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32D" w:rsidRPr="0081532D" w:rsidRDefault="0081532D" w:rsidP="0081532D">
      <w:pPr>
        <w:pStyle w:val="Heading5"/>
        <w:jc w:val="left"/>
        <w:rPr>
          <w:b/>
          <w:bCs/>
          <w:rtl/>
        </w:rPr>
      </w:pPr>
      <w:r w:rsidRPr="0081532D">
        <w:rPr>
          <w:b/>
          <w:bCs/>
          <w:rtl/>
        </w:rPr>
        <w:t xml:space="preserve">הכנסת </w:t>
      </w:r>
      <w:r w:rsidRPr="0081532D">
        <w:rPr>
          <w:rFonts w:hint="cs"/>
          <w:b/>
          <w:bCs/>
          <w:rtl/>
        </w:rPr>
        <w:t>השבע-עשרה</w:t>
      </w:r>
      <w:r w:rsidRPr="0081532D">
        <w:rPr>
          <w:b/>
          <w:bCs/>
          <w:rtl/>
        </w:rPr>
        <w:tab/>
      </w:r>
      <w:r>
        <w:rPr>
          <w:rFonts w:hint="cs"/>
          <w:b/>
          <w:bCs/>
          <w:rtl/>
        </w:rPr>
        <w:t xml:space="preserve">    </w:t>
      </w:r>
      <w:r w:rsidRPr="0081532D">
        <w:rPr>
          <w:b/>
          <w:bCs/>
          <w:rtl/>
        </w:rPr>
        <w:tab/>
      </w:r>
      <w:r w:rsidRPr="0081532D">
        <w:rPr>
          <w:b/>
          <w:bCs/>
          <w:rtl/>
        </w:rPr>
        <w:tab/>
      </w:r>
      <w:r w:rsidRPr="0081532D">
        <w:rPr>
          <w:b/>
          <w:bCs/>
          <w:rtl/>
        </w:rPr>
        <w:tab/>
      </w:r>
      <w:r w:rsidRPr="0081532D">
        <w:rPr>
          <w:b/>
          <w:bCs/>
          <w:rtl/>
        </w:rPr>
        <w:tab/>
      </w:r>
      <w:r w:rsidRPr="0081532D">
        <w:rPr>
          <w:b/>
          <w:bCs/>
          <w:rtl/>
        </w:rPr>
        <w:tab/>
        <w:t>נוסח לא מתוקן</w:t>
      </w:r>
    </w:p>
    <w:p w:rsidR="0081532D" w:rsidRPr="0081532D" w:rsidRDefault="0081532D" w:rsidP="0081532D">
      <w:pPr>
        <w:bidi/>
        <w:rPr>
          <w:rFonts w:cs="David"/>
          <w:b/>
          <w:bCs/>
        </w:rPr>
      </w:pPr>
      <w:r w:rsidRPr="0081532D">
        <w:rPr>
          <w:rFonts w:cs="David"/>
          <w:b/>
          <w:bCs/>
          <w:rtl/>
        </w:rPr>
        <w:t xml:space="preserve">מושב </w:t>
      </w:r>
      <w:r w:rsidRPr="0081532D">
        <w:rPr>
          <w:rFonts w:cs="David" w:hint="cs"/>
          <w:b/>
          <w:bCs/>
          <w:rtl/>
        </w:rPr>
        <w:t>שני</w:t>
      </w:r>
    </w:p>
    <w:p w:rsidR="0081532D" w:rsidRPr="0081532D" w:rsidRDefault="0081532D" w:rsidP="0081532D">
      <w:pPr>
        <w:bidi/>
        <w:rPr>
          <w:rFonts w:cs="David"/>
          <w:b/>
          <w:bCs/>
          <w:rtl/>
        </w:rPr>
      </w:pPr>
    </w:p>
    <w:p w:rsidR="0081532D" w:rsidRPr="0081532D" w:rsidRDefault="0081532D" w:rsidP="0081532D">
      <w:pPr>
        <w:bidi/>
        <w:rPr>
          <w:rFonts w:cs="David"/>
          <w:b/>
          <w:bCs/>
          <w:rtl/>
        </w:rPr>
      </w:pPr>
    </w:p>
    <w:p w:rsidR="0081532D" w:rsidRPr="0081532D" w:rsidRDefault="0081532D" w:rsidP="0081532D">
      <w:pPr>
        <w:bidi/>
        <w:jc w:val="center"/>
        <w:rPr>
          <w:rFonts w:cs="David" w:hint="cs"/>
          <w:b/>
          <w:bCs/>
          <w:rtl/>
        </w:rPr>
      </w:pPr>
      <w:r w:rsidRPr="0081532D">
        <w:rPr>
          <w:rFonts w:cs="David"/>
          <w:b/>
          <w:bCs/>
          <w:rtl/>
        </w:rPr>
        <w:t>פרוטוקול מס'</w:t>
      </w:r>
      <w:r w:rsidRPr="0081532D">
        <w:rPr>
          <w:rFonts w:cs="David" w:hint="cs"/>
          <w:b/>
          <w:bCs/>
          <w:rtl/>
        </w:rPr>
        <w:t xml:space="preserve"> 119</w:t>
      </w:r>
    </w:p>
    <w:p w:rsidR="0081532D" w:rsidRPr="0081532D" w:rsidRDefault="0081532D" w:rsidP="0081532D">
      <w:pPr>
        <w:bidi/>
        <w:jc w:val="center"/>
        <w:rPr>
          <w:rFonts w:cs="David" w:hint="cs"/>
          <w:b/>
          <w:bCs/>
          <w:rtl/>
        </w:rPr>
      </w:pPr>
      <w:r w:rsidRPr="0081532D">
        <w:rPr>
          <w:rFonts w:cs="David" w:hint="cs"/>
          <w:b/>
          <w:bCs/>
          <w:rtl/>
        </w:rPr>
        <w:t>מישיבת ועדת הכנסת</w:t>
      </w:r>
    </w:p>
    <w:p w:rsidR="0081532D" w:rsidRPr="0081532D" w:rsidRDefault="0081532D" w:rsidP="0081532D">
      <w:pPr>
        <w:bidi/>
        <w:jc w:val="center"/>
        <w:rPr>
          <w:rFonts w:cs="David" w:hint="cs"/>
          <w:b/>
          <w:bCs/>
          <w:u w:val="single"/>
          <w:rtl/>
        </w:rPr>
      </w:pPr>
      <w:r w:rsidRPr="0081532D">
        <w:rPr>
          <w:rFonts w:cs="David" w:hint="cs"/>
          <w:b/>
          <w:bCs/>
          <w:u w:val="single"/>
          <w:rtl/>
        </w:rPr>
        <w:t xml:space="preserve">יום שני, כ"ה </w:t>
      </w:r>
      <w:proofErr w:type="spellStart"/>
      <w:r w:rsidRPr="0081532D">
        <w:rPr>
          <w:rFonts w:cs="David" w:hint="cs"/>
          <w:b/>
          <w:bCs/>
          <w:u w:val="single"/>
          <w:rtl/>
        </w:rPr>
        <w:t>בסיון</w:t>
      </w:r>
      <w:proofErr w:type="spellEnd"/>
      <w:r w:rsidRPr="0081532D">
        <w:rPr>
          <w:rFonts w:cs="David" w:hint="cs"/>
          <w:b/>
          <w:bCs/>
          <w:u w:val="single"/>
          <w:rtl/>
        </w:rPr>
        <w:t xml:space="preserve"> תשס"ז, 11 יוני 2007, שעה 10:00</w:t>
      </w:r>
    </w:p>
    <w:p w:rsidR="0081532D" w:rsidRPr="0081532D" w:rsidRDefault="0081532D" w:rsidP="0081532D">
      <w:pPr>
        <w:bidi/>
        <w:rPr>
          <w:rFonts w:cs="David"/>
          <w:b/>
          <w:bCs/>
          <w:rtl/>
        </w:rPr>
      </w:pPr>
    </w:p>
    <w:p w:rsidR="0081532D" w:rsidRPr="0081532D" w:rsidRDefault="0081532D" w:rsidP="0081532D">
      <w:pPr>
        <w:tabs>
          <w:tab w:val="left" w:pos="1221"/>
        </w:tabs>
        <w:bidi/>
        <w:rPr>
          <w:rFonts w:cs="David" w:hint="cs"/>
          <w:b/>
          <w:bCs/>
          <w:u w:val="single"/>
          <w:rtl/>
        </w:rPr>
      </w:pPr>
    </w:p>
    <w:p w:rsidR="0081532D" w:rsidRPr="0081532D" w:rsidRDefault="0081532D" w:rsidP="0081532D">
      <w:pPr>
        <w:tabs>
          <w:tab w:val="left" w:pos="1221"/>
        </w:tabs>
        <w:bidi/>
        <w:rPr>
          <w:rFonts w:cs="David" w:hint="cs"/>
          <w:b/>
          <w:bCs/>
          <w:rtl/>
        </w:rPr>
      </w:pPr>
      <w:r w:rsidRPr="0081532D">
        <w:rPr>
          <w:rFonts w:cs="David"/>
          <w:b/>
          <w:bCs/>
          <w:u w:val="single"/>
          <w:rtl/>
        </w:rPr>
        <w:t>סדר היום</w:t>
      </w:r>
      <w:r w:rsidRPr="0081532D">
        <w:rPr>
          <w:rFonts w:cs="David"/>
          <w:rtl/>
        </w:rPr>
        <w:t>:</w:t>
      </w:r>
    </w:p>
    <w:p w:rsidR="0081532D" w:rsidRPr="0081532D" w:rsidRDefault="0081532D" w:rsidP="0081532D">
      <w:pPr>
        <w:numPr>
          <w:ilvl w:val="0"/>
          <w:numId w:val="1"/>
        </w:numPr>
        <w:tabs>
          <w:tab w:val="left" w:pos="1221"/>
        </w:tabs>
        <w:overflowPunct w:val="0"/>
        <w:autoSpaceDE w:val="0"/>
        <w:autoSpaceDN w:val="0"/>
        <w:bidi/>
        <w:adjustRightInd w:val="0"/>
        <w:jc w:val="both"/>
        <w:textAlignment w:val="baseline"/>
        <w:rPr>
          <w:rFonts w:cs="David" w:hint="cs"/>
          <w:rtl/>
        </w:rPr>
      </w:pPr>
      <w:r w:rsidRPr="0081532D">
        <w:rPr>
          <w:rFonts w:cs="David" w:hint="cs"/>
          <w:rtl/>
        </w:rPr>
        <w:t>קביעת מסגרת הדיון להצעות להביע אי-אמון בממשלה.</w:t>
      </w:r>
    </w:p>
    <w:p w:rsidR="0081532D" w:rsidRPr="0081532D" w:rsidRDefault="0081532D" w:rsidP="0081532D">
      <w:pPr>
        <w:numPr>
          <w:ilvl w:val="0"/>
          <w:numId w:val="1"/>
        </w:numPr>
        <w:tabs>
          <w:tab w:val="left" w:pos="1221"/>
        </w:tabs>
        <w:overflowPunct w:val="0"/>
        <w:autoSpaceDE w:val="0"/>
        <w:autoSpaceDN w:val="0"/>
        <w:bidi/>
        <w:adjustRightInd w:val="0"/>
        <w:jc w:val="both"/>
        <w:textAlignment w:val="baseline"/>
        <w:rPr>
          <w:rFonts w:cs="David" w:hint="cs"/>
        </w:rPr>
      </w:pPr>
      <w:r w:rsidRPr="0081532D">
        <w:rPr>
          <w:rFonts w:cs="David" w:hint="cs"/>
          <w:rtl/>
        </w:rPr>
        <w:t xml:space="preserve">קביעת ועדה לדיון בהצעת חוק הפיקדון על מכלי משקה (תיקון </w:t>
      </w:r>
      <w:r w:rsidRPr="0081532D">
        <w:rPr>
          <w:rFonts w:cs="David"/>
          <w:rtl/>
        </w:rPr>
        <w:t>–</w:t>
      </w:r>
      <w:r w:rsidRPr="0081532D">
        <w:rPr>
          <w:rFonts w:cs="David" w:hint="cs"/>
          <w:rtl/>
        </w:rPr>
        <w:t xml:space="preserve"> החלת החוק על מכלי משקה מעל ליטר וחצי והרחבת אחריות יצרן ויבואן), </w:t>
      </w:r>
      <w:proofErr w:type="spellStart"/>
      <w:r w:rsidRPr="0081532D">
        <w:rPr>
          <w:rFonts w:cs="David" w:hint="cs"/>
          <w:rtl/>
        </w:rPr>
        <w:t>התשס"ז</w:t>
      </w:r>
      <w:proofErr w:type="spellEnd"/>
      <w:r w:rsidRPr="0081532D">
        <w:rPr>
          <w:rFonts w:cs="David" w:hint="cs"/>
          <w:rtl/>
        </w:rPr>
        <w:t xml:space="preserve">-2007 (פ/2054), הצעת חבר הכנסת מיכאל </w:t>
      </w:r>
      <w:proofErr w:type="spellStart"/>
      <w:r w:rsidRPr="0081532D">
        <w:rPr>
          <w:rFonts w:cs="David" w:hint="cs"/>
          <w:rtl/>
        </w:rPr>
        <w:t>נודלמן</w:t>
      </w:r>
      <w:proofErr w:type="spellEnd"/>
      <w:r w:rsidRPr="0081532D">
        <w:rPr>
          <w:rFonts w:cs="David" w:hint="cs"/>
          <w:rtl/>
        </w:rPr>
        <w:t xml:space="preserve">. </w:t>
      </w:r>
    </w:p>
    <w:p w:rsidR="0081532D" w:rsidRPr="0081532D" w:rsidRDefault="0081532D" w:rsidP="0081532D">
      <w:pPr>
        <w:numPr>
          <w:ilvl w:val="0"/>
          <w:numId w:val="1"/>
        </w:numPr>
        <w:tabs>
          <w:tab w:val="left" w:pos="1221"/>
        </w:tabs>
        <w:overflowPunct w:val="0"/>
        <w:autoSpaceDE w:val="0"/>
        <w:autoSpaceDN w:val="0"/>
        <w:bidi/>
        <w:adjustRightInd w:val="0"/>
        <w:jc w:val="both"/>
        <w:textAlignment w:val="baseline"/>
        <w:rPr>
          <w:rFonts w:cs="David" w:hint="cs"/>
        </w:rPr>
      </w:pPr>
      <w:r w:rsidRPr="0081532D">
        <w:rPr>
          <w:rFonts w:cs="David" w:hint="cs"/>
          <w:rtl/>
        </w:rPr>
        <w:t xml:space="preserve">בקשת יושב-ראש ועדת העבודה, הרווחה והבריאות להעברת הצעת חוק הגנת השכר (תיקון </w:t>
      </w:r>
      <w:r w:rsidRPr="0081532D">
        <w:rPr>
          <w:rFonts w:cs="David"/>
          <w:rtl/>
        </w:rPr>
        <w:t>–</w:t>
      </w:r>
      <w:r w:rsidRPr="0081532D">
        <w:rPr>
          <w:rFonts w:cs="David" w:hint="cs"/>
          <w:rtl/>
        </w:rPr>
        <w:t xml:space="preserve"> תשר), </w:t>
      </w:r>
      <w:proofErr w:type="spellStart"/>
      <w:r w:rsidRPr="0081532D">
        <w:rPr>
          <w:rFonts w:cs="David" w:hint="cs"/>
          <w:rtl/>
        </w:rPr>
        <w:t>התשס"ז</w:t>
      </w:r>
      <w:proofErr w:type="spellEnd"/>
      <w:r w:rsidRPr="0081532D">
        <w:rPr>
          <w:rFonts w:cs="David" w:hint="cs"/>
          <w:rtl/>
        </w:rPr>
        <w:t xml:space="preserve">-2007 (פ/1937), מוועדת הכלכלה לדיון בוועדת העבודה, הרווחה והבריאות. </w:t>
      </w:r>
    </w:p>
    <w:p w:rsidR="0081532D" w:rsidRPr="0081532D" w:rsidRDefault="0081532D" w:rsidP="0081532D">
      <w:pPr>
        <w:numPr>
          <w:ilvl w:val="0"/>
          <w:numId w:val="1"/>
        </w:numPr>
        <w:tabs>
          <w:tab w:val="left" w:pos="1221"/>
        </w:tabs>
        <w:overflowPunct w:val="0"/>
        <w:autoSpaceDE w:val="0"/>
        <w:autoSpaceDN w:val="0"/>
        <w:bidi/>
        <w:adjustRightInd w:val="0"/>
        <w:jc w:val="both"/>
        <w:textAlignment w:val="baseline"/>
        <w:rPr>
          <w:rFonts w:cs="David" w:hint="cs"/>
        </w:rPr>
      </w:pPr>
      <w:r w:rsidRPr="0081532D">
        <w:rPr>
          <w:rFonts w:cs="David" w:hint="cs"/>
          <w:rtl/>
        </w:rPr>
        <w:t>בקשת יושב-ראש ועדת הכספים למיזוג הצעות החוק הבאות:</w:t>
      </w:r>
    </w:p>
    <w:p w:rsidR="0081532D" w:rsidRPr="0081532D" w:rsidRDefault="0081532D" w:rsidP="0081532D">
      <w:pPr>
        <w:numPr>
          <w:ilvl w:val="1"/>
          <w:numId w:val="1"/>
        </w:numPr>
        <w:tabs>
          <w:tab w:val="left" w:pos="1221"/>
        </w:tabs>
        <w:overflowPunct w:val="0"/>
        <w:autoSpaceDE w:val="0"/>
        <w:autoSpaceDN w:val="0"/>
        <w:bidi/>
        <w:adjustRightInd w:val="0"/>
        <w:jc w:val="both"/>
        <w:textAlignment w:val="baseline"/>
        <w:rPr>
          <w:rFonts w:cs="David" w:hint="cs"/>
          <w:rtl/>
        </w:rPr>
      </w:pPr>
      <w:r w:rsidRPr="0081532D">
        <w:rPr>
          <w:rFonts w:cs="David" w:hint="cs"/>
          <w:rtl/>
        </w:rPr>
        <w:t xml:space="preserve">הצעת חוק להגבלת שכר הבכירים, </w:t>
      </w:r>
      <w:proofErr w:type="spellStart"/>
      <w:r w:rsidRPr="0081532D">
        <w:rPr>
          <w:rFonts w:cs="David" w:hint="cs"/>
          <w:rtl/>
        </w:rPr>
        <w:t>התשס"ז</w:t>
      </w:r>
      <w:proofErr w:type="spellEnd"/>
      <w:r w:rsidRPr="0081532D">
        <w:rPr>
          <w:rFonts w:cs="David" w:hint="cs"/>
          <w:rtl/>
        </w:rPr>
        <w:t>-2006 (פ1592/17), הצעת חברת הכנסת אורית נוקד.</w:t>
      </w:r>
    </w:p>
    <w:p w:rsidR="0081532D" w:rsidRPr="0081532D" w:rsidRDefault="0081532D" w:rsidP="0081532D">
      <w:pPr>
        <w:numPr>
          <w:ilvl w:val="1"/>
          <w:numId w:val="1"/>
        </w:numPr>
        <w:tabs>
          <w:tab w:val="left" w:pos="1221"/>
        </w:tabs>
        <w:overflowPunct w:val="0"/>
        <w:autoSpaceDE w:val="0"/>
        <w:autoSpaceDN w:val="0"/>
        <w:bidi/>
        <w:adjustRightInd w:val="0"/>
        <w:jc w:val="both"/>
        <w:textAlignment w:val="baseline"/>
        <w:rPr>
          <w:rFonts w:cs="David" w:hint="cs"/>
        </w:rPr>
      </w:pPr>
      <w:r w:rsidRPr="0081532D">
        <w:rPr>
          <w:rFonts w:cs="David" w:hint="cs"/>
          <w:rtl/>
        </w:rPr>
        <w:t xml:space="preserve">הצעת חוק שכר מרבי של עובדי ציבור, </w:t>
      </w:r>
      <w:proofErr w:type="spellStart"/>
      <w:r w:rsidRPr="0081532D">
        <w:rPr>
          <w:rFonts w:cs="David" w:hint="cs"/>
          <w:rtl/>
        </w:rPr>
        <w:t>התשס"ו</w:t>
      </w:r>
      <w:proofErr w:type="spellEnd"/>
      <w:r w:rsidRPr="0081532D">
        <w:rPr>
          <w:rFonts w:cs="David" w:hint="cs"/>
          <w:rtl/>
        </w:rPr>
        <w:t>-2005 (כ/102).</w:t>
      </w:r>
    </w:p>
    <w:p w:rsidR="0081532D" w:rsidRPr="0081532D" w:rsidRDefault="0081532D" w:rsidP="0081532D">
      <w:pPr>
        <w:numPr>
          <w:ilvl w:val="0"/>
          <w:numId w:val="1"/>
        </w:numPr>
        <w:tabs>
          <w:tab w:val="left" w:pos="1221"/>
        </w:tabs>
        <w:overflowPunct w:val="0"/>
        <w:autoSpaceDE w:val="0"/>
        <w:autoSpaceDN w:val="0"/>
        <w:bidi/>
        <w:adjustRightInd w:val="0"/>
        <w:jc w:val="both"/>
        <w:textAlignment w:val="baseline"/>
        <w:rPr>
          <w:rFonts w:cs="David" w:hint="cs"/>
          <w:rtl/>
        </w:rPr>
      </w:pPr>
      <w:r w:rsidRPr="0081532D">
        <w:rPr>
          <w:rFonts w:cs="David" w:hint="cs"/>
          <w:rtl/>
        </w:rPr>
        <w:t xml:space="preserve">בקשת הממשלה להקדמת הדיון בהצעת חוק הגנה על עובדים בשעת חירום (תיקון </w:t>
      </w:r>
    </w:p>
    <w:p w:rsidR="0081532D" w:rsidRPr="0081532D" w:rsidRDefault="0081532D" w:rsidP="0081532D">
      <w:pPr>
        <w:tabs>
          <w:tab w:val="left" w:pos="1221"/>
        </w:tabs>
        <w:bidi/>
        <w:ind w:left="360"/>
        <w:rPr>
          <w:rFonts w:cs="David"/>
        </w:rPr>
      </w:pPr>
      <w:r w:rsidRPr="0081532D">
        <w:rPr>
          <w:rFonts w:cs="David" w:hint="cs"/>
          <w:rtl/>
        </w:rPr>
        <w:t xml:space="preserve">      והוראת שעה), </w:t>
      </w:r>
      <w:proofErr w:type="spellStart"/>
      <w:r w:rsidRPr="0081532D">
        <w:rPr>
          <w:rFonts w:cs="David" w:hint="cs"/>
          <w:rtl/>
        </w:rPr>
        <w:t>התשס"ז</w:t>
      </w:r>
      <w:proofErr w:type="spellEnd"/>
      <w:r w:rsidRPr="0081532D">
        <w:rPr>
          <w:rFonts w:cs="David" w:hint="cs"/>
          <w:rtl/>
        </w:rPr>
        <w:t>, לפני הקריאה הראשונה.</w:t>
      </w:r>
    </w:p>
    <w:p w:rsidR="0081532D" w:rsidRPr="0081532D" w:rsidRDefault="0081532D" w:rsidP="0081532D">
      <w:pPr>
        <w:bidi/>
        <w:rPr>
          <w:rFonts w:cs="David"/>
          <w:rtl/>
        </w:rPr>
      </w:pPr>
    </w:p>
    <w:p w:rsidR="0081532D" w:rsidRPr="0081532D" w:rsidRDefault="0081532D" w:rsidP="0081532D">
      <w:pPr>
        <w:bidi/>
        <w:rPr>
          <w:rFonts w:cs="David"/>
          <w:b/>
          <w:bCs/>
          <w:u w:val="single"/>
          <w:rtl/>
        </w:rPr>
      </w:pPr>
      <w:r w:rsidRPr="0081532D">
        <w:rPr>
          <w:rFonts w:cs="David"/>
          <w:b/>
          <w:bCs/>
          <w:u w:val="single"/>
          <w:rtl/>
        </w:rPr>
        <w:t>נכחו</w:t>
      </w:r>
      <w:r w:rsidRPr="0081532D">
        <w:rPr>
          <w:rFonts w:cs="David"/>
          <w:rtl/>
        </w:rPr>
        <w:t>:</w:t>
      </w:r>
    </w:p>
    <w:p w:rsidR="0081532D" w:rsidRPr="0081532D" w:rsidRDefault="0081532D" w:rsidP="0081532D">
      <w:pPr>
        <w:bidi/>
        <w:rPr>
          <w:rFonts w:cs="David"/>
          <w:rtl/>
        </w:rPr>
      </w:pPr>
    </w:p>
    <w:p w:rsidR="0081532D" w:rsidRPr="0081532D" w:rsidRDefault="0081532D" w:rsidP="0081532D">
      <w:pPr>
        <w:tabs>
          <w:tab w:val="left" w:pos="1788"/>
        </w:tabs>
        <w:bidi/>
        <w:rPr>
          <w:rFonts w:cs="David"/>
          <w:rtl/>
        </w:rPr>
      </w:pPr>
      <w:r w:rsidRPr="0081532D">
        <w:rPr>
          <w:rFonts w:cs="David"/>
          <w:b/>
          <w:bCs/>
          <w:u w:val="single"/>
          <w:rtl/>
        </w:rPr>
        <w:t>חברי הוועדה</w:t>
      </w:r>
      <w:r w:rsidRPr="0081532D">
        <w:rPr>
          <w:rFonts w:cs="David"/>
          <w:rtl/>
        </w:rPr>
        <w:t>:</w:t>
      </w:r>
    </w:p>
    <w:p w:rsidR="0081532D" w:rsidRPr="0081532D" w:rsidRDefault="0081532D" w:rsidP="0081532D">
      <w:pPr>
        <w:bidi/>
        <w:rPr>
          <w:rFonts w:cs="David" w:hint="cs"/>
          <w:rtl/>
        </w:rPr>
      </w:pPr>
      <w:r w:rsidRPr="0081532D">
        <w:rPr>
          <w:rFonts w:cs="David" w:hint="cs"/>
          <w:rtl/>
        </w:rPr>
        <w:t xml:space="preserve">רוחמה אברהם </w:t>
      </w:r>
      <w:r w:rsidRPr="0081532D">
        <w:rPr>
          <w:rFonts w:cs="David"/>
          <w:rtl/>
        </w:rPr>
        <w:t>–</w:t>
      </w:r>
      <w:r w:rsidRPr="0081532D">
        <w:rPr>
          <w:rFonts w:cs="David" w:hint="cs"/>
          <w:rtl/>
        </w:rPr>
        <w:t xml:space="preserve"> היו"ר</w:t>
      </w:r>
    </w:p>
    <w:p w:rsidR="0081532D" w:rsidRPr="0081532D" w:rsidRDefault="0081532D" w:rsidP="0081532D">
      <w:pPr>
        <w:bidi/>
        <w:rPr>
          <w:rFonts w:cs="David" w:hint="cs"/>
          <w:rtl/>
        </w:rPr>
      </w:pPr>
      <w:r w:rsidRPr="0081532D">
        <w:rPr>
          <w:rFonts w:cs="David" w:hint="cs"/>
          <w:rtl/>
        </w:rPr>
        <w:t>קולט אביטל</w:t>
      </w:r>
    </w:p>
    <w:p w:rsidR="0081532D" w:rsidRPr="0081532D" w:rsidRDefault="0081532D" w:rsidP="0081532D">
      <w:pPr>
        <w:bidi/>
        <w:rPr>
          <w:rFonts w:cs="David" w:hint="cs"/>
          <w:rtl/>
        </w:rPr>
      </w:pPr>
      <w:r w:rsidRPr="0081532D">
        <w:rPr>
          <w:rFonts w:cs="David" w:hint="cs"/>
          <w:rtl/>
        </w:rPr>
        <w:t xml:space="preserve">יולי-יואל </w:t>
      </w:r>
      <w:proofErr w:type="spellStart"/>
      <w:r w:rsidRPr="0081532D">
        <w:rPr>
          <w:rFonts w:cs="David" w:hint="cs"/>
          <w:rtl/>
        </w:rPr>
        <w:t>אדלשטיין</w:t>
      </w:r>
      <w:proofErr w:type="spellEnd"/>
    </w:p>
    <w:p w:rsidR="0081532D" w:rsidRPr="0081532D" w:rsidRDefault="0081532D" w:rsidP="0081532D">
      <w:pPr>
        <w:bidi/>
        <w:rPr>
          <w:rFonts w:cs="David" w:hint="cs"/>
          <w:rtl/>
        </w:rPr>
      </w:pPr>
      <w:r w:rsidRPr="0081532D">
        <w:rPr>
          <w:rFonts w:cs="David" w:hint="cs"/>
          <w:rtl/>
        </w:rPr>
        <w:t>אורי אריאל</w:t>
      </w:r>
    </w:p>
    <w:p w:rsidR="0081532D" w:rsidRPr="0081532D" w:rsidRDefault="0081532D" w:rsidP="0081532D">
      <w:pPr>
        <w:bidi/>
        <w:rPr>
          <w:rFonts w:cs="David" w:hint="cs"/>
          <w:rtl/>
        </w:rPr>
      </w:pPr>
      <w:r w:rsidRPr="0081532D">
        <w:rPr>
          <w:rFonts w:cs="David" w:hint="cs"/>
          <w:rtl/>
        </w:rPr>
        <w:t xml:space="preserve">זהבה </w:t>
      </w:r>
      <w:proofErr w:type="spellStart"/>
      <w:r w:rsidRPr="0081532D">
        <w:rPr>
          <w:rFonts w:cs="David" w:hint="cs"/>
          <w:rtl/>
        </w:rPr>
        <w:t>גלאון</w:t>
      </w:r>
      <w:proofErr w:type="spellEnd"/>
    </w:p>
    <w:p w:rsidR="0081532D" w:rsidRPr="0081532D" w:rsidRDefault="0081532D" w:rsidP="0081532D">
      <w:pPr>
        <w:bidi/>
        <w:rPr>
          <w:rFonts w:cs="David" w:hint="cs"/>
          <w:rtl/>
        </w:rPr>
      </w:pPr>
      <w:r w:rsidRPr="0081532D">
        <w:rPr>
          <w:rFonts w:cs="David" w:hint="cs"/>
          <w:rtl/>
        </w:rPr>
        <w:t>יצחק גלנטי</w:t>
      </w:r>
    </w:p>
    <w:p w:rsidR="0081532D" w:rsidRPr="0081532D" w:rsidRDefault="0081532D" w:rsidP="0081532D">
      <w:pPr>
        <w:bidi/>
        <w:rPr>
          <w:rFonts w:cs="David" w:hint="cs"/>
          <w:rtl/>
        </w:rPr>
      </w:pPr>
      <w:r w:rsidRPr="0081532D">
        <w:rPr>
          <w:rFonts w:cs="David" w:hint="cs"/>
          <w:rtl/>
        </w:rPr>
        <w:t>נסים זאב</w:t>
      </w:r>
    </w:p>
    <w:p w:rsidR="0081532D" w:rsidRPr="0081532D" w:rsidRDefault="0081532D" w:rsidP="0081532D">
      <w:pPr>
        <w:bidi/>
        <w:rPr>
          <w:rFonts w:cs="David" w:hint="cs"/>
          <w:rtl/>
        </w:rPr>
      </w:pPr>
      <w:r w:rsidRPr="0081532D">
        <w:rPr>
          <w:rFonts w:cs="David" w:hint="cs"/>
          <w:rtl/>
        </w:rPr>
        <w:t>יואל חסון</w:t>
      </w:r>
    </w:p>
    <w:p w:rsidR="0081532D" w:rsidRPr="0081532D" w:rsidRDefault="0081532D" w:rsidP="0081532D">
      <w:pPr>
        <w:bidi/>
        <w:rPr>
          <w:rFonts w:cs="David" w:hint="cs"/>
          <w:rtl/>
        </w:rPr>
      </w:pPr>
      <w:r w:rsidRPr="0081532D">
        <w:rPr>
          <w:rFonts w:cs="David" w:hint="cs"/>
          <w:rtl/>
        </w:rPr>
        <w:t xml:space="preserve">שלי </w:t>
      </w:r>
      <w:proofErr w:type="spellStart"/>
      <w:r w:rsidRPr="0081532D">
        <w:rPr>
          <w:rFonts w:cs="David" w:hint="cs"/>
          <w:rtl/>
        </w:rPr>
        <w:t>יחימוביץ</w:t>
      </w:r>
      <w:proofErr w:type="spellEnd"/>
      <w:r w:rsidRPr="0081532D">
        <w:rPr>
          <w:rFonts w:cs="David" w:hint="cs"/>
          <w:rtl/>
        </w:rPr>
        <w:t>'</w:t>
      </w:r>
    </w:p>
    <w:p w:rsidR="0081532D" w:rsidRPr="0081532D" w:rsidRDefault="0081532D" w:rsidP="0081532D">
      <w:pPr>
        <w:bidi/>
        <w:rPr>
          <w:rFonts w:cs="David" w:hint="cs"/>
          <w:rtl/>
        </w:rPr>
      </w:pPr>
      <w:r w:rsidRPr="0081532D">
        <w:rPr>
          <w:rFonts w:cs="David" w:hint="cs"/>
          <w:rtl/>
        </w:rPr>
        <w:t xml:space="preserve">משה </w:t>
      </w:r>
      <w:proofErr w:type="spellStart"/>
      <w:r w:rsidRPr="0081532D">
        <w:rPr>
          <w:rFonts w:cs="David" w:hint="cs"/>
          <w:rtl/>
        </w:rPr>
        <w:t>שרוני</w:t>
      </w:r>
      <w:proofErr w:type="spellEnd"/>
    </w:p>
    <w:p w:rsidR="0081532D" w:rsidRPr="0081532D" w:rsidRDefault="0081532D" w:rsidP="0081532D">
      <w:pPr>
        <w:bidi/>
        <w:rPr>
          <w:rFonts w:cs="David" w:hint="cs"/>
          <w:rtl/>
        </w:rPr>
      </w:pPr>
    </w:p>
    <w:p w:rsidR="0081532D" w:rsidRPr="0081532D" w:rsidRDefault="0081532D" w:rsidP="0081532D">
      <w:pPr>
        <w:tabs>
          <w:tab w:val="left" w:pos="1788"/>
          <w:tab w:val="left" w:pos="3631"/>
        </w:tabs>
        <w:bidi/>
        <w:rPr>
          <w:rFonts w:cs="David" w:hint="cs"/>
          <w:rtl/>
        </w:rPr>
      </w:pPr>
      <w:r w:rsidRPr="0081532D">
        <w:rPr>
          <w:rFonts w:cs="David"/>
          <w:b/>
          <w:bCs/>
          <w:u w:val="single"/>
          <w:rtl/>
        </w:rPr>
        <w:t>מוזמנים</w:t>
      </w:r>
      <w:r w:rsidRPr="0081532D">
        <w:rPr>
          <w:rFonts w:cs="David"/>
          <w:rtl/>
        </w:rPr>
        <w:t>:</w:t>
      </w:r>
    </w:p>
    <w:p w:rsidR="0081532D" w:rsidRPr="0081532D" w:rsidRDefault="0081532D" w:rsidP="0081532D">
      <w:pPr>
        <w:bidi/>
        <w:rPr>
          <w:rFonts w:cs="David" w:hint="cs"/>
          <w:rtl/>
        </w:rPr>
      </w:pPr>
      <w:r w:rsidRPr="0081532D">
        <w:rPr>
          <w:rFonts w:cs="David" w:hint="cs"/>
          <w:rtl/>
        </w:rPr>
        <w:t xml:space="preserve">חה"כ אברהם </w:t>
      </w:r>
      <w:proofErr w:type="spellStart"/>
      <w:r w:rsidRPr="0081532D">
        <w:rPr>
          <w:rFonts w:cs="David" w:hint="cs"/>
          <w:rtl/>
        </w:rPr>
        <w:t>מיכאלי</w:t>
      </w:r>
      <w:proofErr w:type="spellEnd"/>
      <w:r w:rsidRPr="0081532D">
        <w:rPr>
          <w:rFonts w:cs="David" w:hint="cs"/>
          <w:rtl/>
        </w:rPr>
        <w:t xml:space="preserve"> </w:t>
      </w:r>
    </w:p>
    <w:p w:rsidR="0081532D" w:rsidRPr="0081532D" w:rsidRDefault="0081532D" w:rsidP="0081532D">
      <w:pPr>
        <w:bidi/>
        <w:rPr>
          <w:rFonts w:cs="David" w:hint="cs"/>
          <w:rtl/>
        </w:rPr>
      </w:pPr>
      <w:r w:rsidRPr="0081532D">
        <w:rPr>
          <w:rFonts w:cs="David" w:hint="cs"/>
          <w:rtl/>
        </w:rPr>
        <w:t xml:space="preserve">מיכאל </w:t>
      </w:r>
      <w:proofErr w:type="spellStart"/>
      <w:r w:rsidRPr="0081532D">
        <w:rPr>
          <w:rFonts w:cs="David" w:hint="cs"/>
          <w:rtl/>
        </w:rPr>
        <w:t>אטלן</w:t>
      </w:r>
      <w:proofErr w:type="spellEnd"/>
      <w:r w:rsidRPr="0081532D">
        <w:rPr>
          <w:rFonts w:cs="David" w:hint="cs"/>
          <w:rtl/>
        </w:rPr>
        <w:t xml:space="preserve"> </w:t>
      </w:r>
      <w:r w:rsidRPr="0081532D">
        <w:rPr>
          <w:rFonts w:cs="David" w:hint="cs"/>
          <w:rtl/>
        </w:rPr>
        <w:tab/>
      </w:r>
      <w:r w:rsidRPr="0081532D">
        <w:rPr>
          <w:rFonts w:cs="David"/>
          <w:rtl/>
        </w:rPr>
        <w:t>–</w:t>
      </w:r>
      <w:r w:rsidRPr="0081532D">
        <w:rPr>
          <w:rFonts w:cs="David" w:hint="cs"/>
          <w:rtl/>
        </w:rPr>
        <w:t xml:space="preserve"> היועץ המשפטי, משרד התעשייה, המסחר והתעסוקה</w:t>
      </w:r>
    </w:p>
    <w:p w:rsidR="0081532D" w:rsidRPr="0081532D" w:rsidRDefault="0081532D" w:rsidP="0081532D">
      <w:pPr>
        <w:bidi/>
        <w:rPr>
          <w:rFonts w:cs="David" w:hint="cs"/>
          <w:rtl/>
        </w:rPr>
      </w:pPr>
      <w:r w:rsidRPr="0081532D">
        <w:rPr>
          <w:rFonts w:cs="David" w:hint="cs"/>
          <w:rtl/>
        </w:rPr>
        <w:t xml:space="preserve">עו"ד רבקה </w:t>
      </w:r>
      <w:proofErr w:type="spellStart"/>
      <w:r w:rsidRPr="0081532D">
        <w:rPr>
          <w:rFonts w:cs="David" w:hint="cs"/>
          <w:rtl/>
        </w:rPr>
        <w:t>רבילו</w:t>
      </w:r>
      <w:proofErr w:type="spellEnd"/>
      <w:r w:rsidRPr="0081532D">
        <w:rPr>
          <w:rFonts w:cs="David" w:hint="cs"/>
          <w:rtl/>
        </w:rPr>
        <w:t xml:space="preserve"> </w:t>
      </w:r>
      <w:r w:rsidRPr="0081532D">
        <w:rPr>
          <w:rFonts w:cs="David" w:hint="cs"/>
          <w:rtl/>
        </w:rPr>
        <w:tab/>
        <w:t>- לשכה משפטית, יחידת השכר, משרד האוצר</w:t>
      </w:r>
    </w:p>
    <w:p w:rsidR="0081532D" w:rsidRPr="0081532D" w:rsidRDefault="0081532D" w:rsidP="0081532D">
      <w:pPr>
        <w:bidi/>
        <w:rPr>
          <w:rFonts w:cs="David" w:hint="cs"/>
          <w:rtl/>
        </w:rPr>
      </w:pPr>
      <w:r w:rsidRPr="0081532D">
        <w:rPr>
          <w:rFonts w:cs="David" w:hint="cs"/>
          <w:rtl/>
        </w:rPr>
        <w:t>שולי גורן</w:t>
      </w:r>
      <w:r w:rsidRPr="0081532D">
        <w:rPr>
          <w:rFonts w:cs="David" w:hint="cs"/>
          <w:rtl/>
        </w:rPr>
        <w:tab/>
      </w:r>
      <w:r w:rsidRPr="0081532D">
        <w:rPr>
          <w:rFonts w:cs="David" w:hint="cs"/>
          <w:rtl/>
        </w:rPr>
        <w:tab/>
        <w:t>- משרד האוצר</w:t>
      </w:r>
    </w:p>
    <w:p w:rsidR="0081532D" w:rsidRPr="0081532D" w:rsidRDefault="0081532D" w:rsidP="0081532D">
      <w:pPr>
        <w:bidi/>
        <w:rPr>
          <w:rFonts w:cs="David"/>
          <w:rtl/>
        </w:rPr>
      </w:pPr>
    </w:p>
    <w:p w:rsidR="0081532D" w:rsidRPr="0081532D" w:rsidRDefault="0081532D" w:rsidP="0081532D">
      <w:pPr>
        <w:bidi/>
        <w:rPr>
          <w:rFonts w:cs="David" w:hint="cs"/>
          <w:b/>
          <w:bCs/>
          <w:u w:val="single"/>
          <w:rtl/>
        </w:rPr>
      </w:pPr>
    </w:p>
    <w:p w:rsidR="0081532D" w:rsidRPr="0081532D" w:rsidRDefault="0081532D" w:rsidP="0081532D">
      <w:pPr>
        <w:bidi/>
        <w:rPr>
          <w:rFonts w:cs="David" w:hint="cs"/>
          <w:rtl/>
        </w:rPr>
      </w:pPr>
      <w:r w:rsidRPr="0081532D">
        <w:rPr>
          <w:rFonts w:cs="David" w:hint="cs"/>
          <w:b/>
          <w:bCs/>
          <w:u w:val="single"/>
          <w:rtl/>
        </w:rPr>
        <w:t>סגנית מזכיר הכנסת:</w:t>
      </w:r>
      <w:r w:rsidRPr="0081532D">
        <w:rPr>
          <w:rFonts w:cs="David" w:hint="cs"/>
          <w:rtl/>
        </w:rPr>
        <w:tab/>
        <w:t xml:space="preserve">ירדנה </w:t>
      </w:r>
      <w:proofErr w:type="spellStart"/>
      <w:r w:rsidRPr="0081532D">
        <w:rPr>
          <w:rFonts w:cs="David" w:hint="cs"/>
          <w:rtl/>
        </w:rPr>
        <w:t>מלר</w:t>
      </w:r>
      <w:proofErr w:type="spellEnd"/>
      <w:r w:rsidRPr="0081532D">
        <w:rPr>
          <w:rFonts w:cs="David" w:hint="cs"/>
          <w:rtl/>
        </w:rPr>
        <w:t>-הורוביץ</w:t>
      </w:r>
    </w:p>
    <w:p w:rsidR="0081532D" w:rsidRPr="0081532D" w:rsidRDefault="0081532D" w:rsidP="0081532D">
      <w:pPr>
        <w:bidi/>
        <w:rPr>
          <w:rFonts w:cs="David" w:hint="cs"/>
          <w:b/>
          <w:bCs/>
          <w:u w:val="single"/>
          <w:rtl/>
        </w:rPr>
      </w:pPr>
    </w:p>
    <w:p w:rsidR="0081532D" w:rsidRPr="0081532D" w:rsidRDefault="0081532D" w:rsidP="0081532D">
      <w:pPr>
        <w:bidi/>
        <w:rPr>
          <w:rFonts w:cs="David" w:hint="cs"/>
          <w:rtl/>
        </w:rPr>
      </w:pPr>
      <w:r w:rsidRPr="0081532D">
        <w:rPr>
          <w:rFonts w:cs="David" w:hint="cs"/>
          <w:b/>
          <w:bCs/>
          <w:u w:val="single"/>
          <w:rtl/>
        </w:rPr>
        <w:t>סגן מזכיר הכנסת:</w:t>
      </w:r>
      <w:r w:rsidRPr="0081532D">
        <w:rPr>
          <w:rFonts w:cs="David" w:hint="cs"/>
          <w:rtl/>
        </w:rPr>
        <w:tab/>
      </w:r>
      <w:r w:rsidRPr="0081532D">
        <w:rPr>
          <w:rFonts w:cs="David" w:hint="cs"/>
          <w:rtl/>
        </w:rPr>
        <w:tab/>
      </w:r>
      <w:proofErr w:type="spellStart"/>
      <w:r w:rsidRPr="0081532D">
        <w:rPr>
          <w:rFonts w:cs="David" w:hint="cs"/>
          <w:rtl/>
        </w:rPr>
        <w:t>נאזם</w:t>
      </w:r>
      <w:proofErr w:type="spellEnd"/>
      <w:r w:rsidRPr="0081532D">
        <w:rPr>
          <w:rFonts w:cs="David" w:hint="cs"/>
          <w:rtl/>
        </w:rPr>
        <w:t xml:space="preserve"> בדר</w:t>
      </w:r>
    </w:p>
    <w:p w:rsidR="0081532D" w:rsidRPr="0081532D" w:rsidRDefault="0081532D" w:rsidP="0081532D">
      <w:pPr>
        <w:tabs>
          <w:tab w:val="left" w:pos="1930"/>
        </w:tabs>
        <w:bidi/>
        <w:rPr>
          <w:rFonts w:cs="David" w:hint="cs"/>
          <w:b/>
          <w:bCs/>
          <w:u w:val="single"/>
          <w:rtl/>
        </w:rPr>
      </w:pPr>
    </w:p>
    <w:p w:rsidR="0081532D" w:rsidRPr="0081532D" w:rsidRDefault="0081532D" w:rsidP="0081532D">
      <w:pPr>
        <w:tabs>
          <w:tab w:val="left" w:pos="1930"/>
        </w:tabs>
        <w:bidi/>
        <w:rPr>
          <w:rFonts w:cs="David" w:hint="cs"/>
          <w:rtl/>
        </w:rPr>
      </w:pPr>
      <w:r w:rsidRPr="0081532D">
        <w:rPr>
          <w:rFonts w:cs="David"/>
          <w:b/>
          <w:bCs/>
          <w:u w:val="single"/>
          <w:rtl/>
        </w:rPr>
        <w:t>יוע</w:t>
      </w:r>
      <w:r w:rsidRPr="0081532D">
        <w:rPr>
          <w:rFonts w:cs="David" w:hint="cs"/>
          <w:b/>
          <w:bCs/>
          <w:u w:val="single"/>
          <w:rtl/>
        </w:rPr>
        <w:t>צת</w:t>
      </w:r>
      <w:r w:rsidRPr="0081532D">
        <w:rPr>
          <w:rFonts w:cs="David"/>
          <w:b/>
          <w:bCs/>
          <w:u w:val="single"/>
          <w:rtl/>
        </w:rPr>
        <w:t xml:space="preserve"> משפטי</w:t>
      </w:r>
      <w:r w:rsidRPr="0081532D">
        <w:rPr>
          <w:rFonts w:cs="David" w:hint="cs"/>
          <w:b/>
          <w:bCs/>
          <w:u w:val="single"/>
          <w:rtl/>
        </w:rPr>
        <w:t>ת</w:t>
      </w:r>
      <w:r w:rsidRPr="0081532D">
        <w:rPr>
          <w:rFonts w:cs="David"/>
          <w:rtl/>
        </w:rPr>
        <w:t>:</w:t>
      </w:r>
      <w:r w:rsidRPr="0081532D">
        <w:rPr>
          <w:rFonts w:cs="David" w:hint="cs"/>
          <w:rtl/>
        </w:rPr>
        <w:tab/>
      </w:r>
      <w:r w:rsidRPr="0081532D">
        <w:rPr>
          <w:rFonts w:cs="David" w:hint="cs"/>
          <w:rtl/>
        </w:rPr>
        <w:tab/>
        <w:t xml:space="preserve">ארבל </w:t>
      </w:r>
      <w:proofErr w:type="spellStart"/>
      <w:r w:rsidRPr="0081532D">
        <w:rPr>
          <w:rFonts w:cs="David" w:hint="cs"/>
          <w:rtl/>
        </w:rPr>
        <w:t>אסטרחן</w:t>
      </w:r>
      <w:proofErr w:type="spellEnd"/>
    </w:p>
    <w:p w:rsidR="0081532D" w:rsidRPr="0081532D" w:rsidRDefault="0081532D" w:rsidP="0081532D">
      <w:pPr>
        <w:bidi/>
        <w:rPr>
          <w:rFonts w:cs="David"/>
          <w:rtl/>
        </w:rPr>
      </w:pPr>
    </w:p>
    <w:p w:rsidR="0081532D" w:rsidRPr="0081532D" w:rsidRDefault="0081532D" w:rsidP="0081532D">
      <w:pPr>
        <w:tabs>
          <w:tab w:val="left" w:pos="1930"/>
        </w:tabs>
        <w:bidi/>
        <w:rPr>
          <w:rFonts w:cs="David" w:hint="cs"/>
          <w:b/>
          <w:bCs/>
          <w:rtl/>
        </w:rPr>
      </w:pPr>
      <w:r w:rsidRPr="0081532D">
        <w:rPr>
          <w:rFonts w:cs="David"/>
          <w:b/>
          <w:bCs/>
          <w:u w:val="single"/>
          <w:rtl/>
        </w:rPr>
        <w:t>מנהלת הוועדה</w:t>
      </w:r>
      <w:r w:rsidRPr="0081532D">
        <w:rPr>
          <w:rFonts w:cs="David"/>
          <w:rtl/>
        </w:rPr>
        <w:t>:</w:t>
      </w:r>
      <w:r w:rsidRPr="0081532D">
        <w:rPr>
          <w:rFonts w:cs="David" w:hint="cs"/>
          <w:rtl/>
        </w:rPr>
        <w:tab/>
      </w:r>
      <w:r w:rsidRPr="0081532D">
        <w:rPr>
          <w:rFonts w:cs="David" w:hint="cs"/>
          <w:rtl/>
        </w:rPr>
        <w:tab/>
        <w:t>אתי בן-יוסף</w:t>
      </w:r>
    </w:p>
    <w:p w:rsidR="0081532D" w:rsidRPr="0081532D" w:rsidRDefault="0081532D" w:rsidP="0081532D">
      <w:pPr>
        <w:bidi/>
        <w:rPr>
          <w:rFonts w:cs="David"/>
          <w:rtl/>
        </w:rPr>
      </w:pPr>
    </w:p>
    <w:p w:rsidR="0081532D" w:rsidRPr="0081532D" w:rsidRDefault="0081532D" w:rsidP="0081532D">
      <w:pPr>
        <w:tabs>
          <w:tab w:val="left" w:pos="1930"/>
        </w:tabs>
        <w:bidi/>
        <w:rPr>
          <w:rFonts w:cs="David" w:hint="cs"/>
          <w:rtl/>
        </w:rPr>
      </w:pPr>
      <w:r w:rsidRPr="0081532D">
        <w:rPr>
          <w:rFonts w:cs="David" w:hint="cs"/>
          <w:b/>
          <w:bCs/>
          <w:u w:val="single"/>
          <w:rtl/>
        </w:rPr>
        <w:t xml:space="preserve">קצרנית </w:t>
      </w:r>
      <w:proofErr w:type="spellStart"/>
      <w:r w:rsidRPr="0081532D">
        <w:rPr>
          <w:rFonts w:cs="David" w:hint="cs"/>
          <w:b/>
          <w:bCs/>
          <w:u w:val="single"/>
          <w:rtl/>
        </w:rPr>
        <w:t>פרלמנטרית</w:t>
      </w:r>
      <w:proofErr w:type="spellEnd"/>
      <w:r w:rsidRPr="0081532D">
        <w:rPr>
          <w:rFonts w:cs="David"/>
          <w:rtl/>
        </w:rPr>
        <w:t>:</w:t>
      </w:r>
      <w:r w:rsidRPr="0081532D">
        <w:rPr>
          <w:rFonts w:cs="David" w:hint="cs"/>
          <w:rtl/>
        </w:rPr>
        <w:tab/>
      </w:r>
      <w:r w:rsidRPr="0081532D">
        <w:rPr>
          <w:rFonts w:cs="David" w:hint="cs"/>
          <w:rtl/>
        </w:rPr>
        <w:tab/>
        <w:t>טלי רם</w:t>
      </w:r>
    </w:p>
    <w:p w:rsidR="0081532D" w:rsidRPr="0081532D" w:rsidRDefault="0081532D" w:rsidP="0081532D">
      <w:pPr>
        <w:bidi/>
        <w:rPr>
          <w:rFonts w:cs="David" w:hint="cs"/>
          <w:b/>
          <w:bCs/>
          <w:rtl/>
        </w:rPr>
      </w:pPr>
    </w:p>
    <w:p w:rsidR="0081532D" w:rsidRPr="0081532D" w:rsidRDefault="0081532D" w:rsidP="0081532D">
      <w:pPr>
        <w:bidi/>
        <w:rPr>
          <w:rFonts w:cs="David" w:hint="cs"/>
          <w:rtl/>
        </w:rPr>
      </w:pPr>
    </w:p>
    <w:p w:rsidR="0081532D" w:rsidRPr="0081532D" w:rsidRDefault="0081532D" w:rsidP="0081532D">
      <w:pPr>
        <w:numPr>
          <w:ilvl w:val="0"/>
          <w:numId w:val="2"/>
        </w:numPr>
        <w:tabs>
          <w:tab w:val="left" w:pos="1221"/>
        </w:tabs>
        <w:overflowPunct w:val="0"/>
        <w:autoSpaceDE w:val="0"/>
        <w:autoSpaceDN w:val="0"/>
        <w:bidi/>
        <w:adjustRightInd w:val="0"/>
        <w:jc w:val="center"/>
        <w:textAlignment w:val="baseline"/>
        <w:rPr>
          <w:rFonts w:cs="David" w:hint="cs"/>
          <w:u w:val="single"/>
          <w:rtl/>
        </w:rPr>
      </w:pPr>
      <w:r w:rsidRPr="0081532D">
        <w:rPr>
          <w:rFonts w:cs="David"/>
          <w:rtl/>
        </w:rPr>
        <w:br w:type="page"/>
      </w:r>
      <w:r w:rsidRPr="0081532D">
        <w:rPr>
          <w:rFonts w:cs="David" w:hint="cs"/>
          <w:u w:val="single"/>
          <w:rtl/>
        </w:rPr>
        <w:lastRenderedPageBreak/>
        <w:t>קביעת מסגרת הדיון להצעות להביע אי-אמון בממשלה</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בוקר טוב. אני שמחה לפתוח את ישיבתה של ועדת הכנסת. השבוע בהחלט מצפה לנו שבוע פוליטי מעניין, אבל מלבד זאת עלינו לקבוע מסגרת דיון להצעות אי-אמון בממשלה. </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על סדר-יומנו שלוש הצעות אי-אמון. </w:t>
      </w:r>
      <w:r w:rsidRPr="0081532D">
        <w:rPr>
          <w:rFonts w:cs="David"/>
          <w:rtl/>
        </w:rPr>
        <w:t>סיעות יהדות התורה-איחוד לאומי-מפד"ל, הליכוד ורע"מ-</w:t>
      </w:r>
      <w:proofErr w:type="spellStart"/>
      <w:r w:rsidRPr="0081532D">
        <w:rPr>
          <w:rFonts w:cs="David"/>
          <w:rtl/>
        </w:rPr>
        <w:t>תע"ל</w:t>
      </w:r>
      <w:proofErr w:type="spellEnd"/>
      <w:r w:rsidRPr="0081532D">
        <w:rPr>
          <w:rFonts w:cs="David"/>
          <w:rtl/>
        </w:rPr>
        <w:t>-</w:t>
      </w:r>
      <w:proofErr w:type="spellStart"/>
      <w:r w:rsidRPr="0081532D">
        <w:rPr>
          <w:rFonts w:cs="David"/>
          <w:rtl/>
        </w:rPr>
        <w:t>חד"ש</w:t>
      </w:r>
      <w:proofErr w:type="spellEnd"/>
      <w:r w:rsidRPr="0081532D">
        <w:rPr>
          <w:rFonts w:cs="David"/>
          <w:rtl/>
        </w:rPr>
        <w:t xml:space="preserve">-בל"ד הגישו ליושבת-ראש הכנסת </w:t>
      </w:r>
      <w:r w:rsidRPr="0081532D">
        <w:rPr>
          <w:rFonts w:cs="David" w:hint="cs"/>
          <w:rtl/>
        </w:rPr>
        <w:t xml:space="preserve">את </w:t>
      </w:r>
      <w:r w:rsidRPr="0081532D">
        <w:rPr>
          <w:rFonts w:cs="David"/>
          <w:rtl/>
        </w:rPr>
        <w:t>ה</w:t>
      </w:r>
      <w:r w:rsidRPr="0081532D">
        <w:rPr>
          <w:rFonts w:cs="David" w:hint="cs"/>
          <w:rtl/>
        </w:rPr>
        <w:t>ה</w:t>
      </w:r>
      <w:r w:rsidRPr="0081532D">
        <w:rPr>
          <w:rFonts w:cs="David"/>
          <w:rtl/>
        </w:rPr>
        <w:t xml:space="preserve">צעות </w:t>
      </w:r>
      <w:r w:rsidRPr="0081532D">
        <w:rPr>
          <w:rFonts w:cs="David" w:hint="cs"/>
          <w:rtl/>
        </w:rPr>
        <w:t>הבאות.</w:t>
      </w:r>
    </w:p>
    <w:p w:rsidR="0081532D" w:rsidRPr="0081532D" w:rsidRDefault="0081532D" w:rsidP="0081532D">
      <w:pPr>
        <w:bidi/>
        <w:spacing w:line="360" w:lineRule="auto"/>
        <w:rPr>
          <w:rFonts w:cs="David" w:hint="cs"/>
          <w:rtl/>
        </w:rPr>
      </w:pPr>
    </w:p>
    <w:p w:rsidR="0081532D" w:rsidRPr="0081532D" w:rsidRDefault="0081532D" w:rsidP="0081532D">
      <w:pPr>
        <w:bidi/>
        <w:rPr>
          <w:rFonts w:cs="David" w:hint="cs"/>
        </w:rPr>
      </w:pPr>
      <w:r w:rsidRPr="0081532D">
        <w:rPr>
          <w:rFonts w:cs="David" w:hint="cs"/>
          <w:rtl/>
        </w:rPr>
        <w:tab/>
        <w:t xml:space="preserve">הצעה ראשונה: </w:t>
      </w:r>
      <w:r w:rsidRPr="0081532D">
        <w:rPr>
          <w:rFonts w:cs="David"/>
          <w:rtl/>
        </w:rPr>
        <w:t>אי</w:t>
      </w:r>
      <w:r w:rsidRPr="0081532D">
        <w:rPr>
          <w:rFonts w:cs="David" w:hint="cs"/>
          <w:rtl/>
        </w:rPr>
        <w:t>-</w:t>
      </w:r>
      <w:r w:rsidRPr="0081532D">
        <w:rPr>
          <w:rFonts w:cs="David"/>
          <w:rtl/>
        </w:rPr>
        <w:t>מיגון הכיתות במוסדות החינוך בי</w:t>
      </w:r>
      <w:r w:rsidRPr="0081532D">
        <w:rPr>
          <w:rFonts w:cs="David" w:hint="cs"/>
          <w:rtl/>
        </w:rPr>
        <w:t>י</w:t>
      </w:r>
      <w:r w:rsidRPr="0081532D">
        <w:rPr>
          <w:rFonts w:cs="David"/>
          <w:rtl/>
        </w:rPr>
        <w:t>שובי עוטף עזה ובשדרות והקמת מרחב מוגן שלא על-פי התקן בבית הספר "יסודי התורה" בשדרות</w:t>
      </w:r>
      <w:r w:rsidRPr="0081532D">
        <w:rPr>
          <w:rFonts w:cs="David" w:hint="cs"/>
          <w:rtl/>
        </w:rPr>
        <w:t xml:space="preserve">, של </w:t>
      </w:r>
      <w:r w:rsidRPr="0081532D">
        <w:rPr>
          <w:rFonts w:cs="David"/>
          <w:rtl/>
        </w:rPr>
        <w:t>יהדות התורה-איחוד לאומי-מפד"ל</w:t>
      </w:r>
      <w:r w:rsidRPr="0081532D">
        <w:rPr>
          <w:rFonts w:cs="David" w:hint="cs"/>
          <w:rtl/>
        </w:rPr>
        <w:t xml:space="preserve">; </w:t>
      </w:r>
      <w:r w:rsidRPr="0081532D">
        <w:rPr>
          <w:rFonts w:cs="David"/>
          <w:rtl/>
        </w:rPr>
        <w:t>המועמד להרכיב את הממשלה הינו חבר-הכנסת משה גפני</w:t>
      </w:r>
      <w:r w:rsidRPr="0081532D">
        <w:rPr>
          <w:rFonts w:cs="David" w:hint="cs"/>
          <w:rtl/>
        </w:rPr>
        <w:t>.</w:t>
      </w:r>
    </w:p>
    <w:p w:rsidR="0081532D" w:rsidRPr="0081532D" w:rsidRDefault="0081532D" w:rsidP="0081532D">
      <w:pPr>
        <w:tabs>
          <w:tab w:val="num" w:pos="761"/>
        </w:tabs>
        <w:bidi/>
        <w:ind w:left="401"/>
        <w:rPr>
          <w:rFonts w:cs="David"/>
        </w:rPr>
      </w:pPr>
    </w:p>
    <w:p w:rsidR="0081532D" w:rsidRPr="0081532D" w:rsidRDefault="0081532D" w:rsidP="0081532D">
      <w:pPr>
        <w:tabs>
          <w:tab w:val="num" w:pos="1440"/>
        </w:tabs>
        <w:bidi/>
        <w:ind w:left="401"/>
        <w:rPr>
          <w:rFonts w:cs="David" w:hint="cs"/>
          <w:rtl/>
        </w:rPr>
      </w:pPr>
      <w:r w:rsidRPr="0081532D">
        <w:rPr>
          <w:rFonts w:cs="David" w:hint="cs"/>
          <w:rtl/>
        </w:rPr>
        <w:t xml:space="preserve">הצעה שנייה: </w:t>
      </w:r>
      <w:r w:rsidRPr="0081532D">
        <w:rPr>
          <w:rFonts w:cs="David"/>
          <w:rtl/>
        </w:rPr>
        <w:t>אי-יישום מפעל ההזנה</w:t>
      </w:r>
      <w:r w:rsidRPr="0081532D">
        <w:rPr>
          <w:rFonts w:cs="David" w:hint="cs"/>
          <w:rtl/>
        </w:rPr>
        <w:t xml:space="preserve">, של </w:t>
      </w:r>
      <w:r w:rsidRPr="0081532D">
        <w:rPr>
          <w:rFonts w:cs="David"/>
          <w:rtl/>
        </w:rPr>
        <w:t>הליכוד</w:t>
      </w:r>
      <w:r w:rsidRPr="0081532D">
        <w:rPr>
          <w:rFonts w:cs="David" w:hint="cs"/>
          <w:rtl/>
        </w:rPr>
        <w:t xml:space="preserve">; </w:t>
      </w:r>
      <w:r w:rsidRPr="0081532D">
        <w:rPr>
          <w:rFonts w:cs="David"/>
          <w:rtl/>
        </w:rPr>
        <w:t>המועמד להרכיב את הממשלה הינו חבר-</w:t>
      </w:r>
    </w:p>
    <w:p w:rsidR="0081532D" w:rsidRPr="0081532D" w:rsidRDefault="0081532D" w:rsidP="0081532D">
      <w:pPr>
        <w:tabs>
          <w:tab w:val="num" w:pos="1440"/>
        </w:tabs>
        <w:bidi/>
        <w:rPr>
          <w:rFonts w:cs="David" w:hint="cs"/>
        </w:rPr>
      </w:pPr>
      <w:r w:rsidRPr="0081532D">
        <w:rPr>
          <w:rFonts w:cs="David"/>
          <w:rtl/>
        </w:rPr>
        <w:t xml:space="preserve">הכנסת בנימין </w:t>
      </w:r>
      <w:proofErr w:type="spellStart"/>
      <w:r w:rsidRPr="0081532D">
        <w:rPr>
          <w:rFonts w:cs="David"/>
          <w:rtl/>
        </w:rPr>
        <w:t>נתניהו</w:t>
      </w:r>
      <w:proofErr w:type="spellEnd"/>
      <w:r w:rsidRPr="0081532D">
        <w:rPr>
          <w:rFonts w:cs="David" w:hint="cs"/>
          <w:rtl/>
        </w:rPr>
        <w:t>.</w:t>
      </w:r>
    </w:p>
    <w:p w:rsidR="0081532D" w:rsidRPr="0081532D" w:rsidRDefault="0081532D" w:rsidP="0081532D">
      <w:pPr>
        <w:bidi/>
        <w:rPr>
          <w:rFonts w:cs="David"/>
          <w:rtl/>
        </w:rPr>
      </w:pPr>
    </w:p>
    <w:p w:rsidR="0081532D" w:rsidRPr="0081532D" w:rsidRDefault="0081532D" w:rsidP="0081532D">
      <w:pPr>
        <w:tabs>
          <w:tab w:val="num" w:pos="1440"/>
        </w:tabs>
        <w:bidi/>
        <w:ind w:left="401"/>
        <w:rPr>
          <w:rFonts w:cs="David" w:hint="cs"/>
          <w:rtl/>
        </w:rPr>
      </w:pPr>
      <w:r w:rsidRPr="0081532D">
        <w:rPr>
          <w:rFonts w:cs="David" w:hint="cs"/>
          <w:rtl/>
        </w:rPr>
        <w:t xml:space="preserve">הצעה שלישית: </w:t>
      </w:r>
      <w:r w:rsidRPr="0081532D">
        <w:rPr>
          <w:rFonts w:cs="David"/>
          <w:rtl/>
        </w:rPr>
        <w:t>הקיפאון בתהליך המדיני ומלאת ארבעים שנה לשליטה הישראלית בשטחים</w:t>
      </w:r>
      <w:r w:rsidRPr="0081532D">
        <w:rPr>
          <w:rFonts w:cs="David" w:hint="cs"/>
          <w:rtl/>
        </w:rPr>
        <w:t>,</w:t>
      </w:r>
      <w:r w:rsidRPr="0081532D">
        <w:rPr>
          <w:rFonts w:cs="David"/>
          <w:rtl/>
        </w:rPr>
        <w:t xml:space="preserve"> </w:t>
      </w:r>
    </w:p>
    <w:p w:rsidR="0081532D" w:rsidRPr="0081532D" w:rsidRDefault="0081532D" w:rsidP="0081532D">
      <w:pPr>
        <w:tabs>
          <w:tab w:val="num" w:pos="1440"/>
        </w:tabs>
        <w:bidi/>
        <w:rPr>
          <w:rFonts w:cs="David" w:hint="cs"/>
          <w:rtl/>
        </w:rPr>
      </w:pPr>
      <w:r w:rsidRPr="0081532D">
        <w:rPr>
          <w:rFonts w:cs="David" w:hint="cs"/>
          <w:rtl/>
        </w:rPr>
        <w:t xml:space="preserve">של </w:t>
      </w:r>
      <w:r w:rsidRPr="0081532D">
        <w:rPr>
          <w:rFonts w:cs="David"/>
          <w:rtl/>
        </w:rPr>
        <w:t>רע"מ-</w:t>
      </w:r>
      <w:proofErr w:type="spellStart"/>
      <w:r w:rsidRPr="0081532D">
        <w:rPr>
          <w:rFonts w:cs="David"/>
          <w:rtl/>
        </w:rPr>
        <w:t>תע"ל</w:t>
      </w:r>
      <w:proofErr w:type="spellEnd"/>
      <w:r w:rsidRPr="0081532D">
        <w:rPr>
          <w:rFonts w:cs="David"/>
          <w:rtl/>
        </w:rPr>
        <w:t>-</w:t>
      </w:r>
      <w:proofErr w:type="spellStart"/>
      <w:r w:rsidRPr="0081532D">
        <w:rPr>
          <w:rFonts w:cs="David"/>
          <w:rtl/>
        </w:rPr>
        <w:t>חד"ש</w:t>
      </w:r>
      <w:proofErr w:type="spellEnd"/>
      <w:r w:rsidRPr="0081532D">
        <w:rPr>
          <w:rFonts w:cs="David"/>
          <w:rtl/>
        </w:rPr>
        <w:t>-בל"ד</w:t>
      </w:r>
      <w:r w:rsidRPr="0081532D">
        <w:rPr>
          <w:rFonts w:cs="David" w:hint="cs"/>
          <w:rtl/>
        </w:rPr>
        <w:t xml:space="preserve">; </w:t>
      </w:r>
      <w:r w:rsidRPr="0081532D">
        <w:rPr>
          <w:rFonts w:cs="David"/>
          <w:rtl/>
        </w:rPr>
        <w:t xml:space="preserve">המועמד להרכיב את הממשלה הינו חבר-הכנסת </w:t>
      </w:r>
      <w:proofErr w:type="spellStart"/>
      <w:r w:rsidRPr="0081532D">
        <w:rPr>
          <w:rFonts w:cs="David"/>
          <w:rtl/>
        </w:rPr>
        <w:t>אחמד</w:t>
      </w:r>
      <w:proofErr w:type="spellEnd"/>
      <w:r w:rsidRPr="0081532D">
        <w:rPr>
          <w:rFonts w:cs="David"/>
          <w:rtl/>
        </w:rPr>
        <w:t xml:space="preserve"> טיבי</w:t>
      </w:r>
      <w:r w:rsidRPr="0081532D">
        <w:rPr>
          <w:rFonts w:cs="David" w:hint="cs"/>
          <w:rtl/>
        </w:rPr>
        <w:t>.</w:t>
      </w:r>
    </w:p>
    <w:p w:rsidR="0081532D" w:rsidRPr="0081532D" w:rsidRDefault="0081532D" w:rsidP="0081532D">
      <w:pPr>
        <w:tabs>
          <w:tab w:val="num" w:pos="1440"/>
        </w:tabs>
        <w:bidi/>
        <w:rPr>
          <w:rFonts w:cs="David" w:hint="cs"/>
          <w:rtl/>
        </w:rPr>
      </w:pPr>
    </w:p>
    <w:p w:rsidR="0081532D" w:rsidRPr="0081532D" w:rsidRDefault="0081532D" w:rsidP="0081532D">
      <w:pPr>
        <w:tabs>
          <w:tab w:val="num" w:pos="1440"/>
        </w:tabs>
        <w:bidi/>
        <w:rPr>
          <w:rFonts w:cs="David" w:hint="cs"/>
          <w:rtl/>
        </w:rPr>
      </w:pPr>
      <w:r w:rsidRPr="0081532D">
        <w:rPr>
          <w:rFonts w:cs="David" w:hint="cs"/>
          <w:rtl/>
        </w:rPr>
        <w:t xml:space="preserve">       ההצעה שלי, חברי </w:t>
      </w:r>
      <w:proofErr w:type="spellStart"/>
      <w:r w:rsidRPr="0081532D">
        <w:rPr>
          <w:rFonts w:cs="David" w:hint="cs"/>
          <w:rtl/>
        </w:rPr>
        <w:t>חברי</w:t>
      </w:r>
      <w:proofErr w:type="spellEnd"/>
      <w:r w:rsidRPr="0081532D">
        <w:rPr>
          <w:rFonts w:cs="David" w:hint="cs"/>
          <w:rtl/>
        </w:rPr>
        <w:t xml:space="preserve"> הכנסת, היא: עשר דקות למציעים ושלוש דקות לכל סיעה </w:t>
      </w:r>
      <w:r w:rsidRPr="0081532D">
        <w:rPr>
          <w:rFonts w:cs="David"/>
          <w:rtl/>
        </w:rPr>
        <w:t>–</w:t>
      </w:r>
      <w:r w:rsidRPr="0081532D">
        <w:rPr>
          <w:rFonts w:cs="David" w:hint="cs"/>
          <w:rtl/>
        </w:rPr>
        <w:t xml:space="preserve"> כפי שהיה בשבוע שעבר. </w:t>
      </w:r>
    </w:p>
    <w:p w:rsidR="0081532D" w:rsidRPr="0081532D" w:rsidRDefault="0081532D" w:rsidP="0081532D">
      <w:pPr>
        <w:bidi/>
        <w:rPr>
          <w:rFonts w:cs="David"/>
          <w:rtl/>
        </w:rPr>
      </w:pPr>
    </w:p>
    <w:p w:rsidR="0081532D" w:rsidRPr="0081532D" w:rsidRDefault="0081532D" w:rsidP="0081532D">
      <w:pPr>
        <w:bidi/>
        <w:rPr>
          <w:rFonts w:cs="David" w:hint="cs"/>
          <w:rtl/>
        </w:rPr>
      </w:pPr>
      <w:r w:rsidRPr="0081532D">
        <w:rPr>
          <w:rFonts w:cs="David" w:hint="cs"/>
          <w:rtl/>
        </w:rPr>
        <w:tab/>
        <w:t>מי בעד? מי נגד?</w:t>
      </w:r>
    </w:p>
    <w:p w:rsidR="0081532D" w:rsidRPr="0081532D" w:rsidRDefault="0081532D" w:rsidP="0081532D">
      <w:pPr>
        <w:bidi/>
        <w:jc w:val="center"/>
        <w:rPr>
          <w:rFonts w:cs="David" w:hint="cs"/>
          <w:b/>
          <w:bCs/>
          <w:rtl/>
        </w:rPr>
      </w:pPr>
      <w:r w:rsidRPr="0081532D">
        <w:rPr>
          <w:rFonts w:cs="David"/>
          <w:rtl/>
        </w:rPr>
        <w:br/>
      </w:r>
      <w:r w:rsidRPr="0081532D">
        <w:rPr>
          <w:rFonts w:cs="David" w:hint="cs"/>
          <w:b/>
          <w:bCs/>
          <w:rtl/>
        </w:rPr>
        <w:t>ה צ ב ע ה</w:t>
      </w:r>
    </w:p>
    <w:p w:rsidR="0081532D" w:rsidRPr="0081532D" w:rsidRDefault="0081532D" w:rsidP="0081532D">
      <w:pPr>
        <w:bidi/>
        <w:jc w:val="center"/>
        <w:rPr>
          <w:rFonts w:cs="David" w:hint="cs"/>
          <w:b/>
          <w:bCs/>
          <w:rtl/>
        </w:rPr>
      </w:pPr>
    </w:p>
    <w:p w:rsidR="0081532D" w:rsidRPr="0081532D" w:rsidRDefault="0081532D" w:rsidP="0081532D">
      <w:pPr>
        <w:bidi/>
        <w:jc w:val="center"/>
        <w:rPr>
          <w:rFonts w:cs="David" w:hint="cs"/>
          <w:rtl/>
        </w:rPr>
      </w:pPr>
      <w:r w:rsidRPr="0081532D">
        <w:rPr>
          <w:rFonts w:cs="David" w:hint="cs"/>
          <w:rtl/>
        </w:rPr>
        <w:t xml:space="preserve">בעד </w:t>
      </w:r>
      <w:r w:rsidRPr="0081532D">
        <w:rPr>
          <w:rFonts w:cs="David"/>
          <w:rtl/>
        </w:rPr>
        <w:t>–</w:t>
      </w:r>
      <w:r w:rsidRPr="0081532D">
        <w:rPr>
          <w:rFonts w:cs="David" w:hint="cs"/>
          <w:rtl/>
        </w:rPr>
        <w:t xml:space="preserve"> 5</w:t>
      </w:r>
    </w:p>
    <w:p w:rsidR="0081532D" w:rsidRPr="0081532D" w:rsidRDefault="0081532D" w:rsidP="0081532D">
      <w:pPr>
        <w:bidi/>
        <w:jc w:val="center"/>
        <w:rPr>
          <w:rFonts w:cs="David" w:hint="cs"/>
          <w:rtl/>
        </w:rPr>
      </w:pPr>
      <w:r w:rsidRPr="0081532D">
        <w:rPr>
          <w:rFonts w:cs="David" w:hint="cs"/>
          <w:rtl/>
        </w:rPr>
        <w:t xml:space="preserve">נגד </w:t>
      </w:r>
      <w:r w:rsidRPr="0081532D">
        <w:rPr>
          <w:rFonts w:cs="David"/>
          <w:rtl/>
        </w:rPr>
        <w:t>–</w:t>
      </w:r>
      <w:r w:rsidRPr="0081532D">
        <w:rPr>
          <w:rFonts w:cs="David" w:hint="cs"/>
          <w:rtl/>
        </w:rPr>
        <w:t xml:space="preserve"> אין</w:t>
      </w:r>
    </w:p>
    <w:p w:rsidR="0081532D" w:rsidRPr="0081532D" w:rsidRDefault="0081532D" w:rsidP="0081532D">
      <w:pPr>
        <w:bidi/>
        <w:jc w:val="center"/>
        <w:rPr>
          <w:rFonts w:cs="David" w:hint="cs"/>
          <w:rtl/>
        </w:rPr>
      </w:pPr>
      <w:r w:rsidRPr="0081532D">
        <w:rPr>
          <w:rFonts w:cs="David" w:hint="cs"/>
          <w:rtl/>
        </w:rPr>
        <w:t xml:space="preserve">נמנעים </w:t>
      </w:r>
      <w:r w:rsidRPr="0081532D">
        <w:rPr>
          <w:rFonts w:cs="David"/>
          <w:rtl/>
        </w:rPr>
        <w:t>–</w:t>
      </w:r>
      <w:r w:rsidRPr="0081532D">
        <w:rPr>
          <w:rFonts w:cs="David" w:hint="cs"/>
          <w:rtl/>
        </w:rPr>
        <w:t xml:space="preserve"> אין</w:t>
      </w:r>
    </w:p>
    <w:p w:rsidR="0081532D" w:rsidRPr="0081532D" w:rsidRDefault="0081532D" w:rsidP="0081532D">
      <w:pPr>
        <w:bidi/>
        <w:jc w:val="center"/>
        <w:rPr>
          <w:rFonts w:cs="David" w:hint="cs"/>
          <w:rtl/>
        </w:rPr>
      </w:pPr>
      <w:r w:rsidRPr="0081532D">
        <w:rPr>
          <w:rFonts w:cs="David" w:hint="cs"/>
          <w:rtl/>
        </w:rPr>
        <w:t>ההצעה למסגרת דיון של עשר דקות למציעים ושלוש דקות לכל סיעה בהצעות להביע אי-אמון בממשלה, נתקבלה.</w:t>
      </w:r>
    </w:p>
    <w:p w:rsidR="0081532D" w:rsidRPr="0081532D" w:rsidRDefault="0081532D" w:rsidP="0081532D">
      <w:pPr>
        <w:bidi/>
        <w:jc w:val="center"/>
        <w:rPr>
          <w:rFonts w:cs="David" w:hint="cs"/>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rtl/>
        </w:rPr>
      </w:pPr>
      <w:r w:rsidRPr="0081532D">
        <w:rPr>
          <w:rFonts w:cs="David" w:hint="cs"/>
          <w:b/>
          <w:bCs/>
          <w:rtl/>
        </w:rPr>
        <w:tab/>
      </w:r>
      <w:r w:rsidRPr="0081532D">
        <w:rPr>
          <w:rFonts w:cs="David" w:hint="cs"/>
          <w:rtl/>
        </w:rPr>
        <w:t>5 בעד, לא היו מתנגדים, לא היו נמנעים. לפיכך, מסגרת הדיון תהיה של עשר דקות למציעים ושלוש דקות לכל סיעה.</w:t>
      </w:r>
    </w:p>
    <w:p w:rsidR="0081532D" w:rsidRPr="0081532D" w:rsidRDefault="0081532D" w:rsidP="0081532D">
      <w:pPr>
        <w:numPr>
          <w:ilvl w:val="0"/>
          <w:numId w:val="2"/>
        </w:numPr>
        <w:tabs>
          <w:tab w:val="left" w:pos="1221"/>
        </w:tabs>
        <w:overflowPunct w:val="0"/>
        <w:autoSpaceDE w:val="0"/>
        <w:autoSpaceDN w:val="0"/>
        <w:bidi/>
        <w:adjustRightInd w:val="0"/>
        <w:jc w:val="center"/>
        <w:textAlignment w:val="baseline"/>
        <w:rPr>
          <w:rFonts w:cs="David" w:hint="cs"/>
          <w:u w:val="single"/>
        </w:rPr>
      </w:pPr>
      <w:r w:rsidRPr="0081532D">
        <w:rPr>
          <w:rFonts w:cs="David"/>
          <w:rtl/>
        </w:rPr>
        <w:br w:type="page"/>
      </w:r>
      <w:r w:rsidRPr="0081532D">
        <w:rPr>
          <w:rFonts w:cs="David" w:hint="cs"/>
          <w:u w:val="single"/>
          <w:rtl/>
        </w:rPr>
        <w:lastRenderedPageBreak/>
        <w:t xml:space="preserve">קביעת ועדה לדיון בהצעת חוק הפיקדון על מכלי משקה (תיקון </w:t>
      </w:r>
      <w:r w:rsidRPr="0081532D">
        <w:rPr>
          <w:rFonts w:cs="David"/>
          <w:u w:val="single"/>
          <w:rtl/>
        </w:rPr>
        <w:t>–</w:t>
      </w:r>
      <w:r w:rsidRPr="0081532D">
        <w:rPr>
          <w:rFonts w:cs="David" w:hint="cs"/>
          <w:u w:val="single"/>
          <w:rtl/>
        </w:rPr>
        <w:t xml:space="preserve"> החלת החוק על מכלי משקה מעל ליטר וחצי והרחבת אחריות יצרן ויבואן), </w:t>
      </w:r>
      <w:proofErr w:type="spellStart"/>
      <w:r w:rsidRPr="0081532D">
        <w:rPr>
          <w:rFonts w:cs="David" w:hint="cs"/>
          <w:u w:val="single"/>
          <w:rtl/>
        </w:rPr>
        <w:t>התשס"ז</w:t>
      </w:r>
      <w:proofErr w:type="spellEnd"/>
      <w:r w:rsidRPr="0081532D">
        <w:rPr>
          <w:rFonts w:cs="David" w:hint="cs"/>
          <w:u w:val="single"/>
          <w:rtl/>
        </w:rPr>
        <w:t xml:space="preserve">-2007 (פ/2054), הצעת חבר הכנסת מיכאל </w:t>
      </w:r>
      <w:proofErr w:type="spellStart"/>
      <w:r w:rsidRPr="0081532D">
        <w:rPr>
          <w:rFonts w:cs="David" w:hint="cs"/>
          <w:u w:val="single"/>
          <w:rtl/>
        </w:rPr>
        <w:t>נודלמן</w:t>
      </w:r>
      <w:proofErr w:type="spellEnd"/>
    </w:p>
    <w:p w:rsidR="0081532D" w:rsidRPr="0081532D" w:rsidRDefault="0081532D" w:rsidP="0081532D">
      <w:pPr>
        <w:bidi/>
        <w:rPr>
          <w:rFonts w:cs="David" w:hint="cs"/>
          <w:u w:val="single"/>
          <w:rtl/>
        </w:rPr>
      </w:pPr>
    </w:p>
    <w:p w:rsidR="0081532D" w:rsidRPr="0081532D" w:rsidRDefault="0081532D" w:rsidP="0081532D">
      <w:pPr>
        <w:bidi/>
        <w:rPr>
          <w:rFonts w:cs="David" w:hint="cs"/>
          <w:u w:val="single"/>
          <w:rtl/>
        </w:rPr>
      </w:pPr>
      <w:r w:rsidRPr="0081532D">
        <w:rPr>
          <w:rFonts w:cs="David" w:hint="cs"/>
          <w:u w:val="single"/>
          <w:rtl/>
        </w:rPr>
        <w:t>היו"ר רוחמה אברהם:</w:t>
      </w:r>
    </w:p>
    <w:p w:rsidR="0081532D" w:rsidRPr="0081532D" w:rsidRDefault="0081532D" w:rsidP="0081532D">
      <w:pPr>
        <w:bidi/>
        <w:rPr>
          <w:rFonts w:cs="David" w:hint="cs"/>
          <w:u w:val="single"/>
          <w:rtl/>
        </w:rPr>
      </w:pPr>
    </w:p>
    <w:p w:rsidR="0081532D" w:rsidRPr="0081532D" w:rsidRDefault="0081532D" w:rsidP="0081532D">
      <w:pPr>
        <w:bidi/>
        <w:rPr>
          <w:rFonts w:cs="David" w:hint="cs"/>
          <w:rtl/>
        </w:rPr>
      </w:pPr>
      <w:r w:rsidRPr="0081532D">
        <w:rPr>
          <w:rFonts w:cs="David" w:hint="cs"/>
          <w:rtl/>
        </w:rPr>
        <w:tab/>
        <w:t xml:space="preserve">הנושא הבא הוא קביעת ועדה לדיון בהצעת חוק הפיקדון על מכלי משקה (תיקון </w:t>
      </w:r>
      <w:r w:rsidRPr="0081532D">
        <w:rPr>
          <w:rFonts w:cs="David"/>
          <w:rtl/>
        </w:rPr>
        <w:t>–</w:t>
      </w:r>
      <w:r w:rsidRPr="0081532D">
        <w:rPr>
          <w:rFonts w:cs="David" w:hint="cs"/>
          <w:rtl/>
        </w:rPr>
        <w:t xml:space="preserve"> החלת החוק על מכלי משקה מעל ליטר וחצי והרחבת אחריות יצרן ויבואן), </w:t>
      </w:r>
      <w:proofErr w:type="spellStart"/>
      <w:r w:rsidRPr="0081532D">
        <w:rPr>
          <w:rFonts w:cs="David" w:hint="cs"/>
          <w:rtl/>
        </w:rPr>
        <w:t>התשס"ז</w:t>
      </w:r>
      <w:proofErr w:type="spellEnd"/>
      <w:r w:rsidRPr="0081532D">
        <w:rPr>
          <w:rFonts w:cs="David" w:hint="cs"/>
          <w:rtl/>
        </w:rPr>
        <w:t xml:space="preserve">-2007 (פ/2054), הצעתו של חבר הכנסת מיכאל </w:t>
      </w:r>
      <w:proofErr w:type="spellStart"/>
      <w:r w:rsidRPr="0081532D">
        <w:rPr>
          <w:rFonts w:cs="David" w:hint="cs"/>
          <w:rtl/>
        </w:rPr>
        <w:t>נודלמן</w:t>
      </w:r>
      <w:proofErr w:type="spellEnd"/>
      <w:r w:rsidRPr="0081532D">
        <w:rPr>
          <w:rFonts w:cs="David" w:hint="cs"/>
          <w:rtl/>
        </w:rPr>
        <w:t>.</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חבר הכנסת </w:t>
      </w:r>
      <w:proofErr w:type="spellStart"/>
      <w:r w:rsidRPr="0081532D">
        <w:rPr>
          <w:rFonts w:cs="David" w:hint="cs"/>
          <w:rtl/>
        </w:rPr>
        <w:t>נודלמן</w:t>
      </w:r>
      <w:proofErr w:type="spellEnd"/>
      <w:r w:rsidRPr="0081532D">
        <w:rPr>
          <w:rFonts w:cs="David" w:hint="cs"/>
          <w:rtl/>
        </w:rPr>
        <w:t xml:space="preserve"> ביקש ממני </w:t>
      </w:r>
      <w:r w:rsidRPr="0081532D">
        <w:rPr>
          <w:rFonts w:cs="David"/>
          <w:rtl/>
        </w:rPr>
        <w:t>–</w:t>
      </w:r>
      <w:r w:rsidRPr="0081532D">
        <w:rPr>
          <w:rFonts w:cs="David" w:hint="cs"/>
          <w:rtl/>
        </w:rPr>
        <w:t xml:space="preserve"> והוא אף שוחח עם מנהלת הוועדה הבוקר </w:t>
      </w:r>
      <w:r w:rsidRPr="0081532D">
        <w:rPr>
          <w:rFonts w:cs="David"/>
          <w:rtl/>
        </w:rPr>
        <w:t>–</w:t>
      </w:r>
      <w:r w:rsidRPr="0081532D">
        <w:rPr>
          <w:rFonts w:cs="David" w:hint="cs"/>
          <w:rtl/>
        </w:rPr>
        <w:t xml:space="preserve"> הוא חולה, ולכן הוא לא יכול לבוא להציג את עמדתו. </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מכיוון שהצעת החוק </w:t>
      </w:r>
      <w:r w:rsidRPr="0081532D">
        <w:rPr>
          <w:rFonts w:cs="David"/>
          <w:rtl/>
        </w:rPr>
        <w:t>–</w:t>
      </w:r>
      <w:r w:rsidRPr="0081532D">
        <w:rPr>
          <w:rFonts w:cs="David" w:hint="cs"/>
          <w:rtl/>
        </w:rPr>
        <w:t xml:space="preserve"> המורחבת יותר </w:t>
      </w:r>
      <w:r w:rsidRPr="0081532D">
        <w:rPr>
          <w:rFonts w:cs="David"/>
          <w:rtl/>
        </w:rPr>
        <w:t>–</w:t>
      </w:r>
      <w:r w:rsidRPr="0081532D">
        <w:rPr>
          <w:rFonts w:cs="David" w:hint="cs"/>
          <w:rtl/>
        </w:rPr>
        <w:t xml:space="preserve"> נדונה בוועדת הכלכלה, אנחנו צריכים להצביע על כך שהצעת החוק הזאת תעבור לוועדת הכלכלה.</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אני עוברת להצבעה. מי בעד להעביר את הצעת החוק לוועדת הכלכלה? מי נגד? מי נמנע?</w:t>
      </w:r>
    </w:p>
    <w:p w:rsidR="0081532D" w:rsidRPr="0081532D" w:rsidRDefault="0081532D" w:rsidP="0081532D">
      <w:pPr>
        <w:bidi/>
        <w:jc w:val="center"/>
        <w:rPr>
          <w:rFonts w:cs="David" w:hint="cs"/>
          <w:b/>
          <w:bCs/>
          <w:rtl/>
        </w:rPr>
      </w:pPr>
      <w:r w:rsidRPr="0081532D">
        <w:rPr>
          <w:rFonts w:cs="David"/>
          <w:rtl/>
        </w:rPr>
        <w:br/>
      </w:r>
      <w:r w:rsidRPr="0081532D">
        <w:rPr>
          <w:rFonts w:cs="David" w:hint="cs"/>
          <w:b/>
          <w:bCs/>
          <w:rtl/>
        </w:rPr>
        <w:t>ה צ ב ע ה</w:t>
      </w:r>
    </w:p>
    <w:p w:rsidR="0081532D" w:rsidRPr="0081532D" w:rsidRDefault="0081532D" w:rsidP="0081532D">
      <w:pPr>
        <w:bidi/>
        <w:jc w:val="center"/>
        <w:rPr>
          <w:rFonts w:cs="David" w:hint="cs"/>
          <w:b/>
          <w:bCs/>
          <w:rtl/>
        </w:rPr>
      </w:pPr>
    </w:p>
    <w:p w:rsidR="0081532D" w:rsidRPr="0081532D" w:rsidRDefault="0081532D" w:rsidP="0081532D">
      <w:pPr>
        <w:bidi/>
        <w:jc w:val="center"/>
        <w:rPr>
          <w:rFonts w:cs="David" w:hint="cs"/>
          <w:rtl/>
        </w:rPr>
      </w:pPr>
      <w:r w:rsidRPr="0081532D">
        <w:rPr>
          <w:rFonts w:cs="David" w:hint="cs"/>
          <w:rtl/>
        </w:rPr>
        <w:t xml:space="preserve">בעד </w:t>
      </w:r>
      <w:r w:rsidRPr="0081532D">
        <w:rPr>
          <w:rFonts w:cs="David"/>
          <w:rtl/>
        </w:rPr>
        <w:t>–</w:t>
      </w:r>
      <w:r w:rsidRPr="0081532D">
        <w:rPr>
          <w:rFonts w:cs="David" w:hint="cs"/>
          <w:rtl/>
        </w:rPr>
        <w:t xml:space="preserve"> 6</w:t>
      </w:r>
    </w:p>
    <w:p w:rsidR="0081532D" w:rsidRPr="0081532D" w:rsidRDefault="0081532D" w:rsidP="0081532D">
      <w:pPr>
        <w:bidi/>
        <w:jc w:val="center"/>
        <w:rPr>
          <w:rFonts w:cs="David" w:hint="cs"/>
          <w:rtl/>
        </w:rPr>
      </w:pPr>
      <w:r w:rsidRPr="0081532D">
        <w:rPr>
          <w:rFonts w:cs="David" w:hint="cs"/>
          <w:rtl/>
        </w:rPr>
        <w:t xml:space="preserve">נגד </w:t>
      </w:r>
      <w:r w:rsidRPr="0081532D">
        <w:rPr>
          <w:rFonts w:cs="David"/>
          <w:rtl/>
        </w:rPr>
        <w:t>–</w:t>
      </w:r>
      <w:r w:rsidRPr="0081532D">
        <w:rPr>
          <w:rFonts w:cs="David" w:hint="cs"/>
          <w:rtl/>
        </w:rPr>
        <w:t xml:space="preserve"> אין</w:t>
      </w:r>
    </w:p>
    <w:p w:rsidR="0081532D" w:rsidRPr="0081532D" w:rsidRDefault="0081532D" w:rsidP="0081532D">
      <w:pPr>
        <w:bidi/>
        <w:jc w:val="center"/>
        <w:rPr>
          <w:rFonts w:cs="David" w:hint="cs"/>
          <w:rtl/>
        </w:rPr>
      </w:pPr>
      <w:r w:rsidRPr="0081532D">
        <w:rPr>
          <w:rFonts w:cs="David" w:hint="cs"/>
          <w:rtl/>
        </w:rPr>
        <w:t xml:space="preserve">נמנעים </w:t>
      </w:r>
      <w:r w:rsidRPr="0081532D">
        <w:rPr>
          <w:rFonts w:cs="David"/>
          <w:rtl/>
        </w:rPr>
        <w:t>–</w:t>
      </w:r>
      <w:r w:rsidRPr="0081532D">
        <w:rPr>
          <w:rFonts w:cs="David" w:hint="cs"/>
          <w:rtl/>
        </w:rPr>
        <w:t xml:space="preserve"> אין</w:t>
      </w:r>
    </w:p>
    <w:p w:rsidR="0081532D" w:rsidRPr="0081532D" w:rsidRDefault="0081532D" w:rsidP="0081532D">
      <w:pPr>
        <w:bidi/>
        <w:jc w:val="center"/>
        <w:rPr>
          <w:rFonts w:cs="David" w:hint="cs"/>
          <w:rtl/>
        </w:rPr>
      </w:pPr>
      <w:r w:rsidRPr="0081532D">
        <w:rPr>
          <w:rFonts w:cs="David" w:hint="cs"/>
          <w:rtl/>
        </w:rPr>
        <w:t xml:space="preserve">הבקשה להעביר את הצעת חוק הפיקדון על מכלי משקה (תיקון </w:t>
      </w:r>
      <w:r w:rsidRPr="0081532D">
        <w:rPr>
          <w:rFonts w:cs="David"/>
          <w:rtl/>
        </w:rPr>
        <w:t>–</w:t>
      </w:r>
      <w:r w:rsidRPr="0081532D">
        <w:rPr>
          <w:rFonts w:cs="David" w:hint="cs"/>
          <w:rtl/>
        </w:rPr>
        <w:t xml:space="preserve"> החלת החוק על מכלי משקה מעל ליטר וחצי והרחבת אחריות יצרן ויבואן), </w:t>
      </w:r>
      <w:proofErr w:type="spellStart"/>
      <w:r w:rsidRPr="0081532D">
        <w:rPr>
          <w:rFonts w:cs="David" w:hint="cs"/>
          <w:rtl/>
        </w:rPr>
        <w:t>התשס"ז</w:t>
      </w:r>
      <w:proofErr w:type="spellEnd"/>
      <w:r w:rsidRPr="0081532D">
        <w:rPr>
          <w:rFonts w:cs="David" w:hint="cs"/>
          <w:rtl/>
        </w:rPr>
        <w:t>-2007,  לדיון בוועדת הכלכלה נתקבלה.</w:t>
      </w:r>
    </w:p>
    <w:p w:rsidR="0081532D" w:rsidRPr="0081532D" w:rsidRDefault="0081532D" w:rsidP="0081532D">
      <w:pPr>
        <w:bidi/>
        <w:jc w:val="center"/>
        <w:rPr>
          <w:rFonts w:cs="David" w:hint="cs"/>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b/>
          <w:bCs/>
          <w:rtl/>
        </w:rPr>
        <w:tab/>
      </w:r>
      <w:r w:rsidRPr="0081532D">
        <w:rPr>
          <w:rFonts w:cs="David" w:hint="cs"/>
          <w:rtl/>
        </w:rPr>
        <w:t xml:space="preserve">6 הצביעו בעד. הצעת החוק של חבר הכנסת מיכאל </w:t>
      </w:r>
      <w:proofErr w:type="spellStart"/>
      <w:r w:rsidRPr="0081532D">
        <w:rPr>
          <w:rFonts w:cs="David" w:hint="cs"/>
          <w:rtl/>
        </w:rPr>
        <w:t>נודלמן</w:t>
      </w:r>
      <w:proofErr w:type="spellEnd"/>
      <w:r w:rsidRPr="0081532D">
        <w:rPr>
          <w:rFonts w:cs="David" w:hint="cs"/>
          <w:rtl/>
        </w:rPr>
        <w:t xml:space="preserve">, שמספרה פ/2054, עוברת להידון בוועדת הכלכלה. </w:t>
      </w:r>
    </w:p>
    <w:p w:rsidR="0081532D" w:rsidRPr="0081532D" w:rsidRDefault="0081532D" w:rsidP="0081532D">
      <w:pPr>
        <w:bidi/>
        <w:rPr>
          <w:rFonts w:cs="David"/>
          <w:rtl/>
        </w:rPr>
      </w:pPr>
      <w:r w:rsidRPr="0081532D">
        <w:rPr>
          <w:rFonts w:cs="David"/>
          <w:rtl/>
        </w:rPr>
        <w:br/>
      </w:r>
    </w:p>
    <w:p w:rsidR="0081532D" w:rsidRPr="0081532D" w:rsidRDefault="0081532D" w:rsidP="0081532D">
      <w:pPr>
        <w:numPr>
          <w:ilvl w:val="0"/>
          <w:numId w:val="2"/>
        </w:numPr>
        <w:tabs>
          <w:tab w:val="left" w:pos="1221"/>
        </w:tabs>
        <w:overflowPunct w:val="0"/>
        <w:autoSpaceDE w:val="0"/>
        <w:autoSpaceDN w:val="0"/>
        <w:bidi/>
        <w:adjustRightInd w:val="0"/>
        <w:jc w:val="center"/>
        <w:textAlignment w:val="baseline"/>
        <w:rPr>
          <w:rFonts w:cs="David" w:hint="cs"/>
          <w:u w:val="single"/>
        </w:rPr>
      </w:pPr>
      <w:r w:rsidRPr="0081532D">
        <w:rPr>
          <w:rFonts w:cs="David"/>
          <w:rtl/>
        </w:rPr>
        <w:br w:type="page"/>
      </w:r>
      <w:r w:rsidRPr="0081532D">
        <w:rPr>
          <w:rFonts w:cs="David" w:hint="cs"/>
          <w:u w:val="single"/>
          <w:rtl/>
        </w:rPr>
        <w:t xml:space="preserve">בקשת יושב-ראש ועדת העבודה, הרווחה והבריאות להעברת הצעת חוק הגנת השכר (תיקון </w:t>
      </w:r>
      <w:r w:rsidRPr="0081532D">
        <w:rPr>
          <w:rFonts w:cs="David"/>
          <w:u w:val="single"/>
          <w:rtl/>
        </w:rPr>
        <w:t>–</w:t>
      </w:r>
      <w:r w:rsidRPr="0081532D">
        <w:rPr>
          <w:rFonts w:cs="David" w:hint="cs"/>
          <w:u w:val="single"/>
          <w:rtl/>
        </w:rPr>
        <w:t xml:space="preserve"> תשר), </w:t>
      </w:r>
      <w:proofErr w:type="spellStart"/>
      <w:r w:rsidRPr="0081532D">
        <w:rPr>
          <w:rFonts w:cs="David" w:hint="cs"/>
          <w:u w:val="single"/>
          <w:rtl/>
        </w:rPr>
        <w:t>התשס"ז</w:t>
      </w:r>
      <w:proofErr w:type="spellEnd"/>
      <w:r w:rsidRPr="0081532D">
        <w:rPr>
          <w:rFonts w:cs="David" w:hint="cs"/>
          <w:u w:val="single"/>
          <w:rtl/>
        </w:rPr>
        <w:t>-2007 (פ/1937), מוועדת הכלכלה לדיון בוועדת העבודה,</w:t>
      </w:r>
    </w:p>
    <w:p w:rsidR="0081532D" w:rsidRPr="0081532D" w:rsidRDefault="0081532D" w:rsidP="0081532D">
      <w:pPr>
        <w:tabs>
          <w:tab w:val="left" w:pos="1221"/>
        </w:tabs>
        <w:bidi/>
        <w:ind w:left="360"/>
        <w:jc w:val="center"/>
        <w:rPr>
          <w:rFonts w:cs="David" w:hint="cs"/>
          <w:u w:val="single"/>
        </w:rPr>
      </w:pPr>
      <w:r w:rsidRPr="0081532D">
        <w:rPr>
          <w:rFonts w:cs="David" w:hint="cs"/>
          <w:u w:val="single"/>
          <w:rtl/>
        </w:rPr>
        <w:t>הרווחה והבריאות</w:t>
      </w:r>
    </w:p>
    <w:p w:rsidR="0081532D" w:rsidRPr="0081532D" w:rsidRDefault="0081532D" w:rsidP="0081532D">
      <w:pPr>
        <w:bidi/>
        <w:jc w:val="center"/>
        <w:rPr>
          <w:rFonts w:cs="David"/>
          <w:u w:val="single"/>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הנושא השלישי על סדר-היום נדחה, לאור בקשתם של חבר הכנסת גלעד </w:t>
      </w:r>
      <w:proofErr w:type="spellStart"/>
      <w:r w:rsidRPr="0081532D">
        <w:rPr>
          <w:rFonts w:cs="David" w:hint="cs"/>
          <w:rtl/>
        </w:rPr>
        <w:t>ארדן</w:t>
      </w:r>
      <w:proofErr w:type="spellEnd"/>
      <w:r w:rsidRPr="0081532D">
        <w:rPr>
          <w:rFonts w:cs="David" w:hint="cs"/>
          <w:rtl/>
        </w:rPr>
        <w:t xml:space="preserve"> וחברת הכנסת שלי </w:t>
      </w:r>
      <w:proofErr w:type="spellStart"/>
      <w:r w:rsidRPr="0081532D">
        <w:rPr>
          <w:rFonts w:cs="David" w:hint="cs"/>
          <w:rtl/>
        </w:rPr>
        <w:t>יחימוביץ</w:t>
      </w:r>
      <w:proofErr w:type="spellEnd"/>
      <w:r w:rsidRPr="0081532D">
        <w:rPr>
          <w:rFonts w:cs="David" w:hint="cs"/>
          <w:rtl/>
        </w:rPr>
        <w:t>'. אנחנו נסיר אותו מסדר-היום.</w:t>
      </w:r>
    </w:p>
    <w:p w:rsidR="0081532D" w:rsidRPr="0081532D" w:rsidRDefault="0081532D" w:rsidP="0081532D">
      <w:pPr>
        <w:bidi/>
        <w:rPr>
          <w:rFonts w:cs="David" w:hint="cs"/>
          <w:rtl/>
        </w:rPr>
      </w:pPr>
    </w:p>
    <w:p w:rsidR="0081532D" w:rsidRPr="0081532D" w:rsidRDefault="0081532D" w:rsidP="0081532D">
      <w:pPr>
        <w:tabs>
          <w:tab w:val="left" w:pos="1221"/>
        </w:tabs>
        <w:bidi/>
        <w:jc w:val="center"/>
        <w:rPr>
          <w:rFonts w:cs="David" w:hint="cs"/>
          <w:u w:val="single"/>
          <w:rtl/>
        </w:rPr>
      </w:pPr>
      <w:r w:rsidRPr="0081532D">
        <w:rPr>
          <w:rFonts w:cs="David"/>
          <w:rtl/>
        </w:rPr>
        <w:br w:type="page"/>
      </w:r>
      <w:r w:rsidRPr="0081532D">
        <w:rPr>
          <w:rFonts w:cs="David" w:hint="cs"/>
          <w:rtl/>
        </w:rPr>
        <w:t xml:space="preserve">ד. </w:t>
      </w:r>
      <w:r w:rsidRPr="0081532D">
        <w:rPr>
          <w:rFonts w:cs="David" w:hint="cs"/>
          <w:u w:val="single"/>
          <w:rtl/>
        </w:rPr>
        <w:t>בקשת יושב-ראש ועדת הכספים למיזוג הצעות החוק הבאות:</w:t>
      </w:r>
    </w:p>
    <w:p w:rsidR="0081532D" w:rsidRPr="0081532D" w:rsidRDefault="0081532D" w:rsidP="0081532D">
      <w:pPr>
        <w:tabs>
          <w:tab w:val="left" w:pos="1221"/>
        </w:tabs>
        <w:bidi/>
        <w:jc w:val="center"/>
        <w:rPr>
          <w:rFonts w:cs="David" w:hint="cs"/>
          <w:u w:val="single"/>
        </w:rPr>
      </w:pPr>
    </w:p>
    <w:p w:rsidR="0081532D" w:rsidRPr="0081532D" w:rsidRDefault="0081532D" w:rsidP="0081532D">
      <w:pPr>
        <w:numPr>
          <w:ilvl w:val="1"/>
          <w:numId w:val="1"/>
        </w:numPr>
        <w:tabs>
          <w:tab w:val="left" w:pos="1221"/>
        </w:tabs>
        <w:overflowPunct w:val="0"/>
        <w:autoSpaceDE w:val="0"/>
        <w:autoSpaceDN w:val="0"/>
        <w:bidi/>
        <w:adjustRightInd w:val="0"/>
        <w:jc w:val="center"/>
        <w:textAlignment w:val="baseline"/>
        <w:rPr>
          <w:rFonts w:cs="David" w:hint="cs"/>
          <w:u w:val="single"/>
          <w:rtl/>
        </w:rPr>
      </w:pPr>
      <w:r w:rsidRPr="0081532D">
        <w:rPr>
          <w:rFonts w:cs="David" w:hint="cs"/>
          <w:u w:val="single"/>
          <w:rtl/>
        </w:rPr>
        <w:t xml:space="preserve">הצעת חוק להגבלת שכר הבכירים, </w:t>
      </w:r>
      <w:proofErr w:type="spellStart"/>
      <w:r w:rsidRPr="0081532D">
        <w:rPr>
          <w:rFonts w:cs="David" w:hint="cs"/>
          <w:u w:val="single"/>
          <w:rtl/>
        </w:rPr>
        <w:t>התשס"ז</w:t>
      </w:r>
      <w:proofErr w:type="spellEnd"/>
      <w:r w:rsidRPr="0081532D">
        <w:rPr>
          <w:rFonts w:cs="David" w:hint="cs"/>
          <w:u w:val="single"/>
          <w:rtl/>
        </w:rPr>
        <w:t>-2006 (פ1592/17), הצעת חברת הכנסת אורית נוקד</w:t>
      </w:r>
    </w:p>
    <w:p w:rsidR="0081532D" w:rsidRPr="0081532D" w:rsidRDefault="0081532D" w:rsidP="0081532D">
      <w:pPr>
        <w:numPr>
          <w:ilvl w:val="1"/>
          <w:numId w:val="1"/>
        </w:numPr>
        <w:tabs>
          <w:tab w:val="left" w:pos="1221"/>
        </w:tabs>
        <w:overflowPunct w:val="0"/>
        <w:autoSpaceDE w:val="0"/>
        <w:autoSpaceDN w:val="0"/>
        <w:bidi/>
        <w:adjustRightInd w:val="0"/>
        <w:jc w:val="center"/>
        <w:textAlignment w:val="baseline"/>
        <w:rPr>
          <w:rFonts w:cs="David" w:hint="cs"/>
          <w:u w:val="single"/>
        </w:rPr>
      </w:pPr>
      <w:r w:rsidRPr="0081532D">
        <w:rPr>
          <w:rFonts w:cs="David" w:hint="cs"/>
          <w:u w:val="single"/>
          <w:rtl/>
        </w:rPr>
        <w:t xml:space="preserve">הצעת חוק שכר מרבי של עובדי ציבור, </w:t>
      </w:r>
      <w:proofErr w:type="spellStart"/>
      <w:r w:rsidRPr="0081532D">
        <w:rPr>
          <w:rFonts w:cs="David" w:hint="cs"/>
          <w:u w:val="single"/>
          <w:rtl/>
        </w:rPr>
        <w:t>התשס"ו</w:t>
      </w:r>
      <w:proofErr w:type="spellEnd"/>
      <w:r w:rsidRPr="0081532D">
        <w:rPr>
          <w:rFonts w:cs="David" w:hint="cs"/>
          <w:u w:val="single"/>
          <w:rtl/>
        </w:rPr>
        <w:t>-2005 (כ/102)</w:t>
      </w:r>
    </w:p>
    <w:p w:rsidR="0081532D" w:rsidRPr="0081532D" w:rsidRDefault="0081532D" w:rsidP="0081532D">
      <w:pPr>
        <w:bidi/>
        <w:rPr>
          <w:rFonts w:cs="David" w:hint="cs"/>
          <w:u w:val="single"/>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הנושא הבא הוא בקשתו של יושב-ראש ועדת הכספים למיזוג הצעות החוק הבאות: הצעת חוק להגבלת שכר הבכירים, </w:t>
      </w:r>
      <w:proofErr w:type="spellStart"/>
      <w:r w:rsidRPr="0081532D">
        <w:rPr>
          <w:rFonts w:cs="David" w:hint="cs"/>
          <w:rtl/>
        </w:rPr>
        <w:t>התשס"ז</w:t>
      </w:r>
      <w:proofErr w:type="spellEnd"/>
      <w:r w:rsidRPr="0081532D">
        <w:rPr>
          <w:rFonts w:cs="David" w:hint="cs"/>
          <w:rtl/>
        </w:rPr>
        <w:t xml:space="preserve">-2006 (פ/1592/17), הצעתה של חברת הכנסת אורית נוקד; והצעת חוק שכר מרבי של עובדי ציבור, </w:t>
      </w:r>
      <w:proofErr w:type="spellStart"/>
      <w:r w:rsidRPr="0081532D">
        <w:rPr>
          <w:rFonts w:cs="David" w:hint="cs"/>
          <w:rtl/>
        </w:rPr>
        <w:t>התשס"ו</w:t>
      </w:r>
      <w:proofErr w:type="spellEnd"/>
      <w:r w:rsidRPr="0081532D">
        <w:rPr>
          <w:rFonts w:cs="David" w:hint="cs"/>
          <w:rtl/>
        </w:rPr>
        <w:t>-2005 (כ/102).</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אנחנו צריכים את אישורה של ועדת הכנסת להחלטתה של ועדת הכספים לדון בהצעות האלה במשולב ולהכינן לקראת הקריאה השנייה והשלישית כהצעת חוק אחת, בהתאם להוראות סעיף 122(ב) לתקנון הכנסת.</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מי בעד איחוד שתי הצעות החוק הללו?</w:t>
      </w:r>
    </w:p>
    <w:p w:rsidR="0081532D" w:rsidRPr="0081532D" w:rsidRDefault="0081532D" w:rsidP="0081532D">
      <w:pPr>
        <w:bidi/>
        <w:jc w:val="center"/>
        <w:rPr>
          <w:rFonts w:cs="David" w:hint="cs"/>
          <w:b/>
          <w:bCs/>
          <w:rtl/>
        </w:rPr>
      </w:pPr>
      <w:r w:rsidRPr="0081532D">
        <w:rPr>
          <w:rFonts w:cs="David"/>
          <w:rtl/>
        </w:rPr>
        <w:br/>
      </w:r>
      <w:r w:rsidRPr="0081532D">
        <w:rPr>
          <w:rFonts w:cs="David" w:hint="cs"/>
          <w:b/>
          <w:bCs/>
          <w:rtl/>
        </w:rPr>
        <w:t>ה צ ב ע ה</w:t>
      </w:r>
    </w:p>
    <w:p w:rsidR="0081532D" w:rsidRPr="0081532D" w:rsidRDefault="0081532D" w:rsidP="0081532D">
      <w:pPr>
        <w:bidi/>
        <w:jc w:val="center"/>
        <w:rPr>
          <w:rFonts w:cs="David" w:hint="cs"/>
          <w:b/>
          <w:bCs/>
          <w:rtl/>
        </w:rPr>
      </w:pPr>
    </w:p>
    <w:p w:rsidR="0081532D" w:rsidRPr="0081532D" w:rsidRDefault="0081532D" w:rsidP="0081532D">
      <w:pPr>
        <w:bidi/>
        <w:jc w:val="center"/>
        <w:rPr>
          <w:rFonts w:cs="David" w:hint="cs"/>
          <w:rtl/>
        </w:rPr>
      </w:pPr>
      <w:r w:rsidRPr="0081532D">
        <w:rPr>
          <w:rFonts w:cs="David" w:hint="cs"/>
          <w:rtl/>
        </w:rPr>
        <w:t xml:space="preserve">בעד </w:t>
      </w:r>
      <w:r w:rsidRPr="0081532D">
        <w:rPr>
          <w:rFonts w:cs="David"/>
          <w:rtl/>
        </w:rPr>
        <w:t>–</w:t>
      </w:r>
      <w:r w:rsidRPr="0081532D">
        <w:rPr>
          <w:rFonts w:cs="David" w:hint="cs"/>
          <w:rtl/>
        </w:rPr>
        <w:t xml:space="preserve"> 6</w:t>
      </w:r>
    </w:p>
    <w:p w:rsidR="0081532D" w:rsidRPr="0081532D" w:rsidRDefault="0081532D" w:rsidP="0081532D">
      <w:pPr>
        <w:bidi/>
        <w:jc w:val="center"/>
        <w:rPr>
          <w:rFonts w:cs="David" w:hint="cs"/>
          <w:rtl/>
        </w:rPr>
      </w:pPr>
      <w:r w:rsidRPr="0081532D">
        <w:rPr>
          <w:rFonts w:cs="David" w:hint="cs"/>
          <w:rtl/>
        </w:rPr>
        <w:t xml:space="preserve">נגד </w:t>
      </w:r>
      <w:r w:rsidRPr="0081532D">
        <w:rPr>
          <w:rFonts w:cs="David"/>
          <w:rtl/>
        </w:rPr>
        <w:t>–</w:t>
      </w:r>
      <w:r w:rsidRPr="0081532D">
        <w:rPr>
          <w:rFonts w:cs="David" w:hint="cs"/>
          <w:rtl/>
        </w:rPr>
        <w:t xml:space="preserve"> אין</w:t>
      </w:r>
    </w:p>
    <w:p w:rsidR="0081532D" w:rsidRPr="0081532D" w:rsidRDefault="0081532D" w:rsidP="0081532D">
      <w:pPr>
        <w:bidi/>
        <w:jc w:val="center"/>
        <w:rPr>
          <w:rFonts w:cs="David" w:hint="cs"/>
          <w:rtl/>
        </w:rPr>
      </w:pPr>
      <w:r w:rsidRPr="0081532D">
        <w:rPr>
          <w:rFonts w:cs="David" w:hint="cs"/>
          <w:rtl/>
        </w:rPr>
        <w:t xml:space="preserve">נמנעים </w:t>
      </w:r>
      <w:r w:rsidRPr="0081532D">
        <w:rPr>
          <w:rFonts w:cs="David"/>
          <w:rtl/>
        </w:rPr>
        <w:t>–</w:t>
      </w:r>
      <w:r w:rsidRPr="0081532D">
        <w:rPr>
          <w:rFonts w:cs="David" w:hint="cs"/>
          <w:rtl/>
        </w:rPr>
        <w:t xml:space="preserve"> אין</w:t>
      </w:r>
    </w:p>
    <w:p w:rsidR="0081532D" w:rsidRPr="0081532D" w:rsidRDefault="0081532D" w:rsidP="0081532D">
      <w:pPr>
        <w:tabs>
          <w:tab w:val="left" w:pos="1221"/>
        </w:tabs>
        <w:bidi/>
        <w:ind w:left="360"/>
        <w:jc w:val="center"/>
        <w:rPr>
          <w:rFonts w:cs="David" w:hint="cs"/>
        </w:rPr>
      </w:pPr>
      <w:r w:rsidRPr="0081532D">
        <w:rPr>
          <w:rFonts w:cs="David" w:hint="cs"/>
          <w:rtl/>
        </w:rPr>
        <w:t xml:space="preserve">בקשת יושב-ראש ועדת הכספים למיזוג הצעת חוק להגבלת שכר הבכירים, </w:t>
      </w:r>
      <w:proofErr w:type="spellStart"/>
      <w:r w:rsidRPr="0081532D">
        <w:rPr>
          <w:rFonts w:cs="David" w:hint="cs"/>
          <w:rtl/>
        </w:rPr>
        <w:t>התשס"ז</w:t>
      </w:r>
      <w:proofErr w:type="spellEnd"/>
      <w:r w:rsidRPr="0081532D">
        <w:rPr>
          <w:rFonts w:cs="David" w:hint="cs"/>
          <w:rtl/>
        </w:rPr>
        <w:t xml:space="preserve">-2006 (פ1592/17), והצעת חוק שכר מרבי של עובדי ציבור, </w:t>
      </w:r>
      <w:proofErr w:type="spellStart"/>
      <w:r w:rsidRPr="0081532D">
        <w:rPr>
          <w:rFonts w:cs="David" w:hint="cs"/>
          <w:rtl/>
        </w:rPr>
        <w:t>התשס"ו</w:t>
      </w:r>
      <w:proofErr w:type="spellEnd"/>
      <w:r w:rsidRPr="0081532D">
        <w:rPr>
          <w:rFonts w:cs="David" w:hint="cs"/>
          <w:rtl/>
        </w:rPr>
        <w:t>-2005 (כ/102), לפי סעיף 122(ב) לתקנון הכנסת, נתקבלה.</w:t>
      </w:r>
    </w:p>
    <w:p w:rsidR="0081532D" w:rsidRPr="0081532D" w:rsidRDefault="0081532D" w:rsidP="0081532D">
      <w:pPr>
        <w:bidi/>
        <w:jc w:val="center"/>
        <w:rPr>
          <w:rFonts w:cs="David" w:hint="cs"/>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rtl/>
        </w:rPr>
      </w:pPr>
      <w:r w:rsidRPr="0081532D">
        <w:rPr>
          <w:rFonts w:cs="David" w:hint="cs"/>
          <w:rtl/>
        </w:rPr>
        <w:tab/>
        <w:t xml:space="preserve">6 הצביעו בעד, אין מתנגדים, אין נמנעים. לפיכך, שתי הצעות החוק הללו יועברו להידון כהצעה מאוחדת בוועדת הכספים. </w:t>
      </w:r>
    </w:p>
    <w:p w:rsidR="0081532D" w:rsidRPr="0081532D" w:rsidRDefault="0081532D" w:rsidP="0081532D">
      <w:pPr>
        <w:bidi/>
        <w:rPr>
          <w:rFonts w:cs="David" w:hint="cs"/>
          <w:rtl/>
        </w:rPr>
      </w:pPr>
      <w:r w:rsidRPr="0081532D">
        <w:rPr>
          <w:rFonts w:cs="David"/>
          <w:rtl/>
        </w:rPr>
        <w:br w:type="page"/>
      </w:r>
    </w:p>
    <w:p w:rsidR="0081532D" w:rsidRPr="0081532D" w:rsidRDefault="0081532D" w:rsidP="0081532D">
      <w:pPr>
        <w:tabs>
          <w:tab w:val="left" w:pos="1221"/>
        </w:tabs>
        <w:bidi/>
        <w:ind w:left="360"/>
        <w:jc w:val="center"/>
        <w:rPr>
          <w:rFonts w:cs="David" w:hint="cs"/>
          <w:u w:val="single"/>
          <w:rtl/>
        </w:rPr>
      </w:pPr>
      <w:r w:rsidRPr="0081532D">
        <w:rPr>
          <w:rFonts w:cs="David" w:hint="cs"/>
          <w:rtl/>
        </w:rPr>
        <w:t xml:space="preserve">ה. </w:t>
      </w:r>
      <w:r w:rsidRPr="0081532D">
        <w:rPr>
          <w:rFonts w:cs="David" w:hint="cs"/>
          <w:u w:val="single"/>
          <w:rtl/>
        </w:rPr>
        <w:t>בקשת הממשלה להקדמת הדיון בהצעת חוק הגנה על עובדים בשעת חירום (תיקון</w:t>
      </w:r>
    </w:p>
    <w:p w:rsidR="0081532D" w:rsidRPr="0081532D" w:rsidRDefault="0081532D" w:rsidP="0081532D">
      <w:pPr>
        <w:tabs>
          <w:tab w:val="left" w:pos="1221"/>
        </w:tabs>
        <w:bidi/>
        <w:ind w:left="360"/>
        <w:jc w:val="center"/>
        <w:rPr>
          <w:rFonts w:cs="David" w:hint="cs"/>
          <w:u w:val="single"/>
          <w:rtl/>
        </w:rPr>
      </w:pPr>
      <w:r w:rsidRPr="0081532D">
        <w:rPr>
          <w:rFonts w:cs="David" w:hint="cs"/>
          <w:u w:val="single"/>
          <w:rtl/>
        </w:rPr>
        <w:t xml:space="preserve">והוראת שעה), </w:t>
      </w:r>
      <w:proofErr w:type="spellStart"/>
      <w:r w:rsidRPr="0081532D">
        <w:rPr>
          <w:rFonts w:cs="David" w:hint="cs"/>
          <w:u w:val="single"/>
          <w:rtl/>
        </w:rPr>
        <w:t>התשס"ז</w:t>
      </w:r>
      <w:proofErr w:type="spellEnd"/>
      <w:r w:rsidRPr="0081532D">
        <w:rPr>
          <w:rFonts w:cs="David" w:hint="cs"/>
          <w:u w:val="single"/>
          <w:rtl/>
        </w:rPr>
        <w:t>, לפני הקריאה הראשונה</w:t>
      </w:r>
    </w:p>
    <w:p w:rsidR="0081532D" w:rsidRPr="0081532D" w:rsidRDefault="0081532D" w:rsidP="0081532D">
      <w:pPr>
        <w:bidi/>
        <w:jc w:val="center"/>
        <w:rPr>
          <w:rFonts w:cs="David"/>
          <w:u w:val="single"/>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חברי </w:t>
      </w:r>
      <w:proofErr w:type="spellStart"/>
      <w:r w:rsidRPr="0081532D">
        <w:rPr>
          <w:rFonts w:cs="David" w:hint="cs"/>
          <w:rtl/>
        </w:rPr>
        <w:t>חברי</w:t>
      </w:r>
      <w:proofErr w:type="spellEnd"/>
      <w:r w:rsidRPr="0081532D">
        <w:rPr>
          <w:rFonts w:cs="David" w:hint="cs"/>
          <w:rtl/>
        </w:rPr>
        <w:t xml:space="preserve"> הכנסת, הנושא הבא שהעליתי על סדר-היום הוא בקשת הממשלה להקדמת הדיון בהצעת חוק הגנה על עובדים בשעת חירום (תיקון והוראת שעה), </w:t>
      </w:r>
      <w:proofErr w:type="spellStart"/>
      <w:r w:rsidRPr="0081532D">
        <w:rPr>
          <w:rFonts w:cs="David" w:hint="cs"/>
          <w:rtl/>
        </w:rPr>
        <w:t>התשס"ז</w:t>
      </w:r>
      <w:proofErr w:type="spellEnd"/>
      <w:r w:rsidRPr="0081532D">
        <w:rPr>
          <w:rFonts w:cs="David" w:hint="cs"/>
          <w:rtl/>
        </w:rPr>
        <w:t xml:space="preserve">, לפני הקריאה הראשונה. </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מיהו נציג הממשלה שיסביר לנו את הבקשה?</w:t>
      </w:r>
    </w:p>
    <w:p w:rsidR="0081532D" w:rsidRPr="0081532D" w:rsidRDefault="0081532D" w:rsidP="0081532D">
      <w:pPr>
        <w:bidi/>
        <w:rPr>
          <w:rFonts w:cs="David" w:hint="cs"/>
          <w:rtl/>
        </w:rPr>
      </w:pPr>
      <w:r w:rsidRPr="0081532D">
        <w:rPr>
          <w:rFonts w:cs="David"/>
          <w:rtl/>
        </w:rPr>
        <w:br/>
      </w:r>
      <w:r w:rsidRPr="0081532D">
        <w:rPr>
          <w:rFonts w:cs="David" w:hint="cs"/>
          <w:u w:val="single"/>
          <w:rtl/>
        </w:rPr>
        <w:t xml:space="preserve">מיכאל </w:t>
      </w:r>
      <w:proofErr w:type="spellStart"/>
      <w:r w:rsidRPr="0081532D">
        <w:rPr>
          <w:rFonts w:cs="David" w:hint="cs"/>
          <w:u w:val="single"/>
          <w:rtl/>
        </w:rPr>
        <w:t>אטלן</w:t>
      </w:r>
      <w:proofErr w:type="spellEnd"/>
      <w:r w:rsidRPr="0081532D">
        <w:rPr>
          <w:rFonts w:cs="David" w:hint="cs"/>
          <w:u w:val="single"/>
          <w:rtl/>
        </w:rPr>
        <w:t>:</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מיכאל </w:t>
      </w:r>
      <w:proofErr w:type="spellStart"/>
      <w:r w:rsidRPr="0081532D">
        <w:rPr>
          <w:rFonts w:cs="David" w:hint="cs"/>
          <w:rtl/>
        </w:rPr>
        <w:t>אטלן</w:t>
      </w:r>
      <w:proofErr w:type="spellEnd"/>
      <w:r w:rsidRPr="0081532D">
        <w:rPr>
          <w:rFonts w:cs="David" w:hint="cs"/>
          <w:rtl/>
        </w:rPr>
        <w:t xml:space="preserve">, היועץ המשפטי של משרד </w:t>
      </w:r>
      <w:proofErr w:type="spellStart"/>
      <w:r w:rsidRPr="0081532D">
        <w:rPr>
          <w:rFonts w:cs="David" w:hint="cs"/>
          <w:rtl/>
        </w:rPr>
        <w:t>התמ"ת</w:t>
      </w:r>
      <w:proofErr w:type="spellEnd"/>
      <w:r w:rsidRPr="0081532D">
        <w:rPr>
          <w:rFonts w:cs="David" w:hint="cs"/>
          <w:rtl/>
        </w:rPr>
        <w:t xml:space="preserve">. </w:t>
      </w:r>
    </w:p>
    <w:p w:rsidR="0081532D" w:rsidRPr="0081532D" w:rsidRDefault="0081532D" w:rsidP="0081532D">
      <w:pPr>
        <w:bidi/>
        <w:rPr>
          <w:rFonts w:cs="David" w:hint="cs"/>
          <w:rtl/>
        </w:rPr>
      </w:pPr>
      <w:r w:rsidRPr="0081532D">
        <w:rPr>
          <w:rFonts w:cs="David"/>
          <w:rtl/>
        </w:rPr>
        <w:br/>
      </w: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אנא הסבר לחברי הוועדה מדוע יש לפטור את הצעת החוק מחובת הנחה מוקדמת.</w:t>
      </w:r>
    </w:p>
    <w:p w:rsidR="0081532D" w:rsidRPr="0081532D" w:rsidRDefault="0081532D" w:rsidP="0081532D">
      <w:pPr>
        <w:bidi/>
        <w:rPr>
          <w:rFonts w:cs="David" w:hint="cs"/>
          <w:rtl/>
        </w:rPr>
      </w:pPr>
      <w:r w:rsidRPr="0081532D">
        <w:rPr>
          <w:rFonts w:cs="David"/>
          <w:rtl/>
        </w:rPr>
        <w:br/>
      </w:r>
      <w:r w:rsidRPr="0081532D">
        <w:rPr>
          <w:rFonts w:cs="David" w:hint="cs"/>
          <w:u w:val="single"/>
          <w:rtl/>
        </w:rPr>
        <w:t xml:space="preserve">מיכאל </w:t>
      </w:r>
      <w:proofErr w:type="spellStart"/>
      <w:r w:rsidRPr="0081532D">
        <w:rPr>
          <w:rFonts w:cs="David" w:hint="cs"/>
          <w:u w:val="single"/>
          <w:rtl/>
        </w:rPr>
        <w:t>אטלן</w:t>
      </w:r>
      <w:proofErr w:type="spellEnd"/>
      <w:r w:rsidRPr="0081532D">
        <w:rPr>
          <w:rFonts w:cs="David" w:hint="cs"/>
          <w:u w:val="single"/>
          <w:rtl/>
        </w:rPr>
        <w:t>:</w:t>
      </w:r>
      <w:r w:rsidRPr="0081532D">
        <w:rPr>
          <w:rFonts w:cs="David" w:hint="cs"/>
          <w:rtl/>
        </w:rPr>
        <w:tab/>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החוק מושתת על החלה על כלל המשק של הוראות של הסכם קיבוצי שבין ההסתדרות לבין לשכת התיאום של הארגונים הכלכליים. ההסכם הקיבוצי הוא משולש </w:t>
      </w:r>
      <w:r w:rsidRPr="0081532D">
        <w:rPr>
          <w:rFonts w:cs="David"/>
          <w:rtl/>
        </w:rPr>
        <w:t>–</w:t>
      </w:r>
      <w:r w:rsidRPr="0081532D">
        <w:rPr>
          <w:rFonts w:cs="David" w:hint="cs"/>
          <w:rtl/>
        </w:rPr>
        <w:t xml:space="preserve"> גם עם הממשלה </w:t>
      </w:r>
      <w:r w:rsidRPr="0081532D">
        <w:rPr>
          <w:rFonts w:cs="David"/>
          <w:rtl/>
        </w:rPr>
        <w:t>–</w:t>
      </w:r>
      <w:r w:rsidRPr="0081532D">
        <w:rPr>
          <w:rFonts w:cs="David" w:hint="cs"/>
          <w:rtl/>
        </w:rPr>
        <w:t xml:space="preserve"> הפרטים האחרונים שלו נסגרו ממש רק ביום ראשון; התקנות של פיצוי לפי חוק מס רכוש אושרו בוועדת הכספים רק ביום חמישי שעבר. כל ההתארגנות פה חייבת להיות זריזה.</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זה בסך הכול חוק שמסדיר את החובה לשלם לעובדים את השכר לתקופת ההסכם, לתקופת הפיצוי </w:t>
      </w:r>
      <w:r w:rsidRPr="0081532D">
        <w:rPr>
          <w:rFonts w:cs="David"/>
          <w:rtl/>
        </w:rPr>
        <w:t>–</w:t>
      </w:r>
      <w:r w:rsidRPr="0081532D">
        <w:rPr>
          <w:rFonts w:cs="David" w:hint="cs"/>
          <w:rtl/>
        </w:rPr>
        <w:t xml:space="preserve"> שזה החצי השני של מאי. </w:t>
      </w:r>
    </w:p>
    <w:p w:rsidR="0081532D" w:rsidRPr="0081532D" w:rsidRDefault="0081532D" w:rsidP="0081532D">
      <w:pPr>
        <w:bidi/>
        <w:rPr>
          <w:rFonts w:cs="David" w:hint="cs"/>
          <w:rtl/>
        </w:rPr>
      </w:pPr>
      <w:r w:rsidRPr="0081532D">
        <w:rPr>
          <w:rFonts w:cs="David"/>
          <w:rtl/>
        </w:rPr>
        <w:br/>
      </w: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האם אתה מוכן להסביר קצת יותר מה נסגר בוועדת הכספים ומהי מהות הצעת החוק?</w:t>
      </w:r>
    </w:p>
    <w:p w:rsidR="0081532D" w:rsidRPr="0081532D" w:rsidRDefault="0081532D" w:rsidP="0081532D">
      <w:pPr>
        <w:bidi/>
        <w:rPr>
          <w:rFonts w:cs="David" w:hint="cs"/>
          <w:rtl/>
        </w:rPr>
      </w:pPr>
      <w:r w:rsidRPr="0081532D">
        <w:rPr>
          <w:rFonts w:cs="David"/>
          <w:rtl/>
        </w:rPr>
        <w:br/>
      </w:r>
      <w:r w:rsidRPr="0081532D">
        <w:rPr>
          <w:rFonts w:cs="David" w:hint="cs"/>
          <w:u w:val="single"/>
          <w:rtl/>
        </w:rPr>
        <w:t xml:space="preserve">מיכאל </w:t>
      </w:r>
      <w:proofErr w:type="spellStart"/>
      <w:r w:rsidRPr="0081532D">
        <w:rPr>
          <w:rFonts w:cs="David" w:hint="cs"/>
          <w:u w:val="single"/>
          <w:rtl/>
        </w:rPr>
        <w:t>אטלן</w:t>
      </w:r>
      <w:proofErr w:type="spellEnd"/>
      <w:r w:rsidRPr="0081532D">
        <w:rPr>
          <w:rFonts w:cs="David" w:hint="cs"/>
          <w:u w:val="single"/>
          <w:rtl/>
        </w:rPr>
        <w:t>:</w:t>
      </w:r>
      <w:r w:rsidRPr="0081532D">
        <w:rPr>
          <w:rFonts w:cs="David" w:hint="cs"/>
          <w:rtl/>
        </w:rPr>
        <w:tab/>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המהות היא לחזור פחות או יותר על ההסדר שהיה במלחמת לבנון. אם חברי הכנסת יודעים, זה שמעסיקים מקבלים פיצוי מכוח תקנות מס רכוש זה עדיין לא מקנה לעובד את הזכות לקבל את השכר. כלומר, אם המעביד משלם </w:t>
      </w:r>
      <w:r w:rsidRPr="0081532D">
        <w:rPr>
          <w:rFonts w:cs="David"/>
          <w:rtl/>
        </w:rPr>
        <w:t>–</w:t>
      </w:r>
      <w:r w:rsidRPr="0081532D">
        <w:rPr>
          <w:rFonts w:cs="David" w:hint="cs"/>
          <w:rtl/>
        </w:rPr>
        <w:t xml:space="preserve"> אז הוא זכאי לפיצוי, אבל אף אחד לא מחייב אותו לשלם, לכאורה, ולכן החוק דרוש, והוא צד משלים בסופו של דבר והוא בא תמיד בשלב האחרון אחרי שעקרונות הפיצוי מסוכמים </w:t>
      </w:r>
      <w:r w:rsidRPr="0081532D">
        <w:rPr>
          <w:rFonts w:cs="David"/>
          <w:rtl/>
        </w:rPr>
        <w:t>–</w:t>
      </w:r>
      <w:r w:rsidRPr="0081532D">
        <w:rPr>
          <w:rFonts w:cs="David" w:hint="cs"/>
          <w:rtl/>
        </w:rPr>
        <w:t xml:space="preserve"> כדי לא לתמרץ עובדים לא לבוא לעבודה. לכן, אנחנו תמיד נמצאים בסד הזה של חקיקה מהירה.</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לאחר מכן, אם יימשך המצב </w:t>
      </w:r>
      <w:r w:rsidRPr="0081532D">
        <w:rPr>
          <w:rFonts w:cs="David"/>
          <w:rtl/>
        </w:rPr>
        <w:t>–</w:t>
      </w:r>
      <w:r w:rsidRPr="0081532D">
        <w:rPr>
          <w:rFonts w:cs="David" w:hint="cs"/>
          <w:rtl/>
        </w:rPr>
        <w:t xml:space="preserve"> החוק מסמיך את שר </w:t>
      </w:r>
      <w:proofErr w:type="spellStart"/>
      <w:r w:rsidRPr="0081532D">
        <w:rPr>
          <w:rFonts w:cs="David" w:hint="cs"/>
          <w:rtl/>
        </w:rPr>
        <w:t>התמ"ת</w:t>
      </w:r>
      <w:proofErr w:type="spellEnd"/>
      <w:r w:rsidRPr="0081532D">
        <w:rPr>
          <w:rFonts w:cs="David" w:hint="cs"/>
          <w:rtl/>
        </w:rPr>
        <w:t xml:space="preserve">, באישור ועדה, להאריך את תוקפו של החוק, אם יוארך גם ההסכם או שיגיעו להסכם חדש. זהו אותו הסדר שהיה במלחמת לבנון </w:t>
      </w:r>
      <w:r w:rsidRPr="0081532D">
        <w:rPr>
          <w:rFonts w:cs="David"/>
          <w:rtl/>
        </w:rPr>
        <w:t>–</w:t>
      </w:r>
      <w:r w:rsidRPr="0081532D">
        <w:rPr>
          <w:rFonts w:cs="David" w:hint="cs"/>
          <w:rtl/>
        </w:rPr>
        <w:t xml:space="preserve"> הוא הוכיח את עצמו.</w:t>
      </w:r>
    </w:p>
    <w:p w:rsidR="0081532D" w:rsidRPr="0081532D" w:rsidRDefault="0081532D" w:rsidP="0081532D">
      <w:pPr>
        <w:bidi/>
        <w:rPr>
          <w:rFonts w:cs="David" w:hint="cs"/>
          <w:rtl/>
        </w:rPr>
      </w:pPr>
      <w:r w:rsidRPr="0081532D">
        <w:rPr>
          <w:rFonts w:cs="David"/>
          <w:rtl/>
        </w:rPr>
        <w:br/>
      </w: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אני מודה לך, אדוני.</w:t>
      </w:r>
    </w:p>
    <w:p w:rsidR="0081532D" w:rsidRPr="0081532D" w:rsidRDefault="0081532D" w:rsidP="0081532D">
      <w:pPr>
        <w:bidi/>
        <w:rPr>
          <w:rFonts w:cs="David" w:hint="cs"/>
          <w:rtl/>
        </w:rPr>
      </w:pPr>
      <w:r w:rsidRPr="0081532D">
        <w:rPr>
          <w:rFonts w:cs="David"/>
          <w:rtl/>
        </w:rPr>
        <w:br/>
      </w:r>
      <w:r w:rsidRPr="0081532D">
        <w:rPr>
          <w:rFonts w:cs="David" w:hint="cs"/>
          <w:u w:val="single"/>
          <w:rtl/>
        </w:rPr>
        <w:t xml:space="preserve">זהבה </w:t>
      </w:r>
      <w:proofErr w:type="spellStart"/>
      <w:r w:rsidRPr="0081532D">
        <w:rPr>
          <w:rFonts w:cs="David" w:hint="cs"/>
          <w:u w:val="single"/>
          <w:rtl/>
        </w:rPr>
        <w:t>גלאון</w:t>
      </w:r>
      <w:proofErr w:type="spellEnd"/>
      <w:r w:rsidRPr="0081532D">
        <w:rPr>
          <w:rFonts w:cs="David" w:hint="cs"/>
          <w:u w:val="single"/>
          <w:rtl/>
        </w:rPr>
        <w:t>:</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אני שואלת למה צריך פטור מחובת הנחה, למה הממשלה לא יכולה להתנהל ולהעריך את הצורך שלה. היא ידעה מראש - </w:t>
      </w:r>
      <w:proofErr w:type="spellStart"/>
      <w:r w:rsidRPr="0081532D">
        <w:rPr>
          <w:rFonts w:cs="David" w:hint="cs"/>
          <w:rtl/>
        </w:rPr>
        <w:t>כשהיתה</w:t>
      </w:r>
      <w:proofErr w:type="spellEnd"/>
      <w:r w:rsidRPr="0081532D">
        <w:rPr>
          <w:rFonts w:cs="David" w:hint="cs"/>
          <w:rtl/>
        </w:rPr>
        <w:t xml:space="preserve"> מלחמת לבנון וכשהיא חוקקה את החוק הזה - שיהיה צורך להגן על העובדים, שיהיה צורך לפצות אותם ושיהיה צורך לעשות התאמות. מדוע כל פעם הממשלה באה לכנסת ומבקשת פטור מחובת הנחה? שתארגן את העבודה כפי שצריך. נמאס לי מזה...</w:t>
      </w:r>
    </w:p>
    <w:p w:rsidR="0081532D" w:rsidRPr="0081532D" w:rsidRDefault="0081532D" w:rsidP="0081532D">
      <w:pPr>
        <w:bidi/>
        <w:rPr>
          <w:rFonts w:cs="David" w:hint="cs"/>
          <w:rtl/>
        </w:rPr>
      </w:pPr>
      <w:r w:rsidRPr="0081532D">
        <w:rPr>
          <w:rFonts w:cs="David"/>
          <w:rtl/>
        </w:rPr>
        <w:br/>
      </w: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אני יכולה לענות מן הטעם הפשוט שלעניות דעתי - אבל אני אתן לממשלה להשיב - הצעת החוק, סיימו להכין אותה בוועדת הכספים. </w:t>
      </w:r>
    </w:p>
    <w:p w:rsidR="0081532D" w:rsidRPr="0081532D" w:rsidRDefault="0081532D" w:rsidP="0081532D">
      <w:pPr>
        <w:bidi/>
        <w:rPr>
          <w:rFonts w:cs="David" w:hint="cs"/>
          <w:rtl/>
        </w:rPr>
      </w:pPr>
    </w:p>
    <w:p w:rsidR="0081532D" w:rsidRPr="0081532D" w:rsidRDefault="0081532D" w:rsidP="0081532D">
      <w:pPr>
        <w:bidi/>
        <w:ind w:firstLine="567"/>
        <w:rPr>
          <w:rFonts w:cs="David" w:hint="cs"/>
          <w:rtl/>
        </w:rPr>
      </w:pPr>
      <w:r w:rsidRPr="0081532D">
        <w:rPr>
          <w:rFonts w:cs="David" w:hint="cs"/>
          <w:rtl/>
        </w:rPr>
        <w:t xml:space="preserve">בכל זאת, אני מבינה את הטענה שלך, חברת הכנסת </w:t>
      </w:r>
      <w:proofErr w:type="spellStart"/>
      <w:r w:rsidRPr="0081532D">
        <w:rPr>
          <w:rFonts w:cs="David" w:hint="cs"/>
          <w:rtl/>
        </w:rPr>
        <w:t>גלאון</w:t>
      </w:r>
      <w:proofErr w:type="spellEnd"/>
      <w:r w:rsidRPr="0081532D">
        <w:rPr>
          <w:rFonts w:cs="David" w:hint="cs"/>
          <w:rtl/>
        </w:rPr>
        <w:t>. אני חושבת שאסור לנו להיגרר למהלך של כן עבודה רצינית של הממשלה, לא עבודה רצינית של הממשלה, ולראות את טובת הציבור שעלול להיפגע פה, ומבחינתנו יפה שעה אחת קודם כדי שנוכל להריץ את הצעת החוק ונוכל לסיים אותה. לכן, אני חושבת שעלינו לתמוך בה.</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האם עוד מישהו מחברי הכנסת מעוניין להתבטא בעניין הזה?</w:t>
      </w:r>
    </w:p>
    <w:p w:rsidR="0081532D" w:rsidRPr="0081532D" w:rsidRDefault="0081532D" w:rsidP="0081532D">
      <w:pPr>
        <w:bidi/>
        <w:rPr>
          <w:rFonts w:cs="David" w:hint="cs"/>
          <w:rtl/>
        </w:rPr>
      </w:pPr>
      <w:r w:rsidRPr="0081532D">
        <w:rPr>
          <w:rFonts w:cs="David"/>
          <w:rtl/>
        </w:rPr>
        <w:br/>
      </w:r>
      <w:r w:rsidRPr="0081532D">
        <w:rPr>
          <w:rFonts w:cs="David" w:hint="cs"/>
          <w:u w:val="single"/>
          <w:rtl/>
        </w:rPr>
        <w:t>נסים זאב:</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משפט. אם הממשלה התעוררה באיחור, זה לא אומר שצריך להעניש אותם הלאה.</w:t>
      </w:r>
    </w:p>
    <w:p w:rsidR="0081532D" w:rsidRPr="0081532D" w:rsidRDefault="0081532D" w:rsidP="0081532D">
      <w:pPr>
        <w:pStyle w:val="Heading5"/>
        <w:jc w:val="left"/>
        <w:rPr>
          <w:rFonts w:hint="cs"/>
          <w:rtl/>
        </w:rPr>
      </w:pPr>
      <w:r w:rsidRPr="0081532D">
        <w:rPr>
          <w:rtl/>
        </w:rPr>
        <w:br/>
      </w:r>
      <w:r w:rsidRPr="0081532D">
        <w:rPr>
          <w:rFonts w:hint="cs"/>
          <w:u w:val="single"/>
          <w:rtl/>
        </w:rPr>
        <w:t xml:space="preserve">שלי </w:t>
      </w:r>
      <w:proofErr w:type="spellStart"/>
      <w:r w:rsidRPr="0081532D">
        <w:rPr>
          <w:rFonts w:hint="cs"/>
          <w:u w:val="single"/>
          <w:rtl/>
        </w:rPr>
        <w:t>יחימוביץ</w:t>
      </w:r>
      <w:proofErr w:type="spellEnd"/>
      <w:r w:rsidRPr="0081532D">
        <w:rPr>
          <w:rFonts w:hint="cs"/>
          <w:u w:val="single"/>
          <w:rtl/>
        </w:rPr>
        <w:t>:</w:t>
      </w:r>
    </w:p>
    <w:p w:rsidR="0081532D" w:rsidRPr="0081532D" w:rsidRDefault="0081532D" w:rsidP="0081532D">
      <w:pPr>
        <w:pStyle w:val="Heading5"/>
        <w:jc w:val="left"/>
        <w:rPr>
          <w:rFonts w:hint="cs"/>
          <w:rtl/>
        </w:rPr>
      </w:pPr>
    </w:p>
    <w:p w:rsidR="0081532D" w:rsidRPr="0081532D" w:rsidRDefault="0081532D" w:rsidP="0081532D">
      <w:pPr>
        <w:bidi/>
        <w:rPr>
          <w:rFonts w:cs="David" w:hint="cs"/>
          <w:rtl/>
        </w:rPr>
      </w:pPr>
      <w:r w:rsidRPr="0081532D">
        <w:rPr>
          <w:rFonts w:cs="David" w:hint="cs"/>
          <w:rtl/>
        </w:rPr>
        <w:tab/>
        <w:t xml:space="preserve"> חברת הכנסת </w:t>
      </w:r>
      <w:proofErr w:type="spellStart"/>
      <w:r w:rsidRPr="0081532D">
        <w:rPr>
          <w:rFonts w:cs="David" w:hint="cs"/>
          <w:rtl/>
        </w:rPr>
        <w:t>גלאון</w:t>
      </w:r>
      <w:proofErr w:type="spellEnd"/>
      <w:r w:rsidRPr="0081532D">
        <w:rPr>
          <w:rFonts w:cs="David" w:hint="cs"/>
          <w:rtl/>
        </w:rPr>
        <w:t xml:space="preserve">, בדרך כלל אני מסכימה איתך, כידוע לך. במקרה הזה אני חושבת </w:t>
      </w:r>
      <w:proofErr w:type="spellStart"/>
      <w:r w:rsidRPr="0081532D">
        <w:rPr>
          <w:rFonts w:cs="David" w:hint="cs"/>
          <w:rtl/>
        </w:rPr>
        <w:t>שהיתה</w:t>
      </w:r>
      <w:proofErr w:type="spellEnd"/>
      <w:r w:rsidRPr="0081532D">
        <w:rPr>
          <w:rFonts w:cs="David" w:hint="cs"/>
          <w:rtl/>
        </w:rPr>
        <w:t xml:space="preserve"> עבודה מאוד יסודית ומאוד מקיפה </w:t>
      </w:r>
      <w:r w:rsidRPr="0081532D">
        <w:rPr>
          <w:rFonts w:cs="David"/>
          <w:rtl/>
        </w:rPr>
        <w:t>–</w:t>
      </w:r>
      <w:r w:rsidRPr="0081532D">
        <w:rPr>
          <w:rFonts w:cs="David" w:hint="cs"/>
          <w:rtl/>
        </w:rPr>
        <w:t xml:space="preserve"> גם של האוצר, גם של </w:t>
      </w:r>
      <w:proofErr w:type="spellStart"/>
      <w:r w:rsidRPr="0081532D">
        <w:rPr>
          <w:rFonts w:cs="David" w:hint="cs"/>
          <w:rtl/>
        </w:rPr>
        <w:t>התמ"ת</w:t>
      </w:r>
      <w:proofErr w:type="spellEnd"/>
      <w:r w:rsidRPr="0081532D">
        <w:rPr>
          <w:rFonts w:cs="David" w:hint="cs"/>
          <w:rtl/>
        </w:rPr>
        <w:t xml:space="preserve">, גם של ארגוני המעסיקים וגם של ההסתדרות </w:t>
      </w:r>
      <w:r w:rsidRPr="0081532D">
        <w:rPr>
          <w:rFonts w:cs="David"/>
          <w:rtl/>
        </w:rPr>
        <w:t>–</w:t>
      </w:r>
      <w:r w:rsidRPr="0081532D">
        <w:rPr>
          <w:rFonts w:cs="David" w:hint="cs"/>
          <w:rtl/>
        </w:rPr>
        <w:t xml:space="preserve"> וזה בא לידי ביטוי בעבודה מאוד יסודית ומהירה בוועדת הכספים. </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אני חושבת שאנחנו צריכים לאשר בדחיפות את הפטור מחובת הנחה של החוק הזה כדי שהעניין ייכנס לתוקף והעובדים שניזוקו, יקבלו מה שמגיע להם. </w:t>
      </w:r>
    </w:p>
    <w:p w:rsidR="0081532D" w:rsidRPr="0081532D" w:rsidRDefault="0081532D" w:rsidP="0081532D">
      <w:pPr>
        <w:bidi/>
        <w:rPr>
          <w:rFonts w:cs="David" w:hint="cs"/>
          <w:rtl/>
        </w:rPr>
      </w:pPr>
      <w:r w:rsidRPr="0081532D">
        <w:rPr>
          <w:rFonts w:cs="David"/>
          <w:rtl/>
        </w:rPr>
        <w:br/>
      </w:r>
      <w:r w:rsidRPr="0081532D">
        <w:rPr>
          <w:rFonts w:cs="David" w:hint="cs"/>
          <w:u w:val="single"/>
          <w:rtl/>
        </w:rPr>
        <w:t xml:space="preserve">זהבה </w:t>
      </w:r>
      <w:proofErr w:type="spellStart"/>
      <w:r w:rsidRPr="0081532D">
        <w:rPr>
          <w:rFonts w:cs="David" w:hint="cs"/>
          <w:u w:val="single"/>
          <w:rtl/>
        </w:rPr>
        <w:t>גלאון</w:t>
      </w:r>
      <w:proofErr w:type="spellEnd"/>
      <w:r w:rsidRPr="0081532D">
        <w:rPr>
          <w:rFonts w:cs="David" w:hint="cs"/>
          <w:u w:val="single"/>
          <w:rtl/>
        </w:rPr>
        <w:t>:</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כן, אבל למה אין הלימה? למה לא עבדו במקביל בזמן שזה היה בוועדת הכספים, ועשו את כל הפעולות הדרושות? </w:t>
      </w:r>
    </w:p>
    <w:p w:rsidR="0081532D" w:rsidRPr="0081532D" w:rsidRDefault="0081532D" w:rsidP="0081532D">
      <w:pPr>
        <w:bidi/>
        <w:rPr>
          <w:rFonts w:cs="David" w:hint="cs"/>
          <w:rtl/>
        </w:rPr>
      </w:pPr>
      <w:r w:rsidRPr="0081532D">
        <w:rPr>
          <w:rFonts w:cs="David"/>
          <w:rtl/>
        </w:rPr>
        <w:br/>
      </w: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אני מודה לך, גברתי, ואני רוצה לעבור להצבעה. מי בעד מתן פטור מחובת הנחה להצעת החוק? מי מתנגד? מי נמנע?</w:t>
      </w:r>
    </w:p>
    <w:p w:rsidR="0081532D" w:rsidRPr="0081532D" w:rsidRDefault="0081532D" w:rsidP="0081532D">
      <w:pPr>
        <w:bidi/>
        <w:jc w:val="center"/>
        <w:rPr>
          <w:rFonts w:cs="David" w:hint="cs"/>
          <w:b/>
          <w:bCs/>
          <w:rtl/>
        </w:rPr>
      </w:pPr>
      <w:r w:rsidRPr="0081532D">
        <w:rPr>
          <w:rFonts w:cs="David"/>
          <w:rtl/>
        </w:rPr>
        <w:br/>
      </w:r>
      <w:r w:rsidRPr="0081532D">
        <w:rPr>
          <w:rFonts w:cs="David" w:hint="cs"/>
          <w:b/>
          <w:bCs/>
          <w:rtl/>
        </w:rPr>
        <w:t>ה צ ב ע ה</w:t>
      </w:r>
    </w:p>
    <w:p w:rsidR="0081532D" w:rsidRPr="0081532D" w:rsidRDefault="0081532D" w:rsidP="0081532D">
      <w:pPr>
        <w:bidi/>
        <w:jc w:val="center"/>
        <w:rPr>
          <w:rFonts w:cs="David" w:hint="cs"/>
          <w:rtl/>
        </w:rPr>
      </w:pPr>
      <w:r w:rsidRPr="0081532D">
        <w:rPr>
          <w:rFonts w:cs="David" w:hint="cs"/>
          <w:rtl/>
        </w:rPr>
        <w:t xml:space="preserve">בעד </w:t>
      </w:r>
      <w:r w:rsidRPr="0081532D">
        <w:rPr>
          <w:rFonts w:cs="David"/>
          <w:rtl/>
        </w:rPr>
        <w:t>–</w:t>
      </w:r>
      <w:r w:rsidRPr="0081532D">
        <w:rPr>
          <w:rFonts w:cs="David" w:hint="cs"/>
          <w:rtl/>
        </w:rPr>
        <w:t xml:space="preserve"> 9</w:t>
      </w:r>
    </w:p>
    <w:p w:rsidR="0081532D" w:rsidRPr="0081532D" w:rsidRDefault="0081532D" w:rsidP="0081532D">
      <w:pPr>
        <w:bidi/>
        <w:jc w:val="center"/>
        <w:rPr>
          <w:rFonts w:cs="David" w:hint="cs"/>
          <w:rtl/>
        </w:rPr>
      </w:pPr>
      <w:r w:rsidRPr="0081532D">
        <w:rPr>
          <w:rFonts w:cs="David" w:hint="cs"/>
          <w:rtl/>
        </w:rPr>
        <w:t xml:space="preserve">נגד </w:t>
      </w:r>
      <w:r w:rsidRPr="0081532D">
        <w:rPr>
          <w:rFonts w:cs="David"/>
          <w:rtl/>
        </w:rPr>
        <w:t>–</w:t>
      </w:r>
      <w:r w:rsidRPr="0081532D">
        <w:rPr>
          <w:rFonts w:cs="David" w:hint="cs"/>
          <w:rtl/>
        </w:rPr>
        <w:t xml:space="preserve"> אין</w:t>
      </w:r>
    </w:p>
    <w:p w:rsidR="0081532D" w:rsidRPr="0081532D" w:rsidRDefault="0081532D" w:rsidP="0081532D">
      <w:pPr>
        <w:bidi/>
        <w:jc w:val="center"/>
        <w:rPr>
          <w:rFonts w:cs="David" w:hint="cs"/>
          <w:rtl/>
        </w:rPr>
      </w:pPr>
      <w:r w:rsidRPr="0081532D">
        <w:rPr>
          <w:rFonts w:cs="David" w:hint="cs"/>
          <w:rtl/>
        </w:rPr>
        <w:t xml:space="preserve">נמנעים </w:t>
      </w:r>
      <w:r w:rsidRPr="0081532D">
        <w:rPr>
          <w:rFonts w:cs="David"/>
          <w:rtl/>
        </w:rPr>
        <w:t>–</w:t>
      </w:r>
      <w:r w:rsidRPr="0081532D">
        <w:rPr>
          <w:rFonts w:cs="David" w:hint="cs"/>
          <w:rtl/>
        </w:rPr>
        <w:t xml:space="preserve"> 2</w:t>
      </w:r>
    </w:p>
    <w:p w:rsidR="0081532D" w:rsidRPr="0081532D" w:rsidRDefault="0081532D" w:rsidP="0081532D">
      <w:pPr>
        <w:bidi/>
        <w:jc w:val="center"/>
        <w:rPr>
          <w:rFonts w:cs="David" w:hint="cs"/>
          <w:rtl/>
        </w:rPr>
      </w:pPr>
      <w:r w:rsidRPr="0081532D">
        <w:rPr>
          <w:rFonts w:cs="David" w:hint="cs"/>
          <w:rtl/>
        </w:rPr>
        <w:t xml:space="preserve">בקשת הממשלה להקדמת הדיון בהצעת חוק הגנה על עובדים בשעת חירום (תיקון והוראת שעה), </w:t>
      </w:r>
      <w:proofErr w:type="spellStart"/>
      <w:r w:rsidRPr="0081532D">
        <w:rPr>
          <w:rFonts w:cs="David" w:hint="cs"/>
          <w:rtl/>
        </w:rPr>
        <w:t>התשס"ז</w:t>
      </w:r>
      <w:proofErr w:type="spellEnd"/>
      <w:r w:rsidRPr="0081532D">
        <w:rPr>
          <w:rFonts w:cs="David" w:hint="cs"/>
          <w:rtl/>
        </w:rPr>
        <w:t>, לפני הקריאה הראשונה, נתקבלה.</w:t>
      </w:r>
    </w:p>
    <w:p w:rsidR="0081532D" w:rsidRPr="0081532D" w:rsidRDefault="0081532D" w:rsidP="0081532D">
      <w:pPr>
        <w:bidi/>
        <w:jc w:val="center"/>
        <w:rPr>
          <w:rFonts w:cs="David" w:hint="cs"/>
          <w:rtl/>
        </w:rPr>
      </w:pPr>
    </w:p>
    <w:p w:rsidR="0081532D" w:rsidRPr="0081532D" w:rsidRDefault="0081532D" w:rsidP="0081532D">
      <w:pPr>
        <w:bidi/>
        <w:rPr>
          <w:rFonts w:cs="David" w:hint="cs"/>
          <w:rtl/>
        </w:rPr>
      </w:pP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b/>
          <w:bCs/>
          <w:rtl/>
        </w:rPr>
        <w:tab/>
      </w:r>
      <w:r w:rsidRPr="0081532D">
        <w:rPr>
          <w:rFonts w:cs="David" w:hint="cs"/>
          <w:rtl/>
        </w:rPr>
        <w:t>בעד הצביעו 9, לא היו מתנגדים, 2 נמנעים. לפיכך, אני קובעת שהצעת החוק קיבלה פטור מחובת הנחה.</w:t>
      </w:r>
    </w:p>
    <w:p w:rsidR="0081532D" w:rsidRPr="0081532D" w:rsidRDefault="0081532D" w:rsidP="0081532D">
      <w:pPr>
        <w:bidi/>
        <w:rPr>
          <w:rFonts w:cs="David" w:hint="cs"/>
          <w:rtl/>
        </w:rPr>
      </w:pPr>
      <w:r w:rsidRPr="0081532D">
        <w:rPr>
          <w:rFonts w:cs="David"/>
          <w:rtl/>
        </w:rPr>
        <w:br/>
      </w:r>
      <w:r w:rsidRPr="0081532D">
        <w:rPr>
          <w:rFonts w:cs="David" w:hint="cs"/>
          <w:u w:val="single"/>
          <w:rtl/>
        </w:rPr>
        <w:t xml:space="preserve">זהבה </w:t>
      </w:r>
      <w:proofErr w:type="spellStart"/>
      <w:r w:rsidRPr="0081532D">
        <w:rPr>
          <w:rFonts w:cs="David" w:hint="cs"/>
          <w:u w:val="single"/>
          <w:rtl/>
        </w:rPr>
        <w:t>גלאון</w:t>
      </w:r>
      <w:proofErr w:type="spellEnd"/>
      <w:r w:rsidRPr="0081532D">
        <w:rPr>
          <w:rFonts w:cs="David" w:hint="cs"/>
          <w:u w:val="single"/>
          <w:rtl/>
        </w:rPr>
        <w:t>:</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גברתי, אני מבקשת לשאול את הוועדה. ב-28 בפברואר עברה במליאה הצעה של חבר הכנסת חיים אורון </w:t>
      </w:r>
      <w:r w:rsidRPr="0081532D">
        <w:rPr>
          <w:rFonts w:cs="David"/>
          <w:rtl/>
        </w:rPr>
        <w:t>–</w:t>
      </w:r>
      <w:r w:rsidRPr="0081532D">
        <w:rPr>
          <w:rFonts w:cs="David" w:hint="cs"/>
          <w:rtl/>
        </w:rPr>
        <w:t xml:space="preserve"> הצעת חוק האזרחות בדבר הענקת אזרחות להורה חייל. זה היה ב-28 בפברואר, עד היום זה לא הגיע לשולחן הוועדה.</w:t>
      </w:r>
    </w:p>
    <w:p w:rsidR="0081532D" w:rsidRPr="0081532D" w:rsidRDefault="0081532D" w:rsidP="0081532D">
      <w:pPr>
        <w:bidi/>
        <w:rPr>
          <w:rFonts w:cs="David"/>
          <w:rtl/>
        </w:rPr>
      </w:pPr>
      <w:r w:rsidRPr="0081532D">
        <w:rPr>
          <w:rFonts w:cs="David"/>
          <w:rtl/>
        </w:rPr>
        <w:br/>
      </w:r>
    </w:p>
    <w:p w:rsidR="0081532D" w:rsidRPr="0081532D" w:rsidRDefault="0081532D" w:rsidP="0081532D">
      <w:pPr>
        <w:bidi/>
        <w:rPr>
          <w:rFonts w:cs="David" w:hint="cs"/>
          <w:rtl/>
        </w:rPr>
      </w:pPr>
      <w:r w:rsidRPr="0081532D">
        <w:rPr>
          <w:rFonts w:cs="David"/>
          <w:rtl/>
        </w:rPr>
        <w:br w:type="page"/>
      </w: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שוחחנו עם חבר הכנסת אורון. רצינו להביא את הנושא הזה על סדר-היום, אבל מכיוון שהוא לא נמצא השבוע, סיכמנו שבמהלך השבוע הבא נעלה זאת על סדר-היום.</w:t>
      </w:r>
    </w:p>
    <w:p w:rsidR="0081532D" w:rsidRPr="0081532D" w:rsidRDefault="0081532D" w:rsidP="0081532D">
      <w:pPr>
        <w:bidi/>
        <w:rPr>
          <w:rFonts w:cs="David" w:hint="cs"/>
          <w:rtl/>
        </w:rPr>
      </w:pPr>
      <w:r w:rsidRPr="0081532D">
        <w:rPr>
          <w:rFonts w:cs="David"/>
          <w:rtl/>
        </w:rPr>
        <w:br/>
      </w:r>
      <w:r w:rsidRPr="0081532D">
        <w:rPr>
          <w:rFonts w:cs="David" w:hint="cs"/>
          <w:u w:val="single"/>
          <w:rtl/>
        </w:rPr>
        <w:t xml:space="preserve">זהבה </w:t>
      </w:r>
      <w:proofErr w:type="spellStart"/>
      <w:r w:rsidRPr="0081532D">
        <w:rPr>
          <w:rFonts w:cs="David" w:hint="cs"/>
          <w:u w:val="single"/>
          <w:rtl/>
        </w:rPr>
        <w:t>גלאון</w:t>
      </w:r>
      <w:proofErr w:type="spellEnd"/>
      <w:r w:rsidRPr="0081532D">
        <w:rPr>
          <w:rFonts w:cs="David" w:hint="cs"/>
          <w:u w:val="single"/>
          <w:rtl/>
        </w:rPr>
        <w:t>:</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 אני מסתפקת בתשובה שלך. </w:t>
      </w:r>
    </w:p>
    <w:p w:rsidR="0081532D" w:rsidRPr="0081532D" w:rsidRDefault="0081532D" w:rsidP="0081532D">
      <w:pPr>
        <w:bidi/>
        <w:rPr>
          <w:rFonts w:cs="David" w:hint="cs"/>
          <w:rtl/>
        </w:rPr>
      </w:pPr>
      <w:r w:rsidRPr="0081532D">
        <w:rPr>
          <w:rFonts w:cs="David"/>
          <w:rtl/>
        </w:rPr>
        <w:br/>
      </w:r>
      <w:r w:rsidRPr="0081532D">
        <w:rPr>
          <w:rFonts w:cs="David" w:hint="cs"/>
          <w:u w:val="single"/>
          <w:rtl/>
        </w:rPr>
        <w:t>היו"ר רוחמה אברהם:</w:t>
      </w:r>
    </w:p>
    <w:p w:rsidR="0081532D" w:rsidRPr="0081532D" w:rsidRDefault="0081532D" w:rsidP="0081532D">
      <w:pPr>
        <w:bidi/>
        <w:rPr>
          <w:rFonts w:cs="David" w:hint="cs"/>
          <w:rtl/>
        </w:rPr>
      </w:pPr>
    </w:p>
    <w:p w:rsidR="0081532D" w:rsidRPr="0081532D" w:rsidRDefault="0081532D" w:rsidP="0081532D">
      <w:pPr>
        <w:bidi/>
        <w:rPr>
          <w:rFonts w:cs="David" w:hint="cs"/>
          <w:rtl/>
        </w:rPr>
      </w:pPr>
      <w:r w:rsidRPr="0081532D">
        <w:rPr>
          <w:rFonts w:cs="David" w:hint="cs"/>
          <w:rtl/>
        </w:rPr>
        <w:tab/>
        <w:t xml:space="preserve">תודה רבה, שבוע פורה ומעניין. הישיבה נעולה. </w:t>
      </w:r>
    </w:p>
    <w:p w:rsidR="0081532D" w:rsidRPr="0081532D" w:rsidRDefault="0081532D" w:rsidP="0081532D">
      <w:pPr>
        <w:bidi/>
        <w:rPr>
          <w:rFonts w:cs="David" w:hint="cs"/>
          <w:rtl/>
        </w:rPr>
      </w:pPr>
    </w:p>
    <w:p w:rsidR="0081532D" w:rsidRPr="0081532D" w:rsidRDefault="0081532D" w:rsidP="0081532D">
      <w:pPr>
        <w:bidi/>
        <w:rPr>
          <w:rFonts w:cs="David" w:hint="cs"/>
          <w:rtl/>
        </w:rPr>
      </w:pPr>
    </w:p>
    <w:p w:rsidR="0081532D" w:rsidRPr="0081532D" w:rsidRDefault="0081532D" w:rsidP="0081532D">
      <w:pPr>
        <w:bidi/>
        <w:rPr>
          <w:rFonts w:cs="David" w:hint="cs"/>
          <w:rtl/>
        </w:rPr>
      </w:pPr>
    </w:p>
    <w:p w:rsidR="00552A80" w:rsidRPr="0081532D" w:rsidRDefault="0081532D" w:rsidP="0081532D">
      <w:pPr>
        <w:bidi/>
        <w:rPr>
          <w:rFonts w:cs="David"/>
        </w:rPr>
      </w:pPr>
      <w:r w:rsidRPr="0081532D">
        <w:rPr>
          <w:rFonts w:cs="David" w:hint="cs"/>
          <w:rtl/>
        </w:rPr>
        <w:t>הישיבה ננעלה בשעה 10:20.</w:t>
      </w:r>
    </w:p>
    <w:sectPr w:rsidR="00552A80" w:rsidRPr="0081532D" w:rsidSect="0081532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D1E53">
      <w:r>
        <w:separator/>
      </w:r>
    </w:p>
  </w:endnote>
  <w:endnote w:type="continuationSeparator" w:id="0">
    <w:p w:rsidR="00000000" w:rsidRDefault="006D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D1E53">
      <w:r>
        <w:separator/>
      </w:r>
    </w:p>
  </w:footnote>
  <w:footnote w:type="continuationSeparator" w:id="0">
    <w:p w:rsidR="00000000" w:rsidRDefault="006D1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32D" w:rsidRDefault="0081532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81532D" w:rsidRDefault="0081532D">
    <w:pPr>
      <w:pStyle w:val="Header"/>
      <w:ind w:right="360"/>
      <w:jc w:val="both"/>
      <w:rPr>
        <w:rtl/>
      </w:rPr>
    </w:pPr>
  </w:p>
  <w:p w:rsidR="0081532D" w:rsidRDefault="0081532D"/>
  <w:p w:rsidR="0081532D" w:rsidRDefault="0081532D"/>
  <w:p w:rsidR="0081532D" w:rsidRDefault="0081532D"/>
  <w:p w:rsidR="0081532D" w:rsidRDefault="0081532D"/>
  <w:p w:rsidR="0081532D" w:rsidRDefault="0081532D"/>
  <w:p w:rsidR="0081532D" w:rsidRDefault="0081532D"/>
  <w:p w:rsidR="0081532D" w:rsidRDefault="0081532D"/>
  <w:p w:rsidR="0081532D" w:rsidRDefault="0081532D"/>
  <w:p w:rsidR="0081532D" w:rsidRDefault="008153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32D" w:rsidRDefault="0081532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rsidR="0081532D" w:rsidRDefault="0081532D">
    <w:pPr>
      <w:pStyle w:val="Header"/>
      <w:ind w:right="360"/>
      <w:jc w:val="both"/>
      <w:rPr>
        <w:rFonts w:hint="cs"/>
        <w:rtl/>
      </w:rPr>
    </w:pPr>
    <w:r>
      <w:rPr>
        <w:rtl/>
      </w:rPr>
      <w:t>ועדת</w:t>
    </w:r>
    <w:r>
      <w:rPr>
        <w:rFonts w:hint="cs"/>
        <w:rtl/>
      </w:rPr>
      <w:t xml:space="preserve"> הכנסת</w:t>
    </w:r>
  </w:p>
  <w:p w:rsidR="0081532D" w:rsidRDefault="0081532D">
    <w:pPr>
      <w:pStyle w:val="Header"/>
      <w:ind w:right="360"/>
      <w:jc w:val="both"/>
      <w:rPr>
        <w:rStyle w:val="PageNumber"/>
        <w:rFonts w:hint="cs"/>
        <w:rtl/>
      </w:rPr>
    </w:pPr>
    <w:r>
      <w:rPr>
        <w:rFonts w:hint="cs"/>
        <w:rtl/>
      </w:rPr>
      <w:t>11.6.2007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F40B5"/>
    <w:multiLevelType w:val="hybridMultilevel"/>
    <w:tmpl w:val="6C94D970"/>
    <w:lvl w:ilvl="0" w:tplc="1B4CAF24">
      <w:start w:val="1"/>
      <w:numFmt w:val="hebrew1"/>
      <w:lvlText w:val="%1."/>
      <w:lvlJc w:val="left"/>
      <w:pPr>
        <w:tabs>
          <w:tab w:val="num" w:pos="720"/>
        </w:tabs>
        <w:ind w:left="720" w:hanging="360"/>
      </w:pPr>
      <w:rPr>
        <w:rFonts w:hint="default"/>
      </w:rPr>
    </w:lvl>
    <w:lvl w:ilvl="1" w:tplc="5AB8C53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EA2D8D"/>
    <w:multiLevelType w:val="hybridMultilevel"/>
    <w:tmpl w:val="D78A692C"/>
    <w:lvl w:ilvl="0" w:tplc="799E34B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0171203">
    <w:abstractNumId w:val="0"/>
  </w:num>
  <w:num w:numId="2" w16cid:durableId="291597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9040פרוטוקול_ישיבת_ועדה.doc"/>
    <w:docVar w:name="StartMode" w:val="3"/>
  </w:docVars>
  <w:rsids>
    <w:rsidRoot w:val="0023291A"/>
    <w:rsid w:val="000F2DD3"/>
    <w:rsid w:val="0023291A"/>
    <w:rsid w:val="00552A80"/>
    <w:rsid w:val="006D1E53"/>
    <w:rsid w:val="0081532D"/>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9118307-AE5C-4871-96FB-4C62DC1E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1532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1532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1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1315</Words>
  <Characters>7496</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