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1187" w14:textId="77777777" w:rsidR="00867B58" w:rsidRPr="00867B58" w:rsidRDefault="00867B58" w:rsidP="00867B58">
      <w:pPr>
        <w:tabs>
          <w:tab w:val="right" w:pos="8278"/>
        </w:tabs>
        <w:bidi/>
        <w:rPr>
          <w:rFonts w:cs="David"/>
          <w:b/>
          <w:bCs/>
          <w:rtl/>
        </w:rPr>
      </w:pPr>
      <w:r w:rsidRPr="00867B58">
        <w:rPr>
          <w:rFonts w:cs="David"/>
          <w:b/>
          <w:bCs/>
          <w:rtl/>
        </w:rPr>
        <w:t>הכנסת ה</w:t>
      </w:r>
      <w:r w:rsidRPr="00867B58">
        <w:rPr>
          <w:rFonts w:cs="David" w:hint="cs"/>
          <w:b/>
          <w:bCs/>
          <w:rtl/>
        </w:rPr>
        <w:t>שבע</w:t>
      </w:r>
      <w:r w:rsidRPr="00867B58">
        <w:rPr>
          <w:rFonts w:cs="David"/>
          <w:b/>
          <w:bCs/>
          <w:rtl/>
        </w:rPr>
        <w:t>-עשרה</w:t>
      </w:r>
      <w:r w:rsidRPr="00867B58">
        <w:rPr>
          <w:rFonts w:cs="David" w:hint="cs"/>
          <w:b/>
          <w:bCs/>
          <w:rtl/>
        </w:rPr>
        <w:tab/>
      </w:r>
      <w:r w:rsidRPr="00867B58">
        <w:rPr>
          <w:rFonts w:cs="David"/>
          <w:b/>
          <w:bCs/>
          <w:rtl/>
        </w:rPr>
        <w:t>נוסח לא מתוקן</w:t>
      </w:r>
    </w:p>
    <w:p w14:paraId="346F3898" w14:textId="77777777" w:rsidR="00867B58" w:rsidRPr="00867B58" w:rsidRDefault="00867B58" w:rsidP="00867B58">
      <w:pPr>
        <w:bidi/>
        <w:rPr>
          <w:rFonts w:cs="David" w:hint="cs"/>
          <w:b/>
          <w:bCs/>
          <w:rtl/>
        </w:rPr>
      </w:pPr>
      <w:r w:rsidRPr="00867B58">
        <w:rPr>
          <w:rFonts w:cs="David"/>
          <w:b/>
          <w:bCs/>
          <w:rtl/>
        </w:rPr>
        <w:t xml:space="preserve">מושב </w:t>
      </w:r>
      <w:r w:rsidRPr="00867B58">
        <w:rPr>
          <w:rFonts w:cs="David" w:hint="cs"/>
          <w:b/>
          <w:bCs/>
          <w:rtl/>
        </w:rPr>
        <w:t>שני</w:t>
      </w:r>
    </w:p>
    <w:p w14:paraId="29DADCD0" w14:textId="77777777" w:rsidR="00867B58" w:rsidRPr="00867B58" w:rsidRDefault="00867B58" w:rsidP="00867B58">
      <w:pPr>
        <w:bidi/>
        <w:rPr>
          <w:rFonts w:cs="David"/>
          <w:b/>
          <w:bCs/>
          <w:rtl/>
        </w:rPr>
      </w:pPr>
    </w:p>
    <w:p w14:paraId="4C55D6E0" w14:textId="77777777" w:rsidR="00867B58" w:rsidRPr="00867B58" w:rsidRDefault="00867B58" w:rsidP="00867B58">
      <w:pPr>
        <w:bidi/>
        <w:rPr>
          <w:rFonts w:cs="David"/>
          <w:b/>
          <w:bCs/>
          <w:rtl/>
        </w:rPr>
      </w:pPr>
    </w:p>
    <w:p w14:paraId="14213BE0" w14:textId="77777777" w:rsidR="00867B58" w:rsidRPr="00867B58" w:rsidRDefault="00867B58" w:rsidP="00867B58">
      <w:pPr>
        <w:bidi/>
        <w:jc w:val="center"/>
        <w:rPr>
          <w:rFonts w:cs="David" w:hint="cs"/>
          <w:b/>
          <w:bCs/>
          <w:rtl/>
        </w:rPr>
      </w:pPr>
      <w:r w:rsidRPr="00867B58">
        <w:rPr>
          <w:rFonts w:cs="David"/>
          <w:b/>
          <w:bCs/>
          <w:rtl/>
        </w:rPr>
        <w:t>פרוטוקול מס</w:t>
      </w:r>
      <w:r w:rsidRPr="00867B58">
        <w:rPr>
          <w:rFonts w:cs="David" w:hint="cs"/>
          <w:b/>
          <w:bCs/>
          <w:rtl/>
        </w:rPr>
        <w:t>' 135</w:t>
      </w:r>
    </w:p>
    <w:p w14:paraId="5A02B473" w14:textId="77777777" w:rsidR="00867B58" w:rsidRPr="00867B58" w:rsidRDefault="00867B58" w:rsidP="00867B58">
      <w:pPr>
        <w:pStyle w:val="Heading4"/>
        <w:keepNext w:val="0"/>
        <w:widowControl/>
        <w:rPr>
          <w:rFonts w:hint="cs"/>
          <w:b w:val="0"/>
          <w:bCs w:val="0"/>
          <w:rtl/>
        </w:rPr>
      </w:pPr>
      <w:r w:rsidRPr="00867B58">
        <w:rPr>
          <w:rFonts w:hint="cs"/>
          <w:rtl/>
        </w:rPr>
        <w:t>מישיבת ועדת הכנסת</w:t>
      </w:r>
    </w:p>
    <w:p w14:paraId="34D182D5" w14:textId="77777777" w:rsidR="00867B58" w:rsidRPr="00867B58" w:rsidRDefault="00867B58" w:rsidP="00867B58">
      <w:pPr>
        <w:bidi/>
        <w:jc w:val="center"/>
        <w:rPr>
          <w:rFonts w:cs="David" w:hint="cs"/>
          <w:u w:val="single"/>
          <w:rtl/>
        </w:rPr>
      </w:pPr>
      <w:r w:rsidRPr="00867B58">
        <w:rPr>
          <w:rFonts w:cs="David"/>
          <w:b/>
          <w:bCs/>
          <w:noProof/>
          <w:u w:val="single"/>
          <w:rtl/>
        </w:rPr>
        <w:t>‏יום שני, כ"ג בתמוז התשס"ז</w:t>
      </w:r>
      <w:r w:rsidRPr="00867B58">
        <w:rPr>
          <w:rFonts w:cs="David"/>
          <w:b/>
          <w:bCs/>
          <w:u w:val="single"/>
          <w:rtl/>
        </w:rPr>
        <w:t xml:space="preserve"> </w:t>
      </w:r>
      <w:r w:rsidRPr="00867B58">
        <w:rPr>
          <w:rFonts w:cs="David" w:hint="cs"/>
          <w:b/>
          <w:bCs/>
          <w:u w:val="single"/>
          <w:rtl/>
        </w:rPr>
        <w:t>(</w:t>
      </w:r>
      <w:r w:rsidRPr="00867B58">
        <w:rPr>
          <w:rFonts w:cs="David"/>
          <w:b/>
          <w:bCs/>
          <w:noProof/>
          <w:u w:val="single"/>
          <w:rtl/>
        </w:rPr>
        <w:t>‏9 ביולי, 2007</w:t>
      </w:r>
      <w:r w:rsidRPr="00867B58">
        <w:rPr>
          <w:rFonts w:cs="David" w:hint="cs"/>
          <w:b/>
          <w:bCs/>
          <w:u w:val="single"/>
          <w:rtl/>
        </w:rPr>
        <w:t>)</w:t>
      </w:r>
      <w:r w:rsidRPr="00867B58">
        <w:rPr>
          <w:rFonts w:cs="David"/>
          <w:b/>
          <w:bCs/>
          <w:u w:val="single"/>
          <w:rtl/>
        </w:rPr>
        <w:t xml:space="preserve">, שעה </w:t>
      </w:r>
      <w:r w:rsidRPr="00867B58">
        <w:rPr>
          <w:rFonts w:cs="David" w:hint="cs"/>
          <w:b/>
          <w:bCs/>
          <w:u w:val="single"/>
          <w:rtl/>
        </w:rPr>
        <w:t>13:30</w:t>
      </w:r>
    </w:p>
    <w:p w14:paraId="64950429" w14:textId="77777777" w:rsidR="00867B58" w:rsidRPr="00867B58" w:rsidRDefault="00867B58" w:rsidP="00867B58">
      <w:pPr>
        <w:pStyle w:val="Heading3"/>
        <w:keepNext w:val="0"/>
        <w:rPr>
          <w:rFonts w:cs="David" w:hint="cs"/>
          <w:rtl/>
        </w:rPr>
      </w:pPr>
    </w:p>
    <w:p w14:paraId="43CD907B" w14:textId="77777777" w:rsidR="00867B58" w:rsidRPr="00867B58" w:rsidRDefault="00867B58" w:rsidP="00867B58">
      <w:pPr>
        <w:tabs>
          <w:tab w:val="left" w:pos="1134"/>
          <w:tab w:val="left" w:pos="1418"/>
        </w:tabs>
        <w:bidi/>
        <w:ind w:left="1418" w:hanging="1418"/>
        <w:rPr>
          <w:rFonts w:cs="David" w:hint="cs"/>
          <w:b/>
          <w:bCs/>
          <w:u w:val="single"/>
          <w:rtl/>
        </w:rPr>
      </w:pPr>
    </w:p>
    <w:p w14:paraId="402C94A0" w14:textId="77777777" w:rsidR="00867B58" w:rsidRPr="00867B58" w:rsidRDefault="00867B58" w:rsidP="00867B58">
      <w:pPr>
        <w:tabs>
          <w:tab w:val="left" w:pos="1134"/>
          <w:tab w:val="left" w:pos="1418"/>
        </w:tabs>
        <w:bidi/>
        <w:ind w:left="1418" w:hanging="1418"/>
        <w:rPr>
          <w:rFonts w:cs="David" w:hint="cs"/>
          <w:rtl/>
        </w:rPr>
      </w:pPr>
      <w:r w:rsidRPr="00867B58">
        <w:rPr>
          <w:rFonts w:cs="David"/>
          <w:b/>
          <w:bCs/>
          <w:u w:val="single"/>
          <w:rtl/>
        </w:rPr>
        <w:t>סדר היום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ab/>
        <w:t>1.</w:t>
      </w:r>
      <w:r w:rsidRPr="00867B58">
        <w:rPr>
          <w:rFonts w:cs="David" w:hint="cs"/>
          <w:rtl/>
        </w:rPr>
        <w:tab/>
        <w:t>קביעת מסגרת הדיון להודעת הממשלה, בהתאם לסעיף 31(ב) לחוק-יסוד: הממשלה, להעביר לראש הממשלה את הסמכויות הנתונות לשר האוצר</w:t>
      </w:r>
    </w:p>
    <w:p w14:paraId="094EA515" w14:textId="77777777" w:rsidR="00867B58" w:rsidRPr="00867B58" w:rsidRDefault="00867B58" w:rsidP="00867B58">
      <w:pPr>
        <w:tabs>
          <w:tab w:val="left" w:pos="1134"/>
          <w:tab w:val="left" w:pos="1418"/>
        </w:tabs>
        <w:bidi/>
        <w:ind w:left="1418" w:hanging="284"/>
        <w:rPr>
          <w:rFonts w:cs="David" w:hint="cs"/>
          <w:rtl/>
        </w:rPr>
      </w:pPr>
    </w:p>
    <w:p w14:paraId="291FB9C6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41269BAC" w14:textId="77777777" w:rsidR="00867B58" w:rsidRPr="00867B58" w:rsidRDefault="00867B58" w:rsidP="00867B58">
      <w:pPr>
        <w:tabs>
          <w:tab w:val="left" w:pos="1276"/>
        </w:tabs>
        <w:bidi/>
        <w:ind w:left="1276" w:hanging="1276"/>
        <w:rPr>
          <w:rFonts w:cs="David" w:hint="cs"/>
          <w:rtl/>
        </w:rPr>
      </w:pPr>
      <w:r w:rsidRPr="00867B58">
        <w:rPr>
          <w:rFonts w:cs="David"/>
          <w:b/>
          <w:bCs/>
          <w:u w:val="single"/>
          <w:rtl/>
        </w:rPr>
        <w:t>נכחו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ab/>
      </w:r>
    </w:p>
    <w:p w14:paraId="012EFEEA" w14:textId="77777777" w:rsidR="00867B58" w:rsidRPr="00867B58" w:rsidRDefault="00867B58" w:rsidP="00867B58">
      <w:pPr>
        <w:tabs>
          <w:tab w:val="left" w:pos="1276"/>
        </w:tabs>
        <w:bidi/>
        <w:rPr>
          <w:rFonts w:cs="David"/>
          <w:b/>
          <w:bCs/>
          <w:u w:val="single"/>
          <w:rtl/>
        </w:rPr>
      </w:pPr>
    </w:p>
    <w:p w14:paraId="02F5F9EE" w14:textId="77777777" w:rsidR="00867B58" w:rsidRPr="00867B58" w:rsidRDefault="00867B58" w:rsidP="00867B58">
      <w:pPr>
        <w:tabs>
          <w:tab w:val="left" w:pos="1276"/>
        </w:tabs>
        <w:bidi/>
        <w:ind w:left="1276" w:hanging="1276"/>
        <w:rPr>
          <w:rFonts w:cs="David" w:hint="cs"/>
          <w:rtl/>
        </w:rPr>
      </w:pPr>
      <w:r w:rsidRPr="00867B58">
        <w:rPr>
          <w:rFonts w:cs="David"/>
          <w:b/>
          <w:bCs/>
          <w:u w:val="single"/>
          <w:rtl/>
        </w:rPr>
        <w:t>חברי הוועדה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 xml:space="preserve"> </w:t>
      </w:r>
      <w:r w:rsidRPr="00867B58">
        <w:rPr>
          <w:rFonts w:cs="David" w:hint="cs"/>
          <w:rtl/>
        </w:rPr>
        <w:tab/>
        <w:t xml:space="preserve">יעקב </w:t>
      </w:r>
      <w:proofErr w:type="spellStart"/>
      <w:r w:rsidRPr="00867B58">
        <w:rPr>
          <w:rFonts w:cs="David" w:hint="cs"/>
          <w:rtl/>
        </w:rPr>
        <w:t>מרגי</w:t>
      </w:r>
      <w:proofErr w:type="spellEnd"/>
      <w:r w:rsidRPr="00867B58">
        <w:rPr>
          <w:rFonts w:cs="David" w:hint="cs"/>
          <w:rtl/>
        </w:rPr>
        <w:t xml:space="preserve"> </w:t>
      </w:r>
      <w:r w:rsidRPr="00867B58">
        <w:rPr>
          <w:rFonts w:cs="David"/>
          <w:rtl/>
        </w:rPr>
        <w:t>–</w:t>
      </w:r>
      <w:r w:rsidRPr="00867B58">
        <w:rPr>
          <w:rFonts w:cs="David" w:hint="cs"/>
          <w:rtl/>
        </w:rPr>
        <w:t xml:space="preserve"> היו"ר הזמני</w:t>
      </w:r>
    </w:p>
    <w:p w14:paraId="3181C54D" w14:textId="77777777" w:rsidR="00867B58" w:rsidRPr="00867B58" w:rsidRDefault="00867B58" w:rsidP="00867B58">
      <w:pPr>
        <w:tabs>
          <w:tab w:val="left" w:pos="1276"/>
        </w:tabs>
        <w:bidi/>
        <w:ind w:left="1276"/>
        <w:rPr>
          <w:rFonts w:cs="David" w:hint="cs"/>
          <w:rtl/>
        </w:rPr>
      </w:pPr>
      <w:r w:rsidRPr="00867B58">
        <w:rPr>
          <w:rFonts w:cs="David" w:hint="cs"/>
          <w:rtl/>
        </w:rPr>
        <w:t>יצחק גלנטי</w:t>
      </w:r>
    </w:p>
    <w:p w14:paraId="5A7AF5E5" w14:textId="77777777" w:rsidR="00867B58" w:rsidRPr="00867B58" w:rsidRDefault="00867B58" w:rsidP="00867B58">
      <w:pPr>
        <w:tabs>
          <w:tab w:val="left" w:pos="1276"/>
        </w:tabs>
        <w:bidi/>
        <w:ind w:left="1276"/>
        <w:rPr>
          <w:rFonts w:cs="David" w:hint="cs"/>
          <w:rtl/>
        </w:rPr>
      </w:pPr>
      <w:r w:rsidRPr="00867B58">
        <w:rPr>
          <w:rFonts w:cs="David" w:hint="cs"/>
          <w:rtl/>
        </w:rPr>
        <w:t>אחמד טיבי</w:t>
      </w:r>
    </w:p>
    <w:p w14:paraId="3A38385B" w14:textId="77777777" w:rsidR="00867B58" w:rsidRPr="00867B58" w:rsidRDefault="00867B58" w:rsidP="00867B58">
      <w:pPr>
        <w:tabs>
          <w:tab w:val="left" w:pos="1276"/>
        </w:tabs>
        <w:bidi/>
        <w:ind w:left="1276"/>
        <w:rPr>
          <w:rFonts w:cs="David" w:hint="cs"/>
          <w:rtl/>
        </w:rPr>
      </w:pPr>
      <w:r w:rsidRPr="00867B58">
        <w:rPr>
          <w:rFonts w:cs="David" w:hint="cs"/>
          <w:rtl/>
        </w:rPr>
        <w:t>גדעון סער</w:t>
      </w:r>
    </w:p>
    <w:p w14:paraId="19D6DB45" w14:textId="77777777" w:rsidR="00867B58" w:rsidRPr="00867B58" w:rsidRDefault="00867B58" w:rsidP="00867B58">
      <w:pPr>
        <w:tabs>
          <w:tab w:val="left" w:pos="1276"/>
        </w:tabs>
        <w:bidi/>
        <w:ind w:left="1276"/>
        <w:rPr>
          <w:rFonts w:cs="David" w:hint="cs"/>
          <w:rtl/>
        </w:rPr>
      </w:pPr>
    </w:p>
    <w:p w14:paraId="62A6A23B" w14:textId="77777777" w:rsidR="00867B58" w:rsidRPr="00867B58" w:rsidRDefault="00867B58" w:rsidP="00867B58">
      <w:pPr>
        <w:tabs>
          <w:tab w:val="left" w:pos="1276"/>
        </w:tabs>
        <w:bidi/>
        <w:ind w:left="1276"/>
        <w:rPr>
          <w:rFonts w:cs="David" w:hint="cs"/>
          <w:rtl/>
        </w:rPr>
      </w:pPr>
    </w:p>
    <w:p w14:paraId="2DAAAC2B" w14:textId="77777777" w:rsidR="00867B58" w:rsidRPr="00867B58" w:rsidRDefault="00867B58" w:rsidP="00867B58">
      <w:pPr>
        <w:tabs>
          <w:tab w:val="left" w:pos="1276"/>
          <w:tab w:val="left" w:pos="3969"/>
          <w:tab w:val="left" w:pos="4253"/>
        </w:tabs>
        <w:bidi/>
        <w:ind w:left="4253" w:hanging="4253"/>
        <w:rPr>
          <w:rFonts w:cs="David" w:hint="cs"/>
          <w:rtl/>
        </w:rPr>
      </w:pPr>
      <w:r w:rsidRPr="00867B58">
        <w:rPr>
          <w:rFonts w:cs="David" w:hint="cs"/>
          <w:rtl/>
        </w:rPr>
        <w:tab/>
        <w:t>מזכיר הכנסת איל ינון</w:t>
      </w:r>
    </w:p>
    <w:p w14:paraId="079BB555" w14:textId="77777777" w:rsidR="00867B58" w:rsidRPr="00867B58" w:rsidRDefault="00867B58" w:rsidP="00867B58">
      <w:pPr>
        <w:tabs>
          <w:tab w:val="left" w:pos="1276"/>
          <w:tab w:val="left" w:pos="3969"/>
          <w:tab w:val="left" w:pos="4253"/>
        </w:tabs>
        <w:bidi/>
        <w:ind w:left="4253" w:hanging="2977"/>
        <w:rPr>
          <w:rFonts w:cs="David"/>
          <w:rtl/>
        </w:rPr>
      </w:pPr>
    </w:p>
    <w:p w14:paraId="7B882AD5" w14:textId="77777777" w:rsidR="00867B58" w:rsidRPr="00867B58" w:rsidRDefault="00867B58" w:rsidP="00867B58">
      <w:pPr>
        <w:bidi/>
        <w:rPr>
          <w:rFonts w:cs="David"/>
          <w:rtl/>
        </w:rPr>
      </w:pPr>
    </w:p>
    <w:p w14:paraId="31E02CFC" w14:textId="77777777" w:rsidR="00867B58" w:rsidRPr="00867B58" w:rsidRDefault="00867B58" w:rsidP="00867B58">
      <w:pPr>
        <w:tabs>
          <w:tab w:val="left" w:pos="1559"/>
        </w:tabs>
        <w:bidi/>
        <w:ind w:left="1559" w:hanging="1559"/>
        <w:rPr>
          <w:rFonts w:cs="David"/>
          <w:rtl/>
        </w:rPr>
      </w:pPr>
      <w:r w:rsidRPr="00867B58">
        <w:rPr>
          <w:rFonts w:cs="David"/>
          <w:b/>
          <w:bCs/>
          <w:u w:val="single"/>
          <w:rtl/>
        </w:rPr>
        <w:t>י</w:t>
      </w:r>
      <w:r w:rsidRPr="00867B58">
        <w:rPr>
          <w:rFonts w:cs="David" w:hint="cs"/>
          <w:b/>
          <w:bCs/>
          <w:u w:val="single"/>
          <w:rtl/>
        </w:rPr>
        <w:t>י</w:t>
      </w:r>
      <w:r w:rsidRPr="00867B58">
        <w:rPr>
          <w:rFonts w:cs="David"/>
          <w:b/>
          <w:bCs/>
          <w:u w:val="single"/>
          <w:rtl/>
        </w:rPr>
        <w:t>ע</w:t>
      </w:r>
      <w:r w:rsidRPr="00867B58">
        <w:rPr>
          <w:rFonts w:cs="David" w:hint="cs"/>
          <w:b/>
          <w:bCs/>
          <w:u w:val="single"/>
          <w:rtl/>
        </w:rPr>
        <w:t>וץ</w:t>
      </w:r>
      <w:r w:rsidRPr="00867B58">
        <w:rPr>
          <w:rFonts w:cs="David"/>
          <w:b/>
          <w:bCs/>
          <w:u w:val="single"/>
          <w:rtl/>
        </w:rPr>
        <w:t xml:space="preserve"> משפטי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ab/>
        <w:t xml:space="preserve">ארבל </w:t>
      </w:r>
      <w:proofErr w:type="spellStart"/>
      <w:r w:rsidRPr="00867B58">
        <w:rPr>
          <w:rFonts w:cs="David" w:hint="cs"/>
          <w:rtl/>
        </w:rPr>
        <w:t>אסטרחן</w:t>
      </w:r>
      <w:proofErr w:type="spellEnd"/>
      <w:r w:rsidRPr="00867B58">
        <w:rPr>
          <w:rFonts w:cs="David" w:hint="cs"/>
          <w:rtl/>
        </w:rPr>
        <w:t xml:space="preserve">  </w:t>
      </w:r>
      <w:r w:rsidRPr="00867B58">
        <w:rPr>
          <w:rFonts w:cs="David" w:hint="cs"/>
          <w:rtl/>
        </w:rPr>
        <w:tab/>
      </w:r>
    </w:p>
    <w:p w14:paraId="002A7FEA" w14:textId="77777777" w:rsidR="00867B58" w:rsidRPr="00867B58" w:rsidRDefault="00867B58" w:rsidP="00867B58">
      <w:pPr>
        <w:tabs>
          <w:tab w:val="left" w:pos="1559"/>
        </w:tabs>
        <w:bidi/>
        <w:ind w:left="1559" w:hanging="1559"/>
        <w:rPr>
          <w:rFonts w:cs="David"/>
          <w:rtl/>
        </w:rPr>
      </w:pPr>
    </w:p>
    <w:p w14:paraId="7979E89B" w14:textId="77777777" w:rsidR="00867B58" w:rsidRPr="00867B58" w:rsidRDefault="00867B58" w:rsidP="00867B58">
      <w:pPr>
        <w:tabs>
          <w:tab w:val="left" w:pos="1559"/>
        </w:tabs>
        <w:bidi/>
        <w:ind w:left="1559" w:hanging="1559"/>
        <w:rPr>
          <w:rFonts w:cs="David" w:hint="cs"/>
          <w:rtl/>
        </w:rPr>
      </w:pPr>
      <w:r w:rsidRPr="00867B58">
        <w:rPr>
          <w:rFonts w:cs="David"/>
          <w:b/>
          <w:bCs/>
          <w:u w:val="single"/>
          <w:rtl/>
        </w:rPr>
        <w:t>מנהלת הוועדה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ab/>
        <w:t>אתי בן יוסף</w:t>
      </w:r>
    </w:p>
    <w:p w14:paraId="54DD6FC8" w14:textId="77777777" w:rsidR="00867B58" w:rsidRPr="00867B58" w:rsidRDefault="00867B58" w:rsidP="00867B58">
      <w:pPr>
        <w:tabs>
          <w:tab w:val="left" w:pos="1701"/>
        </w:tabs>
        <w:bidi/>
        <w:ind w:left="1701" w:hanging="1701"/>
        <w:rPr>
          <w:rFonts w:cs="David"/>
          <w:b/>
          <w:bCs/>
          <w:u w:val="single"/>
          <w:rtl/>
        </w:rPr>
      </w:pPr>
    </w:p>
    <w:p w14:paraId="4E161C0E" w14:textId="77777777" w:rsidR="00867B58" w:rsidRPr="00867B58" w:rsidRDefault="00867B58" w:rsidP="00867B58">
      <w:pPr>
        <w:tabs>
          <w:tab w:val="left" w:pos="1559"/>
        </w:tabs>
        <w:bidi/>
        <w:ind w:left="1559" w:hanging="1559"/>
        <w:rPr>
          <w:rFonts w:cs="David"/>
          <w:rtl/>
        </w:rPr>
      </w:pPr>
      <w:r w:rsidRPr="00867B58">
        <w:rPr>
          <w:rFonts w:cs="David" w:hint="cs"/>
          <w:b/>
          <w:bCs/>
          <w:u w:val="single"/>
          <w:rtl/>
        </w:rPr>
        <w:t>רשמת פרלמנטרית</w:t>
      </w:r>
      <w:r w:rsidRPr="00867B58">
        <w:rPr>
          <w:rFonts w:cs="David"/>
          <w:rtl/>
        </w:rPr>
        <w:t>:</w:t>
      </w:r>
      <w:r w:rsidRPr="00867B58">
        <w:rPr>
          <w:rFonts w:cs="David" w:hint="cs"/>
          <w:rtl/>
        </w:rPr>
        <w:t xml:space="preserve"> אירית שלהבת</w:t>
      </w:r>
    </w:p>
    <w:p w14:paraId="413F1B1B" w14:textId="77777777" w:rsidR="00867B58" w:rsidRPr="00867B58" w:rsidRDefault="00867B58" w:rsidP="00867B58">
      <w:pPr>
        <w:tabs>
          <w:tab w:val="left" w:pos="1559"/>
        </w:tabs>
        <w:bidi/>
        <w:rPr>
          <w:rFonts w:cs="David"/>
          <w:rtl/>
        </w:rPr>
      </w:pPr>
    </w:p>
    <w:p w14:paraId="2CFFA25E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/>
          <w:rtl/>
        </w:rPr>
        <w:br w:type="page"/>
      </w:r>
    </w:p>
    <w:p w14:paraId="6604B588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5DB503E3" w14:textId="77777777" w:rsidR="00867B58" w:rsidRPr="00867B58" w:rsidRDefault="00867B58" w:rsidP="00867B58">
      <w:pPr>
        <w:bidi/>
        <w:jc w:val="center"/>
        <w:rPr>
          <w:rFonts w:cs="David" w:hint="cs"/>
          <w:b/>
          <w:bCs/>
          <w:u w:val="single"/>
          <w:rtl/>
        </w:rPr>
      </w:pPr>
      <w:r w:rsidRPr="00867B58">
        <w:rPr>
          <w:rFonts w:cs="David" w:hint="cs"/>
          <w:b/>
          <w:bCs/>
          <w:u w:val="single"/>
          <w:rtl/>
        </w:rPr>
        <w:t>קביעת מסגרת הדיון להודעת הממשלה, בהתאם לסעיף 31(ב) לחוק-יסוד: הממשלה, להעביר לראש הממשלה את הסמכויות הנתונות לשר האוצר</w:t>
      </w:r>
    </w:p>
    <w:p w14:paraId="0463015F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65384E2F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3C1C5583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 xml:space="preserve">היו"ר יעקב </w:t>
      </w:r>
      <w:proofErr w:type="spellStart"/>
      <w:r w:rsidRPr="00867B58">
        <w:rPr>
          <w:rFonts w:cs="David" w:hint="cs"/>
          <w:u w:val="single"/>
          <w:rtl/>
        </w:rPr>
        <w:t>מרגי</w:t>
      </w:r>
      <w:proofErr w:type="spellEnd"/>
      <w:r w:rsidRPr="00867B58">
        <w:rPr>
          <w:rFonts w:cs="David" w:hint="cs"/>
          <w:u w:val="single"/>
          <w:rtl/>
        </w:rPr>
        <w:t>:</w:t>
      </w:r>
    </w:p>
    <w:p w14:paraId="260966C5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51B867C9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אני מתכבד לפתוח את ישיבת ועדת הכנסת מספר 135. על סדר היום קביעת מסגרת הדיון להודעת הממשלה, בהתאם לסעיף 31(ב) לחוק-יסוד: הממשלה, להעביר לראש הממשלה את הסמכויות הנתונות לשר האוצר לפי החוקים הבאים: חוק שירות המדינה (מינויים), </w:t>
      </w:r>
      <w:proofErr w:type="spellStart"/>
      <w:r w:rsidRPr="00867B58">
        <w:rPr>
          <w:rFonts w:cs="David" w:hint="cs"/>
          <w:rtl/>
        </w:rPr>
        <w:t>התשי"ט</w:t>
      </w:r>
      <w:proofErr w:type="spellEnd"/>
      <w:r w:rsidRPr="00867B58">
        <w:rPr>
          <w:rFonts w:cs="David" w:hint="cs"/>
          <w:rtl/>
        </w:rPr>
        <w:t xml:space="preserve">-1959; חוק שירות המדינה (משמעת), </w:t>
      </w:r>
      <w:proofErr w:type="spellStart"/>
      <w:r w:rsidRPr="00867B58">
        <w:rPr>
          <w:rFonts w:cs="David" w:hint="cs"/>
          <w:rtl/>
        </w:rPr>
        <w:t>התשכ"ג</w:t>
      </w:r>
      <w:proofErr w:type="spellEnd"/>
      <w:r w:rsidRPr="00867B58">
        <w:rPr>
          <w:rFonts w:cs="David" w:hint="cs"/>
          <w:rtl/>
        </w:rPr>
        <w:t xml:space="preserve">-1963; וחוק שירות המדינה (סיוג פעילות מפלגתית ומגבית כספים), </w:t>
      </w:r>
      <w:proofErr w:type="spellStart"/>
      <w:r w:rsidRPr="00867B58">
        <w:rPr>
          <w:rFonts w:cs="David" w:hint="cs"/>
          <w:rtl/>
        </w:rPr>
        <w:t>התשי"ט</w:t>
      </w:r>
      <w:proofErr w:type="spellEnd"/>
      <w:r w:rsidRPr="00867B58">
        <w:rPr>
          <w:rFonts w:cs="David" w:hint="cs"/>
          <w:rtl/>
        </w:rPr>
        <w:t xml:space="preserve">-1959. </w:t>
      </w:r>
    </w:p>
    <w:p w14:paraId="2A726A27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025F35BC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קודם כול אני רוצה להודות ליושב-ראש סיעת הליכוד, חבר הכנסת גדעון סער, שמרכז את העבודה. </w:t>
      </w:r>
    </w:p>
    <w:p w14:paraId="199D1F6D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3BCB5FEF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זה יהיה דיון סיעתי? אפשר לקבוע סיעתי או אישי. </w:t>
      </w:r>
    </w:p>
    <w:p w14:paraId="042C1B4F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2B20641E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>יצחק גלנטי:</w:t>
      </w:r>
    </w:p>
    <w:p w14:paraId="14AD9224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61CC2E3E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אפשר להסתפק בדיון סיעתי. </w:t>
      </w:r>
    </w:p>
    <w:p w14:paraId="7116DF15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15790B50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>גדעון סער:</w:t>
      </w:r>
    </w:p>
    <w:p w14:paraId="5FB3B814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0CA9C411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אני מוכן שיהיה דיון סיעתי. </w:t>
      </w:r>
    </w:p>
    <w:p w14:paraId="67D369C2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348D3069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 xml:space="preserve">היו"ר יעקב </w:t>
      </w:r>
      <w:proofErr w:type="spellStart"/>
      <w:r w:rsidRPr="00867B58">
        <w:rPr>
          <w:rFonts w:cs="David" w:hint="cs"/>
          <w:u w:val="single"/>
          <w:rtl/>
        </w:rPr>
        <w:t>מרגי</w:t>
      </w:r>
      <w:proofErr w:type="spellEnd"/>
      <w:r w:rsidRPr="00867B58">
        <w:rPr>
          <w:rFonts w:cs="David" w:hint="cs"/>
          <w:u w:val="single"/>
          <w:rtl/>
        </w:rPr>
        <w:t>:</w:t>
      </w:r>
    </w:p>
    <w:p w14:paraId="27870C6E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02F49B1A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הוחלט שיהיה דיון סיעתי. </w:t>
      </w:r>
    </w:p>
    <w:p w14:paraId="7CEEDE54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72D42AF6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>5 דקות לסיעה או 3 דקות לסיעה?</w:t>
      </w:r>
    </w:p>
    <w:p w14:paraId="5081063E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00D96181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>גדעון סער:</w:t>
      </w:r>
    </w:p>
    <w:p w14:paraId="2E7E3156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3A376ECF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5 דקות. </w:t>
      </w:r>
    </w:p>
    <w:p w14:paraId="7BA2D3E0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30A72446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 xml:space="preserve">היו"ר יעקב </w:t>
      </w:r>
      <w:proofErr w:type="spellStart"/>
      <w:r w:rsidRPr="00867B58">
        <w:rPr>
          <w:rFonts w:cs="David" w:hint="cs"/>
          <w:u w:val="single"/>
          <w:rtl/>
        </w:rPr>
        <w:t>מרגי</w:t>
      </w:r>
      <w:proofErr w:type="spellEnd"/>
      <w:r w:rsidRPr="00867B58">
        <w:rPr>
          <w:rFonts w:cs="David" w:hint="cs"/>
          <w:u w:val="single"/>
          <w:rtl/>
        </w:rPr>
        <w:t>:</w:t>
      </w:r>
    </w:p>
    <w:p w14:paraId="17275A7D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5BC724B5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אם כך, יהיה דיון סיעתי, 5 דקות לסיעה. </w:t>
      </w:r>
    </w:p>
    <w:p w14:paraId="01D80F8C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58D90E87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>מי בעד ההצעה לקיים דיון סיעתי של 5 דקות לסיעה? מי נגד?</w:t>
      </w:r>
    </w:p>
    <w:p w14:paraId="1A0F3261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540C7BD8" w14:textId="77777777" w:rsidR="00867B58" w:rsidRPr="00867B58" w:rsidRDefault="00867B58" w:rsidP="00867B58">
      <w:pPr>
        <w:bidi/>
        <w:jc w:val="center"/>
        <w:rPr>
          <w:rFonts w:cs="David" w:hint="cs"/>
          <w:b/>
          <w:bCs/>
          <w:rtl/>
        </w:rPr>
      </w:pPr>
      <w:r w:rsidRPr="00867B58">
        <w:rPr>
          <w:rFonts w:cs="David" w:hint="cs"/>
          <w:b/>
          <w:bCs/>
          <w:rtl/>
        </w:rPr>
        <w:t>הצבעה</w:t>
      </w:r>
    </w:p>
    <w:p w14:paraId="7DF7E7AE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2A7FF2BA" w14:textId="77777777" w:rsidR="00867B58" w:rsidRPr="00867B58" w:rsidRDefault="00867B58" w:rsidP="00867B58">
      <w:pPr>
        <w:bidi/>
        <w:jc w:val="center"/>
        <w:rPr>
          <w:rFonts w:cs="David" w:hint="cs"/>
          <w:rtl/>
        </w:rPr>
      </w:pPr>
      <w:r w:rsidRPr="00867B58">
        <w:rPr>
          <w:rFonts w:cs="David" w:hint="cs"/>
          <w:rtl/>
        </w:rPr>
        <w:t xml:space="preserve">בעד ההצעה לקיים דיון סיעתי של 5 דקות לסיעה </w:t>
      </w:r>
      <w:r w:rsidRPr="00867B58">
        <w:rPr>
          <w:rFonts w:cs="David"/>
          <w:rtl/>
        </w:rPr>
        <w:t>–</w:t>
      </w:r>
      <w:r w:rsidRPr="00867B58">
        <w:rPr>
          <w:rFonts w:cs="David" w:hint="cs"/>
          <w:rtl/>
        </w:rPr>
        <w:t xml:space="preserve"> 4</w:t>
      </w:r>
    </w:p>
    <w:p w14:paraId="098F8E6F" w14:textId="77777777" w:rsidR="00867B58" w:rsidRPr="00867B58" w:rsidRDefault="00867B58" w:rsidP="00867B58">
      <w:pPr>
        <w:bidi/>
        <w:jc w:val="center"/>
        <w:rPr>
          <w:rFonts w:cs="David" w:hint="cs"/>
          <w:rtl/>
        </w:rPr>
      </w:pPr>
      <w:r w:rsidRPr="00867B58">
        <w:rPr>
          <w:rFonts w:cs="David" w:hint="cs"/>
          <w:rtl/>
        </w:rPr>
        <w:t xml:space="preserve">נגד </w:t>
      </w:r>
      <w:r w:rsidRPr="00867B58">
        <w:rPr>
          <w:rFonts w:cs="David"/>
          <w:rtl/>
        </w:rPr>
        <w:t>–</w:t>
      </w:r>
      <w:r w:rsidRPr="00867B58">
        <w:rPr>
          <w:rFonts w:cs="David" w:hint="cs"/>
          <w:rtl/>
        </w:rPr>
        <w:t xml:space="preserve"> אין </w:t>
      </w:r>
    </w:p>
    <w:p w14:paraId="6357E907" w14:textId="77777777" w:rsidR="00867B58" w:rsidRPr="00867B58" w:rsidRDefault="00867B58" w:rsidP="00867B58">
      <w:pPr>
        <w:bidi/>
        <w:jc w:val="center"/>
        <w:rPr>
          <w:rFonts w:cs="David" w:hint="cs"/>
          <w:rtl/>
        </w:rPr>
      </w:pPr>
      <w:r w:rsidRPr="00867B58">
        <w:rPr>
          <w:rFonts w:cs="David" w:hint="cs"/>
          <w:rtl/>
        </w:rPr>
        <w:t xml:space="preserve">נמנעים </w:t>
      </w:r>
      <w:r w:rsidRPr="00867B58">
        <w:rPr>
          <w:rFonts w:cs="David"/>
          <w:rtl/>
        </w:rPr>
        <w:t>–</w:t>
      </w:r>
      <w:r w:rsidRPr="00867B58">
        <w:rPr>
          <w:rFonts w:cs="David" w:hint="cs"/>
          <w:rtl/>
        </w:rPr>
        <w:t xml:space="preserve"> אין</w:t>
      </w:r>
    </w:p>
    <w:p w14:paraId="3E938DEE" w14:textId="77777777" w:rsidR="00867B58" w:rsidRPr="00867B58" w:rsidRDefault="00867B58" w:rsidP="00867B58">
      <w:pPr>
        <w:bidi/>
        <w:jc w:val="center"/>
        <w:rPr>
          <w:rFonts w:cs="David" w:hint="cs"/>
          <w:rtl/>
        </w:rPr>
      </w:pPr>
      <w:r w:rsidRPr="00867B58">
        <w:rPr>
          <w:rFonts w:cs="David" w:hint="cs"/>
          <w:rtl/>
        </w:rPr>
        <w:t>ההצעה נתקבלה.</w:t>
      </w:r>
    </w:p>
    <w:p w14:paraId="3DB8BBE0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730C6719" w14:textId="77777777" w:rsidR="00867B58" w:rsidRPr="00867B58" w:rsidRDefault="00867B58" w:rsidP="00867B58">
      <w:pPr>
        <w:bidi/>
        <w:rPr>
          <w:rFonts w:cs="David" w:hint="cs"/>
          <w:u w:val="single"/>
          <w:rtl/>
        </w:rPr>
      </w:pPr>
      <w:r w:rsidRPr="00867B58">
        <w:rPr>
          <w:rFonts w:cs="David" w:hint="cs"/>
          <w:u w:val="single"/>
          <w:rtl/>
        </w:rPr>
        <w:t xml:space="preserve">היו"ר יעקב </w:t>
      </w:r>
      <w:proofErr w:type="spellStart"/>
      <w:r w:rsidRPr="00867B58">
        <w:rPr>
          <w:rFonts w:cs="David" w:hint="cs"/>
          <w:u w:val="single"/>
          <w:rtl/>
        </w:rPr>
        <w:t>מרגי</w:t>
      </w:r>
      <w:proofErr w:type="spellEnd"/>
      <w:r w:rsidRPr="00867B58">
        <w:rPr>
          <w:rFonts w:cs="David" w:hint="cs"/>
          <w:u w:val="single"/>
          <w:rtl/>
        </w:rPr>
        <w:t>:</w:t>
      </w:r>
    </w:p>
    <w:p w14:paraId="3DDC2B69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427A2267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rtl/>
        </w:rPr>
        <w:tab/>
        <w:t xml:space="preserve">4 בעד, אין נגד, אין נמנעים. ההצעה למסגרת הדיון נתקבלה. אני מודה לחברים. </w:t>
      </w:r>
    </w:p>
    <w:p w14:paraId="6286994A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60B39DD9" w14:textId="77777777" w:rsidR="00867B58" w:rsidRPr="00867B58" w:rsidRDefault="00867B58" w:rsidP="00867B58">
      <w:pPr>
        <w:bidi/>
        <w:rPr>
          <w:rFonts w:cs="David" w:hint="cs"/>
          <w:rtl/>
        </w:rPr>
      </w:pPr>
    </w:p>
    <w:p w14:paraId="65BB723C" w14:textId="77777777" w:rsidR="00867B58" w:rsidRPr="00867B58" w:rsidRDefault="00867B58" w:rsidP="00867B58">
      <w:pPr>
        <w:bidi/>
        <w:rPr>
          <w:rFonts w:cs="David" w:hint="cs"/>
          <w:rtl/>
        </w:rPr>
      </w:pPr>
      <w:r w:rsidRPr="00867B58">
        <w:rPr>
          <w:rFonts w:cs="David" w:hint="cs"/>
          <w:b/>
          <w:bCs/>
          <w:u w:val="single"/>
          <w:rtl/>
        </w:rPr>
        <w:t>הישיבה ננעלה בשעה 13:35</w:t>
      </w:r>
    </w:p>
    <w:p w14:paraId="631A50EB" w14:textId="77777777" w:rsidR="00552A80" w:rsidRPr="00867B58" w:rsidRDefault="00552A80" w:rsidP="00867B58">
      <w:pPr>
        <w:bidi/>
        <w:rPr>
          <w:rFonts w:cs="David"/>
        </w:rPr>
      </w:pPr>
    </w:p>
    <w:sectPr w:rsidR="00552A80" w:rsidRPr="00867B58" w:rsidSect="00867B58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BDD3" w14:textId="77777777" w:rsidR="00000000" w:rsidRDefault="00D57C99">
      <w:r>
        <w:separator/>
      </w:r>
    </w:p>
  </w:endnote>
  <w:endnote w:type="continuationSeparator" w:id="0">
    <w:p w14:paraId="5256A917" w14:textId="77777777" w:rsidR="00000000" w:rsidRDefault="00D5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4182" w14:textId="77777777" w:rsidR="00000000" w:rsidRDefault="00D57C99">
      <w:r>
        <w:separator/>
      </w:r>
    </w:p>
  </w:footnote>
  <w:footnote w:type="continuationSeparator" w:id="0">
    <w:p w14:paraId="2720C526" w14:textId="77777777" w:rsidR="00000000" w:rsidRDefault="00D57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1A41" w14:textId="77777777" w:rsidR="00867B58" w:rsidRDefault="00867B58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968DCF2" w14:textId="77777777" w:rsidR="00867B58" w:rsidRDefault="00867B58">
    <w:pPr>
      <w:pStyle w:val="Header"/>
      <w:ind w:right="360"/>
      <w:jc w:val="both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E9E6" w14:textId="77777777" w:rsidR="00867B58" w:rsidRDefault="00867B58">
    <w:pPr>
      <w:pStyle w:val="Header"/>
      <w:tabs>
        <w:tab w:val="clear" w:pos="4153"/>
      </w:tabs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  <w:r>
      <w:rPr>
        <w:rFonts w:hint="cs"/>
        <w:rtl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826F26C" w14:textId="77777777" w:rsidR="00867B58" w:rsidRDefault="00867B58">
    <w:pPr>
      <w:pStyle w:val="Header"/>
      <w:tabs>
        <w:tab w:val="clear" w:pos="4153"/>
      </w:tabs>
      <w:jc w:val="both"/>
      <w:rPr>
        <w:rFonts w:hint="cs"/>
        <w:rtl/>
      </w:rPr>
    </w:pPr>
    <w:r>
      <w:rPr>
        <w:rFonts w:hint="cs"/>
        <w:rtl/>
      </w:rPr>
      <w:t>9/7/2007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53094פרוטוקול_ישיבת_ועדה.doc"/>
    <w:docVar w:name="StartMode" w:val="3"/>
  </w:docVars>
  <w:rsids>
    <w:rsidRoot w:val="00B622E0"/>
    <w:rsid w:val="00424316"/>
    <w:rsid w:val="00552A80"/>
    <w:rsid w:val="00867B58"/>
    <w:rsid w:val="00965806"/>
    <w:rsid w:val="00B622E0"/>
    <w:rsid w:val="00D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198399"/>
  <w15:chartTrackingRefBased/>
  <w15:docId w15:val="{DE05E535-EFBA-48BF-B9A1-9A081CE7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867B58"/>
    <w:pPr>
      <w:keepNext/>
      <w:widowControl w:val="0"/>
      <w:overflowPunct w:val="0"/>
      <w:autoSpaceDE w:val="0"/>
      <w:autoSpaceDN w:val="0"/>
      <w:bidi/>
      <w:adjustRightInd w:val="0"/>
      <w:jc w:val="center"/>
      <w:textAlignment w:val="baseline"/>
      <w:outlineLvl w:val="3"/>
    </w:pPr>
    <w:rPr>
      <w:rFonts w:cs="David"/>
      <w:b/>
      <w:bCs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67B58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867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2022-07-09T13:26:00Z</dcterms:created>
  <dcterms:modified xsi:type="dcterms:W3CDTF">2022-07-09T13:26:00Z</dcterms:modified>
</cp:coreProperties>
</file>