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68A6D" w14:textId="77777777" w:rsidR="00925A03" w:rsidRPr="00925A03" w:rsidRDefault="00925A03" w:rsidP="00925A03">
      <w:pPr>
        <w:pStyle w:val="Heading5"/>
        <w:ind w:left="26"/>
        <w:jc w:val="left"/>
        <w:rPr>
          <w:rFonts w:ascii="Arial" w:hAnsi="Arial"/>
          <w:b/>
          <w:bCs/>
          <w:sz w:val="24"/>
          <w:rtl/>
        </w:rPr>
      </w:pPr>
      <w:r w:rsidRPr="00925A03">
        <w:rPr>
          <w:rFonts w:ascii="Arial" w:hAnsi="Arial"/>
          <w:b/>
          <w:bCs/>
          <w:sz w:val="24"/>
          <w:rtl/>
        </w:rPr>
        <w:t>הכנסת השבע-עשרה</w:t>
      </w:r>
      <w:r w:rsidRPr="00925A03">
        <w:rPr>
          <w:rFonts w:ascii="Arial" w:hAnsi="Arial"/>
          <w:b/>
          <w:bCs/>
          <w:sz w:val="24"/>
          <w:rtl/>
        </w:rPr>
        <w:tab/>
      </w:r>
      <w:r w:rsidRPr="00925A03">
        <w:rPr>
          <w:rFonts w:ascii="Arial" w:hAnsi="Arial"/>
          <w:b/>
          <w:bCs/>
          <w:sz w:val="24"/>
          <w:rtl/>
        </w:rPr>
        <w:tab/>
      </w:r>
      <w:r w:rsidRPr="00925A03">
        <w:rPr>
          <w:rFonts w:ascii="Arial" w:hAnsi="Arial"/>
          <w:b/>
          <w:bCs/>
          <w:sz w:val="24"/>
          <w:rtl/>
        </w:rPr>
        <w:tab/>
      </w:r>
      <w:r w:rsidRPr="00925A03">
        <w:rPr>
          <w:rFonts w:ascii="Arial" w:hAnsi="Arial"/>
          <w:b/>
          <w:bCs/>
          <w:sz w:val="24"/>
          <w:rtl/>
        </w:rPr>
        <w:tab/>
      </w:r>
      <w:r w:rsidRPr="00925A03">
        <w:rPr>
          <w:rFonts w:ascii="Arial" w:hAnsi="Arial"/>
          <w:b/>
          <w:bCs/>
          <w:sz w:val="24"/>
          <w:rtl/>
        </w:rPr>
        <w:tab/>
      </w:r>
      <w:r>
        <w:rPr>
          <w:rFonts w:ascii="Arial" w:hAnsi="Arial" w:hint="cs"/>
          <w:b/>
          <w:bCs/>
          <w:sz w:val="24"/>
          <w:rtl/>
        </w:rPr>
        <w:t xml:space="preserve">                 </w:t>
      </w:r>
      <w:r w:rsidRPr="00925A03">
        <w:rPr>
          <w:rFonts w:ascii="Arial" w:hAnsi="Arial"/>
          <w:b/>
          <w:bCs/>
          <w:sz w:val="24"/>
          <w:rtl/>
        </w:rPr>
        <w:t>נוסח לא מתוקן</w:t>
      </w:r>
    </w:p>
    <w:p w14:paraId="4DA94A2B" w14:textId="77777777" w:rsidR="00925A03" w:rsidRPr="00925A03" w:rsidRDefault="00925A03" w:rsidP="00925A03">
      <w:pPr>
        <w:bidi/>
        <w:ind w:left="26"/>
        <w:rPr>
          <w:rFonts w:ascii="Arial" w:hAnsi="Arial" w:cs="David" w:hint="cs"/>
          <w:b/>
          <w:bCs/>
          <w:rtl/>
        </w:rPr>
      </w:pPr>
      <w:r>
        <w:rPr>
          <w:rFonts w:ascii="Arial" w:hAnsi="Arial" w:cs="David" w:hint="cs"/>
          <w:b/>
          <w:bCs/>
          <w:rtl/>
        </w:rPr>
        <w:t>מושב שלישי</w:t>
      </w:r>
    </w:p>
    <w:p w14:paraId="728F33E7" w14:textId="77777777" w:rsidR="00925A03" w:rsidRPr="00925A03" w:rsidRDefault="00925A03" w:rsidP="00925A03">
      <w:pPr>
        <w:bidi/>
        <w:ind w:left="893"/>
        <w:rPr>
          <w:rFonts w:ascii="Arial" w:hAnsi="Arial" w:cs="David"/>
          <w:b/>
          <w:bCs/>
          <w:rtl/>
        </w:rPr>
      </w:pPr>
    </w:p>
    <w:p w14:paraId="7AC70E6A" w14:textId="77777777" w:rsidR="00925A03" w:rsidRPr="00925A03" w:rsidRDefault="00925A03" w:rsidP="00925A03">
      <w:pPr>
        <w:bidi/>
        <w:ind w:left="893"/>
        <w:rPr>
          <w:rFonts w:ascii="Arial" w:hAnsi="Arial" w:cs="David"/>
          <w:b/>
          <w:bCs/>
          <w:rtl/>
        </w:rPr>
      </w:pPr>
    </w:p>
    <w:p w14:paraId="4180EF1F" w14:textId="77777777" w:rsidR="00925A03" w:rsidRPr="00925A03" w:rsidRDefault="00925A03" w:rsidP="00925A03">
      <w:pPr>
        <w:bidi/>
        <w:ind w:left="893"/>
        <w:rPr>
          <w:rFonts w:ascii="Arial" w:hAnsi="Arial" w:cs="David"/>
          <w:b/>
          <w:bCs/>
          <w:rtl/>
        </w:rPr>
      </w:pPr>
    </w:p>
    <w:p w14:paraId="0A62406C" w14:textId="77777777" w:rsidR="00925A03" w:rsidRPr="00925A03" w:rsidRDefault="00925A03" w:rsidP="00925A03">
      <w:pPr>
        <w:bidi/>
        <w:ind w:left="893"/>
        <w:jc w:val="center"/>
        <w:rPr>
          <w:rFonts w:ascii="Arial" w:hAnsi="Arial" w:cs="David"/>
          <w:b/>
          <w:bCs/>
          <w:rtl/>
        </w:rPr>
      </w:pPr>
      <w:r w:rsidRPr="00925A03">
        <w:rPr>
          <w:rFonts w:ascii="Arial" w:hAnsi="Arial" w:cs="David"/>
          <w:b/>
          <w:bCs/>
          <w:rtl/>
        </w:rPr>
        <w:t>פרוטוקול מס' 231</w:t>
      </w:r>
    </w:p>
    <w:p w14:paraId="764E1FA3" w14:textId="77777777" w:rsidR="00925A03" w:rsidRPr="00925A03" w:rsidRDefault="00925A03" w:rsidP="00925A03">
      <w:pPr>
        <w:bidi/>
        <w:jc w:val="center"/>
        <w:rPr>
          <w:rFonts w:ascii="Arial" w:hAnsi="Arial" w:cs="David"/>
          <w:b/>
          <w:bCs/>
          <w:rtl/>
        </w:rPr>
      </w:pPr>
      <w:r>
        <w:rPr>
          <w:rFonts w:ascii="Arial" w:hAnsi="Arial" w:cs="David" w:hint="cs"/>
          <w:b/>
          <w:bCs/>
          <w:rtl/>
        </w:rPr>
        <w:t xml:space="preserve">                </w:t>
      </w:r>
      <w:r w:rsidRPr="00925A03">
        <w:rPr>
          <w:rFonts w:ascii="Arial" w:hAnsi="Arial" w:cs="David"/>
          <w:b/>
          <w:bCs/>
          <w:rtl/>
        </w:rPr>
        <w:t>מישיבת ועדת הכנסת</w:t>
      </w:r>
    </w:p>
    <w:p w14:paraId="2E209718" w14:textId="77777777" w:rsidR="00925A03" w:rsidRPr="00925A03" w:rsidRDefault="00925A03" w:rsidP="00925A03">
      <w:pPr>
        <w:bidi/>
        <w:ind w:left="893"/>
        <w:jc w:val="center"/>
        <w:rPr>
          <w:rFonts w:ascii="Arial" w:hAnsi="Arial" w:cs="David"/>
          <w:b/>
          <w:bCs/>
          <w:u w:val="single"/>
          <w:rtl/>
        </w:rPr>
      </w:pPr>
      <w:r w:rsidRPr="00925A03">
        <w:rPr>
          <w:rFonts w:ascii="Arial" w:hAnsi="Arial" w:cs="David"/>
          <w:b/>
          <w:bCs/>
          <w:u w:val="single"/>
          <w:rtl/>
        </w:rPr>
        <w:t xml:space="preserve">יום שני כ"א באייר </w:t>
      </w:r>
      <w:proofErr w:type="spellStart"/>
      <w:r w:rsidRPr="00925A03">
        <w:rPr>
          <w:rFonts w:ascii="Arial" w:hAnsi="Arial" w:cs="David"/>
          <w:b/>
          <w:bCs/>
          <w:u w:val="single"/>
          <w:rtl/>
        </w:rPr>
        <w:t>התשס"ח</w:t>
      </w:r>
      <w:proofErr w:type="spellEnd"/>
      <w:r w:rsidRPr="00925A03">
        <w:rPr>
          <w:rFonts w:ascii="Arial" w:hAnsi="Arial" w:cs="David"/>
          <w:b/>
          <w:bCs/>
          <w:u w:val="single"/>
          <w:rtl/>
        </w:rPr>
        <w:t xml:space="preserve"> (26 במאי 2008), שעה 10:30</w:t>
      </w:r>
    </w:p>
    <w:p w14:paraId="33513655" w14:textId="77777777" w:rsidR="00925A03" w:rsidRPr="00925A03" w:rsidRDefault="00925A03" w:rsidP="00925A03">
      <w:pPr>
        <w:bidi/>
        <w:ind w:left="893"/>
        <w:jc w:val="center"/>
        <w:rPr>
          <w:rFonts w:ascii="Arial" w:hAnsi="Arial" w:cs="David"/>
          <w:b/>
          <w:bCs/>
          <w:u w:val="single"/>
          <w:rtl/>
        </w:rPr>
      </w:pPr>
    </w:p>
    <w:p w14:paraId="4D9E20B6" w14:textId="77777777" w:rsidR="00925A03" w:rsidRPr="00925A03" w:rsidRDefault="00925A03" w:rsidP="00925A03">
      <w:pPr>
        <w:tabs>
          <w:tab w:val="left" w:pos="1221"/>
        </w:tabs>
        <w:bidi/>
        <w:ind w:left="893"/>
        <w:rPr>
          <w:rFonts w:ascii="Arial" w:hAnsi="Arial" w:cs="David"/>
          <w:b/>
          <w:bCs/>
          <w:u w:val="single"/>
          <w:rtl/>
        </w:rPr>
      </w:pPr>
    </w:p>
    <w:p w14:paraId="4659CB0C" w14:textId="77777777" w:rsidR="00925A03" w:rsidRPr="00925A03" w:rsidRDefault="00925A03" w:rsidP="00925A03">
      <w:pPr>
        <w:tabs>
          <w:tab w:val="left" w:pos="1221"/>
        </w:tabs>
        <w:bidi/>
        <w:ind w:left="893"/>
        <w:rPr>
          <w:rFonts w:ascii="Arial" w:hAnsi="Arial" w:cs="David" w:hint="cs"/>
          <w:rtl/>
        </w:rPr>
      </w:pPr>
      <w:r w:rsidRPr="00925A03">
        <w:rPr>
          <w:rFonts w:ascii="Arial" w:hAnsi="Arial" w:cs="David"/>
          <w:b/>
          <w:bCs/>
          <w:u w:val="single"/>
          <w:rtl/>
        </w:rPr>
        <w:t>סדר היום</w:t>
      </w:r>
      <w:r w:rsidRPr="00925A03">
        <w:rPr>
          <w:rFonts w:ascii="Arial" w:hAnsi="Arial" w:cs="David"/>
          <w:rtl/>
        </w:rPr>
        <w:t>:</w:t>
      </w:r>
      <w:r w:rsidRPr="00925A03">
        <w:rPr>
          <w:rFonts w:ascii="Arial" w:hAnsi="Arial" w:cs="David"/>
          <w:b/>
          <w:bCs/>
          <w:rtl/>
        </w:rPr>
        <w:t xml:space="preserve"> </w:t>
      </w:r>
      <w:r w:rsidRPr="00925A03">
        <w:rPr>
          <w:rFonts w:ascii="Arial" w:hAnsi="Arial" w:cs="David"/>
          <w:rtl/>
        </w:rPr>
        <w:t>א. קביעת מסגרת הדיון להצעות להביע אי אמון בממשלה</w:t>
      </w:r>
      <w:r>
        <w:rPr>
          <w:rFonts w:ascii="Arial" w:hAnsi="Arial" w:cs="David" w:hint="cs"/>
          <w:rtl/>
        </w:rPr>
        <w:t>.</w:t>
      </w:r>
    </w:p>
    <w:p w14:paraId="7DCF5888" w14:textId="77777777" w:rsidR="00925A03" w:rsidRPr="00925A03" w:rsidRDefault="00925A03" w:rsidP="00925A03">
      <w:pPr>
        <w:tabs>
          <w:tab w:val="left" w:pos="1221"/>
        </w:tabs>
        <w:bidi/>
        <w:ind w:left="1440"/>
        <w:rPr>
          <w:rFonts w:ascii="Arial" w:hAnsi="Arial" w:cs="David"/>
          <w:rtl/>
        </w:rPr>
      </w:pPr>
      <w:r w:rsidRPr="00925A03">
        <w:rPr>
          <w:rFonts w:ascii="Arial" w:hAnsi="Arial" w:cs="David"/>
          <w:rtl/>
        </w:rPr>
        <w:t xml:space="preserve"> </w:t>
      </w:r>
      <w:r>
        <w:rPr>
          <w:rFonts w:ascii="Arial" w:hAnsi="Arial" w:cs="David"/>
          <w:rtl/>
        </w:rPr>
        <w:t xml:space="preserve">      </w:t>
      </w:r>
      <w:r w:rsidRPr="00925A03">
        <w:rPr>
          <w:rFonts w:ascii="Arial" w:hAnsi="Arial" w:cs="David"/>
          <w:rtl/>
        </w:rPr>
        <w:t xml:space="preserve"> ב. קביעת ועדה לדיון בהצעת חוק בתי המשפט (תיקון – רוב מיוחד למינוי שופט בית  המשפט העליון), </w:t>
      </w:r>
      <w:proofErr w:type="spellStart"/>
      <w:r w:rsidRPr="00925A03">
        <w:rPr>
          <w:rFonts w:ascii="Arial" w:hAnsi="Arial" w:cs="David"/>
          <w:rtl/>
        </w:rPr>
        <w:t>התשס"ז</w:t>
      </w:r>
      <w:proofErr w:type="spellEnd"/>
      <w:r w:rsidRPr="00925A03">
        <w:rPr>
          <w:rFonts w:ascii="Arial" w:hAnsi="Arial" w:cs="David"/>
          <w:rtl/>
        </w:rPr>
        <w:t>-2007 – של חה"כ גדעון סער (פ/2002/17)</w:t>
      </w:r>
    </w:p>
    <w:p w14:paraId="16845D0F" w14:textId="77777777" w:rsidR="00925A03" w:rsidRPr="00925A03" w:rsidRDefault="00925A03" w:rsidP="00925A03">
      <w:pPr>
        <w:bidi/>
        <w:ind w:left="893"/>
        <w:rPr>
          <w:rFonts w:ascii="Arial" w:hAnsi="Arial" w:cs="David"/>
          <w:b/>
          <w:bCs/>
          <w:rtl/>
        </w:rPr>
      </w:pPr>
    </w:p>
    <w:p w14:paraId="6EF2C178" w14:textId="77777777" w:rsidR="00925A03" w:rsidRPr="00925A03" w:rsidRDefault="00925A03" w:rsidP="00925A03">
      <w:pPr>
        <w:bidi/>
        <w:ind w:left="893"/>
        <w:rPr>
          <w:rFonts w:ascii="Arial" w:hAnsi="Arial" w:cs="David"/>
          <w:rtl/>
        </w:rPr>
      </w:pPr>
    </w:p>
    <w:p w14:paraId="71F4FB32" w14:textId="77777777" w:rsidR="00925A03" w:rsidRPr="00925A03" w:rsidRDefault="00925A03" w:rsidP="00925A03">
      <w:pPr>
        <w:bidi/>
        <w:ind w:left="893"/>
        <w:rPr>
          <w:rFonts w:ascii="Arial" w:hAnsi="Arial" w:cs="David"/>
          <w:rtl/>
        </w:rPr>
      </w:pPr>
    </w:p>
    <w:p w14:paraId="5E55AEDD" w14:textId="77777777" w:rsidR="00925A03" w:rsidRPr="00925A03" w:rsidRDefault="00925A03" w:rsidP="00925A03">
      <w:pPr>
        <w:bidi/>
        <w:ind w:left="893"/>
        <w:rPr>
          <w:rFonts w:ascii="Arial" w:hAnsi="Arial" w:cs="David"/>
          <w:b/>
          <w:bCs/>
          <w:u w:val="single"/>
          <w:rtl/>
        </w:rPr>
      </w:pPr>
      <w:r w:rsidRPr="00925A03">
        <w:rPr>
          <w:rFonts w:ascii="Arial" w:hAnsi="Arial" w:cs="David"/>
          <w:b/>
          <w:bCs/>
          <w:u w:val="single"/>
          <w:rtl/>
        </w:rPr>
        <w:t>נכחו</w:t>
      </w:r>
      <w:r w:rsidRPr="00925A03">
        <w:rPr>
          <w:rFonts w:ascii="Arial" w:hAnsi="Arial" w:cs="David"/>
          <w:rtl/>
        </w:rPr>
        <w:t>:</w:t>
      </w:r>
    </w:p>
    <w:p w14:paraId="18223E50" w14:textId="77777777" w:rsidR="00925A03" w:rsidRPr="00925A03" w:rsidRDefault="00925A03" w:rsidP="00925A03">
      <w:pPr>
        <w:bidi/>
        <w:ind w:left="893"/>
        <w:rPr>
          <w:rFonts w:ascii="Arial" w:hAnsi="Arial" w:cs="David"/>
          <w:rtl/>
        </w:rPr>
      </w:pPr>
    </w:p>
    <w:p w14:paraId="74BD375C" w14:textId="77777777" w:rsidR="00925A03" w:rsidRPr="00925A03" w:rsidRDefault="00925A03" w:rsidP="00925A03">
      <w:pPr>
        <w:tabs>
          <w:tab w:val="left" w:pos="1788"/>
        </w:tabs>
        <w:bidi/>
        <w:ind w:left="893"/>
        <w:rPr>
          <w:rFonts w:ascii="Arial" w:hAnsi="Arial" w:cs="David"/>
          <w:rtl/>
        </w:rPr>
      </w:pPr>
      <w:r w:rsidRPr="00925A03">
        <w:rPr>
          <w:rFonts w:ascii="Arial" w:hAnsi="Arial" w:cs="David"/>
          <w:b/>
          <w:bCs/>
          <w:u w:val="single"/>
          <w:rtl/>
        </w:rPr>
        <w:t>חברי הוועדה</w:t>
      </w:r>
      <w:r w:rsidRPr="00925A03">
        <w:rPr>
          <w:rFonts w:ascii="Arial" w:hAnsi="Arial" w:cs="David"/>
          <w:rtl/>
        </w:rPr>
        <w:t>:</w:t>
      </w:r>
    </w:p>
    <w:p w14:paraId="1A01BC62" w14:textId="77777777" w:rsidR="00925A03" w:rsidRPr="00925A03" w:rsidRDefault="00925A03" w:rsidP="00925A03">
      <w:pPr>
        <w:bidi/>
        <w:ind w:left="893"/>
        <w:rPr>
          <w:rFonts w:ascii="Arial" w:hAnsi="Arial" w:cs="David"/>
          <w:rtl/>
        </w:rPr>
      </w:pPr>
      <w:r w:rsidRPr="00925A03">
        <w:rPr>
          <w:rFonts w:ascii="Arial" w:hAnsi="Arial" w:cs="David"/>
          <w:rtl/>
        </w:rPr>
        <w:t xml:space="preserve">יעקב </w:t>
      </w:r>
      <w:proofErr w:type="spellStart"/>
      <w:r w:rsidRPr="00925A03">
        <w:rPr>
          <w:rFonts w:ascii="Arial" w:hAnsi="Arial" w:cs="David"/>
          <w:rtl/>
        </w:rPr>
        <w:t>מרגי</w:t>
      </w:r>
      <w:proofErr w:type="spellEnd"/>
      <w:r w:rsidRPr="00925A03">
        <w:rPr>
          <w:rFonts w:ascii="Arial" w:hAnsi="Arial" w:cs="David"/>
          <w:rtl/>
        </w:rPr>
        <w:t xml:space="preserve"> – היו"ר</w:t>
      </w:r>
    </w:p>
    <w:p w14:paraId="4FA4CE19" w14:textId="77777777" w:rsidR="00925A03" w:rsidRPr="00925A03" w:rsidRDefault="00925A03" w:rsidP="00925A03">
      <w:pPr>
        <w:bidi/>
        <w:ind w:left="893"/>
        <w:rPr>
          <w:rFonts w:ascii="Arial" w:hAnsi="Arial" w:cs="David"/>
          <w:rtl/>
        </w:rPr>
      </w:pPr>
      <w:r w:rsidRPr="00925A03">
        <w:rPr>
          <w:rFonts w:ascii="Arial" w:hAnsi="Arial" w:cs="David"/>
          <w:rtl/>
        </w:rPr>
        <w:t xml:space="preserve">אלי </w:t>
      </w:r>
      <w:proofErr w:type="spellStart"/>
      <w:r w:rsidRPr="00925A03">
        <w:rPr>
          <w:rFonts w:ascii="Arial" w:hAnsi="Arial" w:cs="David"/>
          <w:rtl/>
        </w:rPr>
        <w:t>אפללו</w:t>
      </w:r>
      <w:proofErr w:type="spellEnd"/>
    </w:p>
    <w:p w14:paraId="00836E67" w14:textId="77777777" w:rsidR="00925A03" w:rsidRPr="00925A03" w:rsidRDefault="00925A03" w:rsidP="00925A03">
      <w:pPr>
        <w:bidi/>
        <w:ind w:left="893"/>
        <w:rPr>
          <w:rFonts w:ascii="Arial" w:hAnsi="Arial" w:cs="David"/>
          <w:b/>
          <w:bCs/>
          <w:rtl/>
        </w:rPr>
      </w:pPr>
      <w:r w:rsidRPr="00925A03">
        <w:rPr>
          <w:rFonts w:ascii="Arial" w:hAnsi="Arial" w:cs="David"/>
          <w:rtl/>
        </w:rPr>
        <w:t>משה גפני</w:t>
      </w:r>
    </w:p>
    <w:p w14:paraId="4D2F0650" w14:textId="77777777" w:rsidR="00925A03" w:rsidRPr="00925A03" w:rsidRDefault="00925A03" w:rsidP="00925A03">
      <w:pPr>
        <w:bidi/>
        <w:ind w:left="893"/>
        <w:rPr>
          <w:rFonts w:ascii="Arial" w:hAnsi="Arial" w:cs="David"/>
          <w:rtl/>
        </w:rPr>
      </w:pPr>
      <w:r w:rsidRPr="00925A03">
        <w:rPr>
          <w:rFonts w:ascii="Arial" w:hAnsi="Arial" w:cs="David"/>
          <w:rtl/>
        </w:rPr>
        <w:t>יואל חסון</w:t>
      </w:r>
    </w:p>
    <w:p w14:paraId="2011FAF1" w14:textId="77777777" w:rsidR="00925A03" w:rsidRPr="00925A03" w:rsidRDefault="00925A03" w:rsidP="00925A03">
      <w:pPr>
        <w:bidi/>
        <w:ind w:left="893"/>
        <w:rPr>
          <w:rFonts w:ascii="Arial" w:hAnsi="Arial" w:cs="David"/>
          <w:rtl/>
        </w:rPr>
      </w:pPr>
      <w:r w:rsidRPr="00925A03">
        <w:rPr>
          <w:rFonts w:ascii="Arial" w:hAnsi="Arial" w:cs="David"/>
          <w:rtl/>
        </w:rPr>
        <w:t>אחמד טיבי</w:t>
      </w:r>
    </w:p>
    <w:p w14:paraId="6CD4A040" w14:textId="77777777" w:rsidR="00925A03" w:rsidRPr="00925A03" w:rsidRDefault="00925A03" w:rsidP="00925A03">
      <w:pPr>
        <w:bidi/>
        <w:ind w:left="893"/>
        <w:rPr>
          <w:rFonts w:ascii="Arial" w:hAnsi="Arial" w:cs="David"/>
          <w:rtl/>
        </w:rPr>
      </w:pPr>
      <w:r w:rsidRPr="00925A03">
        <w:rPr>
          <w:rFonts w:ascii="Arial" w:hAnsi="Arial" w:cs="David"/>
          <w:rtl/>
        </w:rPr>
        <w:t>שלמה מולה</w:t>
      </w:r>
    </w:p>
    <w:p w14:paraId="3414BA00" w14:textId="77777777" w:rsidR="00925A03" w:rsidRPr="00925A03" w:rsidRDefault="00925A03" w:rsidP="00925A03">
      <w:pPr>
        <w:bidi/>
        <w:ind w:left="893"/>
        <w:rPr>
          <w:rFonts w:ascii="Arial" w:hAnsi="Arial" w:cs="David"/>
          <w:rtl/>
        </w:rPr>
      </w:pPr>
      <w:r w:rsidRPr="00925A03">
        <w:rPr>
          <w:rFonts w:ascii="Arial" w:hAnsi="Arial" w:cs="David"/>
          <w:rtl/>
        </w:rPr>
        <w:t xml:space="preserve">אברהם </w:t>
      </w:r>
      <w:proofErr w:type="spellStart"/>
      <w:r w:rsidRPr="00925A03">
        <w:rPr>
          <w:rFonts w:ascii="Arial" w:hAnsi="Arial" w:cs="David"/>
          <w:rtl/>
        </w:rPr>
        <w:t>מיכאלי</w:t>
      </w:r>
      <w:proofErr w:type="spellEnd"/>
    </w:p>
    <w:p w14:paraId="1A306A7E" w14:textId="77777777" w:rsidR="00925A03" w:rsidRPr="00925A03" w:rsidRDefault="00925A03" w:rsidP="00925A03">
      <w:pPr>
        <w:bidi/>
        <w:ind w:left="893"/>
        <w:rPr>
          <w:rFonts w:ascii="Arial" w:hAnsi="Arial" w:cs="David"/>
          <w:rtl/>
        </w:rPr>
      </w:pPr>
      <w:r w:rsidRPr="00925A03">
        <w:rPr>
          <w:rFonts w:ascii="Arial" w:hAnsi="Arial" w:cs="David"/>
          <w:rtl/>
        </w:rPr>
        <w:t>גדעון סער</w:t>
      </w:r>
    </w:p>
    <w:p w14:paraId="4E722B1B" w14:textId="77777777" w:rsidR="00925A03" w:rsidRPr="00925A03" w:rsidRDefault="00925A03" w:rsidP="00925A03">
      <w:pPr>
        <w:bidi/>
        <w:ind w:left="893"/>
        <w:rPr>
          <w:rFonts w:ascii="Arial" w:hAnsi="Arial" w:cs="David"/>
          <w:rtl/>
        </w:rPr>
      </w:pPr>
      <w:r w:rsidRPr="00925A03">
        <w:rPr>
          <w:rFonts w:ascii="Arial" w:hAnsi="Arial" w:cs="David"/>
          <w:rtl/>
        </w:rPr>
        <w:t>מאיר פרוש</w:t>
      </w:r>
    </w:p>
    <w:p w14:paraId="0CEC81A7" w14:textId="77777777" w:rsidR="00925A03" w:rsidRPr="00925A03" w:rsidRDefault="00925A03" w:rsidP="00925A03">
      <w:pPr>
        <w:bidi/>
        <w:ind w:left="893"/>
        <w:rPr>
          <w:rFonts w:ascii="Arial" w:hAnsi="Arial" w:cs="David"/>
          <w:rtl/>
        </w:rPr>
      </w:pPr>
      <w:r w:rsidRPr="00925A03">
        <w:rPr>
          <w:rFonts w:ascii="Arial" w:hAnsi="Arial" w:cs="David"/>
          <w:rtl/>
        </w:rPr>
        <w:t>דוד רותם</w:t>
      </w:r>
    </w:p>
    <w:p w14:paraId="6836AB26" w14:textId="77777777" w:rsidR="00925A03" w:rsidRPr="00925A03" w:rsidRDefault="00925A03" w:rsidP="00925A03">
      <w:pPr>
        <w:bidi/>
        <w:ind w:left="893"/>
        <w:rPr>
          <w:rFonts w:ascii="Arial" w:hAnsi="Arial" w:cs="David"/>
          <w:rtl/>
        </w:rPr>
      </w:pPr>
      <w:r w:rsidRPr="00925A03">
        <w:rPr>
          <w:rFonts w:ascii="Arial" w:hAnsi="Arial" w:cs="David"/>
          <w:rtl/>
        </w:rPr>
        <w:t xml:space="preserve">משה </w:t>
      </w:r>
      <w:proofErr w:type="spellStart"/>
      <w:r w:rsidRPr="00925A03">
        <w:rPr>
          <w:rFonts w:ascii="Arial" w:hAnsi="Arial" w:cs="David"/>
          <w:rtl/>
        </w:rPr>
        <w:t>שרוני</w:t>
      </w:r>
      <w:proofErr w:type="spellEnd"/>
    </w:p>
    <w:p w14:paraId="1450B596" w14:textId="77777777" w:rsidR="00925A03" w:rsidRPr="00925A03" w:rsidRDefault="00925A03" w:rsidP="00925A03">
      <w:pPr>
        <w:bidi/>
        <w:ind w:left="893"/>
        <w:rPr>
          <w:rFonts w:ascii="Arial" w:hAnsi="Arial" w:cs="David"/>
          <w:rtl/>
        </w:rPr>
      </w:pPr>
      <w:r w:rsidRPr="00925A03">
        <w:rPr>
          <w:rFonts w:ascii="Arial" w:hAnsi="Arial" w:cs="David"/>
          <w:rtl/>
        </w:rPr>
        <w:t>רונית תירוש</w:t>
      </w:r>
    </w:p>
    <w:p w14:paraId="7752FABB" w14:textId="77777777" w:rsidR="00925A03" w:rsidRPr="00925A03" w:rsidRDefault="00925A03" w:rsidP="00925A03">
      <w:pPr>
        <w:bidi/>
        <w:ind w:left="893"/>
        <w:rPr>
          <w:rFonts w:ascii="Arial" w:hAnsi="Arial" w:cs="David"/>
          <w:rtl/>
        </w:rPr>
      </w:pPr>
    </w:p>
    <w:p w14:paraId="4569BD76" w14:textId="77777777" w:rsidR="00925A03" w:rsidRPr="00925A03" w:rsidRDefault="00925A03" w:rsidP="00925A03">
      <w:pPr>
        <w:tabs>
          <w:tab w:val="left" w:pos="1788"/>
          <w:tab w:val="left" w:pos="3631"/>
        </w:tabs>
        <w:bidi/>
        <w:ind w:left="893"/>
        <w:rPr>
          <w:rFonts w:ascii="Arial" w:hAnsi="Arial" w:cs="David"/>
          <w:rtl/>
        </w:rPr>
      </w:pPr>
      <w:r w:rsidRPr="00925A03">
        <w:rPr>
          <w:rFonts w:ascii="Arial" w:hAnsi="Arial" w:cs="David"/>
          <w:b/>
          <w:bCs/>
          <w:u w:val="single"/>
          <w:rtl/>
        </w:rPr>
        <w:t>מוזמנים</w:t>
      </w:r>
      <w:r w:rsidRPr="00925A03">
        <w:rPr>
          <w:rFonts w:ascii="Arial" w:hAnsi="Arial" w:cs="David"/>
          <w:rtl/>
        </w:rPr>
        <w:t>:</w:t>
      </w:r>
    </w:p>
    <w:p w14:paraId="04963681" w14:textId="77777777" w:rsidR="00925A03" w:rsidRPr="00925A03" w:rsidRDefault="00925A03" w:rsidP="00925A03">
      <w:pPr>
        <w:bidi/>
        <w:ind w:left="893"/>
        <w:rPr>
          <w:rFonts w:ascii="Arial" w:hAnsi="Arial" w:cs="David"/>
          <w:rtl/>
        </w:rPr>
      </w:pPr>
      <w:r w:rsidRPr="00925A03">
        <w:rPr>
          <w:rFonts w:ascii="Arial" w:hAnsi="Arial" w:cs="David"/>
          <w:rtl/>
        </w:rPr>
        <w:t>איל ינון – מזכיר הכנסת</w:t>
      </w:r>
    </w:p>
    <w:p w14:paraId="11B5B627" w14:textId="77777777" w:rsidR="00925A03" w:rsidRPr="00925A03" w:rsidRDefault="00925A03" w:rsidP="00925A03">
      <w:pPr>
        <w:bidi/>
        <w:rPr>
          <w:rFonts w:ascii="Arial" w:hAnsi="Arial" w:cs="David"/>
          <w:rtl/>
        </w:rPr>
      </w:pPr>
      <w:r w:rsidRPr="00925A03">
        <w:rPr>
          <w:rFonts w:ascii="Arial" w:hAnsi="Arial" w:cs="David"/>
          <w:rtl/>
        </w:rPr>
        <w:t xml:space="preserve">                 ירדנה </w:t>
      </w:r>
      <w:proofErr w:type="spellStart"/>
      <w:r w:rsidRPr="00925A03">
        <w:rPr>
          <w:rFonts w:ascii="Arial" w:hAnsi="Arial" w:cs="David"/>
          <w:rtl/>
        </w:rPr>
        <w:t>מלר</w:t>
      </w:r>
      <w:proofErr w:type="spellEnd"/>
      <w:r w:rsidRPr="00925A03">
        <w:rPr>
          <w:rFonts w:ascii="Arial" w:hAnsi="Arial" w:cs="David"/>
          <w:rtl/>
        </w:rPr>
        <w:t xml:space="preserve"> – ס. מזכיר הכנסת</w:t>
      </w:r>
    </w:p>
    <w:p w14:paraId="0319ADFE" w14:textId="77777777" w:rsidR="00925A03" w:rsidRPr="00925A03" w:rsidRDefault="00925A03" w:rsidP="00925A03">
      <w:pPr>
        <w:bidi/>
        <w:ind w:left="893"/>
        <w:rPr>
          <w:rFonts w:ascii="Arial" w:hAnsi="Arial" w:cs="David"/>
          <w:rtl/>
        </w:rPr>
      </w:pPr>
      <w:proofErr w:type="spellStart"/>
      <w:r w:rsidRPr="00925A03">
        <w:rPr>
          <w:rFonts w:ascii="Arial" w:hAnsi="Arial" w:cs="David"/>
          <w:rtl/>
        </w:rPr>
        <w:t>נאזם</w:t>
      </w:r>
      <w:proofErr w:type="spellEnd"/>
      <w:r w:rsidRPr="00925A03">
        <w:rPr>
          <w:rFonts w:ascii="Arial" w:hAnsi="Arial" w:cs="David"/>
          <w:rtl/>
        </w:rPr>
        <w:t xml:space="preserve"> בדר – ס. מזכיר הכנסת</w:t>
      </w:r>
    </w:p>
    <w:p w14:paraId="0B34A91E" w14:textId="77777777" w:rsidR="00925A03" w:rsidRPr="00925A03" w:rsidRDefault="00925A03" w:rsidP="00925A03">
      <w:pPr>
        <w:bidi/>
        <w:ind w:left="893"/>
        <w:rPr>
          <w:rFonts w:ascii="Arial" w:hAnsi="Arial" w:cs="David"/>
          <w:rtl/>
        </w:rPr>
      </w:pPr>
      <w:r w:rsidRPr="00925A03">
        <w:rPr>
          <w:rFonts w:ascii="Arial" w:hAnsi="Arial" w:cs="David"/>
          <w:rtl/>
        </w:rPr>
        <w:t xml:space="preserve">דן </w:t>
      </w:r>
      <w:proofErr w:type="spellStart"/>
      <w:r w:rsidRPr="00925A03">
        <w:rPr>
          <w:rFonts w:ascii="Arial" w:hAnsi="Arial" w:cs="David"/>
          <w:rtl/>
        </w:rPr>
        <w:t>מרזוק</w:t>
      </w:r>
      <w:proofErr w:type="spellEnd"/>
      <w:r w:rsidRPr="00925A03">
        <w:rPr>
          <w:rFonts w:ascii="Arial" w:hAnsi="Arial" w:cs="David"/>
          <w:rtl/>
        </w:rPr>
        <w:t xml:space="preserve"> – ע. מזכיר הכנסת</w:t>
      </w:r>
    </w:p>
    <w:p w14:paraId="7E488E15" w14:textId="77777777" w:rsidR="00925A03" w:rsidRPr="00925A03" w:rsidRDefault="00925A03" w:rsidP="00925A03">
      <w:pPr>
        <w:bidi/>
        <w:ind w:left="893"/>
        <w:rPr>
          <w:rFonts w:ascii="Arial" w:hAnsi="Arial" w:cs="David"/>
          <w:rtl/>
        </w:rPr>
      </w:pPr>
    </w:p>
    <w:p w14:paraId="407FB694" w14:textId="77777777" w:rsidR="00925A03" w:rsidRPr="00925A03" w:rsidRDefault="00925A03" w:rsidP="00925A03">
      <w:pPr>
        <w:bidi/>
        <w:ind w:left="893"/>
        <w:rPr>
          <w:rFonts w:ascii="Arial" w:hAnsi="Arial" w:cs="David"/>
          <w:rtl/>
        </w:rPr>
      </w:pPr>
    </w:p>
    <w:p w14:paraId="7E8C192A" w14:textId="77777777" w:rsidR="00925A03" w:rsidRPr="00925A03" w:rsidRDefault="00925A03" w:rsidP="00925A03">
      <w:pPr>
        <w:tabs>
          <w:tab w:val="left" w:pos="1930"/>
        </w:tabs>
        <w:bidi/>
        <w:spacing w:line="360" w:lineRule="auto"/>
        <w:ind w:left="893"/>
        <w:rPr>
          <w:rFonts w:ascii="Arial" w:hAnsi="Arial" w:cs="David"/>
          <w:rtl/>
        </w:rPr>
      </w:pPr>
      <w:r w:rsidRPr="00925A03">
        <w:rPr>
          <w:rFonts w:ascii="Arial" w:hAnsi="Arial" w:cs="David"/>
          <w:b/>
          <w:bCs/>
          <w:u w:val="single"/>
          <w:rtl/>
        </w:rPr>
        <w:t xml:space="preserve">ייעוץ משפטי: </w:t>
      </w:r>
      <w:r w:rsidRPr="00925A03">
        <w:rPr>
          <w:rFonts w:ascii="Arial" w:hAnsi="Arial" w:cs="David"/>
          <w:rtl/>
        </w:rPr>
        <w:t xml:space="preserve"> ארבל </w:t>
      </w:r>
      <w:proofErr w:type="spellStart"/>
      <w:r w:rsidRPr="00925A03">
        <w:rPr>
          <w:rFonts w:ascii="Arial" w:hAnsi="Arial" w:cs="David"/>
          <w:rtl/>
        </w:rPr>
        <w:t>אסטרחן</w:t>
      </w:r>
      <w:proofErr w:type="spellEnd"/>
      <w:r w:rsidRPr="00925A03">
        <w:rPr>
          <w:rFonts w:ascii="Arial" w:hAnsi="Arial" w:cs="David"/>
          <w:rtl/>
        </w:rPr>
        <w:t xml:space="preserve">, </w:t>
      </w:r>
    </w:p>
    <w:p w14:paraId="5FAE5272" w14:textId="77777777" w:rsidR="00925A03" w:rsidRPr="00925A03" w:rsidRDefault="00925A03" w:rsidP="00925A03">
      <w:pPr>
        <w:tabs>
          <w:tab w:val="left" w:pos="1930"/>
        </w:tabs>
        <w:bidi/>
        <w:spacing w:line="360" w:lineRule="auto"/>
        <w:ind w:left="893"/>
        <w:rPr>
          <w:rFonts w:ascii="Arial" w:hAnsi="Arial" w:cs="David"/>
          <w:rtl/>
        </w:rPr>
      </w:pPr>
      <w:r w:rsidRPr="00925A03">
        <w:rPr>
          <w:rFonts w:ascii="Arial" w:hAnsi="Arial" w:cs="David"/>
          <w:b/>
          <w:bCs/>
          <w:u w:val="single"/>
          <w:rtl/>
        </w:rPr>
        <w:t>מתמחה</w:t>
      </w:r>
      <w:r w:rsidRPr="00925A03">
        <w:rPr>
          <w:rFonts w:ascii="Arial" w:hAnsi="Arial" w:cs="David"/>
          <w:rtl/>
        </w:rPr>
        <w:t>: שלומי בלבן</w:t>
      </w:r>
    </w:p>
    <w:p w14:paraId="3D9DD8B9" w14:textId="77777777" w:rsidR="00925A03" w:rsidRPr="00925A03" w:rsidRDefault="00925A03" w:rsidP="00925A03">
      <w:pPr>
        <w:tabs>
          <w:tab w:val="left" w:pos="1930"/>
        </w:tabs>
        <w:bidi/>
        <w:spacing w:line="360" w:lineRule="auto"/>
        <w:rPr>
          <w:rFonts w:ascii="Arial" w:hAnsi="Arial" w:cs="David"/>
          <w:rtl/>
        </w:rPr>
      </w:pPr>
      <w:r w:rsidRPr="00925A03">
        <w:rPr>
          <w:rFonts w:ascii="Arial" w:hAnsi="Arial" w:cs="David"/>
          <w:rtl/>
        </w:rPr>
        <w:t xml:space="preserve">                 </w:t>
      </w:r>
      <w:r w:rsidRPr="00925A03">
        <w:rPr>
          <w:rFonts w:ascii="Arial" w:hAnsi="Arial" w:cs="David"/>
          <w:b/>
          <w:bCs/>
          <w:u w:val="single"/>
          <w:rtl/>
        </w:rPr>
        <w:t>מנהלת הוועדה</w:t>
      </w:r>
      <w:r w:rsidRPr="00925A03">
        <w:rPr>
          <w:rFonts w:ascii="Arial" w:hAnsi="Arial" w:cs="David"/>
          <w:rtl/>
        </w:rPr>
        <w:t>:</w:t>
      </w:r>
      <w:r w:rsidRPr="00925A03">
        <w:rPr>
          <w:rFonts w:ascii="Arial" w:hAnsi="Arial" w:cs="David"/>
          <w:b/>
          <w:bCs/>
          <w:rtl/>
        </w:rPr>
        <w:t xml:space="preserve"> </w:t>
      </w:r>
      <w:r w:rsidRPr="00925A03">
        <w:rPr>
          <w:rFonts w:ascii="Arial" w:hAnsi="Arial" w:cs="David"/>
          <w:rtl/>
        </w:rPr>
        <w:t>אתי בן-יוסף</w:t>
      </w:r>
    </w:p>
    <w:p w14:paraId="6B900DF7" w14:textId="77777777" w:rsidR="00925A03" w:rsidRPr="00925A03" w:rsidRDefault="00925A03" w:rsidP="00925A03">
      <w:pPr>
        <w:bidi/>
        <w:spacing w:line="360" w:lineRule="auto"/>
        <w:ind w:left="893"/>
        <w:rPr>
          <w:rFonts w:ascii="Arial" w:hAnsi="Arial" w:cs="David"/>
          <w:rtl/>
        </w:rPr>
      </w:pPr>
      <w:r w:rsidRPr="00925A03">
        <w:rPr>
          <w:rFonts w:ascii="Arial" w:hAnsi="Arial" w:cs="David"/>
          <w:b/>
          <w:bCs/>
          <w:u w:val="single"/>
          <w:rtl/>
        </w:rPr>
        <w:t>מזכירת הוועדה</w:t>
      </w:r>
      <w:r w:rsidRPr="00925A03">
        <w:rPr>
          <w:rFonts w:ascii="Arial" w:hAnsi="Arial" w:cs="David"/>
          <w:rtl/>
        </w:rPr>
        <w:t>: נועה בירן</w:t>
      </w:r>
    </w:p>
    <w:p w14:paraId="1074B7FE" w14:textId="77777777" w:rsidR="00925A03" w:rsidRPr="00925A03" w:rsidRDefault="00925A03" w:rsidP="00925A03">
      <w:pPr>
        <w:tabs>
          <w:tab w:val="left" w:pos="1930"/>
        </w:tabs>
        <w:bidi/>
        <w:spacing w:line="360" w:lineRule="auto"/>
        <w:ind w:left="893"/>
        <w:rPr>
          <w:rFonts w:ascii="Arial" w:hAnsi="Arial" w:cs="David"/>
          <w:rtl/>
        </w:rPr>
      </w:pPr>
      <w:r w:rsidRPr="00925A03">
        <w:rPr>
          <w:rFonts w:ascii="Arial" w:hAnsi="Arial" w:cs="David"/>
          <w:b/>
          <w:bCs/>
          <w:u w:val="single"/>
          <w:rtl/>
        </w:rPr>
        <w:t xml:space="preserve">רשמת </w:t>
      </w:r>
      <w:proofErr w:type="spellStart"/>
      <w:r w:rsidRPr="00925A03">
        <w:rPr>
          <w:rFonts w:ascii="Arial" w:hAnsi="Arial" w:cs="David"/>
          <w:b/>
          <w:bCs/>
          <w:u w:val="single"/>
          <w:rtl/>
        </w:rPr>
        <w:t>פרלמנטרית</w:t>
      </w:r>
      <w:proofErr w:type="spellEnd"/>
      <w:r w:rsidRPr="00925A03">
        <w:rPr>
          <w:rFonts w:ascii="Arial" w:hAnsi="Arial" w:cs="David"/>
          <w:rtl/>
        </w:rPr>
        <w:t>: רותי וייס</w:t>
      </w:r>
      <w:r w:rsidRPr="00925A03">
        <w:rPr>
          <w:rFonts w:ascii="Arial" w:hAnsi="Arial" w:cs="David"/>
          <w:rtl/>
        </w:rPr>
        <w:tab/>
      </w:r>
    </w:p>
    <w:p w14:paraId="68C3371B" w14:textId="77777777" w:rsidR="00925A03" w:rsidRPr="00925A03" w:rsidRDefault="00925A03" w:rsidP="00925A03">
      <w:pPr>
        <w:bidi/>
        <w:ind w:left="893"/>
        <w:rPr>
          <w:rFonts w:ascii="Arial" w:hAnsi="Arial" w:cs="David"/>
          <w:b/>
          <w:bCs/>
          <w:rtl/>
        </w:rPr>
      </w:pPr>
    </w:p>
    <w:p w14:paraId="2425EA9D" w14:textId="77777777" w:rsidR="00925A03" w:rsidRPr="00925A03" w:rsidRDefault="00925A03" w:rsidP="00925A03">
      <w:pPr>
        <w:pStyle w:val="Heading5"/>
        <w:ind w:left="893"/>
        <w:jc w:val="left"/>
        <w:rPr>
          <w:rFonts w:ascii="Arial" w:hAnsi="Arial"/>
          <w:sz w:val="24"/>
          <w:rtl/>
        </w:rPr>
      </w:pPr>
    </w:p>
    <w:p w14:paraId="5DA660C6" w14:textId="77777777" w:rsidR="00925A03" w:rsidRPr="00925A03" w:rsidRDefault="00925A03" w:rsidP="00925A03">
      <w:pPr>
        <w:pStyle w:val="Heading5"/>
        <w:ind w:left="893"/>
        <w:jc w:val="left"/>
        <w:rPr>
          <w:rFonts w:ascii="Arial" w:hAnsi="Arial"/>
          <w:sz w:val="24"/>
          <w:rtl/>
        </w:rPr>
      </w:pPr>
      <w:r w:rsidRPr="00925A03">
        <w:rPr>
          <w:rFonts w:ascii="Arial" w:hAnsi="Arial"/>
          <w:sz w:val="24"/>
          <w:rtl/>
        </w:rPr>
        <w:t xml:space="preserve"> </w:t>
      </w:r>
    </w:p>
    <w:p w14:paraId="52DB80AB" w14:textId="77777777" w:rsidR="00925A03" w:rsidRPr="00925A03" w:rsidRDefault="00925A03" w:rsidP="00925A03">
      <w:pPr>
        <w:bidi/>
        <w:ind w:left="893"/>
        <w:rPr>
          <w:rFonts w:ascii="Arial" w:hAnsi="Arial" w:cs="David"/>
          <w:rtl/>
        </w:rPr>
      </w:pPr>
    </w:p>
    <w:p w14:paraId="49E3F9CF" w14:textId="77777777" w:rsidR="00925A03" w:rsidRDefault="00925A03" w:rsidP="00925A03">
      <w:pPr>
        <w:tabs>
          <w:tab w:val="left" w:pos="1221"/>
        </w:tabs>
        <w:bidi/>
        <w:ind w:left="893"/>
        <w:rPr>
          <w:rFonts w:ascii="Arial" w:hAnsi="Arial" w:cs="David" w:hint="cs"/>
          <w:rtl/>
        </w:rPr>
      </w:pPr>
      <w:r w:rsidRPr="00925A03">
        <w:rPr>
          <w:rFonts w:ascii="Arial" w:hAnsi="Arial" w:cs="David"/>
          <w:rtl/>
        </w:rPr>
        <w:br w:type="page"/>
      </w:r>
      <w:r w:rsidRPr="00925A03">
        <w:rPr>
          <w:rFonts w:ascii="Arial" w:hAnsi="Arial" w:cs="David"/>
          <w:rtl/>
        </w:rPr>
        <w:lastRenderedPageBreak/>
        <w:t xml:space="preserve">         </w:t>
      </w:r>
    </w:p>
    <w:p w14:paraId="49F3644C" w14:textId="77777777" w:rsidR="00925A03" w:rsidRDefault="00925A03" w:rsidP="00925A03">
      <w:pPr>
        <w:tabs>
          <w:tab w:val="left" w:pos="1221"/>
        </w:tabs>
        <w:bidi/>
        <w:ind w:left="893"/>
        <w:rPr>
          <w:rFonts w:ascii="Arial" w:hAnsi="Arial" w:cs="David" w:hint="cs"/>
          <w:rtl/>
        </w:rPr>
      </w:pPr>
    </w:p>
    <w:p w14:paraId="195B993E" w14:textId="77777777" w:rsidR="00925A03" w:rsidRDefault="00925A03" w:rsidP="00925A03">
      <w:pPr>
        <w:tabs>
          <w:tab w:val="left" w:pos="1221"/>
        </w:tabs>
        <w:bidi/>
        <w:ind w:left="893"/>
        <w:rPr>
          <w:rFonts w:ascii="Arial" w:hAnsi="Arial" w:cs="David" w:hint="cs"/>
          <w:rtl/>
        </w:rPr>
      </w:pPr>
    </w:p>
    <w:p w14:paraId="6A12ACFF" w14:textId="77777777" w:rsidR="00925A03" w:rsidRDefault="00925A03" w:rsidP="00925A03">
      <w:pPr>
        <w:tabs>
          <w:tab w:val="left" w:pos="1221"/>
        </w:tabs>
        <w:bidi/>
        <w:ind w:left="893"/>
        <w:rPr>
          <w:rFonts w:ascii="Arial" w:hAnsi="Arial" w:cs="David" w:hint="cs"/>
          <w:rtl/>
        </w:rPr>
      </w:pPr>
    </w:p>
    <w:p w14:paraId="6983ABCB" w14:textId="77777777" w:rsidR="00925A03" w:rsidRPr="00925A03" w:rsidRDefault="00925A03" w:rsidP="00925A03">
      <w:pPr>
        <w:tabs>
          <w:tab w:val="left" w:pos="1221"/>
        </w:tabs>
        <w:bidi/>
        <w:ind w:left="893"/>
        <w:rPr>
          <w:rFonts w:ascii="Arial" w:hAnsi="Arial" w:cs="David"/>
          <w:b/>
          <w:bCs/>
          <w:u w:val="single"/>
          <w:rtl/>
        </w:rPr>
      </w:pPr>
      <w:r w:rsidRPr="00925A03">
        <w:rPr>
          <w:rFonts w:ascii="Arial" w:hAnsi="Arial" w:cs="David"/>
          <w:rtl/>
        </w:rPr>
        <w:t xml:space="preserve">         </w:t>
      </w:r>
      <w:r w:rsidRPr="00925A03">
        <w:rPr>
          <w:rFonts w:ascii="Arial" w:hAnsi="Arial" w:cs="David"/>
          <w:b/>
          <w:bCs/>
          <w:u w:val="single"/>
          <w:rtl/>
        </w:rPr>
        <w:t>א. קביעת מסגרת הדיון להצעות להביע אי אמון בממשלה</w:t>
      </w:r>
    </w:p>
    <w:p w14:paraId="7B627FEE" w14:textId="77777777" w:rsidR="00925A03" w:rsidRPr="00925A03" w:rsidRDefault="00925A03" w:rsidP="00925A03">
      <w:pPr>
        <w:bidi/>
        <w:ind w:left="893"/>
        <w:rPr>
          <w:rFonts w:ascii="Arial" w:hAnsi="Arial" w:cs="David"/>
          <w:rtl/>
        </w:rPr>
      </w:pPr>
    </w:p>
    <w:p w14:paraId="0CD2D0F7" w14:textId="77777777" w:rsidR="00925A03" w:rsidRPr="00925A03" w:rsidRDefault="00925A03" w:rsidP="00925A03">
      <w:pPr>
        <w:bidi/>
        <w:ind w:left="893"/>
        <w:rPr>
          <w:rFonts w:ascii="Arial" w:hAnsi="Arial" w:cs="David"/>
          <w:u w:val="single"/>
          <w:rtl/>
        </w:rPr>
      </w:pPr>
    </w:p>
    <w:p w14:paraId="0EA73ED1" w14:textId="77777777" w:rsidR="00925A03" w:rsidRPr="00925A03" w:rsidRDefault="00925A03" w:rsidP="00925A03">
      <w:pPr>
        <w:bidi/>
        <w:ind w:left="893"/>
        <w:rPr>
          <w:rFonts w:ascii="Arial" w:hAnsi="Arial" w:cs="David"/>
          <w:rtl/>
        </w:rPr>
      </w:pPr>
    </w:p>
    <w:p w14:paraId="41219C69" w14:textId="77777777" w:rsidR="00925A03" w:rsidRPr="00925A03" w:rsidRDefault="00925A03" w:rsidP="00925A03">
      <w:pPr>
        <w:bidi/>
        <w:ind w:left="893"/>
        <w:rPr>
          <w:rFonts w:ascii="Arial" w:hAnsi="Arial" w:cs="David"/>
          <w:rtl/>
        </w:rPr>
      </w:pPr>
      <w:r w:rsidRPr="00925A03">
        <w:rPr>
          <w:rFonts w:ascii="Arial" w:hAnsi="Arial" w:cs="David"/>
          <w:rtl/>
        </w:rPr>
        <w:tab/>
      </w:r>
      <w:r w:rsidRPr="00925A03">
        <w:rPr>
          <w:rFonts w:ascii="Arial" w:hAnsi="Arial" w:cs="David"/>
          <w:u w:val="single"/>
          <w:rtl/>
        </w:rPr>
        <w:t xml:space="preserve">היו"ר יעקב </w:t>
      </w:r>
      <w:proofErr w:type="spellStart"/>
      <w:r w:rsidRPr="00925A03">
        <w:rPr>
          <w:rFonts w:ascii="Arial" w:hAnsi="Arial" w:cs="David"/>
          <w:u w:val="single"/>
          <w:rtl/>
        </w:rPr>
        <w:t>מרגי</w:t>
      </w:r>
      <w:proofErr w:type="spellEnd"/>
      <w:r w:rsidRPr="00925A03">
        <w:rPr>
          <w:rFonts w:ascii="Arial" w:hAnsi="Arial" w:cs="David"/>
          <w:u w:val="single"/>
          <w:rtl/>
        </w:rPr>
        <w:t>:</w:t>
      </w:r>
    </w:p>
    <w:p w14:paraId="417A42BC" w14:textId="77777777" w:rsidR="00925A03" w:rsidRPr="00925A03" w:rsidRDefault="00925A03" w:rsidP="00925A03">
      <w:pPr>
        <w:bidi/>
        <w:ind w:left="893"/>
        <w:rPr>
          <w:rFonts w:ascii="Arial" w:hAnsi="Arial" w:cs="David"/>
          <w:rtl/>
        </w:rPr>
      </w:pPr>
    </w:p>
    <w:p w14:paraId="0A5EF0EE" w14:textId="77777777" w:rsidR="00925A03" w:rsidRPr="00925A03" w:rsidRDefault="00925A03" w:rsidP="00925A03">
      <w:pPr>
        <w:tabs>
          <w:tab w:val="left" w:pos="42"/>
        </w:tabs>
        <w:bidi/>
        <w:ind w:left="893"/>
        <w:rPr>
          <w:rFonts w:ascii="Arial" w:hAnsi="Arial" w:cs="David"/>
          <w:rtl/>
        </w:rPr>
      </w:pPr>
      <w:r w:rsidRPr="00925A03">
        <w:rPr>
          <w:rFonts w:ascii="Arial" w:hAnsi="Arial" w:cs="David"/>
          <w:rtl/>
        </w:rPr>
        <w:tab/>
        <w:t xml:space="preserve"> </w:t>
      </w:r>
      <w:r w:rsidRPr="00925A03">
        <w:rPr>
          <w:rFonts w:ascii="Arial" w:hAnsi="Arial" w:cs="David"/>
          <w:rtl/>
        </w:rPr>
        <w:tab/>
        <w:t xml:space="preserve">   בוקר טוב לכולם, אני מתכבד לפתוח את ישיבת ועדת הכנסת. על סדר היום, קביעת מסגרת הדיון להצעות להביע אי אמון בממשלה. אני מבין שהגיעו להבנות של 3 דקות לסיעות, 10 דקות למציעים. מי בעד? מי נגד? מי נמנע? אני קובע שקביעת מסגרת דיון לאי אמון אושרה, 3 דקות לסיעות, 10 דקות למציעים, תודה.   </w:t>
      </w:r>
    </w:p>
    <w:p w14:paraId="774D8AA3" w14:textId="77777777" w:rsidR="00925A03" w:rsidRPr="00925A03" w:rsidRDefault="00925A03" w:rsidP="00925A03">
      <w:pPr>
        <w:bidi/>
        <w:ind w:left="893"/>
        <w:rPr>
          <w:rFonts w:ascii="Arial" w:hAnsi="Arial" w:cs="David"/>
          <w:rtl/>
        </w:rPr>
      </w:pPr>
    </w:p>
    <w:p w14:paraId="74CC878C" w14:textId="77777777" w:rsidR="00925A03" w:rsidRPr="00925A03" w:rsidRDefault="00925A03" w:rsidP="00925A03">
      <w:pPr>
        <w:bidi/>
        <w:ind w:left="893"/>
        <w:rPr>
          <w:rFonts w:ascii="Arial" w:hAnsi="Arial" w:cs="David"/>
          <w:rtl/>
        </w:rPr>
      </w:pPr>
    </w:p>
    <w:p w14:paraId="6578FB45" w14:textId="77777777" w:rsidR="00925A03" w:rsidRPr="00925A03" w:rsidRDefault="00925A03" w:rsidP="00925A03">
      <w:pPr>
        <w:bidi/>
        <w:ind w:left="893"/>
        <w:rPr>
          <w:rFonts w:ascii="Arial" w:hAnsi="Arial" w:cs="David"/>
          <w:rtl/>
        </w:rPr>
      </w:pPr>
    </w:p>
    <w:p w14:paraId="6D4C782E" w14:textId="77777777" w:rsidR="00925A03" w:rsidRPr="00925A03" w:rsidRDefault="00925A03" w:rsidP="00925A03">
      <w:pPr>
        <w:tabs>
          <w:tab w:val="left" w:pos="1221"/>
        </w:tabs>
        <w:bidi/>
        <w:ind w:left="1221"/>
        <w:jc w:val="center"/>
        <w:rPr>
          <w:rFonts w:ascii="Arial" w:hAnsi="Arial" w:cs="David"/>
          <w:b/>
          <w:bCs/>
          <w:u w:val="single"/>
          <w:rtl/>
        </w:rPr>
      </w:pPr>
      <w:r w:rsidRPr="00925A03">
        <w:rPr>
          <w:rFonts w:ascii="Arial" w:hAnsi="Arial" w:cs="David"/>
          <w:rtl/>
        </w:rPr>
        <w:br w:type="page"/>
      </w:r>
      <w:r w:rsidRPr="00925A03">
        <w:rPr>
          <w:rFonts w:ascii="Arial" w:hAnsi="Arial" w:cs="David"/>
          <w:b/>
          <w:bCs/>
          <w:u w:val="single"/>
          <w:rtl/>
        </w:rPr>
        <w:lastRenderedPageBreak/>
        <w:t xml:space="preserve">ב. קביעת ועדה לדיון בהצעת חוק בתי המשפט (תיקון – רוב מיוחד למינוי שופט בית המשפט העליון), </w:t>
      </w:r>
      <w:proofErr w:type="spellStart"/>
      <w:r w:rsidRPr="00925A03">
        <w:rPr>
          <w:rFonts w:ascii="Arial" w:hAnsi="Arial" w:cs="David"/>
          <w:b/>
          <w:bCs/>
          <w:u w:val="single"/>
          <w:rtl/>
        </w:rPr>
        <w:t>התשס"ז</w:t>
      </w:r>
      <w:proofErr w:type="spellEnd"/>
      <w:r w:rsidRPr="00925A03">
        <w:rPr>
          <w:rFonts w:ascii="Arial" w:hAnsi="Arial" w:cs="David"/>
          <w:b/>
          <w:bCs/>
          <w:u w:val="single"/>
          <w:rtl/>
        </w:rPr>
        <w:t>-2007 – של חה"כ גדעון סער (פ/2002/17)</w:t>
      </w:r>
    </w:p>
    <w:p w14:paraId="29AB6F0E" w14:textId="77777777" w:rsidR="00925A03" w:rsidRPr="00925A03" w:rsidRDefault="00925A03" w:rsidP="00925A03">
      <w:pPr>
        <w:bidi/>
        <w:ind w:left="893"/>
        <w:rPr>
          <w:rFonts w:ascii="Arial" w:hAnsi="Arial" w:cs="David"/>
          <w:b/>
          <w:bCs/>
          <w:u w:val="single"/>
          <w:rtl/>
        </w:rPr>
      </w:pPr>
    </w:p>
    <w:p w14:paraId="30D026C2" w14:textId="77777777" w:rsidR="00925A03" w:rsidRPr="00925A03" w:rsidRDefault="00925A03" w:rsidP="00925A03">
      <w:pPr>
        <w:bidi/>
        <w:ind w:left="893"/>
        <w:rPr>
          <w:rFonts w:ascii="Arial" w:hAnsi="Arial" w:cs="David"/>
          <w:rtl/>
        </w:rPr>
      </w:pPr>
    </w:p>
    <w:p w14:paraId="3C6B9C92" w14:textId="77777777" w:rsidR="00925A03" w:rsidRPr="00925A03" w:rsidRDefault="00925A03" w:rsidP="00925A03">
      <w:pPr>
        <w:bidi/>
        <w:ind w:left="893"/>
        <w:rPr>
          <w:rFonts w:ascii="Arial" w:hAnsi="Arial" w:cs="David"/>
          <w:rtl/>
        </w:rPr>
      </w:pPr>
    </w:p>
    <w:p w14:paraId="07625A72" w14:textId="77777777" w:rsidR="00925A03" w:rsidRPr="00925A03" w:rsidRDefault="00925A03" w:rsidP="00925A03">
      <w:pPr>
        <w:bidi/>
        <w:ind w:firstLine="567"/>
        <w:rPr>
          <w:rFonts w:ascii="Arial" w:hAnsi="Arial" w:cs="David"/>
          <w:rtl/>
        </w:rPr>
      </w:pPr>
      <w:r w:rsidRPr="00925A03">
        <w:rPr>
          <w:rFonts w:ascii="Arial" w:hAnsi="Arial" w:cs="David"/>
          <w:u w:val="single"/>
          <w:rtl/>
        </w:rPr>
        <w:t xml:space="preserve">היו"ר יעקב </w:t>
      </w:r>
      <w:proofErr w:type="spellStart"/>
      <w:r w:rsidRPr="00925A03">
        <w:rPr>
          <w:rFonts w:ascii="Arial" w:hAnsi="Arial" w:cs="David"/>
          <w:u w:val="single"/>
          <w:rtl/>
        </w:rPr>
        <w:t>מרגי</w:t>
      </w:r>
      <w:proofErr w:type="spellEnd"/>
      <w:r w:rsidRPr="00925A03">
        <w:rPr>
          <w:rFonts w:ascii="Arial" w:hAnsi="Arial" w:cs="David"/>
          <w:u w:val="single"/>
          <w:rtl/>
        </w:rPr>
        <w:t>:</w:t>
      </w:r>
    </w:p>
    <w:p w14:paraId="63346CE0" w14:textId="77777777" w:rsidR="00925A03" w:rsidRPr="00925A03" w:rsidRDefault="00925A03" w:rsidP="00925A03">
      <w:pPr>
        <w:bidi/>
        <w:ind w:left="893"/>
        <w:rPr>
          <w:rFonts w:ascii="Arial" w:hAnsi="Arial" w:cs="David"/>
          <w:rtl/>
        </w:rPr>
      </w:pPr>
    </w:p>
    <w:p w14:paraId="6D41C6AE" w14:textId="77777777" w:rsidR="00925A03" w:rsidRPr="00925A03" w:rsidRDefault="00925A03" w:rsidP="00925A03">
      <w:pPr>
        <w:bidi/>
        <w:ind w:left="893"/>
        <w:rPr>
          <w:rFonts w:ascii="Arial" w:hAnsi="Arial" w:cs="David"/>
          <w:rtl/>
        </w:rPr>
      </w:pPr>
      <w:r w:rsidRPr="00925A03">
        <w:rPr>
          <w:rFonts w:ascii="Arial" w:hAnsi="Arial" w:cs="David"/>
          <w:rtl/>
        </w:rPr>
        <w:tab/>
        <w:t xml:space="preserve">הנושא השני שעל סדר היום, קביעת ועדה לדיון בהצעת חוק בתי המשפט (תיקון – רוב מיוחד למינוי שופט בית המשפט העליון), של חבר הכנסת גדעון סער. </w:t>
      </w:r>
    </w:p>
    <w:p w14:paraId="0F700457" w14:textId="77777777" w:rsidR="00925A03" w:rsidRPr="00925A03" w:rsidRDefault="00925A03" w:rsidP="00925A03">
      <w:pPr>
        <w:bidi/>
        <w:ind w:left="893"/>
        <w:rPr>
          <w:rFonts w:ascii="Arial" w:hAnsi="Arial" w:cs="David"/>
          <w:rtl/>
        </w:rPr>
      </w:pPr>
    </w:p>
    <w:p w14:paraId="57632C49" w14:textId="77777777" w:rsidR="00925A03" w:rsidRPr="00925A03" w:rsidRDefault="00925A03" w:rsidP="00925A03">
      <w:pPr>
        <w:bidi/>
        <w:ind w:left="893"/>
        <w:rPr>
          <w:rFonts w:ascii="Arial" w:hAnsi="Arial" w:cs="David"/>
          <w:rtl/>
        </w:rPr>
      </w:pPr>
      <w:r w:rsidRPr="00925A03">
        <w:rPr>
          <w:rFonts w:ascii="Arial" w:hAnsi="Arial" w:cs="David"/>
          <w:rtl/>
        </w:rPr>
        <w:tab/>
        <w:t xml:space="preserve">נשמעה הצעה להעביר את הצעת החוק לוועדת הפנים והגנת הסביבה. המלצת הלשכה המשפטית היא ועדת חוקה, חוק ומשפט.  </w:t>
      </w:r>
    </w:p>
    <w:p w14:paraId="12A6CC95" w14:textId="77777777" w:rsidR="00925A03" w:rsidRPr="00925A03" w:rsidRDefault="00925A03" w:rsidP="00925A03">
      <w:pPr>
        <w:bidi/>
        <w:ind w:left="893"/>
        <w:rPr>
          <w:rFonts w:ascii="Arial" w:hAnsi="Arial" w:cs="David"/>
          <w:rtl/>
        </w:rPr>
      </w:pPr>
    </w:p>
    <w:p w14:paraId="24031E5D" w14:textId="77777777" w:rsidR="00925A03" w:rsidRPr="00925A03" w:rsidRDefault="00925A03" w:rsidP="00925A03">
      <w:pPr>
        <w:bidi/>
        <w:ind w:firstLine="567"/>
        <w:rPr>
          <w:rFonts w:ascii="Arial" w:hAnsi="Arial" w:cs="David"/>
          <w:rtl/>
        </w:rPr>
      </w:pPr>
      <w:r w:rsidRPr="00925A03">
        <w:rPr>
          <w:rFonts w:ascii="Arial" w:hAnsi="Arial" w:cs="David"/>
          <w:u w:val="single"/>
          <w:rtl/>
        </w:rPr>
        <w:t>משה גפני:</w:t>
      </w:r>
    </w:p>
    <w:p w14:paraId="26B08C09" w14:textId="77777777" w:rsidR="00925A03" w:rsidRPr="00925A03" w:rsidRDefault="00925A03" w:rsidP="00925A03">
      <w:pPr>
        <w:bidi/>
        <w:rPr>
          <w:rFonts w:ascii="Arial" w:hAnsi="Arial" w:cs="David"/>
          <w:rtl/>
        </w:rPr>
      </w:pPr>
    </w:p>
    <w:p w14:paraId="5DF8FC3A" w14:textId="77777777" w:rsidR="00925A03" w:rsidRPr="00925A03" w:rsidRDefault="00925A03" w:rsidP="00925A03">
      <w:pPr>
        <w:bidi/>
        <w:ind w:left="893"/>
        <w:rPr>
          <w:rFonts w:ascii="Arial" w:hAnsi="Arial" w:cs="David"/>
          <w:rtl/>
        </w:rPr>
      </w:pPr>
      <w:r w:rsidRPr="00925A03">
        <w:rPr>
          <w:rFonts w:ascii="Arial" w:hAnsi="Arial" w:cs="David"/>
          <w:rtl/>
        </w:rPr>
        <w:t>אני יכול לנמק?</w:t>
      </w:r>
    </w:p>
    <w:p w14:paraId="33F1176F" w14:textId="77777777" w:rsidR="00925A03" w:rsidRPr="00925A03" w:rsidRDefault="00925A03" w:rsidP="00925A03">
      <w:pPr>
        <w:bidi/>
        <w:ind w:left="893"/>
        <w:rPr>
          <w:rFonts w:ascii="Arial" w:hAnsi="Arial" w:cs="David"/>
          <w:rtl/>
        </w:rPr>
      </w:pPr>
    </w:p>
    <w:p w14:paraId="431CD969" w14:textId="77777777" w:rsidR="00925A03" w:rsidRPr="00925A03" w:rsidRDefault="00925A03" w:rsidP="00925A03">
      <w:pPr>
        <w:bidi/>
        <w:ind w:firstLine="567"/>
        <w:rPr>
          <w:rFonts w:ascii="Arial" w:hAnsi="Arial" w:cs="David"/>
          <w:rtl/>
        </w:rPr>
      </w:pPr>
      <w:r w:rsidRPr="00925A03">
        <w:rPr>
          <w:rFonts w:ascii="Arial" w:hAnsi="Arial" w:cs="David"/>
          <w:u w:val="single"/>
          <w:rtl/>
        </w:rPr>
        <w:t xml:space="preserve">היו"ר יעקב </w:t>
      </w:r>
      <w:proofErr w:type="spellStart"/>
      <w:r w:rsidRPr="00925A03">
        <w:rPr>
          <w:rFonts w:ascii="Arial" w:hAnsi="Arial" w:cs="David"/>
          <w:u w:val="single"/>
          <w:rtl/>
        </w:rPr>
        <w:t>מרגי</w:t>
      </w:r>
      <w:proofErr w:type="spellEnd"/>
      <w:r w:rsidRPr="00925A03">
        <w:rPr>
          <w:rFonts w:ascii="Arial" w:hAnsi="Arial" w:cs="David"/>
          <w:u w:val="single"/>
          <w:rtl/>
        </w:rPr>
        <w:t>:</w:t>
      </w:r>
    </w:p>
    <w:p w14:paraId="44CD740D" w14:textId="77777777" w:rsidR="00925A03" w:rsidRPr="00925A03" w:rsidRDefault="00925A03" w:rsidP="00925A03">
      <w:pPr>
        <w:bidi/>
        <w:ind w:left="893"/>
        <w:rPr>
          <w:rFonts w:ascii="Arial" w:hAnsi="Arial" w:cs="David"/>
          <w:rtl/>
        </w:rPr>
      </w:pPr>
    </w:p>
    <w:p w14:paraId="18E9E793" w14:textId="77777777" w:rsidR="00925A03" w:rsidRPr="00925A03" w:rsidRDefault="00925A03" w:rsidP="00925A03">
      <w:pPr>
        <w:bidi/>
        <w:ind w:left="893"/>
        <w:rPr>
          <w:rFonts w:ascii="Arial" w:hAnsi="Arial" w:cs="David"/>
          <w:rtl/>
        </w:rPr>
      </w:pPr>
      <w:r w:rsidRPr="00925A03">
        <w:rPr>
          <w:rFonts w:ascii="Arial" w:hAnsi="Arial" w:cs="David"/>
          <w:rtl/>
        </w:rPr>
        <w:tab/>
        <w:t xml:space="preserve">בבקשה. </w:t>
      </w:r>
      <w:r w:rsidRPr="00925A03">
        <w:rPr>
          <w:rFonts w:ascii="Arial" w:hAnsi="Arial" w:cs="David"/>
          <w:rtl/>
        </w:rPr>
        <w:tab/>
      </w:r>
    </w:p>
    <w:p w14:paraId="6065A580" w14:textId="77777777" w:rsidR="00925A03" w:rsidRPr="00925A03" w:rsidRDefault="00925A03" w:rsidP="00925A03">
      <w:pPr>
        <w:bidi/>
        <w:ind w:left="893"/>
        <w:rPr>
          <w:rFonts w:ascii="Arial" w:hAnsi="Arial" w:cs="David"/>
          <w:rtl/>
        </w:rPr>
      </w:pPr>
      <w:r w:rsidRPr="00925A03">
        <w:rPr>
          <w:rFonts w:ascii="Arial" w:hAnsi="Arial" w:cs="David"/>
          <w:rtl/>
        </w:rPr>
        <w:tab/>
      </w:r>
    </w:p>
    <w:p w14:paraId="368B1B0F" w14:textId="77777777" w:rsidR="00925A03" w:rsidRPr="00925A03" w:rsidRDefault="00925A03" w:rsidP="00925A03">
      <w:pPr>
        <w:bidi/>
        <w:ind w:firstLine="567"/>
        <w:rPr>
          <w:rFonts w:ascii="Arial" w:hAnsi="Arial" w:cs="David"/>
          <w:u w:val="single"/>
          <w:rtl/>
        </w:rPr>
      </w:pPr>
      <w:r w:rsidRPr="00925A03">
        <w:rPr>
          <w:rFonts w:ascii="Arial" w:hAnsi="Arial" w:cs="David"/>
          <w:u w:val="single"/>
          <w:rtl/>
        </w:rPr>
        <w:t>גדעון סער:</w:t>
      </w:r>
    </w:p>
    <w:p w14:paraId="1199D615" w14:textId="77777777" w:rsidR="00925A03" w:rsidRPr="00925A03" w:rsidRDefault="00925A03" w:rsidP="00925A03">
      <w:pPr>
        <w:bidi/>
        <w:rPr>
          <w:rFonts w:ascii="Arial" w:hAnsi="Arial" w:cs="David"/>
          <w:u w:val="single"/>
          <w:rtl/>
        </w:rPr>
      </w:pPr>
    </w:p>
    <w:p w14:paraId="55B6AFFB" w14:textId="77777777" w:rsidR="00925A03" w:rsidRPr="00925A03" w:rsidRDefault="00925A03" w:rsidP="00925A03">
      <w:pPr>
        <w:bidi/>
        <w:ind w:left="893"/>
        <w:rPr>
          <w:rFonts w:ascii="Arial" w:hAnsi="Arial" w:cs="David"/>
          <w:rtl/>
        </w:rPr>
      </w:pPr>
      <w:r w:rsidRPr="00925A03">
        <w:rPr>
          <w:rFonts w:ascii="Arial" w:hAnsi="Arial" w:cs="David"/>
          <w:rtl/>
        </w:rPr>
        <w:t>חבר הכנסת גפני, אתה בא לריב איתי?</w:t>
      </w:r>
    </w:p>
    <w:p w14:paraId="5C8A0D8B" w14:textId="77777777" w:rsidR="00925A03" w:rsidRPr="00925A03" w:rsidRDefault="00925A03" w:rsidP="00925A03">
      <w:pPr>
        <w:bidi/>
        <w:ind w:left="893"/>
        <w:rPr>
          <w:rFonts w:ascii="Arial" w:hAnsi="Arial" w:cs="David"/>
          <w:rtl/>
        </w:rPr>
      </w:pPr>
    </w:p>
    <w:p w14:paraId="373673C6" w14:textId="77777777" w:rsidR="00925A03" w:rsidRPr="00925A03" w:rsidRDefault="00925A03" w:rsidP="00925A03">
      <w:pPr>
        <w:bidi/>
        <w:ind w:firstLine="567"/>
        <w:rPr>
          <w:rFonts w:ascii="Arial" w:hAnsi="Arial" w:cs="David"/>
          <w:rtl/>
        </w:rPr>
      </w:pPr>
      <w:r w:rsidRPr="00925A03">
        <w:rPr>
          <w:rFonts w:ascii="Arial" w:hAnsi="Arial" w:cs="David"/>
          <w:u w:val="single"/>
          <w:rtl/>
        </w:rPr>
        <w:t>משה גפני:</w:t>
      </w:r>
    </w:p>
    <w:p w14:paraId="3F044A72" w14:textId="77777777" w:rsidR="00925A03" w:rsidRPr="00925A03" w:rsidRDefault="00925A03" w:rsidP="00925A03">
      <w:pPr>
        <w:bidi/>
        <w:rPr>
          <w:rFonts w:ascii="Arial" w:hAnsi="Arial" w:cs="David"/>
          <w:rtl/>
        </w:rPr>
      </w:pPr>
    </w:p>
    <w:p w14:paraId="22A8D740" w14:textId="77777777" w:rsidR="00925A03" w:rsidRPr="00925A03" w:rsidRDefault="00925A03" w:rsidP="00925A03">
      <w:pPr>
        <w:bidi/>
        <w:ind w:left="893"/>
        <w:rPr>
          <w:rFonts w:ascii="Arial" w:hAnsi="Arial" w:cs="David"/>
          <w:rtl/>
        </w:rPr>
      </w:pPr>
      <w:r w:rsidRPr="00925A03">
        <w:rPr>
          <w:rFonts w:ascii="Arial" w:hAnsi="Arial" w:cs="David"/>
          <w:rtl/>
        </w:rPr>
        <w:t xml:space="preserve">אדוני היושב ראש, מכיוון שראיתי בהצעת החוק של חבר הכנסת גדעון סער הצעה מאוד חשובה וזה באמת </w:t>
      </w:r>
    </w:p>
    <w:p w14:paraId="425671F0" w14:textId="77777777" w:rsidR="00925A03" w:rsidRPr="00925A03" w:rsidRDefault="00925A03" w:rsidP="00925A03">
      <w:pPr>
        <w:bidi/>
        <w:ind w:left="567"/>
        <w:rPr>
          <w:rFonts w:ascii="Arial" w:hAnsi="Arial" w:cs="David"/>
          <w:rtl/>
        </w:rPr>
      </w:pPr>
      <w:r w:rsidRPr="00925A03">
        <w:rPr>
          <w:rFonts w:ascii="Arial" w:hAnsi="Arial" w:cs="David"/>
          <w:rtl/>
        </w:rPr>
        <w:t xml:space="preserve">דבר שחייבים לדון עליו בכובד ראש, ומכיוון שוועדת החוקה עסוקה מאוד </w:t>
      </w:r>
      <w:proofErr w:type="spellStart"/>
      <w:r w:rsidRPr="00925A03">
        <w:rPr>
          <w:rFonts w:ascii="Arial" w:hAnsi="Arial" w:cs="David"/>
          <w:rtl/>
        </w:rPr>
        <w:t>מאוד</w:t>
      </w:r>
      <w:proofErr w:type="spellEnd"/>
      <w:r w:rsidRPr="00925A03">
        <w:rPr>
          <w:rFonts w:ascii="Arial" w:hAnsi="Arial" w:cs="David"/>
          <w:rtl/>
        </w:rPr>
        <w:t xml:space="preserve"> </w:t>
      </w:r>
      <w:proofErr w:type="spellStart"/>
      <w:r w:rsidRPr="00925A03">
        <w:rPr>
          <w:rFonts w:ascii="Arial" w:hAnsi="Arial" w:cs="David"/>
          <w:rtl/>
        </w:rPr>
        <w:t>מאוד</w:t>
      </w:r>
      <w:proofErr w:type="spellEnd"/>
      <w:r w:rsidRPr="00925A03">
        <w:rPr>
          <w:rFonts w:ascii="Arial" w:hAnsi="Arial" w:cs="David"/>
          <w:rtl/>
        </w:rPr>
        <w:t xml:space="preserve">, ומכיוון שהצעת החוק של גדעון סער יכולה להימשך זמן רב. למשל היום יש יום השלטון המקומי אז ועדת החוקה דנה על הגיור בשלטון המקומי. </w:t>
      </w:r>
    </w:p>
    <w:p w14:paraId="095DED2A" w14:textId="77777777" w:rsidR="00925A03" w:rsidRPr="00925A03" w:rsidRDefault="00925A03" w:rsidP="00925A03">
      <w:pPr>
        <w:bidi/>
        <w:rPr>
          <w:rFonts w:ascii="Arial" w:hAnsi="Arial" w:cs="David"/>
          <w:rtl/>
        </w:rPr>
      </w:pPr>
    </w:p>
    <w:p w14:paraId="73602A17" w14:textId="77777777" w:rsidR="00925A03" w:rsidRPr="00925A03" w:rsidRDefault="00925A03" w:rsidP="00925A03">
      <w:pPr>
        <w:bidi/>
        <w:ind w:firstLine="567"/>
        <w:rPr>
          <w:rFonts w:ascii="Arial" w:hAnsi="Arial" w:cs="David"/>
          <w:u w:val="single"/>
          <w:rtl/>
        </w:rPr>
      </w:pPr>
      <w:r w:rsidRPr="00925A03">
        <w:rPr>
          <w:rFonts w:ascii="Arial" w:hAnsi="Arial" w:cs="David"/>
          <w:u w:val="single"/>
          <w:rtl/>
        </w:rPr>
        <w:t>מאיר פרוש:</w:t>
      </w:r>
    </w:p>
    <w:p w14:paraId="4B3B9949" w14:textId="77777777" w:rsidR="00925A03" w:rsidRPr="00925A03" w:rsidRDefault="00925A03" w:rsidP="00925A03">
      <w:pPr>
        <w:bidi/>
        <w:rPr>
          <w:rFonts w:ascii="Arial" w:hAnsi="Arial" w:cs="David"/>
          <w:u w:val="single"/>
        </w:rPr>
      </w:pPr>
    </w:p>
    <w:p w14:paraId="487452C5" w14:textId="77777777" w:rsidR="00925A03" w:rsidRPr="00925A03" w:rsidRDefault="00925A03" w:rsidP="00925A03">
      <w:pPr>
        <w:bidi/>
        <w:rPr>
          <w:rFonts w:ascii="Arial" w:hAnsi="Arial" w:cs="David"/>
          <w:rtl/>
        </w:rPr>
      </w:pPr>
      <w:r w:rsidRPr="00925A03">
        <w:rPr>
          <w:rFonts w:ascii="Arial" w:hAnsi="Arial" w:cs="David"/>
          <w:rtl/>
        </w:rPr>
        <w:tab/>
        <w:t xml:space="preserve">      רישום נישואין וגיור בשלטון המקומי. </w:t>
      </w:r>
    </w:p>
    <w:p w14:paraId="319833D2" w14:textId="77777777" w:rsidR="00925A03" w:rsidRPr="00925A03" w:rsidRDefault="00925A03" w:rsidP="00925A03">
      <w:pPr>
        <w:bidi/>
        <w:rPr>
          <w:rFonts w:ascii="Arial" w:hAnsi="Arial" w:cs="David"/>
          <w:rtl/>
        </w:rPr>
      </w:pPr>
    </w:p>
    <w:p w14:paraId="3708DA7A" w14:textId="77777777" w:rsidR="00925A03" w:rsidRPr="00925A03" w:rsidRDefault="00925A03" w:rsidP="00925A03">
      <w:pPr>
        <w:bidi/>
        <w:ind w:firstLine="567"/>
        <w:rPr>
          <w:rFonts w:ascii="Arial" w:hAnsi="Arial" w:cs="David"/>
          <w:rtl/>
        </w:rPr>
      </w:pPr>
      <w:r w:rsidRPr="00925A03">
        <w:rPr>
          <w:rFonts w:ascii="Arial" w:hAnsi="Arial" w:cs="David"/>
          <w:u w:val="single"/>
          <w:rtl/>
        </w:rPr>
        <w:t>משה גפני:</w:t>
      </w:r>
    </w:p>
    <w:p w14:paraId="69B25654" w14:textId="77777777" w:rsidR="00925A03" w:rsidRPr="00925A03" w:rsidRDefault="00925A03" w:rsidP="00925A03">
      <w:pPr>
        <w:bidi/>
        <w:rPr>
          <w:rFonts w:ascii="Arial" w:hAnsi="Arial" w:cs="David"/>
          <w:rtl/>
        </w:rPr>
      </w:pPr>
    </w:p>
    <w:p w14:paraId="79A6D6D0" w14:textId="77777777" w:rsidR="00925A03" w:rsidRPr="00925A03" w:rsidRDefault="00925A03" w:rsidP="00925A03">
      <w:pPr>
        <w:bidi/>
        <w:ind w:left="567" w:firstLine="333"/>
        <w:rPr>
          <w:rFonts w:ascii="Arial" w:hAnsi="Arial" w:cs="David"/>
          <w:rtl/>
        </w:rPr>
      </w:pPr>
      <w:r w:rsidRPr="00925A03">
        <w:rPr>
          <w:rFonts w:ascii="Arial" w:hAnsi="Arial" w:cs="David"/>
          <w:rtl/>
        </w:rPr>
        <w:t xml:space="preserve">מכל מקום ועדת החוקה מאוד עסוקה. לגופו של עניין, מכיוון שגיור נוגע בוועדת החוקה והשלטון המקומי אני סבור שבית המשפט נוגע לוועדת הפנים שעוסק ברשויות המקומיות. </w:t>
      </w:r>
    </w:p>
    <w:p w14:paraId="108BE4E6" w14:textId="77777777" w:rsidR="00925A03" w:rsidRPr="00925A03" w:rsidRDefault="00925A03" w:rsidP="00925A03">
      <w:pPr>
        <w:bidi/>
        <w:ind w:left="893"/>
        <w:rPr>
          <w:rFonts w:ascii="Arial" w:hAnsi="Arial" w:cs="David"/>
          <w:rtl/>
        </w:rPr>
      </w:pPr>
    </w:p>
    <w:p w14:paraId="61D8FE6E" w14:textId="77777777" w:rsidR="00925A03" w:rsidRPr="00925A03" w:rsidRDefault="00925A03" w:rsidP="00925A03">
      <w:pPr>
        <w:bidi/>
        <w:ind w:firstLine="567"/>
        <w:rPr>
          <w:rFonts w:ascii="Arial" w:hAnsi="Arial" w:cs="David"/>
          <w:rtl/>
        </w:rPr>
      </w:pPr>
      <w:r w:rsidRPr="00925A03">
        <w:rPr>
          <w:rFonts w:ascii="Arial" w:hAnsi="Arial" w:cs="David"/>
          <w:u w:val="single"/>
          <w:rtl/>
        </w:rPr>
        <w:t xml:space="preserve">היו"ר יעקב </w:t>
      </w:r>
      <w:proofErr w:type="spellStart"/>
      <w:r w:rsidRPr="00925A03">
        <w:rPr>
          <w:rFonts w:ascii="Arial" w:hAnsi="Arial" w:cs="David"/>
          <w:u w:val="single"/>
          <w:rtl/>
        </w:rPr>
        <w:t>מרגי</w:t>
      </w:r>
      <w:proofErr w:type="spellEnd"/>
      <w:r w:rsidRPr="00925A03">
        <w:rPr>
          <w:rFonts w:ascii="Arial" w:hAnsi="Arial" w:cs="David"/>
          <w:u w:val="single"/>
          <w:rtl/>
        </w:rPr>
        <w:t>:</w:t>
      </w:r>
    </w:p>
    <w:p w14:paraId="5CA5A89C" w14:textId="77777777" w:rsidR="00925A03" w:rsidRPr="00925A03" w:rsidRDefault="00925A03" w:rsidP="00925A03">
      <w:pPr>
        <w:bidi/>
        <w:ind w:left="893"/>
        <w:rPr>
          <w:rFonts w:ascii="Arial" w:hAnsi="Arial" w:cs="David"/>
          <w:rtl/>
        </w:rPr>
      </w:pPr>
    </w:p>
    <w:p w14:paraId="5A426307" w14:textId="77777777" w:rsidR="00925A03" w:rsidRPr="00925A03" w:rsidRDefault="00925A03" w:rsidP="00925A03">
      <w:pPr>
        <w:bidi/>
        <w:ind w:left="567"/>
        <w:rPr>
          <w:rFonts w:ascii="Arial" w:hAnsi="Arial" w:cs="David"/>
          <w:rtl/>
        </w:rPr>
      </w:pPr>
      <w:r w:rsidRPr="00925A03">
        <w:rPr>
          <w:rFonts w:ascii="Arial" w:hAnsi="Arial" w:cs="David"/>
          <w:rtl/>
        </w:rPr>
        <w:t xml:space="preserve">         קורלציה.</w:t>
      </w:r>
    </w:p>
    <w:p w14:paraId="3FDDF522" w14:textId="77777777" w:rsidR="00925A03" w:rsidRPr="00925A03" w:rsidRDefault="00925A03" w:rsidP="00925A03">
      <w:pPr>
        <w:bidi/>
        <w:ind w:left="893"/>
        <w:rPr>
          <w:rFonts w:ascii="Arial" w:hAnsi="Arial" w:cs="David"/>
          <w:rtl/>
        </w:rPr>
      </w:pPr>
    </w:p>
    <w:p w14:paraId="41120147" w14:textId="77777777" w:rsidR="00925A03" w:rsidRPr="00925A03" w:rsidRDefault="00925A03" w:rsidP="00925A03">
      <w:pPr>
        <w:bidi/>
        <w:ind w:firstLine="567"/>
        <w:rPr>
          <w:rFonts w:ascii="Arial" w:hAnsi="Arial" w:cs="David"/>
          <w:rtl/>
        </w:rPr>
      </w:pPr>
      <w:r w:rsidRPr="00925A03">
        <w:rPr>
          <w:rFonts w:ascii="Arial" w:hAnsi="Arial" w:cs="David"/>
          <w:u w:val="single"/>
          <w:rtl/>
        </w:rPr>
        <w:t>משה גפני:</w:t>
      </w:r>
    </w:p>
    <w:p w14:paraId="6AC7D828" w14:textId="77777777" w:rsidR="00925A03" w:rsidRPr="00925A03" w:rsidRDefault="00925A03" w:rsidP="00925A03">
      <w:pPr>
        <w:bidi/>
        <w:ind w:left="893"/>
        <w:rPr>
          <w:rFonts w:ascii="Arial" w:hAnsi="Arial" w:cs="David"/>
          <w:rtl/>
        </w:rPr>
      </w:pPr>
    </w:p>
    <w:p w14:paraId="0FBC6ECB" w14:textId="77777777" w:rsidR="00925A03" w:rsidRPr="00925A03" w:rsidRDefault="00925A03" w:rsidP="00925A03">
      <w:pPr>
        <w:bidi/>
        <w:ind w:left="567" w:firstLine="567"/>
        <w:rPr>
          <w:rFonts w:ascii="Arial" w:hAnsi="Arial" w:cs="David"/>
          <w:rtl/>
        </w:rPr>
      </w:pPr>
      <w:r w:rsidRPr="00925A03">
        <w:rPr>
          <w:rFonts w:ascii="Arial" w:hAnsi="Arial" w:cs="David"/>
          <w:rtl/>
        </w:rPr>
        <w:t xml:space="preserve">נכון. מכיוון שאני רוצה שהצעת החוק של גדעון סער תקודם ותתנהל בכובד ראש וברצינות – אני מציע להעביר את זה לוועדת הפנים. </w:t>
      </w:r>
    </w:p>
    <w:p w14:paraId="4AF329C0" w14:textId="77777777" w:rsidR="00925A03" w:rsidRPr="00925A03" w:rsidRDefault="00925A03" w:rsidP="00925A03">
      <w:pPr>
        <w:bidi/>
        <w:ind w:left="893"/>
        <w:rPr>
          <w:rFonts w:ascii="Arial" w:hAnsi="Arial" w:cs="David"/>
          <w:rtl/>
        </w:rPr>
      </w:pPr>
    </w:p>
    <w:p w14:paraId="6D9599F1" w14:textId="77777777" w:rsidR="00925A03" w:rsidRPr="00925A03" w:rsidRDefault="00925A03" w:rsidP="00925A03">
      <w:pPr>
        <w:bidi/>
        <w:ind w:firstLine="567"/>
        <w:rPr>
          <w:rFonts w:ascii="Arial" w:hAnsi="Arial" w:cs="David"/>
          <w:rtl/>
        </w:rPr>
      </w:pPr>
      <w:r w:rsidRPr="00925A03">
        <w:rPr>
          <w:rFonts w:ascii="Arial" w:hAnsi="Arial" w:cs="David"/>
          <w:u w:val="single"/>
          <w:rtl/>
        </w:rPr>
        <w:t xml:space="preserve">היו"ר יעקב </w:t>
      </w:r>
      <w:proofErr w:type="spellStart"/>
      <w:r w:rsidRPr="00925A03">
        <w:rPr>
          <w:rFonts w:ascii="Arial" w:hAnsi="Arial" w:cs="David"/>
          <w:u w:val="single"/>
          <w:rtl/>
        </w:rPr>
        <w:t>מרגי</w:t>
      </w:r>
      <w:proofErr w:type="spellEnd"/>
      <w:r w:rsidRPr="00925A03">
        <w:rPr>
          <w:rFonts w:ascii="Arial" w:hAnsi="Arial" w:cs="David"/>
          <w:u w:val="single"/>
          <w:rtl/>
        </w:rPr>
        <w:t>:</w:t>
      </w:r>
    </w:p>
    <w:p w14:paraId="1F3FA1AC" w14:textId="77777777" w:rsidR="00925A03" w:rsidRPr="00925A03" w:rsidRDefault="00925A03" w:rsidP="00925A03">
      <w:pPr>
        <w:bidi/>
        <w:ind w:left="893"/>
        <w:rPr>
          <w:rFonts w:ascii="Arial" w:hAnsi="Arial" w:cs="David"/>
          <w:rtl/>
        </w:rPr>
      </w:pPr>
    </w:p>
    <w:p w14:paraId="672A0558" w14:textId="77777777" w:rsidR="00925A03" w:rsidRPr="00925A03" w:rsidRDefault="00925A03" w:rsidP="00925A03">
      <w:pPr>
        <w:bidi/>
        <w:ind w:left="567"/>
        <w:rPr>
          <w:rFonts w:ascii="Arial" w:hAnsi="Arial" w:cs="David"/>
          <w:rtl/>
        </w:rPr>
      </w:pPr>
      <w:r w:rsidRPr="00925A03">
        <w:rPr>
          <w:rFonts w:ascii="Arial" w:hAnsi="Arial" w:cs="David"/>
          <w:rtl/>
        </w:rPr>
        <w:t xml:space="preserve"> </w:t>
      </w:r>
      <w:r w:rsidRPr="00925A03">
        <w:rPr>
          <w:rFonts w:ascii="Arial" w:hAnsi="Arial" w:cs="David"/>
          <w:rtl/>
        </w:rPr>
        <w:tab/>
        <w:t xml:space="preserve">המציע, התייחסות והצבעה. </w:t>
      </w:r>
    </w:p>
    <w:p w14:paraId="521BF435" w14:textId="77777777" w:rsidR="00925A03" w:rsidRPr="00925A03" w:rsidRDefault="00925A03" w:rsidP="00925A03">
      <w:pPr>
        <w:bidi/>
        <w:ind w:left="893"/>
        <w:rPr>
          <w:rFonts w:ascii="Arial" w:hAnsi="Arial" w:cs="David"/>
          <w:rtl/>
        </w:rPr>
      </w:pPr>
    </w:p>
    <w:p w14:paraId="15747D08" w14:textId="77777777" w:rsidR="00925A03" w:rsidRPr="00925A03" w:rsidRDefault="00925A03" w:rsidP="00925A03">
      <w:pPr>
        <w:bidi/>
        <w:ind w:firstLine="567"/>
        <w:rPr>
          <w:rFonts w:ascii="Arial" w:hAnsi="Arial" w:cs="David"/>
          <w:u w:val="single"/>
          <w:rtl/>
        </w:rPr>
      </w:pPr>
    </w:p>
    <w:p w14:paraId="30ED6556" w14:textId="77777777" w:rsidR="00925A03" w:rsidRPr="00925A03" w:rsidRDefault="00925A03" w:rsidP="00925A03">
      <w:pPr>
        <w:bidi/>
        <w:ind w:firstLine="567"/>
        <w:rPr>
          <w:rFonts w:ascii="Arial" w:hAnsi="Arial" w:cs="David"/>
          <w:u w:val="single"/>
          <w:rtl/>
        </w:rPr>
      </w:pPr>
    </w:p>
    <w:p w14:paraId="1E556E62" w14:textId="77777777" w:rsidR="00925A03" w:rsidRPr="00925A03" w:rsidRDefault="00925A03" w:rsidP="00925A03">
      <w:pPr>
        <w:bidi/>
        <w:ind w:firstLine="567"/>
        <w:rPr>
          <w:rFonts w:ascii="Arial" w:hAnsi="Arial" w:cs="David"/>
          <w:u w:val="single"/>
          <w:rtl/>
        </w:rPr>
      </w:pPr>
    </w:p>
    <w:p w14:paraId="4E786CC8" w14:textId="77777777" w:rsidR="00925A03" w:rsidRPr="00925A03" w:rsidRDefault="00925A03" w:rsidP="00925A03">
      <w:pPr>
        <w:bidi/>
        <w:ind w:firstLine="567"/>
        <w:rPr>
          <w:rFonts w:ascii="Arial" w:hAnsi="Arial" w:cs="David"/>
          <w:u w:val="single"/>
          <w:rtl/>
        </w:rPr>
      </w:pPr>
      <w:r w:rsidRPr="00925A03">
        <w:rPr>
          <w:rFonts w:ascii="Arial" w:hAnsi="Arial" w:cs="David"/>
          <w:u w:val="single"/>
          <w:rtl/>
        </w:rPr>
        <w:t>גדעון סער:</w:t>
      </w:r>
    </w:p>
    <w:p w14:paraId="7CF223EC" w14:textId="77777777" w:rsidR="00925A03" w:rsidRPr="00925A03" w:rsidRDefault="00925A03" w:rsidP="00925A03">
      <w:pPr>
        <w:bidi/>
        <w:ind w:left="893"/>
        <w:rPr>
          <w:rFonts w:ascii="Arial" w:hAnsi="Arial" w:cs="David"/>
          <w:u w:val="single"/>
          <w:rtl/>
        </w:rPr>
      </w:pPr>
    </w:p>
    <w:p w14:paraId="70590AD2" w14:textId="77777777" w:rsidR="00925A03" w:rsidRPr="00925A03" w:rsidRDefault="00925A03" w:rsidP="00925A03">
      <w:pPr>
        <w:bidi/>
        <w:ind w:left="567" w:firstLine="567"/>
        <w:rPr>
          <w:rFonts w:ascii="Arial" w:hAnsi="Arial" w:cs="David"/>
          <w:rtl/>
        </w:rPr>
      </w:pPr>
      <w:r w:rsidRPr="00925A03">
        <w:rPr>
          <w:rFonts w:ascii="Arial" w:hAnsi="Arial" w:cs="David"/>
          <w:rtl/>
        </w:rPr>
        <w:t xml:space="preserve">קצת קשה להתייחס לדברים ברצינות אבל מה שאני יכול לומר זה שקודם כל נושא של מינוי שופטים בבית משפט עליון - לא לדון בזה בוועדת חוקה חוק ומשפט זה קצת הזוי. זאת אומרת זה לא רק עמדת הלשכה המשפטית במקרה הזה, זה גם ההיגיון. </w:t>
      </w:r>
    </w:p>
    <w:p w14:paraId="2300FE52" w14:textId="77777777" w:rsidR="00925A03" w:rsidRPr="00925A03" w:rsidRDefault="00925A03" w:rsidP="00925A03">
      <w:pPr>
        <w:bidi/>
        <w:ind w:left="893"/>
        <w:rPr>
          <w:rFonts w:ascii="Arial" w:hAnsi="Arial" w:cs="David"/>
          <w:rtl/>
        </w:rPr>
      </w:pPr>
    </w:p>
    <w:p w14:paraId="78295625" w14:textId="77777777" w:rsidR="00925A03" w:rsidRPr="00925A03" w:rsidRDefault="00925A03" w:rsidP="00925A03">
      <w:pPr>
        <w:bidi/>
        <w:ind w:firstLine="567"/>
        <w:rPr>
          <w:rFonts w:ascii="Arial" w:hAnsi="Arial" w:cs="David"/>
          <w:u w:val="single"/>
          <w:rtl/>
        </w:rPr>
      </w:pPr>
      <w:r w:rsidRPr="00925A03">
        <w:rPr>
          <w:rFonts w:ascii="Arial" w:hAnsi="Arial" w:cs="David"/>
          <w:u w:val="single"/>
          <w:rtl/>
        </w:rPr>
        <w:t>מאיר פרוש:</w:t>
      </w:r>
    </w:p>
    <w:p w14:paraId="64DAB8C8" w14:textId="77777777" w:rsidR="00925A03" w:rsidRPr="00925A03" w:rsidRDefault="00925A03" w:rsidP="00925A03">
      <w:pPr>
        <w:bidi/>
        <w:rPr>
          <w:rFonts w:ascii="Arial" w:hAnsi="Arial" w:cs="David"/>
          <w:u w:val="single"/>
        </w:rPr>
      </w:pPr>
    </w:p>
    <w:p w14:paraId="35EFCDDD" w14:textId="77777777" w:rsidR="00925A03" w:rsidRPr="00925A03" w:rsidRDefault="00925A03" w:rsidP="00925A03">
      <w:pPr>
        <w:bidi/>
        <w:ind w:left="567" w:firstLine="567"/>
        <w:rPr>
          <w:rFonts w:ascii="Arial" w:hAnsi="Arial" w:cs="David"/>
          <w:rtl/>
        </w:rPr>
      </w:pPr>
      <w:r w:rsidRPr="00925A03">
        <w:rPr>
          <w:rFonts w:ascii="Arial" w:hAnsi="Arial" w:cs="David"/>
          <w:rtl/>
        </w:rPr>
        <w:t>הדברים של הרב גפני נאמרו כדי למחות כנגד ועדת חוקה, לא נגדך.</w:t>
      </w:r>
    </w:p>
    <w:p w14:paraId="4BB95EC4" w14:textId="77777777" w:rsidR="00925A03" w:rsidRPr="00925A03" w:rsidRDefault="00925A03" w:rsidP="00925A03">
      <w:pPr>
        <w:bidi/>
        <w:ind w:left="893"/>
        <w:rPr>
          <w:rFonts w:ascii="Arial" w:hAnsi="Arial" w:cs="David"/>
          <w:rtl/>
        </w:rPr>
      </w:pPr>
    </w:p>
    <w:p w14:paraId="217569FC" w14:textId="77777777" w:rsidR="00925A03" w:rsidRPr="00925A03" w:rsidRDefault="00925A03" w:rsidP="00925A03">
      <w:pPr>
        <w:bidi/>
        <w:ind w:firstLine="567"/>
        <w:rPr>
          <w:rFonts w:ascii="Arial" w:hAnsi="Arial" w:cs="David"/>
          <w:u w:val="single"/>
          <w:rtl/>
        </w:rPr>
      </w:pPr>
      <w:r w:rsidRPr="00925A03">
        <w:rPr>
          <w:rFonts w:ascii="Arial" w:hAnsi="Arial" w:cs="David"/>
          <w:u w:val="single"/>
          <w:rtl/>
        </w:rPr>
        <w:t>גדעון סער:</w:t>
      </w:r>
    </w:p>
    <w:p w14:paraId="306FA7CA" w14:textId="77777777" w:rsidR="00925A03" w:rsidRPr="00925A03" w:rsidRDefault="00925A03" w:rsidP="00925A03">
      <w:pPr>
        <w:bidi/>
        <w:ind w:left="893"/>
        <w:rPr>
          <w:rFonts w:ascii="Arial" w:hAnsi="Arial" w:cs="David"/>
          <w:u w:val="single"/>
          <w:rtl/>
        </w:rPr>
      </w:pPr>
    </w:p>
    <w:p w14:paraId="4684AF8C" w14:textId="77777777" w:rsidR="00925A03" w:rsidRPr="00925A03" w:rsidRDefault="00925A03" w:rsidP="00925A03">
      <w:pPr>
        <w:bidi/>
        <w:ind w:left="567" w:firstLine="567"/>
        <w:rPr>
          <w:rFonts w:ascii="Arial" w:hAnsi="Arial" w:cs="David"/>
          <w:rtl/>
        </w:rPr>
      </w:pPr>
      <w:r w:rsidRPr="00925A03">
        <w:rPr>
          <w:rFonts w:ascii="Arial" w:hAnsi="Arial" w:cs="David"/>
          <w:rtl/>
        </w:rPr>
        <w:t xml:space="preserve">בסדר גמור, גם אני לא תמיד מבסוט מוועדת חוקה אבל קראתי את יושב ראש ועדת חוקה באחד מעיתוני ביום שישי אומר שבכוונתו דווקא לקדם את הצעת החוק הזאת שהייתה בקונצנזוס מאוד רחב ובתמיכת שר המשפטים. לכן אני חושב שהדיון צריך להיות בוועדת החוקה. </w:t>
      </w:r>
    </w:p>
    <w:p w14:paraId="6B4F6C6B" w14:textId="77777777" w:rsidR="00925A03" w:rsidRPr="00925A03" w:rsidRDefault="00925A03" w:rsidP="00925A03">
      <w:pPr>
        <w:bidi/>
        <w:ind w:left="893"/>
        <w:rPr>
          <w:rFonts w:ascii="Arial" w:hAnsi="Arial" w:cs="David"/>
          <w:rtl/>
        </w:rPr>
      </w:pPr>
    </w:p>
    <w:p w14:paraId="60FF278D" w14:textId="77777777" w:rsidR="00925A03" w:rsidRPr="00925A03" w:rsidRDefault="00925A03" w:rsidP="00925A03">
      <w:pPr>
        <w:bidi/>
        <w:ind w:firstLine="567"/>
        <w:rPr>
          <w:rFonts w:ascii="Arial" w:hAnsi="Arial" w:cs="David"/>
          <w:rtl/>
        </w:rPr>
      </w:pPr>
      <w:r w:rsidRPr="00925A03">
        <w:rPr>
          <w:rFonts w:ascii="Arial" w:hAnsi="Arial" w:cs="David"/>
          <w:u w:val="single"/>
          <w:rtl/>
        </w:rPr>
        <w:t xml:space="preserve">היו"ר יעקב </w:t>
      </w:r>
      <w:proofErr w:type="spellStart"/>
      <w:r w:rsidRPr="00925A03">
        <w:rPr>
          <w:rFonts w:ascii="Arial" w:hAnsi="Arial" w:cs="David"/>
          <w:u w:val="single"/>
          <w:rtl/>
        </w:rPr>
        <w:t>מרגי</w:t>
      </w:r>
      <w:proofErr w:type="spellEnd"/>
      <w:r w:rsidRPr="00925A03">
        <w:rPr>
          <w:rFonts w:ascii="Arial" w:hAnsi="Arial" w:cs="David"/>
          <w:u w:val="single"/>
          <w:rtl/>
        </w:rPr>
        <w:t>:</w:t>
      </w:r>
    </w:p>
    <w:p w14:paraId="379D2E9B" w14:textId="77777777" w:rsidR="00925A03" w:rsidRPr="00925A03" w:rsidRDefault="00925A03" w:rsidP="00925A03">
      <w:pPr>
        <w:bidi/>
        <w:ind w:left="893"/>
        <w:rPr>
          <w:rFonts w:ascii="Arial" w:hAnsi="Arial" w:cs="David"/>
          <w:rtl/>
        </w:rPr>
      </w:pPr>
    </w:p>
    <w:p w14:paraId="2411B6BE" w14:textId="77777777" w:rsidR="00925A03" w:rsidRPr="00925A03" w:rsidRDefault="00925A03" w:rsidP="00925A03">
      <w:pPr>
        <w:bidi/>
        <w:ind w:left="567" w:firstLine="567"/>
        <w:rPr>
          <w:rFonts w:ascii="Arial" w:hAnsi="Arial" w:cs="David"/>
          <w:rtl/>
        </w:rPr>
      </w:pPr>
      <w:r w:rsidRPr="00925A03">
        <w:rPr>
          <w:rFonts w:ascii="Arial" w:hAnsi="Arial" w:cs="David"/>
          <w:rtl/>
        </w:rPr>
        <w:t xml:space="preserve"> לאור האמור נביא את זה להצבעה. מי בעד להעביר את זה לוועדת חוקה, חוק ומשפט? מי נגד? מי נמנע?  </w:t>
      </w:r>
    </w:p>
    <w:p w14:paraId="569C66F9" w14:textId="77777777" w:rsidR="00925A03" w:rsidRPr="00925A03" w:rsidRDefault="00925A03" w:rsidP="00925A03">
      <w:pPr>
        <w:bidi/>
        <w:ind w:firstLine="567"/>
        <w:rPr>
          <w:rFonts w:ascii="Arial" w:hAnsi="Arial" w:cs="David"/>
          <w:rtl/>
        </w:rPr>
      </w:pPr>
      <w:r w:rsidRPr="00925A03">
        <w:rPr>
          <w:rFonts w:ascii="Arial" w:hAnsi="Arial" w:cs="David"/>
          <w:rtl/>
        </w:rPr>
        <w:t xml:space="preserve">ההמלצה להעביר את הנושא לוועדת חוקה, חוק ומשפט אושרה. תודה לכולם, הישיבה נעולה. </w:t>
      </w:r>
    </w:p>
    <w:p w14:paraId="49273107" w14:textId="77777777" w:rsidR="00925A03" w:rsidRPr="00925A03" w:rsidRDefault="00925A03" w:rsidP="00925A03">
      <w:pPr>
        <w:bidi/>
        <w:rPr>
          <w:rFonts w:ascii="Arial" w:hAnsi="Arial" w:cs="David"/>
          <w:rtl/>
        </w:rPr>
      </w:pPr>
    </w:p>
    <w:p w14:paraId="7F90B9D3" w14:textId="77777777" w:rsidR="00925A03" w:rsidRPr="00925A03" w:rsidRDefault="00925A03" w:rsidP="00925A03">
      <w:pPr>
        <w:bidi/>
        <w:ind w:firstLine="567"/>
        <w:rPr>
          <w:rFonts w:ascii="Arial" w:hAnsi="Arial" w:cs="David"/>
          <w:b/>
          <w:bCs/>
          <w:u w:val="single"/>
          <w:rtl/>
        </w:rPr>
      </w:pPr>
      <w:r w:rsidRPr="00925A03">
        <w:rPr>
          <w:rFonts w:ascii="Arial" w:hAnsi="Arial" w:cs="David"/>
          <w:b/>
          <w:bCs/>
          <w:u w:val="single"/>
          <w:rtl/>
        </w:rPr>
        <w:t>הישיבה ננעלה בשעה 10:40</w:t>
      </w:r>
    </w:p>
    <w:p w14:paraId="6E35BD26" w14:textId="77777777" w:rsidR="00552A80" w:rsidRPr="00925A03" w:rsidRDefault="00552A80" w:rsidP="00925A03">
      <w:pPr>
        <w:bidi/>
        <w:rPr>
          <w:rFonts w:cs="David"/>
        </w:rPr>
      </w:pPr>
    </w:p>
    <w:sectPr w:rsidR="00552A80" w:rsidRPr="00925A03" w:rsidSect="00925A03">
      <w:headerReference w:type="even" r:id="rId6"/>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E8CA0B" w14:textId="77777777" w:rsidR="00000000" w:rsidRDefault="00DA3E64">
      <w:r>
        <w:separator/>
      </w:r>
    </w:p>
  </w:endnote>
  <w:endnote w:type="continuationSeparator" w:id="0">
    <w:p w14:paraId="78AC5AFB" w14:textId="77777777" w:rsidR="00000000" w:rsidRDefault="00DA3E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A6516B" w14:textId="77777777" w:rsidR="00000000" w:rsidRDefault="00DA3E64">
      <w:r>
        <w:separator/>
      </w:r>
    </w:p>
  </w:footnote>
  <w:footnote w:type="continuationSeparator" w:id="0">
    <w:p w14:paraId="04EE6950" w14:textId="77777777" w:rsidR="00000000" w:rsidRDefault="00DA3E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EFD60" w14:textId="77777777" w:rsidR="00925A03" w:rsidRDefault="00925A03">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289AFDC7" w14:textId="77777777" w:rsidR="00925A03" w:rsidRDefault="00925A03">
    <w:pPr>
      <w:pStyle w:val="Header"/>
      <w:ind w:right="360"/>
      <w:jc w:val="both"/>
      <w:rPr>
        <w:rtl/>
      </w:rPr>
    </w:pPr>
  </w:p>
  <w:p w14:paraId="5D069415" w14:textId="77777777" w:rsidR="00925A03" w:rsidRDefault="00925A03"/>
  <w:p w14:paraId="606BCCD5" w14:textId="77777777" w:rsidR="00925A03" w:rsidRDefault="00925A03"/>
  <w:p w14:paraId="229DF41A" w14:textId="77777777" w:rsidR="00925A03" w:rsidRDefault="00925A03"/>
  <w:p w14:paraId="20AA526D" w14:textId="77777777" w:rsidR="00925A03" w:rsidRDefault="00925A03"/>
  <w:p w14:paraId="4128F64A" w14:textId="77777777" w:rsidR="00925A03" w:rsidRDefault="00925A03"/>
  <w:p w14:paraId="5B7D54CA" w14:textId="77777777" w:rsidR="00925A03" w:rsidRDefault="00925A03"/>
  <w:p w14:paraId="722AB667" w14:textId="77777777" w:rsidR="00925A03" w:rsidRDefault="00925A03"/>
  <w:p w14:paraId="6BA47245" w14:textId="77777777" w:rsidR="00925A03" w:rsidRDefault="00925A03"/>
  <w:p w14:paraId="1EC0ADCA" w14:textId="77777777" w:rsidR="00925A03" w:rsidRDefault="00925A0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69159" w14:textId="77777777" w:rsidR="00925A03" w:rsidRDefault="00925A03">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4</w:t>
    </w:r>
    <w:r>
      <w:rPr>
        <w:rStyle w:val="PageNumber"/>
        <w:rtl/>
      </w:rPr>
      <w:fldChar w:fldCharType="end"/>
    </w:r>
  </w:p>
  <w:p w14:paraId="2392DF1F" w14:textId="77777777" w:rsidR="00925A03" w:rsidRDefault="00925A03">
    <w:pPr>
      <w:pStyle w:val="Header"/>
      <w:ind w:right="360"/>
      <w:jc w:val="both"/>
      <w:rPr>
        <w:rStyle w:val="PageNumber"/>
        <w:rFonts w:hint="cs"/>
        <w:rtl/>
      </w:rPr>
    </w:pPr>
    <w:r>
      <w:rPr>
        <w:rtl/>
      </w:rPr>
      <w:t>ועדת</w:t>
    </w:r>
    <w:r>
      <w:rPr>
        <w:rStyle w:val="PageNumber"/>
        <w:rFonts w:hint="cs"/>
        <w:rtl/>
      </w:rPr>
      <w:t xml:space="preserve"> הכנסת</w:t>
    </w:r>
  </w:p>
  <w:p w14:paraId="54866F4B" w14:textId="77777777" w:rsidR="00925A03" w:rsidRDefault="00925A03">
    <w:pPr>
      <w:pStyle w:val="Header"/>
      <w:ind w:right="360"/>
      <w:jc w:val="both"/>
      <w:rPr>
        <w:rStyle w:val="PageNumber"/>
        <w:rFonts w:hint="cs"/>
        <w:rtl/>
      </w:rPr>
    </w:pPr>
    <w:r>
      <w:rPr>
        <w:rStyle w:val="PageNumber"/>
        <w:rFonts w:hint="cs"/>
        <w:rtl/>
      </w:rPr>
      <w:t>26.5.2008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294664פרוטוקול_ישיבת_ועדה.doc"/>
    <w:docVar w:name="StartMode" w:val="3"/>
  </w:docVars>
  <w:rsids>
    <w:rsidRoot w:val="00AB1BEF"/>
    <w:rsid w:val="00552A80"/>
    <w:rsid w:val="007D187A"/>
    <w:rsid w:val="00925A03"/>
    <w:rsid w:val="00965806"/>
    <w:rsid w:val="00AB1BEF"/>
    <w:rsid w:val="00DA3E6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109D263"/>
  <w15:chartTrackingRefBased/>
  <w15:docId w15:val="{1D199E0E-21C0-4549-B940-DCA7AF0D5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925A03"/>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925A03"/>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925A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478</Words>
  <Characters>2729</Characters>
  <Application>Microsoft Office Word</Application>
  <DocSecurity>0</DocSecurity>
  <Lines>22</Lines>
  <Paragraphs>6</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2022-07-09T13:28:00Z</dcterms:created>
  <dcterms:modified xsi:type="dcterms:W3CDTF">2022-07-09T13:28:00Z</dcterms:modified>
</cp:coreProperties>
</file>