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0713" w14:textId="77777777" w:rsidR="00B35664" w:rsidRPr="004A3439" w:rsidRDefault="00B35664" w:rsidP="00B35664">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14:paraId="00355DAA" w14:textId="77777777" w:rsidR="00B35664" w:rsidRDefault="00B35664" w:rsidP="00B35664">
      <w:pPr>
        <w:bidi/>
        <w:jc w:val="both"/>
        <w:rPr>
          <w:rFonts w:cs="David" w:hint="cs"/>
          <w:b/>
          <w:bCs/>
          <w:rtl/>
        </w:rPr>
      </w:pPr>
      <w:r>
        <w:rPr>
          <w:rFonts w:cs="David" w:hint="cs"/>
          <w:b/>
          <w:bCs/>
          <w:rtl/>
        </w:rPr>
        <w:t>מושב שלישי</w:t>
      </w:r>
    </w:p>
    <w:p w14:paraId="1A56FC9B" w14:textId="77777777" w:rsidR="00B35664" w:rsidRDefault="00B35664" w:rsidP="00B35664">
      <w:pPr>
        <w:bidi/>
        <w:jc w:val="center"/>
        <w:rPr>
          <w:rFonts w:cs="David" w:hint="cs"/>
          <w:b/>
          <w:bCs/>
          <w:rtl/>
        </w:rPr>
      </w:pPr>
    </w:p>
    <w:p w14:paraId="1625827B" w14:textId="77777777" w:rsidR="00B35664" w:rsidRDefault="00B35664" w:rsidP="00B35664">
      <w:pPr>
        <w:bidi/>
        <w:jc w:val="center"/>
        <w:rPr>
          <w:rFonts w:cs="David" w:hint="cs"/>
          <w:b/>
          <w:bCs/>
          <w:rtl/>
        </w:rPr>
      </w:pPr>
    </w:p>
    <w:p w14:paraId="380B650F" w14:textId="77777777" w:rsidR="00B35664" w:rsidRDefault="00B35664" w:rsidP="00B35664">
      <w:pPr>
        <w:bidi/>
        <w:jc w:val="center"/>
        <w:rPr>
          <w:rFonts w:cs="David" w:hint="cs"/>
          <w:b/>
          <w:bCs/>
          <w:rtl/>
        </w:rPr>
      </w:pPr>
    </w:p>
    <w:p w14:paraId="2830BB36" w14:textId="77777777" w:rsidR="00B35664" w:rsidRPr="004A3439" w:rsidRDefault="00B35664" w:rsidP="00B35664">
      <w:pPr>
        <w:bidi/>
        <w:jc w:val="center"/>
        <w:rPr>
          <w:rFonts w:cs="David" w:hint="cs"/>
          <w:b/>
          <w:bCs/>
          <w:rtl/>
        </w:rPr>
      </w:pPr>
      <w:r>
        <w:rPr>
          <w:rFonts w:cs="David" w:hint="cs"/>
          <w:b/>
          <w:bCs/>
          <w:rtl/>
        </w:rPr>
        <w:t>פרוטוקול מס' 199</w:t>
      </w:r>
    </w:p>
    <w:p w14:paraId="708ACC99" w14:textId="77777777" w:rsidR="00B35664" w:rsidRPr="004A3439" w:rsidRDefault="00B35664" w:rsidP="00B35664">
      <w:pPr>
        <w:bidi/>
        <w:jc w:val="center"/>
        <w:rPr>
          <w:rFonts w:cs="David" w:hint="cs"/>
          <w:b/>
          <w:bCs/>
          <w:rtl/>
        </w:rPr>
      </w:pPr>
      <w:r>
        <w:rPr>
          <w:rFonts w:cs="David" w:hint="cs"/>
          <w:b/>
          <w:bCs/>
          <w:rtl/>
        </w:rPr>
        <w:t>מישיבת ועדת הכנסת</w:t>
      </w:r>
    </w:p>
    <w:p w14:paraId="17D7FC73" w14:textId="77777777" w:rsidR="00B35664" w:rsidRPr="00285761" w:rsidRDefault="00B35664" w:rsidP="00B35664">
      <w:pPr>
        <w:bidi/>
        <w:jc w:val="center"/>
        <w:rPr>
          <w:rFonts w:cs="David" w:hint="cs"/>
          <w:b/>
          <w:bCs/>
          <w:u w:val="single"/>
          <w:rtl/>
        </w:rPr>
      </w:pPr>
      <w:r w:rsidRPr="004A3439">
        <w:rPr>
          <w:rFonts w:cs="David" w:hint="cs"/>
          <w:b/>
          <w:bCs/>
          <w:u w:val="single"/>
          <w:rtl/>
        </w:rPr>
        <w:t>יום</w:t>
      </w:r>
      <w:r>
        <w:rPr>
          <w:rFonts w:cs="David" w:hint="cs"/>
          <w:b/>
          <w:bCs/>
          <w:u w:val="single"/>
          <w:rtl/>
        </w:rPr>
        <w:t xml:space="preserve"> שלישי, כ"ד בתמוז התשע"א </w:t>
      </w:r>
      <w:r w:rsidRPr="004A3439">
        <w:rPr>
          <w:rFonts w:cs="David" w:hint="cs"/>
          <w:b/>
          <w:bCs/>
          <w:u w:val="single"/>
          <w:rtl/>
        </w:rPr>
        <w:t>(</w:t>
      </w:r>
      <w:r>
        <w:rPr>
          <w:rFonts w:cs="David" w:hint="cs"/>
          <w:b/>
          <w:bCs/>
          <w:u w:val="single"/>
          <w:rtl/>
        </w:rPr>
        <w:t>26 ביולי 2011),</w:t>
      </w:r>
      <w:r w:rsidRPr="004A3439">
        <w:rPr>
          <w:rFonts w:cs="David" w:hint="cs"/>
          <w:b/>
          <w:bCs/>
          <w:u w:val="single"/>
          <w:rtl/>
        </w:rPr>
        <w:t xml:space="preserve"> שעה</w:t>
      </w:r>
      <w:r>
        <w:rPr>
          <w:rFonts w:cs="David" w:hint="cs"/>
          <w:b/>
          <w:bCs/>
          <w:u w:val="single"/>
          <w:rtl/>
        </w:rPr>
        <w:t xml:space="preserve"> 12:30</w:t>
      </w:r>
    </w:p>
    <w:p w14:paraId="53FC8CC9" w14:textId="77777777" w:rsidR="00B35664" w:rsidRDefault="00B35664" w:rsidP="00B35664">
      <w:pPr>
        <w:bidi/>
        <w:ind w:left="1466" w:hanging="1466"/>
        <w:jc w:val="both"/>
        <w:rPr>
          <w:rFonts w:cs="David" w:hint="cs"/>
          <w:rtl/>
        </w:rPr>
      </w:pPr>
    </w:p>
    <w:p w14:paraId="1AB1E007" w14:textId="77777777" w:rsidR="00B35664" w:rsidRDefault="00B35664" w:rsidP="00B35664">
      <w:pPr>
        <w:bidi/>
        <w:ind w:left="1466" w:hanging="1466"/>
        <w:jc w:val="both"/>
        <w:rPr>
          <w:rFonts w:cs="David" w:hint="cs"/>
          <w:rtl/>
        </w:rPr>
      </w:pPr>
    </w:p>
    <w:p w14:paraId="34EC1A53" w14:textId="77777777" w:rsidR="00B35664" w:rsidRDefault="00B35664" w:rsidP="00B35664">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14:paraId="60BABB51" w14:textId="77777777" w:rsidR="00B35664" w:rsidRDefault="00B35664" w:rsidP="00B35664">
      <w:pPr>
        <w:bidi/>
        <w:jc w:val="both"/>
        <w:rPr>
          <w:rFonts w:cs="David" w:hint="cs"/>
          <w:rtl/>
        </w:rPr>
      </w:pPr>
      <w:r>
        <w:rPr>
          <w:rFonts w:cs="David" w:hint="cs"/>
          <w:rtl/>
        </w:rPr>
        <w:t>המלצה לחילופין בראשות הוועדה לענייני ביקורת המדינה</w:t>
      </w:r>
    </w:p>
    <w:p w14:paraId="76B0F21B" w14:textId="77777777" w:rsidR="00B35664" w:rsidRDefault="00B35664" w:rsidP="00B35664">
      <w:pPr>
        <w:bidi/>
        <w:jc w:val="both"/>
        <w:rPr>
          <w:rFonts w:cs="David" w:hint="cs"/>
          <w:rtl/>
        </w:rPr>
      </w:pPr>
      <w:r>
        <w:rPr>
          <w:rFonts w:cs="David" w:hint="cs"/>
          <w:rtl/>
        </w:rPr>
        <w:t xml:space="preserve"> </w:t>
      </w:r>
      <w:r>
        <w:rPr>
          <w:rFonts w:cs="David"/>
        </w:rPr>
        <w:t xml:space="preserve"> </w:t>
      </w:r>
    </w:p>
    <w:p w14:paraId="7D44F449" w14:textId="77777777" w:rsidR="00B35664" w:rsidRDefault="00B35664" w:rsidP="00B35664">
      <w:pPr>
        <w:bidi/>
        <w:ind w:left="720" w:hanging="720"/>
        <w:jc w:val="both"/>
        <w:rPr>
          <w:rFonts w:cs="David" w:hint="cs"/>
          <w:rtl/>
        </w:rPr>
      </w:pPr>
    </w:p>
    <w:p w14:paraId="595C85BC" w14:textId="77777777" w:rsidR="00B35664" w:rsidRDefault="00B35664" w:rsidP="00B35664">
      <w:pPr>
        <w:bidi/>
        <w:ind w:left="1286" w:hanging="1286"/>
        <w:jc w:val="both"/>
        <w:rPr>
          <w:rFonts w:cs="David" w:hint="cs"/>
          <w:b/>
          <w:bCs/>
          <w:u w:val="single"/>
          <w:rtl/>
        </w:rPr>
      </w:pPr>
    </w:p>
    <w:p w14:paraId="4D8368D2" w14:textId="77777777" w:rsidR="00B35664" w:rsidRDefault="00B35664" w:rsidP="00B35664">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14:paraId="45590CDE" w14:textId="77777777" w:rsidR="00B35664" w:rsidRDefault="00B35664" w:rsidP="00B35664">
      <w:pPr>
        <w:bidi/>
        <w:ind w:left="1286" w:hanging="1286"/>
        <w:jc w:val="both"/>
        <w:rPr>
          <w:rFonts w:cs="David" w:hint="cs"/>
          <w:b/>
          <w:bCs/>
          <w:rtl/>
        </w:rPr>
      </w:pPr>
    </w:p>
    <w:p w14:paraId="044F6C8E" w14:textId="77777777" w:rsidR="00B35664" w:rsidRDefault="00B35664" w:rsidP="00B35664">
      <w:pPr>
        <w:bidi/>
        <w:ind w:left="1286" w:hanging="1286"/>
        <w:jc w:val="both"/>
        <w:rPr>
          <w:rFonts w:cs="David" w:hint="cs"/>
          <w:b/>
          <w:bCs/>
          <w:rtl/>
        </w:rPr>
      </w:pPr>
    </w:p>
    <w:p w14:paraId="76043722" w14:textId="77777777" w:rsidR="00B35664" w:rsidRDefault="00B35664" w:rsidP="00B35664">
      <w:pPr>
        <w:bidi/>
        <w:ind w:left="1286" w:hanging="1286"/>
        <w:jc w:val="both"/>
        <w:rPr>
          <w:rFonts w:cs="David" w:hint="cs"/>
          <w:b/>
          <w:bCs/>
          <w:u w:val="single"/>
          <w:rtl/>
        </w:rPr>
      </w:pPr>
      <w:r>
        <w:rPr>
          <w:rFonts w:cs="David" w:hint="cs"/>
          <w:b/>
          <w:bCs/>
          <w:u w:val="single"/>
          <w:rtl/>
        </w:rPr>
        <w:t>חברי הוועדה:</w:t>
      </w:r>
    </w:p>
    <w:p w14:paraId="1AC4125C" w14:textId="77777777" w:rsidR="00B35664" w:rsidRDefault="00B35664" w:rsidP="00B35664">
      <w:pPr>
        <w:bidi/>
        <w:ind w:left="1286" w:hanging="1286"/>
        <w:jc w:val="both"/>
        <w:rPr>
          <w:rFonts w:cs="David" w:hint="cs"/>
          <w:rtl/>
        </w:rPr>
      </w:pPr>
      <w:r>
        <w:rPr>
          <w:rFonts w:cs="David" w:hint="cs"/>
          <w:rtl/>
        </w:rPr>
        <w:t xml:space="preserve">יריב לוין </w:t>
      </w:r>
      <w:r>
        <w:rPr>
          <w:rFonts w:cs="David"/>
          <w:rtl/>
        </w:rPr>
        <w:t>–</w:t>
      </w:r>
      <w:r>
        <w:rPr>
          <w:rFonts w:cs="David" w:hint="cs"/>
          <w:rtl/>
        </w:rPr>
        <w:t xml:space="preserve"> היו"ר</w:t>
      </w:r>
    </w:p>
    <w:p w14:paraId="6F010266" w14:textId="77777777" w:rsidR="00B35664" w:rsidRDefault="00B35664" w:rsidP="00B35664">
      <w:pPr>
        <w:bidi/>
        <w:ind w:left="1286" w:hanging="1286"/>
        <w:jc w:val="both"/>
        <w:rPr>
          <w:rFonts w:cs="David" w:hint="cs"/>
          <w:rtl/>
        </w:rPr>
      </w:pPr>
      <w:r>
        <w:rPr>
          <w:rFonts w:cs="David" w:hint="cs"/>
          <w:rtl/>
        </w:rPr>
        <w:t>דורון אביטל</w:t>
      </w:r>
    </w:p>
    <w:p w14:paraId="14C5FEFD" w14:textId="77777777" w:rsidR="00B35664" w:rsidRDefault="00B35664" w:rsidP="00B35664">
      <w:pPr>
        <w:bidi/>
        <w:ind w:left="1286" w:hanging="1286"/>
        <w:jc w:val="both"/>
        <w:rPr>
          <w:rFonts w:cs="David" w:hint="cs"/>
          <w:rtl/>
        </w:rPr>
      </w:pPr>
      <w:r>
        <w:rPr>
          <w:rFonts w:cs="David" w:hint="cs"/>
          <w:rtl/>
        </w:rPr>
        <w:t>אורית זוארץ</w:t>
      </w:r>
    </w:p>
    <w:p w14:paraId="0AD3F42C" w14:textId="77777777" w:rsidR="00B35664" w:rsidRDefault="00B35664" w:rsidP="00B35664">
      <w:pPr>
        <w:bidi/>
        <w:ind w:left="1286" w:hanging="1286"/>
        <w:jc w:val="both"/>
        <w:rPr>
          <w:rFonts w:cs="David" w:hint="cs"/>
          <w:rtl/>
        </w:rPr>
      </w:pPr>
      <w:r>
        <w:rPr>
          <w:rFonts w:cs="David" w:hint="cs"/>
          <w:rtl/>
        </w:rPr>
        <w:t>שלמה מולה</w:t>
      </w:r>
    </w:p>
    <w:p w14:paraId="004B01AC" w14:textId="77777777" w:rsidR="00B35664" w:rsidRDefault="00B35664" w:rsidP="00B35664">
      <w:pPr>
        <w:bidi/>
        <w:ind w:left="1286" w:hanging="1286"/>
        <w:jc w:val="both"/>
        <w:rPr>
          <w:rFonts w:cs="David" w:hint="cs"/>
          <w:rtl/>
        </w:rPr>
      </w:pPr>
      <w:r>
        <w:rPr>
          <w:rFonts w:cs="David" w:hint="cs"/>
          <w:rtl/>
        </w:rPr>
        <w:t>אברהם מיכאלי</w:t>
      </w:r>
    </w:p>
    <w:p w14:paraId="588BD41D" w14:textId="77777777" w:rsidR="00B35664" w:rsidRPr="00C13242" w:rsidRDefault="00B35664" w:rsidP="00B35664">
      <w:pPr>
        <w:bidi/>
        <w:ind w:left="1286" w:hanging="1286"/>
        <w:jc w:val="both"/>
        <w:rPr>
          <w:rFonts w:cs="David" w:hint="cs"/>
          <w:rtl/>
        </w:rPr>
      </w:pPr>
      <w:r>
        <w:rPr>
          <w:rFonts w:cs="David" w:hint="cs"/>
          <w:rtl/>
        </w:rPr>
        <w:t>יוחנן פלסנר</w:t>
      </w:r>
    </w:p>
    <w:p w14:paraId="075531F5" w14:textId="77777777" w:rsidR="00B35664" w:rsidRDefault="00B35664" w:rsidP="00B35664">
      <w:pPr>
        <w:bidi/>
        <w:ind w:left="1286" w:hanging="1286"/>
        <w:jc w:val="both"/>
        <w:rPr>
          <w:rFonts w:cs="David" w:hint="cs"/>
          <w:rtl/>
        </w:rPr>
      </w:pPr>
      <w:r>
        <w:rPr>
          <w:rFonts w:cs="David" w:hint="cs"/>
          <w:b/>
          <w:bCs/>
          <w:u w:val="single"/>
          <w:rtl/>
        </w:rPr>
        <w:t xml:space="preserve"> </w:t>
      </w:r>
    </w:p>
    <w:p w14:paraId="6A6A4890" w14:textId="77777777" w:rsidR="00B35664" w:rsidRDefault="00B35664" w:rsidP="00B35664">
      <w:pPr>
        <w:bidi/>
        <w:ind w:left="1286" w:hanging="1286"/>
        <w:jc w:val="both"/>
        <w:rPr>
          <w:rFonts w:cs="David" w:hint="cs"/>
          <w:b/>
          <w:bCs/>
          <w:u w:val="single"/>
          <w:rtl/>
        </w:rPr>
      </w:pPr>
    </w:p>
    <w:p w14:paraId="0A6E9DDF" w14:textId="77777777" w:rsidR="00B35664" w:rsidRDefault="00B35664" w:rsidP="00B35664">
      <w:pPr>
        <w:bidi/>
        <w:ind w:left="1286" w:hanging="1286"/>
        <w:jc w:val="both"/>
        <w:rPr>
          <w:rFonts w:cs="David" w:hint="cs"/>
          <w:b/>
          <w:bCs/>
          <w:u w:val="single"/>
          <w:rtl/>
        </w:rPr>
      </w:pPr>
    </w:p>
    <w:p w14:paraId="50AB3A85" w14:textId="77777777" w:rsidR="00B35664" w:rsidRPr="00C13242" w:rsidRDefault="00B35664" w:rsidP="00B35664">
      <w:pPr>
        <w:bidi/>
        <w:ind w:left="1286" w:hanging="1286"/>
        <w:jc w:val="both"/>
        <w:rPr>
          <w:rFonts w:cs="David" w:hint="cs"/>
          <w:b/>
          <w:bCs/>
          <w:u w:val="single"/>
          <w:rtl/>
        </w:rPr>
      </w:pPr>
      <w:r>
        <w:rPr>
          <w:rFonts w:cs="David" w:hint="cs"/>
          <w:b/>
          <w:bCs/>
          <w:u w:val="single"/>
          <w:rtl/>
        </w:rPr>
        <w:t>מוזמנים:</w:t>
      </w:r>
    </w:p>
    <w:p w14:paraId="53F0D73B" w14:textId="77777777" w:rsidR="00B35664" w:rsidRDefault="00B35664" w:rsidP="00B35664">
      <w:pPr>
        <w:bidi/>
        <w:ind w:left="1286" w:hanging="1286"/>
        <w:jc w:val="both"/>
        <w:rPr>
          <w:rFonts w:cs="David" w:hint="cs"/>
          <w:rtl/>
        </w:rPr>
      </w:pPr>
      <w:r>
        <w:rPr>
          <w:rFonts w:cs="David" w:hint="cs"/>
          <w:rtl/>
        </w:rPr>
        <w:t>ירדנה מלר-הורוביץ</w:t>
      </w:r>
      <w:r>
        <w:rPr>
          <w:rFonts w:cs="David" w:hint="cs"/>
          <w:rtl/>
        </w:rPr>
        <w:tab/>
      </w:r>
      <w:r>
        <w:rPr>
          <w:rFonts w:cs="David" w:hint="cs"/>
          <w:rtl/>
        </w:rPr>
        <w:tab/>
        <w:t>- מזכירת הכנסת</w:t>
      </w:r>
    </w:p>
    <w:p w14:paraId="597DE73F" w14:textId="77777777" w:rsidR="00B35664" w:rsidRDefault="00B35664" w:rsidP="00B35664">
      <w:pPr>
        <w:bidi/>
        <w:ind w:left="1286" w:hanging="1286"/>
        <w:jc w:val="both"/>
        <w:rPr>
          <w:rFonts w:cs="David" w:hint="cs"/>
          <w:rtl/>
        </w:rPr>
      </w:pPr>
    </w:p>
    <w:p w14:paraId="4E1D3C8B" w14:textId="77777777" w:rsidR="00B35664" w:rsidRDefault="00B35664" w:rsidP="00B35664">
      <w:pPr>
        <w:bidi/>
        <w:ind w:left="1286" w:hanging="1286"/>
        <w:jc w:val="both"/>
        <w:rPr>
          <w:rFonts w:cs="David" w:hint="cs"/>
          <w:rtl/>
        </w:rPr>
      </w:pPr>
      <w:r>
        <w:rPr>
          <w:rFonts w:cs="David" w:hint="cs"/>
          <w:rtl/>
        </w:rPr>
        <w:t xml:space="preserve"> </w:t>
      </w:r>
    </w:p>
    <w:p w14:paraId="52A88679" w14:textId="77777777" w:rsidR="00B35664" w:rsidRDefault="00B35664" w:rsidP="00B35664">
      <w:pPr>
        <w:bidi/>
        <w:ind w:left="1286" w:hanging="1286"/>
        <w:jc w:val="both"/>
        <w:rPr>
          <w:rFonts w:cs="David" w:hint="cs"/>
          <w:rtl/>
        </w:rPr>
      </w:pPr>
    </w:p>
    <w:p w14:paraId="263BB1F7" w14:textId="77777777" w:rsidR="00B35664" w:rsidRDefault="00B35664" w:rsidP="00B35664">
      <w:pPr>
        <w:bidi/>
        <w:ind w:left="1286" w:hanging="1286"/>
        <w:jc w:val="both"/>
        <w:rPr>
          <w:rFonts w:cs="David" w:hint="cs"/>
          <w:rtl/>
        </w:rPr>
      </w:pPr>
    </w:p>
    <w:p w14:paraId="5B271AAF" w14:textId="77777777" w:rsidR="00B35664" w:rsidRDefault="00B35664" w:rsidP="00B35664">
      <w:pPr>
        <w:bidi/>
        <w:jc w:val="both"/>
        <w:rPr>
          <w:rFonts w:cs="David" w:hint="cs"/>
          <w:rtl/>
        </w:rPr>
      </w:pPr>
    </w:p>
    <w:p w14:paraId="06379022" w14:textId="77777777" w:rsidR="00B35664" w:rsidRDefault="00B35664" w:rsidP="00B35664">
      <w:pPr>
        <w:bidi/>
        <w:jc w:val="both"/>
        <w:rPr>
          <w:rFonts w:cs="David" w:hint="cs"/>
          <w:rtl/>
        </w:rPr>
      </w:pPr>
      <w:r>
        <w:rPr>
          <w:rFonts w:cs="David" w:hint="cs"/>
          <w:b/>
          <w:bCs/>
          <w:u w:val="single"/>
          <w:rtl/>
        </w:rPr>
        <w:t>מנהלת הוועדה</w:t>
      </w:r>
      <w:r w:rsidRPr="004A3439">
        <w:rPr>
          <w:rFonts w:cs="David" w:hint="cs"/>
          <w:rtl/>
        </w:rPr>
        <w:t>:</w:t>
      </w:r>
    </w:p>
    <w:p w14:paraId="1CA112B0" w14:textId="77777777" w:rsidR="00B35664" w:rsidRDefault="00B35664" w:rsidP="00B35664">
      <w:pPr>
        <w:bidi/>
        <w:jc w:val="both"/>
        <w:rPr>
          <w:rFonts w:cs="David" w:hint="cs"/>
          <w:rtl/>
        </w:rPr>
      </w:pPr>
      <w:r>
        <w:rPr>
          <w:rFonts w:cs="David" w:hint="cs"/>
          <w:rtl/>
        </w:rPr>
        <w:t>אתי בן יוסף</w:t>
      </w:r>
    </w:p>
    <w:p w14:paraId="6A56B577" w14:textId="77777777" w:rsidR="00B35664" w:rsidRDefault="00B35664" w:rsidP="00B35664">
      <w:pPr>
        <w:bidi/>
        <w:jc w:val="both"/>
        <w:rPr>
          <w:rFonts w:cs="David" w:hint="cs"/>
          <w:u w:val="single"/>
          <w:rtl/>
        </w:rPr>
      </w:pPr>
    </w:p>
    <w:p w14:paraId="1B7C73AB" w14:textId="77777777" w:rsidR="00B35664" w:rsidRDefault="00B35664" w:rsidP="00B35664">
      <w:pPr>
        <w:bidi/>
        <w:jc w:val="both"/>
        <w:rPr>
          <w:rFonts w:cs="David" w:hint="cs"/>
          <w:u w:val="single"/>
          <w:rtl/>
        </w:rPr>
      </w:pPr>
    </w:p>
    <w:p w14:paraId="106E2E02" w14:textId="77777777" w:rsidR="00B35664" w:rsidRDefault="00B35664" w:rsidP="00B35664">
      <w:pPr>
        <w:bidi/>
        <w:jc w:val="both"/>
        <w:rPr>
          <w:rFonts w:cs="David" w:hint="cs"/>
          <w:u w:val="single"/>
          <w:rtl/>
        </w:rPr>
      </w:pPr>
    </w:p>
    <w:p w14:paraId="6DE7AFC2" w14:textId="77777777" w:rsidR="00B35664" w:rsidRPr="00C13242" w:rsidRDefault="00B35664" w:rsidP="00B35664">
      <w:pPr>
        <w:bidi/>
        <w:jc w:val="both"/>
        <w:rPr>
          <w:rFonts w:cs="David" w:hint="cs"/>
          <w:b/>
          <w:bCs/>
          <w:rtl/>
        </w:rPr>
      </w:pPr>
      <w:r w:rsidRPr="00C13242">
        <w:rPr>
          <w:rFonts w:cs="David" w:hint="cs"/>
          <w:b/>
          <w:bCs/>
          <w:u w:val="single"/>
          <w:rtl/>
        </w:rPr>
        <w:t>ייעוץ משפטי</w:t>
      </w:r>
      <w:r w:rsidRPr="00C13242">
        <w:rPr>
          <w:rFonts w:cs="David" w:hint="cs"/>
          <w:b/>
          <w:bCs/>
          <w:rtl/>
        </w:rPr>
        <w:t>:</w:t>
      </w:r>
    </w:p>
    <w:p w14:paraId="6C4E85AF" w14:textId="77777777" w:rsidR="00B35664" w:rsidRPr="00C13242" w:rsidRDefault="00B35664" w:rsidP="00B35664">
      <w:pPr>
        <w:bidi/>
        <w:jc w:val="both"/>
        <w:rPr>
          <w:rFonts w:cs="David" w:hint="cs"/>
          <w:rtl/>
        </w:rPr>
      </w:pPr>
      <w:r>
        <w:rPr>
          <w:rFonts w:cs="David" w:hint="cs"/>
          <w:rtl/>
        </w:rPr>
        <w:t>ארבל אסטרחן</w:t>
      </w:r>
    </w:p>
    <w:p w14:paraId="1B6B6D1C" w14:textId="77777777" w:rsidR="00B35664" w:rsidRDefault="00B35664" w:rsidP="00B35664">
      <w:pPr>
        <w:bidi/>
        <w:jc w:val="both"/>
        <w:rPr>
          <w:rFonts w:cs="David" w:hint="cs"/>
          <w:u w:val="single"/>
          <w:rtl/>
        </w:rPr>
      </w:pPr>
    </w:p>
    <w:p w14:paraId="03457942" w14:textId="77777777" w:rsidR="00B35664" w:rsidRDefault="00B35664" w:rsidP="00B35664">
      <w:pPr>
        <w:bidi/>
        <w:jc w:val="both"/>
        <w:rPr>
          <w:rFonts w:cs="David" w:hint="cs"/>
          <w:rtl/>
        </w:rPr>
      </w:pPr>
    </w:p>
    <w:p w14:paraId="1B49814A" w14:textId="77777777" w:rsidR="00B35664" w:rsidRDefault="00B35664" w:rsidP="00B35664">
      <w:pPr>
        <w:bidi/>
        <w:jc w:val="both"/>
        <w:rPr>
          <w:rFonts w:cs="David" w:hint="cs"/>
          <w:rtl/>
        </w:rPr>
      </w:pPr>
    </w:p>
    <w:p w14:paraId="6DF1C315" w14:textId="77777777" w:rsidR="00B35664" w:rsidRDefault="00B35664" w:rsidP="00B35664">
      <w:pPr>
        <w:tabs>
          <w:tab w:val="left" w:pos="1930"/>
        </w:tabs>
        <w:bidi/>
        <w:jc w:val="both"/>
        <w:rPr>
          <w:rFonts w:cs="David" w:hint="cs"/>
          <w:rtl/>
        </w:rPr>
      </w:pPr>
      <w:r w:rsidRPr="004A3439">
        <w:rPr>
          <w:rFonts w:cs="David"/>
          <w:b/>
          <w:bCs/>
          <w:u w:val="single"/>
          <w:rtl/>
        </w:rPr>
        <w:t>רשמה וערכה</w:t>
      </w:r>
      <w:r w:rsidRPr="004A3439">
        <w:rPr>
          <w:rFonts w:cs="David"/>
          <w:b/>
          <w:bCs/>
          <w:rtl/>
        </w:rPr>
        <w:t>:</w:t>
      </w:r>
    </w:p>
    <w:p w14:paraId="6ED5ED3E" w14:textId="77777777" w:rsidR="00B35664" w:rsidRPr="004A3439" w:rsidRDefault="00B35664" w:rsidP="00B35664">
      <w:pPr>
        <w:tabs>
          <w:tab w:val="left" w:pos="1930"/>
        </w:tabs>
        <w:bidi/>
        <w:jc w:val="both"/>
        <w:rPr>
          <w:rFonts w:cs="David"/>
          <w:rtl/>
        </w:rPr>
      </w:pPr>
      <w:r>
        <w:rPr>
          <w:rFonts w:cs="David" w:hint="cs"/>
          <w:rtl/>
        </w:rPr>
        <w:t>ר.כ</w:t>
      </w:r>
      <w:r w:rsidRPr="004A3439">
        <w:rPr>
          <w:rFonts w:cs="David" w:hint="cs"/>
          <w:rtl/>
        </w:rPr>
        <w:t xml:space="preserve">. </w:t>
      </w:r>
      <w:r w:rsidRPr="004A3439">
        <w:rPr>
          <w:rFonts w:cs="David"/>
          <w:rtl/>
        </w:rPr>
        <w:t>חבר המתרגמים בע"מ</w:t>
      </w:r>
    </w:p>
    <w:p w14:paraId="1FFB6407" w14:textId="77777777" w:rsidR="00B35664" w:rsidRDefault="00B35664" w:rsidP="00B35664">
      <w:pPr>
        <w:bidi/>
        <w:jc w:val="center"/>
        <w:rPr>
          <w:rFonts w:cs="David" w:hint="cs"/>
          <w:b/>
          <w:bCs/>
          <w:u w:val="single"/>
          <w:rtl/>
        </w:rPr>
      </w:pPr>
      <w:r w:rsidRPr="004A3439">
        <w:rPr>
          <w:rFonts w:cs="David"/>
          <w:rtl/>
        </w:rPr>
        <w:br w:type="page"/>
      </w:r>
      <w:r w:rsidRPr="00C13242">
        <w:rPr>
          <w:rFonts w:cs="David" w:hint="cs"/>
          <w:b/>
          <w:bCs/>
          <w:u w:val="single"/>
          <w:rtl/>
        </w:rPr>
        <w:lastRenderedPageBreak/>
        <w:t>המלצה לחילופין בראשות הוועדה לענייני ביקורת המדינה</w:t>
      </w:r>
    </w:p>
    <w:p w14:paraId="0A3927CE" w14:textId="77777777" w:rsidR="00B35664" w:rsidRPr="002852B1" w:rsidRDefault="00B35664" w:rsidP="00B35664">
      <w:pPr>
        <w:bidi/>
        <w:jc w:val="both"/>
        <w:rPr>
          <w:rFonts w:cs="David" w:hint="cs"/>
          <w:b/>
          <w:bCs/>
          <w:rtl/>
        </w:rPr>
      </w:pPr>
    </w:p>
    <w:p w14:paraId="4DB8B359" w14:textId="77777777" w:rsidR="00B35664" w:rsidRPr="00AA48C9" w:rsidRDefault="00B35664" w:rsidP="00B35664">
      <w:pPr>
        <w:bidi/>
        <w:jc w:val="both"/>
        <w:rPr>
          <w:rFonts w:cs="David"/>
          <w:rtl/>
        </w:rPr>
      </w:pPr>
      <w:r>
        <w:rPr>
          <w:rFonts w:cs="David" w:hint="cs"/>
          <w:u w:val="single"/>
          <w:rtl/>
        </w:rPr>
        <w:t>היו"ר יריב לוין</w:t>
      </w:r>
      <w:r w:rsidRPr="00AA48C9">
        <w:rPr>
          <w:rFonts w:cs="David" w:hint="cs"/>
          <w:u w:val="single"/>
          <w:rtl/>
        </w:rPr>
        <w:t>:</w:t>
      </w:r>
    </w:p>
    <w:p w14:paraId="41C528EF" w14:textId="77777777" w:rsidR="00B35664" w:rsidRDefault="00B35664" w:rsidP="00B35664">
      <w:pPr>
        <w:bidi/>
        <w:ind w:firstLine="720"/>
        <w:jc w:val="both"/>
        <w:rPr>
          <w:rFonts w:cs="David" w:hint="cs"/>
          <w:rtl/>
        </w:rPr>
      </w:pPr>
    </w:p>
    <w:p w14:paraId="43C03D3A" w14:textId="77777777" w:rsidR="00B35664" w:rsidRDefault="00B35664" w:rsidP="00B35664">
      <w:pPr>
        <w:bidi/>
        <w:jc w:val="both"/>
        <w:rPr>
          <w:rFonts w:cs="David" w:hint="cs"/>
          <w:rtl/>
        </w:rPr>
      </w:pPr>
      <w:r>
        <w:rPr>
          <w:rFonts w:cs="David" w:hint="cs"/>
          <w:rtl/>
        </w:rPr>
        <w:tab/>
        <w:t xml:space="preserve">אני פותח את הישיבה. על סדר יומנו </w:t>
      </w:r>
      <w:r>
        <w:rPr>
          <w:rFonts w:cs="David"/>
          <w:rtl/>
        </w:rPr>
        <w:t>–</w:t>
      </w:r>
      <w:r>
        <w:rPr>
          <w:rFonts w:cs="David" w:hint="cs"/>
          <w:rtl/>
        </w:rPr>
        <w:t xml:space="preserve"> המלצה לחילופין בראשות הוועדה לענייני ביקורת המדינה. קיבלתי את הודעתה של יושבת ראש סיעת קדימה, חברת הכנסת דליה איציק, שמבקשת לבצע, בהתאם להסדרים הפנימיים בסיעת קדימה, את החילוף בראשות הוועדה לענייני ביקורת המדינה, באופן שחבר הכנסת רוני בראון יתמנה כיושב ראש הוועדה במקומו של חבר הכנסת יואל חסון, שאני מניח כולנו מודים לו ומברכים אותו על העבודה החשובה שהוא עשה בוועדה הזאת בתקופת כהונתו כיושב ראש, אלא אם כן מישהו רוצה להתייחס, אני מציע שפשוט נצביע ונאשר את ההחלטה בנוסח הפורמאלי הבא, שאותו אני גם אביא כהמלצה של הוועדה שלנו, בפני הוועדה לביקורת המדינה, והוא כדלקמן:</w:t>
      </w:r>
    </w:p>
    <w:p w14:paraId="40F9C332" w14:textId="77777777" w:rsidR="00B35664" w:rsidRDefault="00B35664" w:rsidP="00B35664">
      <w:pPr>
        <w:bidi/>
        <w:jc w:val="both"/>
        <w:rPr>
          <w:rFonts w:cs="David" w:hint="cs"/>
          <w:rtl/>
        </w:rPr>
      </w:pPr>
    </w:p>
    <w:p w14:paraId="48C228EF" w14:textId="77777777" w:rsidR="00B35664" w:rsidRDefault="00B35664" w:rsidP="00B35664">
      <w:pPr>
        <w:bidi/>
        <w:jc w:val="both"/>
        <w:rPr>
          <w:rFonts w:cs="David" w:hint="cs"/>
          <w:rtl/>
        </w:rPr>
      </w:pPr>
      <w:r>
        <w:rPr>
          <w:rFonts w:cs="David" w:hint="cs"/>
          <w:rtl/>
        </w:rPr>
        <w:tab/>
        <w:t xml:space="preserve">בהתאם להוראות סעיף 97 יב' (א) 1.1 לתקנון הכנסת </w:t>
      </w:r>
      <w:r>
        <w:rPr>
          <w:rFonts w:cs="David"/>
          <w:rtl/>
        </w:rPr>
        <w:t>–</w:t>
      </w:r>
      <w:r>
        <w:rPr>
          <w:rFonts w:cs="David" w:hint="cs"/>
          <w:rtl/>
        </w:rPr>
        <w:t xml:space="preserve"> </w:t>
      </w:r>
    </w:p>
    <w:p w14:paraId="5BA93582" w14:textId="77777777" w:rsidR="00B35664" w:rsidRDefault="00B35664" w:rsidP="00B35664">
      <w:pPr>
        <w:bidi/>
        <w:jc w:val="both"/>
        <w:rPr>
          <w:rFonts w:cs="David" w:hint="cs"/>
          <w:rtl/>
        </w:rPr>
      </w:pPr>
    </w:p>
    <w:p w14:paraId="0576B085" w14:textId="77777777" w:rsidR="00B35664" w:rsidRDefault="00B35664" w:rsidP="00B35664">
      <w:pPr>
        <w:bidi/>
        <w:ind w:left="720"/>
        <w:jc w:val="both"/>
        <w:rPr>
          <w:rFonts w:cs="David" w:hint="cs"/>
          <w:rtl/>
        </w:rPr>
      </w:pPr>
      <w:r>
        <w:rPr>
          <w:rFonts w:cs="David" w:hint="cs"/>
          <w:rtl/>
        </w:rPr>
        <w:t>ועדת הכנסת מחליטה להמליץ בפני הוועדה לענייני ביקורת המדינה, לבחור בחבר הכנסת רוני בראון לכהן כיושב ראש הוועדה במקומו של חבר הכנסת יואל חסון.</w:t>
      </w:r>
    </w:p>
    <w:p w14:paraId="355E8E32" w14:textId="77777777" w:rsidR="00B35664" w:rsidRDefault="00B35664" w:rsidP="00B35664">
      <w:pPr>
        <w:bidi/>
        <w:jc w:val="both"/>
        <w:rPr>
          <w:rFonts w:cs="David" w:hint="cs"/>
          <w:rtl/>
        </w:rPr>
      </w:pPr>
    </w:p>
    <w:p w14:paraId="0781F0A1" w14:textId="77777777" w:rsidR="00B35664" w:rsidRDefault="00B35664" w:rsidP="00B35664">
      <w:pPr>
        <w:bidi/>
        <w:ind w:firstLine="720"/>
        <w:jc w:val="both"/>
        <w:rPr>
          <w:rFonts w:cs="David" w:hint="cs"/>
          <w:rtl/>
        </w:rPr>
      </w:pPr>
      <w:r>
        <w:rPr>
          <w:rFonts w:cs="David" w:hint="cs"/>
          <w:rtl/>
        </w:rPr>
        <w:t>הערות, התייחסויות? מי בעד? מישהו רוצה להתייחס?</w:t>
      </w:r>
    </w:p>
    <w:p w14:paraId="1EF90983" w14:textId="77777777" w:rsidR="00B35664" w:rsidRDefault="00B35664" w:rsidP="00B35664">
      <w:pPr>
        <w:bidi/>
        <w:ind w:firstLine="720"/>
        <w:jc w:val="both"/>
        <w:rPr>
          <w:rFonts w:cs="David" w:hint="cs"/>
          <w:rtl/>
        </w:rPr>
      </w:pPr>
    </w:p>
    <w:p w14:paraId="52EEA2D5" w14:textId="77777777" w:rsidR="00B35664" w:rsidRPr="005D78BF" w:rsidRDefault="00B35664" w:rsidP="00B35664">
      <w:pPr>
        <w:bidi/>
        <w:jc w:val="both"/>
        <w:rPr>
          <w:rFonts w:cs="David"/>
          <w:u w:val="single"/>
          <w:rtl/>
        </w:rPr>
      </w:pPr>
      <w:r w:rsidRPr="005D78BF">
        <w:rPr>
          <w:rFonts w:cs="David" w:hint="cs"/>
          <w:u w:val="single"/>
          <w:rtl/>
        </w:rPr>
        <w:t>שלמה מולה:</w:t>
      </w:r>
    </w:p>
    <w:p w14:paraId="27E9A0B8" w14:textId="77777777" w:rsidR="00B35664" w:rsidRPr="005D78BF" w:rsidRDefault="00B35664" w:rsidP="00B35664">
      <w:pPr>
        <w:bidi/>
        <w:jc w:val="both"/>
        <w:rPr>
          <w:rFonts w:cs="David"/>
          <w:u w:val="single"/>
          <w:rtl/>
        </w:rPr>
      </w:pPr>
    </w:p>
    <w:p w14:paraId="48C7766E" w14:textId="77777777" w:rsidR="00B35664" w:rsidRDefault="00B35664" w:rsidP="00B35664">
      <w:pPr>
        <w:bidi/>
        <w:ind w:firstLine="720"/>
        <w:jc w:val="both"/>
        <w:rPr>
          <w:rFonts w:cs="David" w:hint="cs"/>
          <w:rtl/>
        </w:rPr>
      </w:pPr>
      <w:r>
        <w:rPr>
          <w:rFonts w:cs="David" w:hint="cs"/>
          <w:rtl/>
        </w:rPr>
        <w:t>כן, אנחנו רוצים להודות לך על כך שבאמת ישיבת הוועדה הזאת שמתקיימת ורוב הדברים עוברים בקונסנסוס, אין עליהם מחלוקת באמת, וגם על המהירות ואנחנו מודים לך על כך.</w:t>
      </w:r>
    </w:p>
    <w:p w14:paraId="27172DA8" w14:textId="77777777" w:rsidR="00B35664" w:rsidRDefault="00B35664" w:rsidP="00B35664">
      <w:pPr>
        <w:bidi/>
        <w:ind w:firstLine="720"/>
        <w:jc w:val="both"/>
        <w:rPr>
          <w:rFonts w:cs="David" w:hint="cs"/>
          <w:rtl/>
        </w:rPr>
      </w:pPr>
    </w:p>
    <w:p w14:paraId="3F3F5BC0" w14:textId="77777777" w:rsidR="00B35664" w:rsidRPr="00630042" w:rsidRDefault="00B35664" w:rsidP="00B35664">
      <w:pPr>
        <w:bidi/>
        <w:jc w:val="both"/>
        <w:rPr>
          <w:rFonts w:cs="David"/>
          <w:rtl/>
        </w:rPr>
      </w:pPr>
      <w:r w:rsidRPr="00630042">
        <w:rPr>
          <w:rFonts w:cs="David" w:hint="cs"/>
          <w:u w:val="single"/>
          <w:rtl/>
        </w:rPr>
        <w:t>היו"ר יריב לוין:</w:t>
      </w:r>
    </w:p>
    <w:p w14:paraId="7CAFA6CB" w14:textId="77777777" w:rsidR="00B35664" w:rsidRPr="00630042" w:rsidRDefault="00B35664" w:rsidP="00B35664">
      <w:pPr>
        <w:bidi/>
        <w:ind w:firstLine="720"/>
        <w:jc w:val="both"/>
        <w:rPr>
          <w:rFonts w:cs="David"/>
          <w:rtl/>
        </w:rPr>
      </w:pPr>
    </w:p>
    <w:p w14:paraId="799EB5F9" w14:textId="77777777" w:rsidR="00B35664" w:rsidRDefault="00B35664" w:rsidP="00B35664">
      <w:pPr>
        <w:bidi/>
        <w:ind w:firstLine="720"/>
        <w:jc w:val="both"/>
        <w:rPr>
          <w:rFonts w:cs="David" w:hint="cs"/>
          <w:rtl/>
        </w:rPr>
      </w:pPr>
      <w:r>
        <w:rPr>
          <w:rFonts w:cs="David" w:hint="cs"/>
          <w:rtl/>
        </w:rPr>
        <w:t>בשמחה, אני חושב שכך צריך להיות. אם כך, אני עובר להצבעה. מי בעד? פה אחד. אין מתנגדים, אין נמנעים, אושר.</w:t>
      </w:r>
    </w:p>
    <w:p w14:paraId="58B817F4" w14:textId="77777777" w:rsidR="00B35664" w:rsidRDefault="00B35664" w:rsidP="00B35664">
      <w:pPr>
        <w:bidi/>
        <w:ind w:firstLine="720"/>
        <w:jc w:val="both"/>
        <w:rPr>
          <w:rFonts w:cs="David" w:hint="cs"/>
          <w:rtl/>
        </w:rPr>
      </w:pPr>
    </w:p>
    <w:p w14:paraId="297BC748" w14:textId="77777777" w:rsidR="00B35664" w:rsidRPr="00DA7EED" w:rsidRDefault="00B35664" w:rsidP="00B35664">
      <w:pPr>
        <w:bidi/>
        <w:jc w:val="center"/>
        <w:rPr>
          <w:rFonts w:cs="David"/>
          <w:b/>
          <w:bCs/>
          <w:rtl/>
        </w:rPr>
      </w:pPr>
      <w:r w:rsidRPr="00DA7EED">
        <w:rPr>
          <w:rFonts w:cs="David" w:hint="cs"/>
          <w:b/>
          <w:bCs/>
          <w:rtl/>
        </w:rPr>
        <w:t>הצבעה</w:t>
      </w:r>
    </w:p>
    <w:p w14:paraId="0C98CE41" w14:textId="77777777" w:rsidR="00B35664" w:rsidRPr="00DA7EED" w:rsidRDefault="00B35664" w:rsidP="00B35664">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5D2D56D3" w14:textId="77777777" w:rsidR="00B35664" w:rsidRPr="00DA7EED" w:rsidRDefault="00B35664" w:rsidP="00B35664">
      <w:pPr>
        <w:bidi/>
        <w:jc w:val="center"/>
        <w:rPr>
          <w:rFonts w:cs="David"/>
          <w:rtl/>
        </w:rPr>
      </w:pPr>
      <w:r w:rsidRPr="00DA7EED">
        <w:rPr>
          <w:rFonts w:cs="David" w:hint="cs"/>
          <w:rtl/>
        </w:rPr>
        <w:t>ההצעה התקבלה</w:t>
      </w:r>
    </w:p>
    <w:p w14:paraId="2F68B3DF" w14:textId="77777777" w:rsidR="00B35664" w:rsidRDefault="00B35664" w:rsidP="00B35664">
      <w:pPr>
        <w:bidi/>
        <w:ind w:firstLine="720"/>
        <w:jc w:val="both"/>
        <w:rPr>
          <w:rFonts w:cs="David" w:hint="cs"/>
          <w:rtl/>
        </w:rPr>
      </w:pPr>
    </w:p>
    <w:p w14:paraId="5EC935F8" w14:textId="77777777" w:rsidR="00B35664" w:rsidRPr="00630042" w:rsidRDefault="00B35664" w:rsidP="00B35664">
      <w:pPr>
        <w:bidi/>
        <w:jc w:val="both"/>
        <w:rPr>
          <w:rFonts w:cs="David"/>
          <w:rtl/>
        </w:rPr>
      </w:pPr>
      <w:r w:rsidRPr="00630042">
        <w:rPr>
          <w:rFonts w:cs="David" w:hint="cs"/>
          <w:u w:val="single"/>
          <w:rtl/>
        </w:rPr>
        <w:t>היו"ר יריב לוין:</w:t>
      </w:r>
    </w:p>
    <w:p w14:paraId="682861A1" w14:textId="77777777" w:rsidR="00B35664" w:rsidRPr="00630042" w:rsidRDefault="00B35664" w:rsidP="00B35664">
      <w:pPr>
        <w:bidi/>
        <w:ind w:firstLine="720"/>
        <w:jc w:val="both"/>
        <w:rPr>
          <w:rFonts w:cs="David"/>
          <w:rtl/>
        </w:rPr>
      </w:pPr>
    </w:p>
    <w:p w14:paraId="703644F6" w14:textId="77777777" w:rsidR="00B35664" w:rsidRDefault="00B35664" w:rsidP="00B35664">
      <w:pPr>
        <w:bidi/>
        <w:ind w:firstLine="720"/>
        <w:jc w:val="both"/>
        <w:rPr>
          <w:rFonts w:cs="David" w:hint="cs"/>
          <w:rtl/>
        </w:rPr>
      </w:pPr>
      <w:r>
        <w:rPr>
          <w:rFonts w:cs="David" w:hint="cs"/>
          <w:rtl/>
        </w:rPr>
        <w:t>אנחנו מברככם את אורית שבאה ויכולה לחסוך לעצמה כל צעד שאת עושה כבר מיותר, כי הישיבה נעולה.</w:t>
      </w:r>
    </w:p>
    <w:p w14:paraId="6D008BA6" w14:textId="77777777" w:rsidR="00B35664" w:rsidRDefault="00B35664" w:rsidP="00B35664">
      <w:pPr>
        <w:bidi/>
        <w:ind w:firstLine="720"/>
        <w:jc w:val="both"/>
        <w:rPr>
          <w:rFonts w:cs="David" w:hint="cs"/>
          <w:rtl/>
        </w:rPr>
      </w:pPr>
    </w:p>
    <w:p w14:paraId="48FA49ED" w14:textId="77777777" w:rsidR="00B35664" w:rsidRPr="00DD1876" w:rsidRDefault="00B35664" w:rsidP="00B35664">
      <w:pPr>
        <w:bidi/>
        <w:jc w:val="both"/>
        <w:rPr>
          <w:rFonts w:cs="David"/>
          <w:u w:val="single"/>
          <w:rtl/>
        </w:rPr>
      </w:pPr>
      <w:r w:rsidRPr="00DD1876">
        <w:rPr>
          <w:rFonts w:cs="David" w:hint="cs"/>
          <w:u w:val="single"/>
          <w:rtl/>
        </w:rPr>
        <w:t>אורית זוארץ:</w:t>
      </w:r>
    </w:p>
    <w:p w14:paraId="44F2F538" w14:textId="77777777" w:rsidR="00B35664" w:rsidRPr="00DD1876" w:rsidRDefault="00B35664" w:rsidP="00B35664">
      <w:pPr>
        <w:bidi/>
        <w:ind w:firstLine="720"/>
        <w:jc w:val="both"/>
        <w:rPr>
          <w:rFonts w:cs="David"/>
          <w:u w:val="single"/>
          <w:rtl/>
        </w:rPr>
      </w:pPr>
    </w:p>
    <w:p w14:paraId="37B6434E" w14:textId="77777777" w:rsidR="00B35664" w:rsidRDefault="00B35664" w:rsidP="00B35664">
      <w:pPr>
        <w:bidi/>
        <w:jc w:val="both"/>
        <w:rPr>
          <w:rFonts w:cs="David" w:hint="cs"/>
          <w:rtl/>
        </w:rPr>
      </w:pPr>
      <w:r>
        <w:rPr>
          <w:rFonts w:cs="David" w:hint="cs"/>
          <w:rtl/>
        </w:rPr>
        <w:tab/>
        <w:t>אני באתי לאשר ולוודא שאכן רוני בראון יהיה יושב הראש הבא. יופי.</w:t>
      </w:r>
    </w:p>
    <w:p w14:paraId="6640D8A2" w14:textId="77777777" w:rsidR="00B35664" w:rsidRDefault="00B35664" w:rsidP="00B35664">
      <w:pPr>
        <w:bidi/>
        <w:jc w:val="both"/>
        <w:rPr>
          <w:rFonts w:cs="David" w:hint="cs"/>
          <w:rtl/>
        </w:rPr>
      </w:pPr>
    </w:p>
    <w:p w14:paraId="60C39BC3" w14:textId="77777777" w:rsidR="00B35664" w:rsidRDefault="00B35664" w:rsidP="00B35664">
      <w:pPr>
        <w:bidi/>
        <w:jc w:val="both"/>
        <w:rPr>
          <w:rFonts w:cs="David" w:hint="cs"/>
          <w:u w:val="single"/>
          <w:rtl/>
        </w:rPr>
      </w:pPr>
      <w:r>
        <w:rPr>
          <w:rFonts w:cs="David" w:hint="cs"/>
          <w:u w:val="single"/>
          <w:rtl/>
        </w:rPr>
        <w:t>קריאה:</w:t>
      </w:r>
    </w:p>
    <w:p w14:paraId="4B3B6AAB" w14:textId="77777777" w:rsidR="00B35664" w:rsidRDefault="00B35664" w:rsidP="00B35664">
      <w:pPr>
        <w:bidi/>
        <w:jc w:val="both"/>
        <w:rPr>
          <w:rFonts w:cs="David" w:hint="cs"/>
          <w:u w:val="single"/>
          <w:rtl/>
        </w:rPr>
      </w:pPr>
    </w:p>
    <w:p w14:paraId="4178125D" w14:textId="77777777" w:rsidR="00B35664" w:rsidRPr="0006798B" w:rsidRDefault="00B35664" w:rsidP="00B35664">
      <w:pPr>
        <w:bidi/>
        <w:jc w:val="both"/>
        <w:rPr>
          <w:rFonts w:cs="David" w:hint="cs"/>
          <w:rtl/>
        </w:rPr>
      </w:pPr>
      <w:r>
        <w:rPr>
          <w:rFonts w:cs="David" w:hint="cs"/>
          <w:rtl/>
        </w:rPr>
        <w:tab/>
        <w:t>גם חבר הכנסת מיכאלי נרשם בפרוטוקול.</w:t>
      </w:r>
    </w:p>
    <w:p w14:paraId="3665575F" w14:textId="77777777" w:rsidR="00B35664" w:rsidRDefault="00B35664" w:rsidP="00B35664">
      <w:pPr>
        <w:bidi/>
        <w:jc w:val="both"/>
        <w:rPr>
          <w:rFonts w:cs="David" w:hint="cs"/>
          <w:rtl/>
        </w:rPr>
      </w:pPr>
    </w:p>
    <w:p w14:paraId="68D5AC54" w14:textId="77777777" w:rsidR="00B35664" w:rsidRPr="00630042" w:rsidRDefault="00B35664" w:rsidP="00B35664">
      <w:pPr>
        <w:bidi/>
        <w:jc w:val="both"/>
        <w:rPr>
          <w:rFonts w:cs="David"/>
          <w:rtl/>
        </w:rPr>
      </w:pPr>
      <w:r w:rsidRPr="00630042">
        <w:rPr>
          <w:rFonts w:cs="David" w:hint="cs"/>
          <w:u w:val="single"/>
          <w:rtl/>
        </w:rPr>
        <w:t>היו"ר יריב לוין:</w:t>
      </w:r>
    </w:p>
    <w:p w14:paraId="68410408" w14:textId="77777777" w:rsidR="00B35664" w:rsidRPr="00630042" w:rsidRDefault="00B35664" w:rsidP="00B35664">
      <w:pPr>
        <w:bidi/>
        <w:ind w:firstLine="720"/>
        <w:jc w:val="both"/>
        <w:rPr>
          <w:rFonts w:cs="David"/>
          <w:rtl/>
        </w:rPr>
      </w:pPr>
    </w:p>
    <w:p w14:paraId="214487DE" w14:textId="77777777" w:rsidR="00B35664" w:rsidRDefault="00B35664" w:rsidP="00B35664">
      <w:pPr>
        <w:bidi/>
        <w:ind w:firstLine="720"/>
        <w:jc w:val="both"/>
        <w:rPr>
          <w:rFonts w:cs="David" w:hint="cs"/>
          <w:rtl/>
        </w:rPr>
      </w:pPr>
      <w:r>
        <w:rPr>
          <w:rFonts w:cs="David" w:hint="cs"/>
          <w:rtl/>
        </w:rPr>
        <w:t xml:space="preserve">אברהם בודק אותי, כמה מהר אני אעשה את זה לפני שהוא מספיק לבוא. כל פעם הוא מקצר לי את הזמנים. </w:t>
      </w:r>
    </w:p>
    <w:p w14:paraId="5D1D04C5" w14:textId="77777777" w:rsidR="00B35664" w:rsidRDefault="00B35664" w:rsidP="00B35664">
      <w:pPr>
        <w:bidi/>
        <w:ind w:firstLine="720"/>
        <w:jc w:val="both"/>
        <w:rPr>
          <w:rFonts w:cs="David" w:hint="cs"/>
          <w:rtl/>
        </w:rPr>
      </w:pPr>
    </w:p>
    <w:p w14:paraId="3D4CF174" w14:textId="77777777" w:rsidR="00B35664" w:rsidRPr="009E4625" w:rsidRDefault="00B35664" w:rsidP="00B35664">
      <w:pPr>
        <w:bidi/>
        <w:jc w:val="both"/>
        <w:rPr>
          <w:rFonts w:cs="David"/>
          <w:u w:val="single"/>
          <w:rtl/>
        </w:rPr>
      </w:pPr>
      <w:r w:rsidRPr="009E4625">
        <w:rPr>
          <w:rFonts w:cs="David" w:hint="cs"/>
          <w:u w:val="single"/>
          <w:rtl/>
        </w:rPr>
        <w:t>אברהם מיכאלי:</w:t>
      </w:r>
    </w:p>
    <w:p w14:paraId="4BD7BA98" w14:textId="77777777" w:rsidR="00B35664" w:rsidRPr="009E4625" w:rsidRDefault="00B35664" w:rsidP="00B35664">
      <w:pPr>
        <w:bidi/>
        <w:jc w:val="both"/>
        <w:rPr>
          <w:rFonts w:cs="David"/>
          <w:u w:val="single"/>
          <w:rtl/>
        </w:rPr>
      </w:pPr>
    </w:p>
    <w:p w14:paraId="2E1E2FB0" w14:textId="77777777" w:rsidR="00B35664" w:rsidRDefault="00B35664" w:rsidP="00B35664">
      <w:pPr>
        <w:bidi/>
        <w:ind w:firstLine="720"/>
        <w:jc w:val="both"/>
        <w:rPr>
          <w:rFonts w:cs="David" w:hint="cs"/>
          <w:rtl/>
        </w:rPr>
      </w:pPr>
      <w:r>
        <w:rPr>
          <w:rFonts w:cs="David" w:hint="cs"/>
          <w:rtl/>
        </w:rPr>
        <w:t>כל הכבוד לוועדת הכנסת.</w:t>
      </w:r>
    </w:p>
    <w:p w14:paraId="57183DF1" w14:textId="77777777" w:rsidR="00B35664" w:rsidRDefault="00B35664" w:rsidP="00B35664">
      <w:pPr>
        <w:bidi/>
        <w:ind w:firstLine="720"/>
        <w:jc w:val="both"/>
        <w:rPr>
          <w:rFonts w:cs="David" w:hint="cs"/>
          <w:rtl/>
        </w:rPr>
      </w:pPr>
    </w:p>
    <w:p w14:paraId="580D1992" w14:textId="77777777" w:rsidR="00552A80" w:rsidRPr="00B35664" w:rsidRDefault="00B35664" w:rsidP="00B35664">
      <w:pPr>
        <w:bidi/>
        <w:jc w:val="both"/>
      </w:pPr>
      <w:r>
        <w:rPr>
          <w:rFonts w:cs="David" w:hint="cs"/>
          <w:b/>
          <w:bCs/>
          <w:u w:val="single"/>
          <w:rtl/>
        </w:rPr>
        <w:t>ישיבה ננעלה בשעה 12:40</w:t>
      </w:r>
    </w:p>
    <w:sectPr w:rsidR="00552A80" w:rsidRPr="00B35664" w:rsidSect="00B35664">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A9919" w14:textId="77777777" w:rsidR="00B35664" w:rsidRDefault="00B35664">
      <w:r>
        <w:separator/>
      </w:r>
    </w:p>
  </w:endnote>
  <w:endnote w:type="continuationSeparator" w:id="0">
    <w:p w14:paraId="2770399C" w14:textId="77777777" w:rsidR="00B35664" w:rsidRDefault="00B35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AD9C6" w14:textId="77777777" w:rsidR="00B35664" w:rsidRDefault="00B35664">
      <w:r>
        <w:separator/>
      </w:r>
    </w:p>
  </w:footnote>
  <w:footnote w:type="continuationSeparator" w:id="0">
    <w:p w14:paraId="06087B1B" w14:textId="77777777" w:rsidR="00B35664" w:rsidRDefault="00B35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CD63E" w14:textId="77777777" w:rsidR="00B35664" w:rsidRDefault="00B35664" w:rsidP="00B35664">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7E3DC4B" w14:textId="77777777" w:rsidR="00B35664" w:rsidRDefault="00B35664" w:rsidP="00B356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6FC0" w14:textId="77777777" w:rsidR="00B35664" w:rsidRPr="006956DA" w:rsidRDefault="00B35664" w:rsidP="00B35664">
    <w:pPr>
      <w:pStyle w:val="Header"/>
      <w:framePr w:wrap="around" w:vAnchor="text" w:hAnchor="margin" w:y="1"/>
      <w:rPr>
        <w:rStyle w:val="PageNumber"/>
        <w:rFonts w:cs="David"/>
      </w:rPr>
    </w:pPr>
    <w:r w:rsidRPr="006956DA">
      <w:rPr>
        <w:rStyle w:val="PageNumber"/>
        <w:rFonts w:cs="David"/>
        <w:rtl/>
      </w:rPr>
      <w:fldChar w:fldCharType="begin"/>
    </w:r>
    <w:r w:rsidRPr="006956DA">
      <w:rPr>
        <w:rStyle w:val="PageNumber"/>
        <w:rFonts w:cs="David"/>
      </w:rPr>
      <w:instrText xml:space="preserve">PAGE  </w:instrText>
    </w:r>
    <w:r w:rsidRPr="006956DA">
      <w:rPr>
        <w:rStyle w:val="PageNumber"/>
        <w:rFonts w:cs="David"/>
        <w:rtl/>
      </w:rPr>
      <w:fldChar w:fldCharType="separate"/>
    </w:r>
    <w:r w:rsidR="00BA4AF3">
      <w:rPr>
        <w:rStyle w:val="PageNumber"/>
        <w:rFonts w:cs="David"/>
        <w:noProof/>
        <w:rtl/>
      </w:rPr>
      <w:t>2</w:t>
    </w:r>
    <w:r w:rsidRPr="006956DA">
      <w:rPr>
        <w:rStyle w:val="PageNumber"/>
        <w:rFonts w:cs="David"/>
        <w:rtl/>
      </w:rPr>
      <w:fldChar w:fldCharType="end"/>
    </w:r>
  </w:p>
  <w:p w14:paraId="59FAEEFE" w14:textId="77777777" w:rsidR="00B35664" w:rsidRDefault="00B35664" w:rsidP="00B35664">
    <w:pPr>
      <w:pStyle w:val="Header"/>
      <w:ind w:right="360"/>
      <w:rPr>
        <w:rFonts w:cs="David" w:hint="cs"/>
        <w:rtl/>
      </w:rPr>
    </w:pPr>
    <w:r>
      <w:rPr>
        <w:rFonts w:cs="David" w:hint="cs"/>
        <w:rtl/>
      </w:rPr>
      <w:t>ועדת הכנסת</w:t>
    </w:r>
  </w:p>
  <w:p w14:paraId="0AAF62BD" w14:textId="77777777" w:rsidR="00B35664" w:rsidRDefault="00B35664" w:rsidP="00B35664">
    <w:pPr>
      <w:pStyle w:val="Header"/>
      <w:rPr>
        <w:rFonts w:cs="David" w:hint="cs"/>
        <w:rtl/>
      </w:rPr>
    </w:pPr>
    <w:r>
      <w:rPr>
        <w:rFonts w:cs="David" w:hint="cs"/>
        <w:rtl/>
      </w:rPr>
      <w:t>26.7.2011</w:t>
    </w:r>
  </w:p>
  <w:p w14:paraId="056BA5AF" w14:textId="77777777" w:rsidR="00B35664" w:rsidRPr="006956DA" w:rsidRDefault="00B35664">
    <w:pPr>
      <w:pStyle w:val="Header"/>
      <w:rPr>
        <w:rFonts w:cs="David" w:hint="cs"/>
      </w:rPr>
    </w:pPr>
    <w:r>
      <w:rPr>
        <w:rFonts w:cs="David" w:hint="cs"/>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9726פרוטוקול_ישיבת_ועדה.doc"/>
    <w:docVar w:name="StartMode" w:val="3"/>
  </w:docVars>
  <w:rsids>
    <w:rsidRoot w:val="002B26C9"/>
    <w:rsid w:val="002B26C9"/>
    <w:rsid w:val="004F733F"/>
    <w:rsid w:val="00552A80"/>
    <w:rsid w:val="00965806"/>
    <w:rsid w:val="00B35664"/>
    <w:rsid w:val="00BA4AF3"/>
    <w:rsid w:val="00C87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FE6194"/>
  <w15:chartTrackingRefBased/>
  <w15:docId w15:val="{9E672958-39FC-4440-AD5B-AB14D70A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35664"/>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35664"/>
    <w:pPr>
      <w:tabs>
        <w:tab w:val="center" w:pos="4153"/>
        <w:tab w:val="right" w:pos="8306"/>
      </w:tabs>
      <w:bidi/>
    </w:pPr>
  </w:style>
  <w:style w:type="character" w:styleId="PageNumber">
    <w:name w:val="page number"/>
    <w:basedOn w:val="DefaultParagraphFont"/>
    <w:rsid w:val="00B35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1EA115-A27E-4B45-8E6F-F5C34B44D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26D641C-EEF8-4CCD-8DEC-E72276F011BE}">
  <ds:schemaRefs>
    <ds:schemaRef ds:uri="http://schemas.microsoft.com/sharepoint/v3/contenttype/forms"/>
  </ds:schemaRefs>
</ds:datastoreItem>
</file>

<file path=customXml/itemProps3.xml><?xml version="1.0" encoding="utf-8"?>
<ds:datastoreItem xmlns:ds="http://schemas.openxmlformats.org/officeDocument/2006/customXml" ds:itemID="{FCDD3D5D-F38E-4249-9678-D3FC394FB6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313</Words>
  <Characters>1789</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