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4872C4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0044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872C4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92F0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217</w:t>
      </w:r>
    </w:p>
    <w:p w:rsidR="00E64116" w:rsidRPr="008713A4" w:rsidRDefault="004872C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4872C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י' בכסלו התשע"ב (06 בדצמבר 2011),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E10E6" w:rsidP="00FE10E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קביעת מועדי הכנסים במושב הרביעי של הכנסת השמונה-עשרה </w:t>
      </w:r>
      <w:r>
        <w:rPr>
          <w:rtl/>
        </w:rPr>
        <w:t>–</w:t>
      </w:r>
      <w:r>
        <w:rPr>
          <w:rFonts w:hint="cs"/>
          <w:rtl/>
        </w:rPr>
        <w:t xml:space="preserve"> אוקטובר 2011 עד אוקטובר 2012</w:t>
      </w:r>
    </w:p>
    <w:p w:rsidR="004872C4" w:rsidRDefault="00FE10E6" w:rsidP="00FE10E6">
      <w:pPr>
        <w:ind w:firstLine="0"/>
        <w:rPr>
          <w:rtl/>
        </w:rPr>
      </w:pPr>
      <w:r>
        <w:rPr>
          <w:rFonts w:hint="cs"/>
          <w:rtl/>
        </w:rPr>
        <w:t>2. טענת חריגה מגדר נושא הצעת חוק רשות העתיקות (תיקון מס' 5), התשע"ב-2011 (מ/623), הנדונה בוועדת החינוך, התרבות והספורט</w:t>
      </w:r>
    </w:p>
    <w:p w:rsidR="004872C4" w:rsidRDefault="004872C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872C4" w:rsidRPr="004872C4" w:rsidRDefault="00112080" w:rsidP="0011208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</w:t>
      </w:r>
      <w:r w:rsidR="004872C4" w:rsidRPr="004872C4">
        <w:rPr>
          <w:rtl/>
        </w:rPr>
        <w:t>ל אייכ</w:t>
      </w:r>
      <w:r>
        <w:rPr>
          <w:rFonts w:hint="cs"/>
          <w:rtl/>
        </w:rPr>
        <w:t>לר</w:t>
      </w:r>
    </w:p>
    <w:p w:rsidR="004872C4" w:rsidRPr="004872C4" w:rsidRDefault="004872C4" w:rsidP="008320F6">
      <w:pPr>
        <w:ind w:firstLine="0"/>
        <w:outlineLvl w:val="0"/>
        <w:rPr>
          <w:rtl/>
        </w:rPr>
      </w:pPr>
      <w:r w:rsidRPr="004872C4">
        <w:rPr>
          <w:rtl/>
        </w:rPr>
        <w:t>עינת וילף</w:t>
      </w:r>
    </w:p>
    <w:p w:rsidR="004872C4" w:rsidRPr="004872C4" w:rsidRDefault="004872C4" w:rsidP="008320F6">
      <w:pPr>
        <w:ind w:firstLine="0"/>
        <w:outlineLvl w:val="0"/>
        <w:rPr>
          <w:rtl/>
        </w:rPr>
      </w:pPr>
      <w:r w:rsidRPr="004872C4">
        <w:rPr>
          <w:rtl/>
        </w:rPr>
        <w:t>נסים זאב</w:t>
      </w:r>
    </w:p>
    <w:p w:rsidR="004872C4" w:rsidRPr="004872C4" w:rsidRDefault="004872C4" w:rsidP="008320F6">
      <w:pPr>
        <w:ind w:firstLine="0"/>
        <w:outlineLvl w:val="0"/>
        <w:rPr>
          <w:rtl/>
        </w:rPr>
      </w:pPr>
      <w:r w:rsidRPr="004872C4">
        <w:rPr>
          <w:rtl/>
        </w:rPr>
        <w:t>ציון פיניאן</w:t>
      </w:r>
    </w:p>
    <w:p w:rsidR="004872C4" w:rsidRDefault="004872C4" w:rsidP="008320F6">
      <w:pPr>
        <w:ind w:firstLine="0"/>
        <w:outlineLvl w:val="0"/>
        <w:rPr>
          <w:rtl/>
        </w:rPr>
      </w:pPr>
      <w:r w:rsidRPr="004872C4">
        <w:rPr>
          <w:rtl/>
        </w:rPr>
        <w:t>דוד רותם</w:t>
      </w:r>
    </w:p>
    <w:p w:rsidR="00F02ABD" w:rsidRPr="00F02ABD" w:rsidRDefault="00F02ABD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אלכס מילר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02ABD" w:rsidRDefault="00F02ABD" w:rsidP="00500448">
      <w:pPr>
        <w:ind w:firstLine="0"/>
        <w:outlineLvl w:val="0"/>
        <w:rPr>
          <w:rFonts w:hint="cs"/>
          <w:rtl/>
        </w:rPr>
      </w:pPr>
      <w:smartTag w:uri="urn:schemas-microsoft-com:office:smarttags" w:element="PersonName">
        <w:r>
          <w:rPr>
            <w:rFonts w:hint="cs"/>
            <w:rtl/>
          </w:rPr>
          <w:t>לימור לבנת</w:t>
        </w:r>
      </w:smartTag>
      <w:r>
        <w:rPr>
          <w:rFonts w:hint="cs"/>
          <w:rtl/>
        </w:rPr>
        <w:t xml:space="preserve">                </w:t>
      </w:r>
      <w:r w:rsidR="00500448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500448">
        <w:rPr>
          <w:rFonts w:hint="cs"/>
          <w:rtl/>
        </w:rPr>
        <w:t xml:space="preserve"> </w:t>
      </w:r>
      <w:r>
        <w:rPr>
          <w:rFonts w:hint="cs"/>
          <w:rtl/>
        </w:rPr>
        <w:t xml:space="preserve"> שרת התרבות והספורט</w:t>
      </w:r>
    </w:p>
    <w:p w:rsidR="00F02ABD" w:rsidRDefault="00F02ABD" w:rsidP="0050044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פרומן</w:t>
      </w:r>
      <w:r>
        <w:rPr>
          <w:rFonts w:hint="cs"/>
          <w:rtl/>
        </w:rPr>
        <w:tab/>
        <w:t xml:space="preserve">       </w:t>
      </w:r>
      <w:r w:rsidR="00500448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500448">
        <w:rPr>
          <w:rFonts w:hint="cs"/>
          <w:rtl/>
        </w:rPr>
        <w:t xml:space="preserve"> </w:t>
      </w:r>
      <w:r>
        <w:rPr>
          <w:rFonts w:hint="cs"/>
          <w:rtl/>
        </w:rPr>
        <w:t xml:space="preserve"> מנכ"לית משרד התרבות והספורט</w:t>
      </w:r>
    </w:p>
    <w:p w:rsidR="00F02ABD" w:rsidRDefault="00F02ABD" w:rsidP="0050044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גיא אטיאס</w:t>
      </w:r>
      <w:r>
        <w:rPr>
          <w:rFonts w:hint="cs"/>
          <w:rtl/>
        </w:rPr>
        <w:tab/>
        <w:t xml:space="preserve">       </w:t>
      </w:r>
      <w:r w:rsidR="00500448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500448">
        <w:rPr>
          <w:rFonts w:hint="cs"/>
          <w:rtl/>
        </w:rPr>
        <w:t xml:space="preserve"> </w:t>
      </w:r>
      <w:r>
        <w:rPr>
          <w:rFonts w:hint="cs"/>
          <w:rtl/>
        </w:rPr>
        <w:t xml:space="preserve"> תקציבן, משרד התרבות והספורט</w:t>
      </w:r>
    </w:p>
    <w:p w:rsidR="00F02ABD" w:rsidRDefault="00F02ABD" w:rsidP="0050044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הדס פרבר</w:t>
      </w:r>
      <w:r>
        <w:rPr>
          <w:rFonts w:hint="cs"/>
          <w:rtl/>
        </w:rPr>
        <w:tab/>
        <w:t xml:space="preserve">       </w:t>
      </w:r>
      <w:r w:rsidR="00500448">
        <w:rPr>
          <w:rFonts w:hint="eastAsia"/>
          <w:rtl/>
        </w:rPr>
        <w:t>–</w:t>
      </w:r>
      <w:r>
        <w:rPr>
          <w:rFonts w:hint="cs"/>
          <w:rtl/>
        </w:rPr>
        <w:t xml:space="preserve">  </w:t>
      </w:r>
      <w:r w:rsidR="00500448">
        <w:rPr>
          <w:rFonts w:hint="cs"/>
          <w:rtl/>
        </w:rPr>
        <w:t xml:space="preserve"> </w:t>
      </w:r>
      <w:r>
        <w:rPr>
          <w:rFonts w:hint="cs"/>
          <w:rtl/>
        </w:rPr>
        <w:t>עו"ד לשכה משפטית, משרד התרבות והספורט</w:t>
      </w:r>
    </w:p>
    <w:p w:rsidR="00F02ABD" w:rsidRDefault="00F02ABD" w:rsidP="0050044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דניאל בן</w:t>
      </w:r>
      <w:r>
        <w:rPr>
          <w:rFonts w:hint="cs"/>
          <w:rtl/>
        </w:rPr>
        <w:tab/>
        <w:t xml:space="preserve">       </w:t>
      </w:r>
      <w:r w:rsidR="00500448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500448">
        <w:rPr>
          <w:rFonts w:hint="cs"/>
          <w:rtl/>
        </w:rPr>
        <w:t xml:space="preserve"> </w:t>
      </w:r>
      <w:r>
        <w:rPr>
          <w:rFonts w:hint="cs"/>
          <w:rtl/>
        </w:rPr>
        <w:t xml:space="preserve"> יועץ מנכ"לית, משרד התרבות והספורט</w:t>
      </w:r>
    </w:p>
    <w:p w:rsidR="00F02ABD" w:rsidRPr="008713A4" w:rsidRDefault="00F02ABD" w:rsidP="00500448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לימור בר-און</w:t>
      </w:r>
      <w:r>
        <w:rPr>
          <w:rFonts w:hint="cs"/>
          <w:rtl/>
        </w:rPr>
        <w:tab/>
        <w:t xml:space="preserve">       </w:t>
      </w:r>
      <w:r w:rsidR="00500448"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500448">
        <w:rPr>
          <w:rFonts w:hint="cs"/>
          <w:rtl/>
        </w:rPr>
        <w:t xml:space="preserve"> </w:t>
      </w:r>
      <w:r>
        <w:rPr>
          <w:rFonts w:hint="cs"/>
          <w:rtl/>
        </w:rPr>
        <w:t xml:space="preserve"> ראש המטה, משרד התרבות והספורט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F02ABD" w:rsidRDefault="00F02ABD" w:rsidP="008320F6">
      <w:pPr>
        <w:ind w:firstLine="0"/>
        <w:outlineLvl w:val="0"/>
        <w:rPr>
          <w:rFonts w:hint="cs"/>
          <w:rtl/>
        </w:rPr>
      </w:pPr>
    </w:p>
    <w:p w:rsidR="006E53B4" w:rsidRDefault="00F02ABD" w:rsidP="008320F6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מזכירת הכנסת: </w:t>
      </w:r>
    </w:p>
    <w:p w:rsidR="00F02ABD" w:rsidRPr="00F02ABD" w:rsidRDefault="00F02AB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ירדנה מלר-הורוביץ</w:t>
      </w:r>
    </w:p>
    <w:p w:rsidR="006E53B4" w:rsidRDefault="006E53B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292F0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4872C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E10E6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אתי בן-יוסף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4872C4" w:rsidP="008320F6">
      <w:pPr>
        <w:ind w:firstLine="0"/>
        <w:rPr>
          <w:rFonts w:hint="cs"/>
          <w:rtl/>
        </w:rPr>
      </w:pPr>
      <w:r>
        <w:rPr>
          <w:rtl/>
        </w:rPr>
        <w:t>יפעת שפרכר</w:t>
      </w:r>
    </w:p>
    <w:p w:rsidR="00FE10E6" w:rsidRDefault="00FE10E6" w:rsidP="00F821F6">
      <w:pPr>
        <w:rPr>
          <w:rtl/>
        </w:rPr>
      </w:pPr>
    </w:p>
    <w:p w:rsidR="00FE10E6" w:rsidRPr="00FE10E6" w:rsidRDefault="00FE10E6" w:rsidP="00FE10E6">
      <w:pPr>
        <w:rPr>
          <w:rtl/>
        </w:rPr>
      </w:pPr>
    </w:p>
    <w:p w:rsidR="00FE10E6" w:rsidRPr="00FE10E6" w:rsidRDefault="00FE10E6" w:rsidP="00FE10E6">
      <w:pPr>
        <w:rPr>
          <w:rtl/>
        </w:rPr>
      </w:pPr>
    </w:p>
    <w:p w:rsidR="00FE10E6" w:rsidRPr="00FE10E6" w:rsidRDefault="00FE10E6" w:rsidP="00FE10E6">
      <w:pPr>
        <w:rPr>
          <w:rtl/>
        </w:rPr>
      </w:pPr>
    </w:p>
    <w:p w:rsidR="00FE10E6" w:rsidRPr="00FE10E6" w:rsidRDefault="00FE10E6" w:rsidP="00FE10E6">
      <w:pPr>
        <w:rPr>
          <w:rtl/>
        </w:rPr>
      </w:pPr>
    </w:p>
    <w:p w:rsidR="00FE10E6" w:rsidRPr="00FE10E6" w:rsidRDefault="00FE10E6" w:rsidP="00FE10E6">
      <w:pPr>
        <w:rPr>
          <w:rtl/>
        </w:rPr>
      </w:pPr>
    </w:p>
    <w:p w:rsidR="00FE10E6" w:rsidRPr="00FE10E6" w:rsidRDefault="00FE10E6" w:rsidP="00FE10E6">
      <w:pPr>
        <w:rPr>
          <w:rtl/>
        </w:rPr>
      </w:pPr>
    </w:p>
    <w:p w:rsidR="00FE10E6" w:rsidRDefault="00FE10E6" w:rsidP="00F821F6">
      <w:pPr>
        <w:rPr>
          <w:rtl/>
        </w:rPr>
      </w:pPr>
    </w:p>
    <w:p w:rsidR="00FE10E6" w:rsidRDefault="00FE10E6" w:rsidP="00FE10E6">
      <w:pPr>
        <w:jc w:val="center"/>
        <w:rPr>
          <w:rtl/>
        </w:rPr>
      </w:pPr>
    </w:p>
    <w:p w:rsidR="00E64116" w:rsidRPr="008713A4" w:rsidRDefault="00E64116" w:rsidP="00F821F6">
      <w:pPr>
        <w:rPr>
          <w:rFonts w:hint="cs"/>
          <w:rtl/>
        </w:rPr>
      </w:pPr>
      <w:r w:rsidRPr="00FE10E6">
        <w:rPr>
          <w:rtl/>
        </w:rPr>
        <w:br w:type="page"/>
      </w:r>
    </w:p>
    <w:p w:rsidR="00526428" w:rsidRDefault="00526428" w:rsidP="00526428">
      <w:pPr>
        <w:pStyle w:val="a0"/>
        <w:keepNext/>
        <w:rPr>
          <w:rFonts w:hint="cs"/>
          <w:rtl/>
        </w:rPr>
      </w:pPr>
      <w:r>
        <w:rPr>
          <w:rtl/>
        </w:rPr>
        <w:t>קביעת מועדי הכנסים במושב הרביעי של הכנסת השמונה-עשרה - אוקטובר 2011 עד אוקטובר 2012</w:t>
      </w:r>
    </w:p>
    <w:p w:rsidR="00526428" w:rsidRDefault="00526428" w:rsidP="00526428">
      <w:pPr>
        <w:keepNext/>
        <w:rPr>
          <w:rFonts w:hint="cs"/>
          <w:rtl/>
        </w:rPr>
      </w:pPr>
    </w:p>
    <w:p w:rsidR="00E64116" w:rsidRPr="00FE10E6" w:rsidRDefault="00E64116" w:rsidP="00526428">
      <w:pPr>
        <w:rPr>
          <w:rFonts w:hint="cs"/>
          <w:rtl/>
        </w:rPr>
      </w:pPr>
    </w:p>
    <w:p w:rsidR="00FE10E6" w:rsidRDefault="00FE10E6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26428" w:rsidRDefault="00526428" w:rsidP="00526428">
      <w:pPr>
        <w:keepNext/>
        <w:rPr>
          <w:rFonts w:hint="cs"/>
          <w:rtl/>
        </w:rPr>
      </w:pPr>
    </w:p>
    <w:p w:rsidR="004872C4" w:rsidRDefault="004872C4" w:rsidP="00C8236F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C8236F">
        <w:rPr>
          <w:rFonts w:hint="cs"/>
          <w:rtl/>
        </w:rPr>
        <w:t xml:space="preserve">בוקר </w:t>
      </w:r>
      <w:bookmarkStart w:id="0" w:name="_ETM_Q1_433036"/>
      <w:bookmarkEnd w:id="0"/>
      <w:r w:rsidR="00C8236F">
        <w:rPr>
          <w:rFonts w:hint="cs"/>
          <w:rtl/>
        </w:rPr>
        <w:t xml:space="preserve">טוב, אני פותח את הישיבה. אנחנו נתחיל מהנושא השני על סדר היום: קביעת מועדי הכנסים במושב הרביעי של </w:t>
      </w:r>
      <w:bookmarkStart w:id="1" w:name="_ETM_Q1_439608"/>
      <w:bookmarkEnd w:id="1"/>
      <w:r w:rsidR="00C8236F">
        <w:rPr>
          <w:rFonts w:hint="cs"/>
          <w:rtl/>
        </w:rPr>
        <w:t xml:space="preserve">הכנסת השמונה-עשרה </w:t>
      </w:r>
      <w:r w:rsidR="00C8236F">
        <w:rPr>
          <w:rtl/>
        </w:rPr>
        <w:t>–</w:t>
      </w:r>
      <w:r w:rsidR="00C8236F">
        <w:rPr>
          <w:rFonts w:hint="cs"/>
          <w:rtl/>
        </w:rPr>
        <w:t xml:space="preserve"> אוקטובר 2011 עד אוקטובר 2012. ירדנה, </w:t>
      </w:r>
      <w:bookmarkStart w:id="2" w:name="_ETM_Q1_452060"/>
      <w:bookmarkEnd w:id="2"/>
      <w:r w:rsidR="00C8236F">
        <w:rPr>
          <w:rFonts w:hint="cs"/>
          <w:rtl/>
        </w:rPr>
        <w:t xml:space="preserve">בבקשה. </w:t>
      </w:r>
    </w:p>
    <w:p w:rsidR="004872C4" w:rsidRDefault="004872C4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526428" w:rsidRDefault="00526428" w:rsidP="00526428">
      <w:pPr>
        <w:keepNext/>
        <w:rPr>
          <w:rFonts w:hint="cs"/>
          <w:rtl/>
        </w:rPr>
      </w:pPr>
    </w:p>
    <w:p w:rsidR="004872C4" w:rsidRDefault="00C8236F" w:rsidP="006E53B4">
      <w:pPr>
        <w:rPr>
          <w:rFonts w:hint="cs"/>
          <w:rtl/>
        </w:rPr>
      </w:pPr>
      <w:r>
        <w:rPr>
          <w:rFonts w:hint="cs"/>
          <w:rtl/>
        </w:rPr>
        <w:t xml:space="preserve">בוקר טוב. אני מביאה בפניכם - העברתי לכם </w:t>
      </w:r>
      <w:bookmarkStart w:id="3" w:name="_ETM_Q1_456270"/>
      <w:bookmarkEnd w:id="3"/>
      <w:r>
        <w:rPr>
          <w:rFonts w:hint="cs"/>
          <w:rtl/>
        </w:rPr>
        <w:t>בכתב  - את המלצת הנשיאות. ה</w:t>
      </w:r>
      <w:r w:rsidR="004872C4">
        <w:rPr>
          <w:rFonts w:hint="cs"/>
          <w:rtl/>
        </w:rPr>
        <w:t xml:space="preserve">יושב-ראש וסגניו קיימו מספר ישיבות וההמלצה היא </w:t>
      </w:r>
      <w:r>
        <w:rPr>
          <w:rFonts w:hint="cs"/>
          <w:rtl/>
        </w:rPr>
        <w:t>כ</w:t>
      </w:r>
      <w:r w:rsidR="004872C4">
        <w:rPr>
          <w:rFonts w:hint="cs"/>
          <w:rtl/>
        </w:rPr>
        <w:t>דל</w:t>
      </w:r>
      <w:r>
        <w:rPr>
          <w:rFonts w:hint="cs"/>
          <w:rtl/>
        </w:rPr>
        <w:t>קמן:</w:t>
      </w:r>
      <w:r w:rsidR="004872C4">
        <w:rPr>
          <w:rFonts w:hint="cs"/>
          <w:rtl/>
        </w:rPr>
        <w:t xml:space="preserve"> כנס החורף נפתח ב</w:t>
      </w:r>
      <w:r>
        <w:rPr>
          <w:rFonts w:hint="cs"/>
          <w:rtl/>
        </w:rPr>
        <w:t xml:space="preserve">-31 באוקטובר </w:t>
      </w:r>
      <w:r>
        <w:rPr>
          <w:rtl/>
        </w:rPr>
        <w:t>–</w:t>
      </w:r>
      <w:r w:rsidR="00F81715">
        <w:rPr>
          <w:rFonts w:hint="cs"/>
          <w:rtl/>
        </w:rPr>
        <w:t xml:space="preserve"> זה היה ג' בחש</w:t>
      </w:r>
      <w:r>
        <w:rPr>
          <w:rFonts w:hint="cs"/>
          <w:rtl/>
        </w:rPr>
        <w:t xml:space="preserve">ון </w:t>
      </w:r>
      <w:r>
        <w:rPr>
          <w:rtl/>
        </w:rPr>
        <w:t>–</w:t>
      </w:r>
      <w:r>
        <w:rPr>
          <w:rFonts w:hint="cs"/>
          <w:rtl/>
        </w:rPr>
        <w:t xml:space="preserve"> ואמור להסתיים לפי ההמלצה </w:t>
      </w:r>
      <w:r w:rsidR="004872C4">
        <w:rPr>
          <w:rFonts w:hint="cs"/>
          <w:rtl/>
        </w:rPr>
        <w:t>בב' בניסן</w:t>
      </w:r>
      <w:r>
        <w:rPr>
          <w:rFonts w:hint="cs"/>
          <w:rtl/>
        </w:rPr>
        <w:t>,</w:t>
      </w:r>
      <w:r w:rsidR="004872C4">
        <w:rPr>
          <w:rFonts w:hint="cs"/>
          <w:rtl/>
        </w:rPr>
        <w:t xml:space="preserve"> 25 </w:t>
      </w:r>
      <w:r w:rsidR="006E53B4">
        <w:rPr>
          <w:rFonts w:hint="cs"/>
          <w:rtl/>
        </w:rPr>
        <w:t>ב</w:t>
      </w:r>
      <w:r w:rsidR="004872C4">
        <w:rPr>
          <w:rFonts w:hint="cs"/>
          <w:rtl/>
        </w:rPr>
        <w:t xml:space="preserve">מארס 2012. כנס הקיץ ייפתח </w:t>
      </w:r>
      <w:r>
        <w:rPr>
          <w:rFonts w:hint="cs"/>
          <w:rtl/>
        </w:rPr>
        <w:t xml:space="preserve">ביום ראשון </w:t>
      </w:r>
      <w:r w:rsidR="004872C4">
        <w:rPr>
          <w:rFonts w:hint="cs"/>
          <w:rtl/>
        </w:rPr>
        <w:t>ז' באייר</w:t>
      </w:r>
      <w:r>
        <w:rPr>
          <w:rFonts w:hint="cs"/>
          <w:rtl/>
        </w:rPr>
        <w:t>,</w:t>
      </w:r>
      <w:r w:rsidR="004872C4">
        <w:rPr>
          <w:rFonts w:hint="cs"/>
          <w:rtl/>
        </w:rPr>
        <w:t xml:space="preserve"> מיד אחרי יום העצמ</w:t>
      </w:r>
      <w:r>
        <w:rPr>
          <w:rFonts w:hint="cs"/>
          <w:rtl/>
        </w:rPr>
        <w:t>א</w:t>
      </w:r>
      <w:r w:rsidR="004872C4">
        <w:rPr>
          <w:rFonts w:hint="cs"/>
          <w:rtl/>
        </w:rPr>
        <w:t>ות</w:t>
      </w:r>
      <w:r>
        <w:rPr>
          <w:rFonts w:hint="cs"/>
          <w:rtl/>
        </w:rPr>
        <w:t>,</w:t>
      </w:r>
      <w:r w:rsidR="004872C4">
        <w:rPr>
          <w:rFonts w:hint="cs"/>
          <w:rtl/>
        </w:rPr>
        <w:t xml:space="preserve"> 29 באפריל </w:t>
      </w:r>
      <w:r>
        <w:rPr>
          <w:rFonts w:hint="cs"/>
          <w:rtl/>
        </w:rPr>
        <w:t xml:space="preserve">2012 </w:t>
      </w:r>
      <w:bookmarkStart w:id="4" w:name="_ETM_Q1_488645"/>
      <w:bookmarkEnd w:id="4"/>
      <w:r w:rsidR="004872C4">
        <w:rPr>
          <w:rFonts w:hint="cs"/>
          <w:rtl/>
        </w:rPr>
        <w:t>ויסתיים ב-י' באב</w:t>
      </w:r>
      <w:r>
        <w:rPr>
          <w:rFonts w:hint="cs"/>
          <w:rtl/>
        </w:rPr>
        <w:t>,</w:t>
      </w:r>
      <w:r w:rsidR="004872C4">
        <w:rPr>
          <w:rFonts w:hint="cs"/>
          <w:rtl/>
        </w:rPr>
        <w:t xml:space="preserve"> 29 ביולי.</w:t>
      </w:r>
    </w:p>
    <w:p w:rsidR="004872C4" w:rsidRDefault="004872C4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526428" w:rsidRDefault="00526428" w:rsidP="00526428">
      <w:pPr>
        <w:keepNext/>
        <w:rPr>
          <w:rFonts w:hint="cs"/>
          <w:rtl/>
        </w:rPr>
      </w:pPr>
    </w:p>
    <w:p w:rsidR="00C8236F" w:rsidRPr="00C8236F" w:rsidRDefault="00C8236F" w:rsidP="004872C4">
      <w:pPr>
        <w:ind w:firstLine="0"/>
        <w:rPr>
          <w:rFonts w:hint="cs"/>
          <w:rtl/>
        </w:rPr>
      </w:pPr>
      <w:bookmarkStart w:id="5" w:name="_ETM_Q1_494038"/>
      <w:bookmarkEnd w:id="5"/>
      <w:r>
        <w:rPr>
          <w:rFonts w:hint="cs"/>
          <w:rtl/>
        </w:rPr>
        <w:tab/>
      </w:r>
      <w:bookmarkStart w:id="6" w:name="_ETM_Q1_494491"/>
      <w:bookmarkEnd w:id="6"/>
      <w:r>
        <w:rPr>
          <w:rFonts w:hint="cs"/>
          <w:rtl/>
        </w:rPr>
        <w:t xml:space="preserve">כמה זמן אפשר לעבוד? אני לא מבין, תראו איזה </w:t>
      </w:r>
      <w:bookmarkStart w:id="7" w:name="_ETM_Q1_499572"/>
      <w:bookmarkEnd w:id="7"/>
      <w:r>
        <w:rPr>
          <w:rFonts w:hint="cs"/>
          <w:rtl/>
        </w:rPr>
        <w:t xml:space="preserve">תקופות ארוכות. אני לא </w:t>
      </w:r>
      <w:bookmarkStart w:id="8" w:name="_ETM_Q1_502438"/>
      <w:bookmarkEnd w:id="8"/>
      <w:r>
        <w:rPr>
          <w:rFonts w:hint="cs"/>
          <w:rtl/>
        </w:rPr>
        <w:t>מבין, חברי הכנסת יבקשו..</w:t>
      </w:r>
    </w:p>
    <w:p w:rsidR="004872C4" w:rsidRDefault="004872C4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26428" w:rsidRDefault="00526428" w:rsidP="00526428">
      <w:pPr>
        <w:keepNext/>
        <w:rPr>
          <w:rFonts w:hint="cs"/>
          <w:rtl/>
        </w:rPr>
      </w:pPr>
    </w:p>
    <w:p w:rsidR="004872C4" w:rsidRDefault="00C8236F" w:rsidP="00C8236F">
      <w:pPr>
        <w:rPr>
          <w:rFonts w:hint="cs"/>
          <w:rtl/>
        </w:rPr>
      </w:pPr>
      <w:r>
        <w:rPr>
          <w:rFonts w:hint="cs"/>
          <w:rtl/>
        </w:rPr>
        <w:t xml:space="preserve">לרותם יש תעודת ביטוח מ"ישראל </w:t>
      </w:r>
      <w:bookmarkStart w:id="9" w:name="_ETM_Q1_500653"/>
      <w:bookmarkEnd w:id="9"/>
      <w:r>
        <w:rPr>
          <w:rFonts w:hint="cs"/>
          <w:rtl/>
        </w:rPr>
        <w:t>ביתנו" שמגיעים לתאריכים האלה? ז</w:t>
      </w:r>
      <w:r w:rsidR="004872C4">
        <w:rPr>
          <w:rFonts w:hint="cs"/>
          <w:rtl/>
        </w:rPr>
        <w:t>את השאלה</w:t>
      </w:r>
      <w:r>
        <w:rPr>
          <w:rFonts w:hint="cs"/>
          <w:rtl/>
        </w:rPr>
        <w:t>.</w:t>
      </w:r>
      <w:r w:rsidR="004872C4">
        <w:rPr>
          <w:rFonts w:hint="cs"/>
          <w:rtl/>
        </w:rPr>
        <w:t xml:space="preserve"> </w:t>
      </w:r>
    </w:p>
    <w:p w:rsidR="004872C4" w:rsidRDefault="004872C4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526428" w:rsidRDefault="00526428" w:rsidP="00526428">
      <w:pPr>
        <w:keepNext/>
        <w:rPr>
          <w:rFonts w:hint="cs"/>
          <w:rtl/>
        </w:rPr>
      </w:pPr>
    </w:p>
    <w:p w:rsidR="00C8236F" w:rsidRDefault="00C8236F" w:rsidP="00C8236F">
      <w:pPr>
        <w:rPr>
          <w:rFonts w:hint="cs"/>
          <w:rtl/>
        </w:rPr>
      </w:pPr>
      <w:r>
        <w:rPr>
          <w:rFonts w:hint="cs"/>
          <w:rtl/>
        </w:rPr>
        <w:t>כן. בוא נאמר ש</w:t>
      </w:r>
      <w:r w:rsidR="004872C4">
        <w:rPr>
          <w:rFonts w:hint="cs"/>
          <w:rtl/>
        </w:rPr>
        <w:t xml:space="preserve">אני לא </w:t>
      </w:r>
      <w:r>
        <w:rPr>
          <w:rFonts w:hint="cs"/>
          <w:rtl/>
        </w:rPr>
        <w:t xml:space="preserve">בטוח </w:t>
      </w:r>
      <w:bookmarkStart w:id="10" w:name="_ETM_Q1_511530"/>
      <w:bookmarkEnd w:id="10"/>
      <w:r>
        <w:rPr>
          <w:rFonts w:hint="cs"/>
          <w:rtl/>
        </w:rPr>
        <w:t xml:space="preserve">שהליכוד רוצה להגיע לתאריכים האלה. </w:t>
      </w:r>
    </w:p>
    <w:p w:rsidR="00C8236F" w:rsidRDefault="00C8236F" w:rsidP="00C8236F">
      <w:pPr>
        <w:rPr>
          <w:rFonts w:hint="cs"/>
          <w:rtl/>
        </w:rPr>
      </w:pPr>
      <w:bookmarkStart w:id="11" w:name="_ETM_Q1_512741"/>
      <w:bookmarkEnd w:id="11"/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8236F" w:rsidRDefault="00C8236F" w:rsidP="00C8236F">
      <w:pPr>
        <w:ind w:firstLine="0"/>
        <w:rPr>
          <w:rFonts w:hint="cs"/>
          <w:rtl/>
        </w:rPr>
      </w:pPr>
      <w:bookmarkStart w:id="12" w:name="_ETM_Q1_512702"/>
      <w:bookmarkEnd w:id="12"/>
    </w:p>
    <w:p w:rsidR="00C8236F" w:rsidRPr="00C8236F" w:rsidRDefault="00C8236F" w:rsidP="00C8236F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לא יודע,</w:t>
      </w:r>
      <w:bookmarkStart w:id="13" w:name="_ETM_Q1_510002"/>
      <w:bookmarkEnd w:id="13"/>
      <w:r>
        <w:rPr>
          <w:rFonts w:hint="cs"/>
          <w:rtl/>
        </w:rPr>
        <w:t xml:space="preserve"> אבל אנחנו..</w:t>
      </w:r>
    </w:p>
    <w:p w:rsidR="00C8236F" w:rsidRDefault="00C8236F" w:rsidP="00C8236F">
      <w:pPr>
        <w:rPr>
          <w:rFonts w:hint="cs"/>
          <w:rtl/>
        </w:rPr>
      </w:pPr>
      <w:bookmarkStart w:id="14" w:name="_ETM_Q1_513082"/>
      <w:bookmarkEnd w:id="14"/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526428" w:rsidRDefault="00526428" w:rsidP="00526428">
      <w:pPr>
        <w:keepNext/>
        <w:rPr>
          <w:rFonts w:hint="cs"/>
          <w:rtl/>
        </w:rPr>
      </w:pPr>
    </w:p>
    <w:p w:rsidR="000B33E2" w:rsidRDefault="00C8236F" w:rsidP="000B33E2">
      <w:pPr>
        <w:rPr>
          <w:rFonts w:hint="cs"/>
          <w:rtl/>
        </w:rPr>
      </w:pPr>
      <w:bookmarkStart w:id="15" w:name="_ETM_Q1_518484"/>
      <w:bookmarkStart w:id="16" w:name="_ETM_Q1_513351"/>
      <w:bookmarkEnd w:id="15"/>
      <w:bookmarkEnd w:id="16"/>
      <w:r>
        <w:rPr>
          <w:rFonts w:hint="cs"/>
          <w:rtl/>
        </w:rPr>
        <w:t xml:space="preserve">הבעיה הגדולה והיחידה </w:t>
      </w:r>
      <w:r w:rsidR="000B33E2">
        <w:rPr>
          <w:rFonts w:hint="cs"/>
          <w:rtl/>
        </w:rPr>
        <w:t xml:space="preserve">היא שחברי הכנסת מתחילים </w:t>
      </w:r>
      <w:bookmarkStart w:id="17" w:name="_ETM_Q1_521056"/>
      <w:bookmarkEnd w:id="17"/>
      <w:r w:rsidR="000B33E2">
        <w:rPr>
          <w:rFonts w:hint="cs"/>
          <w:rtl/>
        </w:rPr>
        <w:t xml:space="preserve">לעבוד שעות נוספות, הם יבקשו תוספת שכר. </w:t>
      </w:r>
    </w:p>
    <w:p w:rsidR="000B33E2" w:rsidRDefault="000B33E2" w:rsidP="000B33E2">
      <w:pPr>
        <w:rPr>
          <w:rFonts w:hint="cs"/>
          <w:rtl/>
        </w:rPr>
      </w:pPr>
      <w:bookmarkStart w:id="18" w:name="_ETM_Q1_529981"/>
      <w:bookmarkEnd w:id="18"/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33E2" w:rsidRDefault="000B33E2" w:rsidP="000B33E2">
      <w:pPr>
        <w:ind w:firstLine="0"/>
        <w:rPr>
          <w:rFonts w:hint="cs"/>
          <w:rtl/>
        </w:rPr>
      </w:pPr>
      <w:bookmarkStart w:id="19" w:name="_ETM_Q1_525848"/>
      <w:bookmarkEnd w:id="19"/>
    </w:p>
    <w:p w:rsidR="000B33E2" w:rsidRDefault="000B33E2" w:rsidP="000B33E2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20" w:name="_ETM_Q1_526154"/>
      <w:bookmarkEnd w:id="20"/>
      <w:r>
        <w:rPr>
          <w:rFonts w:hint="cs"/>
          <w:rtl/>
        </w:rPr>
        <w:t>יש</w:t>
      </w:r>
      <w:bookmarkStart w:id="21" w:name="_ETM_Q1_526709"/>
      <w:bookmarkEnd w:id="21"/>
      <w:r>
        <w:rPr>
          <w:rFonts w:hint="cs"/>
          <w:rtl/>
        </w:rPr>
        <w:t xml:space="preserve"> לי פגישה עם..אני אעביר לו..</w:t>
      </w:r>
    </w:p>
    <w:p w:rsidR="000B33E2" w:rsidRDefault="000B33E2" w:rsidP="000B33E2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22" w:name="_ETM_Q1_528271"/>
      <w:bookmarkEnd w:id="22"/>
      <w:r>
        <w:rPr>
          <w:rtl/>
        </w:rPr>
        <w:t>דוד רותם:</w:t>
      </w:r>
    </w:p>
    <w:p w:rsidR="00526428" w:rsidRDefault="00526428" w:rsidP="00526428">
      <w:pPr>
        <w:keepNext/>
        <w:rPr>
          <w:rFonts w:hint="cs"/>
          <w:rtl/>
        </w:rPr>
      </w:pPr>
    </w:p>
    <w:p w:rsidR="004872C4" w:rsidRDefault="000B33E2" w:rsidP="000B33E2">
      <w:pPr>
        <w:rPr>
          <w:rFonts w:hint="cs"/>
          <w:rtl/>
        </w:rPr>
      </w:pPr>
      <w:bookmarkStart w:id="23" w:name="_ETM_Q1_525306"/>
      <w:bookmarkEnd w:id="23"/>
      <w:r>
        <w:rPr>
          <w:rFonts w:hint="cs"/>
          <w:rtl/>
        </w:rPr>
        <w:t xml:space="preserve">אתה יכול לעשות דבר אחר. </w:t>
      </w:r>
      <w:bookmarkStart w:id="24" w:name="_ETM_Q1_533955"/>
      <w:bookmarkEnd w:id="24"/>
      <w:r>
        <w:rPr>
          <w:rFonts w:hint="cs"/>
          <w:rtl/>
        </w:rPr>
        <w:t xml:space="preserve">תקרא את הפרוטוקולים של ישיבות ועדת חוקה, תראה </w:t>
      </w:r>
      <w:bookmarkStart w:id="25" w:name="_ETM_Q1_533748"/>
      <w:bookmarkEnd w:id="25"/>
      <w:r>
        <w:rPr>
          <w:rFonts w:hint="cs"/>
          <w:rtl/>
        </w:rPr>
        <w:t xml:space="preserve">שחברי </w:t>
      </w:r>
      <w:r w:rsidR="004872C4">
        <w:rPr>
          <w:rFonts w:hint="cs"/>
          <w:rtl/>
        </w:rPr>
        <w:t>הכנסת לא מגיעים לעבודה.</w:t>
      </w:r>
    </w:p>
    <w:p w:rsidR="004872C4" w:rsidRDefault="004872C4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526428" w:rsidRDefault="00526428" w:rsidP="00526428">
      <w:pPr>
        <w:keepNext/>
        <w:rPr>
          <w:rFonts w:hint="cs"/>
          <w:rtl/>
        </w:rPr>
      </w:pPr>
    </w:p>
    <w:p w:rsidR="004872C4" w:rsidRDefault="004872C4" w:rsidP="00526428">
      <w:pPr>
        <w:rPr>
          <w:rFonts w:hint="cs"/>
          <w:rtl/>
        </w:rPr>
      </w:pPr>
    </w:p>
    <w:p w:rsidR="00526428" w:rsidRDefault="00526428" w:rsidP="00526428">
      <w:pPr>
        <w:rPr>
          <w:rFonts w:hint="cs"/>
          <w:rtl/>
        </w:rPr>
      </w:pPr>
    </w:p>
    <w:p w:rsidR="00526428" w:rsidRPr="000B33E2" w:rsidRDefault="00526428" w:rsidP="004872C4">
      <w:pPr>
        <w:ind w:firstLine="0"/>
        <w:rPr>
          <w:rFonts w:hint="cs"/>
          <w:u w:val="single"/>
          <w:rtl/>
        </w:rPr>
      </w:pPr>
    </w:p>
    <w:p w:rsidR="004872C4" w:rsidRDefault="004872C4" w:rsidP="004872C4">
      <w:pPr>
        <w:ind w:firstLine="0"/>
        <w:rPr>
          <w:rFonts w:hint="cs"/>
          <w:rtl/>
        </w:rPr>
      </w:pPr>
    </w:p>
    <w:p w:rsidR="004872C4" w:rsidRDefault="000B33E2" w:rsidP="00F81715">
      <w:pPr>
        <w:rPr>
          <w:rFonts w:hint="cs"/>
          <w:rtl/>
        </w:rPr>
      </w:pPr>
      <w:r>
        <w:rPr>
          <w:rFonts w:hint="cs"/>
          <w:rtl/>
        </w:rPr>
        <w:t xml:space="preserve">בימים </w:t>
      </w:r>
      <w:r w:rsidR="006E53B4">
        <w:rPr>
          <w:rFonts w:hint="cs"/>
          <w:rtl/>
        </w:rPr>
        <w:t xml:space="preserve">בהם </w:t>
      </w:r>
      <w:r>
        <w:rPr>
          <w:rFonts w:hint="cs"/>
          <w:rtl/>
        </w:rPr>
        <w:t>חל</w:t>
      </w:r>
      <w:r w:rsidR="004872C4">
        <w:rPr>
          <w:rFonts w:hint="cs"/>
          <w:rtl/>
        </w:rPr>
        <w:t xml:space="preserve"> </w:t>
      </w:r>
      <w:r w:rsidR="00564C21">
        <w:rPr>
          <w:rFonts w:hint="cs"/>
          <w:rtl/>
        </w:rPr>
        <w:t>חג החנוכה</w:t>
      </w:r>
      <w:r>
        <w:rPr>
          <w:rFonts w:hint="cs"/>
          <w:rtl/>
        </w:rPr>
        <w:t xml:space="preserve"> </w:t>
      </w:r>
      <w:r w:rsidR="004872C4">
        <w:rPr>
          <w:rFonts w:hint="cs"/>
          <w:rtl/>
        </w:rPr>
        <w:t xml:space="preserve">תתקיימנה </w:t>
      </w:r>
      <w:r>
        <w:rPr>
          <w:rFonts w:hint="cs"/>
          <w:rtl/>
        </w:rPr>
        <w:t xml:space="preserve">ישיבות הכנסת </w:t>
      </w:r>
      <w:r w:rsidR="004872C4">
        <w:rPr>
          <w:rFonts w:hint="cs"/>
          <w:rtl/>
        </w:rPr>
        <w:t xml:space="preserve">בימי שני, שליש </w:t>
      </w:r>
      <w:r>
        <w:rPr>
          <w:rFonts w:hint="cs"/>
          <w:rtl/>
        </w:rPr>
        <w:t>ו</w:t>
      </w:r>
      <w:r w:rsidR="004872C4">
        <w:rPr>
          <w:rFonts w:hint="cs"/>
          <w:rtl/>
        </w:rPr>
        <w:t>רבי</w:t>
      </w:r>
      <w:r>
        <w:rPr>
          <w:rFonts w:hint="cs"/>
          <w:rtl/>
        </w:rPr>
        <w:t xml:space="preserve">עי כמפורט להלן: </w:t>
      </w:r>
      <w:bookmarkStart w:id="26" w:name="_ETM_Q1_547005"/>
      <w:bookmarkEnd w:id="26"/>
      <w:r>
        <w:rPr>
          <w:rFonts w:hint="cs"/>
          <w:rtl/>
        </w:rPr>
        <w:t>ביום שלישי</w:t>
      </w:r>
      <w:r w:rsidR="004872C4">
        <w:rPr>
          <w:rFonts w:hint="cs"/>
          <w:rtl/>
        </w:rPr>
        <w:t xml:space="preserve"> כ</w:t>
      </w:r>
      <w:r>
        <w:rPr>
          <w:rFonts w:hint="cs"/>
          <w:rtl/>
        </w:rPr>
        <w:t>"</w:t>
      </w:r>
      <w:r w:rsidR="004872C4">
        <w:rPr>
          <w:rFonts w:hint="cs"/>
          <w:rtl/>
        </w:rPr>
        <w:t xml:space="preserve">ד בכסלו </w:t>
      </w:r>
      <w:r w:rsidR="00F81715">
        <w:rPr>
          <w:rFonts w:hint="cs"/>
          <w:rtl/>
        </w:rPr>
        <w:t>התשע"ב -</w:t>
      </w:r>
      <w:r>
        <w:rPr>
          <w:rFonts w:hint="cs"/>
          <w:rtl/>
        </w:rPr>
        <w:t xml:space="preserve"> </w:t>
      </w:r>
      <w:r w:rsidR="004872C4">
        <w:rPr>
          <w:rFonts w:hint="cs"/>
          <w:rtl/>
        </w:rPr>
        <w:t>20 לדצמ</w:t>
      </w:r>
      <w:r>
        <w:rPr>
          <w:rFonts w:hint="cs"/>
          <w:rtl/>
        </w:rPr>
        <w:t>ב</w:t>
      </w:r>
      <w:r w:rsidR="004872C4">
        <w:rPr>
          <w:rFonts w:hint="cs"/>
          <w:rtl/>
        </w:rPr>
        <w:t>ר 2011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נר ראשון של חנוכה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" w:name="_ETM_Q1_557826"/>
      <w:bookmarkEnd w:id="27"/>
      <w:r>
        <w:rPr>
          <w:rFonts w:hint="cs"/>
          <w:rtl/>
        </w:rPr>
        <w:t xml:space="preserve">ישיבת הכנסת תיפתח בשעה 12:00 בצהריים ותסתיים לכל </w:t>
      </w:r>
      <w:bookmarkStart w:id="28" w:name="_ETM_Q1_563090"/>
      <w:bookmarkEnd w:id="28"/>
      <w:r>
        <w:rPr>
          <w:rFonts w:hint="cs"/>
          <w:rtl/>
        </w:rPr>
        <w:t xml:space="preserve">המאוחר בשעה 15:00, על מנת לאפשר לחברי הכנסת שגרים במקומות </w:t>
      </w:r>
      <w:bookmarkStart w:id="29" w:name="_ETM_Q1_567200"/>
      <w:bookmarkEnd w:id="29"/>
      <w:r>
        <w:rPr>
          <w:rFonts w:hint="cs"/>
          <w:rtl/>
        </w:rPr>
        <w:t xml:space="preserve">הרחוקים ביותר להספיק להגיע להדלקת הנר במועד. </w:t>
      </w:r>
      <w:r w:rsidR="004872C4">
        <w:rPr>
          <w:rFonts w:hint="cs"/>
          <w:rtl/>
        </w:rPr>
        <w:t>ביום רביע</w:t>
      </w:r>
      <w:r>
        <w:rPr>
          <w:rFonts w:hint="cs"/>
          <w:rtl/>
        </w:rPr>
        <w:t>י</w:t>
      </w:r>
      <w:r w:rsidR="004872C4">
        <w:rPr>
          <w:rFonts w:hint="cs"/>
          <w:rtl/>
        </w:rPr>
        <w:t xml:space="preserve"> כ"ה בכסלו</w:t>
      </w:r>
      <w:r w:rsidR="00F81715">
        <w:rPr>
          <w:rFonts w:hint="cs"/>
          <w:rtl/>
        </w:rPr>
        <w:t xml:space="preserve"> -</w:t>
      </w:r>
      <w:r w:rsidR="004872C4">
        <w:rPr>
          <w:rFonts w:hint="cs"/>
          <w:rtl/>
        </w:rPr>
        <w:t xml:space="preserve"> 21 </w:t>
      </w:r>
      <w:r>
        <w:rPr>
          <w:rFonts w:hint="cs"/>
          <w:rtl/>
        </w:rPr>
        <w:t xml:space="preserve">לדצמבר 2011 </w:t>
      </w:r>
      <w:r w:rsidR="00564C21">
        <w:rPr>
          <w:rtl/>
        </w:rPr>
        <w:t>–</w:t>
      </w:r>
      <w:r w:rsidR="004872C4">
        <w:rPr>
          <w:rFonts w:hint="cs"/>
          <w:rtl/>
        </w:rPr>
        <w:t xml:space="preserve"> זה</w:t>
      </w:r>
      <w:r w:rsidR="00564C21">
        <w:rPr>
          <w:rFonts w:hint="cs"/>
          <w:rtl/>
        </w:rPr>
        <w:t xml:space="preserve"> הוא</w:t>
      </w:r>
      <w:r w:rsidR="004872C4">
        <w:rPr>
          <w:rFonts w:hint="cs"/>
          <w:rtl/>
        </w:rPr>
        <w:t xml:space="preserve"> נר שני של</w:t>
      </w:r>
      <w:r>
        <w:rPr>
          <w:rFonts w:hint="cs"/>
          <w:rtl/>
        </w:rPr>
        <w:t xml:space="preserve"> </w:t>
      </w:r>
      <w:bookmarkStart w:id="30" w:name="_ETM_Q1_579600"/>
      <w:bookmarkEnd w:id="30"/>
      <w:r>
        <w:rPr>
          <w:rFonts w:hint="cs"/>
          <w:rtl/>
        </w:rPr>
        <w:t>חנוכה -</w:t>
      </w:r>
      <w:r w:rsidR="004872C4">
        <w:rPr>
          <w:rFonts w:hint="cs"/>
          <w:rtl/>
        </w:rPr>
        <w:t xml:space="preserve"> ישיבת הכנסת </w:t>
      </w:r>
      <w:r>
        <w:rPr>
          <w:rFonts w:hint="cs"/>
          <w:rtl/>
        </w:rPr>
        <w:t>תיפתח בשעה 11:00</w:t>
      </w:r>
      <w:r w:rsidR="00564C21">
        <w:rPr>
          <w:rFonts w:hint="cs"/>
          <w:rtl/>
        </w:rPr>
        <w:t xml:space="preserve"> -  כרגיל ביום רביעי - א</w:t>
      </w:r>
      <w:r w:rsidR="004872C4">
        <w:rPr>
          <w:rFonts w:hint="cs"/>
          <w:rtl/>
        </w:rPr>
        <w:t>בל תסתיים ב</w:t>
      </w:r>
      <w:r w:rsidR="00564C21">
        <w:rPr>
          <w:rFonts w:hint="cs"/>
          <w:rtl/>
        </w:rPr>
        <w:t>-</w:t>
      </w:r>
      <w:r>
        <w:rPr>
          <w:rFonts w:hint="cs"/>
          <w:rtl/>
        </w:rPr>
        <w:t xml:space="preserve">15:00 לכל </w:t>
      </w:r>
      <w:r>
        <w:rPr>
          <w:rFonts w:hint="cs"/>
          <w:rtl/>
        </w:rPr>
        <w:lastRenderedPageBreak/>
        <w:t>המאוחר.</w:t>
      </w:r>
      <w:r w:rsidR="004872C4">
        <w:rPr>
          <w:rFonts w:hint="cs"/>
          <w:rtl/>
        </w:rPr>
        <w:t xml:space="preserve"> ביום שני </w:t>
      </w:r>
      <w:r>
        <w:rPr>
          <w:rFonts w:hint="cs"/>
          <w:rtl/>
        </w:rPr>
        <w:t>ש</w:t>
      </w:r>
      <w:r w:rsidR="004872C4">
        <w:rPr>
          <w:rFonts w:hint="cs"/>
          <w:rtl/>
        </w:rPr>
        <w:t xml:space="preserve">לאחר מכן, ל' </w:t>
      </w:r>
      <w:r>
        <w:rPr>
          <w:rFonts w:hint="cs"/>
          <w:rtl/>
        </w:rPr>
        <w:t xml:space="preserve">בכסלו </w:t>
      </w:r>
      <w:bookmarkStart w:id="31" w:name="_ETM_Q1_589826"/>
      <w:bookmarkEnd w:id="31"/>
      <w:r w:rsidR="00F81715">
        <w:rPr>
          <w:rFonts w:hint="cs"/>
          <w:rtl/>
        </w:rPr>
        <w:t>התשע"ב -</w:t>
      </w:r>
      <w:r>
        <w:rPr>
          <w:rFonts w:hint="cs"/>
          <w:rtl/>
        </w:rPr>
        <w:t xml:space="preserve"> </w:t>
      </w:r>
      <w:r w:rsidR="004872C4">
        <w:rPr>
          <w:rFonts w:hint="cs"/>
          <w:rtl/>
        </w:rPr>
        <w:t xml:space="preserve">26 </w:t>
      </w:r>
      <w:r>
        <w:rPr>
          <w:rFonts w:hint="cs"/>
          <w:rtl/>
        </w:rPr>
        <w:t>ל</w:t>
      </w:r>
      <w:r w:rsidR="004872C4">
        <w:rPr>
          <w:rFonts w:hint="cs"/>
          <w:rtl/>
        </w:rPr>
        <w:t xml:space="preserve">דצמבר </w:t>
      </w:r>
      <w:r>
        <w:rPr>
          <w:rFonts w:hint="cs"/>
          <w:rtl/>
        </w:rPr>
        <w:t xml:space="preserve">2011 </w:t>
      </w:r>
      <w:r>
        <w:rPr>
          <w:rtl/>
        </w:rPr>
        <w:t>–</w:t>
      </w:r>
      <w:r>
        <w:rPr>
          <w:rFonts w:hint="cs"/>
          <w:rtl/>
        </w:rPr>
        <w:t xml:space="preserve"> זהו נר שביעי של חנוכה - </w:t>
      </w:r>
      <w:r w:rsidR="004872C4">
        <w:rPr>
          <w:rFonts w:hint="cs"/>
          <w:rtl/>
        </w:rPr>
        <w:t xml:space="preserve"> ישיבת הכנסת ת</w:t>
      </w:r>
      <w:r>
        <w:rPr>
          <w:rFonts w:hint="cs"/>
          <w:rtl/>
        </w:rPr>
        <w:t>י</w:t>
      </w:r>
      <w:r w:rsidR="004872C4">
        <w:rPr>
          <w:rFonts w:hint="cs"/>
          <w:rtl/>
        </w:rPr>
        <w:t xml:space="preserve">פתח </w:t>
      </w:r>
      <w:r>
        <w:rPr>
          <w:rFonts w:hint="cs"/>
          <w:rtl/>
        </w:rPr>
        <w:t xml:space="preserve">בשעה </w:t>
      </w:r>
      <w:bookmarkStart w:id="32" w:name="_ETM_Q1_600358"/>
      <w:bookmarkEnd w:id="32"/>
      <w:r>
        <w:rPr>
          <w:rFonts w:hint="cs"/>
          <w:rtl/>
        </w:rPr>
        <w:t xml:space="preserve">13:00 ותסתיים </w:t>
      </w:r>
      <w:r w:rsidR="004872C4">
        <w:rPr>
          <w:rFonts w:hint="cs"/>
          <w:rtl/>
        </w:rPr>
        <w:t>בשעה 16:00</w:t>
      </w:r>
      <w:r w:rsidR="004872C4">
        <w:rPr>
          <w:rFonts w:hint="cs"/>
        </w:rPr>
        <w:t xml:space="preserve"> </w:t>
      </w:r>
      <w:r>
        <w:rPr>
          <w:rFonts w:hint="cs"/>
          <w:rtl/>
        </w:rPr>
        <w:t>לכל המאוחר. אנ</w:t>
      </w:r>
      <w:r w:rsidR="004872C4">
        <w:rPr>
          <w:rFonts w:hint="cs"/>
          <w:rtl/>
        </w:rPr>
        <w:t xml:space="preserve">חנו מכוונים לכך שהנוכחות של </w:t>
      </w:r>
      <w:r>
        <w:rPr>
          <w:rFonts w:hint="cs"/>
          <w:rtl/>
        </w:rPr>
        <w:t xml:space="preserve">חברי הכנסת תהיה. היושב-ראש יקיים הדלקת </w:t>
      </w:r>
      <w:bookmarkStart w:id="33" w:name="_ETM_Q1_608022"/>
      <w:bookmarkEnd w:id="33"/>
      <w:r w:rsidR="00F81715">
        <w:rPr>
          <w:rFonts w:hint="cs"/>
          <w:rtl/>
        </w:rPr>
        <w:t>נר בשעה  17:00</w:t>
      </w:r>
      <w:r>
        <w:rPr>
          <w:rFonts w:hint="cs"/>
          <w:rtl/>
        </w:rPr>
        <w:t xml:space="preserve"> באולם שגאל. ביום </w:t>
      </w:r>
      <w:r w:rsidR="00F81715">
        <w:rPr>
          <w:rFonts w:hint="cs"/>
          <w:rtl/>
        </w:rPr>
        <w:t>שלישי א' בטבת התשע"ב -</w:t>
      </w:r>
      <w:r>
        <w:rPr>
          <w:rFonts w:hint="cs"/>
          <w:rtl/>
        </w:rPr>
        <w:t xml:space="preserve"> 27 </w:t>
      </w:r>
      <w:r w:rsidR="00F81715">
        <w:rPr>
          <w:rFonts w:hint="cs"/>
          <w:rtl/>
        </w:rPr>
        <w:t>ל</w:t>
      </w:r>
      <w:r>
        <w:rPr>
          <w:rFonts w:hint="cs"/>
          <w:rtl/>
        </w:rPr>
        <w:t xml:space="preserve">דצמבר </w:t>
      </w:r>
      <w:bookmarkStart w:id="34" w:name="_ETM_Q1_617553"/>
      <w:bookmarkEnd w:id="34"/>
      <w:r>
        <w:rPr>
          <w:rFonts w:hint="cs"/>
          <w:rtl/>
        </w:rPr>
        <w:t xml:space="preserve">2011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872C4">
        <w:rPr>
          <w:rFonts w:hint="cs"/>
          <w:rtl/>
        </w:rPr>
        <w:t>ז</w:t>
      </w:r>
      <w:r>
        <w:rPr>
          <w:rFonts w:hint="cs"/>
          <w:rtl/>
        </w:rPr>
        <w:t xml:space="preserve">הו נר שמיני של חנוכה - </w:t>
      </w:r>
      <w:r w:rsidR="004872C4">
        <w:rPr>
          <w:rFonts w:hint="cs"/>
          <w:rtl/>
        </w:rPr>
        <w:t xml:space="preserve"> ישיבת הכנסת </w:t>
      </w:r>
      <w:r>
        <w:rPr>
          <w:rFonts w:hint="cs"/>
          <w:rtl/>
        </w:rPr>
        <w:t xml:space="preserve">תיפתח </w:t>
      </w:r>
      <w:bookmarkStart w:id="35" w:name="_ETM_Q1_620635"/>
      <w:bookmarkEnd w:id="35"/>
      <w:r>
        <w:rPr>
          <w:rFonts w:hint="cs"/>
          <w:rtl/>
        </w:rPr>
        <w:t>בשעה 13:00 ותסתיים בשעה 16:00</w:t>
      </w:r>
      <w:r w:rsidR="004872C4">
        <w:rPr>
          <w:rFonts w:hint="cs"/>
          <w:rtl/>
        </w:rPr>
        <w:t xml:space="preserve"> לכל המאוחר. </w:t>
      </w:r>
    </w:p>
    <w:p w:rsidR="004872C4" w:rsidRDefault="004872C4" w:rsidP="004872C4">
      <w:pPr>
        <w:ind w:firstLine="0"/>
        <w:rPr>
          <w:rFonts w:hint="cs"/>
          <w:rtl/>
        </w:rPr>
      </w:pPr>
    </w:p>
    <w:p w:rsidR="000B33E2" w:rsidRDefault="004872C4" w:rsidP="006E53B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0B33E2">
        <w:rPr>
          <w:rFonts w:hint="cs"/>
          <w:rtl/>
        </w:rPr>
        <w:t xml:space="preserve">חג השבועות יחול השנה </w:t>
      </w:r>
      <w:bookmarkStart w:id="36" w:name="_ETM_Q1_629504"/>
      <w:bookmarkEnd w:id="36"/>
      <w:r w:rsidR="000B33E2">
        <w:rPr>
          <w:rFonts w:hint="cs"/>
          <w:rtl/>
        </w:rPr>
        <w:t>ביום ראשון ושני, ו'-ז' בסיוון התשע"</w:t>
      </w:r>
      <w:r w:rsidR="00564C21">
        <w:rPr>
          <w:rFonts w:hint="cs"/>
          <w:rtl/>
        </w:rPr>
        <w:t>ב -</w:t>
      </w:r>
      <w:r w:rsidR="000B33E2">
        <w:rPr>
          <w:rFonts w:hint="cs"/>
          <w:rtl/>
        </w:rPr>
        <w:t xml:space="preserve"> 27-28 במאי 2012, </w:t>
      </w:r>
      <w:bookmarkStart w:id="37" w:name="_ETM_Q1_636641"/>
      <w:bookmarkEnd w:id="37"/>
      <w:r w:rsidR="000B33E2">
        <w:rPr>
          <w:rFonts w:hint="cs"/>
          <w:rtl/>
        </w:rPr>
        <w:t>לפיכך מומלץ שבשבוע זה יתקיימו ישיב</w:t>
      </w:r>
      <w:bookmarkStart w:id="38" w:name="_ETM_Q1_640237"/>
      <w:bookmarkEnd w:id="38"/>
      <w:r w:rsidR="00564C21">
        <w:rPr>
          <w:rFonts w:hint="cs"/>
          <w:rtl/>
        </w:rPr>
        <w:t xml:space="preserve">ות הכנסת בימים שלישי ורביעי </w:t>
      </w:r>
      <w:r w:rsidR="000B33E2">
        <w:rPr>
          <w:rFonts w:hint="cs"/>
          <w:rtl/>
        </w:rPr>
        <w:t xml:space="preserve"> ח', </w:t>
      </w:r>
      <w:r w:rsidR="00564C21">
        <w:rPr>
          <w:rFonts w:hint="cs"/>
          <w:rtl/>
        </w:rPr>
        <w:t>ו-</w:t>
      </w:r>
      <w:r w:rsidR="000B33E2">
        <w:rPr>
          <w:rFonts w:hint="cs"/>
          <w:rtl/>
        </w:rPr>
        <w:t xml:space="preserve">ט' </w:t>
      </w:r>
      <w:bookmarkStart w:id="39" w:name="_ETM_Q1_642891"/>
      <w:bookmarkEnd w:id="39"/>
      <w:r w:rsidR="000B33E2">
        <w:rPr>
          <w:rFonts w:hint="cs"/>
          <w:rtl/>
        </w:rPr>
        <w:t>בסיוןן התשע"</w:t>
      </w:r>
      <w:r w:rsidR="00564C21">
        <w:rPr>
          <w:rFonts w:hint="cs"/>
          <w:rtl/>
        </w:rPr>
        <w:t>ב -</w:t>
      </w:r>
      <w:r w:rsidR="000B33E2">
        <w:rPr>
          <w:rFonts w:hint="cs"/>
          <w:rtl/>
        </w:rPr>
        <w:t xml:space="preserve"> 29 ו-30 במאי 2012. </w:t>
      </w:r>
    </w:p>
    <w:p w:rsidR="000B33E2" w:rsidRDefault="000B33E2" w:rsidP="000B33E2">
      <w:pPr>
        <w:ind w:firstLine="0"/>
        <w:rPr>
          <w:rFonts w:hint="cs"/>
          <w:rtl/>
        </w:rPr>
      </w:pPr>
    </w:p>
    <w:p w:rsidR="004872C4" w:rsidRDefault="004872C4" w:rsidP="00564C21">
      <w:pPr>
        <w:rPr>
          <w:rFonts w:hint="cs"/>
          <w:rtl/>
        </w:rPr>
      </w:pPr>
      <w:r>
        <w:rPr>
          <w:rFonts w:hint="cs"/>
          <w:rtl/>
        </w:rPr>
        <w:t xml:space="preserve"> המושב החמישי של הכנסת ה-18</w:t>
      </w:r>
      <w:r w:rsidR="00564C21">
        <w:rPr>
          <w:rFonts w:hint="cs"/>
          <w:rtl/>
        </w:rPr>
        <w:t>,</w:t>
      </w:r>
      <w:r>
        <w:rPr>
          <w:rFonts w:hint="cs"/>
          <w:rtl/>
        </w:rPr>
        <w:t xml:space="preserve"> ייפתח ביום ראשון</w:t>
      </w:r>
      <w:r w:rsidR="00564C21">
        <w:rPr>
          <w:rFonts w:hint="cs"/>
          <w:rtl/>
        </w:rPr>
        <w:t xml:space="preserve">, כ"ח בתשרי התשע"ג </w:t>
      </w:r>
      <w:r w:rsidR="00564C21">
        <w:rPr>
          <w:rtl/>
        </w:rPr>
        <w:t>–</w:t>
      </w:r>
      <w:r w:rsidR="00564C21">
        <w:rPr>
          <w:rFonts w:hint="cs"/>
          <w:rtl/>
        </w:rPr>
        <w:t xml:space="preserve"> </w:t>
      </w:r>
      <w:bookmarkStart w:id="40" w:name="_ETM_Q1_653592"/>
      <w:bookmarkEnd w:id="40"/>
      <w:r w:rsidR="00564C21">
        <w:rPr>
          <w:rFonts w:hint="cs"/>
          <w:rtl/>
        </w:rPr>
        <w:t xml:space="preserve">14 באוקטובר 2012, </w:t>
      </w:r>
      <w:r>
        <w:rPr>
          <w:rFonts w:hint="cs"/>
          <w:rtl/>
        </w:rPr>
        <w:t xml:space="preserve"> מיד</w:t>
      </w:r>
      <w:r w:rsidR="00564C21">
        <w:rPr>
          <w:rFonts w:hint="cs"/>
          <w:rtl/>
        </w:rPr>
        <w:t xml:space="preserve"> אחרי סוכות. 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  <w:r>
        <w:rPr>
          <w:rFonts w:hint="cs"/>
          <w:rtl/>
        </w:rPr>
        <w:t xml:space="preserve">בעזרת ה'. </w:t>
      </w:r>
    </w:p>
    <w:p w:rsidR="00564C21" w:rsidRDefault="00564C21" w:rsidP="00564C21">
      <w:pPr>
        <w:rPr>
          <w:rFonts w:hint="cs"/>
          <w:rtl/>
        </w:rPr>
      </w:pPr>
      <w:bookmarkStart w:id="41" w:name="_ETM_Q1_653187"/>
      <w:bookmarkEnd w:id="41"/>
    </w:p>
    <w:p w:rsidR="00526428" w:rsidRDefault="00526428" w:rsidP="00526428">
      <w:pPr>
        <w:pStyle w:val="af1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564C21" w:rsidRDefault="00564C21" w:rsidP="00564C21">
      <w:pPr>
        <w:ind w:firstLine="0"/>
        <w:rPr>
          <w:rFonts w:hint="cs"/>
          <w:rtl/>
        </w:rPr>
      </w:pPr>
      <w:bookmarkStart w:id="42" w:name="_ETM_Q1_659274"/>
      <w:bookmarkEnd w:id="42"/>
    </w:p>
    <w:p w:rsidR="00564C21" w:rsidRDefault="00564C21" w:rsidP="00564C21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43" w:name="_ETM_Q1_659730"/>
      <w:bookmarkEnd w:id="43"/>
      <w:r w:rsidR="006E53B4">
        <w:rPr>
          <w:rFonts w:hint="cs"/>
          <w:rtl/>
        </w:rPr>
        <w:t>בעזרת ה', בסיעתא</w:t>
      </w:r>
      <w:r w:rsidR="00A04A63">
        <w:rPr>
          <w:rFonts w:hint="cs"/>
          <w:rtl/>
        </w:rPr>
        <w:t xml:space="preserve"> דשמ</w:t>
      </w:r>
      <w:r>
        <w:rPr>
          <w:rFonts w:hint="cs"/>
          <w:rtl/>
        </w:rPr>
        <w:t>יא.</w:t>
      </w:r>
    </w:p>
    <w:p w:rsidR="00564C21" w:rsidRDefault="00564C21" w:rsidP="00564C21">
      <w:pPr>
        <w:ind w:firstLine="0"/>
        <w:rPr>
          <w:rFonts w:hint="cs"/>
          <w:rtl/>
        </w:rPr>
      </w:pPr>
      <w:bookmarkStart w:id="44" w:name="_ETM_Q1_659920"/>
      <w:bookmarkEnd w:id="44"/>
    </w:p>
    <w:p w:rsidR="00526428" w:rsidRDefault="00526428" w:rsidP="00526428">
      <w:pPr>
        <w:pStyle w:val="af"/>
        <w:keepNext/>
        <w:rPr>
          <w:rFonts w:hint="cs"/>
          <w:rtl/>
        </w:rPr>
      </w:pPr>
      <w:bookmarkStart w:id="45" w:name="_ETM_Q1_660722"/>
      <w:bookmarkEnd w:id="45"/>
      <w:r>
        <w:rPr>
          <w:rtl/>
        </w:rPr>
        <w:t>היו"ר יריב לוין:</w:t>
      </w:r>
    </w:p>
    <w:p w:rsidR="00526428" w:rsidRDefault="00526428" w:rsidP="00526428">
      <w:pPr>
        <w:keepNext/>
        <w:rPr>
          <w:rFonts w:hint="cs"/>
          <w:rtl/>
        </w:rPr>
      </w:pPr>
    </w:p>
    <w:p w:rsidR="002E4981" w:rsidRDefault="00564C21" w:rsidP="00564C21">
      <w:pPr>
        <w:rPr>
          <w:rFonts w:hint="cs"/>
          <w:rtl/>
        </w:rPr>
      </w:pPr>
      <w:bookmarkStart w:id="46" w:name="_ETM_Q1_653648"/>
      <w:bookmarkEnd w:id="46"/>
      <w:r>
        <w:rPr>
          <w:rFonts w:hint="cs"/>
          <w:rtl/>
        </w:rPr>
        <w:t xml:space="preserve">זה לפי ההתחייבות שלך קודם. טוב, רבותיי, מי בעד </w:t>
      </w:r>
      <w:bookmarkStart w:id="47" w:name="_ETM_Q1_670510"/>
      <w:bookmarkEnd w:id="47"/>
      <w:r>
        <w:rPr>
          <w:rFonts w:hint="cs"/>
          <w:rtl/>
        </w:rPr>
        <w:t>לאשר את ההמלצה של הנשיאות?</w:t>
      </w:r>
    </w:p>
    <w:p w:rsidR="00564C21" w:rsidRDefault="00564C21" w:rsidP="00564C21">
      <w:pPr>
        <w:rPr>
          <w:rFonts w:hint="cs"/>
          <w:rtl/>
        </w:rPr>
      </w:pPr>
      <w:bookmarkStart w:id="48" w:name="_ETM_Q1_670410"/>
      <w:bookmarkStart w:id="49" w:name="_ETM_Q1_670805"/>
      <w:bookmarkEnd w:id="48"/>
      <w:bookmarkEnd w:id="49"/>
    </w:p>
    <w:p w:rsidR="00564C21" w:rsidRDefault="00564C21" w:rsidP="00564C21">
      <w:pPr>
        <w:jc w:val="center"/>
        <w:rPr>
          <w:rFonts w:hint="cs"/>
          <w:rtl/>
        </w:rPr>
      </w:pPr>
      <w:bookmarkStart w:id="50" w:name="_ETM_Q1_671559"/>
      <w:bookmarkEnd w:id="50"/>
      <w:r>
        <w:rPr>
          <w:rFonts w:hint="cs"/>
          <w:rtl/>
        </w:rPr>
        <w:t>ה צ ב</w:t>
      </w:r>
      <w:bookmarkStart w:id="51" w:name="_ETM_Q1_670211"/>
      <w:bookmarkEnd w:id="51"/>
      <w:r>
        <w:rPr>
          <w:rFonts w:hint="cs"/>
          <w:rtl/>
        </w:rPr>
        <w:t xml:space="preserve"> ע ה </w:t>
      </w:r>
    </w:p>
    <w:p w:rsidR="00564C21" w:rsidRDefault="00564C21" w:rsidP="00564C21">
      <w:pPr>
        <w:jc w:val="center"/>
        <w:rPr>
          <w:rFonts w:hint="cs"/>
          <w:rtl/>
        </w:rPr>
      </w:pPr>
      <w:bookmarkStart w:id="52" w:name="_ETM_Q1_671893"/>
      <w:bookmarkEnd w:id="52"/>
    </w:p>
    <w:p w:rsidR="00564C21" w:rsidRDefault="00564C21" w:rsidP="00564C21">
      <w:pPr>
        <w:jc w:val="center"/>
        <w:rPr>
          <w:rFonts w:hint="cs"/>
          <w:rtl/>
        </w:rPr>
      </w:pPr>
      <w:bookmarkStart w:id="53" w:name="_ETM_Q1_672407"/>
      <w:bookmarkEnd w:id="53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6E53B4" w:rsidRDefault="006E53B4" w:rsidP="00564C21">
      <w:pPr>
        <w:rPr>
          <w:rFonts w:hint="cs"/>
          <w:rtl/>
        </w:rPr>
      </w:pPr>
      <w:bookmarkStart w:id="54" w:name="_ETM_Q1_669579"/>
      <w:bookmarkEnd w:id="54"/>
    </w:p>
    <w:p w:rsidR="00564C21" w:rsidRDefault="00564C21" w:rsidP="00564C21">
      <w:pPr>
        <w:rPr>
          <w:rFonts w:hint="cs"/>
          <w:rtl/>
        </w:rPr>
      </w:pPr>
      <w:r>
        <w:rPr>
          <w:rFonts w:hint="cs"/>
          <w:rtl/>
        </w:rPr>
        <w:t>פה אחד, אין מתנגדים, אין</w:t>
      </w:r>
      <w:bookmarkStart w:id="55" w:name="_ETM_Q1_671308"/>
      <w:bookmarkEnd w:id="55"/>
      <w:r>
        <w:rPr>
          <w:rFonts w:hint="cs"/>
          <w:rtl/>
        </w:rPr>
        <w:t xml:space="preserve"> נמנעים. אושר.</w:t>
      </w: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64C21" w:rsidRDefault="00564C21" w:rsidP="00564C21">
      <w:pPr>
        <w:rPr>
          <w:rFonts w:hint="cs"/>
          <w:rtl/>
        </w:rPr>
      </w:pPr>
    </w:p>
    <w:p w:rsidR="00526428" w:rsidRDefault="00526428" w:rsidP="00526428">
      <w:pPr>
        <w:pStyle w:val="a0"/>
        <w:keepNext/>
        <w:rPr>
          <w:rFonts w:hint="cs"/>
          <w:rtl/>
        </w:rPr>
      </w:pPr>
      <w:r>
        <w:rPr>
          <w:rtl/>
        </w:rPr>
        <w:br w:type="page"/>
        <w:t>פניית יו"ר ועדה בדבר טענה של חריגה מגדר נושא הצעת חוק הנדונה בוועדה.</w:t>
      </w:r>
    </w:p>
    <w:p w:rsidR="00526428" w:rsidRDefault="00526428" w:rsidP="00526428">
      <w:pPr>
        <w:keepNext/>
        <w:rPr>
          <w:rFonts w:hint="cs"/>
          <w:rtl/>
        </w:rPr>
      </w:pPr>
    </w:p>
    <w:p w:rsidR="00564C21" w:rsidRDefault="00564C21" w:rsidP="00526428">
      <w:pPr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26428" w:rsidRDefault="00526428" w:rsidP="00526428">
      <w:pPr>
        <w:keepNext/>
        <w:rPr>
          <w:rFonts w:hint="cs"/>
          <w:rtl/>
        </w:rPr>
      </w:pPr>
    </w:p>
    <w:p w:rsidR="002E4981" w:rsidRDefault="006C5692" w:rsidP="006E53B4">
      <w:pPr>
        <w:rPr>
          <w:rFonts w:hint="cs"/>
          <w:rtl/>
        </w:rPr>
      </w:pPr>
      <w:r>
        <w:rPr>
          <w:rFonts w:hint="cs"/>
          <w:rtl/>
        </w:rPr>
        <w:t xml:space="preserve">אני עובר לנושא </w:t>
      </w:r>
      <w:bookmarkStart w:id="56" w:name="_ETM_Q1_674177"/>
      <w:bookmarkEnd w:id="56"/>
      <w:r>
        <w:rPr>
          <w:rFonts w:hint="cs"/>
          <w:rtl/>
        </w:rPr>
        <w:t xml:space="preserve">השני על סדר היום שמופיע כמספר 1, </w:t>
      </w:r>
      <w:r w:rsidR="006E53B4">
        <w:rPr>
          <w:rFonts w:hint="cs"/>
          <w:rtl/>
        </w:rPr>
        <w:t>ש</w:t>
      </w:r>
      <w:r>
        <w:rPr>
          <w:rFonts w:hint="cs"/>
          <w:rtl/>
        </w:rPr>
        <w:t xml:space="preserve">זאת טענת חריגה </w:t>
      </w:r>
      <w:bookmarkStart w:id="57" w:name="_ETM_Q1_677563"/>
      <w:bookmarkEnd w:id="57"/>
      <w:r>
        <w:rPr>
          <w:rFonts w:hint="cs"/>
          <w:rtl/>
        </w:rPr>
        <w:t xml:space="preserve">מגדר נושא הצעת חוק רשות העתיקות (תיקון מס' 5), התשע"ב-2011 </w:t>
      </w:r>
      <w:bookmarkStart w:id="58" w:name="_ETM_Q1_687343"/>
      <w:bookmarkEnd w:id="58"/>
      <w:r>
        <w:rPr>
          <w:rFonts w:hint="cs"/>
          <w:rtl/>
        </w:rPr>
        <w:t xml:space="preserve">(מ/623), הנדונה בוועדת החינוך, התרבות והספורט. אני אעיר בפתח הדברים </w:t>
      </w:r>
      <w:bookmarkStart w:id="59" w:name="_ETM_Q1_693532"/>
      <w:bookmarkEnd w:id="59"/>
      <w:r>
        <w:rPr>
          <w:rFonts w:hint="cs"/>
          <w:rtl/>
        </w:rPr>
        <w:t xml:space="preserve">שזה נראה פשוט ברור לחלוטין שאין </w:t>
      </w:r>
      <w:bookmarkStart w:id="60" w:name="_ETM_Q1_694682"/>
      <w:bookmarkEnd w:id="60"/>
      <w:r>
        <w:rPr>
          <w:rFonts w:hint="cs"/>
          <w:rtl/>
        </w:rPr>
        <w:t xml:space="preserve">כאן בכלל שאלה, שאין פה שום חריגה מגדר הנושא </w:t>
      </w:r>
      <w:bookmarkStart w:id="61" w:name="_ETM_Q1_699872"/>
      <w:bookmarkEnd w:id="61"/>
      <w:r>
        <w:rPr>
          <w:rFonts w:hint="cs"/>
          <w:rtl/>
        </w:rPr>
        <w:t>ושום דבר. מכי</w:t>
      </w:r>
      <w:r w:rsidR="006E53B4">
        <w:rPr>
          <w:rFonts w:hint="cs"/>
          <w:rtl/>
        </w:rPr>
        <w:t>וון שנתבקשנו לקיים את הדיון הזה</w:t>
      </w:r>
      <w:r>
        <w:rPr>
          <w:rFonts w:hint="cs"/>
          <w:rtl/>
        </w:rPr>
        <w:t xml:space="preserve"> אנחנו כמובן </w:t>
      </w:r>
      <w:bookmarkStart w:id="62" w:name="_ETM_Q1_709320"/>
      <w:bookmarkEnd w:id="62"/>
      <w:r>
        <w:rPr>
          <w:rFonts w:hint="cs"/>
          <w:rtl/>
        </w:rPr>
        <w:t xml:space="preserve">נקיים אותו. אני מציע </w:t>
      </w:r>
      <w:r w:rsidR="002E4981">
        <w:rPr>
          <w:rFonts w:hint="cs"/>
          <w:rtl/>
        </w:rPr>
        <w:t>שנשמע תחילה מטעם ועדת החינו</w:t>
      </w:r>
      <w:r>
        <w:rPr>
          <w:rFonts w:hint="cs"/>
          <w:rtl/>
        </w:rPr>
        <w:t>ך</w:t>
      </w:r>
      <w:r w:rsidR="002E4981">
        <w:rPr>
          <w:rFonts w:hint="cs"/>
          <w:rtl/>
        </w:rPr>
        <w:t>, חבר הכנסת מילר, יושב-ראש הוועדה. אח</w:t>
      </w:r>
      <w:r>
        <w:rPr>
          <w:rFonts w:hint="cs"/>
          <w:rtl/>
        </w:rPr>
        <w:t>ר כך אני אבקש את חבר הכנסת חנין</w:t>
      </w:r>
      <w:r w:rsidR="00CF2BCB">
        <w:rPr>
          <w:rFonts w:hint="cs"/>
          <w:rtl/>
        </w:rPr>
        <w:t>,</w:t>
      </w:r>
      <w:r>
        <w:rPr>
          <w:rFonts w:hint="cs"/>
          <w:rtl/>
        </w:rPr>
        <w:t xml:space="preserve"> שאני מבין שהעלה את הטענה.</w:t>
      </w:r>
      <w:r w:rsidR="002E4981">
        <w:rPr>
          <w:rFonts w:hint="cs"/>
          <w:rtl/>
        </w:rPr>
        <w:t xml:space="preserve"> אני אאפשר לשר</w:t>
      </w:r>
      <w:r>
        <w:rPr>
          <w:rFonts w:hint="cs"/>
          <w:rtl/>
        </w:rPr>
        <w:t xml:space="preserve">ה </w:t>
      </w:r>
      <w:bookmarkStart w:id="63" w:name="_ETM_Q1_727095"/>
      <w:bookmarkEnd w:id="63"/>
      <w:r w:rsidR="00A04A63">
        <w:rPr>
          <w:rFonts w:hint="cs"/>
          <w:rtl/>
        </w:rPr>
        <w:t>להתייחס</w:t>
      </w:r>
      <w:r>
        <w:rPr>
          <w:rFonts w:hint="cs"/>
          <w:rtl/>
        </w:rPr>
        <w:t xml:space="preserve"> אם </w:t>
      </w:r>
      <w:r w:rsidR="00CF2BCB">
        <w:rPr>
          <w:rFonts w:hint="cs"/>
          <w:rtl/>
        </w:rPr>
        <w:t xml:space="preserve">היא תמצא </w:t>
      </w:r>
      <w:r>
        <w:rPr>
          <w:rFonts w:hint="cs"/>
          <w:rtl/>
        </w:rPr>
        <w:t>לנכון במידת הצורך.</w:t>
      </w:r>
      <w:r w:rsidR="002E4981">
        <w:rPr>
          <w:rFonts w:hint="cs"/>
          <w:rtl/>
        </w:rPr>
        <w:t xml:space="preserve">  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64" w:name="_ETM_Q1_734958"/>
      <w:bookmarkEnd w:id="64"/>
      <w:r>
        <w:rPr>
          <w:rtl/>
        </w:rPr>
        <w:t>אלכס מילר:</w:t>
      </w:r>
    </w:p>
    <w:p w:rsidR="00526428" w:rsidRDefault="00526428" w:rsidP="00526428">
      <w:pPr>
        <w:keepNext/>
        <w:rPr>
          <w:rFonts w:hint="cs"/>
          <w:rtl/>
        </w:rPr>
      </w:pPr>
    </w:p>
    <w:p w:rsidR="006E53B4" w:rsidRDefault="00CF2BCB" w:rsidP="00DD1D29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</w:t>
      </w:r>
      <w:r w:rsidR="002E4981">
        <w:rPr>
          <w:rFonts w:hint="cs"/>
          <w:rtl/>
        </w:rPr>
        <w:t>החוק של הממשלה</w:t>
      </w:r>
      <w:r>
        <w:rPr>
          <w:rFonts w:hint="cs"/>
          <w:rtl/>
        </w:rPr>
        <w:t xml:space="preserve"> שמובילה אותו שרת התרבות והספורט, חברת הכנסת לימור לבנת, </w:t>
      </w:r>
      <w:bookmarkStart w:id="65" w:name="_ETM_Q1_749060"/>
      <w:bookmarkEnd w:id="65"/>
      <w:r w:rsidR="002E4981">
        <w:rPr>
          <w:rFonts w:hint="cs"/>
          <w:rtl/>
        </w:rPr>
        <w:t xml:space="preserve">עלה לדיון בוועדת </w:t>
      </w:r>
      <w:r>
        <w:rPr>
          <w:rFonts w:hint="cs"/>
          <w:rtl/>
        </w:rPr>
        <w:t>החינוך. הייתה סו</w:t>
      </w:r>
      <w:r w:rsidR="002E4981">
        <w:rPr>
          <w:rFonts w:hint="cs"/>
          <w:rtl/>
        </w:rPr>
        <w:t>ג</w:t>
      </w:r>
      <w:r>
        <w:rPr>
          <w:rFonts w:hint="cs"/>
          <w:rtl/>
        </w:rPr>
        <w:t>י</w:t>
      </w:r>
      <w:r w:rsidR="002E4981">
        <w:rPr>
          <w:rFonts w:hint="cs"/>
          <w:rtl/>
        </w:rPr>
        <w:t>ה שהייתה כתובה בהי</w:t>
      </w:r>
      <w:r>
        <w:rPr>
          <w:rFonts w:hint="cs"/>
          <w:rtl/>
        </w:rPr>
        <w:t>ב</w:t>
      </w:r>
      <w:r w:rsidR="006E040D">
        <w:rPr>
          <w:rFonts w:hint="cs"/>
          <w:rtl/>
        </w:rPr>
        <w:t xml:space="preserve">ט של </w:t>
      </w:r>
      <w:r w:rsidR="002E4981">
        <w:rPr>
          <w:rFonts w:hint="cs"/>
          <w:rtl/>
        </w:rPr>
        <w:t>המל</w:t>
      </w:r>
      <w:r>
        <w:rPr>
          <w:rFonts w:hint="cs"/>
          <w:rtl/>
        </w:rPr>
        <w:t>צ</w:t>
      </w:r>
      <w:r w:rsidR="002E4981">
        <w:rPr>
          <w:rFonts w:hint="cs"/>
          <w:rtl/>
        </w:rPr>
        <w:t xml:space="preserve">ה בנוסח החוק אל מול התייעצות שביקשה הממשלה לשינוי הנוסח. העניין </w:t>
      </w:r>
      <w:r w:rsidR="006E040D">
        <w:rPr>
          <w:rFonts w:hint="cs"/>
          <w:rtl/>
        </w:rPr>
        <w:t xml:space="preserve">עכשיו </w:t>
      </w:r>
      <w:r w:rsidR="002E4981">
        <w:rPr>
          <w:rFonts w:hint="cs"/>
          <w:rtl/>
        </w:rPr>
        <w:t xml:space="preserve">מופיע בדברי ההסבר ברוח שביקשה הממשלה. </w:t>
      </w:r>
    </w:p>
    <w:p w:rsidR="006E53B4" w:rsidRDefault="006E53B4" w:rsidP="00DD1D29">
      <w:pPr>
        <w:rPr>
          <w:rFonts w:hint="cs"/>
          <w:rtl/>
        </w:rPr>
      </w:pPr>
    </w:p>
    <w:p w:rsidR="002E4981" w:rsidRDefault="00CF2BCB" w:rsidP="00DD1D2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2E4981">
        <w:rPr>
          <w:rFonts w:hint="cs"/>
          <w:rtl/>
        </w:rPr>
        <w:t>הטענה של שינוי המיל</w:t>
      </w:r>
      <w:r>
        <w:rPr>
          <w:rFonts w:hint="cs"/>
          <w:rtl/>
        </w:rPr>
        <w:t>ה</w:t>
      </w:r>
      <w:r w:rsidR="006E040D">
        <w:rPr>
          <w:rFonts w:hint="cs"/>
          <w:rtl/>
        </w:rPr>
        <w:t xml:space="preserve"> </w:t>
      </w:r>
      <w:r>
        <w:rPr>
          <w:rFonts w:hint="cs"/>
          <w:rtl/>
        </w:rPr>
        <w:t>"המלצה</w:t>
      </w:r>
      <w:r w:rsidR="002E4981">
        <w:rPr>
          <w:rFonts w:hint="cs"/>
          <w:rtl/>
        </w:rPr>
        <w:t xml:space="preserve"> להתייעצות" זאת טענה </w:t>
      </w:r>
      <w:r>
        <w:rPr>
          <w:rFonts w:hint="cs"/>
          <w:rtl/>
        </w:rPr>
        <w:t xml:space="preserve">אמנם </w:t>
      </w:r>
      <w:r w:rsidR="002E4981">
        <w:rPr>
          <w:rFonts w:hint="cs"/>
          <w:rtl/>
        </w:rPr>
        <w:t>לגיט</w:t>
      </w:r>
      <w:r>
        <w:rPr>
          <w:rFonts w:hint="cs"/>
          <w:rtl/>
        </w:rPr>
        <w:t>י</w:t>
      </w:r>
      <w:r w:rsidR="002E4981">
        <w:rPr>
          <w:rFonts w:hint="cs"/>
          <w:rtl/>
        </w:rPr>
        <w:t>מי</w:t>
      </w:r>
      <w:r>
        <w:rPr>
          <w:rFonts w:hint="cs"/>
          <w:rtl/>
        </w:rPr>
        <w:t xml:space="preserve">ת לדיון </w:t>
      </w:r>
      <w:r w:rsidR="006E040D">
        <w:rPr>
          <w:rFonts w:hint="cs"/>
          <w:rtl/>
        </w:rPr>
        <w:t>בו</w:t>
      </w:r>
      <w:r>
        <w:rPr>
          <w:rFonts w:hint="cs"/>
          <w:rtl/>
        </w:rPr>
        <w:t>ועדת חינוך</w:t>
      </w:r>
      <w:r w:rsidR="006E040D">
        <w:rPr>
          <w:rFonts w:hint="cs"/>
          <w:rtl/>
        </w:rPr>
        <w:t>, אבל</w:t>
      </w:r>
      <w:r w:rsidR="002E4981">
        <w:rPr>
          <w:rFonts w:hint="cs"/>
          <w:rtl/>
        </w:rPr>
        <w:t xml:space="preserve"> מבחי</w:t>
      </w:r>
      <w:r>
        <w:rPr>
          <w:rFonts w:hint="cs"/>
          <w:rtl/>
        </w:rPr>
        <w:t>נ</w:t>
      </w:r>
      <w:r w:rsidR="002E4981">
        <w:rPr>
          <w:rFonts w:hint="cs"/>
          <w:rtl/>
        </w:rPr>
        <w:t xml:space="preserve">תי אין </w:t>
      </w:r>
      <w:r w:rsidR="006E040D">
        <w:rPr>
          <w:rFonts w:hint="cs"/>
          <w:rtl/>
        </w:rPr>
        <w:t xml:space="preserve">לה </w:t>
      </w:r>
      <w:r w:rsidR="002E4981">
        <w:rPr>
          <w:rFonts w:hint="cs"/>
          <w:rtl/>
        </w:rPr>
        <w:t>שום לגיטימיות</w:t>
      </w:r>
      <w:r w:rsidR="006E040D">
        <w:rPr>
          <w:rFonts w:hint="cs"/>
          <w:rtl/>
        </w:rPr>
        <w:t>.</w:t>
      </w:r>
      <w:r w:rsidR="002E4981">
        <w:rPr>
          <w:rFonts w:hint="cs"/>
          <w:rtl/>
        </w:rPr>
        <w:t xml:space="preserve"> קב</w:t>
      </w:r>
      <w:r>
        <w:rPr>
          <w:rFonts w:hint="cs"/>
          <w:rtl/>
        </w:rPr>
        <w:t>י</w:t>
      </w:r>
      <w:r w:rsidR="002E4981">
        <w:rPr>
          <w:rFonts w:hint="cs"/>
          <w:rtl/>
        </w:rPr>
        <w:t xml:space="preserve">עת </w:t>
      </w:r>
      <w:r>
        <w:rPr>
          <w:rFonts w:hint="cs"/>
          <w:rtl/>
        </w:rPr>
        <w:t xml:space="preserve">נושא חדש </w:t>
      </w:r>
      <w:r w:rsidR="006E040D">
        <w:rPr>
          <w:rFonts w:hint="cs"/>
          <w:rtl/>
        </w:rPr>
        <w:t xml:space="preserve">היא </w:t>
      </w:r>
      <w:r>
        <w:rPr>
          <w:rFonts w:hint="cs"/>
          <w:rtl/>
        </w:rPr>
        <w:t>ב</w:t>
      </w:r>
      <w:bookmarkStart w:id="66" w:name="_ETM_Q1_790035"/>
      <w:bookmarkEnd w:id="66"/>
      <w:r>
        <w:rPr>
          <w:rFonts w:hint="cs"/>
          <w:rtl/>
        </w:rPr>
        <w:t>דיון בוועדת הכנסת</w:t>
      </w:r>
      <w:r w:rsidR="006E040D">
        <w:rPr>
          <w:rFonts w:hint="cs"/>
          <w:rtl/>
        </w:rPr>
        <w:t>. זה</w:t>
      </w:r>
      <w:r>
        <w:rPr>
          <w:rFonts w:hint="cs"/>
          <w:rtl/>
        </w:rPr>
        <w:t xml:space="preserve"> מבחינתי כיושב-ראש ועדה. </w:t>
      </w:r>
      <w:r w:rsidR="002E4981">
        <w:rPr>
          <w:rFonts w:hint="cs"/>
          <w:rtl/>
        </w:rPr>
        <w:t xml:space="preserve">אני יכול </w:t>
      </w:r>
      <w:r>
        <w:rPr>
          <w:rFonts w:hint="cs"/>
          <w:rtl/>
        </w:rPr>
        <w:t xml:space="preserve">להגיד, </w:t>
      </w:r>
      <w:r w:rsidR="002E4981">
        <w:rPr>
          <w:rFonts w:hint="cs"/>
          <w:rtl/>
        </w:rPr>
        <w:t>בלי שום קשר ל</w:t>
      </w:r>
      <w:r>
        <w:rPr>
          <w:rFonts w:hint="cs"/>
          <w:rtl/>
        </w:rPr>
        <w:t xml:space="preserve">תפקידי </w:t>
      </w:r>
      <w:bookmarkStart w:id="67" w:name="_ETM_Q1_799502"/>
      <w:bookmarkEnd w:id="67"/>
      <w:r>
        <w:rPr>
          <w:rFonts w:hint="cs"/>
          <w:rtl/>
        </w:rPr>
        <w:t>כ</w:t>
      </w:r>
      <w:r w:rsidR="002E4981">
        <w:rPr>
          <w:rFonts w:hint="cs"/>
          <w:rtl/>
        </w:rPr>
        <w:t xml:space="preserve">יושב-ראש </w:t>
      </w:r>
      <w:r>
        <w:rPr>
          <w:rFonts w:hint="cs"/>
          <w:rtl/>
        </w:rPr>
        <w:t>הוועדה אלא כ</w:t>
      </w:r>
      <w:r w:rsidR="006E040D">
        <w:rPr>
          <w:rFonts w:hint="cs"/>
          <w:rtl/>
        </w:rPr>
        <w:t>חבר הקואליציה,</w:t>
      </w:r>
      <w:r w:rsidR="002E4981">
        <w:rPr>
          <w:rFonts w:hint="cs"/>
          <w:rtl/>
        </w:rPr>
        <w:t xml:space="preserve"> </w:t>
      </w:r>
      <w:r w:rsidR="006E040D">
        <w:rPr>
          <w:rFonts w:hint="cs"/>
          <w:rtl/>
        </w:rPr>
        <w:t>ש</w:t>
      </w:r>
      <w:r w:rsidR="002E498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רואה שחבר הכנסת חנין נהנה מאוד </w:t>
      </w:r>
      <w:r w:rsidR="006E040D">
        <w:rPr>
          <w:rFonts w:hint="cs"/>
          <w:rtl/>
        </w:rPr>
        <w:t xml:space="preserve"> - ב</w:t>
      </w:r>
      <w:r>
        <w:rPr>
          <w:rFonts w:hint="cs"/>
          <w:rtl/>
        </w:rPr>
        <w:t>כל החוק</w:t>
      </w:r>
      <w:r w:rsidR="006E040D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bookmarkStart w:id="68" w:name="_ETM_Q1_806764"/>
      <w:bookmarkEnd w:id="68"/>
      <w:r>
        <w:rPr>
          <w:rFonts w:hint="cs"/>
          <w:rtl/>
        </w:rPr>
        <w:t>שלפחות בימים האחרונים</w:t>
      </w:r>
      <w:r w:rsidR="002E4981">
        <w:rPr>
          <w:rFonts w:hint="cs"/>
          <w:rtl/>
        </w:rPr>
        <w:t xml:space="preserve"> </w:t>
      </w:r>
      <w:r w:rsidR="006E040D">
        <w:rPr>
          <w:rFonts w:hint="cs"/>
          <w:rtl/>
        </w:rPr>
        <w:t>עולים</w:t>
      </w:r>
      <w:r w:rsidR="002E4981">
        <w:rPr>
          <w:rFonts w:hint="cs"/>
          <w:rtl/>
        </w:rPr>
        <w:t xml:space="preserve"> על סדר היום</w:t>
      </w:r>
      <w:r w:rsidR="006E040D">
        <w:rPr>
          <w:rFonts w:hint="cs"/>
          <w:rtl/>
        </w:rPr>
        <w:t xml:space="preserve"> -</w:t>
      </w:r>
      <w:r w:rsidR="002E4981">
        <w:rPr>
          <w:rFonts w:hint="cs"/>
          <w:rtl/>
        </w:rPr>
        <w:t xml:space="preserve"> </w:t>
      </w:r>
      <w:r>
        <w:rPr>
          <w:rFonts w:hint="cs"/>
          <w:rtl/>
        </w:rPr>
        <w:t>להעלות סוגיות שונות כנושא חדש</w:t>
      </w:r>
      <w:r w:rsidR="002E4981">
        <w:rPr>
          <w:rFonts w:hint="cs"/>
          <w:rtl/>
        </w:rPr>
        <w:t xml:space="preserve">, כי </w:t>
      </w:r>
      <w:r>
        <w:rPr>
          <w:rFonts w:hint="cs"/>
          <w:rtl/>
        </w:rPr>
        <w:t>כוונתו, אולי,</w:t>
      </w:r>
      <w:r w:rsidR="002E4981">
        <w:rPr>
          <w:rFonts w:hint="cs"/>
          <w:rtl/>
        </w:rPr>
        <w:t xml:space="preserve">  לטרפד או לעצור את המשך החקיקה. כך גם היה אתמול בוועדת כלכלה בעניין של </w:t>
      </w:r>
      <w:r>
        <w:rPr>
          <w:rFonts w:hint="cs"/>
          <w:rtl/>
        </w:rPr>
        <w:t>ה</w:t>
      </w:r>
      <w:r w:rsidR="002E4981">
        <w:rPr>
          <w:rFonts w:hint="cs"/>
          <w:rtl/>
        </w:rPr>
        <w:t>חטיבה ל</w:t>
      </w:r>
      <w:r>
        <w:rPr>
          <w:rFonts w:hint="cs"/>
          <w:rtl/>
        </w:rPr>
        <w:t>ה</w:t>
      </w:r>
      <w:r w:rsidR="002E4981">
        <w:rPr>
          <w:rFonts w:hint="cs"/>
          <w:rtl/>
        </w:rPr>
        <w:t xml:space="preserve">תיישבות. </w:t>
      </w:r>
      <w:r>
        <w:rPr>
          <w:rFonts w:hint="cs"/>
          <w:rtl/>
        </w:rPr>
        <w:t>חבר הכ</w:t>
      </w:r>
      <w:bookmarkStart w:id="69" w:name="_ETM_Q1_829199"/>
      <w:bookmarkEnd w:id="69"/>
      <w:r>
        <w:rPr>
          <w:rFonts w:hint="cs"/>
          <w:rtl/>
        </w:rPr>
        <w:t xml:space="preserve">נסת חנין, </w:t>
      </w:r>
      <w:r w:rsidR="002E4981">
        <w:rPr>
          <w:rFonts w:hint="cs"/>
          <w:rtl/>
        </w:rPr>
        <w:t>אני אשמ</w:t>
      </w:r>
      <w:r>
        <w:rPr>
          <w:rFonts w:hint="cs"/>
          <w:rtl/>
        </w:rPr>
        <w:t>ח גם</w:t>
      </w:r>
      <w:r w:rsidR="002E4981">
        <w:rPr>
          <w:rFonts w:hint="cs"/>
          <w:rtl/>
        </w:rPr>
        <w:t xml:space="preserve"> ל</w:t>
      </w:r>
      <w:r>
        <w:rPr>
          <w:rFonts w:hint="cs"/>
          <w:rtl/>
        </w:rPr>
        <w:t>עבור על החקיקה שלך שמקודמת</w:t>
      </w:r>
      <w:bookmarkStart w:id="70" w:name="_ETM_Q1_830030"/>
      <w:bookmarkEnd w:id="70"/>
      <w:r>
        <w:rPr>
          <w:rFonts w:hint="cs"/>
          <w:rtl/>
        </w:rPr>
        <w:t xml:space="preserve"> היום </w:t>
      </w:r>
      <w:r w:rsidR="002E4981">
        <w:rPr>
          <w:rFonts w:hint="cs"/>
          <w:rtl/>
        </w:rPr>
        <w:t xml:space="preserve">בוועדות </w:t>
      </w:r>
      <w:r w:rsidR="006E53B4">
        <w:rPr>
          <w:rFonts w:hint="cs"/>
          <w:rtl/>
        </w:rPr>
        <w:t>ה</w:t>
      </w:r>
      <w:r w:rsidR="002E4981">
        <w:rPr>
          <w:rFonts w:hint="cs"/>
          <w:rtl/>
        </w:rPr>
        <w:t xml:space="preserve">שונות של הכנסת. </w:t>
      </w:r>
      <w:r>
        <w:rPr>
          <w:rFonts w:hint="cs"/>
          <w:rtl/>
        </w:rPr>
        <w:t>יכול להיות ש</w:t>
      </w:r>
      <w:r w:rsidR="00DD1D29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נשמח לכל שינוי </w:t>
      </w:r>
      <w:r w:rsidR="006E040D">
        <w:rPr>
          <w:rFonts w:hint="cs"/>
          <w:rtl/>
        </w:rPr>
        <w:t>ב</w:t>
      </w:r>
      <w:r>
        <w:rPr>
          <w:rFonts w:hint="cs"/>
          <w:rtl/>
        </w:rPr>
        <w:t>כל מילה שמתבצעת ב</w:t>
      </w:r>
      <w:r w:rsidR="002E4981">
        <w:rPr>
          <w:rFonts w:hint="cs"/>
          <w:rtl/>
        </w:rPr>
        <w:t>חוקים שאתה</w:t>
      </w:r>
      <w:r>
        <w:rPr>
          <w:rFonts w:hint="cs"/>
          <w:rtl/>
        </w:rPr>
        <w:t xml:space="preserve"> </w:t>
      </w:r>
      <w:r w:rsidR="002E4981">
        <w:rPr>
          <w:rFonts w:hint="cs"/>
          <w:rtl/>
        </w:rPr>
        <w:t>מובי</w:t>
      </w:r>
      <w:r>
        <w:rPr>
          <w:rFonts w:hint="cs"/>
          <w:rtl/>
        </w:rPr>
        <w:t>ל אותם</w:t>
      </w:r>
      <w:r w:rsidR="00DD1D29">
        <w:rPr>
          <w:rFonts w:hint="cs"/>
          <w:rtl/>
        </w:rPr>
        <w:t xml:space="preserve"> בוועדות</w:t>
      </w:r>
      <w:r>
        <w:rPr>
          <w:rFonts w:hint="cs"/>
          <w:rtl/>
        </w:rPr>
        <w:t xml:space="preserve">, להעלות אותם כנושא חדש כדי </w:t>
      </w:r>
      <w:bookmarkStart w:id="71" w:name="_ETM_Q1_843066"/>
      <w:bookmarkEnd w:id="71"/>
      <w:r>
        <w:rPr>
          <w:rFonts w:hint="cs"/>
          <w:rtl/>
        </w:rPr>
        <w:t>סתם לטרפד.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526428" w:rsidRDefault="00526428" w:rsidP="00526428">
      <w:pPr>
        <w:keepNext/>
        <w:rPr>
          <w:rFonts w:hint="cs"/>
          <w:rtl/>
        </w:rPr>
      </w:pPr>
    </w:p>
    <w:p w:rsidR="002E4981" w:rsidRDefault="002E4981" w:rsidP="00DD1D29">
      <w:pPr>
        <w:rPr>
          <w:rFonts w:hint="cs"/>
          <w:rtl/>
        </w:rPr>
      </w:pPr>
      <w:r>
        <w:rPr>
          <w:rFonts w:hint="cs"/>
          <w:rtl/>
        </w:rPr>
        <w:t>זה רק חבר ועדה יכול.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אלכס מילר: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DD1D29" w:rsidP="00DD1D29">
      <w:pPr>
        <w:rPr>
          <w:rFonts w:hint="cs"/>
          <w:rtl/>
        </w:rPr>
      </w:pPr>
      <w:r>
        <w:rPr>
          <w:rFonts w:hint="cs"/>
          <w:rtl/>
        </w:rPr>
        <w:t>חבר הכנסת חנין לא חבר ועדת..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72" w:name="_ETM_Q1_844881"/>
      <w:bookmarkEnd w:id="72"/>
      <w:r>
        <w:rPr>
          <w:rtl/>
        </w:rPr>
        <w:t>דוד רותם:</w:t>
      </w:r>
    </w:p>
    <w:p w:rsidR="00DD1D29" w:rsidRDefault="00DD1D29" w:rsidP="004872C4">
      <w:pPr>
        <w:ind w:firstLine="0"/>
        <w:rPr>
          <w:rFonts w:hint="cs"/>
          <w:rtl/>
        </w:rPr>
      </w:pPr>
      <w:bookmarkStart w:id="73" w:name="_ETM_Q1_846120"/>
      <w:bookmarkEnd w:id="73"/>
    </w:p>
    <w:p w:rsidR="00DD1D29" w:rsidRPr="00DD1D29" w:rsidRDefault="00DD1D29" w:rsidP="004872C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74" w:name="_ETM_Q1_846458"/>
      <w:bookmarkEnd w:id="74"/>
      <w:r>
        <w:rPr>
          <w:rFonts w:hint="cs"/>
          <w:rtl/>
        </w:rPr>
        <w:t>אז למה הבאת את זה לוועדת הכנסת?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אלכס מילר:</w:t>
      </w:r>
    </w:p>
    <w:p w:rsidR="00526428" w:rsidRDefault="00526428" w:rsidP="00526428">
      <w:pPr>
        <w:keepNext/>
        <w:rPr>
          <w:rFonts w:hint="cs"/>
          <w:rtl/>
        </w:rPr>
      </w:pPr>
    </w:p>
    <w:p w:rsidR="002E4981" w:rsidRDefault="00DD1D29" w:rsidP="0097565E">
      <w:pPr>
        <w:rPr>
          <w:rFonts w:hint="cs"/>
          <w:rtl/>
        </w:rPr>
      </w:pPr>
      <w:r>
        <w:rPr>
          <w:rFonts w:hint="cs"/>
          <w:rtl/>
        </w:rPr>
        <w:t>הוא מחליף. יש יועצת משפטית</w:t>
      </w:r>
      <w:bookmarkStart w:id="75" w:name="_ETM_Q1_856930"/>
      <w:bookmarkEnd w:id="75"/>
      <w:r>
        <w:rPr>
          <w:rFonts w:hint="cs"/>
          <w:rtl/>
        </w:rPr>
        <w:t xml:space="preserve"> </w:t>
      </w:r>
      <w:r w:rsidR="0097565E">
        <w:rPr>
          <w:rFonts w:hint="cs"/>
          <w:rtl/>
        </w:rPr>
        <w:t xml:space="preserve">לוועדת חינוך. חבר הכנסת חנין החליף את חבר הכנסת </w:t>
      </w:r>
      <w:bookmarkStart w:id="76" w:name="_ETM_Q1_860550"/>
      <w:bookmarkEnd w:id="76"/>
      <w:r w:rsidR="0097565E">
        <w:rPr>
          <w:rFonts w:hint="cs"/>
          <w:rtl/>
        </w:rPr>
        <w:t xml:space="preserve">ברכה כחבר ועדה מן המניין. אני, אדוני היושב-ראש, </w:t>
      </w:r>
      <w:bookmarkStart w:id="77" w:name="_ETM_Q1_872946"/>
      <w:bookmarkEnd w:id="77"/>
      <w:r w:rsidR="0097565E">
        <w:rPr>
          <w:rFonts w:hint="cs"/>
          <w:rtl/>
        </w:rPr>
        <w:t>חושב ש</w:t>
      </w:r>
      <w:r w:rsidR="002E4981">
        <w:rPr>
          <w:rFonts w:hint="cs"/>
          <w:rtl/>
        </w:rPr>
        <w:t>אנחנו צריכים להיות קצת יותר מ</w:t>
      </w:r>
      <w:r w:rsidR="0097565E">
        <w:rPr>
          <w:rFonts w:hint="cs"/>
          <w:rtl/>
        </w:rPr>
        <w:t>ק</w:t>
      </w:r>
      <w:r w:rsidR="002E4981">
        <w:rPr>
          <w:rFonts w:hint="cs"/>
          <w:rtl/>
        </w:rPr>
        <w:t>צו</w:t>
      </w:r>
      <w:r w:rsidR="0097565E">
        <w:rPr>
          <w:rFonts w:hint="cs"/>
          <w:rtl/>
        </w:rPr>
        <w:t>ע</w:t>
      </w:r>
      <w:r w:rsidR="002E4981">
        <w:rPr>
          <w:rFonts w:hint="cs"/>
          <w:rtl/>
        </w:rPr>
        <w:t>יים כ</w:t>
      </w:r>
      <w:r w:rsidR="0097565E">
        <w:rPr>
          <w:rFonts w:hint="cs"/>
          <w:rtl/>
        </w:rPr>
        <w:t>א</w:t>
      </w:r>
      <w:r w:rsidR="002E4981">
        <w:rPr>
          <w:rFonts w:hint="cs"/>
          <w:rtl/>
        </w:rPr>
        <w:t>ש</w:t>
      </w:r>
      <w:r w:rsidR="0097565E">
        <w:rPr>
          <w:rFonts w:hint="cs"/>
          <w:rtl/>
        </w:rPr>
        <w:t xml:space="preserve">ר </w:t>
      </w:r>
      <w:r w:rsidR="002E4981">
        <w:rPr>
          <w:rFonts w:hint="cs"/>
          <w:rtl/>
        </w:rPr>
        <w:t xml:space="preserve">אנחנו מתעסקים </w:t>
      </w:r>
      <w:r w:rsidR="0097565E">
        <w:rPr>
          <w:rFonts w:hint="cs"/>
          <w:rtl/>
        </w:rPr>
        <w:t xml:space="preserve">בדיונים מקצועיים בוועדות. </w:t>
      </w:r>
      <w:r w:rsidR="002E4981">
        <w:rPr>
          <w:rFonts w:hint="cs"/>
          <w:rtl/>
        </w:rPr>
        <w:t>אם הכ</w:t>
      </w:r>
      <w:r w:rsidR="0097565E">
        <w:rPr>
          <w:rFonts w:hint="cs"/>
          <w:rtl/>
        </w:rPr>
        <w:t>וונ</w:t>
      </w:r>
      <w:r w:rsidR="002E4981">
        <w:rPr>
          <w:rFonts w:hint="cs"/>
          <w:rtl/>
        </w:rPr>
        <w:t>ה</w:t>
      </w:r>
      <w:r w:rsidR="0097565E">
        <w:rPr>
          <w:rFonts w:hint="cs"/>
          <w:rtl/>
        </w:rPr>
        <w:t xml:space="preserve"> להשתמש בכלי פרלמנטרי על </w:t>
      </w:r>
      <w:bookmarkStart w:id="78" w:name="_ETM_Q1_876580"/>
      <w:bookmarkEnd w:id="78"/>
      <w:r w:rsidR="0097565E">
        <w:rPr>
          <w:rFonts w:hint="cs"/>
          <w:rtl/>
        </w:rPr>
        <w:t xml:space="preserve">ימין ועל שמאל, </w:t>
      </w:r>
      <w:r w:rsidR="002E4981">
        <w:rPr>
          <w:rFonts w:hint="cs"/>
          <w:rtl/>
        </w:rPr>
        <w:t xml:space="preserve"> אז העניין יהיה בהת</w:t>
      </w:r>
      <w:r w:rsidR="0097565E">
        <w:rPr>
          <w:rFonts w:hint="cs"/>
          <w:rtl/>
        </w:rPr>
        <w:t>א</w:t>
      </w:r>
      <w:r w:rsidR="002E4981">
        <w:rPr>
          <w:rFonts w:hint="cs"/>
          <w:rtl/>
        </w:rPr>
        <w:t xml:space="preserve">ם </w:t>
      </w:r>
      <w:r w:rsidR="0097565E">
        <w:rPr>
          <w:rFonts w:hint="cs"/>
          <w:rtl/>
        </w:rPr>
        <w:t xml:space="preserve">גם </w:t>
      </w:r>
      <w:r w:rsidR="002E4981">
        <w:rPr>
          <w:rFonts w:hint="cs"/>
          <w:rtl/>
        </w:rPr>
        <w:t xml:space="preserve">מבחינתנו. זה </w:t>
      </w:r>
      <w:r w:rsidR="0097565E">
        <w:rPr>
          <w:rFonts w:hint="cs"/>
          <w:rtl/>
        </w:rPr>
        <w:t xml:space="preserve">מההיבט </w:t>
      </w:r>
      <w:r w:rsidR="002E4981">
        <w:rPr>
          <w:rFonts w:hint="cs"/>
          <w:rtl/>
        </w:rPr>
        <w:t xml:space="preserve">המהותי מבחינתי. אני </w:t>
      </w:r>
      <w:r w:rsidR="0097565E">
        <w:rPr>
          <w:rFonts w:hint="cs"/>
          <w:rtl/>
        </w:rPr>
        <w:t xml:space="preserve">בטוח שחבר הכנסת חנין ינמק </w:t>
      </w:r>
      <w:bookmarkStart w:id="79" w:name="_ETM_Q1_891332"/>
      <w:bookmarkEnd w:id="79"/>
      <w:r w:rsidR="0097565E">
        <w:rPr>
          <w:rFonts w:hint="cs"/>
          <w:rtl/>
        </w:rPr>
        <w:t xml:space="preserve">את בקשתו לנושא חדש. כך גם נוכל להתקדם. </w:t>
      </w:r>
      <w:r w:rsidR="002E4981">
        <w:rPr>
          <w:rFonts w:hint="cs"/>
          <w:rtl/>
        </w:rPr>
        <w:t>כ</w:t>
      </w:r>
      <w:r w:rsidR="0097565E">
        <w:rPr>
          <w:rFonts w:hint="cs"/>
          <w:rtl/>
        </w:rPr>
        <w:t>מ</w:t>
      </w:r>
      <w:r w:rsidR="002E4981">
        <w:rPr>
          <w:rFonts w:hint="cs"/>
          <w:rtl/>
        </w:rPr>
        <w:t xml:space="preserve">ובן </w:t>
      </w:r>
      <w:r w:rsidR="006E53B4">
        <w:rPr>
          <w:rFonts w:hint="cs"/>
          <w:rtl/>
        </w:rPr>
        <w:t>ש</w:t>
      </w:r>
      <w:r w:rsidR="002E4981">
        <w:rPr>
          <w:rFonts w:hint="cs"/>
          <w:rtl/>
        </w:rPr>
        <w:t>גם השרה נמצאת כאן</w:t>
      </w:r>
      <w:r w:rsidR="0097565E">
        <w:rPr>
          <w:rFonts w:hint="cs"/>
          <w:rtl/>
        </w:rPr>
        <w:t>,</w:t>
      </w:r>
      <w:r w:rsidR="002E4981">
        <w:rPr>
          <w:rFonts w:hint="cs"/>
          <w:rtl/>
        </w:rPr>
        <w:t xml:space="preserve">  היא תוכל</w:t>
      </w:r>
      <w:r w:rsidR="0097565E">
        <w:rPr>
          <w:rFonts w:hint="cs"/>
          <w:rtl/>
        </w:rPr>
        <w:t xml:space="preserve"> </w:t>
      </w:r>
      <w:bookmarkStart w:id="80" w:name="_ETM_Q1_897582"/>
      <w:bookmarkEnd w:id="80"/>
      <w:r w:rsidR="0097565E">
        <w:rPr>
          <w:rFonts w:hint="cs"/>
          <w:rtl/>
        </w:rPr>
        <w:t>לתמוך בעמדתי. תודה.</w:t>
      </w:r>
    </w:p>
    <w:p w:rsidR="0097565E" w:rsidRDefault="0097565E" w:rsidP="0097565E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bookmarkStart w:id="81" w:name="_ETM_Q1_898757"/>
      <w:bookmarkStart w:id="82" w:name="_ETM_Q1_899235"/>
      <w:bookmarkEnd w:id="81"/>
      <w:bookmarkEnd w:id="82"/>
      <w:r>
        <w:rPr>
          <w:rtl/>
        </w:rPr>
        <w:t>היו"ר יריב לוין:</w:t>
      </w:r>
    </w:p>
    <w:p w:rsidR="00526428" w:rsidRDefault="00526428" w:rsidP="00526428">
      <w:pPr>
        <w:keepNext/>
        <w:rPr>
          <w:rFonts w:hint="cs"/>
          <w:rtl/>
        </w:rPr>
      </w:pPr>
    </w:p>
    <w:p w:rsidR="0097565E" w:rsidRPr="0097565E" w:rsidRDefault="0097565E" w:rsidP="0097565E">
      <w:pPr>
        <w:ind w:firstLine="0"/>
        <w:rPr>
          <w:rFonts w:hint="cs"/>
          <w:rtl/>
        </w:rPr>
      </w:pPr>
      <w:bookmarkStart w:id="83" w:name="_ETM_Q1_900919"/>
      <w:bookmarkEnd w:id="83"/>
      <w:r>
        <w:rPr>
          <w:rFonts w:hint="cs"/>
          <w:rtl/>
        </w:rPr>
        <w:tab/>
        <w:t>ת</w:t>
      </w:r>
      <w:bookmarkStart w:id="84" w:name="_ETM_Q1_901460"/>
      <w:bookmarkEnd w:id="84"/>
      <w:r>
        <w:rPr>
          <w:rFonts w:hint="cs"/>
          <w:rtl/>
        </w:rPr>
        <w:t xml:space="preserve">ודה רבה. חבר הכנסת חנין, </w:t>
      </w:r>
      <w:bookmarkStart w:id="85" w:name="_ETM_Q1_903582"/>
      <w:bookmarkEnd w:id="85"/>
      <w:r>
        <w:rPr>
          <w:rFonts w:hint="cs"/>
          <w:rtl/>
        </w:rPr>
        <w:t>בבקשה.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526428" w:rsidRDefault="00526428" w:rsidP="00526428">
      <w:pPr>
        <w:keepNext/>
        <w:rPr>
          <w:rFonts w:hint="cs"/>
          <w:rtl/>
        </w:rPr>
      </w:pPr>
    </w:p>
    <w:p w:rsidR="002E4981" w:rsidRDefault="00526428" w:rsidP="0097565E">
      <w:pPr>
        <w:rPr>
          <w:rFonts w:hint="cs"/>
          <w:rtl/>
        </w:rPr>
      </w:pPr>
      <w:r>
        <w:rPr>
          <w:rFonts w:hint="cs"/>
          <w:rtl/>
        </w:rPr>
        <w:t>ת</w:t>
      </w:r>
      <w:r w:rsidR="0097565E">
        <w:rPr>
          <w:rFonts w:hint="cs"/>
          <w:rtl/>
        </w:rPr>
        <w:t xml:space="preserve">ודה, אדוני. </w:t>
      </w:r>
      <w:r w:rsidR="002E4981">
        <w:rPr>
          <w:rFonts w:hint="cs"/>
          <w:rtl/>
        </w:rPr>
        <w:t>אני רוצה למען הסדר והפרוטוקול לומר שאני בדרך כלל ל</w:t>
      </w:r>
      <w:r w:rsidR="0097565E">
        <w:rPr>
          <w:rFonts w:hint="cs"/>
          <w:rtl/>
        </w:rPr>
        <w:t>א</w:t>
      </w:r>
      <w:r w:rsidR="002E4981">
        <w:rPr>
          <w:rFonts w:hint="cs"/>
          <w:rtl/>
        </w:rPr>
        <w:t xml:space="preserve"> מגיב</w:t>
      </w:r>
      <w:r w:rsidR="0097565E">
        <w:rPr>
          <w:rFonts w:hint="cs"/>
          <w:rtl/>
        </w:rPr>
        <w:t xml:space="preserve"> טוב לאיומים</w:t>
      </w:r>
      <w:r w:rsidR="002E4981">
        <w:rPr>
          <w:rFonts w:hint="cs"/>
          <w:rtl/>
        </w:rPr>
        <w:t xml:space="preserve">, אז גם במקרה הזה אני </w:t>
      </w:r>
      <w:r w:rsidR="0097565E">
        <w:rPr>
          <w:rFonts w:hint="cs"/>
          <w:rtl/>
        </w:rPr>
        <w:t xml:space="preserve">דוחה על הסף את האיומים </w:t>
      </w:r>
      <w:bookmarkStart w:id="86" w:name="_ETM_Q1_913083"/>
      <w:bookmarkEnd w:id="86"/>
      <w:r w:rsidR="0097565E">
        <w:rPr>
          <w:rFonts w:hint="cs"/>
          <w:rtl/>
        </w:rPr>
        <w:t xml:space="preserve">בהעלאה לא רלוונטית של טענות לנושא חדש.  </w:t>
      </w:r>
      <w:r w:rsidR="002E4981">
        <w:rPr>
          <w:rFonts w:hint="cs"/>
          <w:rtl/>
        </w:rPr>
        <w:t xml:space="preserve">אני מעלה טענה כאשר אני חושב שהיא ראויה. הטענה הזאת הועלתה על ידי לאחר ששמעתי את נציגת משרד המשפטים, שהסבירה שוועדת </w:t>
      </w:r>
      <w:r w:rsidR="0097565E">
        <w:rPr>
          <w:rFonts w:hint="cs"/>
          <w:rtl/>
        </w:rPr>
        <w:t xml:space="preserve">שרים </w:t>
      </w:r>
      <w:bookmarkStart w:id="87" w:name="_ETM_Q1_930689"/>
      <w:bookmarkEnd w:id="87"/>
      <w:r w:rsidR="0097565E">
        <w:rPr>
          <w:rFonts w:hint="cs"/>
          <w:rtl/>
        </w:rPr>
        <w:t>לענייני חקיקה החליטה על החוק בנוסח מסוים</w:t>
      </w:r>
      <w:r w:rsidR="002E4981">
        <w:rPr>
          <w:rFonts w:hint="cs"/>
          <w:rtl/>
        </w:rPr>
        <w:t>. השר</w:t>
      </w:r>
      <w:r w:rsidR="0097565E">
        <w:rPr>
          <w:rFonts w:hint="cs"/>
          <w:rtl/>
        </w:rPr>
        <w:t>ה</w:t>
      </w:r>
      <w:r w:rsidR="002E4981">
        <w:rPr>
          <w:rFonts w:hint="cs"/>
          <w:rtl/>
        </w:rPr>
        <w:t xml:space="preserve"> אמנם הסבירה שכוונתה הי</w:t>
      </w:r>
      <w:r w:rsidR="0097565E">
        <w:rPr>
          <w:rFonts w:hint="cs"/>
          <w:rtl/>
        </w:rPr>
        <w:t>י</w:t>
      </w:r>
      <w:r w:rsidR="002E4981">
        <w:rPr>
          <w:rFonts w:hint="cs"/>
          <w:rtl/>
        </w:rPr>
        <w:t xml:space="preserve">תה אחרת, ואכן הכוונה </w:t>
      </w:r>
      <w:r w:rsidR="0097565E">
        <w:rPr>
          <w:rFonts w:hint="cs"/>
          <w:rtl/>
        </w:rPr>
        <w:t xml:space="preserve">הזאת </w:t>
      </w:r>
      <w:r w:rsidR="002E4981">
        <w:rPr>
          <w:rFonts w:hint="cs"/>
          <w:rtl/>
        </w:rPr>
        <w:t>מופיעה</w:t>
      </w:r>
      <w:bookmarkStart w:id="88" w:name="_ETM_Q1_938622"/>
      <w:bookmarkEnd w:id="88"/>
      <w:r w:rsidR="0097565E">
        <w:rPr>
          <w:rFonts w:hint="cs"/>
          <w:rtl/>
        </w:rPr>
        <w:t xml:space="preserve"> בדברי ההסבר של הצעת החוק</w:t>
      </w:r>
      <w:r w:rsidR="002E4981">
        <w:rPr>
          <w:rFonts w:hint="cs"/>
          <w:rtl/>
        </w:rPr>
        <w:t>, אבל בסופו של דבר לשונו של החוק היא זו ש</w:t>
      </w:r>
      <w:r w:rsidR="0097565E">
        <w:rPr>
          <w:rFonts w:hint="cs"/>
          <w:rtl/>
        </w:rPr>
        <w:t>קובעת את המסגרת שלו.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97565E" w:rsidP="0097565E">
      <w:pPr>
        <w:rPr>
          <w:rFonts w:hint="cs"/>
          <w:rtl/>
        </w:rPr>
      </w:pPr>
      <w:r>
        <w:rPr>
          <w:rFonts w:hint="cs"/>
          <w:rtl/>
        </w:rPr>
        <w:t xml:space="preserve">מה זה רלוונטי </w:t>
      </w:r>
      <w:bookmarkStart w:id="89" w:name="_ETM_Q1_948497"/>
      <w:bookmarkEnd w:id="89"/>
      <w:r>
        <w:rPr>
          <w:rFonts w:hint="cs"/>
          <w:rtl/>
        </w:rPr>
        <w:t xml:space="preserve">לטענת נושא חדש? </w:t>
      </w:r>
      <w:r w:rsidR="002E4981">
        <w:rPr>
          <w:rFonts w:hint="cs"/>
          <w:rtl/>
        </w:rPr>
        <w:t xml:space="preserve"> מה אי</w:t>
      </w:r>
      <w:r>
        <w:rPr>
          <w:rFonts w:hint="cs"/>
          <w:rtl/>
        </w:rPr>
        <w:t>כפת לי מה היו ה</w:t>
      </w:r>
      <w:r w:rsidR="002E4981">
        <w:rPr>
          <w:rFonts w:hint="cs"/>
          <w:rtl/>
        </w:rPr>
        <w:t>ד</w:t>
      </w:r>
      <w:r>
        <w:rPr>
          <w:rFonts w:hint="cs"/>
          <w:rtl/>
        </w:rPr>
        <w:t>י</w:t>
      </w:r>
      <w:r w:rsidR="002E4981">
        <w:rPr>
          <w:rFonts w:hint="cs"/>
          <w:rtl/>
        </w:rPr>
        <w:t>ונים הפנימיים</w:t>
      </w:r>
      <w:r>
        <w:rPr>
          <w:rFonts w:hint="cs"/>
          <w:rtl/>
        </w:rPr>
        <w:t>?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97565E" w:rsidP="006E53B4">
      <w:pPr>
        <w:rPr>
          <w:rFonts w:hint="cs"/>
          <w:rtl/>
        </w:rPr>
      </w:pPr>
      <w:r>
        <w:rPr>
          <w:rFonts w:hint="cs"/>
          <w:rtl/>
        </w:rPr>
        <w:t xml:space="preserve">אדוני שאל ויקבל תשובה. </w:t>
      </w:r>
      <w:r w:rsidR="002E4981">
        <w:rPr>
          <w:rFonts w:hint="cs"/>
          <w:rtl/>
        </w:rPr>
        <w:t>נושא ח</w:t>
      </w:r>
      <w:r>
        <w:rPr>
          <w:rFonts w:hint="cs"/>
          <w:rtl/>
        </w:rPr>
        <w:t>ד</w:t>
      </w:r>
      <w:r w:rsidR="002E4981">
        <w:rPr>
          <w:rFonts w:hint="cs"/>
          <w:rtl/>
        </w:rPr>
        <w:t xml:space="preserve">ש </w:t>
      </w:r>
      <w:r>
        <w:rPr>
          <w:rFonts w:hint="cs"/>
          <w:rtl/>
        </w:rPr>
        <w:t>ז</w:t>
      </w:r>
      <w:r w:rsidR="002E4981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2E4981">
        <w:rPr>
          <w:rFonts w:hint="cs"/>
          <w:rtl/>
        </w:rPr>
        <w:t>חריגה ממסגרת של דיון שנק</w:t>
      </w:r>
      <w:r>
        <w:rPr>
          <w:rFonts w:hint="cs"/>
          <w:rtl/>
        </w:rPr>
        <w:t>ב</w:t>
      </w:r>
      <w:r w:rsidR="002E4981">
        <w:rPr>
          <w:rFonts w:hint="cs"/>
          <w:rtl/>
        </w:rPr>
        <w:t>עה להצעת ה</w:t>
      </w:r>
      <w:r>
        <w:rPr>
          <w:rFonts w:hint="cs"/>
          <w:rtl/>
        </w:rPr>
        <w:t>ח</w:t>
      </w:r>
      <w:r w:rsidR="002E4981">
        <w:rPr>
          <w:rFonts w:hint="cs"/>
          <w:rtl/>
        </w:rPr>
        <w:t xml:space="preserve">וק מלכתחילה. מי שקבע </w:t>
      </w:r>
      <w:r>
        <w:rPr>
          <w:rFonts w:hint="cs"/>
          <w:rtl/>
        </w:rPr>
        <w:t xml:space="preserve">את </w:t>
      </w:r>
      <w:bookmarkStart w:id="90" w:name="_ETM_Q1_966732"/>
      <w:bookmarkEnd w:id="90"/>
      <w:r>
        <w:rPr>
          <w:rFonts w:hint="cs"/>
          <w:rtl/>
        </w:rPr>
        <w:t>המסגרת להצעת החוק מלכתחילה זו</w:t>
      </w:r>
      <w:r w:rsidR="002E4981">
        <w:rPr>
          <w:rFonts w:hint="cs"/>
          <w:rtl/>
        </w:rPr>
        <w:t xml:space="preserve"> הממשלה. הממשלה קבעה מסגרת של איזון מסוים. באה</w:t>
      </w:r>
      <w:r>
        <w:rPr>
          <w:rFonts w:hint="cs"/>
          <w:rtl/>
        </w:rPr>
        <w:t xml:space="preserve"> השרה - אולי</w:t>
      </w:r>
      <w:r w:rsidR="002E4981">
        <w:rPr>
          <w:rFonts w:hint="cs"/>
          <w:rtl/>
        </w:rPr>
        <w:t xml:space="preserve"> זה  על דעת</w:t>
      </w:r>
      <w:r>
        <w:rPr>
          <w:rFonts w:hint="cs"/>
          <w:rtl/>
        </w:rPr>
        <w:t xml:space="preserve"> הממשלה</w:t>
      </w:r>
      <w:r w:rsidR="002E4981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אולי זה </w:t>
      </w:r>
      <w:bookmarkStart w:id="91" w:name="_ETM_Q1_975035"/>
      <w:bookmarkEnd w:id="91"/>
      <w:r>
        <w:rPr>
          <w:rFonts w:hint="cs"/>
          <w:rtl/>
        </w:rPr>
        <w:t xml:space="preserve">לא על דעת הממשלה, לכן אנחנו עושים את הבירור הנוסף הזה - </w:t>
      </w:r>
      <w:bookmarkStart w:id="92" w:name="_ETM_Q1_982113"/>
      <w:bookmarkEnd w:id="92"/>
      <w:r w:rsidR="002E4981">
        <w:rPr>
          <w:rFonts w:hint="cs"/>
          <w:rtl/>
        </w:rPr>
        <w:t>ומבקשת ל</w:t>
      </w:r>
      <w:r>
        <w:rPr>
          <w:rFonts w:hint="cs"/>
          <w:rtl/>
        </w:rPr>
        <w:t>שנות את האיזון שקבעה הממשלה</w:t>
      </w:r>
      <w:r w:rsidR="002E4981">
        <w:rPr>
          <w:rFonts w:hint="cs"/>
          <w:rtl/>
        </w:rPr>
        <w:t>. שינוי האיזון הזה</w:t>
      </w:r>
      <w:r>
        <w:rPr>
          <w:rFonts w:hint="cs"/>
          <w:rtl/>
        </w:rPr>
        <w:t xml:space="preserve">, מבחינתי, </w:t>
      </w:r>
      <w:r w:rsidR="002E4981">
        <w:rPr>
          <w:rFonts w:hint="cs"/>
          <w:rtl/>
        </w:rPr>
        <w:t xml:space="preserve"> הוא נושא חדש. לא ז</w:t>
      </w:r>
      <w:r>
        <w:rPr>
          <w:rFonts w:hint="cs"/>
          <w:rtl/>
        </w:rPr>
        <w:t>ה</w:t>
      </w:r>
      <w:r w:rsidR="002E4981">
        <w:rPr>
          <w:rFonts w:hint="cs"/>
          <w:rtl/>
        </w:rPr>
        <w:t xml:space="preserve"> </w:t>
      </w:r>
      <w:r>
        <w:rPr>
          <w:rFonts w:hint="cs"/>
          <w:rtl/>
        </w:rPr>
        <w:t>האיזון ש</w:t>
      </w:r>
      <w:r w:rsidR="002E4981">
        <w:rPr>
          <w:rFonts w:hint="cs"/>
          <w:rtl/>
        </w:rPr>
        <w:t>הממשלה</w:t>
      </w:r>
      <w:r>
        <w:rPr>
          <w:rFonts w:hint="cs"/>
          <w:rtl/>
        </w:rPr>
        <w:t xml:space="preserve"> ביקשה </w:t>
      </w:r>
      <w:bookmarkStart w:id="93" w:name="_ETM_Q1_989028"/>
      <w:bookmarkEnd w:id="93"/>
      <w:r>
        <w:rPr>
          <w:rFonts w:hint="cs"/>
          <w:rtl/>
        </w:rPr>
        <w:t xml:space="preserve">לעשות. 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97565E" w:rsidP="0097565E">
      <w:pPr>
        <w:rPr>
          <w:rFonts w:hint="cs"/>
          <w:rtl/>
        </w:rPr>
      </w:pPr>
      <w:r>
        <w:rPr>
          <w:rFonts w:hint="cs"/>
          <w:rtl/>
        </w:rPr>
        <w:t xml:space="preserve">קבלת </w:t>
      </w:r>
      <w:r w:rsidR="006E53B4">
        <w:rPr>
          <w:rFonts w:hint="cs"/>
          <w:rtl/>
        </w:rPr>
        <w:t>ה</w:t>
      </w:r>
      <w:r w:rsidR="002E4981">
        <w:rPr>
          <w:rFonts w:hint="cs"/>
          <w:rtl/>
        </w:rPr>
        <w:t>הסתייגו</w:t>
      </w:r>
      <w:r>
        <w:rPr>
          <w:rFonts w:hint="cs"/>
          <w:rtl/>
        </w:rPr>
        <w:t>ת של חבר אופוזיציה</w:t>
      </w:r>
      <w:r w:rsidR="002E4981">
        <w:rPr>
          <w:rFonts w:hint="cs"/>
          <w:rtl/>
        </w:rPr>
        <w:t xml:space="preserve">. חבר </w:t>
      </w:r>
      <w:r>
        <w:rPr>
          <w:rFonts w:hint="cs"/>
          <w:rtl/>
        </w:rPr>
        <w:t>אופוזיציה הגיש הסתייגות</w:t>
      </w:r>
      <w:bookmarkStart w:id="94" w:name="_ETM_Q1_996452"/>
      <w:bookmarkEnd w:id="94"/>
      <w:r>
        <w:rPr>
          <w:rFonts w:hint="cs"/>
          <w:rtl/>
        </w:rPr>
        <w:t xml:space="preserve"> להצעת </w:t>
      </w:r>
      <w:r w:rsidR="006E53B4">
        <w:rPr>
          <w:rFonts w:hint="cs"/>
          <w:rtl/>
        </w:rPr>
        <w:t>ה</w:t>
      </w:r>
      <w:r>
        <w:rPr>
          <w:rFonts w:hint="cs"/>
          <w:rtl/>
        </w:rPr>
        <w:t>חוק של הממשלה</w:t>
      </w:r>
      <w:r w:rsidR="00A04A63">
        <w:rPr>
          <w:rFonts w:hint="cs"/>
          <w:rtl/>
        </w:rPr>
        <w:t>,</w:t>
      </w:r>
      <w:r>
        <w:rPr>
          <w:rFonts w:hint="cs"/>
          <w:rtl/>
        </w:rPr>
        <w:t xml:space="preserve"> ה</w:t>
      </w:r>
      <w:r w:rsidR="002E4981">
        <w:rPr>
          <w:rFonts w:hint="cs"/>
          <w:rtl/>
        </w:rPr>
        <w:t>הסתייגות מתקבל</w:t>
      </w:r>
      <w:r>
        <w:rPr>
          <w:rFonts w:hint="cs"/>
          <w:rtl/>
        </w:rPr>
        <w:t>ת</w:t>
      </w:r>
      <w:r w:rsidR="002E4981">
        <w:rPr>
          <w:rFonts w:hint="cs"/>
          <w:rtl/>
        </w:rPr>
        <w:t xml:space="preserve"> כי אנחנו מפרים</w:t>
      </w:r>
      <w:r>
        <w:rPr>
          <w:rFonts w:hint="cs"/>
          <w:rtl/>
        </w:rPr>
        <w:t xml:space="preserve"> את המשמעת הקואליציונית</w:t>
      </w:r>
      <w:r w:rsidR="00A04A63">
        <w:rPr>
          <w:rFonts w:hint="cs"/>
          <w:rtl/>
        </w:rPr>
        <w:t>,</w:t>
      </w:r>
      <w:r w:rsidR="002E4981">
        <w:rPr>
          <w:rFonts w:hint="cs"/>
          <w:rtl/>
        </w:rPr>
        <w:t xml:space="preserve"> </w:t>
      </w:r>
      <w:r w:rsidR="00A04A63">
        <w:rPr>
          <w:rFonts w:hint="cs"/>
          <w:rtl/>
        </w:rPr>
        <w:t xml:space="preserve">אז </w:t>
      </w:r>
      <w:r w:rsidR="002E4981">
        <w:rPr>
          <w:rFonts w:hint="cs"/>
          <w:rtl/>
        </w:rPr>
        <w:t>זה יהפוך מיד לנושא חדש</w:t>
      </w:r>
      <w:r>
        <w:rPr>
          <w:rFonts w:hint="cs"/>
          <w:rtl/>
        </w:rPr>
        <w:t>?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2E4981" w:rsidP="0097565E">
      <w:pPr>
        <w:rPr>
          <w:rFonts w:hint="cs"/>
          <w:rtl/>
        </w:rPr>
      </w:pPr>
      <w:r>
        <w:rPr>
          <w:rFonts w:hint="cs"/>
          <w:rtl/>
        </w:rPr>
        <w:t>יכו</w:t>
      </w:r>
      <w:r w:rsidR="0097565E">
        <w:rPr>
          <w:rFonts w:hint="cs"/>
          <w:rtl/>
        </w:rPr>
        <w:t>ל</w:t>
      </w:r>
      <w:r>
        <w:rPr>
          <w:rFonts w:hint="cs"/>
          <w:rtl/>
        </w:rPr>
        <w:t xml:space="preserve"> להיות שכן.</w:t>
      </w:r>
      <w:r w:rsidR="0097565E">
        <w:rPr>
          <w:rFonts w:hint="cs"/>
          <w:rtl/>
        </w:rPr>
        <w:t xml:space="preserve"> זו שאלה.. לכן יש פררוגטיבה לוועדת הכנסת לדון </w:t>
      </w:r>
      <w:bookmarkStart w:id="95" w:name="_ETM_Q1_1014159"/>
      <w:bookmarkEnd w:id="95"/>
      <w:r w:rsidR="0097565E">
        <w:rPr>
          <w:rFonts w:hint="cs"/>
          <w:rtl/>
        </w:rPr>
        <w:t>בעניין.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96" w:name="_ETM_Q1_1008276"/>
      <w:bookmarkEnd w:id="96"/>
      <w:r>
        <w:rPr>
          <w:rtl/>
        </w:rPr>
        <w:t>דוד רותם: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97565E" w:rsidP="0097565E">
      <w:pPr>
        <w:rPr>
          <w:rFonts w:hint="cs"/>
          <w:rtl/>
        </w:rPr>
      </w:pPr>
      <w:r>
        <w:rPr>
          <w:rFonts w:hint="cs"/>
          <w:rtl/>
        </w:rPr>
        <w:t>חלק</w:t>
      </w:r>
      <w:r w:rsidR="002E4981">
        <w:rPr>
          <w:rFonts w:hint="cs"/>
          <w:rtl/>
        </w:rPr>
        <w:t xml:space="preserve"> </w:t>
      </w:r>
      <w:r w:rsidR="00A04A63">
        <w:rPr>
          <w:rFonts w:hint="cs"/>
          <w:rtl/>
        </w:rPr>
        <w:t>מדרכי החקיקה שלנו</w:t>
      </w:r>
      <w:r>
        <w:rPr>
          <w:rFonts w:hint="cs"/>
          <w:rtl/>
        </w:rPr>
        <w:t xml:space="preserve"> </w:t>
      </w:r>
      <w:r w:rsidR="00A04A63">
        <w:rPr>
          <w:rFonts w:hint="cs"/>
          <w:rtl/>
        </w:rPr>
        <w:t xml:space="preserve">זה </w:t>
      </w:r>
      <w:r w:rsidR="002E4981">
        <w:rPr>
          <w:rFonts w:hint="cs"/>
          <w:rtl/>
        </w:rPr>
        <w:t>שאנחנו אומרים שאנחנו מקיימים דיון</w:t>
      </w:r>
      <w:r>
        <w:rPr>
          <w:rFonts w:hint="cs"/>
          <w:rtl/>
        </w:rPr>
        <w:t>.</w:t>
      </w:r>
    </w:p>
    <w:p w:rsidR="0097565E" w:rsidRDefault="0097565E" w:rsidP="0097565E">
      <w:pPr>
        <w:ind w:firstLine="0"/>
        <w:rPr>
          <w:rFonts w:hint="cs"/>
          <w:rtl/>
        </w:rPr>
      </w:pPr>
      <w:bookmarkStart w:id="97" w:name="_ETM_Q1_1015639"/>
      <w:bookmarkEnd w:id="97"/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98" w:name="_ETM_Q1_1016465"/>
      <w:bookmarkEnd w:id="98"/>
      <w:r>
        <w:rPr>
          <w:rtl/>
        </w:rPr>
        <w:t>דב חנין:</w:t>
      </w:r>
    </w:p>
    <w:p w:rsidR="0097565E" w:rsidRDefault="0097565E" w:rsidP="0097565E">
      <w:pPr>
        <w:ind w:firstLine="0"/>
        <w:rPr>
          <w:rFonts w:hint="cs"/>
          <w:rtl/>
        </w:rPr>
      </w:pPr>
      <w:bookmarkStart w:id="99" w:name="_ETM_Q1_1019742"/>
      <w:bookmarkEnd w:id="99"/>
    </w:p>
    <w:p w:rsidR="0097565E" w:rsidRPr="0097565E" w:rsidRDefault="0097565E" w:rsidP="0097565E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00" w:name="_ETM_Q1_1020284"/>
      <w:bookmarkEnd w:id="100"/>
      <w:r>
        <w:rPr>
          <w:rFonts w:hint="cs"/>
          <w:rtl/>
        </w:rPr>
        <w:t>לכן.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97565E" w:rsidP="006E53B4">
      <w:pPr>
        <w:rPr>
          <w:rFonts w:hint="cs"/>
          <w:rtl/>
        </w:rPr>
      </w:pPr>
      <w:r>
        <w:rPr>
          <w:rFonts w:hint="cs"/>
          <w:rtl/>
        </w:rPr>
        <w:t xml:space="preserve">חבר הכנסת חנין, </w:t>
      </w:r>
      <w:bookmarkStart w:id="101" w:name="_ETM_Q1_1022396"/>
      <w:bookmarkEnd w:id="101"/>
      <w:r>
        <w:rPr>
          <w:rFonts w:hint="cs"/>
          <w:rtl/>
        </w:rPr>
        <w:t xml:space="preserve">תראה, לי מותר לומר לך משהו. </w:t>
      </w:r>
      <w:r w:rsidR="002E4981">
        <w:rPr>
          <w:rFonts w:hint="cs"/>
          <w:rtl/>
        </w:rPr>
        <w:t>אתה יודע שהקפדתי בכל המהלך שעשינו עם התקנון כדי להגיע לתוצאה שתהי</w:t>
      </w:r>
      <w:r>
        <w:rPr>
          <w:rFonts w:hint="cs"/>
          <w:rtl/>
        </w:rPr>
        <w:t>ה</w:t>
      </w:r>
      <w:r w:rsidR="002E498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באמת </w:t>
      </w:r>
      <w:r w:rsidR="002E4981">
        <w:rPr>
          <w:rFonts w:hint="cs"/>
          <w:rtl/>
        </w:rPr>
        <w:t>מאוזנת ו</w:t>
      </w:r>
      <w:r>
        <w:rPr>
          <w:rFonts w:hint="cs"/>
          <w:rtl/>
        </w:rPr>
        <w:t>ש</w:t>
      </w:r>
      <w:r w:rsidR="002E4981">
        <w:rPr>
          <w:rFonts w:hint="cs"/>
          <w:rtl/>
        </w:rPr>
        <w:t xml:space="preserve">תבטיח את היכולת של הכנסת </w:t>
      </w:r>
      <w:r w:rsidR="000276AC">
        <w:rPr>
          <w:rFonts w:hint="cs"/>
          <w:rtl/>
        </w:rPr>
        <w:t>לפעול</w:t>
      </w:r>
      <w:bookmarkStart w:id="102" w:name="_ETM_Q1_1037305"/>
      <w:bookmarkEnd w:id="102"/>
      <w:r w:rsidR="002E4981">
        <w:rPr>
          <w:rFonts w:hint="cs"/>
          <w:rtl/>
        </w:rPr>
        <w:t>,</w:t>
      </w:r>
      <w:r w:rsidR="000276AC">
        <w:rPr>
          <w:rFonts w:hint="cs"/>
          <w:rtl/>
        </w:rPr>
        <w:t xml:space="preserve"> לרבות גם את היכולת של האופוזיציה</w:t>
      </w:r>
      <w:r w:rsidR="00A04A63">
        <w:rPr>
          <w:rFonts w:hint="cs"/>
          <w:rtl/>
        </w:rPr>
        <w:t>,</w:t>
      </w:r>
      <w:r w:rsidR="000276AC">
        <w:rPr>
          <w:rFonts w:hint="cs"/>
          <w:rtl/>
        </w:rPr>
        <w:t xml:space="preserve"> ולא רק שלה</w:t>
      </w:r>
      <w:r w:rsidR="00A04A63">
        <w:rPr>
          <w:rFonts w:hint="cs"/>
          <w:rtl/>
        </w:rPr>
        <w:t>,</w:t>
      </w:r>
      <w:r w:rsidR="000276AC">
        <w:rPr>
          <w:rFonts w:hint="cs"/>
          <w:rtl/>
        </w:rPr>
        <w:t xml:space="preserve"> </w:t>
      </w:r>
      <w:bookmarkStart w:id="103" w:name="_ETM_Q1_1039151"/>
      <w:bookmarkEnd w:id="103"/>
      <w:r w:rsidR="000276AC">
        <w:rPr>
          <w:rFonts w:hint="cs"/>
          <w:rtl/>
        </w:rPr>
        <w:t>כדי לתפקד כפי שצריך.</w:t>
      </w:r>
      <w:r w:rsidR="002E4981">
        <w:rPr>
          <w:rFonts w:hint="cs"/>
          <w:rtl/>
        </w:rPr>
        <w:t xml:space="preserve"> </w:t>
      </w:r>
      <w:r w:rsidR="000276AC">
        <w:rPr>
          <w:rFonts w:hint="cs"/>
          <w:rtl/>
        </w:rPr>
        <w:t xml:space="preserve">הרי אתה מבין מה יקרה. </w:t>
      </w:r>
      <w:r w:rsidR="002E4981">
        <w:rPr>
          <w:rFonts w:hint="cs"/>
          <w:rtl/>
        </w:rPr>
        <w:t>הטענה של נושא חדש נועדה לתכלית אחת. היא נועדה ל</w:t>
      </w:r>
      <w:r w:rsidR="000276AC">
        <w:rPr>
          <w:rFonts w:hint="cs"/>
          <w:rtl/>
        </w:rPr>
        <w:t xml:space="preserve">יצור מצב שלא </w:t>
      </w:r>
      <w:bookmarkStart w:id="104" w:name="_ETM_Q1_1049293"/>
      <w:bookmarkEnd w:id="104"/>
      <w:r w:rsidR="002E4981">
        <w:rPr>
          <w:rFonts w:hint="cs"/>
          <w:rtl/>
        </w:rPr>
        <w:t xml:space="preserve">יעקפו </w:t>
      </w:r>
      <w:r w:rsidR="000276AC">
        <w:rPr>
          <w:rFonts w:hint="cs"/>
          <w:rtl/>
        </w:rPr>
        <w:t xml:space="preserve">בהכנה לקריאה השנייה והשלישית </w:t>
      </w:r>
      <w:r w:rsidR="002E4981">
        <w:rPr>
          <w:rFonts w:hint="cs"/>
          <w:rtl/>
        </w:rPr>
        <w:t>את כל תה</w:t>
      </w:r>
      <w:r w:rsidR="000276AC">
        <w:rPr>
          <w:rFonts w:hint="cs"/>
          <w:rtl/>
        </w:rPr>
        <w:t>ל</w:t>
      </w:r>
      <w:r w:rsidR="002E4981">
        <w:rPr>
          <w:rFonts w:hint="cs"/>
          <w:rtl/>
        </w:rPr>
        <w:t>י</w:t>
      </w:r>
      <w:r w:rsidR="000276AC">
        <w:rPr>
          <w:rFonts w:hint="cs"/>
          <w:rtl/>
        </w:rPr>
        <w:t>ך החקיקה, יקצרו אותו ויו</w:t>
      </w:r>
      <w:r w:rsidR="002E4981">
        <w:rPr>
          <w:rFonts w:hint="cs"/>
          <w:rtl/>
        </w:rPr>
        <w:t>פ</w:t>
      </w:r>
      <w:r w:rsidR="000276AC">
        <w:rPr>
          <w:rFonts w:hint="cs"/>
          <w:rtl/>
        </w:rPr>
        <w:t>י</w:t>
      </w:r>
      <w:r w:rsidR="002E4981">
        <w:rPr>
          <w:rFonts w:hint="cs"/>
          <w:rtl/>
        </w:rPr>
        <w:t xml:space="preserve">עו </w:t>
      </w:r>
      <w:r w:rsidR="000276AC">
        <w:rPr>
          <w:rFonts w:hint="cs"/>
          <w:rtl/>
        </w:rPr>
        <w:t xml:space="preserve">לפני הקריאה השנייה והשלישית </w:t>
      </w:r>
      <w:r w:rsidR="002E4981">
        <w:rPr>
          <w:rFonts w:hint="cs"/>
          <w:rtl/>
        </w:rPr>
        <w:t>עם איזה שהוא עניין</w:t>
      </w:r>
      <w:r w:rsidR="000276AC">
        <w:rPr>
          <w:rFonts w:hint="cs"/>
          <w:rtl/>
        </w:rPr>
        <w:t xml:space="preserve"> שלא</w:t>
      </w:r>
      <w:bookmarkStart w:id="105" w:name="_ETM_Q1_1060243"/>
      <w:bookmarkEnd w:id="105"/>
      <w:r w:rsidR="000276AC">
        <w:rPr>
          <w:rFonts w:hint="cs"/>
          <w:rtl/>
        </w:rPr>
        <w:t xml:space="preserve"> נדון</w:t>
      </w:r>
      <w:r w:rsidR="002E4981">
        <w:rPr>
          <w:rFonts w:hint="cs"/>
          <w:rtl/>
        </w:rPr>
        <w:t xml:space="preserve">, שאיננו נוגע לאותו נושא, לא עם שינוי </w:t>
      </w:r>
      <w:r w:rsidR="000276AC">
        <w:rPr>
          <w:rFonts w:hint="cs"/>
          <w:rtl/>
        </w:rPr>
        <w:t xml:space="preserve">כזה או אחר לנושא שדנו בו, </w:t>
      </w:r>
      <w:r w:rsidR="002E4981">
        <w:rPr>
          <w:rFonts w:hint="cs"/>
          <w:rtl/>
        </w:rPr>
        <w:t>יעקפו אותו ו</w:t>
      </w:r>
      <w:r w:rsidR="000276AC">
        <w:rPr>
          <w:rFonts w:hint="cs"/>
          <w:rtl/>
        </w:rPr>
        <w:t xml:space="preserve">בעצם </w:t>
      </w:r>
      <w:r w:rsidR="002E4981">
        <w:rPr>
          <w:rFonts w:hint="cs"/>
          <w:rtl/>
        </w:rPr>
        <w:t xml:space="preserve">יצרו מצב שיביאו בפני המליאה </w:t>
      </w:r>
      <w:r w:rsidR="000276AC">
        <w:rPr>
          <w:rFonts w:hint="cs"/>
          <w:rtl/>
        </w:rPr>
        <w:t xml:space="preserve">לקריאה שנייה </w:t>
      </w:r>
      <w:bookmarkStart w:id="106" w:name="_ETM_Q1_1073668"/>
      <w:bookmarkEnd w:id="106"/>
      <w:r w:rsidR="000276AC">
        <w:rPr>
          <w:rFonts w:hint="cs"/>
          <w:rtl/>
        </w:rPr>
        <w:t xml:space="preserve">ושלישית הצעה </w:t>
      </w:r>
      <w:r w:rsidR="002E4981">
        <w:rPr>
          <w:rFonts w:hint="cs"/>
          <w:rtl/>
        </w:rPr>
        <w:t>שלא נדונה ב</w:t>
      </w:r>
      <w:r w:rsidR="000276AC">
        <w:rPr>
          <w:rFonts w:hint="cs"/>
          <w:rtl/>
        </w:rPr>
        <w:t>צ</w:t>
      </w:r>
      <w:r w:rsidR="002E4981">
        <w:rPr>
          <w:rFonts w:hint="cs"/>
          <w:rtl/>
        </w:rPr>
        <w:t>ורה מסודרת כפי שצ</w:t>
      </w:r>
      <w:r w:rsidR="000276AC">
        <w:rPr>
          <w:rFonts w:hint="cs"/>
          <w:rtl/>
        </w:rPr>
        <w:t>ר</w:t>
      </w:r>
      <w:r w:rsidR="002E4981">
        <w:rPr>
          <w:rFonts w:hint="cs"/>
          <w:rtl/>
        </w:rPr>
        <w:t>יך בשלב</w:t>
      </w:r>
      <w:r w:rsidR="000276AC">
        <w:rPr>
          <w:rFonts w:hint="cs"/>
          <w:rtl/>
        </w:rPr>
        <w:t xml:space="preserve"> של הקריאה הראשונה</w:t>
      </w:r>
      <w:r w:rsidR="002E4981">
        <w:rPr>
          <w:rFonts w:hint="cs"/>
          <w:rtl/>
        </w:rPr>
        <w:t>. זאת המטרה, כולנו מבי</w:t>
      </w:r>
      <w:r w:rsidR="000276AC">
        <w:rPr>
          <w:rFonts w:hint="cs"/>
          <w:rtl/>
        </w:rPr>
        <w:t>נ</w:t>
      </w:r>
      <w:r w:rsidR="002E4981">
        <w:rPr>
          <w:rFonts w:hint="cs"/>
          <w:rtl/>
        </w:rPr>
        <w:t>ים</w:t>
      </w:r>
      <w:r w:rsidR="000276AC">
        <w:rPr>
          <w:rFonts w:hint="cs"/>
          <w:rtl/>
        </w:rPr>
        <w:t xml:space="preserve"> אותה</w:t>
      </w:r>
      <w:r w:rsidR="002E4981">
        <w:rPr>
          <w:rFonts w:hint="cs"/>
          <w:rtl/>
        </w:rPr>
        <w:t xml:space="preserve">. הדבר הזה מגן </w:t>
      </w:r>
      <w:r w:rsidR="006E53B4">
        <w:rPr>
          <w:rFonts w:hint="cs"/>
          <w:rtl/>
        </w:rPr>
        <w:t xml:space="preserve">כמובן </w:t>
      </w:r>
      <w:r w:rsidR="000276AC">
        <w:rPr>
          <w:rFonts w:hint="cs"/>
          <w:rtl/>
        </w:rPr>
        <w:t xml:space="preserve">בראש וראשונה </w:t>
      </w:r>
      <w:r w:rsidR="002E4981">
        <w:rPr>
          <w:rFonts w:hint="cs"/>
          <w:rtl/>
        </w:rPr>
        <w:t>על האופוזיציה שמטבע הדברים א</w:t>
      </w:r>
      <w:r w:rsidR="000276AC">
        <w:rPr>
          <w:rFonts w:hint="cs"/>
          <w:rtl/>
        </w:rPr>
        <w:t>ין לה רוב</w:t>
      </w:r>
      <w:r w:rsidR="002E4981">
        <w:rPr>
          <w:rFonts w:hint="cs"/>
          <w:rtl/>
        </w:rPr>
        <w:t xml:space="preserve"> </w:t>
      </w:r>
      <w:r w:rsidR="000276AC">
        <w:rPr>
          <w:rFonts w:hint="cs"/>
          <w:rtl/>
        </w:rPr>
        <w:t xml:space="preserve">סביר להניח שהיא תפגע </w:t>
      </w:r>
      <w:bookmarkStart w:id="107" w:name="_ETM_Q1_1093289"/>
      <w:bookmarkEnd w:id="107"/>
      <w:r w:rsidR="000276AC">
        <w:rPr>
          <w:rFonts w:hint="cs"/>
          <w:rtl/>
        </w:rPr>
        <w:t>אם יהיו קיצורי דרך.</w:t>
      </w:r>
      <w:r w:rsidR="002E4981">
        <w:rPr>
          <w:rFonts w:hint="cs"/>
          <w:rtl/>
        </w:rPr>
        <w:t xml:space="preserve"> אתה </w:t>
      </w:r>
      <w:r w:rsidR="000276AC">
        <w:rPr>
          <w:rFonts w:hint="cs"/>
          <w:rtl/>
        </w:rPr>
        <w:t>מבין שאם יהיה שימוש בעניין הזה</w:t>
      </w:r>
      <w:r w:rsidR="002E4981">
        <w:rPr>
          <w:rFonts w:hint="cs"/>
          <w:rtl/>
        </w:rPr>
        <w:t xml:space="preserve"> </w:t>
      </w:r>
      <w:r w:rsidR="000276AC">
        <w:rPr>
          <w:rFonts w:hint="cs"/>
          <w:rtl/>
        </w:rPr>
        <w:t>ו</w:t>
      </w:r>
      <w:r w:rsidR="002E4981">
        <w:rPr>
          <w:rFonts w:hint="cs"/>
          <w:rtl/>
        </w:rPr>
        <w:t xml:space="preserve">בדרך הזאת במקרים </w:t>
      </w:r>
      <w:r w:rsidR="000276AC">
        <w:rPr>
          <w:rFonts w:hint="cs"/>
          <w:rtl/>
        </w:rPr>
        <w:t xml:space="preserve">כמו המקרה </w:t>
      </w:r>
      <w:bookmarkStart w:id="108" w:name="_ETM_Q1_1107103"/>
      <w:bookmarkEnd w:id="108"/>
      <w:r w:rsidR="000276AC">
        <w:rPr>
          <w:rFonts w:hint="cs"/>
          <w:rtl/>
        </w:rPr>
        <w:t>הזה</w:t>
      </w:r>
      <w:r w:rsidR="00B52D49">
        <w:rPr>
          <w:rFonts w:hint="cs"/>
          <w:rtl/>
        </w:rPr>
        <w:t>,</w:t>
      </w:r>
      <w:r w:rsidR="000276AC">
        <w:rPr>
          <w:rFonts w:hint="cs"/>
          <w:rtl/>
        </w:rPr>
        <w:t xml:space="preserve"> </w:t>
      </w:r>
      <w:r w:rsidR="002E4981">
        <w:rPr>
          <w:rFonts w:hint="cs"/>
          <w:rtl/>
        </w:rPr>
        <w:t>זה לא יותי</w:t>
      </w:r>
      <w:r w:rsidR="000276AC">
        <w:rPr>
          <w:rFonts w:hint="cs"/>
          <w:rtl/>
        </w:rPr>
        <w:t>ר</w:t>
      </w:r>
      <w:r w:rsidR="002E4981">
        <w:rPr>
          <w:rFonts w:hint="cs"/>
          <w:rtl/>
        </w:rPr>
        <w:t xml:space="preserve"> ברירה </w:t>
      </w:r>
      <w:r w:rsidR="000276AC">
        <w:rPr>
          <w:rFonts w:hint="cs"/>
          <w:rtl/>
        </w:rPr>
        <w:t xml:space="preserve">אלא לתקן את התקנון </w:t>
      </w:r>
      <w:r w:rsidR="002E4981">
        <w:rPr>
          <w:rFonts w:hint="cs"/>
          <w:rtl/>
        </w:rPr>
        <w:t xml:space="preserve">ולחדד ולהביא את זה </w:t>
      </w:r>
      <w:r w:rsidR="000276AC">
        <w:rPr>
          <w:rFonts w:hint="cs"/>
          <w:rtl/>
        </w:rPr>
        <w:t>ל</w:t>
      </w:r>
      <w:r w:rsidR="002E4981">
        <w:rPr>
          <w:rFonts w:hint="cs"/>
          <w:rtl/>
        </w:rPr>
        <w:t xml:space="preserve">מקום שבו נצר באופן משמעותי את הדבר הזה. </w:t>
      </w:r>
      <w:r w:rsidR="000276AC">
        <w:rPr>
          <w:rFonts w:hint="cs"/>
          <w:rtl/>
        </w:rPr>
        <w:t>את זה אני אומר ל</w:t>
      </w:r>
      <w:bookmarkStart w:id="109" w:name="_ETM_Q1_1113937"/>
      <w:bookmarkEnd w:id="109"/>
      <w:r w:rsidR="000276AC">
        <w:rPr>
          <w:rFonts w:hint="cs"/>
          <w:rtl/>
        </w:rPr>
        <w:t xml:space="preserve">א כאיום, </w:t>
      </w:r>
      <w:r w:rsidR="002E4981">
        <w:rPr>
          <w:rFonts w:hint="cs"/>
          <w:rtl/>
        </w:rPr>
        <w:t>אני אומר את זה כעובד</w:t>
      </w:r>
      <w:r w:rsidR="008D2D77">
        <w:rPr>
          <w:rFonts w:hint="cs"/>
          <w:rtl/>
        </w:rPr>
        <w:t>ה</w:t>
      </w:r>
      <w:r w:rsidR="000276AC">
        <w:rPr>
          <w:rFonts w:hint="cs"/>
          <w:rtl/>
        </w:rPr>
        <w:t xml:space="preserve"> כי פשוט לא תהיה ברירה.</w:t>
      </w:r>
      <w:r w:rsidR="002E4981">
        <w:rPr>
          <w:rFonts w:hint="cs"/>
          <w:rtl/>
        </w:rPr>
        <w:t xml:space="preserve"> אי אפשר יהיה </w:t>
      </w:r>
      <w:r w:rsidR="000276AC">
        <w:rPr>
          <w:rFonts w:hint="cs"/>
          <w:rtl/>
        </w:rPr>
        <w:t xml:space="preserve">לנהל את </w:t>
      </w:r>
      <w:bookmarkStart w:id="110" w:name="_ETM_Q1_1118316"/>
      <w:bookmarkEnd w:id="110"/>
      <w:r w:rsidR="000276AC">
        <w:rPr>
          <w:rFonts w:hint="cs"/>
          <w:rtl/>
        </w:rPr>
        <w:t xml:space="preserve">התהליך </w:t>
      </w:r>
      <w:r w:rsidR="002E4981">
        <w:rPr>
          <w:rFonts w:hint="cs"/>
          <w:rtl/>
        </w:rPr>
        <w:t xml:space="preserve">שבכל הצעה תבוא </w:t>
      </w:r>
      <w:r w:rsidR="000276AC">
        <w:rPr>
          <w:rFonts w:hint="cs"/>
          <w:rtl/>
        </w:rPr>
        <w:t>ל</w:t>
      </w:r>
      <w:r w:rsidR="002E4981">
        <w:rPr>
          <w:rFonts w:hint="cs"/>
          <w:rtl/>
        </w:rPr>
        <w:t>פה</w:t>
      </w:r>
      <w:r w:rsidR="000276AC">
        <w:rPr>
          <w:rFonts w:hint="cs"/>
          <w:rtl/>
        </w:rPr>
        <w:t>,</w:t>
      </w:r>
      <w:r w:rsidR="002E4981">
        <w:rPr>
          <w:rFonts w:hint="cs"/>
          <w:rtl/>
        </w:rPr>
        <w:t xml:space="preserve"> עם כ</w:t>
      </w:r>
      <w:r w:rsidR="000276AC">
        <w:rPr>
          <w:rFonts w:hint="cs"/>
          <w:rtl/>
        </w:rPr>
        <w:t>ל</w:t>
      </w:r>
      <w:r w:rsidR="002E4981">
        <w:rPr>
          <w:rFonts w:hint="cs"/>
          <w:rtl/>
        </w:rPr>
        <w:t xml:space="preserve"> הרצון שלי לאסוף אלי </w:t>
      </w:r>
      <w:r w:rsidR="000276AC">
        <w:rPr>
          <w:rFonts w:hint="cs"/>
          <w:rtl/>
        </w:rPr>
        <w:t xml:space="preserve">סמכויות, </w:t>
      </w:r>
      <w:r w:rsidR="002E4981">
        <w:rPr>
          <w:rFonts w:hint="cs"/>
          <w:rtl/>
        </w:rPr>
        <w:t xml:space="preserve">ואני עכשיו </w:t>
      </w:r>
      <w:r w:rsidR="000276AC">
        <w:rPr>
          <w:rFonts w:hint="cs"/>
          <w:rtl/>
        </w:rPr>
        <w:t xml:space="preserve">אוכל להחליט </w:t>
      </w:r>
      <w:r w:rsidR="002E4981">
        <w:rPr>
          <w:rFonts w:hint="cs"/>
          <w:rtl/>
        </w:rPr>
        <w:t>מתי מתחשק לי לקדם</w:t>
      </w:r>
      <w:r w:rsidR="000276AC">
        <w:rPr>
          <w:rFonts w:hint="cs"/>
          <w:rtl/>
        </w:rPr>
        <w:t xml:space="preserve"> אות</w:t>
      </w:r>
      <w:bookmarkStart w:id="111" w:name="_ETM_Q1_1129122"/>
      <w:bookmarkEnd w:id="111"/>
      <w:r w:rsidR="000276AC">
        <w:rPr>
          <w:rFonts w:hint="cs"/>
          <w:rtl/>
        </w:rPr>
        <w:t>ה או לא לפני הקריאה השנייה והשלישית</w:t>
      </w:r>
      <w:r w:rsidR="002E4981">
        <w:rPr>
          <w:rFonts w:hint="cs"/>
          <w:rtl/>
        </w:rPr>
        <w:t>. אני חושב שזה לא</w:t>
      </w:r>
      <w:r w:rsidR="000276AC">
        <w:rPr>
          <w:rFonts w:hint="cs"/>
          <w:rtl/>
        </w:rPr>
        <w:t xml:space="preserve"> נכון לעבוד כך, לכן</w:t>
      </w:r>
      <w:r w:rsidR="002E4981">
        <w:rPr>
          <w:rFonts w:hint="cs"/>
          <w:rtl/>
        </w:rPr>
        <w:t xml:space="preserve"> אני פונה אליך ואומר לך שאני חושב שצריך להשתמש בזה </w:t>
      </w:r>
      <w:r w:rsidR="000276AC">
        <w:rPr>
          <w:rFonts w:hint="cs"/>
          <w:rtl/>
        </w:rPr>
        <w:t>למטרה שלשמה זה נועד, ש</w:t>
      </w:r>
      <w:r w:rsidR="002E4981">
        <w:rPr>
          <w:rFonts w:hint="cs"/>
          <w:rtl/>
        </w:rPr>
        <w:t>כולנו</w:t>
      </w:r>
      <w:r w:rsidR="000276AC">
        <w:rPr>
          <w:rFonts w:hint="cs"/>
          <w:rtl/>
        </w:rPr>
        <w:t xml:space="preserve"> מבינים אותה</w:t>
      </w:r>
      <w:r w:rsidR="00B52D49">
        <w:rPr>
          <w:rFonts w:hint="cs"/>
          <w:rtl/>
        </w:rPr>
        <w:t>,</w:t>
      </w:r>
      <w:r w:rsidR="002E4981">
        <w:rPr>
          <w:rFonts w:hint="cs"/>
          <w:rtl/>
        </w:rPr>
        <w:t xml:space="preserve"> </w:t>
      </w:r>
      <w:r w:rsidR="000276AC">
        <w:rPr>
          <w:rFonts w:hint="cs"/>
          <w:rtl/>
        </w:rPr>
        <w:t>ו</w:t>
      </w:r>
      <w:r w:rsidR="002E4981">
        <w:rPr>
          <w:rFonts w:hint="cs"/>
          <w:rtl/>
        </w:rPr>
        <w:t>לעשות את זה</w:t>
      </w:r>
      <w:r w:rsidR="000276AC">
        <w:rPr>
          <w:rFonts w:hint="cs"/>
          <w:rtl/>
        </w:rPr>
        <w:t xml:space="preserve"> </w:t>
      </w:r>
      <w:r w:rsidR="002E4981">
        <w:rPr>
          <w:rFonts w:hint="cs"/>
          <w:rtl/>
        </w:rPr>
        <w:t>בזה</w:t>
      </w:r>
      <w:r w:rsidR="000276AC">
        <w:rPr>
          <w:rFonts w:hint="cs"/>
          <w:rtl/>
        </w:rPr>
        <w:t>יר</w:t>
      </w:r>
      <w:r w:rsidR="002E4981">
        <w:rPr>
          <w:rFonts w:hint="cs"/>
          <w:rtl/>
        </w:rPr>
        <w:t xml:space="preserve">ות </w:t>
      </w:r>
      <w:r w:rsidR="000276AC">
        <w:rPr>
          <w:rFonts w:hint="cs"/>
          <w:rtl/>
        </w:rPr>
        <w:t xml:space="preserve">ובצורה כזאת </w:t>
      </w:r>
      <w:r w:rsidR="002E4981">
        <w:rPr>
          <w:rFonts w:hint="cs"/>
          <w:rtl/>
        </w:rPr>
        <w:t xml:space="preserve">שלא תגרום בסוף לכך שנצטרך לעשות שינוי </w:t>
      </w:r>
      <w:r w:rsidR="000276AC">
        <w:rPr>
          <w:rFonts w:hint="cs"/>
          <w:rtl/>
        </w:rPr>
        <w:t>שי</w:t>
      </w:r>
      <w:r w:rsidR="002E4981">
        <w:rPr>
          <w:rFonts w:hint="cs"/>
          <w:rtl/>
        </w:rPr>
        <w:t>יקח את זה</w:t>
      </w:r>
      <w:r w:rsidR="000276AC">
        <w:rPr>
          <w:rFonts w:hint="cs"/>
          <w:rtl/>
        </w:rPr>
        <w:t xml:space="preserve"> למקום </w:t>
      </w:r>
      <w:bookmarkStart w:id="112" w:name="_ETM_Q1_1152423"/>
      <w:bookmarkEnd w:id="112"/>
      <w:r w:rsidR="000276AC">
        <w:rPr>
          <w:rFonts w:hint="cs"/>
          <w:rtl/>
        </w:rPr>
        <w:t>שאני חושב שאנחנו לא רוצים להיות בו</w:t>
      </w:r>
      <w:r w:rsidR="002E4981">
        <w:rPr>
          <w:rFonts w:hint="cs"/>
          <w:rtl/>
        </w:rPr>
        <w:t xml:space="preserve">. זה אינטרס של כולנו. אני </w:t>
      </w:r>
      <w:r w:rsidR="000276AC">
        <w:rPr>
          <w:rFonts w:hint="cs"/>
          <w:rtl/>
        </w:rPr>
        <w:t>חושב שהבקשה הזאת היא בגדר אבסור</w:t>
      </w:r>
      <w:r w:rsidR="002E4981">
        <w:rPr>
          <w:rFonts w:hint="cs"/>
          <w:rtl/>
        </w:rPr>
        <w:t>ד</w:t>
      </w:r>
      <w:r w:rsidR="000276AC">
        <w:rPr>
          <w:rFonts w:hint="cs"/>
          <w:rtl/>
        </w:rPr>
        <w:t>. אנחנו הרי</w:t>
      </w:r>
      <w:r w:rsidR="002E4981">
        <w:rPr>
          <w:rFonts w:hint="cs"/>
          <w:rtl/>
        </w:rPr>
        <w:t xml:space="preserve"> כ</w:t>
      </w:r>
      <w:r w:rsidR="000276AC">
        <w:rPr>
          <w:rFonts w:hint="cs"/>
          <w:rtl/>
        </w:rPr>
        <w:t>ולנו מבינים את זה, ח</w:t>
      </w:r>
      <w:bookmarkStart w:id="113" w:name="_ETM_Q1_1165711"/>
      <w:bookmarkEnd w:id="113"/>
      <w:r w:rsidR="000276AC">
        <w:rPr>
          <w:rFonts w:hint="cs"/>
          <w:rtl/>
        </w:rPr>
        <w:t xml:space="preserve">בר הכנסת חנין, וזה בסדר. אני </w:t>
      </w:r>
      <w:bookmarkStart w:id="114" w:name="_ETM_Q1_1163064"/>
      <w:bookmarkEnd w:id="114"/>
      <w:r w:rsidR="000276AC">
        <w:rPr>
          <w:rFonts w:hint="cs"/>
          <w:rtl/>
        </w:rPr>
        <w:t>גם אגיד לך יותר מזה.</w:t>
      </w:r>
      <w:r w:rsidR="002E4981">
        <w:rPr>
          <w:rFonts w:hint="cs"/>
          <w:rtl/>
        </w:rPr>
        <w:t xml:space="preserve"> אם יש איזה שהוא חוק מאוד עקרוני שבו רוצים</w:t>
      </w:r>
      <w:r w:rsidR="000276AC">
        <w:rPr>
          <w:rFonts w:hint="cs"/>
          <w:rtl/>
        </w:rPr>
        <w:t xml:space="preserve"> לתפארת התהליך לנסות להשתמש בזה</w:t>
      </w:r>
      <w:r w:rsidR="002E4981">
        <w:rPr>
          <w:rFonts w:hint="cs"/>
          <w:rtl/>
        </w:rPr>
        <w:t xml:space="preserve">, </w:t>
      </w:r>
      <w:r w:rsidR="000276AC">
        <w:rPr>
          <w:rFonts w:hint="cs"/>
          <w:rtl/>
        </w:rPr>
        <w:t xml:space="preserve">אז </w:t>
      </w:r>
      <w:r w:rsidR="00B52D49">
        <w:rPr>
          <w:rFonts w:hint="cs"/>
          <w:rtl/>
        </w:rPr>
        <w:t>גם את זה כולנו מבינים. זו</w:t>
      </w:r>
      <w:r w:rsidR="002E4981">
        <w:rPr>
          <w:rFonts w:hint="cs"/>
          <w:rtl/>
        </w:rPr>
        <w:t xml:space="preserve"> לא יכול</w:t>
      </w:r>
      <w:r w:rsidR="00B52D49">
        <w:rPr>
          <w:rFonts w:hint="cs"/>
          <w:rtl/>
        </w:rPr>
        <w:t>ה</w:t>
      </w:r>
      <w:r w:rsidR="002E4981">
        <w:rPr>
          <w:rFonts w:hint="cs"/>
          <w:rtl/>
        </w:rPr>
        <w:t xml:space="preserve"> להיות שיטה. </w:t>
      </w:r>
      <w:r w:rsidR="000276AC">
        <w:rPr>
          <w:rFonts w:hint="cs"/>
          <w:rtl/>
        </w:rPr>
        <w:t>תראה,</w:t>
      </w:r>
      <w:bookmarkStart w:id="115" w:name="_ETM_Q1_1178617"/>
      <w:bookmarkEnd w:id="115"/>
      <w:r w:rsidR="000276AC">
        <w:rPr>
          <w:rFonts w:hint="cs"/>
          <w:rtl/>
        </w:rPr>
        <w:t xml:space="preserve"> הבאנו לכאן</w:t>
      </w:r>
      <w:r w:rsidR="002E4981">
        <w:rPr>
          <w:rFonts w:hint="cs"/>
          <w:rtl/>
        </w:rPr>
        <w:t xml:space="preserve"> את השרה, עיכבנו</w:t>
      </w:r>
      <w:r w:rsidR="000276AC">
        <w:rPr>
          <w:rFonts w:hint="cs"/>
          <w:rtl/>
        </w:rPr>
        <w:t xml:space="preserve"> את החוק</w:t>
      </w:r>
      <w:r w:rsidR="002E4981">
        <w:rPr>
          <w:rFonts w:hint="cs"/>
          <w:rtl/>
        </w:rPr>
        <w:t xml:space="preserve">, </w:t>
      </w:r>
      <w:r w:rsidR="000276AC">
        <w:rPr>
          <w:rFonts w:hint="cs"/>
          <w:rtl/>
        </w:rPr>
        <w:t xml:space="preserve">קיימנו ישיבה, </w:t>
      </w:r>
      <w:r w:rsidR="002E4981">
        <w:rPr>
          <w:rFonts w:hint="cs"/>
          <w:rtl/>
        </w:rPr>
        <w:t>הטרחנו את כל חברי הוועדה, את יושב-ראש הוועדה</w:t>
      </w:r>
      <w:r w:rsidR="000276AC">
        <w:rPr>
          <w:rFonts w:hint="cs"/>
          <w:rtl/>
        </w:rPr>
        <w:t xml:space="preserve"> ששולח מכתבים ורץ </w:t>
      </w:r>
      <w:bookmarkStart w:id="116" w:name="_ETM_Q1_1185594"/>
      <w:bookmarkEnd w:id="116"/>
      <w:r w:rsidR="000276AC">
        <w:rPr>
          <w:rFonts w:hint="cs"/>
          <w:rtl/>
        </w:rPr>
        <w:t>ומתרוצץ הלוך חזור.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526428" w:rsidRDefault="00526428" w:rsidP="000276AC">
      <w:pPr>
        <w:rPr>
          <w:rFonts w:hint="cs"/>
          <w:rtl/>
        </w:rPr>
      </w:pPr>
    </w:p>
    <w:p w:rsidR="002E4981" w:rsidRDefault="000276AC" w:rsidP="000276AC">
      <w:pPr>
        <w:rPr>
          <w:rFonts w:hint="cs"/>
          <w:rtl/>
        </w:rPr>
      </w:pPr>
      <w:r>
        <w:rPr>
          <w:rFonts w:hint="cs"/>
          <w:rtl/>
        </w:rPr>
        <w:t>צריך ל</w:t>
      </w:r>
      <w:r w:rsidR="0026325D">
        <w:rPr>
          <w:rFonts w:hint="cs"/>
          <w:rtl/>
        </w:rPr>
        <w:t>תקן את התקנה באופן שהוועדה..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bookmarkStart w:id="117" w:name="_ETM_Q1_1188710"/>
      <w:bookmarkEnd w:id="117"/>
      <w:r>
        <w:rPr>
          <w:rtl/>
        </w:rPr>
        <w:t>היו"ר יריב לוין: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0276AC" w:rsidP="008D2D77">
      <w:pPr>
        <w:rPr>
          <w:rFonts w:hint="cs"/>
          <w:rtl/>
        </w:rPr>
      </w:pPr>
      <w:r>
        <w:rPr>
          <w:rFonts w:hint="cs"/>
          <w:rtl/>
        </w:rPr>
        <w:t xml:space="preserve">חבל, </w:t>
      </w:r>
      <w:r w:rsidR="0026325D">
        <w:rPr>
          <w:rFonts w:hint="cs"/>
          <w:rtl/>
        </w:rPr>
        <w:t xml:space="preserve">פשוט חבל. </w:t>
      </w:r>
      <w:r w:rsidR="002E4981">
        <w:rPr>
          <w:rFonts w:hint="cs"/>
          <w:rtl/>
        </w:rPr>
        <w:t xml:space="preserve">אני </w:t>
      </w:r>
      <w:r w:rsidR="0026325D">
        <w:rPr>
          <w:rFonts w:hint="cs"/>
          <w:rtl/>
        </w:rPr>
        <w:t xml:space="preserve">אומר שאנחנו בסוף נצטרך </w:t>
      </w:r>
      <w:bookmarkStart w:id="118" w:name="_ETM_Q1_1191695"/>
      <w:bookmarkEnd w:id="118"/>
      <w:r w:rsidR="0026325D">
        <w:rPr>
          <w:rFonts w:hint="cs"/>
          <w:rtl/>
        </w:rPr>
        <w:t xml:space="preserve">להגיע למקומות כאלה. אני </w:t>
      </w:r>
      <w:r w:rsidR="002E4981">
        <w:rPr>
          <w:rFonts w:hint="cs"/>
          <w:rtl/>
        </w:rPr>
        <w:t>לא רוצ</w:t>
      </w:r>
      <w:r w:rsidR="0026325D">
        <w:rPr>
          <w:rFonts w:hint="cs"/>
          <w:rtl/>
        </w:rPr>
        <w:t>ה</w:t>
      </w:r>
      <w:r w:rsidR="002E4981">
        <w:rPr>
          <w:rFonts w:hint="cs"/>
          <w:rtl/>
        </w:rPr>
        <w:t xml:space="preserve"> להיות שם, כי יש מקרים </w:t>
      </w:r>
      <w:r w:rsidR="0026325D">
        <w:rPr>
          <w:rFonts w:hint="cs"/>
          <w:rtl/>
        </w:rPr>
        <w:t xml:space="preserve">אמיתיים שאנחנו </w:t>
      </w:r>
      <w:bookmarkStart w:id="119" w:name="_ETM_Q1_1201451"/>
      <w:bookmarkEnd w:id="119"/>
      <w:r w:rsidR="0026325D">
        <w:rPr>
          <w:rFonts w:hint="cs"/>
          <w:rtl/>
        </w:rPr>
        <w:t>נתחיל להתווכח מה הוא המקרה האמיתי ומ</w:t>
      </w:r>
      <w:bookmarkStart w:id="120" w:name="_ETM_Q1_1202687"/>
      <w:bookmarkEnd w:id="120"/>
      <w:r w:rsidR="0026325D">
        <w:rPr>
          <w:rFonts w:hint="cs"/>
          <w:rtl/>
        </w:rPr>
        <w:t xml:space="preserve">ה הוא לא המקרה האמיתי. התוצאה היא שכולנו נפגע. </w:t>
      </w:r>
      <w:bookmarkStart w:id="121" w:name="_ETM_Q1_1207026"/>
      <w:bookmarkEnd w:id="121"/>
      <w:r w:rsidR="008D2D77">
        <w:rPr>
          <w:rFonts w:hint="cs"/>
          <w:rtl/>
        </w:rPr>
        <w:t>ב</w:t>
      </w:r>
      <w:r w:rsidR="0026325D">
        <w:rPr>
          <w:rFonts w:hint="cs"/>
          <w:rtl/>
        </w:rPr>
        <w:t>דבר הזה</w:t>
      </w:r>
      <w:r w:rsidR="00B52D49">
        <w:rPr>
          <w:rFonts w:hint="cs"/>
          <w:rtl/>
        </w:rPr>
        <w:t>,</w:t>
      </w:r>
      <w:r w:rsidR="0026325D">
        <w:rPr>
          <w:rFonts w:hint="cs"/>
          <w:rtl/>
        </w:rPr>
        <w:t xml:space="preserve"> שהוא מאוד מאוד חשוב ומאוד מאוד מהותי</w:t>
      </w:r>
      <w:r w:rsidR="00B52D49">
        <w:rPr>
          <w:rFonts w:hint="cs"/>
          <w:rtl/>
        </w:rPr>
        <w:t>,</w:t>
      </w:r>
      <w:r w:rsidR="0026325D">
        <w:rPr>
          <w:rFonts w:hint="cs"/>
          <w:rtl/>
        </w:rPr>
        <w:t xml:space="preserve"> </w:t>
      </w:r>
      <w:bookmarkStart w:id="122" w:name="_ETM_Q1_1211370"/>
      <w:bookmarkEnd w:id="122"/>
      <w:r w:rsidR="0026325D">
        <w:rPr>
          <w:rFonts w:hint="cs"/>
          <w:rtl/>
        </w:rPr>
        <w:t>אנחנו נפגע</w:t>
      </w:r>
      <w:r w:rsidR="008D2D77">
        <w:rPr>
          <w:rFonts w:hint="cs"/>
          <w:rtl/>
        </w:rPr>
        <w:t>.</w:t>
      </w:r>
      <w:r w:rsidR="0026325D">
        <w:rPr>
          <w:rFonts w:hint="cs"/>
          <w:rtl/>
        </w:rPr>
        <w:t xml:space="preserve"> בשלב הזה אני יכול רק לפנות אליך</w:t>
      </w:r>
      <w:bookmarkStart w:id="123" w:name="_ETM_Q1_1215815"/>
      <w:bookmarkEnd w:id="123"/>
      <w:r w:rsidR="008D2D77">
        <w:rPr>
          <w:rFonts w:hint="cs"/>
          <w:rtl/>
        </w:rPr>
        <w:t xml:space="preserve"> ולבקש</w:t>
      </w:r>
      <w:r w:rsidR="00B52D49">
        <w:rPr>
          <w:rFonts w:hint="cs"/>
          <w:rtl/>
        </w:rPr>
        <w:t>,</w:t>
      </w:r>
      <w:r w:rsidR="0026325D">
        <w:rPr>
          <w:rFonts w:hint="cs"/>
          <w:rtl/>
        </w:rPr>
        <w:t xml:space="preserve"> כי כל עוד זה התקנון אתה כמובן יכול </w:t>
      </w:r>
      <w:bookmarkStart w:id="124" w:name="_ETM_Q1_1213304"/>
      <w:bookmarkEnd w:id="124"/>
      <w:r w:rsidR="0026325D">
        <w:rPr>
          <w:rFonts w:hint="cs"/>
          <w:rtl/>
        </w:rPr>
        <w:t xml:space="preserve">לנהוג בדרך הזאת. אני רק אומר לך שאני לא רוצה </w:t>
      </w:r>
      <w:bookmarkStart w:id="125" w:name="_ETM_Q1_1222707"/>
      <w:bookmarkEnd w:id="125"/>
      <w:r w:rsidR="0026325D">
        <w:rPr>
          <w:rFonts w:hint="cs"/>
          <w:rtl/>
        </w:rPr>
        <w:t xml:space="preserve">לגעת בזה, אבל </w:t>
      </w:r>
      <w:r w:rsidR="002E4981">
        <w:rPr>
          <w:rFonts w:hint="cs"/>
          <w:rtl/>
        </w:rPr>
        <w:t>זה לא</w:t>
      </w:r>
      <w:r w:rsidR="0026325D">
        <w:rPr>
          <w:rFonts w:hint="cs"/>
          <w:rtl/>
        </w:rPr>
        <w:t xml:space="preserve"> ישאיר לנו ברירה.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2E4981" w:rsidRDefault="0026325D" w:rsidP="00B70F29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r w:rsidR="002E4981">
        <w:rPr>
          <w:rFonts w:hint="cs"/>
          <w:rtl/>
        </w:rPr>
        <w:t>אדוני</w:t>
      </w:r>
      <w:r>
        <w:rPr>
          <w:rFonts w:hint="cs"/>
          <w:rtl/>
        </w:rPr>
        <w:t xml:space="preserve">. אדוני ירשה לי </w:t>
      </w:r>
      <w:bookmarkStart w:id="126" w:name="_ETM_Q1_1225931"/>
      <w:bookmarkEnd w:id="126"/>
      <w:r>
        <w:rPr>
          <w:rFonts w:hint="cs"/>
          <w:rtl/>
        </w:rPr>
        <w:t>להגיב. קודם כל,</w:t>
      </w:r>
      <w:r w:rsidR="002E498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אדוני </w:t>
      </w:r>
      <w:r w:rsidR="002E4981">
        <w:rPr>
          <w:rFonts w:hint="cs"/>
          <w:rtl/>
        </w:rPr>
        <w:t xml:space="preserve">היושב-ראש, אני </w:t>
      </w:r>
      <w:r>
        <w:rPr>
          <w:rFonts w:hint="cs"/>
          <w:rtl/>
        </w:rPr>
        <w:t xml:space="preserve">רוצה לומר לך שאני </w:t>
      </w:r>
      <w:r w:rsidR="002E4981">
        <w:rPr>
          <w:rFonts w:hint="cs"/>
          <w:rtl/>
        </w:rPr>
        <w:t xml:space="preserve">אקח לתשומת לב את הדברים שלך. אני </w:t>
      </w:r>
      <w:r>
        <w:rPr>
          <w:rFonts w:hint="cs"/>
          <w:rtl/>
        </w:rPr>
        <w:t xml:space="preserve">בהחלט </w:t>
      </w:r>
      <w:r w:rsidR="002E4981">
        <w:rPr>
          <w:rFonts w:hint="cs"/>
          <w:rtl/>
        </w:rPr>
        <w:t xml:space="preserve">מבין את האיזונים </w:t>
      </w:r>
      <w:r>
        <w:rPr>
          <w:rFonts w:hint="cs"/>
          <w:rtl/>
        </w:rPr>
        <w:t xml:space="preserve">שאתה </w:t>
      </w:r>
      <w:bookmarkStart w:id="127" w:name="_ETM_Q1_1236276"/>
      <w:bookmarkEnd w:id="127"/>
      <w:r>
        <w:rPr>
          <w:rFonts w:hint="cs"/>
          <w:rtl/>
        </w:rPr>
        <w:t xml:space="preserve">מדבר עליהם </w:t>
      </w:r>
      <w:r w:rsidR="002E4981">
        <w:rPr>
          <w:rFonts w:hint="cs"/>
          <w:rtl/>
        </w:rPr>
        <w:t>ו</w:t>
      </w:r>
      <w:r>
        <w:rPr>
          <w:rFonts w:hint="cs"/>
          <w:rtl/>
        </w:rPr>
        <w:t>את</w:t>
      </w:r>
      <w:r w:rsidR="002E4981">
        <w:rPr>
          <w:rFonts w:hint="cs"/>
          <w:rtl/>
        </w:rPr>
        <w:t xml:space="preserve"> הצורך להגן </w:t>
      </w:r>
      <w:r>
        <w:rPr>
          <w:rFonts w:hint="cs"/>
          <w:rtl/>
        </w:rPr>
        <w:t xml:space="preserve">על הכנסת - גם על הרוב וגם על </w:t>
      </w:r>
      <w:bookmarkStart w:id="128" w:name="_ETM_Q1_1238263"/>
      <w:bookmarkEnd w:id="128"/>
      <w:r>
        <w:rPr>
          <w:rFonts w:hint="cs"/>
          <w:rtl/>
        </w:rPr>
        <w:t xml:space="preserve">המיעוט - מפני הפרה של האיזונים. אני בהחלט אומר לך, </w:t>
      </w:r>
      <w:bookmarkStart w:id="129" w:name="_ETM_Q1_1244031"/>
      <w:bookmarkEnd w:id="129"/>
      <w:r>
        <w:rPr>
          <w:rFonts w:hint="cs"/>
          <w:rtl/>
        </w:rPr>
        <w:t>ואני אומר את זה גם למען הפרוטוקול, שאני אקח א</w:t>
      </w:r>
      <w:r w:rsidR="002E4981">
        <w:rPr>
          <w:rFonts w:hint="cs"/>
          <w:rtl/>
        </w:rPr>
        <w:t>ת הדברים לתש</w:t>
      </w:r>
      <w:r>
        <w:rPr>
          <w:rFonts w:hint="cs"/>
          <w:rtl/>
        </w:rPr>
        <w:t>ו</w:t>
      </w:r>
      <w:r w:rsidR="002E4981">
        <w:rPr>
          <w:rFonts w:hint="cs"/>
          <w:rtl/>
        </w:rPr>
        <w:t>מת לי</w:t>
      </w:r>
      <w:r>
        <w:rPr>
          <w:rFonts w:hint="cs"/>
          <w:rtl/>
        </w:rPr>
        <w:t>ב</w:t>
      </w:r>
      <w:r w:rsidR="002E4981">
        <w:rPr>
          <w:rFonts w:hint="cs"/>
          <w:rtl/>
        </w:rPr>
        <w:t>י ואשקול בשום שכל את בקשותיי להבא. אני אנהג בהליך הזה כ</w:t>
      </w:r>
      <w:r>
        <w:rPr>
          <w:rFonts w:hint="cs"/>
          <w:rtl/>
        </w:rPr>
        <w:t>א</w:t>
      </w:r>
      <w:r w:rsidR="002E4981">
        <w:rPr>
          <w:rFonts w:hint="cs"/>
          <w:rtl/>
        </w:rPr>
        <w:t>ש</w:t>
      </w:r>
      <w:r>
        <w:rPr>
          <w:rFonts w:hint="cs"/>
          <w:rtl/>
        </w:rPr>
        <w:t xml:space="preserve">ר </w:t>
      </w:r>
      <w:bookmarkStart w:id="130" w:name="_ETM_Q1_1254778"/>
      <w:bookmarkEnd w:id="130"/>
      <w:r w:rsidR="002E4981">
        <w:rPr>
          <w:rFonts w:hint="cs"/>
          <w:rtl/>
        </w:rPr>
        <w:t xml:space="preserve">אני אראה שאין לי מנוס </w:t>
      </w:r>
      <w:r>
        <w:rPr>
          <w:rFonts w:hint="cs"/>
          <w:rtl/>
        </w:rPr>
        <w:t xml:space="preserve">אלא </w:t>
      </w:r>
      <w:r w:rsidR="002E4981">
        <w:rPr>
          <w:rFonts w:hint="cs"/>
          <w:rtl/>
        </w:rPr>
        <w:t>לנהוג בו.</w:t>
      </w:r>
      <w:r w:rsidR="00B70F29">
        <w:rPr>
          <w:rFonts w:hint="cs"/>
          <w:rtl/>
        </w:rPr>
        <w:t xml:space="preserve"> תודה.</w:t>
      </w:r>
    </w:p>
    <w:p w:rsidR="002E4981" w:rsidRDefault="002E4981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12080" w:rsidRDefault="00112080" w:rsidP="004872C4">
      <w:pPr>
        <w:ind w:firstLine="0"/>
        <w:rPr>
          <w:rFonts w:hint="cs"/>
          <w:rtl/>
        </w:rPr>
      </w:pPr>
    </w:p>
    <w:p w:rsidR="00B70F29" w:rsidRDefault="00112080" w:rsidP="004872C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B70F29">
        <w:rPr>
          <w:rFonts w:hint="cs"/>
          <w:rtl/>
        </w:rPr>
        <w:t xml:space="preserve">מאה אחוז. </w:t>
      </w:r>
      <w:bookmarkStart w:id="131" w:name="_ETM_Q1_1263721"/>
      <w:bookmarkEnd w:id="131"/>
      <w:r w:rsidR="00B70F29">
        <w:rPr>
          <w:rFonts w:hint="cs"/>
          <w:rtl/>
        </w:rPr>
        <w:t>האם, השרה, יש לך משהו..?</w:t>
      </w:r>
    </w:p>
    <w:p w:rsidR="00B70F29" w:rsidRDefault="00B70F29" w:rsidP="004872C4">
      <w:pPr>
        <w:ind w:firstLine="0"/>
        <w:rPr>
          <w:rFonts w:hint="cs"/>
          <w:rtl/>
        </w:rPr>
      </w:pPr>
      <w:bookmarkStart w:id="132" w:name="_ETM_Q1_1266971"/>
      <w:bookmarkEnd w:id="132"/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133" w:name="_ETM_Q1_1267259"/>
      <w:bookmarkStart w:id="134" w:name="_ETM_Q1_1265696"/>
      <w:bookmarkEnd w:id="133"/>
      <w:bookmarkEnd w:id="134"/>
      <w:r>
        <w:rPr>
          <w:rtl/>
        </w:rPr>
        <w:t>לימור לבנת:</w:t>
      </w:r>
    </w:p>
    <w:p w:rsidR="00B70F29" w:rsidRDefault="00B70F29" w:rsidP="004872C4">
      <w:pPr>
        <w:ind w:firstLine="0"/>
        <w:rPr>
          <w:rFonts w:hint="cs"/>
          <w:rtl/>
        </w:rPr>
      </w:pPr>
      <w:bookmarkStart w:id="135" w:name="_ETM_Q1_1264112"/>
      <w:bookmarkEnd w:id="135"/>
    </w:p>
    <w:p w:rsidR="00B70F29" w:rsidRDefault="00B70F29" w:rsidP="004872C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36" w:name="_ETM_Q1_1264397"/>
      <w:bookmarkEnd w:id="136"/>
      <w:r>
        <w:rPr>
          <w:rFonts w:hint="cs"/>
          <w:rtl/>
        </w:rPr>
        <w:t>את מה שיש לי להגיד אני אגיד..</w:t>
      </w:r>
    </w:p>
    <w:p w:rsidR="00B70F29" w:rsidRDefault="00B70F29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bookmarkStart w:id="137" w:name="_ETM_Q1_1266599"/>
      <w:bookmarkStart w:id="138" w:name="_ETM_Q1_1267952"/>
      <w:bookmarkEnd w:id="137"/>
      <w:bookmarkEnd w:id="138"/>
      <w:r>
        <w:rPr>
          <w:rtl/>
        </w:rPr>
        <w:t>היו"ר יריב לוין:</w:t>
      </w:r>
    </w:p>
    <w:p w:rsidR="00B70F29" w:rsidRDefault="00B70F29" w:rsidP="004872C4">
      <w:pPr>
        <w:ind w:firstLine="0"/>
        <w:rPr>
          <w:rFonts w:hint="cs"/>
          <w:rtl/>
        </w:rPr>
      </w:pPr>
    </w:p>
    <w:p w:rsidR="00112080" w:rsidRDefault="00B70F29" w:rsidP="00B70F29">
      <w:pPr>
        <w:rPr>
          <w:rFonts w:hint="cs"/>
          <w:rtl/>
        </w:rPr>
      </w:pPr>
      <w:bookmarkStart w:id="139" w:name="_ETM_Q1_1267531"/>
      <w:bookmarkEnd w:id="139"/>
      <w:r>
        <w:rPr>
          <w:rFonts w:hint="cs"/>
          <w:rtl/>
        </w:rPr>
        <w:t xml:space="preserve">יש למישהו הערות נוספות, התייחסויות? מאה אחוז. </w:t>
      </w:r>
      <w:r w:rsidR="00112080">
        <w:rPr>
          <w:rFonts w:hint="cs"/>
          <w:rtl/>
        </w:rPr>
        <w:t xml:space="preserve">אני מציע להעמיד להצבעה. אנחנו מצביעים על הקביעה האם מדובר בנושא חדש או לא. מי שסבור </w:t>
      </w:r>
      <w:r>
        <w:rPr>
          <w:rFonts w:hint="cs"/>
          <w:rtl/>
        </w:rPr>
        <w:t>שמדובר</w:t>
      </w:r>
      <w:bookmarkStart w:id="140" w:name="_ETM_Q1_1281753"/>
      <w:bookmarkEnd w:id="140"/>
      <w:r>
        <w:rPr>
          <w:rFonts w:hint="cs"/>
          <w:rtl/>
        </w:rPr>
        <w:t xml:space="preserve"> בנושא חדש יצביע בעד, </w:t>
      </w:r>
      <w:r w:rsidR="00112080">
        <w:rPr>
          <w:rFonts w:hint="cs"/>
          <w:rtl/>
        </w:rPr>
        <w:t xml:space="preserve">מי שסבור שלא מדובר </w:t>
      </w:r>
      <w:r>
        <w:rPr>
          <w:rFonts w:hint="cs"/>
          <w:rtl/>
        </w:rPr>
        <w:t xml:space="preserve">בנושא חדש </w:t>
      </w:r>
      <w:r w:rsidR="00112080">
        <w:rPr>
          <w:rFonts w:hint="cs"/>
          <w:rtl/>
        </w:rPr>
        <w:t>יצביע נגד. מי סבור שיש לקבוע שמדובר</w:t>
      </w:r>
      <w:r>
        <w:rPr>
          <w:rFonts w:hint="cs"/>
          <w:rtl/>
        </w:rPr>
        <w:t xml:space="preserve"> בנושא חדש, על פי בקשתו של חבר הכנסת </w:t>
      </w:r>
      <w:bookmarkStart w:id="141" w:name="_ETM_Q1_1292556"/>
      <w:bookmarkEnd w:id="141"/>
      <w:r>
        <w:rPr>
          <w:rFonts w:hint="cs"/>
          <w:rtl/>
        </w:rPr>
        <w:t>דב חנין?</w:t>
      </w:r>
    </w:p>
    <w:p w:rsidR="00B70F29" w:rsidRDefault="00B70F29" w:rsidP="00890238">
      <w:pPr>
        <w:ind w:firstLine="0"/>
        <w:rPr>
          <w:rFonts w:hint="cs"/>
          <w:rtl/>
        </w:rPr>
      </w:pPr>
      <w:bookmarkStart w:id="142" w:name="_ETM_Q1_1294099"/>
      <w:bookmarkStart w:id="143" w:name="_ETM_Q1_1294623"/>
      <w:bookmarkEnd w:id="142"/>
      <w:bookmarkEnd w:id="143"/>
    </w:p>
    <w:p w:rsidR="00890238" w:rsidRDefault="00890238" w:rsidP="00890238">
      <w:pPr>
        <w:ind w:firstLine="0"/>
        <w:jc w:val="center"/>
        <w:rPr>
          <w:rFonts w:hint="cs"/>
          <w:rtl/>
        </w:rPr>
      </w:pPr>
      <w:bookmarkStart w:id="144" w:name="_ETM_Q1_1293584"/>
      <w:bookmarkEnd w:id="144"/>
      <w:r>
        <w:rPr>
          <w:rFonts w:hint="cs"/>
          <w:rtl/>
        </w:rPr>
        <w:t xml:space="preserve">ה צ ב ע ה </w:t>
      </w:r>
    </w:p>
    <w:p w:rsidR="00112080" w:rsidRDefault="00890238" w:rsidP="00890238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0 </w:t>
      </w:r>
    </w:p>
    <w:p w:rsidR="00890238" w:rsidRDefault="00890238" w:rsidP="00890238">
      <w:pPr>
        <w:ind w:firstLine="0"/>
        <w:rPr>
          <w:rFonts w:hint="cs"/>
          <w:rtl/>
        </w:rPr>
      </w:pPr>
      <w:bookmarkStart w:id="145" w:name="_ETM_Q1_1293280"/>
      <w:bookmarkStart w:id="146" w:name="_ETM_Q1_1293572"/>
      <w:bookmarkEnd w:id="145"/>
      <w:bookmarkEnd w:id="146"/>
    </w:p>
    <w:p w:rsidR="00890238" w:rsidRDefault="00890238" w:rsidP="00890238">
      <w:pPr>
        <w:ind w:firstLine="0"/>
        <w:rPr>
          <w:rFonts w:hint="cs"/>
          <w:rtl/>
        </w:rPr>
      </w:pPr>
      <w:bookmarkStart w:id="147" w:name="_ETM_Q1_1294485"/>
      <w:bookmarkEnd w:id="147"/>
      <w:r>
        <w:rPr>
          <w:rFonts w:hint="cs"/>
          <w:rtl/>
        </w:rPr>
        <w:tab/>
        <w:t xml:space="preserve">אף </w:t>
      </w:r>
      <w:bookmarkStart w:id="148" w:name="_ETM_Q1_1296427"/>
      <w:bookmarkEnd w:id="148"/>
      <w:r>
        <w:rPr>
          <w:rFonts w:hint="cs"/>
          <w:rtl/>
        </w:rPr>
        <w:t xml:space="preserve">אחד. מי סבור שאין לקבוע נושא חדש, קרי מצביע </w:t>
      </w:r>
      <w:bookmarkStart w:id="149" w:name="_ETM_Q1_1300403"/>
      <w:bookmarkEnd w:id="149"/>
      <w:r>
        <w:rPr>
          <w:rFonts w:hint="cs"/>
          <w:rtl/>
        </w:rPr>
        <w:t>נגד?</w:t>
      </w:r>
      <w:bookmarkStart w:id="150" w:name="_ETM_Q1_1302849"/>
      <w:bookmarkEnd w:id="150"/>
    </w:p>
    <w:p w:rsidR="00890238" w:rsidRDefault="00890238" w:rsidP="00890238">
      <w:pPr>
        <w:ind w:firstLine="0"/>
        <w:rPr>
          <w:rFonts w:hint="cs"/>
          <w:rtl/>
        </w:rPr>
      </w:pPr>
      <w:bookmarkStart w:id="151" w:name="_ETM_Q1_1300243"/>
      <w:bookmarkEnd w:id="151"/>
    </w:p>
    <w:p w:rsidR="00890238" w:rsidRDefault="00890238" w:rsidP="00890238">
      <w:pPr>
        <w:ind w:firstLine="0"/>
        <w:rPr>
          <w:rFonts w:hint="cs"/>
          <w:rtl/>
        </w:rPr>
      </w:pPr>
    </w:p>
    <w:p w:rsidR="00890238" w:rsidRDefault="00890238" w:rsidP="00890238">
      <w:pPr>
        <w:ind w:firstLine="0"/>
        <w:rPr>
          <w:rFonts w:hint="cs"/>
          <w:rtl/>
        </w:rPr>
      </w:pPr>
      <w:bookmarkStart w:id="152" w:name="_ETM_Q1_1300532"/>
      <w:bookmarkEnd w:id="152"/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אלכס מילר:</w:t>
      </w:r>
    </w:p>
    <w:p w:rsidR="00890238" w:rsidRDefault="00890238" w:rsidP="00890238">
      <w:pPr>
        <w:ind w:firstLine="0"/>
        <w:rPr>
          <w:rFonts w:hint="cs"/>
          <w:rtl/>
        </w:rPr>
      </w:pPr>
      <w:bookmarkStart w:id="153" w:name="_ETM_Q1_1303567"/>
      <w:bookmarkEnd w:id="153"/>
    </w:p>
    <w:p w:rsidR="00890238" w:rsidRPr="00890238" w:rsidRDefault="00890238" w:rsidP="00890238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54" w:name="_ETM_Q1_1303933"/>
      <w:bookmarkEnd w:id="154"/>
      <w:r>
        <w:rPr>
          <w:rFonts w:hint="cs"/>
          <w:rtl/>
        </w:rPr>
        <w:t xml:space="preserve">אני במקום </w:t>
      </w:r>
      <w:bookmarkStart w:id="155" w:name="_ETM_Q1_1302241"/>
      <w:bookmarkEnd w:id="155"/>
      <w:r>
        <w:rPr>
          <w:rFonts w:hint="cs"/>
          <w:rtl/>
        </w:rPr>
        <w:t>חבר הכנסת אילטוב.</w:t>
      </w:r>
    </w:p>
    <w:p w:rsidR="00890238" w:rsidRDefault="00890238" w:rsidP="00890238">
      <w:pPr>
        <w:ind w:firstLine="0"/>
        <w:rPr>
          <w:rFonts w:hint="cs"/>
          <w:rtl/>
        </w:rPr>
      </w:pPr>
    </w:p>
    <w:p w:rsidR="00890238" w:rsidRDefault="00890238" w:rsidP="00890238">
      <w:pPr>
        <w:ind w:firstLine="0"/>
        <w:jc w:val="center"/>
        <w:rPr>
          <w:rFonts w:hint="cs"/>
          <w:rtl/>
        </w:rPr>
      </w:pPr>
      <w:bookmarkStart w:id="156" w:name="_ETM_Q1_1303340"/>
      <w:bookmarkEnd w:id="156"/>
      <w:r>
        <w:rPr>
          <w:rFonts w:hint="cs"/>
          <w:rtl/>
        </w:rPr>
        <w:t>ה צ ב ע ה</w:t>
      </w:r>
    </w:p>
    <w:p w:rsidR="00890238" w:rsidRDefault="00890238" w:rsidP="00890238">
      <w:pPr>
        <w:ind w:firstLine="0"/>
        <w:jc w:val="center"/>
        <w:rPr>
          <w:rFonts w:hint="cs"/>
          <w:rtl/>
        </w:rPr>
      </w:pPr>
      <w:bookmarkStart w:id="157" w:name="_ETM_Q1_1294777"/>
      <w:bookmarkEnd w:id="157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112080" w:rsidRDefault="00112080" w:rsidP="004872C4">
      <w:pPr>
        <w:ind w:firstLine="0"/>
        <w:rPr>
          <w:rFonts w:hint="cs"/>
          <w:rtl/>
        </w:rPr>
      </w:pPr>
    </w:p>
    <w:p w:rsidR="00890238" w:rsidRDefault="00890238" w:rsidP="004872C4">
      <w:pPr>
        <w:ind w:firstLine="0"/>
        <w:rPr>
          <w:rFonts w:hint="cs"/>
          <w:rtl/>
        </w:rPr>
      </w:pPr>
      <w:bookmarkStart w:id="158" w:name="_ETM_Q1_1303791"/>
      <w:bookmarkEnd w:id="158"/>
      <w:r>
        <w:rPr>
          <w:rFonts w:hint="cs"/>
          <w:rtl/>
        </w:rPr>
        <w:tab/>
        <w:t xml:space="preserve">פה אחד, לפי דעתי. נמנעים אין. </w:t>
      </w:r>
    </w:p>
    <w:p w:rsidR="00890238" w:rsidRDefault="00890238" w:rsidP="004872C4">
      <w:pPr>
        <w:ind w:firstLine="0"/>
        <w:rPr>
          <w:rFonts w:hint="cs"/>
          <w:rtl/>
        </w:rPr>
      </w:pPr>
      <w:bookmarkStart w:id="159" w:name="_ETM_Q1_1304791"/>
      <w:bookmarkEnd w:id="159"/>
    </w:p>
    <w:p w:rsidR="00890238" w:rsidRDefault="00890238" w:rsidP="004872C4">
      <w:pPr>
        <w:ind w:firstLine="0"/>
        <w:rPr>
          <w:rFonts w:hint="cs"/>
          <w:rtl/>
        </w:rPr>
      </w:pPr>
      <w:bookmarkStart w:id="160" w:name="_ETM_Q1_1305156"/>
      <w:bookmarkEnd w:id="160"/>
    </w:p>
    <w:p w:rsidR="00526428" w:rsidRDefault="00526428" w:rsidP="0052642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890238" w:rsidRDefault="00890238" w:rsidP="004872C4">
      <w:pPr>
        <w:ind w:firstLine="0"/>
        <w:rPr>
          <w:rFonts w:hint="cs"/>
          <w:rtl/>
        </w:rPr>
      </w:pPr>
      <w:bookmarkStart w:id="161" w:name="_ETM_Q1_1304469"/>
      <w:bookmarkEnd w:id="161"/>
    </w:p>
    <w:p w:rsidR="00890238" w:rsidRDefault="00890238" w:rsidP="004872C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62" w:name="_ETM_Q1_1304804"/>
      <w:bookmarkEnd w:id="162"/>
      <w:r>
        <w:rPr>
          <w:rFonts w:hint="cs"/>
          <w:rtl/>
        </w:rPr>
        <w:t>דב</w:t>
      </w:r>
      <w:bookmarkStart w:id="163" w:name="_ETM_Q1_1305357"/>
      <w:bookmarkEnd w:id="163"/>
      <w:r>
        <w:rPr>
          <w:rFonts w:hint="cs"/>
          <w:rtl/>
        </w:rPr>
        <w:t xml:space="preserve"> לא מצביע בעד.</w:t>
      </w:r>
    </w:p>
    <w:p w:rsidR="00890238" w:rsidRDefault="00890238" w:rsidP="004872C4">
      <w:pPr>
        <w:ind w:firstLine="0"/>
        <w:rPr>
          <w:rFonts w:hint="cs"/>
          <w:rtl/>
        </w:rPr>
      </w:pPr>
      <w:bookmarkStart w:id="164" w:name="_ETM_Q1_1305836"/>
      <w:bookmarkEnd w:id="164"/>
    </w:p>
    <w:p w:rsidR="00526428" w:rsidRDefault="00526428" w:rsidP="00500448">
      <w:pPr>
        <w:pStyle w:val="af"/>
        <w:keepNext/>
        <w:rPr>
          <w:rFonts w:hint="cs"/>
          <w:rtl/>
        </w:rPr>
      </w:pPr>
      <w:bookmarkStart w:id="165" w:name="_ETM_Q1_1306135"/>
      <w:bookmarkEnd w:id="165"/>
      <w:r>
        <w:rPr>
          <w:rtl/>
        </w:rPr>
        <w:t>היו"ר יריב לוין:</w:t>
      </w:r>
    </w:p>
    <w:p w:rsidR="00890238" w:rsidRDefault="00890238" w:rsidP="00500448">
      <w:pPr>
        <w:keepNext/>
        <w:ind w:firstLine="0"/>
        <w:rPr>
          <w:rFonts w:hint="cs"/>
          <w:rtl/>
        </w:rPr>
      </w:pPr>
      <w:bookmarkStart w:id="166" w:name="_ETM_Q1_1309334"/>
      <w:bookmarkEnd w:id="166"/>
    </w:p>
    <w:p w:rsidR="00112080" w:rsidRDefault="00890238" w:rsidP="00500448">
      <w:pPr>
        <w:keepNext/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67" w:name="_ETM_Q1_1309713"/>
      <w:bookmarkEnd w:id="167"/>
      <w:r>
        <w:rPr>
          <w:rFonts w:hint="cs"/>
          <w:rtl/>
        </w:rPr>
        <w:t xml:space="preserve">לא. דב לא חבר ועדה. </w:t>
      </w:r>
      <w:r w:rsidR="00112080">
        <w:rPr>
          <w:rFonts w:hint="cs"/>
          <w:rtl/>
        </w:rPr>
        <w:t xml:space="preserve">לפיכך הוחלט פה אחד שמדובר בנושא חדש. המשך הדיון בחוק יהיה </w:t>
      </w:r>
      <w:r>
        <w:rPr>
          <w:rFonts w:hint="cs"/>
          <w:rtl/>
        </w:rPr>
        <w:t xml:space="preserve">כמובן </w:t>
      </w:r>
      <w:bookmarkStart w:id="168" w:name="_ETM_Q1_1322101"/>
      <w:bookmarkEnd w:id="168"/>
      <w:r>
        <w:rPr>
          <w:rFonts w:hint="cs"/>
          <w:rtl/>
        </w:rPr>
        <w:t>בוועדת החינוך, התרבות והספורט. .</w:t>
      </w:r>
    </w:p>
    <w:p w:rsidR="00112080" w:rsidRDefault="00112080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"/>
        <w:keepNext/>
        <w:rPr>
          <w:rFonts w:hint="cs"/>
          <w:rtl/>
        </w:rPr>
      </w:pPr>
      <w:bookmarkStart w:id="169" w:name="_ETM_Q1_1317053"/>
      <w:bookmarkEnd w:id="169"/>
      <w:r>
        <w:rPr>
          <w:rtl/>
        </w:rPr>
        <w:t>אלכס מילר:</w:t>
      </w:r>
    </w:p>
    <w:p w:rsidR="00526428" w:rsidRDefault="00526428" w:rsidP="004872C4">
      <w:pPr>
        <w:ind w:firstLine="0"/>
        <w:rPr>
          <w:rFonts w:hint="cs"/>
          <w:rtl/>
        </w:rPr>
      </w:pPr>
    </w:p>
    <w:p w:rsidR="00112080" w:rsidRDefault="00112080" w:rsidP="00890238">
      <w:pPr>
        <w:rPr>
          <w:rFonts w:hint="cs"/>
          <w:rtl/>
        </w:rPr>
      </w:pPr>
      <w:r>
        <w:rPr>
          <w:rFonts w:hint="cs"/>
          <w:rtl/>
        </w:rPr>
        <w:t>בשבוע</w:t>
      </w:r>
      <w:r w:rsidR="00890238">
        <w:rPr>
          <w:rFonts w:hint="cs"/>
          <w:rtl/>
        </w:rPr>
        <w:t xml:space="preserve"> הבא ביום שני תהיה הצבעה.</w:t>
      </w:r>
    </w:p>
    <w:p w:rsidR="00112080" w:rsidRDefault="00112080" w:rsidP="004872C4">
      <w:pPr>
        <w:ind w:firstLine="0"/>
        <w:rPr>
          <w:rFonts w:hint="cs"/>
          <w:rtl/>
        </w:rPr>
      </w:pPr>
    </w:p>
    <w:p w:rsidR="00526428" w:rsidRDefault="00526428" w:rsidP="00526428">
      <w:pPr>
        <w:pStyle w:val="af"/>
        <w:keepNext/>
        <w:rPr>
          <w:rFonts w:hint="cs"/>
          <w:rtl/>
        </w:rPr>
      </w:pPr>
      <w:bookmarkStart w:id="170" w:name="_ETM_Q1_1323936"/>
      <w:bookmarkEnd w:id="170"/>
      <w:r>
        <w:rPr>
          <w:rtl/>
        </w:rPr>
        <w:t>היו"ר יריב לוין:</w:t>
      </w:r>
    </w:p>
    <w:p w:rsidR="00112080" w:rsidRDefault="00112080" w:rsidP="004872C4">
      <w:pPr>
        <w:ind w:firstLine="0"/>
        <w:rPr>
          <w:rFonts w:hint="cs"/>
          <w:rtl/>
        </w:rPr>
      </w:pPr>
    </w:p>
    <w:p w:rsidR="00112080" w:rsidRDefault="00890238" w:rsidP="00890238">
      <w:pPr>
        <w:rPr>
          <w:rFonts w:hint="cs"/>
          <w:rtl/>
        </w:rPr>
      </w:pPr>
      <w:r>
        <w:rPr>
          <w:rFonts w:hint="cs"/>
          <w:rtl/>
        </w:rPr>
        <w:t>להשלמת הליך ה</w:t>
      </w:r>
      <w:r w:rsidR="00B52D49">
        <w:rPr>
          <w:rFonts w:hint="cs"/>
          <w:rtl/>
        </w:rPr>
        <w:t>חקיקה. אני מודה לכולם. תודה רבה,</w:t>
      </w:r>
      <w:r>
        <w:rPr>
          <w:rFonts w:hint="cs"/>
          <w:rtl/>
        </w:rPr>
        <w:t xml:space="preserve"> </w:t>
      </w:r>
      <w:r w:rsidR="00112080">
        <w:rPr>
          <w:rFonts w:hint="cs"/>
          <w:rtl/>
        </w:rPr>
        <w:t>הישיבה נעולה</w:t>
      </w:r>
      <w:r>
        <w:rPr>
          <w:rFonts w:hint="cs"/>
          <w:rtl/>
        </w:rPr>
        <w:t>.</w:t>
      </w:r>
    </w:p>
    <w:p w:rsidR="00112080" w:rsidRDefault="00112080" w:rsidP="004872C4">
      <w:pPr>
        <w:ind w:firstLine="0"/>
        <w:rPr>
          <w:rFonts w:hint="cs"/>
          <w:rtl/>
        </w:rPr>
      </w:pPr>
    </w:p>
    <w:p w:rsidR="00500448" w:rsidRDefault="00500448" w:rsidP="004872C4">
      <w:pPr>
        <w:ind w:firstLine="0"/>
        <w:rPr>
          <w:rFonts w:hint="cs"/>
          <w:rtl/>
        </w:rPr>
      </w:pPr>
    </w:p>
    <w:p w:rsidR="00500448" w:rsidRDefault="00500448" w:rsidP="004872C4">
      <w:pPr>
        <w:ind w:firstLine="0"/>
        <w:rPr>
          <w:rFonts w:hint="cs"/>
          <w:rtl/>
        </w:rPr>
      </w:pPr>
    </w:p>
    <w:p w:rsidR="00500448" w:rsidRDefault="00500448" w:rsidP="004872C4">
      <w:pPr>
        <w:ind w:firstLine="0"/>
        <w:rPr>
          <w:rFonts w:hint="cs"/>
          <w:rtl/>
        </w:rPr>
      </w:pPr>
    </w:p>
    <w:p w:rsidR="00500448" w:rsidRDefault="00500448" w:rsidP="004872C4">
      <w:pPr>
        <w:ind w:firstLine="0"/>
        <w:rPr>
          <w:rFonts w:hint="cs"/>
          <w:rtl/>
        </w:rPr>
      </w:pPr>
    </w:p>
    <w:p w:rsidR="00500448" w:rsidRDefault="00500448" w:rsidP="004872C4">
      <w:pPr>
        <w:ind w:firstLine="0"/>
        <w:rPr>
          <w:rFonts w:hint="cs"/>
          <w:rtl/>
        </w:rPr>
      </w:pPr>
    </w:p>
    <w:p w:rsidR="00F05661" w:rsidRDefault="00F05661" w:rsidP="00F0566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09:45.</w:t>
      </w:r>
    </w:p>
    <w:p w:rsidR="00F05661" w:rsidRDefault="00F05661" w:rsidP="00F05661">
      <w:pPr>
        <w:keepNext/>
        <w:rPr>
          <w:rFonts w:hint="cs"/>
          <w:rtl/>
        </w:rPr>
      </w:pPr>
    </w:p>
    <w:p w:rsidR="00112080" w:rsidRPr="004872C4" w:rsidRDefault="00112080" w:rsidP="00F05661">
      <w:pPr>
        <w:rPr>
          <w:rFonts w:hint="cs"/>
          <w:rtl/>
        </w:rPr>
      </w:pPr>
    </w:p>
    <w:p w:rsidR="004872C4" w:rsidRDefault="004872C4" w:rsidP="00CC5815">
      <w:pPr>
        <w:rPr>
          <w:rFonts w:hint="cs"/>
          <w:rtl/>
        </w:rPr>
      </w:pPr>
    </w:p>
    <w:p w:rsidR="004872C4" w:rsidRPr="008713A4" w:rsidRDefault="004872C4" w:rsidP="00CC5815">
      <w:pPr>
        <w:rPr>
          <w:rFonts w:hint="cs"/>
          <w:rtl/>
        </w:rPr>
      </w:pPr>
    </w:p>
    <w:p w:rsidR="007872B4" w:rsidRPr="008713A4" w:rsidRDefault="007872B4" w:rsidP="00CC5815">
      <w:pPr>
        <w:rPr>
          <w:rFonts w:hint="cs"/>
        </w:rPr>
      </w:pPr>
    </w:p>
    <w:sectPr w:rsidR="007872B4" w:rsidRPr="008713A4" w:rsidSect="0050044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5FFF" w:rsidRDefault="00E75FFF">
      <w:r>
        <w:separator/>
      </w:r>
    </w:p>
  </w:endnote>
  <w:endnote w:type="continuationSeparator" w:id="0">
    <w:p w:rsidR="00E75FFF" w:rsidRDefault="00E7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5FFF" w:rsidRDefault="00E75FFF">
      <w:r>
        <w:separator/>
      </w:r>
    </w:p>
  </w:footnote>
  <w:footnote w:type="continuationSeparator" w:id="0">
    <w:p w:rsidR="00E75FFF" w:rsidRDefault="00E75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717B" w:rsidRDefault="0089717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9717B" w:rsidRDefault="0089717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717B" w:rsidRDefault="0089717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448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89717B" w:rsidRPr="00CC5815" w:rsidRDefault="0089717B" w:rsidP="008E5E3F">
    <w:pPr>
      <w:pStyle w:val="Header"/>
      <w:ind w:firstLine="0"/>
    </w:pPr>
    <w:r>
      <w:rPr>
        <w:rtl/>
      </w:rPr>
      <w:t xml:space="preserve">ועדת הכנסת </w:t>
    </w:r>
  </w:p>
  <w:p w:rsidR="0089717B" w:rsidRPr="00CC5815" w:rsidRDefault="0089717B" w:rsidP="008E5E3F">
    <w:pPr>
      <w:pStyle w:val="Header"/>
      <w:ind w:firstLine="0"/>
      <w:rPr>
        <w:rFonts w:hint="cs"/>
        <w:rtl/>
      </w:rPr>
    </w:pPr>
    <w:r>
      <w:rPr>
        <w:rtl/>
      </w:rPr>
      <w:t xml:space="preserve"> 06/12/2011 </w:t>
    </w:r>
  </w:p>
  <w:p w:rsidR="0089717B" w:rsidRPr="00CC5815" w:rsidRDefault="0089717B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8540006">
    <w:abstractNumId w:val="0"/>
  </w:num>
  <w:num w:numId="2" w16cid:durableId="75694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76AC"/>
    <w:rsid w:val="00037279"/>
    <w:rsid w:val="000657F4"/>
    <w:rsid w:val="00067F42"/>
    <w:rsid w:val="00092B80"/>
    <w:rsid w:val="000B2EE6"/>
    <w:rsid w:val="000B33E2"/>
    <w:rsid w:val="000E3314"/>
    <w:rsid w:val="000F2459"/>
    <w:rsid w:val="00112080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6325D"/>
    <w:rsid w:val="00280D58"/>
    <w:rsid w:val="00292F02"/>
    <w:rsid w:val="002E4981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872C4"/>
    <w:rsid w:val="00495FD8"/>
    <w:rsid w:val="004B0A65"/>
    <w:rsid w:val="004B1BE9"/>
    <w:rsid w:val="00500448"/>
    <w:rsid w:val="00500C0C"/>
    <w:rsid w:val="00526428"/>
    <w:rsid w:val="00546678"/>
    <w:rsid w:val="00564C21"/>
    <w:rsid w:val="00590B77"/>
    <w:rsid w:val="005A342D"/>
    <w:rsid w:val="005C363E"/>
    <w:rsid w:val="005D61F3"/>
    <w:rsid w:val="005F76B0"/>
    <w:rsid w:val="00634F61"/>
    <w:rsid w:val="006A0CB7"/>
    <w:rsid w:val="006C5692"/>
    <w:rsid w:val="006E040D"/>
    <w:rsid w:val="006E53B4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90238"/>
    <w:rsid w:val="0089717B"/>
    <w:rsid w:val="008C7015"/>
    <w:rsid w:val="008D1DFB"/>
    <w:rsid w:val="008D2D77"/>
    <w:rsid w:val="008E5E3F"/>
    <w:rsid w:val="00914904"/>
    <w:rsid w:val="009515F0"/>
    <w:rsid w:val="0097565E"/>
    <w:rsid w:val="009E6E93"/>
    <w:rsid w:val="009F1518"/>
    <w:rsid w:val="00A04A63"/>
    <w:rsid w:val="00A15971"/>
    <w:rsid w:val="00A22C90"/>
    <w:rsid w:val="00A66020"/>
    <w:rsid w:val="00AA003E"/>
    <w:rsid w:val="00AB02EE"/>
    <w:rsid w:val="00AD6FFC"/>
    <w:rsid w:val="00AF31E6"/>
    <w:rsid w:val="00B120B2"/>
    <w:rsid w:val="00B50340"/>
    <w:rsid w:val="00B52D49"/>
    <w:rsid w:val="00B70F29"/>
    <w:rsid w:val="00B8517A"/>
    <w:rsid w:val="00BA6446"/>
    <w:rsid w:val="00BD47B7"/>
    <w:rsid w:val="00C3598A"/>
    <w:rsid w:val="00C44800"/>
    <w:rsid w:val="00C52EC2"/>
    <w:rsid w:val="00C61DC1"/>
    <w:rsid w:val="00C64AFF"/>
    <w:rsid w:val="00C8236F"/>
    <w:rsid w:val="00C8624A"/>
    <w:rsid w:val="00CA5363"/>
    <w:rsid w:val="00CB6D60"/>
    <w:rsid w:val="00CC5815"/>
    <w:rsid w:val="00CE24B8"/>
    <w:rsid w:val="00CE5849"/>
    <w:rsid w:val="00CF2BCB"/>
    <w:rsid w:val="00D45D27"/>
    <w:rsid w:val="00D86E57"/>
    <w:rsid w:val="00DD1D29"/>
    <w:rsid w:val="00E61903"/>
    <w:rsid w:val="00E64116"/>
    <w:rsid w:val="00E75FFF"/>
    <w:rsid w:val="00EB057D"/>
    <w:rsid w:val="00EB4C7A"/>
    <w:rsid w:val="00EB5C85"/>
    <w:rsid w:val="00EE09AD"/>
    <w:rsid w:val="00EE32E4"/>
    <w:rsid w:val="00F02ABD"/>
    <w:rsid w:val="00F053E5"/>
    <w:rsid w:val="00F05661"/>
    <w:rsid w:val="00F10D2D"/>
    <w:rsid w:val="00F16831"/>
    <w:rsid w:val="00F41C33"/>
    <w:rsid w:val="00F53584"/>
    <w:rsid w:val="00F549E5"/>
    <w:rsid w:val="00F72368"/>
    <w:rsid w:val="00F81715"/>
    <w:rsid w:val="00F821F6"/>
    <w:rsid w:val="00FB0768"/>
    <w:rsid w:val="00FE10E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B85940-4581-4DB7-9AB8-4018D178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2011-12-25T07:18:00Z</cp:lastPrinted>
  <dcterms:created xsi:type="dcterms:W3CDTF">2022-07-09T13:32:00Z</dcterms:created>
  <dcterms:modified xsi:type="dcterms:W3CDTF">2022-07-09T13:32:00Z</dcterms:modified>
</cp:coreProperties>
</file>