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15311C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E70E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15311C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5311C" w:rsidP="00C2312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C2312B">
        <w:rPr>
          <w:rFonts w:hint="cs"/>
          <w:b/>
          <w:bCs/>
          <w:rtl/>
        </w:rPr>
        <w:t>229</w:t>
      </w:r>
    </w:p>
    <w:p w:rsidR="00E64116" w:rsidRPr="008713A4" w:rsidRDefault="0015311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15311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ז' בטבת התשע"ב (02 בינואר 2012), שעה 12:15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5311C" w:rsidRPr="0022485B" w:rsidRDefault="0022485B" w:rsidP="008320F6">
      <w:pPr>
        <w:ind w:firstLine="0"/>
        <w:rPr>
          <w:rFonts w:hint="cs"/>
          <w:b/>
          <w:bCs/>
          <w:rtl/>
        </w:rPr>
      </w:pPr>
      <w:r w:rsidRPr="0022485B">
        <w:rPr>
          <w:rFonts w:hint="cs"/>
          <w:b/>
          <w:bCs/>
          <w:rtl/>
        </w:rPr>
        <w:t>רביזיה על החלטת ועדת הכנסת בדבר טענת נושא חדש בהצעת חוק נציגי לשכת עורכי הדין לוועדות המינויים לנושאי משרה שיפוטית (תיקוני  חקיקה), התשע"ב-2011 (פ/3506/18), הנדונה בוועדת החוקה, חוק ומשפט.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2248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22485B" w:rsidRDefault="002248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אורי אורבך </w:t>
      </w:r>
    </w:p>
    <w:p w:rsidR="0022485B" w:rsidRDefault="002248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רחל אדטו </w:t>
      </w:r>
    </w:p>
    <w:p w:rsidR="0022485B" w:rsidRDefault="0022485B" w:rsidP="002248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הרצוג</w:t>
      </w:r>
    </w:p>
    <w:p w:rsidR="0022485B" w:rsidRDefault="0022485B" w:rsidP="002248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נסים זאב </w:t>
      </w:r>
    </w:p>
    <w:p w:rsidR="0022485B" w:rsidRDefault="0022485B" w:rsidP="0022485B">
      <w:pPr>
        <w:ind w:firstLine="0"/>
        <w:rPr>
          <w:rFonts w:hint="cs"/>
          <w:rtl/>
        </w:rPr>
      </w:pPr>
      <w:r>
        <w:rPr>
          <w:rFonts w:hint="cs"/>
          <w:rtl/>
        </w:rPr>
        <w:t>ציפי חוטובלי</w:t>
      </w:r>
    </w:p>
    <w:p w:rsidR="0022485B" w:rsidRDefault="0022485B" w:rsidP="0022485B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22485B" w:rsidRDefault="002248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:rsidR="0022485B" w:rsidRDefault="002248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22485B" w:rsidRPr="0022485B" w:rsidRDefault="0022485B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אברהם מיכאלי</w:t>
      </w:r>
    </w:p>
    <w:p w:rsidR="00E64116" w:rsidRDefault="002248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חמד עמאר </w:t>
      </w:r>
    </w:p>
    <w:p w:rsidR="0022485B" w:rsidRDefault="002248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יוחנן פלסנר</w:t>
      </w:r>
    </w:p>
    <w:p w:rsidR="0022485B" w:rsidRPr="008713A4" w:rsidRDefault="0022485B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15311C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5311C" w:rsidP="008320F6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 w:rsidR="005F7D27">
        <w:rPr>
          <w:rFonts w:hint="cs"/>
          <w:rtl/>
        </w:rPr>
        <w:t xml:space="preserve">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C07C01" w:rsidP="00C07C0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15311C" w:rsidP="008320F6">
      <w:pPr>
        <w:ind w:firstLine="0"/>
        <w:rPr>
          <w:rFonts w:hint="cs"/>
          <w:rtl/>
        </w:rPr>
      </w:pPr>
      <w:smartTag w:uri="urn:schemas-microsoft-com:office:smarttags" w:element="PersonName">
        <w:r>
          <w:rPr>
            <w:rtl/>
          </w:rPr>
          <w:t>שרון רפאלי</w:t>
        </w:r>
      </w:smartTag>
    </w:p>
    <w:p w:rsidR="0022485B" w:rsidRDefault="0022485B" w:rsidP="00DA0CB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רביזיה על החלטת ועדת הכנסת בדבר טענת נושא חדש בהצעת חוק נציגי לשכת</w:t>
      </w:r>
      <w:r w:rsidR="00DA0CB5">
        <w:rPr>
          <w:rFonts w:hint="cs"/>
          <w:rtl/>
        </w:rPr>
        <w:t xml:space="preserve"> ע</w:t>
      </w:r>
      <w:r>
        <w:rPr>
          <w:rFonts w:hint="cs"/>
          <w:rtl/>
        </w:rPr>
        <w:t>ורכי הדין לוועדות המינויים לנושאי משרה שיפוטית (תיקוני חקיקה), התשע"ב-2011 (פ/3506/18), הנדונה בוועדת החוקה, חוק ומשפט</w:t>
      </w:r>
    </w:p>
    <w:p w:rsidR="0022485B" w:rsidRDefault="0022485B" w:rsidP="0022485B">
      <w:pPr>
        <w:keepNext/>
        <w:rPr>
          <w:rtl/>
        </w:rPr>
      </w:pPr>
    </w:p>
    <w:p w:rsidR="0022485B" w:rsidRDefault="0022485B" w:rsidP="0022485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22485B" w:rsidRDefault="0022485B" w:rsidP="0015311C">
      <w:pPr>
        <w:pStyle w:val="af"/>
        <w:keepNext/>
        <w:rPr>
          <w:rFonts w:hint="cs"/>
          <w:rtl/>
        </w:rPr>
      </w:pPr>
    </w:p>
    <w:p w:rsidR="0015311C" w:rsidRDefault="0015311C" w:rsidP="001531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5311C" w:rsidRDefault="0015311C" w:rsidP="0015311C">
      <w:pPr>
        <w:keepNext/>
        <w:rPr>
          <w:rFonts w:hint="cs"/>
          <w:rtl/>
        </w:rPr>
      </w:pPr>
    </w:p>
    <w:p w:rsidR="0015311C" w:rsidRDefault="00DA0CB5" w:rsidP="00DA0CB5">
      <w:pPr>
        <w:rPr>
          <w:rFonts w:hint="cs"/>
          <w:rtl/>
        </w:rPr>
      </w:pPr>
      <w:r>
        <w:rPr>
          <w:rFonts w:hint="cs"/>
          <w:rtl/>
        </w:rPr>
        <w:t xml:space="preserve">בקשת רביזיה של חבר הכנסת אחמד טיבי על החלטת </w:t>
      </w:r>
      <w:bookmarkStart w:id="0" w:name="_ETM_Q1_345331"/>
      <w:bookmarkEnd w:id="0"/>
      <w:r>
        <w:rPr>
          <w:rFonts w:hint="cs"/>
          <w:rtl/>
        </w:rPr>
        <w:t xml:space="preserve">ועדת הכנסת בדבר טענת נושא חדש בהצעת חוק נציגי לשכת עורכי הדין לוועדת המינויים לנושאי משרה שיפוטית (תיקוני חקיקה), </w:t>
      </w:r>
      <w:bookmarkStart w:id="1" w:name="_ETM_Q1_352201"/>
      <w:bookmarkEnd w:id="1"/>
      <w:r>
        <w:rPr>
          <w:rFonts w:hint="cs"/>
          <w:rtl/>
        </w:rPr>
        <w:t xml:space="preserve">התשע"ב-2011 (פ/3506/18), הנדונה בוועדת החוקה, חוק ומשפט. </w:t>
      </w:r>
    </w:p>
    <w:p w:rsidR="002D5403" w:rsidRDefault="002D5403" w:rsidP="00F821F6">
      <w:pPr>
        <w:rPr>
          <w:rFonts w:hint="cs"/>
          <w:rtl/>
        </w:rPr>
      </w:pPr>
    </w:p>
    <w:p w:rsidR="002D5403" w:rsidRDefault="002D5403" w:rsidP="002D540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2D5403" w:rsidRDefault="002D5403" w:rsidP="002D5403">
      <w:pPr>
        <w:keepNext/>
        <w:rPr>
          <w:rFonts w:hint="cs"/>
          <w:rtl/>
        </w:rPr>
      </w:pPr>
    </w:p>
    <w:p w:rsidR="002D5403" w:rsidRDefault="00DA0CB5" w:rsidP="002D5403">
      <w:pPr>
        <w:rPr>
          <w:rFonts w:hint="cs"/>
          <w:rtl/>
        </w:rPr>
      </w:pPr>
      <w:r>
        <w:rPr>
          <w:rFonts w:hint="cs"/>
          <w:rtl/>
        </w:rPr>
        <w:t xml:space="preserve">אדוני היושב </w:t>
      </w:r>
      <w:bookmarkStart w:id="2" w:name="_ETM_Q1_366541"/>
      <w:bookmarkEnd w:id="2"/>
      <w:r>
        <w:rPr>
          <w:rFonts w:hint="cs"/>
          <w:rtl/>
        </w:rPr>
        <w:t xml:space="preserve">ראש, נפלה טעות בדף שחולק. לא כתוב שבקשת הרביזיה היא </w:t>
      </w:r>
      <w:bookmarkStart w:id="3" w:name="_ETM_Q1_371069"/>
      <w:bookmarkEnd w:id="3"/>
      <w:r>
        <w:rPr>
          <w:rFonts w:hint="cs"/>
          <w:rtl/>
        </w:rPr>
        <w:t xml:space="preserve">של חבר הכנסת טיבי, ולכן </w:t>
      </w:r>
      <w:r w:rsidR="002D5403">
        <w:rPr>
          <w:rFonts w:hint="cs"/>
          <w:rtl/>
        </w:rPr>
        <w:t xml:space="preserve">אני מבקש לדחות את הישיבה. </w:t>
      </w:r>
    </w:p>
    <w:p w:rsidR="002D5403" w:rsidRDefault="002D5403" w:rsidP="00DA0CB5">
      <w:pPr>
        <w:ind w:firstLine="0"/>
        <w:rPr>
          <w:rFonts w:hint="cs"/>
          <w:rtl/>
        </w:rPr>
      </w:pPr>
    </w:p>
    <w:p w:rsidR="00DA0CB5" w:rsidRDefault="00DA0CB5" w:rsidP="00DA0CB5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DA0CB5" w:rsidRDefault="00DA0CB5" w:rsidP="00DA0CB5">
      <w:pPr>
        <w:keepNext/>
        <w:rPr>
          <w:rFonts w:hint="cs"/>
          <w:rtl/>
        </w:rPr>
      </w:pPr>
    </w:p>
    <w:p w:rsidR="00DA0CB5" w:rsidRDefault="00DA0CB5" w:rsidP="00DA0CB5">
      <w:pPr>
        <w:rPr>
          <w:rFonts w:hint="cs"/>
          <w:rtl/>
        </w:rPr>
      </w:pPr>
      <w:r>
        <w:rPr>
          <w:rFonts w:hint="cs"/>
          <w:rtl/>
        </w:rPr>
        <w:t xml:space="preserve">והרצוג. </w:t>
      </w:r>
    </w:p>
    <w:p w:rsidR="00DA0CB5" w:rsidRDefault="00DA0CB5" w:rsidP="00DA0CB5">
      <w:pPr>
        <w:ind w:firstLine="0"/>
        <w:rPr>
          <w:rFonts w:hint="cs"/>
          <w:rtl/>
        </w:rPr>
      </w:pPr>
      <w:bookmarkStart w:id="4" w:name="_ETM_Q1_372192"/>
      <w:bookmarkEnd w:id="4"/>
    </w:p>
    <w:p w:rsidR="00DA0CB5" w:rsidRDefault="00DA0CB5" w:rsidP="00DA0CB5">
      <w:pPr>
        <w:pStyle w:val="a"/>
        <w:keepNext/>
        <w:rPr>
          <w:rFonts w:hint="cs"/>
          <w:rtl/>
        </w:rPr>
      </w:pPr>
      <w:bookmarkStart w:id="5" w:name="_ETM_Q1_372760"/>
      <w:bookmarkEnd w:id="5"/>
      <w:r>
        <w:rPr>
          <w:rtl/>
        </w:rPr>
        <w:t>אחמד טיבי:</w:t>
      </w:r>
    </w:p>
    <w:p w:rsidR="00DA0CB5" w:rsidRDefault="00DA0CB5" w:rsidP="00DA0CB5">
      <w:pPr>
        <w:keepNext/>
        <w:rPr>
          <w:rFonts w:hint="cs"/>
          <w:rtl/>
        </w:rPr>
      </w:pPr>
    </w:p>
    <w:p w:rsidR="00DA0CB5" w:rsidRDefault="00DA0CB5" w:rsidP="00DA0CB5">
      <w:pPr>
        <w:rPr>
          <w:rFonts w:hint="cs"/>
          <w:rtl/>
        </w:rPr>
      </w:pPr>
      <w:r>
        <w:rPr>
          <w:rFonts w:hint="cs"/>
          <w:rtl/>
        </w:rPr>
        <w:t xml:space="preserve">והרצוג. אני מבקש לדחות את הישיבה. </w:t>
      </w:r>
    </w:p>
    <w:p w:rsidR="00DA0CB5" w:rsidRDefault="00DA0CB5" w:rsidP="00DA0CB5">
      <w:pPr>
        <w:ind w:firstLine="0"/>
        <w:rPr>
          <w:rFonts w:hint="cs"/>
          <w:rtl/>
        </w:rPr>
      </w:pPr>
    </w:p>
    <w:p w:rsidR="002D5403" w:rsidRDefault="002D5403" w:rsidP="002D540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D5403" w:rsidRDefault="002D5403" w:rsidP="002D5403">
      <w:pPr>
        <w:keepNext/>
        <w:rPr>
          <w:rFonts w:hint="cs"/>
          <w:rtl/>
        </w:rPr>
      </w:pPr>
    </w:p>
    <w:p w:rsidR="002D5403" w:rsidRDefault="002D5403" w:rsidP="002D5403">
      <w:pPr>
        <w:rPr>
          <w:rFonts w:hint="cs"/>
          <w:rtl/>
        </w:rPr>
      </w:pPr>
      <w:r>
        <w:rPr>
          <w:rFonts w:hint="cs"/>
          <w:rtl/>
        </w:rPr>
        <w:t xml:space="preserve">בקשתך נדחתה. </w:t>
      </w:r>
    </w:p>
    <w:p w:rsidR="002D5403" w:rsidRDefault="002D5403" w:rsidP="002D5403">
      <w:pPr>
        <w:rPr>
          <w:rFonts w:hint="cs"/>
          <w:rtl/>
        </w:rPr>
      </w:pPr>
    </w:p>
    <w:p w:rsidR="002D5403" w:rsidRDefault="002D5403" w:rsidP="002D540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2D5403" w:rsidRDefault="002D5403" w:rsidP="002D5403">
      <w:pPr>
        <w:keepNext/>
        <w:rPr>
          <w:rFonts w:hint="cs"/>
          <w:rtl/>
        </w:rPr>
      </w:pPr>
    </w:p>
    <w:p w:rsidR="00DA0CB5" w:rsidRDefault="00DA0CB5" w:rsidP="002D5403">
      <w:pPr>
        <w:rPr>
          <w:rFonts w:hint="cs"/>
          <w:rtl/>
        </w:rPr>
      </w:pPr>
      <w:r>
        <w:rPr>
          <w:rFonts w:hint="cs"/>
          <w:rtl/>
        </w:rPr>
        <w:t xml:space="preserve">בקשתי נדחתה, תודה רבה. </w:t>
      </w:r>
    </w:p>
    <w:p w:rsidR="00DA0CB5" w:rsidRDefault="00DA0CB5" w:rsidP="00DA0CB5">
      <w:pPr>
        <w:ind w:firstLine="0"/>
        <w:rPr>
          <w:rFonts w:hint="cs"/>
          <w:rtl/>
        </w:rPr>
      </w:pPr>
      <w:bookmarkStart w:id="6" w:name="_ETM_Q1_378016"/>
      <w:bookmarkEnd w:id="6"/>
    </w:p>
    <w:p w:rsidR="00DA0CB5" w:rsidRDefault="00DA0CB5" w:rsidP="00DA0CB5">
      <w:pPr>
        <w:pStyle w:val="a"/>
        <w:keepNext/>
        <w:rPr>
          <w:rFonts w:hint="cs"/>
          <w:rtl/>
        </w:rPr>
      </w:pPr>
      <w:bookmarkStart w:id="7" w:name="_ETM_Q1_379690"/>
      <w:bookmarkEnd w:id="7"/>
      <w:r>
        <w:rPr>
          <w:rtl/>
        </w:rPr>
        <w:t>יואל חסון:</w:t>
      </w:r>
    </w:p>
    <w:p w:rsidR="00DA0CB5" w:rsidRDefault="00DA0CB5" w:rsidP="00DA0CB5">
      <w:pPr>
        <w:keepNext/>
        <w:rPr>
          <w:rFonts w:hint="cs"/>
          <w:rtl/>
        </w:rPr>
      </w:pPr>
    </w:p>
    <w:p w:rsidR="00DA0CB5" w:rsidRDefault="00DA0CB5" w:rsidP="00DA0CB5">
      <w:pPr>
        <w:rPr>
          <w:rFonts w:hint="cs"/>
          <w:rtl/>
        </w:rPr>
      </w:pPr>
      <w:r>
        <w:rPr>
          <w:rFonts w:hint="cs"/>
          <w:rtl/>
        </w:rPr>
        <w:t>אפשר רביזיה על ההחלטה - - -</w:t>
      </w:r>
    </w:p>
    <w:p w:rsidR="00DA0CB5" w:rsidRDefault="00DA0CB5" w:rsidP="00DA0CB5">
      <w:pPr>
        <w:ind w:firstLine="0"/>
        <w:rPr>
          <w:rFonts w:hint="cs"/>
          <w:rtl/>
        </w:rPr>
      </w:pPr>
    </w:p>
    <w:p w:rsidR="00902713" w:rsidRDefault="00902713" w:rsidP="009027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2713" w:rsidRDefault="00902713" w:rsidP="00902713">
      <w:pPr>
        <w:keepNext/>
        <w:rPr>
          <w:rFonts w:hint="cs"/>
          <w:rtl/>
        </w:rPr>
      </w:pPr>
    </w:p>
    <w:p w:rsidR="00DA0CB5" w:rsidRDefault="00902713" w:rsidP="00902713">
      <w:pPr>
        <w:rPr>
          <w:rFonts w:hint="cs"/>
          <w:rtl/>
        </w:rPr>
      </w:pPr>
      <w:r>
        <w:rPr>
          <w:rFonts w:hint="cs"/>
          <w:rtl/>
        </w:rPr>
        <w:t xml:space="preserve">לא, כי לא הייתה </w:t>
      </w:r>
      <w:bookmarkStart w:id="8" w:name="_ETM_Q1_382912"/>
      <w:bookmarkEnd w:id="8"/>
      <w:r>
        <w:rPr>
          <w:rFonts w:hint="cs"/>
          <w:rtl/>
        </w:rPr>
        <w:t xml:space="preserve">הצבעה. אם אנחנו כבר רוצים לדייק אז בואו נלך עד </w:t>
      </w:r>
      <w:bookmarkStart w:id="9" w:name="_ETM_Q1_386551"/>
      <w:bookmarkEnd w:id="9"/>
      <w:r>
        <w:rPr>
          <w:rFonts w:hint="cs"/>
          <w:rtl/>
        </w:rPr>
        <w:t xml:space="preserve">הסוף. </w:t>
      </w:r>
    </w:p>
    <w:p w:rsidR="00902713" w:rsidRDefault="00902713" w:rsidP="00902713">
      <w:pPr>
        <w:ind w:firstLine="0"/>
        <w:rPr>
          <w:rFonts w:hint="cs"/>
          <w:rtl/>
        </w:rPr>
      </w:pPr>
      <w:bookmarkStart w:id="10" w:name="_ETM_Q1_389714"/>
      <w:bookmarkEnd w:id="10"/>
    </w:p>
    <w:p w:rsidR="00902713" w:rsidRDefault="00902713" w:rsidP="00902713">
      <w:pPr>
        <w:pStyle w:val="a"/>
        <w:keepNext/>
        <w:rPr>
          <w:rFonts w:hint="cs"/>
          <w:rtl/>
        </w:rPr>
      </w:pPr>
      <w:bookmarkStart w:id="11" w:name="_ETM_Q1_391248"/>
      <w:bookmarkEnd w:id="11"/>
      <w:r>
        <w:rPr>
          <w:rtl/>
        </w:rPr>
        <w:t>אחמד טיבי:</w:t>
      </w:r>
    </w:p>
    <w:p w:rsidR="00902713" w:rsidRDefault="00902713" w:rsidP="00902713">
      <w:pPr>
        <w:keepNext/>
        <w:rPr>
          <w:rFonts w:hint="cs"/>
          <w:rtl/>
        </w:rPr>
      </w:pPr>
    </w:p>
    <w:p w:rsidR="002D5403" w:rsidRDefault="00902713" w:rsidP="00902713">
      <w:pPr>
        <w:rPr>
          <w:rFonts w:hint="cs"/>
          <w:rtl/>
        </w:rPr>
      </w:pPr>
      <w:bookmarkStart w:id="12" w:name="_ETM_Q1_378563"/>
      <w:bookmarkEnd w:id="12"/>
      <w:r>
        <w:rPr>
          <w:rFonts w:hint="cs"/>
          <w:rtl/>
        </w:rPr>
        <w:t xml:space="preserve">אדוני היושב ראש, </w:t>
      </w:r>
      <w:r w:rsidR="002D5403">
        <w:rPr>
          <w:rFonts w:hint="cs"/>
          <w:rtl/>
        </w:rPr>
        <w:t>התקיימה הצבעה על נושא מהותי שהעלינו חבר הכנסת הרצוג ואנוכי</w:t>
      </w:r>
      <w:r>
        <w:rPr>
          <w:rFonts w:hint="cs"/>
          <w:rtl/>
        </w:rPr>
        <w:t xml:space="preserve">. על סמך מה שאמרה המשנה ליועץ המשפטי לממשלה </w:t>
      </w:r>
      <w:r w:rsidR="002D5403">
        <w:rPr>
          <w:rFonts w:hint="cs"/>
          <w:rtl/>
        </w:rPr>
        <w:t>המצב</w:t>
      </w:r>
      <w:r>
        <w:rPr>
          <w:rFonts w:hint="cs"/>
          <w:rtl/>
        </w:rPr>
        <w:t xml:space="preserve"> שנוצר הוא חוק חדש </w:t>
      </w:r>
      <w:r>
        <w:rPr>
          <w:rtl/>
        </w:rPr>
        <w:t>–</w:t>
      </w:r>
      <w:r>
        <w:rPr>
          <w:rFonts w:hint="cs"/>
          <w:rtl/>
        </w:rPr>
        <w:t xml:space="preserve"> כך היא אמרה. </w:t>
      </w:r>
      <w:r w:rsidR="002D5403">
        <w:rPr>
          <w:rFonts w:hint="cs"/>
          <w:rtl/>
        </w:rPr>
        <w:t xml:space="preserve">מבחינת </w:t>
      </w:r>
      <w:bookmarkStart w:id="13" w:name="_ETM_Q1_414599"/>
      <w:bookmarkEnd w:id="13"/>
      <w:r w:rsidR="002D5403">
        <w:rPr>
          <w:rFonts w:hint="cs"/>
          <w:rtl/>
        </w:rPr>
        <w:t>הפירוש שלה הממשלה היא נגד</w:t>
      </w:r>
      <w:r>
        <w:rPr>
          <w:rFonts w:hint="cs"/>
          <w:rtl/>
        </w:rPr>
        <w:t xml:space="preserve"> החוק החדש.</w:t>
      </w:r>
      <w:r w:rsidR="002D5403">
        <w:rPr>
          <w:rFonts w:hint="cs"/>
          <w:rtl/>
        </w:rPr>
        <w:t xml:space="preserve"> ההצבעה שנערכה הראתה 9 נגד נושא חדש, ו-7 בעד. לכן ביקשתי לעשות ר</w:t>
      </w:r>
      <w:r>
        <w:rPr>
          <w:rFonts w:hint="cs"/>
          <w:rtl/>
        </w:rPr>
        <w:t>ביזיה בתקווה שאנשים עם מצפון - -</w:t>
      </w:r>
    </w:p>
    <w:p w:rsidR="00902713" w:rsidRDefault="00902713" w:rsidP="00902713">
      <w:pPr>
        <w:ind w:firstLine="0"/>
        <w:rPr>
          <w:rFonts w:hint="cs"/>
          <w:rtl/>
        </w:rPr>
      </w:pPr>
    </w:p>
    <w:p w:rsidR="00902713" w:rsidRDefault="00902713" w:rsidP="009027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2713" w:rsidRDefault="00902713" w:rsidP="00902713">
      <w:pPr>
        <w:keepNext/>
        <w:rPr>
          <w:rFonts w:hint="cs"/>
          <w:rtl/>
        </w:rPr>
      </w:pPr>
    </w:p>
    <w:p w:rsidR="00902713" w:rsidRDefault="00902713" w:rsidP="00902713">
      <w:pPr>
        <w:rPr>
          <w:rFonts w:hint="cs"/>
          <w:rtl/>
        </w:rPr>
      </w:pPr>
      <w:r>
        <w:rPr>
          <w:rFonts w:hint="cs"/>
          <w:rtl/>
        </w:rPr>
        <w:t xml:space="preserve">חבר הכנסת זאב, חבר הכנסת טיבי דיבר על אנשים עם מצפון, והנה הופעת כאן. </w:t>
      </w:r>
    </w:p>
    <w:p w:rsidR="00902713" w:rsidRDefault="00902713" w:rsidP="00902713">
      <w:pPr>
        <w:ind w:firstLine="0"/>
        <w:rPr>
          <w:rFonts w:hint="cs"/>
          <w:rtl/>
        </w:rPr>
      </w:pPr>
      <w:bookmarkStart w:id="14" w:name="_ETM_Q1_449067"/>
      <w:bookmarkEnd w:id="14"/>
    </w:p>
    <w:p w:rsidR="00902713" w:rsidRDefault="00902713" w:rsidP="00902713">
      <w:pPr>
        <w:pStyle w:val="a"/>
        <w:keepNext/>
        <w:rPr>
          <w:rFonts w:hint="cs"/>
          <w:rtl/>
        </w:rPr>
      </w:pPr>
      <w:bookmarkStart w:id="15" w:name="_ETM_Q1_449701"/>
      <w:bookmarkEnd w:id="15"/>
      <w:r>
        <w:rPr>
          <w:rtl/>
        </w:rPr>
        <w:t>נסים זאב:</w:t>
      </w:r>
    </w:p>
    <w:p w:rsidR="00902713" w:rsidRDefault="00902713" w:rsidP="00902713">
      <w:pPr>
        <w:keepNext/>
        <w:rPr>
          <w:rFonts w:hint="cs"/>
          <w:rtl/>
        </w:rPr>
      </w:pPr>
    </w:p>
    <w:p w:rsidR="00902713" w:rsidRDefault="00902713" w:rsidP="00902713">
      <w:pPr>
        <w:rPr>
          <w:rFonts w:hint="cs"/>
          <w:rtl/>
        </w:rPr>
      </w:pPr>
      <w:r>
        <w:rPr>
          <w:rFonts w:hint="cs"/>
          <w:rtl/>
        </w:rPr>
        <w:t xml:space="preserve">אנשים או נשים? </w:t>
      </w:r>
    </w:p>
    <w:p w:rsidR="00902713" w:rsidRDefault="00902713" w:rsidP="00902713">
      <w:pPr>
        <w:ind w:firstLine="0"/>
        <w:rPr>
          <w:rFonts w:hint="cs"/>
          <w:rtl/>
        </w:rPr>
      </w:pPr>
    </w:p>
    <w:p w:rsidR="00902713" w:rsidRDefault="00902713" w:rsidP="009027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2713" w:rsidRDefault="00902713" w:rsidP="00902713">
      <w:pPr>
        <w:keepNext/>
        <w:rPr>
          <w:rFonts w:hint="cs"/>
          <w:rtl/>
        </w:rPr>
      </w:pPr>
    </w:p>
    <w:p w:rsidR="00902713" w:rsidRDefault="00902713" w:rsidP="00902713">
      <w:pPr>
        <w:rPr>
          <w:rFonts w:hint="cs"/>
          <w:rtl/>
        </w:rPr>
      </w:pPr>
      <w:r>
        <w:rPr>
          <w:rFonts w:hint="cs"/>
          <w:rtl/>
        </w:rPr>
        <w:t xml:space="preserve">אנשים. אז קיבלת מחמאה מידי חבר הכנסת טיבי בתיאום </w:t>
      </w:r>
      <w:bookmarkStart w:id="16" w:name="_ETM_Q1_452750"/>
      <w:bookmarkEnd w:id="16"/>
      <w:r>
        <w:rPr>
          <w:rFonts w:hint="cs"/>
          <w:rtl/>
        </w:rPr>
        <w:t xml:space="preserve">מושלם. </w:t>
      </w:r>
    </w:p>
    <w:p w:rsidR="00902713" w:rsidRDefault="00902713" w:rsidP="00902713">
      <w:pPr>
        <w:ind w:firstLine="0"/>
        <w:rPr>
          <w:rFonts w:hint="cs"/>
          <w:rtl/>
        </w:rPr>
      </w:pPr>
      <w:bookmarkStart w:id="17" w:name="_ETM_Q1_459157"/>
      <w:bookmarkEnd w:id="17"/>
    </w:p>
    <w:p w:rsidR="00902713" w:rsidRDefault="00902713" w:rsidP="0090271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902713" w:rsidRDefault="00902713" w:rsidP="00902713">
      <w:pPr>
        <w:keepNext/>
        <w:rPr>
          <w:rFonts w:hint="cs"/>
          <w:rtl/>
        </w:rPr>
      </w:pPr>
    </w:p>
    <w:p w:rsidR="00902713" w:rsidRDefault="00902713" w:rsidP="00902713">
      <w:pPr>
        <w:rPr>
          <w:rFonts w:hint="cs"/>
          <w:rtl/>
        </w:rPr>
      </w:pPr>
      <w:r>
        <w:rPr>
          <w:rFonts w:hint="cs"/>
          <w:rtl/>
        </w:rPr>
        <w:t xml:space="preserve">אתה נכנסת באקראי בדיוק כשדיברתי על עניין המצפון. </w:t>
      </w:r>
    </w:p>
    <w:p w:rsidR="00902713" w:rsidRDefault="00902713" w:rsidP="00902713">
      <w:pPr>
        <w:ind w:firstLine="0"/>
        <w:rPr>
          <w:rFonts w:hint="cs"/>
          <w:rtl/>
        </w:rPr>
      </w:pPr>
    </w:p>
    <w:p w:rsidR="00902713" w:rsidRDefault="00902713" w:rsidP="009027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2713" w:rsidRDefault="00902713" w:rsidP="00902713">
      <w:pPr>
        <w:keepNext/>
        <w:rPr>
          <w:rFonts w:hint="cs"/>
          <w:rtl/>
        </w:rPr>
      </w:pPr>
    </w:p>
    <w:p w:rsidR="00902713" w:rsidRDefault="00902713" w:rsidP="00902713">
      <w:pPr>
        <w:rPr>
          <w:rFonts w:hint="cs"/>
          <w:rtl/>
        </w:rPr>
      </w:pPr>
      <w:r>
        <w:rPr>
          <w:rFonts w:hint="cs"/>
          <w:rtl/>
        </w:rPr>
        <w:t xml:space="preserve">חבר הכנסת טיבי, שום דבר לא מקרי. בקואליציה הזאת אפילו זה מתוזמן ומכוון. </w:t>
      </w:r>
    </w:p>
    <w:p w:rsidR="002D5403" w:rsidRDefault="002D5403" w:rsidP="002D5403">
      <w:pPr>
        <w:ind w:firstLine="0"/>
        <w:rPr>
          <w:rFonts w:hint="cs"/>
          <w:rtl/>
        </w:rPr>
      </w:pPr>
    </w:p>
    <w:p w:rsidR="00902713" w:rsidRDefault="00902713" w:rsidP="0090271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902713" w:rsidRDefault="00902713" w:rsidP="00902713">
      <w:pPr>
        <w:keepNext/>
        <w:rPr>
          <w:rFonts w:hint="cs"/>
          <w:rtl/>
        </w:rPr>
      </w:pPr>
    </w:p>
    <w:p w:rsidR="00902713" w:rsidRDefault="00902713" w:rsidP="00902713">
      <w:pPr>
        <w:rPr>
          <w:rFonts w:hint="cs"/>
          <w:rtl/>
        </w:rPr>
      </w:pPr>
      <w:r>
        <w:rPr>
          <w:rFonts w:hint="cs"/>
          <w:rtl/>
        </w:rPr>
        <w:t xml:space="preserve">אני מבקש להצביע, אדוני. </w:t>
      </w:r>
    </w:p>
    <w:p w:rsidR="00902713" w:rsidRDefault="00902713" w:rsidP="00902713">
      <w:pPr>
        <w:rPr>
          <w:rFonts w:hint="cs"/>
          <w:rtl/>
        </w:rPr>
      </w:pPr>
      <w:bookmarkStart w:id="18" w:name="_ETM_Q1_472735"/>
      <w:bookmarkEnd w:id="18"/>
    </w:p>
    <w:p w:rsidR="00902713" w:rsidRDefault="00902713" w:rsidP="00902713">
      <w:pPr>
        <w:pStyle w:val="af"/>
        <w:keepNext/>
        <w:rPr>
          <w:rFonts w:hint="cs"/>
          <w:rtl/>
        </w:rPr>
      </w:pPr>
      <w:bookmarkStart w:id="19" w:name="_ETM_Q1_473238"/>
      <w:bookmarkEnd w:id="19"/>
      <w:r>
        <w:rPr>
          <w:rtl/>
        </w:rPr>
        <w:t>היו"ר יריב לוין:</w:t>
      </w:r>
    </w:p>
    <w:p w:rsidR="00902713" w:rsidRDefault="00902713" w:rsidP="00902713">
      <w:pPr>
        <w:keepNext/>
        <w:rPr>
          <w:rFonts w:hint="cs"/>
          <w:rtl/>
        </w:rPr>
      </w:pPr>
    </w:p>
    <w:p w:rsidR="00902713" w:rsidRDefault="00902713" w:rsidP="00902713">
      <w:pPr>
        <w:rPr>
          <w:rFonts w:hint="cs"/>
          <w:rtl/>
        </w:rPr>
      </w:pPr>
      <w:r>
        <w:rPr>
          <w:rFonts w:hint="cs"/>
          <w:rtl/>
        </w:rPr>
        <w:t>תודה רבה, רבותיי. אני עובר להצבעה. מי שבעד בקשת הרביזיה מצביע "בעד" - -</w:t>
      </w:r>
    </w:p>
    <w:p w:rsidR="00902713" w:rsidRDefault="00902713" w:rsidP="00902713">
      <w:pPr>
        <w:rPr>
          <w:rFonts w:hint="cs"/>
          <w:rtl/>
        </w:rPr>
      </w:pPr>
    </w:p>
    <w:p w:rsidR="002D5403" w:rsidRDefault="002D5403" w:rsidP="002D5403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2D5403" w:rsidRDefault="002D5403" w:rsidP="002D5403">
      <w:pPr>
        <w:keepNext/>
        <w:rPr>
          <w:rFonts w:hint="cs"/>
          <w:rtl/>
        </w:rPr>
      </w:pPr>
    </w:p>
    <w:p w:rsidR="002D5403" w:rsidRDefault="00902713" w:rsidP="00902713">
      <w:pPr>
        <w:rPr>
          <w:rFonts w:hint="cs"/>
          <w:rtl/>
        </w:rPr>
      </w:pPr>
      <w:r>
        <w:rPr>
          <w:rFonts w:hint="cs"/>
          <w:rtl/>
        </w:rPr>
        <w:t>אני גם ר</w:t>
      </w:r>
      <w:r w:rsidR="002D5403">
        <w:rPr>
          <w:rFonts w:hint="cs"/>
          <w:rtl/>
        </w:rPr>
        <w:t xml:space="preserve">וצה רשות דיבור. </w:t>
      </w:r>
    </w:p>
    <w:p w:rsidR="002D5403" w:rsidRDefault="002D5403" w:rsidP="002D5403">
      <w:pPr>
        <w:ind w:firstLine="0"/>
        <w:rPr>
          <w:rFonts w:hint="cs"/>
          <w:rtl/>
        </w:rPr>
      </w:pPr>
    </w:p>
    <w:p w:rsidR="002D5403" w:rsidRDefault="002D5403" w:rsidP="002D540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D5403" w:rsidRDefault="002D5403" w:rsidP="002D5403">
      <w:pPr>
        <w:keepNext/>
        <w:rPr>
          <w:rFonts w:hint="cs"/>
          <w:rtl/>
        </w:rPr>
      </w:pPr>
    </w:p>
    <w:p w:rsidR="00902713" w:rsidRDefault="00902713" w:rsidP="002D5403">
      <w:pPr>
        <w:rPr>
          <w:rFonts w:hint="cs"/>
          <w:rtl/>
        </w:rPr>
      </w:pPr>
      <w:r>
        <w:rPr>
          <w:rFonts w:hint="cs"/>
          <w:rtl/>
        </w:rPr>
        <w:t>רביזיה, יוחנן, נו, באמת. ברביזיה אין - - -</w:t>
      </w:r>
    </w:p>
    <w:p w:rsidR="00902713" w:rsidRDefault="00902713" w:rsidP="00902713">
      <w:pPr>
        <w:ind w:firstLine="0"/>
        <w:rPr>
          <w:rFonts w:hint="cs"/>
          <w:rtl/>
        </w:rPr>
      </w:pPr>
      <w:bookmarkStart w:id="20" w:name="_ETM_Q1_481246"/>
      <w:bookmarkEnd w:id="20"/>
    </w:p>
    <w:p w:rsidR="00902713" w:rsidRDefault="00902713" w:rsidP="00902713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מי בעד בקשת הרביזיה </w:t>
      </w:r>
      <w:r>
        <w:rPr>
          <w:rtl/>
        </w:rPr>
        <w:t>–</w:t>
      </w:r>
      <w:r>
        <w:rPr>
          <w:rFonts w:hint="cs"/>
          <w:rtl/>
        </w:rPr>
        <w:t xml:space="preserve"> מצביע בעד. מי שנגד </w:t>
      </w:r>
      <w:r>
        <w:rPr>
          <w:rtl/>
        </w:rPr>
        <w:t>–</w:t>
      </w:r>
      <w:r>
        <w:rPr>
          <w:rFonts w:hint="cs"/>
          <w:rtl/>
        </w:rPr>
        <w:t xml:space="preserve"> כמובן, </w:t>
      </w:r>
      <w:bookmarkStart w:id="21" w:name="_ETM_Q1_487965"/>
      <w:bookmarkEnd w:id="21"/>
      <w:r>
        <w:rPr>
          <w:rFonts w:hint="cs"/>
          <w:rtl/>
        </w:rPr>
        <w:t xml:space="preserve">מצביע נגד. </w:t>
      </w:r>
    </w:p>
    <w:p w:rsidR="00902713" w:rsidRDefault="00902713" w:rsidP="00902713">
      <w:pPr>
        <w:ind w:firstLine="0"/>
        <w:rPr>
          <w:rFonts w:hint="cs"/>
          <w:rtl/>
        </w:rPr>
      </w:pPr>
      <w:bookmarkStart w:id="22" w:name="_ETM_Q1_491048"/>
      <w:bookmarkEnd w:id="22"/>
    </w:p>
    <w:p w:rsidR="00902713" w:rsidRDefault="00902713" w:rsidP="00902713">
      <w:pPr>
        <w:pStyle w:val="aa"/>
        <w:keepNext/>
        <w:rPr>
          <w:rtl/>
        </w:rPr>
      </w:pPr>
      <w:bookmarkStart w:id="23" w:name="_ETM_Q1_491933"/>
      <w:bookmarkEnd w:id="23"/>
      <w:r>
        <w:rPr>
          <w:rFonts w:hint="eastAsia"/>
          <w:rtl/>
        </w:rPr>
        <w:t>הצבעה</w:t>
      </w:r>
      <w:r>
        <w:rPr>
          <w:rtl/>
        </w:rPr>
        <w:t xml:space="preserve"> </w:t>
      </w:r>
    </w:p>
    <w:p w:rsidR="00902713" w:rsidRDefault="00902713" w:rsidP="00902713">
      <w:pPr>
        <w:pStyle w:val="--"/>
        <w:keepNext/>
        <w:rPr>
          <w:rFonts w:hint="cs"/>
          <w:rtl/>
        </w:rPr>
      </w:pPr>
    </w:p>
    <w:p w:rsidR="00902713" w:rsidRDefault="00902713" w:rsidP="0090271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:rsidR="00902713" w:rsidRDefault="00902713" w:rsidP="0090271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:rsidR="00902713" w:rsidRDefault="00902713" w:rsidP="0090271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D5403" w:rsidRDefault="00902713" w:rsidP="00902713">
      <w:pPr>
        <w:jc w:val="center"/>
        <w:rPr>
          <w:rFonts w:hint="cs"/>
          <w:rtl/>
        </w:rPr>
      </w:pPr>
      <w:r>
        <w:rPr>
          <w:rFonts w:hint="cs"/>
          <w:rtl/>
        </w:rPr>
        <w:t>הבקשה לא נתקב</w:t>
      </w:r>
      <w:bookmarkStart w:id="24" w:name="_ETM_Q1_481883"/>
      <w:bookmarkEnd w:id="24"/>
      <w:r>
        <w:rPr>
          <w:rFonts w:hint="cs"/>
          <w:rtl/>
        </w:rPr>
        <w:t>לה</w:t>
      </w:r>
    </w:p>
    <w:p w:rsidR="002D5403" w:rsidRDefault="002D5403" w:rsidP="002D5403">
      <w:pPr>
        <w:rPr>
          <w:rFonts w:hint="cs"/>
          <w:rtl/>
        </w:rPr>
      </w:pPr>
    </w:p>
    <w:p w:rsidR="00902713" w:rsidRDefault="00902713" w:rsidP="002D5403">
      <w:pPr>
        <w:rPr>
          <w:rFonts w:hint="cs"/>
          <w:rtl/>
        </w:rPr>
      </w:pPr>
    </w:p>
    <w:p w:rsidR="00902713" w:rsidRDefault="00902713" w:rsidP="002D5403">
      <w:pPr>
        <w:rPr>
          <w:rFonts w:hint="cs"/>
          <w:rtl/>
        </w:rPr>
      </w:pPr>
    </w:p>
    <w:p w:rsidR="00902713" w:rsidRDefault="00902713" w:rsidP="002D5403">
      <w:pPr>
        <w:rPr>
          <w:rFonts w:hint="cs"/>
          <w:rtl/>
        </w:rPr>
      </w:pPr>
    </w:p>
    <w:p w:rsidR="00902713" w:rsidRDefault="00902713" w:rsidP="002D5403">
      <w:pPr>
        <w:rPr>
          <w:rFonts w:hint="cs"/>
          <w:rtl/>
        </w:rPr>
      </w:pPr>
    </w:p>
    <w:p w:rsidR="00902713" w:rsidRDefault="00902713" w:rsidP="002D5403">
      <w:pPr>
        <w:rPr>
          <w:rFonts w:hint="cs"/>
          <w:rtl/>
        </w:rPr>
      </w:pPr>
    </w:p>
    <w:p w:rsidR="00902713" w:rsidRDefault="00902713" w:rsidP="002D5403">
      <w:pPr>
        <w:rPr>
          <w:rFonts w:hint="cs"/>
          <w:rtl/>
        </w:rPr>
      </w:pPr>
    </w:p>
    <w:p w:rsidR="00902713" w:rsidRDefault="00902713" w:rsidP="002D5403">
      <w:pPr>
        <w:rPr>
          <w:rFonts w:hint="cs"/>
          <w:rtl/>
        </w:rPr>
      </w:pPr>
    </w:p>
    <w:p w:rsidR="002D5403" w:rsidRDefault="002D5403" w:rsidP="002D5403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D5403" w:rsidRDefault="002D5403" w:rsidP="002D5403">
      <w:pPr>
        <w:keepNext/>
        <w:rPr>
          <w:rFonts w:hint="cs"/>
          <w:rtl/>
        </w:rPr>
      </w:pPr>
    </w:p>
    <w:p w:rsidR="002D5403" w:rsidRDefault="002D5403" w:rsidP="00902713">
      <w:pPr>
        <w:rPr>
          <w:rFonts w:hint="cs"/>
          <w:rtl/>
        </w:rPr>
      </w:pPr>
      <w:r>
        <w:rPr>
          <w:rFonts w:hint="cs"/>
          <w:rtl/>
        </w:rPr>
        <w:t>מוסרית א</w:t>
      </w:r>
      <w:r w:rsidR="00902713">
        <w:rPr>
          <w:rFonts w:hint="cs"/>
          <w:rtl/>
        </w:rPr>
        <w:t>ני</w:t>
      </w:r>
      <w:r>
        <w:rPr>
          <w:rFonts w:hint="cs"/>
          <w:rtl/>
        </w:rPr>
        <w:t xml:space="preserve"> בעד הבקשה, אבל אין לי זכות הצבעה. </w:t>
      </w:r>
    </w:p>
    <w:p w:rsidR="002D5403" w:rsidRDefault="002D5403" w:rsidP="002D5403">
      <w:pPr>
        <w:ind w:firstLine="0"/>
        <w:rPr>
          <w:rFonts w:hint="cs"/>
          <w:rtl/>
        </w:rPr>
      </w:pPr>
    </w:p>
    <w:p w:rsidR="002D5403" w:rsidRDefault="002D5403" w:rsidP="002D540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D5403" w:rsidRDefault="002D5403" w:rsidP="002D5403">
      <w:pPr>
        <w:keepNext/>
        <w:rPr>
          <w:rFonts w:hint="cs"/>
          <w:rtl/>
        </w:rPr>
      </w:pPr>
    </w:p>
    <w:p w:rsidR="002D5403" w:rsidRDefault="00902713" w:rsidP="00902713">
      <w:pPr>
        <w:rPr>
          <w:rFonts w:hint="cs"/>
          <w:rtl/>
        </w:rPr>
      </w:pPr>
      <w:r>
        <w:rPr>
          <w:rFonts w:hint="cs"/>
          <w:rtl/>
        </w:rPr>
        <w:t>5- בעד, 7- נגד</w:t>
      </w:r>
      <w:bookmarkStart w:id="25" w:name="_ETM_Q1_503570"/>
      <w:bookmarkEnd w:id="25"/>
      <w:r>
        <w:rPr>
          <w:rFonts w:hint="cs"/>
          <w:rtl/>
        </w:rPr>
        <w:t xml:space="preserve">, אין נמנעים. הרביזיה נדחתה. תודה רבה. הנושא חוזר לוועדת </w:t>
      </w:r>
      <w:bookmarkStart w:id="26" w:name="_ETM_Q1_513943"/>
      <w:bookmarkEnd w:id="26"/>
      <w:r>
        <w:rPr>
          <w:rFonts w:hint="cs"/>
          <w:rtl/>
        </w:rPr>
        <w:t xml:space="preserve">החוקה, חוק ומשפט. </w:t>
      </w:r>
      <w:r w:rsidR="002D5403">
        <w:rPr>
          <w:rFonts w:hint="cs"/>
          <w:rtl/>
        </w:rPr>
        <w:t xml:space="preserve"> </w:t>
      </w:r>
    </w:p>
    <w:p w:rsidR="002D5403" w:rsidRDefault="002D5403" w:rsidP="002D5403">
      <w:pPr>
        <w:ind w:firstLine="0"/>
        <w:rPr>
          <w:rFonts w:hint="cs"/>
          <w:rtl/>
        </w:rPr>
      </w:pPr>
    </w:p>
    <w:p w:rsidR="007872B4" w:rsidRPr="008713A4" w:rsidRDefault="00902713" w:rsidP="009E70EF">
      <w:pPr>
        <w:pStyle w:val="af4"/>
        <w:keepNext/>
        <w:rPr>
          <w:rFonts w:hint="cs"/>
        </w:rPr>
      </w:pPr>
      <w:r>
        <w:rPr>
          <w:rtl/>
        </w:rPr>
        <w:t>הישיבה ננעלה בשעה 12:20.</w:t>
      </w:r>
    </w:p>
    <w:sectPr w:rsidR="007872B4" w:rsidRPr="008713A4" w:rsidSect="009E70E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355" w:rsidRDefault="00253355">
      <w:r>
        <w:separator/>
      </w:r>
    </w:p>
  </w:endnote>
  <w:endnote w:type="continuationSeparator" w:id="0">
    <w:p w:rsidR="00253355" w:rsidRDefault="0025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355" w:rsidRDefault="00253355">
      <w:r>
        <w:separator/>
      </w:r>
    </w:p>
  </w:footnote>
  <w:footnote w:type="continuationSeparator" w:id="0">
    <w:p w:rsidR="00253355" w:rsidRDefault="0025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5374" w:rsidRDefault="004A537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A5374" w:rsidRDefault="004A537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5374" w:rsidRDefault="004A537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70EF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4A5374" w:rsidRPr="00CC5815" w:rsidRDefault="004A5374" w:rsidP="008E5E3F">
    <w:pPr>
      <w:pStyle w:val="Header"/>
      <w:ind w:firstLine="0"/>
    </w:pPr>
    <w:r>
      <w:rPr>
        <w:rtl/>
      </w:rPr>
      <w:t xml:space="preserve">ועדת הכנסת </w:t>
    </w:r>
  </w:p>
  <w:p w:rsidR="004A5374" w:rsidRPr="00CC5815" w:rsidRDefault="004A5374" w:rsidP="008E5E3F">
    <w:pPr>
      <w:pStyle w:val="Header"/>
      <w:ind w:firstLine="0"/>
      <w:rPr>
        <w:rFonts w:hint="cs"/>
        <w:rtl/>
      </w:rPr>
    </w:pPr>
    <w:r>
      <w:rPr>
        <w:rtl/>
      </w:rPr>
      <w:t xml:space="preserve"> 02/01/2012 </w:t>
    </w:r>
  </w:p>
  <w:p w:rsidR="004A5374" w:rsidRPr="00CC5815" w:rsidRDefault="004A5374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4812875">
    <w:abstractNumId w:val="0"/>
  </w:num>
  <w:num w:numId="2" w16cid:durableId="28889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C7E28"/>
    <w:rsid w:val="000E3314"/>
    <w:rsid w:val="000F2459"/>
    <w:rsid w:val="0015311C"/>
    <w:rsid w:val="00167294"/>
    <w:rsid w:val="00171E7F"/>
    <w:rsid w:val="001758C1"/>
    <w:rsid w:val="0017779F"/>
    <w:rsid w:val="001A74E9"/>
    <w:rsid w:val="001C44DA"/>
    <w:rsid w:val="001C4FDA"/>
    <w:rsid w:val="001D440C"/>
    <w:rsid w:val="0022485B"/>
    <w:rsid w:val="00227FEF"/>
    <w:rsid w:val="00253355"/>
    <w:rsid w:val="00261554"/>
    <w:rsid w:val="00280D58"/>
    <w:rsid w:val="002D5403"/>
    <w:rsid w:val="00303B4C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A5374"/>
    <w:rsid w:val="004B0A65"/>
    <w:rsid w:val="004B1BE9"/>
    <w:rsid w:val="00500C0C"/>
    <w:rsid w:val="00524E08"/>
    <w:rsid w:val="00546678"/>
    <w:rsid w:val="00590B77"/>
    <w:rsid w:val="005A342D"/>
    <w:rsid w:val="005C363E"/>
    <w:rsid w:val="005D61F3"/>
    <w:rsid w:val="005F76B0"/>
    <w:rsid w:val="005F7D27"/>
    <w:rsid w:val="00634F61"/>
    <w:rsid w:val="00643D5F"/>
    <w:rsid w:val="006A0CB7"/>
    <w:rsid w:val="006F0259"/>
    <w:rsid w:val="006F6472"/>
    <w:rsid w:val="00702755"/>
    <w:rsid w:val="0070316A"/>
    <w:rsid w:val="0070472C"/>
    <w:rsid w:val="007872B4"/>
    <w:rsid w:val="008320F6"/>
    <w:rsid w:val="00841223"/>
    <w:rsid w:val="00846BE9"/>
    <w:rsid w:val="00853207"/>
    <w:rsid w:val="008713A4"/>
    <w:rsid w:val="00872C05"/>
    <w:rsid w:val="00875F10"/>
    <w:rsid w:val="008C7015"/>
    <w:rsid w:val="008D1DFB"/>
    <w:rsid w:val="008E5E3F"/>
    <w:rsid w:val="00902713"/>
    <w:rsid w:val="00914904"/>
    <w:rsid w:val="009515F0"/>
    <w:rsid w:val="009E6E93"/>
    <w:rsid w:val="009E70EF"/>
    <w:rsid w:val="009F1518"/>
    <w:rsid w:val="00A15971"/>
    <w:rsid w:val="00A22C90"/>
    <w:rsid w:val="00A66020"/>
    <w:rsid w:val="00AB02EE"/>
    <w:rsid w:val="00AC7C47"/>
    <w:rsid w:val="00AD6FFC"/>
    <w:rsid w:val="00AF31E6"/>
    <w:rsid w:val="00B120B2"/>
    <w:rsid w:val="00B50340"/>
    <w:rsid w:val="00B8517A"/>
    <w:rsid w:val="00BA6446"/>
    <w:rsid w:val="00BD47B7"/>
    <w:rsid w:val="00C07C01"/>
    <w:rsid w:val="00C2312B"/>
    <w:rsid w:val="00C3598A"/>
    <w:rsid w:val="00C44800"/>
    <w:rsid w:val="00C52EC2"/>
    <w:rsid w:val="00C61DC1"/>
    <w:rsid w:val="00C64AFF"/>
    <w:rsid w:val="00C8624A"/>
    <w:rsid w:val="00CA01AB"/>
    <w:rsid w:val="00CA5363"/>
    <w:rsid w:val="00CB6D60"/>
    <w:rsid w:val="00CC5815"/>
    <w:rsid w:val="00CE24B8"/>
    <w:rsid w:val="00CE5849"/>
    <w:rsid w:val="00D45D27"/>
    <w:rsid w:val="00D86E57"/>
    <w:rsid w:val="00DA0CB5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2368"/>
    <w:rsid w:val="00F821F6"/>
    <w:rsid w:val="00FB0768"/>
    <w:rsid w:val="00FB615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F43DC5-54FD-4CF8-A27D-EEEB36DF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