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FF26" w14:textId="77777777" w:rsidR="00E64116" w:rsidRPr="008713A4" w:rsidRDefault="009B3479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14:paraId="66F243C5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941FA3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771EDD37" w14:textId="77777777" w:rsidR="00E64116" w:rsidRPr="008713A4" w:rsidRDefault="009B3479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14:paraId="76198276" w14:textId="77777777" w:rsidR="00E64116" w:rsidRPr="008713A4" w:rsidRDefault="00E64116" w:rsidP="008320F6">
      <w:pPr>
        <w:ind w:firstLine="0"/>
        <w:rPr>
          <w:b/>
          <w:bCs/>
          <w:rtl/>
        </w:rPr>
      </w:pPr>
    </w:p>
    <w:p w14:paraId="4BAECFE5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C6A54BE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6641BA9D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2A0FEB8" w14:textId="77777777" w:rsidR="00E64116" w:rsidRPr="008713A4" w:rsidRDefault="005F244E" w:rsidP="004468A2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</w:t>
      </w:r>
      <w:r w:rsidR="00CA2DD5">
        <w:rPr>
          <w:rFonts w:hint="cs"/>
          <w:b/>
          <w:bCs/>
          <w:rtl/>
        </w:rPr>
        <w:t xml:space="preserve"> 247</w:t>
      </w:r>
    </w:p>
    <w:p w14:paraId="7558789C" w14:textId="77777777" w:rsidR="00E64116" w:rsidRPr="008713A4" w:rsidRDefault="009B3479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14:paraId="5E17F979" w14:textId="77777777" w:rsidR="00E64116" w:rsidRPr="008713A4" w:rsidRDefault="009B3479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שני, ד' באדר התשע"ב (27 בפברואר 2012), שעה 15:15</w:t>
      </w:r>
    </w:p>
    <w:p w14:paraId="58CA9104" w14:textId="77777777" w:rsidR="00E64116" w:rsidRPr="008713A4" w:rsidRDefault="00E64116" w:rsidP="008320F6">
      <w:pPr>
        <w:ind w:firstLine="0"/>
        <w:rPr>
          <w:rtl/>
        </w:rPr>
      </w:pPr>
    </w:p>
    <w:p w14:paraId="6E2A1C2B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0879607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C9386D9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2A919C8" w14:textId="77777777" w:rsidR="00E64116" w:rsidRPr="008713A4" w:rsidRDefault="009B3479" w:rsidP="005E2AA7">
      <w:pPr>
        <w:ind w:firstLine="0"/>
        <w:rPr>
          <w:rFonts w:hint="cs"/>
          <w:rtl/>
        </w:rPr>
      </w:pPr>
      <w:r w:rsidRPr="009B3479">
        <w:rPr>
          <w:rtl/>
        </w:rPr>
        <w:t>בקשת הממשלה להקדמת הדיון בהצעת חוק</w:t>
      </w:r>
      <w:r w:rsidR="009B0EE4">
        <w:rPr>
          <w:rFonts w:hint="cs"/>
          <w:rtl/>
        </w:rPr>
        <w:t xml:space="preserve"> ההוצאה לפועל (תיקון מס' 38)</w:t>
      </w:r>
      <w:r w:rsidR="009B0EE4">
        <w:rPr>
          <w:rtl/>
        </w:rPr>
        <w:t xml:space="preserve">, </w:t>
      </w:r>
      <w:r w:rsidR="009B0EE4">
        <w:rPr>
          <w:rFonts w:hint="cs"/>
          <w:rtl/>
        </w:rPr>
        <w:t>התשע"ב-2012, (מ/654)</w:t>
      </w:r>
      <w:r w:rsidRPr="009B3479">
        <w:rPr>
          <w:rtl/>
        </w:rPr>
        <w:t>, לפני הקריאה השניה והשלישית.</w:t>
      </w:r>
    </w:p>
    <w:p w14:paraId="3C4EFD86" w14:textId="77777777" w:rsidR="009B3479" w:rsidRDefault="009B3479" w:rsidP="008320F6">
      <w:pPr>
        <w:ind w:firstLine="0"/>
        <w:rPr>
          <w:rtl/>
        </w:rPr>
      </w:pPr>
    </w:p>
    <w:p w14:paraId="3D60DECA" w14:textId="77777777" w:rsidR="00E64116" w:rsidRPr="008713A4" w:rsidRDefault="00E64116" w:rsidP="008320F6">
      <w:pPr>
        <w:ind w:firstLine="0"/>
        <w:rPr>
          <w:rtl/>
        </w:rPr>
      </w:pPr>
    </w:p>
    <w:p w14:paraId="484FAE72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3E414B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FFABCDE" w14:textId="77777777" w:rsidR="00E64116" w:rsidRPr="009B3479" w:rsidRDefault="009B3479" w:rsidP="008320F6">
      <w:pPr>
        <w:ind w:firstLine="0"/>
        <w:outlineLvl w:val="0"/>
        <w:rPr>
          <w:rFonts w:hint="cs"/>
        </w:rPr>
      </w:pPr>
      <w:r w:rsidRPr="009B3479">
        <w:rPr>
          <w:rFonts w:hint="cs"/>
          <w:rtl/>
        </w:rPr>
        <w:t xml:space="preserve">יריב לוין </w:t>
      </w:r>
      <w:r w:rsidRPr="009B3479">
        <w:rPr>
          <w:rtl/>
        </w:rPr>
        <w:t>–</w:t>
      </w:r>
      <w:r w:rsidRPr="009B3479">
        <w:rPr>
          <w:rFonts w:hint="cs"/>
          <w:rtl/>
        </w:rPr>
        <w:t xml:space="preserve"> היו"ר</w:t>
      </w:r>
    </w:p>
    <w:p w14:paraId="612C601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E6E810E" w14:textId="77777777"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059F337" w14:textId="77777777" w:rsidR="00D53E23" w:rsidRPr="00D53E23" w:rsidRDefault="00D53E23" w:rsidP="008320F6">
      <w:pPr>
        <w:ind w:firstLine="0"/>
        <w:outlineLvl w:val="0"/>
        <w:rPr>
          <w:rFonts w:hint="cs"/>
          <w:rtl/>
        </w:rPr>
      </w:pPr>
      <w:r w:rsidRPr="00D53E23">
        <w:rPr>
          <w:rtl/>
        </w:rPr>
        <w:t>מזכירת הכנסת ירדנה מלר-הורוביץ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60"/>
        <w:gridCol w:w="336"/>
        <w:gridCol w:w="2680"/>
      </w:tblGrid>
      <w:tr w:rsidR="009B3479" w14:paraId="4F3AB348" w14:textId="77777777" w:rsidTr="009B3479">
        <w:tc>
          <w:tcPr>
            <w:tcW w:w="0" w:type="auto"/>
            <w:shd w:val="clear" w:color="auto" w:fill="auto"/>
          </w:tcPr>
          <w:p w14:paraId="45D46C02" w14:textId="77777777" w:rsidR="009B3479" w:rsidRDefault="009B3479" w:rsidP="008320F6">
            <w:pPr>
              <w:ind w:firstLine="0"/>
              <w:outlineLvl w:val="0"/>
              <w:rPr>
                <w:rFonts w:hint="cs"/>
                <w:rtl/>
              </w:rPr>
            </w:pPr>
            <w:bookmarkStart w:id="0" w:name="_ETM_Q1_517000"/>
            <w:bookmarkEnd w:id="0"/>
            <w:r>
              <w:rPr>
                <w:rtl/>
              </w:rPr>
              <w:t>חיים זקס</w:t>
            </w:r>
          </w:p>
        </w:tc>
        <w:tc>
          <w:tcPr>
            <w:tcW w:w="0" w:type="auto"/>
            <w:shd w:val="clear" w:color="auto" w:fill="auto"/>
          </w:tcPr>
          <w:p w14:paraId="01405947" w14:textId="77777777" w:rsidR="009B3479" w:rsidRDefault="009B3479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CADB663" w14:textId="77777777" w:rsidR="009B3479" w:rsidRDefault="009B3479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עוזר ראשי, משרד המשפטים</w:t>
            </w:r>
          </w:p>
        </w:tc>
      </w:tr>
    </w:tbl>
    <w:p w14:paraId="19FCA2C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BFE0870" w14:textId="77777777" w:rsidR="00E64116" w:rsidRPr="008713A4" w:rsidRDefault="005F244E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2B965721" w14:textId="77777777" w:rsidR="00E64116" w:rsidRPr="008713A4" w:rsidRDefault="009B3479" w:rsidP="008320F6">
      <w:pPr>
        <w:ind w:firstLine="0"/>
        <w:outlineLvl w:val="0"/>
      </w:pPr>
      <w:r>
        <w:rPr>
          <w:rtl/>
        </w:rPr>
        <w:t>ארבל אסטרחן</w:t>
      </w:r>
    </w:p>
    <w:p w14:paraId="4199476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0563AE0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71D7D23" w14:textId="77777777" w:rsidR="00E64116" w:rsidRPr="008713A4" w:rsidRDefault="009B3479" w:rsidP="008320F6">
      <w:pPr>
        <w:ind w:firstLine="0"/>
        <w:outlineLvl w:val="0"/>
        <w:rPr>
          <w:rFonts w:hint="cs"/>
          <w:u w:val="single"/>
        </w:rPr>
      </w:pPr>
      <w:smartTag w:uri="urn:schemas-microsoft-com:office:smarttags" w:element="PersonName">
        <w:r>
          <w:rPr>
            <w:rtl/>
          </w:rPr>
          <w:t>אתי</w:t>
        </w:r>
        <w:r>
          <w:rPr>
            <w:rFonts w:hint="cs"/>
            <w:u w:val="single"/>
            <w:rtl/>
          </w:rPr>
          <w:t xml:space="preserve"> </w:t>
        </w:r>
        <w:r>
          <w:rPr>
            <w:rtl/>
          </w:rPr>
          <w:t>בן יוסף</w:t>
        </w:r>
      </w:smartTag>
    </w:p>
    <w:p w14:paraId="415698C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2300E3E" w14:textId="77777777" w:rsidR="00E64116" w:rsidRPr="008713A4" w:rsidRDefault="009B3479" w:rsidP="009B3479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14:paraId="789F3557" w14:textId="77777777" w:rsidR="00E64116" w:rsidRPr="008713A4" w:rsidRDefault="009B3479" w:rsidP="008320F6">
      <w:pPr>
        <w:ind w:firstLine="0"/>
        <w:rPr>
          <w:rFonts w:hint="cs"/>
          <w:rtl/>
        </w:rPr>
      </w:pPr>
      <w:r>
        <w:rPr>
          <w:rtl/>
        </w:rPr>
        <w:t>הילה מליחי</w:t>
      </w:r>
    </w:p>
    <w:p w14:paraId="0ECE3C20" w14:textId="77777777" w:rsidR="009B3479" w:rsidRDefault="00E64116" w:rsidP="00941FA3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9B3479">
        <w:rPr>
          <w:rtl/>
        </w:rPr>
        <w:lastRenderedPageBreak/>
        <w:t>בקשת הממשלה להקדמת הדיון בהצעת חוק</w:t>
      </w:r>
      <w:r w:rsidR="004468A2">
        <w:rPr>
          <w:rFonts w:hint="cs"/>
          <w:rtl/>
        </w:rPr>
        <w:t xml:space="preserve"> ההוצאה לפועל (תיקון מס'</w:t>
      </w:r>
      <w:r w:rsidR="003D06DA">
        <w:rPr>
          <w:rFonts w:hint="cs"/>
          <w:rtl/>
        </w:rPr>
        <w:t xml:space="preserve"> </w:t>
      </w:r>
      <w:r w:rsidR="004468A2">
        <w:rPr>
          <w:rFonts w:hint="cs"/>
          <w:rtl/>
        </w:rPr>
        <w:t>38)</w:t>
      </w:r>
      <w:r w:rsidR="004468A2">
        <w:rPr>
          <w:rtl/>
        </w:rPr>
        <w:t xml:space="preserve">, </w:t>
      </w:r>
      <w:r w:rsidR="004468A2">
        <w:rPr>
          <w:rFonts w:hint="cs"/>
          <w:rtl/>
        </w:rPr>
        <w:t>התשע"ב-2012, (מ/654)</w:t>
      </w:r>
      <w:r w:rsidR="009B3479">
        <w:rPr>
          <w:rtl/>
        </w:rPr>
        <w:t>, לפני הקריאה השניה והשלישית</w:t>
      </w:r>
    </w:p>
    <w:p w14:paraId="18E5524C" w14:textId="77777777" w:rsidR="009B3479" w:rsidRDefault="009B3479" w:rsidP="009B3479">
      <w:pPr>
        <w:keepNext/>
        <w:rPr>
          <w:rFonts w:hint="cs"/>
          <w:rtl/>
        </w:rPr>
      </w:pPr>
    </w:p>
    <w:p w14:paraId="3092E9B4" w14:textId="77777777" w:rsidR="00E64116" w:rsidRPr="008713A4" w:rsidRDefault="00E64116" w:rsidP="009B3479">
      <w:pPr>
        <w:rPr>
          <w:rFonts w:hint="cs"/>
          <w:rtl/>
        </w:rPr>
      </w:pPr>
    </w:p>
    <w:p w14:paraId="0F1C6BCB" w14:textId="77777777" w:rsidR="009B3479" w:rsidRDefault="009B3479" w:rsidP="009B347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0601693" w14:textId="77777777" w:rsidR="009B3479" w:rsidRDefault="009B3479" w:rsidP="009B3479">
      <w:pPr>
        <w:keepNext/>
        <w:rPr>
          <w:rFonts w:hint="cs"/>
          <w:rtl/>
        </w:rPr>
      </w:pPr>
    </w:p>
    <w:p w14:paraId="114ED85A" w14:textId="77777777" w:rsidR="0003344E" w:rsidRDefault="0003344E" w:rsidP="0003344E">
      <w:pPr>
        <w:rPr>
          <w:rFonts w:hint="cs"/>
          <w:rtl/>
        </w:rPr>
      </w:pPr>
      <w:bookmarkStart w:id="1" w:name="_ETM_Q1_581000"/>
      <w:bookmarkEnd w:id="1"/>
      <w:r>
        <w:rPr>
          <w:rFonts w:hint="cs"/>
          <w:rtl/>
        </w:rPr>
        <w:t xml:space="preserve">צהריים טובים, אני </w:t>
      </w:r>
      <w:bookmarkStart w:id="2" w:name="_ETM_Q1_674000"/>
      <w:bookmarkEnd w:id="2"/>
      <w:r>
        <w:rPr>
          <w:rFonts w:hint="cs"/>
          <w:rtl/>
        </w:rPr>
        <w:t xml:space="preserve">פותח ישיבה שתיכנס להיסטוריה. </w:t>
      </w:r>
      <w:r w:rsidR="004468A2">
        <w:rPr>
          <w:rFonts w:hint="cs"/>
          <w:rtl/>
        </w:rPr>
        <w:t xml:space="preserve">על סדר יומנו: </w:t>
      </w:r>
      <w:r>
        <w:rPr>
          <w:rtl/>
        </w:rPr>
        <w:t>בקשת הממשלה להקדמת הדיון בהצעת חוק</w:t>
      </w:r>
      <w:r w:rsidR="004468A2">
        <w:rPr>
          <w:rFonts w:hint="cs"/>
          <w:rtl/>
        </w:rPr>
        <w:t xml:space="preserve"> ההוצאה לפועל (תיקון מס'</w:t>
      </w:r>
      <w:r w:rsidR="00C40988">
        <w:rPr>
          <w:rFonts w:hint="cs"/>
          <w:rtl/>
        </w:rPr>
        <w:t xml:space="preserve"> </w:t>
      </w:r>
      <w:r w:rsidR="004468A2">
        <w:rPr>
          <w:rFonts w:hint="cs"/>
          <w:rtl/>
        </w:rPr>
        <w:t>38)</w:t>
      </w:r>
      <w:r>
        <w:rPr>
          <w:rtl/>
        </w:rPr>
        <w:t xml:space="preserve">, </w:t>
      </w:r>
      <w:r w:rsidR="004468A2">
        <w:rPr>
          <w:rFonts w:hint="cs"/>
          <w:rtl/>
        </w:rPr>
        <w:t xml:space="preserve">התשע"ב-2012, (מ/654) </w:t>
      </w:r>
      <w:r>
        <w:rPr>
          <w:rtl/>
        </w:rPr>
        <w:t>לפני הקריאה השניה והשלישית.</w:t>
      </w:r>
      <w:r>
        <w:rPr>
          <w:rFonts w:hint="cs"/>
          <w:rtl/>
        </w:rPr>
        <w:t xml:space="preserve"> נדירים המקרים שאנחנו </w:t>
      </w:r>
      <w:bookmarkStart w:id="3" w:name="_ETM_Q1_693000"/>
      <w:bookmarkEnd w:id="3"/>
      <w:r w:rsidR="004468A2">
        <w:rPr>
          <w:rFonts w:hint="cs"/>
          <w:rtl/>
        </w:rPr>
        <w:t xml:space="preserve">עושים את זה ומסכימים לבקשות מהסוג הזה, אבל כפי שאני מבין, יש הפעם סיבה. יש דחיפות אמיתית. בבקשה, רק מה </w:t>
      </w:r>
      <w:bookmarkStart w:id="4" w:name="_ETM_Q1_693558"/>
      <w:bookmarkEnd w:id="4"/>
      <w:r w:rsidR="004468A2">
        <w:rPr>
          <w:rFonts w:hint="cs"/>
          <w:rtl/>
        </w:rPr>
        <w:t>שמך?</w:t>
      </w:r>
    </w:p>
    <w:p w14:paraId="18CEAB19" w14:textId="77777777" w:rsidR="0003344E" w:rsidRDefault="0003344E" w:rsidP="0003344E">
      <w:pPr>
        <w:rPr>
          <w:rFonts w:hint="cs"/>
          <w:rtl/>
        </w:rPr>
      </w:pPr>
      <w:bookmarkStart w:id="5" w:name="_ETM_Q1_697000"/>
      <w:bookmarkEnd w:id="5"/>
    </w:p>
    <w:p w14:paraId="4B868C9D" w14:textId="77777777" w:rsidR="0003344E" w:rsidRDefault="0003344E" w:rsidP="0003344E">
      <w:pPr>
        <w:pStyle w:val="af1"/>
        <w:keepNext/>
        <w:rPr>
          <w:rFonts w:hint="cs"/>
          <w:rtl/>
        </w:rPr>
      </w:pPr>
      <w:bookmarkStart w:id="6" w:name="_ETM_Q1_698000"/>
      <w:bookmarkEnd w:id="6"/>
      <w:r>
        <w:rPr>
          <w:rtl/>
        </w:rPr>
        <w:t>חיים זקס:</w:t>
      </w:r>
    </w:p>
    <w:p w14:paraId="03CD3529" w14:textId="77777777" w:rsidR="0003344E" w:rsidRDefault="0003344E" w:rsidP="0003344E">
      <w:pPr>
        <w:keepNext/>
        <w:rPr>
          <w:rFonts w:hint="cs"/>
          <w:rtl/>
        </w:rPr>
      </w:pPr>
    </w:p>
    <w:p w14:paraId="727D1C5D" w14:textId="77777777" w:rsidR="004468A2" w:rsidRDefault="004468A2" w:rsidP="0003344E">
      <w:pPr>
        <w:rPr>
          <w:rFonts w:hint="cs"/>
          <w:rtl/>
        </w:rPr>
      </w:pPr>
      <w:r>
        <w:rPr>
          <w:rFonts w:hint="cs"/>
          <w:rtl/>
        </w:rPr>
        <w:t xml:space="preserve">חיים זקס. </w:t>
      </w:r>
    </w:p>
    <w:p w14:paraId="44B61E03" w14:textId="77777777" w:rsidR="004468A2" w:rsidRDefault="004468A2" w:rsidP="0003344E">
      <w:pPr>
        <w:rPr>
          <w:rFonts w:hint="cs"/>
          <w:rtl/>
        </w:rPr>
      </w:pPr>
    </w:p>
    <w:p w14:paraId="19AA273E" w14:textId="77777777" w:rsidR="004468A2" w:rsidRDefault="004468A2" w:rsidP="004468A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FB03A4F" w14:textId="77777777" w:rsidR="004468A2" w:rsidRDefault="004468A2" w:rsidP="004468A2">
      <w:pPr>
        <w:keepNext/>
        <w:rPr>
          <w:rFonts w:hint="cs"/>
          <w:rtl/>
        </w:rPr>
      </w:pPr>
    </w:p>
    <w:p w14:paraId="16B9B8CD" w14:textId="77777777" w:rsidR="004468A2" w:rsidRDefault="004468A2" w:rsidP="004468A2">
      <w:pPr>
        <w:rPr>
          <w:rFonts w:hint="cs"/>
          <w:rtl/>
        </w:rPr>
      </w:pPr>
      <w:r>
        <w:rPr>
          <w:rFonts w:hint="cs"/>
          <w:rtl/>
        </w:rPr>
        <w:t xml:space="preserve">חיים זקס, בבקשה. </w:t>
      </w:r>
    </w:p>
    <w:p w14:paraId="6DF34A9D" w14:textId="77777777" w:rsidR="004468A2" w:rsidRDefault="004468A2" w:rsidP="004468A2">
      <w:pPr>
        <w:rPr>
          <w:rFonts w:hint="cs"/>
          <w:rtl/>
        </w:rPr>
      </w:pPr>
      <w:bookmarkStart w:id="7" w:name="_ETM_Q1_698920"/>
      <w:bookmarkEnd w:id="7"/>
    </w:p>
    <w:p w14:paraId="29826771" w14:textId="77777777" w:rsidR="004468A2" w:rsidRDefault="004468A2" w:rsidP="004468A2">
      <w:pPr>
        <w:pStyle w:val="af1"/>
        <w:keepNext/>
        <w:rPr>
          <w:rFonts w:hint="cs"/>
          <w:rtl/>
        </w:rPr>
      </w:pPr>
      <w:bookmarkStart w:id="8" w:name="_ETM_Q1_699176"/>
      <w:bookmarkEnd w:id="8"/>
      <w:r>
        <w:rPr>
          <w:rtl/>
        </w:rPr>
        <w:t>חיים זקס:</w:t>
      </w:r>
    </w:p>
    <w:p w14:paraId="0AC71E04" w14:textId="77777777" w:rsidR="004468A2" w:rsidRDefault="004468A2" w:rsidP="004468A2">
      <w:pPr>
        <w:keepNext/>
        <w:rPr>
          <w:rFonts w:hint="cs"/>
          <w:rtl/>
        </w:rPr>
      </w:pPr>
    </w:p>
    <w:p w14:paraId="13D72944" w14:textId="77777777" w:rsidR="004468A2" w:rsidRDefault="0003344E" w:rsidP="004468A2">
      <w:pPr>
        <w:rPr>
          <w:rFonts w:hint="cs"/>
          <w:rtl/>
        </w:rPr>
      </w:pPr>
      <w:r>
        <w:rPr>
          <w:rFonts w:hint="cs"/>
          <w:rtl/>
        </w:rPr>
        <w:t xml:space="preserve">בעוד כמה ימים </w:t>
      </w:r>
      <w:r w:rsidR="004468A2">
        <w:rPr>
          <w:rFonts w:hint="eastAsia"/>
          <w:rtl/>
        </w:rPr>
        <w:t xml:space="preserve">– </w:t>
      </w:r>
      <w:r>
        <w:rPr>
          <w:rFonts w:hint="cs"/>
          <w:rtl/>
        </w:rPr>
        <w:t>אולי אני אקדים</w:t>
      </w:r>
      <w:r w:rsidR="004468A2">
        <w:rPr>
          <w:rFonts w:hint="cs"/>
          <w:rtl/>
        </w:rPr>
        <w:t xml:space="preserve">, אני אסביר את </w:t>
      </w:r>
      <w:bookmarkStart w:id="9" w:name="_ETM_Q1_703124"/>
      <w:bookmarkEnd w:id="9"/>
      <w:r w:rsidR="004468A2">
        <w:rPr>
          <w:rFonts w:hint="cs"/>
          <w:rtl/>
        </w:rPr>
        <w:t xml:space="preserve">התיקון המשמעותי בחוק ההוצאה לפועל, שהוא תיקון 29. </w:t>
      </w:r>
      <w:r>
        <w:rPr>
          <w:rFonts w:hint="cs"/>
          <w:rtl/>
        </w:rPr>
        <w:t>רשמי ההוצאה לפועל</w:t>
      </w:r>
      <w:r w:rsidR="00C40988">
        <w:rPr>
          <w:rFonts w:hint="cs"/>
          <w:rtl/>
        </w:rPr>
        <w:t xml:space="preserve"> היום</w:t>
      </w:r>
      <w:r w:rsidR="004468A2">
        <w:rPr>
          <w:rFonts w:hint="cs"/>
          <w:rtl/>
        </w:rPr>
        <w:t xml:space="preserve"> </w:t>
      </w:r>
      <w:bookmarkStart w:id="10" w:name="_ETM_Q1_713566"/>
      <w:bookmarkEnd w:id="10"/>
      <w:r w:rsidR="004468A2">
        <w:rPr>
          <w:rFonts w:hint="cs"/>
          <w:rtl/>
        </w:rPr>
        <w:t>חלקם הם רשמי בית משפט, וחלקם</w:t>
      </w:r>
      <w:r>
        <w:rPr>
          <w:rFonts w:hint="cs"/>
          <w:rtl/>
        </w:rPr>
        <w:t xml:space="preserve"> גם רשמי בית משפט </w:t>
      </w:r>
      <w:bookmarkStart w:id="11" w:name="_ETM_Q1_722000"/>
      <w:bookmarkEnd w:id="11"/>
      <w:r w:rsidR="004468A2">
        <w:rPr>
          <w:rFonts w:hint="cs"/>
          <w:rtl/>
        </w:rPr>
        <w:t>וגם רשמי ההוצאה לפועל. חלק מ</w:t>
      </w:r>
      <w:r>
        <w:rPr>
          <w:rFonts w:hint="cs"/>
          <w:rtl/>
        </w:rPr>
        <w:t xml:space="preserve">שינוי </w:t>
      </w:r>
      <w:r w:rsidR="004468A2">
        <w:rPr>
          <w:rFonts w:hint="cs"/>
          <w:rtl/>
        </w:rPr>
        <w:t xml:space="preserve">המבנה בהוצאה לפועל והעברת ההוצאה לפועל </w:t>
      </w:r>
      <w:r>
        <w:rPr>
          <w:rFonts w:hint="cs"/>
          <w:rtl/>
        </w:rPr>
        <w:t xml:space="preserve">ממערכת בתי המשפט </w:t>
      </w:r>
      <w:r w:rsidR="004468A2">
        <w:rPr>
          <w:rFonts w:hint="cs"/>
          <w:rtl/>
        </w:rPr>
        <w:t xml:space="preserve">ליחידה במשרד המשפטים, רשות האכיפה והגבייה, </w:t>
      </w:r>
      <w:r>
        <w:rPr>
          <w:rFonts w:hint="cs"/>
          <w:rtl/>
        </w:rPr>
        <w:t xml:space="preserve">המשמעות היא שרשמי בתי המשפט </w:t>
      </w:r>
      <w:bookmarkStart w:id="12" w:name="_ETM_Q1_736000"/>
      <w:bookmarkEnd w:id="12"/>
      <w:r w:rsidR="004468A2">
        <w:rPr>
          <w:rFonts w:hint="cs"/>
          <w:rtl/>
        </w:rPr>
        <w:t xml:space="preserve">שהיתה להם סמכות לדון בענייני ההוצאה לפועל </w:t>
      </w:r>
      <w:r>
        <w:rPr>
          <w:rFonts w:hint="cs"/>
          <w:rtl/>
        </w:rPr>
        <w:t>יפסיקו להיות רשמי ההוצאה לפועל</w:t>
      </w:r>
      <w:r w:rsidR="004468A2">
        <w:rPr>
          <w:rFonts w:hint="cs"/>
          <w:rtl/>
        </w:rPr>
        <w:t xml:space="preserve">, ויעברו לבתי המשפט. </w:t>
      </w:r>
      <w:bookmarkStart w:id="13" w:name="_ETM_Q1_741413"/>
      <w:bookmarkEnd w:id="13"/>
      <w:r w:rsidR="004468A2">
        <w:rPr>
          <w:rFonts w:hint="cs"/>
          <w:rtl/>
        </w:rPr>
        <w:t>זה בערך 15 רשמים.</w:t>
      </w:r>
      <w:r>
        <w:rPr>
          <w:rFonts w:hint="cs"/>
          <w:rtl/>
        </w:rPr>
        <w:t xml:space="preserve"> </w:t>
      </w:r>
    </w:p>
    <w:p w14:paraId="4056D6D1" w14:textId="77777777" w:rsidR="004468A2" w:rsidRDefault="004468A2" w:rsidP="004468A2">
      <w:pPr>
        <w:rPr>
          <w:rFonts w:hint="cs"/>
          <w:rtl/>
        </w:rPr>
      </w:pPr>
      <w:bookmarkStart w:id="14" w:name="_ETM_Q1_745812"/>
      <w:bookmarkEnd w:id="14"/>
    </w:p>
    <w:p w14:paraId="5E7BE3D8" w14:textId="77777777" w:rsidR="004468A2" w:rsidRDefault="0003344E" w:rsidP="005F244E">
      <w:pPr>
        <w:rPr>
          <w:rFonts w:hint="cs"/>
          <w:rtl/>
        </w:rPr>
      </w:pPr>
      <w:bookmarkStart w:id="15" w:name="_ETM_Q1_746204"/>
      <w:bookmarkEnd w:id="15"/>
      <w:r>
        <w:rPr>
          <w:rFonts w:hint="cs"/>
          <w:rtl/>
        </w:rPr>
        <w:t xml:space="preserve">המעבר הזה קורה בסוף </w:t>
      </w:r>
      <w:bookmarkStart w:id="16" w:name="_ETM_Q1_752000"/>
      <w:bookmarkEnd w:id="16"/>
      <w:r>
        <w:rPr>
          <w:rFonts w:hint="cs"/>
          <w:rtl/>
        </w:rPr>
        <w:t>החודש</w:t>
      </w:r>
      <w:r w:rsidR="004468A2">
        <w:rPr>
          <w:rFonts w:hint="cs"/>
          <w:rtl/>
        </w:rPr>
        <w:t xml:space="preserve">. אנחנו רוצים לאפשר לאותם רשמים לסיים </w:t>
      </w:r>
      <w:bookmarkStart w:id="17" w:name="_ETM_Q1_752886"/>
      <w:bookmarkEnd w:id="17"/>
      <w:r w:rsidR="004468A2">
        <w:rPr>
          <w:rFonts w:hint="cs"/>
          <w:rtl/>
        </w:rPr>
        <w:t xml:space="preserve">את הדיון </w:t>
      </w:r>
      <w:r>
        <w:rPr>
          <w:rFonts w:hint="cs"/>
          <w:rtl/>
        </w:rPr>
        <w:t>בתיקים שהם החלו לטפל בהם</w:t>
      </w:r>
      <w:r w:rsidR="004468A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4468A2">
        <w:rPr>
          <w:rFonts w:hint="cs"/>
          <w:rtl/>
        </w:rPr>
        <w:t xml:space="preserve">התיקון הזה לא יחול רק על אותם רשמים, </w:t>
      </w:r>
      <w:r>
        <w:rPr>
          <w:rFonts w:hint="cs"/>
          <w:rtl/>
        </w:rPr>
        <w:t>זה תיקון ש</w:t>
      </w:r>
      <w:r w:rsidR="004468A2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נכון </w:t>
      </w:r>
      <w:bookmarkStart w:id="18" w:name="_ETM_Q1_768000"/>
      <w:bookmarkEnd w:id="18"/>
      <w:r>
        <w:rPr>
          <w:rFonts w:hint="cs"/>
          <w:rtl/>
        </w:rPr>
        <w:t>ביחס לרשם שפורש</w:t>
      </w:r>
      <w:r w:rsidR="004468A2">
        <w:rPr>
          <w:rFonts w:hint="cs"/>
          <w:rtl/>
        </w:rPr>
        <w:t>, שיוצא לקצבה</w:t>
      </w:r>
      <w:r w:rsidR="005F244E">
        <w:rPr>
          <w:rFonts w:hint="cs"/>
          <w:rtl/>
        </w:rPr>
        <w:t>;</w:t>
      </w:r>
      <w:r w:rsidR="004468A2">
        <w:rPr>
          <w:rFonts w:hint="cs"/>
          <w:rtl/>
        </w:rPr>
        <w:t xml:space="preserve"> וגם </w:t>
      </w:r>
      <w:bookmarkStart w:id="19" w:name="_ETM_Q1_768057"/>
      <w:bookmarkEnd w:id="19"/>
      <w:r w:rsidR="004468A2">
        <w:rPr>
          <w:rFonts w:hint="cs"/>
          <w:rtl/>
        </w:rPr>
        <w:t xml:space="preserve">בקשר לרציפות הדיון בהוצאה לפועל, שרשם </w:t>
      </w:r>
      <w:r>
        <w:rPr>
          <w:rFonts w:hint="cs"/>
          <w:rtl/>
        </w:rPr>
        <w:t xml:space="preserve">שמאיזושהי סיבה </w:t>
      </w:r>
      <w:r w:rsidR="004468A2">
        <w:rPr>
          <w:rFonts w:hint="cs"/>
          <w:rtl/>
        </w:rPr>
        <w:t xml:space="preserve">לא יכול להמשיך </w:t>
      </w:r>
      <w:bookmarkStart w:id="20" w:name="_ETM_Q1_772460"/>
      <w:bookmarkEnd w:id="20"/>
      <w:r w:rsidR="004468A2">
        <w:rPr>
          <w:rFonts w:hint="cs"/>
          <w:rtl/>
        </w:rPr>
        <w:t>את הדיון,</w:t>
      </w:r>
      <w:r w:rsidR="005F244E">
        <w:rPr>
          <w:rFonts w:hint="cs"/>
          <w:rtl/>
        </w:rPr>
        <w:t xml:space="preserve"> </w:t>
      </w:r>
      <w:r w:rsidR="004468A2">
        <w:rPr>
          <w:rFonts w:hint="cs"/>
          <w:rtl/>
        </w:rPr>
        <w:t xml:space="preserve">רשם אחר בהוצאה לפועל יכול להמשיך את הדיון. </w:t>
      </w:r>
      <w:bookmarkStart w:id="21" w:name="_ETM_Q1_778809"/>
      <w:bookmarkEnd w:id="21"/>
      <w:r w:rsidR="004468A2">
        <w:rPr>
          <w:rFonts w:hint="cs"/>
          <w:rtl/>
        </w:rPr>
        <w:t xml:space="preserve">זו </w:t>
      </w:r>
      <w:r>
        <w:rPr>
          <w:rFonts w:hint="cs"/>
          <w:rtl/>
        </w:rPr>
        <w:t xml:space="preserve">סמכות שקיימת גם אצל </w:t>
      </w:r>
      <w:bookmarkStart w:id="22" w:name="_ETM_Q1_787000"/>
      <w:bookmarkEnd w:id="22"/>
      <w:r>
        <w:rPr>
          <w:rFonts w:hint="cs"/>
          <w:rtl/>
        </w:rPr>
        <w:t>השופטים</w:t>
      </w:r>
      <w:r w:rsidR="004468A2">
        <w:rPr>
          <w:rFonts w:hint="cs"/>
          <w:rtl/>
        </w:rPr>
        <w:t xml:space="preserve">. </w:t>
      </w:r>
    </w:p>
    <w:p w14:paraId="51E0C017" w14:textId="77777777" w:rsidR="004468A2" w:rsidRDefault="004468A2" w:rsidP="004468A2">
      <w:pPr>
        <w:rPr>
          <w:rFonts w:hint="cs"/>
          <w:rtl/>
        </w:rPr>
      </w:pPr>
    </w:p>
    <w:p w14:paraId="36361E67" w14:textId="77777777" w:rsidR="0003344E" w:rsidRDefault="004468A2" w:rsidP="004468A2">
      <w:pPr>
        <w:rPr>
          <w:rFonts w:hint="cs"/>
          <w:rtl/>
        </w:rPr>
      </w:pPr>
      <w:r>
        <w:rPr>
          <w:rFonts w:hint="cs"/>
          <w:rtl/>
        </w:rPr>
        <w:t xml:space="preserve">אנחנו רוצים להחיל את הסמכות הזאת לרשמי </w:t>
      </w:r>
      <w:bookmarkStart w:id="23" w:name="_ETM_Q1_784305"/>
      <w:bookmarkEnd w:id="23"/>
      <w:r>
        <w:rPr>
          <w:rFonts w:hint="cs"/>
          <w:rtl/>
        </w:rPr>
        <w:t xml:space="preserve">ההוצאה לפועל, ובעיקר לאפשר את הסמכות הזאת בעת הזאת </w:t>
      </w:r>
      <w:r w:rsidR="0003344E">
        <w:rPr>
          <w:rFonts w:hint="cs"/>
          <w:rtl/>
        </w:rPr>
        <w:t xml:space="preserve">כדי למנוע </w:t>
      </w:r>
      <w:r>
        <w:rPr>
          <w:rFonts w:hint="cs"/>
          <w:rtl/>
        </w:rPr>
        <w:t xml:space="preserve">מצב </w:t>
      </w:r>
      <w:r w:rsidR="0003344E">
        <w:rPr>
          <w:rFonts w:hint="cs"/>
          <w:rtl/>
        </w:rPr>
        <w:t xml:space="preserve">שהרבה תיקים </w:t>
      </w:r>
      <w:r>
        <w:rPr>
          <w:rFonts w:hint="cs"/>
          <w:rtl/>
        </w:rPr>
        <w:t xml:space="preserve">פשוט </w:t>
      </w:r>
      <w:bookmarkStart w:id="24" w:name="_ETM_Q1_794466"/>
      <w:bookmarkEnd w:id="24"/>
      <w:r w:rsidR="0003344E">
        <w:rPr>
          <w:rFonts w:hint="cs"/>
          <w:rtl/>
        </w:rPr>
        <w:t>יצטרכו</w:t>
      </w:r>
      <w:r>
        <w:rPr>
          <w:rFonts w:hint="cs"/>
          <w:rtl/>
        </w:rPr>
        <w:t xml:space="preserve"> לדון בהם מחדש בגלל השינוי המאוד מאסיבי שקורה </w:t>
      </w:r>
      <w:bookmarkStart w:id="25" w:name="_ETM_Q1_796093"/>
      <w:bookmarkEnd w:id="25"/>
      <w:r>
        <w:rPr>
          <w:rFonts w:hint="cs"/>
          <w:rtl/>
        </w:rPr>
        <w:t xml:space="preserve">עכשיו בהוצאה לפועל. </w:t>
      </w:r>
    </w:p>
    <w:p w14:paraId="55392C69" w14:textId="77777777" w:rsidR="0003344E" w:rsidRDefault="0003344E" w:rsidP="0003344E">
      <w:pPr>
        <w:rPr>
          <w:rFonts w:hint="cs"/>
          <w:rtl/>
        </w:rPr>
      </w:pPr>
    </w:p>
    <w:p w14:paraId="0D698D91" w14:textId="77777777" w:rsidR="0003344E" w:rsidRDefault="0003344E" w:rsidP="0003344E">
      <w:pPr>
        <w:pStyle w:val="af"/>
        <w:keepNext/>
        <w:rPr>
          <w:rFonts w:hint="cs"/>
          <w:rtl/>
        </w:rPr>
      </w:pPr>
      <w:bookmarkStart w:id="26" w:name="_ETM_Q1_802000"/>
      <w:bookmarkEnd w:id="26"/>
      <w:r>
        <w:rPr>
          <w:rtl/>
        </w:rPr>
        <w:t>היו"ר יריב לוין:</w:t>
      </w:r>
    </w:p>
    <w:p w14:paraId="2568A9DA" w14:textId="77777777" w:rsidR="0003344E" w:rsidRDefault="0003344E" w:rsidP="0003344E">
      <w:pPr>
        <w:keepNext/>
        <w:rPr>
          <w:rFonts w:hint="cs"/>
          <w:rtl/>
        </w:rPr>
      </w:pPr>
    </w:p>
    <w:p w14:paraId="3B48D02F" w14:textId="77777777" w:rsidR="0003344E" w:rsidRDefault="0003344E" w:rsidP="004468A2">
      <w:pPr>
        <w:rPr>
          <w:rFonts w:hint="cs"/>
          <w:rtl/>
        </w:rPr>
      </w:pPr>
      <w:r>
        <w:rPr>
          <w:rFonts w:hint="cs"/>
          <w:rtl/>
        </w:rPr>
        <w:t>אני מבין</w:t>
      </w:r>
      <w:r w:rsidR="004468A2">
        <w:rPr>
          <w:rFonts w:hint="cs"/>
          <w:rtl/>
        </w:rPr>
        <w:t xml:space="preserve">. אני מבין, </w:t>
      </w:r>
      <w:r>
        <w:rPr>
          <w:rFonts w:hint="cs"/>
          <w:rtl/>
        </w:rPr>
        <w:t>הלכה למעשה</w:t>
      </w:r>
      <w:r w:rsidR="004468A2">
        <w:rPr>
          <w:rFonts w:hint="cs"/>
          <w:rtl/>
        </w:rPr>
        <w:t>, שהמצב החוקי הקיים הסתיים ב-29 - -</w:t>
      </w:r>
    </w:p>
    <w:p w14:paraId="7367798E" w14:textId="77777777" w:rsidR="0003344E" w:rsidRDefault="0003344E" w:rsidP="0003344E">
      <w:pPr>
        <w:rPr>
          <w:rFonts w:hint="cs"/>
          <w:rtl/>
        </w:rPr>
      </w:pPr>
    </w:p>
    <w:p w14:paraId="63AF3EA9" w14:textId="77777777" w:rsidR="0003344E" w:rsidRDefault="0003344E" w:rsidP="0003344E">
      <w:pPr>
        <w:pStyle w:val="af1"/>
        <w:keepNext/>
        <w:rPr>
          <w:rFonts w:hint="cs"/>
          <w:rtl/>
        </w:rPr>
      </w:pPr>
      <w:bookmarkStart w:id="27" w:name="_ETM_Q1_808000"/>
      <w:bookmarkEnd w:id="27"/>
      <w:r>
        <w:rPr>
          <w:rtl/>
        </w:rPr>
        <w:t>חיים זקס:</w:t>
      </w:r>
    </w:p>
    <w:p w14:paraId="5503BFD2" w14:textId="77777777" w:rsidR="0003344E" w:rsidRDefault="0003344E" w:rsidP="0003344E">
      <w:pPr>
        <w:keepNext/>
        <w:rPr>
          <w:rFonts w:hint="cs"/>
          <w:rtl/>
        </w:rPr>
      </w:pPr>
    </w:p>
    <w:p w14:paraId="0BE2C0BF" w14:textId="77777777" w:rsidR="0003344E" w:rsidRDefault="0003344E" w:rsidP="0003344E">
      <w:pPr>
        <w:rPr>
          <w:rFonts w:hint="cs"/>
          <w:rtl/>
        </w:rPr>
      </w:pPr>
      <w:bookmarkStart w:id="28" w:name="_ETM_Q1_812000"/>
      <w:bookmarkEnd w:id="28"/>
      <w:r>
        <w:rPr>
          <w:rFonts w:hint="cs"/>
          <w:rtl/>
        </w:rPr>
        <w:t>לפברואר</w:t>
      </w:r>
      <w:r w:rsidR="004468A2">
        <w:rPr>
          <w:rFonts w:hint="cs"/>
          <w:rtl/>
        </w:rPr>
        <w:t xml:space="preserve">. </w:t>
      </w:r>
    </w:p>
    <w:p w14:paraId="1509109E" w14:textId="77777777" w:rsidR="0003344E" w:rsidRDefault="0003344E" w:rsidP="0003344E">
      <w:pPr>
        <w:rPr>
          <w:rFonts w:hint="cs"/>
          <w:rtl/>
        </w:rPr>
      </w:pPr>
    </w:p>
    <w:p w14:paraId="17CF3DD7" w14:textId="77777777" w:rsidR="004468A2" w:rsidRDefault="004468A2" w:rsidP="004468A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4841CAD" w14:textId="77777777" w:rsidR="004468A2" w:rsidRDefault="004468A2" w:rsidP="004468A2">
      <w:pPr>
        <w:keepNext/>
        <w:rPr>
          <w:rFonts w:hint="cs"/>
          <w:rtl/>
        </w:rPr>
      </w:pPr>
    </w:p>
    <w:p w14:paraId="5B4CDBD5" w14:textId="77777777" w:rsidR="004468A2" w:rsidRDefault="004468A2" w:rsidP="004468A2">
      <w:pPr>
        <w:rPr>
          <w:rFonts w:hint="cs"/>
          <w:rtl/>
        </w:rPr>
      </w:pPr>
      <w:r>
        <w:rPr>
          <w:rFonts w:hint="cs"/>
          <w:rtl/>
        </w:rPr>
        <w:t xml:space="preserve">- - לחודש הזה, ומכאן הדחיפות. </w:t>
      </w:r>
      <w:r w:rsidR="00D53E23">
        <w:rPr>
          <w:rFonts w:hint="cs"/>
          <w:rtl/>
        </w:rPr>
        <w:t xml:space="preserve">טוב, תודה רבה. </w:t>
      </w:r>
    </w:p>
    <w:p w14:paraId="2E9A630E" w14:textId="77777777" w:rsidR="004468A2" w:rsidRDefault="004468A2" w:rsidP="004468A2">
      <w:pPr>
        <w:rPr>
          <w:rFonts w:hint="cs"/>
          <w:rtl/>
        </w:rPr>
      </w:pPr>
    </w:p>
    <w:p w14:paraId="73D6E068" w14:textId="77777777" w:rsidR="00D53E23" w:rsidRDefault="00D53E23" w:rsidP="00D53E23">
      <w:pPr>
        <w:pStyle w:val="a"/>
        <w:keepNext/>
        <w:rPr>
          <w:rFonts w:hint="cs"/>
          <w:rtl/>
        </w:rPr>
      </w:pPr>
      <w:bookmarkStart w:id="29" w:name="_ETM_Q1_814000"/>
      <w:bookmarkStart w:id="30" w:name="_ETM_Q1_816000"/>
      <w:bookmarkEnd w:id="29"/>
      <w:bookmarkEnd w:id="30"/>
      <w:r>
        <w:rPr>
          <w:rtl/>
        </w:rPr>
        <w:t>ירדנה מלר-הורוביץ:</w:t>
      </w:r>
    </w:p>
    <w:p w14:paraId="156BEB32" w14:textId="77777777" w:rsidR="00D53E23" w:rsidRDefault="00D53E23" w:rsidP="00D53E23">
      <w:pPr>
        <w:keepNext/>
        <w:rPr>
          <w:rFonts w:hint="cs"/>
          <w:rtl/>
        </w:rPr>
      </w:pPr>
    </w:p>
    <w:p w14:paraId="682AA8EA" w14:textId="77777777" w:rsidR="0003344E" w:rsidRDefault="0003344E" w:rsidP="00D53E23">
      <w:pPr>
        <w:rPr>
          <w:rFonts w:hint="cs"/>
          <w:rtl/>
        </w:rPr>
      </w:pPr>
      <w:r>
        <w:rPr>
          <w:rFonts w:hint="cs"/>
          <w:rtl/>
        </w:rPr>
        <w:t>מזל שיש 29 בפברואר</w:t>
      </w:r>
      <w:r w:rsidR="00D53E23">
        <w:rPr>
          <w:rFonts w:hint="cs"/>
          <w:rtl/>
        </w:rPr>
        <w:t xml:space="preserve">. </w:t>
      </w:r>
    </w:p>
    <w:p w14:paraId="479F0B59" w14:textId="77777777" w:rsidR="00D53E23" w:rsidRDefault="00D53E23" w:rsidP="00D53E23">
      <w:pPr>
        <w:rPr>
          <w:rFonts w:hint="cs"/>
          <w:rtl/>
        </w:rPr>
      </w:pPr>
      <w:bookmarkStart w:id="31" w:name="_ETM_Q1_811699"/>
      <w:bookmarkEnd w:id="31"/>
    </w:p>
    <w:p w14:paraId="3B833637" w14:textId="77777777" w:rsidR="00D53E23" w:rsidRDefault="00D53E23" w:rsidP="00D53E23">
      <w:pPr>
        <w:pStyle w:val="af"/>
        <w:keepNext/>
        <w:rPr>
          <w:rFonts w:hint="cs"/>
          <w:rtl/>
        </w:rPr>
      </w:pPr>
      <w:bookmarkStart w:id="32" w:name="_ETM_Q1_811940"/>
      <w:bookmarkEnd w:id="32"/>
      <w:r>
        <w:rPr>
          <w:rtl/>
        </w:rPr>
        <w:t>היו"ר יריב לוין:</w:t>
      </w:r>
    </w:p>
    <w:p w14:paraId="33C3B080" w14:textId="77777777" w:rsidR="00D53E23" w:rsidRDefault="00D53E23" w:rsidP="00D53E23">
      <w:pPr>
        <w:keepNext/>
        <w:rPr>
          <w:rFonts w:hint="cs"/>
          <w:rtl/>
        </w:rPr>
      </w:pPr>
    </w:p>
    <w:p w14:paraId="7556F424" w14:textId="77777777" w:rsidR="00D53E23" w:rsidRDefault="00D53E23" w:rsidP="00D53E23">
      <w:pPr>
        <w:rPr>
          <w:rFonts w:hint="cs"/>
          <w:rtl/>
        </w:rPr>
      </w:pPr>
      <w:r>
        <w:rPr>
          <w:rFonts w:hint="cs"/>
          <w:rtl/>
        </w:rPr>
        <w:t xml:space="preserve">כן. אז לאור זאת אני מציע לאשר את הבקשה. </w:t>
      </w:r>
    </w:p>
    <w:p w14:paraId="23E0FA86" w14:textId="77777777" w:rsidR="00D53E23" w:rsidRDefault="00D53E23" w:rsidP="00D53E23">
      <w:pPr>
        <w:rPr>
          <w:rFonts w:hint="cs"/>
          <w:rtl/>
        </w:rPr>
      </w:pPr>
    </w:p>
    <w:p w14:paraId="08F79A75" w14:textId="77777777" w:rsidR="00D53E23" w:rsidRDefault="00D53E23" w:rsidP="00D53E23">
      <w:pPr>
        <w:rPr>
          <w:rFonts w:hint="cs"/>
          <w:rtl/>
        </w:rPr>
      </w:pPr>
    </w:p>
    <w:p w14:paraId="1DED41B0" w14:textId="77777777" w:rsidR="00D53E23" w:rsidRDefault="00D53E23" w:rsidP="00D53E23">
      <w:pPr>
        <w:rPr>
          <w:rFonts w:hint="cs"/>
          <w:rtl/>
        </w:rPr>
      </w:pPr>
    </w:p>
    <w:p w14:paraId="31FDC5D8" w14:textId="77777777" w:rsidR="00D53E23" w:rsidRPr="00D53E23" w:rsidRDefault="00D53E23" w:rsidP="00D53E23">
      <w:pPr>
        <w:pStyle w:val="aa"/>
        <w:keepNext/>
        <w:rPr>
          <w:rFonts w:cs="David" w:hint="cs"/>
          <w:sz w:val="24"/>
          <w:szCs w:val="24"/>
          <w:rtl/>
        </w:rPr>
      </w:pPr>
      <w:r w:rsidRPr="00D53E23">
        <w:rPr>
          <w:rFonts w:cs="David" w:hint="eastAsia"/>
          <w:sz w:val="24"/>
          <w:szCs w:val="24"/>
          <w:rtl/>
        </w:rPr>
        <w:t>הצבעה</w:t>
      </w:r>
      <w:r w:rsidRPr="00D53E23">
        <w:rPr>
          <w:rFonts w:cs="David"/>
          <w:sz w:val="24"/>
          <w:szCs w:val="24"/>
          <w:rtl/>
        </w:rPr>
        <w:t xml:space="preserve"> </w:t>
      </w:r>
    </w:p>
    <w:p w14:paraId="6F9BBF31" w14:textId="77777777" w:rsidR="00D53E23" w:rsidRPr="00D53E23" w:rsidRDefault="00D53E23" w:rsidP="00D53E23">
      <w:pPr>
        <w:pStyle w:val="--"/>
        <w:keepNext/>
        <w:rPr>
          <w:rFonts w:cs="David" w:hint="cs"/>
          <w:sz w:val="24"/>
          <w:szCs w:val="24"/>
          <w:rtl/>
        </w:rPr>
      </w:pPr>
      <w:r w:rsidRPr="00D53E23">
        <w:rPr>
          <w:rFonts w:cs="David" w:hint="eastAsia"/>
          <w:sz w:val="24"/>
          <w:szCs w:val="24"/>
          <w:rtl/>
        </w:rPr>
        <w:t>בעד</w:t>
      </w:r>
      <w:r w:rsidRPr="00D53E23">
        <w:rPr>
          <w:rFonts w:cs="David"/>
          <w:sz w:val="24"/>
          <w:szCs w:val="24"/>
          <w:rtl/>
        </w:rPr>
        <w:t xml:space="preserve"> – </w:t>
      </w:r>
      <w:r w:rsidRPr="00D53E23">
        <w:rPr>
          <w:rFonts w:cs="David" w:hint="cs"/>
          <w:sz w:val="24"/>
          <w:szCs w:val="24"/>
          <w:rtl/>
        </w:rPr>
        <w:t>פה אחד</w:t>
      </w:r>
    </w:p>
    <w:p w14:paraId="45029ED4" w14:textId="77777777" w:rsidR="00D53E23" w:rsidRDefault="00D53E23" w:rsidP="00D53E23">
      <w:pPr>
        <w:pStyle w:val="ab"/>
        <w:rPr>
          <w:rFonts w:cs="David" w:hint="cs"/>
          <w:sz w:val="24"/>
          <w:szCs w:val="24"/>
          <w:rtl/>
        </w:rPr>
      </w:pPr>
      <w:r w:rsidRPr="00D53E23">
        <w:rPr>
          <w:rFonts w:cs="David" w:hint="cs"/>
          <w:sz w:val="24"/>
          <w:szCs w:val="24"/>
          <w:rtl/>
        </w:rPr>
        <w:t>הבקשה אושרה</w:t>
      </w:r>
      <w:r>
        <w:rPr>
          <w:rFonts w:cs="David" w:hint="cs"/>
          <w:sz w:val="24"/>
          <w:szCs w:val="24"/>
          <w:rtl/>
        </w:rPr>
        <w:t>.</w:t>
      </w:r>
    </w:p>
    <w:p w14:paraId="109417BD" w14:textId="77777777" w:rsidR="00D53E23" w:rsidRDefault="00D53E23" w:rsidP="00D53E23">
      <w:pPr>
        <w:rPr>
          <w:rFonts w:hint="cs"/>
          <w:rtl/>
        </w:rPr>
      </w:pPr>
    </w:p>
    <w:p w14:paraId="1C5F76A5" w14:textId="77777777" w:rsidR="00D53E23" w:rsidRDefault="00D53E23" w:rsidP="00D53E2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5574846" w14:textId="77777777" w:rsidR="00D53E23" w:rsidRDefault="00D53E23" w:rsidP="00D53E23">
      <w:pPr>
        <w:keepNext/>
        <w:rPr>
          <w:rFonts w:hint="cs"/>
          <w:rtl/>
        </w:rPr>
      </w:pPr>
    </w:p>
    <w:p w14:paraId="507C5EF9" w14:textId="77777777" w:rsidR="00D53E23" w:rsidRPr="00D53E23" w:rsidRDefault="00D53E23" w:rsidP="00D53E23">
      <w:pPr>
        <w:rPr>
          <w:rFonts w:hint="cs"/>
          <w:rtl/>
        </w:rPr>
      </w:pPr>
      <w:r>
        <w:rPr>
          <w:rFonts w:hint="cs"/>
          <w:rtl/>
        </w:rPr>
        <w:t xml:space="preserve">הבקשה אושרה פה אחד, ללא מתנגדים, וללא נמנעים. תודה רבה, הישיבה נעולה. </w:t>
      </w:r>
    </w:p>
    <w:p w14:paraId="4E54637A" w14:textId="77777777" w:rsidR="0003344E" w:rsidRDefault="0003344E" w:rsidP="0003344E">
      <w:pPr>
        <w:rPr>
          <w:rFonts w:hint="cs"/>
          <w:rtl/>
        </w:rPr>
      </w:pPr>
    </w:p>
    <w:p w14:paraId="1679242D" w14:textId="77777777" w:rsidR="00D53E23" w:rsidRDefault="00D53E23" w:rsidP="0003344E">
      <w:pPr>
        <w:rPr>
          <w:rFonts w:hint="cs"/>
          <w:rtl/>
        </w:rPr>
      </w:pPr>
      <w:bookmarkStart w:id="33" w:name="_ETM_Q1_816964"/>
      <w:bookmarkEnd w:id="33"/>
    </w:p>
    <w:p w14:paraId="406D988E" w14:textId="77777777" w:rsidR="0003344E" w:rsidRDefault="0003344E" w:rsidP="0003344E">
      <w:pPr>
        <w:rPr>
          <w:rFonts w:hint="cs"/>
          <w:rtl/>
        </w:rPr>
      </w:pPr>
      <w:bookmarkStart w:id="34" w:name="_ETM_Q1_830000"/>
      <w:bookmarkEnd w:id="34"/>
    </w:p>
    <w:p w14:paraId="478260FE" w14:textId="77777777" w:rsidR="0003344E" w:rsidRDefault="0003344E" w:rsidP="0003344E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15:25.</w:t>
      </w:r>
    </w:p>
    <w:p w14:paraId="6FCFCF34" w14:textId="77777777" w:rsidR="0003344E" w:rsidRDefault="0003344E" w:rsidP="0003344E">
      <w:pPr>
        <w:keepNext/>
        <w:rPr>
          <w:rFonts w:hint="cs"/>
          <w:rtl/>
        </w:rPr>
      </w:pPr>
    </w:p>
    <w:p w14:paraId="124D036A" w14:textId="77777777" w:rsidR="0003344E" w:rsidRDefault="0003344E" w:rsidP="0003344E">
      <w:pPr>
        <w:rPr>
          <w:rFonts w:hint="cs"/>
          <w:rtl/>
        </w:rPr>
      </w:pPr>
    </w:p>
    <w:p w14:paraId="2F88C75C" w14:textId="77777777" w:rsidR="0003344E" w:rsidRDefault="0003344E" w:rsidP="0003344E">
      <w:pPr>
        <w:rPr>
          <w:rFonts w:hint="cs"/>
          <w:rtl/>
        </w:rPr>
      </w:pPr>
      <w:bookmarkStart w:id="35" w:name="_ETM_Q1_833000"/>
      <w:bookmarkEnd w:id="35"/>
    </w:p>
    <w:p w14:paraId="2D54E3B3" w14:textId="77777777" w:rsidR="0003344E" w:rsidRDefault="0003344E" w:rsidP="0003344E">
      <w:pPr>
        <w:rPr>
          <w:rFonts w:hint="cs"/>
          <w:rtl/>
        </w:rPr>
      </w:pPr>
      <w:bookmarkStart w:id="36" w:name="_ETM_Q1_810000"/>
      <w:bookmarkEnd w:id="36"/>
    </w:p>
    <w:p w14:paraId="2CB00440" w14:textId="77777777" w:rsidR="0003344E" w:rsidRPr="008713A4" w:rsidRDefault="0003344E" w:rsidP="0003344E">
      <w:pPr>
        <w:rPr>
          <w:rFonts w:hint="cs"/>
          <w:rtl/>
        </w:rPr>
      </w:pPr>
      <w:bookmarkStart w:id="37" w:name="_ETM_Q1_699000"/>
      <w:bookmarkEnd w:id="37"/>
    </w:p>
    <w:p w14:paraId="779FC3E5" w14:textId="77777777" w:rsidR="00E64116" w:rsidRPr="008713A4" w:rsidRDefault="00E64116" w:rsidP="00CC5815">
      <w:pPr>
        <w:rPr>
          <w:rFonts w:hint="cs"/>
          <w:rtl/>
        </w:rPr>
      </w:pPr>
    </w:p>
    <w:p w14:paraId="472B0E52" w14:textId="77777777" w:rsidR="00E64116" w:rsidRPr="008713A4" w:rsidRDefault="00E64116" w:rsidP="00CC5815">
      <w:pPr>
        <w:rPr>
          <w:rFonts w:hint="cs"/>
          <w:rtl/>
        </w:rPr>
      </w:pPr>
    </w:p>
    <w:p w14:paraId="59D12971" w14:textId="77777777" w:rsidR="007872B4" w:rsidRPr="008713A4" w:rsidRDefault="007872B4" w:rsidP="00CC5815">
      <w:pPr>
        <w:rPr>
          <w:rFonts w:hint="cs"/>
        </w:rPr>
      </w:pPr>
    </w:p>
    <w:sectPr w:rsidR="007872B4" w:rsidRPr="008713A4" w:rsidSect="00941FA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61744" w14:textId="77777777" w:rsidR="00634B32" w:rsidRDefault="00634B32">
      <w:r>
        <w:separator/>
      </w:r>
    </w:p>
  </w:endnote>
  <w:endnote w:type="continuationSeparator" w:id="0">
    <w:p w14:paraId="0D28AF3A" w14:textId="77777777" w:rsidR="00634B32" w:rsidRDefault="00634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FC318" w14:textId="77777777" w:rsidR="00634B32" w:rsidRDefault="00634B32">
      <w:r>
        <w:separator/>
      </w:r>
    </w:p>
  </w:footnote>
  <w:footnote w:type="continuationSeparator" w:id="0">
    <w:p w14:paraId="4F9877F2" w14:textId="77777777" w:rsidR="00634B32" w:rsidRDefault="00634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5899B" w14:textId="77777777" w:rsidR="000667FF" w:rsidRDefault="000667FF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86CA7B3" w14:textId="77777777" w:rsidR="000667FF" w:rsidRDefault="000667FF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D19DF" w14:textId="77777777" w:rsidR="000667FF" w:rsidRDefault="000667FF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1FA3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4B866384" w14:textId="77777777" w:rsidR="000667FF" w:rsidRPr="00CC5815" w:rsidRDefault="000667FF" w:rsidP="008E5E3F">
    <w:pPr>
      <w:pStyle w:val="Header"/>
      <w:ind w:firstLine="0"/>
    </w:pPr>
    <w:r>
      <w:rPr>
        <w:rtl/>
      </w:rPr>
      <w:t xml:space="preserve">ועדת הכנסת </w:t>
    </w:r>
  </w:p>
  <w:p w14:paraId="7DA4A12E" w14:textId="77777777" w:rsidR="000667FF" w:rsidRPr="00CC5815" w:rsidRDefault="000667FF" w:rsidP="008E5E3F">
    <w:pPr>
      <w:pStyle w:val="Header"/>
      <w:ind w:firstLine="0"/>
      <w:rPr>
        <w:rFonts w:hint="cs"/>
        <w:rtl/>
      </w:rPr>
    </w:pPr>
    <w:r>
      <w:rPr>
        <w:rtl/>
      </w:rPr>
      <w:t xml:space="preserve"> 27/02/2012 </w:t>
    </w:r>
  </w:p>
  <w:p w14:paraId="2FC866EF" w14:textId="77777777" w:rsidR="000667FF" w:rsidRPr="00CC5815" w:rsidRDefault="000667FF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81235570">
    <w:abstractNumId w:val="0"/>
  </w:num>
  <w:num w:numId="2" w16cid:durableId="383023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344E"/>
    <w:rsid w:val="00037279"/>
    <w:rsid w:val="000667FF"/>
    <w:rsid w:val="00067F42"/>
    <w:rsid w:val="00092B80"/>
    <w:rsid w:val="000B2EE6"/>
    <w:rsid w:val="000E3314"/>
    <w:rsid w:val="000F2459"/>
    <w:rsid w:val="00167294"/>
    <w:rsid w:val="00171E7F"/>
    <w:rsid w:val="001758C1"/>
    <w:rsid w:val="0017779F"/>
    <w:rsid w:val="001A74E9"/>
    <w:rsid w:val="001C44DA"/>
    <w:rsid w:val="001C4FDA"/>
    <w:rsid w:val="001D440C"/>
    <w:rsid w:val="001E3A06"/>
    <w:rsid w:val="00227FEF"/>
    <w:rsid w:val="00261554"/>
    <w:rsid w:val="00280D58"/>
    <w:rsid w:val="00303B4C"/>
    <w:rsid w:val="00340AFA"/>
    <w:rsid w:val="00366CFB"/>
    <w:rsid w:val="00373508"/>
    <w:rsid w:val="003C279D"/>
    <w:rsid w:val="003D06DA"/>
    <w:rsid w:val="003F0A5F"/>
    <w:rsid w:val="00420E41"/>
    <w:rsid w:val="00424C94"/>
    <w:rsid w:val="004468A2"/>
    <w:rsid w:val="00451746"/>
    <w:rsid w:val="00470EAC"/>
    <w:rsid w:val="00495FD8"/>
    <w:rsid w:val="004B0A65"/>
    <w:rsid w:val="004B1BE9"/>
    <w:rsid w:val="00500C0C"/>
    <w:rsid w:val="00546678"/>
    <w:rsid w:val="00590B77"/>
    <w:rsid w:val="005A342D"/>
    <w:rsid w:val="005C363E"/>
    <w:rsid w:val="005D61F3"/>
    <w:rsid w:val="005E2AA7"/>
    <w:rsid w:val="005F244E"/>
    <w:rsid w:val="005F76B0"/>
    <w:rsid w:val="00634B32"/>
    <w:rsid w:val="00634F61"/>
    <w:rsid w:val="006A0CB7"/>
    <w:rsid w:val="006F0259"/>
    <w:rsid w:val="00702755"/>
    <w:rsid w:val="0070472C"/>
    <w:rsid w:val="007872B4"/>
    <w:rsid w:val="008320F6"/>
    <w:rsid w:val="00841223"/>
    <w:rsid w:val="00846BE9"/>
    <w:rsid w:val="00853207"/>
    <w:rsid w:val="008713A4"/>
    <w:rsid w:val="00875F10"/>
    <w:rsid w:val="008B5B7B"/>
    <w:rsid w:val="008C7015"/>
    <w:rsid w:val="008D12A3"/>
    <w:rsid w:val="008D1DFB"/>
    <w:rsid w:val="008E5E3F"/>
    <w:rsid w:val="00914904"/>
    <w:rsid w:val="00941FA3"/>
    <w:rsid w:val="009515F0"/>
    <w:rsid w:val="009B0EE4"/>
    <w:rsid w:val="009B3479"/>
    <w:rsid w:val="009E6E93"/>
    <w:rsid w:val="009F1518"/>
    <w:rsid w:val="00A15971"/>
    <w:rsid w:val="00A22C90"/>
    <w:rsid w:val="00A66020"/>
    <w:rsid w:val="00AB02EE"/>
    <w:rsid w:val="00AD6FFC"/>
    <w:rsid w:val="00AF31E6"/>
    <w:rsid w:val="00B120B2"/>
    <w:rsid w:val="00B50340"/>
    <w:rsid w:val="00B8517A"/>
    <w:rsid w:val="00BA6446"/>
    <w:rsid w:val="00BB173B"/>
    <w:rsid w:val="00BD47B7"/>
    <w:rsid w:val="00C3598A"/>
    <w:rsid w:val="00C40988"/>
    <w:rsid w:val="00C44800"/>
    <w:rsid w:val="00C52EC2"/>
    <w:rsid w:val="00C61DC1"/>
    <w:rsid w:val="00C64AFF"/>
    <w:rsid w:val="00C8624A"/>
    <w:rsid w:val="00CA2DD5"/>
    <w:rsid w:val="00CA5363"/>
    <w:rsid w:val="00CB6D60"/>
    <w:rsid w:val="00CC5815"/>
    <w:rsid w:val="00CE24B8"/>
    <w:rsid w:val="00CE5849"/>
    <w:rsid w:val="00D45D27"/>
    <w:rsid w:val="00D53E23"/>
    <w:rsid w:val="00D86E57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4:docId w14:val="274262DE"/>
  <w15:chartTrackingRefBased/>
  <w15:docId w15:val="{57B0ACC4-EDA2-4F34-823A-8243E862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--">
    <w:name w:val="הצבעה_בעד-נגד-נמנעים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b">
    <w:name w:val="הצבעה_תוצאות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table" w:styleId="TableGrid">
    <w:name w:val="Table Grid"/>
    <w:basedOn w:val="TableNormal"/>
    <w:rsid w:val="009B3479"/>
    <w:pPr>
      <w:bidi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2012-02-28T07:45:00Z</cp:lastPrinted>
  <dcterms:created xsi:type="dcterms:W3CDTF">2022-07-09T13:32:00Z</dcterms:created>
  <dcterms:modified xsi:type="dcterms:W3CDTF">2022-07-09T13:32:00Z</dcterms:modified>
</cp:coreProperties>
</file>