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E511DA" w:rsidP="005817EC">
      <w:pPr>
        <w:ind w:firstLine="0"/>
        <w:outlineLvl w:val="0"/>
        <w:rPr>
          <w:rFonts w:hint="cs"/>
          <w:b/>
          <w:bCs/>
          <w:rtl/>
        </w:rPr>
      </w:pPr>
      <w:r>
        <w:rPr>
          <w:b/>
          <w:bCs/>
          <w:rtl/>
        </w:rPr>
        <w:t xml:space="preserve">הכנסת השמונה-עשרה </w:t>
      </w:r>
    </w:p>
    <w:p w:rsidR="00A22C90" w:rsidRDefault="00A22C90" w:rsidP="008320F6">
      <w:pPr>
        <w:ind w:firstLine="0"/>
        <w:jc w:val="right"/>
        <w:outlineLvl w:val="0"/>
        <w:rPr>
          <w:b/>
          <w:bCs/>
          <w:rtl/>
        </w:rPr>
        <w:sectPr w:rsidR="00A22C90" w:rsidSect="00916DEC">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rsidR="00E64116" w:rsidRPr="008713A4" w:rsidRDefault="00E511DA" w:rsidP="008320F6">
      <w:pPr>
        <w:ind w:firstLine="0"/>
        <w:rPr>
          <w:b/>
          <w:bCs/>
          <w:rtl/>
        </w:rPr>
      </w:pPr>
      <w:r>
        <w:rPr>
          <w:b/>
          <w:bCs/>
          <w:rtl/>
        </w:rPr>
        <w:t xml:space="preserve"> מושב רביעי</w:t>
      </w:r>
    </w:p>
    <w:p w:rsidR="00E64116" w:rsidRPr="008713A4" w:rsidRDefault="00E64116" w:rsidP="008320F6">
      <w:pPr>
        <w:ind w:firstLine="0"/>
        <w:jc w:val="center"/>
        <w:outlineLvl w:val="0"/>
        <w:rPr>
          <w:rFonts w:hint="cs"/>
          <w:b/>
          <w:bCs/>
          <w:rtl/>
        </w:rPr>
      </w:pPr>
    </w:p>
    <w:p w:rsidR="00E64116" w:rsidRPr="008713A4" w:rsidRDefault="00E64116" w:rsidP="008320F6">
      <w:pPr>
        <w:ind w:firstLine="0"/>
        <w:jc w:val="center"/>
        <w:outlineLvl w:val="0"/>
        <w:rPr>
          <w:rFonts w:hint="cs"/>
          <w:b/>
          <w:bCs/>
          <w:rtl/>
        </w:rPr>
      </w:pPr>
    </w:p>
    <w:p w:rsidR="00E64116" w:rsidRPr="008713A4" w:rsidRDefault="00E64116" w:rsidP="008320F6">
      <w:pPr>
        <w:ind w:firstLine="0"/>
        <w:jc w:val="center"/>
        <w:outlineLvl w:val="0"/>
        <w:rPr>
          <w:rFonts w:hint="cs"/>
          <w:b/>
          <w:bCs/>
          <w:rtl/>
        </w:rPr>
      </w:pPr>
    </w:p>
    <w:p w:rsidR="00E64116" w:rsidRPr="008713A4" w:rsidRDefault="00736CDA" w:rsidP="008320F6">
      <w:pPr>
        <w:ind w:firstLine="0"/>
        <w:jc w:val="center"/>
        <w:outlineLvl w:val="0"/>
        <w:rPr>
          <w:rFonts w:hint="cs"/>
          <w:b/>
          <w:bCs/>
          <w:rtl/>
        </w:rPr>
      </w:pPr>
      <w:r>
        <w:rPr>
          <w:b/>
          <w:bCs/>
          <w:rtl/>
        </w:rPr>
        <w:t>פרוטוקול מס' 268</w:t>
      </w:r>
    </w:p>
    <w:p w:rsidR="00E64116" w:rsidRPr="008713A4" w:rsidRDefault="00E511DA" w:rsidP="008320F6">
      <w:pPr>
        <w:ind w:firstLine="0"/>
        <w:jc w:val="center"/>
        <w:outlineLvl w:val="0"/>
        <w:rPr>
          <w:rFonts w:hint="cs"/>
          <w:b/>
          <w:bCs/>
          <w:rtl/>
        </w:rPr>
      </w:pPr>
      <w:r>
        <w:rPr>
          <w:b/>
          <w:bCs/>
          <w:rtl/>
        </w:rPr>
        <w:t xml:space="preserve"> מישיבת ועדת הכנסת </w:t>
      </w:r>
    </w:p>
    <w:p w:rsidR="00E64116" w:rsidRPr="008713A4" w:rsidRDefault="00E511DA" w:rsidP="008320F6">
      <w:pPr>
        <w:ind w:firstLine="0"/>
        <w:jc w:val="center"/>
        <w:outlineLvl w:val="0"/>
        <w:rPr>
          <w:rFonts w:hint="cs"/>
          <w:b/>
          <w:bCs/>
          <w:u w:val="single"/>
          <w:rtl/>
        </w:rPr>
      </w:pPr>
      <w:r>
        <w:rPr>
          <w:b/>
          <w:bCs/>
          <w:u w:val="single"/>
          <w:rtl/>
        </w:rPr>
        <w:t xml:space="preserve"> יום שני, ט"ו באייר התשע"ב (07 במאי 2012), שעה 10:00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E64116" w:rsidRPr="008713A4" w:rsidRDefault="00E511DA" w:rsidP="008320F6">
      <w:pPr>
        <w:ind w:firstLine="0"/>
        <w:rPr>
          <w:rFonts w:hint="cs"/>
          <w:rtl/>
        </w:rPr>
      </w:pPr>
      <w:r w:rsidRPr="00E511DA">
        <w:rPr>
          <w:rtl/>
        </w:rPr>
        <w:t>כללי האתיקה לחברי הכנסת</w:t>
      </w:r>
    </w:p>
    <w:p w:rsidR="00E64116" w:rsidRDefault="00E511DA" w:rsidP="008320F6">
      <w:pPr>
        <w:ind w:firstLine="0"/>
        <w:rPr>
          <w:rtl/>
        </w:rPr>
      </w:pPr>
      <w:r w:rsidRPr="00E511DA">
        <w:rPr>
          <w:rtl/>
        </w:rPr>
        <w:t>הצעת חוק לתיקון פקודת מס הכנסה (פטור ממס בגין משיכה חד-פעמית של כספי תגמולים שהופקדו לתקופה של 10 שנים לפחות), התשע"א-2011</w:t>
      </w:r>
    </w:p>
    <w:p w:rsidR="00E511DA" w:rsidRDefault="00E511DA" w:rsidP="008320F6">
      <w:pPr>
        <w:ind w:firstLine="0"/>
        <w:rPr>
          <w:rtl/>
        </w:rPr>
      </w:pPr>
    </w:p>
    <w:p w:rsidR="00E511DA" w:rsidRPr="008713A4" w:rsidRDefault="00E511DA"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Pr="00E511DA" w:rsidRDefault="00E511DA" w:rsidP="008320F6">
      <w:pPr>
        <w:ind w:firstLine="0"/>
        <w:outlineLvl w:val="0"/>
        <w:rPr>
          <w:rtl/>
        </w:rPr>
      </w:pPr>
      <w:r w:rsidRPr="00E511DA">
        <w:rPr>
          <w:rtl/>
        </w:rPr>
        <w:t>יריב לוין – היו"ר</w:t>
      </w:r>
    </w:p>
    <w:p w:rsidR="00E511DA" w:rsidRDefault="00981A88" w:rsidP="008320F6">
      <w:pPr>
        <w:ind w:firstLine="0"/>
        <w:outlineLvl w:val="0"/>
        <w:rPr>
          <w:rFonts w:hint="cs"/>
          <w:rtl/>
        </w:rPr>
      </w:pPr>
      <w:r>
        <w:rPr>
          <w:rFonts w:hint="cs"/>
          <w:rtl/>
        </w:rPr>
        <w:t>רוברט אילטוב</w:t>
      </w:r>
    </w:p>
    <w:p w:rsidR="00981A88" w:rsidRDefault="00981A88" w:rsidP="008320F6">
      <w:pPr>
        <w:ind w:firstLine="0"/>
        <w:outlineLvl w:val="0"/>
        <w:rPr>
          <w:rtl/>
        </w:rPr>
      </w:pPr>
      <w:bookmarkStart w:id="0" w:name="_ETM_Q1_2707000"/>
      <w:bookmarkEnd w:id="0"/>
      <w:r>
        <w:rPr>
          <w:rFonts w:hint="cs"/>
          <w:rtl/>
        </w:rPr>
        <w:t xml:space="preserve">נסים </w:t>
      </w:r>
      <w:bookmarkStart w:id="1" w:name="_ETM_Q1_2709000"/>
      <w:bookmarkEnd w:id="1"/>
      <w:r>
        <w:rPr>
          <w:rFonts w:hint="cs"/>
          <w:rtl/>
        </w:rPr>
        <w:t>זאב</w:t>
      </w:r>
    </w:p>
    <w:p w:rsidR="00E511DA" w:rsidRPr="008713A4" w:rsidRDefault="00E511DA" w:rsidP="008320F6">
      <w:pPr>
        <w:ind w:firstLine="0"/>
        <w:outlineLvl w:val="0"/>
        <w:rPr>
          <w:u w:val="single"/>
        </w:rPr>
      </w:pPr>
    </w:p>
    <w:p w:rsidR="00E64116" w:rsidRPr="008713A4" w:rsidRDefault="00E64116" w:rsidP="008320F6">
      <w:pPr>
        <w:ind w:firstLine="0"/>
        <w:outlineLvl w:val="0"/>
        <w:rPr>
          <w:rFonts w:hint="cs"/>
          <w:rtl/>
        </w:rPr>
      </w:pPr>
    </w:p>
    <w:p w:rsidR="00E64116" w:rsidRPr="008713A4" w:rsidRDefault="00E64116" w:rsidP="008320F6">
      <w:pPr>
        <w:ind w:firstLine="0"/>
        <w:outlineLvl w:val="0"/>
        <w:rPr>
          <w:rFonts w:hint="cs"/>
          <w:rtl/>
        </w:rPr>
      </w:pPr>
    </w:p>
    <w:p w:rsidR="00E64116" w:rsidRPr="008713A4" w:rsidRDefault="00E64116" w:rsidP="008320F6">
      <w:pPr>
        <w:ind w:firstLine="0"/>
        <w:outlineLvl w:val="0"/>
        <w:rPr>
          <w:rFonts w:hint="cs"/>
          <w:rtl/>
        </w:rPr>
      </w:pPr>
    </w:p>
    <w:p w:rsidR="00E64116" w:rsidRPr="008713A4" w:rsidRDefault="00736CDA" w:rsidP="008320F6">
      <w:pPr>
        <w:ind w:firstLine="0"/>
        <w:outlineLvl w:val="0"/>
        <w:rPr>
          <w:rFonts w:hint="cs"/>
          <w:rtl/>
        </w:rPr>
      </w:pPr>
      <w:r>
        <w:rPr>
          <w:b/>
          <w:bCs/>
          <w:u w:val="single"/>
          <w:rtl/>
        </w:rPr>
        <w:t>ייעוץ משפטי:</w:t>
      </w:r>
    </w:p>
    <w:p w:rsidR="00E64116" w:rsidRDefault="00E511DA" w:rsidP="008320F6">
      <w:pPr>
        <w:ind w:firstLine="0"/>
        <w:outlineLvl w:val="0"/>
        <w:rPr>
          <w:rFonts w:hint="cs"/>
          <w:rtl/>
        </w:rPr>
      </w:pPr>
      <w:r>
        <w:rPr>
          <w:rtl/>
        </w:rPr>
        <w:t>ארבל אסטרחן</w:t>
      </w:r>
    </w:p>
    <w:p w:rsidR="00EF0B19" w:rsidRPr="008713A4" w:rsidRDefault="00EF0B19" w:rsidP="008320F6">
      <w:pPr>
        <w:ind w:firstLine="0"/>
        <w:outlineLvl w:val="0"/>
      </w:pPr>
      <w:r>
        <w:rPr>
          <w:rFonts w:hint="cs"/>
          <w:rtl/>
        </w:rPr>
        <w:t>רחל הכהן</w:t>
      </w:r>
    </w:p>
    <w:p w:rsidR="00E64116" w:rsidRPr="008713A4" w:rsidRDefault="00E64116" w:rsidP="008320F6">
      <w:pPr>
        <w:ind w:firstLine="0"/>
        <w:outlineLvl w:val="0"/>
        <w:rPr>
          <w:rFonts w:hint="cs"/>
          <w:rtl/>
        </w:rPr>
      </w:pPr>
    </w:p>
    <w:p w:rsidR="00E64116" w:rsidRPr="008713A4" w:rsidRDefault="00E64116" w:rsidP="008320F6">
      <w:pPr>
        <w:ind w:firstLine="0"/>
        <w:outlineLvl w:val="0"/>
        <w:rPr>
          <w:rtl/>
        </w:rPr>
      </w:pPr>
      <w:r w:rsidRPr="008713A4">
        <w:rPr>
          <w:b/>
          <w:bCs/>
          <w:u w:val="single"/>
          <w:rtl/>
        </w:rPr>
        <w:t>מנהלת הוועדה</w:t>
      </w:r>
      <w:r w:rsidRPr="008713A4">
        <w:rPr>
          <w:rFonts w:hint="cs"/>
          <w:b/>
          <w:bCs/>
          <w:u w:val="single"/>
          <w:rtl/>
        </w:rPr>
        <w:t>:</w:t>
      </w:r>
    </w:p>
    <w:p w:rsidR="00E64116" w:rsidRPr="008713A4" w:rsidRDefault="0006228C" w:rsidP="008320F6">
      <w:pPr>
        <w:ind w:firstLine="0"/>
        <w:outlineLvl w:val="0"/>
        <w:rPr>
          <w:u w:val="single"/>
        </w:rPr>
      </w:pPr>
      <w:r>
        <w:rPr>
          <w:rtl/>
        </w:rPr>
        <w:t>אתי בן</w:t>
      </w:r>
      <w:r>
        <w:rPr>
          <w:rFonts w:hint="cs"/>
          <w:rtl/>
        </w:rPr>
        <w:t>-</w:t>
      </w:r>
      <w:r w:rsidR="00E511DA">
        <w:rPr>
          <w:rtl/>
        </w:rPr>
        <w:t>יוסף</w:t>
      </w:r>
    </w:p>
    <w:p w:rsidR="00E64116" w:rsidRPr="008713A4" w:rsidRDefault="00E64116" w:rsidP="008320F6">
      <w:pPr>
        <w:ind w:firstLine="0"/>
        <w:outlineLvl w:val="0"/>
        <w:rPr>
          <w:rFonts w:hint="cs"/>
          <w:rtl/>
        </w:rPr>
      </w:pPr>
    </w:p>
    <w:p w:rsidR="00E64116" w:rsidRPr="008713A4" w:rsidRDefault="00E64116" w:rsidP="008320F6">
      <w:pPr>
        <w:ind w:firstLine="0"/>
        <w:outlineLvl w:val="0"/>
        <w:rPr>
          <w:rFonts w:hint="cs"/>
          <w:rtl/>
        </w:rPr>
      </w:pPr>
      <w:r w:rsidRPr="008713A4">
        <w:rPr>
          <w:rFonts w:hint="cs"/>
          <w:b/>
          <w:bCs/>
          <w:u w:val="single"/>
          <w:rtl/>
        </w:rPr>
        <w:t>קצרנית פרלמנטרית:</w:t>
      </w:r>
    </w:p>
    <w:p w:rsidR="00E64116" w:rsidRPr="008713A4" w:rsidRDefault="00E511DA" w:rsidP="008320F6">
      <w:pPr>
        <w:ind w:firstLine="0"/>
        <w:rPr>
          <w:rFonts w:hint="cs"/>
          <w:rtl/>
        </w:rPr>
      </w:pPr>
      <w:r>
        <w:rPr>
          <w:rtl/>
        </w:rPr>
        <w:t>הדס צנוירט</w:t>
      </w:r>
    </w:p>
    <w:p w:rsidR="0006228C" w:rsidRDefault="0006228C" w:rsidP="0006228C">
      <w:pPr>
        <w:pStyle w:val="a0"/>
        <w:keepNext/>
        <w:rPr>
          <w:rtl/>
        </w:rPr>
      </w:pPr>
      <w:r>
        <w:rPr>
          <w:rtl/>
        </w:rPr>
        <w:br w:type="page"/>
      </w:r>
      <w:r>
        <w:rPr>
          <w:rtl/>
        </w:rPr>
        <w:lastRenderedPageBreak/>
        <w:t>כללי האתיקה לחברי הכנסת</w:t>
      </w:r>
    </w:p>
    <w:p w:rsidR="0006228C" w:rsidRDefault="0006228C" w:rsidP="0006228C">
      <w:pPr>
        <w:pStyle w:val="KeepWithNext"/>
        <w:rPr>
          <w:rtl/>
        </w:rPr>
      </w:pPr>
    </w:p>
    <w:p w:rsidR="0006228C" w:rsidRDefault="0006228C" w:rsidP="0006228C">
      <w:pPr>
        <w:pStyle w:val="af"/>
        <w:keepNext/>
        <w:rPr>
          <w:rtl/>
        </w:rPr>
      </w:pPr>
      <w:r>
        <w:rPr>
          <w:rtl/>
        </w:rPr>
        <w:t>היו"ר יריב לוין:</w:t>
      </w:r>
    </w:p>
    <w:p w:rsidR="0006228C" w:rsidRDefault="0006228C" w:rsidP="0006228C">
      <w:pPr>
        <w:pStyle w:val="KeepWithNext"/>
        <w:rPr>
          <w:rtl/>
        </w:rPr>
      </w:pPr>
    </w:p>
    <w:p w:rsidR="0006228C" w:rsidRDefault="0006228C" w:rsidP="0006228C">
      <w:pPr>
        <w:rPr>
          <w:rFonts w:hint="cs"/>
          <w:rtl/>
        </w:rPr>
      </w:pPr>
      <w:r>
        <w:rPr>
          <w:rFonts w:hint="cs"/>
          <w:rtl/>
        </w:rPr>
        <w:t>שלום רב, אני מתכבד לפתוח את הישיבה.</w:t>
      </w:r>
      <w:r w:rsidR="00FE7240">
        <w:rPr>
          <w:rFonts w:hint="cs"/>
          <w:rtl/>
        </w:rPr>
        <w:t xml:space="preserve"> הנושא הראשון על סדר-היום: תיקון בכללי האתיקה בעניין עיסוק </w:t>
      </w:r>
      <w:bookmarkStart w:id="2" w:name="_ETM_Q1_797269"/>
      <w:bookmarkEnd w:id="2"/>
      <w:r w:rsidR="00FE7240">
        <w:rPr>
          <w:rFonts w:hint="cs"/>
          <w:rtl/>
        </w:rPr>
        <w:t>נוסף.</w:t>
      </w:r>
    </w:p>
    <w:p w:rsidR="00FE7240" w:rsidRDefault="00FE7240" w:rsidP="0006228C">
      <w:pPr>
        <w:rPr>
          <w:rFonts w:hint="cs"/>
          <w:rtl/>
        </w:rPr>
      </w:pPr>
      <w:bookmarkStart w:id="3" w:name="_ETM_Q1_798629"/>
      <w:bookmarkEnd w:id="3"/>
    </w:p>
    <w:p w:rsidR="00FE7240" w:rsidRDefault="00FE7240" w:rsidP="00916DEC">
      <w:pPr>
        <w:rPr>
          <w:rFonts w:hint="cs"/>
          <w:rtl/>
        </w:rPr>
      </w:pPr>
      <w:bookmarkStart w:id="4" w:name="_ETM_Q1_799051"/>
      <w:bookmarkEnd w:id="4"/>
      <w:r>
        <w:rPr>
          <w:rFonts w:hint="cs"/>
          <w:rtl/>
        </w:rPr>
        <w:t xml:space="preserve">כידוע, לאחר דיונים ארוכים מאוד בעניין גיבוש קוד אתי, גובשה </w:t>
      </w:r>
      <w:bookmarkStart w:id="5" w:name="_ETM_Q1_804434"/>
      <w:bookmarkEnd w:id="5"/>
      <w:r>
        <w:rPr>
          <w:rFonts w:hint="cs"/>
          <w:rtl/>
        </w:rPr>
        <w:t xml:space="preserve">הצעה על-ידי ועדת משנה בראשותו של חבר הכנסת חיים אורון. </w:t>
      </w:r>
      <w:bookmarkStart w:id="6" w:name="_ETM_Q1_810196"/>
      <w:bookmarkEnd w:id="6"/>
      <w:r>
        <w:rPr>
          <w:rFonts w:hint="cs"/>
          <w:rtl/>
        </w:rPr>
        <w:t xml:space="preserve">קיימתי משא ומתן ארוך עם מרכיבי סיעות הכנסת השונות </w:t>
      </w:r>
      <w:bookmarkStart w:id="7" w:name="_ETM_Q1_816066"/>
      <w:bookmarkEnd w:id="7"/>
      <w:r>
        <w:rPr>
          <w:rFonts w:hint="cs"/>
          <w:rtl/>
        </w:rPr>
        <w:t xml:space="preserve">בניסיון להגיע לנוסחה מוסכמת. עלה בידי </w:t>
      </w:r>
      <w:bookmarkStart w:id="8" w:name="_ETM_Q1_818462"/>
      <w:bookmarkEnd w:id="8"/>
      <w:r>
        <w:rPr>
          <w:rFonts w:hint="cs"/>
          <w:rtl/>
        </w:rPr>
        <w:t>להגיע לנוסחה מוסכמת על מרבית סיעות הבית, אלא שהנוסחה הזאת לא היתה מקובלת על יושב-ראש הכנסת</w:t>
      </w:r>
      <w:bookmarkStart w:id="9" w:name="_ETM_Q1_827181"/>
      <w:bookmarkEnd w:id="9"/>
      <w:r>
        <w:rPr>
          <w:rFonts w:hint="cs"/>
          <w:rtl/>
        </w:rPr>
        <w:t xml:space="preserve">, שהתנגד לה בכל תוקף, למרות שהיתה מוסכמת </w:t>
      </w:r>
      <w:bookmarkStart w:id="10" w:name="_ETM_Q1_834599"/>
      <w:bookmarkEnd w:id="10"/>
      <w:r>
        <w:rPr>
          <w:rFonts w:hint="cs"/>
          <w:rtl/>
        </w:rPr>
        <w:t xml:space="preserve">גם על קואליציה וגם על אופוזיציה ועל חתך רחב מאוד </w:t>
      </w:r>
      <w:bookmarkStart w:id="11" w:name="_ETM_Q1_838283"/>
      <w:bookmarkEnd w:id="11"/>
      <w:r>
        <w:rPr>
          <w:rFonts w:hint="cs"/>
          <w:rtl/>
        </w:rPr>
        <w:t>כאן בכנסת.</w:t>
      </w:r>
    </w:p>
    <w:p w:rsidR="00FE7240" w:rsidRDefault="00FE7240" w:rsidP="00FE7240">
      <w:pPr>
        <w:rPr>
          <w:rFonts w:hint="cs"/>
          <w:rtl/>
        </w:rPr>
      </w:pPr>
      <w:bookmarkStart w:id="12" w:name="_ETM_Q1_840220"/>
      <w:bookmarkEnd w:id="12"/>
    </w:p>
    <w:p w:rsidR="00E511DA" w:rsidRDefault="00FE7240" w:rsidP="009E4550">
      <w:pPr>
        <w:rPr>
          <w:rFonts w:hint="cs"/>
          <w:rtl/>
        </w:rPr>
      </w:pPr>
      <w:bookmarkStart w:id="13" w:name="_ETM_Q1_840850"/>
      <w:bookmarkEnd w:id="13"/>
      <w:r>
        <w:rPr>
          <w:rFonts w:hint="cs"/>
          <w:rtl/>
        </w:rPr>
        <w:t xml:space="preserve">בעקבות הדבר הזה, ומאחר שהגענו, כנראה, לסוף דרכה </w:t>
      </w:r>
      <w:bookmarkStart w:id="14" w:name="_ETM_Q1_843642"/>
      <w:bookmarkEnd w:id="14"/>
      <w:r>
        <w:rPr>
          <w:rFonts w:hint="cs"/>
          <w:rtl/>
        </w:rPr>
        <w:t xml:space="preserve">של הכנסת הזו, חשבתי שלא נכון כרגע להצביע על הנושא הזה בצורה הזאת. עם זאת, מתוך החלק המוסכם יש פרק </w:t>
      </w:r>
      <w:bookmarkStart w:id="15" w:name="_ETM_Q1_856611"/>
      <w:bookmarkEnd w:id="15"/>
      <w:r>
        <w:rPr>
          <w:rFonts w:hint="cs"/>
          <w:rtl/>
        </w:rPr>
        <w:t xml:space="preserve">אחד, שנוגע לעיסוק הנוסף והסדרתו, שראוי ונכון היה להסדיר אותו, </w:t>
      </w:r>
      <w:bookmarkStart w:id="16" w:name="_ETM_Q1_863257"/>
      <w:bookmarkEnd w:id="16"/>
      <w:r>
        <w:rPr>
          <w:rFonts w:hint="cs"/>
          <w:rtl/>
        </w:rPr>
        <w:t xml:space="preserve">בפרט בשים לב לכמה סוגיות שיש להן נגיעה ישירה גם </w:t>
      </w:r>
      <w:bookmarkStart w:id="17" w:name="_ETM_Q1_870618"/>
      <w:bookmarkEnd w:id="17"/>
      <w:r>
        <w:rPr>
          <w:rFonts w:hint="cs"/>
          <w:rtl/>
        </w:rPr>
        <w:t>לאנשים שמכהנים בבית, ושהדבר הזה חיוני כדי להכווין את התנהגותם</w:t>
      </w:r>
      <w:r w:rsidR="00EF0B19">
        <w:rPr>
          <w:rFonts w:hint="cs"/>
          <w:rtl/>
        </w:rPr>
        <w:t xml:space="preserve"> גם עכשיו וגם לקראת כהונתם, אם תהיה, בכנסת הבאה, ולכן מצאתי לנכון בכל זאת את הפרק הזה, שנוגע לעניין העיסוק הנוסף, ובעקבות </w:t>
      </w:r>
      <w:bookmarkStart w:id="18" w:name="_ETM_Q1_887188"/>
      <w:bookmarkEnd w:id="18"/>
      <w:r w:rsidR="00EF0B19">
        <w:rPr>
          <w:rFonts w:hint="cs"/>
          <w:rtl/>
        </w:rPr>
        <w:t>בקשות שהגיעו אליי מחברי כנסת בעניין</w:t>
      </w:r>
      <w:r w:rsidR="009E4550">
        <w:rPr>
          <w:rFonts w:hint="cs"/>
          <w:rtl/>
        </w:rPr>
        <w:t xml:space="preserve"> </w:t>
      </w:r>
      <w:r w:rsidR="009E4550">
        <w:rPr>
          <w:rtl/>
        </w:rPr>
        <w:t>–</w:t>
      </w:r>
      <w:r w:rsidR="009E4550">
        <w:rPr>
          <w:rFonts w:hint="cs"/>
          <w:rtl/>
        </w:rPr>
        <w:t xml:space="preserve"> אין כאן שום הרחבה של האפשרות לעסוק בשכר, ההוראות האלה לא משתנות</w:t>
      </w:r>
      <w:bookmarkStart w:id="19" w:name="_ETM_Q1_900804"/>
      <w:bookmarkEnd w:id="19"/>
      <w:r w:rsidR="009E4550">
        <w:rPr>
          <w:rFonts w:hint="cs"/>
          <w:rtl/>
        </w:rPr>
        <w:t xml:space="preserve">. יש כאן בעיקר הוראות שנוגעות לעיסוק וולנטרי בארגונים </w:t>
      </w:r>
      <w:bookmarkStart w:id="20" w:name="_ETM_Q1_906515"/>
      <w:bookmarkEnd w:id="20"/>
      <w:r w:rsidR="009E4550">
        <w:rPr>
          <w:rFonts w:hint="cs"/>
          <w:rtl/>
        </w:rPr>
        <w:t xml:space="preserve">שונים כאלה ואחרים, ולכן אני מציע שאת החלק הזה שעשינו נאשר, כדי שהעניין הזה לא יירד לטמיון. ארבל, </w:t>
      </w:r>
      <w:bookmarkStart w:id="21" w:name="_ETM_Q1_920396"/>
      <w:bookmarkEnd w:id="21"/>
      <w:r w:rsidR="009E4550">
        <w:rPr>
          <w:rFonts w:hint="cs"/>
          <w:rtl/>
        </w:rPr>
        <w:t>בבקשה, נעבור סעיף-סעיף.</w:t>
      </w:r>
      <w:r w:rsidR="00EF0B19">
        <w:rPr>
          <w:rFonts w:hint="cs"/>
          <w:rtl/>
        </w:rPr>
        <w:t xml:space="preserve"> </w:t>
      </w:r>
      <w:bookmarkStart w:id="22" w:name="_ETM_Q1_879903"/>
      <w:bookmarkEnd w:id="22"/>
      <w:r>
        <w:rPr>
          <w:rFonts w:hint="cs"/>
          <w:rtl/>
        </w:rPr>
        <w:t xml:space="preserve"> </w:t>
      </w:r>
      <w:bookmarkStart w:id="23" w:name="_ETM_Q1_2755000"/>
      <w:bookmarkEnd w:id="23"/>
    </w:p>
    <w:p w:rsidR="00E511DA" w:rsidRDefault="00E511DA" w:rsidP="00E511DA">
      <w:pPr>
        <w:rPr>
          <w:rFonts w:hint="cs"/>
          <w:rtl/>
        </w:rPr>
      </w:pPr>
    </w:p>
    <w:p w:rsidR="00E511DA" w:rsidRDefault="002A5DB0" w:rsidP="00E511DA">
      <w:pPr>
        <w:ind w:firstLine="0"/>
        <w:rPr>
          <w:rFonts w:hint="cs"/>
          <w:rtl/>
        </w:rPr>
      </w:pPr>
      <w:bookmarkStart w:id="24" w:name="_ETM_Q1_931000"/>
      <w:bookmarkEnd w:id="24"/>
      <w:r w:rsidRPr="002A5DB0">
        <w:rPr>
          <w:rFonts w:hint="cs"/>
          <w:u w:val="single"/>
          <w:rtl/>
        </w:rPr>
        <w:t>ארבל אסטרחן:</w:t>
      </w:r>
    </w:p>
    <w:p w:rsidR="00E511DA" w:rsidRDefault="00E511DA" w:rsidP="00E511DA">
      <w:pPr>
        <w:ind w:firstLine="0"/>
        <w:rPr>
          <w:rFonts w:hint="cs"/>
          <w:rtl/>
        </w:rPr>
      </w:pPr>
    </w:p>
    <w:p w:rsidR="00E511DA" w:rsidRDefault="00E511DA" w:rsidP="005367D6">
      <w:pPr>
        <w:ind w:firstLine="0"/>
        <w:rPr>
          <w:rFonts w:hint="cs"/>
          <w:rtl/>
        </w:rPr>
      </w:pPr>
      <w:bookmarkStart w:id="25" w:name="_ETM_Q1_935000"/>
      <w:bookmarkEnd w:id="25"/>
      <w:r>
        <w:rPr>
          <w:rFonts w:hint="cs"/>
          <w:rtl/>
        </w:rPr>
        <w:tab/>
      </w:r>
      <w:r w:rsidR="009E4550">
        <w:rPr>
          <w:rFonts w:hint="cs"/>
          <w:rtl/>
        </w:rPr>
        <w:t xml:space="preserve">כפי שנאמר, הנוסח שמונח כעת בפניכם הוא נוסח שעקרונותיו נשאבו מתוך </w:t>
      </w:r>
      <w:r w:rsidR="005367D6">
        <w:rPr>
          <w:rFonts w:hint="cs"/>
          <w:rtl/>
        </w:rPr>
        <w:t xml:space="preserve">הדוח של ועדת המשנה בראשות חבר </w:t>
      </w:r>
      <w:bookmarkStart w:id="26" w:name="_ETM_Q1_935029"/>
      <w:bookmarkEnd w:id="26"/>
      <w:r w:rsidR="005367D6">
        <w:rPr>
          <w:rFonts w:hint="cs"/>
          <w:rtl/>
        </w:rPr>
        <w:t xml:space="preserve">הכנסת אורון </w:t>
      </w:r>
      <w:r>
        <w:rPr>
          <w:rFonts w:hint="cs"/>
          <w:rtl/>
        </w:rPr>
        <w:t>בשי</w:t>
      </w:r>
      <w:r w:rsidR="00512DD5">
        <w:rPr>
          <w:rFonts w:hint="cs"/>
          <w:rtl/>
        </w:rPr>
        <w:t xml:space="preserve">נויים מסוימים, </w:t>
      </w:r>
      <w:r w:rsidR="005367D6">
        <w:rPr>
          <w:rFonts w:hint="cs"/>
          <w:rtl/>
        </w:rPr>
        <w:t xml:space="preserve">וכפי שהסביר יו"ר הוועדה, </w:t>
      </w:r>
      <w:r w:rsidR="00512DD5">
        <w:rPr>
          <w:rFonts w:hint="cs"/>
          <w:rtl/>
        </w:rPr>
        <w:t>אלה דברים שלגביה</w:t>
      </w:r>
      <w:r>
        <w:rPr>
          <w:rFonts w:hint="cs"/>
          <w:rtl/>
        </w:rPr>
        <w:t>ם התקבלו הסכמות.</w:t>
      </w:r>
    </w:p>
    <w:p w:rsidR="00E511DA" w:rsidRDefault="00E511DA" w:rsidP="00E511DA">
      <w:pPr>
        <w:ind w:firstLine="0"/>
        <w:rPr>
          <w:rFonts w:hint="cs"/>
          <w:rtl/>
        </w:rPr>
      </w:pPr>
    </w:p>
    <w:p w:rsidR="00E511DA" w:rsidRDefault="00E511DA" w:rsidP="00526D66">
      <w:pPr>
        <w:ind w:firstLine="0"/>
        <w:rPr>
          <w:rFonts w:hint="cs"/>
          <w:rtl/>
        </w:rPr>
      </w:pPr>
      <w:bookmarkStart w:id="27" w:name="_ETM_Q1_943000"/>
      <w:bookmarkEnd w:id="27"/>
      <w:r>
        <w:rPr>
          <w:rFonts w:hint="cs"/>
          <w:rtl/>
        </w:rPr>
        <w:tab/>
        <w:t>מוצע כעת לקבוע</w:t>
      </w:r>
      <w:r w:rsidR="00C84405">
        <w:rPr>
          <w:rFonts w:hint="cs"/>
          <w:rtl/>
        </w:rPr>
        <w:t xml:space="preserve"> פרק בכללי </w:t>
      </w:r>
      <w:bookmarkStart w:id="28" w:name="_ETM_Q1_947200"/>
      <w:bookmarkEnd w:id="28"/>
      <w:r w:rsidR="00C84405">
        <w:rPr>
          <w:rFonts w:hint="cs"/>
          <w:rtl/>
        </w:rPr>
        <w:t>האתיקה, שיעסוק בעיסוק נוסף</w:t>
      </w:r>
      <w:r>
        <w:rPr>
          <w:rFonts w:hint="cs"/>
          <w:rtl/>
        </w:rPr>
        <w:t xml:space="preserve">, שזה </w:t>
      </w:r>
      <w:bookmarkStart w:id="29" w:name="_ETM_Q1_949000"/>
      <w:bookmarkEnd w:id="29"/>
      <w:r>
        <w:rPr>
          <w:rFonts w:hint="cs"/>
          <w:rtl/>
        </w:rPr>
        <w:t xml:space="preserve">פרק שמשלים </w:t>
      </w:r>
      <w:r w:rsidR="00C84405">
        <w:rPr>
          <w:rFonts w:hint="cs"/>
          <w:rtl/>
        </w:rPr>
        <w:t xml:space="preserve">את ההוראות שקיימות </w:t>
      </w:r>
      <w:r>
        <w:rPr>
          <w:rFonts w:hint="cs"/>
          <w:rtl/>
        </w:rPr>
        <w:t xml:space="preserve">בחוק החסינות. אגב, בהצעות קודמות היו גם הצעות </w:t>
      </w:r>
      <w:bookmarkStart w:id="30" w:name="_ETM_Q1_957000"/>
      <w:bookmarkEnd w:id="30"/>
      <w:r>
        <w:rPr>
          <w:rFonts w:hint="cs"/>
          <w:rtl/>
        </w:rPr>
        <w:t xml:space="preserve">לתקן את החוק. כעת לא מדובר על זה, זה הליך </w:t>
      </w:r>
      <w:bookmarkStart w:id="31" w:name="_ETM_Q1_964000"/>
      <w:bookmarkEnd w:id="31"/>
      <w:r>
        <w:rPr>
          <w:rFonts w:hint="cs"/>
          <w:rtl/>
        </w:rPr>
        <w:t xml:space="preserve">מורכב וארוך יותר. </w:t>
      </w:r>
      <w:r w:rsidR="004365E1">
        <w:rPr>
          <w:rFonts w:hint="cs"/>
          <w:rtl/>
        </w:rPr>
        <w:t xml:space="preserve">לכן אזכיר רק במילה שחוק חסינות חברי הכנסת, </w:t>
      </w:r>
      <w:r>
        <w:rPr>
          <w:rFonts w:hint="cs"/>
          <w:rtl/>
        </w:rPr>
        <w:t xml:space="preserve">זכויותיהם </w:t>
      </w:r>
      <w:r w:rsidR="004365E1">
        <w:rPr>
          <w:rFonts w:hint="cs"/>
          <w:rtl/>
        </w:rPr>
        <w:t xml:space="preserve">וחובותיהם, כולל הוראות בעניינים של </w:t>
      </w:r>
      <w:bookmarkStart w:id="32" w:name="_ETM_Q1_972142"/>
      <w:bookmarkEnd w:id="32"/>
      <w:r w:rsidR="004365E1">
        <w:rPr>
          <w:rFonts w:hint="cs"/>
          <w:rtl/>
        </w:rPr>
        <w:t>עיסוק נוסף, ובעיקר האיסור על חבר</w:t>
      </w:r>
      <w:r>
        <w:rPr>
          <w:rFonts w:hint="cs"/>
          <w:rtl/>
        </w:rPr>
        <w:t xml:space="preserve"> </w:t>
      </w:r>
      <w:r w:rsidR="004365E1">
        <w:rPr>
          <w:rFonts w:hint="cs"/>
          <w:rtl/>
        </w:rPr>
        <w:t>ה</w:t>
      </w:r>
      <w:r>
        <w:rPr>
          <w:rFonts w:hint="cs"/>
          <w:rtl/>
        </w:rPr>
        <w:t xml:space="preserve">כנסת </w:t>
      </w:r>
      <w:bookmarkStart w:id="33" w:name="_ETM_Q1_974000"/>
      <w:bookmarkEnd w:id="33"/>
      <w:r>
        <w:rPr>
          <w:rFonts w:hint="cs"/>
          <w:rtl/>
        </w:rPr>
        <w:t xml:space="preserve">לעסוק בכל עיסוק בשכר. </w:t>
      </w:r>
      <w:r w:rsidR="00E91695">
        <w:rPr>
          <w:rFonts w:hint="cs"/>
          <w:rtl/>
        </w:rPr>
        <w:t xml:space="preserve">קובע סעיף 13א </w:t>
      </w:r>
      <w:r w:rsidR="00526D66">
        <w:rPr>
          <w:rFonts w:hint="cs"/>
          <w:rtl/>
        </w:rPr>
        <w:t>ב</w:t>
      </w:r>
      <w:r w:rsidR="00E91695">
        <w:rPr>
          <w:rFonts w:hint="cs"/>
          <w:rtl/>
        </w:rPr>
        <w:t xml:space="preserve">חוק: </w:t>
      </w:r>
      <w:r w:rsidR="00526D66">
        <w:rPr>
          <w:rFonts w:hint="cs"/>
          <w:rtl/>
        </w:rPr>
        <w:t xml:space="preserve">חבר הכנסת </w:t>
      </w:r>
      <w:r>
        <w:rPr>
          <w:rFonts w:hint="cs"/>
          <w:rtl/>
        </w:rPr>
        <w:t xml:space="preserve">לא יעסוק </w:t>
      </w:r>
      <w:r w:rsidR="00526D66">
        <w:rPr>
          <w:rFonts w:hint="cs"/>
          <w:rtl/>
        </w:rPr>
        <w:t xml:space="preserve">בכל עסק </w:t>
      </w:r>
      <w:bookmarkStart w:id="34" w:name="_ETM_Q1_982025"/>
      <w:bookmarkEnd w:id="34"/>
      <w:r w:rsidR="00526D66">
        <w:rPr>
          <w:rFonts w:hint="cs"/>
          <w:rtl/>
        </w:rPr>
        <w:t xml:space="preserve">או בכל עיסוק נוסף, למעט עיסוק בהתנדבות </w:t>
      </w:r>
      <w:r>
        <w:rPr>
          <w:rFonts w:hint="cs"/>
          <w:rtl/>
        </w:rPr>
        <w:t xml:space="preserve">וללא תמורה. </w:t>
      </w:r>
      <w:r w:rsidR="00526D66">
        <w:rPr>
          <w:rFonts w:hint="cs"/>
          <w:rtl/>
        </w:rPr>
        <w:t>ה</w:t>
      </w:r>
      <w:r>
        <w:rPr>
          <w:rFonts w:hint="cs"/>
          <w:rtl/>
        </w:rPr>
        <w:t xml:space="preserve">הגדרה </w:t>
      </w:r>
      <w:bookmarkStart w:id="35" w:name="_ETM_Q1_985000"/>
      <w:bookmarkEnd w:id="35"/>
      <w:r>
        <w:rPr>
          <w:rFonts w:hint="cs"/>
          <w:rtl/>
        </w:rPr>
        <w:t xml:space="preserve">של </w:t>
      </w:r>
      <w:r w:rsidR="00526D66">
        <w:rPr>
          <w:rFonts w:hint="cs"/>
          <w:rtl/>
        </w:rPr>
        <w:t>"</w:t>
      </w:r>
      <w:r>
        <w:rPr>
          <w:rFonts w:hint="cs"/>
          <w:rtl/>
        </w:rPr>
        <w:t>עיסוק</w:t>
      </w:r>
      <w:r w:rsidR="00526D66">
        <w:rPr>
          <w:rFonts w:hint="cs"/>
          <w:rtl/>
        </w:rPr>
        <w:t>"</w:t>
      </w:r>
      <w:r>
        <w:rPr>
          <w:rFonts w:hint="cs"/>
          <w:rtl/>
        </w:rPr>
        <w:t xml:space="preserve"> ושל </w:t>
      </w:r>
      <w:r w:rsidR="00526D66">
        <w:rPr>
          <w:rFonts w:hint="cs"/>
          <w:rtl/>
        </w:rPr>
        <w:t>"</w:t>
      </w:r>
      <w:r>
        <w:rPr>
          <w:rFonts w:hint="cs"/>
          <w:rtl/>
        </w:rPr>
        <w:t>תמורה</w:t>
      </w:r>
      <w:r w:rsidR="00526D66">
        <w:rPr>
          <w:rFonts w:hint="cs"/>
          <w:rtl/>
        </w:rPr>
        <w:t>"</w:t>
      </w:r>
      <w:r>
        <w:rPr>
          <w:rFonts w:hint="cs"/>
          <w:rtl/>
        </w:rPr>
        <w:t xml:space="preserve"> </w:t>
      </w:r>
      <w:r>
        <w:rPr>
          <w:rtl/>
        </w:rPr>
        <w:t>–</w:t>
      </w:r>
      <w:r>
        <w:rPr>
          <w:rFonts w:hint="cs"/>
          <w:rtl/>
        </w:rPr>
        <w:t xml:space="preserve"> ההגדרות האלה רחבות מאוד, ובאמת </w:t>
      </w:r>
      <w:bookmarkStart w:id="36" w:name="_ETM_Q1_993000"/>
      <w:bookmarkEnd w:id="36"/>
      <w:r>
        <w:rPr>
          <w:rFonts w:hint="cs"/>
          <w:rtl/>
        </w:rPr>
        <w:t xml:space="preserve">הדברים האלה קיימים כבר שנים רבות, מאז שבשנות ה-90' נאסר </w:t>
      </w:r>
      <w:bookmarkStart w:id="37" w:name="_ETM_Q1_1003000"/>
      <w:bookmarkEnd w:id="37"/>
      <w:r>
        <w:rPr>
          <w:rFonts w:hint="cs"/>
          <w:rtl/>
        </w:rPr>
        <w:t xml:space="preserve">על חברי כנסת </w:t>
      </w:r>
      <w:r w:rsidR="00DA36D9">
        <w:rPr>
          <w:rFonts w:hint="cs"/>
          <w:rtl/>
        </w:rPr>
        <w:t xml:space="preserve">לעסוק בעיסוקים נוספים </w:t>
      </w:r>
      <w:bookmarkStart w:id="38" w:name="_ETM_Q1_1002684"/>
      <w:bookmarkEnd w:id="38"/>
      <w:r>
        <w:rPr>
          <w:rFonts w:hint="cs"/>
          <w:rtl/>
        </w:rPr>
        <w:t>בשכר.</w:t>
      </w:r>
    </w:p>
    <w:p w:rsidR="00E511DA" w:rsidRDefault="00E511DA" w:rsidP="00E511DA">
      <w:pPr>
        <w:ind w:firstLine="0"/>
        <w:rPr>
          <w:rFonts w:hint="cs"/>
          <w:rtl/>
        </w:rPr>
      </w:pPr>
    </w:p>
    <w:p w:rsidR="00E511DA" w:rsidRDefault="00E511DA" w:rsidP="00C96EE1">
      <w:pPr>
        <w:rPr>
          <w:rFonts w:hint="cs"/>
          <w:rtl/>
        </w:rPr>
      </w:pPr>
      <w:r>
        <w:rPr>
          <w:rFonts w:hint="cs"/>
          <w:rtl/>
        </w:rPr>
        <w:t>לצ</w:t>
      </w:r>
      <w:bookmarkStart w:id="39" w:name="_ETM_Q1_1005000"/>
      <w:bookmarkEnd w:id="39"/>
      <w:r>
        <w:rPr>
          <w:rFonts w:hint="cs"/>
          <w:rtl/>
        </w:rPr>
        <w:t xml:space="preserve">ד ההוראות האלה בחוק </w:t>
      </w:r>
      <w:r w:rsidR="00C96EE1">
        <w:rPr>
          <w:rFonts w:hint="cs"/>
          <w:rtl/>
        </w:rPr>
        <w:t xml:space="preserve">נקבעו במשך השנים גם הוראות בכללי האתיקה </w:t>
      </w:r>
      <w:r>
        <w:rPr>
          <w:rFonts w:hint="cs"/>
          <w:rtl/>
        </w:rPr>
        <w:t xml:space="preserve">וגם החלטות רבות </w:t>
      </w:r>
      <w:bookmarkStart w:id="40" w:name="_ETM_Q1_1011000"/>
      <w:bookmarkEnd w:id="40"/>
      <w:r>
        <w:rPr>
          <w:rFonts w:hint="cs"/>
          <w:rtl/>
        </w:rPr>
        <w:t xml:space="preserve">של ועדת האתיקה, </w:t>
      </w:r>
      <w:r w:rsidR="00C96EE1">
        <w:rPr>
          <w:rFonts w:hint="cs"/>
          <w:rtl/>
        </w:rPr>
        <w:t xml:space="preserve">החלטות </w:t>
      </w:r>
      <w:r>
        <w:rPr>
          <w:rFonts w:hint="cs"/>
          <w:rtl/>
        </w:rPr>
        <w:t>פרטניות</w:t>
      </w:r>
      <w:r w:rsidR="00C96EE1">
        <w:rPr>
          <w:rFonts w:hint="cs"/>
          <w:rtl/>
        </w:rPr>
        <w:t xml:space="preserve"> בשאלות </w:t>
      </w:r>
      <w:bookmarkStart w:id="41" w:name="_ETM_Q1_1012753"/>
      <w:bookmarkEnd w:id="41"/>
      <w:r w:rsidR="00C96EE1">
        <w:rPr>
          <w:rFonts w:hint="cs"/>
          <w:rtl/>
        </w:rPr>
        <w:t>מסוימות</w:t>
      </w:r>
      <w:r>
        <w:rPr>
          <w:rFonts w:hint="cs"/>
          <w:rtl/>
        </w:rPr>
        <w:t xml:space="preserve">. </w:t>
      </w:r>
      <w:r w:rsidR="00C96EE1">
        <w:rPr>
          <w:rFonts w:hint="cs"/>
          <w:rtl/>
        </w:rPr>
        <w:t xml:space="preserve">חלק מההחלטות האלה גם מצוינות בנוסח </w:t>
      </w:r>
      <w:r>
        <w:rPr>
          <w:rFonts w:hint="cs"/>
          <w:rtl/>
        </w:rPr>
        <w:t xml:space="preserve">שבפניכם, כי לצד כל סעיף </w:t>
      </w:r>
      <w:bookmarkStart w:id="42" w:name="_ETM_Q1_1022000"/>
      <w:bookmarkEnd w:id="42"/>
      <w:r>
        <w:rPr>
          <w:rFonts w:hint="cs"/>
          <w:rtl/>
        </w:rPr>
        <w:t>כתבתי, מה ההוראות שקיימות כיום.</w:t>
      </w:r>
    </w:p>
    <w:p w:rsidR="00E511DA" w:rsidRDefault="00E511DA" w:rsidP="00E511DA">
      <w:pPr>
        <w:ind w:firstLine="0"/>
        <w:rPr>
          <w:rFonts w:hint="cs"/>
          <w:rtl/>
        </w:rPr>
      </w:pPr>
    </w:p>
    <w:p w:rsidR="007B753D" w:rsidRDefault="00E511DA" w:rsidP="00512DD5">
      <w:pPr>
        <w:ind w:firstLine="0"/>
        <w:rPr>
          <w:rFonts w:hint="cs"/>
          <w:rtl/>
        </w:rPr>
      </w:pPr>
      <w:bookmarkStart w:id="43" w:name="_ETM_Q1_1026000"/>
      <w:bookmarkEnd w:id="43"/>
      <w:r>
        <w:rPr>
          <w:rFonts w:hint="cs"/>
          <w:rtl/>
        </w:rPr>
        <w:tab/>
      </w:r>
      <w:r w:rsidR="007B753D">
        <w:rPr>
          <w:rFonts w:hint="cs"/>
          <w:rtl/>
        </w:rPr>
        <w:t xml:space="preserve">נעבור על הנוסח. בהתחלה מוצע להוסיף הגדרות מסוימות </w:t>
      </w:r>
      <w:r w:rsidR="007B753D">
        <w:rPr>
          <w:rtl/>
        </w:rPr>
        <w:t>–</w:t>
      </w:r>
      <w:r w:rsidR="007B753D">
        <w:rPr>
          <w:rFonts w:hint="cs"/>
          <w:rtl/>
        </w:rPr>
        <w:t xml:space="preserve"> אתייחס אליהן </w:t>
      </w:r>
      <w:r>
        <w:rPr>
          <w:rFonts w:hint="cs"/>
          <w:rtl/>
        </w:rPr>
        <w:t xml:space="preserve">בתוך הסעיפים. </w:t>
      </w:r>
    </w:p>
    <w:p w:rsidR="007B753D" w:rsidRDefault="007B753D" w:rsidP="00512DD5">
      <w:pPr>
        <w:ind w:firstLine="0"/>
        <w:rPr>
          <w:rFonts w:hint="cs"/>
          <w:rtl/>
        </w:rPr>
      </w:pPr>
      <w:bookmarkStart w:id="44" w:name="_ETM_Q1_1033261"/>
      <w:bookmarkEnd w:id="44"/>
    </w:p>
    <w:p w:rsidR="00E511DA" w:rsidRDefault="008F2E18" w:rsidP="008F2E18">
      <w:pPr>
        <w:rPr>
          <w:rFonts w:hint="cs"/>
          <w:rtl/>
        </w:rPr>
      </w:pPr>
      <w:bookmarkStart w:id="45" w:name="_ETM_Q1_1033518"/>
      <w:bookmarkEnd w:id="45"/>
      <w:r>
        <w:rPr>
          <w:rFonts w:hint="cs"/>
          <w:rtl/>
        </w:rPr>
        <w:t xml:space="preserve">יש היום פרק בכללי האתיקה, שנקרא: הגבלות כהונה. מוצע לקרוא לו: הגבלות </w:t>
      </w:r>
      <w:bookmarkStart w:id="46" w:name="_ETM_Q1_1044538"/>
      <w:bookmarkEnd w:id="46"/>
      <w:r w:rsidR="00E511DA">
        <w:rPr>
          <w:rFonts w:hint="cs"/>
          <w:rtl/>
        </w:rPr>
        <w:t>בעניין עיסוק נוסף,</w:t>
      </w:r>
      <w:bookmarkStart w:id="47" w:name="_ETM_Q1_1047000"/>
      <w:bookmarkEnd w:id="47"/>
      <w:r w:rsidR="007B753D">
        <w:rPr>
          <w:rFonts w:hint="cs"/>
          <w:rtl/>
        </w:rPr>
        <w:t xml:space="preserve"> </w:t>
      </w:r>
      <w:r w:rsidR="00E511DA">
        <w:rPr>
          <w:rFonts w:hint="cs"/>
          <w:rtl/>
        </w:rPr>
        <w:t xml:space="preserve">ולהחליף את סעיף 13 שבו, שבעצם נכנס בתוך הטקסט החדש, </w:t>
      </w:r>
      <w:bookmarkStart w:id="48" w:name="_ETM_Q1_1054000"/>
      <w:bookmarkEnd w:id="48"/>
      <w:r w:rsidR="00E511DA">
        <w:rPr>
          <w:rFonts w:hint="cs"/>
          <w:rtl/>
        </w:rPr>
        <w:t>אז הוא לא מבוטל אלא רק מוחלף.</w:t>
      </w:r>
    </w:p>
    <w:p w:rsidR="00E511DA" w:rsidRDefault="00E511DA" w:rsidP="00E511DA">
      <w:pPr>
        <w:ind w:firstLine="0"/>
        <w:rPr>
          <w:rFonts w:hint="cs"/>
          <w:rtl/>
        </w:rPr>
      </w:pPr>
    </w:p>
    <w:p w:rsidR="00E511DA" w:rsidRDefault="00E511DA" w:rsidP="003A6326">
      <w:pPr>
        <w:ind w:firstLine="0"/>
        <w:rPr>
          <w:rFonts w:hint="cs"/>
          <w:rtl/>
        </w:rPr>
      </w:pPr>
      <w:bookmarkStart w:id="49" w:name="_ETM_Q1_1058000"/>
      <w:bookmarkEnd w:id="49"/>
      <w:r>
        <w:rPr>
          <w:rFonts w:hint="cs"/>
          <w:rtl/>
        </w:rPr>
        <w:tab/>
      </w:r>
      <w:r w:rsidR="003A6326">
        <w:rPr>
          <w:rFonts w:hint="cs"/>
          <w:rtl/>
        </w:rPr>
        <w:t xml:space="preserve">הסעיף הראשון שמוצג בפניכם הוא </w:t>
      </w:r>
      <w:r>
        <w:rPr>
          <w:rFonts w:hint="cs"/>
          <w:rtl/>
        </w:rPr>
        <w:t xml:space="preserve">מספר 13 </w:t>
      </w:r>
      <w:r>
        <w:rPr>
          <w:rtl/>
        </w:rPr>
        <w:t>–</w:t>
      </w:r>
      <w:r>
        <w:rPr>
          <w:rFonts w:hint="cs"/>
          <w:rtl/>
        </w:rPr>
        <w:t xml:space="preserve"> הכותרת </w:t>
      </w:r>
      <w:bookmarkStart w:id="50" w:name="_ETM_Q1_1068000"/>
      <w:bookmarkEnd w:id="50"/>
      <w:r>
        <w:rPr>
          <w:rFonts w:hint="cs"/>
          <w:rtl/>
        </w:rPr>
        <w:t>שלו: פעילות ציבורית. כעת מ</w:t>
      </w:r>
      <w:r w:rsidR="00512DD5">
        <w:rPr>
          <w:rFonts w:hint="cs"/>
          <w:rtl/>
        </w:rPr>
        <w:t>וצ</w:t>
      </w:r>
      <w:r>
        <w:rPr>
          <w:rFonts w:hint="cs"/>
          <w:rtl/>
        </w:rPr>
        <w:t>ע</w:t>
      </w:r>
      <w:r w:rsidR="001512E5">
        <w:rPr>
          <w:rFonts w:hint="cs"/>
          <w:rtl/>
        </w:rPr>
        <w:t>,</w:t>
      </w:r>
      <w:r>
        <w:rPr>
          <w:rFonts w:hint="cs"/>
          <w:rtl/>
        </w:rPr>
        <w:t xml:space="preserve"> שחבר הכנסת יהיה רשאי לעסוק </w:t>
      </w:r>
      <w:bookmarkStart w:id="51" w:name="_ETM_Q1_1079000"/>
      <w:bookmarkEnd w:id="51"/>
      <w:r>
        <w:rPr>
          <w:rFonts w:hint="cs"/>
          <w:rtl/>
        </w:rPr>
        <w:t xml:space="preserve">בפעילות הנושאת אופי ציבורי, ובמסגרת זו </w:t>
      </w:r>
      <w:r w:rsidR="00F35BAA">
        <w:rPr>
          <w:rFonts w:hint="cs"/>
          <w:rtl/>
        </w:rPr>
        <w:t xml:space="preserve">הוא אף רשאי לכהן במוסדות וגופים ציבוריים, </w:t>
      </w:r>
      <w:r>
        <w:rPr>
          <w:rFonts w:hint="cs"/>
          <w:rtl/>
        </w:rPr>
        <w:t xml:space="preserve">לרבות בתפקיד ניהולי, אף </w:t>
      </w:r>
      <w:bookmarkStart w:id="52" w:name="_ETM_Q1_1089000"/>
      <w:bookmarkEnd w:id="52"/>
      <w:r>
        <w:rPr>
          <w:rFonts w:hint="cs"/>
          <w:rtl/>
        </w:rPr>
        <w:t xml:space="preserve">אם אותם </w:t>
      </w:r>
      <w:r w:rsidR="00F35BAA">
        <w:rPr>
          <w:rFonts w:hint="cs"/>
          <w:rtl/>
        </w:rPr>
        <w:t xml:space="preserve">גופים מקבלים תמיכה מרשות ציבורית, </w:t>
      </w:r>
      <w:bookmarkStart w:id="53" w:name="_ETM_Q1_1092897"/>
      <w:bookmarkEnd w:id="53"/>
      <w:r>
        <w:rPr>
          <w:rFonts w:hint="cs"/>
          <w:rtl/>
        </w:rPr>
        <w:t>בסייגים אלה. כאן יש שני ס</w:t>
      </w:r>
      <w:r w:rsidR="00512DD5">
        <w:rPr>
          <w:rFonts w:hint="cs"/>
          <w:rtl/>
        </w:rPr>
        <w:t>י</w:t>
      </w:r>
      <w:r>
        <w:rPr>
          <w:rFonts w:hint="cs"/>
          <w:rtl/>
        </w:rPr>
        <w:t xml:space="preserve">יגים: </w:t>
      </w:r>
      <w:r w:rsidR="00F35BAA">
        <w:rPr>
          <w:rFonts w:hint="cs"/>
          <w:rtl/>
        </w:rPr>
        <w:t>ה</w:t>
      </w:r>
      <w:r>
        <w:rPr>
          <w:rFonts w:hint="cs"/>
          <w:rtl/>
        </w:rPr>
        <w:t xml:space="preserve">אחד, שהעיסוק </w:t>
      </w:r>
      <w:bookmarkStart w:id="54" w:name="_ETM_Q1_1097000"/>
      <w:bookmarkEnd w:id="54"/>
      <w:r w:rsidR="00F35BAA">
        <w:rPr>
          <w:rFonts w:hint="cs"/>
          <w:rtl/>
        </w:rPr>
        <w:t xml:space="preserve">הוא בהתנדבות, וחבר הכנסת לא מקבל כל תמורה עבור מילוי התפקיד </w:t>
      </w:r>
      <w:bookmarkStart w:id="55" w:name="_ETM_Q1_1100120"/>
      <w:bookmarkEnd w:id="55"/>
      <w:r w:rsidR="00F35BAA">
        <w:rPr>
          <w:rFonts w:hint="cs"/>
          <w:rtl/>
        </w:rPr>
        <w:t xml:space="preserve">בגוף הציבורי או בקשר למילוי התפקיד, והשני, שבמילוי התפקיד חבר </w:t>
      </w:r>
      <w:bookmarkStart w:id="56" w:name="_ETM_Q1_1104542"/>
      <w:bookmarkEnd w:id="56"/>
      <w:r w:rsidR="00F35BAA">
        <w:rPr>
          <w:rFonts w:hint="cs"/>
          <w:rtl/>
        </w:rPr>
        <w:t xml:space="preserve">הכנסת לא יפנה לרשות ציבורית בבקשה לקבל תמיכה כספית או </w:t>
      </w:r>
      <w:bookmarkStart w:id="57" w:name="_ETM_Q1_1108905"/>
      <w:bookmarkEnd w:id="57"/>
      <w:r w:rsidR="00F35BAA">
        <w:rPr>
          <w:rFonts w:hint="cs"/>
          <w:rtl/>
        </w:rPr>
        <w:t xml:space="preserve">טובת הנאה אחרת, ורשות ציבורית מוגדרת כמשרד ממשלתי, רשות מקומית, תאגיד שהוקם לפי חוק, חברה ממשלתית או חברה עירונית או </w:t>
      </w:r>
      <w:bookmarkStart w:id="58" w:name="_ETM_Q1_1119048"/>
      <w:bookmarkEnd w:id="58"/>
      <w:r w:rsidR="00F35BAA">
        <w:rPr>
          <w:rFonts w:hint="cs"/>
          <w:rtl/>
        </w:rPr>
        <w:t>חברה בת</w:t>
      </w:r>
      <w:r>
        <w:rPr>
          <w:rFonts w:hint="cs"/>
          <w:rtl/>
        </w:rPr>
        <w:t xml:space="preserve"> של חברה כאמור.</w:t>
      </w:r>
    </w:p>
    <w:p w:rsidR="00E511DA" w:rsidRDefault="00E511DA" w:rsidP="00E511DA">
      <w:pPr>
        <w:ind w:firstLine="0"/>
        <w:rPr>
          <w:rFonts w:hint="cs"/>
          <w:rtl/>
        </w:rPr>
      </w:pPr>
    </w:p>
    <w:p w:rsidR="00E511DA" w:rsidRDefault="00E511DA" w:rsidP="00E511DA">
      <w:pPr>
        <w:pStyle w:val="a"/>
        <w:keepNext/>
        <w:rPr>
          <w:rFonts w:hint="cs"/>
          <w:rtl/>
        </w:rPr>
      </w:pPr>
      <w:bookmarkStart w:id="59" w:name="_ETM_Q1_1120000"/>
      <w:bookmarkStart w:id="60" w:name="_ETM_Q1_1121000"/>
      <w:bookmarkEnd w:id="59"/>
      <w:bookmarkEnd w:id="60"/>
      <w:r>
        <w:rPr>
          <w:rtl/>
        </w:rPr>
        <w:t>נסים זאב:</w:t>
      </w:r>
    </w:p>
    <w:p w:rsidR="00E511DA" w:rsidRDefault="00E511DA" w:rsidP="00E511DA">
      <w:pPr>
        <w:pStyle w:val="KeepWithNext"/>
        <w:rPr>
          <w:rFonts w:hint="cs"/>
          <w:rtl/>
        </w:rPr>
      </w:pPr>
    </w:p>
    <w:p w:rsidR="00E511DA" w:rsidRDefault="00E511DA" w:rsidP="00E511DA">
      <w:pPr>
        <w:rPr>
          <w:rFonts w:hint="cs"/>
          <w:rtl/>
        </w:rPr>
      </w:pPr>
      <w:r>
        <w:rPr>
          <w:rFonts w:hint="cs"/>
          <w:rtl/>
        </w:rPr>
        <w:t>זה כולל גם עמותות ציבוריות רגילות?</w:t>
      </w:r>
    </w:p>
    <w:p w:rsidR="00E511DA" w:rsidRDefault="00E511DA" w:rsidP="00E511DA">
      <w:pPr>
        <w:rPr>
          <w:rFonts w:hint="cs"/>
          <w:rtl/>
        </w:rPr>
      </w:pPr>
    </w:p>
    <w:p w:rsidR="00E511DA" w:rsidRDefault="002A5DB0" w:rsidP="00E511DA">
      <w:pPr>
        <w:ind w:firstLine="0"/>
        <w:rPr>
          <w:rFonts w:hint="cs"/>
          <w:rtl/>
        </w:rPr>
      </w:pPr>
      <w:bookmarkStart w:id="61" w:name="_ETM_Q1_1126000"/>
      <w:bookmarkEnd w:id="61"/>
      <w:r w:rsidRPr="002A5DB0">
        <w:rPr>
          <w:rFonts w:hint="cs"/>
          <w:u w:val="single"/>
          <w:rtl/>
        </w:rPr>
        <w:t>ארבל אסטרחן:</w:t>
      </w:r>
    </w:p>
    <w:p w:rsidR="00E511DA" w:rsidRDefault="00E511DA" w:rsidP="00E511DA">
      <w:pPr>
        <w:rPr>
          <w:rFonts w:hint="cs"/>
          <w:rtl/>
        </w:rPr>
      </w:pPr>
    </w:p>
    <w:p w:rsidR="00E511DA" w:rsidRDefault="00F35BAA" w:rsidP="00E511DA">
      <w:pPr>
        <w:rPr>
          <w:rFonts w:hint="cs"/>
          <w:rtl/>
        </w:rPr>
      </w:pPr>
      <w:bookmarkStart w:id="62" w:name="_ETM_Q1_1132000"/>
      <w:bookmarkEnd w:id="62"/>
      <w:r>
        <w:rPr>
          <w:rFonts w:hint="cs"/>
          <w:rtl/>
        </w:rPr>
        <w:lastRenderedPageBreak/>
        <w:t>כן.</w:t>
      </w:r>
    </w:p>
    <w:p w:rsidR="00F35BAA" w:rsidRDefault="00F35BAA" w:rsidP="00E511DA">
      <w:pPr>
        <w:rPr>
          <w:rFonts w:hint="cs"/>
          <w:rtl/>
        </w:rPr>
      </w:pPr>
      <w:bookmarkStart w:id="63" w:name="_ETM_Q1_1125912"/>
      <w:bookmarkEnd w:id="63"/>
    </w:p>
    <w:p w:rsidR="00E511DA" w:rsidRDefault="00E511DA" w:rsidP="00E511DA">
      <w:pPr>
        <w:pStyle w:val="a"/>
        <w:keepNext/>
        <w:rPr>
          <w:rFonts w:hint="cs"/>
          <w:rtl/>
        </w:rPr>
      </w:pPr>
      <w:bookmarkStart w:id="64" w:name="_ETM_Q1_1133000"/>
      <w:bookmarkStart w:id="65" w:name="_ETM_Q1_1135000"/>
      <w:bookmarkEnd w:id="64"/>
      <w:bookmarkEnd w:id="65"/>
      <w:r>
        <w:rPr>
          <w:rtl/>
        </w:rPr>
        <w:t>רוברט אילטוב:</w:t>
      </w:r>
    </w:p>
    <w:p w:rsidR="00E511DA" w:rsidRDefault="00E511DA" w:rsidP="00E511DA">
      <w:pPr>
        <w:pStyle w:val="KeepWithNext"/>
        <w:rPr>
          <w:rFonts w:hint="cs"/>
          <w:rtl/>
        </w:rPr>
      </w:pPr>
    </w:p>
    <w:p w:rsidR="00E511DA" w:rsidRDefault="00F35BAA" w:rsidP="00E511DA">
      <w:pPr>
        <w:rPr>
          <w:rFonts w:hint="cs"/>
          <w:rtl/>
        </w:rPr>
      </w:pPr>
      <w:r>
        <w:rPr>
          <w:rFonts w:hint="cs"/>
          <w:rtl/>
        </w:rPr>
        <w:t xml:space="preserve">שחבר הכנסת לא יפנה או גם הגוף עצמו </w:t>
      </w:r>
      <w:bookmarkStart w:id="66" w:name="_ETM_Q1_1129922"/>
      <w:bookmarkEnd w:id="66"/>
      <w:r>
        <w:rPr>
          <w:rFonts w:hint="cs"/>
          <w:rtl/>
        </w:rPr>
        <w:t>לא?</w:t>
      </w:r>
    </w:p>
    <w:p w:rsidR="00F35BAA" w:rsidRDefault="00F35BAA" w:rsidP="00E511DA">
      <w:pPr>
        <w:rPr>
          <w:rFonts w:hint="cs"/>
          <w:rtl/>
        </w:rPr>
      </w:pPr>
      <w:bookmarkStart w:id="67" w:name="_ETM_Q1_1131488"/>
      <w:bookmarkEnd w:id="67"/>
    </w:p>
    <w:p w:rsidR="00E511DA" w:rsidRDefault="002A5DB0" w:rsidP="00E511DA">
      <w:pPr>
        <w:ind w:firstLine="0"/>
        <w:rPr>
          <w:rFonts w:hint="cs"/>
          <w:rtl/>
        </w:rPr>
      </w:pPr>
      <w:bookmarkStart w:id="68" w:name="_ETM_Q1_1136000"/>
      <w:bookmarkEnd w:id="68"/>
      <w:r w:rsidRPr="002A5DB0">
        <w:rPr>
          <w:rFonts w:hint="cs"/>
          <w:u w:val="single"/>
          <w:rtl/>
        </w:rPr>
        <w:t>ארבל אסטרחן:</w:t>
      </w:r>
    </w:p>
    <w:p w:rsidR="00512DD5" w:rsidRDefault="00512DD5" w:rsidP="00E511DA">
      <w:pPr>
        <w:rPr>
          <w:rFonts w:hint="cs"/>
          <w:rtl/>
        </w:rPr>
      </w:pPr>
    </w:p>
    <w:p w:rsidR="00E511DA" w:rsidRDefault="00F35BAA" w:rsidP="00F35BAA">
      <w:pPr>
        <w:rPr>
          <w:rFonts w:hint="cs"/>
          <w:rtl/>
        </w:rPr>
      </w:pPr>
      <w:r>
        <w:rPr>
          <w:rFonts w:hint="cs"/>
          <w:rtl/>
        </w:rPr>
        <w:t xml:space="preserve">חבר הכנסת. הרעיון הוא, שלא ייקחו חבר כנסת, שיעמוד בראש עמותה, ואז הוא יפנה לשר האוצר, לשר החינוך: תיתן לנו </w:t>
      </w:r>
      <w:bookmarkStart w:id="69" w:name="_ETM_Q1_1137113"/>
      <w:bookmarkEnd w:id="69"/>
      <w:r>
        <w:rPr>
          <w:rFonts w:hint="cs"/>
          <w:rtl/>
        </w:rPr>
        <w:t xml:space="preserve">תקציב. אם חבר כנסת רוצה </w:t>
      </w:r>
      <w:r w:rsidR="00E511DA">
        <w:rPr>
          <w:rFonts w:hint="cs"/>
          <w:rtl/>
        </w:rPr>
        <w:t xml:space="preserve">להיות </w:t>
      </w:r>
      <w:bookmarkStart w:id="70" w:name="_ETM_Q1_1139000"/>
      <w:bookmarkEnd w:id="70"/>
      <w:r w:rsidR="00E511DA">
        <w:rPr>
          <w:rFonts w:hint="cs"/>
          <w:rtl/>
        </w:rPr>
        <w:t xml:space="preserve">פעיל בעמותה ללא תמורה, </w:t>
      </w:r>
      <w:r>
        <w:rPr>
          <w:rFonts w:hint="cs"/>
          <w:rtl/>
        </w:rPr>
        <w:t xml:space="preserve">אומרים לו: בסדר, </w:t>
      </w:r>
      <w:bookmarkStart w:id="71" w:name="_ETM_Q1_1142570"/>
      <w:bookmarkEnd w:id="71"/>
      <w:r w:rsidR="00E511DA">
        <w:rPr>
          <w:rFonts w:hint="cs"/>
          <w:rtl/>
        </w:rPr>
        <w:t>מותר לך לעסוק בפעילות ציבורית, ב</w:t>
      </w:r>
      <w:r>
        <w:rPr>
          <w:rFonts w:hint="cs"/>
          <w:rtl/>
        </w:rPr>
        <w:t>י</w:t>
      </w:r>
      <w:r w:rsidR="00E511DA">
        <w:rPr>
          <w:rFonts w:hint="cs"/>
          <w:rtl/>
        </w:rPr>
        <w:t xml:space="preserve">ן </w:t>
      </w:r>
      <w:bookmarkStart w:id="72" w:name="_ETM_Q1_1145000"/>
      <w:bookmarkEnd w:id="72"/>
      <w:r w:rsidR="00E511DA">
        <w:rPr>
          <w:rFonts w:hint="cs"/>
          <w:rtl/>
        </w:rPr>
        <w:t>אם</w:t>
      </w:r>
      <w:r>
        <w:rPr>
          <w:rFonts w:hint="cs"/>
          <w:rtl/>
        </w:rPr>
        <w:t xml:space="preserve"> עסקת בה לפני שהיית חבר כנסת, בין אם היא </w:t>
      </w:r>
      <w:bookmarkStart w:id="73" w:name="_ETM_Q1_1147239"/>
      <w:bookmarkEnd w:id="73"/>
      <w:r>
        <w:rPr>
          <w:rFonts w:hint="cs"/>
          <w:rtl/>
        </w:rPr>
        <w:t>חדשה- - -</w:t>
      </w:r>
    </w:p>
    <w:p w:rsidR="00E511DA" w:rsidRDefault="00E511DA" w:rsidP="00E511DA">
      <w:pPr>
        <w:rPr>
          <w:rFonts w:hint="cs"/>
          <w:rtl/>
        </w:rPr>
      </w:pPr>
    </w:p>
    <w:p w:rsidR="00E511DA" w:rsidRDefault="00E511DA" w:rsidP="00E511DA">
      <w:pPr>
        <w:pStyle w:val="a"/>
        <w:keepNext/>
        <w:rPr>
          <w:rFonts w:hint="cs"/>
          <w:rtl/>
        </w:rPr>
      </w:pPr>
      <w:bookmarkStart w:id="74" w:name="_ETM_Q1_1147000"/>
      <w:bookmarkStart w:id="75" w:name="_ETM_Q1_1151000"/>
      <w:bookmarkEnd w:id="74"/>
      <w:bookmarkEnd w:id="75"/>
      <w:r>
        <w:rPr>
          <w:rtl/>
        </w:rPr>
        <w:t>נסים זאב:</w:t>
      </w:r>
    </w:p>
    <w:p w:rsidR="00E511DA" w:rsidRDefault="00E511DA" w:rsidP="00E511DA">
      <w:pPr>
        <w:pStyle w:val="KeepWithNext"/>
        <w:rPr>
          <w:rFonts w:hint="cs"/>
          <w:rtl/>
        </w:rPr>
      </w:pPr>
    </w:p>
    <w:p w:rsidR="00E511DA" w:rsidRDefault="00F35BAA" w:rsidP="00F35BAA">
      <w:pPr>
        <w:rPr>
          <w:rFonts w:hint="cs"/>
          <w:rtl/>
        </w:rPr>
      </w:pPr>
      <w:r>
        <w:rPr>
          <w:rFonts w:hint="cs"/>
          <w:rtl/>
        </w:rPr>
        <w:t xml:space="preserve">אם זאת לא פעילות, למשל, תקציבית - </w:t>
      </w:r>
      <w:bookmarkStart w:id="76" w:name="_ETM_Q1_1153875"/>
      <w:bookmarkEnd w:id="76"/>
      <w:r w:rsidR="00E511DA">
        <w:rPr>
          <w:rFonts w:hint="cs"/>
          <w:rtl/>
        </w:rPr>
        <w:t xml:space="preserve">למשל, יש לנו מאבק, להכיר בזכויות או בלימודים של המגזר </w:t>
      </w:r>
      <w:bookmarkStart w:id="77" w:name="_ETM_Q1_1158000"/>
      <w:bookmarkEnd w:id="77"/>
      <w:r w:rsidR="00E511DA">
        <w:rPr>
          <w:rFonts w:hint="cs"/>
          <w:rtl/>
        </w:rPr>
        <w:t xml:space="preserve">החרדי. זה כולל גם בית ספר שאני ייסדתי אותו </w:t>
      </w:r>
      <w:r w:rsidR="00E511DA">
        <w:rPr>
          <w:rtl/>
        </w:rPr>
        <w:t>–</w:t>
      </w:r>
      <w:r w:rsidR="00E511DA">
        <w:rPr>
          <w:rFonts w:hint="cs"/>
          <w:rtl/>
        </w:rPr>
        <w:t xml:space="preserve"> </w:t>
      </w:r>
      <w:bookmarkStart w:id="78" w:name="_ETM_Q1_1165000"/>
      <w:bookmarkEnd w:id="78"/>
      <w:r w:rsidR="00E511DA">
        <w:rPr>
          <w:rFonts w:hint="cs"/>
          <w:rtl/>
        </w:rPr>
        <w:t>אני לא מנהל</w:t>
      </w:r>
      <w:r>
        <w:rPr>
          <w:rFonts w:hint="cs"/>
          <w:rtl/>
        </w:rPr>
        <w:t xml:space="preserve"> בו</w:t>
      </w:r>
      <w:r w:rsidR="00E511DA">
        <w:rPr>
          <w:rFonts w:hint="cs"/>
          <w:rtl/>
        </w:rPr>
        <w:t xml:space="preserve">, אבל אני חבר בעמותה. זה לא </w:t>
      </w:r>
      <w:bookmarkStart w:id="79" w:name="_ETM_Q1_1170000"/>
      <w:bookmarkEnd w:id="79"/>
      <w:r>
        <w:rPr>
          <w:rFonts w:hint="cs"/>
          <w:rtl/>
        </w:rPr>
        <w:t xml:space="preserve">נושא אינטרס כספי או </w:t>
      </w:r>
      <w:r w:rsidR="00E511DA">
        <w:rPr>
          <w:rFonts w:hint="cs"/>
          <w:rtl/>
        </w:rPr>
        <w:t>דרישה כספית</w:t>
      </w:r>
      <w:r>
        <w:rPr>
          <w:rFonts w:hint="cs"/>
          <w:rtl/>
        </w:rPr>
        <w:t xml:space="preserve">; אני נלחם </w:t>
      </w:r>
      <w:r w:rsidR="00E511DA">
        <w:rPr>
          <w:rFonts w:hint="cs"/>
          <w:rtl/>
        </w:rPr>
        <w:t>על זכויות הכרה, למשל, בציבור המגזר החרדי</w:t>
      </w:r>
      <w:r>
        <w:rPr>
          <w:rFonts w:hint="cs"/>
          <w:rtl/>
        </w:rPr>
        <w:t xml:space="preserve">, שיוכר- </w:t>
      </w:r>
      <w:bookmarkStart w:id="80" w:name="_ETM_Q1_1180313"/>
      <w:bookmarkEnd w:id="80"/>
      <w:r>
        <w:rPr>
          <w:rFonts w:hint="cs"/>
          <w:rtl/>
        </w:rPr>
        <w:t>- -</w:t>
      </w:r>
    </w:p>
    <w:p w:rsidR="00E511DA" w:rsidRDefault="00E511DA" w:rsidP="00E511DA">
      <w:pPr>
        <w:rPr>
          <w:rFonts w:hint="cs"/>
          <w:rtl/>
        </w:rPr>
      </w:pPr>
    </w:p>
    <w:p w:rsidR="00E511DA" w:rsidRDefault="002A5DB0" w:rsidP="00E511DA">
      <w:pPr>
        <w:ind w:firstLine="0"/>
        <w:rPr>
          <w:rFonts w:hint="cs"/>
          <w:rtl/>
        </w:rPr>
      </w:pPr>
      <w:bookmarkStart w:id="81" w:name="_ETM_Q1_1178000"/>
      <w:bookmarkEnd w:id="81"/>
      <w:r w:rsidRPr="002A5DB0">
        <w:rPr>
          <w:rFonts w:hint="cs"/>
          <w:u w:val="single"/>
          <w:rtl/>
        </w:rPr>
        <w:t>ארבל אסטרחן:</w:t>
      </w:r>
    </w:p>
    <w:p w:rsidR="00512DD5" w:rsidRDefault="00512DD5" w:rsidP="00E511DA">
      <w:pPr>
        <w:rPr>
          <w:rFonts w:hint="cs"/>
          <w:rtl/>
        </w:rPr>
      </w:pPr>
    </w:p>
    <w:p w:rsidR="00E511DA" w:rsidRDefault="00E511DA" w:rsidP="00E511DA">
      <w:pPr>
        <w:rPr>
          <w:rFonts w:hint="cs"/>
          <w:rtl/>
        </w:rPr>
      </w:pPr>
      <w:r>
        <w:rPr>
          <w:rFonts w:hint="cs"/>
          <w:rtl/>
        </w:rPr>
        <w:t xml:space="preserve">אם אתה </w:t>
      </w:r>
      <w:bookmarkStart w:id="82" w:name="_ETM_Q1_1181000"/>
      <w:bookmarkEnd w:id="82"/>
      <w:r>
        <w:rPr>
          <w:rFonts w:hint="cs"/>
          <w:rtl/>
        </w:rPr>
        <w:t xml:space="preserve">פעיל בגוף הזה, אתה לא תפנה </w:t>
      </w:r>
      <w:r w:rsidR="00F35BAA">
        <w:rPr>
          <w:rFonts w:hint="cs"/>
          <w:rtl/>
        </w:rPr>
        <w:t>בשם אותו גוף לרשויות ממשל</w:t>
      </w:r>
      <w:r>
        <w:rPr>
          <w:rFonts w:hint="cs"/>
          <w:rtl/>
        </w:rPr>
        <w:t xml:space="preserve">. אם אתה פונה </w:t>
      </w:r>
      <w:bookmarkStart w:id="83" w:name="_ETM_Q1_1187000"/>
      <w:bookmarkEnd w:id="83"/>
      <w:r>
        <w:rPr>
          <w:rFonts w:hint="cs"/>
          <w:rtl/>
        </w:rPr>
        <w:t>בעניינים כלליים- - -</w:t>
      </w:r>
    </w:p>
    <w:p w:rsidR="00E511DA" w:rsidRDefault="00E511DA" w:rsidP="00E511DA">
      <w:pPr>
        <w:rPr>
          <w:rFonts w:hint="cs"/>
          <w:rtl/>
        </w:rPr>
      </w:pPr>
    </w:p>
    <w:p w:rsidR="00E511DA" w:rsidRDefault="00E511DA" w:rsidP="00E511DA">
      <w:pPr>
        <w:pStyle w:val="-"/>
        <w:keepNext/>
        <w:rPr>
          <w:rFonts w:hint="cs"/>
          <w:rtl/>
        </w:rPr>
      </w:pPr>
      <w:bookmarkStart w:id="84" w:name="_ETM_Q1_1192000"/>
      <w:bookmarkEnd w:id="84"/>
      <w:r>
        <w:rPr>
          <w:rtl/>
        </w:rPr>
        <w:t>נסים זאב:</w:t>
      </w:r>
    </w:p>
    <w:p w:rsidR="00E511DA" w:rsidRDefault="00E511DA" w:rsidP="00E511DA">
      <w:pPr>
        <w:pStyle w:val="KeepWithNext"/>
        <w:rPr>
          <w:rFonts w:hint="cs"/>
          <w:rtl/>
        </w:rPr>
      </w:pPr>
    </w:p>
    <w:p w:rsidR="00E511DA" w:rsidRDefault="00F35BAA" w:rsidP="00E511DA">
      <w:pPr>
        <w:rPr>
          <w:rFonts w:hint="cs"/>
          <w:rtl/>
        </w:rPr>
      </w:pPr>
      <w:r>
        <w:rPr>
          <w:rFonts w:hint="cs"/>
          <w:rtl/>
        </w:rPr>
        <w:t>שגם הגוף שלי קשור.</w:t>
      </w:r>
    </w:p>
    <w:p w:rsidR="00F35BAA" w:rsidRDefault="00F35BAA" w:rsidP="00E511DA">
      <w:pPr>
        <w:rPr>
          <w:rFonts w:hint="cs"/>
          <w:rtl/>
        </w:rPr>
      </w:pPr>
      <w:bookmarkStart w:id="85" w:name="_ETM_Q1_1196004"/>
      <w:bookmarkEnd w:id="85"/>
    </w:p>
    <w:p w:rsidR="00E511DA" w:rsidRDefault="002A5DB0" w:rsidP="00E511DA">
      <w:pPr>
        <w:ind w:firstLine="0"/>
        <w:rPr>
          <w:rFonts w:hint="cs"/>
          <w:rtl/>
        </w:rPr>
      </w:pPr>
      <w:bookmarkStart w:id="86" w:name="_ETM_Q1_1196000"/>
      <w:bookmarkEnd w:id="86"/>
      <w:r w:rsidRPr="002A5DB0">
        <w:rPr>
          <w:rFonts w:hint="cs"/>
          <w:u w:val="single"/>
          <w:rtl/>
        </w:rPr>
        <w:t>ארבל אסטרחן:</w:t>
      </w:r>
    </w:p>
    <w:p w:rsidR="00E511DA" w:rsidRDefault="00E511DA" w:rsidP="00E511DA">
      <w:pPr>
        <w:rPr>
          <w:rFonts w:hint="cs"/>
          <w:rtl/>
        </w:rPr>
      </w:pPr>
    </w:p>
    <w:p w:rsidR="00E511DA" w:rsidRDefault="00F35BAA" w:rsidP="00E511DA">
      <w:pPr>
        <w:rPr>
          <w:rFonts w:hint="cs"/>
          <w:rtl/>
        </w:rPr>
      </w:pPr>
      <w:bookmarkStart w:id="87" w:name="_ETM_Q1_1197000"/>
      <w:bookmarkEnd w:id="87"/>
      <w:r>
        <w:rPr>
          <w:rFonts w:hint="cs"/>
          <w:rtl/>
        </w:rPr>
        <w:t xml:space="preserve">זאת </w:t>
      </w:r>
      <w:bookmarkStart w:id="88" w:name="_ETM_Q1_1197556"/>
      <w:bookmarkEnd w:id="88"/>
      <w:r>
        <w:rPr>
          <w:rFonts w:hint="cs"/>
          <w:rtl/>
        </w:rPr>
        <w:t xml:space="preserve">שאלה. זאת הגדרה </w:t>
      </w:r>
      <w:r w:rsidR="00E511DA">
        <w:rPr>
          <w:rFonts w:hint="cs"/>
          <w:rtl/>
        </w:rPr>
        <w:t xml:space="preserve">של ניגוד עניינים, כי אם הוא פעיל </w:t>
      </w:r>
      <w:bookmarkStart w:id="89" w:name="_ETM_Q1_1201000"/>
      <w:bookmarkEnd w:id="89"/>
      <w:r w:rsidR="00E511DA">
        <w:rPr>
          <w:rFonts w:hint="cs"/>
          <w:rtl/>
        </w:rPr>
        <w:t>בגוף מסוים- - -</w:t>
      </w:r>
    </w:p>
    <w:p w:rsidR="00E511DA" w:rsidRDefault="00E511DA" w:rsidP="00E511DA">
      <w:pPr>
        <w:rPr>
          <w:rFonts w:hint="cs"/>
          <w:rtl/>
        </w:rPr>
      </w:pPr>
    </w:p>
    <w:p w:rsidR="00E511DA" w:rsidRDefault="00E511DA" w:rsidP="00E511DA">
      <w:pPr>
        <w:pStyle w:val="-"/>
        <w:keepNext/>
        <w:rPr>
          <w:rFonts w:hint="cs"/>
          <w:rtl/>
        </w:rPr>
      </w:pPr>
      <w:bookmarkStart w:id="90" w:name="_ETM_Q1_1205000"/>
      <w:bookmarkEnd w:id="90"/>
      <w:r>
        <w:rPr>
          <w:rtl/>
        </w:rPr>
        <w:t>נסים זאב:</w:t>
      </w:r>
    </w:p>
    <w:p w:rsidR="00E511DA" w:rsidRDefault="00E511DA" w:rsidP="00E511DA">
      <w:pPr>
        <w:pStyle w:val="KeepWithNext"/>
        <w:rPr>
          <w:rFonts w:hint="cs"/>
          <w:rtl/>
        </w:rPr>
      </w:pPr>
    </w:p>
    <w:p w:rsidR="00E511DA" w:rsidRDefault="00EA5E6D" w:rsidP="00EA5E6D">
      <w:pPr>
        <w:rPr>
          <w:rFonts w:hint="cs"/>
          <w:rtl/>
        </w:rPr>
      </w:pPr>
      <w:r>
        <w:rPr>
          <w:rFonts w:hint="cs"/>
          <w:rtl/>
        </w:rPr>
        <w:t xml:space="preserve">למה </w:t>
      </w:r>
      <w:r w:rsidR="00E511DA">
        <w:rPr>
          <w:rFonts w:hint="cs"/>
          <w:rtl/>
        </w:rPr>
        <w:t xml:space="preserve">זה </w:t>
      </w:r>
      <w:r>
        <w:rPr>
          <w:rFonts w:hint="cs"/>
          <w:rtl/>
        </w:rPr>
        <w:t xml:space="preserve">לא </w:t>
      </w:r>
      <w:r w:rsidR="00E511DA">
        <w:rPr>
          <w:rFonts w:hint="cs"/>
          <w:rtl/>
        </w:rPr>
        <w:t>אינטרס ציבורי?</w:t>
      </w:r>
    </w:p>
    <w:p w:rsidR="00E511DA" w:rsidRDefault="00E511DA" w:rsidP="00E511DA">
      <w:pPr>
        <w:rPr>
          <w:rFonts w:hint="cs"/>
          <w:rtl/>
        </w:rPr>
      </w:pPr>
    </w:p>
    <w:p w:rsidR="00E511DA" w:rsidRDefault="002A5DB0" w:rsidP="00E511DA">
      <w:pPr>
        <w:ind w:firstLine="0"/>
        <w:rPr>
          <w:rFonts w:hint="cs"/>
          <w:rtl/>
        </w:rPr>
      </w:pPr>
      <w:bookmarkStart w:id="91" w:name="_ETM_Q1_1219000"/>
      <w:bookmarkEnd w:id="91"/>
      <w:r w:rsidRPr="002A5DB0">
        <w:rPr>
          <w:rFonts w:hint="cs"/>
          <w:u w:val="single"/>
          <w:rtl/>
        </w:rPr>
        <w:t>ארבל אסטרחן:</w:t>
      </w:r>
    </w:p>
    <w:p w:rsidR="00E511DA" w:rsidRDefault="00E511DA" w:rsidP="00E511DA">
      <w:pPr>
        <w:rPr>
          <w:rFonts w:hint="cs"/>
          <w:rtl/>
        </w:rPr>
      </w:pPr>
    </w:p>
    <w:p w:rsidR="00E511DA" w:rsidRDefault="00EA5E6D" w:rsidP="00E511DA">
      <w:pPr>
        <w:rPr>
          <w:rFonts w:hint="cs"/>
          <w:rtl/>
        </w:rPr>
      </w:pPr>
      <w:bookmarkStart w:id="92" w:name="_ETM_Q1_1225000"/>
      <w:bookmarkEnd w:id="92"/>
      <w:r>
        <w:rPr>
          <w:rFonts w:hint="cs"/>
          <w:rtl/>
        </w:rPr>
        <w:t xml:space="preserve">אם זה אינטרס ציבורי, שהוא </w:t>
      </w:r>
      <w:bookmarkStart w:id="93" w:name="_ETM_Q1_1207052"/>
      <w:bookmarkEnd w:id="93"/>
      <w:r>
        <w:rPr>
          <w:rFonts w:hint="cs"/>
          <w:rtl/>
        </w:rPr>
        <w:t xml:space="preserve">לא יישא תפקיד. </w:t>
      </w:r>
      <w:r w:rsidR="00625B9F">
        <w:rPr>
          <w:rFonts w:hint="cs"/>
          <w:rtl/>
        </w:rPr>
        <w:t xml:space="preserve">אסביר את ההבחנה, וההבחנה הזאת בדיוק קיימת גם היום. הרעיון </w:t>
      </w:r>
      <w:bookmarkStart w:id="94" w:name="_ETM_Q1_1272068"/>
      <w:bookmarkEnd w:id="94"/>
      <w:r w:rsidR="00625B9F">
        <w:rPr>
          <w:rFonts w:hint="cs"/>
          <w:rtl/>
        </w:rPr>
        <w:t xml:space="preserve">הוא כזה: חבר כנסת, אם אינו פעיל בגוף מסוים, </w:t>
      </w:r>
      <w:r w:rsidR="0063129C">
        <w:rPr>
          <w:rFonts w:hint="cs"/>
          <w:rtl/>
        </w:rPr>
        <w:t xml:space="preserve">מותר לו לפנות כאיש </w:t>
      </w:r>
      <w:bookmarkStart w:id="95" w:name="_ETM_Q1_1274000"/>
      <w:bookmarkEnd w:id="95"/>
      <w:r w:rsidR="0063129C">
        <w:rPr>
          <w:rFonts w:hint="cs"/>
          <w:rtl/>
        </w:rPr>
        <w:t>ציבור, כאדם שעניינים ציבוריים קרובים</w:t>
      </w:r>
      <w:r w:rsidR="00625B9F">
        <w:rPr>
          <w:rFonts w:hint="cs"/>
          <w:rtl/>
        </w:rPr>
        <w:t xml:space="preserve"> </w:t>
      </w:r>
      <w:bookmarkStart w:id="96" w:name="_ETM_Q1_1278792"/>
      <w:bookmarkEnd w:id="96"/>
      <w:r w:rsidR="00625B9F">
        <w:rPr>
          <w:rFonts w:hint="cs"/>
          <w:rtl/>
        </w:rPr>
        <w:t>ללבו ולפעילותו</w:t>
      </w:r>
      <w:r w:rsidR="0063129C">
        <w:rPr>
          <w:rFonts w:hint="cs"/>
          <w:rtl/>
        </w:rPr>
        <w:t>, לפנות גם למשרדי ממשלה</w:t>
      </w:r>
      <w:r w:rsidR="00625B9F">
        <w:rPr>
          <w:rFonts w:hint="cs"/>
          <w:rtl/>
        </w:rPr>
        <w:t xml:space="preserve"> או לגופים ציבוריים, ולומר: הנושא הזה חשוב לי </w:t>
      </w:r>
      <w:bookmarkStart w:id="97" w:name="_ETM_Q1_1285488"/>
      <w:bookmarkEnd w:id="97"/>
      <w:r w:rsidR="00625B9F">
        <w:rPr>
          <w:rtl/>
        </w:rPr>
        <w:t>–</w:t>
      </w:r>
      <w:r w:rsidR="00625B9F">
        <w:rPr>
          <w:rFonts w:hint="cs"/>
          <w:rtl/>
        </w:rPr>
        <w:t xml:space="preserve"> קדמו אותו</w:t>
      </w:r>
      <w:r w:rsidR="0063129C">
        <w:rPr>
          <w:rFonts w:hint="cs"/>
          <w:rtl/>
        </w:rPr>
        <w:t xml:space="preserve">, אבל </w:t>
      </w:r>
      <w:bookmarkStart w:id="98" w:name="_ETM_Q1_1286000"/>
      <w:bookmarkEnd w:id="98"/>
      <w:r w:rsidR="00512DD5">
        <w:rPr>
          <w:rFonts w:hint="cs"/>
          <w:rtl/>
        </w:rPr>
        <w:t>אם הוא נושא תפ</w:t>
      </w:r>
      <w:r w:rsidR="0063129C">
        <w:rPr>
          <w:rFonts w:hint="cs"/>
          <w:rtl/>
        </w:rPr>
        <w:t>קיד בגוף הזה- - -</w:t>
      </w:r>
    </w:p>
    <w:p w:rsidR="0063129C" w:rsidRDefault="0063129C" w:rsidP="00E511DA">
      <w:pPr>
        <w:rPr>
          <w:rFonts w:hint="cs"/>
          <w:rtl/>
        </w:rPr>
      </w:pPr>
    </w:p>
    <w:p w:rsidR="0063129C" w:rsidRDefault="0063129C" w:rsidP="0063129C">
      <w:pPr>
        <w:pStyle w:val="-"/>
        <w:keepNext/>
        <w:rPr>
          <w:rFonts w:hint="cs"/>
          <w:rtl/>
        </w:rPr>
      </w:pPr>
      <w:bookmarkStart w:id="99" w:name="_ETM_Q1_1293000"/>
      <w:bookmarkEnd w:id="99"/>
      <w:r>
        <w:rPr>
          <w:rtl/>
        </w:rPr>
        <w:t>נסים זאב:</w:t>
      </w:r>
    </w:p>
    <w:p w:rsidR="0063129C" w:rsidRDefault="0063129C" w:rsidP="0063129C">
      <w:pPr>
        <w:pStyle w:val="KeepWithNext"/>
        <w:rPr>
          <w:rFonts w:hint="cs"/>
          <w:rtl/>
        </w:rPr>
      </w:pPr>
    </w:p>
    <w:p w:rsidR="0063129C" w:rsidRDefault="0063129C" w:rsidP="0063129C">
      <w:pPr>
        <w:rPr>
          <w:rFonts w:hint="cs"/>
          <w:rtl/>
        </w:rPr>
      </w:pPr>
      <w:r>
        <w:rPr>
          <w:rFonts w:hint="cs"/>
          <w:rtl/>
        </w:rPr>
        <w:t xml:space="preserve">גם אם זה </w:t>
      </w:r>
      <w:bookmarkStart w:id="100" w:name="_ETM_Q1_1296000"/>
      <w:bookmarkEnd w:id="100"/>
      <w:r>
        <w:rPr>
          <w:rFonts w:hint="cs"/>
          <w:rtl/>
        </w:rPr>
        <w:t>לא ניהולי?</w:t>
      </w:r>
    </w:p>
    <w:p w:rsidR="0063129C" w:rsidRDefault="0063129C" w:rsidP="0063129C">
      <w:pPr>
        <w:rPr>
          <w:rFonts w:hint="cs"/>
          <w:rtl/>
        </w:rPr>
      </w:pPr>
    </w:p>
    <w:p w:rsidR="0063129C" w:rsidRDefault="002A5DB0" w:rsidP="0063129C">
      <w:pPr>
        <w:ind w:firstLine="0"/>
        <w:rPr>
          <w:rFonts w:hint="cs"/>
          <w:rtl/>
        </w:rPr>
      </w:pPr>
      <w:bookmarkStart w:id="101" w:name="_ETM_Q1_1297000"/>
      <w:bookmarkEnd w:id="101"/>
      <w:r w:rsidRPr="002A5DB0">
        <w:rPr>
          <w:rFonts w:hint="cs"/>
          <w:u w:val="single"/>
          <w:rtl/>
        </w:rPr>
        <w:t>ארבל אסטרחן:</w:t>
      </w:r>
    </w:p>
    <w:p w:rsidR="0063129C" w:rsidRDefault="0063129C" w:rsidP="0063129C">
      <w:pPr>
        <w:rPr>
          <w:rFonts w:hint="cs"/>
          <w:rtl/>
        </w:rPr>
      </w:pPr>
    </w:p>
    <w:p w:rsidR="0063129C" w:rsidRDefault="0063129C" w:rsidP="0063129C">
      <w:pPr>
        <w:rPr>
          <w:rFonts w:hint="cs"/>
          <w:rtl/>
        </w:rPr>
      </w:pPr>
      <w:bookmarkStart w:id="102" w:name="_ETM_Q1_1298000"/>
      <w:bookmarkEnd w:id="102"/>
      <w:r>
        <w:rPr>
          <w:rFonts w:hint="cs"/>
          <w:rtl/>
        </w:rPr>
        <w:t>נכון.</w:t>
      </w:r>
    </w:p>
    <w:p w:rsidR="0063129C" w:rsidRDefault="0063129C" w:rsidP="0063129C">
      <w:pPr>
        <w:rPr>
          <w:rFonts w:hint="cs"/>
          <w:rtl/>
        </w:rPr>
      </w:pPr>
    </w:p>
    <w:p w:rsidR="0063129C" w:rsidRDefault="0063129C" w:rsidP="0063129C">
      <w:pPr>
        <w:pStyle w:val="-"/>
        <w:keepNext/>
        <w:rPr>
          <w:rFonts w:hint="cs"/>
          <w:rtl/>
        </w:rPr>
      </w:pPr>
      <w:bookmarkStart w:id="103" w:name="_ETM_Q1_1300000"/>
      <w:bookmarkEnd w:id="103"/>
      <w:r>
        <w:rPr>
          <w:rtl/>
        </w:rPr>
        <w:t>נסים זאב:</w:t>
      </w:r>
    </w:p>
    <w:p w:rsidR="0063129C" w:rsidRDefault="0063129C" w:rsidP="0063129C">
      <w:pPr>
        <w:pStyle w:val="KeepWithNext"/>
        <w:rPr>
          <w:rFonts w:hint="cs"/>
          <w:rtl/>
        </w:rPr>
      </w:pPr>
    </w:p>
    <w:p w:rsidR="0063129C" w:rsidRDefault="00625B9F" w:rsidP="0063129C">
      <w:pPr>
        <w:rPr>
          <w:rFonts w:hint="cs"/>
          <w:rtl/>
        </w:rPr>
      </w:pPr>
      <w:r>
        <w:rPr>
          <w:rFonts w:hint="cs"/>
          <w:rtl/>
        </w:rPr>
        <w:t>חבר עמותה- - -</w:t>
      </w:r>
    </w:p>
    <w:p w:rsidR="0063129C" w:rsidRDefault="0063129C" w:rsidP="0063129C">
      <w:pPr>
        <w:rPr>
          <w:rFonts w:hint="cs"/>
          <w:rtl/>
        </w:rPr>
      </w:pPr>
    </w:p>
    <w:p w:rsidR="0063129C" w:rsidRDefault="002A5DB0" w:rsidP="0063129C">
      <w:pPr>
        <w:ind w:firstLine="0"/>
        <w:rPr>
          <w:rFonts w:hint="cs"/>
          <w:rtl/>
        </w:rPr>
      </w:pPr>
      <w:r w:rsidRPr="002A5DB0">
        <w:rPr>
          <w:rFonts w:hint="cs"/>
          <w:u w:val="single"/>
          <w:rtl/>
        </w:rPr>
        <w:t>ארבל אסטרחן:</w:t>
      </w:r>
    </w:p>
    <w:p w:rsidR="0063129C" w:rsidRDefault="0063129C" w:rsidP="0063129C">
      <w:pPr>
        <w:rPr>
          <w:rFonts w:hint="cs"/>
          <w:rtl/>
        </w:rPr>
      </w:pPr>
    </w:p>
    <w:p w:rsidR="0063129C" w:rsidRDefault="00625B9F" w:rsidP="0063129C">
      <w:pPr>
        <w:rPr>
          <w:rFonts w:hint="cs"/>
          <w:rtl/>
        </w:rPr>
      </w:pPr>
      <w:r>
        <w:rPr>
          <w:rFonts w:hint="cs"/>
          <w:rtl/>
        </w:rPr>
        <w:t xml:space="preserve">כן. הוא לא יפנה בשם </w:t>
      </w:r>
      <w:bookmarkStart w:id="104" w:name="_ETM_Q1_1300758"/>
      <w:bookmarkEnd w:id="104"/>
      <w:r>
        <w:rPr>
          <w:rFonts w:hint="cs"/>
          <w:rtl/>
        </w:rPr>
        <w:t>הגוף לרשות הממשל.</w:t>
      </w:r>
    </w:p>
    <w:p w:rsidR="00625B9F" w:rsidRDefault="00625B9F" w:rsidP="0063129C">
      <w:pPr>
        <w:rPr>
          <w:rFonts w:hint="cs"/>
          <w:rtl/>
        </w:rPr>
      </w:pPr>
      <w:bookmarkStart w:id="105" w:name="_ETM_Q1_1302680"/>
      <w:bookmarkEnd w:id="105"/>
    </w:p>
    <w:p w:rsidR="0063129C" w:rsidRDefault="0063129C" w:rsidP="0063129C">
      <w:pPr>
        <w:pStyle w:val="-"/>
        <w:keepNext/>
        <w:rPr>
          <w:rFonts w:hint="cs"/>
          <w:rtl/>
        </w:rPr>
      </w:pPr>
      <w:bookmarkStart w:id="106" w:name="_ETM_Q1_1303000"/>
      <w:bookmarkEnd w:id="106"/>
      <w:r>
        <w:rPr>
          <w:rtl/>
        </w:rPr>
        <w:t>נסים זאב:</w:t>
      </w:r>
    </w:p>
    <w:p w:rsidR="0063129C" w:rsidRDefault="0063129C" w:rsidP="0063129C">
      <w:pPr>
        <w:pStyle w:val="KeepWithNext"/>
        <w:rPr>
          <w:rFonts w:hint="cs"/>
          <w:rtl/>
        </w:rPr>
      </w:pPr>
    </w:p>
    <w:p w:rsidR="0063129C" w:rsidRDefault="00625B9F" w:rsidP="00EF2F51">
      <w:pPr>
        <w:rPr>
          <w:rFonts w:hint="cs"/>
          <w:rtl/>
        </w:rPr>
      </w:pPr>
      <w:r>
        <w:rPr>
          <w:rFonts w:hint="cs"/>
          <w:rtl/>
        </w:rPr>
        <w:t xml:space="preserve">יש פה הרחקת לכת. </w:t>
      </w:r>
      <w:r w:rsidR="0063129C">
        <w:rPr>
          <w:rFonts w:hint="cs"/>
          <w:rtl/>
        </w:rPr>
        <w:t>יש ניהול</w:t>
      </w:r>
      <w:r>
        <w:rPr>
          <w:rFonts w:hint="cs"/>
          <w:rtl/>
        </w:rPr>
        <w:t>,</w:t>
      </w:r>
      <w:r w:rsidR="0063129C">
        <w:rPr>
          <w:rFonts w:hint="cs"/>
          <w:rtl/>
        </w:rPr>
        <w:t xml:space="preserve"> שזה</w:t>
      </w:r>
      <w:r>
        <w:rPr>
          <w:rFonts w:hint="cs"/>
          <w:rtl/>
        </w:rPr>
        <w:t xml:space="preserve">, נגיד, </w:t>
      </w:r>
      <w:r w:rsidR="0063129C">
        <w:rPr>
          <w:rFonts w:hint="cs"/>
          <w:rtl/>
        </w:rPr>
        <w:t xml:space="preserve">מזכיר, גזבר, יושב-ראש. סתם חבר בעמותה, </w:t>
      </w:r>
      <w:bookmarkStart w:id="107" w:name="_ETM_Q1_1312000"/>
      <w:bookmarkEnd w:id="107"/>
      <w:r w:rsidR="0063129C">
        <w:rPr>
          <w:rFonts w:hint="cs"/>
          <w:rtl/>
        </w:rPr>
        <w:t>עם כל הכבוד, זה בדרך כלל חבר</w:t>
      </w:r>
      <w:r>
        <w:rPr>
          <w:rFonts w:hint="cs"/>
          <w:rtl/>
        </w:rPr>
        <w:t xml:space="preserve"> כבוד</w:t>
      </w:r>
      <w:r w:rsidR="0063129C">
        <w:rPr>
          <w:rFonts w:hint="cs"/>
          <w:rtl/>
        </w:rPr>
        <w:t xml:space="preserve">. זה </w:t>
      </w:r>
      <w:bookmarkStart w:id="108" w:name="_ETM_Q1_1320000"/>
      <w:bookmarkEnd w:id="108"/>
      <w:r w:rsidR="0063129C">
        <w:rPr>
          <w:rFonts w:hint="cs"/>
          <w:rtl/>
        </w:rPr>
        <w:t>לא ניהולי. אנ</w:t>
      </w:r>
      <w:r w:rsidR="000C4888">
        <w:rPr>
          <w:rFonts w:hint="cs"/>
          <w:rtl/>
        </w:rPr>
        <w:t xml:space="preserve">י רוצה </w:t>
      </w:r>
      <w:r>
        <w:rPr>
          <w:rFonts w:hint="cs"/>
          <w:rtl/>
        </w:rPr>
        <w:t xml:space="preserve">שיוגדר </w:t>
      </w:r>
      <w:bookmarkStart w:id="109" w:name="_ETM_Q1_1324296"/>
      <w:bookmarkEnd w:id="109"/>
      <w:r>
        <w:rPr>
          <w:rFonts w:hint="cs"/>
          <w:rtl/>
        </w:rPr>
        <w:t xml:space="preserve">רק תפקיד ניהולי </w:t>
      </w:r>
      <w:r w:rsidR="000C4888">
        <w:rPr>
          <w:rFonts w:hint="cs"/>
          <w:rtl/>
        </w:rPr>
        <w:t>כמשמעו, שזה הגדרה: גזבר,</w:t>
      </w:r>
      <w:r w:rsidR="0063129C">
        <w:rPr>
          <w:rFonts w:hint="cs"/>
          <w:rtl/>
        </w:rPr>
        <w:t xml:space="preserve"> יושב-ראש, מזכיר, </w:t>
      </w:r>
      <w:bookmarkStart w:id="110" w:name="_ETM_Q1_1329000"/>
      <w:bookmarkEnd w:id="110"/>
      <w:r w:rsidR="0063129C">
        <w:rPr>
          <w:rFonts w:hint="cs"/>
          <w:rtl/>
        </w:rPr>
        <w:t xml:space="preserve">מבקר </w:t>
      </w:r>
      <w:r w:rsidR="0063129C">
        <w:rPr>
          <w:rtl/>
        </w:rPr>
        <w:t>–</w:t>
      </w:r>
      <w:r w:rsidR="0063129C">
        <w:rPr>
          <w:rFonts w:hint="cs"/>
          <w:rtl/>
        </w:rPr>
        <w:t xml:space="preserve"> נושאים שקשורים לניהול. סתם חבר כנסת, שהוא חבר </w:t>
      </w:r>
      <w:bookmarkStart w:id="111" w:name="_ETM_Q1_1337000"/>
      <w:bookmarkEnd w:id="111"/>
      <w:r w:rsidR="0063129C">
        <w:rPr>
          <w:rFonts w:hint="cs"/>
          <w:rtl/>
        </w:rPr>
        <w:t>בעמותה, אני לא</w:t>
      </w:r>
      <w:r w:rsidR="00EF2F51">
        <w:rPr>
          <w:rFonts w:hint="cs"/>
          <w:rtl/>
        </w:rPr>
        <w:t xml:space="preserve">- </w:t>
      </w:r>
      <w:r w:rsidR="0063129C">
        <w:rPr>
          <w:rFonts w:hint="cs"/>
          <w:rtl/>
        </w:rPr>
        <w:t xml:space="preserve"> - -</w:t>
      </w:r>
    </w:p>
    <w:p w:rsidR="0063129C" w:rsidRDefault="0063129C" w:rsidP="0063129C">
      <w:pPr>
        <w:rPr>
          <w:rFonts w:hint="cs"/>
          <w:rtl/>
        </w:rPr>
      </w:pPr>
    </w:p>
    <w:p w:rsidR="0063129C" w:rsidRDefault="0063129C" w:rsidP="0063129C">
      <w:pPr>
        <w:pStyle w:val="a"/>
        <w:keepNext/>
        <w:rPr>
          <w:rFonts w:hint="cs"/>
          <w:rtl/>
        </w:rPr>
      </w:pPr>
      <w:bookmarkStart w:id="112" w:name="_ETM_Q1_1341000"/>
      <w:bookmarkEnd w:id="112"/>
      <w:r>
        <w:rPr>
          <w:rtl/>
        </w:rPr>
        <w:t>רוברט אילטוב:</w:t>
      </w:r>
    </w:p>
    <w:p w:rsidR="0063129C" w:rsidRDefault="0063129C" w:rsidP="0063129C">
      <w:pPr>
        <w:pStyle w:val="KeepWithNext"/>
        <w:rPr>
          <w:rFonts w:hint="cs"/>
          <w:rtl/>
        </w:rPr>
      </w:pPr>
    </w:p>
    <w:p w:rsidR="0063129C" w:rsidRDefault="00EF2F51" w:rsidP="00EF2F51">
      <w:pPr>
        <w:rPr>
          <w:rFonts w:hint="cs"/>
          <w:rtl/>
        </w:rPr>
      </w:pPr>
      <w:r>
        <w:rPr>
          <w:rFonts w:hint="cs"/>
          <w:rtl/>
        </w:rPr>
        <w:t>מה ההב</w:t>
      </w:r>
      <w:r w:rsidR="0063129C">
        <w:rPr>
          <w:rFonts w:hint="cs"/>
          <w:rtl/>
        </w:rPr>
        <w:tab/>
      </w:r>
      <w:r>
        <w:rPr>
          <w:rFonts w:hint="cs"/>
          <w:rtl/>
        </w:rPr>
        <w:t xml:space="preserve">דל בין זה </w:t>
      </w:r>
      <w:bookmarkStart w:id="113" w:name="_ETM_Q1_1338860"/>
      <w:bookmarkEnd w:id="113"/>
      <w:r>
        <w:rPr>
          <w:rFonts w:hint="cs"/>
          <w:rtl/>
        </w:rPr>
        <w:t xml:space="preserve">שהוא חבר בעמותה, חבר כנסת, או </w:t>
      </w:r>
      <w:r w:rsidR="0063129C">
        <w:rPr>
          <w:rFonts w:hint="cs"/>
          <w:rtl/>
        </w:rPr>
        <w:t>הוא פונה למען העמותה הזאת?</w:t>
      </w:r>
    </w:p>
    <w:p w:rsidR="0063129C" w:rsidRDefault="0063129C" w:rsidP="0063129C">
      <w:pPr>
        <w:ind w:firstLine="0"/>
        <w:rPr>
          <w:rFonts w:hint="cs"/>
          <w:rtl/>
        </w:rPr>
      </w:pPr>
    </w:p>
    <w:p w:rsidR="0063129C" w:rsidRDefault="002A5DB0" w:rsidP="0063129C">
      <w:pPr>
        <w:ind w:firstLine="0"/>
        <w:rPr>
          <w:rFonts w:hint="cs"/>
          <w:rtl/>
        </w:rPr>
      </w:pPr>
      <w:bookmarkStart w:id="114" w:name="_ETM_Q1_1350000"/>
      <w:bookmarkEnd w:id="114"/>
      <w:r w:rsidRPr="002A5DB0">
        <w:rPr>
          <w:rFonts w:hint="cs"/>
          <w:u w:val="single"/>
          <w:rtl/>
        </w:rPr>
        <w:t>ארבל אסטרחן:</w:t>
      </w:r>
    </w:p>
    <w:p w:rsidR="0063129C" w:rsidRDefault="0063129C" w:rsidP="0063129C">
      <w:pPr>
        <w:ind w:firstLine="0"/>
        <w:rPr>
          <w:rFonts w:hint="cs"/>
          <w:rtl/>
        </w:rPr>
      </w:pPr>
    </w:p>
    <w:p w:rsidR="0063129C" w:rsidRDefault="0063129C" w:rsidP="00714D27">
      <w:pPr>
        <w:rPr>
          <w:rFonts w:hint="cs"/>
          <w:rtl/>
        </w:rPr>
      </w:pPr>
      <w:bookmarkStart w:id="115" w:name="_ETM_Q1_1351000"/>
      <w:bookmarkEnd w:id="115"/>
      <w:r>
        <w:rPr>
          <w:rFonts w:hint="cs"/>
          <w:rtl/>
        </w:rPr>
        <w:t xml:space="preserve">קודם כל, </w:t>
      </w:r>
      <w:bookmarkStart w:id="116" w:name="_ETM_Q1_1353000"/>
      <w:bookmarkEnd w:id="116"/>
      <w:r>
        <w:rPr>
          <w:rFonts w:hint="cs"/>
          <w:rtl/>
        </w:rPr>
        <w:t xml:space="preserve">מה שמוצע כעת זה שינוי מהמצב הקיים. </w:t>
      </w:r>
      <w:r w:rsidR="00EF2F51">
        <w:rPr>
          <w:rFonts w:hint="cs"/>
          <w:rtl/>
        </w:rPr>
        <w:t xml:space="preserve">היום יש החלטה של </w:t>
      </w:r>
      <w:bookmarkStart w:id="117" w:name="_ETM_Q1_1357616"/>
      <w:bookmarkEnd w:id="117"/>
      <w:r w:rsidR="00EF2F51">
        <w:rPr>
          <w:rFonts w:hint="cs"/>
          <w:rtl/>
        </w:rPr>
        <w:t xml:space="preserve">ועדת האתיקה </w:t>
      </w:r>
      <w:r>
        <w:rPr>
          <w:rFonts w:hint="cs"/>
          <w:rtl/>
        </w:rPr>
        <w:t xml:space="preserve">משנת 96', שאנחנו </w:t>
      </w:r>
      <w:bookmarkStart w:id="118" w:name="_ETM_Q1_1360000"/>
      <w:bookmarkEnd w:id="118"/>
      <w:r>
        <w:rPr>
          <w:rFonts w:hint="cs"/>
          <w:rtl/>
        </w:rPr>
        <w:t xml:space="preserve">משתמשים בה המון </w:t>
      </w:r>
      <w:r>
        <w:rPr>
          <w:rtl/>
        </w:rPr>
        <w:t>–</w:t>
      </w:r>
      <w:r>
        <w:rPr>
          <w:rFonts w:hint="cs"/>
          <w:rtl/>
        </w:rPr>
        <w:t xml:space="preserve"> </w:t>
      </w:r>
      <w:r w:rsidR="00EF2F51">
        <w:rPr>
          <w:rFonts w:hint="cs"/>
          <w:rtl/>
        </w:rPr>
        <w:t xml:space="preserve">אחת מההחלטות שנעשה בהן </w:t>
      </w:r>
      <w:r>
        <w:rPr>
          <w:rFonts w:hint="cs"/>
          <w:rtl/>
        </w:rPr>
        <w:t xml:space="preserve">שימוש בצורה הכי אינטנסיבית, ושם כתוב </w:t>
      </w:r>
      <w:bookmarkStart w:id="119" w:name="_ETM_Q1_1367000"/>
      <w:bookmarkEnd w:id="119"/>
      <w:r>
        <w:rPr>
          <w:rFonts w:hint="cs"/>
          <w:rtl/>
        </w:rPr>
        <w:t xml:space="preserve">שאין מניעה שחברי כנסת יכהנו </w:t>
      </w:r>
      <w:r w:rsidR="00714D27">
        <w:rPr>
          <w:rFonts w:hint="cs"/>
          <w:rtl/>
        </w:rPr>
        <w:t>בתפקידי ניהול במוסדות וגופי</w:t>
      </w:r>
      <w:bookmarkStart w:id="120" w:name="_ETM_Q1_1373956"/>
      <w:bookmarkEnd w:id="120"/>
      <w:r w:rsidR="00714D27">
        <w:rPr>
          <w:rFonts w:hint="cs"/>
          <w:rtl/>
        </w:rPr>
        <w:t xml:space="preserve">ם ציבוריים בהתנדבות וללא תמורה, </w:t>
      </w:r>
      <w:r>
        <w:rPr>
          <w:rFonts w:hint="cs"/>
          <w:rtl/>
        </w:rPr>
        <w:t xml:space="preserve">גם אם מקבלים </w:t>
      </w:r>
      <w:bookmarkStart w:id="121" w:name="_ETM_Q1_1375000"/>
      <w:bookmarkEnd w:id="121"/>
      <w:r>
        <w:rPr>
          <w:rFonts w:hint="cs"/>
          <w:rtl/>
        </w:rPr>
        <w:t xml:space="preserve">תמיכה, ואז מוסיפה </w:t>
      </w:r>
      <w:r w:rsidR="00714D27">
        <w:rPr>
          <w:rFonts w:hint="cs"/>
          <w:rtl/>
        </w:rPr>
        <w:t>ה</w:t>
      </w:r>
      <w:r>
        <w:rPr>
          <w:rFonts w:hint="cs"/>
          <w:rtl/>
        </w:rPr>
        <w:t xml:space="preserve">החלטה: </w:t>
      </w:r>
      <w:r w:rsidR="00714D27">
        <w:rPr>
          <w:rFonts w:hint="cs"/>
          <w:rtl/>
        </w:rPr>
        <w:t xml:space="preserve">כדי שלא תיווצר מראית עין </w:t>
      </w:r>
      <w:bookmarkStart w:id="122" w:name="_ETM_Q1_1379344"/>
      <w:bookmarkEnd w:id="122"/>
      <w:r>
        <w:rPr>
          <w:rFonts w:hint="cs"/>
          <w:rtl/>
        </w:rPr>
        <w:t xml:space="preserve">של אפשרות ניגוד עניינים, וכדי למנוע </w:t>
      </w:r>
      <w:bookmarkStart w:id="123" w:name="_ETM_Q1_1384000"/>
      <w:bookmarkEnd w:id="123"/>
      <w:r>
        <w:rPr>
          <w:rFonts w:hint="cs"/>
          <w:rtl/>
        </w:rPr>
        <w:t xml:space="preserve">לזות שפתיים </w:t>
      </w:r>
      <w:r w:rsidR="00714D27">
        <w:rPr>
          <w:rFonts w:hint="cs"/>
          <w:rtl/>
        </w:rPr>
        <w:t xml:space="preserve">קובעת הוועדה, כי מעתה ואילך לא יעסוק חבר כנסת </w:t>
      </w:r>
      <w:bookmarkStart w:id="124" w:name="_ETM_Q1_1387521"/>
      <w:bookmarkEnd w:id="124"/>
      <w:r w:rsidR="00714D27">
        <w:rPr>
          <w:rFonts w:hint="cs"/>
          <w:rtl/>
        </w:rPr>
        <w:t xml:space="preserve">במסגרת פעולתו </w:t>
      </w:r>
      <w:r>
        <w:rPr>
          <w:rFonts w:hint="cs"/>
          <w:rtl/>
        </w:rPr>
        <w:t xml:space="preserve">ההתנדבותית בגוף או במוסד ציבורי בהופעה, </w:t>
      </w:r>
      <w:r w:rsidR="00714D27">
        <w:rPr>
          <w:rFonts w:hint="cs"/>
          <w:rtl/>
        </w:rPr>
        <w:t xml:space="preserve">ייצוג, ניהול משא ומתן </w:t>
      </w:r>
      <w:r>
        <w:rPr>
          <w:rFonts w:hint="cs"/>
          <w:rtl/>
        </w:rPr>
        <w:t xml:space="preserve">או פעילות </w:t>
      </w:r>
      <w:bookmarkStart w:id="125" w:name="_ETM_Q1_1393000"/>
      <w:bookmarkEnd w:id="125"/>
      <w:r>
        <w:rPr>
          <w:rFonts w:hint="cs"/>
          <w:rtl/>
        </w:rPr>
        <w:t>שתדלנית, בין בעל-פה ובין בכתב</w:t>
      </w:r>
      <w:r w:rsidR="00714D27">
        <w:rPr>
          <w:rFonts w:hint="cs"/>
          <w:rtl/>
        </w:rPr>
        <w:t>, בפני רשות ממשל</w:t>
      </w:r>
      <w:r>
        <w:rPr>
          <w:rFonts w:hint="cs"/>
          <w:rtl/>
        </w:rPr>
        <w:t xml:space="preserve">. </w:t>
      </w:r>
      <w:r w:rsidR="00714D27">
        <w:rPr>
          <w:rFonts w:hint="cs"/>
          <w:rtl/>
        </w:rPr>
        <w:t xml:space="preserve">הרעיון הוא לא לתת עדיפות לעמותה </w:t>
      </w:r>
      <w:r>
        <w:rPr>
          <w:rFonts w:hint="cs"/>
          <w:rtl/>
        </w:rPr>
        <w:t xml:space="preserve">שיש בה חבר כנסת לעמותה </w:t>
      </w:r>
      <w:bookmarkStart w:id="126" w:name="_ETM_Q1_1403000"/>
      <w:bookmarkEnd w:id="126"/>
      <w:r>
        <w:rPr>
          <w:rFonts w:hint="cs"/>
          <w:rtl/>
        </w:rPr>
        <w:t xml:space="preserve">שאין בה חבר </w:t>
      </w:r>
      <w:r w:rsidR="006F7830">
        <w:rPr>
          <w:rFonts w:hint="cs"/>
          <w:rtl/>
        </w:rPr>
        <w:t>כנסת. כעת בנוסח כתוב: תמיכה כספ</w:t>
      </w:r>
      <w:r>
        <w:rPr>
          <w:rFonts w:hint="cs"/>
          <w:rtl/>
        </w:rPr>
        <w:t xml:space="preserve">ית או </w:t>
      </w:r>
      <w:bookmarkStart w:id="127" w:name="_ETM_Q1_1410000"/>
      <w:bookmarkEnd w:id="127"/>
      <w:r>
        <w:rPr>
          <w:rFonts w:hint="cs"/>
          <w:rtl/>
        </w:rPr>
        <w:t>טובת הנאה אחרת.</w:t>
      </w:r>
    </w:p>
    <w:p w:rsidR="0063129C" w:rsidRDefault="0063129C" w:rsidP="0063129C">
      <w:pPr>
        <w:ind w:firstLine="0"/>
        <w:rPr>
          <w:rFonts w:hint="cs"/>
          <w:rtl/>
        </w:rPr>
      </w:pPr>
    </w:p>
    <w:p w:rsidR="0063129C" w:rsidRDefault="0063129C" w:rsidP="0063129C">
      <w:pPr>
        <w:pStyle w:val="a"/>
        <w:keepNext/>
        <w:rPr>
          <w:rFonts w:hint="cs"/>
          <w:rtl/>
        </w:rPr>
      </w:pPr>
      <w:bookmarkStart w:id="128" w:name="_ETM_Q1_1413000"/>
      <w:bookmarkStart w:id="129" w:name="_ETM_Q1_1419000"/>
      <w:bookmarkEnd w:id="128"/>
      <w:bookmarkEnd w:id="129"/>
      <w:r>
        <w:rPr>
          <w:rtl/>
        </w:rPr>
        <w:t>נסים זאב:</w:t>
      </w:r>
    </w:p>
    <w:p w:rsidR="0063129C" w:rsidRDefault="0063129C" w:rsidP="0063129C">
      <w:pPr>
        <w:pStyle w:val="KeepWithNext"/>
        <w:rPr>
          <w:rFonts w:hint="cs"/>
          <w:rtl/>
        </w:rPr>
      </w:pPr>
    </w:p>
    <w:p w:rsidR="0063129C" w:rsidRDefault="0063129C" w:rsidP="0063129C">
      <w:pPr>
        <w:rPr>
          <w:rFonts w:hint="cs"/>
          <w:rtl/>
        </w:rPr>
      </w:pPr>
      <w:r>
        <w:rPr>
          <w:rFonts w:hint="cs"/>
          <w:rtl/>
        </w:rPr>
        <w:t>מה זה "טובת הנאה"?</w:t>
      </w:r>
    </w:p>
    <w:p w:rsidR="0063129C" w:rsidRDefault="0063129C" w:rsidP="0063129C">
      <w:pPr>
        <w:rPr>
          <w:rFonts w:hint="cs"/>
          <w:rtl/>
        </w:rPr>
      </w:pPr>
    </w:p>
    <w:p w:rsidR="0063129C" w:rsidRDefault="002A5DB0" w:rsidP="0063129C">
      <w:pPr>
        <w:ind w:firstLine="0"/>
        <w:rPr>
          <w:rFonts w:hint="cs"/>
          <w:rtl/>
        </w:rPr>
      </w:pPr>
      <w:bookmarkStart w:id="130" w:name="_ETM_Q1_1424000"/>
      <w:bookmarkEnd w:id="130"/>
      <w:r w:rsidRPr="002A5DB0">
        <w:rPr>
          <w:rFonts w:hint="cs"/>
          <w:u w:val="single"/>
          <w:rtl/>
        </w:rPr>
        <w:t>ארבל אסטרחן:</w:t>
      </w:r>
    </w:p>
    <w:p w:rsidR="0063129C" w:rsidRDefault="0063129C" w:rsidP="0063129C">
      <w:pPr>
        <w:rPr>
          <w:rFonts w:hint="cs"/>
          <w:rtl/>
        </w:rPr>
      </w:pPr>
    </w:p>
    <w:p w:rsidR="0063129C" w:rsidRDefault="001C6FA4" w:rsidP="0063129C">
      <w:pPr>
        <w:rPr>
          <w:rFonts w:hint="cs"/>
          <w:rtl/>
        </w:rPr>
      </w:pPr>
      <w:bookmarkStart w:id="131" w:name="_ETM_Q1_1425000"/>
      <w:bookmarkEnd w:id="131"/>
      <w:r>
        <w:rPr>
          <w:rFonts w:hint="cs"/>
          <w:rtl/>
        </w:rPr>
        <w:t>תעזרו לעמותה.</w:t>
      </w:r>
    </w:p>
    <w:p w:rsidR="001C6FA4" w:rsidRDefault="001C6FA4" w:rsidP="0063129C">
      <w:pPr>
        <w:rPr>
          <w:rFonts w:hint="cs"/>
          <w:rtl/>
        </w:rPr>
      </w:pPr>
      <w:bookmarkStart w:id="132" w:name="_ETM_Q1_1416017"/>
      <w:bookmarkEnd w:id="132"/>
    </w:p>
    <w:p w:rsidR="0063129C" w:rsidRDefault="0063129C" w:rsidP="0063129C">
      <w:pPr>
        <w:pStyle w:val="-"/>
        <w:keepNext/>
        <w:rPr>
          <w:rFonts w:hint="cs"/>
          <w:rtl/>
        </w:rPr>
      </w:pPr>
      <w:bookmarkStart w:id="133" w:name="_ETM_Q1_1426000"/>
      <w:bookmarkEnd w:id="133"/>
      <w:r>
        <w:rPr>
          <w:rtl/>
        </w:rPr>
        <w:t>נסים זאב:</w:t>
      </w:r>
    </w:p>
    <w:p w:rsidR="0063129C" w:rsidRDefault="0063129C" w:rsidP="0063129C">
      <w:pPr>
        <w:pStyle w:val="KeepWithNext"/>
        <w:rPr>
          <w:rFonts w:hint="cs"/>
          <w:rtl/>
        </w:rPr>
      </w:pPr>
    </w:p>
    <w:p w:rsidR="001C6FA4" w:rsidRDefault="001C6FA4" w:rsidP="001C6FA4">
      <w:pPr>
        <w:rPr>
          <w:rFonts w:hint="cs"/>
          <w:rtl/>
        </w:rPr>
      </w:pPr>
      <w:r>
        <w:rPr>
          <w:rFonts w:hint="cs"/>
          <w:rtl/>
        </w:rPr>
        <w:t xml:space="preserve">במה? </w:t>
      </w:r>
    </w:p>
    <w:p w:rsidR="001C6FA4" w:rsidRDefault="001C6FA4" w:rsidP="001C6FA4">
      <w:pPr>
        <w:rPr>
          <w:rFonts w:hint="cs"/>
          <w:rtl/>
        </w:rPr>
      </w:pPr>
      <w:bookmarkStart w:id="134" w:name="_ETM_Q1_1419276"/>
      <w:bookmarkEnd w:id="134"/>
    </w:p>
    <w:p w:rsidR="001C6FA4" w:rsidRDefault="001C6FA4" w:rsidP="001C6FA4">
      <w:pPr>
        <w:ind w:firstLine="0"/>
        <w:rPr>
          <w:rFonts w:hint="cs"/>
          <w:rtl/>
        </w:rPr>
      </w:pPr>
      <w:bookmarkStart w:id="135" w:name="_ETM_Q1_1419546"/>
      <w:bookmarkEnd w:id="135"/>
      <w:r w:rsidRPr="002A5DB0">
        <w:rPr>
          <w:rFonts w:hint="cs"/>
          <w:u w:val="single"/>
          <w:rtl/>
        </w:rPr>
        <w:t>ארבל אסטרחן:</w:t>
      </w:r>
    </w:p>
    <w:p w:rsidR="001C6FA4" w:rsidRDefault="001C6FA4" w:rsidP="001C6FA4">
      <w:pPr>
        <w:rPr>
          <w:rFonts w:hint="cs"/>
          <w:rtl/>
        </w:rPr>
      </w:pPr>
      <w:bookmarkStart w:id="136" w:name="_ETM_Q1_1415184"/>
      <w:bookmarkEnd w:id="136"/>
    </w:p>
    <w:p w:rsidR="001C6FA4" w:rsidRDefault="001C6FA4" w:rsidP="001C6FA4">
      <w:pPr>
        <w:rPr>
          <w:rFonts w:hint="cs"/>
          <w:rtl/>
        </w:rPr>
      </w:pPr>
      <w:r>
        <w:rPr>
          <w:rFonts w:hint="cs"/>
          <w:rtl/>
        </w:rPr>
        <w:t xml:space="preserve">תנו </w:t>
      </w:r>
      <w:bookmarkStart w:id="137" w:name="_ETM_Q1_1416112"/>
      <w:bookmarkEnd w:id="137"/>
      <w:r>
        <w:rPr>
          <w:rFonts w:hint="cs"/>
          <w:rtl/>
        </w:rPr>
        <w:t>לה משרד.</w:t>
      </w:r>
    </w:p>
    <w:p w:rsidR="001C6FA4" w:rsidRDefault="001C6FA4" w:rsidP="001C6FA4">
      <w:pPr>
        <w:rPr>
          <w:rFonts w:hint="cs"/>
          <w:rtl/>
        </w:rPr>
      </w:pPr>
      <w:bookmarkStart w:id="138" w:name="_ETM_Q1_1417664"/>
      <w:bookmarkStart w:id="139" w:name="_ETM_Q1_1417929"/>
      <w:bookmarkEnd w:id="138"/>
      <w:bookmarkEnd w:id="139"/>
    </w:p>
    <w:p w:rsidR="001C6FA4" w:rsidRDefault="001C6FA4" w:rsidP="001C6FA4">
      <w:pPr>
        <w:pStyle w:val="a"/>
        <w:keepNext/>
        <w:rPr>
          <w:rFonts w:hint="cs"/>
          <w:rtl/>
        </w:rPr>
      </w:pPr>
      <w:bookmarkStart w:id="140" w:name="_ETM_Q1_1419087"/>
      <w:bookmarkEnd w:id="140"/>
      <w:r>
        <w:rPr>
          <w:rtl/>
        </w:rPr>
        <w:t>נסים זאב:</w:t>
      </w:r>
    </w:p>
    <w:p w:rsidR="001C6FA4" w:rsidRDefault="001C6FA4" w:rsidP="001C6FA4">
      <w:pPr>
        <w:pStyle w:val="KeepWithNext"/>
        <w:rPr>
          <w:rFonts w:hint="cs"/>
          <w:rtl/>
        </w:rPr>
      </w:pPr>
    </w:p>
    <w:p w:rsidR="0063129C" w:rsidRDefault="001C6FA4" w:rsidP="007E09B2">
      <w:pPr>
        <w:rPr>
          <w:rFonts w:hint="cs"/>
          <w:rtl/>
        </w:rPr>
      </w:pPr>
      <w:r>
        <w:rPr>
          <w:rFonts w:hint="cs"/>
          <w:rtl/>
        </w:rPr>
        <w:t xml:space="preserve">הבאתי את הדוגמה הזאת, כי היא דוגמה מעשית. יש </w:t>
      </w:r>
      <w:bookmarkStart w:id="141" w:name="_ETM_Q1_1426890"/>
      <w:bookmarkEnd w:id="141"/>
      <w:r>
        <w:rPr>
          <w:rFonts w:hint="cs"/>
          <w:rtl/>
        </w:rPr>
        <w:t xml:space="preserve">מאבק למען הציבור </w:t>
      </w:r>
      <w:r w:rsidR="0063129C">
        <w:rPr>
          <w:rFonts w:hint="cs"/>
          <w:rtl/>
        </w:rPr>
        <w:t xml:space="preserve">החרדי, </w:t>
      </w:r>
      <w:r w:rsidR="007E09B2">
        <w:rPr>
          <w:rFonts w:hint="cs"/>
          <w:rtl/>
        </w:rPr>
        <w:t>שמוכר ב-</w:t>
      </w:r>
      <w:r w:rsidR="007E09B2">
        <w:t xml:space="preserve">BA </w:t>
      </w:r>
      <w:r w:rsidR="007E09B2">
        <w:rPr>
          <w:rFonts w:hint="cs"/>
          <w:rtl/>
        </w:rPr>
        <w:t xml:space="preserve">שלו. </w:t>
      </w:r>
      <w:r w:rsidR="0063129C">
        <w:rPr>
          <w:rFonts w:hint="cs"/>
          <w:rtl/>
        </w:rPr>
        <w:t xml:space="preserve">אני חושב שנעשה </w:t>
      </w:r>
      <w:bookmarkStart w:id="142" w:name="_ETM_Q1_1434000"/>
      <w:bookmarkEnd w:id="142"/>
      <w:r w:rsidR="0063129C">
        <w:rPr>
          <w:rFonts w:hint="cs"/>
          <w:rtl/>
        </w:rPr>
        <w:t>עוול, שהמל"ג לא מכיר, וק</w:t>
      </w:r>
      <w:r w:rsidR="006F7830">
        <w:rPr>
          <w:rFonts w:hint="cs"/>
          <w:rtl/>
        </w:rPr>
        <w:t xml:space="preserve">יימתי ישיבות עם </w:t>
      </w:r>
      <w:r w:rsidR="0063129C">
        <w:rPr>
          <w:rFonts w:hint="cs"/>
          <w:rtl/>
        </w:rPr>
        <w:t xml:space="preserve">טרכטנברג, עם השר </w:t>
      </w:r>
      <w:bookmarkStart w:id="143" w:name="_ETM_Q1_1443000"/>
      <w:bookmarkEnd w:id="143"/>
      <w:r w:rsidR="0063129C">
        <w:rPr>
          <w:rFonts w:hint="cs"/>
          <w:rtl/>
        </w:rPr>
        <w:t xml:space="preserve">בעצמו, </w:t>
      </w:r>
      <w:r w:rsidR="007E09B2">
        <w:rPr>
          <w:rFonts w:hint="cs"/>
          <w:rtl/>
        </w:rPr>
        <w:t xml:space="preserve">להוביל מהלך, ובית הספר </w:t>
      </w:r>
      <w:bookmarkStart w:id="144" w:name="_ETM_Q1_1447995"/>
      <w:bookmarkEnd w:id="144"/>
      <w:r w:rsidR="0063129C">
        <w:rPr>
          <w:rFonts w:hint="cs"/>
          <w:rtl/>
        </w:rPr>
        <w:t>שאני ייסדתי אותו</w:t>
      </w:r>
      <w:r w:rsidR="007E09B2">
        <w:rPr>
          <w:rFonts w:hint="cs"/>
          <w:rtl/>
        </w:rPr>
        <w:t xml:space="preserve"> הוא אחד מבתי הספר שייהנו</w:t>
      </w:r>
      <w:r w:rsidR="0063129C">
        <w:rPr>
          <w:rFonts w:hint="cs"/>
          <w:rtl/>
        </w:rPr>
        <w:t xml:space="preserve"> מאותו דבר. אין לי שום טובת </w:t>
      </w:r>
      <w:bookmarkStart w:id="145" w:name="_ETM_Q1_1450000"/>
      <w:bookmarkEnd w:id="145"/>
      <w:r w:rsidR="0063129C">
        <w:rPr>
          <w:rFonts w:hint="cs"/>
          <w:rtl/>
        </w:rPr>
        <w:t xml:space="preserve">הנאה אלא </w:t>
      </w:r>
      <w:r w:rsidR="007E09B2">
        <w:rPr>
          <w:rFonts w:hint="cs"/>
          <w:rtl/>
        </w:rPr>
        <w:t xml:space="preserve">יש לי </w:t>
      </w:r>
      <w:r w:rsidR="0063129C">
        <w:rPr>
          <w:rFonts w:hint="cs"/>
          <w:rtl/>
        </w:rPr>
        <w:t xml:space="preserve">תיקון עוול שאני רואה משך שנים. למשל, מבחני </w:t>
      </w:r>
      <w:bookmarkStart w:id="146" w:name="_ETM_Q1_1456000"/>
      <w:bookmarkEnd w:id="146"/>
      <w:r w:rsidR="0063129C">
        <w:rPr>
          <w:rFonts w:hint="cs"/>
          <w:rtl/>
        </w:rPr>
        <w:t xml:space="preserve">סאלד לא הוכרו עד היום. </w:t>
      </w:r>
      <w:r w:rsidR="007E09B2">
        <w:rPr>
          <w:rFonts w:hint="cs"/>
          <w:rtl/>
        </w:rPr>
        <w:t xml:space="preserve">אני רואה כמה </w:t>
      </w:r>
      <w:bookmarkStart w:id="147" w:name="_ETM_Q1_1461072"/>
      <w:bookmarkEnd w:id="147"/>
      <w:r w:rsidR="007E09B2">
        <w:rPr>
          <w:rFonts w:hint="cs"/>
          <w:rtl/>
        </w:rPr>
        <w:t xml:space="preserve">הבנות שלנו סובלות, וביניהן הבנות </w:t>
      </w:r>
      <w:r w:rsidR="0063129C">
        <w:rPr>
          <w:rFonts w:hint="cs"/>
          <w:rtl/>
        </w:rPr>
        <w:t xml:space="preserve">של בית </w:t>
      </w:r>
      <w:r w:rsidR="007E09B2">
        <w:rPr>
          <w:rFonts w:hint="cs"/>
          <w:rtl/>
        </w:rPr>
        <w:t>ה</w:t>
      </w:r>
      <w:r w:rsidR="0063129C">
        <w:rPr>
          <w:rFonts w:hint="cs"/>
          <w:rtl/>
        </w:rPr>
        <w:t xml:space="preserve">ספר שלי. אם </w:t>
      </w:r>
      <w:bookmarkStart w:id="148" w:name="_ETM_Q1_1463000"/>
      <w:bookmarkEnd w:id="148"/>
      <w:r w:rsidR="0063129C">
        <w:rPr>
          <w:rFonts w:hint="cs"/>
          <w:rtl/>
        </w:rPr>
        <w:t xml:space="preserve">לא היה לי בית ספר, לא הייתי מבין את הסבל </w:t>
      </w:r>
      <w:bookmarkStart w:id="149" w:name="_ETM_Q1_1468000"/>
      <w:bookmarkEnd w:id="149"/>
      <w:r w:rsidR="0063129C">
        <w:rPr>
          <w:rFonts w:hint="cs"/>
          <w:rtl/>
        </w:rPr>
        <w:t>ואת העוול שנעשה.</w:t>
      </w:r>
    </w:p>
    <w:p w:rsidR="0063129C" w:rsidRDefault="0063129C" w:rsidP="0063129C">
      <w:pPr>
        <w:rPr>
          <w:rFonts w:hint="cs"/>
          <w:rtl/>
        </w:rPr>
      </w:pPr>
    </w:p>
    <w:p w:rsidR="0063129C" w:rsidRDefault="002A5DB0" w:rsidP="0063129C">
      <w:pPr>
        <w:ind w:firstLine="0"/>
        <w:rPr>
          <w:rFonts w:hint="cs"/>
          <w:rtl/>
        </w:rPr>
      </w:pPr>
      <w:bookmarkStart w:id="150" w:name="_ETM_Q1_1472000"/>
      <w:bookmarkEnd w:id="150"/>
      <w:r w:rsidRPr="002A5DB0">
        <w:rPr>
          <w:rFonts w:hint="cs"/>
          <w:u w:val="single"/>
          <w:rtl/>
        </w:rPr>
        <w:t>ארבל אסטרחן:</w:t>
      </w:r>
    </w:p>
    <w:p w:rsidR="0063129C" w:rsidRDefault="0063129C" w:rsidP="0063129C">
      <w:pPr>
        <w:rPr>
          <w:rFonts w:hint="cs"/>
          <w:rtl/>
        </w:rPr>
      </w:pPr>
    </w:p>
    <w:p w:rsidR="006F7830" w:rsidRDefault="007E09B2" w:rsidP="0063129C">
      <w:pPr>
        <w:rPr>
          <w:rFonts w:hint="cs"/>
          <w:rtl/>
        </w:rPr>
      </w:pPr>
      <w:r>
        <w:rPr>
          <w:rFonts w:hint="cs"/>
          <w:rtl/>
        </w:rPr>
        <w:t xml:space="preserve">אז אתה כבעל תפקיד בעמותה- </w:t>
      </w:r>
      <w:bookmarkStart w:id="151" w:name="_ETM_Q1_1468564"/>
      <w:bookmarkEnd w:id="151"/>
      <w:r>
        <w:rPr>
          <w:rFonts w:hint="cs"/>
          <w:rtl/>
        </w:rPr>
        <w:t xml:space="preserve">-- </w:t>
      </w:r>
    </w:p>
    <w:p w:rsidR="007E09B2" w:rsidRDefault="007E09B2" w:rsidP="0063129C">
      <w:pPr>
        <w:rPr>
          <w:rFonts w:hint="cs"/>
          <w:rtl/>
        </w:rPr>
      </w:pPr>
      <w:bookmarkStart w:id="152" w:name="_ETM_Q1_1468980"/>
      <w:bookmarkEnd w:id="152"/>
    </w:p>
    <w:p w:rsidR="0063129C" w:rsidRDefault="0063129C" w:rsidP="0063129C">
      <w:pPr>
        <w:pStyle w:val="-"/>
        <w:keepNext/>
        <w:rPr>
          <w:rFonts w:hint="cs"/>
          <w:rtl/>
        </w:rPr>
      </w:pPr>
      <w:bookmarkStart w:id="153" w:name="_ETM_Q1_1474000"/>
      <w:bookmarkEnd w:id="153"/>
      <w:r>
        <w:rPr>
          <w:rtl/>
        </w:rPr>
        <w:t>נסים זאב:</w:t>
      </w:r>
    </w:p>
    <w:p w:rsidR="0063129C" w:rsidRDefault="0063129C" w:rsidP="0063129C">
      <w:pPr>
        <w:pStyle w:val="KeepWithNext"/>
        <w:rPr>
          <w:rFonts w:hint="cs"/>
          <w:rtl/>
        </w:rPr>
      </w:pPr>
    </w:p>
    <w:p w:rsidR="007E09B2" w:rsidRDefault="007E09B2" w:rsidP="007E09B2">
      <w:pPr>
        <w:rPr>
          <w:rFonts w:hint="cs"/>
          <w:rtl/>
        </w:rPr>
      </w:pPr>
      <w:bookmarkStart w:id="154" w:name="_ETM_Q1_1470358"/>
      <w:bookmarkEnd w:id="154"/>
      <w:r>
        <w:rPr>
          <w:rFonts w:hint="cs"/>
          <w:rtl/>
        </w:rPr>
        <w:t xml:space="preserve">אני חבר בעמותה, לא יותר. </w:t>
      </w:r>
      <w:bookmarkStart w:id="155" w:name="_ETM_Q1_1475428"/>
      <w:bookmarkEnd w:id="155"/>
    </w:p>
    <w:p w:rsidR="007E09B2" w:rsidRPr="007E09B2" w:rsidRDefault="007E09B2" w:rsidP="007E09B2">
      <w:pPr>
        <w:rPr>
          <w:rFonts w:hint="cs"/>
          <w:rtl/>
        </w:rPr>
      </w:pPr>
    </w:p>
    <w:p w:rsidR="0063129C" w:rsidRDefault="002A5DB0" w:rsidP="0063129C">
      <w:pPr>
        <w:ind w:firstLine="0"/>
        <w:rPr>
          <w:rFonts w:hint="cs"/>
          <w:rtl/>
        </w:rPr>
      </w:pPr>
      <w:bookmarkStart w:id="156" w:name="_ETM_Q1_1479000"/>
      <w:bookmarkEnd w:id="156"/>
      <w:r w:rsidRPr="002A5DB0">
        <w:rPr>
          <w:rFonts w:hint="cs"/>
          <w:u w:val="single"/>
          <w:rtl/>
        </w:rPr>
        <w:t>ארבל אסטרחן:</w:t>
      </w:r>
    </w:p>
    <w:p w:rsidR="0063129C" w:rsidRDefault="0063129C" w:rsidP="0063129C">
      <w:pPr>
        <w:rPr>
          <w:rFonts w:hint="cs"/>
          <w:rtl/>
        </w:rPr>
      </w:pPr>
    </w:p>
    <w:p w:rsidR="0063129C" w:rsidRDefault="0063129C" w:rsidP="0063129C">
      <w:pPr>
        <w:rPr>
          <w:rFonts w:hint="cs"/>
          <w:rtl/>
        </w:rPr>
      </w:pPr>
      <w:bookmarkStart w:id="157" w:name="_ETM_Q1_1480000"/>
      <w:bookmarkEnd w:id="157"/>
      <w:r>
        <w:rPr>
          <w:rFonts w:hint="cs"/>
          <w:rtl/>
        </w:rPr>
        <w:t xml:space="preserve">הדבר הזה הוא </w:t>
      </w:r>
      <w:r w:rsidR="007E09B2">
        <w:rPr>
          <w:rFonts w:hint="cs"/>
          <w:rtl/>
        </w:rPr>
        <w:t xml:space="preserve">היום </w:t>
      </w:r>
      <w:r>
        <w:rPr>
          <w:rFonts w:hint="cs"/>
          <w:rtl/>
        </w:rPr>
        <w:t>אסור</w:t>
      </w:r>
      <w:r w:rsidR="007E09B2">
        <w:rPr>
          <w:rFonts w:hint="cs"/>
          <w:rtl/>
        </w:rPr>
        <w:t>,</w:t>
      </w:r>
      <w:r>
        <w:rPr>
          <w:rFonts w:hint="cs"/>
          <w:rtl/>
        </w:rPr>
        <w:t xml:space="preserve"> לפי כללי האתיקה.</w:t>
      </w:r>
    </w:p>
    <w:p w:rsidR="0063129C" w:rsidRDefault="0063129C" w:rsidP="0063129C">
      <w:pPr>
        <w:rPr>
          <w:rFonts w:hint="cs"/>
          <w:rtl/>
        </w:rPr>
      </w:pPr>
    </w:p>
    <w:p w:rsidR="0063129C" w:rsidRDefault="0063129C" w:rsidP="0063129C">
      <w:pPr>
        <w:pStyle w:val="-"/>
        <w:keepNext/>
        <w:rPr>
          <w:rFonts w:hint="cs"/>
          <w:rtl/>
        </w:rPr>
      </w:pPr>
      <w:bookmarkStart w:id="158" w:name="_ETM_Q1_1486000"/>
      <w:bookmarkEnd w:id="158"/>
      <w:r>
        <w:rPr>
          <w:rtl/>
        </w:rPr>
        <w:t>נסים זאב:</w:t>
      </w:r>
    </w:p>
    <w:p w:rsidR="0063129C" w:rsidRDefault="0063129C" w:rsidP="0063129C">
      <w:pPr>
        <w:pStyle w:val="KeepWithNext"/>
        <w:rPr>
          <w:rFonts w:hint="cs"/>
          <w:rtl/>
        </w:rPr>
      </w:pPr>
    </w:p>
    <w:p w:rsidR="0063129C" w:rsidRDefault="007E09B2" w:rsidP="0063129C">
      <w:pPr>
        <w:rPr>
          <w:rFonts w:hint="cs"/>
          <w:rtl/>
        </w:rPr>
      </w:pPr>
      <w:r>
        <w:rPr>
          <w:rFonts w:hint="cs"/>
          <w:rtl/>
        </w:rPr>
        <w:t xml:space="preserve">אדוני היושב-ראש, חברי </w:t>
      </w:r>
      <w:bookmarkStart w:id="159" w:name="_ETM_Q1_1483205"/>
      <w:bookmarkEnd w:id="159"/>
      <w:r>
        <w:rPr>
          <w:rFonts w:hint="cs"/>
          <w:rtl/>
        </w:rPr>
        <w:t xml:space="preserve">עמותה אינם נושאים בתפקיד, וצריך </w:t>
      </w:r>
      <w:r w:rsidR="0063129C">
        <w:rPr>
          <w:rFonts w:hint="cs"/>
          <w:rtl/>
        </w:rPr>
        <w:t xml:space="preserve">להחריג אותם. </w:t>
      </w:r>
      <w:bookmarkStart w:id="160" w:name="_ETM_Q1_1490000"/>
      <w:bookmarkEnd w:id="160"/>
      <w:r w:rsidR="0063129C">
        <w:rPr>
          <w:rFonts w:hint="cs"/>
          <w:rtl/>
        </w:rPr>
        <w:t>הם לא נושאים בניהול.</w:t>
      </w:r>
    </w:p>
    <w:p w:rsidR="0063129C" w:rsidRDefault="0063129C" w:rsidP="0063129C">
      <w:pPr>
        <w:rPr>
          <w:rFonts w:hint="cs"/>
          <w:rtl/>
        </w:rPr>
      </w:pPr>
    </w:p>
    <w:p w:rsidR="0063129C" w:rsidRDefault="0063129C" w:rsidP="0063129C">
      <w:pPr>
        <w:pStyle w:val="a"/>
        <w:keepNext/>
        <w:rPr>
          <w:rFonts w:hint="cs"/>
          <w:rtl/>
        </w:rPr>
      </w:pPr>
      <w:bookmarkStart w:id="161" w:name="_ETM_Q1_1492000"/>
      <w:bookmarkStart w:id="162" w:name="_ETM_Q1_1494000"/>
      <w:bookmarkEnd w:id="161"/>
      <w:bookmarkEnd w:id="162"/>
      <w:r>
        <w:rPr>
          <w:rtl/>
        </w:rPr>
        <w:t>רוברט אילטוב:</w:t>
      </w:r>
    </w:p>
    <w:p w:rsidR="0063129C" w:rsidRDefault="0063129C" w:rsidP="0063129C">
      <w:pPr>
        <w:pStyle w:val="KeepWithNext"/>
        <w:rPr>
          <w:rFonts w:hint="cs"/>
          <w:rtl/>
        </w:rPr>
      </w:pPr>
    </w:p>
    <w:p w:rsidR="0063129C" w:rsidRDefault="0063129C" w:rsidP="0063129C">
      <w:pPr>
        <w:rPr>
          <w:rFonts w:hint="cs"/>
          <w:rtl/>
        </w:rPr>
      </w:pPr>
      <w:r>
        <w:rPr>
          <w:rFonts w:hint="cs"/>
          <w:rtl/>
        </w:rPr>
        <w:t>מה אכפת לך להתפטר</w:t>
      </w:r>
      <w:r w:rsidR="007E09B2">
        <w:rPr>
          <w:rFonts w:hint="cs"/>
          <w:rtl/>
        </w:rPr>
        <w:t xml:space="preserve"> מהעמותה, ולעזור לה</w:t>
      </w:r>
      <w:r>
        <w:rPr>
          <w:rFonts w:hint="cs"/>
          <w:rtl/>
        </w:rPr>
        <w:t>?</w:t>
      </w:r>
    </w:p>
    <w:p w:rsidR="0063129C" w:rsidRDefault="0063129C" w:rsidP="0063129C">
      <w:pPr>
        <w:rPr>
          <w:rFonts w:hint="cs"/>
          <w:rtl/>
        </w:rPr>
      </w:pPr>
    </w:p>
    <w:p w:rsidR="0063129C" w:rsidRDefault="0063129C" w:rsidP="0063129C">
      <w:pPr>
        <w:pStyle w:val="a"/>
        <w:keepNext/>
        <w:rPr>
          <w:rFonts w:hint="cs"/>
          <w:rtl/>
        </w:rPr>
      </w:pPr>
      <w:bookmarkStart w:id="163" w:name="_ETM_Q1_1497000"/>
      <w:bookmarkStart w:id="164" w:name="_ETM_Q1_1498000"/>
      <w:bookmarkEnd w:id="163"/>
      <w:bookmarkEnd w:id="164"/>
      <w:r>
        <w:rPr>
          <w:rtl/>
        </w:rPr>
        <w:t>נסים זאב:</w:t>
      </w:r>
    </w:p>
    <w:p w:rsidR="0063129C" w:rsidRDefault="0063129C" w:rsidP="0063129C">
      <w:pPr>
        <w:pStyle w:val="KeepWithNext"/>
        <w:rPr>
          <w:rFonts w:hint="cs"/>
          <w:rtl/>
        </w:rPr>
      </w:pPr>
    </w:p>
    <w:p w:rsidR="0063129C" w:rsidRDefault="0063129C" w:rsidP="0063129C">
      <w:pPr>
        <w:rPr>
          <w:rFonts w:hint="cs"/>
          <w:rtl/>
        </w:rPr>
      </w:pPr>
      <w:r>
        <w:rPr>
          <w:rFonts w:hint="cs"/>
          <w:rtl/>
        </w:rPr>
        <w:t xml:space="preserve">יש פה היסטוריה של </w:t>
      </w:r>
      <w:bookmarkStart w:id="165" w:name="_ETM_Q1_1501000"/>
      <w:bookmarkEnd w:id="165"/>
      <w:r>
        <w:rPr>
          <w:rFonts w:hint="cs"/>
          <w:rtl/>
        </w:rPr>
        <w:t>שלושים שנה.</w:t>
      </w:r>
    </w:p>
    <w:p w:rsidR="0063129C" w:rsidRDefault="0063129C" w:rsidP="0063129C">
      <w:pPr>
        <w:rPr>
          <w:rFonts w:hint="cs"/>
          <w:rtl/>
        </w:rPr>
      </w:pPr>
    </w:p>
    <w:p w:rsidR="0063129C" w:rsidRDefault="0063129C" w:rsidP="0063129C">
      <w:pPr>
        <w:pStyle w:val="a"/>
        <w:keepNext/>
        <w:rPr>
          <w:rFonts w:hint="cs"/>
          <w:rtl/>
        </w:rPr>
      </w:pPr>
      <w:bookmarkStart w:id="166" w:name="_ETM_Q1_1503000"/>
      <w:bookmarkStart w:id="167" w:name="_ETM_Q1_1506000"/>
      <w:bookmarkEnd w:id="166"/>
      <w:bookmarkEnd w:id="167"/>
      <w:r>
        <w:rPr>
          <w:rtl/>
        </w:rPr>
        <w:t>רוברט אילטוב:</w:t>
      </w:r>
    </w:p>
    <w:p w:rsidR="0063129C" w:rsidRDefault="0063129C" w:rsidP="0063129C">
      <w:pPr>
        <w:pStyle w:val="KeepWithNext"/>
        <w:rPr>
          <w:rFonts w:hint="cs"/>
          <w:rtl/>
        </w:rPr>
      </w:pPr>
    </w:p>
    <w:p w:rsidR="0063129C" w:rsidRDefault="007E09B2" w:rsidP="0063129C">
      <w:pPr>
        <w:rPr>
          <w:rFonts w:hint="cs"/>
          <w:rtl/>
        </w:rPr>
      </w:pPr>
      <w:r>
        <w:rPr>
          <w:rFonts w:hint="cs"/>
          <w:rtl/>
        </w:rPr>
        <w:t xml:space="preserve">אבל אתה </w:t>
      </w:r>
      <w:bookmarkStart w:id="168" w:name="_ETM_Q1_1500069"/>
      <w:bookmarkEnd w:id="168"/>
      <w:r>
        <w:rPr>
          <w:rFonts w:hint="cs"/>
          <w:rtl/>
        </w:rPr>
        <w:t>מזוהה אתה בכל מקרה. הציבור שלך יודע.</w:t>
      </w:r>
    </w:p>
    <w:p w:rsidR="007E09B2" w:rsidRDefault="007E09B2" w:rsidP="0063129C">
      <w:pPr>
        <w:rPr>
          <w:rFonts w:hint="cs"/>
          <w:rtl/>
        </w:rPr>
      </w:pPr>
      <w:bookmarkStart w:id="169" w:name="_ETM_Q1_1504710"/>
      <w:bookmarkEnd w:id="169"/>
    </w:p>
    <w:p w:rsidR="0063129C" w:rsidRDefault="0063129C" w:rsidP="0063129C">
      <w:pPr>
        <w:pStyle w:val="af"/>
        <w:keepNext/>
        <w:rPr>
          <w:rFonts w:hint="cs"/>
          <w:rtl/>
        </w:rPr>
      </w:pPr>
      <w:bookmarkStart w:id="170" w:name="_ETM_Q1_1508000"/>
      <w:bookmarkEnd w:id="170"/>
      <w:r>
        <w:rPr>
          <w:rtl/>
        </w:rPr>
        <w:t>היו"ר יריב לוין:</w:t>
      </w:r>
    </w:p>
    <w:p w:rsidR="0063129C" w:rsidRDefault="0063129C" w:rsidP="0063129C">
      <w:pPr>
        <w:pStyle w:val="KeepWithNext"/>
        <w:rPr>
          <w:rFonts w:hint="cs"/>
          <w:rtl/>
        </w:rPr>
      </w:pPr>
    </w:p>
    <w:p w:rsidR="0063129C" w:rsidRDefault="007E09B2" w:rsidP="0063129C">
      <w:pPr>
        <w:rPr>
          <w:rFonts w:hint="cs"/>
          <w:rtl/>
        </w:rPr>
      </w:pPr>
      <w:r>
        <w:rPr>
          <w:rFonts w:hint="cs"/>
          <w:rtl/>
        </w:rPr>
        <w:t xml:space="preserve">זה לא נראה טוב, שאתה חבר בעמותה, ואתה פונה בעניין שלה. זה </w:t>
      </w:r>
      <w:r w:rsidR="0063129C">
        <w:rPr>
          <w:rFonts w:hint="cs"/>
          <w:rtl/>
        </w:rPr>
        <w:t>מכניס אותך לפוטנציאל לצרות. למה אתה צריך את זה?</w:t>
      </w:r>
    </w:p>
    <w:p w:rsidR="0063129C" w:rsidRDefault="0063129C" w:rsidP="0063129C">
      <w:pPr>
        <w:rPr>
          <w:rFonts w:hint="cs"/>
          <w:rtl/>
        </w:rPr>
      </w:pPr>
    </w:p>
    <w:p w:rsidR="0063129C" w:rsidRDefault="00135C2C" w:rsidP="00135C2C">
      <w:pPr>
        <w:pStyle w:val="-"/>
        <w:keepNext/>
        <w:rPr>
          <w:rFonts w:hint="cs"/>
          <w:rtl/>
        </w:rPr>
      </w:pPr>
      <w:bookmarkStart w:id="171" w:name="_ETM_Q1_1515000"/>
      <w:bookmarkEnd w:id="171"/>
      <w:r>
        <w:rPr>
          <w:rtl/>
        </w:rPr>
        <w:t>רוברט אילטוב:</w:t>
      </w:r>
    </w:p>
    <w:p w:rsidR="00135C2C" w:rsidRDefault="00135C2C" w:rsidP="00135C2C">
      <w:pPr>
        <w:pStyle w:val="KeepWithNext"/>
        <w:rPr>
          <w:rFonts w:hint="cs"/>
          <w:rtl/>
        </w:rPr>
      </w:pPr>
    </w:p>
    <w:p w:rsidR="00135C2C" w:rsidRDefault="007E09B2" w:rsidP="00135C2C">
      <w:pPr>
        <w:rPr>
          <w:rFonts w:hint="cs"/>
          <w:rtl/>
        </w:rPr>
      </w:pPr>
      <w:r>
        <w:rPr>
          <w:rFonts w:hint="cs"/>
          <w:rtl/>
        </w:rPr>
        <w:t xml:space="preserve">אני </w:t>
      </w:r>
      <w:bookmarkStart w:id="172" w:name="_ETM_Q1_1516956"/>
      <w:bookmarkEnd w:id="172"/>
      <w:r>
        <w:rPr>
          <w:rFonts w:hint="cs"/>
          <w:rtl/>
        </w:rPr>
        <w:t xml:space="preserve">זוכר שהיו מקרים שחברי כנסת עזרו לגייס כספים לארגונים כאלה </w:t>
      </w:r>
      <w:bookmarkStart w:id="173" w:name="_ETM_Q1_1522731"/>
      <w:bookmarkEnd w:id="173"/>
      <w:r>
        <w:rPr>
          <w:rFonts w:hint="cs"/>
          <w:rtl/>
        </w:rPr>
        <w:t xml:space="preserve">ואחרים. </w:t>
      </w:r>
      <w:r w:rsidR="00135C2C">
        <w:rPr>
          <w:rFonts w:hint="cs"/>
          <w:rtl/>
        </w:rPr>
        <w:t xml:space="preserve">זה </w:t>
      </w:r>
      <w:bookmarkStart w:id="174" w:name="_ETM_Q1_1521000"/>
      <w:bookmarkEnd w:id="174"/>
      <w:r w:rsidR="00135C2C">
        <w:rPr>
          <w:rFonts w:hint="cs"/>
          <w:rtl/>
        </w:rPr>
        <w:t>מקובל, אפשרי?</w:t>
      </w:r>
    </w:p>
    <w:p w:rsidR="00135C2C" w:rsidRDefault="00135C2C" w:rsidP="00135C2C">
      <w:pPr>
        <w:rPr>
          <w:rFonts w:hint="cs"/>
          <w:rtl/>
        </w:rPr>
      </w:pPr>
    </w:p>
    <w:p w:rsidR="00135C2C" w:rsidRDefault="002A5DB0" w:rsidP="00135C2C">
      <w:pPr>
        <w:ind w:firstLine="0"/>
        <w:rPr>
          <w:rFonts w:hint="cs"/>
          <w:rtl/>
        </w:rPr>
      </w:pPr>
      <w:bookmarkStart w:id="175" w:name="_ETM_Q1_1523000"/>
      <w:bookmarkEnd w:id="175"/>
      <w:r w:rsidRPr="002A5DB0">
        <w:rPr>
          <w:rFonts w:hint="cs"/>
          <w:u w:val="single"/>
          <w:rtl/>
        </w:rPr>
        <w:t>ארבל אסטרחן:</w:t>
      </w:r>
    </w:p>
    <w:p w:rsidR="00135C2C" w:rsidRDefault="00135C2C" w:rsidP="00135C2C">
      <w:pPr>
        <w:rPr>
          <w:rFonts w:hint="cs"/>
          <w:rtl/>
        </w:rPr>
      </w:pPr>
    </w:p>
    <w:p w:rsidR="00135C2C" w:rsidRDefault="00135C2C" w:rsidP="00135C2C">
      <w:pPr>
        <w:rPr>
          <w:rFonts w:hint="cs"/>
          <w:rtl/>
        </w:rPr>
      </w:pPr>
      <w:bookmarkStart w:id="176" w:name="_ETM_Q1_1524000"/>
      <w:bookmarkEnd w:id="176"/>
      <w:r>
        <w:rPr>
          <w:rFonts w:hint="cs"/>
          <w:rtl/>
        </w:rPr>
        <w:t>אם, למשל, חבר כנסת חבר בעמותת</w:t>
      </w:r>
      <w:r w:rsidR="007E09B2">
        <w:rPr>
          <w:rFonts w:hint="cs"/>
          <w:rtl/>
        </w:rPr>
        <w:t xml:space="preserve"> ידידי בית החולים, והגוף הזה עושה כנס התרמה</w:t>
      </w:r>
      <w:r>
        <w:rPr>
          <w:rFonts w:hint="cs"/>
          <w:rtl/>
        </w:rPr>
        <w:t xml:space="preserve">, מותר לחבר </w:t>
      </w:r>
      <w:r w:rsidR="007E09B2">
        <w:rPr>
          <w:rFonts w:hint="cs"/>
          <w:rtl/>
        </w:rPr>
        <w:t>ה</w:t>
      </w:r>
      <w:r>
        <w:rPr>
          <w:rFonts w:hint="cs"/>
          <w:rtl/>
        </w:rPr>
        <w:t xml:space="preserve">כנסת </w:t>
      </w:r>
      <w:bookmarkStart w:id="177" w:name="_ETM_Q1_1533000"/>
      <w:bookmarkEnd w:id="177"/>
      <w:r>
        <w:rPr>
          <w:rFonts w:hint="cs"/>
          <w:rtl/>
        </w:rPr>
        <w:t>להשתתף בכנס הזה.</w:t>
      </w:r>
    </w:p>
    <w:p w:rsidR="00135C2C" w:rsidRDefault="00135C2C" w:rsidP="00135C2C">
      <w:pPr>
        <w:rPr>
          <w:rFonts w:hint="cs"/>
          <w:rtl/>
        </w:rPr>
      </w:pPr>
    </w:p>
    <w:p w:rsidR="00135C2C" w:rsidRDefault="00135C2C" w:rsidP="00135C2C">
      <w:pPr>
        <w:pStyle w:val="a"/>
        <w:keepNext/>
        <w:rPr>
          <w:rFonts w:hint="cs"/>
          <w:rtl/>
        </w:rPr>
      </w:pPr>
      <w:bookmarkStart w:id="178" w:name="_ETM_Q1_1536000"/>
      <w:bookmarkStart w:id="179" w:name="_ETM_Q1_1537000"/>
      <w:bookmarkEnd w:id="178"/>
      <w:bookmarkEnd w:id="179"/>
      <w:r>
        <w:rPr>
          <w:rtl/>
        </w:rPr>
        <w:t>נסים זאב:</w:t>
      </w:r>
    </w:p>
    <w:p w:rsidR="00135C2C" w:rsidRDefault="00135C2C" w:rsidP="00135C2C">
      <w:pPr>
        <w:pStyle w:val="KeepWithNext"/>
        <w:rPr>
          <w:rFonts w:hint="cs"/>
          <w:rtl/>
        </w:rPr>
      </w:pPr>
    </w:p>
    <w:p w:rsidR="00135C2C" w:rsidRDefault="00135C2C" w:rsidP="00135C2C">
      <w:pPr>
        <w:rPr>
          <w:rFonts w:hint="cs"/>
          <w:rtl/>
        </w:rPr>
      </w:pPr>
      <w:r>
        <w:rPr>
          <w:rFonts w:hint="cs"/>
          <w:rtl/>
        </w:rPr>
        <w:t>מותר לו להתרים</w:t>
      </w:r>
      <w:r w:rsidR="007E09B2">
        <w:rPr>
          <w:rFonts w:hint="cs"/>
          <w:rtl/>
        </w:rPr>
        <w:t xml:space="preserve"> </w:t>
      </w:r>
      <w:bookmarkStart w:id="180" w:name="_ETM_Q1_1540118"/>
      <w:bookmarkEnd w:id="180"/>
      <w:r w:rsidR="007E09B2">
        <w:rPr>
          <w:rFonts w:hint="cs"/>
          <w:rtl/>
        </w:rPr>
        <w:t>גם</w:t>
      </w:r>
      <w:r>
        <w:rPr>
          <w:rFonts w:hint="cs"/>
          <w:rtl/>
        </w:rPr>
        <w:t>?</w:t>
      </w:r>
    </w:p>
    <w:p w:rsidR="00135C2C" w:rsidRDefault="00135C2C" w:rsidP="00135C2C">
      <w:pPr>
        <w:rPr>
          <w:rFonts w:hint="cs"/>
          <w:rtl/>
        </w:rPr>
      </w:pPr>
    </w:p>
    <w:p w:rsidR="00135C2C" w:rsidRDefault="002A5DB0" w:rsidP="00135C2C">
      <w:pPr>
        <w:ind w:firstLine="0"/>
        <w:rPr>
          <w:rFonts w:hint="cs"/>
          <w:rtl/>
        </w:rPr>
      </w:pPr>
      <w:bookmarkStart w:id="181" w:name="_ETM_Q1_1540000"/>
      <w:bookmarkEnd w:id="181"/>
      <w:r w:rsidRPr="002A5DB0">
        <w:rPr>
          <w:rFonts w:hint="cs"/>
          <w:u w:val="single"/>
          <w:rtl/>
        </w:rPr>
        <w:t>ארבל אסטרחן:</w:t>
      </w:r>
    </w:p>
    <w:p w:rsidR="00135C2C" w:rsidRDefault="00135C2C" w:rsidP="00135C2C">
      <w:pPr>
        <w:rPr>
          <w:rFonts w:hint="cs"/>
          <w:rtl/>
        </w:rPr>
      </w:pPr>
    </w:p>
    <w:p w:rsidR="00135C2C" w:rsidRDefault="00135C2C" w:rsidP="00135C2C">
      <w:pPr>
        <w:rPr>
          <w:rFonts w:hint="cs"/>
          <w:rtl/>
        </w:rPr>
      </w:pPr>
      <w:bookmarkStart w:id="182" w:name="_ETM_Q1_1541000"/>
      <w:bookmarkEnd w:id="182"/>
      <w:r>
        <w:rPr>
          <w:rFonts w:hint="cs"/>
          <w:rtl/>
        </w:rPr>
        <w:t xml:space="preserve">כן. </w:t>
      </w:r>
    </w:p>
    <w:p w:rsidR="00135C2C" w:rsidRDefault="00135C2C" w:rsidP="00135C2C">
      <w:pPr>
        <w:rPr>
          <w:rFonts w:hint="cs"/>
          <w:rtl/>
        </w:rPr>
      </w:pPr>
    </w:p>
    <w:p w:rsidR="00135C2C" w:rsidRDefault="00135C2C" w:rsidP="00135C2C">
      <w:pPr>
        <w:pStyle w:val="a"/>
        <w:keepNext/>
        <w:rPr>
          <w:rFonts w:hint="cs"/>
          <w:rtl/>
        </w:rPr>
      </w:pPr>
      <w:bookmarkStart w:id="183" w:name="_ETM_Q1_1542000"/>
      <w:bookmarkStart w:id="184" w:name="_ETM_Q1_1544000"/>
      <w:bookmarkEnd w:id="183"/>
      <w:bookmarkEnd w:id="184"/>
      <w:r>
        <w:rPr>
          <w:rtl/>
        </w:rPr>
        <w:t>רוברט אילטוב:</w:t>
      </w:r>
    </w:p>
    <w:p w:rsidR="00135C2C" w:rsidRDefault="00135C2C" w:rsidP="00135C2C">
      <w:pPr>
        <w:pStyle w:val="KeepWithNext"/>
        <w:rPr>
          <w:rFonts w:hint="cs"/>
          <w:rtl/>
        </w:rPr>
      </w:pPr>
    </w:p>
    <w:p w:rsidR="00135C2C" w:rsidRDefault="00135C2C" w:rsidP="00135C2C">
      <w:pPr>
        <w:rPr>
          <w:rFonts w:hint="cs"/>
          <w:rtl/>
        </w:rPr>
      </w:pPr>
      <w:r>
        <w:rPr>
          <w:rFonts w:hint="cs"/>
          <w:rtl/>
        </w:rPr>
        <w:t>איפה</w:t>
      </w:r>
      <w:r w:rsidR="007E09B2">
        <w:rPr>
          <w:rFonts w:hint="cs"/>
          <w:rtl/>
        </w:rPr>
        <w:t xml:space="preserve"> זה כתוב</w:t>
      </w:r>
      <w:r>
        <w:rPr>
          <w:rFonts w:hint="cs"/>
          <w:rtl/>
        </w:rPr>
        <w:t>?</w:t>
      </w:r>
    </w:p>
    <w:p w:rsidR="00135C2C" w:rsidRDefault="00135C2C" w:rsidP="00135C2C">
      <w:pPr>
        <w:rPr>
          <w:rFonts w:hint="cs"/>
          <w:rtl/>
        </w:rPr>
      </w:pPr>
    </w:p>
    <w:p w:rsidR="00135C2C" w:rsidRDefault="002A5DB0" w:rsidP="00135C2C">
      <w:pPr>
        <w:ind w:firstLine="0"/>
        <w:rPr>
          <w:rFonts w:hint="cs"/>
          <w:rtl/>
        </w:rPr>
      </w:pPr>
      <w:bookmarkStart w:id="185" w:name="_ETM_Q1_1545000"/>
      <w:bookmarkEnd w:id="185"/>
      <w:r w:rsidRPr="002A5DB0">
        <w:rPr>
          <w:rFonts w:hint="cs"/>
          <w:u w:val="single"/>
          <w:rtl/>
        </w:rPr>
        <w:t>ארבל אסטרחן:</w:t>
      </w:r>
    </w:p>
    <w:p w:rsidR="00135C2C" w:rsidRDefault="00135C2C" w:rsidP="00135C2C">
      <w:pPr>
        <w:rPr>
          <w:rFonts w:hint="cs"/>
          <w:rtl/>
        </w:rPr>
      </w:pPr>
    </w:p>
    <w:p w:rsidR="00135C2C" w:rsidRDefault="007E09B2" w:rsidP="007E09B2">
      <w:pPr>
        <w:rPr>
          <w:rFonts w:hint="cs"/>
          <w:rtl/>
        </w:rPr>
      </w:pPr>
      <w:bookmarkStart w:id="186" w:name="_ETM_Q1_1546000"/>
      <w:bookmarkEnd w:id="186"/>
      <w:r>
        <w:rPr>
          <w:rFonts w:hint="cs"/>
          <w:rtl/>
        </w:rPr>
        <w:t xml:space="preserve">יש על הדברים האלה חוות דעת שניתנו במשך השנים גם על-ידי היועץ המשפטי לממשלה בקשר של שרים </w:t>
      </w:r>
      <w:r w:rsidR="00135C2C">
        <w:rPr>
          <w:rFonts w:hint="cs"/>
          <w:rtl/>
        </w:rPr>
        <w:t>וסגני שרים</w:t>
      </w:r>
      <w:r>
        <w:rPr>
          <w:rFonts w:hint="cs"/>
          <w:rtl/>
        </w:rPr>
        <w:t xml:space="preserve">, גם על-ידי היועץ המשפטי לכנסת. </w:t>
      </w:r>
      <w:r w:rsidR="00135C2C">
        <w:rPr>
          <w:rFonts w:hint="cs"/>
          <w:rtl/>
        </w:rPr>
        <w:t xml:space="preserve">למשל, בנושא של </w:t>
      </w:r>
      <w:bookmarkStart w:id="187" w:name="_ETM_Q1_1550000"/>
      <w:bookmarkEnd w:id="187"/>
      <w:r w:rsidR="003B4E7F">
        <w:rPr>
          <w:rFonts w:hint="cs"/>
          <w:rtl/>
        </w:rPr>
        <w:t>תרו</w:t>
      </w:r>
      <w:r w:rsidR="00135C2C">
        <w:rPr>
          <w:rFonts w:hint="cs"/>
          <w:rtl/>
        </w:rPr>
        <w:t>מות, זה דבר שנשאל לא מעט</w:t>
      </w:r>
      <w:r>
        <w:rPr>
          <w:rFonts w:hint="cs"/>
          <w:rtl/>
        </w:rPr>
        <w:t xml:space="preserve">, והעמדה היא שמותר </w:t>
      </w:r>
      <w:bookmarkStart w:id="188" w:name="_ETM_Q1_1556154"/>
      <w:bookmarkEnd w:id="188"/>
      <w:r>
        <w:rPr>
          <w:rFonts w:hint="cs"/>
          <w:rtl/>
        </w:rPr>
        <w:t>לחבר כנסת לדבר</w:t>
      </w:r>
      <w:r w:rsidR="00135C2C">
        <w:rPr>
          <w:rFonts w:hint="cs"/>
          <w:rtl/>
        </w:rPr>
        <w:t xml:space="preserve"> בשבחו של גוף </w:t>
      </w:r>
      <w:bookmarkStart w:id="189" w:name="_ETM_Q1_1556000"/>
      <w:bookmarkEnd w:id="189"/>
      <w:r w:rsidR="00135C2C">
        <w:rPr>
          <w:rFonts w:hint="cs"/>
          <w:rtl/>
        </w:rPr>
        <w:t>מסוים, להשתתף בערב התרמה, אבל הוא לא יפנה ישירות לתורמים</w:t>
      </w:r>
      <w:r>
        <w:rPr>
          <w:rFonts w:hint="cs"/>
          <w:rtl/>
        </w:rPr>
        <w:t xml:space="preserve"> </w:t>
      </w:r>
      <w:r>
        <w:rPr>
          <w:rtl/>
        </w:rPr>
        <w:t>–</w:t>
      </w:r>
      <w:r>
        <w:rPr>
          <w:rFonts w:hint="cs"/>
          <w:rtl/>
        </w:rPr>
        <w:t xml:space="preserve"> לא יכתוב מכתב לעשירי הארץ- - </w:t>
      </w:r>
      <w:bookmarkStart w:id="190" w:name="_ETM_Q1_1565390"/>
      <w:bookmarkEnd w:id="190"/>
      <w:r>
        <w:rPr>
          <w:rFonts w:hint="cs"/>
          <w:rtl/>
        </w:rPr>
        <w:t>-</w:t>
      </w:r>
    </w:p>
    <w:p w:rsidR="00135C2C" w:rsidRDefault="00135C2C" w:rsidP="00135C2C">
      <w:pPr>
        <w:rPr>
          <w:rFonts w:hint="cs"/>
          <w:rtl/>
        </w:rPr>
      </w:pPr>
    </w:p>
    <w:p w:rsidR="00135C2C" w:rsidRDefault="00135C2C" w:rsidP="00135C2C">
      <w:pPr>
        <w:pStyle w:val="a"/>
        <w:keepNext/>
        <w:rPr>
          <w:rFonts w:hint="cs"/>
          <w:rtl/>
        </w:rPr>
      </w:pPr>
      <w:bookmarkStart w:id="191" w:name="_ETM_Q1_1565000"/>
      <w:bookmarkStart w:id="192" w:name="_ETM_Q1_1567000"/>
      <w:bookmarkEnd w:id="191"/>
      <w:bookmarkEnd w:id="192"/>
      <w:r>
        <w:rPr>
          <w:rtl/>
        </w:rPr>
        <w:t>נסים זאב:</w:t>
      </w:r>
    </w:p>
    <w:p w:rsidR="00135C2C" w:rsidRDefault="00135C2C" w:rsidP="00135C2C">
      <w:pPr>
        <w:pStyle w:val="KeepWithNext"/>
        <w:rPr>
          <w:rFonts w:hint="cs"/>
          <w:rtl/>
        </w:rPr>
      </w:pPr>
    </w:p>
    <w:p w:rsidR="00135C2C" w:rsidRDefault="007E09B2" w:rsidP="007E09B2">
      <w:pPr>
        <w:rPr>
          <w:rFonts w:hint="cs"/>
          <w:rtl/>
        </w:rPr>
      </w:pPr>
      <w:r>
        <w:rPr>
          <w:rFonts w:hint="cs"/>
          <w:rtl/>
        </w:rPr>
        <w:t xml:space="preserve">נאמר שאני עכשיו מתפטר ושם את אשתי, זה מותר? אשתו </w:t>
      </w:r>
      <w:bookmarkStart w:id="193" w:name="_ETM_Q1_1572776"/>
      <w:bookmarkEnd w:id="193"/>
      <w:r w:rsidR="00135C2C">
        <w:rPr>
          <w:rFonts w:hint="cs"/>
          <w:rtl/>
        </w:rPr>
        <w:t xml:space="preserve">כגופו. </w:t>
      </w:r>
      <w:bookmarkStart w:id="194" w:name="_ETM_Q1_1569000"/>
      <w:bookmarkEnd w:id="194"/>
    </w:p>
    <w:p w:rsidR="007E09B2" w:rsidRDefault="007E09B2" w:rsidP="00135C2C">
      <w:pPr>
        <w:rPr>
          <w:rFonts w:hint="cs"/>
          <w:rtl/>
        </w:rPr>
      </w:pPr>
      <w:bookmarkStart w:id="195" w:name="_ETM_Q1_1575512"/>
      <w:bookmarkEnd w:id="195"/>
    </w:p>
    <w:p w:rsidR="00135C2C" w:rsidRDefault="002A5DB0" w:rsidP="00135C2C">
      <w:pPr>
        <w:ind w:firstLine="0"/>
        <w:rPr>
          <w:rFonts w:hint="cs"/>
          <w:rtl/>
        </w:rPr>
      </w:pPr>
      <w:bookmarkStart w:id="196" w:name="_ETM_Q1_1571000"/>
      <w:bookmarkEnd w:id="196"/>
      <w:r w:rsidRPr="002A5DB0">
        <w:rPr>
          <w:rFonts w:hint="cs"/>
          <w:u w:val="single"/>
          <w:rtl/>
        </w:rPr>
        <w:t>ארבל אסטרחן:</w:t>
      </w:r>
    </w:p>
    <w:p w:rsidR="00135C2C" w:rsidRDefault="00135C2C" w:rsidP="00135C2C">
      <w:pPr>
        <w:rPr>
          <w:rFonts w:hint="cs"/>
          <w:rtl/>
        </w:rPr>
      </w:pPr>
    </w:p>
    <w:p w:rsidR="00135C2C" w:rsidRDefault="00135C2C" w:rsidP="007E09B2">
      <w:pPr>
        <w:rPr>
          <w:rFonts w:hint="cs"/>
          <w:rtl/>
        </w:rPr>
      </w:pPr>
      <w:bookmarkStart w:id="197" w:name="_ETM_Q1_1576423"/>
      <w:bookmarkStart w:id="198" w:name="_ETM_Q1_1577000"/>
      <w:bookmarkStart w:id="199" w:name="_ETM_Q1_1578000"/>
      <w:bookmarkEnd w:id="197"/>
      <w:bookmarkEnd w:id="198"/>
      <w:bookmarkEnd w:id="199"/>
      <w:r>
        <w:rPr>
          <w:rFonts w:hint="cs"/>
          <w:rtl/>
        </w:rPr>
        <w:t>כתוב: חבר הכנסת.</w:t>
      </w:r>
      <w:r w:rsidR="007E09B2">
        <w:rPr>
          <w:rFonts w:hint="cs"/>
          <w:rtl/>
        </w:rPr>
        <w:t xml:space="preserve"> לא חל על האשה.</w:t>
      </w:r>
    </w:p>
    <w:p w:rsidR="00135C2C" w:rsidRDefault="00135C2C" w:rsidP="00135C2C">
      <w:pPr>
        <w:rPr>
          <w:rFonts w:hint="cs"/>
          <w:rtl/>
        </w:rPr>
      </w:pPr>
    </w:p>
    <w:p w:rsidR="00135C2C" w:rsidRDefault="00135C2C" w:rsidP="00135C2C">
      <w:pPr>
        <w:pStyle w:val="-"/>
        <w:keepNext/>
        <w:rPr>
          <w:rFonts w:hint="cs"/>
          <w:rtl/>
        </w:rPr>
      </w:pPr>
      <w:bookmarkStart w:id="200" w:name="_ETM_Q1_1582000"/>
      <w:bookmarkEnd w:id="200"/>
      <w:r>
        <w:rPr>
          <w:rtl/>
        </w:rPr>
        <w:t>נסים זאב:</w:t>
      </w:r>
    </w:p>
    <w:p w:rsidR="00135C2C" w:rsidRDefault="00135C2C" w:rsidP="00135C2C">
      <w:pPr>
        <w:pStyle w:val="KeepWithNext"/>
        <w:rPr>
          <w:rFonts w:hint="cs"/>
          <w:rtl/>
        </w:rPr>
      </w:pPr>
    </w:p>
    <w:p w:rsidR="00135C2C" w:rsidRDefault="00135C2C" w:rsidP="00135C2C">
      <w:pPr>
        <w:rPr>
          <w:rFonts w:hint="cs"/>
          <w:rtl/>
        </w:rPr>
      </w:pPr>
      <w:r>
        <w:rPr>
          <w:rFonts w:hint="cs"/>
          <w:rtl/>
        </w:rPr>
        <w:t xml:space="preserve">אני שואל ברצינות. כלומר יש אפשרות שאתפטר, ואשתי </w:t>
      </w:r>
      <w:bookmarkStart w:id="201" w:name="_ETM_Q1_1589000"/>
      <w:bookmarkEnd w:id="201"/>
      <w:r>
        <w:rPr>
          <w:rFonts w:hint="cs"/>
          <w:rtl/>
        </w:rPr>
        <w:t>תהיה במקומי חברה.</w:t>
      </w:r>
    </w:p>
    <w:p w:rsidR="00135C2C" w:rsidRDefault="00135C2C" w:rsidP="00135C2C">
      <w:pPr>
        <w:rPr>
          <w:rFonts w:hint="cs"/>
          <w:rtl/>
        </w:rPr>
      </w:pPr>
    </w:p>
    <w:p w:rsidR="00135C2C" w:rsidRDefault="002A5DB0" w:rsidP="00135C2C">
      <w:pPr>
        <w:ind w:firstLine="0"/>
        <w:rPr>
          <w:rFonts w:hint="cs"/>
          <w:rtl/>
        </w:rPr>
      </w:pPr>
      <w:bookmarkStart w:id="202" w:name="_ETM_Q1_1592000"/>
      <w:bookmarkEnd w:id="202"/>
      <w:r w:rsidRPr="002A5DB0">
        <w:rPr>
          <w:rFonts w:hint="cs"/>
          <w:u w:val="single"/>
          <w:rtl/>
        </w:rPr>
        <w:t>ארבל אסטרחן:</w:t>
      </w:r>
    </w:p>
    <w:p w:rsidR="00135C2C" w:rsidRDefault="00135C2C" w:rsidP="00135C2C">
      <w:pPr>
        <w:rPr>
          <w:rFonts w:hint="cs"/>
          <w:rtl/>
        </w:rPr>
      </w:pPr>
    </w:p>
    <w:p w:rsidR="00135C2C" w:rsidRDefault="007E09B2" w:rsidP="007E09B2">
      <w:pPr>
        <w:rPr>
          <w:rFonts w:hint="cs"/>
          <w:rtl/>
        </w:rPr>
      </w:pPr>
      <w:bookmarkStart w:id="203" w:name="_ETM_Q1_1593000"/>
      <w:bookmarkEnd w:id="203"/>
      <w:r>
        <w:rPr>
          <w:rFonts w:hint="cs"/>
          <w:rtl/>
        </w:rPr>
        <w:t xml:space="preserve">הכלל של ניגוד עניינים הוא </w:t>
      </w:r>
      <w:bookmarkStart w:id="204" w:name="_ETM_Q1_1592806"/>
      <w:bookmarkEnd w:id="204"/>
      <w:r>
        <w:rPr>
          <w:rFonts w:hint="cs"/>
          <w:rtl/>
        </w:rPr>
        <w:t xml:space="preserve">כלל על, שחל על פעילות כל נבחרי הציבור, </w:t>
      </w:r>
      <w:r w:rsidR="00135C2C">
        <w:rPr>
          <w:rFonts w:hint="cs"/>
          <w:rtl/>
        </w:rPr>
        <w:t xml:space="preserve">ואלה דברים שנבדקים לגופם. </w:t>
      </w:r>
    </w:p>
    <w:p w:rsidR="00135C2C" w:rsidRDefault="00135C2C" w:rsidP="00135C2C">
      <w:pPr>
        <w:rPr>
          <w:rFonts w:hint="cs"/>
          <w:rtl/>
        </w:rPr>
      </w:pPr>
    </w:p>
    <w:p w:rsidR="00135C2C" w:rsidRDefault="00135C2C" w:rsidP="00135C2C">
      <w:pPr>
        <w:pStyle w:val="-"/>
        <w:keepNext/>
        <w:rPr>
          <w:rFonts w:hint="cs"/>
          <w:rtl/>
        </w:rPr>
      </w:pPr>
      <w:bookmarkStart w:id="205" w:name="_ETM_Q1_1601000"/>
      <w:bookmarkEnd w:id="205"/>
      <w:r>
        <w:rPr>
          <w:rtl/>
        </w:rPr>
        <w:t>נסים זאב:</w:t>
      </w:r>
    </w:p>
    <w:p w:rsidR="00135C2C" w:rsidRDefault="00135C2C" w:rsidP="00135C2C">
      <w:pPr>
        <w:pStyle w:val="KeepWithNext"/>
        <w:rPr>
          <w:rFonts w:hint="cs"/>
          <w:rtl/>
        </w:rPr>
      </w:pPr>
    </w:p>
    <w:p w:rsidR="00135C2C" w:rsidRDefault="007E09B2" w:rsidP="007E09B2">
      <w:pPr>
        <w:rPr>
          <w:rFonts w:hint="cs"/>
          <w:rtl/>
        </w:rPr>
      </w:pPr>
      <w:r>
        <w:rPr>
          <w:rFonts w:hint="cs"/>
          <w:rtl/>
        </w:rPr>
        <w:t xml:space="preserve">חבר הכנסת </w:t>
      </w:r>
      <w:bookmarkStart w:id="206" w:name="_ETM_Q1_1602843"/>
      <w:bookmarkEnd w:id="206"/>
      <w:r>
        <w:rPr>
          <w:rFonts w:hint="cs"/>
          <w:rtl/>
        </w:rPr>
        <w:t xml:space="preserve">לוין, אני חושב שאנחנו עושים פה עוול גדול. אנחנו צריכים להגדיר, שטובת הנאה </w:t>
      </w:r>
      <w:r w:rsidR="00135C2C">
        <w:rPr>
          <w:rFonts w:hint="cs"/>
          <w:rtl/>
        </w:rPr>
        <w:t xml:space="preserve">זה כספי. אם זה </w:t>
      </w:r>
      <w:bookmarkStart w:id="207" w:name="_ETM_Q1_1605000"/>
      <w:bookmarkEnd w:id="207"/>
      <w:r w:rsidR="00135C2C">
        <w:rPr>
          <w:rFonts w:hint="cs"/>
          <w:rtl/>
        </w:rPr>
        <w:t xml:space="preserve">נושא ציבורי, כפי שאני רוצה להגדיר היום, שזה מאבק שהוא </w:t>
      </w:r>
      <w:bookmarkStart w:id="208" w:name="_ETM_Q1_1614000"/>
      <w:bookmarkEnd w:id="208"/>
      <w:r w:rsidR="00135C2C">
        <w:rPr>
          <w:rFonts w:hint="cs"/>
          <w:rtl/>
        </w:rPr>
        <w:t>לאו דווקא ה</w:t>
      </w:r>
      <w:r>
        <w:rPr>
          <w:rFonts w:hint="cs"/>
          <w:rtl/>
        </w:rPr>
        <w:t>ש</w:t>
      </w:r>
      <w:r w:rsidR="00135C2C">
        <w:rPr>
          <w:rFonts w:hint="cs"/>
          <w:rtl/>
        </w:rPr>
        <w:t xml:space="preserve">לכות שלו למוסד שאתה חבר בו, אלא יש </w:t>
      </w:r>
      <w:bookmarkStart w:id="209" w:name="_ETM_Q1_1620000"/>
      <w:bookmarkEnd w:id="209"/>
      <w:r w:rsidR="00135C2C">
        <w:rPr>
          <w:rFonts w:hint="cs"/>
          <w:rtl/>
        </w:rPr>
        <w:t>לו השלכות רוחב על</w:t>
      </w:r>
      <w:r w:rsidR="00C61097">
        <w:rPr>
          <w:rFonts w:hint="cs"/>
          <w:rtl/>
        </w:rPr>
        <w:t xml:space="preserve"> כלל המגזר, פה  אין טוב</w:t>
      </w:r>
      <w:r w:rsidR="00135C2C">
        <w:rPr>
          <w:rFonts w:hint="cs"/>
          <w:rtl/>
        </w:rPr>
        <w:t xml:space="preserve">ות </w:t>
      </w:r>
      <w:bookmarkStart w:id="210" w:name="_ETM_Q1_1625000"/>
      <w:bookmarkEnd w:id="210"/>
      <w:r w:rsidR="00135C2C">
        <w:rPr>
          <w:rFonts w:hint="cs"/>
          <w:rtl/>
        </w:rPr>
        <w:t>הנאה.</w:t>
      </w:r>
    </w:p>
    <w:p w:rsidR="00135C2C" w:rsidRDefault="00135C2C" w:rsidP="00135C2C">
      <w:pPr>
        <w:rPr>
          <w:rFonts w:hint="cs"/>
          <w:rtl/>
        </w:rPr>
      </w:pPr>
    </w:p>
    <w:p w:rsidR="00135C2C" w:rsidRDefault="002A5DB0" w:rsidP="00135C2C">
      <w:pPr>
        <w:ind w:firstLine="0"/>
        <w:rPr>
          <w:rFonts w:hint="cs"/>
          <w:rtl/>
        </w:rPr>
      </w:pPr>
      <w:bookmarkStart w:id="211" w:name="_ETM_Q1_1626000"/>
      <w:bookmarkEnd w:id="211"/>
      <w:r w:rsidRPr="002A5DB0">
        <w:rPr>
          <w:rFonts w:hint="cs"/>
          <w:u w:val="single"/>
          <w:rtl/>
        </w:rPr>
        <w:t>ארבל אסטרחן:</w:t>
      </w:r>
    </w:p>
    <w:p w:rsidR="00135C2C" w:rsidRDefault="00135C2C" w:rsidP="00135C2C">
      <w:pPr>
        <w:rPr>
          <w:rFonts w:hint="cs"/>
          <w:rtl/>
        </w:rPr>
      </w:pPr>
    </w:p>
    <w:p w:rsidR="00135C2C" w:rsidRDefault="00C61097" w:rsidP="00135C2C">
      <w:pPr>
        <w:rPr>
          <w:rFonts w:hint="cs"/>
          <w:rtl/>
        </w:rPr>
      </w:pPr>
      <w:bookmarkStart w:id="212" w:name="_ETM_Q1_1627000"/>
      <w:bookmarkEnd w:id="212"/>
      <w:r>
        <w:rPr>
          <w:rFonts w:hint="cs"/>
          <w:rtl/>
        </w:rPr>
        <w:t xml:space="preserve">טובת הנאה כרגע מוגדרת כלרבות כסף, </w:t>
      </w:r>
      <w:r w:rsidR="00135C2C">
        <w:rPr>
          <w:rFonts w:hint="cs"/>
          <w:rtl/>
        </w:rPr>
        <w:t>שווה כסף, נכס</w:t>
      </w:r>
      <w:r>
        <w:rPr>
          <w:rFonts w:hint="cs"/>
          <w:rtl/>
        </w:rPr>
        <w:t>,</w:t>
      </w:r>
      <w:r w:rsidR="00135C2C">
        <w:rPr>
          <w:rFonts w:hint="cs"/>
          <w:rtl/>
        </w:rPr>
        <w:t xml:space="preserve"> מוצר או שירות.</w:t>
      </w:r>
    </w:p>
    <w:p w:rsidR="00135C2C" w:rsidRDefault="00135C2C" w:rsidP="00135C2C">
      <w:pPr>
        <w:rPr>
          <w:rFonts w:hint="cs"/>
          <w:rtl/>
        </w:rPr>
      </w:pPr>
    </w:p>
    <w:p w:rsidR="00135C2C" w:rsidRDefault="00135C2C" w:rsidP="00135C2C">
      <w:pPr>
        <w:pStyle w:val="af"/>
        <w:keepNext/>
        <w:rPr>
          <w:rFonts w:hint="cs"/>
          <w:rtl/>
        </w:rPr>
      </w:pPr>
      <w:bookmarkStart w:id="213" w:name="_ETM_Q1_1632000"/>
      <w:bookmarkEnd w:id="213"/>
      <w:r>
        <w:rPr>
          <w:rtl/>
        </w:rPr>
        <w:t>היו"ר יריב לוין:</w:t>
      </w:r>
    </w:p>
    <w:p w:rsidR="00135C2C" w:rsidRDefault="00135C2C" w:rsidP="00135C2C">
      <w:pPr>
        <w:pStyle w:val="KeepWithNext"/>
        <w:rPr>
          <w:rFonts w:hint="cs"/>
          <w:rtl/>
        </w:rPr>
      </w:pPr>
    </w:p>
    <w:p w:rsidR="00135C2C" w:rsidRDefault="00C61097" w:rsidP="00C61097">
      <w:pPr>
        <w:rPr>
          <w:rFonts w:hint="cs"/>
          <w:rtl/>
        </w:rPr>
      </w:pPr>
      <w:r>
        <w:rPr>
          <w:rFonts w:hint="cs"/>
          <w:rtl/>
        </w:rPr>
        <w:t xml:space="preserve">בזה יש הרבה הגיון. זה בדיוק אותו עיקרון לגבי מי </w:t>
      </w:r>
      <w:bookmarkStart w:id="214" w:name="_ETM_Q1_1636437"/>
      <w:bookmarkEnd w:id="214"/>
      <w:r>
        <w:rPr>
          <w:rFonts w:hint="cs"/>
          <w:rtl/>
        </w:rPr>
        <w:t xml:space="preserve">שחבר </w:t>
      </w:r>
      <w:r w:rsidR="00135C2C">
        <w:rPr>
          <w:rFonts w:hint="cs"/>
          <w:rtl/>
        </w:rPr>
        <w:t xml:space="preserve">קיבוץ, </w:t>
      </w:r>
      <w:r>
        <w:rPr>
          <w:rFonts w:hint="cs"/>
          <w:rtl/>
        </w:rPr>
        <w:t>ו</w:t>
      </w:r>
      <w:r w:rsidR="00135C2C">
        <w:rPr>
          <w:rFonts w:hint="cs"/>
          <w:rtl/>
        </w:rPr>
        <w:t>כשהוא מנהל מאבק</w:t>
      </w:r>
      <w:r>
        <w:rPr>
          <w:rFonts w:hint="cs"/>
          <w:rtl/>
        </w:rPr>
        <w:t xml:space="preserve"> למען האינטרס הכולל של הקיבוצים</w:t>
      </w:r>
      <w:r w:rsidR="00135C2C">
        <w:rPr>
          <w:rFonts w:hint="cs"/>
          <w:rtl/>
        </w:rPr>
        <w:t xml:space="preserve">, </w:t>
      </w:r>
      <w:bookmarkStart w:id="215" w:name="_ETM_Q1_1637000"/>
      <w:bookmarkEnd w:id="215"/>
      <w:r w:rsidR="00135C2C">
        <w:rPr>
          <w:rFonts w:hint="cs"/>
          <w:rtl/>
        </w:rPr>
        <w:t xml:space="preserve">זה מותר לו. אני חושב שאותו עיקרון נכון גם כאן. </w:t>
      </w:r>
      <w:bookmarkStart w:id="216" w:name="_ETM_Q1_1645000"/>
      <w:bookmarkEnd w:id="216"/>
      <w:r w:rsidR="00135C2C">
        <w:rPr>
          <w:rFonts w:hint="cs"/>
          <w:rtl/>
        </w:rPr>
        <w:t>אם אתה</w:t>
      </w:r>
      <w:r w:rsidR="008D12BA">
        <w:rPr>
          <w:rFonts w:hint="cs"/>
          <w:rtl/>
        </w:rPr>
        <w:t xml:space="preserve"> חבר בעמותה שעוסקת בחינוך מיוחד, ואתה מנהל מאבק למען ילדי החינוך המיוחד </w:t>
      </w:r>
      <w:r w:rsidR="00135C2C">
        <w:rPr>
          <w:rFonts w:hint="cs"/>
          <w:rtl/>
        </w:rPr>
        <w:t xml:space="preserve">באשר הם, זה </w:t>
      </w:r>
      <w:bookmarkStart w:id="217" w:name="_ETM_Q1_1652000"/>
      <w:bookmarkEnd w:id="217"/>
      <w:r w:rsidR="00135C2C">
        <w:rPr>
          <w:rFonts w:hint="cs"/>
          <w:rtl/>
        </w:rPr>
        <w:t>בסדר גמור.</w:t>
      </w:r>
    </w:p>
    <w:p w:rsidR="00135C2C" w:rsidRDefault="00135C2C" w:rsidP="00135C2C">
      <w:pPr>
        <w:rPr>
          <w:rFonts w:hint="cs"/>
          <w:rtl/>
        </w:rPr>
      </w:pPr>
    </w:p>
    <w:p w:rsidR="00135C2C" w:rsidRDefault="002A5DB0" w:rsidP="00135C2C">
      <w:pPr>
        <w:ind w:firstLine="0"/>
        <w:rPr>
          <w:rFonts w:hint="cs"/>
          <w:rtl/>
        </w:rPr>
      </w:pPr>
      <w:bookmarkStart w:id="218" w:name="_ETM_Q1_1654000"/>
      <w:bookmarkEnd w:id="218"/>
      <w:r w:rsidRPr="002A5DB0">
        <w:rPr>
          <w:rFonts w:hint="cs"/>
          <w:u w:val="single"/>
          <w:rtl/>
        </w:rPr>
        <w:t>ארבל אסטרחן:</w:t>
      </w:r>
    </w:p>
    <w:p w:rsidR="00135C2C" w:rsidRDefault="00135C2C" w:rsidP="00135C2C">
      <w:pPr>
        <w:rPr>
          <w:rFonts w:hint="cs"/>
          <w:rtl/>
        </w:rPr>
      </w:pPr>
    </w:p>
    <w:p w:rsidR="00135C2C" w:rsidRDefault="00135C2C" w:rsidP="008D12BA">
      <w:pPr>
        <w:rPr>
          <w:rFonts w:hint="cs"/>
          <w:rtl/>
        </w:rPr>
      </w:pPr>
      <w:bookmarkStart w:id="219" w:name="_ETM_Q1_1655000"/>
      <w:bookmarkEnd w:id="219"/>
      <w:r>
        <w:rPr>
          <w:rFonts w:hint="cs"/>
          <w:rtl/>
        </w:rPr>
        <w:t xml:space="preserve">נכון, אבל אז </w:t>
      </w:r>
      <w:r w:rsidR="008D12BA">
        <w:rPr>
          <w:rFonts w:hint="cs"/>
          <w:rtl/>
        </w:rPr>
        <w:t xml:space="preserve">צריך לראות עד כמה ההבחנה הזאת </w:t>
      </w:r>
      <w:bookmarkStart w:id="220" w:name="_ETM_Q1_1656814"/>
      <w:bookmarkEnd w:id="220"/>
      <w:r w:rsidR="008D12BA">
        <w:rPr>
          <w:rFonts w:hint="cs"/>
          <w:rtl/>
        </w:rPr>
        <w:t xml:space="preserve">קיימת, ועד כמה נפגעות עמותות שאצלן אין </w:t>
      </w:r>
      <w:r>
        <w:rPr>
          <w:rFonts w:hint="cs"/>
          <w:rtl/>
        </w:rPr>
        <w:t xml:space="preserve">חבר כנסת, ובכל מקרה כזה, שיש </w:t>
      </w:r>
      <w:bookmarkStart w:id="221" w:name="_ETM_Q1_1661000"/>
      <w:bookmarkEnd w:id="221"/>
      <w:r>
        <w:rPr>
          <w:rFonts w:hint="cs"/>
          <w:rtl/>
        </w:rPr>
        <w:t xml:space="preserve">ספק אם זה חל, יש ועדת האתיקה, שאפשר לפנות אליה </w:t>
      </w:r>
      <w:bookmarkStart w:id="222" w:name="_ETM_Q1_1667000"/>
      <w:bookmarkEnd w:id="222"/>
      <w:r>
        <w:rPr>
          <w:rFonts w:hint="cs"/>
          <w:rtl/>
        </w:rPr>
        <w:t>תמיד.</w:t>
      </w:r>
    </w:p>
    <w:p w:rsidR="00135C2C" w:rsidRDefault="00135C2C" w:rsidP="00135C2C">
      <w:pPr>
        <w:rPr>
          <w:rFonts w:hint="cs"/>
          <w:rtl/>
        </w:rPr>
      </w:pPr>
    </w:p>
    <w:p w:rsidR="00135C2C" w:rsidRDefault="00135C2C" w:rsidP="00135C2C">
      <w:pPr>
        <w:pStyle w:val="af"/>
        <w:keepNext/>
        <w:rPr>
          <w:rFonts w:hint="cs"/>
          <w:rtl/>
        </w:rPr>
      </w:pPr>
      <w:bookmarkStart w:id="223" w:name="_ETM_Q1_1668000"/>
      <w:bookmarkEnd w:id="223"/>
      <w:r>
        <w:rPr>
          <w:rtl/>
        </w:rPr>
        <w:t>היו"ר יריב לוין:</w:t>
      </w:r>
    </w:p>
    <w:p w:rsidR="00135C2C" w:rsidRDefault="00135C2C" w:rsidP="00135C2C">
      <w:pPr>
        <w:pStyle w:val="KeepWithNext"/>
        <w:rPr>
          <w:rFonts w:hint="cs"/>
          <w:rtl/>
        </w:rPr>
      </w:pPr>
    </w:p>
    <w:p w:rsidR="00135C2C" w:rsidRDefault="00135C2C" w:rsidP="008D12BA">
      <w:pPr>
        <w:rPr>
          <w:rFonts w:hint="cs"/>
          <w:rtl/>
        </w:rPr>
      </w:pPr>
      <w:r>
        <w:rPr>
          <w:rFonts w:hint="cs"/>
          <w:rtl/>
        </w:rPr>
        <w:t>השאלה, אם לא צריך לומר שט</w:t>
      </w:r>
      <w:r w:rsidR="008D12BA">
        <w:rPr>
          <w:rFonts w:hint="cs"/>
          <w:rtl/>
        </w:rPr>
        <w:t>ו</w:t>
      </w:r>
      <w:r>
        <w:rPr>
          <w:rFonts w:hint="cs"/>
          <w:rtl/>
        </w:rPr>
        <w:t xml:space="preserve">בת </w:t>
      </w:r>
      <w:r w:rsidR="008D42E7">
        <w:rPr>
          <w:rFonts w:hint="cs"/>
          <w:rtl/>
        </w:rPr>
        <w:t>ה</w:t>
      </w:r>
      <w:r>
        <w:rPr>
          <w:rFonts w:hint="cs"/>
          <w:rtl/>
        </w:rPr>
        <w:t>הנאה האחרת הזו</w:t>
      </w:r>
      <w:bookmarkStart w:id="224" w:name="_ETM_Q1_1677000"/>
      <w:bookmarkEnd w:id="224"/>
      <w:r>
        <w:rPr>
          <w:rFonts w:hint="cs"/>
          <w:rtl/>
        </w:rPr>
        <w:t>, שיש לה נגיעה לאותו גוף</w:t>
      </w:r>
      <w:r w:rsidR="00114446">
        <w:rPr>
          <w:rFonts w:hint="cs"/>
          <w:rtl/>
        </w:rPr>
        <w:t>,</w:t>
      </w:r>
      <w:r>
        <w:rPr>
          <w:rFonts w:hint="cs"/>
          <w:rtl/>
        </w:rPr>
        <w:t xml:space="preserve"> ואינה נחלת כלל </w:t>
      </w:r>
      <w:bookmarkStart w:id="225" w:name="_ETM_Q1_1687000"/>
      <w:bookmarkEnd w:id="225"/>
      <w:r>
        <w:rPr>
          <w:rFonts w:hint="cs"/>
          <w:rtl/>
        </w:rPr>
        <w:t>הגופים העוסקים באותו תחום- - -</w:t>
      </w:r>
    </w:p>
    <w:p w:rsidR="00135C2C" w:rsidRDefault="00135C2C" w:rsidP="00135C2C">
      <w:pPr>
        <w:rPr>
          <w:rFonts w:hint="cs"/>
          <w:rtl/>
        </w:rPr>
      </w:pPr>
      <w:bookmarkStart w:id="226" w:name="_ETM_Q1_1690000"/>
      <w:bookmarkEnd w:id="226"/>
    </w:p>
    <w:p w:rsidR="00135C2C" w:rsidRDefault="002A5DB0" w:rsidP="00135C2C">
      <w:pPr>
        <w:ind w:firstLine="0"/>
        <w:rPr>
          <w:rFonts w:hint="cs"/>
          <w:rtl/>
        </w:rPr>
      </w:pPr>
      <w:r w:rsidRPr="002A5DB0">
        <w:rPr>
          <w:rFonts w:hint="cs"/>
          <w:u w:val="single"/>
          <w:rtl/>
        </w:rPr>
        <w:t>ארבל אסטרחן:</w:t>
      </w:r>
    </w:p>
    <w:p w:rsidR="00135C2C" w:rsidRDefault="00135C2C" w:rsidP="00135C2C">
      <w:pPr>
        <w:rPr>
          <w:rFonts w:hint="cs"/>
          <w:rtl/>
        </w:rPr>
      </w:pPr>
    </w:p>
    <w:p w:rsidR="00135C2C" w:rsidRDefault="00114446" w:rsidP="00135C2C">
      <w:pPr>
        <w:rPr>
          <w:rFonts w:hint="cs"/>
          <w:rtl/>
        </w:rPr>
      </w:pPr>
      <w:bookmarkStart w:id="227" w:name="_ETM_Q1_1692000"/>
      <w:bookmarkEnd w:id="227"/>
      <w:r>
        <w:rPr>
          <w:rFonts w:hint="cs"/>
          <w:rtl/>
        </w:rPr>
        <w:t xml:space="preserve">ואם זה לא </w:t>
      </w:r>
      <w:bookmarkStart w:id="228" w:name="_ETM_Q1_1689927"/>
      <w:bookmarkEnd w:id="228"/>
      <w:r>
        <w:rPr>
          <w:rFonts w:hint="cs"/>
          <w:rtl/>
        </w:rPr>
        <w:t xml:space="preserve">כל הגופים אלא רק 60 אחוז </w:t>
      </w:r>
      <w:r w:rsidR="00135C2C">
        <w:rPr>
          <w:rFonts w:hint="cs"/>
          <w:rtl/>
        </w:rPr>
        <w:t>מהגופים?</w:t>
      </w:r>
    </w:p>
    <w:p w:rsidR="00135C2C" w:rsidRDefault="00135C2C" w:rsidP="00135C2C">
      <w:pPr>
        <w:rPr>
          <w:rFonts w:hint="cs"/>
          <w:rtl/>
        </w:rPr>
      </w:pPr>
    </w:p>
    <w:p w:rsidR="00135C2C" w:rsidRDefault="00135C2C" w:rsidP="00135C2C">
      <w:pPr>
        <w:pStyle w:val="-"/>
        <w:keepNext/>
        <w:rPr>
          <w:rFonts w:hint="cs"/>
          <w:rtl/>
        </w:rPr>
      </w:pPr>
      <w:bookmarkStart w:id="229" w:name="_ETM_Q1_1693000"/>
      <w:bookmarkEnd w:id="229"/>
      <w:r>
        <w:rPr>
          <w:rtl/>
        </w:rPr>
        <w:t>נסים זאב:</w:t>
      </w:r>
    </w:p>
    <w:p w:rsidR="00135C2C" w:rsidRDefault="00135C2C" w:rsidP="00135C2C">
      <w:pPr>
        <w:pStyle w:val="KeepWithNext"/>
        <w:rPr>
          <w:rFonts w:hint="cs"/>
          <w:rtl/>
        </w:rPr>
      </w:pPr>
    </w:p>
    <w:p w:rsidR="00135C2C" w:rsidRDefault="00114446" w:rsidP="00135C2C">
      <w:pPr>
        <w:rPr>
          <w:rFonts w:hint="cs"/>
          <w:rtl/>
        </w:rPr>
      </w:pPr>
      <w:r>
        <w:rPr>
          <w:rFonts w:hint="cs"/>
          <w:rtl/>
        </w:rPr>
        <w:t xml:space="preserve">נאמר, אני נאבק, </w:t>
      </w:r>
      <w:r w:rsidR="00135C2C">
        <w:rPr>
          <w:rFonts w:hint="cs"/>
          <w:rtl/>
        </w:rPr>
        <w:t xml:space="preserve">שמבחני סאלד יוכרו. מבחני סאלד </w:t>
      </w:r>
      <w:bookmarkStart w:id="230" w:name="_ETM_Q1_1701000"/>
      <w:bookmarkEnd w:id="230"/>
      <w:r w:rsidR="00135C2C">
        <w:rPr>
          <w:rFonts w:hint="cs"/>
          <w:rtl/>
        </w:rPr>
        <w:t>זה במגזר החרדי.</w:t>
      </w:r>
    </w:p>
    <w:p w:rsidR="00135C2C" w:rsidRDefault="00135C2C" w:rsidP="00135C2C">
      <w:pPr>
        <w:rPr>
          <w:rFonts w:hint="cs"/>
          <w:rtl/>
        </w:rPr>
      </w:pPr>
    </w:p>
    <w:p w:rsidR="00135C2C" w:rsidRDefault="002A5DB0" w:rsidP="00135C2C">
      <w:pPr>
        <w:ind w:firstLine="0"/>
        <w:rPr>
          <w:rFonts w:hint="cs"/>
          <w:rtl/>
        </w:rPr>
      </w:pPr>
      <w:bookmarkStart w:id="231" w:name="_ETM_Q1_1704000"/>
      <w:bookmarkEnd w:id="231"/>
      <w:r w:rsidRPr="002A5DB0">
        <w:rPr>
          <w:rFonts w:hint="cs"/>
          <w:u w:val="single"/>
          <w:rtl/>
        </w:rPr>
        <w:t>ארבל אסטרחן:</w:t>
      </w:r>
    </w:p>
    <w:p w:rsidR="00135C2C" w:rsidRDefault="00135C2C" w:rsidP="00135C2C">
      <w:pPr>
        <w:rPr>
          <w:rFonts w:hint="cs"/>
          <w:rtl/>
        </w:rPr>
      </w:pPr>
    </w:p>
    <w:p w:rsidR="00135C2C" w:rsidRDefault="00135C2C" w:rsidP="00135C2C">
      <w:pPr>
        <w:rPr>
          <w:rFonts w:hint="cs"/>
          <w:rtl/>
        </w:rPr>
      </w:pPr>
      <w:bookmarkStart w:id="232" w:name="_ETM_Q1_1705000"/>
      <w:bookmarkEnd w:id="232"/>
      <w:r>
        <w:rPr>
          <w:rFonts w:hint="cs"/>
          <w:rtl/>
        </w:rPr>
        <w:t xml:space="preserve">אז יכול להיות שזה </w:t>
      </w:r>
      <w:r w:rsidR="00114446">
        <w:rPr>
          <w:rFonts w:hint="cs"/>
          <w:rtl/>
        </w:rPr>
        <w:t xml:space="preserve">בכלל </w:t>
      </w:r>
      <w:bookmarkStart w:id="233" w:name="_ETM_Q1_1704612"/>
      <w:bookmarkEnd w:id="233"/>
      <w:r>
        <w:rPr>
          <w:rFonts w:hint="cs"/>
          <w:rtl/>
        </w:rPr>
        <w:t>לא רלוונטי.</w:t>
      </w:r>
    </w:p>
    <w:p w:rsidR="00135C2C" w:rsidRDefault="00135C2C" w:rsidP="00135C2C">
      <w:pPr>
        <w:rPr>
          <w:rFonts w:hint="cs"/>
          <w:rtl/>
        </w:rPr>
      </w:pPr>
    </w:p>
    <w:p w:rsidR="00135C2C" w:rsidRDefault="00135C2C" w:rsidP="00135C2C">
      <w:pPr>
        <w:pStyle w:val="-"/>
        <w:keepNext/>
        <w:rPr>
          <w:rFonts w:hint="cs"/>
          <w:rtl/>
        </w:rPr>
      </w:pPr>
      <w:bookmarkStart w:id="234" w:name="_ETM_Q1_1708000"/>
      <w:bookmarkEnd w:id="234"/>
      <w:r>
        <w:rPr>
          <w:rtl/>
        </w:rPr>
        <w:t>נסים זאב:</w:t>
      </w:r>
    </w:p>
    <w:p w:rsidR="00135C2C" w:rsidRDefault="00135C2C" w:rsidP="00135C2C">
      <w:pPr>
        <w:pStyle w:val="KeepWithNext"/>
        <w:rPr>
          <w:rFonts w:hint="cs"/>
          <w:rtl/>
        </w:rPr>
      </w:pPr>
    </w:p>
    <w:p w:rsidR="00135C2C" w:rsidRDefault="00135C2C" w:rsidP="00114446">
      <w:pPr>
        <w:rPr>
          <w:rFonts w:hint="cs"/>
          <w:rtl/>
        </w:rPr>
      </w:pPr>
      <w:r>
        <w:rPr>
          <w:rFonts w:hint="cs"/>
          <w:rtl/>
        </w:rPr>
        <w:t>אני</w:t>
      </w:r>
      <w:r w:rsidR="00114446">
        <w:rPr>
          <w:rFonts w:hint="cs"/>
          <w:rtl/>
        </w:rPr>
        <w:t xml:space="preserve"> </w:t>
      </w:r>
      <w:r>
        <w:rPr>
          <w:rFonts w:hint="cs"/>
          <w:rtl/>
        </w:rPr>
        <w:t xml:space="preserve">לא רוצה </w:t>
      </w:r>
      <w:r w:rsidR="00114446">
        <w:rPr>
          <w:rFonts w:hint="cs"/>
          <w:rtl/>
        </w:rPr>
        <w:t xml:space="preserve">שמחר יהיה ספק בדבר הזה </w:t>
      </w:r>
      <w:r w:rsidR="00114446">
        <w:rPr>
          <w:rtl/>
        </w:rPr>
        <w:t>–</w:t>
      </w:r>
      <w:r w:rsidR="00114446">
        <w:rPr>
          <w:rFonts w:hint="cs"/>
          <w:rtl/>
        </w:rPr>
        <w:t xml:space="preserve"> יגידו:</w:t>
      </w:r>
      <w:r>
        <w:rPr>
          <w:rFonts w:hint="cs"/>
          <w:rtl/>
        </w:rPr>
        <w:t xml:space="preserve"> אתה פועל בניגוד</w:t>
      </w:r>
      <w:r w:rsidR="00114446">
        <w:rPr>
          <w:rFonts w:hint="cs"/>
          <w:rtl/>
        </w:rPr>
        <w:t xml:space="preserve"> אינטרסים</w:t>
      </w:r>
      <w:r>
        <w:rPr>
          <w:rFonts w:hint="cs"/>
          <w:rtl/>
        </w:rPr>
        <w:t>.</w:t>
      </w:r>
      <w:r w:rsidR="00114446">
        <w:rPr>
          <w:rFonts w:hint="cs"/>
          <w:rtl/>
        </w:rPr>
        <w:t xml:space="preserve"> אנחנו עכשיו רוצים להעביר חוק, ואני לא רוצה </w:t>
      </w:r>
      <w:bookmarkStart w:id="235" w:name="_ETM_Q1_1712772"/>
      <w:bookmarkEnd w:id="235"/>
      <w:r w:rsidR="00114446">
        <w:rPr>
          <w:rFonts w:hint="cs"/>
          <w:rtl/>
        </w:rPr>
        <w:t>שמחר מישהו ירים מסך, ויגיד: אתה פועל בניגוד.</w:t>
      </w:r>
    </w:p>
    <w:p w:rsidR="00135C2C" w:rsidRDefault="00135C2C" w:rsidP="00135C2C">
      <w:pPr>
        <w:rPr>
          <w:rFonts w:hint="cs"/>
          <w:rtl/>
        </w:rPr>
      </w:pPr>
    </w:p>
    <w:p w:rsidR="00135C2C" w:rsidRDefault="002A5DB0" w:rsidP="00135C2C">
      <w:pPr>
        <w:ind w:firstLine="0"/>
        <w:rPr>
          <w:rFonts w:hint="cs"/>
          <w:rtl/>
        </w:rPr>
      </w:pPr>
      <w:bookmarkStart w:id="236" w:name="_ETM_Q1_1717000"/>
      <w:bookmarkEnd w:id="236"/>
      <w:r w:rsidRPr="002A5DB0">
        <w:rPr>
          <w:rFonts w:hint="cs"/>
          <w:u w:val="single"/>
          <w:rtl/>
        </w:rPr>
        <w:t>ארבל אסטרחן:</w:t>
      </w:r>
    </w:p>
    <w:p w:rsidR="00135C2C" w:rsidRDefault="00135C2C" w:rsidP="00135C2C">
      <w:pPr>
        <w:rPr>
          <w:rFonts w:hint="cs"/>
          <w:rtl/>
        </w:rPr>
      </w:pPr>
    </w:p>
    <w:p w:rsidR="00135C2C" w:rsidRDefault="00114446" w:rsidP="00135C2C">
      <w:pPr>
        <w:rPr>
          <w:rFonts w:hint="cs"/>
          <w:rtl/>
        </w:rPr>
      </w:pPr>
      <w:bookmarkStart w:id="237" w:name="_ETM_Q1_1718000"/>
      <w:bookmarkEnd w:id="237"/>
      <w:r>
        <w:rPr>
          <w:rFonts w:hint="cs"/>
          <w:rtl/>
        </w:rPr>
        <w:t xml:space="preserve">צריך לזכור שאין הבדל בין זה לבין מה שקיים כיום. האיסורים </w:t>
      </w:r>
      <w:r w:rsidR="00135C2C">
        <w:rPr>
          <w:rFonts w:hint="cs"/>
          <w:rtl/>
        </w:rPr>
        <w:t>קיימים גם היום</w:t>
      </w:r>
      <w:r>
        <w:rPr>
          <w:rFonts w:hint="cs"/>
          <w:rtl/>
        </w:rPr>
        <w:t>, ובמצב כזה הייתי מציעה,</w:t>
      </w:r>
      <w:r w:rsidR="00135C2C">
        <w:rPr>
          <w:rFonts w:hint="cs"/>
          <w:rtl/>
        </w:rPr>
        <w:t xml:space="preserve"> לפנות </w:t>
      </w:r>
      <w:bookmarkStart w:id="238" w:name="_ETM_Q1_1721000"/>
      <w:bookmarkEnd w:id="238"/>
      <w:r w:rsidR="00135C2C">
        <w:rPr>
          <w:rFonts w:hint="cs"/>
          <w:rtl/>
        </w:rPr>
        <w:t>לוועדת האתיקה.</w:t>
      </w:r>
    </w:p>
    <w:p w:rsidR="00135C2C" w:rsidRDefault="00135C2C" w:rsidP="00135C2C">
      <w:pPr>
        <w:rPr>
          <w:rFonts w:hint="cs"/>
          <w:rtl/>
        </w:rPr>
      </w:pPr>
    </w:p>
    <w:p w:rsidR="00135C2C" w:rsidRDefault="00135C2C" w:rsidP="00135C2C">
      <w:pPr>
        <w:pStyle w:val="-"/>
        <w:keepNext/>
        <w:rPr>
          <w:rFonts w:hint="cs"/>
          <w:rtl/>
        </w:rPr>
      </w:pPr>
      <w:bookmarkStart w:id="239" w:name="_ETM_Q1_1723000"/>
      <w:bookmarkEnd w:id="239"/>
      <w:r>
        <w:rPr>
          <w:rtl/>
        </w:rPr>
        <w:t>נסים זאב:</w:t>
      </w:r>
    </w:p>
    <w:p w:rsidR="00135C2C" w:rsidRDefault="00135C2C" w:rsidP="00135C2C">
      <w:pPr>
        <w:pStyle w:val="KeepWithNext"/>
        <w:rPr>
          <w:rFonts w:hint="cs"/>
          <w:rtl/>
        </w:rPr>
      </w:pPr>
    </w:p>
    <w:p w:rsidR="00135C2C" w:rsidRDefault="00114446" w:rsidP="00135C2C">
      <w:pPr>
        <w:rPr>
          <w:rFonts w:hint="cs"/>
          <w:rtl/>
        </w:rPr>
      </w:pPr>
      <w:r>
        <w:rPr>
          <w:rFonts w:hint="cs"/>
          <w:rtl/>
        </w:rPr>
        <w:t xml:space="preserve">יש הבדל, כי עד היום ההגדרה </w:t>
      </w:r>
      <w:bookmarkStart w:id="240" w:name="_ETM_Q1_1726235"/>
      <w:bookmarkEnd w:id="240"/>
      <w:r>
        <w:rPr>
          <w:rFonts w:hint="cs"/>
          <w:rtl/>
        </w:rPr>
        <w:t xml:space="preserve">של ניהול - </w:t>
      </w:r>
      <w:r w:rsidR="00135C2C">
        <w:rPr>
          <w:rFonts w:hint="cs"/>
          <w:rtl/>
        </w:rPr>
        <w:t>בדיוק מה שאני אומר. היום אנחנו רוצי</w:t>
      </w:r>
      <w:r>
        <w:rPr>
          <w:rFonts w:hint="cs"/>
          <w:rtl/>
        </w:rPr>
        <w:t>ם</w:t>
      </w:r>
      <w:r w:rsidR="00135C2C">
        <w:rPr>
          <w:rFonts w:hint="cs"/>
          <w:rtl/>
        </w:rPr>
        <w:t xml:space="preserve"> להוסיף את </w:t>
      </w:r>
      <w:bookmarkStart w:id="241" w:name="_ETM_Q1_1731000"/>
      <w:bookmarkEnd w:id="241"/>
      <w:r w:rsidR="00135C2C">
        <w:rPr>
          <w:rFonts w:hint="cs"/>
          <w:rtl/>
        </w:rPr>
        <w:t>חברי העמותה.</w:t>
      </w:r>
    </w:p>
    <w:p w:rsidR="00135C2C" w:rsidRDefault="00135C2C" w:rsidP="00135C2C">
      <w:pPr>
        <w:rPr>
          <w:rFonts w:hint="cs"/>
          <w:rtl/>
        </w:rPr>
      </w:pPr>
    </w:p>
    <w:p w:rsidR="00135C2C" w:rsidRDefault="002A5DB0" w:rsidP="00135C2C">
      <w:pPr>
        <w:ind w:firstLine="0"/>
        <w:rPr>
          <w:rFonts w:hint="cs"/>
          <w:rtl/>
        </w:rPr>
      </w:pPr>
      <w:bookmarkStart w:id="242" w:name="_ETM_Q1_1733000"/>
      <w:bookmarkEnd w:id="242"/>
      <w:r w:rsidRPr="002A5DB0">
        <w:rPr>
          <w:rFonts w:hint="cs"/>
          <w:u w:val="single"/>
          <w:rtl/>
        </w:rPr>
        <w:t>ארבל אסטרחן:</w:t>
      </w:r>
    </w:p>
    <w:p w:rsidR="00135C2C" w:rsidRDefault="00135C2C" w:rsidP="00135C2C">
      <w:pPr>
        <w:rPr>
          <w:rFonts w:hint="cs"/>
          <w:rtl/>
        </w:rPr>
      </w:pPr>
    </w:p>
    <w:p w:rsidR="00135C2C" w:rsidRDefault="00135C2C" w:rsidP="00135C2C">
      <w:pPr>
        <w:rPr>
          <w:rFonts w:hint="cs"/>
          <w:rtl/>
        </w:rPr>
      </w:pPr>
      <w:bookmarkStart w:id="243" w:name="_ETM_Q1_1736000"/>
      <w:bookmarkEnd w:id="243"/>
      <w:r>
        <w:rPr>
          <w:rFonts w:hint="cs"/>
          <w:rtl/>
        </w:rPr>
        <w:t xml:space="preserve">לא כתוב רק ניהול. </w:t>
      </w:r>
      <w:r w:rsidR="00114446">
        <w:rPr>
          <w:rFonts w:hint="cs"/>
          <w:rtl/>
        </w:rPr>
        <w:t xml:space="preserve">כתוב: במסגרת פעילותו ההתנדבותית בגוף או במוסד </w:t>
      </w:r>
      <w:bookmarkStart w:id="244" w:name="_ETM_Q1_1737964"/>
      <w:bookmarkEnd w:id="244"/>
      <w:r w:rsidR="00114446">
        <w:rPr>
          <w:rFonts w:hint="cs"/>
          <w:rtl/>
        </w:rPr>
        <w:t xml:space="preserve">ציבורי. </w:t>
      </w:r>
      <w:r>
        <w:rPr>
          <w:rFonts w:hint="cs"/>
          <w:rtl/>
        </w:rPr>
        <w:t xml:space="preserve">לכן אני לא חושבת שבנקודה </w:t>
      </w:r>
      <w:bookmarkStart w:id="245" w:name="_ETM_Q1_1741000"/>
      <w:bookmarkEnd w:id="245"/>
      <w:r>
        <w:rPr>
          <w:rFonts w:hint="cs"/>
          <w:rtl/>
        </w:rPr>
        <w:t>הזאת יש הבדל.</w:t>
      </w:r>
    </w:p>
    <w:p w:rsidR="00135C2C" w:rsidRDefault="00135C2C" w:rsidP="00135C2C">
      <w:pPr>
        <w:rPr>
          <w:rFonts w:hint="cs"/>
          <w:rtl/>
        </w:rPr>
      </w:pPr>
    </w:p>
    <w:p w:rsidR="00135C2C" w:rsidRDefault="00135C2C" w:rsidP="00135C2C">
      <w:pPr>
        <w:pStyle w:val="-"/>
        <w:keepNext/>
        <w:rPr>
          <w:rFonts w:hint="cs"/>
          <w:rtl/>
        </w:rPr>
      </w:pPr>
      <w:bookmarkStart w:id="246" w:name="_ETM_Q1_1749000"/>
      <w:bookmarkEnd w:id="246"/>
      <w:r>
        <w:rPr>
          <w:rtl/>
        </w:rPr>
        <w:t>נסים זאב:</w:t>
      </w:r>
    </w:p>
    <w:p w:rsidR="00135C2C" w:rsidRDefault="00135C2C" w:rsidP="00135C2C">
      <w:pPr>
        <w:pStyle w:val="KeepWithNext"/>
        <w:rPr>
          <w:rFonts w:hint="cs"/>
          <w:rtl/>
        </w:rPr>
      </w:pPr>
    </w:p>
    <w:p w:rsidR="00135C2C" w:rsidRDefault="00EE4700" w:rsidP="00C30780">
      <w:pPr>
        <w:rPr>
          <w:rFonts w:hint="cs"/>
          <w:rtl/>
        </w:rPr>
      </w:pPr>
      <w:r>
        <w:rPr>
          <w:rFonts w:hint="cs"/>
          <w:rtl/>
        </w:rPr>
        <w:t xml:space="preserve">אני מאוד מבקש, אם אפשר לסייג את זה </w:t>
      </w:r>
      <w:bookmarkStart w:id="247" w:name="_ETM_Q1_1753411"/>
      <w:bookmarkEnd w:id="247"/>
      <w:r>
        <w:rPr>
          <w:rFonts w:hint="cs"/>
          <w:rtl/>
        </w:rPr>
        <w:t xml:space="preserve">- </w:t>
      </w:r>
      <w:r w:rsidR="00135C2C">
        <w:rPr>
          <w:rFonts w:hint="cs"/>
          <w:rtl/>
        </w:rPr>
        <w:t>לא באינטרס כספי איש</w:t>
      </w:r>
      <w:r w:rsidR="00C30780">
        <w:rPr>
          <w:rFonts w:hint="cs"/>
          <w:rtl/>
        </w:rPr>
        <w:t>י</w:t>
      </w:r>
      <w:r w:rsidR="00135C2C">
        <w:rPr>
          <w:rFonts w:hint="cs"/>
          <w:rtl/>
        </w:rPr>
        <w:t xml:space="preserve"> של המוסד. </w:t>
      </w:r>
      <w:r w:rsidR="00C30780">
        <w:rPr>
          <w:rFonts w:hint="cs"/>
          <w:rtl/>
        </w:rPr>
        <w:t xml:space="preserve">אם אני מבקש תקציב ייחודי </w:t>
      </w:r>
      <w:r w:rsidR="00C30780">
        <w:rPr>
          <w:rtl/>
        </w:rPr>
        <w:t>–</w:t>
      </w:r>
      <w:r w:rsidR="00C30780">
        <w:rPr>
          <w:rFonts w:hint="cs"/>
          <w:rtl/>
        </w:rPr>
        <w:t xml:space="preserve"> את צודקת, אבל </w:t>
      </w:r>
      <w:bookmarkStart w:id="248" w:name="_ETM_Q1_1762534"/>
      <w:bookmarkEnd w:id="248"/>
      <w:r w:rsidR="00C30780">
        <w:rPr>
          <w:rFonts w:hint="cs"/>
          <w:rtl/>
        </w:rPr>
        <w:t>אם אני מבקש דבר שהוא זועק לשמיים,</w:t>
      </w:r>
      <w:r w:rsidR="00114446">
        <w:rPr>
          <w:rFonts w:hint="cs"/>
          <w:rtl/>
        </w:rPr>
        <w:t xml:space="preserve"> ואני נאבק בו בכנסת</w:t>
      </w:r>
      <w:r w:rsidR="00135C2C">
        <w:rPr>
          <w:rFonts w:hint="cs"/>
          <w:rtl/>
        </w:rPr>
        <w:t xml:space="preserve">, ויש לי בית ספר כזה, </w:t>
      </w:r>
      <w:bookmarkStart w:id="249" w:name="_ETM_Q1_1765000"/>
      <w:bookmarkEnd w:id="249"/>
      <w:r w:rsidR="00135C2C">
        <w:rPr>
          <w:rFonts w:hint="cs"/>
          <w:rtl/>
        </w:rPr>
        <w:t xml:space="preserve">שאני מרגיש שהוא באותה מסגרת, אז אני לא יכול להרים </w:t>
      </w:r>
      <w:bookmarkStart w:id="250" w:name="_ETM_Q1_1771000"/>
      <w:bookmarkEnd w:id="250"/>
      <w:r w:rsidR="00135C2C">
        <w:rPr>
          <w:rFonts w:hint="cs"/>
          <w:rtl/>
        </w:rPr>
        <w:t xml:space="preserve">את הטון </w:t>
      </w:r>
      <w:r w:rsidR="00C30780">
        <w:rPr>
          <w:rFonts w:hint="cs"/>
          <w:rtl/>
        </w:rPr>
        <w:t>ולצעוק: יש פה עוול</w:t>
      </w:r>
      <w:r w:rsidR="00135C2C">
        <w:rPr>
          <w:rFonts w:hint="cs"/>
          <w:rtl/>
        </w:rPr>
        <w:t xml:space="preserve"> מסוים?</w:t>
      </w:r>
    </w:p>
    <w:p w:rsidR="00135C2C" w:rsidRDefault="00135C2C" w:rsidP="00135C2C">
      <w:pPr>
        <w:rPr>
          <w:rFonts w:hint="cs"/>
          <w:rtl/>
        </w:rPr>
      </w:pPr>
    </w:p>
    <w:p w:rsidR="00135C2C" w:rsidRDefault="002A5DB0" w:rsidP="00135C2C">
      <w:pPr>
        <w:ind w:firstLine="0"/>
        <w:rPr>
          <w:rFonts w:hint="cs"/>
          <w:rtl/>
        </w:rPr>
      </w:pPr>
      <w:r w:rsidRPr="002A5DB0">
        <w:rPr>
          <w:rFonts w:hint="cs"/>
          <w:u w:val="single"/>
          <w:rtl/>
        </w:rPr>
        <w:t>ארבל אסטרחן:</w:t>
      </w:r>
    </w:p>
    <w:p w:rsidR="00135C2C" w:rsidRDefault="00135C2C" w:rsidP="00135C2C">
      <w:pPr>
        <w:rPr>
          <w:rFonts w:hint="cs"/>
          <w:rtl/>
        </w:rPr>
      </w:pPr>
    </w:p>
    <w:p w:rsidR="00135C2C" w:rsidRDefault="00C30780" w:rsidP="00135C2C">
      <w:pPr>
        <w:rPr>
          <w:rFonts w:hint="cs"/>
          <w:rtl/>
        </w:rPr>
      </w:pPr>
      <w:bookmarkStart w:id="251" w:name="_ETM_Q1_1777000"/>
      <w:bookmarkEnd w:id="251"/>
      <w:r>
        <w:rPr>
          <w:rFonts w:hint="cs"/>
          <w:rtl/>
        </w:rPr>
        <w:t xml:space="preserve">לא, </w:t>
      </w:r>
      <w:r w:rsidR="00135C2C">
        <w:rPr>
          <w:rFonts w:hint="cs"/>
          <w:rtl/>
        </w:rPr>
        <w:t xml:space="preserve">כי אתה פועל פה </w:t>
      </w:r>
      <w:bookmarkStart w:id="252" w:name="_ETM_Q1_1780000"/>
      <w:bookmarkEnd w:id="252"/>
      <w:r>
        <w:rPr>
          <w:rFonts w:hint="cs"/>
          <w:rtl/>
        </w:rPr>
        <w:t>בשני כיו</w:t>
      </w:r>
      <w:r w:rsidR="00135C2C">
        <w:rPr>
          <w:rFonts w:hint="cs"/>
          <w:rtl/>
        </w:rPr>
        <w:t>ונים.</w:t>
      </w:r>
    </w:p>
    <w:p w:rsidR="00135C2C" w:rsidRDefault="00135C2C" w:rsidP="00135C2C">
      <w:pPr>
        <w:rPr>
          <w:rFonts w:hint="cs"/>
          <w:rtl/>
        </w:rPr>
      </w:pPr>
    </w:p>
    <w:p w:rsidR="00135C2C" w:rsidRDefault="00135C2C" w:rsidP="00135C2C">
      <w:pPr>
        <w:pStyle w:val="-"/>
        <w:keepNext/>
        <w:rPr>
          <w:rFonts w:hint="cs"/>
          <w:rtl/>
        </w:rPr>
      </w:pPr>
      <w:bookmarkStart w:id="253" w:name="_ETM_Q1_1782000"/>
      <w:bookmarkEnd w:id="253"/>
      <w:r>
        <w:rPr>
          <w:rtl/>
        </w:rPr>
        <w:t>נסים זאב:</w:t>
      </w:r>
    </w:p>
    <w:p w:rsidR="00135C2C" w:rsidRDefault="00135C2C" w:rsidP="00135C2C">
      <w:pPr>
        <w:pStyle w:val="KeepWithNext"/>
        <w:rPr>
          <w:rFonts w:hint="cs"/>
          <w:rtl/>
        </w:rPr>
      </w:pPr>
    </w:p>
    <w:p w:rsidR="00135C2C" w:rsidRDefault="00C30780" w:rsidP="00135C2C">
      <w:pPr>
        <w:rPr>
          <w:rFonts w:hint="cs"/>
          <w:rtl/>
        </w:rPr>
      </w:pPr>
      <w:r>
        <w:rPr>
          <w:rFonts w:hint="cs"/>
          <w:rtl/>
        </w:rPr>
        <w:t xml:space="preserve">ממש </w:t>
      </w:r>
      <w:bookmarkStart w:id="254" w:name="_ETM_Q1_1784457"/>
      <w:bookmarkEnd w:id="254"/>
      <w:r w:rsidR="00135C2C">
        <w:rPr>
          <w:rFonts w:hint="cs"/>
          <w:rtl/>
        </w:rPr>
        <w:t>לא נכון.</w:t>
      </w:r>
    </w:p>
    <w:p w:rsidR="00135C2C" w:rsidRDefault="00135C2C" w:rsidP="00135C2C">
      <w:pPr>
        <w:rPr>
          <w:rFonts w:hint="cs"/>
          <w:rtl/>
        </w:rPr>
      </w:pPr>
    </w:p>
    <w:p w:rsidR="00135C2C" w:rsidRDefault="00135C2C" w:rsidP="00135C2C">
      <w:pPr>
        <w:pStyle w:val="af"/>
        <w:keepNext/>
        <w:rPr>
          <w:rFonts w:hint="cs"/>
          <w:rtl/>
        </w:rPr>
      </w:pPr>
      <w:bookmarkStart w:id="255" w:name="_ETM_Q1_1785000"/>
      <w:bookmarkEnd w:id="255"/>
      <w:r>
        <w:rPr>
          <w:rtl/>
        </w:rPr>
        <w:t>היו"ר יריב לוין:</w:t>
      </w:r>
    </w:p>
    <w:p w:rsidR="00135C2C" w:rsidRDefault="00135C2C" w:rsidP="00135C2C">
      <w:pPr>
        <w:pStyle w:val="KeepWithNext"/>
        <w:rPr>
          <w:rFonts w:hint="cs"/>
          <w:rtl/>
        </w:rPr>
      </w:pPr>
    </w:p>
    <w:p w:rsidR="00135C2C" w:rsidRDefault="00135C2C" w:rsidP="003F7127">
      <w:pPr>
        <w:rPr>
          <w:rFonts w:hint="cs"/>
          <w:rtl/>
        </w:rPr>
      </w:pPr>
      <w:r>
        <w:rPr>
          <w:rFonts w:hint="cs"/>
          <w:rtl/>
        </w:rPr>
        <w:t xml:space="preserve">אני הייתי כותב שחבר כנסת שאינו מכהן בתפקיד </w:t>
      </w:r>
      <w:bookmarkStart w:id="256" w:name="_ETM_Q1_1792000"/>
      <w:bookmarkEnd w:id="256"/>
      <w:r>
        <w:rPr>
          <w:rFonts w:hint="cs"/>
          <w:rtl/>
        </w:rPr>
        <w:t>ניהולי</w:t>
      </w:r>
      <w:r w:rsidR="009A701F">
        <w:rPr>
          <w:rFonts w:hint="cs"/>
          <w:rtl/>
        </w:rPr>
        <w:t xml:space="preserve"> -</w:t>
      </w:r>
      <w:r>
        <w:rPr>
          <w:rFonts w:hint="cs"/>
          <w:rtl/>
        </w:rPr>
        <w:t xml:space="preserve"> צריך לעשות הגדרה שתאמר שאין באמור כאן כדי למנוע </w:t>
      </w:r>
      <w:bookmarkStart w:id="257" w:name="_ETM_Q1_1801000"/>
      <w:bookmarkEnd w:id="257"/>
      <w:r>
        <w:rPr>
          <w:rFonts w:hint="cs"/>
          <w:rtl/>
        </w:rPr>
        <w:t>מחבר כנסת</w:t>
      </w:r>
      <w:r w:rsidR="003F7127">
        <w:rPr>
          <w:rFonts w:hint="cs"/>
          <w:rtl/>
        </w:rPr>
        <w:t xml:space="preserve"> -</w:t>
      </w:r>
      <w:r>
        <w:rPr>
          <w:rFonts w:hint="cs"/>
          <w:rtl/>
        </w:rPr>
        <w:t xml:space="preserve"> </w:t>
      </w:r>
      <w:r w:rsidR="006E35C3">
        <w:rPr>
          <w:rFonts w:hint="cs"/>
          <w:rtl/>
        </w:rPr>
        <w:t xml:space="preserve">לעסוק בפעילות ציבורית שהנגיעה שלה </w:t>
      </w:r>
      <w:r w:rsidR="003F7127">
        <w:rPr>
          <w:rFonts w:hint="cs"/>
          <w:rtl/>
        </w:rPr>
        <w:t>אינה</w:t>
      </w:r>
      <w:bookmarkStart w:id="258" w:name="_ETM_Q1_1814000"/>
      <w:bookmarkEnd w:id="258"/>
      <w:r w:rsidR="003F7127">
        <w:rPr>
          <w:rFonts w:hint="cs"/>
          <w:rtl/>
        </w:rPr>
        <w:t xml:space="preserve"> לקידום הגוף הספציפי שהוא חבר </w:t>
      </w:r>
      <w:bookmarkStart w:id="259" w:name="_ETM_Q1_1823203"/>
      <w:bookmarkEnd w:id="259"/>
      <w:r w:rsidR="003F7127">
        <w:rPr>
          <w:rFonts w:hint="cs"/>
          <w:rtl/>
        </w:rPr>
        <w:t>בו אלא לקידום</w:t>
      </w:r>
      <w:r w:rsidR="006E35C3">
        <w:rPr>
          <w:rFonts w:hint="cs"/>
          <w:rtl/>
        </w:rPr>
        <w:t xml:space="preserve"> מטרה רחבה.</w:t>
      </w:r>
    </w:p>
    <w:p w:rsidR="006E35C3" w:rsidRDefault="006E35C3" w:rsidP="006E35C3">
      <w:pPr>
        <w:rPr>
          <w:rFonts w:hint="cs"/>
          <w:rtl/>
        </w:rPr>
      </w:pPr>
    </w:p>
    <w:p w:rsidR="006E35C3" w:rsidRDefault="006E35C3" w:rsidP="006E35C3">
      <w:pPr>
        <w:pStyle w:val="-"/>
        <w:keepNext/>
        <w:rPr>
          <w:rFonts w:hint="cs"/>
          <w:rtl/>
        </w:rPr>
      </w:pPr>
      <w:bookmarkStart w:id="260" w:name="_ETM_Q1_1826000"/>
      <w:bookmarkEnd w:id="260"/>
      <w:r>
        <w:rPr>
          <w:rtl/>
        </w:rPr>
        <w:t>נסים זאב:</w:t>
      </w:r>
    </w:p>
    <w:p w:rsidR="006E35C3" w:rsidRDefault="006E35C3" w:rsidP="006E35C3">
      <w:pPr>
        <w:pStyle w:val="KeepWithNext"/>
        <w:rPr>
          <w:rFonts w:hint="cs"/>
          <w:rtl/>
        </w:rPr>
      </w:pPr>
    </w:p>
    <w:p w:rsidR="006E35C3" w:rsidRDefault="006E35C3" w:rsidP="003F7127">
      <w:pPr>
        <w:rPr>
          <w:rFonts w:hint="cs"/>
          <w:rtl/>
        </w:rPr>
      </w:pPr>
      <w:r>
        <w:rPr>
          <w:rFonts w:hint="cs"/>
          <w:rtl/>
        </w:rPr>
        <w:t>לפי זה</w:t>
      </w:r>
      <w:r w:rsidR="003F7127">
        <w:rPr>
          <w:rFonts w:hint="cs"/>
          <w:rtl/>
        </w:rPr>
        <w:t>,</w:t>
      </w:r>
      <w:r>
        <w:rPr>
          <w:rFonts w:hint="cs"/>
          <w:rtl/>
        </w:rPr>
        <w:t xml:space="preserve"> אף </w:t>
      </w:r>
      <w:bookmarkStart w:id="261" w:name="_ETM_Q1_1829000"/>
      <w:bookmarkEnd w:id="261"/>
      <w:r>
        <w:rPr>
          <w:rFonts w:hint="cs"/>
          <w:rtl/>
        </w:rPr>
        <w:t>חבר תנועת ש"ס, למשל, לא יכול</w:t>
      </w:r>
      <w:r w:rsidR="003F7127">
        <w:rPr>
          <w:rFonts w:hint="cs"/>
          <w:rtl/>
        </w:rPr>
        <w:t xml:space="preserve"> לפעול- - - כי יש רשת:</w:t>
      </w:r>
      <w:bookmarkStart w:id="262" w:name="_ETM_Q1_1834262"/>
      <w:bookmarkEnd w:id="262"/>
      <w:r w:rsidR="003F7127">
        <w:rPr>
          <w:rFonts w:hint="cs"/>
          <w:rtl/>
        </w:rPr>
        <w:t xml:space="preserve"> מעיין החינוך- - -</w:t>
      </w:r>
    </w:p>
    <w:p w:rsidR="006E35C3" w:rsidRDefault="006E35C3" w:rsidP="006E35C3">
      <w:pPr>
        <w:rPr>
          <w:rFonts w:hint="cs"/>
          <w:rtl/>
        </w:rPr>
      </w:pPr>
    </w:p>
    <w:p w:rsidR="006E35C3" w:rsidRDefault="002A5DB0" w:rsidP="006E35C3">
      <w:pPr>
        <w:ind w:firstLine="0"/>
        <w:rPr>
          <w:rFonts w:hint="cs"/>
          <w:rtl/>
        </w:rPr>
      </w:pPr>
      <w:bookmarkStart w:id="263" w:name="_ETM_Q1_1834000"/>
      <w:bookmarkEnd w:id="263"/>
      <w:r w:rsidRPr="002A5DB0">
        <w:rPr>
          <w:rFonts w:hint="cs"/>
          <w:u w:val="single"/>
          <w:rtl/>
        </w:rPr>
        <w:t>ארבל אסטרחן:</w:t>
      </w:r>
    </w:p>
    <w:p w:rsidR="006E35C3" w:rsidRDefault="006E35C3" w:rsidP="006E35C3">
      <w:pPr>
        <w:rPr>
          <w:rFonts w:hint="cs"/>
          <w:rtl/>
        </w:rPr>
      </w:pPr>
    </w:p>
    <w:p w:rsidR="006E35C3" w:rsidRDefault="006E35C3" w:rsidP="006E35C3">
      <w:pPr>
        <w:rPr>
          <w:rFonts w:hint="cs"/>
          <w:rtl/>
        </w:rPr>
      </w:pPr>
      <w:bookmarkStart w:id="264" w:name="_ETM_Q1_1835000"/>
      <w:bookmarkEnd w:id="264"/>
      <w:r>
        <w:rPr>
          <w:rFonts w:hint="cs"/>
          <w:rtl/>
        </w:rPr>
        <w:t>זה לא מגיע לזה.</w:t>
      </w:r>
    </w:p>
    <w:p w:rsidR="006E35C3" w:rsidRDefault="006E35C3" w:rsidP="006E35C3">
      <w:pPr>
        <w:rPr>
          <w:rFonts w:hint="cs"/>
          <w:rtl/>
        </w:rPr>
      </w:pPr>
    </w:p>
    <w:p w:rsidR="006E35C3" w:rsidRDefault="006E35C3" w:rsidP="006E35C3">
      <w:pPr>
        <w:pStyle w:val="af"/>
        <w:keepNext/>
        <w:rPr>
          <w:rFonts w:hint="cs"/>
          <w:rtl/>
        </w:rPr>
      </w:pPr>
      <w:bookmarkStart w:id="265" w:name="_ETM_Q1_1838000"/>
      <w:bookmarkEnd w:id="265"/>
      <w:r>
        <w:rPr>
          <w:rtl/>
        </w:rPr>
        <w:t>היו"ר יריב לוין:</w:t>
      </w:r>
    </w:p>
    <w:p w:rsidR="006E35C3" w:rsidRDefault="006E35C3" w:rsidP="006E35C3">
      <w:pPr>
        <w:pStyle w:val="KeepWithNext"/>
        <w:rPr>
          <w:rFonts w:hint="cs"/>
          <w:rtl/>
        </w:rPr>
      </w:pPr>
    </w:p>
    <w:p w:rsidR="006E35C3" w:rsidRDefault="003F7127" w:rsidP="006E35C3">
      <w:pPr>
        <w:rPr>
          <w:rFonts w:hint="cs"/>
          <w:rtl/>
        </w:rPr>
      </w:pPr>
      <w:r>
        <w:rPr>
          <w:rFonts w:hint="cs"/>
          <w:rtl/>
        </w:rPr>
        <w:t xml:space="preserve">אפשר להגיע אפילו לאבסורד </w:t>
      </w:r>
      <w:bookmarkStart w:id="266" w:name="_ETM_Q1_1841871"/>
      <w:bookmarkEnd w:id="266"/>
      <w:r w:rsidR="006E35C3">
        <w:rPr>
          <w:rFonts w:hint="cs"/>
          <w:rtl/>
        </w:rPr>
        <w:t xml:space="preserve">עוד יותר </w:t>
      </w:r>
      <w:bookmarkStart w:id="267" w:name="_ETM_Q1_1840000"/>
      <w:bookmarkEnd w:id="267"/>
      <w:r w:rsidR="006E35C3">
        <w:rPr>
          <w:rFonts w:hint="cs"/>
          <w:rtl/>
        </w:rPr>
        <w:t xml:space="preserve">גדול </w:t>
      </w:r>
      <w:r w:rsidR="006E35C3">
        <w:rPr>
          <w:rtl/>
        </w:rPr>
        <w:t>–</w:t>
      </w:r>
      <w:r>
        <w:rPr>
          <w:rFonts w:hint="cs"/>
          <w:rtl/>
        </w:rPr>
        <w:t xml:space="preserve"> שמישהו חבר באיל"ן, והתוצאה תהיה שהוא אינו יכול לעסוק בשום נושא</w:t>
      </w:r>
      <w:r w:rsidR="006E35C3">
        <w:rPr>
          <w:rFonts w:hint="cs"/>
          <w:rtl/>
        </w:rPr>
        <w:t xml:space="preserve"> שנוגע לרווחה.</w:t>
      </w:r>
    </w:p>
    <w:p w:rsidR="006E35C3" w:rsidRDefault="006E35C3" w:rsidP="006E35C3">
      <w:pPr>
        <w:rPr>
          <w:rFonts w:hint="cs"/>
          <w:rtl/>
        </w:rPr>
      </w:pPr>
    </w:p>
    <w:p w:rsidR="006E35C3" w:rsidRDefault="002A5DB0" w:rsidP="006E35C3">
      <w:pPr>
        <w:ind w:firstLine="0"/>
        <w:rPr>
          <w:rFonts w:hint="cs"/>
          <w:rtl/>
        </w:rPr>
      </w:pPr>
      <w:r w:rsidRPr="002A5DB0">
        <w:rPr>
          <w:rFonts w:hint="cs"/>
          <w:u w:val="single"/>
          <w:rtl/>
        </w:rPr>
        <w:t>ארבל אסטרחן:</w:t>
      </w:r>
    </w:p>
    <w:p w:rsidR="006E35C3" w:rsidRDefault="006E35C3" w:rsidP="006E35C3">
      <w:pPr>
        <w:rPr>
          <w:rFonts w:hint="cs"/>
          <w:rtl/>
        </w:rPr>
      </w:pPr>
      <w:bookmarkStart w:id="268" w:name="_ETM_Q1_1845000"/>
      <w:bookmarkEnd w:id="268"/>
    </w:p>
    <w:p w:rsidR="006E35C3" w:rsidRDefault="006E35C3" w:rsidP="006E35C3">
      <w:pPr>
        <w:rPr>
          <w:rFonts w:hint="cs"/>
          <w:rtl/>
        </w:rPr>
      </w:pPr>
      <w:r>
        <w:rPr>
          <w:rFonts w:hint="cs"/>
          <w:rtl/>
        </w:rPr>
        <w:t xml:space="preserve">הוא פונה עכשיו לשר </w:t>
      </w:r>
      <w:bookmarkStart w:id="269" w:name="_ETM_Q1_1849000"/>
      <w:bookmarkEnd w:id="269"/>
      <w:r>
        <w:rPr>
          <w:rFonts w:hint="cs"/>
          <w:rtl/>
        </w:rPr>
        <w:t>האוצר: תן להם פטור מארנונה.</w:t>
      </w:r>
    </w:p>
    <w:p w:rsidR="006E35C3" w:rsidRDefault="006E35C3" w:rsidP="006E35C3">
      <w:pPr>
        <w:rPr>
          <w:rFonts w:hint="cs"/>
          <w:rtl/>
        </w:rPr>
      </w:pPr>
    </w:p>
    <w:p w:rsidR="006E35C3" w:rsidRDefault="006E35C3" w:rsidP="006E35C3">
      <w:pPr>
        <w:pStyle w:val="af"/>
        <w:keepNext/>
        <w:rPr>
          <w:rFonts w:hint="cs"/>
          <w:rtl/>
        </w:rPr>
      </w:pPr>
      <w:bookmarkStart w:id="270" w:name="_ETM_Q1_1854000"/>
      <w:bookmarkEnd w:id="270"/>
      <w:r>
        <w:rPr>
          <w:rtl/>
        </w:rPr>
        <w:t>היו"ר יריב לוין:</w:t>
      </w:r>
    </w:p>
    <w:p w:rsidR="006E35C3" w:rsidRDefault="006E35C3" w:rsidP="006E35C3">
      <w:pPr>
        <w:pStyle w:val="KeepWithNext"/>
        <w:rPr>
          <w:rFonts w:hint="cs"/>
          <w:rtl/>
        </w:rPr>
      </w:pPr>
    </w:p>
    <w:p w:rsidR="006E35C3" w:rsidRDefault="003F7127" w:rsidP="006E35C3">
      <w:pPr>
        <w:rPr>
          <w:rFonts w:hint="cs"/>
          <w:rtl/>
        </w:rPr>
      </w:pPr>
      <w:r>
        <w:rPr>
          <w:rFonts w:hint="cs"/>
          <w:rtl/>
        </w:rPr>
        <w:t xml:space="preserve">לא, </w:t>
      </w:r>
      <w:r w:rsidR="006E35C3">
        <w:rPr>
          <w:rFonts w:hint="cs"/>
          <w:rtl/>
        </w:rPr>
        <w:t>לאיל"ן ברור שלא.</w:t>
      </w:r>
    </w:p>
    <w:p w:rsidR="006E35C3" w:rsidRDefault="006E35C3" w:rsidP="006E35C3">
      <w:pPr>
        <w:rPr>
          <w:rFonts w:hint="cs"/>
          <w:rtl/>
        </w:rPr>
      </w:pPr>
    </w:p>
    <w:p w:rsidR="006E35C3" w:rsidRDefault="002A5DB0" w:rsidP="006E35C3">
      <w:pPr>
        <w:ind w:firstLine="0"/>
        <w:rPr>
          <w:rFonts w:hint="cs"/>
          <w:rtl/>
        </w:rPr>
      </w:pPr>
      <w:bookmarkStart w:id="271" w:name="_ETM_Q1_1858000"/>
      <w:bookmarkEnd w:id="271"/>
      <w:r w:rsidRPr="002A5DB0">
        <w:rPr>
          <w:rFonts w:hint="cs"/>
          <w:u w:val="single"/>
          <w:rtl/>
        </w:rPr>
        <w:t>ארבל אסטרחן:</w:t>
      </w:r>
    </w:p>
    <w:p w:rsidR="006E35C3" w:rsidRDefault="006E35C3" w:rsidP="006E35C3">
      <w:pPr>
        <w:rPr>
          <w:rFonts w:hint="cs"/>
          <w:rtl/>
        </w:rPr>
      </w:pPr>
    </w:p>
    <w:p w:rsidR="006E35C3" w:rsidRDefault="006E35C3" w:rsidP="006E35C3">
      <w:pPr>
        <w:rPr>
          <w:rFonts w:hint="cs"/>
          <w:rtl/>
        </w:rPr>
      </w:pPr>
      <w:bookmarkStart w:id="272" w:name="_ETM_Q1_1860000"/>
      <w:bookmarkEnd w:id="272"/>
      <w:r>
        <w:rPr>
          <w:rFonts w:hint="cs"/>
          <w:rtl/>
        </w:rPr>
        <w:t>גם לא</w:t>
      </w:r>
      <w:r w:rsidR="003F7127">
        <w:rPr>
          <w:rFonts w:hint="cs"/>
          <w:rtl/>
        </w:rPr>
        <w:t xml:space="preserve"> לכל ארגוני הנכים</w:t>
      </w:r>
      <w:r>
        <w:rPr>
          <w:rFonts w:hint="cs"/>
          <w:rtl/>
        </w:rPr>
        <w:t>, כי</w:t>
      </w:r>
      <w:r w:rsidR="003F7127">
        <w:rPr>
          <w:rFonts w:hint="cs"/>
          <w:rtl/>
        </w:rPr>
        <w:t xml:space="preserve"> יש לו פה אינטרס.</w:t>
      </w:r>
    </w:p>
    <w:p w:rsidR="006E35C3" w:rsidRDefault="006E35C3" w:rsidP="006E35C3">
      <w:pPr>
        <w:rPr>
          <w:rFonts w:hint="cs"/>
          <w:rtl/>
        </w:rPr>
      </w:pPr>
    </w:p>
    <w:p w:rsidR="003F7127" w:rsidRDefault="003F7127" w:rsidP="003F7127">
      <w:pPr>
        <w:pStyle w:val="a"/>
        <w:keepNext/>
        <w:rPr>
          <w:rFonts w:hint="cs"/>
          <w:rtl/>
        </w:rPr>
      </w:pPr>
      <w:bookmarkStart w:id="273" w:name="_ETM_Q1_1861972"/>
      <w:bookmarkEnd w:id="273"/>
      <w:r>
        <w:rPr>
          <w:rtl/>
        </w:rPr>
        <w:t>נסים זאב:</w:t>
      </w:r>
    </w:p>
    <w:p w:rsidR="003F7127" w:rsidRDefault="003F7127" w:rsidP="003F7127">
      <w:pPr>
        <w:pStyle w:val="KeepWithNext"/>
        <w:rPr>
          <w:rFonts w:hint="cs"/>
          <w:rtl/>
        </w:rPr>
      </w:pPr>
    </w:p>
    <w:p w:rsidR="003F7127" w:rsidRDefault="003F7127" w:rsidP="003F7127">
      <w:pPr>
        <w:rPr>
          <w:rFonts w:hint="cs"/>
          <w:rtl/>
        </w:rPr>
      </w:pPr>
      <w:r>
        <w:rPr>
          <w:rFonts w:hint="cs"/>
          <w:rtl/>
        </w:rPr>
        <w:t>לזה אני לא מסכים.</w:t>
      </w:r>
    </w:p>
    <w:p w:rsidR="003F7127" w:rsidRDefault="003F7127" w:rsidP="003F7127">
      <w:pPr>
        <w:rPr>
          <w:rFonts w:hint="cs"/>
          <w:rtl/>
        </w:rPr>
      </w:pPr>
      <w:bookmarkStart w:id="274" w:name="_ETM_Q1_1861535"/>
      <w:bookmarkEnd w:id="274"/>
    </w:p>
    <w:p w:rsidR="006E35C3" w:rsidRDefault="006E35C3" w:rsidP="006E35C3">
      <w:pPr>
        <w:pStyle w:val="af"/>
        <w:keepNext/>
        <w:rPr>
          <w:rFonts w:hint="cs"/>
          <w:rtl/>
        </w:rPr>
      </w:pPr>
      <w:bookmarkStart w:id="275" w:name="_ETM_Q1_1863000"/>
      <w:bookmarkEnd w:id="275"/>
      <w:r>
        <w:rPr>
          <w:rtl/>
        </w:rPr>
        <w:t>היו"ר יריב לוין:</w:t>
      </w:r>
    </w:p>
    <w:p w:rsidR="006E35C3" w:rsidRDefault="006E35C3" w:rsidP="006E35C3">
      <w:pPr>
        <w:pStyle w:val="KeepWithNext"/>
        <w:rPr>
          <w:rFonts w:hint="cs"/>
          <w:rtl/>
        </w:rPr>
      </w:pPr>
    </w:p>
    <w:p w:rsidR="006E35C3" w:rsidRDefault="003F7127" w:rsidP="006E35C3">
      <w:pPr>
        <w:rPr>
          <w:rFonts w:hint="cs"/>
          <w:rtl/>
        </w:rPr>
      </w:pPr>
      <w:r>
        <w:rPr>
          <w:rFonts w:hint="cs"/>
          <w:rtl/>
        </w:rPr>
        <w:t xml:space="preserve">ואם חבר כנסת שהוא בן קיבוץ, פונה לשר האוצר, לעשות </w:t>
      </w:r>
      <w:bookmarkStart w:id="276" w:name="_ETM_Q1_1866977"/>
      <w:bookmarkEnd w:id="276"/>
      <w:r>
        <w:rPr>
          <w:rFonts w:hint="cs"/>
          <w:rtl/>
        </w:rPr>
        <w:t xml:space="preserve">הסדר חובות </w:t>
      </w:r>
      <w:r w:rsidR="006E35C3">
        <w:rPr>
          <w:rFonts w:hint="cs"/>
          <w:rtl/>
        </w:rPr>
        <w:t xml:space="preserve">לקיבוצים </w:t>
      </w:r>
      <w:bookmarkStart w:id="277" w:name="_ETM_Q1_1865000"/>
      <w:bookmarkEnd w:id="277"/>
      <w:r w:rsidR="006E35C3">
        <w:rPr>
          <w:rtl/>
        </w:rPr>
        <w:t>–</w:t>
      </w:r>
      <w:r>
        <w:rPr>
          <w:rFonts w:hint="cs"/>
          <w:rtl/>
        </w:rPr>
        <w:t xml:space="preserve"> את</w:t>
      </w:r>
      <w:r w:rsidR="006E35C3">
        <w:rPr>
          <w:rFonts w:hint="cs"/>
          <w:rtl/>
        </w:rPr>
        <w:t xml:space="preserve"> זה הוא יכול?</w:t>
      </w:r>
    </w:p>
    <w:p w:rsidR="006E35C3" w:rsidRDefault="006E35C3" w:rsidP="006E35C3">
      <w:pPr>
        <w:rPr>
          <w:rFonts w:hint="cs"/>
          <w:rtl/>
        </w:rPr>
      </w:pPr>
    </w:p>
    <w:p w:rsidR="006E35C3" w:rsidRDefault="002A5DB0" w:rsidP="006E35C3">
      <w:pPr>
        <w:ind w:firstLine="0"/>
        <w:rPr>
          <w:rFonts w:hint="cs"/>
          <w:rtl/>
        </w:rPr>
      </w:pPr>
      <w:r w:rsidRPr="002A5DB0">
        <w:rPr>
          <w:rFonts w:hint="cs"/>
          <w:u w:val="single"/>
          <w:rtl/>
        </w:rPr>
        <w:t>ארבל אסטרחן:</w:t>
      </w:r>
    </w:p>
    <w:p w:rsidR="006E35C3" w:rsidRDefault="006E35C3" w:rsidP="006E35C3">
      <w:pPr>
        <w:rPr>
          <w:rFonts w:hint="cs"/>
          <w:rtl/>
        </w:rPr>
      </w:pPr>
      <w:bookmarkStart w:id="278" w:name="_ETM_Q1_1871000"/>
      <w:bookmarkEnd w:id="278"/>
    </w:p>
    <w:p w:rsidR="006E35C3" w:rsidRDefault="006E35C3" w:rsidP="003F7127">
      <w:pPr>
        <w:rPr>
          <w:rFonts w:hint="cs"/>
          <w:rtl/>
        </w:rPr>
      </w:pPr>
      <w:bookmarkStart w:id="279" w:name="_ETM_Q1_1872000"/>
      <w:bookmarkEnd w:id="279"/>
      <w:r>
        <w:rPr>
          <w:rFonts w:hint="cs"/>
          <w:rtl/>
        </w:rPr>
        <w:t>זה לא עיסוק.</w:t>
      </w:r>
    </w:p>
    <w:p w:rsidR="006E35C3" w:rsidRDefault="006E35C3" w:rsidP="006E35C3">
      <w:pPr>
        <w:rPr>
          <w:rFonts w:hint="cs"/>
          <w:rtl/>
        </w:rPr>
      </w:pPr>
    </w:p>
    <w:p w:rsidR="006E35C3" w:rsidRDefault="006E35C3" w:rsidP="006E35C3">
      <w:pPr>
        <w:pStyle w:val="-"/>
        <w:keepNext/>
        <w:rPr>
          <w:rFonts w:hint="cs"/>
          <w:rtl/>
        </w:rPr>
      </w:pPr>
      <w:bookmarkStart w:id="280" w:name="_ETM_Q1_1867000"/>
      <w:bookmarkEnd w:id="280"/>
      <w:r>
        <w:rPr>
          <w:rtl/>
        </w:rPr>
        <w:t>נסים זאב:</w:t>
      </w:r>
    </w:p>
    <w:p w:rsidR="006E35C3" w:rsidRDefault="006E35C3" w:rsidP="006E35C3">
      <w:pPr>
        <w:pStyle w:val="KeepWithNext"/>
        <w:rPr>
          <w:rFonts w:hint="cs"/>
          <w:rtl/>
        </w:rPr>
      </w:pPr>
    </w:p>
    <w:p w:rsidR="006E35C3" w:rsidRDefault="003F7127" w:rsidP="006E35C3">
      <w:pPr>
        <w:rPr>
          <w:rFonts w:hint="cs"/>
          <w:rtl/>
        </w:rPr>
      </w:pPr>
      <w:r>
        <w:rPr>
          <w:rFonts w:hint="cs"/>
          <w:rtl/>
        </w:rPr>
        <w:t xml:space="preserve">זה סופר טובת הנאה, זה סופר ניגוד אינטרסים. </w:t>
      </w:r>
      <w:bookmarkStart w:id="281" w:name="_ETM_Q1_1879055"/>
      <w:bookmarkEnd w:id="281"/>
      <w:r w:rsidR="006E35C3">
        <w:rPr>
          <w:rFonts w:hint="cs"/>
          <w:rtl/>
        </w:rPr>
        <w:t>למחוק חוב.</w:t>
      </w:r>
    </w:p>
    <w:p w:rsidR="006E35C3" w:rsidRDefault="006E35C3" w:rsidP="006E35C3">
      <w:pPr>
        <w:rPr>
          <w:rFonts w:hint="cs"/>
          <w:rtl/>
        </w:rPr>
      </w:pPr>
    </w:p>
    <w:p w:rsidR="006E35C3" w:rsidRDefault="006E35C3" w:rsidP="006E35C3">
      <w:pPr>
        <w:pStyle w:val="af"/>
        <w:keepNext/>
        <w:rPr>
          <w:rFonts w:hint="cs"/>
          <w:rtl/>
        </w:rPr>
      </w:pPr>
      <w:bookmarkStart w:id="282" w:name="_ETM_Q1_1877000"/>
      <w:bookmarkEnd w:id="282"/>
      <w:r>
        <w:rPr>
          <w:rtl/>
        </w:rPr>
        <w:t>היו"ר יריב לוין:</w:t>
      </w:r>
    </w:p>
    <w:p w:rsidR="006E35C3" w:rsidRDefault="006E35C3" w:rsidP="006E35C3">
      <w:pPr>
        <w:pStyle w:val="KeepWithNext"/>
        <w:rPr>
          <w:rFonts w:hint="cs"/>
          <w:rtl/>
        </w:rPr>
      </w:pPr>
    </w:p>
    <w:p w:rsidR="006E35C3" w:rsidRDefault="003F7127" w:rsidP="006E35C3">
      <w:pPr>
        <w:rPr>
          <w:rFonts w:hint="cs"/>
          <w:rtl/>
        </w:rPr>
      </w:pPr>
      <w:r>
        <w:rPr>
          <w:rFonts w:hint="cs"/>
          <w:rtl/>
        </w:rPr>
        <w:t xml:space="preserve">אם חבר כנסת שבא מהמושבים, מנהל משא ומתן </w:t>
      </w:r>
      <w:r w:rsidR="006E35C3">
        <w:rPr>
          <w:rFonts w:hint="cs"/>
          <w:rtl/>
        </w:rPr>
        <w:t xml:space="preserve">על הסדרה </w:t>
      </w:r>
      <w:bookmarkStart w:id="283" w:name="_ETM_Q1_1880000"/>
      <w:bookmarkEnd w:id="283"/>
      <w:r>
        <w:rPr>
          <w:rFonts w:hint="cs"/>
          <w:rtl/>
        </w:rPr>
        <w:t>של אפשרות לבנייה בחלקה ב'</w:t>
      </w:r>
      <w:r w:rsidR="006E35C3">
        <w:rPr>
          <w:rFonts w:hint="cs"/>
          <w:rtl/>
        </w:rPr>
        <w:t xml:space="preserve">, אז מה? </w:t>
      </w:r>
    </w:p>
    <w:p w:rsidR="006E35C3" w:rsidRDefault="006E35C3" w:rsidP="006E35C3">
      <w:pPr>
        <w:rPr>
          <w:rFonts w:hint="cs"/>
          <w:rtl/>
        </w:rPr>
      </w:pPr>
    </w:p>
    <w:p w:rsidR="006E35C3" w:rsidRDefault="002A5DB0" w:rsidP="006E35C3">
      <w:pPr>
        <w:ind w:firstLine="0"/>
        <w:rPr>
          <w:rFonts w:hint="cs"/>
          <w:rtl/>
        </w:rPr>
      </w:pPr>
      <w:r w:rsidRPr="002A5DB0">
        <w:rPr>
          <w:rFonts w:hint="cs"/>
          <w:u w:val="single"/>
          <w:rtl/>
        </w:rPr>
        <w:t>ארבל אסטרחן:</w:t>
      </w:r>
    </w:p>
    <w:p w:rsidR="006E35C3" w:rsidRDefault="006E35C3" w:rsidP="006E35C3">
      <w:pPr>
        <w:rPr>
          <w:rFonts w:hint="cs"/>
          <w:rtl/>
        </w:rPr>
      </w:pPr>
    </w:p>
    <w:p w:rsidR="006E35C3" w:rsidRDefault="003F7127" w:rsidP="003F7127">
      <w:pPr>
        <w:rPr>
          <w:rFonts w:hint="cs"/>
          <w:rtl/>
        </w:rPr>
      </w:pPr>
      <w:bookmarkStart w:id="284" w:name="_ETM_Q1_1888000"/>
      <w:bookmarkEnd w:id="284"/>
      <w:r>
        <w:rPr>
          <w:rFonts w:hint="cs"/>
          <w:rtl/>
        </w:rPr>
        <w:t xml:space="preserve">אז </w:t>
      </w:r>
      <w:r w:rsidR="006E35C3">
        <w:rPr>
          <w:rFonts w:hint="cs"/>
          <w:rtl/>
        </w:rPr>
        <w:t xml:space="preserve">הוא לא יכול </w:t>
      </w:r>
      <w:bookmarkStart w:id="285" w:name="_ETM_Q1_1890000"/>
      <w:bookmarkEnd w:id="285"/>
      <w:r w:rsidR="006E35C3">
        <w:rPr>
          <w:rFonts w:hint="cs"/>
          <w:rtl/>
        </w:rPr>
        <w:t>לפנות לגבי</w:t>
      </w:r>
      <w:r>
        <w:rPr>
          <w:rFonts w:hint="cs"/>
          <w:rtl/>
        </w:rPr>
        <w:t xml:space="preserve"> </w:t>
      </w:r>
      <w:bookmarkStart w:id="286" w:name="_ETM_Q1_1891160"/>
      <w:bookmarkEnd w:id="286"/>
      <w:r>
        <w:rPr>
          <w:rFonts w:hint="cs"/>
          <w:rtl/>
        </w:rPr>
        <w:t>הישוב הספציפי.</w:t>
      </w:r>
      <w:r w:rsidR="006E35C3">
        <w:rPr>
          <w:rFonts w:hint="cs"/>
          <w:rtl/>
        </w:rPr>
        <w:t xml:space="preserve"> </w:t>
      </w:r>
    </w:p>
    <w:p w:rsidR="006E35C3" w:rsidRDefault="006E35C3" w:rsidP="006E35C3">
      <w:pPr>
        <w:rPr>
          <w:rFonts w:hint="cs"/>
          <w:rtl/>
        </w:rPr>
      </w:pPr>
    </w:p>
    <w:p w:rsidR="006E35C3" w:rsidRDefault="006E35C3" w:rsidP="006E35C3">
      <w:pPr>
        <w:pStyle w:val="af"/>
        <w:keepNext/>
        <w:rPr>
          <w:rFonts w:hint="cs"/>
          <w:rtl/>
        </w:rPr>
      </w:pPr>
      <w:bookmarkStart w:id="287" w:name="_ETM_Q1_1892000"/>
      <w:bookmarkEnd w:id="287"/>
      <w:r>
        <w:rPr>
          <w:rtl/>
        </w:rPr>
        <w:t>היו"ר יריב לוין:</w:t>
      </w:r>
    </w:p>
    <w:p w:rsidR="006E35C3" w:rsidRDefault="006E35C3" w:rsidP="006E35C3">
      <w:pPr>
        <w:pStyle w:val="KeepWithNext"/>
        <w:rPr>
          <w:rFonts w:hint="cs"/>
          <w:rtl/>
        </w:rPr>
      </w:pPr>
    </w:p>
    <w:p w:rsidR="006E35C3" w:rsidRDefault="003F7127" w:rsidP="006E35C3">
      <w:pPr>
        <w:rPr>
          <w:rFonts w:hint="cs"/>
          <w:rtl/>
        </w:rPr>
      </w:pPr>
      <w:r>
        <w:rPr>
          <w:rFonts w:hint="cs"/>
          <w:rtl/>
        </w:rPr>
        <w:t xml:space="preserve">גם זה אני אומר </w:t>
      </w:r>
      <w:r>
        <w:rPr>
          <w:rtl/>
        </w:rPr>
        <w:t>–</w:t>
      </w:r>
      <w:r>
        <w:rPr>
          <w:rFonts w:hint="cs"/>
          <w:rtl/>
        </w:rPr>
        <w:t xml:space="preserve"> הוא לא יכול </w:t>
      </w:r>
      <w:bookmarkStart w:id="288" w:name="_ETM_Q1_1892327"/>
      <w:bookmarkEnd w:id="288"/>
      <w:r>
        <w:rPr>
          <w:rFonts w:hint="cs"/>
          <w:rtl/>
        </w:rPr>
        <w:t xml:space="preserve">לפנות לגבי העמותה הספציפית שלו, אבל הוא יכול לפנות </w:t>
      </w:r>
      <w:r w:rsidR="00004A50">
        <w:rPr>
          <w:rFonts w:hint="cs"/>
          <w:rtl/>
        </w:rPr>
        <w:t xml:space="preserve">לגבי </w:t>
      </w:r>
      <w:bookmarkStart w:id="289" w:name="_ETM_Q1_1896744"/>
      <w:bookmarkEnd w:id="289"/>
      <w:r w:rsidR="00004A50">
        <w:rPr>
          <w:rFonts w:hint="cs"/>
          <w:rtl/>
        </w:rPr>
        <w:t xml:space="preserve">כלל העמותות </w:t>
      </w:r>
      <w:r w:rsidR="006E35C3">
        <w:rPr>
          <w:rFonts w:hint="cs"/>
          <w:rtl/>
        </w:rPr>
        <w:t>שעוסקות בציבור הנכים. אני חושב שזה הגיוני.</w:t>
      </w:r>
    </w:p>
    <w:p w:rsidR="006E35C3" w:rsidRDefault="006E35C3" w:rsidP="006E35C3">
      <w:pPr>
        <w:rPr>
          <w:rFonts w:hint="cs"/>
          <w:rtl/>
        </w:rPr>
      </w:pPr>
    </w:p>
    <w:p w:rsidR="006E35C3" w:rsidRDefault="006E35C3" w:rsidP="006E35C3">
      <w:pPr>
        <w:pStyle w:val="-"/>
        <w:keepNext/>
        <w:rPr>
          <w:rFonts w:hint="cs"/>
          <w:rtl/>
        </w:rPr>
      </w:pPr>
      <w:bookmarkStart w:id="290" w:name="_ETM_Q1_1903000"/>
      <w:bookmarkEnd w:id="290"/>
      <w:r>
        <w:rPr>
          <w:rtl/>
        </w:rPr>
        <w:t>נסים זאב:</w:t>
      </w:r>
    </w:p>
    <w:p w:rsidR="006E35C3" w:rsidRDefault="006E35C3" w:rsidP="006E35C3">
      <w:pPr>
        <w:pStyle w:val="KeepWithNext"/>
        <w:rPr>
          <w:rFonts w:hint="cs"/>
          <w:rtl/>
        </w:rPr>
      </w:pPr>
    </w:p>
    <w:p w:rsidR="006E35C3" w:rsidRDefault="00004A50" w:rsidP="006E35C3">
      <w:pPr>
        <w:rPr>
          <w:rFonts w:hint="cs"/>
          <w:rtl/>
        </w:rPr>
      </w:pPr>
      <w:r>
        <w:rPr>
          <w:rFonts w:hint="cs"/>
          <w:rtl/>
        </w:rPr>
        <w:t xml:space="preserve">אני מבקש שזה יירשם. אם </w:t>
      </w:r>
      <w:r w:rsidR="006E35C3">
        <w:rPr>
          <w:rFonts w:hint="cs"/>
          <w:rtl/>
        </w:rPr>
        <w:t xml:space="preserve">לא </w:t>
      </w:r>
      <w:bookmarkStart w:id="291" w:name="_ETM_Q1_1905000"/>
      <w:bookmarkEnd w:id="291"/>
      <w:r w:rsidR="006E35C3">
        <w:rPr>
          <w:rtl/>
        </w:rPr>
        <w:t>–</w:t>
      </w:r>
      <w:r w:rsidR="006E35C3">
        <w:rPr>
          <w:rFonts w:hint="cs"/>
          <w:rtl/>
        </w:rPr>
        <w:t xml:space="preserve"> כהסתייגות.</w:t>
      </w:r>
    </w:p>
    <w:p w:rsidR="006E35C3" w:rsidRDefault="006E35C3" w:rsidP="006E35C3">
      <w:pPr>
        <w:rPr>
          <w:rFonts w:hint="cs"/>
          <w:rtl/>
        </w:rPr>
      </w:pPr>
      <w:bookmarkStart w:id="292" w:name="_ETM_Q1_1909198"/>
      <w:bookmarkEnd w:id="292"/>
    </w:p>
    <w:p w:rsidR="00004A50" w:rsidRDefault="00004A50" w:rsidP="00004A50">
      <w:pPr>
        <w:pStyle w:val="af"/>
        <w:keepNext/>
        <w:rPr>
          <w:rFonts w:hint="cs"/>
          <w:rtl/>
        </w:rPr>
      </w:pPr>
      <w:r>
        <w:rPr>
          <w:rtl/>
        </w:rPr>
        <w:t>היו"ר יריב לוין:</w:t>
      </w:r>
    </w:p>
    <w:p w:rsidR="00004A50" w:rsidRDefault="00004A50" w:rsidP="00004A50">
      <w:pPr>
        <w:pStyle w:val="KeepWithNext"/>
        <w:rPr>
          <w:rFonts w:hint="cs"/>
          <w:rtl/>
        </w:rPr>
      </w:pPr>
    </w:p>
    <w:p w:rsidR="00004A50" w:rsidRDefault="00004A50" w:rsidP="00004A50">
      <w:pPr>
        <w:rPr>
          <w:rFonts w:hint="cs"/>
          <w:rtl/>
        </w:rPr>
      </w:pPr>
      <w:r>
        <w:rPr>
          <w:rFonts w:hint="cs"/>
          <w:rtl/>
        </w:rPr>
        <w:t>זה צריך להיות.</w:t>
      </w:r>
    </w:p>
    <w:p w:rsidR="00004A50" w:rsidRDefault="00004A50" w:rsidP="00004A50">
      <w:pPr>
        <w:rPr>
          <w:rFonts w:hint="cs"/>
          <w:rtl/>
        </w:rPr>
      </w:pPr>
    </w:p>
    <w:p w:rsidR="006E35C3" w:rsidRDefault="002A5DB0" w:rsidP="006E35C3">
      <w:pPr>
        <w:ind w:firstLine="0"/>
        <w:rPr>
          <w:rFonts w:hint="cs"/>
          <w:rtl/>
        </w:rPr>
      </w:pPr>
      <w:bookmarkStart w:id="293" w:name="_ETM_Q1_1907000"/>
      <w:bookmarkEnd w:id="293"/>
      <w:r w:rsidRPr="002A5DB0">
        <w:rPr>
          <w:rFonts w:hint="cs"/>
          <w:u w:val="single"/>
          <w:rtl/>
        </w:rPr>
        <w:t>ארבל אסטרחן:</w:t>
      </w:r>
    </w:p>
    <w:p w:rsidR="006E35C3" w:rsidRDefault="006E35C3" w:rsidP="006E35C3">
      <w:pPr>
        <w:rPr>
          <w:rFonts w:hint="cs"/>
          <w:rtl/>
        </w:rPr>
      </w:pPr>
    </w:p>
    <w:p w:rsidR="006E35C3" w:rsidRDefault="00004A50" w:rsidP="006E35C3">
      <w:pPr>
        <w:rPr>
          <w:rFonts w:hint="cs"/>
          <w:rtl/>
        </w:rPr>
      </w:pPr>
      <w:bookmarkStart w:id="294" w:name="_ETM_Q1_1909000"/>
      <w:bookmarkEnd w:id="294"/>
      <w:r>
        <w:rPr>
          <w:rFonts w:hint="cs"/>
          <w:rtl/>
        </w:rPr>
        <w:t xml:space="preserve">זה </w:t>
      </w:r>
      <w:bookmarkStart w:id="295" w:name="_ETM_Q1_1909733"/>
      <w:bookmarkEnd w:id="295"/>
      <w:r>
        <w:rPr>
          <w:rFonts w:hint="cs"/>
          <w:rtl/>
        </w:rPr>
        <w:t xml:space="preserve">שינוי משמעותי. לראות היום חבר כנסת, </w:t>
      </w:r>
      <w:r w:rsidR="006E35C3">
        <w:rPr>
          <w:rFonts w:hint="cs"/>
          <w:rtl/>
        </w:rPr>
        <w:t>שהוא בעל תפקיד בעמותה</w:t>
      </w:r>
      <w:r>
        <w:rPr>
          <w:rFonts w:hint="cs"/>
          <w:rtl/>
        </w:rPr>
        <w:t xml:space="preserve"> פונה</w:t>
      </w:r>
      <w:r w:rsidR="006E35C3">
        <w:rPr>
          <w:rFonts w:hint="cs"/>
          <w:rtl/>
        </w:rPr>
        <w:t>- - -</w:t>
      </w:r>
    </w:p>
    <w:p w:rsidR="006E35C3" w:rsidRDefault="006E35C3" w:rsidP="006E35C3">
      <w:pPr>
        <w:rPr>
          <w:rFonts w:hint="cs"/>
          <w:rtl/>
        </w:rPr>
      </w:pPr>
    </w:p>
    <w:p w:rsidR="006E35C3" w:rsidRDefault="006E35C3" w:rsidP="006E35C3">
      <w:pPr>
        <w:pStyle w:val="af"/>
        <w:keepNext/>
        <w:rPr>
          <w:rFonts w:hint="cs"/>
          <w:rtl/>
        </w:rPr>
      </w:pPr>
      <w:bookmarkStart w:id="296" w:name="_ETM_Q1_1913000"/>
      <w:bookmarkEnd w:id="296"/>
      <w:r>
        <w:rPr>
          <w:rtl/>
        </w:rPr>
        <w:t>היו"ר יריב לוין:</w:t>
      </w:r>
    </w:p>
    <w:p w:rsidR="006E35C3" w:rsidRDefault="006E35C3" w:rsidP="006E35C3">
      <w:pPr>
        <w:pStyle w:val="KeepWithNext"/>
        <w:rPr>
          <w:rFonts w:hint="cs"/>
          <w:rtl/>
        </w:rPr>
      </w:pPr>
    </w:p>
    <w:p w:rsidR="006E35C3" w:rsidRDefault="006E35C3" w:rsidP="006E35C3">
      <w:pPr>
        <w:rPr>
          <w:rFonts w:hint="cs"/>
          <w:rtl/>
        </w:rPr>
      </w:pPr>
      <w:r>
        <w:rPr>
          <w:rFonts w:hint="cs"/>
          <w:rtl/>
        </w:rPr>
        <w:t>לא בעל תפקיד</w:t>
      </w:r>
      <w:r w:rsidR="00004A50">
        <w:rPr>
          <w:rFonts w:hint="cs"/>
          <w:rtl/>
        </w:rPr>
        <w:t>;</w:t>
      </w:r>
      <w:r>
        <w:rPr>
          <w:rFonts w:hint="cs"/>
          <w:rtl/>
        </w:rPr>
        <w:t xml:space="preserve"> אלא </w:t>
      </w:r>
      <w:bookmarkStart w:id="297" w:name="_ETM_Q1_1916000"/>
      <w:bookmarkEnd w:id="297"/>
      <w:r w:rsidR="00004A50">
        <w:rPr>
          <w:rFonts w:hint="cs"/>
          <w:rtl/>
        </w:rPr>
        <w:t>רק חבר</w:t>
      </w:r>
      <w:r>
        <w:rPr>
          <w:rFonts w:hint="cs"/>
          <w:rtl/>
        </w:rPr>
        <w:t>.</w:t>
      </w:r>
      <w:r w:rsidR="00004A50">
        <w:rPr>
          <w:rFonts w:hint="cs"/>
          <w:rtl/>
        </w:rPr>
        <w:t xml:space="preserve"> לא ניהול.</w:t>
      </w:r>
    </w:p>
    <w:p w:rsidR="006E35C3" w:rsidRDefault="006E35C3" w:rsidP="006E35C3">
      <w:pPr>
        <w:rPr>
          <w:rFonts w:hint="cs"/>
          <w:rtl/>
        </w:rPr>
      </w:pPr>
    </w:p>
    <w:p w:rsidR="006E35C3" w:rsidRDefault="006E35C3" w:rsidP="006E35C3">
      <w:pPr>
        <w:pStyle w:val="a"/>
        <w:keepNext/>
        <w:rPr>
          <w:rFonts w:hint="cs"/>
          <w:rtl/>
        </w:rPr>
      </w:pPr>
      <w:bookmarkStart w:id="298" w:name="_ETM_Q1_1917000"/>
      <w:bookmarkEnd w:id="298"/>
      <w:r>
        <w:rPr>
          <w:rtl/>
        </w:rPr>
        <w:t>נסים זאב:</w:t>
      </w:r>
    </w:p>
    <w:p w:rsidR="006E35C3" w:rsidRDefault="006E35C3" w:rsidP="006E35C3">
      <w:pPr>
        <w:pStyle w:val="KeepWithNext"/>
        <w:rPr>
          <w:rFonts w:hint="cs"/>
          <w:rtl/>
        </w:rPr>
      </w:pPr>
    </w:p>
    <w:p w:rsidR="006E35C3" w:rsidRDefault="00004A50" w:rsidP="006E35C3">
      <w:pPr>
        <w:rPr>
          <w:rFonts w:hint="cs"/>
          <w:rtl/>
        </w:rPr>
      </w:pPr>
      <w:r>
        <w:rPr>
          <w:rFonts w:hint="cs"/>
          <w:rtl/>
        </w:rPr>
        <w:t xml:space="preserve">יש </w:t>
      </w:r>
      <w:bookmarkStart w:id="299" w:name="_ETM_Q1_1921730"/>
      <w:bookmarkEnd w:id="299"/>
      <w:r>
        <w:rPr>
          <w:rFonts w:hint="cs"/>
          <w:rtl/>
        </w:rPr>
        <w:t>הגדרה, מה זה ניה</w:t>
      </w:r>
      <w:r w:rsidR="006E35C3">
        <w:rPr>
          <w:rFonts w:hint="cs"/>
          <w:rtl/>
        </w:rPr>
        <w:t>ול.</w:t>
      </w:r>
    </w:p>
    <w:p w:rsidR="006E35C3" w:rsidRDefault="006E35C3" w:rsidP="006E35C3">
      <w:pPr>
        <w:rPr>
          <w:rFonts w:hint="cs"/>
          <w:rtl/>
        </w:rPr>
      </w:pPr>
    </w:p>
    <w:p w:rsidR="006E35C3" w:rsidRDefault="006E35C3" w:rsidP="006E35C3">
      <w:pPr>
        <w:pStyle w:val="af"/>
        <w:keepNext/>
        <w:rPr>
          <w:rFonts w:hint="cs"/>
          <w:rtl/>
        </w:rPr>
      </w:pPr>
      <w:bookmarkStart w:id="300" w:name="_ETM_Q1_1923000"/>
      <w:bookmarkEnd w:id="300"/>
      <w:r>
        <w:rPr>
          <w:rtl/>
        </w:rPr>
        <w:t>היו"ר יריב לוין:</w:t>
      </w:r>
    </w:p>
    <w:p w:rsidR="006E35C3" w:rsidRDefault="006E35C3" w:rsidP="006E35C3">
      <w:pPr>
        <w:pStyle w:val="KeepWithNext"/>
        <w:rPr>
          <w:rFonts w:hint="cs"/>
          <w:rtl/>
        </w:rPr>
      </w:pPr>
    </w:p>
    <w:p w:rsidR="006E35C3" w:rsidRDefault="00004A50" w:rsidP="00004A50">
      <w:pPr>
        <w:rPr>
          <w:rFonts w:hint="cs"/>
          <w:rtl/>
        </w:rPr>
      </w:pPr>
      <w:r>
        <w:rPr>
          <w:rFonts w:hint="cs"/>
          <w:rtl/>
        </w:rPr>
        <w:t xml:space="preserve">אם אדם חבר בעמותה, למשל, למען הנצחת </w:t>
      </w:r>
      <w:bookmarkStart w:id="301" w:name="_ETM_Q1_1926283"/>
      <w:bookmarkEnd w:id="301"/>
      <w:r>
        <w:rPr>
          <w:rFonts w:hint="cs"/>
          <w:rtl/>
        </w:rPr>
        <w:t xml:space="preserve">מורשת גנדי, </w:t>
      </w:r>
      <w:r w:rsidR="006E35C3">
        <w:rPr>
          <w:rFonts w:hint="cs"/>
          <w:rtl/>
        </w:rPr>
        <w:t xml:space="preserve">והוא מנהל עכשיו מאבק ציבורי למען זה </w:t>
      </w:r>
      <w:r>
        <w:rPr>
          <w:rFonts w:hint="cs"/>
          <w:rtl/>
        </w:rPr>
        <w:t xml:space="preserve">שיהיו יותר תקציבים </w:t>
      </w:r>
      <w:r w:rsidR="006E35C3">
        <w:rPr>
          <w:rFonts w:hint="cs"/>
          <w:rtl/>
        </w:rPr>
        <w:t xml:space="preserve">לטובת </w:t>
      </w:r>
      <w:bookmarkStart w:id="302" w:name="_ETM_Q1_1930000"/>
      <w:bookmarkEnd w:id="302"/>
      <w:r w:rsidR="006E35C3">
        <w:rPr>
          <w:rFonts w:hint="cs"/>
          <w:rtl/>
        </w:rPr>
        <w:t xml:space="preserve">הנצחת המורשת של אישים במדינת </w:t>
      </w:r>
      <w:r>
        <w:rPr>
          <w:rFonts w:hint="cs"/>
          <w:rtl/>
        </w:rPr>
        <w:t>ישראל- - -</w:t>
      </w:r>
    </w:p>
    <w:p w:rsidR="006E35C3" w:rsidRDefault="006E35C3" w:rsidP="006E35C3">
      <w:pPr>
        <w:rPr>
          <w:rFonts w:hint="cs"/>
          <w:rtl/>
        </w:rPr>
      </w:pPr>
    </w:p>
    <w:p w:rsidR="006E35C3" w:rsidRDefault="006E35C3" w:rsidP="006E35C3">
      <w:pPr>
        <w:pStyle w:val="-"/>
        <w:keepNext/>
        <w:rPr>
          <w:rFonts w:hint="cs"/>
          <w:rtl/>
        </w:rPr>
      </w:pPr>
      <w:bookmarkStart w:id="303" w:name="_ETM_Q1_1935000"/>
      <w:bookmarkEnd w:id="303"/>
      <w:r>
        <w:rPr>
          <w:rtl/>
        </w:rPr>
        <w:t>נסים זאב:</w:t>
      </w:r>
    </w:p>
    <w:p w:rsidR="006E35C3" w:rsidRDefault="006E35C3" w:rsidP="006E35C3">
      <w:pPr>
        <w:pStyle w:val="KeepWithNext"/>
        <w:rPr>
          <w:rFonts w:hint="cs"/>
          <w:rtl/>
        </w:rPr>
      </w:pPr>
    </w:p>
    <w:p w:rsidR="006E35C3" w:rsidRDefault="00004A50" w:rsidP="00317112">
      <w:pPr>
        <w:rPr>
          <w:rFonts w:hint="cs"/>
          <w:rtl/>
        </w:rPr>
      </w:pPr>
      <w:r>
        <w:rPr>
          <w:rFonts w:hint="cs"/>
          <w:rtl/>
        </w:rPr>
        <w:t xml:space="preserve">במחילה מכבודך, כשנבחרתי לכנסת, </w:t>
      </w:r>
      <w:r w:rsidR="006E35C3">
        <w:rPr>
          <w:rFonts w:hint="cs"/>
          <w:rtl/>
        </w:rPr>
        <w:t xml:space="preserve">הייתי חבר בהרבה עמותות. שאלתי </w:t>
      </w:r>
      <w:bookmarkStart w:id="304" w:name="_ETM_Q1_1944000"/>
      <w:bookmarkEnd w:id="304"/>
      <w:r w:rsidR="006E35C3">
        <w:rPr>
          <w:rFonts w:hint="cs"/>
          <w:rtl/>
        </w:rPr>
        <w:t xml:space="preserve">את </w:t>
      </w:r>
      <w:r w:rsidR="00317112">
        <w:rPr>
          <w:rFonts w:hint="cs"/>
          <w:rtl/>
        </w:rPr>
        <w:t xml:space="preserve">היועץ המשפטי, את </w:t>
      </w:r>
      <w:r w:rsidR="006E35C3">
        <w:rPr>
          <w:rFonts w:hint="cs"/>
          <w:rtl/>
        </w:rPr>
        <w:t>צבי</w:t>
      </w:r>
      <w:r w:rsidR="00317112">
        <w:rPr>
          <w:rFonts w:hint="cs"/>
          <w:rtl/>
        </w:rPr>
        <w:t>,</w:t>
      </w:r>
      <w:r w:rsidR="006E35C3">
        <w:rPr>
          <w:rFonts w:hint="cs"/>
          <w:rtl/>
        </w:rPr>
        <w:t xml:space="preserve"> אמר לי: תתפטר אם אתה</w:t>
      </w:r>
      <w:r w:rsidR="00317112">
        <w:rPr>
          <w:rFonts w:hint="cs"/>
          <w:rtl/>
        </w:rPr>
        <w:t xml:space="preserve"> יושב-ראש או גזבר או מזכיר</w:t>
      </w:r>
      <w:r w:rsidR="006E35C3">
        <w:rPr>
          <w:rFonts w:hint="cs"/>
          <w:rtl/>
        </w:rPr>
        <w:t xml:space="preserve">, </w:t>
      </w:r>
      <w:r w:rsidR="00317112">
        <w:rPr>
          <w:rFonts w:hint="cs"/>
          <w:rtl/>
        </w:rPr>
        <w:t xml:space="preserve">אם </w:t>
      </w:r>
      <w:bookmarkStart w:id="305" w:name="_ETM_Q1_1953774"/>
      <w:bookmarkEnd w:id="305"/>
      <w:r w:rsidR="00317112">
        <w:rPr>
          <w:rFonts w:hint="cs"/>
          <w:rtl/>
        </w:rPr>
        <w:t xml:space="preserve">אתה </w:t>
      </w:r>
      <w:r w:rsidR="006E35C3">
        <w:rPr>
          <w:rFonts w:hint="cs"/>
          <w:rtl/>
        </w:rPr>
        <w:t xml:space="preserve">חבר בהנהלה. </w:t>
      </w:r>
      <w:bookmarkStart w:id="306" w:name="_ETM_Q1_1952000"/>
      <w:bookmarkEnd w:id="306"/>
      <w:r w:rsidR="006E35C3">
        <w:rPr>
          <w:rFonts w:hint="cs"/>
          <w:rtl/>
        </w:rPr>
        <w:t xml:space="preserve">חבר עמותה </w:t>
      </w:r>
      <w:r w:rsidR="006E35C3">
        <w:rPr>
          <w:rtl/>
        </w:rPr>
        <w:t>–</w:t>
      </w:r>
      <w:r w:rsidR="006E35C3">
        <w:rPr>
          <w:rFonts w:hint="cs"/>
          <w:rtl/>
        </w:rPr>
        <w:t xml:space="preserve"> אין לך שום בעיה. למה להכביד? למה </w:t>
      </w:r>
      <w:bookmarkStart w:id="307" w:name="_ETM_Q1_1961000"/>
      <w:bookmarkEnd w:id="307"/>
      <w:r w:rsidR="006E35C3">
        <w:rPr>
          <w:rFonts w:hint="cs"/>
          <w:rtl/>
        </w:rPr>
        <w:t>כל הזמן אנחנו מחפשים, איפה להכות את עצמנו?</w:t>
      </w:r>
    </w:p>
    <w:p w:rsidR="006E35C3" w:rsidRDefault="006E35C3" w:rsidP="006E35C3">
      <w:pPr>
        <w:rPr>
          <w:rFonts w:hint="cs"/>
          <w:rtl/>
        </w:rPr>
      </w:pPr>
    </w:p>
    <w:p w:rsidR="006E35C3" w:rsidRDefault="006E35C3" w:rsidP="006E35C3">
      <w:pPr>
        <w:pStyle w:val="af"/>
        <w:keepNext/>
        <w:rPr>
          <w:rFonts w:hint="cs"/>
          <w:rtl/>
        </w:rPr>
      </w:pPr>
      <w:bookmarkStart w:id="308" w:name="_ETM_Q1_1966000"/>
      <w:bookmarkEnd w:id="308"/>
      <w:r>
        <w:rPr>
          <w:rtl/>
        </w:rPr>
        <w:t>היו"ר יריב לוין:</w:t>
      </w:r>
    </w:p>
    <w:p w:rsidR="006E35C3" w:rsidRDefault="006E35C3" w:rsidP="006E35C3">
      <w:pPr>
        <w:pStyle w:val="KeepWithNext"/>
        <w:rPr>
          <w:rFonts w:hint="cs"/>
          <w:rtl/>
        </w:rPr>
      </w:pPr>
    </w:p>
    <w:p w:rsidR="006E35C3" w:rsidRDefault="005328E6" w:rsidP="005328E6">
      <w:pPr>
        <w:rPr>
          <w:rFonts w:hint="cs"/>
          <w:rtl/>
        </w:rPr>
      </w:pPr>
      <w:r>
        <w:rPr>
          <w:rFonts w:hint="cs"/>
          <w:rtl/>
        </w:rPr>
        <w:t xml:space="preserve">זאת הערה נכונה, </w:t>
      </w:r>
      <w:r w:rsidR="006E35C3">
        <w:rPr>
          <w:rFonts w:hint="cs"/>
          <w:rtl/>
        </w:rPr>
        <w:t xml:space="preserve">כי מי שחבר </w:t>
      </w:r>
      <w:bookmarkStart w:id="309" w:name="_ETM_Q1_1972000"/>
      <w:bookmarkEnd w:id="309"/>
      <w:r w:rsidR="006E35C3">
        <w:rPr>
          <w:rFonts w:hint="cs"/>
          <w:rtl/>
        </w:rPr>
        <w:t>בגוף מהסוג הזה</w:t>
      </w:r>
      <w:r>
        <w:rPr>
          <w:rFonts w:hint="cs"/>
          <w:rtl/>
        </w:rPr>
        <w:t xml:space="preserve">, כשהוא </w:t>
      </w:r>
      <w:bookmarkStart w:id="310" w:name="_ETM_Q1_1976128"/>
      <w:bookmarkEnd w:id="310"/>
      <w:r>
        <w:rPr>
          <w:rFonts w:hint="cs"/>
          <w:rtl/>
        </w:rPr>
        <w:t>מנהל מ</w:t>
      </w:r>
      <w:r w:rsidR="00366117">
        <w:rPr>
          <w:rFonts w:hint="cs"/>
          <w:rtl/>
        </w:rPr>
        <w:t>אבק ציבורי שאינו נוגע ספציפית לגוף שלו,</w:t>
      </w:r>
      <w:r w:rsidR="006E35C3">
        <w:rPr>
          <w:rFonts w:hint="cs"/>
          <w:rtl/>
        </w:rPr>
        <w:t xml:space="preserve"> אלא הוא מאבק עם השלכה רחבה, אין </w:t>
      </w:r>
      <w:bookmarkStart w:id="311" w:name="_ETM_Q1_1979000"/>
      <w:bookmarkEnd w:id="311"/>
      <w:r w:rsidR="006E35C3">
        <w:rPr>
          <w:rFonts w:hint="cs"/>
          <w:rtl/>
        </w:rPr>
        <w:t xml:space="preserve">סיבה למנוע את זה ממנו, זה גם לא הגיוני, כי </w:t>
      </w:r>
      <w:bookmarkStart w:id="312" w:name="_ETM_Q1_1984000"/>
      <w:bookmarkEnd w:id="312"/>
      <w:r w:rsidR="006E35C3">
        <w:rPr>
          <w:rFonts w:hint="cs"/>
          <w:rtl/>
        </w:rPr>
        <w:t xml:space="preserve">זה יוצר אפליה </w:t>
      </w:r>
      <w:r w:rsidR="00366117">
        <w:rPr>
          <w:rFonts w:hint="cs"/>
          <w:rtl/>
        </w:rPr>
        <w:t xml:space="preserve">בינו לבין </w:t>
      </w:r>
      <w:r w:rsidR="006E35C3">
        <w:rPr>
          <w:rFonts w:hint="cs"/>
          <w:rtl/>
        </w:rPr>
        <w:t>חבר קיבוץ</w:t>
      </w:r>
      <w:r w:rsidR="00366117">
        <w:rPr>
          <w:rFonts w:hint="cs"/>
          <w:rtl/>
        </w:rPr>
        <w:t>, חבר מושב, למשל.</w:t>
      </w:r>
    </w:p>
    <w:p w:rsidR="006E35C3" w:rsidRDefault="006E35C3" w:rsidP="006E35C3">
      <w:pPr>
        <w:rPr>
          <w:rFonts w:hint="cs"/>
          <w:rtl/>
        </w:rPr>
      </w:pPr>
    </w:p>
    <w:p w:rsidR="006E35C3" w:rsidRDefault="002A5DB0" w:rsidP="006E35C3">
      <w:pPr>
        <w:ind w:firstLine="0"/>
        <w:rPr>
          <w:rFonts w:hint="cs"/>
          <w:rtl/>
        </w:rPr>
      </w:pPr>
      <w:r w:rsidRPr="002A5DB0">
        <w:rPr>
          <w:rFonts w:hint="cs"/>
          <w:u w:val="single"/>
          <w:rtl/>
        </w:rPr>
        <w:t>ארבל אסטרחן:</w:t>
      </w:r>
    </w:p>
    <w:p w:rsidR="006E35C3" w:rsidRDefault="006E35C3" w:rsidP="006E35C3">
      <w:pPr>
        <w:rPr>
          <w:rFonts w:hint="cs"/>
          <w:rtl/>
        </w:rPr>
      </w:pPr>
    </w:p>
    <w:p w:rsidR="006E35C3" w:rsidRDefault="00D8763E" w:rsidP="00D8763E">
      <w:pPr>
        <w:rPr>
          <w:rFonts w:hint="cs"/>
          <w:rtl/>
        </w:rPr>
      </w:pPr>
      <w:bookmarkStart w:id="313" w:name="_ETM_Q1_1993000"/>
      <w:bookmarkEnd w:id="313"/>
      <w:r>
        <w:rPr>
          <w:rFonts w:hint="cs"/>
          <w:rtl/>
        </w:rPr>
        <w:t>אז מה שאפשר לעשות ב-</w:t>
      </w:r>
      <w:r w:rsidR="002017A2">
        <w:rPr>
          <w:rFonts w:hint="cs"/>
          <w:rtl/>
        </w:rPr>
        <w:t>(</w:t>
      </w:r>
      <w:r>
        <w:rPr>
          <w:rFonts w:hint="cs"/>
          <w:rtl/>
        </w:rPr>
        <w:t>2</w:t>
      </w:r>
      <w:r w:rsidR="002017A2">
        <w:rPr>
          <w:rFonts w:hint="cs"/>
          <w:rtl/>
        </w:rPr>
        <w:t>)</w:t>
      </w:r>
      <w:r>
        <w:rPr>
          <w:rFonts w:hint="cs"/>
          <w:rtl/>
        </w:rPr>
        <w:t xml:space="preserve"> זה לא "במילוי תפקידו" אלא "במילוי ת</w:t>
      </w:r>
      <w:bookmarkStart w:id="314" w:name="_ETM_Q1_1996123"/>
      <w:bookmarkEnd w:id="314"/>
      <w:r>
        <w:rPr>
          <w:rFonts w:hint="cs"/>
          <w:rtl/>
        </w:rPr>
        <w:t xml:space="preserve">פקיד </w:t>
      </w:r>
      <w:r w:rsidR="006E35C3">
        <w:rPr>
          <w:rFonts w:hint="cs"/>
          <w:rtl/>
        </w:rPr>
        <w:t>ניה</w:t>
      </w:r>
      <w:r w:rsidR="00366117">
        <w:rPr>
          <w:rFonts w:hint="cs"/>
          <w:rtl/>
        </w:rPr>
        <w:t>ו</w:t>
      </w:r>
      <w:r w:rsidR="006E35C3">
        <w:rPr>
          <w:rFonts w:hint="cs"/>
          <w:rtl/>
        </w:rPr>
        <w:t>לי בגוף הציבורי</w:t>
      </w:r>
      <w:r>
        <w:rPr>
          <w:rFonts w:hint="cs"/>
          <w:rtl/>
        </w:rPr>
        <w:t>"</w:t>
      </w:r>
      <w:r w:rsidR="006E35C3">
        <w:rPr>
          <w:rFonts w:hint="cs"/>
          <w:rtl/>
        </w:rPr>
        <w:t>.</w:t>
      </w:r>
      <w:r>
        <w:rPr>
          <w:rFonts w:hint="cs"/>
          <w:rtl/>
        </w:rPr>
        <w:t xml:space="preserve"> עכשיו, איך נגדיר </w:t>
      </w:r>
      <w:bookmarkStart w:id="315" w:name="_ETM_Q1_2004453"/>
      <w:bookmarkEnd w:id="315"/>
      <w:r>
        <w:rPr>
          <w:rFonts w:hint="cs"/>
          <w:rtl/>
        </w:rPr>
        <w:t>את זה.</w:t>
      </w:r>
    </w:p>
    <w:p w:rsidR="006E35C3" w:rsidRDefault="006E35C3" w:rsidP="006E35C3">
      <w:pPr>
        <w:rPr>
          <w:rFonts w:hint="cs"/>
          <w:rtl/>
        </w:rPr>
      </w:pPr>
    </w:p>
    <w:p w:rsidR="006E35C3" w:rsidRDefault="006E35C3" w:rsidP="006E35C3">
      <w:pPr>
        <w:pStyle w:val="af"/>
        <w:keepNext/>
        <w:rPr>
          <w:rFonts w:hint="cs"/>
          <w:rtl/>
        </w:rPr>
      </w:pPr>
      <w:bookmarkStart w:id="316" w:name="_ETM_Q1_2006000"/>
      <w:bookmarkEnd w:id="316"/>
      <w:r>
        <w:rPr>
          <w:rtl/>
        </w:rPr>
        <w:t>היו"ר יריב לוין:</w:t>
      </w:r>
    </w:p>
    <w:p w:rsidR="006E35C3" w:rsidRDefault="006E35C3" w:rsidP="006E35C3">
      <w:pPr>
        <w:pStyle w:val="KeepWithNext"/>
        <w:rPr>
          <w:rFonts w:hint="cs"/>
          <w:rtl/>
        </w:rPr>
      </w:pPr>
    </w:p>
    <w:p w:rsidR="006E35C3" w:rsidRDefault="00D8763E" w:rsidP="00D8763E">
      <w:pPr>
        <w:rPr>
          <w:rFonts w:hint="cs"/>
          <w:rtl/>
        </w:rPr>
      </w:pPr>
      <w:r>
        <w:rPr>
          <w:rFonts w:hint="cs"/>
          <w:rtl/>
        </w:rPr>
        <w:t xml:space="preserve">בדיוק. תפקיד ניהולי זה די ברור. אפשר להשאיר את זה גם לפרשנות. הרי אם אדם הוא סתם חבר בעמותה, אז הוא </w:t>
      </w:r>
      <w:bookmarkStart w:id="317" w:name="_ETM_Q1_2007000"/>
      <w:bookmarkEnd w:id="317"/>
      <w:r w:rsidR="006E35C3">
        <w:rPr>
          <w:rFonts w:hint="cs"/>
          <w:rtl/>
        </w:rPr>
        <w:t xml:space="preserve">לא בתפקיד ניהולי. </w:t>
      </w:r>
    </w:p>
    <w:p w:rsidR="006E35C3" w:rsidRDefault="006E35C3" w:rsidP="006E35C3">
      <w:pPr>
        <w:rPr>
          <w:rFonts w:hint="cs"/>
          <w:rtl/>
        </w:rPr>
      </w:pPr>
    </w:p>
    <w:p w:rsidR="006E35C3" w:rsidRDefault="006E35C3" w:rsidP="006E35C3">
      <w:pPr>
        <w:pStyle w:val="-"/>
        <w:keepNext/>
        <w:rPr>
          <w:rFonts w:hint="cs"/>
          <w:rtl/>
        </w:rPr>
      </w:pPr>
      <w:bookmarkStart w:id="318" w:name="_ETM_Q1_2014000"/>
      <w:bookmarkEnd w:id="318"/>
      <w:r>
        <w:rPr>
          <w:rtl/>
        </w:rPr>
        <w:t>נסים זאב:</w:t>
      </w:r>
    </w:p>
    <w:p w:rsidR="006E35C3" w:rsidRDefault="006E35C3" w:rsidP="006E35C3">
      <w:pPr>
        <w:pStyle w:val="KeepWithNext"/>
        <w:rPr>
          <w:rFonts w:hint="cs"/>
          <w:rtl/>
        </w:rPr>
      </w:pPr>
    </w:p>
    <w:p w:rsidR="006E35C3" w:rsidRDefault="006E35C3" w:rsidP="002017A2">
      <w:pPr>
        <w:rPr>
          <w:rFonts w:hint="cs"/>
          <w:rtl/>
        </w:rPr>
      </w:pPr>
      <w:r>
        <w:rPr>
          <w:rFonts w:hint="cs"/>
          <w:rtl/>
        </w:rPr>
        <w:t xml:space="preserve">יש חבר ועד </w:t>
      </w:r>
      <w:bookmarkStart w:id="319" w:name="_ETM_Q1_2017000"/>
      <w:bookmarkEnd w:id="319"/>
      <w:r>
        <w:rPr>
          <w:rFonts w:hint="cs"/>
          <w:rtl/>
        </w:rPr>
        <w:t xml:space="preserve">ויש חבר עמותה. חבר ועד זה ניהולי. בנוסף, </w:t>
      </w:r>
      <w:r w:rsidR="002017A2">
        <w:rPr>
          <w:rFonts w:hint="cs"/>
          <w:rtl/>
        </w:rPr>
        <w:t>גז</w:t>
      </w:r>
      <w:r>
        <w:rPr>
          <w:rFonts w:hint="cs"/>
          <w:rtl/>
        </w:rPr>
        <w:t xml:space="preserve">בר, יושב-ראש, </w:t>
      </w:r>
      <w:bookmarkStart w:id="320" w:name="_ETM_Q1_2024000"/>
      <w:bookmarkEnd w:id="320"/>
      <w:r>
        <w:rPr>
          <w:rFonts w:hint="cs"/>
          <w:rtl/>
        </w:rPr>
        <w:t xml:space="preserve">מזכיר. </w:t>
      </w:r>
    </w:p>
    <w:p w:rsidR="006E35C3" w:rsidRDefault="006E35C3" w:rsidP="006E35C3">
      <w:pPr>
        <w:rPr>
          <w:rFonts w:hint="cs"/>
          <w:rtl/>
        </w:rPr>
      </w:pPr>
    </w:p>
    <w:p w:rsidR="006E35C3" w:rsidRDefault="002A5DB0" w:rsidP="006E35C3">
      <w:pPr>
        <w:ind w:firstLine="0"/>
        <w:rPr>
          <w:rFonts w:hint="cs"/>
          <w:rtl/>
        </w:rPr>
      </w:pPr>
      <w:bookmarkStart w:id="321" w:name="_ETM_Q1_2028000"/>
      <w:bookmarkEnd w:id="321"/>
      <w:r w:rsidRPr="002A5DB0">
        <w:rPr>
          <w:rFonts w:hint="cs"/>
          <w:u w:val="single"/>
          <w:rtl/>
        </w:rPr>
        <w:t>ארבל אסטרחן:</w:t>
      </w:r>
    </w:p>
    <w:p w:rsidR="006E35C3" w:rsidRDefault="006E35C3" w:rsidP="006E35C3">
      <w:pPr>
        <w:rPr>
          <w:rFonts w:hint="cs"/>
          <w:rtl/>
        </w:rPr>
      </w:pPr>
    </w:p>
    <w:p w:rsidR="006E35C3" w:rsidRDefault="002017A2" w:rsidP="002017A2">
      <w:pPr>
        <w:rPr>
          <w:rFonts w:hint="cs"/>
          <w:rtl/>
        </w:rPr>
      </w:pPr>
      <w:bookmarkStart w:id="322" w:name="_ETM_Q1_2029000"/>
      <w:bookmarkEnd w:id="322"/>
      <w:r>
        <w:rPr>
          <w:rFonts w:hint="cs"/>
          <w:rtl/>
        </w:rPr>
        <w:t xml:space="preserve">אראה אם יש הגדרה בחוק העמותות לגבי זה, אבל אולי נכתוב משהו כמו: לרבות חבר ועד, גזבר, </w:t>
      </w:r>
      <w:r w:rsidR="006E35C3">
        <w:rPr>
          <w:rFonts w:hint="cs"/>
          <w:rtl/>
        </w:rPr>
        <w:t xml:space="preserve">יו"ר, מזכיר. </w:t>
      </w:r>
      <w:r>
        <w:rPr>
          <w:rFonts w:hint="cs"/>
          <w:rtl/>
        </w:rPr>
        <w:t xml:space="preserve">אז פסקה (2) תחול </w:t>
      </w:r>
      <w:bookmarkStart w:id="323" w:name="_ETM_Q1_2050221"/>
      <w:bookmarkEnd w:id="323"/>
      <w:r>
        <w:rPr>
          <w:rFonts w:hint="cs"/>
          <w:rtl/>
        </w:rPr>
        <w:t xml:space="preserve">רק על תפקיד </w:t>
      </w:r>
      <w:r w:rsidR="006E35C3">
        <w:rPr>
          <w:rFonts w:hint="cs"/>
          <w:rtl/>
        </w:rPr>
        <w:t>ניהולי.</w:t>
      </w:r>
    </w:p>
    <w:p w:rsidR="006E35C3" w:rsidRDefault="006E35C3" w:rsidP="006E35C3">
      <w:pPr>
        <w:rPr>
          <w:rFonts w:hint="cs"/>
          <w:rtl/>
        </w:rPr>
      </w:pPr>
    </w:p>
    <w:p w:rsidR="006E35C3" w:rsidRDefault="006E35C3" w:rsidP="006E35C3">
      <w:pPr>
        <w:pStyle w:val="a"/>
        <w:keepNext/>
        <w:rPr>
          <w:rFonts w:hint="cs"/>
          <w:rtl/>
        </w:rPr>
      </w:pPr>
      <w:bookmarkStart w:id="324" w:name="_ETM_Q1_2053000"/>
      <w:bookmarkStart w:id="325" w:name="_ETM_Q1_2055000"/>
      <w:bookmarkEnd w:id="324"/>
      <w:bookmarkEnd w:id="325"/>
      <w:r>
        <w:rPr>
          <w:rtl/>
        </w:rPr>
        <w:t>רוברט אילטוב:</w:t>
      </w:r>
    </w:p>
    <w:p w:rsidR="006E35C3" w:rsidRDefault="006E35C3" w:rsidP="006E35C3">
      <w:pPr>
        <w:pStyle w:val="KeepWithNext"/>
        <w:rPr>
          <w:rFonts w:hint="cs"/>
          <w:rtl/>
        </w:rPr>
      </w:pPr>
    </w:p>
    <w:p w:rsidR="006E35C3" w:rsidRDefault="002017A2" w:rsidP="002017A2">
      <w:pPr>
        <w:rPr>
          <w:rFonts w:hint="cs"/>
          <w:rtl/>
        </w:rPr>
      </w:pPr>
      <w:r>
        <w:rPr>
          <w:rFonts w:hint="cs"/>
          <w:rtl/>
        </w:rPr>
        <w:t xml:space="preserve">יש לי שאלה בעקבות ההערה </w:t>
      </w:r>
      <w:bookmarkStart w:id="326" w:name="_ETM_Q1_2055738"/>
      <w:bookmarkEnd w:id="326"/>
      <w:r>
        <w:rPr>
          <w:rFonts w:hint="cs"/>
          <w:rtl/>
        </w:rPr>
        <w:t xml:space="preserve">הקודמת שלך, שחבר כנסת יכול </w:t>
      </w:r>
      <w:r w:rsidR="006E35C3">
        <w:rPr>
          <w:rFonts w:hint="cs"/>
          <w:rtl/>
        </w:rPr>
        <w:t xml:space="preserve">לעזור בגיוס תרומות, אבל הוא </w:t>
      </w:r>
      <w:bookmarkStart w:id="327" w:name="_ETM_Q1_2059000"/>
      <w:bookmarkEnd w:id="327"/>
      <w:r w:rsidR="006E35C3">
        <w:rPr>
          <w:rFonts w:hint="cs"/>
          <w:rtl/>
        </w:rPr>
        <w:t>לא יכול</w:t>
      </w:r>
      <w:r>
        <w:rPr>
          <w:rFonts w:hint="cs"/>
          <w:rtl/>
        </w:rPr>
        <w:t xml:space="preserve"> לפנות</w:t>
      </w:r>
      <w:r w:rsidR="006E35C3">
        <w:rPr>
          <w:rFonts w:hint="cs"/>
          <w:rtl/>
        </w:rPr>
        <w:t>, אז איך הוא יכול לעזור?</w:t>
      </w:r>
    </w:p>
    <w:p w:rsidR="006E35C3" w:rsidRDefault="006E35C3" w:rsidP="006E35C3">
      <w:pPr>
        <w:rPr>
          <w:rFonts w:hint="cs"/>
          <w:rtl/>
        </w:rPr>
      </w:pPr>
    </w:p>
    <w:p w:rsidR="006E35C3" w:rsidRDefault="002A5DB0" w:rsidP="006E35C3">
      <w:pPr>
        <w:ind w:firstLine="0"/>
        <w:rPr>
          <w:rFonts w:hint="cs"/>
          <w:rtl/>
        </w:rPr>
      </w:pPr>
      <w:bookmarkStart w:id="328" w:name="_ETM_Q1_2064000"/>
      <w:bookmarkEnd w:id="328"/>
      <w:r w:rsidRPr="002A5DB0">
        <w:rPr>
          <w:rFonts w:hint="cs"/>
          <w:u w:val="single"/>
          <w:rtl/>
        </w:rPr>
        <w:t>ארבל אסטרחן:</w:t>
      </w:r>
    </w:p>
    <w:p w:rsidR="006E35C3" w:rsidRDefault="006E35C3" w:rsidP="006E35C3">
      <w:pPr>
        <w:rPr>
          <w:rFonts w:hint="cs"/>
          <w:rtl/>
        </w:rPr>
      </w:pPr>
    </w:p>
    <w:p w:rsidR="006E35C3" w:rsidRDefault="002017A2" w:rsidP="006E35C3">
      <w:pPr>
        <w:rPr>
          <w:rFonts w:hint="cs"/>
          <w:rtl/>
        </w:rPr>
      </w:pPr>
      <w:bookmarkStart w:id="329" w:name="_ETM_Q1_2066000"/>
      <w:bookmarkEnd w:id="329"/>
      <w:r>
        <w:rPr>
          <w:rFonts w:hint="cs"/>
          <w:rtl/>
        </w:rPr>
        <w:t xml:space="preserve">אם יש אירוע, וחבר </w:t>
      </w:r>
      <w:bookmarkStart w:id="330" w:name="_ETM_Q1_2066399"/>
      <w:bookmarkEnd w:id="330"/>
      <w:r>
        <w:rPr>
          <w:rFonts w:hint="cs"/>
          <w:rtl/>
        </w:rPr>
        <w:t xml:space="preserve">הכנסת אומר: העמותה הזאת מאוד חשובה, </w:t>
      </w:r>
      <w:r w:rsidR="006E35C3">
        <w:rPr>
          <w:rFonts w:hint="cs"/>
          <w:rtl/>
        </w:rPr>
        <w:t>ואני שמח</w:t>
      </w:r>
      <w:r>
        <w:rPr>
          <w:rFonts w:hint="cs"/>
          <w:rtl/>
        </w:rPr>
        <w:t xml:space="preserve"> שהיא עושה את </w:t>
      </w:r>
      <w:bookmarkStart w:id="331" w:name="_ETM_Q1_2069544"/>
      <w:bookmarkEnd w:id="331"/>
      <w:r>
        <w:rPr>
          <w:rFonts w:hint="cs"/>
          <w:rtl/>
        </w:rPr>
        <w:t>הכנס</w:t>
      </w:r>
      <w:r w:rsidR="006E35C3">
        <w:rPr>
          <w:rFonts w:hint="cs"/>
          <w:rtl/>
        </w:rPr>
        <w:t>- - -</w:t>
      </w:r>
    </w:p>
    <w:p w:rsidR="006E35C3" w:rsidRDefault="006E35C3" w:rsidP="006E35C3">
      <w:pPr>
        <w:rPr>
          <w:rFonts w:hint="cs"/>
          <w:rtl/>
        </w:rPr>
      </w:pPr>
    </w:p>
    <w:p w:rsidR="006E35C3" w:rsidRDefault="006E35C3" w:rsidP="006E35C3">
      <w:pPr>
        <w:pStyle w:val="-"/>
        <w:keepNext/>
        <w:rPr>
          <w:rFonts w:hint="cs"/>
          <w:rtl/>
        </w:rPr>
      </w:pPr>
      <w:bookmarkStart w:id="332" w:name="_ETM_Q1_2069000"/>
      <w:bookmarkEnd w:id="332"/>
      <w:r>
        <w:rPr>
          <w:rtl/>
        </w:rPr>
        <w:t>רוברט אילטוב:</w:t>
      </w:r>
    </w:p>
    <w:p w:rsidR="006E35C3" w:rsidRDefault="006E35C3" w:rsidP="006E35C3">
      <w:pPr>
        <w:pStyle w:val="KeepWithNext"/>
        <w:rPr>
          <w:rFonts w:hint="cs"/>
          <w:rtl/>
        </w:rPr>
      </w:pPr>
    </w:p>
    <w:p w:rsidR="006E35C3" w:rsidRDefault="002017A2" w:rsidP="002017A2">
      <w:pPr>
        <w:rPr>
          <w:rFonts w:hint="cs"/>
          <w:rtl/>
        </w:rPr>
      </w:pPr>
      <w:r>
        <w:rPr>
          <w:rFonts w:hint="cs"/>
          <w:rtl/>
        </w:rPr>
        <w:t xml:space="preserve">זה משנה, אם הוא אומר את זה באירוע, או הוא </w:t>
      </w:r>
      <w:bookmarkStart w:id="333" w:name="_ETM_Q1_2073644"/>
      <w:bookmarkEnd w:id="333"/>
      <w:r>
        <w:rPr>
          <w:rFonts w:hint="cs"/>
          <w:rtl/>
        </w:rPr>
        <w:t xml:space="preserve">פונה בכתב </w:t>
      </w:r>
      <w:r w:rsidR="006E35C3">
        <w:rPr>
          <w:rFonts w:hint="cs"/>
          <w:rtl/>
        </w:rPr>
        <w:t>לארגונים?</w:t>
      </w:r>
    </w:p>
    <w:p w:rsidR="006E35C3" w:rsidRDefault="006E35C3" w:rsidP="006E35C3">
      <w:pPr>
        <w:rPr>
          <w:rFonts w:hint="cs"/>
          <w:rtl/>
        </w:rPr>
      </w:pPr>
      <w:bookmarkStart w:id="334" w:name="_ETM_Q1_2073000"/>
      <w:bookmarkEnd w:id="334"/>
    </w:p>
    <w:p w:rsidR="006E35C3" w:rsidRDefault="002A5DB0" w:rsidP="006E35C3">
      <w:pPr>
        <w:ind w:firstLine="0"/>
        <w:rPr>
          <w:rFonts w:hint="cs"/>
          <w:rtl/>
        </w:rPr>
      </w:pPr>
      <w:r w:rsidRPr="002A5DB0">
        <w:rPr>
          <w:rFonts w:hint="cs"/>
          <w:u w:val="single"/>
          <w:rtl/>
        </w:rPr>
        <w:t>ארבל אסטרחן:</w:t>
      </w:r>
    </w:p>
    <w:p w:rsidR="006E35C3" w:rsidRDefault="006E35C3" w:rsidP="006E35C3">
      <w:pPr>
        <w:rPr>
          <w:rFonts w:hint="cs"/>
          <w:rtl/>
        </w:rPr>
      </w:pPr>
    </w:p>
    <w:p w:rsidR="006E35C3" w:rsidRDefault="002017A2" w:rsidP="002017A2">
      <w:pPr>
        <w:rPr>
          <w:rFonts w:hint="cs"/>
          <w:rtl/>
        </w:rPr>
      </w:pPr>
      <w:bookmarkStart w:id="335" w:name="_ETM_Q1_2074000"/>
      <w:bookmarkEnd w:id="335"/>
      <w:r>
        <w:rPr>
          <w:rFonts w:hint="cs"/>
          <w:rtl/>
        </w:rPr>
        <w:t xml:space="preserve">הוא לא כותב מכתב לעשירי הארץ, ואומר: </w:t>
      </w:r>
      <w:r w:rsidR="006E35C3">
        <w:rPr>
          <w:rFonts w:hint="cs"/>
          <w:rtl/>
        </w:rPr>
        <w:t>אני קורא לכם לתרום.</w:t>
      </w:r>
    </w:p>
    <w:p w:rsidR="006E35C3" w:rsidRDefault="006E35C3" w:rsidP="006E35C3">
      <w:pPr>
        <w:rPr>
          <w:rFonts w:hint="cs"/>
          <w:rtl/>
        </w:rPr>
      </w:pPr>
    </w:p>
    <w:p w:rsidR="006E35C3" w:rsidRDefault="006E35C3" w:rsidP="006E35C3">
      <w:pPr>
        <w:pStyle w:val="-"/>
        <w:keepNext/>
        <w:rPr>
          <w:rFonts w:hint="cs"/>
          <w:rtl/>
        </w:rPr>
      </w:pPr>
      <w:bookmarkStart w:id="336" w:name="_ETM_Q1_2077000"/>
      <w:bookmarkEnd w:id="336"/>
      <w:r>
        <w:rPr>
          <w:rtl/>
        </w:rPr>
        <w:t>רוברט אילטוב:</w:t>
      </w:r>
    </w:p>
    <w:p w:rsidR="006E35C3" w:rsidRDefault="006E35C3" w:rsidP="006E35C3">
      <w:pPr>
        <w:pStyle w:val="KeepWithNext"/>
        <w:rPr>
          <w:rFonts w:hint="cs"/>
          <w:rtl/>
        </w:rPr>
      </w:pPr>
    </w:p>
    <w:p w:rsidR="006E35C3" w:rsidRDefault="002017A2" w:rsidP="002017A2">
      <w:pPr>
        <w:rPr>
          <w:rFonts w:hint="cs"/>
          <w:rtl/>
        </w:rPr>
      </w:pPr>
      <w:r>
        <w:rPr>
          <w:rFonts w:hint="cs"/>
          <w:rtl/>
        </w:rPr>
        <w:t>אבל אם זה קרן מסוימ</w:t>
      </w:r>
      <w:r w:rsidR="006E35C3">
        <w:rPr>
          <w:rFonts w:hint="cs"/>
          <w:rtl/>
        </w:rPr>
        <w:t>ת?</w:t>
      </w:r>
    </w:p>
    <w:p w:rsidR="006E35C3" w:rsidRDefault="006E35C3" w:rsidP="006E35C3">
      <w:pPr>
        <w:rPr>
          <w:rFonts w:hint="cs"/>
          <w:rtl/>
        </w:rPr>
      </w:pPr>
    </w:p>
    <w:p w:rsidR="006E35C3" w:rsidRDefault="002A5DB0" w:rsidP="006E35C3">
      <w:pPr>
        <w:ind w:firstLine="0"/>
        <w:rPr>
          <w:rFonts w:hint="cs"/>
          <w:rtl/>
        </w:rPr>
      </w:pPr>
      <w:bookmarkStart w:id="337" w:name="_ETM_Q1_2083000"/>
      <w:bookmarkEnd w:id="337"/>
      <w:r w:rsidRPr="002A5DB0">
        <w:rPr>
          <w:rFonts w:hint="cs"/>
          <w:u w:val="single"/>
          <w:rtl/>
        </w:rPr>
        <w:t>ארבל אסטרחן:</w:t>
      </w:r>
    </w:p>
    <w:p w:rsidR="006E35C3" w:rsidRDefault="006E35C3" w:rsidP="006E35C3">
      <w:pPr>
        <w:pStyle w:val="KeepWithNext"/>
        <w:rPr>
          <w:rFonts w:hint="cs"/>
          <w:rtl/>
        </w:rPr>
      </w:pPr>
    </w:p>
    <w:p w:rsidR="006E35C3" w:rsidRDefault="002017A2" w:rsidP="002017A2">
      <w:pPr>
        <w:rPr>
          <w:rFonts w:hint="cs"/>
          <w:rtl/>
        </w:rPr>
      </w:pPr>
      <w:bookmarkStart w:id="338" w:name="_ETM_Q1_2089000"/>
      <w:bookmarkEnd w:id="338"/>
      <w:r>
        <w:rPr>
          <w:rFonts w:hint="cs"/>
          <w:rtl/>
        </w:rPr>
        <w:t xml:space="preserve">כשפונים </w:t>
      </w:r>
      <w:bookmarkStart w:id="339" w:name="_ETM_Q1_2084266"/>
      <w:bookmarkEnd w:id="339"/>
      <w:r>
        <w:rPr>
          <w:rFonts w:hint="cs"/>
          <w:rtl/>
        </w:rPr>
        <w:t xml:space="preserve">אלינו, מבקשים לראות מה בדיוק חבר הכנסת הולך להגיד או </w:t>
      </w:r>
      <w:bookmarkStart w:id="340" w:name="_ETM_Q1_2090510"/>
      <w:bookmarkEnd w:id="340"/>
      <w:r>
        <w:rPr>
          <w:rFonts w:hint="cs"/>
          <w:rtl/>
        </w:rPr>
        <w:t xml:space="preserve">לכתוב, ואנחנו בודקים את העניין ומחווים דעה, ובמידת הצורך, פונים </w:t>
      </w:r>
      <w:bookmarkStart w:id="341" w:name="_ETM_Q1_2095352"/>
      <w:bookmarkEnd w:id="341"/>
      <w:r w:rsidR="006E35C3">
        <w:rPr>
          <w:rFonts w:hint="cs"/>
          <w:rtl/>
        </w:rPr>
        <w:t xml:space="preserve">לוועדת האתיקה. </w:t>
      </w:r>
      <w:bookmarkStart w:id="342" w:name="_ETM_Q1_2091000"/>
      <w:bookmarkEnd w:id="342"/>
      <w:r w:rsidR="006E35C3">
        <w:rPr>
          <w:rFonts w:hint="cs"/>
          <w:rtl/>
        </w:rPr>
        <w:t xml:space="preserve">קשה להגדיר במילים, </w:t>
      </w:r>
      <w:r>
        <w:rPr>
          <w:rFonts w:hint="cs"/>
          <w:rtl/>
        </w:rPr>
        <w:t xml:space="preserve">מה מותר ומה אסור, </w:t>
      </w:r>
      <w:r w:rsidR="006E35C3">
        <w:rPr>
          <w:rFonts w:hint="cs"/>
          <w:rtl/>
        </w:rPr>
        <w:t>כי הדבר</w:t>
      </w:r>
      <w:r>
        <w:rPr>
          <w:rFonts w:hint="cs"/>
          <w:rtl/>
        </w:rPr>
        <w:t>י</w:t>
      </w:r>
      <w:r w:rsidR="006E35C3">
        <w:rPr>
          <w:rFonts w:hint="cs"/>
          <w:rtl/>
        </w:rPr>
        <w:t xml:space="preserve">ם משתנים. </w:t>
      </w:r>
      <w:r>
        <w:rPr>
          <w:rFonts w:hint="cs"/>
          <w:rtl/>
        </w:rPr>
        <w:t xml:space="preserve">חבר כנסת מצטלם לסרטון </w:t>
      </w:r>
      <w:r w:rsidR="006E35C3">
        <w:rPr>
          <w:rFonts w:hint="cs"/>
          <w:rtl/>
        </w:rPr>
        <w:t xml:space="preserve">לתרומת כספים למד"א, שרוצה </w:t>
      </w:r>
      <w:bookmarkStart w:id="343" w:name="_ETM_Q1_2099000"/>
      <w:bookmarkEnd w:id="343"/>
      <w:r>
        <w:rPr>
          <w:rFonts w:hint="cs"/>
          <w:rtl/>
        </w:rPr>
        <w:t xml:space="preserve">להפיץ אותו בחו"ל, אז אנחנו אומרים שמותר לחבר כנסת לומר, </w:t>
      </w:r>
      <w:r w:rsidR="006E35C3">
        <w:rPr>
          <w:rFonts w:hint="cs"/>
          <w:rtl/>
        </w:rPr>
        <w:t>איזה גוף חשוב זה</w:t>
      </w:r>
      <w:r>
        <w:rPr>
          <w:rFonts w:hint="cs"/>
          <w:rtl/>
        </w:rPr>
        <w:t>,</w:t>
      </w:r>
      <w:r w:rsidR="006E35C3">
        <w:rPr>
          <w:rFonts w:hint="cs"/>
          <w:rtl/>
        </w:rPr>
        <w:t xml:space="preserve"> וכמה הוא תומך </w:t>
      </w:r>
      <w:bookmarkStart w:id="344" w:name="_ETM_Q1_2106000"/>
      <w:bookmarkEnd w:id="344"/>
      <w:r w:rsidR="006E35C3">
        <w:rPr>
          <w:rFonts w:hint="cs"/>
          <w:rtl/>
        </w:rPr>
        <w:t>בפעילותו</w:t>
      </w:r>
      <w:r>
        <w:rPr>
          <w:rFonts w:hint="cs"/>
          <w:rtl/>
        </w:rPr>
        <w:t xml:space="preserve">, והוא לא </w:t>
      </w:r>
      <w:bookmarkStart w:id="345" w:name="_ETM_Q1_2110673"/>
      <w:bookmarkEnd w:id="345"/>
      <w:r>
        <w:rPr>
          <w:rFonts w:hint="cs"/>
          <w:rtl/>
        </w:rPr>
        <w:t>יגיד- - -</w:t>
      </w:r>
    </w:p>
    <w:p w:rsidR="006E35C3" w:rsidRDefault="006E35C3" w:rsidP="006E35C3">
      <w:pPr>
        <w:rPr>
          <w:rFonts w:hint="cs"/>
          <w:rtl/>
        </w:rPr>
      </w:pPr>
    </w:p>
    <w:p w:rsidR="006E35C3" w:rsidRDefault="006E35C3" w:rsidP="006E35C3">
      <w:pPr>
        <w:pStyle w:val="a"/>
        <w:keepNext/>
        <w:rPr>
          <w:rFonts w:hint="cs"/>
          <w:rtl/>
        </w:rPr>
      </w:pPr>
      <w:bookmarkStart w:id="346" w:name="_ETM_Q1_2107000"/>
      <w:bookmarkStart w:id="347" w:name="_ETM_Q1_2111000"/>
      <w:bookmarkEnd w:id="346"/>
      <w:bookmarkEnd w:id="347"/>
      <w:r>
        <w:rPr>
          <w:rtl/>
        </w:rPr>
        <w:t>נסים זאב:</w:t>
      </w:r>
    </w:p>
    <w:p w:rsidR="006E35C3" w:rsidRDefault="006E35C3" w:rsidP="006E35C3">
      <w:pPr>
        <w:pStyle w:val="KeepWithNext"/>
        <w:rPr>
          <w:rFonts w:hint="cs"/>
          <w:rtl/>
          <w:lang w:eastAsia="he-IL"/>
        </w:rPr>
      </w:pPr>
    </w:p>
    <w:p w:rsidR="006E35C3" w:rsidRDefault="002017A2" w:rsidP="002017A2">
      <w:pPr>
        <w:rPr>
          <w:rFonts w:hint="cs"/>
          <w:rtl/>
          <w:lang w:eastAsia="he-IL"/>
        </w:rPr>
      </w:pPr>
      <w:r>
        <w:rPr>
          <w:rFonts w:hint="cs"/>
          <w:rtl/>
          <w:lang w:eastAsia="he-IL"/>
        </w:rPr>
        <w:t xml:space="preserve">אפשר להכניס גם, שחברת כנסת לא יכולה להצטלם לרייטינג, בחוק </w:t>
      </w:r>
      <w:r w:rsidR="006E35C3">
        <w:rPr>
          <w:rFonts w:hint="cs"/>
          <w:rtl/>
          <w:lang w:eastAsia="he-IL"/>
        </w:rPr>
        <w:t xml:space="preserve">הזה? אני מדבר ברצינות גמורה. </w:t>
      </w:r>
      <w:r>
        <w:rPr>
          <w:rFonts w:hint="cs"/>
          <w:rtl/>
          <w:lang w:eastAsia="he-IL"/>
        </w:rPr>
        <w:t xml:space="preserve">אם אפשר, </w:t>
      </w:r>
      <w:r w:rsidR="006E35C3">
        <w:rPr>
          <w:rFonts w:hint="cs"/>
          <w:rtl/>
          <w:lang w:eastAsia="he-IL"/>
        </w:rPr>
        <w:t xml:space="preserve">אני מבקש להכניס את </w:t>
      </w:r>
      <w:bookmarkStart w:id="348" w:name="_ETM_Q1_2121000"/>
      <w:bookmarkEnd w:id="348"/>
      <w:r w:rsidR="006E35C3">
        <w:rPr>
          <w:rFonts w:hint="cs"/>
          <w:rtl/>
          <w:lang w:eastAsia="he-IL"/>
        </w:rPr>
        <w:t>זה כהסתייגות שלי.</w:t>
      </w:r>
    </w:p>
    <w:p w:rsidR="006E35C3" w:rsidRDefault="006E35C3" w:rsidP="006E35C3">
      <w:pPr>
        <w:rPr>
          <w:rFonts w:hint="cs"/>
          <w:rtl/>
          <w:lang w:eastAsia="he-IL"/>
        </w:rPr>
      </w:pPr>
      <w:bookmarkStart w:id="349" w:name="_ETM_Q1_2124000"/>
      <w:bookmarkEnd w:id="349"/>
    </w:p>
    <w:p w:rsidR="006E35C3" w:rsidRDefault="006E35C3" w:rsidP="006E35C3">
      <w:pPr>
        <w:pStyle w:val="af"/>
        <w:keepNext/>
        <w:rPr>
          <w:rFonts w:hint="cs"/>
          <w:rtl/>
        </w:rPr>
      </w:pPr>
      <w:r>
        <w:rPr>
          <w:rtl/>
        </w:rPr>
        <w:t>היו"ר יריב לוין:</w:t>
      </w:r>
    </w:p>
    <w:p w:rsidR="006E35C3" w:rsidRDefault="006E35C3" w:rsidP="006E35C3">
      <w:pPr>
        <w:pStyle w:val="KeepWithNext"/>
        <w:rPr>
          <w:rFonts w:hint="cs"/>
          <w:rtl/>
          <w:lang w:eastAsia="he-IL"/>
        </w:rPr>
      </w:pPr>
    </w:p>
    <w:p w:rsidR="006E35C3" w:rsidRDefault="002017A2" w:rsidP="006E35C3">
      <w:pPr>
        <w:rPr>
          <w:rFonts w:hint="cs"/>
          <w:rtl/>
          <w:lang w:eastAsia="he-IL"/>
        </w:rPr>
      </w:pPr>
      <w:r>
        <w:rPr>
          <w:rFonts w:hint="cs"/>
          <w:rtl/>
          <w:lang w:eastAsia="he-IL"/>
        </w:rPr>
        <w:t xml:space="preserve">חברים, </w:t>
      </w:r>
      <w:r w:rsidR="006E35C3">
        <w:rPr>
          <w:rFonts w:hint="cs"/>
          <w:rtl/>
          <w:lang w:eastAsia="he-IL"/>
        </w:rPr>
        <w:t>יש לנו יום לא פשוט היום</w:t>
      </w:r>
      <w:r>
        <w:rPr>
          <w:rFonts w:hint="cs"/>
          <w:rtl/>
          <w:lang w:eastAsia="he-IL"/>
        </w:rPr>
        <w:t>, בואו נתקדם</w:t>
      </w:r>
      <w:r w:rsidR="006E35C3">
        <w:rPr>
          <w:rFonts w:hint="cs"/>
          <w:rtl/>
          <w:lang w:eastAsia="he-IL"/>
        </w:rPr>
        <w:t>.</w:t>
      </w:r>
    </w:p>
    <w:p w:rsidR="006E35C3" w:rsidRDefault="006E35C3" w:rsidP="006E35C3">
      <w:pPr>
        <w:rPr>
          <w:rFonts w:hint="cs"/>
          <w:rtl/>
          <w:lang w:eastAsia="he-IL"/>
        </w:rPr>
      </w:pPr>
    </w:p>
    <w:p w:rsidR="006E35C3" w:rsidRDefault="006E35C3" w:rsidP="002017A2">
      <w:pPr>
        <w:ind w:firstLine="0"/>
        <w:rPr>
          <w:rFonts w:hint="cs"/>
          <w:rtl/>
          <w:lang w:eastAsia="he-IL"/>
        </w:rPr>
      </w:pPr>
      <w:bookmarkStart w:id="350" w:name="_ETM_Q1_2129000"/>
      <w:bookmarkEnd w:id="350"/>
      <w:r>
        <w:rPr>
          <w:rFonts w:hint="cs"/>
          <w:rtl/>
          <w:lang w:eastAsia="he-IL"/>
        </w:rPr>
        <w:tab/>
        <w:t>אז</w:t>
      </w:r>
      <w:r w:rsidR="002017A2">
        <w:rPr>
          <w:rFonts w:hint="cs"/>
          <w:rtl/>
          <w:lang w:eastAsia="he-IL"/>
        </w:rPr>
        <w:t xml:space="preserve"> התיקון: "במילוי </w:t>
      </w:r>
      <w:bookmarkStart w:id="351" w:name="_ETM_Q1_2142118"/>
      <w:bookmarkEnd w:id="351"/>
      <w:r w:rsidR="002017A2">
        <w:rPr>
          <w:rFonts w:hint="cs"/>
          <w:rtl/>
          <w:lang w:eastAsia="he-IL"/>
        </w:rPr>
        <w:t>תפקיד ניהולי".</w:t>
      </w:r>
    </w:p>
    <w:p w:rsidR="006E35C3" w:rsidRDefault="006E35C3" w:rsidP="006E35C3">
      <w:pPr>
        <w:ind w:firstLine="0"/>
        <w:rPr>
          <w:rFonts w:hint="cs"/>
          <w:rtl/>
          <w:lang w:eastAsia="he-IL"/>
        </w:rPr>
      </w:pPr>
    </w:p>
    <w:p w:rsidR="006E35C3" w:rsidRDefault="002A5DB0" w:rsidP="006E35C3">
      <w:pPr>
        <w:ind w:firstLine="0"/>
        <w:rPr>
          <w:rFonts w:hint="cs"/>
          <w:rtl/>
        </w:rPr>
      </w:pPr>
      <w:r w:rsidRPr="002A5DB0">
        <w:rPr>
          <w:rFonts w:hint="cs"/>
          <w:u w:val="single"/>
          <w:rtl/>
        </w:rPr>
        <w:t>ארבל אסטרחן:</w:t>
      </w:r>
    </w:p>
    <w:p w:rsidR="006E35C3" w:rsidRDefault="006E35C3" w:rsidP="006E35C3">
      <w:pPr>
        <w:ind w:firstLine="0"/>
        <w:rPr>
          <w:rFonts w:hint="cs"/>
          <w:rtl/>
          <w:lang w:eastAsia="he-IL"/>
        </w:rPr>
      </w:pPr>
    </w:p>
    <w:p w:rsidR="00167B11" w:rsidRDefault="006E35C3" w:rsidP="00D62B4F">
      <w:pPr>
        <w:ind w:firstLine="0"/>
        <w:rPr>
          <w:rFonts w:hint="cs"/>
          <w:rtl/>
          <w:lang w:eastAsia="he-IL"/>
        </w:rPr>
      </w:pPr>
      <w:bookmarkStart w:id="352" w:name="_ETM_Q1_2142000"/>
      <w:bookmarkEnd w:id="352"/>
      <w:r>
        <w:rPr>
          <w:rFonts w:hint="cs"/>
          <w:rtl/>
          <w:lang w:eastAsia="he-IL"/>
        </w:rPr>
        <w:tab/>
      </w:r>
      <w:r w:rsidR="00167B11">
        <w:rPr>
          <w:rFonts w:hint="cs"/>
          <w:rtl/>
          <w:lang w:eastAsia="he-IL"/>
        </w:rPr>
        <w:t xml:space="preserve">13א מדבר על פעילות עסקית. סעיף קטן (ב) שבו </w:t>
      </w:r>
      <w:bookmarkStart w:id="353" w:name="_ETM_Q1_2145524"/>
      <w:bookmarkEnd w:id="353"/>
      <w:r w:rsidR="00167B11">
        <w:rPr>
          <w:rFonts w:hint="cs"/>
          <w:rtl/>
          <w:lang w:eastAsia="he-IL"/>
        </w:rPr>
        <w:t xml:space="preserve">קיים היום בכללי האתיקה, בסעיף 13, שאומר שחבר כנסת לא </w:t>
      </w:r>
      <w:bookmarkStart w:id="354" w:name="_ETM_Q1_2150745"/>
      <w:bookmarkEnd w:id="354"/>
      <w:r w:rsidR="00167B11">
        <w:rPr>
          <w:rFonts w:hint="cs"/>
          <w:rtl/>
          <w:lang w:eastAsia="he-IL"/>
        </w:rPr>
        <w:t>יהיה חבר במועצת מנהלים של תאגיד שהוקם לפי חוק או</w:t>
      </w:r>
      <w:bookmarkStart w:id="355" w:name="_ETM_Q1_2152860"/>
      <w:bookmarkEnd w:id="355"/>
      <w:r w:rsidR="00D62B4F">
        <w:rPr>
          <w:rFonts w:hint="cs"/>
          <w:rtl/>
          <w:lang w:eastAsia="he-IL"/>
        </w:rPr>
        <w:t xml:space="preserve"> גוף </w:t>
      </w:r>
      <w:r w:rsidR="00167B11">
        <w:rPr>
          <w:rFonts w:hint="cs"/>
          <w:rtl/>
          <w:lang w:eastAsia="he-IL"/>
        </w:rPr>
        <w:t xml:space="preserve">ממשלתי. הסעיף שמוצע להוסיף כסעיף קטן </w:t>
      </w:r>
      <w:bookmarkStart w:id="356" w:name="_ETM_Q1_2160204"/>
      <w:bookmarkEnd w:id="356"/>
      <w:r w:rsidR="00167B11">
        <w:rPr>
          <w:rFonts w:hint="cs"/>
          <w:rtl/>
          <w:lang w:eastAsia="he-IL"/>
        </w:rPr>
        <w:t xml:space="preserve">(א) </w:t>
      </w:r>
      <w:r w:rsidR="00212222">
        <w:rPr>
          <w:rFonts w:hint="cs"/>
          <w:rtl/>
          <w:lang w:eastAsia="he-IL"/>
        </w:rPr>
        <w:t xml:space="preserve">הוא גם שאוב מהחלטה של ועדת האתיקה משנת 2009, שאומר: </w:t>
      </w:r>
      <w:r w:rsidR="00D62B4F" w:rsidRPr="00FF6142">
        <w:rPr>
          <w:rFonts w:hint="cs"/>
          <w:rtl/>
        </w:rPr>
        <w:t xml:space="preserve">חבר הכנסת לא </w:t>
      </w:r>
      <w:r w:rsidR="00D62B4F">
        <w:rPr>
          <w:rFonts w:hint="cs"/>
          <w:rtl/>
        </w:rPr>
        <w:t>יהיה חבר</w:t>
      </w:r>
      <w:r w:rsidR="00D62B4F" w:rsidRPr="00FF6142">
        <w:rPr>
          <w:rFonts w:hint="cs"/>
          <w:rtl/>
        </w:rPr>
        <w:t xml:space="preserve"> במועצת המנהלים של חברה עסקית</w:t>
      </w:r>
      <w:r w:rsidR="00D62B4F">
        <w:rPr>
          <w:rFonts w:hint="cs"/>
          <w:rtl/>
        </w:rPr>
        <w:t xml:space="preserve"> ולא ישמש בתפקיד ניהולי בחברה עסקית, אף ללא </w:t>
      </w:r>
      <w:r w:rsidR="00D62B4F" w:rsidRPr="00FF6142">
        <w:rPr>
          <w:rFonts w:hint="cs"/>
          <w:rtl/>
        </w:rPr>
        <w:t xml:space="preserve">תמורה, ואף </w:t>
      </w:r>
      <w:r w:rsidR="00D62B4F">
        <w:rPr>
          <w:rFonts w:hint="cs"/>
          <w:rtl/>
        </w:rPr>
        <w:t xml:space="preserve">אם </w:t>
      </w:r>
      <w:r w:rsidR="00D62B4F" w:rsidRPr="00FF6142">
        <w:rPr>
          <w:rFonts w:hint="cs"/>
          <w:rtl/>
        </w:rPr>
        <w:t>אינו מחזיק במניותיה של החברה</w:t>
      </w:r>
      <w:r w:rsidR="009A0B83">
        <w:rPr>
          <w:rFonts w:hint="cs"/>
          <w:rtl/>
          <w:lang w:eastAsia="he-IL"/>
        </w:rPr>
        <w:t>.</w:t>
      </w:r>
    </w:p>
    <w:p w:rsidR="00167B11" w:rsidRDefault="00167B11" w:rsidP="006E35C3">
      <w:pPr>
        <w:ind w:firstLine="0"/>
        <w:rPr>
          <w:rFonts w:hint="cs"/>
          <w:rtl/>
          <w:lang w:eastAsia="he-IL"/>
        </w:rPr>
      </w:pPr>
    </w:p>
    <w:p w:rsidR="00C075C9" w:rsidRDefault="009A0B83" w:rsidP="00C075C9">
      <w:pPr>
        <w:rPr>
          <w:rFonts w:hint="cs"/>
          <w:rtl/>
        </w:rPr>
      </w:pPr>
      <w:r>
        <w:rPr>
          <w:rFonts w:hint="cs"/>
          <w:rtl/>
        </w:rPr>
        <w:t xml:space="preserve">סעיף 13ב המוצע מדבר על </w:t>
      </w:r>
      <w:r w:rsidRPr="009A0B83">
        <w:rPr>
          <w:rFonts w:hint="cs"/>
          <w:rtl/>
        </w:rPr>
        <w:t xml:space="preserve">תפקיד מטעם גוף ממשלתי, והוא שאוב מהחלטת ועדת האתיקה שקיימת כבר משנת 93', ומוצע לקבוע </w:t>
      </w:r>
      <w:bookmarkStart w:id="357" w:name="_ETM_Q1_2201485"/>
      <w:bookmarkEnd w:id="357"/>
      <w:r w:rsidRPr="009A0B83">
        <w:rPr>
          <w:rFonts w:hint="cs"/>
          <w:rtl/>
        </w:rPr>
        <w:t xml:space="preserve">בו </w:t>
      </w:r>
      <w:r>
        <w:rPr>
          <w:rFonts w:hint="cs"/>
          <w:rtl/>
        </w:rPr>
        <w:t>ש</w:t>
      </w:r>
      <w:r w:rsidRPr="009A0B83">
        <w:rPr>
          <w:rtl/>
        </w:rPr>
        <w:t>חבר הכנסת לא יקבל על עצמו מינוי לתפקיד, בין בתמורה ובין שלא בתמורה, על ידי הממשלה, שר, סגן שר או נושא משרה בשירות המדינה, ולא ימשיך למלא תפקיד כזה לאחר שנבחר לכנסת</w:t>
      </w:r>
      <w:r w:rsidRPr="009A0B83">
        <w:rPr>
          <w:rFonts w:hint="cs"/>
          <w:rtl/>
        </w:rPr>
        <w:t>, אלא אם כן אישרה זאת ועדת האתיקה, מטעמים מיוחדים.</w:t>
      </w:r>
      <w:r w:rsidR="00C075C9">
        <w:rPr>
          <w:rFonts w:hint="cs"/>
          <w:rtl/>
        </w:rPr>
        <w:t xml:space="preserve"> </w:t>
      </w:r>
    </w:p>
    <w:p w:rsidR="00C075C9" w:rsidRDefault="00C075C9" w:rsidP="00C075C9">
      <w:pPr>
        <w:rPr>
          <w:rFonts w:hint="cs"/>
          <w:rtl/>
        </w:rPr>
      </w:pPr>
      <w:bookmarkStart w:id="358" w:name="_ETM_Q1_2218998"/>
      <w:bookmarkStart w:id="359" w:name="_ETM_Q1_2219275"/>
      <w:bookmarkEnd w:id="358"/>
      <w:bookmarkEnd w:id="359"/>
    </w:p>
    <w:p w:rsidR="00226FCA" w:rsidRDefault="00C075C9" w:rsidP="00C075C9">
      <w:pPr>
        <w:rPr>
          <w:rFonts w:hint="cs"/>
          <w:rtl/>
          <w:lang w:eastAsia="he-IL"/>
        </w:rPr>
      </w:pPr>
      <w:r>
        <w:rPr>
          <w:rFonts w:hint="cs"/>
          <w:rtl/>
        </w:rPr>
        <w:t xml:space="preserve">חופשה ללא תשלום. גם בעניין הזה יש החלטה </w:t>
      </w:r>
      <w:bookmarkStart w:id="360" w:name="_ETM_Q1_2224894"/>
      <w:bookmarkEnd w:id="360"/>
      <w:r>
        <w:rPr>
          <w:rFonts w:hint="cs"/>
          <w:rtl/>
        </w:rPr>
        <w:t xml:space="preserve">של ועדת האתיקה מהכנסת הקודמת, משנת 2008, ששונתה פעם אחת </w:t>
      </w:r>
      <w:bookmarkStart w:id="361" w:name="_ETM_Q1_2233278"/>
      <w:bookmarkEnd w:id="361"/>
      <w:r>
        <w:rPr>
          <w:rFonts w:hint="cs"/>
          <w:rtl/>
        </w:rPr>
        <w:t xml:space="preserve">מאז. עד 2008 לא היתה הסדרה בכלל של העניין הזה </w:t>
      </w:r>
      <w:r>
        <w:rPr>
          <w:rtl/>
        </w:rPr>
        <w:t>–</w:t>
      </w:r>
      <w:bookmarkStart w:id="362" w:name="_ETM_Q1_2238000"/>
      <w:bookmarkEnd w:id="362"/>
      <w:r>
        <w:rPr>
          <w:rFonts w:hint="cs"/>
          <w:rtl/>
          <w:lang w:eastAsia="he-IL"/>
        </w:rPr>
        <w:t xml:space="preserve"> </w:t>
      </w:r>
      <w:r w:rsidR="00226FCA">
        <w:rPr>
          <w:rFonts w:hint="cs"/>
          <w:rtl/>
          <w:lang w:eastAsia="he-IL"/>
        </w:rPr>
        <w:t xml:space="preserve">אני חושבת שהוא לא התעורר. </w:t>
      </w:r>
      <w:r>
        <w:rPr>
          <w:rFonts w:hint="cs"/>
          <w:rtl/>
          <w:lang w:eastAsia="he-IL"/>
        </w:rPr>
        <w:t xml:space="preserve">בשנת 2008 </w:t>
      </w:r>
      <w:bookmarkStart w:id="363" w:name="_ETM_Q1_2242600"/>
      <w:bookmarkEnd w:id="363"/>
      <w:r>
        <w:rPr>
          <w:rFonts w:hint="cs"/>
          <w:rtl/>
          <w:lang w:eastAsia="he-IL"/>
        </w:rPr>
        <w:t xml:space="preserve">התקבלה החלטה, שחבר כנסת יוכל להוית </w:t>
      </w:r>
      <w:r w:rsidR="00226FCA">
        <w:rPr>
          <w:rFonts w:hint="cs"/>
          <w:rtl/>
          <w:lang w:eastAsia="he-IL"/>
        </w:rPr>
        <w:t>בחל"ת</w:t>
      </w:r>
      <w:r>
        <w:rPr>
          <w:rFonts w:hint="cs"/>
          <w:rtl/>
          <w:lang w:eastAsia="he-IL"/>
        </w:rPr>
        <w:t>, אם לפני</w:t>
      </w:r>
      <w:r w:rsidR="00226FCA">
        <w:rPr>
          <w:rFonts w:hint="cs"/>
          <w:rtl/>
          <w:lang w:eastAsia="he-IL"/>
        </w:rPr>
        <w:t xml:space="preserve"> </w:t>
      </w:r>
      <w:r>
        <w:rPr>
          <w:rFonts w:hint="cs"/>
          <w:rtl/>
          <w:lang w:eastAsia="he-IL"/>
        </w:rPr>
        <w:t xml:space="preserve">שהוא נבחר </w:t>
      </w:r>
      <w:bookmarkStart w:id="364" w:name="_ETM_Q1_2246238"/>
      <w:bookmarkEnd w:id="364"/>
      <w:r>
        <w:rPr>
          <w:rFonts w:hint="cs"/>
          <w:rtl/>
          <w:lang w:eastAsia="he-IL"/>
        </w:rPr>
        <w:t xml:space="preserve">לכנסת הוא עבד אצל אותו מעסיק </w:t>
      </w:r>
      <w:r w:rsidR="00226FCA">
        <w:rPr>
          <w:rFonts w:hint="cs"/>
          <w:rtl/>
          <w:lang w:eastAsia="he-IL"/>
        </w:rPr>
        <w:t xml:space="preserve">שמונה </w:t>
      </w:r>
      <w:bookmarkStart w:id="365" w:name="_ETM_Q1_2247000"/>
      <w:bookmarkEnd w:id="365"/>
      <w:r w:rsidR="00226FCA">
        <w:rPr>
          <w:rFonts w:hint="cs"/>
          <w:rtl/>
          <w:lang w:eastAsia="he-IL"/>
        </w:rPr>
        <w:t xml:space="preserve">שנים, ובאותו </w:t>
      </w:r>
      <w:r>
        <w:rPr>
          <w:rFonts w:hint="cs"/>
          <w:rtl/>
          <w:lang w:eastAsia="he-IL"/>
        </w:rPr>
        <w:t xml:space="preserve">מקום עבודה יש נהלים </w:t>
      </w:r>
      <w:bookmarkStart w:id="366" w:name="_ETM_Q1_2254228"/>
      <w:bookmarkEnd w:id="366"/>
      <w:r>
        <w:rPr>
          <w:rFonts w:hint="cs"/>
          <w:rtl/>
          <w:lang w:eastAsia="he-IL"/>
        </w:rPr>
        <w:t xml:space="preserve">שמסדירים יציאה לחל"ת, </w:t>
      </w:r>
      <w:r w:rsidR="00226FCA">
        <w:rPr>
          <w:rFonts w:hint="cs"/>
          <w:rtl/>
          <w:lang w:eastAsia="he-IL"/>
        </w:rPr>
        <w:t>והוא לא זוכה</w:t>
      </w:r>
      <w:r>
        <w:rPr>
          <w:rFonts w:hint="cs"/>
          <w:rtl/>
          <w:lang w:eastAsia="he-IL"/>
        </w:rPr>
        <w:t>- - -</w:t>
      </w:r>
    </w:p>
    <w:p w:rsidR="00226FCA" w:rsidRDefault="00226FCA" w:rsidP="00226FCA">
      <w:pPr>
        <w:rPr>
          <w:rFonts w:hint="cs"/>
          <w:rtl/>
          <w:lang w:eastAsia="he-IL"/>
        </w:rPr>
      </w:pPr>
    </w:p>
    <w:p w:rsidR="00226FCA" w:rsidRDefault="00226FCA" w:rsidP="00226FCA">
      <w:pPr>
        <w:pStyle w:val="af"/>
        <w:keepNext/>
        <w:rPr>
          <w:rFonts w:hint="cs"/>
          <w:rtl/>
        </w:rPr>
      </w:pPr>
      <w:bookmarkStart w:id="367" w:name="_ETM_Q1_2254000"/>
      <w:bookmarkEnd w:id="367"/>
      <w:r>
        <w:rPr>
          <w:rtl/>
        </w:rPr>
        <w:t>היו"ר יריב לוין:</w:t>
      </w:r>
    </w:p>
    <w:p w:rsidR="00226FCA" w:rsidRDefault="00226FCA" w:rsidP="00226FCA">
      <w:pPr>
        <w:pStyle w:val="KeepWithNext"/>
        <w:rPr>
          <w:rFonts w:hint="cs"/>
          <w:rtl/>
          <w:lang w:eastAsia="he-IL"/>
        </w:rPr>
      </w:pPr>
    </w:p>
    <w:p w:rsidR="00226FCA" w:rsidRDefault="00226FCA" w:rsidP="00226FCA">
      <w:pPr>
        <w:rPr>
          <w:rFonts w:hint="cs"/>
          <w:rtl/>
          <w:lang w:eastAsia="he-IL"/>
        </w:rPr>
      </w:pPr>
      <w:r>
        <w:rPr>
          <w:rFonts w:hint="cs"/>
          <w:rtl/>
          <w:lang w:eastAsia="he-IL"/>
        </w:rPr>
        <w:t xml:space="preserve">לא בתחום </w:t>
      </w:r>
      <w:bookmarkStart w:id="368" w:name="_ETM_Q1_2256000"/>
      <w:bookmarkEnd w:id="368"/>
      <w:r>
        <w:rPr>
          <w:rFonts w:hint="cs"/>
          <w:rtl/>
          <w:lang w:eastAsia="he-IL"/>
        </w:rPr>
        <w:t>טיפולנו</w:t>
      </w:r>
      <w:r w:rsidR="00C075C9">
        <w:rPr>
          <w:rFonts w:hint="cs"/>
          <w:rtl/>
          <w:lang w:eastAsia="he-IL"/>
        </w:rPr>
        <w:t>, הנהלים שיש במקום העבודה</w:t>
      </w:r>
      <w:r>
        <w:rPr>
          <w:rFonts w:hint="cs"/>
          <w:rtl/>
          <w:lang w:eastAsia="he-IL"/>
        </w:rPr>
        <w:t>.</w:t>
      </w:r>
    </w:p>
    <w:p w:rsidR="00226FCA" w:rsidRDefault="00226FCA" w:rsidP="00226FCA">
      <w:pPr>
        <w:rPr>
          <w:rFonts w:hint="cs"/>
          <w:rtl/>
          <w:lang w:eastAsia="he-IL"/>
        </w:rPr>
      </w:pPr>
    </w:p>
    <w:p w:rsidR="00226FCA" w:rsidRDefault="002A5DB0" w:rsidP="00226FCA">
      <w:pPr>
        <w:ind w:firstLine="0"/>
        <w:rPr>
          <w:rFonts w:hint="cs"/>
          <w:rtl/>
        </w:rPr>
      </w:pPr>
      <w:bookmarkStart w:id="369" w:name="_ETM_Q1_2258000"/>
      <w:bookmarkEnd w:id="369"/>
      <w:r w:rsidRPr="002A5DB0">
        <w:rPr>
          <w:rFonts w:hint="cs"/>
          <w:u w:val="single"/>
          <w:rtl/>
        </w:rPr>
        <w:t>ארבל אסטרחן:</w:t>
      </w:r>
    </w:p>
    <w:p w:rsidR="00226FCA" w:rsidRDefault="00226FCA" w:rsidP="00226FCA">
      <w:pPr>
        <w:rPr>
          <w:rFonts w:hint="cs"/>
          <w:rtl/>
          <w:lang w:eastAsia="he-IL"/>
        </w:rPr>
      </w:pPr>
    </w:p>
    <w:p w:rsidR="00C075C9" w:rsidRDefault="00C075C9" w:rsidP="00C075C9">
      <w:pPr>
        <w:rPr>
          <w:rFonts w:hint="cs"/>
          <w:rtl/>
          <w:lang w:eastAsia="he-IL"/>
        </w:rPr>
      </w:pPr>
      <w:bookmarkStart w:id="370" w:name="_ETM_Q1_2259000"/>
      <w:bookmarkEnd w:id="370"/>
      <w:r>
        <w:rPr>
          <w:rFonts w:hint="cs"/>
          <w:rtl/>
          <w:lang w:eastAsia="he-IL"/>
        </w:rPr>
        <w:t xml:space="preserve">כן, אבל הכוונה, שלא ייתנו לו </w:t>
      </w:r>
      <w:r w:rsidR="00226FCA">
        <w:rPr>
          <w:rFonts w:hint="cs"/>
          <w:rtl/>
          <w:lang w:eastAsia="he-IL"/>
        </w:rPr>
        <w:t>משהו מיוחד, ושתקופת השהייה בחל"ת</w:t>
      </w:r>
      <w:r>
        <w:rPr>
          <w:rFonts w:hint="cs"/>
          <w:rtl/>
          <w:lang w:eastAsia="he-IL"/>
        </w:rPr>
        <w:t xml:space="preserve"> לא תעלה על ארבע </w:t>
      </w:r>
      <w:bookmarkStart w:id="371" w:name="_ETM_Q1_2269320"/>
      <w:bookmarkEnd w:id="371"/>
      <w:r>
        <w:rPr>
          <w:rFonts w:hint="cs"/>
          <w:rtl/>
          <w:lang w:eastAsia="he-IL"/>
        </w:rPr>
        <w:t>שנים, ושוועדת האתיקה</w:t>
      </w:r>
      <w:r w:rsidR="00226FCA">
        <w:rPr>
          <w:rFonts w:hint="cs"/>
          <w:rtl/>
          <w:lang w:eastAsia="he-IL"/>
        </w:rPr>
        <w:t xml:space="preserve"> תידרש לאשר את זה, לאחר </w:t>
      </w:r>
      <w:bookmarkStart w:id="372" w:name="_ETM_Q1_2271000"/>
      <w:bookmarkEnd w:id="372"/>
      <w:r>
        <w:rPr>
          <w:rFonts w:hint="cs"/>
          <w:rtl/>
          <w:lang w:eastAsia="he-IL"/>
        </w:rPr>
        <w:t xml:space="preserve">שהיא תבדוק את זה, והיא תוכל לאשר את </w:t>
      </w:r>
      <w:bookmarkStart w:id="373" w:name="_ETM_Q1_2275333"/>
      <w:bookmarkEnd w:id="373"/>
      <w:r>
        <w:rPr>
          <w:rFonts w:hint="cs"/>
          <w:rtl/>
          <w:lang w:eastAsia="he-IL"/>
        </w:rPr>
        <w:t xml:space="preserve">זה </w:t>
      </w:r>
      <w:r w:rsidR="00226FCA">
        <w:rPr>
          <w:rFonts w:hint="cs"/>
          <w:rtl/>
          <w:lang w:eastAsia="he-IL"/>
        </w:rPr>
        <w:t xml:space="preserve">בתנאים וכו'. </w:t>
      </w:r>
      <w:bookmarkStart w:id="374" w:name="_ETM_Q1_2277188"/>
      <w:bookmarkEnd w:id="374"/>
    </w:p>
    <w:p w:rsidR="00C075C9" w:rsidRDefault="00C075C9" w:rsidP="00C075C9">
      <w:pPr>
        <w:rPr>
          <w:rFonts w:hint="cs"/>
          <w:rtl/>
          <w:lang w:eastAsia="he-IL"/>
        </w:rPr>
      </w:pPr>
    </w:p>
    <w:p w:rsidR="009C4E31" w:rsidRDefault="00226FCA" w:rsidP="006C7BAF">
      <w:pPr>
        <w:rPr>
          <w:rFonts w:hint="cs"/>
          <w:rtl/>
          <w:lang w:eastAsia="he-IL"/>
        </w:rPr>
      </w:pPr>
      <w:bookmarkStart w:id="375" w:name="_ETM_Q1_2277434"/>
      <w:bookmarkEnd w:id="375"/>
      <w:r>
        <w:rPr>
          <w:rFonts w:hint="cs"/>
          <w:rtl/>
          <w:lang w:eastAsia="he-IL"/>
        </w:rPr>
        <w:t xml:space="preserve">מוצע כעת להסדיר את הנושא בסעיף מקל יותר, </w:t>
      </w:r>
      <w:bookmarkStart w:id="376" w:name="_ETM_Q1_2277000"/>
      <w:bookmarkEnd w:id="376"/>
      <w:r w:rsidR="0058460C" w:rsidRPr="006C7BAF">
        <w:rPr>
          <w:rFonts w:hint="cs"/>
          <w:rtl/>
          <w:lang w:eastAsia="he-IL"/>
        </w:rPr>
        <w:t>שיקבע</w:t>
      </w:r>
      <w:r w:rsidRPr="006C7BAF">
        <w:rPr>
          <w:rFonts w:hint="cs"/>
          <w:rtl/>
          <w:lang w:eastAsia="he-IL"/>
        </w:rPr>
        <w:t xml:space="preserve"> שחבר כנסת </w:t>
      </w:r>
      <w:r w:rsidR="006C7BAF" w:rsidRPr="006C7BAF">
        <w:rPr>
          <w:rFonts w:hint="cs"/>
          <w:rtl/>
          <w:lang w:eastAsia="he-IL"/>
        </w:rPr>
        <w:t>רשאי לשהות בחופשה ללא תשלום ממקום העבודה שבו עבד לפני תחילת כהונתו, ובלבד שאין הוא מקבל כל תמורה ממקום העבודה</w:t>
      </w:r>
      <w:r w:rsidR="009C4E31">
        <w:rPr>
          <w:rFonts w:hint="cs"/>
          <w:rtl/>
          <w:lang w:eastAsia="he-IL"/>
        </w:rPr>
        <w:t>. תמורה מוגדרת בסעיף ההגדרות כתמורה כספית או תמורה חומרית אחרת.</w:t>
      </w:r>
    </w:p>
    <w:p w:rsidR="009C4E31" w:rsidRDefault="009C4E31" w:rsidP="006C7BAF">
      <w:pPr>
        <w:rPr>
          <w:rFonts w:hint="cs"/>
          <w:rtl/>
          <w:lang w:eastAsia="he-IL"/>
        </w:rPr>
      </w:pPr>
      <w:bookmarkStart w:id="377" w:name="_ETM_Q1_2295468"/>
      <w:bookmarkEnd w:id="377"/>
    </w:p>
    <w:p w:rsidR="006C7BAF" w:rsidRPr="006C7BAF" w:rsidRDefault="006C7BAF" w:rsidP="006C7BAF">
      <w:pPr>
        <w:rPr>
          <w:rFonts w:hint="cs"/>
          <w:rtl/>
          <w:lang w:eastAsia="he-IL"/>
        </w:rPr>
      </w:pPr>
      <w:bookmarkStart w:id="378" w:name="_ETM_Q1_2295859"/>
      <w:bookmarkEnd w:id="378"/>
      <w:r w:rsidRPr="006C7BAF">
        <w:rPr>
          <w:rFonts w:hint="cs"/>
          <w:rtl/>
          <w:lang w:eastAsia="he-IL"/>
        </w:rPr>
        <w:t xml:space="preserve">חבר הכנסת השוהה בחופשה ללא תשלום יודיע על כך לוועדת האתיקה בסמוך לאחר תחילת כהונתו. </w:t>
      </w:r>
    </w:p>
    <w:p w:rsidR="00226FCA" w:rsidRDefault="00226FCA" w:rsidP="00226FCA">
      <w:pPr>
        <w:rPr>
          <w:rFonts w:hint="cs"/>
          <w:rtl/>
          <w:lang w:eastAsia="he-IL"/>
        </w:rPr>
      </w:pPr>
      <w:bookmarkStart w:id="379" w:name="_ETM_Q1_2301613"/>
      <w:bookmarkEnd w:id="379"/>
    </w:p>
    <w:p w:rsidR="00226FCA" w:rsidRDefault="00226FCA" w:rsidP="00226FCA">
      <w:pPr>
        <w:pStyle w:val="af"/>
        <w:keepNext/>
        <w:rPr>
          <w:rFonts w:hint="cs"/>
          <w:rtl/>
        </w:rPr>
      </w:pPr>
      <w:bookmarkStart w:id="380" w:name="_ETM_Q1_2302000"/>
      <w:bookmarkEnd w:id="380"/>
      <w:r>
        <w:rPr>
          <w:rtl/>
        </w:rPr>
        <w:t>היו"ר יריב לוין:</w:t>
      </w:r>
    </w:p>
    <w:p w:rsidR="00226FCA" w:rsidRDefault="00226FCA" w:rsidP="00226FCA">
      <w:pPr>
        <w:pStyle w:val="KeepWithNext"/>
        <w:rPr>
          <w:rFonts w:hint="cs"/>
          <w:rtl/>
          <w:lang w:eastAsia="he-IL"/>
        </w:rPr>
      </w:pPr>
    </w:p>
    <w:p w:rsidR="00226FCA" w:rsidRDefault="00226FCA" w:rsidP="007042C7">
      <w:pPr>
        <w:rPr>
          <w:rFonts w:hint="cs"/>
          <w:rtl/>
          <w:lang w:eastAsia="he-IL"/>
        </w:rPr>
      </w:pPr>
      <w:r>
        <w:rPr>
          <w:rFonts w:hint="cs"/>
          <w:rtl/>
          <w:lang w:eastAsia="he-IL"/>
        </w:rPr>
        <w:t>התכלית</w:t>
      </w:r>
      <w:r w:rsidR="009C4E31">
        <w:rPr>
          <w:rFonts w:hint="cs"/>
          <w:rtl/>
          <w:lang w:eastAsia="he-IL"/>
        </w:rPr>
        <w:t xml:space="preserve"> כאן</w:t>
      </w:r>
      <w:r>
        <w:rPr>
          <w:rFonts w:hint="cs"/>
          <w:rtl/>
          <w:lang w:eastAsia="he-IL"/>
        </w:rPr>
        <w:t xml:space="preserve">, שלא ייפגעו השכירים </w:t>
      </w:r>
      <w:bookmarkStart w:id="381" w:name="_ETM_Q1_2307000"/>
      <w:bookmarkEnd w:id="381"/>
      <w:r>
        <w:rPr>
          <w:rFonts w:hint="cs"/>
          <w:rtl/>
          <w:lang w:eastAsia="he-IL"/>
        </w:rPr>
        <w:t>ביחס לאחרים שיכולים, למשל, להחזיק מניות</w:t>
      </w:r>
      <w:r w:rsidR="007042C7">
        <w:rPr>
          <w:rFonts w:hint="cs"/>
          <w:rtl/>
          <w:lang w:eastAsia="he-IL"/>
        </w:rPr>
        <w:t xml:space="preserve"> ולהמשיך לשבת כאן בכנסת</w:t>
      </w:r>
      <w:r>
        <w:rPr>
          <w:rFonts w:hint="cs"/>
          <w:rtl/>
          <w:lang w:eastAsia="he-IL"/>
        </w:rPr>
        <w:t xml:space="preserve">. </w:t>
      </w:r>
      <w:r w:rsidR="007042C7">
        <w:rPr>
          <w:rFonts w:hint="cs"/>
          <w:rtl/>
          <w:lang w:eastAsia="he-IL"/>
        </w:rPr>
        <w:t xml:space="preserve">אם אדם עבד כשכיר, </w:t>
      </w:r>
      <w:bookmarkStart w:id="382" w:name="_ETM_Q1_2317023"/>
      <w:bookmarkEnd w:id="382"/>
      <w:r w:rsidR="007042C7">
        <w:rPr>
          <w:rFonts w:hint="cs"/>
          <w:rtl/>
          <w:lang w:eastAsia="he-IL"/>
        </w:rPr>
        <w:t xml:space="preserve">אין שום סיבה, </w:t>
      </w:r>
      <w:r>
        <w:rPr>
          <w:rFonts w:hint="cs"/>
          <w:rtl/>
          <w:lang w:eastAsia="he-IL"/>
        </w:rPr>
        <w:t xml:space="preserve">שהוא יצטרך לוותר על </w:t>
      </w:r>
      <w:bookmarkStart w:id="383" w:name="_ETM_Q1_2317000"/>
      <w:bookmarkEnd w:id="383"/>
      <w:r>
        <w:rPr>
          <w:rFonts w:hint="cs"/>
          <w:rtl/>
          <w:lang w:eastAsia="he-IL"/>
        </w:rPr>
        <w:t>מקום עבודתו</w:t>
      </w:r>
      <w:r w:rsidR="007042C7">
        <w:rPr>
          <w:rFonts w:hint="cs"/>
          <w:rtl/>
          <w:lang w:eastAsia="he-IL"/>
        </w:rPr>
        <w:t xml:space="preserve">, במקום שבו מקום עבודתו מוכן להוציא </w:t>
      </w:r>
      <w:bookmarkStart w:id="384" w:name="_ETM_Q1_2322799"/>
      <w:bookmarkEnd w:id="384"/>
      <w:r w:rsidR="007042C7">
        <w:rPr>
          <w:rFonts w:hint="cs"/>
          <w:rtl/>
          <w:lang w:eastAsia="he-IL"/>
        </w:rPr>
        <w:t xml:space="preserve">אותו לחופשה ללא לתשלום. ודאי שהוא לא יוכל לעסוק </w:t>
      </w:r>
      <w:bookmarkStart w:id="385" w:name="_ETM_Q1_2327140"/>
      <w:bookmarkEnd w:id="385"/>
      <w:r w:rsidR="007042C7">
        <w:rPr>
          <w:rFonts w:hint="cs"/>
          <w:rtl/>
          <w:lang w:eastAsia="he-IL"/>
        </w:rPr>
        <w:t>בעניינים שיש להם נגיעה למקום העבודה</w:t>
      </w:r>
      <w:r>
        <w:rPr>
          <w:rFonts w:hint="cs"/>
          <w:rtl/>
          <w:lang w:eastAsia="he-IL"/>
        </w:rPr>
        <w:t xml:space="preserve">. </w:t>
      </w:r>
    </w:p>
    <w:p w:rsidR="00226FCA" w:rsidRDefault="00226FCA" w:rsidP="00226FCA">
      <w:pPr>
        <w:rPr>
          <w:rFonts w:hint="cs"/>
          <w:rtl/>
          <w:lang w:eastAsia="he-IL"/>
        </w:rPr>
      </w:pPr>
    </w:p>
    <w:p w:rsidR="00226FCA" w:rsidRDefault="002A5DB0" w:rsidP="00226FCA">
      <w:pPr>
        <w:ind w:firstLine="0"/>
        <w:rPr>
          <w:rFonts w:hint="cs"/>
          <w:rtl/>
        </w:rPr>
      </w:pPr>
      <w:bookmarkStart w:id="386" w:name="_ETM_Q1_2331000"/>
      <w:bookmarkEnd w:id="386"/>
      <w:r w:rsidRPr="002A5DB0">
        <w:rPr>
          <w:rFonts w:hint="cs"/>
          <w:u w:val="single"/>
          <w:rtl/>
        </w:rPr>
        <w:t>ארבל אסטרחן:</w:t>
      </w:r>
    </w:p>
    <w:p w:rsidR="004458C8" w:rsidRDefault="004458C8" w:rsidP="00040D5A">
      <w:pPr>
        <w:rPr>
          <w:rFonts w:hint="cs"/>
          <w:rtl/>
          <w:lang w:eastAsia="he-IL"/>
        </w:rPr>
      </w:pPr>
      <w:bookmarkStart w:id="387" w:name="_ETM_Q1_2332000"/>
      <w:bookmarkEnd w:id="387"/>
    </w:p>
    <w:p w:rsidR="00226FCA" w:rsidRDefault="00226FCA" w:rsidP="00040D5A">
      <w:pPr>
        <w:rPr>
          <w:rFonts w:hint="cs"/>
          <w:rtl/>
          <w:lang w:eastAsia="he-IL"/>
        </w:rPr>
      </w:pPr>
      <w:r>
        <w:rPr>
          <w:rFonts w:hint="cs"/>
          <w:rtl/>
          <w:lang w:eastAsia="he-IL"/>
        </w:rPr>
        <w:t xml:space="preserve">סעיף קטן (ב) מבהיר, </w:t>
      </w:r>
      <w:bookmarkStart w:id="388" w:name="_ETM_Q1_2336000"/>
      <w:bookmarkEnd w:id="388"/>
      <w:r>
        <w:rPr>
          <w:rFonts w:hint="cs"/>
          <w:rtl/>
          <w:lang w:eastAsia="he-IL"/>
        </w:rPr>
        <w:t>שזה לא מטיל חובות על אותו מקום עבודה.</w:t>
      </w:r>
    </w:p>
    <w:p w:rsidR="00226FCA" w:rsidRDefault="00226FCA" w:rsidP="00226FCA">
      <w:pPr>
        <w:rPr>
          <w:rFonts w:hint="cs"/>
          <w:rtl/>
          <w:lang w:eastAsia="he-IL"/>
        </w:rPr>
      </w:pPr>
    </w:p>
    <w:p w:rsidR="00226FCA" w:rsidRDefault="00226FCA" w:rsidP="00226FCA">
      <w:pPr>
        <w:pStyle w:val="af"/>
        <w:keepNext/>
        <w:rPr>
          <w:rFonts w:hint="cs"/>
          <w:rtl/>
        </w:rPr>
      </w:pPr>
      <w:bookmarkStart w:id="389" w:name="_ETM_Q1_2342000"/>
      <w:bookmarkEnd w:id="389"/>
      <w:r>
        <w:rPr>
          <w:rtl/>
        </w:rPr>
        <w:t>היו"ר יריב לוין:</w:t>
      </w:r>
    </w:p>
    <w:p w:rsidR="00226FCA" w:rsidRDefault="00226FCA" w:rsidP="00226FCA">
      <w:pPr>
        <w:pStyle w:val="KeepWithNext"/>
        <w:rPr>
          <w:rFonts w:hint="cs"/>
          <w:rtl/>
          <w:lang w:eastAsia="he-IL"/>
        </w:rPr>
      </w:pPr>
    </w:p>
    <w:p w:rsidR="00226FCA" w:rsidRDefault="00040D5A" w:rsidP="00226FCA">
      <w:pPr>
        <w:rPr>
          <w:rFonts w:hint="cs"/>
          <w:rtl/>
          <w:lang w:eastAsia="he-IL"/>
        </w:rPr>
      </w:pPr>
      <w:r>
        <w:rPr>
          <w:rFonts w:hint="cs"/>
          <w:rtl/>
          <w:lang w:eastAsia="he-IL"/>
        </w:rPr>
        <w:t xml:space="preserve">ודאי. לכן אני לא </w:t>
      </w:r>
      <w:bookmarkStart w:id="390" w:name="_ETM_Q1_2347587"/>
      <w:bookmarkEnd w:id="390"/>
      <w:r>
        <w:rPr>
          <w:rFonts w:hint="cs"/>
          <w:rtl/>
          <w:lang w:eastAsia="he-IL"/>
        </w:rPr>
        <w:t xml:space="preserve">רוצה להיכנס לעניין, אם יש </w:t>
      </w:r>
      <w:r w:rsidR="00226FCA">
        <w:rPr>
          <w:rFonts w:hint="cs"/>
          <w:rtl/>
          <w:lang w:eastAsia="he-IL"/>
        </w:rPr>
        <w:t xml:space="preserve">או אין בו </w:t>
      </w:r>
      <w:bookmarkStart w:id="391" w:name="_ETM_Q1_2344000"/>
      <w:bookmarkEnd w:id="391"/>
      <w:r w:rsidR="00226FCA">
        <w:rPr>
          <w:rFonts w:hint="cs"/>
          <w:rtl/>
          <w:lang w:eastAsia="he-IL"/>
        </w:rPr>
        <w:t>נהלים.</w:t>
      </w:r>
    </w:p>
    <w:p w:rsidR="00226FCA" w:rsidRDefault="00226FCA" w:rsidP="00226FCA">
      <w:pPr>
        <w:rPr>
          <w:rFonts w:hint="cs"/>
          <w:rtl/>
          <w:lang w:eastAsia="he-IL"/>
        </w:rPr>
      </w:pPr>
    </w:p>
    <w:p w:rsidR="00226FCA" w:rsidRDefault="002A5DB0" w:rsidP="00226FCA">
      <w:pPr>
        <w:ind w:firstLine="0"/>
        <w:rPr>
          <w:rFonts w:hint="cs"/>
          <w:rtl/>
        </w:rPr>
      </w:pPr>
      <w:bookmarkStart w:id="392" w:name="_ETM_Q1_2346000"/>
      <w:bookmarkEnd w:id="392"/>
      <w:r w:rsidRPr="002A5DB0">
        <w:rPr>
          <w:rFonts w:hint="cs"/>
          <w:u w:val="single"/>
          <w:rtl/>
        </w:rPr>
        <w:t>ארבל אסטרחן:</w:t>
      </w:r>
    </w:p>
    <w:p w:rsidR="00226FCA" w:rsidRDefault="00226FCA" w:rsidP="00226FCA">
      <w:pPr>
        <w:rPr>
          <w:rFonts w:hint="cs"/>
          <w:rtl/>
          <w:lang w:eastAsia="he-IL"/>
        </w:rPr>
      </w:pPr>
    </w:p>
    <w:p w:rsidR="00A72138" w:rsidRDefault="00226FCA" w:rsidP="00040D5A">
      <w:pPr>
        <w:rPr>
          <w:rFonts w:hint="cs"/>
          <w:rtl/>
          <w:lang w:eastAsia="he-IL"/>
        </w:rPr>
      </w:pPr>
      <w:bookmarkStart w:id="393" w:name="_ETM_Q1_2347000"/>
      <w:bookmarkEnd w:id="393"/>
      <w:r>
        <w:rPr>
          <w:rFonts w:hint="cs"/>
          <w:rtl/>
          <w:lang w:eastAsia="he-IL"/>
        </w:rPr>
        <w:t xml:space="preserve">הסעיף האחרון </w:t>
      </w:r>
      <w:r>
        <w:rPr>
          <w:rtl/>
          <w:lang w:eastAsia="he-IL"/>
        </w:rPr>
        <w:t>–</w:t>
      </w:r>
      <w:r>
        <w:rPr>
          <w:rFonts w:hint="cs"/>
          <w:rtl/>
          <w:lang w:eastAsia="he-IL"/>
        </w:rPr>
        <w:t xml:space="preserve"> תקופת מעבר לח"כ חדש </w:t>
      </w:r>
      <w:r>
        <w:rPr>
          <w:rtl/>
          <w:lang w:eastAsia="he-IL"/>
        </w:rPr>
        <w:t>–</w:t>
      </w:r>
      <w:r>
        <w:rPr>
          <w:rFonts w:hint="cs"/>
          <w:rtl/>
          <w:lang w:eastAsia="he-IL"/>
        </w:rPr>
        <w:t xml:space="preserve"> הוא </w:t>
      </w:r>
      <w:r w:rsidR="00040D5A">
        <w:rPr>
          <w:rFonts w:hint="cs"/>
          <w:rtl/>
          <w:lang w:eastAsia="he-IL"/>
        </w:rPr>
        <w:t xml:space="preserve">סעיף </w:t>
      </w:r>
      <w:bookmarkStart w:id="394" w:name="_ETM_Q1_2353000"/>
      <w:bookmarkEnd w:id="394"/>
      <w:r>
        <w:rPr>
          <w:rFonts w:hint="cs"/>
          <w:rtl/>
          <w:lang w:eastAsia="he-IL"/>
        </w:rPr>
        <w:t>השלמה</w:t>
      </w:r>
      <w:r w:rsidR="00040D5A">
        <w:rPr>
          <w:rFonts w:hint="cs"/>
          <w:rtl/>
          <w:lang w:eastAsia="he-IL"/>
        </w:rPr>
        <w:t xml:space="preserve"> להוראת החוק</w:t>
      </w:r>
      <w:r>
        <w:rPr>
          <w:rFonts w:hint="cs"/>
          <w:rtl/>
          <w:lang w:eastAsia="he-IL"/>
        </w:rPr>
        <w:t xml:space="preserve">. </w:t>
      </w:r>
      <w:r w:rsidR="00040D5A">
        <w:rPr>
          <w:rFonts w:hint="cs"/>
          <w:rtl/>
          <w:lang w:eastAsia="he-IL"/>
        </w:rPr>
        <w:t xml:space="preserve">אותו סעיף </w:t>
      </w:r>
      <w:bookmarkStart w:id="395" w:name="_ETM_Q1_2357640"/>
      <w:bookmarkEnd w:id="395"/>
      <w:r w:rsidR="00040D5A">
        <w:rPr>
          <w:rFonts w:hint="cs"/>
          <w:rtl/>
          <w:lang w:eastAsia="he-IL"/>
        </w:rPr>
        <w:t xml:space="preserve">13א </w:t>
      </w:r>
      <w:r>
        <w:rPr>
          <w:rFonts w:hint="cs"/>
          <w:rtl/>
          <w:lang w:eastAsia="he-IL"/>
        </w:rPr>
        <w:t xml:space="preserve">לחוק החסינות, שקובע איסורים על עיסוק נוסף, קובע בסעיף </w:t>
      </w:r>
      <w:bookmarkStart w:id="396" w:name="_ETM_Q1_2361000"/>
      <w:bookmarkEnd w:id="396"/>
      <w:r>
        <w:rPr>
          <w:rFonts w:hint="cs"/>
          <w:rtl/>
          <w:lang w:eastAsia="he-IL"/>
        </w:rPr>
        <w:t xml:space="preserve">קטן (ה) </w:t>
      </w:r>
      <w:r w:rsidR="00040D5A">
        <w:rPr>
          <w:rFonts w:hint="cs"/>
          <w:rtl/>
          <w:lang w:eastAsia="he-IL"/>
        </w:rPr>
        <w:t xml:space="preserve">שכל הסעיף לא יחול בששת החודשים הראשונים </w:t>
      </w:r>
      <w:r>
        <w:rPr>
          <w:rFonts w:hint="cs"/>
          <w:rtl/>
          <w:lang w:eastAsia="he-IL"/>
        </w:rPr>
        <w:t xml:space="preserve">לכהונת ח"כ חדש. </w:t>
      </w:r>
      <w:r w:rsidR="00040D5A">
        <w:rPr>
          <w:rFonts w:hint="cs"/>
          <w:rtl/>
          <w:lang w:eastAsia="he-IL"/>
        </w:rPr>
        <w:t xml:space="preserve">הרעיון הוא שכשנבחר ח"כ, בין אם </w:t>
      </w:r>
      <w:r>
        <w:rPr>
          <w:rFonts w:hint="cs"/>
          <w:rtl/>
          <w:lang w:eastAsia="he-IL"/>
        </w:rPr>
        <w:t xml:space="preserve">בתחילת </w:t>
      </w:r>
      <w:r w:rsidR="00040D5A">
        <w:rPr>
          <w:rFonts w:hint="cs"/>
          <w:rtl/>
          <w:lang w:eastAsia="he-IL"/>
        </w:rPr>
        <w:t>ה</w:t>
      </w:r>
      <w:r>
        <w:rPr>
          <w:rFonts w:hint="cs"/>
          <w:rtl/>
          <w:lang w:eastAsia="he-IL"/>
        </w:rPr>
        <w:t xml:space="preserve">כנסת, בין </w:t>
      </w:r>
      <w:bookmarkStart w:id="397" w:name="_ETM_Q1_2370000"/>
      <w:bookmarkEnd w:id="397"/>
      <w:r>
        <w:rPr>
          <w:rFonts w:hint="cs"/>
          <w:rtl/>
          <w:lang w:eastAsia="he-IL"/>
        </w:rPr>
        <w:t xml:space="preserve">אם במהלך </w:t>
      </w:r>
      <w:r w:rsidR="00040D5A">
        <w:rPr>
          <w:rFonts w:hint="cs"/>
          <w:rtl/>
          <w:lang w:eastAsia="he-IL"/>
        </w:rPr>
        <w:t>ה</w:t>
      </w:r>
      <w:r>
        <w:rPr>
          <w:rFonts w:hint="cs"/>
          <w:rtl/>
          <w:lang w:eastAsia="he-IL"/>
        </w:rPr>
        <w:t xml:space="preserve">כנסת, </w:t>
      </w:r>
      <w:r w:rsidR="00040D5A">
        <w:rPr>
          <w:rFonts w:hint="cs"/>
          <w:rtl/>
          <w:lang w:eastAsia="he-IL"/>
        </w:rPr>
        <w:t xml:space="preserve">הוא צריך פתאום לחסל </w:t>
      </w:r>
      <w:bookmarkStart w:id="398" w:name="_ETM_Q1_2375151"/>
      <w:bookmarkEnd w:id="398"/>
      <w:r w:rsidR="00040D5A">
        <w:rPr>
          <w:rFonts w:hint="cs"/>
          <w:rtl/>
          <w:lang w:eastAsia="he-IL"/>
        </w:rPr>
        <w:t xml:space="preserve">עניינים. יש מקרים, </w:t>
      </w:r>
      <w:r>
        <w:rPr>
          <w:rFonts w:hint="cs"/>
          <w:rtl/>
          <w:lang w:eastAsia="he-IL"/>
        </w:rPr>
        <w:t xml:space="preserve">שיש לו משרד או הוא עצמאי, ונותנים </w:t>
      </w:r>
      <w:bookmarkStart w:id="399" w:name="_ETM_Q1_2378000"/>
      <w:bookmarkEnd w:id="399"/>
      <w:r>
        <w:rPr>
          <w:rFonts w:hint="cs"/>
          <w:rtl/>
          <w:lang w:eastAsia="he-IL"/>
        </w:rPr>
        <w:t xml:space="preserve">לו חצי שנה, להמשיך לעבוד. הסעיף אומר שהאיסורים </w:t>
      </w:r>
      <w:bookmarkStart w:id="400" w:name="_ETM_Q1_2387000"/>
      <w:bookmarkEnd w:id="400"/>
      <w:r w:rsidR="00A72138">
        <w:rPr>
          <w:rFonts w:hint="cs"/>
          <w:rtl/>
          <w:lang w:eastAsia="he-IL"/>
        </w:rPr>
        <w:t>לא יחולו חצי שנה</w:t>
      </w:r>
      <w:r>
        <w:rPr>
          <w:rFonts w:hint="cs"/>
          <w:rtl/>
          <w:lang w:eastAsia="he-IL"/>
        </w:rPr>
        <w:t xml:space="preserve">. </w:t>
      </w:r>
    </w:p>
    <w:p w:rsidR="00A72138" w:rsidRDefault="00A72138" w:rsidP="00040D5A">
      <w:pPr>
        <w:rPr>
          <w:rFonts w:hint="cs"/>
          <w:rtl/>
          <w:lang w:eastAsia="he-IL"/>
        </w:rPr>
      </w:pPr>
      <w:bookmarkStart w:id="401" w:name="_ETM_Q1_2390815"/>
      <w:bookmarkEnd w:id="401"/>
    </w:p>
    <w:p w:rsidR="00226FCA" w:rsidRDefault="00A72138" w:rsidP="00A72138">
      <w:pPr>
        <w:rPr>
          <w:rFonts w:hint="cs"/>
          <w:rtl/>
          <w:lang w:eastAsia="he-IL"/>
        </w:rPr>
      </w:pPr>
      <w:bookmarkStart w:id="402" w:name="_ETM_Q1_2391079"/>
      <w:bookmarkEnd w:id="402"/>
      <w:r>
        <w:rPr>
          <w:rFonts w:hint="cs"/>
          <w:rtl/>
          <w:lang w:eastAsia="he-IL"/>
        </w:rPr>
        <w:t xml:space="preserve">במשך השנים ניתנו לזה כל מיני </w:t>
      </w:r>
      <w:bookmarkStart w:id="403" w:name="_ETM_Q1_2389524"/>
      <w:bookmarkEnd w:id="403"/>
      <w:r>
        <w:rPr>
          <w:rFonts w:hint="cs"/>
          <w:rtl/>
          <w:lang w:eastAsia="he-IL"/>
        </w:rPr>
        <w:t xml:space="preserve">פרשנויות </w:t>
      </w:r>
      <w:r>
        <w:rPr>
          <w:rtl/>
          <w:lang w:eastAsia="he-IL"/>
        </w:rPr>
        <w:t>–</w:t>
      </w:r>
      <w:r>
        <w:rPr>
          <w:rFonts w:hint="cs"/>
          <w:rtl/>
          <w:lang w:eastAsia="he-IL"/>
        </w:rPr>
        <w:t xml:space="preserve"> למשל, שבחצי שנה הזאת הוא </w:t>
      </w:r>
      <w:bookmarkStart w:id="404" w:name="_ETM_Q1_2394185"/>
      <w:bookmarkEnd w:id="404"/>
      <w:r w:rsidR="00226FCA">
        <w:rPr>
          <w:rFonts w:hint="cs"/>
          <w:rtl/>
          <w:lang w:eastAsia="he-IL"/>
        </w:rPr>
        <w:t>לא אמור לקבל לקוחות חדשים</w:t>
      </w:r>
      <w:r>
        <w:rPr>
          <w:rFonts w:hint="cs"/>
          <w:rtl/>
          <w:lang w:eastAsia="he-IL"/>
        </w:rPr>
        <w:t xml:space="preserve"> אלא רק לפעול לסיום העיסוקים, ושכמובן, גם בחצי השנה </w:t>
      </w:r>
      <w:bookmarkStart w:id="405" w:name="_ETM_Q1_2398878"/>
      <w:bookmarkEnd w:id="405"/>
      <w:r>
        <w:rPr>
          <w:rFonts w:hint="cs"/>
          <w:rtl/>
          <w:lang w:eastAsia="he-IL"/>
        </w:rPr>
        <w:t>הזאת חלים- - -</w:t>
      </w:r>
    </w:p>
    <w:p w:rsidR="00226FCA" w:rsidRDefault="00226FCA" w:rsidP="00226FCA">
      <w:pPr>
        <w:rPr>
          <w:rFonts w:hint="cs"/>
          <w:rtl/>
          <w:lang w:eastAsia="he-IL"/>
        </w:rPr>
      </w:pPr>
    </w:p>
    <w:p w:rsidR="00226FCA" w:rsidRDefault="00226FCA" w:rsidP="00226FCA">
      <w:pPr>
        <w:pStyle w:val="-"/>
        <w:keepNext/>
        <w:rPr>
          <w:rFonts w:hint="cs"/>
          <w:rtl/>
        </w:rPr>
      </w:pPr>
      <w:bookmarkStart w:id="406" w:name="_ETM_Q1_2398000"/>
      <w:bookmarkEnd w:id="406"/>
      <w:r>
        <w:rPr>
          <w:rtl/>
        </w:rPr>
        <w:t>נסים זאב:</w:t>
      </w:r>
    </w:p>
    <w:p w:rsidR="00226FCA" w:rsidRDefault="00226FCA" w:rsidP="00226FCA">
      <w:pPr>
        <w:pStyle w:val="KeepWithNext"/>
        <w:rPr>
          <w:rFonts w:hint="cs"/>
          <w:rtl/>
          <w:lang w:eastAsia="he-IL"/>
        </w:rPr>
      </w:pPr>
    </w:p>
    <w:p w:rsidR="00226FCA" w:rsidRDefault="00226FCA" w:rsidP="00226FCA">
      <w:pPr>
        <w:rPr>
          <w:rFonts w:hint="cs"/>
          <w:rtl/>
          <w:lang w:eastAsia="he-IL"/>
        </w:rPr>
      </w:pPr>
      <w:r>
        <w:rPr>
          <w:rFonts w:hint="cs"/>
          <w:rtl/>
          <w:lang w:eastAsia="he-IL"/>
        </w:rPr>
        <w:t>מותר לו להרוויח?</w:t>
      </w:r>
    </w:p>
    <w:p w:rsidR="00226FCA" w:rsidRDefault="00226FCA" w:rsidP="00226FCA">
      <w:pPr>
        <w:rPr>
          <w:rFonts w:hint="cs"/>
          <w:rtl/>
          <w:lang w:eastAsia="he-IL"/>
        </w:rPr>
      </w:pPr>
    </w:p>
    <w:p w:rsidR="00226FCA" w:rsidRDefault="002A5DB0" w:rsidP="00226FCA">
      <w:pPr>
        <w:ind w:firstLine="0"/>
        <w:rPr>
          <w:rFonts w:hint="cs"/>
          <w:rtl/>
        </w:rPr>
      </w:pPr>
      <w:r w:rsidRPr="002A5DB0">
        <w:rPr>
          <w:rFonts w:hint="cs"/>
          <w:u w:val="single"/>
          <w:rtl/>
        </w:rPr>
        <w:t>ארבל אסטרחן:</w:t>
      </w:r>
    </w:p>
    <w:p w:rsidR="00226FCA" w:rsidRDefault="00226FCA" w:rsidP="00226FCA">
      <w:pPr>
        <w:rPr>
          <w:rFonts w:hint="cs"/>
          <w:rtl/>
          <w:lang w:eastAsia="he-IL"/>
        </w:rPr>
      </w:pPr>
    </w:p>
    <w:p w:rsidR="00226FCA" w:rsidRDefault="00226FCA" w:rsidP="00B76E93">
      <w:pPr>
        <w:rPr>
          <w:rFonts w:hint="cs"/>
          <w:rtl/>
          <w:lang w:eastAsia="he-IL"/>
        </w:rPr>
      </w:pPr>
      <w:bookmarkStart w:id="407" w:name="_ETM_Q1_2404000"/>
      <w:bookmarkEnd w:id="407"/>
      <w:r>
        <w:rPr>
          <w:rFonts w:hint="cs"/>
          <w:rtl/>
          <w:lang w:eastAsia="he-IL"/>
        </w:rPr>
        <w:t>כן</w:t>
      </w:r>
      <w:r w:rsidR="00A72138">
        <w:rPr>
          <w:rFonts w:hint="cs"/>
          <w:rtl/>
          <w:lang w:eastAsia="he-IL"/>
        </w:rPr>
        <w:t xml:space="preserve">, זו הוראת חוק, אבל שלא יהיה ניגוד </w:t>
      </w:r>
      <w:r w:rsidR="00C9356B">
        <w:rPr>
          <w:rFonts w:hint="cs"/>
          <w:rtl/>
          <w:lang w:eastAsia="he-IL"/>
        </w:rPr>
        <w:t>עניינים וכו', לכן מה שמוצע פה זה ש</w:t>
      </w:r>
      <w:r>
        <w:rPr>
          <w:rFonts w:hint="cs"/>
          <w:rtl/>
          <w:lang w:eastAsia="he-IL"/>
        </w:rPr>
        <w:t>מי שנבחר כחבר כנסת, ולא כיהן</w:t>
      </w:r>
      <w:r w:rsidR="00C9356B">
        <w:rPr>
          <w:rFonts w:hint="cs"/>
          <w:rtl/>
          <w:lang w:eastAsia="he-IL"/>
        </w:rPr>
        <w:t xml:space="preserve"> כחבר כנסת ערב בחירתו, כאמור באותו סעיף שהקראתי, כלומר </w:t>
      </w:r>
      <w:bookmarkStart w:id="408" w:name="_ETM_Q1_2416438"/>
      <w:bookmarkEnd w:id="408"/>
      <w:r w:rsidR="00C9356B">
        <w:rPr>
          <w:rFonts w:hint="cs"/>
          <w:rtl/>
          <w:lang w:eastAsia="he-IL"/>
        </w:rPr>
        <w:t xml:space="preserve">ח"כ חדש, </w:t>
      </w:r>
      <w:r w:rsidR="00C9356B" w:rsidRPr="0027135B">
        <w:rPr>
          <w:sz w:val="30"/>
          <w:rtl/>
        </w:rPr>
        <w:t>יסיים בהקדם כל עיסוק קודם שהיה לו</w:t>
      </w:r>
      <w:r w:rsidR="00C9356B">
        <w:rPr>
          <w:rFonts w:hint="cs"/>
          <w:sz w:val="30"/>
          <w:rtl/>
        </w:rPr>
        <w:t xml:space="preserve"> ושאסור לחבר הכנסת לעסוק בו</w:t>
      </w:r>
      <w:r w:rsidR="00B76E93">
        <w:rPr>
          <w:rFonts w:hint="cs"/>
          <w:rtl/>
          <w:lang w:eastAsia="he-IL"/>
        </w:rPr>
        <w:t>.</w:t>
      </w:r>
    </w:p>
    <w:p w:rsidR="00226FCA" w:rsidRDefault="00226FCA" w:rsidP="00226FCA">
      <w:pPr>
        <w:rPr>
          <w:rFonts w:hint="cs"/>
          <w:rtl/>
          <w:lang w:eastAsia="he-IL"/>
        </w:rPr>
      </w:pPr>
    </w:p>
    <w:p w:rsidR="00F56D17" w:rsidRDefault="00F56D17" w:rsidP="00F56D17">
      <w:pPr>
        <w:pStyle w:val="-"/>
        <w:keepNext/>
        <w:rPr>
          <w:rFonts w:hint="cs"/>
          <w:rtl/>
        </w:rPr>
      </w:pPr>
      <w:bookmarkStart w:id="409" w:name="_ETM_Q1_2412000"/>
      <w:bookmarkEnd w:id="409"/>
      <w:r>
        <w:rPr>
          <w:rtl/>
        </w:rPr>
        <w:t>נסים זאב:</w:t>
      </w:r>
    </w:p>
    <w:p w:rsidR="00F56D17" w:rsidRDefault="00F56D17" w:rsidP="00F56D17">
      <w:pPr>
        <w:pStyle w:val="KeepWithNext"/>
        <w:rPr>
          <w:rFonts w:hint="cs"/>
          <w:rtl/>
          <w:lang w:eastAsia="he-IL"/>
        </w:rPr>
      </w:pPr>
    </w:p>
    <w:p w:rsidR="00F56D17" w:rsidRDefault="00F56D17" w:rsidP="00F56D17">
      <w:pPr>
        <w:rPr>
          <w:rFonts w:hint="cs"/>
          <w:rtl/>
          <w:lang w:eastAsia="he-IL"/>
        </w:rPr>
      </w:pPr>
      <w:r>
        <w:rPr>
          <w:rFonts w:hint="cs"/>
          <w:rtl/>
          <w:lang w:eastAsia="he-IL"/>
        </w:rPr>
        <w:t xml:space="preserve">במה </w:t>
      </w:r>
      <w:bookmarkStart w:id="410" w:name="_ETM_Q1_2423000"/>
      <w:bookmarkEnd w:id="410"/>
      <w:r>
        <w:rPr>
          <w:rFonts w:hint="cs"/>
          <w:rtl/>
          <w:lang w:eastAsia="he-IL"/>
        </w:rPr>
        <w:t>זה שונה ממה שהיה קודם?</w:t>
      </w:r>
    </w:p>
    <w:p w:rsidR="00F56D17" w:rsidRDefault="00F56D17" w:rsidP="00F56D17">
      <w:pPr>
        <w:rPr>
          <w:rFonts w:hint="cs"/>
          <w:rtl/>
          <w:lang w:eastAsia="he-IL"/>
        </w:rPr>
      </w:pPr>
    </w:p>
    <w:p w:rsidR="00F56D17" w:rsidRDefault="002A5DB0" w:rsidP="00F56D17">
      <w:pPr>
        <w:ind w:firstLine="0"/>
        <w:rPr>
          <w:rFonts w:hint="cs"/>
          <w:rtl/>
        </w:rPr>
      </w:pPr>
      <w:bookmarkStart w:id="411" w:name="_ETM_Q1_2425000"/>
      <w:bookmarkEnd w:id="411"/>
      <w:r w:rsidRPr="002A5DB0">
        <w:rPr>
          <w:rFonts w:hint="cs"/>
          <w:u w:val="single"/>
          <w:rtl/>
        </w:rPr>
        <w:t>ארבל אסטרחן:</w:t>
      </w:r>
    </w:p>
    <w:p w:rsidR="00B76E93" w:rsidRDefault="00B76E93" w:rsidP="00F56D17">
      <w:pPr>
        <w:ind w:firstLine="0"/>
        <w:rPr>
          <w:rFonts w:hint="cs"/>
          <w:rtl/>
        </w:rPr>
      </w:pPr>
      <w:bookmarkStart w:id="412" w:name="_ETM_Q1_2424137"/>
      <w:bookmarkEnd w:id="412"/>
    </w:p>
    <w:p w:rsidR="00F56D17" w:rsidRDefault="00F56D17" w:rsidP="004458C8">
      <w:pPr>
        <w:rPr>
          <w:rFonts w:hint="cs"/>
          <w:rtl/>
          <w:lang w:eastAsia="he-IL"/>
        </w:rPr>
      </w:pPr>
      <w:r>
        <w:rPr>
          <w:rFonts w:hint="cs"/>
          <w:rtl/>
          <w:lang w:eastAsia="he-IL"/>
        </w:rPr>
        <w:t>אנחנו לא משנים את התקופה</w:t>
      </w:r>
      <w:r w:rsidR="00B76E93">
        <w:rPr>
          <w:rFonts w:hint="cs"/>
          <w:rtl/>
          <w:lang w:eastAsia="he-IL"/>
        </w:rPr>
        <w:t>, כי זה בחוק</w:t>
      </w:r>
      <w:r>
        <w:rPr>
          <w:rFonts w:hint="cs"/>
          <w:rtl/>
          <w:lang w:eastAsia="he-IL"/>
        </w:rPr>
        <w:t xml:space="preserve">. </w:t>
      </w:r>
      <w:r w:rsidR="00B76E93">
        <w:rPr>
          <w:rFonts w:hint="cs"/>
          <w:rtl/>
          <w:lang w:eastAsia="he-IL"/>
        </w:rPr>
        <w:t xml:space="preserve">כל מה שאומר </w:t>
      </w:r>
      <w:r w:rsidR="004458C8">
        <w:rPr>
          <w:rFonts w:hint="cs"/>
          <w:rtl/>
          <w:lang w:eastAsia="he-IL"/>
        </w:rPr>
        <w:t xml:space="preserve">החוק </w:t>
      </w:r>
      <w:bookmarkStart w:id="413" w:name="_ETM_Q1_2432547"/>
      <w:bookmarkEnd w:id="413"/>
      <w:r w:rsidR="004458C8">
        <w:rPr>
          <w:rtl/>
          <w:lang w:eastAsia="he-IL"/>
        </w:rPr>
        <w:t>–</w:t>
      </w:r>
      <w:r w:rsidR="004458C8">
        <w:rPr>
          <w:rFonts w:hint="cs"/>
          <w:rtl/>
          <w:lang w:eastAsia="he-IL"/>
        </w:rPr>
        <w:t xml:space="preserve"> הוא נכנס לתוך הסעיף </w:t>
      </w:r>
      <w:r>
        <w:rPr>
          <w:rFonts w:hint="cs"/>
          <w:rtl/>
          <w:lang w:eastAsia="he-IL"/>
        </w:rPr>
        <w:t xml:space="preserve">של </w:t>
      </w:r>
      <w:bookmarkStart w:id="414" w:name="_ETM_Q1_2430000"/>
      <w:bookmarkEnd w:id="414"/>
      <w:r>
        <w:rPr>
          <w:rFonts w:hint="cs"/>
          <w:rtl/>
          <w:lang w:eastAsia="he-IL"/>
        </w:rPr>
        <w:t xml:space="preserve">איסור </w:t>
      </w:r>
      <w:r w:rsidR="004458C8">
        <w:rPr>
          <w:rFonts w:hint="cs"/>
          <w:rtl/>
          <w:lang w:eastAsia="he-IL"/>
        </w:rPr>
        <w:t>ה</w:t>
      </w:r>
      <w:r>
        <w:rPr>
          <w:rFonts w:hint="cs"/>
          <w:rtl/>
          <w:lang w:eastAsia="he-IL"/>
        </w:rPr>
        <w:t xml:space="preserve">עיסוק </w:t>
      </w:r>
      <w:r w:rsidR="004458C8">
        <w:rPr>
          <w:rFonts w:hint="cs"/>
          <w:rtl/>
          <w:lang w:eastAsia="he-IL"/>
        </w:rPr>
        <w:t>ה</w:t>
      </w:r>
      <w:r>
        <w:rPr>
          <w:rFonts w:hint="cs"/>
          <w:rtl/>
          <w:lang w:eastAsia="he-IL"/>
        </w:rPr>
        <w:t>נוסף, ואומר: סעיף זה לא יחול</w:t>
      </w:r>
      <w:r w:rsidR="004458C8">
        <w:rPr>
          <w:rFonts w:hint="cs"/>
          <w:rtl/>
          <w:lang w:eastAsia="he-IL"/>
        </w:rPr>
        <w:t xml:space="preserve"> בששת החודשים. אם קוראים רק את זה</w:t>
      </w:r>
      <w:r>
        <w:rPr>
          <w:rFonts w:hint="cs"/>
          <w:rtl/>
          <w:lang w:eastAsia="he-IL"/>
        </w:rPr>
        <w:t xml:space="preserve">, אפשר להבין </w:t>
      </w:r>
      <w:bookmarkStart w:id="415" w:name="_ETM_Q1_2436000"/>
      <w:bookmarkEnd w:id="415"/>
      <w:r>
        <w:rPr>
          <w:rFonts w:hint="cs"/>
          <w:rtl/>
          <w:lang w:eastAsia="he-IL"/>
        </w:rPr>
        <w:t xml:space="preserve">שבחצי שנה </w:t>
      </w:r>
      <w:r w:rsidR="004458C8">
        <w:rPr>
          <w:rFonts w:hint="cs"/>
          <w:rtl/>
          <w:lang w:eastAsia="he-IL"/>
        </w:rPr>
        <w:t xml:space="preserve">מותר לו </w:t>
      </w:r>
      <w:r>
        <w:rPr>
          <w:rFonts w:hint="cs"/>
          <w:rtl/>
          <w:lang w:eastAsia="he-IL"/>
        </w:rPr>
        <w:t>לעשות הכול</w:t>
      </w:r>
      <w:r w:rsidR="004458C8">
        <w:rPr>
          <w:rFonts w:hint="cs"/>
          <w:rtl/>
          <w:lang w:eastAsia="he-IL"/>
        </w:rPr>
        <w:t xml:space="preserve"> </w:t>
      </w:r>
      <w:r w:rsidR="004458C8">
        <w:rPr>
          <w:rtl/>
          <w:lang w:eastAsia="he-IL"/>
        </w:rPr>
        <w:t>–</w:t>
      </w:r>
      <w:r w:rsidR="004458C8">
        <w:rPr>
          <w:rFonts w:hint="cs"/>
          <w:rtl/>
          <w:lang w:eastAsia="he-IL"/>
        </w:rPr>
        <w:t xml:space="preserve"> לקבל לקוחות, לקבל </w:t>
      </w:r>
      <w:bookmarkStart w:id="416" w:name="_ETM_Q1_2442898"/>
      <w:bookmarkEnd w:id="416"/>
      <w:r w:rsidR="004458C8">
        <w:rPr>
          <w:rFonts w:hint="cs"/>
          <w:rtl/>
          <w:lang w:eastAsia="he-IL"/>
        </w:rPr>
        <w:t>כסף בלי הגבלה</w:t>
      </w:r>
      <w:r>
        <w:rPr>
          <w:rFonts w:hint="cs"/>
          <w:rtl/>
          <w:lang w:eastAsia="he-IL"/>
        </w:rPr>
        <w:t xml:space="preserve">. פה מכוונים אותו. זה גם </w:t>
      </w:r>
      <w:bookmarkStart w:id="417" w:name="_ETM_Q1_2448000"/>
      <w:bookmarkEnd w:id="417"/>
      <w:r>
        <w:rPr>
          <w:rFonts w:hint="cs"/>
          <w:rtl/>
          <w:lang w:eastAsia="he-IL"/>
        </w:rPr>
        <w:t>פרשנות שניתנה במשך השנים.</w:t>
      </w:r>
    </w:p>
    <w:p w:rsidR="00F56D17" w:rsidRDefault="00F56D17" w:rsidP="00F56D17">
      <w:pPr>
        <w:rPr>
          <w:rFonts w:hint="cs"/>
          <w:rtl/>
          <w:lang w:eastAsia="he-IL"/>
        </w:rPr>
      </w:pPr>
    </w:p>
    <w:p w:rsidR="00F56D17" w:rsidRDefault="00F56D17" w:rsidP="00F56D17">
      <w:pPr>
        <w:pStyle w:val="af"/>
        <w:keepNext/>
        <w:rPr>
          <w:rFonts w:hint="cs"/>
          <w:rtl/>
        </w:rPr>
      </w:pPr>
      <w:bookmarkStart w:id="418" w:name="_ETM_Q1_2451000"/>
      <w:bookmarkEnd w:id="418"/>
      <w:r>
        <w:rPr>
          <w:rtl/>
        </w:rPr>
        <w:t>היו"ר יריב לוין:</w:t>
      </w:r>
    </w:p>
    <w:p w:rsidR="00F56D17" w:rsidRDefault="00F56D17" w:rsidP="00F56D17">
      <w:pPr>
        <w:pStyle w:val="KeepWithNext"/>
        <w:rPr>
          <w:rFonts w:hint="cs"/>
          <w:rtl/>
          <w:lang w:eastAsia="he-IL"/>
        </w:rPr>
      </w:pPr>
    </w:p>
    <w:p w:rsidR="00F56D17" w:rsidRDefault="004458C8" w:rsidP="004458C8">
      <w:pPr>
        <w:rPr>
          <w:rFonts w:hint="cs"/>
          <w:rtl/>
          <w:lang w:eastAsia="he-IL"/>
        </w:rPr>
      </w:pPr>
      <w:r>
        <w:rPr>
          <w:rFonts w:hint="cs"/>
          <w:rtl/>
          <w:lang w:eastAsia="he-IL"/>
        </w:rPr>
        <w:t>זה גם הגיוני לחלוטין</w:t>
      </w:r>
      <w:r w:rsidR="00F56D17">
        <w:rPr>
          <w:rFonts w:hint="cs"/>
          <w:rtl/>
          <w:lang w:eastAsia="he-IL"/>
        </w:rPr>
        <w:t>.</w:t>
      </w:r>
    </w:p>
    <w:p w:rsidR="00F56D17" w:rsidRDefault="00F56D17" w:rsidP="00F56D17">
      <w:pPr>
        <w:rPr>
          <w:rFonts w:hint="cs"/>
          <w:rtl/>
          <w:lang w:eastAsia="he-IL"/>
        </w:rPr>
      </w:pPr>
    </w:p>
    <w:p w:rsidR="00F56D17" w:rsidRDefault="002A5DB0" w:rsidP="00F56D17">
      <w:pPr>
        <w:ind w:firstLine="0"/>
        <w:rPr>
          <w:rFonts w:hint="cs"/>
          <w:rtl/>
        </w:rPr>
      </w:pPr>
      <w:bookmarkStart w:id="419" w:name="_ETM_Q1_2457000"/>
      <w:bookmarkEnd w:id="419"/>
      <w:r w:rsidRPr="002A5DB0">
        <w:rPr>
          <w:rFonts w:hint="cs"/>
          <w:u w:val="single"/>
          <w:rtl/>
        </w:rPr>
        <w:t>ארבל אסטרחן:</w:t>
      </w:r>
    </w:p>
    <w:p w:rsidR="00324003" w:rsidRDefault="00324003" w:rsidP="00F56D17">
      <w:pPr>
        <w:rPr>
          <w:rFonts w:hint="cs"/>
          <w:rtl/>
          <w:lang w:eastAsia="he-IL"/>
        </w:rPr>
      </w:pPr>
      <w:bookmarkStart w:id="420" w:name="_ETM_Q1_2458000"/>
      <w:bookmarkEnd w:id="420"/>
    </w:p>
    <w:p w:rsidR="00321B37" w:rsidRDefault="00F56D17" w:rsidP="00F56D17">
      <w:pPr>
        <w:rPr>
          <w:rFonts w:hint="cs"/>
          <w:rtl/>
          <w:lang w:eastAsia="he-IL"/>
        </w:rPr>
      </w:pPr>
      <w:r>
        <w:rPr>
          <w:rFonts w:hint="cs"/>
          <w:rtl/>
          <w:lang w:eastAsia="he-IL"/>
        </w:rPr>
        <w:t xml:space="preserve">לכן אומרים לו: </w:t>
      </w:r>
      <w:bookmarkStart w:id="421" w:name="_ETM_Q1_2460000"/>
      <w:bookmarkEnd w:id="421"/>
      <w:r w:rsidR="004458C8">
        <w:rPr>
          <w:rFonts w:hint="cs"/>
          <w:rtl/>
          <w:lang w:eastAsia="he-IL"/>
        </w:rPr>
        <w:t xml:space="preserve">סיים </w:t>
      </w:r>
      <w:r w:rsidR="00324003">
        <w:rPr>
          <w:rFonts w:hint="cs"/>
          <w:rtl/>
          <w:lang w:eastAsia="he-IL"/>
        </w:rPr>
        <w:t xml:space="preserve">בהקדם </w:t>
      </w:r>
      <w:r w:rsidR="0027590C">
        <w:rPr>
          <w:rFonts w:hint="cs"/>
          <w:rtl/>
          <w:lang w:eastAsia="he-IL"/>
        </w:rPr>
        <w:t xml:space="preserve">כל עיסוק קודם שהיה לו </w:t>
      </w:r>
      <w:r>
        <w:rPr>
          <w:rFonts w:hint="cs"/>
          <w:rtl/>
          <w:lang w:eastAsia="he-IL"/>
        </w:rPr>
        <w:t xml:space="preserve">ושאסור לחבר כנסת לעסוק בו. </w:t>
      </w:r>
    </w:p>
    <w:p w:rsidR="00321B37" w:rsidRDefault="00321B37" w:rsidP="00F56D17">
      <w:pPr>
        <w:rPr>
          <w:rFonts w:hint="cs"/>
          <w:rtl/>
          <w:lang w:eastAsia="he-IL"/>
        </w:rPr>
      </w:pPr>
    </w:p>
    <w:p w:rsidR="00321B37" w:rsidRDefault="00321B37" w:rsidP="00321B37">
      <w:pPr>
        <w:pStyle w:val="-"/>
        <w:keepNext/>
        <w:rPr>
          <w:rFonts w:hint="cs"/>
          <w:rtl/>
        </w:rPr>
      </w:pPr>
      <w:bookmarkStart w:id="422" w:name="_ETM_Q1_2474000"/>
      <w:bookmarkEnd w:id="422"/>
      <w:r>
        <w:rPr>
          <w:rtl/>
        </w:rPr>
        <w:t>נסים זאב:</w:t>
      </w:r>
    </w:p>
    <w:p w:rsidR="00321B37" w:rsidRDefault="00321B37" w:rsidP="00321B37">
      <w:pPr>
        <w:pStyle w:val="KeepWithNext"/>
        <w:rPr>
          <w:rFonts w:hint="cs"/>
          <w:rtl/>
          <w:lang w:eastAsia="he-IL"/>
        </w:rPr>
      </w:pPr>
    </w:p>
    <w:p w:rsidR="00321B37" w:rsidRDefault="0027590C" w:rsidP="00321B37">
      <w:pPr>
        <w:rPr>
          <w:rFonts w:hint="cs"/>
          <w:rtl/>
          <w:lang w:eastAsia="he-IL"/>
        </w:rPr>
      </w:pPr>
      <w:r>
        <w:rPr>
          <w:rFonts w:hint="cs"/>
          <w:rtl/>
          <w:lang w:eastAsia="he-IL"/>
        </w:rPr>
        <w:t xml:space="preserve">מי שיש לו באמת עסקים גדולים </w:t>
      </w:r>
      <w:r>
        <w:rPr>
          <w:rtl/>
          <w:lang w:eastAsia="he-IL"/>
        </w:rPr>
        <w:t>–</w:t>
      </w:r>
      <w:r>
        <w:rPr>
          <w:rFonts w:hint="cs"/>
          <w:rtl/>
          <w:lang w:eastAsia="he-IL"/>
        </w:rPr>
        <w:t xml:space="preserve"> </w:t>
      </w:r>
      <w:bookmarkStart w:id="423" w:name="_ETM_Q1_2469880"/>
      <w:bookmarkEnd w:id="423"/>
      <w:r>
        <w:rPr>
          <w:rFonts w:hint="cs"/>
          <w:rtl/>
          <w:lang w:eastAsia="he-IL"/>
        </w:rPr>
        <w:t xml:space="preserve">נאמר שתשובה התקבל להיות חבר כנסת, אז הוא יעביר את כל העסקים שלו </w:t>
      </w:r>
      <w:r w:rsidR="00321B37">
        <w:rPr>
          <w:rFonts w:hint="cs"/>
          <w:rtl/>
          <w:lang w:eastAsia="he-IL"/>
        </w:rPr>
        <w:t>למישהו אחר?</w:t>
      </w:r>
    </w:p>
    <w:p w:rsidR="00321B37" w:rsidRDefault="00321B37" w:rsidP="00321B37">
      <w:pPr>
        <w:rPr>
          <w:rFonts w:hint="cs"/>
          <w:rtl/>
          <w:lang w:eastAsia="he-IL"/>
        </w:rPr>
      </w:pPr>
    </w:p>
    <w:p w:rsidR="00321B37" w:rsidRDefault="00321B37" w:rsidP="00321B37">
      <w:pPr>
        <w:pStyle w:val="af"/>
        <w:keepNext/>
        <w:rPr>
          <w:rFonts w:hint="cs"/>
          <w:rtl/>
        </w:rPr>
      </w:pPr>
      <w:bookmarkStart w:id="424" w:name="_ETM_Q1_2477000"/>
      <w:bookmarkEnd w:id="424"/>
      <w:r>
        <w:rPr>
          <w:rtl/>
        </w:rPr>
        <w:t>היו"ר יריב לוין:</w:t>
      </w:r>
    </w:p>
    <w:p w:rsidR="00321B37" w:rsidRDefault="00321B37" w:rsidP="00321B37">
      <w:pPr>
        <w:pStyle w:val="KeepWithNext"/>
        <w:rPr>
          <w:rFonts w:hint="cs"/>
          <w:rtl/>
          <w:lang w:eastAsia="he-IL"/>
        </w:rPr>
      </w:pPr>
    </w:p>
    <w:p w:rsidR="00321B37" w:rsidRDefault="00321B37" w:rsidP="00321B37">
      <w:pPr>
        <w:rPr>
          <w:rFonts w:hint="cs"/>
          <w:rtl/>
          <w:lang w:eastAsia="he-IL"/>
        </w:rPr>
      </w:pPr>
      <w:r>
        <w:rPr>
          <w:rFonts w:hint="cs"/>
          <w:rtl/>
          <w:lang w:eastAsia="he-IL"/>
        </w:rPr>
        <w:t xml:space="preserve">כן. </w:t>
      </w:r>
    </w:p>
    <w:p w:rsidR="00321B37" w:rsidRDefault="00321B37" w:rsidP="00321B37">
      <w:pPr>
        <w:rPr>
          <w:rFonts w:hint="cs"/>
          <w:rtl/>
          <w:lang w:eastAsia="he-IL"/>
        </w:rPr>
      </w:pPr>
    </w:p>
    <w:p w:rsidR="00321B37" w:rsidRDefault="002A5DB0" w:rsidP="00321B37">
      <w:pPr>
        <w:ind w:firstLine="0"/>
        <w:rPr>
          <w:rFonts w:hint="cs"/>
          <w:rtl/>
        </w:rPr>
      </w:pPr>
      <w:r w:rsidRPr="002A5DB0">
        <w:rPr>
          <w:rFonts w:hint="cs"/>
          <w:u w:val="single"/>
          <w:rtl/>
        </w:rPr>
        <w:t>ארבל אסטרחן:</w:t>
      </w:r>
    </w:p>
    <w:p w:rsidR="00321B37" w:rsidRDefault="00321B37" w:rsidP="00321B37">
      <w:pPr>
        <w:rPr>
          <w:rFonts w:hint="cs"/>
          <w:rtl/>
          <w:lang w:eastAsia="he-IL"/>
        </w:rPr>
      </w:pPr>
    </w:p>
    <w:p w:rsidR="00321B37" w:rsidRDefault="00321B37" w:rsidP="00321B37">
      <w:pPr>
        <w:rPr>
          <w:rFonts w:hint="cs"/>
          <w:rtl/>
          <w:lang w:eastAsia="he-IL"/>
        </w:rPr>
      </w:pPr>
      <w:bookmarkStart w:id="425" w:name="_ETM_Q1_2483000"/>
      <w:bookmarkEnd w:id="425"/>
      <w:r>
        <w:rPr>
          <w:rFonts w:hint="cs"/>
          <w:rtl/>
          <w:lang w:eastAsia="he-IL"/>
        </w:rPr>
        <w:t xml:space="preserve">יש לחבר </w:t>
      </w:r>
      <w:bookmarkStart w:id="426" w:name="_ETM_Q1_2485000"/>
      <w:bookmarkEnd w:id="426"/>
      <w:r>
        <w:rPr>
          <w:rFonts w:hint="cs"/>
          <w:rtl/>
          <w:lang w:eastAsia="he-IL"/>
        </w:rPr>
        <w:t>כנסת מגבלות.</w:t>
      </w:r>
    </w:p>
    <w:p w:rsidR="00321B37" w:rsidRDefault="00321B37" w:rsidP="00321B37">
      <w:pPr>
        <w:rPr>
          <w:rFonts w:hint="cs"/>
          <w:rtl/>
          <w:lang w:eastAsia="he-IL"/>
        </w:rPr>
      </w:pPr>
    </w:p>
    <w:p w:rsidR="00321B37" w:rsidRDefault="00321B37" w:rsidP="00321B37">
      <w:pPr>
        <w:pStyle w:val="-"/>
        <w:keepNext/>
        <w:rPr>
          <w:rFonts w:hint="cs"/>
          <w:rtl/>
        </w:rPr>
      </w:pPr>
      <w:bookmarkStart w:id="427" w:name="_ETM_Q1_2487000"/>
      <w:bookmarkEnd w:id="427"/>
      <w:r>
        <w:rPr>
          <w:rtl/>
        </w:rPr>
        <w:t>נסים זאב:</w:t>
      </w:r>
    </w:p>
    <w:p w:rsidR="00321B37" w:rsidRDefault="00321B37" w:rsidP="00321B37">
      <w:pPr>
        <w:pStyle w:val="KeepWithNext"/>
        <w:rPr>
          <w:rFonts w:hint="cs"/>
          <w:rtl/>
          <w:lang w:eastAsia="he-IL"/>
        </w:rPr>
      </w:pPr>
    </w:p>
    <w:p w:rsidR="00321B37" w:rsidRDefault="0027590C" w:rsidP="00321B37">
      <w:pPr>
        <w:rPr>
          <w:rFonts w:hint="cs"/>
          <w:rtl/>
          <w:lang w:eastAsia="he-IL"/>
        </w:rPr>
      </w:pPr>
      <w:r>
        <w:rPr>
          <w:rFonts w:hint="cs"/>
          <w:rtl/>
          <w:lang w:eastAsia="he-IL"/>
        </w:rPr>
        <w:t xml:space="preserve">בעצם </w:t>
      </w:r>
      <w:r w:rsidR="00321B37">
        <w:rPr>
          <w:rFonts w:hint="cs"/>
          <w:rtl/>
          <w:lang w:eastAsia="he-IL"/>
        </w:rPr>
        <w:t>כל הט</w:t>
      </w:r>
      <w:r>
        <w:rPr>
          <w:rFonts w:hint="cs"/>
          <w:rtl/>
          <w:lang w:eastAsia="he-IL"/>
        </w:rPr>
        <w:t>ייקונים לא יכו</w:t>
      </w:r>
      <w:r w:rsidR="00321B37">
        <w:rPr>
          <w:rFonts w:hint="cs"/>
          <w:rtl/>
          <w:lang w:eastAsia="he-IL"/>
        </w:rPr>
        <w:t>לים להיות חבר</w:t>
      </w:r>
      <w:r>
        <w:rPr>
          <w:rFonts w:hint="cs"/>
          <w:rtl/>
          <w:lang w:eastAsia="he-IL"/>
        </w:rPr>
        <w:t>י</w:t>
      </w:r>
      <w:r w:rsidR="00321B37">
        <w:rPr>
          <w:rFonts w:hint="cs"/>
          <w:rtl/>
          <w:lang w:eastAsia="he-IL"/>
        </w:rPr>
        <w:t xml:space="preserve"> כנסת.</w:t>
      </w:r>
    </w:p>
    <w:p w:rsidR="00321B37" w:rsidRDefault="00321B37" w:rsidP="00321B37">
      <w:pPr>
        <w:rPr>
          <w:rFonts w:hint="cs"/>
          <w:rtl/>
          <w:lang w:eastAsia="he-IL"/>
        </w:rPr>
      </w:pPr>
    </w:p>
    <w:p w:rsidR="00321B37" w:rsidRDefault="00321B37" w:rsidP="00321B37">
      <w:pPr>
        <w:pStyle w:val="af"/>
        <w:keepNext/>
        <w:rPr>
          <w:rFonts w:hint="cs"/>
          <w:rtl/>
        </w:rPr>
      </w:pPr>
      <w:bookmarkStart w:id="428" w:name="_ETM_Q1_2495000"/>
      <w:bookmarkEnd w:id="428"/>
      <w:r>
        <w:rPr>
          <w:rtl/>
        </w:rPr>
        <w:t>היו"ר יריב לוין:</w:t>
      </w:r>
    </w:p>
    <w:p w:rsidR="00321B37" w:rsidRDefault="00321B37" w:rsidP="00321B37">
      <w:pPr>
        <w:pStyle w:val="KeepWithNext"/>
        <w:rPr>
          <w:rFonts w:hint="cs"/>
          <w:rtl/>
          <w:lang w:eastAsia="he-IL"/>
        </w:rPr>
      </w:pPr>
    </w:p>
    <w:p w:rsidR="00321B37" w:rsidRDefault="00321B37" w:rsidP="00321B37">
      <w:pPr>
        <w:rPr>
          <w:rFonts w:hint="cs"/>
          <w:rtl/>
          <w:lang w:eastAsia="he-IL"/>
        </w:rPr>
      </w:pPr>
      <w:r>
        <w:rPr>
          <w:rFonts w:hint="cs"/>
          <w:rtl/>
          <w:lang w:eastAsia="he-IL"/>
        </w:rPr>
        <w:t xml:space="preserve">יכולים, אבל צריכים </w:t>
      </w:r>
      <w:bookmarkStart w:id="429" w:name="_ETM_Q1_2498000"/>
      <w:bookmarkEnd w:id="429"/>
      <w:r>
        <w:rPr>
          <w:rFonts w:hint="cs"/>
          <w:rtl/>
          <w:lang w:eastAsia="he-IL"/>
        </w:rPr>
        <w:t xml:space="preserve">להעביר </w:t>
      </w:r>
      <w:r>
        <w:rPr>
          <w:rtl/>
          <w:lang w:eastAsia="he-IL"/>
        </w:rPr>
        <w:t>–</w:t>
      </w:r>
      <w:r>
        <w:rPr>
          <w:rFonts w:hint="cs"/>
          <w:rtl/>
          <w:lang w:eastAsia="he-IL"/>
        </w:rPr>
        <w:t xml:space="preserve"> לבן שלו, למשל.</w:t>
      </w:r>
    </w:p>
    <w:p w:rsidR="00321B37" w:rsidRDefault="00321B37" w:rsidP="00321B37">
      <w:pPr>
        <w:rPr>
          <w:rFonts w:hint="cs"/>
          <w:rtl/>
          <w:lang w:eastAsia="he-IL"/>
        </w:rPr>
      </w:pPr>
    </w:p>
    <w:p w:rsidR="00321B37" w:rsidRDefault="002A5DB0" w:rsidP="00321B37">
      <w:pPr>
        <w:ind w:firstLine="0"/>
        <w:rPr>
          <w:rFonts w:hint="cs"/>
          <w:rtl/>
        </w:rPr>
      </w:pPr>
      <w:bookmarkStart w:id="430" w:name="_ETM_Q1_2505000"/>
      <w:bookmarkEnd w:id="430"/>
      <w:r w:rsidRPr="002A5DB0">
        <w:rPr>
          <w:rFonts w:hint="cs"/>
          <w:u w:val="single"/>
          <w:rtl/>
        </w:rPr>
        <w:t>ארבל אסטרחן:</w:t>
      </w:r>
    </w:p>
    <w:p w:rsidR="00321B37" w:rsidRDefault="00321B37" w:rsidP="00321B37">
      <w:pPr>
        <w:rPr>
          <w:rFonts w:hint="cs"/>
          <w:rtl/>
          <w:lang w:eastAsia="he-IL"/>
        </w:rPr>
      </w:pPr>
      <w:bookmarkStart w:id="431" w:name="_ETM_Q1_2506000"/>
      <w:bookmarkEnd w:id="431"/>
    </w:p>
    <w:p w:rsidR="00321B37" w:rsidRDefault="0027590C" w:rsidP="00455DF3">
      <w:pPr>
        <w:rPr>
          <w:rFonts w:hint="cs"/>
          <w:rtl/>
          <w:lang w:eastAsia="he-IL"/>
        </w:rPr>
      </w:pPr>
      <w:r>
        <w:rPr>
          <w:rFonts w:hint="cs"/>
          <w:rtl/>
          <w:lang w:eastAsia="he-IL"/>
        </w:rPr>
        <w:t xml:space="preserve">רק אשלים: חבר הכנסת כאמור לא יקבל על עצמו לפעול בעניין חדש במסגרת העיסוק הקודם, </w:t>
      </w:r>
      <w:bookmarkStart w:id="432" w:name="_ETM_Q1_2510796"/>
      <w:bookmarkEnd w:id="432"/>
      <w:r>
        <w:rPr>
          <w:rFonts w:hint="cs"/>
          <w:rtl/>
          <w:lang w:eastAsia="he-IL"/>
        </w:rPr>
        <w:t xml:space="preserve">אלא יפעל </w:t>
      </w:r>
      <w:r w:rsidR="00321B37">
        <w:rPr>
          <w:rFonts w:hint="cs"/>
          <w:rtl/>
          <w:lang w:eastAsia="he-IL"/>
        </w:rPr>
        <w:t xml:space="preserve">רק לסיום הטיפול בעניינים קיימים במסגרת </w:t>
      </w:r>
      <w:bookmarkStart w:id="433" w:name="_ETM_Q1_2511000"/>
      <w:bookmarkEnd w:id="433"/>
      <w:r w:rsidR="00321B37">
        <w:rPr>
          <w:rFonts w:hint="cs"/>
          <w:rtl/>
          <w:lang w:eastAsia="he-IL"/>
        </w:rPr>
        <w:t>אותו עיסוק, ו</w:t>
      </w:r>
      <w:r w:rsidR="00455DF3">
        <w:rPr>
          <w:rFonts w:hint="cs"/>
          <w:rtl/>
          <w:lang w:eastAsia="he-IL"/>
        </w:rPr>
        <w:t xml:space="preserve">באותה תקופת מעבר של חצי שנה יחולו עליו </w:t>
      </w:r>
      <w:bookmarkStart w:id="434" w:name="_ETM_Q1_2518598"/>
      <w:bookmarkEnd w:id="434"/>
      <w:r w:rsidR="00321B37">
        <w:rPr>
          <w:rFonts w:hint="cs"/>
          <w:rtl/>
          <w:lang w:eastAsia="he-IL"/>
        </w:rPr>
        <w:t>הסייגים שמפורטים בסעיף 13א(ב) לחוק</w:t>
      </w:r>
      <w:r w:rsidR="00455DF3">
        <w:rPr>
          <w:rFonts w:hint="cs"/>
          <w:rtl/>
          <w:lang w:eastAsia="he-IL"/>
        </w:rPr>
        <w:t>, שאומרים שלא יהיה בעיסוק שלו פגיעה בכבוד הכנסת, חשש של ניצול לרעה, ניגוד עניינים, כלומר המגבלות שחלות בעת הכהונה יחולו</w:t>
      </w:r>
      <w:r w:rsidR="00321B37">
        <w:rPr>
          <w:rFonts w:hint="cs"/>
          <w:rtl/>
          <w:lang w:eastAsia="he-IL"/>
        </w:rPr>
        <w:t xml:space="preserve"> גם בתקופה </w:t>
      </w:r>
      <w:bookmarkStart w:id="435" w:name="_ETM_Q1_2528000"/>
      <w:bookmarkEnd w:id="435"/>
      <w:r w:rsidR="00321B37">
        <w:rPr>
          <w:rFonts w:hint="cs"/>
          <w:rtl/>
          <w:lang w:eastAsia="he-IL"/>
        </w:rPr>
        <w:t xml:space="preserve">הזאת </w:t>
      </w:r>
      <w:r w:rsidR="00321B37">
        <w:rPr>
          <w:rtl/>
          <w:lang w:eastAsia="he-IL"/>
        </w:rPr>
        <w:t>–</w:t>
      </w:r>
      <w:r w:rsidR="00321B37">
        <w:rPr>
          <w:rFonts w:hint="cs"/>
          <w:rtl/>
          <w:lang w:eastAsia="he-IL"/>
        </w:rPr>
        <w:t xml:space="preserve"> בעיקר עניינים של ניגוד עניינים.</w:t>
      </w:r>
      <w:r w:rsidR="00442B50">
        <w:rPr>
          <w:rFonts w:hint="cs"/>
          <w:rtl/>
          <w:lang w:eastAsia="he-IL"/>
        </w:rPr>
        <w:t xml:space="preserve"> אלה ההוראות.</w:t>
      </w:r>
    </w:p>
    <w:p w:rsidR="00321B37" w:rsidRDefault="00321B37" w:rsidP="00321B37">
      <w:pPr>
        <w:rPr>
          <w:rFonts w:hint="cs"/>
          <w:rtl/>
          <w:lang w:eastAsia="he-IL"/>
        </w:rPr>
      </w:pPr>
    </w:p>
    <w:p w:rsidR="00321B37" w:rsidRDefault="00321B37" w:rsidP="00EC3EED">
      <w:pPr>
        <w:rPr>
          <w:rFonts w:hint="cs"/>
          <w:rtl/>
          <w:lang w:eastAsia="he-IL"/>
        </w:rPr>
      </w:pPr>
      <w:bookmarkStart w:id="436" w:name="_ETM_Q1_2533000"/>
      <w:bookmarkEnd w:id="436"/>
      <w:r>
        <w:rPr>
          <w:rFonts w:hint="cs"/>
          <w:rtl/>
          <w:lang w:eastAsia="he-IL"/>
        </w:rPr>
        <w:t xml:space="preserve">בכללי האתיקה הקיימים יש </w:t>
      </w:r>
      <w:bookmarkStart w:id="437" w:name="_ETM_Q1_2536000"/>
      <w:bookmarkEnd w:id="437"/>
      <w:r>
        <w:rPr>
          <w:rFonts w:hint="cs"/>
          <w:rtl/>
          <w:lang w:eastAsia="he-IL"/>
        </w:rPr>
        <w:t xml:space="preserve">פרק ד', שעוסק בהגבלות בענייני לקוחות. זה פרק ישן, </w:t>
      </w:r>
      <w:r w:rsidR="00EC3EED">
        <w:rPr>
          <w:rFonts w:hint="cs"/>
          <w:rtl/>
          <w:lang w:eastAsia="he-IL"/>
        </w:rPr>
        <w:t xml:space="preserve">שקדם לסעיף שאסר עיסוק נוסף, </w:t>
      </w:r>
      <w:bookmarkStart w:id="438" w:name="_ETM_Q1_2552416"/>
      <w:bookmarkEnd w:id="438"/>
      <w:r>
        <w:rPr>
          <w:rFonts w:hint="cs"/>
          <w:rtl/>
          <w:lang w:eastAsia="he-IL"/>
        </w:rPr>
        <w:t xml:space="preserve">ויש </w:t>
      </w:r>
      <w:bookmarkStart w:id="439" w:name="_ETM_Q1_2546000"/>
      <w:bookmarkEnd w:id="439"/>
      <w:r>
        <w:rPr>
          <w:rFonts w:hint="cs"/>
          <w:rtl/>
          <w:lang w:eastAsia="he-IL"/>
        </w:rPr>
        <w:t xml:space="preserve">שם כל מיני הוראות: </w:t>
      </w:r>
      <w:r w:rsidR="00EC3EED">
        <w:rPr>
          <w:rFonts w:hint="cs"/>
          <w:rtl/>
          <w:lang w:eastAsia="he-IL"/>
        </w:rPr>
        <w:t xml:space="preserve">חבר כנסת לא ייצג לקוח </w:t>
      </w:r>
      <w:r>
        <w:rPr>
          <w:rFonts w:hint="cs"/>
          <w:rtl/>
          <w:lang w:eastAsia="he-IL"/>
        </w:rPr>
        <w:t>בתמורה בכנסת, בוועדותיה, במשכן הכנסת</w:t>
      </w:r>
      <w:r w:rsidR="00EC3EED">
        <w:rPr>
          <w:rFonts w:hint="cs"/>
          <w:rtl/>
          <w:lang w:eastAsia="he-IL"/>
        </w:rPr>
        <w:t>, בפני רשויות ממשל</w:t>
      </w:r>
      <w:r>
        <w:rPr>
          <w:rFonts w:hint="cs"/>
          <w:rtl/>
          <w:lang w:eastAsia="he-IL"/>
        </w:rPr>
        <w:t>. היות ש</w:t>
      </w:r>
      <w:bookmarkStart w:id="440" w:name="_ETM_Q1_2554000"/>
      <w:bookmarkEnd w:id="440"/>
      <w:r>
        <w:rPr>
          <w:rFonts w:hint="cs"/>
          <w:rtl/>
          <w:lang w:eastAsia="he-IL"/>
        </w:rPr>
        <w:t>אנחנו לא עושים עכשיו תיקון כולל לכלל</w:t>
      </w:r>
      <w:r w:rsidR="00EC3EED">
        <w:rPr>
          <w:rFonts w:hint="cs"/>
          <w:rtl/>
          <w:lang w:eastAsia="he-IL"/>
        </w:rPr>
        <w:t>י</w:t>
      </w:r>
      <w:r>
        <w:rPr>
          <w:rFonts w:hint="cs"/>
          <w:rtl/>
          <w:lang w:eastAsia="he-IL"/>
        </w:rPr>
        <w:t xml:space="preserve"> האתיקה</w:t>
      </w:r>
      <w:r w:rsidR="00EC3EED">
        <w:rPr>
          <w:rFonts w:hint="cs"/>
          <w:rtl/>
          <w:lang w:eastAsia="he-IL"/>
        </w:rPr>
        <w:t>, חשבתי, למרות שהפרק הזה כבר לא רלוונטי,</w:t>
      </w:r>
      <w:r>
        <w:rPr>
          <w:rFonts w:hint="cs"/>
          <w:rtl/>
          <w:lang w:eastAsia="he-IL"/>
        </w:rPr>
        <w:t xml:space="preserve"> אולי </w:t>
      </w:r>
      <w:bookmarkStart w:id="441" w:name="_ETM_Q1_2561000"/>
      <w:bookmarkEnd w:id="441"/>
      <w:r w:rsidR="00EC3EED">
        <w:rPr>
          <w:rFonts w:hint="cs"/>
          <w:rtl/>
          <w:lang w:eastAsia="he-IL"/>
        </w:rPr>
        <w:t>בח</w:t>
      </w:r>
      <w:r>
        <w:rPr>
          <w:rFonts w:hint="cs"/>
          <w:rtl/>
          <w:lang w:eastAsia="he-IL"/>
        </w:rPr>
        <w:t xml:space="preserve">צי שנה, לא לגעת בזה כעת; </w:t>
      </w:r>
      <w:r w:rsidR="00EC3EED">
        <w:rPr>
          <w:rFonts w:hint="cs"/>
          <w:rtl/>
          <w:lang w:eastAsia="he-IL"/>
        </w:rPr>
        <w:t xml:space="preserve">כשיתוקנו כל כללי האתיקה גם הסעיפים האלה יימחקו, אלא פשוט </w:t>
      </w:r>
      <w:bookmarkStart w:id="442" w:name="_ETM_Q1_2571376"/>
      <w:bookmarkEnd w:id="442"/>
      <w:r w:rsidR="00EC3EED">
        <w:rPr>
          <w:rFonts w:hint="cs"/>
          <w:rtl/>
          <w:lang w:eastAsia="he-IL"/>
        </w:rPr>
        <w:t xml:space="preserve">כעת </w:t>
      </w:r>
      <w:r>
        <w:rPr>
          <w:rFonts w:hint="cs"/>
          <w:rtl/>
          <w:lang w:eastAsia="he-IL"/>
        </w:rPr>
        <w:t xml:space="preserve">רק להוסיף, למרות שאנחנו </w:t>
      </w:r>
      <w:bookmarkStart w:id="443" w:name="_ETM_Q1_2570000"/>
      <w:bookmarkEnd w:id="443"/>
      <w:r>
        <w:rPr>
          <w:rFonts w:hint="cs"/>
          <w:rtl/>
          <w:lang w:eastAsia="he-IL"/>
        </w:rPr>
        <w:t xml:space="preserve">מודעים לזה שהסעיפים האלה </w:t>
      </w:r>
      <w:r w:rsidR="00EC3EED">
        <w:rPr>
          <w:rFonts w:hint="cs"/>
          <w:rtl/>
          <w:lang w:eastAsia="he-IL"/>
        </w:rPr>
        <w:t xml:space="preserve">כבר </w:t>
      </w:r>
      <w:r>
        <w:rPr>
          <w:rFonts w:hint="cs"/>
          <w:rtl/>
          <w:lang w:eastAsia="he-IL"/>
        </w:rPr>
        <w:t>לא רלוונטיים</w:t>
      </w:r>
      <w:r w:rsidR="00EC3EED">
        <w:rPr>
          <w:rFonts w:hint="cs"/>
          <w:rtl/>
          <w:lang w:eastAsia="he-IL"/>
        </w:rPr>
        <w:t xml:space="preserve"> </w:t>
      </w:r>
      <w:r w:rsidR="00EC3EED">
        <w:rPr>
          <w:rtl/>
          <w:lang w:eastAsia="he-IL"/>
        </w:rPr>
        <w:t>–</w:t>
      </w:r>
      <w:r w:rsidR="00EC3EED">
        <w:rPr>
          <w:rFonts w:hint="cs"/>
          <w:rtl/>
          <w:lang w:eastAsia="he-IL"/>
        </w:rPr>
        <w:t xml:space="preserve"> כרגע רק להוסיף את הסעיפים </w:t>
      </w:r>
      <w:bookmarkStart w:id="444" w:name="_ETM_Q1_2577261"/>
      <w:bookmarkEnd w:id="444"/>
      <w:r w:rsidR="00EC3EED">
        <w:rPr>
          <w:rFonts w:hint="cs"/>
          <w:rtl/>
          <w:lang w:eastAsia="he-IL"/>
        </w:rPr>
        <w:t>האלה, שהקראתי פה</w:t>
      </w:r>
      <w:r>
        <w:rPr>
          <w:rFonts w:hint="cs"/>
          <w:rtl/>
          <w:lang w:eastAsia="he-IL"/>
        </w:rPr>
        <w:t>.</w:t>
      </w:r>
    </w:p>
    <w:p w:rsidR="00321B37" w:rsidRDefault="00321B37" w:rsidP="00321B37">
      <w:pPr>
        <w:rPr>
          <w:rFonts w:hint="cs"/>
          <w:rtl/>
          <w:lang w:eastAsia="he-IL"/>
        </w:rPr>
      </w:pPr>
    </w:p>
    <w:p w:rsidR="00321B37" w:rsidRDefault="00321B37" w:rsidP="00321B37">
      <w:pPr>
        <w:pStyle w:val="af"/>
        <w:keepNext/>
        <w:rPr>
          <w:rFonts w:hint="cs"/>
          <w:rtl/>
        </w:rPr>
      </w:pPr>
      <w:bookmarkStart w:id="445" w:name="_ETM_Q1_2576000"/>
      <w:bookmarkEnd w:id="445"/>
      <w:r>
        <w:rPr>
          <w:rtl/>
        </w:rPr>
        <w:t>היו"ר יריב לוין:</w:t>
      </w:r>
    </w:p>
    <w:p w:rsidR="00321B37" w:rsidRDefault="00321B37" w:rsidP="00321B37">
      <w:pPr>
        <w:pStyle w:val="KeepWithNext"/>
        <w:rPr>
          <w:rFonts w:hint="cs"/>
          <w:rtl/>
          <w:lang w:eastAsia="he-IL"/>
        </w:rPr>
      </w:pPr>
    </w:p>
    <w:p w:rsidR="00321B37" w:rsidRDefault="00321B37" w:rsidP="00321B37">
      <w:pPr>
        <w:rPr>
          <w:rFonts w:hint="cs"/>
          <w:rtl/>
          <w:lang w:eastAsia="he-IL"/>
        </w:rPr>
      </w:pPr>
      <w:r>
        <w:rPr>
          <w:rFonts w:hint="cs"/>
          <w:rtl/>
          <w:lang w:eastAsia="he-IL"/>
        </w:rPr>
        <w:t>מאה אחוז. ההסתייגות שלך נכנסה.</w:t>
      </w:r>
      <w:r w:rsidR="00EC3EED">
        <w:rPr>
          <w:rFonts w:hint="cs"/>
          <w:rtl/>
          <w:lang w:eastAsia="he-IL"/>
        </w:rPr>
        <w:t xml:space="preserve"> מי בעד לאשר את התיקון הזה לכללי האתיקה?</w:t>
      </w:r>
    </w:p>
    <w:p w:rsidR="00321B37" w:rsidRDefault="00321B37" w:rsidP="00321B37">
      <w:pPr>
        <w:rPr>
          <w:rFonts w:hint="cs"/>
          <w:rtl/>
          <w:lang w:eastAsia="he-IL"/>
        </w:rPr>
      </w:pPr>
    </w:p>
    <w:p w:rsidR="00321B37" w:rsidRPr="00EC3EED" w:rsidRDefault="00321B37" w:rsidP="00EC3EED">
      <w:pPr>
        <w:jc w:val="center"/>
        <w:rPr>
          <w:rFonts w:hint="cs"/>
          <w:b/>
          <w:bCs/>
          <w:rtl/>
          <w:lang w:eastAsia="he-IL"/>
        </w:rPr>
      </w:pPr>
      <w:bookmarkStart w:id="446" w:name="_ETM_Q1_2587000"/>
      <w:bookmarkEnd w:id="446"/>
      <w:r w:rsidRPr="00EC3EED">
        <w:rPr>
          <w:rFonts w:hint="cs"/>
          <w:b/>
          <w:bCs/>
          <w:rtl/>
          <w:lang w:eastAsia="he-IL"/>
        </w:rPr>
        <w:t>הצבעה</w:t>
      </w:r>
    </w:p>
    <w:p w:rsidR="00321B37" w:rsidRDefault="00321B37" w:rsidP="00EC3EED">
      <w:pPr>
        <w:jc w:val="center"/>
        <w:rPr>
          <w:rFonts w:hint="cs"/>
          <w:rtl/>
          <w:lang w:eastAsia="he-IL"/>
        </w:rPr>
      </w:pPr>
    </w:p>
    <w:p w:rsidR="000171B3" w:rsidRDefault="00321B37" w:rsidP="00EC3EED">
      <w:pPr>
        <w:jc w:val="center"/>
        <w:rPr>
          <w:rFonts w:hint="cs"/>
          <w:rtl/>
          <w:lang w:eastAsia="he-IL"/>
        </w:rPr>
      </w:pPr>
      <w:r>
        <w:rPr>
          <w:rFonts w:hint="cs"/>
          <w:rtl/>
          <w:lang w:eastAsia="he-IL"/>
        </w:rPr>
        <w:t xml:space="preserve">בעד </w:t>
      </w:r>
      <w:bookmarkStart w:id="447" w:name="_ETM_Q1_2589000"/>
      <w:bookmarkEnd w:id="447"/>
      <w:r w:rsidR="00EC3EED">
        <w:rPr>
          <w:rtl/>
          <w:lang w:eastAsia="he-IL"/>
        </w:rPr>
        <w:t>–</w:t>
      </w:r>
      <w:r>
        <w:rPr>
          <w:rFonts w:hint="cs"/>
          <w:rtl/>
          <w:lang w:eastAsia="he-IL"/>
        </w:rPr>
        <w:t xml:space="preserve"> </w:t>
      </w:r>
      <w:r w:rsidR="00EC3EED">
        <w:rPr>
          <w:rFonts w:hint="cs"/>
          <w:rtl/>
          <w:lang w:eastAsia="he-IL"/>
        </w:rPr>
        <w:t>רוב גדול</w:t>
      </w:r>
    </w:p>
    <w:p w:rsidR="00EC3EED" w:rsidRDefault="00EC3EED" w:rsidP="00EC3EED">
      <w:pPr>
        <w:jc w:val="center"/>
        <w:rPr>
          <w:rFonts w:hint="cs"/>
          <w:rtl/>
          <w:lang w:eastAsia="he-IL"/>
        </w:rPr>
      </w:pPr>
      <w:bookmarkStart w:id="448" w:name="_ETM_Q1_2589664"/>
      <w:bookmarkEnd w:id="448"/>
      <w:r>
        <w:rPr>
          <w:rFonts w:hint="cs"/>
          <w:rtl/>
          <w:lang w:eastAsia="he-IL"/>
        </w:rPr>
        <w:t>נגד-  אין</w:t>
      </w:r>
    </w:p>
    <w:p w:rsidR="00EC3EED" w:rsidRDefault="00EC3EED" w:rsidP="00EC3EED">
      <w:pPr>
        <w:jc w:val="center"/>
        <w:rPr>
          <w:rFonts w:hint="cs"/>
          <w:rtl/>
          <w:lang w:eastAsia="he-IL"/>
        </w:rPr>
      </w:pPr>
      <w:r>
        <w:rPr>
          <w:rFonts w:hint="cs"/>
          <w:rtl/>
          <w:lang w:eastAsia="he-IL"/>
        </w:rPr>
        <w:t xml:space="preserve">נמנעים </w:t>
      </w:r>
      <w:r>
        <w:rPr>
          <w:rtl/>
          <w:lang w:eastAsia="he-IL"/>
        </w:rPr>
        <w:t>–</w:t>
      </w:r>
      <w:r>
        <w:rPr>
          <w:rFonts w:hint="cs"/>
          <w:rtl/>
          <w:lang w:eastAsia="he-IL"/>
        </w:rPr>
        <w:t xml:space="preserve"> אין</w:t>
      </w:r>
    </w:p>
    <w:p w:rsidR="00EC3EED" w:rsidRDefault="00EC3EED" w:rsidP="00EC3EED">
      <w:pPr>
        <w:jc w:val="center"/>
        <w:rPr>
          <w:rFonts w:hint="cs"/>
          <w:rtl/>
          <w:lang w:eastAsia="he-IL"/>
        </w:rPr>
      </w:pPr>
      <w:r>
        <w:rPr>
          <w:rFonts w:hint="cs"/>
          <w:rtl/>
          <w:lang w:eastAsia="he-IL"/>
        </w:rPr>
        <w:t>התיקון לכללי האתיקה אושר.</w:t>
      </w:r>
    </w:p>
    <w:p w:rsidR="00EC3EED" w:rsidRDefault="00EC3EED" w:rsidP="00321B37">
      <w:pPr>
        <w:rPr>
          <w:rFonts w:hint="cs"/>
          <w:rtl/>
          <w:lang w:eastAsia="he-IL"/>
        </w:rPr>
      </w:pPr>
    </w:p>
    <w:p w:rsidR="00EC3EED" w:rsidRDefault="00EC3EED" w:rsidP="00EC3EED">
      <w:pPr>
        <w:pStyle w:val="af"/>
        <w:keepNext/>
        <w:rPr>
          <w:rtl/>
        </w:rPr>
      </w:pPr>
      <w:r>
        <w:rPr>
          <w:rtl/>
        </w:rPr>
        <w:t>היו"ר יריב לוין:</w:t>
      </w:r>
    </w:p>
    <w:p w:rsidR="00EC3EED" w:rsidRDefault="00EC3EED" w:rsidP="00EC3EED">
      <w:pPr>
        <w:pStyle w:val="KeepWithNext"/>
        <w:rPr>
          <w:rtl/>
          <w:lang w:eastAsia="he-IL"/>
        </w:rPr>
      </w:pPr>
    </w:p>
    <w:p w:rsidR="00EC3EED" w:rsidRDefault="00EC3EED" w:rsidP="00EC3EED">
      <w:pPr>
        <w:pStyle w:val="KeepWithNext"/>
        <w:ind w:firstLine="720"/>
        <w:rPr>
          <w:rtl/>
          <w:lang w:eastAsia="he-IL"/>
        </w:rPr>
      </w:pPr>
      <w:r>
        <w:rPr>
          <w:rFonts w:hint="cs"/>
          <w:rtl/>
          <w:lang w:eastAsia="he-IL"/>
        </w:rPr>
        <w:t>פה אחד</w:t>
      </w:r>
      <w:r w:rsidR="00457C00">
        <w:rPr>
          <w:rFonts w:hint="cs"/>
          <w:rtl/>
          <w:lang w:eastAsia="he-IL"/>
        </w:rPr>
        <w:t>,</w:t>
      </w:r>
      <w:r>
        <w:rPr>
          <w:rFonts w:hint="cs"/>
          <w:rtl/>
          <w:lang w:eastAsia="he-IL"/>
        </w:rPr>
        <w:t xml:space="preserve"> </w:t>
      </w:r>
      <w:bookmarkStart w:id="449" w:name="_ETM_Q1_2594345"/>
      <w:bookmarkEnd w:id="449"/>
      <w:r>
        <w:rPr>
          <w:rFonts w:hint="cs"/>
          <w:rtl/>
          <w:lang w:eastAsia="he-IL"/>
        </w:rPr>
        <w:t>אושר.</w:t>
      </w:r>
    </w:p>
    <w:p w:rsidR="00EC3EED" w:rsidRDefault="00EC3EED" w:rsidP="00EC3EED">
      <w:pPr>
        <w:rPr>
          <w:rtl/>
          <w:lang w:eastAsia="he-IL"/>
        </w:rPr>
      </w:pPr>
    </w:p>
    <w:p w:rsidR="000171B3" w:rsidRDefault="000171B3" w:rsidP="00EC3EED">
      <w:pPr>
        <w:pStyle w:val="a0"/>
        <w:keepNext/>
        <w:rPr>
          <w:rFonts w:hint="cs"/>
          <w:rtl/>
          <w:lang w:eastAsia="he-IL"/>
        </w:rPr>
      </w:pPr>
      <w:r>
        <w:rPr>
          <w:rtl/>
          <w:lang w:eastAsia="he-IL"/>
        </w:rPr>
        <w:br w:type="page"/>
      </w:r>
      <w:bookmarkStart w:id="450" w:name="_ETM_Q1_2594000"/>
      <w:bookmarkEnd w:id="450"/>
      <w:r>
        <w:rPr>
          <w:rtl/>
          <w:lang w:eastAsia="he-IL"/>
        </w:rPr>
        <w:t>הצעת חוק לתיקון פקודת מס הכנסה (פטור ממס בגין משיכה חד-פעמית של כספי תגמולים שהופקדו לתקופה של 10 שנים לפחות), התשע"א-2011</w:t>
      </w:r>
    </w:p>
    <w:p w:rsidR="000171B3" w:rsidRDefault="000171B3" w:rsidP="000171B3">
      <w:pPr>
        <w:pStyle w:val="KeepWithNext"/>
        <w:rPr>
          <w:rFonts w:hint="cs"/>
          <w:rtl/>
          <w:lang w:eastAsia="he-IL"/>
        </w:rPr>
      </w:pPr>
    </w:p>
    <w:p w:rsidR="000171B3" w:rsidRDefault="000171B3" w:rsidP="000171B3">
      <w:pPr>
        <w:rPr>
          <w:rFonts w:hint="cs"/>
          <w:rtl/>
          <w:lang w:eastAsia="he-IL"/>
        </w:rPr>
      </w:pPr>
    </w:p>
    <w:p w:rsidR="000171B3" w:rsidRDefault="000171B3" w:rsidP="000171B3">
      <w:pPr>
        <w:pStyle w:val="af"/>
        <w:keepNext/>
        <w:rPr>
          <w:rFonts w:hint="cs"/>
          <w:rtl/>
        </w:rPr>
      </w:pPr>
      <w:bookmarkStart w:id="451" w:name="_ETM_Q1_2595000"/>
      <w:bookmarkEnd w:id="451"/>
      <w:r>
        <w:rPr>
          <w:rtl/>
        </w:rPr>
        <w:t>היו"ר יריב לוין:</w:t>
      </w:r>
    </w:p>
    <w:p w:rsidR="000171B3" w:rsidRDefault="000171B3" w:rsidP="000171B3">
      <w:pPr>
        <w:pStyle w:val="KeepWithNext"/>
        <w:rPr>
          <w:rFonts w:hint="cs"/>
          <w:rtl/>
          <w:lang w:eastAsia="he-IL"/>
        </w:rPr>
      </w:pPr>
    </w:p>
    <w:p w:rsidR="00226FCA" w:rsidRDefault="00EC3EED" w:rsidP="00C55B64">
      <w:pPr>
        <w:rPr>
          <w:rFonts w:hint="cs"/>
          <w:rtl/>
          <w:lang w:eastAsia="he-IL"/>
        </w:rPr>
      </w:pPr>
      <w:r>
        <w:rPr>
          <w:rFonts w:hint="cs"/>
          <w:rtl/>
          <w:lang w:eastAsia="he-IL"/>
        </w:rPr>
        <w:t xml:space="preserve">אני עובר לנושא השני על סדר-היום: קביעת ועדה </w:t>
      </w:r>
      <w:bookmarkStart w:id="452" w:name="_ETM_Q1_2599429"/>
      <w:bookmarkEnd w:id="452"/>
      <w:r>
        <w:rPr>
          <w:rFonts w:hint="cs"/>
          <w:rtl/>
          <w:lang w:eastAsia="he-IL"/>
        </w:rPr>
        <w:t>לדיון ב</w:t>
      </w:r>
      <w:r>
        <w:rPr>
          <w:rtl/>
          <w:lang w:eastAsia="he-IL"/>
        </w:rPr>
        <w:t>הצעת חוק לתיקון פקודת מס הכנסה (פטור ממס בגין משיכה חד-פעמית של כספי תגמולים שהופקדו לתקופה של 10 שנים לפחות), התשע"א-2011</w:t>
      </w:r>
      <w:r w:rsidR="00C55B64">
        <w:rPr>
          <w:rFonts w:hint="cs"/>
          <w:rtl/>
          <w:lang w:eastAsia="he-IL"/>
        </w:rPr>
        <w:t xml:space="preserve"> </w:t>
      </w:r>
      <w:r w:rsidR="00C55B64">
        <w:rPr>
          <w:rtl/>
          <w:lang w:eastAsia="he-IL"/>
        </w:rPr>
        <w:t>–</w:t>
      </w:r>
      <w:r w:rsidR="00C55B64">
        <w:rPr>
          <w:rFonts w:hint="cs"/>
          <w:rtl/>
          <w:lang w:eastAsia="he-IL"/>
        </w:rPr>
        <w:t xml:space="preserve"> הצעת חברת הכנסת פניה קירשנבאום וקבוצת חברי </w:t>
      </w:r>
      <w:bookmarkStart w:id="453" w:name="_ETM_Q1_2613139"/>
      <w:bookmarkEnd w:id="453"/>
      <w:r w:rsidR="00C55B64">
        <w:rPr>
          <w:rFonts w:hint="cs"/>
          <w:rtl/>
          <w:lang w:eastAsia="he-IL"/>
        </w:rPr>
        <w:t>כנסת (פ/3479/18).</w:t>
      </w:r>
    </w:p>
    <w:p w:rsidR="000171B3" w:rsidRDefault="000171B3" w:rsidP="000171B3">
      <w:pPr>
        <w:rPr>
          <w:rFonts w:hint="cs"/>
          <w:rtl/>
          <w:lang w:eastAsia="he-IL"/>
        </w:rPr>
      </w:pPr>
    </w:p>
    <w:p w:rsidR="000171B3" w:rsidRDefault="00C55B64" w:rsidP="00457C00">
      <w:pPr>
        <w:rPr>
          <w:rFonts w:hint="cs"/>
          <w:rtl/>
          <w:lang w:eastAsia="he-IL"/>
        </w:rPr>
      </w:pPr>
      <w:bookmarkStart w:id="454" w:name="_ETM_Q1_2618000"/>
      <w:bookmarkEnd w:id="454"/>
      <w:r>
        <w:rPr>
          <w:rFonts w:hint="cs"/>
          <w:rtl/>
          <w:lang w:eastAsia="he-IL"/>
        </w:rPr>
        <w:t xml:space="preserve">בשעתו נעשה סיכום בין המציע לבין סגן </w:t>
      </w:r>
      <w:r w:rsidR="00457C00">
        <w:rPr>
          <w:rFonts w:hint="cs"/>
          <w:rtl/>
          <w:lang w:eastAsia="he-IL"/>
        </w:rPr>
        <w:t xml:space="preserve">שר </w:t>
      </w:r>
      <w:r>
        <w:rPr>
          <w:rFonts w:hint="cs"/>
          <w:rtl/>
          <w:lang w:eastAsia="he-IL"/>
        </w:rPr>
        <w:t>האוצ</w:t>
      </w:r>
      <w:r w:rsidR="000171B3">
        <w:rPr>
          <w:rFonts w:hint="cs"/>
          <w:rtl/>
          <w:lang w:eastAsia="he-IL"/>
        </w:rPr>
        <w:t xml:space="preserve">ר, שהנושא לא </w:t>
      </w:r>
      <w:bookmarkStart w:id="455" w:name="_ETM_Q1_2624000"/>
      <w:bookmarkEnd w:id="455"/>
      <w:r w:rsidR="000171B3">
        <w:rPr>
          <w:rFonts w:hint="cs"/>
          <w:rtl/>
          <w:lang w:eastAsia="he-IL"/>
        </w:rPr>
        <w:t xml:space="preserve">ייקבע לדיון. שני הצדדים, קרי </w:t>
      </w:r>
      <w:r w:rsidR="00457C00">
        <w:rPr>
          <w:rFonts w:hint="cs"/>
          <w:rtl/>
          <w:lang w:eastAsia="he-IL"/>
        </w:rPr>
        <w:t xml:space="preserve">גם המציע וגם סגן </w:t>
      </w:r>
      <w:bookmarkStart w:id="456" w:name="_ETM_Q1_2629478"/>
      <w:bookmarkEnd w:id="456"/>
      <w:r w:rsidR="00457C00">
        <w:rPr>
          <w:rFonts w:hint="cs"/>
          <w:rtl/>
          <w:lang w:eastAsia="he-IL"/>
        </w:rPr>
        <w:t xml:space="preserve">השר, הודיעו לי </w:t>
      </w:r>
      <w:r w:rsidR="000171B3">
        <w:rPr>
          <w:rFonts w:hint="cs"/>
          <w:rtl/>
          <w:lang w:eastAsia="he-IL"/>
        </w:rPr>
        <w:t xml:space="preserve">שניתן להעביר את הצעת החוק </w:t>
      </w:r>
      <w:bookmarkStart w:id="457" w:name="_ETM_Q1_2631000"/>
      <w:bookmarkEnd w:id="457"/>
      <w:r w:rsidR="000171B3">
        <w:rPr>
          <w:rFonts w:hint="cs"/>
          <w:rtl/>
          <w:lang w:eastAsia="he-IL"/>
        </w:rPr>
        <w:t>לדיון בוועדה. היו בקשות, להעביר לוועדת הכספים או</w:t>
      </w:r>
      <w:r w:rsidR="00457C00">
        <w:rPr>
          <w:rFonts w:hint="cs"/>
          <w:rtl/>
          <w:lang w:eastAsia="he-IL"/>
        </w:rPr>
        <w:t xml:space="preserve"> לוועדת העבודה והרווחה</w:t>
      </w:r>
      <w:r w:rsidR="000171B3">
        <w:rPr>
          <w:rFonts w:hint="cs"/>
          <w:rtl/>
          <w:lang w:eastAsia="he-IL"/>
        </w:rPr>
        <w:t xml:space="preserve">. </w:t>
      </w:r>
      <w:bookmarkStart w:id="458" w:name="_ETM_Q1_2638000"/>
      <w:bookmarkEnd w:id="458"/>
      <w:r w:rsidR="00457C00">
        <w:rPr>
          <w:rFonts w:hint="cs"/>
          <w:rtl/>
          <w:lang w:eastAsia="he-IL"/>
        </w:rPr>
        <w:t xml:space="preserve">הלשכה המשפטית המליצה </w:t>
      </w:r>
      <w:bookmarkStart w:id="459" w:name="_ETM_Q1_2640675"/>
      <w:bookmarkEnd w:id="459"/>
      <w:r w:rsidR="00457C00">
        <w:rPr>
          <w:rFonts w:hint="cs"/>
          <w:rtl/>
          <w:lang w:eastAsia="he-IL"/>
        </w:rPr>
        <w:t xml:space="preserve">להעביר לוועדת הכספים, </w:t>
      </w:r>
      <w:r w:rsidR="000171B3">
        <w:rPr>
          <w:rFonts w:hint="cs"/>
          <w:rtl/>
          <w:lang w:eastAsia="he-IL"/>
        </w:rPr>
        <w:t xml:space="preserve">אבל גם יושב-ראש ועדת הכספים הודיע לי על הסכמתו, שהנושא </w:t>
      </w:r>
      <w:bookmarkStart w:id="460" w:name="_ETM_Q1_2645000"/>
      <w:bookmarkEnd w:id="460"/>
      <w:r w:rsidR="000171B3">
        <w:rPr>
          <w:rFonts w:hint="cs"/>
          <w:rtl/>
          <w:lang w:eastAsia="he-IL"/>
        </w:rPr>
        <w:t>הזה יידון בוועדת העבו</w:t>
      </w:r>
      <w:r w:rsidR="00457C00">
        <w:rPr>
          <w:rFonts w:hint="cs"/>
          <w:rtl/>
          <w:lang w:eastAsia="he-IL"/>
        </w:rPr>
        <w:t>דה</w:t>
      </w:r>
      <w:r w:rsidR="000171B3">
        <w:rPr>
          <w:rFonts w:hint="cs"/>
          <w:rtl/>
          <w:lang w:eastAsia="he-IL"/>
        </w:rPr>
        <w:t xml:space="preserve"> והרווחה. </w:t>
      </w:r>
      <w:r w:rsidR="00457C00">
        <w:rPr>
          <w:rFonts w:hint="cs"/>
          <w:rtl/>
          <w:lang w:eastAsia="he-IL"/>
        </w:rPr>
        <w:t>ב</w:t>
      </w:r>
      <w:r w:rsidR="000171B3">
        <w:rPr>
          <w:rFonts w:hint="cs"/>
          <w:rtl/>
          <w:lang w:eastAsia="he-IL"/>
        </w:rPr>
        <w:t xml:space="preserve">נסיבות אלה </w:t>
      </w:r>
      <w:r w:rsidR="00457C00">
        <w:rPr>
          <w:rFonts w:hint="cs"/>
          <w:rtl/>
          <w:lang w:eastAsia="he-IL"/>
        </w:rPr>
        <w:t xml:space="preserve">אני מבקש להעביר את זה </w:t>
      </w:r>
      <w:r w:rsidR="000171B3">
        <w:rPr>
          <w:rFonts w:hint="cs"/>
          <w:rtl/>
          <w:lang w:eastAsia="he-IL"/>
        </w:rPr>
        <w:t>לוועד</w:t>
      </w:r>
      <w:r w:rsidR="00457C00">
        <w:rPr>
          <w:rFonts w:hint="cs"/>
          <w:rtl/>
          <w:lang w:eastAsia="he-IL"/>
        </w:rPr>
        <w:t>ת העבודה והרווחה</w:t>
      </w:r>
      <w:r w:rsidR="000171B3">
        <w:rPr>
          <w:rFonts w:hint="cs"/>
          <w:rtl/>
          <w:lang w:eastAsia="he-IL"/>
        </w:rPr>
        <w:t xml:space="preserve">. מי בעד? </w:t>
      </w:r>
      <w:bookmarkStart w:id="461" w:name="_ETM_Q1_2657000"/>
      <w:bookmarkEnd w:id="461"/>
    </w:p>
    <w:p w:rsidR="00457C00" w:rsidRDefault="00457C00" w:rsidP="00457C00">
      <w:pPr>
        <w:rPr>
          <w:rFonts w:hint="cs"/>
          <w:rtl/>
          <w:lang w:eastAsia="he-IL"/>
        </w:rPr>
      </w:pPr>
      <w:bookmarkStart w:id="462" w:name="_ETM_Q1_2657936"/>
      <w:bookmarkEnd w:id="462"/>
    </w:p>
    <w:p w:rsidR="00457C00" w:rsidRPr="00EC3EED" w:rsidRDefault="00457C00" w:rsidP="00457C00">
      <w:pPr>
        <w:jc w:val="center"/>
        <w:rPr>
          <w:rFonts w:hint="cs"/>
          <w:b/>
          <w:bCs/>
          <w:rtl/>
          <w:lang w:eastAsia="he-IL"/>
        </w:rPr>
      </w:pPr>
      <w:r w:rsidRPr="00EC3EED">
        <w:rPr>
          <w:rFonts w:hint="cs"/>
          <w:b/>
          <w:bCs/>
          <w:rtl/>
          <w:lang w:eastAsia="he-IL"/>
        </w:rPr>
        <w:t>הצבעה</w:t>
      </w:r>
    </w:p>
    <w:p w:rsidR="00457C00" w:rsidRDefault="00457C00" w:rsidP="00457C00">
      <w:pPr>
        <w:jc w:val="center"/>
        <w:rPr>
          <w:rFonts w:hint="cs"/>
          <w:rtl/>
          <w:lang w:eastAsia="he-IL"/>
        </w:rPr>
      </w:pPr>
    </w:p>
    <w:p w:rsidR="00457C00" w:rsidRDefault="00457C00" w:rsidP="00457C00">
      <w:pPr>
        <w:jc w:val="center"/>
        <w:rPr>
          <w:rFonts w:hint="cs"/>
          <w:rtl/>
          <w:lang w:eastAsia="he-IL"/>
        </w:rPr>
      </w:pPr>
      <w:r>
        <w:rPr>
          <w:rFonts w:hint="cs"/>
          <w:rtl/>
          <w:lang w:eastAsia="he-IL"/>
        </w:rPr>
        <w:t xml:space="preserve">בעד </w:t>
      </w:r>
      <w:r>
        <w:rPr>
          <w:rtl/>
          <w:lang w:eastAsia="he-IL"/>
        </w:rPr>
        <w:t>–</w:t>
      </w:r>
      <w:r>
        <w:rPr>
          <w:rFonts w:hint="cs"/>
          <w:rtl/>
          <w:lang w:eastAsia="he-IL"/>
        </w:rPr>
        <w:t xml:space="preserve"> רוב גדול</w:t>
      </w:r>
    </w:p>
    <w:p w:rsidR="00457C00" w:rsidRDefault="00457C00" w:rsidP="00457C00">
      <w:pPr>
        <w:jc w:val="center"/>
        <w:rPr>
          <w:rFonts w:hint="cs"/>
          <w:rtl/>
          <w:lang w:eastAsia="he-IL"/>
        </w:rPr>
      </w:pPr>
      <w:r>
        <w:rPr>
          <w:rFonts w:hint="cs"/>
          <w:rtl/>
          <w:lang w:eastAsia="he-IL"/>
        </w:rPr>
        <w:t>נגד-  אין</w:t>
      </w:r>
    </w:p>
    <w:p w:rsidR="00457C00" w:rsidRDefault="00457C00" w:rsidP="00457C00">
      <w:pPr>
        <w:jc w:val="center"/>
        <w:rPr>
          <w:rFonts w:hint="cs"/>
          <w:rtl/>
          <w:lang w:eastAsia="he-IL"/>
        </w:rPr>
      </w:pPr>
      <w:r>
        <w:rPr>
          <w:rFonts w:hint="cs"/>
          <w:rtl/>
          <w:lang w:eastAsia="he-IL"/>
        </w:rPr>
        <w:t xml:space="preserve">נמנעים </w:t>
      </w:r>
      <w:r>
        <w:rPr>
          <w:rtl/>
          <w:lang w:eastAsia="he-IL"/>
        </w:rPr>
        <w:t>–</w:t>
      </w:r>
      <w:r>
        <w:rPr>
          <w:rFonts w:hint="cs"/>
          <w:rtl/>
          <w:lang w:eastAsia="he-IL"/>
        </w:rPr>
        <w:t xml:space="preserve"> אין</w:t>
      </w:r>
    </w:p>
    <w:p w:rsidR="00157698" w:rsidRDefault="00157698" w:rsidP="00457C00">
      <w:pPr>
        <w:jc w:val="center"/>
        <w:rPr>
          <w:rFonts w:hint="cs"/>
          <w:rtl/>
          <w:lang w:eastAsia="he-IL"/>
        </w:rPr>
      </w:pPr>
      <w:r>
        <w:rPr>
          <w:rFonts w:hint="cs"/>
          <w:rtl/>
          <w:lang w:eastAsia="he-IL"/>
        </w:rPr>
        <w:t>הבקשה אושרה.</w:t>
      </w:r>
    </w:p>
    <w:p w:rsidR="00157698" w:rsidRDefault="00157698" w:rsidP="00157698">
      <w:pPr>
        <w:rPr>
          <w:rFonts w:hint="cs"/>
          <w:rtl/>
          <w:lang w:eastAsia="he-IL"/>
        </w:rPr>
      </w:pPr>
    </w:p>
    <w:p w:rsidR="00157698" w:rsidRDefault="00157698" w:rsidP="00157698">
      <w:pPr>
        <w:rPr>
          <w:rFonts w:hint="cs"/>
          <w:rtl/>
          <w:lang w:eastAsia="he-IL"/>
        </w:rPr>
      </w:pPr>
    </w:p>
    <w:p w:rsidR="000171B3" w:rsidRDefault="000171B3" w:rsidP="000171B3">
      <w:pPr>
        <w:rPr>
          <w:rFonts w:hint="cs"/>
          <w:rtl/>
          <w:lang w:eastAsia="he-IL"/>
        </w:rPr>
      </w:pPr>
    </w:p>
    <w:p w:rsidR="000171B3" w:rsidRDefault="000171B3" w:rsidP="000171B3">
      <w:pPr>
        <w:pStyle w:val="af"/>
        <w:keepNext/>
        <w:rPr>
          <w:rFonts w:hint="cs"/>
          <w:rtl/>
        </w:rPr>
      </w:pPr>
      <w:bookmarkStart w:id="463" w:name="_ETM_Q1_2658000"/>
      <w:bookmarkEnd w:id="463"/>
      <w:r>
        <w:rPr>
          <w:rtl/>
        </w:rPr>
        <w:t>היו"ר יריב לוין:</w:t>
      </w:r>
    </w:p>
    <w:p w:rsidR="000171B3" w:rsidRDefault="000171B3" w:rsidP="000171B3">
      <w:pPr>
        <w:pStyle w:val="KeepWithNext"/>
        <w:rPr>
          <w:rFonts w:hint="cs"/>
          <w:rtl/>
          <w:lang w:eastAsia="he-IL"/>
        </w:rPr>
      </w:pPr>
    </w:p>
    <w:p w:rsidR="000171B3" w:rsidRDefault="00457C00" w:rsidP="00157698">
      <w:pPr>
        <w:rPr>
          <w:rFonts w:hint="cs"/>
          <w:rtl/>
          <w:lang w:eastAsia="he-IL"/>
        </w:rPr>
      </w:pPr>
      <w:r>
        <w:rPr>
          <w:rFonts w:hint="cs"/>
          <w:rtl/>
          <w:lang w:eastAsia="he-IL"/>
        </w:rPr>
        <w:t>פה אחד, אושר.</w:t>
      </w:r>
      <w:r w:rsidR="00157698">
        <w:rPr>
          <w:rFonts w:hint="cs"/>
          <w:rtl/>
          <w:lang w:eastAsia="he-IL"/>
        </w:rPr>
        <w:t xml:space="preserve"> </w:t>
      </w:r>
    </w:p>
    <w:p w:rsidR="000171B3" w:rsidRDefault="000171B3" w:rsidP="000171B3">
      <w:pPr>
        <w:rPr>
          <w:rFonts w:hint="cs"/>
          <w:rtl/>
          <w:lang w:eastAsia="he-IL"/>
        </w:rPr>
      </w:pPr>
    </w:p>
    <w:p w:rsidR="000171B3" w:rsidRDefault="000171B3" w:rsidP="000171B3">
      <w:pPr>
        <w:rPr>
          <w:rFonts w:hint="cs"/>
          <w:rtl/>
          <w:lang w:eastAsia="he-IL"/>
        </w:rPr>
      </w:pPr>
      <w:bookmarkStart w:id="464" w:name="_ETM_Q1_2662000"/>
      <w:bookmarkEnd w:id="464"/>
      <w:r>
        <w:rPr>
          <w:rFonts w:hint="cs"/>
          <w:rtl/>
          <w:lang w:eastAsia="he-IL"/>
        </w:rPr>
        <w:t>תודה רבה, הישיבה נעולה.</w:t>
      </w:r>
    </w:p>
    <w:p w:rsidR="000171B3" w:rsidRDefault="000171B3" w:rsidP="000171B3">
      <w:pPr>
        <w:rPr>
          <w:rFonts w:hint="cs"/>
          <w:rtl/>
          <w:lang w:eastAsia="he-IL"/>
        </w:rPr>
      </w:pPr>
    </w:p>
    <w:p w:rsidR="000171B3" w:rsidRDefault="000171B3" w:rsidP="000171B3">
      <w:pPr>
        <w:rPr>
          <w:rFonts w:hint="cs"/>
          <w:rtl/>
          <w:lang w:eastAsia="he-IL"/>
        </w:rPr>
      </w:pPr>
    </w:p>
    <w:p w:rsidR="000171B3" w:rsidRPr="000171B3" w:rsidRDefault="000171B3" w:rsidP="00157698">
      <w:pPr>
        <w:ind w:firstLine="0"/>
        <w:rPr>
          <w:rFonts w:hint="cs"/>
          <w:u w:val="single"/>
          <w:rtl/>
          <w:lang w:eastAsia="he-IL"/>
        </w:rPr>
      </w:pPr>
      <w:bookmarkStart w:id="465" w:name="_ETM_Q1_2667000"/>
      <w:bookmarkEnd w:id="465"/>
      <w:r>
        <w:rPr>
          <w:rFonts w:hint="cs"/>
          <w:u w:val="single"/>
          <w:rtl/>
          <w:lang w:eastAsia="he-IL"/>
        </w:rPr>
        <w:t>הישיבה ננעלה בשעה 10:40.</w:t>
      </w:r>
    </w:p>
    <w:p w:rsidR="00E4598C" w:rsidRDefault="00E4598C" w:rsidP="006E35C3">
      <w:pPr>
        <w:rPr>
          <w:rFonts w:hint="cs"/>
          <w:rtl/>
          <w:lang w:eastAsia="he-IL"/>
        </w:rPr>
      </w:pPr>
    </w:p>
    <w:p w:rsidR="00E4598C" w:rsidRPr="006E35C3" w:rsidRDefault="00E4598C" w:rsidP="006E35C3">
      <w:pPr>
        <w:rPr>
          <w:rFonts w:hint="cs"/>
          <w:rtl/>
          <w:lang w:eastAsia="he-IL"/>
        </w:rPr>
      </w:pPr>
      <w:bookmarkStart w:id="466" w:name="_ETM_Q1_2187000"/>
      <w:bookmarkEnd w:id="466"/>
    </w:p>
    <w:p w:rsidR="00157698" w:rsidRDefault="00157698" w:rsidP="00157698">
      <w:pPr>
        <w:pStyle w:val="af4"/>
        <w:keepNext/>
        <w:rPr>
          <w:rFonts w:hint="cs"/>
          <w:rtl/>
          <w:lang w:eastAsia="he-IL"/>
        </w:rPr>
      </w:pPr>
      <w:r>
        <w:rPr>
          <w:rtl/>
          <w:lang w:eastAsia="he-IL"/>
        </w:rPr>
        <w:t>הישיבה ננעלה בשעה 10:40.</w:t>
      </w:r>
    </w:p>
    <w:p w:rsidR="006E35C3" w:rsidRDefault="006E35C3" w:rsidP="006E35C3">
      <w:pPr>
        <w:pStyle w:val="KeepWithNext"/>
        <w:rPr>
          <w:rFonts w:hint="cs"/>
          <w:rtl/>
        </w:rPr>
      </w:pPr>
    </w:p>
    <w:p w:rsidR="006E35C3" w:rsidRPr="006E35C3" w:rsidRDefault="006E35C3" w:rsidP="006E35C3">
      <w:pPr>
        <w:rPr>
          <w:rFonts w:hint="cs"/>
          <w:rtl/>
        </w:rPr>
      </w:pPr>
    </w:p>
    <w:p w:rsidR="006E35C3" w:rsidRDefault="006E35C3" w:rsidP="006E35C3">
      <w:pPr>
        <w:rPr>
          <w:rFonts w:hint="cs"/>
          <w:rtl/>
        </w:rPr>
      </w:pPr>
    </w:p>
    <w:p w:rsidR="006E35C3" w:rsidRDefault="006E35C3" w:rsidP="006E35C3">
      <w:pPr>
        <w:rPr>
          <w:rFonts w:hint="cs"/>
          <w:rtl/>
        </w:rPr>
      </w:pPr>
    </w:p>
    <w:p w:rsidR="006E35C3" w:rsidRDefault="006E35C3" w:rsidP="006E35C3">
      <w:pPr>
        <w:rPr>
          <w:rFonts w:hint="cs"/>
          <w:rtl/>
        </w:rPr>
      </w:pPr>
      <w:bookmarkStart w:id="467" w:name="_ETM_Q1_2049000"/>
      <w:bookmarkEnd w:id="467"/>
    </w:p>
    <w:p w:rsidR="00135C2C" w:rsidRDefault="00135C2C" w:rsidP="00135C2C">
      <w:pPr>
        <w:rPr>
          <w:rFonts w:hint="cs"/>
          <w:rtl/>
        </w:rPr>
      </w:pPr>
    </w:p>
    <w:p w:rsidR="00135C2C" w:rsidRPr="0063129C" w:rsidRDefault="00135C2C" w:rsidP="00135C2C">
      <w:pPr>
        <w:rPr>
          <w:rFonts w:hint="cs"/>
          <w:rtl/>
        </w:rPr>
      </w:pPr>
      <w:bookmarkStart w:id="468" w:name="_ETM_Q1_1759000"/>
      <w:bookmarkEnd w:id="468"/>
      <w:r>
        <w:rPr>
          <w:rFonts w:hint="cs"/>
          <w:rtl/>
        </w:rPr>
        <w:t xml:space="preserve"> </w:t>
      </w:r>
    </w:p>
    <w:p w:rsidR="0063129C" w:rsidRDefault="0063129C" w:rsidP="0063129C">
      <w:pPr>
        <w:rPr>
          <w:rFonts w:hint="cs"/>
          <w:rtl/>
        </w:rPr>
      </w:pPr>
    </w:p>
    <w:p w:rsidR="0063129C" w:rsidRPr="00E511DA" w:rsidRDefault="0063129C" w:rsidP="0063129C">
      <w:pPr>
        <w:rPr>
          <w:rFonts w:hint="cs"/>
          <w:rtl/>
        </w:rPr>
      </w:pPr>
      <w:bookmarkStart w:id="469" w:name="_ETM_Q1_1342000"/>
      <w:bookmarkEnd w:id="469"/>
    </w:p>
    <w:p w:rsidR="00E511DA" w:rsidRDefault="00E511DA" w:rsidP="00E511DA">
      <w:pPr>
        <w:rPr>
          <w:rFonts w:hint="cs"/>
          <w:rtl/>
        </w:rPr>
      </w:pPr>
    </w:p>
    <w:p w:rsidR="00E511DA" w:rsidRPr="00E511DA" w:rsidRDefault="00E511DA" w:rsidP="00E511DA">
      <w:pPr>
        <w:rPr>
          <w:rFonts w:hint="cs"/>
        </w:rPr>
      </w:pPr>
      <w:bookmarkStart w:id="470" w:name="_ETM_Q1_1137000"/>
      <w:bookmarkEnd w:id="470"/>
    </w:p>
    <w:sectPr w:rsidR="00E511DA" w:rsidRPr="00E511DA" w:rsidSect="00916DEC">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122F" w:rsidRDefault="0067122F">
      <w:r>
        <w:separator/>
      </w:r>
    </w:p>
  </w:endnote>
  <w:endnote w:type="continuationSeparator" w:id="0">
    <w:p w:rsidR="0067122F" w:rsidRDefault="00671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122F" w:rsidRDefault="0067122F">
      <w:r>
        <w:separator/>
      </w:r>
    </w:p>
  </w:footnote>
  <w:footnote w:type="continuationSeparator" w:id="0">
    <w:p w:rsidR="0067122F" w:rsidRDefault="006712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598C" w:rsidRDefault="00E4598C"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E4598C" w:rsidRDefault="00E4598C"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598C" w:rsidRDefault="00E4598C"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736CDA">
      <w:rPr>
        <w:rStyle w:val="PageNumber"/>
        <w:noProof/>
        <w:rtl/>
      </w:rPr>
      <w:t>2</w:t>
    </w:r>
    <w:r>
      <w:rPr>
        <w:rStyle w:val="PageNumber"/>
      </w:rPr>
      <w:fldChar w:fldCharType="end"/>
    </w:r>
  </w:p>
  <w:p w:rsidR="00E4598C" w:rsidRPr="00CC5815" w:rsidRDefault="00E4598C" w:rsidP="008E5E3F">
    <w:pPr>
      <w:pStyle w:val="Header"/>
      <w:ind w:firstLine="0"/>
    </w:pPr>
    <w:r>
      <w:rPr>
        <w:rtl/>
      </w:rPr>
      <w:t xml:space="preserve">ועדת הכנסת </w:t>
    </w:r>
  </w:p>
  <w:p w:rsidR="00E4598C" w:rsidRPr="00CC5815" w:rsidRDefault="00E4598C" w:rsidP="008E5E3F">
    <w:pPr>
      <w:pStyle w:val="Header"/>
      <w:ind w:firstLine="0"/>
      <w:rPr>
        <w:rFonts w:hint="cs"/>
        <w:rtl/>
      </w:rPr>
    </w:pPr>
    <w:r>
      <w:rPr>
        <w:rtl/>
      </w:rPr>
      <w:t xml:space="preserve"> 07/05/2012 </w:t>
    </w:r>
  </w:p>
  <w:p w:rsidR="00E4598C" w:rsidRPr="00CC5815" w:rsidRDefault="00E4598C"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155608153">
    <w:abstractNumId w:val="0"/>
  </w:num>
  <w:num w:numId="2" w16cid:durableId="1415544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4A50"/>
    <w:rsid w:val="000171B3"/>
    <w:rsid w:val="00037279"/>
    <w:rsid w:val="00040D5A"/>
    <w:rsid w:val="0006228C"/>
    <w:rsid w:val="00067F42"/>
    <w:rsid w:val="00073147"/>
    <w:rsid w:val="00092B80"/>
    <w:rsid w:val="000B2EE6"/>
    <w:rsid w:val="000C4888"/>
    <w:rsid w:val="000E3314"/>
    <w:rsid w:val="000F2459"/>
    <w:rsid w:val="00114446"/>
    <w:rsid w:val="00135C2C"/>
    <w:rsid w:val="001512E5"/>
    <w:rsid w:val="00157698"/>
    <w:rsid w:val="00167294"/>
    <w:rsid w:val="00167B11"/>
    <w:rsid w:val="00171E7F"/>
    <w:rsid w:val="001758C1"/>
    <w:rsid w:val="0017779F"/>
    <w:rsid w:val="001A74E9"/>
    <w:rsid w:val="001C44DA"/>
    <w:rsid w:val="001C4FDA"/>
    <w:rsid w:val="001C6FA4"/>
    <w:rsid w:val="001D440C"/>
    <w:rsid w:val="002017A2"/>
    <w:rsid w:val="00212222"/>
    <w:rsid w:val="00226FCA"/>
    <w:rsid w:val="00227FEF"/>
    <w:rsid w:val="00261554"/>
    <w:rsid w:val="0027590C"/>
    <w:rsid w:val="00275C03"/>
    <w:rsid w:val="00280D58"/>
    <w:rsid w:val="002A5DB0"/>
    <w:rsid w:val="00303B4C"/>
    <w:rsid w:val="00317112"/>
    <w:rsid w:val="00321B37"/>
    <w:rsid w:val="00324003"/>
    <w:rsid w:val="00340AFA"/>
    <w:rsid w:val="00366117"/>
    <w:rsid w:val="00366CFB"/>
    <w:rsid w:val="00373508"/>
    <w:rsid w:val="003A6326"/>
    <w:rsid w:val="003B4E7F"/>
    <w:rsid w:val="003C279D"/>
    <w:rsid w:val="003F0A5F"/>
    <w:rsid w:val="003F7127"/>
    <w:rsid w:val="00420E41"/>
    <w:rsid w:val="00424C94"/>
    <w:rsid w:val="004365E1"/>
    <w:rsid w:val="00442B50"/>
    <w:rsid w:val="004458C8"/>
    <w:rsid w:val="00451746"/>
    <w:rsid w:val="00455DF3"/>
    <w:rsid w:val="00457C00"/>
    <w:rsid w:val="00470EAC"/>
    <w:rsid w:val="00495FD8"/>
    <w:rsid w:val="004A6EAD"/>
    <w:rsid w:val="004B0A65"/>
    <w:rsid w:val="004B1BE9"/>
    <w:rsid w:val="00500C0C"/>
    <w:rsid w:val="00512DD5"/>
    <w:rsid w:val="00526D66"/>
    <w:rsid w:val="005328E6"/>
    <w:rsid w:val="005367D6"/>
    <w:rsid w:val="00546678"/>
    <w:rsid w:val="005817EC"/>
    <w:rsid w:val="0058460C"/>
    <w:rsid w:val="00590B77"/>
    <w:rsid w:val="005A342D"/>
    <w:rsid w:val="005C363E"/>
    <w:rsid w:val="005D61F3"/>
    <w:rsid w:val="005F76B0"/>
    <w:rsid w:val="00625B9F"/>
    <w:rsid w:val="0063129C"/>
    <w:rsid w:val="00634F61"/>
    <w:rsid w:val="0067122F"/>
    <w:rsid w:val="00695A47"/>
    <w:rsid w:val="006A0CB7"/>
    <w:rsid w:val="006C7BAF"/>
    <w:rsid w:val="006E35C3"/>
    <w:rsid w:val="006F0259"/>
    <w:rsid w:val="006F7830"/>
    <w:rsid w:val="00702755"/>
    <w:rsid w:val="007042C7"/>
    <w:rsid w:val="0070472C"/>
    <w:rsid w:val="00713995"/>
    <w:rsid w:val="00714D27"/>
    <w:rsid w:val="00736CDA"/>
    <w:rsid w:val="007872B4"/>
    <w:rsid w:val="007B753D"/>
    <w:rsid w:val="007E09B2"/>
    <w:rsid w:val="008320F6"/>
    <w:rsid w:val="00841223"/>
    <w:rsid w:val="00846BE9"/>
    <w:rsid w:val="00853207"/>
    <w:rsid w:val="008713A4"/>
    <w:rsid w:val="00875F10"/>
    <w:rsid w:val="008C6035"/>
    <w:rsid w:val="008C7015"/>
    <w:rsid w:val="008D12BA"/>
    <w:rsid w:val="008D1DFB"/>
    <w:rsid w:val="008D42E7"/>
    <w:rsid w:val="008E5E3F"/>
    <w:rsid w:val="008F2E18"/>
    <w:rsid w:val="0090279B"/>
    <w:rsid w:val="00914904"/>
    <w:rsid w:val="00916DEC"/>
    <w:rsid w:val="00924685"/>
    <w:rsid w:val="009258CE"/>
    <w:rsid w:val="009515F0"/>
    <w:rsid w:val="00981A88"/>
    <w:rsid w:val="009830CB"/>
    <w:rsid w:val="009A0B83"/>
    <w:rsid w:val="009A701F"/>
    <w:rsid w:val="009C4E31"/>
    <w:rsid w:val="009E4550"/>
    <w:rsid w:val="009E6E93"/>
    <w:rsid w:val="009F1518"/>
    <w:rsid w:val="009F5773"/>
    <w:rsid w:val="00A15971"/>
    <w:rsid w:val="00A22C90"/>
    <w:rsid w:val="00A66020"/>
    <w:rsid w:val="00A72138"/>
    <w:rsid w:val="00AB02EE"/>
    <w:rsid w:val="00AB55AA"/>
    <w:rsid w:val="00AD6FFC"/>
    <w:rsid w:val="00AE525E"/>
    <w:rsid w:val="00AF31E6"/>
    <w:rsid w:val="00AF4150"/>
    <w:rsid w:val="00B120B2"/>
    <w:rsid w:val="00B378BE"/>
    <w:rsid w:val="00B50340"/>
    <w:rsid w:val="00B76E93"/>
    <w:rsid w:val="00B8517A"/>
    <w:rsid w:val="00BA6446"/>
    <w:rsid w:val="00BD47B7"/>
    <w:rsid w:val="00C075C9"/>
    <w:rsid w:val="00C30780"/>
    <w:rsid w:val="00C3598A"/>
    <w:rsid w:val="00C360BC"/>
    <w:rsid w:val="00C44800"/>
    <w:rsid w:val="00C52EC2"/>
    <w:rsid w:val="00C55B64"/>
    <w:rsid w:val="00C61097"/>
    <w:rsid w:val="00C61DC1"/>
    <w:rsid w:val="00C64AFF"/>
    <w:rsid w:val="00C66BB8"/>
    <w:rsid w:val="00C84405"/>
    <w:rsid w:val="00C8624A"/>
    <w:rsid w:val="00C9356B"/>
    <w:rsid w:val="00C96EE1"/>
    <w:rsid w:val="00CA5363"/>
    <w:rsid w:val="00CB6D60"/>
    <w:rsid w:val="00CC5815"/>
    <w:rsid w:val="00CE24B8"/>
    <w:rsid w:val="00CE5849"/>
    <w:rsid w:val="00CF5E9A"/>
    <w:rsid w:val="00D45D27"/>
    <w:rsid w:val="00D62B4F"/>
    <w:rsid w:val="00D677DF"/>
    <w:rsid w:val="00D86E57"/>
    <w:rsid w:val="00D8763E"/>
    <w:rsid w:val="00D96B24"/>
    <w:rsid w:val="00DA36D9"/>
    <w:rsid w:val="00DF2723"/>
    <w:rsid w:val="00E431EA"/>
    <w:rsid w:val="00E4429A"/>
    <w:rsid w:val="00E4598C"/>
    <w:rsid w:val="00E511DA"/>
    <w:rsid w:val="00E61903"/>
    <w:rsid w:val="00E64116"/>
    <w:rsid w:val="00E91695"/>
    <w:rsid w:val="00EA5E6D"/>
    <w:rsid w:val="00EB057D"/>
    <w:rsid w:val="00EB5C85"/>
    <w:rsid w:val="00EC3EED"/>
    <w:rsid w:val="00EE09AD"/>
    <w:rsid w:val="00EE4700"/>
    <w:rsid w:val="00EF0B19"/>
    <w:rsid w:val="00EF2F51"/>
    <w:rsid w:val="00F053E5"/>
    <w:rsid w:val="00F10D2D"/>
    <w:rsid w:val="00F16831"/>
    <w:rsid w:val="00F35BAA"/>
    <w:rsid w:val="00F41C33"/>
    <w:rsid w:val="00F423F1"/>
    <w:rsid w:val="00F53584"/>
    <w:rsid w:val="00F549E5"/>
    <w:rsid w:val="00F56D17"/>
    <w:rsid w:val="00F72368"/>
    <w:rsid w:val="00F821F6"/>
    <w:rsid w:val="00FB0768"/>
    <w:rsid w:val="00FE3474"/>
    <w:rsid w:val="00FE7240"/>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159BAE9-7EC3-40B5-BBC2-4E047BD82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0F6"/>
    <w:pPr>
      <w:bidi/>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af5">
    <w:name w:val="טקסט טבלה"/>
    <w:basedOn w:val="Normal"/>
    <w:rsid w:val="009A0B83"/>
    <w:pPr>
      <w:widowControl w:val="0"/>
      <w:spacing w:line="320" w:lineRule="atLeast"/>
      <w:ind w:firstLine="0"/>
    </w:pPr>
    <w:rPr>
      <w:sz w:val="26"/>
      <w:szCs w:val="25"/>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2918</Words>
  <Characters>16639</Characters>
  <Application>Microsoft Office Word</Application>
  <DocSecurity>0</DocSecurity>
  <Lines>138</Lines>
  <Paragraphs>39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19518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dc:description/>
  <cp:lastModifiedBy>Ghanem Mohammad</cp:lastModifiedBy>
  <cp:revision>2</cp:revision>
  <cp:lastPrinted>1601-01-01T00:00:00Z</cp:lastPrinted>
  <dcterms:created xsi:type="dcterms:W3CDTF">2022-07-09T13:33:00Z</dcterms:created>
  <dcterms:modified xsi:type="dcterms:W3CDTF">2022-07-09T13:33:00Z</dcterms:modified>
</cp:coreProperties>
</file>