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773AF"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EE29FF">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A773AF" w:rsidP="008320F6">
      <w:pPr>
        <w:ind w:firstLine="0"/>
        <w:rPr>
          <w:b/>
          <w:bCs/>
          <w:rtl/>
        </w:rPr>
      </w:pPr>
      <w:r>
        <w:rPr>
          <w:b/>
          <w:bCs/>
          <w:rtl/>
        </w:rPr>
        <w:t>מושב רביעי</w:t>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t xml:space="preserve">        *</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A773AF" w:rsidP="008320F6">
      <w:pPr>
        <w:ind w:firstLine="0"/>
        <w:jc w:val="center"/>
        <w:outlineLvl w:val="0"/>
        <w:rPr>
          <w:rFonts w:hint="cs"/>
          <w:b/>
          <w:bCs/>
          <w:rtl/>
        </w:rPr>
      </w:pPr>
      <w:r>
        <w:rPr>
          <w:b/>
          <w:bCs/>
          <w:rtl/>
        </w:rPr>
        <w:t>פרוטוקול מס' 312</w:t>
      </w:r>
    </w:p>
    <w:p w:rsidR="00E64116" w:rsidRPr="008713A4" w:rsidRDefault="00A773AF" w:rsidP="008320F6">
      <w:pPr>
        <w:ind w:firstLine="0"/>
        <w:jc w:val="center"/>
        <w:outlineLvl w:val="0"/>
        <w:rPr>
          <w:rFonts w:hint="cs"/>
          <w:b/>
          <w:bCs/>
          <w:rtl/>
        </w:rPr>
      </w:pPr>
      <w:r>
        <w:rPr>
          <w:b/>
          <w:bCs/>
          <w:rtl/>
        </w:rPr>
        <w:t>מישיבת ועדת הכנסת</w:t>
      </w:r>
    </w:p>
    <w:p w:rsidR="00E64116" w:rsidRPr="008713A4" w:rsidRDefault="00A773AF" w:rsidP="00EE29FF">
      <w:pPr>
        <w:ind w:firstLine="0"/>
        <w:jc w:val="center"/>
        <w:outlineLvl w:val="0"/>
        <w:rPr>
          <w:rFonts w:hint="cs"/>
          <w:b/>
          <w:bCs/>
          <w:u w:val="single"/>
          <w:rtl/>
        </w:rPr>
      </w:pPr>
      <w:r>
        <w:rPr>
          <w:b/>
          <w:bCs/>
          <w:u w:val="single"/>
          <w:rtl/>
        </w:rPr>
        <w:t xml:space="preserve">יום שני, </w:t>
      </w:r>
      <w:r w:rsidR="00EE29FF">
        <w:rPr>
          <w:rFonts w:hint="cs"/>
          <w:b/>
          <w:bCs/>
          <w:u w:val="single"/>
          <w:rtl/>
        </w:rPr>
        <w:t>כ'</w:t>
      </w:r>
      <w:r>
        <w:rPr>
          <w:b/>
          <w:bCs/>
          <w:u w:val="single"/>
          <w:rtl/>
        </w:rPr>
        <w:t xml:space="preserve"> בחשון התשע"ג (</w:t>
      </w:r>
      <w:r w:rsidR="00EE29FF">
        <w:rPr>
          <w:rFonts w:hint="cs"/>
          <w:b/>
          <w:bCs/>
          <w:u w:val="single"/>
          <w:rtl/>
        </w:rPr>
        <w:t>5</w:t>
      </w:r>
      <w:r>
        <w:rPr>
          <w:b/>
          <w:bCs/>
          <w:u w:val="single"/>
          <w:rtl/>
        </w:rPr>
        <w:t xml:space="preserve"> ב</w:t>
      </w:r>
      <w:r w:rsidR="00EE29FF">
        <w:rPr>
          <w:rFonts w:hint="cs"/>
          <w:b/>
          <w:bCs/>
          <w:u w:val="single"/>
          <w:rtl/>
        </w:rPr>
        <w:t>נובמבר</w:t>
      </w:r>
      <w:r>
        <w:rPr>
          <w:b/>
          <w:bCs/>
          <w:u w:val="single"/>
          <w:rtl/>
        </w:rPr>
        <w:t xml:space="preserve"> 2012), שעה </w:t>
      </w:r>
      <w:r w:rsidR="00745DAD">
        <w:rPr>
          <w:rFonts w:hint="cs"/>
          <w:b/>
          <w:bCs/>
          <w:u w:val="single"/>
          <w:rtl/>
        </w:rPr>
        <w:t>10:30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Default="00E64116" w:rsidP="008320F6">
      <w:pPr>
        <w:ind w:firstLine="0"/>
        <w:rPr>
          <w:rFonts w:hint="cs"/>
          <w:rtl/>
        </w:rPr>
      </w:pPr>
      <w:r w:rsidRPr="008713A4">
        <w:rPr>
          <w:rFonts w:hint="cs"/>
          <w:b/>
          <w:bCs/>
          <w:u w:val="single"/>
          <w:rtl/>
        </w:rPr>
        <w:t>סדר היום</w:t>
      </w:r>
      <w:r w:rsidRPr="008713A4">
        <w:rPr>
          <w:b/>
          <w:bCs/>
          <w:u w:val="single"/>
          <w:rtl/>
        </w:rPr>
        <w:t>:</w:t>
      </w:r>
    </w:p>
    <w:p w:rsidR="00060AAC" w:rsidRPr="008713A4" w:rsidRDefault="00060AAC" w:rsidP="008320F6">
      <w:pPr>
        <w:ind w:firstLine="0"/>
        <w:rPr>
          <w:rFonts w:hint="cs"/>
          <w:rtl/>
        </w:rPr>
      </w:pPr>
    </w:p>
    <w:p w:rsidR="00060AAC" w:rsidRDefault="00A773AF" w:rsidP="00060AAC">
      <w:pPr>
        <w:numPr>
          <w:ilvl w:val="0"/>
          <w:numId w:val="8"/>
        </w:numPr>
        <w:rPr>
          <w:rFonts w:hint="cs"/>
          <w:rtl/>
        </w:rPr>
      </w:pPr>
      <w:r w:rsidRPr="00A773AF">
        <w:rPr>
          <w:rtl/>
        </w:rPr>
        <w:t>פניית יושב-ראש הכנסת בדבר פעילות ועדות הכנסת בתקופת פגרת הבחירות</w:t>
      </w:r>
      <w:r w:rsidR="00060AAC">
        <w:rPr>
          <w:rFonts w:hint="cs"/>
          <w:rtl/>
        </w:rPr>
        <w:t>:</w:t>
      </w:r>
    </w:p>
    <w:p w:rsidR="00E64116" w:rsidRDefault="00060AAC" w:rsidP="00060AAC">
      <w:pPr>
        <w:numPr>
          <w:ilvl w:val="0"/>
          <w:numId w:val="9"/>
        </w:numPr>
        <w:rPr>
          <w:rFonts w:hint="cs"/>
          <w:rtl/>
        </w:rPr>
      </w:pPr>
      <w:r>
        <w:rPr>
          <w:rFonts w:hint="cs"/>
          <w:rtl/>
        </w:rPr>
        <w:t>כינוס ועדת הכנסת</w:t>
      </w:r>
    </w:p>
    <w:p w:rsidR="00060AAC" w:rsidRDefault="00060AAC" w:rsidP="00060AAC">
      <w:pPr>
        <w:numPr>
          <w:ilvl w:val="0"/>
          <w:numId w:val="9"/>
        </w:numPr>
        <w:rPr>
          <w:rFonts w:hint="cs"/>
        </w:rPr>
      </w:pPr>
      <w:r>
        <w:rPr>
          <w:rFonts w:hint="cs"/>
          <w:rtl/>
        </w:rPr>
        <w:t>כינוס ועדת המשנה של ועדת החוץ והביטחון לענייני מודיעין</w:t>
      </w:r>
    </w:p>
    <w:p w:rsidR="00060AAC" w:rsidRDefault="00060AAC" w:rsidP="00060AAC">
      <w:pPr>
        <w:numPr>
          <w:ilvl w:val="0"/>
          <w:numId w:val="9"/>
        </w:numPr>
        <w:rPr>
          <w:rFonts w:hint="cs"/>
        </w:rPr>
      </w:pPr>
      <w:r>
        <w:rPr>
          <w:rFonts w:hint="cs"/>
          <w:rtl/>
        </w:rPr>
        <w:t>כינוס שתי ועדות משנה סודיות נוספות של ועדת החוץ והביטחון</w:t>
      </w:r>
    </w:p>
    <w:p w:rsidR="00060AAC" w:rsidRDefault="00060AAC" w:rsidP="00060AAC">
      <w:pPr>
        <w:numPr>
          <w:ilvl w:val="0"/>
          <w:numId w:val="9"/>
        </w:numPr>
        <w:rPr>
          <w:rFonts w:hint="cs"/>
        </w:rPr>
      </w:pPr>
      <w:r>
        <w:rPr>
          <w:rFonts w:hint="cs"/>
          <w:rtl/>
        </w:rPr>
        <w:t>כינוס הוועדה המשותפת לתקציב הביטחון לצורך אישור העברות תקציביות</w:t>
      </w:r>
    </w:p>
    <w:p w:rsidR="00060AAC" w:rsidRPr="008713A4" w:rsidRDefault="00060AAC" w:rsidP="00060AAC">
      <w:pPr>
        <w:ind w:left="1080" w:firstLine="0"/>
        <w:rPr>
          <w:rFonts w:hint="cs"/>
          <w:rtl/>
        </w:rPr>
      </w:pPr>
    </w:p>
    <w:p w:rsidR="00060AAC" w:rsidRDefault="00A773AF" w:rsidP="00060AAC">
      <w:pPr>
        <w:numPr>
          <w:ilvl w:val="0"/>
          <w:numId w:val="8"/>
        </w:numPr>
        <w:rPr>
          <w:rFonts w:hint="cs"/>
          <w:rtl/>
        </w:rPr>
      </w:pPr>
      <w:r w:rsidRPr="00A773AF">
        <w:rPr>
          <w:rtl/>
        </w:rPr>
        <w:t xml:space="preserve">מינוי יושב-ראש לוועדת הכנסת המשותפת, לפי חוק הכללת אמצעי זיהוי ביומטריים ונתוני זיהוי </w:t>
      </w:r>
      <w:r w:rsidR="00060AAC">
        <w:rPr>
          <w:rFonts w:hint="cs"/>
          <w:rtl/>
        </w:rPr>
        <w:t xml:space="preserve">   </w:t>
      </w:r>
    </w:p>
    <w:p w:rsidR="00E64116" w:rsidRDefault="00060AAC" w:rsidP="00060AAC">
      <w:pPr>
        <w:ind w:left="360" w:firstLine="0"/>
        <w:rPr>
          <w:rtl/>
        </w:rPr>
      </w:pPr>
      <w:r>
        <w:rPr>
          <w:rFonts w:hint="cs"/>
          <w:rtl/>
        </w:rPr>
        <w:t xml:space="preserve">       </w:t>
      </w:r>
      <w:r w:rsidR="00A773AF" w:rsidRPr="00A773AF">
        <w:rPr>
          <w:rtl/>
        </w:rPr>
        <w:t>ביומטריים במסמכי זיהוי ובמאגר מידע, והשלמת הרכב הוועדה.</w:t>
      </w:r>
    </w:p>
    <w:p w:rsidR="00A773AF" w:rsidRDefault="00A773AF" w:rsidP="008320F6">
      <w:pPr>
        <w:ind w:firstLine="0"/>
        <w:rPr>
          <w:rtl/>
        </w:rPr>
      </w:pPr>
    </w:p>
    <w:p w:rsidR="00A773AF" w:rsidRPr="008713A4" w:rsidRDefault="00A773AF"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A773AF" w:rsidP="008320F6">
      <w:pPr>
        <w:ind w:firstLine="0"/>
        <w:outlineLvl w:val="0"/>
        <w:rPr>
          <w:rFonts w:hint="cs"/>
          <w:rtl/>
        </w:rPr>
      </w:pPr>
      <w:r w:rsidRPr="00A773AF">
        <w:rPr>
          <w:rtl/>
        </w:rPr>
        <w:t>יריב לוין – היו"ר</w:t>
      </w:r>
    </w:p>
    <w:p w:rsidR="0038159E" w:rsidRPr="00A773AF" w:rsidRDefault="0038159E" w:rsidP="008320F6">
      <w:pPr>
        <w:ind w:firstLine="0"/>
        <w:outlineLvl w:val="0"/>
        <w:rPr>
          <w:rtl/>
        </w:rPr>
      </w:pPr>
      <w:r>
        <w:rPr>
          <w:rFonts w:hint="cs"/>
          <w:rtl/>
        </w:rPr>
        <w:t>אורי אורבך</w:t>
      </w:r>
    </w:p>
    <w:p w:rsidR="00A773AF" w:rsidRDefault="0038159E" w:rsidP="008320F6">
      <w:pPr>
        <w:ind w:firstLine="0"/>
        <w:outlineLvl w:val="0"/>
        <w:rPr>
          <w:rFonts w:hint="cs"/>
          <w:rtl/>
        </w:rPr>
      </w:pPr>
      <w:r>
        <w:rPr>
          <w:rFonts w:hint="cs"/>
          <w:rtl/>
        </w:rPr>
        <w:t>רוברט אילטוב</w:t>
      </w:r>
    </w:p>
    <w:p w:rsidR="00EE29FF" w:rsidRDefault="0038159E" w:rsidP="00EE29FF">
      <w:pPr>
        <w:ind w:firstLine="0"/>
        <w:outlineLvl w:val="0"/>
        <w:rPr>
          <w:rFonts w:hint="cs"/>
          <w:rtl/>
        </w:rPr>
      </w:pPr>
      <w:r>
        <w:rPr>
          <w:rFonts w:hint="cs"/>
          <w:rtl/>
        </w:rPr>
        <w:t>זאב אלקין</w:t>
      </w:r>
      <w:r w:rsidR="00EE29FF" w:rsidRPr="00EE29FF">
        <w:rPr>
          <w:rFonts w:hint="cs"/>
          <w:rtl/>
        </w:rPr>
        <w:t xml:space="preserve"> </w:t>
      </w:r>
    </w:p>
    <w:p w:rsidR="00EE29FF" w:rsidRDefault="00EE29FF" w:rsidP="00EE29FF">
      <w:pPr>
        <w:ind w:firstLine="0"/>
        <w:outlineLvl w:val="0"/>
        <w:rPr>
          <w:rFonts w:hint="cs"/>
          <w:rtl/>
        </w:rPr>
      </w:pPr>
      <w:r>
        <w:rPr>
          <w:rFonts w:hint="cs"/>
          <w:rtl/>
        </w:rPr>
        <w:t>נסים זאב</w:t>
      </w:r>
    </w:p>
    <w:p w:rsidR="0038159E" w:rsidRDefault="0038159E" w:rsidP="008320F6">
      <w:pPr>
        <w:ind w:firstLine="0"/>
        <w:outlineLvl w:val="0"/>
        <w:rPr>
          <w:rFonts w:hint="cs"/>
          <w:rtl/>
        </w:rPr>
      </w:pPr>
      <w:r>
        <w:rPr>
          <w:rFonts w:hint="cs"/>
          <w:rtl/>
        </w:rPr>
        <w:t>אברהם מיכאלי</w:t>
      </w:r>
    </w:p>
    <w:p w:rsidR="0038159E" w:rsidRPr="0038159E" w:rsidRDefault="0038159E" w:rsidP="008320F6">
      <w:pPr>
        <w:ind w:firstLine="0"/>
        <w:outlineLvl w:val="0"/>
      </w:pPr>
      <w:r>
        <w:rPr>
          <w:rFonts w:hint="cs"/>
          <w:rtl/>
        </w:rPr>
        <w:t>דוד רותם</w:t>
      </w:r>
    </w:p>
    <w:p w:rsidR="00E64116" w:rsidRPr="008713A4" w:rsidRDefault="00E64116" w:rsidP="008320F6">
      <w:pPr>
        <w:ind w:firstLine="0"/>
        <w:outlineLvl w:val="0"/>
        <w:rPr>
          <w:rFonts w:hint="cs"/>
          <w:rtl/>
        </w:rPr>
      </w:pPr>
    </w:p>
    <w:p w:rsidR="00E64116" w:rsidRDefault="00E64116" w:rsidP="0038159E">
      <w:pPr>
        <w:ind w:firstLine="0"/>
        <w:outlineLvl w:val="0"/>
        <w:rPr>
          <w:rFonts w:hint="cs"/>
          <w:b/>
          <w:bCs/>
          <w:u w:val="single"/>
          <w:rtl/>
        </w:rPr>
      </w:pPr>
      <w:r w:rsidRPr="008713A4">
        <w:rPr>
          <w:b/>
          <w:bCs/>
          <w:u w:val="single"/>
          <w:rtl/>
        </w:rPr>
        <w:t>מוזמנים</w:t>
      </w:r>
      <w:r w:rsidRPr="008713A4">
        <w:rPr>
          <w:rFonts w:hint="cs"/>
          <w:b/>
          <w:bCs/>
          <w:u w:val="single"/>
          <w:rtl/>
        </w:rPr>
        <w:t>:</w:t>
      </w:r>
    </w:p>
    <w:tbl>
      <w:tblPr>
        <w:bidiVisual/>
        <w:tblW w:w="0" w:type="auto"/>
        <w:tblLook w:val="04A0" w:firstRow="1" w:lastRow="0" w:firstColumn="1" w:lastColumn="0" w:noHBand="0" w:noVBand="1"/>
      </w:tblPr>
      <w:tblGrid>
        <w:gridCol w:w="2042"/>
        <w:gridCol w:w="336"/>
        <w:gridCol w:w="4473"/>
      </w:tblGrid>
      <w:tr w:rsidR="0038159E" w:rsidTr="000400CB">
        <w:tc>
          <w:tcPr>
            <w:tcW w:w="0" w:type="auto"/>
            <w:shd w:val="clear" w:color="auto" w:fill="auto"/>
          </w:tcPr>
          <w:p w:rsidR="0038159E" w:rsidRDefault="0038159E" w:rsidP="000400CB">
            <w:pPr>
              <w:ind w:firstLine="0"/>
              <w:outlineLvl w:val="0"/>
              <w:rPr>
                <w:rFonts w:hint="cs"/>
                <w:rtl/>
              </w:rPr>
            </w:pPr>
            <w:r>
              <w:rPr>
                <w:rtl/>
              </w:rPr>
              <w:t xml:space="preserve">ירדנה מלר הורוביץ </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מזכירת הכנסת</w:t>
            </w:r>
          </w:p>
        </w:tc>
      </w:tr>
      <w:tr w:rsidR="0038159E" w:rsidTr="000400CB">
        <w:tc>
          <w:tcPr>
            <w:tcW w:w="0" w:type="auto"/>
            <w:shd w:val="clear" w:color="auto" w:fill="auto"/>
          </w:tcPr>
          <w:p w:rsidR="0038159E" w:rsidRDefault="0038159E" w:rsidP="000400CB">
            <w:pPr>
              <w:ind w:firstLine="0"/>
              <w:outlineLvl w:val="0"/>
              <w:rPr>
                <w:rFonts w:hint="cs"/>
                <w:rtl/>
              </w:rPr>
            </w:pPr>
            <w:r>
              <w:rPr>
                <w:rtl/>
              </w:rPr>
              <w:t>עו"ד מירי פרנקל שור</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יועצת משפטית לוועדת חוץ וביטחון</w:t>
            </w:r>
          </w:p>
        </w:tc>
      </w:tr>
      <w:tr w:rsidR="0038159E" w:rsidTr="000400CB">
        <w:tc>
          <w:tcPr>
            <w:tcW w:w="0" w:type="auto"/>
            <w:shd w:val="clear" w:color="auto" w:fill="auto"/>
          </w:tcPr>
          <w:p w:rsidR="0038159E" w:rsidRDefault="0038159E" w:rsidP="000400CB">
            <w:pPr>
              <w:ind w:firstLine="0"/>
              <w:outlineLvl w:val="0"/>
              <w:rPr>
                <w:rFonts w:hint="cs"/>
                <w:rtl/>
              </w:rPr>
            </w:pPr>
            <w:r>
              <w:rPr>
                <w:rtl/>
              </w:rPr>
              <w:t>עו"ד נירה למאעי</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יועצת משפטית לוועדת המדע</w:t>
            </w:r>
          </w:p>
        </w:tc>
      </w:tr>
      <w:tr w:rsidR="0038159E" w:rsidTr="000400CB">
        <w:tc>
          <w:tcPr>
            <w:tcW w:w="0" w:type="auto"/>
            <w:shd w:val="clear" w:color="auto" w:fill="auto"/>
          </w:tcPr>
          <w:p w:rsidR="0038159E" w:rsidRDefault="0038159E" w:rsidP="000400CB">
            <w:pPr>
              <w:ind w:firstLine="0"/>
              <w:outlineLvl w:val="0"/>
              <w:rPr>
                <w:rFonts w:hint="cs"/>
                <w:rtl/>
              </w:rPr>
            </w:pPr>
            <w:r>
              <w:rPr>
                <w:rtl/>
              </w:rPr>
              <w:t>עו"ד נעמה בן צבי</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ממונה יישומים ביומטריים, משרד ראש הממשלה</w:t>
            </w:r>
          </w:p>
        </w:tc>
      </w:tr>
      <w:tr w:rsidR="0038159E" w:rsidTr="000400CB">
        <w:tc>
          <w:tcPr>
            <w:tcW w:w="0" w:type="auto"/>
            <w:shd w:val="clear" w:color="auto" w:fill="auto"/>
          </w:tcPr>
          <w:p w:rsidR="0038159E" w:rsidRDefault="0038159E" w:rsidP="000400CB">
            <w:pPr>
              <w:ind w:firstLine="0"/>
              <w:outlineLvl w:val="0"/>
              <w:rPr>
                <w:rFonts w:hint="cs"/>
                <w:rtl/>
              </w:rPr>
            </w:pPr>
            <w:r>
              <w:rPr>
                <w:rtl/>
              </w:rPr>
              <w:t>רם ולדר אבידר</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ממונה יישומים ביומטריים, משרד ראש הממשלה</w:t>
            </w:r>
          </w:p>
        </w:tc>
      </w:tr>
      <w:tr w:rsidR="0038159E" w:rsidTr="000400CB">
        <w:tc>
          <w:tcPr>
            <w:tcW w:w="0" w:type="auto"/>
            <w:shd w:val="clear" w:color="auto" w:fill="auto"/>
          </w:tcPr>
          <w:p w:rsidR="0038159E" w:rsidRDefault="0038159E" w:rsidP="000400CB">
            <w:pPr>
              <w:ind w:firstLine="0"/>
              <w:outlineLvl w:val="0"/>
              <w:rPr>
                <w:rFonts w:hint="cs"/>
                <w:rtl/>
              </w:rPr>
            </w:pPr>
            <w:r>
              <w:rPr>
                <w:rtl/>
              </w:rPr>
              <w:t>אמנון בן עמי</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מנכ"ל רשות האוכלוסין וההגירה</w:t>
            </w:r>
          </w:p>
        </w:tc>
      </w:tr>
      <w:tr w:rsidR="0038159E" w:rsidTr="000400CB">
        <w:tc>
          <w:tcPr>
            <w:tcW w:w="0" w:type="auto"/>
            <w:shd w:val="clear" w:color="auto" w:fill="auto"/>
          </w:tcPr>
          <w:p w:rsidR="0038159E" w:rsidRDefault="0038159E" w:rsidP="000400CB">
            <w:pPr>
              <w:ind w:firstLine="0"/>
              <w:outlineLvl w:val="0"/>
              <w:rPr>
                <w:rFonts w:hint="cs"/>
                <w:rtl/>
              </w:rPr>
            </w:pPr>
            <w:r>
              <w:rPr>
                <w:rtl/>
              </w:rPr>
              <w:t>עו"ד דניאל סלומון</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יועץ משפטי, רשות האוכלוסין וההגירה</w:t>
            </w:r>
          </w:p>
        </w:tc>
      </w:tr>
      <w:tr w:rsidR="0038159E" w:rsidTr="000400CB">
        <w:tc>
          <w:tcPr>
            <w:tcW w:w="0" w:type="auto"/>
            <w:shd w:val="clear" w:color="auto" w:fill="auto"/>
          </w:tcPr>
          <w:p w:rsidR="0038159E" w:rsidRDefault="0038159E" w:rsidP="000400CB">
            <w:pPr>
              <w:ind w:firstLine="0"/>
              <w:outlineLvl w:val="0"/>
              <w:rPr>
                <w:rFonts w:hint="cs"/>
                <w:rtl/>
              </w:rPr>
            </w:pPr>
            <w:r>
              <w:rPr>
                <w:rtl/>
              </w:rPr>
              <w:t>גון קמני</w:t>
            </w:r>
          </w:p>
        </w:tc>
        <w:tc>
          <w:tcPr>
            <w:tcW w:w="0" w:type="auto"/>
            <w:shd w:val="clear" w:color="auto" w:fill="auto"/>
          </w:tcPr>
          <w:p w:rsidR="0038159E" w:rsidRDefault="0038159E" w:rsidP="000400CB">
            <w:pPr>
              <w:ind w:firstLine="0"/>
              <w:outlineLvl w:val="0"/>
              <w:rPr>
                <w:rFonts w:hint="cs"/>
                <w:rtl/>
              </w:rPr>
            </w:pPr>
            <w:r>
              <w:rPr>
                <w:rtl/>
              </w:rPr>
              <w:t>–</w:t>
            </w:r>
          </w:p>
        </w:tc>
        <w:tc>
          <w:tcPr>
            <w:tcW w:w="0" w:type="auto"/>
            <w:shd w:val="clear" w:color="auto" w:fill="auto"/>
          </w:tcPr>
          <w:p w:rsidR="0038159E" w:rsidRDefault="0038159E" w:rsidP="000400CB">
            <w:pPr>
              <w:ind w:firstLine="0"/>
              <w:outlineLvl w:val="0"/>
              <w:rPr>
                <w:rFonts w:hint="cs"/>
                <w:rtl/>
              </w:rPr>
            </w:pPr>
            <w:r>
              <w:rPr>
                <w:rtl/>
              </w:rPr>
              <w:t>מנכ"ל הרשות לביומטריה</w:t>
            </w:r>
          </w:p>
        </w:tc>
      </w:tr>
    </w:tbl>
    <w:p w:rsidR="0038159E" w:rsidRPr="008713A4" w:rsidRDefault="0038159E" w:rsidP="0038159E">
      <w:pPr>
        <w:ind w:firstLine="0"/>
        <w:outlineLvl w:val="0"/>
        <w:rPr>
          <w:rFonts w:hint="cs"/>
          <w:rtl/>
        </w:rPr>
      </w:pPr>
    </w:p>
    <w:p w:rsidR="00E64116" w:rsidRPr="008713A4" w:rsidRDefault="00E64116" w:rsidP="008320F6">
      <w:pPr>
        <w:ind w:firstLine="0"/>
        <w:outlineLvl w:val="0"/>
        <w:rPr>
          <w:rFonts w:hint="cs"/>
          <w:rtl/>
        </w:rPr>
      </w:pPr>
    </w:p>
    <w:p w:rsidR="00E64116" w:rsidRDefault="00E64116" w:rsidP="0038159E">
      <w:pPr>
        <w:ind w:firstLine="0"/>
        <w:outlineLvl w:val="0"/>
        <w:rPr>
          <w:rFonts w:hint="cs"/>
          <w:rtl/>
        </w:rPr>
      </w:pPr>
      <w:r w:rsidRPr="008713A4">
        <w:rPr>
          <w:rFonts w:hint="cs"/>
          <w:b/>
          <w:bCs/>
          <w:u w:val="single"/>
          <w:rtl/>
        </w:rPr>
        <w:t>ייעוץ משפטי:</w:t>
      </w:r>
      <w:r w:rsidRPr="008713A4">
        <w:rPr>
          <w:rFonts w:hint="cs"/>
          <w:rtl/>
        </w:rPr>
        <w:t xml:space="preserve"> </w:t>
      </w:r>
    </w:p>
    <w:p w:rsidR="0038159E" w:rsidRPr="008713A4" w:rsidRDefault="0038159E" w:rsidP="0038159E">
      <w:pPr>
        <w:ind w:firstLine="0"/>
        <w:outlineLvl w:val="0"/>
      </w:pPr>
      <w:r>
        <w:rPr>
          <w:rFonts w:hint="cs"/>
          <w:rtl/>
        </w:rPr>
        <w:t>רחלי הכהן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A773AF"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38159E" w:rsidP="0038159E">
      <w:pPr>
        <w:ind w:firstLine="0"/>
        <w:outlineLvl w:val="0"/>
        <w:rPr>
          <w:rFonts w:hint="cs"/>
          <w:rtl/>
        </w:rPr>
      </w:pPr>
      <w:r>
        <w:rPr>
          <w:rFonts w:hint="cs"/>
          <w:b/>
          <w:bCs/>
          <w:u w:val="single"/>
          <w:rtl/>
        </w:rPr>
        <w:t>רשמת</w:t>
      </w:r>
      <w:r w:rsidR="00E64116" w:rsidRPr="008713A4">
        <w:rPr>
          <w:rFonts w:hint="cs"/>
          <w:b/>
          <w:bCs/>
          <w:u w:val="single"/>
          <w:rtl/>
        </w:rPr>
        <w:t xml:space="preserve"> פרלמנטרית:</w:t>
      </w:r>
    </w:p>
    <w:p w:rsidR="00E64116" w:rsidRPr="008713A4" w:rsidRDefault="00A773AF" w:rsidP="008320F6">
      <w:pPr>
        <w:ind w:firstLine="0"/>
        <w:rPr>
          <w:rFonts w:hint="cs"/>
          <w:rtl/>
        </w:rPr>
      </w:pPr>
      <w:r>
        <w:rPr>
          <w:rtl/>
        </w:rPr>
        <w:t>שרון רפאלי</w:t>
      </w:r>
    </w:p>
    <w:p w:rsidR="00FF45BA" w:rsidRPr="00FF45BA" w:rsidRDefault="00E64116" w:rsidP="00FF45BA">
      <w:pPr>
        <w:numPr>
          <w:ilvl w:val="0"/>
          <w:numId w:val="10"/>
        </w:numPr>
        <w:rPr>
          <w:rFonts w:hint="cs"/>
          <w:b/>
          <w:bCs/>
          <w:u w:val="single"/>
          <w:rtl/>
        </w:rPr>
      </w:pPr>
      <w:r w:rsidRPr="008713A4">
        <w:rPr>
          <w:rtl/>
        </w:rPr>
        <w:br w:type="page"/>
      </w:r>
      <w:r w:rsidR="00FF45BA" w:rsidRPr="00FF45BA">
        <w:rPr>
          <w:b/>
          <w:bCs/>
          <w:u w:val="single"/>
          <w:rtl/>
        </w:rPr>
        <w:lastRenderedPageBreak/>
        <w:t>פניית יושב-ראש הכנסת בדבר פעילות ועדות הכנסת בתקופת פגרת הבחירות</w:t>
      </w:r>
      <w:r w:rsidR="00FF45BA" w:rsidRPr="00FF45BA">
        <w:rPr>
          <w:rFonts w:hint="cs"/>
          <w:b/>
          <w:bCs/>
          <w:u w:val="single"/>
          <w:rtl/>
        </w:rPr>
        <w:t>:</w:t>
      </w:r>
    </w:p>
    <w:p w:rsidR="00FF45BA" w:rsidRPr="00FF45BA" w:rsidRDefault="00FF45BA" w:rsidP="00FF45BA">
      <w:pPr>
        <w:numPr>
          <w:ilvl w:val="0"/>
          <w:numId w:val="11"/>
        </w:numPr>
        <w:rPr>
          <w:rFonts w:hint="cs"/>
          <w:b/>
          <w:bCs/>
          <w:u w:val="single"/>
          <w:rtl/>
        </w:rPr>
      </w:pPr>
      <w:r w:rsidRPr="00FF45BA">
        <w:rPr>
          <w:rFonts w:hint="cs"/>
          <w:b/>
          <w:bCs/>
          <w:u w:val="single"/>
          <w:rtl/>
        </w:rPr>
        <w:t>כינוס ועדת הכנסת</w:t>
      </w:r>
    </w:p>
    <w:p w:rsidR="00FF45BA" w:rsidRPr="00FF45BA" w:rsidRDefault="00FF45BA" w:rsidP="00FF45BA">
      <w:pPr>
        <w:ind w:left="1440" w:firstLine="0"/>
        <w:rPr>
          <w:rFonts w:hint="cs"/>
          <w:b/>
          <w:bCs/>
          <w:u w:val="single"/>
        </w:rPr>
      </w:pPr>
    </w:p>
    <w:p w:rsidR="00060AAC" w:rsidRPr="00FF45BA" w:rsidRDefault="00060AAC" w:rsidP="00A773AF">
      <w:pPr>
        <w:pStyle w:val="af"/>
        <w:keepNext/>
        <w:rPr>
          <w:rFonts w:hint="cs"/>
          <w:rtl/>
        </w:rPr>
      </w:pPr>
    </w:p>
    <w:p w:rsidR="007872B4" w:rsidRDefault="00A773AF" w:rsidP="00A773AF">
      <w:pPr>
        <w:pStyle w:val="af"/>
        <w:keepNext/>
        <w:rPr>
          <w:rFonts w:hint="cs"/>
          <w:rtl/>
        </w:rPr>
      </w:pPr>
      <w:r>
        <w:rPr>
          <w:rtl/>
        </w:rPr>
        <w:t>היו"ר יריב לוין:</w:t>
      </w:r>
    </w:p>
    <w:p w:rsidR="00A773AF" w:rsidRDefault="00A773AF" w:rsidP="00A773AF">
      <w:pPr>
        <w:pStyle w:val="KeepWithNext"/>
        <w:rPr>
          <w:rFonts w:hint="cs"/>
          <w:rtl/>
        </w:rPr>
      </w:pPr>
    </w:p>
    <w:p w:rsidR="00A773AF" w:rsidRDefault="00EB6736" w:rsidP="00BF79B1">
      <w:pPr>
        <w:rPr>
          <w:rFonts w:hint="cs"/>
          <w:rtl/>
        </w:rPr>
      </w:pPr>
      <w:r>
        <w:rPr>
          <w:rFonts w:hint="cs"/>
          <w:rtl/>
        </w:rPr>
        <w:t xml:space="preserve">בוקר טוב. אני פותח את הישיבה. על סדר </w:t>
      </w:r>
      <w:bookmarkStart w:id="0" w:name="_ETM_Q1_30229"/>
      <w:bookmarkEnd w:id="0"/>
      <w:r>
        <w:rPr>
          <w:rFonts w:hint="cs"/>
          <w:rtl/>
        </w:rPr>
        <w:t xml:space="preserve">היום מספר נושאים שמחייבים התייחסות שלנו למרות שאנחנו נמצאים בתקופה </w:t>
      </w:r>
      <w:bookmarkStart w:id="1" w:name="_ETM_Q1_43661"/>
      <w:bookmarkEnd w:id="1"/>
      <w:r>
        <w:rPr>
          <w:rFonts w:hint="cs"/>
          <w:rtl/>
        </w:rPr>
        <w:t xml:space="preserve">של פגרת בחירות. </w:t>
      </w:r>
      <w:r w:rsidR="00A773AF">
        <w:rPr>
          <w:rFonts w:hint="cs"/>
          <w:rtl/>
        </w:rPr>
        <w:t>הנושא הראשון על סדר היום הוא פניי</w:t>
      </w:r>
      <w:r>
        <w:rPr>
          <w:rFonts w:hint="cs"/>
          <w:rtl/>
        </w:rPr>
        <w:t>ה</w:t>
      </w:r>
      <w:r w:rsidR="00A773AF">
        <w:rPr>
          <w:rFonts w:hint="cs"/>
          <w:rtl/>
        </w:rPr>
        <w:t xml:space="preserve"> </w:t>
      </w:r>
      <w:r>
        <w:rPr>
          <w:rFonts w:hint="cs"/>
          <w:rtl/>
        </w:rPr>
        <w:t xml:space="preserve">של </w:t>
      </w:r>
      <w:r w:rsidR="00A773AF">
        <w:rPr>
          <w:rFonts w:hint="cs"/>
          <w:rtl/>
        </w:rPr>
        <w:t xml:space="preserve">יושב ראש </w:t>
      </w:r>
      <w:r>
        <w:rPr>
          <w:rFonts w:hint="cs"/>
          <w:rtl/>
        </w:rPr>
        <w:t xml:space="preserve">ועדת </w:t>
      </w:r>
      <w:r w:rsidR="00A773AF">
        <w:rPr>
          <w:rFonts w:hint="cs"/>
          <w:rtl/>
        </w:rPr>
        <w:t xml:space="preserve">הכנסת </w:t>
      </w:r>
      <w:r>
        <w:rPr>
          <w:rFonts w:hint="cs"/>
          <w:rtl/>
        </w:rPr>
        <w:t xml:space="preserve">בעניין כינוס ועדות בתקופת פגרת הבחירות. לפנייה הזאת </w:t>
      </w:r>
      <w:r w:rsidR="00A773AF">
        <w:rPr>
          <w:rFonts w:hint="cs"/>
          <w:rtl/>
        </w:rPr>
        <w:t xml:space="preserve">יש לה מספר מרכיבים. </w:t>
      </w:r>
      <w:r w:rsidR="00BF79B1">
        <w:rPr>
          <w:rFonts w:hint="cs"/>
          <w:rtl/>
        </w:rPr>
        <w:t xml:space="preserve">קודם כול </w:t>
      </w:r>
      <w:r w:rsidR="00A773AF">
        <w:rPr>
          <w:rFonts w:hint="cs"/>
          <w:rtl/>
        </w:rPr>
        <w:t>לעניין ועדת הכנסת</w:t>
      </w:r>
      <w:r w:rsidR="00BF79B1">
        <w:rPr>
          <w:rFonts w:hint="cs"/>
          <w:rtl/>
        </w:rPr>
        <w:t>,</w:t>
      </w:r>
      <w:r w:rsidR="00A773AF">
        <w:rPr>
          <w:rFonts w:hint="cs"/>
          <w:rtl/>
        </w:rPr>
        <w:t xml:space="preserve"> כפי שכולם יודעים ועדת הכנסת היא זו ש</w:t>
      </w:r>
      <w:r w:rsidR="00BF79B1">
        <w:rPr>
          <w:rFonts w:hint="cs"/>
          <w:rtl/>
        </w:rPr>
        <w:t xml:space="preserve">מוסמכת לאשר שינויים בהרכב הסיעתי של הכנסת לרבות במקרים של התפלגות, </w:t>
      </w:r>
      <w:bookmarkStart w:id="2" w:name="_ETM_Q1_77955"/>
      <w:bookmarkEnd w:id="2"/>
      <w:r w:rsidR="00BF79B1">
        <w:rPr>
          <w:rFonts w:hint="cs"/>
          <w:rtl/>
        </w:rPr>
        <w:t xml:space="preserve">שינוי שם סיעה וכדומה. מובן שקיימת אפשרות שנידרש לדבר הזה </w:t>
      </w:r>
      <w:bookmarkStart w:id="3" w:name="_ETM_Q1_84934"/>
      <w:bookmarkEnd w:id="3"/>
      <w:r w:rsidR="00BF79B1">
        <w:rPr>
          <w:rFonts w:hint="cs"/>
          <w:rtl/>
        </w:rPr>
        <w:t xml:space="preserve">במהלך התקופה הזאת, וכדי שלא נמצא את עצמנו במצב </w:t>
      </w:r>
      <w:bookmarkStart w:id="4" w:name="_ETM_Q1_88983"/>
      <w:bookmarkEnd w:id="4"/>
      <w:r w:rsidR="00BF79B1">
        <w:rPr>
          <w:rFonts w:hint="cs"/>
          <w:rtl/>
        </w:rPr>
        <w:t xml:space="preserve">שתהיה מניעה או נעכב ביצוע מהלך כזה אם יידרש, ונפגע </w:t>
      </w:r>
      <w:bookmarkStart w:id="5" w:name="_ETM_Q1_95154"/>
      <w:bookmarkEnd w:id="5"/>
      <w:r w:rsidR="00BF79B1">
        <w:rPr>
          <w:rFonts w:hint="cs"/>
          <w:rtl/>
        </w:rPr>
        <w:t xml:space="preserve">בכך בתהליך התקין גם של ההיערכות לבחירות וגם בזכויותיהם של </w:t>
      </w:r>
      <w:bookmarkStart w:id="6" w:name="_ETM_Q1_104872"/>
      <w:bookmarkEnd w:id="6"/>
      <w:r w:rsidR="00BF79B1">
        <w:rPr>
          <w:rFonts w:hint="cs"/>
          <w:rtl/>
        </w:rPr>
        <w:t xml:space="preserve">חברי הכנסת ושל סיעות שהנושא יהיה רלוונטי לגביהם, מוצע לקבוע </w:t>
      </w:r>
      <w:bookmarkStart w:id="7" w:name="_ETM_Q1_110849"/>
      <w:bookmarkEnd w:id="7"/>
      <w:r w:rsidR="00BF79B1">
        <w:rPr>
          <w:rFonts w:hint="cs"/>
          <w:rtl/>
        </w:rPr>
        <w:t>כסייג להחלטה שקיבלנו בנושא כינוס הוועדות במהלך פגרת הבחירות - -</w:t>
      </w:r>
    </w:p>
    <w:p w:rsidR="00BF79B1" w:rsidRDefault="00BF79B1" w:rsidP="00BF79B1">
      <w:pPr>
        <w:ind w:firstLine="0"/>
        <w:rPr>
          <w:rFonts w:hint="cs"/>
          <w:rtl/>
        </w:rPr>
      </w:pPr>
    </w:p>
    <w:p w:rsidR="00BF79B1" w:rsidRDefault="00BF79B1" w:rsidP="00BF79B1">
      <w:pPr>
        <w:pStyle w:val="a"/>
        <w:keepNext/>
        <w:rPr>
          <w:rFonts w:hint="cs"/>
          <w:rtl/>
        </w:rPr>
      </w:pPr>
      <w:bookmarkStart w:id="8" w:name="_ETM_Q1_115393"/>
      <w:bookmarkStart w:id="9" w:name="_ETM_Q1_117425"/>
      <w:bookmarkEnd w:id="8"/>
      <w:bookmarkEnd w:id="9"/>
      <w:r>
        <w:rPr>
          <w:rtl/>
        </w:rPr>
        <w:t>דוד רותם:</w:t>
      </w:r>
    </w:p>
    <w:p w:rsidR="00BF79B1" w:rsidRDefault="00BF79B1" w:rsidP="00BF79B1">
      <w:pPr>
        <w:pStyle w:val="KeepWithNext"/>
        <w:rPr>
          <w:rFonts w:hint="cs"/>
          <w:rtl/>
        </w:rPr>
      </w:pPr>
    </w:p>
    <w:p w:rsidR="00BF79B1" w:rsidRDefault="00BF79B1" w:rsidP="00BF79B1">
      <w:pPr>
        <w:rPr>
          <w:rFonts w:hint="cs"/>
          <w:rtl/>
        </w:rPr>
      </w:pPr>
      <w:r>
        <w:rPr>
          <w:rFonts w:hint="cs"/>
          <w:rtl/>
        </w:rPr>
        <w:t xml:space="preserve">שזה לא יחול על ועדת הכנסת. </w:t>
      </w:r>
    </w:p>
    <w:p w:rsidR="00A773AF" w:rsidRDefault="00A773AF" w:rsidP="00A773AF">
      <w:pPr>
        <w:ind w:firstLine="0"/>
        <w:rPr>
          <w:rFonts w:hint="cs"/>
          <w:rtl/>
        </w:rPr>
      </w:pPr>
      <w:bookmarkStart w:id="10" w:name="_ETM_Q1_117652"/>
      <w:bookmarkEnd w:id="10"/>
    </w:p>
    <w:p w:rsidR="00BF79B1" w:rsidRDefault="00BF79B1" w:rsidP="00BF79B1">
      <w:pPr>
        <w:pStyle w:val="af"/>
        <w:keepNext/>
        <w:rPr>
          <w:rFonts w:hint="cs"/>
          <w:rtl/>
        </w:rPr>
      </w:pPr>
      <w:r>
        <w:rPr>
          <w:rtl/>
        </w:rPr>
        <w:t>היו"ר יריב לוין:</w:t>
      </w:r>
    </w:p>
    <w:p w:rsidR="00BF79B1" w:rsidRDefault="00BF79B1" w:rsidP="00BF79B1">
      <w:pPr>
        <w:pStyle w:val="KeepWithNext"/>
        <w:rPr>
          <w:rFonts w:hint="cs"/>
          <w:rtl/>
        </w:rPr>
      </w:pPr>
    </w:p>
    <w:p w:rsidR="00BF79B1" w:rsidRDefault="00BF79B1" w:rsidP="00BF79B1">
      <w:pPr>
        <w:rPr>
          <w:rFonts w:hint="cs"/>
          <w:rtl/>
        </w:rPr>
      </w:pPr>
      <w:r>
        <w:rPr>
          <w:rFonts w:hint="cs"/>
          <w:rtl/>
        </w:rPr>
        <w:t xml:space="preserve">לא, לא. מוצע רק לקבוע שוועדת הכנסת רשאית לקיים ישיבות בתקופת פגרת </w:t>
      </w:r>
      <w:bookmarkStart w:id="11" w:name="_ETM_Q1_123329"/>
      <w:bookmarkEnd w:id="11"/>
      <w:r>
        <w:rPr>
          <w:rFonts w:hint="cs"/>
          <w:rtl/>
        </w:rPr>
        <w:t xml:space="preserve">הבחירות לצורך אישור שינויים בהרכב הסיעתי של הכנסת או הנוגעים </w:t>
      </w:r>
      <w:bookmarkStart w:id="12" w:name="_ETM_Q1_126098"/>
      <w:bookmarkEnd w:id="12"/>
      <w:r>
        <w:rPr>
          <w:rFonts w:hint="cs"/>
          <w:rtl/>
        </w:rPr>
        <w:t xml:space="preserve">לסיעות הכנסת </w:t>
      </w:r>
      <w:r>
        <w:rPr>
          <w:rtl/>
        </w:rPr>
        <w:t>–</w:t>
      </w:r>
      <w:r>
        <w:rPr>
          <w:rFonts w:hint="cs"/>
          <w:rtl/>
        </w:rPr>
        <w:t xml:space="preserve"> התפלגות, פרישה, שינוי שם סיעה וכדומה. ההזמנה תימסר לחברי ועדת הכנסת מוקדם ככל האפשר ולפחות ביום שקדם </w:t>
      </w:r>
      <w:bookmarkStart w:id="13" w:name="_ETM_Q1_139142"/>
      <w:bookmarkEnd w:id="13"/>
      <w:r>
        <w:rPr>
          <w:rFonts w:hint="cs"/>
          <w:rtl/>
        </w:rPr>
        <w:t xml:space="preserve">לקיום הישיבה. </w:t>
      </w:r>
    </w:p>
    <w:p w:rsidR="00BF79B1" w:rsidRDefault="00BF79B1" w:rsidP="00BF79B1">
      <w:pPr>
        <w:ind w:firstLine="0"/>
        <w:rPr>
          <w:rFonts w:hint="cs"/>
          <w:rtl/>
        </w:rPr>
      </w:pPr>
      <w:bookmarkStart w:id="14" w:name="_ETM_Q1_136558"/>
      <w:bookmarkEnd w:id="14"/>
    </w:p>
    <w:p w:rsidR="00BF79B1" w:rsidRDefault="00BF79B1" w:rsidP="00BF79B1">
      <w:pPr>
        <w:ind w:firstLine="0"/>
        <w:rPr>
          <w:rFonts w:hint="cs"/>
          <w:rtl/>
        </w:rPr>
      </w:pPr>
      <w:bookmarkStart w:id="15" w:name="_ETM_Q1_143746"/>
      <w:bookmarkEnd w:id="15"/>
      <w:r>
        <w:rPr>
          <w:rFonts w:hint="cs"/>
          <w:rtl/>
        </w:rPr>
        <w:tab/>
        <w:t xml:space="preserve">זאת ההצעה בנושא הזה, שנדמה לי שהיא הגיונית </w:t>
      </w:r>
      <w:bookmarkStart w:id="16" w:name="_ETM_Q1_146051"/>
      <w:bookmarkEnd w:id="16"/>
      <w:r>
        <w:rPr>
          <w:rFonts w:hint="cs"/>
          <w:rtl/>
        </w:rPr>
        <w:t xml:space="preserve">ומתחייבת. הערות, התייחסות </w:t>
      </w:r>
      <w:r>
        <w:rPr>
          <w:rtl/>
        </w:rPr>
        <w:t>–</w:t>
      </w:r>
      <w:r>
        <w:rPr>
          <w:rFonts w:hint="cs"/>
          <w:rtl/>
        </w:rPr>
        <w:t xml:space="preserve"> אין. לפיכך מי בעד לאשר את </w:t>
      </w:r>
      <w:bookmarkStart w:id="17" w:name="_ETM_Q1_153252"/>
      <w:bookmarkEnd w:id="17"/>
      <w:r>
        <w:rPr>
          <w:rFonts w:hint="cs"/>
          <w:rtl/>
        </w:rPr>
        <w:t xml:space="preserve">ההסתייגות הזאת להחלטה שקיבלנו ביום 15 באוקטובר 2012. מי </w:t>
      </w:r>
      <w:bookmarkStart w:id="18" w:name="_ETM_Q1_163856"/>
      <w:bookmarkEnd w:id="18"/>
      <w:r>
        <w:rPr>
          <w:rFonts w:hint="cs"/>
          <w:rtl/>
        </w:rPr>
        <w:t xml:space="preserve">בעד? </w:t>
      </w:r>
    </w:p>
    <w:p w:rsidR="00BF79B1" w:rsidRDefault="00BF79B1" w:rsidP="00BF79B1">
      <w:pPr>
        <w:ind w:firstLine="0"/>
        <w:rPr>
          <w:rFonts w:hint="cs"/>
          <w:rtl/>
        </w:rPr>
      </w:pPr>
      <w:bookmarkStart w:id="19" w:name="_ETM_Q1_166915"/>
      <w:bookmarkEnd w:id="19"/>
    </w:p>
    <w:p w:rsidR="00BF79B1" w:rsidRDefault="00BF79B1" w:rsidP="00BF79B1">
      <w:pPr>
        <w:pStyle w:val="aa"/>
        <w:keepNext/>
        <w:rPr>
          <w:rFonts w:hint="eastAsia"/>
          <w:rtl/>
        </w:rPr>
      </w:pPr>
      <w:r>
        <w:rPr>
          <w:rFonts w:hint="eastAsia"/>
          <w:rtl/>
        </w:rPr>
        <w:t>הצבעה</w:t>
      </w:r>
    </w:p>
    <w:p w:rsidR="00EE29FF" w:rsidRDefault="00EE29FF" w:rsidP="00BF79B1">
      <w:pPr>
        <w:pStyle w:val="--"/>
        <w:keepNext/>
        <w:rPr>
          <w:rFonts w:hint="cs"/>
          <w:rtl/>
        </w:rPr>
      </w:pPr>
    </w:p>
    <w:p w:rsidR="00BF79B1" w:rsidRDefault="00BF79B1" w:rsidP="00BF79B1">
      <w:pPr>
        <w:pStyle w:val="--"/>
        <w:keepNext/>
        <w:rPr>
          <w:rtl/>
        </w:rPr>
      </w:pPr>
      <w:r>
        <w:rPr>
          <w:rFonts w:hint="eastAsia"/>
          <w:rtl/>
        </w:rPr>
        <w:t>בעד</w:t>
      </w:r>
      <w:r>
        <w:rPr>
          <w:rtl/>
        </w:rPr>
        <w:t xml:space="preserve"> </w:t>
      </w:r>
      <w:r>
        <w:rPr>
          <w:rFonts w:hint="cs"/>
          <w:rtl/>
        </w:rPr>
        <w:t xml:space="preserve">הצעת ההחלטה </w:t>
      </w:r>
      <w:r>
        <w:rPr>
          <w:rtl/>
        </w:rPr>
        <w:t xml:space="preserve">– </w:t>
      </w:r>
      <w:r>
        <w:rPr>
          <w:rFonts w:hint="cs"/>
          <w:rtl/>
        </w:rPr>
        <w:t>רוב</w:t>
      </w:r>
    </w:p>
    <w:p w:rsidR="00BF79B1" w:rsidRDefault="00BF79B1" w:rsidP="00BF79B1">
      <w:pPr>
        <w:pStyle w:val="--"/>
        <w:keepNext/>
        <w:rPr>
          <w:rtl/>
        </w:rPr>
      </w:pPr>
      <w:r>
        <w:rPr>
          <w:rFonts w:hint="eastAsia"/>
          <w:rtl/>
        </w:rPr>
        <w:t>נגד</w:t>
      </w:r>
      <w:r>
        <w:rPr>
          <w:rtl/>
        </w:rPr>
        <w:t xml:space="preserve"> – </w:t>
      </w:r>
      <w:r>
        <w:rPr>
          <w:rFonts w:hint="cs"/>
          <w:rtl/>
        </w:rPr>
        <w:t>אין</w:t>
      </w:r>
    </w:p>
    <w:p w:rsidR="00BF79B1" w:rsidRDefault="00BF79B1" w:rsidP="00BF79B1">
      <w:pPr>
        <w:pStyle w:val="--"/>
        <w:keepNext/>
        <w:rPr>
          <w:rtl/>
        </w:rPr>
      </w:pPr>
      <w:r>
        <w:rPr>
          <w:rFonts w:hint="eastAsia"/>
          <w:rtl/>
        </w:rPr>
        <w:t>נמנעים</w:t>
      </w:r>
      <w:r>
        <w:rPr>
          <w:rtl/>
        </w:rPr>
        <w:t xml:space="preserve"> –</w:t>
      </w:r>
      <w:r>
        <w:rPr>
          <w:rFonts w:hint="cs"/>
          <w:rtl/>
        </w:rPr>
        <w:t xml:space="preserve"> אין</w:t>
      </w:r>
      <w:r>
        <w:rPr>
          <w:rtl/>
        </w:rPr>
        <w:t xml:space="preserve"> </w:t>
      </w:r>
    </w:p>
    <w:p w:rsidR="00BF79B1" w:rsidRDefault="00BF79B1" w:rsidP="00BF79B1">
      <w:pPr>
        <w:pStyle w:val="ab"/>
        <w:rPr>
          <w:rFonts w:hint="cs"/>
          <w:rtl/>
        </w:rPr>
      </w:pPr>
      <w:r>
        <w:rPr>
          <w:rFonts w:hint="cs"/>
          <w:rtl/>
        </w:rPr>
        <w:t>ההחלטה נתקבלה.</w:t>
      </w:r>
    </w:p>
    <w:p w:rsidR="00BF79B1" w:rsidRDefault="00BF79B1" w:rsidP="00BF79B1">
      <w:pPr>
        <w:ind w:firstLine="0"/>
        <w:rPr>
          <w:rFonts w:hint="cs"/>
          <w:rtl/>
        </w:rPr>
      </w:pPr>
    </w:p>
    <w:p w:rsidR="00BF79B1" w:rsidRDefault="00BF79B1" w:rsidP="00BF79B1">
      <w:pPr>
        <w:pStyle w:val="af"/>
        <w:keepNext/>
        <w:rPr>
          <w:rFonts w:hint="cs"/>
          <w:rtl/>
        </w:rPr>
      </w:pPr>
      <w:bookmarkStart w:id="20" w:name="_ETM_Q1_167397"/>
      <w:bookmarkEnd w:id="20"/>
      <w:r>
        <w:rPr>
          <w:rtl/>
        </w:rPr>
        <w:t>היו"ר יריב לוין:</w:t>
      </w:r>
    </w:p>
    <w:p w:rsidR="00BF79B1" w:rsidRDefault="00BF79B1" w:rsidP="00BF79B1">
      <w:pPr>
        <w:pStyle w:val="KeepWithNext"/>
        <w:rPr>
          <w:rFonts w:hint="cs"/>
          <w:rtl/>
        </w:rPr>
      </w:pPr>
    </w:p>
    <w:p w:rsidR="00BF79B1" w:rsidRDefault="00BF79B1" w:rsidP="00BF79B1">
      <w:pPr>
        <w:rPr>
          <w:rFonts w:hint="cs"/>
          <w:rtl/>
        </w:rPr>
      </w:pPr>
      <w:r>
        <w:rPr>
          <w:rFonts w:hint="cs"/>
          <w:rtl/>
        </w:rPr>
        <w:t>פה</w:t>
      </w:r>
      <w:bookmarkStart w:id="21" w:name="_ETM_Q1_164948"/>
      <w:bookmarkEnd w:id="21"/>
      <w:r>
        <w:rPr>
          <w:rFonts w:hint="cs"/>
          <w:rtl/>
        </w:rPr>
        <w:t xml:space="preserve">-אחד. אין מתנגדים, אין נמנעים. אושר. </w:t>
      </w: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Default="00540D28" w:rsidP="00BF79B1">
      <w:pPr>
        <w:rPr>
          <w:rFonts w:hint="cs"/>
          <w:rtl/>
        </w:rPr>
      </w:pPr>
    </w:p>
    <w:p w:rsidR="00540D28" w:rsidRPr="00FF45BA" w:rsidRDefault="00EE29FF" w:rsidP="00540D28">
      <w:pPr>
        <w:numPr>
          <w:ilvl w:val="0"/>
          <w:numId w:val="13"/>
        </w:numPr>
        <w:rPr>
          <w:rFonts w:hint="cs"/>
          <w:b/>
          <w:bCs/>
          <w:u w:val="single"/>
        </w:rPr>
      </w:pPr>
      <w:r>
        <w:rPr>
          <w:b/>
          <w:bCs/>
          <w:u w:val="single"/>
          <w:rtl/>
        </w:rPr>
        <w:br w:type="page"/>
      </w:r>
      <w:r w:rsidR="00540D28" w:rsidRPr="00FF45BA">
        <w:rPr>
          <w:rFonts w:hint="cs"/>
          <w:b/>
          <w:bCs/>
          <w:u w:val="single"/>
          <w:rtl/>
        </w:rPr>
        <w:lastRenderedPageBreak/>
        <w:t>כינוס ועדת המשנה של ועדת החוץ והביטחון לענייני מודיעין</w:t>
      </w:r>
    </w:p>
    <w:p w:rsidR="00540D28" w:rsidRPr="00FF45BA" w:rsidRDefault="00540D28" w:rsidP="00540D28">
      <w:pPr>
        <w:numPr>
          <w:ilvl w:val="0"/>
          <w:numId w:val="13"/>
        </w:numPr>
        <w:rPr>
          <w:rFonts w:hint="cs"/>
          <w:b/>
          <w:bCs/>
          <w:u w:val="single"/>
        </w:rPr>
      </w:pPr>
      <w:r w:rsidRPr="00FF45BA">
        <w:rPr>
          <w:rFonts w:hint="cs"/>
          <w:b/>
          <w:bCs/>
          <w:u w:val="single"/>
          <w:rtl/>
        </w:rPr>
        <w:t>כינוס שתי ועדות משנה סודיות נוספות של ועדת החוץ והביטחון</w:t>
      </w:r>
    </w:p>
    <w:p w:rsidR="00540D28" w:rsidRDefault="00540D28" w:rsidP="00540D28">
      <w:pPr>
        <w:numPr>
          <w:ilvl w:val="0"/>
          <w:numId w:val="13"/>
        </w:numPr>
        <w:rPr>
          <w:rFonts w:hint="cs"/>
          <w:b/>
          <w:bCs/>
          <w:u w:val="single"/>
        </w:rPr>
      </w:pPr>
      <w:r w:rsidRPr="00FF45BA">
        <w:rPr>
          <w:rFonts w:hint="cs"/>
          <w:b/>
          <w:bCs/>
          <w:u w:val="single"/>
          <w:rtl/>
        </w:rPr>
        <w:t>כינוס הוועדה המשותפת לתקציב הביטחון לצורך אישור העברות תקציביות</w:t>
      </w:r>
    </w:p>
    <w:p w:rsidR="00540D28" w:rsidRDefault="00540D28" w:rsidP="00BF79B1">
      <w:pPr>
        <w:rPr>
          <w:rFonts w:hint="cs"/>
          <w:rtl/>
        </w:rPr>
      </w:pPr>
    </w:p>
    <w:p w:rsidR="00EE29FF" w:rsidRDefault="00EE29FF" w:rsidP="00BF79B1">
      <w:pPr>
        <w:rPr>
          <w:rFonts w:hint="cs"/>
          <w:rtl/>
        </w:rPr>
      </w:pPr>
    </w:p>
    <w:p w:rsidR="00BF79B1" w:rsidRDefault="00540D28" w:rsidP="00540D28">
      <w:pPr>
        <w:pStyle w:val="af"/>
        <w:keepNext/>
        <w:rPr>
          <w:rFonts w:hint="cs"/>
          <w:rtl/>
        </w:rPr>
      </w:pPr>
      <w:r>
        <w:rPr>
          <w:rtl/>
        </w:rPr>
        <w:t>היו"ר יריב לוין:</w:t>
      </w:r>
    </w:p>
    <w:p w:rsidR="00540D28" w:rsidRDefault="00540D28" w:rsidP="00540D28">
      <w:pPr>
        <w:pStyle w:val="KeepWithNext"/>
        <w:rPr>
          <w:rFonts w:hint="cs"/>
          <w:rtl/>
        </w:rPr>
      </w:pPr>
    </w:p>
    <w:p w:rsidR="00A773AF" w:rsidRDefault="00A773AF" w:rsidP="00BF79B1">
      <w:pPr>
        <w:ind w:firstLine="0"/>
        <w:rPr>
          <w:rFonts w:hint="cs"/>
          <w:rtl/>
        </w:rPr>
      </w:pPr>
      <w:r>
        <w:rPr>
          <w:rFonts w:hint="cs"/>
          <w:rtl/>
        </w:rPr>
        <w:tab/>
      </w:r>
      <w:r w:rsidRPr="00540D28">
        <w:rPr>
          <w:rFonts w:hint="cs"/>
          <w:rtl/>
        </w:rPr>
        <w:t>הנושא השני</w:t>
      </w:r>
      <w:r>
        <w:rPr>
          <w:rFonts w:hint="cs"/>
          <w:rtl/>
        </w:rPr>
        <w:t xml:space="preserve"> הוא כינוס ועדת המשנה של ועד</w:t>
      </w:r>
      <w:r w:rsidR="00BF79B1">
        <w:rPr>
          <w:rFonts w:hint="cs"/>
          <w:rtl/>
        </w:rPr>
        <w:t xml:space="preserve">ת החוץ והביטחון לענייני מודיעין, וכינוסן של שתי ועדות משנה סודיות נוספות של ועדת החוץ והביטחון שהתבקשנו </w:t>
      </w:r>
      <w:bookmarkStart w:id="22" w:name="_ETM_Q1_185916"/>
      <w:bookmarkEnd w:id="22"/>
      <w:r w:rsidR="00BF79B1">
        <w:rPr>
          <w:rFonts w:hint="cs"/>
          <w:rtl/>
        </w:rPr>
        <w:t>לא לנקוב בשמן, וכמובן גם הו</w:t>
      </w:r>
      <w:r>
        <w:rPr>
          <w:rFonts w:hint="cs"/>
          <w:rtl/>
        </w:rPr>
        <w:t xml:space="preserve">ועדה </w:t>
      </w:r>
      <w:r w:rsidR="00BF79B1">
        <w:rPr>
          <w:rFonts w:hint="cs"/>
          <w:rtl/>
        </w:rPr>
        <w:t>ה</w:t>
      </w:r>
      <w:r>
        <w:rPr>
          <w:rFonts w:hint="cs"/>
          <w:rtl/>
        </w:rPr>
        <w:t>משותפת לעניין תקציב הביטחון</w:t>
      </w:r>
      <w:r w:rsidR="00BF79B1">
        <w:rPr>
          <w:rFonts w:hint="cs"/>
          <w:rtl/>
        </w:rPr>
        <w:t xml:space="preserve"> </w:t>
      </w:r>
      <w:bookmarkStart w:id="23" w:name="_ETM_Q1_198920"/>
      <w:bookmarkEnd w:id="23"/>
      <w:r w:rsidR="00BF79B1">
        <w:rPr>
          <w:rFonts w:hint="cs"/>
          <w:rtl/>
        </w:rPr>
        <w:t>לצורך אישור העברות תקציביות.</w:t>
      </w:r>
      <w:r>
        <w:rPr>
          <w:rFonts w:hint="cs"/>
          <w:rtl/>
        </w:rPr>
        <w:t xml:space="preserve"> ביקשנו </w:t>
      </w:r>
      <w:r w:rsidR="00BF79B1">
        <w:rPr>
          <w:rFonts w:hint="cs"/>
          <w:rtl/>
        </w:rPr>
        <w:t xml:space="preserve">גם בעניין הזה לסייג את אותה החלטה שקיבלנו ב-15 באוקטובר </w:t>
      </w:r>
      <w:bookmarkStart w:id="24" w:name="_ETM_Q1_201119"/>
      <w:bookmarkEnd w:id="24"/>
      <w:r w:rsidR="0079600E">
        <w:rPr>
          <w:rFonts w:hint="cs"/>
          <w:rtl/>
        </w:rPr>
        <w:t>בסייג הבא: "</w:t>
      </w:r>
      <w:r>
        <w:rPr>
          <w:rFonts w:hint="cs"/>
          <w:rtl/>
        </w:rPr>
        <w:t>הוו</w:t>
      </w:r>
      <w:r w:rsidR="0079600E">
        <w:rPr>
          <w:rFonts w:hint="cs"/>
          <w:rtl/>
        </w:rPr>
        <w:t>עדות הבאות רשאיות לקיים ישיבות בתקופת פגרת הבחירות ביוזמת יושב הראש שלהן ובאישור יושב ראש ועדת החוץ והביטחון. ההזמנה תימסר לחברים מוקדם ככל האפשר אף אם פחתה תקופה זו מארבעה ימים</w:t>
      </w:r>
      <w:bookmarkStart w:id="25" w:name="_ETM_Q1_220817"/>
      <w:bookmarkEnd w:id="25"/>
      <w:r w:rsidR="0079600E">
        <w:rPr>
          <w:rFonts w:hint="cs"/>
          <w:rtl/>
        </w:rPr>
        <w:t>. הוועדות הן: ועדת המשנה של ועדת החוץ וביטחון לענייני מודיעין, שתי ועדות משנה נוספות של ועדת החוץ והביטחון</w:t>
      </w:r>
      <w:r w:rsidR="00B43E93">
        <w:rPr>
          <w:rFonts w:hint="cs"/>
          <w:rtl/>
        </w:rPr>
        <w:t>,</w:t>
      </w:r>
      <w:r w:rsidR="0079600E">
        <w:rPr>
          <w:rFonts w:hint="cs"/>
          <w:rtl/>
        </w:rPr>
        <w:t xml:space="preserve"> שלב</w:t>
      </w:r>
      <w:r w:rsidR="00B43E93">
        <w:rPr>
          <w:rFonts w:hint="cs"/>
          <w:rtl/>
        </w:rPr>
        <w:t xml:space="preserve">קשת יושב ראש ועדת החוץ והביטחון, שם הוועדות </w:t>
      </w:r>
      <w:bookmarkStart w:id="26" w:name="_ETM_Q1_228661"/>
      <w:bookmarkEnd w:id="26"/>
      <w:r w:rsidR="00B43E93">
        <w:rPr>
          <w:rFonts w:hint="cs"/>
          <w:rtl/>
        </w:rPr>
        <w:t>אינו מצוין מטעמי סודיות, והוועדה המשותפת לתקציב הביטחון לצורך אישור העברות תקציביות".</w:t>
      </w:r>
    </w:p>
    <w:p w:rsidR="00A773AF" w:rsidRDefault="00A773AF" w:rsidP="00A773AF">
      <w:pPr>
        <w:ind w:firstLine="0"/>
        <w:rPr>
          <w:rFonts w:hint="cs"/>
          <w:rtl/>
        </w:rPr>
      </w:pPr>
    </w:p>
    <w:p w:rsidR="00A773AF" w:rsidRDefault="00A773AF" w:rsidP="00A773AF">
      <w:pPr>
        <w:pStyle w:val="a"/>
        <w:keepNext/>
        <w:rPr>
          <w:rFonts w:hint="cs"/>
          <w:rtl/>
        </w:rPr>
      </w:pPr>
      <w:r>
        <w:rPr>
          <w:rtl/>
        </w:rPr>
        <w:t>רוברט אילטוב:</w:t>
      </w:r>
    </w:p>
    <w:p w:rsidR="00A773AF" w:rsidRDefault="00A773AF" w:rsidP="00A773AF">
      <w:pPr>
        <w:pStyle w:val="KeepWithNext"/>
        <w:rPr>
          <w:rFonts w:hint="cs"/>
          <w:rtl/>
        </w:rPr>
      </w:pPr>
    </w:p>
    <w:p w:rsidR="00A773AF" w:rsidRDefault="00B43E93" w:rsidP="00A773AF">
      <w:pPr>
        <w:rPr>
          <w:rFonts w:hint="cs"/>
          <w:rtl/>
        </w:rPr>
      </w:pPr>
      <w:r>
        <w:rPr>
          <w:rFonts w:hint="cs"/>
          <w:rtl/>
        </w:rPr>
        <w:t xml:space="preserve">כבוד היושב ראש, יש שם שבע ועדות סודיות. </w:t>
      </w:r>
    </w:p>
    <w:p w:rsidR="00A773AF" w:rsidRDefault="00A773AF" w:rsidP="00A773AF">
      <w:pPr>
        <w:ind w:firstLine="0"/>
        <w:rPr>
          <w:rFonts w:hint="cs"/>
          <w:rtl/>
        </w:rPr>
      </w:pPr>
    </w:p>
    <w:p w:rsidR="00A773AF" w:rsidRDefault="00A773AF" w:rsidP="00A773AF">
      <w:pPr>
        <w:pStyle w:val="af"/>
        <w:keepNext/>
        <w:rPr>
          <w:rFonts w:hint="cs"/>
          <w:rtl/>
        </w:rPr>
      </w:pPr>
      <w:r>
        <w:rPr>
          <w:rtl/>
        </w:rPr>
        <w:t>היו"ר יריב לוין:</w:t>
      </w:r>
    </w:p>
    <w:p w:rsidR="00A773AF" w:rsidRDefault="00A773AF" w:rsidP="00A773AF">
      <w:pPr>
        <w:pStyle w:val="KeepWithNext"/>
        <w:rPr>
          <w:rFonts w:hint="cs"/>
          <w:rtl/>
        </w:rPr>
      </w:pPr>
    </w:p>
    <w:p w:rsidR="00A773AF" w:rsidRDefault="00B43E93" w:rsidP="00A773AF">
      <w:pPr>
        <w:rPr>
          <w:rFonts w:hint="cs"/>
          <w:rtl/>
        </w:rPr>
      </w:pPr>
      <w:r>
        <w:rPr>
          <w:rFonts w:hint="cs"/>
          <w:rtl/>
        </w:rPr>
        <w:t xml:space="preserve">אני יודע, ביקשו שתיים. </w:t>
      </w:r>
      <w:bookmarkStart w:id="27" w:name="_ETM_Q1_240190"/>
      <w:bookmarkEnd w:id="27"/>
      <w:r w:rsidR="00A773AF">
        <w:rPr>
          <w:rFonts w:hint="cs"/>
          <w:rtl/>
        </w:rPr>
        <w:t xml:space="preserve">שתי ועדות שביקשו ששמותיהן לא יפורטו. </w:t>
      </w:r>
    </w:p>
    <w:p w:rsidR="00A773AF" w:rsidRDefault="00A773AF" w:rsidP="00A773AF">
      <w:pPr>
        <w:ind w:firstLine="0"/>
        <w:rPr>
          <w:rFonts w:hint="cs"/>
          <w:rtl/>
        </w:rPr>
      </w:pPr>
    </w:p>
    <w:p w:rsidR="00A773AF" w:rsidRDefault="00A773AF" w:rsidP="00A773AF">
      <w:pPr>
        <w:pStyle w:val="a"/>
        <w:keepNext/>
        <w:rPr>
          <w:rFonts w:hint="cs"/>
          <w:rtl/>
        </w:rPr>
      </w:pPr>
      <w:r>
        <w:rPr>
          <w:rtl/>
        </w:rPr>
        <w:t>דוד רותם:</w:t>
      </w:r>
    </w:p>
    <w:p w:rsidR="00A773AF" w:rsidRDefault="00A773AF" w:rsidP="00A773AF">
      <w:pPr>
        <w:pStyle w:val="KeepWithNext"/>
        <w:rPr>
          <w:rFonts w:hint="cs"/>
          <w:rtl/>
        </w:rPr>
      </w:pPr>
    </w:p>
    <w:p w:rsidR="00A773AF" w:rsidRDefault="00B43E93" w:rsidP="00A773AF">
      <w:pPr>
        <w:rPr>
          <w:rFonts w:hint="cs"/>
          <w:rtl/>
        </w:rPr>
      </w:pPr>
      <w:r>
        <w:rPr>
          <w:rFonts w:hint="cs"/>
          <w:rtl/>
        </w:rPr>
        <w:t>הוועדה לתקיפה - -</w:t>
      </w:r>
    </w:p>
    <w:p w:rsidR="00A773AF" w:rsidRDefault="00A773AF" w:rsidP="00A773AF">
      <w:pPr>
        <w:ind w:firstLine="0"/>
        <w:rPr>
          <w:rFonts w:hint="cs"/>
          <w:rtl/>
        </w:rPr>
      </w:pPr>
    </w:p>
    <w:p w:rsidR="00A773AF" w:rsidRDefault="00A773AF" w:rsidP="00A773AF">
      <w:pPr>
        <w:pStyle w:val="af"/>
        <w:keepNext/>
        <w:rPr>
          <w:rFonts w:hint="cs"/>
          <w:rtl/>
        </w:rPr>
      </w:pPr>
      <w:r>
        <w:rPr>
          <w:rtl/>
        </w:rPr>
        <w:t>היו"ר יריב לוין:</w:t>
      </w:r>
    </w:p>
    <w:p w:rsidR="00A773AF" w:rsidRDefault="00A773AF" w:rsidP="00A773AF">
      <w:pPr>
        <w:pStyle w:val="KeepWithNext"/>
        <w:rPr>
          <w:rFonts w:hint="cs"/>
          <w:rtl/>
        </w:rPr>
      </w:pPr>
    </w:p>
    <w:p w:rsidR="00A773AF" w:rsidRDefault="00B43E93" w:rsidP="00A773AF">
      <w:pPr>
        <w:rPr>
          <w:rFonts w:hint="cs"/>
          <w:rtl/>
        </w:rPr>
      </w:pPr>
      <w:r>
        <w:rPr>
          <w:rFonts w:hint="cs"/>
          <w:rtl/>
        </w:rPr>
        <w:t xml:space="preserve">זה אתה יודע. לי אין מושג. אני </w:t>
      </w:r>
      <w:bookmarkStart w:id="28" w:name="_ETM_Q1_257662"/>
      <w:bookmarkEnd w:id="28"/>
      <w:r>
        <w:rPr>
          <w:rFonts w:hint="cs"/>
          <w:rtl/>
        </w:rPr>
        <w:t>חושב שה</w:t>
      </w:r>
      <w:r w:rsidR="00A773AF">
        <w:rPr>
          <w:rFonts w:hint="cs"/>
          <w:rtl/>
        </w:rPr>
        <w:t xml:space="preserve">בקשה </w:t>
      </w:r>
      <w:r>
        <w:rPr>
          <w:rFonts w:hint="cs"/>
          <w:rtl/>
        </w:rPr>
        <w:t>היא בקשה סבירה.</w:t>
      </w:r>
    </w:p>
    <w:p w:rsidR="00A773AF" w:rsidRDefault="00A773AF" w:rsidP="00A773AF">
      <w:pPr>
        <w:ind w:firstLine="0"/>
        <w:rPr>
          <w:rFonts w:hint="cs"/>
          <w:rtl/>
        </w:rPr>
      </w:pPr>
    </w:p>
    <w:p w:rsidR="00A773AF" w:rsidRDefault="00A773AF" w:rsidP="00A773AF">
      <w:pPr>
        <w:pStyle w:val="a"/>
        <w:keepNext/>
        <w:rPr>
          <w:rFonts w:hint="cs"/>
          <w:rtl/>
        </w:rPr>
      </w:pPr>
      <w:r>
        <w:rPr>
          <w:rtl/>
        </w:rPr>
        <w:t>משה גפני:</w:t>
      </w:r>
    </w:p>
    <w:p w:rsidR="00A773AF" w:rsidRDefault="00A773AF" w:rsidP="00A773AF">
      <w:pPr>
        <w:pStyle w:val="KeepWithNext"/>
        <w:rPr>
          <w:rFonts w:hint="cs"/>
          <w:rtl/>
        </w:rPr>
      </w:pPr>
    </w:p>
    <w:p w:rsidR="00A773AF" w:rsidRDefault="00A773AF" w:rsidP="00A773AF">
      <w:pPr>
        <w:rPr>
          <w:rFonts w:hint="cs"/>
          <w:rtl/>
        </w:rPr>
      </w:pPr>
      <w:r>
        <w:rPr>
          <w:rFonts w:hint="cs"/>
          <w:rtl/>
        </w:rPr>
        <w:t xml:space="preserve">אני מבקש להתייחס. </w:t>
      </w:r>
    </w:p>
    <w:p w:rsidR="00A773AF" w:rsidRDefault="00A773AF" w:rsidP="00A773AF">
      <w:pPr>
        <w:ind w:firstLine="0"/>
        <w:rPr>
          <w:rFonts w:hint="cs"/>
          <w:rtl/>
        </w:rPr>
      </w:pPr>
    </w:p>
    <w:p w:rsidR="00A773AF" w:rsidRDefault="00A773AF" w:rsidP="00A773AF">
      <w:pPr>
        <w:pStyle w:val="af"/>
        <w:keepNext/>
        <w:rPr>
          <w:rFonts w:hint="cs"/>
          <w:rtl/>
        </w:rPr>
      </w:pPr>
      <w:r>
        <w:rPr>
          <w:rtl/>
        </w:rPr>
        <w:t>היו"ר יריב לוין:</w:t>
      </w:r>
    </w:p>
    <w:p w:rsidR="00A773AF" w:rsidRDefault="00A773AF" w:rsidP="00A773AF">
      <w:pPr>
        <w:pStyle w:val="KeepWithNext"/>
        <w:rPr>
          <w:rFonts w:hint="cs"/>
          <w:rtl/>
        </w:rPr>
      </w:pPr>
    </w:p>
    <w:p w:rsidR="00B43E93" w:rsidRDefault="00B43E93" w:rsidP="00A773AF">
      <w:pPr>
        <w:rPr>
          <w:rFonts w:hint="cs"/>
          <w:rtl/>
        </w:rPr>
      </w:pPr>
      <w:r>
        <w:rPr>
          <w:rFonts w:hint="cs"/>
          <w:rtl/>
        </w:rPr>
        <w:t xml:space="preserve">כן, רק שנייה. </w:t>
      </w:r>
    </w:p>
    <w:p w:rsidR="00B43E93" w:rsidRDefault="00B43E93" w:rsidP="00A773AF">
      <w:pPr>
        <w:rPr>
          <w:rFonts w:hint="cs"/>
          <w:rtl/>
        </w:rPr>
      </w:pPr>
      <w:bookmarkStart w:id="29" w:name="_ETM_Q1_263026"/>
      <w:bookmarkEnd w:id="29"/>
    </w:p>
    <w:p w:rsidR="00A773AF" w:rsidRDefault="00B43E93" w:rsidP="00B43E93">
      <w:pPr>
        <w:rPr>
          <w:rFonts w:hint="cs"/>
          <w:rtl/>
        </w:rPr>
      </w:pPr>
      <w:r>
        <w:rPr>
          <w:rFonts w:hint="cs"/>
          <w:rtl/>
        </w:rPr>
        <w:t xml:space="preserve">אני </w:t>
      </w:r>
      <w:bookmarkStart w:id="30" w:name="_ETM_Q1_263597"/>
      <w:bookmarkEnd w:id="30"/>
      <w:r>
        <w:rPr>
          <w:rFonts w:hint="cs"/>
          <w:rtl/>
        </w:rPr>
        <w:t xml:space="preserve">לא רואה מקום לשתק לחלוטין את עבודתן של ועדות משנה </w:t>
      </w:r>
      <w:bookmarkStart w:id="31" w:name="_ETM_Q1_268831"/>
      <w:bookmarkEnd w:id="31"/>
      <w:r>
        <w:rPr>
          <w:rFonts w:hint="cs"/>
          <w:rtl/>
        </w:rPr>
        <w:t xml:space="preserve">של ועדת החוץ והביטחון שנדרשות לפיקוח השוטף למשך תקופה </w:t>
      </w:r>
      <w:bookmarkStart w:id="32" w:name="_ETM_Q1_274827"/>
      <w:bookmarkEnd w:id="32"/>
      <w:r>
        <w:rPr>
          <w:rFonts w:hint="cs"/>
          <w:rtl/>
        </w:rPr>
        <w:t xml:space="preserve">כל כך ארוכה. לכן לטעמי, ההצעה גם מאוזנת מהבחינה הזאת שהיא </w:t>
      </w:r>
      <w:r w:rsidR="00A773AF">
        <w:rPr>
          <w:rFonts w:hint="cs"/>
          <w:rtl/>
        </w:rPr>
        <w:t xml:space="preserve">קובעת מנגנון שמחייב </w:t>
      </w:r>
      <w:r>
        <w:rPr>
          <w:rFonts w:hint="cs"/>
          <w:rtl/>
        </w:rPr>
        <w:t xml:space="preserve">גם יוזמה של יושב ראש ועדת המשנה וגם אישור </w:t>
      </w:r>
      <w:bookmarkStart w:id="33" w:name="_ETM_Q1_286168"/>
      <w:bookmarkEnd w:id="33"/>
      <w:r>
        <w:rPr>
          <w:rFonts w:hint="cs"/>
          <w:rtl/>
        </w:rPr>
        <w:t xml:space="preserve">של יושב ראש ועדת החוץ והביטחון. </w:t>
      </w:r>
      <w:r w:rsidR="00A773AF">
        <w:rPr>
          <w:rFonts w:hint="cs"/>
          <w:rtl/>
        </w:rPr>
        <w:t xml:space="preserve">נדמה לי שבנסיבות האלה גם הסייג הזה הוא נכון. </w:t>
      </w:r>
      <w:r>
        <w:rPr>
          <w:rFonts w:hint="cs"/>
          <w:rtl/>
        </w:rPr>
        <w:t xml:space="preserve">חבר הכנסת גפני, בבקשה. </w:t>
      </w:r>
      <w:bookmarkStart w:id="34" w:name="_ETM_Q1_298064"/>
      <w:bookmarkEnd w:id="34"/>
    </w:p>
    <w:p w:rsidR="00A773AF" w:rsidRDefault="00A773AF" w:rsidP="00A773AF">
      <w:pPr>
        <w:ind w:firstLine="0"/>
        <w:rPr>
          <w:rFonts w:hint="cs"/>
          <w:rtl/>
        </w:rPr>
      </w:pPr>
    </w:p>
    <w:p w:rsidR="00A773AF" w:rsidRDefault="00A773AF" w:rsidP="00A773AF">
      <w:pPr>
        <w:pStyle w:val="a"/>
        <w:keepNext/>
        <w:rPr>
          <w:rFonts w:hint="cs"/>
          <w:rtl/>
        </w:rPr>
      </w:pPr>
      <w:r>
        <w:rPr>
          <w:rtl/>
        </w:rPr>
        <w:t>משה גפני:</w:t>
      </w:r>
    </w:p>
    <w:p w:rsidR="00A773AF" w:rsidRDefault="00A773AF" w:rsidP="00A773AF">
      <w:pPr>
        <w:pStyle w:val="KeepWithNext"/>
        <w:rPr>
          <w:rFonts w:hint="cs"/>
          <w:rtl/>
        </w:rPr>
      </w:pPr>
    </w:p>
    <w:p w:rsidR="00B43E93" w:rsidRDefault="00B43E93" w:rsidP="00B43E93">
      <w:pPr>
        <w:rPr>
          <w:rFonts w:hint="cs"/>
          <w:rtl/>
        </w:rPr>
      </w:pPr>
      <w:r>
        <w:rPr>
          <w:rFonts w:hint="cs"/>
          <w:rtl/>
        </w:rPr>
        <w:t xml:space="preserve">אדוני היושב ראש, אי אפשר לשתק את המדינה </w:t>
      </w:r>
      <w:bookmarkStart w:id="35" w:name="_ETM_Q1_303298"/>
      <w:bookmarkEnd w:id="35"/>
      <w:r>
        <w:rPr>
          <w:rFonts w:hint="cs"/>
          <w:rtl/>
        </w:rPr>
        <w:t xml:space="preserve">בצורה הזאת של מה שקורה בוועדת הכספים. פה הבקשה של </w:t>
      </w:r>
      <w:bookmarkStart w:id="36" w:name="_ETM_Q1_307299"/>
      <w:bookmarkEnd w:id="36"/>
      <w:r>
        <w:rPr>
          <w:rFonts w:hint="cs"/>
          <w:rtl/>
        </w:rPr>
        <w:t xml:space="preserve">כינוס הוועדה המשותפת. מה שמתבקש על-ידי ועדת החוץ והביטחון </w:t>
      </w:r>
      <w:bookmarkStart w:id="37" w:name="_ETM_Q1_313993"/>
      <w:bookmarkEnd w:id="37"/>
      <w:r>
        <w:rPr>
          <w:rFonts w:hint="cs"/>
          <w:rtl/>
        </w:rPr>
        <w:t xml:space="preserve">זה ועדה משותפת של כספים וחוץ וביטחון </w:t>
      </w:r>
      <w:bookmarkStart w:id="38" w:name="_ETM_Q1_315865"/>
      <w:bookmarkEnd w:id="38"/>
      <w:r>
        <w:rPr>
          <w:rFonts w:hint="cs"/>
          <w:rtl/>
        </w:rPr>
        <w:t xml:space="preserve">בנושא תקציב הביטחון. </w:t>
      </w:r>
      <w:bookmarkStart w:id="39" w:name="_ETM_Q1_317852"/>
      <w:bookmarkEnd w:id="39"/>
    </w:p>
    <w:p w:rsidR="00B43E93" w:rsidRDefault="00B43E93" w:rsidP="00B43E93">
      <w:pPr>
        <w:ind w:firstLine="0"/>
        <w:rPr>
          <w:rFonts w:hint="cs"/>
          <w:rtl/>
        </w:rPr>
      </w:pPr>
    </w:p>
    <w:p w:rsidR="00B43E93" w:rsidRDefault="00B43E93" w:rsidP="00B43E93">
      <w:pPr>
        <w:pStyle w:val="a"/>
        <w:keepNext/>
        <w:rPr>
          <w:rFonts w:hint="cs"/>
          <w:rtl/>
        </w:rPr>
      </w:pPr>
      <w:r>
        <w:rPr>
          <w:rtl/>
        </w:rPr>
        <w:t>נסים זאב:</w:t>
      </w:r>
    </w:p>
    <w:p w:rsidR="00B43E93" w:rsidRDefault="00B43E93" w:rsidP="00B43E93">
      <w:pPr>
        <w:pStyle w:val="KeepWithNext"/>
        <w:rPr>
          <w:rFonts w:hint="cs"/>
          <w:rtl/>
        </w:rPr>
      </w:pPr>
    </w:p>
    <w:p w:rsidR="00B43E93" w:rsidRDefault="00B43E93" w:rsidP="00B43E93">
      <w:pPr>
        <w:rPr>
          <w:rFonts w:hint="cs"/>
          <w:rtl/>
        </w:rPr>
      </w:pPr>
      <w:r>
        <w:rPr>
          <w:rFonts w:hint="cs"/>
          <w:rtl/>
        </w:rPr>
        <w:t xml:space="preserve">זה לא הסעיף הזה. </w:t>
      </w:r>
    </w:p>
    <w:p w:rsidR="00B43E93" w:rsidRDefault="00B43E93" w:rsidP="00B43E93">
      <w:pPr>
        <w:ind w:firstLine="0"/>
        <w:rPr>
          <w:rFonts w:hint="cs"/>
          <w:rtl/>
        </w:rPr>
      </w:pPr>
    </w:p>
    <w:p w:rsidR="00B43E93" w:rsidRDefault="00B43E93" w:rsidP="00B43E93">
      <w:pPr>
        <w:pStyle w:val="af"/>
        <w:keepNext/>
        <w:rPr>
          <w:rFonts w:hint="cs"/>
          <w:rtl/>
        </w:rPr>
      </w:pPr>
      <w:r>
        <w:rPr>
          <w:rtl/>
        </w:rPr>
        <w:lastRenderedPageBreak/>
        <w:t>היו"ר יריב לוין:</w:t>
      </w:r>
    </w:p>
    <w:p w:rsidR="00B43E93" w:rsidRDefault="00B43E93" w:rsidP="00B43E93">
      <w:pPr>
        <w:pStyle w:val="KeepWithNext"/>
        <w:rPr>
          <w:rFonts w:hint="cs"/>
          <w:rtl/>
        </w:rPr>
      </w:pPr>
    </w:p>
    <w:p w:rsidR="00B43E93" w:rsidRDefault="00B43E93" w:rsidP="00B43E93">
      <w:pPr>
        <w:rPr>
          <w:rFonts w:hint="cs"/>
          <w:rtl/>
        </w:rPr>
      </w:pPr>
      <w:r>
        <w:rPr>
          <w:rFonts w:hint="cs"/>
          <w:rtl/>
        </w:rPr>
        <w:t>לא, זה אותו</w:t>
      </w:r>
      <w:bookmarkStart w:id="40" w:name="_ETM_Q1_317742"/>
      <w:bookmarkEnd w:id="40"/>
      <w:r w:rsidR="003810BD">
        <w:rPr>
          <w:rFonts w:hint="cs"/>
          <w:rtl/>
        </w:rPr>
        <w:t xml:space="preserve"> סעיף. שלושתם באותו עניין. </w:t>
      </w:r>
    </w:p>
    <w:p w:rsidR="003810BD" w:rsidRDefault="003810BD" w:rsidP="003810BD">
      <w:pPr>
        <w:ind w:firstLine="0"/>
        <w:rPr>
          <w:rFonts w:hint="cs"/>
          <w:rtl/>
        </w:rPr>
      </w:pPr>
      <w:bookmarkStart w:id="41" w:name="_ETM_Q1_326603"/>
      <w:bookmarkEnd w:id="41"/>
    </w:p>
    <w:p w:rsidR="003810BD" w:rsidRDefault="003810BD" w:rsidP="003810BD">
      <w:pPr>
        <w:pStyle w:val="a"/>
        <w:keepNext/>
        <w:rPr>
          <w:rFonts w:hint="cs"/>
          <w:rtl/>
        </w:rPr>
      </w:pPr>
      <w:bookmarkStart w:id="42" w:name="_ETM_Q1_327151"/>
      <w:bookmarkEnd w:id="42"/>
      <w:r>
        <w:rPr>
          <w:rtl/>
        </w:rPr>
        <w:t>משה גפני:</w:t>
      </w:r>
    </w:p>
    <w:p w:rsidR="003810BD" w:rsidRDefault="003810BD" w:rsidP="003810BD">
      <w:pPr>
        <w:pStyle w:val="KeepWithNext"/>
        <w:rPr>
          <w:rFonts w:hint="cs"/>
          <w:rtl/>
        </w:rPr>
      </w:pPr>
    </w:p>
    <w:p w:rsidR="00A773AF" w:rsidRDefault="003810BD" w:rsidP="003810BD">
      <w:pPr>
        <w:rPr>
          <w:rFonts w:hint="cs"/>
          <w:rtl/>
        </w:rPr>
      </w:pPr>
      <w:r>
        <w:rPr>
          <w:rFonts w:hint="cs"/>
          <w:rtl/>
        </w:rPr>
        <w:t xml:space="preserve">זה הסעיף. אני לא מדבר </w:t>
      </w:r>
      <w:bookmarkStart w:id="43" w:name="_ETM_Q1_326618"/>
      <w:bookmarkEnd w:id="43"/>
      <w:r>
        <w:rPr>
          <w:rFonts w:hint="cs"/>
          <w:rtl/>
        </w:rPr>
        <w:t xml:space="preserve">על סעיף 2 ו-3, אני חושב שזאת בקשה מוצדקת </w:t>
      </w:r>
      <w:r>
        <w:rPr>
          <w:rtl/>
        </w:rPr>
        <w:t>–</w:t>
      </w:r>
      <w:r>
        <w:rPr>
          <w:rFonts w:hint="cs"/>
          <w:rtl/>
        </w:rPr>
        <w:t xml:space="preserve"> </w:t>
      </w:r>
      <w:bookmarkStart w:id="44" w:name="_ETM_Q1_329365"/>
      <w:bookmarkEnd w:id="44"/>
      <w:r>
        <w:rPr>
          <w:rFonts w:hint="cs"/>
          <w:rtl/>
        </w:rPr>
        <w:t xml:space="preserve">אני מדבר על סעיף 4 שאני גם חושב שזאת בקשה </w:t>
      </w:r>
      <w:bookmarkStart w:id="45" w:name="_ETM_Q1_328724"/>
      <w:bookmarkEnd w:id="45"/>
      <w:r>
        <w:rPr>
          <w:rFonts w:hint="cs"/>
          <w:rtl/>
        </w:rPr>
        <w:t xml:space="preserve">מוצדקת. אבל הוועדה המשותפת היא ועדת כספים וועדת חוץ וביטחון. </w:t>
      </w:r>
      <w:bookmarkStart w:id="46" w:name="_ETM_Q1_338562"/>
      <w:bookmarkEnd w:id="46"/>
      <w:r w:rsidR="00A773AF">
        <w:rPr>
          <w:rFonts w:hint="cs"/>
          <w:rtl/>
        </w:rPr>
        <w:t xml:space="preserve">כדי לאשר סעיפים בתקציב הביטחון </w:t>
      </w:r>
      <w:r>
        <w:rPr>
          <w:rFonts w:hint="cs"/>
          <w:rtl/>
        </w:rPr>
        <w:t xml:space="preserve">או את תקציב הביטחון או כל מה שנוגע לתקציב הביטחון </w:t>
      </w:r>
      <w:bookmarkStart w:id="47" w:name="_ETM_Q1_341083"/>
      <w:bookmarkEnd w:id="47"/>
      <w:r w:rsidR="00A773AF">
        <w:rPr>
          <w:rFonts w:hint="cs"/>
          <w:rtl/>
        </w:rPr>
        <w:t xml:space="preserve">קודם כול צריך אישור </w:t>
      </w:r>
      <w:r>
        <w:rPr>
          <w:rFonts w:hint="cs"/>
          <w:rtl/>
        </w:rPr>
        <w:t xml:space="preserve">של ועדת הכספים כדי שזה יובא לוועדה המשותפת כדי ששם ימסרו </w:t>
      </w:r>
      <w:bookmarkStart w:id="48" w:name="_ETM_Q1_349599"/>
      <w:bookmarkEnd w:id="48"/>
      <w:r>
        <w:rPr>
          <w:rFonts w:hint="cs"/>
          <w:rtl/>
        </w:rPr>
        <w:t xml:space="preserve">את הפרטים הנוספים. אבל אי אפשר לאשר תקציב ביטחון </w:t>
      </w:r>
      <w:bookmarkStart w:id="49" w:name="_ETM_Q1_354517"/>
      <w:bookmarkEnd w:id="49"/>
      <w:r>
        <w:rPr>
          <w:rtl/>
        </w:rPr>
        <w:t>–</w:t>
      </w:r>
      <w:r>
        <w:rPr>
          <w:rFonts w:hint="cs"/>
          <w:rtl/>
        </w:rPr>
        <w:t xml:space="preserve"> </w:t>
      </w:r>
      <w:r w:rsidR="00A773AF">
        <w:rPr>
          <w:rFonts w:hint="cs"/>
          <w:rtl/>
        </w:rPr>
        <w:t>אם יש</w:t>
      </w:r>
      <w:r>
        <w:rPr>
          <w:rFonts w:hint="cs"/>
          <w:rtl/>
        </w:rPr>
        <w:t>, למשל,</w:t>
      </w:r>
      <w:r w:rsidR="00A773AF">
        <w:rPr>
          <w:rFonts w:hint="cs"/>
          <w:rtl/>
        </w:rPr>
        <w:t xml:space="preserve"> תקיפה בבני ברק - - </w:t>
      </w:r>
    </w:p>
    <w:p w:rsidR="00A773AF" w:rsidRDefault="00A773AF" w:rsidP="00A773AF">
      <w:pPr>
        <w:ind w:firstLine="0"/>
        <w:rPr>
          <w:rFonts w:hint="cs"/>
          <w:rtl/>
        </w:rPr>
      </w:pPr>
    </w:p>
    <w:p w:rsidR="00A773AF" w:rsidRDefault="00A773AF" w:rsidP="00A773AF">
      <w:pPr>
        <w:pStyle w:val="a"/>
        <w:keepNext/>
        <w:rPr>
          <w:rFonts w:hint="cs"/>
          <w:rtl/>
        </w:rPr>
      </w:pPr>
      <w:r>
        <w:rPr>
          <w:rtl/>
        </w:rPr>
        <w:t>דוד רותם:</w:t>
      </w:r>
    </w:p>
    <w:p w:rsidR="00A773AF" w:rsidRDefault="00A773AF" w:rsidP="00A773AF">
      <w:pPr>
        <w:pStyle w:val="KeepWithNext"/>
        <w:rPr>
          <w:rFonts w:hint="cs"/>
          <w:rtl/>
        </w:rPr>
      </w:pPr>
    </w:p>
    <w:p w:rsidR="00A773AF" w:rsidRDefault="003810BD" w:rsidP="00A773AF">
      <w:pPr>
        <w:rPr>
          <w:rFonts w:hint="cs"/>
          <w:rtl/>
        </w:rPr>
      </w:pPr>
      <w:r>
        <w:rPr>
          <w:rFonts w:hint="cs"/>
          <w:rtl/>
        </w:rPr>
        <w:t xml:space="preserve">בוא נאמר ככה, אחרי שאתה הצהרת </w:t>
      </w:r>
      <w:bookmarkStart w:id="50" w:name="_ETM_Q1_359439"/>
      <w:bookmarkEnd w:id="50"/>
      <w:r>
        <w:rPr>
          <w:rFonts w:hint="cs"/>
          <w:rtl/>
        </w:rPr>
        <w:t xml:space="preserve">שאתה בעד גיוס חרדים </w:t>
      </w:r>
      <w:r w:rsidR="00A773AF">
        <w:rPr>
          <w:rFonts w:hint="cs"/>
          <w:rtl/>
        </w:rPr>
        <w:t xml:space="preserve">כבר לא תוקפים בבני ברק. </w:t>
      </w:r>
      <w:r>
        <w:rPr>
          <w:rFonts w:hint="cs"/>
          <w:rtl/>
        </w:rPr>
        <w:t xml:space="preserve">אתה יותר גרוע ממני. </w:t>
      </w:r>
    </w:p>
    <w:p w:rsidR="00A773AF" w:rsidRDefault="00A773AF" w:rsidP="00A773AF">
      <w:pPr>
        <w:ind w:firstLine="0"/>
        <w:rPr>
          <w:rFonts w:hint="cs"/>
          <w:rtl/>
        </w:rPr>
      </w:pPr>
    </w:p>
    <w:p w:rsidR="00A773AF" w:rsidRDefault="00A773AF" w:rsidP="00A773AF">
      <w:pPr>
        <w:pStyle w:val="a"/>
        <w:keepNext/>
        <w:rPr>
          <w:rFonts w:hint="cs"/>
          <w:rtl/>
        </w:rPr>
      </w:pPr>
      <w:r>
        <w:rPr>
          <w:rtl/>
        </w:rPr>
        <w:t>משה גפני:</w:t>
      </w:r>
    </w:p>
    <w:p w:rsidR="00A773AF" w:rsidRDefault="00A773AF" w:rsidP="00A773AF">
      <w:pPr>
        <w:pStyle w:val="KeepWithNext"/>
        <w:rPr>
          <w:rFonts w:hint="cs"/>
          <w:rtl/>
        </w:rPr>
      </w:pPr>
    </w:p>
    <w:p w:rsidR="003810BD" w:rsidRDefault="003810BD" w:rsidP="00A773AF">
      <w:pPr>
        <w:rPr>
          <w:rFonts w:hint="cs"/>
          <w:rtl/>
        </w:rPr>
      </w:pPr>
      <w:r>
        <w:rPr>
          <w:rFonts w:hint="cs"/>
          <w:rtl/>
        </w:rPr>
        <w:t xml:space="preserve">אם אני </w:t>
      </w:r>
      <w:bookmarkStart w:id="51" w:name="_ETM_Q1_366578"/>
      <w:bookmarkEnd w:id="51"/>
      <w:r>
        <w:rPr>
          <w:rFonts w:hint="cs"/>
          <w:rtl/>
        </w:rPr>
        <w:t xml:space="preserve">הייתי יושב ראש הוועדה לא הייתי נותן לך לדבר עכשיו. </w:t>
      </w:r>
      <w:bookmarkStart w:id="52" w:name="_ETM_Q1_368114"/>
      <w:bookmarkEnd w:id="52"/>
      <w:r w:rsidR="00A773AF">
        <w:rPr>
          <w:rFonts w:hint="cs"/>
          <w:rtl/>
        </w:rPr>
        <w:t xml:space="preserve">אתה מפריע לי. </w:t>
      </w:r>
    </w:p>
    <w:p w:rsidR="003810BD" w:rsidRDefault="003810BD" w:rsidP="00A773AF">
      <w:pPr>
        <w:rPr>
          <w:rFonts w:hint="cs"/>
          <w:rtl/>
        </w:rPr>
      </w:pPr>
    </w:p>
    <w:p w:rsidR="002D3203" w:rsidRDefault="003810BD" w:rsidP="002D3203">
      <w:pPr>
        <w:rPr>
          <w:rFonts w:hint="cs"/>
          <w:rtl/>
        </w:rPr>
      </w:pPr>
      <w:bookmarkStart w:id="53" w:name="_ETM_Q1_373359"/>
      <w:bookmarkEnd w:id="53"/>
      <w:r>
        <w:rPr>
          <w:rFonts w:hint="cs"/>
          <w:rtl/>
        </w:rPr>
        <w:t xml:space="preserve">על כל פנים, </w:t>
      </w:r>
      <w:r w:rsidR="00F55175">
        <w:rPr>
          <w:rFonts w:hint="cs"/>
          <w:rtl/>
        </w:rPr>
        <w:t xml:space="preserve">אני כל הזמן מקבל </w:t>
      </w:r>
      <w:r w:rsidR="002D3203">
        <w:rPr>
          <w:rFonts w:hint="cs"/>
          <w:rtl/>
        </w:rPr>
        <w:t>פניות, כל הזמן</w:t>
      </w:r>
      <w:r w:rsidR="00F55175">
        <w:rPr>
          <w:rFonts w:hint="cs"/>
          <w:rtl/>
        </w:rPr>
        <w:t>.</w:t>
      </w:r>
      <w:r w:rsidR="002D3203">
        <w:rPr>
          <w:rFonts w:hint="cs"/>
          <w:rtl/>
        </w:rPr>
        <w:t xml:space="preserve"> לא על תקיפה בבני-ברק, </w:t>
      </w:r>
      <w:bookmarkStart w:id="54" w:name="_ETM_Q1_378572"/>
      <w:bookmarkEnd w:id="54"/>
      <w:r w:rsidR="002D3203">
        <w:rPr>
          <w:rFonts w:hint="cs"/>
          <w:rtl/>
        </w:rPr>
        <w:t xml:space="preserve">זה סתם היה בשביל בדיחה כדי לעורר את דודו רותם </w:t>
      </w:r>
      <w:bookmarkStart w:id="55" w:name="_ETM_Q1_381217"/>
      <w:bookmarkEnd w:id="55"/>
      <w:r w:rsidR="002D3203">
        <w:rPr>
          <w:rFonts w:hint="cs"/>
          <w:rtl/>
        </w:rPr>
        <w:t xml:space="preserve">אחרי שהם התאחדו עם הליכוד. </w:t>
      </w:r>
    </w:p>
    <w:p w:rsidR="002D3203" w:rsidRDefault="002D3203" w:rsidP="002D3203">
      <w:pPr>
        <w:rPr>
          <w:rFonts w:hint="cs"/>
          <w:rtl/>
        </w:rPr>
      </w:pPr>
      <w:bookmarkStart w:id="56" w:name="_ETM_Q1_384626"/>
      <w:bookmarkEnd w:id="56"/>
    </w:p>
    <w:p w:rsidR="00A773AF" w:rsidRDefault="0087061F" w:rsidP="002D3203">
      <w:pPr>
        <w:rPr>
          <w:rFonts w:hint="cs"/>
          <w:rtl/>
        </w:rPr>
      </w:pPr>
      <w:r>
        <w:rPr>
          <w:rFonts w:hint="cs"/>
          <w:rtl/>
        </w:rPr>
        <w:t>המציאות הזאת שבה המדינה נעצרת, אני צריך לבקש אישור.</w:t>
      </w:r>
      <w:r w:rsidR="002D3203">
        <w:rPr>
          <w:rFonts w:hint="cs"/>
          <w:rtl/>
        </w:rPr>
        <w:t xml:space="preserve"> באים אליי עכשיו עם ערבות של חברת החשמל - -</w:t>
      </w:r>
      <w:r>
        <w:rPr>
          <w:rFonts w:hint="cs"/>
          <w:rtl/>
        </w:rPr>
        <w:t xml:space="preserve"> </w:t>
      </w:r>
    </w:p>
    <w:p w:rsidR="0087061F" w:rsidRDefault="0087061F" w:rsidP="0087061F">
      <w:pPr>
        <w:ind w:firstLine="0"/>
        <w:rPr>
          <w:rFonts w:hint="cs"/>
          <w:rtl/>
        </w:rPr>
      </w:pPr>
      <w:bookmarkStart w:id="57" w:name="_ETM_Q1_393255"/>
      <w:bookmarkEnd w:id="57"/>
    </w:p>
    <w:p w:rsidR="002D3203" w:rsidRDefault="002D3203" w:rsidP="002D3203">
      <w:pPr>
        <w:pStyle w:val="a"/>
        <w:keepNext/>
        <w:rPr>
          <w:rFonts w:hint="cs"/>
          <w:rtl/>
        </w:rPr>
      </w:pPr>
      <w:bookmarkStart w:id="58" w:name="_ETM_Q1_394566"/>
      <w:bookmarkEnd w:id="58"/>
      <w:r>
        <w:rPr>
          <w:rtl/>
        </w:rPr>
        <w:t>רוברט אילטוב:</w:t>
      </w:r>
    </w:p>
    <w:p w:rsidR="002D3203" w:rsidRDefault="002D3203" w:rsidP="002D3203">
      <w:pPr>
        <w:pStyle w:val="KeepWithNext"/>
        <w:rPr>
          <w:rFonts w:hint="cs"/>
          <w:rtl/>
        </w:rPr>
      </w:pPr>
    </w:p>
    <w:p w:rsidR="002D3203" w:rsidRDefault="002D3203" w:rsidP="002D3203">
      <w:pPr>
        <w:rPr>
          <w:rFonts w:hint="cs"/>
          <w:rtl/>
        </w:rPr>
      </w:pPr>
      <w:r>
        <w:rPr>
          <w:rFonts w:hint="cs"/>
          <w:rtl/>
        </w:rPr>
        <w:t xml:space="preserve">מתי אתם מתאגדים עם ש"ס? </w:t>
      </w:r>
      <w:bookmarkStart w:id="59" w:name="_ETM_Q1_392619"/>
      <w:bookmarkEnd w:id="59"/>
    </w:p>
    <w:p w:rsidR="002D3203" w:rsidRDefault="002D3203" w:rsidP="002D3203">
      <w:pPr>
        <w:ind w:firstLine="0"/>
        <w:rPr>
          <w:rFonts w:hint="cs"/>
          <w:rtl/>
        </w:rPr>
      </w:pPr>
    </w:p>
    <w:p w:rsidR="002D3203" w:rsidRDefault="002D3203" w:rsidP="002D3203">
      <w:pPr>
        <w:pStyle w:val="a"/>
        <w:keepNext/>
        <w:rPr>
          <w:rFonts w:hint="cs"/>
          <w:rtl/>
        </w:rPr>
      </w:pPr>
      <w:bookmarkStart w:id="60" w:name="_ETM_Q1_393494"/>
      <w:bookmarkStart w:id="61" w:name="_ETM_Q1_394368"/>
      <w:bookmarkEnd w:id="60"/>
      <w:bookmarkEnd w:id="61"/>
      <w:r>
        <w:rPr>
          <w:rtl/>
        </w:rPr>
        <w:t>דוד רותם:</w:t>
      </w:r>
    </w:p>
    <w:p w:rsidR="002D3203" w:rsidRDefault="002D3203" w:rsidP="002D3203">
      <w:pPr>
        <w:pStyle w:val="KeepWithNext"/>
        <w:rPr>
          <w:rFonts w:hint="cs"/>
          <w:rtl/>
        </w:rPr>
      </w:pPr>
    </w:p>
    <w:p w:rsidR="002D3203" w:rsidRDefault="002D3203" w:rsidP="002D3203">
      <w:pPr>
        <w:rPr>
          <w:rFonts w:hint="cs"/>
          <w:rtl/>
        </w:rPr>
      </w:pPr>
      <w:r>
        <w:rPr>
          <w:rFonts w:hint="cs"/>
          <w:rtl/>
        </w:rPr>
        <w:t xml:space="preserve">לא צריך להגזים. למה אתה מעניש את ש"ס? </w:t>
      </w:r>
    </w:p>
    <w:p w:rsidR="002D3203" w:rsidRDefault="002D3203" w:rsidP="002D3203">
      <w:pPr>
        <w:ind w:firstLine="0"/>
        <w:rPr>
          <w:rFonts w:hint="cs"/>
          <w:rtl/>
        </w:rPr>
      </w:pPr>
    </w:p>
    <w:p w:rsidR="002D3203" w:rsidRDefault="002D3203" w:rsidP="002D3203">
      <w:pPr>
        <w:pStyle w:val="a"/>
        <w:keepNext/>
        <w:rPr>
          <w:rFonts w:hint="cs"/>
          <w:rtl/>
        </w:rPr>
      </w:pPr>
      <w:r>
        <w:rPr>
          <w:rtl/>
        </w:rPr>
        <w:t>רוברט אילטוב:</w:t>
      </w:r>
    </w:p>
    <w:p w:rsidR="002D3203" w:rsidRDefault="002D3203" w:rsidP="002D3203">
      <w:pPr>
        <w:pStyle w:val="KeepWithNext"/>
        <w:rPr>
          <w:rFonts w:hint="cs"/>
          <w:rtl/>
        </w:rPr>
      </w:pPr>
    </w:p>
    <w:p w:rsidR="002D3203" w:rsidRDefault="002D3203" w:rsidP="002D3203">
      <w:pPr>
        <w:rPr>
          <w:rFonts w:hint="cs"/>
          <w:rtl/>
        </w:rPr>
      </w:pPr>
      <w:r>
        <w:rPr>
          <w:rFonts w:hint="cs"/>
          <w:rtl/>
        </w:rPr>
        <w:t xml:space="preserve">אנחנו רוצים בלוקים. </w:t>
      </w:r>
      <w:bookmarkStart w:id="62" w:name="_ETM_Q1_396552"/>
      <w:bookmarkEnd w:id="62"/>
    </w:p>
    <w:p w:rsidR="002D3203" w:rsidRDefault="002D3203" w:rsidP="002D3203">
      <w:pPr>
        <w:ind w:firstLine="0"/>
        <w:rPr>
          <w:rFonts w:hint="cs"/>
          <w:rtl/>
        </w:rPr>
      </w:pPr>
    </w:p>
    <w:p w:rsidR="002D3203" w:rsidRDefault="002D3203" w:rsidP="002D3203">
      <w:pPr>
        <w:pStyle w:val="a"/>
        <w:keepNext/>
        <w:rPr>
          <w:rFonts w:hint="cs"/>
          <w:rtl/>
        </w:rPr>
      </w:pPr>
      <w:bookmarkStart w:id="63" w:name="_ETM_Q1_401362"/>
      <w:bookmarkEnd w:id="63"/>
      <w:r>
        <w:rPr>
          <w:rtl/>
        </w:rPr>
        <w:t>משה גפני:</w:t>
      </w:r>
    </w:p>
    <w:p w:rsidR="002D3203" w:rsidRDefault="002D3203" w:rsidP="002D3203">
      <w:pPr>
        <w:pStyle w:val="KeepWithNext"/>
        <w:rPr>
          <w:rFonts w:hint="cs"/>
          <w:rtl/>
        </w:rPr>
      </w:pPr>
    </w:p>
    <w:p w:rsidR="002D3203" w:rsidRDefault="002D3203" w:rsidP="002D3203">
      <w:pPr>
        <w:rPr>
          <w:rFonts w:hint="cs"/>
          <w:rtl/>
        </w:rPr>
      </w:pPr>
      <w:r>
        <w:rPr>
          <w:rFonts w:hint="cs"/>
          <w:rtl/>
        </w:rPr>
        <w:t xml:space="preserve">אגב, אני לא נגד. </w:t>
      </w:r>
    </w:p>
    <w:p w:rsidR="002D3203" w:rsidRDefault="002D3203" w:rsidP="002D3203">
      <w:pPr>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2D3203" w:rsidP="0087061F">
      <w:pPr>
        <w:rPr>
          <w:rFonts w:hint="cs"/>
          <w:rtl/>
        </w:rPr>
      </w:pPr>
      <w:r>
        <w:rPr>
          <w:rFonts w:hint="cs"/>
          <w:rtl/>
        </w:rPr>
        <w:t xml:space="preserve">אני רוצה להגיד לך, </w:t>
      </w:r>
      <w:bookmarkStart w:id="64" w:name="_ETM_Q1_403998"/>
      <w:bookmarkEnd w:id="64"/>
      <w:r>
        <w:rPr>
          <w:rFonts w:hint="cs"/>
          <w:rtl/>
        </w:rPr>
        <w:t>חבר הכנסת גפני, ש</w:t>
      </w:r>
      <w:r w:rsidR="0087061F">
        <w:rPr>
          <w:rFonts w:hint="cs"/>
          <w:rtl/>
        </w:rPr>
        <w:t>נראה לי שחברי הכנסת אילטוב ור</w:t>
      </w:r>
      <w:r>
        <w:rPr>
          <w:rFonts w:hint="cs"/>
          <w:rtl/>
        </w:rPr>
        <w:t>ותם הפנימו את האיחוד עם הליכוד מצוין. הם הפכו בלתי ניתנים לשליטה</w:t>
      </w:r>
      <w:bookmarkStart w:id="65" w:name="_ETM_Q1_408447"/>
      <w:bookmarkEnd w:id="65"/>
      <w:r>
        <w:rPr>
          <w:rFonts w:hint="cs"/>
          <w:rtl/>
        </w:rPr>
        <w:t xml:space="preserve"> באופן מיידי. </w:t>
      </w:r>
    </w:p>
    <w:p w:rsidR="0087061F" w:rsidRDefault="0087061F" w:rsidP="0087061F">
      <w:pPr>
        <w:ind w:firstLine="0"/>
        <w:rPr>
          <w:rFonts w:hint="cs"/>
          <w:rtl/>
        </w:rPr>
      </w:pPr>
    </w:p>
    <w:p w:rsidR="0087061F" w:rsidRDefault="0087061F" w:rsidP="0087061F">
      <w:pPr>
        <w:pStyle w:val="a"/>
        <w:keepNext/>
        <w:rPr>
          <w:rFonts w:hint="cs"/>
          <w:rtl/>
        </w:rPr>
      </w:pPr>
      <w:r>
        <w:rPr>
          <w:rtl/>
        </w:rPr>
        <w:t>משה גפני:</w:t>
      </w:r>
    </w:p>
    <w:p w:rsidR="0087061F" w:rsidRDefault="0087061F" w:rsidP="0087061F">
      <w:pPr>
        <w:pStyle w:val="KeepWithNext"/>
        <w:rPr>
          <w:rFonts w:hint="cs"/>
          <w:rtl/>
        </w:rPr>
      </w:pPr>
    </w:p>
    <w:p w:rsidR="00652400" w:rsidRDefault="002D3203" w:rsidP="0087061F">
      <w:pPr>
        <w:rPr>
          <w:rFonts w:hint="cs"/>
          <w:rtl/>
        </w:rPr>
      </w:pPr>
      <w:r>
        <w:rPr>
          <w:rFonts w:hint="cs"/>
          <w:rtl/>
        </w:rPr>
        <w:t xml:space="preserve">אדוני היושב ראש, ההחלטה בעניין פגרת הבחירות </w:t>
      </w:r>
      <w:bookmarkStart w:id="66" w:name="_ETM_Q1_420334"/>
      <w:bookmarkEnd w:id="66"/>
      <w:r>
        <w:rPr>
          <w:rFonts w:hint="cs"/>
          <w:rtl/>
        </w:rPr>
        <w:t xml:space="preserve">מול ועדת הכספים היא פשוט בלתי הגיונית. </w:t>
      </w:r>
      <w:r w:rsidR="0087061F">
        <w:rPr>
          <w:rFonts w:hint="cs"/>
          <w:rtl/>
        </w:rPr>
        <w:t>המדינה</w:t>
      </w:r>
      <w:r>
        <w:rPr>
          <w:rFonts w:hint="cs"/>
          <w:rtl/>
        </w:rPr>
        <w:t xml:space="preserve"> תיעצר. אי אפשר לעשות פעולות שהן חיוניות להמשך </w:t>
      </w:r>
      <w:bookmarkStart w:id="67" w:name="_ETM_Q1_430060"/>
      <w:bookmarkEnd w:id="67"/>
      <w:r>
        <w:rPr>
          <w:rFonts w:hint="cs"/>
          <w:rtl/>
        </w:rPr>
        <w:t xml:space="preserve">תפקוד המדינה גם בנושא של סעיפים שונים שצריך מבחינה סטטוטורית </w:t>
      </w:r>
      <w:bookmarkStart w:id="68" w:name="_ETM_Q1_436284"/>
      <w:bookmarkEnd w:id="68"/>
      <w:r>
        <w:rPr>
          <w:rFonts w:hint="cs"/>
          <w:rtl/>
        </w:rPr>
        <w:t>את האישור של ועדת הכספים, דברים שמגיעים מדי שבוע.</w:t>
      </w:r>
      <w:r w:rsidR="0087061F">
        <w:rPr>
          <w:rFonts w:hint="cs"/>
          <w:rtl/>
        </w:rPr>
        <w:t xml:space="preserve"> </w:t>
      </w:r>
      <w:r>
        <w:rPr>
          <w:rFonts w:hint="cs"/>
          <w:rtl/>
        </w:rPr>
        <w:t xml:space="preserve">לי פשוט </w:t>
      </w:r>
      <w:bookmarkStart w:id="69" w:name="_ETM_Q1_442547"/>
      <w:bookmarkEnd w:id="69"/>
      <w:r>
        <w:rPr>
          <w:rFonts w:hint="cs"/>
          <w:rtl/>
        </w:rPr>
        <w:t>נמאס מ</w:t>
      </w:r>
      <w:r w:rsidR="00652400">
        <w:rPr>
          <w:rFonts w:hint="cs"/>
          <w:rtl/>
        </w:rPr>
        <w:t xml:space="preserve">העניין הזה של לרוץ אחרי אישורים. </w:t>
      </w:r>
    </w:p>
    <w:p w:rsidR="00652400" w:rsidRDefault="00652400" w:rsidP="0087061F">
      <w:pPr>
        <w:rPr>
          <w:rFonts w:hint="cs"/>
          <w:rtl/>
        </w:rPr>
      </w:pPr>
    </w:p>
    <w:p w:rsidR="00652400" w:rsidRDefault="00652400" w:rsidP="0087061F">
      <w:pPr>
        <w:rPr>
          <w:rFonts w:hint="cs"/>
          <w:rtl/>
        </w:rPr>
      </w:pPr>
      <w:bookmarkStart w:id="70" w:name="_ETM_Q1_460550"/>
      <w:bookmarkEnd w:id="70"/>
      <w:r>
        <w:rPr>
          <w:rFonts w:hint="cs"/>
          <w:rtl/>
        </w:rPr>
        <w:t xml:space="preserve">אדוני היושב ראש, פעם ראשונה מאז שאני יושב ראש הוועדה </w:t>
      </w:r>
      <w:bookmarkStart w:id="71" w:name="_ETM_Q1_461836"/>
      <w:bookmarkEnd w:id="71"/>
      <w:r>
        <w:rPr>
          <w:rFonts w:hint="cs"/>
          <w:rtl/>
        </w:rPr>
        <w:t>אני חושב שלא עשיתי ישיבה השבוע. ולא שאין לי נושאים</w:t>
      </w:r>
      <w:bookmarkStart w:id="72" w:name="_ETM_Q1_463821"/>
      <w:bookmarkEnd w:id="72"/>
      <w:r>
        <w:rPr>
          <w:rFonts w:hint="cs"/>
          <w:rtl/>
        </w:rPr>
        <w:t xml:space="preserve"> - -</w:t>
      </w:r>
    </w:p>
    <w:p w:rsidR="00652400" w:rsidRDefault="00652400" w:rsidP="00652400">
      <w:pPr>
        <w:ind w:firstLine="0"/>
        <w:rPr>
          <w:rFonts w:hint="cs"/>
          <w:rtl/>
        </w:rPr>
      </w:pPr>
    </w:p>
    <w:p w:rsidR="00652400" w:rsidRDefault="00652400" w:rsidP="00652400">
      <w:pPr>
        <w:pStyle w:val="af"/>
        <w:keepNext/>
        <w:rPr>
          <w:rFonts w:hint="cs"/>
          <w:rtl/>
        </w:rPr>
      </w:pPr>
      <w:r>
        <w:rPr>
          <w:rtl/>
        </w:rPr>
        <w:t>היו"ר יריב לוין:</w:t>
      </w:r>
    </w:p>
    <w:p w:rsidR="00652400" w:rsidRDefault="00652400" w:rsidP="00652400">
      <w:pPr>
        <w:pStyle w:val="KeepWithNext"/>
        <w:rPr>
          <w:rFonts w:hint="cs"/>
          <w:rtl/>
        </w:rPr>
      </w:pPr>
    </w:p>
    <w:p w:rsidR="00652400" w:rsidRDefault="00652400" w:rsidP="00652400">
      <w:pPr>
        <w:rPr>
          <w:rFonts w:hint="cs"/>
          <w:rtl/>
        </w:rPr>
      </w:pPr>
      <w:r>
        <w:rPr>
          <w:rFonts w:hint="cs"/>
          <w:rtl/>
        </w:rPr>
        <w:t xml:space="preserve">יש לך פריימריס. </w:t>
      </w:r>
    </w:p>
    <w:p w:rsidR="00652400" w:rsidRDefault="00652400" w:rsidP="00652400">
      <w:pPr>
        <w:ind w:firstLine="0"/>
        <w:rPr>
          <w:rFonts w:hint="cs"/>
          <w:rtl/>
        </w:rPr>
      </w:pPr>
    </w:p>
    <w:p w:rsidR="00652400" w:rsidRDefault="00652400" w:rsidP="00652400">
      <w:pPr>
        <w:pStyle w:val="a"/>
        <w:keepNext/>
        <w:rPr>
          <w:rFonts w:hint="cs"/>
          <w:rtl/>
        </w:rPr>
      </w:pPr>
      <w:bookmarkStart w:id="73" w:name="_ETM_Q1_464605"/>
      <w:bookmarkStart w:id="74" w:name="_ETM_Q1_469549"/>
      <w:bookmarkEnd w:id="73"/>
      <w:bookmarkEnd w:id="74"/>
      <w:r>
        <w:rPr>
          <w:rtl/>
        </w:rPr>
        <w:t>משה גפני:</w:t>
      </w:r>
    </w:p>
    <w:p w:rsidR="00652400" w:rsidRDefault="00652400" w:rsidP="00652400">
      <w:pPr>
        <w:pStyle w:val="KeepWithNext"/>
        <w:rPr>
          <w:rFonts w:hint="cs"/>
          <w:rtl/>
        </w:rPr>
      </w:pPr>
    </w:p>
    <w:p w:rsidR="00652400" w:rsidRDefault="00652400" w:rsidP="00652400">
      <w:pPr>
        <w:rPr>
          <w:rFonts w:hint="cs"/>
          <w:rtl/>
        </w:rPr>
      </w:pPr>
      <w:r>
        <w:rPr>
          <w:rFonts w:hint="cs"/>
          <w:rtl/>
        </w:rPr>
        <w:t xml:space="preserve">גם בגלל הפריימריס, אבל קודם כול הסיבה האמיתית: נמאס לי לרוץ אחרי האישורים האלה. </w:t>
      </w:r>
    </w:p>
    <w:p w:rsidR="00652400" w:rsidRDefault="00652400" w:rsidP="00652400">
      <w:pPr>
        <w:rPr>
          <w:rFonts w:hint="cs"/>
          <w:rtl/>
        </w:rPr>
      </w:pPr>
      <w:bookmarkStart w:id="75" w:name="_ETM_Q1_476427"/>
      <w:bookmarkEnd w:id="75"/>
    </w:p>
    <w:p w:rsidR="00652400" w:rsidRDefault="00652400" w:rsidP="00652400">
      <w:pPr>
        <w:rPr>
          <w:rFonts w:hint="cs"/>
          <w:rtl/>
        </w:rPr>
      </w:pPr>
      <w:r>
        <w:rPr>
          <w:rFonts w:hint="cs"/>
          <w:rtl/>
        </w:rPr>
        <w:t xml:space="preserve">עכשיו תראה מה עומד לי על סדר היום: </w:t>
      </w:r>
      <w:bookmarkStart w:id="76" w:name="_ETM_Q1_475613"/>
      <w:bookmarkEnd w:id="76"/>
      <w:r>
        <w:rPr>
          <w:rFonts w:hint="cs"/>
          <w:rtl/>
        </w:rPr>
        <w:t xml:space="preserve">היה אצלנו חוק שהפחית מעמלות ההפצה של הבנקים. </w:t>
      </w:r>
      <w:bookmarkStart w:id="77" w:name="_ETM_Q1_480317"/>
      <w:bookmarkEnd w:id="77"/>
      <w:r>
        <w:rPr>
          <w:rFonts w:hint="cs"/>
          <w:rtl/>
        </w:rPr>
        <w:t xml:space="preserve">על-פי המלצת היועצת המשפטית של הוועדה, כדי שההפחתה </w:t>
      </w:r>
      <w:bookmarkStart w:id="78" w:name="_ETM_Q1_482973"/>
      <w:bookmarkEnd w:id="78"/>
      <w:r>
        <w:rPr>
          <w:rFonts w:hint="cs"/>
          <w:rtl/>
        </w:rPr>
        <w:t xml:space="preserve">תגיע לציבור, ביקשתי לאשר סעיף בחוק </w:t>
      </w:r>
      <w:bookmarkStart w:id="79" w:name="_ETM_Q1_491470"/>
      <w:bookmarkEnd w:id="79"/>
      <w:r>
        <w:rPr>
          <w:rFonts w:hint="cs"/>
          <w:rtl/>
        </w:rPr>
        <w:t xml:space="preserve">שנמצא אצלנו שתהיה סמכות להפחית את דמי הניהול לרשות לניירות </w:t>
      </w:r>
      <w:bookmarkStart w:id="80" w:name="_ETM_Q1_496083"/>
      <w:bookmarkEnd w:id="80"/>
      <w:r>
        <w:rPr>
          <w:rFonts w:hint="cs"/>
          <w:rtl/>
        </w:rPr>
        <w:t xml:space="preserve">ערך. ביקשתי לפצל את זה, להביא את החוק ולאשר את </w:t>
      </w:r>
      <w:bookmarkStart w:id="81" w:name="_ETM_Q1_499370"/>
      <w:bookmarkEnd w:id="81"/>
      <w:r>
        <w:rPr>
          <w:rFonts w:hint="cs"/>
          <w:rtl/>
        </w:rPr>
        <w:t xml:space="preserve">התקנות. אז נתנו </w:t>
      </w:r>
      <w:bookmarkStart w:id="82" w:name="_ETM_Q1_501901"/>
      <w:bookmarkEnd w:id="82"/>
      <w:r>
        <w:rPr>
          <w:rFonts w:hint="cs"/>
          <w:rtl/>
        </w:rPr>
        <w:t xml:space="preserve">לי, ואני באמת משבח את יושב ראש הכנסת, אבל ידיו כבולות. הוא אישר לי להביא היום את הפיצול, אני אצטרך לחכות למליאה הבאה כדי </w:t>
      </w:r>
      <w:bookmarkStart w:id="83" w:name="_ETM_Q1_506409"/>
      <w:bookmarkEnd w:id="83"/>
      <w:r>
        <w:rPr>
          <w:rFonts w:hint="cs"/>
          <w:rtl/>
        </w:rPr>
        <w:t xml:space="preserve">להביא את החוק עצמו, שזה הכול טכני </w:t>
      </w:r>
      <w:r>
        <w:rPr>
          <w:rtl/>
        </w:rPr>
        <w:t>–</w:t>
      </w:r>
      <w:r>
        <w:rPr>
          <w:rFonts w:hint="cs"/>
          <w:rtl/>
        </w:rPr>
        <w:t xml:space="preserve"> אין פה </w:t>
      </w:r>
      <w:bookmarkStart w:id="84" w:name="_ETM_Q1_511512"/>
      <w:bookmarkEnd w:id="84"/>
      <w:r>
        <w:rPr>
          <w:rFonts w:hint="cs"/>
          <w:rtl/>
        </w:rPr>
        <w:t xml:space="preserve">שום דבר מהותי. הזמנתי ארבעה ימים מראש ועשיתי הכול בסדר. </w:t>
      </w:r>
      <w:bookmarkStart w:id="85" w:name="_ETM_Q1_518851"/>
      <w:bookmarkEnd w:id="85"/>
      <w:r>
        <w:rPr>
          <w:rFonts w:hint="cs"/>
          <w:rtl/>
        </w:rPr>
        <w:t>אני עומד וידיי כבולות - -</w:t>
      </w:r>
    </w:p>
    <w:p w:rsidR="0087061F" w:rsidRDefault="0087061F" w:rsidP="0087061F">
      <w:pPr>
        <w:ind w:firstLine="0"/>
        <w:rPr>
          <w:rFonts w:hint="cs"/>
          <w:rtl/>
        </w:rPr>
      </w:pPr>
    </w:p>
    <w:p w:rsidR="0087061F" w:rsidRDefault="0087061F" w:rsidP="0087061F">
      <w:pPr>
        <w:pStyle w:val="a"/>
        <w:keepNext/>
        <w:rPr>
          <w:rFonts w:hint="cs"/>
          <w:rtl/>
        </w:rPr>
      </w:pPr>
      <w:r>
        <w:rPr>
          <w:rtl/>
        </w:rPr>
        <w:t>דוד רותם:</w:t>
      </w:r>
    </w:p>
    <w:p w:rsidR="0087061F" w:rsidRDefault="0087061F" w:rsidP="0087061F">
      <w:pPr>
        <w:pStyle w:val="KeepWithNext"/>
        <w:rPr>
          <w:rFonts w:hint="cs"/>
          <w:rtl/>
        </w:rPr>
      </w:pPr>
    </w:p>
    <w:p w:rsidR="0087061F" w:rsidRDefault="00652400" w:rsidP="0087061F">
      <w:pPr>
        <w:rPr>
          <w:rFonts w:hint="cs"/>
          <w:rtl/>
        </w:rPr>
      </w:pPr>
      <w:r>
        <w:rPr>
          <w:rFonts w:hint="cs"/>
          <w:rtl/>
        </w:rPr>
        <w:t xml:space="preserve">אתה יכול היום לדון בזה </w:t>
      </w:r>
      <w:bookmarkStart w:id="86" w:name="_ETM_Q1_524208"/>
      <w:bookmarkEnd w:id="86"/>
      <w:r>
        <w:rPr>
          <w:rFonts w:hint="cs"/>
          <w:rtl/>
        </w:rPr>
        <w:t>ולהביא את זה למליאה לקראת סוף היום ו</w:t>
      </w:r>
      <w:r w:rsidR="0087061F">
        <w:rPr>
          <w:rFonts w:hint="cs"/>
          <w:rtl/>
        </w:rPr>
        <w:t xml:space="preserve">נאשר לך את זה. </w:t>
      </w:r>
    </w:p>
    <w:p w:rsidR="0087061F" w:rsidRDefault="0087061F" w:rsidP="0087061F">
      <w:pPr>
        <w:ind w:firstLine="0"/>
        <w:rPr>
          <w:rFonts w:hint="cs"/>
          <w:rtl/>
        </w:rPr>
      </w:pPr>
    </w:p>
    <w:p w:rsidR="00652400" w:rsidRDefault="00652400" w:rsidP="00652400">
      <w:pPr>
        <w:pStyle w:val="a"/>
        <w:keepNext/>
        <w:rPr>
          <w:rFonts w:hint="cs"/>
          <w:rtl/>
        </w:rPr>
      </w:pPr>
      <w:bookmarkStart w:id="87" w:name="_ETM_Q1_528263"/>
      <w:bookmarkStart w:id="88" w:name="_ETM_Q1_529246"/>
      <w:bookmarkEnd w:id="87"/>
      <w:bookmarkEnd w:id="88"/>
      <w:r>
        <w:rPr>
          <w:rtl/>
        </w:rPr>
        <w:t>משה גפני:</w:t>
      </w:r>
    </w:p>
    <w:p w:rsidR="00652400" w:rsidRDefault="00652400" w:rsidP="00652400">
      <w:pPr>
        <w:pStyle w:val="KeepWithNext"/>
        <w:rPr>
          <w:rFonts w:hint="cs"/>
          <w:rtl/>
        </w:rPr>
      </w:pPr>
    </w:p>
    <w:p w:rsidR="00652400" w:rsidRDefault="00652400" w:rsidP="00652400">
      <w:pPr>
        <w:rPr>
          <w:rFonts w:hint="cs"/>
          <w:rtl/>
        </w:rPr>
      </w:pPr>
      <w:r>
        <w:rPr>
          <w:rFonts w:hint="cs"/>
          <w:rtl/>
        </w:rPr>
        <w:t xml:space="preserve">אבל אני צריך אישור של פטור מחובת הנחה. </w:t>
      </w:r>
    </w:p>
    <w:p w:rsidR="00652400" w:rsidRDefault="00652400" w:rsidP="00652400">
      <w:pPr>
        <w:ind w:firstLine="0"/>
        <w:rPr>
          <w:rFonts w:hint="cs"/>
          <w:rtl/>
        </w:rPr>
      </w:pPr>
      <w:bookmarkStart w:id="89" w:name="_ETM_Q1_529059"/>
      <w:bookmarkEnd w:id="89"/>
    </w:p>
    <w:p w:rsidR="00652400" w:rsidRDefault="00652400" w:rsidP="00652400">
      <w:pPr>
        <w:pStyle w:val="a"/>
        <w:keepNext/>
        <w:rPr>
          <w:rFonts w:hint="cs"/>
          <w:rtl/>
        </w:rPr>
      </w:pPr>
      <w:bookmarkStart w:id="90" w:name="_ETM_Q1_531461"/>
      <w:bookmarkEnd w:id="90"/>
      <w:r>
        <w:rPr>
          <w:rtl/>
        </w:rPr>
        <w:t>דוד רותם:</w:t>
      </w:r>
    </w:p>
    <w:p w:rsidR="00652400" w:rsidRDefault="00652400" w:rsidP="00652400">
      <w:pPr>
        <w:pStyle w:val="KeepWithNext"/>
        <w:rPr>
          <w:rFonts w:hint="cs"/>
          <w:rtl/>
        </w:rPr>
      </w:pPr>
    </w:p>
    <w:p w:rsidR="00652400" w:rsidRDefault="00652400" w:rsidP="00652400">
      <w:pPr>
        <w:rPr>
          <w:rFonts w:hint="cs"/>
          <w:rtl/>
        </w:rPr>
      </w:pPr>
      <w:r>
        <w:rPr>
          <w:rFonts w:hint="cs"/>
          <w:rtl/>
        </w:rPr>
        <w:t xml:space="preserve">ניתן לך פטור מחובת הנחה. </w:t>
      </w:r>
    </w:p>
    <w:p w:rsidR="00652400" w:rsidRDefault="00652400" w:rsidP="00652400">
      <w:pPr>
        <w:rPr>
          <w:rFonts w:hint="cs"/>
          <w:rtl/>
        </w:rPr>
      </w:pPr>
      <w:bookmarkStart w:id="91" w:name="_ETM_Q1_529294"/>
      <w:bookmarkEnd w:id="91"/>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652400" w:rsidP="0087061F">
      <w:pPr>
        <w:rPr>
          <w:rFonts w:hint="cs"/>
          <w:rtl/>
        </w:rPr>
      </w:pPr>
      <w:r>
        <w:rPr>
          <w:rFonts w:hint="cs"/>
          <w:rtl/>
        </w:rPr>
        <w:t xml:space="preserve">לא ייתנו. קודם כול זה לערב שני דברים שהם </w:t>
      </w:r>
      <w:bookmarkStart w:id="92" w:name="_ETM_Q1_534222"/>
      <w:bookmarkEnd w:id="92"/>
      <w:r>
        <w:rPr>
          <w:rFonts w:hint="cs"/>
          <w:rtl/>
        </w:rPr>
        <w:t xml:space="preserve">שונים. </w:t>
      </w:r>
      <w:bookmarkStart w:id="93" w:name="_ETM_Q1_539138"/>
      <w:bookmarkEnd w:id="93"/>
      <w:r>
        <w:rPr>
          <w:rFonts w:hint="cs"/>
          <w:rtl/>
        </w:rPr>
        <w:t xml:space="preserve">אתה הרי יודע שהייתה גם החלטה בנושא של הפטורים. </w:t>
      </w:r>
      <w:bookmarkStart w:id="94" w:name="_ETM_Q1_539460"/>
      <w:bookmarkEnd w:id="94"/>
    </w:p>
    <w:p w:rsidR="0087061F" w:rsidRDefault="0087061F" w:rsidP="0087061F">
      <w:pPr>
        <w:ind w:firstLine="0"/>
        <w:rPr>
          <w:rFonts w:hint="cs"/>
          <w:rtl/>
        </w:rPr>
      </w:pPr>
    </w:p>
    <w:p w:rsidR="0087061F" w:rsidRDefault="0087061F" w:rsidP="0087061F">
      <w:pPr>
        <w:pStyle w:val="a"/>
        <w:keepNext/>
        <w:rPr>
          <w:rFonts w:hint="cs"/>
          <w:rtl/>
        </w:rPr>
      </w:pPr>
      <w:r>
        <w:rPr>
          <w:rtl/>
        </w:rPr>
        <w:t>משה גפני:</w:t>
      </w:r>
    </w:p>
    <w:p w:rsidR="0087061F" w:rsidRDefault="0087061F" w:rsidP="0087061F">
      <w:pPr>
        <w:pStyle w:val="KeepWithNext"/>
        <w:rPr>
          <w:rFonts w:hint="cs"/>
          <w:rtl/>
        </w:rPr>
      </w:pPr>
    </w:p>
    <w:p w:rsidR="0087061F" w:rsidRDefault="00652400" w:rsidP="0087061F">
      <w:pPr>
        <w:rPr>
          <w:rFonts w:hint="cs"/>
          <w:rtl/>
        </w:rPr>
      </w:pPr>
      <w:r>
        <w:rPr>
          <w:rFonts w:hint="cs"/>
          <w:rtl/>
        </w:rPr>
        <w:t xml:space="preserve">פנו אליי מהמשרד לפיקוד העורף, </w:t>
      </w:r>
      <w:r w:rsidR="0087061F">
        <w:rPr>
          <w:rFonts w:hint="cs"/>
          <w:rtl/>
        </w:rPr>
        <w:t xml:space="preserve">ביקשו ממני שאעשה פעולות </w:t>
      </w:r>
      <w:r>
        <w:rPr>
          <w:rFonts w:hint="cs"/>
          <w:rtl/>
        </w:rPr>
        <w:t xml:space="preserve">השבוע </w:t>
      </w:r>
      <w:r w:rsidR="0087061F">
        <w:rPr>
          <w:rFonts w:hint="cs"/>
          <w:rtl/>
        </w:rPr>
        <w:t xml:space="preserve">בוועדת הכספים </w:t>
      </w:r>
      <w:r w:rsidR="0087061F">
        <w:rPr>
          <w:rtl/>
        </w:rPr>
        <w:t>–</w:t>
      </w:r>
      <w:r w:rsidR="0087061F">
        <w:rPr>
          <w:rFonts w:hint="cs"/>
          <w:rtl/>
        </w:rPr>
        <w:t xml:space="preserve"> אני לא עושה. </w:t>
      </w:r>
    </w:p>
    <w:p w:rsidR="0087061F" w:rsidRDefault="0087061F" w:rsidP="0087061F">
      <w:pPr>
        <w:ind w:firstLine="0"/>
        <w:rPr>
          <w:rFonts w:hint="cs"/>
          <w:rtl/>
        </w:rPr>
      </w:pPr>
    </w:p>
    <w:p w:rsidR="00652400" w:rsidRDefault="00652400" w:rsidP="00652400">
      <w:pPr>
        <w:pStyle w:val="af"/>
        <w:keepNext/>
        <w:rPr>
          <w:rFonts w:hint="cs"/>
          <w:rtl/>
        </w:rPr>
      </w:pPr>
      <w:bookmarkStart w:id="95" w:name="_ETM_Q1_550471"/>
      <w:bookmarkEnd w:id="95"/>
      <w:r>
        <w:rPr>
          <w:rtl/>
        </w:rPr>
        <w:t>היו"ר יריב לוין:</w:t>
      </w:r>
    </w:p>
    <w:p w:rsidR="00652400" w:rsidRDefault="00652400" w:rsidP="00652400">
      <w:pPr>
        <w:pStyle w:val="KeepWithNext"/>
        <w:rPr>
          <w:rFonts w:hint="cs"/>
          <w:rtl/>
        </w:rPr>
      </w:pPr>
    </w:p>
    <w:p w:rsidR="00652400" w:rsidRDefault="00652400" w:rsidP="00652400">
      <w:pPr>
        <w:rPr>
          <w:rFonts w:hint="cs"/>
          <w:rtl/>
        </w:rPr>
      </w:pPr>
      <w:r>
        <w:rPr>
          <w:rFonts w:hint="cs"/>
          <w:rtl/>
        </w:rPr>
        <w:t xml:space="preserve">חבר הכנסת גפני, זה ברור. </w:t>
      </w:r>
    </w:p>
    <w:p w:rsidR="00652400" w:rsidRDefault="00652400" w:rsidP="00652400">
      <w:pPr>
        <w:ind w:firstLine="0"/>
        <w:rPr>
          <w:rFonts w:hint="cs"/>
          <w:rtl/>
        </w:rPr>
      </w:pPr>
      <w:bookmarkStart w:id="96" w:name="_ETM_Q1_548625"/>
      <w:bookmarkStart w:id="97" w:name="_ETM_Q1_550687"/>
      <w:bookmarkEnd w:id="96"/>
      <w:bookmarkEnd w:id="97"/>
    </w:p>
    <w:p w:rsidR="00652400" w:rsidRDefault="00652400" w:rsidP="00652400">
      <w:pPr>
        <w:pStyle w:val="a"/>
        <w:keepNext/>
        <w:rPr>
          <w:rFonts w:hint="cs"/>
          <w:rtl/>
        </w:rPr>
      </w:pPr>
      <w:r>
        <w:rPr>
          <w:rtl/>
        </w:rPr>
        <w:t>משה גפני:</w:t>
      </w:r>
    </w:p>
    <w:p w:rsidR="00652400" w:rsidRDefault="00652400" w:rsidP="00652400">
      <w:pPr>
        <w:pStyle w:val="KeepWithNext"/>
        <w:rPr>
          <w:rFonts w:hint="cs"/>
          <w:rtl/>
        </w:rPr>
      </w:pPr>
    </w:p>
    <w:p w:rsidR="00652400" w:rsidRDefault="00652400" w:rsidP="00652400">
      <w:pPr>
        <w:rPr>
          <w:rFonts w:hint="cs"/>
          <w:rtl/>
        </w:rPr>
      </w:pPr>
      <w:r>
        <w:rPr>
          <w:rFonts w:hint="cs"/>
          <w:rtl/>
        </w:rPr>
        <w:t xml:space="preserve">אם יש חוסר אחריות כזה, אז לא. </w:t>
      </w:r>
      <w:bookmarkStart w:id="98" w:name="_ETM_Q1_553385"/>
      <w:bookmarkStart w:id="99" w:name="_ETM_Q1_553608"/>
      <w:bookmarkEnd w:id="98"/>
      <w:bookmarkEnd w:id="99"/>
      <w:r>
        <w:rPr>
          <w:rFonts w:hint="cs"/>
          <w:rtl/>
        </w:rPr>
        <w:t xml:space="preserve">אני אעמוד להתחנן כעני בפתח? מה, אני צריך את זה בשבילי? </w:t>
      </w:r>
    </w:p>
    <w:p w:rsidR="00652400" w:rsidRDefault="00652400" w:rsidP="00652400">
      <w:pPr>
        <w:ind w:firstLine="0"/>
        <w:rPr>
          <w:rFonts w:hint="cs"/>
          <w:rtl/>
        </w:rPr>
      </w:pPr>
    </w:p>
    <w:p w:rsidR="00652400" w:rsidRDefault="00652400" w:rsidP="00652400">
      <w:pPr>
        <w:pStyle w:val="af"/>
        <w:keepNext/>
        <w:rPr>
          <w:rFonts w:hint="cs"/>
          <w:rtl/>
        </w:rPr>
      </w:pPr>
      <w:r>
        <w:rPr>
          <w:rtl/>
        </w:rPr>
        <w:t>היו"ר יריב לוין:</w:t>
      </w:r>
    </w:p>
    <w:p w:rsidR="00652400" w:rsidRDefault="00652400" w:rsidP="00652400">
      <w:pPr>
        <w:pStyle w:val="KeepWithNext"/>
        <w:rPr>
          <w:rFonts w:hint="cs"/>
          <w:rtl/>
        </w:rPr>
      </w:pPr>
    </w:p>
    <w:p w:rsidR="00652400" w:rsidRDefault="00652400" w:rsidP="00652400">
      <w:pPr>
        <w:rPr>
          <w:rFonts w:hint="cs"/>
          <w:rtl/>
        </w:rPr>
      </w:pPr>
      <w:r>
        <w:rPr>
          <w:rFonts w:hint="cs"/>
          <w:rtl/>
        </w:rPr>
        <w:t>לא, לא. אני אומר לך - -</w:t>
      </w:r>
    </w:p>
    <w:p w:rsidR="00652400" w:rsidRDefault="00652400" w:rsidP="00652400">
      <w:pPr>
        <w:rPr>
          <w:rFonts w:hint="cs"/>
          <w:rtl/>
        </w:rPr>
      </w:pPr>
    </w:p>
    <w:p w:rsidR="0087061F" w:rsidRDefault="0087061F" w:rsidP="0087061F">
      <w:pPr>
        <w:pStyle w:val="a"/>
        <w:keepNext/>
        <w:rPr>
          <w:rFonts w:hint="cs"/>
          <w:rtl/>
        </w:rPr>
      </w:pPr>
      <w:r>
        <w:rPr>
          <w:rtl/>
        </w:rPr>
        <w:t>דוד רותם:</w:t>
      </w:r>
    </w:p>
    <w:p w:rsidR="0087061F" w:rsidRDefault="0087061F" w:rsidP="0087061F">
      <w:pPr>
        <w:pStyle w:val="KeepWithNext"/>
        <w:rPr>
          <w:rFonts w:hint="cs"/>
          <w:rtl/>
        </w:rPr>
      </w:pPr>
    </w:p>
    <w:p w:rsidR="00652400" w:rsidRDefault="0087061F" w:rsidP="0087061F">
      <w:pPr>
        <w:rPr>
          <w:rFonts w:hint="cs"/>
          <w:rtl/>
        </w:rPr>
      </w:pPr>
      <w:r>
        <w:rPr>
          <w:rFonts w:hint="cs"/>
          <w:rtl/>
        </w:rPr>
        <w:t xml:space="preserve">כדי </w:t>
      </w:r>
      <w:r w:rsidR="00652400">
        <w:rPr>
          <w:rFonts w:hint="cs"/>
          <w:rtl/>
        </w:rPr>
        <w:t xml:space="preserve">להאריך את תקופת כהונתם של רבנים ראשיים אני אעשה היום ישיבות, ואני </w:t>
      </w:r>
      <w:bookmarkStart w:id="100" w:name="_ETM_Q1_564328"/>
      <w:bookmarkEnd w:id="100"/>
      <w:r w:rsidR="00652400">
        <w:rPr>
          <w:rFonts w:hint="cs"/>
          <w:rtl/>
        </w:rPr>
        <w:t xml:space="preserve">אגמור עם זה. </w:t>
      </w:r>
    </w:p>
    <w:p w:rsidR="00BC5241" w:rsidRDefault="00BC5241" w:rsidP="0087061F">
      <w:pPr>
        <w:rPr>
          <w:rFonts w:hint="cs"/>
          <w:rtl/>
        </w:rPr>
      </w:pPr>
    </w:p>
    <w:p w:rsidR="00BC5241" w:rsidRDefault="00BC5241" w:rsidP="00BC5241">
      <w:pPr>
        <w:pStyle w:val="a"/>
        <w:keepNext/>
        <w:rPr>
          <w:rFonts w:hint="cs"/>
          <w:rtl/>
        </w:rPr>
      </w:pPr>
      <w:bookmarkStart w:id="101" w:name="_ETM_Q1_561631"/>
      <w:bookmarkStart w:id="102" w:name="_ETM_Q1_562000"/>
      <w:bookmarkEnd w:id="101"/>
      <w:bookmarkEnd w:id="102"/>
      <w:r>
        <w:rPr>
          <w:rtl/>
        </w:rPr>
        <w:t>משה גפני:</w:t>
      </w:r>
    </w:p>
    <w:p w:rsidR="00BC5241" w:rsidRDefault="00BC5241" w:rsidP="00BC5241">
      <w:pPr>
        <w:pStyle w:val="KeepWithNext"/>
        <w:rPr>
          <w:rFonts w:hint="cs"/>
          <w:rtl/>
        </w:rPr>
      </w:pPr>
    </w:p>
    <w:p w:rsidR="00BC5241" w:rsidRDefault="00BC5241" w:rsidP="00BC5241">
      <w:pPr>
        <w:rPr>
          <w:rFonts w:hint="cs"/>
          <w:rtl/>
        </w:rPr>
      </w:pPr>
      <w:r>
        <w:rPr>
          <w:rFonts w:hint="cs"/>
          <w:rtl/>
        </w:rPr>
        <w:t xml:space="preserve">בסדר. זה הסכם עם ש"ס, זה לא </w:t>
      </w:r>
      <w:bookmarkStart w:id="103" w:name="_ETM_Q1_567021"/>
      <w:bookmarkEnd w:id="103"/>
      <w:r>
        <w:rPr>
          <w:rFonts w:hint="cs"/>
          <w:rtl/>
        </w:rPr>
        <w:t xml:space="preserve">אני. אני כולה יהדות התורה. </w:t>
      </w:r>
      <w:bookmarkStart w:id="104" w:name="_ETM_Q1_565930"/>
      <w:bookmarkEnd w:id="104"/>
    </w:p>
    <w:p w:rsidR="00BC5241" w:rsidRDefault="00BC5241" w:rsidP="00BC5241">
      <w:pPr>
        <w:ind w:firstLine="0"/>
        <w:rPr>
          <w:rFonts w:hint="cs"/>
          <w:rtl/>
        </w:rPr>
      </w:pPr>
      <w:bookmarkStart w:id="105" w:name="_ETM_Q1_566310"/>
      <w:bookmarkEnd w:id="105"/>
    </w:p>
    <w:p w:rsidR="00BC5241" w:rsidRDefault="00BC5241" w:rsidP="00BC5241">
      <w:pPr>
        <w:pStyle w:val="a"/>
        <w:keepNext/>
        <w:rPr>
          <w:rFonts w:hint="cs"/>
          <w:rtl/>
        </w:rPr>
      </w:pPr>
      <w:bookmarkStart w:id="106" w:name="_ETM_Q1_571635"/>
      <w:bookmarkEnd w:id="106"/>
      <w:r>
        <w:rPr>
          <w:rtl/>
        </w:rPr>
        <w:t>דוד רותם:</w:t>
      </w:r>
    </w:p>
    <w:p w:rsidR="00BC5241" w:rsidRDefault="00BC5241" w:rsidP="00BC5241">
      <w:pPr>
        <w:pStyle w:val="KeepWithNext"/>
        <w:rPr>
          <w:rFonts w:hint="cs"/>
          <w:rtl/>
        </w:rPr>
      </w:pPr>
    </w:p>
    <w:p w:rsidR="00BC5241" w:rsidRDefault="00BC5241" w:rsidP="00BC5241">
      <w:pPr>
        <w:rPr>
          <w:rFonts w:hint="cs"/>
          <w:rtl/>
        </w:rPr>
      </w:pPr>
      <w:r>
        <w:rPr>
          <w:rFonts w:hint="cs"/>
          <w:rtl/>
        </w:rPr>
        <w:t xml:space="preserve">אתה רוצה לגייס את החרדים, </w:t>
      </w:r>
      <w:bookmarkStart w:id="107" w:name="_ETM_Q1_569552"/>
      <w:bookmarkEnd w:id="107"/>
      <w:r>
        <w:rPr>
          <w:rFonts w:hint="cs"/>
          <w:rtl/>
        </w:rPr>
        <w:t xml:space="preserve">שמעתי. </w:t>
      </w:r>
    </w:p>
    <w:p w:rsidR="00BC5241" w:rsidRDefault="00BC5241" w:rsidP="00BC5241">
      <w:pPr>
        <w:ind w:firstLine="0"/>
        <w:rPr>
          <w:rFonts w:hint="cs"/>
          <w:rtl/>
        </w:rPr>
      </w:pPr>
    </w:p>
    <w:p w:rsidR="00BC5241" w:rsidRDefault="00BC5241" w:rsidP="00BC5241">
      <w:pPr>
        <w:pStyle w:val="a"/>
        <w:keepNext/>
        <w:rPr>
          <w:rFonts w:hint="cs"/>
          <w:rtl/>
        </w:rPr>
      </w:pPr>
      <w:r>
        <w:rPr>
          <w:rtl/>
        </w:rPr>
        <w:t>משה גפני:</w:t>
      </w:r>
    </w:p>
    <w:p w:rsidR="00BC5241" w:rsidRDefault="00BC5241" w:rsidP="00BC5241">
      <w:pPr>
        <w:pStyle w:val="KeepWithNext"/>
        <w:rPr>
          <w:rFonts w:hint="cs"/>
          <w:rtl/>
        </w:rPr>
      </w:pPr>
    </w:p>
    <w:p w:rsidR="00BC5241" w:rsidRDefault="00BC5241" w:rsidP="00BC5241">
      <w:pPr>
        <w:rPr>
          <w:rFonts w:hint="cs"/>
          <w:rtl/>
        </w:rPr>
      </w:pPr>
      <w:r>
        <w:rPr>
          <w:rFonts w:hint="cs"/>
          <w:rtl/>
        </w:rPr>
        <w:t>נמאס כבר מהעניין הזה, אף אחד לא מדבר על זה - - -</w:t>
      </w:r>
    </w:p>
    <w:p w:rsidR="00BC5241" w:rsidRDefault="00BC5241" w:rsidP="00BC5241">
      <w:pPr>
        <w:ind w:firstLine="0"/>
        <w:rPr>
          <w:rFonts w:hint="cs"/>
          <w:rtl/>
        </w:rPr>
      </w:pPr>
      <w:bookmarkStart w:id="108" w:name="_ETM_Q1_576096"/>
      <w:bookmarkStart w:id="109" w:name="_ETM_Q1_576532"/>
      <w:bookmarkEnd w:id="108"/>
      <w:bookmarkEnd w:id="109"/>
    </w:p>
    <w:p w:rsidR="00BC5241" w:rsidRDefault="00BC5241" w:rsidP="00BC5241">
      <w:pPr>
        <w:pStyle w:val="a"/>
        <w:keepNext/>
        <w:rPr>
          <w:rFonts w:hint="cs"/>
          <w:rtl/>
        </w:rPr>
      </w:pPr>
      <w:r>
        <w:rPr>
          <w:rtl/>
        </w:rPr>
        <w:t>דוד רותם:</w:t>
      </w:r>
    </w:p>
    <w:p w:rsidR="00BC5241" w:rsidRDefault="00BC5241" w:rsidP="00BC5241">
      <w:pPr>
        <w:pStyle w:val="KeepWithNext"/>
        <w:rPr>
          <w:rFonts w:hint="cs"/>
          <w:rtl/>
        </w:rPr>
      </w:pPr>
    </w:p>
    <w:p w:rsidR="00BC5241" w:rsidRDefault="00BC5241" w:rsidP="00BC5241">
      <w:pPr>
        <w:rPr>
          <w:rFonts w:hint="cs"/>
          <w:rtl/>
        </w:rPr>
      </w:pPr>
      <w:r>
        <w:rPr>
          <w:rFonts w:hint="cs"/>
          <w:rtl/>
        </w:rPr>
        <w:t xml:space="preserve">אתה רוצה לגייס את החרדים, שמעתי. </w:t>
      </w:r>
    </w:p>
    <w:p w:rsidR="00BC5241" w:rsidRDefault="00BC5241" w:rsidP="00BC5241">
      <w:pPr>
        <w:ind w:firstLine="0"/>
        <w:rPr>
          <w:rFonts w:hint="cs"/>
          <w:rtl/>
        </w:rPr>
      </w:pPr>
    </w:p>
    <w:p w:rsidR="00BC5241" w:rsidRDefault="00BC5241" w:rsidP="00BC5241">
      <w:pPr>
        <w:pStyle w:val="a"/>
        <w:keepNext/>
        <w:rPr>
          <w:rFonts w:hint="cs"/>
          <w:rtl/>
        </w:rPr>
      </w:pPr>
      <w:r>
        <w:rPr>
          <w:rtl/>
        </w:rPr>
        <w:t>זאב אלקין:</w:t>
      </w:r>
    </w:p>
    <w:p w:rsidR="00BC5241" w:rsidRDefault="00BC5241" w:rsidP="00BC5241">
      <w:pPr>
        <w:pStyle w:val="KeepWithNext"/>
        <w:rPr>
          <w:rFonts w:hint="cs"/>
          <w:rtl/>
        </w:rPr>
      </w:pPr>
    </w:p>
    <w:p w:rsidR="00BC5241" w:rsidRDefault="00BC5241" w:rsidP="00BC5241">
      <w:pPr>
        <w:rPr>
          <w:rFonts w:hint="cs"/>
          <w:rtl/>
        </w:rPr>
      </w:pPr>
      <w:r>
        <w:rPr>
          <w:rFonts w:hint="cs"/>
          <w:rtl/>
        </w:rPr>
        <w:t xml:space="preserve">זה הכול </w:t>
      </w:r>
      <w:bookmarkStart w:id="110" w:name="_ETM_Q1_576743"/>
      <w:bookmarkEnd w:id="110"/>
      <w:r>
        <w:rPr>
          <w:rFonts w:hint="cs"/>
          <w:rtl/>
        </w:rPr>
        <w:t xml:space="preserve">טוב ויפה, אבל אם יש חוקים בקריאה שנייה ושלישית שאתה רוצה להביא, אני מציע שתביא בקשה כבר עכשיו. בשביל מה לכנס שוב את ועדת הכנסת? </w:t>
      </w:r>
    </w:p>
    <w:p w:rsidR="00BC5241" w:rsidRDefault="00BC5241" w:rsidP="00652400">
      <w:pPr>
        <w:ind w:firstLine="0"/>
        <w:rPr>
          <w:rFonts w:hint="cs"/>
          <w:rtl/>
        </w:rPr>
      </w:pPr>
    </w:p>
    <w:p w:rsidR="0087061F" w:rsidRDefault="00BC5241" w:rsidP="00BC5241">
      <w:pPr>
        <w:pStyle w:val="af"/>
        <w:keepNext/>
        <w:rPr>
          <w:rFonts w:hint="cs"/>
          <w:rtl/>
        </w:rPr>
      </w:pPr>
      <w:bookmarkStart w:id="111" w:name="_ETM_Q1_564729"/>
      <w:bookmarkEnd w:id="111"/>
      <w:r>
        <w:rPr>
          <w:rtl/>
        </w:rPr>
        <w:t>היו"ר יריב לוין:</w:t>
      </w:r>
    </w:p>
    <w:p w:rsidR="00BC5241" w:rsidRDefault="00BC5241" w:rsidP="00BC5241">
      <w:pPr>
        <w:pStyle w:val="KeepWithNext"/>
        <w:rPr>
          <w:rFonts w:hint="cs"/>
          <w:rtl/>
        </w:rPr>
      </w:pPr>
    </w:p>
    <w:p w:rsidR="00BC5241" w:rsidRDefault="00BC5241" w:rsidP="00BC5241">
      <w:pPr>
        <w:rPr>
          <w:rFonts w:hint="cs"/>
          <w:rtl/>
        </w:rPr>
      </w:pPr>
      <w:r>
        <w:rPr>
          <w:rFonts w:hint="cs"/>
          <w:rtl/>
        </w:rPr>
        <w:t xml:space="preserve">לא, לא. </w:t>
      </w:r>
      <w:bookmarkStart w:id="112" w:name="_ETM_Q1_588635"/>
      <w:bookmarkEnd w:id="112"/>
    </w:p>
    <w:p w:rsidR="00BC5241" w:rsidRDefault="00BC5241" w:rsidP="00BC5241">
      <w:pPr>
        <w:rPr>
          <w:rFonts w:hint="cs"/>
          <w:rtl/>
        </w:rPr>
      </w:pPr>
    </w:p>
    <w:p w:rsidR="0087061F" w:rsidRDefault="0087061F" w:rsidP="0087061F">
      <w:pPr>
        <w:pStyle w:val="a"/>
        <w:keepNext/>
        <w:rPr>
          <w:rFonts w:hint="cs"/>
          <w:rtl/>
        </w:rPr>
      </w:pPr>
      <w:r>
        <w:rPr>
          <w:rtl/>
        </w:rPr>
        <w:t>דוד רותם:</w:t>
      </w:r>
    </w:p>
    <w:p w:rsidR="0087061F" w:rsidRDefault="0087061F" w:rsidP="0087061F">
      <w:pPr>
        <w:pStyle w:val="KeepWithNext"/>
        <w:rPr>
          <w:rFonts w:hint="cs"/>
          <w:rtl/>
        </w:rPr>
      </w:pPr>
    </w:p>
    <w:p w:rsidR="0087061F" w:rsidRDefault="0087061F" w:rsidP="0087061F">
      <w:pPr>
        <w:rPr>
          <w:rFonts w:hint="cs"/>
          <w:rtl/>
        </w:rPr>
      </w:pPr>
      <w:r>
        <w:rPr>
          <w:rFonts w:hint="cs"/>
          <w:rtl/>
        </w:rPr>
        <w:t>- - -</w:t>
      </w:r>
      <w:r w:rsidR="00BC5241">
        <w:rPr>
          <w:rFonts w:hint="cs"/>
          <w:rtl/>
        </w:rPr>
        <w:t xml:space="preserve"> כבר בזמן.</w:t>
      </w:r>
    </w:p>
    <w:p w:rsidR="00BC5241" w:rsidRDefault="00BC5241" w:rsidP="0087061F">
      <w:pPr>
        <w:ind w:firstLine="0"/>
        <w:rPr>
          <w:rFonts w:hint="cs"/>
          <w:rtl/>
        </w:rPr>
      </w:pPr>
      <w:bookmarkStart w:id="113" w:name="_ETM_Q1_594133"/>
      <w:bookmarkEnd w:id="113"/>
    </w:p>
    <w:p w:rsidR="0087061F" w:rsidRDefault="0087061F" w:rsidP="0087061F">
      <w:pPr>
        <w:pStyle w:val="a"/>
        <w:keepNext/>
        <w:rPr>
          <w:rFonts w:hint="cs"/>
          <w:rtl/>
        </w:rPr>
      </w:pPr>
      <w:r>
        <w:rPr>
          <w:rtl/>
        </w:rPr>
        <w:t>זאב אלקין:</w:t>
      </w:r>
    </w:p>
    <w:p w:rsidR="0087061F" w:rsidRDefault="0087061F" w:rsidP="0087061F">
      <w:pPr>
        <w:pStyle w:val="KeepWithNext"/>
        <w:rPr>
          <w:rFonts w:hint="cs"/>
          <w:rtl/>
        </w:rPr>
      </w:pPr>
    </w:p>
    <w:p w:rsidR="0087061F" w:rsidRDefault="00BC5241" w:rsidP="0087061F">
      <w:pPr>
        <w:rPr>
          <w:rFonts w:hint="cs"/>
          <w:rtl/>
        </w:rPr>
      </w:pPr>
      <w:r>
        <w:rPr>
          <w:rFonts w:hint="cs"/>
          <w:rtl/>
        </w:rPr>
        <w:t xml:space="preserve">אני לא מתחייב שיהיה פה </w:t>
      </w:r>
      <w:bookmarkStart w:id="114" w:name="_ETM_Q1_594202"/>
      <w:bookmarkEnd w:id="114"/>
      <w:r>
        <w:rPr>
          <w:rFonts w:hint="cs"/>
          <w:rtl/>
        </w:rPr>
        <w:t xml:space="preserve">קוורום בשעה - - - </w:t>
      </w:r>
    </w:p>
    <w:p w:rsidR="0087061F" w:rsidRDefault="0087061F" w:rsidP="0087061F">
      <w:pPr>
        <w:ind w:firstLine="0"/>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BC5241" w:rsidP="0087061F">
      <w:pPr>
        <w:rPr>
          <w:rFonts w:hint="cs"/>
          <w:rtl/>
        </w:rPr>
      </w:pPr>
      <w:r>
        <w:rPr>
          <w:rFonts w:hint="cs"/>
          <w:rtl/>
        </w:rPr>
        <w:t xml:space="preserve">לא יהיה, לא יהיה, כי לא תהיה ישיבה משתי סיבות: א', משום שצריך להודיע ארבעה ימים מראש ולא </w:t>
      </w:r>
      <w:bookmarkStart w:id="115" w:name="_ETM_Q1_600245"/>
      <w:bookmarkEnd w:id="115"/>
      <w:r>
        <w:rPr>
          <w:rFonts w:hint="cs"/>
          <w:rtl/>
        </w:rPr>
        <w:t xml:space="preserve">נשבור את העיקרון הזה אחרת כבר נפרוץ פה הכול לכל </w:t>
      </w:r>
      <w:bookmarkStart w:id="116" w:name="_ETM_Q1_604491"/>
      <w:bookmarkEnd w:id="116"/>
      <w:r>
        <w:rPr>
          <w:rFonts w:hint="cs"/>
          <w:rtl/>
        </w:rPr>
        <w:t xml:space="preserve">רוח; ב', משום שלפחות כרגע בהצעה אחת עם יושב </w:t>
      </w:r>
      <w:bookmarkStart w:id="117" w:name="_ETM_Q1_612333"/>
      <w:bookmarkEnd w:id="117"/>
      <w:r>
        <w:rPr>
          <w:rFonts w:hint="cs"/>
          <w:rtl/>
        </w:rPr>
        <w:t xml:space="preserve">ראש הכנסת, ועל-פי עמדתו, ההחלטה היא שכרגע לא ניתנים פטורים בכלל. </w:t>
      </w:r>
    </w:p>
    <w:p w:rsidR="0087061F" w:rsidRDefault="0087061F" w:rsidP="0087061F">
      <w:pPr>
        <w:ind w:firstLine="0"/>
        <w:rPr>
          <w:rFonts w:hint="cs"/>
          <w:rtl/>
        </w:rPr>
      </w:pPr>
    </w:p>
    <w:p w:rsidR="0087061F" w:rsidRDefault="0087061F" w:rsidP="0087061F">
      <w:pPr>
        <w:pStyle w:val="a"/>
        <w:keepNext/>
        <w:rPr>
          <w:rFonts w:hint="cs"/>
          <w:rtl/>
        </w:rPr>
      </w:pPr>
      <w:r w:rsidRPr="00C7013C">
        <w:rPr>
          <w:rtl/>
        </w:rPr>
        <w:t>זאב אלקין:</w:t>
      </w:r>
    </w:p>
    <w:p w:rsidR="0087061F" w:rsidRDefault="0087061F" w:rsidP="0087061F">
      <w:pPr>
        <w:pStyle w:val="KeepWithNext"/>
        <w:rPr>
          <w:rFonts w:hint="cs"/>
          <w:rtl/>
        </w:rPr>
      </w:pPr>
    </w:p>
    <w:p w:rsidR="007F53EB" w:rsidRDefault="00C7013C" w:rsidP="007F53EB">
      <w:pPr>
        <w:ind w:firstLine="0"/>
        <w:rPr>
          <w:rFonts w:hint="cs"/>
          <w:rtl/>
        </w:rPr>
      </w:pPr>
      <w:r>
        <w:rPr>
          <w:rFonts w:hint="cs"/>
          <w:rtl/>
        </w:rPr>
        <w:tab/>
        <w:t xml:space="preserve">על חוק הבחירות התחננו אליי בשמו של יושב ראש הכנסת לשים את זה בהתחלה </w:t>
      </w:r>
      <w:r w:rsidR="007F53EB">
        <w:rPr>
          <w:rFonts w:hint="cs"/>
          <w:rtl/>
        </w:rPr>
        <w:t xml:space="preserve">כי רוצים לסיים היום. </w:t>
      </w:r>
    </w:p>
    <w:p w:rsidR="007F53EB" w:rsidRDefault="007F53EB" w:rsidP="007F53EB">
      <w:pPr>
        <w:ind w:firstLine="0"/>
        <w:rPr>
          <w:rFonts w:hint="cs"/>
          <w:rtl/>
        </w:rPr>
      </w:pPr>
    </w:p>
    <w:p w:rsidR="007F53EB" w:rsidRDefault="007F53EB" w:rsidP="007F53EB">
      <w:pPr>
        <w:pStyle w:val="a"/>
        <w:keepNext/>
        <w:rPr>
          <w:rFonts w:hint="cs"/>
          <w:rtl/>
        </w:rPr>
      </w:pPr>
      <w:r>
        <w:rPr>
          <w:rtl/>
        </w:rPr>
        <w:t>ירדנה מלר הורוביץ:</w:t>
      </w:r>
    </w:p>
    <w:p w:rsidR="007F53EB" w:rsidRDefault="007F53EB" w:rsidP="007F53EB">
      <w:pPr>
        <w:pStyle w:val="KeepWithNext"/>
        <w:rPr>
          <w:rFonts w:hint="cs"/>
          <w:rtl/>
        </w:rPr>
      </w:pPr>
    </w:p>
    <w:p w:rsidR="007F53EB" w:rsidRDefault="007F53EB" w:rsidP="007F53EB">
      <w:pPr>
        <w:rPr>
          <w:rFonts w:hint="cs"/>
          <w:rtl/>
        </w:rPr>
      </w:pPr>
      <w:r>
        <w:rPr>
          <w:rFonts w:hint="cs"/>
          <w:rtl/>
        </w:rPr>
        <w:t xml:space="preserve">חוק </w:t>
      </w:r>
      <w:bookmarkStart w:id="118" w:name="_ETM_Q1_620698"/>
      <w:bookmarkEnd w:id="118"/>
      <w:r>
        <w:rPr>
          <w:rFonts w:hint="cs"/>
          <w:rtl/>
        </w:rPr>
        <w:t xml:space="preserve">הבחירות קיבל פטור לשלוש קריאות. </w:t>
      </w:r>
    </w:p>
    <w:p w:rsidR="007F53EB" w:rsidRDefault="007F53EB" w:rsidP="007F53EB">
      <w:pPr>
        <w:rPr>
          <w:rFonts w:hint="cs"/>
          <w:rtl/>
        </w:rPr>
      </w:pPr>
      <w:bookmarkStart w:id="119" w:name="_ETM_Q1_621670"/>
      <w:bookmarkEnd w:id="119"/>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7F53EB" w:rsidP="001F410C">
      <w:pPr>
        <w:rPr>
          <w:rFonts w:hint="cs"/>
          <w:rtl/>
        </w:rPr>
      </w:pPr>
      <w:r>
        <w:rPr>
          <w:rFonts w:hint="cs"/>
          <w:rtl/>
        </w:rPr>
        <w:t xml:space="preserve">קיבל, קיבל. לכן </w:t>
      </w:r>
      <w:r w:rsidR="0087061F">
        <w:rPr>
          <w:rFonts w:hint="cs"/>
          <w:rtl/>
        </w:rPr>
        <w:t xml:space="preserve">עשינו את זה </w:t>
      </w:r>
      <w:r>
        <w:rPr>
          <w:rFonts w:hint="cs"/>
          <w:rtl/>
        </w:rPr>
        <w:t xml:space="preserve">אז </w:t>
      </w:r>
      <w:r w:rsidR="0087061F">
        <w:rPr>
          <w:rFonts w:hint="cs"/>
          <w:rtl/>
        </w:rPr>
        <w:t xml:space="preserve">מתוך המחשבה הזאת </w:t>
      </w:r>
      <w:r w:rsidR="001F410C">
        <w:rPr>
          <w:rFonts w:hint="cs"/>
          <w:rtl/>
        </w:rPr>
        <w:t xml:space="preserve">בדיוק </w:t>
      </w:r>
      <w:bookmarkStart w:id="120" w:name="_ETM_Q1_631994"/>
      <w:bookmarkEnd w:id="120"/>
      <w:r w:rsidR="001F410C">
        <w:rPr>
          <w:rFonts w:hint="cs"/>
          <w:rtl/>
        </w:rPr>
        <w:t>שאנחנו לא רוצים - וזה</w:t>
      </w:r>
      <w:r w:rsidR="0087061F">
        <w:rPr>
          <w:rFonts w:hint="cs"/>
          <w:rtl/>
        </w:rPr>
        <w:t xml:space="preserve"> נכון גם לגבי הדברים שאמר כאן </w:t>
      </w:r>
      <w:r w:rsidR="001F410C">
        <w:rPr>
          <w:rFonts w:hint="cs"/>
          <w:rtl/>
        </w:rPr>
        <w:t xml:space="preserve">חבר הכנסת גפני, שהם כולם נכונים, אבל כולנו </w:t>
      </w:r>
      <w:bookmarkStart w:id="121" w:name="_ETM_Q1_634677"/>
      <w:bookmarkEnd w:id="121"/>
      <w:r w:rsidR="001F410C">
        <w:rPr>
          <w:rFonts w:hint="cs"/>
          <w:rtl/>
        </w:rPr>
        <w:t>גם מבינים את הרגישות ואת החשש שכל אחד,</w:t>
      </w:r>
      <w:r w:rsidR="0087061F">
        <w:rPr>
          <w:rFonts w:hint="cs"/>
          <w:rtl/>
        </w:rPr>
        <w:t xml:space="preserve"> מה שייראה בעיניו חשוב</w:t>
      </w:r>
      <w:r w:rsidR="001F410C">
        <w:rPr>
          <w:rFonts w:hint="cs"/>
          <w:rtl/>
        </w:rPr>
        <w:t xml:space="preserve">, מה שייראה בעיניו </w:t>
      </w:r>
      <w:r w:rsidR="0087061F">
        <w:rPr>
          <w:rFonts w:hint="cs"/>
          <w:rtl/>
        </w:rPr>
        <w:t>דח</w:t>
      </w:r>
      <w:r w:rsidR="001F410C">
        <w:rPr>
          <w:rFonts w:hint="cs"/>
          <w:rtl/>
        </w:rPr>
        <w:t xml:space="preserve">וף בסופו של דבר נימצא פה - - </w:t>
      </w:r>
    </w:p>
    <w:p w:rsidR="0087061F" w:rsidRDefault="0087061F" w:rsidP="0087061F">
      <w:pPr>
        <w:ind w:firstLine="0"/>
        <w:rPr>
          <w:rFonts w:hint="cs"/>
          <w:rtl/>
        </w:rPr>
      </w:pPr>
    </w:p>
    <w:p w:rsidR="0087061F" w:rsidRDefault="0087061F" w:rsidP="0087061F">
      <w:pPr>
        <w:pStyle w:val="a"/>
        <w:keepNext/>
        <w:rPr>
          <w:rFonts w:hint="cs"/>
          <w:rtl/>
        </w:rPr>
      </w:pPr>
      <w:r>
        <w:rPr>
          <w:rtl/>
        </w:rPr>
        <w:t>משה גפני:</w:t>
      </w:r>
    </w:p>
    <w:p w:rsidR="0087061F" w:rsidRDefault="0087061F" w:rsidP="0087061F">
      <w:pPr>
        <w:pStyle w:val="KeepWithNext"/>
        <w:rPr>
          <w:rFonts w:hint="cs"/>
          <w:rtl/>
        </w:rPr>
      </w:pPr>
    </w:p>
    <w:p w:rsidR="0087061F" w:rsidRDefault="001F410C" w:rsidP="0087061F">
      <w:pPr>
        <w:rPr>
          <w:rFonts w:hint="cs"/>
          <w:rtl/>
        </w:rPr>
      </w:pPr>
      <w:r>
        <w:rPr>
          <w:rFonts w:hint="cs"/>
          <w:rtl/>
        </w:rPr>
        <w:t>- - -</w:t>
      </w:r>
    </w:p>
    <w:p w:rsidR="0087061F" w:rsidRDefault="0087061F" w:rsidP="0087061F">
      <w:pPr>
        <w:ind w:firstLine="0"/>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1F410C" w:rsidRDefault="001F410C" w:rsidP="001F410C">
      <w:pPr>
        <w:rPr>
          <w:rFonts w:hint="cs"/>
          <w:rtl/>
        </w:rPr>
      </w:pPr>
      <w:bookmarkStart w:id="122" w:name="_ETM_Q1_653185"/>
      <w:bookmarkEnd w:id="122"/>
      <w:r>
        <w:rPr>
          <w:rFonts w:hint="cs"/>
          <w:rtl/>
        </w:rPr>
        <w:t>- -  במצב בעייתי, ולכן התקבלה ה</w:t>
      </w:r>
      <w:r w:rsidR="0087061F">
        <w:rPr>
          <w:rFonts w:hint="cs"/>
          <w:rtl/>
        </w:rPr>
        <w:t xml:space="preserve">החלטה </w:t>
      </w:r>
      <w:r>
        <w:rPr>
          <w:rFonts w:hint="cs"/>
          <w:rtl/>
        </w:rPr>
        <w:t xml:space="preserve">הזאת </w:t>
      </w:r>
      <w:r w:rsidR="0087061F">
        <w:rPr>
          <w:rFonts w:hint="cs"/>
          <w:rtl/>
        </w:rPr>
        <w:t>שיש לה חסרונות</w:t>
      </w:r>
      <w:r>
        <w:rPr>
          <w:rFonts w:hint="cs"/>
          <w:rtl/>
        </w:rPr>
        <w:t xml:space="preserve"> ברורים, אבל יש לה היגיון רב ש</w:t>
      </w:r>
      <w:r w:rsidR="0087061F">
        <w:rPr>
          <w:rFonts w:hint="cs"/>
          <w:rtl/>
        </w:rPr>
        <w:t xml:space="preserve">כולנו </w:t>
      </w:r>
      <w:r>
        <w:rPr>
          <w:rFonts w:hint="cs"/>
          <w:rtl/>
        </w:rPr>
        <w:t xml:space="preserve">- - </w:t>
      </w:r>
    </w:p>
    <w:p w:rsidR="001F410C" w:rsidRDefault="001F410C" w:rsidP="001F410C">
      <w:pPr>
        <w:ind w:firstLine="0"/>
        <w:rPr>
          <w:rFonts w:hint="cs"/>
          <w:rtl/>
        </w:rPr>
      </w:pPr>
      <w:bookmarkStart w:id="123" w:name="_ETM_Q1_656174"/>
      <w:bookmarkEnd w:id="123"/>
    </w:p>
    <w:p w:rsidR="001F410C" w:rsidRDefault="001F410C" w:rsidP="001F410C">
      <w:pPr>
        <w:pStyle w:val="a"/>
        <w:keepNext/>
        <w:rPr>
          <w:rFonts w:hint="cs"/>
          <w:rtl/>
        </w:rPr>
      </w:pPr>
      <w:bookmarkStart w:id="124" w:name="_ETM_Q1_657454"/>
      <w:bookmarkStart w:id="125" w:name="_ETM_Q1_658764"/>
      <w:bookmarkEnd w:id="124"/>
      <w:bookmarkEnd w:id="125"/>
      <w:r>
        <w:rPr>
          <w:rtl/>
        </w:rPr>
        <w:t>משה גפני:</w:t>
      </w:r>
    </w:p>
    <w:p w:rsidR="001F410C" w:rsidRDefault="001F410C" w:rsidP="001F410C">
      <w:pPr>
        <w:pStyle w:val="KeepWithNext"/>
        <w:rPr>
          <w:rFonts w:hint="cs"/>
          <w:rtl/>
        </w:rPr>
      </w:pPr>
    </w:p>
    <w:p w:rsidR="001F410C" w:rsidRDefault="001F410C" w:rsidP="001F410C">
      <w:pPr>
        <w:rPr>
          <w:rFonts w:hint="cs"/>
          <w:rtl/>
        </w:rPr>
      </w:pPr>
      <w:bookmarkStart w:id="126" w:name="_ETM_Q1_660614"/>
      <w:bookmarkEnd w:id="126"/>
      <w:r>
        <w:rPr>
          <w:rFonts w:hint="cs"/>
          <w:rtl/>
        </w:rPr>
        <w:t xml:space="preserve">- - - </w:t>
      </w:r>
    </w:p>
    <w:p w:rsidR="001F410C" w:rsidRDefault="001F410C" w:rsidP="001F410C">
      <w:pPr>
        <w:ind w:firstLine="0"/>
        <w:rPr>
          <w:rFonts w:hint="cs"/>
          <w:rtl/>
        </w:rPr>
      </w:pPr>
      <w:bookmarkStart w:id="127" w:name="_ETM_Q1_662120"/>
      <w:bookmarkEnd w:id="127"/>
    </w:p>
    <w:p w:rsidR="001F410C" w:rsidRDefault="001F410C" w:rsidP="001F410C">
      <w:pPr>
        <w:pStyle w:val="af"/>
        <w:keepNext/>
        <w:rPr>
          <w:rFonts w:hint="cs"/>
          <w:rtl/>
        </w:rPr>
      </w:pPr>
      <w:bookmarkStart w:id="128" w:name="_ETM_Q1_662557"/>
      <w:bookmarkEnd w:id="128"/>
      <w:r>
        <w:rPr>
          <w:rtl/>
        </w:rPr>
        <w:t>היו"ר יריב לוין:</w:t>
      </w:r>
    </w:p>
    <w:p w:rsidR="001F410C" w:rsidRDefault="001F410C" w:rsidP="001F410C">
      <w:pPr>
        <w:pStyle w:val="KeepWithNext"/>
        <w:rPr>
          <w:rFonts w:hint="cs"/>
          <w:rtl/>
        </w:rPr>
      </w:pPr>
    </w:p>
    <w:p w:rsidR="001F410C" w:rsidRDefault="001F410C" w:rsidP="001F410C">
      <w:pPr>
        <w:rPr>
          <w:rFonts w:hint="cs"/>
          <w:rtl/>
        </w:rPr>
      </w:pPr>
      <w:r>
        <w:rPr>
          <w:rFonts w:hint="cs"/>
          <w:rtl/>
        </w:rPr>
        <w:t xml:space="preserve">חבר הכנסת גפני, אני עונה לך. </w:t>
      </w:r>
      <w:bookmarkStart w:id="129" w:name="_ETM_Q1_663948"/>
      <w:bookmarkEnd w:id="129"/>
    </w:p>
    <w:p w:rsidR="001F410C" w:rsidRDefault="001F410C" w:rsidP="001F410C">
      <w:pPr>
        <w:ind w:firstLine="0"/>
        <w:rPr>
          <w:rFonts w:hint="cs"/>
          <w:rtl/>
        </w:rPr>
      </w:pPr>
      <w:bookmarkStart w:id="130" w:name="_ETM_Q1_664278"/>
      <w:bookmarkEnd w:id="130"/>
    </w:p>
    <w:p w:rsidR="001F410C" w:rsidRDefault="001F410C" w:rsidP="001F410C">
      <w:pPr>
        <w:pStyle w:val="a"/>
        <w:keepNext/>
        <w:rPr>
          <w:rFonts w:hint="cs"/>
          <w:rtl/>
        </w:rPr>
      </w:pPr>
      <w:bookmarkStart w:id="131" w:name="_ETM_Q1_664608"/>
      <w:bookmarkStart w:id="132" w:name="_ETM_Q1_666024"/>
      <w:bookmarkEnd w:id="131"/>
      <w:bookmarkEnd w:id="132"/>
      <w:r>
        <w:rPr>
          <w:rtl/>
        </w:rPr>
        <w:t>משה גפני:</w:t>
      </w:r>
    </w:p>
    <w:p w:rsidR="001F410C" w:rsidRDefault="001F410C" w:rsidP="001F410C">
      <w:pPr>
        <w:pStyle w:val="KeepWithNext"/>
        <w:rPr>
          <w:rFonts w:hint="cs"/>
          <w:rtl/>
        </w:rPr>
      </w:pPr>
    </w:p>
    <w:p w:rsidR="001F410C" w:rsidRDefault="001F410C" w:rsidP="001F410C">
      <w:pPr>
        <w:rPr>
          <w:rFonts w:hint="cs"/>
          <w:rtl/>
        </w:rPr>
      </w:pPr>
      <w:r>
        <w:rPr>
          <w:rFonts w:hint="cs"/>
          <w:rtl/>
        </w:rPr>
        <w:t xml:space="preserve">עוד החלטה לא טובה. </w:t>
      </w:r>
    </w:p>
    <w:p w:rsidR="001F410C" w:rsidRDefault="001F410C" w:rsidP="001F410C">
      <w:pPr>
        <w:ind w:firstLine="0"/>
        <w:rPr>
          <w:rFonts w:hint="cs"/>
          <w:rtl/>
        </w:rPr>
      </w:pPr>
      <w:bookmarkStart w:id="133" w:name="_ETM_Q1_669959"/>
      <w:bookmarkEnd w:id="133"/>
    </w:p>
    <w:p w:rsidR="001F410C" w:rsidRDefault="001F410C" w:rsidP="001F410C">
      <w:pPr>
        <w:pStyle w:val="af"/>
        <w:keepNext/>
        <w:rPr>
          <w:rFonts w:hint="cs"/>
          <w:rtl/>
        </w:rPr>
      </w:pPr>
      <w:bookmarkStart w:id="134" w:name="_ETM_Q1_670438"/>
      <w:bookmarkEnd w:id="134"/>
      <w:r>
        <w:rPr>
          <w:rtl/>
        </w:rPr>
        <w:t>היו"ר יריב לוין:</w:t>
      </w:r>
    </w:p>
    <w:p w:rsidR="001F410C" w:rsidRDefault="001F410C" w:rsidP="001F410C">
      <w:pPr>
        <w:pStyle w:val="KeepWithNext"/>
        <w:rPr>
          <w:rFonts w:hint="cs"/>
          <w:rtl/>
        </w:rPr>
      </w:pPr>
    </w:p>
    <w:p w:rsidR="001F410C" w:rsidRDefault="001F410C" w:rsidP="001F410C">
      <w:pPr>
        <w:rPr>
          <w:rFonts w:hint="cs"/>
          <w:rtl/>
        </w:rPr>
      </w:pPr>
      <w:r>
        <w:rPr>
          <w:rFonts w:hint="cs"/>
          <w:rtl/>
        </w:rPr>
        <w:t xml:space="preserve">אני עונה לך. אני ער למה </w:t>
      </w:r>
      <w:bookmarkStart w:id="135" w:name="_ETM_Q1_674677"/>
      <w:bookmarkEnd w:id="135"/>
      <w:r>
        <w:rPr>
          <w:rFonts w:hint="cs"/>
          <w:rtl/>
        </w:rPr>
        <w:t xml:space="preserve">שאתה אומר, והחסרונות של המצב הקיים הם ברורים. מצד </w:t>
      </w:r>
      <w:bookmarkStart w:id="136" w:name="_ETM_Q1_675210"/>
      <w:bookmarkEnd w:id="136"/>
      <w:r>
        <w:rPr>
          <w:rFonts w:hint="cs"/>
          <w:rtl/>
        </w:rPr>
        <w:t xml:space="preserve">שני גם כולנו מבינים מה הבעייתיות </w:t>
      </w:r>
      <w:bookmarkStart w:id="137" w:name="_ETM_Q1_656752"/>
      <w:bookmarkEnd w:id="137"/>
      <w:r>
        <w:rPr>
          <w:rFonts w:hint="cs"/>
          <w:rtl/>
        </w:rPr>
        <w:t xml:space="preserve">בתקופה הזאת במצב שבו כל אחד מיד יביא ויאשר וידון בנושאים שנראים בעיניו </w:t>
      </w:r>
      <w:bookmarkStart w:id="138" w:name="_ETM_Q1_686507"/>
      <w:bookmarkEnd w:id="138"/>
      <w:r>
        <w:rPr>
          <w:rFonts w:hint="cs"/>
          <w:rtl/>
        </w:rPr>
        <w:t>חשובים ודחופים, על-פי סדר יומו הענייני, וכמובן, יש גם חשש, שלפעמים גם הלא ענייני.</w:t>
      </w:r>
      <w:r w:rsidR="0087061F">
        <w:rPr>
          <w:rFonts w:hint="cs"/>
          <w:rtl/>
        </w:rPr>
        <w:t xml:space="preserve"> </w:t>
      </w:r>
      <w:r>
        <w:rPr>
          <w:rFonts w:hint="cs"/>
          <w:rtl/>
        </w:rPr>
        <w:t xml:space="preserve">לכן ההחלטה הזאת היא </w:t>
      </w:r>
      <w:bookmarkStart w:id="139" w:name="_ETM_Q1_699703"/>
      <w:bookmarkEnd w:id="139"/>
      <w:r>
        <w:rPr>
          <w:rFonts w:hint="cs"/>
          <w:rtl/>
        </w:rPr>
        <w:t xml:space="preserve">מאוזנת, היא נכונה. היא נותנת מצד אחד מרווחי זמן מספיקים </w:t>
      </w:r>
      <w:bookmarkStart w:id="140" w:name="_ETM_Q1_700996"/>
      <w:bookmarkEnd w:id="140"/>
      <w:r>
        <w:rPr>
          <w:rFonts w:hint="cs"/>
          <w:rtl/>
        </w:rPr>
        <w:t xml:space="preserve">כדי שאף אחד לא יופתע, היא נותנת מסלול שבו אפשר </w:t>
      </w:r>
      <w:bookmarkStart w:id="141" w:name="_ETM_Q1_707965"/>
      <w:bookmarkEnd w:id="141"/>
      <w:r>
        <w:rPr>
          <w:rFonts w:hint="cs"/>
          <w:rtl/>
        </w:rPr>
        <w:t xml:space="preserve">ללכת כאשר באמת רוצים לטפל במשהו וצריך לטפל במשהו, והיא מונעת ניצול לרעה של הדברים. </w:t>
      </w:r>
    </w:p>
    <w:p w:rsidR="001F410C" w:rsidRDefault="001F410C" w:rsidP="001F410C">
      <w:pPr>
        <w:ind w:firstLine="0"/>
        <w:rPr>
          <w:rFonts w:hint="cs"/>
          <w:rtl/>
        </w:rPr>
      </w:pPr>
      <w:bookmarkStart w:id="142" w:name="_ETM_Q1_716733"/>
      <w:bookmarkEnd w:id="142"/>
    </w:p>
    <w:p w:rsidR="001F410C" w:rsidRDefault="001F410C" w:rsidP="001F410C">
      <w:pPr>
        <w:pStyle w:val="a"/>
        <w:keepNext/>
        <w:rPr>
          <w:rFonts w:hint="cs"/>
          <w:rtl/>
        </w:rPr>
      </w:pPr>
      <w:bookmarkStart w:id="143" w:name="_ETM_Q1_717475"/>
      <w:bookmarkStart w:id="144" w:name="_ETM_Q1_713715"/>
      <w:bookmarkEnd w:id="143"/>
      <w:bookmarkEnd w:id="144"/>
      <w:r>
        <w:rPr>
          <w:rtl/>
        </w:rPr>
        <w:t>משה גפני:</w:t>
      </w:r>
    </w:p>
    <w:p w:rsidR="001F410C" w:rsidRDefault="001F410C" w:rsidP="001F410C">
      <w:pPr>
        <w:pStyle w:val="KeepWithNext"/>
        <w:rPr>
          <w:rFonts w:hint="cs"/>
          <w:rtl/>
        </w:rPr>
      </w:pPr>
    </w:p>
    <w:p w:rsidR="0006745B" w:rsidRDefault="001F410C" w:rsidP="0006745B">
      <w:pPr>
        <w:rPr>
          <w:rFonts w:hint="cs"/>
          <w:rtl/>
        </w:rPr>
      </w:pPr>
      <w:r w:rsidRPr="0006745B">
        <w:rPr>
          <w:rFonts w:hint="cs"/>
          <w:rtl/>
        </w:rPr>
        <w:t>אני שואל האם לוועדת</w:t>
      </w:r>
      <w:r>
        <w:rPr>
          <w:rFonts w:hint="cs"/>
          <w:rtl/>
        </w:rPr>
        <w:t xml:space="preserve"> כספים צריך שתהיה איזושהי פריבילגיה בעניין הזה</w:t>
      </w:r>
      <w:bookmarkStart w:id="145" w:name="_ETM_Q1_716938"/>
      <w:bookmarkEnd w:id="145"/>
      <w:r w:rsidR="0006745B">
        <w:rPr>
          <w:rFonts w:hint="cs"/>
          <w:rtl/>
        </w:rPr>
        <w:t xml:space="preserve"> שיהיו דברים שלא - - - כמו חוץ וביטחון.</w:t>
      </w:r>
    </w:p>
    <w:p w:rsidR="0006745B" w:rsidRDefault="0006745B" w:rsidP="0006745B">
      <w:pPr>
        <w:ind w:firstLine="0"/>
        <w:rPr>
          <w:rFonts w:hint="cs"/>
          <w:rtl/>
        </w:rPr>
      </w:pPr>
      <w:bookmarkStart w:id="146" w:name="_ETM_Q1_721217"/>
      <w:bookmarkStart w:id="147" w:name="_ETM_Q1_723522"/>
      <w:bookmarkStart w:id="148" w:name="_ETM_Q1_724065"/>
      <w:bookmarkEnd w:id="146"/>
      <w:bookmarkEnd w:id="147"/>
      <w:bookmarkEnd w:id="148"/>
    </w:p>
    <w:p w:rsidR="0006745B" w:rsidRDefault="0006745B" w:rsidP="0006745B">
      <w:pPr>
        <w:pStyle w:val="af"/>
        <w:keepNext/>
        <w:rPr>
          <w:rFonts w:hint="cs"/>
          <w:rtl/>
        </w:rPr>
      </w:pPr>
      <w:r>
        <w:rPr>
          <w:rtl/>
        </w:rPr>
        <w:t>היו"ר יריב לוין:</w:t>
      </w:r>
    </w:p>
    <w:p w:rsidR="0006745B" w:rsidRDefault="0006745B" w:rsidP="0006745B">
      <w:pPr>
        <w:pStyle w:val="KeepWithNext"/>
        <w:rPr>
          <w:rFonts w:hint="cs"/>
          <w:rtl/>
        </w:rPr>
      </w:pPr>
    </w:p>
    <w:p w:rsidR="0006745B" w:rsidRDefault="0006745B" w:rsidP="0006745B">
      <w:pPr>
        <w:rPr>
          <w:rFonts w:hint="cs"/>
          <w:rtl/>
        </w:rPr>
      </w:pPr>
      <w:r>
        <w:rPr>
          <w:rFonts w:hint="cs"/>
          <w:rtl/>
        </w:rPr>
        <w:t xml:space="preserve">אני מוכרח לומר לך, חבר הכנסת גפני, שבאופן אישי ובהתעלם </w:t>
      </w:r>
      <w:bookmarkStart w:id="149" w:name="_ETM_Q1_729410"/>
      <w:bookmarkEnd w:id="149"/>
      <w:r>
        <w:rPr>
          <w:rFonts w:hint="cs"/>
          <w:rtl/>
        </w:rPr>
        <w:t xml:space="preserve">מהעובדה שאתה מניח שאני בוודאי לא חושב שאתה דווקא האיש </w:t>
      </w:r>
      <w:bookmarkStart w:id="150" w:name="_ETM_Q1_730802"/>
      <w:bookmarkEnd w:id="150"/>
      <w:r>
        <w:rPr>
          <w:rFonts w:hint="cs"/>
          <w:rtl/>
        </w:rPr>
        <w:t xml:space="preserve">שיש מה לחשוד בו או לדאוג בעניינו, אבל ועדת </w:t>
      </w:r>
      <w:bookmarkStart w:id="151" w:name="_ETM_Q1_735253"/>
      <w:bookmarkEnd w:id="151"/>
      <w:r>
        <w:rPr>
          <w:rFonts w:hint="cs"/>
          <w:rtl/>
        </w:rPr>
        <w:t xml:space="preserve">הכספים אולי הכי רגישה בהיבטים האלה. </w:t>
      </w:r>
    </w:p>
    <w:p w:rsidR="0006745B" w:rsidRDefault="0006745B" w:rsidP="0006745B">
      <w:pPr>
        <w:rPr>
          <w:rFonts w:hint="cs"/>
          <w:rtl/>
        </w:rPr>
      </w:pPr>
      <w:bookmarkStart w:id="152" w:name="_ETM_Q1_737087"/>
      <w:bookmarkEnd w:id="152"/>
    </w:p>
    <w:p w:rsidR="0006745B" w:rsidRDefault="0006745B" w:rsidP="0006745B">
      <w:pPr>
        <w:pStyle w:val="a"/>
        <w:keepNext/>
        <w:rPr>
          <w:rFonts w:hint="cs"/>
          <w:rtl/>
        </w:rPr>
      </w:pPr>
      <w:r>
        <w:rPr>
          <w:rtl/>
        </w:rPr>
        <w:t>זאב אלקין:</w:t>
      </w:r>
    </w:p>
    <w:p w:rsidR="0006745B" w:rsidRDefault="0006745B" w:rsidP="0006745B">
      <w:pPr>
        <w:pStyle w:val="KeepWithNext"/>
        <w:rPr>
          <w:rFonts w:hint="cs"/>
          <w:rtl/>
        </w:rPr>
      </w:pPr>
    </w:p>
    <w:p w:rsidR="0006745B" w:rsidRDefault="0006745B" w:rsidP="0087061F">
      <w:pPr>
        <w:rPr>
          <w:rFonts w:hint="cs"/>
          <w:rtl/>
        </w:rPr>
      </w:pPr>
      <w:r>
        <w:rPr>
          <w:rFonts w:hint="cs"/>
          <w:rtl/>
        </w:rPr>
        <w:t xml:space="preserve">לוועדת חוץ וביטחון אין </w:t>
      </w:r>
      <w:bookmarkStart w:id="153" w:name="_ETM_Q1_741657"/>
      <w:bookmarkEnd w:id="153"/>
      <w:r>
        <w:rPr>
          <w:rFonts w:hint="cs"/>
          <w:rtl/>
        </w:rPr>
        <w:t xml:space="preserve">שום פריבילגיה בהיבט של חקיקה. </w:t>
      </w:r>
    </w:p>
    <w:p w:rsidR="0006745B" w:rsidRDefault="0006745B" w:rsidP="0006745B">
      <w:pPr>
        <w:ind w:firstLine="0"/>
        <w:rPr>
          <w:rFonts w:hint="cs"/>
          <w:rtl/>
        </w:rPr>
      </w:pPr>
      <w:bookmarkStart w:id="154" w:name="_ETM_Q1_744943"/>
      <w:bookmarkStart w:id="155" w:name="_ETM_Q1_745379"/>
      <w:bookmarkStart w:id="156" w:name="_ETM_Q1_746174"/>
      <w:bookmarkEnd w:id="154"/>
      <w:bookmarkEnd w:id="155"/>
      <w:bookmarkEnd w:id="156"/>
    </w:p>
    <w:p w:rsidR="0006745B" w:rsidRDefault="0006745B" w:rsidP="0006745B">
      <w:pPr>
        <w:pStyle w:val="af"/>
        <w:keepNext/>
        <w:rPr>
          <w:rFonts w:hint="cs"/>
          <w:rtl/>
        </w:rPr>
      </w:pPr>
      <w:r>
        <w:rPr>
          <w:rtl/>
        </w:rPr>
        <w:t>היו"ר יריב לוין:</w:t>
      </w:r>
    </w:p>
    <w:p w:rsidR="0006745B" w:rsidRDefault="0006745B" w:rsidP="0006745B">
      <w:pPr>
        <w:pStyle w:val="KeepWithNext"/>
        <w:rPr>
          <w:rFonts w:hint="cs"/>
          <w:rtl/>
        </w:rPr>
      </w:pPr>
    </w:p>
    <w:p w:rsidR="0087061F" w:rsidRDefault="0006745B" w:rsidP="0006745B">
      <w:pPr>
        <w:rPr>
          <w:rFonts w:hint="cs"/>
          <w:rtl/>
        </w:rPr>
      </w:pPr>
      <w:r>
        <w:rPr>
          <w:rFonts w:hint="cs"/>
          <w:rtl/>
        </w:rPr>
        <w:t xml:space="preserve">לכן ככלל הכלל שקבענו הוא נכון. גם ההחרגות שביקשה ועדת חוץ וביטחון שנוגעות לעניינים של </w:t>
      </w:r>
      <w:bookmarkStart w:id="157" w:name="_ETM_Q1_751220"/>
      <w:bookmarkEnd w:id="157"/>
      <w:r>
        <w:rPr>
          <w:rFonts w:hint="cs"/>
          <w:rtl/>
        </w:rPr>
        <w:t xml:space="preserve">פיקוח שוטף בנושאים של ביטחון המדינה בתהליכים שאינם חשופים ואינם </w:t>
      </w:r>
      <w:bookmarkStart w:id="158" w:name="_ETM_Q1_758430"/>
      <w:bookmarkEnd w:id="158"/>
      <w:r>
        <w:rPr>
          <w:rFonts w:hint="cs"/>
          <w:rtl/>
        </w:rPr>
        <w:t xml:space="preserve">מאפשרים ניצול לרעה של המנגנון כדי לקדם אג'נדה כזאת או אחרת בתקופה של בחירות, המבנה הוא נכון. אני לא מציע שניגע בו כי הוא חושף את כולנו למצבים שעלולים להיות בעייתיים. </w:t>
      </w:r>
    </w:p>
    <w:p w:rsidR="0006745B" w:rsidRDefault="0006745B" w:rsidP="0006745B">
      <w:pPr>
        <w:ind w:firstLine="0"/>
        <w:rPr>
          <w:rFonts w:hint="cs"/>
          <w:rtl/>
        </w:rPr>
      </w:pPr>
    </w:p>
    <w:p w:rsidR="0006745B" w:rsidRDefault="0006745B" w:rsidP="0006745B">
      <w:pPr>
        <w:pStyle w:val="a"/>
        <w:keepNext/>
        <w:rPr>
          <w:rFonts w:hint="cs"/>
          <w:rtl/>
        </w:rPr>
      </w:pPr>
      <w:bookmarkStart w:id="159" w:name="_ETM_Q1_776788"/>
      <w:bookmarkStart w:id="160" w:name="_ETM_Q1_779082"/>
      <w:bookmarkEnd w:id="159"/>
      <w:bookmarkEnd w:id="160"/>
      <w:r>
        <w:rPr>
          <w:rtl/>
        </w:rPr>
        <w:t>משה גפני:</w:t>
      </w:r>
    </w:p>
    <w:p w:rsidR="0006745B" w:rsidRDefault="0006745B" w:rsidP="0006745B">
      <w:pPr>
        <w:pStyle w:val="KeepWithNext"/>
        <w:rPr>
          <w:rFonts w:hint="cs"/>
          <w:rtl/>
        </w:rPr>
      </w:pPr>
    </w:p>
    <w:p w:rsidR="0006745B" w:rsidRDefault="0006745B" w:rsidP="0006745B">
      <w:pPr>
        <w:rPr>
          <w:rFonts w:hint="cs"/>
          <w:rtl/>
        </w:rPr>
      </w:pPr>
      <w:r>
        <w:rPr>
          <w:rFonts w:hint="cs"/>
          <w:rtl/>
        </w:rPr>
        <w:t xml:space="preserve">אני רק מבקש להוסיף לזה אף על פי שקיבלתי אישור גם מוועדת ההסכמות וגם מיושב ראש הכנסת </w:t>
      </w:r>
      <w:bookmarkStart w:id="161" w:name="_ETM_Q1_781893"/>
      <w:bookmarkEnd w:id="161"/>
      <w:r>
        <w:rPr>
          <w:rFonts w:hint="cs"/>
          <w:rtl/>
        </w:rPr>
        <w:t xml:space="preserve">לגבי העברות תקציביות. הרי אתה הולך לאשר פה עכשיו </w:t>
      </w:r>
      <w:bookmarkStart w:id="162" w:name="_ETM_Q1_786052"/>
      <w:bookmarkEnd w:id="162"/>
      <w:r>
        <w:rPr>
          <w:rFonts w:hint="cs"/>
          <w:rtl/>
        </w:rPr>
        <w:t xml:space="preserve">בוועדה משותפת כמה העברות תקציביות של ועדת הכספים שהממשלה מבקשת. </w:t>
      </w:r>
      <w:bookmarkStart w:id="163" w:name="_ETM_Q1_788499"/>
      <w:bookmarkEnd w:id="163"/>
      <w:r>
        <w:rPr>
          <w:rFonts w:hint="cs"/>
          <w:rtl/>
        </w:rPr>
        <w:t xml:space="preserve">יש לי אישור לזה. </w:t>
      </w:r>
    </w:p>
    <w:p w:rsidR="0006745B" w:rsidRDefault="0006745B" w:rsidP="0006745B">
      <w:pPr>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06745B" w:rsidP="0087061F">
      <w:pPr>
        <w:rPr>
          <w:rFonts w:hint="cs"/>
          <w:rtl/>
        </w:rPr>
      </w:pPr>
      <w:r>
        <w:rPr>
          <w:rFonts w:hint="cs"/>
          <w:rtl/>
        </w:rPr>
        <w:t xml:space="preserve">אני לא אאשר גם מה </w:t>
      </w:r>
      <w:r w:rsidR="00BC0D9A">
        <w:rPr>
          <w:rFonts w:hint="cs"/>
          <w:rtl/>
        </w:rPr>
        <w:t xml:space="preserve">שלא הופיע פה בסדר היום. </w:t>
      </w:r>
    </w:p>
    <w:p w:rsidR="0087061F" w:rsidRDefault="0087061F" w:rsidP="0087061F">
      <w:pPr>
        <w:ind w:firstLine="0"/>
        <w:rPr>
          <w:rFonts w:hint="cs"/>
          <w:rtl/>
        </w:rPr>
      </w:pPr>
    </w:p>
    <w:p w:rsidR="0087061F" w:rsidRDefault="0087061F" w:rsidP="0087061F">
      <w:pPr>
        <w:pStyle w:val="a"/>
        <w:keepNext/>
        <w:rPr>
          <w:rFonts w:hint="cs"/>
          <w:rtl/>
        </w:rPr>
      </w:pPr>
      <w:r>
        <w:rPr>
          <w:rtl/>
        </w:rPr>
        <w:t>זאב אלקין:</w:t>
      </w:r>
    </w:p>
    <w:p w:rsidR="0087061F" w:rsidRDefault="0087061F" w:rsidP="0087061F">
      <w:pPr>
        <w:pStyle w:val="KeepWithNext"/>
        <w:rPr>
          <w:rFonts w:hint="cs"/>
          <w:rtl/>
        </w:rPr>
      </w:pPr>
    </w:p>
    <w:p w:rsidR="0087061F" w:rsidRDefault="00BC0D9A" w:rsidP="00BC0D9A">
      <w:pPr>
        <w:rPr>
          <w:rFonts w:hint="cs"/>
          <w:rtl/>
        </w:rPr>
      </w:pPr>
      <w:r>
        <w:rPr>
          <w:rFonts w:hint="cs"/>
          <w:rtl/>
        </w:rPr>
        <w:t xml:space="preserve">חבר הכנסת גפני, המשמעות פה </w:t>
      </w:r>
      <w:bookmarkStart w:id="164" w:name="_ETM_Q1_803416"/>
      <w:bookmarkEnd w:id="164"/>
      <w:r>
        <w:rPr>
          <w:rFonts w:hint="cs"/>
          <w:rtl/>
        </w:rPr>
        <w:t xml:space="preserve">מאיפה היא נבעה? </w:t>
      </w:r>
      <w:r w:rsidR="0087061F">
        <w:rPr>
          <w:rFonts w:hint="cs"/>
          <w:rtl/>
        </w:rPr>
        <w:t xml:space="preserve">אמרה ועדת החוץ והביטחון </w:t>
      </w:r>
      <w:r>
        <w:rPr>
          <w:rFonts w:hint="cs"/>
          <w:rtl/>
        </w:rPr>
        <w:t xml:space="preserve">על הדברים שמופיעים כאן ברשימה שזה לכאורה </w:t>
      </w:r>
      <w:bookmarkStart w:id="165" w:name="_ETM_Q1_808885"/>
      <w:bookmarkEnd w:id="165"/>
      <w:r>
        <w:rPr>
          <w:rFonts w:hint="cs"/>
          <w:rtl/>
        </w:rPr>
        <w:t>ישיבות סודיות</w:t>
      </w:r>
      <w:r w:rsidR="0087061F">
        <w:rPr>
          <w:rFonts w:hint="cs"/>
          <w:rtl/>
        </w:rPr>
        <w:t xml:space="preserve">. </w:t>
      </w:r>
      <w:r>
        <w:rPr>
          <w:rFonts w:hint="cs"/>
          <w:rtl/>
        </w:rPr>
        <w:t xml:space="preserve">עצם קיום הישיבה הוא סודי. לכן לכאורה ההודעה לוועדת ההסכמות היא בעייתית. אז במקרה 50% מוועדת ההסכמות </w:t>
      </w:r>
      <w:r>
        <w:rPr>
          <w:rtl/>
        </w:rPr>
        <w:t>–</w:t>
      </w:r>
      <w:r>
        <w:rPr>
          <w:rFonts w:hint="cs"/>
          <w:rtl/>
        </w:rPr>
        <w:t xml:space="preserve"> שאני חבר ברוב אותן הוועדות, אז אני יודע על קיומן, אבל </w:t>
      </w:r>
      <w:r w:rsidR="0087061F">
        <w:rPr>
          <w:rFonts w:hint="cs"/>
          <w:rtl/>
        </w:rPr>
        <w:t xml:space="preserve">אם </w:t>
      </w:r>
      <w:r>
        <w:rPr>
          <w:rFonts w:hint="cs"/>
          <w:rtl/>
        </w:rPr>
        <w:t xml:space="preserve">מחר ידיחו אותי וישימו במקומי מישהו אחר זה יהיה אחרת. לכן יש פה </w:t>
      </w:r>
      <w:bookmarkStart w:id="166" w:name="_ETM_Q1_827408"/>
      <w:bookmarkEnd w:id="166"/>
      <w:r>
        <w:rPr>
          <w:rFonts w:hint="cs"/>
          <w:rtl/>
        </w:rPr>
        <w:t xml:space="preserve">היגיון שאם עצם </w:t>
      </w:r>
      <w:r w:rsidR="0087061F">
        <w:rPr>
          <w:rFonts w:hint="cs"/>
          <w:rtl/>
        </w:rPr>
        <w:t xml:space="preserve">קיום הישיבה הוא סודי אז לא צריך </w:t>
      </w:r>
      <w:r>
        <w:rPr>
          <w:rFonts w:hint="cs"/>
          <w:rtl/>
        </w:rPr>
        <w:t xml:space="preserve">לבקש אישור של </w:t>
      </w:r>
      <w:r w:rsidR="0087061F">
        <w:rPr>
          <w:rFonts w:hint="cs"/>
          <w:rtl/>
        </w:rPr>
        <w:t xml:space="preserve">ועדת ההסכמות. </w:t>
      </w:r>
      <w:r>
        <w:rPr>
          <w:rFonts w:hint="cs"/>
          <w:rtl/>
        </w:rPr>
        <w:t xml:space="preserve">לעומת זאת בדברים שאתה </w:t>
      </w:r>
      <w:bookmarkStart w:id="167" w:name="_ETM_Q1_835587"/>
      <w:bookmarkEnd w:id="167"/>
      <w:r>
        <w:rPr>
          <w:rFonts w:hint="cs"/>
          <w:rtl/>
        </w:rPr>
        <w:t>מדבר עליהם ברור</w:t>
      </w:r>
      <w:bookmarkStart w:id="168" w:name="_ETM_Q1_839971"/>
      <w:bookmarkEnd w:id="168"/>
      <w:r>
        <w:rPr>
          <w:rFonts w:hint="cs"/>
          <w:rtl/>
        </w:rPr>
        <w:t xml:space="preserve"> שאם זאת בקשה ממשלתית גם לא צריך את ועדת ההסכמות, מן הסתם, ולכן יש לך אישור מיושב ראש הכנסת. א</w:t>
      </w:r>
      <w:bookmarkStart w:id="169" w:name="_ETM_Q1_841582"/>
      <w:bookmarkEnd w:id="169"/>
      <w:r>
        <w:rPr>
          <w:rFonts w:hint="cs"/>
          <w:rtl/>
        </w:rPr>
        <w:t>בל שם אין שום בעיה ליידע בשונה ממה שמופיע כאן ברשימות.</w:t>
      </w:r>
    </w:p>
    <w:p w:rsidR="0087061F" w:rsidRDefault="0087061F" w:rsidP="0087061F">
      <w:pPr>
        <w:ind w:firstLine="0"/>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BC0D9A" w:rsidRDefault="00BC0D9A" w:rsidP="0087061F">
      <w:pPr>
        <w:rPr>
          <w:rFonts w:hint="cs"/>
          <w:rtl/>
        </w:rPr>
      </w:pPr>
      <w:r>
        <w:rPr>
          <w:rFonts w:hint="cs"/>
          <w:rtl/>
        </w:rPr>
        <w:t xml:space="preserve">רבותיי, </w:t>
      </w:r>
      <w:r w:rsidR="0087061F">
        <w:rPr>
          <w:rFonts w:hint="cs"/>
          <w:rtl/>
        </w:rPr>
        <w:t xml:space="preserve">מי בעד הבקשה הזאת של יושב ראש הכנסת? </w:t>
      </w:r>
    </w:p>
    <w:p w:rsidR="00540D28" w:rsidRDefault="00540D28" w:rsidP="0087061F">
      <w:pPr>
        <w:rPr>
          <w:rFonts w:hint="cs"/>
          <w:rtl/>
        </w:rPr>
      </w:pPr>
    </w:p>
    <w:p w:rsidR="00BC0D9A" w:rsidRDefault="00BC0D9A" w:rsidP="00BC0D9A">
      <w:pPr>
        <w:pStyle w:val="aa"/>
        <w:keepNext/>
        <w:rPr>
          <w:rFonts w:hint="eastAsia"/>
          <w:rtl/>
        </w:rPr>
      </w:pPr>
      <w:r>
        <w:rPr>
          <w:rFonts w:hint="eastAsia"/>
          <w:rtl/>
        </w:rPr>
        <w:t>הצבעה</w:t>
      </w:r>
    </w:p>
    <w:p w:rsidR="00BC0D9A" w:rsidRDefault="00BC0D9A" w:rsidP="00BC0D9A">
      <w:pPr>
        <w:pStyle w:val="--"/>
        <w:keepNext/>
        <w:rPr>
          <w:rFonts w:hint="cs"/>
          <w:rtl/>
        </w:rPr>
      </w:pPr>
    </w:p>
    <w:p w:rsidR="00BC0D9A" w:rsidRDefault="00BC0D9A" w:rsidP="00BC0D9A">
      <w:pPr>
        <w:pStyle w:val="--"/>
        <w:keepNext/>
        <w:rPr>
          <w:rtl/>
        </w:rPr>
      </w:pPr>
      <w:r>
        <w:rPr>
          <w:rFonts w:hint="eastAsia"/>
          <w:rtl/>
        </w:rPr>
        <w:t>בעד</w:t>
      </w:r>
      <w:r>
        <w:rPr>
          <w:rtl/>
        </w:rPr>
        <w:t xml:space="preserve"> </w:t>
      </w:r>
      <w:r>
        <w:rPr>
          <w:rFonts w:hint="cs"/>
          <w:rtl/>
        </w:rPr>
        <w:t xml:space="preserve">הבקשה של יושב ראש הכנסת </w:t>
      </w:r>
      <w:r>
        <w:rPr>
          <w:rtl/>
        </w:rPr>
        <w:t xml:space="preserve">– </w:t>
      </w:r>
      <w:r>
        <w:rPr>
          <w:rFonts w:hint="cs"/>
          <w:rtl/>
        </w:rPr>
        <w:t>רוב</w:t>
      </w:r>
    </w:p>
    <w:p w:rsidR="00BC0D9A" w:rsidRDefault="00BC0D9A" w:rsidP="00BC0D9A">
      <w:pPr>
        <w:pStyle w:val="--"/>
        <w:keepNext/>
        <w:rPr>
          <w:rtl/>
        </w:rPr>
      </w:pPr>
      <w:r>
        <w:rPr>
          <w:rFonts w:hint="eastAsia"/>
          <w:rtl/>
        </w:rPr>
        <w:t>נגד</w:t>
      </w:r>
      <w:r>
        <w:rPr>
          <w:rtl/>
        </w:rPr>
        <w:t xml:space="preserve"> – </w:t>
      </w:r>
      <w:r>
        <w:rPr>
          <w:rFonts w:hint="cs"/>
          <w:rtl/>
        </w:rPr>
        <w:t>אין</w:t>
      </w:r>
    </w:p>
    <w:p w:rsidR="00BC0D9A" w:rsidRDefault="00BC0D9A" w:rsidP="00BC0D9A">
      <w:pPr>
        <w:pStyle w:val="--"/>
        <w:keepNext/>
        <w:rPr>
          <w:rtl/>
        </w:rPr>
      </w:pPr>
      <w:r>
        <w:rPr>
          <w:rFonts w:hint="eastAsia"/>
          <w:rtl/>
        </w:rPr>
        <w:t>נמנעים</w:t>
      </w:r>
      <w:r>
        <w:rPr>
          <w:rtl/>
        </w:rPr>
        <w:t xml:space="preserve"> –</w:t>
      </w:r>
      <w:r>
        <w:rPr>
          <w:rFonts w:hint="cs"/>
          <w:rtl/>
        </w:rPr>
        <w:t xml:space="preserve"> אין</w:t>
      </w:r>
      <w:r>
        <w:rPr>
          <w:rtl/>
        </w:rPr>
        <w:t xml:space="preserve"> </w:t>
      </w:r>
    </w:p>
    <w:p w:rsidR="00BC0D9A" w:rsidRDefault="00BC0D9A" w:rsidP="00BC0D9A">
      <w:pPr>
        <w:pStyle w:val="ab"/>
        <w:rPr>
          <w:rFonts w:hint="cs"/>
          <w:rtl/>
        </w:rPr>
      </w:pPr>
      <w:r>
        <w:rPr>
          <w:rFonts w:hint="cs"/>
          <w:rtl/>
        </w:rPr>
        <w:t xml:space="preserve">בקשת יושב ראש הכנסת נתקבלה. </w:t>
      </w:r>
    </w:p>
    <w:p w:rsidR="00BC0D9A" w:rsidRDefault="00BC0D9A" w:rsidP="00BC0D9A">
      <w:pPr>
        <w:ind w:firstLine="0"/>
        <w:rPr>
          <w:rFonts w:hint="cs"/>
          <w:rtl/>
        </w:rPr>
      </w:pPr>
    </w:p>
    <w:p w:rsidR="00BC0D9A" w:rsidRDefault="00BC0D9A" w:rsidP="00BC0D9A">
      <w:pPr>
        <w:pStyle w:val="af"/>
        <w:keepNext/>
        <w:rPr>
          <w:rFonts w:hint="cs"/>
          <w:rtl/>
        </w:rPr>
      </w:pPr>
      <w:r>
        <w:rPr>
          <w:rtl/>
        </w:rPr>
        <w:t>היו"ר יריב לוין:</w:t>
      </w:r>
    </w:p>
    <w:p w:rsidR="00BC0D9A" w:rsidRDefault="00BC0D9A" w:rsidP="00BC0D9A">
      <w:pPr>
        <w:pStyle w:val="KeepWithNext"/>
        <w:rPr>
          <w:rFonts w:hint="cs"/>
          <w:rtl/>
        </w:rPr>
      </w:pPr>
    </w:p>
    <w:p w:rsidR="0087061F" w:rsidRDefault="00BC0D9A" w:rsidP="00BC0D9A">
      <w:pPr>
        <w:rPr>
          <w:rFonts w:hint="cs"/>
          <w:rtl/>
        </w:rPr>
      </w:pPr>
      <w:r>
        <w:rPr>
          <w:rFonts w:hint="cs"/>
          <w:rtl/>
        </w:rPr>
        <w:t xml:space="preserve">הבקשה אושרה פה-אחד, אין מתנגדים, אין נמנעים. </w:t>
      </w:r>
      <w:r w:rsidR="0087061F">
        <w:rPr>
          <w:rFonts w:hint="cs"/>
          <w:rtl/>
        </w:rPr>
        <w:t xml:space="preserve"> </w:t>
      </w:r>
      <w:r>
        <w:rPr>
          <w:rFonts w:hint="cs"/>
          <w:rtl/>
        </w:rPr>
        <w:t xml:space="preserve">הבקשה אושרה על כל שלושת מרכיביה. סעיף 2. סעיף 1 אישרנו כבר קודם. </w:t>
      </w:r>
    </w:p>
    <w:p w:rsidR="00BC0D9A" w:rsidRDefault="00BC0D9A" w:rsidP="00BC0D9A">
      <w:pPr>
        <w:ind w:firstLine="0"/>
        <w:rPr>
          <w:rFonts w:hint="cs"/>
          <w:rtl/>
        </w:rPr>
      </w:pPr>
      <w:bookmarkStart w:id="170" w:name="_ETM_Q1_865028"/>
      <w:bookmarkEnd w:id="170"/>
    </w:p>
    <w:p w:rsidR="00BC0D9A" w:rsidRDefault="00BC0D9A" w:rsidP="00BC0D9A">
      <w:pPr>
        <w:pStyle w:val="a"/>
        <w:keepNext/>
        <w:rPr>
          <w:rFonts w:hint="cs"/>
          <w:rtl/>
        </w:rPr>
      </w:pPr>
      <w:bookmarkStart w:id="171" w:name="_ETM_Q1_865577"/>
      <w:bookmarkEnd w:id="171"/>
      <w:r>
        <w:rPr>
          <w:rtl/>
        </w:rPr>
        <w:t>משה גפני:</w:t>
      </w:r>
    </w:p>
    <w:p w:rsidR="00BC0D9A" w:rsidRDefault="00BC0D9A" w:rsidP="00BC0D9A">
      <w:pPr>
        <w:pStyle w:val="KeepWithNext"/>
        <w:rPr>
          <w:rFonts w:hint="cs"/>
          <w:rtl/>
        </w:rPr>
      </w:pPr>
    </w:p>
    <w:p w:rsidR="00BC0D9A" w:rsidRDefault="00BC0D9A" w:rsidP="00BC0D9A">
      <w:pPr>
        <w:rPr>
          <w:rFonts w:hint="cs"/>
          <w:rtl/>
        </w:rPr>
      </w:pPr>
      <w:r>
        <w:rPr>
          <w:rFonts w:hint="cs"/>
          <w:rtl/>
        </w:rPr>
        <w:t xml:space="preserve">על - - - ההפצה אנחנו לא נדון היום. </w:t>
      </w:r>
    </w:p>
    <w:p w:rsidR="00BC0D9A" w:rsidRDefault="00BC0D9A" w:rsidP="00BC0D9A">
      <w:pPr>
        <w:ind w:firstLine="0"/>
        <w:rPr>
          <w:rFonts w:hint="cs"/>
          <w:rtl/>
        </w:rPr>
      </w:pPr>
      <w:bookmarkStart w:id="172" w:name="_ETM_Q1_867015"/>
      <w:bookmarkStart w:id="173" w:name="_ETM_Q1_867467"/>
      <w:bookmarkEnd w:id="172"/>
      <w:bookmarkEnd w:id="173"/>
    </w:p>
    <w:p w:rsidR="00BC0D9A" w:rsidRDefault="00BC0D9A" w:rsidP="00BC0D9A">
      <w:pPr>
        <w:pStyle w:val="af"/>
        <w:keepNext/>
        <w:rPr>
          <w:rFonts w:hint="cs"/>
          <w:rtl/>
        </w:rPr>
      </w:pPr>
      <w:r>
        <w:rPr>
          <w:rtl/>
        </w:rPr>
        <w:t>היו"ר יריב לוין:</w:t>
      </w:r>
    </w:p>
    <w:p w:rsidR="00BC0D9A" w:rsidRDefault="00BC0D9A" w:rsidP="00BC0D9A">
      <w:pPr>
        <w:pStyle w:val="KeepWithNext"/>
        <w:rPr>
          <w:rFonts w:hint="cs"/>
          <w:rtl/>
        </w:rPr>
      </w:pPr>
    </w:p>
    <w:p w:rsidR="00BC0D9A" w:rsidRDefault="00BC0D9A" w:rsidP="00BC0D9A">
      <w:pPr>
        <w:rPr>
          <w:rFonts w:hint="cs"/>
          <w:rtl/>
        </w:rPr>
      </w:pPr>
      <w:r>
        <w:rPr>
          <w:rFonts w:hint="cs"/>
          <w:rtl/>
        </w:rPr>
        <w:t>לא.</w:t>
      </w: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Default="00540D28" w:rsidP="00BC0D9A">
      <w:pPr>
        <w:rPr>
          <w:rFonts w:hint="cs"/>
          <w:rtl/>
        </w:rPr>
      </w:pPr>
    </w:p>
    <w:p w:rsidR="00540D28" w:rsidRPr="00540D28" w:rsidRDefault="00EE29FF" w:rsidP="00540D28">
      <w:pPr>
        <w:numPr>
          <w:ilvl w:val="0"/>
          <w:numId w:val="10"/>
        </w:numPr>
        <w:ind w:left="360" w:firstLine="0"/>
        <w:jc w:val="center"/>
        <w:rPr>
          <w:b/>
          <w:bCs/>
          <w:u w:val="single"/>
          <w:rtl/>
        </w:rPr>
      </w:pPr>
      <w:r>
        <w:rPr>
          <w:b/>
          <w:bCs/>
          <w:u w:val="single"/>
          <w:rtl/>
        </w:rPr>
        <w:br w:type="page"/>
      </w:r>
      <w:r w:rsidR="00540D28" w:rsidRPr="00540D28">
        <w:rPr>
          <w:b/>
          <w:bCs/>
          <w:u w:val="single"/>
          <w:rtl/>
        </w:rPr>
        <w:t>מינוי יושב-ראש לוועדת הכנסת המשותפת, לפי חוק הכללת אמצ</w:t>
      </w:r>
      <w:r w:rsidR="00540D28">
        <w:rPr>
          <w:b/>
          <w:bCs/>
          <w:u w:val="single"/>
          <w:rtl/>
        </w:rPr>
        <w:t>עי זיהוי ביומטריים ונתוני זיהוי</w:t>
      </w:r>
      <w:r w:rsidR="00540D28">
        <w:rPr>
          <w:rFonts w:hint="cs"/>
          <w:b/>
          <w:bCs/>
          <w:u w:val="single"/>
          <w:rtl/>
        </w:rPr>
        <w:t xml:space="preserve"> </w:t>
      </w:r>
      <w:r w:rsidR="00540D28" w:rsidRPr="00540D28">
        <w:rPr>
          <w:b/>
          <w:bCs/>
          <w:u w:val="single"/>
          <w:rtl/>
        </w:rPr>
        <w:t>ביומטריים במסמכי זיהוי ובמאגר מידע, והשלמת הרכב הוועדה.</w:t>
      </w:r>
    </w:p>
    <w:p w:rsidR="00540D28" w:rsidRDefault="00540D28" w:rsidP="00BC0D9A">
      <w:pPr>
        <w:rPr>
          <w:rFonts w:hint="cs"/>
          <w:rtl/>
        </w:rPr>
      </w:pPr>
    </w:p>
    <w:p w:rsidR="00BC0D9A" w:rsidRDefault="00BC0D9A" w:rsidP="00BC0D9A">
      <w:pPr>
        <w:rPr>
          <w:rFonts w:hint="cs"/>
          <w:rtl/>
        </w:rPr>
      </w:pPr>
      <w:bookmarkStart w:id="174" w:name="_ETM_Q1_873704"/>
      <w:bookmarkEnd w:id="174"/>
    </w:p>
    <w:p w:rsidR="0087061F" w:rsidRDefault="00540D28" w:rsidP="00540D28">
      <w:pPr>
        <w:pStyle w:val="af"/>
        <w:keepNext/>
        <w:rPr>
          <w:rFonts w:hint="cs"/>
          <w:rtl/>
        </w:rPr>
      </w:pPr>
      <w:r>
        <w:rPr>
          <w:rtl/>
        </w:rPr>
        <w:t>היו"ר יריב לוין:</w:t>
      </w:r>
    </w:p>
    <w:p w:rsidR="00540D28" w:rsidRDefault="00540D28" w:rsidP="00540D28">
      <w:pPr>
        <w:pStyle w:val="KeepWithNext"/>
        <w:rPr>
          <w:rFonts w:hint="cs"/>
          <w:rtl/>
        </w:rPr>
      </w:pPr>
    </w:p>
    <w:p w:rsidR="0087061F" w:rsidRDefault="00BC0D9A" w:rsidP="00540D28">
      <w:pPr>
        <w:rPr>
          <w:rFonts w:hint="cs"/>
          <w:rtl/>
        </w:rPr>
      </w:pPr>
      <w:bookmarkStart w:id="175" w:name="_ETM_Q1_878377"/>
      <w:bookmarkEnd w:id="175"/>
      <w:r>
        <w:rPr>
          <w:rFonts w:hint="cs"/>
          <w:rtl/>
        </w:rPr>
        <w:t xml:space="preserve">אני עובר לסוגיה שסחבנו אותה זמן ארוך עד שאני שמח </w:t>
      </w:r>
      <w:bookmarkStart w:id="176" w:name="_ETM_Q1_879410"/>
      <w:bookmarkEnd w:id="176"/>
      <w:r>
        <w:rPr>
          <w:rFonts w:hint="cs"/>
          <w:rtl/>
        </w:rPr>
        <w:t xml:space="preserve">לברך על ההסכמה שהצלחנו להגיע אליה בסוגיית ועדת הכנסת המשותפת לפי חוק הכללת אמצעי זיכוי ביומטריים ונתוני זיהוי ביומטריים במסמכי זיהוי ובמאגרי מידע, התש"ע-2009. על-פי החלטת ועדת הכנסת מיום 29 במרס 2011 </w:t>
      </w:r>
      <w:r w:rsidR="0087061F">
        <w:rPr>
          <w:rFonts w:hint="cs"/>
          <w:rtl/>
        </w:rPr>
        <w:t xml:space="preserve">הוקמה ועדה בת שישה </w:t>
      </w:r>
      <w:r w:rsidR="00222AA7">
        <w:rPr>
          <w:rFonts w:hint="cs"/>
          <w:rtl/>
        </w:rPr>
        <w:t xml:space="preserve">חברים שבה מיוצגות שלוש ועדות: ועדת החוקה, </w:t>
      </w:r>
      <w:bookmarkStart w:id="177" w:name="_ETM_Q1_906184"/>
      <w:bookmarkEnd w:id="177"/>
      <w:r w:rsidR="00222AA7">
        <w:rPr>
          <w:rFonts w:hint="cs"/>
          <w:rtl/>
        </w:rPr>
        <w:t xml:space="preserve">חוק ומשפט, ועדת הפנים והגנת הסביבה וועדת המדע והטכנולוגיה. </w:t>
      </w:r>
      <w:r w:rsidR="0087061F">
        <w:rPr>
          <w:rFonts w:hint="cs"/>
          <w:rtl/>
        </w:rPr>
        <w:t xml:space="preserve">בשעתו נקבע חבר הכנסת מאיר שטרית </w:t>
      </w:r>
      <w:r w:rsidR="00222AA7">
        <w:rPr>
          <w:rFonts w:hint="cs"/>
          <w:rtl/>
        </w:rPr>
        <w:t>שכיהן כיושב ראש ועדת המדע והטכנולוגיה כ</w:t>
      </w:r>
      <w:r w:rsidR="0087061F">
        <w:rPr>
          <w:rFonts w:hint="cs"/>
          <w:rtl/>
        </w:rPr>
        <w:t xml:space="preserve">יו"ר </w:t>
      </w:r>
      <w:r w:rsidR="00222AA7">
        <w:rPr>
          <w:rFonts w:hint="cs"/>
          <w:rtl/>
        </w:rPr>
        <w:t xml:space="preserve">הוועדה המשותפת. חבר הכנסת שטרית </w:t>
      </w:r>
      <w:bookmarkStart w:id="178" w:name="_ETM_Q1_916984"/>
      <w:bookmarkEnd w:id="178"/>
      <w:r w:rsidR="00222AA7">
        <w:rPr>
          <w:rFonts w:hint="cs"/>
          <w:rtl/>
        </w:rPr>
        <w:t>חדל לכהן כחבר בו</w:t>
      </w:r>
      <w:r w:rsidR="0087061F">
        <w:rPr>
          <w:rFonts w:hint="cs"/>
          <w:rtl/>
        </w:rPr>
        <w:t>ועדת המדע</w:t>
      </w:r>
      <w:r w:rsidR="00222AA7">
        <w:rPr>
          <w:rFonts w:hint="cs"/>
          <w:rtl/>
        </w:rPr>
        <w:t xml:space="preserve"> והטכנולוגיה, ועל כן מ</w:t>
      </w:r>
      <w:r w:rsidR="0087061F">
        <w:rPr>
          <w:rFonts w:hint="cs"/>
          <w:rtl/>
        </w:rPr>
        <w:t>אליה פקעה גם חברות</w:t>
      </w:r>
      <w:r w:rsidR="00222AA7">
        <w:rPr>
          <w:rFonts w:hint="cs"/>
          <w:rtl/>
        </w:rPr>
        <w:t xml:space="preserve">ו בוועדה המשותפת. לאחר הידיינות </w:t>
      </w:r>
      <w:bookmarkStart w:id="179" w:name="_ETM_Q1_929176"/>
      <w:bookmarkEnd w:id="179"/>
      <w:r w:rsidR="00222AA7">
        <w:rPr>
          <w:rFonts w:hint="cs"/>
          <w:rtl/>
        </w:rPr>
        <w:t xml:space="preserve">שהייתה בין הגורמים השונים הנוגעים בדבר גובשה הסכמה, שלפיה, </w:t>
      </w:r>
      <w:bookmarkStart w:id="180" w:name="_ETM_Q1_932897"/>
      <w:bookmarkEnd w:id="180"/>
      <w:r w:rsidR="00222AA7">
        <w:rPr>
          <w:rFonts w:hint="cs"/>
          <w:rtl/>
        </w:rPr>
        <w:t xml:space="preserve">חבר הכנסת אברהם מיכאלי שכבר מכהן כחבר בוועדה יתמנה </w:t>
      </w:r>
      <w:bookmarkStart w:id="181" w:name="_ETM_Q1_940350"/>
      <w:bookmarkEnd w:id="181"/>
      <w:r w:rsidR="00222AA7">
        <w:rPr>
          <w:rFonts w:hint="cs"/>
          <w:rtl/>
        </w:rPr>
        <w:t>ויכהן כיושב ראש הוועדה במקומו של חבר הכנסת שטרית, ואילו</w:t>
      </w:r>
      <w:bookmarkStart w:id="182" w:name="_ETM_Q1_946558"/>
      <w:bookmarkEnd w:id="182"/>
      <w:r w:rsidR="0087061F">
        <w:rPr>
          <w:rFonts w:hint="cs"/>
          <w:rtl/>
        </w:rPr>
        <w:t xml:space="preserve"> חברת הכנסת רונית תירוש </w:t>
      </w:r>
      <w:r w:rsidR="00222AA7">
        <w:rPr>
          <w:rFonts w:hint="cs"/>
          <w:rtl/>
        </w:rPr>
        <w:t xml:space="preserve">שהיא היום יושבת ראש ועדת המדע והטכנולוגיה </w:t>
      </w:r>
      <w:r w:rsidR="0087061F">
        <w:rPr>
          <w:rFonts w:hint="cs"/>
          <w:rtl/>
        </w:rPr>
        <w:t xml:space="preserve">תיכנס ותהיה חברה בוועדה </w:t>
      </w:r>
      <w:r w:rsidR="00222AA7">
        <w:rPr>
          <w:rFonts w:hint="cs"/>
          <w:rtl/>
        </w:rPr>
        <w:t>ב</w:t>
      </w:r>
      <w:r w:rsidR="0087061F">
        <w:rPr>
          <w:rFonts w:hint="cs"/>
          <w:rtl/>
        </w:rPr>
        <w:t xml:space="preserve">מקום שפינה חבר הכנסת שטרית. </w:t>
      </w:r>
    </w:p>
    <w:p w:rsidR="0087061F" w:rsidRDefault="0087061F" w:rsidP="0087061F">
      <w:pPr>
        <w:ind w:firstLine="0"/>
        <w:rPr>
          <w:rFonts w:hint="cs"/>
          <w:rtl/>
        </w:rPr>
      </w:pPr>
    </w:p>
    <w:p w:rsidR="0087061F" w:rsidRDefault="0087061F" w:rsidP="0087061F">
      <w:pPr>
        <w:ind w:firstLine="0"/>
        <w:rPr>
          <w:rFonts w:hint="cs"/>
          <w:rtl/>
        </w:rPr>
      </w:pPr>
      <w:r>
        <w:rPr>
          <w:rFonts w:hint="cs"/>
          <w:rtl/>
        </w:rPr>
        <w:tab/>
      </w:r>
      <w:r w:rsidR="00AA7B9B">
        <w:rPr>
          <w:rFonts w:hint="cs"/>
          <w:rtl/>
        </w:rPr>
        <w:t>אני מבין ש</w:t>
      </w:r>
      <w:r>
        <w:rPr>
          <w:rFonts w:hint="cs"/>
          <w:rtl/>
        </w:rPr>
        <w:t xml:space="preserve">יש כאן שורה </w:t>
      </w:r>
      <w:r w:rsidR="00AA7B9B">
        <w:rPr>
          <w:rFonts w:hint="cs"/>
          <w:rtl/>
        </w:rPr>
        <w:t xml:space="preserve">ארוכה </w:t>
      </w:r>
      <w:bookmarkStart w:id="183" w:name="_ETM_Q1_965723"/>
      <w:bookmarkEnd w:id="183"/>
      <w:r>
        <w:rPr>
          <w:rFonts w:hint="cs"/>
          <w:rtl/>
        </w:rPr>
        <w:t>של נציגים</w:t>
      </w:r>
      <w:r w:rsidR="00AA7B9B">
        <w:rPr>
          <w:rFonts w:hint="cs"/>
          <w:rtl/>
        </w:rPr>
        <w:t>, שאני מודה לכם שהגעתם, שעוסקים בנושא הזה בצד המקצועי. אני לא יודע אם יש נגיעה - -</w:t>
      </w:r>
    </w:p>
    <w:p w:rsidR="0087061F" w:rsidRDefault="0087061F" w:rsidP="0087061F">
      <w:pPr>
        <w:ind w:firstLine="0"/>
        <w:rPr>
          <w:rFonts w:hint="cs"/>
          <w:rtl/>
        </w:rPr>
      </w:pPr>
    </w:p>
    <w:p w:rsidR="00AA7B9B" w:rsidRDefault="00AA7B9B" w:rsidP="00AA7B9B">
      <w:pPr>
        <w:pStyle w:val="a"/>
        <w:keepNext/>
        <w:rPr>
          <w:rFonts w:hint="cs"/>
          <w:rtl/>
        </w:rPr>
      </w:pPr>
      <w:r>
        <w:rPr>
          <w:rtl/>
        </w:rPr>
        <w:t>זאב אלקין:</w:t>
      </w:r>
    </w:p>
    <w:p w:rsidR="00AA7B9B" w:rsidRDefault="00AA7B9B" w:rsidP="00AA7B9B">
      <w:pPr>
        <w:pStyle w:val="KeepWithNext"/>
        <w:rPr>
          <w:rFonts w:hint="cs"/>
          <w:rtl/>
        </w:rPr>
      </w:pPr>
    </w:p>
    <w:p w:rsidR="00AA7B9B" w:rsidRDefault="00AA7B9B" w:rsidP="00AA7B9B">
      <w:pPr>
        <w:rPr>
          <w:rFonts w:hint="cs"/>
          <w:rtl/>
        </w:rPr>
      </w:pPr>
      <w:r>
        <w:rPr>
          <w:rFonts w:hint="cs"/>
          <w:rtl/>
        </w:rPr>
        <w:t xml:space="preserve">זה לא קשור </w:t>
      </w:r>
      <w:bookmarkStart w:id="184" w:name="_ETM_Q1_975835"/>
      <w:bookmarkEnd w:id="184"/>
      <w:r>
        <w:rPr>
          <w:rFonts w:hint="cs"/>
          <w:rtl/>
        </w:rPr>
        <w:t>- -</w:t>
      </w:r>
    </w:p>
    <w:p w:rsidR="00AA7B9B" w:rsidRDefault="00AA7B9B" w:rsidP="00AA7B9B">
      <w:pPr>
        <w:ind w:firstLine="0"/>
        <w:rPr>
          <w:rFonts w:hint="cs"/>
          <w:rtl/>
        </w:rPr>
      </w:pPr>
    </w:p>
    <w:p w:rsidR="00AA7B9B" w:rsidRDefault="00AA7B9B" w:rsidP="00AA7B9B">
      <w:pPr>
        <w:pStyle w:val="af"/>
        <w:keepNext/>
        <w:rPr>
          <w:rFonts w:hint="cs"/>
          <w:rtl/>
        </w:rPr>
      </w:pPr>
      <w:r>
        <w:rPr>
          <w:rtl/>
        </w:rPr>
        <w:t>היו"ר יריב לוין:</w:t>
      </w:r>
    </w:p>
    <w:p w:rsidR="00AA7B9B" w:rsidRDefault="00AA7B9B" w:rsidP="00AA7B9B">
      <w:pPr>
        <w:pStyle w:val="KeepWithNext"/>
        <w:rPr>
          <w:rFonts w:hint="cs"/>
          <w:rtl/>
        </w:rPr>
      </w:pPr>
    </w:p>
    <w:p w:rsidR="00AA7B9B" w:rsidRDefault="00AA7B9B" w:rsidP="00AA7B9B">
      <w:pPr>
        <w:rPr>
          <w:rFonts w:hint="cs"/>
          <w:rtl/>
        </w:rPr>
      </w:pPr>
      <w:r>
        <w:rPr>
          <w:rFonts w:hint="cs"/>
          <w:rtl/>
        </w:rPr>
        <w:t xml:space="preserve">אני יודע, הם ביקשו לבוא. בוודאי אני </w:t>
      </w:r>
      <w:bookmarkStart w:id="185" w:name="_ETM_Q1_983998"/>
      <w:bookmarkEnd w:id="185"/>
      <w:r>
        <w:rPr>
          <w:rFonts w:hint="cs"/>
          <w:rtl/>
        </w:rPr>
        <w:t>מברך אותם.</w:t>
      </w:r>
    </w:p>
    <w:p w:rsidR="00AA7B9B" w:rsidRDefault="00AA7B9B" w:rsidP="00AA7B9B">
      <w:pPr>
        <w:rPr>
          <w:rFonts w:hint="cs"/>
          <w:rtl/>
        </w:rPr>
      </w:pPr>
    </w:p>
    <w:p w:rsidR="0087061F" w:rsidRDefault="0087061F" w:rsidP="0087061F">
      <w:pPr>
        <w:pStyle w:val="a"/>
        <w:keepNext/>
        <w:rPr>
          <w:rFonts w:hint="cs"/>
          <w:rtl/>
        </w:rPr>
      </w:pPr>
      <w:r>
        <w:rPr>
          <w:rtl/>
        </w:rPr>
        <w:t>אברהם מיכאלי:</w:t>
      </w:r>
    </w:p>
    <w:p w:rsidR="0087061F" w:rsidRDefault="0087061F" w:rsidP="0087061F">
      <w:pPr>
        <w:pStyle w:val="KeepWithNext"/>
        <w:rPr>
          <w:rFonts w:hint="cs"/>
          <w:rtl/>
        </w:rPr>
      </w:pPr>
    </w:p>
    <w:p w:rsidR="0087061F" w:rsidRDefault="00AA7B9B" w:rsidP="00150F71">
      <w:pPr>
        <w:rPr>
          <w:rFonts w:hint="cs"/>
          <w:rtl/>
        </w:rPr>
      </w:pPr>
      <w:r>
        <w:rPr>
          <w:rFonts w:hint="cs"/>
          <w:rtl/>
        </w:rPr>
        <w:t xml:space="preserve">כי </w:t>
      </w:r>
      <w:r w:rsidR="0087061F">
        <w:rPr>
          <w:rFonts w:hint="cs"/>
          <w:rtl/>
        </w:rPr>
        <w:t xml:space="preserve">שאלו קושיות מה פתאום </w:t>
      </w:r>
      <w:r>
        <w:rPr>
          <w:rFonts w:hint="cs"/>
          <w:rtl/>
        </w:rPr>
        <w:t xml:space="preserve">עכשיו </w:t>
      </w:r>
      <w:r w:rsidR="0087061F">
        <w:rPr>
          <w:rFonts w:hint="cs"/>
          <w:rtl/>
        </w:rPr>
        <w:t xml:space="preserve">לוחצים </w:t>
      </w:r>
      <w:r w:rsidR="00150F71">
        <w:rPr>
          <w:rFonts w:hint="cs"/>
          <w:rtl/>
        </w:rPr>
        <w:t xml:space="preserve">לכנס את </w:t>
      </w:r>
      <w:r w:rsidR="0087061F">
        <w:rPr>
          <w:rFonts w:hint="cs"/>
          <w:rtl/>
        </w:rPr>
        <w:t xml:space="preserve">הוועדה. </w:t>
      </w:r>
      <w:r w:rsidR="00150F71">
        <w:rPr>
          <w:rFonts w:hint="cs"/>
          <w:rtl/>
        </w:rPr>
        <w:t>היה בג"ץ, ואמרתי ש</w:t>
      </w:r>
      <w:r w:rsidR="0087061F">
        <w:rPr>
          <w:rFonts w:hint="cs"/>
          <w:rtl/>
        </w:rPr>
        <w:t xml:space="preserve">אני לא רוצה להסביר את הבג"ץ. </w:t>
      </w:r>
    </w:p>
    <w:p w:rsidR="0087061F" w:rsidRDefault="0087061F" w:rsidP="0087061F">
      <w:pPr>
        <w:ind w:firstLine="0"/>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150F71" w:rsidP="00150F71">
      <w:pPr>
        <w:rPr>
          <w:rFonts w:hint="cs"/>
          <w:rtl/>
        </w:rPr>
      </w:pPr>
      <w:r>
        <w:rPr>
          <w:rFonts w:hint="cs"/>
          <w:rtl/>
        </w:rPr>
        <w:t xml:space="preserve">הבנתי, מאה אחוז. אבל בכל אופן </w:t>
      </w:r>
      <w:r w:rsidR="0087061F">
        <w:rPr>
          <w:rFonts w:hint="cs"/>
          <w:rtl/>
        </w:rPr>
        <w:t xml:space="preserve">נדמה לי שזה באמת נכון שהסוגיה הפרסונלית היא </w:t>
      </w:r>
      <w:r>
        <w:rPr>
          <w:rFonts w:hint="cs"/>
          <w:rtl/>
        </w:rPr>
        <w:t xml:space="preserve">פחות </w:t>
      </w:r>
      <w:r w:rsidR="0087061F">
        <w:rPr>
          <w:rFonts w:hint="cs"/>
          <w:rtl/>
        </w:rPr>
        <w:t xml:space="preserve">במגרש שלכם. </w:t>
      </w:r>
      <w:r>
        <w:rPr>
          <w:rFonts w:hint="cs"/>
          <w:rtl/>
        </w:rPr>
        <w:t xml:space="preserve">נדמה לי שסוגיית הצורך היא ברורה, היא גם הובהרה. לפעמים דברים מתעכבים לא </w:t>
      </w:r>
      <w:bookmarkStart w:id="186" w:name="_ETM_Q1_1011765"/>
      <w:bookmarkEnd w:id="186"/>
      <w:r>
        <w:rPr>
          <w:rFonts w:hint="cs"/>
          <w:rtl/>
        </w:rPr>
        <w:t xml:space="preserve">כי אנחנו רוצים, אלא מכיוון שזה מקום שצריך להגיע להסכמות ולהבנות, ואני </w:t>
      </w:r>
      <w:bookmarkStart w:id="187" w:name="_ETM_Q1_1016664"/>
      <w:bookmarkEnd w:id="187"/>
      <w:r>
        <w:rPr>
          <w:rFonts w:hint="cs"/>
          <w:rtl/>
        </w:rPr>
        <w:t>שמח שבסופו של דבר חילצנו את הנושא הזה ו</w:t>
      </w:r>
      <w:r w:rsidR="0087061F">
        <w:rPr>
          <w:rFonts w:hint="cs"/>
          <w:rtl/>
        </w:rPr>
        <w:t xml:space="preserve">הצלחנו </w:t>
      </w:r>
      <w:r>
        <w:rPr>
          <w:rFonts w:hint="cs"/>
          <w:rtl/>
        </w:rPr>
        <w:t xml:space="preserve">להגיע </w:t>
      </w:r>
      <w:r w:rsidR="0087061F">
        <w:rPr>
          <w:rFonts w:hint="cs"/>
          <w:rtl/>
        </w:rPr>
        <w:t xml:space="preserve">כאן להבנה. </w:t>
      </w:r>
    </w:p>
    <w:p w:rsidR="0087061F" w:rsidRDefault="0087061F" w:rsidP="0087061F">
      <w:pPr>
        <w:ind w:firstLine="0"/>
        <w:rPr>
          <w:rFonts w:hint="cs"/>
          <w:rtl/>
        </w:rPr>
      </w:pPr>
    </w:p>
    <w:p w:rsidR="0087061F" w:rsidRDefault="0087061F" w:rsidP="0087061F">
      <w:pPr>
        <w:pStyle w:val="a"/>
        <w:keepNext/>
        <w:rPr>
          <w:rFonts w:hint="cs"/>
          <w:rtl/>
        </w:rPr>
      </w:pPr>
      <w:r>
        <w:rPr>
          <w:rtl/>
        </w:rPr>
        <w:t>אברהם מיכאלי:</w:t>
      </w:r>
    </w:p>
    <w:p w:rsidR="0087061F" w:rsidRDefault="0087061F" w:rsidP="0087061F">
      <w:pPr>
        <w:pStyle w:val="KeepWithNext"/>
        <w:rPr>
          <w:rFonts w:hint="cs"/>
          <w:rtl/>
        </w:rPr>
      </w:pPr>
    </w:p>
    <w:p w:rsidR="0087061F" w:rsidRDefault="00150F71" w:rsidP="0087061F">
      <w:pPr>
        <w:rPr>
          <w:rFonts w:hint="cs"/>
          <w:rtl/>
        </w:rPr>
      </w:pPr>
      <w:r>
        <w:rPr>
          <w:rFonts w:hint="cs"/>
          <w:rtl/>
        </w:rPr>
        <w:t xml:space="preserve">אני </w:t>
      </w:r>
      <w:bookmarkStart w:id="188" w:name="_ETM_Q1_1022306"/>
      <w:bookmarkEnd w:id="188"/>
      <w:r>
        <w:rPr>
          <w:rFonts w:hint="cs"/>
          <w:rtl/>
        </w:rPr>
        <w:t>רוצה לציין לשבח את יושב ראש ועדת החוקה ש</w:t>
      </w:r>
      <w:r w:rsidR="0087061F">
        <w:rPr>
          <w:rFonts w:hint="cs"/>
          <w:rtl/>
        </w:rPr>
        <w:t xml:space="preserve">גילה </w:t>
      </w:r>
      <w:r>
        <w:rPr>
          <w:rFonts w:hint="cs"/>
          <w:rtl/>
        </w:rPr>
        <w:t xml:space="preserve">בעניין </w:t>
      </w:r>
      <w:bookmarkStart w:id="189" w:name="_ETM_Q1_1026897"/>
      <w:bookmarkEnd w:id="189"/>
      <w:r>
        <w:rPr>
          <w:rFonts w:hint="cs"/>
          <w:rtl/>
        </w:rPr>
        <w:t xml:space="preserve">הזה </w:t>
      </w:r>
      <w:r w:rsidR="0087061F">
        <w:rPr>
          <w:rFonts w:hint="cs"/>
          <w:rtl/>
        </w:rPr>
        <w:t xml:space="preserve">גמישות עניינית. </w:t>
      </w:r>
    </w:p>
    <w:p w:rsidR="0087061F" w:rsidRDefault="0087061F" w:rsidP="0087061F">
      <w:pPr>
        <w:ind w:firstLine="0"/>
        <w:rPr>
          <w:rFonts w:hint="cs"/>
          <w:rtl/>
        </w:rPr>
      </w:pPr>
    </w:p>
    <w:p w:rsidR="0087061F" w:rsidRDefault="0087061F" w:rsidP="0087061F">
      <w:pPr>
        <w:pStyle w:val="a"/>
        <w:keepNext/>
        <w:rPr>
          <w:rFonts w:hint="cs"/>
          <w:rtl/>
        </w:rPr>
      </w:pPr>
      <w:r>
        <w:rPr>
          <w:rtl/>
        </w:rPr>
        <w:t>זאב אלקין:</w:t>
      </w:r>
    </w:p>
    <w:p w:rsidR="0087061F" w:rsidRDefault="0087061F" w:rsidP="0087061F">
      <w:pPr>
        <w:pStyle w:val="KeepWithNext"/>
        <w:rPr>
          <w:rFonts w:hint="cs"/>
          <w:rtl/>
        </w:rPr>
      </w:pPr>
    </w:p>
    <w:p w:rsidR="0087061F" w:rsidRDefault="00150F71" w:rsidP="0087061F">
      <w:pPr>
        <w:rPr>
          <w:rFonts w:hint="cs"/>
          <w:rtl/>
        </w:rPr>
      </w:pPr>
      <w:r>
        <w:rPr>
          <w:rFonts w:hint="cs"/>
          <w:rtl/>
        </w:rPr>
        <w:t xml:space="preserve">למה הפעם? מניסיוני </w:t>
      </w:r>
      <w:r w:rsidR="0087061F">
        <w:rPr>
          <w:rFonts w:hint="cs"/>
          <w:rtl/>
        </w:rPr>
        <w:t xml:space="preserve">הוא תמיד מגלה גמישות עניינית. </w:t>
      </w:r>
    </w:p>
    <w:p w:rsidR="0087061F" w:rsidRDefault="0087061F" w:rsidP="0087061F">
      <w:pPr>
        <w:ind w:firstLine="0"/>
        <w:rPr>
          <w:rFonts w:hint="cs"/>
          <w:rtl/>
        </w:rPr>
      </w:pPr>
    </w:p>
    <w:p w:rsidR="0087061F" w:rsidRDefault="0087061F" w:rsidP="0087061F">
      <w:pPr>
        <w:pStyle w:val="a"/>
        <w:keepNext/>
        <w:rPr>
          <w:rFonts w:hint="cs"/>
          <w:rtl/>
        </w:rPr>
      </w:pPr>
      <w:r>
        <w:rPr>
          <w:rtl/>
        </w:rPr>
        <w:t>דוד רותם:</w:t>
      </w:r>
    </w:p>
    <w:p w:rsidR="0087061F" w:rsidRDefault="0087061F" w:rsidP="0087061F">
      <w:pPr>
        <w:pStyle w:val="KeepWithNext"/>
        <w:rPr>
          <w:rFonts w:hint="cs"/>
          <w:rtl/>
        </w:rPr>
      </w:pPr>
    </w:p>
    <w:p w:rsidR="0087061F" w:rsidRDefault="00150F71" w:rsidP="0087061F">
      <w:pPr>
        <w:rPr>
          <w:rFonts w:hint="cs"/>
          <w:rtl/>
        </w:rPr>
      </w:pPr>
      <w:r>
        <w:rPr>
          <w:rFonts w:hint="cs"/>
          <w:rtl/>
        </w:rPr>
        <w:t xml:space="preserve">מאז שהצטרפת לליכוד </w:t>
      </w:r>
      <w:r w:rsidR="0087061F">
        <w:rPr>
          <w:rFonts w:hint="cs"/>
          <w:rtl/>
        </w:rPr>
        <w:t xml:space="preserve">הפכתי להיות גמיש. </w:t>
      </w:r>
    </w:p>
    <w:p w:rsidR="0087061F" w:rsidRDefault="0087061F" w:rsidP="0087061F">
      <w:pPr>
        <w:ind w:firstLine="0"/>
        <w:rPr>
          <w:rFonts w:hint="cs"/>
          <w:rtl/>
        </w:rPr>
      </w:pPr>
    </w:p>
    <w:p w:rsidR="0087061F" w:rsidRDefault="0087061F" w:rsidP="0087061F">
      <w:pPr>
        <w:pStyle w:val="af"/>
        <w:keepNext/>
        <w:rPr>
          <w:rFonts w:hint="cs"/>
          <w:rtl/>
        </w:rPr>
      </w:pPr>
      <w:r>
        <w:rPr>
          <w:rtl/>
        </w:rPr>
        <w:t>היו"ר יריב לוין:</w:t>
      </w:r>
    </w:p>
    <w:p w:rsidR="0087061F" w:rsidRDefault="0087061F" w:rsidP="0087061F">
      <w:pPr>
        <w:pStyle w:val="KeepWithNext"/>
        <w:rPr>
          <w:rFonts w:hint="cs"/>
          <w:rtl/>
        </w:rPr>
      </w:pPr>
    </w:p>
    <w:p w:rsidR="0087061F" w:rsidRDefault="00150F71" w:rsidP="00150F71">
      <w:pPr>
        <w:rPr>
          <w:rFonts w:hint="cs"/>
          <w:rtl/>
        </w:rPr>
      </w:pPr>
      <w:r>
        <w:rPr>
          <w:rFonts w:hint="cs"/>
          <w:rtl/>
        </w:rPr>
        <w:t xml:space="preserve">רבותיי, אני </w:t>
      </w:r>
      <w:r w:rsidR="0087061F">
        <w:rPr>
          <w:rFonts w:hint="cs"/>
          <w:rtl/>
        </w:rPr>
        <w:t>מציע לאשר את ההחלטה.</w:t>
      </w:r>
      <w:r>
        <w:rPr>
          <w:rFonts w:hint="cs"/>
          <w:rtl/>
        </w:rPr>
        <w:t xml:space="preserve"> </w:t>
      </w:r>
      <w:bookmarkStart w:id="190" w:name="_ETM_Q1_1048675"/>
      <w:bookmarkEnd w:id="190"/>
      <w:r>
        <w:rPr>
          <w:rFonts w:hint="cs"/>
          <w:rtl/>
        </w:rPr>
        <w:t xml:space="preserve">אנחנו נעשה שתי הצבעות: האחת על אישורו </w:t>
      </w:r>
      <w:r w:rsidR="0087061F">
        <w:rPr>
          <w:rFonts w:hint="cs"/>
          <w:rtl/>
        </w:rPr>
        <w:t>של חבר הכנסת מ</w:t>
      </w:r>
      <w:r w:rsidR="00F92A32">
        <w:rPr>
          <w:rFonts w:hint="cs"/>
          <w:rtl/>
        </w:rPr>
        <w:t xml:space="preserve">יכאלי כיושב ראש הוועדה המשותפת. מי בעד? מי נגד? מי נמנע? </w:t>
      </w:r>
    </w:p>
    <w:p w:rsidR="00F92A32" w:rsidRDefault="00F92A32" w:rsidP="00F92A32">
      <w:pPr>
        <w:ind w:firstLine="0"/>
        <w:rPr>
          <w:rFonts w:hint="cs"/>
          <w:rtl/>
        </w:rPr>
      </w:pPr>
    </w:p>
    <w:p w:rsidR="00F92A32" w:rsidRDefault="00F92A32" w:rsidP="00F92A32">
      <w:pPr>
        <w:pStyle w:val="aa"/>
        <w:keepNext/>
        <w:rPr>
          <w:rFonts w:hint="eastAsia"/>
          <w:rtl/>
        </w:rPr>
      </w:pPr>
      <w:r>
        <w:rPr>
          <w:rFonts w:hint="eastAsia"/>
          <w:rtl/>
        </w:rPr>
        <w:t>הצבעה</w:t>
      </w:r>
    </w:p>
    <w:p w:rsidR="00F92A32" w:rsidRDefault="00F92A32" w:rsidP="00F92A32">
      <w:pPr>
        <w:pStyle w:val="--"/>
        <w:keepNext/>
        <w:rPr>
          <w:rFonts w:hint="cs"/>
          <w:rtl/>
        </w:rPr>
      </w:pPr>
    </w:p>
    <w:p w:rsidR="00F92A32" w:rsidRDefault="00F92A32" w:rsidP="00F92A32">
      <w:pPr>
        <w:pStyle w:val="--"/>
        <w:keepNext/>
        <w:rPr>
          <w:rtl/>
        </w:rPr>
      </w:pPr>
      <w:r>
        <w:rPr>
          <w:rFonts w:hint="eastAsia"/>
          <w:rtl/>
        </w:rPr>
        <w:t>בעד</w:t>
      </w:r>
      <w:r>
        <w:rPr>
          <w:rtl/>
        </w:rPr>
        <w:t xml:space="preserve"> </w:t>
      </w:r>
      <w:r>
        <w:rPr>
          <w:rFonts w:hint="cs"/>
          <w:rtl/>
        </w:rPr>
        <w:t xml:space="preserve">אישורו של חבר הכנסת מיכאלי ליו"ר הוועדה המשותפת </w:t>
      </w:r>
      <w:r>
        <w:rPr>
          <w:rtl/>
        </w:rPr>
        <w:t xml:space="preserve">– </w:t>
      </w:r>
      <w:r>
        <w:rPr>
          <w:rFonts w:hint="cs"/>
          <w:rtl/>
        </w:rPr>
        <w:t>רוב</w:t>
      </w:r>
    </w:p>
    <w:p w:rsidR="00F92A32" w:rsidRDefault="00F92A32" w:rsidP="00F92A32">
      <w:pPr>
        <w:pStyle w:val="--"/>
        <w:keepNext/>
        <w:rPr>
          <w:rtl/>
        </w:rPr>
      </w:pPr>
      <w:r>
        <w:rPr>
          <w:rFonts w:hint="eastAsia"/>
          <w:rtl/>
        </w:rPr>
        <w:t>נגד</w:t>
      </w:r>
      <w:r>
        <w:rPr>
          <w:rtl/>
        </w:rPr>
        <w:t xml:space="preserve"> – </w:t>
      </w:r>
      <w:r>
        <w:rPr>
          <w:rFonts w:hint="cs"/>
          <w:rtl/>
        </w:rPr>
        <w:t>אין</w:t>
      </w:r>
    </w:p>
    <w:p w:rsidR="00F92A32" w:rsidRDefault="00F92A32" w:rsidP="00F92A32">
      <w:pPr>
        <w:pStyle w:val="--"/>
        <w:keepNext/>
        <w:rPr>
          <w:rFonts w:hint="cs"/>
          <w:rtl/>
        </w:rPr>
      </w:pPr>
      <w:r>
        <w:rPr>
          <w:rFonts w:hint="eastAsia"/>
          <w:rtl/>
        </w:rPr>
        <w:t>נמנעים</w:t>
      </w:r>
      <w:r>
        <w:rPr>
          <w:rtl/>
        </w:rPr>
        <w:t xml:space="preserve"> –</w:t>
      </w:r>
      <w:r>
        <w:rPr>
          <w:rFonts w:hint="cs"/>
          <w:rtl/>
        </w:rPr>
        <w:t xml:space="preserve"> אין</w:t>
      </w:r>
      <w:r>
        <w:rPr>
          <w:rtl/>
        </w:rPr>
        <w:t xml:space="preserve"> </w:t>
      </w:r>
    </w:p>
    <w:p w:rsidR="00F92A32" w:rsidRPr="00F92A32" w:rsidRDefault="00F92A32" w:rsidP="00F92A32">
      <w:pPr>
        <w:jc w:val="center"/>
        <w:rPr>
          <w:rtl/>
        </w:rPr>
      </w:pPr>
      <w:r>
        <w:rPr>
          <w:rFonts w:hint="cs"/>
          <w:rtl/>
        </w:rPr>
        <w:t xml:space="preserve">מינויו של חבר הכנסת אברהם מיכאלי ליו"ר הוועדה המשותפת אושר. </w:t>
      </w:r>
    </w:p>
    <w:p w:rsidR="00F92A32" w:rsidRDefault="00F92A32" w:rsidP="00F92A32">
      <w:pPr>
        <w:pStyle w:val="ab"/>
        <w:jc w:val="both"/>
        <w:rPr>
          <w:rFonts w:hint="cs"/>
          <w:rtl/>
        </w:rPr>
      </w:pPr>
      <w:bookmarkStart w:id="191" w:name="_ETM_Q1_1060519"/>
      <w:bookmarkEnd w:id="191"/>
    </w:p>
    <w:p w:rsidR="00F92A32" w:rsidRDefault="00F92A32" w:rsidP="00F92A32">
      <w:pPr>
        <w:pStyle w:val="af"/>
        <w:keepNext/>
        <w:rPr>
          <w:rFonts w:hint="cs"/>
          <w:rtl/>
        </w:rPr>
      </w:pPr>
      <w:r>
        <w:rPr>
          <w:rtl/>
        </w:rPr>
        <w:t>היו"ר יריב לוין:</w:t>
      </w:r>
    </w:p>
    <w:p w:rsidR="00F92A32" w:rsidRDefault="00F92A32" w:rsidP="00F92A32">
      <w:pPr>
        <w:pStyle w:val="KeepWithNext"/>
        <w:rPr>
          <w:rFonts w:hint="cs"/>
          <w:rtl/>
        </w:rPr>
      </w:pPr>
    </w:p>
    <w:p w:rsidR="00F92A32" w:rsidRDefault="00F92A32" w:rsidP="00F92A32">
      <w:pPr>
        <w:rPr>
          <w:rFonts w:hint="cs"/>
          <w:rtl/>
        </w:rPr>
      </w:pPr>
      <w:r>
        <w:rPr>
          <w:rFonts w:hint="cs"/>
          <w:rtl/>
        </w:rPr>
        <w:t xml:space="preserve">המינוי אושר פה-אחד. אין מתנגדים, אין </w:t>
      </w:r>
      <w:bookmarkStart w:id="192" w:name="_ETM_Q1_1060408"/>
      <w:bookmarkEnd w:id="192"/>
      <w:r>
        <w:rPr>
          <w:rFonts w:hint="cs"/>
          <w:rtl/>
        </w:rPr>
        <w:t xml:space="preserve">נמנעים. </w:t>
      </w:r>
    </w:p>
    <w:p w:rsidR="00F92A32" w:rsidRDefault="00F92A32" w:rsidP="00F92A32">
      <w:pPr>
        <w:ind w:firstLine="0"/>
        <w:rPr>
          <w:rFonts w:hint="cs"/>
          <w:rtl/>
        </w:rPr>
      </w:pPr>
      <w:bookmarkStart w:id="193" w:name="_ETM_Q1_1061934"/>
      <w:bookmarkEnd w:id="193"/>
    </w:p>
    <w:p w:rsidR="00F92A32" w:rsidRDefault="00F92A32" w:rsidP="00F92A32">
      <w:pPr>
        <w:ind w:firstLine="0"/>
        <w:rPr>
          <w:rFonts w:hint="cs"/>
          <w:rtl/>
        </w:rPr>
      </w:pPr>
      <w:bookmarkStart w:id="194" w:name="_ETM_Q1_1062454"/>
      <w:bookmarkEnd w:id="194"/>
      <w:r>
        <w:rPr>
          <w:rFonts w:hint="cs"/>
          <w:rtl/>
        </w:rPr>
        <w:tab/>
        <w:t xml:space="preserve">ההצבעה השנייה היא על מינויה של חברת הכנסת רונית תירוש לחברה בוועדה מטעם ועדת המדע והטכנולוגיה. מי בעד? מי נגד? מי נמנע? </w:t>
      </w:r>
    </w:p>
    <w:p w:rsidR="00F92A32" w:rsidRDefault="00F92A32" w:rsidP="00F92A32">
      <w:pPr>
        <w:ind w:firstLine="0"/>
        <w:rPr>
          <w:rFonts w:hint="cs"/>
          <w:rtl/>
        </w:rPr>
      </w:pPr>
    </w:p>
    <w:p w:rsidR="00F92A32" w:rsidRDefault="00F92A32" w:rsidP="00F92A32">
      <w:pPr>
        <w:pStyle w:val="aa"/>
        <w:keepNext/>
        <w:rPr>
          <w:rFonts w:hint="eastAsia"/>
          <w:rtl/>
        </w:rPr>
      </w:pPr>
      <w:r>
        <w:rPr>
          <w:rFonts w:hint="eastAsia"/>
          <w:rtl/>
        </w:rPr>
        <w:t>הצבעה</w:t>
      </w:r>
    </w:p>
    <w:p w:rsidR="00F92A32" w:rsidRDefault="00F92A32" w:rsidP="00F92A32">
      <w:pPr>
        <w:pStyle w:val="--"/>
        <w:keepNext/>
        <w:rPr>
          <w:rFonts w:hint="cs"/>
          <w:rtl/>
        </w:rPr>
      </w:pPr>
    </w:p>
    <w:p w:rsidR="00F92A32" w:rsidRDefault="00F92A32" w:rsidP="00F92A32">
      <w:pPr>
        <w:pStyle w:val="--"/>
        <w:keepNext/>
        <w:rPr>
          <w:rtl/>
        </w:rPr>
      </w:pPr>
      <w:r>
        <w:rPr>
          <w:rFonts w:hint="eastAsia"/>
          <w:rtl/>
        </w:rPr>
        <w:t>בעד</w:t>
      </w:r>
      <w:r>
        <w:rPr>
          <w:rtl/>
        </w:rPr>
        <w:t xml:space="preserve"> </w:t>
      </w:r>
      <w:r>
        <w:rPr>
          <w:rFonts w:hint="cs"/>
          <w:rtl/>
        </w:rPr>
        <w:t xml:space="preserve">מינויה של חברת הכנסת רונית תירוש לחברה בוועדה </w:t>
      </w:r>
      <w:r>
        <w:rPr>
          <w:rtl/>
        </w:rPr>
        <w:t xml:space="preserve">– </w:t>
      </w:r>
      <w:r>
        <w:rPr>
          <w:rFonts w:hint="cs"/>
          <w:rtl/>
        </w:rPr>
        <w:t>רוב</w:t>
      </w:r>
    </w:p>
    <w:p w:rsidR="00F92A32" w:rsidRDefault="00F92A32" w:rsidP="00F92A32">
      <w:pPr>
        <w:pStyle w:val="--"/>
        <w:keepNext/>
        <w:rPr>
          <w:rtl/>
        </w:rPr>
      </w:pPr>
      <w:r>
        <w:rPr>
          <w:rFonts w:hint="eastAsia"/>
          <w:rtl/>
        </w:rPr>
        <w:t>נגד</w:t>
      </w:r>
      <w:r>
        <w:rPr>
          <w:rtl/>
        </w:rPr>
        <w:t xml:space="preserve"> – </w:t>
      </w:r>
      <w:r>
        <w:rPr>
          <w:rFonts w:hint="cs"/>
          <w:rtl/>
        </w:rPr>
        <w:t>אין</w:t>
      </w:r>
    </w:p>
    <w:p w:rsidR="00F92A32" w:rsidRDefault="00F92A32" w:rsidP="00F92A32">
      <w:pPr>
        <w:pStyle w:val="--"/>
        <w:keepNext/>
        <w:rPr>
          <w:rtl/>
        </w:rPr>
      </w:pPr>
      <w:r>
        <w:rPr>
          <w:rFonts w:hint="eastAsia"/>
          <w:rtl/>
        </w:rPr>
        <w:t>נמנעים</w:t>
      </w:r>
      <w:r>
        <w:rPr>
          <w:rtl/>
        </w:rPr>
        <w:t xml:space="preserve"> –</w:t>
      </w:r>
      <w:r>
        <w:rPr>
          <w:rFonts w:hint="cs"/>
          <w:rtl/>
        </w:rPr>
        <w:t xml:space="preserve"> אין</w:t>
      </w:r>
      <w:r>
        <w:rPr>
          <w:rtl/>
        </w:rPr>
        <w:t xml:space="preserve"> </w:t>
      </w:r>
    </w:p>
    <w:p w:rsidR="00F92A32" w:rsidRDefault="00F92A32" w:rsidP="00F92A32">
      <w:pPr>
        <w:pStyle w:val="ab"/>
        <w:rPr>
          <w:rFonts w:hint="cs"/>
          <w:rtl/>
        </w:rPr>
      </w:pPr>
      <w:r>
        <w:rPr>
          <w:rFonts w:hint="cs"/>
          <w:rtl/>
        </w:rPr>
        <w:t xml:space="preserve">מינויה של חברת הכנסת רונית תירוש לחברה מטעם ועדת המדע והטכנולוגיה אושר. </w:t>
      </w:r>
    </w:p>
    <w:p w:rsidR="0087061F" w:rsidRDefault="0087061F" w:rsidP="00F92A32">
      <w:pPr>
        <w:ind w:firstLine="0"/>
        <w:rPr>
          <w:rFonts w:hint="cs"/>
          <w:rtl/>
        </w:rPr>
      </w:pPr>
    </w:p>
    <w:p w:rsidR="00F92A32" w:rsidRDefault="00F92A32" w:rsidP="00F92A32">
      <w:pPr>
        <w:pStyle w:val="af"/>
        <w:keepNext/>
        <w:rPr>
          <w:rFonts w:hint="cs"/>
          <w:rtl/>
        </w:rPr>
      </w:pPr>
      <w:r>
        <w:rPr>
          <w:rtl/>
        </w:rPr>
        <w:t>היו"ר יריב לוין:</w:t>
      </w:r>
    </w:p>
    <w:p w:rsidR="00F92A32" w:rsidRDefault="00F92A32" w:rsidP="00F92A32">
      <w:pPr>
        <w:pStyle w:val="KeepWithNext"/>
        <w:rPr>
          <w:rFonts w:hint="cs"/>
          <w:rtl/>
        </w:rPr>
      </w:pPr>
    </w:p>
    <w:p w:rsidR="0087061F" w:rsidRDefault="00F92A32" w:rsidP="00F92A32">
      <w:pPr>
        <w:rPr>
          <w:rFonts w:hint="cs"/>
          <w:rtl/>
        </w:rPr>
      </w:pPr>
      <w:r>
        <w:rPr>
          <w:rFonts w:hint="cs"/>
          <w:rtl/>
        </w:rPr>
        <w:t xml:space="preserve">המינוי אושר פה-אחד. </w:t>
      </w:r>
      <w:r w:rsidR="0087061F">
        <w:rPr>
          <w:rFonts w:hint="cs"/>
          <w:rtl/>
        </w:rPr>
        <w:t xml:space="preserve">אין מתנגדים ואין נמנעים בשתי ההצבעות. </w:t>
      </w:r>
    </w:p>
    <w:p w:rsidR="00952889" w:rsidRDefault="00952889" w:rsidP="00F92A32">
      <w:pPr>
        <w:rPr>
          <w:rFonts w:hint="cs"/>
          <w:rtl/>
        </w:rPr>
      </w:pPr>
    </w:p>
    <w:p w:rsidR="0087061F" w:rsidRDefault="0087061F" w:rsidP="0087061F">
      <w:pPr>
        <w:ind w:firstLine="0"/>
        <w:rPr>
          <w:rFonts w:hint="cs"/>
          <w:rtl/>
        </w:rPr>
      </w:pPr>
    </w:p>
    <w:p w:rsidR="00D57867" w:rsidRDefault="00D57867" w:rsidP="0087061F">
      <w:pPr>
        <w:ind w:firstLine="0"/>
        <w:rPr>
          <w:rFonts w:hint="cs"/>
          <w:rtl/>
        </w:rPr>
      </w:pPr>
    </w:p>
    <w:p w:rsidR="00A773AF" w:rsidRDefault="00D57867" w:rsidP="00D57867">
      <w:pPr>
        <w:pStyle w:val="af4"/>
        <w:keepNext/>
        <w:rPr>
          <w:rFonts w:hint="cs"/>
          <w:rtl/>
        </w:rPr>
      </w:pPr>
      <w:r>
        <w:rPr>
          <w:rtl/>
        </w:rPr>
        <w:t>הישיבה ננעלה בשעה 10:50.</w:t>
      </w:r>
    </w:p>
    <w:p w:rsidR="00D57867" w:rsidRDefault="00D57867" w:rsidP="00D57867">
      <w:pPr>
        <w:pStyle w:val="KeepWithNext"/>
        <w:rPr>
          <w:rFonts w:hint="cs"/>
          <w:rtl/>
        </w:rPr>
      </w:pPr>
    </w:p>
    <w:p w:rsidR="00D57867" w:rsidRDefault="00D57867" w:rsidP="00D57867">
      <w:pPr>
        <w:rPr>
          <w:rFonts w:hint="cs"/>
          <w:rtl/>
        </w:rPr>
      </w:pPr>
    </w:p>
    <w:p w:rsidR="00A773AF" w:rsidRPr="008713A4" w:rsidRDefault="00A773AF" w:rsidP="009258CE">
      <w:pPr>
        <w:ind w:firstLine="0"/>
        <w:rPr>
          <w:rFonts w:hint="cs"/>
        </w:rPr>
      </w:pPr>
    </w:p>
    <w:sectPr w:rsidR="00A773AF" w:rsidRPr="008713A4" w:rsidSect="00EE29F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19C4" w:rsidRDefault="00FC19C4">
      <w:r>
        <w:separator/>
      </w:r>
    </w:p>
  </w:endnote>
  <w:endnote w:type="continuationSeparator" w:id="0">
    <w:p w:rsidR="00FC19C4" w:rsidRDefault="00FC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19C4" w:rsidRDefault="00FC19C4">
      <w:r>
        <w:separator/>
      </w:r>
    </w:p>
  </w:footnote>
  <w:footnote w:type="continuationSeparator" w:id="0">
    <w:p w:rsidR="00FC19C4" w:rsidRDefault="00FC1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E29FF">
      <w:rPr>
        <w:rStyle w:val="PageNumber"/>
        <w:noProof/>
        <w:rtl/>
      </w:rPr>
      <w:t>10</w:t>
    </w:r>
    <w:r>
      <w:rPr>
        <w:rStyle w:val="PageNumber"/>
      </w:rPr>
      <w:fldChar w:fldCharType="end"/>
    </w:r>
  </w:p>
  <w:p w:rsidR="00D86E57" w:rsidRPr="00CC5815" w:rsidRDefault="00A773AF" w:rsidP="008E5E3F">
    <w:pPr>
      <w:pStyle w:val="Header"/>
      <w:ind w:firstLine="0"/>
    </w:pPr>
    <w:r>
      <w:rPr>
        <w:rtl/>
      </w:rPr>
      <w:t>ועדת הכנסת</w:t>
    </w:r>
  </w:p>
  <w:p w:rsidR="00D86E57" w:rsidRPr="00CC5815" w:rsidRDefault="00A773AF" w:rsidP="008E5E3F">
    <w:pPr>
      <w:pStyle w:val="Header"/>
      <w:ind w:firstLine="0"/>
      <w:rPr>
        <w:rFonts w:hint="cs"/>
        <w:rtl/>
      </w:rPr>
    </w:pPr>
    <w:r>
      <w:rPr>
        <w:rtl/>
      </w:rPr>
      <w:t>05/11/2012</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3FD77E4"/>
    <w:multiLevelType w:val="hybridMultilevel"/>
    <w:tmpl w:val="677EE850"/>
    <w:lvl w:ilvl="0" w:tplc="6412940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417BF"/>
    <w:multiLevelType w:val="hybridMultilevel"/>
    <w:tmpl w:val="4BDA73E8"/>
    <w:lvl w:ilvl="0" w:tplc="C504CAA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533F53"/>
    <w:multiLevelType w:val="hybridMultilevel"/>
    <w:tmpl w:val="D5966914"/>
    <w:lvl w:ilvl="0" w:tplc="372E62EE">
      <w:start w:val="2"/>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C20718"/>
    <w:multiLevelType w:val="hybridMultilevel"/>
    <w:tmpl w:val="2B326642"/>
    <w:lvl w:ilvl="0" w:tplc="A892574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F86156"/>
    <w:multiLevelType w:val="hybridMultilevel"/>
    <w:tmpl w:val="F834A988"/>
    <w:lvl w:ilvl="0" w:tplc="04E62E0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166C76"/>
    <w:multiLevelType w:val="hybridMultilevel"/>
    <w:tmpl w:val="E8B88D70"/>
    <w:lvl w:ilvl="0" w:tplc="ABF2DA0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6EE4DAC"/>
    <w:multiLevelType w:val="hybridMultilevel"/>
    <w:tmpl w:val="0DC46924"/>
    <w:lvl w:ilvl="0" w:tplc="F7BC7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85201"/>
    <w:multiLevelType w:val="hybridMultilevel"/>
    <w:tmpl w:val="814A5B96"/>
    <w:lvl w:ilvl="0" w:tplc="A9EA0AD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407D0"/>
    <w:multiLevelType w:val="hybridMultilevel"/>
    <w:tmpl w:val="3C18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B6A57"/>
    <w:multiLevelType w:val="hybridMultilevel"/>
    <w:tmpl w:val="08306FD2"/>
    <w:lvl w:ilvl="0" w:tplc="F18299D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BD4D1D"/>
    <w:multiLevelType w:val="hybridMultilevel"/>
    <w:tmpl w:val="08306FD2"/>
    <w:lvl w:ilvl="0" w:tplc="F18299D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8638257">
    <w:abstractNumId w:val="0"/>
  </w:num>
  <w:num w:numId="2" w16cid:durableId="1247493750">
    <w:abstractNumId w:val="7"/>
  </w:num>
  <w:num w:numId="3" w16cid:durableId="2115709020">
    <w:abstractNumId w:val="6"/>
  </w:num>
  <w:num w:numId="4" w16cid:durableId="2072265946">
    <w:abstractNumId w:val="2"/>
  </w:num>
  <w:num w:numId="5" w16cid:durableId="397172326">
    <w:abstractNumId w:val="9"/>
  </w:num>
  <w:num w:numId="6" w16cid:durableId="920287784">
    <w:abstractNumId w:val="1"/>
  </w:num>
  <w:num w:numId="7" w16cid:durableId="365763107">
    <w:abstractNumId w:val="4"/>
  </w:num>
  <w:num w:numId="8" w16cid:durableId="1826778936">
    <w:abstractNumId w:val="10"/>
  </w:num>
  <w:num w:numId="9" w16cid:durableId="288362798">
    <w:abstractNumId w:val="5"/>
  </w:num>
  <w:num w:numId="10" w16cid:durableId="1022829376">
    <w:abstractNumId w:val="8"/>
  </w:num>
  <w:num w:numId="11" w16cid:durableId="274750460">
    <w:abstractNumId w:val="12"/>
  </w:num>
  <w:num w:numId="12" w16cid:durableId="318190906">
    <w:abstractNumId w:val="11"/>
  </w:num>
  <w:num w:numId="13" w16cid:durableId="90013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400CB"/>
    <w:rsid w:val="00060AAC"/>
    <w:rsid w:val="0006745B"/>
    <w:rsid w:val="00067F42"/>
    <w:rsid w:val="00092B80"/>
    <w:rsid w:val="000B2EE6"/>
    <w:rsid w:val="000E3314"/>
    <w:rsid w:val="000F0887"/>
    <w:rsid w:val="000F2459"/>
    <w:rsid w:val="00150F71"/>
    <w:rsid w:val="00167294"/>
    <w:rsid w:val="00171E7F"/>
    <w:rsid w:val="001758C1"/>
    <w:rsid w:val="0017779F"/>
    <w:rsid w:val="001A74E9"/>
    <w:rsid w:val="001C2D75"/>
    <w:rsid w:val="001C44DA"/>
    <w:rsid w:val="001C4FDA"/>
    <w:rsid w:val="001C7589"/>
    <w:rsid w:val="001D440C"/>
    <w:rsid w:val="001F410C"/>
    <w:rsid w:val="002074F9"/>
    <w:rsid w:val="00222AA7"/>
    <w:rsid w:val="00227FEF"/>
    <w:rsid w:val="00261554"/>
    <w:rsid w:val="00275C03"/>
    <w:rsid w:val="00280D58"/>
    <w:rsid w:val="002D3203"/>
    <w:rsid w:val="00303B4C"/>
    <w:rsid w:val="00340AFA"/>
    <w:rsid w:val="003658CB"/>
    <w:rsid w:val="00366CFB"/>
    <w:rsid w:val="00373508"/>
    <w:rsid w:val="003810BD"/>
    <w:rsid w:val="0038159E"/>
    <w:rsid w:val="003C279D"/>
    <w:rsid w:val="003F0A5F"/>
    <w:rsid w:val="00420E41"/>
    <w:rsid w:val="00424C94"/>
    <w:rsid w:val="00451746"/>
    <w:rsid w:val="00470EAC"/>
    <w:rsid w:val="0049458B"/>
    <w:rsid w:val="00495FD8"/>
    <w:rsid w:val="004A7211"/>
    <w:rsid w:val="004B0A65"/>
    <w:rsid w:val="004B1BE9"/>
    <w:rsid w:val="00500C0C"/>
    <w:rsid w:val="00540D28"/>
    <w:rsid w:val="00546678"/>
    <w:rsid w:val="005817EC"/>
    <w:rsid w:val="00590B77"/>
    <w:rsid w:val="005952DB"/>
    <w:rsid w:val="005A342D"/>
    <w:rsid w:val="005A5D75"/>
    <w:rsid w:val="005C363E"/>
    <w:rsid w:val="005D61F3"/>
    <w:rsid w:val="005F76B0"/>
    <w:rsid w:val="00634F61"/>
    <w:rsid w:val="00652400"/>
    <w:rsid w:val="006652B0"/>
    <w:rsid w:val="00695A47"/>
    <w:rsid w:val="006A0CB7"/>
    <w:rsid w:val="006F0259"/>
    <w:rsid w:val="00702755"/>
    <w:rsid w:val="0070472C"/>
    <w:rsid w:val="00745DAD"/>
    <w:rsid w:val="007872B4"/>
    <w:rsid w:val="0079600E"/>
    <w:rsid w:val="007A3750"/>
    <w:rsid w:val="007F53EB"/>
    <w:rsid w:val="008320F6"/>
    <w:rsid w:val="00841223"/>
    <w:rsid w:val="00846BE9"/>
    <w:rsid w:val="00853207"/>
    <w:rsid w:val="0087061F"/>
    <w:rsid w:val="008713A4"/>
    <w:rsid w:val="00875F10"/>
    <w:rsid w:val="008C6035"/>
    <w:rsid w:val="008C7015"/>
    <w:rsid w:val="008D1DFB"/>
    <w:rsid w:val="008E5E3F"/>
    <w:rsid w:val="0090279B"/>
    <w:rsid w:val="00914904"/>
    <w:rsid w:val="009258CE"/>
    <w:rsid w:val="009515F0"/>
    <w:rsid w:val="00952889"/>
    <w:rsid w:val="009830CB"/>
    <w:rsid w:val="009E6E93"/>
    <w:rsid w:val="009F1518"/>
    <w:rsid w:val="009F5773"/>
    <w:rsid w:val="00A15971"/>
    <w:rsid w:val="00A22C90"/>
    <w:rsid w:val="00A66020"/>
    <w:rsid w:val="00A773AF"/>
    <w:rsid w:val="00AA7B9B"/>
    <w:rsid w:val="00AB02EE"/>
    <w:rsid w:val="00AD6FFC"/>
    <w:rsid w:val="00AF31E6"/>
    <w:rsid w:val="00AF4150"/>
    <w:rsid w:val="00B120B2"/>
    <w:rsid w:val="00B43E93"/>
    <w:rsid w:val="00B50340"/>
    <w:rsid w:val="00B8517A"/>
    <w:rsid w:val="00BA6446"/>
    <w:rsid w:val="00BC0D9A"/>
    <w:rsid w:val="00BC5241"/>
    <w:rsid w:val="00BD2562"/>
    <w:rsid w:val="00BD47B7"/>
    <w:rsid w:val="00BF79B1"/>
    <w:rsid w:val="00C3598A"/>
    <w:rsid w:val="00C360BC"/>
    <w:rsid w:val="00C44800"/>
    <w:rsid w:val="00C52EC2"/>
    <w:rsid w:val="00C61DC1"/>
    <w:rsid w:val="00C64AFF"/>
    <w:rsid w:val="00C7013C"/>
    <w:rsid w:val="00C8624A"/>
    <w:rsid w:val="00CA5363"/>
    <w:rsid w:val="00CB6D60"/>
    <w:rsid w:val="00CC5815"/>
    <w:rsid w:val="00CE24B8"/>
    <w:rsid w:val="00CE5849"/>
    <w:rsid w:val="00CF1234"/>
    <w:rsid w:val="00D45D27"/>
    <w:rsid w:val="00D57867"/>
    <w:rsid w:val="00D86E57"/>
    <w:rsid w:val="00D96B24"/>
    <w:rsid w:val="00E5640B"/>
    <w:rsid w:val="00E61903"/>
    <w:rsid w:val="00E64116"/>
    <w:rsid w:val="00EB057D"/>
    <w:rsid w:val="00EB5C85"/>
    <w:rsid w:val="00EB6736"/>
    <w:rsid w:val="00EE09AD"/>
    <w:rsid w:val="00EE29FF"/>
    <w:rsid w:val="00F053E5"/>
    <w:rsid w:val="00F10D2D"/>
    <w:rsid w:val="00F16831"/>
    <w:rsid w:val="00F41C33"/>
    <w:rsid w:val="00F423F1"/>
    <w:rsid w:val="00F53584"/>
    <w:rsid w:val="00F549E5"/>
    <w:rsid w:val="00F55175"/>
    <w:rsid w:val="00F72368"/>
    <w:rsid w:val="00F821F6"/>
    <w:rsid w:val="00F92A32"/>
    <w:rsid w:val="00FB0768"/>
    <w:rsid w:val="00FC0B51"/>
    <w:rsid w:val="00FC19C4"/>
    <w:rsid w:val="00FE3474"/>
    <w:rsid w:val="00FF45BA"/>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8BAB66-5E63-4104-BCEF-E2E97253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381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E29FF"/>
    <w:rPr>
      <w:rFonts w:ascii="Tahoma" w:hAnsi="Tahoma" w:cs="Tahoma"/>
      <w:sz w:val="16"/>
      <w:szCs w:val="16"/>
    </w:rPr>
  </w:style>
  <w:style w:type="character" w:customStyle="1" w:styleId="BalloonTextChar">
    <w:name w:val="Balloon Text Char"/>
    <w:link w:val="BalloonText"/>
    <w:rsid w:val="00EE2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2086</Words>
  <Characters>11894</Characters>
  <Application>Microsoft Office Word</Application>
  <DocSecurity>0</DocSecurity>
  <Lines>99</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2012-11-28T07:26:00Z</cp:lastPrinted>
  <dcterms:created xsi:type="dcterms:W3CDTF">2022-07-01T16:18:00Z</dcterms:created>
  <dcterms:modified xsi:type="dcterms:W3CDTF">2022-07-01T16:18:00Z</dcterms:modified>
</cp:coreProperties>
</file>