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216F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32B5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216F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216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41</w:t>
      </w:r>
    </w:p>
    <w:p w:rsidR="00E64116" w:rsidRPr="008713A4" w:rsidRDefault="00F216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216F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בתשרי התשע"ד (30 בספטמבר 2013),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216FE" w:rsidP="008320F6">
      <w:pPr>
        <w:ind w:firstLine="0"/>
        <w:rPr>
          <w:rFonts w:hint="cs"/>
          <w:rtl/>
        </w:rPr>
      </w:pPr>
      <w:r w:rsidRPr="00F216FE">
        <w:rPr>
          <w:rtl/>
        </w:rPr>
        <w:t>בחירת ממלא מקום ליו</w:t>
      </w:r>
      <w:r w:rsidR="00E32B58">
        <w:rPr>
          <w:rtl/>
        </w:rPr>
        <w:t>שב ראש הכנסת בעת היעדרו מן הארץ</w:t>
      </w:r>
    </w:p>
    <w:p w:rsidR="00E64116" w:rsidRDefault="00E64116" w:rsidP="008320F6">
      <w:pPr>
        <w:ind w:firstLine="0"/>
        <w:rPr>
          <w:rtl/>
        </w:rPr>
      </w:pPr>
    </w:p>
    <w:p w:rsidR="00F216FE" w:rsidRPr="008713A4" w:rsidRDefault="00F216F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216FE" w:rsidRPr="00F216FE" w:rsidRDefault="00F216FE" w:rsidP="008320F6">
      <w:pPr>
        <w:ind w:firstLine="0"/>
        <w:outlineLvl w:val="0"/>
        <w:rPr>
          <w:rtl/>
        </w:rPr>
      </w:pPr>
      <w:r w:rsidRPr="00F216FE">
        <w:rPr>
          <w:rtl/>
        </w:rPr>
        <w:t>אברהם מיכאלי</w:t>
      </w:r>
      <w:r w:rsidR="00670996">
        <w:rPr>
          <w:rFonts w:hint="cs"/>
          <w:rtl/>
        </w:rPr>
        <w:t xml:space="preserve"> – היו"ר</w:t>
      </w:r>
    </w:p>
    <w:p w:rsidR="00F216FE" w:rsidRDefault="00F216FE" w:rsidP="00B407CE">
      <w:pPr>
        <w:ind w:firstLine="0"/>
        <w:outlineLvl w:val="0"/>
        <w:rPr>
          <w:rFonts w:hint="cs"/>
          <w:rtl/>
        </w:rPr>
      </w:pPr>
      <w:r w:rsidRPr="00F216FE">
        <w:rPr>
          <w:rtl/>
        </w:rPr>
        <w:t>אורי מקלב</w:t>
      </w:r>
    </w:p>
    <w:p w:rsidR="00670996" w:rsidRDefault="00670996" w:rsidP="00B407CE">
      <w:pPr>
        <w:ind w:firstLine="0"/>
        <w:outlineLvl w:val="0"/>
        <w:rPr>
          <w:rFonts w:hint="cs"/>
          <w:rtl/>
        </w:rPr>
      </w:pPr>
    </w:p>
    <w:p w:rsidR="00E32B58" w:rsidRDefault="00E32B58" w:rsidP="00B407CE">
      <w:pPr>
        <w:ind w:firstLine="0"/>
        <w:outlineLvl w:val="0"/>
        <w:rPr>
          <w:rFonts w:hint="cs"/>
          <w:rtl/>
        </w:rPr>
      </w:pPr>
    </w:p>
    <w:p w:rsidR="00E32B58" w:rsidRDefault="00670996" w:rsidP="0067099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E32B58" w:rsidRDefault="00E32B58" w:rsidP="0067099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p w:rsidR="00670996" w:rsidRDefault="00E32B58" w:rsidP="00670996">
      <w:pPr>
        <w:ind w:firstLine="0"/>
        <w:outlineLvl w:val="0"/>
      </w:pPr>
      <w:r>
        <w:rPr>
          <w:rFonts w:hint="cs"/>
          <w:rtl/>
        </w:rPr>
        <w:t>סגן מזכירת הכנסת נאזם בדר</w:t>
      </w:r>
    </w:p>
    <w:p w:rsidR="00E32B58" w:rsidRDefault="00E32B58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32B58" w:rsidRDefault="00E32B58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216F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216FE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:rsidR="00F216FE" w:rsidRDefault="00F216FE" w:rsidP="00F216F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</w:t>
      </w:r>
      <w:r w:rsidR="00670996">
        <w:rPr>
          <w:rtl/>
        </w:rPr>
        <w:t>שב ראש הכנסת בעת היעדרו מן הארץ</w:t>
      </w:r>
    </w:p>
    <w:p w:rsidR="00F216FE" w:rsidRDefault="00F216FE" w:rsidP="00F216FE">
      <w:pPr>
        <w:pStyle w:val="KeepWithNext"/>
        <w:rPr>
          <w:rFonts w:hint="cs"/>
          <w:rtl/>
        </w:rPr>
      </w:pPr>
    </w:p>
    <w:p w:rsidR="00670996" w:rsidRPr="00670996" w:rsidRDefault="00670996" w:rsidP="00670996">
      <w:pPr>
        <w:rPr>
          <w:rtl/>
        </w:rPr>
      </w:pPr>
    </w:p>
    <w:p w:rsidR="00670996" w:rsidRDefault="00670996" w:rsidP="00670996">
      <w:pPr>
        <w:pStyle w:val="a"/>
        <w:keepNext/>
        <w:rPr>
          <w:rtl/>
        </w:rPr>
      </w:pPr>
      <w:r>
        <w:rPr>
          <w:rtl/>
        </w:rPr>
        <w:t>היו"ר אברהם מיכאלי:</w:t>
      </w:r>
    </w:p>
    <w:p w:rsidR="00670996" w:rsidRDefault="00670996" w:rsidP="00670996">
      <w:pPr>
        <w:pStyle w:val="KeepWithNext"/>
        <w:rPr>
          <w:rtl/>
        </w:rPr>
      </w:pPr>
    </w:p>
    <w:p w:rsidR="00867133" w:rsidRDefault="00670996" w:rsidP="00670996">
      <w:pPr>
        <w:rPr>
          <w:rFonts w:hint="cs"/>
          <w:rtl/>
        </w:rPr>
      </w:pPr>
      <w:r>
        <w:rPr>
          <w:rFonts w:hint="cs"/>
          <w:rtl/>
        </w:rPr>
        <w:t xml:space="preserve">בוקר </w:t>
      </w:r>
      <w:bookmarkStart w:id="0" w:name="_ETM_Q1_412342"/>
      <w:bookmarkEnd w:id="0"/>
      <w:r>
        <w:rPr>
          <w:rFonts w:hint="cs"/>
          <w:rtl/>
        </w:rPr>
        <w:t xml:space="preserve">טוב. </w:t>
      </w:r>
      <w:r w:rsidR="004B2D63">
        <w:rPr>
          <w:rFonts w:hint="cs"/>
          <w:rtl/>
        </w:rPr>
        <w:t xml:space="preserve">הנני מתכבד לפתוח את ישיבת ועדת הכנסת. היום כ"ו </w:t>
      </w:r>
      <w:bookmarkStart w:id="1" w:name="_ETM_Q1_418820"/>
      <w:bookmarkEnd w:id="1"/>
      <w:r w:rsidR="004B2D63">
        <w:rPr>
          <w:rFonts w:hint="cs"/>
          <w:rtl/>
        </w:rPr>
        <w:t xml:space="preserve">בתשרי תשע"ד, בלעז </w:t>
      </w:r>
      <w:r w:rsidR="004B2D63">
        <w:rPr>
          <w:rFonts w:hint="eastAsia"/>
          <w:rtl/>
        </w:rPr>
        <w:t xml:space="preserve">– </w:t>
      </w:r>
      <w:r w:rsidR="006D049B">
        <w:rPr>
          <w:rFonts w:hint="cs"/>
          <w:rtl/>
        </w:rPr>
        <w:t>ה-30 ב</w:t>
      </w:r>
      <w:r w:rsidR="004B2D63">
        <w:rPr>
          <w:rFonts w:hint="cs"/>
          <w:rtl/>
        </w:rPr>
        <w:t xml:space="preserve">ספטמבר 2013. על סדר היום: </w:t>
      </w:r>
      <w:bookmarkStart w:id="2" w:name="_ETM_Q1_438195"/>
      <w:bookmarkEnd w:id="2"/>
      <w:r w:rsidR="004B2D63">
        <w:rPr>
          <w:rFonts w:hint="cs"/>
          <w:rtl/>
        </w:rPr>
        <w:t xml:space="preserve">בקשת יושב ראש הכנסת, אני מבין, לצאת לחוץ לארץ, </w:t>
      </w:r>
      <w:bookmarkStart w:id="3" w:name="_ETM_Q1_438912"/>
      <w:bookmarkEnd w:id="3"/>
      <w:r w:rsidR="004B2D63">
        <w:rPr>
          <w:rFonts w:hint="cs"/>
          <w:rtl/>
        </w:rPr>
        <w:t xml:space="preserve">ובחירת ממלא מקום בתקופת היעדרותו מן הארץ. אז הונחה </w:t>
      </w:r>
      <w:r w:rsidR="003A33AD">
        <w:rPr>
          <w:rFonts w:hint="cs"/>
          <w:rtl/>
        </w:rPr>
        <w:t xml:space="preserve">בפנינו </w:t>
      </w:r>
      <w:bookmarkStart w:id="4" w:name="_ETM_Q1_445209"/>
      <w:bookmarkEnd w:id="4"/>
      <w:r w:rsidR="003A33AD">
        <w:rPr>
          <w:rFonts w:hint="cs"/>
          <w:rtl/>
        </w:rPr>
        <w:t>בקשה, ליושב ראש הוועדה: "הנני מתכבד להודיעך כי יושב ראש הכנסת, חבר הכנסת יולי יואל אדלשטיין עתיד לצאת את גבולות המדינה ביום ראשון</w:t>
      </w:r>
      <w:r w:rsidR="00867133">
        <w:rPr>
          <w:rFonts w:hint="cs"/>
          <w:rtl/>
        </w:rPr>
        <w:t xml:space="preserve">, ב' בחשוון תשע"ד, </w:t>
      </w:r>
      <w:r w:rsidR="00B75C97">
        <w:rPr>
          <w:rFonts w:hint="cs"/>
          <w:rtl/>
        </w:rPr>
        <w:t>ה-</w:t>
      </w:r>
      <w:r w:rsidR="00867133">
        <w:rPr>
          <w:rFonts w:hint="cs"/>
          <w:rtl/>
        </w:rPr>
        <w:t xml:space="preserve">6 באוקטובר 2013, ולשוב </w:t>
      </w:r>
      <w:bookmarkStart w:id="5" w:name="_ETM_Q1_462974"/>
      <w:bookmarkEnd w:id="5"/>
      <w:r w:rsidR="00867133">
        <w:rPr>
          <w:rFonts w:hint="cs"/>
          <w:rtl/>
        </w:rPr>
        <w:t xml:space="preserve">ארצה ביום חמישי, ו' בחשוון תשע"ד, </w:t>
      </w:r>
      <w:r w:rsidR="00B75C97">
        <w:rPr>
          <w:rFonts w:hint="cs"/>
          <w:rtl/>
        </w:rPr>
        <w:t>ה-10 ב</w:t>
      </w:r>
      <w:r w:rsidR="00867133">
        <w:rPr>
          <w:rFonts w:hint="cs"/>
          <w:rtl/>
        </w:rPr>
        <w:t xml:space="preserve">אוקטובר 2013. ועל </w:t>
      </w:r>
      <w:bookmarkStart w:id="6" w:name="_ETM_Q1_471830"/>
      <w:bookmarkEnd w:id="6"/>
      <w:r w:rsidR="00867133">
        <w:rPr>
          <w:rFonts w:hint="cs"/>
          <w:rtl/>
        </w:rPr>
        <w:t xml:space="preserve">פי חוק יסוד הכנסת הוא מבקש למלא ממלא מקום </w:t>
      </w:r>
      <w:bookmarkStart w:id="7" w:name="_ETM_Q1_476801"/>
      <w:bookmarkEnd w:id="7"/>
      <w:r w:rsidR="00867133">
        <w:rPr>
          <w:rFonts w:hint="cs"/>
          <w:rtl/>
        </w:rPr>
        <w:t>במקומו, ואנחנו כינסנו את הישיבה לצורך זה.</w:t>
      </w:r>
    </w:p>
    <w:p w:rsidR="00867133" w:rsidRDefault="00867133" w:rsidP="00670996">
      <w:pPr>
        <w:rPr>
          <w:rFonts w:hint="cs"/>
          <w:rtl/>
        </w:rPr>
      </w:pPr>
    </w:p>
    <w:p w:rsidR="00867133" w:rsidRDefault="00867133" w:rsidP="00867133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867133" w:rsidRDefault="00867133" w:rsidP="00867133">
      <w:pPr>
        <w:pStyle w:val="KeepWithNext"/>
        <w:rPr>
          <w:rFonts w:hint="cs"/>
          <w:rtl/>
        </w:rPr>
      </w:pPr>
    </w:p>
    <w:p w:rsidR="00ED3CD2" w:rsidRDefault="00867133" w:rsidP="0086713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ED3CD2">
        <w:rPr>
          <w:rFonts w:hint="cs"/>
          <w:rtl/>
        </w:rPr>
        <w:t xml:space="preserve">זו נסיעה לביקור </w:t>
      </w:r>
      <w:bookmarkStart w:id="8" w:name="_ETM_Q1_483604"/>
      <w:bookmarkEnd w:id="8"/>
      <w:r w:rsidR="00ED3CD2">
        <w:rPr>
          <w:rFonts w:hint="cs"/>
          <w:rtl/>
        </w:rPr>
        <w:t>רשמי בפרלמנט האיטלקי.</w:t>
      </w:r>
    </w:p>
    <w:p w:rsidR="00ED3CD2" w:rsidRDefault="00ED3CD2" w:rsidP="00867133">
      <w:pPr>
        <w:rPr>
          <w:rFonts w:hint="cs"/>
          <w:rtl/>
        </w:rPr>
      </w:pPr>
      <w:bookmarkStart w:id="9" w:name="_ETM_Q1_480891"/>
      <w:bookmarkEnd w:id="9"/>
    </w:p>
    <w:p w:rsidR="00ED3CD2" w:rsidRDefault="00ED3CD2" w:rsidP="00ED3CD2">
      <w:pPr>
        <w:pStyle w:val="a"/>
        <w:keepNext/>
        <w:rPr>
          <w:rFonts w:hint="cs"/>
          <w:rtl/>
        </w:rPr>
      </w:pPr>
      <w:bookmarkStart w:id="10" w:name="_ETM_Q1_481209"/>
      <w:bookmarkStart w:id="11" w:name="_ETM_Q1_478206"/>
      <w:bookmarkEnd w:id="10"/>
      <w:bookmarkEnd w:id="11"/>
      <w:r>
        <w:rPr>
          <w:rtl/>
        </w:rPr>
        <w:t>היו"ר אברהם מיכאלי:</w:t>
      </w:r>
    </w:p>
    <w:p w:rsidR="00ED3CD2" w:rsidRDefault="00ED3CD2" w:rsidP="00ED3CD2">
      <w:pPr>
        <w:pStyle w:val="KeepWithNext"/>
        <w:rPr>
          <w:rFonts w:hint="cs"/>
          <w:rtl/>
        </w:rPr>
      </w:pPr>
    </w:p>
    <w:p w:rsidR="00ED3CD2" w:rsidRDefault="00ED3CD2" w:rsidP="00ED3CD2">
      <w:pPr>
        <w:rPr>
          <w:rFonts w:hint="cs"/>
          <w:rtl/>
        </w:rPr>
      </w:pPr>
      <w:r>
        <w:rPr>
          <w:rFonts w:hint="cs"/>
          <w:rtl/>
        </w:rPr>
        <w:t>שיהיה לו בהצלחה.</w:t>
      </w:r>
    </w:p>
    <w:p w:rsidR="00ED3CD2" w:rsidRDefault="00ED3CD2" w:rsidP="00ED3CD2">
      <w:pPr>
        <w:rPr>
          <w:rFonts w:hint="cs"/>
          <w:rtl/>
        </w:rPr>
      </w:pPr>
    </w:p>
    <w:p w:rsidR="00ED3CD2" w:rsidRDefault="00ED3CD2" w:rsidP="00ED3CD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D3CD2" w:rsidRDefault="00ED3CD2" w:rsidP="00ED3CD2">
      <w:pPr>
        <w:pStyle w:val="KeepWithNext"/>
        <w:rPr>
          <w:rFonts w:hint="cs"/>
          <w:rtl/>
        </w:rPr>
      </w:pPr>
    </w:p>
    <w:p w:rsidR="00ED3CD2" w:rsidRDefault="00ED3CD2" w:rsidP="00ED3CD2">
      <w:pPr>
        <w:rPr>
          <w:rFonts w:hint="cs"/>
          <w:rtl/>
        </w:rPr>
      </w:pPr>
      <w:r>
        <w:rPr>
          <w:rFonts w:hint="cs"/>
          <w:rtl/>
        </w:rPr>
        <w:t>כמה שאלות. בוקר טוב, קודם כל.</w:t>
      </w:r>
      <w:bookmarkStart w:id="12" w:name="_ETM_Q1_484773"/>
      <w:bookmarkEnd w:id="12"/>
    </w:p>
    <w:p w:rsidR="00ED3CD2" w:rsidRDefault="00ED3CD2" w:rsidP="00ED3CD2">
      <w:pPr>
        <w:rPr>
          <w:rFonts w:hint="cs"/>
          <w:rtl/>
        </w:rPr>
      </w:pPr>
      <w:bookmarkStart w:id="13" w:name="_ETM_Q1_487954"/>
      <w:bookmarkEnd w:id="13"/>
    </w:p>
    <w:p w:rsidR="00ED3CD2" w:rsidRDefault="00ED3CD2" w:rsidP="00ED3CD2">
      <w:pPr>
        <w:pStyle w:val="a"/>
        <w:keepNext/>
        <w:rPr>
          <w:rFonts w:hint="cs"/>
          <w:rtl/>
        </w:rPr>
      </w:pPr>
      <w:bookmarkStart w:id="14" w:name="_ETM_Q1_488276"/>
      <w:bookmarkEnd w:id="14"/>
      <w:r>
        <w:rPr>
          <w:rtl/>
        </w:rPr>
        <w:t>היו"ר אברהם מיכאלי:</w:t>
      </w:r>
    </w:p>
    <w:p w:rsidR="00ED3CD2" w:rsidRDefault="00ED3CD2" w:rsidP="00ED3CD2">
      <w:pPr>
        <w:pStyle w:val="KeepWithNext"/>
        <w:rPr>
          <w:rFonts w:hint="cs"/>
          <w:rtl/>
        </w:rPr>
      </w:pPr>
    </w:p>
    <w:p w:rsidR="00ED3CD2" w:rsidRDefault="00ED3CD2" w:rsidP="00ED3CD2">
      <w:pPr>
        <w:rPr>
          <w:rFonts w:hint="cs"/>
          <w:rtl/>
        </w:rPr>
      </w:pPr>
      <w:r>
        <w:rPr>
          <w:rFonts w:hint="cs"/>
          <w:rtl/>
        </w:rPr>
        <w:t>בוקר טוב.</w:t>
      </w:r>
    </w:p>
    <w:p w:rsidR="00ED3CD2" w:rsidRDefault="00ED3CD2" w:rsidP="00ED3CD2">
      <w:pPr>
        <w:rPr>
          <w:rFonts w:hint="cs"/>
          <w:rtl/>
        </w:rPr>
      </w:pPr>
      <w:bookmarkStart w:id="15" w:name="_ETM_Q1_484306"/>
      <w:bookmarkEnd w:id="15"/>
    </w:p>
    <w:p w:rsidR="00ED3CD2" w:rsidRDefault="00ED3CD2" w:rsidP="00ED3CD2">
      <w:pPr>
        <w:pStyle w:val="a"/>
        <w:keepNext/>
        <w:rPr>
          <w:rFonts w:hint="cs"/>
          <w:rtl/>
        </w:rPr>
      </w:pPr>
      <w:bookmarkStart w:id="16" w:name="_ETM_Q1_484615"/>
      <w:bookmarkEnd w:id="16"/>
      <w:r>
        <w:rPr>
          <w:rtl/>
        </w:rPr>
        <w:t>אורי מקלב:</w:t>
      </w:r>
    </w:p>
    <w:p w:rsidR="00ED3CD2" w:rsidRDefault="00ED3CD2" w:rsidP="00ED3CD2">
      <w:pPr>
        <w:pStyle w:val="KeepWithNext"/>
        <w:rPr>
          <w:rFonts w:hint="cs"/>
          <w:rtl/>
        </w:rPr>
      </w:pPr>
    </w:p>
    <w:p w:rsidR="007E6EFD" w:rsidRDefault="00867133" w:rsidP="00ED3CD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7E6EFD">
        <w:rPr>
          <w:rFonts w:hint="cs"/>
          <w:rtl/>
        </w:rPr>
        <w:t xml:space="preserve">קודם, כל, הבנות </w:t>
      </w:r>
      <w:bookmarkStart w:id="17" w:name="_ETM_Q1_517300"/>
      <w:bookmarkEnd w:id="17"/>
      <w:r w:rsidR="007E6EFD">
        <w:rPr>
          <w:rFonts w:hint="eastAsia"/>
          <w:rtl/>
        </w:rPr>
        <w:t xml:space="preserve">– </w:t>
      </w:r>
      <w:r w:rsidR="007E6EFD">
        <w:rPr>
          <w:rFonts w:hint="cs"/>
          <w:rtl/>
        </w:rPr>
        <w:t>מילוי המקום  הזה הוא רק לנסיעה הזו?</w:t>
      </w:r>
    </w:p>
    <w:p w:rsidR="007E6EFD" w:rsidRDefault="007E6EFD" w:rsidP="00ED3CD2">
      <w:pPr>
        <w:rPr>
          <w:rFonts w:hint="cs"/>
          <w:rtl/>
        </w:rPr>
      </w:pPr>
      <w:bookmarkStart w:id="18" w:name="_ETM_Q1_520575"/>
      <w:bookmarkEnd w:id="18"/>
    </w:p>
    <w:p w:rsidR="007E6EFD" w:rsidRDefault="007E6EFD" w:rsidP="007E6EFD">
      <w:pPr>
        <w:pStyle w:val="a"/>
        <w:keepNext/>
        <w:rPr>
          <w:rtl/>
        </w:rPr>
      </w:pPr>
      <w:bookmarkStart w:id="19" w:name="_ETM_Q1_520880"/>
      <w:bookmarkEnd w:id="19"/>
      <w:r>
        <w:rPr>
          <w:rtl/>
        </w:rPr>
        <w:t>היו"ר אברהם מיכאלי:</w:t>
      </w:r>
    </w:p>
    <w:p w:rsidR="007E6EFD" w:rsidRDefault="007E6EFD" w:rsidP="007E6EFD">
      <w:pPr>
        <w:pStyle w:val="KeepWithNext"/>
        <w:rPr>
          <w:rtl/>
        </w:rPr>
      </w:pPr>
    </w:p>
    <w:p w:rsidR="007E6EFD" w:rsidRDefault="007E6EFD" w:rsidP="007E6EFD">
      <w:pPr>
        <w:rPr>
          <w:rFonts w:hint="cs"/>
          <w:rtl/>
        </w:rPr>
      </w:pPr>
      <w:r>
        <w:rPr>
          <w:rFonts w:hint="cs"/>
          <w:rtl/>
        </w:rPr>
        <w:t>להיעדרות הזאת בלבד.</w:t>
      </w:r>
    </w:p>
    <w:p w:rsidR="007E6EFD" w:rsidRDefault="007E6EFD" w:rsidP="007E6EFD">
      <w:pPr>
        <w:rPr>
          <w:rFonts w:hint="cs"/>
          <w:rtl/>
        </w:rPr>
      </w:pPr>
      <w:bookmarkStart w:id="20" w:name="_ETM_Q1_526580"/>
      <w:bookmarkStart w:id="21" w:name="_ETM_Q1_526866"/>
      <w:bookmarkEnd w:id="20"/>
      <w:bookmarkEnd w:id="21"/>
    </w:p>
    <w:p w:rsidR="007E6EFD" w:rsidRDefault="007E6EFD" w:rsidP="007E6EFD">
      <w:pPr>
        <w:pStyle w:val="a"/>
        <w:keepNext/>
        <w:rPr>
          <w:rtl/>
        </w:rPr>
      </w:pPr>
      <w:r>
        <w:rPr>
          <w:rtl/>
        </w:rPr>
        <w:t>ירדנה מלר הורוביץ:</w:t>
      </w:r>
    </w:p>
    <w:p w:rsidR="007E6EFD" w:rsidRDefault="007E6EFD" w:rsidP="007E6EFD">
      <w:pPr>
        <w:pStyle w:val="KeepWithNext"/>
        <w:rPr>
          <w:rtl/>
        </w:rPr>
      </w:pPr>
    </w:p>
    <w:p w:rsidR="007E6EFD" w:rsidRDefault="007E6EFD" w:rsidP="007E6EFD">
      <w:pPr>
        <w:rPr>
          <w:rFonts w:hint="cs"/>
          <w:rtl/>
        </w:rPr>
      </w:pPr>
      <w:r>
        <w:rPr>
          <w:rFonts w:hint="cs"/>
          <w:rtl/>
        </w:rPr>
        <w:t xml:space="preserve">תמיד זה פר </w:t>
      </w:r>
      <w:bookmarkStart w:id="22" w:name="_ETM_Q1_524368"/>
      <w:bookmarkEnd w:id="22"/>
      <w:r>
        <w:rPr>
          <w:rFonts w:hint="cs"/>
          <w:rtl/>
        </w:rPr>
        <w:t>תקופה. אין - - -</w:t>
      </w:r>
    </w:p>
    <w:p w:rsidR="007E6EFD" w:rsidRDefault="007E6EFD" w:rsidP="007E6EFD">
      <w:pPr>
        <w:rPr>
          <w:rFonts w:hint="cs"/>
          <w:rtl/>
        </w:rPr>
      </w:pPr>
      <w:bookmarkStart w:id="23" w:name="_ETM_Q1_527436"/>
      <w:bookmarkEnd w:id="23"/>
    </w:p>
    <w:p w:rsidR="007E6EFD" w:rsidRDefault="007E6EFD" w:rsidP="007E6EFD">
      <w:pPr>
        <w:pStyle w:val="a"/>
        <w:keepNext/>
        <w:rPr>
          <w:rFonts w:hint="cs"/>
          <w:rtl/>
        </w:rPr>
      </w:pPr>
      <w:bookmarkStart w:id="24" w:name="_ETM_Q1_527725"/>
      <w:bookmarkEnd w:id="24"/>
      <w:r>
        <w:rPr>
          <w:rtl/>
        </w:rPr>
        <w:t>היו"ר אברהם מיכאלי:</w:t>
      </w:r>
    </w:p>
    <w:p w:rsidR="007E6EFD" w:rsidRDefault="007E6EFD" w:rsidP="007E6EFD">
      <w:pPr>
        <w:pStyle w:val="KeepWithNext"/>
        <w:rPr>
          <w:rFonts w:hint="cs"/>
          <w:rtl/>
        </w:rPr>
      </w:pPr>
    </w:p>
    <w:p w:rsidR="007E6EFD" w:rsidRDefault="00A2408F" w:rsidP="007E6EFD">
      <w:pPr>
        <w:rPr>
          <w:rFonts w:hint="cs"/>
          <w:rtl/>
        </w:rPr>
      </w:pPr>
      <w:r>
        <w:rPr>
          <w:rFonts w:hint="cs"/>
          <w:rtl/>
        </w:rPr>
        <w:t>פר נסיעה.</w:t>
      </w:r>
    </w:p>
    <w:p w:rsidR="00A2408F" w:rsidRDefault="00A2408F" w:rsidP="007E6EFD">
      <w:pPr>
        <w:rPr>
          <w:rFonts w:hint="cs"/>
          <w:rtl/>
        </w:rPr>
      </w:pPr>
    </w:p>
    <w:p w:rsidR="00A2408F" w:rsidRDefault="00A2408F" w:rsidP="00A2408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2408F" w:rsidRDefault="00A2408F" w:rsidP="00A2408F">
      <w:pPr>
        <w:pStyle w:val="KeepWithNext"/>
        <w:rPr>
          <w:rFonts w:hint="cs"/>
          <w:rtl/>
        </w:rPr>
      </w:pPr>
    </w:p>
    <w:p w:rsidR="00A2408F" w:rsidRDefault="00D11632" w:rsidP="00A2408F">
      <w:pPr>
        <w:rPr>
          <w:rFonts w:hint="cs"/>
          <w:rtl/>
        </w:rPr>
      </w:pPr>
      <w:r>
        <w:rPr>
          <w:rFonts w:hint="cs"/>
          <w:rtl/>
        </w:rPr>
        <w:t xml:space="preserve">אז למה אנחנו באמת לא </w:t>
      </w:r>
      <w:bookmarkStart w:id="25" w:name="_ETM_Q1_530201"/>
      <w:bookmarkEnd w:id="25"/>
      <w:r>
        <w:rPr>
          <w:rFonts w:hint="cs"/>
          <w:rtl/>
        </w:rPr>
        <w:t xml:space="preserve">קובעים ממלא מקום קבוע? אני חושב שבקדנציה הקודמת </w:t>
      </w:r>
      <w:r w:rsidR="000A4584">
        <w:rPr>
          <w:rFonts w:hint="cs"/>
          <w:rtl/>
        </w:rPr>
        <w:t>היה איזה ממ</w:t>
      </w:r>
      <w:bookmarkStart w:id="26" w:name="_ETM_Q1_536031"/>
      <w:bookmarkEnd w:id="26"/>
      <w:r w:rsidR="000A4584">
        <w:rPr>
          <w:rFonts w:hint="cs"/>
          <w:rtl/>
        </w:rPr>
        <w:t>לא מקום ליושב ראש, היה ממלא מקום קבוע.</w:t>
      </w:r>
    </w:p>
    <w:p w:rsidR="000A4584" w:rsidRDefault="000A4584" w:rsidP="00A2408F">
      <w:pPr>
        <w:rPr>
          <w:rFonts w:hint="cs"/>
          <w:rtl/>
        </w:rPr>
      </w:pPr>
    </w:p>
    <w:p w:rsidR="000A4584" w:rsidRDefault="000A4584" w:rsidP="000A4584">
      <w:pPr>
        <w:pStyle w:val="a"/>
        <w:keepNext/>
        <w:rPr>
          <w:rFonts w:hint="cs"/>
          <w:rtl/>
        </w:rPr>
      </w:pPr>
      <w:bookmarkStart w:id="27" w:name="_ETM_Q1_535916"/>
      <w:bookmarkStart w:id="28" w:name="_ETM_Q1_536094"/>
      <w:bookmarkEnd w:id="27"/>
      <w:bookmarkEnd w:id="28"/>
      <w:r>
        <w:rPr>
          <w:rtl/>
        </w:rPr>
        <w:t>ירדנה מלר הורוביץ:</w:t>
      </w:r>
    </w:p>
    <w:p w:rsidR="000A4584" w:rsidRDefault="000A4584" w:rsidP="000A4584">
      <w:pPr>
        <w:pStyle w:val="KeepWithNext"/>
        <w:rPr>
          <w:rFonts w:hint="cs"/>
          <w:rtl/>
        </w:rPr>
      </w:pPr>
    </w:p>
    <w:p w:rsidR="000A4584" w:rsidRDefault="000A4584" w:rsidP="000A4584">
      <w:pPr>
        <w:rPr>
          <w:rFonts w:hint="cs"/>
          <w:rtl/>
        </w:rPr>
      </w:pPr>
      <w:r>
        <w:rPr>
          <w:rFonts w:hint="cs"/>
          <w:rtl/>
        </w:rPr>
        <w:t xml:space="preserve">לא, אין דבר </w:t>
      </w:r>
      <w:bookmarkStart w:id="29" w:name="_ETM_Q1_536944"/>
      <w:bookmarkEnd w:id="29"/>
      <w:r>
        <w:rPr>
          <w:rFonts w:hint="cs"/>
          <w:rtl/>
        </w:rPr>
        <w:t>כזה.</w:t>
      </w:r>
    </w:p>
    <w:p w:rsidR="000A4584" w:rsidRDefault="000A4584" w:rsidP="000A4584">
      <w:pPr>
        <w:rPr>
          <w:rFonts w:hint="cs"/>
          <w:rtl/>
        </w:rPr>
      </w:pPr>
      <w:bookmarkStart w:id="30" w:name="_ETM_Q1_536060"/>
      <w:bookmarkEnd w:id="30"/>
    </w:p>
    <w:p w:rsidR="000A4584" w:rsidRDefault="000A4584" w:rsidP="000A4584">
      <w:pPr>
        <w:pStyle w:val="a"/>
        <w:keepNext/>
        <w:rPr>
          <w:rFonts w:hint="cs"/>
          <w:rtl/>
        </w:rPr>
      </w:pPr>
      <w:bookmarkStart w:id="31" w:name="_ETM_Q1_536386"/>
      <w:bookmarkEnd w:id="31"/>
      <w:r>
        <w:rPr>
          <w:rtl/>
        </w:rPr>
        <w:t>אורי מקלב:</w:t>
      </w:r>
    </w:p>
    <w:p w:rsidR="000A4584" w:rsidRDefault="000A4584" w:rsidP="000A4584">
      <w:pPr>
        <w:pStyle w:val="KeepWithNext"/>
        <w:rPr>
          <w:rFonts w:hint="cs"/>
          <w:rtl/>
        </w:rPr>
      </w:pPr>
    </w:p>
    <w:p w:rsidR="000A4584" w:rsidRDefault="000A4584" w:rsidP="000A4584">
      <w:pPr>
        <w:rPr>
          <w:rFonts w:hint="cs"/>
          <w:rtl/>
        </w:rPr>
      </w:pPr>
      <w:r>
        <w:rPr>
          <w:rFonts w:hint="cs"/>
          <w:rtl/>
        </w:rPr>
        <w:t>חבר הכנסת יצחק וקנין לא היה ממלא מקום - - -</w:t>
      </w:r>
    </w:p>
    <w:p w:rsidR="000A4584" w:rsidRDefault="000A4584" w:rsidP="000A4584">
      <w:pPr>
        <w:rPr>
          <w:rFonts w:hint="cs"/>
          <w:rtl/>
        </w:rPr>
      </w:pPr>
    </w:p>
    <w:p w:rsidR="000A4584" w:rsidRDefault="000A4584" w:rsidP="000A4584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ירדנה מלר הורוביץ:</w:t>
      </w:r>
    </w:p>
    <w:p w:rsidR="000A4584" w:rsidRDefault="000A4584" w:rsidP="000A4584">
      <w:pPr>
        <w:pStyle w:val="KeepWithNext"/>
        <w:rPr>
          <w:rFonts w:hint="cs"/>
          <w:rtl/>
        </w:rPr>
      </w:pPr>
    </w:p>
    <w:p w:rsidR="000A4584" w:rsidRDefault="000A4584" w:rsidP="000A4584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:rsidR="000A4584" w:rsidRDefault="000A4584" w:rsidP="000A4584">
      <w:pPr>
        <w:rPr>
          <w:rFonts w:hint="cs"/>
          <w:rtl/>
        </w:rPr>
      </w:pPr>
    </w:p>
    <w:p w:rsidR="000A4584" w:rsidRDefault="000A4584" w:rsidP="000A4584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0A4584" w:rsidRDefault="000A4584" w:rsidP="000A4584">
      <w:pPr>
        <w:pStyle w:val="KeepWithNext"/>
        <w:rPr>
          <w:rFonts w:hint="cs"/>
          <w:rtl/>
        </w:rPr>
      </w:pPr>
    </w:p>
    <w:p w:rsidR="000A4584" w:rsidRDefault="000A4584" w:rsidP="000A4584">
      <w:pPr>
        <w:rPr>
          <w:rFonts w:hint="cs"/>
          <w:rtl/>
        </w:rPr>
      </w:pPr>
      <w:r>
        <w:rPr>
          <w:rFonts w:hint="cs"/>
          <w:rtl/>
        </w:rPr>
        <w:t>לא, הוא היה ממונה כל פעם.</w:t>
      </w:r>
    </w:p>
    <w:p w:rsidR="001952C5" w:rsidRDefault="001952C5" w:rsidP="000A4584">
      <w:pPr>
        <w:rPr>
          <w:rFonts w:hint="cs"/>
          <w:rtl/>
        </w:rPr>
      </w:pPr>
      <w:bookmarkStart w:id="32" w:name="_ETM_Q1_542268"/>
      <w:bookmarkEnd w:id="32"/>
    </w:p>
    <w:p w:rsidR="001952C5" w:rsidRDefault="001952C5" w:rsidP="001952C5">
      <w:pPr>
        <w:pStyle w:val="a"/>
        <w:keepNext/>
        <w:rPr>
          <w:rFonts w:hint="cs"/>
          <w:rtl/>
        </w:rPr>
      </w:pPr>
      <w:bookmarkStart w:id="33" w:name="_ETM_Q1_542566"/>
      <w:bookmarkEnd w:id="33"/>
      <w:r>
        <w:rPr>
          <w:rtl/>
        </w:rPr>
        <w:t>ירדנה מלר הורוביץ:</w:t>
      </w:r>
    </w:p>
    <w:p w:rsidR="001952C5" w:rsidRDefault="001952C5" w:rsidP="001952C5">
      <w:pPr>
        <w:pStyle w:val="KeepWithNext"/>
        <w:rPr>
          <w:rFonts w:hint="cs"/>
          <w:rtl/>
        </w:rPr>
      </w:pPr>
    </w:p>
    <w:p w:rsidR="001952C5" w:rsidRDefault="001952C5" w:rsidP="001952C5">
      <w:pPr>
        <w:rPr>
          <w:rFonts w:hint="cs"/>
          <w:rtl/>
        </w:rPr>
      </w:pPr>
      <w:r>
        <w:rPr>
          <w:rFonts w:hint="cs"/>
          <w:rtl/>
        </w:rPr>
        <w:t xml:space="preserve">כל פעם. גם התקנון – בעת היעדרו, יפנה לוועדת הכנסת, וצריך - - </w:t>
      </w:r>
      <w:bookmarkStart w:id="34" w:name="_ETM_Q1_546982"/>
      <w:bookmarkEnd w:id="34"/>
      <w:r>
        <w:rPr>
          <w:rFonts w:hint="cs"/>
          <w:rtl/>
        </w:rPr>
        <w:t>-. זה גם נכון</w:t>
      </w:r>
      <w:r w:rsidR="002B1758">
        <w:rPr>
          <w:rFonts w:hint="cs"/>
          <w:rtl/>
        </w:rPr>
        <w:t>,</w:t>
      </w:r>
      <w:r>
        <w:rPr>
          <w:rFonts w:hint="cs"/>
          <w:rtl/>
        </w:rPr>
        <w:t xml:space="preserve"> כי הוא מדווח על יציאתו, ואז </w:t>
      </w:r>
      <w:r w:rsidR="00600FC4">
        <w:rPr>
          <w:rFonts w:hint="cs"/>
          <w:rtl/>
        </w:rPr>
        <w:t>קובעים - - -</w:t>
      </w:r>
    </w:p>
    <w:p w:rsidR="00600FC4" w:rsidRDefault="00600FC4" w:rsidP="001952C5">
      <w:pPr>
        <w:rPr>
          <w:rFonts w:hint="cs"/>
          <w:rtl/>
        </w:rPr>
      </w:pPr>
    </w:p>
    <w:p w:rsidR="00600FC4" w:rsidRDefault="00600FC4" w:rsidP="00600FC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00FC4" w:rsidRDefault="00600FC4" w:rsidP="00600FC4">
      <w:pPr>
        <w:pStyle w:val="KeepWithNext"/>
        <w:rPr>
          <w:rFonts w:hint="cs"/>
          <w:rtl/>
        </w:rPr>
      </w:pPr>
    </w:p>
    <w:p w:rsidR="00600FC4" w:rsidRDefault="00600FC4" w:rsidP="00600FC4">
      <w:pPr>
        <w:rPr>
          <w:rFonts w:hint="cs"/>
          <w:rtl/>
        </w:rPr>
      </w:pPr>
      <w:r>
        <w:rPr>
          <w:rFonts w:hint="cs"/>
          <w:rtl/>
        </w:rPr>
        <w:t xml:space="preserve">אין תואר כזה – ממלא מקום </w:t>
      </w:r>
      <w:r w:rsidR="00BD79A9">
        <w:rPr>
          <w:rFonts w:hint="cs"/>
          <w:rtl/>
        </w:rPr>
        <w:t>היושב ראש?</w:t>
      </w:r>
    </w:p>
    <w:p w:rsidR="00600FC4" w:rsidRDefault="00600FC4" w:rsidP="00600FC4">
      <w:pPr>
        <w:rPr>
          <w:rFonts w:hint="cs"/>
          <w:rtl/>
        </w:rPr>
      </w:pPr>
      <w:bookmarkStart w:id="35" w:name="_ETM_Q1_542835"/>
      <w:bookmarkEnd w:id="35"/>
    </w:p>
    <w:p w:rsidR="00600FC4" w:rsidRDefault="00600FC4" w:rsidP="00600FC4">
      <w:pPr>
        <w:pStyle w:val="a"/>
        <w:keepNext/>
        <w:rPr>
          <w:rFonts w:hint="cs"/>
          <w:rtl/>
        </w:rPr>
      </w:pPr>
      <w:bookmarkStart w:id="36" w:name="_ETM_Q1_543117"/>
      <w:bookmarkEnd w:id="36"/>
      <w:r>
        <w:rPr>
          <w:rtl/>
        </w:rPr>
        <w:t>היו"ר אברהם מיכאלי:</w:t>
      </w:r>
    </w:p>
    <w:p w:rsidR="00600FC4" w:rsidRDefault="00600FC4" w:rsidP="00600FC4">
      <w:pPr>
        <w:pStyle w:val="KeepWithNext"/>
        <w:rPr>
          <w:rFonts w:hint="cs"/>
          <w:rtl/>
        </w:rPr>
      </w:pPr>
    </w:p>
    <w:p w:rsidR="00600FC4" w:rsidRDefault="002B1758" w:rsidP="00600FC4">
      <w:pPr>
        <w:rPr>
          <w:rFonts w:hint="cs"/>
          <w:rtl/>
        </w:rPr>
      </w:pPr>
      <w:r>
        <w:rPr>
          <w:rFonts w:hint="cs"/>
          <w:rtl/>
        </w:rPr>
        <w:t>זה מכבד את הכנסת</w:t>
      </w:r>
      <w:r w:rsidR="00BD79A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שיושב ראש </w:t>
      </w:r>
      <w:bookmarkStart w:id="37" w:name="_ETM_Q1_556167"/>
      <w:bookmarkEnd w:id="37"/>
      <w:r>
        <w:rPr>
          <w:rFonts w:hint="cs"/>
          <w:rtl/>
        </w:rPr>
        <w:t xml:space="preserve">הכנסת אומר: </w:t>
      </w:r>
      <w:r w:rsidR="00607EA6">
        <w:rPr>
          <w:rFonts w:hint="cs"/>
          <w:rtl/>
        </w:rPr>
        <w:t xml:space="preserve">רבותיי, אני יוצא ליומיים - - -. </w:t>
      </w:r>
      <w:bookmarkStart w:id="38" w:name="_ETM_Q1_557816"/>
      <w:bookmarkEnd w:id="38"/>
      <w:r w:rsidR="00607EA6">
        <w:rPr>
          <w:rFonts w:hint="cs"/>
          <w:rtl/>
        </w:rPr>
        <w:t>תדעו שאני, אל תחפשו אותי, אני לא פה.</w:t>
      </w:r>
    </w:p>
    <w:p w:rsidR="00607EA6" w:rsidRDefault="00607EA6" w:rsidP="00600FC4">
      <w:pPr>
        <w:rPr>
          <w:rFonts w:hint="cs"/>
          <w:rtl/>
        </w:rPr>
      </w:pPr>
    </w:p>
    <w:p w:rsidR="00607EA6" w:rsidRDefault="00607EA6" w:rsidP="00607EA6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607EA6" w:rsidRDefault="00607EA6" w:rsidP="00607EA6">
      <w:pPr>
        <w:pStyle w:val="KeepWithNext"/>
        <w:rPr>
          <w:rFonts w:hint="cs"/>
          <w:rtl/>
        </w:rPr>
      </w:pPr>
    </w:p>
    <w:p w:rsidR="00607EA6" w:rsidRDefault="00FA019D" w:rsidP="0077248B">
      <w:pPr>
        <w:rPr>
          <w:rFonts w:hint="cs"/>
          <w:rtl/>
        </w:rPr>
      </w:pPr>
      <w:r>
        <w:rPr>
          <w:rFonts w:hint="cs"/>
          <w:rtl/>
        </w:rPr>
        <w:t xml:space="preserve">הוא מדווח על נסיעה, </w:t>
      </w:r>
      <w:r w:rsidR="0077248B">
        <w:rPr>
          <w:rFonts w:hint="cs"/>
          <w:rtl/>
        </w:rPr>
        <w:t>אתם</w:t>
      </w:r>
      <w:r>
        <w:rPr>
          <w:rFonts w:hint="cs"/>
          <w:rtl/>
        </w:rPr>
        <w:t xml:space="preserve"> ממנים לו ממלא </w:t>
      </w:r>
      <w:bookmarkStart w:id="39" w:name="_ETM_Q1_557569"/>
      <w:bookmarkEnd w:id="39"/>
      <w:r>
        <w:rPr>
          <w:rFonts w:hint="cs"/>
          <w:rtl/>
        </w:rPr>
        <w:t>מקום. אין - - -</w:t>
      </w:r>
    </w:p>
    <w:p w:rsidR="00FA019D" w:rsidRDefault="00FA019D" w:rsidP="00607EA6">
      <w:pPr>
        <w:rPr>
          <w:rFonts w:hint="cs"/>
          <w:rtl/>
        </w:rPr>
      </w:pPr>
      <w:bookmarkStart w:id="40" w:name="_ETM_Q1_562225"/>
      <w:bookmarkEnd w:id="40"/>
    </w:p>
    <w:p w:rsidR="00FA019D" w:rsidRDefault="00FA019D" w:rsidP="00FA019D">
      <w:pPr>
        <w:pStyle w:val="a"/>
        <w:keepNext/>
        <w:rPr>
          <w:rFonts w:hint="cs"/>
          <w:rtl/>
        </w:rPr>
      </w:pPr>
      <w:bookmarkStart w:id="41" w:name="_ETM_Q1_562592"/>
      <w:bookmarkEnd w:id="41"/>
      <w:r>
        <w:rPr>
          <w:rtl/>
        </w:rPr>
        <w:t>אתי בן יוסף:</w:t>
      </w:r>
    </w:p>
    <w:p w:rsidR="00FA019D" w:rsidRDefault="00FA019D" w:rsidP="00FA019D">
      <w:pPr>
        <w:pStyle w:val="KeepWithNext"/>
        <w:rPr>
          <w:rFonts w:hint="cs"/>
          <w:rtl/>
        </w:rPr>
      </w:pPr>
    </w:p>
    <w:p w:rsidR="00FA019D" w:rsidRDefault="00FA019D" w:rsidP="00FA019D">
      <w:pPr>
        <w:rPr>
          <w:rFonts w:hint="cs"/>
          <w:rtl/>
        </w:rPr>
      </w:pPr>
      <w:r>
        <w:rPr>
          <w:rFonts w:hint="cs"/>
          <w:rtl/>
        </w:rPr>
        <w:t>אולי אפשר - - -</w:t>
      </w:r>
    </w:p>
    <w:p w:rsidR="00FA019D" w:rsidRDefault="00FA019D" w:rsidP="00FA019D">
      <w:pPr>
        <w:rPr>
          <w:rFonts w:hint="cs"/>
          <w:rtl/>
        </w:rPr>
      </w:pPr>
      <w:bookmarkStart w:id="42" w:name="_ETM_Q1_559530"/>
      <w:bookmarkEnd w:id="42"/>
    </w:p>
    <w:p w:rsidR="00FA019D" w:rsidRDefault="00FA019D" w:rsidP="00FA019D">
      <w:pPr>
        <w:pStyle w:val="a"/>
        <w:keepNext/>
        <w:rPr>
          <w:rFonts w:hint="cs"/>
          <w:rtl/>
        </w:rPr>
      </w:pPr>
      <w:bookmarkStart w:id="43" w:name="_ETM_Q1_559809"/>
      <w:bookmarkStart w:id="44" w:name="_ETM_Q1_561306"/>
      <w:bookmarkEnd w:id="43"/>
      <w:bookmarkEnd w:id="44"/>
      <w:r>
        <w:rPr>
          <w:rtl/>
        </w:rPr>
        <w:t>היו"ר אברהם מיכאלי:</w:t>
      </w:r>
    </w:p>
    <w:p w:rsidR="00FA019D" w:rsidRDefault="00FA019D" w:rsidP="00FA019D">
      <w:pPr>
        <w:pStyle w:val="KeepWithNext"/>
        <w:rPr>
          <w:rFonts w:hint="cs"/>
          <w:rtl/>
        </w:rPr>
      </w:pPr>
    </w:p>
    <w:p w:rsidR="00FA019D" w:rsidRDefault="00CB3304" w:rsidP="00FA019D">
      <w:pPr>
        <w:rPr>
          <w:rFonts w:hint="cs"/>
          <w:rtl/>
        </w:rPr>
      </w:pPr>
      <w:r>
        <w:rPr>
          <w:rFonts w:hint="cs"/>
          <w:rtl/>
        </w:rPr>
        <w:t xml:space="preserve">דיברנו בזמנו </w:t>
      </w:r>
      <w:bookmarkStart w:id="45" w:name="_ETM_Q1_560129"/>
      <w:bookmarkEnd w:id="45"/>
      <w:r>
        <w:rPr>
          <w:rFonts w:hint="cs"/>
          <w:rtl/>
        </w:rPr>
        <w:t xml:space="preserve">עם עורכת הדין ארבל אסטרחן על זה, האם חושבים לשנות </w:t>
      </w:r>
      <w:bookmarkStart w:id="46" w:name="_ETM_Q1_562649"/>
      <w:bookmarkEnd w:id="46"/>
      <w:r>
        <w:rPr>
          <w:rFonts w:hint="cs"/>
          <w:rtl/>
        </w:rPr>
        <w:t>תקנון, שמידי תקופה למנות</w:t>
      </w:r>
      <w:r w:rsidR="00494C8B">
        <w:rPr>
          <w:rFonts w:hint="cs"/>
          <w:rtl/>
        </w:rPr>
        <w:t xml:space="preserve">. אבל, לדעתי, זה נותן גם לוועדה </w:t>
      </w:r>
      <w:bookmarkStart w:id="47" w:name="_ETM_Q1_571509"/>
      <w:bookmarkEnd w:id="47"/>
      <w:r w:rsidR="00494C8B">
        <w:rPr>
          <w:rFonts w:hint="cs"/>
          <w:rtl/>
        </w:rPr>
        <w:t xml:space="preserve">את הכבוד הראוי לה וגם לכנסת את הכבוד הראוי לה, </w:t>
      </w:r>
      <w:bookmarkStart w:id="48" w:name="_ETM_Q1_573420"/>
      <w:bookmarkEnd w:id="48"/>
      <w:r w:rsidR="00494C8B">
        <w:rPr>
          <w:rFonts w:hint="cs"/>
          <w:rtl/>
        </w:rPr>
        <w:t xml:space="preserve">שיושב ראש הכנסת נעדר. שלא יחפשו את יושב ראש </w:t>
      </w:r>
      <w:bookmarkStart w:id="49" w:name="_ETM_Q1_571279"/>
      <w:bookmarkEnd w:id="49"/>
      <w:r w:rsidR="00494C8B">
        <w:rPr>
          <w:rFonts w:hint="cs"/>
          <w:rtl/>
        </w:rPr>
        <w:t>הכנסת ולא ידעו. כמו שראש הממשלה יוצא מהמדינה, ראש הממשלה מודיע וממנה ממלא מקום.</w:t>
      </w:r>
    </w:p>
    <w:p w:rsidR="00494C8B" w:rsidRDefault="00494C8B" w:rsidP="00FA019D">
      <w:pPr>
        <w:rPr>
          <w:rFonts w:hint="cs"/>
          <w:rtl/>
        </w:rPr>
      </w:pPr>
    </w:p>
    <w:p w:rsidR="00494C8B" w:rsidRDefault="00494C8B" w:rsidP="00494C8B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494C8B" w:rsidRDefault="00494C8B" w:rsidP="00494C8B">
      <w:pPr>
        <w:pStyle w:val="KeepWithNext"/>
        <w:rPr>
          <w:rFonts w:hint="cs"/>
          <w:rtl/>
        </w:rPr>
      </w:pPr>
    </w:p>
    <w:p w:rsidR="00494C8B" w:rsidRDefault="00494C8B" w:rsidP="00494C8B">
      <w:pPr>
        <w:rPr>
          <w:rFonts w:hint="cs"/>
          <w:rtl/>
        </w:rPr>
      </w:pPr>
      <w:r>
        <w:rPr>
          <w:rFonts w:hint="cs"/>
          <w:rtl/>
        </w:rPr>
        <w:t>גם שרים.</w:t>
      </w:r>
    </w:p>
    <w:p w:rsidR="00494C8B" w:rsidRDefault="00494C8B" w:rsidP="00494C8B">
      <w:pPr>
        <w:rPr>
          <w:rFonts w:hint="cs"/>
          <w:rtl/>
        </w:rPr>
      </w:pPr>
      <w:bookmarkStart w:id="50" w:name="_ETM_Q1_580848"/>
      <w:bookmarkEnd w:id="50"/>
    </w:p>
    <w:p w:rsidR="00494C8B" w:rsidRDefault="00494C8B" w:rsidP="00494C8B">
      <w:pPr>
        <w:pStyle w:val="a"/>
        <w:keepNext/>
        <w:rPr>
          <w:rFonts w:hint="cs"/>
          <w:rtl/>
        </w:rPr>
      </w:pPr>
      <w:bookmarkStart w:id="51" w:name="_ETM_Q1_581159"/>
      <w:bookmarkEnd w:id="51"/>
      <w:r>
        <w:rPr>
          <w:rtl/>
        </w:rPr>
        <w:t>אתי בן יוסף:</w:t>
      </w:r>
    </w:p>
    <w:p w:rsidR="00494C8B" w:rsidRDefault="00494C8B" w:rsidP="00494C8B">
      <w:pPr>
        <w:pStyle w:val="KeepWithNext"/>
        <w:rPr>
          <w:rFonts w:hint="cs"/>
          <w:rtl/>
        </w:rPr>
      </w:pPr>
    </w:p>
    <w:p w:rsidR="00494C8B" w:rsidRDefault="00494C8B" w:rsidP="00494C8B">
      <w:pPr>
        <w:rPr>
          <w:rFonts w:hint="cs"/>
          <w:rtl/>
        </w:rPr>
      </w:pPr>
      <w:r>
        <w:rPr>
          <w:rFonts w:hint="cs"/>
          <w:rtl/>
        </w:rPr>
        <w:t>ויש כמה סגנים, שכל אחד, יגוונו.</w:t>
      </w:r>
    </w:p>
    <w:p w:rsidR="00494C8B" w:rsidRDefault="00494C8B" w:rsidP="00494C8B">
      <w:pPr>
        <w:rPr>
          <w:rFonts w:hint="cs"/>
          <w:rtl/>
        </w:rPr>
      </w:pPr>
      <w:bookmarkStart w:id="52" w:name="_ETM_Q1_577061"/>
      <w:bookmarkEnd w:id="52"/>
    </w:p>
    <w:p w:rsidR="00494C8B" w:rsidRDefault="00494C8B" w:rsidP="00494C8B">
      <w:pPr>
        <w:pStyle w:val="a"/>
        <w:keepNext/>
        <w:rPr>
          <w:rFonts w:hint="cs"/>
          <w:rtl/>
        </w:rPr>
      </w:pPr>
      <w:bookmarkStart w:id="53" w:name="_ETM_Q1_577377"/>
      <w:bookmarkEnd w:id="53"/>
      <w:r>
        <w:rPr>
          <w:rtl/>
        </w:rPr>
        <w:t>אורי מקלב:</w:t>
      </w:r>
    </w:p>
    <w:p w:rsidR="00494C8B" w:rsidRDefault="00494C8B" w:rsidP="00494C8B">
      <w:pPr>
        <w:pStyle w:val="KeepWithNext"/>
        <w:rPr>
          <w:rFonts w:hint="cs"/>
          <w:rtl/>
        </w:rPr>
      </w:pPr>
    </w:p>
    <w:p w:rsidR="00494C8B" w:rsidRDefault="00CF61B4" w:rsidP="00494C8B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54" w:name="_ETM_Q1_583218"/>
      <w:bookmarkEnd w:id="54"/>
      <w:r>
        <w:rPr>
          <w:rFonts w:hint="cs"/>
          <w:rtl/>
        </w:rPr>
        <w:t xml:space="preserve">- - </w:t>
      </w:r>
      <w:r w:rsidR="00543422">
        <w:rPr>
          <w:rFonts w:hint="cs"/>
          <w:rtl/>
        </w:rPr>
        <w:t>בעניין הזה כמו כל שר.</w:t>
      </w:r>
      <w:r>
        <w:rPr>
          <w:rFonts w:hint="cs"/>
          <w:rtl/>
        </w:rPr>
        <w:t xml:space="preserve"> כל שר שנוסע </w:t>
      </w:r>
      <w:bookmarkStart w:id="55" w:name="_ETM_Q1_581395"/>
      <w:bookmarkEnd w:id="55"/>
      <w:r>
        <w:rPr>
          <w:rFonts w:hint="cs"/>
          <w:rtl/>
        </w:rPr>
        <w:t>הוא גם - - -</w:t>
      </w:r>
    </w:p>
    <w:p w:rsidR="00CF61B4" w:rsidRDefault="00CF61B4" w:rsidP="00494C8B">
      <w:pPr>
        <w:rPr>
          <w:rFonts w:hint="cs"/>
          <w:rtl/>
        </w:rPr>
      </w:pPr>
      <w:bookmarkStart w:id="56" w:name="_ETM_Q1_587201"/>
      <w:bookmarkEnd w:id="56"/>
    </w:p>
    <w:p w:rsidR="00CF61B4" w:rsidRDefault="00CF61B4" w:rsidP="00CF61B4">
      <w:pPr>
        <w:pStyle w:val="a"/>
        <w:keepNext/>
        <w:rPr>
          <w:rFonts w:hint="cs"/>
          <w:rtl/>
        </w:rPr>
      </w:pPr>
      <w:bookmarkStart w:id="57" w:name="_ETM_Q1_587496"/>
      <w:bookmarkEnd w:id="57"/>
      <w:r>
        <w:rPr>
          <w:rtl/>
        </w:rPr>
        <w:t>היו"ר אברהם מיכאלי:</w:t>
      </w:r>
    </w:p>
    <w:p w:rsidR="00CF61B4" w:rsidRDefault="00CF61B4" w:rsidP="00CF61B4">
      <w:pPr>
        <w:pStyle w:val="KeepWithNext"/>
        <w:rPr>
          <w:rFonts w:hint="cs"/>
          <w:rtl/>
        </w:rPr>
      </w:pPr>
    </w:p>
    <w:p w:rsidR="00CF61B4" w:rsidRDefault="00CF61B4" w:rsidP="00CF61B4">
      <w:pPr>
        <w:rPr>
          <w:rFonts w:hint="cs"/>
          <w:rtl/>
        </w:rPr>
      </w:pPr>
      <w:r>
        <w:rPr>
          <w:rFonts w:hint="cs"/>
          <w:rtl/>
        </w:rPr>
        <w:t>נכון, נכון.</w:t>
      </w:r>
    </w:p>
    <w:p w:rsidR="00CF61B4" w:rsidRDefault="00CF61B4" w:rsidP="00CF61B4">
      <w:pPr>
        <w:rPr>
          <w:rFonts w:hint="cs"/>
          <w:rtl/>
        </w:rPr>
      </w:pPr>
      <w:bookmarkStart w:id="58" w:name="_ETM_Q1_584408"/>
      <w:bookmarkEnd w:id="58"/>
    </w:p>
    <w:p w:rsidR="00CF61B4" w:rsidRDefault="00CF61B4" w:rsidP="00CF61B4">
      <w:pPr>
        <w:pStyle w:val="a"/>
        <w:keepNext/>
        <w:rPr>
          <w:rFonts w:hint="cs"/>
          <w:rtl/>
        </w:rPr>
      </w:pPr>
      <w:bookmarkStart w:id="59" w:name="_ETM_Q1_584665"/>
      <w:bookmarkStart w:id="60" w:name="_ETM_Q1_587423"/>
      <w:bookmarkEnd w:id="59"/>
      <w:bookmarkEnd w:id="60"/>
      <w:r>
        <w:rPr>
          <w:rtl/>
        </w:rPr>
        <w:t>אורי מקלב:</w:t>
      </w:r>
    </w:p>
    <w:p w:rsidR="00CF61B4" w:rsidRDefault="00CF61B4" w:rsidP="00CF61B4">
      <w:pPr>
        <w:pStyle w:val="KeepWithNext"/>
        <w:rPr>
          <w:rFonts w:hint="cs"/>
          <w:rtl/>
        </w:rPr>
      </w:pPr>
    </w:p>
    <w:p w:rsidR="00CF61B4" w:rsidRDefault="00CF61B4" w:rsidP="00B91476">
      <w:pPr>
        <w:rPr>
          <w:rFonts w:hint="cs"/>
          <w:rtl/>
        </w:rPr>
      </w:pPr>
      <w:r>
        <w:rPr>
          <w:rFonts w:hint="cs"/>
          <w:rtl/>
        </w:rPr>
        <w:t xml:space="preserve">אני חושב שיש </w:t>
      </w:r>
      <w:r w:rsidR="00543422">
        <w:rPr>
          <w:rFonts w:hint="cs"/>
          <w:rtl/>
        </w:rPr>
        <w:t xml:space="preserve">ממלא מקום </w:t>
      </w:r>
      <w:bookmarkStart w:id="61" w:name="_ETM_Q1_589963"/>
      <w:bookmarkEnd w:id="61"/>
      <w:r w:rsidR="00543422">
        <w:rPr>
          <w:rFonts w:hint="cs"/>
          <w:rtl/>
        </w:rPr>
        <w:t xml:space="preserve">לשר הביטחון בהיעדרו מהארץ. אני </w:t>
      </w:r>
      <w:r w:rsidR="00B91476">
        <w:rPr>
          <w:rFonts w:hint="cs"/>
          <w:rtl/>
        </w:rPr>
        <w:t xml:space="preserve">- - - ממלא מקום </w:t>
      </w:r>
      <w:r w:rsidR="00543422">
        <w:rPr>
          <w:rFonts w:hint="cs"/>
          <w:rtl/>
        </w:rPr>
        <w:t>קבוע.</w:t>
      </w:r>
    </w:p>
    <w:p w:rsidR="00543422" w:rsidRDefault="00543422" w:rsidP="00CF61B4">
      <w:pPr>
        <w:rPr>
          <w:rFonts w:hint="cs"/>
          <w:rtl/>
        </w:rPr>
      </w:pPr>
    </w:p>
    <w:p w:rsidR="00543422" w:rsidRDefault="00543422" w:rsidP="00543422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543422" w:rsidRDefault="00543422" w:rsidP="00543422">
      <w:pPr>
        <w:pStyle w:val="KeepWithNext"/>
        <w:rPr>
          <w:rFonts w:hint="cs"/>
          <w:rtl/>
        </w:rPr>
      </w:pPr>
    </w:p>
    <w:p w:rsidR="00543422" w:rsidRDefault="00543422" w:rsidP="00543422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62" w:name="_ETM_Q1_592662"/>
      <w:bookmarkEnd w:id="62"/>
      <w:r>
        <w:rPr>
          <w:rFonts w:hint="cs"/>
          <w:rtl/>
        </w:rPr>
        <w:t>שר שיוצא מדווח לממשלה, קודם כל.</w:t>
      </w:r>
    </w:p>
    <w:p w:rsidR="00B91476" w:rsidRDefault="00B91476" w:rsidP="00543422">
      <w:pPr>
        <w:rPr>
          <w:rFonts w:hint="cs"/>
          <w:rtl/>
        </w:rPr>
      </w:pPr>
      <w:bookmarkStart w:id="63" w:name="_ETM_Q1_592945"/>
      <w:bookmarkEnd w:id="63"/>
    </w:p>
    <w:p w:rsidR="001362D3" w:rsidRDefault="001362D3" w:rsidP="00543422">
      <w:pPr>
        <w:pStyle w:val="a"/>
        <w:keepNext/>
        <w:rPr>
          <w:rFonts w:hint="cs"/>
          <w:rtl/>
        </w:rPr>
      </w:pPr>
      <w:bookmarkStart w:id="64" w:name="_ETM_Q1_593230"/>
      <w:bookmarkEnd w:id="64"/>
      <w:r>
        <w:rPr>
          <w:rtl/>
        </w:rPr>
        <w:t>אורי מקלב:</w:t>
      </w:r>
    </w:p>
    <w:p w:rsidR="001362D3" w:rsidRDefault="001362D3" w:rsidP="00543422">
      <w:pPr>
        <w:pStyle w:val="KeepWithNext"/>
        <w:rPr>
          <w:rFonts w:hint="cs"/>
          <w:rtl/>
        </w:rPr>
      </w:pPr>
    </w:p>
    <w:p w:rsidR="001362D3" w:rsidRDefault="001362D3" w:rsidP="00543422">
      <w:pPr>
        <w:rPr>
          <w:rFonts w:hint="cs"/>
          <w:rtl/>
        </w:rPr>
      </w:pPr>
      <w:r>
        <w:rPr>
          <w:rFonts w:hint="cs"/>
          <w:rtl/>
        </w:rPr>
        <w:t xml:space="preserve">מדווח לממשלה. </w:t>
      </w:r>
      <w:r w:rsidR="008970C4">
        <w:rPr>
          <w:rFonts w:hint="cs"/>
          <w:rtl/>
        </w:rPr>
        <w:t xml:space="preserve">אבל יש ממלא מקום - </w:t>
      </w:r>
      <w:bookmarkStart w:id="65" w:name="_ETM_Q1_597818"/>
      <w:bookmarkEnd w:id="65"/>
      <w:r w:rsidR="008970C4">
        <w:rPr>
          <w:rFonts w:hint="cs"/>
          <w:rtl/>
        </w:rPr>
        <w:t>- -</w:t>
      </w:r>
    </w:p>
    <w:p w:rsidR="001362D3" w:rsidRDefault="001362D3" w:rsidP="00543422">
      <w:pPr>
        <w:rPr>
          <w:rFonts w:hint="cs"/>
          <w:rtl/>
        </w:rPr>
      </w:pPr>
      <w:bookmarkStart w:id="66" w:name="_ETM_Q1_590951"/>
      <w:bookmarkEnd w:id="66"/>
    </w:p>
    <w:p w:rsidR="00B91476" w:rsidRDefault="00B91476" w:rsidP="00B91476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B91476" w:rsidRDefault="00B91476" w:rsidP="00B91476">
      <w:pPr>
        <w:pStyle w:val="KeepWithNext"/>
        <w:rPr>
          <w:rFonts w:hint="cs"/>
          <w:rtl/>
        </w:rPr>
      </w:pPr>
    </w:p>
    <w:p w:rsidR="00B91476" w:rsidRDefault="00485A49" w:rsidP="00B91476">
      <w:pPr>
        <w:rPr>
          <w:rFonts w:hint="cs"/>
          <w:rtl/>
        </w:rPr>
      </w:pPr>
      <w:r>
        <w:rPr>
          <w:rFonts w:hint="cs"/>
          <w:rtl/>
        </w:rPr>
        <w:t>גם לכנסת.</w:t>
      </w:r>
    </w:p>
    <w:p w:rsidR="00543422" w:rsidRDefault="00543422" w:rsidP="00543422">
      <w:pPr>
        <w:rPr>
          <w:rFonts w:hint="cs"/>
          <w:rtl/>
        </w:rPr>
      </w:pPr>
      <w:bookmarkStart w:id="67" w:name="_ETM_Q1_590768"/>
      <w:bookmarkEnd w:id="67"/>
    </w:p>
    <w:p w:rsidR="008970C4" w:rsidRDefault="008970C4" w:rsidP="008970C4">
      <w:pPr>
        <w:pStyle w:val="a"/>
        <w:keepNext/>
        <w:rPr>
          <w:rFonts w:hint="cs"/>
          <w:rtl/>
        </w:rPr>
      </w:pPr>
      <w:bookmarkStart w:id="68" w:name="_ETM_Q1_591074"/>
      <w:bookmarkStart w:id="69" w:name="_ETM_Q1_591268"/>
      <w:bookmarkEnd w:id="68"/>
      <w:bookmarkEnd w:id="69"/>
      <w:r>
        <w:rPr>
          <w:rtl/>
        </w:rPr>
        <w:t>היו"ר אברהם מיכאלי:</w:t>
      </w:r>
    </w:p>
    <w:p w:rsidR="008970C4" w:rsidRDefault="008970C4" w:rsidP="008970C4">
      <w:pPr>
        <w:pStyle w:val="KeepWithNext"/>
        <w:rPr>
          <w:rFonts w:hint="cs"/>
          <w:rtl/>
        </w:rPr>
      </w:pPr>
    </w:p>
    <w:p w:rsidR="008970C4" w:rsidRDefault="00DE1EBB" w:rsidP="008970C4">
      <w:pPr>
        <w:rPr>
          <w:rFonts w:hint="cs"/>
          <w:rtl/>
        </w:rPr>
      </w:pPr>
      <w:r>
        <w:rPr>
          <w:rFonts w:hint="cs"/>
          <w:rtl/>
        </w:rPr>
        <w:t>לכנסת גם? כן?</w:t>
      </w:r>
    </w:p>
    <w:p w:rsidR="00DE1EBB" w:rsidRDefault="00DE1EBB" w:rsidP="008970C4">
      <w:pPr>
        <w:rPr>
          <w:rFonts w:hint="cs"/>
          <w:rtl/>
        </w:rPr>
      </w:pPr>
      <w:bookmarkStart w:id="70" w:name="_ETM_Q1_593758"/>
      <w:bookmarkEnd w:id="70"/>
    </w:p>
    <w:p w:rsidR="00DE1EBB" w:rsidRDefault="00DE1EBB" w:rsidP="00DE1EBB">
      <w:pPr>
        <w:pStyle w:val="a"/>
        <w:keepNext/>
        <w:rPr>
          <w:rFonts w:hint="cs"/>
          <w:rtl/>
        </w:rPr>
      </w:pPr>
      <w:bookmarkStart w:id="71" w:name="_ETM_Q1_594039"/>
      <w:bookmarkEnd w:id="71"/>
      <w:r>
        <w:rPr>
          <w:rtl/>
        </w:rPr>
        <w:t>ירדנה מלר הורוביץ:</w:t>
      </w:r>
    </w:p>
    <w:p w:rsidR="00DE1EBB" w:rsidRDefault="00DE1EBB" w:rsidP="00DE1EBB">
      <w:pPr>
        <w:pStyle w:val="KeepWithNext"/>
        <w:rPr>
          <w:rFonts w:hint="cs"/>
          <w:rtl/>
        </w:rPr>
      </w:pPr>
    </w:p>
    <w:p w:rsidR="00DE1EBB" w:rsidRDefault="00DE1EBB" w:rsidP="00DE1EBB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DE1EBB" w:rsidRDefault="00DE1EBB" w:rsidP="00DE1EBB">
      <w:pPr>
        <w:rPr>
          <w:rFonts w:hint="cs"/>
          <w:rtl/>
        </w:rPr>
      </w:pPr>
      <w:bookmarkStart w:id="72" w:name="_ETM_Q1_593504"/>
      <w:bookmarkEnd w:id="72"/>
    </w:p>
    <w:p w:rsidR="00DE1EBB" w:rsidRDefault="00DE1EBB" w:rsidP="00DE1EBB">
      <w:pPr>
        <w:pStyle w:val="a"/>
        <w:keepNext/>
        <w:rPr>
          <w:rFonts w:hint="cs"/>
          <w:rtl/>
        </w:rPr>
      </w:pPr>
      <w:bookmarkStart w:id="73" w:name="_ETM_Q1_593789"/>
      <w:bookmarkEnd w:id="73"/>
      <w:r>
        <w:rPr>
          <w:rtl/>
        </w:rPr>
        <w:t>אתי בן יוסף:</w:t>
      </w:r>
    </w:p>
    <w:p w:rsidR="00DE1EBB" w:rsidRDefault="00DE1EBB" w:rsidP="00DE1EBB">
      <w:pPr>
        <w:pStyle w:val="KeepWithNext"/>
        <w:rPr>
          <w:rFonts w:hint="cs"/>
          <w:rtl/>
        </w:rPr>
      </w:pPr>
    </w:p>
    <w:p w:rsidR="00DE1EBB" w:rsidRDefault="00DE1EBB" w:rsidP="00DE1EBB">
      <w:pPr>
        <w:rPr>
          <w:rFonts w:hint="cs"/>
          <w:rtl/>
        </w:rPr>
      </w:pPr>
      <w:r>
        <w:rPr>
          <w:rFonts w:hint="cs"/>
          <w:rtl/>
        </w:rPr>
        <w:t>כן, הוא מודיע לכנסת.</w:t>
      </w:r>
    </w:p>
    <w:p w:rsidR="00DE1EBB" w:rsidRDefault="00DE1EBB" w:rsidP="00DE1EBB">
      <w:pPr>
        <w:rPr>
          <w:rFonts w:hint="cs"/>
          <w:rtl/>
        </w:rPr>
      </w:pPr>
      <w:bookmarkStart w:id="74" w:name="_ETM_Q1_592674"/>
      <w:bookmarkEnd w:id="74"/>
    </w:p>
    <w:p w:rsidR="00DE1EBB" w:rsidRDefault="00DE1EBB" w:rsidP="00DE1EBB">
      <w:pPr>
        <w:pStyle w:val="a"/>
        <w:keepNext/>
        <w:rPr>
          <w:rFonts w:hint="cs"/>
          <w:rtl/>
        </w:rPr>
      </w:pPr>
      <w:bookmarkStart w:id="75" w:name="_ETM_Q1_592957"/>
      <w:bookmarkEnd w:id="75"/>
      <w:r>
        <w:rPr>
          <w:rtl/>
        </w:rPr>
        <w:t>אורי מקלב:</w:t>
      </w:r>
    </w:p>
    <w:p w:rsidR="00DE1EBB" w:rsidRDefault="00DE1EBB" w:rsidP="00DE1EBB">
      <w:pPr>
        <w:pStyle w:val="KeepWithNext"/>
        <w:rPr>
          <w:rFonts w:hint="cs"/>
          <w:rtl/>
        </w:rPr>
      </w:pPr>
    </w:p>
    <w:p w:rsidR="00DE1EBB" w:rsidRDefault="00DE1EBB" w:rsidP="00DE1EBB">
      <w:pPr>
        <w:rPr>
          <w:rFonts w:hint="cs"/>
          <w:rtl/>
        </w:rPr>
      </w:pPr>
      <w:r>
        <w:rPr>
          <w:rFonts w:hint="cs"/>
          <w:rtl/>
        </w:rPr>
        <w:t xml:space="preserve">מודיעים לכנסת אבל למזכירות, </w:t>
      </w:r>
      <w:bookmarkStart w:id="76" w:name="_ETM_Q1_600552"/>
      <w:bookmarkEnd w:id="76"/>
      <w:r>
        <w:rPr>
          <w:rFonts w:hint="cs"/>
          <w:rtl/>
        </w:rPr>
        <w:t>לא לכנסת.</w:t>
      </w:r>
    </w:p>
    <w:p w:rsidR="00DE1EBB" w:rsidRDefault="00DE1EBB" w:rsidP="00DE1EBB">
      <w:pPr>
        <w:rPr>
          <w:rFonts w:hint="cs"/>
          <w:rtl/>
        </w:rPr>
      </w:pPr>
      <w:bookmarkStart w:id="77" w:name="_ETM_Q1_597275"/>
      <w:bookmarkEnd w:id="77"/>
    </w:p>
    <w:p w:rsidR="00DE1EBB" w:rsidRDefault="00DE1EBB" w:rsidP="00DE1EBB">
      <w:pPr>
        <w:pStyle w:val="a"/>
        <w:keepNext/>
        <w:rPr>
          <w:rFonts w:hint="cs"/>
          <w:rtl/>
        </w:rPr>
      </w:pPr>
      <w:bookmarkStart w:id="78" w:name="_ETM_Q1_597582"/>
      <w:bookmarkEnd w:id="78"/>
      <w:r>
        <w:rPr>
          <w:rtl/>
        </w:rPr>
        <w:t>נאזם באדר:</w:t>
      </w:r>
    </w:p>
    <w:p w:rsidR="00DE1EBB" w:rsidRDefault="00DE1EBB" w:rsidP="00DE1EBB">
      <w:pPr>
        <w:pStyle w:val="KeepWithNext"/>
        <w:rPr>
          <w:rFonts w:hint="cs"/>
          <w:rtl/>
        </w:rPr>
      </w:pPr>
    </w:p>
    <w:p w:rsidR="00DE1EBB" w:rsidRDefault="00DE1EBB" w:rsidP="00DE1EBB">
      <w:pPr>
        <w:rPr>
          <w:rFonts w:hint="cs"/>
          <w:rtl/>
        </w:rPr>
      </w:pPr>
      <w:r>
        <w:rPr>
          <w:rFonts w:hint="cs"/>
          <w:rtl/>
        </w:rPr>
        <w:t>אין לו ממלא מ</w:t>
      </w:r>
      <w:r w:rsidR="00854584">
        <w:rPr>
          <w:rFonts w:hint="cs"/>
          <w:rtl/>
        </w:rPr>
        <w:t>קום קבוע.</w:t>
      </w:r>
    </w:p>
    <w:p w:rsidR="00854584" w:rsidRDefault="00854584" w:rsidP="00DE1EBB">
      <w:pPr>
        <w:rPr>
          <w:rFonts w:hint="cs"/>
          <w:rtl/>
        </w:rPr>
      </w:pPr>
      <w:bookmarkStart w:id="79" w:name="_ETM_Q1_597545"/>
      <w:bookmarkEnd w:id="79"/>
    </w:p>
    <w:p w:rsidR="00854584" w:rsidRDefault="00854584" w:rsidP="00854584">
      <w:pPr>
        <w:pStyle w:val="a"/>
        <w:keepNext/>
        <w:rPr>
          <w:rFonts w:hint="cs"/>
          <w:rtl/>
        </w:rPr>
      </w:pPr>
      <w:bookmarkStart w:id="80" w:name="_ETM_Q1_597824"/>
      <w:bookmarkEnd w:id="80"/>
      <w:r>
        <w:rPr>
          <w:rtl/>
        </w:rPr>
        <w:t>ירדנה מלר הורוביץ:</w:t>
      </w:r>
    </w:p>
    <w:p w:rsidR="00854584" w:rsidRDefault="00854584" w:rsidP="00854584">
      <w:pPr>
        <w:pStyle w:val="KeepWithNext"/>
        <w:rPr>
          <w:rFonts w:hint="cs"/>
          <w:rtl/>
        </w:rPr>
      </w:pPr>
    </w:p>
    <w:p w:rsidR="00854584" w:rsidRDefault="00854584" w:rsidP="00854584">
      <w:pPr>
        <w:rPr>
          <w:rFonts w:hint="cs"/>
          <w:rtl/>
        </w:rPr>
      </w:pPr>
      <w:r>
        <w:rPr>
          <w:rFonts w:hint="cs"/>
          <w:rtl/>
        </w:rPr>
        <w:t>לא, - - -</w:t>
      </w:r>
    </w:p>
    <w:p w:rsidR="00854584" w:rsidRDefault="00854584" w:rsidP="00854584">
      <w:pPr>
        <w:rPr>
          <w:rFonts w:hint="cs"/>
          <w:rtl/>
        </w:rPr>
      </w:pPr>
      <w:bookmarkStart w:id="81" w:name="_ETM_Q1_597159"/>
      <w:bookmarkEnd w:id="81"/>
    </w:p>
    <w:p w:rsidR="00854584" w:rsidRDefault="00854584" w:rsidP="00854584">
      <w:pPr>
        <w:pStyle w:val="a"/>
        <w:keepNext/>
        <w:rPr>
          <w:rFonts w:hint="cs"/>
          <w:rtl/>
        </w:rPr>
      </w:pPr>
      <w:bookmarkStart w:id="82" w:name="_ETM_Q1_597437"/>
      <w:bookmarkStart w:id="83" w:name="_ETM_Q1_598576"/>
      <w:bookmarkEnd w:id="82"/>
      <w:bookmarkEnd w:id="83"/>
      <w:r>
        <w:rPr>
          <w:rtl/>
        </w:rPr>
        <w:t>אורי מקלב:</w:t>
      </w:r>
    </w:p>
    <w:p w:rsidR="00854584" w:rsidRDefault="00854584" w:rsidP="00854584">
      <w:pPr>
        <w:pStyle w:val="KeepWithNext"/>
        <w:rPr>
          <w:rFonts w:hint="cs"/>
          <w:rtl/>
        </w:rPr>
      </w:pPr>
    </w:p>
    <w:p w:rsidR="00854584" w:rsidRDefault="00854584" w:rsidP="00854584">
      <w:pPr>
        <w:rPr>
          <w:rFonts w:hint="cs"/>
          <w:rtl/>
        </w:rPr>
      </w:pPr>
      <w:r>
        <w:rPr>
          <w:rFonts w:hint="cs"/>
          <w:rtl/>
        </w:rPr>
        <w:t>למזכירות - - -</w:t>
      </w:r>
    </w:p>
    <w:p w:rsidR="00854584" w:rsidRDefault="00854584" w:rsidP="00854584">
      <w:pPr>
        <w:rPr>
          <w:rFonts w:hint="cs"/>
          <w:rtl/>
        </w:rPr>
      </w:pPr>
    </w:p>
    <w:p w:rsidR="00854584" w:rsidRDefault="00854584" w:rsidP="00854584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854584" w:rsidRDefault="00854584" w:rsidP="00854584">
      <w:pPr>
        <w:pStyle w:val="KeepWithNext"/>
        <w:rPr>
          <w:rFonts w:hint="cs"/>
          <w:rtl/>
        </w:rPr>
      </w:pPr>
    </w:p>
    <w:p w:rsidR="00854584" w:rsidRDefault="00854584" w:rsidP="00854584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r w:rsidR="00315D40">
        <w:rPr>
          <w:rFonts w:hint="cs"/>
          <w:rtl/>
        </w:rPr>
        <w:t>יודעים. יש מעקב.</w:t>
      </w:r>
    </w:p>
    <w:p w:rsidR="00315D40" w:rsidRDefault="00315D40" w:rsidP="00854584">
      <w:pPr>
        <w:rPr>
          <w:rFonts w:hint="cs"/>
          <w:rtl/>
        </w:rPr>
      </w:pPr>
      <w:bookmarkStart w:id="84" w:name="_ETM_Q1_600358"/>
      <w:bookmarkEnd w:id="84"/>
    </w:p>
    <w:p w:rsidR="00315D40" w:rsidRDefault="00315D40" w:rsidP="00315D40">
      <w:pPr>
        <w:pStyle w:val="a"/>
        <w:keepNext/>
        <w:rPr>
          <w:rFonts w:hint="cs"/>
          <w:rtl/>
        </w:rPr>
      </w:pPr>
      <w:bookmarkStart w:id="85" w:name="_ETM_Q1_600645"/>
      <w:bookmarkEnd w:id="85"/>
      <w:r>
        <w:rPr>
          <w:rtl/>
        </w:rPr>
        <w:t>נאזם באדר:</w:t>
      </w:r>
    </w:p>
    <w:p w:rsidR="00315D40" w:rsidRDefault="00315D40" w:rsidP="00315D40">
      <w:pPr>
        <w:pStyle w:val="KeepWithNext"/>
        <w:rPr>
          <w:rFonts w:hint="cs"/>
          <w:rtl/>
        </w:rPr>
      </w:pPr>
    </w:p>
    <w:p w:rsidR="00315D40" w:rsidRDefault="00315D40" w:rsidP="00315D40">
      <w:pPr>
        <w:rPr>
          <w:rFonts w:hint="cs"/>
          <w:rtl/>
        </w:rPr>
      </w:pPr>
      <w:r>
        <w:rPr>
          <w:rFonts w:hint="cs"/>
          <w:rtl/>
        </w:rPr>
        <w:t xml:space="preserve">אין ממלא מקום </w:t>
      </w:r>
      <w:bookmarkStart w:id="86" w:name="_ETM_Q1_606337"/>
      <w:bookmarkEnd w:id="86"/>
      <w:r>
        <w:rPr>
          <w:rFonts w:hint="cs"/>
          <w:rtl/>
        </w:rPr>
        <w:t>קבוע גם לשר הביטחון.</w:t>
      </w:r>
    </w:p>
    <w:p w:rsidR="002F18DA" w:rsidRDefault="002F18DA" w:rsidP="00315D40">
      <w:pPr>
        <w:rPr>
          <w:rFonts w:hint="cs"/>
          <w:rtl/>
        </w:rPr>
      </w:pPr>
      <w:bookmarkStart w:id="87" w:name="_ETM_Q1_607016"/>
      <w:bookmarkEnd w:id="87"/>
    </w:p>
    <w:p w:rsidR="002F18DA" w:rsidRDefault="002F18DA" w:rsidP="002F18DA">
      <w:pPr>
        <w:pStyle w:val="a"/>
        <w:keepNext/>
        <w:rPr>
          <w:rFonts w:hint="cs"/>
          <w:rtl/>
        </w:rPr>
      </w:pPr>
      <w:bookmarkStart w:id="88" w:name="_ETM_Q1_607323"/>
      <w:bookmarkStart w:id="89" w:name="_ETM_Q1_608303"/>
      <w:bookmarkEnd w:id="88"/>
      <w:bookmarkEnd w:id="89"/>
      <w:r>
        <w:rPr>
          <w:rtl/>
        </w:rPr>
        <w:t>אורי מקלב:</w:t>
      </w:r>
    </w:p>
    <w:p w:rsidR="002F18DA" w:rsidRDefault="002F18DA" w:rsidP="002F18DA">
      <w:pPr>
        <w:pStyle w:val="KeepWithNext"/>
        <w:rPr>
          <w:rFonts w:hint="cs"/>
          <w:rtl/>
        </w:rPr>
      </w:pPr>
    </w:p>
    <w:p w:rsidR="002F18DA" w:rsidRDefault="002F18DA" w:rsidP="002F18DA">
      <w:pPr>
        <w:rPr>
          <w:rFonts w:hint="cs"/>
          <w:rtl/>
        </w:rPr>
      </w:pPr>
      <w:r>
        <w:rPr>
          <w:rFonts w:hint="cs"/>
          <w:rtl/>
        </w:rPr>
        <w:t xml:space="preserve">לשר הביטחון אין ממלא מקום - - </w:t>
      </w:r>
      <w:bookmarkStart w:id="90" w:name="_ETM_Q1_605325"/>
      <w:bookmarkEnd w:id="90"/>
      <w:r>
        <w:rPr>
          <w:rFonts w:hint="cs"/>
          <w:rtl/>
        </w:rPr>
        <w:t>-</w:t>
      </w:r>
      <w:bookmarkStart w:id="91" w:name="_ETM_Q1_605632"/>
      <w:bookmarkEnd w:id="91"/>
    </w:p>
    <w:p w:rsidR="002F18DA" w:rsidRDefault="002F18DA" w:rsidP="002F18DA">
      <w:pPr>
        <w:rPr>
          <w:rFonts w:hint="cs"/>
          <w:rtl/>
        </w:rPr>
      </w:pPr>
    </w:p>
    <w:p w:rsidR="002F18DA" w:rsidRDefault="002F18DA" w:rsidP="002F18DA">
      <w:pPr>
        <w:pStyle w:val="a"/>
        <w:keepNext/>
        <w:rPr>
          <w:rFonts w:hint="cs"/>
          <w:rtl/>
        </w:rPr>
      </w:pPr>
      <w:r>
        <w:rPr>
          <w:rtl/>
        </w:rPr>
        <w:t>נאזם באדר:</w:t>
      </w:r>
    </w:p>
    <w:p w:rsidR="002F18DA" w:rsidRDefault="002F18DA" w:rsidP="002F18DA">
      <w:pPr>
        <w:pStyle w:val="KeepWithNext"/>
        <w:rPr>
          <w:rFonts w:hint="cs"/>
          <w:rtl/>
        </w:rPr>
      </w:pPr>
    </w:p>
    <w:p w:rsidR="002F18DA" w:rsidRDefault="002F18DA" w:rsidP="002F18DA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2F18DA" w:rsidRDefault="002F18DA" w:rsidP="002F18DA">
      <w:pPr>
        <w:rPr>
          <w:rFonts w:hint="cs"/>
          <w:rtl/>
        </w:rPr>
      </w:pPr>
    </w:p>
    <w:p w:rsidR="002F18DA" w:rsidRDefault="002F18DA" w:rsidP="002F18DA">
      <w:pPr>
        <w:pStyle w:val="a"/>
        <w:keepNext/>
        <w:rPr>
          <w:rFonts w:hint="cs"/>
          <w:rtl/>
        </w:rPr>
      </w:pPr>
      <w:bookmarkStart w:id="92" w:name="_ETM_Q1_605931"/>
      <w:bookmarkEnd w:id="92"/>
      <w:r>
        <w:rPr>
          <w:rtl/>
        </w:rPr>
        <w:t>ירדנה מלר הורוביץ:</w:t>
      </w:r>
    </w:p>
    <w:p w:rsidR="002F18DA" w:rsidRDefault="002F18DA" w:rsidP="002F18DA">
      <w:pPr>
        <w:pStyle w:val="KeepWithNext"/>
        <w:rPr>
          <w:rFonts w:hint="cs"/>
          <w:rtl/>
        </w:rPr>
      </w:pPr>
    </w:p>
    <w:p w:rsidR="002F18DA" w:rsidRDefault="002F18DA" w:rsidP="002F18DA">
      <w:pPr>
        <w:rPr>
          <w:rFonts w:hint="cs"/>
          <w:rtl/>
        </w:rPr>
      </w:pPr>
      <w:r>
        <w:rPr>
          <w:rFonts w:hint="cs"/>
          <w:rtl/>
        </w:rPr>
        <w:t>אין דבר כזה.</w:t>
      </w:r>
    </w:p>
    <w:p w:rsidR="000A4584" w:rsidRDefault="000A4584" w:rsidP="000A4584">
      <w:pPr>
        <w:rPr>
          <w:rFonts w:hint="cs"/>
          <w:rtl/>
        </w:rPr>
      </w:pPr>
      <w:bookmarkStart w:id="93" w:name="_ETM_Q1_538295"/>
      <w:bookmarkStart w:id="94" w:name="_ETM_Q1_538599"/>
      <w:bookmarkEnd w:id="93"/>
      <w:bookmarkEnd w:id="94"/>
    </w:p>
    <w:p w:rsidR="00DD3BB1" w:rsidRDefault="00DD3BB1" w:rsidP="00DD3BB1">
      <w:pPr>
        <w:pStyle w:val="a"/>
        <w:keepNext/>
        <w:rPr>
          <w:rFonts w:hint="cs"/>
          <w:rtl/>
        </w:rPr>
      </w:pPr>
      <w:bookmarkStart w:id="95" w:name="_ETM_Q1_524929"/>
      <w:bookmarkStart w:id="96" w:name="_ETM_Q1_525225"/>
      <w:bookmarkEnd w:id="95"/>
      <w:bookmarkEnd w:id="96"/>
      <w:r>
        <w:rPr>
          <w:rtl/>
        </w:rPr>
        <w:t>היו"ר אברהם מיכאלי: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DD3BB1" w:rsidP="00DD3BB1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97" w:name="_ETM_Q1_607775"/>
      <w:bookmarkEnd w:id="97"/>
      <w:r>
        <w:rPr>
          <w:rFonts w:hint="cs"/>
          <w:rtl/>
        </w:rPr>
        <w:t>מבוקש הפעם למנות אותו?</w:t>
      </w:r>
    </w:p>
    <w:p w:rsidR="00DD3BB1" w:rsidRDefault="00DD3BB1" w:rsidP="00DD3BB1">
      <w:pPr>
        <w:rPr>
          <w:rFonts w:hint="cs"/>
          <w:rtl/>
        </w:rPr>
      </w:pPr>
      <w:bookmarkStart w:id="98" w:name="_ETM_Q1_608277"/>
      <w:bookmarkStart w:id="99" w:name="_ETM_Q1_608678"/>
      <w:bookmarkEnd w:id="98"/>
      <w:bookmarkEnd w:id="99"/>
    </w:p>
    <w:p w:rsidR="00DD3BB1" w:rsidRDefault="00DD3BB1" w:rsidP="00DD3BB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DD3BB1" w:rsidP="00DD3BB1">
      <w:pPr>
        <w:rPr>
          <w:rFonts w:hint="cs"/>
          <w:rtl/>
        </w:rPr>
      </w:pPr>
      <w:r>
        <w:rPr>
          <w:rFonts w:hint="cs"/>
          <w:rtl/>
        </w:rPr>
        <w:t>חבר הכנסת יצחק וקנין.</w:t>
      </w:r>
    </w:p>
    <w:p w:rsidR="00DE1EBB" w:rsidRDefault="00DE1EBB" w:rsidP="00DD3BB1">
      <w:pPr>
        <w:rPr>
          <w:rFonts w:hint="cs"/>
          <w:rtl/>
        </w:rPr>
      </w:pPr>
    </w:p>
    <w:p w:rsidR="00DD3BB1" w:rsidRDefault="00DD3BB1" w:rsidP="00DD3BB1">
      <w:pPr>
        <w:pStyle w:val="a"/>
        <w:keepNext/>
        <w:rPr>
          <w:rFonts w:hint="cs"/>
          <w:rtl/>
        </w:rPr>
      </w:pPr>
      <w:bookmarkStart w:id="100" w:name="_ETM_Q1_609255"/>
      <w:bookmarkEnd w:id="100"/>
      <w:r>
        <w:rPr>
          <w:rtl/>
        </w:rPr>
        <w:t>ירדנה מלר הורוביץ: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DD3BB1" w:rsidP="00DD3BB1">
      <w:pPr>
        <w:rPr>
          <w:rFonts w:hint="cs"/>
          <w:rtl/>
        </w:rPr>
      </w:pPr>
      <w:r>
        <w:rPr>
          <w:rFonts w:hint="cs"/>
          <w:rtl/>
        </w:rPr>
        <w:t xml:space="preserve">יושב ראש הכנסת </w:t>
      </w:r>
      <w:bookmarkStart w:id="101" w:name="_ETM_Q1_615532"/>
      <w:bookmarkEnd w:id="101"/>
      <w:r>
        <w:rPr>
          <w:rFonts w:hint="cs"/>
          <w:rtl/>
        </w:rPr>
        <w:t>ממליץ בפני ועדת הכנסת שאת מקומו ימלא סגן יושב ראש הכנסת, חבר הכנסת יצחק וקנין.</w:t>
      </w:r>
    </w:p>
    <w:p w:rsidR="00DD3BB1" w:rsidRDefault="00DD3BB1" w:rsidP="00DD3BB1">
      <w:pPr>
        <w:rPr>
          <w:rFonts w:hint="cs"/>
          <w:rtl/>
        </w:rPr>
      </w:pPr>
      <w:bookmarkStart w:id="102" w:name="_ETM_Q1_614882"/>
      <w:bookmarkEnd w:id="102"/>
    </w:p>
    <w:p w:rsidR="00DD3BB1" w:rsidRDefault="00DD3BB1" w:rsidP="00DD3BB1">
      <w:pPr>
        <w:pStyle w:val="a"/>
        <w:keepNext/>
        <w:rPr>
          <w:rFonts w:hint="cs"/>
          <w:rtl/>
        </w:rPr>
      </w:pPr>
      <w:bookmarkStart w:id="103" w:name="_ETM_Q1_615061"/>
      <w:bookmarkStart w:id="104" w:name="_ETM_Q1_617188"/>
      <w:bookmarkEnd w:id="103"/>
      <w:bookmarkEnd w:id="104"/>
      <w:r>
        <w:rPr>
          <w:rtl/>
        </w:rPr>
        <w:t>היו"ר אברהם מיכאלי: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DD3BB1" w:rsidP="00DD3BB1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DD3BB1" w:rsidRDefault="00DD3BB1" w:rsidP="00DD3BB1">
      <w:pPr>
        <w:rPr>
          <w:rFonts w:hint="cs"/>
          <w:rtl/>
        </w:rPr>
      </w:pPr>
      <w:bookmarkStart w:id="105" w:name="_ETM_Q1_621916"/>
      <w:bookmarkEnd w:id="105"/>
    </w:p>
    <w:p w:rsidR="00DD3BB1" w:rsidRDefault="00DD3BB1" w:rsidP="00DD3BB1">
      <w:pPr>
        <w:pStyle w:val="a"/>
        <w:keepNext/>
        <w:rPr>
          <w:rFonts w:hint="cs"/>
          <w:rtl/>
        </w:rPr>
      </w:pPr>
      <w:bookmarkStart w:id="106" w:name="_ETM_Q1_622198"/>
      <w:bookmarkEnd w:id="106"/>
      <w:r>
        <w:rPr>
          <w:rtl/>
        </w:rPr>
        <w:t>אורי מקלב: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DD3BB1" w:rsidP="00DD3BB1">
      <w:pPr>
        <w:rPr>
          <w:rFonts w:hint="cs"/>
          <w:rtl/>
        </w:rPr>
      </w:pPr>
      <w:r>
        <w:rPr>
          <w:rFonts w:hint="cs"/>
          <w:rtl/>
        </w:rPr>
        <w:t xml:space="preserve">אני רוצה לציין לטובה: אני מבין שזו </w:t>
      </w:r>
      <w:r w:rsidR="001E0CA8">
        <w:rPr>
          <w:rFonts w:hint="cs"/>
          <w:rtl/>
        </w:rPr>
        <w:t>ה</w:t>
      </w:r>
      <w:r>
        <w:rPr>
          <w:rFonts w:hint="cs"/>
          <w:rtl/>
        </w:rPr>
        <w:t xml:space="preserve">נסיעה </w:t>
      </w:r>
      <w:r w:rsidR="001E0CA8">
        <w:rPr>
          <w:rFonts w:hint="cs"/>
          <w:rtl/>
        </w:rPr>
        <w:t>ה</w:t>
      </w:r>
      <w:r>
        <w:rPr>
          <w:rFonts w:hint="cs"/>
          <w:rtl/>
        </w:rPr>
        <w:t>ראשונה שלו.</w:t>
      </w:r>
    </w:p>
    <w:p w:rsidR="00DD3BB1" w:rsidRDefault="00DD3BB1" w:rsidP="00DD3BB1">
      <w:pPr>
        <w:rPr>
          <w:rFonts w:hint="cs"/>
          <w:rtl/>
        </w:rPr>
      </w:pPr>
      <w:bookmarkStart w:id="107" w:name="_ETM_Q1_615926"/>
      <w:bookmarkEnd w:id="107"/>
    </w:p>
    <w:p w:rsidR="00DD3BB1" w:rsidRDefault="00DD3BB1" w:rsidP="00DD3BB1">
      <w:pPr>
        <w:pStyle w:val="a"/>
        <w:keepNext/>
        <w:rPr>
          <w:rFonts w:hint="cs"/>
          <w:rtl/>
        </w:rPr>
      </w:pPr>
      <w:bookmarkStart w:id="108" w:name="_ETM_Q1_616198"/>
      <w:bookmarkEnd w:id="108"/>
      <w:r>
        <w:rPr>
          <w:rtl/>
        </w:rPr>
        <w:t>היו"ר אברהם מיכאלי:</w:t>
      </w:r>
    </w:p>
    <w:p w:rsidR="00DD3BB1" w:rsidRDefault="00DD3BB1" w:rsidP="00DD3BB1">
      <w:pPr>
        <w:pStyle w:val="KeepWithNext"/>
        <w:rPr>
          <w:rFonts w:hint="cs"/>
          <w:rtl/>
        </w:rPr>
      </w:pPr>
    </w:p>
    <w:p w:rsidR="00DD3BB1" w:rsidRDefault="001E0CA8" w:rsidP="00DD3BB1">
      <w:pPr>
        <w:rPr>
          <w:rFonts w:hint="cs"/>
          <w:rtl/>
        </w:rPr>
      </w:pPr>
      <w:r>
        <w:rPr>
          <w:rFonts w:hint="cs"/>
          <w:rtl/>
        </w:rPr>
        <w:t>ה</w:t>
      </w:r>
      <w:r w:rsidR="00DD3BB1">
        <w:rPr>
          <w:rFonts w:hint="cs"/>
          <w:rtl/>
        </w:rPr>
        <w:t>שנייה.</w:t>
      </w:r>
    </w:p>
    <w:p w:rsidR="001E0CA8" w:rsidRDefault="001E0CA8" w:rsidP="00DD3BB1">
      <w:pPr>
        <w:rPr>
          <w:rFonts w:hint="cs"/>
          <w:rtl/>
        </w:rPr>
      </w:pPr>
    </w:p>
    <w:p w:rsidR="001E0CA8" w:rsidRDefault="001E0CA8" w:rsidP="001E0CA8">
      <w:pPr>
        <w:pStyle w:val="a"/>
        <w:keepNext/>
        <w:rPr>
          <w:rFonts w:hint="cs"/>
          <w:rtl/>
        </w:rPr>
      </w:pPr>
      <w:bookmarkStart w:id="109" w:name="_ETM_Q1_618768"/>
      <w:bookmarkEnd w:id="109"/>
      <w:r>
        <w:rPr>
          <w:rtl/>
        </w:rPr>
        <w:t>אורי מקלב:</w:t>
      </w:r>
    </w:p>
    <w:p w:rsidR="001E0CA8" w:rsidRDefault="001E0CA8" w:rsidP="001E0CA8">
      <w:pPr>
        <w:pStyle w:val="KeepWithNext"/>
        <w:rPr>
          <w:rFonts w:hint="cs"/>
          <w:rtl/>
        </w:rPr>
      </w:pPr>
    </w:p>
    <w:p w:rsidR="001E0CA8" w:rsidRDefault="001E0CA8" w:rsidP="001E0CA8">
      <w:pPr>
        <w:rPr>
          <w:rFonts w:hint="cs"/>
          <w:rtl/>
        </w:rPr>
      </w:pPr>
      <w:r>
        <w:rPr>
          <w:rFonts w:hint="cs"/>
          <w:rtl/>
        </w:rPr>
        <w:t>השנייה, כבר.</w:t>
      </w:r>
    </w:p>
    <w:p w:rsidR="001E0CA8" w:rsidRDefault="001E0CA8" w:rsidP="001E0CA8">
      <w:pPr>
        <w:rPr>
          <w:rFonts w:hint="cs"/>
          <w:rtl/>
        </w:rPr>
      </w:pPr>
      <w:bookmarkStart w:id="110" w:name="_ETM_Q1_619262"/>
      <w:bookmarkEnd w:id="110"/>
    </w:p>
    <w:p w:rsidR="001E0CA8" w:rsidRDefault="001E0CA8" w:rsidP="001E0CA8">
      <w:pPr>
        <w:pStyle w:val="a"/>
        <w:keepNext/>
        <w:rPr>
          <w:rFonts w:hint="cs"/>
          <w:rtl/>
        </w:rPr>
      </w:pPr>
      <w:bookmarkStart w:id="111" w:name="_ETM_Q1_619544"/>
      <w:bookmarkStart w:id="112" w:name="_ETM_Q1_621857"/>
      <w:bookmarkEnd w:id="111"/>
      <w:bookmarkEnd w:id="112"/>
      <w:r>
        <w:rPr>
          <w:rtl/>
        </w:rPr>
        <w:t>היו"ר אברהם מיכאלי:</w:t>
      </w:r>
    </w:p>
    <w:p w:rsidR="001E0CA8" w:rsidRDefault="001E0CA8" w:rsidP="001E0CA8">
      <w:pPr>
        <w:pStyle w:val="KeepWithNext"/>
        <w:rPr>
          <w:rFonts w:hint="cs"/>
          <w:rtl/>
        </w:rPr>
      </w:pPr>
    </w:p>
    <w:p w:rsidR="001E0CA8" w:rsidRDefault="001E0CA8" w:rsidP="001E0CA8">
      <w:pPr>
        <w:rPr>
          <w:rFonts w:hint="cs"/>
          <w:rtl/>
        </w:rPr>
      </w:pPr>
      <w:r>
        <w:rPr>
          <w:rFonts w:hint="cs"/>
          <w:rtl/>
        </w:rPr>
        <w:t>לפחות שאני יודע.</w:t>
      </w:r>
    </w:p>
    <w:p w:rsidR="001E0CA8" w:rsidRDefault="001E0CA8" w:rsidP="001E0CA8">
      <w:pPr>
        <w:rPr>
          <w:rFonts w:hint="cs"/>
          <w:rtl/>
        </w:rPr>
      </w:pPr>
      <w:bookmarkStart w:id="113" w:name="_ETM_Q1_621652"/>
      <w:bookmarkEnd w:id="113"/>
    </w:p>
    <w:p w:rsidR="001E0CA8" w:rsidRDefault="001E0CA8" w:rsidP="001E0CA8">
      <w:pPr>
        <w:pStyle w:val="a"/>
        <w:keepNext/>
        <w:rPr>
          <w:rFonts w:hint="cs"/>
          <w:rtl/>
        </w:rPr>
      </w:pPr>
      <w:bookmarkStart w:id="114" w:name="_ETM_Q1_621920"/>
      <w:bookmarkEnd w:id="114"/>
      <w:r>
        <w:rPr>
          <w:rtl/>
        </w:rPr>
        <w:t>אתי בן יוסף:</w:t>
      </w:r>
    </w:p>
    <w:p w:rsidR="001E0CA8" w:rsidRDefault="001E0CA8" w:rsidP="001E0CA8">
      <w:pPr>
        <w:pStyle w:val="KeepWithNext"/>
        <w:rPr>
          <w:rFonts w:hint="cs"/>
          <w:rtl/>
        </w:rPr>
      </w:pPr>
    </w:p>
    <w:p w:rsidR="001E0CA8" w:rsidRDefault="001E0CA8" w:rsidP="001E0CA8">
      <w:pPr>
        <w:rPr>
          <w:rFonts w:hint="cs"/>
          <w:rtl/>
        </w:rPr>
      </w:pPr>
      <w:r>
        <w:rPr>
          <w:rFonts w:hint="cs"/>
          <w:rtl/>
        </w:rPr>
        <w:t xml:space="preserve">הקודמת הייתה ב-3 </w:t>
      </w:r>
      <w:bookmarkStart w:id="115" w:name="_ETM_Q1_625188"/>
      <w:bookmarkEnd w:id="115"/>
      <w:r w:rsidR="00852883">
        <w:rPr>
          <w:rFonts w:hint="cs"/>
          <w:rtl/>
        </w:rPr>
        <w:t>ב</w:t>
      </w:r>
      <w:r>
        <w:rPr>
          <w:rFonts w:hint="cs"/>
          <w:rtl/>
        </w:rPr>
        <w:t>ספטמבר.</w:t>
      </w:r>
    </w:p>
    <w:p w:rsidR="001E0CA8" w:rsidRDefault="001E0CA8" w:rsidP="001E0CA8">
      <w:pPr>
        <w:rPr>
          <w:rFonts w:hint="cs"/>
          <w:rtl/>
        </w:rPr>
      </w:pPr>
    </w:p>
    <w:p w:rsidR="00F64938" w:rsidRDefault="00F64938" w:rsidP="001E0CA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64938" w:rsidRDefault="00F64938" w:rsidP="001E0CA8">
      <w:pPr>
        <w:pStyle w:val="KeepWithNext"/>
        <w:rPr>
          <w:rFonts w:hint="cs"/>
          <w:rtl/>
        </w:rPr>
      </w:pPr>
    </w:p>
    <w:p w:rsidR="00F64938" w:rsidRDefault="00F64938" w:rsidP="001E0CA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64938" w:rsidRDefault="00F64938" w:rsidP="001E0CA8">
      <w:pPr>
        <w:rPr>
          <w:rFonts w:hint="cs"/>
          <w:rtl/>
        </w:rPr>
      </w:pPr>
      <w:bookmarkStart w:id="116" w:name="_ETM_Q1_625632"/>
      <w:bookmarkEnd w:id="116"/>
    </w:p>
    <w:p w:rsidR="001E0CA8" w:rsidRDefault="001E0CA8" w:rsidP="001E0CA8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1E0CA8" w:rsidRDefault="001E0CA8" w:rsidP="001E0CA8">
      <w:pPr>
        <w:rPr>
          <w:rFonts w:hint="cs"/>
          <w:rtl/>
          <w:lang w:eastAsia="he-IL"/>
        </w:rPr>
      </w:pPr>
    </w:p>
    <w:p w:rsidR="001E0CA8" w:rsidRDefault="00F64938" w:rsidP="001E0C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היינו פה בישיבת ועדה מיוחדת כזאת לפני חודש </w:t>
      </w:r>
      <w:bookmarkStart w:id="117" w:name="_ETM_Q1_626097"/>
      <w:bookmarkEnd w:id="117"/>
      <w:r>
        <w:rPr>
          <w:rFonts w:hint="cs"/>
          <w:rtl/>
          <w:lang w:eastAsia="he-IL"/>
        </w:rPr>
        <w:t>בערך? אני זוכר?</w:t>
      </w:r>
    </w:p>
    <w:p w:rsidR="00F64938" w:rsidRDefault="00F64938" w:rsidP="001E0CA8">
      <w:pPr>
        <w:rPr>
          <w:rFonts w:hint="cs"/>
          <w:rtl/>
          <w:lang w:eastAsia="he-IL"/>
        </w:rPr>
      </w:pPr>
      <w:bookmarkStart w:id="118" w:name="_ETM_Q1_632193"/>
      <w:bookmarkEnd w:id="118"/>
    </w:p>
    <w:p w:rsidR="00F64938" w:rsidRDefault="00F64938" w:rsidP="00F64938">
      <w:pPr>
        <w:pStyle w:val="a"/>
        <w:keepNext/>
        <w:rPr>
          <w:rFonts w:hint="cs"/>
          <w:rtl/>
        </w:rPr>
      </w:pPr>
      <w:bookmarkStart w:id="119" w:name="_ETM_Q1_632468"/>
      <w:bookmarkEnd w:id="119"/>
      <w:r>
        <w:rPr>
          <w:rtl/>
        </w:rPr>
        <w:t>אתי בן יוסף:</w:t>
      </w:r>
    </w:p>
    <w:p w:rsidR="00F64938" w:rsidRDefault="00F64938" w:rsidP="00F64938">
      <w:pPr>
        <w:pStyle w:val="KeepWithNext"/>
        <w:rPr>
          <w:rFonts w:hint="cs"/>
          <w:rtl/>
          <w:lang w:eastAsia="he-IL"/>
        </w:rPr>
      </w:pPr>
    </w:p>
    <w:p w:rsidR="00F64938" w:rsidRDefault="00F64938" w:rsidP="00F649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444FB1">
        <w:rPr>
          <w:rFonts w:hint="cs"/>
          <w:rtl/>
          <w:lang w:eastAsia="he-IL"/>
        </w:rPr>
        <w:t>אגיד לך בדיוק:</w:t>
      </w:r>
      <w:r w:rsidR="00852883">
        <w:rPr>
          <w:rFonts w:hint="cs"/>
          <w:rtl/>
          <w:lang w:eastAsia="he-IL"/>
        </w:rPr>
        <w:t xml:space="preserve"> הייתה ב-1 ב</w:t>
      </w:r>
      <w:r w:rsidR="00444FB1">
        <w:rPr>
          <w:rFonts w:hint="cs"/>
          <w:rtl/>
          <w:lang w:eastAsia="he-IL"/>
        </w:rPr>
        <w:t>ספטמבר.</w:t>
      </w:r>
    </w:p>
    <w:p w:rsidR="00444FB1" w:rsidRDefault="00444FB1" w:rsidP="00F64938">
      <w:pPr>
        <w:rPr>
          <w:rFonts w:hint="cs"/>
          <w:rtl/>
          <w:lang w:eastAsia="he-IL"/>
        </w:rPr>
      </w:pPr>
      <w:bookmarkStart w:id="120" w:name="_ETM_Q1_627160"/>
      <w:bookmarkEnd w:id="120"/>
    </w:p>
    <w:p w:rsidR="00444FB1" w:rsidRDefault="00444FB1" w:rsidP="00444FB1">
      <w:pPr>
        <w:pStyle w:val="a"/>
        <w:keepNext/>
        <w:rPr>
          <w:rFonts w:hint="cs"/>
          <w:rtl/>
        </w:rPr>
      </w:pPr>
      <w:bookmarkStart w:id="121" w:name="_ETM_Q1_627445"/>
      <w:bookmarkEnd w:id="121"/>
      <w:r>
        <w:rPr>
          <w:rtl/>
        </w:rPr>
        <w:t>היו"ר אברהם מיכאלי:</w:t>
      </w:r>
    </w:p>
    <w:p w:rsidR="00444FB1" w:rsidRDefault="00444FB1" w:rsidP="00444FB1">
      <w:pPr>
        <w:pStyle w:val="KeepWithNext"/>
        <w:rPr>
          <w:rFonts w:hint="cs"/>
          <w:rtl/>
          <w:lang w:eastAsia="he-IL"/>
        </w:rPr>
      </w:pPr>
    </w:p>
    <w:p w:rsidR="00444FB1" w:rsidRDefault="00444FB1" w:rsidP="00444F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ב-1</w:t>
      </w:r>
      <w:r w:rsidR="00852883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ספטמבר היינו פה.</w:t>
      </w:r>
    </w:p>
    <w:p w:rsidR="00444FB1" w:rsidRDefault="00444FB1" w:rsidP="00444FB1">
      <w:pPr>
        <w:rPr>
          <w:rFonts w:hint="cs"/>
          <w:rtl/>
          <w:lang w:eastAsia="he-IL"/>
        </w:rPr>
      </w:pPr>
    </w:p>
    <w:p w:rsidR="00444FB1" w:rsidRDefault="00444FB1" w:rsidP="00444FB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444FB1" w:rsidRDefault="00444FB1" w:rsidP="00444FB1">
      <w:pPr>
        <w:pStyle w:val="KeepWithNext"/>
        <w:rPr>
          <w:rFonts w:hint="cs"/>
          <w:rtl/>
          <w:lang w:eastAsia="he-IL"/>
        </w:rPr>
      </w:pPr>
    </w:p>
    <w:p w:rsidR="00444FB1" w:rsidRDefault="00444FB1" w:rsidP="00444F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נסע גם לשלושה ימים.</w:t>
      </w:r>
    </w:p>
    <w:p w:rsidR="00444FB1" w:rsidRDefault="00444FB1" w:rsidP="00444FB1">
      <w:pPr>
        <w:rPr>
          <w:rFonts w:hint="cs"/>
          <w:rtl/>
          <w:lang w:eastAsia="he-IL"/>
        </w:rPr>
      </w:pPr>
      <w:bookmarkStart w:id="122" w:name="_ETM_Q1_632061"/>
      <w:bookmarkEnd w:id="122"/>
    </w:p>
    <w:p w:rsidR="00444FB1" w:rsidRDefault="00444FB1" w:rsidP="00444FB1">
      <w:pPr>
        <w:pStyle w:val="a"/>
        <w:keepNext/>
        <w:rPr>
          <w:rFonts w:hint="cs"/>
          <w:rtl/>
        </w:rPr>
      </w:pPr>
      <w:bookmarkStart w:id="123" w:name="_ETM_Q1_632330"/>
      <w:bookmarkEnd w:id="123"/>
      <w:r>
        <w:rPr>
          <w:rtl/>
        </w:rPr>
        <w:t>היו"ר אברהם מיכאלי:</w:t>
      </w:r>
    </w:p>
    <w:p w:rsidR="00444FB1" w:rsidRDefault="00444FB1" w:rsidP="00444FB1">
      <w:pPr>
        <w:pStyle w:val="KeepWithNext"/>
        <w:rPr>
          <w:rFonts w:hint="cs"/>
          <w:rtl/>
          <w:lang w:eastAsia="he-IL"/>
        </w:rPr>
      </w:pPr>
    </w:p>
    <w:p w:rsidR="00444FB1" w:rsidRDefault="00444FB1" w:rsidP="00444F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מונתה חברת </w:t>
      </w:r>
      <w:bookmarkStart w:id="124" w:name="_ETM_Q1_638086"/>
      <w:bookmarkEnd w:id="124"/>
      <w:r>
        <w:rPr>
          <w:rFonts w:hint="cs"/>
          <w:rtl/>
          <w:lang w:eastAsia="he-IL"/>
        </w:rPr>
        <w:t>הכנסת גילה גמליאל.</w:t>
      </w:r>
    </w:p>
    <w:p w:rsidR="00444FB1" w:rsidRDefault="00444FB1" w:rsidP="00444FB1">
      <w:pPr>
        <w:rPr>
          <w:rFonts w:hint="cs"/>
          <w:rtl/>
          <w:lang w:eastAsia="he-IL"/>
        </w:rPr>
      </w:pPr>
      <w:bookmarkStart w:id="125" w:name="_ETM_Q1_638833"/>
      <w:bookmarkEnd w:id="125"/>
    </w:p>
    <w:p w:rsidR="00444FB1" w:rsidRDefault="00444FB1" w:rsidP="00444FB1">
      <w:pPr>
        <w:pStyle w:val="a"/>
        <w:keepNext/>
        <w:rPr>
          <w:rFonts w:hint="cs"/>
          <w:rtl/>
        </w:rPr>
      </w:pPr>
      <w:bookmarkStart w:id="126" w:name="_ETM_Q1_639116"/>
      <w:bookmarkStart w:id="127" w:name="_ETM_Q1_635892"/>
      <w:bookmarkEnd w:id="126"/>
      <w:bookmarkEnd w:id="127"/>
      <w:r>
        <w:rPr>
          <w:rtl/>
        </w:rPr>
        <w:t>אורי מקלב:</w:t>
      </w:r>
    </w:p>
    <w:p w:rsidR="00444FB1" w:rsidRDefault="00444FB1" w:rsidP="00444FB1">
      <w:pPr>
        <w:pStyle w:val="KeepWithNext"/>
        <w:rPr>
          <w:rFonts w:hint="cs"/>
          <w:rtl/>
          <w:lang w:eastAsia="he-IL"/>
        </w:rPr>
      </w:pPr>
    </w:p>
    <w:p w:rsidR="00444FB1" w:rsidRDefault="00444FB1" w:rsidP="00444F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לציין באמת שהוא לא נוסע רבות</w:t>
      </w:r>
      <w:r w:rsidR="00CE0463">
        <w:rPr>
          <w:rFonts w:hint="cs"/>
          <w:rtl/>
          <w:lang w:eastAsia="he-IL"/>
        </w:rPr>
        <w:t>.</w:t>
      </w:r>
    </w:p>
    <w:p w:rsidR="00CE0463" w:rsidRDefault="00CE0463" w:rsidP="00444FB1">
      <w:pPr>
        <w:rPr>
          <w:rFonts w:hint="cs"/>
          <w:rtl/>
          <w:lang w:eastAsia="he-IL"/>
        </w:rPr>
      </w:pPr>
      <w:bookmarkStart w:id="128" w:name="_ETM_Q1_637521"/>
      <w:bookmarkEnd w:id="128"/>
    </w:p>
    <w:p w:rsidR="00CE0463" w:rsidRDefault="00CE0463" w:rsidP="00CE046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E0463" w:rsidRDefault="00CE0463" w:rsidP="00CE0463">
      <w:pPr>
        <w:pStyle w:val="KeepWithNext"/>
        <w:rPr>
          <w:rFonts w:hint="cs"/>
          <w:rtl/>
          <w:lang w:eastAsia="he-IL"/>
        </w:rPr>
      </w:pPr>
    </w:p>
    <w:p w:rsidR="00CE0463" w:rsidRDefault="00CE0463" w:rsidP="00CE04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CE0463" w:rsidRDefault="00CE0463" w:rsidP="00CE0463">
      <w:pPr>
        <w:rPr>
          <w:rFonts w:hint="cs"/>
          <w:rtl/>
          <w:lang w:eastAsia="he-IL"/>
        </w:rPr>
      </w:pPr>
    </w:p>
    <w:p w:rsidR="00CE0463" w:rsidRDefault="00CE0463" w:rsidP="00CE046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E0463" w:rsidRDefault="00CE0463" w:rsidP="00CE0463">
      <w:pPr>
        <w:pStyle w:val="KeepWithNext"/>
        <w:rPr>
          <w:rFonts w:hint="cs"/>
          <w:rtl/>
          <w:lang w:eastAsia="he-IL"/>
        </w:rPr>
      </w:pPr>
    </w:p>
    <w:p w:rsidR="00CE0463" w:rsidRDefault="00CE0463" w:rsidP="00CE04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שאנחנו לא מודדים את הנסיעות האלה</w:t>
      </w:r>
      <w:r w:rsidR="009A245E">
        <w:rPr>
          <w:rFonts w:hint="cs"/>
          <w:rtl/>
          <w:lang w:eastAsia="he-IL"/>
        </w:rPr>
        <w:t xml:space="preserve">. אבל, סך הכול, זה </w:t>
      </w:r>
      <w:bookmarkStart w:id="129" w:name="_ETM_Q1_638982"/>
      <w:bookmarkEnd w:id="129"/>
      <w:r w:rsidR="009A245E">
        <w:rPr>
          <w:rFonts w:hint="cs"/>
          <w:rtl/>
          <w:lang w:eastAsia="he-IL"/>
        </w:rPr>
        <w:t>- - -</w:t>
      </w:r>
    </w:p>
    <w:p w:rsidR="009A245E" w:rsidRDefault="009A245E" w:rsidP="00CE0463">
      <w:pPr>
        <w:rPr>
          <w:rFonts w:hint="cs"/>
          <w:rtl/>
          <w:lang w:eastAsia="he-IL"/>
        </w:rPr>
      </w:pPr>
      <w:bookmarkStart w:id="130" w:name="_ETM_Q1_645438"/>
      <w:bookmarkEnd w:id="130"/>
    </w:p>
    <w:p w:rsidR="009A245E" w:rsidRDefault="009A245E" w:rsidP="009A245E">
      <w:pPr>
        <w:pStyle w:val="a"/>
        <w:keepNext/>
        <w:rPr>
          <w:rFonts w:hint="cs"/>
          <w:rtl/>
        </w:rPr>
      </w:pPr>
      <w:bookmarkStart w:id="131" w:name="_ETM_Q1_645732"/>
      <w:bookmarkStart w:id="132" w:name="_ETM_Q1_641305"/>
      <w:bookmarkEnd w:id="131"/>
      <w:bookmarkEnd w:id="132"/>
      <w:r>
        <w:rPr>
          <w:rtl/>
        </w:rPr>
        <w:t>היו"ר אברהם מיכאלי:</w:t>
      </w:r>
    </w:p>
    <w:p w:rsidR="009A245E" w:rsidRDefault="009A245E" w:rsidP="009A245E">
      <w:pPr>
        <w:pStyle w:val="KeepWithNext"/>
        <w:rPr>
          <w:rFonts w:hint="cs"/>
          <w:rtl/>
          <w:lang w:eastAsia="he-IL"/>
        </w:rPr>
      </w:pPr>
    </w:p>
    <w:p w:rsidR="009A245E" w:rsidRDefault="009A245E" w:rsidP="009A24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עכשיו מזמין אותו לכמה </w:t>
      </w:r>
      <w:r w:rsidR="006C78CA">
        <w:rPr>
          <w:rFonts w:hint="cs"/>
          <w:rtl/>
          <w:lang w:eastAsia="he-IL"/>
        </w:rPr>
        <w:t xml:space="preserve">נסיעות רשמיות </w:t>
      </w:r>
      <w:bookmarkStart w:id="133" w:name="_ETM_Q1_646987"/>
      <w:bookmarkEnd w:id="133"/>
      <w:r w:rsidR="006C78CA">
        <w:rPr>
          <w:rFonts w:hint="cs"/>
          <w:rtl/>
          <w:lang w:eastAsia="he-IL"/>
        </w:rPr>
        <w:t>איתי. אם הוא יבוא איתי אני אשמח.</w:t>
      </w:r>
    </w:p>
    <w:p w:rsidR="006C78CA" w:rsidRDefault="006C78CA" w:rsidP="009A245E">
      <w:pPr>
        <w:rPr>
          <w:rFonts w:hint="cs"/>
          <w:rtl/>
          <w:lang w:eastAsia="he-IL"/>
        </w:rPr>
      </w:pPr>
      <w:bookmarkStart w:id="134" w:name="_ETM_Q1_646954"/>
      <w:bookmarkEnd w:id="134"/>
    </w:p>
    <w:p w:rsidR="006C78CA" w:rsidRDefault="006C78CA" w:rsidP="006C78CA">
      <w:pPr>
        <w:pStyle w:val="a"/>
        <w:keepNext/>
        <w:rPr>
          <w:rFonts w:hint="cs"/>
          <w:rtl/>
        </w:rPr>
      </w:pPr>
      <w:bookmarkStart w:id="135" w:name="_ETM_Q1_647257"/>
      <w:bookmarkStart w:id="136" w:name="_ETM_Q1_649281"/>
      <w:bookmarkEnd w:id="135"/>
      <w:bookmarkEnd w:id="136"/>
      <w:r>
        <w:rPr>
          <w:rtl/>
        </w:rPr>
        <w:t>ירדנה מלר הורוביץ:</w:t>
      </w:r>
    </w:p>
    <w:p w:rsidR="006C78CA" w:rsidRDefault="006C78CA" w:rsidP="006C78CA">
      <w:pPr>
        <w:pStyle w:val="KeepWithNext"/>
        <w:rPr>
          <w:rFonts w:hint="cs"/>
          <w:rtl/>
          <w:lang w:eastAsia="he-IL"/>
        </w:rPr>
      </w:pPr>
    </w:p>
    <w:p w:rsidR="006C78CA" w:rsidRDefault="006C78CA" w:rsidP="006C78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ייסע לקפריסין, גם </w:t>
      </w:r>
      <w:bookmarkStart w:id="137" w:name="_ETM_Q1_650198"/>
      <w:bookmarkEnd w:id="137"/>
      <w:r>
        <w:rPr>
          <w:rFonts w:hint="cs"/>
          <w:rtl/>
          <w:lang w:eastAsia="he-IL"/>
        </w:rPr>
        <w:t>אורח של הפרלמנט הקפריסאי.</w:t>
      </w:r>
    </w:p>
    <w:p w:rsidR="006C78CA" w:rsidRDefault="006C78CA" w:rsidP="006C78CA">
      <w:pPr>
        <w:rPr>
          <w:rFonts w:hint="cs"/>
          <w:rtl/>
          <w:lang w:eastAsia="he-IL"/>
        </w:rPr>
      </w:pPr>
    </w:p>
    <w:p w:rsidR="006C78CA" w:rsidRDefault="006C78CA" w:rsidP="006C78C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C78CA" w:rsidRDefault="006C78CA" w:rsidP="006C78CA">
      <w:pPr>
        <w:pStyle w:val="KeepWithNext"/>
        <w:rPr>
          <w:rFonts w:hint="cs"/>
          <w:rtl/>
          <w:lang w:eastAsia="he-IL"/>
        </w:rPr>
      </w:pPr>
    </w:p>
    <w:p w:rsidR="006C78CA" w:rsidRDefault="00571409" w:rsidP="006C78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38" w:name="_ETM_Q1_641300"/>
      <w:bookmarkEnd w:id="138"/>
      <w:r>
        <w:rPr>
          <w:rFonts w:hint="cs"/>
          <w:rtl/>
          <w:lang w:eastAsia="he-IL"/>
        </w:rPr>
        <w:t>אבל הוא רוצה להזמין אותו לרוסיה, לגרוזיה</w:t>
      </w:r>
      <w:r w:rsidR="001A6423">
        <w:rPr>
          <w:rFonts w:hint="cs"/>
          <w:rtl/>
          <w:lang w:eastAsia="he-IL"/>
        </w:rPr>
        <w:t xml:space="preserve"> – למקומות כאלה - - - מה להגיד </w:t>
      </w:r>
      <w:bookmarkStart w:id="139" w:name="_ETM_Q1_651065"/>
      <w:bookmarkEnd w:id="139"/>
      <w:r w:rsidR="001A6423">
        <w:rPr>
          <w:rFonts w:hint="cs"/>
          <w:rtl/>
          <w:lang w:eastAsia="he-IL"/>
        </w:rPr>
        <w:t>- - -</w:t>
      </w:r>
      <w:bookmarkStart w:id="140" w:name="_ETM_Q1_648989"/>
      <w:bookmarkEnd w:id="140"/>
    </w:p>
    <w:p w:rsidR="001A6423" w:rsidRDefault="001A6423" w:rsidP="006C78CA">
      <w:pPr>
        <w:rPr>
          <w:rFonts w:hint="cs"/>
          <w:rtl/>
          <w:lang w:eastAsia="he-IL"/>
        </w:rPr>
      </w:pPr>
    </w:p>
    <w:p w:rsidR="001A6423" w:rsidRDefault="001A6423" w:rsidP="001A6423">
      <w:pPr>
        <w:pStyle w:val="a"/>
        <w:keepNext/>
        <w:rPr>
          <w:rFonts w:hint="cs"/>
          <w:rtl/>
        </w:rPr>
      </w:pPr>
      <w:bookmarkStart w:id="141" w:name="_ETM_Q1_649283"/>
      <w:bookmarkStart w:id="142" w:name="_ETM_Q1_647862"/>
      <w:bookmarkEnd w:id="141"/>
      <w:bookmarkEnd w:id="142"/>
      <w:r>
        <w:rPr>
          <w:rtl/>
        </w:rPr>
        <w:t>היו"ר אברהם מיכאלי:</w:t>
      </w:r>
    </w:p>
    <w:p w:rsidR="001A6423" w:rsidRDefault="001A6423" w:rsidP="001A6423">
      <w:pPr>
        <w:pStyle w:val="KeepWithNext"/>
        <w:rPr>
          <w:rFonts w:hint="cs"/>
          <w:rtl/>
          <w:lang w:eastAsia="he-IL"/>
        </w:rPr>
      </w:pPr>
    </w:p>
    <w:p w:rsidR="001A6423" w:rsidRDefault="001A6423" w:rsidP="001A64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 מה? תשמע, איפה שיש לו גם השפעה.</w:t>
      </w:r>
    </w:p>
    <w:p w:rsidR="001A6423" w:rsidRDefault="001A6423" w:rsidP="001A6423">
      <w:pPr>
        <w:rPr>
          <w:rFonts w:hint="cs"/>
          <w:rtl/>
          <w:lang w:eastAsia="he-IL"/>
        </w:rPr>
      </w:pPr>
      <w:bookmarkStart w:id="143" w:name="_ETM_Q1_650878"/>
      <w:bookmarkEnd w:id="143"/>
    </w:p>
    <w:p w:rsidR="003D1F56" w:rsidRDefault="003D1F56" w:rsidP="003D1F56">
      <w:pPr>
        <w:pStyle w:val="a"/>
        <w:keepNext/>
        <w:rPr>
          <w:rFonts w:hint="cs"/>
          <w:rtl/>
        </w:rPr>
      </w:pPr>
      <w:bookmarkStart w:id="144" w:name="_ETM_Q1_651062"/>
      <w:bookmarkEnd w:id="144"/>
      <w:r>
        <w:rPr>
          <w:rtl/>
        </w:rPr>
        <w:t>אורי מקלב:</w:t>
      </w:r>
    </w:p>
    <w:p w:rsidR="003D1F56" w:rsidRDefault="003D1F56" w:rsidP="003D1F56">
      <w:pPr>
        <w:pStyle w:val="KeepWithNext"/>
        <w:rPr>
          <w:rFonts w:hint="cs"/>
          <w:rtl/>
          <w:lang w:eastAsia="he-IL"/>
        </w:rPr>
      </w:pPr>
    </w:p>
    <w:p w:rsidR="003D1F56" w:rsidRDefault="003D1F56" w:rsidP="003D1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לו גם השפעה.</w:t>
      </w:r>
    </w:p>
    <w:p w:rsidR="003D1F56" w:rsidRDefault="003D1F56" w:rsidP="003D1F56">
      <w:pPr>
        <w:rPr>
          <w:rFonts w:hint="cs"/>
          <w:rtl/>
          <w:lang w:eastAsia="he-IL"/>
        </w:rPr>
      </w:pPr>
      <w:bookmarkStart w:id="145" w:name="_ETM_Q1_654008"/>
      <w:bookmarkEnd w:id="145"/>
    </w:p>
    <w:p w:rsidR="003D1F56" w:rsidRDefault="003D1F56" w:rsidP="003D1F56">
      <w:pPr>
        <w:pStyle w:val="a"/>
        <w:keepNext/>
        <w:rPr>
          <w:rFonts w:hint="cs"/>
          <w:rtl/>
        </w:rPr>
      </w:pPr>
      <w:bookmarkStart w:id="146" w:name="_ETM_Q1_654268"/>
      <w:bookmarkEnd w:id="146"/>
      <w:r>
        <w:rPr>
          <w:rtl/>
        </w:rPr>
        <w:t>היו"ר אברהם מיכאלי:</w:t>
      </w:r>
    </w:p>
    <w:p w:rsidR="003D1F56" w:rsidRDefault="003D1F56" w:rsidP="003D1F56">
      <w:pPr>
        <w:pStyle w:val="KeepWithNext"/>
        <w:rPr>
          <w:rFonts w:hint="cs"/>
          <w:rtl/>
          <w:lang w:eastAsia="he-IL"/>
        </w:rPr>
      </w:pPr>
    </w:p>
    <w:p w:rsidR="003D1F56" w:rsidRDefault="003D1F56" w:rsidP="003D1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שם נחשב לאוטוריטה, לא סתם.</w:t>
      </w:r>
    </w:p>
    <w:p w:rsidR="003D1F56" w:rsidRDefault="003D1F56" w:rsidP="003D1F56">
      <w:pPr>
        <w:rPr>
          <w:rFonts w:hint="cs"/>
          <w:rtl/>
          <w:lang w:eastAsia="he-IL"/>
        </w:rPr>
      </w:pPr>
      <w:bookmarkStart w:id="147" w:name="_ETM_Q1_661404"/>
      <w:bookmarkEnd w:id="147"/>
    </w:p>
    <w:p w:rsidR="003D1F56" w:rsidRDefault="003D1F56" w:rsidP="003D1F56">
      <w:pPr>
        <w:rPr>
          <w:rFonts w:hint="cs"/>
          <w:rtl/>
          <w:lang w:eastAsia="he-IL"/>
        </w:rPr>
      </w:pPr>
      <w:bookmarkStart w:id="148" w:name="_ETM_Q1_661674"/>
      <w:bookmarkEnd w:id="148"/>
      <w:r>
        <w:rPr>
          <w:rFonts w:hint="cs"/>
          <w:rtl/>
          <w:lang w:eastAsia="he-IL"/>
        </w:rPr>
        <w:t xml:space="preserve">טוב, </w:t>
      </w:r>
      <w:r w:rsidR="00906471">
        <w:rPr>
          <w:rFonts w:hint="cs"/>
          <w:rtl/>
          <w:lang w:eastAsia="he-IL"/>
        </w:rPr>
        <w:t xml:space="preserve">אנחנו </w:t>
      </w:r>
      <w:bookmarkStart w:id="149" w:name="_ETM_Q1_661815"/>
      <w:bookmarkEnd w:id="149"/>
      <w:r w:rsidR="00906471">
        <w:rPr>
          <w:rFonts w:hint="cs"/>
          <w:rtl/>
          <w:lang w:eastAsia="he-IL"/>
        </w:rPr>
        <w:t>מאחלים לו נסיעה טובה - -</w:t>
      </w:r>
    </w:p>
    <w:p w:rsidR="00906471" w:rsidRDefault="00906471" w:rsidP="003D1F56">
      <w:pPr>
        <w:rPr>
          <w:rFonts w:hint="cs"/>
          <w:rtl/>
          <w:lang w:eastAsia="he-IL"/>
        </w:rPr>
      </w:pPr>
    </w:p>
    <w:p w:rsidR="00906471" w:rsidRDefault="00906471" w:rsidP="0090647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06471" w:rsidRDefault="00906471" w:rsidP="00906471">
      <w:pPr>
        <w:pStyle w:val="KeepWithNext"/>
        <w:rPr>
          <w:rFonts w:hint="cs"/>
          <w:rtl/>
          <w:lang w:eastAsia="he-IL"/>
        </w:rPr>
      </w:pPr>
    </w:p>
    <w:p w:rsidR="00906471" w:rsidRDefault="00906471" w:rsidP="00906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והצלחה.</w:t>
      </w:r>
    </w:p>
    <w:p w:rsidR="00906471" w:rsidRDefault="00906471" w:rsidP="00906471">
      <w:pPr>
        <w:rPr>
          <w:rFonts w:hint="cs"/>
          <w:rtl/>
          <w:lang w:eastAsia="he-IL"/>
        </w:rPr>
      </w:pPr>
    </w:p>
    <w:p w:rsidR="00906471" w:rsidRDefault="00906471" w:rsidP="00906471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906471" w:rsidRDefault="00906471" w:rsidP="00906471">
      <w:pPr>
        <w:pStyle w:val="KeepWithNext"/>
        <w:rPr>
          <w:rFonts w:hint="cs"/>
          <w:rtl/>
          <w:lang w:eastAsia="he-IL"/>
        </w:rPr>
      </w:pPr>
    </w:p>
    <w:p w:rsidR="00906471" w:rsidRDefault="00906471" w:rsidP="00906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והצלחה</w:t>
      </w:r>
      <w:r w:rsidR="00522B19">
        <w:rPr>
          <w:rFonts w:hint="cs"/>
          <w:rtl/>
          <w:lang w:eastAsia="he-IL"/>
        </w:rPr>
        <w:t xml:space="preserve">, ושיחזור בשלום </w:t>
      </w:r>
      <w:bookmarkStart w:id="150" w:name="_ETM_Q1_668733"/>
      <w:bookmarkEnd w:id="150"/>
      <w:r w:rsidR="00522B19">
        <w:rPr>
          <w:rFonts w:hint="cs"/>
          <w:rtl/>
          <w:lang w:eastAsia="he-IL"/>
        </w:rPr>
        <w:t>אלינו. ואנחנו בוודאי מודיעים לו, לממלא מקומו, שיידע שהוא עוזב</w:t>
      </w:r>
      <w:bookmarkStart w:id="151" w:name="_ETM_Q1_670772"/>
      <w:bookmarkEnd w:id="151"/>
      <w:r w:rsidR="00522B19">
        <w:rPr>
          <w:rFonts w:hint="cs"/>
          <w:rtl/>
          <w:lang w:eastAsia="he-IL"/>
        </w:rPr>
        <w:t>.</w:t>
      </w:r>
    </w:p>
    <w:p w:rsidR="00522B19" w:rsidRDefault="00522B19" w:rsidP="00906471">
      <w:pPr>
        <w:rPr>
          <w:rFonts w:hint="cs"/>
          <w:rtl/>
          <w:lang w:eastAsia="he-IL"/>
        </w:rPr>
      </w:pPr>
      <w:bookmarkStart w:id="152" w:name="_ETM_Q1_668421"/>
      <w:bookmarkEnd w:id="152"/>
    </w:p>
    <w:p w:rsidR="00522B19" w:rsidRDefault="00522B19" w:rsidP="00522B19">
      <w:pPr>
        <w:pStyle w:val="a"/>
        <w:keepNext/>
        <w:rPr>
          <w:rFonts w:hint="cs"/>
          <w:rtl/>
        </w:rPr>
      </w:pPr>
      <w:bookmarkStart w:id="153" w:name="_ETM_Q1_668725"/>
      <w:bookmarkEnd w:id="153"/>
      <w:r>
        <w:rPr>
          <w:rtl/>
        </w:rPr>
        <w:t>ירדנה מלר הורוביץ:</w:t>
      </w:r>
    </w:p>
    <w:p w:rsidR="00522B19" w:rsidRDefault="00522B19" w:rsidP="00522B19">
      <w:pPr>
        <w:pStyle w:val="KeepWithNext"/>
        <w:rPr>
          <w:rFonts w:hint="cs"/>
          <w:rtl/>
          <w:lang w:eastAsia="he-IL"/>
        </w:rPr>
      </w:pPr>
    </w:p>
    <w:p w:rsidR="00522B19" w:rsidRDefault="00522B19" w:rsidP="00522B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522B19" w:rsidRDefault="00522B19" w:rsidP="00522B19">
      <w:pPr>
        <w:rPr>
          <w:rFonts w:hint="cs"/>
          <w:rtl/>
          <w:lang w:eastAsia="he-IL"/>
        </w:rPr>
      </w:pPr>
      <w:bookmarkStart w:id="154" w:name="_ETM_Q1_667401"/>
      <w:bookmarkEnd w:id="154"/>
    </w:p>
    <w:p w:rsidR="00522B19" w:rsidRDefault="00522B19" w:rsidP="00522B19">
      <w:pPr>
        <w:pStyle w:val="a"/>
        <w:keepNext/>
        <w:rPr>
          <w:rFonts w:hint="cs"/>
          <w:rtl/>
        </w:rPr>
      </w:pPr>
      <w:bookmarkStart w:id="155" w:name="_ETM_Q1_667661"/>
      <w:bookmarkEnd w:id="155"/>
      <w:r>
        <w:rPr>
          <w:rtl/>
        </w:rPr>
        <w:t>היו"ר אברהם מיכאלי:</w:t>
      </w:r>
    </w:p>
    <w:p w:rsidR="00522B19" w:rsidRDefault="00522B19" w:rsidP="00522B19">
      <w:pPr>
        <w:pStyle w:val="KeepWithNext"/>
        <w:rPr>
          <w:rFonts w:hint="cs"/>
          <w:rtl/>
          <w:lang w:eastAsia="he-IL"/>
        </w:rPr>
      </w:pPr>
    </w:p>
    <w:p w:rsidR="00522B19" w:rsidRDefault="00522B19" w:rsidP="00522B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יודע מזה, נכון?</w:t>
      </w:r>
      <w:bookmarkStart w:id="156" w:name="_ETM_Q1_666614"/>
      <w:bookmarkEnd w:id="156"/>
    </w:p>
    <w:p w:rsidR="00522B19" w:rsidRDefault="00522B19" w:rsidP="00522B19">
      <w:pPr>
        <w:rPr>
          <w:rFonts w:hint="cs"/>
          <w:rtl/>
          <w:lang w:eastAsia="he-IL"/>
        </w:rPr>
      </w:pPr>
    </w:p>
    <w:p w:rsidR="00522B19" w:rsidRDefault="00522B19" w:rsidP="00522B19">
      <w:pPr>
        <w:pStyle w:val="a"/>
        <w:keepNext/>
        <w:rPr>
          <w:rFonts w:hint="cs"/>
          <w:rtl/>
        </w:rPr>
      </w:pPr>
      <w:bookmarkStart w:id="157" w:name="_ETM_Q1_666891"/>
      <w:bookmarkStart w:id="158" w:name="_ETM_Q1_668928"/>
      <w:bookmarkEnd w:id="157"/>
      <w:bookmarkEnd w:id="158"/>
      <w:r>
        <w:rPr>
          <w:rtl/>
        </w:rPr>
        <w:t>ירדנה מלר הורוביץ:</w:t>
      </w:r>
    </w:p>
    <w:p w:rsidR="00522B19" w:rsidRDefault="00522B19" w:rsidP="00522B19">
      <w:pPr>
        <w:pStyle w:val="KeepWithNext"/>
        <w:rPr>
          <w:rFonts w:hint="cs"/>
          <w:rtl/>
          <w:lang w:eastAsia="he-IL"/>
        </w:rPr>
      </w:pPr>
    </w:p>
    <w:p w:rsidR="00522B19" w:rsidRDefault="00522B19" w:rsidP="00522B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יש לו - - -</w:t>
      </w:r>
      <w:r w:rsidR="007C673E">
        <w:rPr>
          <w:rFonts w:hint="cs"/>
          <w:rtl/>
          <w:lang w:eastAsia="he-IL"/>
        </w:rPr>
        <w:t xml:space="preserve"> ואנחנו מודיעים.</w:t>
      </w:r>
    </w:p>
    <w:p w:rsidR="007C673E" w:rsidRDefault="007C673E" w:rsidP="00522B19">
      <w:pPr>
        <w:rPr>
          <w:rFonts w:hint="cs"/>
          <w:rtl/>
          <w:lang w:eastAsia="he-IL"/>
        </w:rPr>
      </w:pPr>
    </w:p>
    <w:p w:rsidR="007C673E" w:rsidRDefault="007C673E" w:rsidP="007C673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C673E" w:rsidRDefault="007C673E" w:rsidP="007C673E">
      <w:pPr>
        <w:pStyle w:val="KeepWithNext"/>
        <w:rPr>
          <w:rFonts w:hint="cs"/>
          <w:rtl/>
          <w:lang w:eastAsia="he-IL"/>
        </w:rPr>
      </w:pPr>
    </w:p>
    <w:p w:rsidR="007C673E" w:rsidRDefault="007C673E" w:rsidP="00A25D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בוודאי. כבר הכנו </w:t>
      </w:r>
      <w:r w:rsidR="00430934">
        <w:rPr>
          <w:rFonts w:hint="cs"/>
          <w:rtl/>
          <w:lang w:eastAsia="he-IL"/>
        </w:rPr>
        <w:t>- - - המכתב.</w:t>
      </w:r>
    </w:p>
    <w:p w:rsidR="00430934" w:rsidRDefault="00430934" w:rsidP="007C673E">
      <w:pPr>
        <w:rPr>
          <w:rFonts w:hint="cs"/>
          <w:rtl/>
          <w:lang w:eastAsia="he-IL"/>
        </w:rPr>
      </w:pPr>
    </w:p>
    <w:p w:rsidR="00430934" w:rsidRDefault="00430934" w:rsidP="00430934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430934" w:rsidRDefault="00430934" w:rsidP="00430934">
      <w:pPr>
        <w:pStyle w:val="KeepWithNext"/>
        <w:rPr>
          <w:rFonts w:hint="cs"/>
          <w:rtl/>
          <w:lang w:eastAsia="he-IL"/>
        </w:rPr>
      </w:pPr>
    </w:p>
    <w:p w:rsidR="00430934" w:rsidRDefault="00430934" w:rsidP="00430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טוב, אז </w:t>
      </w:r>
      <w:bookmarkStart w:id="159" w:name="_ETM_Q1_676829"/>
      <w:bookmarkEnd w:id="159"/>
      <w:r>
        <w:rPr>
          <w:rFonts w:hint="cs"/>
          <w:rtl/>
          <w:lang w:eastAsia="he-IL"/>
        </w:rPr>
        <w:t>הכינונו מכתב</w:t>
      </w:r>
      <w:r w:rsidR="00E8450B">
        <w:rPr>
          <w:rFonts w:hint="cs"/>
          <w:rtl/>
          <w:lang w:eastAsia="he-IL"/>
        </w:rPr>
        <w:t xml:space="preserve">, ולכן אנחנו מברכים </w:t>
      </w:r>
      <w:r w:rsidR="000F64AC">
        <w:rPr>
          <w:rFonts w:hint="cs"/>
          <w:rtl/>
          <w:lang w:eastAsia="he-IL"/>
        </w:rPr>
        <w:t xml:space="preserve">את יושב </w:t>
      </w:r>
      <w:bookmarkStart w:id="160" w:name="_ETM_Q1_684551"/>
      <w:bookmarkEnd w:id="160"/>
      <w:r w:rsidR="000F64AC">
        <w:rPr>
          <w:rFonts w:hint="cs"/>
          <w:rtl/>
          <w:lang w:eastAsia="he-IL"/>
        </w:rPr>
        <w:t>ראש הכנסת שיוצא לדרכו ושיחזור בשלום אלינו.</w:t>
      </w:r>
    </w:p>
    <w:p w:rsidR="000F64AC" w:rsidRDefault="000F64AC" w:rsidP="00430934">
      <w:pPr>
        <w:rPr>
          <w:rFonts w:hint="cs"/>
          <w:rtl/>
          <w:lang w:eastAsia="he-IL"/>
        </w:rPr>
      </w:pPr>
      <w:bookmarkStart w:id="161" w:name="_ETM_Q1_684873"/>
      <w:bookmarkEnd w:id="161"/>
    </w:p>
    <w:p w:rsidR="000F64AC" w:rsidRDefault="000F64AC" w:rsidP="000F64AC">
      <w:pPr>
        <w:pStyle w:val="a"/>
        <w:keepNext/>
        <w:rPr>
          <w:rFonts w:hint="cs"/>
          <w:rtl/>
        </w:rPr>
      </w:pPr>
      <w:bookmarkStart w:id="162" w:name="_ETM_Q1_685209"/>
      <w:bookmarkEnd w:id="162"/>
      <w:r>
        <w:rPr>
          <w:rtl/>
        </w:rPr>
        <w:t>ירדנה מלר הורוביץ:</w:t>
      </w:r>
    </w:p>
    <w:p w:rsidR="000F64AC" w:rsidRDefault="000F64AC" w:rsidP="000F64AC">
      <w:pPr>
        <w:pStyle w:val="KeepWithNext"/>
        <w:rPr>
          <w:rFonts w:hint="cs"/>
          <w:rtl/>
          <w:lang w:eastAsia="he-IL"/>
        </w:rPr>
      </w:pPr>
    </w:p>
    <w:p w:rsidR="000F64AC" w:rsidRDefault="000F64AC" w:rsidP="000F64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אמן.</w:t>
      </w:r>
    </w:p>
    <w:p w:rsidR="000F64AC" w:rsidRDefault="000F64AC" w:rsidP="000F64AC">
      <w:pPr>
        <w:rPr>
          <w:rFonts w:hint="cs"/>
          <w:rtl/>
          <w:lang w:eastAsia="he-IL"/>
        </w:rPr>
      </w:pPr>
    </w:p>
    <w:p w:rsidR="000F64AC" w:rsidRDefault="000F64AC" w:rsidP="000F64AC">
      <w:pPr>
        <w:pStyle w:val="a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0F64AC" w:rsidRDefault="000F64AC" w:rsidP="000F64AC">
      <w:pPr>
        <w:pStyle w:val="KeepWithNext"/>
        <w:rPr>
          <w:rFonts w:hint="cs"/>
          <w:rtl/>
          <w:lang w:eastAsia="he-IL"/>
        </w:rPr>
      </w:pPr>
    </w:p>
    <w:p w:rsidR="000F64AC" w:rsidRDefault="000F64AC" w:rsidP="000F64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נצביע, מי בעד?</w:t>
      </w:r>
    </w:p>
    <w:p w:rsidR="000F64AC" w:rsidRDefault="000F64AC" w:rsidP="000F64AC">
      <w:pPr>
        <w:rPr>
          <w:rFonts w:hint="cs"/>
          <w:rtl/>
          <w:lang w:eastAsia="he-IL"/>
        </w:rPr>
      </w:pPr>
      <w:bookmarkStart w:id="163" w:name="_ETM_Q1_681008"/>
      <w:bookmarkEnd w:id="163"/>
    </w:p>
    <w:p w:rsidR="000F64AC" w:rsidRDefault="000F64AC" w:rsidP="000F64AC">
      <w:pPr>
        <w:rPr>
          <w:rFonts w:hint="cs"/>
          <w:rtl/>
          <w:lang w:eastAsia="he-IL"/>
        </w:rPr>
      </w:pPr>
      <w:bookmarkStart w:id="164" w:name="_ETM_Q1_681288"/>
      <w:bookmarkEnd w:id="164"/>
    </w:p>
    <w:p w:rsidR="000F64AC" w:rsidRPr="00E32B58" w:rsidRDefault="000F64AC" w:rsidP="00CE644A">
      <w:pPr>
        <w:jc w:val="center"/>
        <w:rPr>
          <w:b/>
          <w:bCs/>
        </w:rPr>
      </w:pPr>
      <w:r w:rsidRPr="00E32B58">
        <w:rPr>
          <w:rFonts w:hint="cs"/>
          <w:b/>
          <w:bCs/>
          <w:rtl/>
        </w:rPr>
        <w:t>הצבעה</w:t>
      </w:r>
    </w:p>
    <w:p w:rsidR="000F64AC" w:rsidRDefault="000F64AC" w:rsidP="00CE644A">
      <w:pPr>
        <w:jc w:val="center"/>
        <w:rPr>
          <w:rFonts w:hint="cs"/>
          <w:rtl/>
        </w:rPr>
      </w:pPr>
    </w:p>
    <w:p w:rsidR="000F64AC" w:rsidRDefault="000F64AC" w:rsidP="00CE644A">
      <w:pPr>
        <w:jc w:val="center"/>
      </w:pPr>
      <w:r>
        <w:rPr>
          <w:rFonts w:hint="cs"/>
          <w:rtl/>
        </w:rPr>
        <w:t>בעד מינוי חבר הכנסת יצחק וקנין כממלא מקומו של יושב ראש הכנסת בעת היעדרו מן הארץ – 2</w:t>
      </w:r>
    </w:p>
    <w:p w:rsidR="000F64AC" w:rsidRDefault="000F64AC" w:rsidP="00CE644A">
      <w:pPr>
        <w:jc w:val="center"/>
        <w:rPr>
          <w:rtl/>
        </w:rPr>
      </w:pPr>
    </w:p>
    <w:p w:rsidR="000F64AC" w:rsidRDefault="000F64AC" w:rsidP="00CE644A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0F64AC" w:rsidRDefault="000F64AC" w:rsidP="00CE644A">
      <w:pPr>
        <w:jc w:val="center"/>
        <w:rPr>
          <w:rFonts w:hint="cs"/>
          <w:rtl/>
        </w:rPr>
      </w:pPr>
    </w:p>
    <w:p w:rsidR="000F64AC" w:rsidRDefault="000F64AC" w:rsidP="00CE644A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0F64AC" w:rsidRDefault="000F64AC" w:rsidP="00CE644A">
      <w:pPr>
        <w:jc w:val="center"/>
        <w:rPr>
          <w:rFonts w:hint="cs"/>
          <w:rtl/>
        </w:rPr>
      </w:pPr>
    </w:p>
    <w:p w:rsidR="000F64AC" w:rsidRDefault="000F64AC" w:rsidP="00CE644A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CD50AE" w:rsidRDefault="00CD50AE" w:rsidP="00CE644A">
      <w:pPr>
        <w:jc w:val="center"/>
        <w:rPr>
          <w:rFonts w:hint="cs"/>
          <w:rtl/>
        </w:rPr>
      </w:pPr>
    </w:p>
    <w:p w:rsidR="00CD50AE" w:rsidRDefault="00CD50AE" w:rsidP="000F64AC">
      <w:pPr>
        <w:jc w:val="center"/>
        <w:rPr>
          <w:rFonts w:hint="cs"/>
          <w:rtl/>
        </w:rPr>
      </w:pPr>
    </w:p>
    <w:p w:rsidR="00CD50AE" w:rsidRDefault="00CD50AE" w:rsidP="00CD50A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D50AE" w:rsidRDefault="00CD50AE" w:rsidP="00CD50AE">
      <w:pPr>
        <w:pStyle w:val="KeepWithNext"/>
        <w:rPr>
          <w:rFonts w:hint="cs"/>
          <w:rtl/>
        </w:rPr>
      </w:pPr>
    </w:p>
    <w:p w:rsidR="00CD50AE" w:rsidRDefault="002E416E" w:rsidP="00CD50AE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2E416E" w:rsidRDefault="002E416E" w:rsidP="00CD50AE">
      <w:pPr>
        <w:rPr>
          <w:rFonts w:hint="cs"/>
          <w:rtl/>
        </w:rPr>
      </w:pPr>
      <w:bookmarkStart w:id="165" w:name="_ETM_Q1_691892"/>
      <w:bookmarkEnd w:id="165"/>
    </w:p>
    <w:p w:rsidR="002E416E" w:rsidRDefault="002E416E" w:rsidP="002E416E">
      <w:pPr>
        <w:pStyle w:val="a"/>
        <w:keepNext/>
        <w:rPr>
          <w:rFonts w:hint="cs"/>
          <w:rtl/>
        </w:rPr>
      </w:pPr>
      <w:bookmarkStart w:id="166" w:name="_ETM_Q1_692171"/>
      <w:bookmarkEnd w:id="166"/>
      <w:r>
        <w:rPr>
          <w:rtl/>
        </w:rPr>
        <w:t>היו"ר אברהם מיכאלי:</w:t>
      </w:r>
    </w:p>
    <w:p w:rsidR="002E416E" w:rsidRDefault="002E416E" w:rsidP="002E416E">
      <w:pPr>
        <w:pStyle w:val="KeepWithNext"/>
        <w:rPr>
          <w:rFonts w:hint="cs"/>
          <w:rtl/>
          <w:lang w:eastAsia="he-IL"/>
        </w:rPr>
      </w:pPr>
    </w:p>
    <w:p w:rsidR="002E416E" w:rsidRDefault="002E416E" w:rsidP="002E41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6D25A6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נגד ואין נמנעים. ואנחנו בכך </w:t>
      </w:r>
      <w:bookmarkStart w:id="167" w:name="_ETM_Q1_690897"/>
      <w:bookmarkEnd w:id="167"/>
      <w:r w:rsidR="006D25A6">
        <w:rPr>
          <w:rFonts w:hint="cs"/>
          <w:rtl/>
          <w:lang w:eastAsia="he-IL"/>
        </w:rPr>
        <w:t>מסיימ</w:t>
      </w:r>
      <w:r w:rsidR="001102E0">
        <w:rPr>
          <w:rFonts w:hint="cs"/>
          <w:rtl/>
          <w:lang w:eastAsia="he-IL"/>
        </w:rPr>
        <w:t>ים, סוגרים את הישיבה. תודה רבה.</w:t>
      </w:r>
    </w:p>
    <w:p w:rsidR="001102E0" w:rsidRDefault="001102E0" w:rsidP="002E416E">
      <w:pPr>
        <w:rPr>
          <w:rFonts w:hint="cs"/>
          <w:rtl/>
          <w:lang w:eastAsia="he-IL"/>
        </w:rPr>
      </w:pPr>
    </w:p>
    <w:p w:rsidR="001102E0" w:rsidRDefault="001102E0" w:rsidP="002E416E">
      <w:pPr>
        <w:rPr>
          <w:rFonts w:hint="cs"/>
          <w:rtl/>
          <w:lang w:eastAsia="he-IL"/>
        </w:rPr>
      </w:pPr>
    </w:p>
    <w:p w:rsidR="001102E0" w:rsidRDefault="001102E0" w:rsidP="00E32B58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10:08.</w:t>
      </w:r>
    </w:p>
    <w:sectPr w:rsidR="001102E0" w:rsidSect="00E32B5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FF1" w:rsidRDefault="00B91FF1">
      <w:r>
        <w:separator/>
      </w:r>
    </w:p>
  </w:endnote>
  <w:endnote w:type="continuationSeparator" w:id="0">
    <w:p w:rsidR="00B91FF1" w:rsidRDefault="00B9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FF1" w:rsidRDefault="00B91FF1">
      <w:r>
        <w:separator/>
      </w:r>
    </w:p>
  </w:footnote>
  <w:footnote w:type="continuationSeparator" w:id="0">
    <w:p w:rsidR="00B91FF1" w:rsidRDefault="00B91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2B5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216F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216FE" w:rsidP="008E5E3F">
    <w:pPr>
      <w:pStyle w:val="Header"/>
      <w:ind w:firstLine="0"/>
      <w:rPr>
        <w:rFonts w:hint="cs"/>
        <w:rtl/>
      </w:rPr>
    </w:pPr>
    <w:r>
      <w:rPr>
        <w:rtl/>
      </w:rPr>
      <w:t>30/09/2013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8868214">
    <w:abstractNumId w:val="0"/>
  </w:num>
  <w:num w:numId="2" w16cid:durableId="205588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4584"/>
    <w:rsid w:val="000A7D12"/>
    <w:rsid w:val="000B0A36"/>
    <w:rsid w:val="000B2EE6"/>
    <w:rsid w:val="000E3314"/>
    <w:rsid w:val="000F2459"/>
    <w:rsid w:val="000F64AC"/>
    <w:rsid w:val="001102E0"/>
    <w:rsid w:val="001362D3"/>
    <w:rsid w:val="00167294"/>
    <w:rsid w:val="001673D4"/>
    <w:rsid w:val="00171E7F"/>
    <w:rsid w:val="001758C1"/>
    <w:rsid w:val="0017779F"/>
    <w:rsid w:val="001952C5"/>
    <w:rsid w:val="001A6423"/>
    <w:rsid w:val="001A74E9"/>
    <w:rsid w:val="001C44DA"/>
    <w:rsid w:val="001C4FDA"/>
    <w:rsid w:val="001D440C"/>
    <w:rsid w:val="001E0CA8"/>
    <w:rsid w:val="00227FEF"/>
    <w:rsid w:val="00261554"/>
    <w:rsid w:val="00275C03"/>
    <w:rsid w:val="00280D58"/>
    <w:rsid w:val="002B1758"/>
    <w:rsid w:val="002E416E"/>
    <w:rsid w:val="002F18DA"/>
    <w:rsid w:val="00303B4C"/>
    <w:rsid w:val="0031130F"/>
    <w:rsid w:val="00315D40"/>
    <w:rsid w:val="00321E62"/>
    <w:rsid w:val="00340AFA"/>
    <w:rsid w:val="003658CB"/>
    <w:rsid w:val="00366CFB"/>
    <w:rsid w:val="00373508"/>
    <w:rsid w:val="003A33AD"/>
    <w:rsid w:val="003C279D"/>
    <w:rsid w:val="003D1F56"/>
    <w:rsid w:val="003F0A5F"/>
    <w:rsid w:val="00420E41"/>
    <w:rsid w:val="00424C94"/>
    <w:rsid w:val="00430934"/>
    <w:rsid w:val="00444FB1"/>
    <w:rsid w:val="00447608"/>
    <w:rsid w:val="00451746"/>
    <w:rsid w:val="00470EAC"/>
    <w:rsid w:val="00485A49"/>
    <w:rsid w:val="0049458B"/>
    <w:rsid w:val="00494C8B"/>
    <w:rsid w:val="00495FD8"/>
    <w:rsid w:val="004B0A65"/>
    <w:rsid w:val="004B1BE9"/>
    <w:rsid w:val="004B2D63"/>
    <w:rsid w:val="004E0710"/>
    <w:rsid w:val="004F6831"/>
    <w:rsid w:val="00500C0C"/>
    <w:rsid w:val="005225F8"/>
    <w:rsid w:val="00522B19"/>
    <w:rsid w:val="00527022"/>
    <w:rsid w:val="00543422"/>
    <w:rsid w:val="00546678"/>
    <w:rsid w:val="00571409"/>
    <w:rsid w:val="005817EC"/>
    <w:rsid w:val="00590B77"/>
    <w:rsid w:val="005A342D"/>
    <w:rsid w:val="005A7306"/>
    <w:rsid w:val="005C363E"/>
    <w:rsid w:val="005D61F3"/>
    <w:rsid w:val="005F76B0"/>
    <w:rsid w:val="00600FC4"/>
    <w:rsid w:val="00607EA6"/>
    <w:rsid w:val="00634F61"/>
    <w:rsid w:val="00670996"/>
    <w:rsid w:val="00695A47"/>
    <w:rsid w:val="006A0CB7"/>
    <w:rsid w:val="006C78CA"/>
    <w:rsid w:val="006D049B"/>
    <w:rsid w:val="006D25A6"/>
    <w:rsid w:val="006F0259"/>
    <w:rsid w:val="00702755"/>
    <w:rsid w:val="0070472C"/>
    <w:rsid w:val="00761C72"/>
    <w:rsid w:val="00763EEB"/>
    <w:rsid w:val="0077248B"/>
    <w:rsid w:val="007872B4"/>
    <w:rsid w:val="007C673E"/>
    <w:rsid w:val="007E6EFD"/>
    <w:rsid w:val="008320F6"/>
    <w:rsid w:val="00841223"/>
    <w:rsid w:val="00846BE9"/>
    <w:rsid w:val="00852883"/>
    <w:rsid w:val="00853207"/>
    <w:rsid w:val="00854584"/>
    <w:rsid w:val="008653A8"/>
    <w:rsid w:val="00867133"/>
    <w:rsid w:val="008713A4"/>
    <w:rsid w:val="00875F10"/>
    <w:rsid w:val="008970C4"/>
    <w:rsid w:val="008C6035"/>
    <w:rsid w:val="008C7015"/>
    <w:rsid w:val="008D1DFB"/>
    <w:rsid w:val="008E5E3F"/>
    <w:rsid w:val="0090279B"/>
    <w:rsid w:val="00906471"/>
    <w:rsid w:val="00914904"/>
    <w:rsid w:val="009258CE"/>
    <w:rsid w:val="009515F0"/>
    <w:rsid w:val="009830CB"/>
    <w:rsid w:val="009A245E"/>
    <w:rsid w:val="009D478A"/>
    <w:rsid w:val="009E6E93"/>
    <w:rsid w:val="009F1518"/>
    <w:rsid w:val="009F1AF8"/>
    <w:rsid w:val="009F5773"/>
    <w:rsid w:val="00A15971"/>
    <w:rsid w:val="00A22C90"/>
    <w:rsid w:val="00A2408F"/>
    <w:rsid w:val="00A25D60"/>
    <w:rsid w:val="00A447E6"/>
    <w:rsid w:val="00A66020"/>
    <w:rsid w:val="00A871FF"/>
    <w:rsid w:val="00AB02EE"/>
    <w:rsid w:val="00AB3F3A"/>
    <w:rsid w:val="00AD6FFC"/>
    <w:rsid w:val="00AF31E6"/>
    <w:rsid w:val="00AF4150"/>
    <w:rsid w:val="00AF7B21"/>
    <w:rsid w:val="00B0509A"/>
    <w:rsid w:val="00B07B77"/>
    <w:rsid w:val="00B120B2"/>
    <w:rsid w:val="00B407CE"/>
    <w:rsid w:val="00B50340"/>
    <w:rsid w:val="00B65508"/>
    <w:rsid w:val="00B75C97"/>
    <w:rsid w:val="00B8517A"/>
    <w:rsid w:val="00B91476"/>
    <w:rsid w:val="00B91FF1"/>
    <w:rsid w:val="00BA6446"/>
    <w:rsid w:val="00BD47B7"/>
    <w:rsid w:val="00BD79A9"/>
    <w:rsid w:val="00C22DCB"/>
    <w:rsid w:val="00C3598A"/>
    <w:rsid w:val="00C360BC"/>
    <w:rsid w:val="00C42938"/>
    <w:rsid w:val="00C44800"/>
    <w:rsid w:val="00C52EC2"/>
    <w:rsid w:val="00C61DC1"/>
    <w:rsid w:val="00C64AFF"/>
    <w:rsid w:val="00C763E4"/>
    <w:rsid w:val="00C8624A"/>
    <w:rsid w:val="00CA5363"/>
    <w:rsid w:val="00CB3304"/>
    <w:rsid w:val="00CB6D60"/>
    <w:rsid w:val="00CC5815"/>
    <w:rsid w:val="00CD50AE"/>
    <w:rsid w:val="00CE0463"/>
    <w:rsid w:val="00CE24B8"/>
    <w:rsid w:val="00CE5849"/>
    <w:rsid w:val="00CE644A"/>
    <w:rsid w:val="00CF61B4"/>
    <w:rsid w:val="00D11632"/>
    <w:rsid w:val="00D263F4"/>
    <w:rsid w:val="00D278F7"/>
    <w:rsid w:val="00D45D27"/>
    <w:rsid w:val="00D86E57"/>
    <w:rsid w:val="00D96B24"/>
    <w:rsid w:val="00DD3BB1"/>
    <w:rsid w:val="00DE1EBB"/>
    <w:rsid w:val="00E30424"/>
    <w:rsid w:val="00E32B58"/>
    <w:rsid w:val="00E61903"/>
    <w:rsid w:val="00E64116"/>
    <w:rsid w:val="00E8450B"/>
    <w:rsid w:val="00EB057D"/>
    <w:rsid w:val="00EB5C85"/>
    <w:rsid w:val="00ED3CD2"/>
    <w:rsid w:val="00EE09AD"/>
    <w:rsid w:val="00F053E5"/>
    <w:rsid w:val="00F10D2D"/>
    <w:rsid w:val="00F16831"/>
    <w:rsid w:val="00F216FE"/>
    <w:rsid w:val="00F41C33"/>
    <w:rsid w:val="00F41D68"/>
    <w:rsid w:val="00F423F1"/>
    <w:rsid w:val="00F53584"/>
    <w:rsid w:val="00F549E5"/>
    <w:rsid w:val="00F64938"/>
    <w:rsid w:val="00F72368"/>
    <w:rsid w:val="00F821F6"/>
    <w:rsid w:val="00FA019D"/>
    <w:rsid w:val="00FB0768"/>
    <w:rsid w:val="00FE3474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B51D80-D049-404D-81A5-A509B18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