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534D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570C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9534D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9534D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52</w:t>
      </w:r>
    </w:p>
    <w:p w:rsidR="00E64116" w:rsidRPr="008713A4" w:rsidRDefault="009534D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534D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בכסלו התשע"ד (02 בדצמבר 2013),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9534DF" w:rsidRDefault="003E23AE" w:rsidP="003E23AE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9534DF">
        <w:rPr>
          <w:rFonts w:hint="cs"/>
          <w:rtl/>
        </w:rPr>
        <w:t>קביעת ועדות לדיון בהצעות החוק הבאות:</w:t>
      </w:r>
    </w:p>
    <w:p w:rsidR="009534DF" w:rsidRDefault="009534DF" w:rsidP="009534DF">
      <w:pPr>
        <w:ind w:firstLine="0"/>
        <w:rPr>
          <w:rtl/>
        </w:rPr>
      </w:pPr>
      <w:r>
        <w:rPr>
          <w:rFonts w:hint="cs"/>
          <w:rtl/>
        </w:rPr>
        <w:t>1</w:t>
      </w:r>
      <w:r w:rsidRPr="009534DF">
        <w:rPr>
          <w:rtl/>
        </w:rPr>
        <w:t>. הצעת חוק אימוץ ילדים (תיקון - הוספת סמכות בנושא דתו של המאומץ), התשע"ג-2013</w:t>
      </w:r>
    </w:p>
    <w:p w:rsidR="009534DF" w:rsidRDefault="009534DF" w:rsidP="009534DF">
      <w:pPr>
        <w:ind w:firstLine="0"/>
        <w:rPr>
          <w:rtl/>
        </w:rPr>
      </w:pPr>
      <w:r>
        <w:rPr>
          <w:rFonts w:hint="cs"/>
          <w:rtl/>
        </w:rPr>
        <w:t>2</w:t>
      </w:r>
      <w:r w:rsidRPr="009534DF">
        <w:rPr>
          <w:rtl/>
        </w:rPr>
        <w:t>. הצעת חוק הרשויות המקומיות (מימון בחירות) (תיקון - ייצוג לנשים ברשימות מועמדים), התשע"ג-2013</w:t>
      </w:r>
    </w:p>
    <w:p w:rsidR="009534DF" w:rsidRDefault="009534DF" w:rsidP="009534DF">
      <w:pPr>
        <w:ind w:firstLine="0"/>
        <w:rPr>
          <w:rtl/>
        </w:rPr>
      </w:pPr>
      <w:r>
        <w:rPr>
          <w:rFonts w:hint="cs"/>
          <w:rtl/>
        </w:rPr>
        <w:t>3</w:t>
      </w:r>
      <w:r w:rsidRPr="009534DF">
        <w:rPr>
          <w:rtl/>
        </w:rPr>
        <w:t>. הצעת חוק הרשויות המקומיות (מימון בחירות) (תיקון - עידוד ייצוג הולם לנשים), התשע"ג-2013</w:t>
      </w:r>
    </w:p>
    <w:p w:rsidR="003E23AE" w:rsidRDefault="003E23AE" w:rsidP="009534DF">
      <w:pPr>
        <w:ind w:firstLine="0"/>
        <w:rPr>
          <w:rFonts w:hint="cs"/>
          <w:rtl/>
        </w:rPr>
      </w:pPr>
      <w:r>
        <w:rPr>
          <w:rFonts w:hint="cs"/>
          <w:rtl/>
        </w:rPr>
        <w:t>ב. קביעת ועדות לדיון בהצעות לסדר-היום הבאות:</w:t>
      </w:r>
    </w:p>
    <w:p w:rsidR="00E64116" w:rsidRPr="008713A4" w:rsidRDefault="003E23AE" w:rsidP="003E23AE">
      <w:pPr>
        <w:ind w:firstLine="0"/>
        <w:rPr>
          <w:rFonts w:hint="cs"/>
          <w:rtl/>
        </w:rPr>
      </w:pPr>
      <w:r>
        <w:rPr>
          <w:rFonts w:hint="cs"/>
          <w:rtl/>
        </w:rPr>
        <w:t>1</w:t>
      </w:r>
      <w:r w:rsidR="009534DF" w:rsidRPr="009534DF">
        <w:rPr>
          <w:rtl/>
        </w:rPr>
        <w:t>. הצעה לסדר-היום בנושא: "הזכי</w:t>
      </w:r>
      <w:r w:rsidR="00CD3ACA">
        <w:rPr>
          <w:rFonts w:hint="cs"/>
          <w:rtl/>
        </w:rPr>
        <w:t>י</w:t>
      </w:r>
      <w:r w:rsidR="009534DF" w:rsidRPr="009534DF">
        <w:rPr>
          <w:rtl/>
        </w:rPr>
        <w:t>ה בפרס נובל ובריחת המוחות מישראל"</w:t>
      </w:r>
    </w:p>
    <w:p w:rsidR="009534DF" w:rsidRDefault="00790CF4" w:rsidP="00790CF4">
      <w:pPr>
        <w:ind w:firstLine="0"/>
        <w:rPr>
          <w:rtl/>
        </w:rPr>
      </w:pPr>
      <w:r>
        <w:rPr>
          <w:rFonts w:hint="cs"/>
          <w:rtl/>
        </w:rPr>
        <w:t>2</w:t>
      </w:r>
      <w:r w:rsidR="009534DF" w:rsidRPr="009534DF">
        <w:rPr>
          <w:rtl/>
        </w:rPr>
        <w:t>. הצעה לסדר-היום בנושא: "רצח החייל תומר חזן הי"ד תוכנן מתוך הכלא - בדק בית והשלכות מחייבות"</w:t>
      </w:r>
    </w:p>
    <w:p w:rsidR="00790CF4" w:rsidRDefault="00790CF4" w:rsidP="00790CF4">
      <w:pPr>
        <w:ind w:firstLine="0"/>
        <w:rPr>
          <w:rtl/>
        </w:rPr>
      </w:pPr>
      <w:r>
        <w:rPr>
          <w:rFonts w:hint="cs"/>
          <w:rtl/>
        </w:rPr>
        <w:t>3</w:t>
      </w:r>
      <w:r w:rsidRPr="009534DF">
        <w:rPr>
          <w:rtl/>
        </w:rPr>
        <w:t>. הצעה לסדר-היום בנושא: "הצטברות עודפים תקציביים והצורך לפקח על אופן חלוקתם"</w:t>
      </w:r>
    </w:p>
    <w:p w:rsidR="009534DF" w:rsidRDefault="009534DF" w:rsidP="008320F6">
      <w:pPr>
        <w:ind w:firstLine="0"/>
        <w:rPr>
          <w:rtl/>
        </w:rPr>
      </w:pPr>
    </w:p>
    <w:p w:rsidR="009534DF" w:rsidRPr="008713A4" w:rsidRDefault="009534DF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534DF" w:rsidRDefault="009534DF" w:rsidP="008320F6">
      <w:pPr>
        <w:ind w:firstLine="0"/>
        <w:outlineLvl w:val="0"/>
        <w:rPr>
          <w:rtl/>
        </w:rPr>
      </w:pPr>
      <w:r w:rsidRPr="009534DF">
        <w:rPr>
          <w:rtl/>
        </w:rPr>
        <w:t>צחי הנגבי – היו"ר</w:t>
      </w:r>
    </w:p>
    <w:p w:rsidR="009534DF" w:rsidRPr="009534DF" w:rsidRDefault="009534DF" w:rsidP="008320F6">
      <w:pPr>
        <w:ind w:firstLine="0"/>
        <w:outlineLvl w:val="0"/>
        <w:rPr>
          <w:rtl/>
        </w:rPr>
      </w:pPr>
      <w:r w:rsidRPr="009534DF">
        <w:rPr>
          <w:rtl/>
        </w:rPr>
        <w:t>באסל גטאס</w:t>
      </w:r>
    </w:p>
    <w:p w:rsidR="009534DF" w:rsidRPr="009534DF" w:rsidRDefault="009534DF" w:rsidP="008320F6">
      <w:pPr>
        <w:ind w:firstLine="0"/>
        <w:outlineLvl w:val="0"/>
        <w:rPr>
          <w:rtl/>
        </w:rPr>
      </w:pPr>
      <w:r w:rsidRPr="009534DF">
        <w:rPr>
          <w:rtl/>
        </w:rPr>
        <w:t>יריב לוין</w:t>
      </w:r>
    </w:p>
    <w:p w:rsidR="009534DF" w:rsidRPr="009534DF" w:rsidRDefault="009534DF" w:rsidP="008320F6">
      <w:pPr>
        <w:ind w:firstLine="0"/>
        <w:outlineLvl w:val="0"/>
        <w:rPr>
          <w:rtl/>
        </w:rPr>
      </w:pPr>
      <w:r w:rsidRPr="009534DF">
        <w:rPr>
          <w:rtl/>
        </w:rPr>
        <w:t>אברהם מיכאלי</w:t>
      </w:r>
    </w:p>
    <w:p w:rsidR="009534DF" w:rsidRPr="009534DF" w:rsidRDefault="009534DF" w:rsidP="008320F6">
      <w:pPr>
        <w:ind w:firstLine="0"/>
        <w:outlineLvl w:val="0"/>
        <w:rPr>
          <w:rtl/>
        </w:rPr>
      </w:pPr>
      <w:r w:rsidRPr="009534DF">
        <w:rPr>
          <w:rtl/>
        </w:rPr>
        <w:t>אורי מקלב</w:t>
      </w:r>
    </w:p>
    <w:p w:rsidR="009534DF" w:rsidRPr="009534DF" w:rsidRDefault="009534DF" w:rsidP="008320F6">
      <w:pPr>
        <w:ind w:firstLine="0"/>
        <w:outlineLvl w:val="0"/>
        <w:rPr>
          <w:rtl/>
        </w:rPr>
      </w:pPr>
      <w:r w:rsidRPr="009534DF">
        <w:rPr>
          <w:rtl/>
        </w:rPr>
        <w:t>יפעת קריב</w:t>
      </w:r>
    </w:p>
    <w:p w:rsidR="009534DF" w:rsidRPr="009534DF" w:rsidRDefault="009534DF" w:rsidP="008320F6">
      <w:pPr>
        <w:ind w:firstLine="0"/>
        <w:outlineLvl w:val="0"/>
        <w:rPr>
          <w:rtl/>
        </w:rPr>
      </w:pPr>
      <w:r w:rsidRPr="009534DF">
        <w:rPr>
          <w:rtl/>
        </w:rPr>
        <w:t>דוד רותם</w:t>
      </w:r>
    </w:p>
    <w:p w:rsidR="009534DF" w:rsidRPr="009534DF" w:rsidRDefault="009534DF" w:rsidP="008320F6">
      <w:pPr>
        <w:ind w:firstLine="0"/>
        <w:outlineLvl w:val="0"/>
        <w:rPr>
          <w:rtl/>
        </w:rPr>
      </w:pPr>
      <w:r w:rsidRPr="009534DF">
        <w:rPr>
          <w:rtl/>
        </w:rPr>
        <w:t>איילת שקד</w:t>
      </w:r>
    </w:p>
    <w:p w:rsidR="009534DF" w:rsidRDefault="009534DF" w:rsidP="008320F6">
      <w:pPr>
        <w:ind w:firstLine="0"/>
        <w:outlineLvl w:val="0"/>
        <w:rPr>
          <w:rFonts w:hint="cs"/>
          <w:rtl/>
        </w:rPr>
      </w:pPr>
      <w:r w:rsidRPr="009534DF">
        <w:rPr>
          <w:rtl/>
        </w:rPr>
        <w:t>פנינה תמנו-שטה</w:t>
      </w:r>
    </w:p>
    <w:p w:rsidR="009534DF" w:rsidRDefault="009534DF" w:rsidP="008320F6">
      <w:pPr>
        <w:ind w:firstLine="0"/>
        <w:outlineLvl w:val="0"/>
        <w:rPr>
          <w:rFonts w:hint="cs"/>
          <w:rtl/>
        </w:rPr>
      </w:pPr>
    </w:p>
    <w:p w:rsidR="009534DF" w:rsidRDefault="009534D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שמעון אוחיון</w:t>
      </w:r>
    </w:p>
    <w:p w:rsidR="009534DF" w:rsidRDefault="009534DF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עדי קול</w:t>
      </w:r>
    </w:p>
    <w:p w:rsidR="009534DF" w:rsidRPr="008713A4" w:rsidRDefault="009534DF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9534D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מיכל לאב-שוורץ </w:t>
      </w:r>
      <w:r>
        <w:rPr>
          <w:rtl/>
        </w:rPr>
        <w:t>–</w:t>
      </w:r>
      <w:r>
        <w:rPr>
          <w:rFonts w:hint="cs"/>
          <w:rtl/>
        </w:rPr>
        <w:t xml:space="preserve"> משרד המשפטים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141A5E" w:rsidRDefault="00141A5E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3C4AE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9534DF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9534DF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534D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9534DF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9534DF" w:rsidRDefault="009534DF" w:rsidP="009534DF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קביעת ועדה לדיון ב</w:t>
      </w:r>
      <w:r>
        <w:rPr>
          <w:rtl/>
        </w:rPr>
        <w:t>הצעת חוק אימוץ ילדים (תיקון - הוספת סמכות בנושא דתו של המאומץ), התשע"ג-2013</w:t>
      </w:r>
    </w:p>
    <w:p w:rsidR="009534DF" w:rsidRDefault="009534DF" w:rsidP="009534DF">
      <w:pPr>
        <w:pStyle w:val="KeepWithNext"/>
        <w:rPr>
          <w:rFonts w:hint="cs"/>
          <w:rtl/>
        </w:rPr>
      </w:pPr>
    </w:p>
    <w:p w:rsidR="009534DF" w:rsidRDefault="009534DF" w:rsidP="009534D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534DF" w:rsidRDefault="009534DF" w:rsidP="009534DF">
      <w:pPr>
        <w:pStyle w:val="KeepWithNext"/>
        <w:rPr>
          <w:rtl/>
        </w:rPr>
      </w:pPr>
    </w:p>
    <w:p w:rsidR="009534DF" w:rsidRDefault="003E23AE" w:rsidP="009534DF">
      <w:pPr>
        <w:rPr>
          <w:rFonts w:hint="cs"/>
          <w:rtl/>
        </w:rPr>
      </w:pPr>
      <w:r>
        <w:rPr>
          <w:rFonts w:hint="cs"/>
          <w:rtl/>
        </w:rPr>
        <w:t xml:space="preserve">בוקר טוב. אנחנו פותחים את ישיבת ועדת הכנסת. על סדר-יומנו שני נושאים. הנושא הראשון </w:t>
      </w:r>
      <w:bookmarkStart w:id="0" w:name="_ETM_Q1_695582"/>
      <w:bookmarkEnd w:id="0"/>
      <w:r>
        <w:rPr>
          <w:rFonts w:hint="cs"/>
          <w:rtl/>
        </w:rPr>
        <w:t xml:space="preserve">הוא קביעת ועדות לדיון בהצעות חוק. ההצעה הראשונה היא הצעת חוק אימוץ ילדים (תיקון </w:t>
      </w:r>
      <w:r>
        <w:rPr>
          <w:rtl/>
        </w:rPr>
        <w:t>–</w:t>
      </w:r>
      <w:r>
        <w:rPr>
          <w:rFonts w:hint="cs"/>
          <w:rtl/>
        </w:rPr>
        <w:t xml:space="preserve"> הוספת סמכות </w:t>
      </w:r>
      <w:bookmarkStart w:id="1" w:name="_ETM_Q1_701238"/>
      <w:bookmarkEnd w:id="1"/>
      <w:r>
        <w:rPr>
          <w:rFonts w:hint="cs"/>
          <w:rtl/>
        </w:rPr>
        <w:t xml:space="preserve">בנושא דתו של המאומץ), של חברת הכנסת עדי קול. </w:t>
      </w:r>
      <w:r w:rsidR="00723D80">
        <w:rPr>
          <w:rFonts w:hint="cs"/>
          <w:rtl/>
        </w:rPr>
        <w:t xml:space="preserve">בעניין </w:t>
      </w:r>
      <w:bookmarkStart w:id="2" w:name="_ETM_Q1_711245"/>
      <w:bookmarkEnd w:id="2"/>
      <w:r w:rsidR="00723D80">
        <w:rPr>
          <w:rFonts w:hint="cs"/>
          <w:rtl/>
        </w:rPr>
        <w:t xml:space="preserve">זה ההמלצה של הלשכה המשפטית והבקשה של עדי קול, ולמעשה ההיגיון, זה להעביר את הנושא לוועדת החוקה, חוק ומשפט. </w:t>
      </w:r>
      <w:bookmarkStart w:id="3" w:name="_ETM_Q1_721209"/>
      <w:bookmarkEnd w:id="3"/>
      <w:r w:rsidR="00043755">
        <w:rPr>
          <w:rFonts w:hint="cs"/>
          <w:rtl/>
        </w:rPr>
        <w:t>גם יו"ר ועדת החוקה כמובן מבקש להעביר אליו. נציגת משרד המשפטים, בבקשה.</w:t>
      </w:r>
    </w:p>
    <w:p w:rsidR="00043755" w:rsidRDefault="00043755" w:rsidP="009534DF">
      <w:pPr>
        <w:rPr>
          <w:rFonts w:hint="cs"/>
          <w:rtl/>
        </w:rPr>
      </w:pPr>
      <w:bookmarkStart w:id="4" w:name="_ETM_Q1_726239"/>
      <w:bookmarkEnd w:id="4"/>
    </w:p>
    <w:p w:rsidR="00043755" w:rsidRDefault="00043755" w:rsidP="00043755">
      <w:pPr>
        <w:pStyle w:val="a"/>
        <w:keepNext/>
        <w:rPr>
          <w:rtl/>
        </w:rPr>
      </w:pPr>
      <w:bookmarkStart w:id="5" w:name="_ETM_Q1_726679"/>
      <w:bookmarkEnd w:id="5"/>
      <w:r>
        <w:rPr>
          <w:rtl/>
        </w:rPr>
        <w:t>מיכל לאב-שוורץ:</w:t>
      </w:r>
    </w:p>
    <w:p w:rsidR="00043755" w:rsidRDefault="00043755" w:rsidP="00043755">
      <w:pPr>
        <w:pStyle w:val="KeepWithNext"/>
        <w:rPr>
          <w:rtl/>
        </w:rPr>
      </w:pPr>
    </w:p>
    <w:p w:rsidR="00043755" w:rsidRDefault="00043755" w:rsidP="00043755">
      <w:pPr>
        <w:rPr>
          <w:rFonts w:hint="cs"/>
          <w:rtl/>
        </w:rPr>
      </w:pPr>
      <w:r>
        <w:rPr>
          <w:rFonts w:hint="cs"/>
          <w:rtl/>
        </w:rPr>
        <w:t xml:space="preserve">בוקר טוב. משרד המשפטים מבקש שתהיה ועדה משותפת </w:t>
      </w:r>
      <w:bookmarkStart w:id="6" w:name="_ETM_Q1_734968"/>
      <w:bookmarkEnd w:id="6"/>
      <w:r>
        <w:rPr>
          <w:rFonts w:hint="cs"/>
          <w:rtl/>
        </w:rPr>
        <w:t xml:space="preserve">של ועדת החוקה והוועדה לזכויות הילד. אנחנו חושבים שחוק אימוץ </w:t>
      </w:r>
      <w:bookmarkStart w:id="7" w:name="_ETM_Q1_739866"/>
      <w:bookmarkEnd w:id="7"/>
      <w:r>
        <w:rPr>
          <w:rFonts w:hint="cs"/>
          <w:rtl/>
        </w:rPr>
        <w:t xml:space="preserve">ילדים, מהותו היא ההגנה על זכויות הילד, שמירה על זכויות </w:t>
      </w:r>
      <w:bookmarkStart w:id="8" w:name="_ETM_Q1_744535"/>
      <w:bookmarkEnd w:id="8"/>
      <w:r>
        <w:rPr>
          <w:rFonts w:hint="cs"/>
          <w:rtl/>
        </w:rPr>
        <w:t xml:space="preserve">הילד. אך טבעי שהוועדה לזכויות הילד תהיה שותפה </w:t>
      </w:r>
      <w:r w:rsidR="00556C15">
        <w:rPr>
          <w:rFonts w:hint="cs"/>
          <w:rtl/>
        </w:rPr>
        <w:t>להליך.</w:t>
      </w:r>
    </w:p>
    <w:p w:rsidR="00556C15" w:rsidRDefault="00556C15" w:rsidP="00043755">
      <w:pPr>
        <w:rPr>
          <w:rFonts w:hint="cs"/>
          <w:rtl/>
        </w:rPr>
      </w:pPr>
      <w:bookmarkStart w:id="9" w:name="_ETM_Q1_752652"/>
      <w:bookmarkEnd w:id="9"/>
    </w:p>
    <w:p w:rsidR="00556C15" w:rsidRDefault="00556C15" w:rsidP="00556C15">
      <w:pPr>
        <w:pStyle w:val="af"/>
        <w:keepNext/>
        <w:rPr>
          <w:rFonts w:hint="cs"/>
          <w:rtl/>
        </w:rPr>
      </w:pPr>
      <w:bookmarkStart w:id="10" w:name="_ETM_Q1_752970"/>
      <w:bookmarkEnd w:id="10"/>
      <w:r>
        <w:rPr>
          <w:rtl/>
        </w:rPr>
        <w:t>היו"ר צחי הנגבי:</w:t>
      </w:r>
    </w:p>
    <w:p w:rsidR="00556C15" w:rsidRDefault="00556C15" w:rsidP="00556C15">
      <w:pPr>
        <w:pStyle w:val="KeepWithNext"/>
        <w:rPr>
          <w:rtl/>
        </w:rPr>
      </w:pPr>
    </w:p>
    <w:p w:rsidR="00556C15" w:rsidRDefault="00556C15" w:rsidP="00556C15">
      <w:pPr>
        <w:rPr>
          <w:rFonts w:hint="cs"/>
          <w:rtl/>
        </w:rPr>
      </w:pPr>
      <w:r>
        <w:rPr>
          <w:rFonts w:hint="cs"/>
          <w:rtl/>
        </w:rPr>
        <w:t xml:space="preserve">יש תקדימים. </w:t>
      </w:r>
      <w:bookmarkStart w:id="11" w:name="_ETM_Q1_750085"/>
      <w:bookmarkEnd w:id="11"/>
      <w:r w:rsidR="000463ED">
        <w:rPr>
          <w:rFonts w:hint="cs"/>
          <w:rtl/>
        </w:rPr>
        <w:t xml:space="preserve">הם מתחילים היום. </w:t>
      </w:r>
    </w:p>
    <w:p w:rsidR="000463ED" w:rsidRDefault="000463ED" w:rsidP="00556C15">
      <w:pPr>
        <w:rPr>
          <w:rFonts w:hint="cs"/>
          <w:rtl/>
        </w:rPr>
      </w:pPr>
    </w:p>
    <w:p w:rsidR="000463ED" w:rsidRDefault="000463ED" w:rsidP="000463ED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0463ED" w:rsidRDefault="000463ED" w:rsidP="000463ED">
      <w:pPr>
        <w:pStyle w:val="KeepWithNext"/>
        <w:rPr>
          <w:rtl/>
        </w:rPr>
      </w:pPr>
    </w:p>
    <w:p w:rsidR="000463ED" w:rsidRDefault="000463ED" w:rsidP="000463ED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:rsidR="000463ED" w:rsidRDefault="000463ED" w:rsidP="000463ED">
      <w:pPr>
        <w:rPr>
          <w:rFonts w:hint="cs"/>
          <w:rtl/>
        </w:rPr>
      </w:pPr>
      <w:bookmarkStart w:id="12" w:name="_ETM_Q1_755350"/>
      <w:bookmarkEnd w:id="12"/>
    </w:p>
    <w:p w:rsidR="000463ED" w:rsidRDefault="000463ED" w:rsidP="000463ED">
      <w:pPr>
        <w:pStyle w:val="a"/>
        <w:keepNext/>
        <w:rPr>
          <w:rFonts w:hint="cs"/>
          <w:rtl/>
        </w:rPr>
      </w:pPr>
      <w:bookmarkStart w:id="13" w:name="_ETM_Q1_755600"/>
      <w:bookmarkEnd w:id="13"/>
      <w:r>
        <w:rPr>
          <w:rtl/>
        </w:rPr>
        <w:t>פנינה תמנו-שטה:</w:t>
      </w:r>
    </w:p>
    <w:p w:rsidR="000463ED" w:rsidRDefault="000463ED" w:rsidP="000463ED">
      <w:pPr>
        <w:pStyle w:val="KeepWithNext"/>
        <w:rPr>
          <w:rtl/>
        </w:rPr>
      </w:pPr>
    </w:p>
    <w:p w:rsidR="000463ED" w:rsidRDefault="000463ED" w:rsidP="000463ED">
      <w:pPr>
        <w:rPr>
          <w:rFonts w:hint="cs"/>
          <w:rtl/>
        </w:rPr>
      </w:pPr>
      <w:r>
        <w:rPr>
          <w:rFonts w:hint="cs"/>
          <w:rtl/>
        </w:rPr>
        <w:t>למה לא לוועדה לזכויות הילד?</w:t>
      </w:r>
    </w:p>
    <w:p w:rsidR="000463ED" w:rsidRDefault="000463ED" w:rsidP="000463ED">
      <w:pPr>
        <w:rPr>
          <w:rFonts w:hint="cs"/>
          <w:rtl/>
        </w:rPr>
      </w:pPr>
      <w:bookmarkStart w:id="14" w:name="_ETM_Q1_756157"/>
      <w:bookmarkEnd w:id="14"/>
    </w:p>
    <w:p w:rsidR="000463ED" w:rsidRDefault="000463ED" w:rsidP="000463ED">
      <w:pPr>
        <w:pStyle w:val="a"/>
        <w:keepNext/>
        <w:rPr>
          <w:rFonts w:hint="cs"/>
          <w:rtl/>
        </w:rPr>
      </w:pPr>
      <w:bookmarkStart w:id="15" w:name="_ETM_Q1_756397"/>
      <w:bookmarkStart w:id="16" w:name="_ETM_Q1_757725"/>
      <w:bookmarkEnd w:id="15"/>
      <w:bookmarkEnd w:id="16"/>
      <w:r>
        <w:rPr>
          <w:rtl/>
        </w:rPr>
        <w:t>יריב לוין:</w:t>
      </w:r>
    </w:p>
    <w:p w:rsidR="000463ED" w:rsidRDefault="000463ED" w:rsidP="000463ED">
      <w:pPr>
        <w:pStyle w:val="KeepWithNext"/>
        <w:rPr>
          <w:rtl/>
        </w:rPr>
      </w:pPr>
    </w:p>
    <w:p w:rsidR="000463ED" w:rsidRDefault="000463ED" w:rsidP="006570C4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17" w:name="_ETM_Q1_758524"/>
      <w:bookmarkEnd w:id="17"/>
      <w:r>
        <w:rPr>
          <w:rFonts w:hint="cs"/>
          <w:rtl/>
        </w:rPr>
        <w:t xml:space="preserve">אנחנו לא עושים ועדה משותפת </w:t>
      </w:r>
      <w:r w:rsidR="006570C4">
        <w:rPr>
          <w:rFonts w:hint="cs"/>
          <w:rtl/>
        </w:rPr>
        <w:t>לכל</w:t>
      </w:r>
      <w:r>
        <w:rPr>
          <w:rFonts w:hint="cs"/>
          <w:rtl/>
        </w:rPr>
        <w:t xml:space="preserve"> דבר. בוועדה לזכ</w:t>
      </w:r>
      <w:bookmarkStart w:id="18" w:name="_ETM_Q1_757844"/>
      <w:bookmarkEnd w:id="18"/>
      <w:r>
        <w:rPr>
          <w:rFonts w:hint="cs"/>
          <w:rtl/>
        </w:rPr>
        <w:t xml:space="preserve">ויות הילד אין רוב לקואליציה. </w:t>
      </w:r>
    </w:p>
    <w:p w:rsidR="000463ED" w:rsidRDefault="000463ED" w:rsidP="000463ED">
      <w:pPr>
        <w:rPr>
          <w:rFonts w:hint="cs"/>
          <w:rtl/>
        </w:rPr>
      </w:pPr>
    </w:p>
    <w:p w:rsidR="000463ED" w:rsidRDefault="000463ED" w:rsidP="000463ED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0463ED" w:rsidRDefault="000463ED" w:rsidP="000463ED">
      <w:pPr>
        <w:pStyle w:val="KeepWithNext"/>
        <w:rPr>
          <w:rtl/>
        </w:rPr>
      </w:pPr>
    </w:p>
    <w:p w:rsidR="000463ED" w:rsidRDefault="000463ED" w:rsidP="000463ED">
      <w:pPr>
        <w:rPr>
          <w:rFonts w:hint="cs"/>
          <w:rtl/>
        </w:rPr>
      </w:pPr>
      <w:r>
        <w:rPr>
          <w:rFonts w:hint="cs"/>
          <w:rtl/>
        </w:rPr>
        <w:t xml:space="preserve">אז אפשר לעשות ועדה משותפת. </w:t>
      </w:r>
      <w:bookmarkStart w:id="19" w:name="_ETM_Q1_767530"/>
      <w:bookmarkEnd w:id="19"/>
    </w:p>
    <w:p w:rsidR="000463ED" w:rsidRDefault="000463ED" w:rsidP="000463ED">
      <w:pPr>
        <w:rPr>
          <w:rFonts w:hint="cs"/>
          <w:rtl/>
        </w:rPr>
      </w:pPr>
      <w:bookmarkStart w:id="20" w:name="_ETM_Q1_769176"/>
      <w:bookmarkEnd w:id="20"/>
    </w:p>
    <w:p w:rsidR="000463ED" w:rsidRDefault="000463ED" w:rsidP="000463ED">
      <w:pPr>
        <w:pStyle w:val="af"/>
        <w:keepNext/>
        <w:rPr>
          <w:rFonts w:hint="cs"/>
          <w:rtl/>
        </w:rPr>
      </w:pPr>
      <w:bookmarkStart w:id="21" w:name="_ETM_Q1_769658"/>
      <w:bookmarkStart w:id="22" w:name="_ETM_Q1_770546"/>
      <w:bookmarkEnd w:id="21"/>
      <w:bookmarkEnd w:id="22"/>
      <w:r>
        <w:rPr>
          <w:rtl/>
        </w:rPr>
        <w:t>היו"ר צחי הנגבי:</w:t>
      </w:r>
    </w:p>
    <w:p w:rsidR="000463ED" w:rsidRDefault="000463ED" w:rsidP="000463ED">
      <w:pPr>
        <w:pStyle w:val="KeepWithNext"/>
        <w:rPr>
          <w:rtl/>
        </w:rPr>
      </w:pPr>
    </w:p>
    <w:p w:rsidR="000463ED" w:rsidRDefault="000463ED" w:rsidP="000463ED">
      <w:pPr>
        <w:rPr>
          <w:rFonts w:hint="cs"/>
          <w:rtl/>
        </w:rPr>
      </w:pPr>
      <w:r>
        <w:rPr>
          <w:rFonts w:hint="cs"/>
          <w:rtl/>
        </w:rPr>
        <w:t xml:space="preserve">גם הבקשה של המציעה, גם הבקשה של היו"ר, גם הבקשה </w:t>
      </w:r>
      <w:bookmarkStart w:id="23" w:name="_ETM_Q1_776393"/>
      <w:bookmarkEnd w:id="23"/>
      <w:r>
        <w:rPr>
          <w:rFonts w:hint="cs"/>
          <w:rtl/>
        </w:rPr>
        <w:t xml:space="preserve">של הקואליציה וגם הבקשה של הלשכה המשפטית </w:t>
      </w:r>
      <w:r>
        <w:rPr>
          <w:rtl/>
        </w:rPr>
        <w:t>–</w:t>
      </w:r>
      <w:r>
        <w:rPr>
          <w:rFonts w:hint="cs"/>
          <w:rtl/>
        </w:rPr>
        <w:t xml:space="preserve"> כולן מתאחדות. </w:t>
      </w:r>
      <w:bookmarkStart w:id="24" w:name="_ETM_Q1_777486"/>
      <w:bookmarkEnd w:id="24"/>
      <w:r>
        <w:rPr>
          <w:rFonts w:hint="cs"/>
          <w:rtl/>
        </w:rPr>
        <w:t xml:space="preserve">אז טבעי שאנחנו נאמץ את הבקשה הזאת. </w:t>
      </w:r>
      <w:bookmarkStart w:id="25" w:name="_ETM_Q1_779351"/>
      <w:bookmarkEnd w:id="25"/>
    </w:p>
    <w:p w:rsidR="000463ED" w:rsidRDefault="000463ED" w:rsidP="000463ED">
      <w:pPr>
        <w:rPr>
          <w:rFonts w:hint="cs"/>
          <w:rtl/>
        </w:rPr>
      </w:pPr>
      <w:bookmarkStart w:id="26" w:name="_ETM_Q1_779646"/>
      <w:bookmarkEnd w:id="26"/>
    </w:p>
    <w:p w:rsidR="000463ED" w:rsidRDefault="000463ED" w:rsidP="000463ED">
      <w:pPr>
        <w:pStyle w:val="a"/>
        <w:keepNext/>
        <w:rPr>
          <w:rFonts w:hint="cs"/>
          <w:rtl/>
        </w:rPr>
      </w:pPr>
      <w:bookmarkStart w:id="27" w:name="_ETM_Q1_782231"/>
      <w:bookmarkEnd w:id="27"/>
      <w:r>
        <w:rPr>
          <w:rtl/>
        </w:rPr>
        <w:t>פנינה תמנו-שטה:</w:t>
      </w:r>
    </w:p>
    <w:p w:rsidR="000463ED" w:rsidRDefault="000463ED" w:rsidP="000463ED">
      <w:pPr>
        <w:pStyle w:val="KeepWithNext"/>
        <w:rPr>
          <w:rtl/>
        </w:rPr>
      </w:pPr>
    </w:p>
    <w:p w:rsidR="000463ED" w:rsidRDefault="000463ED" w:rsidP="000463ED">
      <w:pPr>
        <w:rPr>
          <w:rFonts w:hint="cs"/>
          <w:rtl/>
        </w:rPr>
      </w:pPr>
      <w:r>
        <w:rPr>
          <w:rFonts w:hint="cs"/>
          <w:rtl/>
        </w:rPr>
        <w:t xml:space="preserve">בכל זאת </w:t>
      </w:r>
      <w:bookmarkStart w:id="28" w:name="_ETM_Q1_783607"/>
      <w:bookmarkEnd w:id="28"/>
      <w:r>
        <w:rPr>
          <w:rFonts w:hint="cs"/>
          <w:rtl/>
        </w:rPr>
        <w:t xml:space="preserve">אני רוצה לדעת מדוע אי-אפשר שזאת תהיה ועדה משותפת עם </w:t>
      </w:r>
      <w:bookmarkStart w:id="29" w:name="_ETM_Q1_785698"/>
      <w:bookmarkEnd w:id="29"/>
      <w:r>
        <w:rPr>
          <w:rFonts w:hint="cs"/>
          <w:rtl/>
        </w:rPr>
        <w:t xml:space="preserve">הוועדה לזכויות הילד, כמי שחברה שם. </w:t>
      </w:r>
    </w:p>
    <w:p w:rsidR="00B676C0" w:rsidRDefault="00B676C0" w:rsidP="000463ED">
      <w:pPr>
        <w:rPr>
          <w:rFonts w:hint="cs"/>
          <w:rtl/>
        </w:rPr>
      </w:pPr>
      <w:bookmarkStart w:id="30" w:name="_ETM_Q1_788509"/>
      <w:bookmarkEnd w:id="30"/>
    </w:p>
    <w:p w:rsidR="00B676C0" w:rsidRDefault="00B676C0" w:rsidP="00B676C0">
      <w:pPr>
        <w:pStyle w:val="a"/>
        <w:keepNext/>
        <w:rPr>
          <w:rFonts w:hint="cs"/>
          <w:rtl/>
        </w:rPr>
      </w:pPr>
      <w:bookmarkStart w:id="31" w:name="_ETM_Q1_788784"/>
      <w:bookmarkEnd w:id="31"/>
      <w:r>
        <w:rPr>
          <w:rtl/>
        </w:rPr>
        <w:t>דוד רותם:</w:t>
      </w:r>
    </w:p>
    <w:p w:rsidR="00B676C0" w:rsidRDefault="00B676C0" w:rsidP="00B676C0">
      <w:pPr>
        <w:pStyle w:val="KeepWithNext"/>
        <w:rPr>
          <w:rtl/>
        </w:rPr>
      </w:pPr>
    </w:p>
    <w:p w:rsidR="00B676C0" w:rsidRDefault="00B676C0" w:rsidP="00B676C0">
      <w:pPr>
        <w:rPr>
          <w:rFonts w:hint="cs"/>
          <w:rtl/>
        </w:rPr>
      </w:pPr>
      <w:r>
        <w:rPr>
          <w:rFonts w:hint="cs"/>
          <w:rtl/>
        </w:rPr>
        <w:t>מה פתאום ועדות משותפות?</w:t>
      </w:r>
      <w:bookmarkStart w:id="32" w:name="_ETM_Q1_786746"/>
      <w:bookmarkEnd w:id="32"/>
      <w:r>
        <w:rPr>
          <w:rFonts w:hint="cs"/>
          <w:rtl/>
        </w:rPr>
        <w:t xml:space="preserve"> על כל דבר אנחנו נקים ועדה משותפת?</w:t>
      </w:r>
      <w:bookmarkStart w:id="33" w:name="_ETM_Q1_788230"/>
      <w:bookmarkEnd w:id="33"/>
    </w:p>
    <w:p w:rsidR="00B676C0" w:rsidRDefault="00B676C0" w:rsidP="00B676C0">
      <w:pPr>
        <w:rPr>
          <w:rFonts w:hint="cs"/>
          <w:rtl/>
        </w:rPr>
      </w:pPr>
      <w:bookmarkStart w:id="34" w:name="_ETM_Q1_788567"/>
      <w:bookmarkEnd w:id="34"/>
    </w:p>
    <w:p w:rsidR="00B676C0" w:rsidRDefault="00B676C0" w:rsidP="00B676C0">
      <w:pPr>
        <w:pStyle w:val="a"/>
        <w:keepNext/>
        <w:rPr>
          <w:rFonts w:hint="cs"/>
          <w:rtl/>
        </w:rPr>
      </w:pPr>
      <w:bookmarkStart w:id="35" w:name="_ETM_Q1_790423"/>
      <w:bookmarkEnd w:id="35"/>
      <w:r>
        <w:rPr>
          <w:rtl/>
        </w:rPr>
        <w:t>יריב לוין:</w:t>
      </w:r>
    </w:p>
    <w:p w:rsidR="00B676C0" w:rsidRDefault="00B676C0" w:rsidP="00B676C0">
      <w:pPr>
        <w:pStyle w:val="KeepWithNext"/>
        <w:rPr>
          <w:rtl/>
        </w:rPr>
      </w:pPr>
    </w:p>
    <w:p w:rsidR="00B676C0" w:rsidRDefault="00B676C0" w:rsidP="00B676C0">
      <w:pPr>
        <w:rPr>
          <w:rFonts w:hint="cs"/>
          <w:rtl/>
        </w:rPr>
      </w:pPr>
      <w:r>
        <w:rPr>
          <w:rFonts w:hint="cs"/>
          <w:rtl/>
        </w:rPr>
        <w:t>אנחנו מקימים ועדות משותפות במקרים חריגים</w:t>
      </w:r>
      <w:r w:rsidR="00A52BD5">
        <w:rPr>
          <w:rFonts w:hint="cs"/>
          <w:rtl/>
        </w:rPr>
        <w:t xml:space="preserve">, לא כדרך כלל. </w:t>
      </w:r>
    </w:p>
    <w:p w:rsidR="00A52BD5" w:rsidRDefault="00A52BD5" w:rsidP="00B676C0">
      <w:pPr>
        <w:rPr>
          <w:rFonts w:hint="cs"/>
          <w:rtl/>
        </w:rPr>
      </w:pPr>
      <w:bookmarkStart w:id="36" w:name="_ETM_Q1_793746"/>
      <w:bookmarkEnd w:id="36"/>
    </w:p>
    <w:p w:rsidR="00A52BD5" w:rsidRDefault="00A52BD5" w:rsidP="00A52BD5">
      <w:pPr>
        <w:pStyle w:val="af"/>
        <w:keepNext/>
        <w:rPr>
          <w:rFonts w:hint="cs"/>
          <w:rtl/>
        </w:rPr>
      </w:pPr>
      <w:bookmarkStart w:id="37" w:name="_ETM_Q1_794007"/>
      <w:bookmarkEnd w:id="37"/>
      <w:r>
        <w:rPr>
          <w:rtl/>
        </w:rPr>
        <w:t>היו"ר צחי הנגבי:</w:t>
      </w:r>
    </w:p>
    <w:p w:rsidR="00A52BD5" w:rsidRDefault="00A52BD5" w:rsidP="00A52BD5">
      <w:pPr>
        <w:pStyle w:val="KeepWithNext"/>
        <w:rPr>
          <w:rtl/>
        </w:rPr>
      </w:pPr>
    </w:p>
    <w:p w:rsidR="00A52BD5" w:rsidRDefault="00A52BD5" w:rsidP="00A52BD5">
      <w:pPr>
        <w:rPr>
          <w:rFonts w:hint="cs"/>
          <w:rtl/>
        </w:rPr>
      </w:pPr>
      <w:r>
        <w:rPr>
          <w:rFonts w:hint="cs"/>
          <w:rtl/>
        </w:rPr>
        <w:t xml:space="preserve">הכלל הוא להעביר </w:t>
      </w:r>
      <w:bookmarkStart w:id="38" w:name="_ETM_Q1_790672"/>
      <w:bookmarkEnd w:id="38"/>
      <w:r>
        <w:rPr>
          <w:rFonts w:hint="cs"/>
          <w:rtl/>
        </w:rPr>
        <w:t xml:space="preserve">לוועדה שעוסקת בנושא. </w:t>
      </w:r>
    </w:p>
    <w:p w:rsidR="00A52BD5" w:rsidRDefault="00A52BD5" w:rsidP="00A52BD5">
      <w:pPr>
        <w:rPr>
          <w:rFonts w:hint="cs"/>
          <w:rtl/>
        </w:rPr>
      </w:pPr>
      <w:bookmarkStart w:id="39" w:name="_ETM_Q1_808294"/>
      <w:bookmarkEnd w:id="39"/>
    </w:p>
    <w:p w:rsidR="00A52BD5" w:rsidRDefault="00A52BD5" w:rsidP="00A52BD5">
      <w:pPr>
        <w:pStyle w:val="a"/>
        <w:keepNext/>
        <w:rPr>
          <w:rFonts w:hint="cs"/>
          <w:rtl/>
        </w:rPr>
      </w:pPr>
      <w:bookmarkStart w:id="40" w:name="_ETM_Q1_808563"/>
      <w:bookmarkEnd w:id="40"/>
      <w:r>
        <w:rPr>
          <w:rtl/>
        </w:rPr>
        <w:t>אורי מקלב:</w:t>
      </w:r>
    </w:p>
    <w:p w:rsidR="00A52BD5" w:rsidRDefault="00A52BD5" w:rsidP="00A52BD5">
      <w:pPr>
        <w:pStyle w:val="KeepWithNext"/>
        <w:rPr>
          <w:rtl/>
        </w:rPr>
      </w:pPr>
    </w:p>
    <w:p w:rsidR="00A52BD5" w:rsidRDefault="00A52BD5" w:rsidP="00A52BD5">
      <w:pPr>
        <w:rPr>
          <w:rFonts w:hint="cs"/>
          <w:rtl/>
        </w:rPr>
      </w:pPr>
      <w:r>
        <w:rPr>
          <w:rFonts w:hint="cs"/>
          <w:rtl/>
        </w:rPr>
        <w:t xml:space="preserve">אני לא כל כך ותיק בוועדה הזאת, אבל אני שואל, האם היה תקדים שמשרד המשפטים מבקש </w:t>
      </w:r>
      <w:bookmarkStart w:id="41" w:name="_ETM_Q1_808692"/>
      <w:bookmarkEnd w:id="41"/>
      <w:r>
        <w:rPr>
          <w:rFonts w:hint="cs"/>
          <w:rtl/>
        </w:rPr>
        <w:t>להקים ועדה משותפת?</w:t>
      </w:r>
    </w:p>
    <w:p w:rsidR="00A52BD5" w:rsidRDefault="00A52BD5" w:rsidP="00A52BD5">
      <w:pPr>
        <w:rPr>
          <w:rFonts w:hint="cs"/>
          <w:rtl/>
        </w:rPr>
      </w:pPr>
      <w:bookmarkStart w:id="42" w:name="_ETM_Q1_814069"/>
      <w:bookmarkEnd w:id="42"/>
    </w:p>
    <w:p w:rsidR="00A52BD5" w:rsidRDefault="00A52BD5" w:rsidP="00A52BD5">
      <w:pPr>
        <w:pStyle w:val="a"/>
        <w:keepNext/>
        <w:rPr>
          <w:rFonts w:hint="cs"/>
          <w:rtl/>
        </w:rPr>
      </w:pPr>
      <w:bookmarkStart w:id="43" w:name="_ETM_Q1_814347"/>
      <w:bookmarkEnd w:id="43"/>
      <w:r>
        <w:rPr>
          <w:rtl/>
        </w:rPr>
        <w:t>יריב לוין:</w:t>
      </w:r>
    </w:p>
    <w:p w:rsidR="00A52BD5" w:rsidRDefault="00A52BD5" w:rsidP="00A52BD5">
      <w:pPr>
        <w:pStyle w:val="KeepWithNext"/>
        <w:rPr>
          <w:rtl/>
        </w:rPr>
      </w:pPr>
    </w:p>
    <w:p w:rsidR="00A52BD5" w:rsidRDefault="00A52BD5" w:rsidP="00A52BD5">
      <w:pPr>
        <w:rPr>
          <w:rFonts w:hint="cs"/>
          <w:rtl/>
        </w:rPr>
      </w:pPr>
      <w:r>
        <w:rPr>
          <w:rFonts w:hint="cs"/>
          <w:rtl/>
        </w:rPr>
        <w:t xml:space="preserve">זה מאוד מוזר, אבל בסדר. </w:t>
      </w:r>
      <w:bookmarkStart w:id="44" w:name="_ETM_Q1_816164"/>
      <w:bookmarkEnd w:id="44"/>
    </w:p>
    <w:p w:rsidR="00A52BD5" w:rsidRDefault="00A52BD5" w:rsidP="00A52BD5">
      <w:pPr>
        <w:rPr>
          <w:rFonts w:hint="cs"/>
          <w:rtl/>
        </w:rPr>
      </w:pPr>
    </w:p>
    <w:p w:rsidR="00A52BD5" w:rsidRDefault="00A52BD5" w:rsidP="00A52BD5">
      <w:pPr>
        <w:pStyle w:val="a"/>
        <w:keepNext/>
        <w:rPr>
          <w:rFonts w:hint="cs"/>
          <w:rtl/>
        </w:rPr>
      </w:pPr>
      <w:bookmarkStart w:id="45" w:name="_ETM_Q1_816417"/>
      <w:bookmarkEnd w:id="45"/>
      <w:r>
        <w:rPr>
          <w:rtl/>
        </w:rPr>
        <w:t>אורי מקלב:</w:t>
      </w:r>
    </w:p>
    <w:p w:rsidR="00A52BD5" w:rsidRDefault="00A52BD5" w:rsidP="00A52BD5">
      <w:pPr>
        <w:pStyle w:val="KeepWithNext"/>
        <w:rPr>
          <w:rtl/>
        </w:rPr>
      </w:pPr>
    </w:p>
    <w:p w:rsidR="00A52BD5" w:rsidRDefault="00A52BD5" w:rsidP="00A52BD5">
      <w:pPr>
        <w:rPr>
          <w:rFonts w:hint="cs"/>
          <w:rtl/>
        </w:rPr>
      </w:pPr>
      <w:r>
        <w:rPr>
          <w:rFonts w:hint="cs"/>
          <w:rtl/>
        </w:rPr>
        <w:t xml:space="preserve">לאחרונה, ייתכן שאתם </w:t>
      </w:r>
      <w:bookmarkStart w:id="46" w:name="_ETM_Q1_814282"/>
      <w:bookmarkEnd w:id="46"/>
      <w:r>
        <w:rPr>
          <w:rFonts w:hint="cs"/>
          <w:rtl/>
        </w:rPr>
        <w:t xml:space="preserve">רואים הרבה ערוץ 99, ואז אתם רואים שהרבה חברי כנסת </w:t>
      </w:r>
      <w:bookmarkStart w:id="47" w:name="_ETM_Q1_819981"/>
      <w:bookmarkEnd w:id="47"/>
      <w:r>
        <w:rPr>
          <w:rFonts w:hint="cs"/>
          <w:rtl/>
        </w:rPr>
        <w:t xml:space="preserve">על כל חוק מבקשים עוד ועדה, ולכן אתם גם נדבקתם </w:t>
      </w:r>
      <w:bookmarkStart w:id="48" w:name="_ETM_Q1_824577"/>
      <w:bookmarkEnd w:id="48"/>
      <w:r>
        <w:rPr>
          <w:rFonts w:hint="cs"/>
          <w:rtl/>
        </w:rPr>
        <w:t xml:space="preserve">בעניין הזה. חשבתם שאולי זה היום הטרנד, לבקש עוד ועדה. </w:t>
      </w:r>
      <w:bookmarkStart w:id="49" w:name="_ETM_Q1_831183"/>
      <w:bookmarkEnd w:id="49"/>
      <w:r>
        <w:rPr>
          <w:rFonts w:hint="cs"/>
          <w:rtl/>
        </w:rPr>
        <w:t>ממתי משרד המשפטים מבקש ועדה משותפת?</w:t>
      </w:r>
      <w:bookmarkStart w:id="50" w:name="_ETM_Q1_835798"/>
      <w:bookmarkEnd w:id="50"/>
    </w:p>
    <w:p w:rsidR="00A52BD5" w:rsidRDefault="00A52BD5" w:rsidP="00A52BD5">
      <w:pPr>
        <w:rPr>
          <w:rFonts w:hint="cs"/>
          <w:rtl/>
        </w:rPr>
      </w:pPr>
    </w:p>
    <w:p w:rsidR="00A52BD5" w:rsidRDefault="00A52BD5" w:rsidP="00A52BD5">
      <w:pPr>
        <w:pStyle w:val="a"/>
        <w:keepNext/>
        <w:rPr>
          <w:rFonts w:hint="cs"/>
          <w:rtl/>
        </w:rPr>
      </w:pPr>
      <w:bookmarkStart w:id="51" w:name="_ETM_Q1_836142"/>
      <w:bookmarkEnd w:id="51"/>
      <w:r>
        <w:rPr>
          <w:rtl/>
        </w:rPr>
        <w:t>מיכל לאב-שוורץ:</w:t>
      </w:r>
    </w:p>
    <w:p w:rsidR="00A52BD5" w:rsidRDefault="00A52BD5" w:rsidP="00A52BD5">
      <w:pPr>
        <w:pStyle w:val="KeepWithNext"/>
        <w:rPr>
          <w:rtl/>
        </w:rPr>
      </w:pPr>
    </w:p>
    <w:p w:rsidR="00A52BD5" w:rsidRDefault="00A52BD5" w:rsidP="00A52BD5">
      <w:pPr>
        <w:rPr>
          <w:rFonts w:hint="cs"/>
          <w:rtl/>
        </w:rPr>
      </w:pPr>
      <w:r>
        <w:rPr>
          <w:rFonts w:hint="cs"/>
          <w:rtl/>
        </w:rPr>
        <w:t xml:space="preserve">אנחנו לא מתערבים בעבודת הוועדה. </w:t>
      </w:r>
      <w:bookmarkStart w:id="52" w:name="_ETM_Q1_841516"/>
      <w:bookmarkEnd w:id="52"/>
    </w:p>
    <w:p w:rsidR="00A52BD5" w:rsidRDefault="00A52BD5" w:rsidP="00A52BD5">
      <w:pPr>
        <w:rPr>
          <w:rFonts w:hint="cs"/>
          <w:rtl/>
        </w:rPr>
      </w:pPr>
    </w:p>
    <w:p w:rsidR="00A52BD5" w:rsidRDefault="00A52BD5" w:rsidP="00A52BD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A52BD5" w:rsidRDefault="00A52BD5" w:rsidP="00A52BD5">
      <w:pPr>
        <w:pStyle w:val="KeepWithNext"/>
        <w:rPr>
          <w:rtl/>
        </w:rPr>
      </w:pPr>
    </w:p>
    <w:p w:rsidR="00A52BD5" w:rsidRDefault="00A52BD5" w:rsidP="00A52BD5">
      <w:pPr>
        <w:rPr>
          <w:rFonts w:hint="cs"/>
          <w:rtl/>
        </w:rPr>
      </w:pPr>
      <w:r>
        <w:rPr>
          <w:rFonts w:hint="cs"/>
          <w:rtl/>
        </w:rPr>
        <w:t xml:space="preserve">מי ביקש את זה במשרד המשפטים? האם זו יוזמה אישית </w:t>
      </w:r>
      <w:bookmarkStart w:id="53" w:name="_ETM_Q1_853689"/>
      <w:bookmarkEnd w:id="53"/>
      <w:r>
        <w:rPr>
          <w:rFonts w:hint="cs"/>
          <w:rtl/>
        </w:rPr>
        <w:t>של מישהו?</w:t>
      </w:r>
    </w:p>
    <w:p w:rsidR="00A52BD5" w:rsidRDefault="00A52BD5" w:rsidP="00A52BD5">
      <w:pPr>
        <w:rPr>
          <w:rFonts w:hint="cs"/>
          <w:rtl/>
        </w:rPr>
      </w:pPr>
    </w:p>
    <w:p w:rsidR="00A52BD5" w:rsidRDefault="00A52BD5" w:rsidP="00A52BD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52BD5" w:rsidRDefault="00A52BD5" w:rsidP="00A52BD5">
      <w:pPr>
        <w:pStyle w:val="KeepWithNext"/>
        <w:rPr>
          <w:rtl/>
        </w:rPr>
      </w:pPr>
    </w:p>
    <w:p w:rsidR="00A52BD5" w:rsidRDefault="00A52BD5" w:rsidP="00A52BD5">
      <w:pPr>
        <w:rPr>
          <w:rFonts w:hint="cs"/>
          <w:rtl/>
        </w:rPr>
      </w:pPr>
      <w:r>
        <w:rPr>
          <w:rFonts w:hint="cs"/>
          <w:rtl/>
        </w:rPr>
        <w:t xml:space="preserve">אני מבקש לא להפוך את זה כרגע  </w:t>
      </w:r>
      <w:bookmarkStart w:id="54" w:name="_ETM_Q1_850109"/>
      <w:bookmarkEnd w:id="54"/>
      <w:r>
        <w:rPr>
          <w:rFonts w:hint="cs"/>
          <w:rtl/>
        </w:rPr>
        <w:t xml:space="preserve">להתנצחות עם משרד המשפטים. משרד המשפטים </w:t>
      </w:r>
      <w:bookmarkStart w:id="55" w:name="_ETM_Q1_858155"/>
      <w:bookmarkEnd w:id="55"/>
      <w:r>
        <w:rPr>
          <w:rFonts w:hint="cs"/>
          <w:rtl/>
        </w:rPr>
        <w:t xml:space="preserve">הביע עמדה מקצועית. זה לא עניין פרטי של המציעה. הם </w:t>
      </w:r>
      <w:bookmarkStart w:id="56" w:name="_ETM_Q1_863423"/>
      <w:bookmarkEnd w:id="56"/>
      <w:r>
        <w:rPr>
          <w:rFonts w:hint="cs"/>
          <w:rtl/>
        </w:rPr>
        <w:t xml:space="preserve">לא מבקשים, הם הביעו עמדה. הוועדה היא סוברנית לקבל החלטה. </w:t>
      </w:r>
      <w:bookmarkStart w:id="57" w:name="_ETM_Q1_867155"/>
      <w:bookmarkEnd w:id="57"/>
      <w:r>
        <w:rPr>
          <w:rFonts w:hint="cs"/>
          <w:rtl/>
        </w:rPr>
        <w:t xml:space="preserve">אם אתם שואלים האם יש תקדימים, זה חריג מאוד </w:t>
      </w:r>
      <w:bookmarkStart w:id="58" w:name="_ETM_Q1_869738"/>
      <w:bookmarkEnd w:id="58"/>
      <w:r>
        <w:rPr>
          <w:rFonts w:hint="cs"/>
          <w:rtl/>
        </w:rPr>
        <w:t xml:space="preserve">שהממשלה מציעה לכנסת איזה סוג של ועדה תדון בחוק. </w:t>
      </w:r>
      <w:r w:rsidR="009862FD">
        <w:rPr>
          <w:rFonts w:hint="cs"/>
          <w:rtl/>
        </w:rPr>
        <w:t xml:space="preserve">אבל </w:t>
      </w:r>
      <w:bookmarkStart w:id="59" w:name="_ETM_Q1_876377"/>
      <w:bookmarkEnd w:id="59"/>
      <w:r w:rsidR="009862FD">
        <w:rPr>
          <w:rFonts w:hint="cs"/>
          <w:rtl/>
        </w:rPr>
        <w:t xml:space="preserve">זה לא דבר שהוא כשלעצמו מייצר סיבה לפליאה מיוחדת. </w:t>
      </w:r>
      <w:bookmarkStart w:id="60" w:name="_ETM_Q1_885075"/>
      <w:bookmarkEnd w:id="60"/>
      <w:r w:rsidR="009862FD">
        <w:rPr>
          <w:rFonts w:hint="cs"/>
          <w:rtl/>
        </w:rPr>
        <w:t xml:space="preserve">בכל מקרה אני מעלה להצבעה את הנושא. מי בעד </w:t>
      </w:r>
      <w:bookmarkStart w:id="61" w:name="_ETM_Q1_886596"/>
      <w:bookmarkEnd w:id="61"/>
      <w:r w:rsidR="009862FD">
        <w:rPr>
          <w:rFonts w:hint="cs"/>
          <w:rtl/>
        </w:rPr>
        <w:t xml:space="preserve">ההצעה להעביר את הצעת החוק לוועדת החוקה, חוק ומשפט? מי </w:t>
      </w:r>
      <w:bookmarkStart w:id="62" w:name="_ETM_Q1_889027"/>
      <w:bookmarkEnd w:id="62"/>
      <w:r w:rsidR="009862FD">
        <w:rPr>
          <w:rFonts w:hint="cs"/>
          <w:rtl/>
        </w:rPr>
        <w:t>נגד?</w:t>
      </w:r>
    </w:p>
    <w:p w:rsidR="009862FD" w:rsidRDefault="009862FD" w:rsidP="00A52BD5">
      <w:pPr>
        <w:rPr>
          <w:rFonts w:hint="cs"/>
          <w:rtl/>
        </w:rPr>
      </w:pPr>
      <w:bookmarkStart w:id="63" w:name="_ETM_Q1_890389"/>
      <w:bookmarkEnd w:id="63"/>
    </w:p>
    <w:p w:rsidR="009862FD" w:rsidRDefault="009862FD" w:rsidP="009862FD">
      <w:pPr>
        <w:pStyle w:val="aa"/>
        <w:keepNext/>
        <w:rPr>
          <w:rtl/>
        </w:rPr>
      </w:pPr>
      <w:bookmarkStart w:id="64" w:name="_ETM_Q1_890836"/>
      <w:bookmarkEnd w:id="64"/>
      <w:r>
        <w:rPr>
          <w:rtl/>
        </w:rPr>
        <w:t>הצבעה</w:t>
      </w:r>
    </w:p>
    <w:p w:rsidR="009862FD" w:rsidRDefault="009862FD" w:rsidP="009862FD">
      <w:pPr>
        <w:pStyle w:val="--"/>
        <w:keepNext/>
        <w:rPr>
          <w:rtl/>
        </w:rPr>
      </w:pPr>
    </w:p>
    <w:p w:rsidR="009862FD" w:rsidRDefault="009862FD" w:rsidP="009862FD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9862FD" w:rsidRDefault="009862FD" w:rsidP="009862FD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9862FD" w:rsidRDefault="009862FD" w:rsidP="009862FD">
      <w:pPr>
        <w:pStyle w:val="--"/>
        <w:keepNext/>
        <w:rPr>
          <w:rFonts w:hint="cs"/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9862FD" w:rsidRDefault="00194C76" w:rsidP="00194C76">
      <w:pPr>
        <w:jc w:val="center"/>
        <w:rPr>
          <w:rFonts w:hint="cs"/>
          <w:rtl/>
        </w:rPr>
      </w:pPr>
      <w:r>
        <w:rPr>
          <w:rFonts w:hint="cs"/>
          <w:rtl/>
        </w:rPr>
        <w:t>ההצעה להעביר את הצעת החוק לוועדת החוקה, חוק ומשפט נתקבלה.</w:t>
      </w:r>
    </w:p>
    <w:p w:rsidR="00194C76" w:rsidRDefault="00194C76" w:rsidP="00194C76">
      <w:pPr>
        <w:pStyle w:val="af"/>
        <w:keepNext/>
        <w:rPr>
          <w:rFonts w:hint="cs"/>
          <w:rtl/>
        </w:rPr>
      </w:pPr>
    </w:p>
    <w:p w:rsidR="00194C76" w:rsidRDefault="00194C76" w:rsidP="00194C7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94C76" w:rsidRDefault="00194C76" w:rsidP="00194C76">
      <w:pPr>
        <w:pStyle w:val="KeepWithNext"/>
        <w:rPr>
          <w:rFonts w:hint="cs"/>
          <w:rtl/>
        </w:rPr>
      </w:pPr>
    </w:p>
    <w:p w:rsidR="00194C76" w:rsidRDefault="00194C76" w:rsidP="00194C76">
      <w:pPr>
        <w:rPr>
          <w:rFonts w:hint="cs"/>
          <w:rtl/>
        </w:rPr>
      </w:pPr>
    </w:p>
    <w:p w:rsidR="009862FD" w:rsidRDefault="009862FD" w:rsidP="009862FD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9862FD" w:rsidRDefault="009862FD" w:rsidP="009862FD">
      <w:pPr>
        <w:pStyle w:val="a0"/>
        <w:keepNext/>
        <w:rPr>
          <w:rtl/>
        </w:rPr>
      </w:pPr>
      <w:bookmarkStart w:id="65" w:name="_ETM_Q1_891561"/>
      <w:bookmarkEnd w:id="65"/>
      <w:r>
        <w:rPr>
          <w:rtl/>
        </w:rPr>
        <w:br w:type="page"/>
      </w:r>
      <w:r>
        <w:rPr>
          <w:rFonts w:hint="cs"/>
          <w:rtl/>
        </w:rPr>
        <w:t>קביעת ועדה לדיון ב</w:t>
      </w:r>
      <w:r>
        <w:rPr>
          <w:rtl/>
        </w:rPr>
        <w:t>הצעת חוק הרשויות המקומיות (מימון בחירות) (תיקון - ייצוג לנשים ברשימות מועמדים), התשע"ג-2013</w:t>
      </w:r>
      <w:r>
        <w:rPr>
          <w:rFonts w:hint="cs"/>
          <w:rtl/>
        </w:rPr>
        <w:t>;</w:t>
      </w:r>
    </w:p>
    <w:p w:rsidR="009862FD" w:rsidRDefault="009862FD" w:rsidP="009862FD">
      <w:pPr>
        <w:pStyle w:val="a0"/>
        <w:keepNext/>
        <w:rPr>
          <w:rtl/>
        </w:rPr>
      </w:pPr>
      <w:r>
        <w:rPr>
          <w:rFonts w:hint="cs"/>
          <w:rtl/>
        </w:rPr>
        <w:t>קביעת ועדה לדיון ב</w:t>
      </w:r>
      <w:r>
        <w:rPr>
          <w:rtl/>
        </w:rPr>
        <w:t>הצעת חוק הרשויות המקומיות (מימון בחירות) (תיקון - עידוד ייצוג הולם לנשים), התשע"ג-2013</w:t>
      </w:r>
    </w:p>
    <w:p w:rsidR="009862FD" w:rsidRDefault="009862FD" w:rsidP="009862FD">
      <w:pPr>
        <w:pStyle w:val="KeepWithNext"/>
        <w:rPr>
          <w:rFonts w:hint="cs"/>
          <w:rtl/>
        </w:rPr>
      </w:pPr>
    </w:p>
    <w:p w:rsidR="009862FD" w:rsidRDefault="009862FD" w:rsidP="009862FD">
      <w:pPr>
        <w:pStyle w:val="af"/>
        <w:keepNext/>
        <w:rPr>
          <w:rFonts w:hint="cs"/>
          <w:rtl/>
        </w:rPr>
      </w:pPr>
      <w:bookmarkStart w:id="66" w:name="_ETM_Q1_893572"/>
      <w:bookmarkEnd w:id="66"/>
      <w:r>
        <w:rPr>
          <w:rtl/>
        </w:rPr>
        <w:t>היו"ר צחי הנגבי:</w:t>
      </w:r>
    </w:p>
    <w:p w:rsidR="009862FD" w:rsidRDefault="009862FD" w:rsidP="009862FD">
      <w:pPr>
        <w:pStyle w:val="KeepWithNext"/>
        <w:rPr>
          <w:rtl/>
        </w:rPr>
      </w:pPr>
    </w:p>
    <w:p w:rsidR="009862FD" w:rsidRDefault="009862FD" w:rsidP="009862FD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67" w:name="_ETM_Q1_906287"/>
      <w:bookmarkEnd w:id="67"/>
      <w:r>
        <w:rPr>
          <w:rFonts w:hint="cs"/>
          <w:rtl/>
        </w:rPr>
        <w:t xml:space="preserve">צריכים לקבוע לאיזו ועדה נעביר את הצעת החוק של חברת </w:t>
      </w:r>
      <w:bookmarkStart w:id="68" w:name="_ETM_Q1_914159"/>
      <w:bookmarkEnd w:id="68"/>
      <w:r>
        <w:rPr>
          <w:rFonts w:hint="cs"/>
          <w:rtl/>
        </w:rPr>
        <w:t xml:space="preserve">הכנסת יפעת קריב לעניין תיקון ייצוג לנשים ברשימות מועמדים, הצעת </w:t>
      </w:r>
      <w:bookmarkStart w:id="69" w:name="_ETM_Q1_918098"/>
      <w:bookmarkEnd w:id="69"/>
      <w:r>
        <w:rPr>
          <w:rFonts w:hint="cs"/>
          <w:rtl/>
        </w:rPr>
        <w:t xml:space="preserve">חוק הרשויות המקומיות. בעניין הזה יש גם הצעה של חברת הכנסת חנין זועבי. </w:t>
      </w:r>
    </w:p>
    <w:p w:rsidR="009862FD" w:rsidRDefault="009862FD" w:rsidP="009862FD">
      <w:pPr>
        <w:rPr>
          <w:rFonts w:hint="cs"/>
          <w:rtl/>
        </w:rPr>
      </w:pPr>
      <w:bookmarkStart w:id="70" w:name="_ETM_Q1_933196"/>
      <w:bookmarkEnd w:id="70"/>
    </w:p>
    <w:p w:rsidR="009862FD" w:rsidRDefault="009862FD" w:rsidP="009862FD">
      <w:pPr>
        <w:rPr>
          <w:rFonts w:hint="cs"/>
          <w:rtl/>
        </w:rPr>
      </w:pPr>
      <w:bookmarkStart w:id="71" w:name="_ETM_Q1_933515"/>
      <w:bookmarkEnd w:id="71"/>
      <w:r>
        <w:rPr>
          <w:rFonts w:hint="cs"/>
          <w:rtl/>
        </w:rPr>
        <w:t xml:space="preserve">יושב-ראש הקואליציה, אני מבין שסוכם שהנושא </w:t>
      </w:r>
      <w:bookmarkStart w:id="72" w:name="_ETM_Q1_934627"/>
      <w:bookmarkEnd w:id="72"/>
      <w:r>
        <w:rPr>
          <w:rFonts w:hint="cs"/>
          <w:rtl/>
        </w:rPr>
        <w:t xml:space="preserve">יועלה לוועדה למעמד האישה. האם יש הצעות נוספות? </w:t>
      </w:r>
    </w:p>
    <w:p w:rsidR="00242D1F" w:rsidRDefault="00242D1F" w:rsidP="009862FD">
      <w:pPr>
        <w:rPr>
          <w:rFonts w:hint="cs"/>
          <w:rtl/>
        </w:rPr>
      </w:pPr>
      <w:bookmarkStart w:id="73" w:name="_ETM_Q1_956275"/>
      <w:bookmarkEnd w:id="73"/>
    </w:p>
    <w:p w:rsidR="00242D1F" w:rsidRDefault="00242D1F" w:rsidP="009862FD">
      <w:pPr>
        <w:rPr>
          <w:rFonts w:hint="cs"/>
          <w:rtl/>
        </w:rPr>
      </w:pPr>
      <w:bookmarkStart w:id="74" w:name="_ETM_Q1_956550"/>
      <w:bookmarkEnd w:id="74"/>
      <w:r>
        <w:rPr>
          <w:rFonts w:hint="cs"/>
          <w:rtl/>
        </w:rPr>
        <w:t xml:space="preserve">אם כך, </w:t>
      </w:r>
      <w:bookmarkStart w:id="75" w:name="_ETM_Q1_958130"/>
      <w:bookmarkEnd w:id="75"/>
      <w:r>
        <w:rPr>
          <w:rFonts w:hint="cs"/>
          <w:rtl/>
        </w:rPr>
        <w:t xml:space="preserve">נצביע על ההצעה להעביר את שתי הצעות החוק לוועדה למעמד </w:t>
      </w:r>
      <w:bookmarkStart w:id="76" w:name="_ETM_Q1_963391"/>
      <w:bookmarkEnd w:id="76"/>
      <w:r>
        <w:rPr>
          <w:rFonts w:hint="cs"/>
          <w:rtl/>
        </w:rPr>
        <w:t>האישה. מי בעד? מי נגד?</w:t>
      </w:r>
    </w:p>
    <w:p w:rsidR="00242D1F" w:rsidRDefault="00242D1F" w:rsidP="009862FD">
      <w:pPr>
        <w:rPr>
          <w:rFonts w:hint="cs"/>
          <w:rtl/>
        </w:rPr>
      </w:pPr>
      <w:bookmarkStart w:id="77" w:name="_ETM_Q1_967903"/>
      <w:bookmarkEnd w:id="77"/>
    </w:p>
    <w:p w:rsidR="00242D1F" w:rsidRDefault="00242D1F" w:rsidP="00242D1F">
      <w:pPr>
        <w:pStyle w:val="aa"/>
        <w:keepNext/>
        <w:rPr>
          <w:rtl/>
        </w:rPr>
      </w:pPr>
      <w:bookmarkStart w:id="78" w:name="_ETM_Q1_968183"/>
      <w:bookmarkEnd w:id="78"/>
      <w:r>
        <w:rPr>
          <w:rtl/>
        </w:rPr>
        <w:t>הצבעה</w:t>
      </w:r>
    </w:p>
    <w:p w:rsidR="00242D1F" w:rsidRDefault="00242D1F" w:rsidP="00242D1F">
      <w:pPr>
        <w:pStyle w:val="--"/>
        <w:keepNext/>
        <w:rPr>
          <w:rtl/>
        </w:rPr>
      </w:pPr>
    </w:p>
    <w:p w:rsidR="00242D1F" w:rsidRDefault="00242D1F" w:rsidP="00242D1F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 xml:space="preserve"> רוב</w:t>
      </w:r>
    </w:p>
    <w:p w:rsidR="00242D1F" w:rsidRDefault="00242D1F" w:rsidP="00242D1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 אין</w:t>
      </w:r>
    </w:p>
    <w:p w:rsidR="00242D1F" w:rsidRDefault="00242D1F" w:rsidP="00242D1F">
      <w:pPr>
        <w:pStyle w:val="--"/>
        <w:keepNext/>
        <w:rPr>
          <w:rFonts w:hint="cs"/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 xml:space="preserve"> אין</w:t>
      </w:r>
    </w:p>
    <w:p w:rsidR="00194C76" w:rsidRDefault="00194C76" w:rsidP="00194C76">
      <w:pPr>
        <w:jc w:val="center"/>
        <w:rPr>
          <w:rFonts w:hint="cs"/>
          <w:rtl/>
        </w:rPr>
      </w:pPr>
      <w:r>
        <w:rPr>
          <w:rFonts w:hint="cs"/>
          <w:rtl/>
        </w:rPr>
        <w:t>ההצעה להעביר את הצעת החוק לוועדה לקידום מעמד האישה נתקבלה.</w:t>
      </w:r>
    </w:p>
    <w:p w:rsidR="00194C76" w:rsidRDefault="00194C76" w:rsidP="00194C76">
      <w:pPr>
        <w:jc w:val="center"/>
        <w:rPr>
          <w:rFonts w:hint="cs"/>
          <w:rtl/>
        </w:rPr>
      </w:pPr>
    </w:p>
    <w:p w:rsidR="00194C76" w:rsidRDefault="00194C76" w:rsidP="00194C7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94C76" w:rsidRDefault="00194C76" w:rsidP="00194C76">
      <w:pPr>
        <w:pStyle w:val="KeepWithNext"/>
        <w:rPr>
          <w:rFonts w:hint="cs"/>
          <w:rtl/>
        </w:rPr>
      </w:pPr>
    </w:p>
    <w:p w:rsidR="00242D1F" w:rsidRDefault="00CD3ACA" w:rsidP="00242D1F">
      <w:pPr>
        <w:rPr>
          <w:rFonts w:hint="cs"/>
          <w:rtl/>
        </w:rPr>
      </w:pPr>
      <w:bookmarkStart w:id="79" w:name="_ETM_Q1_964691"/>
      <w:bookmarkEnd w:id="79"/>
      <w:r>
        <w:rPr>
          <w:rFonts w:hint="cs"/>
          <w:rtl/>
        </w:rPr>
        <w:t xml:space="preserve">תודה. </w:t>
      </w:r>
      <w:bookmarkStart w:id="80" w:name="_ETM_Q1_970946"/>
      <w:bookmarkEnd w:id="80"/>
      <w:r>
        <w:rPr>
          <w:rFonts w:hint="cs"/>
          <w:rtl/>
        </w:rPr>
        <w:t xml:space="preserve">זה יעבור </w:t>
      </w:r>
      <w:bookmarkStart w:id="81" w:name="_ETM_Q1_969890"/>
      <w:bookmarkEnd w:id="81"/>
      <w:r>
        <w:rPr>
          <w:rFonts w:hint="cs"/>
          <w:rtl/>
        </w:rPr>
        <w:t xml:space="preserve">לוועדה למעמד האישה. </w:t>
      </w:r>
    </w:p>
    <w:p w:rsidR="00CD3ACA" w:rsidRDefault="00CD3ACA" w:rsidP="00CD3ACA">
      <w:pPr>
        <w:pStyle w:val="a0"/>
        <w:keepNext/>
        <w:rPr>
          <w:rFonts w:hint="cs"/>
          <w:rtl/>
        </w:rPr>
      </w:pPr>
      <w:bookmarkStart w:id="82" w:name="_ETM_Q1_973123"/>
      <w:bookmarkEnd w:id="82"/>
      <w:r>
        <w:rPr>
          <w:rtl/>
        </w:rPr>
        <w:br w:type="page"/>
      </w:r>
      <w:r>
        <w:rPr>
          <w:rFonts w:hint="cs"/>
          <w:rtl/>
        </w:rPr>
        <w:t>קביעת ועדה לדיון ב</w:t>
      </w:r>
      <w:r>
        <w:rPr>
          <w:rtl/>
        </w:rPr>
        <w:t>הצעה לסדר-היום בנושא: "הזכ</w:t>
      </w:r>
      <w:r>
        <w:rPr>
          <w:rFonts w:hint="cs"/>
          <w:rtl/>
        </w:rPr>
        <w:t>י</w:t>
      </w:r>
      <w:r>
        <w:rPr>
          <w:rtl/>
        </w:rPr>
        <w:t>יה בפרס נובל ובריחת המוחות מישראל"</w:t>
      </w:r>
    </w:p>
    <w:p w:rsidR="00CD3ACA" w:rsidRDefault="00CD3ACA" w:rsidP="00CD3ACA">
      <w:pPr>
        <w:pStyle w:val="KeepWithNext"/>
        <w:rPr>
          <w:rFonts w:hint="cs"/>
          <w:rtl/>
        </w:rPr>
      </w:pPr>
    </w:p>
    <w:p w:rsidR="00194C76" w:rsidRDefault="00194C76" w:rsidP="00CD3ACA">
      <w:pPr>
        <w:pStyle w:val="af"/>
        <w:keepNext/>
        <w:rPr>
          <w:rFonts w:hint="cs"/>
          <w:rtl/>
        </w:rPr>
      </w:pPr>
      <w:bookmarkStart w:id="83" w:name="_ETM_Q1_974294"/>
      <w:bookmarkEnd w:id="83"/>
    </w:p>
    <w:p w:rsidR="00CD3ACA" w:rsidRDefault="00CD3ACA" w:rsidP="00CD3AC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D3ACA" w:rsidRDefault="00CD3ACA" w:rsidP="00CD3ACA">
      <w:pPr>
        <w:pStyle w:val="KeepWithNext"/>
        <w:rPr>
          <w:rFonts w:hint="cs"/>
          <w:rtl/>
        </w:rPr>
      </w:pPr>
    </w:p>
    <w:p w:rsidR="00CD3ACA" w:rsidRDefault="00CD3ACA" w:rsidP="00CD3ACA">
      <w:pPr>
        <w:rPr>
          <w:rFonts w:hint="cs"/>
          <w:rtl/>
        </w:rPr>
      </w:pPr>
      <w:r>
        <w:rPr>
          <w:rFonts w:hint="cs"/>
          <w:rtl/>
        </w:rPr>
        <w:t xml:space="preserve">אנחנו צריכים לקבוע </w:t>
      </w:r>
      <w:bookmarkStart w:id="84" w:name="_ETM_Q1_972486"/>
      <w:bookmarkEnd w:id="84"/>
      <w:r>
        <w:rPr>
          <w:rFonts w:hint="cs"/>
          <w:rtl/>
        </w:rPr>
        <w:t xml:space="preserve">ועדה שתדון בהצעות לסדר-היום. אחת מהן היא הצעת חבר הכנסת </w:t>
      </w:r>
      <w:bookmarkStart w:id="85" w:name="_ETM_Q1_976875"/>
      <w:bookmarkEnd w:id="85"/>
      <w:r>
        <w:rPr>
          <w:rFonts w:hint="cs"/>
          <w:rtl/>
        </w:rPr>
        <w:t xml:space="preserve">שמעון אוחיון בנושא: הזכייה בפרס נובל ובריחת המוחות מישראל. </w:t>
      </w:r>
      <w:bookmarkStart w:id="86" w:name="_ETM_Q1_986916"/>
      <w:bookmarkEnd w:id="86"/>
      <w:r>
        <w:rPr>
          <w:rFonts w:hint="cs"/>
          <w:rtl/>
        </w:rPr>
        <w:t xml:space="preserve">שמעון אוחיון נמצא אתנו. </w:t>
      </w:r>
    </w:p>
    <w:p w:rsidR="00CD3ACA" w:rsidRDefault="00CD3ACA" w:rsidP="00CD3ACA">
      <w:pPr>
        <w:rPr>
          <w:rFonts w:hint="cs"/>
          <w:rtl/>
        </w:rPr>
      </w:pPr>
    </w:p>
    <w:p w:rsidR="00CD3ACA" w:rsidRDefault="00CD3ACA" w:rsidP="00CD3AC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CD3ACA" w:rsidRDefault="00CD3ACA" w:rsidP="00CD3ACA">
      <w:pPr>
        <w:pStyle w:val="KeepWithNext"/>
        <w:rPr>
          <w:rFonts w:hint="cs"/>
          <w:rtl/>
        </w:rPr>
      </w:pPr>
    </w:p>
    <w:p w:rsidR="00CD3ACA" w:rsidRDefault="00CD3ACA" w:rsidP="00CD3ACA">
      <w:pPr>
        <w:rPr>
          <w:rFonts w:hint="cs"/>
          <w:rtl/>
        </w:rPr>
      </w:pPr>
      <w:r>
        <w:rPr>
          <w:rFonts w:hint="cs"/>
          <w:rtl/>
        </w:rPr>
        <w:t xml:space="preserve">זו גם הצעה שלי. </w:t>
      </w:r>
      <w:bookmarkStart w:id="87" w:name="_ETM_Q1_994646"/>
      <w:bookmarkEnd w:id="87"/>
    </w:p>
    <w:p w:rsidR="00CD3ACA" w:rsidRDefault="00CD3ACA" w:rsidP="00CD3ACA">
      <w:pPr>
        <w:rPr>
          <w:rFonts w:hint="cs"/>
          <w:rtl/>
        </w:rPr>
      </w:pPr>
      <w:bookmarkStart w:id="88" w:name="_ETM_Q1_994896"/>
      <w:bookmarkEnd w:id="88"/>
    </w:p>
    <w:p w:rsidR="00CD3ACA" w:rsidRDefault="00CD3ACA" w:rsidP="00CD3ACA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:rsidR="00CD3ACA" w:rsidRDefault="00CD3ACA" w:rsidP="00CD3ACA">
      <w:pPr>
        <w:pStyle w:val="KeepWithNext"/>
        <w:rPr>
          <w:rFonts w:hint="cs"/>
          <w:rtl/>
        </w:rPr>
      </w:pPr>
    </w:p>
    <w:p w:rsidR="00CD3ACA" w:rsidRDefault="00CD3ACA" w:rsidP="00CD3ACA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CD3ACA" w:rsidRDefault="00CD3ACA" w:rsidP="00CD3ACA">
      <w:pPr>
        <w:rPr>
          <w:rFonts w:hint="cs"/>
          <w:rtl/>
        </w:rPr>
      </w:pPr>
      <w:bookmarkStart w:id="89" w:name="_ETM_Q1_1004261"/>
      <w:bookmarkEnd w:id="89"/>
    </w:p>
    <w:p w:rsidR="00CD3ACA" w:rsidRDefault="00CD3ACA" w:rsidP="00CD3ACA">
      <w:pPr>
        <w:pStyle w:val="af"/>
        <w:keepNext/>
        <w:rPr>
          <w:rFonts w:hint="cs"/>
          <w:rtl/>
        </w:rPr>
      </w:pPr>
      <w:bookmarkStart w:id="90" w:name="_ETM_Q1_1004512"/>
      <w:bookmarkStart w:id="91" w:name="_ETM_Q1_1012485"/>
      <w:bookmarkEnd w:id="90"/>
      <w:bookmarkEnd w:id="91"/>
      <w:r>
        <w:rPr>
          <w:rtl/>
        </w:rPr>
        <w:t>היו"ר צחי הנגבי:</w:t>
      </w:r>
    </w:p>
    <w:p w:rsidR="00CD3ACA" w:rsidRDefault="00CD3ACA" w:rsidP="00CD3ACA">
      <w:pPr>
        <w:pStyle w:val="KeepWithNext"/>
        <w:rPr>
          <w:rFonts w:hint="cs"/>
          <w:rtl/>
        </w:rPr>
      </w:pPr>
    </w:p>
    <w:p w:rsidR="00CD3ACA" w:rsidRDefault="00CD3ACA" w:rsidP="00CD3ACA">
      <w:pPr>
        <w:rPr>
          <w:rFonts w:hint="cs"/>
          <w:rtl/>
        </w:rPr>
      </w:pPr>
      <w:r>
        <w:rPr>
          <w:rFonts w:hint="cs"/>
          <w:rtl/>
        </w:rPr>
        <w:t xml:space="preserve">יש הצעות להעביר את הנושא לוועדת המדע והטכנולוגיה. אין הצעות למקום </w:t>
      </w:r>
      <w:bookmarkStart w:id="92" w:name="_ETM_Q1_1018402"/>
      <w:bookmarkEnd w:id="92"/>
      <w:r>
        <w:rPr>
          <w:rFonts w:hint="cs"/>
          <w:rtl/>
        </w:rPr>
        <w:t>אחר. מי בעד להעביר לוועדת המדע והטכנולוגיה? מי נגד?</w:t>
      </w:r>
    </w:p>
    <w:p w:rsidR="00CD3ACA" w:rsidRDefault="00CD3ACA" w:rsidP="00CD3ACA">
      <w:pPr>
        <w:rPr>
          <w:rFonts w:hint="cs"/>
          <w:rtl/>
        </w:rPr>
      </w:pPr>
    </w:p>
    <w:p w:rsidR="00CD3ACA" w:rsidRDefault="00CD3ACA" w:rsidP="00CD3AC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CD3ACA" w:rsidRDefault="00CD3ACA" w:rsidP="00CD3ACA">
      <w:pPr>
        <w:pStyle w:val="--"/>
        <w:keepNext/>
        <w:rPr>
          <w:rFonts w:hint="cs"/>
          <w:rtl/>
        </w:rPr>
      </w:pPr>
    </w:p>
    <w:p w:rsidR="00CD3ACA" w:rsidRDefault="00CD3ACA" w:rsidP="00CD3AC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CD3ACA" w:rsidRDefault="00CD3ACA" w:rsidP="00CD3AC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CD3ACA" w:rsidRDefault="00CD3ACA" w:rsidP="00CD3AC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194C76" w:rsidRPr="00194C76" w:rsidRDefault="00194C76" w:rsidP="00194C76">
      <w:pPr>
        <w:jc w:val="center"/>
        <w:rPr>
          <w:rFonts w:hint="cs"/>
          <w:rtl/>
        </w:rPr>
      </w:pPr>
      <w:r>
        <w:rPr>
          <w:rFonts w:hint="cs"/>
          <w:rtl/>
        </w:rPr>
        <w:t>ההצעה להעביר את הנושא לוועדת המדע והטכנולוגיה נתקבלה.</w:t>
      </w:r>
    </w:p>
    <w:p w:rsidR="00CD3ACA" w:rsidRDefault="00CD3ACA" w:rsidP="00CD3ACA">
      <w:pPr>
        <w:rPr>
          <w:rFonts w:hint="cs"/>
          <w:rtl/>
        </w:rPr>
      </w:pPr>
      <w:bookmarkStart w:id="93" w:name="_ETM_Q1_1018299"/>
      <w:bookmarkEnd w:id="93"/>
    </w:p>
    <w:p w:rsidR="00194C76" w:rsidRDefault="00194C76" w:rsidP="00194C76">
      <w:pPr>
        <w:pStyle w:val="af"/>
        <w:keepNext/>
        <w:rPr>
          <w:rFonts w:hint="cs"/>
          <w:rtl/>
        </w:rPr>
      </w:pPr>
      <w:bookmarkStart w:id="94" w:name="_ETM_Q1_1018683"/>
      <w:bookmarkEnd w:id="94"/>
      <w:r>
        <w:rPr>
          <w:rtl/>
        </w:rPr>
        <w:t>היו"ר צחי הנגבי:</w:t>
      </w:r>
    </w:p>
    <w:p w:rsidR="00194C76" w:rsidRDefault="00194C76" w:rsidP="00194C76">
      <w:pPr>
        <w:pStyle w:val="KeepWithNext"/>
        <w:rPr>
          <w:rFonts w:hint="cs"/>
          <w:rtl/>
        </w:rPr>
      </w:pPr>
    </w:p>
    <w:p w:rsidR="00CD3ACA" w:rsidRDefault="00CD3ACA" w:rsidP="00194C76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790CF4">
        <w:rPr>
          <w:rFonts w:hint="cs"/>
          <w:rtl/>
        </w:rPr>
        <w:t xml:space="preserve">ההצעה עברה. </w:t>
      </w:r>
      <w:bookmarkStart w:id="95" w:name="_ETM_Q1_1021450"/>
      <w:bookmarkEnd w:id="95"/>
    </w:p>
    <w:p w:rsidR="00790CF4" w:rsidRDefault="00790CF4" w:rsidP="00790CF4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056434">
        <w:rPr>
          <w:rFonts w:hint="cs"/>
          <w:rtl/>
        </w:rPr>
        <w:t>קביעת ועדה לדיון ב</w:t>
      </w:r>
      <w:r>
        <w:rPr>
          <w:rtl/>
        </w:rPr>
        <w:t>הצעה לסדר-היום בנושא: "רצח החייל תומר חזן הי"ד תוכנן מתוך הכלא - בדק בית והשלכות מחייבות"</w:t>
      </w:r>
    </w:p>
    <w:p w:rsidR="00790CF4" w:rsidRDefault="00790CF4" w:rsidP="00790CF4">
      <w:pPr>
        <w:pStyle w:val="KeepWithNext"/>
        <w:rPr>
          <w:rFonts w:hint="cs"/>
          <w:rtl/>
        </w:rPr>
      </w:pPr>
    </w:p>
    <w:p w:rsidR="00790CF4" w:rsidRDefault="00790CF4" w:rsidP="00790CF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90CF4" w:rsidRDefault="00790CF4" w:rsidP="00790CF4">
      <w:pPr>
        <w:pStyle w:val="KeepWithNext"/>
        <w:rPr>
          <w:rFonts w:hint="cs"/>
          <w:rtl/>
        </w:rPr>
      </w:pPr>
    </w:p>
    <w:p w:rsidR="00790CF4" w:rsidRDefault="00790CF4" w:rsidP="00790CF4">
      <w:pPr>
        <w:rPr>
          <w:rFonts w:hint="cs"/>
          <w:rtl/>
        </w:rPr>
      </w:pPr>
      <w:r>
        <w:rPr>
          <w:rFonts w:hint="cs"/>
          <w:rtl/>
        </w:rPr>
        <w:t xml:space="preserve">הצעה נוספת לסדר-היום היא זו שהוגשה </w:t>
      </w:r>
      <w:bookmarkStart w:id="96" w:name="_ETM_Q1_1023967"/>
      <w:bookmarkEnd w:id="96"/>
      <w:r>
        <w:rPr>
          <w:rFonts w:hint="cs"/>
          <w:rtl/>
        </w:rPr>
        <w:t xml:space="preserve">על-ידי חברי הכנסת מוטי יוגב ויריב ועניינה רצח החייל </w:t>
      </w:r>
      <w:bookmarkStart w:id="97" w:name="_ETM_Q1_1028869"/>
      <w:bookmarkEnd w:id="97"/>
      <w:r>
        <w:rPr>
          <w:rFonts w:hint="cs"/>
          <w:rtl/>
        </w:rPr>
        <w:t xml:space="preserve">תומר חזן תוכנן מתוך הכלא </w:t>
      </w:r>
      <w:r>
        <w:rPr>
          <w:rtl/>
        </w:rPr>
        <w:t>–</w:t>
      </w:r>
      <w:r>
        <w:rPr>
          <w:rFonts w:hint="cs"/>
          <w:rtl/>
        </w:rPr>
        <w:t xml:space="preserve"> בדק בית והשלכות מחייבות. </w:t>
      </w:r>
    </w:p>
    <w:p w:rsidR="00790CF4" w:rsidRDefault="00790CF4" w:rsidP="00790CF4">
      <w:pPr>
        <w:rPr>
          <w:rFonts w:hint="cs"/>
          <w:rtl/>
        </w:rPr>
      </w:pPr>
    </w:p>
    <w:p w:rsidR="00790CF4" w:rsidRDefault="00790CF4" w:rsidP="00790CF4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790CF4" w:rsidRDefault="00790CF4" w:rsidP="00790CF4">
      <w:pPr>
        <w:pStyle w:val="KeepWithNext"/>
        <w:rPr>
          <w:rFonts w:hint="cs"/>
          <w:rtl/>
        </w:rPr>
      </w:pPr>
    </w:p>
    <w:p w:rsidR="00790CF4" w:rsidRDefault="00790CF4" w:rsidP="00790CF4">
      <w:pPr>
        <w:rPr>
          <w:rFonts w:hint="cs"/>
          <w:rtl/>
        </w:rPr>
      </w:pPr>
      <w:r>
        <w:rPr>
          <w:rFonts w:hint="cs"/>
          <w:rtl/>
        </w:rPr>
        <w:t xml:space="preserve">בעקבות עסקת שליט. </w:t>
      </w:r>
      <w:bookmarkStart w:id="98" w:name="_ETM_Q1_1037262"/>
      <w:bookmarkEnd w:id="98"/>
    </w:p>
    <w:p w:rsidR="00790CF4" w:rsidRDefault="00790CF4" w:rsidP="00790CF4">
      <w:pPr>
        <w:rPr>
          <w:rFonts w:hint="cs"/>
          <w:rtl/>
        </w:rPr>
      </w:pPr>
    </w:p>
    <w:p w:rsidR="00790CF4" w:rsidRDefault="00790CF4" w:rsidP="00790CF4">
      <w:pPr>
        <w:pStyle w:val="a"/>
        <w:keepNext/>
        <w:rPr>
          <w:rFonts w:hint="cs"/>
          <w:rtl/>
        </w:rPr>
      </w:pPr>
      <w:bookmarkStart w:id="99" w:name="_ETM_Q1_1037508"/>
      <w:bookmarkEnd w:id="99"/>
      <w:r>
        <w:rPr>
          <w:rtl/>
        </w:rPr>
        <w:t>מרדכי יוגב:</w:t>
      </w:r>
    </w:p>
    <w:p w:rsidR="00790CF4" w:rsidRDefault="00790CF4" w:rsidP="00790CF4">
      <w:pPr>
        <w:pStyle w:val="KeepWithNext"/>
        <w:rPr>
          <w:rFonts w:hint="cs"/>
          <w:rtl/>
        </w:rPr>
      </w:pPr>
    </w:p>
    <w:p w:rsidR="00790CF4" w:rsidRDefault="00790CF4" w:rsidP="00790CF4">
      <w:pPr>
        <w:rPr>
          <w:rFonts w:hint="cs"/>
          <w:rtl/>
        </w:rPr>
      </w:pPr>
      <w:r>
        <w:rPr>
          <w:rFonts w:hint="cs"/>
          <w:rtl/>
        </w:rPr>
        <w:t xml:space="preserve">ועדת הפנים. </w:t>
      </w:r>
    </w:p>
    <w:p w:rsidR="00790CF4" w:rsidRDefault="00790CF4" w:rsidP="00790CF4">
      <w:pPr>
        <w:rPr>
          <w:rFonts w:hint="cs"/>
          <w:rtl/>
        </w:rPr>
      </w:pPr>
      <w:bookmarkStart w:id="100" w:name="_ETM_Q1_1037758"/>
      <w:bookmarkEnd w:id="100"/>
    </w:p>
    <w:p w:rsidR="00FA48CA" w:rsidRDefault="00FA48CA" w:rsidP="00FA48CA">
      <w:pPr>
        <w:pStyle w:val="af"/>
        <w:keepNext/>
        <w:rPr>
          <w:rFonts w:hint="cs"/>
          <w:rtl/>
        </w:rPr>
      </w:pPr>
      <w:bookmarkStart w:id="101" w:name="_ETM_Q1_1038005"/>
      <w:bookmarkEnd w:id="101"/>
      <w:r>
        <w:rPr>
          <w:rtl/>
        </w:rPr>
        <w:t>היו"ר צחי הנגבי:</w:t>
      </w:r>
    </w:p>
    <w:p w:rsidR="00FA48CA" w:rsidRDefault="00FA48CA" w:rsidP="00FA48CA">
      <w:pPr>
        <w:pStyle w:val="KeepWithNext"/>
        <w:rPr>
          <w:rFonts w:hint="cs"/>
          <w:rtl/>
        </w:rPr>
      </w:pPr>
    </w:p>
    <w:p w:rsidR="00FA48CA" w:rsidRDefault="00FA48CA" w:rsidP="00FA48CA">
      <w:pPr>
        <w:rPr>
          <w:rFonts w:hint="cs"/>
          <w:rtl/>
        </w:rPr>
      </w:pPr>
      <w:r>
        <w:rPr>
          <w:rFonts w:hint="cs"/>
          <w:rtl/>
        </w:rPr>
        <w:t xml:space="preserve">ועדת הפנים היא המקום הטבעי. </w:t>
      </w:r>
      <w:bookmarkStart w:id="102" w:name="_ETM_Q1_1043136"/>
      <w:bookmarkEnd w:id="102"/>
      <w:r>
        <w:rPr>
          <w:rFonts w:hint="cs"/>
          <w:rtl/>
        </w:rPr>
        <w:t>מי בעד? מי נגד?</w:t>
      </w:r>
      <w:bookmarkStart w:id="103" w:name="_ETM_Q1_1046768"/>
      <w:bookmarkEnd w:id="103"/>
    </w:p>
    <w:p w:rsidR="00FA48CA" w:rsidRDefault="00FA48CA" w:rsidP="00FA48CA">
      <w:pPr>
        <w:rPr>
          <w:rFonts w:hint="cs"/>
          <w:rtl/>
        </w:rPr>
      </w:pPr>
    </w:p>
    <w:p w:rsidR="00194C76" w:rsidRDefault="00194C76" w:rsidP="00FA48CA">
      <w:pPr>
        <w:pStyle w:val="aa"/>
        <w:keepNext/>
        <w:rPr>
          <w:rFonts w:hint="cs"/>
          <w:rtl/>
        </w:rPr>
      </w:pPr>
      <w:bookmarkStart w:id="104" w:name="_ETM_Q1_1047031"/>
      <w:bookmarkEnd w:id="104"/>
    </w:p>
    <w:p w:rsidR="00FA48CA" w:rsidRDefault="00FA48CA" w:rsidP="00FA48C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FA48CA" w:rsidRDefault="00FA48CA" w:rsidP="00FA48CA">
      <w:pPr>
        <w:pStyle w:val="--"/>
        <w:keepNext/>
        <w:rPr>
          <w:rFonts w:hint="cs"/>
          <w:rtl/>
        </w:rPr>
      </w:pPr>
    </w:p>
    <w:p w:rsidR="00FA48CA" w:rsidRDefault="00FA48CA" w:rsidP="00FA48C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FA48CA" w:rsidRDefault="00FA48CA" w:rsidP="00FA48C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FA48CA" w:rsidRDefault="00FA48CA" w:rsidP="00FA48C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194C76" w:rsidRPr="00194C76" w:rsidRDefault="00194C76" w:rsidP="00194C76">
      <w:pPr>
        <w:jc w:val="center"/>
        <w:rPr>
          <w:rFonts w:hint="cs"/>
          <w:rtl/>
        </w:rPr>
      </w:pPr>
      <w:r>
        <w:rPr>
          <w:rFonts w:hint="cs"/>
          <w:rtl/>
        </w:rPr>
        <w:t>ההצעה להעביר את הנושא לוועדת הפנים והגנת הסביבה נתקבלה.</w:t>
      </w:r>
    </w:p>
    <w:p w:rsidR="00FA48CA" w:rsidRDefault="00FA48CA" w:rsidP="00FA48CA">
      <w:pPr>
        <w:rPr>
          <w:rFonts w:hint="cs"/>
          <w:rtl/>
        </w:rPr>
      </w:pPr>
    </w:p>
    <w:p w:rsidR="00194C76" w:rsidRDefault="00194C76" w:rsidP="00194C7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94C76" w:rsidRDefault="00194C76" w:rsidP="00194C76">
      <w:pPr>
        <w:pStyle w:val="KeepWithNext"/>
        <w:rPr>
          <w:rFonts w:hint="cs"/>
          <w:rtl/>
        </w:rPr>
      </w:pPr>
    </w:p>
    <w:p w:rsidR="00FA48CA" w:rsidRDefault="00FA48CA" w:rsidP="00FA48CA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056434">
        <w:rPr>
          <w:rFonts w:hint="cs"/>
          <w:rtl/>
        </w:rPr>
        <w:t xml:space="preserve">עברה לוועדת הפנים. </w:t>
      </w:r>
      <w:bookmarkStart w:id="105" w:name="_ETM_Q1_1049400"/>
      <w:bookmarkStart w:id="106" w:name="_ETM_Q1_1049654"/>
      <w:bookmarkEnd w:id="105"/>
      <w:bookmarkEnd w:id="106"/>
    </w:p>
    <w:p w:rsidR="00056434" w:rsidRDefault="00056434" w:rsidP="00056434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קביעת ועדה לדיון ב</w:t>
      </w:r>
      <w:r>
        <w:rPr>
          <w:rtl/>
        </w:rPr>
        <w:t>הצעה לסדר-היום בנושא: "הצטברות עודפים תקציביים והצורך לפקח על אופן חלוקתם"</w:t>
      </w:r>
    </w:p>
    <w:p w:rsidR="00056434" w:rsidRDefault="00056434" w:rsidP="00056434">
      <w:pPr>
        <w:pStyle w:val="KeepWithNext"/>
        <w:rPr>
          <w:rFonts w:hint="cs"/>
          <w:rtl/>
        </w:rPr>
      </w:pPr>
    </w:p>
    <w:p w:rsidR="00056434" w:rsidRDefault="00056434" w:rsidP="00056434">
      <w:pPr>
        <w:rPr>
          <w:rFonts w:hint="cs"/>
          <w:rtl/>
        </w:rPr>
      </w:pPr>
    </w:p>
    <w:p w:rsidR="00056434" w:rsidRDefault="00056434" w:rsidP="00056434">
      <w:pPr>
        <w:pStyle w:val="af"/>
        <w:keepNext/>
        <w:rPr>
          <w:rFonts w:hint="cs"/>
          <w:rtl/>
        </w:rPr>
      </w:pPr>
      <w:bookmarkStart w:id="107" w:name="_ETM_Q1_1047552"/>
      <w:bookmarkStart w:id="108" w:name="_ETM_Q1_1052946"/>
      <w:bookmarkEnd w:id="107"/>
      <w:bookmarkEnd w:id="108"/>
      <w:r>
        <w:rPr>
          <w:rtl/>
        </w:rPr>
        <w:t>היו"ר צחי הנגבי:</w:t>
      </w:r>
    </w:p>
    <w:p w:rsidR="00056434" w:rsidRDefault="00056434" w:rsidP="00056434">
      <w:pPr>
        <w:pStyle w:val="KeepWithNext"/>
        <w:rPr>
          <w:rtl/>
        </w:rPr>
      </w:pPr>
    </w:p>
    <w:p w:rsidR="00056434" w:rsidRDefault="00056434" w:rsidP="00056434">
      <w:pPr>
        <w:rPr>
          <w:rFonts w:hint="cs"/>
          <w:rtl/>
        </w:rPr>
      </w:pPr>
      <w:r>
        <w:rPr>
          <w:rFonts w:hint="cs"/>
          <w:rtl/>
        </w:rPr>
        <w:t xml:space="preserve">הצעה לסדר-היום של שולי </w:t>
      </w:r>
      <w:bookmarkStart w:id="109" w:name="_ETM_Q1_1051524"/>
      <w:bookmarkEnd w:id="109"/>
      <w:r>
        <w:rPr>
          <w:rFonts w:hint="cs"/>
          <w:rtl/>
        </w:rPr>
        <w:t xml:space="preserve">מועלם-רפאלי וקבוצת חברי כנסת, שעניינה הצטברות עודפים תקציביים והצורך </w:t>
      </w:r>
      <w:bookmarkStart w:id="110" w:name="_ETM_Q1_1061147"/>
      <w:bookmarkEnd w:id="110"/>
      <w:r>
        <w:rPr>
          <w:rFonts w:hint="cs"/>
          <w:rtl/>
        </w:rPr>
        <w:t xml:space="preserve">לפקח על אופן חלוקתם. </w:t>
      </w:r>
    </w:p>
    <w:p w:rsidR="00056434" w:rsidRDefault="00056434" w:rsidP="00056434">
      <w:pPr>
        <w:rPr>
          <w:rFonts w:hint="cs"/>
          <w:rtl/>
        </w:rPr>
      </w:pPr>
      <w:bookmarkStart w:id="111" w:name="_ETM_Q1_1065372"/>
      <w:bookmarkEnd w:id="111"/>
    </w:p>
    <w:p w:rsidR="00056434" w:rsidRDefault="00056434" w:rsidP="003617B5">
      <w:pPr>
        <w:rPr>
          <w:rFonts w:hint="cs"/>
          <w:rtl/>
        </w:rPr>
      </w:pPr>
      <w:bookmarkStart w:id="112" w:name="_ETM_Q1_1065652"/>
      <w:bookmarkEnd w:id="112"/>
      <w:r>
        <w:rPr>
          <w:rFonts w:hint="cs"/>
          <w:rtl/>
        </w:rPr>
        <w:t xml:space="preserve">באופן טבעי, ועדת הכספים. </w:t>
      </w:r>
    </w:p>
    <w:p w:rsidR="003617B5" w:rsidRDefault="003617B5" w:rsidP="00056434">
      <w:pPr>
        <w:rPr>
          <w:rFonts w:hint="cs"/>
          <w:rtl/>
        </w:rPr>
      </w:pPr>
    </w:p>
    <w:p w:rsidR="003617B5" w:rsidRDefault="003617B5" w:rsidP="003617B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3617B5" w:rsidRDefault="003617B5" w:rsidP="003617B5">
      <w:pPr>
        <w:pStyle w:val="KeepWithNext"/>
        <w:rPr>
          <w:rtl/>
        </w:rPr>
      </w:pPr>
    </w:p>
    <w:p w:rsidR="003617B5" w:rsidRDefault="003617B5" w:rsidP="003617B5">
      <w:pPr>
        <w:rPr>
          <w:rFonts w:hint="cs"/>
          <w:rtl/>
        </w:rPr>
      </w:pPr>
      <w:r>
        <w:rPr>
          <w:rFonts w:hint="cs"/>
          <w:rtl/>
        </w:rPr>
        <w:t>לא ועדת הכנסת?</w:t>
      </w:r>
      <w:bookmarkStart w:id="113" w:name="_ETM_Q1_1065195"/>
      <w:bookmarkEnd w:id="113"/>
    </w:p>
    <w:p w:rsidR="003617B5" w:rsidRDefault="003617B5" w:rsidP="003617B5">
      <w:pPr>
        <w:rPr>
          <w:rFonts w:hint="cs"/>
          <w:rtl/>
        </w:rPr>
      </w:pPr>
    </w:p>
    <w:p w:rsidR="003617B5" w:rsidRDefault="003617B5" w:rsidP="003617B5">
      <w:pPr>
        <w:pStyle w:val="af"/>
        <w:keepNext/>
        <w:rPr>
          <w:rFonts w:hint="cs"/>
          <w:rtl/>
        </w:rPr>
      </w:pPr>
      <w:bookmarkStart w:id="114" w:name="_ETM_Q1_1065443"/>
      <w:bookmarkStart w:id="115" w:name="_ETM_Q1_1066732"/>
      <w:bookmarkEnd w:id="114"/>
      <w:bookmarkEnd w:id="115"/>
      <w:r>
        <w:rPr>
          <w:rtl/>
        </w:rPr>
        <w:t>היו"ר צחי הנגבי:</w:t>
      </w:r>
    </w:p>
    <w:p w:rsidR="003617B5" w:rsidRDefault="003617B5" w:rsidP="003617B5">
      <w:pPr>
        <w:pStyle w:val="KeepWithNext"/>
        <w:rPr>
          <w:rtl/>
        </w:rPr>
      </w:pPr>
    </w:p>
    <w:p w:rsidR="003617B5" w:rsidRDefault="003617B5" w:rsidP="003617B5">
      <w:pPr>
        <w:rPr>
          <w:rFonts w:hint="cs"/>
          <w:rtl/>
        </w:rPr>
      </w:pPr>
      <w:r>
        <w:rPr>
          <w:rFonts w:hint="cs"/>
          <w:rtl/>
        </w:rPr>
        <w:t>זה לא כספים ייחודיים...</w:t>
      </w:r>
      <w:bookmarkStart w:id="116" w:name="_ETM_Q1_1074474"/>
      <w:bookmarkEnd w:id="116"/>
    </w:p>
    <w:p w:rsidR="003617B5" w:rsidRDefault="003617B5" w:rsidP="003617B5">
      <w:pPr>
        <w:rPr>
          <w:rFonts w:hint="cs"/>
          <w:rtl/>
        </w:rPr>
      </w:pPr>
      <w:bookmarkStart w:id="117" w:name="_ETM_Q1_1074738"/>
      <w:bookmarkEnd w:id="117"/>
    </w:p>
    <w:p w:rsidR="003617B5" w:rsidRDefault="003617B5" w:rsidP="003617B5">
      <w:pPr>
        <w:rPr>
          <w:rFonts w:hint="cs"/>
          <w:rtl/>
        </w:rPr>
      </w:pPr>
      <w:r>
        <w:rPr>
          <w:rFonts w:hint="cs"/>
          <w:rtl/>
        </w:rPr>
        <w:t>מי בעד? מי נגד?</w:t>
      </w:r>
    </w:p>
    <w:p w:rsidR="003617B5" w:rsidRDefault="003617B5" w:rsidP="003617B5">
      <w:pPr>
        <w:rPr>
          <w:rFonts w:hint="cs"/>
          <w:rtl/>
        </w:rPr>
      </w:pPr>
    </w:p>
    <w:p w:rsidR="003617B5" w:rsidRDefault="003617B5" w:rsidP="003617B5">
      <w:pPr>
        <w:pStyle w:val="aa"/>
        <w:keepNext/>
        <w:rPr>
          <w:rtl/>
        </w:rPr>
      </w:pPr>
      <w:r>
        <w:rPr>
          <w:rtl/>
        </w:rPr>
        <w:t>הצבעה</w:t>
      </w:r>
    </w:p>
    <w:p w:rsidR="003617B5" w:rsidRDefault="003617B5" w:rsidP="003617B5">
      <w:pPr>
        <w:pStyle w:val="--"/>
        <w:keepNext/>
        <w:rPr>
          <w:rtl/>
        </w:rPr>
      </w:pPr>
    </w:p>
    <w:p w:rsidR="003617B5" w:rsidRDefault="003617B5" w:rsidP="003617B5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 xml:space="preserve"> רוב</w:t>
      </w:r>
    </w:p>
    <w:p w:rsidR="003617B5" w:rsidRDefault="003617B5" w:rsidP="003617B5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 אין</w:t>
      </w:r>
    </w:p>
    <w:p w:rsidR="003617B5" w:rsidRDefault="003617B5" w:rsidP="003617B5">
      <w:pPr>
        <w:pStyle w:val="--"/>
        <w:keepNext/>
        <w:rPr>
          <w:rFonts w:hint="cs"/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 xml:space="preserve"> אין</w:t>
      </w:r>
    </w:p>
    <w:p w:rsidR="00194C76" w:rsidRPr="00194C76" w:rsidRDefault="00194C76" w:rsidP="00194C76">
      <w:pPr>
        <w:jc w:val="center"/>
        <w:rPr>
          <w:rFonts w:hint="cs"/>
          <w:rtl/>
        </w:rPr>
      </w:pPr>
      <w:r>
        <w:rPr>
          <w:rFonts w:hint="cs"/>
          <w:rtl/>
        </w:rPr>
        <w:t>ההצעה להעביר את הנושא לוועדת הכספים נתקבלה.</w:t>
      </w:r>
    </w:p>
    <w:p w:rsidR="003617B5" w:rsidRDefault="003617B5" w:rsidP="003617B5">
      <w:pPr>
        <w:rPr>
          <w:rFonts w:hint="cs"/>
          <w:rtl/>
        </w:rPr>
      </w:pPr>
    </w:p>
    <w:p w:rsidR="00194C76" w:rsidRDefault="00194C76" w:rsidP="003617B5">
      <w:pPr>
        <w:rPr>
          <w:rFonts w:hint="cs"/>
          <w:rtl/>
        </w:rPr>
      </w:pPr>
    </w:p>
    <w:p w:rsidR="00194C76" w:rsidRDefault="00194C76" w:rsidP="00194C7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94C76" w:rsidRDefault="00194C76" w:rsidP="00194C76">
      <w:pPr>
        <w:pStyle w:val="KeepWithNext"/>
        <w:rPr>
          <w:rFonts w:hint="cs"/>
          <w:rtl/>
        </w:rPr>
      </w:pPr>
    </w:p>
    <w:p w:rsidR="003617B5" w:rsidRDefault="003617B5" w:rsidP="00194C76">
      <w:pPr>
        <w:rPr>
          <w:rFonts w:hint="cs"/>
          <w:rtl/>
        </w:rPr>
      </w:pPr>
      <w:r>
        <w:rPr>
          <w:rFonts w:hint="cs"/>
          <w:rtl/>
        </w:rPr>
        <w:t xml:space="preserve">תודה. זה עבר לוועדת הכספים. </w:t>
      </w:r>
    </w:p>
    <w:p w:rsidR="003617B5" w:rsidRDefault="003617B5" w:rsidP="003617B5">
      <w:pPr>
        <w:rPr>
          <w:rFonts w:hint="cs"/>
          <w:rtl/>
        </w:rPr>
      </w:pPr>
    </w:p>
    <w:p w:rsidR="003617B5" w:rsidRDefault="003617B5" w:rsidP="003617B5">
      <w:pPr>
        <w:rPr>
          <w:rFonts w:hint="cs"/>
          <w:rtl/>
        </w:rPr>
      </w:pPr>
      <w:r>
        <w:rPr>
          <w:rFonts w:hint="cs"/>
          <w:rtl/>
        </w:rPr>
        <w:t>תודה. הישיבה נעולה.</w:t>
      </w:r>
    </w:p>
    <w:p w:rsidR="003617B5" w:rsidRDefault="003617B5" w:rsidP="003617B5">
      <w:pPr>
        <w:rPr>
          <w:rFonts w:hint="cs"/>
          <w:rtl/>
        </w:rPr>
      </w:pPr>
      <w:bookmarkStart w:id="118" w:name="_ETM_Q1_1084156"/>
      <w:bookmarkEnd w:id="118"/>
    </w:p>
    <w:p w:rsidR="003617B5" w:rsidRDefault="003617B5" w:rsidP="003617B5">
      <w:pPr>
        <w:pStyle w:val="af4"/>
        <w:keepNext/>
        <w:rPr>
          <w:rtl/>
        </w:rPr>
      </w:pPr>
      <w:bookmarkStart w:id="119" w:name="_ETM_Q1_1084620"/>
      <w:bookmarkEnd w:id="119"/>
      <w:r>
        <w:rPr>
          <w:rtl/>
        </w:rPr>
        <w:t>הישיבה ננעלה בשעה 10:45.</w:t>
      </w:r>
    </w:p>
    <w:p w:rsidR="003617B5" w:rsidRDefault="003617B5" w:rsidP="003617B5">
      <w:pPr>
        <w:pStyle w:val="KeepWithNext"/>
        <w:rPr>
          <w:rtl/>
        </w:rPr>
      </w:pPr>
    </w:p>
    <w:p w:rsidR="003617B5" w:rsidRPr="003617B5" w:rsidRDefault="003617B5" w:rsidP="003617B5">
      <w:pPr>
        <w:rPr>
          <w:rtl/>
        </w:rPr>
      </w:pPr>
    </w:p>
    <w:p w:rsidR="003617B5" w:rsidRPr="003617B5" w:rsidRDefault="003617B5" w:rsidP="003617B5">
      <w:pPr>
        <w:pStyle w:val="ab"/>
        <w:rPr>
          <w:rtl/>
        </w:rPr>
      </w:pPr>
    </w:p>
    <w:p w:rsidR="00FA48CA" w:rsidRPr="00FA48CA" w:rsidRDefault="00FA48CA" w:rsidP="00FA48CA">
      <w:pPr>
        <w:pStyle w:val="ab"/>
        <w:rPr>
          <w:rFonts w:hint="cs"/>
          <w:rtl/>
        </w:rPr>
      </w:pPr>
    </w:p>
    <w:p w:rsidR="00790CF4" w:rsidRDefault="00790CF4" w:rsidP="00790CF4">
      <w:pPr>
        <w:rPr>
          <w:rFonts w:hint="cs"/>
          <w:rtl/>
        </w:rPr>
      </w:pPr>
    </w:p>
    <w:p w:rsidR="00790CF4" w:rsidRPr="00CD3ACA" w:rsidRDefault="00790CF4" w:rsidP="00CD3ACA">
      <w:pPr>
        <w:rPr>
          <w:rtl/>
        </w:rPr>
      </w:pPr>
      <w:bookmarkStart w:id="120" w:name="_ETM_Q1_1023356"/>
      <w:bookmarkEnd w:id="120"/>
    </w:p>
    <w:p w:rsidR="00CD3ACA" w:rsidRPr="00CD3ACA" w:rsidRDefault="00CD3ACA" w:rsidP="00CD3ACA">
      <w:pPr>
        <w:pStyle w:val="ab"/>
        <w:rPr>
          <w:rFonts w:hint="cs"/>
          <w:rtl/>
        </w:rPr>
      </w:pPr>
    </w:p>
    <w:p w:rsidR="00CD3ACA" w:rsidRDefault="00CD3ACA" w:rsidP="00CD3ACA">
      <w:pPr>
        <w:rPr>
          <w:rFonts w:hint="cs"/>
          <w:rtl/>
        </w:rPr>
      </w:pPr>
    </w:p>
    <w:p w:rsidR="00CD3ACA" w:rsidRPr="00242D1F" w:rsidRDefault="00CD3ACA" w:rsidP="00242D1F">
      <w:pPr>
        <w:rPr>
          <w:rtl/>
        </w:rPr>
      </w:pPr>
    </w:p>
    <w:p w:rsidR="00242D1F" w:rsidRPr="00242D1F" w:rsidRDefault="00242D1F" w:rsidP="00242D1F">
      <w:pPr>
        <w:pStyle w:val="ab"/>
        <w:rPr>
          <w:rtl/>
        </w:rPr>
      </w:pPr>
    </w:p>
    <w:p w:rsidR="009862FD" w:rsidRPr="009862FD" w:rsidRDefault="009862FD" w:rsidP="009862FD">
      <w:pPr>
        <w:rPr>
          <w:rtl/>
        </w:rPr>
      </w:pPr>
    </w:p>
    <w:p w:rsidR="009862FD" w:rsidRPr="009862FD" w:rsidRDefault="009862FD" w:rsidP="009862FD">
      <w:pPr>
        <w:pStyle w:val="ab"/>
        <w:rPr>
          <w:rtl/>
        </w:rPr>
      </w:pPr>
    </w:p>
    <w:p w:rsidR="007872B4" w:rsidRPr="008713A4" w:rsidRDefault="00E64116" w:rsidP="009534DF">
      <w:pPr>
        <w:rPr>
          <w:rFonts w:hint="cs"/>
        </w:rPr>
      </w:pPr>
      <w:r w:rsidRPr="008713A4">
        <w:rPr>
          <w:rtl/>
        </w:rPr>
        <w:br w:type="page"/>
      </w:r>
    </w:p>
    <w:sectPr w:rsidR="007872B4" w:rsidRPr="008713A4" w:rsidSect="006570C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6E7F" w:rsidRDefault="00766E7F">
      <w:r>
        <w:separator/>
      </w:r>
    </w:p>
  </w:endnote>
  <w:endnote w:type="continuationSeparator" w:id="0">
    <w:p w:rsidR="00766E7F" w:rsidRDefault="0076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6E7F" w:rsidRDefault="00766E7F">
      <w:r>
        <w:separator/>
      </w:r>
    </w:p>
  </w:footnote>
  <w:footnote w:type="continuationSeparator" w:id="0">
    <w:p w:rsidR="00766E7F" w:rsidRDefault="00766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4C7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9534DF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9534DF" w:rsidP="008E5E3F">
    <w:pPr>
      <w:pStyle w:val="Header"/>
      <w:ind w:firstLine="0"/>
      <w:rPr>
        <w:rFonts w:hint="cs"/>
        <w:rtl/>
      </w:rPr>
    </w:pPr>
    <w:r>
      <w:rPr>
        <w:rtl/>
      </w:rPr>
      <w:t>02/12/2013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35895773">
    <w:abstractNumId w:val="0"/>
  </w:num>
  <w:num w:numId="2" w16cid:durableId="244265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B84"/>
    <w:rsid w:val="0002047E"/>
    <w:rsid w:val="00037279"/>
    <w:rsid w:val="00043755"/>
    <w:rsid w:val="000463ED"/>
    <w:rsid w:val="00054EDF"/>
    <w:rsid w:val="00056434"/>
    <w:rsid w:val="00067F42"/>
    <w:rsid w:val="00092B80"/>
    <w:rsid w:val="000B2EE6"/>
    <w:rsid w:val="000E3314"/>
    <w:rsid w:val="000F2459"/>
    <w:rsid w:val="00141A5E"/>
    <w:rsid w:val="00167294"/>
    <w:rsid w:val="001673D4"/>
    <w:rsid w:val="00171E7F"/>
    <w:rsid w:val="001758C1"/>
    <w:rsid w:val="0017779F"/>
    <w:rsid w:val="00194C76"/>
    <w:rsid w:val="001A74E9"/>
    <w:rsid w:val="001C44DA"/>
    <w:rsid w:val="001C4FDA"/>
    <w:rsid w:val="001D440C"/>
    <w:rsid w:val="00227FEF"/>
    <w:rsid w:val="00242D1F"/>
    <w:rsid w:val="00261554"/>
    <w:rsid w:val="00275C03"/>
    <w:rsid w:val="00280D58"/>
    <w:rsid w:val="00303B4C"/>
    <w:rsid w:val="00321E62"/>
    <w:rsid w:val="00340AFA"/>
    <w:rsid w:val="003617B5"/>
    <w:rsid w:val="003658CB"/>
    <w:rsid w:val="00366CFB"/>
    <w:rsid w:val="00373508"/>
    <w:rsid w:val="003C279D"/>
    <w:rsid w:val="003C4AE6"/>
    <w:rsid w:val="003E23AE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6C15"/>
    <w:rsid w:val="005817EC"/>
    <w:rsid w:val="00590B77"/>
    <w:rsid w:val="005A342D"/>
    <w:rsid w:val="005C363E"/>
    <w:rsid w:val="005D61F3"/>
    <w:rsid w:val="005F76B0"/>
    <w:rsid w:val="00634F61"/>
    <w:rsid w:val="006570C4"/>
    <w:rsid w:val="00695A47"/>
    <w:rsid w:val="006A0CB7"/>
    <w:rsid w:val="006F0259"/>
    <w:rsid w:val="00702755"/>
    <w:rsid w:val="0070472C"/>
    <w:rsid w:val="00723D80"/>
    <w:rsid w:val="00766E7F"/>
    <w:rsid w:val="007872B4"/>
    <w:rsid w:val="00790CF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534DF"/>
    <w:rsid w:val="009830CB"/>
    <w:rsid w:val="009862FD"/>
    <w:rsid w:val="009D478A"/>
    <w:rsid w:val="009E6E93"/>
    <w:rsid w:val="009F1518"/>
    <w:rsid w:val="009F5773"/>
    <w:rsid w:val="00A15971"/>
    <w:rsid w:val="00A22C90"/>
    <w:rsid w:val="00A52BD5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676C0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D3ACA"/>
    <w:rsid w:val="00CE24B8"/>
    <w:rsid w:val="00CE5849"/>
    <w:rsid w:val="00D278F7"/>
    <w:rsid w:val="00D45D27"/>
    <w:rsid w:val="00D86E57"/>
    <w:rsid w:val="00D96B24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A48CA"/>
    <w:rsid w:val="00FB0768"/>
    <w:rsid w:val="00FB7F7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D51C051-290A-4725-AECA-895D589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888</Words>
  <Characters>5066</Characters>
  <Application>Microsoft Office Word</Application>
  <DocSecurity>0</DocSecurity>
  <Lines>42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