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12BC" w14:textId="77777777" w:rsidR="00E64116" w:rsidRPr="005817EC" w:rsidRDefault="008F4CD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4CC5FBC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13209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F8173EF" w14:textId="77777777" w:rsidR="00E64116" w:rsidRPr="008713A4" w:rsidRDefault="008F4CD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44959FD" w14:textId="77777777" w:rsidR="00E64116" w:rsidRPr="008713A4" w:rsidRDefault="00E64116" w:rsidP="0049458B">
      <w:pPr>
        <w:rPr>
          <w:rFonts w:hint="cs"/>
          <w:rtl/>
        </w:rPr>
      </w:pPr>
    </w:p>
    <w:p w14:paraId="5D0E014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D5497E6" w14:textId="77777777" w:rsidR="00E64116" w:rsidRPr="008713A4" w:rsidRDefault="008F4CD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112</w:t>
      </w:r>
    </w:p>
    <w:p w14:paraId="315443D9" w14:textId="77777777" w:rsidR="00E64116" w:rsidRPr="008713A4" w:rsidRDefault="008F4CD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8BBA7E3" w14:textId="77777777" w:rsidR="00E64116" w:rsidRPr="008713A4" w:rsidRDefault="008F4CD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א' באב ה</w:t>
      </w:r>
      <w:r w:rsidR="004E262B">
        <w:rPr>
          <w:b/>
          <w:bCs/>
          <w:u w:val="single"/>
          <w:rtl/>
        </w:rPr>
        <w:t xml:space="preserve">תשע"ד (28 ביולי 2014), שעה </w:t>
      </w:r>
      <w:r w:rsidR="00CC784B">
        <w:rPr>
          <w:rFonts w:hint="cs"/>
          <w:b/>
          <w:bCs/>
          <w:u w:val="single"/>
          <w:rtl/>
        </w:rPr>
        <w:t>10:30</w:t>
      </w:r>
    </w:p>
    <w:p w14:paraId="222470F4" w14:textId="77777777" w:rsidR="00E64116" w:rsidRPr="008713A4" w:rsidRDefault="00E64116" w:rsidP="008320F6">
      <w:pPr>
        <w:ind w:firstLine="0"/>
        <w:rPr>
          <w:rtl/>
        </w:rPr>
      </w:pPr>
    </w:p>
    <w:p w14:paraId="6B0E110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5B082A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F91083A" w14:textId="77777777"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9F55E74" w14:textId="77777777" w:rsidR="002D64C6" w:rsidRDefault="002D64C6" w:rsidP="00A426B3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1. </w:t>
      </w:r>
      <w:r w:rsidR="001803C3">
        <w:rPr>
          <w:b w:val="0"/>
          <w:bCs w:val="0"/>
          <w:u w:val="none"/>
          <w:rtl/>
        </w:rPr>
        <w:t xml:space="preserve"> </w:t>
      </w:r>
      <w:r w:rsidR="00AB5FC8">
        <w:rPr>
          <w:b w:val="0"/>
          <w:bCs w:val="0"/>
          <w:u w:val="none"/>
          <w:rtl/>
        </w:rPr>
        <w:t>רוויזיה</w:t>
      </w:r>
      <w:r w:rsidRPr="002D64C6">
        <w:rPr>
          <w:b w:val="0"/>
          <w:bCs w:val="0"/>
          <w:u w:val="none"/>
          <w:rtl/>
        </w:rPr>
        <w:t xml:space="preserve"> בדבר קביעת ועדה לדיון בהצעת חוק פיקוח אלקטרוני על עצור ועל אסיר משוחרר על תנאי (תיקוני חקיקה), התשע"ד</w:t>
      </w:r>
      <w:r w:rsidR="00A426B3">
        <w:rPr>
          <w:b w:val="0"/>
          <w:bCs w:val="0"/>
          <w:u w:val="none"/>
          <w:rtl/>
        </w:rPr>
        <w:t>2014 (מ/835)</w:t>
      </w:r>
      <w:r w:rsidR="00A426B3">
        <w:rPr>
          <w:rFonts w:hint="cs"/>
          <w:b w:val="0"/>
          <w:bCs w:val="0"/>
          <w:u w:val="none"/>
          <w:rtl/>
        </w:rPr>
        <w:t>;</w:t>
      </w:r>
      <w:r w:rsidRPr="002D64C6">
        <w:rPr>
          <w:b w:val="0"/>
          <w:bCs w:val="0"/>
          <w:u w:val="none"/>
          <w:rtl/>
        </w:rPr>
        <w:t xml:space="preserve"> </w:t>
      </w:r>
      <w:r w:rsidR="00A426B3">
        <w:rPr>
          <w:rFonts w:hint="cs"/>
          <w:b w:val="0"/>
          <w:bCs w:val="0"/>
          <w:u w:val="none"/>
          <w:rtl/>
        </w:rPr>
        <w:t xml:space="preserve">קביעת </w:t>
      </w:r>
      <w:r>
        <w:rPr>
          <w:b w:val="0"/>
          <w:bCs w:val="0"/>
          <w:u w:val="none"/>
          <w:rtl/>
        </w:rPr>
        <w:t>הרכב הוועדה המשותפת</w:t>
      </w:r>
      <w:r w:rsidR="00A426B3">
        <w:rPr>
          <w:rFonts w:hint="cs"/>
          <w:b w:val="0"/>
          <w:bCs w:val="0"/>
          <w:u w:val="none"/>
          <w:rtl/>
        </w:rPr>
        <w:t xml:space="preserve"> </w:t>
      </w:r>
      <w:r w:rsidRPr="002D64C6">
        <w:rPr>
          <w:b w:val="0"/>
          <w:bCs w:val="0"/>
          <w:u w:val="none"/>
          <w:rtl/>
        </w:rPr>
        <w:t>של ועדת המדע והטכנולוגיה וועדת החוקה, חוק ומשפט לדיון בהצעת חוק זו</w:t>
      </w:r>
      <w:r w:rsidR="00FE3222">
        <w:rPr>
          <w:rFonts w:hint="cs"/>
          <w:b w:val="0"/>
          <w:bCs w:val="0"/>
          <w:u w:val="none"/>
          <w:rtl/>
        </w:rPr>
        <w:t>.</w:t>
      </w:r>
    </w:p>
    <w:p w14:paraId="053569A0" w14:textId="77777777" w:rsidR="00FE3222" w:rsidRDefault="00FE3222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>2. קביעת ועדות לדיון בהצעות החוק הבאות:</w:t>
      </w:r>
    </w:p>
    <w:p w14:paraId="6D21DEA9" w14:textId="77777777" w:rsidR="00FE3222" w:rsidRDefault="00FE3222" w:rsidP="00A426B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הצעת חוק הסדרת העיסוק במקצועות הבריאות (תיקון </w:t>
      </w:r>
      <w:r>
        <w:rPr>
          <w:rtl/>
        </w:rPr>
        <w:t>–</w:t>
      </w:r>
      <w:r>
        <w:rPr>
          <w:rFonts w:hint="cs"/>
          <w:rtl/>
        </w:rPr>
        <w:t xml:space="preserve"> פיזיותרפיסט וקלינאי תקשורת ותיקים), התשע"ד–2014, של ח</w:t>
      </w:r>
      <w:r w:rsidR="00A426B3">
        <w:rPr>
          <w:rFonts w:hint="cs"/>
          <w:rtl/>
        </w:rPr>
        <w:t xml:space="preserve">בר </w:t>
      </w:r>
      <w:r>
        <w:rPr>
          <w:rFonts w:hint="cs"/>
          <w:rtl/>
        </w:rPr>
        <w:t>הכ</w:t>
      </w:r>
      <w:r w:rsidR="00A426B3">
        <w:rPr>
          <w:rFonts w:hint="cs"/>
          <w:rtl/>
        </w:rPr>
        <w:t>נסת</w:t>
      </w:r>
      <w:r>
        <w:rPr>
          <w:rFonts w:hint="cs"/>
          <w:rtl/>
        </w:rPr>
        <w:t xml:space="preserve"> שמעון אוחיון (פ/2184/19).</w:t>
      </w:r>
    </w:p>
    <w:p w14:paraId="4767FACC" w14:textId="77777777" w:rsidR="00FE3222" w:rsidRDefault="00FE3222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ב. הצעת חוק שחרור על תנאי ממאסר (תיקון </w:t>
      </w:r>
      <w:r>
        <w:rPr>
          <w:rtl/>
        </w:rPr>
        <w:t>–</w:t>
      </w:r>
      <w:r>
        <w:rPr>
          <w:rFonts w:hint="cs"/>
          <w:rtl/>
        </w:rPr>
        <w:t xml:space="preserve"> הודאה בביצוע עבירה), התשע"ד–2014, של חברת הכנסת מירי רגב (פ/2511/19).</w:t>
      </w:r>
    </w:p>
    <w:p w14:paraId="7B0D3242" w14:textId="77777777" w:rsidR="00FE3222" w:rsidRDefault="00FE3222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>ג. הצעת חוק הרשות לפיתוח הנגב (תיקון שינוי הרכב הוועדה הבין-משרדית וערעור על המלצותיה), התשע"ד–2014, של חבר הכנסת זבולון כלפה (פ/2384/19).</w:t>
      </w:r>
    </w:p>
    <w:p w14:paraId="444DF920" w14:textId="77777777" w:rsidR="00FE3222" w:rsidRDefault="00FE3222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>ד. הצעת חוק זכויות נפגעי עבירה (זכותו של נפגע עבירת מין לבחירת מין החוקר), התשע"ד–2014, של חברת הכנסת יפעת קריב (פ2402/19).</w:t>
      </w:r>
    </w:p>
    <w:p w14:paraId="7E5B10DF" w14:textId="77777777" w:rsidR="00FE3222" w:rsidRDefault="00FE3222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>ה. הצעת חוק הגנה על זכויות אמנים במוזיקה, התשע"ד–2014, של חבר הכנסת עמרם מצנע (פ/2391/19).</w:t>
      </w:r>
    </w:p>
    <w:p w14:paraId="06A32976" w14:textId="77777777" w:rsidR="00FE3222" w:rsidRDefault="00FE3222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ו. הצעת חוק מיסוי מקרקעין (שבח ורכישה) (תיקון </w:t>
      </w:r>
      <w:r>
        <w:rPr>
          <w:rtl/>
        </w:rPr>
        <w:t>–</w:t>
      </w:r>
      <w:r>
        <w:rPr>
          <w:rFonts w:hint="cs"/>
          <w:rtl/>
        </w:rPr>
        <w:t xml:space="preserve"> הפחתת מספר היחידות במתחם פינוי ובינוי), התשע"ד–2014, של חבר הכנסת יואל רזבוזוב (פ</w:t>
      </w:r>
      <w:r w:rsidR="00A426B3">
        <w:rPr>
          <w:rFonts w:hint="cs"/>
          <w:rtl/>
        </w:rPr>
        <w:t>/</w:t>
      </w:r>
      <w:r>
        <w:rPr>
          <w:rFonts w:hint="cs"/>
          <w:rtl/>
        </w:rPr>
        <w:t>2335/19).</w:t>
      </w:r>
    </w:p>
    <w:p w14:paraId="3C7A3D74" w14:textId="77777777" w:rsidR="00FE3222" w:rsidRDefault="00FE3222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ז. הצעת חוק הרבנות הראשית (תיקון </w:t>
      </w:r>
      <w:r>
        <w:rPr>
          <w:rtl/>
        </w:rPr>
        <w:t>–</w:t>
      </w:r>
      <w:r>
        <w:rPr>
          <w:rFonts w:hint="cs"/>
          <w:rtl/>
        </w:rPr>
        <w:t xml:space="preserve"> הסרת הרב הצבאי הראשי וסגנו מהאסיפה הבוחרת), התשע"ד–2014, של חבר הכנסת אלעזר שטרן (פ/2128/19).</w:t>
      </w:r>
    </w:p>
    <w:p w14:paraId="38945DB6" w14:textId="77777777" w:rsidR="00FE3222" w:rsidRDefault="00B9676E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>3. בחירת ממלא-מקום ליושב-ראש הכנסת בעת היעדרו מן הארץ.</w:t>
      </w:r>
    </w:p>
    <w:p w14:paraId="2EDBEF67" w14:textId="77777777" w:rsidR="00B9676E" w:rsidRDefault="00B9676E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>4. עבודת ועדות הכנסת בפגרת הקיץ.</w:t>
      </w:r>
    </w:p>
    <w:p w14:paraId="467C058E" w14:textId="77777777" w:rsidR="00B9676E" w:rsidRDefault="00B9676E" w:rsidP="00FE3222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5. הצעת חוק שירות הביטחון הכללי (תיקון מס' 2) (יושב ראש ועדת הכנסת לענייני השירות), התשע"ד–2014 </w:t>
      </w:r>
      <w:r>
        <w:rPr>
          <w:rtl/>
        </w:rPr>
        <w:t>–</w:t>
      </w:r>
      <w:r>
        <w:rPr>
          <w:rFonts w:hint="cs"/>
          <w:rtl/>
        </w:rPr>
        <w:t xml:space="preserve"> הכנה לקריאה שנייה ושלישית ופטור מחובת הנחה.</w:t>
      </w:r>
    </w:p>
    <w:p w14:paraId="1EEDE8D6" w14:textId="77777777" w:rsidR="00B9676E" w:rsidRPr="00FE3222" w:rsidRDefault="00B9676E" w:rsidP="00FE3222">
      <w:pPr>
        <w:ind w:firstLine="0"/>
        <w:rPr>
          <w:rtl/>
        </w:rPr>
      </w:pPr>
      <w:r>
        <w:rPr>
          <w:rFonts w:hint="cs"/>
          <w:rtl/>
        </w:rPr>
        <w:t>6. תקנות משכן הכנסת בעניין הכנסת מצלמות למשכן הכנסת.</w:t>
      </w:r>
    </w:p>
    <w:p w14:paraId="280A21D3" w14:textId="77777777" w:rsidR="002D64C6" w:rsidRDefault="002D64C6" w:rsidP="002D64C6">
      <w:pPr>
        <w:pStyle w:val="KeepWithNext"/>
        <w:rPr>
          <w:rtl/>
        </w:rPr>
      </w:pPr>
    </w:p>
    <w:p w14:paraId="27C06B74" w14:textId="77777777" w:rsidR="008F4CDB" w:rsidRPr="008713A4" w:rsidRDefault="008F4CDB" w:rsidP="008320F6">
      <w:pPr>
        <w:ind w:firstLine="0"/>
        <w:rPr>
          <w:rtl/>
        </w:rPr>
      </w:pPr>
    </w:p>
    <w:p w14:paraId="1BE705C7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8D5657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DA1FBE3" w14:textId="77777777" w:rsidR="00E64116" w:rsidRPr="008F4CDB" w:rsidRDefault="008F4CDB" w:rsidP="008320F6">
      <w:pPr>
        <w:ind w:firstLine="0"/>
        <w:outlineLvl w:val="0"/>
        <w:rPr>
          <w:rtl/>
        </w:rPr>
      </w:pPr>
      <w:r w:rsidRPr="008F4CDB">
        <w:rPr>
          <w:rtl/>
        </w:rPr>
        <w:t>יריב לוין – היו"ר</w:t>
      </w:r>
    </w:p>
    <w:p w14:paraId="4A49311F" w14:textId="77777777" w:rsidR="008F4CDB" w:rsidRPr="008F4CDB" w:rsidRDefault="008F4CDB" w:rsidP="008320F6">
      <w:pPr>
        <w:ind w:firstLine="0"/>
        <w:outlineLvl w:val="0"/>
        <w:rPr>
          <w:rtl/>
        </w:rPr>
      </w:pPr>
      <w:r w:rsidRPr="008F4CDB">
        <w:rPr>
          <w:rtl/>
        </w:rPr>
        <w:t>יצחק וקנין</w:t>
      </w:r>
    </w:p>
    <w:p w14:paraId="74EE3D43" w14:textId="77777777" w:rsidR="008F4CDB" w:rsidRPr="008F4CDB" w:rsidRDefault="008F4CDB" w:rsidP="008320F6">
      <w:pPr>
        <w:ind w:firstLine="0"/>
        <w:outlineLvl w:val="0"/>
        <w:rPr>
          <w:rtl/>
        </w:rPr>
      </w:pPr>
      <w:r w:rsidRPr="008F4CDB">
        <w:rPr>
          <w:rtl/>
        </w:rPr>
        <w:t>אברהם מיכאלי</w:t>
      </w:r>
    </w:p>
    <w:p w14:paraId="72B12CB9" w14:textId="77777777" w:rsidR="008F4CDB" w:rsidRPr="008F4CDB" w:rsidRDefault="008F4CDB" w:rsidP="008320F6">
      <w:pPr>
        <w:ind w:firstLine="0"/>
        <w:outlineLvl w:val="0"/>
        <w:rPr>
          <w:rtl/>
        </w:rPr>
      </w:pPr>
      <w:r w:rsidRPr="008F4CDB">
        <w:rPr>
          <w:rtl/>
        </w:rPr>
        <w:t>אורי מקלב</w:t>
      </w:r>
    </w:p>
    <w:p w14:paraId="120D98F1" w14:textId="77777777" w:rsidR="008F4CDB" w:rsidRPr="008F4CDB" w:rsidRDefault="008F4CDB" w:rsidP="008320F6">
      <w:pPr>
        <w:ind w:firstLine="0"/>
        <w:outlineLvl w:val="0"/>
        <w:rPr>
          <w:rtl/>
        </w:rPr>
      </w:pPr>
      <w:r w:rsidRPr="008F4CDB">
        <w:rPr>
          <w:rtl/>
        </w:rPr>
        <w:t>משה זלמן פייגלין</w:t>
      </w:r>
    </w:p>
    <w:p w14:paraId="2EB10009" w14:textId="77777777" w:rsidR="008F4CDB" w:rsidRPr="008F4CDB" w:rsidRDefault="008F4CDB" w:rsidP="008320F6">
      <w:pPr>
        <w:ind w:firstLine="0"/>
        <w:outlineLvl w:val="0"/>
        <w:rPr>
          <w:rtl/>
        </w:rPr>
      </w:pPr>
      <w:r w:rsidRPr="008F4CDB">
        <w:rPr>
          <w:rtl/>
        </w:rPr>
        <w:t>יפעת קריב</w:t>
      </w:r>
    </w:p>
    <w:p w14:paraId="575B32BC" w14:textId="77777777" w:rsidR="008F4CDB" w:rsidRPr="008F4CDB" w:rsidRDefault="008F4CDB" w:rsidP="008320F6">
      <w:pPr>
        <w:ind w:firstLine="0"/>
        <w:outlineLvl w:val="0"/>
        <w:rPr>
          <w:rtl/>
        </w:rPr>
      </w:pPr>
      <w:r w:rsidRPr="008F4CDB">
        <w:rPr>
          <w:rtl/>
        </w:rPr>
        <w:t>דוד רותם</w:t>
      </w:r>
    </w:p>
    <w:p w14:paraId="60B62B7D" w14:textId="77777777" w:rsidR="008F4CDB" w:rsidRPr="008F4CDB" w:rsidRDefault="008F4CDB" w:rsidP="008320F6">
      <w:pPr>
        <w:ind w:firstLine="0"/>
        <w:outlineLvl w:val="0"/>
        <w:rPr>
          <w:rtl/>
        </w:rPr>
      </w:pPr>
      <w:r w:rsidRPr="008F4CDB">
        <w:rPr>
          <w:rtl/>
        </w:rPr>
        <w:t>מאיר שטרית</w:t>
      </w:r>
    </w:p>
    <w:p w14:paraId="47AF4868" w14:textId="77777777" w:rsidR="008F4CDB" w:rsidRDefault="008F4CDB" w:rsidP="008320F6">
      <w:pPr>
        <w:ind w:firstLine="0"/>
        <w:outlineLvl w:val="0"/>
        <w:rPr>
          <w:rFonts w:hint="cs"/>
          <w:rtl/>
        </w:rPr>
      </w:pPr>
      <w:r w:rsidRPr="008F4CDB">
        <w:rPr>
          <w:rtl/>
        </w:rPr>
        <w:t>איילת שקד</w:t>
      </w:r>
    </w:p>
    <w:p w14:paraId="2A798A23" w14:textId="77777777" w:rsidR="008F4CDB" w:rsidRDefault="008F4CDB" w:rsidP="008320F6">
      <w:pPr>
        <w:ind w:firstLine="0"/>
        <w:outlineLvl w:val="0"/>
        <w:rPr>
          <w:rFonts w:hint="cs"/>
          <w:rtl/>
        </w:rPr>
      </w:pPr>
    </w:p>
    <w:p w14:paraId="13B517B7" w14:textId="77777777" w:rsidR="008F4CDB" w:rsidRDefault="008F4CD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שמעון אוחיון</w:t>
      </w:r>
    </w:p>
    <w:p w14:paraId="255B8765" w14:textId="77777777" w:rsidR="008F4CDB" w:rsidRDefault="00553B2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43660535" w14:textId="77777777" w:rsidR="00553B26" w:rsidRDefault="00553B2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מירי רגב</w:t>
      </w:r>
    </w:p>
    <w:p w14:paraId="3BE2A216" w14:textId="77777777" w:rsidR="00553B26" w:rsidRDefault="00553B26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פנינה תמנו-שטה</w:t>
      </w:r>
    </w:p>
    <w:p w14:paraId="00710C0C" w14:textId="77777777" w:rsidR="008F4CDB" w:rsidRPr="008713A4" w:rsidRDefault="008F4CDB" w:rsidP="008320F6">
      <w:pPr>
        <w:ind w:firstLine="0"/>
        <w:outlineLvl w:val="0"/>
        <w:rPr>
          <w:u w:val="single"/>
        </w:rPr>
      </w:pPr>
    </w:p>
    <w:p w14:paraId="0BE7EAF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B2E184A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266BF51" w14:textId="77777777" w:rsidR="00B13209" w:rsidRDefault="00B13209" w:rsidP="00B1320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14:paraId="0AC63BEE" w14:textId="77777777" w:rsidR="00B13209" w:rsidRPr="00B9676E" w:rsidRDefault="00B13209" w:rsidP="00B1320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קצין הכנסת יוסף גריף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05"/>
        <w:gridCol w:w="336"/>
        <w:gridCol w:w="2959"/>
      </w:tblGrid>
      <w:tr w:rsidR="008B07D8" w14:paraId="38CC3C54" w14:textId="77777777" w:rsidTr="00992BE1">
        <w:tc>
          <w:tcPr>
            <w:tcW w:w="0" w:type="auto"/>
            <w:shd w:val="clear" w:color="auto" w:fill="auto"/>
          </w:tcPr>
          <w:p w14:paraId="71F5C118" w14:textId="77777777" w:rsidR="008B07D8" w:rsidRDefault="008B07D8" w:rsidP="00992B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 xml:space="preserve">ד' </w:t>
            </w:r>
          </w:p>
        </w:tc>
        <w:tc>
          <w:tcPr>
            <w:tcW w:w="0" w:type="auto"/>
            <w:shd w:val="clear" w:color="auto" w:fill="auto"/>
          </w:tcPr>
          <w:p w14:paraId="7BFDB94A" w14:textId="77777777" w:rsidR="008B07D8" w:rsidRDefault="008B07D8" w:rsidP="00992B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FBA4A96" w14:textId="77777777" w:rsidR="008B07D8" w:rsidRDefault="008B07D8" w:rsidP="00992B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משרד ראש הממשלה כ"ד</w:t>
            </w:r>
          </w:p>
        </w:tc>
      </w:tr>
      <w:tr w:rsidR="00A83FB3" w14:paraId="284C2A9D" w14:textId="77777777" w:rsidTr="00992BE1">
        <w:tc>
          <w:tcPr>
            <w:tcW w:w="0" w:type="auto"/>
            <w:shd w:val="clear" w:color="auto" w:fill="auto"/>
          </w:tcPr>
          <w:p w14:paraId="0E332235" w14:textId="77777777" w:rsidR="00A83FB3" w:rsidRDefault="00A83FB3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לאה קריכלי</w:t>
            </w:r>
          </w:p>
        </w:tc>
        <w:tc>
          <w:tcPr>
            <w:tcW w:w="0" w:type="auto"/>
            <w:shd w:val="clear" w:color="auto" w:fill="auto"/>
          </w:tcPr>
          <w:p w14:paraId="5AB40DDD" w14:textId="77777777" w:rsidR="00A83FB3" w:rsidRDefault="00A83FB3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884C37B" w14:textId="77777777" w:rsidR="00A83FB3" w:rsidRDefault="00A83FB3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הפנים</w:t>
            </w:r>
          </w:p>
        </w:tc>
      </w:tr>
      <w:tr w:rsidR="00931972" w14:paraId="3FE577B5" w14:textId="77777777" w:rsidTr="00992BE1">
        <w:tc>
          <w:tcPr>
            <w:tcW w:w="0" w:type="auto"/>
            <w:shd w:val="clear" w:color="auto" w:fill="auto"/>
          </w:tcPr>
          <w:p w14:paraId="0D0B9637" w14:textId="77777777" w:rsidR="00931972" w:rsidRDefault="00931972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lastRenderedPageBreak/>
              <w:t>ענת לוי</w:t>
            </w:r>
          </w:p>
        </w:tc>
        <w:tc>
          <w:tcPr>
            <w:tcW w:w="0" w:type="auto"/>
            <w:shd w:val="clear" w:color="auto" w:fill="auto"/>
          </w:tcPr>
          <w:p w14:paraId="108E72E8" w14:textId="77777777" w:rsidR="00931972" w:rsidRDefault="00931972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3DAE73A" w14:textId="77777777" w:rsidR="00931972" w:rsidRDefault="00931972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המדע והטכנולוגיה</w:t>
            </w:r>
          </w:p>
        </w:tc>
      </w:tr>
      <w:tr w:rsidR="00A83FB3" w14:paraId="45CE81C7" w14:textId="77777777" w:rsidTr="00992BE1">
        <w:tc>
          <w:tcPr>
            <w:tcW w:w="0" w:type="auto"/>
            <w:shd w:val="clear" w:color="auto" w:fill="auto"/>
          </w:tcPr>
          <w:p w14:paraId="612E3A36" w14:textId="77777777" w:rsidR="00A83FB3" w:rsidRDefault="00A83FB3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נסים עוג'ר</w:t>
            </w:r>
          </w:p>
        </w:tc>
        <w:tc>
          <w:tcPr>
            <w:tcW w:w="0" w:type="auto"/>
            <w:shd w:val="clear" w:color="auto" w:fill="auto"/>
          </w:tcPr>
          <w:p w14:paraId="457C1331" w14:textId="77777777" w:rsidR="00A83FB3" w:rsidRDefault="00A83FB3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3F91604" w14:textId="77777777" w:rsidR="00A83FB3" w:rsidRDefault="00A83FB3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עו"ד, בלוגר</w:t>
            </w:r>
          </w:p>
        </w:tc>
      </w:tr>
      <w:tr w:rsidR="00A83FB3" w14:paraId="368D0F1C" w14:textId="77777777" w:rsidTr="00992BE1">
        <w:tc>
          <w:tcPr>
            <w:tcW w:w="0" w:type="auto"/>
            <w:shd w:val="clear" w:color="auto" w:fill="auto"/>
          </w:tcPr>
          <w:p w14:paraId="1E557F78" w14:textId="77777777" w:rsidR="00A83FB3" w:rsidRDefault="00A83FB3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זכריה רייך</w:t>
            </w:r>
          </w:p>
        </w:tc>
        <w:tc>
          <w:tcPr>
            <w:tcW w:w="0" w:type="auto"/>
            <w:shd w:val="clear" w:color="auto" w:fill="auto"/>
          </w:tcPr>
          <w:p w14:paraId="5107DFB5" w14:textId="77777777" w:rsidR="00A83FB3" w:rsidRDefault="00A83FB3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61DF6AD" w14:textId="77777777" w:rsidR="00A83FB3" w:rsidRDefault="00A83FB3" w:rsidP="00992B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לוביסט, פרילוג</w:t>
            </w:r>
          </w:p>
        </w:tc>
      </w:tr>
      <w:tr w:rsidR="00EC0DD6" w14:paraId="6C5FC81D" w14:textId="77777777" w:rsidTr="00992BE1">
        <w:tc>
          <w:tcPr>
            <w:tcW w:w="0" w:type="auto"/>
            <w:shd w:val="clear" w:color="auto" w:fill="auto"/>
          </w:tcPr>
          <w:p w14:paraId="5C896ADB" w14:textId="77777777" w:rsidR="00EC0DD6" w:rsidRDefault="00EC0DD6" w:rsidP="00992B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רבקה קנריק</w:t>
            </w:r>
          </w:p>
        </w:tc>
        <w:tc>
          <w:tcPr>
            <w:tcW w:w="0" w:type="auto"/>
            <w:shd w:val="clear" w:color="auto" w:fill="auto"/>
          </w:tcPr>
          <w:p w14:paraId="1ED52A8D" w14:textId="77777777" w:rsidR="00EC0DD6" w:rsidRDefault="00EC0DD6" w:rsidP="00992B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2CE38A3" w14:textId="77777777" w:rsidR="00EC0DD6" w:rsidRDefault="00EC0DD6" w:rsidP="00992B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דוברת הוועדה</w:t>
            </w:r>
          </w:p>
        </w:tc>
      </w:tr>
    </w:tbl>
    <w:p w14:paraId="318CE6F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58550E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67D3FC0" w14:textId="77777777" w:rsidR="00E64116" w:rsidRPr="008713A4" w:rsidRDefault="007401C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6E038B6E" w14:textId="77777777" w:rsidR="00E64116" w:rsidRDefault="008F4CDB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1908DD45" w14:textId="77777777" w:rsidR="00553B26" w:rsidRPr="008713A4" w:rsidRDefault="00553B26" w:rsidP="00553B26">
      <w:pPr>
        <w:ind w:firstLine="0"/>
        <w:outlineLvl w:val="0"/>
      </w:pPr>
      <w:r>
        <w:rPr>
          <w:rFonts w:hint="cs"/>
          <w:rtl/>
        </w:rPr>
        <w:t>תומר רוזנר</w:t>
      </w:r>
    </w:p>
    <w:p w14:paraId="041D5F8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5E6B879" w14:textId="77777777" w:rsidR="00E64116" w:rsidRPr="008713A4" w:rsidRDefault="00E64116" w:rsidP="008F4CDB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F3FF285" w14:textId="77777777" w:rsidR="00E64116" w:rsidRDefault="008F4CDB" w:rsidP="008320F6">
      <w:pPr>
        <w:ind w:firstLine="0"/>
        <w:outlineLvl w:val="0"/>
        <w:rPr>
          <w:rFonts w:hint="cs"/>
          <w:u w:val="single"/>
          <w:rtl/>
        </w:rPr>
      </w:pPr>
      <w:r>
        <w:rPr>
          <w:rtl/>
        </w:rPr>
        <w:t>אתי בן יוסף</w:t>
      </w:r>
    </w:p>
    <w:p w14:paraId="434795D5" w14:textId="77777777" w:rsidR="00A83FB3" w:rsidRPr="00A83FB3" w:rsidRDefault="00A83FB3" w:rsidP="008320F6">
      <w:pPr>
        <w:ind w:firstLine="0"/>
        <w:outlineLvl w:val="0"/>
      </w:pPr>
      <w:r>
        <w:rPr>
          <w:rFonts w:hint="cs"/>
          <w:rtl/>
        </w:rPr>
        <w:t xml:space="preserve">נועה בירן-דדון </w:t>
      </w:r>
      <w:r>
        <w:rPr>
          <w:rtl/>
        </w:rPr>
        <w:t>–</w:t>
      </w:r>
      <w:r>
        <w:rPr>
          <w:rFonts w:hint="cs"/>
          <w:rtl/>
        </w:rPr>
        <w:t xml:space="preserve"> רכזת </w:t>
      </w:r>
      <w:r w:rsidR="008B07D8">
        <w:rPr>
          <w:rFonts w:hint="cs"/>
          <w:rtl/>
        </w:rPr>
        <w:t xml:space="preserve">בכירה </w:t>
      </w:r>
      <w:r>
        <w:rPr>
          <w:rFonts w:hint="cs"/>
          <w:rtl/>
        </w:rPr>
        <w:t>בוועדה</w:t>
      </w:r>
    </w:p>
    <w:p w14:paraId="2C4BEB1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869B9B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20C89BD" w14:textId="77777777" w:rsidR="00E64116" w:rsidRPr="008713A4" w:rsidRDefault="008F4CDB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14:paraId="360CD806" w14:textId="77777777" w:rsidR="000449D3" w:rsidRDefault="002D64C6" w:rsidP="00A426B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A426B3">
        <w:rPr>
          <w:rFonts w:hint="cs"/>
          <w:rtl/>
        </w:rPr>
        <w:lastRenderedPageBreak/>
        <w:t xml:space="preserve">1. </w:t>
      </w:r>
      <w:r w:rsidR="00AB5FC8">
        <w:rPr>
          <w:rtl/>
        </w:rPr>
        <w:t>רוויזיה</w:t>
      </w:r>
      <w:r>
        <w:rPr>
          <w:rtl/>
        </w:rPr>
        <w:t xml:space="preserve"> בדבר קביעת ועדה לדיון בהצעת חוק פיקוח אלקטרוני על עצור ועל אסיר משוחרר על תנאי (תי</w:t>
      </w:r>
      <w:r w:rsidR="00A426B3">
        <w:rPr>
          <w:rtl/>
        </w:rPr>
        <w:t>קוני חקיקה), התשע"ד2014 (מ/835)</w:t>
      </w:r>
      <w:r w:rsidR="00A426B3">
        <w:rPr>
          <w:rFonts w:hint="cs"/>
          <w:rtl/>
        </w:rPr>
        <w:t xml:space="preserve">; קביעת </w:t>
      </w:r>
      <w:r>
        <w:rPr>
          <w:rtl/>
        </w:rPr>
        <w:t>הרכב הוועדה המשותפת של ועדת המדע והטכנולוגיה וועדת החוקה, חוק ומשפט לדיון בהצעת חוק זו</w:t>
      </w:r>
    </w:p>
    <w:p w14:paraId="25C83926" w14:textId="77777777" w:rsidR="002D64C6" w:rsidRDefault="002D64C6" w:rsidP="000449D3">
      <w:pPr>
        <w:rPr>
          <w:rFonts w:hint="cs"/>
          <w:rtl/>
        </w:rPr>
      </w:pPr>
    </w:p>
    <w:p w14:paraId="0D451E8E" w14:textId="77777777" w:rsidR="00931972" w:rsidRDefault="00931972" w:rsidP="000449D3">
      <w:pPr>
        <w:rPr>
          <w:rFonts w:hint="cs"/>
          <w:rtl/>
        </w:rPr>
      </w:pPr>
    </w:p>
    <w:p w14:paraId="2FB1E675" w14:textId="77777777" w:rsidR="000449D3" w:rsidRDefault="000449D3" w:rsidP="000449D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56E2EB2C" w14:textId="77777777" w:rsidR="000449D3" w:rsidRDefault="000449D3" w:rsidP="000449D3">
      <w:pPr>
        <w:pStyle w:val="KeepWithNext"/>
        <w:rPr>
          <w:rtl/>
        </w:rPr>
      </w:pPr>
    </w:p>
    <w:p w14:paraId="5A64DA90" w14:textId="77777777" w:rsidR="007872B4" w:rsidRDefault="004E262B" w:rsidP="006A2A54">
      <w:pPr>
        <w:rPr>
          <w:rFonts w:hint="cs"/>
          <w:rtl/>
        </w:rPr>
      </w:pPr>
      <w:r>
        <w:rPr>
          <w:rFonts w:hint="cs"/>
          <w:rtl/>
        </w:rPr>
        <w:t xml:space="preserve">רבותי, אני פותח את הישיבה. אני מתנצל על האיחור, הייתה </w:t>
      </w:r>
      <w:bookmarkStart w:id="0" w:name="_ETM_Q1_974982"/>
      <w:bookmarkEnd w:id="0"/>
      <w:r>
        <w:rPr>
          <w:rFonts w:hint="cs"/>
          <w:rtl/>
        </w:rPr>
        <w:t xml:space="preserve">לנו ועדת הסכמות, ומטבע הדברים, שבוע אחרון, </w:t>
      </w:r>
      <w:bookmarkStart w:id="1" w:name="_ETM_Q1_980692"/>
      <w:bookmarkEnd w:id="1"/>
      <w:r>
        <w:rPr>
          <w:rFonts w:hint="cs"/>
          <w:rtl/>
        </w:rPr>
        <w:t>הדברים מורכבים. אני מציע שאנחנו נתחיל מהנושאים שנוגעים לקביעת ועדות</w:t>
      </w:r>
      <w:r w:rsidR="006A2A54">
        <w:rPr>
          <w:rFonts w:hint="cs"/>
          <w:rtl/>
        </w:rPr>
        <w:t>,</w:t>
      </w:r>
      <w:r>
        <w:rPr>
          <w:rFonts w:hint="cs"/>
          <w:rtl/>
        </w:rPr>
        <w:t xml:space="preserve"> ואחר כך ככל שהזמן יספיק, נעבור לנושאים </w:t>
      </w:r>
      <w:bookmarkStart w:id="2" w:name="_ETM_Q1_989668"/>
      <w:bookmarkEnd w:id="2"/>
      <w:r>
        <w:rPr>
          <w:rFonts w:hint="cs"/>
          <w:rtl/>
        </w:rPr>
        <w:t xml:space="preserve">האחרים. אם נספיק </w:t>
      </w:r>
      <w:r>
        <w:rPr>
          <w:rtl/>
        </w:rPr>
        <w:t>–</w:t>
      </w:r>
      <w:r>
        <w:rPr>
          <w:rFonts w:hint="cs"/>
          <w:rtl/>
        </w:rPr>
        <w:t xml:space="preserve"> נספיק, אם לא נספיק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3" w:name="_ETM_Q1_991540"/>
      <w:bookmarkEnd w:id="3"/>
      <w:r>
        <w:rPr>
          <w:rFonts w:hint="cs"/>
          <w:rtl/>
        </w:rPr>
        <w:t xml:space="preserve">נספיק. </w:t>
      </w:r>
    </w:p>
    <w:p w14:paraId="6A21AF82" w14:textId="77777777" w:rsidR="004E262B" w:rsidRDefault="004E262B" w:rsidP="004E262B">
      <w:pPr>
        <w:rPr>
          <w:rFonts w:hint="cs"/>
          <w:rtl/>
        </w:rPr>
      </w:pPr>
    </w:p>
    <w:p w14:paraId="29570F54" w14:textId="77777777" w:rsidR="004E262B" w:rsidRDefault="002C443E" w:rsidP="006A2A54">
      <w:pPr>
        <w:rPr>
          <w:rFonts w:hint="cs"/>
          <w:rtl/>
        </w:rPr>
      </w:pPr>
      <w:bookmarkStart w:id="4" w:name="_ETM_Q1_993396"/>
      <w:bookmarkEnd w:id="4"/>
      <w:r>
        <w:rPr>
          <w:rFonts w:hint="cs"/>
          <w:rtl/>
        </w:rPr>
        <w:t xml:space="preserve">סעיף  </w:t>
      </w:r>
      <w:bookmarkStart w:id="5" w:name="_ETM_Q1_1002969"/>
      <w:bookmarkEnd w:id="5"/>
      <w:r>
        <w:rPr>
          <w:rFonts w:hint="cs"/>
          <w:rtl/>
        </w:rPr>
        <w:t>6</w:t>
      </w:r>
      <w:r w:rsidR="006A2A5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B5FC8">
        <w:rPr>
          <w:rFonts w:hint="cs"/>
          <w:rtl/>
        </w:rPr>
        <w:t>רוויזיה</w:t>
      </w:r>
      <w:r>
        <w:rPr>
          <w:rFonts w:hint="cs"/>
          <w:rtl/>
        </w:rPr>
        <w:t xml:space="preserve"> שהגיש חבר הכנסת גפני.</w:t>
      </w:r>
    </w:p>
    <w:p w14:paraId="0BF3E216" w14:textId="77777777" w:rsidR="002C443E" w:rsidRDefault="002C443E" w:rsidP="004E262B">
      <w:pPr>
        <w:rPr>
          <w:rFonts w:hint="cs"/>
          <w:rtl/>
        </w:rPr>
      </w:pPr>
      <w:bookmarkStart w:id="6" w:name="_ETM_Q1_1010402"/>
      <w:bookmarkEnd w:id="6"/>
    </w:p>
    <w:p w14:paraId="26350DEE" w14:textId="77777777" w:rsidR="002C443E" w:rsidRDefault="002C443E" w:rsidP="002C443E">
      <w:pPr>
        <w:pStyle w:val="a"/>
        <w:keepNext/>
        <w:rPr>
          <w:rFonts w:hint="cs"/>
          <w:rtl/>
        </w:rPr>
      </w:pPr>
      <w:bookmarkStart w:id="7" w:name="_ETM_Q1_1010821"/>
      <w:bookmarkEnd w:id="7"/>
      <w:r>
        <w:rPr>
          <w:rtl/>
        </w:rPr>
        <w:t>משה גפני:</w:t>
      </w:r>
    </w:p>
    <w:p w14:paraId="5C64362E" w14:textId="77777777" w:rsidR="002C443E" w:rsidRDefault="002C443E" w:rsidP="002C443E">
      <w:pPr>
        <w:pStyle w:val="KeepWithNext"/>
        <w:rPr>
          <w:rFonts w:hint="cs"/>
          <w:rtl/>
        </w:rPr>
      </w:pPr>
    </w:p>
    <w:p w14:paraId="0B7F70EF" w14:textId="77777777" w:rsidR="002C443E" w:rsidRDefault="002C443E" w:rsidP="002C443E">
      <w:pPr>
        <w:rPr>
          <w:rFonts w:hint="cs"/>
          <w:rtl/>
        </w:rPr>
      </w:pPr>
      <w:r>
        <w:rPr>
          <w:rFonts w:hint="cs"/>
          <w:rtl/>
        </w:rPr>
        <w:t xml:space="preserve">לא. מי שהגיש זה דודו רותם. </w:t>
      </w:r>
    </w:p>
    <w:p w14:paraId="331C3BB8" w14:textId="77777777" w:rsidR="002C443E" w:rsidRDefault="002C443E" w:rsidP="002C443E">
      <w:pPr>
        <w:rPr>
          <w:rFonts w:hint="cs"/>
          <w:rtl/>
        </w:rPr>
      </w:pPr>
    </w:p>
    <w:p w14:paraId="5D2BD2D7" w14:textId="77777777" w:rsidR="002C443E" w:rsidRDefault="002C443E" w:rsidP="002C443E">
      <w:pPr>
        <w:pStyle w:val="af"/>
        <w:keepNext/>
        <w:rPr>
          <w:rFonts w:hint="cs"/>
          <w:rtl/>
        </w:rPr>
      </w:pPr>
      <w:bookmarkStart w:id="8" w:name="_ETM_Q1_1011972"/>
      <w:bookmarkEnd w:id="8"/>
      <w:r>
        <w:rPr>
          <w:rtl/>
        </w:rPr>
        <w:t>היו"ר יריב לוין:</w:t>
      </w:r>
    </w:p>
    <w:p w14:paraId="75446981" w14:textId="77777777" w:rsidR="002C443E" w:rsidRDefault="002C443E" w:rsidP="002C443E">
      <w:pPr>
        <w:pStyle w:val="KeepWithNext"/>
        <w:rPr>
          <w:rFonts w:hint="cs"/>
          <w:rtl/>
        </w:rPr>
      </w:pPr>
    </w:p>
    <w:p w14:paraId="5C906D2D" w14:textId="77777777" w:rsidR="002C443E" w:rsidRDefault="002C443E" w:rsidP="006A2A54">
      <w:pPr>
        <w:rPr>
          <w:rFonts w:hint="cs"/>
          <w:rtl/>
        </w:rPr>
      </w:pPr>
      <w:r>
        <w:rPr>
          <w:rFonts w:hint="cs"/>
          <w:rtl/>
        </w:rPr>
        <w:t xml:space="preserve">סליחה, חבר הכנסת רותם, בעניין החלטה </w:t>
      </w:r>
      <w:bookmarkStart w:id="9" w:name="_ETM_Q1_1013587"/>
      <w:bookmarkEnd w:id="9"/>
      <w:r>
        <w:rPr>
          <w:rFonts w:hint="cs"/>
          <w:rtl/>
        </w:rPr>
        <w:t xml:space="preserve">להעביר את הצעת חוק פיקוח אלקטרוני על עצור ועל אסיר </w:t>
      </w:r>
      <w:bookmarkStart w:id="10" w:name="_ETM_Q1_1018387"/>
      <w:bookmarkEnd w:id="10"/>
      <w:r>
        <w:rPr>
          <w:rFonts w:hint="cs"/>
          <w:rtl/>
        </w:rPr>
        <w:t>משוחרר על תנאי (תיקוני חקיקה), התשע"ד-2014 (מ/835). אנחנו החלטנו להעביר לוועדת המדע והטכנולוגיה</w:t>
      </w:r>
      <w:r w:rsidR="006A2A54">
        <w:rPr>
          <w:rFonts w:hint="cs"/>
          <w:rtl/>
        </w:rPr>
        <w:t>,</w:t>
      </w:r>
      <w:r>
        <w:rPr>
          <w:rFonts w:hint="cs"/>
          <w:rtl/>
        </w:rPr>
        <w:t xml:space="preserve"> הייתה </w:t>
      </w:r>
      <w:r w:rsidR="00AB5FC8">
        <w:rPr>
          <w:rFonts w:hint="cs"/>
          <w:rtl/>
        </w:rPr>
        <w:t>רוויזיה</w:t>
      </w:r>
      <w:r>
        <w:rPr>
          <w:rFonts w:hint="cs"/>
          <w:rtl/>
        </w:rPr>
        <w:t xml:space="preserve">. בסופו </w:t>
      </w:r>
      <w:r w:rsidR="00CB6C15">
        <w:rPr>
          <w:rFonts w:hint="cs"/>
          <w:rtl/>
        </w:rPr>
        <w:t xml:space="preserve">של דבר, </w:t>
      </w:r>
      <w:bookmarkStart w:id="11" w:name="_ETM_Q1_1028867"/>
      <w:bookmarkEnd w:id="11"/>
      <w:r w:rsidR="00CB6C15">
        <w:rPr>
          <w:rFonts w:hint="cs"/>
          <w:rtl/>
        </w:rPr>
        <w:t xml:space="preserve">אני מבין שכמנהגנו בקדנציה הקודמת, כפי שעבד יפה </w:t>
      </w:r>
      <w:bookmarkStart w:id="12" w:name="_ETM_Q1_1030965"/>
      <w:bookmarkEnd w:id="12"/>
      <w:r w:rsidR="00CB6C15">
        <w:rPr>
          <w:rFonts w:hint="cs"/>
          <w:rtl/>
        </w:rPr>
        <w:t xml:space="preserve">אז, הגיעו ראשי הוועדות להסכמה ביניהם על הקמת ועדה משותפת </w:t>
      </w:r>
      <w:bookmarkStart w:id="13" w:name="_ETM_Q1_1035784"/>
      <w:bookmarkEnd w:id="13"/>
      <w:r w:rsidR="00CB6C15">
        <w:rPr>
          <w:rFonts w:hint="cs"/>
          <w:rtl/>
        </w:rPr>
        <w:t xml:space="preserve">שתדון בחוק, בראשה יעמוד חבר הכנסת גפני. הוועדה תהיה משותפת לוועדת המדע והטכנולוגיה וועדת החוקה, חוק ומשפט, בהרכב </w:t>
      </w:r>
      <w:r w:rsidR="00CB6C15">
        <w:rPr>
          <w:rtl/>
        </w:rPr>
        <w:t>–</w:t>
      </w:r>
      <w:r w:rsidR="00CB6C15">
        <w:rPr>
          <w:rFonts w:hint="cs"/>
          <w:rtl/>
        </w:rPr>
        <w:t xml:space="preserve"> מטעם ועדת המדע והטכנולוגיה</w:t>
      </w:r>
      <w:r w:rsidR="00CF0EBB">
        <w:rPr>
          <w:rFonts w:hint="cs"/>
          <w:rtl/>
        </w:rPr>
        <w:t xml:space="preserve"> - - -</w:t>
      </w:r>
    </w:p>
    <w:p w14:paraId="2BB9462B" w14:textId="77777777" w:rsidR="00CB6C15" w:rsidRDefault="00CB6C15" w:rsidP="002C443E">
      <w:pPr>
        <w:rPr>
          <w:rFonts w:hint="cs"/>
          <w:rtl/>
        </w:rPr>
      </w:pPr>
    </w:p>
    <w:p w14:paraId="7DC5ABE5" w14:textId="77777777" w:rsidR="00CB6C15" w:rsidRDefault="00CB6C15" w:rsidP="00CB6C1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3606CF3" w14:textId="77777777" w:rsidR="00CB6C15" w:rsidRDefault="00CB6C15" w:rsidP="00CB6C15">
      <w:pPr>
        <w:pStyle w:val="KeepWithNext"/>
        <w:rPr>
          <w:rFonts w:hint="cs"/>
          <w:rtl/>
        </w:rPr>
      </w:pPr>
    </w:p>
    <w:p w14:paraId="45406A63" w14:textId="77777777" w:rsidR="00CB6C15" w:rsidRDefault="00CB6C15" w:rsidP="00CB6C1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FE75F2">
        <w:rPr>
          <w:rFonts w:hint="cs"/>
          <w:rtl/>
        </w:rPr>
        <w:t>ביקשתי שיהיו ארבעה</w:t>
      </w:r>
      <w:r w:rsidR="001803C3">
        <w:rPr>
          <w:rFonts w:hint="cs"/>
          <w:rtl/>
        </w:rPr>
        <w:t xml:space="preserve"> מכל ועדה, אם אפשר</w:t>
      </w:r>
      <w:r w:rsidR="00FE75F2">
        <w:rPr>
          <w:rFonts w:hint="cs"/>
          <w:rtl/>
        </w:rPr>
        <w:t>.</w:t>
      </w:r>
    </w:p>
    <w:p w14:paraId="533E3613" w14:textId="77777777" w:rsidR="001803C3" w:rsidRDefault="001803C3" w:rsidP="00CB6C15">
      <w:pPr>
        <w:rPr>
          <w:rFonts w:hint="cs"/>
          <w:rtl/>
        </w:rPr>
      </w:pPr>
    </w:p>
    <w:p w14:paraId="14AD5624" w14:textId="77777777" w:rsidR="001803C3" w:rsidRDefault="001803C3" w:rsidP="001803C3">
      <w:pPr>
        <w:pStyle w:val="af"/>
        <w:keepNext/>
        <w:rPr>
          <w:rFonts w:hint="cs"/>
          <w:rtl/>
        </w:rPr>
      </w:pPr>
      <w:bookmarkStart w:id="14" w:name="_ETM_Q1_1047770"/>
      <w:bookmarkEnd w:id="14"/>
      <w:r>
        <w:rPr>
          <w:rtl/>
        </w:rPr>
        <w:t>היו"ר יריב לוין:</w:t>
      </w:r>
    </w:p>
    <w:p w14:paraId="58CE5162" w14:textId="77777777" w:rsidR="001803C3" w:rsidRDefault="001803C3" w:rsidP="001803C3">
      <w:pPr>
        <w:pStyle w:val="KeepWithNext"/>
        <w:rPr>
          <w:rFonts w:hint="cs"/>
          <w:rtl/>
        </w:rPr>
      </w:pPr>
    </w:p>
    <w:p w14:paraId="7E15002E" w14:textId="77777777" w:rsidR="001803C3" w:rsidRDefault="001803C3" w:rsidP="001803C3">
      <w:pPr>
        <w:rPr>
          <w:rFonts w:hint="cs"/>
          <w:rtl/>
        </w:rPr>
      </w:pPr>
      <w:r>
        <w:rPr>
          <w:rFonts w:hint="cs"/>
          <w:rtl/>
        </w:rPr>
        <w:t xml:space="preserve">אבל אז אני צריך לקחת עוד </w:t>
      </w:r>
      <w:bookmarkStart w:id="15" w:name="_ETM_Q1_1049603"/>
      <w:bookmarkEnd w:id="15"/>
      <w:r>
        <w:rPr>
          <w:rFonts w:hint="cs"/>
          <w:rtl/>
        </w:rPr>
        <w:t>שמות, לא נגמור עם זה. חברי הכנסת</w:t>
      </w:r>
      <w:bookmarkStart w:id="16" w:name="_ETM_Q1_1052794"/>
      <w:bookmarkEnd w:id="16"/>
      <w:r>
        <w:rPr>
          <w:rFonts w:hint="cs"/>
          <w:rtl/>
        </w:rPr>
        <w:t xml:space="preserve">: גפני, מרגלית וטופורובסקי; ומטעם ועדת החוקה, חוק ומשפט, חברי </w:t>
      </w:r>
      <w:bookmarkStart w:id="17" w:name="_ETM_Q1_1058374"/>
      <w:bookmarkEnd w:id="17"/>
      <w:r>
        <w:rPr>
          <w:rFonts w:hint="cs"/>
          <w:rtl/>
        </w:rPr>
        <w:t xml:space="preserve">הכנסת: רותם, סטרוק ומיכאלי. אני חושב </w:t>
      </w:r>
      <w:r w:rsidR="00CF0EBB">
        <w:rPr>
          <w:rFonts w:hint="cs"/>
          <w:rtl/>
        </w:rPr>
        <w:t>שזה ה</w:t>
      </w:r>
      <w:bookmarkStart w:id="18" w:name="_ETM_Q1_1060519"/>
      <w:bookmarkEnd w:id="18"/>
      <w:r w:rsidR="00CF0EBB">
        <w:rPr>
          <w:rFonts w:hint="cs"/>
          <w:rtl/>
        </w:rPr>
        <w:t>רכב מאוזן, מסודר.</w:t>
      </w:r>
    </w:p>
    <w:p w14:paraId="06B4CDEA" w14:textId="77777777" w:rsidR="00CF0EBB" w:rsidRDefault="00CF0EBB" w:rsidP="001803C3">
      <w:pPr>
        <w:rPr>
          <w:rFonts w:hint="cs"/>
          <w:rtl/>
        </w:rPr>
      </w:pPr>
    </w:p>
    <w:p w14:paraId="614C3E62" w14:textId="77777777" w:rsidR="00CF0EBB" w:rsidRDefault="00CF0EBB" w:rsidP="00CF0EBB">
      <w:pPr>
        <w:pStyle w:val="a"/>
        <w:keepNext/>
        <w:rPr>
          <w:rFonts w:hint="cs"/>
          <w:rtl/>
        </w:rPr>
      </w:pPr>
      <w:bookmarkStart w:id="19" w:name="_ETM_Q1_1062678"/>
      <w:bookmarkEnd w:id="19"/>
      <w:r>
        <w:rPr>
          <w:rtl/>
        </w:rPr>
        <w:t>מאיר שטרית:</w:t>
      </w:r>
    </w:p>
    <w:p w14:paraId="45020E2B" w14:textId="77777777" w:rsidR="00CF0EBB" w:rsidRDefault="00CF0EBB" w:rsidP="00CF0EBB">
      <w:pPr>
        <w:pStyle w:val="KeepWithNext"/>
        <w:rPr>
          <w:rFonts w:hint="cs"/>
          <w:rtl/>
        </w:rPr>
      </w:pPr>
    </w:p>
    <w:p w14:paraId="7AE655EB" w14:textId="77777777" w:rsidR="00CF0EBB" w:rsidRDefault="00CF0EBB" w:rsidP="00CF0EBB">
      <w:pPr>
        <w:rPr>
          <w:rFonts w:hint="cs"/>
          <w:rtl/>
        </w:rPr>
      </w:pPr>
      <w:r>
        <w:rPr>
          <w:rFonts w:hint="cs"/>
          <w:rtl/>
        </w:rPr>
        <w:t xml:space="preserve">אני גם רוצה להיות בוועדה הזאת. </w:t>
      </w:r>
    </w:p>
    <w:p w14:paraId="717B1174" w14:textId="77777777" w:rsidR="00CF0EBB" w:rsidRDefault="00CF0EBB" w:rsidP="00CF0EBB">
      <w:pPr>
        <w:rPr>
          <w:rFonts w:hint="cs"/>
          <w:rtl/>
        </w:rPr>
      </w:pPr>
    </w:p>
    <w:p w14:paraId="19597D5D" w14:textId="77777777" w:rsidR="00CF0EBB" w:rsidRDefault="00CF0EBB" w:rsidP="00CF0EB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92B13C2" w14:textId="77777777" w:rsidR="00CF0EBB" w:rsidRDefault="00CF0EBB" w:rsidP="00CF0EBB">
      <w:pPr>
        <w:pStyle w:val="KeepWithNext"/>
        <w:rPr>
          <w:rFonts w:hint="cs"/>
          <w:rtl/>
        </w:rPr>
      </w:pPr>
    </w:p>
    <w:p w14:paraId="24A1AB15" w14:textId="77777777" w:rsidR="00CF0EBB" w:rsidRDefault="00CF0EBB" w:rsidP="00CF0EBB">
      <w:pPr>
        <w:rPr>
          <w:rFonts w:hint="cs"/>
          <w:rtl/>
        </w:rPr>
      </w:pPr>
      <w:r>
        <w:rPr>
          <w:rFonts w:hint="cs"/>
          <w:rtl/>
        </w:rPr>
        <w:t xml:space="preserve">לכן ביקשתי ארבעה. </w:t>
      </w:r>
      <w:bookmarkStart w:id="20" w:name="_ETM_Q1_1065880"/>
      <w:bookmarkEnd w:id="20"/>
    </w:p>
    <w:p w14:paraId="692D018B" w14:textId="77777777" w:rsidR="00CF0EBB" w:rsidRDefault="00CF0EBB" w:rsidP="00CF0EBB">
      <w:pPr>
        <w:rPr>
          <w:rFonts w:hint="cs"/>
          <w:rtl/>
        </w:rPr>
      </w:pPr>
    </w:p>
    <w:p w14:paraId="7EA1252F" w14:textId="77777777" w:rsidR="00CF0EBB" w:rsidRDefault="00CF0EBB" w:rsidP="00CF0EB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71C674D" w14:textId="77777777" w:rsidR="00CF0EBB" w:rsidRDefault="00CF0EBB" w:rsidP="00CF0EBB">
      <w:pPr>
        <w:pStyle w:val="KeepWithNext"/>
        <w:rPr>
          <w:rFonts w:hint="cs"/>
          <w:rtl/>
        </w:rPr>
      </w:pPr>
    </w:p>
    <w:p w14:paraId="67B3A5C0" w14:textId="77777777" w:rsidR="00CF0EBB" w:rsidRDefault="00CF0EBB" w:rsidP="00CF0EBB">
      <w:pPr>
        <w:rPr>
          <w:rFonts w:hint="cs"/>
          <w:rtl/>
        </w:rPr>
      </w:pPr>
      <w:r>
        <w:rPr>
          <w:rFonts w:hint="cs"/>
          <w:rtl/>
        </w:rPr>
        <w:t>כן, אבל אז מי יהיה מטעם חוקה?</w:t>
      </w:r>
    </w:p>
    <w:p w14:paraId="71EA9A1A" w14:textId="77777777" w:rsidR="00CF0EBB" w:rsidRDefault="00CF0EBB" w:rsidP="00CF0EBB">
      <w:pPr>
        <w:rPr>
          <w:rFonts w:hint="cs"/>
          <w:rtl/>
        </w:rPr>
      </w:pPr>
    </w:p>
    <w:p w14:paraId="5026D21A" w14:textId="77777777" w:rsidR="00CF0EBB" w:rsidRDefault="00CF0EBB" w:rsidP="00CF0EBB">
      <w:pPr>
        <w:pStyle w:val="a"/>
        <w:keepNext/>
        <w:rPr>
          <w:rFonts w:hint="cs"/>
          <w:rtl/>
        </w:rPr>
      </w:pPr>
      <w:bookmarkStart w:id="21" w:name="_ETM_Q1_1064874"/>
      <w:bookmarkStart w:id="22" w:name="_ETM_Q1_1067280"/>
      <w:bookmarkEnd w:id="21"/>
      <w:bookmarkEnd w:id="22"/>
      <w:r>
        <w:rPr>
          <w:rtl/>
        </w:rPr>
        <w:t>מירי רגב:</w:t>
      </w:r>
    </w:p>
    <w:p w14:paraId="7C57169E" w14:textId="77777777" w:rsidR="00CF0EBB" w:rsidRDefault="00CF0EBB" w:rsidP="00CF0EBB">
      <w:pPr>
        <w:pStyle w:val="KeepWithNext"/>
        <w:rPr>
          <w:rFonts w:hint="cs"/>
          <w:rtl/>
        </w:rPr>
      </w:pPr>
    </w:p>
    <w:p w14:paraId="340BB02C" w14:textId="77777777" w:rsidR="00CF0EBB" w:rsidRDefault="00CF0EBB" w:rsidP="00CF0EBB">
      <w:pPr>
        <w:rPr>
          <w:rFonts w:hint="cs"/>
          <w:rtl/>
        </w:rPr>
      </w:pPr>
      <w:r>
        <w:rPr>
          <w:rFonts w:hint="cs"/>
          <w:rtl/>
        </w:rPr>
        <w:t xml:space="preserve">תשים אחד מטעם פנים ותשים את דוד אזולאי </w:t>
      </w:r>
      <w:bookmarkStart w:id="23" w:name="_ETM_Q1_1074346"/>
      <w:bookmarkEnd w:id="23"/>
      <w:r>
        <w:rPr>
          <w:rFonts w:hint="cs"/>
          <w:rtl/>
        </w:rPr>
        <w:t xml:space="preserve">מטעם - - - </w:t>
      </w:r>
    </w:p>
    <w:p w14:paraId="3F725CBB" w14:textId="77777777" w:rsidR="00CF0EBB" w:rsidRDefault="00CF0EBB" w:rsidP="00CF0EBB">
      <w:pPr>
        <w:rPr>
          <w:rFonts w:hint="cs"/>
          <w:rtl/>
        </w:rPr>
      </w:pPr>
    </w:p>
    <w:p w14:paraId="215C361F" w14:textId="77777777" w:rsidR="00CF0EBB" w:rsidRDefault="00CF0EBB" w:rsidP="00CF0EBB">
      <w:pPr>
        <w:pStyle w:val="af"/>
        <w:keepNext/>
        <w:rPr>
          <w:rFonts w:hint="cs"/>
          <w:rtl/>
        </w:rPr>
      </w:pPr>
      <w:bookmarkStart w:id="24" w:name="_ETM_Q1_1074915"/>
      <w:bookmarkEnd w:id="24"/>
      <w:r>
        <w:rPr>
          <w:rtl/>
        </w:rPr>
        <w:t>היו"ר יריב לוין:</w:t>
      </w:r>
    </w:p>
    <w:p w14:paraId="699501F9" w14:textId="77777777" w:rsidR="00CF0EBB" w:rsidRDefault="00CF0EBB" w:rsidP="00CF0EBB">
      <w:pPr>
        <w:pStyle w:val="KeepWithNext"/>
        <w:rPr>
          <w:rFonts w:hint="cs"/>
          <w:rtl/>
        </w:rPr>
      </w:pPr>
    </w:p>
    <w:p w14:paraId="1479AEF0" w14:textId="77777777" w:rsidR="00CF0EBB" w:rsidRDefault="00CF0EBB" w:rsidP="006A2A54">
      <w:pPr>
        <w:rPr>
          <w:rFonts w:hint="cs"/>
          <w:rtl/>
        </w:rPr>
      </w:pPr>
      <w:r>
        <w:rPr>
          <w:rFonts w:hint="cs"/>
          <w:rtl/>
        </w:rPr>
        <w:t xml:space="preserve">לא, אי-אפשר מטעם פנים. מאיר, </w:t>
      </w:r>
      <w:bookmarkStart w:id="25" w:name="_ETM_Q1_1079383"/>
      <w:bookmarkEnd w:id="25"/>
      <w:r>
        <w:rPr>
          <w:rFonts w:hint="cs"/>
          <w:rtl/>
        </w:rPr>
        <w:t xml:space="preserve">אתה תהיה מטעם מדע, וצריך למנות נציג אופוזיציה </w:t>
      </w:r>
      <w:bookmarkStart w:id="26" w:name="_ETM_Q1_1086946"/>
      <w:bookmarkEnd w:id="26"/>
      <w:r>
        <w:rPr>
          <w:rFonts w:hint="cs"/>
          <w:rtl/>
        </w:rPr>
        <w:t xml:space="preserve">מטעם חוקה, חוק ומשפט. מי מהסיעות הערביות יושב בוועדת החוקה, </w:t>
      </w:r>
      <w:bookmarkStart w:id="27" w:name="_ETM_Q1_1089160"/>
      <w:bookmarkEnd w:id="27"/>
      <w:r>
        <w:rPr>
          <w:rFonts w:hint="cs"/>
          <w:rtl/>
        </w:rPr>
        <w:t xml:space="preserve">חוק ומשפט? </w:t>
      </w:r>
    </w:p>
    <w:p w14:paraId="1B38DBDF" w14:textId="77777777" w:rsidR="001F62E2" w:rsidRDefault="001F62E2" w:rsidP="00CF0EBB">
      <w:pPr>
        <w:rPr>
          <w:rFonts w:hint="cs"/>
          <w:rtl/>
        </w:rPr>
      </w:pPr>
    </w:p>
    <w:p w14:paraId="6F57B3B4" w14:textId="77777777" w:rsidR="001F62E2" w:rsidRDefault="001F62E2" w:rsidP="001F62E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295FB5A" w14:textId="77777777" w:rsidR="001F62E2" w:rsidRDefault="001F62E2" w:rsidP="001F62E2">
      <w:pPr>
        <w:pStyle w:val="KeepWithNext"/>
        <w:rPr>
          <w:rFonts w:hint="cs"/>
          <w:rtl/>
        </w:rPr>
      </w:pPr>
    </w:p>
    <w:p w14:paraId="1ED86205" w14:textId="77777777" w:rsidR="001F62E2" w:rsidRDefault="001F62E2" w:rsidP="001F62E2">
      <w:pPr>
        <w:rPr>
          <w:rFonts w:hint="cs"/>
          <w:rtl/>
        </w:rPr>
      </w:pPr>
      <w:r>
        <w:rPr>
          <w:rFonts w:hint="cs"/>
          <w:rtl/>
        </w:rPr>
        <w:t xml:space="preserve">למה לא </w:t>
      </w:r>
      <w:r w:rsidR="00F748F3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מיכאלי? </w:t>
      </w:r>
    </w:p>
    <w:p w14:paraId="6E3527BD" w14:textId="77777777" w:rsidR="001F62E2" w:rsidRDefault="001F62E2" w:rsidP="001F62E2">
      <w:pPr>
        <w:rPr>
          <w:rFonts w:hint="cs"/>
          <w:rtl/>
        </w:rPr>
      </w:pPr>
    </w:p>
    <w:p w14:paraId="08427A45" w14:textId="77777777" w:rsidR="001F62E2" w:rsidRDefault="001F62E2" w:rsidP="001F62E2">
      <w:pPr>
        <w:pStyle w:val="af"/>
        <w:keepNext/>
        <w:rPr>
          <w:rFonts w:hint="cs"/>
          <w:rtl/>
        </w:rPr>
      </w:pPr>
      <w:bookmarkStart w:id="28" w:name="_ETM_Q1_1093975"/>
      <w:bookmarkEnd w:id="28"/>
      <w:r>
        <w:rPr>
          <w:rtl/>
        </w:rPr>
        <w:t>היו"ר יריב לוין:</w:t>
      </w:r>
    </w:p>
    <w:p w14:paraId="79595F3D" w14:textId="77777777" w:rsidR="001F62E2" w:rsidRDefault="001F62E2" w:rsidP="001F62E2">
      <w:pPr>
        <w:pStyle w:val="KeepWithNext"/>
        <w:rPr>
          <w:rFonts w:hint="cs"/>
          <w:rtl/>
        </w:rPr>
      </w:pPr>
    </w:p>
    <w:p w14:paraId="74A78D82" w14:textId="77777777" w:rsidR="001F62E2" w:rsidRDefault="001F62E2" w:rsidP="001F62E2">
      <w:pPr>
        <w:rPr>
          <w:rFonts w:hint="cs"/>
          <w:rtl/>
        </w:rPr>
      </w:pPr>
      <w:r>
        <w:rPr>
          <w:rFonts w:hint="cs"/>
          <w:rtl/>
        </w:rPr>
        <w:t xml:space="preserve">הוא נמצא. מי מהסיעות הערביות </w:t>
      </w:r>
      <w:bookmarkStart w:id="29" w:name="_ETM_Q1_1096635"/>
      <w:bookmarkEnd w:id="29"/>
      <w:r>
        <w:rPr>
          <w:rFonts w:hint="cs"/>
          <w:rtl/>
        </w:rPr>
        <w:t xml:space="preserve">יושב בוועדת החוקה, חוק ומשפט? </w:t>
      </w:r>
    </w:p>
    <w:p w14:paraId="5AECB939" w14:textId="77777777" w:rsidR="001F62E2" w:rsidRDefault="001F62E2" w:rsidP="001F62E2">
      <w:pPr>
        <w:rPr>
          <w:rFonts w:hint="cs"/>
          <w:rtl/>
        </w:rPr>
      </w:pPr>
    </w:p>
    <w:p w14:paraId="468AA96E" w14:textId="77777777" w:rsidR="001F62E2" w:rsidRDefault="001F62E2" w:rsidP="001F62E2">
      <w:pPr>
        <w:pStyle w:val="a"/>
        <w:keepNext/>
        <w:rPr>
          <w:rFonts w:hint="cs"/>
          <w:rtl/>
        </w:rPr>
      </w:pPr>
      <w:bookmarkStart w:id="30" w:name="_ETM_Q1_1101904"/>
      <w:bookmarkEnd w:id="30"/>
      <w:r>
        <w:rPr>
          <w:rtl/>
        </w:rPr>
        <w:t>אורי מקלב:</w:t>
      </w:r>
    </w:p>
    <w:p w14:paraId="5092C61D" w14:textId="77777777" w:rsidR="001F62E2" w:rsidRDefault="001F62E2" w:rsidP="001F62E2">
      <w:pPr>
        <w:pStyle w:val="KeepWithNext"/>
        <w:rPr>
          <w:rFonts w:hint="cs"/>
          <w:rtl/>
        </w:rPr>
      </w:pPr>
    </w:p>
    <w:p w14:paraId="29C7289E" w14:textId="77777777" w:rsidR="001F62E2" w:rsidRDefault="001F62E2" w:rsidP="001F62E2">
      <w:pPr>
        <w:rPr>
          <w:rFonts w:hint="cs"/>
          <w:rtl/>
        </w:rPr>
      </w:pPr>
      <w:r>
        <w:rPr>
          <w:rFonts w:hint="cs"/>
          <w:rtl/>
        </w:rPr>
        <w:t xml:space="preserve">זחאלקה וצרצור. </w:t>
      </w:r>
    </w:p>
    <w:p w14:paraId="586E0652" w14:textId="77777777" w:rsidR="00C504EF" w:rsidRDefault="00C504EF" w:rsidP="001F62E2">
      <w:pPr>
        <w:rPr>
          <w:rFonts w:hint="cs"/>
          <w:rtl/>
        </w:rPr>
      </w:pPr>
    </w:p>
    <w:p w14:paraId="0FF5583A" w14:textId="77777777" w:rsidR="00C504EF" w:rsidRDefault="00C504EF" w:rsidP="00C504EF">
      <w:pPr>
        <w:pStyle w:val="ae"/>
        <w:keepNext/>
        <w:rPr>
          <w:rFonts w:hint="cs"/>
          <w:rtl/>
        </w:rPr>
      </w:pPr>
      <w:bookmarkStart w:id="31" w:name="_ETM_Q1_1109499"/>
      <w:bookmarkEnd w:id="31"/>
      <w:r>
        <w:rPr>
          <w:rtl/>
        </w:rPr>
        <w:t>קריאות:</w:t>
      </w:r>
    </w:p>
    <w:p w14:paraId="524653C7" w14:textId="77777777" w:rsidR="00C504EF" w:rsidRDefault="00C504EF" w:rsidP="00C504EF">
      <w:pPr>
        <w:pStyle w:val="KeepWithNext"/>
        <w:rPr>
          <w:rFonts w:hint="cs"/>
          <w:rtl/>
        </w:rPr>
      </w:pPr>
    </w:p>
    <w:p w14:paraId="6F08E7A9" w14:textId="77777777" w:rsidR="00C504EF" w:rsidRDefault="00C504EF" w:rsidP="00C504EF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43AC2D97" w14:textId="77777777" w:rsidR="001F62E2" w:rsidRDefault="001F62E2" w:rsidP="001F62E2">
      <w:pPr>
        <w:rPr>
          <w:rFonts w:hint="cs"/>
          <w:rtl/>
        </w:rPr>
      </w:pPr>
    </w:p>
    <w:p w14:paraId="3F5DC29C" w14:textId="77777777" w:rsidR="001F62E2" w:rsidRDefault="001F62E2" w:rsidP="001F62E2">
      <w:pPr>
        <w:pStyle w:val="af"/>
        <w:keepNext/>
        <w:rPr>
          <w:rFonts w:hint="cs"/>
          <w:rtl/>
        </w:rPr>
      </w:pPr>
      <w:bookmarkStart w:id="32" w:name="_ETM_Q1_1116437"/>
      <w:bookmarkEnd w:id="32"/>
      <w:r>
        <w:rPr>
          <w:rtl/>
        </w:rPr>
        <w:t>היו"ר יריב לוין:</w:t>
      </w:r>
    </w:p>
    <w:p w14:paraId="0AFFC2D3" w14:textId="77777777" w:rsidR="001F62E2" w:rsidRDefault="001F62E2" w:rsidP="001F62E2">
      <w:pPr>
        <w:pStyle w:val="KeepWithNext"/>
        <w:rPr>
          <w:rFonts w:hint="cs"/>
          <w:rtl/>
        </w:rPr>
      </w:pPr>
    </w:p>
    <w:p w14:paraId="10E1DE90" w14:textId="77777777" w:rsidR="001F62E2" w:rsidRDefault="00F748F3" w:rsidP="001F62E2">
      <w:pPr>
        <w:rPr>
          <w:rFonts w:hint="cs"/>
          <w:rtl/>
        </w:rPr>
      </w:pPr>
      <w:r>
        <w:rPr>
          <w:rFonts w:hint="cs"/>
          <w:rtl/>
        </w:rPr>
        <w:t>ת</w:t>
      </w:r>
      <w:r w:rsidR="001F62E2">
        <w:rPr>
          <w:rFonts w:hint="cs"/>
          <w:rtl/>
        </w:rPr>
        <w:t xml:space="preserve">בדקו, תתנו לי את השם הנוסף. </w:t>
      </w:r>
    </w:p>
    <w:p w14:paraId="4423FFD9" w14:textId="77777777" w:rsidR="00C504EF" w:rsidRDefault="00C504EF" w:rsidP="001F62E2">
      <w:pPr>
        <w:rPr>
          <w:rFonts w:hint="cs"/>
          <w:rtl/>
        </w:rPr>
      </w:pPr>
    </w:p>
    <w:p w14:paraId="341AF0E3" w14:textId="77777777" w:rsidR="00C504EF" w:rsidRDefault="00C504EF" w:rsidP="00C504EF">
      <w:pPr>
        <w:pStyle w:val="a"/>
        <w:keepNext/>
        <w:rPr>
          <w:rFonts w:hint="cs"/>
          <w:rtl/>
        </w:rPr>
      </w:pPr>
      <w:bookmarkStart w:id="33" w:name="_ETM_Q1_1116573"/>
      <w:bookmarkEnd w:id="33"/>
      <w:r>
        <w:rPr>
          <w:rtl/>
        </w:rPr>
        <w:t>דוד רותם:</w:t>
      </w:r>
    </w:p>
    <w:p w14:paraId="08981221" w14:textId="77777777" w:rsidR="00C504EF" w:rsidRDefault="00C504EF" w:rsidP="00C504EF">
      <w:pPr>
        <w:pStyle w:val="KeepWithNext"/>
        <w:rPr>
          <w:rFonts w:hint="cs"/>
          <w:rtl/>
        </w:rPr>
      </w:pPr>
    </w:p>
    <w:p w14:paraId="4CFC3169" w14:textId="77777777" w:rsidR="00C504EF" w:rsidRDefault="00C504EF" w:rsidP="00C504EF">
      <w:pPr>
        <w:rPr>
          <w:rFonts w:hint="cs"/>
          <w:rtl/>
        </w:rPr>
      </w:pPr>
      <w:r>
        <w:rPr>
          <w:rFonts w:hint="cs"/>
          <w:rtl/>
        </w:rPr>
        <w:t xml:space="preserve">אני נתתי </w:t>
      </w:r>
      <w:bookmarkStart w:id="34" w:name="_ETM_Q1_1118324"/>
      <w:bookmarkEnd w:id="34"/>
      <w:r>
        <w:rPr>
          <w:rFonts w:hint="cs"/>
          <w:rtl/>
        </w:rPr>
        <w:t xml:space="preserve">שמות. </w:t>
      </w:r>
    </w:p>
    <w:p w14:paraId="0200768B" w14:textId="77777777" w:rsidR="00C504EF" w:rsidRDefault="00C504EF" w:rsidP="00C504EF">
      <w:pPr>
        <w:rPr>
          <w:rFonts w:hint="cs"/>
          <w:rtl/>
        </w:rPr>
      </w:pPr>
      <w:bookmarkStart w:id="35" w:name="_ETM_Q1_1119738"/>
      <w:bookmarkEnd w:id="35"/>
    </w:p>
    <w:p w14:paraId="66D06D76" w14:textId="77777777" w:rsidR="00C504EF" w:rsidRDefault="00C504EF" w:rsidP="00C504E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044632" w14:textId="77777777" w:rsidR="00C504EF" w:rsidRDefault="00C504EF" w:rsidP="00C504EF">
      <w:pPr>
        <w:pStyle w:val="KeepWithNext"/>
        <w:rPr>
          <w:rFonts w:hint="cs"/>
          <w:rtl/>
        </w:rPr>
      </w:pPr>
    </w:p>
    <w:p w14:paraId="7005E672" w14:textId="77777777" w:rsidR="00C504EF" w:rsidRDefault="00C504EF" w:rsidP="00F748F3">
      <w:pPr>
        <w:rPr>
          <w:rFonts w:hint="cs"/>
          <w:rtl/>
        </w:rPr>
      </w:pPr>
      <w:r>
        <w:rPr>
          <w:rFonts w:hint="cs"/>
          <w:rtl/>
        </w:rPr>
        <w:t xml:space="preserve">חבר הכנסת גפני </w:t>
      </w:r>
      <w:bookmarkStart w:id="36" w:name="_ETM_Q1_1121811"/>
      <w:bookmarkEnd w:id="36"/>
      <w:r>
        <w:rPr>
          <w:rFonts w:hint="cs"/>
          <w:rtl/>
        </w:rPr>
        <w:t xml:space="preserve">רוצה להוסיף את חבר הכנסת מאיר שטרית מטעם </w:t>
      </w:r>
      <w:bookmarkStart w:id="37" w:name="_ETM_Q1_1123729"/>
      <w:bookmarkEnd w:id="37"/>
      <w:r>
        <w:rPr>
          <w:rFonts w:hint="cs"/>
          <w:rtl/>
        </w:rPr>
        <w:t xml:space="preserve">מדע, צריך לתת מקום  נוסף לאופוזיציה מטעם ועדת החוקה, חוק ומשפט. </w:t>
      </w:r>
    </w:p>
    <w:p w14:paraId="2D668E0A" w14:textId="77777777" w:rsidR="00C504EF" w:rsidRDefault="00C504EF" w:rsidP="00C504EF">
      <w:pPr>
        <w:rPr>
          <w:rFonts w:hint="cs"/>
          <w:rtl/>
        </w:rPr>
      </w:pPr>
    </w:p>
    <w:p w14:paraId="5263DB64" w14:textId="77777777" w:rsidR="00C504EF" w:rsidRDefault="00C504EF" w:rsidP="00C504EF">
      <w:pPr>
        <w:pStyle w:val="a"/>
        <w:keepNext/>
        <w:rPr>
          <w:rFonts w:hint="cs"/>
          <w:rtl/>
        </w:rPr>
      </w:pPr>
      <w:bookmarkStart w:id="38" w:name="_ETM_Q1_1131316"/>
      <w:bookmarkEnd w:id="38"/>
      <w:r>
        <w:rPr>
          <w:rtl/>
        </w:rPr>
        <w:t>דוד רותם:</w:t>
      </w:r>
    </w:p>
    <w:p w14:paraId="5BE46949" w14:textId="77777777" w:rsidR="00C504EF" w:rsidRDefault="00C504EF" w:rsidP="00C504EF">
      <w:pPr>
        <w:pStyle w:val="KeepWithNext"/>
        <w:rPr>
          <w:rFonts w:hint="cs"/>
          <w:rtl/>
        </w:rPr>
      </w:pPr>
    </w:p>
    <w:p w14:paraId="64A80D2E" w14:textId="77777777" w:rsidR="00C504EF" w:rsidRDefault="00C504EF" w:rsidP="00C504EF">
      <w:pPr>
        <w:rPr>
          <w:rFonts w:hint="cs"/>
          <w:rtl/>
        </w:rPr>
      </w:pPr>
      <w:r>
        <w:rPr>
          <w:rFonts w:hint="cs"/>
          <w:rtl/>
        </w:rPr>
        <w:t xml:space="preserve">נתתי </w:t>
      </w:r>
      <w:bookmarkStart w:id="39" w:name="_ETM_Q1_1129065"/>
      <w:bookmarkEnd w:id="39"/>
      <w:r>
        <w:rPr>
          <w:rFonts w:hint="cs"/>
          <w:rtl/>
        </w:rPr>
        <w:t>לאופוזיציה.</w:t>
      </w:r>
    </w:p>
    <w:p w14:paraId="1E0E7AA0" w14:textId="77777777" w:rsidR="00C504EF" w:rsidRDefault="00C504EF" w:rsidP="00C504EF">
      <w:pPr>
        <w:rPr>
          <w:rFonts w:hint="cs"/>
          <w:rtl/>
        </w:rPr>
      </w:pPr>
      <w:bookmarkStart w:id="40" w:name="_ETM_Q1_1131138"/>
      <w:bookmarkEnd w:id="40"/>
    </w:p>
    <w:p w14:paraId="2C830898" w14:textId="77777777" w:rsidR="00C504EF" w:rsidRDefault="00C504EF" w:rsidP="00C504E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9ED7919" w14:textId="77777777" w:rsidR="00C504EF" w:rsidRDefault="00C504EF" w:rsidP="00C504EF">
      <w:pPr>
        <w:pStyle w:val="KeepWithNext"/>
        <w:rPr>
          <w:rFonts w:hint="cs"/>
          <w:rtl/>
        </w:rPr>
      </w:pPr>
    </w:p>
    <w:p w14:paraId="664B91AA" w14:textId="77777777" w:rsidR="00C504EF" w:rsidRDefault="00F748F3" w:rsidP="00C504EF">
      <w:pPr>
        <w:rPr>
          <w:rFonts w:hint="cs"/>
          <w:rtl/>
        </w:rPr>
      </w:pPr>
      <w:r>
        <w:rPr>
          <w:rFonts w:hint="cs"/>
          <w:rtl/>
        </w:rPr>
        <w:t xml:space="preserve">צריך לתת עוד אחד. </w:t>
      </w:r>
    </w:p>
    <w:p w14:paraId="7C2021F0" w14:textId="77777777" w:rsidR="00C504EF" w:rsidRDefault="00C504EF" w:rsidP="00C504EF">
      <w:pPr>
        <w:rPr>
          <w:rFonts w:hint="cs"/>
          <w:rtl/>
        </w:rPr>
      </w:pPr>
    </w:p>
    <w:p w14:paraId="77C2E5B3" w14:textId="77777777" w:rsidR="00C504EF" w:rsidRDefault="00C504EF" w:rsidP="00C504E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AF30B6D" w14:textId="77777777" w:rsidR="00C504EF" w:rsidRDefault="00C504EF" w:rsidP="00C504EF">
      <w:pPr>
        <w:pStyle w:val="KeepWithNext"/>
        <w:rPr>
          <w:rFonts w:hint="cs"/>
          <w:rtl/>
        </w:rPr>
      </w:pPr>
    </w:p>
    <w:p w14:paraId="290A10C4" w14:textId="77777777" w:rsidR="00C504EF" w:rsidRDefault="00C504EF" w:rsidP="00C504EF">
      <w:pPr>
        <w:rPr>
          <w:rFonts w:hint="cs"/>
          <w:rtl/>
        </w:rPr>
      </w:pPr>
      <w:r>
        <w:rPr>
          <w:rFonts w:hint="cs"/>
          <w:rtl/>
        </w:rPr>
        <w:t xml:space="preserve">חבר הכנסת מיכאלי כבר גם באופוזיציה, אם אתה לא יודע. </w:t>
      </w:r>
    </w:p>
    <w:p w14:paraId="02320394" w14:textId="77777777" w:rsidR="00D217C3" w:rsidRDefault="00D217C3" w:rsidP="00C504EF">
      <w:pPr>
        <w:rPr>
          <w:rFonts w:hint="cs"/>
          <w:rtl/>
        </w:rPr>
      </w:pPr>
    </w:p>
    <w:p w14:paraId="53BFE61C" w14:textId="77777777" w:rsidR="00D217C3" w:rsidRDefault="00D217C3" w:rsidP="00D217C3">
      <w:pPr>
        <w:pStyle w:val="af"/>
        <w:keepNext/>
        <w:rPr>
          <w:rFonts w:hint="cs"/>
          <w:rtl/>
        </w:rPr>
      </w:pPr>
      <w:bookmarkStart w:id="41" w:name="_ETM_Q1_1135027"/>
      <w:bookmarkEnd w:id="41"/>
      <w:r>
        <w:rPr>
          <w:rtl/>
        </w:rPr>
        <w:t>היו"ר יריב לוין:</w:t>
      </w:r>
    </w:p>
    <w:p w14:paraId="03EB9380" w14:textId="77777777" w:rsidR="00D217C3" w:rsidRDefault="00D217C3" w:rsidP="00D217C3">
      <w:pPr>
        <w:pStyle w:val="KeepWithNext"/>
        <w:rPr>
          <w:rFonts w:hint="cs"/>
          <w:rtl/>
        </w:rPr>
      </w:pPr>
    </w:p>
    <w:p w14:paraId="7F863903" w14:textId="77777777" w:rsidR="00D217C3" w:rsidRDefault="00D217C3" w:rsidP="00D217C3">
      <w:pPr>
        <w:rPr>
          <w:rFonts w:hint="cs"/>
          <w:rtl/>
        </w:rPr>
      </w:pPr>
      <w:r>
        <w:rPr>
          <w:rFonts w:hint="cs"/>
          <w:rtl/>
        </w:rPr>
        <w:t>אני יודע, אבל אם מוסיפים צריך לתת עוד אחד מהאופוזיציה.</w:t>
      </w:r>
    </w:p>
    <w:p w14:paraId="5B462C0A" w14:textId="77777777" w:rsidR="00D217C3" w:rsidRDefault="00D217C3" w:rsidP="00D217C3">
      <w:pPr>
        <w:rPr>
          <w:rFonts w:hint="cs"/>
          <w:rtl/>
        </w:rPr>
      </w:pPr>
    </w:p>
    <w:p w14:paraId="2E145087" w14:textId="77777777" w:rsidR="00D217C3" w:rsidRDefault="00D217C3" w:rsidP="00D217C3">
      <w:pPr>
        <w:pStyle w:val="a"/>
        <w:keepNext/>
        <w:rPr>
          <w:rFonts w:hint="cs"/>
          <w:rtl/>
        </w:rPr>
      </w:pPr>
      <w:bookmarkStart w:id="42" w:name="_ETM_Q1_1141469"/>
      <w:bookmarkEnd w:id="42"/>
      <w:r>
        <w:rPr>
          <w:rtl/>
        </w:rPr>
        <w:t>דוד רותם:</w:t>
      </w:r>
    </w:p>
    <w:p w14:paraId="5C621D2A" w14:textId="77777777" w:rsidR="00D217C3" w:rsidRDefault="00D217C3" w:rsidP="00D217C3">
      <w:pPr>
        <w:pStyle w:val="KeepWithNext"/>
        <w:rPr>
          <w:rFonts w:hint="cs"/>
          <w:rtl/>
        </w:rPr>
      </w:pPr>
    </w:p>
    <w:p w14:paraId="3B05B118" w14:textId="77777777" w:rsidR="00D217C3" w:rsidRDefault="00D217C3" w:rsidP="00D217C3">
      <w:pPr>
        <w:rPr>
          <w:rFonts w:hint="cs"/>
          <w:rtl/>
        </w:rPr>
      </w:pPr>
      <w:r>
        <w:rPr>
          <w:rFonts w:hint="cs"/>
          <w:rtl/>
        </w:rPr>
        <w:t>אז אני אתן את זה למקלב.</w:t>
      </w:r>
    </w:p>
    <w:p w14:paraId="6467C194" w14:textId="77777777" w:rsidR="006D6AA9" w:rsidRDefault="006D6AA9" w:rsidP="00D217C3">
      <w:pPr>
        <w:rPr>
          <w:rFonts w:hint="cs"/>
          <w:rtl/>
        </w:rPr>
      </w:pPr>
    </w:p>
    <w:p w14:paraId="7B7A3F20" w14:textId="77777777" w:rsidR="006D6AA9" w:rsidRDefault="006D6AA9" w:rsidP="006D6AA9">
      <w:pPr>
        <w:pStyle w:val="af"/>
        <w:keepNext/>
        <w:rPr>
          <w:rFonts w:hint="cs"/>
          <w:rtl/>
        </w:rPr>
      </w:pPr>
      <w:bookmarkStart w:id="43" w:name="_ETM_Q1_1143981"/>
      <w:bookmarkEnd w:id="43"/>
      <w:r>
        <w:rPr>
          <w:rtl/>
        </w:rPr>
        <w:t>היו"ר יריב לוין:</w:t>
      </w:r>
    </w:p>
    <w:p w14:paraId="1BD4B234" w14:textId="77777777" w:rsidR="006D6AA9" w:rsidRDefault="006D6AA9" w:rsidP="006D6AA9">
      <w:pPr>
        <w:pStyle w:val="KeepWithNext"/>
        <w:rPr>
          <w:rFonts w:hint="cs"/>
          <w:rtl/>
        </w:rPr>
      </w:pPr>
    </w:p>
    <w:p w14:paraId="49C526DE" w14:textId="77777777" w:rsidR="006D6AA9" w:rsidRDefault="006D6AA9" w:rsidP="00F748F3">
      <w:pPr>
        <w:rPr>
          <w:rFonts w:hint="cs"/>
          <w:rtl/>
        </w:rPr>
      </w:pPr>
      <w:r>
        <w:rPr>
          <w:rFonts w:hint="cs"/>
          <w:rtl/>
        </w:rPr>
        <w:t xml:space="preserve">אי-אפשר כי יש נציג של ש"ס, צריך לתת או לסיעות הערביות או למרצ. זה המצב. רבותי, </w:t>
      </w:r>
      <w:bookmarkStart w:id="44" w:name="_ETM_Q1_1158513"/>
      <w:bookmarkEnd w:id="44"/>
      <w:r>
        <w:rPr>
          <w:rFonts w:hint="cs"/>
          <w:rtl/>
        </w:rPr>
        <w:t>תתנו לי את השם</w:t>
      </w:r>
      <w:r w:rsidR="00F748F3">
        <w:rPr>
          <w:rFonts w:hint="cs"/>
          <w:rtl/>
        </w:rPr>
        <w:t>,</w:t>
      </w:r>
      <w:r>
        <w:rPr>
          <w:rFonts w:hint="cs"/>
          <w:rtl/>
        </w:rPr>
        <w:t xml:space="preserve"> שאני אוכל לסיים את זה. </w:t>
      </w:r>
    </w:p>
    <w:p w14:paraId="2B70F269" w14:textId="77777777" w:rsidR="006D6AA9" w:rsidRDefault="006D6AA9" w:rsidP="006D6AA9">
      <w:pPr>
        <w:rPr>
          <w:rFonts w:hint="cs"/>
          <w:rtl/>
        </w:rPr>
      </w:pPr>
    </w:p>
    <w:p w14:paraId="27105EDE" w14:textId="77777777" w:rsidR="006D6AA9" w:rsidRDefault="006D6AA9" w:rsidP="006D6AA9">
      <w:pPr>
        <w:pStyle w:val="a"/>
        <w:keepNext/>
        <w:rPr>
          <w:rFonts w:hint="cs"/>
          <w:rtl/>
        </w:rPr>
      </w:pPr>
      <w:bookmarkStart w:id="45" w:name="_ETM_Q1_1166053"/>
      <w:bookmarkEnd w:id="45"/>
      <w:r>
        <w:rPr>
          <w:rtl/>
        </w:rPr>
        <w:t>משה גפני:</w:t>
      </w:r>
    </w:p>
    <w:p w14:paraId="3A143162" w14:textId="77777777" w:rsidR="006D6AA9" w:rsidRDefault="006D6AA9" w:rsidP="006D6AA9">
      <w:pPr>
        <w:pStyle w:val="KeepWithNext"/>
        <w:rPr>
          <w:rFonts w:hint="cs"/>
          <w:rtl/>
        </w:rPr>
      </w:pPr>
    </w:p>
    <w:p w14:paraId="33B74210" w14:textId="77777777" w:rsidR="006D6AA9" w:rsidRDefault="006D6AA9" w:rsidP="006D6AA9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46" w:name="_ETM_Q1_1164357"/>
      <w:bookmarkEnd w:id="46"/>
      <w:r>
        <w:rPr>
          <w:rFonts w:hint="cs"/>
          <w:rtl/>
        </w:rPr>
        <w:t>להצביע.</w:t>
      </w:r>
    </w:p>
    <w:p w14:paraId="186E21E7" w14:textId="77777777" w:rsidR="006D6AA9" w:rsidRDefault="006D6AA9" w:rsidP="006D6AA9">
      <w:pPr>
        <w:rPr>
          <w:rFonts w:hint="cs"/>
          <w:rtl/>
        </w:rPr>
      </w:pPr>
      <w:bookmarkStart w:id="47" w:name="_ETM_Q1_1165565"/>
      <w:bookmarkEnd w:id="47"/>
    </w:p>
    <w:p w14:paraId="54175656" w14:textId="77777777" w:rsidR="006D6AA9" w:rsidRDefault="006D6AA9" w:rsidP="006D6AA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E57FCA8" w14:textId="77777777" w:rsidR="006D6AA9" w:rsidRDefault="006D6AA9" w:rsidP="006D6AA9">
      <w:pPr>
        <w:pStyle w:val="KeepWithNext"/>
        <w:rPr>
          <w:rFonts w:hint="cs"/>
          <w:rtl/>
        </w:rPr>
      </w:pPr>
    </w:p>
    <w:p w14:paraId="30848396" w14:textId="77777777" w:rsidR="006D6AA9" w:rsidRDefault="006D6AA9" w:rsidP="006D6AA9">
      <w:pPr>
        <w:rPr>
          <w:rFonts w:hint="cs"/>
          <w:rtl/>
        </w:rPr>
      </w:pPr>
      <w:r>
        <w:rPr>
          <w:rFonts w:hint="cs"/>
          <w:rtl/>
        </w:rPr>
        <w:t xml:space="preserve">אי-אפשר להצביע. אני צריך את השם הנוסף. </w:t>
      </w:r>
    </w:p>
    <w:p w14:paraId="66B8E110" w14:textId="77777777" w:rsidR="00413847" w:rsidRDefault="00413847" w:rsidP="006D6AA9">
      <w:pPr>
        <w:rPr>
          <w:rFonts w:hint="cs"/>
          <w:rtl/>
        </w:rPr>
      </w:pPr>
    </w:p>
    <w:p w14:paraId="5D9F1F44" w14:textId="77777777" w:rsidR="00413847" w:rsidRDefault="00413847" w:rsidP="00413847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3C7F6898" w14:textId="77777777" w:rsidR="00413847" w:rsidRDefault="00413847" w:rsidP="00413847">
      <w:pPr>
        <w:pStyle w:val="KeepWithNext"/>
        <w:rPr>
          <w:rFonts w:hint="cs"/>
          <w:rtl/>
        </w:rPr>
      </w:pPr>
    </w:p>
    <w:p w14:paraId="7EDC507A" w14:textId="77777777" w:rsidR="00413847" w:rsidRDefault="00413847" w:rsidP="00413847">
      <w:pPr>
        <w:rPr>
          <w:rFonts w:hint="cs"/>
          <w:rtl/>
        </w:rPr>
      </w:pPr>
      <w:r>
        <w:rPr>
          <w:rFonts w:hint="cs"/>
          <w:rtl/>
        </w:rPr>
        <w:t>ג'מאל זחאלקה.</w:t>
      </w:r>
    </w:p>
    <w:p w14:paraId="6508608A" w14:textId="77777777" w:rsidR="00413847" w:rsidRDefault="00413847" w:rsidP="00413847">
      <w:pPr>
        <w:rPr>
          <w:rFonts w:hint="cs"/>
          <w:rtl/>
        </w:rPr>
      </w:pPr>
    </w:p>
    <w:p w14:paraId="0D6C70AB" w14:textId="77777777" w:rsidR="00413847" w:rsidRDefault="00413847" w:rsidP="0041384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42AFE21" w14:textId="77777777" w:rsidR="00413847" w:rsidRDefault="00413847" w:rsidP="00413847">
      <w:pPr>
        <w:pStyle w:val="KeepWithNext"/>
        <w:rPr>
          <w:rFonts w:hint="cs"/>
          <w:rtl/>
        </w:rPr>
      </w:pPr>
    </w:p>
    <w:p w14:paraId="5063FFB2" w14:textId="77777777" w:rsidR="00413847" w:rsidRDefault="00413847" w:rsidP="00413847">
      <w:pPr>
        <w:rPr>
          <w:rFonts w:hint="cs"/>
          <w:rtl/>
        </w:rPr>
      </w:pPr>
      <w:r>
        <w:rPr>
          <w:rFonts w:hint="cs"/>
          <w:rtl/>
        </w:rPr>
        <w:t xml:space="preserve">ג'מאל זחאלקה, </w:t>
      </w:r>
      <w:bookmarkStart w:id="48" w:name="_ETM_Q1_1173389"/>
      <w:bookmarkEnd w:id="48"/>
      <w:r>
        <w:rPr>
          <w:rFonts w:hint="cs"/>
          <w:rtl/>
        </w:rPr>
        <w:t xml:space="preserve">מאה אחוז. </w:t>
      </w:r>
    </w:p>
    <w:p w14:paraId="275522FC" w14:textId="77777777" w:rsidR="00380E7B" w:rsidRDefault="00380E7B" w:rsidP="00413847">
      <w:pPr>
        <w:rPr>
          <w:rFonts w:hint="cs"/>
          <w:rtl/>
        </w:rPr>
      </w:pPr>
    </w:p>
    <w:p w14:paraId="082BF6CA" w14:textId="77777777" w:rsidR="00380E7B" w:rsidRDefault="00380E7B" w:rsidP="00380E7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19A763AD" w14:textId="77777777" w:rsidR="00380E7B" w:rsidRDefault="00380E7B" w:rsidP="00380E7B">
      <w:pPr>
        <w:pStyle w:val="KeepWithNext"/>
        <w:rPr>
          <w:rFonts w:hint="cs"/>
          <w:rtl/>
        </w:rPr>
      </w:pPr>
    </w:p>
    <w:p w14:paraId="45A7917B" w14:textId="77777777" w:rsidR="00380E7B" w:rsidRDefault="00380E7B" w:rsidP="00380E7B">
      <w:pPr>
        <w:rPr>
          <w:rFonts w:hint="cs"/>
          <w:rtl/>
        </w:rPr>
      </w:pPr>
      <w:r>
        <w:rPr>
          <w:rFonts w:hint="cs"/>
          <w:rtl/>
        </w:rPr>
        <w:t>וחבר הכנסת צרצור.</w:t>
      </w:r>
    </w:p>
    <w:p w14:paraId="4884E6E9" w14:textId="77777777" w:rsidR="000869CF" w:rsidRDefault="000869CF" w:rsidP="00413847">
      <w:pPr>
        <w:rPr>
          <w:rFonts w:hint="cs"/>
          <w:rtl/>
        </w:rPr>
      </w:pPr>
      <w:bookmarkStart w:id="49" w:name="_ETM_Q1_1172963"/>
      <w:bookmarkEnd w:id="49"/>
    </w:p>
    <w:p w14:paraId="2D9B6092" w14:textId="77777777" w:rsidR="00380E7B" w:rsidRDefault="00380E7B" w:rsidP="00380E7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CD49868" w14:textId="77777777" w:rsidR="00380E7B" w:rsidRDefault="00380E7B" w:rsidP="00380E7B">
      <w:pPr>
        <w:pStyle w:val="KeepWithNext"/>
        <w:rPr>
          <w:rFonts w:hint="cs"/>
          <w:rtl/>
        </w:rPr>
      </w:pPr>
    </w:p>
    <w:p w14:paraId="42E79FAE" w14:textId="77777777" w:rsidR="00380E7B" w:rsidRDefault="00380E7B" w:rsidP="00380E7B">
      <w:pPr>
        <w:rPr>
          <w:rFonts w:hint="cs"/>
          <w:rtl/>
        </w:rPr>
      </w:pPr>
      <w:r>
        <w:rPr>
          <w:rFonts w:hint="cs"/>
          <w:rtl/>
        </w:rPr>
        <w:t>ואברהים צרצור?</w:t>
      </w:r>
    </w:p>
    <w:p w14:paraId="4AE59E24" w14:textId="77777777" w:rsidR="00380E7B" w:rsidRDefault="00380E7B" w:rsidP="00380E7B">
      <w:pPr>
        <w:rPr>
          <w:rFonts w:hint="cs"/>
          <w:rtl/>
        </w:rPr>
      </w:pPr>
      <w:bookmarkStart w:id="50" w:name="_ETM_Q1_1179427"/>
      <w:bookmarkEnd w:id="50"/>
    </w:p>
    <w:p w14:paraId="65F0B34D" w14:textId="77777777" w:rsidR="000869CF" w:rsidRDefault="000869CF" w:rsidP="000869C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E1B8436" w14:textId="77777777" w:rsidR="000869CF" w:rsidRDefault="000869CF" w:rsidP="000869CF">
      <w:pPr>
        <w:pStyle w:val="KeepWithNext"/>
        <w:rPr>
          <w:rFonts w:hint="cs"/>
          <w:rtl/>
        </w:rPr>
      </w:pPr>
    </w:p>
    <w:p w14:paraId="60ABF364" w14:textId="77777777" w:rsidR="000869CF" w:rsidRDefault="000869CF" w:rsidP="000869CF">
      <w:pPr>
        <w:rPr>
          <w:rFonts w:hint="cs"/>
          <w:rtl/>
        </w:rPr>
      </w:pPr>
      <w:r>
        <w:rPr>
          <w:rFonts w:hint="cs"/>
          <w:rtl/>
        </w:rPr>
        <w:t>יש נציג לבל"ד ולרע"ם?</w:t>
      </w:r>
      <w:r w:rsidR="00B568B9">
        <w:rPr>
          <w:rFonts w:hint="cs"/>
          <w:rtl/>
        </w:rPr>
        <w:t xml:space="preserve"> יש </w:t>
      </w:r>
      <w:bookmarkStart w:id="51" w:name="_ETM_Q1_1181384"/>
      <w:bookmarkEnd w:id="51"/>
      <w:r w:rsidR="00B568B9">
        <w:rPr>
          <w:rFonts w:hint="cs"/>
          <w:rtl/>
        </w:rPr>
        <w:t>חבר לחד"ש שנתנו אותו לחבר הכנסת צרצור.</w:t>
      </w:r>
    </w:p>
    <w:p w14:paraId="3FA5331F" w14:textId="77777777" w:rsidR="00B568B9" w:rsidRDefault="00B568B9" w:rsidP="000869CF">
      <w:pPr>
        <w:rPr>
          <w:rFonts w:hint="cs"/>
          <w:rtl/>
        </w:rPr>
      </w:pPr>
    </w:p>
    <w:p w14:paraId="3FA70667" w14:textId="77777777" w:rsidR="00B568B9" w:rsidRDefault="00B568B9" w:rsidP="00B568B9">
      <w:pPr>
        <w:pStyle w:val="ae"/>
        <w:keepNext/>
        <w:rPr>
          <w:rFonts w:hint="cs"/>
          <w:rtl/>
        </w:rPr>
      </w:pPr>
      <w:bookmarkStart w:id="52" w:name="_ETM_Q1_1186212"/>
      <w:bookmarkEnd w:id="52"/>
      <w:r>
        <w:rPr>
          <w:rtl/>
        </w:rPr>
        <w:t>קריאות:</w:t>
      </w:r>
    </w:p>
    <w:p w14:paraId="05AD649B" w14:textId="77777777" w:rsidR="00B568B9" w:rsidRDefault="00B568B9" w:rsidP="00B568B9">
      <w:pPr>
        <w:pStyle w:val="KeepWithNext"/>
        <w:rPr>
          <w:rFonts w:hint="cs"/>
          <w:rtl/>
        </w:rPr>
      </w:pPr>
    </w:p>
    <w:p w14:paraId="67F930D9" w14:textId="77777777" w:rsidR="00B568B9" w:rsidRDefault="00B568B9" w:rsidP="00B568B9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5DD3EAEB" w14:textId="77777777" w:rsidR="00B568B9" w:rsidRDefault="00B568B9" w:rsidP="000869CF">
      <w:pPr>
        <w:rPr>
          <w:rFonts w:hint="cs"/>
          <w:rtl/>
        </w:rPr>
      </w:pPr>
    </w:p>
    <w:p w14:paraId="25E81D67" w14:textId="77777777" w:rsidR="00B568B9" w:rsidRDefault="00B568B9" w:rsidP="00B568B9">
      <w:pPr>
        <w:pStyle w:val="af"/>
        <w:keepNext/>
        <w:rPr>
          <w:rFonts w:hint="cs"/>
          <w:rtl/>
        </w:rPr>
      </w:pPr>
      <w:bookmarkStart w:id="53" w:name="_ETM_Q1_1188889"/>
      <w:bookmarkEnd w:id="53"/>
      <w:r>
        <w:rPr>
          <w:rtl/>
        </w:rPr>
        <w:t>היו"ר יריב לוין:</w:t>
      </w:r>
    </w:p>
    <w:p w14:paraId="54BCBEB3" w14:textId="77777777" w:rsidR="00B568B9" w:rsidRDefault="00B568B9" w:rsidP="00B568B9">
      <w:pPr>
        <w:pStyle w:val="KeepWithNext"/>
        <w:rPr>
          <w:rFonts w:hint="cs"/>
          <w:rtl/>
        </w:rPr>
      </w:pPr>
    </w:p>
    <w:p w14:paraId="67ECC166" w14:textId="77777777" w:rsidR="00B568B9" w:rsidRDefault="00B568B9" w:rsidP="00B568B9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54" w:name="_ETM_Q1_1188721"/>
      <w:bookmarkEnd w:id="54"/>
      <w:r>
        <w:rPr>
          <w:rFonts w:hint="cs"/>
          <w:rtl/>
        </w:rPr>
        <w:t xml:space="preserve">אחוז, הוא הסיעה הגדולה. רבותי, ההרכב יהיה כזה. מטעם </w:t>
      </w:r>
      <w:bookmarkStart w:id="55" w:name="_ETM_Q1_1194837"/>
      <w:bookmarkEnd w:id="55"/>
      <w:r>
        <w:rPr>
          <w:rFonts w:hint="cs"/>
          <w:rtl/>
        </w:rPr>
        <w:t xml:space="preserve">ועדת המדע והטכנולוגיה, חברי הכנסת: גפני, מרגלית, טופורובסקי ושטרית; מטעם ועדת החוקה, חוק ומשפט, חברי הכנסת: </w:t>
      </w:r>
      <w:bookmarkStart w:id="56" w:name="_ETM_Q1_1200022"/>
      <w:bookmarkEnd w:id="56"/>
      <w:r>
        <w:rPr>
          <w:rFonts w:hint="cs"/>
          <w:rtl/>
        </w:rPr>
        <w:t xml:space="preserve">רותם, סטרוק, מיכאלי וצרצור. היושב-ראש יהיה חבר הכנסת </w:t>
      </w:r>
      <w:bookmarkStart w:id="57" w:name="_ETM_Q1_1204644"/>
      <w:bookmarkEnd w:id="57"/>
      <w:r>
        <w:rPr>
          <w:rFonts w:hint="cs"/>
          <w:rtl/>
        </w:rPr>
        <w:t xml:space="preserve">גפני. </w:t>
      </w:r>
    </w:p>
    <w:p w14:paraId="00C4673C" w14:textId="77777777" w:rsidR="00B568B9" w:rsidRDefault="00B568B9" w:rsidP="00B568B9">
      <w:pPr>
        <w:rPr>
          <w:rFonts w:hint="cs"/>
          <w:rtl/>
        </w:rPr>
      </w:pPr>
    </w:p>
    <w:p w14:paraId="09B921F9" w14:textId="77777777" w:rsidR="00B568B9" w:rsidRDefault="00B568B9" w:rsidP="00B568B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8" w:name="_ETM_Q1_1207042"/>
      <w:bookmarkEnd w:id="58"/>
      <w:r>
        <w:rPr>
          <w:rFonts w:hint="cs"/>
          <w:rtl/>
        </w:rPr>
        <w:t>נחנו נצביע קודם כול על הרוויזיה.</w:t>
      </w:r>
      <w:r w:rsidR="0017639C">
        <w:rPr>
          <w:rFonts w:hint="cs"/>
          <w:rtl/>
        </w:rPr>
        <w:t xml:space="preserve"> מי בעד לקבל את הרוויזיה של חבר הכנסת רותם?</w:t>
      </w:r>
    </w:p>
    <w:p w14:paraId="1E58F147" w14:textId="77777777" w:rsidR="0017639C" w:rsidRDefault="0017639C" w:rsidP="00B568B9">
      <w:pPr>
        <w:rPr>
          <w:rFonts w:hint="cs"/>
          <w:rtl/>
        </w:rPr>
      </w:pPr>
    </w:p>
    <w:p w14:paraId="552CE907" w14:textId="77777777" w:rsidR="0017639C" w:rsidRDefault="0017639C" w:rsidP="0017639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6F48487" w14:textId="77777777" w:rsidR="0017639C" w:rsidRDefault="0017639C" w:rsidP="0017639C">
      <w:pPr>
        <w:pStyle w:val="--"/>
        <w:keepNext/>
        <w:rPr>
          <w:rFonts w:hint="cs"/>
          <w:rtl/>
        </w:rPr>
      </w:pPr>
    </w:p>
    <w:p w14:paraId="5D8CFC11" w14:textId="77777777" w:rsidR="0017639C" w:rsidRDefault="0017639C" w:rsidP="0017639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87243">
        <w:rPr>
          <w:rFonts w:hint="cs"/>
          <w:rtl/>
        </w:rPr>
        <w:t>פה אחד</w:t>
      </w:r>
    </w:p>
    <w:p w14:paraId="04AF0DE4" w14:textId="77777777" w:rsidR="0017639C" w:rsidRPr="00087243" w:rsidRDefault="0017639C" w:rsidP="00A4158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הרוויזיה </w:t>
      </w:r>
      <w:r w:rsidR="00087243" w:rsidRPr="00087243">
        <w:rPr>
          <w:rtl/>
        </w:rPr>
        <w:t>בדבר קביעת ועדה לדיון בהצעת חוק פיקוח אלקטרוני על עצור ועל אסיר משוחרר על תנאי (תיקוני חקיקה), התשע"ד2014</w:t>
      </w:r>
      <w:r w:rsidR="00683C12">
        <w:rPr>
          <w:rFonts w:hint="cs"/>
          <w:rtl/>
        </w:rPr>
        <w:t>,</w:t>
      </w:r>
      <w:r w:rsidR="00087243" w:rsidRPr="00087243">
        <w:rPr>
          <w:rtl/>
        </w:rPr>
        <w:t xml:space="preserve"> </w:t>
      </w:r>
      <w:r w:rsidRPr="00087243">
        <w:rPr>
          <w:rFonts w:hint="cs"/>
          <w:rtl/>
        </w:rPr>
        <w:t>נתקבלה.</w:t>
      </w:r>
    </w:p>
    <w:p w14:paraId="4AB4A504" w14:textId="77777777" w:rsidR="0017639C" w:rsidRDefault="0017639C" w:rsidP="0017639C">
      <w:pPr>
        <w:rPr>
          <w:rFonts w:hint="cs"/>
          <w:rtl/>
        </w:rPr>
      </w:pPr>
    </w:p>
    <w:p w14:paraId="0F2B6558" w14:textId="77777777" w:rsidR="0017639C" w:rsidRDefault="0017639C" w:rsidP="0017639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EDBA11C" w14:textId="77777777" w:rsidR="0017639C" w:rsidRDefault="0017639C" w:rsidP="0017639C">
      <w:pPr>
        <w:pStyle w:val="KeepWithNext"/>
        <w:rPr>
          <w:rFonts w:hint="cs"/>
          <w:rtl/>
        </w:rPr>
      </w:pPr>
    </w:p>
    <w:p w14:paraId="1AC0753C" w14:textId="77777777" w:rsidR="0017639C" w:rsidRDefault="00087243" w:rsidP="0017639C">
      <w:pPr>
        <w:rPr>
          <w:rFonts w:hint="cs"/>
          <w:rtl/>
        </w:rPr>
      </w:pPr>
      <w:r>
        <w:rPr>
          <w:rFonts w:hint="cs"/>
          <w:rtl/>
        </w:rPr>
        <w:t xml:space="preserve">פה אחד, התקבלה. עכשיו אני פותח ומעלה להצבעה את </w:t>
      </w:r>
      <w:bookmarkStart w:id="59" w:name="_ETM_Q1_1221212"/>
      <w:bookmarkEnd w:id="59"/>
      <w:r>
        <w:rPr>
          <w:rFonts w:hint="cs"/>
          <w:rtl/>
        </w:rPr>
        <w:t xml:space="preserve">ההרכב כפי שהצעתי קודם. מי בעד העברה לוועדה משותפת בהרכב </w:t>
      </w:r>
      <w:bookmarkStart w:id="60" w:name="_ETM_Q1_1226468"/>
      <w:bookmarkEnd w:id="60"/>
      <w:r>
        <w:rPr>
          <w:rFonts w:hint="cs"/>
          <w:rtl/>
        </w:rPr>
        <w:t xml:space="preserve">כפי שהוצע קודם? </w:t>
      </w:r>
    </w:p>
    <w:p w14:paraId="645E2BE7" w14:textId="77777777" w:rsidR="00087243" w:rsidRDefault="00087243" w:rsidP="0017639C">
      <w:pPr>
        <w:rPr>
          <w:rFonts w:hint="cs"/>
          <w:rtl/>
        </w:rPr>
      </w:pPr>
    </w:p>
    <w:p w14:paraId="0BC72419" w14:textId="77777777" w:rsidR="00087243" w:rsidRDefault="00087243" w:rsidP="0008724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1C08B20" w14:textId="77777777" w:rsidR="00087243" w:rsidRDefault="00087243" w:rsidP="00087243">
      <w:pPr>
        <w:pStyle w:val="--"/>
        <w:keepNext/>
        <w:rPr>
          <w:rFonts w:hint="cs"/>
          <w:rtl/>
        </w:rPr>
      </w:pPr>
    </w:p>
    <w:p w14:paraId="02A645BC" w14:textId="77777777" w:rsidR="00087243" w:rsidRDefault="00087243" w:rsidP="0008724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FCE018F" w14:textId="77777777" w:rsidR="00087243" w:rsidRDefault="00683C12" w:rsidP="00683C1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הרכב הוועדה המשותפת </w:t>
      </w:r>
      <w:r w:rsidR="00A41586">
        <w:rPr>
          <w:rFonts w:hint="cs"/>
          <w:rtl/>
        </w:rPr>
        <w:t xml:space="preserve">של ועדת המדע והטכנולוגיה וועדת החוקה, חוק ומשפט </w:t>
      </w:r>
      <w:r>
        <w:rPr>
          <w:rFonts w:hint="cs"/>
          <w:rtl/>
        </w:rPr>
        <w:t xml:space="preserve">לדיון </w:t>
      </w:r>
      <w:r w:rsidRPr="00683C12">
        <w:rPr>
          <w:rtl/>
        </w:rPr>
        <w:t>בהצעת חוק פיקוח אלקטרוני על עצור ועל אסיר משוחרר על תנאי (תיקוני חקיקה), התשע"ד2014</w:t>
      </w:r>
      <w:r>
        <w:rPr>
          <w:rFonts w:hint="cs"/>
          <w:rtl/>
        </w:rPr>
        <w:t>, נתקבל.</w:t>
      </w:r>
    </w:p>
    <w:p w14:paraId="5D1E90A2" w14:textId="77777777" w:rsidR="00683C12" w:rsidRDefault="00683C12" w:rsidP="00683C12">
      <w:pPr>
        <w:rPr>
          <w:rFonts w:hint="cs"/>
          <w:rtl/>
        </w:rPr>
      </w:pPr>
    </w:p>
    <w:p w14:paraId="789F84D8" w14:textId="77777777" w:rsidR="00683C12" w:rsidRDefault="00683C12" w:rsidP="00683C1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B84530" w14:textId="77777777" w:rsidR="00683C12" w:rsidRDefault="00683C12" w:rsidP="00683C12">
      <w:pPr>
        <w:pStyle w:val="KeepWithNext"/>
        <w:rPr>
          <w:rFonts w:hint="cs"/>
          <w:rtl/>
        </w:rPr>
      </w:pPr>
    </w:p>
    <w:p w14:paraId="2A42F983" w14:textId="77777777" w:rsidR="00D733CC" w:rsidRDefault="00D733CC" w:rsidP="00D733CC">
      <w:pPr>
        <w:rPr>
          <w:rFonts w:hint="cs"/>
          <w:rtl/>
        </w:rPr>
      </w:pPr>
      <w:r>
        <w:rPr>
          <w:rFonts w:hint="cs"/>
          <w:rtl/>
        </w:rPr>
        <w:t xml:space="preserve">פה אחד. נגד </w:t>
      </w:r>
      <w:r>
        <w:rPr>
          <w:rtl/>
        </w:rPr>
        <w:t>–</w:t>
      </w:r>
      <w:r>
        <w:rPr>
          <w:rFonts w:hint="cs"/>
          <w:rtl/>
        </w:rPr>
        <w:t xml:space="preserve"> אין, נמנעים </w:t>
      </w:r>
      <w:r>
        <w:rPr>
          <w:rtl/>
        </w:rPr>
        <w:t>–</w:t>
      </w:r>
      <w:r>
        <w:rPr>
          <w:rFonts w:hint="cs"/>
          <w:rtl/>
        </w:rPr>
        <w:t xml:space="preserve"> אין. אושר. </w:t>
      </w:r>
      <w:bookmarkStart w:id="61" w:name="_ETM_Q1_1229211"/>
      <w:bookmarkEnd w:id="61"/>
    </w:p>
    <w:p w14:paraId="666ADD78" w14:textId="77777777" w:rsidR="000515ED" w:rsidRDefault="000515ED" w:rsidP="00D733CC">
      <w:pPr>
        <w:rPr>
          <w:rFonts w:hint="cs"/>
          <w:rtl/>
        </w:rPr>
      </w:pPr>
    </w:p>
    <w:p w14:paraId="2CBF3E5B" w14:textId="77777777" w:rsidR="000515ED" w:rsidRDefault="000515ED" w:rsidP="000515E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FC7E2E7" w14:textId="77777777" w:rsidR="000515ED" w:rsidRDefault="000515ED" w:rsidP="000515ED">
      <w:pPr>
        <w:pStyle w:val="KeepWithNext"/>
        <w:rPr>
          <w:rFonts w:hint="cs"/>
          <w:rtl/>
        </w:rPr>
      </w:pPr>
    </w:p>
    <w:p w14:paraId="72589A72" w14:textId="77777777" w:rsidR="000515ED" w:rsidRDefault="000515ED" w:rsidP="000515ED">
      <w:pPr>
        <w:rPr>
          <w:rFonts w:hint="cs"/>
          <w:rtl/>
        </w:rPr>
      </w:pPr>
      <w:r>
        <w:rPr>
          <w:rFonts w:hint="cs"/>
          <w:rtl/>
        </w:rPr>
        <w:t>לקחנו את המכתב של גפני, שהתחייב לא - - -</w:t>
      </w:r>
    </w:p>
    <w:p w14:paraId="4C2A0225" w14:textId="77777777" w:rsidR="000515ED" w:rsidRDefault="000515ED" w:rsidP="000515ED">
      <w:pPr>
        <w:rPr>
          <w:rFonts w:hint="cs"/>
          <w:rtl/>
        </w:rPr>
      </w:pPr>
    </w:p>
    <w:p w14:paraId="02A133AA" w14:textId="77777777" w:rsidR="000515ED" w:rsidRDefault="000515ED" w:rsidP="000515ED">
      <w:pPr>
        <w:pStyle w:val="a"/>
        <w:keepNext/>
        <w:rPr>
          <w:rFonts w:hint="cs"/>
          <w:rtl/>
        </w:rPr>
      </w:pPr>
      <w:bookmarkStart w:id="62" w:name="_ETM_Q1_1230416"/>
      <w:bookmarkStart w:id="63" w:name="_ETM_Q1_1232119"/>
      <w:bookmarkEnd w:id="62"/>
      <w:bookmarkEnd w:id="63"/>
      <w:r>
        <w:rPr>
          <w:rtl/>
        </w:rPr>
        <w:t>משה גפני:</w:t>
      </w:r>
    </w:p>
    <w:p w14:paraId="7D47BBA6" w14:textId="77777777" w:rsidR="000515ED" w:rsidRDefault="000515ED" w:rsidP="000515ED">
      <w:pPr>
        <w:pStyle w:val="KeepWithNext"/>
        <w:rPr>
          <w:rFonts w:hint="cs"/>
          <w:rtl/>
        </w:rPr>
      </w:pPr>
    </w:p>
    <w:p w14:paraId="43F6C6AB" w14:textId="77777777" w:rsidR="000515ED" w:rsidRDefault="000515ED" w:rsidP="000515ED">
      <w:pPr>
        <w:rPr>
          <w:rFonts w:hint="cs"/>
          <w:rtl/>
        </w:rPr>
      </w:pPr>
      <w:r>
        <w:rPr>
          <w:rFonts w:hint="cs"/>
          <w:rtl/>
        </w:rPr>
        <w:t>כן, אני התחייבתי - - -</w:t>
      </w:r>
    </w:p>
    <w:p w14:paraId="6D306629" w14:textId="77777777" w:rsidR="000515ED" w:rsidRDefault="000515ED" w:rsidP="000515ED">
      <w:pPr>
        <w:rPr>
          <w:rFonts w:hint="cs"/>
          <w:rtl/>
        </w:rPr>
      </w:pPr>
    </w:p>
    <w:p w14:paraId="74CC1D24" w14:textId="77777777" w:rsidR="000515ED" w:rsidRDefault="000515ED" w:rsidP="000515ED">
      <w:pPr>
        <w:pStyle w:val="ae"/>
        <w:keepNext/>
        <w:rPr>
          <w:rFonts w:hint="cs"/>
          <w:rtl/>
        </w:rPr>
      </w:pPr>
      <w:bookmarkStart w:id="64" w:name="_ETM_Q1_1238477"/>
      <w:bookmarkEnd w:id="64"/>
      <w:r>
        <w:rPr>
          <w:rtl/>
        </w:rPr>
        <w:t>קריאות:</w:t>
      </w:r>
    </w:p>
    <w:p w14:paraId="5586DDCC" w14:textId="77777777" w:rsidR="000515ED" w:rsidRDefault="000515ED" w:rsidP="000515ED">
      <w:pPr>
        <w:pStyle w:val="KeepWithNext"/>
        <w:rPr>
          <w:rFonts w:hint="cs"/>
          <w:rtl/>
        </w:rPr>
      </w:pPr>
    </w:p>
    <w:p w14:paraId="31F7AE5B" w14:textId="77777777" w:rsidR="000515ED" w:rsidRDefault="000515ED" w:rsidP="000515ED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5E8AB55" w14:textId="77777777" w:rsidR="000515ED" w:rsidRDefault="000515ED" w:rsidP="000515ED">
      <w:pPr>
        <w:rPr>
          <w:rFonts w:hint="cs"/>
          <w:rtl/>
        </w:rPr>
      </w:pPr>
      <w:bookmarkStart w:id="65" w:name="_ETM_Q1_1243329"/>
      <w:bookmarkEnd w:id="65"/>
    </w:p>
    <w:p w14:paraId="4A01A04A" w14:textId="77777777" w:rsidR="000515ED" w:rsidRDefault="000515ED" w:rsidP="00BB720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BB7202">
        <w:rPr>
          <w:rFonts w:hint="cs"/>
          <w:rtl/>
        </w:rPr>
        <w:t xml:space="preserve">2. </w:t>
      </w:r>
      <w:r>
        <w:rPr>
          <w:rtl/>
        </w:rPr>
        <w:t>קביעת ועדות לדיון בהצעות החוק הבאות:</w:t>
      </w:r>
    </w:p>
    <w:p w14:paraId="3B6F0A81" w14:textId="77777777" w:rsidR="00F81F8C" w:rsidRPr="00F81F8C" w:rsidRDefault="00F81F8C" w:rsidP="00F81F8C">
      <w:pPr>
        <w:rPr>
          <w:rFonts w:hint="cs"/>
          <w:rtl/>
        </w:rPr>
      </w:pPr>
    </w:p>
    <w:p w14:paraId="2DF2C59D" w14:textId="77777777" w:rsidR="00BB7202" w:rsidRPr="00BB7202" w:rsidRDefault="00BB7202" w:rsidP="00BB7202">
      <w:pPr>
        <w:pStyle w:val="-0"/>
        <w:rPr>
          <w:rFonts w:hint="cs"/>
          <w:rtl/>
        </w:rPr>
      </w:pPr>
      <w:r>
        <w:rPr>
          <w:rFonts w:hint="cs"/>
          <w:rtl/>
        </w:rPr>
        <w:t xml:space="preserve">א. הצעת חוק הסדרת העיסוק במקצועות הבריאות (תיקון </w:t>
      </w:r>
      <w:r>
        <w:rPr>
          <w:rtl/>
        </w:rPr>
        <w:t>–</w:t>
      </w:r>
      <w:r>
        <w:rPr>
          <w:rFonts w:hint="cs"/>
          <w:rtl/>
        </w:rPr>
        <w:t xml:space="preserve"> פיזיותרפיסט וקלינאי תקשורת ותיקים), התשע"ד</w:t>
      </w:r>
      <w:r>
        <w:rPr>
          <w:rFonts w:hint="eastAsia"/>
          <w:rtl/>
        </w:rPr>
        <w:t xml:space="preserve">–2014, של חבר הכנסת שמעון אוחיון </w:t>
      </w:r>
      <w:r>
        <w:rPr>
          <w:rFonts w:hint="cs"/>
          <w:rtl/>
        </w:rPr>
        <w:t>(פ/2184/19)</w:t>
      </w:r>
    </w:p>
    <w:p w14:paraId="5593EE34" w14:textId="77777777" w:rsidR="000515ED" w:rsidRDefault="000515ED" w:rsidP="000515ED">
      <w:pPr>
        <w:pStyle w:val="KeepWithNext"/>
        <w:rPr>
          <w:rFonts w:hint="cs"/>
          <w:rtl/>
        </w:rPr>
      </w:pPr>
    </w:p>
    <w:p w14:paraId="27261663" w14:textId="77777777" w:rsidR="00931972" w:rsidRPr="00931972" w:rsidRDefault="00931972" w:rsidP="00931972">
      <w:pPr>
        <w:rPr>
          <w:rFonts w:hint="cs"/>
          <w:rtl/>
        </w:rPr>
      </w:pPr>
    </w:p>
    <w:p w14:paraId="7B35911A" w14:textId="77777777" w:rsidR="00BB7202" w:rsidRDefault="00BB7202" w:rsidP="00BB720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10C9B0A" w14:textId="77777777" w:rsidR="00BB7202" w:rsidRDefault="00BB7202" w:rsidP="00BB7202">
      <w:pPr>
        <w:pStyle w:val="KeepWithNext"/>
        <w:rPr>
          <w:rFonts w:hint="cs"/>
          <w:rtl/>
        </w:rPr>
      </w:pPr>
    </w:p>
    <w:p w14:paraId="6BA4AD91" w14:textId="77777777" w:rsidR="00BB7202" w:rsidRDefault="00493DF9" w:rsidP="004A2713">
      <w:pPr>
        <w:rPr>
          <w:rFonts w:hint="cs"/>
          <w:rtl/>
        </w:rPr>
      </w:pPr>
      <w:r>
        <w:rPr>
          <w:rFonts w:hint="cs"/>
          <w:rtl/>
        </w:rPr>
        <w:t xml:space="preserve">אני עובר לקביעת </w:t>
      </w:r>
      <w:bookmarkStart w:id="66" w:name="_ETM_Q1_1241393"/>
      <w:bookmarkEnd w:id="66"/>
      <w:r>
        <w:rPr>
          <w:rFonts w:hint="cs"/>
          <w:rtl/>
        </w:rPr>
        <w:t>ועדות לדיון בהצעות חוק. רבותי, סעיף א</w:t>
      </w:r>
      <w:r w:rsidR="004A2713">
        <w:rPr>
          <w:rFonts w:hint="cs"/>
          <w:rtl/>
        </w:rPr>
        <w:t>':</w:t>
      </w:r>
      <w:r>
        <w:rPr>
          <w:rFonts w:hint="cs"/>
          <w:rtl/>
        </w:rPr>
        <w:t xml:space="preserve"> הצעת חוק </w:t>
      </w:r>
      <w:bookmarkStart w:id="67" w:name="_ETM_Q1_1247526"/>
      <w:bookmarkEnd w:id="67"/>
      <w:r>
        <w:rPr>
          <w:rFonts w:hint="cs"/>
          <w:rtl/>
        </w:rPr>
        <w:t xml:space="preserve">הסדרת העיסוק במקצועות הבריאות (תיקון </w:t>
      </w:r>
      <w:r>
        <w:rPr>
          <w:rtl/>
        </w:rPr>
        <w:t>–</w:t>
      </w:r>
      <w:r>
        <w:rPr>
          <w:rFonts w:hint="cs"/>
          <w:rtl/>
        </w:rPr>
        <w:t xml:space="preserve"> פיזיותרפיסט וקלינאי תקשורת ותיקים), התשע"ד–2014, של חבר הכנסת אוחיון וקבוצת חברי כנ</w:t>
      </w:r>
      <w:bookmarkStart w:id="68" w:name="_ETM_Q1_1268216"/>
      <w:bookmarkEnd w:id="68"/>
      <w:r>
        <w:rPr>
          <w:rFonts w:hint="cs"/>
          <w:rtl/>
        </w:rPr>
        <w:t>סת.</w:t>
      </w:r>
    </w:p>
    <w:p w14:paraId="27A372D6" w14:textId="77777777" w:rsidR="00493DF9" w:rsidRDefault="00493DF9" w:rsidP="00BB7202">
      <w:pPr>
        <w:rPr>
          <w:rFonts w:hint="cs"/>
          <w:rtl/>
        </w:rPr>
      </w:pPr>
    </w:p>
    <w:p w14:paraId="44794998" w14:textId="77777777" w:rsidR="00493DF9" w:rsidRDefault="00493DF9" w:rsidP="00493DF9">
      <w:pPr>
        <w:rPr>
          <w:rFonts w:hint="cs"/>
          <w:rtl/>
        </w:rPr>
      </w:pPr>
      <w:bookmarkStart w:id="69" w:name="_ETM_Q1_1270512"/>
      <w:bookmarkEnd w:id="69"/>
      <w:r>
        <w:rPr>
          <w:rFonts w:hint="cs"/>
          <w:rtl/>
        </w:rPr>
        <w:t xml:space="preserve">ההמלצה הייתה להעביר לוועדת העבודה, הרווחה והבריאות, זאת המלצת הלשכה </w:t>
      </w:r>
      <w:bookmarkStart w:id="70" w:name="_ETM_Q1_1271296"/>
      <w:bookmarkEnd w:id="70"/>
      <w:r>
        <w:rPr>
          <w:rFonts w:hint="cs"/>
          <w:rtl/>
        </w:rPr>
        <w:t>המשפטית. היו הצעות אחרות</w:t>
      </w:r>
      <w:r w:rsidR="004A2713">
        <w:rPr>
          <w:rFonts w:hint="cs"/>
          <w:rtl/>
        </w:rPr>
        <w:t>,</w:t>
      </w:r>
      <w:r>
        <w:rPr>
          <w:rFonts w:hint="cs"/>
          <w:rtl/>
        </w:rPr>
        <w:t xml:space="preserve"> אבל סוכם שזה יעבור לוועדת העבודה, וכך אני מציע.</w:t>
      </w:r>
      <w:r w:rsidR="00555D75">
        <w:rPr>
          <w:rFonts w:hint="cs"/>
          <w:rtl/>
        </w:rPr>
        <w:t xml:space="preserve"> מי בעד?</w:t>
      </w:r>
    </w:p>
    <w:p w14:paraId="7C091B7D" w14:textId="77777777" w:rsidR="00555D75" w:rsidRDefault="00555D75" w:rsidP="00493DF9">
      <w:pPr>
        <w:rPr>
          <w:rFonts w:hint="cs"/>
          <w:rtl/>
        </w:rPr>
      </w:pPr>
    </w:p>
    <w:p w14:paraId="0470915C" w14:textId="77777777" w:rsidR="00555D75" w:rsidRDefault="00555D75" w:rsidP="00555D75">
      <w:pPr>
        <w:pStyle w:val="aa"/>
        <w:keepNext/>
        <w:rPr>
          <w:rFonts w:hint="eastAsia"/>
          <w:rtl/>
        </w:rPr>
      </w:pPr>
      <w:bookmarkStart w:id="71" w:name="_ETM_Q1_1277346"/>
      <w:bookmarkEnd w:id="71"/>
      <w:r>
        <w:rPr>
          <w:rFonts w:hint="eastAsia"/>
          <w:rtl/>
        </w:rPr>
        <w:t>הצבעה</w:t>
      </w:r>
    </w:p>
    <w:p w14:paraId="6D852F24" w14:textId="77777777" w:rsidR="00555D75" w:rsidRDefault="00555D75" w:rsidP="00555D75">
      <w:pPr>
        <w:pStyle w:val="--"/>
        <w:keepNext/>
        <w:rPr>
          <w:rFonts w:hint="cs"/>
          <w:rtl/>
        </w:rPr>
      </w:pPr>
    </w:p>
    <w:p w14:paraId="296E652D" w14:textId="77777777" w:rsidR="00555D75" w:rsidRDefault="00555D75" w:rsidP="00555D7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0B2C34CF" w14:textId="77777777" w:rsidR="00555D75" w:rsidRDefault="00B03C47" w:rsidP="00EF7CBE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EF7CBE">
        <w:rPr>
          <w:rFonts w:hint="cs"/>
          <w:rtl/>
        </w:rPr>
        <w:t>בקשה</w:t>
      </w:r>
      <w:r>
        <w:rPr>
          <w:rFonts w:hint="cs"/>
          <w:rtl/>
        </w:rPr>
        <w:t xml:space="preserve"> להעביר את הצעת חוק הסדרת העיסוק במקצועות הבריאות (תיקון </w:t>
      </w:r>
      <w:r>
        <w:rPr>
          <w:rtl/>
        </w:rPr>
        <w:t>–</w:t>
      </w:r>
      <w:r>
        <w:rPr>
          <w:rFonts w:hint="cs"/>
          <w:rtl/>
        </w:rPr>
        <w:t xml:space="preserve"> פיזיותרפיסט וקלינאי תקשורת ותיקים), התשע"ד–2104, לדיון בוועדת העבודה, הרווחה והבריאות נתקבלה.</w:t>
      </w:r>
    </w:p>
    <w:p w14:paraId="39F2AB49" w14:textId="77777777" w:rsidR="00B03C47" w:rsidRDefault="00B03C47" w:rsidP="00B03C47">
      <w:pPr>
        <w:rPr>
          <w:rFonts w:hint="cs"/>
          <w:rtl/>
        </w:rPr>
      </w:pPr>
    </w:p>
    <w:p w14:paraId="2DA1F14D" w14:textId="77777777" w:rsidR="00B03C47" w:rsidRDefault="00B03C47" w:rsidP="00B03C4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8B2F263" w14:textId="77777777" w:rsidR="00E803BD" w:rsidRDefault="00E803BD" w:rsidP="00E803BD">
      <w:pPr>
        <w:rPr>
          <w:rFonts w:hint="cs"/>
          <w:rtl/>
          <w:lang w:eastAsia="he-IL"/>
        </w:rPr>
      </w:pPr>
    </w:p>
    <w:p w14:paraId="44098A85" w14:textId="77777777" w:rsidR="00F81F8C" w:rsidRDefault="00F074BB" w:rsidP="00E803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אחד, אין נגד, אין נמנעים. אושר. </w:t>
      </w:r>
    </w:p>
    <w:p w14:paraId="3D13DFE4" w14:textId="77777777" w:rsidR="00F074BB" w:rsidRDefault="00F81F8C" w:rsidP="004A2713">
      <w:pPr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</w:p>
    <w:p w14:paraId="3E8103EC" w14:textId="77777777" w:rsidR="00F074BB" w:rsidRDefault="00F074BB" w:rsidP="00F074BB">
      <w:pPr>
        <w:pStyle w:val="-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ב. הצעת חוק שחרור על תנאי ממאסר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הודאה בביצוע עבירה), התשע"ד-2014, של חברת הכנסת מירי רגב (פ/2511/19)</w:t>
      </w:r>
    </w:p>
    <w:p w14:paraId="76804342" w14:textId="77777777" w:rsidR="00F074BB" w:rsidRDefault="00F074BB" w:rsidP="00F074BB">
      <w:pPr>
        <w:rPr>
          <w:rFonts w:hint="cs"/>
          <w:rtl/>
          <w:lang w:eastAsia="he-IL"/>
        </w:rPr>
      </w:pPr>
    </w:p>
    <w:p w14:paraId="31A1229B" w14:textId="77777777" w:rsidR="00931972" w:rsidRDefault="00931972" w:rsidP="00F074BB">
      <w:pPr>
        <w:rPr>
          <w:rFonts w:hint="cs"/>
          <w:rtl/>
          <w:lang w:eastAsia="he-IL"/>
        </w:rPr>
      </w:pPr>
    </w:p>
    <w:p w14:paraId="0DB94FE1" w14:textId="77777777" w:rsidR="00F074BB" w:rsidRDefault="00F074BB" w:rsidP="00F074B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93A2DBA" w14:textId="77777777" w:rsidR="00F074BB" w:rsidRDefault="00F074BB" w:rsidP="00F074BB">
      <w:pPr>
        <w:pStyle w:val="KeepWithNext"/>
        <w:rPr>
          <w:rFonts w:hint="cs"/>
          <w:rtl/>
          <w:lang w:eastAsia="he-IL"/>
        </w:rPr>
      </w:pPr>
    </w:p>
    <w:p w14:paraId="67F8FAE1" w14:textId="77777777" w:rsidR="00F074BB" w:rsidRDefault="00F074BB" w:rsidP="004A27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עובר לסעיף ב</w:t>
      </w:r>
      <w:r w:rsidR="004A2713">
        <w:rPr>
          <w:rFonts w:hint="cs"/>
          <w:rtl/>
          <w:lang w:eastAsia="he-IL"/>
        </w:rPr>
        <w:t>':</w:t>
      </w:r>
      <w:r>
        <w:rPr>
          <w:rFonts w:hint="cs"/>
          <w:rtl/>
          <w:lang w:eastAsia="he-IL"/>
        </w:rPr>
        <w:t xml:space="preserve"> הצעת חוק שחרור על תנאי ממאסר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הודאה בביצוע עבירה), של חברת הכנסת מירי </w:t>
      </w:r>
      <w:bookmarkStart w:id="72" w:name="_ETM_Q1_1287599"/>
      <w:bookmarkEnd w:id="72"/>
      <w:r>
        <w:rPr>
          <w:rFonts w:hint="cs"/>
          <w:rtl/>
          <w:lang w:eastAsia="he-IL"/>
        </w:rPr>
        <w:t>רגב. כאן הייתה המלצה על ועדת חוקה</w:t>
      </w:r>
      <w:r w:rsidR="004A271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הייתה הסכמה של ראשי הוועדות שהנושא יעבור לוועדת הפנים והגנת הסביבה. </w:t>
      </w:r>
      <w:bookmarkStart w:id="73" w:name="_ETM_Q1_1298553"/>
      <w:bookmarkEnd w:id="73"/>
    </w:p>
    <w:p w14:paraId="55BD806C" w14:textId="77777777" w:rsidR="00F074BB" w:rsidRDefault="00F074BB" w:rsidP="00F074BB">
      <w:pPr>
        <w:rPr>
          <w:rFonts w:hint="cs"/>
          <w:rtl/>
          <w:lang w:eastAsia="he-IL"/>
        </w:rPr>
      </w:pPr>
    </w:p>
    <w:p w14:paraId="61F4A4A5" w14:textId="77777777" w:rsidR="00F074BB" w:rsidRDefault="00F074BB" w:rsidP="00F074BB">
      <w:pPr>
        <w:rPr>
          <w:rFonts w:hint="cs"/>
          <w:rtl/>
          <w:lang w:eastAsia="he-IL"/>
        </w:rPr>
      </w:pPr>
      <w:bookmarkStart w:id="74" w:name="_ETM_Q1_1301606"/>
      <w:bookmarkEnd w:id="74"/>
      <w:r>
        <w:rPr>
          <w:rFonts w:hint="cs"/>
          <w:rtl/>
          <w:lang w:eastAsia="he-IL"/>
        </w:rPr>
        <w:t>מי בעד להעביר לוועדת הפנים והגנת הסביבה?</w:t>
      </w:r>
    </w:p>
    <w:p w14:paraId="015D3FFD" w14:textId="77777777" w:rsidR="00F074BB" w:rsidRDefault="00F074BB" w:rsidP="00F074BB">
      <w:pPr>
        <w:rPr>
          <w:rFonts w:hint="cs"/>
          <w:rtl/>
          <w:lang w:eastAsia="he-IL"/>
        </w:rPr>
      </w:pPr>
    </w:p>
    <w:p w14:paraId="716C6B8E" w14:textId="77777777" w:rsidR="00F074BB" w:rsidRDefault="00F074BB" w:rsidP="00F074BB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7670B97" w14:textId="77777777" w:rsidR="00F074BB" w:rsidRDefault="00F074BB" w:rsidP="00F074BB">
      <w:pPr>
        <w:pStyle w:val="--"/>
        <w:keepNext/>
        <w:rPr>
          <w:rFonts w:hint="cs"/>
          <w:rtl/>
          <w:lang w:eastAsia="he-IL"/>
        </w:rPr>
      </w:pPr>
    </w:p>
    <w:p w14:paraId="77347F89" w14:textId="77777777" w:rsidR="00F074BB" w:rsidRDefault="00F074BB" w:rsidP="00F074B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340DA940" w14:textId="77777777" w:rsidR="00F074BB" w:rsidRDefault="00EF7CBE" w:rsidP="00F074B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להעביר את הצעת חוק שחרור על תנאי ממאסר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הודאה בביצוע עבירה), התשע"ד-2014, לדיון בוועדת הפנים והגנת הסביבה נתקבלה.</w:t>
      </w:r>
    </w:p>
    <w:p w14:paraId="0B22C71B" w14:textId="77777777" w:rsidR="00EF7CBE" w:rsidRDefault="00EF7CBE" w:rsidP="00EF7CBE">
      <w:pPr>
        <w:rPr>
          <w:rFonts w:hint="cs"/>
          <w:rtl/>
          <w:lang w:eastAsia="he-IL"/>
        </w:rPr>
      </w:pPr>
    </w:p>
    <w:p w14:paraId="503D1BE4" w14:textId="77777777" w:rsidR="00EF7CBE" w:rsidRDefault="00EF7CBE" w:rsidP="00EF7CB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363E5CD" w14:textId="77777777" w:rsidR="00EF7CBE" w:rsidRDefault="00EF7CBE" w:rsidP="00EF7CBE">
      <w:pPr>
        <w:rPr>
          <w:rFonts w:hint="cs"/>
          <w:rtl/>
          <w:lang w:eastAsia="he-IL"/>
        </w:rPr>
      </w:pPr>
    </w:p>
    <w:p w14:paraId="3A73B97F" w14:textId="77777777" w:rsidR="00F81F8C" w:rsidRDefault="009A10F4" w:rsidP="00EF7CBE">
      <w:pPr>
        <w:rPr>
          <w:rtl/>
          <w:lang w:eastAsia="he-IL"/>
        </w:rPr>
      </w:pPr>
      <w:bookmarkStart w:id="75" w:name="_ETM_Q1_1298968"/>
      <w:bookmarkEnd w:id="75"/>
      <w:r>
        <w:rPr>
          <w:rFonts w:hint="cs"/>
          <w:rtl/>
          <w:lang w:eastAsia="he-IL"/>
        </w:rPr>
        <w:t xml:space="preserve">פה אחד. אין </w:t>
      </w:r>
      <w:bookmarkStart w:id="76" w:name="_ETM_Q1_1307130"/>
      <w:bookmarkEnd w:id="76"/>
      <w:r>
        <w:rPr>
          <w:rFonts w:hint="cs"/>
          <w:rtl/>
          <w:lang w:eastAsia="he-IL"/>
        </w:rPr>
        <w:t xml:space="preserve">מתנגדים, אין נמנעים. אושר. </w:t>
      </w:r>
    </w:p>
    <w:p w14:paraId="04A016AE" w14:textId="77777777" w:rsidR="009A10F4" w:rsidRDefault="00F81F8C" w:rsidP="004A2713">
      <w:pPr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</w:p>
    <w:p w14:paraId="0C92C703" w14:textId="77777777" w:rsidR="00EF7CBE" w:rsidRDefault="009A10F4" w:rsidP="009A10F4">
      <w:pPr>
        <w:pStyle w:val="-0"/>
        <w:rPr>
          <w:rFonts w:hint="cs"/>
          <w:rtl/>
          <w:lang w:eastAsia="he-IL"/>
        </w:rPr>
      </w:pPr>
      <w:bookmarkStart w:id="77" w:name="_ETM_Q1_1308442"/>
      <w:bookmarkEnd w:id="77"/>
      <w:r>
        <w:rPr>
          <w:rFonts w:hint="cs"/>
          <w:rtl/>
          <w:lang w:eastAsia="he-IL"/>
        </w:rPr>
        <w:t>ג. הצעת חוק הרשות לפיתוח הנגב (תיקון שינוי הרכב הוועדה הבין-משרדית וערעור על המלצותיה), התשע"ד-2014, של חבר הכנסת זבולון כלפה (פ/2384/19)</w:t>
      </w:r>
    </w:p>
    <w:p w14:paraId="75E98199" w14:textId="77777777" w:rsidR="00F81F8C" w:rsidRDefault="00F81F8C" w:rsidP="00F81F8C">
      <w:pPr>
        <w:rPr>
          <w:rFonts w:hint="cs"/>
          <w:rtl/>
          <w:lang w:eastAsia="he-IL"/>
        </w:rPr>
      </w:pPr>
    </w:p>
    <w:p w14:paraId="1A1DBDAD" w14:textId="77777777" w:rsidR="00931972" w:rsidRPr="00F81F8C" w:rsidRDefault="00931972" w:rsidP="00F81F8C">
      <w:pPr>
        <w:rPr>
          <w:rFonts w:hint="cs"/>
          <w:rtl/>
          <w:lang w:eastAsia="he-IL"/>
        </w:rPr>
      </w:pPr>
    </w:p>
    <w:p w14:paraId="02024954" w14:textId="77777777" w:rsidR="009A10F4" w:rsidRDefault="009A10F4" w:rsidP="009A10F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CC3C6D3" w14:textId="77777777" w:rsidR="009A10F4" w:rsidRDefault="009A10F4" w:rsidP="009A10F4">
      <w:pPr>
        <w:pStyle w:val="KeepWithNext"/>
        <w:rPr>
          <w:rFonts w:hint="cs"/>
          <w:rtl/>
          <w:lang w:eastAsia="he-IL"/>
        </w:rPr>
      </w:pPr>
    </w:p>
    <w:p w14:paraId="6DAF660B" w14:textId="77777777" w:rsidR="009A10F4" w:rsidRDefault="00716106" w:rsidP="00296C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</w:t>
      </w:r>
      <w:r w:rsidR="00296C53">
        <w:rPr>
          <w:rFonts w:hint="cs"/>
          <w:rtl/>
          <w:lang w:eastAsia="he-IL"/>
        </w:rPr>
        <w:t>':</w:t>
      </w:r>
      <w:r>
        <w:rPr>
          <w:rFonts w:hint="cs"/>
          <w:rtl/>
          <w:lang w:eastAsia="he-IL"/>
        </w:rPr>
        <w:t xml:space="preserve"> הצעת חוק הרשות לפיתוח הנגב (תיקון שינוי הרכב הוועדה הבין-משרדית וערעור על המלצותיה), של חבר הכנסת כלפה. בעניין הזה ההמלצה הייתה להעביר לוועדת הכלכלה. היו הצעות אחרות, אבל נדמה </w:t>
      </w:r>
      <w:bookmarkStart w:id="78" w:name="_ETM_Q1_1320445"/>
      <w:bookmarkEnd w:id="78"/>
      <w:r>
        <w:rPr>
          <w:rFonts w:hint="cs"/>
          <w:rtl/>
          <w:lang w:eastAsia="he-IL"/>
        </w:rPr>
        <w:t xml:space="preserve">לי שזה שייך לוועדת הכלכלה ואני מציע שכך גם </w:t>
      </w:r>
      <w:bookmarkStart w:id="79" w:name="_ETM_Q1_1322642"/>
      <w:bookmarkEnd w:id="79"/>
      <w:r>
        <w:rPr>
          <w:rFonts w:hint="cs"/>
          <w:rtl/>
          <w:lang w:eastAsia="he-IL"/>
        </w:rPr>
        <w:t>נעשה, על דעתו של המציע. מי בעד?</w:t>
      </w:r>
    </w:p>
    <w:p w14:paraId="7CEA9939" w14:textId="77777777" w:rsidR="00716106" w:rsidRDefault="00716106" w:rsidP="00716106">
      <w:pPr>
        <w:rPr>
          <w:rFonts w:hint="cs"/>
          <w:rtl/>
          <w:lang w:eastAsia="he-IL"/>
        </w:rPr>
      </w:pPr>
    </w:p>
    <w:p w14:paraId="4F0508D5" w14:textId="77777777" w:rsidR="00716106" w:rsidRDefault="00716106" w:rsidP="00716106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0F30A73A" w14:textId="77777777" w:rsidR="00716106" w:rsidRDefault="00716106" w:rsidP="00716106">
      <w:pPr>
        <w:pStyle w:val="--"/>
        <w:keepNext/>
        <w:rPr>
          <w:rFonts w:hint="cs"/>
          <w:rtl/>
          <w:lang w:eastAsia="he-IL"/>
        </w:rPr>
      </w:pPr>
    </w:p>
    <w:p w14:paraId="588C195C" w14:textId="77777777" w:rsidR="00716106" w:rsidRDefault="00716106" w:rsidP="0071610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11B5CE98" w14:textId="77777777" w:rsidR="00716106" w:rsidRDefault="00716106" w:rsidP="0071610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להעביר את הצעת חוק הרשות לפיתוח הנגב (תיקון שינוי הרכב הוועדה הבין-משרדית וערעור על המלצותיה), התשע"ד-2014, לדיון בוועדת הכלכלה נתקבלה.</w:t>
      </w:r>
    </w:p>
    <w:p w14:paraId="06C34D7A" w14:textId="77777777" w:rsidR="00716106" w:rsidRDefault="00716106" w:rsidP="00716106">
      <w:pPr>
        <w:rPr>
          <w:rFonts w:hint="cs"/>
          <w:rtl/>
          <w:lang w:eastAsia="he-IL"/>
        </w:rPr>
      </w:pPr>
    </w:p>
    <w:p w14:paraId="0D7FF3E6" w14:textId="77777777" w:rsidR="00716106" w:rsidRDefault="00716106" w:rsidP="0071610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BC8956" w14:textId="77777777" w:rsidR="00716106" w:rsidRDefault="00716106" w:rsidP="00716106">
      <w:pPr>
        <w:pStyle w:val="KeepWithNext"/>
        <w:rPr>
          <w:rFonts w:hint="cs"/>
          <w:rtl/>
          <w:lang w:eastAsia="he-IL"/>
        </w:rPr>
      </w:pPr>
    </w:p>
    <w:p w14:paraId="5BED665B" w14:textId="77777777" w:rsidR="00716106" w:rsidRDefault="00721706" w:rsidP="007161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</w:t>
      </w:r>
      <w:bookmarkStart w:id="80" w:name="_ETM_Q1_1330586"/>
      <w:bookmarkEnd w:id="80"/>
      <w:r>
        <w:rPr>
          <w:rFonts w:hint="cs"/>
          <w:rtl/>
          <w:lang w:eastAsia="he-IL"/>
        </w:rPr>
        <w:t xml:space="preserve">אין מתנגדים, אין נמנעים. </w:t>
      </w:r>
    </w:p>
    <w:p w14:paraId="3D7CA127" w14:textId="77777777" w:rsidR="00721706" w:rsidRDefault="00721706" w:rsidP="00716106">
      <w:pPr>
        <w:rPr>
          <w:rFonts w:hint="cs"/>
          <w:rtl/>
          <w:lang w:eastAsia="he-IL"/>
        </w:rPr>
      </w:pPr>
    </w:p>
    <w:p w14:paraId="713F3047" w14:textId="77777777" w:rsidR="00721706" w:rsidRPr="00716106" w:rsidRDefault="00A07813" w:rsidP="00A07813">
      <w:pPr>
        <w:pStyle w:val="-0"/>
        <w:rPr>
          <w:rFonts w:hint="cs"/>
          <w:rtl/>
          <w:lang w:eastAsia="he-IL"/>
        </w:rPr>
      </w:pPr>
      <w:bookmarkStart w:id="81" w:name="_ETM_Q1_1330158"/>
      <w:bookmarkEnd w:id="81"/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>ד. הצעת חוק זכויות נפגעי עבירה (זכותו של נפגע עבירת מין לבחירת מין החוקר), התשע"ד-2014, של חברת הכנסת יפעת קריב (פ/2402/19)</w:t>
      </w:r>
    </w:p>
    <w:p w14:paraId="202C0F34" w14:textId="77777777" w:rsidR="00716106" w:rsidRDefault="00716106" w:rsidP="00716106">
      <w:pPr>
        <w:rPr>
          <w:rFonts w:hint="cs"/>
          <w:rtl/>
          <w:lang w:eastAsia="he-IL"/>
        </w:rPr>
      </w:pPr>
    </w:p>
    <w:p w14:paraId="554FF7A9" w14:textId="77777777" w:rsidR="00931972" w:rsidRDefault="00931972" w:rsidP="00716106">
      <w:pPr>
        <w:rPr>
          <w:rFonts w:hint="cs"/>
          <w:rtl/>
          <w:lang w:eastAsia="he-IL"/>
        </w:rPr>
      </w:pPr>
    </w:p>
    <w:p w14:paraId="77DCE9F4" w14:textId="77777777" w:rsidR="00A07813" w:rsidRDefault="00A07813" w:rsidP="00A078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108347E" w14:textId="77777777" w:rsidR="00A07813" w:rsidRDefault="00A07813" w:rsidP="00A07813">
      <w:pPr>
        <w:pStyle w:val="KeepWithNext"/>
        <w:rPr>
          <w:rFonts w:hint="cs"/>
          <w:rtl/>
          <w:lang w:eastAsia="he-IL"/>
        </w:rPr>
      </w:pPr>
    </w:p>
    <w:p w14:paraId="62D2B38B" w14:textId="77777777" w:rsidR="00A07813" w:rsidRDefault="00E52A42" w:rsidP="007F50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סעיף ד</w:t>
      </w:r>
      <w:r w:rsidR="007F50A6">
        <w:rPr>
          <w:rFonts w:hint="cs"/>
          <w:rtl/>
          <w:lang w:eastAsia="he-IL"/>
        </w:rPr>
        <w:t>':</w:t>
      </w:r>
      <w:r>
        <w:rPr>
          <w:rFonts w:hint="cs"/>
          <w:rtl/>
          <w:lang w:eastAsia="he-IL"/>
        </w:rPr>
        <w:t xml:space="preserve"> הצעת חוק זכויות נפגעי עבירה (זכותו של נפגע עבירת מין לבחירת מין החוקר), של חברת הכנסת יפעת קריב. כאן</w:t>
      </w:r>
      <w:r w:rsidR="007F50A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המלצת הלשכה המשפטית הייתה לוועדת החוקה, וכך גם סוכם, על דעת המציעה. מי בעד? </w:t>
      </w:r>
    </w:p>
    <w:p w14:paraId="483EB962" w14:textId="77777777" w:rsidR="00E52A42" w:rsidRDefault="00E52A42" w:rsidP="00E52A42">
      <w:pPr>
        <w:rPr>
          <w:rFonts w:hint="cs"/>
          <w:rtl/>
          <w:lang w:eastAsia="he-IL"/>
        </w:rPr>
      </w:pPr>
    </w:p>
    <w:p w14:paraId="295AAEEF" w14:textId="77777777" w:rsidR="00E52A42" w:rsidRDefault="00E52A42" w:rsidP="00E52A42">
      <w:pPr>
        <w:pStyle w:val="aa"/>
        <w:keepNext/>
        <w:rPr>
          <w:rFonts w:hint="eastAsia"/>
          <w:rtl/>
          <w:lang w:eastAsia="he-IL"/>
        </w:rPr>
      </w:pPr>
      <w:bookmarkStart w:id="82" w:name="_ETM_Q1_1348602"/>
      <w:bookmarkEnd w:id="82"/>
      <w:r>
        <w:rPr>
          <w:rFonts w:hint="eastAsia"/>
          <w:rtl/>
          <w:lang w:eastAsia="he-IL"/>
        </w:rPr>
        <w:t>הצבעה</w:t>
      </w:r>
    </w:p>
    <w:p w14:paraId="16F5C17F" w14:textId="77777777" w:rsidR="00E52A42" w:rsidRDefault="00E52A42" w:rsidP="00E52A42">
      <w:pPr>
        <w:pStyle w:val="--"/>
        <w:keepNext/>
        <w:rPr>
          <w:rFonts w:hint="cs"/>
          <w:rtl/>
          <w:lang w:eastAsia="he-IL"/>
        </w:rPr>
      </w:pPr>
    </w:p>
    <w:p w14:paraId="6D0CE13A" w14:textId="77777777" w:rsidR="00E52A42" w:rsidRDefault="00E52A42" w:rsidP="00E52A4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222961D6" w14:textId="77777777" w:rsidR="00E52A42" w:rsidRDefault="00E52A42" w:rsidP="00E52A42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להעביר את הצעת חוק זכויות נפגעי עבירה (זכותו של נפגע עבירת מין לבחירת מין החוקר), התשע"ד–2014, לדיון בוועדת החוקה, חוק ומשפט נתקבלה.</w:t>
      </w:r>
    </w:p>
    <w:p w14:paraId="289B1AA5" w14:textId="77777777" w:rsidR="00E52A42" w:rsidRDefault="00E52A42" w:rsidP="00E52A42">
      <w:pPr>
        <w:rPr>
          <w:rFonts w:hint="cs"/>
          <w:rtl/>
          <w:lang w:eastAsia="he-IL"/>
        </w:rPr>
      </w:pPr>
    </w:p>
    <w:p w14:paraId="615A05DB" w14:textId="77777777" w:rsidR="00E52A42" w:rsidRDefault="00E52A42" w:rsidP="00E52A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59F7B33" w14:textId="77777777" w:rsidR="00E52A42" w:rsidRDefault="00E52A42" w:rsidP="00E52A42">
      <w:pPr>
        <w:pStyle w:val="KeepWithNext"/>
        <w:rPr>
          <w:rFonts w:hint="cs"/>
          <w:rtl/>
          <w:lang w:eastAsia="he-IL"/>
        </w:rPr>
      </w:pPr>
    </w:p>
    <w:p w14:paraId="624628CB" w14:textId="77777777" w:rsidR="00E52A42" w:rsidRDefault="00187D5C" w:rsidP="00E52A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</w:t>
      </w:r>
      <w:bookmarkStart w:id="83" w:name="_ETM_Q1_1348887"/>
      <w:bookmarkEnd w:id="83"/>
      <w:r>
        <w:rPr>
          <w:rFonts w:hint="cs"/>
          <w:rtl/>
          <w:lang w:eastAsia="he-IL"/>
        </w:rPr>
        <w:t xml:space="preserve">אחד. אין מתנגדים, אין נמנעים. אושר. </w:t>
      </w:r>
    </w:p>
    <w:p w14:paraId="3897E8B6" w14:textId="77777777" w:rsidR="00187D5C" w:rsidRDefault="00187D5C" w:rsidP="00187D5C">
      <w:pPr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bookmarkStart w:id="84" w:name="_ETM_Q1_1350857"/>
      <w:bookmarkEnd w:id="84"/>
    </w:p>
    <w:p w14:paraId="36C75659" w14:textId="77777777" w:rsidR="00187D5C" w:rsidRPr="00E52A42" w:rsidRDefault="00187D5C" w:rsidP="00187D5C">
      <w:pPr>
        <w:pStyle w:val="-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ה. הצעת חוק הגנה על זכויות אמנים במוזיקה, התשע"ד–2014, של חבר הכנסת עמרם מצנע (פ/2391/19)</w:t>
      </w:r>
    </w:p>
    <w:p w14:paraId="18487212" w14:textId="77777777" w:rsidR="00716106" w:rsidRDefault="00716106" w:rsidP="00716106">
      <w:pPr>
        <w:rPr>
          <w:rFonts w:hint="cs"/>
          <w:rtl/>
          <w:lang w:eastAsia="he-IL"/>
        </w:rPr>
      </w:pPr>
      <w:bookmarkStart w:id="85" w:name="_ETM_Q1_1324280"/>
      <w:bookmarkEnd w:id="85"/>
    </w:p>
    <w:p w14:paraId="2E4CD8EF" w14:textId="77777777" w:rsidR="00931972" w:rsidRPr="009A10F4" w:rsidRDefault="00931972" w:rsidP="00716106">
      <w:pPr>
        <w:rPr>
          <w:rFonts w:hint="cs"/>
          <w:rtl/>
          <w:lang w:eastAsia="he-IL"/>
        </w:rPr>
      </w:pPr>
    </w:p>
    <w:p w14:paraId="552B0BBC" w14:textId="77777777" w:rsidR="00EF7CBE" w:rsidRDefault="00187D5C" w:rsidP="00187D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F6E0D00" w14:textId="77777777" w:rsidR="00187D5C" w:rsidRDefault="00187D5C" w:rsidP="00187D5C">
      <w:pPr>
        <w:pStyle w:val="KeepWithNext"/>
        <w:rPr>
          <w:rFonts w:hint="cs"/>
          <w:rtl/>
          <w:lang w:eastAsia="he-IL"/>
        </w:rPr>
      </w:pPr>
    </w:p>
    <w:p w14:paraId="6BF5B3CE" w14:textId="77777777" w:rsidR="00187D5C" w:rsidRDefault="00372AF5" w:rsidP="007F50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7F50A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הצעת חוק הגנה על זכויות אמנים במוזיקה, התשע"ד–2014, </w:t>
      </w:r>
      <w:bookmarkStart w:id="86" w:name="_ETM_Q1_1352680"/>
      <w:bookmarkEnd w:id="86"/>
      <w:r>
        <w:rPr>
          <w:rFonts w:hint="cs"/>
          <w:rtl/>
          <w:lang w:eastAsia="he-IL"/>
        </w:rPr>
        <w:t xml:space="preserve">של חבר הכנסת מצנע. ההמלצה הייתה להעביר לוועדת הכלכלה. </w:t>
      </w:r>
      <w:bookmarkStart w:id="87" w:name="_ETM_Q1_1357618"/>
      <w:bookmarkEnd w:id="87"/>
      <w:r>
        <w:rPr>
          <w:rFonts w:hint="cs"/>
          <w:rtl/>
          <w:lang w:eastAsia="he-IL"/>
        </w:rPr>
        <w:t xml:space="preserve">הייתה בקשה של חבר הכנסת מצנע להעביר לוועדת החינוך </w:t>
      </w:r>
      <w:bookmarkStart w:id="88" w:name="_ETM_Q1_1358617"/>
      <w:bookmarkEnd w:id="88"/>
      <w:r>
        <w:rPr>
          <w:rFonts w:hint="cs"/>
          <w:rtl/>
          <w:lang w:eastAsia="he-IL"/>
        </w:rPr>
        <w:t>והתרבות. מי בעד להעביר לוועדת החינוך והתרבות?</w:t>
      </w:r>
    </w:p>
    <w:p w14:paraId="4BFFDAF3" w14:textId="77777777" w:rsidR="00372AF5" w:rsidRDefault="00372AF5" w:rsidP="00187D5C">
      <w:pPr>
        <w:rPr>
          <w:rFonts w:hint="cs"/>
          <w:rtl/>
          <w:lang w:eastAsia="he-IL"/>
        </w:rPr>
      </w:pPr>
    </w:p>
    <w:p w14:paraId="317F7285" w14:textId="77777777" w:rsidR="00372AF5" w:rsidRDefault="00372AF5" w:rsidP="00372AF5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015934C8" w14:textId="77777777" w:rsidR="00372AF5" w:rsidRDefault="00372AF5" w:rsidP="00372AF5">
      <w:pPr>
        <w:pStyle w:val="--"/>
        <w:keepNext/>
        <w:rPr>
          <w:rFonts w:hint="cs"/>
          <w:rtl/>
          <w:lang w:eastAsia="he-IL"/>
        </w:rPr>
      </w:pPr>
    </w:p>
    <w:p w14:paraId="564A95AD" w14:textId="77777777" w:rsidR="00372AF5" w:rsidRDefault="00372AF5" w:rsidP="00372AF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065CF075" w14:textId="77777777" w:rsidR="00372AF5" w:rsidRDefault="00372AF5" w:rsidP="00372AF5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להעביר את הצעת חוק הגנה על זכויות אמנים במוזיקה, התשע"ד-2014, לדיון בוועדת החינוך, התרבות והספורט נתקבלה.</w:t>
      </w:r>
    </w:p>
    <w:p w14:paraId="368178F1" w14:textId="77777777" w:rsidR="00372AF5" w:rsidRDefault="00372AF5" w:rsidP="00372AF5">
      <w:pPr>
        <w:rPr>
          <w:rFonts w:hint="cs"/>
          <w:rtl/>
          <w:lang w:eastAsia="he-IL"/>
        </w:rPr>
      </w:pPr>
    </w:p>
    <w:p w14:paraId="2009977C" w14:textId="77777777" w:rsidR="00372AF5" w:rsidRDefault="00372AF5" w:rsidP="00372A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053309" w14:textId="77777777" w:rsidR="00372AF5" w:rsidRDefault="00372AF5" w:rsidP="00372AF5">
      <w:pPr>
        <w:pStyle w:val="KeepWithNext"/>
        <w:rPr>
          <w:rFonts w:hint="cs"/>
          <w:rtl/>
          <w:lang w:eastAsia="he-IL"/>
        </w:rPr>
      </w:pPr>
    </w:p>
    <w:p w14:paraId="0183A296" w14:textId="77777777" w:rsidR="00372AF5" w:rsidRDefault="00C7795C" w:rsidP="00372A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אין מתנגדים, אין נמנעים. </w:t>
      </w:r>
      <w:bookmarkStart w:id="89" w:name="_ETM_Q1_1372708"/>
      <w:bookmarkEnd w:id="89"/>
      <w:r>
        <w:rPr>
          <w:rFonts w:hint="cs"/>
          <w:rtl/>
          <w:lang w:eastAsia="he-IL"/>
        </w:rPr>
        <w:t>אושר.</w:t>
      </w:r>
    </w:p>
    <w:p w14:paraId="3200FE74" w14:textId="77777777" w:rsidR="00C7795C" w:rsidRDefault="00C7795C" w:rsidP="00C7795C">
      <w:pPr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</w:p>
    <w:p w14:paraId="6B2E7730" w14:textId="77777777" w:rsidR="00C7795C" w:rsidRPr="00372AF5" w:rsidRDefault="00C7795C" w:rsidP="00C7795C">
      <w:pPr>
        <w:pStyle w:val="-0"/>
        <w:rPr>
          <w:rFonts w:hint="cs"/>
          <w:rtl/>
          <w:lang w:eastAsia="he-IL"/>
        </w:rPr>
      </w:pPr>
      <w:bookmarkStart w:id="90" w:name="_ETM_Q1_1373640"/>
      <w:bookmarkEnd w:id="90"/>
      <w:r>
        <w:rPr>
          <w:rFonts w:hint="cs"/>
          <w:rtl/>
          <w:lang w:eastAsia="he-IL"/>
        </w:rPr>
        <w:t xml:space="preserve">ו. הצעת חוק מיסוי מקרקעין (שבח ורכישה)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הפחתת מספר היחידות במתחם פינוי ובינוי), התשע"ד</w:t>
      </w:r>
      <w:r w:rsidR="007F50A6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softHyphen/>
        <w:t>2014, של חבר הכנסת יואל רזבוזוב (פ/2335/19)</w:t>
      </w:r>
    </w:p>
    <w:p w14:paraId="709F69FA" w14:textId="77777777" w:rsidR="00B03C47" w:rsidRDefault="00B03C47" w:rsidP="00F074BB">
      <w:pPr>
        <w:pStyle w:val="-0"/>
        <w:rPr>
          <w:rFonts w:hint="cs"/>
          <w:rtl/>
        </w:rPr>
      </w:pPr>
    </w:p>
    <w:p w14:paraId="2EB195E1" w14:textId="77777777" w:rsidR="00931972" w:rsidRPr="00931972" w:rsidRDefault="00931972" w:rsidP="00931972">
      <w:pPr>
        <w:rPr>
          <w:rFonts w:hint="cs"/>
          <w:rtl/>
        </w:rPr>
      </w:pPr>
    </w:p>
    <w:p w14:paraId="6DCFAE87" w14:textId="77777777" w:rsidR="000515ED" w:rsidRDefault="00C7795C" w:rsidP="00C779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367706C" w14:textId="77777777" w:rsidR="00C7795C" w:rsidRDefault="00C7795C" w:rsidP="00C7795C">
      <w:pPr>
        <w:rPr>
          <w:rFonts w:hint="cs"/>
          <w:rtl/>
          <w:lang w:eastAsia="he-IL"/>
        </w:rPr>
      </w:pPr>
    </w:p>
    <w:p w14:paraId="4250B0FB" w14:textId="77777777" w:rsidR="00C7795C" w:rsidRDefault="00483116" w:rsidP="00C779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לסעיף ו': הצעת חוק מיסוי מקרקעין (שבח ורכישה)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הפחתת מספר היחידות במתחם פינוי ובינוי), של חבר הכנסת יואל רזבוזוב. כאן היה סיכום </w:t>
      </w:r>
      <w:bookmarkStart w:id="91" w:name="_ETM_Q1_1386280"/>
      <w:bookmarkEnd w:id="91"/>
      <w:r>
        <w:rPr>
          <w:rFonts w:hint="cs"/>
          <w:rtl/>
          <w:lang w:eastAsia="he-IL"/>
        </w:rPr>
        <w:t>שהנושא הזה יעבור לדיון בוועדת הפנים. מי בעד להעביר לוועדת הפנים?</w:t>
      </w:r>
    </w:p>
    <w:p w14:paraId="2CA26D8B" w14:textId="77777777" w:rsidR="00483116" w:rsidRDefault="00483116" w:rsidP="00C7795C">
      <w:pPr>
        <w:rPr>
          <w:rFonts w:hint="cs"/>
          <w:rtl/>
          <w:lang w:eastAsia="he-IL"/>
        </w:rPr>
      </w:pPr>
    </w:p>
    <w:p w14:paraId="6E513799" w14:textId="77777777" w:rsidR="00483116" w:rsidRDefault="00483116" w:rsidP="00483116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3CCEDB13" w14:textId="77777777" w:rsidR="00483116" w:rsidRDefault="00483116" w:rsidP="00483116">
      <w:pPr>
        <w:pStyle w:val="--"/>
        <w:keepNext/>
        <w:rPr>
          <w:rFonts w:hint="cs"/>
          <w:rtl/>
          <w:lang w:eastAsia="he-IL"/>
        </w:rPr>
      </w:pPr>
    </w:p>
    <w:p w14:paraId="66B7305B" w14:textId="77777777" w:rsidR="00483116" w:rsidRDefault="00483116" w:rsidP="0048311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1CC705B4" w14:textId="77777777" w:rsidR="00483116" w:rsidRDefault="00483116" w:rsidP="0048311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להעביר את הצעת חוק מיסוי מקרקעין (שבח ורכישה)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הפחתת מספר היחידות במתחם פינוי ובינוי), התשע"ד-2014, לדיון בוועדת הפנים והגנת הסביבה נתקבלה.</w:t>
      </w:r>
    </w:p>
    <w:p w14:paraId="1A327A6C" w14:textId="77777777" w:rsidR="00483116" w:rsidRDefault="00483116" w:rsidP="00483116">
      <w:pPr>
        <w:rPr>
          <w:rFonts w:hint="cs"/>
          <w:rtl/>
          <w:lang w:eastAsia="he-IL"/>
        </w:rPr>
      </w:pPr>
    </w:p>
    <w:p w14:paraId="1D8F4546" w14:textId="77777777" w:rsidR="00483116" w:rsidRDefault="00483116" w:rsidP="00483116">
      <w:pPr>
        <w:pStyle w:val="af"/>
        <w:keepNext/>
        <w:rPr>
          <w:rFonts w:hint="cs"/>
          <w:rtl/>
        </w:rPr>
      </w:pPr>
      <w:bookmarkStart w:id="92" w:name="_ETM_Q1_1386823"/>
      <w:bookmarkEnd w:id="92"/>
      <w:r>
        <w:rPr>
          <w:rtl/>
        </w:rPr>
        <w:t>היו"ר יריב לוין:</w:t>
      </w:r>
    </w:p>
    <w:p w14:paraId="1C613F36" w14:textId="77777777" w:rsidR="00483116" w:rsidRDefault="00483116" w:rsidP="00483116">
      <w:pPr>
        <w:pStyle w:val="KeepWithNext"/>
        <w:rPr>
          <w:rFonts w:hint="cs"/>
          <w:rtl/>
          <w:lang w:eastAsia="he-IL"/>
        </w:rPr>
      </w:pPr>
    </w:p>
    <w:p w14:paraId="59C2B79C" w14:textId="77777777" w:rsidR="003044FB" w:rsidRDefault="00483116" w:rsidP="0048311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שוב, פה אחד. אין מתנגדים, אין </w:t>
      </w:r>
      <w:bookmarkStart w:id="93" w:name="_ETM_Q1_1394273"/>
      <w:bookmarkEnd w:id="93"/>
      <w:r>
        <w:rPr>
          <w:rFonts w:hint="cs"/>
          <w:rtl/>
          <w:lang w:eastAsia="he-IL"/>
        </w:rPr>
        <w:t xml:space="preserve">נמנעים. </w:t>
      </w:r>
    </w:p>
    <w:p w14:paraId="1E0AAFF8" w14:textId="77777777" w:rsidR="00483116" w:rsidRDefault="003044FB" w:rsidP="003044FB">
      <w:pPr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</w:p>
    <w:p w14:paraId="1B0D7DD6" w14:textId="77777777" w:rsidR="00483116" w:rsidRDefault="00483116" w:rsidP="003044FB">
      <w:pPr>
        <w:pStyle w:val="-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ז. הצעת חוק הרבנות הראשית </w:t>
      </w:r>
      <w:r w:rsidR="003044FB">
        <w:rPr>
          <w:rFonts w:hint="cs"/>
          <w:rtl/>
          <w:lang w:eastAsia="he-IL"/>
        </w:rPr>
        <w:t xml:space="preserve">(תיקון </w:t>
      </w:r>
      <w:r w:rsidR="003044FB">
        <w:rPr>
          <w:rtl/>
          <w:lang w:eastAsia="he-IL"/>
        </w:rPr>
        <w:t>–</w:t>
      </w:r>
      <w:r w:rsidR="003044FB">
        <w:rPr>
          <w:rFonts w:hint="cs"/>
          <w:rtl/>
          <w:lang w:eastAsia="he-IL"/>
        </w:rPr>
        <w:t xml:space="preserve"> הסרת הרב הצבאי הראשי וסגנו מהאסיפה הבוחרת), התשע"ד–2014, של חבר הכנסת אלעזר שטרן (פ/2128/19)</w:t>
      </w:r>
    </w:p>
    <w:p w14:paraId="6FA12BD1" w14:textId="77777777" w:rsidR="003044FB" w:rsidRDefault="003044FB" w:rsidP="003044FB">
      <w:pPr>
        <w:rPr>
          <w:rFonts w:hint="cs"/>
          <w:rtl/>
          <w:lang w:eastAsia="he-IL"/>
        </w:rPr>
      </w:pPr>
    </w:p>
    <w:p w14:paraId="151AF028" w14:textId="77777777" w:rsidR="00931972" w:rsidRDefault="00931972" w:rsidP="003044FB">
      <w:pPr>
        <w:rPr>
          <w:rFonts w:hint="cs"/>
          <w:rtl/>
          <w:lang w:eastAsia="he-IL"/>
        </w:rPr>
      </w:pPr>
    </w:p>
    <w:p w14:paraId="457BF27E" w14:textId="77777777" w:rsidR="003044FB" w:rsidRDefault="003044FB" w:rsidP="003044F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F129BF2" w14:textId="77777777" w:rsidR="003044FB" w:rsidRDefault="003044FB" w:rsidP="003044FB">
      <w:pPr>
        <w:pStyle w:val="KeepWithNext"/>
        <w:rPr>
          <w:rFonts w:hint="cs"/>
          <w:rtl/>
          <w:lang w:eastAsia="he-IL"/>
        </w:rPr>
      </w:pPr>
    </w:p>
    <w:p w14:paraId="47F57A64" w14:textId="77777777" w:rsidR="003044FB" w:rsidRDefault="00DA614B" w:rsidP="007F50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</w:t>
      </w:r>
      <w:r w:rsidR="007F50A6">
        <w:rPr>
          <w:rFonts w:hint="cs"/>
          <w:rtl/>
          <w:lang w:eastAsia="he-IL"/>
        </w:rPr>
        <w:t>':</w:t>
      </w:r>
      <w:r>
        <w:rPr>
          <w:rFonts w:hint="cs"/>
          <w:rtl/>
          <w:lang w:eastAsia="he-IL"/>
        </w:rPr>
        <w:t xml:space="preserve"> הצעת חוק הרבנות הראשית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הסרת הרב הצבאי הראשי וסגנו מהאסיפה הבוחרת), של חבר הכנסת אלעזר שטרן. גם כאן היה סיכום שהנושא הזה יעבור לוועדת הפנים, על דעת ראשי הוועדות. מי </w:t>
      </w:r>
      <w:bookmarkStart w:id="94" w:name="_ETM_Q1_1408028"/>
      <w:bookmarkEnd w:id="94"/>
      <w:r>
        <w:rPr>
          <w:rFonts w:hint="cs"/>
          <w:rtl/>
          <w:lang w:eastAsia="he-IL"/>
        </w:rPr>
        <w:t>בעד?</w:t>
      </w:r>
    </w:p>
    <w:p w14:paraId="2F652240" w14:textId="77777777" w:rsidR="00DA614B" w:rsidRDefault="00DA614B" w:rsidP="003044FB">
      <w:pPr>
        <w:rPr>
          <w:rFonts w:hint="cs"/>
          <w:rtl/>
          <w:lang w:eastAsia="he-IL"/>
        </w:rPr>
      </w:pPr>
    </w:p>
    <w:p w14:paraId="55DFB582" w14:textId="77777777" w:rsidR="00DA614B" w:rsidRDefault="00DA614B" w:rsidP="00DA614B">
      <w:pPr>
        <w:pStyle w:val="aa"/>
        <w:keepNext/>
        <w:rPr>
          <w:rFonts w:hint="eastAsia"/>
          <w:rtl/>
          <w:lang w:eastAsia="he-IL"/>
        </w:rPr>
      </w:pPr>
      <w:bookmarkStart w:id="95" w:name="_ETM_Q1_1411741"/>
      <w:bookmarkEnd w:id="95"/>
      <w:r>
        <w:rPr>
          <w:rFonts w:hint="eastAsia"/>
          <w:rtl/>
          <w:lang w:eastAsia="he-IL"/>
        </w:rPr>
        <w:t>הצבעה</w:t>
      </w:r>
    </w:p>
    <w:p w14:paraId="02432847" w14:textId="77777777" w:rsidR="00DA614B" w:rsidRDefault="00DA614B" w:rsidP="00DA614B">
      <w:pPr>
        <w:pStyle w:val="--"/>
        <w:keepNext/>
        <w:rPr>
          <w:rFonts w:hint="cs"/>
          <w:rtl/>
          <w:lang w:eastAsia="he-IL"/>
        </w:rPr>
      </w:pPr>
    </w:p>
    <w:p w14:paraId="656CDC6B" w14:textId="77777777" w:rsidR="00DA614B" w:rsidRDefault="00DA614B" w:rsidP="00DA614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1C50F0A8" w14:textId="77777777" w:rsidR="00DA614B" w:rsidRDefault="00DA614B" w:rsidP="00DA614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להעביר את הצעת חוק הרבנות הראשית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הסרת הרב הצבאי הראשי וסגנו מהאסיפה הבוחרת), התשע"ד–2014, לדיון בוועדת הפנים והגנת הסביבה נתקבלה.</w:t>
      </w:r>
    </w:p>
    <w:p w14:paraId="682D2A35" w14:textId="77777777" w:rsidR="00DA614B" w:rsidRDefault="00DA614B" w:rsidP="00DA614B">
      <w:pPr>
        <w:rPr>
          <w:rFonts w:hint="cs"/>
          <w:rtl/>
          <w:lang w:eastAsia="he-IL"/>
        </w:rPr>
      </w:pPr>
    </w:p>
    <w:p w14:paraId="27B9108B" w14:textId="77777777" w:rsidR="00DA614B" w:rsidRDefault="00DA614B" w:rsidP="00DA61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1BC5D72" w14:textId="77777777" w:rsidR="00DA614B" w:rsidRDefault="00DA614B" w:rsidP="00DA614B">
      <w:pPr>
        <w:pStyle w:val="KeepWithNext"/>
        <w:rPr>
          <w:rFonts w:hint="cs"/>
          <w:rtl/>
          <w:lang w:eastAsia="he-IL"/>
        </w:rPr>
      </w:pPr>
    </w:p>
    <w:p w14:paraId="325993B0" w14:textId="77777777" w:rsidR="00DA614B" w:rsidRDefault="004E5037" w:rsidP="00DA61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אין מתנגדים, </w:t>
      </w:r>
      <w:bookmarkStart w:id="96" w:name="_ETM_Q1_1412830"/>
      <w:bookmarkEnd w:id="96"/>
      <w:r>
        <w:rPr>
          <w:rFonts w:hint="cs"/>
          <w:rtl/>
          <w:lang w:eastAsia="he-IL"/>
        </w:rPr>
        <w:t xml:space="preserve">אין נמנעים. גם זה אושר, בשעה טובה, אושר. </w:t>
      </w:r>
    </w:p>
    <w:p w14:paraId="3183A666" w14:textId="77777777" w:rsidR="004E5037" w:rsidRDefault="004E5037" w:rsidP="00DA614B">
      <w:pPr>
        <w:rPr>
          <w:rFonts w:hint="cs"/>
          <w:rtl/>
          <w:lang w:eastAsia="he-IL"/>
        </w:rPr>
      </w:pPr>
    </w:p>
    <w:p w14:paraId="22937145" w14:textId="77777777" w:rsidR="004E5037" w:rsidRDefault="004E5037" w:rsidP="004E5037">
      <w:pPr>
        <w:pStyle w:val="a0"/>
        <w:keepNext/>
        <w:rPr>
          <w:rFonts w:hint="cs"/>
          <w:rtl/>
          <w:lang w:eastAsia="he-IL"/>
        </w:rPr>
      </w:pPr>
      <w:bookmarkStart w:id="97" w:name="_ETM_Q1_1419497"/>
      <w:bookmarkEnd w:id="97"/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3. בחירת </w:t>
      </w:r>
      <w:r>
        <w:rPr>
          <w:rtl/>
          <w:lang w:eastAsia="he-IL"/>
        </w:rPr>
        <w:t>ממלא מקום ליו</w:t>
      </w:r>
      <w:r>
        <w:rPr>
          <w:rFonts w:hint="cs"/>
          <w:rtl/>
          <w:lang w:eastAsia="he-IL"/>
        </w:rPr>
        <w:t>שב-</w:t>
      </w:r>
      <w:r>
        <w:rPr>
          <w:rtl/>
          <w:lang w:eastAsia="he-IL"/>
        </w:rPr>
        <w:t>ר</w:t>
      </w:r>
      <w:r>
        <w:rPr>
          <w:rFonts w:hint="cs"/>
          <w:rtl/>
          <w:lang w:eastAsia="he-IL"/>
        </w:rPr>
        <w:t>אש</w:t>
      </w:r>
      <w:r>
        <w:rPr>
          <w:rtl/>
          <w:lang w:eastAsia="he-IL"/>
        </w:rPr>
        <w:t xml:space="preserve"> הכנסת בעת היעדרו מן הארץ</w:t>
      </w:r>
    </w:p>
    <w:p w14:paraId="0D6D3238" w14:textId="77777777" w:rsidR="004E5037" w:rsidRDefault="004E5037" w:rsidP="004E5037">
      <w:pPr>
        <w:rPr>
          <w:rFonts w:hint="cs"/>
          <w:rtl/>
          <w:lang w:eastAsia="he-IL"/>
        </w:rPr>
      </w:pPr>
    </w:p>
    <w:p w14:paraId="312C5321" w14:textId="77777777" w:rsidR="00931972" w:rsidRDefault="00931972" w:rsidP="004E5037">
      <w:pPr>
        <w:rPr>
          <w:rFonts w:hint="cs"/>
          <w:rtl/>
          <w:lang w:eastAsia="he-IL"/>
        </w:rPr>
      </w:pPr>
    </w:p>
    <w:p w14:paraId="0C7DE917" w14:textId="77777777" w:rsidR="004E5037" w:rsidRDefault="004E5037" w:rsidP="004E5037">
      <w:pPr>
        <w:pStyle w:val="af"/>
        <w:keepNext/>
        <w:rPr>
          <w:rFonts w:hint="cs"/>
          <w:rtl/>
        </w:rPr>
      </w:pPr>
      <w:bookmarkStart w:id="98" w:name="_ETM_Q1_1427797"/>
      <w:bookmarkEnd w:id="98"/>
      <w:r>
        <w:rPr>
          <w:rtl/>
        </w:rPr>
        <w:t>היו"ר יריב לוין:</w:t>
      </w:r>
    </w:p>
    <w:p w14:paraId="5563D180" w14:textId="77777777" w:rsidR="004E5037" w:rsidRDefault="004E5037" w:rsidP="004E5037">
      <w:pPr>
        <w:pStyle w:val="KeepWithNext"/>
        <w:rPr>
          <w:rFonts w:hint="cs"/>
          <w:rtl/>
          <w:lang w:eastAsia="he-IL"/>
        </w:rPr>
      </w:pPr>
    </w:p>
    <w:p w14:paraId="7168F38A" w14:textId="77777777" w:rsidR="004E5037" w:rsidRDefault="00C7361B" w:rsidP="00C736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ברשותכם, </w:t>
      </w:r>
      <w:r w:rsidR="009A2072">
        <w:rPr>
          <w:rFonts w:hint="cs"/>
          <w:rtl/>
          <w:lang w:eastAsia="he-IL"/>
        </w:rPr>
        <w:t xml:space="preserve">אני עובר לסעיף בחירת ממלא מקום ליושב-ראש הכנסת בעת היעדרו מן הארץ. יש מכתב </w:t>
      </w:r>
      <w:bookmarkStart w:id="99" w:name="_ETM_Q1_1431819"/>
      <w:bookmarkEnd w:id="99"/>
      <w:r w:rsidR="009A2072">
        <w:rPr>
          <w:rFonts w:hint="cs"/>
          <w:rtl/>
          <w:lang w:eastAsia="he-IL"/>
        </w:rPr>
        <w:t>שהעביר אלי היושב-ראש</w:t>
      </w:r>
      <w:r w:rsidR="008E33E4">
        <w:rPr>
          <w:rFonts w:hint="cs"/>
          <w:rtl/>
          <w:lang w:eastAsia="he-IL"/>
        </w:rPr>
        <w:t xml:space="preserve">. התקבלה הודעה של מזכירת הכנסת לפיה </w:t>
      </w:r>
      <w:bookmarkStart w:id="100" w:name="_ETM_Q1_1466083"/>
      <w:bookmarkEnd w:id="100"/>
      <w:r w:rsidR="008E33E4">
        <w:rPr>
          <w:rFonts w:hint="cs"/>
          <w:rtl/>
          <w:lang w:eastAsia="he-IL"/>
        </w:rPr>
        <w:t xml:space="preserve">יושב-ראש הכנסת עתיד לצאת את גבולות המדינה ביום ראשון, </w:t>
      </w:r>
      <w:bookmarkStart w:id="101" w:name="_ETM_Q1_1470402"/>
      <w:bookmarkEnd w:id="101"/>
      <w:r w:rsidR="008E33E4">
        <w:rPr>
          <w:rFonts w:hint="cs"/>
          <w:rtl/>
          <w:lang w:eastAsia="he-IL"/>
        </w:rPr>
        <w:t xml:space="preserve">י"ד באב התשע"ד, 10 באוגוסט 2014, ולשוב ביום שני, כ"ב </w:t>
      </w:r>
      <w:bookmarkStart w:id="102" w:name="_ETM_Q1_1474361"/>
      <w:bookmarkEnd w:id="102"/>
      <w:r w:rsidR="008E33E4">
        <w:rPr>
          <w:rFonts w:hint="cs"/>
          <w:rtl/>
          <w:lang w:eastAsia="he-IL"/>
        </w:rPr>
        <w:t>באב התשע"ד, 18 באוגוסט 2014.</w:t>
      </w:r>
    </w:p>
    <w:p w14:paraId="6253DF61" w14:textId="77777777" w:rsidR="008E33E4" w:rsidRDefault="008E33E4" w:rsidP="004E5037">
      <w:pPr>
        <w:rPr>
          <w:rFonts w:hint="cs"/>
          <w:rtl/>
          <w:lang w:eastAsia="he-IL"/>
        </w:rPr>
      </w:pPr>
    </w:p>
    <w:p w14:paraId="46AD7BF5" w14:textId="77777777" w:rsidR="008E33E4" w:rsidRDefault="008E33E4" w:rsidP="008E33E4">
      <w:pPr>
        <w:pStyle w:val="a"/>
        <w:keepNext/>
        <w:rPr>
          <w:rFonts w:hint="cs"/>
          <w:rtl/>
        </w:rPr>
      </w:pPr>
      <w:bookmarkStart w:id="103" w:name="_ETM_Q1_1478225"/>
      <w:bookmarkEnd w:id="103"/>
      <w:r>
        <w:rPr>
          <w:rtl/>
        </w:rPr>
        <w:t>דוד רותם:</w:t>
      </w:r>
    </w:p>
    <w:p w14:paraId="0879392E" w14:textId="77777777" w:rsidR="008E33E4" w:rsidRDefault="008E33E4" w:rsidP="008E33E4">
      <w:pPr>
        <w:pStyle w:val="KeepWithNext"/>
        <w:rPr>
          <w:rFonts w:hint="cs"/>
          <w:rtl/>
          <w:lang w:eastAsia="he-IL"/>
        </w:rPr>
      </w:pPr>
    </w:p>
    <w:p w14:paraId="2D933EA7" w14:textId="77777777" w:rsidR="008E33E4" w:rsidRDefault="008E33E4" w:rsidP="008E33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לאן הוא נוסע? </w:t>
      </w:r>
    </w:p>
    <w:p w14:paraId="04D75534" w14:textId="77777777" w:rsidR="008E33E4" w:rsidRDefault="008E33E4" w:rsidP="008E33E4">
      <w:pPr>
        <w:rPr>
          <w:rFonts w:hint="cs"/>
          <w:rtl/>
          <w:lang w:eastAsia="he-IL"/>
        </w:rPr>
      </w:pPr>
    </w:p>
    <w:p w14:paraId="53EC58C6" w14:textId="77777777" w:rsidR="008E33E4" w:rsidRDefault="008E33E4" w:rsidP="008E33E4">
      <w:pPr>
        <w:pStyle w:val="af"/>
        <w:keepNext/>
        <w:rPr>
          <w:rFonts w:hint="cs"/>
          <w:rtl/>
        </w:rPr>
      </w:pPr>
      <w:bookmarkStart w:id="104" w:name="_ETM_Q1_1481612"/>
      <w:bookmarkEnd w:id="104"/>
      <w:r>
        <w:rPr>
          <w:rtl/>
        </w:rPr>
        <w:t>היו"ר יריב לוין:</w:t>
      </w:r>
    </w:p>
    <w:p w14:paraId="2D167634" w14:textId="77777777" w:rsidR="008E33E4" w:rsidRDefault="008E33E4" w:rsidP="008E33E4">
      <w:pPr>
        <w:pStyle w:val="KeepWithNext"/>
        <w:rPr>
          <w:rFonts w:hint="cs"/>
          <w:rtl/>
          <w:lang w:eastAsia="he-IL"/>
        </w:rPr>
      </w:pPr>
    </w:p>
    <w:p w14:paraId="51C16D4D" w14:textId="77777777" w:rsidR="008E33E4" w:rsidRDefault="008E33E4" w:rsidP="008E33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למיטב ידיעתי, למרכז אמריקה. </w:t>
      </w:r>
      <w:r w:rsidR="00BE7752">
        <w:rPr>
          <w:rFonts w:hint="cs"/>
          <w:rtl/>
          <w:lang w:eastAsia="he-IL"/>
        </w:rPr>
        <w:t xml:space="preserve">ביקש יושב-ראש הכנסת למנות במקומו את סגן יושב-ראש הכנסת, חברנו חבר הכנסת משה זלמן פייגלין. מי </w:t>
      </w:r>
      <w:bookmarkStart w:id="105" w:name="_ETM_Q1_1493294"/>
      <w:bookmarkEnd w:id="105"/>
      <w:r w:rsidR="00BE7752">
        <w:rPr>
          <w:rFonts w:hint="cs"/>
          <w:rtl/>
          <w:lang w:eastAsia="he-IL"/>
        </w:rPr>
        <w:t>בעד?</w:t>
      </w:r>
    </w:p>
    <w:p w14:paraId="048AF699" w14:textId="77777777" w:rsidR="00BE7752" w:rsidRDefault="00BE7752" w:rsidP="008E33E4">
      <w:pPr>
        <w:rPr>
          <w:rFonts w:hint="cs"/>
          <w:rtl/>
          <w:lang w:eastAsia="he-IL"/>
        </w:rPr>
      </w:pPr>
    </w:p>
    <w:p w14:paraId="6222F3F7" w14:textId="77777777" w:rsidR="00BE7752" w:rsidRDefault="00BE7752" w:rsidP="00BE775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1F64742" w14:textId="77777777" w:rsidR="00BE7752" w:rsidRDefault="00BE7752" w:rsidP="00BE7752">
      <w:pPr>
        <w:pStyle w:val="--"/>
        <w:keepNext/>
        <w:rPr>
          <w:rFonts w:hint="cs"/>
          <w:rtl/>
          <w:lang w:eastAsia="he-IL"/>
        </w:rPr>
      </w:pPr>
    </w:p>
    <w:p w14:paraId="1018AAD6" w14:textId="77777777" w:rsidR="00BE7752" w:rsidRDefault="00BE7752" w:rsidP="00BE775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1D5E90F6" w14:textId="77777777" w:rsidR="00BE7752" w:rsidRDefault="00BE7752" w:rsidP="00C7361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יושב-ראש הכנסת למנות את חבר הכנסת משה </w:t>
      </w:r>
      <w:r w:rsidR="00C7361B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 xml:space="preserve">למן פייגלין </w:t>
      </w:r>
      <w:r w:rsidR="00C7361B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ממלא מקום יושב-ראש הכנסת בעת היעדרו מן הארץ, נתקבלה.</w:t>
      </w:r>
    </w:p>
    <w:p w14:paraId="4FEBF034" w14:textId="77777777" w:rsidR="00BE7752" w:rsidRDefault="00BE7752" w:rsidP="00BE7752">
      <w:pPr>
        <w:rPr>
          <w:rFonts w:hint="cs"/>
          <w:rtl/>
          <w:lang w:eastAsia="he-IL"/>
        </w:rPr>
      </w:pPr>
    </w:p>
    <w:p w14:paraId="296AD5A1" w14:textId="77777777" w:rsidR="00BE7752" w:rsidRDefault="00BE7752" w:rsidP="00BE77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2925A0F" w14:textId="77777777" w:rsidR="00BE7752" w:rsidRDefault="00BE7752" w:rsidP="00BE7752">
      <w:pPr>
        <w:pStyle w:val="KeepWithNext"/>
        <w:rPr>
          <w:rFonts w:hint="cs"/>
          <w:rtl/>
          <w:lang w:eastAsia="he-IL"/>
        </w:rPr>
      </w:pPr>
    </w:p>
    <w:p w14:paraId="43959963" w14:textId="77777777" w:rsidR="00BE7752" w:rsidRDefault="00BE7752" w:rsidP="00BE77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אין מתנגדים, אין נמנעים. אושר. </w:t>
      </w:r>
    </w:p>
    <w:p w14:paraId="5D2A3DB0" w14:textId="77777777" w:rsidR="00BE7752" w:rsidRDefault="00BE7752" w:rsidP="00BE7752">
      <w:pPr>
        <w:rPr>
          <w:rFonts w:hint="cs"/>
          <w:rtl/>
          <w:lang w:eastAsia="he-IL"/>
        </w:rPr>
      </w:pPr>
    </w:p>
    <w:p w14:paraId="388D67CC" w14:textId="77777777" w:rsidR="00BE7752" w:rsidRDefault="00BE7752" w:rsidP="00BE7752">
      <w:pPr>
        <w:pStyle w:val="a"/>
        <w:keepNext/>
        <w:rPr>
          <w:rFonts w:hint="cs"/>
          <w:rtl/>
        </w:rPr>
      </w:pPr>
      <w:bookmarkStart w:id="106" w:name="_ETM_Q1_1500649"/>
      <w:bookmarkEnd w:id="106"/>
      <w:r>
        <w:rPr>
          <w:rtl/>
        </w:rPr>
        <w:t>יפעת קריב:</w:t>
      </w:r>
    </w:p>
    <w:p w14:paraId="23D3D54D" w14:textId="77777777" w:rsidR="00BE7752" w:rsidRDefault="00BE7752" w:rsidP="00BE7752">
      <w:pPr>
        <w:pStyle w:val="KeepWithNext"/>
        <w:rPr>
          <w:rFonts w:hint="cs"/>
          <w:rtl/>
          <w:lang w:eastAsia="he-IL"/>
        </w:rPr>
      </w:pPr>
    </w:p>
    <w:p w14:paraId="10AABCCC" w14:textId="77777777" w:rsidR="00BE7752" w:rsidRDefault="00BE7752" w:rsidP="00BE77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יש איזושהי הגדרה שאסור לעשות רפורמות משמעותיות בתקופה הזאת? </w:t>
      </w:r>
    </w:p>
    <w:p w14:paraId="01199F14" w14:textId="77777777" w:rsidR="00220F16" w:rsidRDefault="00220F16" w:rsidP="00BE7752">
      <w:pPr>
        <w:rPr>
          <w:rFonts w:hint="cs"/>
          <w:rtl/>
          <w:lang w:eastAsia="he-IL"/>
        </w:rPr>
      </w:pPr>
    </w:p>
    <w:p w14:paraId="4EF861E3" w14:textId="77777777" w:rsidR="00220F16" w:rsidRDefault="00220F16" w:rsidP="00220F16">
      <w:pPr>
        <w:pStyle w:val="a"/>
        <w:keepNext/>
        <w:rPr>
          <w:rFonts w:hint="cs"/>
          <w:rtl/>
        </w:rPr>
      </w:pPr>
      <w:bookmarkStart w:id="107" w:name="_ETM_Q1_1505591"/>
      <w:bookmarkEnd w:id="107"/>
      <w:r>
        <w:rPr>
          <w:rtl/>
        </w:rPr>
        <w:t>אברהם מיכאלי:</w:t>
      </w:r>
    </w:p>
    <w:p w14:paraId="29D00DF8" w14:textId="77777777" w:rsidR="00220F16" w:rsidRDefault="00220F16" w:rsidP="00220F16">
      <w:pPr>
        <w:pStyle w:val="KeepWithNext"/>
        <w:rPr>
          <w:rFonts w:hint="cs"/>
          <w:rtl/>
          <w:lang w:eastAsia="he-IL"/>
        </w:rPr>
      </w:pPr>
    </w:p>
    <w:p w14:paraId="2DB4B37E" w14:textId="77777777" w:rsidR="00220F16" w:rsidRDefault="00220F16" w:rsidP="00220F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אפשר להוציא את יש עתיד מהקואליציה.</w:t>
      </w:r>
      <w:r w:rsidR="00C7361B">
        <w:rPr>
          <w:rFonts w:hint="cs"/>
          <w:rtl/>
          <w:lang w:eastAsia="he-IL"/>
        </w:rPr>
        <w:t>..</w:t>
      </w:r>
    </w:p>
    <w:p w14:paraId="0856BECB" w14:textId="77777777" w:rsidR="00563383" w:rsidRDefault="00563383" w:rsidP="00220F16">
      <w:pPr>
        <w:rPr>
          <w:rFonts w:hint="cs"/>
          <w:rtl/>
          <w:lang w:eastAsia="he-IL"/>
        </w:rPr>
      </w:pPr>
      <w:bookmarkStart w:id="108" w:name="_ETM_Q1_1509387"/>
      <w:bookmarkEnd w:id="108"/>
    </w:p>
    <w:p w14:paraId="02E2394F" w14:textId="77777777" w:rsidR="00563383" w:rsidRDefault="00563383" w:rsidP="00563383">
      <w:pPr>
        <w:pStyle w:val="a"/>
        <w:keepNext/>
        <w:rPr>
          <w:rFonts w:hint="cs"/>
          <w:rtl/>
        </w:rPr>
      </w:pPr>
      <w:bookmarkStart w:id="109" w:name="_ETM_Q1_1509812"/>
      <w:bookmarkStart w:id="110" w:name="_ETM_Q1_1505628"/>
      <w:bookmarkEnd w:id="109"/>
      <w:bookmarkEnd w:id="110"/>
      <w:r>
        <w:rPr>
          <w:rtl/>
        </w:rPr>
        <w:t>משה זלמן פייגלין:</w:t>
      </w:r>
    </w:p>
    <w:p w14:paraId="3BBD2AB8" w14:textId="77777777" w:rsidR="00563383" w:rsidRDefault="00563383" w:rsidP="00563383">
      <w:pPr>
        <w:pStyle w:val="KeepWithNext"/>
        <w:rPr>
          <w:rFonts w:hint="cs"/>
          <w:rtl/>
          <w:lang w:eastAsia="he-IL"/>
        </w:rPr>
      </w:pPr>
    </w:p>
    <w:p w14:paraId="631CB653" w14:textId="77777777" w:rsidR="00563383" w:rsidRDefault="00563383" w:rsidP="005633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להרגיש מה זה להיות נשיא...</w:t>
      </w:r>
    </w:p>
    <w:p w14:paraId="5F8B8B0E" w14:textId="77777777" w:rsidR="00563383" w:rsidRDefault="00563383" w:rsidP="00563383">
      <w:pPr>
        <w:rPr>
          <w:rFonts w:hint="cs"/>
          <w:rtl/>
          <w:lang w:eastAsia="he-IL"/>
        </w:rPr>
      </w:pPr>
      <w:bookmarkStart w:id="111" w:name="_ETM_Q1_1513927"/>
      <w:bookmarkEnd w:id="111"/>
    </w:p>
    <w:p w14:paraId="0762906D" w14:textId="77777777" w:rsidR="00563383" w:rsidRDefault="00563383" w:rsidP="00563383">
      <w:pPr>
        <w:pStyle w:val="a0"/>
        <w:keepNext/>
        <w:rPr>
          <w:rFonts w:hint="cs"/>
          <w:rtl/>
          <w:lang w:eastAsia="he-IL"/>
        </w:rPr>
      </w:pPr>
      <w:bookmarkStart w:id="112" w:name="_ETM_Q1_1514610"/>
      <w:bookmarkEnd w:id="112"/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4. </w:t>
      </w:r>
      <w:r>
        <w:rPr>
          <w:rtl/>
          <w:lang w:eastAsia="he-IL"/>
        </w:rPr>
        <w:t>עבודת ועדות הכנסת בפגרת הקיץ</w:t>
      </w:r>
    </w:p>
    <w:p w14:paraId="6B4B4E22" w14:textId="77777777" w:rsidR="00563383" w:rsidRDefault="00563383" w:rsidP="00563383">
      <w:pPr>
        <w:rPr>
          <w:rFonts w:hint="cs"/>
          <w:rtl/>
          <w:lang w:eastAsia="he-IL"/>
        </w:rPr>
      </w:pPr>
    </w:p>
    <w:p w14:paraId="43015275" w14:textId="77777777" w:rsidR="00931972" w:rsidRDefault="00931972" w:rsidP="00563383">
      <w:pPr>
        <w:rPr>
          <w:rFonts w:hint="cs"/>
          <w:rtl/>
          <w:lang w:eastAsia="he-IL"/>
        </w:rPr>
      </w:pPr>
    </w:p>
    <w:p w14:paraId="24C51FC2" w14:textId="77777777" w:rsidR="00563383" w:rsidRDefault="00563383" w:rsidP="0056338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960135E" w14:textId="77777777" w:rsidR="00563383" w:rsidRDefault="00563383" w:rsidP="00563383">
      <w:pPr>
        <w:pStyle w:val="KeepWithNext"/>
        <w:rPr>
          <w:rFonts w:hint="cs"/>
          <w:rtl/>
          <w:lang w:eastAsia="he-IL"/>
        </w:rPr>
      </w:pPr>
    </w:p>
    <w:p w14:paraId="35D3D856" w14:textId="77777777" w:rsidR="00563383" w:rsidRDefault="00563383" w:rsidP="000255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מכאן אני עובר לסעיף עבודת ועדות הכנסת בפגרה. ירדנה, בבקשה.</w:t>
      </w:r>
    </w:p>
    <w:p w14:paraId="1B1F3742" w14:textId="77777777" w:rsidR="00563383" w:rsidRDefault="00563383" w:rsidP="00563383">
      <w:pPr>
        <w:rPr>
          <w:rFonts w:hint="cs"/>
          <w:rtl/>
          <w:lang w:eastAsia="he-IL"/>
        </w:rPr>
      </w:pPr>
    </w:p>
    <w:p w14:paraId="1797948E" w14:textId="77777777" w:rsidR="00563383" w:rsidRDefault="00563383" w:rsidP="00563383">
      <w:pPr>
        <w:pStyle w:val="a"/>
        <w:keepNext/>
        <w:rPr>
          <w:rFonts w:hint="cs"/>
          <w:rtl/>
        </w:rPr>
      </w:pPr>
      <w:bookmarkStart w:id="113" w:name="_ETM_Q1_1522846"/>
      <w:bookmarkEnd w:id="113"/>
      <w:r>
        <w:rPr>
          <w:rtl/>
        </w:rPr>
        <w:t>ירדנה מלר-הורוביץ:</w:t>
      </w:r>
    </w:p>
    <w:p w14:paraId="2D2ABA31" w14:textId="77777777" w:rsidR="00563383" w:rsidRDefault="00563383" w:rsidP="00563383">
      <w:pPr>
        <w:pStyle w:val="KeepWithNext"/>
        <w:rPr>
          <w:rFonts w:hint="cs"/>
          <w:rtl/>
          <w:lang w:eastAsia="he-IL"/>
        </w:rPr>
      </w:pPr>
    </w:p>
    <w:p w14:paraId="5B35C2E4" w14:textId="77777777" w:rsidR="00563383" w:rsidRDefault="00563383" w:rsidP="005633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בוקר טוב. בדרך כלל</w:t>
      </w:r>
      <w:r w:rsidR="007A6D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נערכים </w:t>
      </w:r>
      <w:bookmarkStart w:id="114" w:name="_ETM_Q1_1522955"/>
      <w:bookmarkEnd w:id="114"/>
      <w:r>
        <w:rPr>
          <w:rFonts w:hint="cs"/>
          <w:rtl/>
          <w:lang w:eastAsia="he-IL"/>
        </w:rPr>
        <w:t xml:space="preserve">ליציאה לפגרה כשאנחנו מקצים ישיבות לכל ועדה. היה מקובל ישיבה אחת בשבוע, כשלא מגבילים כמובן את ועדת החוץ </w:t>
      </w:r>
      <w:bookmarkStart w:id="115" w:name="_ETM_Q1_1537118"/>
      <w:bookmarkEnd w:id="115"/>
      <w:r>
        <w:rPr>
          <w:rFonts w:hint="cs"/>
          <w:rtl/>
          <w:lang w:eastAsia="he-IL"/>
        </w:rPr>
        <w:t>והביטחון. גם ועדת הכספים, נכון?</w:t>
      </w:r>
    </w:p>
    <w:p w14:paraId="38827D8B" w14:textId="77777777" w:rsidR="00AB4FF4" w:rsidRDefault="00AB4FF4" w:rsidP="00563383">
      <w:pPr>
        <w:rPr>
          <w:rFonts w:hint="cs"/>
          <w:rtl/>
          <w:lang w:eastAsia="he-IL"/>
        </w:rPr>
      </w:pPr>
    </w:p>
    <w:p w14:paraId="011719BD" w14:textId="77777777" w:rsidR="00AB4FF4" w:rsidRDefault="00AB4FF4" w:rsidP="00AB4FF4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6E430BC6" w14:textId="77777777" w:rsidR="00AB4FF4" w:rsidRDefault="00AB4FF4" w:rsidP="00AB4FF4">
      <w:pPr>
        <w:pStyle w:val="KeepWithNext"/>
        <w:rPr>
          <w:rFonts w:hint="cs"/>
          <w:rtl/>
          <w:lang w:eastAsia="he-IL"/>
        </w:rPr>
      </w:pPr>
    </w:p>
    <w:p w14:paraId="1D2799E7" w14:textId="77777777" w:rsidR="00AB4FF4" w:rsidRDefault="00AB4FF4" w:rsidP="00AB4F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חוקה.</w:t>
      </w:r>
    </w:p>
    <w:p w14:paraId="1347F263" w14:textId="77777777" w:rsidR="007A6D96" w:rsidRDefault="007A6D96" w:rsidP="00AB4FF4">
      <w:pPr>
        <w:rPr>
          <w:rFonts w:hint="cs"/>
          <w:rtl/>
          <w:lang w:eastAsia="he-IL"/>
        </w:rPr>
      </w:pPr>
    </w:p>
    <w:p w14:paraId="4A2A6DAC" w14:textId="77777777" w:rsidR="007A6D96" w:rsidRDefault="007A6D96" w:rsidP="007A6D96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58BE31AE" w14:textId="77777777" w:rsidR="007A6D96" w:rsidRDefault="007A6D96" w:rsidP="007A6D96">
      <w:pPr>
        <w:pStyle w:val="KeepWithNext"/>
        <w:rPr>
          <w:rFonts w:hint="cs"/>
          <w:rtl/>
          <w:lang w:eastAsia="he-IL"/>
        </w:rPr>
      </w:pPr>
    </w:p>
    <w:p w14:paraId="1384C405" w14:textId="77777777" w:rsidR="007A6D96" w:rsidRDefault="007A6D96" w:rsidP="007A6D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כספים. חוקה לא הייתה בסידור הזה.</w:t>
      </w:r>
    </w:p>
    <w:p w14:paraId="6760A531" w14:textId="77777777" w:rsidR="00AB4FF4" w:rsidRDefault="00AB4FF4" w:rsidP="00AB4FF4">
      <w:pPr>
        <w:rPr>
          <w:rFonts w:hint="cs"/>
          <w:rtl/>
          <w:lang w:eastAsia="he-IL"/>
        </w:rPr>
      </w:pPr>
    </w:p>
    <w:p w14:paraId="01AE3D8B" w14:textId="77777777" w:rsidR="00AB4FF4" w:rsidRDefault="00AB4FF4" w:rsidP="00AB4FF4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147BB0D3" w14:textId="77777777" w:rsidR="00AB4FF4" w:rsidRDefault="00AB4FF4" w:rsidP="00AB4FF4">
      <w:pPr>
        <w:pStyle w:val="KeepWithNext"/>
        <w:rPr>
          <w:rFonts w:hint="cs"/>
          <w:rtl/>
          <w:lang w:eastAsia="he-IL"/>
        </w:rPr>
      </w:pPr>
    </w:p>
    <w:p w14:paraId="683B5263" w14:textId="77777777" w:rsidR="00AB4FF4" w:rsidRDefault="000255C1" w:rsidP="00AB4F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r w:rsidR="007A6D96">
        <w:rPr>
          <w:rFonts w:hint="cs"/>
          <w:rtl/>
          <w:lang w:eastAsia="he-IL"/>
        </w:rPr>
        <w:t xml:space="preserve">שהיה צריך, החרגנו, אבל כרגע </w:t>
      </w:r>
      <w:bookmarkStart w:id="116" w:name="_ETM_Q1_1541129"/>
      <w:bookmarkEnd w:id="116"/>
      <w:r w:rsidR="007A6D96">
        <w:rPr>
          <w:rFonts w:hint="cs"/>
          <w:rtl/>
          <w:lang w:eastAsia="he-IL"/>
        </w:rPr>
        <w:t>הסיכום הוא לגבי ועדת כספים וועדת חוץ וביטחון, ואני מבקשת לאשר את זה.</w:t>
      </w:r>
    </w:p>
    <w:p w14:paraId="46D49899" w14:textId="77777777" w:rsidR="007A6D96" w:rsidRDefault="007A6D96" w:rsidP="00AB4FF4">
      <w:pPr>
        <w:rPr>
          <w:rFonts w:hint="cs"/>
          <w:rtl/>
          <w:lang w:eastAsia="he-IL"/>
        </w:rPr>
      </w:pPr>
    </w:p>
    <w:p w14:paraId="64EF105A" w14:textId="77777777" w:rsidR="007A6D96" w:rsidRDefault="007A6D96" w:rsidP="007A6D96">
      <w:pPr>
        <w:pStyle w:val="af"/>
        <w:keepNext/>
        <w:rPr>
          <w:rFonts w:hint="cs"/>
          <w:rtl/>
        </w:rPr>
      </w:pPr>
      <w:bookmarkStart w:id="117" w:name="_ETM_Q1_1550411"/>
      <w:bookmarkEnd w:id="117"/>
      <w:r>
        <w:rPr>
          <w:rtl/>
        </w:rPr>
        <w:t>היו"ר יריב לוין:</w:t>
      </w:r>
    </w:p>
    <w:p w14:paraId="425346AE" w14:textId="77777777" w:rsidR="007A6D96" w:rsidRDefault="007A6D96" w:rsidP="007A6D96">
      <w:pPr>
        <w:pStyle w:val="KeepWithNext"/>
        <w:rPr>
          <w:rFonts w:hint="cs"/>
          <w:rtl/>
          <w:lang w:eastAsia="he-IL"/>
        </w:rPr>
      </w:pPr>
    </w:p>
    <w:p w14:paraId="0FCB4FF7" w14:textId="77777777" w:rsidR="007A6D96" w:rsidRDefault="007A6D96" w:rsidP="007A6D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</w:t>
      </w:r>
    </w:p>
    <w:p w14:paraId="05C7668A" w14:textId="77777777" w:rsidR="007A6D96" w:rsidRDefault="007A6D96" w:rsidP="007A6D96">
      <w:pPr>
        <w:rPr>
          <w:rFonts w:hint="cs"/>
          <w:rtl/>
          <w:lang w:eastAsia="he-IL"/>
        </w:rPr>
      </w:pPr>
    </w:p>
    <w:p w14:paraId="4DB56B43" w14:textId="77777777" w:rsidR="007A6D96" w:rsidRDefault="007A6D96" w:rsidP="007A6D96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43E0CCD8" w14:textId="77777777" w:rsidR="007A6D96" w:rsidRDefault="007A6D96" w:rsidP="007A6D96">
      <w:pPr>
        <w:pStyle w:val="KeepWithNext"/>
        <w:rPr>
          <w:rFonts w:hint="cs"/>
          <w:rtl/>
          <w:lang w:eastAsia="he-IL"/>
        </w:rPr>
      </w:pPr>
    </w:p>
    <w:p w14:paraId="221F5CB4" w14:textId="77777777" w:rsidR="007A6D96" w:rsidRDefault="007A6D96" w:rsidP="007A6D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גם שוועדת חוקה לא תהיה מוגבלת.</w:t>
      </w:r>
    </w:p>
    <w:p w14:paraId="28341DE3" w14:textId="77777777" w:rsidR="007A6D96" w:rsidRDefault="007A6D96" w:rsidP="007A6D96">
      <w:pPr>
        <w:rPr>
          <w:rFonts w:hint="cs"/>
          <w:rtl/>
          <w:lang w:eastAsia="he-IL"/>
        </w:rPr>
      </w:pPr>
    </w:p>
    <w:p w14:paraId="726B65A7" w14:textId="77777777" w:rsidR="007A6D96" w:rsidRDefault="007A6D96" w:rsidP="007A6D96">
      <w:pPr>
        <w:pStyle w:val="af"/>
        <w:keepNext/>
        <w:rPr>
          <w:rFonts w:hint="cs"/>
          <w:rtl/>
        </w:rPr>
      </w:pPr>
      <w:bookmarkStart w:id="118" w:name="_ETM_Q1_1550106"/>
      <w:bookmarkEnd w:id="118"/>
      <w:r>
        <w:rPr>
          <w:rtl/>
        </w:rPr>
        <w:t>היו"ר יריב לוין:</w:t>
      </w:r>
    </w:p>
    <w:p w14:paraId="1D27AFDB" w14:textId="77777777" w:rsidR="007A6D96" w:rsidRDefault="007A6D96" w:rsidP="007A6D96">
      <w:pPr>
        <w:pStyle w:val="KeepWithNext"/>
        <w:rPr>
          <w:rFonts w:hint="cs"/>
          <w:rtl/>
          <w:lang w:eastAsia="he-IL"/>
        </w:rPr>
      </w:pPr>
    </w:p>
    <w:p w14:paraId="16922586" w14:textId="77777777" w:rsidR="006B3600" w:rsidRDefault="007A6D96" w:rsidP="006B3600">
      <w:pPr>
        <w:spacing w:line="240" w:lineRule="auto"/>
        <w:ind w:left="360" w:firstLine="360"/>
        <w:rPr>
          <w:rFonts w:hint="cs"/>
          <w:rtl/>
        </w:rPr>
      </w:pPr>
      <w:r>
        <w:rPr>
          <w:rFonts w:hint="cs"/>
          <w:rtl/>
          <w:lang w:eastAsia="he-IL"/>
        </w:rPr>
        <w:t xml:space="preserve">דודו, אני לא רוצה לעשות פה הסדרים שיחרגו ממה שהיה בעבר. </w:t>
      </w:r>
      <w:r w:rsidR="00F430DC">
        <w:rPr>
          <w:rFonts w:hint="cs"/>
          <w:rtl/>
          <w:lang w:eastAsia="he-IL"/>
        </w:rPr>
        <w:t xml:space="preserve">אני אקריא לכם את ההסדר. </w:t>
      </w:r>
      <w:bookmarkStart w:id="119" w:name="_ETM_Q1_1565348"/>
      <w:bookmarkEnd w:id="119"/>
      <w:r w:rsidR="002C6D44">
        <w:rPr>
          <w:rFonts w:hint="cs"/>
          <w:rtl/>
          <w:lang w:eastAsia="he-IL"/>
        </w:rPr>
        <w:t xml:space="preserve">רבותי, אני רוצה להקריא לכם מה היה בפגרה הקודמת: </w:t>
      </w:r>
      <w:r w:rsidR="00D07BB0">
        <w:rPr>
          <w:rFonts w:hint="cs"/>
          <w:rtl/>
          <w:lang w:eastAsia="he-IL"/>
        </w:rPr>
        <w:t>"</w:t>
      </w:r>
      <w:r w:rsidR="0014219B">
        <w:rPr>
          <w:rFonts w:hint="cs"/>
          <w:rtl/>
        </w:rPr>
        <w:t>ועדת הכנסת, לפי</w:t>
      </w:r>
      <w:r w:rsidR="0014219B" w:rsidRPr="005E5219">
        <w:rPr>
          <w:rFonts w:hint="cs"/>
          <w:rtl/>
        </w:rPr>
        <w:t xml:space="preserve"> סמכותה לפי סעיף 112(א) לתקנון הכנסת, מתירה לוועדות הכנסת, לרבות ועדות</w:t>
      </w:r>
      <w:r w:rsidR="0014219B">
        <w:rPr>
          <w:rFonts w:hint="cs"/>
          <w:rtl/>
        </w:rPr>
        <w:t xml:space="preserve"> מיוחדות</w:t>
      </w:r>
      <w:r w:rsidR="0014219B" w:rsidRPr="005E5219">
        <w:rPr>
          <w:rFonts w:hint="cs"/>
          <w:rtl/>
        </w:rPr>
        <w:t xml:space="preserve">, להמשיך בעבודתן בימי פגרת הקיץ, אולם מספר הישיבות שוועדה כלשהי תקיים לא </w:t>
      </w:r>
      <w:smartTag w:uri="urn:schemas-microsoft-com:office:smarttags" w:element="PersonName">
        <w:r w:rsidR="0014219B" w:rsidRPr="005E5219">
          <w:rPr>
            <w:rFonts w:hint="cs"/>
            <w:rtl/>
          </w:rPr>
          <w:t>יעל</w:t>
        </w:r>
      </w:smartTag>
      <w:r w:rsidR="0014219B" w:rsidRPr="005E5219">
        <w:rPr>
          <w:rFonts w:hint="cs"/>
          <w:rtl/>
        </w:rPr>
        <w:t xml:space="preserve">ה על </w:t>
      </w:r>
      <w:r w:rsidR="0014219B" w:rsidRPr="00ED19F6">
        <w:rPr>
          <w:rFonts w:hint="cs"/>
          <w:rtl/>
        </w:rPr>
        <w:t>12</w:t>
      </w:r>
      <w:r w:rsidR="0014219B" w:rsidRPr="005E5219">
        <w:rPr>
          <w:rFonts w:hint="cs"/>
          <w:rtl/>
        </w:rPr>
        <w:t>, אלא אם כן יושב ראש הכנסת יתיר ישיבה או ישיבות נוספות, ע</w:t>
      </w:r>
      <w:r w:rsidR="00ED19F6">
        <w:rPr>
          <w:rFonts w:hint="cs"/>
          <w:rtl/>
        </w:rPr>
        <w:t>ל-פ</w:t>
      </w:r>
      <w:r w:rsidR="0014219B" w:rsidRPr="005E5219">
        <w:rPr>
          <w:rFonts w:hint="cs"/>
          <w:rtl/>
        </w:rPr>
        <w:t>י סעיף 112(ב) לתקנון</w:t>
      </w:r>
      <w:r w:rsidR="00D07BB0">
        <w:rPr>
          <w:rFonts w:hint="cs"/>
          <w:rtl/>
        </w:rPr>
        <w:t xml:space="preserve">" </w:t>
      </w:r>
      <w:r w:rsidR="00D07BB0">
        <w:rPr>
          <w:rtl/>
        </w:rPr>
        <w:t>–</w:t>
      </w:r>
      <w:r w:rsidR="00D07BB0">
        <w:rPr>
          <w:rFonts w:hint="cs"/>
          <w:rtl/>
        </w:rPr>
        <w:t xml:space="preserve"> אני לא זוכר אי </w:t>
      </w:r>
      <w:bookmarkStart w:id="120" w:name="_ETM_Q1_1597135"/>
      <w:bookmarkEnd w:id="120"/>
      <w:r w:rsidR="00D07BB0">
        <w:rPr>
          <w:rFonts w:hint="cs"/>
          <w:rtl/>
        </w:rPr>
        <w:t xml:space="preserve">פעם מקרה שזה לא הספיק </w:t>
      </w:r>
      <w:r w:rsidR="00D07BB0">
        <w:rPr>
          <w:rtl/>
        </w:rPr>
        <w:t>–</w:t>
      </w:r>
      <w:r w:rsidR="00D07BB0">
        <w:rPr>
          <w:rFonts w:hint="cs"/>
          <w:rtl/>
        </w:rPr>
        <w:t xml:space="preserve"> </w:t>
      </w:r>
      <w:r w:rsidR="006B3600">
        <w:rPr>
          <w:rFonts w:hint="cs"/>
          <w:rtl/>
        </w:rPr>
        <w:t>"</w:t>
      </w:r>
      <w:r w:rsidR="0014219B" w:rsidRPr="005E5219">
        <w:rPr>
          <w:rFonts w:hint="cs"/>
          <w:rtl/>
        </w:rPr>
        <w:t>ישיבות ועדות משנה וסיורים כמוהם כישיבות ועדה</w:t>
      </w:r>
      <w:r w:rsidR="0014219B">
        <w:rPr>
          <w:rFonts w:hint="cs"/>
          <w:rtl/>
        </w:rPr>
        <w:t xml:space="preserve"> והם י</w:t>
      </w:r>
      <w:r w:rsidR="006B3600">
        <w:rPr>
          <w:rFonts w:hint="cs"/>
          <w:rtl/>
        </w:rPr>
        <w:t>י</w:t>
      </w:r>
      <w:r w:rsidR="0014219B">
        <w:rPr>
          <w:rFonts w:hint="cs"/>
          <w:rtl/>
        </w:rPr>
        <w:t>כללו במכסה האמורה.</w:t>
      </w:r>
      <w:r w:rsidR="00D07BB0">
        <w:rPr>
          <w:rFonts w:hint="cs"/>
          <w:rtl/>
        </w:rPr>
        <w:t xml:space="preserve"> </w:t>
      </w:r>
      <w:r w:rsidR="00D07BB0" w:rsidRPr="00A44BA3">
        <w:rPr>
          <w:rtl/>
        </w:rPr>
        <w:t>ההגבל</w:t>
      </w:r>
      <w:r w:rsidR="00D07BB0">
        <w:rPr>
          <w:rFonts w:hint="cs"/>
          <w:rtl/>
        </w:rPr>
        <w:t>ה</w:t>
      </w:r>
      <w:r w:rsidR="00D07BB0" w:rsidRPr="00A44BA3">
        <w:rPr>
          <w:rtl/>
        </w:rPr>
        <w:t xml:space="preserve"> האמור</w:t>
      </w:r>
      <w:r w:rsidR="00D07BB0">
        <w:rPr>
          <w:rFonts w:hint="cs"/>
          <w:rtl/>
        </w:rPr>
        <w:t>ה</w:t>
      </w:r>
      <w:r w:rsidR="00D07BB0" w:rsidRPr="00A44BA3">
        <w:rPr>
          <w:rtl/>
        </w:rPr>
        <w:t xml:space="preserve"> בסעי</w:t>
      </w:r>
      <w:r w:rsidR="00D07BB0">
        <w:rPr>
          <w:rFonts w:hint="cs"/>
          <w:rtl/>
        </w:rPr>
        <w:t>ף</w:t>
      </w:r>
      <w:r w:rsidR="00D07BB0" w:rsidRPr="00A44BA3">
        <w:rPr>
          <w:rtl/>
        </w:rPr>
        <w:t xml:space="preserve"> 1 לעניין מספר הישיבות לא </w:t>
      </w:r>
      <w:r w:rsidR="006B3600">
        <w:rPr>
          <w:rFonts w:hint="cs"/>
          <w:rtl/>
        </w:rPr>
        <w:t>ת</w:t>
      </w:r>
      <w:r w:rsidR="00D07BB0" w:rsidRPr="00A44BA3">
        <w:rPr>
          <w:rtl/>
        </w:rPr>
        <w:t>חול על ועדת החוץ והביטחון</w:t>
      </w:r>
      <w:r w:rsidR="00D07BB0">
        <w:rPr>
          <w:rFonts w:hint="cs"/>
          <w:rtl/>
        </w:rPr>
        <w:t>,</w:t>
      </w:r>
      <w:r w:rsidR="00D07BB0" w:rsidRPr="00A44BA3">
        <w:rPr>
          <w:rtl/>
        </w:rPr>
        <w:t xml:space="preserve"> ועדת הכספים וועדת הכנסת.</w:t>
      </w:r>
      <w:r w:rsidR="00E95278">
        <w:rPr>
          <w:rFonts w:hint="cs"/>
          <w:rtl/>
        </w:rPr>
        <w:t xml:space="preserve"> </w:t>
      </w:r>
      <w:bookmarkStart w:id="121" w:name="_ETM_Q1_1611489"/>
      <w:bookmarkEnd w:id="121"/>
      <w:r w:rsidR="00E95278" w:rsidRPr="005E5219">
        <w:rPr>
          <w:rFonts w:hint="cs"/>
          <w:rtl/>
        </w:rPr>
        <w:t xml:space="preserve">מיום </w:t>
      </w:r>
      <w:r w:rsidR="00E95278">
        <w:rPr>
          <w:rtl/>
        </w:rPr>
        <w:t>–</w:t>
      </w:r>
      <w:r w:rsidR="00E95278">
        <w:rPr>
          <w:rFonts w:hint="cs"/>
          <w:rtl/>
        </w:rPr>
        <w:t xml:space="preserve"> </w:t>
      </w:r>
      <w:r w:rsidR="006B3600">
        <w:rPr>
          <w:rFonts w:hint="cs"/>
          <w:rtl/>
        </w:rPr>
        <w:t>במקרה זה</w:t>
      </w:r>
      <w:r w:rsidR="000255C1">
        <w:rPr>
          <w:rFonts w:hint="cs"/>
          <w:rtl/>
        </w:rPr>
        <w:t>,</w:t>
      </w:r>
      <w:r w:rsidR="006B3600">
        <w:rPr>
          <w:rFonts w:hint="cs"/>
          <w:rtl/>
        </w:rPr>
        <w:t xml:space="preserve"> זה תאריך חדש; </w:t>
      </w:r>
      <w:r w:rsidR="00414E02">
        <w:rPr>
          <w:rFonts w:hint="cs"/>
          <w:rtl/>
        </w:rPr>
        <w:t xml:space="preserve">התאריכים הרלוונטיים לחופשה המרוכזת </w:t>
      </w:r>
      <w:r w:rsidR="006B3600">
        <w:rPr>
          <w:rFonts w:hint="cs"/>
          <w:rtl/>
        </w:rPr>
        <w:t>- - -</w:t>
      </w:r>
    </w:p>
    <w:p w14:paraId="7FB64BA9" w14:textId="77777777" w:rsidR="006B3600" w:rsidRDefault="006B3600" w:rsidP="00414E02">
      <w:pPr>
        <w:spacing w:line="240" w:lineRule="auto"/>
        <w:ind w:left="360" w:firstLine="360"/>
        <w:rPr>
          <w:rFonts w:hint="cs"/>
          <w:rtl/>
        </w:rPr>
      </w:pPr>
    </w:p>
    <w:p w14:paraId="0F818543" w14:textId="77777777" w:rsidR="006B3600" w:rsidRDefault="006B3600" w:rsidP="006B360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76E22059" w14:textId="77777777" w:rsidR="006B3600" w:rsidRDefault="006B3600" w:rsidP="006B3600">
      <w:pPr>
        <w:pStyle w:val="KeepWithNext"/>
        <w:rPr>
          <w:rFonts w:hint="cs"/>
          <w:rtl/>
        </w:rPr>
      </w:pPr>
    </w:p>
    <w:p w14:paraId="5BFFDB56" w14:textId="77777777" w:rsidR="006B3600" w:rsidRDefault="006B3600" w:rsidP="006B3600">
      <w:pPr>
        <w:rPr>
          <w:rFonts w:hint="cs"/>
          <w:rtl/>
        </w:rPr>
      </w:pPr>
      <w:r>
        <w:rPr>
          <w:rFonts w:hint="cs"/>
          <w:rtl/>
        </w:rPr>
        <w:t>מתי מתחילה הפגרה?</w:t>
      </w:r>
    </w:p>
    <w:p w14:paraId="018E4664" w14:textId="77777777" w:rsidR="006B3600" w:rsidRDefault="006B3600" w:rsidP="006B3600">
      <w:pPr>
        <w:rPr>
          <w:rFonts w:hint="cs"/>
          <w:rtl/>
        </w:rPr>
      </w:pPr>
    </w:p>
    <w:p w14:paraId="4A2F1D21" w14:textId="77777777" w:rsidR="006B3600" w:rsidRDefault="006B3600" w:rsidP="006B36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C7D5AAD" w14:textId="77777777" w:rsidR="006B3600" w:rsidRDefault="006B3600" w:rsidP="006B3600">
      <w:pPr>
        <w:pStyle w:val="KeepWithNext"/>
        <w:rPr>
          <w:rFonts w:hint="cs"/>
          <w:rtl/>
        </w:rPr>
      </w:pPr>
    </w:p>
    <w:p w14:paraId="400C5C10" w14:textId="77777777" w:rsidR="006B3600" w:rsidRDefault="00957944" w:rsidP="006B3600">
      <w:pPr>
        <w:rPr>
          <w:rFonts w:hint="cs"/>
          <w:rtl/>
        </w:rPr>
      </w:pPr>
      <w:r>
        <w:rPr>
          <w:rFonts w:hint="cs"/>
          <w:rtl/>
        </w:rPr>
        <w:t xml:space="preserve">הפגרה מתחילה ב-3 באוגוסט, ביום ראשון, והיא מסתיימת ב-24 </w:t>
      </w:r>
      <w:bookmarkStart w:id="122" w:name="_ETM_Q1_1626990"/>
      <w:bookmarkEnd w:id="122"/>
      <w:r>
        <w:rPr>
          <w:rFonts w:hint="cs"/>
          <w:rtl/>
        </w:rPr>
        <w:t xml:space="preserve">באוקטובר, אם אני זוכר נכון. </w:t>
      </w:r>
    </w:p>
    <w:p w14:paraId="3534BB03" w14:textId="77777777" w:rsidR="00957944" w:rsidRDefault="00957944" w:rsidP="006B3600">
      <w:pPr>
        <w:rPr>
          <w:rFonts w:hint="cs"/>
          <w:rtl/>
        </w:rPr>
      </w:pPr>
    </w:p>
    <w:p w14:paraId="42F73CD4" w14:textId="77777777" w:rsidR="00957944" w:rsidRDefault="00957944" w:rsidP="0095794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1E56995" w14:textId="77777777" w:rsidR="00957944" w:rsidRDefault="00957944" w:rsidP="00957944">
      <w:pPr>
        <w:pStyle w:val="KeepWithNext"/>
        <w:rPr>
          <w:rFonts w:hint="cs"/>
          <w:rtl/>
        </w:rPr>
      </w:pPr>
    </w:p>
    <w:p w14:paraId="7910476D" w14:textId="77777777" w:rsidR="00957944" w:rsidRDefault="00957944" w:rsidP="00957944">
      <w:pPr>
        <w:rPr>
          <w:rFonts w:hint="cs"/>
          <w:rtl/>
        </w:rPr>
      </w:pPr>
      <w:r>
        <w:rPr>
          <w:rFonts w:hint="cs"/>
          <w:rtl/>
        </w:rPr>
        <w:t xml:space="preserve">השבועיים האחרונים של אוגוסט. </w:t>
      </w:r>
    </w:p>
    <w:p w14:paraId="009119B0" w14:textId="77777777" w:rsidR="00957944" w:rsidRDefault="00957944" w:rsidP="00957944">
      <w:pPr>
        <w:rPr>
          <w:rFonts w:hint="cs"/>
          <w:rtl/>
        </w:rPr>
      </w:pPr>
    </w:p>
    <w:p w14:paraId="5993166E" w14:textId="77777777" w:rsidR="00957944" w:rsidRDefault="00957944" w:rsidP="0095794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AD05B37" w14:textId="77777777" w:rsidR="00957944" w:rsidRDefault="00957944" w:rsidP="00957944">
      <w:pPr>
        <w:pStyle w:val="KeepWithNext"/>
        <w:rPr>
          <w:rFonts w:hint="cs"/>
          <w:rtl/>
        </w:rPr>
      </w:pPr>
    </w:p>
    <w:p w14:paraId="26484FCF" w14:textId="77777777" w:rsidR="00957944" w:rsidRDefault="00957944" w:rsidP="00957944">
      <w:pPr>
        <w:rPr>
          <w:rFonts w:hint="cs"/>
          <w:rtl/>
        </w:rPr>
      </w:pPr>
      <w:r>
        <w:rPr>
          <w:rFonts w:hint="cs"/>
          <w:rtl/>
        </w:rPr>
        <w:t>יש חופשה מרוכזת פה בבניין.</w:t>
      </w:r>
    </w:p>
    <w:p w14:paraId="3F2A715F" w14:textId="77777777" w:rsidR="00957944" w:rsidRDefault="00957944" w:rsidP="00957944">
      <w:pPr>
        <w:rPr>
          <w:rFonts w:hint="cs"/>
          <w:rtl/>
        </w:rPr>
      </w:pPr>
      <w:bookmarkStart w:id="123" w:name="_ETM_Q1_1636385"/>
      <w:bookmarkEnd w:id="123"/>
    </w:p>
    <w:p w14:paraId="5A4C13B0" w14:textId="77777777" w:rsidR="00957944" w:rsidRDefault="00957944" w:rsidP="0095794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39C4066" w14:textId="77777777" w:rsidR="00957944" w:rsidRDefault="00957944" w:rsidP="00957944">
      <w:pPr>
        <w:pStyle w:val="KeepWithNext"/>
        <w:rPr>
          <w:rFonts w:hint="cs"/>
          <w:rtl/>
        </w:rPr>
      </w:pPr>
    </w:p>
    <w:p w14:paraId="0C5F4D65" w14:textId="77777777" w:rsidR="00957944" w:rsidRDefault="00957944" w:rsidP="00957944">
      <w:pPr>
        <w:rPr>
          <w:rFonts w:hint="cs"/>
          <w:rtl/>
        </w:rPr>
      </w:pPr>
      <w:r>
        <w:rPr>
          <w:rFonts w:hint="cs"/>
          <w:rtl/>
        </w:rPr>
        <w:t xml:space="preserve">החופשה המרוכזת פה בבניין, אני </w:t>
      </w:r>
      <w:bookmarkStart w:id="124" w:name="_ETM_Q1_1637760"/>
      <w:bookmarkEnd w:id="124"/>
      <w:r>
        <w:rPr>
          <w:rFonts w:hint="cs"/>
          <w:rtl/>
        </w:rPr>
        <w:t xml:space="preserve">לא יודע את התאריך המדויק שהיא מתחילה ומסתיימת. </w:t>
      </w:r>
    </w:p>
    <w:p w14:paraId="3F28C1FB" w14:textId="77777777" w:rsidR="00957944" w:rsidRDefault="00957944" w:rsidP="00957944">
      <w:pPr>
        <w:rPr>
          <w:rFonts w:hint="cs"/>
          <w:rtl/>
        </w:rPr>
      </w:pPr>
    </w:p>
    <w:p w14:paraId="19A68D0F" w14:textId="77777777" w:rsidR="00957944" w:rsidRDefault="00957944" w:rsidP="00957944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257E27E1" w14:textId="77777777" w:rsidR="00957944" w:rsidRDefault="00957944" w:rsidP="00957944">
      <w:pPr>
        <w:pStyle w:val="KeepWithNext"/>
        <w:rPr>
          <w:rFonts w:hint="cs"/>
          <w:rtl/>
        </w:rPr>
      </w:pPr>
    </w:p>
    <w:p w14:paraId="73CCBBC0" w14:textId="77777777" w:rsidR="00957944" w:rsidRDefault="00957944" w:rsidP="00957944">
      <w:pPr>
        <w:rPr>
          <w:rFonts w:hint="cs"/>
          <w:rtl/>
        </w:rPr>
      </w:pPr>
      <w:r>
        <w:rPr>
          <w:rFonts w:hint="cs"/>
          <w:rtl/>
        </w:rPr>
        <w:t xml:space="preserve">אמצע אוגוסט </w:t>
      </w:r>
      <w:bookmarkStart w:id="125" w:name="_ETM_Q1_1638983"/>
      <w:bookmarkEnd w:id="125"/>
      <w:r>
        <w:rPr>
          <w:rFonts w:hint="cs"/>
          <w:rtl/>
        </w:rPr>
        <w:t xml:space="preserve">עד תחילת ספטמבר. </w:t>
      </w:r>
    </w:p>
    <w:p w14:paraId="104BACDD" w14:textId="77777777" w:rsidR="0074303A" w:rsidRDefault="0074303A" w:rsidP="00957944">
      <w:pPr>
        <w:rPr>
          <w:rFonts w:hint="cs"/>
          <w:rtl/>
        </w:rPr>
      </w:pPr>
    </w:p>
    <w:p w14:paraId="4233545B" w14:textId="77777777" w:rsidR="0074303A" w:rsidRDefault="0074303A" w:rsidP="0074303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637F822" w14:textId="77777777" w:rsidR="0074303A" w:rsidRDefault="0074303A" w:rsidP="0074303A">
      <w:pPr>
        <w:pStyle w:val="KeepWithNext"/>
        <w:rPr>
          <w:rFonts w:hint="cs"/>
          <w:rtl/>
        </w:rPr>
      </w:pPr>
    </w:p>
    <w:p w14:paraId="6C36F85B" w14:textId="77777777" w:rsidR="0074303A" w:rsidRDefault="0074303A" w:rsidP="0074303A">
      <w:pPr>
        <w:rPr>
          <w:rFonts w:hint="cs"/>
          <w:rtl/>
        </w:rPr>
      </w:pPr>
      <w:r>
        <w:rPr>
          <w:rFonts w:hint="cs"/>
          <w:rtl/>
        </w:rPr>
        <w:t xml:space="preserve">זה גם מה-17 באוגוסט השנה. </w:t>
      </w:r>
    </w:p>
    <w:p w14:paraId="13E2AA41" w14:textId="77777777" w:rsidR="0074303A" w:rsidRDefault="0074303A" w:rsidP="0074303A">
      <w:pPr>
        <w:rPr>
          <w:rFonts w:hint="cs"/>
          <w:rtl/>
        </w:rPr>
      </w:pPr>
      <w:bookmarkStart w:id="126" w:name="_ETM_Q1_1643809"/>
      <w:bookmarkEnd w:id="126"/>
    </w:p>
    <w:p w14:paraId="79AA485E" w14:textId="77777777" w:rsidR="0074303A" w:rsidRDefault="0074303A" w:rsidP="007430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4A7264D" w14:textId="77777777" w:rsidR="0074303A" w:rsidRDefault="0074303A" w:rsidP="0074303A">
      <w:pPr>
        <w:pStyle w:val="KeepWithNext"/>
        <w:rPr>
          <w:rFonts w:hint="cs"/>
          <w:rtl/>
        </w:rPr>
      </w:pPr>
    </w:p>
    <w:p w14:paraId="6B751E07" w14:textId="77777777" w:rsidR="0053619F" w:rsidRDefault="0074303A" w:rsidP="00B76015">
      <w:pPr>
        <w:rPr>
          <w:rFonts w:hint="cs"/>
          <w:rtl/>
        </w:rPr>
      </w:pPr>
      <w:r>
        <w:rPr>
          <w:rFonts w:hint="cs"/>
          <w:rtl/>
        </w:rPr>
        <w:t xml:space="preserve">זה אומר </w:t>
      </w:r>
      <w:bookmarkStart w:id="127" w:name="_ETM_Q1_1643630"/>
      <w:bookmarkEnd w:id="127"/>
      <w:r>
        <w:rPr>
          <w:rFonts w:hint="cs"/>
          <w:rtl/>
        </w:rPr>
        <w:t xml:space="preserve">מ-17 באוגוסט ועד 1 בספטמבר, כולל, לא יתקיימו </w:t>
      </w:r>
      <w:r w:rsidR="00E95278" w:rsidRPr="005E5219">
        <w:rPr>
          <w:rFonts w:hint="cs"/>
          <w:rtl/>
        </w:rPr>
        <w:t xml:space="preserve">ישיבות ועדות בכלל, בשל חופשה מרוכזת של עובדי הכנסת, </w:t>
      </w:r>
      <w:r w:rsidR="00E95278" w:rsidRPr="004164D0">
        <w:rPr>
          <w:rFonts w:hint="cs"/>
          <w:rtl/>
        </w:rPr>
        <w:t>למעט ישיבה או</w:t>
      </w:r>
      <w:r w:rsidR="00E95278">
        <w:rPr>
          <w:rFonts w:hint="cs"/>
          <w:color w:val="FF0000"/>
          <w:rtl/>
        </w:rPr>
        <w:t xml:space="preserve"> </w:t>
      </w:r>
      <w:r w:rsidR="00E95278" w:rsidRPr="004164D0">
        <w:rPr>
          <w:rFonts w:hint="cs"/>
          <w:rtl/>
        </w:rPr>
        <w:t xml:space="preserve">סיור של </w:t>
      </w:r>
      <w:smartTag w:uri="urn:schemas-microsoft-com:office:smarttags" w:element="PersonName">
        <w:r w:rsidR="00E95278" w:rsidRPr="004164D0">
          <w:rPr>
            <w:rFonts w:hint="cs"/>
            <w:rtl/>
          </w:rPr>
          <w:t>ועדת החינוך</w:t>
        </w:r>
      </w:smartTag>
      <w:r w:rsidR="00E95278" w:rsidRPr="004164D0">
        <w:rPr>
          <w:rFonts w:hint="cs"/>
          <w:rtl/>
        </w:rPr>
        <w:t xml:space="preserve">, התרבות </w:t>
      </w:r>
      <w:r w:rsidR="00E95278">
        <w:rPr>
          <w:rFonts w:hint="cs"/>
          <w:rtl/>
        </w:rPr>
        <w:t>והספורט ביום פתיחת שנת הלימודים</w:t>
      </w:r>
      <w:r w:rsidR="0053619F">
        <w:rPr>
          <w:rFonts w:hint="cs"/>
          <w:rtl/>
        </w:rPr>
        <w:t xml:space="preserve"> </w:t>
      </w:r>
      <w:r w:rsidR="0053619F">
        <w:rPr>
          <w:rtl/>
        </w:rPr>
        <w:t>–</w:t>
      </w:r>
      <w:r w:rsidR="0053619F">
        <w:rPr>
          <w:rFonts w:hint="cs"/>
          <w:rtl/>
        </w:rPr>
        <w:t xml:space="preserve"> כמו שהיה תמיד.</w:t>
      </w:r>
    </w:p>
    <w:p w14:paraId="070DEC61" w14:textId="77777777" w:rsidR="0053619F" w:rsidRDefault="0053619F" w:rsidP="0053619F">
      <w:pPr>
        <w:rPr>
          <w:rFonts w:hint="cs"/>
          <w:rtl/>
        </w:rPr>
      </w:pPr>
    </w:p>
    <w:p w14:paraId="3C320634" w14:textId="77777777" w:rsidR="0053619F" w:rsidRDefault="0053619F" w:rsidP="0053619F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6624BEDF" w14:textId="77777777" w:rsidR="0053619F" w:rsidRDefault="0053619F" w:rsidP="0053619F">
      <w:pPr>
        <w:pStyle w:val="KeepWithNext"/>
        <w:rPr>
          <w:rFonts w:hint="cs"/>
          <w:rtl/>
        </w:rPr>
      </w:pPr>
    </w:p>
    <w:p w14:paraId="2ABB63E1" w14:textId="77777777" w:rsidR="0053619F" w:rsidRDefault="0053619F" w:rsidP="0053619F">
      <w:pPr>
        <w:rPr>
          <w:rFonts w:hint="cs"/>
          <w:rtl/>
        </w:rPr>
      </w:pPr>
      <w:r>
        <w:rPr>
          <w:rFonts w:hint="cs"/>
          <w:rtl/>
        </w:rPr>
        <w:t xml:space="preserve">כך בדרך כלל היו עושים, אז אנחנו מאשרים את זה. </w:t>
      </w:r>
    </w:p>
    <w:p w14:paraId="71F373AB" w14:textId="77777777" w:rsidR="00303510" w:rsidRDefault="00303510" w:rsidP="0053619F">
      <w:pPr>
        <w:rPr>
          <w:rFonts w:hint="cs"/>
          <w:rtl/>
        </w:rPr>
      </w:pPr>
    </w:p>
    <w:p w14:paraId="23A96B85" w14:textId="77777777" w:rsidR="00303510" w:rsidRDefault="00303510" w:rsidP="00303510">
      <w:pPr>
        <w:pStyle w:val="af"/>
        <w:keepNext/>
        <w:rPr>
          <w:rFonts w:hint="cs"/>
          <w:rtl/>
        </w:rPr>
      </w:pPr>
      <w:bookmarkStart w:id="128" w:name="_ETM_Q1_1658854"/>
      <w:bookmarkEnd w:id="128"/>
      <w:r>
        <w:rPr>
          <w:rtl/>
        </w:rPr>
        <w:t>היו"ר יריב לוין:</w:t>
      </w:r>
    </w:p>
    <w:p w14:paraId="358EA5A8" w14:textId="77777777" w:rsidR="00303510" w:rsidRDefault="00303510" w:rsidP="00303510">
      <w:pPr>
        <w:pStyle w:val="KeepWithNext"/>
        <w:rPr>
          <w:rFonts w:hint="cs"/>
          <w:rtl/>
        </w:rPr>
      </w:pPr>
    </w:p>
    <w:p w14:paraId="3C75FDCA" w14:textId="77777777" w:rsidR="00E95278" w:rsidRDefault="00303510" w:rsidP="00303510">
      <w:pPr>
        <w:rPr>
          <w:rFonts w:hint="cs"/>
          <w:rtl/>
        </w:rPr>
      </w:pPr>
      <w:r>
        <w:rPr>
          <w:rFonts w:hint="cs"/>
          <w:rtl/>
        </w:rPr>
        <w:t>"</w:t>
      </w:r>
      <w:r w:rsidR="00E95278" w:rsidRPr="004164D0">
        <w:rPr>
          <w:rFonts w:hint="cs"/>
          <w:rtl/>
        </w:rPr>
        <w:t>ולמעט ישיבות שאותן יתיר יושב ראש הכנסת באופן חריג. ישיבות בתקופה זו יבואו במניין הישיבות המירבי</w:t>
      </w:r>
      <w:r>
        <w:rPr>
          <w:rFonts w:hint="cs"/>
          <w:rtl/>
        </w:rPr>
        <w:t>,</w:t>
      </w:r>
      <w:r w:rsidR="00E95278" w:rsidRPr="004164D0">
        <w:rPr>
          <w:rFonts w:hint="cs"/>
          <w:rtl/>
        </w:rPr>
        <w:t xml:space="preserve"> כאמור לעיל.</w:t>
      </w:r>
      <w:r>
        <w:rPr>
          <w:rFonts w:hint="cs"/>
          <w:rtl/>
        </w:rPr>
        <w:t>"</w:t>
      </w:r>
    </w:p>
    <w:p w14:paraId="15960D78" w14:textId="77777777" w:rsidR="00303510" w:rsidRDefault="00303510" w:rsidP="00303510">
      <w:pPr>
        <w:rPr>
          <w:rFonts w:hint="cs"/>
          <w:rtl/>
        </w:rPr>
      </w:pPr>
    </w:p>
    <w:p w14:paraId="388F7B54" w14:textId="77777777" w:rsidR="00303510" w:rsidRDefault="00303510" w:rsidP="00303510">
      <w:pPr>
        <w:rPr>
          <w:rFonts w:hint="cs"/>
          <w:rtl/>
        </w:rPr>
      </w:pPr>
      <w:r>
        <w:rPr>
          <w:rFonts w:hint="cs"/>
          <w:rtl/>
        </w:rPr>
        <w:t xml:space="preserve">כמו כן, </w:t>
      </w:r>
      <w:r w:rsidR="00C9350A">
        <w:rPr>
          <w:rFonts w:hint="cs"/>
          <w:rtl/>
        </w:rPr>
        <w:t xml:space="preserve">לא תהיה הגבלה גם </w:t>
      </w:r>
      <w:bookmarkStart w:id="129" w:name="_ETM_Q1_1668663"/>
      <w:bookmarkEnd w:id="129"/>
      <w:r w:rsidR="00C9350A">
        <w:rPr>
          <w:rFonts w:hint="cs"/>
          <w:rtl/>
        </w:rPr>
        <w:t xml:space="preserve">בתקופה הזאת על קיום ישיבות של ועדת חוץ וביטחון וועדת </w:t>
      </w:r>
      <w:bookmarkStart w:id="130" w:name="_ETM_Q1_1675019"/>
      <w:bookmarkEnd w:id="130"/>
      <w:r w:rsidR="00C9350A">
        <w:rPr>
          <w:rFonts w:hint="cs"/>
          <w:rtl/>
        </w:rPr>
        <w:t>הכספים, מטבע המצב.</w:t>
      </w:r>
    </w:p>
    <w:p w14:paraId="737B0AF9" w14:textId="77777777" w:rsidR="00C9350A" w:rsidRDefault="00C9350A" w:rsidP="00303510">
      <w:pPr>
        <w:rPr>
          <w:rFonts w:hint="cs"/>
          <w:rtl/>
        </w:rPr>
      </w:pPr>
    </w:p>
    <w:p w14:paraId="5260DAE8" w14:textId="77777777" w:rsidR="00C9350A" w:rsidRDefault="00C9350A" w:rsidP="00C9350A">
      <w:pPr>
        <w:pStyle w:val="a"/>
        <w:keepNext/>
        <w:rPr>
          <w:rFonts w:hint="cs"/>
          <w:rtl/>
        </w:rPr>
      </w:pPr>
      <w:bookmarkStart w:id="131" w:name="_ETM_Q1_1671864"/>
      <w:bookmarkEnd w:id="131"/>
      <w:r>
        <w:rPr>
          <w:rtl/>
        </w:rPr>
        <w:t>ארבל אסטרחן:</w:t>
      </w:r>
    </w:p>
    <w:p w14:paraId="68BAD836" w14:textId="77777777" w:rsidR="00C9350A" w:rsidRDefault="00C9350A" w:rsidP="00C9350A">
      <w:pPr>
        <w:pStyle w:val="KeepWithNext"/>
        <w:rPr>
          <w:rFonts w:hint="cs"/>
          <w:rtl/>
        </w:rPr>
      </w:pPr>
    </w:p>
    <w:p w14:paraId="630578F7" w14:textId="77777777" w:rsidR="00C9350A" w:rsidRDefault="00C9350A" w:rsidP="00C9350A">
      <w:pPr>
        <w:rPr>
          <w:rFonts w:hint="cs"/>
          <w:rtl/>
        </w:rPr>
      </w:pPr>
      <w:r>
        <w:rPr>
          <w:rFonts w:hint="cs"/>
          <w:rtl/>
        </w:rPr>
        <w:t>בעצם, גם 1 וגם 2 לא יחולו על חוץ וביטחון וכספים.</w:t>
      </w:r>
    </w:p>
    <w:p w14:paraId="63FE8467" w14:textId="77777777" w:rsidR="00C9350A" w:rsidRDefault="00C9350A" w:rsidP="00C9350A">
      <w:pPr>
        <w:rPr>
          <w:rFonts w:hint="cs"/>
          <w:rtl/>
        </w:rPr>
      </w:pPr>
    </w:p>
    <w:p w14:paraId="362A5A1B" w14:textId="77777777" w:rsidR="00C9350A" w:rsidRDefault="00C9350A" w:rsidP="00C935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1CF8CDC" w14:textId="77777777" w:rsidR="00C9350A" w:rsidRDefault="00C9350A" w:rsidP="00C9350A">
      <w:pPr>
        <w:pStyle w:val="KeepWithNext"/>
        <w:rPr>
          <w:rFonts w:hint="cs"/>
          <w:rtl/>
        </w:rPr>
      </w:pPr>
    </w:p>
    <w:p w14:paraId="625B9F99" w14:textId="77777777" w:rsidR="00C9350A" w:rsidRDefault="00C9350A" w:rsidP="00C9350A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70069BF4" w14:textId="77777777" w:rsidR="00C9350A" w:rsidRDefault="00C9350A" w:rsidP="00C9350A">
      <w:pPr>
        <w:rPr>
          <w:rFonts w:hint="cs"/>
          <w:rtl/>
        </w:rPr>
      </w:pPr>
    </w:p>
    <w:p w14:paraId="4899C4A5" w14:textId="77777777" w:rsidR="00C9350A" w:rsidRDefault="00C9350A" w:rsidP="00C9350A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4E19C216" w14:textId="77777777" w:rsidR="00C9350A" w:rsidRDefault="00C9350A" w:rsidP="00C9350A">
      <w:pPr>
        <w:pStyle w:val="KeepWithNext"/>
        <w:rPr>
          <w:rFonts w:hint="cs"/>
          <w:rtl/>
        </w:rPr>
      </w:pPr>
    </w:p>
    <w:p w14:paraId="4D379F28" w14:textId="77777777" w:rsidR="00C9350A" w:rsidRDefault="00C9350A" w:rsidP="00C9350A">
      <w:pPr>
        <w:rPr>
          <w:rFonts w:hint="cs"/>
          <w:rtl/>
        </w:rPr>
      </w:pPr>
      <w:r>
        <w:rPr>
          <w:rFonts w:hint="cs"/>
          <w:rtl/>
        </w:rPr>
        <w:t>נכון. זה הניסוח.</w:t>
      </w:r>
    </w:p>
    <w:p w14:paraId="69E1A136" w14:textId="77777777" w:rsidR="00C9350A" w:rsidRDefault="00C9350A" w:rsidP="00C9350A">
      <w:pPr>
        <w:rPr>
          <w:rFonts w:hint="cs"/>
          <w:rtl/>
        </w:rPr>
      </w:pPr>
    </w:p>
    <w:p w14:paraId="0FF29319" w14:textId="77777777" w:rsidR="00C9350A" w:rsidRDefault="00C9350A" w:rsidP="00C9350A">
      <w:pPr>
        <w:pStyle w:val="af"/>
        <w:keepNext/>
        <w:rPr>
          <w:rFonts w:hint="cs"/>
          <w:rtl/>
        </w:rPr>
      </w:pPr>
      <w:bookmarkStart w:id="132" w:name="_ETM_Q1_1680702"/>
      <w:bookmarkEnd w:id="132"/>
      <w:r>
        <w:rPr>
          <w:rtl/>
        </w:rPr>
        <w:t>היו"ר יריב לוין:</w:t>
      </w:r>
    </w:p>
    <w:p w14:paraId="6801F0EF" w14:textId="77777777" w:rsidR="00C9350A" w:rsidRDefault="00C9350A" w:rsidP="00C9350A">
      <w:pPr>
        <w:pStyle w:val="KeepWithNext"/>
        <w:rPr>
          <w:rFonts w:hint="cs"/>
          <w:rtl/>
        </w:rPr>
      </w:pPr>
    </w:p>
    <w:p w14:paraId="2D84EC46" w14:textId="77777777" w:rsidR="00C9350A" w:rsidRDefault="00C9350A" w:rsidP="00B76015">
      <w:pPr>
        <w:spacing w:line="240" w:lineRule="auto"/>
        <w:rPr>
          <w:rFonts w:hint="cs"/>
          <w:rtl/>
        </w:rPr>
      </w:pPr>
      <w:bookmarkStart w:id="133" w:name="_ETM_Q1_1682074"/>
      <w:bookmarkEnd w:id="133"/>
      <w:r>
        <w:rPr>
          <w:rFonts w:hint="cs"/>
          <w:rtl/>
        </w:rPr>
        <w:t>"</w:t>
      </w:r>
      <w:r w:rsidRPr="004164D0">
        <w:rPr>
          <w:rFonts w:hint="cs"/>
          <w:rtl/>
        </w:rPr>
        <w:t>על יושבי</w:t>
      </w:r>
      <w:r>
        <w:rPr>
          <w:rFonts w:hint="cs"/>
          <w:rtl/>
        </w:rPr>
        <w:t>-</w:t>
      </w:r>
      <w:r w:rsidRPr="004164D0">
        <w:rPr>
          <w:rFonts w:hint="cs"/>
          <w:rtl/>
        </w:rPr>
        <w:t xml:space="preserve">ראש הוועדות להודיע לחברי הוועדה על קיום ישיבה בפגרה ועל סדר היום מוקדם ככל האפשר, לפחות </w:t>
      </w:r>
      <w:r w:rsidRPr="00C9350A">
        <w:rPr>
          <w:rFonts w:hint="cs"/>
          <w:rtl/>
        </w:rPr>
        <w:t>ארבעה ימים</w:t>
      </w:r>
      <w:r w:rsidRPr="004164D0">
        <w:rPr>
          <w:rFonts w:hint="cs"/>
          <w:rtl/>
        </w:rPr>
        <w:t xml:space="preserve"> לפני יום כינוס הישיבה</w:t>
      </w:r>
      <w:r w:rsidR="00272639">
        <w:rPr>
          <w:rFonts w:hint="cs"/>
          <w:rtl/>
        </w:rPr>
        <w:t xml:space="preserve">" </w:t>
      </w:r>
      <w:r w:rsidR="00272639">
        <w:rPr>
          <w:rtl/>
        </w:rPr>
        <w:t>–</w:t>
      </w:r>
      <w:r w:rsidR="00272639">
        <w:rPr>
          <w:rFonts w:hint="cs"/>
          <w:rtl/>
        </w:rPr>
        <w:t xml:space="preserve"> שוב, אני מציע שהוראת סעיף 4, לפחות על </w:t>
      </w:r>
      <w:bookmarkStart w:id="134" w:name="_ETM_Q1_1690812"/>
      <w:bookmarkEnd w:id="134"/>
      <w:r w:rsidR="00272639">
        <w:rPr>
          <w:rFonts w:hint="cs"/>
          <w:rtl/>
        </w:rPr>
        <w:t>ועדת חוץ וביטחון לא תחול בנסיבות הקיימות. אני חושב שלגבי ועדת כספים זה יכול להישאר, לא?</w:t>
      </w:r>
    </w:p>
    <w:p w14:paraId="5F68FF09" w14:textId="77777777" w:rsidR="00272639" w:rsidRDefault="00272639" w:rsidP="00272639">
      <w:pPr>
        <w:spacing w:line="240" w:lineRule="auto"/>
        <w:rPr>
          <w:rFonts w:hint="cs"/>
          <w:rtl/>
        </w:rPr>
      </w:pPr>
    </w:p>
    <w:p w14:paraId="5A0CF2A8" w14:textId="77777777" w:rsidR="00272639" w:rsidRDefault="00272639" w:rsidP="00272639">
      <w:pPr>
        <w:pStyle w:val="a"/>
        <w:keepNext/>
        <w:rPr>
          <w:rFonts w:hint="cs"/>
          <w:rtl/>
        </w:rPr>
      </w:pPr>
      <w:bookmarkStart w:id="135" w:name="_ETM_Q1_1694856"/>
      <w:bookmarkEnd w:id="135"/>
      <w:r>
        <w:rPr>
          <w:rtl/>
        </w:rPr>
        <w:t>ארבל אסטרחן:</w:t>
      </w:r>
    </w:p>
    <w:p w14:paraId="3DC5F092" w14:textId="77777777" w:rsidR="00272639" w:rsidRDefault="00272639" w:rsidP="00272639">
      <w:pPr>
        <w:pStyle w:val="KeepWithNext"/>
        <w:rPr>
          <w:rFonts w:hint="cs"/>
          <w:rtl/>
        </w:rPr>
      </w:pPr>
    </w:p>
    <w:p w14:paraId="6DAAED33" w14:textId="77777777" w:rsidR="00272639" w:rsidRDefault="00272639" w:rsidP="00272639">
      <w:pPr>
        <w:rPr>
          <w:rFonts w:hint="cs"/>
          <w:rtl/>
        </w:rPr>
      </w:pPr>
      <w:r>
        <w:rPr>
          <w:rFonts w:hint="cs"/>
          <w:rtl/>
        </w:rPr>
        <w:t>אני חייבת לומר שבעבר היו מקרים שגם בכספים רצו, אבל - - -</w:t>
      </w:r>
    </w:p>
    <w:p w14:paraId="515AA766" w14:textId="77777777" w:rsidR="00272639" w:rsidRDefault="00272639" w:rsidP="00272639">
      <w:pPr>
        <w:rPr>
          <w:rFonts w:hint="cs"/>
          <w:rtl/>
        </w:rPr>
      </w:pPr>
    </w:p>
    <w:p w14:paraId="1DD4E739" w14:textId="77777777" w:rsidR="00272639" w:rsidRDefault="00272639" w:rsidP="0027263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B73028" w14:textId="77777777" w:rsidR="00272639" w:rsidRDefault="00272639" w:rsidP="00272639">
      <w:pPr>
        <w:pStyle w:val="KeepWithNext"/>
        <w:rPr>
          <w:rFonts w:hint="cs"/>
          <w:rtl/>
        </w:rPr>
      </w:pPr>
    </w:p>
    <w:p w14:paraId="0DBF15B9" w14:textId="77777777" w:rsidR="00272639" w:rsidRDefault="00272639" w:rsidP="00272639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r w:rsidR="00CB0225">
        <w:rPr>
          <w:rFonts w:hint="cs"/>
          <w:rtl/>
        </w:rPr>
        <w:t xml:space="preserve">שאנחנו נחריג פה ונאמר: אלא אם ניתן אישור של יושב-ראש </w:t>
      </w:r>
      <w:bookmarkStart w:id="136" w:name="_ETM_Q1_1706818"/>
      <w:bookmarkEnd w:id="136"/>
      <w:r w:rsidR="00CB0225">
        <w:rPr>
          <w:rFonts w:hint="cs"/>
          <w:rtl/>
        </w:rPr>
        <w:t>הכנסת לכינוס בזמן קצר יותר.</w:t>
      </w:r>
    </w:p>
    <w:p w14:paraId="76B10D9B" w14:textId="77777777" w:rsidR="00CB0225" w:rsidRDefault="00CB0225" w:rsidP="00272639">
      <w:pPr>
        <w:rPr>
          <w:rFonts w:hint="cs"/>
          <w:rtl/>
        </w:rPr>
      </w:pPr>
    </w:p>
    <w:p w14:paraId="0163E461" w14:textId="77777777" w:rsidR="00CB0225" w:rsidRDefault="00CB0225" w:rsidP="00CB022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03D1475" w14:textId="77777777" w:rsidR="00CB0225" w:rsidRDefault="00CB0225" w:rsidP="00CB0225">
      <w:pPr>
        <w:pStyle w:val="KeepWithNext"/>
        <w:rPr>
          <w:rFonts w:hint="cs"/>
          <w:rtl/>
        </w:rPr>
      </w:pPr>
    </w:p>
    <w:p w14:paraId="7246C7AF" w14:textId="77777777" w:rsidR="00CB0225" w:rsidRDefault="00CB0225" w:rsidP="00CB0225">
      <w:pPr>
        <w:rPr>
          <w:rFonts w:hint="cs"/>
          <w:rtl/>
        </w:rPr>
      </w:pPr>
      <w:r>
        <w:rPr>
          <w:rFonts w:hint="cs"/>
          <w:rtl/>
        </w:rPr>
        <w:t xml:space="preserve">לכספים. </w:t>
      </w:r>
    </w:p>
    <w:p w14:paraId="206781A2" w14:textId="77777777" w:rsidR="00CB0225" w:rsidRDefault="00CB0225" w:rsidP="00CB0225">
      <w:pPr>
        <w:rPr>
          <w:rFonts w:hint="cs"/>
          <w:rtl/>
        </w:rPr>
      </w:pPr>
      <w:bookmarkStart w:id="137" w:name="_ETM_Q1_1708599"/>
      <w:bookmarkEnd w:id="137"/>
    </w:p>
    <w:p w14:paraId="3DE4DD79" w14:textId="77777777" w:rsidR="00CB0225" w:rsidRDefault="00CB0225" w:rsidP="00CB0225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10113896" w14:textId="77777777" w:rsidR="00CB0225" w:rsidRDefault="00CB0225" w:rsidP="00CB0225">
      <w:pPr>
        <w:pStyle w:val="KeepWithNext"/>
        <w:rPr>
          <w:rFonts w:hint="cs"/>
          <w:rtl/>
        </w:rPr>
      </w:pPr>
    </w:p>
    <w:p w14:paraId="7FB48CDC" w14:textId="77777777" w:rsidR="00CB0225" w:rsidRDefault="00CB0225" w:rsidP="00CB0225">
      <w:pPr>
        <w:rPr>
          <w:rFonts w:hint="cs"/>
          <w:rtl/>
        </w:rPr>
      </w:pPr>
      <w:r>
        <w:rPr>
          <w:rFonts w:hint="cs"/>
          <w:rtl/>
        </w:rPr>
        <w:t xml:space="preserve">ועמדתכם לגבי סיורים </w:t>
      </w:r>
      <w:r>
        <w:rPr>
          <w:rtl/>
        </w:rPr>
        <w:t>–</w:t>
      </w:r>
      <w:r>
        <w:rPr>
          <w:rFonts w:hint="cs"/>
          <w:rtl/>
        </w:rPr>
        <w:t xml:space="preserve"> אם סיור שווה </w:t>
      </w:r>
      <w:r w:rsidR="005173A5">
        <w:rPr>
          <w:rFonts w:hint="cs"/>
          <w:rtl/>
        </w:rPr>
        <w:t>ישיבה.</w:t>
      </w:r>
    </w:p>
    <w:p w14:paraId="4C8CC0DE" w14:textId="77777777" w:rsidR="005173A5" w:rsidRDefault="005173A5" w:rsidP="00CB0225">
      <w:pPr>
        <w:rPr>
          <w:rFonts w:hint="cs"/>
          <w:rtl/>
        </w:rPr>
      </w:pPr>
    </w:p>
    <w:p w14:paraId="4ECFE2AF" w14:textId="77777777" w:rsidR="005173A5" w:rsidRDefault="005173A5" w:rsidP="005173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382BD8" w14:textId="77777777" w:rsidR="005173A5" w:rsidRDefault="005173A5" w:rsidP="005173A5">
      <w:pPr>
        <w:pStyle w:val="KeepWithNext"/>
        <w:rPr>
          <w:rFonts w:hint="cs"/>
          <w:rtl/>
        </w:rPr>
      </w:pPr>
    </w:p>
    <w:p w14:paraId="3DF6AFE5" w14:textId="77777777" w:rsidR="005173A5" w:rsidRDefault="005173A5" w:rsidP="005173A5">
      <w:pPr>
        <w:rPr>
          <w:rFonts w:hint="cs"/>
          <w:rtl/>
        </w:rPr>
      </w:pPr>
      <w:r>
        <w:rPr>
          <w:rFonts w:hint="cs"/>
          <w:rtl/>
        </w:rPr>
        <w:t xml:space="preserve">כן. שווה ועדה, מבחינתנו, לכל דבר </w:t>
      </w:r>
      <w:bookmarkStart w:id="138" w:name="_ETM_Q1_1716733"/>
      <w:bookmarkEnd w:id="138"/>
      <w:r>
        <w:rPr>
          <w:rFonts w:hint="cs"/>
          <w:rtl/>
        </w:rPr>
        <w:t xml:space="preserve">ועניין. </w:t>
      </w:r>
    </w:p>
    <w:p w14:paraId="3BC6C766" w14:textId="77777777" w:rsidR="005173A5" w:rsidRDefault="005173A5" w:rsidP="005173A5">
      <w:pPr>
        <w:rPr>
          <w:rFonts w:hint="cs"/>
          <w:rtl/>
        </w:rPr>
      </w:pPr>
    </w:p>
    <w:p w14:paraId="53DC5A69" w14:textId="77777777" w:rsidR="005173A5" w:rsidRDefault="005173A5" w:rsidP="005173A5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47855D7D" w14:textId="77777777" w:rsidR="005173A5" w:rsidRDefault="005173A5" w:rsidP="005173A5">
      <w:pPr>
        <w:pStyle w:val="KeepWithNext"/>
        <w:rPr>
          <w:rFonts w:hint="cs"/>
          <w:rtl/>
        </w:rPr>
      </w:pPr>
    </w:p>
    <w:p w14:paraId="62605B1A" w14:textId="77777777" w:rsidR="005173A5" w:rsidRDefault="005173A5" w:rsidP="005173A5">
      <w:pPr>
        <w:rPr>
          <w:rFonts w:hint="cs"/>
          <w:rtl/>
        </w:rPr>
      </w:pPr>
      <w:r>
        <w:rPr>
          <w:rFonts w:hint="cs"/>
          <w:rtl/>
        </w:rPr>
        <w:t xml:space="preserve">אז תדגישו גם את זה. </w:t>
      </w:r>
    </w:p>
    <w:p w14:paraId="2593D45B" w14:textId="77777777" w:rsidR="00BF08A3" w:rsidRDefault="00BF08A3" w:rsidP="005173A5">
      <w:pPr>
        <w:rPr>
          <w:rFonts w:hint="cs"/>
          <w:rtl/>
        </w:rPr>
      </w:pPr>
    </w:p>
    <w:p w14:paraId="33466DB8" w14:textId="77777777" w:rsidR="00BF08A3" w:rsidRDefault="00BF08A3" w:rsidP="00BF08A3">
      <w:pPr>
        <w:pStyle w:val="af"/>
        <w:keepNext/>
        <w:rPr>
          <w:rFonts w:hint="cs"/>
          <w:rtl/>
        </w:rPr>
      </w:pPr>
      <w:bookmarkStart w:id="139" w:name="_ETM_Q1_1716671"/>
      <w:bookmarkEnd w:id="139"/>
      <w:r>
        <w:rPr>
          <w:rtl/>
        </w:rPr>
        <w:t>היו"ר יריב לוין:</w:t>
      </w:r>
    </w:p>
    <w:p w14:paraId="2FEBEA56" w14:textId="77777777" w:rsidR="00BF08A3" w:rsidRDefault="00BF08A3" w:rsidP="00BF08A3">
      <w:pPr>
        <w:pStyle w:val="KeepWithNext"/>
        <w:rPr>
          <w:rFonts w:hint="cs"/>
          <w:rtl/>
        </w:rPr>
      </w:pPr>
    </w:p>
    <w:p w14:paraId="0889AB74" w14:textId="77777777" w:rsidR="00BF08A3" w:rsidRDefault="00BF08A3" w:rsidP="00BF08A3">
      <w:pPr>
        <w:rPr>
          <w:rFonts w:hint="cs"/>
          <w:rtl/>
        </w:rPr>
      </w:pPr>
      <w:r>
        <w:rPr>
          <w:rFonts w:hint="cs"/>
          <w:rtl/>
        </w:rPr>
        <w:t xml:space="preserve">כן, אבל בסעיף 4 ניתן סמכות ליושב-ראש כדי שתהיה איזושהי גמישות פה אם יהיה צריך. </w:t>
      </w:r>
    </w:p>
    <w:p w14:paraId="24833C30" w14:textId="77777777" w:rsidR="004A184E" w:rsidRDefault="004A184E" w:rsidP="00BF08A3">
      <w:pPr>
        <w:rPr>
          <w:rFonts w:hint="cs"/>
          <w:rtl/>
        </w:rPr>
      </w:pPr>
    </w:p>
    <w:p w14:paraId="59A8B602" w14:textId="77777777" w:rsidR="004A184E" w:rsidRDefault="004A184E" w:rsidP="004A184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85B49E3" w14:textId="77777777" w:rsidR="004A184E" w:rsidRDefault="004A184E" w:rsidP="004A184E">
      <w:pPr>
        <w:pStyle w:val="KeepWithNext"/>
        <w:rPr>
          <w:rFonts w:hint="cs"/>
          <w:rtl/>
        </w:rPr>
      </w:pPr>
    </w:p>
    <w:p w14:paraId="212E572B" w14:textId="77777777" w:rsidR="004A184E" w:rsidRDefault="00ED27FB" w:rsidP="004A184E">
      <w:pPr>
        <w:rPr>
          <w:rFonts w:hint="cs"/>
          <w:rtl/>
        </w:rPr>
      </w:pPr>
      <w:r>
        <w:rPr>
          <w:rFonts w:hint="cs"/>
          <w:rtl/>
        </w:rPr>
        <w:t xml:space="preserve">כספים. </w:t>
      </w:r>
      <w:bookmarkStart w:id="140" w:name="_ETM_Q1_1725201"/>
      <w:bookmarkEnd w:id="140"/>
      <w:r w:rsidR="004A184E">
        <w:rPr>
          <w:rFonts w:hint="cs"/>
          <w:rtl/>
        </w:rPr>
        <w:t>חוץ וביטחון יכול בלי אישור.</w:t>
      </w:r>
    </w:p>
    <w:p w14:paraId="09D2CDF6" w14:textId="77777777" w:rsidR="00ED27FB" w:rsidRDefault="00ED27FB" w:rsidP="004A184E">
      <w:pPr>
        <w:rPr>
          <w:rFonts w:hint="cs"/>
          <w:rtl/>
        </w:rPr>
      </w:pPr>
    </w:p>
    <w:p w14:paraId="773418D3" w14:textId="77777777" w:rsidR="00ED27FB" w:rsidRDefault="00ED27FB" w:rsidP="00ED27F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4A95B47" w14:textId="77777777" w:rsidR="00ED27FB" w:rsidRDefault="00ED27FB" w:rsidP="00ED27FB">
      <w:pPr>
        <w:pStyle w:val="KeepWithNext"/>
        <w:rPr>
          <w:rFonts w:hint="cs"/>
          <w:rtl/>
        </w:rPr>
      </w:pPr>
    </w:p>
    <w:p w14:paraId="101F79C1" w14:textId="77777777" w:rsidR="00ED27FB" w:rsidRDefault="00ED27FB" w:rsidP="00ED27FB">
      <w:pPr>
        <w:rPr>
          <w:rFonts w:hint="cs"/>
          <w:rtl/>
        </w:rPr>
      </w:pPr>
      <w:r>
        <w:rPr>
          <w:rFonts w:hint="cs"/>
          <w:rtl/>
        </w:rPr>
        <w:t xml:space="preserve">חוץ וביטחון בלי אישור. רבותי, מי בעד? </w:t>
      </w:r>
    </w:p>
    <w:p w14:paraId="228E951E" w14:textId="77777777" w:rsidR="00ED27FB" w:rsidRDefault="00ED27FB" w:rsidP="00ED27FB">
      <w:pPr>
        <w:rPr>
          <w:rFonts w:hint="cs"/>
          <w:rtl/>
        </w:rPr>
      </w:pPr>
    </w:p>
    <w:p w14:paraId="52FB559F" w14:textId="77777777" w:rsidR="00ED27FB" w:rsidRDefault="00ED27FB" w:rsidP="00ED27FB">
      <w:pPr>
        <w:pStyle w:val="a"/>
        <w:keepNext/>
        <w:rPr>
          <w:rFonts w:hint="cs"/>
          <w:rtl/>
        </w:rPr>
      </w:pPr>
      <w:bookmarkStart w:id="141" w:name="_ETM_Q1_1730159"/>
      <w:bookmarkEnd w:id="141"/>
      <w:r>
        <w:rPr>
          <w:rtl/>
        </w:rPr>
        <w:t>אברהם מיכאלי:</w:t>
      </w:r>
    </w:p>
    <w:p w14:paraId="0F1097AC" w14:textId="77777777" w:rsidR="00ED27FB" w:rsidRDefault="00ED27FB" w:rsidP="00ED27FB">
      <w:pPr>
        <w:pStyle w:val="KeepWithNext"/>
        <w:rPr>
          <w:rFonts w:hint="cs"/>
          <w:rtl/>
        </w:rPr>
      </w:pPr>
    </w:p>
    <w:p w14:paraId="0A974BF9" w14:textId="77777777" w:rsidR="00ED27FB" w:rsidRDefault="00ED27FB" w:rsidP="00ED27FB">
      <w:pPr>
        <w:rPr>
          <w:rFonts w:hint="cs"/>
          <w:rtl/>
        </w:rPr>
      </w:pPr>
      <w:r>
        <w:rPr>
          <w:rFonts w:hint="cs"/>
          <w:rtl/>
        </w:rPr>
        <w:t>זה אותו הסדר של שנה קודמת?</w:t>
      </w:r>
    </w:p>
    <w:p w14:paraId="694A428E" w14:textId="77777777" w:rsidR="00ED27FB" w:rsidRDefault="00ED27FB" w:rsidP="00ED27FB">
      <w:pPr>
        <w:rPr>
          <w:rFonts w:hint="cs"/>
          <w:rtl/>
        </w:rPr>
      </w:pPr>
      <w:bookmarkStart w:id="142" w:name="_ETM_Q1_1728486"/>
      <w:bookmarkEnd w:id="142"/>
    </w:p>
    <w:p w14:paraId="60E83D24" w14:textId="77777777" w:rsidR="00ED27FB" w:rsidRDefault="00ED27FB" w:rsidP="00ED27F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87E7C13" w14:textId="77777777" w:rsidR="00ED27FB" w:rsidRDefault="00ED27FB" w:rsidP="00ED27FB">
      <w:pPr>
        <w:pStyle w:val="KeepWithNext"/>
        <w:rPr>
          <w:rFonts w:hint="cs"/>
          <w:rtl/>
        </w:rPr>
      </w:pPr>
    </w:p>
    <w:p w14:paraId="376AB141" w14:textId="77777777" w:rsidR="00ED27FB" w:rsidRDefault="00ED27FB" w:rsidP="00ED27FB">
      <w:pPr>
        <w:rPr>
          <w:rFonts w:hint="cs"/>
          <w:rtl/>
        </w:rPr>
      </w:pPr>
      <w:r>
        <w:rPr>
          <w:rFonts w:hint="cs"/>
          <w:rtl/>
        </w:rPr>
        <w:t xml:space="preserve">כן, עם הרחבה קצת </w:t>
      </w:r>
      <w:r w:rsidR="00D01FAF">
        <w:rPr>
          <w:rFonts w:hint="cs"/>
          <w:rtl/>
        </w:rPr>
        <w:t xml:space="preserve">לחוץ וביטחון בגלל המצב הנוכחי. מי בעד ההצעה הזאת? </w:t>
      </w:r>
    </w:p>
    <w:p w14:paraId="131EE7FA" w14:textId="77777777" w:rsidR="00D01FAF" w:rsidRDefault="00D01FAF" w:rsidP="00ED27FB">
      <w:pPr>
        <w:rPr>
          <w:rFonts w:hint="cs"/>
          <w:rtl/>
        </w:rPr>
      </w:pPr>
    </w:p>
    <w:p w14:paraId="23B621BC" w14:textId="77777777" w:rsidR="00D01FAF" w:rsidRDefault="00D01FAF" w:rsidP="00D01FA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D3900D1" w14:textId="77777777" w:rsidR="00D01FAF" w:rsidRDefault="00D01FAF" w:rsidP="00D01FAF">
      <w:pPr>
        <w:pStyle w:val="--"/>
        <w:keepNext/>
        <w:rPr>
          <w:rFonts w:hint="cs"/>
          <w:rtl/>
        </w:rPr>
      </w:pPr>
    </w:p>
    <w:p w14:paraId="2EE10B66" w14:textId="77777777" w:rsidR="00D01FAF" w:rsidRDefault="00D01FAF" w:rsidP="00D01FA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0A7F07BF" w14:textId="77777777" w:rsidR="00D01FAF" w:rsidRDefault="00D01FAF" w:rsidP="005C655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5C6559">
        <w:rPr>
          <w:rFonts w:hint="cs"/>
          <w:rtl/>
        </w:rPr>
        <w:t xml:space="preserve">בדבר </w:t>
      </w:r>
      <w:r>
        <w:rPr>
          <w:rFonts w:hint="cs"/>
          <w:rtl/>
        </w:rPr>
        <w:t>עבודת ועדות הכנסת בפגרת הקיץ</w:t>
      </w:r>
      <w:r w:rsidR="005C6559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14:paraId="4658ECFF" w14:textId="77777777" w:rsidR="00D01FAF" w:rsidRDefault="00D01FAF" w:rsidP="00D01FAF">
      <w:pPr>
        <w:rPr>
          <w:rFonts w:hint="cs"/>
          <w:rtl/>
        </w:rPr>
      </w:pPr>
    </w:p>
    <w:p w14:paraId="5C88DED5" w14:textId="77777777" w:rsidR="00D01FAF" w:rsidRDefault="00D01FAF" w:rsidP="00D01FA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D97650" w14:textId="77777777" w:rsidR="00D01FAF" w:rsidRDefault="00D01FAF" w:rsidP="00D01FAF">
      <w:pPr>
        <w:pStyle w:val="KeepWithNext"/>
        <w:rPr>
          <w:rFonts w:hint="cs"/>
          <w:rtl/>
        </w:rPr>
      </w:pPr>
    </w:p>
    <w:p w14:paraId="769C81DF" w14:textId="77777777" w:rsidR="00865845" w:rsidRDefault="00D01FAF" w:rsidP="00D01FAF">
      <w:pPr>
        <w:rPr>
          <w:rtl/>
        </w:rPr>
      </w:pPr>
      <w:r>
        <w:rPr>
          <w:rFonts w:hint="cs"/>
          <w:rtl/>
        </w:rPr>
        <w:t xml:space="preserve">פה אחד. אין מתנגדים, אין </w:t>
      </w:r>
      <w:bookmarkStart w:id="143" w:name="_ETM_Q1_1739000"/>
      <w:bookmarkEnd w:id="143"/>
      <w:r>
        <w:rPr>
          <w:rFonts w:hint="cs"/>
          <w:rtl/>
        </w:rPr>
        <w:t xml:space="preserve">נמנעים. גם היא אושרה. </w:t>
      </w:r>
    </w:p>
    <w:p w14:paraId="6D2F4BA9" w14:textId="77777777" w:rsidR="00D01FAF" w:rsidRDefault="00865845" w:rsidP="005C655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5. </w:t>
      </w:r>
      <w:r>
        <w:rPr>
          <w:rtl/>
        </w:rPr>
        <w:t>הצעת חוק שירות הביטחון הכללי (תיקון מס' 2) (יושב ראש ועדת הכנסת לענייני השירות), התשע"ד-2014</w:t>
      </w:r>
      <w:r>
        <w:rPr>
          <w:rFonts w:hint="cs"/>
          <w:rtl/>
        </w:rPr>
        <w:t xml:space="preserve">, הכנה לקריאה שנייה ושלישית </w:t>
      </w:r>
      <w:r w:rsidR="005C6559">
        <w:rPr>
          <w:rFonts w:hint="cs"/>
          <w:rtl/>
        </w:rPr>
        <w:t>ו</w:t>
      </w:r>
      <w:r>
        <w:rPr>
          <w:rFonts w:hint="cs"/>
          <w:rtl/>
        </w:rPr>
        <w:t>מתן פטור מחובת הנחה</w:t>
      </w:r>
    </w:p>
    <w:p w14:paraId="4A7671C7" w14:textId="77777777" w:rsidR="00865845" w:rsidRDefault="00865845" w:rsidP="00865845">
      <w:pPr>
        <w:pStyle w:val="KeepWithNext"/>
        <w:rPr>
          <w:rFonts w:hint="cs"/>
          <w:rtl/>
        </w:rPr>
      </w:pPr>
    </w:p>
    <w:p w14:paraId="3CF7C1F9" w14:textId="77777777" w:rsidR="00931972" w:rsidRPr="00931972" w:rsidRDefault="00931972" w:rsidP="00931972">
      <w:pPr>
        <w:rPr>
          <w:rFonts w:hint="cs"/>
          <w:rtl/>
        </w:rPr>
      </w:pPr>
    </w:p>
    <w:p w14:paraId="07D94FC4" w14:textId="77777777" w:rsidR="00865845" w:rsidRDefault="00865845" w:rsidP="008658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6D5D1AB" w14:textId="77777777" w:rsidR="00865845" w:rsidRDefault="00865845" w:rsidP="00865845">
      <w:pPr>
        <w:pStyle w:val="KeepWithNext"/>
        <w:rPr>
          <w:rFonts w:hint="cs"/>
          <w:rtl/>
        </w:rPr>
      </w:pPr>
    </w:p>
    <w:p w14:paraId="43D96131" w14:textId="77777777" w:rsidR="00865845" w:rsidRDefault="00865845" w:rsidP="00DB1131">
      <w:pPr>
        <w:rPr>
          <w:rFonts w:hint="cs"/>
          <w:rtl/>
        </w:rPr>
      </w:pPr>
      <w:r>
        <w:rPr>
          <w:rFonts w:hint="cs"/>
          <w:rtl/>
        </w:rPr>
        <w:t xml:space="preserve">אני מכאן עובר להצעת </w:t>
      </w:r>
      <w:bookmarkStart w:id="144" w:name="_ETM_Q1_1745221"/>
      <w:bookmarkEnd w:id="144"/>
      <w:r>
        <w:rPr>
          <w:rFonts w:hint="cs"/>
          <w:rtl/>
        </w:rPr>
        <w:t xml:space="preserve">חוק שירות הביטחון הכללי (תיקון מס' 2) (יושב ראש </w:t>
      </w:r>
      <w:bookmarkStart w:id="145" w:name="_ETM_Q1_1745719"/>
      <w:bookmarkEnd w:id="145"/>
      <w:r>
        <w:rPr>
          <w:rFonts w:hint="cs"/>
          <w:rtl/>
        </w:rPr>
        <w:t xml:space="preserve">ועדת הכנסת לענייני השירות), התשע"ד–2014, הכנה לקריאה שנייה ושלישית, </w:t>
      </w:r>
      <w:bookmarkStart w:id="146" w:name="_ETM_Q1_1758028"/>
      <w:bookmarkEnd w:id="146"/>
      <w:r>
        <w:rPr>
          <w:rFonts w:hint="cs"/>
          <w:rtl/>
        </w:rPr>
        <w:t xml:space="preserve">לרבות מתן פטור מחובת הנחה. ארבל, תציגי את החוק שיזמנו </w:t>
      </w:r>
      <w:bookmarkStart w:id="147" w:name="_ETM_Q1_1768024"/>
      <w:bookmarkEnd w:id="147"/>
      <w:r>
        <w:rPr>
          <w:rFonts w:hint="cs"/>
          <w:rtl/>
        </w:rPr>
        <w:t>כאן בוועדה בקריאה הראשונה.</w:t>
      </w:r>
    </w:p>
    <w:p w14:paraId="05726700" w14:textId="77777777" w:rsidR="00865845" w:rsidRDefault="00865845" w:rsidP="00865845">
      <w:pPr>
        <w:rPr>
          <w:rFonts w:hint="cs"/>
          <w:rtl/>
        </w:rPr>
      </w:pPr>
    </w:p>
    <w:p w14:paraId="10E62872" w14:textId="77777777" w:rsidR="00865845" w:rsidRDefault="00865845" w:rsidP="0086584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8AA4ECA" w14:textId="77777777" w:rsidR="00865845" w:rsidRDefault="00865845" w:rsidP="00865845">
      <w:pPr>
        <w:pStyle w:val="KeepWithNext"/>
        <w:rPr>
          <w:rFonts w:hint="cs"/>
          <w:rtl/>
        </w:rPr>
      </w:pPr>
    </w:p>
    <w:p w14:paraId="689D901E" w14:textId="77777777" w:rsidR="00865845" w:rsidRDefault="00865845" w:rsidP="00865845">
      <w:pPr>
        <w:rPr>
          <w:rFonts w:hint="cs"/>
          <w:rtl/>
        </w:rPr>
      </w:pPr>
      <w:r>
        <w:rPr>
          <w:rFonts w:hint="cs"/>
          <w:rtl/>
        </w:rPr>
        <w:t xml:space="preserve">ההצעה היא קצרה ופשוטה, ומוצע לאשר אותה </w:t>
      </w:r>
      <w:r w:rsidR="000C6C7E">
        <w:rPr>
          <w:rFonts w:hint="cs"/>
          <w:rtl/>
        </w:rPr>
        <w:t xml:space="preserve">כפי שהייתה גם בקריאה הראשונה. יש היום בחוק השב"כ </w:t>
      </w:r>
      <w:bookmarkStart w:id="148" w:name="_ETM_Q1_1775260"/>
      <w:bookmarkEnd w:id="148"/>
      <w:r w:rsidR="000C6C7E">
        <w:rPr>
          <w:rFonts w:hint="cs"/>
          <w:rtl/>
        </w:rPr>
        <w:t xml:space="preserve">הוראה שהיא די חריגה ביחס לחוקים אחרים, שקובעת שוועדת המשנה למודיעין ולשירותים חשאיים של ועדת החוץ והביטחון תשמש כוועדת הכנסת </w:t>
      </w:r>
      <w:bookmarkStart w:id="149" w:name="_ETM_Q1_1786689"/>
      <w:bookmarkEnd w:id="149"/>
      <w:r w:rsidR="000C6C7E">
        <w:rPr>
          <w:rFonts w:hint="cs"/>
          <w:rtl/>
        </w:rPr>
        <w:t xml:space="preserve">לענייני השירות, ואז יש הוראה שאומרת שיושב-ראש הוועדה </w:t>
      </w:r>
      <w:bookmarkStart w:id="150" w:name="_ETM_Q1_1793140"/>
      <w:bookmarkEnd w:id="150"/>
      <w:r w:rsidR="000C6C7E">
        <w:rPr>
          <w:rFonts w:hint="cs"/>
          <w:rtl/>
        </w:rPr>
        <w:t>יהיה יושב-ראש ועדת החוץ והביטחון של הכנסת.</w:t>
      </w:r>
    </w:p>
    <w:p w14:paraId="7FAECEF3" w14:textId="77777777" w:rsidR="000C6C7E" w:rsidRDefault="000C6C7E" w:rsidP="00865845">
      <w:pPr>
        <w:rPr>
          <w:rFonts w:hint="cs"/>
          <w:rtl/>
        </w:rPr>
      </w:pPr>
    </w:p>
    <w:p w14:paraId="70462A60" w14:textId="77777777" w:rsidR="000C6C7E" w:rsidRDefault="000C6C7E" w:rsidP="00865845">
      <w:pPr>
        <w:rPr>
          <w:rFonts w:hint="cs"/>
          <w:rtl/>
        </w:rPr>
      </w:pPr>
      <w:r>
        <w:rPr>
          <w:rFonts w:hint="cs"/>
          <w:rtl/>
        </w:rPr>
        <w:t xml:space="preserve">מה שמוצע כאן זה </w:t>
      </w:r>
      <w:bookmarkStart w:id="151" w:name="_ETM_Q1_1798726"/>
      <w:bookmarkEnd w:id="151"/>
      <w:r>
        <w:rPr>
          <w:rFonts w:hint="cs"/>
          <w:rtl/>
        </w:rPr>
        <w:t xml:space="preserve">למחוק את אותה הוראה שאומרת שבהכרח, יושב-ראש ועדת המשנה </w:t>
      </w:r>
      <w:bookmarkStart w:id="152" w:name="_ETM_Q1_1800097"/>
      <w:bookmarkEnd w:id="152"/>
      <w:r>
        <w:rPr>
          <w:rFonts w:hint="cs"/>
          <w:rtl/>
        </w:rPr>
        <w:t xml:space="preserve">יהיה יושב-ראש ועדת החוץ והביטחון, ולאפשר לבחור את יושב-ראש ועדת </w:t>
      </w:r>
      <w:bookmarkStart w:id="153" w:name="_ETM_Q1_1805472"/>
      <w:bookmarkEnd w:id="153"/>
      <w:r>
        <w:rPr>
          <w:rFonts w:hint="cs"/>
          <w:rtl/>
        </w:rPr>
        <w:t xml:space="preserve">המשנה מבין חברי הוועדה, כפי שמקובל לגבי </w:t>
      </w:r>
      <w:r w:rsidR="000B6AD5">
        <w:rPr>
          <w:rFonts w:hint="cs"/>
          <w:rtl/>
        </w:rPr>
        <w:t>כל יתר ועדות המשנה בכנסת בכלל, ובוועדת חוץ וביטחון.</w:t>
      </w:r>
    </w:p>
    <w:p w14:paraId="4ED48682" w14:textId="77777777" w:rsidR="000B6AD5" w:rsidRDefault="000B6AD5" w:rsidP="00865845">
      <w:pPr>
        <w:rPr>
          <w:rFonts w:hint="cs"/>
          <w:rtl/>
        </w:rPr>
      </w:pPr>
    </w:p>
    <w:p w14:paraId="4A38F6C7" w14:textId="77777777" w:rsidR="000B6AD5" w:rsidRDefault="000B6AD5" w:rsidP="000B6AD5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06600A10" w14:textId="77777777" w:rsidR="000B6AD5" w:rsidRDefault="000B6AD5" w:rsidP="000B6AD5">
      <w:pPr>
        <w:pStyle w:val="KeepWithNext"/>
        <w:rPr>
          <w:rFonts w:hint="cs"/>
          <w:rtl/>
        </w:rPr>
      </w:pPr>
    </w:p>
    <w:p w14:paraId="2D6EAC27" w14:textId="77777777" w:rsidR="000B6AD5" w:rsidRDefault="000B6AD5" w:rsidP="000B6AD5">
      <w:pPr>
        <w:rPr>
          <w:rFonts w:hint="cs"/>
          <w:rtl/>
        </w:rPr>
      </w:pPr>
      <w:r>
        <w:rPr>
          <w:rFonts w:hint="cs"/>
          <w:rtl/>
        </w:rPr>
        <w:t>למה? כדי שאתה ואלקין תוכלו להתחלף?</w:t>
      </w:r>
    </w:p>
    <w:p w14:paraId="09CF31AF" w14:textId="77777777" w:rsidR="000B6AD5" w:rsidRDefault="000B6AD5" w:rsidP="000B6AD5">
      <w:pPr>
        <w:rPr>
          <w:rFonts w:hint="cs"/>
          <w:rtl/>
        </w:rPr>
      </w:pPr>
    </w:p>
    <w:p w14:paraId="6CB1AE0F" w14:textId="77777777" w:rsidR="000B6AD5" w:rsidRDefault="000B6AD5" w:rsidP="000B6AD5">
      <w:pPr>
        <w:pStyle w:val="af"/>
        <w:keepNext/>
        <w:rPr>
          <w:rFonts w:hint="cs"/>
          <w:rtl/>
        </w:rPr>
      </w:pPr>
      <w:bookmarkStart w:id="154" w:name="_ETM_Q1_1814636"/>
      <w:bookmarkEnd w:id="154"/>
      <w:r>
        <w:rPr>
          <w:rtl/>
        </w:rPr>
        <w:t>היו"ר יריב לוין:</w:t>
      </w:r>
    </w:p>
    <w:p w14:paraId="776F6B15" w14:textId="77777777" w:rsidR="000B6AD5" w:rsidRDefault="000B6AD5" w:rsidP="000B6AD5">
      <w:pPr>
        <w:pStyle w:val="KeepWithNext"/>
        <w:rPr>
          <w:rFonts w:hint="cs"/>
          <w:rtl/>
        </w:rPr>
      </w:pPr>
    </w:p>
    <w:p w14:paraId="086C0BBA" w14:textId="77777777" w:rsidR="000B6AD5" w:rsidRDefault="000B6AD5" w:rsidP="000B6AD5">
      <w:pPr>
        <w:rPr>
          <w:rFonts w:hint="cs"/>
          <w:rtl/>
        </w:rPr>
      </w:pPr>
      <w:r>
        <w:rPr>
          <w:rFonts w:hint="cs"/>
          <w:rtl/>
        </w:rPr>
        <w:t xml:space="preserve">לא. אגיד לך מה הבעיה. המצב הוא </w:t>
      </w:r>
      <w:bookmarkStart w:id="155" w:name="_ETM_Q1_1823337"/>
      <w:bookmarkEnd w:id="155"/>
      <w:r>
        <w:rPr>
          <w:rFonts w:hint="cs"/>
          <w:rtl/>
        </w:rPr>
        <w:t xml:space="preserve">שהיום, בחוץ וביטחון היושב-ראש הוא לא יושב-ראש ועדת המשנה. בדרך כלל, אין הוראות בחוק שקובעות </w:t>
      </w:r>
      <w:r w:rsidR="00507684">
        <w:rPr>
          <w:rFonts w:hint="cs"/>
          <w:rtl/>
        </w:rPr>
        <w:t>- - -</w:t>
      </w:r>
    </w:p>
    <w:p w14:paraId="340AA53B" w14:textId="77777777" w:rsidR="000B6AD5" w:rsidRDefault="000B6AD5" w:rsidP="000B6AD5">
      <w:pPr>
        <w:rPr>
          <w:rFonts w:hint="cs"/>
          <w:rtl/>
        </w:rPr>
      </w:pPr>
    </w:p>
    <w:p w14:paraId="177186ED" w14:textId="77777777" w:rsidR="000B6AD5" w:rsidRDefault="000B6AD5" w:rsidP="000B6AD5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7951F84D" w14:textId="77777777" w:rsidR="000B6AD5" w:rsidRDefault="000B6AD5" w:rsidP="000B6AD5">
      <w:pPr>
        <w:pStyle w:val="KeepWithNext"/>
        <w:rPr>
          <w:rFonts w:hint="cs"/>
          <w:rtl/>
        </w:rPr>
      </w:pPr>
    </w:p>
    <w:p w14:paraId="58AFA9BE" w14:textId="77777777" w:rsidR="000B6AD5" w:rsidRDefault="00507684" w:rsidP="000B6AD5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r w:rsidR="000B6AD5">
        <w:rPr>
          <w:rFonts w:hint="cs"/>
          <w:rtl/>
        </w:rPr>
        <w:t>מי יושב-ראש ועדת המשנה?</w:t>
      </w:r>
    </w:p>
    <w:p w14:paraId="660FBCF5" w14:textId="77777777" w:rsidR="000B6AD5" w:rsidRDefault="000B6AD5" w:rsidP="000B6AD5">
      <w:pPr>
        <w:rPr>
          <w:rFonts w:hint="cs"/>
          <w:rtl/>
        </w:rPr>
      </w:pPr>
    </w:p>
    <w:p w14:paraId="04D0E22B" w14:textId="77777777" w:rsidR="000B6AD5" w:rsidRDefault="000B6AD5" w:rsidP="000B6AD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C8132F5" w14:textId="77777777" w:rsidR="000B6AD5" w:rsidRDefault="000B6AD5" w:rsidP="000B6AD5">
      <w:pPr>
        <w:pStyle w:val="KeepWithNext"/>
        <w:rPr>
          <w:rFonts w:hint="cs"/>
          <w:rtl/>
        </w:rPr>
      </w:pPr>
    </w:p>
    <w:p w14:paraId="638CC8B4" w14:textId="77777777" w:rsidR="000B6AD5" w:rsidRDefault="000B6AD5" w:rsidP="000B6AD5">
      <w:pPr>
        <w:rPr>
          <w:rFonts w:hint="cs"/>
          <w:rtl/>
        </w:rPr>
      </w:pPr>
      <w:r>
        <w:rPr>
          <w:rFonts w:hint="cs"/>
          <w:rtl/>
        </w:rPr>
        <w:t xml:space="preserve">אני. </w:t>
      </w:r>
      <w:r w:rsidR="00507684">
        <w:rPr>
          <w:rFonts w:hint="cs"/>
          <w:rtl/>
        </w:rPr>
        <w:t>אין הוראות בחוק שקובעות חיוב - - -</w:t>
      </w:r>
    </w:p>
    <w:p w14:paraId="2AFC8A38" w14:textId="77777777" w:rsidR="00507684" w:rsidRDefault="00507684" w:rsidP="000B6AD5">
      <w:pPr>
        <w:rPr>
          <w:rFonts w:hint="cs"/>
          <w:rtl/>
        </w:rPr>
      </w:pPr>
    </w:p>
    <w:p w14:paraId="354F3E3E" w14:textId="77777777" w:rsidR="00507684" w:rsidRDefault="00507684" w:rsidP="00507684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3C139755" w14:textId="77777777" w:rsidR="00507684" w:rsidRDefault="00507684" w:rsidP="00507684">
      <w:pPr>
        <w:pStyle w:val="KeepWithNext"/>
        <w:rPr>
          <w:rFonts w:hint="cs"/>
          <w:rtl/>
        </w:rPr>
      </w:pPr>
    </w:p>
    <w:p w14:paraId="56A1644E" w14:textId="77777777" w:rsidR="00507684" w:rsidRDefault="00507684" w:rsidP="00507684">
      <w:pPr>
        <w:rPr>
          <w:rFonts w:hint="cs"/>
          <w:rtl/>
        </w:rPr>
      </w:pPr>
      <w:r>
        <w:rPr>
          <w:rFonts w:hint="cs"/>
          <w:rtl/>
        </w:rPr>
        <w:t>אתם עוברים על החוק?</w:t>
      </w:r>
    </w:p>
    <w:p w14:paraId="0891E8AB" w14:textId="77777777" w:rsidR="00507684" w:rsidRDefault="00507684" w:rsidP="00507684">
      <w:pPr>
        <w:rPr>
          <w:rFonts w:hint="cs"/>
          <w:rtl/>
        </w:rPr>
      </w:pPr>
    </w:p>
    <w:p w14:paraId="6097A3EA" w14:textId="77777777" w:rsidR="00507684" w:rsidRDefault="00507684" w:rsidP="00507684">
      <w:pPr>
        <w:pStyle w:val="af"/>
        <w:keepNext/>
        <w:rPr>
          <w:rFonts w:hint="cs"/>
          <w:rtl/>
        </w:rPr>
      </w:pPr>
      <w:bookmarkStart w:id="156" w:name="_ETM_Q1_1833046"/>
      <w:bookmarkEnd w:id="156"/>
      <w:r>
        <w:rPr>
          <w:rtl/>
        </w:rPr>
        <w:t>היו"ר יריב לוין:</w:t>
      </w:r>
    </w:p>
    <w:p w14:paraId="34781FE6" w14:textId="77777777" w:rsidR="00507684" w:rsidRDefault="00507684" w:rsidP="00507684">
      <w:pPr>
        <w:pStyle w:val="KeepWithNext"/>
        <w:rPr>
          <w:rFonts w:hint="cs"/>
          <w:rtl/>
        </w:rPr>
      </w:pPr>
    </w:p>
    <w:p w14:paraId="7F6C96DD" w14:textId="77777777" w:rsidR="00507684" w:rsidRDefault="00507684" w:rsidP="00DB1131">
      <w:pPr>
        <w:rPr>
          <w:rFonts w:hint="cs"/>
          <w:rtl/>
        </w:rPr>
      </w:pPr>
      <w:r>
        <w:rPr>
          <w:rFonts w:hint="cs"/>
          <w:rtl/>
        </w:rPr>
        <w:t>לא</w:t>
      </w:r>
      <w:r w:rsidR="00DB1131">
        <w:rPr>
          <w:rFonts w:hint="cs"/>
          <w:rtl/>
        </w:rPr>
        <w:t>,</w:t>
      </w:r>
      <w:r>
        <w:rPr>
          <w:rFonts w:hint="cs"/>
          <w:rtl/>
        </w:rPr>
        <w:t xml:space="preserve"> אנחנו לא עוברים על החוק כי מה שקורה, שבכל פעם שוועדת המשנה דנה בעניין </w:t>
      </w:r>
      <w:bookmarkStart w:id="157" w:name="_ETM_Q1_1839248"/>
      <w:bookmarkEnd w:id="157"/>
      <w:r>
        <w:rPr>
          <w:rFonts w:hint="cs"/>
          <w:rtl/>
        </w:rPr>
        <w:t xml:space="preserve">של השב"כ, הוא מנהל את הישיבה, אבל בעיקרון, אין </w:t>
      </w:r>
      <w:bookmarkStart w:id="158" w:name="_ETM_Q1_1842323"/>
      <w:bookmarkEnd w:id="158"/>
      <w:r>
        <w:rPr>
          <w:rFonts w:hint="cs"/>
          <w:rtl/>
        </w:rPr>
        <w:t xml:space="preserve">בדרך כלל הוראות בחוק שקובעות מי יהיה יושב-ראש ועדת </w:t>
      </w:r>
      <w:bookmarkStart w:id="159" w:name="_ETM_Q1_1843333"/>
      <w:bookmarkEnd w:id="159"/>
      <w:r>
        <w:rPr>
          <w:rFonts w:hint="cs"/>
          <w:rtl/>
        </w:rPr>
        <w:t xml:space="preserve">המשנה, שזה תמיד בסמכות של הוועדה כשהיא ממנה, למנות. </w:t>
      </w:r>
      <w:r w:rsidR="003C2E6C">
        <w:rPr>
          <w:rFonts w:hint="cs"/>
          <w:rtl/>
        </w:rPr>
        <w:t>פה קבעו איזו הוראה בכלל דרך חוק השב"כ.</w:t>
      </w:r>
    </w:p>
    <w:p w14:paraId="03E49419" w14:textId="77777777" w:rsidR="003C2E6C" w:rsidRDefault="003C2E6C" w:rsidP="00507684">
      <w:pPr>
        <w:rPr>
          <w:rFonts w:hint="cs"/>
          <w:rtl/>
        </w:rPr>
      </w:pPr>
    </w:p>
    <w:p w14:paraId="731247A3" w14:textId="77777777" w:rsidR="003C2E6C" w:rsidRDefault="003C2E6C" w:rsidP="003C2E6C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1F534023" w14:textId="77777777" w:rsidR="003C2E6C" w:rsidRDefault="003C2E6C" w:rsidP="003C2E6C">
      <w:pPr>
        <w:pStyle w:val="KeepWithNext"/>
        <w:rPr>
          <w:rFonts w:hint="cs"/>
          <w:rtl/>
        </w:rPr>
      </w:pPr>
    </w:p>
    <w:p w14:paraId="57D0455F" w14:textId="77777777" w:rsidR="003C2E6C" w:rsidRDefault="003C2E6C" w:rsidP="003C2E6C">
      <w:pPr>
        <w:rPr>
          <w:rFonts w:hint="cs"/>
          <w:rtl/>
        </w:rPr>
      </w:pPr>
      <w:bookmarkStart w:id="160" w:name="_ETM_Q1_1846059"/>
      <w:bookmarkEnd w:id="160"/>
      <w:r>
        <w:rPr>
          <w:rFonts w:hint="cs"/>
          <w:rtl/>
        </w:rPr>
        <w:t xml:space="preserve">על כל עניין היא ממנה יושב-ראש </w:t>
      </w:r>
      <w:r w:rsidR="00DB1131">
        <w:rPr>
          <w:rFonts w:hint="cs"/>
          <w:rtl/>
        </w:rPr>
        <w:t xml:space="preserve">ועדת </w:t>
      </w:r>
      <w:r>
        <w:rPr>
          <w:rFonts w:hint="cs"/>
          <w:rtl/>
        </w:rPr>
        <w:t>משנה?</w:t>
      </w:r>
    </w:p>
    <w:p w14:paraId="6C02325D" w14:textId="77777777" w:rsidR="003C2E6C" w:rsidRDefault="003C2E6C" w:rsidP="003C2E6C">
      <w:pPr>
        <w:rPr>
          <w:rFonts w:hint="cs"/>
          <w:rtl/>
        </w:rPr>
      </w:pPr>
    </w:p>
    <w:p w14:paraId="2B53065C" w14:textId="77777777" w:rsidR="003C2E6C" w:rsidRDefault="003C2E6C" w:rsidP="003C2E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27B28B" w14:textId="77777777" w:rsidR="003C2E6C" w:rsidRDefault="003C2E6C" w:rsidP="003C2E6C">
      <w:pPr>
        <w:pStyle w:val="KeepWithNext"/>
        <w:rPr>
          <w:rFonts w:hint="cs"/>
          <w:rtl/>
        </w:rPr>
      </w:pPr>
    </w:p>
    <w:p w14:paraId="2CF93E09" w14:textId="77777777" w:rsidR="00D733CC" w:rsidRDefault="003C2E6C" w:rsidP="003048AB">
      <w:pPr>
        <w:rPr>
          <w:rFonts w:hint="cs"/>
          <w:rtl/>
        </w:rPr>
      </w:pPr>
      <w:r>
        <w:rPr>
          <w:rFonts w:hint="cs"/>
          <w:rtl/>
        </w:rPr>
        <w:t>לא. בדרך כלל</w:t>
      </w:r>
      <w:bookmarkStart w:id="161" w:name="_ETM_Q1_1742818"/>
      <w:bookmarkEnd w:id="161"/>
      <w:r w:rsidR="00644FAE">
        <w:rPr>
          <w:rFonts w:hint="cs"/>
          <w:rtl/>
        </w:rPr>
        <w:t xml:space="preserve">, כשוועדה מקימה ועדות משנה, החוק לא מכתיב מי יהיה יושב-ראש </w:t>
      </w:r>
      <w:r w:rsidR="003048AB">
        <w:rPr>
          <w:rFonts w:hint="cs"/>
          <w:rtl/>
        </w:rPr>
        <w:t>ועדת המשנה.</w:t>
      </w:r>
    </w:p>
    <w:p w14:paraId="70CDBA4E" w14:textId="77777777" w:rsidR="003048AB" w:rsidRDefault="003048AB" w:rsidP="003048AB">
      <w:pPr>
        <w:rPr>
          <w:rFonts w:hint="cs"/>
          <w:rtl/>
        </w:rPr>
      </w:pPr>
    </w:p>
    <w:p w14:paraId="1F7136C7" w14:textId="77777777" w:rsidR="003048AB" w:rsidRDefault="003048AB" w:rsidP="003048AB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554F2E42" w14:textId="77777777" w:rsidR="003048AB" w:rsidRDefault="003048AB" w:rsidP="003048AB">
      <w:pPr>
        <w:pStyle w:val="KeepWithNext"/>
        <w:rPr>
          <w:rFonts w:hint="cs"/>
          <w:rtl/>
        </w:rPr>
      </w:pPr>
    </w:p>
    <w:p w14:paraId="59AE7C22" w14:textId="77777777" w:rsidR="003048AB" w:rsidRDefault="003048AB" w:rsidP="003048AB">
      <w:pPr>
        <w:rPr>
          <w:rFonts w:hint="cs"/>
          <w:rtl/>
        </w:rPr>
      </w:pPr>
      <w:r>
        <w:rPr>
          <w:rFonts w:hint="cs"/>
          <w:rtl/>
        </w:rPr>
        <w:t xml:space="preserve">מי אמור לקבוע את זה? היושב-ראש </w:t>
      </w:r>
      <w:bookmarkStart w:id="162" w:name="_ETM_Q1_1861451"/>
      <w:bookmarkEnd w:id="162"/>
      <w:r>
        <w:rPr>
          <w:rFonts w:hint="cs"/>
          <w:rtl/>
        </w:rPr>
        <w:t>עצמו?</w:t>
      </w:r>
    </w:p>
    <w:p w14:paraId="15DCFC3F" w14:textId="77777777" w:rsidR="003048AB" w:rsidRDefault="003048AB" w:rsidP="003048AB">
      <w:pPr>
        <w:rPr>
          <w:rFonts w:hint="cs"/>
          <w:rtl/>
        </w:rPr>
      </w:pPr>
    </w:p>
    <w:p w14:paraId="59C5B2D5" w14:textId="77777777" w:rsidR="003048AB" w:rsidRDefault="003048AB" w:rsidP="003048AB">
      <w:pPr>
        <w:pStyle w:val="af"/>
        <w:keepNext/>
        <w:rPr>
          <w:rFonts w:hint="cs"/>
          <w:rtl/>
        </w:rPr>
      </w:pPr>
      <w:bookmarkStart w:id="163" w:name="_ETM_Q1_1863633"/>
      <w:bookmarkEnd w:id="163"/>
      <w:r>
        <w:rPr>
          <w:rtl/>
        </w:rPr>
        <w:t>היו"ר יריב לוין:</w:t>
      </w:r>
    </w:p>
    <w:p w14:paraId="106A8D31" w14:textId="77777777" w:rsidR="003048AB" w:rsidRDefault="003048AB" w:rsidP="003048AB">
      <w:pPr>
        <w:pStyle w:val="KeepWithNext"/>
        <w:rPr>
          <w:rFonts w:hint="cs"/>
          <w:rtl/>
        </w:rPr>
      </w:pPr>
    </w:p>
    <w:p w14:paraId="62B75549" w14:textId="77777777" w:rsidR="003048AB" w:rsidRDefault="003048AB" w:rsidP="003048AB">
      <w:pPr>
        <w:rPr>
          <w:rFonts w:hint="cs"/>
          <w:rtl/>
        </w:rPr>
      </w:pPr>
      <w:r>
        <w:rPr>
          <w:rFonts w:hint="cs"/>
          <w:rtl/>
        </w:rPr>
        <w:t xml:space="preserve">הם קובעים בוועדה. </w:t>
      </w:r>
    </w:p>
    <w:p w14:paraId="2E4FAC1C" w14:textId="77777777" w:rsidR="003048AB" w:rsidRDefault="003048AB" w:rsidP="003048AB">
      <w:pPr>
        <w:rPr>
          <w:rFonts w:hint="cs"/>
          <w:rtl/>
        </w:rPr>
      </w:pPr>
    </w:p>
    <w:p w14:paraId="418A78CD" w14:textId="77777777" w:rsidR="003048AB" w:rsidRDefault="003048AB" w:rsidP="003048AB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78492703" w14:textId="77777777" w:rsidR="003048AB" w:rsidRDefault="003048AB" w:rsidP="003048AB">
      <w:pPr>
        <w:pStyle w:val="KeepWithNext"/>
        <w:rPr>
          <w:rFonts w:hint="cs"/>
          <w:rtl/>
        </w:rPr>
      </w:pPr>
    </w:p>
    <w:p w14:paraId="296A966D" w14:textId="77777777" w:rsidR="003048AB" w:rsidRDefault="003048AB" w:rsidP="003048AB">
      <w:pPr>
        <w:rPr>
          <w:rFonts w:hint="cs"/>
          <w:rtl/>
        </w:rPr>
      </w:pPr>
      <w:r>
        <w:rPr>
          <w:rFonts w:hint="cs"/>
          <w:rtl/>
        </w:rPr>
        <w:t>על כל נושא וכל עניין?</w:t>
      </w:r>
    </w:p>
    <w:p w14:paraId="7919A2A5" w14:textId="77777777" w:rsidR="003048AB" w:rsidRDefault="003048AB" w:rsidP="003048AB">
      <w:pPr>
        <w:rPr>
          <w:rFonts w:hint="cs"/>
          <w:rtl/>
        </w:rPr>
      </w:pPr>
    </w:p>
    <w:p w14:paraId="678185FB" w14:textId="77777777" w:rsidR="003048AB" w:rsidRDefault="003048AB" w:rsidP="003048AB">
      <w:pPr>
        <w:pStyle w:val="af"/>
        <w:keepNext/>
        <w:rPr>
          <w:rFonts w:hint="cs"/>
          <w:rtl/>
        </w:rPr>
      </w:pPr>
      <w:bookmarkStart w:id="164" w:name="_ETM_Q1_1863070"/>
      <w:bookmarkEnd w:id="164"/>
      <w:r>
        <w:rPr>
          <w:rtl/>
        </w:rPr>
        <w:t>היו"ר יריב לוין:</w:t>
      </w:r>
    </w:p>
    <w:p w14:paraId="6EFDD9B4" w14:textId="77777777" w:rsidR="003048AB" w:rsidRDefault="003048AB" w:rsidP="003048AB">
      <w:pPr>
        <w:pStyle w:val="KeepWithNext"/>
        <w:rPr>
          <w:rFonts w:hint="cs"/>
          <w:rtl/>
        </w:rPr>
      </w:pPr>
    </w:p>
    <w:p w14:paraId="1B95C155" w14:textId="77777777" w:rsidR="003048AB" w:rsidRDefault="003048AB" w:rsidP="003048AB">
      <w:pPr>
        <w:rPr>
          <w:rFonts w:hint="cs"/>
          <w:rtl/>
        </w:rPr>
      </w:pPr>
      <w:r>
        <w:rPr>
          <w:rFonts w:hint="cs"/>
          <w:rtl/>
        </w:rPr>
        <w:t xml:space="preserve">כן. כל ועדה מוסמכת להקים ועדת משנה לכל נושא ועניין, ככה זה תמיד, והיא ממנה את הרכב ועדת המשנה ואת היושב-ראש </w:t>
      </w:r>
      <w:bookmarkStart w:id="165" w:name="_ETM_Q1_1875762"/>
      <w:bookmarkEnd w:id="165"/>
      <w:r>
        <w:rPr>
          <w:rFonts w:hint="cs"/>
          <w:rtl/>
        </w:rPr>
        <w:t>שלה, תמיד.</w:t>
      </w:r>
    </w:p>
    <w:p w14:paraId="5B26A5EE" w14:textId="77777777" w:rsidR="003048AB" w:rsidRDefault="003048AB" w:rsidP="003048AB">
      <w:pPr>
        <w:rPr>
          <w:rFonts w:hint="cs"/>
          <w:rtl/>
        </w:rPr>
      </w:pPr>
    </w:p>
    <w:p w14:paraId="74B8834F" w14:textId="77777777" w:rsidR="003048AB" w:rsidRDefault="003048AB" w:rsidP="003048A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5926475" w14:textId="77777777" w:rsidR="003048AB" w:rsidRDefault="003048AB" w:rsidP="003048AB">
      <w:pPr>
        <w:pStyle w:val="KeepWithNext"/>
        <w:rPr>
          <w:rFonts w:hint="cs"/>
          <w:rtl/>
        </w:rPr>
      </w:pPr>
    </w:p>
    <w:p w14:paraId="3C24D8F6" w14:textId="77777777" w:rsidR="003048AB" w:rsidRDefault="00662EA2" w:rsidP="003048AB">
      <w:pPr>
        <w:rPr>
          <w:rFonts w:hint="cs"/>
          <w:rtl/>
        </w:rPr>
      </w:pPr>
      <w:r>
        <w:rPr>
          <w:rFonts w:hint="cs"/>
          <w:rtl/>
        </w:rPr>
        <w:t xml:space="preserve">באישור ועדת הכנסת. </w:t>
      </w:r>
    </w:p>
    <w:p w14:paraId="6CA423E4" w14:textId="77777777" w:rsidR="00C92BE0" w:rsidRDefault="00C92BE0" w:rsidP="003048AB">
      <w:pPr>
        <w:rPr>
          <w:rFonts w:hint="cs"/>
          <w:rtl/>
        </w:rPr>
      </w:pPr>
    </w:p>
    <w:p w14:paraId="7001C974" w14:textId="77777777" w:rsidR="00C92BE0" w:rsidRDefault="00C92BE0" w:rsidP="00C92BE0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0F9A4913" w14:textId="77777777" w:rsidR="00C92BE0" w:rsidRDefault="00C92BE0" w:rsidP="00C92BE0">
      <w:pPr>
        <w:pStyle w:val="KeepWithNext"/>
        <w:rPr>
          <w:rFonts w:hint="cs"/>
          <w:rtl/>
        </w:rPr>
      </w:pPr>
    </w:p>
    <w:p w14:paraId="2CF220F7" w14:textId="77777777" w:rsidR="00C92BE0" w:rsidRDefault="00C92BE0" w:rsidP="00C92BE0">
      <w:pPr>
        <w:rPr>
          <w:rFonts w:hint="cs"/>
          <w:rtl/>
        </w:rPr>
      </w:pPr>
      <w:r>
        <w:rPr>
          <w:rFonts w:hint="cs"/>
          <w:rtl/>
        </w:rPr>
        <w:t xml:space="preserve">לא. רק משותפות. </w:t>
      </w:r>
    </w:p>
    <w:p w14:paraId="5FE76D02" w14:textId="77777777" w:rsidR="00662EA2" w:rsidRDefault="00662EA2" w:rsidP="003048AB">
      <w:pPr>
        <w:rPr>
          <w:rFonts w:hint="cs"/>
          <w:rtl/>
        </w:rPr>
      </w:pPr>
    </w:p>
    <w:p w14:paraId="4C4DD84B" w14:textId="77777777" w:rsidR="00662EA2" w:rsidRDefault="00662EA2" w:rsidP="00662EA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16F84AB" w14:textId="77777777" w:rsidR="00662EA2" w:rsidRDefault="00662EA2" w:rsidP="00662EA2">
      <w:pPr>
        <w:pStyle w:val="KeepWithNext"/>
        <w:rPr>
          <w:rFonts w:hint="cs"/>
          <w:rtl/>
        </w:rPr>
      </w:pPr>
    </w:p>
    <w:p w14:paraId="0E4182A5" w14:textId="77777777" w:rsidR="00662EA2" w:rsidRDefault="00662EA2" w:rsidP="00F75364">
      <w:pPr>
        <w:rPr>
          <w:rFonts w:hint="cs"/>
          <w:rtl/>
        </w:rPr>
      </w:pPr>
      <w:r>
        <w:rPr>
          <w:rFonts w:hint="cs"/>
          <w:rtl/>
        </w:rPr>
        <w:t xml:space="preserve">לא, לא, זה סמכות של </w:t>
      </w:r>
      <w:bookmarkStart w:id="166" w:name="_ETM_Q1_1879443"/>
      <w:bookmarkEnd w:id="166"/>
      <w:r>
        <w:rPr>
          <w:rFonts w:hint="cs"/>
          <w:rtl/>
        </w:rPr>
        <w:t xml:space="preserve">הוועדות. </w:t>
      </w:r>
    </w:p>
    <w:p w14:paraId="023DA459" w14:textId="77777777" w:rsidR="00662EA2" w:rsidRDefault="00662EA2" w:rsidP="00662EA2">
      <w:pPr>
        <w:rPr>
          <w:rFonts w:hint="cs"/>
          <w:rtl/>
        </w:rPr>
      </w:pPr>
    </w:p>
    <w:p w14:paraId="11D6AAD9" w14:textId="77777777" w:rsidR="00662EA2" w:rsidRDefault="00662EA2" w:rsidP="00662EA2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7365095E" w14:textId="77777777" w:rsidR="00662EA2" w:rsidRDefault="00662EA2" w:rsidP="00662EA2">
      <w:pPr>
        <w:pStyle w:val="KeepWithNext"/>
        <w:rPr>
          <w:rFonts w:hint="cs"/>
          <w:rtl/>
        </w:rPr>
      </w:pPr>
    </w:p>
    <w:p w14:paraId="06255762" w14:textId="77777777" w:rsidR="00662EA2" w:rsidRDefault="00662EA2" w:rsidP="00662EA2">
      <w:pPr>
        <w:rPr>
          <w:rFonts w:hint="cs"/>
          <w:rtl/>
        </w:rPr>
      </w:pPr>
      <w:r>
        <w:rPr>
          <w:rFonts w:hint="cs"/>
          <w:rtl/>
        </w:rPr>
        <w:t>אבל אין הוראות איך ממנים ואם הוא יכול להיות קבוע.</w:t>
      </w:r>
    </w:p>
    <w:p w14:paraId="6196045F" w14:textId="77777777" w:rsidR="00662EA2" w:rsidRDefault="00662EA2" w:rsidP="00662EA2">
      <w:pPr>
        <w:rPr>
          <w:rFonts w:hint="cs"/>
          <w:rtl/>
        </w:rPr>
      </w:pPr>
    </w:p>
    <w:p w14:paraId="53328C13" w14:textId="77777777" w:rsidR="00662EA2" w:rsidRDefault="00662EA2" w:rsidP="00662EA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5348D64" w14:textId="77777777" w:rsidR="00662EA2" w:rsidRDefault="00662EA2" w:rsidP="00662EA2">
      <w:pPr>
        <w:pStyle w:val="KeepWithNext"/>
        <w:rPr>
          <w:rFonts w:hint="cs"/>
          <w:rtl/>
        </w:rPr>
      </w:pPr>
    </w:p>
    <w:p w14:paraId="5C212306" w14:textId="77777777" w:rsidR="00662EA2" w:rsidRDefault="00662EA2" w:rsidP="00F75364">
      <w:pPr>
        <w:rPr>
          <w:rFonts w:hint="cs"/>
          <w:rtl/>
        </w:rPr>
      </w:pPr>
      <w:r>
        <w:rPr>
          <w:rFonts w:hint="cs"/>
          <w:rtl/>
        </w:rPr>
        <w:t xml:space="preserve">לא, אין שום הגבלה על זה. </w:t>
      </w:r>
      <w:bookmarkStart w:id="167" w:name="_ETM_Q1_1886689"/>
      <w:bookmarkEnd w:id="167"/>
      <w:r>
        <w:rPr>
          <w:rFonts w:hint="cs"/>
          <w:rtl/>
        </w:rPr>
        <w:t xml:space="preserve">מתוך חברי הוועדה. מה שקורה הוא שבחוץ וביטחון למשל יש </w:t>
      </w:r>
      <w:bookmarkStart w:id="168" w:name="_ETM_Q1_1892219"/>
      <w:bookmarkEnd w:id="168"/>
      <w:r>
        <w:rPr>
          <w:rFonts w:hint="cs"/>
          <w:rtl/>
        </w:rPr>
        <w:t xml:space="preserve">למעלה מעשר ועדות משנה כאלה, כל אחת בראשות מישהו אחר. </w:t>
      </w:r>
      <w:bookmarkStart w:id="169" w:name="_ETM_Q1_1898248"/>
      <w:bookmarkEnd w:id="169"/>
      <w:r>
        <w:rPr>
          <w:rFonts w:hint="cs"/>
          <w:rtl/>
        </w:rPr>
        <w:t xml:space="preserve">משום </w:t>
      </w:r>
      <w:r w:rsidR="00C92BE0">
        <w:rPr>
          <w:rFonts w:hint="cs"/>
          <w:rtl/>
        </w:rPr>
        <w:t>מה, במקרה הזה מישהו קבע</w:t>
      </w:r>
      <w:bookmarkStart w:id="170" w:name="_ETM_Q1_1897270"/>
      <w:bookmarkEnd w:id="170"/>
      <w:r w:rsidR="00C92BE0">
        <w:rPr>
          <w:rFonts w:hint="cs"/>
          <w:rtl/>
        </w:rPr>
        <w:t xml:space="preserve">, בכלל דרך חוק אחר, לא דרך חוק הכנסת, </w:t>
      </w:r>
      <w:bookmarkStart w:id="171" w:name="_ETM_Q1_1900289"/>
      <w:bookmarkEnd w:id="171"/>
      <w:r w:rsidR="00C92BE0">
        <w:rPr>
          <w:rFonts w:hint="cs"/>
          <w:rtl/>
        </w:rPr>
        <w:t xml:space="preserve">בחוק השב"כ איזו הוראה שאמרה שיושב-ראש ועדת המשנה שידון בשב"כ </w:t>
      </w:r>
      <w:bookmarkStart w:id="172" w:name="_ETM_Q1_1908998"/>
      <w:bookmarkEnd w:id="172"/>
      <w:r w:rsidR="00C92BE0">
        <w:rPr>
          <w:rFonts w:hint="cs"/>
          <w:rtl/>
        </w:rPr>
        <w:t>יהיה יושב-ראש ועדת חוץ וביטחון, כאשר ועדת המשנה עצמה</w:t>
      </w:r>
      <w:bookmarkStart w:id="173" w:name="_ETM_Q1_1910136"/>
      <w:bookmarkEnd w:id="173"/>
      <w:r w:rsidR="00C92BE0">
        <w:rPr>
          <w:rFonts w:hint="cs"/>
          <w:rtl/>
        </w:rPr>
        <w:t xml:space="preserve">, הסמכויות שלה הן על שורה של גופים </w:t>
      </w:r>
      <w:r w:rsidR="00C92BE0">
        <w:rPr>
          <w:rtl/>
        </w:rPr>
        <w:t>–</w:t>
      </w:r>
      <w:r w:rsidR="00C92BE0">
        <w:rPr>
          <w:rFonts w:hint="cs"/>
          <w:rtl/>
        </w:rPr>
        <w:t xml:space="preserve"> שבויים </w:t>
      </w:r>
      <w:bookmarkStart w:id="174" w:name="_ETM_Q1_1913318"/>
      <w:bookmarkEnd w:id="174"/>
      <w:r w:rsidR="00C92BE0">
        <w:rPr>
          <w:rFonts w:hint="cs"/>
          <w:rtl/>
        </w:rPr>
        <w:t xml:space="preserve">ונעדרים, שב"כ, מוסד, אגף </w:t>
      </w:r>
      <w:r w:rsidR="0034018D">
        <w:rPr>
          <w:rFonts w:hint="cs"/>
          <w:rtl/>
        </w:rPr>
        <w:t>מודיעין של צה"ל וכן הלאה</w:t>
      </w:r>
      <w:r w:rsidR="00F16E5B">
        <w:rPr>
          <w:rFonts w:hint="cs"/>
          <w:rtl/>
        </w:rPr>
        <w:t xml:space="preserve"> - -</w:t>
      </w:r>
    </w:p>
    <w:p w14:paraId="7E497405" w14:textId="77777777" w:rsidR="0034018D" w:rsidRDefault="0034018D" w:rsidP="00662EA2">
      <w:pPr>
        <w:rPr>
          <w:rFonts w:hint="cs"/>
          <w:rtl/>
        </w:rPr>
      </w:pPr>
    </w:p>
    <w:p w14:paraId="62F4D1A9" w14:textId="77777777" w:rsidR="0034018D" w:rsidRDefault="0034018D" w:rsidP="0034018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51C2552" w14:textId="77777777" w:rsidR="0034018D" w:rsidRDefault="0034018D" w:rsidP="0034018D">
      <w:pPr>
        <w:pStyle w:val="KeepWithNext"/>
        <w:rPr>
          <w:rFonts w:hint="cs"/>
          <w:rtl/>
        </w:rPr>
      </w:pPr>
    </w:p>
    <w:p w14:paraId="03D0AE55" w14:textId="77777777" w:rsidR="0034018D" w:rsidRDefault="0034018D" w:rsidP="0034018D">
      <w:pPr>
        <w:rPr>
          <w:rFonts w:hint="cs"/>
          <w:rtl/>
        </w:rPr>
      </w:pPr>
      <w:r>
        <w:rPr>
          <w:rFonts w:hint="cs"/>
          <w:rtl/>
        </w:rPr>
        <w:t xml:space="preserve">החוק לא </w:t>
      </w:r>
      <w:bookmarkStart w:id="175" w:name="_ETM_Q1_1915906"/>
      <w:bookmarkEnd w:id="175"/>
      <w:r>
        <w:rPr>
          <w:rFonts w:hint="cs"/>
          <w:rtl/>
        </w:rPr>
        <w:t>אומר מי עומד בראשן.</w:t>
      </w:r>
    </w:p>
    <w:p w14:paraId="77BCA9CC" w14:textId="77777777" w:rsidR="0034018D" w:rsidRDefault="0034018D" w:rsidP="0034018D">
      <w:pPr>
        <w:rPr>
          <w:rFonts w:hint="cs"/>
          <w:rtl/>
        </w:rPr>
      </w:pPr>
    </w:p>
    <w:p w14:paraId="1BCAFCC9" w14:textId="77777777" w:rsidR="0034018D" w:rsidRDefault="0034018D" w:rsidP="0034018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550604B" w14:textId="77777777" w:rsidR="00F16E5B" w:rsidRDefault="00F16E5B" w:rsidP="00F16E5B">
      <w:pPr>
        <w:rPr>
          <w:rFonts w:hint="cs"/>
          <w:rtl/>
          <w:lang w:eastAsia="he-IL"/>
        </w:rPr>
      </w:pPr>
    </w:p>
    <w:p w14:paraId="078AFCB5" w14:textId="77777777" w:rsidR="00F16E5B" w:rsidRDefault="00F16E5B" w:rsidP="00F16E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ובכל הנושאים האלה </w:t>
      </w:r>
      <w:bookmarkStart w:id="176" w:name="_ETM_Q1_1917879"/>
      <w:bookmarkEnd w:id="176"/>
      <w:r>
        <w:rPr>
          <w:rFonts w:hint="cs"/>
          <w:rtl/>
          <w:lang w:eastAsia="he-IL"/>
        </w:rPr>
        <w:t xml:space="preserve">אין הוראה כזאת. </w:t>
      </w:r>
    </w:p>
    <w:p w14:paraId="7A0D6EF6" w14:textId="77777777" w:rsidR="00F16E5B" w:rsidRDefault="00F16E5B" w:rsidP="00F16E5B">
      <w:pPr>
        <w:rPr>
          <w:rFonts w:hint="cs"/>
          <w:rtl/>
          <w:lang w:eastAsia="he-IL"/>
        </w:rPr>
      </w:pPr>
    </w:p>
    <w:p w14:paraId="7066D0F2" w14:textId="77777777" w:rsidR="00F16E5B" w:rsidRDefault="00F16E5B" w:rsidP="00F16E5B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336ABE3D" w14:textId="77777777" w:rsidR="00F16E5B" w:rsidRDefault="00F16E5B" w:rsidP="00F16E5B">
      <w:pPr>
        <w:pStyle w:val="KeepWithNext"/>
        <w:rPr>
          <w:rFonts w:hint="cs"/>
          <w:rtl/>
          <w:lang w:eastAsia="he-IL"/>
        </w:rPr>
      </w:pPr>
    </w:p>
    <w:p w14:paraId="2110FA69" w14:textId="77777777" w:rsidR="00F16E5B" w:rsidRDefault="00F16E5B" w:rsidP="00F16E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נושא ספציפי רק?</w:t>
      </w:r>
    </w:p>
    <w:p w14:paraId="2363563A" w14:textId="77777777" w:rsidR="00F16E5B" w:rsidRDefault="00F16E5B" w:rsidP="00F16E5B">
      <w:pPr>
        <w:rPr>
          <w:rFonts w:hint="cs"/>
          <w:rtl/>
          <w:lang w:eastAsia="he-IL"/>
        </w:rPr>
      </w:pPr>
    </w:p>
    <w:p w14:paraId="34EFBEDF" w14:textId="77777777" w:rsidR="00F16E5B" w:rsidRDefault="00F16E5B" w:rsidP="00F16E5B">
      <w:pPr>
        <w:pStyle w:val="af"/>
        <w:keepNext/>
        <w:rPr>
          <w:rFonts w:hint="cs"/>
          <w:rtl/>
        </w:rPr>
      </w:pPr>
      <w:bookmarkStart w:id="177" w:name="_ETM_Q1_1922241"/>
      <w:bookmarkEnd w:id="177"/>
      <w:r>
        <w:rPr>
          <w:rtl/>
        </w:rPr>
        <w:t>היו"ר יריב לוין:</w:t>
      </w:r>
    </w:p>
    <w:p w14:paraId="6C7A35A5" w14:textId="77777777" w:rsidR="00F16E5B" w:rsidRDefault="00F16E5B" w:rsidP="00F16E5B">
      <w:pPr>
        <w:pStyle w:val="KeepWithNext"/>
        <w:rPr>
          <w:rFonts w:hint="cs"/>
          <w:rtl/>
          <w:lang w:eastAsia="he-IL"/>
        </w:rPr>
      </w:pPr>
    </w:p>
    <w:p w14:paraId="2768E378" w14:textId="77777777" w:rsidR="00F16E5B" w:rsidRDefault="00F16E5B" w:rsidP="00F16E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יוצא </w:t>
      </w:r>
      <w:bookmarkStart w:id="178" w:name="_ETM_Q1_1919557"/>
      <w:bookmarkEnd w:id="178"/>
      <w:r>
        <w:rPr>
          <w:rFonts w:hint="cs"/>
          <w:rtl/>
          <w:lang w:eastAsia="he-IL"/>
        </w:rPr>
        <w:t xml:space="preserve">מצב שהוא לא הגיוני. </w:t>
      </w:r>
    </w:p>
    <w:p w14:paraId="7DEB350D" w14:textId="77777777" w:rsidR="00F16E5B" w:rsidRDefault="00F16E5B" w:rsidP="00F16E5B">
      <w:pPr>
        <w:rPr>
          <w:rFonts w:hint="cs"/>
          <w:rtl/>
          <w:lang w:eastAsia="he-IL"/>
        </w:rPr>
      </w:pPr>
    </w:p>
    <w:p w14:paraId="435F3859" w14:textId="77777777" w:rsidR="00F16E5B" w:rsidRDefault="00F16E5B" w:rsidP="00F16E5B">
      <w:pPr>
        <w:pStyle w:val="a"/>
        <w:keepNext/>
        <w:rPr>
          <w:rFonts w:hint="cs"/>
          <w:rtl/>
        </w:rPr>
      </w:pPr>
      <w:bookmarkStart w:id="179" w:name="_ETM_Q1_1927529"/>
      <w:bookmarkEnd w:id="179"/>
      <w:r>
        <w:rPr>
          <w:rtl/>
        </w:rPr>
        <w:t>פנינה תמנו-שטה:</w:t>
      </w:r>
    </w:p>
    <w:p w14:paraId="3701754A" w14:textId="77777777" w:rsidR="00F16E5B" w:rsidRDefault="00F16E5B" w:rsidP="00F16E5B">
      <w:pPr>
        <w:pStyle w:val="KeepWithNext"/>
        <w:rPr>
          <w:rFonts w:hint="cs"/>
          <w:rtl/>
          <w:lang w:eastAsia="he-IL"/>
        </w:rPr>
      </w:pPr>
    </w:p>
    <w:p w14:paraId="4DFD723F" w14:textId="77777777" w:rsidR="00F16E5B" w:rsidRDefault="00F16E5B" w:rsidP="00F16E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למה? כנראה שיש היגיון </w:t>
      </w:r>
      <w:bookmarkStart w:id="180" w:name="_ETM_Q1_1925795"/>
      <w:bookmarkEnd w:id="180"/>
      <w:r>
        <w:rPr>
          <w:rFonts w:hint="cs"/>
          <w:rtl/>
          <w:lang w:eastAsia="he-IL"/>
        </w:rPr>
        <w:t>מאחורי הבקשה הזאת והסעיף הזה.</w:t>
      </w:r>
    </w:p>
    <w:p w14:paraId="0F14B6FA" w14:textId="77777777" w:rsidR="00F16E5B" w:rsidRDefault="00F16E5B" w:rsidP="00F16E5B">
      <w:pPr>
        <w:rPr>
          <w:rFonts w:hint="cs"/>
          <w:rtl/>
          <w:lang w:eastAsia="he-IL"/>
        </w:rPr>
      </w:pPr>
    </w:p>
    <w:p w14:paraId="28BC515D" w14:textId="77777777" w:rsidR="00F16E5B" w:rsidRDefault="00F16E5B" w:rsidP="00F16E5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B8A2DA2" w14:textId="77777777" w:rsidR="00F16E5B" w:rsidRDefault="00F16E5B" w:rsidP="00F16E5B">
      <w:pPr>
        <w:pStyle w:val="KeepWithNext"/>
        <w:rPr>
          <w:rFonts w:hint="cs"/>
          <w:rtl/>
          <w:lang w:eastAsia="he-IL"/>
        </w:rPr>
      </w:pPr>
    </w:p>
    <w:p w14:paraId="5F057950" w14:textId="77777777" w:rsidR="00F16E5B" w:rsidRDefault="00F16E5B" w:rsidP="00F16E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ההיגיון לא ברור. </w:t>
      </w:r>
    </w:p>
    <w:p w14:paraId="700BED9E" w14:textId="77777777" w:rsidR="00F16E5B" w:rsidRDefault="00F16E5B" w:rsidP="00F16E5B">
      <w:pPr>
        <w:rPr>
          <w:rFonts w:hint="cs"/>
          <w:rtl/>
          <w:lang w:eastAsia="he-IL"/>
        </w:rPr>
      </w:pPr>
    </w:p>
    <w:p w14:paraId="14A7B465" w14:textId="77777777" w:rsidR="00F16E5B" w:rsidRDefault="00F16E5B" w:rsidP="00F16E5B">
      <w:pPr>
        <w:pStyle w:val="a"/>
        <w:keepNext/>
        <w:rPr>
          <w:rFonts w:hint="cs"/>
          <w:rtl/>
        </w:rPr>
      </w:pPr>
      <w:bookmarkStart w:id="181" w:name="_ETM_Q1_1930985"/>
      <w:bookmarkStart w:id="182" w:name="_ETM_Q1_1932964"/>
      <w:bookmarkEnd w:id="181"/>
      <w:bookmarkEnd w:id="182"/>
      <w:r>
        <w:rPr>
          <w:rtl/>
        </w:rPr>
        <w:t>פנינה תמנו-שטה:</w:t>
      </w:r>
    </w:p>
    <w:p w14:paraId="00C0530C" w14:textId="77777777" w:rsidR="00F16E5B" w:rsidRDefault="00F16E5B" w:rsidP="00F16E5B">
      <w:pPr>
        <w:pStyle w:val="KeepWithNext"/>
        <w:rPr>
          <w:rFonts w:hint="cs"/>
          <w:rtl/>
          <w:lang w:eastAsia="he-IL"/>
        </w:rPr>
      </w:pPr>
    </w:p>
    <w:p w14:paraId="6D3EAA5B" w14:textId="77777777" w:rsidR="00F16E5B" w:rsidRDefault="00F16E5B" w:rsidP="009E51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אז צריך </w:t>
      </w:r>
      <w:bookmarkStart w:id="183" w:name="_ETM_Q1_1935259"/>
      <w:bookmarkEnd w:id="183"/>
      <w:r>
        <w:rPr>
          <w:rFonts w:hint="cs"/>
          <w:rtl/>
          <w:lang w:eastAsia="he-IL"/>
        </w:rPr>
        <w:t>ל</w:t>
      </w:r>
      <w:r w:rsidR="009E51F3">
        <w:rPr>
          <w:rFonts w:hint="cs"/>
          <w:rtl/>
          <w:lang w:eastAsia="he-IL"/>
        </w:rPr>
        <w:t>חפש את ההיגיון. יכול להיות שלשב"כ היה היגיון.</w:t>
      </w:r>
    </w:p>
    <w:p w14:paraId="181A4B57" w14:textId="77777777" w:rsidR="009E51F3" w:rsidRDefault="009E51F3" w:rsidP="009E51F3">
      <w:pPr>
        <w:rPr>
          <w:rFonts w:hint="cs"/>
          <w:rtl/>
          <w:lang w:eastAsia="he-IL"/>
        </w:rPr>
      </w:pPr>
    </w:p>
    <w:p w14:paraId="43C9055F" w14:textId="77777777" w:rsidR="009E51F3" w:rsidRDefault="009E51F3" w:rsidP="009E51F3">
      <w:pPr>
        <w:pStyle w:val="af"/>
        <w:keepNext/>
        <w:rPr>
          <w:rFonts w:hint="cs"/>
          <w:rtl/>
        </w:rPr>
      </w:pPr>
      <w:bookmarkStart w:id="184" w:name="_ETM_Q1_1934874"/>
      <w:bookmarkEnd w:id="184"/>
      <w:r>
        <w:rPr>
          <w:rtl/>
        </w:rPr>
        <w:t>היו"ר יריב לוין:</w:t>
      </w:r>
    </w:p>
    <w:p w14:paraId="11DFF344" w14:textId="77777777" w:rsidR="009E51F3" w:rsidRDefault="009E51F3" w:rsidP="009E51F3">
      <w:pPr>
        <w:pStyle w:val="KeepWithNext"/>
        <w:rPr>
          <w:rFonts w:hint="cs"/>
          <w:rtl/>
          <w:lang w:eastAsia="he-IL"/>
        </w:rPr>
      </w:pPr>
    </w:p>
    <w:p w14:paraId="578444CE" w14:textId="77777777" w:rsidR="00BB71A8" w:rsidRDefault="009E51F3" w:rsidP="00BB7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85" w:name="_ETM_Q1_1936752"/>
      <w:bookmarkEnd w:id="185"/>
      <w:r>
        <w:rPr>
          <w:rFonts w:hint="cs"/>
          <w:rtl/>
          <w:lang w:eastAsia="he-IL"/>
        </w:rPr>
        <w:t>אגיד לך יותר מזה. תראי איזה אבסורד נוצר. הייתה לנו תקופה של חצי שנה שלא היה יושב-ראש ועדת חוץ וביטחון</w:t>
      </w:r>
      <w:r w:rsidR="00BB71A8">
        <w:rPr>
          <w:rFonts w:hint="cs"/>
          <w:rtl/>
          <w:lang w:eastAsia="he-IL"/>
        </w:rPr>
        <w:t xml:space="preserve"> בכלל, והיה יושב-ראש ועדת משנה שזה צחי הנגבי. </w:t>
      </w:r>
      <w:bookmarkStart w:id="186" w:name="_ETM_Q1_1946146"/>
      <w:bookmarkStart w:id="187" w:name="_ETM_Q1_1948109"/>
      <w:bookmarkEnd w:id="186"/>
      <w:bookmarkEnd w:id="187"/>
      <w:r w:rsidR="00BB71A8">
        <w:rPr>
          <w:rFonts w:hint="cs"/>
          <w:rtl/>
          <w:lang w:eastAsia="he-IL"/>
        </w:rPr>
        <w:t xml:space="preserve">לפי החוק הזה, התוצאה הייתה שהוא לא יכול היה לדון </w:t>
      </w:r>
      <w:bookmarkStart w:id="188" w:name="_ETM_Q1_1948224"/>
      <w:bookmarkEnd w:id="188"/>
      <w:r w:rsidR="00BB71A8">
        <w:rPr>
          <w:rFonts w:hint="cs"/>
          <w:rtl/>
          <w:lang w:eastAsia="he-IL"/>
        </w:rPr>
        <w:t>ולפקח על עבודת השב"כ.</w:t>
      </w:r>
    </w:p>
    <w:p w14:paraId="08506928" w14:textId="77777777" w:rsidR="00BB71A8" w:rsidRDefault="00BB71A8" w:rsidP="00BB71A8">
      <w:pPr>
        <w:rPr>
          <w:rFonts w:hint="cs"/>
          <w:rtl/>
          <w:lang w:eastAsia="he-IL"/>
        </w:rPr>
      </w:pPr>
    </w:p>
    <w:p w14:paraId="0FDEE09A" w14:textId="77777777" w:rsidR="00BB71A8" w:rsidRDefault="00BB71A8" w:rsidP="00BB71A8">
      <w:pPr>
        <w:pStyle w:val="a"/>
        <w:keepNext/>
        <w:rPr>
          <w:rFonts w:hint="cs"/>
          <w:rtl/>
        </w:rPr>
      </w:pPr>
      <w:bookmarkStart w:id="189" w:name="_ETM_Q1_1951533"/>
      <w:bookmarkEnd w:id="189"/>
      <w:r>
        <w:rPr>
          <w:rtl/>
        </w:rPr>
        <w:t>פנינה תמנו-שטה:</w:t>
      </w:r>
    </w:p>
    <w:p w14:paraId="745B28D8" w14:textId="77777777" w:rsidR="00BB71A8" w:rsidRDefault="00BB71A8" w:rsidP="00BB71A8">
      <w:pPr>
        <w:pStyle w:val="KeepWithNext"/>
        <w:rPr>
          <w:rFonts w:hint="cs"/>
          <w:rtl/>
          <w:lang w:eastAsia="he-IL"/>
        </w:rPr>
      </w:pPr>
    </w:p>
    <w:p w14:paraId="683AC972" w14:textId="77777777" w:rsidR="00BB71A8" w:rsidRDefault="00BB71A8" w:rsidP="00BB7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מנסה לחפש את ההיגיון הבסיסי של מי שקבע את ההוראה הזאת.</w:t>
      </w:r>
    </w:p>
    <w:p w14:paraId="324F18AB" w14:textId="77777777" w:rsidR="00BB71A8" w:rsidRDefault="00BB71A8" w:rsidP="00BB71A8">
      <w:pPr>
        <w:rPr>
          <w:rFonts w:hint="cs"/>
          <w:rtl/>
          <w:lang w:eastAsia="he-IL"/>
        </w:rPr>
      </w:pPr>
    </w:p>
    <w:p w14:paraId="1F72346F" w14:textId="77777777" w:rsidR="00BB71A8" w:rsidRDefault="00BB71A8" w:rsidP="00BB71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B5257C5" w14:textId="77777777" w:rsidR="00BB71A8" w:rsidRDefault="00BB71A8" w:rsidP="00BB71A8">
      <w:pPr>
        <w:pStyle w:val="KeepWithNext"/>
        <w:rPr>
          <w:rFonts w:hint="cs"/>
          <w:rtl/>
          <w:lang w:eastAsia="he-IL"/>
        </w:rPr>
      </w:pPr>
    </w:p>
    <w:p w14:paraId="20FE0B6B" w14:textId="77777777" w:rsidR="00BB71A8" w:rsidRDefault="00BB71A8" w:rsidP="00BB7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היגיון. גם השב"כ, אגב, לא מתנגד לתיקון הזה.</w:t>
      </w:r>
    </w:p>
    <w:p w14:paraId="4D08BC3F" w14:textId="77777777" w:rsidR="00BB71A8" w:rsidRDefault="00BB71A8" w:rsidP="00BB71A8">
      <w:pPr>
        <w:rPr>
          <w:rFonts w:hint="cs"/>
          <w:rtl/>
          <w:lang w:eastAsia="he-IL"/>
        </w:rPr>
      </w:pPr>
    </w:p>
    <w:p w14:paraId="632A9573" w14:textId="77777777" w:rsidR="00BB71A8" w:rsidRDefault="00BB71A8" w:rsidP="00BB71A8">
      <w:pPr>
        <w:pStyle w:val="a"/>
        <w:keepNext/>
        <w:rPr>
          <w:rFonts w:hint="cs"/>
          <w:rtl/>
        </w:rPr>
      </w:pPr>
      <w:bookmarkStart w:id="190" w:name="_ETM_Q1_1957714"/>
      <w:bookmarkStart w:id="191" w:name="_ETM_Q1_1959846"/>
      <w:bookmarkEnd w:id="190"/>
      <w:bookmarkEnd w:id="191"/>
      <w:r>
        <w:rPr>
          <w:rtl/>
        </w:rPr>
        <w:t>פנינה תמנו-שטה:</w:t>
      </w:r>
    </w:p>
    <w:p w14:paraId="73B45170" w14:textId="77777777" w:rsidR="00BB71A8" w:rsidRDefault="00BB71A8" w:rsidP="00BB71A8">
      <w:pPr>
        <w:pStyle w:val="KeepWithNext"/>
        <w:rPr>
          <w:rFonts w:hint="cs"/>
          <w:rtl/>
          <w:lang w:eastAsia="he-IL"/>
        </w:rPr>
      </w:pPr>
    </w:p>
    <w:p w14:paraId="67A52EC5" w14:textId="77777777" w:rsidR="00BB71A8" w:rsidRDefault="00BB71A8" w:rsidP="00BB7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דווקא מאמינה שהמחוקקים - - </w:t>
      </w:r>
      <w:bookmarkStart w:id="192" w:name="_ETM_Q1_1962791"/>
      <w:bookmarkEnd w:id="192"/>
      <w:r>
        <w:rPr>
          <w:rFonts w:hint="cs"/>
          <w:rtl/>
          <w:lang w:eastAsia="he-IL"/>
        </w:rPr>
        <w:t>-</w:t>
      </w:r>
    </w:p>
    <w:p w14:paraId="470029C9" w14:textId="77777777" w:rsidR="00BB71A8" w:rsidRDefault="00BB71A8" w:rsidP="00BB71A8">
      <w:pPr>
        <w:rPr>
          <w:rFonts w:hint="cs"/>
          <w:rtl/>
          <w:lang w:eastAsia="he-IL"/>
        </w:rPr>
      </w:pPr>
    </w:p>
    <w:p w14:paraId="6C4FE546" w14:textId="77777777" w:rsidR="00BB71A8" w:rsidRDefault="00BB71A8" w:rsidP="00BB71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01BA5CA" w14:textId="77777777" w:rsidR="00BB71A8" w:rsidRDefault="00BB71A8" w:rsidP="00BB71A8">
      <w:pPr>
        <w:pStyle w:val="KeepWithNext"/>
        <w:rPr>
          <w:rFonts w:hint="cs"/>
          <w:rtl/>
          <w:lang w:eastAsia="he-IL"/>
        </w:rPr>
      </w:pPr>
    </w:p>
    <w:p w14:paraId="4FB41DDC" w14:textId="77777777" w:rsidR="00BB71A8" w:rsidRDefault="00BB71A8" w:rsidP="00BB7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אומר לך שאין היגיון. </w:t>
      </w:r>
      <w:r w:rsidR="00C851F4">
        <w:rPr>
          <w:rFonts w:hint="cs"/>
          <w:rtl/>
          <w:lang w:eastAsia="he-IL"/>
        </w:rPr>
        <w:t xml:space="preserve">תביני מה זה יצר. </w:t>
      </w:r>
      <w:bookmarkStart w:id="193" w:name="_ETM_Q1_1957936"/>
      <w:bookmarkEnd w:id="193"/>
      <w:r w:rsidR="00C851F4">
        <w:rPr>
          <w:rFonts w:hint="cs"/>
          <w:rtl/>
          <w:lang w:eastAsia="he-IL"/>
        </w:rPr>
        <w:t xml:space="preserve">במצב שאין יושב-ראש ועדת חוץ וביטחון, יש לוועדת משנה </w:t>
      </w:r>
      <w:bookmarkStart w:id="194" w:name="_ETM_Q1_1966019"/>
      <w:bookmarkEnd w:id="194"/>
      <w:r w:rsidR="00C851F4">
        <w:rPr>
          <w:rFonts w:hint="cs"/>
          <w:rtl/>
          <w:lang w:eastAsia="he-IL"/>
        </w:rPr>
        <w:t xml:space="preserve">למודיעין סמכות פיקוח מלאה על כולם </w:t>
      </w:r>
      <w:r w:rsidR="00C851F4">
        <w:rPr>
          <w:rtl/>
          <w:lang w:eastAsia="he-IL"/>
        </w:rPr>
        <w:t>–</w:t>
      </w:r>
      <w:r w:rsidR="00C851F4">
        <w:rPr>
          <w:rFonts w:hint="cs"/>
          <w:rtl/>
          <w:lang w:eastAsia="he-IL"/>
        </w:rPr>
        <w:t xml:space="preserve"> על אגף מודיעין, </w:t>
      </w:r>
      <w:bookmarkStart w:id="195" w:name="_ETM_Q1_1971824"/>
      <w:bookmarkEnd w:id="195"/>
      <w:r w:rsidR="00C851F4">
        <w:rPr>
          <w:rFonts w:hint="cs"/>
          <w:rtl/>
          <w:lang w:eastAsia="he-IL"/>
        </w:rPr>
        <w:t xml:space="preserve">על מוסד, על כל הגורמים, חוץ מעל השב"כ. על השב"כ היא לא יכולה לפקח כי אין יושב-ראש שיכול לכנס אותה. </w:t>
      </w:r>
      <w:bookmarkStart w:id="196" w:name="_ETM_Q1_1978952"/>
      <w:bookmarkEnd w:id="196"/>
      <w:r w:rsidR="00C851F4">
        <w:rPr>
          <w:rFonts w:hint="cs"/>
          <w:rtl/>
          <w:lang w:eastAsia="he-IL"/>
        </w:rPr>
        <w:t xml:space="preserve">זה לא הגיוני. </w:t>
      </w:r>
    </w:p>
    <w:p w14:paraId="4BEA54D7" w14:textId="77777777" w:rsidR="00C851F4" w:rsidRDefault="00C851F4" w:rsidP="00BB71A8">
      <w:pPr>
        <w:rPr>
          <w:rFonts w:hint="cs"/>
          <w:rtl/>
          <w:lang w:eastAsia="he-IL"/>
        </w:rPr>
      </w:pPr>
    </w:p>
    <w:p w14:paraId="77C5A6BA" w14:textId="77777777" w:rsidR="00C851F4" w:rsidRDefault="00C851F4" w:rsidP="00BB71A8">
      <w:pPr>
        <w:rPr>
          <w:rFonts w:hint="cs"/>
          <w:rtl/>
          <w:lang w:eastAsia="he-IL"/>
        </w:rPr>
      </w:pPr>
      <w:bookmarkStart w:id="197" w:name="_ETM_Q1_1981135"/>
      <w:bookmarkEnd w:id="197"/>
      <w:r>
        <w:rPr>
          <w:rFonts w:hint="cs"/>
          <w:rtl/>
          <w:lang w:eastAsia="he-IL"/>
        </w:rPr>
        <w:t>זאת ההצעה, אני מציע שנקרא אותה.</w:t>
      </w:r>
    </w:p>
    <w:p w14:paraId="749A199D" w14:textId="77777777" w:rsidR="00932A45" w:rsidRDefault="00932A45" w:rsidP="00BB71A8">
      <w:pPr>
        <w:rPr>
          <w:rFonts w:hint="cs"/>
          <w:rtl/>
          <w:lang w:eastAsia="he-IL"/>
        </w:rPr>
      </w:pPr>
    </w:p>
    <w:p w14:paraId="56D5998A" w14:textId="77777777" w:rsidR="00932A45" w:rsidRDefault="00932A45" w:rsidP="00932A45">
      <w:pPr>
        <w:pStyle w:val="a"/>
        <w:keepNext/>
        <w:rPr>
          <w:rFonts w:hint="cs"/>
          <w:rtl/>
        </w:rPr>
      </w:pPr>
      <w:bookmarkStart w:id="198" w:name="_ETM_Q1_1983623"/>
      <w:bookmarkEnd w:id="198"/>
      <w:r>
        <w:rPr>
          <w:rtl/>
        </w:rPr>
        <w:t>ארבל אסטרחן:</w:t>
      </w:r>
    </w:p>
    <w:p w14:paraId="5B702690" w14:textId="77777777" w:rsidR="00932A45" w:rsidRDefault="00932A45" w:rsidP="00932A45">
      <w:pPr>
        <w:pStyle w:val="KeepWithNext"/>
        <w:rPr>
          <w:rFonts w:hint="cs"/>
          <w:rtl/>
          <w:lang w:eastAsia="he-IL"/>
        </w:rPr>
      </w:pPr>
    </w:p>
    <w:p w14:paraId="78843D92" w14:textId="77777777" w:rsidR="00932A45" w:rsidRDefault="00932A45" w:rsidP="00932A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"בחוק שירות הביטחון הכללי, התשס"ב–2002, בסעיף 6(א), המילים "יושב ראש הוועדה יהיה יושב ראש ועדת החוץ והביטחון של הכנסת"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יימחקו."</w:t>
      </w:r>
    </w:p>
    <w:p w14:paraId="043B1363" w14:textId="77777777" w:rsidR="00932A45" w:rsidRDefault="00932A45" w:rsidP="00932A45">
      <w:pPr>
        <w:rPr>
          <w:rFonts w:hint="cs"/>
          <w:rtl/>
          <w:lang w:eastAsia="he-IL"/>
        </w:rPr>
      </w:pPr>
    </w:p>
    <w:p w14:paraId="69636E7E" w14:textId="77777777" w:rsidR="00932A45" w:rsidRDefault="00932A45" w:rsidP="00932A45">
      <w:pPr>
        <w:pStyle w:val="af"/>
        <w:keepNext/>
        <w:rPr>
          <w:rFonts w:hint="cs"/>
          <w:rtl/>
        </w:rPr>
      </w:pPr>
      <w:bookmarkStart w:id="199" w:name="_ETM_Q1_1991701"/>
      <w:bookmarkEnd w:id="199"/>
      <w:r>
        <w:rPr>
          <w:rtl/>
        </w:rPr>
        <w:t>היו"ר יריב לוין:</w:t>
      </w:r>
    </w:p>
    <w:p w14:paraId="2692B416" w14:textId="77777777" w:rsidR="00932A45" w:rsidRDefault="00932A45" w:rsidP="00932A45">
      <w:pPr>
        <w:pStyle w:val="KeepWithNext"/>
        <w:rPr>
          <w:rFonts w:hint="cs"/>
          <w:rtl/>
          <w:lang w:eastAsia="he-IL"/>
        </w:rPr>
      </w:pPr>
    </w:p>
    <w:p w14:paraId="65138170" w14:textId="77777777" w:rsidR="00932A45" w:rsidRDefault="00932A45" w:rsidP="00932A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רבותי, הערות נוספות. מי בעד ההצעה לקריאה שנייה ושלישית?</w:t>
      </w:r>
    </w:p>
    <w:p w14:paraId="38599089" w14:textId="77777777" w:rsidR="00932A45" w:rsidRDefault="00932A45" w:rsidP="00932A45">
      <w:pPr>
        <w:rPr>
          <w:rFonts w:hint="cs"/>
          <w:rtl/>
          <w:lang w:eastAsia="he-IL"/>
        </w:rPr>
      </w:pPr>
    </w:p>
    <w:p w14:paraId="5F0AB25B" w14:textId="77777777" w:rsidR="00932A45" w:rsidRDefault="00932A45" w:rsidP="00932A45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38693E0D" w14:textId="77777777" w:rsidR="00932A45" w:rsidRDefault="00932A45" w:rsidP="00932A45">
      <w:pPr>
        <w:pStyle w:val="--"/>
        <w:keepNext/>
        <w:rPr>
          <w:rFonts w:hint="cs"/>
          <w:rtl/>
          <w:lang w:eastAsia="he-IL"/>
        </w:rPr>
      </w:pPr>
    </w:p>
    <w:p w14:paraId="387E4F44" w14:textId="77777777" w:rsidR="00932A45" w:rsidRDefault="00932A45" w:rsidP="00932A4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60B3B5AC" w14:textId="77777777" w:rsidR="00932A45" w:rsidRDefault="00932A45" w:rsidP="00182B22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הצעת חוק שירות הביטחון הכללי (תיקון מס' 2) (יושב ראש ועדת הכנסת לענייני השירות), התשע"ד–2014, נתקבלה </w:t>
      </w:r>
      <w:r w:rsidR="00182B22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קריאה שנייה ושלישית. </w:t>
      </w:r>
    </w:p>
    <w:p w14:paraId="694D7CBF" w14:textId="77777777" w:rsidR="00182B22" w:rsidRDefault="00182B22" w:rsidP="00182B22">
      <w:pPr>
        <w:rPr>
          <w:rFonts w:hint="cs"/>
          <w:rtl/>
          <w:lang w:eastAsia="he-IL"/>
        </w:rPr>
      </w:pPr>
    </w:p>
    <w:p w14:paraId="5CB78F7D" w14:textId="77777777" w:rsidR="00182B22" w:rsidRDefault="00182B22" w:rsidP="00182B2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08A207" w14:textId="77777777" w:rsidR="00182B22" w:rsidRDefault="00182B22" w:rsidP="00182B22">
      <w:pPr>
        <w:pStyle w:val="KeepWithNext"/>
        <w:rPr>
          <w:rFonts w:hint="cs"/>
          <w:rtl/>
          <w:lang w:eastAsia="he-IL"/>
        </w:rPr>
      </w:pPr>
    </w:p>
    <w:p w14:paraId="2B3CA46F" w14:textId="77777777" w:rsidR="00182B22" w:rsidRDefault="00182B22" w:rsidP="00182B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אין מתנגדים, אין נמנעים. מי בעד פטור בקריאה שנייה ושלישית להצעת החוק?</w:t>
      </w:r>
    </w:p>
    <w:p w14:paraId="507D1183" w14:textId="77777777" w:rsidR="00182B22" w:rsidRDefault="00182B22" w:rsidP="00182B22">
      <w:pPr>
        <w:rPr>
          <w:rFonts w:hint="cs"/>
          <w:rtl/>
          <w:lang w:eastAsia="he-IL"/>
        </w:rPr>
      </w:pPr>
    </w:p>
    <w:p w14:paraId="6915AA99" w14:textId="77777777" w:rsidR="00182B22" w:rsidRDefault="00182B22" w:rsidP="00182B2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F3EB1E1" w14:textId="77777777" w:rsidR="00182B22" w:rsidRDefault="00182B22" w:rsidP="00182B22">
      <w:pPr>
        <w:pStyle w:val="--"/>
        <w:keepNext/>
        <w:rPr>
          <w:rFonts w:hint="cs"/>
          <w:rtl/>
          <w:lang w:eastAsia="he-IL"/>
        </w:rPr>
      </w:pPr>
    </w:p>
    <w:p w14:paraId="233B0013" w14:textId="77777777" w:rsidR="00182B22" w:rsidRDefault="00182B22" w:rsidP="00182B2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297E8BC8" w14:textId="77777777" w:rsidR="00182B22" w:rsidRDefault="00182B22" w:rsidP="005D6597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להקדמת הדיון בהצעת חוק שירות הביטחון הכללי (תיקון מס' 2) (יושב ראש ועדת הכנסת לענייני השירות), התשע"ד–2014, </w:t>
      </w:r>
      <w:r w:rsidR="005D659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קריאה השנייה והשלישית, נתקבלה.</w:t>
      </w:r>
    </w:p>
    <w:p w14:paraId="76C537F1" w14:textId="77777777" w:rsidR="00182B22" w:rsidRDefault="00182B22" w:rsidP="00182B22">
      <w:pPr>
        <w:rPr>
          <w:rFonts w:hint="cs"/>
          <w:rtl/>
          <w:lang w:eastAsia="he-IL"/>
        </w:rPr>
      </w:pPr>
    </w:p>
    <w:p w14:paraId="070012EA" w14:textId="77777777" w:rsidR="00182B22" w:rsidRDefault="00182B22" w:rsidP="00182B2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E23FF3" w14:textId="77777777" w:rsidR="00182B22" w:rsidRDefault="00182B22" w:rsidP="00182B22">
      <w:pPr>
        <w:pStyle w:val="KeepWithNext"/>
        <w:rPr>
          <w:rFonts w:hint="cs"/>
          <w:rtl/>
          <w:lang w:eastAsia="he-IL"/>
        </w:rPr>
      </w:pPr>
    </w:p>
    <w:p w14:paraId="0ABC15D0" w14:textId="77777777" w:rsidR="00182B22" w:rsidRDefault="00182B22" w:rsidP="00182B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שוב, נראה לי פה אחד, אין </w:t>
      </w:r>
      <w:bookmarkStart w:id="200" w:name="_ETM_Q1_2003608"/>
      <w:bookmarkEnd w:id="200"/>
      <w:r>
        <w:rPr>
          <w:rFonts w:hint="cs"/>
          <w:rtl/>
          <w:lang w:eastAsia="he-IL"/>
        </w:rPr>
        <w:t>מתנגדים, אין נמנעים. צריך לבקש לשים את זה על סדר-היום, נגמור את זה היום כבר</w:t>
      </w:r>
      <w:r w:rsidR="006557F3">
        <w:rPr>
          <w:rFonts w:hint="cs"/>
          <w:rtl/>
          <w:lang w:eastAsia="he-IL"/>
        </w:rPr>
        <w:t xml:space="preserve">, חבל לעכב את </w:t>
      </w:r>
      <w:bookmarkStart w:id="201" w:name="_ETM_Q1_2011270"/>
      <w:bookmarkEnd w:id="201"/>
      <w:r w:rsidR="006557F3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. </w:t>
      </w:r>
    </w:p>
    <w:p w14:paraId="6C9D7971" w14:textId="77777777" w:rsidR="00DE5634" w:rsidRDefault="00DE5634" w:rsidP="00182B22">
      <w:pPr>
        <w:rPr>
          <w:rFonts w:hint="cs"/>
          <w:rtl/>
          <w:lang w:eastAsia="he-IL"/>
        </w:rPr>
      </w:pPr>
    </w:p>
    <w:p w14:paraId="7048DCAF" w14:textId="77777777" w:rsidR="00DE5634" w:rsidRDefault="00DE5634" w:rsidP="00DE5634">
      <w:pPr>
        <w:pStyle w:val="a"/>
        <w:keepNext/>
        <w:rPr>
          <w:rFonts w:hint="cs"/>
          <w:rtl/>
        </w:rPr>
      </w:pPr>
      <w:bookmarkStart w:id="202" w:name="_ETM_Q1_2012392"/>
      <w:bookmarkEnd w:id="202"/>
      <w:r>
        <w:rPr>
          <w:rtl/>
        </w:rPr>
        <w:t>אתי בן יוסף:</w:t>
      </w:r>
    </w:p>
    <w:p w14:paraId="3647107F" w14:textId="77777777" w:rsidR="00DE5634" w:rsidRDefault="00DE5634" w:rsidP="00DE5634">
      <w:pPr>
        <w:pStyle w:val="KeepWithNext"/>
        <w:rPr>
          <w:rFonts w:hint="cs"/>
          <w:rtl/>
          <w:lang w:eastAsia="he-IL"/>
        </w:rPr>
      </w:pPr>
    </w:p>
    <w:p w14:paraId="5F50B9C4" w14:textId="77777777" w:rsidR="002B04AB" w:rsidRDefault="00DE5634" w:rsidP="00DE563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ביקשתי. </w:t>
      </w:r>
    </w:p>
    <w:p w14:paraId="36F3880B" w14:textId="77777777" w:rsidR="00DE5634" w:rsidRDefault="002B04AB" w:rsidP="002B04AB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6. </w:t>
      </w:r>
      <w:r>
        <w:rPr>
          <w:rtl/>
          <w:lang w:eastAsia="he-IL"/>
        </w:rPr>
        <w:t>תקנות משכן הכנסת בעניין הכנסת מצלמות למשכן הכנסת - פניית יו</w:t>
      </w:r>
      <w:r>
        <w:rPr>
          <w:rFonts w:hint="cs"/>
          <w:rtl/>
          <w:lang w:eastAsia="he-IL"/>
        </w:rPr>
        <w:t>שב-</w:t>
      </w:r>
      <w:r>
        <w:rPr>
          <w:rtl/>
          <w:lang w:eastAsia="he-IL"/>
        </w:rPr>
        <w:t>ר</w:t>
      </w:r>
      <w:r>
        <w:rPr>
          <w:rFonts w:hint="cs"/>
          <w:rtl/>
          <w:lang w:eastAsia="he-IL"/>
        </w:rPr>
        <w:t>אש</w:t>
      </w:r>
      <w:r>
        <w:rPr>
          <w:rtl/>
          <w:lang w:eastAsia="he-IL"/>
        </w:rPr>
        <w:t xml:space="preserve"> הכנסת</w:t>
      </w:r>
    </w:p>
    <w:p w14:paraId="37B6E0CB" w14:textId="77777777" w:rsidR="00931972" w:rsidRDefault="00931972" w:rsidP="002B04AB">
      <w:pPr>
        <w:rPr>
          <w:rFonts w:hint="cs"/>
          <w:rtl/>
          <w:lang w:eastAsia="he-IL"/>
        </w:rPr>
      </w:pPr>
    </w:p>
    <w:p w14:paraId="7DDA9A91" w14:textId="77777777" w:rsidR="00931972" w:rsidRDefault="00931972" w:rsidP="002B04AB">
      <w:pPr>
        <w:rPr>
          <w:rFonts w:hint="cs"/>
          <w:rtl/>
          <w:lang w:eastAsia="he-IL"/>
        </w:rPr>
      </w:pPr>
    </w:p>
    <w:p w14:paraId="4668B02D" w14:textId="77777777" w:rsidR="002B04AB" w:rsidRDefault="002B04AB" w:rsidP="002B04A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93B7FCC" w14:textId="77777777" w:rsidR="002B04AB" w:rsidRDefault="002B04AB" w:rsidP="002B04AB">
      <w:pPr>
        <w:pStyle w:val="KeepWithNext"/>
        <w:rPr>
          <w:rFonts w:hint="cs"/>
          <w:rtl/>
          <w:lang w:eastAsia="he-IL"/>
        </w:rPr>
      </w:pPr>
    </w:p>
    <w:p w14:paraId="3AA27998" w14:textId="77777777" w:rsidR="002B04AB" w:rsidRDefault="00132324" w:rsidP="00BD0C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לנושא תקנות משכן הכנסת בעניין הכנסת </w:t>
      </w:r>
      <w:bookmarkStart w:id="203" w:name="_ETM_Q1_2021634"/>
      <w:bookmarkEnd w:id="203"/>
      <w:r>
        <w:rPr>
          <w:rFonts w:hint="cs"/>
          <w:rtl/>
          <w:lang w:eastAsia="he-IL"/>
        </w:rPr>
        <w:t>מצלמות למשכן הכנסת. אר</w:t>
      </w:r>
      <w:r w:rsidR="00311002">
        <w:rPr>
          <w:rFonts w:hint="cs"/>
          <w:rtl/>
          <w:lang w:eastAsia="he-IL"/>
        </w:rPr>
        <w:t xml:space="preserve">בל, אולי תתני לנו איזושהי סקירה </w:t>
      </w:r>
      <w:bookmarkStart w:id="204" w:name="_ETM_Q1_2026313"/>
      <w:bookmarkEnd w:id="204"/>
      <w:r w:rsidR="00311002">
        <w:rPr>
          <w:rFonts w:hint="cs"/>
          <w:rtl/>
          <w:lang w:eastAsia="he-IL"/>
        </w:rPr>
        <w:t>והתייחסות לכל הנושא הזה.</w:t>
      </w:r>
    </w:p>
    <w:p w14:paraId="061F96D0" w14:textId="77777777" w:rsidR="00311002" w:rsidRDefault="00311002" w:rsidP="002B04AB">
      <w:pPr>
        <w:rPr>
          <w:rFonts w:hint="cs"/>
          <w:rtl/>
          <w:lang w:eastAsia="he-IL"/>
        </w:rPr>
      </w:pPr>
    </w:p>
    <w:p w14:paraId="04E94DD5" w14:textId="77777777" w:rsidR="00311002" w:rsidRDefault="00311002" w:rsidP="0031100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55B9490" w14:textId="77777777" w:rsidR="00311002" w:rsidRDefault="00311002" w:rsidP="00311002">
      <w:pPr>
        <w:pStyle w:val="KeepWithNext"/>
        <w:rPr>
          <w:rFonts w:hint="cs"/>
          <w:rtl/>
          <w:lang w:eastAsia="he-IL"/>
        </w:rPr>
      </w:pPr>
    </w:p>
    <w:p w14:paraId="255F03EC" w14:textId="77777777" w:rsidR="00311002" w:rsidRDefault="00311002" w:rsidP="00BD0C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הייתה ישיבה בעניין הזה ב-15 במאי, זוהי </w:t>
      </w:r>
      <w:bookmarkStart w:id="205" w:name="_ETM_Q1_2034961"/>
      <w:bookmarkEnd w:id="205"/>
      <w:r>
        <w:rPr>
          <w:rFonts w:hint="cs"/>
          <w:rtl/>
          <w:lang w:eastAsia="he-IL"/>
        </w:rPr>
        <w:t xml:space="preserve">ישיבת המשך. כזכור, כפי שהוסבר אז, מאיפה הכול </w:t>
      </w:r>
      <w:bookmarkStart w:id="206" w:name="_ETM_Q1_2039350"/>
      <w:bookmarkEnd w:id="206"/>
      <w:r>
        <w:rPr>
          <w:rFonts w:hint="cs"/>
          <w:rtl/>
          <w:lang w:eastAsia="he-IL"/>
        </w:rPr>
        <w:t xml:space="preserve">התחיל? יש היום איזושהי הוראה בתקנות משכן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אלה תקנות של יושב-ראש הכנסת, באישור ועדת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שאוסרת הכנסת מצלמות לכנסת. זוהי הוראה ישנה.</w:t>
      </w:r>
    </w:p>
    <w:p w14:paraId="492643A2" w14:textId="77777777" w:rsidR="00311002" w:rsidRDefault="00311002" w:rsidP="00311002">
      <w:pPr>
        <w:rPr>
          <w:rFonts w:hint="cs"/>
          <w:rtl/>
          <w:lang w:eastAsia="he-IL"/>
        </w:rPr>
      </w:pPr>
    </w:p>
    <w:p w14:paraId="5BFD81F4" w14:textId="77777777" w:rsidR="00311002" w:rsidRDefault="00311002" w:rsidP="003110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העניין הזה עלה אצל </w:t>
      </w:r>
      <w:bookmarkStart w:id="207" w:name="_ETM_Q1_2055014"/>
      <w:bookmarkEnd w:id="207"/>
      <w:r>
        <w:rPr>
          <w:rFonts w:hint="cs"/>
          <w:rtl/>
          <w:lang w:eastAsia="he-IL"/>
        </w:rPr>
        <w:t xml:space="preserve">יושב-ראש הכנסת כאשר נאמר שבעצם אין יותר משמעות לסעיף הזה </w:t>
      </w:r>
      <w:bookmarkStart w:id="208" w:name="_ETM_Q1_2057768"/>
      <w:bookmarkEnd w:id="208"/>
      <w:r>
        <w:rPr>
          <w:rFonts w:hint="cs"/>
          <w:rtl/>
          <w:lang w:eastAsia="he-IL"/>
        </w:rPr>
        <w:t xml:space="preserve">מאז שכולם מסתובבים עם טלפונים שיכולים לצלם, להקליט </w:t>
      </w:r>
      <w:bookmarkStart w:id="209" w:name="_ETM_Q1_2056377"/>
      <w:bookmarkEnd w:id="209"/>
      <w:r>
        <w:rPr>
          <w:rFonts w:hint="cs"/>
          <w:rtl/>
          <w:lang w:eastAsia="he-IL"/>
        </w:rPr>
        <w:t>ולהסריט</w:t>
      </w:r>
      <w:r w:rsidR="00544B49">
        <w:rPr>
          <w:rFonts w:hint="cs"/>
          <w:rtl/>
          <w:lang w:eastAsia="he-IL"/>
        </w:rPr>
        <w:t>.</w:t>
      </w:r>
    </w:p>
    <w:p w14:paraId="276F6142" w14:textId="77777777" w:rsidR="00544B49" w:rsidRDefault="00544B49" w:rsidP="00311002">
      <w:pPr>
        <w:rPr>
          <w:rFonts w:hint="cs"/>
          <w:rtl/>
          <w:lang w:eastAsia="he-IL"/>
        </w:rPr>
      </w:pPr>
    </w:p>
    <w:p w14:paraId="76F2DEDD" w14:textId="77777777" w:rsidR="00544B49" w:rsidRDefault="00544B49" w:rsidP="00544B49">
      <w:pPr>
        <w:rPr>
          <w:rFonts w:hint="cs"/>
          <w:rtl/>
          <w:lang w:eastAsia="he-IL"/>
        </w:rPr>
      </w:pPr>
      <w:bookmarkStart w:id="210" w:name="_ETM_Q1_2064457"/>
      <w:bookmarkEnd w:id="210"/>
      <w:r>
        <w:rPr>
          <w:rFonts w:hint="cs"/>
          <w:rtl/>
          <w:lang w:eastAsia="he-IL"/>
        </w:rPr>
        <w:t xml:space="preserve">ואז, מה שהוצע באותה ישיבה אצל יושב-ראש הכנסת זה שבתקנות </w:t>
      </w:r>
      <w:bookmarkStart w:id="211" w:name="_ETM_Q1_2067650"/>
      <w:bookmarkEnd w:id="211"/>
      <w:r>
        <w:rPr>
          <w:rFonts w:hint="cs"/>
          <w:rtl/>
          <w:lang w:eastAsia="he-IL"/>
        </w:rPr>
        <w:t xml:space="preserve">תיקבע הוראה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הנוסח שגם מופיע בפניכם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במקום </w:t>
      </w:r>
      <w:bookmarkStart w:id="212" w:name="_ETM_Q1_2070958"/>
      <w:bookmarkEnd w:id="212"/>
      <w:r>
        <w:rPr>
          <w:rFonts w:hint="cs"/>
          <w:rtl/>
          <w:lang w:eastAsia="he-IL"/>
        </w:rPr>
        <w:t>ההוראה שאוסרת הכנסת מצלמות תהיה הוראה שאומרת ש</w:t>
      </w:r>
      <w:r w:rsidR="00D2585A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קצין הכנסת רשאי </w:t>
      </w:r>
      <w:bookmarkStart w:id="213" w:name="_ETM_Q1_2074370"/>
      <w:bookmarkEnd w:id="213"/>
      <w:r>
        <w:rPr>
          <w:rFonts w:hint="cs"/>
          <w:rtl/>
          <w:lang w:eastAsia="he-IL"/>
        </w:rPr>
        <w:t>להורות על כללים והגבלות לעניין הכנסה של מכשיר המשמש לצילום או להקלטה למשכן הכנסת והשימוש בו בתחומי המשכן.</w:t>
      </w:r>
      <w:r w:rsidR="00C21ECF">
        <w:rPr>
          <w:rFonts w:hint="cs"/>
          <w:rtl/>
          <w:lang w:eastAsia="he-IL"/>
        </w:rPr>
        <w:t xml:space="preserve">" זאת אומרת, </w:t>
      </w:r>
      <w:bookmarkStart w:id="214" w:name="_ETM_Q1_2082817"/>
      <w:bookmarkEnd w:id="214"/>
      <w:r w:rsidR="00C21ECF">
        <w:rPr>
          <w:rFonts w:hint="cs"/>
          <w:rtl/>
          <w:lang w:eastAsia="he-IL"/>
        </w:rPr>
        <w:t xml:space="preserve">לא להגיד שאפשר להכניס באופן חופשי אלא לתת סמכות לקצין </w:t>
      </w:r>
      <w:bookmarkStart w:id="215" w:name="_ETM_Q1_2087686"/>
      <w:bookmarkEnd w:id="215"/>
      <w:r w:rsidR="00C21ECF">
        <w:rPr>
          <w:rFonts w:hint="cs"/>
          <w:rtl/>
          <w:lang w:eastAsia="he-IL"/>
        </w:rPr>
        <w:t>לקבוע הוראות בעניין.</w:t>
      </w:r>
    </w:p>
    <w:p w14:paraId="5E5CC5D6" w14:textId="77777777" w:rsidR="00C21ECF" w:rsidRDefault="00C21ECF" w:rsidP="00544B49">
      <w:pPr>
        <w:rPr>
          <w:rFonts w:hint="cs"/>
          <w:rtl/>
          <w:lang w:eastAsia="he-IL"/>
        </w:rPr>
      </w:pPr>
    </w:p>
    <w:p w14:paraId="281E7ED5" w14:textId="77777777" w:rsidR="00C21ECF" w:rsidRDefault="00C21ECF" w:rsidP="00544B49">
      <w:pPr>
        <w:rPr>
          <w:rFonts w:hint="cs"/>
          <w:rtl/>
          <w:lang w:eastAsia="he-IL"/>
        </w:rPr>
      </w:pPr>
      <w:bookmarkStart w:id="216" w:name="_ETM_Q1_2087263"/>
      <w:bookmarkEnd w:id="216"/>
      <w:r>
        <w:rPr>
          <w:rFonts w:hint="cs"/>
          <w:rtl/>
          <w:lang w:eastAsia="he-IL"/>
        </w:rPr>
        <w:t xml:space="preserve">בעצם פורמלית, הסמכות של ועדת הכנסת היא לאשר </w:t>
      </w:r>
      <w:bookmarkStart w:id="217" w:name="_ETM_Q1_2092757"/>
      <w:bookmarkEnd w:id="217"/>
      <w:r>
        <w:rPr>
          <w:rFonts w:hint="cs"/>
          <w:rtl/>
          <w:lang w:eastAsia="he-IL"/>
        </w:rPr>
        <w:t xml:space="preserve">את הסעיף הזה בתקנות. </w:t>
      </w:r>
    </w:p>
    <w:p w14:paraId="34F46DEC" w14:textId="77777777" w:rsidR="00C21ECF" w:rsidRDefault="00C21ECF" w:rsidP="00544B49">
      <w:pPr>
        <w:rPr>
          <w:rFonts w:hint="cs"/>
          <w:rtl/>
          <w:lang w:eastAsia="he-IL"/>
        </w:rPr>
      </w:pPr>
    </w:p>
    <w:p w14:paraId="2029C796" w14:textId="77777777" w:rsidR="00C21ECF" w:rsidRDefault="00C21ECF" w:rsidP="00C21ECF">
      <w:pPr>
        <w:pStyle w:val="a"/>
        <w:keepNext/>
        <w:rPr>
          <w:rFonts w:hint="cs"/>
          <w:rtl/>
        </w:rPr>
      </w:pPr>
      <w:bookmarkStart w:id="218" w:name="_ETM_Q1_2097894"/>
      <w:bookmarkEnd w:id="218"/>
      <w:r>
        <w:rPr>
          <w:rtl/>
        </w:rPr>
        <w:t>אורי מקלב:</w:t>
      </w:r>
    </w:p>
    <w:p w14:paraId="7DDA7897" w14:textId="77777777" w:rsidR="00C21ECF" w:rsidRDefault="00C21ECF" w:rsidP="00C21ECF">
      <w:pPr>
        <w:pStyle w:val="KeepWithNext"/>
        <w:rPr>
          <w:rFonts w:hint="cs"/>
          <w:rtl/>
          <w:lang w:eastAsia="he-IL"/>
        </w:rPr>
      </w:pPr>
    </w:p>
    <w:p w14:paraId="4151346A" w14:textId="77777777" w:rsidR="00C21ECF" w:rsidRDefault="00C21ECF" w:rsidP="00C21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זה אין לו </w:t>
      </w:r>
      <w:bookmarkStart w:id="219" w:name="_ETM_Q1_2094209"/>
      <w:bookmarkEnd w:id="219"/>
      <w:r>
        <w:rPr>
          <w:rFonts w:hint="cs"/>
          <w:rtl/>
          <w:lang w:eastAsia="he-IL"/>
        </w:rPr>
        <w:t>היום?</w:t>
      </w:r>
    </w:p>
    <w:p w14:paraId="63548E36" w14:textId="77777777" w:rsidR="00C21ECF" w:rsidRDefault="00C21ECF" w:rsidP="00C21ECF">
      <w:pPr>
        <w:rPr>
          <w:rFonts w:hint="cs"/>
          <w:rtl/>
          <w:lang w:eastAsia="he-IL"/>
        </w:rPr>
      </w:pPr>
    </w:p>
    <w:p w14:paraId="3DE0A74D" w14:textId="77777777" w:rsidR="00C21ECF" w:rsidRDefault="00C21ECF" w:rsidP="00C21EC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E7F0E36" w14:textId="77777777" w:rsidR="006B3A27" w:rsidRDefault="006B3A27" w:rsidP="006B3A27">
      <w:pPr>
        <w:rPr>
          <w:rFonts w:hint="cs"/>
          <w:rtl/>
          <w:lang w:eastAsia="he-IL"/>
        </w:rPr>
      </w:pPr>
    </w:p>
    <w:p w14:paraId="1B511446" w14:textId="77777777" w:rsidR="006B3A27" w:rsidRDefault="006B3A27" w:rsidP="006B3A27">
      <w:pPr>
        <w:rPr>
          <w:rFonts w:hint="cs"/>
          <w:rtl/>
          <w:lang w:eastAsia="he-IL"/>
        </w:rPr>
      </w:pPr>
      <w:bookmarkStart w:id="220" w:name="_ETM_Q1_2098881"/>
      <w:bookmarkEnd w:id="220"/>
      <w:r>
        <w:rPr>
          <w:rFonts w:hint="cs"/>
          <w:rtl/>
          <w:lang w:eastAsia="he-IL"/>
        </w:rPr>
        <w:t xml:space="preserve">היום, פורמלית מה שכתוב בתקנות </w:t>
      </w:r>
      <w:bookmarkStart w:id="221" w:name="_ETM_Q1_2100588"/>
      <w:bookmarkEnd w:id="221"/>
      <w:r>
        <w:rPr>
          <w:rFonts w:hint="cs"/>
          <w:rtl/>
          <w:lang w:eastAsia="he-IL"/>
        </w:rPr>
        <w:t xml:space="preserve">זה שאסור להכניס מצלמות. כמובן שלא נוהגים, לא לוקחים לאנשים </w:t>
      </w:r>
      <w:bookmarkStart w:id="222" w:name="_ETM_Q1_2104403"/>
      <w:bookmarkEnd w:id="222"/>
      <w:r>
        <w:rPr>
          <w:rFonts w:hint="cs"/>
          <w:rtl/>
          <w:lang w:eastAsia="he-IL"/>
        </w:rPr>
        <w:t xml:space="preserve">את הטלפונים, אבל מכאן התעורר הצורך. </w:t>
      </w:r>
    </w:p>
    <w:p w14:paraId="10836F37" w14:textId="77777777" w:rsidR="006B3A27" w:rsidRDefault="006B3A27" w:rsidP="006B3A27">
      <w:pPr>
        <w:rPr>
          <w:rFonts w:hint="cs"/>
          <w:rtl/>
          <w:lang w:eastAsia="he-IL"/>
        </w:rPr>
      </w:pPr>
    </w:p>
    <w:p w14:paraId="1D4E43C9" w14:textId="77777777" w:rsidR="006B3A27" w:rsidRDefault="006B3A27" w:rsidP="00BD0C74">
      <w:pPr>
        <w:rPr>
          <w:rFonts w:hint="cs"/>
          <w:rtl/>
          <w:lang w:eastAsia="he-IL"/>
        </w:rPr>
      </w:pPr>
      <w:bookmarkStart w:id="223" w:name="_ETM_Q1_2104415"/>
      <w:bookmarkEnd w:id="223"/>
      <w:r>
        <w:rPr>
          <w:rFonts w:hint="cs"/>
          <w:rtl/>
          <w:lang w:eastAsia="he-IL"/>
        </w:rPr>
        <w:t xml:space="preserve">בנוסף, רצינו להביא </w:t>
      </w:r>
      <w:bookmarkStart w:id="224" w:name="_ETM_Q1_2112111"/>
      <w:bookmarkEnd w:id="224"/>
      <w:r>
        <w:rPr>
          <w:rFonts w:hint="cs"/>
          <w:rtl/>
          <w:lang w:eastAsia="he-IL"/>
        </w:rPr>
        <w:t xml:space="preserve">בפני ועדת הכנסת גם את הנוסח המוצע של ההנחיות של </w:t>
      </w:r>
      <w:bookmarkStart w:id="225" w:name="_ETM_Q1_2115841"/>
      <w:bookmarkEnd w:id="225"/>
      <w:r>
        <w:rPr>
          <w:rFonts w:hint="cs"/>
          <w:rtl/>
          <w:lang w:eastAsia="he-IL"/>
        </w:rPr>
        <w:t>הקצין</w:t>
      </w:r>
      <w:r w:rsidR="00BD0C7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למרות שפורמלית זה לא בסמכות של הוועדה, אבל שהוועדה תוכל לראות מה מוצע להביא בפניה לצד אותו תיקון תקנות. </w:t>
      </w:r>
      <w:bookmarkStart w:id="226" w:name="_ETM_Q1_2123188"/>
      <w:bookmarkEnd w:id="226"/>
    </w:p>
    <w:p w14:paraId="5E8B2F57" w14:textId="77777777" w:rsidR="006B3A27" w:rsidRDefault="006B3A27" w:rsidP="006B3A27">
      <w:pPr>
        <w:rPr>
          <w:rFonts w:hint="cs"/>
          <w:rtl/>
          <w:lang w:eastAsia="he-IL"/>
        </w:rPr>
      </w:pPr>
    </w:p>
    <w:p w14:paraId="1CA3F4B9" w14:textId="77777777" w:rsidR="00973E41" w:rsidRDefault="006B3A27" w:rsidP="00BD0C74">
      <w:pPr>
        <w:rPr>
          <w:rFonts w:hint="cs"/>
          <w:rtl/>
          <w:lang w:eastAsia="he-IL"/>
        </w:rPr>
      </w:pPr>
      <w:bookmarkStart w:id="227" w:name="_ETM_Q1_2123738"/>
      <w:bookmarkEnd w:id="227"/>
      <w:r>
        <w:rPr>
          <w:rFonts w:hint="cs"/>
          <w:rtl/>
          <w:lang w:eastAsia="he-IL"/>
        </w:rPr>
        <w:t xml:space="preserve">בישיבה הקודמת היו כמה הערות שהכנסנו אותן לנוסח ב"עקוב אחר </w:t>
      </w:r>
      <w:bookmarkStart w:id="228" w:name="_ETM_Q1_2129567"/>
      <w:bookmarkEnd w:id="228"/>
      <w:r>
        <w:rPr>
          <w:rFonts w:hint="cs"/>
          <w:rtl/>
          <w:lang w:eastAsia="he-IL"/>
        </w:rPr>
        <w:t xml:space="preserve">השינויים", אתם יכולים לראות אותן. </w:t>
      </w:r>
      <w:r w:rsidR="00973E41">
        <w:rPr>
          <w:rFonts w:hint="cs"/>
          <w:rtl/>
          <w:lang w:eastAsia="he-IL"/>
        </w:rPr>
        <w:t>היו הצעות לא מעטות בישיבה</w:t>
      </w:r>
      <w:r w:rsidR="00BD0C74">
        <w:rPr>
          <w:rFonts w:hint="cs"/>
          <w:rtl/>
          <w:lang w:eastAsia="he-IL"/>
        </w:rPr>
        <w:t>,</w:t>
      </w:r>
      <w:bookmarkStart w:id="229" w:name="_ETM_Q1_2134401"/>
      <w:bookmarkEnd w:id="229"/>
      <w:r w:rsidR="00973E41">
        <w:rPr>
          <w:rFonts w:hint="cs"/>
          <w:rtl/>
          <w:lang w:eastAsia="he-IL"/>
        </w:rPr>
        <w:t xml:space="preserve"> כדאי לעבור על זה ולראות מה מוצע. </w:t>
      </w:r>
      <w:bookmarkStart w:id="230" w:name="_ETM_Q1_2138566"/>
      <w:bookmarkEnd w:id="230"/>
      <w:r w:rsidR="00973E41">
        <w:rPr>
          <w:rFonts w:hint="cs"/>
          <w:rtl/>
          <w:lang w:eastAsia="he-IL"/>
        </w:rPr>
        <w:t>מה שמוצע כנוסח של הנחיית הקצין, ייאמר כך:</w:t>
      </w:r>
    </w:p>
    <w:p w14:paraId="58F0280F" w14:textId="77777777" w:rsidR="00973E41" w:rsidRDefault="00973E41" w:rsidP="00973E41">
      <w:pPr>
        <w:rPr>
          <w:rFonts w:hint="cs"/>
          <w:rtl/>
          <w:lang w:eastAsia="he-IL"/>
        </w:rPr>
      </w:pPr>
    </w:p>
    <w:p w14:paraId="103DB2E6" w14:textId="77777777" w:rsidR="00921B7F" w:rsidRPr="00594FD8" w:rsidRDefault="009910A8" w:rsidP="00BD0C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hint="cs"/>
          <w:color w:val="000000"/>
          <w:rtl/>
        </w:rPr>
      </w:pPr>
      <w:r w:rsidRPr="00594FD8">
        <w:rPr>
          <w:rFonts w:ascii="Arial" w:hAnsi="Arial" w:hint="cs"/>
          <w:color w:val="000000"/>
          <w:rtl/>
        </w:rPr>
        <w:t>"</w:t>
      </w:r>
      <w:r w:rsidR="00921B7F" w:rsidRPr="00594FD8">
        <w:rPr>
          <w:rFonts w:ascii="Arial" w:hAnsi="Arial"/>
          <w:color w:val="000000"/>
          <w:rtl/>
        </w:rPr>
        <w:t>נוכח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העובדה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שהשימוש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בטלפונים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הכוללים</w:t>
      </w:r>
      <w:r w:rsidR="00921B7F"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מצלמו</w:t>
      </w:r>
      <w:r w:rsidRPr="00594FD8">
        <w:rPr>
          <w:rFonts w:ascii="Arial" w:hAnsi="Arial" w:hint="cs"/>
          <w:color w:val="000000"/>
          <w:rtl/>
        </w:rPr>
        <w:t>ת,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המאפשרות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גם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צילומי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וידאו</w:t>
      </w:r>
      <w:r w:rsidR="00921B7F" w:rsidRPr="00594FD8">
        <w:rPr>
          <w:rFonts w:ascii="Arial" w:hAnsi="Arial"/>
          <w:color w:val="000000"/>
        </w:rPr>
        <w:t xml:space="preserve"> </w:t>
      </w:r>
      <w:r w:rsidR="0012691C" w:rsidRPr="00594FD8">
        <w:rPr>
          <w:rFonts w:ascii="Arial" w:hAnsi="Arial" w:hint="cs"/>
          <w:color w:val="000000"/>
          <w:rtl/>
        </w:rPr>
        <w:t>והקלטה</w:t>
      </w:r>
      <w:r w:rsidR="00BD0C74">
        <w:rPr>
          <w:rFonts w:ascii="Arial" w:hAnsi="Arial" w:hint="cs"/>
          <w:color w:val="000000"/>
          <w:rtl/>
        </w:rPr>
        <w:t>,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הפך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נפוץ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מאד</w:t>
      </w:r>
      <w:r w:rsidR="00921B7F" w:rsidRPr="00594FD8">
        <w:rPr>
          <w:rFonts w:ascii="Arial" w:hAnsi="Arial"/>
          <w:color w:val="000000"/>
        </w:rPr>
        <w:t>,</w:t>
      </w:r>
      <w:r w:rsidR="0012691C" w:rsidRPr="00594FD8">
        <w:rPr>
          <w:rFonts w:ascii="Arial" w:hAnsi="Arial" w:hint="cs"/>
          <w:color w:val="000000"/>
          <w:rtl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החליט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יושב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ראש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הכנסת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לבטל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את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האיסור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שנקבע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בעבר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על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הכנסת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מצלמות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למשכן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הכנסת</w:t>
      </w:r>
      <w:r w:rsidR="0012691C" w:rsidRPr="00594FD8">
        <w:rPr>
          <w:rFonts w:ascii="Arial" w:hAnsi="Arial" w:hint="cs"/>
          <w:color w:val="000000"/>
          <w:rtl/>
        </w:rPr>
        <w:t xml:space="preserve">. </w:t>
      </w:r>
      <w:r w:rsidR="00921B7F" w:rsidRPr="00594FD8">
        <w:rPr>
          <w:rFonts w:ascii="Arial" w:hAnsi="Arial"/>
          <w:color w:val="000000"/>
          <w:rtl/>
        </w:rPr>
        <w:t>בנסיבות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אלה</w:t>
      </w:r>
      <w:r w:rsidR="00921B7F" w:rsidRPr="00594FD8">
        <w:rPr>
          <w:rFonts w:ascii="Arial" w:hAnsi="Arial"/>
          <w:color w:val="000000"/>
        </w:rPr>
        <w:t>,</w:t>
      </w:r>
      <w:r w:rsidR="0012691C" w:rsidRPr="00594FD8">
        <w:rPr>
          <w:rFonts w:ascii="Arial" w:hAnsi="Arial" w:hint="cs"/>
          <w:color w:val="000000"/>
          <w:rtl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וכדי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שהשימוש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במצלמות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במשכן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לא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יפריע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לסדר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ולביטחון</w:t>
      </w:r>
      <w:r w:rsidR="0012691C" w:rsidRPr="00594FD8">
        <w:rPr>
          <w:rFonts w:ascii="Arial" w:hAnsi="Arial" w:hint="cs"/>
          <w:color w:val="000000"/>
          <w:rtl/>
        </w:rPr>
        <w:t>,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יחולו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הוראות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אלה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על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השימוש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במצלמות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במשכן</w:t>
      </w:r>
      <w:r w:rsidR="00BD0C74">
        <w:rPr>
          <w:rFonts w:ascii="Arial" w:hAnsi="Arial" w:hint="cs"/>
          <w:color w:val="000000"/>
          <w:rtl/>
        </w:rPr>
        <w:t>, בה</w:t>
      </w:r>
      <w:r w:rsidR="00921B7F" w:rsidRPr="00594FD8">
        <w:rPr>
          <w:rFonts w:ascii="Arial" w:hAnsi="Arial"/>
          <w:color w:val="000000"/>
          <w:rtl/>
        </w:rPr>
        <w:t>תאם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לסעיף</w:t>
      </w:r>
      <w:r w:rsidR="00921B7F" w:rsidRPr="00594FD8">
        <w:rPr>
          <w:rFonts w:ascii="Arial" w:hAnsi="Arial"/>
          <w:color w:val="000000"/>
        </w:rPr>
        <w:t xml:space="preserve"> </w:t>
      </w:r>
      <w:r w:rsidR="00D7053B" w:rsidRPr="00594FD8">
        <w:rPr>
          <w:rFonts w:ascii="Arial" w:hAnsi="Arial" w:hint="cs"/>
          <w:color w:val="000000"/>
          <w:rtl/>
        </w:rPr>
        <w:t>11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לתקנות</w:t>
      </w:r>
      <w:r w:rsidR="00A86C7A" w:rsidRPr="00594FD8">
        <w:rPr>
          <w:rFonts w:ascii="Arial" w:hAnsi="Arial" w:hint="cs"/>
          <w:color w:val="000000"/>
          <w:rtl/>
        </w:rPr>
        <w:t>", שזה הסעיף שהצגתי.</w:t>
      </w:r>
    </w:p>
    <w:p w14:paraId="2A04E72A" w14:textId="77777777" w:rsidR="00A86C7A" w:rsidRPr="00594FD8" w:rsidRDefault="00A86C7A" w:rsidP="00A8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hint="cs"/>
          <w:color w:val="000000"/>
          <w:rtl/>
        </w:rPr>
      </w:pPr>
    </w:p>
    <w:p w14:paraId="19250649" w14:textId="77777777" w:rsidR="00921B7F" w:rsidRPr="00594FD8" w:rsidRDefault="00A86C7A" w:rsidP="00A8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/>
          <w:color w:val="000000"/>
        </w:rPr>
      </w:pPr>
      <w:r w:rsidRPr="00594FD8">
        <w:rPr>
          <w:rFonts w:ascii="Arial" w:hAnsi="Arial" w:hint="cs"/>
          <w:color w:val="000000"/>
          <w:rtl/>
        </w:rPr>
        <w:t xml:space="preserve">1. </w:t>
      </w:r>
      <w:r w:rsidR="00921B7F" w:rsidRPr="00594FD8">
        <w:rPr>
          <w:rFonts w:ascii="Arial" w:hAnsi="Arial"/>
          <w:color w:val="000000"/>
          <w:rtl/>
        </w:rPr>
        <w:t>הכנסת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מצלמות</w:t>
      </w:r>
      <w:r w:rsidRPr="00594FD8">
        <w:rPr>
          <w:rFonts w:ascii="Arial" w:hAnsi="Arial" w:hint="cs"/>
          <w:color w:val="000000"/>
          <w:rtl/>
        </w:rPr>
        <w:t>,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לרבות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טלפונים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הכוללים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מצלמות</w:t>
      </w:r>
      <w:r w:rsidRPr="00594FD8">
        <w:rPr>
          <w:rFonts w:ascii="Arial" w:hAnsi="Arial" w:hint="cs"/>
          <w:color w:val="000000"/>
          <w:rtl/>
        </w:rPr>
        <w:t>,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למשכן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הכנסת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מותרת</w:t>
      </w:r>
      <w:r w:rsidRPr="00594FD8">
        <w:rPr>
          <w:rFonts w:ascii="Arial" w:hAnsi="Arial" w:hint="cs"/>
          <w:color w:val="000000"/>
          <w:rtl/>
        </w:rPr>
        <w:t>,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בכפוף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לבדיקה</w:t>
      </w:r>
      <w:r w:rsidRPr="00594FD8">
        <w:rPr>
          <w:rFonts w:ascii="Arial" w:hAnsi="Arial" w:hint="cs"/>
          <w:color w:val="000000"/>
          <w:rtl/>
        </w:rPr>
        <w:t xml:space="preserve"> </w:t>
      </w:r>
    </w:p>
    <w:p w14:paraId="3C6ED1B2" w14:textId="77777777" w:rsidR="00921B7F" w:rsidRPr="00594FD8" w:rsidRDefault="00921B7F" w:rsidP="00991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hint="cs"/>
          <w:color w:val="000000"/>
          <w:rtl/>
        </w:rPr>
      </w:pPr>
      <w:r w:rsidRPr="00594FD8">
        <w:rPr>
          <w:rFonts w:ascii="Arial" w:hAnsi="Arial"/>
          <w:color w:val="000000"/>
          <w:rtl/>
        </w:rPr>
        <w:t>ביטחונית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כמקובל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לגבי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חפצים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המוכנסים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למשכן</w:t>
      </w:r>
      <w:r w:rsidRPr="00594FD8">
        <w:rPr>
          <w:rFonts w:ascii="Arial" w:hAnsi="Arial"/>
          <w:color w:val="000000"/>
        </w:rPr>
        <w:t>.</w:t>
      </w:r>
    </w:p>
    <w:p w14:paraId="026F75D4" w14:textId="77777777" w:rsidR="00921B7F" w:rsidRPr="00594FD8" w:rsidRDefault="00A86C7A" w:rsidP="00A8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/>
          <w:color w:val="000000"/>
        </w:rPr>
      </w:pPr>
      <w:r w:rsidRPr="00594FD8">
        <w:rPr>
          <w:rFonts w:ascii="Arial" w:hAnsi="Arial" w:hint="cs"/>
          <w:color w:val="000000"/>
          <w:rtl/>
        </w:rPr>
        <w:t xml:space="preserve">2. </w:t>
      </w:r>
      <w:r w:rsidR="00921B7F" w:rsidRPr="00594FD8">
        <w:rPr>
          <w:rFonts w:ascii="Arial" w:hAnsi="Arial"/>
          <w:color w:val="000000"/>
          <w:rtl/>
        </w:rPr>
        <w:t>בכל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מקרה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של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צילום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במשכן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הכנסת</w:t>
      </w:r>
      <w:r w:rsidRPr="00594FD8">
        <w:rPr>
          <w:rFonts w:ascii="Arial" w:hAnsi="Arial" w:hint="cs"/>
          <w:color w:val="000000"/>
          <w:rtl/>
        </w:rPr>
        <w:t>,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יש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להישמע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להוראות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אנשי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משמר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הכנסת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והסדרנים</w:t>
      </w:r>
      <w:r w:rsidRPr="00594FD8">
        <w:rPr>
          <w:rFonts w:ascii="Arial" w:hAnsi="Arial" w:hint="cs"/>
          <w:color w:val="000000"/>
          <w:rtl/>
        </w:rPr>
        <w:t>.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אנשי</w:t>
      </w:r>
    </w:p>
    <w:p w14:paraId="09080988" w14:textId="77777777" w:rsidR="00921B7F" w:rsidRPr="00594FD8" w:rsidRDefault="00921B7F" w:rsidP="00991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hint="cs"/>
          <w:color w:val="000000"/>
          <w:rtl/>
        </w:rPr>
      </w:pPr>
      <w:r w:rsidRPr="00594FD8">
        <w:rPr>
          <w:rFonts w:ascii="Arial" w:hAnsi="Arial"/>
          <w:color w:val="000000"/>
          <w:rtl/>
        </w:rPr>
        <w:t>המשמר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והסדרנים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יבטיחו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כי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אין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בצילום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משום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הפרעה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לביטחון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ולסדר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במשכן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או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מטרד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לבאי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הבית</w:t>
      </w:r>
      <w:r w:rsidRPr="00594FD8">
        <w:rPr>
          <w:rFonts w:ascii="Arial" w:hAnsi="Arial"/>
          <w:color w:val="000000"/>
        </w:rPr>
        <w:t>.</w:t>
      </w:r>
      <w:r w:rsidR="00D7053B" w:rsidRPr="00594FD8">
        <w:rPr>
          <w:rFonts w:ascii="Arial" w:hAnsi="Arial" w:hint="cs"/>
          <w:color w:val="000000"/>
          <w:rtl/>
        </w:rPr>
        <w:t>"</w:t>
      </w:r>
    </w:p>
    <w:p w14:paraId="14624CC6" w14:textId="77777777" w:rsidR="00D7053B" w:rsidRPr="00594FD8" w:rsidRDefault="00D7053B" w:rsidP="00991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hint="cs"/>
          <w:color w:val="000000"/>
          <w:rtl/>
        </w:rPr>
      </w:pPr>
    </w:p>
    <w:p w14:paraId="1A281267" w14:textId="77777777" w:rsidR="00D7053B" w:rsidRPr="00594FD8" w:rsidRDefault="00D7053B" w:rsidP="00991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hint="cs"/>
          <w:color w:val="000000"/>
          <w:rtl/>
        </w:rPr>
      </w:pPr>
      <w:r w:rsidRPr="00594FD8">
        <w:rPr>
          <w:rFonts w:ascii="Arial" w:hAnsi="Arial" w:hint="cs"/>
          <w:color w:val="000000"/>
          <w:rtl/>
        </w:rPr>
        <w:tab/>
        <w:t xml:space="preserve">עכשיו </w:t>
      </w:r>
      <w:bookmarkStart w:id="231" w:name="_ETM_Q1_2185582"/>
      <w:bookmarkEnd w:id="231"/>
      <w:r w:rsidRPr="00594FD8">
        <w:rPr>
          <w:rFonts w:ascii="Arial" w:hAnsi="Arial" w:hint="cs"/>
          <w:color w:val="000000"/>
          <w:rtl/>
        </w:rPr>
        <w:t xml:space="preserve">יש חלוקה למתחמים. </w:t>
      </w:r>
    </w:p>
    <w:p w14:paraId="0E56B2C7" w14:textId="77777777" w:rsidR="00D7053B" w:rsidRPr="00594FD8" w:rsidRDefault="00D7053B" w:rsidP="00991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hint="cs"/>
          <w:color w:val="000000"/>
          <w:rtl/>
        </w:rPr>
      </w:pPr>
    </w:p>
    <w:p w14:paraId="2F1544B6" w14:textId="77777777" w:rsidR="00D7053B" w:rsidRDefault="00D7053B" w:rsidP="00D7053B">
      <w:pPr>
        <w:pStyle w:val="a"/>
        <w:keepNext/>
        <w:rPr>
          <w:rFonts w:hint="cs"/>
          <w:rtl/>
        </w:rPr>
      </w:pPr>
      <w:bookmarkStart w:id="232" w:name="_ETM_Q1_2187950"/>
      <w:bookmarkEnd w:id="232"/>
      <w:r>
        <w:rPr>
          <w:rtl/>
        </w:rPr>
        <w:t>אברהם מיכאלי:</w:t>
      </w:r>
    </w:p>
    <w:p w14:paraId="5DF9D617" w14:textId="77777777" w:rsidR="00D7053B" w:rsidRDefault="00D7053B" w:rsidP="00D7053B">
      <w:pPr>
        <w:pStyle w:val="KeepWithNext"/>
        <w:rPr>
          <w:rtl/>
        </w:rPr>
      </w:pPr>
    </w:p>
    <w:p w14:paraId="54971BFD" w14:textId="77777777" w:rsidR="00D7053B" w:rsidRDefault="00D7053B" w:rsidP="00D7053B">
      <w:pPr>
        <w:rPr>
          <w:rFonts w:hint="cs"/>
          <w:rtl/>
        </w:rPr>
      </w:pPr>
      <w:r>
        <w:rPr>
          <w:rFonts w:hint="cs"/>
          <w:rtl/>
        </w:rPr>
        <w:t>אגב, זה כולל עיתונאים, זה כולל את כולם?</w:t>
      </w:r>
    </w:p>
    <w:p w14:paraId="4419A329" w14:textId="77777777" w:rsidR="00D7053B" w:rsidRDefault="00D7053B" w:rsidP="00D7053B">
      <w:pPr>
        <w:rPr>
          <w:rFonts w:hint="cs"/>
          <w:rtl/>
        </w:rPr>
      </w:pPr>
    </w:p>
    <w:p w14:paraId="2695251A" w14:textId="77777777" w:rsidR="00D7053B" w:rsidRDefault="00D7053B" w:rsidP="00D7053B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42BD1BAE" w14:textId="77777777" w:rsidR="00D7053B" w:rsidRDefault="00D7053B" w:rsidP="00D7053B">
      <w:pPr>
        <w:pStyle w:val="KeepWithNext"/>
        <w:rPr>
          <w:rtl/>
        </w:rPr>
      </w:pPr>
    </w:p>
    <w:p w14:paraId="6BDBB5C1" w14:textId="77777777" w:rsidR="00D7053B" w:rsidRDefault="00D7053B" w:rsidP="00D7053B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66D89B41" w14:textId="77777777" w:rsidR="00D7053B" w:rsidRDefault="00D7053B" w:rsidP="00D7053B">
      <w:pPr>
        <w:rPr>
          <w:rFonts w:hint="cs"/>
          <w:rtl/>
        </w:rPr>
      </w:pPr>
    </w:p>
    <w:p w14:paraId="1EC90D6B" w14:textId="77777777" w:rsidR="00D7053B" w:rsidRDefault="00D7053B" w:rsidP="00D7053B">
      <w:pPr>
        <w:pStyle w:val="a"/>
        <w:keepNext/>
        <w:rPr>
          <w:rFonts w:hint="cs"/>
          <w:rtl/>
        </w:rPr>
      </w:pPr>
      <w:bookmarkStart w:id="233" w:name="_ETM_Q1_2194265"/>
      <w:bookmarkStart w:id="234" w:name="_ETM_Q1_2194890"/>
      <w:bookmarkEnd w:id="233"/>
      <w:bookmarkEnd w:id="234"/>
      <w:r>
        <w:rPr>
          <w:rtl/>
        </w:rPr>
        <w:t>אברהם מיכאלי:</w:t>
      </w:r>
    </w:p>
    <w:p w14:paraId="22147E91" w14:textId="77777777" w:rsidR="00D7053B" w:rsidRDefault="00D7053B" w:rsidP="00D7053B">
      <w:pPr>
        <w:pStyle w:val="KeepWithNext"/>
        <w:rPr>
          <w:rtl/>
        </w:rPr>
      </w:pPr>
    </w:p>
    <w:p w14:paraId="0748391A" w14:textId="77777777" w:rsidR="00D7053B" w:rsidRDefault="00D7053B" w:rsidP="00D7053B">
      <w:pPr>
        <w:rPr>
          <w:rFonts w:hint="cs"/>
          <w:rtl/>
        </w:rPr>
      </w:pPr>
      <w:r>
        <w:rPr>
          <w:rFonts w:hint="cs"/>
          <w:rtl/>
        </w:rPr>
        <w:t xml:space="preserve">כי עד עכשיו העיתונאים עברו ביקורת מיוחדת. </w:t>
      </w:r>
    </w:p>
    <w:p w14:paraId="78C3454D" w14:textId="77777777" w:rsidR="00D7053B" w:rsidRDefault="00D7053B" w:rsidP="00D7053B">
      <w:pPr>
        <w:rPr>
          <w:rFonts w:hint="cs"/>
          <w:rtl/>
        </w:rPr>
      </w:pPr>
    </w:p>
    <w:p w14:paraId="76469747" w14:textId="77777777" w:rsidR="00D7053B" w:rsidRDefault="00D7053B" w:rsidP="00D7053B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0D2665D3" w14:textId="77777777" w:rsidR="00D7053B" w:rsidRDefault="00D7053B" w:rsidP="00D7053B">
      <w:pPr>
        <w:pStyle w:val="KeepWithNext"/>
        <w:rPr>
          <w:rtl/>
        </w:rPr>
      </w:pPr>
    </w:p>
    <w:p w14:paraId="151CF9D7" w14:textId="77777777" w:rsidR="00D7053B" w:rsidRDefault="00D7053B" w:rsidP="00D7053B">
      <w:pPr>
        <w:rPr>
          <w:rFonts w:hint="cs"/>
          <w:rtl/>
        </w:rPr>
      </w:pPr>
      <w:r>
        <w:rPr>
          <w:rFonts w:hint="cs"/>
          <w:rtl/>
        </w:rPr>
        <w:t xml:space="preserve">אני חושבת </w:t>
      </w:r>
      <w:bookmarkStart w:id="235" w:name="_ETM_Q1_2195021"/>
      <w:bookmarkEnd w:id="235"/>
      <w:r>
        <w:rPr>
          <w:rFonts w:hint="cs"/>
          <w:rtl/>
        </w:rPr>
        <w:t xml:space="preserve">שאולי הם מכניסים ציוד מיוחד. זה הכלל וזה חל על </w:t>
      </w:r>
      <w:bookmarkStart w:id="236" w:name="_ETM_Q1_2201150"/>
      <w:bookmarkEnd w:id="236"/>
      <w:r>
        <w:rPr>
          <w:rFonts w:hint="cs"/>
          <w:rtl/>
        </w:rPr>
        <w:t>טלפון, על מצלמה.</w:t>
      </w:r>
    </w:p>
    <w:p w14:paraId="13A96AB3" w14:textId="77777777" w:rsidR="00D7053B" w:rsidRDefault="00D7053B" w:rsidP="00D7053B">
      <w:pPr>
        <w:rPr>
          <w:rFonts w:hint="cs"/>
          <w:rtl/>
        </w:rPr>
      </w:pPr>
    </w:p>
    <w:p w14:paraId="656F1457" w14:textId="77777777" w:rsidR="00D7053B" w:rsidRDefault="00D7053B" w:rsidP="00D7053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16C3A19" w14:textId="77777777" w:rsidR="00D7053B" w:rsidRDefault="00D7053B" w:rsidP="00D7053B">
      <w:pPr>
        <w:pStyle w:val="KeepWithNext"/>
        <w:rPr>
          <w:rtl/>
        </w:rPr>
      </w:pPr>
    </w:p>
    <w:p w14:paraId="5FFDD1E2" w14:textId="77777777" w:rsidR="00D7053B" w:rsidRDefault="00D7053B" w:rsidP="00D7053B">
      <w:pPr>
        <w:rPr>
          <w:rFonts w:hint="cs"/>
          <w:rtl/>
        </w:rPr>
      </w:pPr>
      <w:r>
        <w:rPr>
          <w:rFonts w:hint="cs"/>
          <w:rtl/>
        </w:rPr>
        <w:t>לא. מדובר על מצלמות, לא טלפונים.</w:t>
      </w:r>
    </w:p>
    <w:p w14:paraId="2769AE3C" w14:textId="77777777" w:rsidR="00D7053B" w:rsidRDefault="00D7053B" w:rsidP="00D7053B">
      <w:pPr>
        <w:rPr>
          <w:rFonts w:hint="cs"/>
          <w:rtl/>
        </w:rPr>
      </w:pPr>
    </w:p>
    <w:p w14:paraId="1C4DF330" w14:textId="77777777" w:rsidR="00D7053B" w:rsidRDefault="005D61DB" w:rsidP="0031077F">
      <w:pPr>
        <w:pStyle w:val="af1"/>
        <w:keepNext/>
        <w:rPr>
          <w:rtl/>
        </w:rPr>
      </w:pPr>
      <w:bookmarkStart w:id="237" w:name="_ETM_Q1_2197560"/>
      <w:bookmarkEnd w:id="237"/>
      <w:r>
        <w:rPr>
          <w:rtl/>
        </w:rPr>
        <w:t>יוס</w:t>
      </w:r>
      <w:r w:rsidR="0031077F">
        <w:rPr>
          <w:rFonts w:hint="cs"/>
          <w:rtl/>
        </w:rPr>
        <w:t>ף</w:t>
      </w:r>
      <w:r>
        <w:rPr>
          <w:rtl/>
        </w:rPr>
        <w:t xml:space="preserve"> גריף:</w:t>
      </w:r>
    </w:p>
    <w:p w14:paraId="75774589" w14:textId="77777777" w:rsidR="005D61DB" w:rsidRDefault="005D61DB" w:rsidP="005D61DB">
      <w:pPr>
        <w:pStyle w:val="KeepWithNext"/>
        <w:rPr>
          <w:rtl/>
        </w:rPr>
      </w:pPr>
    </w:p>
    <w:p w14:paraId="7BB39572" w14:textId="77777777" w:rsidR="005D61DB" w:rsidRDefault="005D61DB" w:rsidP="005D61DB">
      <w:pPr>
        <w:rPr>
          <w:rFonts w:hint="cs"/>
          <w:rtl/>
        </w:rPr>
      </w:pPr>
      <w:r>
        <w:rPr>
          <w:rFonts w:hint="cs"/>
          <w:rtl/>
        </w:rPr>
        <w:t xml:space="preserve">כולם </w:t>
      </w:r>
      <w:bookmarkStart w:id="238" w:name="_ETM_Q1_2201709"/>
      <w:bookmarkEnd w:id="238"/>
      <w:r>
        <w:rPr>
          <w:rFonts w:hint="cs"/>
          <w:rtl/>
        </w:rPr>
        <w:t xml:space="preserve">נבדקים. אנחנו בודקים, כולל עיתונאים. </w:t>
      </w:r>
    </w:p>
    <w:p w14:paraId="33794035" w14:textId="77777777" w:rsidR="00CB6BC2" w:rsidRDefault="00CB6BC2" w:rsidP="005D61DB">
      <w:pPr>
        <w:rPr>
          <w:rFonts w:hint="cs"/>
          <w:rtl/>
        </w:rPr>
      </w:pPr>
    </w:p>
    <w:p w14:paraId="4DA10C97" w14:textId="77777777" w:rsidR="00CB6BC2" w:rsidRDefault="00CB6BC2" w:rsidP="00CB6BC2">
      <w:pPr>
        <w:pStyle w:val="a"/>
        <w:keepNext/>
        <w:rPr>
          <w:rtl/>
        </w:rPr>
      </w:pPr>
      <w:bookmarkStart w:id="239" w:name="_ETM_Q1_2211240"/>
      <w:bookmarkEnd w:id="239"/>
      <w:r>
        <w:rPr>
          <w:rtl/>
        </w:rPr>
        <w:t>ארבל אסטרחן:</w:t>
      </w:r>
    </w:p>
    <w:p w14:paraId="366CE6CE" w14:textId="77777777" w:rsidR="00CB6BC2" w:rsidRDefault="00CB6BC2" w:rsidP="00CB6BC2">
      <w:pPr>
        <w:pStyle w:val="KeepWithNext"/>
        <w:rPr>
          <w:rtl/>
        </w:rPr>
      </w:pPr>
    </w:p>
    <w:p w14:paraId="0ADF4089" w14:textId="77777777" w:rsidR="00CB6BC2" w:rsidRPr="009910A8" w:rsidRDefault="00CB6BC2" w:rsidP="00CB6BC2">
      <w:r>
        <w:rPr>
          <w:rFonts w:hint="cs"/>
          <w:rtl/>
        </w:rPr>
        <w:t>עכשיו יש חלוקה למתחמים</w:t>
      </w:r>
      <w:bookmarkStart w:id="240" w:name="_ETM_Q1_2214872"/>
      <w:bookmarkEnd w:id="240"/>
      <w:r>
        <w:rPr>
          <w:rFonts w:hint="cs"/>
          <w:rtl/>
        </w:rPr>
        <w:t>:</w:t>
      </w:r>
    </w:p>
    <w:p w14:paraId="31BB7720" w14:textId="77777777" w:rsidR="00921B7F" w:rsidRPr="00594FD8" w:rsidRDefault="00921B7F" w:rsidP="00991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/>
          <w:color w:val="000000"/>
        </w:rPr>
      </w:pPr>
    </w:p>
    <w:p w14:paraId="7FD5D8AB" w14:textId="77777777" w:rsidR="00921B7F" w:rsidRPr="00594FD8" w:rsidRDefault="00CB6BC2" w:rsidP="00CB6B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/>
          <w:color w:val="000000"/>
        </w:rPr>
      </w:pPr>
      <w:r w:rsidRPr="00594FD8">
        <w:rPr>
          <w:rFonts w:ascii="Arial" w:hAnsi="Arial" w:hint="cs"/>
          <w:color w:val="000000"/>
          <w:rtl/>
        </w:rPr>
        <w:t>"</w:t>
      </w:r>
      <w:r w:rsidR="00921B7F" w:rsidRPr="00594FD8">
        <w:rPr>
          <w:rFonts w:ascii="Arial" w:hAnsi="Arial"/>
          <w:color w:val="000000"/>
          <w:rtl/>
        </w:rPr>
        <w:t>במליאת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הכנסת</w:t>
      </w:r>
      <w:r w:rsidRPr="00594FD8">
        <w:rPr>
          <w:rFonts w:ascii="Arial" w:hAnsi="Arial" w:hint="cs"/>
          <w:color w:val="000000"/>
          <w:rtl/>
        </w:rPr>
        <w:t>,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לרבות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ביציעים</w:t>
      </w:r>
      <w:r w:rsidR="00921B7F" w:rsidRPr="00594FD8">
        <w:rPr>
          <w:rFonts w:ascii="Arial" w:hAnsi="Arial"/>
          <w:b/>
          <w:bCs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הצילום</w:t>
      </w:r>
      <w:r w:rsidR="00921B7F"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מו</w:t>
      </w:r>
      <w:r w:rsidRPr="00594FD8">
        <w:rPr>
          <w:rFonts w:ascii="Arial" w:hAnsi="Arial" w:hint="cs"/>
          <w:color w:val="000000"/>
          <w:rtl/>
        </w:rPr>
        <w:t xml:space="preserve">תר, </w:t>
      </w:r>
      <w:r w:rsidR="00921B7F" w:rsidRPr="00594FD8">
        <w:rPr>
          <w:rFonts w:ascii="Arial" w:hAnsi="Arial"/>
          <w:color w:val="000000"/>
          <w:rtl/>
        </w:rPr>
        <w:t>ללא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פלאש</w:t>
      </w:r>
      <w:r w:rsidRPr="00594FD8">
        <w:rPr>
          <w:rFonts w:ascii="Arial" w:hAnsi="Arial" w:hint="cs"/>
          <w:color w:val="000000"/>
          <w:rtl/>
        </w:rPr>
        <w:t xml:space="preserve">, </w:t>
      </w:r>
      <w:r w:rsidR="00921B7F" w:rsidRPr="00594FD8">
        <w:rPr>
          <w:rFonts w:ascii="Arial" w:hAnsi="Arial"/>
          <w:color w:val="000000"/>
          <w:rtl/>
        </w:rPr>
        <w:t>ובלבד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שאין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בכך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הפרעה</w:t>
      </w:r>
      <w:r w:rsidR="00921B7F"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לעבוד</w:t>
      </w:r>
      <w:r w:rsidRPr="00594FD8">
        <w:rPr>
          <w:rFonts w:ascii="Arial" w:hAnsi="Arial" w:hint="cs"/>
          <w:color w:val="000000"/>
          <w:rtl/>
        </w:rPr>
        <w:t>ת</w:t>
      </w:r>
    </w:p>
    <w:p w14:paraId="49E6145A" w14:textId="77777777" w:rsidR="00921B7F" w:rsidRPr="00594FD8" w:rsidRDefault="00921B7F" w:rsidP="00991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/>
          <w:color w:val="000000"/>
        </w:rPr>
      </w:pPr>
      <w:r w:rsidRPr="00594FD8">
        <w:rPr>
          <w:rFonts w:ascii="Arial" w:hAnsi="Arial"/>
          <w:color w:val="000000"/>
          <w:rtl/>
        </w:rPr>
        <w:t>הכנסת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ולסדר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באולם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המליאה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או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ביציע</w:t>
      </w:r>
      <w:r w:rsidRPr="00594FD8">
        <w:rPr>
          <w:rFonts w:ascii="Arial" w:hAnsi="Arial"/>
          <w:color w:val="000000"/>
        </w:rPr>
        <w:t>.</w:t>
      </w:r>
      <w:r w:rsidR="00FA18AC" w:rsidRPr="00594FD8">
        <w:rPr>
          <w:rFonts w:ascii="Arial" w:hAnsi="Arial" w:hint="cs"/>
          <w:color w:val="000000"/>
          <w:rtl/>
        </w:rPr>
        <w:t>"</w:t>
      </w:r>
    </w:p>
    <w:p w14:paraId="1AA7A0D5" w14:textId="77777777" w:rsidR="00FA18AC" w:rsidRPr="00594FD8" w:rsidRDefault="00FA18AC" w:rsidP="00FA1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/>
          <w:color w:val="000000"/>
        </w:rPr>
      </w:pPr>
    </w:p>
    <w:p w14:paraId="2BD1C094" w14:textId="77777777" w:rsidR="00921B7F" w:rsidRPr="00594FD8" w:rsidRDefault="00921B7F" w:rsidP="00FA1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/>
          <w:color w:val="000000"/>
        </w:rPr>
      </w:pPr>
      <w:r w:rsidRPr="00594FD8">
        <w:rPr>
          <w:rFonts w:ascii="Arial" w:hAnsi="Arial"/>
          <w:color w:val="000000"/>
          <w:rtl/>
        </w:rPr>
        <w:t>בוועדות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הכנסת</w:t>
      </w:r>
      <w:r w:rsidR="00FA18AC" w:rsidRPr="00594FD8">
        <w:rPr>
          <w:rFonts w:ascii="Arial" w:hAnsi="Arial" w:hint="cs"/>
          <w:b/>
          <w:bCs/>
          <w:color w:val="000000"/>
          <w:rtl/>
        </w:rPr>
        <w:t xml:space="preserve"> - </w:t>
      </w:r>
      <w:r w:rsidR="00FA18AC" w:rsidRPr="00594FD8">
        <w:rPr>
          <w:rFonts w:ascii="Arial" w:hAnsi="Arial" w:hint="cs"/>
          <w:color w:val="000000"/>
          <w:rtl/>
        </w:rPr>
        <w:t>ה</w:t>
      </w:r>
      <w:r w:rsidRPr="00594FD8">
        <w:rPr>
          <w:rFonts w:ascii="Arial" w:hAnsi="Arial"/>
          <w:color w:val="000000"/>
          <w:rtl/>
        </w:rPr>
        <w:t>צילום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מותר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רק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ממקום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שיוגדר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לכך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בחדר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הוועדה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לפי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הנחיות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מנהל</w:t>
      </w:r>
      <w:r w:rsidRPr="00594FD8">
        <w:rPr>
          <w:rFonts w:ascii="Arial" w:hAnsi="Arial"/>
          <w:color w:val="000000"/>
        </w:rPr>
        <w:t>/</w:t>
      </w:r>
      <w:r w:rsidRPr="00594FD8">
        <w:rPr>
          <w:rFonts w:ascii="Arial" w:hAnsi="Arial"/>
          <w:color w:val="000000"/>
          <w:rtl/>
        </w:rPr>
        <w:t>ת</w:t>
      </w:r>
      <w:r w:rsidRPr="00594FD8">
        <w:rPr>
          <w:rFonts w:ascii="Arial" w:hAnsi="Arial"/>
          <w:color w:val="000000"/>
        </w:rPr>
        <w:t xml:space="preserve"> </w:t>
      </w:r>
      <w:r w:rsidRPr="00594FD8">
        <w:rPr>
          <w:rFonts w:ascii="Arial" w:hAnsi="Arial"/>
          <w:color w:val="000000"/>
          <w:rtl/>
        </w:rPr>
        <w:t>הוועדה</w:t>
      </w:r>
      <w:r w:rsidRPr="00594FD8">
        <w:rPr>
          <w:rFonts w:ascii="Arial" w:hAnsi="Arial"/>
          <w:color w:val="000000"/>
        </w:rPr>
        <w:t xml:space="preserve"> -</w:t>
      </w:r>
    </w:p>
    <w:p w14:paraId="28D5C642" w14:textId="77777777" w:rsidR="00921B7F" w:rsidRPr="00594FD8" w:rsidRDefault="00FA18AC" w:rsidP="00FA1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/>
          <w:color w:val="000000"/>
        </w:rPr>
      </w:pPr>
      <w:r w:rsidRPr="00594FD8">
        <w:rPr>
          <w:rFonts w:ascii="Arial" w:hAnsi="Arial"/>
          <w:color w:val="000000"/>
          <w:rtl/>
        </w:rPr>
        <w:t>והסדרני</w:t>
      </w:r>
      <w:r w:rsidRPr="00594FD8">
        <w:rPr>
          <w:rFonts w:ascii="Arial" w:hAnsi="Arial" w:hint="cs"/>
          <w:color w:val="000000"/>
          <w:rtl/>
        </w:rPr>
        <w:t>ם,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ובלבד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שאין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בכך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הפרעה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לעבודת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הוועדה</w:t>
      </w:r>
      <w:r w:rsidRPr="00594FD8">
        <w:rPr>
          <w:rFonts w:ascii="Arial" w:hAnsi="Arial" w:hint="cs"/>
          <w:color w:val="000000"/>
          <w:rtl/>
        </w:rPr>
        <w:t xml:space="preserve">. </w:t>
      </w:r>
      <w:r w:rsidR="00921B7F" w:rsidRPr="00594FD8">
        <w:rPr>
          <w:rFonts w:ascii="Arial" w:hAnsi="Arial"/>
          <w:color w:val="000000"/>
          <w:rtl/>
        </w:rPr>
        <w:t>בישיבות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ועד</w:t>
      </w:r>
      <w:r w:rsidRPr="00594FD8">
        <w:rPr>
          <w:rFonts w:ascii="Arial" w:hAnsi="Arial" w:hint="cs"/>
          <w:color w:val="000000"/>
          <w:rtl/>
        </w:rPr>
        <w:t>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שאינן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פתוחות</w:t>
      </w:r>
      <w:r w:rsidR="00921B7F" w:rsidRPr="00594FD8">
        <w:rPr>
          <w:rFonts w:ascii="Arial" w:hAnsi="Arial"/>
          <w:color w:val="000000"/>
        </w:rPr>
        <w:t xml:space="preserve"> </w:t>
      </w:r>
      <w:r w:rsidR="00921B7F" w:rsidRPr="00594FD8">
        <w:rPr>
          <w:rFonts w:ascii="Arial" w:hAnsi="Arial"/>
          <w:color w:val="000000"/>
          <w:rtl/>
        </w:rPr>
        <w:t>לתקשורת</w:t>
      </w:r>
      <w:r w:rsidR="00921B7F" w:rsidRPr="00594FD8">
        <w:rPr>
          <w:rFonts w:ascii="Arial" w:hAnsi="Arial"/>
          <w:color w:val="000000"/>
        </w:rPr>
        <w:t>,</w:t>
      </w:r>
    </w:p>
    <w:p w14:paraId="2C23994F" w14:textId="77777777" w:rsidR="00FA66B2" w:rsidRPr="00594FD8" w:rsidRDefault="00921B7F" w:rsidP="00FA1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hint="cs"/>
          <w:color w:val="000000"/>
          <w:rtl/>
        </w:rPr>
      </w:pPr>
      <w:r w:rsidRPr="00594FD8">
        <w:rPr>
          <w:rFonts w:ascii="Arial" w:hAnsi="Arial"/>
          <w:color w:val="000000"/>
          <w:rtl/>
        </w:rPr>
        <w:t>הצילו</w:t>
      </w:r>
      <w:r w:rsidR="00FA18AC" w:rsidRPr="00594FD8">
        <w:rPr>
          <w:rFonts w:ascii="Arial" w:hAnsi="Arial" w:hint="cs"/>
          <w:color w:val="000000"/>
          <w:rtl/>
        </w:rPr>
        <w:t>ם וההקלטה</w:t>
      </w:r>
      <w:r w:rsidRPr="00594FD8">
        <w:rPr>
          <w:rFonts w:ascii="Arial" w:hAnsi="Arial"/>
          <w:color w:val="FF0101"/>
        </w:rPr>
        <w:t xml:space="preserve"> </w:t>
      </w:r>
      <w:r w:rsidRPr="00594FD8">
        <w:rPr>
          <w:rFonts w:ascii="Arial" w:hAnsi="Arial"/>
          <w:color w:val="000000"/>
          <w:rtl/>
        </w:rPr>
        <w:t>אסור</w:t>
      </w:r>
      <w:r w:rsidR="00FA18AC" w:rsidRPr="00594FD8">
        <w:rPr>
          <w:rFonts w:ascii="Arial" w:hAnsi="Arial" w:hint="cs"/>
          <w:color w:val="000000"/>
          <w:rtl/>
        </w:rPr>
        <w:t xml:space="preserve">ים. </w:t>
      </w:r>
    </w:p>
    <w:p w14:paraId="6CBD428A" w14:textId="77777777" w:rsidR="00A35028" w:rsidRPr="00594FD8" w:rsidRDefault="00A35028" w:rsidP="00FA1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hint="cs"/>
          <w:color w:val="000000"/>
          <w:rtl/>
        </w:rPr>
      </w:pPr>
    </w:p>
    <w:p w14:paraId="33AE95FB" w14:textId="77777777" w:rsidR="00A35028" w:rsidRDefault="00A35028" w:rsidP="00A3502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BBC7CC0" w14:textId="77777777" w:rsidR="00A35028" w:rsidRDefault="00A35028" w:rsidP="00A35028">
      <w:pPr>
        <w:pStyle w:val="KeepWithNext"/>
        <w:rPr>
          <w:rFonts w:hint="cs"/>
          <w:rtl/>
        </w:rPr>
      </w:pPr>
    </w:p>
    <w:p w14:paraId="190A9EEE" w14:textId="77777777" w:rsidR="00A35028" w:rsidRDefault="00A35028" w:rsidP="00A35028">
      <w:pPr>
        <w:rPr>
          <w:rFonts w:hint="cs"/>
          <w:rtl/>
        </w:rPr>
      </w:pPr>
      <w:r>
        <w:rPr>
          <w:rFonts w:hint="cs"/>
          <w:rtl/>
        </w:rPr>
        <w:t xml:space="preserve">במליאת </w:t>
      </w:r>
      <w:bookmarkStart w:id="241" w:name="_ETM_Q1_2242031"/>
      <w:bookmarkEnd w:id="241"/>
      <w:r>
        <w:rPr>
          <w:rFonts w:hint="cs"/>
          <w:rtl/>
        </w:rPr>
        <w:t xml:space="preserve">הכנסת, לרבות ביציעים. זה רק ביציעים. </w:t>
      </w:r>
    </w:p>
    <w:p w14:paraId="477FC762" w14:textId="77777777" w:rsidR="00A35028" w:rsidRDefault="00A35028" w:rsidP="00A35028">
      <w:pPr>
        <w:rPr>
          <w:rFonts w:hint="cs"/>
          <w:rtl/>
        </w:rPr>
      </w:pPr>
    </w:p>
    <w:p w14:paraId="0C10D9EA" w14:textId="77777777" w:rsidR="00A35028" w:rsidRDefault="00A35028" w:rsidP="00A35028">
      <w:pPr>
        <w:pStyle w:val="a"/>
        <w:keepNext/>
        <w:rPr>
          <w:rFonts w:hint="cs"/>
          <w:rtl/>
        </w:rPr>
      </w:pPr>
      <w:bookmarkStart w:id="242" w:name="_ETM_Q1_2247720"/>
      <w:bookmarkEnd w:id="242"/>
      <w:r>
        <w:rPr>
          <w:rtl/>
        </w:rPr>
        <w:t>ארבל אסטרחן:</w:t>
      </w:r>
    </w:p>
    <w:p w14:paraId="7D849B47" w14:textId="77777777" w:rsidR="00A35028" w:rsidRDefault="00A35028" w:rsidP="00A35028">
      <w:pPr>
        <w:pStyle w:val="KeepWithNext"/>
        <w:rPr>
          <w:rFonts w:hint="cs"/>
          <w:rtl/>
        </w:rPr>
      </w:pPr>
    </w:p>
    <w:p w14:paraId="6345F89D" w14:textId="77777777" w:rsidR="00A35028" w:rsidRDefault="00A35028" w:rsidP="00A35028">
      <w:pPr>
        <w:rPr>
          <w:rFonts w:hint="cs"/>
          <w:rtl/>
        </w:rPr>
      </w:pPr>
      <w:r>
        <w:rPr>
          <w:rFonts w:hint="cs"/>
          <w:rtl/>
        </w:rPr>
        <w:t xml:space="preserve">אם נמצא עוזר </w:t>
      </w:r>
      <w:bookmarkStart w:id="243" w:name="_ETM_Q1_2249776"/>
      <w:bookmarkEnd w:id="243"/>
      <w:r>
        <w:rPr>
          <w:rFonts w:hint="cs"/>
          <w:rtl/>
        </w:rPr>
        <w:t xml:space="preserve">למטה או חבר כנסת מצלם. </w:t>
      </w:r>
    </w:p>
    <w:p w14:paraId="0E5F88C3" w14:textId="77777777" w:rsidR="00A35028" w:rsidRDefault="00A35028" w:rsidP="00A35028">
      <w:pPr>
        <w:rPr>
          <w:rFonts w:hint="cs"/>
          <w:rtl/>
        </w:rPr>
      </w:pPr>
    </w:p>
    <w:p w14:paraId="020E5FA2" w14:textId="77777777" w:rsidR="00A35028" w:rsidRDefault="00A35028" w:rsidP="0031077F">
      <w:pPr>
        <w:pStyle w:val="af1"/>
        <w:keepNext/>
        <w:rPr>
          <w:rFonts w:hint="cs"/>
          <w:rtl/>
        </w:rPr>
      </w:pPr>
      <w:r>
        <w:rPr>
          <w:rtl/>
        </w:rPr>
        <w:t>יוס</w:t>
      </w:r>
      <w:r w:rsidR="0031077F">
        <w:rPr>
          <w:rFonts w:hint="cs"/>
          <w:rtl/>
        </w:rPr>
        <w:t>ף</w:t>
      </w:r>
      <w:r>
        <w:rPr>
          <w:rtl/>
        </w:rPr>
        <w:t xml:space="preserve"> גריף:</w:t>
      </w:r>
    </w:p>
    <w:p w14:paraId="7C778591" w14:textId="77777777" w:rsidR="00A35028" w:rsidRDefault="00A35028" w:rsidP="00A35028">
      <w:pPr>
        <w:rPr>
          <w:rFonts w:hint="cs"/>
          <w:rtl/>
        </w:rPr>
      </w:pPr>
    </w:p>
    <w:p w14:paraId="104C02F8" w14:textId="77777777" w:rsidR="00A35028" w:rsidRDefault="00A35028" w:rsidP="00A35028">
      <w:pPr>
        <w:rPr>
          <w:rFonts w:hint="cs"/>
          <w:rtl/>
        </w:rPr>
      </w:pPr>
      <w:r>
        <w:rPr>
          <w:rFonts w:hint="cs"/>
          <w:rtl/>
        </w:rPr>
        <w:t xml:space="preserve">גם בתאי המומחים באולם </w:t>
      </w:r>
      <w:bookmarkStart w:id="244" w:name="_ETM_Q1_2252309"/>
      <w:bookmarkEnd w:id="244"/>
      <w:r>
        <w:rPr>
          <w:rFonts w:hint="cs"/>
          <w:rtl/>
        </w:rPr>
        <w:t>המליאה.</w:t>
      </w:r>
    </w:p>
    <w:p w14:paraId="4F1A8EE1" w14:textId="77777777" w:rsidR="00A35028" w:rsidRDefault="00A35028" w:rsidP="00A35028">
      <w:pPr>
        <w:rPr>
          <w:rFonts w:hint="cs"/>
          <w:rtl/>
        </w:rPr>
      </w:pPr>
    </w:p>
    <w:p w14:paraId="48E81CB6" w14:textId="77777777" w:rsidR="00A35028" w:rsidRDefault="00A35028" w:rsidP="00A35028">
      <w:pPr>
        <w:pStyle w:val="a"/>
        <w:keepNext/>
        <w:rPr>
          <w:rtl/>
        </w:rPr>
      </w:pPr>
      <w:bookmarkStart w:id="245" w:name="_ETM_Q1_2253895"/>
      <w:bookmarkEnd w:id="245"/>
      <w:r>
        <w:rPr>
          <w:rtl/>
        </w:rPr>
        <w:t>ארבל אסטרחן:</w:t>
      </w:r>
    </w:p>
    <w:p w14:paraId="0BA25D31" w14:textId="77777777" w:rsidR="00A35028" w:rsidRDefault="00A35028" w:rsidP="00A35028">
      <w:pPr>
        <w:pStyle w:val="KeepWithNext"/>
        <w:rPr>
          <w:rtl/>
        </w:rPr>
      </w:pPr>
    </w:p>
    <w:p w14:paraId="6EDDE9EE" w14:textId="77777777" w:rsidR="00A35028" w:rsidRDefault="00A35028" w:rsidP="00A35028">
      <w:pPr>
        <w:rPr>
          <w:rFonts w:hint="cs"/>
          <w:rtl/>
        </w:rPr>
      </w:pPr>
      <w:r>
        <w:rPr>
          <w:rFonts w:hint="cs"/>
          <w:rtl/>
        </w:rPr>
        <w:t>כן. אני רואה אגב שלא התייחסנו להקלטה במליאת הכנסת. בהמשך יש גם התייחסויות להקלטה.</w:t>
      </w:r>
    </w:p>
    <w:p w14:paraId="52643417" w14:textId="77777777" w:rsidR="00A35028" w:rsidRDefault="00A35028" w:rsidP="00A35028">
      <w:pPr>
        <w:rPr>
          <w:rFonts w:hint="cs"/>
          <w:rtl/>
        </w:rPr>
      </w:pPr>
    </w:p>
    <w:p w14:paraId="692F2E18" w14:textId="77777777" w:rsidR="00A35028" w:rsidRDefault="00A35028" w:rsidP="00A35028">
      <w:pPr>
        <w:pStyle w:val="a"/>
        <w:keepNext/>
        <w:rPr>
          <w:rFonts w:hint="cs"/>
          <w:rtl/>
        </w:rPr>
      </w:pPr>
      <w:bookmarkStart w:id="246" w:name="_ETM_Q1_2259912"/>
      <w:bookmarkStart w:id="247" w:name="_ETM_Q1_2261177"/>
      <w:bookmarkEnd w:id="246"/>
      <w:bookmarkEnd w:id="247"/>
      <w:r>
        <w:rPr>
          <w:rtl/>
        </w:rPr>
        <w:t>אברהם מיכאלי:</w:t>
      </w:r>
    </w:p>
    <w:p w14:paraId="52084375" w14:textId="77777777" w:rsidR="00A35028" w:rsidRDefault="00A35028" w:rsidP="00A35028">
      <w:pPr>
        <w:pStyle w:val="KeepWithNext"/>
        <w:rPr>
          <w:rtl/>
        </w:rPr>
      </w:pPr>
    </w:p>
    <w:p w14:paraId="2210B932" w14:textId="77777777" w:rsidR="00A35028" w:rsidRDefault="00455304" w:rsidP="00A35028">
      <w:pPr>
        <w:rPr>
          <w:rFonts w:hint="cs"/>
          <w:rtl/>
        </w:rPr>
      </w:pPr>
      <w:r>
        <w:rPr>
          <w:rFonts w:hint="cs"/>
          <w:rtl/>
        </w:rPr>
        <w:t xml:space="preserve">בשבוע שעבר הייתה פה תקרית. </w:t>
      </w:r>
    </w:p>
    <w:p w14:paraId="769D76E5" w14:textId="77777777" w:rsidR="005317FA" w:rsidRDefault="005317FA" w:rsidP="00A35028">
      <w:pPr>
        <w:rPr>
          <w:rFonts w:hint="cs"/>
          <w:rtl/>
        </w:rPr>
      </w:pPr>
    </w:p>
    <w:p w14:paraId="11E73730" w14:textId="77777777" w:rsidR="005317FA" w:rsidRDefault="005317FA" w:rsidP="005317FA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6E3CF9FC" w14:textId="77777777" w:rsidR="005317FA" w:rsidRDefault="005317FA" w:rsidP="005317FA">
      <w:pPr>
        <w:pStyle w:val="KeepWithNext"/>
        <w:rPr>
          <w:rtl/>
        </w:rPr>
      </w:pPr>
    </w:p>
    <w:p w14:paraId="344F38AD" w14:textId="77777777" w:rsidR="005317FA" w:rsidRDefault="005317FA" w:rsidP="005317FA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248" w:name="_ETM_Q1_2269066"/>
      <w:bookmarkEnd w:id="248"/>
      <w:r>
        <w:rPr>
          <w:rFonts w:hint="cs"/>
          <w:rtl/>
        </w:rPr>
        <w:t xml:space="preserve">בישיבה הקודמת חבר הכנסת שטרית </w:t>
      </w:r>
      <w:r>
        <w:rPr>
          <w:rtl/>
        </w:rPr>
        <w:t>–</w:t>
      </w:r>
      <w:r>
        <w:rPr>
          <w:rFonts w:hint="cs"/>
          <w:rtl/>
        </w:rPr>
        <w:t xml:space="preserve"> שלא נמצא </w:t>
      </w:r>
      <w:bookmarkStart w:id="249" w:name="_ETM_Q1_2270401"/>
      <w:bookmarkEnd w:id="249"/>
      <w:r>
        <w:rPr>
          <w:rFonts w:hint="cs"/>
          <w:rtl/>
        </w:rPr>
        <w:t xml:space="preserve">פה עכשיו </w:t>
      </w:r>
      <w:r>
        <w:rPr>
          <w:rtl/>
        </w:rPr>
        <w:t>–</w:t>
      </w:r>
      <w:r>
        <w:rPr>
          <w:rFonts w:hint="cs"/>
          <w:rtl/>
        </w:rPr>
        <w:t xml:space="preserve"> הציע להוסיף את מה שאתם </w:t>
      </w:r>
      <w:bookmarkStart w:id="250" w:name="_ETM_Q1_2274998"/>
      <w:bookmarkEnd w:id="250"/>
      <w:r>
        <w:rPr>
          <w:rFonts w:hint="cs"/>
          <w:rtl/>
        </w:rPr>
        <w:t xml:space="preserve">רואים, את התוספת ב-4, ועל זה התעורר </w:t>
      </w:r>
      <w:bookmarkStart w:id="251" w:name="_ETM_Q1_2278076"/>
      <w:bookmarkEnd w:id="251"/>
      <w:r>
        <w:rPr>
          <w:rFonts w:hint="cs"/>
          <w:rtl/>
        </w:rPr>
        <w:t xml:space="preserve">ויכוח שבעקבותיו גם הוסכם להפיץ את הנוסח </w:t>
      </w:r>
      <w:bookmarkStart w:id="252" w:name="_ETM_Q1_2282024"/>
      <w:bookmarkEnd w:id="252"/>
      <w:r>
        <w:rPr>
          <w:rFonts w:hint="cs"/>
          <w:rtl/>
        </w:rPr>
        <w:t xml:space="preserve">הזה, שיושב-ראש ועדה רשאי לאסור על הנוכחים בישיבת ועדה לצלם </w:t>
      </w:r>
      <w:bookmarkStart w:id="253" w:name="_ETM_Q1_2283045"/>
      <w:bookmarkEnd w:id="253"/>
      <w:r>
        <w:rPr>
          <w:rFonts w:hint="cs"/>
          <w:rtl/>
        </w:rPr>
        <w:t>או להקליט אם הדבר מפריע למשתתפים.</w:t>
      </w:r>
    </w:p>
    <w:p w14:paraId="5E3E0FB3" w14:textId="77777777" w:rsidR="005317FA" w:rsidRDefault="005317FA" w:rsidP="005317FA">
      <w:pPr>
        <w:rPr>
          <w:rFonts w:hint="cs"/>
          <w:rtl/>
        </w:rPr>
      </w:pPr>
    </w:p>
    <w:p w14:paraId="0DED317A" w14:textId="77777777" w:rsidR="009A2990" w:rsidRDefault="005317FA" w:rsidP="009A2990">
      <w:pPr>
        <w:rPr>
          <w:rFonts w:hint="cs"/>
          <w:rtl/>
        </w:rPr>
      </w:pPr>
      <w:bookmarkStart w:id="254" w:name="_ETM_Q1_2288643"/>
      <w:bookmarkEnd w:id="254"/>
      <w:r>
        <w:rPr>
          <w:rFonts w:hint="cs"/>
          <w:rtl/>
        </w:rPr>
        <w:t xml:space="preserve">ופה נאמר שמצד אחד, ממילא </w:t>
      </w:r>
      <w:bookmarkStart w:id="255" w:name="_ETM_Q1_2289947"/>
      <w:bookmarkEnd w:id="255"/>
      <w:r>
        <w:rPr>
          <w:rFonts w:hint="cs"/>
          <w:rtl/>
        </w:rPr>
        <w:t>הישיבות מצולמות הרי על-ידי ערוץ הכנסת ומשודרות, אז מה פתאו</w:t>
      </w:r>
      <w:bookmarkStart w:id="256" w:name="_ETM_Q1_2294125"/>
      <w:bookmarkEnd w:id="256"/>
      <w:r>
        <w:rPr>
          <w:rFonts w:hint="cs"/>
          <w:rtl/>
        </w:rPr>
        <w:t xml:space="preserve">ם כשמדובר בישיבה פתוחה </w:t>
      </w:r>
      <w:r>
        <w:rPr>
          <w:rtl/>
        </w:rPr>
        <w:t>–</w:t>
      </w:r>
      <w:r>
        <w:rPr>
          <w:rFonts w:hint="cs"/>
          <w:rtl/>
        </w:rPr>
        <w:t xml:space="preserve"> לא מדובר על ישיבה חסויה </w:t>
      </w:r>
      <w:bookmarkStart w:id="257" w:name="_ETM_Q1_2297860"/>
      <w:bookmarkEnd w:id="257"/>
      <w:r>
        <w:rPr>
          <w:rtl/>
        </w:rPr>
        <w:t>–</w:t>
      </w:r>
      <w:r>
        <w:rPr>
          <w:rFonts w:hint="cs"/>
          <w:rtl/>
        </w:rPr>
        <w:t xml:space="preserve"> שיושב-ראש ועדה יוכל לאסור, רק על דעת עצמו? </w:t>
      </w:r>
      <w:bookmarkStart w:id="258" w:name="_ETM_Q1_2299747"/>
      <w:bookmarkStart w:id="259" w:name="_ETM_Q1_2303023"/>
      <w:bookmarkEnd w:id="258"/>
      <w:bookmarkEnd w:id="259"/>
      <w:r w:rsidR="009A2990">
        <w:rPr>
          <w:rFonts w:hint="cs"/>
          <w:rtl/>
        </w:rPr>
        <w:t>לגבי זה התעוררה שאלה.</w:t>
      </w:r>
    </w:p>
    <w:p w14:paraId="5F8FDAED" w14:textId="77777777" w:rsidR="009A2990" w:rsidRDefault="009A2990" w:rsidP="009A2990">
      <w:pPr>
        <w:rPr>
          <w:rFonts w:hint="cs"/>
          <w:rtl/>
        </w:rPr>
      </w:pPr>
    </w:p>
    <w:p w14:paraId="2CCEAC7C" w14:textId="77777777" w:rsidR="009A2990" w:rsidRDefault="009A2990" w:rsidP="009A2990">
      <w:pPr>
        <w:pStyle w:val="a"/>
        <w:keepNext/>
        <w:rPr>
          <w:rFonts w:hint="cs"/>
          <w:rtl/>
        </w:rPr>
      </w:pPr>
      <w:bookmarkStart w:id="260" w:name="_ETM_Q1_2301322"/>
      <w:bookmarkStart w:id="261" w:name="_ETM_Q1_2302587"/>
      <w:bookmarkEnd w:id="260"/>
      <w:bookmarkEnd w:id="261"/>
      <w:r>
        <w:rPr>
          <w:rtl/>
        </w:rPr>
        <w:t>אורי מקלב:</w:t>
      </w:r>
    </w:p>
    <w:p w14:paraId="0FBBEA97" w14:textId="77777777" w:rsidR="009A2990" w:rsidRDefault="009A2990" w:rsidP="009A2990">
      <w:pPr>
        <w:pStyle w:val="KeepWithNext"/>
        <w:rPr>
          <w:rtl/>
        </w:rPr>
      </w:pPr>
    </w:p>
    <w:p w14:paraId="372358A8" w14:textId="77777777" w:rsidR="009A2990" w:rsidRDefault="009A2990" w:rsidP="009A2990">
      <w:pPr>
        <w:rPr>
          <w:rFonts w:hint="cs"/>
          <w:rtl/>
        </w:rPr>
      </w:pPr>
      <w:r>
        <w:rPr>
          <w:rFonts w:hint="cs"/>
          <w:rtl/>
        </w:rPr>
        <w:t>זה מקובל. יש מקרים שזה מפריע</w:t>
      </w:r>
      <w:bookmarkStart w:id="262" w:name="_ETM_Q1_2305433"/>
      <w:bookmarkEnd w:id="262"/>
      <w:r w:rsidR="0035665F">
        <w:rPr>
          <w:rFonts w:hint="cs"/>
          <w:rtl/>
        </w:rPr>
        <w:t xml:space="preserve"> - - -</w:t>
      </w:r>
    </w:p>
    <w:p w14:paraId="620CE88A" w14:textId="77777777" w:rsidR="009A2990" w:rsidRDefault="009A2990" w:rsidP="009A2990">
      <w:pPr>
        <w:rPr>
          <w:rFonts w:hint="cs"/>
          <w:rtl/>
        </w:rPr>
      </w:pPr>
      <w:bookmarkStart w:id="263" w:name="_ETM_Q1_2312640"/>
      <w:bookmarkEnd w:id="263"/>
    </w:p>
    <w:p w14:paraId="2441E93A" w14:textId="77777777" w:rsidR="009A2990" w:rsidRDefault="009A2990" w:rsidP="009A2990">
      <w:pPr>
        <w:pStyle w:val="a"/>
        <w:keepNext/>
        <w:rPr>
          <w:rFonts w:hint="cs"/>
          <w:rtl/>
        </w:rPr>
      </w:pPr>
      <w:bookmarkStart w:id="264" w:name="_ETM_Q1_2314981"/>
      <w:bookmarkStart w:id="265" w:name="_ETM_Q1_2316492"/>
      <w:bookmarkEnd w:id="264"/>
      <w:bookmarkEnd w:id="265"/>
      <w:r>
        <w:rPr>
          <w:rtl/>
        </w:rPr>
        <w:t>אברהם מיכאלי:</w:t>
      </w:r>
    </w:p>
    <w:p w14:paraId="0F9D098D" w14:textId="77777777" w:rsidR="009A2990" w:rsidRDefault="009A2990" w:rsidP="009A2990">
      <w:pPr>
        <w:pStyle w:val="KeepWithNext"/>
        <w:rPr>
          <w:rFonts w:hint="cs"/>
          <w:rtl/>
        </w:rPr>
      </w:pPr>
    </w:p>
    <w:p w14:paraId="16841189" w14:textId="77777777" w:rsidR="009A2990" w:rsidRDefault="009A2990" w:rsidP="009A2990">
      <w:pPr>
        <w:rPr>
          <w:rFonts w:hint="cs"/>
          <w:rtl/>
        </w:rPr>
      </w:pPr>
      <w:r>
        <w:rPr>
          <w:rFonts w:hint="cs"/>
          <w:rtl/>
        </w:rPr>
        <w:t xml:space="preserve">יש גם מקרים, אנשים שבאים לדבר בוועדה, מסיבות </w:t>
      </w:r>
      <w:bookmarkStart w:id="266" w:name="_ETM_Q1_2318397"/>
      <w:bookmarkEnd w:id="266"/>
      <w:r>
        <w:rPr>
          <w:rFonts w:hint="cs"/>
          <w:rtl/>
        </w:rPr>
        <w:t xml:space="preserve">כאלה או אחרות, מבקשים שלא יצלמו אותם. </w:t>
      </w:r>
      <w:r w:rsidR="00E14A59">
        <w:rPr>
          <w:rFonts w:hint="cs"/>
          <w:rtl/>
        </w:rPr>
        <w:t xml:space="preserve">היו פה מקרים לא נעימים שאדם שפך את לבו </w:t>
      </w:r>
      <w:bookmarkStart w:id="267" w:name="_ETM_Q1_2325806"/>
      <w:bookmarkEnd w:id="267"/>
      <w:r w:rsidR="00E14A59">
        <w:rPr>
          <w:rFonts w:hint="cs"/>
          <w:rtl/>
        </w:rPr>
        <w:t xml:space="preserve">בצורה מאוד אינטימית, ולא רצינו שמישהו יצלם. </w:t>
      </w:r>
    </w:p>
    <w:p w14:paraId="63A167CB" w14:textId="77777777" w:rsidR="00E14A59" w:rsidRDefault="00E14A59" w:rsidP="009A2990">
      <w:pPr>
        <w:rPr>
          <w:rFonts w:hint="cs"/>
          <w:rtl/>
        </w:rPr>
      </w:pPr>
    </w:p>
    <w:p w14:paraId="4217CB56" w14:textId="77777777" w:rsidR="00E14A59" w:rsidRDefault="00E14A59" w:rsidP="00E14A59">
      <w:pPr>
        <w:pStyle w:val="a"/>
        <w:keepNext/>
        <w:rPr>
          <w:rFonts w:hint="cs"/>
          <w:rtl/>
        </w:rPr>
      </w:pPr>
      <w:bookmarkStart w:id="268" w:name="_ETM_Q1_2323035"/>
      <w:bookmarkEnd w:id="268"/>
      <w:r>
        <w:rPr>
          <w:rtl/>
        </w:rPr>
        <w:t>ארבל אסטרחן:</w:t>
      </w:r>
    </w:p>
    <w:p w14:paraId="25E06DFF" w14:textId="77777777" w:rsidR="00E14A59" w:rsidRDefault="00E14A59" w:rsidP="00E14A59">
      <w:pPr>
        <w:pStyle w:val="KeepWithNext"/>
        <w:rPr>
          <w:rFonts w:hint="cs"/>
          <w:rtl/>
        </w:rPr>
      </w:pPr>
    </w:p>
    <w:p w14:paraId="2DE89B9E" w14:textId="77777777" w:rsidR="00E14A59" w:rsidRDefault="00E14A59" w:rsidP="00D13E8B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269" w:name="_ETM_Q1_2328907"/>
      <w:bookmarkEnd w:id="269"/>
      <w:r>
        <w:rPr>
          <w:rFonts w:hint="cs"/>
          <w:rtl/>
        </w:rPr>
        <w:t xml:space="preserve">זה נותן סמכות ליושב-ראש הוועדה לעשות את זה. </w:t>
      </w:r>
    </w:p>
    <w:p w14:paraId="4FA6B6EB" w14:textId="77777777" w:rsidR="00D13E8B" w:rsidRDefault="00D13E8B" w:rsidP="00D13E8B">
      <w:pPr>
        <w:rPr>
          <w:rFonts w:hint="cs"/>
          <w:rtl/>
        </w:rPr>
      </w:pPr>
    </w:p>
    <w:p w14:paraId="49C429E4" w14:textId="77777777" w:rsidR="00D13E8B" w:rsidRDefault="00D13E8B" w:rsidP="00D13E8B">
      <w:pPr>
        <w:pStyle w:val="af"/>
        <w:keepNext/>
        <w:rPr>
          <w:rFonts w:hint="cs"/>
          <w:rtl/>
        </w:rPr>
      </w:pPr>
      <w:bookmarkStart w:id="270" w:name="_ETM_Q1_2334943"/>
      <w:bookmarkEnd w:id="270"/>
      <w:r>
        <w:rPr>
          <w:rtl/>
        </w:rPr>
        <w:t>היו"ר יריב לוין:</w:t>
      </w:r>
    </w:p>
    <w:p w14:paraId="0587E57A" w14:textId="77777777" w:rsidR="00D13E8B" w:rsidRDefault="00D13E8B" w:rsidP="00D13E8B">
      <w:pPr>
        <w:pStyle w:val="KeepWithNext"/>
        <w:rPr>
          <w:rFonts w:hint="cs"/>
          <w:rtl/>
        </w:rPr>
      </w:pPr>
    </w:p>
    <w:p w14:paraId="497B1E09" w14:textId="77777777" w:rsidR="00D13E8B" w:rsidRDefault="00D13E8B" w:rsidP="00D13E8B">
      <w:pPr>
        <w:rPr>
          <w:rFonts w:hint="cs"/>
          <w:rtl/>
        </w:rPr>
      </w:pPr>
      <w:r>
        <w:rPr>
          <w:rFonts w:hint="cs"/>
          <w:rtl/>
        </w:rPr>
        <w:t>זה בסדר.</w:t>
      </w:r>
    </w:p>
    <w:p w14:paraId="133C1943" w14:textId="77777777" w:rsidR="00D13E8B" w:rsidRDefault="00D13E8B" w:rsidP="00D13E8B">
      <w:pPr>
        <w:rPr>
          <w:rFonts w:hint="cs"/>
          <w:rtl/>
        </w:rPr>
      </w:pPr>
    </w:p>
    <w:p w14:paraId="03A1D897" w14:textId="77777777" w:rsidR="00D13E8B" w:rsidRDefault="00D13E8B" w:rsidP="00D13E8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2FEC3A3" w14:textId="77777777" w:rsidR="00D13E8B" w:rsidRDefault="00D13E8B" w:rsidP="00D13E8B">
      <w:pPr>
        <w:pStyle w:val="KeepWithNext"/>
        <w:rPr>
          <w:rFonts w:hint="cs"/>
          <w:rtl/>
        </w:rPr>
      </w:pPr>
    </w:p>
    <w:p w14:paraId="32A4398E" w14:textId="77777777" w:rsidR="00D13E8B" w:rsidRDefault="00D13E8B" w:rsidP="00D13E8B">
      <w:pPr>
        <w:rPr>
          <w:rFonts w:hint="cs"/>
          <w:rtl/>
        </w:rPr>
      </w:pPr>
      <w:r>
        <w:rPr>
          <w:rFonts w:hint="cs"/>
          <w:rtl/>
        </w:rPr>
        <w:t xml:space="preserve">בחדרים </w:t>
      </w:r>
      <w:bookmarkStart w:id="271" w:name="_ETM_Q1_2334444"/>
      <w:bookmarkEnd w:id="271"/>
      <w:r>
        <w:rPr>
          <w:rFonts w:hint="cs"/>
          <w:rtl/>
        </w:rPr>
        <w:t xml:space="preserve">של חברי הכנסת ועובדי הכנסת, הצילום וההקלטה מותרים רק באישור </w:t>
      </w:r>
      <w:bookmarkStart w:id="272" w:name="_ETM_Q1_2341442"/>
      <w:bookmarkEnd w:id="272"/>
      <w:r>
        <w:rPr>
          <w:rFonts w:hint="cs"/>
          <w:rtl/>
        </w:rPr>
        <w:t xml:space="preserve">מראש של חבר הכנסת או עובד הכנסת, לפי העניין. קודם היה כתוב בתיאום מראש עם יושבי החדר, ופה בישיבה הקודמת </w:t>
      </w:r>
      <w:bookmarkStart w:id="273" w:name="_ETM_Q1_2347956"/>
      <w:bookmarkEnd w:id="273"/>
      <w:r>
        <w:rPr>
          <w:rFonts w:hint="cs"/>
          <w:rtl/>
        </w:rPr>
        <w:t xml:space="preserve">התעוררה שאלה האם מספיק שהעוזרים יתירו או רק חבר </w:t>
      </w:r>
      <w:bookmarkStart w:id="274" w:name="_ETM_Q1_2350812"/>
      <w:bookmarkEnd w:id="274"/>
      <w:r>
        <w:rPr>
          <w:rFonts w:hint="cs"/>
          <w:rtl/>
        </w:rPr>
        <w:t>הכנסת.</w:t>
      </w:r>
    </w:p>
    <w:p w14:paraId="6140C171" w14:textId="77777777" w:rsidR="00D13E8B" w:rsidRDefault="00D13E8B" w:rsidP="00D13E8B">
      <w:pPr>
        <w:rPr>
          <w:rFonts w:hint="cs"/>
          <w:rtl/>
        </w:rPr>
      </w:pPr>
    </w:p>
    <w:p w14:paraId="0C4A097C" w14:textId="77777777" w:rsidR="00D13E8B" w:rsidRDefault="00D13E8B" w:rsidP="00D13E8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F5A9013" w14:textId="77777777" w:rsidR="00D13E8B" w:rsidRDefault="00D13E8B" w:rsidP="00D13E8B">
      <w:pPr>
        <w:pStyle w:val="KeepWithNext"/>
        <w:rPr>
          <w:rFonts w:hint="cs"/>
          <w:rtl/>
        </w:rPr>
      </w:pPr>
    </w:p>
    <w:p w14:paraId="2055DAF5" w14:textId="77777777" w:rsidR="00D13E8B" w:rsidRDefault="00D13E8B" w:rsidP="00D13E8B">
      <w:pPr>
        <w:rPr>
          <w:rFonts w:hint="cs"/>
          <w:rtl/>
        </w:rPr>
      </w:pPr>
      <w:r>
        <w:rPr>
          <w:rFonts w:hint="cs"/>
          <w:rtl/>
        </w:rPr>
        <w:t xml:space="preserve">העוזרים לא יתירו כלום. </w:t>
      </w:r>
    </w:p>
    <w:p w14:paraId="18BDA95F" w14:textId="77777777" w:rsidR="00D13E8B" w:rsidRDefault="00D13E8B" w:rsidP="00D13E8B">
      <w:pPr>
        <w:rPr>
          <w:rFonts w:hint="cs"/>
          <w:rtl/>
        </w:rPr>
      </w:pPr>
    </w:p>
    <w:p w14:paraId="3F17561D" w14:textId="77777777" w:rsidR="00D13E8B" w:rsidRDefault="00D13E8B" w:rsidP="00D13E8B">
      <w:pPr>
        <w:pStyle w:val="af"/>
        <w:keepNext/>
        <w:rPr>
          <w:rFonts w:hint="cs"/>
          <w:rtl/>
        </w:rPr>
      </w:pPr>
      <w:bookmarkStart w:id="275" w:name="_ETM_Q1_2355950"/>
      <w:bookmarkEnd w:id="275"/>
      <w:r>
        <w:rPr>
          <w:rtl/>
        </w:rPr>
        <w:t>היו"ר יריב לוין:</w:t>
      </w:r>
    </w:p>
    <w:p w14:paraId="7D4F5DA4" w14:textId="77777777" w:rsidR="00D13E8B" w:rsidRDefault="00D13E8B" w:rsidP="00D13E8B">
      <w:pPr>
        <w:pStyle w:val="KeepWithNext"/>
        <w:rPr>
          <w:rFonts w:hint="cs"/>
          <w:rtl/>
        </w:rPr>
      </w:pPr>
    </w:p>
    <w:p w14:paraId="68C844E0" w14:textId="77777777" w:rsidR="00D13E8B" w:rsidRDefault="00D13E8B" w:rsidP="00D13E8B">
      <w:pPr>
        <w:rPr>
          <w:rFonts w:hint="cs"/>
          <w:rtl/>
        </w:rPr>
      </w:pPr>
      <w:r>
        <w:rPr>
          <w:rFonts w:hint="cs"/>
          <w:rtl/>
        </w:rPr>
        <w:t>לא, לא. זה בסדר.</w:t>
      </w:r>
    </w:p>
    <w:p w14:paraId="66073F95" w14:textId="77777777" w:rsidR="00D13E8B" w:rsidRDefault="00D13E8B" w:rsidP="00D13E8B">
      <w:pPr>
        <w:rPr>
          <w:rFonts w:hint="cs"/>
          <w:rtl/>
        </w:rPr>
      </w:pPr>
    </w:p>
    <w:p w14:paraId="3F1F1AC9" w14:textId="77777777" w:rsidR="00D13E8B" w:rsidRDefault="00D13E8B" w:rsidP="00D13E8B">
      <w:pPr>
        <w:pStyle w:val="a"/>
        <w:keepNext/>
        <w:rPr>
          <w:rFonts w:hint="cs"/>
          <w:rtl/>
        </w:rPr>
      </w:pPr>
      <w:bookmarkStart w:id="276" w:name="_ETM_Q1_2358025"/>
      <w:bookmarkEnd w:id="276"/>
      <w:r>
        <w:rPr>
          <w:rtl/>
        </w:rPr>
        <w:t>אורי מקלב:</w:t>
      </w:r>
    </w:p>
    <w:p w14:paraId="27535AD3" w14:textId="77777777" w:rsidR="00D13E8B" w:rsidRDefault="00D13E8B" w:rsidP="00D13E8B">
      <w:pPr>
        <w:pStyle w:val="KeepWithNext"/>
        <w:rPr>
          <w:rFonts w:hint="cs"/>
          <w:rtl/>
        </w:rPr>
      </w:pPr>
    </w:p>
    <w:p w14:paraId="43D02745" w14:textId="77777777" w:rsidR="00D13E8B" w:rsidRDefault="00D13E8B" w:rsidP="00D13E8B">
      <w:pPr>
        <w:rPr>
          <w:rFonts w:hint="cs"/>
          <w:rtl/>
        </w:rPr>
      </w:pPr>
      <w:r>
        <w:rPr>
          <w:rFonts w:hint="cs"/>
          <w:rtl/>
        </w:rPr>
        <w:t xml:space="preserve">אני שואל שאלה </w:t>
      </w:r>
      <w:bookmarkStart w:id="277" w:name="_ETM_Q1_2356501"/>
      <w:bookmarkEnd w:id="277"/>
      <w:r>
        <w:rPr>
          <w:rFonts w:hint="cs"/>
          <w:rtl/>
        </w:rPr>
        <w:t xml:space="preserve">של ניסוח. </w:t>
      </w:r>
      <w:r w:rsidR="00EC1FBB">
        <w:rPr>
          <w:rFonts w:hint="cs"/>
          <w:rtl/>
        </w:rPr>
        <w:t xml:space="preserve">הצילום וההקלטה </w:t>
      </w:r>
      <w:bookmarkStart w:id="278" w:name="_ETM_Q1_2361900"/>
      <w:bookmarkEnd w:id="278"/>
      <w:r w:rsidR="00EC1FBB">
        <w:rPr>
          <w:rFonts w:hint="cs"/>
          <w:rtl/>
        </w:rPr>
        <w:t xml:space="preserve">מותרים, אלא. </w:t>
      </w:r>
      <w:r w:rsidR="00C43C42">
        <w:rPr>
          <w:rFonts w:hint="cs"/>
          <w:rtl/>
        </w:rPr>
        <w:t xml:space="preserve">אסורים. הנחת היסוד - </w:t>
      </w:r>
      <w:bookmarkStart w:id="279" w:name="_ETM_Q1_2367084"/>
      <w:bookmarkEnd w:id="279"/>
      <w:r w:rsidR="00C43C42">
        <w:rPr>
          <w:rFonts w:hint="cs"/>
          <w:rtl/>
        </w:rPr>
        <w:t>- -</w:t>
      </w:r>
    </w:p>
    <w:p w14:paraId="237F5B02" w14:textId="77777777" w:rsidR="00EC1FBB" w:rsidRDefault="00EC1FBB" w:rsidP="00D13E8B">
      <w:pPr>
        <w:rPr>
          <w:rFonts w:hint="cs"/>
          <w:rtl/>
        </w:rPr>
      </w:pPr>
    </w:p>
    <w:p w14:paraId="67D32681" w14:textId="77777777" w:rsidR="00EC1FBB" w:rsidRDefault="00EC1FBB" w:rsidP="00EC1FB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A790758" w14:textId="77777777" w:rsidR="00EC1FBB" w:rsidRDefault="00EC1FBB" w:rsidP="00EC1FBB">
      <w:pPr>
        <w:pStyle w:val="KeepWithNext"/>
        <w:rPr>
          <w:rFonts w:hint="cs"/>
          <w:rtl/>
        </w:rPr>
      </w:pPr>
    </w:p>
    <w:p w14:paraId="001B84B4" w14:textId="77777777" w:rsidR="00EC1FBB" w:rsidRDefault="00EC1FBB" w:rsidP="00EC1FBB">
      <w:pPr>
        <w:rPr>
          <w:rFonts w:hint="cs"/>
          <w:rtl/>
        </w:rPr>
      </w:pPr>
      <w:r>
        <w:rPr>
          <w:rFonts w:hint="cs"/>
          <w:rtl/>
        </w:rPr>
        <w:t xml:space="preserve">תראה את 6. בסעיף 6 למשל ככה זה כתוב. </w:t>
      </w:r>
    </w:p>
    <w:p w14:paraId="3ABE96AD" w14:textId="77777777" w:rsidR="00C43C42" w:rsidRDefault="00C43C42" w:rsidP="00EC1FBB">
      <w:pPr>
        <w:rPr>
          <w:rFonts w:hint="cs"/>
          <w:rtl/>
        </w:rPr>
      </w:pPr>
    </w:p>
    <w:p w14:paraId="3CA747E9" w14:textId="77777777" w:rsidR="00C43C42" w:rsidRDefault="00C43C42" w:rsidP="00C43C42">
      <w:pPr>
        <w:pStyle w:val="a"/>
        <w:keepNext/>
        <w:rPr>
          <w:rFonts w:hint="cs"/>
          <w:rtl/>
        </w:rPr>
      </w:pPr>
      <w:bookmarkStart w:id="280" w:name="_ETM_Q1_2371999"/>
      <w:bookmarkEnd w:id="280"/>
      <w:r>
        <w:rPr>
          <w:rtl/>
        </w:rPr>
        <w:t>אורי מקלב:</w:t>
      </w:r>
    </w:p>
    <w:p w14:paraId="787E8E6E" w14:textId="77777777" w:rsidR="00C43C42" w:rsidRDefault="00C43C42" w:rsidP="00C43C42">
      <w:pPr>
        <w:pStyle w:val="KeepWithNext"/>
        <w:rPr>
          <w:rFonts w:hint="cs"/>
          <w:rtl/>
        </w:rPr>
      </w:pPr>
    </w:p>
    <w:p w14:paraId="2A2B1B88" w14:textId="77777777" w:rsidR="00C43C42" w:rsidRDefault="00C43C42" w:rsidP="00F04688">
      <w:pPr>
        <w:rPr>
          <w:rFonts w:hint="cs"/>
          <w:rtl/>
        </w:rPr>
      </w:pPr>
      <w:r>
        <w:rPr>
          <w:rFonts w:hint="cs"/>
          <w:rtl/>
        </w:rPr>
        <w:t>בחדרים ככה זה כתוב, קל וחומר. אם במסדרונות אסורים, כהנחת עבודה</w:t>
      </w:r>
      <w:bookmarkStart w:id="281" w:name="_ETM_Q1_2380675"/>
      <w:bookmarkEnd w:id="281"/>
      <w:r w:rsidR="00374B95">
        <w:rPr>
          <w:rFonts w:hint="cs"/>
          <w:rtl/>
        </w:rPr>
        <w:t xml:space="preserve"> - -</w:t>
      </w:r>
    </w:p>
    <w:p w14:paraId="52CBF6C3" w14:textId="77777777" w:rsidR="00C43C42" w:rsidRDefault="00C43C42" w:rsidP="00C43C42">
      <w:pPr>
        <w:rPr>
          <w:rFonts w:hint="cs"/>
          <w:rtl/>
        </w:rPr>
      </w:pPr>
    </w:p>
    <w:p w14:paraId="75C6862E" w14:textId="77777777" w:rsidR="00C43C42" w:rsidRDefault="00C43C42" w:rsidP="00C43C42">
      <w:pPr>
        <w:pStyle w:val="a"/>
        <w:keepNext/>
        <w:rPr>
          <w:rFonts w:hint="cs"/>
          <w:rtl/>
        </w:rPr>
      </w:pPr>
      <w:bookmarkStart w:id="282" w:name="_ETM_Q1_2376622"/>
      <w:bookmarkEnd w:id="282"/>
      <w:r>
        <w:rPr>
          <w:rtl/>
        </w:rPr>
        <w:t>ארבל אסטרחן:</w:t>
      </w:r>
    </w:p>
    <w:p w14:paraId="5C168FC4" w14:textId="77777777" w:rsidR="00C43C42" w:rsidRDefault="00C43C42" w:rsidP="00C43C42">
      <w:pPr>
        <w:pStyle w:val="KeepWithNext"/>
        <w:rPr>
          <w:rFonts w:hint="cs"/>
          <w:rtl/>
        </w:rPr>
      </w:pPr>
    </w:p>
    <w:p w14:paraId="6896322F" w14:textId="77777777" w:rsidR="00C43C42" w:rsidRDefault="00C43C42" w:rsidP="00C43C42">
      <w:pPr>
        <w:rPr>
          <w:rFonts w:hint="cs"/>
          <w:rtl/>
        </w:rPr>
      </w:pPr>
      <w:r>
        <w:rPr>
          <w:rFonts w:hint="cs"/>
          <w:rtl/>
        </w:rPr>
        <w:t xml:space="preserve">אפשר להפוך את הניסוח. </w:t>
      </w:r>
    </w:p>
    <w:p w14:paraId="65102910" w14:textId="77777777" w:rsidR="00C43C42" w:rsidRDefault="00C43C42" w:rsidP="00C43C42">
      <w:pPr>
        <w:rPr>
          <w:rFonts w:hint="cs"/>
          <w:rtl/>
        </w:rPr>
      </w:pPr>
    </w:p>
    <w:p w14:paraId="38042B8C" w14:textId="77777777" w:rsidR="00C43C42" w:rsidRDefault="00C43C42" w:rsidP="00C43C42">
      <w:pPr>
        <w:pStyle w:val="a"/>
        <w:keepNext/>
        <w:rPr>
          <w:rFonts w:hint="cs"/>
          <w:rtl/>
        </w:rPr>
      </w:pPr>
      <w:bookmarkStart w:id="283" w:name="_ETM_Q1_2382008"/>
      <w:bookmarkStart w:id="284" w:name="_ETM_Q1_2383271"/>
      <w:bookmarkEnd w:id="283"/>
      <w:bookmarkEnd w:id="284"/>
      <w:r>
        <w:rPr>
          <w:rtl/>
        </w:rPr>
        <w:t>אורי מקלב:</w:t>
      </w:r>
    </w:p>
    <w:p w14:paraId="13076072" w14:textId="77777777" w:rsidR="00C43C42" w:rsidRDefault="00C43C42" w:rsidP="00C43C42">
      <w:pPr>
        <w:pStyle w:val="KeepWithNext"/>
        <w:rPr>
          <w:rFonts w:hint="cs"/>
          <w:rtl/>
        </w:rPr>
      </w:pPr>
    </w:p>
    <w:p w14:paraId="1D0BACF0" w14:textId="77777777" w:rsidR="00C43C42" w:rsidRDefault="00374B95" w:rsidP="00F04688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F04688">
        <w:rPr>
          <w:rFonts w:hint="cs"/>
          <w:rtl/>
        </w:rPr>
        <w:t xml:space="preserve">אותה שפה צריכה להיות לגבי </w:t>
      </w:r>
      <w:bookmarkStart w:id="285" w:name="_ETM_Q1_2377176"/>
      <w:bookmarkEnd w:id="285"/>
      <w:r w:rsidR="00F04688">
        <w:rPr>
          <w:rFonts w:hint="cs"/>
          <w:rtl/>
        </w:rPr>
        <w:t xml:space="preserve">הכול, לא צריך להיות שינוי. </w:t>
      </w:r>
    </w:p>
    <w:p w14:paraId="63F63D84" w14:textId="77777777" w:rsidR="00F04688" w:rsidRDefault="00F04688" w:rsidP="00F04688">
      <w:pPr>
        <w:rPr>
          <w:rFonts w:hint="cs"/>
          <w:rtl/>
        </w:rPr>
      </w:pPr>
    </w:p>
    <w:p w14:paraId="78A2D1FB" w14:textId="77777777" w:rsidR="00F04688" w:rsidRDefault="00F04688" w:rsidP="00F04688">
      <w:pPr>
        <w:pStyle w:val="a"/>
        <w:keepNext/>
        <w:rPr>
          <w:rFonts w:hint="cs"/>
          <w:rtl/>
        </w:rPr>
      </w:pPr>
      <w:bookmarkStart w:id="286" w:name="_ETM_Q1_2380454"/>
      <w:bookmarkEnd w:id="286"/>
      <w:r>
        <w:rPr>
          <w:rtl/>
        </w:rPr>
        <w:t>ארבל אסטרחן:</w:t>
      </w:r>
    </w:p>
    <w:p w14:paraId="195E9301" w14:textId="77777777" w:rsidR="00F04688" w:rsidRDefault="00F04688" w:rsidP="00F04688">
      <w:pPr>
        <w:pStyle w:val="KeepWithNext"/>
        <w:rPr>
          <w:rFonts w:hint="cs"/>
          <w:rtl/>
        </w:rPr>
      </w:pPr>
    </w:p>
    <w:p w14:paraId="5C3A5AEA" w14:textId="77777777" w:rsidR="00F04688" w:rsidRDefault="00F04688" w:rsidP="00F04688">
      <w:pPr>
        <w:rPr>
          <w:rFonts w:hint="cs"/>
          <w:rtl/>
        </w:rPr>
      </w:pPr>
      <w:r>
        <w:rPr>
          <w:rFonts w:hint="cs"/>
          <w:rtl/>
        </w:rPr>
        <w:t>אפשר. אפשר להגיד שזה אסור, אלא - - -</w:t>
      </w:r>
    </w:p>
    <w:p w14:paraId="45BE9CC6" w14:textId="77777777" w:rsidR="00F04688" w:rsidRDefault="00F04688" w:rsidP="00F0468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C9122A2" w14:textId="77777777" w:rsidR="00F04688" w:rsidRDefault="00F04688" w:rsidP="00F04688">
      <w:pPr>
        <w:pStyle w:val="KeepWithNext"/>
        <w:rPr>
          <w:rFonts w:hint="cs"/>
          <w:rtl/>
        </w:rPr>
      </w:pPr>
    </w:p>
    <w:p w14:paraId="26EA7E5D" w14:textId="77777777" w:rsidR="00F04688" w:rsidRDefault="00F04688" w:rsidP="00F04688">
      <w:pPr>
        <w:rPr>
          <w:rFonts w:hint="cs"/>
          <w:rtl/>
        </w:rPr>
      </w:pPr>
      <w:r>
        <w:rPr>
          <w:rFonts w:hint="cs"/>
          <w:rtl/>
        </w:rPr>
        <w:t xml:space="preserve">למעט </w:t>
      </w:r>
      <w:bookmarkStart w:id="287" w:name="_ETM_Q1_2380488"/>
      <w:bookmarkEnd w:id="287"/>
      <w:r>
        <w:rPr>
          <w:rFonts w:hint="cs"/>
          <w:rtl/>
        </w:rPr>
        <w:t>באישור.</w:t>
      </w:r>
    </w:p>
    <w:p w14:paraId="0CFE83A4" w14:textId="77777777" w:rsidR="00F04688" w:rsidRDefault="00F04688" w:rsidP="00F04688">
      <w:pPr>
        <w:rPr>
          <w:rFonts w:hint="cs"/>
          <w:rtl/>
        </w:rPr>
      </w:pPr>
    </w:p>
    <w:p w14:paraId="1B0CD37E" w14:textId="77777777" w:rsidR="00C43C42" w:rsidRDefault="00C43C42" w:rsidP="00C43C42">
      <w:pPr>
        <w:pStyle w:val="af"/>
        <w:keepNext/>
        <w:rPr>
          <w:rFonts w:hint="cs"/>
          <w:rtl/>
        </w:rPr>
      </w:pPr>
      <w:bookmarkStart w:id="288" w:name="_ETM_Q1_2383826"/>
      <w:bookmarkEnd w:id="288"/>
      <w:r>
        <w:rPr>
          <w:rtl/>
        </w:rPr>
        <w:t>היו"ר יריב לוין:</w:t>
      </w:r>
    </w:p>
    <w:p w14:paraId="561A42FE" w14:textId="77777777" w:rsidR="00C43C42" w:rsidRDefault="00C43C42" w:rsidP="00C43C42">
      <w:pPr>
        <w:pStyle w:val="KeepWithNext"/>
        <w:rPr>
          <w:rFonts w:hint="cs"/>
          <w:rtl/>
        </w:rPr>
      </w:pPr>
    </w:p>
    <w:p w14:paraId="4888E948" w14:textId="77777777" w:rsidR="00C43C42" w:rsidRDefault="00C43C42" w:rsidP="00C43C42">
      <w:pPr>
        <w:rPr>
          <w:rFonts w:hint="cs"/>
          <w:rtl/>
        </w:rPr>
      </w:pPr>
      <w:r>
        <w:rPr>
          <w:rFonts w:hint="cs"/>
          <w:rtl/>
        </w:rPr>
        <w:t xml:space="preserve">מאה אחוז. הערה מקובלת. </w:t>
      </w:r>
    </w:p>
    <w:p w14:paraId="476A5549" w14:textId="77777777" w:rsidR="00F04688" w:rsidRDefault="00F04688" w:rsidP="00C43C42">
      <w:pPr>
        <w:rPr>
          <w:rFonts w:hint="cs"/>
          <w:rtl/>
        </w:rPr>
      </w:pPr>
    </w:p>
    <w:p w14:paraId="55569B19" w14:textId="77777777" w:rsidR="00F04688" w:rsidRDefault="00F04688" w:rsidP="00F04688">
      <w:pPr>
        <w:pStyle w:val="a"/>
        <w:keepNext/>
        <w:rPr>
          <w:rFonts w:hint="cs"/>
          <w:rtl/>
        </w:rPr>
      </w:pPr>
      <w:bookmarkStart w:id="289" w:name="_ETM_Q1_2383445"/>
      <w:bookmarkEnd w:id="289"/>
      <w:r>
        <w:rPr>
          <w:rtl/>
        </w:rPr>
        <w:t>אברהם מיכאלי:</w:t>
      </w:r>
    </w:p>
    <w:p w14:paraId="7688F628" w14:textId="77777777" w:rsidR="00F04688" w:rsidRDefault="00F04688" w:rsidP="00F04688">
      <w:pPr>
        <w:pStyle w:val="KeepWithNext"/>
        <w:rPr>
          <w:rFonts w:hint="cs"/>
          <w:rtl/>
        </w:rPr>
      </w:pPr>
    </w:p>
    <w:p w14:paraId="7F5841D5" w14:textId="77777777" w:rsidR="00F04688" w:rsidRDefault="00F04688" w:rsidP="00F04688">
      <w:pPr>
        <w:rPr>
          <w:rFonts w:hint="cs"/>
          <w:rtl/>
        </w:rPr>
      </w:pPr>
      <w:r>
        <w:rPr>
          <w:rFonts w:hint="cs"/>
          <w:rtl/>
        </w:rPr>
        <w:t xml:space="preserve">כל מקום יהיה אסור. </w:t>
      </w:r>
    </w:p>
    <w:p w14:paraId="77E27865" w14:textId="77777777" w:rsidR="00F04688" w:rsidRDefault="00F04688" w:rsidP="00F04688">
      <w:pPr>
        <w:rPr>
          <w:rFonts w:hint="cs"/>
          <w:rtl/>
        </w:rPr>
      </w:pPr>
    </w:p>
    <w:p w14:paraId="4631A9CF" w14:textId="77777777" w:rsidR="00F04688" w:rsidRDefault="00F04688" w:rsidP="00F04688">
      <w:pPr>
        <w:pStyle w:val="af"/>
        <w:keepNext/>
        <w:rPr>
          <w:rFonts w:hint="cs"/>
          <w:rtl/>
        </w:rPr>
      </w:pPr>
      <w:bookmarkStart w:id="290" w:name="_ETM_Q1_2385903"/>
      <w:bookmarkEnd w:id="290"/>
      <w:r>
        <w:rPr>
          <w:rtl/>
        </w:rPr>
        <w:t>היו"ר יריב לוין:</w:t>
      </w:r>
    </w:p>
    <w:p w14:paraId="7A4C526C" w14:textId="77777777" w:rsidR="00F04688" w:rsidRDefault="00F04688" w:rsidP="00F04688">
      <w:pPr>
        <w:pStyle w:val="KeepWithNext"/>
        <w:rPr>
          <w:rFonts w:hint="cs"/>
          <w:rtl/>
        </w:rPr>
      </w:pPr>
    </w:p>
    <w:p w14:paraId="5D02EC79" w14:textId="77777777" w:rsidR="00F04688" w:rsidRDefault="00F04688" w:rsidP="00F04688">
      <w:pPr>
        <w:rPr>
          <w:rFonts w:hint="cs"/>
          <w:rtl/>
        </w:rPr>
      </w:pPr>
      <w:r>
        <w:rPr>
          <w:rFonts w:hint="cs"/>
          <w:rtl/>
        </w:rPr>
        <w:t xml:space="preserve">הערה מקובלת. </w:t>
      </w:r>
    </w:p>
    <w:p w14:paraId="5436C5E2" w14:textId="77777777" w:rsidR="00C43C42" w:rsidRDefault="00C43C42" w:rsidP="00C43C42">
      <w:pPr>
        <w:rPr>
          <w:rFonts w:hint="cs"/>
          <w:rtl/>
        </w:rPr>
      </w:pPr>
    </w:p>
    <w:p w14:paraId="54524678" w14:textId="77777777" w:rsidR="00C43C42" w:rsidRDefault="00C43C42" w:rsidP="00C43C42">
      <w:pPr>
        <w:pStyle w:val="a"/>
        <w:keepNext/>
        <w:rPr>
          <w:rFonts w:hint="cs"/>
          <w:rtl/>
        </w:rPr>
      </w:pPr>
      <w:bookmarkStart w:id="291" w:name="_ETM_Q1_2376365"/>
      <w:bookmarkEnd w:id="291"/>
      <w:r>
        <w:rPr>
          <w:rtl/>
        </w:rPr>
        <w:t>ארבל אסטרחן:</w:t>
      </w:r>
    </w:p>
    <w:p w14:paraId="73663B7D" w14:textId="77777777" w:rsidR="00C43C42" w:rsidRDefault="00C43C42" w:rsidP="00C43C42">
      <w:pPr>
        <w:pStyle w:val="KeepWithNext"/>
        <w:rPr>
          <w:rFonts w:hint="cs"/>
          <w:rtl/>
        </w:rPr>
      </w:pPr>
    </w:p>
    <w:p w14:paraId="340518B5" w14:textId="77777777" w:rsidR="00C43C42" w:rsidRDefault="00F04688" w:rsidP="00C43C42">
      <w:pPr>
        <w:rPr>
          <w:rFonts w:hint="cs"/>
          <w:rtl/>
        </w:rPr>
      </w:pPr>
      <w:r>
        <w:rPr>
          <w:rFonts w:hint="cs"/>
          <w:rtl/>
        </w:rPr>
        <w:t>דיברנו על 5. ב-6, במסדרונות, ככלל, הצילום וההקלטה אסורים</w:t>
      </w:r>
      <w:r w:rsidR="00502C9D">
        <w:rPr>
          <w:rFonts w:hint="cs"/>
          <w:rtl/>
        </w:rPr>
        <w:t xml:space="preserve">, למעט מקומות שהוגדרו מראש </w:t>
      </w:r>
      <w:bookmarkStart w:id="292" w:name="_ETM_Q1_2397358"/>
      <w:bookmarkEnd w:id="292"/>
      <w:r w:rsidR="00502C9D">
        <w:rPr>
          <w:rFonts w:hint="cs"/>
          <w:rtl/>
        </w:rPr>
        <w:t xml:space="preserve">כעמדות צילום על-ידי קצין הכנסת ודובר הכנסת. </w:t>
      </w:r>
    </w:p>
    <w:p w14:paraId="4291999E" w14:textId="77777777" w:rsidR="00502C9D" w:rsidRDefault="00502C9D" w:rsidP="00C43C42">
      <w:pPr>
        <w:rPr>
          <w:rFonts w:hint="cs"/>
          <w:rtl/>
        </w:rPr>
      </w:pPr>
    </w:p>
    <w:p w14:paraId="66BF0F46" w14:textId="77777777" w:rsidR="00502C9D" w:rsidRDefault="00502C9D" w:rsidP="00502C9D">
      <w:pPr>
        <w:rPr>
          <w:rFonts w:hint="cs"/>
          <w:rtl/>
        </w:rPr>
      </w:pPr>
      <w:r>
        <w:rPr>
          <w:rFonts w:hint="cs"/>
          <w:rtl/>
        </w:rPr>
        <w:t xml:space="preserve">7. הצילום וההקלטה אסורים באופן מוחלט במזנונים, בחדר הכושר, בחדרי השירותים ובמקומות שקצין הכנסת יקבע כי יש בצילום או בהקלטה בהם משום הפרעה לבאי הבית. </w:t>
      </w:r>
    </w:p>
    <w:p w14:paraId="4AB9D834" w14:textId="77777777" w:rsidR="00502C9D" w:rsidRDefault="00502C9D" w:rsidP="00502C9D">
      <w:pPr>
        <w:rPr>
          <w:rFonts w:hint="cs"/>
          <w:rtl/>
        </w:rPr>
      </w:pPr>
      <w:bookmarkStart w:id="293" w:name="_ETM_Q1_2413977"/>
      <w:bookmarkEnd w:id="293"/>
    </w:p>
    <w:p w14:paraId="56A832AF" w14:textId="77777777" w:rsidR="00502C9D" w:rsidRDefault="00502C9D" w:rsidP="00502C9D">
      <w:pPr>
        <w:rPr>
          <w:rFonts w:hint="cs"/>
          <w:rtl/>
        </w:rPr>
      </w:pPr>
      <w:bookmarkStart w:id="294" w:name="_ETM_Q1_2414413"/>
      <w:bookmarkEnd w:id="294"/>
      <w:r>
        <w:rPr>
          <w:rFonts w:hint="cs"/>
          <w:rtl/>
        </w:rPr>
        <w:t>8. למשתתפים בסיורים מותר לצלם באישו</w:t>
      </w:r>
      <w:r w:rsidR="003C00AD">
        <w:rPr>
          <w:rFonts w:hint="cs"/>
          <w:rtl/>
        </w:rPr>
        <w:t>ר מדריך הסיור ובהתאם להנחיותיו.</w:t>
      </w:r>
    </w:p>
    <w:p w14:paraId="0DAD3DB7" w14:textId="77777777" w:rsidR="00707BA8" w:rsidRDefault="00707BA8" w:rsidP="00502C9D">
      <w:pPr>
        <w:rPr>
          <w:rFonts w:hint="cs"/>
          <w:rtl/>
        </w:rPr>
      </w:pPr>
    </w:p>
    <w:p w14:paraId="4A255CA9" w14:textId="77777777" w:rsidR="00707BA8" w:rsidRDefault="00707BA8" w:rsidP="00FB0E07">
      <w:pPr>
        <w:rPr>
          <w:rFonts w:hint="cs"/>
          <w:rtl/>
        </w:rPr>
      </w:pPr>
      <w:r>
        <w:rPr>
          <w:rFonts w:hint="cs"/>
          <w:rtl/>
        </w:rPr>
        <w:t xml:space="preserve">פה רציתי להבהיר שכמובן כל ההוראות האלה כפופות להוראות </w:t>
      </w:r>
      <w:bookmarkStart w:id="295" w:name="_ETM_Q1_2425291"/>
      <w:bookmarkEnd w:id="295"/>
      <w:r>
        <w:rPr>
          <w:rFonts w:hint="cs"/>
          <w:rtl/>
        </w:rPr>
        <w:t xml:space="preserve">החוק על הגנת הפרטיות והאזנות סתר, והכללים האלה חלים, זה ברור. </w:t>
      </w:r>
    </w:p>
    <w:p w14:paraId="1660AEAA" w14:textId="77777777" w:rsidR="00707BA8" w:rsidRDefault="00707BA8" w:rsidP="00502C9D">
      <w:pPr>
        <w:rPr>
          <w:rFonts w:hint="cs"/>
          <w:rtl/>
        </w:rPr>
      </w:pPr>
      <w:bookmarkStart w:id="296" w:name="_ETM_Q1_2434851"/>
      <w:bookmarkEnd w:id="296"/>
    </w:p>
    <w:p w14:paraId="16197F7C" w14:textId="77777777" w:rsidR="00707BA8" w:rsidRDefault="00707BA8" w:rsidP="00707BA8">
      <w:pPr>
        <w:rPr>
          <w:rFonts w:hint="cs"/>
          <w:rtl/>
        </w:rPr>
      </w:pPr>
      <w:bookmarkStart w:id="297" w:name="_ETM_Q1_2435322"/>
      <w:bookmarkEnd w:id="297"/>
      <w:r>
        <w:rPr>
          <w:rFonts w:hint="cs"/>
          <w:rtl/>
        </w:rPr>
        <w:t xml:space="preserve">יש כאן שני דברים שלא מופיעים. אחד, לגבי הוועדות, האם רוצים לקבוע משהו מיוחד - העירו לי </w:t>
      </w:r>
      <w:bookmarkStart w:id="298" w:name="_ETM_Q1_2438634"/>
      <w:bookmarkEnd w:id="298"/>
      <w:r>
        <w:rPr>
          <w:rFonts w:hint="cs"/>
          <w:rtl/>
        </w:rPr>
        <w:t xml:space="preserve">על כך </w:t>
      </w:r>
      <w:r>
        <w:rPr>
          <w:rtl/>
        </w:rPr>
        <w:t>–</w:t>
      </w:r>
      <w:r>
        <w:rPr>
          <w:rFonts w:hint="cs"/>
          <w:rtl/>
        </w:rPr>
        <w:t xml:space="preserve"> לפני שמתחילה ישיבת הוועדה או אחרי שהיא מסתיימת, כי בוועדות אמרנו שהצילום מותר. </w:t>
      </w:r>
    </w:p>
    <w:p w14:paraId="6B3C75B6" w14:textId="77777777" w:rsidR="00707BA8" w:rsidRDefault="00707BA8" w:rsidP="00707BA8">
      <w:pPr>
        <w:rPr>
          <w:rFonts w:hint="cs"/>
          <w:rtl/>
        </w:rPr>
      </w:pPr>
    </w:p>
    <w:p w14:paraId="097CB3C4" w14:textId="77777777" w:rsidR="00707BA8" w:rsidRDefault="00707BA8" w:rsidP="00707BA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009285E" w14:textId="77777777" w:rsidR="00707BA8" w:rsidRDefault="00707BA8" w:rsidP="00707BA8">
      <w:pPr>
        <w:pStyle w:val="KeepWithNext"/>
        <w:rPr>
          <w:rFonts w:hint="cs"/>
          <w:rtl/>
        </w:rPr>
      </w:pPr>
    </w:p>
    <w:p w14:paraId="4A5E6089" w14:textId="77777777" w:rsidR="00707BA8" w:rsidRDefault="00707BA8" w:rsidP="00707BA8">
      <w:pPr>
        <w:rPr>
          <w:rFonts w:hint="cs"/>
          <w:rtl/>
        </w:rPr>
      </w:pPr>
      <w:r>
        <w:rPr>
          <w:rFonts w:hint="cs"/>
          <w:rtl/>
        </w:rPr>
        <w:t>אלא אם כן היושב-ראש מחליט שאסור.</w:t>
      </w:r>
    </w:p>
    <w:p w14:paraId="21AA3F10" w14:textId="77777777" w:rsidR="00707BA8" w:rsidRDefault="00707BA8" w:rsidP="00707BA8">
      <w:pPr>
        <w:rPr>
          <w:rFonts w:hint="cs"/>
          <w:rtl/>
        </w:rPr>
      </w:pPr>
    </w:p>
    <w:p w14:paraId="1B4213BE" w14:textId="77777777" w:rsidR="00707BA8" w:rsidRDefault="00707BA8" w:rsidP="00707BA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0FC2C13" w14:textId="77777777" w:rsidR="00707BA8" w:rsidRDefault="00707BA8" w:rsidP="00707BA8">
      <w:pPr>
        <w:pStyle w:val="KeepWithNext"/>
        <w:rPr>
          <w:rFonts w:hint="cs"/>
          <w:rtl/>
        </w:rPr>
      </w:pPr>
    </w:p>
    <w:p w14:paraId="7533BCC0" w14:textId="77777777" w:rsidR="00707BA8" w:rsidRDefault="00707BA8" w:rsidP="00FB0E07">
      <w:pPr>
        <w:rPr>
          <w:rFonts w:hint="cs"/>
          <w:rtl/>
        </w:rPr>
      </w:pPr>
      <w:r>
        <w:rPr>
          <w:rFonts w:hint="cs"/>
          <w:rtl/>
        </w:rPr>
        <w:t>נכון. רוצים להגיד משהו מיוחד על הזמן לפני שמתחילה הישיבה.</w:t>
      </w:r>
    </w:p>
    <w:p w14:paraId="5CDD0883" w14:textId="77777777" w:rsidR="00707BA8" w:rsidRDefault="00707BA8" w:rsidP="00707BA8">
      <w:pPr>
        <w:rPr>
          <w:rFonts w:hint="cs"/>
          <w:rtl/>
        </w:rPr>
      </w:pPr>
    </w:p>
    <w:p w14:paraId="269C5FAF" w14:textId="77777777" w:rsidR="00707BA8" w:rsidRDefault="00707BA8" w:rsidP="00707BA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580F8B19" w14:textId="77777777" w:rsidR="00707BA8" w:rsidRDefault="00707BA8" w:rsidP="00707BA8">
      <w:pPr>
        <w:pStyle w:val="KeepWithNext"/>
        <w:rPr>
          <w:rFonts w:hint="cs"/>
          <w:rtl/>
        </w:rPr>
      </w:pPr>
    </w:p>
    <w:p w14:paraId="675825B5" w14:textId="77777777" w:rsidR="00707BA8" w:rsidRDefault="00707BA8" w:rsidP="00707BA8">
      <w:pPr>
        <w:rPr>
          <w:rFonts w:hint="cs"/>
          <w:rtl/>
        </w:rPr>
      </w:pPr>
      <w:r>
        <w:rPr>
          <w:rFonts w:hint="cs"/>
          <w:rtl/>
        </w:rPr>
        <w:t xml:space="preserve">כן. תכתבי שבוועדות זה גם לפני וגם אחרי. </w:t>
      </w:r>
    </w:p>
    <w:p w14:paraId="3BAB729C" w14:textId="77777777" w:rsidR="00707BA8" w:rsidRDefault="00707BA8" w:rsidP="00707BA8">
      <w:pPr>
        <w:rPr>
          <w:rFonts w:hint="cs"/>
          <w:rtl/>
        </w:rPr>
      </w:pPr>
      <w:bookmarkStart w:id="299" w:name="_ETM_Q1_2458058"/>
      <w:bookmarkEnd w:id="299"/>
    </w:p>
    <w:p w14:paraId="3B58AD0E" w14:textId="77777777" w:rsidR="00707BA8" w:rsidRDefault="00707BA8" w:rsidP="00707BA8">
      <w:pPr>
        <w:pStyle w:val="af"/>
        <w:keepNext/>
        <w:rPr>
          <w:rFonts w:hint="cs"/>
          <w:rtl/>
        </w:rPr>
      </w:pPr>
      <w:bookmarkStart w:id="300" w:name="_ETM_Q1_2458464"/>
      <w:bookmarkEnd w:id="300"/>
      <w:r>
        <w:rPr>
          <w:rtl/>
        </w:rPr>
        <w:t>היו"ר יריב לוין:</w:t>
      </w:r>
    </w:p>
    <w:p w14:paraId="53F3B885" w14:textId="77777777" w:rsidR="00707BA8" w:rsidRDefault="00707BA8" w:rsidP="00707BA8">
      <w:pPr>
        <w:pStyle w:val="KeepWithNext"/>
        <w:rPr>
          <w:rFonts w:hint="cs"/>
          <w:rtl/>
        </w:rPr>
      </w:pPr>
    </w:p>
    <w:p w14:paraId="47FA9644" w14:textId="77777777" w:rsidR="00707BA8" w:rsidRDefault="00707BA8" w:rsidP="00707BA8">
      <w:pPr>
        <w:rPr>
          <w:rFonts w:hint="cs"/>
          <w:rtl/>
        </w:rPr>
      </w:pPr>
      <w:r>
        <w:rPr>
          <w:rFonts w:hint="cs"/>
          <w:rtl/>
        </w:rPr>
        <w:t>כן, אני חושב שלפני ואחרי זה אסור.</w:t>
      </w:r>
    </w:p>
    <w:p w14:paraId="73638145" w14:textId="77777777" w:rsidR="00707BA8" w:rsidRDefault="00707BA8" w:rsidP="00707BA8">
      <w:pPr>
        <w:rPr>
          <w:rFonts w:hint="cs"/>
          <w:rtl/>
        </w:rPr>
      </w:pPr>
    </w:p>
    <w:p w14:paraId="4B633AB6" w14:textId="77777777" w:rsidR="00707BA8" w:rsidRDefault="00707BA8" w:rsidP="00707BA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8D041B1" w14:textId="77777777" w:rsidR="00707BA8" w:rsidRDefault="00707BA8" w:rsidP="00707BA8">
      <w:pPr>
        <w:pStyle w:val="KeepWithNext"/>
        <w:rPr>
          <w:rFonts w:hint="cs"/>
          <w:rtl/>
        </w:rPr>
      </w:pPr>
    </w:p>
    <w:p w14:paraId="2874FA85" w14:textId="77777777" w:rsidR="00707BA8" w:rsidRDefault="00707BA8" w:rsidP="00707BA8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</w:p>
    <w:p w14:paraId="2ABB8447" w14:textId="77777777" w:rsidR="00707BA8" w:rsidRDefault="00707BA8" w:rsidP="00707BA8">
      <w:pPr>
        <w:rPr>
          <w:rFonts w:hint="cs"/>
          <w:rtl/>
        </w:rPr>
      </w:pPr>
    </w:p>
    <w:p w14:paraId="76CE67F7" w14:textId="77777777" w:rsidR="00707BA8" w:rsidRDefault="00707BA8" w:rsidP="00707B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7775634" w14:textId="77777777" w:rsidR="00707BA8" w:rsidRDefault="00707BA8" w:rsidP="00707BA8">
      <w:pPr>
        <w:pStyle w:val="KeepWithNext"/>
        <w:rPr>
          <w:rFonts w:hint="cs"/>
          <w:rtl/>
        </w:rPr>
      </w:pPr>
    </w:p>
    <w:p w14:paraId="6833033F" w14:textId="77777777" w:rsidR="00707BA8" w:rsidRDefault="00707BA8" w:rsidP="00FB0E07">
      <w:pPr>
        <w:rPr>
          <w:rFonts w:hint="cs"/>
          <w:rtl/>
        </w:rPr>
      </w:pPr>
      <w:r>
        <w:rPr>
          <w:rFonts w:hint="cs"/>
          <w:rtl/>
        </w:rPr>
        <w:t xml:space="preserve">ואני מציע עוד דבר, שכל הקביעות האלה בסעיפים </w:t>
      </w:r>
      <w:bookmarkStart w:id="301" w:name="_ETM_Q1_2464400"/>
      <w:bookmarkEnd w:id="301"/>
      <w:r>
        <w:rPr>
          <w:rFonts w:hint="cs"/>
          <w:rtl/>
        </w:rPr>
        <w:t>3 עד 8, תינתן סמכות לקצין להיתן</w:t>
      </w:r>
      <w:r w:rsidR="00FB0E07">
        <w:rPr>
          <w:rFonts w:hint="cs"/>
          <w:rtl/>
        </w:rPr>
        <w:t>,</w:t>
      </w:r>
      <w:r>
        <w:rPr>
          <w:rFonts w:hint="cs"/>
          <w:rtl/>
        </w:rPr>
        <w:t xml:space="preserve"> במקרים שהוא מוצא </w:t>
      </w:r>
      <w:bookmarkStart w:id="302" w:name="_ETM_Q1_2468289"/>
      <w:bookmarkEnd w:id="302"/>
      <w:r>
        <w:rPr>
          <w:rFonts w:hint="cs"/>
          <w:rtl/>
        </w:rPr>
        <w:t xml:space="preserve">לנכון, הוראות אחרות. </w:t>
      </w:r>
      <w:bookmarkStart w:id="303" w:name="_ETM_Q1_2473629"/>
      <w:bookmarkEnd w:id="303"/>
    </w:p>
    <w:p w14:paraId="0810797B" w14:textId="77777777" w:rsidR="00707BA8" w:rsidRDefault="00707BA8" w:rsidP="00707BA8">
      <w:pPr>
        <w:rPr>
          <w:rFonts w:hint="cs"/>
          <w:rtl/>
        </w:rPr>
      </w:pPr>
    </w:p>
    <w:p w14:paraId="7B11253E" w14:textId="77777777" w:rsidR="00707BA8" w:rsidRDefault="00707BA8" w:rsidP="00707BA8">
      <w:pPr>
        <w:pStyle w:val="a"/>
        <w:keepNext/>
        <w:rPr>
          <w:rFonts w:hint="cs"/>
          <w:rtl/>
        </w:rPr>
      </w:pPr>
      <w:bookmarkStart w:id="304" w:name="_ETM_Q1_2474036"/>
      <w:bookmarkEnd w:id="304"/>
      <w:r>
        <w:rPr>
          <w:rtl/>
        </w:rPr>
        <w:t>ארבל אסטרחן:</w:t>
      </w:r>
    </w:p>
    <w:p w14:paraId="5BCEB940" w14:textId="77777777" w:rsidR="00707BA8" w:rsidRDefault="00707BA8" w:rsidP="00707BA8">
      <w:pPr>
        <w:pStyle w:val="KeepWithNext"/>
        <w:rPr>
          <w:rFonts w:hint="cs"/>
          <w:rtl/>
        </w:rPr>
      </w:pPr>
    </w:p>
    <w:p w14:paraId="24A5C4A9" w14:textId="77777777" w:rsidR="00707BA8" w:rsidRDefault="00707BA8" w:rsidP="00707BA8">
      <w:pPr>
        <w:rPr>
          <w:rFonts w:hint="cs"/>
          <w:rtl/>
        </w:rPr>
      </w:pPr>
      <w:r>
        <w:rPr>
          <w:rFonts w:hint="cs"/>
          <w:rtl/>
        </w:rPr>
        <w:t>אוקיי. זה גם מופיע ב-2.</w:t>
      </w:r>
    </w:p>
    <w:p w14:paraId="06765D44" w14:textId="77777777" w:rsidR="00707BA8" w:rsidRDefault="00707BA8" w:rsidP="00707BA8">
      <w:pPr>
        <w:rPr>
          <w:rFonts w:hint="cs"/>
          <w:rtl/>
        </w:rPr>
      </w:pPr>
    </w:p>
    <w:p w14:paraId="05E4B354" w14:textId="77777777" w:rsidR="00707BA8" w:rsidRDefault="00707BA8" w:rsidP="00707B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1C044C7" w14:textId="77777777" w:rsidR="00707BA8" w:rsidRDefault="00707BA8" w:rsidP="00707BA8">
      <w:pPr>
        <w:pStyle w:val="KeepWithNext"/>
        <w:rPr>
          <w:rFonts w:hint="cs"/>
          <w:rtl/>
        </w:rPr>
      </w:pPr>
    </w:p>
    <w:p w14:paraId="381B6707" w14:textId="77777777" w:rsidR="00707BA8" w:rsidRDefault="00707BA8" w:rsidP="00C14CD6">
      <w:pPr>
        <w:rPr>
          <w:rFonts w:hint="cs"/>
          <w:rtl/>
        </w:rPr>
      </w:pPr>
      <w:r>
        <w:rPr>
          <w:rFonts w:hint="cs"/>
          <w:rtl/>
        </w:rPr>
        <w:t>כן. חייב להיות מישהו שיכול באיזשהו מקרה</w:t>
      </w:r>
      <w:r w:rsidR="00C14CD6">
        <w:rPr>
          <w:rFonts w:hint="cs"/>
          <w:rtl/>
        </w:rPr>
        <w:t>,</w:t>
      </w:r>
      <w:r>
        <w:rPr>
          <w:rFonts w:hint="cs"/>
          <w:rtl/>
        </w:rPr>
        <w:t xml:space="preserve"> אבל זה צריך להיות </w:t>
      </w:r>
      <w:bookmarkStart w:id="305" w:name="_ETM_Q1_2478414"/>
      <w:bookmarkEnd w:id="305"/>
      <w:r>
        <w:rPr>
          <w:rFonts w:hint="cs"/>
          <w:rtl/>
        </w:rPr>
        <w:t xml:space="preserve">במפורש מצב שלמשל מחליטים מאיזושהי סיבה למנוע צילום במליאה </w:t>
      </w:r>
      <w:bookmarkStart w:id="306" w:name="_ETM_Q1_2483804"/>
      <w:bookmarkEnd w:id="306"/>
      <w:r>
        <w:rPr>
          <w:rFonts w:hint="cs"/>
          <w:rtl/>
        </w:rPr>
        <w:t>באיזשהו מקרה. אני חושב שמישהו, צריך שתהיה לו סמכות</w:t>
      </w:r>
      <w:r w:rsidR="00B72878">
        <w:rPr>
          <w:rFonts w:hint="cs"/>
          <w:rtl/>
        </w:rPr>
        <w:t xml:space="preserve"> שיורית כזאת</w:t>
      </w:r>
      <w:r>
        <w:rPr>
          <w:rFonts w:hint="cs"/>
          <w:rtl/>
        </w:rPr>
        <w:t>.</w:t>
      </w:r>
    </w:p>
    <w:p w14:paraId="0E4C3E21" w14:textId="77777777" w:rsidR="00707BA8" w:rsidRDefault="00707BA8" w:rsidP="00707BA8">
      <w:pPr>
        <w:rPr>
          <w:rFonts w:hint="cs"/>
          <w:rtl/>
        </w:rPr>
      </w:pPr>
    </w:p>
    <w:p w14:paraId="1DF82F83" w14:textId="77777777" w:rsidR="00707BA8" w:rsidRDefault="00B72878" w:rsidP="00B7287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5437EEB" w14:textId="77777777" w:rsidR="00B72878" w:rsidRDefault="00B72878" w:rsidP="00B72878">
      <w:pPr>
        <w:pStyle w:val="KeepWithNext"/>
        <w:rPr>
          <w:rFonts w:hint="cs"/>
          <w:rtl/>
        </w:rPr>
      </w:pPr>
    </w:p>
    <w:p w14:paraId="1968DE68" w14:textId="77777777" w:rsidR="00B72878" w:rsidRDefault="00B72878" w:rsidP="00B72878">
      <w:pPr>
        <w:rPr>
          <w:rFonts w:hint="cs"/>
          <w:rtl/>
        </w:rPr>
      </w:pPr>
      <w:r>
        <w:rPr>
          <w:rFonts w:hint="cs"/>
          <w:rtl/>
        </w:rPr>
        <w:t xml:space="preserve">בסדר, אז זה יהיה הקצין. ב-4, 5, 6 ו-7 </w:t>
      </w:r>
      <w:bookmarkStart w:id="307" w:name="_ETM_Q1_2493038"/>
      <w:bookmarkEnd w:id="307"/>
      <w:r>
        <w:rPr>
          <w:rFonts w:hint="cs"/>
          <w:rtl/>
        </w:rPr>
        <w:t xml:space="preserve">דיברנו בכל מקום על </w:t>
      </w:r>
      <w:r w:rsidR="004F55B7">
        <w:rPr>
          <w:rFonts w:hint="cs"/>
          <w:rtl/>
        </w:rPr>
        <w:t>"</w:t>
      </w:r>
      <w:r>
        <w:rPr>
          <w:rFonts w:hint="cs"/>
          <w:rtl/>
        </w:rPr>
        <w:t>צילום והקלטה</w:t>
      </w:r>
      <w:r w:rsidR="004F55B7">
        <w:rPr>
          <w:rFonts w:hint="cs"/>
          <w:rtl/>
        </w:rPr>
        <w:t>"</w:t>
      </w:r>
      <w:r>
        <w:rPr>
          <w:rFonts w:hint="cs"/>
          <w:rtl/>
        </w:rPr>
        <w:t xml:space="preserve">. משום מה, ב-3, במליאה, </w:t>
      </w:r>
      <w:bookmarkStart w:id="308" w:name="_ETM_Q1_2498087"/>
      <w:bookmarkEnd w:id="308"/>
      <w:r>
        <w:rPr>
          <w:rFonts w:hint="cs"/>
          <w:rtl/>
        </w:rPr>
        <w:t xml:space="preserve">זה לא הוכנס. </w:t>
      </w:r>
    </w:p>
    <w:p w14:paraId="6728F7DF" w14:textId="77777777" w:rsidR="004F55B7" w:rsidRDefault="004F55B7" w:rsidP="00B72878">
      <w:pPr>
        <w:rPr>
          <w:rFonts w:hint="cs"/>
          <w:rtl/>
        </w:rPr>
      </w:pPr>
    </w:p>
    <w:p w14:paraId="29BA19C7" w14:textId="77777777" w:rsidR="004F55B7" w:rsidRDefault="004F55B7" w:rsidP="004F55B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37BB31E" w14:textId="77777777" w:rsidR="004F55B7" w:rsidRDefault="004F55B7" w:rsidP="004F55B7">
      <w:pPr>
        <w:pStyle w:val="KeepWithNext"/>
        <w:rPr>
          <w:rFonts w:hint="cs"/>
          <w:rtl/>
        </w:rPr>
      </w:pPr>
    </w:p>
    <w:p w14:paraId="1B937F36" w14:textId="77777777" w:rsidR="004F55B7" w:rsidRDefault="004F55B7" w:rsidP="004F55B7">
      <w:pPr>
        <w:rPr>
          <w:rFonts w:hint="cs"/>
          <w:rtl/>
        </w:rPr>
      </w:pPr>
      <w:r>
        <w:rPr>
          <w:rFonts w:hint="cs"/>
          <w:rtl/>
        </w:rPr>
        <w:t>אדרבה. המקרה האחרון מראה.</w:t>
      </w:r>
    </w:p>
    <w:p w14:paraId="0483F105" w14:textId="77777777" w:rsidR="00B72878" w:rsidRDefault="00B72878" w:rsidP="00B72878">
      <w:pPr>
        <w:rPr>
          <w:rFonts w:hint="cs"/>
          <w:rtl/>
        </w:rPr>
      </w:pPr>
      <w:bookmarkStart w:id="309" w:name="_ETM_Q1_2503953"/>
      <w:bookmarkEnd w:id="309"/>
    </w:p>
    <w:p w14:paraId="54C1FB59" w14:textId="77777777" w:rsidR="00B72878" w:rsidRDefault="00B72878" w:rsidP="00B72878">
      <w:pPr>
        <w:pStyle w:val="a"/>
        <w:keepNext/>
        <w:rPr>
          <w:rFonts w:hint="cs"/>
          <w:rtl/>
        </w:rPr>
      </w:pPr>
      <w:bookmarkStart w:id="310" w:name="_ETM_Q1_2504455"/>
      <w:bookmarkEnd w:id="310"/>
      <w:r>
        <w:rPr>
          <w:rtl/>
        </w:rPr>
        <w:t>דוד רותם:</w:t>
      </w:r>
    </w:p>
    <w:p w14:paraId="30D45774" w14:textId="77777777" w:rsidR="00B72878" w:rsidRDefault="00B72878" w:rsidP="00B72878">
      <w:pPr>
        <w:pStyle w:val="KeepWithNext"/>
        <w:rPr>
          <w:rFonts w:hint="cs"/>
          <w:rtl/>
        </w:rPr>
      </w:pPr>
    </w:p>
    <w:p w14:paraId="5D2BD9FA" w14:textId="77777777" w:rsidR="00B72878" w:rsidRDefault="004F55B7" w:rsidP="00B72878">
      <w:pPr>
        <w:rPr>
          <w:rFonts w:hint="cs"/>
          <w:rtl/>
        </w:rPr>
      </w:pPr>
      <w:r>
        <w:rPr>
          <w:rFonts w:hint="cs"/>
          <w:rtl/>
        </w:rPr>
        <w:t xml:space="preserve">זה צריך להיות "צילום והקלטה". </w:t>
      </w:r>
      <w:bookmarkStart w:id="311" w:name="_ETM_Q1_2501681"/>
      <w:bookmarkEnd w:id="311"/>
      <w:r w:rsidR="00B72878">
        <w:rPr>
          <w:rFonts w:hint="cs"/>
          <w:rtl/>
        </w:rPr>
        <w:t xml:space="preserve">המקרה האחרון רק מוכיח כמה זה נכון. </w:t>
      </w:r>
    </w:p>
    <w:p w14:paraId="765627AE" w14:textId="77777777" w:rsidR="004F55B7" w:rsidRDefault="004F55B7" w:rsidP="00B72878">
      <w:pPr>
        <w:rPr>
          <w:rFonts w:hint="cs"/>
          <w:rtl/>
        </w:rPr>
      </w:pPr>
      <w:bookmarkStart w:id="312" w:name="_ETM_Q1_2506193"/>
      <w:bookmarkEnd w:id="312"/>
    </w:p>
    <w:p w14:paraId="623D3293" w14:textId="77777777" w:rsidR="004F55B7" w:rsidRDefault="004F55B7" w:rsidP="004F55B7">
      <w:pPr>
        <w:pStyle w:val="a"/>
        <w:keepNext/>
        <w:rPr>
          <w:rFonts w:hint="cs"/>
          <w:rtl/>
        </w:rPr>
      </w:pPr>
      <w:bookmarkStart w:id="313" w:name="_ETM_Q1_2506607"/>
      <w:bookmarkEnd w:id="313"/>
      <w:r>
        <w:rPr>
          <w:rtl/>
        </w:rPr>
        <w:t>ארבל אסטרחן:</w:t>
      </w:r>
    </w:p>
    <w:p w14:paraId="60CA0EB0" w14:textId="77777777" w:rsidR="004F55B7" w:rsidRDefault="004F55B7" w:rsidP="004F55B7">
      <w:pPr>
        <w:pStyle w:val="KeepWithNext"/>
        <w:rPr>
          <w:rFonts w:hint="cs"/>
          <w:rtl/>
        </w:rPr>
      </w:pPr>
    </w:p>
    <w:p w14:paraId="42A2553F" w14:textId="77777777" w:rsidR="004F55B7" w:rsidRDefault="004F55B7" w:rsidP="004F55B7">
      <w:pPr>
        <w:rPr>
          <w:rFonts w:hint="cs"/>
          <w:rtl/>
        </w:rPr>
      </w:pPr>
      <w:r>
        <w:rPr>
          <w:rFonts w:hint="cs"/>
          <w:rtl/>
        </w:rPr>
        <w:t xml:space="preserve">לא, אבל דווקא מותרים. </w:t>
      </w:r>
    </w:p>
    <w:p w14:paraId="68AD2D86" w14:textId="77777777" w:rsidR="004F55B7" w:rsidRDefault="004F55B7" w:rsidP="004F55B7">
      <w:pPr>
        <w:rPr>
          <w:rFonts w:hint="cs"/>
          <w:rtl/>
        </w:rPr>
      </w:pPr>
    </w:p>
    <w:p w14:paraId="56B84D23" w14:textId="77777777" w:rsidR="004F55B7" w:rsidRDefault="004F55B7" w:rsidP="004F55B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7742149" w14:textId="77777777" w:rsidR="004F55B7" w:rsidRDefault="004F55B7" w:rsidP="004F55B7">
      <w:pPr>
        <w:pStyle w:val="KeepWithNext"/>
        <w:rPr>
          <w:rFonts w:hint="cs"/>
          <w:rtl/>
        </w:rPr>
      </w:pPr>
    </w:p>
    <w:p w14:paraId="3D2DEB1A" w14:textId="77777777" w:rsidR="004F55B7" w:rsidRDefault="004F55B7" w:rsidP="004F55B7">
      <w:pPr>
        <w:rPr>
          <w:rFonts w:hint="cs"/>
          <w:rtl/>
        </w:rPr>
      </w:pPr>
      <w:r>
        <w:rPr>
          <w:rFonts w:hint="cs"/>
          <w:rtl/>
        </w:rPr>
        <w:t xml:space="preserve">הם מותרים. מה שלא כך, אסור. </w:t>
      </w:r>
    </w:p>
    <w:p w14:paraId="25A10868" w14:textId="77777777" w:rsidR="004F55B7" w:rsidRDefault="004F55B7" w:rsidP="004F55B7">
      <w:pPr>
        <w:rPr>
          <w:rFonts w:hint="cs"/>
          <w:rtl/>
        </w:rPr>
      </w:pPr>
      <w:bookmarkStart w:id="314" w:name="_ETM_Q1_2515859"/>
      <w:bookmarkEnd w:id="314"/>
    </w:p>
    <w:p w14:paraId="2DCC4DF5" w14:textId="77777777" w:rsidR="004F55B7" w:rsidRDefault="004F55B7" w:rsidP="004F55B7">
      <w:pPr>
        <w:pStyle w:val="af"/>
        <w:keepNext/>
        <w:rPr>
          <w:rFonts w:hint="cs"/>
          <w:rtl/>
        </w:rPr>
      </w:pPr>
      <w:bookmarkStart w:id="315" w:name="_ETM_Q1_2516193"/>
      <w:bookmarkEnd w:id="315"/>
      <w:r>
        <w:rPr>
          <w:rtl/>
        </w:rPr>
        <w:t>היו"ר יריב לוין:</w:t>
      </w:r>
    </w:p>
    <w:p w14:paraId="11D7711F" w14:textId="77777777" w:rsidR="004F55B7" w:rsidRDefault="004F55B7" w:rsidP="004F55B7">
      <w:pPr>
        <w:pStyle w:val="KeepWithNext"/>
        <w:rPr>
          <w:rFonts w:hint="cs"/>
          <w:rtl/>
        </w:rPr>
      </w:pPr>
    </w:p>
    <w:p w14:paraId="111B5FD2" w14:textId="77777777" w:rsidR="004F55B7" w:rsidRDefault="004F55B7" w:rsidP="004F55B7">
      <w:pPr>
        <w:rPr>
          <w:rFonts w:hint="cs"/>
          <w:rtl/>
        </w:rPr>
      </w:pPr>
      <w:r>
        <w:rPr>
          <w:rFonts w:hint="cs"/>
          <w:rtl/>
        </w:rPr>
        <w:t>המקרה האחרון הוא מעולם האתיקה.</w:t>
      </w:r>
    </w:p>
    <w:p w14:paraId="6237BF8C" w14:textId="77777777" w:rsidR="004F55B7" w:rsidRDefault="004F55B7" w:rsidP="004F55B7">
      <w:pPr>
        <w:rPr>
          <w:rFonts w:hint="cs"/>
          <w:rtl/>
        </w:rPr>
      </w:pPr>
    </w:p>
    <w:p w14:paraId="0FBC49E9" w14:textId="77777777" w:rsidR="004F55B7" w:rsidRDefault="004F55B7" w:rsidP="004F55B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56C2046" w14:textId="77777777" w:rsidR="004F55B7" w:rsidRDefault="004F55B7" w:rsidP="004F55B7">
      <w:pPr>
        <w:pStyle w:val="KeepWithNext"/>
        <w:rPr>
          <w:rFonts w:hint="cs"/>
          <w:rtl/>
        </w:rPr>
      </w:pPr>
    </w:p>
    <w:p w14:paraId="601EF2D9" w14:textId="77777777" w:rsidR="004F55B7" w:rsidRDefault="004F55B7" w:rsidP="00C14CD6">
      <w:pPr>
        <w:rPr>
          <w:rFonts w:hint="cs"/>
          <w:rtl/>
        </w:rPr>
      </w:pPr>
      <w:r>
        <w:rPr>
          <w:rFonts w:hint="cs"/>
          <w:rtl/>
        </w:rPr>
        <w:t xml:space="preserve">אז יהיה </w:t>
      </w:r>
      <w:bookmarkStart w:id="316" w:name="_ETM_Q1_2516964"/>
      <w:bookmarkEnd w:id="316"/>
      <w:r>
        <w:rPr>
          <w:rFonts w:hint="cs"/>
          <w:rtl/>
        </w:rPr>
        <w:t xml:space="preserve">הצילום וההקלטה מותרים גם </w:t>
      </w:r>
      <w:r w:rsidR="00A36E27">
        <w:rPr>
          <w:rFonts w:hint="cs"/>
          <w:rtl/>
        </w:rPr>
        <w:t>ב-3.</w:t>
      </w:r>
      <w:r w:rsidR="00E5764E">
        <w:rPr>
          <w:rFonts w:hint="cs"/>
          <w:rtl/>
        </w:rPr>
        <w:t xml:space="preserve"> בסדר, תיקנו את זה: ב-3 </w:t>
      </w:r>
      <w:r w:rsidR="00C14CD6">
        <w:rPr>
          <w:rFonts w:hint="cs"/>
          <w:rtl/>
        </w:rPr>
        <w:t>קבענו,</w:t>
      </w:r>
      <w:r w:rsidR="00E5764E">
        <w:rPr>
          <w:rFonts w:hint="cs"/>
          <w:rtl/>
        </w:rPr>
        <w:t xml:space="preserve"> והקלטה; בוועדות, לפני ואחרי אסור; ב-5 הופכים את הסדר.</w:t>
      </w:r>
    </w:p>
    <w:p w14:paraId="1E574B5F" w14:textId="77777777" w:rsidR="00E5764E" w:rsidRDefault="00E5764E" w:rsidP="00A36E27">
      <w:pPr>
        <w:rPr>
          <w:rFonts w:hint="cs"/>
          <w:rtl/>
        </w:rPr>
      </w:pPr>
    </w:p>
    <w:p w14:paraId="15F33B81" w14:textId="77777777" w:rsidR="00E5764E" w:rsidRDefault="00E5764E" w:rsidP="00E5764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F3E7BFC" w14:textId="77777777" w:rsidR="00E5764E" w:rsidRDefault="00E5764E" w:rsidP="00E5764E">
      <w:pPr>
        <w:pStyle w:val="KeepWithNext"/>
        <w:rPr>
          <w:rFonts w:hint="cs"/>
          <w:rtl/>
        </w:rPr>
      </w:pPr>
    </w:p>
    <w:p w14:paraId="0B274E43" w14:textId="77777777" w:rsidR="00E5764E" w:rsidRDefault="00E5764E" w:rsidP="00E5764E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14:paraId="7DF22066" w14:textId="77777777" w:rsidR="00E5764E" w:rsidRDefault="00E5764E" w:rsidP="00A36E27">
      <w:pPr>
        <w:rPr>
          <w:rFonts w:hint="cs"/>
          <w:rtl/>
        </w:rPr>
      </w:pPr>
    </w:p>
    <w:p w14:paraId="4CD1F4DF" w14:textId="77777777" w:rsidR="00E5764E" w:rsidRDefault="00E5764E" w:rsidP="00E5764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DABE6C1" w14:textId="77777777" w:rsidR="00E5764E" w:rsidRDefault="00E5764E" w:rsidP="00E5764E">
      <w:pPr>
        <w:pStyle w:val="KeepWithNext"/>
        <w:rPr>
          <w:rtl/>
        </w:rPr>
      </w:pPr>
    </w:p>
    <w:p w14:paraId="36C0487D" w14:textId="77777777" w:rsidR="00E5764E" w:rsidRDefault="00E5764E" w:rsidP="00E5764E">
      <w:pPr>
        <w:rPr>
          <w:rFonts w:hint="cs"/>
          <w:rtl/>
        </w:rPr>
      </w:pPr>
      <w:r>
        <w:rPr>
          <w:rFonts w:hint="cs"/>
          <w:rtl/>
        </w:rPr>
        <w:t>ערוץ 99 הוא חריג בכל התקנות האלה?</w:t>
      </w:r>
    </w:p>
    <w:p w14:paraId="09A9BD1A" w14:textId="77777777" w:rsidR="00E5764E" w:rsidRDefault="00E5764E" w:rsidP="00E5764E">
      <w:pPr>
        <w:rPr>
          <w:rFonts w:hint="cs"/>
          <w:rtl/>
        </w:rPr>
      </w:pPr>
      <w:bookmarkStart w:id="317" w:name="_ETM_Q1_2530964"/>
      <w:bookmarkEnd w:id="317"/>
    </w:p>
    <w:p w14:paraId="4FC8522E" w14:textId="77777777" w:rsidR="00E5764E" w:rsidRDefault="00E5764E" w:rsidP="00E5764E">
      <w:pPr>
        <w:pStyle w:val="af"/>
        <w:keepNext/>
        <w:rPr>
          <w:rtl/>
        </w:rPr>
      </w:pPr>
      <w:bookmarkStart w:id="318" w:name="_ETM_Q1_2531343"/>
      <w:bookmarkEnd w:id="318"/>
      <w:r>
        <w:rPr>
          <w:rtl/>
        </w:rPr>
        <w:t>היו"ר יריב לוין:</w:t>
      </w:r>
    </w:p>
    <w:p w14:paraId="53059057" w14:textId="77777777" w:rsidR="00E5764E" w:rsidRDefault="00E5764E" w:rsidP="00E5764E">
      <w:pPr>
        <w:pStyle w:val="KeepWithNext"/>
        <w:rPr>
          <w:rtl/>
        </w:rPr>
      </w:pPr>
    </w:p>
    <w:p w14:paraId="177F4D73" w14:textId="77777777" w:rsidR="00E5764E" w:rsidRDefault="00E5764E" w:rsidP="00E5764E">
      <w:pPr>
        <w:rPr>
          <w:rFonts w:hint="cs"/>
          <w:rtl/>
        </w:rPr>
      </w:pPr>
      <w:r>
        <w:rPr>
          <w:rFonts w:hint="cs"/>
          <w:rtl/>
        </w:rPr>
        <w:t>לא, הוא מצלם במליאה</w:t>
      </w:r>
      <w:bookmarkStart w:id="319" w:name="_ETM_Q1_2526822"/>
      <w:bookmarkEnd w:id="319"/>
      <w:r>
        <w:rPr>
          <w:rFonts w:hint="cs"/>
          <w:rtl/>
        </w:rPr>
        <w:t xml:space="preserve">. </w:t>
      </w:r>
    </w:p>
    <w:p w14:paraId="09CAE137" w14:textId="77777777" w:rsidR="00E5764E" w:rsidRDefault="00E5764E" w:rsidP="00E5764E">
      <w:pPr>
        <w:rPr>
          <w:rFonts w:hint="cs"/>
          <w:rtl/>
        </w:rPr>
      </w:pPr>
    </w:p>
    <w:p w14:paraId="472EA371" w14:textId="77777777" w:rsidR="00E5764E" w:rsidRDefault="00E5764E" w:rsidP="00E5764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341032F" w14:textId="77777777" w:rsidR="00E5764E" w:rsidRDefault="00E5764E" w:rsidP="00E5764E">
      <w:pPr>
        <w:pStyle w:val="KeepWithNext"/>
        <w:rPr>
          <w:rtl/>
        </w:rPr>
      </w:pPr>
    </w:p>
    <w:p w14:paraId="502419CF" w14:textId="77777777" w:rsidR="00E5764E" w:rsidRDefault="00E5764E" w:rsidP="00E5764E">
      <w:pPr>
        <w:rPr>
          <w:rFonts w:hint="cs"/>
          <w:rtl/>
        </w:rPr>
      </w:pPr>
      <w:r>
        <w:rPr>
          <w:rFonts w:hint="cs"/>
          <w:rtl/>
        </w:rPr>
        <w:t xml:space="preserve">במליאה, והוא גם מצלם במסדרונות הכנסת. </w:t>
      </w:r>
    </w:p>
    <w:p w14:paraId="13FEFE15" w14:textId="77777777" w:rsidR="00E5764E" w:rsidRDefault="00E5764E" w:rsidP="00E5764E">
      <w:pPr>
        <w:rPr>
          <w:rFonts w:hint="cs"/>
          <w:rtl/>
        </w:rPr>
      </w:pPr>
    </w:p>
    <w:p w14:paraId="386623FA" w14:textId="77777777" w:rsidR="00E5764E" w:rsidRDefault="00E5764E" w:rsidP="00E5764E">
      <w:pPr>
        <w:pStyle w:val="ae"/>
        <w:keepNext/>
        <w:rPr>
          <w:rtl/>
        </w:rPr>
      </w:pPr>
      <w:r>
        <w:rPr>
          <w:rtl/>
        </w:rPr>
        <w:t>קריאה:</w:t>
      </w:r>
    </w:p>
    <w:p w14:paraId="417EF813" w14:textId="77777777" w:rsidR="00E5764E" w:rsidRDefault="00E5764E" w:rsidP="00E5764E">
      <w:pPr>
        <w:pStyle w:val="KeepWithNext"/>
        <w:rPr>
          <w:rtl/>
        </w:rPr>
      </w:pPr>
    </w:p>
    <w:p w14:paraId="3EFFCAF7" w14:textId="77777777" w:rsidR="00E5764E" w:rsidRDefault="00E5764E" w:rsidP="00E5764E">
      <w:pPr>
        <w:rPr>
          <w:rFonts w:hint="cs"/>
          <w:rtl/>
        </w:rPr>
      </w:pPr>
      <w:r>
        <w:rPr>
          <w:rFonts w:hint="cs"/>
          <w:rtl/>
        </w:rPr>
        <w:t xml:space="preserve">רק במקומות </w:t>
      </w:r>
      <w:bookmarkStart w:id="320" w:name="_ETM_Q1_2534635"/>
      <w:bookmarkEnd w:id="320"/>
      <w:r>
        <w:rPr>
          <w:rFonts w:hint="cs"/>
          <w:rtl/>
        </w:rPr>
        <w:t xml:space="preserve">שמותרים. </w:t>
      </w:r>
    </w:p>
    <w:p w14:paraId="761A4C4E" w14:textId="77777777" w:rsidR="00E5764E" w:rsidRDefault="00E5764E" w:rsidP="00E5764E">
      <w:pPr>
        <w:rPr>
          <w:rFonts w:hint="cs"/>
          <w:rtl/>
        </w:rPr>
      </w:pPr>
      <w:bookmarkStart w:id="321" w:name="_ETM_Q1_2539648"/>
      <w:bookmarkEnd w:id="321"/>
    </w:p>
    <w:p w14:paraId="69EE3FB9" w14:textId="77777777" w:rsidR="00E5764E" w:rsidRDefault="00E5764E" w:rsidP="00E5764E">
      <w:pPr>
        <w:pStyle w:val="a"/>
        <w:keepNext/>
        <w:rPr>
          <w:rtl/>
        </w:rPr>
      </w:pPr>
      <w:bookmarkStart w:id="322" w:name="_ETM_Q1_2540046"/>
      <w:bookmarkEnd w:id="322"/>
      <w:r>
        <w:rPr>
          <w:rtl/>
        </w:rPr>
        <w:t>ארבל אסטרחן:</w:t>
      </w:r>
    </w:p>
    <w:p w14:paraId="740F91EB" w14:textId="77777777" w:rsidR="00E5764E" w:rsidRDefault="00E5764E" w:rsidP="00E5764E">
      <w:pPr>
        <w:pStyle w:val="KeepWithNext"/>
        <w:rPr>
          <w:rtl/>
        </w:rPr>
      </w:pPr>
    </w:p>
    <w:p w14:paraId="145DCBED" w14:textId="77777777" w:rsidR="00E5764E" w:rsidRDefault="00E5764E" w:rsidP="00E5764E">
      <w:pPr>
        <w:rPr>
          <w:rFonts w:hint="cs"/>
          <w:rtl/>
        </w:rPr>
      </w:pPr>
      <w:r>
        <w:rPr>
          <w:rFonts w:hint="cs"/>
          <w:rtl/>
        </w:rPr>
        <w:t xml:space="preserve">וקצין הכנסת תמיד יוכל למנוע צילום והקלטה מטעמים של שמירת הסדר והביטחון. </w:t>
      </w:r>
    </w:p>
    <w:p w14:paraId="6D64F7C5" w14:textId="77777777" w:rsidR="00E5764E" w:rsidRDefault="00E5764E" w:rsidP="00E5764E">
      <w:pPr>
        <w:rPr>
          <w:rFonts w:hint="cs"/>
          <w:rtl/>
        </w:rPr>
      </w:pPr>
      <w:bookmarkStart w:id="323" w:name="_ETM_Q1_2546320"/>
      <w:bookmarkEnd w:id="323"/>
    </w:p>
    <w:p w14:paraId="55823501" w14:textId="77777777" w:rsidR="00E5764E" w:rsidRDefault="00E5764E" w:rsidP="00E5764E">
      <w:pPr>
        <w:pStyle w:val="a"/>
        <w:keepNext/>
        <w:rPr>
          <w:rFonts w:hint="cs"/>
          <w:rtl/>
        </w:rPr>
      </w:pPr>
      <w:bookmarkStart w:id="324" w:name="_ETM_Q1_2546711"/>
      <w:bookmarkStart w:id="325" w:name="_ETM_Q1_2547887"/>
      <w:bookmarkEnd w:id="324"/>
      <w:bookmarkEnd w:id="325"/>
      <w:r>
        <w:rPr>
          <w:rtl/>
        </w:rPr>
        <w:t>דוד רותם:</w:t>
      </w:r>
    </w:p>
    <w:p w14:paraId="7F384BB0" w14:textId="77777777" w:rsidR="00E5764E" w:rsidRDefault="00E5764E" w:rsidP="00E5764E">
      <w:pPr>
        <w:pStyle w:val="KeepWithNext"/>
        <w:rPr>
          <w:rtl/>
        </w:rPr>
      </w:pPr>
    </w:p>
    <w:p w14:paraId="2DBCA775" w14:textId="77777777" w:rsidR="00E5764E" w:rsidRDefault="00E5764E" w:rsidP="00E5764E">
      <w:pPr>
        <w:rPr>
          <w:rFonts w:hint="cs"/>
          <w:rtl/>
        </w:rPr>
      </w:pPr>
      <w:r>
        <w:rPr>
          <w:rFonts w:hint="cs"/>
          <w:rtl/>
        </w:rPr>
        <w:t>אבל במליאה צריך לכתוב שאסור.</w:t>
      </w:r>
    </w:p>
    <w:p w14:paraId="39710B8C" w14:textId="77777777" w:rsidR="00E5764E" w:rsidRDefault="00E5764E" w:rsidP="00E5764E">
      <w:pPr>
        <w:rPr>
          <w:rFonts w:hint="cs"/>
          <w:rtl/>
        </w:rPr>
      </w:pPr>
    </w:p>
    <w:p w14:paraId="40D4BDBF" w14:textId="77777777" w:rsidR="00E5764E" w:rsidRDefault="00E5764E" w:rsidP="00E5764E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3C801198" w14:textId="77777777" w:rsidR="00E5764E" w:rsidRDefault="00E5764E" w:rsidP="00E5764E">
      <w:pPr>
        <w:pStyle w:val="KeepWithNext"/>
        <w:rPr>
          <w:rtl/>
        </w:rPr>
      </w:pPr>
    </w:p>
    <w:p w14:paraId="182FB975" w14:textId="77777777" w:rsidR="00E5764E" w:rsidRDefault="00E5764E" w:rsidP="00E5764E">
      <w:pPr>
        <w:rPr>
          <w:rFonts w:hint="cs"/>
          <w:rtl/>
        </w:rPr>
      </w:pPr>
      <w:r>
        <w:rPr>
          <w:rFonts w:hint="cs"/>
          <w:rtl/>
        </w:rPr>
        <w:t xml:space="preserve">רצינו לכתוב שבמליאה מותר. </w:t>
      </w:r>
    </w:p>
    <w:p w14:paraId="79EA6AAF" w14:textId="77777777" w:rsidR="008A6F51" w:rsidRDefault="008A6F51" w:rsidP="00E5764E">
      <w:pPr>
        <w:rPr>
          <w:rFonts w:hint="cs"/>
          <w:rtl/>
        </w:rPr>
      </w:pPr>
      <w:bookmarkStart w:id="326" w:name="_ETM_Q1_2553007"/>
      <w:bookmarkEnd w:id="326"/>
    </w:p>
    <w:p w14:paraId="310BA9B8" w14:textId="77777777" w:rsidR="008A6F51" w:rsidRDefault="008A6F51" w:rsidP="008A6F51">
      <w:pPr>
        <w:pStyle w:val="a"/>
        <w:keepNext/>
        <w:rPr>
          <w:rFonts w:hint="cs"/>
          <w:rtl/>
        </w:rPr>
      </w:pPr>
      <w:bookmarkStart w:id="327" w:name="_ETM_Q1_2553397"/>
      <w:bookmarkEnd w:id="327"/>
      <w:r>
        <w:rPr>
          <w:rtl/>
        </w:rPr>
        <w:t>דוד רותם:</w:t>
      </w:r>
    </w:p>
    <w:p w14:paraId="277AD249" w14:textId="77777777" w:rsidR="008A6F51" w:rsidRDefault="008A6F51" w:rsidP="008A6F51">
      <w:pPr>
        <w:pStyle w:val="KeepWithNext"/>
        <w:rPr>
          <w:rtl/>
        </w:rPr>
      </w:pPr>
    </w:p>
    <w:p w14:paraId="2DE1F736" w14:textId="77777777" w:rsidR="008A6F51" w:rsidRDefault="008A6F51" w:rsidP="008A6F51">
      <w:pPr>
        <w:rPr>
          <w:rFonts w:hint="cs"/>
          <w:rtl/>
        </w:rPr>
      </w:pPr>
      <w:r>
        <w:rPr>
          <w:rFonts w:hint="cs"/>
          <w:rtl/>
        </w:rPr>
        <w:t xml:space="preserve">לא. במליאה אסור, אלא אם כן קצין </w:t>
      </w:r>
      <w:bookmarkStart w:id="328" w:name="_ETM_Q1_2554887"/>
      <w:bookmarkEnd w:id="328"/>
      <w:r>
        <w:rPr>
          <w:rFonts w:hint="cs"/>
          <w:rtl/>
        </w:rPr>
        <w:t xml:space="preserve">הכנסת התיר את זה. </w:t>
      </w:r>
    </w:p>
    <w:p w14:paraId="50D5B167" w14:textId="77777777" w:rsidR="008A6F51" w:rsidRDefault="008A6F51" w:rsidP="008A6F51">
      <w:pPr>
        <w:rPr>
          <w:rFonts w:hint="cs"/>
          <w:rtl/>
        </w:rPr>
      </w:pPr>
    </w:p>
    <w:p w14:paraId="31038DA4" w14:textId="77777777" w:rsidR="008A6F51" w:rsidRDefault="008A6F51" w:rsidP="008A6F5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05DA285" w14:textId="77777777" w:rsidR="008A6F51" w:rsidRDefault="008A6F51" w:rsidP="008A6F51">
      <w:pPr>
        <w:pStyle w:val="KeepWithNext"/>
        <w:rPr>
          <w:rtl/>
        </w:rPr>
      </w:pPr>
    </w:p>
    <w:p w14:paraId="5330AF44" w14:textId="77777777" w:rsidR="008A6F51" w:rsidRDefault="008A6F51" w:rsidP="008A6F51">
      <w:pPr>
        <w:rPr>
          <w:rFonts w:hint="cs"/>
          <w:rtl/>
        </w:rPr>
      </w:pPr>
      <w:r>
        <w:rPr>
          <w:rFonts w:hint="cs"/>
          <w:rtl/>
        </w:rPr>
        <w:t xml:space="preserve">ערוץ 99 מקליט. </w:t>
      </w:r>
    </w:p>
    <w:p w14:paraId="0DC0B3B9" w14:textId="77777777" w:rsidR="00C3193C" w:rsidRDefault="00C3193C" w:rsidP="008A6F51">
      <w:pPr>
        <w:rPr>
          <w:rFonts w:hint="cs"/>
          <w:rtl/>
        </w:rPr>
      </w:pPr>
    </w:p>
    <w:p w14:paraId="34BB88E3" w14:textId="77777777" w:rsidR="00C3193C" w:rsidRDefault="00C3193C" w:rsidP="00C3193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97F4DA6" w14:textId="77777777" w:rsidR="00C3193C" w:rsidRDefault="00C3193C" w:rsidP="00C3193C">
      <w:pPr>
        <w:pStyle w:val="KeepWithNext"/>
        <w:rPr>
          <w:rFonts w:hint="cs"/>
          <w:rtl/>
        </w:rPr>
      </w:pPr>
    </w:p>
    <w:p w14:paraId="43D2A355" w14:textId="77777777" w:rsidR="00C3193C" w:rsidRDefault="00C3193C" w:rsidP="00C3193C">
      <w:pPr>
        <w:rPr>
          <w:rFonts w:hint="cs"/>
          <w:rtl/>
        </w:rPr>
      </w:pPr>
      <w:r>
        <w:rPr>
          <w:rFonts w:hint="cs"/>
          <w:rtl/>
        </w:rPr>
        <w:t xml:space="preserve">להקליט ולצלם. </w:t>
      </w:r>
    </w:p>
    <w:p w14:paraId="02D0DF68" w14:textId="77777777" w:rsidR="00C3193C" w:rsidRDefault="00C3193C" w:rsidP="00C3193C">
      <w:pPr>
        <w:rPr>
          <w:rFonts w:hint="cs"/>
          <w:rtl/>
        </w:rPr>
      </w:pPr>
    </w:p>
    <w:p w14:paraId="22173EFF" w14:textId="77777777" w:rsidR="00C3193C" w:rsidRDefault="00C3193C" w:rsidP="00C3193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0D8888A" w14:textId="77777777" w:rsidR="00C3193C" w:rsidRDefault="00C3193C" w:rsidP="00C3193C">
      <w:pPr>
        <w:pStyle w:val="KeepWithNext"/>
        <w:rPr>
          <w:rFonts w:hint="cs"/>
          <w:rtl/>
        </w:rPr>
      </w:pPr>
    </w:p>
    <w:p w14:paraId="3DFB070D" w14:textId="77777777" w:rsidR="00C3193C" w:rsidRDefault="00C3193C" w:rsidP="00C3193C">
      <w:pPr>
        <w:rPr>
          <w:rFonts w:hint="cs"/>
          <w:rtl/>
        </w:rPr>
      </w:pPr>
      <w:r>
        <w:rPr>
          <w:rFonts w:hint="cs"/>
          <w:rtl/>
        </w:rPr>
        <w:t xml:space="preserve">אי אפשר. </w:t>
      </w:r>
    </w:p>
    <w:p w14:paraId="624A4D5F" w14:textId="77777777" w:rsidR="008A6F51" w:rsidRDefault="008A6F51" w:rsidP="008A6F51">
      <w:pPr>
        <w:rPr>
          <w:rFonts w:hint="cs"/>
          <w:rtl/>
        </w:rPr>
      </w:pPr>
    </w:p>
    <w:p w14:paraId="57871292" w14:textId="77777777" w:rsidR="008A6F51" w:rsidRDefault="008A6F51" w:rsidP="008A6F5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3E05BCE" w14:textId="77777777" w:rsidR="008A6F51" w:rsidRDefault="008A6F51" w:rsidP="008A6F51">
      <w:pPr>
        <w:pStyle w:val="KeepWithNext"/>
        <w:rPr>
          <w:rFonts w:hint="cs"/>
          <w:rtl/>
        </w:rPr>
      </w:pPr>
    </w:p>
    <w:p w14:paraId="012ED5D7" w14:textId="77777777" w:rsidR="008A6F51" w:rsidRDefault="00C3193C" w:rsidP="009B1F45">
      <w:pPr>
        <w:rPr>
          <w:rFonts w:hint="cs"/>
          <w:rtl/>
        </w:rPr>
      </w:pPr>
      <w:r>
        <w:rPr>
          <w:rFonts w:hint="cs"/>
          <w:rtl/>
        </w:rPr>
        <w:t>העניין הוא ש</w:t>
      </w:r>
      <w:r w:rsidR="008A6F51">
        <w:rPr>
          <w:rFonts w:hint="cs"/>
          <w:rtl/>
        </w:rPr>
        <w:t xml:space="preserve">חברי כנסת בעצמם לפעמים </w:t>
      </w:r>
      <w:r>
        <w:rPr>
          <w:rFonts w:hint="cs"/>
          <w:rtl/>
        </w:rPr>
        <w:t xml:space="preserve">מצלמים ואחר כך מעלים את </w:t>
      </w:r>
      <w:bookmarkStart w:id="329" w:name="_ETM_Q1_2562087"/>
      <w:bookmarkEnd w:id="329"/>
      <w:r>
        <w:rPr>
          <w:rFonts w:hint="cs"/>
          <w:rtl/>
        </w:rPr>
        <w:t xml:space="preserve">זה לאתר שלהם. </w:t>
      </w:r>
    </w:p>
    <w:p w14:paraId="7CCE5113" w14:textId="77777777" w:rsidR="008A6F51" w:rsidRDefault="008A6F51" w:rsidP="008A6F51">
      <w:pPr>
        <w:rPr>
          <w:rFonts w:hint="cs"/>
          <w:rtl/>
        </w:rPr>
      </w:pPr>
      <w:bookmarkStart w:id="330" w:name="_ETM_Q1_2554899"/>
      <w:bookmarkEnd w:id="330"/>
    </w:p>
    <w:p w14:paraId="12093A0C" w14:textId="77777777" w:rsidR="008A6F51" w:rsidRDefault="008A6F51" w:rsidP="008A6F51">
      <w:pPr>
        <w:pStyle w:val="af"/>
        <w:keepNext/>
        <w:rPr>
          <w:rtl/>
        </w:rPr>
      </w:pPr>
      <w:bookmarkStart w:id="331" w:name="_ETM_Q1_2555266"/>
      <w:bookmarkEnd w:id="331"/>
      <w:r>
        <w:rPr>
          <w:rtl/>
        </w:rPr>
        <w:t>היו"ר יריב לוין:</w:t>
      </w:r>
    </w:p>
    <w:p w14:paraId="07048BD8" w14:textId="77777777" w:rsidR="008A6F51" w:rsidRDefault="008A6F51" w:rsidP="008A6F51">
      <w:pPr>
        <w:pStyle w:val="KeepWithNext"/>
        <w:rPr>
          <w:rtl/>
        </w:rPr>
      </w:pPr>
    </w:p>
    <w:p w14:paraId="54759AC2" w14:textId="77777777" w:rsidR="008A6F51" w:rsidRDefault="00C3193C" w:rsidP="008A6F51">
      <w:pPr>
        <w:rPr>
          <w:rFonts w:hint="cs"/>
          <w:rtl/>
        </w:rPr>
      </w:pPr>
      <w:r>
        <w:rPr>
          <w:rFonts w:hint="cs"/>
          <w:rtl/>
        </w:rPr>
        <w:t xml:space="preserve">דודו, זה מעולם האתיקה. אי אפשר, לא תוכל. זה עניין של </w:t>
      </w:r>
      <w:bookmarkStart w:id="332" w:name="_ETM_Q1_2567391"/>
      <w:bookmarkEnd w:id="332"/>
      <w:r>
        <w:rPr>
          <w:rFonts w:hint="cs"/>
          <w:rtl/>
        </w:rPr>
        <w:t xml:space="preserve">אתיקה. </w:t>
      </w:r>
    </w:p>
    <w:p w14:paraId="3EBEF4A5" w14:textId="77777777" w:rsidR="00331349" w:rsidRDefault="00331349" w:rsidP="008A6F51">
      <w:pPr>
        <w:rPr>
          <w:rFonts w:hint="cs"/>
          <w:rtl/>
        </w:rPr>
      </w:pPr>
    </w:p>
    <w:p w14:paraId="3EBC348F" w14:textId="77777777" w:rsidR="00331349" w:rsidRDefault="00331349" w:rsidP="00331349">
      <w:pPr>
        <w:pStyle w:val="a"/>
        <w:keepNext/>
        <w:rPr>
          <w:rFonts w:hint="cs"/>
          <w:rtl/>
        </w:rPr>
      </w:pPr>
      <w:bookmarkStart w:id="333" w:name="_ETM_Q1_2570032"/>
      <w:bookmarkEnd w:id="333"/>
      <w:r>
        <w:rPr>
          <w:rtl/>
        </w:rPr>
        <w:t>אורי מקלב:</w:t>
      </w:r>
    </w:p>
    <w:p w14:paraId="55392AE3" w14:textId="77777777" w:rsidR="00331349" w:rsidRDefault="00331349" w:rsidP="00331349">
      <w:pPr>
        <w:pStyle w:val="KeepWithNext"/>
        <w:rPr>
          <w:rtl/>
        </w:rPr>
      </w:pPr>
    </w:p>
    <w:p w14:paraId="0D2F379C" w14:textId="77777777" w:rsidR="00331349" w:rsidRDefault="00331349" w:rsidP="00331349">
      <w:pPr>
        <w:rPr>
          <w:rFonts w:hint="cs"/>
          <w:rtl/>
        </w:rPr>
      </w:pPr>
      <w:r>
        <w:rPr>
          <w:rFonts w:hint="cs"/>
          <w:rtl/>
        </w:rPr>
        <w:t>אנחנו לא מצביעים על התקנון הזה.</w:t>
      </w:r>
    </w:p>
    <w:p w14:paraId="677519C9" w14:textId="77777777" w:rsidR="00331349" w:rsidRDefault="00331349" w:rsidP="00331349">
      <w:pPr>
        <w:rPr>
          <w:rFonts w:hint="cs"/>
          <w:rtl/>
        </w:rPr>
      </w:pPr>
    </w:p>
    <w:p w14:paraId="126B241E" w14:textId="77777777" w:rsidR="00331349" w:rsidRDefault="00331349" w:rsidP="00331349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33553C2F" w14:textId="77777777" w:rsidR="00331349" w:rsidRDefault="00331349" w:rsidP="00331349">
      <w:pPr>
        <w:pStyle w:val="KeepWithNext"/>
        <w:rPr>
          <w:rtl/>
        </w:rPr>
      </w:pPr>
    </w:p>
    <w:p w14:paraId="67F2B422" w14:textId="77777777" w:rsidR="00331349" w:rsidRDefault="00331349" w:rsidP="00331349">
      <w:pPr>
        <w:rPr>
          <w:rFonts w:hint="cs"/>
          <w:rtl/>
        </w:rPr>
      </w:pPr>
      <w:r>
        <w:rPr>
          <w:rFonts w:hint="cs"/>
          <w:rtl/>
        </w:rPr>
        <w:t xml:space="preserve">על הסעיף הראשון, על התקנות. </w:t>
      </w:r>
    </w:p>
    <w:p w14:paraId="64F56D1E" w14:textId="77777777" w:rsidR="00331349" w:rsidRDefault="00331349" w:rsidP="00331349">
      <w:pPr>
        <w:rPr>
          <w:rFonts w:hint="cs"/>
          <w:rtl/>
        </w:rPr>
      </w:pPr>
      <w:bookmarkStart w:id="334" w:name="_ETM_Q1_2571815"/>
      <w:bookmarkEnd w:id="334"/>
    </w:p>
    <w:p w14:paraId="3667FFE6" w14:textId="77777777" w:rsidR="00331349" w:rsidRDefault="00331349" w:rsidP="00331349">
      <w:pPr>
        <w:pStyle w:val="a"/>
        <w:keepNext/>
        <w:rPr>
          <w:rFonts w:hint="cs"/>
          <w:rtl/>
        </w:rPr>
      </w:pPr>
      <w:bookmarkStart w:id="335" w:name="_ETM_Q1_2572189"/>
      <w:bookmarkStart w:id="336" w:name="_ETM_Q1_2573445"/>
      <w:bookmarkEnd w:id="335"/>
      <w:bookmarkEnd w:id="336"/>
      <w:r>
        <w:rPr>
          <w:rtl/>
        </w:rPr>
        <w:t>אורי מקלב:</w:t>
      </w:r>
    </w:p>
    <w:p w14:paraId="4ED0F8E4" w14:textId="77777777" w:rsidR="00331349" w:rsidRDefault="00331349" w:rsidP="00331349">
      <w:pPr>
        <w:pStyle w:val="KeepWithNext"/>
        <w:rPr>
          <w:rFonts w:hint="cs"/>
          <w:rtl/>
        </w:rPr>
      </w:pPr>
    </w:p>
    <w:p w14:paraId="41E9109B" w14:textId="77777777" w:rsidR="00331349" w:rsidRDefault="00331349" w:rsidP="00331349">
      <w:pPr>
        <w:rPr>
          <w:rFonts w:hint="cs"/>
          <w:rtl/>
        </w:rPr>
      </w:pPr>
      <w:r>
        <w:rPr>
          <w:rFonts w:hint="cs"/>
          <w:rtl/>
        </w:rPr>
        <w:t xml:space="preserve">אנחנו מצביעים רק על הסמכות. </w:t>
      </w:r>
    </w:p>
    <w:p w14:paraId="252ED29E" w14:textId="77777777" w:rsidR="00331349" w:rsidRDefault="00331349" w:rsidP="00331349">
      <w:pPr>
        <w:rPr>
          <w:rFonts w:hint="cs"/>
          <w:rtl/>
        </w:rPr>
      </w:pPr>
      <w:bookmarkStart w:id="337" w:name="_ETM_Q1_2571209"/>
      <w:bookmarkEnd w:id="337"/>
    </w:p>
    <w:p w14:paraId="1052B5BE" w14:textId="77777777" w:rsidR="00331349" w:rsidRDefault="00331349" w:rsidP="00331349">
      <w:pPr>
        <w:pStyle w:val="a"/>
        <w:keepNext/>
        <w:rPr>
          <w:rFonts w:hint="cs"/>
          <w:rtl/>
        </w:rPr>
      </w:pPr>
      <w:bookmarkStart w:id="338" w:name="_ETM_Q1_2571555"/>
      <w:bookmarkEnd w:id="338"/>
      <w:r>
        <w:rPr>
          <w:rtl/>
        </w:rPr>
        <w:t>ארבל אסטרחן:</w:t>
      </w:r>
    </w:p>
    <w:p w14:paraId="5012F24B" w14:textId="77777777" w:rsidR="00331349" w:rsidRDefault="00331349" w:rsidP="00331349">
      <w:pPr>
        <w:pStyle w:val="KeepWithNext"/>
        <w:rPr>
          <w:rFonts w:hint="cs"/>
          <w:rtl/>
        </w:rPr>
      </w:pPr>
    </w:p>
    <w:p w14:paraId="01E610E6" w14:textId="77777777" w:rsidR="00331349" w:rsidRDefault="00331349" w:rsidP="00331349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339" w:name="_ETM_Q1_2576878"/>
      <w:bookmarkEnd w:id="339"/>
      <w:r>
        <w:rPr>
          <w:rFonts w:hint="cs"/>
          <w:rtl/>
        </w:rPr>
        <w:t>תיקון התקנות.</w:t>
      </w:r>
    </w:p>
    <w:p w14:paraId="7222FF60" w14:textId="77777777" w:rsidR="00331349" w:rsidRDefault="00331349" w:rsidP="00331349">
      <w:pPr>
        <w:rPr>
          <w:rFonts w:hint="cs"/>
          <w:rtl/>
        </w:rPr>
      </w:pPr>
      <w:bookmarkStart w:id="340" w:name="_ETM_Q1_2575538"/>
      <w:bookmarkEnd w:id="340"/>
    </w:p>
    <w:p w14:paraId="43ABEC14" w14:textId="77777777" w:rsidR="00331349" w:rsidRDefault="00331349" w:rsidP="00331349">
      <w:pPr>
        <w:pStyle w:val="a"/>
        <w:keepNext/>
        <w:rPr>
          <w:rFonts w:hint="cs"/>
          <w:rtl/>
        </w:rPr>
      </w:pPr>
      <w:bookmarkStart w:id="341" w:name="_ETM_Q1_2575877"/>
      <w:bookmarkEnd w:id="341"/>
      <w:r>
        <w:rPr>
          <w:rtl/>
        </w:rPr>
        <w:t>אורי מקלב:</w:t>
      </w:r>
    </w:p>
    <w:p w14:paraId="358CA2E4" w14:textId="77777777" w:rsidR="00331349" w:rsidRDefault="00331349" w:rsidP="00331349">
      <w:pPr>
        <w:pStyle w:val="KeepWithNext"/>
        <w:rPr>
          <w:rFonts w:hint="cs"/>
          <w:rtl/>
        </w:rPr>
      </w:pPr>
    </w:p>
    <w:p w14:paraId="6F51E6AF" w14:textId="77777777" w:rsidR="00331349" w:rsidRDefault="00331349" w:rsidP="00331349">
      <w:pPr>
        <w:rPr>
          <w:rFonts w:hint="cs"/>
          <w:rtl/>
        </w:rPr>
      </w:pPr>
      <w:r>
        <w:rPr>
          <w:rFonts w:hint="cs"/>
          <w:rtl/>
        </w:rPr>
        <w:t xml:space="preserve">על השינוי של קצין הכנסת. </w:t>
      </w:r>
    </w:p>
    <w:p w14:paraId="340BA9F5" w14:textId="77777777" w:rsidR="00331349" w:rsidRDefault="00331349" w:rsidP="00331349">
      <w:pPr>
        <w:rPr>
          <w:rFonts w:hint="cs"/>
          <w:rtl/>
        </w:rPr>
      </w:pPr>
      <w:bookmarkStart w:id="342" w:name="_ETM_Q1_2577859"/>
      <w:bookmarkEnd w:id="342"/>
    </w:p>
    <w:p w14:paraId="3E83E283" w14:textId="77777777" w:rsidR="00331349" w:rsidRDefault="00331349" w:rsidP="00331349">
      <w:pPr>
        <w:pStyle w:val="a"/>
        <w:keepNext/>
        <w:rPr>
          <w:rFonts w:hint="cs"/>
          <w:rtl/>
        </w:rPr>
      </w:pPr>
      <w:bookmarkStart w:id="343" w:name="_ETM_Q1_2578232"/>
      <w:bookmarkEnd w:id="343"/>
      <w:r>
        <w:rPr>
          <w:rtl/>
        </w:rPr>
        <w:t>ארבל אסטרחן:</w:t>
      </w:r>
    </w:p>
    <w:p w14:paraId="64959281" w14:textId="77777777" w:rsidR="00331349" w:rsidRDefault="00331349" w:rsidP="00331349">
      <w:pPr>
        <w:pStyle w:val="KeepWithNext"/>
        <w:rPr>
          <w:rFonts w:hint="cs"/>
          <w:rtl/>
        </w:rPr>
      </w:pPr>
    </w:p>
    <w:p w14:paraId="592253AD" w14:textId="77777777" w:rsidR="00331349" w:rsidRDefault="00331349" w:rsidP="0033134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14F0F482" w14:textId="77777777" w:rsidR="00331349" w:rsidRDefault="00331349" w:rsidP="00331349">
      <w:pPr>
        <w:rPr>
          <w:rFonts w:hint="cs"/>
          <w:rtl/>
        </w:rPr>
      </w:pPr>
      <w:bookmarkStart w:id="344" w:name="_ETM_Q1_2574573"/>
      <w:bookmarkEnd w:id="344"/>
    </w:p>
    <w:p w14:paraId="7AE0DED6" w14:textId="77777777" w:rsidR="00331349" w:rsidRDefault="00331349" w:rsidP="00331349">
      <w:pPr>
        <w:pStyle w:val="af"/>
        <w:keepNext/>
        <w:rPr>
          <w:rtl/>
        </w:rPr>
      </w:pPr>
      <w:bookmarkStart w:id="345" w:name="_ETM_Q1_2574942"/>
      <w:bookmarkEnd w:id="345"/>
      <w:r>
        <w:rPr>
          <w:rtl/>
        </w:rPr>
        <w:t>היו"ר יריב לוין:</w:t>
      </w:r>
    </w:p>
    <w:p w14:paraId="1FD1C01D" w14:textId="77777777" w:rsidR="00331349" w:rsidRDefault="00331349" w:rsidP="00331349">
      <w:pPr>
        <w:pStyle w:val="KeepWithNext"/>
        <w:rPr>
          <w:rtl/>
        </w:rPr>
      </w:pPr>
    </w:p>
    <w:p w14:paraId="4CC3E27D" w14:textId="77777777" w:rsidR="00331349" w:rsidRDefault="00331349" w:rsidP="00331349">
      <w:pPr>
        <w:rPr>
          <w:rFonts w:hint="cs"/>
          <w:rtl/>
        </w:rPr>
      </w:pPr>
      <w:r>
        <w:rPr>
          <w:rFonts w:hint="cs"/>
          <w:rtl/>
        </w:rPr>
        <w:t xml:space="preserve">רבותי, הערות נוספות? </w:t>
      </w:r>
      <w:bookmarkStart w:id="346" w:name="_ETM_Q1_2578663"/>
      <w:bookmarkEnd w:id="346"/>
      <w:r>
        <w:rPr>
          <w:rFonts w:hint="cs"/>
          <w:rtl/>
        </w:rPr>
        <w:t>אין. מי בעד התקנות כפי שהוקראו, בתיקונים כפי שדובר עליהם?</w:t>
      </w:r>
    </w:p>
    <w:p w14:paraId="11D4B9F8" w14:textId="77777777" w:rsidR="00331349" w:rsidRDefault="00331349" w:rsidP="00331349">
      <w:pPr>
        <w:rPr>
          <w:rFonts w:hint="cs"/>
          <w:rtl/>
        </w:rPr>
      </w:pPr>
    </w:p>
    <w:p w14:paraId="28EF096E" w14:textId="77777777" w:rsidR="00331349" w:rsidRDefault="00331349" w:rsidP="00331349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75498C7C" w14:textId="77777777" w:rsidR="00331349" w:rsidRDefault="00331349" w:rsidP="00331349">
      <w:pPr>
        <w:pStyle w:val="KeepWithNext"/>
        <w:rPr>
          <w:rtl/>
        </w:rPr>
      </w:pPr>
    </w:p>
    <w:p w14:paraId="219F74D9" w14:textId="77777777" w:rsidR="00331349" w:rsidRDefault="00331349" w:rsidP="00331349">
      <w:pPr>
        <w:rPr>
          <w:rFonts w:hint="cs"/>
          <w:rtl/>
        </w:rPr>
      </w:pPr>
      <w:r>
        <w:rPr>
          <w:rFonts w:hint="cs"/>
          <w:rtl/>
        </w:rPr>
        <w:t>סעיף 11 לתקנות.</w:t>
      </w:r>
    </w:p>
    <w:p w14:paraId="7D526FC9" w14:textId="77777777" w:rsidR="00331349" w:rsidRDefault="00331349" w:rsidP="00331349">
      <w:pPr>
        <w:rPr>
          <w:rFonts w:hint="cs"/>
          <w:rtl/>
        </w:rPr>
      </w:pPr>
    </w:p>
    <w:p w14:paraId="5E9772BF" w14:textId="77777777" w:rsidR="00331349" w:rsidRDefault="00331349" w:rsidP="0033134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319E59F" w14:textId="77777777" w:rsidR="00331349" w:rsidRDefault="00331349" w:rsidP="00331349">
      <w:pPr>
        <w:pStyle w:val="KeepWithNext"/>
        <w:rPr>
          <w:rFonts w:hint="cs"/>
          <w:rtl/>
        </w:rPr>
      </w:pPr>
    </w:p>
    <w:p w14:paraId="438AF59B" w14:textId="77777777" w:rsidR="00331349" w:rsidRDefault="00260CC7" w:rsidP="00260CC7">
      <w:pPr>
        <w:rPr>
          <w:rFonts w:hint="cs"/>
          <w:rtl/>
        </w:rPr>
      </w:pPr>
      <w:r>
        <w:rPr>
          <w:rFonts w:hint="cs"/>
          <w:rtl/>
        </w:rPr>
        <w:t xml:space="preserve">סעיף 11. </w:t>
      </w:r>
      <w:bookmarkStart w:id="347" w:name="_ETM_Q1_2586274"/>
      <w:bookmarkStart w:id="348" w:name="_ETM_Q1_2586680"/>
      <w:bookmarkEnd w:id="347"/>
      <w:bookmarkEnd w:id="348"/>
      <w:r w:rsidR="00331349">
        <w:rPr>
          <w:rFonts w:hint="cs"/>
          <w:rtl/>
        </w:rPr>
        <w:t xml:space="preserve">אדוני היושב-ראש, </w:t>
      </w:r>
      <w:r>
        <w:rPr>
          <w:rFonts w:hint="cs"/>
          <w:rtl/>
        </w:rPr>
        <w:t xml:space="preserve">אנחנו לא מצביעים על הכול, זה ניתן לשינוי על-ידי קצין הכנסת. </w:t>
      </w:r>
      <w:bookmarkStart w:id="349" w:name="_ETM_Q1_2590118"/>
      <w:bookmarkEnd w:id="349"/>
    </w:p>
    <w:p w14:paraId="44FD0410" w14:textId="77777777" w:rsidR="00331349" w:rsidRDefault="00331349" w:rsidP="00260CC7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991C1F7" w14:textId="77777777" w:rsidR="00331349" w:rsidRDefault="00331349" w:rsidP="0033134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7CAE6A4" w14:textId="77777777" w:rsidR="00331349" w:rsidRDefault="00331349" w:rsidP="00331349">
      <w:pPr>
        <w:pStyle w:val="KeepWithNext"/>
        <w:rPr>
          <w:rtl/>
        </w:rPr>
      </w:pPr>
    </w:p>
    <w:p w14:paraId="2DFEE71D" w14:textId="77777777" w:rsidR="00331349" w:rsidRDefault="00260CC7" w:rsidP="00331349">
      <w:pPr>
        <w:rPr>
          <w:rFonts w:hint="cs"/>
          <w:rtl/>
        </w:rPr>
      </w:pPr>
      <w:r>
        <w:rPr>
          <w:rFonts w:hint="cs"/>
          <w:rtl/>
        </w:rPr>
        <w:t xml:space="preserve">כן, אני אומר </w:t>
      </w:r>
      <w:r>
        <w:rPr>
          <w:rtl/>
        </w:rPr>
        <w:t>–</w:t>
      </w:r>
      <w:r>
        <w:rPr>
          <w:rFonts w:hint="cs"/>
          <w:rtl/>
        </w:rPr>
        <w:t xml:space="preserve"> סעיף 11, על בסיס ההבנה </w:t>
      </w:r>
      <w:bookmarkStart w:id="350" w:name="_ETM_Q1_2597532"/>
      <w:bookmarkEnd w:id="350"/>
      <w:r>
        <w:rPr>
          <w:rFonts w:hint="cs"/>
          <w:rtl/>
        </w:rPr>
        <w:t xml:space="preserve">של הנחיית קצין הכנסת שתינתן בנוסח הזה. </w:t>
      </w:r>
    </w:p>
    <w:p w14:paraId="26F50C98" w14:textId="77777777" w:rsidR="00D44B5C" w:rsidRDefault="00D44B5C" w:rsidP="00331349">
      <w:pPr>
        <w:rPr>
          <w:rFonts w:hint="cs"/>
          <w:rtl/>
        </w:rPr>
      </w:pPr>
    </w:p>
    <w:p w14:paraId="21F0DA85" w14:textId="77777777" w:rsidR="00D44B5C" w:rsidRDefault="00D44B5C" w:rsidP="00D44B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FFBD5BE" w14:textId="77777777" w:rsidR="00D44B5C" w:rsidRDefault="00D44B5C" w:rsidP="00D44B5C">
      <w:pPr>
        <w:pStyle w:val="KeepWithNext"/>
        <w:rPr>
          <w:rtl/>
        </w:rPr>
      </w:pPr>
    </w:p>
    <w:p w14:paraId="6B43A10E" w14:textId="77777777" w:rsidR="00D44B5C" w:rsidRDefault="00D44B5C" w:rsidP="00D44B5C">
      <w:pPr>
        <w:rPr>
          <w:rFonts w:hint="cs"/>
          <w:rtl/>
        </w:rPr>
      </w:pPr>
      <w:r>
        <w:rPr>
          <w:rFonts w:hint="cs"/>
          <w:rtl/>
        </w:rPr>
        <w:t xml:space="preserve">זה היום. מחר </w:t>
      </w:r>
      <w:bookmarkStart w:id="351" w:name="_ETM_Q1_2598388"/>
      <w:bookmarkEnd w:id="351"/>
      <w:r>
        <w:rPr>
          <w:rFonts w:hint="cs"/>
          <w:rtl/>
        </w:rPr>
        <w:t>הוא יכול לשנות.</w:t>
      </w:r>
    </w:p>
    <w:p w14:paraId="1C86776C" w14:textId="77777777" w:rsidR="00D44B5C" w:rsidRDefault="00D44B5C" w:rsidP="00D44B5C">
      <w:pPr>
        <w:rPr>
          <w:rFonts w:hint="cs"/>
          <w:rtl/>
        </w:rPr>
      </w:pPr>
      <w:bookmarkStart w:id="352" w:name="_ETM_Q1_2601893"/>
      <w:bookmarkEnd w:id="352"/>
    </w:p>
    <w:p w14:paraId="6DA01BE9" w14:textId="77777777" w:rsidR="00D44B5C" w:rsidRDefault="00D44B5C" w:rsidP="00D44B5C">
      <w:pPr>
        <w:pStyle w:val="af"/>
        <w:keepNext/>
        <w:rPr>
          <w:rtl/>
        </w:rPr>
      </w:pPr>
      <w:bookmarkStart w:id="353" w:name="_ETM_Q1_2602307"/>
      <w:bookmarkEnd w:id="353"/>
      <w:r>
        <w:rPr>
          <w:rtl/>
        </w:rPr>
        <w:t>היו"ר יריב לוין:</w:t>
      </w:r>
    </w:p>
    <w:p w14:paraId="325BA3E5" w14:textId="77777777" w:rsidR="00D44B5C" w:rsidRDefault="00D44B5C" w:rsidP="00D44B5C">
      <w:pPr>
        <w:pStyle w:val="KeepWithNext"/>
        <w:rPr>
          <w:rtl/>
        </w:rPr>
      </w:pPr>
    </w:p>
    <w:p w14:paraId="00AB518D" w14:textId="77777777" w:rsidR="00D44B5C" w:rsidRDefault="00D44B5C" w:rsidP="00D44B5C">
      <w:pPr>
        <w:rPr>
          <w:rFonts w:hint="cs"/>
          <w:rtl/>
        </w:rPr>
      </w:pPr>
      <w:r>
        <w:rPr>
          <w:rFonts w:hint="cs"/>
          <w:rtl/>
        </w:rPr>
        <w:t>בסדר, תמיד הוא יכול. רבותי, מי בעד</w:t>
      </w:r>
      <w:bookmarkStart w:id="354" w:name="_ETM_Q1_2604831"/>
      <w:bookmarkEnd w:id="354"/>
      <w:r>
        <w:rPr>
          <w:rFonts w:hint="cs"/>
          <w:rtl/>
        </w:rPr>
        <w:t xml:space="preserve"> סעיף 11?</w:t>
      </w:r>
    </w:p>
    <w:p w14:paraId="47643B08" w14:textId="77777777" w:rsidR="00D44B5C" w:rsidRDefault="00D44B5C" w:rsidP="00D44B5C">
      <w:pPr>
        <w:rPr>
          <w:rFonts w:hint="cs"/>
          <w:rtl/>
        </w:rPr>
      </w:pPr>
    </w:p>
    <w:p w14:paraId="6B396D35" w14:textId="77777777" w:rsidR="00D44B5C" w:rsidRDefault="00D44B5C" w:rsidP="00D44B5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51F849D" w14:textId="77777777" w:rsidR="00D44B5C" w:rsidRDefault="00D44B5C" w:rsidP="00D44B5C">
      <w:pPr>
        <w:pStyle w:val="--"/>
        <w:keepNext/>
        <w:rPr>
          <w:rFonts w:hint="cs"/>
          <w:rtl/>
        </w:rPr>
      </w:pPr>
    </w:p>
    <w:p w14:paraId="752F4656" w14:textId="77777777" w:rsidR="00D44B5C" w:rsidRDefault="00D44B5C" w:rsidP="00D44B5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1AA4023" w14:textId="77777777" w:rsidR="00D44B5C" w:rsidRDefault="00D44B5C" w:rsidP="00D44B5C">
      <w:pPr>
        <w:pStyle w:val="ab"/>
        <w:rPr>
          <w:rFonts w:hint="cs"/>
          <w:rtl/>
        </w:rPr>
      </w:pPr>
      <w:r>
        <w:rPr>
          <w:rFonts w:hint="cs"/>
          <w:rtl/>
        </w:rPr>
        <w:t>סעיף 11 לתקנות משכן הכנסת נתקבל.</w:t>
      </w:r>
    </w:p>
    <w:p w14:paraId="6B6B51F5" w14:textId="77777777" w:rsidR="00D44B5C" w:rsidRDefault="00D44B5C" w:rsidP="00D44B5C">
      <w:pPr>
        <w:rPr>
          <w:rFonts w:hint="cs"/>
          <w:rtl/>
        </w:rPr>
      </w:pPr>
    </w:p>
    <w:p w14:paraId="0F341CA4" w14:textId="77777777" w:rsidR="00D44B5C" w:rsidRDefault="00D44B5C" w:rsidP="00D44B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D3B8423" w14:textId="77777777" w:rsidR="00D44B5C" w:rsidRDefault="00D44B5C" w:rsidP="00D44B5C">
      <w:pPr>
        <w:pStyle w:val="KeepWithNext"/>
        <w:rPr>
          <w:rFonts w:hint="cs"/>
          <w:rtl/>
        </w:rPr>
      </w:pPr>
    </w:p>
    <w:p w14:paraId="4F491445" w14:textId="77777777" w:rsidR="00D44B5C" w:rsidRDefault="00B8738E" w:rsidP="00D44B5C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355" w:name="_ETM_Q1_2610193"/>
      <w:bookmarkEnd w:id="355"/>
      <w:r>
        <w:rPr>
          <w:rFonts w:hint="cs"/>
          <w:rtl/>
        </w:rPr>
        <w:t xml:space="preserve">אחד. אין מתנגדים, אין נמנעים. אושר. </w:t>
      </w:r>
    </w:p>
    <w:p w14:paraId="419B87F0" w14:textId="77777777" w:rsidR="00B8738E" w:rsidRDefault="00B8738E" w:rsidP="00D44B5C">
      <w:pPr>
        <w:rPr>
          <w:rFonts w:hint="cs"/>
          <w:rtl/>
        </w:rPr>
      </w:pPr>
      <w:bookmarkStart w:id="356" w:name="_ETM_Q1_2611890"/>
      <w:bookmarkEnd w:id="356"/>
    </w:p>
    <w:p w14:paraId="06BAD91C" w14:textId="77777777" w:rsidR="00B8738E" w:rsidRDefault="00B8738E" w:rsidP="00D44B5C">
      <w:pPr>
        <w:rPr>
          <w:rFonts w:hint="cs"/>
          <w:rtl/>
        </w:rPr>
      </w:pPr>
      <w:bookmarkStart w:id="357" w:name="_ETM_Q1_2612273"/>
      <w:bookmarkEnd w:id="357"/>
      <w:r>
        <w:rPr>
          <w:rFonts w:hint="cs"/>
          <w:rtl/>
        </w:rPr>
        <w:t xml:space="preserve">השעה 11:15, אנחנו בתיקוני התקנון לא נספיק לדון היום. הנושא הזה יידחה לישיבה </w:t>
      </w:r>
      <w:bookmarkStart w:id="358" w:name="_ETM_Q1_2623094"/>
      <w:bookmarkEnd w:id="358"/>
      <w:r>
        <w:rPr>
          <w:rFonts w:hint="cs"/>
          <w:rtl/>
        </w:rPr>
        <w:t xml:space="preserve">אחרת. </w:t>
      </w:r>
    </w:p>
    <w:p w14:paraId="4927AF42" w14:textId="77777777" w:rsidR="00B8738E" w:rsidRDefault="00B8738E" w:rsidP="00D44B5C">
      <w:pPr>
        <w:rPr>
          <w:rFonts w:hint="cs"/>
          <w:rtl/>
        </w:rPr>
      </w:pPr>
      <w:bookmarkStart w:id="359" w:name="_ETM_Q1_2620500"/>
      <w:bookmarkEnd w:id="359"/>
    </w:p>
    <w:p w14:paraId="127B57A3" w14:textId="77777777" w:rsidR="00B8738E" w:rsidRDefault="00B8738E" w:rsidP="00D44B5C">
      <w:pPr>
        <w:rPr>
          <w:rFonts w:hint="cs"/>
          <w:rtl/>
        </w:rPr>
      </w:pPr>
      <w:bookmarkStart w:id="360" w:name="_ETM_Q1_2620906"/>
      <w:bookmarkEnd w:id="360"/>
      <w:r>
        <w:rPr>
          <w:rFonts w:hint="cs"/>
          <w:rtl/>
        </w:rPr>
        <w:t>תודה רבה, הישיבה נעולה.</w:t>
      </w:r>
    </w:p>
    <w:p w14:paraId="20DDC7D5" w14:textId="77777777" w:rsidR="00B8738E" w:rsidRDefault="00B8738E" w:rsidP="00D44B5C">
      <w:pPr>
        <w:rPr>
          <w:rFonts w:hint="cs"/>
          <w:rtl/>
        </w:rPr>
      </w:pPr>
    </w:p>
    <w:p w14:paraId="7747F205" w14:textId="77777777" w:rsidR="00931972" w:rsidRDefault="00931972" w:rsidP="00D44B5C">
      <w:pPr>
        <w:rPr>
          <w:rFonts w:hint="cs"/>
          <w:rtl/>
        </w:rPr>
      </w:pPr>
    </w:p>
    <w:p w14:paraId="1E1C9A23" w14:textId="77777777" w:rsidR="0034018D" w:rsidRPr="00594FD8" w:rsidRDefault="00B8738E" w:rsidP="00B8738E">
      <w:pPr>
        <w:pStyle w:val="af4"/>
        <w:keepNext/>
        <w:rPr>
          <w:rFonts w:ascii="Arial" w:hAnsi="Arial"/>
        </w:rPr>
      </w:pPr>
      <w:r>
        <w:rPr>
          <w:rtl/>
        </w:rPr>
        <w:t>הישיבה ננעלה בשעה 11:15.</w:t>
      </w:r>
      <w:bookmarkStart w:id="361" w:name="_ETM_Q1_2601140"/>
      <w:bookmarkStart w:id="362" w:name="_ETM_Q1_2601401"/>
      <w:bookmarkStart w:id="363" w:name="_ETM_Q1_2602306"/>
      <w:bookmarkStart w:id="364" w:name="_ETM_Q1_2312954"/>
      <w:bookmarkStart w:id="365" w:name="_ETM_Q1_2013783"/>
      <w:bookmarkEnd w:id="361"/>
      <w:bookmarkEnd w:id="362"/>
      <w:bookmarkEnd w:id="363"/>
      <w:bookmarkEnd w:id="364"/>
      <w:bookmarkEnd w:id="365"/>
    </w:p>
    <w:sectPr w:rsidR="0034018D" w:rsidRPr="00594FD8" w:rsidSect="00B1320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76D7" w14:textId="77777777" w:rsidR="00627A71" w:rsidRDefault="00627A71">
      <w:r>
        <w:separator/>
      </w:r>
    </w:p>
  </w:endnote>
  <w:endnote w:type="continuationSeparator" w:id="0">
    <w:p w14:paraId="4C5E1725" w14:textId="77777777" w:rsidR="00627A71" w:rsidRDefault="00627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1EEFB" w14:textId="77777777" w:rsidR="00627A71" w:rsidRDefault="00627A71">
      <w:r>
        <w:separator/>
      </w:r>
    </w:p>
  </w:footnote>
  <w:footnote w:type="continuationSeparator" w:id="0">
    <w:p w14:paraId="62C3749A" w14:textId="77777777" w:rsidR="00627A71" w:rsidRDefault="00627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B3255" w14:textId="77777777" w:rsidR="005317FA" w:rsidRDefault="005317F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5B6B46E" w14:textId="77777777" w:rsidR="005317FA" w:rsidRDefault="005317F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DF47" w14:textId="77777777" w:rsidR="005317FA" w:rsidRDefault="005317F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972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4135E04" w14:textId="77777777" w:rsidR="005317FA" w:rsidRPr="00CC5815" w:rsidRDefault="005317FA" w:rsidP="008E5E3F">
    <w:pPr>
      <w:pStyle w:val="Header"/>
      <w:ind w:firstLine="0"/>
    </w:pPr>
    <w:r>
      <w:rPr>
        <w:rtl/>
      </w:rPr>
      <w:t>ועדת הכנסת</w:t>
    </w:r>
  </w:p>
  <w:p w14:paraId="660A9445" w14:textId="77777777" w:rsidR="005317FA" w:rsidRPr="00CC5815" w:rsidRDefault="005317FA" w:rsidP="008E5E3F">
    <w:pPr>
      <w:pStyle w:val="Header"/>
      <w:ind w:firstLine="0"/>
      <w:rPr>
        <w:rFonts w:hint="cs"/>
        <w:rtl/>
      </w:rPr>
    </w:pPr>
    <w:r>
      <w:rPr>
        <w:rtl/>
      </w:rPr>
      <w:t>28/07/2014</w:t>
    </w:r>
  </w:p>
  <w:p w14:paraId="3EE70C95" w14:textId="77777777" w:rsidR="005317FA" w:rsidRPr="00CC5815" w:rsidRDefault="005317FA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FC6514"/>
    <w:multiLevelType w:val="hybridMultilevel"/>
    <w:tmpl w:val="1FC8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28453">
    <w:abstractNumId w:val="0"/>
  </w:num>
  <w:num w:numId="2" w16cid:durableId="1590776091">
    <w:abstractNumId w:val="1"/>
  </w:num>
  <w:num w:numId="3" w16cid:durableId="808282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55C1"/>
    <w:rsid w:val="00037279"/>
    <w:rsid w:val="000449D3"/>
    <w:rsid w:val="000515ED"/>
    <w:rsid w:val="00067F42"/>
    <w:rsid w:val="0007645C"/>
    <w:rsid w:val="000869CF"/>
    <w:rsid w:val="00087243"/>
    <w:rsid w:val="00092B80"/>
    <w:rsid w:val="000B2EE6"/>
    <w:rsid w:val="000B6AD5"/>
    <w:rsid w:val="000C6C7E"/>
    <w:rsid w:val="000E3314"/>
    <w:rsid w:val="000F2459"/>
    <w:rsid w:val="0012691C"/>
    <w:rsid w:val="00132324"/>
    <w:rsid w:val="0014219B"/>
    <w:rsid w:val="00167294"/>
    <w:rsid w:val="001673D4"/>
    <w:rsid w:val="00171E7F"/>
    <w:rsid w:val="001758C1"/>
    <w:rsid w:val="0017639C"/>
    <w:rsid w:val="0017779F"/>
    <w:rsid w:val="001803C3"/>
    <w:rsid w:val="00182B22"/>
    <w:rsid w:val="00187D5C"/>
    <w:rsid w:val="001A74E9"/>
    <w:rsid w:val="001C44DA"/>
    <w:rsid w:val="001C4FDA"/>
    <w:rsid w:val="001D440C"/>
    <w:rsid w:val="001F62E2"/>
    <w:rsid w:val="00220F16"/>
    <w:rsid w:val="00227FEF"/>
    <w:rsid w:val="00260CC7"/>
    <w:rsid w:val="00261554"/>
    <w:rsid w:val="00272639"/>
    <w:rsid w:val="00275C03"/>
    <w:rsid w:val="00280D58"/>
    <w:rsid w:val="00296C53"/>
    <w:rsid w:val="002B04AB"/>
    <w:rsid w:val="002C443E"/>
    <w:rsid w:val="002C6D44"/>
    <w:rsid w:val="002D64C6"/>
    <w:rsid w:val="00303510"/>
    <w:rsid w:val="00303B4C"/>
    <w:rsid w:val="003044FB"/>
    <w:rsid w:val="003048AB"/>
    <w:rsid w:val="0031077F"/>
    <w:rsid w:val="00311002"/>
    <w:rsid w:val="00321E62"/>
    <w:rsid w:val="00331349"/>
    <w:rsid w:val="0034018D"/>
    <w:rsid w:val="00340AFA"/>
    <w:rsid w:val="00354DD0"/>
    <w:rsid w:val="0035665F"/>
    <w:rsid w:val="003658CB"/>
    <w:rsid w:val="00366CFB"/>
    <w:rsid w:val="00372AF5"/>
    <w:rsid w:val="00373508"/>
    <w:rsid w:val="00374B95"/>
    <w:rsid w:val="00380E7B"/>
    <w:rsid w:val="003C00AD"/>
    <w:rsid w:val="003C279D"/>
    <w:rsid w:val="003C2E6C"/>
    <w:rsid w:val="003E2281"/>
    <w:rsid w:val="003F0A5F"/>
    <w:rsid w:val="004059AE"/>
    <w:rsid w:val="00413847"/>
    <w:rsid w:val="00414E02"/>
    <w:rsid w:val="00420E41"/>
    <w:rsid w:val="00424C94"/>
    <w:rsid w:val="00447608"/>
    <w:rsid w:val="00451746"/>
    <w:rsid w:val="00455304"/>
    <w:rsid w:val="00470EAC"/>
    <w:rsid w:val="00483116"/>
    <w:rsid w:val="00493DF9"/>
    <w:rsid w:val="0049458B"/>
    <w:rsid w:val="00495FD8"/>
    <w:rsid w:val="004A184E"/>
    <w:rsid w:val="004A2713"/>
    <w:rsid w:val="004B0A65"/>
    <w:rsid w:val="004B1BE9"/>
    <w:rsid w:val="004E262B"/>
    <w:rsid w:val="004E5037"/>
    <w:rsid w:val="004F55B7"/>
    <w:rsid w:val="00500C0C"/>
    <w:rsid w:val="00502C9D"/>
    <w:rsid w:val="00507684"/>
    <w:rsid w:val="005145E7"/>
    <w:rsid w:val="005173A5"/>
    <w:rsid w:val="005317FA"/>
    <w:rsid w:val="0053619F"/>
    <w:rsid w:val="00544B49"/>
    <w:rsid w:val="00546678"/>
    <w:rsid w:val="00553B26"/>
    <w:rsid w:val="00555D75"/>
    <w:rsid w:val="00563383"/>
    <w:rsid w:val="005817EC"/>
    <w:rsid w:val="00590B77"/>
    <w:rsid w:val="00594FD8"/>
    <w:rsid w:val="005A342D"/>
    <w:rsid w:val="005B443D"/>
    <w:rsid w:val="005C363E"/>
    <w:rsid w:val="005C6559"/>
    <w:rsid w:val="005D61DB"/>
    <w:rsid w:val="005D61F3"/>
    <w:rsid w:val="005D6597"/>
    <w:rsid w:val="005D6615"/>
    <w:rsid w:val="005F76B0"/>
    <w:rsid w:val="00627A71"/>
    <w:rsid w:val="00634F61"/>
    <w:rsid w:val="00644FAE"/>
    <w:rsid w:val="006557F3"/>
    <w:rsid w:val="00662EA2"/>
    <w:rsid w:val="00683C12"/>
    <w:rsid w:val="00695A47"/>
    <w:rsid w:val="006A0CB7"/>
    <w:rsid w:val="006A2A54"/>
    <w:rsid w:val="006B3600"/>
    <w:rsid w:val="006B3A27"/>
    <w:rsid w:val="006D6AA9"/>
    <w:rsid w:val="006F0259"/>
    <w:rsid w:val="00702755"/>
    <w:rsid w:val="0070472C"/>
    <w:rsid w:val="00707BA8"/>
    <w:rsid w:val="00716106"/>
    <w:rsid w:val="00721706"/>
    <w:rsid w:val="007401C3"/>
    <w:rsid w:val="0074303A"/>
    <w:rsid w:val="007872B4"/>
    <w:rsid w:val="007A6D96"/>
    <w:rsid w:val="007E77FB"/>
    <w:rsid w:val="007F50A6"/>
    <w:rsid w:val="00805153"/>
    <w:rsid w:val="008320F6"/>
    <w:rsid w:val="00841223"/>
    <w:rsid w:val="00846BE9"/>
    <w:rsid w:val="00853207"/>
    <w:rsid w:val="00865845"/>
    <w:rsid w:val="008713A4"/>
    <w:rsid w:val="00875F10"/>
    <w:rsid w:val="008A6F51"/>
    <w:rsid w:val="008B07D8"/>
    <w:rsid w:val="008C6035"/>
    <w:rsid w:val="008C7015"/>
    <w:rsid w:val="008D1DFB"/>
    <w:rsid w:val="008E33E4"/>
    <w:rsid w:val="008E5E3F"/>
    <w:rsid w:val="008F4CDB"/>
    <w:rsid w:val="0090279B"/>
    <w:rsid w:val="00906D8E"/>
    <w:rsid w:val="00906D9F"/>
    <w:rsid w:val="00914904"/>
    <w:rsid w:val="00921B7F"/>
    <w:rsid w:val="009258CE"/>
    <w:rsid w:val="00931972"/>
    <w:rsid w:val="00932A45"/>
    <w:rsid w:val="009515F0"/>
    <w:rsid w:val="00957944"/>
    <w:rsid w:val="009677B0"/>
    <w:rsid w:val="00973E41"/>
    <w:rsid w:val="009830CB"/>
    <w:rsid w:val="009910A8"/>
    <w:rsid w:val="00992BE1"/>
    <w:rsid w:val="009A10F4"/>
    <w:rsid w:val="009A2072"/>
    <w:rsid w:val="009A2990"/>
    <w:rsid w:val="009B1F45"/>
    <w:rsid w:val="009D478A"/>
    <w:rsid w:val="009E51F3"/>
    <w:rsid w:val="009E6E93"/>
    <w:rsid w:val="009F1518"/>
    <w:rsid w:val="009F5773"/>
    <w:rsid w:val="00A07813"/>
    <w:rsid w:val="00A15971"/>
    <w:rsid w:val="00A22C90"/>
    <w:rsid w:val="00A35028"/>
    <w:rsid w:val="00A36E27"/>
    <w:rsid w:val="00A41586"/>
    <w:rsid w:val="00A426B3"/>
    <w:rsid w:val="00A66020"/>
    <w:rsid w:val="00A83AF1"/>
    <w:rsid w:val="00A83FB3"/>
    <w:rsid w:val="00A8571D"/>
    <w:rsid w:val="00A86C7A"/>
    <w:rsid w:val="00AB02EE"/>
    <w:rsid w:val="00AB3F3A"/>
    <w:rsid w:val="00AB4FF4"/>
    <w:rsid w:val="00AB5FC8"/>
    <w:rsid w:val="00AC7D2C"/>
    <w:rsid w:val="00AD6FFC"/>
    <w:rsid w:val="00AF31E6"/>
    <w:rsid w:val="00AF4150"/>
    <w:rsid w:val="00B03C47"/>
    <w:rsid w:val="00B0509A"/>
    <w:rsid w:val="00B120B2"/>
    <w:rsid w:val="00B13209"/>
    <w:rsid w:val="00B50340"/>
    <w:rsid w:val="00B568B9"/>
    <w:rsid w:val="00B65508"/>
    <w:rsid w:val="00B72878"/>
    <w:rsid w:val="00B74A82"/>
    <w:rsid w:val="00B76015"/>
    <w:rsid w:val="00B8517A"/>
    <w:rsid w:val="00B8738E"/>
    <w:rsid w:val="00B9676E"/>
    <w:rsid w:val="00BA6446"/>
    <w:rsid w:val="00BB71A8"/>
    <w:rsid w:val="00BB7202"/>
    <w:rsid w:val="00BD0C74"/>
    <w:rsid w:val="00BD2BEB"/>
    <w:rsid w:val="00BD47B7"/>
    <w:rsid w:val="00BE7752"/>
    <w:rsid w:val="00BF08A3"/>
    <w:rsid w:val="00C14CD6"/>
    <w:rsid w:val="00C21ECF"/>
    <w:rsid w:val="00C22DCB"/>
    <w:rsid w:val="00C24AFB"/>
    <w:rsid w:val="00C3193C"/>
    <w:rsid w:val="00C3598A"/>
    <w:rsid w:val="00C360BC"/>
    <w:rsid w:val="00C43C42"/>
    <w:rsid w:val="00C44800"/>
    <w:rsid w:val="00C504EF"/>
    <w:rsid w:val="00C52EC2"/>
    <w:rsid w:val="00C61DC1"/>
    <w:rsid w:val="00C64AFF"/>
    <w:rsid w:val="00C7361B"/>
    <w:rsid w:val="00C763E4"/>
    <w:rsid w:val="00C7795C"/>
    <w:rsid w:val="00C851F4"/>
    <w:rsid w:val="00C8624A"/>
    <w:rsid w:val="00C92BE0"/>
    <w:rsid w:val="00C9350A"/>
    <w:rsid w:val="00CA5363"/>
    <w:rsid w:val="00CB0225"/>
    <w:rsid w:val="00CB6BC2"/>
    <w:rsid w:val="00CB6C15"/>
    <w:rsid w:val="00CB6D60"/>
    <w:rsid w:val="00CC5815"/>
    <w:rsid w:val="00CC784B"/>
    <w:rsid w:val="00CE24B8"/>
    <w:rsid w:val="00CE5849"/>
    <w:rsid w:val="00CF0EBB"/>
    <w:rsid w:val="00D01FAF"/>
    <w:rsid w:val="00D07BB0"/>
    <w:rsid w:val="00D13E8B"/>
    <w:rsid w:val="00D217C3"/>
    <w:rsid w:val="00D2585A"/>
    <w:rsid w:val="00D278F7"/>
    <w:rsid w:val="00D44B5C"/>
    <w:rsid w:val="00D45D27"/>
    <w:rsid w:val="00D7053B"/>
    <w:rsid w:val="00D733CC"/>
    <w:rsid w:val="00D86E57"/>
    <w:rsid w:val="00D96B24"/>
    <w:rsid w:val="00DA614B"/>
    <w:rsid w:val="00DB1131"/>
    <w:rsid w:val="00DE5634"/>
    <w:rsid w:val="00E14A59"/>
    <w:rsid w:val="00E52A42"/>
    <w:rsid w:val="00E5764E"/>
    <w:rsid w:val="00E61903"/>
    <w:rsid w:val="00E64116"/>
    <w:rsid w:val="00E803BD"/>
    <w:rsid w:val="00E95278"/>
    <w:rsid w:val="00EB057D"/>
    <w:rsid w:val="00EB5C85"/>
    <w:rsid w:val="00EC0DD6"/>
    <w:rsid w:val="00EC1FBB"/>
    <w:rsid w:val="00EC6B0A"/>
    <w:rsid w:val="00ED19F6"/>
    <w:rsid w:val="00ED27FB"/>
    <w:rsid w:val="00EE09AD"/>
    <w:rsid w:val="00EF7CBE"/>
    <w:rsid w:val="00F04688"/>
    <w:rsid w:val="00F053E5"/>
    <w:rsid w:val="00F074BB"/>
    <w:rsid w:val="00F10D2D"/>
    <w:rsid w:val="00F16831"/>
    <w:rsid w:val="00F16E5B"/>
    <w:rsid w:val="00F41C33"/>
    <w:rsid w:val="00F423F1"/>
    <w:rsid w:val="00F430DC"/>
    <w:rsid w:val="00F53584"/>
    <w:rsid w:val="00F549E5"/>
    <w:rsid w:val="00F72368"/>
    <w:rsid w:val="00F748F3"/>
    <w:rsid w:val="00F75364"/>
    <w:rsid w:val="00F81F8C"/>
    <w:rsid w:val="00F821F6"/>
    <w:rsid w:val="00FA18AC"/>
    <w:rsid w:val="00FA66B2"/>
    <w:rsid w:val="00FB0768"/>
    <w:rsid w:val="00FB0E07"/>
    <w:rsid w:val="00FE3222"/>
    <w:rsid w:val="00FE3474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66F570B4"/>
  <w15:chartTrackingRefBased/>
  <w15:docId w15:val="{20369535-A410-4DA0-A9FA-3477A1D6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A83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278"/>
    <w:pPr>
      <w:spacing w:line="240" w:lineRule="auto"/>
      <w:ind w:left="720" w:firstLine="0"/>
      <w:jc w:val="left"/>
    </w:pPr>
    <w:rPr>
      <w:rFonts w:cs="Times New Roman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4038</Words>
  <Characters>23023</Characters>
  <Application>Microsoft Office Word</Application>
  <DocSecurity>0</DocSecurity>
  <Lines>191</Lines>
  <Paragraphs>54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