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30EF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67E50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930EF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30EF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131</w:t>
      </w:r>
    </w:p>
    <w:p w:rsidR="00E64116" w:rsidRPr="008713A4" w:rsidRDefault="00930EF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30EF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י' בכסלו התשע"ה (02 בדצמבר 2014),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930EF3" w:rsidP="008320F6">
      <w:pPr>
        <w:ind w:firstLine="0"/>
        <w:rPr>
          <w:rFonts w:hint="cs"/>
          <w:rtl/>
        </w:rPr>
      </w:pPr>
      <w:r w:rsidRPr="00930EF3">
        <w:rPr>
          <w:rtl/>
        </w:rPr>
        <w:t>בקשת יו"ר ועדת הכספים להקדמת הדיון בהצעת חוק, לפני הקריאה השנ</w:t>
      </w:r>
      <w:r w:rsidR="00571B5A">
        <w:rPr>
          <w:rFonts w:hint="cs"/>
          <w:rtl/>
        </w:rPr>
        <w:t>י</w:t>
      </w:r>
      <w:r w:rsidRPr="00930EF3">
        <w:rPr>
          <w:rtl/>
        </w:rPr>
        <w:t>יה והשלישית</w:t>
      </w:r>
      <w:r w:rsidR="00571B5A">
        <w:rPr>
          <w:rFonts w:hint="cs"/>
          <w:rtl/>
        </w:rPr>
        <w:t>.</w:t>
      </w:r>
    </w:p>
    <w:p w:rsidR="00E64116" w:rsidRDefault="00E64116" w:rsidP="008320F6">
      <w:pPr>
        <w:ind w:firstLine="0"/>
        <w:rPr>
          <w:rtl/>
        </w:rPr>
      </w:pPr>
    </w:p>
    <w:p w:rsidR="00930EF3" w:rsidRPr="008713A4" w:rsidRDefault="00930EF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30EF3" w:rsidRDefault="00930EF3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מאיר שטרית</w:t>
      </w:r>
      <w:r w:rsidRPr="00930EF3">
        <w:rPr>
          <w:rtl/>
        </w:rPr>
        <w:t xml:space="preserve"> – </w:t>
      </w:r>
      <w:r w:rsidR="00D67E50">
        <w:rPr>
          <w:rFonts w:hint="cs"/>
          <w:rtl/>
        </w:rPr>
        <w:t xml:space="preserve">מ"מ </w:t>
      </w:r>
      <w:r w:rsidRPr="00930EF3">
        <w:rPr>
          <w:rtl/>
        </w:rPr>
        <w:t>היו"ר</w:t>
      </w:r>
    </w:p>
    <w:p w:rsidR="00930EF3" w:rsidRPr="00930EF3" w:rsidRDefault="00930EF3" w:rsidP="008320F6">
      <w:pPr>
        <w:ind w:firstLine="0"/>
        <w:outlineLvl w:val="0"/>
        <w:rPr>
          <w:rtl/>
        </w:rPr>
      </w:pPr>
      <w:r w:rsidRPr="00930EF3">
        <w:rPr>
          <w:rtl/>
        </w:rPr>
        <w:t>אורי מקלב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93FD2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930EF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930EF3" w:rsidP="00930EF3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>מרכזת</w:t>
      </w:r>
      <w:r w:rsidR="00E64116" w:rsidRPr="008713A4">
        <w:rPr>
          <w:b/>
          <w:bCs/>
          <w:u w:val="single"/>
          <w:rtl/>
        </w:rPr>
        <w:t xml:space="preserve"> הוועדה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30EF3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>עאליה עודה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930EF3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930EF3" w:rsidRDefault="00930EF3" w:rsidP="00930EF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יו"ר ועדת הכספים להקדמת הדיון בהצעת חוק, לפני הקריאה השני</w:t>
      </w:r>
      <w:r w:rsidR="00FB737B">
        <w:rPr>
          <w:rFonts w:hint="cs"/>
          <w:rtl/>
        </w:rPr>
        <w:t>י</w:t>
      </w:r>
      <w:r>
        <w:rPr>
          <w:rtl/>
        </w:rPr>
        <w:t>ה והשלישית</w:t>
      </w:r>
    </w:p>
    <w:p w:rsidR="00930EF3" w:rsidRDefault="00930EF3" w:rsidP="00930EF3">
      <w:pPr>
        <w:pStyle w:val="KeepWithNext"/>
        <w:rPr>
          <w:rFonts w:hint="cs"/>
          <w:rtl/>
        </w:rPr>
      </w:pPr>
    </w:p>
    <w:p w:rsidR="00D67E50" w:rsidRPr="00D67E50" w:rsidRDefault="00D67E50" w:rsidP="00D67E50">
      <w:pPr>
        <w:rPr>
          <w:rtl/>
        </w:rPr>
      </w:pPr>
    </w:p>
    <w:p w:rsidR="00930EF3" w:rsidRDefault="00930EF3" w:rsidP="00930EF3">
      <w:pPr>
        <w:pStyle w:val="a"/>
        <w:keepNext/>
        <w:rPr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מאיר שטרית:</w:t>
      </w:r>
    </w:p>
    <w:p w:rsidR="00930EF3" w:rsidRDefault="00930EF3" w:rsidP="00930EF3">
      <w:pPr>
        <w:pStyle w:val="KeepWithNext"/>
        <w:rPr>
          <w:rtl/>
        </w:rPr>
      </w:pPr>
    </w:p>
    <w:p w:rsidR="00571B5A" w:rsidRDefault="00FB737B" w:rsidP="00571B5A">
      <w:pPr>
        <w:rPr>
          <w:rFonts w:hint="cs"/>
          <w:rtl/>
        </w:rPr>
      </w:pPr>
      <w:r>
        <w:rPr>
          <w:rFonts w:hint="cs"/>
          <w:rtl/>
        </w:rPr>
        <w:t xml:space="preserve">אני מתכבד לפתוח את הישיבה. </w:t>
      </w:r>
      <w:bookmarkStart w:id="0" w:name="_ETM_Q1_969411"/>
      <w:bookmarkEnd w:id="0"/>
      <w:r>
        <w:rPr>
          <w:rFonts w:hint="cs"/>
          <w:rtl/>
        </w:rPr>
        <w:t xml:space="preserve">על סדר-היום רק דבר אחד, לפטור מחובת הנחה את החוק </w:t>
      </w:r>
      <w:bookmarkStart w:id="1" w:name="_ETM_Q1_980536"/>
      <w:bookmarkEnd w:id="1"/>
      <w:r>
        <w:rPr>
          <w:rFonts w:hint="cs"/>
          <w:rtl/>
        </w:rPr>
        <w:t xml:space="preserve">לפטור מארנונה הכללית לאתרי הנצחה ממלכתיים מוכרזים, ששותפים לה </w:t>
      </w:r>
      <w:bookmarkStart w:id="2" w:name="_ETM_Q1_988555"/>
      <w:bookmarkEnd w:id="2"/>
      <w:r>
        <w:rPr>
          <w:rFonts w:hint="cs"/>
          <w:rtl/>
        </w:rPr>
        <w:t>חברי כנסת אחדים מכל הסיעות</w:t>
      </w:r>
      <w:r w:rsidR="00187BBD">
        <w:rPr>
          <w:rFonts w:hint="cs"/>
          <w:rtl/>
        </w:rPr>
        <w:t xml:space="preserve">, כולל הנוכחים כאן, גם חבר </w:t>
      </w:r>
      <w:bookmarkStart w:id="3" w:name="_ETM_Q1_994045"/>
      <w:bookmarkEnd w:id="3"/>
      <w:r w:rsidR="00187BBD">
        <w:rPr>
          <w:rFonts w:hint="cs"/>
          <w:rtl/>
        </w:rPr>
        <w:t xml:space="preserve">הכנסת מקלב וגם אנוכי. </w:t>
      </w:r>
      <w:bookmarkStart w:id="4" w:name="_ETM_Q1_997186"/>
      <w:bookmarkStart w:id="5" w:name="_ETM_Q1_997733"/>
      <w:bookmarkEnd w:id="4"/>
      <w:bookmarkEnd w:id="5"/>
      <w:r w:rsidR="00187BBD">
        <w:rPr>
          <w:rFonts w:hint="cs"/>
          <w:rtl/>
        </w:rPr>
        <w:t xml:space="preserve">כדי להביא היום לדיון את החוק שנקרא </w:t>
      </w:r>
      <w:bookmarkStart w:id="6" w:name="_ETM_Q1_996030"/>
      <w:bookmarkEnd w:id="6"/>
      <w:r w:rsidR="00187BBD">
        <w:rPr>
          <w:rFonts w:hint="cs"/>
          <w:rtl/>
        </w:rPr>
        <w:t xml:space="preserve">הצעת חוק פקודת מסי העירייה ומסי הממשלה (פטורין) (מס' </w:t>
      </w:r>
      <w:bookmarkStart w:id="7" w:name="_ETM_Q1_998914"/>
      <w:bookmarkEnd w:id="7"/>
      <w:r w:rsidR="00187BBD">
        <w:rPr>
          <w:rFonts w:hint="cs"/>
          <w:rtl/>
        </w:rPr>
        <w:t xml:space="preserve">25) (פטור מארנונה לאתרי הנצחה), התשע"ד-2014, לפני שיתחיל הבלגאן </w:t>
      </w:r>
      <w:bookmarkStart w:id="8" w:name="_ETM_Q1_1010759"/>
      <w:bookmarkEnd w:id="8"/>
      <w:r w:rsidR="00187BBD">
        <w:rPr>
          <w:rFonts w:hint="cs"/>
          <w:rtl/>
        </w:rPr>
        <w:t>בכנסת</w:t>
      </w:r>
      <w:r w:rsidR="00571B5A">
        <w:rPr>
          <w:rFonts w:hint="cs"/>
          <w:rtl/>
        </w:rPr>
        <w:t>,</w:t>
      </w:r>
      <w:r w:rsidR="00187BBD">
        <w:rPr>
          <w:rFonts w:hint="cs"/>
          <w:rtl/>
        </w:rPr>
        <w:t xml:space="preserve"> ונוכל להעביר אותו היום בקריאה השנייה ובקריאה השלישית. </w:t>
      </w:r>
      <w:bookmarkStart w:id="9" w:name="_ETM_Q1_1013916"/>
      <w:bookmarkEnd w:id="9"/>
    </w:p>
    <w:p w:rsidR="00571B5A" w:rsidRDefault="00571B5A" w:rsidP="00571B5A">
      <w:pPr>
        <w:rPr>
          <w:rFonts w:hint="cs"/>
          <w:rtl/>
        </w:rPr>
      </w:pPr>
    </w:p>
    <w:p w:rsidR="00187BBD" w:rsidRDefault="00187BBD" w:rsidP="00571B5A">
      <w:pPr>
        <w:rPr>
          <w:rFonts w:hint="cs"/>
          <w:rtl/>
        </w:rPr>
      </w:pPr>
      <w:r>
        <w:rPr>
          <w:rFonts w:hint="cs"/>
          <w:rtl/>
        </w:rPr>
        <w:t xml:space="preserve">יש לפני מכתב של יושב-ראש ועדת הכספים, שמאשר שהחוק אושר </w:t>
      </w:r>
      <w:bookmarkStart w:id="10" w:name="_ETM_Q1_1013331"/>
      <w:bookmarkEnd w:id="10"/>
      <w:r>
        <w:rPr>
          <w:rFonts w:hint="cs"/>
          <w:rtl/>
        </w:rPr>
        <w:t xml:space="preserve">היום בקריאה שנייה ושלישית בוועדה, ולכן אם זה מקובל עליך </w:t>
      </w:r>
      <w:bookmarkStart w:id="11" w:name="_ETM_Q1_1016470"/>
      <w:bookmarkEnd w:id="11"/>
      <w:r>
        <w:rPr>
          <w:rFonts w:hint="cs"/>
          <w:rtl/>
        </w:rPr>
        <w:t xml:space="preserve">אנחנו הולכים להצביע. </w:t>
      </w:r>
    </w:p>
    <w:p w:rsidR="00187BBD" w:rsidRDefault="00187BBD" w:rsidP="00187BBD">
      <w:pPr>
        <w:rPr>
          <w:rFonts w:hint="cs"/>
          <w:rtl/>
        </w:rPr>
      </w:pPr>
    </w:p>
    <w:p w:rsidR="00187BBD" w:rsidRDefault="00187BBD" w:rsidP="00187BBD">
      <w:pPr>
        <w:rPr>
          <w:rFonts w:hint="cs"/>
          <w:rtl/>
        </w:rPr>
      </w:pPr>
      <w:bookmarkStart w:id="12" w:name="_ETM_Q1_1019744"/>
      <w:bookmarkEnd w:id="12"/>
      <w:r>
        <w:rPr>
          <w:rFonts w:hint="cs"/>
          <w:rtl/>
        </w:rPr>
        <w:t>מי בעד פטור מחובת הנחה? מי נגד? מי נמנע?</w:t>
      </w:r>
    </w:p>
    <w:p w:rsidR="00187BBD" w:rsidRDefault="00187BBD" w:rsidP="00187BBD">
      <w:pPr>
        <w:rPr>
          <w:rFonts w:hint="cs"/>
          <w:rtl/>
        </w:rPr>
      </w:pPr>
    </w:p>
    <w:p w:rsidR="00187BBD" w:rsidRDefault="00187BBD" w:rsidP="00187BB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87BBD" w:rsidRDefault="00187BBD" w:rsidP="00187BB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187BBD" w:rsidRDefault="00187BBD" w:rsidP="00187BB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187BBD" w:rsidRDefault="00187BBD" w:rsidP="00187BB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87BBD" w:rsidRDefault="00187BBD" w:rsidP="00187BBD">
      <w:pPr>
        <w:pStyle w:val="ab"/>
        <w:rPr>
          <w:rFonts w:hint="cs"/>
          <w:rtl/>
        </w:rPr>
      </w:pPr>
      <w:r>
        <w:rPr>
          <w:rFonts w:hint="cs"/>
          <w:rtl/>
        </w:rPr>
        <w:t>פטור מחובת הנחה אושר.</w:t>
      </w:r>
    </w:p>
    <w:p w:rsidR="00187BBD" w:rsidRDefault="00187BBD" w:rsidP="00187BBD">
      <w:pPr>
        <w:rPr>
          <w:rFonts w:hint="cs"/>
          <w:rtl/>
        </w:rPr>
      </w:pPr>
    </w:p>
    <w:p w:rsidR="00187BBD" w:rsidRDefault="00571B5A" w:rsidP="00187BB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היו"ר </w:t>
      </w:r>
      <w:r w:rsidR="00187BBD">
        <w:rPr>
          <w:rtl/>
        </w:rPr>
        <w:t>מאיר שטרית:</w:t>
      </w:r>
    </w:p>
    <w:p w:rsidR="00187BBD" w:rsidRDefault="00187BBD" w:rsidP="00187BBD">
      <w:pPr>
        <w:pStyle w:val="KeepWithNext"/>
        <w:rPr>
          <w:rFonts w:hint="cs"/>
          <w:rtl/>
        </w:rPr>
      </w:pPr>
    </w:p>
    <w:p w:rsidR="00187BBD" w:rsidRDefault="00571B5A" w:rsidP="00187BBD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bookmarkStart w:id="13" w:name="_ETM_Q1_1019368"/>
      <w:bookmarkEnd w:id="13"/>
      <w:r>
        <w:rPr>
          <w:rFonts w:hint="cs"/>
          <w:rtl/>
        </w:rPr>
        <w:t xml:space="preserve">אין מתנגדים. </w:t>
      </w:r>
    </w:p>
    <w:p w:rsidR="00571B5A" w:rsidRDefault="00571B5A" w:rsidP="00187BBD">
      <w:pPr>
        <w:rPr>
          <w:rFonts w:hint="cs"/>
          <w:rtl/>
        </w:rPr>
      </w:pPr>
      <w:bookmarkStart w:id="14" w:name="_ETM_Q1_1024601"/>
      <w:bookmarkEnd w:id="14"/>
    </w:p>
    <w:p w:rsidR="00571B5A" w:rsidRDefault="00571B5A" w:rsidP="00187BBD">
      <w:pPr>
        <w:rPr>
          <w:rFonts w:hint="cs"/>
          <w:rtl/>
        </w:rPr>
      </w:pPr>
      <w:bookmarkStart w:id="15" w:name="_ETM_Q1_1024949"/>
      <w:bookmarkEnd w:id="15"/>
      <w:r>
        <w:rPr>
          <w:rFonts w:hint="cs"/>
          <w:rtl/>
        </w:rPr>
        <w:t xml:space="preserve">אני נועל בזה את הישיבה. תודה </w:t>
      </w:r>
      <w:bookmarkStart w:id="16" w:name="_ETM_Q1_1028436"/>
      <w:bookmarkEnd w:id="16"/>
      <w:r>
        <w:rPr>
          <w:rFonts w:hint="cs"/>
          <w:rtl/>
        </w:rPr>
        <w:t xml:space="preserve">רבה. </w:t>
      </w:r>
    </w:p>
    <w:p w:rsidR="00571B5A" w:rsidRDefault="00571B5A" w:rsidP="00187BBD">
      <w:pPr>
        <w:rPr>
          <w:rFonts w:hint="cs"/>
          <w:rtl/>
        </w:rPr>
      </w:pPr>
    </w:p>
    <w:p w:rsidR="00D67E50" w:rsidRDefault="00D67E50" w:rsidP="00187BBD">
      <w:pPr>
        <w:rPr>
          <w:rFonts w:hint="cs"/>
          <w:rtl/>
        </w:rPr>
      </w:pPr>
    </w:p>
    <w:p w:rsidR="00571B5A" w:rsidRDefault="00571B5A" w:rsidP="00571B5A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15:35.</w:t>
      </w:r>
    </w:p>
    <w:p w:rsidR="00571B5A" w:rsidRDefault="00571B5A" w:rsidP="00571B5A">
      <w:pPr>
        <w:pStyle w:val="KeepWithNext"/>
        <w:rPr>
          <w:rFonts w:hint="cs"/>
          <w:rtl/>
        </w:rPr>
      </w:pPr>
    </w:p>
    <w:p w:rsidR="00571B5A" w:rsidRDefault="00571B5A" w:rsidP="00571B5A">
      <w:pPr>
        <w:rPr>
          <w:rFonts w:hint="cs"/>
          <w:rtl/>
        </w:rPr>
      </w:pPr>
    </w:p>
    <w:p w:rsidR="00571B5A" w:rsidRPr="00187BBD" w:rsidRDefault="00571B5A" w:rsidP="00187BBD">
      <w:pPr>
        <w:rPr>
          <w:rFonts w:hint="cs"/>
          <w:rtl/>
        </w:rPr>
      </w:pPr>
    </w:p>
    <w:p w:rsidR="007872B4" w:rsidRPr="008713A4" w:rsidRDefault="00E64116" w:rsidP="00FB737B">
      <w:pPr>
        <w:rPr>
          <w:rFonts w:hint="cs"/>
        </w:rPr>
      </w:pPr>
      <w:bookmarkStart w:id="17" w:name="_ETM_Q1_985691"/>
      <w:bookmarkEnd w:id="17"/>
      <w:r w:rsidRPr="008713A4">
        <w:rPr>
          <w:rtl/>
        </w:rPr>
        <w:br w:type="page"/>
      </w:r>
    </w:p>
    <w:sectPr w:rsidR="007872B4" w:rsidRPr="008713A4" w:rsidSect="00D67E5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086" w:rsidRDefault="008A7086">
      <w:r>
        <w:separator/>
      </w:r>
    </w:p>
  </w:endnote>
  <w:endnote w:type="continuationSeparator" w:id="0">
    <w:p w:rsidR="008A7086" w:rsidRDefault="008A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086" w:rsidRDefault="008A7086">
      <w:r>
        <w:separator/>
      </w:r>
    </w:p>
  </w:footnote>
  <w:footnote w:type="continuationSeparator" w:id="0">
    <w:p w:rsidR="008A7086" w:rsidRDefault="008A7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7E5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930EF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930EF3" w:rsidP="008E5E3F">
    <w:pPr>
      <w:pStyle w:val="Header"/>
      <w:ind w:firstLine="0"/>
      <w:rPr>
        <w:rFonts w:hint="cs"/>
        <w:rtl/>
      </w:rPr>
    </w:pPr>
    <w:r>
      <w:rPr>
        <w:rtl/>
      </w:rPr>
      <w:t>02/12/2014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79080474">
    <w:abstractNumId w:val="0"/>
  </w:num>
  <w:num w:numId="2" w16cid:durableId="26106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87BBD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71B5A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93FD2"/>
    <w:rsid w:val="008A7086"/>
    <w:rsid w:val="008C6035"/>
    <w:rsid w:val="008C7015"/>
    <w:rsid w:val="008D1DFB"/>
    <w:rsid w:val="008E5E3F"/>
    <w:rsid w:val="0090279B"/>
    <w:rsid w:val="00914904"/>
    <w:rsid w:val="009258CE"/>
    <w:rsid w:val="00930EF3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67E50"/>
    <w:rsid w:val="00D86E57"/>
    <w:rsid w:val="00D96B24"/>
    <w:rsid w:val="00DB26A5"/>
    <w:rsid w:val="00E61903"/>
    <w:rsid w:val="00E64116"/>
    <w:rsid w:val="00EB057D"/>
    <w:rsid w:val="00EB5C85"/>
    <w:rsid w:val="00EC2A7F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B737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4947005-BC75-45DD-8B7D-AB60DA8F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755A6-0C37-4385-95C0-CC9B5E68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