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D8509C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7B1734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D8509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20401" w:rsidP="00763ED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</w:t>
      </w:r>
      <w:r>
        <w:rPr>
          <w:rFonts w:hint="cs"/>
          <w:b/>
          <w:bCs/>
          <w:rtl/>
        </w:rPr>
        <w:t xml:space="preserve"> 13</w:t>
      </w:r>
      <w:r w:rsidR="00763ED6">
        <w:rPr>
          <w:rFonts w:hint="cs"/>
          <w:b/>
          <w:bCs/>
          <w:rtl/>
        </w:rPr>
        <w:t>2</w:t>
      </w:r>
    </w:p>
    <w:p w:rsidR="00E64116" w:rsidRPr="008713A4" w:rsidRDefault="00D8509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D8509C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י"א בכסלו התשע"ה (03 בדצמבר 2014), שעה 13:15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C653AC" w:rsidP="00C653AC">
      <w:pPr>
        <w:ind w:firstLine="0"/>
        <w:rPr>
          <w:rFonts w:hint="cs"/>
          <w:rtl/>
        </w:rPr>
      </w:pPr>
      <w:r>
        <w:rPr>
          <w:rFonts w:hint="cs"/>
          <w:rtl/>
        </w:rPr>
        <w:t>1.</w:t>
      </w:r>
      <w:r w:rsidR="002162D4">
        <w:rPr>
          <w:rFonts w:hint="cs"/>
          <w:rtl/>
        </w:rPr>
        <w:t xml:space="preserve"> </w:t>
      </w:r>
      <w:r w:rsidR="00482094">
        <w:rPr>
          <w:rFonts w:hint="cs"/>
          <w:rtl/>
        </w:rPr>
        <w:t xml:space="preserve"> </w:t>
      </w:r>
      <w:r w:rsidR="00D8509C" w:rsidRPr="00D8509C">
        <w:rPr>
          <w:rtl/>
        </w:rPr>
        <w:t>בקשות חה"כ לפטור מחובת הנחה לפני הקריאה הטרומית</w:t>
      </w:r>
      <w:r>
        <w:rPr>
          <w:rFonts w:hint="cs"/>
          <w:rtl/>
        </w:rPr>
        <w:t>:</w:t>
      </w:r>
    </w:p>
    <w:p w:rsidR="00827C21" w:rsidRDefault="00F27923" w:rsidP="00C653AC">
      <w:pPr>
        <w:pStyle w:val="a0"/>
        <w:keepNext/>
        <w:jc w:val="both"/>
        <w:rPr>
          <w:rFonts w:hint="cs"/>
          <w:b w:val="0"/>
          <w:bCs w:val="0"/>
          <w:u w:val="none"/>
          <w:rtl/>
        </w:rPr>
      </w:pPr>
      <w:r>
        <w:rPr>
          <w:b w:val="0"/>
          <w:bCs w:val="0"/>
          <w:u w:val="none"/>
          <w:rtl/>
        </w:rPr>
        <w:t>א. הצעות חוק התפזרות הכנסת התשע-עשרה של מספר סיעות.</w:t>
      </w:r>
    </w:p>
    <w:p w:rsidR="00827C21" w:rsidRDefault="002740D3" w:rsidP="00C653AC">
      <w:pPr>
        <w:pStyle w:val="a0"/>
        <w:keepNext/>
        <w:jc w:val="both"/>
        <w:rPr>
          <w:rFonts w:hint="cs"/>
          <w:b w:val="0"/>
          <w:bCs w:val="0"/>
          <w:u w:val="none"/>
          <w:rtl/>
        </w:rPr>
      </w:pPr>
      <w:r>
        <w:rPr>
          <w:b w:val="0"/>
          <w:bCs w:val="0"/>
          <w:u w:val="none"/>
          <w:rtl/>
        </w:rPr>
        <w:t>ב. הצעת חוק מימון מפלגות (תיקון - הלוואות ומימון), התשע"ה-2014 (פ/2920/19).</w:t>
      </w:r>
    </w:p>
    <w:p w:rsidR="00C653AC" w:rsidRPr="00C653AC" w:rsidRDefault="00C653AC" w:rsidP="00C653AC">
      <w:pPr>
        <w:pStyle w:val="a0"/>
        <w:keepNext/>
        <w:jc w:val="both"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2. </w:t>
      </w:r>
      <w:r w:rsidRPr="00C653AC">
        <w:rPr>
          <w:b w:val="0"/>
          <w:bCs w:val="0"/>
          <w:u w:val="none"/>
          <w:rtl/>
        </w:rPr>
        <w:t>בקשת ועדת החוקה, חוק ומשפט</w:t>
      </w:r>
      <w:r w:rsidR="002162D4">
        <w:rPr>
          <w:b w:val="0"/>
          <w:bCs w:val="0"/>
          <w:u w:val="none"/>
          <w:rtl/>
        </w:rPr>
        <w:t xml:space="preserve"> </w:t>
      </w:r>
      <w:r w:rsidRPr="00C653AC">
        <w:rPr>
          <w:b w:val="0"/>
          <w:bCs w:val="0"/>
          <w:u w:val="none"/>
          <w:rtl/>
        </w:rPr>
        <w:t>להקדמת הדיון</w:t>
      </w:r>
      <w:r w:rsidR="00F27923">
        <w:rPr>
          <w:rFonts w:hint="cs"/>
          <w:b w:val="0"/>
          <w:bCs w:val="0"/>
          <w:u w:val="none"/>
          <w:rtl/>
        </w:rPr>
        <w:t xml:space="preserve"> ומיזוג</w:t>
      </w:r>
      <w:r w:rsidRPr="00C653AC">
        <w:rPr>
          <w:b w:val="0"/>
          <w:bCs w:val="0"/>
          <w:u w:val="none"/>
          <w:rtl/>
        </w:rPr>
        <w:t xml:space="preserve"> במספר הצעות חוק</w:t>
      </w:r>
      <w:r>
        <w:rPr>
          <w:rFonts w:hint="cs"/>
          <w:b w:val="0"/>
          <w:bCs w:val="0"/>
          <w:u w:val="none"/>
          <w:rtl/>
        </w:rPr>
        <w:t>.</w:t>
      </w:r>
    </w:p>
    <w:p w:rsidR="00482094" w:rsidRPr="00482094" w:rsidRDefault="00482094" w:rsidP="00482094">
      <w:pPr>
        <w:rPr>
          <w:rtl/>
        </w:rPr>
      </w:pPr>
    </w:p>
    <w:p w:rsidR="00D8509C" w:rsidRPr="008713A4" w:rsidRDefault="00D8509C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D8509C" w:rsidRDefault="00D8509C" w:rsidP="008320F6">
      <w:pPr>
        <w:ind w:firstLine="0"/>
        <w:outlineLvl w:val="0"/>
        <w:rPr>
          <w:rtl/>
        </w:rPr>
      </w:pPr>
      <w:r w:rsidRPr="00D8509C">
        <w:rPr>
          <w:rtl/>
        </w:rPr>
        <w:t>יריב לוין – היו"ר</w:t>
      </w:r>
    </w:p>
    <w:p w:rsidR="00D8509C" w:rsidRPr="00D8509C" w:rsidRDefault="00D8509C" w:rsidP="008320F6">
      <w:pPr>
        <w:ind w:firstLine="0"/>
        <w:outlineLvl w:val="0"/>
        <w:rPr>
          <w:rtl/>
        </w:rPr>
      </w:pPr>
      <w:r w:rsidRPr="00D8509C">
        <w:rPr>
          <w:rtl/>
        </w:rPr>
        <w:t>רוברט אילטוב</w:t>
      </w:r>
    </w:p>
    <w:p w:rsidR="00D8509C" w:rsidRPr="00D8509C" w:rsidRDefault="00D8509C" w:rsidP="008320F6">
      <w:pPr>
        <w:ind w:firstLine="0"/>
        <w:outlineLvl w:val="0"/>
        <w:rPr>
          <w:rtl/>
        </w:rPr>
      </w:pPr>
      <w:r w:rsidRPr="00D8509C">
        <w:rPr>
          <w:rtl/>
        </w:rPr>
        <w:t>זאב אלקין</w:t>
      </w:r>
    </w:p>
    <w:p w:rsidR="00D8509C" w:rsidRPr="00D8509C" w:rsidRDefault="00D8509C" w:rsidP="008320F6">
      <w:pPr>
        <w:ind w:firstLine="0"/>
        <w:outlineLvl w:val="0"/>
        <w:rPr>
          <w:rtl/>
        </w:rPr>
      </w:pPr>
      <w:r w:rsidRPr="00D8509C">
        <w:rPr>
          <w:rtl/>
        </w:rPr>
        <w:t>באסל גטאס</w:t>
      </w:r>
    </w:p>
    <w:p w:rsidR="00D8509C" w:rsidRPr="00D8509C" w:rsidRDefault="00D8509C" w:rsidP="008320F6">
      <w:pPr>
        <w:ind w:firstLine="0"/>
        <w:outlineLvl w:val="0"/>
        <w:rPr>
          <w:rtl/>
        </w:rPr>
      </w:pPr>
      <w:r w:rsidRPr="00D8509C">
        <w:rPr>
          <w:rtl/>
        </w:rPr>
        <w:t>בועז טופורובסקי</w:t>
      </w:r>
    </w:p>
    <w:p w:rsidR="00D8509C" w:rsidRPr="00D8509C" w:rsidRDefault="00D8509C" w:rsidP="008320F6">
      <w:pPr>
        <w:ind w:firstLine="0"/>
        <w:outlineLvl w:val="0"/>
        <w:rPr>
          <w:rtl/>
        </w:rPr>
      </w:pPr>
      <w:r w:rsidRPr="00D8509C">
        <w:rPr>
          <w:rtl/>
        </w:rPr>
        <w:t>אברהם מיכאלי</w:t>
      </w:r>
    </w:p>
    <w:p w:rsidR="00D8509C" w:rsidRPr="00D8509C" w:rsidRDefault="00D8509C" w:rsidP="008320F6">
      <w:pPr>
        <w:ind w:firstLine="0"/>
        <w:outlineLvl w:val="0"/>
        <w:rPr>
          <w:rtl/>
        </w:rPr>
      </w:pPr>
      <w:r w:rsidRPr="00D8509C">
        <w:rPr>
          <w:rtl/>
        </w:rPr>
        <w:t>אורי מקלב</w:t>
      </w:r>
    </w:p>
    <w:p w:rsidR="00D8509C" w:rsidRDefault="00D8509C" w:rsidP="008320F6">
      <w:pPr>
        <w:ind w:firstLine="0"/>
        <w:outlineLvl w:val="0"/>
        <w:rPr>
          <w:rtl/>
        </w:rPr>
      </w:pPr>
      <w:r w:rsidRPr="00D8509C">
        <w:rPr>
          <w:rtl/>
        </w:rPr>
        <w:t>איילת שקד</w:t>
      </w:r>
    </w:p>
    <w:p w:rsidR="005D626F" w:rsidRPr="008713A4" w:rsidRDefault="005D626F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F27923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D8509C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763ED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D8509C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D8509C" w:rsidP="008320F6">
      <w:pPr>
        <w:ind w:firstLine="0"/>
        <w:rPr>
          <w:rFonts w:hint="cs"/>
          <w:rtl/>
        </w:rPr>
      </w:pPr>
      <w:r>
        <w:rPr>
          <w:rtl/>
        </w:rPr>
        <w:t>סיגל גורדון</w:t>
      </w:r>
    </w:p>
    <w:p w:rsidR="00DA22B1" w:rsidRDefault="00DA22B1" w:rsidP="00DA22B1">
      <w:pPr>
        <w:pStyle w:val="KeepWithNext"/>
        <w:rPr>
          <w:rtl/>
        </w:rPr>
      </w:pPr>
    </w:p>
    <w:p w:rsidR="00482094" w:rsidRDefault="00482094" w:rsidP="00DA22B1">
      <w:pPr>
        <w:pStyle w:val="af"/>
        <w:keepNext/>
        <w:rPr>
          <w:rFonts w:hint="cs"/>
          <w:rtl/>
        </w:rPr>
      </w:pPr>
    </w:p>
    <w:p w:rsidR="00482094" w:rsidRDefault="00482094" w:rsidP="00DA22B1">
      <w:pPr>
        <w:pStyle w:val="af"/>
        <w:keepNext/>
        <w:rPr>
          <w:rFonts w:hint="cs"/>
          <w:rtl/>
        </w:rPr>
      </w:pPr>
    </w:p>
    <w:p w:rsidR="00482094" w:rsidRDefault="00482094" w:rsidP="00DA22B1">
      <w:pPr>
        <w:pStyle w:val="af"/>
        <w:keepNext/>
        <w:rPr>
          <w:rFonts w:hint="cs"/>
          <w:rtl/>
        </w:rPr>
      </w:pPr>
    </w:p>
    <w:p w:rsidR="0076621D" w:rsidRDefault="00E64116" w:rsidP="0076621D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482094">
        <w:rPr>
          <w:rtl/>
        </w:rPr>
        <w:lastRenderedPageBreak/>
        <w:t>בקשות ח</w:t>
      </w:r>
      <w:r w:rsidR="00482094">
        <w:rPr>
          <w:rFonts w:hint="cs"/>
          <w:rtl/>
        </w:rPr>
        <w:t>ה"כ</w:t>
      </w:r>
      <w:r w:rsidR="002162D4">
        <w:rPr>
          <w:rFonts w:hint="cs"/>
          <w:rtl/>
        </w:rPr>
        <w:t xml:space="preserve"> </w:t>
      </w:r>
      <w:r w:rsidR="00482094">
        <w:rPr>
          <w:rtl/>
        </w:rPr>
        <w:t xml:space="preserve">להקדמת הדיון בהצעות חוק - לפני הקריאה טרומית: </w:t>
      </w:r>
    </w:p>
    <w:p w:rsidR="0076621D" w:rsidRDefault="002740D3" w:rsidP="0076621D">
      <w:pPr>
        <w:pStyle w:val="a0"/>
        <w:keepNext/>
        <w:rPr>
          <w:rFonts w:hint="cs"/>
          <w:rtl/>
        </w:rPr>
      </w:pPr>
      <w:r>
        <w:rPr>
          <w:rtl/>
        </w:rPr>
        <w:t>1. הצעות חוק התפזרות הכנסת התשע-עשרה של מספר סיעות.</w:t>
      </w:r>
    </w:p>
    <w:p w:rsidR="00482094" w:rsidRDefault="00482094" w:rsidP="0076621D">
      <w:pPr>
        <w:pStyle w:val="a0"/>
        <w:keepNext/>
        <w:rPr>
          <w:rtl/>
        </w:rPr>
      </w:pPr>
      <w:r>
        <w:rPr>
          <w:rtl/>
        </w:rPr>
        <w:t>2. הצעת חוק מימון מפלגות (תיקון - הלוואות ומימון), התשע"ה-2014 (פ/2920/19).</w:t>
      </w:r>
    </w:p>
    <w:p w:rsidR="00482094" w:rsidRDefault="00482094" w:rsidP="00482094">
      <w:pPr>
        <w:pStyle w:val="KeepWithNext"/>
        <w:rPr>
          <w:rtl/>
        </w:rPr>
      </w:pPr>
    </w:p>
    <w:p w:rsidR="00482094" w:rsidRDefault="00482094" w:rsidP="00DA22B1">
      <w:pPr>
        <w:pStyle w:val="af"/>
        <w:keepNext/>
        <w:rPr>
          <w:rFonts w:hint="cs"/>
          <w:rtl/>
        </w:rPr>
      </w:pPr>
    </w:p>
    <w:p w:rsidR="007872B4" w:rsidRDefault="00DA22B1" w:rsidP="00DA22B1">
      <w:pPr>
        <w:pStyle w:val="af"/>
        <w:keepNext/>
        <w:rPr>
          <w:rFonts w:hint="cs"/>
        </w:rPr>
      </w:pPr>
      <w:r>
        <w:rPr>
          <w:rtl/>
        </w:rPr>
        <w:t>היו"ר יריב לוין:</w:t>
      </w:r>
    </w:p>
    <w:p w:rsidR="00DA22B1" w:rsidRDefault="00DA22B1" w:rsidP="00DA22B1">
      <w:pPr>
        <w:pStyle w:val="KeepWithNext"/>
        <w:rPr>
          <w:rFonts w:hint="cs"/>
          <w:rtl/>
        </w:rPr>
      </w:pPr>
    </w:p>
    <w:p w:rsidR="00DA22B1" w:rsidRDefault="00DA22B1" w:rsidP="009A1BCA">
      <w:pPr>
        <w:rPr>
          <w:rFonts w:hint="cs"/>
          <w:rtl/>
        </w:rPr>
      </w:pPr>
      <w:r>
        <w:rPr>
          <w:rFonts w:hint="cs"/>
          <w:rtl/>
        </w:rPr>
        <w:t xml:space="preserve">אני פותח את ישיבת ועדת הכנסת. מסתבר, ככל שהכנסת </w:t>
      </w:r>
      <w:bookmarkStart w:id="0" w:name="_ETM_Q1_538904"/>
      <w:bookmarkEnd w:id="0"/>
      <w:r>
        <w:rPr>
          <w:rFonts w:hint="cs"/>
          <w:rtl/>
        </w:rPr>
        <w:t xml:space="preserve">שוקעת אל השקיעה, נערמים על שולחנה של ועדת </w:t>
      </w:r>
      <w:bookmarkStart w:id="1" w:name="_ETM_Q1_543432"/>
      <w:bookmarkEnd w:id="1"/>
      <w:r>
        <w:rPr>
          <w:rFonts w:hint="cs"/>
          <w:rtl/>
        </w:rPr>
        <w:t xml:space="preserve">הכנסת נושאים ועניינים כאילו רק התחלנו את הקדנציה. אנחנו נשתדל </w:t>
      </w:r>
      <w:bookmarkStart w:id="2" w:name="_ETM_Q1_555000"/>
      <w:bookmarkEnd w:id="2"/>
      <w:r>
        <w:rPr>
          <w:rFonts w:hint="cs"/>
          <w:rtl/>
        </w:rPr>
        <w:t xml:space="preserve">לעמוד במשימה. על סדר יומנו כרגע </w:t>
      </w:r>
      <w:r>
        <w:rPr>
          <w:rtl/>
        </w:rPr>
        <w:t>–</w:t>
      </w:r>
      <w:r>
        <w:rPr>
          <w:rFonts w:hint="cs"/>
          <w:rtl/>
        </w:rPr>
        <w:t xml:space="preserve"> אני כבר מודיע</w:t>
      </w:r>
      <w:bookmarkStart w:id="3" w:name="_ETM_Q1_562502"/>
      <w:bookmarkEnd w:id="3"/>
      <w:r>
        <w:rPr>
          <w:rFonts w:hint="cs"/>
          <w:rtl/>
        </w:rPr>
        <w:t xml:space="preserve">, שהיום תהיה לפחות עוד ישיבה אחת </w:t>
      </w:r>
      <w:r>
        <w:rPr>
          <w:rtl/>
        </w:rPr>
        <w:t>–</w:t>
      </w:r>
      <w:r>
        <w:rPr>
          <w:rFonts w:hint="cs"/>
          <w:rtl/>
        </w:rPr>
        <w:t xml:space="preserve"> אנחנו נדרשים, </w:t>
      </w:r>
      <w:bookmarkStart w:id="4" w:name="_ETM_Q1_571511"/>
      <w:bookmarkEnd w:id="4"/>
      <w:r>
        <w:rPr>
          <w:rFonts w:hint="cs"/>
          <w:rtl/>
        </w:rPr>
        <w:t>לפי סעיף 76(ד)(2) לתקנון הכנסת, לקצר את תקו</w:t>
      </w:r>
      <w:bookmarkStart w:id="5" w:name="_ETM_Q1_575047"/>
      <w:bookmarkEnd w:id="5"/>
      <w:r>
        <w:rPr>
          <w:rFonts w:hint="cs"/>
          <w:rtl/>
        </w:rPr>
        <w:t xml:space="preserve">פת ההנחה ולהקדים את הדיון בהצעות החוק הבאות לקריאה הטרומית: </w:t>
      </w:r>
      <w:bookmarkStart w:id="6" w:name="_ETM_Q1_575898"/>
      <w:bookmarkEnd w:id="6"/>
    </w:p>
    <w:p w:rsidR="00DA22B1" w:rsidRDefault="00DA22B1" w:rsidP="00DA22B1">
      <w:pPr>
        <w:rPr>
          <w:rFonts w:hint="cs"/>
          <w:rtl/>
        </w:rPr>
      </w:pPr>
      <w:bookmarkStart w:id="7" w:name="_ETM_Q1_576512"/>
      <w:bookmarkEnd w:id="7"/>
    </w:p>
    <w:p w:rsidR="00DA22B1" w:rsidRDefault="00DA22B1" w:rsidP="00A02C95">
      <w:pPr>
        <w:ind w:left="720" w:firstLine="0"/>
        <w:rPr>
          <w:rFonts w:hint="cs"/>
          <w:rtl/>
        </w:rPr>
      </w:pPr>
      <w:bookmarkStart w:id="8" w:name="_ETM_Q1_576870"/>
      <w:bookmarkEnd w:id="8"/>
      <w:r>
        <w:rPr>
          <w:rFonts w:hint="cs"/>
          <w:rtl/>
        </w:rPr>
        <w:t xml:space="preserve">1. הצעת חוק התפזרות הכנסת התשע-עשרה, התשע"ה-2014 </w:t>
      </w:r>
      <w:r>
        <w:rPr>
          <w:rtl/>
        </w:rPr>
        <w:t>–</w:t>
      </w:r>
      <w:r>
        <w:rPr>
          <w:rFonts w:hint="cs"/>
          <w:rtl/>
        </w:rPr>
        <w:t xml:space="preserve"> של חבר </w:t>
      </w:r>
      <w:bookmarkStart w:id="9" w:name="_ETM_Q1_582600"/>
      <w:bookmarkEnd w:id="9"/>
      <w:r>
        <w:rPr>
          <w:rFonts w:hint="cs"/>
          <w:rtl/>
        </w:rPr>
        <w:t xml:space="preserve">הכנסת מיכאלי וקבוצת חברי הכנסת (פ/2917/19). </w:t>
      </w:r>
    </w:p>
    <w:p w:rsidR="00A02C95" w:rsidRDefault="00A02C95" w:rsidP="00A02C95">
      <w:pPr>
        <w:ind w:left="720" w:firstLine="0"/>
        <w:rPr>
          <w:rFonts w:hint="cs"/>
          <w:rtl/>
        </w:rPr>
      </w:pPr>
      <w:bookmarkStart w:id="10" w:name="_ETM_Q1_586344"/>
      <w:bookmarkEnd w:id="10"/>
      <w:r>
        <w:rPr>
          <w:rFonts w:hint="cs"/>
          <w:rtl/>
        </w:rPr>
        <w:t xml:space="preserve">2. הצעת חוק </w:t>
      </w:r>
      <w:bookmarkStart w:id="11" w:name="_ETM_Q1_588841"/>
      <w:bookmarkEnd w:id="11"/>
      <w:r>
        <w:rPr>
          <w:rFonts w:hint="cs"/>
          <w:rtl/>
        </w:rPr>
        <w:t xml:space="preserve">התפזרות הכנסת התשע-עשרה, התשע"ה-2014 </w:t>
      </w:r>
      <w:r>
        <w:rPr>
          <w:rtl/>
        </w:rPr>
        <w:t>–</w:t>
      </w:r>
      <w:r>
        <w:rPr>
          <w:rFonts w:hint="cs"/>
          <w:rtl/>
        </w:rPr>
        <w:t xml:space="preserve"> של חבר הכנסת </w:t>
      </w:r>
      <w:bookmarkStart w:id="12" w:name="_ETM_Q1_588999"/>
      <w:bookmarkEnd w:id="12"/>
      <w:r>
        <w:rPr>
          <w:rFonts w:hint="cs"/>
          <w:rtl/>
        </w:rPr>
        <w:t xml:space="preserve">ג'מאל זחאלקה וקבוצת חברי הכנסת (פ/2918/19). </w:t>
      </w:r>
    </w:p>
    <w:p w:rsidR="00A02C95" w:rsidRDefault="00A02C95" w:rsidP="00A02C95">
      <w:pPr>
        <w:ind w:left="720" w:firstLine="0"/>
        <w:rPr>
          <w:rFonts w:hint="cs"/>
          <w:rtl/>
        </w:rPr>
      </w:pPr>
      <w:r>
        <w:rPr>
          <w:rFonts w:hint="cs"/>
          <w:rtl/>
        </w:rPr>
        <w:t xml:space="preserve">3. הצעת חוק התפזרות הכנסת התשע-עשרה, התשע"ה-2014 </w:t>
      </w:r>
      <w:r>
        <w:rPr>
          <w:rtl/>
        </w:rPr>
        <w:t>–</w:t>
      </w:r>
      <w:r>
        <w:rPr>
          <w:rFonts w:hint="cs"/>
          <w:rtl/>
        </w:rPr>
        <w:t xml:space="preserve"> של חבר הכנסת אחמד טיבי וקבוצת חברי כנסת (פ/2919/19). </w:t>
      </w:r>
    </w:p>
    <w:p w:rsidR="00A02C95" w:rsidRDefault="00A02C95" w:rsidP="00A02C95">
      <w:pPr>
        <w:ind w:left="720" w:firstLine="0"/>
        <w:rPr>
          <w:rFonts w:hint="cs"/>
          <w:rtl/>
        </w:rPr>
      </w:pPr>
      <w:r>
        <w:rPr>
          <w:rFonts w:hint="cs"/>
          <w:rtl/>
        </w:rPr>
        <w:t xml:space="preserve">4. הצעת חוק התפזרות הכנסת התשע-עשרה, התשע"ה-2014 </w:t>
      </w:r>
      <w:r>
        <w:rPr>
          <w:rtl/>
        </w:rPr>
        <w:t>–</w:t>
      </w:r>
      <w:r>
        <w:rPr>
          <w:rFonts w:hint="cs"/>
          <w:rtl/>
        </w:rPr>
        <w:t xml:space="preserve"> של חבר הכנסת שאול מופז, </w:t>
      </w:r>
      <w:bookmarkStart w:id="13" w:name="_ETM_Q1_600490"/>
      <w:bookmarkEnd w:id="13"/>
      <w:r>
        <w:rPr>
          <w:rFonts w:hint="cs"/>
          <w:rtl/>
        </w:rPr>
        <w:t xml:space="preserve">שמספרה פ/2921/19. </w:t>
      </w:r>
    </w:p>
    <w:p w:rsidR="00A02C95" w:rsidRDefault="00A02C95" w:rsidP="00A02C95">
      <w:pPr>
        <w:ind w:firstLine="0"/>
        <w:rPr>
          <w:rFonts w:hint="cs"/>
          <w:rtl/>
        </w:rPr>
      </w:pPr>
      <w:bookmarkStart w:id="14" w:name="_ETM_Q1_603322"/>
      <w:bookmarkEnd w:id="14"/>
    </w:p>
    <w:p w:rsidR="00A02C95" w:rsidRDefault="00785DCE" w:rsidP="009A1BCA">
      <w:pPr>
        <w:ind w:firstLine="0"/>
        <w:rPr>
          <w:rFonts w:hint="cs"/>
          <w:rtl/>
        </w:rPr>
      </w:pPr>
      <w:bookmarkStart w:id="15" w:name="_ETM_Q1_606082"/>
      <w:bookmarkEnd w:id="15"/>
      <w:r>
        <w:rPr>
          <w:rFonts w:hint="cs"/>
          <w:rtl/>
        </w:rPr>
        <w:tab/>
        <w:t>אני רוצה להבהיר</w:t>
      </w:r>
      <w:r w:rsidR="009A1BCA">
        <w:rPr>
          <w:rFonts w:hint="cs"/>
          <w:rtl/>
        </w:rPr>
        <w:t xml:space="preserve"> -</w:t>
      </w:r>
      <w:r>
        <w:rPr>
          <w:rFonts w:hint="cs"/>
          <w:rtl/>
        </w:rPr>
        <w:t xml:space="preserve"> הדבר הזה חשוב שייאמר לפרוטוקול </w:t>
      </w:r>
      <w:bookmarkStart w:id="16" w:name="_ETM_Q1_628290"/>
      <w:bookmarkEnd w:id="16"/>
      <w:r>
        <w:rPr>
          <w:rFonts w:hint="cs"/>
          <w:rtl/>
        </w:rPr>
        <w:t>כדי שהוא לא יהווה אחר כך תקדים</w:t>
      </w:r>
      <w:r w:rsidR="009A1BCA">
        <w:rPr>
          <w:rFonts w:hint="cs"/>
          <w:rtl/>
        </w:rPr>
        <w:t xml:space="preserve"> -</w:t>
      </w:r>
      <w:r>
        <w:rPr>
          <w:rFonts w:hint="cs"/>
          <w:rtl/>
        </w:rPr>
        <w:t xml:space="preserve"> שאנחנו מאשרים את </w:t>
      </w:r>
      <w:bookmarkStart w:id="17" w:name="_ETM_Q1_630505"/>
      <w:bookmarkEnd w:id="17"/>
      <w:r>
        <w:rPr>
          <w:rFonts w:hint="cs"/>
          <w:rtl/>
        </w:rPr>
        <w:t xml:space="preserve">הפטורים האלה חרף העובדה, שלא התכנסה ועדת שרים לחקיקה ואין </w:t>
      </w:r>
      <w:bookmarkStart w:id="18" w:name="_ETM_Q1_635310"/>
      <w:bookmarkEnd w:id="18"/>
      <w:r>
        <w:rPr>
          <w:rFonts w:hint="cs"/>
          <w:rtl/>
        </w:rPr>
        <w:t xml:space="preserve">עמדה של הממשלה וכן הלאה. בשים לב לכך, שהדברים </w:t>
      </w:r>
      <w:bookmarkStart w:id="19" w:name="_ETM_Q1_639319"/>
      <w:bookmarkEnd w:id="19"/>
      <w:r>
        <w:rPr>
          <w:rFonts w:hint="cs"/>
          <w:rtl/>
        </w:rPr>
        <w:t xml:space="preserve">האלה מוסכמים, גם הנושא הזה וגם הנושא הבא, הם </w:t>
      </w:r>
      <w:bookmarkStart w:id="20" w:name="_ETM_Q1_642989"/>
      <w:bookmarkEnd w:id="20"/>
      <w:r>
        <w:rPr>
          <w:rFonts w:hint="cs"/>
          <w:rtl/>
        </w:rPr>
        <w:t xml:space="preserve">נושאים על דעת רוב סיעות הבית, אולי אפילו על </w:t>
      </w:r>
      <w:bookmarkStart w:id="21" w:name="_ETM_Q1_646131"/>
      <w:bookmarkEnd w:id="21"/>
      <w:r>
        <w:rPr>
          <w:rFonts w:hint="cs"/>
          <w:rtl/>
        </w:rPr>
        <w:t xml:space="preserve">דעת כולן, ובהסכמת הממשלה, שבימים אלה היא הומוגנית </w:t>
      </w:r>
      <w:bookmarkStart w:id="22" w:name="_ETM_Q1_652099"/>
      <w:bookmarkEnd w:id="22"/>
      <w:r>
        <w:rPr>
          <w:rFonts w:hint="cs"/>
          <w:rtl/>
        </w:rPr>
        <w:t xml:space="preserve">במיוחד. </w:t>
      </w:r>
    </w:p>
    <w:p w:rsidR="00785DCE" w:rsidRDefault="00785DCE" w:rsidP="00A02C95">
      <w:pPr>
        <w:ind w:firstLine="0"/>
        <w:rPr>
          <w:rFonts w:hint="cs"/>
          <w:rtl/>
        </w:rPr>
      </w:pPr>
      <w:bookmarkStart w:id="23" w:name="_ETM_Q1_654595"/>
      <w:bookmarkEnd w:id="23"/>
    </w:p>
    <w:p w:rsidR="00785DCE" w:rsidRDefault="00785DCE" w:rsidP="00785DCE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  <w:bookmarkStart w:id="24" w:name="_ETM_Q1_654941"/>
      <w:bookmarkEnd w:id="24"/>
      <w:r>
        <w:rPr>
          <w:rFonts w:hint="cs"/>
          <w:rtl/>
        </w:rPr>
        <w:t>אני מציע להצביע קודם כל</w:t>
      </w:r>
      <w:r w:rsidR="009A1BCA">
        <w:rPr>
          <w:rFonts w:hint="cs"/>
          <w:rtl/>
        </w:rPr>
        <w:t>,</w:t>
      </w:r>
      <w:r>
        <w:rPr>
          <w:rFonts w:hint="cs"/>
          <w:rtl/>
        </w:rPr>
        <w:t xml:space="preserve"> על מתן פטור לכל </w:t>
      </w:r>
      <w:bookmarkStart w:id="25" w:name="_ETM_Q1_657422"/>
      <w:bookmarkEnd w:id="25"/>
      <w:r>
        <w:rPr>
          <w:rFonts w:hint="cs"/>
          <w:rtl/>
        </w:rPr>
        <w:t xml:space="preserve">אחת מההצעות האלה בנפרד. מי בעד ההצעה של חבר </w:t>
      </w:r>
      <w:bookmarkStart w:id="26" w:name="_ETM_Q1_661663"/>
      <w:bookmarkEnd w:id="26"/>
      <w:r>
        <w:rPr>
          <w:rFonts w:hint="cs"/>
          <w:rtl/>
        </w:rPr>
        <w:t xml:space="preserve">הכנסת מיכאלי וקבוצת חברי הכנסת? </w:t>
      </w:r>
    </w:p>
    <w:p w:rsidR="00785DCE" w:rsidRDefault="00785DCE" w:rsidP="00785DCE">
      <w:pPr>
        <w:ind w:firstLine="0"/>
        <w:rPr>
          <w:rFonts w:hint="cs"/>
          <w:rtl/>
        </w:rPr>
      </w:pPr>
      <w:bookmarkStart w:id="27" w:name="_ETM_Q1_663666"/>
      <w:bookmarkStart w:id="28" w:name="_ETM_Q1_663953"/>
      <w:bookmarkEnd w:id="27"/>
      <w:bookmarkEnd w:id="28"/>
    </w:p>
    <w:p w:rsidR="00785DCE" w:rsidRDefault="00785DCE" w:rsidP="00785DCE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785DCE" w:rsidRDefault="00785DCE" w:rsidP="00785DCE">
      <w:pPr>
        <w:pStyle w:val="--"/>
        <w:keepNext/>
        <w:rPr>
          <w:rFonts w:hint="cs"/>
          <w:rtl/>
        </w:rPr>
      </w:pPr>
    </w:p>
    <w:p w:rsidR="00785DCE" w:rsidRDefault="00785DCE" w:rsidP="0076621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76621D">
        <w:rPr>
          <w:rFonts w:hint="cs"/>
          <w:rtl/>
        </w:rPr>
        <w:t>פה אחד</w:t>
      </w:r>
      <w:r w:rsidR="006F1A5A">
        <w:rPr>
          <w:rFonts w:hint="cs"/>
          <w:rtl/>
        </w:rPr>
        <w:t xml:space="preserve"> </w:t>
      </w:r>
    </w:p>
    <w:p w:rsidR="00785DCE" w:rsidRDefault="00785DCE" w:rsidP="00785DC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6F1A5A">
        <w:rPr>
          <w:rFonts w:hint="cs"/>
          <w:rtl/>
        </w:rPr>
        <w:t>אין</w:t>
      </w:r>
    </w:p>
    <w:p w:rsidR="00785DCE" w:rsidRDefault="00785DCE" w:rsidP="00785DC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6F1A5A">
        <w:rPr>
          <w:rFonts w:hint="cs"/>
          <w:rtl/>
        </w:rPr>
        <w:t>אין</w:t>
      </w:r>
    </w:p>
    <w:p w:rsidR="006F1A5A" w:rsidRDefault="006F1A5A" w:rsidP="006876AA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6876AA">
        <w:rPr>
          <w:rFonts w:hint="cs"/>
          <w:rtl/>
        </w:rPr>
        <w:t>להקדמת הדיון ב</w:t>
      </w:r>
      <w:r>
        <w:rPr>
          <w:rFonts w:hint="cs"/>
          <w:rtl/>
        </w:rPr>
        <w:t>הצעת חוק התפזרות הכנסת התשע-עשרה, התשע"ה-2014, של חבר הכנסת מיכאלי וקבוצת חברי כנסת, התקבלה.</w:t>
      </w:r>
    </w:p>
    <w:p w:rsidR="006F1A5A" w:rsidRDefault="006F1A5A" w:rsidP="006F1A5A">
      <w:pPr>
        <w:ind w:firstLine="0"/>
        <w:rPr>
          <w:rFonts w:hint="cs"/>
          <w:rtl/>
        </w:rPr>
      </w:pPr>
      <w:bookmarkStart w:id="29" w:name="_ETM_Q1_657059"/>
      <w:bookmarkEnd w:id="29"/>
    </w:p>
    <w:p w:rsidR="006F1A5A" w:rsidRDefault="006F1A5A" w:rsidP="006F1A5A">
      <w:pPr>
        <w:pStyle w:val="af"/>
        <w:keepNext/>
        <w:rPr>
          <w:rtl/>
        </w:rPr>
      </w:pPr>
      <w:bookmarkStart w:id="30" w:name="_ETM_Q1_658258"/>
      <w:bookmarkEnd w:id="30"/>
      <w:r>
        <w:rPr>
          <w:rtl/>
        </w:rPr>
        <w:t>היו"ר יריב לוין:</w:t>
      </w:r>
    </w:p>
    <w:p w:rsidR="006F1A5A" w:rsidRDefault="006F1A5A" w:rsidP="006F1A5A">
      <w:pPr>
        <w:pStyle w:val="KeepWithNext"/>
        <w:rPr>
          <w:rtl/>
        </w:rPr>
      </w:pPr>
    </w:p>
    <w:p w:rsidR="006F1A5A" w:rsidRDefault="006F1A5A" w:rsidP="006F1A5A">
      <w:pPr>
        <w:rPr>
          <w:rFonts w:hint="cs"/>
          <w:rtl/>
        </w:rPr>
      </w:pPr>
      <w:r>
        <w:rPr>
          <w:rFonts w:hint="cs"/>
          <w:rtl/>
        </w:rPr>
        <w:t xml:space="preserve">ההצעה התקבלה פה אחד. </w:t>
      </w:r>
    </w:p>
    <w:p w:rsidR="006F1A5A" w:rsidRDefault="006F1A5A" w:rsidP="006F1A5A">
      <w:pPr>
        <w:rPr>
          <w:rFonts w:hint="cs"/>
          <w:rtl/>
        </w:rPr>
      </w:pPr>
      <w:bookmarkStart w:id="31" w:name="_ETM_Q1_666115"/>
      <w:bookmarkEnd w:id="31"/>
    </w:p>
    <w:p w:rsidR="006F1A5A" w:rsidRDefault="006F1A5A" w:rsidP="006F1A5A">
      <w:pPr>
        <w:rPr>
          <w:rFonts w:hint="cs"/>
          <w:rtl/>
        </w:rPr>
      </w:pPr>
      <w:bookmarkStart w:id="32" w:name="_ETM_Q1_666361"/>
      <w:bookmarkEnd w:id="32"/>
      <w:r>
        <w:rPr>
          <w:rFonts w:hint="cs"/>
          <w:rtl/>
        </w:rPr>
        <w:t xml:space="preserve">אנחנו מצביעים על ההצעה של חבר </w:t>
      </w:r>
      <w:bookmarkStart w:id="33" w:name="_ETM_Q1_667765"/>
      <w:bookmarkEnd w:id="33"/>
      <w:r>
        <w:rPr>
          <w:rFonts w:hint="cs"/>
          <w:rtl/>
        </w:rPr>
        <w:t xml:space="preserve">הכנסת זחאלקה, מי בעד? </w:t>
      </w:r>
    </w:p>
    <w:p w:rsidR="006F1A5A" w:rsidRDefault="006F1A5A" w:rsidP="006F1A5A">
      <w:pPr>
        <w:rPr>
          <w:rFonts w:hint="cs"/>
          <w:rtl/>
        </w:rPr>
      </w:pPr>
      <w:bookmarkStart w:id="34" w:name="_ETM_Q1_667392"/>
      <w:bookmarkEnd w:id="34"/>
    </w:p>
    <w:p w:rsidR="000B6DDC" w:rsidRDefault="000B6DDC" w:rsidP="000B6DDC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0B6DDC" w:rsidRDefault="000B6DDC" w:rsidP="000B6DDC">
      <w:pPr>
        <w:pStyle w:val="--"/>
        <w:keepNext/>
        <w:rPr>
          <w:rFonts w:hint="cs"/>
          <w:rtl/>
        </w:rPr>
      </w:pPr>
    </w:p>
    <w:p w:rsidR="000B6DDC" w:rsidRDefault="000B6DDC" w:rsidP="000B6DD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פה אחד </w:t>
      </w:r>
    </w:p>
    <w:p w:rsidR="000B6DDC" w:rsidRDefault="000B6DDC" w:rsidP="000B6DD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0B6DDC" w:rsidRDefault="000B6DDC" w:rsidP="000B6DDC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0B6DDC" w:rsidRDefault="000B6DDC" w:rsidP="006876AA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6876AA">
        <w:rPr>
          <w:rFonts w:hint="cs"/>
          <w:rtl/>
        </w:rPr>
        <w:t>להקדמת הדיון ב</w:t>
      </w:r>
      <w:r>
        <w:rPr>
          <w:rFonts w:hint="cs"/>
          <w:rtl/>
        </w:rPr>
        <w:t>הצעת חוק התפזרות הכנסת התשע-עשרה, התשע"ה-2014, של חבר הכנסת זחאלקה וקבוצת חברי כנסת, התקבלה.</w:t>
      </w:r>
    </w:p>
    <w:p w:rsidR="000B6DDC" w:rsidRDefault="000B6DDC" w:rsidP="00226C30">
      <w:pPr>
        <w:jc w:val="center"/>
        <w:rPr>
          <w:rFonts w:hint="cs"/>
          <w:rtl/>
        </w:rPr>
      </w:pPr>
      <w:bookmarkStart w:id="35" w:name="_ETM_Q1_669493"/>
      <w:bookmarkEnd w:id="35"/>
    </w:p>
    <w:p w:rsidR="000B6DDC" w:rsidRDefault="000B6DDC" w:rsidP="000B6DDC">
      <w:pPr>
        <w:pStyle w:val="af"/>
        <w:keepNext/>
        <w:rPr>
          <w:rFonts w:hint="cs"/>
          <w:rtl/>
        </w:rPr>
      </w:pPr>
      <w:bookmarkStart w:id="36" w:name="_ETM_Q1_669804"/>
      <w:bookmarkEnd w:id="36"/>
      <w:r>
        <w:rPr>
          <w:rtl/>
        </w:rPr>
        <w:lastRenderedPageBreak/>
        <w:t>היו"ר יריב לוין:</w:t>
      </w:r>
    </w:p>
    <w:p w:rsidR="000B6DDC" w:rsidRDefault="000B6DDC" w:rsidP="000B6DDC">
      <w:pPr>
        <w:pStyle w:val="KeepWithNext"/>
        <w:rPr>
          <w:rFonts w:hint="cs"/>
          <w:rtl/>
        </w:rPr>
      </w:pPr>
    </w:p>
    <w:p w:rsidR="000B6DDC" w:rsidRDefault="000B6DDC" w:rsidP="000B6DDC">
      <w:pPr>
        <w:rPr>
          <w:rFonts w:hint="cs"/>
          <w:rtl/>
        </w:rPr>
      </w:pPr>
      <w:r>
        <w:rPr>
          <w:rFonts w:hint="cs"/>
          <w:rtl/>
        </w:rPr>
        <w:t xml:space="preserve">ההצעה התקבלה פה אחד, אין </w:t>
      </w:r>
      <w:bookmarkStart w:id="37" w:name="_ETM_Q1_670028"/>
      <w:bookmarkEnd w:id="37"/>
      <w:r>
        <w:rPr>
          <w:rFonts w:hint="cs"/>
          <w:rtl/>
        </w:rPr>
        <w:t xml:space="preserve">מתנגדים, אין נמנעים. </w:t>
      </w:r>
    </w:p>
    <w:p w:rsidR="000B6DDC" w:rsidRDefault="000B6DDC" w:rsidP="000B6DDC">
      <w:pPr>
        <w:rPr>
          <w:rFonts w:hint="cs"/>
          <w:rtl/>
        </w:rPr>
      </w:pPr>
      <w:bookmarkStart w:id="38" w:name="_ETM_Q1_669911"/>
      <w:bookmarkEnd w:id="38"/>
    </w:p>
    <w:p w:rsidR="000B6DDC" w:rsidRDefault="000B6DDC" w:rsidP="000B6DDC">
      <w:pPr>
        <w:rPr>
          <w:rFonts w:hint="cs"/>
          <w:rtl/>
        </w:rPr>
      </w:pPr>
      <w:bookmarkStart w:id="39" w:name="_ETM_Q1_670161"/>
      <w:bookmarkEnd w:id="39"/>
      <w:r>
        <w:rPr>
          <w:rFonts w:hint="cs"/>
          <w:rtl/>
        </w:rPr>
        <w:t xml:space="preserve">אנחנו מצביעים על הצעתו של חבר הכנסת </w:t>
      </w:r>
      <w:bookmarkStart w:id="40" w:name="_ETM_Q1_670824"/>
      <w:bookmarkEnd w:id="40"/>
      <w:r>
        <w:rPr>
          <w:rFonts w:hint="cs"/>
          <w:rtl/>
        </w:rPr>
        <w:t xml:space="preserve">טיבי. </w:t>
      </w:r>
    </w:p>
    <w:p w:rsidR="000B6DDC" w:rsidRDefault="000B6DDC" w:rsidP="000B6DDC">
      <w:pPr>
        <w:rPr>
          <w:rFonts w:hint="cs"/>
          <w:rtl/>
        </w:rPr>
      </w:pPr>
      <w:bookmarkStart w:id="41" w:name="_ETM_Q1_672025"/>
      <w:bookmarkEnd w:id="41"/>
    </w:p>
    <w:p w:rsidR="000B6DDC" w:rsidRDefault="000B6DDC" w:rsidP="000B6DDC">
      <w:pPr>
        <w:pStyle w:val="aa"/>
        <w:keepNext/>
        <w:rPr>
          <w:rFonts w:hint="eastAsia"/>
          <w:rtl/>
        </w:rPr>
      </w:pPr>
      <w:bookmarkStart w:id="42" w:name="_ETM_Q1_672284"/>
      <w:bookmarkEnd w:id="42"/>
      <w:r>
        <w:rPr>
          <w:rFonts w:hint="eastAsia"/>
          <w:rtl/>
        </w:rPr>
        <w:t>הצבעה</w:t>
      </w:r>
    </w:p>
    <w:p w:rsidR="000B6DDC" w:rsidRDefault="000B6DDC" w:rsidP="000B6DDC">
      <w:pPr>
        <w:pStyle w:val="--"/>
        <w:keepNext/>
        <w:rPr>
          <w:rFonts w:hint="cs"/>
          <w:rtl/>
        </w:rPr>
      </w:pPr>
    </w:p>
    <w:p w:rsidR="000B6DDC" w:rsidRDefault="000B6DDC" w:rsidP="000B6DD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פה אחד </w:t>
      </w:r>
    </w:p>
    <w:p w:rsidR="000B6DDC" w:rsidRDefault="000B6DDC" w:rsidP="000B6DD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0B6DDC" w:rsidRDefault="000B6DDC" w:rsidP="000B6DDC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0B6DDC" w:rsidRDefault="000B6DDC" w:rsidP="006876AA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6876AA">
        <w:rPr>
          <w:rFonts w:hint="cs"/>
          <w:rtl/>
        </w:rPr>
        <w:t>לקדמת הדיון ב</w:t>
      </w:r>
      <w:r>
        <w:rPr>
          <w:rFonts w:hint="cs"/>
          <w:rtl/>
        </w:rPr>
        <w:t>הצעת חוק התפזרות הכנסת התשע-עשרה, התשע"ה-2014, של חבר הכנסת טיבי וקבוצת חברי כנסת, התקבלה.</w:t>
      </w:r>
    </w:p>
    <w:p w:rsidR="000B6DDC" w:rsidRDefault="000B6DDC" w:rsidP="000B6DDC">
      <w:pPr>
        <w:rPr>
          <w:rFonts w:hint="cs"/>
          <w:rtl/>
        </w:rPr>
      </w:pPr>
    </w:p>
    <w:p w:rsidR="000B6DDC" w:rsidRDefault="000B6DDC" w:rsidP="000B6DD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B6DDC" w:rsidRDefault="000B6DDC" w:rsidP="000B6DDC">
      <w:pPr>
        <w:pStyle w:val="KeepWithNext"/>
        <w:rPr>
          <w:rFonts w:hint="cs"/>
          <w:rtl/>
        </w:rPr>
      </w:pPr>
    </w:p>
    <w:p w:rsidR="000B6DDC" w:rsidRDefault="000B6DDC" w:rsidP="000B6DDC">
      <w:pPr>
        <w:rPr>
          <w:rFonts w:hint="cs"/>
          <w:rtl/>
        </w:rPr>
      </w:pPr>
      <w:r>
        <w:rPr>
          <w:rFonts w:hint="cs"/>
          <w:rtl/>
        </w:rPr>
        <w:t xml:space="preserve">שוב, פה אחד, אין מתנגדים, </w:t>
      </w:r>
      <w:bookmarkStart w:id="43" w:name="_ETM_Q1_671896"/>
      <w:bookmarkEnd w:id="43"/>
      <w:r>
        <w:rPr>
          <w:rFonts w:hint="cs"/>
          <w:rtl/>
        </w:rPr>
        <w:t xml:space="preserve">אין נמנעים. </w:t>
      </w:r>
    </w:p>
    <w:p w:rsidR="000B6DDC" w:rsidRDefault="000B6DDC" w:rsidP="000B6DDC">
      <w:pPr>
        <w:rPr>
          <w:rFonts w:hint="cs"/>
          <w:rtl/>
        </w:rPr>
      </w:pPr>
      <w:bookmarkStart w:id="44" w:name="_ETM_Q1_673473"/>
      <w:bookmarkEnd w:id="44"/>
    </w:p>
    <w:p w:rsidR="000B6DDC" w:rsidRDefault="000B6DDC" w:rsidP="000B6DDC">
      <w:pPr>
        <w:rPr>
          <w:rFonts w:hint="cs"/>
          <w:rtl/>
        </w:rPr>
      </w:pPr>
      <w:bookmarkStart w:id="45" w:name="_ETM_Q1_673729"/>
      <w:bookmarkEnd w:id="45"/>
      <w:r>
        <w:rPr>
          <w:rFonts w:hint="cs"/>
          <w:rtl/>
        </w:rPr>
        <w:t xml:space="preserve">ואנחנו מצביעים על הצעתו של חבר הכנסת </w:t>
      </w:r>
      <w:bookmarkStart w:id="46" w:name="_ETM_Q1_676613"/>
      <w:bookmarkEnd w:id="46"/>
      <w:r>
        <w:rPr>
          <w:rFonts w:hint="cs"/>
          <w:rtl/>
        </w:rPr>
        <w:t xml:space="preserve">מופז. </w:t>
      </w:r>
    </w:p>
    <w:p w:rsidR="000B6DDC" w:rsidRDefault="000B6DDC" w:rsidP="000B6DDC">
      <w:pPr>
        <w:rPr>
          <w:rFonts w:hint="cs"/>
          <w:rtl/>
        </w:rPr>
      </w:pPr>
      <w:bookmarkStart w:id="47" w:name="_ETM_Q1_677501"/>
      <w:bookmarkEnd w:id="47"/>
    </w:p>
    <w:p w:rsidR="000B6DDC" w:rsidRDefault="000B6DDC" w:rsidP="000B6DDC">
      <w:pPr>
        <w:pStyle w:val="aa"/>
        <w:keepNext/>
        <w:rPr>
          <w:rFonts w:hint="eastAsia"/>
          <w:rtl/>
        </w:rPr>
      </w:pPr>
      <w:bookmarkStart w:id="48" w:name="_ETM_Q1_677743"/>
      <w:bookmarkEnd w:id="48"/>
      <w:r>
        <w:rPr>
          <w:rFonts w:hint="eastAsia"/>
          <w:rtl/>
        </w:rPr>
        <w:t>הצבעה</w:t>
      </w:r>
    </w:p>
    <w:p w:rsidR="000B6DDC" w:rsidRDefault="000B6DDC" w:rsidP="000B6DDC">
      <w:pPr>
        <w:pStyle w:val="--"/>
        <w:keepNext/>
        <w:rPr>
          <w:rFonts w:hint="cs"/>
          <w:rtl/>
        </w:rPr>
      </w:pPr>
    </w:p>
    <w:p w:rsidR="000B6DDC" w:rsidRDefault="000B6DDC" w:rsidP="000B6DD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פה אחד </w:t>
      </w:r>
    </w:p>
    <w:p w:rsidR="000B6DDC" w:rsidRDefault="000B6DDC" w:rsidP="000B6DD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0B6DDC" w:rsidRDefault="000B6DDC" w:rsidP="000B6DDC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0B6DDC" w:rsidRDefault="000B6DDC" w:rsidP="006876AA">
      <w:pPr>
        <w:jc w:val="center"/>
        <w:rPr>
          <w:rFonts w:hint="cs"/>
          <w:rtl/>
        </w:rPr>
      </w:pPr>
      <w:r>
        <w:rPr>
          <w:rFonts w:hint="cs"/>
          <w:rtl/>
        </w:rPr>
        <w:t>ההצעה</w:t>
      </w:r>
      <w:r w:rsidR="006876AA">
        <w:rPr>
          <w:rFonts w:hint="cs"/>
          <w:rtl/>
        </w:rPr>
        <w:t xml:space="preserve"> להקדמת הדיון ב</w:t>
      </w:r>
      <w:r>
        <w:rPr>
          <w:rFonts w:hint="cs"/>
          <w:rtl/>
        </w:rPr>
        <w:t>הצעת חוק התפזרות הכנסת התשע-עשרה, התשע"ה-2014, של חבר הכנסת מופז, התקבלה.</w:t>
      </w:r>
    </w:p>
    <w:p w:rsidR="000B6DDC" w:rsidRDefault="000B6DDC" w:rsidP="00226C30">
      <w:pPr>
        <w:jc w:val="center"/>
        <w:rPr>
          <w:rFonts w:hint="cs"/>
          <w:rtl/>
        </w:rPr>
      </w:pPr>
      <w:bookmarkStart w:id="49" w:name="_ETM_Q1_678821"/>
      <w:bookmarkEnd w:id="49"/>
    </w:p>
    <w:p w:rsidR="000B6DDC" w:rsidRDefault="000B6DDC" w:rsidP="000B6DDC">
      <w:pPr>
        <w:pStyle w:val="af"/>
        <w:keepNext/>
        <w:rPr>
          <w:rFonts w:hint="cs"/>
          <w:rtl/>
        </w:rPr>
      </w:pPr>
      <w:bookmarkStart w:id="50" w:name="_ETM_Q1_679205"/>
      <w:bookmarkEnd w:id="50"/>
      <w:r>
        <w:rPr>
          <w:rtl/>
        </w:rPr>
        <w:t>היו"ר יריב לוין:</w:t>
      </w:r>
    </w:p>
    <w:p w:rsidR="000B6DDC" w:rsidRDefault="000B6DDC" w:rsidP="000B6DDC">
      <w:pPr>
        <w:pStyle w:val="KeepWithNext"/>
        <w:rPr>
          <w:rFonts w:hint="cs"/>
          <w:rtl/>
        </w:rPr>
      </w:pPr>
    </w:p>
    <w:p w:rsidR="000B6DDC" w:rsidRDefault="000B6DDC" w:rsidP="000B6DDC">
      <w:pPr>
        <w:rPr>
          <w:rFonts w:hint="cs"/>
          <w:rtl/>
        </w:rPr>
      </w:pPr>
      <w:r>
        <w:rPr>
          <w:rFonts w:hint="cs"/>
          <w:rtl/>
        </w:rPr>
        <w:t xml:space="preserve">אם כן, ההצעה אושרה פה אחד, בלי מתנגדים, </w:t>
      </w:r>
      <w:bookmarkStart w:id="51" w:name="_ETM_Q1_681392"/>
      <w:bookmarkEnd w:id="51"/>
      <w:r>
        <w:rPr>
          <w:rFonts w:hint="cs"/>
          <w:rtl/>
        </w:rPr>
        <w:t xml:space="preserve">בלי נמנעים. </w:t>
      </w:r>
    </w:p>
    <w:p w:rsidR="000B6DDC" w:rsidRDefault="000B6DDC" w:rsidP="000B6DDC">
      <w:pPr>
        <w:rPr>
          <w:rFonts w:hint="cs"/>
          <w:rtl/>
        </w:rPr>
      </w:pPr>
    </w:p>
    <w:p w:rsidR="000B6DDC" w:rsidRDefault="000B6DDC" w:rsidP="000B6DDC">
      <w:pPr>
        <w:pStyle w:val="a"/>
        <w:keepNext/>
        <w:rPr>
          <w:rFonts w:hint="cs"/>
          <w:rtl/>
        </w:rPr>
      </w:pPr>
      <w:bookmarkStart w:id="52" w:name="_ETM_Q1_681858"/>
      <w:bookmarkEnd w:id="52"/>
      <w:r>
        <w:rPr>
          <w:rtl/>
        </w:rPr>
        <w:t>אורי מקלב:</w:t>
      </w:r>
    </w:p>
    <w:p w:rsidR="000B6DDC" w:rsidRDefault="000B6DDC" w:rsidP="000B6DDC">
      <w:pPr>
        <w:pStyle w:val="KeepWithNext"/>
        <w:rPr>
          <w:rFonts w:hint="cs"/>
          <w:rtl/>
        </w:rPr>
      </w:pPr>
    </w:p>
    <w:p w:rsidR="000B6DDC" w:rsidRDefault="000B6DDC" w:rsidP="000B6DDC">
      <w:pPr>
        <w:rPr>
          <w:rFonts w:hint="cs"/>
          <w:rtl/>
        </w:rPr>
      </w:pPr>
      <w:r>
        <w:rPr>
          <w:rFonts w:hint="cs"/>
          <w:rtl/>
        </w:rPr>
        <w:t xml:space="preserve">יש אפשרות לאפשר ל"יש עתיד" גם להציג הצעת </w:t>
      </w:r>
      <w:bookmarkStart w:id="53" w:name="_ETM_Q1_681031"/>
      <w:bookmarkEnd w:id="53"/>
      <w:r>
        <w:rPr>
          <w:rFonts w:hint="cs"/>
          <w:rtl/>
        </w:rPr>
        <w:t xml:space="preserve">חוק להתפזרות הכנסת? </w:t>
      </w:r>
    </w:p>
    <w:p w:rsidR="000B6DDC" w:rsidRDefault="000B6DDC" w:rsidP="000B6DDC">
      <w:pPr>
        <w:rPr>
          <w:rFonts w:hint="cs"/>
          <w:rtl/>
        </w:rPr>
      </w:pPr>
      <w:bookmarkStart w:id="54" w:name="_ETM_Q1_688255"/>
      <w:bookmarkEnd w:id="54"/>
    </w:p>
    <w:p w:rsidR="000B6DDC" w:rsidRDefault="000B6DDC" w:rsidP="000B6DDC">
      <w:pPr>
        <w:pStyle w:val="af"/>
        <w:keepNext/>
        <w:rPr>
          <w:rFonts w:hint="cs"/>
          <w:rtl/>
        </w:rPr>
      </w:pPr>
      <w:bookmarkStart w:id="55" w:name="_ETM_Q1_688532"/>
      <w:bookmarkEnd w:id="55"/>
      <w:r>
        <w:rPr>
          <w:rtl/>
        </w:rPr>
        <w:t>היו"ר יריב לוין:</w:t>
      </w:r>
    </w:p>
    <w:p w:rsidR="000B6DDC" w:rsidRDefault="000B6DDC" w:rsidP="000B6DDC">
      <w:pPr>
        <w:pStyle w:val="KeepWithNext"/>
        <w:rPr>
          <w:rFonts w:hint="cs"/>
          <w:rtl/>
        </w:rPr>
      </w:pPr>
    </w:p>
    <w:p w:rsidR="000B6DDC" w:rsidRDefault="000B6DDC" w:rsidP="000B6DDC">
      <w:pPr>
        <w:rPr>
          <w:rFonts w:hint="cs"/>
          <w:rtl/>
        </w:rPr>
      </w:pPr>
      <w:r>
        <w:rPr>
          <w:rFonts w:hint="cs"/>
          <w:rtl/>
        </w:rPr>
        <w:t xml:space="preserve">חבר הכנסת מקלב, בוא נאמר, אני מציע </w:t>
      </w:r>
      <w:bookmarkStart w:id="56" w:name="_ETM_Q1_691303"/>
      <w:bookmarkEnd w:id="56"/>
      <w:r>
        <w:rPr>
          <w:rFonts w:hint="cs"/>
          <w:rtl/>
        </w:rPr>
        <w:t>לחכות עם חגיגות הניצחון עד אחרי תוצאות הבחירות</w:t>
      </w:r>
      <w:bookmarkStart w:id="57" w:name="_ETM_Q1_692340"/>
      <w:bookmarkEnd w:id="57"/>
      <w:r>
        <w:rPr>
          <w:rFonts w:hint="cs"/>
          <w:rtl/>
        </w:rPr>
        <w:t xml:space="preserve">. </w:t>
      </w:r>
      <w:bookmarkStart w:id="58" w:name="_ETM_Q1_694332"/>
      <w:bookmarkStart w:id="59" w:name="_ETM_Q1_695124"/>
      <w:bookmarkEnd w:id="58"/>
      <w:bookmarkEnd w:id="59"/>
      <w:r>
        <w:rPr>
          <w:rFonts w:hint="cs"/>
          <w:rtl/>
        </w:rPr>
        <w:t xml:space="preserve">זו עצה טובה לכולם. </w:t>
      </w:r>
    </w:p>
    <w:p w:rsidR="000B6DDC" w:rsidRDefault="000B6DDC" w:rsidP="000B6DDC">
      <w:pPr>
        <w:rPr>
          <w:rFonts w:hint="cs"/>
          <w:rtl/>
        </w:rPr>
      </w:pPr>
      <w:bookmarkStart w:id="60" w:name="_ETM_Q1_700500"/>
      <w:bookmarkEnd w:id="60"/>
    </w:p>
    <w:p w:rsidR="000B6DDC" w:rsidRDefault="000B6DDC" w:rsidP="000B6DDC">
      <w:pPr>
        <w:pStyle w:val="a"/>
        <w:keepNext/>
        <w:rPr>
          <w:rFonts w:hint="cs"/>
          <w:rtl/>
        </w:rPr>
      </w:pPr>
      <w:bookmarkStart w:id="61" w:name="_ETM_Q1_700773"/>
      <w:bookmarkEnd w:id="61"/>
      <w:r>
        <w:rPr>
          <w:rtl/>
        </w:rPr>
        <w:t>זאב אלקין:</w:t>
      </w:r>
    </w:p>
    <w:p w:rsidR="000B6DDC" w:rsidRDefault="000B6DDC" w:rsidP="000B6DDC">
      <w:pPr>
        <w:pStyle w:val="KeepWithNext"/>
        <w:rPr>
          <w:rFonts w:hint="cs"/>
          <w:rtl/>
        </w:rPr>
      </w:pPr>
    </w:p>
    <w:p w:rsidR="000B6DDC" w:rsidRDefault="000B6DDC" w:rsidP="006876AA">
      <w:pPr>
        <w:rPr>
          <w:rFonts w:hint="cs"/>
          <w:rtl/>
        </w:rPr>
      </w:pPr>
      <w:r>
        <w:rPr>
          <w:rFonts w:hint="cs"/>
          <w:rtl/>
        </w:rPr>
        <w:t xml:space="preserve">אני הייתי אומר, בתור יושב </w:t>
      </w:r>
      <w:bookmarkStart w:id="62" w:name="_ETM_Q1_700123"/>
      <w:bookmarkEnd w:id="62"/>
      <w:r>
        <w:rPr>
          <w:rFonts w:hint="cs"/>
          <w:rtl/>
        </w:rPr>
        <w:t xml:space="preserve">ראש ועדת כנסת מנוסה אתה צריך להגיד: הייתי מציע לחכות </w:t>
      </w:r>
      <w:bookmarkStart w:id="63" w:name="_ETM_Q1_705434"/>
      <w:bookmarkEnd w:id="63"/>
      <w:r>
        <w:rPr>
          <w:rFonts w:hint="cs"/>
          <w:rtl/>
        </w:rPr>
        <w:t>עם חגיגות היציאה לבחירות עד להעברת</w:t>
      </w:r>
      <w:r w:rsidR="006876AA">
        <w:rPr>
          <w:rFonts w:hint="cs"/>
          <w:rtl/>
        </w:rPr>
        <w:t xml:space="preserve"> החוקים </w:t>
      </w:r>
      <w:r>
        <w:rPr>
          <w:rFonts w:hint="cs"/>
          <w:rtl/>
        </w:rPr>
        <w:t xml:space="preserve">בקריאה שנייה ושלישית. </w:t>
      </w:r>
    </w:p>
    <w:p w:rsidR="000B6DDC" w:rsidRDefault="000B6DDC" w:rsidP="000B6DDC">
      <w:pPr>
        <w:rPr>
          <w:rFonts w:hint="cs"/>
          <w:rtl/>
        </w:rPr>
      </w:pPr>
    </w:p>
    <w:p w:rsidR="000B6DDC" w:rsidRDefault="000B6DDC" w:rsidP="000B6DD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B6DDC" w:rsidRDefault="000B6DDC" w:rsidP="000B6DDC">
      <w:pPr>
        <w:pStyle w:val="KeepWithNext"/>
        <w:rPr>
          <w:rFonts w:hint="cs"/>
          <w:rtl/>
        </w:rPr>
      </w:pPr>
    </w:p>
    <w:p w:rsidR="000B6DDC" w:rsidRDefault="000B6DDC" w:rsidP="000B6DDC">
      <w:pPr>
        <w:rPr>
          <w:rFonts w:hint="cs"/>
          <w:rtl/>
        </w:rPr>
      </w:pPr>
      <w:r>
        <w:rPr>
          <w:rFonts w:hint="cs"/>
          <w:rtl/>
        </w:rPr>
        <w:t xml:space="preserve">זה גם יכול לקרות אבל אני לא אומר את זה כי </w:t>
      </w:r>
      <w:bookmarkStart w:id="64" w:name="_ETM_Q1_711910"/>
      <w:bookmarkEnd w:id="64"/>
      <w:r>
        <w:rPr>
          <w:rFonts w:hint="cs"/>
          <w:rtl/>
        </w:rPr>
        <w:t xml:space="preserve">אם אני אגיד את זה, זה יהפוך לכותרת ראשית </w:t>
      </w:r>
      <w:bookmarkStart w:id="65" w:name="_ETM_Q1_715817"/>
      <w:bookmarkEnd w:id="65"/>
      <w:r>
        <w:rPr>
          <w:rFonts w:hint="cs"/>
          <w:rtl/>
        </w:rPr>
        <w:t xml:space="preserve">בכל מקום. אז נא לרשום, שלא אמרתי את זה. </w:t>
      </w:r>
    </w:p>
    <w:p w:rsidR="000B6DDC" w:rsidRDefault="000B6DDC" w:rsidP="000B6DDC">
      <w:pPr>
        <w:rPr>
          <w:rFonts w:hint="cs"/>
          <w:rtl/>
        </w:rPr>
      </w:pPr>
      <w:bookmarkStart w:id="66" w:name="_ETM_Q1_720800"/>
      <w:bookmarkEnd w:id="66"/>
    </w:p>
    <w:p w:rsidR="000B6DDC" w:rsidRDefault="00D80DCB" w:rsidP="00D80DCB">
      <w:pPr>
        <w:pStyle w:val="a"/>
        <w:keepNext/>
        <w:rPr>
          <w:rFonts w:hint="cs"/>
          <w:rtl/>
        </w:rPr>
      </w:pPr>
      <w:bookmarkStart w:id="67" w:name="_ETM_Q1_721080"/>
      <w:bookmarkEnd w:id="67"/>
      <w:r>
        <w:rPr>
          <w:rtl/>
        </w:rPr>
        <w:lastRenderedPageBreak/>
        <w:t>זאב אלקין:</w:t>
      </w:r>
    </w:p>
    <w:p w:rsidR="00D80DCB" w:rsidRDefault="00D80DCB" w:rsidP="00D80DCB">
      <w:pPr>
        <w:pStyle w:val="KeepWithNext"/>
        <w:rPr>
          <w:rFonts w:hint="cs"/>
          <w:rtl/>
        </w:rPr>
      </w:pPr>
    </w:p>
    <w:p w:rsidR="00D80DCB" w:rsidRDefault="00D80DCB" w:rsidP="00D80DCB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68" w:name="_ETM_Q1_717929"/>
      <w:bookmarkEnd w:id="68"/>
      <w:r>
        <w:rPr>
          <w:rFonts w:hint="cs"/>
          <w:rtl/>
        </w:rPr>
        <w:t xml:space="preserve">אמרתי. </w:t>
      </w:r>
    </w:p>
    <w:p w:rsidR="00D80DCB" w:rsidRDefault="00D80DCB" w:rsidP="00D80DCB">
      <w:pPr>
        <w:rPr>
          <w:rFonts w:hint="cs"/>
          <w:rtl/>
        </w:rPr>
      </w:pPr>
      <w:bookmarkStart w:id="69" w:name="_ETM_Q1_720234"/>
      <w:bookmarkEnd w:id="69"/>
    </w:p>
    <w:p w:rsidR="00D80DCB" w:rsidRDefault="00D80DCB" w:rsidP="00D80DCB">
      <w:pPr>
        <w:pStyle w:val="af"/>
        <w:keepNext/>
        <w:rPr>
          <w:rFonts w:hint="cs"/>
          <w:rtl/>
        </w:rPr>
      </w:pPr>
      <w:bookmarkStart w:id="70" w:name="_ETM_Q1_720641"/>
      <w:bookmarkEnd w:id="70"/>
      <w:r>
        <w:rPr>
          <w:rtl/>
        </w:rPr>
        <w:t>היו"ר יריב לוין:</w:t>
      </w:r>
    </w:p>
    <w:p w:rsidR="00D80DCB" w:rsidRDefault="00D80DCB" w:rsidP="00D80DCB">
      <w:pPr>
        <w:pStyle w:val="KeepWithNext"/>
        <w:rPr>
          <w:rFonts w:hint="cs"/>
          <w:rtl/>
        </w:rPr>
      </w:pPr>
    </w:p>
    <w:p w:rsidR="00D80DCB" w:rsidRDefault="00D80DCB" w:rsidP="00D80DCB">
      <w:pPr>
        <w:rPr>
          <w:rFonts w:hint="cs"/>
          <w:rtl/>
        </w:rPr>
      </w:pPr>
      <w:r>
        <w:rPr>
          <w:rFonts w:hint="cs"/>
          <w:rtl/>
        </w:rPr>
        <w:t xml:space="preserve">רבותי, אנחנו עוברים לנושא הבא: פטור להצעת </w:t>
      </w:r>
      <w:bookmarkStart w:id="71" w:name="_ETM_Q1_753816"/>
      <w:bookmarkEnd w:id="71"/>
      <w:r>
        <w:rPr>
          <w:rFonts w:hint="cs"/>
          <w:rtl/>
        </w:rPr>
        <w:t xml:space="preserve">חוק מימון מפלגות (תיקון </w:t>
      </w:r>
      <w:r>
        <w:rPr>
          <w:rtl/>
        </w:rPr>
        <w:t>–</w:t>
      </w:r>
      <w:r>
        <w:rPr>
          <w:rFonts w:hint="cs"/>
          <w:rtl/>
        </w:rPr>
        <w:t xml:space="preserve"> הלוואות ומימון), התשע"ה-2014 (פ/2920/19). </w:t>
      </w:r>
    </w:p>
    <w:p w:rsidR="00D80DCB" w:rsidRDefault="00D80DCB" w:rsidP="00D80DCB">
      <w:pPr>
        <w:rPr>
          <w:rFonts w:hint="cs"/>
          <w:rtl/>
        </w:rPr>
      </w:pPr>
    </w:p>
    <w:p w:rsidR="00D80DCB" w:rsidRDefault="00D80DCB" w:rsidP="00D80DCB">
      <w:pPr>
        <w:rPr>
          <w:rFonts w:hint="cs"/>
          <w:rtl/>
        </w:rPr>
      </w:pPr>
      <w:bookmarkStart w:id="72" w:name="_ETM_Q1_764755"/>
      <w:bookmarkStart w:id="73" w:name="_ETM_Q1_764778"/>
      <w:bookmarkEnd w:id="72"/>
      <w:bookmarkEnd w:id="73"/>
      <w:r>
        <w:rPr>
          <w:rFonts w:hint="cs"/>
          <w:rtl/>
        </w:rPr>
        <w:t xml:space="preserve">אני </w:t>
      </w:r>
      <w:bookmarkStart w:id="74" w:name="_ETM_Q1_765602"/>
      <w:bookmarkEnd w:id="74"/>
      <w:r>
        <w:rPr>
          <w:rFonts w:hint="cs"/>
          <w:rtl/>
        </w:rPr>
        <w:t>מוכרח לומר לפרוטוקול, שההצעה הזאת קובעת תקדים לכנסת. נדמה ל</w:t>
      </w:r>
      <w:bookmarkStart w:id="75" w:name="_ETM_Q1_769163"/>
      <w:bookmarkEnd w:id="75"/>
      <w:r>
        <w:rPr>
          <w:rFonts w:hint="cs"/>
          <w:rtl/>
        </w:rPr>
        <w:t xml:space="preserve">י, שזאת הפעם הראשונה, הצעה שבשבתי כיושב ראש הקואליציה, עבדו </w:t>
      </w:r>
      <w:bookmarkStart w:id="76" w:name="_ETM_Q1_775531"/>
      <w:bookmarkEnd w:id="76"/>
      <w:r>
        <w:rPr>
          <w:rFonts w:hint="cs"/>
          <w:rtl/>
        </w:rPr>
        <w:t xml:space="preserve">אתי עליה גזברי המפלגות במשך חודשים ארוכים, עם תיקונים ושינויים </w:t>
      </w:r>
      <w:bookmarkStart w:id="77" w:name="_ETM_Q1_779278"/>
      <w:bookmarkEnd w:id="77"/>
      <w:r>
        <w:rPr>
          <w:rFonts w:hint="cs"/>
          <w:rtl/>
        </w:rPr>
        <w:t xml:space="preserve">ובסוף הגישו אותה, משום מה, עם מספר </w:t>
      </w:r>
      <w:bookmarkStart w:id="78" w:name="_ETM_Q1_784198"/>
      <w:bookmarkEnd w:id="78"/>
      <w:r>
        <w:rPr>
          <w:rFonts w:hint="cs"/>
          <w:rtl/>
        </w:rPr>
        <w:t xml:space="preserve">רב של חברי כנסת, רק בלעדי ומאחורי גבי. זה המצב. </w:t>
      </w:r>
      <w:bookmarkStart w:id="79" w:name="_ETM_Q1_788605"/>
      <w:bookmarkEnd w:id="79"/>
    </w:p>
    <w:p w:rsidR="00D80DCB" w:rsidRDefault="00D80DCB" w:rsidP="00D80DCB">
      <w:pPr>
        <w:ind w:firstLine="0"/>
        <w:rPr>
          <w:rFonts w:hint="cs"/>
          <w:rtl/>
        </w:rPr>
      </w:pPr>
      <w:bookmarkStart w:id="80" w:name="_ETM_Q1_789061"/>
      <w:bookmarkStart w:id="81" w:name="_ETM_Q1_789369"/>
      <w:bookmarkEnd w:id="80"/>
      <w:bookmarkEnd w:id="81"/>
    </w:p>
    <w:p w:rsidR="00D80DCB" w:rsidRDefault="00D80DCB" w:rsidP="00D80DCB">
      <w:pPr>
        <w:pStyle w:val="a"/>
        <w:keepNext/>
        <w:rPr>
          <w:rFonts w:hint="cs"/>
          <w:rtl/>
        </w:rPr>
      </w:pPr>
      <w:bookmarkStart w:id="82" w:name="_ETM_Q1_790429"/>
      <w:bookmarkEnd w:id="82"/>
      <w:r>
        <w:rPr>
          <w:rtl/>
        </w:rPr>
        <w:t>אברהם מיכאלי:</w:t>
      </w:r>
    </w:p>
    <w:p w:rsidR="00D80DCB" w:rsidRDefault="00D80DCB" w:rsidP="00D80DCB">
      <w:pPr>
        <w:pStyle w:val="KeepWithNext"/>
        <w:rPr>
          <w:rFonts w:hint="cs"/>
          <w:rtl/>
        </w:rPr>
      </w:pPr>
    </w:p>
    <w:p w:rsidR="00D80DCB" w:rsidRDefault="00D80DCB" w:rsidP="00D80DCB">
      <w:pPr>
        <w:rPr>
          <w:rFonts w:hint="cs"/>
          <w:rtl/>
        </w:rPr>
      </w:pPr>
      <w:r>
        <w:rPr>
          <w:rFonts w:hint="cs"/>
          <w:rtl/>
        </w:rPr>
        <w:t xml:space="preserve">אם כי זה לא היה באשמתך. </w:t>
      </w:r>
    </w:p>
    <w:p w:rsidR="00D80DCB" w:rsidRDefault="00D80DCB" w:rsidP="00D80DCB">
      <w:pPr>
        <w:rPr>
          <w:rFonts w:hint="cs"/>
          <w:rtl/>
        </w:rPr>
      </w:pPr>
      <w:bookmarkStart w:id="83" w:name="_ETM_Q1_792998"/>
      <w:bookmarkStart w:id="84" w:name="_ETM_Q1_793252"/>
      <w:bookmarkEnd w:id="83"/>
      <w:bookmarkEnd w:id="84"/>
    </w:p>
    <w:p w:rsidR="00D80DCB" w:rsidRDefault="00D80DCB" w:rsidP="00D80DC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80DCB" w:rsidRDefault="00D80DCB" w:rsidP="00D80DCB">
      <w:pPr>
        <w:pStyle w:val="KeepWithNext"/>
        <w:rPr>
          <w:rFonts w:hint="cs"/>
          <w:rtl/>
        </w:rPr>
      </w:pPr>
    </w:p>
    <w:p w:rsidR="00D80DCB" w:rsidRDefault="00D80DCB" w:rsidP="00D80DCB">
      <w:pPr>
        <w:rPr>
          <w:rFonts w:hint="cs"/>
          <w:rtl/>
        </w:rPr>
      </w:pPr>
      <w:r>
        <w:rPr>
          <w:rFonts w:hint="cs"/>
          <w:rtl/>
        </w:rPr>
        <w:t xml:space="preserve">באשמתי זה בטח לא </w:t>
      </w:r>
      <w:bookmarkStart w:id="85" w:name="_ETM_Q1_796453"/>
      <w:bookmarkEnd w:id="85"/>
      <w:r>
        <w:rPr>
          <w:rFonts w:hint="cs"/>
          <w:rtl/>
        </w:rPr>
        <w:t xml:space="preserve">היה. </w:t>
      </w:r>
    </w:p>
    <w:p w:rsidR="00122871" w:rsidRDefault="00122871" w:rsidP="00D80DCB">
      <w:pPr>
        <w:rPr>
          <w:rFonts w:hint="cs"/>
          <w:rtl/>
        </w:rPr>
      </w:pPr>
      <w:bookmarkStart w:id="86" w:name="_ETM_Q1_801027"/>
      <w:bookmarkEnd w:id="86"/>
    </w:p>
    <w:p w:rsidR="00122871" w:rsidRDefault="00122871" w:rsidP="00122871">
      <w:pPr>
        <w:pStyle w:val="a"/>
        <w:keepNext/>
        <w:rPr>
          <w:rFonts w:hint="cs"/>
          <w:rtl/>
        </w:rPr>
      </w:pPr>
      <w:bookmarkStart w:id="87" w:name="_ETM_Q1_801268"/>
      <w:bookmarkEnd w:id="87"/>
      <w:r>
        <w:rPr>
          <w:rtl/>
        </w:rPr>
        <w:t>אברהם מיכאלי:</w:t>
      </w:r>
    </w:p>
    <w:p w:rsidR="00122871" w:rsidRDefault="00122871" w:rsidP="00122871">
      <w:pPr>
        <w:pStyle w:val="KeepWithNext"/>
        <w:rPr>
          <w:rFonts w:hint="cs"/>
          <w:rtl/>
        </w:rPr>
      </w:pPr>
    </w:p>
    <w:p w:rsidR="00122871" w:rsidRDefault="00122871" w:rsidP="00122871">
      <w:pPr>
        <w:rPr>
          <w:rFonts w:hint="cs"/>
          <w:rtl/>
        </w:rPr>
      </w:pPr>
      <w:r>
        <w:rPr>
          <w:rFonts w:hint="cs"/>
          <w:rtl/>
        </w:rPr>
        <w:t xml:space="preserve">בוא נוסיף את השם שלך כמוביל. </w:t>
      </w:r>
    </w:p>
    <w:p w:rsidR="00122871" w:rsidRDefault="00122871" w:rsidP="00122871">
      <w:pPr>
        <w:rPr>
          <w:rFonts w:hint="cs"/>
          <w:rtl/>
        </w:rPr>
      </w:pPr>
      <w:bookmarkStart w:id="88" w:name="_ETM_Q1_803084"/>
      <w:bookmarkEnd w:id="88"/>
    </w:p>
    <w:p w:rsidR="00122871" w:rsidRDefault="00122871" w:rsidP="00122871">
      <w:pPr>
        <w:pStyle w:val="af"/>
        <w:keepNext/>
        <w:rPr>
          <w:rFonts w:hint="cs"/>
          <w:rtl/>
        </w:rPr>
      </w:pPr>
      <w:bookmarkStart w:id="89" w:name="_ETM_Q1_803283"/>
      <w:bookmarkEnd w:id="89"/>
      <w:r>
        <w:rPr>
          <w:rtl/>
        </w:rPr>
        <w:t>היו"ר יריב לוין:</w:t>
      </w:r>
    </w:p>
    <w:p w:rsidR="00122871" w:rsidRDefault="00122871" w:rsidP="00122871">
      <w:pPr>
        <w:pStyle w:val="KeepWithNext"/>
        <w:rPr>
          <w:rFonts w:hint="cs"/>
          <w:rtl/>
        </w:rPr>
      </w:pPr>
    </w:p>
    <w:p w:rsidR="00122871" w:rsidRDefault="00122871" w:rsidP="00122871">
      <w:pPr>
        <w:rPr>
          <w:rFonts w:hint="cs"/>
          <w:rtl/>
        </w:rPr>
      </w:pPr>
      <w:r>
        <w:rPr>
          <w:rFonts w:hint="cs"/>
          <w:rtl/>
        </w:rPr>
        <w:t xml:space="preserve">ועדת הכנסת </w:t>
      </w:r>
      <w:bookmarkStart w:id="90" w:name="_ETM_Q1_805002"/>
      <w:bookmarkEnd w:id="90"/>
      <w:r>
        <w:rPr>
          <w:rFonts w:hint="cs"/>
          <w:rtl/>
        </w:rPr>
        <w:t xml:space="preserve">לא יכולה להחליט, גם אם היתה יכולה, אני </w:t>
      </w:r>
      <w:bookmarkStart w:id="91" w:name="_ETM_Q1_808416"/>
      <w:bookmarkEnd w:id="91"/>
      <w:r>
        <w:rPr>
          <w:rFonts w:hint="cs"/>
          <w:rtl/>
        </w:rPr>
        <w:t xml:space="preserve">לא מעוניין להצטרף למקום שלא רצו לשים אותי. אני </w:t>
      </w:r>
      <w:bookmarkStart w:id="92" w:name="_ETM_Q1_812293"/>
      <w:bookmarkEnd w:id="92"/>
      <w:r>
        <w:rPr>
          <w:rFonts w:hint="cs"/>
          <w:rtl/>
        </w:rPr>
        <w:t xml:space="preserve">רק אומר את זה לפרוטוקול כי אני חושב שראוי שזה </w:t>
      </w:r>
      <w:bookmarkStart w:id="93" w:name="_ETM_Q1_813465"/>
      <w:bookmarkEnd w:id="93"/>
      <w:r>
        <w:rPr>
          <w:rFonts w:hint="cs"/>
          <w:rtl/>
        </w:rPr>
        <w:t xml:space="preserve">ייאמר. זו דרך התנהלות, שבעיניי אסור שתהיה בכנסת. </w:t>
      </w:r>
    </w:p>
    <w:p w:rsidR="00122871" w:rsidRDefault="00122871" w:rsidP="00122871">
      <w:pPr>
        <w:rPr>
          <w:rFonts w:hint="cs"/>
          <w:rtl/>
        </w:rPr>
      </w:pPr>
      <w:bookmarkStart w:id="94" w:name="_ETM_Q1_819621"/>
      <w:bookmarkEnd w:id="94"/>
    </w:p>
    <w:p w:rsidR="00122871" w:rsidRDefault="00122871" w:rsidP="00122871">
      <w:pPr>
        <w:rPr>
          <w:rFonts w:hint="cs"/>
          <w:rtl/>
        </w:rPr>
      </w:pPr>
      <w:bookmarkStart w:id="95" w:name="_ETM_Q1_820459"/>
      <w:bookmarkEnd w:id="95"/>
      <w:r>
        <w:rPr>
          <w:rFonts w:hint="cs"/>
          <w:rtl/>
        </w:rPr>
        <w:t xml:space="preserve">אני גם </w:t>
      </w:r>
      <w:bookmarkStart w:id="96" w:name="_ETM_Q1_821491"/>
      <w:bookmarkEnd w:id="96"/>
      <w:r>
        <w:rPr>
          <w:rFonts w:hint="cs"/>
          <w:rtl/>
        </w:rPr>
        <w:t xml:space="preserve">מוכרח לומר, למרות זאת, מאחר והצעת החוק מוסכמת בהסכמה רחבה </w:t>
      </w:r>
      <w:bookmarkStart w:id="97" w:name="_ETM_Q1_823884"/>
      <w:bookmarkEnd w:id="97"/>
      <w:r>
        <w:rPr>
          <w:rFonts w:hint="cs"/>
          <w:rtl/>
        </w:rPr>
        <w:t xml:space="preserve">והיא גם חשובה </w:t>
      </w:r>
      <w:bookmarkStart w:id="98" w:name="_ETM_Q1_828563"/>
      <w:bookmarkStart w:id="99" w:name="_ETM_Q1_828823"/>
      <w:bookmarkEnd w:id="98"/>
      <w:bookmarkEnd w:id="99"/>
      <w:r>
        <w:rPr>
          <w:rFonts w:hint="cs"/>
          <w:rtl/>
        </w:rPr>
        <w:t xml:space="preserve">ומתבקשת במצב הזה, </w:t>
      </w:r>
      <w:bookmarkStart w:id="100" w:name="_ETM_Q1_829932"/>
      <w:bookmarkEnd w:id="100"/>
      <w:r>
        <w:rPr>
          <w:rFonts w:hint="cs"/>
          <w:rtl/>
        </w:rPr>
        <w:t xml:space="preserve">אני אשתדל לנהוג בניגוד למנהג שרווח בכנסת הזאת </w:t>
      </w:r>
      <w:bookmarkStart w:id="101" w:name="_ETM_Q1_835131"/>
      <w:bookmarkEnd w:id="101"/>
      <w:r>
        <w:rPr>
          <w:rFonts w:hint="cs"/>
          <w:rtl/>
        </w:rPr>
        <w:t xml:space="preserve">ושבגללו אנחנו מתפזרים כל כך מהר, לשים את העניין האישי </w:t>
      </w:r>
      <w:bookmarkStart w:id="102" w:name="_ETM_Q1_839986"/>
      <w:bookmarkEnd w:id="102"/>
      <w:r>
        <w:rPr>
          <w:rFonts w:hint="cs"/>
          <w:rtl/>
        </w:rPr>
        <w:t xml:space="preserve">בצד ובכל זאת לקדם את הנושא הזה ולסיים </w:t>
      </w:r>
      <w:bookmarkStart w:id="103" w:name="_ETM_Q1_846537"/>
      <w:bookmarkEnd w:id="103"/>
      <w:r>
        <w:rPr>
          <w:rFonts w:hint="cs"/>
          <w:rtl/>
        </w:rPr>
        <w:t xml:space="preserve">אותו. </w:t>
      </w:r>
    </w:p>
    <w:p w:rsidR="00122871" w:rsidRDefault="00122871" w:rsidP="00122871">
      <w:pPr>
        <w:rPr>
          <w:rFonts w:hint="cs"/>
          <w:rtl/>
        </w:rPr>
      </w:pPr>
      <w:bookmarkStart w:id="104" w:name="_ETM_Q1_844851"/>
      <w:bookmarkStart w:id="105" w:name="_ETM_Q1_845134"/>
      <w:bookmarkEnd w:id="104"/>
      <w:bookmarkEnd w:id="105"/>
    </w:p>
    <w:p w:rsidR="00122871" w:rsidRDefault="00122871" w:rsidP="00122871">
      <w:pPr>
        <w:rPr>
          <w:rFonts w:hint="cs"/>
          <w:rtl/>
        </w:rPr>
      </w:pPr>
      <w:r>
        <w:rPr>
          <w:rFonts w:hint="cs"/>
          <w:rtl/>
        </w:rPr>
        <w:t xml:space="preserve">שוב, מדובר בחוק שיש לו נגיעה ישירה לתהליכי הבחירות </w:t>
      </w:r>
      <w:bookmarkStart w:id="106" w:name="_ETM_Q1_850653"/>
      <w:bookmarkEnd w:id="106"/>
      <w:r>
        <w:rPr>
          <w:rFonts w:hint="cs"/>
          <w:rtl/>
        </w:rPr>
        <w:t xml:space="preserve">הנוכחיים. לצורך העניין הזה אני מציע, שנאשר אותו על מנת </w:t>
      </w:r>
      <w:bookmarkStart w:id="107" w:name="_ETM_Q1_854649"/>
      <w:bookmarkEnd w:id="107"/>
      <w:r>
        <w:rPr>
          <w:rFonts w:hint="cs"/>
          <w:rtl/>
        </w:rPr>
        <w:t xml:space="preserve">שנאפשר את הפטור ושיהיה אפשר להשלים את החקיקה שלו. מי </w:t>
      </w:r>
      <w:bookmarkStart w:id="108" w:name="_ETM_Q1_859796"/>
      <w:bookmarkEnd w:id="108"/>
      <w:r>
        <w:rPr>
          <w:rFonts w:hint="cs"/>
          <w:rtl/>
        </w:rPr>
        <w:t xml:space="preserve">בעד? </w:t>
      </w:r>
    </w:p>
    <w:p w:rsidR="003640DB" w:rsidRDefault="003640DB" w:rsidP="00122871">
      <w:pPr>
        <w:rPr>
          <w:rFonts w:hint="cs"/>
          <w:rtl/>
        </w:rPr>
      </w:pPr>
      <w:bookmarkStart w:id="109" w:name="_ETM_Q1_863684"/>
      <w:bookmarkEnd w:id="109"/>
    </w:p>
    <w:p w:rsidR="003640DB" w:rsidRDefault="003640DB" w:rsidP="003640DB">
      <w:pPr>
        <w:pStyle w:val="aa"/>
        <w:keepNext/>
        <w:rPr>
          <w:rFonts w:hint="eastAsia"/>
          <w:rtl/>
        </w:rPr>
      </w:pPr>
      <w:bookmarkStart w:id="110" w:name="_ETM_Q1_864141"/>
      <w:bookmarkEnd w:id="110"/>
      <w:r>
        <w:rPr>
          <w:rFonts w:hint="eastAsia"/>
          <w:rtl/>
        </w:rPr>
        <w:t>הצבעה</w:t>
      </w:r>
    </w:p>
    <w:p w:rsidR="003640DB" w:rsidRDefault="003640DB" w:rsidP="003640DB">
      <w:pPr>
        <w:pStyle w:val="--"/>
        <w:keepNext/>
        <w:rPr>
          <w:rFonts w:hint="cs"/>
          <w:rtl/>
        </w:rPr>
      </w:pPr>
    </w:p>
    <w:p w:rsidR="003640DB" w:rsidRDefault="003640DB" w:rsidP="003640D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3640DB" w:rsidRDefault="003640DB" w:rsidP="003640D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3640DB" w:rsidRDefault="003640DB" w:rsidP="003640D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 </w:t>
      </w:r>
    </w:p>
    <w:p w:rsidR="003640DB" w:rsidRDefault="00D923EF" w:rsidP="00D923EF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ההצעה להקדמת הדיון בה</w:t>
      </w:r>
      <w:r w:rsidR="003640DB">
        <w:rPr>
          <w:rFonts w:hint="cs"/>
          <w:rtl/>
        </w:rPr>
        <w:t>צעת חוק מימון</w:t>
      </w:r>
      <w:r w:rsidR="002162D4">
        <w:rPr>
          <w:rFonts w:hint="cs"/>
          <w:rtl/>
        </w:rPr>
        <w:t xml:space="preserve"> </w:t>
      </w:r>
      <w:r w:rsidR="003640DB">
        <w:rPr>
          <w:rFonts w:hint="cs"/>
          <w:rtl/>
        </w:rPr>
        <w:t xml:space="preserve">מפלגות (תיקון </w:t>
      </w:r>
      <w:r w:rsidR="003640DB">
        <w:rPr>
          <w:rtl/>
        </w:rPr>
        <w:t>–</w:t>
      </w:r>
      <w:r w:rsidR="003640DB">
        <w:rPr>
          <w:rFonts w:hint="cs"/>
          <w:rtl/>
        </w:rPr>
        <w:t xml:space="preserve"> הלוואות ומימון), התשע"ה-2014, התקבל. </w:t>
      </w:r>
    </w:p>
    <w:p w:rsidR="003640DB" w:rsidRDefault="003640DB" w:rsidP="003640DB">
      <w:pPr>
        <w:rPr>
          <w:rFonts w:hint="cs"/>
          <w:rtl/>
        </w:rPr>
      </w:pPr>
      <w:bookmarkStart w:id="111" w:name="_ETM_Q1_864977"/>
      <w:bookmarkEnd w:id="111"/>
    </w:p>
    <w:p w:rsidR="003640DB" w:rsidRDefault="003640DB" w:rsidP="003640DB">
      <w:pPr>
        <w:pStyle w:val="af"/>
        <w:keepNext/>
        <w:rPr>
          <w:rtl/>
        </w:rPr>
      </w:pPr>
      <w:bookmarkStart w:id="112" w:name="_ETM_Q1_865505"/>
      <w:bookmarkEnd w:id="112"/>
      <w:r>
        <w:rPr>
          <w:rtl/>
        </w:rPr>
        <w:t>היו"ר יריב לוין:</w:t>
      </w:r>
    </w:p>
    <w:p w:rsidR="003640DB" w:rsidRDefault="003640DB" w:rsidP="003640DB">
      <w:pPr>
        <w:pStyle w:val="KeepWithNext"/>
        <w:rPr>
          <w:rtl/>
        </w:rPr>
      </w:pPr>
    </w:p>
    <w:p w:rsidR="003640DB" w:rsidRDefault="008C2AE4" w:rsidP="003640DB">
      <w:pPr>
        <w:rPr>
          <w:rFonts w:hint="cs"/>
          <w:rtl/>
        </w:rPr>
      </w:pPr>
      <w:r>
        <w:rPr>
          <w:rFonts w:hint="cs"/>
          <w:rtl/>
        </w:rPr>
        <w:t xml:space="preserve">פה אחד, אין מתנגדים, אין נמנעים, אושר. </w:t>
      </w:r>
    </w:p>
    <w:p w:rsidR="008C2AE4" w:rsidRDefault="008C2AE4" w:rsidP="003640DB">
      <w:pPr>
        <w:rPr>
          <w:rFonts w:hint="cs"/>
          <w:rtl/>
        </w:rPr>
      </w:pPr>
    </w:p>
    <w:p w:rsidR="008C2AE4" w:rsidRDefault="008C2AE4" w:rsidP="003640DB">
      <w:pPr>
        <w:rPr>
          <w:rFonts w:hint="cs"/>
          <w:rtl/>
        </w:rPr>
      </w:pPr>
      <w:bookmarkStart w:id="113" w:name="_ETM_Q1_871659"/>
      <w:bookmarkStart w:id="114" w:name="_ETM_Q1_871686"/>
      <w:bookmarkEnd w:id="113"/>
      <w:bookmarkEnd w:id="114"/>
    </w:p>
    <w:p w:rsidR="008C2AE4" w:rsidRDefault="008C2AE4" w:rsidP="003640DB">
      <w:pPr>
        <w:rPr>
          <w:rFonts w:hint="cs"/>
          <w:rtl/>
        </w:rPr>
      </w:pPr>
      <w:bookmarkStart w:id="115" w:name="_ETM_Q1_886768"/>
      <w:bookmarkEnd w:id="115"/>
    </w:p>
    <w:p w:rsidR="008C2AE4" w:rsidRDefault="008C2AE4" w:rsidP="003640DB">
      <w:pPr>
        <w:rPr>
          <w:rFonts w:hint="cs"/>
          <w:rtl/>
        </w:rPr>
      </w:pPr>
      <w:bookmarkStart w:id="116" w:name="_ETM_Q1_887153"/>
      <w:bookmarkEnd w:id="116"/>
    </w:p>
    <w:p w:rsidR="007107C1" w:rsidRDefault="00C653AC" w:rsidP="00C653AC">
      <w:pPr>
        <w:pStyle w:val="a0"/>
        <w:keepNext/>
        <w:rPr>
          <w:rFonts w:hint="cs"/>
          <w:rtl/>
        </w:rPr>
      </w:pPr>
      <w:bookmarkStart w:id="117" w:name="_ETM_Q1_885887"/>
      <w:bookmarkEnd w:id="117"/>
      <w:r>
        <w:rPr>
          <w:rtl/>
        </w:rPr>
        <w:br w:type="page"/>
        <w:t>בקשת ועדת החוקה, חוק ומשפט</w:t>
      </w:r>
      <w:r w:rsidR="002162D4">
        <w:rPr>
          <w:rtl/>
        </w:rPr>
        <w:t xml:space="preserve"> </w:t>
      </w:r>
      <w:r>
        <w:rPr>
          <w:rtl/>
        </w:rPr>
        <w:t>להקדמת הדיון</w:t>
      </w:r>
      <w:r w:rsidR="00510A2B">
        <w:rPr>
          <w:rFonts w:hint="cs"/>
          <w:rtl/>
        </w:rPr>
        <w:t xml:space="preserve"> ומיזוג</w:t>
      </w:r>
      <w:r>
        <w:rPr>
          <w:rtl/>
        </w:rPr>
        <w:t xml:space="preserve"> במספר הצעות חוק</w:t>
      </w:r>
    </w:p>
    <w:p w:rsidR="00C653AC" w:rsidRDefault="00C653AC" w:rsidP="00C653AC">
      <w:pPr>
        <w:pStyle w:val="KeepWithNext"/>
        <w:rPr>
          <w:rFonts w:hint="cs"/>
          <w:rtl/>
        </w:rPr>
      </w:pPr>
    </w:p>
    <w:p w:rsidR="00C653AC" w:rsidRPr="00C653AC" w:rsidRDefault="00C653AC" w:rsidP="00C653AC">
      <w:pPr>
        <w:rPr>
          <w:rFonts w:hint="cs"/>
          <w:rtl/>
          <w:lang w:eastAsia="he-IL"/>
        </w:rPr>
      </w:pPr>
    </w:p>
    <w:p w:rsidR="008C2AE4" w:rsidRDefault="008C2AE4" w:rsidP="008C2AE4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8C2AE4" w:rsidRDefault="008C2AE4" w:rsidP="008C2AE4">
      <w:pPr>
        <w:pStyle w:val="KeepWithNext"/>
        <w:rPr>
          <w:rtl/>
        </w:rPr>
      </w:pPr>
    </w:p>
    <w:p w:rsidR="007D7780" w:rsidRDefault="008C2AE4" w:rsidP="007D7780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118" w:name="_ETM_Q1_881232"/>
      <w:bookmarkEnd w:id="118"/>
      <w:r>
        <w:rPr>
          <w:rFonts w:hint="cs"/>
          <w:rtl/>
        </w:rPr>
        <w:t xml:space="preserve">עוברים לנושא הבא: בקשת ועדת החוקה, חוק ומשפט למיזוג </w:t>
      </w:r>
      <w:bookmarkStart w:id="119" w:name="_ETM_Q1_890105"/>
      <w:bookmarkEnd w:id="119"/>
      <w:r>
        <w:rPr>
          <w:rFonts w:hint="cs"/>
          <w:rtl/>
        </w:rPr>
        <w:t xml:space="preserve">בהצעות חוק </w:t>
      </w:r>
      <w:r w:rsidR="007107C1">
        <w:rPr>
          <w:rFonts w:hint="cs"/>
          <w:rtl/>
        </w:rPr>
        <w:t xml:space="preserve">והקדמת הדיון </w:t>
      </w:r>
      <w:r>
        <w:rPr>
          <w:rtl/>
        </w:rPr>
        <w:t>–</w:t>
      </w:r>
      <w:r>
        <w:rPr>
          <w:rFonts w:hint="cs"/>
          <w:rtl/>
        </w:rPr>
        <w:t xml:space="preserve"> הדיון לא יהיה היום ולכן אני </w:t>
      </w:r>
      <w:bookmarkStart w:id="120" w:name="_ETM_Q1_894919"/>
      <w:bookmarkEnd w:id="120"/>
      <w:r>
        <w:rPr>
          <w:rFonts w:hint="cs"/>
          <w:rtl/>
        </w:rPr>
        <w:t xml:space="preserve">מציע, שאת הפטורים נקיים ביום שני, במרוכז לכולן, כדי </w:t>
      </w:r>
      <w:bookmarkStart w:id="121" w:name="_ETM_Q1_898786"/>
      <w:bookmarkEnd w:id="121"/>
      <w:r>
        <w:rPr>
          <w:rFonts w:hint="cs"/>
          <w:rtl/>
        </w:rPr>
        <w:t xml:space="preserve">שלא תהיינה הפתעות </w:t>
      </w:r>
      <w:r>
        <w:rPr>
          <w:rtl/>
        </w:rPr>
        <w:t>–</w:t>
      </w:r>
      <w:r>
        <w:rPr>
          <w:rFonts w:hint="cs"/>
          <w:rtl/>
        </w:rPr>
        <w:t xml:space="preserve"> המיזוג הוא טריוויאלי</w:t>
      </w:r>
      <w:bookmarkStart w:id="122" w:name="_ETM_Q1_902462"/>
      <w:bookmarkEnd w:id="122"/>
      <w:r w:rsidR="007D7780">
        <w:rPr>
          <w:rFonts w:hint="cs"/>
          <w:rtl/>
        </w:rPr>
        <w:t xml:space="preserve">, לכן אני לא רואה בו בעיה ונאשר אותו כרגע. </w:t>
      </w:r>
      <w:bookmarkStart w:id="123" w:name="_ETM_Q1_907002"/>
      <w:bookmarkEnd w:id="123"/>
      <w:r w:rsidR="007D7780">
        <w:rPr>
          <w:rFonts w:hint="cs"/>
          <w:rtl/>
        </w:rPr>
        <w:t>המיזוג הוא בהצעת החוק</w:t>
      </w:r>
      <w:bookmarkStart w:id="124" w:name="_ETM_Q1_909311"/>
      <w:bookmarkEnd w:id="124"/>
      <w:r w:rsidR="007D7780">
        <w:rPr>
          <w:rFonts w:hint="cs"/>
          <w:rtl/>
        </w:rPr>
        <w:t>:</w:t>
      </w:r>
    </w:p>
    <w:p w:rsidR="007D7780" w:rsidRDefault="007D7780" w:rsidP="007D7780">
      <w:pPr>
        <w:ind w:firstLine="0"/>
        <w:rPr>
          <w:rFonts w:hint="cs"/>
          <w:rtl/>
        </w:rPr>
      </w:pPr>
      <w:bookmarkStart w:id="125" w:name="_ETM_Q1_905045"/>
      <w:bookmarkEnd w:id="125"/>
    </w:p>
    <w:p w:rsidR="007D7780" w:rsidRDefault="007D7780" w:rsidP="007107C1">
      <w:pPr>
        <w:ind w:firstLine="0"/>
        <w:rPr>
          <w:rFonts w:hint="cs"/>
          <w:rtl/>
        </w:rPr>
      </w:pPr>
      <w:bookmarkStart w:id="126" w:name="_ETM_Q1_906846"/>
      <w:bookmarkEnd w:id="126"/>
      <w:r>
        <w:rPr>
          <w:rFonts w:hint="cs"/>
          <w:rtl/>
        </w:rPr>
        <w:t xml:space="preserve">1. הצעת חוק העונשין (תיקון מס' 120) (יידו או ירי של אבן או </w:t>
      </w:r>
      <w:bookmarkStart w:id="127" w:name="_ETM_Q1_910907"/>
      <w:bookmarkEnd w:id="127"/>
      <w:r>
        <w:rPr>
          <w:rFonts w:hint="cs"/>
          <w:rtl/>
        </w:rPr>
        <w:t>חפץ אחר</w:t>
      </w:r>
      <w:r w:rsidR="00510A2B">
        <w:rPr>
          <w:rFonts w:hint="cs"/>
          <w:rtl/>
        </w:rPr>
        <w:t>)</w:t>
      </w:r>
      <w:r>
        <w:rPr>
          <w:rFonts w:hint="cs"/>
          <w:rtl/>
        </w:rPr>
        <w:t xml:space="preserve">, התשע"ה-2014. </w:t>
      </w:r>
    </w:p>
    <w:p w:rsidR="007D7780" w:rsidRDefault="007D7780" w:rsidP="007D7780">
      <w:pPr>
        <w:ind w:firstLine="0"/>
        <w:rPr>
          <w:rFonts w:hint="cs"/>
          <w:rtl/>
        </w:rPr>
      </w:pPr>
      <w:bookmarkStart w:id="128" w:name="_ETM_Q1_914714"/>
      <w:bookmarkEnd w:id="128"/>
      <w:r>
        <w:rPr>
          <w:rFonts w:hint="cs"/>
          <w:rtl/>
        </w:rPr>
        <w:t xml:space="preserve">2. הצעת חוק העונשין (תיקון </w:t>
      </w:r>
      <w:r>
        <w:rPr>
          <w:rtl/>
        </w:rPr>
        <w:t>–</w:t>
      </w:r>
      <w:r>
        <w:rPr>
          <w:rFonts w:hint="cs"/>
          <w:rtl/>
        </w:rPr>
        <w:t xml:space="preserve"> סיכון </w:t>
      </w:r>
      <w:bookmarkStart w:id="129" w:name="_ETM_Q1_916650"/>
      <w:bookmarkEnd w:id="129"/>
      <w:r>
        <w:rPr>
          <w:rFonts w:hint="cs"/>
          <w:rtl/>
        </w:rPr>
        <w:t xml:space="preserve">חיי אנשים באמצעות יידוי אבן או חפץ אחר), התשע"ה-2014, של </w:t>
      </w:r>
      <w:bookmarkStart w:id="130" w:name="_ETM_Q1_921783"/>
      <w:bookmarkEnd w:id="130"/>
      <w:r>
        <w:rPr>
          <w:rFonts w:hint="cs"/>
          <w:rtl/>
        </w:rPr>
        <w:t xml:space="preserve">חברי הכנסת מירי רגב ודוד אזולאי (פ/2783/19). </w:t>
      </w:r>
    </w:p>
    <w:p w:rsidR="003E3235" w:rsidRDefault="003E3235" w:rsidP="007D7780">
      <w:pPr>
        <w:ind w:firstLine="0"/>
        <w:rPr>
          <w:rFonts w:hint="cs"/>
          <w:rtl/>
        </w:rPr>
      </w:pPr>
      <w:bookmarkStart w:id="131" w:name="_ETM_Q1_921271"/>
      <w:bookmarkEnd w:id="131"/>
    </w:p>
    <w:p w:rsidR="007D7780" w:rsidRDefault="007D7780" w:rsidP="007D7780">
      <w:pPr>
        <w:ind w:firstLine="0"/>
        <w:rPr>
          <w:rFonts w:hint="cs"/>
          <w:rtl/>
        </w:rPr>
      </w:pPr>
      <w:bookmarkStart w:id="132" w:name="_ETM_Q1_921623"/>
      <w:bookmarkStart w:id="133" w:name="_ETM_Q1_921872"/>
      <w:bookmarkStart w:id="134" w:name="_ETM_Q1_928723"/>
      <w:bookmarkEnd w:id="132"/>
      <w:bookmarkEnd w:id="133"/>
      <w:bookmarkEnd w:id="134"/>
    </w:p>
    <w:p w:rsidR="007D7780" w:rsidRDefault="007D7780" w:rsidP="007D7780">
      <w:pPr>
        <w:ind w:firstLine="0"/>
        <w:rPr>
          <w:rFonts w:hint="cs"/>
          <w:rtl/>
        </w:rPr>
      </w:pPr>
      <w:bookmarkStart w:id="135" w:name="_ETM_Q1_929063"/>
      <w:bookmarkEnd w:id="135"/>
      <w:r>
        <w:rPr>
          <w:rFonts w:hint="cs"/>
          <w:rtl/>
        </w:rPr>
        <w:tab/>
        <w:t xml:space="preserve">מי בעד </w:t>
      </w:r>
      <w:bookmarkStart w:id="136" w:name="_ETM_Q1_929877"/>
      <w:bookmarkEnd w:id="136"/>
      <w:r>
        <w:rPr>
          <w:rFonts w:hint="cs"/>
          <w:rtl/>
        </w:rPr>
        <w:t xml:space="preserve">לאשר את המיזוג? </w:t>
      </w:r>
    </w:p>
    <w:p w:rsidR="007D7780" w:rsidRDefault="007D7780" w:rsidP="007D7780">
      <w:pPr>
        <w:ind w:firstLine="0"/>
        <w:rPr>
          <w:rFonts w:hint="cs"/>
          <w:rtl/>
        </w:rPr>
      </w:pPr>
    </w:p>
    <w:p w:rsidR="007D7780" w:rsidRDefault="007D7780" w:rsidP="007D7780">
      <w:pPr>
        <w:pStyle w:val="aa"/>
        <w:keepNext/>
        <w:rPr>
          <w:rtl/>
        </w:rPr>
      </w:pPr>
      <w:r>
        <w:rPr>
          <w:rtl/>
        </w:rPr>
        <w:t>הצבעה</w:t>
      </w:r>
    </w:p>
    <w:p w:rsidR="007D7780" w:rsidRDefault="007D7780" w:rsidP="007D7780">
      <w:pPr>
        <w:pStyle w:val="--"/>
        <w:keepNext/>
        <w:rPr>
          <w:rtl/>
        </w:rPr>
      </w:pPr>
    </w:p>
    <w:p w:rsidR="007D7780" w:rsidRDefault="007D7780" w:rsidP="007D7780">
      <w:pPr>
        <w:pStyle w:val="--"/>
        <w:keepNext/>
        <w:rPr>
          <w:rtl/>
        </w:rPr>
      </w:pPr>
      <w:r>
        <w:rPr>
          <w:rtl/>
        </w:rPr>
        <w:t>בעד –</w:t>
      </w:r>
      <w:r w:rsidR="002162D4">
        <w:rPr>
          <w:rFonts w:hint="cs"/>
          <w:rtl/>
        </w:rPr>
        <w:t xml:space="preserve"> </w:t>
      </w:r>
      <w:r w:rsidR="003E3235">
        <w:rPr>
          <w:rFonts w:hint="cs"/>
          <w:rtl/>
        </w:rPr>
        <w:t>רוב</w:t>
      </w:r>
    </w:p>
    <w:p w:rsidR="007D7780" w:rsidRDefault="007D7780" w:rsidP="007D7780">
      <w:pPr>
        <w:pStyle w:val="--"/>
        <w:keepNext/>
        <w:rPr>
          <w:rtl/>
        </w:rPr>
      </w:pPr>
      <w:r>
        <w:rPr>
          <w:rtl/>
        </w:rPr>
        <w:t xml:space="preserve">נגד – </w:t>
      </w:r>
      <w:r w:rsidR="003E3235">
        <w:rPr>
          <w:rFonts w:hint="cs"/>
          <w:rtl/>
        </w:rPr>
        <w:t>אין</w:t>
      </w:r>
    </w:p>
    <w:p w:rsidR="003E3235" w:rsidRDefault="007D7780" w:rsidP="007D7780">
      <w:pPr>
        <w:pStyle w:val="--"/>
        <w:keepNext/>
        <w:rPr>
          <w:rFonts w:hint="cs"/>
          <w:rtl/>
        </w:rPr>
      </w:pPr>
      <w:r>
        <w:rPr>
          <w:rtl/>
        </w:rPr>
        <w:t>נמנעים –</w:t>
      </w:r>
      <w:r w:rsidR="003E3235">
        <w:rPr>
          <w:rFonts w:hint="cs"/>
          <w:rtl/>
        </w:rPr>
        <w:t xml:space="preserve"> אין</w:t>
      </w:r>
    </w:p>
    <w:p w:rsidR="007D7780" w:rsidRDefault="00510A2B" w:rsidP="00510A2B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ההצעה התקבלה</w:t>
      </w:r>
      <w:r w:rsidR="007D7780">
        <w:rPr>
          <w:rtl/>
        </w:rPr>
        <w:t xml:space="preserve"> </w:t>
      </w:r>
    </w:p>
    <w:p w:rsidR="003E3235" w:rsidRDefault="003E3235" w:rsidP="003E3235">
      <w:pPr>
        <w:rPr>
          <w:rFonts w:hint="cs"/>
          <w:rtl/>
        </w:rPr>
      </w:pPr>
    </w:p>
    <w:p w:rsidR="003E3235" w:rsidRDefault="003E3235" w:rsidP="003E3235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3E3235" w:rsidRDefault="003E3235" w:rsidP="003E3235">
      <w:pPr>
        <w:pStyle w:val="KeepWithNext"/>
        <w:rPr>
          <w:rtl/>
        </w:rPr>
      </w:pPr>
    </w:p>
    <w:p w:rsidR="003E3235" w:rsidRDefault="003E3235" w:rsidP="003E3235">
      <w:pPr>
        <w:rPr>
          <w:rFonts w:hint="cs"/>
          <w:rtl/>
        </w:rPr>
      </w:pPr>
      <w:r>
        <w:rPr>
          <w:rFonts w:hint="cs"/>
          <w:rtl/>
        </w:rPr>
        <w:t xml:space="preserve">המיזוג התקבל. פטורים נעשה ביום שני. </w:t>
      </w:r>
      <w:bookmarkStart w:id="137" w:name="_ETM_Q1_930961"/>
      <w:bookmarkStart w:id="138" w:name="_ETM_Q1_933049"/>
      <w:bookmarkStart w:id="139" w:name="_ETM_Q1_933312"/>
      <w:bookmarkEnd w:id="137"/>
      <w:bookmarkEnd w:id="138"/>
      <w:bookmarkEnd w:id="139"/>
      <w:r>
        <w:rPr>
          <w:rFonts w:hint="cs"/>
          <w:rtl/>
        </w:rPr>
        <w:t xml:space="preserve">מיזוג נוסף הוא בהצעות החוק הבאות: </w:t>
      </w:r>
    </w:p>
    <w:p w:rsidR="003E3235" w:rsidRDefault="003E3235" w:rsidP="003E3235">
      <w:pPr>
        <w:rPr>
          <w:rFonts w:hint="cs"/>
          <w:rtl/>
        </w:rPr>
      </w:pPr>
      <w:bookmarkStart w:id="140" w:name="_ETM_Q1_931493"/>
      <w:bookmarkEnd w:id="140"/>
    </w:p>
    <w:p w:rsidR="003E3235" w:rsidRDefault="003E3235" w:rsidP="003E3235">
      <w:pPr>
        <w:rPr>
          <w:rFonts w:hint="cs"/>
          <w:rtl/>
        </w:rPr>
      </w:pPr>
      <w:bookmarkStart w:id="141" w:name="_ETM_Q1_931902"/>
      <w:bookmarkEnd w:id="141"/>
      <w:r>
        <w:rPr>
          <w:rFonts w:hint="cs"/>
          <w:rtl/>
        </w:rPr>
        <w:t xml:space="preserve">1. הצעת חוק להסדר </w:t>
      </w:r>
      <w:bookmarkStart w:id="142" w:name="_ETM_Q1_934709"/>
      <w:bookmarkEnd w:id="142"/>
      <w:r>
        <w:rPr>
          <w:rFonts w:hint="cs"/>
          <w:rtl/>
        </w:rPr>
        <w:t xml:space="preserve">התדיינות בסכסוכי משפחה, התשע"ד-2014 (מ/885). </w:t>
      </w:r>
    </w:p>
    <w:p w:rsidR="003E3235" w:rsidRDefault="003E3235" w:rsidP="00EC0425">
      <w:pPr>
        <w:ind w:left="720" w:firstLine="0"/>
        <w:rPr>
          <w:rFonts w:hint="cs"/>
          <w:rtl/>
        </w:rPr>
      </w:pPr>
      <w:bookmarkStart w:id="143" w:name="_ETM_Q1_942385"/>
      <w:bookmarkEnd w:id="143"/>
      <w:r>
        <w:rPr>
          <w:rFonts w:hint="cs"/>
          <w:rtl/>
        </w:rPr>
        <w:t xml:space="preserve">2. הצעת חוק להסדר התדיינות </w:t>
      </w:r>
      <w:bookmarkStart w:id="144" w:name="_ETM_Q1_940543"/>
      <w:bookmarkEnd w:id="144"/>
      <w:r w:rsidR="00FF753C">
        <w:rPr>
          <w:rFonts w:hint="cs"/>
          <w:rtl/>
        </w:rPr>
        <w:t xml:space="preserve">בסכסוכי משפחה (יישוב מוקדם של הסכסוך), התשע"ד-2014, </w:t>
      </w:r>
      <w:bookmarkStart w:id="145" w:name="_ETM_Q1_944440"/>
      <w:bookmarkEnd w:id="145"/>
      <w:r w:rsidR="00FF753C">
        <w:rPr>
          <w:rFonts w:hint="cs"/>
          <w:rtl/>
        </w:rPr>
        <w:t>של</w:t>
      </w:r>
      <w:r w:rsidR="002162D4">
        <w:rPr>
          <w:rFonts w:hint="cs"/>
          <w:rtl/>
        </w:rPr>
        <w:t xml:space="preserve">  </w:t>
      </w:r>
      <w:r w:rsidR="00EC0425">
        <w:rPr>
          <w:rFonts w:hint="cs"/>
          <w:rtl/>
        </w:rPr>
        <w:t xml:space="preserve"> </w:t>
      </w:r>
      <w:r w:rsidR="00FF753C">
        <w:rPr>
          <w:rFonts w:hint="cs"/>
          <w:rtl/>
        </w:rPr>
        <w:t xml:space="preserve">חברת הכנסת שולי מועלם רפאלי (פ/2049/19). </w:t>
      </w:r>
    </w:p>
    <w:p w:rsidR="00FF753C" w:rsidRDefault="00FF753C" w:rsidP="00EC0425">
      <w:pPr>
        <w:ind w:left="720" w:firstLine="0"/>
        <w:rPr>
          <w:rFonts w:hint="cs"/>
          <w:rtl/>
        </w:rPr>
      </w:pPr>
      <w:bookmarkStart w:id="146" w:name="_ETM_Q1_953326"/>
      <w:bookmarkEnd w:id="146"/>
      <w:r>
        <w:rPr>
          <w:rFonts w:hint="cs"/>
          <w:rtl/>
        </w:rPr>
        <w:t xml:space="preserve">3. </w:t>
      </w:r>
      <w:bookmarkStart w:id="147" w:name="_ETM_Q1_955149"/>
      <w:bookmarkEnd w:id="147"/>
      <w:r>
        <w:rPr>
          <w:rFonts w:hint="cs"/>
          <w:rtl/>
        </w:rPr>
        <w:t xml:space="preserve">הצעת חוק להסדר התדיינות בסכסוכי משפחה (יישוב מוקדם של הסכסוך) </w:t>
      </w:r>
      <w:bookmarkStart w:id="148" w:name="_ETM_Q1_956391"/>
      <w:bookmarkEnd w:id="148"/>
      <w:r>
        <w:rPr>
          <w:rFonts w:hint="cs"/>
          <w:rtl/>
        </w:rPr>
        <w:t xml:space="preserve">, התשע"ד-2014, של חברת הכנסת עליזה לביא (פ/2046/19). </w:t>
      </w:r>
    </w:p>
    <w:p w:rsidR="00FF753C" w:rsidRDefault="00FF753C" w:rsidP="00EC0425">
      <w:pPr>
        <w:ind w:left="720" w:firstLine="0"/>
        <w:rPr>
          <w:rFonts w:hint="cs"/>
          <w:rtl/>
        </w:rPr>
      </w:pPr>
      <w:bookmarkStart w:id="149" w:name="_ETM_Q1_962171"/>
      <w:bookmarkEnd w:id="149"/>
      <w:r>
        <w:rPr>
          <w:rFonts w:hint="cs"/>
          <w:rtl/>
        </w:rPr>
        <w:t xml:space="preserve">4. </w:t>
      </w:r>
      <w:bookmarkStart w:id="150" w:name="_ETM_Q1_964259"/>
      <w:bookmarkEnd w:id="150"/>
      <w:r>
        <w:rPr>
          <w:rFonts w:hint="cs"/>
          <w:rtl/>
        </w:rPr>
        <w:t xml:space="preserve">הצעת חוק להסדר התדיינות בסכסוכי משפחה (יישוב מוקדם של הסכסוך), </w:t>
      </w:r>
      <w:bookmarkStart w:id="151" w:name="_ETM_Q1_965244"/>
      <w:bookmarkEnd w:id="151"/>
      <w:r>
        <w:rPr>
          <w:rFonts w:hint="cs"/>
          <w:rtl/>
        </w:rPr>
        <w:t xml:space="preserve">התשע"ד-2014, של חברת הכנסת מיכאלי ויריב לוין (פ2555/19). </w:t>
      </w:r>
    </w:p>
    <w:p w:rsidR="00FF753C" w:rsidRDefault="00FF753C" w:rsidP="003E3235">
      <w:pPr>
        <w:rPr>
          <w:rFonts w:hint="cs"/>
          <w:rtl/>
        </w:rPr>
      </w:pPr>
      <w:bookmarkStart w:id="152" w:name="_ETM_Q1_971853"/>
      <w:bookmarkEnd w:id="152"/>
    </w:p>
    <w:p w:rsidR="00FF753C" w:rsidRDefault="00FF753C" w:rsidP="00FF753C">
      <w:pPr>
        <w:pStyle w:val="a"/>
        <w:keepNext/>
        <w:rPr>
          <w:rFonts w:hint="cs"/>
          <w:rtl/>
        </w:rPr>
      </w:pPr>
      <w:bookmarkStart w:id="153" w:name="_ETM_Q1_972130"/>
      <w:bookmarkEnd w:id="153"/>
      <w:r>
        <w:rPr>
          <w:rtl/>
        </w:rPr>
        <w:t>אורי מקלב:</w:t>
      </w:r>
    </w:p>
    <w:p w:rsidR="00FF753C" w:rsidRDefault="00FF753C" w:rsidP="00FF753C">
      <w:pPr>
        <w:pStyle w:val="KeepWithNext"/>
        <w:rPr>
          <w:rFonts w:hint="cs"/>
          <w:rtl/>
        </w:rPr>
      </w:pPr>
    </w:p>
    <w:p w:rsidR="00FF753C" w:rsidRDefault="00FF753C" w:rsidP="00FF753C">
      <w:pPr>
        <w:rPr>
          <w:rFonts w:hint="cs"/>
          <w:rtl/>
        </w:rPr>
      </w:pPr>
      <w:r>
        <w:rPr>
          <w:rFonts w:hint="cs"/>
          <w:rtl/>
        </w:rPr>
        <w:t xml:space="preserve">משפט </w:t>
      </w:r>
      <w:bookmarkStart w:id="154" w:name="_ETM_Q1_970207"/>
      <w:bookmarkEnd w:id="154"/>
      <w:r>
        <w:rPr>
          <w:rFonts w:hint="cs"/>
          <w:rtl/>
        </w:rPr>
        <w:t xml:space="preserve">אחד. </w:t>
      </w:r>
    </w:p>
    <w:p w:rsidR="00FF753C" w:rsidRDefault="00FF753C" w:rsidP="00FF753C">
      <w:pPr>
        <w:rPr>
          <w:rFonts w:hint="cs"/>
          <w:rtl/>
        </w:rPr>
      </w:pPr>
      <w:bookmarkStart w:id="155" w:name="_ETM_Q1_967546"/>
      <w:bookmarkEnd w:id="155"/>
    </w:p>
    <w:p w:rsidR="00FF753C" w:rsidRDefault="00FF753C" w:rsidP="00FF753C">
      <w:pPr>
        <w:pStyle w:val="af"/>
        <w:keepNext/>
        <w:rPr>
          <w:rFonts w:hint="cs"/>
          <w:rtl/>
        </w:rPr>
      </w:pPr>
      <w:bookmarkStart w:id="156" w:name="_ETM_Q1_967789"/>
      <w:bookmarkEnd w:id="156"/>
      <w:r>
        <w:rPr>
          <w:rtl/>
        </w:rPr>
        <w:t>היו"ר יריב לוין:</w:t>
      </w:r>
    </w:p>
    <w:p w:rsidR="00FF753C" w:rsidRDefault="00FF753C" w:rsidP="00FF753C">
      <w:pPr>
        <w:pStyle w:val="KeepWithNext"/>
        <w:rPr>
          <w:rFonts w:hint="cs"/>
          <w:rtl/>
        </w:rPr>
      </w:pPr>
    </w:p>
    <w:p w:rsidR="00FF753C" w:rsidRDefault="00635A60" w:rsidP="00EC0425">
      <w:pPr>
        <w:rPr>
          <w:rFonts w:hint="cs"/>
          <w:rtl/>
        </w:rPr>
      </w:pPr>
      <w:r>
        <w:rPr>
          <w:rFonts w:hint="cs"/>
          <w:rtl/>
        </w:rPr>
        <w:t xml:space="preserve">אולי אני אוכל לחסוך לך אותו. המיזוג, וגם </w:t>
      </w:r>
      <w:bookmarkStart w:id="157" w:name="_ETM_Q1_977290"/>
      <w:bookmarkEnd w:id="157"/>
      <w:r>
        <w:rPr>
          <w:rFonts w:hint="cs"/>
          <w:rtl/>
        </w:rPr>
        <w:t xml:space="preserve">אם נצליח לקדם את החוק הזה ולסיים אותו, ייעשה </w:t>
      </w:r>
      <w:bookmarkStart w:id="158" w:name="_ETM_Q1_982153"/>
      <w:bookmarkEnd w:id="158"/>
      <w:r>
        <w:rPr>
          <w:rFonts w:hint="cs"/>
          <w:rtl/>
        </w:rPr>
        <w:t>כפי שהתחייבו לי, רק באופן כזה, שלא יכלול שום התייחסות ושום שינוי בכל הנוגע לסוגית מרוץ הסמכויות.</w:t>
      </w:r>
      <w:bookmarkStart w:id="159" w:name="_ETM_Q1_999114"/>
      <w:bookmarkEnd w:id="159"/>
      <w:r>
        <w:rPr>
          <w:rFonts w:hint="cs"/>
          <w:rtl/>
        </w:rPr>
        <w:t xml:space="preserve"> זה </w:t>
      </w:r>
      <w:bookmarkStart w:id="160" w:name="_ETM_Q1_993702"/>
      <w:bookmarkEnd w:id="160"/>
      <w:r>
        <w:rPr>
          <w:rFonts w:hint="cs"/>
          <w:rtl/>
        </w:rPr>
        <w:t>חוק שחברת הכנסת שולי רפאלי מקד</w:t>
      </w:r>
      <w:r w:rsidR="00EC0425">
        <w:rPr>
          <w:rFonts w:hint="cs"/>
          <w:rtl/>
        </w:rPr>
        <w:t>מת</w:t>
      </w:r>
      <w:r>
        <w:rPr>
          <w:rFonts w:hint="cs"/>
          <w:rtl/>
        </w:rPr>
        <w:t xml:space="preserve">, היא מכירה אותו, </w:t>
      </w:r>
      <w:bookmarkStart w:id="161" w:name="_ETM_Q1_996662"/>
      <w:bookmarkEnd w:id="161"/>
      <w:r>
        <w:rPr>
          <w:rFonts w:hint="cs"/>
          <w:rtl/>
        </w:rPr>
        <w:t xml:space="preserve">היא הגישה אותו. </w:t>
      </w:r>
    </w:p>
    <w:p w:rsidR="00635A60" w:rsidRDefault="00635A60" w:rsidP="00635A60">
      <w:pPr>
        <w:ind w:firstLine="0"/>
        <w:rPr>
          <w:rFonts w:hint="cs"/>
          <w:rtl/>
        </w:rPr>
      </w:pPr>
      <w:bookmarkStart w:id="162" w:name="_ETM_Q1_999547"/>
      <w:bookmarkStart w:id="163" w:name="_ETM_Q1_999928"/>
      <w:bookmarkEnd w:id="162"/>
      <w:bookmarkEnd w:id="163"/>
    </w:p>
    <w:p w:rsidR="00635A60" w:rsidRDefault="00635A60" w:rsidP="00635A60">
      <w:pPr>
        <w:pStyle w:val="a"/>
        <w:keepNext/>
        <w:rPr>
          <w:rFonts w:hint="cs"/>
          <w:rtl/>
        </w:rPr>
      </w:pPr>
      <w:bookmarkStart w:id="164" w:name="_ETM_Q1_1001036"/>
      <w:bookmarkEnd w:id="164"/>
      <w:r>
        <w:rPr>
          <w:rtl/>
        </w:rPr>
        <w:t>אורי מקלב:</w:t>
      </w:r>
    </w:p>
    <w:p w:rsidR="00635A60" w:rsidRDefault="00635A60" w:rsidP="00635A60">
      <w:pPr>
        <w:pStyle w:val="KeepWithNext"/>
        <w:rPr>
          <w:rFonts w:hint="cs"/>
          <w:rtl/>
        </w:rPr>
      </w:pPr>
    </w:p>
    <w:p w:rsidR="00635A60" w:rsidRDefault="00635A60" w:rsidP="00635A60">
      <w:pPr>
        <w:rPr>
          <w:rFonts w:hint="cs"/>
          <w:rtl/>
        </w:rPr>
      </w:pPr>
      <w:r>
        <w:rPr>
          <w:rFonts w:hint="cs"/>
          <w:rtl/>
        </w:rPr>
        <w:t xml:space="preserve">אנחנו ממזגים כמה הצעות חוק, </w:t>
      </w:r>
      <w:bookmarkStart w:id="165" w:name="_ETM_Q1_1000444"/>
      <w:bookmarkEnd w:id="165"/>
      <w:r>
        <w:rPr>
          <w:rFonts w:hint="cs"/>
          <w:rtl/>
        </w:rPr>
        <w:t>בין היתר, הצעת חוק של חברת הכנסת עליזה לביא, יש</w:t>
      </w:r>
      <w:bookmarkStart w:id="166" w:name="_ETM_Q1_1003620"/>
      <w:bookmarkEnd w:id="166"/>
      <w:r>
        <w:rPr>
          <w:rFonts w:hint="cs"/>
          <w:rtl/>
        </w:rPr>
        <w:t xml:space="preserve"> בו סעיף אחד ששונה מההצעה הממשלתית, שהוא </w:t>
      </w:r>
      <w:bookmarkStart w:id="167" w:name="_ETM_Q1_1008472"/>
      <w:bookmarkEnd w:id="167"/>
      <w:r>
        <w:rPr>
          <w:rFonts w:hint="cs"/>
          <w:rtl/>
        </w:rPr>
        <w:t xml:space="preserve">מתייחס </w:t>
      </w:r>
      <w:r w:rsidR="00DC5D88">
        <w:rPr>
          <w:rFonts w:hint="cs"/>
          <w:rtl/>
        </w:rPr>
        <w:t xml:space="preserve">לנושא של מרוץ סמכויות. המיזוג לא חל על זה. הוא חל על הצעות החוק </w:t>
      </w:r>
      <w:bookmarkStart w:id="168" w:name="_ETM_Q1_1011912"/>
      <w:bookmarkEnd w:id="168"/>
      <w:r w:rsidR="00DC5D88">
        <w:rPr>
          <w:rFonts w:hint="cs"/>
          <w:rtl/>
        </w:rPr>
        <w:t xml:space="preserve">אבל לא על הסעיף הזה, שהוא שונה מהמציעות האחרות </w:t>
      </w:r>
      <w:bookmarkStart w:id="169" w:name="_ETM_Q1_1018493"/>
      <w:bookmarkEnd w:id="169"/>
      <w:r w:rsidR="00DC5D88">
        <w:rPr>
          <w:rFonts w:hint="cs"/>
          <w:rtl/>
        </w:rPr>
        <w:t xml:space="preserve">כמו שולי מועלם, שמתנגדת לסעיף הזה. גם מרב מיכאלי. </w:t>
      </w:r>
    </w:p>
    <w:p w:rsidR="00DC5D88" w:rsidRDefault="00DC5D88" w:rsidP="00635A60">
      <w:pPr>
        <w:rPr>
          <w:rFonts w:hint="cs"/>
          <w:rtl/>
        </w:rPr>
      </w:pPr>
      <w:bookmarkStart w:id="170" w:name="_ETM_Q1_1015321"/>
      <w:bookmarkEnd w:id="170"/>
    </w:p>
    <w:p w:rsidR="00DC5D88" w:rsidRDefault="00DC5D88" w:rsidP="00DC5D88">
      <w:pPr>
        <w:pStyle w:val="af"/>
        <w:keepNext/>
        <w:rPr>
          <w:rFonts w:hint="cs"/>
          <w:rtl/>
        </w:rPr>
      </w:pPr>
      <w:bookmarkStart w:id="171" w:name="_ETM_Q1_1015616"/>
      <w:bookmarkEnd w:id="171"/>
      <w:r>
        <w:rPr>
          <w:rtl/>
        </w:rPr>
        <w:t>היו"ר יריב לוין:</w:t>
      </w:r>
    </w:p>
    <w:p w:rsidR="00DC5D88" w:rsidRDefault="00DC5D88" w:rsidP="00DC5D88">
      <w:pPr>
        <w:pStyle w:val="KeepWithNext"/>
        <w:rPr>
          <w:rFonts w:hint="cs"/>
          <w:rtl/>
        </w:rPr>
      </w:pPr>
    </w:p>
    <w:p w:rsidR="00DC5D88" w:rsidRDefault="00DC5D88" w:rsidP="00DC5D88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bookmarkStart w:id="172" w:name="_ETM_Q1_1020773"/>
      <w:bookmarkEnd w:id="172"/>
      <w:r>
        <w:rPr>
          <w:rFonts w:hint="cs"/>
          <w:rtl/>
        </w:rPr>
        <w:t xml:space="preserve">הכנסת מקלב, אני רוצה להבהיר טכנית, ברגע שממזגים, ממזגים. </w:t>
      </w:r>
      <w:bookmarkStart w:id="173" w:name="_ETM_Q1_1025699"/>
      <w:bookmarkEnd w:id="173"/>
      <w:r>
        <w:rPr>
          <w:rFonts w:hint="cs"/>
          <w:rtl/>
        </w:rPr>
        <w:t xml:space="preserve">לא ממזגים חלקים. אני רק אומר בצורה ברורה, המיזוג נעשה, </w:t>
      </w:r>
      <w:bookmarkStart w:id="174" w:name="_ETM_Q1_1028579"/>
      <w:bookmarkEnd w:id="174"/>
      <w:r>
        <w:rPr>
          <w:rFonts w:hint="cs"/>
          <w:rtl/>
        </w:rPr>
        <w:t xml:space="preserve">גם כל קידום של העניין הזה. אני חושב, שכדאי </w:t>
      </w:r>
      <w:bookmarkStart w:id="175" w:name="_ETM_Q1_1033182"/>
      <w:bookmarkEnd w:id="175"/>
      <w:r>
        <w:rPr>
          <w:rFonts w:hint="cs"/>
          <w:rtl/>
        </w:rPr>
        <w:t xml:space="preserve">שננסה לסיים את זה כי זה באמת חוק טוב </w:t>
      </w:r>
      <w:bookmarkStart w:id="176" w:name="_ETM_Q1_1034113"/>
      <w:bookmarkEnd w:id="176"/>
      <w:r>
        <w:rPr>
          <w:rFonts w:hint="cs"/>
          <w:rtl/>
        </w:rPr>
        <w:t xml:space="preserve">וחשוב, בכפוף לכך, שלא תהיה שום נגיעה, שום </w:t>
      </w:r>
      <w:bookmarkStart w:id="177" w:name="_ETM_Q1_1037388"/>
      <w:bookmarkEnd w:id="177"/>
      <w:r>
        <w:rPr>
          <w:rFonts w:hint="cs"/>
          <w:rtl/>
        </w:rPr>
        <w:t xml:space="preserve">שינוי, בכל הסוגיה של מרוץ הסמכויות. אני יכול לומר, מאחר </w:t>
      </w:r>
      <w:bookmarkStart w:id="178" w:name="_ETM_Q1_1047953"/>
      <w:bookmarkEnd w:id="178"/>
      <w:r>
        <w:rPr>
          <w:rFonts w:hint="cs"/>
          <w:rtl/>
        </w:rPr>
        <w:t xml:space="preserve">והתבקשתי לנהל את הדיון על החוק הזה בוועדת החוקה, במידה ואני אעשה את זה, אני בוודאי לא אאפשר </w:t>
      </w:r>
      <w:bookmarkStart w:id="179" w:name="_ETM_Q1_1056143"/>
      <w:bookmarkEnd w:id="179"/>
      <w:r>
        <w:rPr>
          <w:rFonts w:hint="cs"/>
          <w:rtl/>
        </w:rPr>
        <w:t xml:space="preserve">את זה. אני אומר עוד פעם, אם לא תהיה הסכמה, </w:t>
      </w:r>
      <w:bookmarkStart w:id="180" w:name="_ETM_Q1_1057336"/>
      <w:bookmarkEnd w:id="180"/>
      <w:r>
        <w:rPr>
          <w:rFonts w:hint="cs"/>
          <w:rtl/>
        </w:rPr>
        <w:t xml:space="preserve">אדוני יושב ראש הקואליציה, אני מציע שנסכם, שאם תהיה </w:t>
      </w:r>
      <w:bookmarkStart w:id="181" w:name="_ETM_Q1_1060815"/>
      <w:bookmarkEnd w:id="181"/>
      <w:r>
        <w:rPr>
          <w:rFonts w:hint="cs"/>
          <w:rtl/>
        </w:rPr>
        <w:t xml:space="preserve">טענה, שהיה שינוי מהסיכום הזה, הנושא הזה לא יבוא לסדר </w:t>
      </w:r>
      <w:bookmarkStart w:id="182" w:name="_ETM_Q1_1064930"/>
      <w:bookmarkEnd w:id="182"/>
      <w:r>
        <w:rPr>
          <w:rFonts w:hint="cs"/>
          <w:rtl/>
        </w:rPr>
        <w:t xml:space="preserve">היום להצבעה לקריאה שנייה ושלישית. </w:t>
      </w:r>
    </w:p>
    <w:p w:rsidR="00DC5D88" w:rsidRDefault="00DC5D88" w:rsidP="00DC5D88">
      <w:pPr>
        <w:rPr>
          <w:rFonts w:hint="cs"/>
          <w:rtl/>
        </w:rPr>
      </w:pPr>
      <w:bookmarkStart w:id="183" w:name="_ETM_Q1_1071051"/>
      <w:bookmarkEnd w:id="183"/>
    </w:p>
    <w:p w:rsidR="00DC5D88" w:rsidRDefault="00DC5D88" w:rsidP="00DC5D88">
      <w:pPr>
        <w:pStyle w:val="a"/>
        <w:keepNext/>
        <w:rPr>
          <w:rFonts w:hint="cs"/>
          <w:rtl/>
        </w:rPr>
      </w:pPr>
      <w:bookmarkStart w:id="184" w:name="_ETM_Q1_1071482"/>
      <w:bookmarkEnd w:id="184"/>
      <w:r>
        <w:rPr>
          <w:rtl/>
        </w:rPr>
        <w:t>זאב אלקין:</w:t>
      </w:r>
    </w:p>
    <w:p w:rsidR="00DC5D88" w:rsidRDefault="00DC5D88" w:rsidP="00DC5D88">
      <w:pPr>
        <w:pStyle w:val="KeepWithNext"/>
        <w:rPr>
          <w:rFonts w:hint="cs"/>
          <w:rtl/>
        </w:rPr>
      </w:pPr>
    </w:p>
    <w:p w:rsidR="007A2B45" w:rsidRDefault="00DC5D88" w:rsidP="002162D4">
      <w:pPr>
        <w:rPr>
          <w:rFonts w:hint="cs"/>
          <w:rtl/>
        </w:rPr>
      </w:pPr>
      <w:r>
        <w:rPr>
          <w:rFonts w:hint="cs"/>
          <w:rtl/>
        </w:rPr>
        <w:t xml:space="preserve">אדוני יושב ראש הוועדה, </w:t>
      </w:r>
      <w:r w:rsidR="007A2B45">
        <w:rPr>
          <w:rFonts w:hint="cs"/>
          <w:rtl/>
        </w:rPr>
        <w:t xml:space="preserve">הסיכום </w:t>
      </w:r>
      <w:bookmarkStart w:id="185" w:name="_ETM_Q1_1070903"/>
      <w:bookmarkEnd w:id="185"/>
      <w:r w:rsidR="007A2B45">
        <w:rPr>
          <w:rFonts w:hint="cs"/>
          <w:rtl/>
        </w:rPr>
        <w:t xml:space="preserve">אצל יושב ראש הכנסת היה כזה </w:t>
      </w:r>
      <w:r w:rsidR="007A2B45">
        <w:rPr>
          <w:rtl/>
        </w:rPr>
        <w:t>–</w:t>
      </w:r>
      <w:r w:rsidR="007A2B45">
        <w:rPr>
          <w:rFonts w:hint="cs"/>
          <w:rtl/>
        </w:rPr>
        <w:t xml:space="preserve"> אני מניח </w:t>
      </w:r>
      <w:bookmarkStart w:id="186" w:name="_ETM_Q1_1072615"/>
      <w:bookmarkEnd w:id="186"/>
      <w:r w:rsidR="007A2B45">
        <w:rPr>
          <w:rFonts w:hint="cs"/>
          <w:rtl/>
        </w:rPr>
        <w:t xml:space="preserve">שהוא יביא את גם לפה לקראת יום שני </w:t>
      </w:r>
      <w:r w:rsidR="007A2B45">
        <w:rPr>
          <w:rtl/>
        </w:rPr>
        <w:t>–</w:t>
      </w:r>
      <w:r w:rsidR="007A2B45">
        <w:rPr>
          <w:rFonts w:hint="cs"/>
          <w:rtl/>
        </w:rPr>
        <w:t xml:space="preserve"> </w:t>
      </w:r>
      <w:bookmarkStart w:id="187" w:name="_ETM_Q1_1075715"/>
      <w:bookmarkEnd w:id="187"/>
      <w:r w:rsidR="007A2B45">
        <w:rPr>
          <w:rFonts w:hint="cs"/>
          <w:rtl/>
        </w:rPr>
        <w:t xml:space="preserve">חוץ מהסיכומים על פגרת בחירות, הוא גם יביא סיכום לגבי </w:t>
      </w:r>
      <w:bookmarkStart w:id="188" w:name="_ETM_Q1_1080801"/>
      <w:bookmarkEnd w:id="188"/>
      <w:r w:rsidR="007A2B45">
        <w:rPr>
          <w:rFonts w:hint="cs"/>
          <w:rtl/>
        </w:rPr>
        <w:t xml:space="preserve">השבוע האחרון. ברגע שעובר בקריאה השנייה והשלישית חוק להקדמת הבחירות, </w:t>
      </w:r>
      <w:bookmarkStart w:id="189" w:name="_ETM_Q1_1087010"/>
      <w:bookmarkEnd w:id="189"/>
      <w:r w:rsidR="007A2B45">
        <w:rPr>
          <w:rFonts w:hint="cs"/>
          <w:rtl/>
        </w:rPr>
        <w:t xml:space="preserve">קרי, החוק לפיזור הכנסת, כל השאר, רק בהסכמה מלאה. </w:t>
      </w:r>
      <w:bookmarkStart w:id="190" w:name="_ETM_Q1_1091893"/>
      <w:bookmarkStart w:id="191" w:name="_ETM_Q1_1092209"/>
      <w:bookmarkEnd w:id="190"/>
      <w:bookmarkEnd w:id="191"/>
      <w:r w:rsidR="007A2B45">
        <w:rPr>
          <w:rFonts w:hint="cs"/>
          <w:rtl/>
        </w:rPr>
        <w:t xml:space="preserve">לפני </w:t>
      </w:r>
      <w:bookmarkStart w:id="192" w:name="_ETM_Q1_1092994"/>
      <w:bookmarkEnd w:id="192"/>
      <w:r w:rsidR="007A2B45">
        <w:rPr>
          <w:rFonts w:hint="cs"/>
          <w:rtl/>
        </w:rPr>
        <w:t xml:space="preserve">החוק להקדמת הבחירות, מתוכנן לבוא חוק המסתננים, ומצב </w:t>
      </w:r>
      <w:bookmarkStart w:id="193" w:name="_ETM_Q1_1097500"/>
      <w:bookmarkEnd w:id="193"/>
      <w:r w:rsidR="007A2B45">
        <w:rPr>
          <w:rFonts w:hint="cs"/>
          <w:rtl/>
        </w:rPr>
        <w:t xml:space="preserve">חירום. </w:t>
      </w:r>
    </w:p>
    <w:p w:rsidR="007A2B45" w:rsidRDefault="007A2B45" w:rsidP="007A2B45">
      <w:pPr>
        <w:rPr>
          <w:rFonts w:hint="cs"/>
          <w:rtl/>
        </w:rPr>
      </w:pPr>
      <w:bookmarkStart w:id="194" w:name="_ETM_Q1_1099035"/>
      <w:bookmarkEnd w:id="194"/>
    </w:p>
    <w:p w:rsidR="007A2B45" w:rsidRDefault="007A2B45" w:rsidP="007A2B45">
      <w:pPr>
        <w:pStyle w:val="af"/>
        <w:keepNext/>
        <w:rPr>
          <w:rFonts w:hint="cs"/>
          <w:rtl/>
        </w:rPr>
      </w:pPr>
      <w:bookmarkStart w:id="195" w:name="_ETM_Q1_1099440"/>
      <w:bookmarkEnd w:id="195"/>
      <w:r>
        <w:rPr>
          <w:rtl/>
        </w:rPr>
        <w:t>היו"ר יריב לוין:</w:t>
      </w:r>
    </w:p>
    <w:p w:rsidR="007A2B45" w:rsidRDefault="007A2B45" w:rsidP="007A2B45">
      <w:pPr>
        <w:pStyle w:val="KeepWithNext"/>
        <w:rPr>
          <w:rFonts w:hint="cs"/>
          <w:rtl/>
        </w:rPr>
      </w:pPr>
    </w:p>
    <w:p w:rsidR="007A2B45" w:rsidRDefault="007A2B45" w:rsidP="007A2B45">
      <w:pPr>
        <w:rPr>
          <w:rFonts w:hint="cs"/>
          <w:rtl/>
        </w:rPr>
      </w:pPr>
      <w:r>
        <w:rPr>
          <w:rFonts w:hint="cs"/>
          <w:rtl/>
        </w:rPr>
        <w:t xml:space="preserve">רבותי, אני מציע, מאחר שמה שגם מוסכם, סביר להניח </w:t>
      </w:r>
      <w:bookmarkStart w:id="196" w:name="_ETM_Q1_1116712"/>
      <w:bookmarkEnd w:id="196"/>
      <w:r>
        <w:rPr>
          <w:rFonts w:hint="cs"/>
          <w:rtl/>
        </w:rPr>
        <w:t xml:space="preserve">שהדיון בו יהיה מהיר וגם על זה נוכל להסכים, אני </w:t>
      </w:r>
      <w:bookmarkStart w:id="197" w:name="_ETM_Q1_1119447"/>
      <w:bookmarkEnd w:id="197"/>
      <w:r>
        <w:rPr>
          <w:rFonts w:hint="cs"/>
          <w:rtl/>
        </w:rPr>
        <w:t xml:space="preserve">חושב שהיה צריך לנסות לגמור כל מה שאפשר טרם </w:t>
      </w:r>
      <w:bookmarkStart w:id="198" w:name="_ETM_Q1_1123638"/>
      <w:bookmarkEnd w:id="198"/>
      <w:r>
        <w:rPr>
          <w:rFonts w:hint="cs"/>
          <w:rtl/>
        </w:rPr>
        <w:t xml:space="preserve">האישור של הפיזור. אני חושב שזה נכון, זו דרך המלך. </w:t>
      </w:r>
      <w:bookmarkStart w:id="199" w:name="_ETM_Q1_1126744"/>
      <w:bookmarkEnd w:id="199"/>
    </w:p>
    <w:p w:rsidR="00110943" w:rsidRDefault="00110943" w:rsidP="007A2B45">
      <w:pPr>
        <w:rPr>
          <w:rFonts w:hint="cs"/>
          <w:rtl/>
        </w:rPr>
      </w:pPr>
    </w:p>
    <w:p w:rsidR="00110943" w:rsidRDefault="00110943" w:rsidP="00110943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110943" w:rsidRDefault="00110943" w:rsidP="00110943">
      <w:pPr>
        <w:pStyle w:val="KeepWithNext"/>
        <w:rPr>
          <w:rFonts w:hint="cs"/>
          <w:rtl/>
        </w:rPr>
      </w:pPr>
    </w:p>
    <w:p w:rsidR="00110943" w:rsidRDefault="00110943" w:rsidP="00110943">
      <w:pPr>
        <w:rPr>
          <w:rFonts w:hint="cs"/>
          <w:rtl/>
        </w:rPr>
      </w:pPr>
      <w:r>
        <w:rPr>
          <w:rFonts w:hint="cs"/>
          <w:rtl/>
        </w:rPr>
        <w:t xml:space="preserve">לא, יש מוכן על השולחן. </w:t>
      </w:r>
    </w:p>
    <w:p w:rsidR="00110943" w:rsidRDefault="00110943" w:rsidP="00110943">
      <w:pPr>
        <w:rPr>
          <w:rFonts w:hint="cs"/>
          <w:rtl/>
        </w:rPr>
      </w:pPr>
    </w:p>
    <w:p w:rsidR="00110943" w:rsidRDefault="00110943" w:rsidP="00110943">
      <w:pPr>
        <w:pStyle w:val="af"/>
        <w:keepNext/>
        <w:rPr>
          <w:rFonts w:hint="cs"/>
          <w:rtl/>
        </w:rPr>
      </w:pPr>
      <w:bookmarkStart w:id="200" w:name="_ETM_Q1_1129088"/>
      <w:bookmarkEnd w:id="200"/>
      <w:r>
        <w:rPr>
          <w:rtl/>
        </w:rPr>
        <w:t>היו"ר יריב לוין:</w:t>
      </w:r>
    </w:p>
    <w:p w:rsidR="00110943" w:rsidRDefault="00110943" w:rsidP="00110943">
      <w:pPr>
        <w:pStyle w:val="KeepWithNext"/>
        <w:rPr>
          <w:rFonts w:hint="cs"/>
          <w:rtl/>
        </w:rPr>
      </w:pPr>
    </w:p>
    <w:p w:rsidR="00110943" w:rsidRDefault="00110943" w:rsidP="00110943">
      <w:pPr>
        <w:rPr>
          <w:rFonts w:hint="cs"/>
          <w:rtl/>
        </w:rPr>
      </w:pPr>
      <w:r>
        <w:rPr>
          <w:rFonts w:hint="cs"/>
          <w:rtl/>
        </w:rPr>
        <w:t>אני אומר</w:t>
      </w:r>
      <w:r w:rsidR="002162D4">
        <w:rPr>
          <w:rFonts w:hint="cs"/>
          <w:rtl/>
        </w:rPr>
        <w:t>,</w:t>
      </w:r>
      <w:r>
        <w:rPr>
          <w:rFonts w:hint="cs"/>
          <w:rtl/>
        </w:rPr>
        <w:t xml:space="preserve"> מה </w:t>
      </w:r>
      <w:bookmarkStart w:id="201" w:name="_ETM_Q1_1133148"/>
      <w:bookmarkEnd w:id="201"/>
      <w:r>
        <w:rPr>
          <w:rFonts w:hint="cs"/>
          <w:rtl/>
        </w:rPr>
        <w:t xml:space="preserve">שאפשר. מה שאני אומר, לא סותר את מה שאתה </w:t>
      </w:r>
      <w:bookmarkStart w:id="202" w:name="_ETM_Q1_1136250"/>
      <w:bookmarkEnd w:id="202"/>
      <w:r>
        <w:rPr>
          <w:rFonts w:hint="cs"/>
          <w:rtl/>
        </w:rPr>
        <w:t xml:space="preserve">אומר. כל מה שיהיה מוכן וזמין ונוכל לסיים אותו ביום </w:t>
      </w:r>
      <w:bookmarkStart w:id="203" w:name="_ETM_Q1_1141369"/>
      <w:bookmarkEnd w:id="203"/>
      <w:r>
        <w:rPr>
          <w:rFonts w:hint="cs"/>
          <w:rtl/>
        </w:rPr>
        <w:t xml:space="preserve">שני, אפשר. מה שיישאר לניקוי שולחן, בשלישי ורביעי </w:t>
      </w:r>
      <w:bookmarkStart w:id="204" w:name="_ETM_Q1_1144510"/>
      <w:bookmarkEnd w:id="204"/>
      <w:r>
        <w:rPr>
          <w:rFonts w:hint="cs"/>
          <w:rtl/>
        </w:rPr>
        <w:t xml:space="preserve">- - - </w:t>
      </w:r>
    </w:p>
    <w:p w:rsidR="00110943" w:rsidRDefault="00110943" w:rsidP="00110943">
      <w:pPr>
        <w:rPr>
          <w:rFonts w:hint="cs"/>
          <w:rtl/>
        </w:rPr>
      </w:pPr>
      <w:bookmarkStart w:id="205" w:name="_ETM_Q1_1145566"/>
      <w:bookmarkEnd w:id="205"/>
    </w:p>
    <w:p w:rsidR="00110943" w:rsidRDefault="00110943" w:rsidP="00110943">
      <w:pPr>
        <w:pStyle w:val="a"/>
        <w:keepNext/>
        <w:rPr>
          <w:rFonts w:hint="cs"/>
          <w:rtl/>
        </w:rPr>
      </w:pPr>
      <w:bookmarkStart w:id="206" w:name="_ETM_Q1_1145908"/>
      <w:bookmarkEnd w:id="206"/>
      <w:r>
        <w:rPr>
          <w:rtl/>
        </w:rPr>
        <w:t>זאב אלקין:</w:t>
      </w:r>
    </w:p>
    <w:p w:rsidR="00110943" w:rsidRDefault="00110943" w:rsidP="00110943">
      <w:pPr>
        <w:pStyle w:val="KeepWithNext"/>
        <w:rPr>
          <w:rFonts w:hint="cs"/>
          <w:rtl/>
        </w:rPr>
      </w:pPr>
    </w:p>
    <w:p w:rsidR="00C1423D" w:rsidRDefault="00110943" w:rsidP="00C1423D">
      <w:pPr>
        <w:rPr>
          <w:rFonts w:hint="cs"/>
          <w:rtl/>
        </w:rPr>
      </w:pPr>
      <w:r>
        <w:rPr>
          <w:rFonts w:hint="cs"/>
          <w:rtl/>
        </w:rPr>
        <w:t xml:space="preserve">בגלל שהחוק לפיזור הכנסת דורש </w:t>
      </w:r>
      <w:bookmarkStart w:id="207" w:name="_ETM_Q1_1144028"/>
      <w:bookmarkEnd w:id="207"/>
      <w:r>
        <w:rPr>
          <w:rFonts w:hint="cs"/>
          <w:rtl/>
        </w:rPr>
        <w:t xml:space="preserve">61 חברים, היה סיכום שהוא צריך לבוא יחסית מוקדם. דיברנו </w:t>
      </w:r>
      <w:bookmarkStart w:id="208" w:name="_ETM_Q1_1150621"/>
      <w:bookmarkEnd w:id="208"/>
      <w:r>
        <w:rPr>
          <w:rFonts w:hint="cs"/>
          <w:rtl/>
        </w:rPr>
        <w:t xml:space="preserve">על דברים ספציפיים מאוד, שיעברו </w:t>
      </w:r>
      <w:bookmarkStart w:id="209" w:name="_ETM_Q1_1148178"/>
      <w:bookmarkEnd w:id="209"/>
      <w:r>
        <w:rPr>
          <w:rFonts w:hint="cs"/>
          <w:rtl/>
        </w:rPr>
        <w:t>לפני הפיזור, דיברנו על חוק המס</w:t>
      </w:r>
      <w:r w:rsidR="00C1423D">
        <w:rPr>
          <w:rFonts w:hint="cs"/>
          <w:rtl/>
        </w:rPr>
        <w:t>תננים.</w:t>
      </w:r>
      <w:bookmarkStart w:id="210" w:name="_ETM_Q1_1172633"/>
      <w:bookmarkStart w:id="211" w:name="_ETM_Q1_1172949"/>
      <w:bookmarkEnd w:id="210"/>
      <w:bookmarkEnd w:id="211"/>
      <w:r w:rsidR="00C1423D">
        <w:rPr>
          <w:rFonts w:hint="cs"/>
          <w:rtl/>
        </w:rPr>
        <w:t xml:space="preserve"> אני </w:t>
      </w:r>
      <w:bookmarkStart w:id="212" w:name="_ETM_Q1_1180299"/>
      <w:bookmarkEnd w:id="212"/>
      <w:r w:rsidR="00C1423D">
        <w:rPr>
          <w:rFonts w:hint="cs"/>
          <w:rtl/>
        </w:rPr>
        <w:t xml:space="preserve">התחייבתי, אנחנו לא ננצל את החלון הזה לדחוף לשם </w:t>
      </w:r>
      <w:bookmarkStart w:id="213" w:name="_ETM_Q1_1183039"/>
      <w:bookmarkEnd w:id="213"/>
      <w:r w:rsidR="00C1423D">
        <w:rPr>
          <w:rFonts w:hint="cs"/>
          <w:rtl/>
        </w:rPr>
        <w:t xml:space="preserve">עוד חוקים. </w:t>
      </w:r>
    </w:p>
    <w:p w:rsidR="00C1423D" w:rsidRDefault="00C1423D" w:rsidP="00C1423D">
      <w:pPr>
        <w:rPr>
          <w:rFonts w:hint="cs"/>
          <w:rtl/>
        </w:rPr>
      </w:pPr>
      <w:bookmarkStart w:id="214" w:name="_ETM_Q1_1187112"/>
      <w:bookmarkEnd w:id="214"/>
    </w:p>
    <w:p w:rsidR="00C1423D" w:rsidRDefault="00C1423D" w:rsidP="00C1423D">
      <w:pPr>
        <w:pStyle w:val="af"/>
        <w:keepNext/>
        <w:rPr>
          <w:rFonts w:hint="cs"/>
          <w:rtl/>
        </w:rPr>
      </w:pPr>
      <w:bookmarkStart w:id="215" w:name="_ETM_Q1_1187404"/>
      <w:bookmarkEnd w:id="215"/>
      <w:r>
        <w:rPr>
          <w:rtl/>
        </w:rPr>
        <w:t>היו"ר יריב לוין:</w:t>
      </w:r>
    </w:p>
    <w:p w:rsidR="00C1423D" w:rsidRDefault="00C1423D" w:rsidP="00C1423D">
      <w:pPr>
        <w:pStyle w:val="KeepWithNext"/>
        <w:rPr>
          <w:rFonts w:hint="cs"/>
          <w:rtl/>
        </w:rPr>
      </w:pPr>
    </w:p>
    <w:p w:rsidR="00C1423D" w:rsidRDefault="00C1423D" w:rsidP="00C1423D">
      <w:pPr>
        <w:rPr>
          <w:rFonts w:hint="cs"/>
          <w:rtl/>
        </w:rPr>
      </w:pPr>
      <w:r>
        <w:rPr>
          <w:rFonts w:hint="cs"/>
          <w:rtl/>
        </w:rPr>
        <w:t xml:space="preserve">אין בעיה. אני רוצה להציע משהו ביניים, </w:t>
      </w:r>
      <w:bookmarkStart w:id="216" w:name="_ETM_Q1_1190397"/>
      <w:bookmarkEnd w:id="216"/>
      <w:r>
        <w:rPr>
          <w:rFonts w:hint="cs"/>
          <w:rtl/>
        </w:rPr>
        <w:t xml:space="preserve">אני מדבר על החוק הזה, שאין עליו שום מחלוקת, אני </w:t>
      </w:r>
      <w:bookmarkStart w:id="217" w:name="_ETM_Q1_1196903"/>
      <w:bookmarkEnd w:id="217"/>
      <w:r>
        <w:rPr>
          <w:rFonts w:hint="cs"/>
          <w:rtl/>
        </w:rPr>
        <w:t xml:space="preserve">אומר, הוא יהיה באותו היום, רק מיד אחריו. </w:t>
      </w:r>
      <w:bookmarkStart w:id="218" w:name="_ETM_Q1_1199082"/>
      <w:bookmarkEnd w:id="218"/>
    </w:p>
    <w:p w:rsidR="00C1423D" w:rsidRDefault="00C1423D" w:rsidP="00C1423D">
      <w:pPr>
        <w:rPr>
          <w:rFonts w:hint="cs"/>
          <w:rtl/>
        </w:rPr>
      </w:pPr>
      <w:bookmarkStart w:id="219" w:name="_ETM_Q1_1199298"/>
      <w:bookmarkStart w:id="220" w:name="_ETM_Q1_1199569"/>
      <w:bookmarkEnd w:id="219"/>
      <w:bookmarkEnd w:id="220"/>
    </w:p>
    <w:p w:rsidR="00C1423D" w:rsidRDefault="00C1423D" w:rsidP="00C1423D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C1423D" w:rsidRDefault="00C1423D" w:rsidP="00C1423D">
      <w:pPr>
        <w:pStyle w:val="KeepWithNext"/>
        <w:rPr>
          <w:rFonts w:hint="cs"/>
          <w:rtl/>
        </w:rPr>
      </w:pPr>
    </w:p>
    <w:p w:rsidR="00C1423D" w:rsidRDefault="00C1423D" w:rsidP="00C1423D">
      <w:pPr>
        <w:rPr>
          <w:rFonts w:hint="cs"/>
          <w:rtl/>
        </w:rPr>
      </w:pPr>
      <w:r>
        <w:rPr>
          <w:rFonts w:hint="cs"/>
          <w:rtl/>
        </w:rPr>
        <w:t xml:space="preserve">מה לגבי הצעות החוק, שנמצאות בוועדות? </w:t>
      </w:r>
    </w:p>
    <w:p w:rsidR="00C1423D" w:rsidRDefault="00C1423D" w:rsidP="00C1423D">
      <w:pPr>
        <w:rPr>
          <w:rFonts w:hint="cs"/>
          <w:rtl/>
        </w:rPr>
      </w:pPr>
      <w:bookmarkStart w:id="221" w:name="_ETM_Q1_1205416"/>
      <w:bookmarkStart w:id="222" w:name="_ETM_Q1_1205675"/>
      <w:bookmarkEnd w:id="221"/>
      <w:bookmarkEnd w:id="222"/>
    </w:p>
    <w:p w:rsidR="00C1423D" w:rsidRDefault="00C1423D" w:rsidP="00C1423D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:rsidR="00C1423D" w:rsidRDefault="00C1423D" w:rsidP="00C1423D">
      <w:pPr>
        <w:pStyle w:val="KeepWithNext"/>
        <w:rPr>
          <w:rFonts w:hint="cs"/>
          <w:rtl/>
        </w:rPr>
      </w:pPr>
    </w:p>
    <w:p w:rsidR="00C1423D" w:rsidRDefault="00C1423D" w:rsidP="00C1423D">
      <w:pPr>
        <w:rPr>
          <w:rFonts w:hint="cs"/>
          <w:rtl/>
        </w:rPr>
      </w:pPr>
      <w:r>
        <w:rPr>
          <w:rFonts w:hint="cs"/>
          <w:rtl/>
        </w:rPr>
        <w:t xml:space="preserve">אמרתי, מה שבהסכמה, </w:t>
      </w:r>
      <w:bookmarkStart w:id="223" w:name="_ETM_Q1_1207218"/>
      <w:bookmarkEnd w:id="223"/>
      <w:r>
        <w:rPr>
          <w:rFonts w:hint="cs"/>
          <w:rtl/>
        </w:rPr>
        <w:t xml:space="preserve">יבוא אחרי חוק הפיזור. </w:t>
      </w:r>
    </w:p>
    <w:p w:rsidR="00C1423D" w:rsidRDefault="00C1423D" w:rsidP="00C1423D">
      <w:pPr>
        <w:rPr>
          <w:rFonts w:hint="cs"/>
          <w:rtl/>
        </w:rPr>
      </w:pPr>
      <w:bookmarkStart w:id="224" w:name="_ETM_Q1_1207279"/>
      <w:bookmarkEnd w:id="224"/>
    </w:p>
    <w:p w:rsidR="00C1423D" w:rsidRDefault="00C1423D" w:rsidP="00C1423D">
      <w:pPr>
        <w:pStyle w:val="a"/>
        <w:keepNext/>
        <w:rPr>
          <w:rFonts w:hint="cs"/>
          <w:rtl/>
        </w:rPr>
      </w:pPr>
      <w:bookmarkStart w:id="225" w:name="_ETM_Q1_1207530"/>
      <w:bookmarkEnd w:id="225"/>
      <w:r>
        <w:rPr>
          <w:rtl/>
        </w:rPr>
        <w:t>רוברט אילטוב:</w:t>
      </w:r>
    </w:p>
    <w:p w:rsidR="00C1423D" w:rsidRDefault="00C1423D" w:rsidP="00C1423D">
      <w:pPr>
        <w:pStyle w:val="KeepWithNext"/>
        <w:rPr>
          <w:rFonts w:hint="cs"/>
          <w:rtl/>
        </w:rPr>
      </w:pPr>
    </w:p>
    <w:p w:rsidR="00C1423D" w:rsidRDefault="00C1423D" w:rsidP="00C1423D">
      <w:pPr>
        <w:rPr>
          <w:rFonts w:hint="cs"/>
          <w:rtl/>
        </w:rPr>
      </w:pPr>
      <w:r>
        <w:rPr>
          <w:rFonts w:hint="cs"/>
          <w:rtl/>
        </w:rPr>
        <w:t xml:space="preserve">הצעות בקריאה ראשונה? </w:t>
      </w:r>
    </w:p>
    <w:p w:rsidR="00C1423D" w:rsidRDefault="00C1423D" w:rsidP="00C1423D">
      <w:pPr>
        <w:rPr>
          <w:rFonts w:hint="cs"/>
          <w:rtl/>
        </w:rPr>
      </w:pPr>
      <w:bookmarkStart w:id="226" w:name="_ETM_Q1_1209733"/>
      <w:bookmarkEnd w:id="226"/>
    </w:p>
    <w:p w:rsidR="00C1423D" w:rsidRDefault="00C1423D" w:rsidP="00C1423D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:rsidR="00C1423D" w:rsidRDefault="00C1423D" w:rsidP="00C1423D">
      <w:pPr>
        <w:pStyle w:val="KeepWithNext"/>
        <w:rPr>
          <w:rFonts w:hint="cs"/>
          <w:rtl/>
        </w:rPr>
      </w:pPr>
    </w:p>
    <w:p w:rsidR="00C1423D" w:rsidRDefault="00C1423D" w:rsidP="00C1423D">
      <w:pPr>
        <w:rPr>
          <w:rFonts w:hint="cs"/>
          <w:rtl/>
        </w:rPr>
      </w:pPr>
      <w:r>
        <w:rPr>
          <w:rFonts w:hint="cs"/>
          <w:rtl/>
        </w:rPr>
        <w:t xml:space="preserve">אותו הדבר. </w:t>
      </w:r>
    </w:p>
    <w:p w:rsidR="00C1423D" w:rsidRDefault="00C1423D" w:rsidP="00C1423D">
      <w:pPr>
        <w:rPr>
          <w:rFonts w:hint="cs"/>
          <w:rtl/>
        </w:rPr>
      </w:pPr>
    </w:p>
    <w:p w:rsidR="00C1423D" w:rsidRDefault="00C1423D" w:rsidP="00C1423D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C1423D" w:rsidRDefault="00C1423D" w:rsidP="00C1423D">
      <w:pPr>
        <w:pStyle w:val="KeepWithNext"/>
        <w:rPr>
          <w:rFonts w:hint="cs"/>
          <w:rtl/>
        </w:rPr>
      </w:pPr>
    </w:p>
    <w:p w:rsidR="00C1423D" w:rsidRDefault="00C1423D" w:rsidP="00C1423D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bookmarkStart w:id="227" w:name="_ETM_Q1_1211662"/>
      <w:bookmarkEnd w:id="227"/>
      <w:r>
        <w:rPr>
          <w:rFonts w:hint="cs"/>
          <w:rtl/>
        </w:rPr>
        <w:t xml:space="preserve">להן יידרש הסכמה? אבל הן עברו ועדה. </w:t>
      </w:r>
    </w:p>
    <w:p w:rsidR="00C1423D" w:rsidRDefault="00C1423D" w:rsidP="00C1423D">
      <w:pPr>
        <w:rPr>
          <w:rFonts w:hint="cs"/>
          <w:rtl/>
        </w:rPr>
      </w:pPr>
    </w:p>
    <w:p w:rsidR="00C1423D" w:rsidRDefault="00C1423D" w:rsidP="00C1423D">
      <w:pPr>
        <w:pStyle w:val="a"/>
        <w:keepNext/>
        <w:rPr>
          <w:rFonts w:hint="cs"/>
          <w:rtl/>
        </w:rPr>
      </w:pPr>
      <w:bookmarkStart w:id="228" w:name="_ETM_Q1_1211484"/>
      <w:bookmarkEnd w:id="228"/>
      <w:r>
        <w:rPr>
          <w:rtl/>
        </w:rPr>
        <w:t>זאב אלקין:</w:t>
      </w:r>
    </w:p>
    <w:p w:rsidR="00C1423D" w:rsidRDefault="00C1423D" w:rsidP="00C1423D">
      <w:pPr>
        <w:pStyle w:val="KeepWithNext"/>
        <w:rPr>
          <w:rFonts w:hint="cs"/>
          <w:rtl/>
        </w:rPr>
      </w:pPr>
    </w:p>
    <w:p w:rsidR="00C1423D" w:rsidRDefault="00C1423D" w:rsidP="00C1423D">
      <w:pPr>
        <w:rPr>
          <w:rFonts w:hint="cs"/>
          <w:rtl/>
        </w:rPr>
      </w:pPr>
      <w:r>
        <w:rPr>
          <w:rFonts w:hint="cs"/>
          <w:rtl/>
        </w:rPr>
        <w:t>אז מה, צריך</w:t>
      </w:r>
      <w:bookmarkStart w:id="229" w:name="_ETM_Q1_1210364"/>
      <w:bookmarkEnd w:id="229"/>
      <w:r>
        <w:rPr>
          <w:rFonts w:hint="cs"/>
          <w:rtl/>
        </w:rPr>
        <w:t xml:space="preserve"> הסכמה של כל הגורמים בבית. </w:t>
      </w:r>
    </w:p>
    <w:p w:rsidR="002112BC" w:rsidRDefault="002112BC" w:rsidP="00C1423D">
      <w:pPr>
        <w:rPr>
          <w:rFonts w:hint="cs"/>
          <w:rtl/>
        </w:rPr>
      </w:pPr>
      <w:bookmarkStart w:id="230" w:name="_ETM_Q1_1218780"/>
      <w:bookmarkEnd w:id="230"/>
    </w:p>
    <w:p w:rsidR="002112BC" w:rsidRDefault="002112BC" w:rsidP="002112BC">
      <w:pPr>
        <w:pStyle w:val="a"/>
        <w:keepNext/>
        <w:rPr>
          <w:rFonts w:hint="cs"/>
          <w:rtl/>
        </w:rPr>
      </w:pPr>
      <w:bookmarkStart w:id="231" w:name="_ETM_Q1_1219050"/>
      <w:bookmarkEnd w:id="231"/>
      <w:r>
        <w:rPr>
          <w:rtl/>
        </w:rPr>
        <w:t>אורי מקלב:</w:t>
      </w:r>
    </w:p>
    <w:p w:rsidR="002112BC" w:rsidRDefault="002112BC" w:rsidP="002112BC">
      <w:pPr>
        <w:pStyle w:val="KeepWithNext"/>
        <w:rPr>
          <w:rFonts w:hint="cs"/>
          <w:rtl/>
        </w:rPr>
      </w:pPr>
    </w:p>
    <w:p w:rsidR="002112BC" w:rsidRDefault="002112BC" w:rsidP="002112BC">
      <w:pPr>
        <w:rPr>
          <w:rFonts w:hint="cs"/>
          <w:rtl/>
        </w:rPr>
      </w:pPr>
      <w:r>
        <w:rPr>
          <w:rFonts w:hint="cs"/>
          <w:rtl/>
        </w:rPr>
        <w:t xml:space="preserve">שיהיה ברור, גם מימון מפלגות </w:t>
      </w:r>
      <w:bookmarkStart w:id="232" w:name="_ETM_Q1_1219029"/>
      <w:bookmarkEnd w:id="232"/>
      <w:r>
        <w:rPr>
          <w:rFonts w:hint="cs"/>
          <w:rtl/>
        </w:rPr>
        <w:t xml:space="preserve">צריך 61 חברים, זה חוק יסוד. </w:t>
      </w:r>
    </w:p>
    <w:p w:rsidR="002112BC" w:rsidRDefault="002112BC" w:rsidP="002112BC">
      <w:pPr>
        <w:rPr>
          <w:rFonts w:hint="cs"/>
          <w:rtl/>
        </w:rPr>
      </w:pPr>
      <w:bookmarkStart w:id="233" w:name="_ETM_Q1_1220028"/>
      <w:bookmarkStart w:id="234" w:name="_ETM_Q1_1220305"/>
      <w:bookmarkEnd w:id="233"/>
      <w:bookmarkEnd w:id="234"/>
    </w:p>
    <w:p w:rsidR="002112BC" w:rsidRDefault="002112BC" w:rsidP="002112B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112BC" w:rsidRDefault="002112BC" w:rsidP="002112BC">
      <w:pPr>
        <w:pStyle w:val="KeepWithNext"/>
        <w:rPr>
          <w:rFonts w:hint="cs"/>
          <w:rtl/>
        </w:rPr>
      </w:pPr>
    </w:p>
    <w:p w:rsidR="002112BC" w:rsidRDefault="002112BC" w:rsidP="002112BC">
      <w:pPr>
        <w:rPr>
          <w:rFonts w:hint="cs"/>
          <w:rtl/>
        </w:rPr>
      </w:pPr>
      <w:r>
        <w:rPr>
          <w:rFonts w:hint="cs"/>
          <w:rtl/>
        </w:rPr>
        <w:t xml:space="preserve">הוא צריך 61 </w:t>
      </w:r>
      <w:bookmarkStart w:id="235" w:name="_ETM_Q1_1222069"/>
      <w:bookmarkEnd w:id="235"/>
      <w:r>
        <w:rPr>
          <w:rFonts w:hint="cs"/>
          <w:rtl/>
        </w:rPr>
        <w:t xml:space="preserve">כי יש בו פגיעה בשוויון. </w:t>
      </w:r>
    </w:p>
    <w:p w:rsidR="002112BC" w:rsidRDefault="002112BC" w:rsidP="002112BC">
      <w:pPr>
        <w:rPr>
          <w:rFonts w:hint="cs"/>
          <w:rtl/>
        </w:rPr>
      </w:pPr>
      <w:bookmarkStart w:id="236" w:name="_ETM_Q1_1225451"/>
      <w:bookmarkEnd w:id="236"/>
    </w:p>
    <w:p w:rsidR="002112BC" w:rsidRDefault="002112BC" w:rsidP="002112BC">
      <w:pPr>
        <w:pStyle w:val="a"/>
        <w:keepNext/>
        <w:rPr>
          <w:rFonts w:hint="cs"/>
          <w:rtl/>
        </w:rPr>
      </w:pPr>
      <w:bookmarkStart w:id="237" w:name="_ETM_Q1_1225717"/>
      <w:bookmarkEnd w:id="237"/>
      <w:r>
        <w:rPr>
          <w:rtl/>
        </w:rPr>
        <w:t>זאב אלקין:</w:t>
      </w:r>
    </w:p>
    <w:p w:rsidR="002112BC" w:rsidRDefault="002112BC" w:rsidP="002112BC">
      <w:pPr>
        <w:pStyle w:val="KeepWithNext"/>
        <w:rPr>
          <w:rFonts w:hint="cs"/>
          <w:rtl/>
        </w:rPr>
      </w:pPr>
    </w:p>
    <w:p w:rsidR="002112BC" w:rsidRDefault="002112BC" w:rsidP="002112BC">
      <w:pPr>
        <w:rPr>
          <w:rFonts w:hint="cs"/>
          <w:rtl/>
        </w:rPr>
      </w:pPr>
      <w:r>
        <w:rPr>
          <w:rFonts w:hint="cs"/>
          <w:rtl/>
        </w:rPr>
        <w:t>מה צריך 61, מימון מפלגות?</w:t>
      </w:r>
      <w:r>
        <w:t xml:space="preserve"> </w:t>
      </w:r>
      <w:bookmarkStart w:id="238" w:name="_ETM_Q1_1226568"/>
      <w:bookmarkEnd w:id="238"/>
    </w:p>
    <w:p w:rsidR="002112BC" w:rsidRDefault="002112BC" w:rsidP="002112BC">
      <w:pPr>
        <w:rPr>
          <w:rFonts w:hint="cs"/>
          <w:rtl/>
        </w:rPr>
      </w:pPr>
      <w:bookmarkStart w:id="239" w:name="_ETM_Q1_1226735"/>
      <w:bookmarkEnd w:id="239"/>
    </w:p>
    <w:p w:rsidR="002112BC" w:rsidRDefault="002112BC" w:rsidP="002112BC">
      <w:pPr>
        <w:pStyle w:val="a"/>
        <w:keepNext/>
        <w:rPr>
          <w:rtl/>
        </w:rPr>
      </w:pPr>
      <w:bookmarkStart w:id="240" w:name="_ETM_Q1_1226993"/>
      <w:bookmarkEnd w:id="240"/>
      <w:r>
        <w:rPr>
          <w:rtl/>
        </w:rPr>
        <w:t>ארבל אסטרחן:</w:t>
      </w:r>
    </w:p>
    <w:p w:rsidR="002112BC" w:rsidRDefault="002112BC" w:rsidP="002112BC">
      <w:pPr>
        <w:pStyle w:val="KeepWithNext"/>
        <w:rPr>
          <w:rtl/>
        </w:rPr>
      </w:pPr>
    </w:p>
    <w:p w:rsidR="002112BC" w:rsidRDefault="002112BC" w:rsidP="002112BC">
      <w:pPr>
        <w:rPr>
          <w:rFonts w:hint="cs"/>
          <w:rtl/>
        </w:rPr>
      </w:pPr>
      <w:r>
        <w:rPr>
          <w:rFonts w:hint="cs"/>
          <w:rtl/>
        </w:rPr>
        <w:t xml:space="preserve">לא בקריאה הטרומית. </w:t>
      </w:r>
    </w:p>
    <w:p w:rsidR="002112BC" w:rsidRDefault="002112BC" w:rsidP="002112BC">
      <w:pPr>
        <w:rPr>
          <w:rFonts w:hint="cs"/>
          <w:rtl/>
        </w:rPr>
      </w:pPr>
      <w:bookmarkStart w:id="241" w:name="_ETM_Q1_1226443"/>
      <w:bookmarkEnd w:id="241"/>
    </w:p>
    <w:p w:rsidR="002112BC" w:rsidRDefault="002112BC" w:rsidP="002112BC">
      <w:pPr>
        <w:pStyle w:val="a"/>
        <w:keepNext/>
        <w:rPr>
          <w:rtl/>
        </w:rPr>
      </w:pPr>
      <w:bookmarkStart w:id="242" w:name="_ETM_Q1_1226652"/>
      <w:bookmarkEnd w:id="242"/>
      <w:r>
        <w:rPr>
          <w:rtl/>
        </w:rPr>
        <w:t>זאב אלקין:</w:t>
      </w:r>
    </w:p>
    <w:p w:rsidR="002112BC" w:rsidRDefault="002112BC" w:rsidP="002112BC">
      <w:pPr>
        <w:pStyle w:val="KeepWithNext"/>
        <w:rPr>
          <w:rtl/>
        </w:rPr>
      </w:pPr>
    </w:p>
    <w:p w:rsidR="002112BC" w:rsidRDefault="002112BC" w:rsidP="002112BC">
      <w:pPr>
        <w:rPr>
          <w:rFonts w:hint="cs"/>
          <w:rtl/>
        </w:rPr>
      </w:pPr>
      <w:r>
        <w:rPr>
          <w:rFonts w:hint="cs"/>
          <w:rtl/>
        </w:rPr>
        <w:t xml:space="preserve">באיזה קריאה? </w:t>
      </w:r>
    </w:p>
    <w:p w:rsidR="002112BC" w:rsidRDefault="002112BC" w:rsidP="002112BC">
      <w:pPr>
        <w:rPr>
          <w:rFonts w:hint="cs"/>
          <w:rtl/>
        </w:rPr>
      </w:pPr>
      <w:bookmarkStart w:id="243" w:name="_ETM_Q1_1228096"/>
      <w:bookmarkEnd w:id="243"/>
    </w:p>
    <w:p w:rsidR="002112BC" w:rsidRDefault="002112BC" w:rsidP="002112BC">
      <w:pPr>
        <w:pStyle w:val="a"/>
        <w:keepNext/>
        <w:rPr>
          <w:rtl/>
        </w:rPr>
      </w:pPr>
      <w:bookmarkStart w:id="244" w:name="_ETM_Q1_1228347"/>
      <w:bookmarkEnd w:id="244"/>
      <w:r>
        <w:rPr>
          <w:rtl/>
        </w:rPr>
        <w:t>ארבל אסטרחן:</w:t>
      </w:r>
    </w:p>
    <w:p w:rsidR="002112BC" w:rsidRDefault="002112BC" w:rsidP="002112BC">
      <w:pPr>
        <w:pStyle w:val="KeepWithNext"/>
        <w:rPr>
          <w:rtl/>
        </w:rPr>
      </w:pPr>
    </w:p>
    <w:p w:rsidR="002112BC" w:rsidRDefault="002112BC" w:rsidP="002112BC">
      <w:pPr>
        <w:rPr>
          <w:rFonts w:hint="cs"/>
          <w:rtl/>
        </w:rPr>
      </w:pPr>
      <w:r>
        <w:rPr>
          <w:rFonts w:hint="cs"/>
          <w:rtl/>
        </w:rPr>
        <w:t xml:space="preserve">בקריאה ראשונה, שנייה ושלישית. </w:t>
      </w:r>
      <w:bookmarkStart w:id="245" w:name="_ETM_Q1_1235947"/>
      <w:bookmarkEnd w:id="245"/>
    </w:p>
    <w:p w:rsidR="002112BC" w:rsidRDefault="002112BC" w:rsidP="002112BC">
      <w:pPr>
        <w:rPr>
          <w:rFonts w:hint="cs"/>
          <w:rtl/>
        </w:rPr>
      </w:pPr>
      <w:bookmarkStart w:id="246" w:name="_ETM_Q1_1236139"/>
      <w:bookmarkEnd w:id="246"/>
    </w:p>
    <w:p w:rsidR="002112BC" w:rsidRDefault="002112BC" w:rsidP="002112BC">
      <w:pPr>
        <w:pStyle w:val="a"/>
        <w:keepNext/>
        <w:rPr>
          <w:rtl/>
        </w:rPr>
      </w:pPr>
      <w:bookmarkStart w:id="247" w:name="_ETM_Q1_1236402"/>
      <w:bookmarkEnd w:id="247"/>
      <w:r>
        <w:rPr>
          <w:rtl/>
        </w:rPr>
        <w:t>אברהם מיכאלי:</w:t>
      </w:r>
    </w:p>
    <w:p w:rsidR="002112BC" w:rsidRDefault="002112BC" w:rsidP="002112BC">
      <w:pPr>
        <w:pStyle w:val="KeepWithNext"/>
        <w:rPr>
          <w:rtl/>
        </w:rPr>
      </w:pPr>
    </w:p>
    <w:p w:rsidR="002112BC" w:rsidRDefault="002112BC" w:rsidP="002112BC">
      <w:pPr>
        <w:rPr>
          <w:rFonts w:hint="cs"/>
          <w:rtl/>
        </w:rPr>
      </w:pPr>
      <w:r>
        <w:rPr>
          <w:rFonts w:hint="cs"/>
          <w:rtl/>
        </w:rPr>
        <w:t xml:space="preserve">היום מעלים את זה בקריאה הראשונה. </w:t>
      </w:r>
    </w:p>
    <w:p w:rsidR="002112BC" w:rsidRDefault="002112BC" w:rsidP="002112BC">
      <w:pPr>
        <w:rPr>
          <w:rFonts w:hint="cs"/>
          <w:rtl/>
        </w:rPr>
      </w:pPr>
      <w:bookmarkStart w:id="248" w:name="_ETM_Q1_1241967"/>
      <w:bookmarkEnd w:id="248"/>
    </w:p>
    <w:p w:rsidR="002112BC" w:rsidRDefault="002112BC" w:rsidP="002112BC">
      <w:pPr>
        <w:pStyle w:val="af"/>
        <w:keepNext/>
        <w:rPr>
          <w:rtl/>
        </w:rPr>
      </w:pPr>
      <w:bookmarkStart w:id="249" w:name="_ETM_Q1_1242224"/>
      <w:bookmarkEnd w:id="249"/>
      <w:r>
        <w:rPr>
          <w:rtl/>
        </w:rPr>
        <w:t>היו"ר יריב לוין:</w:t>
      </w:r>
    </w:p>
    <w:p w:rsidR="002112BC" w:rsidRDefault="002112BC" w:rsidP="002112BC">
      <w:pPr>
        <w:pStyle w:val="KeepWithNext"/>
        <w:rPr>
          <w:rtl/>
        </w:rPr>
      </w:pPr>
    </w:p>
    <w:p w:rsidR="002112BC" w:rsidRDefault="002112BC" w:rsidP="002112BC">
      <w:pPr>
        <w:rPr>
          <w:rFonts w:hint="cs"/>
          <w:rtl/>
        </w:rPr>
      </w:pPr>
      <w:r>
        <w:rPr>
          <w:rFonts w:hint="cs"/>
          <w:rtl/>
        </w:rPr>
        <w:t xml:space="preserve">לא, רק בקריאה הטרומית. </w:t>
      </w:r>
      <w:bookmarkStart w:id="250" w:name="_ETM_Q1_1245686"/>
      <w:bookmarkEnd w:id="250"/>
    </w:p>
    <w:p w:rsidR="002112BC" w:rsidRDefault="002112BC" w:rsidP="002112BC">
      <w:pPr>
        <w:rPr>
          <w:rFonts w:hint="cs"/>
          <w:rtl/>
        </w:rPr>
      </w:pPr>
      <w:bookmarkStart w:id="251" w:name="_ETM_Q1_1245877"/>
      <w:bookmarkEnd w:id="251"/>
    </w:p>
    <w:p w:rsidR="002112BC" w:rsidRDefault="002112BC" w:rsidP="002112BC">
      <w:pPr>
        <w:pStyle w:val="a"/>
        <w:keepNext/>
        <w:rPr>
          <w:rtl/>
        </w:rPr>
      </w:pPr>
      <w:r>
        <w:rPr>
          <w:rtl/>
        </w:rPr>
        <w:t>ארבל אסטרחן:</w:t>
      </w:r>
    </w:p>
    <w:p w:rsidR="002112BC" w:rsidRDefault="002112BC" w:rsidP="002112BC">
      <w:pPr>
        <w:pStyle w:val="KeepWithNext"/>
        <w:rPr>
          <w:rtl/>
        </w:rPr>
      </w:pPr>
    </w:p>
    <w:p w:rsidR="002112BC" w:rsidRDefault="002112BC" w:rsidP="002112BC">
      <w:pPr>
        <w:rPr>
          <w:rFonts w:hint="cs"/>
          <w:rtl/>
        </w:rPr>
      </w:pPr>
      <w:r>
        <w:rPr>
          <w:rFonts w:hint="cs"/>
          <w:rtl/>
        </w:rPr>
        <w:t xml:space="preserve">בקריאה טרומית, אף חוק לא צריך 61. פיזור הכנסת </w:t>
      </w:r>
      <w:bookmarkStart w:id="252" w:name="_ETM_Q1_1248534"/>
      <w:bookmarkEnd w:id="252"/>
      <w:r>
        <w:rPr>
          <w:rtl/>
        </w:rPr>
        <w:t>–</w:t>
      </w:r>
      <w:r>
        <w:rPr>
          <w:rFonts w:hint="cs"/>
          <w:rtl/>
        </w:rPr>
        <w:t xml:space="preserve"> רק בקריאה השלישית. </w:t>
      </w:r>
    </w:p>
    <w:p w:rsidR="002112BC" w:rsidRDefault="002112BC" w:rsidP="002112BC">
      <w:pPr>
        <w:rPr>
          <w:rFonts w:hint="cs"/>
          <w:rtl/>
        </w:rPr>
      </w:pPr>
      <w:bookmarkStart w:id="253" w:name="_ETM_Q1_1250530"/>
      <w:bookmarkEnd w:id="253"/>
    </w:p>
    <w:p w:rsidR="002112BC" w:rsidRDefault="002112BC" w:rsidP="002112BC">
      <w:pPr>
        <w:pStyle w:val="a"/>
        <w:keepNext/>
        <w:rPr>
          <w:rtl/>
        </w:rPr>
      </w:pPr>
      <w:bookmarkStart w:id="254" w:name="_ETM_Q1_1250788"/>
      <w:bookmarkEnd w:id="254"/>
      <w:r>
        <w:rPr>
          <w:rtl/>
        </w:rPr>
        <w:t>זאב אלקין:</w:t>
      </w:r>
    </w:p>
    <w:p w:rsidR="002112BC" w:rsidRDefault="002112BC" w:rsidP="002112BC">
      <w:pPr>
        <w:pStyle w:val="KeepWithNext"/>
        <w:rPr>
          <w:rtl/>
        </w:rPr>
      </w:pPr>
    </w:p>
    <w:p w:rsidR="002112BC" w:rsidRDefault="002112BC" w:rsidP="002112BC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ומימון מפלגות? </w:t>
      </w:r>
    </w:p>
    <w:p w:rsidR="002112BC" w:rsidRDefault="002112BC" w:rsidP="002112BC">
      <w:pPr>
        <w:ind w:firstLine="0"/>
        <w:rPr>
          <w:rFonts w:hint="cs"/>
          <w:rtl/>
        </w:rPr>
      </w:pPr>
      <w:bookmarkStart w:id="255" w:name="_ETM_Q1_1250609"/>
      <w:bookmarkEnd w:id="255"/>
    </w:p>
    <w:p w:rsidR="002112BC" w:rsidRDefault="002112BC" w:rsidP="002112BC">
      <w:pPr>
        <w:pStyle w:val="a"/>
        <w:keepNext/>
        <w:rPr>
          <w:rtl/>
        </w:rPr>
      </w:pPr>
      <w:bookmarkStart w:id="256" w:name="_ETM_Q1_1250862"/>
      <w:bookmarkEnd w:id="256"/>
      <w:r>
        <w:rPr>
          <w:rtl/>
        </w:rPr>
        <w:t>ארבל אסטרחן:</w:t>
      </w:r>
    </w:p>
    <w:p w:rsidR="002112BC" w:rsidRDefault="002112BC" w:rsidP="002112BC">
      <w:pPr>
        <w:pStyle w:val="KeepWithNext"/>
        <w:rPr>
          <w:rtl/>
        </w:rPr>
      </w:pPr>
    </w:p>
    <w:p w:rsidR="002112BC" w:rsidRDefault="002112BC" w:rsidP="002112BC">
      <w:pPr>
        <w:rPr>
          <w:rFonts w:hint="cs"/>
          <w:rtl/>
        </w:rPr>
      </w:pPr>
      <w:r>
        <w:rPr>
          <w:rFonts w:hint="cs"/>
          <w:rtl/>
        </w:rPr>
        <w:t xml:space="preserve">61 </w:t>
      </w:r>
      <w:r>
        <w:rPr>
          <w:rtl/>
        </w:rPr>
        <w:t>–</w:t>
      </w:r>
      <w:r>
        <w:rPr>
          <w:rFonts w:hint="cs"/>
          <w:rtl/>
        </w:rPr>
        <w:t xml:space="preserve"> בקריאה ראשונה, שנייה ושלישית. </w:t>
      </w:r>
      <w:r w:rsidR="008507D7">
        <w:rPr>
          <w:rFonts w:hint="cs"/>
          <w:rtl/>
        </w:rPr>
        <w:t xml:space="preserve">אם ילכו על הנוסח הזה. יש לנו </w:t>
      </w:r>
      <w:bookmarkStart w:id="257" w:name="_ETM_Q1_1256841"/>
      <w:bookmarkEnd w:id="257"/>
      <w:r w:rsidR="008507D7">
        <w:rPr>
          <w:rFonts w:hint="cs"/>
          <w:rtl/>
        </w:rPr>
        <w:t xml:space="preserve">פסיקה על כך, שחוקים מסוג זה, יש בהם פגיעה </w:t>
      </w:r>
      <w:bookmarkStart w:id="258" w:name="_ETM_Q1_1257867"/>
      <w:bookmarkEnd w:id="258"/>
      <w:r w:rsidR="008507D7">
        <w:rPr>
          <w:rFonts w:hint="cs"/>
          <w:rtl/>
        </w:rPr>
        <w:t xml:space="preserve">בשוויון, בהתמודדות בבחירות. יש פה הבחנה בין סיעות קיימות לסיעות </w:t>
      </w:r>
      <w:bookmarkStart w:id="259" w:name="_ETM_Q1_1260714"/>
      <w:bookmarkEnd w:id="259"/>
      <w:r w:rsidR="008507D7">
        <w:rPr>
          <w:rFonts w:hint="cs"/>
          <w:rtl/>
        </w:rPr>
        <w:t xml:space="preserve">חדשות ולכן זה מחייב 61. אני לא יודעת </w:t>
      </w:r>
      <w:bookmarkStart w:id="260" w:name="_ETM_Q1_1266997"/>
      <w:bookmarkEnd w:id="260"/>
      <w:r w:rsidR="008507D7">
        <w:rPr>
          <w:rFonts w:hint="cs"/>
          <w:rtl/>
        </w:rPr>
        <w:t xml:space="preserve">על איזה נוסח ילכו, זה בעצם עוד לא הגיע. </w:t>
      </w:r>
    </w:p>
    <w:p w:rsidR="008507D7" w:rsidRDefault="008507D7" w:rsidP="002112BC">
      <w:pPr>
        <w:rPr>
          <w:rFonts w:hint="cs"/>
          <w:rtl/>
        </w:rPr>
      </w:pPr>
      <w:bookmarkStart w:id="261" w:name="_ETM_Q1_1273692"/>
      <w:bookmarkStart w:id="262" w:name="_ETM_Q1_1274017"/>
      <w:bookmarkEnd w:id="261"/>
      <w:bookmarkEnd w:id="262"/>
    </w:p>
    <w:p w:rsidR="008507D7" w:rsidRDefault="008507D7" w:rsidP="008507D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507D7" w:rsidRDefault="008507D7" w:rsidP="008507D7">
      <w:pPr>
        <w:pStyle w:val="KeepWithNext"/>
        <w:rPr>
          <w:rFonts w:hint="cs"/>
          <w:rtl/>
        </w:rPr>
      </w:pPr>
    </w:p>
    <w:p w:rsidR="008507D7" w:rsidRDefault="008507D7" w:rsidP="008507D7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263" w:name="_ETM_Q1_1280796"/>
      <w:bookmarkEnd w:id="263"/>
      <w:r>
        <w:rPr>
          <w:rFonts w:hint="cs"/>
          <w:rtl/>
        </w:rPr>
        <w:t xml:space="preserve">יכולים לאשר את המיזוג של חוק להסדר התדיינות בסכסוכי משפחה, מי בעד? </w:t>
      </w:r>
    </w:p>
    <w:p w:rsidR="008507D7" w:rsidRDefault="008507D7" w:rsidP="008507D7">
      <w:pPr>
        <w:rPr>
          <w:rFonts w:hint="cs"/>
          <w:rtl/>
        </w:rPr>
      </w:pPr>
    </w:p>
    <w:p w:rsidR="008507D7" w:rsidRDefault="008507D7" w:rsidP="008507D7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8507D7" w:rsidRDefault="008507D7" w:rsidP="008507D7">
      <w:pPr>
        <w:pStyle w:val="KeepWithNext"/>
        <w:rPr>
          <w:rFonts w:hint="cs"/>
          <w:rtl/>
        </w:rPr>
      </w:pPr>
    </w:p>
    <w:p w:rsidR="008507D7" w:rsidRDefault="008507D7" w:rsidP="008507D7">
      <w:pPr>
        <w:rPr>
          <w:rFonts w:hint="cs"/>
          <w:rtl/>
        </w:rPr>
      </w:pPr>
      <w:r>
        <w:rPr>
          <w:rFonts w:hint="cs"/>
          <w:rtl/>
        </w:rPr>
        <w:t xml:space="preserve">בכפוף להערה שלך. </w:t>
      </w:r>
    </w:p>
    <w:p w:rsidR="008507D7" w:rsidRDefault="008507D7" w:rsidP="008507D7">
      <w:pPr>
        <w:rPr>
          <w:rFonts w:hint="cs"/>
          <w:rtl/>
        </w:rPr>
      </w:pPr>
    </w:p>
    <w:p w:rsidR="008507D7" w:rsidRDefault="008507D7" w:rsidP="008507D7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8507D7" w:rsidRDefault="008507D7" w:rsidP="008507D7">
      <w:pPr>
        <w:pStyle w:val="--"/>
        <w:keepNext/>
        <w:rPr>
          <w:rFonts w:hint="cs"/>
          <w:rtl/>
        </w:rPr>
      </w:pPr>
    </w:p>
    <w:p w:rsidR="008507D7" w:rsidRDefault="008507D7" w:rsidP="008507D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8507D7" w:rsidRDefault="008507D7" w:rsidP="008507D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8507D7" w:rsidRDefault="008507D7" w:rsidP="008507D7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8507D7" w:rsidRDefault="008507D7" w:rsidP="008507D7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המיזוג </w:t>
      </w:r>
      <w:bookmarkStart w:id="264" w:name="_ETM_Q1_1285554"/>
      <w:bookmarkEnd w:id="264"/>
      <w:r>
        <w:rPr>
          <w:rFonts w:hint="cs"/>
          <w:rtl/>
        </w:rPr>
        <w:t xml:space="preserve">אושר פה אחד. </w:t>
      </w:r>
    </w:p>
    <w:p w:rsidR="008507D7" w:rsidRDefault="008507D7" w:rsidP="008507D7">
      <w:pPr>
        <w:rPr>
          <w:rFonts w:hint="cs"/>
          <w:rtl/>
        </w:rPr>
      </w:pPr>
    </w:p>
    <w:p w:rsidR="008507D7" w:rsidRDefault="008507D7" w:rsidP="008507D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507D7" w:rsidRDefault="008507D7" w:rsidP="008507D7">
      <w:pPr>
        <w:pStyle w:val="KeepWithNext"/>
        <w:rPr>
          <w:rFonts w:hint="cs"/>
          <w:rtl/>
        </w:rPr>
      </w:pPr>
    </w:p>
    <w:p w:rsidR="008507D7" w:rsidRDefault="008507D7" w:rsidP="008507D7">
      <w:pPr>
        <w:rPr>
          <w:rFonts w:hint="cs"/>
          <w:rtl/>
        </w:rPr>
      </w:pPr>
      <w:r>
        <w:rPr>
          <w:rFonts w:hint="cs"/>
          <w:rtl/>
        </w:rPr>
        <w:t xml:space="preserve">אין מתנגדים, אין נמנעים, </w:t>
      </w:r>
      <w:bookmarkStart w:id="265" w:name="_ETM_Q1_1292528"/>
      <w:bookmarkEnd w:id="265"/>
      <w:r>
        <w:rPr>
          <w:rFonts w:hint="cs"/>
          <w:rtl/>
        </w:rPr>
        <w:t xml:space="preserve">המיזוג אושר. תודה לכולם, הישיבה נעולה. </w:t>
      </w:r>
    </w:p>
    <w:p w:rsidR="005D626F" w:rsidRDefault="005D626F" w:rsidP="008507D7">
      <w:pPr>
        <w:rPr>
          <w:rFonts w:hint="cs"/>
          <w:rtl/>
        </w:rPr>
      </w:pPr>
    </w:p>
    <w:p w:rsidR="008507D7" w:rsidRDefault="008507D7" w:rsidP="008507D7">
      <w:pPr>
        <w:rPr>
          <w:rFonts w:hint="cs"/>
          <w:rtl/>
        </w:rPr>
      </w:pPr>
      <w:bookmarkStart w:id="266" w:name="_ETM_Q1_1294862"/>
      <w:bookmarkEnd w:id="266"/>
    </w:p>
    <w:p w:rsidR="008507D7" w:rsidRDefault="005D626F" w:rsidP="002162D4">
      <w:pPr>
        <w:pStyle w:val="af4"/>
        <w:keepNext/>
        <w:rPr>
          <w:rFonts w:hint="cs"/>
          <w:rtl/>
        </w:rPr>
      </w:pPr>
      <w:bookmarkStart w:id="267" w:name="_ETM_Q1_1295117"/>
      <w:bookmarkEnd w:id="267"/>
      <w:r>
        <w:rPr>
          <w:rtl/>
        </w:rPr>
        <w:t>הישיבה ננעלה בשעה 13:35.</w:t>
      </w:r>
    </w:p>
    <w:p w:rsidR="002162D4" w:rsidRDefault="002162D4" w:rsidP="002162D4">
      <w:pPr>
        <w:rPr>
          <w:rFonts w:hint="cs"/>
          <w:rtl/>
        </w:rPr>
      </w:pPr>
    </w:p>
    <w:p w:rsidR="002162D4" w:rsidRPr="002162D4" w:rsidRDefault="002162D4" w:rsidP="002162D4">
      <w:pPr>
        <w:rPr>
          <w:rFonts w:hint="cs"/>
          <w:rtl/>
        </w:rPr>
      </w:pPr>
    </w:p>
    <w:sectPr w:rsidR="002162D4" w:rsidRPr="002162D4" w:rsidSect="007B173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6ED2" w:rsidRDefault="00E06ED2">
      <w:r>
        <w:separator/>
      </w:r>
    </w:p>
  </w:endnote>
  <w:endnote w:type="continuationSeparator" w:id="0">
    <w:p w:rsidR="00E06ED2" w:rsidRDefault="00E06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6ED2" w:rsidRDefault="00E06ED2">
      <w:r>
        <w:separator/>
      </w:r>
    </w:p>
  </w:footnote>
  <w:footnote w:type="continuationSeparator" w:id="0">
    <w:p w:rsidR="00E06ED2" w:rsidRDefault="00E06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423D" w:rsidRDefault="00C1423D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C1423D" w:rsidRDefault="00C1423D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423D" w:rsidRDefault="00C1423D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173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C1423D" w:rsidRPr="00CC5815" w:rsidRDefault="00C1423D" w:rsidP="008E5E3F">
    <w:pPr>
      <w:pStyle w:val="Header"/>
      <w:ind w:firstLine="0"/>
    </w:pPr>
    <w:r>
      <w:rPr>
        <w:rtl/>
      </w:rPr>
      <w:t>ועדת הכנסת</w:t>
    </w:r>
  </w:p>
  <w:p w:rsidR="00C1423D" w:rsidRPr="00CC5815" w:rsidRDefault="00C1423D" w:rsidP="008E5E3F">
    <w:pPr>
      <w:pStyle w:val="Header"/>
      <w:ind w:firstLine="0"/>
      <w:rPr>
        <w:rFonts w:hint="cs"/>
        <w:rtl/>
      </w:rPr>
    </w:pPr>
    <w:r>
      <w:rPr>
        <w:rtl/>
      </w:rPr>
      <w:t>03/12/2014</w:t>
    </w:r>
  </w:p>
  <w:p w:rsidR="00C1423D" w:rsidRPr="00CC5815" w:rsidRDefault="00C1423D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40560267">
    <w:abstractNumId w:val="0"/>
  </w:num>
  <w:num w:numId="2" w16cid:durableId="1043096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B2EE6"/>
    <w:rsid w:val="000B6DDC"/>
    <w:rsid w:val="000E3314"/>
    <w:rsid w:val="000F1160"/>
    <w:rsid w:val="000F2459"/>
    <w:rsid w:val="00110943"/>
    <w:rsid w:val="00122871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112BC"/>
    <w:rsid w:val="002162D4"/>
    <w:rsid w:val="00226C30"/>
    <w:rsid w:val="00227FEF"/>
    <w:rsid w:val="00261554"/>
    <w:rsid w:val="002740D3"/>
    <w:rsid w:val="00275C03"/>
    <w:rsid w:val="00280D58"/>
    <w:rsid w:val="002A2E11"/>
    <w:rsid w:val="00303B4C"/>
    <w:rsid w:val="00321E62"/>
    <w:rsid w:val="00340AFA"/>
    <w:rsid w:val="003640DB"/>
    <w:rsid w:val="003658CB"/>
    <w:rsid w:val="00366CFB"/>
    <w:rsid w:val="00373508"/>
    <w:rsid w:val="003C279D"/>
    <w:rsid w:val="003E3235"/>
    <w:rsid w:val="003F0A5F"/>
    <w:rsid w:val="00420E41"/>
    <w:rsid w:val="00424C94"/>
    <w:rsid w:val="00447608"/>
    <w:rsid w:val="00451746"/>
    <w:rsid w:val="00470EAC"/>
    <w:rsid w:val="00482094"/>
    <w:rsid w:val="0049458B"/>
    <w:rsid w:val="00495FD8"/>
    <w:rsid w:val="004B0A65"/>
    <w:rsid w:val="004B1BE9"/>
    <w:rsid w:val="00500C0C"/>
    <w:rsid w:val="00510A2B"/>
    <w:rsid w:val="00546678"/>
    <w:rsid w:val="005817EC"/>
    <w:rsid w:val="00590B77"/>
    <w:rsid w:val="005A342D"/>
    <w:rsid w:val="005C363E"/>
    <w:rsid w:val="005D61F3"/>
    <w:rsid w:val="005D626F"/>
    <w:rsid w:val="005F76B0"/>
    <w:rsid w:val="00634F61"/>
    <w:rsid w:val="00635A60"/>
    <w:rsid w:val="006876AA"/>
    <w:rsid w:val="00695A47"/>
    <w:rsid w:val="006A0CB7"/>
    <w:rsid w:val="006F0259"/>
    <w:rsid w:val="006F1A5A"/>
    <w:rsid w:val="00702755"/>
    <w:rsid w:val="0070472C"/>
    <w:rsid w:val="007107C1"/>
    <w:rsid w:val="00763ED6"/>
    <w:rsid w:val="0076621D"/>
    <w:rsid w:val="00785DCE"/>
    <w:rsid w:val="007872B4"/>
    <w:rsid w:val="007A2B45"/>
    <w:rsid w:val="007B1734"/>
    <w:rsid w:val="007D7780"/>
    <w:rsid w:val="00827C21"/>
    <w:rsid w:val="008320F6"/>
    <w:rsid w:val="00841223"/>
    <w:rsid w:val="00846BE9"/>
    <w:rsid w:val="008507D7"/>
    <w:rsid w:val="00853207"/>
    <w:rsid w:val="008713A4"/>
    <w:rsid w:val="00875F10"/>
    <w:rsid w:val="008C2AE4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A1BCA"/>
    <w:rsid w:val="009D478A"/>
    <w:rsid w:val="009E6E93"/>
    <w:rsid w:val="009F1518"/>
    <w:rsid w:val="009F5773"/>
    <w:rsid w:val="00A02C95"/>
    <w:rsid w:val="00A15971"/>
    <w:rsid w:val="00A22C90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423D"/>
    <w:rsid w:val="00C22DCB"/>
    <w:rsid w:val="00C3598A"/>
    <w:rsid w:val="00C360BC"/>
    <w:rsid w:val="00C41676"/>
    <w:rsid w:val="00C44800"/>
    <w:rsid w:val="00C52EC2"/>
    <w:rsid w:val="00C61DC1"/>
    <w:rsid w:val="00C64AFF"/>
    <w:rsid w:val="00C653AC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80DCB"/>
    <w:rsid w:val="00D8509C"/>
    <w:rsid w:val="00D86E57"/>
    <w:rsid w:val="00D923EF"/>
    <w:rsid w:val="00D96B24"/>
    <w:rsid w:val="00DA22B1"/>
    <w:rsid w:val="00DC5D88"/>
    <w:rsid w:val="00E06ED2"/>
    <w:rsid w:val="00E20401"/>
    <w:rsid w:val="00E61903"/>
    <w:rsid w:val="00E64116"/>
    <w:rsid w:val="00EB057D"/>
    <w:rsid w:val="00EB5C85"/>
    <w:rsid w:val="00EC0425"/>
    <w:rsid w:val="00EE09AD"/>
    <w:rsid w:val="00F053E5"/>
    <w:rsid w:val="00F10D2D"/>
    <w:rsid w:val="00F16831"/>
    <w:rsid w:val="00F27923"/>
    <w:rsid w:val="00F41C33"/>
    <w:rsid w:val="00F423F1"/>
    <w:rsid w:val="00F53584"/>
    <w:rsid w:val="00F549E5"/>
    <w:rsid w:val="00F72368"/>
    <w:rsid w:val="00F821F6"/>
    <w:rsid w:val="00F87C05"/>
    <w:rsid w:val="00FA7C6D"/>
    <w:rsid w:val="00FB0768"/>
    <w:rsid w:val="00FE3474"/>
    <w:rsid w:val="00F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570B188-9713-4110-8676-6C7EDDA9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1454</Words>
  <Characters>8292</Characters>
  <Application>Microsoft Office Word</Application>
  <DocSecurity>0</DocSecurity>
  <Lines>69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mohammad GHANEM</cp:lastModifiedBy>
  <cp:revision>2</cp:revision>
  <cp:lastPrinted>1601-01-01T00:00:00Z</cp:lastPrinted>
  <dcterms:created xsi:type="dcterms:W3CDTF">2022-07-01T16:18:00Z</dcterms:created>
  <dcterms:modified xsi:type="dcterms:W3CDTF">2022-07-01T16:18:00Z</dcterms:modified>
</cp:coreProperties>
</file>