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42DA9"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F85F03">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42DA9" w:rsidP="008320F6">
      <w:pPr>
        <w:ind w:firstLine="0"/>
        <w:rPr>
          <w:b/>
          <w:bCs/>
          <w:rtl/>
        </w:rPr>
      </w:pPr>
      <w:r>
        <w:rPr>
          <w:b/>
          <w:bCs/>
          <w:rtl/>
        </w:rPr>
        <w:t>מושב ראשון</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E42DA9" w:rsidP="00E42DA9">
      <w:pPr>
        <w:ind w:firstLine="0"/>
        <w:jc w:val="center"/>
        <w:outlineLvl w:val="0"/>
        <w:rPr>
          <w:rFonts w:hint="cs"/>
          <w:b/>
          <w:bCs/>
          <w:rtl/>
        </w:rPr>
      </w:pPr>
      <w:r>
        <w:rPr>
          <w:b/>
          <w:bCs/>
          <w:rtl/>
        </w:rPr>
        <w:t xml:space="preserve">פרוטוקול מס' </w:t>
      </w:r>
      <w:r>
        <w:rPr>
          <w:rFonts w:hint="cs"/>
          <w:b/>
          <w:bCs/>
          <w:rtl/>
        </w:rPr>
        <w:t>34</w:t>
      </w:r>
    </w:p>
    <w:p w:rsidR="00E64116" w:rsidRPr="008713A4" w:rsidRDefault="00E42DA9" w:rsidP="008320F6">
      <w:pPr>
        <w:ind w:firstLine="0"/>
        <w:jc w:val="center"/>
        <w:outlineLvl w:val="0"/>
        <w:rPr>
          <w:rFonts w:hint="cs"/>
          <w:b/>
          <w:bCs/>
          <w:rtl/>
        </w:rPr>
      </w:pPr>
      <w:r>
        <w:rPr>
          <w:b/>
          <w:bCs/>
          <w:rtl/>
        </w:rPr>
        <w:t>מישיבת ועדת הכנסת</w:t>
      </w:r>
    </w:p>
    <w:p w:rsidR="00E64116" w:rsidRPr="008713A4" w:rsidRDefault="00E42DA9" w:rsidP="008320F6">
      <w:pPr>
        <w:ind w:firstLine="0"/>
        <w:jc w:val="center"/>
        <w:outlineLvl w:val="0"/>
        <w:rPr>
          <w:rFonts w:hint="cs"/>
          <w:b/>
          <w:bCs/>
          <w:u w:val="single"/>
          <w:rtl/>
        </w:rPr>
      </w:pPr>
      <w:r>
        <w:rPr>
          <w:b/>
          <w:bCs/>
          <w:u w:val="single"/>
          <w:rtl/>
        </w:rPr>
        <w:t>יום שלישי, י"ב באב התשע"ה (28 ביולי 2015), שעה 14:15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E42DA9" w:rsidP="008320F6">
      <w:pPr>
        <w:ind w:firstLine="0"/>
        <w:rPr>
          <w:rFonts w:hint="cs"/>
          <w:rtl/>
        </w:rPr>
      </w:pPr>
      <w:r w:rsidRPr="00E42DA9">
        <w:rPr>
          <w:rtl/>
        </w:rPr>
        <w:t>1. פניית יו"ר ועדת החוקה, חוק ומשפט בדבר טענת חריגה מגדר נושא הצעת חוק יסוד: הכנסת (תיקון מס' 42) (הפסקת חברות בכנסת של חבר הכנסת המכהן כשר או כסגן שר) (מ/940).</w:t>
      </w:r>
    </w:p>
    <w:p w:rsidR="00E64116" w:rsidRDefault="00E42DA9" w:rsidP="008320F6">
      <w:pPr>
        <w:ind w:firstLine="0"/>
        <w:rPr>
          <w:rtl/>
        </w:rPr>
      </w:pPr>
      <w:r w:rsidRPr="00E42DA9">
        <w:rPr>
          <w:rtl/>
        </w:rPr>
        <w:t>2. פניית יו"ר ועדת החוקה, חוק ומשפט בדבר טענת חריגה מגדר נושא הצעת חוק יסוד: הכנסת (תיקון מס' 42) (הפסקת חברות בכנסת של חבר הכנסת המכהן כשר או כסגן שר) (מ/940) וחוק הפסקת חברות בכנסת של חה"כ המכהן כשר או כסגן שר (תיקוני חקיקה), התשע"ה-2015 (מ/940).</w:t>
      </w:r>
    </w:p>
    <w:p w:rsidR="00E42DA9" w:rsidRDefault="00E42DA9" w:rsidP="008320F6">
      <w:pPr>
        <w:ind w:firstLine="0"/>
        <w:rPr>
          <w:rtl/>
        </w:rPr>
      </w:pPr>
    </w:p>
    <w:p w:rsidR="00E42DA9" w:rsidRPr="008713A4" w:rsidRDefault="00E42DA9"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803AEA" w:rsidRDefault="00803AEA" w:rsidP="00803AEA">
      <w:pPr>
        <w:ind w:firstLine="0"/>
        <w:outlineLvl w:val="0"/>
      </w:pPr>
      <w:r>
        <w:rPr>
          <w:rFonts w:hint="cs"/>
          <w:rtl/>
        </w:rPr>
        <w:t>דוד ביטן – היו"ר</w:t>
      </w:r>
    </w:p>
    <w:p w:rsidR="00803AEA" w:rsidRDefault="00803AEA" w:rsidP="00803AEA">
      <w:pPr>
        <w:ind w:firstLine="0"/>
        <w:outlineLvl w:val="0"/>
        <w:rPr>
          <w:rFonts w:hint="cs"/>
          <w:rtl/>
        </w:rPr>
      </w:pPr>
      <w:r>
        <w:rPr>
          <w:rFonts w:hint="cs"/>
          <w:rtl/>
        </w:rPr>
        <w:t>יואב בן צור</w:t>
      </w:r>
    </w:p>
    <w:p w:rsidR="00803AEA" w:rsidRDefault="00803AEA" w:rsidP="00803AEA">
      <w:pPr>
        <w:ind w:firstLine="0"/>
        <w:outlineLvl w:val="0"/>
        <w:rPr>
          <w:rFonts w:hint="cs"/>
          <w:rtl/>
        </w:rPr>
      </w:pPr>
      <w:r>
        <w:rPr>
          <w:rFonts w:hint="cs"/>
          <w:rtl/>
        </w:rPr>
        <w:t>צחי הנגבי</w:t>
      </w:r>
    </w:p>
    <w:p w:rsidR="00803AEA" w:rsidRDefault="00803AEA" w:rsidP="00803AEA">
      <w:pPr>
        <w:ind w:firstLine="0"/>
        <w:outlineLvl w:val="0"/>
        <w:rPr>
          <w:rFonts w:hint="cs"/>
          <w:rtl/>
        </w:rPr>
      </w:pPr>
      <w:r>
        <w:rPr>
          <w:rFonts w:hint="cs"/>
          <w:rtl/>
        </w:rPr>
        <w:t>יואל חסון</w:t>
      </w:r>
    </w:p>
    <w:p w:rsidR="00803AEA" w:rsidRDefault="00803AEA" w:rsidP="00803AEA">
      <w:pPr>
        <w:ind w:firstLine="0"/>
        <w:outlineLvl w:val="0"/>
        <w:rPr>
          <w:rFonts w:hint="cs"/>
          <w:rtl/>
        </w:rPr>
      </w:pPr>
      <w:r>
        <w:rPr>
          <w:rFonts w:hint="cs"/>
          <w:rtl/>
        </w:rPr>
        <w:t>ינון מגל</w:t>
      </w:r>
    </w:p>
    <w:p w:rsidR="00803AEA" w:rsidRDefault="00803AEA" w:rsidP="00803AEA">
      <w:pPr>
        <w:ind w:firstLine="0"/>
        <w:outlineLvl w:val="0"/>
        <w:rPr>
          <w:rFonts w:hint="cs"/>
          <w:rtl/>
        </w:rPr>
      </w:pPr>
      <w:r>
        <w:rPr>
          <w:rFonts w:hint="cs"/>
          <w:rtl/>
        </w:rPr>
        <w:t>אברהם נגוסה</w:t>
      </w:r>
    </w:p>
    <w:p w:rsidR="00803AEA" w:rsidRDefault="00803AEA" w:rsidP="00803AEA">
      <w:pPr>
        <w:ind w:firstLine="0"/>
        <w:outlineLvl w:val="0"/>
        <w:rPr>
          <w:rFonts w:hint="cs"/>
          <w:rtl/>
        </w:rPr>
      </w:pPr>
      <w:r>
        <w:rPr>
          <w:rFonts w:hint="cs"/>
          <w:rtl/>
        </w:rPr>
        <w:t>איילת נחמיאס ורבין</w:t>
      </w:r>
    </w:p>
    <w:p w:rsidR="00803AEA" w:rsidRDefault="00803AEA" w:rsidP="00803AEA">
      <w:pPr>
        <w:ind w:firstLine="0"/>
        <w:outlineLvl w:val="0"/>
        <w:rPr>
          <w:rFonts w:hint="cs"/>
          <w:rtl/>
        </w:rPr>
      </w:pPr>
    </w:p>
    <w:p w:rsidR="00803AEA" w:rsidRDefault="00803AEA" w:rsidP="00803AEA">
      <w:pPr>
        <w:ind w:firstLine="0"/>
        <w:outlineLvl w:val="0"/>
        <w:rPr>
          <w:rFonts w:hint="cs"/>
          <w:b/>
          <w:bCs/>
          <w:u w:val="single"/>
          <w:rtl/>
        </w:rPr>
      </w:pPr>
      <w:r>
        <w:rPr>
          <w:rFonts w:hint="cs"/>
          <w:b/>
          <w:bCs/>
          <w:u w:val="single"/>
          <w:rtl/>
        </w:rPr>
        <w:t>חברי הכנסת:</w:t>
      </w:r>
    </w:p>
    <w:p w:rsidR="00803AEA" w:rsidRDefault="00803AEA" w:rsidP="00803AEA">
      <w:pPr>
        <w:ind w:firstLine="0"/>
        <w:outlineLvl w:val="0"/>
        <w:rPr>
          <w:rFonts w:hint="cs"/>
          <w:rtl/>
        </w:rPr>
      </w:pPr>
      <w:r>
        <w:rPr>
          <w:rFonts w:hint="cs"/>
          <w:rtl/>
        </w:rPr>
        <w:t>מיכאל אורן</w:t>
      </w:r>
    </w:p>
    <w:p w:rsidR="00803AEA" w:rsidRDefault="00803AEA" w:rsidP="00803AEA">
      <w:pPr>
        <w:ind w:firstLine="0"/>
        <w:outlineLvl w:val="0"/>
        <w:rPr>
          <w:rFonts w:hint="cs"/>
          <w:rtl/>
        </w:rPr>
      </w:pPr>
      <w:r>
        <w:rPr>
          <w:rFonts w:hint="cs"/>
          <w:rtl/>
        </w:rPr>
        <w:t>זאב בנימין בגין</w:t>
      </w:r>
    </w:p>
    <w:p w:rsidR="00803AEA" w:rsidRDefault="00803AEA" w:rsidP="00803AEA">
      <w:pPr>
        <w:ind w:firstLine="0"/>
        <w:outlineLvl w:val="0"/>
        <w:rPr>
          <w:rFonts w:hint="cs"/>
          <w:rtl/>
        </w:rPr>
      </w:pPr>
      <w:r>
        <w:rPr>
          <w:rFonts w:hint="cs"/>
          <w:rtl/>
        </w:rPr>
        <w:t>ענת ברקו</w:t>
      </w:r>
    </w:p>
    <w:p w:rsidR="00803AEA" w:rsidRDefault="00803AEA" w:rsidP="00803AEA">
      <w:pPr>
        <w:ind w:firstLine="0"/>
        <w:outlineLvl w:val="0"/>
        <w:rPr>
          <w:rFonts w:hint="cs"/>
          <w:rtl/>
        </w:rPr>
      </w:pPr>
      <w:r>
        <w:rPr>
          <w:rFonts w:hint="cs"/>
          <w:rtl/>
        </w:rPr>
        <w:t>יעל גרמן</w:t>
      </w:r>
    </w:p>
    <w:p w:rsidR="00803AEA" w:rsidRDefault="00803AEA" w:rsidP="00803AEA">
      <w:pPr>
        <w:ind w:firstLine="0"/>
        <w:outlineLvl w:val="0"/>
        <w:rPr>
          <w:rFonts w:hint="cs"/>
          <w:rtl/>
        </w:rPr>
      </w:pPr>
      <w:r>
        <w:rPr>
          <w:rFonts w:hint="cs"/>
          <w:rtl/>
        </w:rPr>
        <w:t>אורי מקלב</w:t>
      </w:r>
    </w:p>
    <w:p w:rsidR="00803AEA" w:rsidRDefault="00803AEA" w:rsidP="00803AEA">
      <w:pPr>
        <w:ind w:firstLine="0"/>
        <w:outlineLvl w:val="0"/>
        <w:rPr>
          <w:rFonts w:hint="cs"/>
          <w:rtl/>
        </w:rPr>
      </w:pPr>
      <w:r>
        <w:rPr>
          <w:rFonts w:hint="cs"/>
          <w:rtl/>
        </w:rPr>
        <w:t>מיקי לוי</w:t>
      </w:r>
    </w:p>
    <w:p w:rsidR="00803AEA" w:rsidRDefault="00803AEA" w:rsidP="00803AEA">
      <w:pPr>
        <w:ind w:firstLine="0"/>
        <w:outlineLvl w:val="0"/>
        <w:rPr>
          <w:rFonts w:hint="cs"/>
          <w:rtl/>
        </w:rPr>
      </w:pPr>
      <w:r>
        <w:rPr>
          <w:rFonts w:hint="cs"/>
          <w:rtl/>
        </w:rPr>
        <w:t>רויטל סויד</w:t>
      </w:r>
    </w:p>
    <w:p w:rsidR="00803AEA" w:rsidRDefault="00803AEA" w:rsidP="00803AEA">
      <w:pPr>
        <w:ind w:firstLine="0"/>
        <w:outlineLvl w:val="0"/>
        <w:rPr>
          <w:rFonts w:hint="cs"/>
          <w:rtl/>
        </w:rPr>
      </w:pPr>
      <w:r>
        <w:rPr>
          <w:rFonts w:hint="cs"/>
          <w:rtl/>
        </w:rPr>
        <w:t>ניסן סלומינסקי</w:t>
      </w:r>
    </w:p>
    <w:p w:rsidR="00803AEA" w:rsidRDefault="00803AEA" w:rsidP="00803AEA">
      <w:pPr>
        <w:ind w:firstLine="0"/>
        <w:outlineLvl w:val="0"/>
        <w:rPr>
          <w:rFonts w:hint="cs"/>
          <w:rtl/>
        </w:rPr>
      </w:pPr>
      <w:r>
        <w:rPr>
          <w:rFonts w:hint="cs"/>
          <w:rtl/>
        </w:rPr>
        <w:t>מיכל רוזין</w:t>
      </w:r>
    </w:p>
    <w:p w:rsidR="00803AEA" w:rsidRDefault="00803AEA" w:rsidP="00803AEA">
      <w:pPr>
        <w:ind w:firstLine="0"/>
        <w:outlineLvl w:val="0"/>
        <w:rPr>
          <w:rFonts w:hint="cs"/>
          <w:rtl/>
        </w:rPr>
      </w:pPr>
      <w:r>
        <w:rPr>
          <w:rFonts w:hint="cs"/>
          <w:rtl/>
        </w:rPr>
        <w:t>נורית קורן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E42DA9"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E42DA9"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803AEA" w:rsidRDefault="00E42DA9" w:rsidP="008320F6">
      <w:pPr>
        <w:ind w:firstLine="0"/>
        <w:rPr>
          <w:rtl/>
        </w:rPr>
      </w:pPr>
      <w:r>
        <w:rPr>
          <w:rtl/>
        </w:rPr>
        <w:t>הדס צנוירט</w:t>
      </w:r>
    </w:p>
    <w:p w:rsidR="00E64116" w:rsidRDefault="00803AEA" w:rsidP="00803AEA">
      <w:pPr>
        <w:pStyle w:val="a0"/>
        <w:keepNext/>
        <w:rPr>
          <w:rFonts w:hint="cs"/>
          <w:rtl/>
        </w:rPr>
      </w:pPr>
      <w:r>
        <w:rPr>
          <w:rtl/>
        </w:rPr>
        <w:br w:type="page"/>
      </w:r>
      <w:r>
        <w:rPr>
          <w:rtl/>
        </w:rPr>
        <w:lastRenderedPageBreak/>
        <w:t>פניית יו"ר ועדת החוקה, חוק ומשפט בדבר טענת חריגה מגדר נושא הצעת חוק יסוד: הכנסת (תיקון מס' 42) (הפסקת חברות בכנסת של חבר הכנסת המכהן כשר או כסגן שר) (מ/940).</w:t>
      </w:r>
    </w:p>
    <w:p w:rsidR="00803AEA" w:rsidRDefault="00803AEA" w:rsidP="00803AEA">
      <w:pPr>
        <w:pStyle w:val="KeepWithNext"/>
        <w:rPr>
          <w:rFonts w:hint="cs"/>
          <w:rtl/>
        </w:rPr>
      </w:pPr>
    </w:p>
    <w:p w:rsidR="00F85F03" w:rsidRPr="00F85F03" w:rsidRDefault="00F85F03" w:rsidP="00F85F03">
      <w:pPr>
        <w:rPr>
          <w:rFonts w:hint="cs"/>
          <w:rtl/>
        </w:rPr>
      </w:pPr>
    </w:p>
    <w:p w:rsidR="00803AEA" w:rsidRDefault="00803AEA" w:rsidP="00803AEA">
      <w:pPr>
        <w:pStyle w:val="af"/>
        <w:keepNext/>
        <w:rPr>
          <w:rFonts w:hint="cs"/>
          <w:rtl/>
        </w:rPr>
      </w:pPr>
      <w:r>
        <w:rPr>
          <w:rtl/>
        </w:rPr>
        <w:t>היו"ר דוד ביטן:</w:t>
      </w:r>
    </w:p>
    <w:p w:rsidR="00803AEA" w:rsidRDefault="00803AEA" w:rsidP="00803AEA">
      <w:pPr>
        <w:pStyle w:val="KeepWithNext"/>
        <w:rPr>
          <w:rFonts w:hint="cs"/>
          <w:rtl/>
        </w:rPr>
      </w:pPr>
    </w:p>
    <w:p w:rsidR="00803AEA" w:rsidRDefault="00803AEA" w:rsidP="00803AEA">
      <w:pPr>
        <w:rPr>
          <w:rFonts w:hint="cs"/>
          <w:rtl/>
          <w:lang w:eastAsia="he-IL"/>
        </w:rPr>
      </w:pPr>
      <w:r>
        <w:rPr>
          <w:rFonts w:hint="cs"/>
          <w:rtl/>
          <w:lang w:eastAsia="he-IL"/>
        </w:rPr>
        <w:t xml:space="preserve">שלום רב, אני מתכבד לפתוח את הישיבה. </w:t>
      </w:r>
    </w:p>
    <w:p w:rsidR="00803AEA" w:rsidRDefault="00803AEA" w:rsidP="00803AEA">
      <w:pPr>
        <w:rPr>
          <w:rFonts w:hint="cs"/>
          <w:rtl/>
          <w:lang w:eastAsia="he-IL"/>
        </w:rPr>
      </w:pPr>
      <w:bookmarkStart w:id="0" w:name="_ETM_Q1_96372"/>
      <w:bookmarkEnd w:id="0"/>
    </w:p>
    <w:p w:rsidR="00803AEA" w:rsidRDefault="00803AEA" w:rsidP="00803AEA">
      <w:pPr>
        <w:rPr>
          <w:rFonts w:hint="cs"/>
          <w:rtl/>
          <w:lang w:eastAsia="he-IL"/>
        </w:rPr>
      </w:pPr>
      <w:bookmarkStart w:id="1" w:name="_ETM_Q1_97951"/>
      <w:bookmarkEnd w:id="1"/>
      <w:r>
        <w:rPr>
          <w:rFonts w:hint="cs"/>
          <w:rtl/>
          <w:lang w:eastAsia="he-IL"/>
        </w:rPr>
        <w:t xml:space="preserve">הוגשה רביזיה על ההחלטה בבוקר. חברת הכנסת יעל גרמן הגישה את הרביזיה. </w:t>
      </w:r>
      <w:bookmarkStart w:id="2" w:name="_ETM_Q1_114518"/>
      <w:bookmarkEnd w:id="2"/>
      <w:r>
        <w:rPr>
          <w:rFonts w:hint="cs"/>
          <w:rtl/>
          <w:lang w:eastAsia="he-IL"/>
        </w:rPr>
        <w:t xml:space="preserve">אני מבטל את ההחלטה הקודמת, כי חיכיתי, ואף אחד </w:t>
      </w:r>
      <w:bookmarkStart w:id="3" w:name="_ETM_Q1_127122"/>
      <w:bookmarkEnd w:id="3"/>
      <w:r>
        <w:rPr>
          <w:rFonts w:hint="cs"/>
          <w:rtl/>
          <w:lang w:eastAsia="he-IL"/>
        </w:rPr>
        <w:t xml:space="preserve">לא היה. אמרו לי שאמרו לכם שאחכה, ואף אחד </w:t>
      </w:r>
      <w:bookmarkStart w:id="4" w:name="_ETM_Q1_130401"/>
      <w:bookmarkEnd w:id="4"/>
      <w:r>
        <w:rPr>
          <w:rFonts w:hint="cs"/>
          <w:rtl/>
          <w:lang w:eastAsia="he-IL"/>
        </w:rPr>
        <w:t xml:space="preserve">לא אמר לי. </w:t>
      </w:r>
    </w:p>
    <w:p w:rsidR="00803AEA" w:rsidRDefault="00803AEA" w:rsidP="00803AEA">
      <w:pPr>
        <w:rPr>
          <w:rFonts w:hint="cs"/>
          <w:rtl/>
          <w:lang w:eastAsia="he-IL"/>
        </w:rPr>
      </w:pPr>
      <w:bookmarkStart w:id="5" w:name="_ETM_Q1_134544"/>
      <w:bookmarkStart w:id="6" w:name="_ETM_Q1_134783"/>
      <w:bookmarkEnd w:id="5"/>
      <w:bookmarkEnd w:id="6"/>
    </w:p>
    <w:p w:rsidR="00803AEA" w:rsidRDefault="00803AEA" w:rsidP="00803AEA">
      <w:pPr>
        <w:pStyle w:val="a"/>
        <w:keepNext/>
        <w:rPr>
          <w:rFonts w:hint="cs"/>
          <w:rtl/>
        </w:rPr>
      </w:pPr>
      <w:r>
        <w:rPr>
          <w:rtl/>
        </w:rPr>
        <w:t>יעל גרמן:</w:t>
      </w:r>
    </w:p>
    <w:p w:rsidR="00803AEA" w:rsidRDefault="00803AEA" w:rsidP="00803AEA">
      <w:pPr>
        <w:pStyle w:val="KeepWithNext"/>
        <w:rPr>
          <w:rFonts w:hint="cs"/>
          <w:rtl/>
          <w:lang w:eastAsia="he-IL"/>
        </w:rPr>
      </w:pPr>
    </w:p>
    <w:p w:rsidR="00803AEA" w:rsidRDefault="00803AEA" w:rsidP="00803AEA">
      <w:pPr>
        <w:rPr>
          <w:rFonts w:hint="cs"/>
          <w:rtl/>
          <w:lang w:eastAsia="he-IL"/>
        </w:rPr>
      </w:pPr>
      <w:r>
        <w:rPr>
          <w:rFonts w:hint="cs"/>
          <w:rtl/>
          <w:lang w:eastAsia="he-IL"/>
        </w:rPr>
        <w:t>חיכינו לך.</w:t>
      </w:r>
    </w:p>
    <w:p w:rsidR="00803AEA" w:rsidRDefault="00803AEA" w:rsidP="00803AEA">
      <w:pPr>
        <w:rPr>
          <w:rFonts w:hint="cs"/>
          <w:rtl/>
          <w:lang w:eastAsia="he-IL"/>
        </w:rPr>
      </w:pPr>
      <w:bookmarkStart w:id="7" w:name="_ETM_Q1_137401"/>
      <w:bookmarkEnd w:id="7"/>
    </w:p>
    <w:p w:rsidR="00803AEA" w:rsidRDefault="00803AEA" w:rsidP="00803AEA">
      <w:pPr>
        <w:pStyle w:val="af"/>
        <w:keepNext/>
        <w:rPr>
          <w:rFonts w:hint="cs"/>
          <w:rtl/>
        </w:rPr>
      </w:pPr>
      <w:bookmarkStart w:id="8" w:name="_ETM_Q1_137641"/>
      <w:bookmarkEnd w:id="8"/>
      <w:r>
        <w:rPr>
          <w:rtl/>
        </w:rPr>
        <w:t>היו"ר דוד ביטן:</w:t>
      </w:r>
    </w:p>
    <w:p w:rsidR="00803AEA" w:rsidRDefault="00803AEA" w:rsidP="00803AEA">
      <w:pPr>
        <w:pStyle w:val="KeepWithNext"/>
        <w:rPr>
          <w:rFonts w:hint="cs"/>
          <w:rtl/>
          <w:lang w:eastAsia="he-IL"/>
        </w:rPr>
      </w:pPr>
    </w:p>
    <w:p w:rsidR="00803AEA" w:rsidRDefault="00803AEA" w:rsidP="00803AEA">
      <w:pPr>
        <w:rPr>
          <w:rFonts w:hint="cs"/>
          <w:rtl/>
          <w:lang w:eastAsia="he-IL"/>
        </w:rPr>
      </w:pPr>
      <w:r>
        <w:rPr>
          <w:rFonts w:hint="cs"/>
          <w:rtl/>
          <w:lang w:eastAsia="he-IL"/>
        </w:rPr>
        <w:t>אז אני מבטל את ההחלטה הקודמת.</w:t>
      </w:r>
    </w:p>
    <w:p w:rsidR="00803AEA" w:rsidRDefault="00803AEA" w:rsidP="00803AEA">
      <w:pPr>
        <w:rPr>
          <w:rFonts w:hint="cs"/>
          <w:rtl/>
          <w:lang w:eastAsia="he-IL"/>
        </w:rPr>
      </w:pPr>
    </w:p>
    <w:p w:rsidR="00803AEA" w:rsidRDefault="00803AEA" w:rsidP="00803AEA">
      <w:pPr>
        <w:ind w:firstLine="0"/>
        <w:rPr>
          <w:rFonts w:hint="cs"/>
          <w:u w:val="single"/>
          <w:rtl/>
          <w:lang w:eastAsia="he-IL"/>
        </w:rPr>
      </w:pPr>
      <w:r>
        <w:rPr>
          <w:rFonts w:hint="cs"/>
          <w:u w:val="single"/>
          <w:rtl/>
          <w:lang w:eastAsia="he-IL"/>
        </w:rPr>
        <w:t>קריאה:</w:t>
      </w:r>
    </w:p>
    <w:p w:rsidR="00803AEA" w:rsidRDefault="00803AEA" w:rsidP="00803AEA">
      <w:pPr>
        <w:rPr>
          <w:rFonts w:hint="cs"/>
          <w:u w:val="single"/>
          <w:rtl/>
          <w:lang w:eastAsia="he-IL"/>
        </w:rPr>
      </w:pPr>
    </w:p>
    <w:p w:rsidR="00803AEA" w:rsidRPr="00803AEA" w:rsidRDefault="00803AEA" w:rsidP="00803AEA">
      <w:pPr>
        <w:rPr>
          <w:rFonts w:hint="cs"/>
          <w:rtl/>
          <w:lang w:eastAsia="he-IL"/>
        </w:rPr>
      </w:pPr>
      <w:r>
        <w:rPr>
          <w:rFonts w:hint="cs"/>
          <w:rtl/>
          <w:lang w:eastAsia="he-IL"/>
        </w:rPr>
        <w:t>אני מבקש רביזיה על הביטול.</w:t>
      </w:r>
    </w:p>
    <w:p w:rsidR="00803AEA" w:rsidRDefault="00803AEA" w:rsidP="00803AEA">
      <w:pPr>
        <w:rPr>
          <w:rFonts w:hint="cs"/>
          <w:rtl/>
          <w:lang w:eastAsia="he-IL"/>
        </w:rPr>
      </w:pPr>
      <w:bookmarkStart w:id="9" w:name="_ETM_Q1_120838"/>
      <w:bookmarkEnd w:id="9"/>
    </w:p>
    <w:p w:rsidR="00471D21" w:rsidRDefault="00471D21" w:rsidP="00471D21">
      <w:pPr>
        <w:pStyle w:val="af"/>
        <w:keepNext/>
        <w:rPr>
          <w:rFonts w:hint="cs"/>
          <w:rtl/>
        </w:rPr>
      </w:pPr>
      <w:bookmarkStart w:id="10" w:name="_ETM_Q1_144030"/>
      <w:bookmarkEnd w:id="10"/>
      <w:r>
        <w:rPr>
          <w:rtl/>
        </w:rPr>
        <w:t>היו"ר דוד ביטן:</w:t>
      </w:r>
    </w:p>
    <w:p w:rsidR="00471D21" w:rsidRDefault="00471D21" w:rsidP="00471D21">
      <w:pPr>
        <w:pStyle w:val="KeepWithNext"/>
        <w:rPr>
          <w:rFonts w:hint="cs"/>
          <w:rtl/>
          <w:lang w:eastAsia="he-IL"/>
        </w:rPr>
      </w:pPr>
    </w:p>
    <w:p w:rsidR="00471D21" w:rsidRDefault="00471D21" w:rsidP="00471D21">
      <w:pPr>
        <w:rPr>
          <w:rFonts w:hint="cs"/>
          <w:rtl/>
          <w:lang w:eastAsia="he-IL"/>
        </w:rPr>
      </w:pPr>
      <w:r>
        <w:rPr>
          <w:rFonts w:hint="cs"/>
          <w:rtl/>
          <w:lang w:eastAsia="he-IL"/>
        </w:rPr>
        <w:t>אני מבטל את ההחלטה, ופותח את זה כאילו לא היתה החלטה.</w:t>
      </w:r>
    </w:p>
    <w:p w:rsidR="00471D21" w:rsidRPr="00803AEA" w:rsidRDefault="00471D21" w:rsidP="00471D21">
      <w:pPr>
        <w:rPr>
          <w:rFonts w:hint="cs"/>
          <w:rtl/>
          <w:lang w:eastAsia="he-IL"/>
        </w:rPr>
      </w:pPr>
      <w:bookmarkStart w:id="11" w:name="_ETM_Q1_147082"/>
      <w:bookmarkEnd w:id="11"/>
    </w:p>
    <w:p w:rsidR="00E42DA9" w:rsidRDefault="00E42DA9" w:rsidP="00E42DA9">
      <w:pPr>
        <w:pStyle w:val="a"/>
        <w:keepNext/>
      </w:pPr>
      <w:bookmarkStart w:id="12" w:name="_ETM_Q1_69756"/>
      <w:bookmarkEnd w:id="12"/>
      <w:r>
        <w:rPr>
          <w:rFonts w:hint="cs"/>
          <w:rtl/>
        </w:rPr>
        <w:t>יעל גרמן:</w:t>
      </w:r>
    </w:p>
    <w:p w:rsidR="00E42DA9" w:rsidRDefault="00E42DA9" w:rsidP="00E42DA9">
      <w:pPr>
        <w:pStyle w:val="KeepWithNext"/>
        <w:rPr>
          <w:rFonts w:hint="cs"/>
          <w:rtl/>
        </w:rPr>
      </w:pPr>
    </w:p>
    <w:p w:rsidR="00471D21" w:rsidRDefault="00471D21" w:rsidP="00471D21">
      <w:pPr>
        <w:rPr>
          <w:rFonts w:hint="cs"/>
          <w:rtl/>
        </w:rPr>
      </w:pPr>
      <w:bookmarkStart w:id="13" w:name="_ETM_Q1_149322"/>
      <w:bookmarkEnd w:id="13"/>
      <w:r>
        <w:rPr>
          <w:rFonts w:hint="cs"/>
          <w:rtl/>
        </w:rPr>
        <w:t xml:space="preserve">אנחנו הגשנו רביזיה מאותה סיבה שנימקנו </w:t>
      </w:r>
      <w:bookmarkStart w:id="14" w:name="_ETM_Q1_150563"/>
      <w:bookmarkEnd w:id="14"/>
      <w:r>
        <w:rPr>
          <w:rFonts w:hint="cs"/>
          <w:rtl/>
        </w:rPr>
        <w:t xml:space="preserve">קודם </w:t>
      </w:r>
      <w:r>
        <w:rPr>
          <w:rtl/>
        </w:rPr>
        <w:t>–</w:t>
      </w:r>
      <w:r>
        <w:rPr>
          <w:rFonts w:hint="cs"/>
          <w:rtl/>
        </w:rPr>
        <w:t xml:space="preserve"> הבקשה לפתוח את זה כנושא חדש.</w:t>
      </w:r>
    </w:p>
    <w:p w:rsidR="00471D21" w:rsidRDefault="00471D21" w:rsidP="00471D21">
      <w:pPr>
        <w:rPr>
          <w:rFonts w:hint="cs"/>
          <w:rtl/>
        </w:rPr>
      </w:pPr>
    </w:p>
    <w:p w:rsidR="00471D21" w:rsidRDefault="00471D21" w:rsidP="00471D21">
      <w:pPr>
        <w:pStyle w:val="af"/>
        <w:keepNext/>
        <w:rPr>
          <w:rFonts w:hint="cs"/>
          <w:rtl/>
        </w:rPr>
      </w:pPr>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 xml:space="preserve">זה רביזיה. רביזיה </w:t>
      </w:r>
      <w:r>
        <w:rPr>
          <w:rtl/>
        </w:rPr>
        <w:t>–</w:t>
      </w:r>
      <w:r>
        <w:rPr>
          <w:rFonts w:hint="cs"/>
          <w:rtl/>
        </w:rPr>
        <w:t xml:space="preserve"> רק את יכולה לדבר, ואני. זה הכול. </w:t>
      </w:r>
    </w:p>
    <w:p w:rsidR="00471D21" w:rsidRDefault="00471D21" w:rsidP="00471D21">
      <w:pPr>
        <w:rPr>
          <w:rFonts w:hint="cs"/>
          <w:rtl/>
        </w:rPr>
      </w:pPr>
      <w:bookmarkStart w:id="15" w:name="_ETM_Q1_159989"/>
      <w:bookmarkEnd w:id="15"/>
    </w:p>
    <w:p w:rsidR="00471D21" w:rsidRDefault="00471D21" w:rsidP="00471D21">
      <w:pPr>
        <w:pStyle w:val="a"/>
        <w:keepNext/>
        <w:rPr>
          <w:rFonts w:hint="cs"/>
          <w:rtl/>
        </w:rPr>
      </w:pPr>
      <w:bookmarkStart w:id="16" w:name="_ETM_Q1_160021"/>
      <w:bookmarkEnd w:id="16"/>
      <w:r>
        <w:rPr>
          <w:rtl/>
        </w:rPr>
        <w:t>יואל חסון:</w:t>
      </w:r>
    </w:p>
    <w:p w:rsidR="00471D21" w:rsidRDefault="00471D21" w:rsidP="00471D21">
      <w:pPr>
        <w:pStyle w:val="KeepWithNext"/>
        <w:rPr>
          <w:rFonts w:hint="cs"/>
          <w:rtl/>
        </w:rPr>
      </w:pPr>
    </w:p>
    <w:p w:rsidR="00471D21" w:rsidRDefault="00471D21" w:rsidP="00471D21">
      <w:pPr>
        <w:rPr>
          <w:rFonts w:hint="cs"/>
          <w:rtl/>
        </w:rPr>
      </w:pPr>
      <w:r>
        <w:rPr>
          <w:rFonts w:hint="cs"/>
          <w:rtl/>
        </w:rPr>
        <w:t>איפה זה כתוב בתקנון?</w:t>
      </w:r>
    </w:p>
    <w:p w:rsidR="00471D21" w:rsidRDefault="00471D21" w:rsidP="00471D21">
      <w:pPr>
        <w:rPr>
          <w:rFonts w:hint="cs"/>
          <w:rtl/>
        </w:rPr>
      </w:pPr>
    </w:p>
    <w:p w:rsidR="00471D21" w:rsidRDefault="00471D21" w:rsidP="00471D21">
      <w:pPr>
        <w:pStyle w:val="af"/>
        <w:keepNext/>
        <w:rPr>
          <w:rFonts w:hint="cs"/>
          <w:rtl/>
        </w:rPr>
      </w:pPr>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 xml:space="preserve">כתוב. אין חובה. אל תדאג, למדתי את התקנון. </w:t>
      </w:r>
      <w:bookmarkStart w:id="17" w:name="_ETM_Q1_167455"/>
      <w:bookmarkEnd w:id="17"/>
      <w:r>
        <w:rPr>
          <w:rFonts w:hint="cs"/>
          <w:rtl/>
        </w:rPr>
        <w:t>בבקשה.</w:t>
      </w:r>
    </w:p>
    <w:p w:rsidR="00471D21" w:rsidRDefault="00471D21" w:rsidP="00471D21">
      <w:pPr>
        <w:rPr>
          <w:rFonts w:hint="cs"/>
          <w:rtl/>
        </w:rPr>
      </w:pPr>
      <w:bookmarkStart w:id="18" w:name="_ETM_Q1_180798"/>
      <w:bookmarkEnd w:id="18"/>
    </w:p>
    <w:p w:rsidR="00471D21" w:rsidRDefault="00471D21" w:rsidP="00471D21">
      <w:pPr>
        <w:pStyle w:val="a"/>
        <w:keepNext/>
        <w:rPr>
          <w:rFonts w:hint="cs"/>
          <w:rtl/>
        </w:rPr>
      </w:pPr>
      <w:bookmarkStart w:id="19" w:name="_ETM_Q1_181070"/>
      <w:bookmarkStart w:id="20" w:name="_ETM_Q1_182767"/>
      <w:bookmarkEnd w:id="19"/>
      <w:bookmarkEnd w:id="20"/>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 xml:space="preserve">מאותה סיבה שנימקנו. אנחנו נותנים חשיבות רבה מאוד לחוקי </w:t>
      </w:r>
      <w:bookmarkStart w:id="21" w:name="_ETM_Q1_187240"/>
      <w:bookmarkEnd w:id="21"/>
      <w:r>
        <w:rPr>
          <w:rFonts w:hint="cs"/>
          <w:rtl/>
        </w:rPr>
        <w:t xml:space="preserve">היסוד, ורואים פעם אחר פעם את חוקי היסוד מבוזים פה </w:t>
      </w:r>
      <w:bookmarkStart w:id="22" w:name="_ETM_Q1_192046"/>
      <w:bookmarkEnd w:id="22"/>
      <w:r>
        <w:rPr>
          <w:rFonts w:hint="cs"/>
          <w:rtl/>
        </w:rPr>
        <w:t xml:space="preserve">בכנסת הזאת. </w:t>
      </w:r>
    </w:p>
    <w:p w:rsidR="00471D21" w:rsidRDefault="00471D21" w:rsidP="00471D21">
      <w:pPr>
        <w:rPr>
          <w:rFonts w:hint="cs"/>
          <w:rtl/>
        </w:rPr>
      </w:pPr>
    </w:p>
    <w:p w:rsidR="00471D21" w:rsidRDefault="00471D21" w:rsidP="00471D21">
      <w:pPr>
        <w:pStyle w:val="af"/>
        <w:keepNext/>
        <w:rPr>
          <w:rFonts w:hint="cs"/>
          <w:rtl/>
        </w:rPr>
      </w:pPr>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למה את מדברת אליה ולא אליי?</w:t>
      </w:r>
    </w:p>
    <w:p w:rsidR="00471D21" w:rsidRDefault="00471D21" w:rsidP="00471D21">
      <w:pPr>
        <w:rPr>
          <w:rFonts w:hint="cs"/>
          <w:rtl/>
        </w:rPr>
      </w:pPr>
    </w:p>
    <w:p w:rsidR="00471D21" w:rsidRDefault="00471D21" w:rsidP="00471D21">
      <w:pPr>
        <w:pStyle w:val="-"/>
        <w:keepNext/>
        <w:rPr>
          <w:rFonts w:hint="cs"/>
          <w:rtl/>
        </w:rPr>
      </w:pPr>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כי אני מבקשת את חוות דעתה.</w:t>
      </w:r>
    </w:p>
    <w:p w:rsidR="00471D21" w:rsidRDefault="00471D21" w:rsidP="00471D21">
      <w:pPr>
        <w:rPr>
          <w:rFonts w:hint="cs"/>
          <w:rtl/>
        </w:rPr>
      </w:pPr>
    </w:p>
    <w:p w:rsidR="00471D21" w:rsidRDefault="00471D21" w:rsidP="00471D21">
      <w:pPr>
        <w:pStyle w:val="af"/>
        <w:keepNext/>
        <w:rPr>
          <w:rFonts w:hint="cs"/>
          <w:rtl/>
        </w:rPr>
      </w:pPr>
      <w:r>
        <w:rPr>
          <w:rtl/>
        </w:rPr>
        <w:lastRenderedPageBreak/>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היא כבר נתנה חוות דעת. היא לא תיתן פעמיים.</w:t>
      </w:r>
    </w:p>
    <w:p w:rsidR="00471D21" w:rsidRDefault="00471D21" w:rsidP="00471D21">
      <w:pPr>
        <w:rPr>
          <w:rFonts w:hint="cs"/>
          <w:rtl/>
        </w:rPr>
      </w:pPr>
      <w:bookmarkStart w:id="23" w:name="_ETM_Q1_198106"/>
      <w:bookmarkEnd w:id="23"/>
    </w:p>
    <w:p w:rsidR="00471D21" w:rsidRDefault="00471D21" w:rsidP="00471D21">
      <w:pPr>
        <w:pStyle w:val="-"/>
        <w:keepNext/>
        <w:rPr>
          <w:rFonts w:hint="cs"/>
          <w:rtl/>
        </w:rPr>
      </w:pPr>
      <w:bookmarkStart w:id="24" w:name="_ETM_Q1_198380"/>
      <w:bookmarkEnd w:id="24"/>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אז אני מדברת אליך. אדוני היושב-ראש, אני חושבת שכיושב-ראש ועדת הכנסת, הרי מחובתך לשמור על כבודה של הכנסת.</w:t>
      </w:r>
    </w:p>
    <w:p w:rsidR="00471D21" w:rsidRDefault="00471D21" w:rsidP="00471D21">
      <w:pPr>
        <w:rPr>
          <w:rFonts w:hint="cs"/>
          <w:rtl/>
        </w:rPr>
      </w:pPr>
      <w:bookmarkStart w:id="25" w:name="_ETM_Q1_209130"/>
      <w:bookmarkEnd w:id="25"/>
    </w:p>
    <w:p w:rsidR="00471D21" w:rsidRDefault="00471D21" w:rsidP="00471D21">
      <w:pPr>
        <w:pStyle w:val="af"/>
        <w:keepNext/>
        <w:rPr>
          <w:rFonts w:hint="cs"/>
          <w:rtl/>
        </w:rPr>
      </w:pPr>
      <w:bookmarkStart w:id="26" w:name="_ETM_Q1_209419"/>
      <w:bookmarkEnd w:id="26"/>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שומר.</w:t>
      </w:r>
    </w:p>
    <w:p w:rsidR="00471D21" w:rsidRDefault="00471D21" w:rsidP="00471D21">
      <w:pPr>
        <w:rPr>
          <w:rFonts w:hint="cs"/>
          <w:rtl/>
        </w:rPr>
      </w:pPr>
    </w:p>
    <w:p w:rsidR="00471D21" w:rsidRDefault="00471D21" w:rsidP="00471D21">
      <w:pPr>
        <w:pStyle w:val="-"/>
        <w:keepNext/>
        <w:rPr>
          <w:rFonts w:hint="cs"/>
          <w:rtl/>
        </w:rPr>
      </w:pPr>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 xml:space="preserve">אם כל שבוע, ולפעמים פעמיים בשבוע אנחנו באים הנה כדי לשנות חוקי יסוד בהוראת שעה </w:t>
      </w:r>
      <w:r>
        <w:rPr>
          <w:rtl/>
        </w:rPr>
        <w:t>–</w:t>
      </w:r>
      <w:r>
        <w:rPr>
          <w:rFonts w:hint="cs"/>
          <w:rtl/>
        </w:rPr>
        <w:t xml:space="preserve"> הרי מה זה אומר?</w:t>
      </w:r>
    </w:p>
    <w:p w:rsidR="00471D21" w:rsidRDefault="00471D21" w:rsidP="00471D21">
      <w:pPr>
        <w:rPr>
          <w:rFonts w:hint="cs"/>
          <w:rtl/>
        </w:rPr>
      </w:pPr>
      <w:bookmarkStart w:id="27" w:name="_ETM_Q1_218282"/>
      <w:bookmarkEnd w:id="27"/>
    </w:p>
    <w:p w:rsidR="00471D21" w:rsidRDefault="00471D21" w:rsidP="00471D21">
      <w:pPr>
        <w:pStyle w:val="af"/>
        <w:keepNext/>
        <w:rPr>
          <w:rFonts w:hint="cs"/>
          <w:rtl/>
        </w:rPr>
      </w:pPr>
      <w:bookmarkStart w:id="28" w:name="_ETM_Q1_218561"/>
      <w:bookmarkEnd w:id="28"/>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זאת הפעם השלישי, אם איני טועה.</w:t>
      </w:r>
    </w:p>
    <w:p w:rsidR="00471D21" w:rsidRDefault="00471D21" w:rsidP="00471D21">
      <w:pPr>
        <w:rPr>
          <w:rFonts w:hint="cs"/>
          <w:rtl/>
        </w:rPr>
      </w:pPr>
    </w:p>
    <w:p w:rsidR="00471D21" w:rsidRDefault="00471D21" w:rsidP="00471D21">
      <w:pPr>
        <w:pStyle w:val="-"/>
        <w:keepNext/>
        <w:rPr>
          <w:rFonts w:hint="cs"/>
          <w:rtl/>
        </w:rPr>
      </w:pPr>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פעם שלישית או רביעית.</w:t>
      </w:r>
    </w:p>
    <w:p w:rsidR="00471D21" w:rsidRDefault="00471D21" w:rsidP="00471D21">
      <w:pPr>
        <w:rPr>
          <w:rFonts w:hint="cs"/>
          <w:rtl/>
        </w:rPr>
      </w:pPr>
      <w:bookmarkStart w:id="29" w:name="_ETM_Q1_221854"/>
      <w:bookmarkEnd w:id="29"/>
    </w:p>
    <w:p w:rsidR="00471D21" w:rsidRDefault="00471D21" w:rsidP="00471D21">
      <w:pPr>
        <w:pStyle w:val="af"/>
        <w:keepNext/>
        <w:rPr>
          <w:rFonts w:hint="cs"/>
          <w:rtl/>
        </w:rPr>
      </w:pPr>
      <w:bookmarkStart w:id="30" w:name="_ETM_Q1_222110"/>
      <w:bookmarkEnd w:id="30"/>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שלישית במושב הזה, אבל זה רק בהתחלה. אחר כך לא נצטרך לתקן כלום. כל הבעיות במושב הראשון.</w:t>
      </w:r>
    </w:p>
    <w:p w:rsidR="00471D21" w:rsidRDefault="00471D21" w:rsidP="00471D21">
      <w:pPr>
        <w:rPr>
          <w:rFonts w:hint="cs"/>
          <w:rtl/>
        </w:rPr>
      </w:pPr>
      <w:bookmarkStart w:id="31" w:name="_ETM_Q1_228689"/>
      <w:bookmarkEnd w:id="31"/>
    </w:p>
    <w:p w:rsidR="00471D21" w:rsidRDefault="00471D21" w:rsidP="00471D21">
      <w:pPr>
        <w:pStyle w:val="-"/>
        <w:keepNext/>
        <w:rPr>
          <w:rFonts w:hint="cs"/>
          <w:rtl/>
        </w:rPr>
      </w:pPr>
      <w:bookmarkStart w:id="32" w:name="_ETM_Q1_228719"/>
      <w:bookmarkEnd w:id="32"/>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 xml:space="preserve">זו פעם שלישית יותר מדי. יש פה תקדים </w:t>
      </w:r>
      <w:bookmarkStart w:id="33" w:name="_ETM_Q1_231230"/>
      <w:bookmarkEnd w:id="33"/>
      <w:r>
        <w:rPr>
          <w:rFonts w:hint="cs"/>
          <w:rtl/>
        </w:rPr>
        <w:t>מסוכן. כל פעם שבה אנחנו באים, ואנחנו לוקחים חוק יסוד ומשנים אותו בהוראת שעה, אנחנו בעצם באים ואומרים</w:t>
      </w:r>
      <w:bookmarkStart w:id="34" w:name="_ETM_Q1_242411"/>
      <w:bookmarkEnd w:id="34"/>
      <w:r>
        <w:rPr>
          <w:rFonts w:hint="cs"/>
          <w:rtl/>
        </w:rPr>
        <w:t xml:space="preserve"> </w:t>
      </w:r>
      <w:r>
        <w:rPr>
          <w:rtl/>
        </w:rPr>
        <w:t>–</w:t>
      </w:r>
      <w:r>
        <w:rPr>
          <w:rFonts w:hint="cs"/>
          <w:rtl/>
        </w:rPr>
        <w:t xml:space="preserve"> זה הופך להיות הרגל </w:t>
      </w:r>
      <w:r>
        <w:rPr>
          <w:rtl/>
        </w:rPr>
        <w:t>–</w:t>
      </w:r>
      <w:r>
        <w:rPr>
          <w:rFonts w:hint="cs"/>
          <w:rtl/>
        </w:rPr>
        <w:t xml:space="preserve"> אנחנו אומרים </w:t>
      </w:r>
      <w:bookmarkStart w:id="35" w:name="_ETM_Q1_244389"/>
      <w:bookmarkEnd w:id="35"/>
      <w:r>
        <w:rPr>
          <w:rFonts w:hint="cs"/>
          <w:rtl/>
        </w:rPr>
        <w:t>גם למחוקקים שיבואו אחרינו: תראו, ניתן לשנות חוק יסוד בהוראת שעה.</w:t>
      </w:r>
    </w:p>
    <w:p w:rsidR="00471D21" w:rsidRDefault="00471D21" w:rsidP="00471D21">
      <w:pPr>
        <w:rPr>
          <w:rFonts w:hint="cs"/>
          <w:rtl/>
        </w:rPr>
      </w:pPr>
    </w:p>
    <w:p w:rsidR="00471D21" w:rsidRDefault="00471D21" w:rsidP="00471D21">
      <w:pPr>
        <w:rPr>
          <w:rFonts w:hint="cs"/>
          <w:rtl/>
        </w:rPr>
      </w:pPr>
      <w:r>
        <w:rPr>
          <w:rFonts w:hint="cs"/>
          <w:rtl/>
        </w:rPr>
        <w:t xml:space="preserve">מה זה חוק יסוד? זה למעשה החוקה שלנו. על זה </w:t>
      </w:r>
      <w:bookmarkStart w:id="36" w:name="_ETM_Q1_255157"/>
      <w:bookmarkEnd w:id="36"/>
      <w:r>
        <w:rPr>
          <w:rFonts w:hint="cs"/>
          <w:rtl/>
        </w:rPr>
        <w:t>אנחנו יושבים. אם אנחנו בכנסת, אם אתה כיושב-ראש ועדת הכנסת מזלזל בחוק יסוד- - -</w:t>
      </w:r>
    </w:p>
    <w:p w:rsidR="00471D21" w:rsidRDefault="00471D21" w:rsidP="00471D21">
      <w:pPr>
        <w:rPr>
          <w:rFonts w:hint="cs"/>
          <w:rtl/>
        </w:rPr>
      </w:pPr>
    </w:p>
    <w:p w:rsidR="00471D21" w:rsidRDefault="00471D21" w:rsidP="00471D21">
      <w:pPr>
        <w:pStyle w:val="af"/>
        <w:keepNext/>
        <w:rPr>
          <w:rFonts w:hint="cs"/>
          <w:rtl/>
        </w:rPr>
      </w:pPr>
      <w:r>
        <w:rPr>
          <w:rtl/>
        </w:rPr>
        <w:t>היו"ר דוד ביטן:</w:t>
      </w:r>
    </w:p>
    <w:p w:rsidR="00471D21" w:rsidRDefault="00471D21" w:rsidP="00471D21">
      <w:pPr>
        <w:pStyle w:val="KeepWithNext"/>
        <w:rPr>
          <w:rFonts w:hint="cs"/>
          <w:rtl/>
        </w:rPr>
      </w:pPr>
    </w:p>
    <w:p w:rsidR="00471D21" w:rsidRDefault="00471D21" w:rsidP="00471D21">
      <w:pPr>
        <w:rPr>
          <w:rFonts w:hint="cs"/>
          <w:rtl/>
        </w:rPr>
      </w:pPr>
      <w:r>
        <w:rPr>
          <w:rFonts w:hint="cs"/>
          <w:rtl/>
        </w:rPr>
        <w:t>למה מזלזל?</w:t>
      </w:r>
    </w:p>
    <w:p w:rsidR="00471D21" w:rsidRDefault="00471D21" w:rsidP="00471D21">
      <w:pPr>
        <w:rPr>
          <w:rFonts w:hint="cs"/>
          <w:rtl/>
        </w:rPr>
      </w:pPr>
      <w:bookmarkStart w:id="37" w:name="_ETM_Q1_267456"/>
      <w:bookmarkEnd w:id="37"/>
    </w:p>
    <w:p w:rsidR="00471D21" w:rsidRDefault="00471D21" w:rsidP="00471D21">
      <w:pPr>
        <w:pStyle w:val="-"/>
        <w:keepNext/>
        <w:rPr>
          <w:rFonts w:hint="cs"/>
          <w:rtl/>
        </w:rPr>
      </w:pPr>
      <w:bookmarkStart w:id="38" w:name="_ETM_Q1_267690"/>
      <w:bookmarkEnd w:id="38"/>
      <w:r>
        <w:rPr>
          <w:rtl/>
        </w:rPr>
        <w:t>יעל גרמן:</w:t>
      </w:r>
    </w:p>
    <w:p w:rsidR="00471D21" w:rsidRDefault="00471D21" w:rsidP="00471D21">
      <w:pPr>
        <w:pStyle w:val="KeepWithNext"/>
        <w:rPr>
          <w:rFonts w:hint="cs"/>
          <w:rtl/>
        </w:rPr>
      </w:pPr>
    </w:p>
    <w:p w:rsidR="00471D21" w:rsidRDefault="00471D21" w:rsidP="00471D21">
      <w:pPr>
        <w:rPr>
          <w:rFonts w:hint="cs"/>
          <w:rtl/>
        </w:rPr>
      </w:pPr>
      <w:r>
        <w:rPr>
          <w:rFonts w:hint="cs"/>
          <w:rtl/>
        </w:rPr>
        <w:t>מאפשר לשנות אותו בהוראת שעה, מה אתה אומר לבאים אחרים? שחוק יסוד הוא לא דבר כזה חשוב. מה אתה אומר? שכל החוקה שלנו לא שווה, שניתן לשנות אותה בהינף יד, שאין לנו בסיס חוקתי.</w:t>
      </w:r>
    </w:p>
    <w:p w:rsidR="00471D21" w:rsidRPr="00471D21" w:rsidRDefault="00471D21" w:rsidP="00471D21">
      <w:pPr>
        <w:rPr>
          <w:rFonts w:hint="cs"/>
          <w:rtl/>
        </w:rPr>
      </w:pPr>
      <w:bookmarkStart w:id="39" w:name="_ETM_Q1_167791"/>
      <w:bookmarkEnd w:id="39"/>
    </w:p>
    <w:p w:rsidR="00E42DA9" w:rsidRDefault="00471D21" w:rsidP="00471D21">
      <w:pPr>
        <w:rPr>
          <w:rFonts w:hint="cs"/>
          <w:rtl/>
        </w:rPr>
      </w:pPr>
      <w:r>
        <w:rPr>
          <w:rFonts w:hint="cs"/>
          <w:rtl/>
        </w:rPr>
        <w:t xml:space="preserve">לכן אנחנו </w:t>
      </w:r>
      <w:bookmarkStart w:id="40" w:name="_ETM_Q1_285074"/>
      <w:bookmarkEnd w:id="40"/>
      <w:r>
        <w:rPr>
          <w:rFonts w:hint="cs"/>
          <w:rtl/>
        </w:rPr>
        <w:t xml:space="preserve">חושבים שלא ניתן בקלות כזו, כפי שעשו את זה היום, </w:t>
      </w:r>
      <w:bookmarkStart w:id="41" w:name="_ETM_Q1_287946"/>
      <w:bookmarkEnd w:id="41"/>
      <w:r>
        <w:rPr>
          <w:rFonts w:hint="cs"/>
          <w:rtl/>
        </w:rPr>
        <w:t xml:space="preserve">בתוך שעה - </w:t>
      </w:r>
      <w:r w:rsidR="00E42DA9">
        <w:rPr>
          <w:rFonts w:hint="cs"/>
          <w:rtl/>
        </w:rPr>
        <w:t>עלינו למעלה, ירדנו למטה</w:t>
      </w:r>
      <w:r>
        <w:rPr>
          <w:rFonts w:hint="cs"/>
          <w:rtl/>
        </w:rPr>
        <w:t>, עלינו למעלה, ירדנו למטה</w:t>
      </w:r>
      <w:r w:rsidR="00E42DA9">
        <w:rPr>
          <w:rFonts w:hint="cs"/>
          <w:rtl/>
        </w:rPr>
        <w:t>. איך אפשר להתנהל עם חוק יסוד</w:t>
      </w:r>
      <w:r>
        <w:rPr>
          <w:rFonts w:hint="cs"/>
          <w:rtl/>
        </w:rPr>
        <w:t xml:space="preserve">? זה </w:t>
      </w:r>
      <w:bookmarkStart w:id="42" w:name="_ETM_Q1_296063"/>
      <w:bookmarkEnd w:id="42"/>
      <w:r>
        <w:rPr>
          <w:rFonts w:hint="cs"/>
          <w:rtl/>
        </w:rPr>
        <w:t>נושא חדש, שמן הראוי שאתה כיושב-ראש ועדת הכנסת,</w:t>
      </w:r>
      <w:r w:rsidR="00E42DA9">
        <w:rPr>
          <w:rFonts w:hint="cs"/>
          <w:rtl/>
        </w:rPr>
        <w:t xml:space="preserve"> תדרוש א</w:t>
      </w:r>
      <w:r>
        <w:rPr>
          <w:rFonts w:hint="cs"/>
          <w:rtl/>
        </w:rPr>
        <w:t>ת</w:t>
      </w:r>
      <w:r w:rsidR="00E42DA9">
        <w:rPr>
          <w:rFonts w:hint="cs"/>
          <w:rtl/>
        </w:rPr>
        <w:t xml:space="preserve"> זה, שזה יהיה נושא חדש, ושנשב ונחשוב ונראה</w:t>
      </w:r>
      <w:r>
        <w:rPr>
          <w:rFonts w:hint="cs"/>
          <w:rtl/>
        </w:rPr>
        <w:t>,</w:t>
      </w:r>
      <w:r w:rsidR="00E42DA9">
        <w:rPr>
          <w:rFonts w:hint="cs"/>
          <w:rtl/>
        </w:rPr>
        <w:t xml:space="preserve"> אם בכלל ראוי לחוקק בהוראת שעה</w:t>
      </w:r>
      <w:r>
        <w:rPr>
          <w:rFonts w:hint="cs"/>
          <w:rtl/>
        </w:rPr>
        <w:t xml:space="preserve"> חוק יסוד</w:t>
      </w:r>
      <w:r w:rsidR="00E42DA9">
        <w:rPr>
          <w:rFonts w:hint="cs"/>
          <w:rtl/>
        </w:rPr>
        <w:t>.</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471D21">
      <w:pPr>
        <w:rPr>
          <w:rFonts w:hint="cs"/>
          <w:rtl/>
        </w:rPr>
      </w:pPr>
      <w:r>
        <w:rPr>
          <w:rFonts w:hint="cs"/>
          <w:rtl/>
        </w:rPr>
        <w:t>אני חוזרת, שא</w:t>
      </w:r>
      <w:r w:rsidR="00471D21">
        <w:rPr>
          <w:rFonts w:hint="cs"/>
          <w:rtl/>
        </w:rPr>
        <w:t>מ</w:t>
      </w:r>
      <w:r>
        <w:rPr>
          <w:rFonts w:hint="cs"/>
          <w:rtl/>
        </w:rPr>
        <w:t>רת דברי טעם מבחינה קונסטיטוציונית</w:t>
      </w:r>
      <w:r w:rsidR="00471D21">
        <w:rPr>
          <w:rFonts w:hint="cs"/>
          <w:rtl/>
        </w:rPr>
        <w:t xml:space="preserve">, </w:t>
      </w:r>
      <w:bookmarkStart w:id="43" w:name="_ETM_Q1_314316"/>
      <w:bookmarkEnd w:id="43"/>
      <w:r w:rsidR="00471D21">
        <w:rPr>
          <w:rFonts w:hint="cs"/>
          <w:rtl/>
        </w:rPr>
        <w:t>אבל אין בהם שום דבר לעניין הבקשה שלך לנושא חדש</w:t>
      </w:r>
      <w:r>
        <w:rPr>
          <w:rFonts w:hint="cs"/>
          <w:rtl/>
        </w:rPr>
        <w:t xml:space="preserve">. שמענו את היועצת המשפטית אומרת שבנושא הזה, והיתה החלטה דומה במצב הפוך. </w:t>
      </w:r>
      <w:r w:rsidR="00471D21">
        <w:rPr>
          <w:rFonts w:hint="cs"/>
          <w:rtl/>
        </w:rPr>
        <w:t xml:space="preserve">אמרתי </w:t>
      </w:r>
      <w:bookmarkStart w:id="44" w:name="_ETM_Q1_325069"/>
      <w:bookmarkEnd w:id="44"/>
      <w:r w:rsidR="00471D21">
        <w:rPr>
          <w:rFonts w:hint="cs"/>
          <w:rtl/>
        </w:rPr>
        <w:t>את זה גם בלי שידעתי שיש פסק דין. מדובר במעטפת</w:t>
      </w:r>
      <w:r>
        <w:rPr>
          <w:rFonts w:hint="cs"/>
          <w:rtl/>
        </w:rPr>
        <w:t xml:space="preserve">. אין שום </w:t>
      </w:r>
      <w:r w:rsidR="00471D21">
        <w:rPr>
          <w:rFonts w:hint="cs"/>
          <w:rtl/>
        </w:rPr>
        <w:t>ת</w:t>
      </w:r>
      <w:r>
        <w:rPr>
          <w:rFonts w:hint="cs"/>
          <w:rtl/>
        </w:rPr>
        <w:t xml:space="preserve">יקון של הסעיפים </w:t>
      </w:r>
      <w:r w:rsidR="00471D21">
        <w:rPr>
          <w:rFonts w:hint="cs"/>
          <w:rtl/>
        </w:rPr>
        <w:t xml:space="preserve">בתוך </w:t>
      </w:r>
      <w:r>
        <w:rPr>
          <w:rFonts w:hint="cs"/>
          <w:rtl/>
        </w:rPr>
        <w:t xml:space="preserve">החוק. </w:t>
      </w:r>
      <w:r w:rsidR="00471D21">
        <w:rPr>
          <w:rFonts w:hint="cs"/>
          <w:rtl/>
        </w:rPr>
        <w:t xml:space="preserve">על כן הנושא הזה ספציפית </w:t>
      </w:r>
      <w:r>
        <w:rPr>
          <w:rFonts w:hint="cs"/>
          <w:rtl/>
        </w:rPr>
        <w:t>הוא לא נושא חדש.</w:t>
      </w:r>
    </w:p>
    <w:p w:rsidR="00E42DA9" w:rsidRDefault="00E42DA9" w:rsidP="00E42DA9">
      <w:pPr>
        <w:rPr>
          <w:rFonts w:hint="cs"/>
          <w:rtl/>
        </w:rPr>
      </w:pPr>
    </w:p>
    <w:p w:rsidR="00E42DA9" w:rsidRDefault="00E42DA9" w:rsidP="00E42DA9">
      <w:pPr>
        <w:pStyle w:val="-"/>
        <w:keepNext/>
        <w:rPr>
          <w:rFonts w:hint="cs"/>
          <w:rtl/>
        </w:rPr>
      </w:pPr>
      <w:r>
        <w:rPr>
          <w:rFonts w:hint="cs"/>
          <w:rtl/>
        </w:rPr>
        <w:t>יעל גרמן:</w:t>
      </w:r>
    </w:p>
    <w:p w:rsidR="00E42DA9" w:rsidRDefault="00E42DA9" w:rsidP="00E42DA9">
      <w:pPr>
        <w:pStyle w:val="KeepWithNext"/>
        <w:rPr>
          <w:rFonts w:hint="cs"/>
          <w:rtl/>
        </w:rPr>
      </w:pPr>
    </w:p>
    <w:p w:rsidR="00E42DA9" w:rsidRDefault="00471D21" w:rsidP="00E42DA9">
      <w:pPr>
        <w:rPr>
          <w:rFonts w:hint="cs"/>
          <w:rtl/>
        </w:rPr>
      </w:pPr>
      <w:r>
        <w:rPr>
          <w:rFonts w:hint="cs"/>
          <w:rtl/>
        </w:rPr>
        <w:t>מה לטעמך הי</w:t>
      </w:r>
      <w:r w:rsidR="00E42DA9">
        <w:rPr>
          <w:rFonts w:hint="cs"/>
          <w:rtl/>
        </w:rPr>
        <w:t>ה</w:t>
      </w:r>
      <w:r>
        <w:rPr>
          <w:rFonts w:hint="cs"/>
          <w:rtl/>
        </w:rPr>
        <w:t xml:space="preserve"> </w:t>
      </w:r>
      <w:r w:rsidR="00E42DA9">
        <w:rPr>
          <w:rFonts w:hint="cs"/>
          <w:rtl/>
        </w:rPr>
        <w:t>נושא חדש?</w:t>
      </w:r>
      <w:r>
        <w:rPr>
          <w:rFonts w:hint="cs"/>
          <w:rtl/>
        </w:rPr>
        <w:t xml:space="preserve"> אני רוצה לדעת.</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כשיבוא, אחשוב על זה.</w:t>
      </w:r>
      <w:r w:rsidR="00471D21">
        <w:rPr>
          <w:rFonts w:hint="cs"/>
          <w:rtl/>
        </w:rPr>
        <w:t xml:space="preserve"> כרגע לא עולה בדעתי.</w:t>
      </w:r>
    </w:p>
    <w:p w:rsidR="00E42DA9" w:rsidRDefault="00E42DA9" w:rsidP="00E42DA9">
      <w:pPr>
        <w:rPr>
          <w:rFonts w:hint="cs"/>
          <w:rtl/>
        </w:rPr>
      </w:pPr>
    </w:p>
    <w:p w:rsidR="00E42DA9" w:rsidRDefault="00E42DA9" w:rsidP="00E42DA9">
      <w:pPr>
        <w:pStyle w:val="-"/>
        <w:keepNext/>
        <w:rPr>
          <w:rFonts w:hint="cs"/>
          <w:rtl/>
        </w:rPr>
      </w:pPr>
      <w:r>
        <w:rPr>
          <w:rFonts w:hint="cs"/>
          <w:rtl/>
        </w:rPr>
        <w:t>יעל גרמן:</w:t>
      </w:r>
    </w:p>
    <w:p w:rsidR="00E42DA9" w:rsidRDefault="00E42DA9" w:rsidP="00E42DA9">
      <w:pPr>
        <w:pStyle w:val="KeepWithNext"/>
        <w:rPr>
          <w:rFonts w:hint="cs"/>
          <w:rtl/>
        </w:rPr>
      </w:pPr>
    </w:p>
    <w:p w:rsidR="00471D21" w:rsidRDefault="00E42DA9" w:rsidP="00471D21">
      <w:pPr>
        <w:rPr>
          <w:rFonts w:hint="cs"/>
          <w:rtl/>
        </w:rPr>
      </w:pPr>
      <w:r>
        <w:rPr>
          <w:rFonts w:hint="cs"/>
          <w:rtl/>
        </w:rPr>
        <w:t xml:space="preserve">אפשר לומר על כל נושא, שהוא לא נושא חדש. </w:t>
      </w:r>
    </w:p>
    <w:p w:rsidR="00471D21" w:rsidRDefault="00471D21" w:rsidP="00471D21">
      <w:pPr>
        <w:rPr>
          <w:rFonts w:hint="cs"/>
          <w:rtl/>
        </w:rPr>
      </w:pPr>
      <w:bookmarkStart w:id="45" w:name="_ETM_Q1_347128"/>
      <w:bookmarkEnd w:id="45"/>
    </w:p>
    <w:p w:rsidR="00471D21" w:rsidRDefault="00471D21" w:rsidP="00471D21">
      <w:pPr>
        <w:pStyle w:val="af"/>
        <w:keepNext/>
        <w:rPr>
          <w:rFonts w:hint="cs"/>
          <w:rtl/>
        </w:rPr>
      </w:pPr>
      <w:bookmarkStart w:id="46" w:name="_ETM_Q1_347371"/>
      <w:bookmarkEnd w:id="46"/>
      <w:r>
        <w:rPr>
          <w:rtl/>
        </w:rPr>
        <w:t>היו"ר דוד ביטן:</w:t>
      </w:r>
    </w:p>
    <w:p w:rsidR="00471D21" w:rsidRDefault="00471D21" w:rsidP="00471D21">
      <w:pPr>
        <w:pStyle w:val="KeepWithNext"/>
        <w:rPr>
          <w:rFonts w:hint="cs"/>
          <w:rtl/>
        </w:rPr>
      </w:pPr>
    </w:p>
    <w:p w:rsidR="00E42DA9" w:rsidRDefault="00471D21" w:rsidP="00471D21">
      <w:pPr>
        <w:rPr>
          <w:rFonts w:hint="cs"/>
          <w:rtl/>
        </w:rPr>
      </w:pPr>
      <w:r>
        <w:rPr>
          <w:rFonts w:hint="cs"/>
          <w:rtl/>
        </w:rPr>
        <w:t xml:space="preserve">לא. יש דברים שאולי כן. למשל, אם היו </w:t>
      </w:r>
      <w:bookmarkStart w:id="47" w:name="_ETM_Q1_351172"/>
      <w:bookmarkEnd w:id="47"/>
      <w:r>
        <w:rPr>
          <w:rFonts w:hint="cs"/>
          <w:rtl/>
        </w:rPr>
        <w:t xml:space="preserve">מנסים להכניס </w:t>
      </w:r>
      <w:bookmarkStart w:id="48" w:name="_ETM_Q1_347609"/>
      <w:bookmarkStart w:id="49" w:name="_ETM_Q1_347849"/>
      <w:bookmarkStart w:id="50" w:name="_ETM_Q1_348059"/>
      <w:bookmarkEnd w:id="48"/>
      <w:bookmarkEnd w:id="49"/>
      <w:bookmarkEnd w:id="50"/>
      <w:r w:rsidR="00E42DA9">
        <w:rPr>
          <w:rFonts w:hint="cs"/>
          <w:rtl/>
        </w:rPr>
        <w:t>נושא של חוק המצרכים</w:t>
      </w:r>
      <w:r>
        <w:rPr>
          <w:rFonts w:hint="cs"/>
          <w:rtl/>
        </w:rPr>
        <w:t xml:space="preserve"> או</w:t>
      </w:r>
      <w:r w:rsidR="00E42DA9">
        <w:rPr>
          <w:rFonts w:hint="cs"/>
          <w:rtl/>
        </w:rPr>
        <w:t xml:space="preserve"> השירותים לתוך החוק הזה, הייתי אומר: נושא חדש.</w:t>
      </w:r>
    </w:p>
    <w:p w:rsidR="00E42DA9" w:rsidRDefault="00E42DA9" w:rsidP="00E42DA9">
      <w:pPr>
        <w:rPr>
          <w:rFonts w:hint="cs"/>
          <w:rtl/>
        </w:rPr>
      </w:pPr>
    </w:p>
    <w:p w:rsidR="00471D21" w:rsidRDefault="00471D21" w:rsidP="00471D21">
      <w:pPr>
        <w:pStyle w:val="a"/>
        <w:keepNext/>
        <w:rPr>
          <w:rFonts w:hint="cs"/>
          <w:rtl/>
        </w:rPr>
      </w:pPr>
      <w:r>
        <w:rPr>
          <w:rtl/>
        </w:rPr>
        <w:t>רויטל סויד:</w:t>
      </w:r>
    </w:p>
    <w:p w:rsidR="00471D21" w:rsidRDefault="00471D21" w:rsidP="00471D21">
      <w:pPr>
        <w:pStyle w:val="KeepWithNext"/>
        <w:rPr>
          <w:rFonts w:hint="cs"/>
          <w:rtl/>
        </w:rPr>
      </w:pPr>
    </w:p>
    <w:p w:rsidR="00471D21" w:rsidRDefault="00471D21" w:rsidP="00471D21">
      <w:pPr>
        <w:rPr>
          <w:rFonts w:hint="cs"/>
          <w:rtl/>
        </w:rPr>
      </w:pPr>
      <w:r>
        <w:rPr>
          <w:rFonts w:hint="cs"/>
          <w:rtl/>
        </w:rPr>
        <w:t>אנחנו מדברים על הניואנסים בתוך החוק ספציפית.</w:t>
      </w:r>
    </w:p>
    <w:p w:rsidR="00471D21" w:rsidRDefault="00471D21" w:rsidP="00471D21">
      <w:pPr>
        <w:rPr>
          <w:rFonts w:hint="cs"/>
          <w:rtl/>
        </w:rPr>
      </w:pPr>
      <w:bookmarkStart w:id="51" w:name="_ETM_Q1_360392"/>
      <w:bookmarkEnd w:id="51"/>
    </w:p>
    <w:p w:rsidR="00E42DA9" w:rsidRDefault="00E42DA9" w:rsidP="00E42DA9">
      <w:pPr>
        <w:pStyle w:val="a"/>
        <w:keepNext/>
        <w:rPr>
          <w:rFonts w:hint="cs"/>
          <w:rtl/>
        </w:rPr>
      </w:pPr>
      <w:r>
        <w:rPr>
          <w:rFonts w:hint="cs"/>
          <w:rtl/>
        </w:rPr>
        <w:t>מיקי לוי:</w:t>
      </w:r>
    </w:p>
    <w:p w:rsidR="00E42DA9" w:rsidRDefault="00E42DA9" w:rsidP="00E42DA9">
      <w:pPr>
        <w:pStyle w:val="KeepWithNext"/>
        <w:rPr>
          <w:rFonts w:hint="cs"/>
          <w:rtl/>
        </w:rPr>
      </w:pPr>
    </w:p>
    <w:p w:rsidR="00E42DA9" w:rsidRDefault="00471D21" w:rsidP="00E42DA9">
      <w:pPr>
        <w:rPr>
          <w:rFonts w:hint="cs"/>
          <w:rtl/>
        </w:rPr>
      </w:pPr>
      <w:r>
        <w:rPr>
          <w:rFonts w:hint="cs"/>
          <w:rtl/>
        </w:rPr>
        <w:t xml:space="preserve">אדוני </w:t>
      </w:r>
      <w:bookmarkStart w:id="52" w:name="_ETM_Q1_362327"/>
      <w:bookmarkEnd w:id="52"/>
      <w:r>
        <w:rPr>
          <w:rFonts w:hint="cs"/>
          <w:rtl/>
        </w:rPr>
        <w:t xml:space="preserve">טועה. </w:t>
      </w:r>
      <w:r w:rsidR="00E42DA9">
        <w:rPr>
          <w:rFonts w:hint="cs"/>
          <w:rtl/>
        </w:rPr>
        <w:t>גם שינוי נוסח ומהות זה נושא חדש.</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471D21" w:rsidP="00471D21">
      <w:pPr>
        <w:rPr>
          <w:rFonts w:hint="cs"/>
          <w:rtl/>
        </w:rPr>
      </w:pPr>
      <w:r>
        <w:rPr>
          <w:rFonts w:hint="cs"/>
          <w:rtl/>
        </w:rPr>
        <w:t xml:space="preserve">שינוי נוסח לא משנה. איזה מהות יש? </w:t>
      </w:r>
      <w:r w:rsidR="00E42DA9">
        <w:rPr>
          <w:rFonts w:hint="cs"/>
          <w:rtl/>
        </w:rPr>
        <w:t>רבותיי, זה לא דיון תיאורטי. במקרה הספציפי הזה של הרביזיה הזאת</w:t>
      </w:r>
      <w:r>
        <w:rPr>
          <w:rFonts w:hint="cs"/>
          <w:rtl/>
        </w:rPr>
        <w:t xml:space="preserve">, </w:t>
      </w:r>
      <w:bookmarkStart w:id="53" w:name="_ETM_Q1_373212"/>
      <w:bookmarkEnd w:id="53"/>
      <w:r>
        <w:rPr>
          <w:rFonts w:hint="cs"/>
          <w:rtl/>
        </w:rPr>
        <w:t xml:space="preserve">שמענו את היועץ המשפטית שהצדיקה אותנו, שאומרת </w:t>
      </w:r>
      <w:bookmarkStart w:id="54" w:name="_ETM_Q1_379431"/>
      <w:bookmarkEnd w:id="54"/>
      <w:r>
        <w:rPr>
          <w:rFonts w:hint="cs"/>
          <w:rtl/>
        </w:rPr>
        <w:t>ש</w:t>
      </w:r>
      <w:r w:rsidR="00E42DA9">
        <w:rPr>
          <w:rFonts w:hint="cs"/>
          <w:rtl/>
        </w:rPr>
        <w:t>שינוי מעטפת הוא לא נושא חדש.</w:t>
      </w:r>
    </w:p>
    <w:p w:rsidR="00E42DA9" w:rsidRDefault="00E42DA9" w:rsidP="00E42DA9">
      <w:pPr>
        <w:rPr>
          <w:rFonts w:hint="cs"/>
          <w:rtl/>
        </w:rPr>
      </w:pPr>
    </w:p>
    <w:p w:rsidR="00E42DA9" w:rsidRDefault="00E42DA9" w:rsidP="00E42DA9">
      <w:pPr>
        <w:pStyle w:val="a"/>
        <w:keepNext/>
        <w:rPr>
          <w:rFonts w:hint="cs"/>
          <w:rtl/>
        </w:rPr>
      </w:pPr>
      <w:r>
        <w:rPr>
          <w:rFonts w:hint="cs"/>
          <w:rtl/>
        </w:rPr>
        <w:t>יעל גרמן:</w:t>
      </w:r>
    </w:p>
    <w:p w:rsidR="00E42DA9" w:rsidRDefault="00E42DA9" w:rsidP="00E42DA9">
      <w:pPr>
        <w:pStyle w:val="KeepWithNext"/>
        <w:rPr>
          <w:rFonts w:hint="cs"/>
          <w:rtl/>
        </w:rPr>
      </w:pPr>
    </w:p>
    <w:p w:rsidR="00E42DA9" w:rsidRDefault="00E42DA9" w:rsidP="00471D21">
      <w:pPr>
        <w:rPr>
          <w:rFonts w:hint="cs"/>
          <w:rtl/>
        </w:rPr>
      </w:pPr>
      <w:r>
        <w:rPr>
          <w:rFonts w:hint="cs"/>
          <w:rtl/>
        </w:rPr>
        <w:t xml:space="preserve">אדוני, אני רוצה להוסיף עוד דבר. </w:t>
      </w:r>
      <w:r w:rsidR="00471D21">
        <w:rPr>
          <w:rFonts w:hint="cs"/>
          <w:rtl/>
        </w:rPr>
        <w:t xml:space="preserve">שמענו בתשומת לב את היועצת המשפטית, אבל היועצת המשפטית בדיוק דיברה </w:t>
      </w:r>
      <w:r>
        <w:rPr>
          <w:rFonts w:hint="cs"/>
          <w:rtl/>
        </w:rPr>
        <w:t>על מקרה הפוך.</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471D21" w:rsidP="00E42DA9">
      <w:pPr>
        <w:rPr>
          <w:rFonts w:hint="cs"/>
          <w:rtl/>
        </w:rPr>
      </w:pPr>
      <w:r>
        <w:rPr>
          <w:rFonts w:hint="cs"/>
          <w:rtl/>
        </w:rPr>
        <w:t>זה גם מתהפך</w:t>
      </w:r>
      <w:r w:rsidR="00E42DA9">
        <w:rPr>
          <w:rFonts w:hint="cs"/>
          <w:rtl/>
        </w:rPr>
        <w:t>.</w:t>
      </w:r>
    </w:p>
    <w:p w:rsidR="00E42DA9" w:rsidRDefault="00E42DA9" w:rsidP="00E42DA9">
      <w:pPr>
        <w:rPr>
          <w:rFonts w:hint="cs"/>
          <w:rtl/>
        </w:rPr>
      </w:pPr>
    </w:p>
    <w:p w:rsidR="00471D21" w:rsidRDefault="00471D21" w:rsidP="00471D21">
      <w:pPr>
        <w:pStyle w:val="a"/>
        <w:keepNext/>
        <w:rPr>
          <w:rFonts w:hint="cs"/>
          <w:rtl/>
        </w:rPr>
      </w:pPr>
      <w:r>
        <w:rPr>
          <w:rtl/>
        </w:rPr>
        <w:t>יעל גרמן:</w:t>
      </w:r>
    </w:p>
    <w:p w:rsidR="00471D21" w:rsidRDefault="00471D21" w:rsidP="00471D21">
      <w:pPr>
        <w:pStyle w:val="KeepWithNext"/>
        <w:rPr>
          <w:rFonts w:hint="cs"/>
          <w:rtl/>
          <w:lang w:eastAsia="he-IL"/>
        </w:rPr>
      </w:pPr>
    </w:p>
    <w:p w:rsidR="00471D21" w:rsidRDefault="00471D21" w:rsidP="00471D21">
      <w:pPr>
        <w:rPr>
          <w:rFonts w:hint="cs"/>
          <w:rtl/>
          <w:lang w:eastAsia="he-IL"/>
        </w:rPr>
      </w:pPr>
      <w:r>
        <w:rPr>
          <w:rFonts w:hint="cs"/>
          <w:rtl/>
          <w:lang w:eastAsia="he-IL"/>
        </w:rPr>
        <w:t>לא בטוח.</w:t>
      </w:r>
    </w:p>
    <w:p w:rsidR="00471D21" w:rsidRDefault="00471D21" w:rsidP="00471D21">
      <w:pPr>
        <w:rPr>
          <w:rFonts w:hint="cs"/>
          <w:rtl/>
          <w:lang w:eastAsia="he-IL"/>
        </w:rPr>
      </w:pPr>
    </w:p>
    <w:p w:rsidR="00471D21" w:rsidRDefault="00471D21" w:rsidP="00471D21">
      <w:pPr>
        <w:pStyle w:val="af"/>
        <w:keepNext/>
        <w:rPr>
          <w:rFonts w:hint="cs"/>
          <w:rtl/>
        </w:rPr>
      </w:pPr>
      <w:r>
        <w:rPr>
          <w:rtl/>
        </w:rPr>
        <w:t>היו"ר דוד ביטן:</w:t>
      </w:r>
    </w:p>
    <w:p w:rsidR="00471D21" w:rsidRDefault="00471D21" w:rsidP="00471D21">
      <w:pPr>
        <w:pStyle w:val="KeepWithNext"/>
        <w:rPr>
          <w:rFonts w:hint="cs"/>
          <w:rtl/>
          <w:lang w:eastAsia="he-IL"/>
        </w:rPr>
      </w:pPr>
    </w:p>
    <w:p w:rsidR="00471D21" w:rsidRDefault="00471D21" w:rsidP="00471D21">
      <w:pPr>
        <w:rPr>
          <w:rFonts w:hint="cs"/>
          <w:rtl/>
          <w:lang w:eastAsia="he-IL"/>
        </w:rPr>
      </w:pPr>
      <w:r>
        <w:rPr>
          <w:rFonts w:hint="cs"/>
          <w:rtl/>
          <w:lang w:eastAsia="he-IL"/>
        </w:rPr>
        <w:t>אנחנו טוענים שכן.</w:t>
      </w:r>
    </w:p>
    <w:p w:rsidR="00FE1D1E" w:rsidRDefault="00FE1D1E" w:rsidP="00471D21">
      <w:pPr>
        <w:rPr>
          <w:rFonts w:hint="cs"/>
          <w:rtl/>
          <w:lang w:eastAsia="he-IL"/>
        </w:rPr>
      </w:pPr>
    </w:p>
    <w:p w:rsidR="00FE1D1E" w:rsidRDefault="00FE1D1E" w:rsidP="00FE1D1E">
      <w:pPr>
        <w:pStyle w:val="af"/>
        <w:keepNext/>
        <w:rPr>
          <w:rFonts w:hint="cs"/>
          <w:rtl/>
        </w:rPr>
      </w:pPr>
      <w:r>
        <w:rPr>
          <w:rtl/>
        </w:rPr>
        <w:t>היו"ר דוד ביטן:</w:t>
      </w:r>
    </w:p>
    <w:p w:rsidR="00FE1D1E" w:rsidRDefault="00FE1D1E" w:rsidP="00FE1D1E">
      <w:pPr>
        <w:pStyle w:val="KeepWithNext"/>
        <w:rPr>
          <w:rFonts w:hint="cs"/>
          <w:rtl/>
          <w:lang w:eastAsia="he-IL"/>
        </w:rPr>
      </w:pPr>
    </w:p>
    <w:p w:rsidR="00FE1D1E" w:rsidRDefault="00FE1D1E" w:rsidP="00FE1D1E">
      <w:pPr>
        <w:rPr>
          <w:rFonts w:hint="cs"/>
          <w:rtl/>
          <w:lang w:eastAsia="he-IL"/>
        </w:rPr>
      </w:pPr>
      <w:r>
        <w:rPr>
          <w:rFonts w:hint="cs"/>
          <w:rtl/>
          <w:lang w:eastAsia="he-IL"/>
        </w:rPr>
        <w:t>ואני לא שופט בית המשפט העליון. את פונה אליי?</w:t>
      </w:r>
    </w:p>
    <w:p w:rsidR="00FE1D1E" w:rsidRDefault="00FE1D1E" w:rsidP="00471D21">
      <w:pPr>
        <w:rPr>
          <w:rFonts w:hint="cs"/>
          <w:rtl/>
          <w:lang w:eastAsia="he-IL"/>
        </w:rPr>
      </w:pPr>
      <w:bookmarkStart w:id="55" w:name="_ETM_Q1_396108"/>
      <w:bookmarkStart w:id="56" w:name="_ETM_Q1_396338"/>
      <w:bookmarkEnd w:id="55"/>
      <w:bookmarkEnd w:id="56"/>
    </w:p>
    <w:p w:rsidR="00FE1D1E" w:rsidRDefault="00FE1D1E" w:rsidP="00FE1D1E">
      <w:pPr>
        <w:pStyle w:val="a"/>
        <w:keepNext/>
        <w:rPr>
          <w:rFonts w:hint="cs"/>
          <w:rtl/>
        </w:rPr>
      </w:pPr>
      <w:r>
        <w:rPr>
          <w:rtl/>
        </w:rPr>
        <w:t>איילת נחמיאס ורבין:</w:t>
      </w:r>
    </w:p>
    <w:p w:rsidR="00FE1D1E" w:rsidRDefault="00FE1D1E" w:rsidP="00FE1D1E">
      <w:pPr>
        <w:pStyle w:val="KeepWithNext"/>
        <w:rPr>
          <w:rFonts w:hint="cs"/>
          <w:rtl/>
          <w:lang w:eastAsia="he-IL"/>
        </w:rPr>
      </w:pPr>
    </w:p>
    <w:p w:rsidR="00FE1D1E" w:rsidRDefault="00FE1D1E" w:rsidP="00FE1D1E">
      <w:pPr>
        <w:rPr>
          <w:rFonts w:hint="cs"/>
          <w:rtl/>
          <w:lang w:eastAsia="he-IL"/>
        </w:rPr>
      </w:pPr>
      <w:r>
        <w:rPr>
          <w:rFonts w:hint="cs"/>
          <w:rtl/>
          <w:lang w:eastAsia="he-IL"/>
        </w:rPr>
        <w:t>רויטל מצביעה במקום מרב.</w:t>
      </w:r>
      <w:bookmarkStart w:id="57" w:name="_ETM_Q1_445050"/>
      <w:bookmarkEnd w:id="57"/>
    </w:p>
    <w:p w:rsidR="00FE1D1E" w:rsidRDefault="00FE1D1E" w:rsidP="00FE1D1E">
      <w:pPr>
        <w:rPr>
          <w:rFonts w:hint="cs"/>
          <w:rtl/>
          <w:lang w:eastAsia="he-IL"/>
        </w:rPr>
      </w:pPr>
    </w:p>
    <w:p w:rsidR="00FE1D1E" w:rsidRDefault="00FE1D1E" w:rsidP="00FE1D1E">
      <w:pPr>
        <w:pStyle w:val="af"/>
        <w:keepNext/>
        <w:rPr>
          <w:rFonts w:hint="cs"/>
          <w:rtl/>
        </w:rPr>
      </w:pPr>
      <w:bookmarkStart w:id="58" w:name="_ETM_Q1_447439"/>
      <w:bookmarkEnd w:id="58"/>
      <w:r>
        <w:rPr>
          <w:rtl/>
        </w:rPr>
        <w:t>היו"ר דוד ביטן:</w:t>
      </w:r>
    </w:p>
    <w:p w:rsidR="00FE1D1E" w:rsidRDefault="00FE1D1E" w:rsidP="00FE1D1E">
      <w:pPr>
        <w:pStyle w:val="KeepWithNext"/>
        <w:rPr>
          <w:rFonts w:hint="cs"/>
          <w:rtl/>
          <w:lang w:eastAsia="he-IL"/>
        </w:rPr>
      </w:pPr>
    </w:p>
    <w:p w:rsidR="00E42DA9" w:rsidRDefault="00E42DA9" w:rsidP="00E42DA9">
      <w:pPr>
        <w:rPr>
          <w:rFonts w:hint="cs"/>
          <w:rtl/>
        </w:rPr>
      </w:pPr>
      <w:r>
        <w:rPr>
          <w:rFonts w:hint="cs"/>
          <w:rtl/>
        </w:rPr>
        <w:t>מי בעד הרביזיה? מי נגד הרביזיה?</w:t>
      </w:r>
    </w:p>
    <w:p w:rsidR="00E42DA9" w:rsidRDefault="00E42DA9" w:rsidP="00E42DA9">
      <w:pPr>
        <w:rPr>
          <w:rFonts w:hint="cs"/>
          <w:rtl/>
        </w:rPr>
      </w:pPr>
    </w:p>
    <w:p w:rsidR="00E42DA9" w:rsidRDefault="00E42DA9" w:rsidP="00E42DA9">
      <w:pPr>
        <w:jc w:val="center"/>
        <w:rPr>
          <w:rFonts w:hint="cs"/>
          <w:b/>
          <w:bCs/>
          <w:rtl/>
        </w:rPr>
      </w:pPr>
      <w:r>
        <w:rPr>
          <w:rFonts w:hint="cs"/>
          <w:b/>
          <w:bCs/>
          <w:rtl/>
        </w:rPr>
        <w:t>הצבעה</w:t>
      </w:r>
    </w:p>
    <w:p w:rsidR="00E42DA9" w:rsidRDefault="00E42DA9" w:rsidP="00E42DA9">
      <w:pPr>
        <w:jc w:val="center"/>
        <w:rPr>
          <w:rFonts w:hint="cs"/>
          <w:rtl/>
        </w:rPr>
      </w:pPr>
    </w:p>
    <w:p w:rsidR="00E42DA9" w:rsidRDefault="00E42DA9" w:rsidP="00405285">
      <w:pPr>
        <w:jc w:val="center"/>
        <w:rPr>
          <w:rFonts w:hint="cs"/>
          <w:rtl/>
        </w:rPr>
      </w:pPr>
      <w:r>
        <w:rPr>
          <w:rFonts w:hint="cs"/>
          <w:rtl/>
        </w:rPr>
        <w:t xml:space="preserve">בעד הרביזיה – </w:t>
      </w:r>
      <w:r w:rsidR="00405285">
        <w:rPr>
          <w:rFonts w:hint="cs"/>
          <w:rtl/>
        </w:rPr>
        <w:t>9</w:t>
      </w:r>
    </w:p>
    <w:p w:rsidR="00E42DA9" w:rsidRDefault="00E42DA9" w:rsidP="00E42DA9">
      <w:pPr>
        <w:jc w:val="center"/>
        <w:rPr>
          <w:rFonts w:hint="cs"/>
          <w:rtl/>
        </w:rPr>
      </w:pPr>
      <w:r>
        <w:rPr>
          <w:rFonts w:hint="cs"/>
          <w:rtl/>
        </w:rPr>
        <w:t>נגד –</w:t>
      </w:r>
      <w:r w:rsidR="00FE1D1E">
        <w:rPr>
          <w:rFonts w:hint="cs"/>
          <w:rtl/>
        </w:rPr>
        <w:t xml:space="preserve"> </w:t>
      </w:r>
      <w:r w:rsidR="00405285">
        <w:rPr>
          <w:rFonts w:hint="cs"/>
          <w:rtl/>
        </w:rPr>
        <w:t>10</w:t>
      </w:r>
    </w:p>
    <w:p w:rsidR="00E42DA9" w:rsidRDefault="00E42DA9" w:rsidP="00E42DA9">
      <w:pPr>
        <w:jc w:val="center"/>
        <w:rPr>
          <w:rFonts w:hint="cs"/>
          <w:rtl/>
        </w:rPr>
      </w:pPr>
      <w:r>
        <w:rPr>
          <w:rFonts w:hint="cs"/>
          <w:rtl/>
        </w:rPr>
        <w:t xml:space="preserve">הרביזיה </w:t>
      </w:r>
      <w:r w:rsidR="00343ABF">
        <w:rPr>
          <w:rFonts w:hint="cs"/>
          <w:rtl/>
        </w:rPr>
        <w:t>לא נתקבלה.</w:t>
      </w:r>
    </w:p>
    <w:p w:rsidR="00343ABF" w:rsidRDefault="00343ABF" w:rsidP="00E42DA9">
      <w:pPr>
        <w:jc w:val="center"/>
        <w:rPr>
          <w:rFonts w:hint="cs"/>
          <w:rtl/>
        </w:rPr>
      </w:pPr>
      <w:bookmarkStart w:id="59" w:name="_ETM_Q1_503353"/>
      <w:bookmarkEnd w:id="59"/>
    </w:p>
    <w:p w:rsidR="00343ABF" w:rsidRDefault="00343ABF" w:rsidP="00343ABF">
      <w:pPr>
        <w:pStyle w:val="a"/>
        <w:keepNext/>
        <w:rPr>
          <w:rFonts w:hint="cs"/>
          <w:rtl/>
        </w:rPr>
      </w:pPr>
      <w:r>
        <w:rPr>
          <w:rtl/>
        </w:rPr>
        <w:t>יואל חסון:</w:t>
      </w:r>
    </w:p>
    <w:p w:rsidR="00343ABF" w:rsidRDefault="00343ABF" w:rsidP="00343ABF">
      <w:pPr>
        <w:pStyle w:val="KeepWithNext"/>
        <w:rPr>
          <w:rFonts w:hint="cs"/>
          <w:rtl/>
        </w:rPr>
      </w:pPr>
    </w:p>
    <w:p w:rsidR="00343ABF" w:rsidRDefault="00343ABF" w:rsidP="00343ABF">
      <w:pPr>
        <w:rPr>
          <w:rFonts w:hint="cs"/>
          <w:rtl/>
        </w:rPr>
      </w:pPr>
      <w:r>
        <w:rPr>
          <w:rFonts w:hint="cs"/>
          <w:rtl/>
        </w:rPr>
        <w:t>הצבעה שמית.</w:t>
      </w:r>
    </w:p>
    <w:p w:rsidR="00343ABF" w:rsidRDefault="00343ABF" w:rsidP="00343ABF">
      <w:pPr>
        <w:rPr>
          <w:rFonts w:hint="cs"/>
          <w:rtl/>
        </w:rPr>
      </w:pPr>
    </w:p>
    <w:p w:rsidR="00343ABF" w:rsidRDefault="00343ABF" w:rsidP="00343ABF">
      <w:pPr>
        <w:pStyle w:val="af"/>
        <w:keepNext/>
        <w:rPr>
          <w:rFonts w:hint="cs"/>
          <w:rtl/>
        </w:rPr>
      </w:pPr>
      <w:r>
        <w:rPr>
          <w:rtl/>
        </w:rPr>
        <w:t>היו"ר דוד ביטן:</w:t>
      </w:r>
    </w:p>
    <w:p w:rsidR="00343ABF" w:rsidRDefault="00343ABF" w:rsidP="00343ABF">
      <w:pPr>
        <w:pStyle w:val="KeepWithNext"/>
        <w:rPr>
          <w:rFonts w:hint="cs"/>
          <w:rtl/>
        </w:rPr>
      </w:pPr>
    </w:p>
    <w:p w:rsidR="00343ABF" w:rsidRDefault="00343ABF" w:rsidP="00343ABF">
      <w:pPr>
        <w:rPr>
          <w:rFonts w:hint="cs"/>
          <w:rtl/>
        </w:rPr>
      </w:pPr>
      <w:r>
        <w:rPr>
          <w:rFonts w:hint="cs"/>
          <w:rtl/>
        </w:rPr>
        <w:t>יש כולה תשעה.</w:t>
      </w:r>
    </w:p>
    <w:p w:rsidR="00343ABF" w:rsidRDefault="00343ABF" w:rsidP="00343ABF">
      <w:pPr>
        <w:rPr>
          <w:rFonts w:hint="cs"/>
          <w:rtl/>
        </w:rPr>
      </w:pPr>
    </w:p>
    <w:p w:rsidR="00343ABF" w:rsidRDefault="00343ABF" w:rsidP="00343ABF">
      <w:pPr>
        <w:pStyle w:val="a"/>
        <w:keepNext/>
        <w:rPr>
          <w:rFonts w:hint="cs"/>
          <w:rtl/>
        </w:rPr>
      </w:pPr>
      <w:r>
        <w:rPr>
          <w:rtl/>
        </w:rPr>
        <w:t>מיכל רוזין:</w:t>
      </w:r>
    </w:p>
    <w:p w:rsidR="00343ABF" w:rsidRDefault="00343ABF" w:rsidP="00343ABF">
      <w:pPr>
        <w:pStyle w:val="KeepWithNext"/>
        <w:rPr>
          <w:rFonts w:hint="cs"/>
          <w:rtl/>
        </w:rPr>
      </w:pPr>
    </w:p>
    <w:p w:rsidR="00343ABF" w:rsidRDefault="00343ABF" w:rsidP="00343ABF">
      <w:pPr>
        <w:rPr>
          <w:rFonts w:hint="cs"/>
          <w:rtl/>
        </w:rPr>
      </w:pPr>
      <w:r>
        <w:rPr>
          <w:rFonts w:hint="cs"/>
          <w:rtl/>
        </w:rPr>
        <w:t>השאלה, אם כולם בעלי זכות הצבעה.</w:t>
      </w:r>
    </w:p>
    <w:p w:rsidR="00343ABF" w:rsidRDefault="00343ABF" w:rsidP="00343ABF">
      <w:pPr>
        <w:rPr>
          <w:rFonts w:hint="cs"/>
          <w:rtl/>
        </w:rPr>
      </w:pPr>
    </w:p>
    <w:p w:rsidR="00343ABF" w:rsidRDefault="00343ABF" w:rsidP="00343ABF">
      <w:pPr>
        <w:pStyle w:val="af"/>
        <w:keepNext/>
        <w:rPr>
          <w:rFonts w:hint="cs"/>
          <w:rtl/>
        </w:rPr>
      </w:pPr>
      <w:r>
        <w:rPr>
          <w:rtl/>
        </w:rPr>
        <w:t>היו"ר דוד ביטן:</w:t>
      </w:r>
    </w:p>
    <w:p w:rsidR="00343ABF" w:rsidRDefault="00343ABF" w:rsidP="00343ABF">
      <w:pPr>
        <w:pStyle w:val="KeepWithNext"/>
        <w:rPr>
          <w:rFonts w:hint="cs"/>
          <w:rtl/>
        </w:rPr>
      </w:pPr>
    </w:p>
    <w:p w:rsidR="00343ABF" w:rsidRDefault="00343ABF" w:rsidP="00343ABF">
      <w:pPr>
        <w:rPr>
          <w:rFonts w:hint="cs"/>
          <w:rtl/>
        </w:rPr>
      </w:pPr>
      <w:r>
        <w:rPr>
          <w:rFonts w:hint="cs"/>
          <w:rtl/>
        </w:rPr>
        <w:t>כולם בעלי זכות הצבעה.</w:t>
      </w:r>
      <w:bookmarkStart w:id="60" w:name="_ETM_Q1_503609"/>
      <w:bookmarkEnd w:id="60"/>
    </w:p>
    <w:p w:rsidR="00343ABF" w:rsidRDefault="00343ABF" w:rsidP="00E42DA9">
      <w:pPr>
        <w:jc w:val="center"/>
        <w:rPr>
          <w:rFonts w:hint="cs"/>
          <w:rtl/>
        </w:rPr>
      </w:pPr>
      <w:bookmarkStart w:id="61" w:name="_ETM_Q1_503841"/>
      <w:bookmarkEnd w:id="61"/>
    </w:p>
    <w:p w:rsidR="00E42DA9" w:rsidRDefault="00E42DA9" w:rsidP="00E42DA9">
      <w:pPr>
        <w:pStyle w:val="a"/>
        <w:keepNext/>
        <w:rPr>
          <w:rFonts w:hint="cs"/>
          <w:rtl/>
        </w:rPr>
      </w:pPr>
      <w:r>
        <w:rPr>
          <w:rFonts w:hint="cs"/>
          <w:rtl/>
        </w:rPr>
        <w:t>יואל חסון:</w:t>
      </w:r>
    </w:p>
    <w:p w:rsidR="00E42DA9" w:rsidRDefault="00E42DA9" w:rsidP="00E42DA9">
      <w:pPr>
        <w:pStyle w:val="KeepWithNext"/>
        <w:rPr>
          <w:rFonts w:hint="cs"/>
          <w:rtl/>
        </w:rPr>
      </w:pPr>
    </w:p>
    <w:p w:rsidR="00E42DA9" w:rsidRDefault="00343ABF" w:rsidP="00343ABF">
      <w:pPr>
        <w:rPr>
          <w:rFonts w:hint="cs"/>
          <w:rtl/>
        </w:rPr>
      </w:pPr>
      <w:r>
        <w:rPr>
          <w:rFonts w:hint="cs"/>
          <w:rtl/>
        </w:rPr>
        <w:t xml:space="preserve">אתה </w:t>
      </w:r>
      <w:bookmarkStart w:id="62" w:name="_ETM_Q1_515349"/>
      <w:bookmarkEnd w:id="62"/>
      <w:r>
        <w:rPr>
          <w:rFonts w:hint="cs"/>
          <w:rtl/>
        </w:rPr>
        <w:t>לא רוצה שמחר יהיו פניות ליועצת המשפטית על תקינות.</w:t>
      </w:r>
    </w:p>
    <w:p w:rsidR="00343ABF" w:rsidRDefault="00343ABF" w:rsidP="00343ABF">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הצבעתי. היא אמרה לי שהכול בסדר.</w:t>
      </w:r>
    </w:p>
    <w:p w:rsidR="00E42DA9" w:rsidRDefault="00E42DA9" w:rsidP="00E42DA9">
      <w:pPr>
        <w:rPr>
          <w:rFonts w:hint="cs"/>
          <w:rtl/>
        </w:rPr>
      </w:pPr>
    </w:p>
    <w:p w:rsidR="00E42DA9" w:rsidRDefault="00E42DA9" w:rsidP="00E42DA9">
      <w:pPr>
        <w:pStyle w:val="a"/>
        <w:keepNext/>
        <w:rPr>
          <w:rFonts w:hint="cs"/>
          <w:rtl/>
        </w:rPr>
      </w:pPr>
      <w:r>
        <w:rPr>
          <w:rFonts w:hint="cs"/>
          <w:rtl/>
        </w:rPr>
        <w:t>יואל חסון:</w:t>
      </w:r>
    </w:p>
    <w:p w:rsidR="00E42DA9" w:rsidRDefault="00E42DA9" w:rsidP="00E42DA9">
      <w:pPr>
        <w:pStyle w:val="KeepWithNext"/>
        <w:rPr>
          <w:rFonts w:hint="cs"/>
          <w:rtl/>
        </w:rPr>
      </w:pPr>
    </w:p>
    <w:p w:rsidR="00E42DA9" w:rsidRDefault="00E42DA9" w:rsidP="00E42DA9">
      <w:pPr>
        <w:rPr>
          <w:rFonts w:hint="cs"/>
          <w:rtl/>
        </w:rPr>
      </w:pPr>
      <w:r>
        <w:rPr>
          <w:rFonts w:hint="cs"/>
          <w:rtl/>
        </w:rPr>
        <w:t>תעשה שמית.</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343ABF" w:rsidRDefault="00343ABF" w:rsidP="00343ABF">
      <w:pPr>
        <w:rPr>
          <w:rFonts w:hint="cs"/>
          <w:rtl/>
        </w:rPr>
      </w:pPr>
      <w:r>
        <w:rPr>
          <w:rFonts w:hint="cs"/>
          <w:rtl/>
        </w:rPr>
        <w:t>יש לי מנהלת ועדה, היא אמרה לי שהכול בסדר.</w:t>
      </w:r>
    </w:p>
    <w:p w:rsidR="00343ABF" w:rsidRDefault="00343ABF" w:rsidP="00343ABF">
      <w:pPr>
        <w:rPr>
          <w:rFonts w:hint="cs"/>
          <w:rtl/>
        </w:rPr>
      </w:pPr>
    </w:p>
    <w:p w:rsidR="00343ABF" w:rsidRDefault="00343ABF" w:rsidP="00343ABF">
      <w:pPr>
        <w:pStyle w:val="a"/>
        <w:keepNext/>
        <w:rPr>
          <w:rFonts w:hint="cs"/>
          <w:rtl/>
        </w:rPr>
      </w:pPr>
      <w:r>
        <w:rPr>
          <w:rtl/>
        </w:rPr>
        <w:t>יואל חסון:</w:t>
      </w:r>
    </w:p>
    <w:p w:rsidR="00343ABF" w:rsidRDefault="00343ABF" w:rsidP="00343ABF">
      <w:pPr>
        <w:pStyle w:val="KeepWithNext"/>
        <w:rPr>
          <w:rFonts w:hint="cs"/>
          <w:rtl/>
        </w:rPr>
      </w:pPr>
    </w:p>
    <w:p w:rsidR="00343ABF" w:rsidRDefault="00343ABF" w:rsidP="00343ABF">
      <w:pPr>
        <w:rPr>
          <w:rFonts w:hint="cs"/>
          <w:rtl/>
        </w:rPr>
      </w:pPr>
      <w:r>
        <w:rPr>
          <w:rFonts w:hint="cs"/>
          <w:rtl/>
        </w:rPr>
        <w:t>תעשה שמית.</w:t>
      </w:r>
    </w:p>
    <w:p w:rsidR="00343ABF" w:rsidRDefault="00343ABF" w:rsidP="00343ABF">
      <w:pPr>
        <w:rPr>
          <w:rFonts w:hint="cs"/>
          <w:rtl/>
        </w:rPr>
      </w:pPr>
      <w:bookmarkStart w:id="63" w:name="_ETM_Q1_521148"/>
      <w:bookmarkEnd w:id="63"/>
    </w:p>
    <w:p w:rsidR="00343ABF" w:rsidRDefault="00343ABF" w:rsidP="00343ABF">
      <w:pPr>
        <w:pStyle w:val="af"/>
        <w:keepNext/>
        <w:rPr>
          <w:rFonts w:hint="cs"/>
          <w:rtl/>
        </w:rPr>
      </w:pPr>
      <w:bookmarkStart w:id="64" w:name="_ETM_Q1_521980"/>
      <w:bookmarkEnd w:id="64"/>
      <w:r>
        <w:rPr>
          <w:rtl/>
        </w:rPr>
        <w:t>היו"ר דוד ביטן:</w:t>
      </w:r>
    </w:p>
    <w:p w:rsidR="00343ABF" w:rsidRDefault="00343ABF" w:rsidP="00343ABF">
      <w:pPr>
        <w:pStyle w:val="KeepWithNext"/>
        <w:rPr>
          <w:rFonts w:hint="cs"/>
          <w:rtl/>
        </w:rPr>
      </w:pPr>
    </w:p>
    <w:p w:rsidR="00E42DA9" w:rsidRDefault="00E42DA9" w:rsidP="00343ABF">
      <w:pPr>
        <w:rPr>
          <w:rFonts w:hint="cs"/>
          <w:rtl/>
        </w:rPr>
      </w:pPr>
      <w:r>
        <w:rPr>
          <w:rFonts w:hint="cs"/>
          <w:rtl/>
        </w:rPr>
        <w:t>אני לא מוכן.</w:t>
      </w:r>
      <w:r w:rsidR="00343ABF">
        <w:rPr>
          <w:rFonts w:hint="cs"/>
          <w:rtl/>
        </w:rPr>
        <w:t xml:space="preserve"> הצבעתי.</w:t>
      </w:r>
    </w:p>
    <w:p w:rsidR="00E42DA9" w:rsidRDefault="00E42DA9" w:rsidP="00E42DA9">
      <w:pPr>
        <w:rPr>
          <w:rFonts w:hint="cs"/>
          <w:rtl/>
        </w:rPr>
      </w:pPr>
    </w:p>
    <w:p w:rsidR="003B4BA6" w:rsidRDefault="003B4BA6" w:rsidP="003B4BA6">
      <w:pPr>
        <w:pStyle w:val="a0"/>
        <w:keepNext/>
        <w:rPr>
          <w:rFonts w:hint="cs"/>
          <w:rtl/>
        </w:rPr>
      </w:pPr>
      <w:r>
        <w:rPr>
          <w:rtl/>
        </w:rPr>
        <w:br w:type="page"/>
        <w:t>פניית יו"ר ועדת החוקה, חוק ומשפט בדבר טענת חריגה מגדר נושא הצעת חוק יסוד: הכנסת (תיקון מס' 42) (הפסקת חברות בכנסת של חבר הכנסת המכהן כשר או כסגן שר) (מ/940) וחוק הפסקת חברות בכנסת של חה"כ המכהן כשר או כסגן שר (תיקוני חקיקה), התשע"ה-2015 (מ/940).</w:t>
      </w:r>
    </w:p>
    <w:p w:rsidR="003B4BA6" w:rsidRDefault="003B4BA6" w:rsidP="003B4BA6">
      <w:pPr>
        <w:pStyle w:val="KeepWithNext"/>
        <w:rPr>
          <w:rFonts w:hint="cs"/>
          <w:rtl/>
        </w:rPr>
      </w:pPr>
    </w:p>
    <w:p w:rsidR="003B4BA6" w:rsidRDefault="003B4BA6" w:rsidP="003B4BA6">
      <w:pPr>
        <w:rPr>
          <w:rFonts w:hint="cs"/>
          <w:rtl/>
        </w:rPr>
      </w:pPr>
    </w:p>
    <w:p w:rsidR="003B4BA6" w:rsidRDefault="003B4BA6" w:rsidP="003B4BA6">
      <w:pPr>
        <w:pStyle w:val="af"/>
        <w:keepNext/>
        <w:rPr>
          <w:rFonts w:hint="cs"/>
          <w:rtl/>
        </w:rPr>
      </w:pPr>
      <w:r>
        <w:rPr>
          <w:rtl/>
        </w:rPr>
        <w:t>היו"ר דוד ביטן:</w:t>
      </w:r>
    </w:p>
    <w:p w:rsidR="003B4BA6" w:rsidRDefault="003B4BA6" w:rsidP="003B4BA6">
      <w:pPr>
        <w:pStyle w:val="KeepWithNext"/>
        <w:rPr>
          <w:rFonts w:hint="cs"/>
          <w:rtl/>
        </w:rPr>
      </w:pPr>
    </w:p>
    <w:p w:rsidR="00E42DA9" w:rsidRDefault="003B4BA6" w:rsidP="00E42DA9">
      <w:pPr>
        <w:rPr>
          <w:rFonts w:hint="cs"/>
          <w:rtl/>
        </w:rPr>
      </w:pPr>
      <w:r>
        <w:rPr>
          <w:rFonts w:hint="cs"/>
          <w:rtl/>
        </w:rPr>
        <w:t xml:space="preserve">עכשיו יש נושא חדש, שאתם טוענים שהוא </w:t>
      </w:r>
      <w:bookmarkStart w:id="65" w:name="_ETM_Q1_527364"/>
      <w:bookmarkEnd w:id="65"/>
      <w:r>
        <w:rPr>
          <w:rFonts w:hint="cs"/>
          <w:rtl/>
        </w:rPr>
        <w:t xml:space="preserve">חדש, למרות </w:t>
      </w:r>
      <w:r w:rsidR="00E42DA9">
        <w:rPr>
          <w:rFonts w:hint="cs"/>
          <w:rtl/>
        </w:rPr>
        <w:t>שהיתה הצבעה בבוקר</w:t>
      </w:r>
      <w:r>
        <w:rPr>
          <w:rFonts w:hint="cs"/>
          <w:rtl/>
        </w:rPr>
        <w:t xml:space="preserve"> על זה</w:t>
      </w:r>
      <w:r w:rsidR="00E42DA9">
        <w:rPr>
          <w:rFonts w:hint="cs"/>
          <w:rtl/>
        </w:rPr>
        <w:t>.</w:t>
      </w:r>
    </w:p>
    <w:p w:rsidR="00E42DA9" w:rsidRDefault="00E42DA9" w:rsidP="00E42DA9">
      <w:pPr>
        <w:rPr>
          <w:rFonts w:hint="cs"/>
          <w:rtl/>
        </w:rPr>
      </w:pPr>
    </w:p>
    <w:p w:rsidR="00E42DA9" w:rsidRDefault="00E42DA9" w:rsidP="00E42DA9">
      <w:pPr>
        <w:pStyle w:val="a"/>
        <w:keepNext/>
        <w:rPr>
          <w:rFonts w:hint="cs"/>
          <w:rtl/>
        </w:rPr>
      </w:pPr>
      <w:r>
        <w:rPr>
          <w:rFonts w:hint="cs"/>
          <w:rtl/>
        </w:rPr>
        <w:t>ניסן סלומינסקי:</w:t>
      </w:r>
    </w:p>
    <w:p w:rsidR="00E42DA9" w:rsidRDefault="00E42DA9" w:rsidP="00E42DA9">
      <w:pPr>
        <w:pStyle w:val="KeepWithNext"/>
        <w:rPr>
          <w:rFonts w:hint="cs"/>
          <w:rtl/>
        </w:rPr>
      </w:pPr>
    </w:p>
    <w:p w:rsidR="003B4BA6" w:rsidRDefault="003B4BA6" w:rsidP="003B4BA6">
      <w:pPr>
        <w:rPr>
          <w:rFonts w:hint="cs"/>
          <w:rtl/>
        </w:rPr>
      </w:pPr>
      <w:r>
        <w:rPr>
          <w:rFonts w:hint="cs"/>
          <w:rtl/>
        </w:rPr>
        <w:t xml:space="preserve">מיקי, מי ביקש מכם נושא חדש? </w:t>
      </w:r>
      <w:bookmarkStart w:id="66" w:name="_ETM_Q1_541381"/>
      <w:bookmarkEnd w:id="66"/>
      <w:r>
        <w:rPr>
          <w:rFonts w:hint="cs"/>
          <w:rtl/>
        </w:rPr>
        <w:t xml:space="preserve">תסבירו. למה? </w:t>
      </w:r>
      <w:bookmarkStart w:id="67" w:name="_ETM_Q1_546463"/>
      <w:bookmarkStart w:id="68" w:name="_ETM_Q1_546703"/>
      <w:bookmarkStart w:id="69" w:name="_ETM_Q1_546745"/>
      <w:bookmarkStart w:id="70" w:name="_ETM_Q1_546983"/>
      <w:bookmarkEnd w:id="67"/>
      <w:bookmarkEnd w:id="68"/>
      <w:bookmarkEnd w:id="69"/>
      <w:bookmarkEnd w:id="70"/>
      <w:r>
        <w:rPr>
          <w:rFonts w:hint="cs"/>
          <w:rtl/>
        </w:rPr>
        <w:t xml:space="preserve">הגשתם בקשה. </w:t>
      </w:r>
    </w:p>
    <w:p w:rsidR="003B4BA6" w:rsidRDefault="003B4BA6" w:rsidP="003B4BA6">
      <w:pPr>
        <w:rPr>
          <w:rFonts w:hint="cs"/>
          <w:rtl/>
        </w:rPr>
      </w:pPr>
      <w:bookmarkStart w:id="71" w:name="_ETM_Q1_556085"/>
      <w:bookmarkEnd w:id="71"/>
    </w:p>
    <w:p w:rsidR="003B4BA6" w:rsidRDefault="003B4BA6" w:rsidP="003B4BA6">
      <w:pPr>
        <w:pStyle w:val="af"/>
        <w:keepNext/>
        <w:rPr>
          <w:rFonts w:hint="cs"/>
          <w:rtl/>
        </w:rPr>
      </w:pPr>
      <w:bookmarkStart w:id="72" w:name="_ETM_Q1_556534"/>
      <w:bookmarkEnd w:id="72"/>
      <w:r>
        <w:rPr>
          <w:rtl/>
        </w:rPr>
        <w:t>היו"ר דוד ביטן:</w:t>
      </w:r>
    </w:p>
    <w:p w:rsidR="003B4BA6" w:rsidRDefault="003B4BA6" w:rsidP="003B4BA6">
      <w:pPr>
        <w:pStyle w:val="KeepWithNext"/>
        <w:rPr>
          <w:rFonts w:hint="cs"/>
          <w:rtl/>
        </w:rPr>
      </w:pPr>
    </w:p>
    <w:p w:rsidR="003B4BA6" w:rsidRDefault="003B4BA6" w:rsidP="003B4BA6">
      <w:pPr>
        <w:rPr>
          <w:rFonts w:hint="cs"/>
          <w:rtl/>
        </w:rPr>
      </w:pPr>
      <w:r>
        <w:rPr>
          <w:rFonts w:hint="cs"/>
          <w:rtl/>
        </w:rPr>
        <w:t>בבוקר היה דיון.</w:t>
      </w:r>
    </w:p>
    <w:p w:rsidR="003B4BA6" w:rsidRDefault="003B4BA6" w:rsidP="003B4BA6">
      <w:pPr>
        <w:rPr>
          <w:rFonts w:hint="cs"/>
          <w:rtl/>
        </w:rPr>
      </w:pPr>
      <w:bookmarkStart w:id="73" w:name="_ETM_Q1_562677"/>
      <w:bookmarkEnd w:id="73"/>
    </w:p>
    <w:p w:rsidR="003B4BA6" w:rsidRDefault="003B4BA6" w:rsidP="003B4BA6">
      <w:pPr>
        <w:pStyle w:val="a"/>
        <w:keepNext/>
        <w:rPr>
          <w:rFonts w:hint="cs"/>
          <w:rtl/>
        </w:rPr>
      </w:pPr>
      <w:bookmarkStart w:id="74" w:name="_ETM_Q1_563163"/>
      <w:bookmarkStart w:id="75" w:name="_ETM_Q1_563590"/>
      <w:bookmarkEnd w:id="74"/>
      <w:bookmarkEnd w:id="75"/>
      <w:r>
        <w:rPr>
          <w:rtl/>
        </w:rPr>
        <w:t>ניסן סלומינסקי:</w:t>
      </w:r>
    </w:p>
    <w:p w:rsidR="003B4BA6" w:rsidRDefault="003B4BA6" w:rsidP="003B4BA6">
      <w:pPr>
        <w:pStyle w:val="KeepWithNext"/>
        <w:rPr>
          <w:rFonts w:hint="cs"/>
          <w:rtl/>
        </w:rPr>
      </w:pPr>
    </w:p>
    <w:p w:rsidR="00E42DA9" w:rsidRDefault="00E42DA9" w:rsidP="003B4BA6">
      <w:pPr>
        <w:rPr>
          <w:rFonts w:hint="cs"/>
          <w:rtl/>
        </w:rPr>
      </w:pPr>
      <w:bookmarkStart w:id="76" w:name="_ETM_Q1_556950"/>
      <w:bookmarkStart w:id="77" w:name="_ETM_Q1_557185"/>
      <w:bookmarkStart w:id="78" w:name="_ETM_Q1_557423"/>
      <w:bookmarkEnd w:id="76"/>
      <w:bookmarkEnd w:id="77"/>
      <w:bookmarkEnd w:id="78"/>
      <w:r>
        <w:rPr>
          <w:rFonts w:hint="cs"/>
          <w:rtl/>
        </w:rPr>
        <w:t>זה לא נושא חדש, אבל הסכמנו להעלות את זה.</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3B4BA6" w:rsidP="003B4BA6">
      <w:pPr>
        <w:rPr>
          <w:rFonts w:hint="cs"/>
          <w:rtl/>
        </w:rPr>
      </w:pPr>
      <w:r>
        <w:rPr>
          <w:rFonts w:hint="cs"/>
          <w:rtl/>
        </w:rPr>
        <w:t xml:space="preserve">בבוקר היה דיון על הנושא. אתם טענתם שקבלת ההסתייגות שלנו </w:t>
      </w:r>
      <w:r w:rsidR="00E42DA9">
        <w:rPr>
          <w:rFonts w:hint="cs"/>
          <w:rtl/>
        </w:rPr>
        <w:t xml:space="preserve">היא נושא חדש. הצבענו, שזה לא נושא חדש. </w:t>
      </w:r>
      <w:r>
        <w:rPr>
          <w:rFonts w:hint="cs"/>
          <w:rtl/>
        </w:rPr>
        <w:t xml:space="preserve">מה זה משנה- </w:t>
      </w:r>
      <w:bookmarkStart w:id="79" w:name="_ETM_Q1_574958"/>
      <w:bookmarkEnd w:id="79"/>
      <w:r>
        <w:rPr>
          <w:rFonts w:hint="cs"/>
          <w:rtl/>
        </w:rPr>
        <w:t>- - אתם רוצים שוב?</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E42DA9" w:rsidP="00E42DA9">
      <w:pPr>
        <w:rPr>
          <w:rFonts w:hint="cs"/>
          <w:rtl/>
        </w:rPr>
      </w:pPr>
      <w:r>
        <w:rPr>
          <w:rFonts w:hint="cs"/>
          <w:rtl/>
        </w:rPr>
        <w:t>אני רוצה להסביר.</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3B4BA6" w:rsidRDefault="00E42DA9" w:rsidP="00E42DA9">
      <w:pPr>
        <w:rPr>
          <w:rFonts w:hint="cs"/>
          <w:rtl/>
        </w:rPr>
      </w:pPr>
      <w:r>
        <w:rPr>
          <w:rFonts w:hint="cs"/>
          <w:rtl/>
        </w:rPr>
        <w:t>לא הצבענו על זה בבוקר?</w:t>
      </w:r>
    </w:p>
    <w:p w:rsidR="003B4BA6" w:rsidRDefault="003B4BA6" w:rsidP="00E42DA9">
      <w:pPr>
        <w:rPr>
          <w:rFonts w:hint="cs"/>
          <w:rtl/>
        </w:rPr>
      </w:pPr>
      <w:bookmarkStart w:id="80" w:name="_ETM_Q1_587053"/>
      <w:bookmarkEnd w:id="80"/>
    </w:p>
    <w:p w:rsidR="003B4BA6" w:rsidRDefault="00B213AA" w:rsidP="00B213AA">
      <w:pPr>
        <w:ind w:firstLine="0"/>
        <w:rPr>
          <w:rFonts w:hint="cs"/>
          <w:u w:val="single"/>
          <w:rtl/>
        </w:rPr>
      </w:pPr>
      <w:bookmarkStart w:id="81" w:name="_ETM_Q1_587317"/>
      <w:bookmarkEnd w:id="81"/>
      <w:r>
        <w:rPr>
          <w:rFonts w:hint="cs"/>
          <w:u w:val="single"/>
          <w:rtl/>
        </w:rPr>
        <w:t>ארבל אסטרחן:</w:t>
      </w:r>
    </w:p>
    <w:p w:rsidR="00B213AA" w:rsidRDefault="00B213AA" w:rsidP="00E42DA9">
      <w:pPr>
        <w:rPr>
          <w:rFonts w:hint="cs"/>
          <w:u w:val="single"/>
          <w:rtl/>
        </w:rPr>
      </w:pPr>
    </w:p>
    <w:p w:rsidR="00B213AA" w:rsidRDefault="00B213AA" w:rsidP="00E42DA9">
      <w:pPr>
        <w:rPr>
          <w:rFonts w:hint="cs"/>
          <w:rtl/>
        </w:rPr>
      </w:pPr>
      <w:r>
        <w:rPr>
          <w:rFonts w:hint="cs"/>
          <w:rtl/>
        </w:rPr>
        <w:t>הצבענו על ההסתייגות.</w:t>
      </w:r>
    </w:p>
    <w:p w:rsidR="00B213AA" w:rsidRDefault="00B213AA" w:rsidP="00E42DA9">
      <w:pPr>
        <w:rPr>
          <w:rFonts w:hint="cs"/>
          <w:rtl/>
        </w:rPr>
      </w:pPr>
    </w:p>
    <w:p w:rsidR="00B213AA" w:rsidRDefault="00B213AA" w:rsidP="00B213AA">
      <w:pPr>
        <w:pStyle w:val="af"/>
        <w:keepNext/>
        <w:rPr>
          <w:rFonts w:hint="cs"/>
          <w:rtl/>
        </w:rPr>
      </w:pPr>
      <w:r>
        <w:rPr>
          <w:rtl/>
        </w:rPr>
        <w:t>היו"ר דוד ביטן:</w:t>
      </w:r>
    </w:p>
    <w:p w:rsidR="00B213AA" w:rsidRDefault="00B213AA" w:rsidP="00B213AA">
      <w:pPr>
        <w:pStyle w:val="KeepWithNext"/>
        <w:rPr>
          <w:rFonts w:hint="cs"/>
          <w:rtl/>
        </w:rPr>
      </w:pPr>
    </w:p>
    <w:p w:rsidR="00B213AA" w:rsidRDefault="00E42DA9" w:rsidP="00E42DA9">
      <w:pPr>
        <w:rPr>
          <w:rFonts w:hint="cs"/>
          <w:rtl/>
        </w:rPr>
      </w:pPr>
      <w:bookmarkStart w:id="82" w:name="_ETM_Q1_587667"/>
      <w:bookmarkStart w:id="83" w:name="_ETM_Q1_587937"/>
      <w:bookmarkEnd w:id="82"/>
      <w:bookmarkEnd w:id="83"/>
      <w:r>
        <w:rPr>
          <w:rFonts w:hint="cs"/>
          <w:rtl/>
        </w:rPr>
        <w:t xml:space="preserve"> מ-1 עד 3. </w:t>
      </w:r>
      <w:r w:rsidR="00B213AA">
        <w:rPr>
          <w:rFonts w:hint="cs"/>
          <w:rtl/>
        </w:rPr>
        <w:t xml:space="preserve">הם אומרים שאם </w:t>
      </w:r>
      <w:bookmarkStart w:id="84" w:name="_ETM_Q1_589335"/>
      <w:bookmarkEnd w:id="84"/>
      <w:r w:rsidR="00B213AA">
        <w:rPr>
          <w:rFonts w:hint="cs"/>
          <w:rtl/>
        </w:rPr>
        <w:t xml:space="preserve">תיקנו את זה, זה חדש. </w:t>
      </w:r>
      <w:r>
        <w:rPr>
          <w:rFonts w:hint="cs"/>
          <w:rtl/>
        </w:rPr>
        <w:t xml:space="preserve">זה חדש? אז אין. </w:t>
      </w:r>
    </w:p>
    <w:p w:rsidR="00B213AA" w:rsidRDefault="00B213AA" w:rsidP="00E42DA9">
      <w:pPr>
        <w:rPr>
          <w:rFonts w:hint="cs"/>
          <w:rtl/>
        </w:rPr>
      </w:pPr>
      <w:bookmarkStart w:id="85" w:name="_ETM_Q1_596923"/>
      <w:bookmarkStart w:id="86" w:name="_ETM_Q1_597156"/>
      <w:bookmarkEnd w:id="85"/>
      <w:bookmarkEnd w:id="86"/>
    </w:p>
    <w:p w:rsidR="00B213AA" w:rsidRDefault="00B213AA" w:rsidP="00B213AA">
      <w:pPr>
        <w:pStyle w:val="a"/>
        <w:keepNext/>
        <w:rPr>
          <w:rFonts w:hint="cs"/>
          <w:rtl/>
        </w:rPr>
      </w:pPr>
      <w:r>
        <w:rPr>
          <w:rtl/>
        </w:rPr>
        <w:t>מיכל רוזין:</w:t>
      </w:r>
    </w:p>
    <w:p w:rsidR="00B213AA" w:rsidRDefault="00B213AA" w:rsidP="00B213AA">
      <w:pPr>
        <w:pStyle w:val="KeepWithNext"/>
        <w:rPr>
          <w:rFonts w:hint="cs"/>
          <w:rtl/>
        </w:rPr>
      </w:pPr>
    </w:p>
    <w:p w:rsidR="00B213AA" w:rsidRDefault="00B213AA" w:rsidP="00B213AA">
      <w:pPr>
        <w:rPr>
          <w:rFonts w:hint="cs"/>
          <w:rtl/>
        </w:rPr>
      </w:pPr>
      <w:r>
        <w:rPr>
          <w:rFonts w:hint="cs"/>
          <w:rtl/>
        </w:rPr>
        <w:t xml:space="preserve">ארבל, תרשי לי בכל זאת </w:t>
      </w:r>
      <w:bookmarkStart w:id="87" w:name="_ETM_Q1_598455"/>
      <w:bookmarkEnd w:id="87"/>
      <w:r>
        <w:rPr>
          <w:rFonts w:hint="cs"/>
          <w:rtl/>
        </w:rPr>
        <w:t>להסביר.</w:t>
      </w:r>
    </w:p>
    <w:p w:rsidR="00B213AA" w:rsidRDefault="00B213AA" w:rsidP="00B213AA">
      <w:pPr>
        <w:rPr>
          <w:rFonts w:hint="cs"/>
          <w:rtl/>
        </w:rPr>
      </w:pPr>
      <w:bookmarkStart w:id="88" w:name="_ETM_Q1_599766"/>
      <w:bookmarkEnd w:id="88"/>
    </w:p>
    <w:p w:rsidR="00B213AA" w:rsidRDefault="00B213AA" w:rsidP="00B213AA">
      <w:pPr>
        <w:pStyle w:val="af"/>
        <w:keepNext/>
        <w:rPr>
          <w:rFonts w:hint="cs"/>
          <w:rtl/>
        </w:rPr>
      </w:pPr>
      <w:bookmarkStart w:id="89" w:name="_ETM_Q1_600006"/>
      <w:bookmarkEnd w:id="89"/>
      <w:r>
        <w:rPr>
          <w:rtl/>
        </w:rPr>
        <w:t>היו"ר דוד ביטן:</w:t>
      </w:r>
    </w:p>
    <w:p w:rsidR="00B213AA" w:rsidRDefault="00B213AA" w:rsidP="00B213AA">
      <w:pPr>
        <w:pStyle w:val="KeepWithNext"/>
        <w:rPr>
          <w:rFonts w:hint="cs"/>
          <w:rtl/>
        </w:rPr>
      </w:pPr>
    </w:p>
    <w:p w:rsidR="00B213AA" w:rsidRDefault="00E42DA9" w:rsidP="00E42DA9">
      <w:pPr>
        <w:rPr>
          <w:rFonts w:hint="cs"/>
          <w:rtl/>
        </w:rPr>
      </w:pPr>
      <w:bookmarkStart w:id="90" w:name="_ETM_Q1_597396"/>
      <w:bookmarkStart w:id="91" w:name="_ETM_Q1_597645"/>
      <w:bookmarkStart w:id="92" w:name="_ETM_Q1_597865"/>
      <w:bookmarkEnd w:id="90"/>
      <w:bookmarkEnd w:id="91"/>
      <w:bookmarkEnd w:id="92"/>
      <w:r>
        <w:rPr>
          <w:rFonts w:hint="cs"/>
          <w:rtl/>
        </w:rPr>
        <w:t xml:space="preserve">ההחלטה של הבוקר לא מספקת? </w:t>
      </w:r>
      <w:r w:rsidR="00B213AA">
        <w:rPr>
          <w:rFonts w:hint="cs"/>
          <w:rtl/>
        </w:rPr>
        <w:t xml:space="preserve">מה השינוי? </w:t>
      </w:r>
      <w:r>
        <w:rPr>
          <w:rFonts w:hint="cs"/>
          <w:rtl/>
        </w:rPr>
        <w:t xml:space="preserve">הורידו את ה-3. </w:t>
      </w:r>
      <w:r w:rsidR="00B213AA">
        <w:rPr>
          <w:rFonts w:hint="cs"/>
          <w:rtl/>
        </w:rPr>
        <w:t>שוב נמשוך זמן.</w:t>
      </w:r>
    </w:p>
    <w:p w:rsidR="00B213AA" w:rsidRDefault="00B213AA" w:rsidP="00E42DA9">
      <w:pPr>
        <w:rPr>
          <w:rFonts w:hint="cs"/>
          <w:rtl/>
        </w:rPr>
      </w:pPr>
      <w:bookmarkStart w:id="93" w:name="_ETM_Q1_611655"/>
      <w:bookmarkEnd w:id="93"/>
    </w:p>
    <w:p w:rsidR="00B213AA" w:rsidRDefault="00B213AA" w:rsidP="00B213AA">
      <w:pPr>
        <w:pStyle w:val="a"/>
        <w:keepNext/>
        <w:rPr>
          <w:rFonts w:hint="cs"/>
          <w:rtl/>
        </w:rPr>
      </w:pPr>
      <w:bookmarkStart w:id="94" w:name="_ETM_Q1_611886"/>
      <w:bookmarkStart w:id="95" w:name="_ETM_Q1_612125"/>
      <w:bookmarkEnd w:id="94"/>
      <w:bookmarkEnd w:id="95"/>
      <w:r>
        <w:rPr>
          <w:rtl/>
        </w:rPr>
        <w:t>צחי הנגבי:</w:t>
      </w:r>
    </w:p>
    <w:p w:rsidR="00B213AA" w:rsidRDefault="00B213AA" w:rsidP="00B213AA">
      <w:pPr>
        <w:pStyle w:val="KeepWithNext"/>
        <w:rPr>
          <w:rFonts w:hint="cs"/>
          <w:rtl/>
        </w:rPr>
      </w:pPr>
    </w:p>
    <w:p w:rsidR="00B213AA" w:rsidRDefault="00B213AA" w:rsidP="00B213AA">
      <w:pPr>
        <w:rPr>
          <w:rFonts w:hint="cs"/>
          <w:rtl/>
        </w:rPr>
      </w:pPr>
      <w:r>
        <w:rPr>
          <w:rFonts w:hint="cs"/>
          <w:rtl/>
        </w:rPr>
        <w:t>תן להם להצביע ודי.</w:t>
      </w:r>
    </w:p>
    <w:p w:rsidR="00B213AA" w:rsidRDefault="00B213AA" w:rsidP="00B213AA">
      <w:pPr>
        <w:rPr>
          <w:rFonts w:hint="cs"/>
          <w:rtl/>
        </w:rPr>
      </w:pPr>
    </w:p>
    <w:p w:rsidR="00B213AA" w:rsidRDefault="00B213AA" w:rsidP="00B213AA">
      <w:pPr>
        <w:pStyle w:val="a"/>
        <w:keepNext/>
        <w:rPr>
          <w:rFonts w:hint="cs"/>
          <w:rtl/>
        </w:rPr>
      </w:pPr>
      <w:r>
        <w:rPr>
          <w:rtl/>
        </w:rPr>
        <w:t>מיכל רוזין:</w:t>
      </w:r>
    </w:p>
    <w:p w:rsidR="00B213AA" w:rsidRDefault="00B213AA" w:rsidP="00B213AA">
      <w:pPr>
        <w:pStyle w:val="KeepWithNext"/>
        <w:rPr>
          <w:rFonts w:hint="cs"/>
          <w:rtl/>
        </w:rPr>
      </w:pPr>
    </w:p>
    <w:p w:rsidR="00B213AA" w:rsidRDefault="00B213AA" w:rsidP="00B213AA">
      <w:pPr>
        <w:rPr>
          <w:rFonts w:hint="cs"/>
          <w:rtl/>
        </w:rPr>
      </w:pPr>
      <w:r>
        <w:rPr>
          <w:rFonts w:hint="cs"/>
          <w:rtl/>
        </w:rPr>
        <w:t>להסביר, לא להצביע.</w:t>
      </w:r>
    </w:p>
    <w:p w:rsidR="00B213AA" w:rsidRDefault="00B213AA" w:rsidP="00B213AA">
      <w:pPr>
        <w:rPr>
          <w:rFonts w:hint="cs"/>
          <w:rtl/>
        </w:rPr>
      </w:pPr>
      <w:bookmarkStart w:id="96" w:name="_ETM_Q1_613690"/>
      <w:bookmarkStart w:id="97" w:name="_ETM_Q1_613916"/>
      <w:bookmarkEnd w:id="96"/>
      <w:bookmarkEnd w:id="97"/>
    </w:p>
    <w:p w:rsidR="00B213AA" w:rsidRDefault="00B213AA" w:rsidP="00B213AA">
      <w:pPr>
        <w:pStyle w:val="af"/>
        <w:keepNext/>
        <w:rPr>
          <w:rFonts w:hint="cs"/>
          <w:rtl/>
        </w:rPr>
      </w:pPr>
      <w:r>
        <w:rPr>
          <w:rtl/>
        </w:rPr>
        <w:t>היו"ר דוד ביטן:</w:t>
      </w:r>
    </w:p>
    <w:p w:rsidR="00B213AA" w:rsidRDefault="00B213AA" w:rsidP="00B213AA">
      <w:pPr>
        <w:pStyle w:val="KeepWithNext"/>
        <w:rPr>
          <w:rFonts w:hint="cs"/>
          <w:rtl/>
        </w:rPr>
      </w:pPr>
    </w:p>
    <w:p w:rsidR="00E42DA9" w:rsidRDefault="00E42DA9" w:rsidP="00E42DA9">
      <w:pPr>
        <w:rPr>
          <w:rFonts w:hint="cs"/>
          <w:rtl/>
        </w:rPr>
      </w:pPr>
      <w:bookmarkStart w:id="98" w:name="_ETM_Q1_612345"/>
      <w:bookmarkEnd w:id="98"/>
      <w:r>
        <w:rPr>
          <w:rFonts w:hint="cs"/>
          <w:rtl/>
        </w:rPr>
        <w:t>בבקשה, תסבירי.</w:t>
      </w:r>
    </w:p>
    <w:p w:rsidR="00E42DA9" w:rsidRDefault="00E42DA9" w:rsidP="00E42DA9">
      <w:pPr>
        <w:rPr>
          <w:rFonts w:hint="cs"/>
          <w:rtl/>
        </w:rPr>
      </w:pPr>
    </w:p>
    <w:p w:rsidR="00E42DA9" w:rsidRDefault="00E42DA9" w:rsidP="00E42DA9">
      <w:pPr>
        <w:pStyle w:val="a"/>
        <w:keepNext/>
        <w:rPr>
          <w:rFonts w:hint="cs"/>
          <w:rtl/>
        </w:rPr>
      </w:pPr>
      <w:r>
        <w:rPr>
          <w:rFonts w:hint="cs"/>
          <w:rtl/>
        </w:rPr>
        <w:t>מיקי לוי:</w:t>
      </w:r>
    </w:p>
    <w:p w:rsidR="00E42DA9" w:rsidRDefault="00E42DA9" w:rsidP="00E42DA9">
      <w:pPr>
        <w:pStyle w:val="KeepWithNext"/>
        <w:rPr>
          <w:rFonts w:hint="cs"/>
          <w:rtl/>
        </w:rPr>
      </w:pPr>
    </w:p>
    <w:p w:rsidR="00E42DA9" w:rsidRDefault="00E42DA9" w:rsidP="00E42DA9">
      <w:pPr>
        <w:rPr>
          <w:rFonts w:hint="cs"/>
          <w:rtl/>
        </w:rPr>
      </w:pPr>
      <w:r>
        <w:rPr>
          <w:rFonts w:hint="cs"/>
          <w:rtl/>
        </w:rPr>
        <w:t>מכיוון שזה חל על כל הסיעות, זה שינוי.</w:t>
      </w:r>
      <w:r w:rsidR="00B213AA">
        <w:rPr>
          <w:rFonts w:hint="cs"/>
          <w:rtl/>
        </w:rPr>
        <w:t xml:space="preserve"> </w:t>
      </w:r>
      <w:bookmarkStart w:id="99" w:name="_ETM_Q1_618458"/>
      <w:bookmarkEnd w:id="99"/>
      <w:r w:rsidR="00B213AA">
        <w:rPr>
          <w:rFonts w:hint="cs"/>
          <w:rtl/>
        </w:rPr>
        <w:t>ודאי שזה שינוי. זה חל על כל הסיעות.</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בבקשה</w:t>
      </w:r>
      <w:r w:rsidR="00B213AA">
        <w:rPr>
          <w:rFonts w:hint="cs"/>
          <w:rtl/>
        </w:rPr>
        <w:t>, תסבירי</w:t>
      </w:r>
      <w:r>
        <w:rPr>
          <w:rFonts w:hint="cs"/>
          <w:rtl/>
        </w:rPr>
        <w:t>.</w:t>
      </w:r>
      <w:r w:rsidR="00B213AA">
        <w:rPr>
          <w:rFonts w:hint="cs"/>
          <w:rtl/>
        </w:rPr>
        <w:t xml:space="preserve"> אני </w:t>
      </w:r>
      <w:bookmarkStart w:id="100" w:name="_ETM_Q1_630683"/>
      <w:bookmarkEnd w:id="100"/>
      <w:r w:rsidR="00B213AA">
        <w:rPr>
          <w:rFonts w:hint="cs"/>
          <w:rtl/>
        </w:rPr>
        <w:t>שומר על זכותה של חברת הכנסת, לפי התקנון.</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213003" w:rsidRDefault="00E42DA9" w:rsidP="00E42DA9">
      <w:pPr>
        <w:rPr>
          <w:rFonts w:hint="cs"/>
          <w:rtl/>
        </w:rPr>
      </w:pPr>
      <w:r>
        <w:rPr>
          <w:rFonts w:hint="cs"/>
          <w:rtl/>
        </w:rPr>
        <w:t>חבר הכנסת ביטן, אני בבוקר להזכירך ישבתי לצדך. אמרתי לך, ו</w:t>
      </w:r>
      <w:r w:rsidR="00B213AA">
        <w:rPr>
          <w:rFonts w:hint="cs"/>
          <w:rtl/>
        </w:rPr>
        <w:t>לכן אני עקבית בעמדתי, שלא מספיק</w:t>
      </w:r>
      <w:r>
        <w:rPr>
          <w:rFonts w:hint="cs"/>
          <w:rtl/>
        </w:rPr>
        <w:t xml:space="preserve">ה ההסתייגות </w:t>
      </w:r>
      <w:r w:rsidR="00B213AA">
        <w:rPr>
          <w:rFonts w:hint="cs"/>
          <w:rtl/>
        </w:rPr>
        <w:t>ש</w:t>
      </w:r>
      <w:r>
        <w:rPr>
          <w:rFonts w:hint="cs"/>
          <w:rtl/>
        </w:rPr>
        <w:t xml:space="preserve">לך, </w:t>
      </w:r>
      <w:r w:rsidR="00B213AA">
        <w:rPr>
          <w:rFonts w:hint="cs"/>
          <w:rtl/>
        </w:rPr>
        <w:t xml:space="preserve">מכיוון שההסתייגות שלך, </w:t>
      </w:r>
      <w:bookmarkStart w:id="101" w:name="_ETM_Q1_657083"/>
      <w:bookmarkEnd w:id="101"/>
      <w:r w:rsidR="00B213AA">
        <w:rPr>
          <w:rFonts w:hint="cs"/>
          <w:rtl/>
        </w:rPr>
        <w:t xml:space="preserve">אם לא תתקבל כמו שהיא, </w:t>
      </w:r>
      <w:r>
        <w:rPr>
          <w:rFonts w:hint="cs"/>
          <w:rtl/>
        </w:rPr>
        <w:t>שפותחת עד אפשרות של שלושה שרים להתחלף, בעצם לא תהיה לך אלטרנטיבה</w:t>
      </w:r>
      <w:r w:rsidR="00213003">
        <w:rPr>
          <w:rFonts w:hint="cs"/>
          <w:rtl/>
        </w:rPr>
        <w:t>,</w:t>
      </w:r>
      <w:r>
        <w:rPr>
          <w:rFonts w:hint="cs"/>
          <w:rtl/>
        </w:rPr>
        <w:t xml:space="preserve"> שהיא ההסתייגות שלנו</w:t>
      </w:r>
      <w:r w:rsidR="00213003">
        <w:rPr>
          <w:rFonts w:hint="cs"/>
          <w:rtl/>
        </w:rPr>
        <w:t>- - -</w:t>
      </w:r>
    </w:p>
    <w:p w:rsidR="00213003" w:rsidRDefault="00213003" w:rsidP="00E42DA9">
      <w:pPr>
        <w:rPr>
          <w:rFonts w:hint="cs"/>
          <w:rtl/>
        </w:rPr>
      </w:pPr>
    </w:p>
    <w:p w:rsidR="00213003" w:rsidRDefault="00213003" w:rsidP="00213003">
      <w:pPr>
        <w:pStyle w:val="af"/>
        <w:keepNext/>
        <w:rPr>
          <w:rFonts w:hint="cs"/>
          <w:rtl/>
        </w:rPr>
      </w:pPr>
      <w:r>
        <w:rPr>
          <w:rtl/>
        </w:rPr>
        <w:t>היו"ר דוד ביטן:</w:t>
      </w:r>
    </w:p>
    <w:p w:rsidR="00213003" w:rsidRDefault="00213003" w:rsidP="00213003">
      <w:pPr>
        <w:pStyle w:val="KeepWithNext"/>
        <w:rPr>
          <w:rFonts w:hint="cs"/>
          <w:rtl/>
        </w:rPr>
      </w:pPr>
    </w:p>
    <w:p w:rsidR="00213003" w:rsidRDefault="00213003" w:rsidP="00213003">
      <w:pPr>
        <w:rPr>
          <w:rFonts w:hint="cs"/>
          <w:rtl/>
        </w:rPr>
      </w:pPr>
      <w:r>
        <w:rPr>
          <w:rFonts w:hint="cs"/>
          <w:rtl/>
        </w:rPr>
        <w:t xml:space="preserve">אמרת לי את </w:t>
      </w:r>
      <w:bookmarkStart w:id="102" w:name="_ETM_Q1_666344"/>
      <w:bookmarkEnd w:id="102"/>
      <w:r>
        <w:rPr>
          <w:rFonts w:hint="cs"/>
          <w:rtl/>
        </w:rPr>
        <w:t>זה.</w:t>
      </w:r>
    </w:p>
    <w:p w:rsidR="00213003" w:rsidRDefault="00213003" w:rsidP="00213003">
      <w:pPr>
        <w:rPr>
          <w:rFonts w:hint="cs"/>
          <w:rtl/>
        </w:rPr>
      </w:pPr>
      <w:bookmarkStart w:id="103" w:name="_ETM_Q1_666999"/>
      <w:bookmarkStart w:id="104" w:name="_ETM_Q1_667264"/>
      <w:bookmarkEnd w:id="103"/>
      <w:bookmarkEnd w:id="104"/>
    </w:p>
    <w:p w:rsidR="00213003" w:rsidRDefault="00213003" w:rsidP="00213003">
      <w:pPr>
        <w:pStyle w:val="-"/>
        <w:keepNext/>
        <w:rPr>
          <w:rFonts w:hint="cs"/>
          <w:rtl/>
        </w:rPr>
      </w:pPr>
      <w:r>
        <w:rPr>
          <w:rtl/>
        </w:rPr>
        <w:t>מיכל רוזין:</w:t>
      </w:r>
    </w:p>
    <w:p w:rsidR="00213003" w:rsidRDefault="00213003" w:rsidP="00213003">
      <w:pPr>
        <w:pStyle w:val="KeepWithNext"/>
        <w:rPr>
          <w:rFonts w:hint="cs"/>
          <w:rtl/>
        </w:rPr>
      </w:pPr>
    </w:p>
    <w:p w:rsidR="00213003" w:rsidRDefault="00E42DA9" w:rsidP="00213003">
      <w:pPr>
        <w:rPr>
          <w:rFonts w:hint="cs"/>
          <w:rtl/>
        </w:rPr>
      </w:pPr>
      <w:r>
        <w:rPr>
          <w:rFonts w:hint="cs"/>
          <w:rtl/>
        </w:rPr>
        <w:t>שאומרת להשוות בין הליכוד לשאר המפלגות. אמרתי א</w:t>
      </w:r>
      <w:r w:rsidR="00213003">
        <w:rPr>
          <w:rFonts w:hint="cs"/>
          <w:rtl/>
        </w:rPr>
        <w:t>ת</w:t>
      </w:r>
      <w:r>
        <w:rPr>
          <w:rFonts w:hint="cs"/>
          <w:rtl/>
        </w:rPr>
        <w:t xml:space="preserve"> זה גם </w:t>
      </w:r>
      <w:r w:rsidR="00213003">
        <w:rPr>
          <w:rFonts w:hint="cs"/>
          <w:rtl/>
        </w:rPr>
        <w:t>ב</w:t>
      </w:r>
      <w:r>
        <w:rPr>
          <w:rFonts w:hint="cs"/>
          <w:rtl/>
        </w:rPr>
        <w:t xml:space="preserve">פני הוועדה. </w:t>
      </w:r>
    </w:p>
    <w:p w:rsidR="00213003" w:rsidRDefault="00213003" w:rsidP="00213003">
      <w:pPr>
        <w:rPr>
          <w:rFonts w:hint="cs"/>
          <w:rtl/>
        </w:rPr>
      </w:pPr>
      <w:bookmarkStart w:id="105" w:name="_ETM_Q1_678331"/>
      <w:bookmarkEnd w:id="105"/>
    </w:p>
    <w:p w:rsidR="00213003" w:rsidRDefault="00213003" w:rsidP="00213003">
      <w:pPr>
        <w:pStyle w:val="a"/>
        <w:keepNext/>
        <w:rPr>
          <w:rFonts w:hint="cs"/>
          <w:rtl/>
        </w:rPr>
      </w:pPr>
      <w:bookmarkStart w:id="106" w:name="_ETM_Q1_678566"/>
      <w:bookmarkEnd w:id="106"/>
      <w:r>
        <w:rPr>
          <w:rtl/>
        </w:rPr>
        <w:t>יעל גרמן:</w:t>
      </w:r>
    </w:p>
    <w:p w:rsidR="00213003" w:rsidRDefault="00213003" w:rsidP="00213003">
      <w:pPr>
        <w:pStyle w:val="KeepWithNext"/>
        <w:rPr>
          <w:rFonts w:hint="cs"/>
          <w:rtl/>
        </w:rPr>
      </w:pPr>
    </w:p>
    <w:p w:rsidR="00213003" w:rsidRDefault="00213003" w:rsidP="00213003">
      <w:pPr>
        <w:rPr>
          <w:rFonts w:hint="cs"/>
          <w:rtl/>
        </w:rPr>
      </w:pPr>
      <w:r>
        <w:rPr>
          <w:rFonts w:hint="cs"/>
          <w:rtl/>
        </w:rPr>
        <w:t>אין ניגוד עניינים?</w:t>
      </w:r>
    </w:p>
    <w:p w:rsidR="00213003" w:rsidRDefault="00213003" w:rsidP="00213003">
      <w:pPr>
        <w:rPr>
          <w:rFonts w:hint="cs"/>
          <w:rtl/>
        </w:rPr>
      </w:pPr>
    </w:p>
    <w:p w:rsidR="00213003" w:rsidRDefault="00213003" w:rsidP="00213003">
      <w:pPr>
        <w:pStyle w:val="af"/>
        <w:keepNext/>
        <w:rPr>
          <w:rFonts w:hint="cs"/>
          <w:rtl/>
        </w:rPr>
      </w:pPr>
      <w:r>
        <w:rPr>
          <w:rtl/>
        </w:rPr>
        <w:t>היו"ר דוד ביטן:</w:t>
      </w:r>
    </w:p>
    <w:p w:rsidR="00213003" w:rsidRDefault="00213003" w:rsidP="00213003">
      <w:pPr>
        <w:pStyle w:val="KeepWithNext"/>
        <w:rPr>
          <w:rFonts w:hint="cs"/>
          <w:rtl/>
        </w:rPr>
      </w:pPr>
    </w:p>
    <w:p w:rsidR="00213003" w:rsidRDefault="00213003" w:rsidP="00213003">
      <w:pPr>
        <w:rPr>
          <w:rFonts w:hint="cs"/>
          <w:rtl/>
        </w:rPr>
      </w:pPr>
      <w:r>
        <w:rPr>
          <w:rFonts w:hint="cs"/>
          <w:rtl/>
        </w:rPr>
        <w:t xml:space="preserve">הכול פוליטי פה. </w:t>
      </w:r>
    </w:p>
    <w:p w:rsidR="004D3D1A" w:rsidRDefault="004D3D1A" w:rsidP="00213003">
      <w:pPr>
        <w:rPr>
          <w:rFonts w:hint="cs"/>
          <w:rtl/>
        </w:rPr>
      </w:pPr>
    </w:p>
    <w:p w:rsidR="004D3D1A" w:rsidRDefault="004D3D1A" w:rsidP="004D3D1A">
      <w:pPr>
        <w:pStyle w:val="a"/>
        <w:keepNext/>
        <w:rPr>
          <w:rFonts w:hint="cs"/>
          <w:rtl/>
        </w:rPr>
      </w:pPr>
      <w:r>
        <w:rPr>
          <w:rtl/>
        </w:rPr>
        <w:t>יואל חסון:</w:t>
      </w:r>
    </w:p>
    <w:p w:rsidR="004D3D1A" w:rsidRDefault="004D3D1A" w:rsidP="004D3D1A">
      <w:pPr>
        <w:pStyle w:val="KeepWithNext"/>
        <w:rPr>
          <w:rFonts w:hint="cs"/>
          <w:rtl/>
        </w:rPr>
      </w:pPr>
    </w:p>
    <w:p w:rsidR="004D3D1A" w:rsidRDefault="004D3D1A" w:rsidP="004D3D1A">
      <w:pPr>
        <w:rPr>
          <w:rFonts w:hint="cs"/>
          <w:rtl/>
        </w:rPr>
      </w:pPr>
      <w:r>
        <w:rPr>
          <w:rFonts w:hint="cs"/>
          <w:rtl/>
        </w:rPr>
        <w:t>זה רעיון לא רע, ניגוד עניינים.</w:t>
      </w:r>
    </w:p>
    <w:p w:rsidR="004D3D1A" w:rsidRDefault="004D3D1A" w:rsidP="004D3D1A">
      <w:pPr>
        <w:rPr>
          <w:rFonts w:hint="cs"/>
          <w:rtl/>
        </w:rPr>
      </w:pPr>
    </w:p>
    <w:p w:rsidR="004D3D1A" w:rsidRDefault="004D3D1A" w:rsidP="004D3D1A">
      <w:pPr>
        <w:pStyle w:val="af"/>
        <w:keepNext/>
        <w:rPr>
          <w:rFonts w:hint="cs"/>
          <w:rtl/>
        </w:rPr>
      </w:pPr>
      <w:r>
        <w:rPr>
          <w:rtl/>
        </w:rPr>
        <w:t>היו"ר דוד ביטן:</w:t>
      </w:r>
    </w:p>
    <w:p w:rsidR="004D3D1A" w:rsidRDefault="004D3D1A" w:rsidP="004D3D1A">
      <w:pPr>
        <w:pStyle w:val="KeepWithNext"/>
        <w:rPr>
          <w:rFonts w:hint="cs"/>
          <w:rtl/>
        </w:rPr>
      </w:pPr>
    </w:p>
    <w:p w:rsidR="004D3D1A" w:rsidRDefault="004D3D1A" w:rsidP="004D3D1A">
      <w:pPr>
        <w:rPr>
          <w:rFonts w:hint="cs"/>
          <w:rtl/>
        </w:rPr>
      </w:pPr>
      <w:r>
        <w:rPr>
          <w:rFonts w:hint="cs"/>
          <w:rtl/>
        </w:rPr>
        <w:t>אז גם במליאה אתם לא יכולים להצביע.</w:t>
      </w:r>
    </w:p>
    <w:p w:rsidR="00213003" w:rsidRDefault="00213003" w:rsidP="00213003">
      <w:pPr>
        <w:rPr>
          <w:rFonts w:hint="cs"/>
          <w:rtl/>
        </w:rPr>
      </w:pPr>
      <w:bookmarkStart w:id="107" w:name="_ETM_Q1_682255"/>
      <w:bookmarkEnd w:id="107"/>
    </w:p>
    <w:p w:rsidR="00213003" w:rsidRDefault="00213003" w:rsidP="00213003">
      <w:pPr>
        <w:pStyle w:val="a"/>
        <w:keepNext/>
        <w:rPr>
          <w:rFonts w:hint="cs"/>
          <w:rtl/>
        </w:rPr>
      </w:pPr>
      <w:bookmarkStart w:id="108" w:name="_ETM_Q1_682505"/>
      <w:bookmarkStart w:id="109" w:name="_ETM_Q1_683518"/>
      <w:bookmarkEnd w:id="108"/>
      <w:bookmarkEnd w:id="109"/>
      <w:r>
        <w:rPr>
          <w:rtl/>
        </w:rPr>
        <w:t>מיכל רוזין:</w:t>
      </w:r>
    </w:p>
    <w:p w:rsidR="00213003" w:rsidRDefault="00213003" w:rsidP="00213003">
      <w:pPr>
        <w:pStyle w:val="KeepWithNext"/>
        <w:rPr>
          <w:rFonts w:hint="cs"/>
          <w:rtl/>
        </w:rPr>
      </w:pPr>
    </w:p>
    <w:p w:rsidR="00E42DA9" w:rsidRDefault="004D3D1A" w:rsidP="004D3D1A">
      <w:pPr>
        <w:rPr>
          <w:rFonts w:hint="cs"/>
          <w:rtl/>
        </w:rPr>
      </w:pPr>
      <w:bookmarkStart w:id="110" w:name="_ETM_Q1_678815"/>
      <w:bookmarkStart w:id="111" w:name="_ETM_Q1_679047"/>
      <w:bookmarkEnd w:id="110"/>
      <w:bookmarkEnd w:id="111"/>
      <w:r>
        <w:rPr>
          <w:rFonts w:hint="cs"/>
          <w:rtl/>
        </w:rPr>
        <w:t xml:space="preserve">אני מבקשת להסביר. </w:t>
      </w:r>
      <w:r w:rsidR="00E42DA9">
        <w:rPr>
          <w:rFonts w:hint="cs"/>
          <w:rtl/>
        </w:rPr>
        <w:t>אנחנו, לעומת זאת, היתה לנו הסתייגות</w:t>
      </w:r>
      <w:r>
        <w:rPr>
          <w:rFonts w:hint="cs"/>
          <w:rtl/>
        </w:rPr>
        <w:t>,</w:t>
      </w:r>
      <w:r w:rsidR="00E42DA9">
        <w:rPr>
          <w:rFonts w:hint="cs"/>
          <w:rtl/>
        </w:rPr>
        <w:t xml:space="preserve"> שאמרה </w:t>
      </w:r>
      <w:r>
        <w:rPr>
          <w:rFonts w:hint="cs"/>
          <w:rtl/>
        </w:rPr>
        <w:t xml:space="preserve">בדיוק </w:t>
      </w:r>
      <w:bookmarkStart w:id="112" w:name="_ETM_Q1_716611"/>
      <w:bookmarkEnd w:id="112"/>
      <w:r w:rsidR="00E42DA9">
        <w:rPr>
          <w:rFonts w:hint="cs"/>
          <w:rtl/>
        </w:rPr>
        <w:t>להשוות א</w:t>
      </w:r>
      <w:r>
        <w:rPr>
          <w:rFonts w:hint="cs"/>
          <w:rtl/>
        </w:rPr>
        <w:t xml:space="preserve">ת </w:t>
      </w:r>
      <w:r w:rsidR="00E42DA9">
        <w:rPr>
          <w:rFonts w:hint="cs"/>
          <w:rtl/>
        </w:rPr>
        <w:t xml:space="preserve">מצב שאר </w:t>
      </w:r>
      <w:r>
        <w:rPr>
          <w:rFonts w:hint="cs"/>
          <w:rtl/>
        </w:rPr>
        <w:t>ה</w:t>
      </w:r>
      <w:r w:rsidR="00E42DA9">
        <w:rPr>
          <w:rFonts w:hint="cs"/>
          <w:rtl/>
        </w:rPr>
        <w:t>מפלגות</w:t>
      </w:r>
      <w:r>
        <w:rPr>
          <w:rFonts w:hint="cs"/>
          <w:rtl/>
        </w:rPr>
        <w:t xml:space="preserve"> לליכוד</w:t>
      </w:r>
      <w:r w:rsidR="00E42DA9">
        <w:rPr>
          <w:rFonts w:hint="cs"/>
          <w:rtl/>
        </w:rPr>
        <w:t xml:space="preserve">. </w:t>
      </w:r>
      <w:r>
        <w:rPr>
          <w:rFonts w:hint="cs"/>
          <w:rtl/>
        </w:rPr>
        <w:t xml:space="preserve">כשהיו ההצבעות, </w:t>
      </w:r>
      <w:r w:rsidR="00E42DA9">
        <w:rPr>
          <w:rFonts w:hint="cs"/>
          <w:rtl/>
        </w:rPr>
        <w:t>גם</w:t>
      </w:r>
      <w:r w:rsidR="00213003">
        <w:rPr>
          <w:rFonts w:hint="cs"/>
          <w:rtl/>
        </w:rPr>
        <w:t xml:space="preserve"> אז הפרעתי בהצבעות, ביקשתי לעצו</w:t>
      </w:r>
      <w:r w:rsidR="00E42DA9">
        <w:rPr>
          <w:rFonts w:hint="cs"/>
          <w:rtl/>
        </w:rPr>
        <w:t xml:space="preserve">ר ולהבהיר </w:t>
      </w:r>
      <w:r>
        <w:rPr>
          <w:rFonts w:hint="cs"/>
          <w:rtl/>
        </w:rPr>
        <w:t xml:space="preserve">ששימו לה </w:t>
      </w:r>
      <w:r>
        <w:rPr>
          <w:rtl/>
        </w:rPr>
        <w:t>–</w:t>
      </w:r>
      <w:r>
        <w:rPr>
          <w:rFonts w:hint="cs"/>
          <w:rtl/>
        </w:rPr>
        <w:t>חברי הקואליציה מצביע</w:t>
      </w:r>
      <w:r w:rsidR="00E42DA9">
        <w:rPr>
          <w:rFonts w:hint="cs"/>
          <w:rtl/>
        </w:rPr>
        <w:t>י</w:t>
      </w:r>
      <w:r>
        <w:rPr>
          <w:rFonts w:hint="cs"/>
          <w:rtl/>
        </w:rPr>
        <w:t>ם</w:t>
      </w:r>
      <w:r w:rsidR="00E42DA9">
        <w:rPr>
          <w:rFonts w:hint="cs"/>
          <w:rtl/>
        </w:rPr>
        <w:t xml:space="preserve"> נגד הסתייגות שבעצם היא – מה שאתם טוענים עכשיו – חלק מתוך ההסתייגות היותר רחבה של אמסלם, שתאפשר שלושה.</w:t>
      </w:r>
    </w:p>
    <w:p w:rsidR="00E42DA9" w:rsidRDefault="00E42DA9" w:rsidP="00E42DA9">
      <w:pPr>
        <w:rPr>
          <w:rFonts w:hint="cs"/>
          <w:rtl/>
        </w:rPr>
      </w:pPr>
    </w:p>
    <w:p w:rsidR="006E68BC" w:rsidRDefault="00E42DA9" w:rsidP="00E42DA9">
      <w:pPr>
        <w:rPr>
          <w:rFonts w:hint="cs"/>
          <w:rtl/>
        </w:rPr>
      </w:pPr>
      <w:r>
        <w:rPr>
          <w:rFonts w:hint="cs"/>
          <w:rtl/>
        </w:rPr>
        <w:t>הפי</w:t>
      </w:r>
      <w:r w:rsidR="006E68BC">
        <w:rPr>
          <w:rFonts w:hint="cs"/>
          <w:rtl/>
        </w:rPr>
        <w:t>לו את ההסתייגו</w:t>
      </w:r>
      <w:r>
        <w:rPr>
          <w:rFonts w:hint="cs"/>
          <w:rtl/>
        </w:rPr>
        <w:t xml:space="preserve">ת </w:t>
      </w:r>
      <w:r w:rsidR="006E68BC">
        <w:rPr>
          <w:rFonts w:hint="cs"/>
          <w:rtl/>
        </w:rPr>
        <w:t>הזאת, לא הסכימו לכך. העבירו את ההסתייגות של אמסלם. עכשיו רוצי</w:t>
      </w:r>
      <w:r>
        <w:rPr>
          <w:rFonts w:hint="cs"/>
          <w:rtl/>
        </w:rPr>
        <w:t>ם</w:t>
      </w:r>
      <w:r w:rsidR="006E68BC">
        <w:rPr>
          <w:rFonts w:hint="cs"/>
          <w:rtl/>
        </w:rPr>
        <w:t xml:space="preserve"> להפוך את היוצרות. </w:t>
      </w:r>
    </w:p>
    <w:p w:rsidR="006E68BC" w:rsidRDefault="006E68BC" w:rsidP="00E42DA9">
      <w:pPr>
        <w:rPr>
          <w:rFonts w:hint="cs"/>
          <w:rtl/>
        </w:rPr>
      </w:pPr>
    </w:p>
    <w:p w:rsidR="006E68BC" w:rsidRDefault="006E68BC" w:rsidP="006E68BC">
      <w:pPr>
        <w:pStyle w:val="af"/>
        <w:keepNext/>
        <w:rPr>
          <w:rFonts w:hint="cs"/>
          <w:rtl/>
        </w:rPr>
      </w:pPr>
      <w:r>
        <w:rPr>
          <w:rtl/>
        </w:rPr>
        <w:t>היו"ר דוד ביטן:</w:t>
      </w:r>
    </w:p>
    <w:p w:rsidR="006E68BC" w:rsidRDefault="006E68BC" w:rsidP="006E68BC">
      <w:pPr>
        <w:pStyle w:val="KeepWithNext"/>
        <w:rPr>
          <w:rFonts w:hint="cs"/>
          <w:rtl/>
        </w:rPr>
      </w:pPr>
    </w:p>
    <w:p w:rsidR="006E68BC" w:rsidRDefault="006E68BC" w:rsidP="006E68BC">
      <w:pPr>
        <w:rPr>
          <w:rFonts w:hint="cs"/>
          <w:rtl/>
        </w:rPr>
      </w:pPr>
      <w:r>
        <w:rPr>
          <w:rFonts w:hint="cs"/>
          <w:rtl/>
        </w:rPr>
        <w:t>זאת הגדולה שלכם: הגשתם הסתייגות, ואתם מתנגדים להסתייגות.</w:t>
      </w:r>
    </w:p>
    <w:p w:rsidR="006E68BC" w:rsidRDefault="006E68BC" w:rsidP="006E68BC">
      <w:pPr>
        <w:rPr>
          <w:rFonts w:hint="cs"/>
          <w:rtl/>
        </w:rPr>
      </w:pPr>
      <w:bookmarkStart w:id="113" w:name="_ETM_Q1_750653"/>
      <w:bookmarkStart w:id="114" w:name="_ETM_Q1_750903"/>
      <w:bookmarkEnd w:id="113"/>
      <w:bookmarkEnd w:id="114"/>
    </w:p>
    <w:p w:rsidR="006E68BC" w:rsidRDefault="006E68BC" w:rsidP="006E68BC">
      <w:pPr>
        <w:pStyle w:val="a"/>
        <w:keepNext/>
        <w:rPr>
          <w:rFonts w:hint="cs"/>
          <w:rtl/>
        </w:rPr>
      </w:pPr>
      <w:r>
        <w:rPr>
          <w:rtl/>
        </w:rPr>
        <w:t>מיכל רוזין:</w:t>
      </w:r>
    </w:p>
    <w:p w:rsidR="006E68BC" w:rsidRDefault="006E68BC" w:rsidP="006E68BC">
      <w:pPr>
        <w:pStyle w:val="KeepWithNext"/>
        <w:rPr>
          <w:rFonts w:hint="cs"/>
          <w:rtl/>
          <w:lang w:eastAsia="he-IL"/>
        </w:rPr>
      </w:pPr>
    </w:p>
    <w:p w:rsidR="00E42DA9" w:rsidRDefault="006E68BC" w:rsidP="006E68BC">
      <w:pPr>
        <w:rPr>
          <w:rFonts w:hint="cs"/>
          <w:rtl/>
        </w:rPr>
      </w:pPr>
      <w:r>
        <w:rPr>
          <w:rFonts w:hint="cs"/>
          <w:rtl/>
        </w:rPr>
        <w:t>אנחנו אומר</w:t>
      </w:r>
      <w:r w:rsidR="00E42DA9">
        <w:rPr>
          <w:rFonts w:hint="cs"/>
          <w:rtl/>
        </w:rPr>
        <w:t>י</w:t>
      </w:r>
      <w:r>
        <w:rPr>
          <w:rFonts w:hint="cs"/>
          <w:rtl/>
        </w:rPr>
        <w:t>ם</w:t>
      </w:r>
      <w:r w:rsidR="00E42DA9">
        <w:rPr>
          <w:rFonts w:hint="cs"/>
          <w:rtl/>
        </w:rPr>
        <w:t xml:space="preserve">: לא, אנחנו מושכים את ההסתייגות הזאת. לא רק שהצבעתם </w:t>
      </w:r>
      <w:r>
        <w:rPr>
          <w:rFonts w:hint="cs"/>
          <w:rtl/>
        </w:rPr>
        <w:t>נ</w:t>
      </w:r>
      <w:r w:rsidR="00E42DA9">
        <w:rPr>
          <w:rFonts w:hint="cs"/>
          <w:rtl/>
        </w:rPr>
        <w:t>ג</w:t>
      </w:r>
      <w:r>
        <w:rPr>
          <w:rFonts w:hint="cs"/>
          <w:rtl/>
        </w:rPr>
        <w:t>ד</w:t>
      </w:r>
      <w:r w:rsidR="00E42DA9">
        <w:rPr>
          <w:rFonts w:hint="cs"/>
          <w:rtl/>
        </w:rPr>
        <w:t>ה, אלא בעצם אתם עכשיו אומרים, למר</w:t>
      </w:r>
      <w:r>
        <w:rPr>
          <w:rFonts w:hint="cs"/>
          <w:rtl/>
        </w:rPr>
        <w:t>ות שאתם מושכים אותה, אנחנו מגיש</w:t>
      </w:r>
      <w:r w:rsidR="00E42DA9">
        <w:rPr>
          <w:rFonts w:hint="cs"/>
          <w:rtl/>
        </w:rPr>
        <w:t>ים אותה, אז ודאי שזה נושא חדש.</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זה לא נושא חדש. זה הסתייגות, אבל לא נושא חדש.</w:t>
      </w:r>
    </w:p>
    <w:p w:rsidR="00E42DA9" w:rsidRDefault="00E42DA9" w:rsidP="00E42DA9">
      <w:pPr>
        <w:rPr>
          <w:rFonts w:hint="cs"/>
          <w:rtl/>
        </w:rPr>
      </w:pPr>
    </w:p>
    <w:p w:rsidR="00E42DA9" w:rsidRDefault="00E42DA9" w:rsidP="00E42DA9">
      <w:pPr>
        <w:pStyle w:val="-"/>
        <w:keepNext/>
        <w:rPr>
          <w:rFonts w:hint="cs"/>
          <w:rtl/>
        </w:rPr>
      </w:pPr>
      <w:r>
        <w:rPr>
          <w:rFonts w:hint="cs"/>
          <w:rtl/>
        </w:rPr>
        <w:t>מיכל רוזין:</w:t>
      </w:r>
    </w:p>
    <w:p w:rsidR="00E42DA9" w:rsidRDefault="00E42DA9" w:rsidP="00E42DA9">
      <w:pPr>
        <w:pStyle w:val="KeepWithNext"/>
        <w:rPr>
          <w:rFonts w:hint="cs"/>
          <w:rtl/>
        </w:rPr>
      </w:pPr>
    </w:p>
    <w:p w:rsidR="00E42DA9" w:rsidRDefault="006E68BC" w:rsidP="006E68BC">
      <w:pPr>
        <w:rPr>
          <w:rFonts w:hint="cs"/>
          <w:rtl/>
        </w:rPr>
      </w:pPr>
      <w:r>
        <w:rPr>
          <w:rFonts w:hint="cs"/>
          <w:rtl/>
        </w:rPr>
        <w:t xml:space="preserve">ודאי שאם אתם </w:t>
      </w:r>
      <w:bookmarkStart w:id="115" w:name="_ETM_Q1_774418"/>
      <w:bookmarkEnd w:id="115"/>
      <w:r>
        <w:rPr>
          <w:rFonts w:hint="cs"/>
          <w:rtl/>
        </w:rPr>
        <w:t xml:space="preserve">משנים את החוק ומהות החוק, לא היה קיים בחוק ההשוואה </w:t>
      </w:r>
      <w:bookmarkStart w:id="116" w:name="_ETM_Q1_778845"/>
      <w:bookmarkEnd w:id="116"/>
      <w:r>
        <w:rPr>
          <w:rFonts w:hint="cs"/>
          <w:rtl/>
        </w:rPr>
        <w:t>- לא היה. הביטול שאתם רוצי</w:t>
      </w:r>
      <w:r w:rsidR="00E42DA9">
        <w:rPr>
          <w:rFonts w:hint="cs"/>
          <w:rtl/>
        </w:rPr>
        <w:t xml:space="preserve">ם </w:t>
      </w:r>
      <w:r>
        <w:rPr>
          <w:rFonts w:hint="cs"/>
          <w:rtl/>
        </w:rPr>
        <w:t xml:space="preserve">להציע </w:t>
      </w:r>
      <w:r w:rsidR="00E42DA9">
        <w:rPr>
          <w:rFonts w:hint="cs"/>
          <w:rtl/>
        </w:rPr>
        <w:t>עכשי</w:t>
      </w:r>
      <w:r>
        <w:rPr>
          <w:rFonts w:hint="cs"/>
          <w:rtl/>
        </w:rPr>
        <w:t>ו</w:t>
      </w:r>
      <w:r w:rsidR="00E42DA9">
        <w:rPr>
          <w:rFonts w:hint="cs"/>
          <w:rtl/>
        </w:rPr>
        <w:t>.</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6E68BC">
      <w:pPr>
        <w:rPr>
          <w:rFonts w:hint="cs"/>
          <w:rtl/>
        </w:rPr>
      </w:pPr>
      <w:r>
        <w:rPr>
          <w:rFonts w:hint="cs"/>
          <w:rtl/>
        </w:rPr>
        <w:t xml:space="preserve">עברו </w:t>
      </w:r>
      <w:r w:rsidR="006E68BC">
        <w:rPr>
          <w:rFonts w:hint="cs"/>
          <w:rtl/>
        </w:rPr>
        <w:t>של</w:t>
      </w:r>
      <w:r>
        <w:rPr>
          <w:rFonts w:hint="cs"/>
          <w:rtl/>
        </w:rPr>
        <w:t>וש דקות.</w:t>
      </w:r>
    </w:p>
    <w:p w:rsidR="00E42DA9" w:rsidRDefault="00E42DA9" w:rsidP="00E42DA9">
      <w:pPr>
        <w:rPr>
          <w:rFonts w:hint="cs"/>
          <w:rtl/>
        </w:rPr>
      </w:pPr>
    </w:p>
    <w:p w:rsidR="00E42DA9" w:rsidRDefault="00E42DA9" w:rsidP="00E42DA9">
      <w:pPr>
        <w:pStyle w:val="-"/>
        <w:keepNext/>
        <w:rPr>
          <w:rFonts w:hint="cs"/>
          <w:rtl/>
        </w:rPr>
      </w:pPr>
      <w:r>
        <w:rPr>
          <w:rFonts w:hint="cs"/>
          <w:rtl/>
        </w:rPr>
        <w:t>מיכל רוזין:</w:t>
      </w:r>
    </w:p>
    <w:p w:rsidR="00E42DA9" w:rsidRDefault="00E42DA9" w:rsidP="00E42DA9">
      <w:pPr>
        <w:pStyle w:val="KeepWithNext"/>
        <w:rPr>
          <w:rFonts w:hint="cs"/>
          <w:rtl/>
        </w:rPr>
      </w:pPr>
    </w:p>
    <w:p w:rsidR="00E42DA9" w:rsidRDefault="006E68BC" w:rsidP="006E68BC">
      <w:pPr>
        <w:rPr>
          <w:rFonts w:hint="cs"/>
          <w:rtl/>
        </w:rPr>
      </w:pPr>
      <w:r>
        <w:rPr>
          <w:rFonts w:hint="cs"/>
          <w:rtl/>
        </w:rPr>
        <w:t xml:space="preserve">אתם דיברתם בלי הרף. אם אתם אומרים, </w:t>
      </w:r>
      <w:bookmarkStart w:id="117" w:name="_ETM_Q1_793249"/>
      <w:bookmarkEnd w:id="117"/>
      <w:r w:rsidR="00E42DA9">
        <w:rPr>
          <w:rFonts w:hint="cs"/>
          <w:rtl/>
        </w:rPr>
        <w:t>יש פה</w:t>
      </w:r>
      <w:r>
        <w:rPr>
          <w:rFonts w:hint="cs"/>
          <w:rtl/>
        </w:rPr>
        <w:t xml:space="preserve"> עיקרון שנקבע בתוך החוק, וזה שה</w:t>
      </w:r>
      <w:r w:rsidR="00E42DA9">
        <w:rPr>
          <w:rFonts w:hint="cs"/>
          <w:rtl/>
        </w:rPr>
        <w:t xml:space="preserve">מפלגות </w:t>
      </w:r>
      <w:r>
        <w:rPr>
          <w:rFonts w:hint="cs"/>
          <w:rtl/>
        </w:rPr>
        <w:t xml:space="preserve">שיכולות לקבל עליהן את מנגנון </w:t>
      </w:r>
      <w:r w:rsidR="00E42DA9">
        <w:rPr>
          <w:rFonts w:hint="cs"/>
          <w:rtl/>
        </w:rPr>
        <w:t>ההחל</w:t>
      </w:r>
      <w:r>
        <w:rPr>
          <w:rFonts w:hint="cs"/>
          <w:rtl/>
        </w:rPr>
        <w:t>פה של השרים עם חברי כנסת נכנסים</w:t>
      </w:r>
      <w:r w:rsidR="00E42DA9">
        <w:rPr>
          <w:rFonts w:hint="cs"/>
          <w:rtl/>
        </w:rPr>
        <w:t>, היא 12 מנדטים ומטה. אם אתם מבט</w:t>
      </w:r>
      <w:r>
        <w:rPr>
          <w:rFonts w:hint="cs"/>
          <w:rtl/>
        </w:rPr>
        <w:t>ל</w:t>
      </w:r>
      <w:r w:rsidR="00E42DA9">
        <w:rPr>
          <w:rFonts w:hint="cs"/>
          <w:rtl/>
        </w:rPr>
        <w:t>ים</w:t>
      </w:r>
      <w:r>
        <w:rPr>
          <w:rFonts w:hint="cs"/>
          <w:rtl/>
        </w:rPr>
        <w:t xml:space="preserve"> את הסעיף הזה, אתם </w:t>
      </w:r>
      <w:bookmarkStart w:id="118" w:name="_ETM_Q1_806197"/>
      <w:bookmarkEnd w:id="118"/>
      <w:r>
        <w:rPr>
          <w:rFonts w:hint="cs"/>
          <w:rtl/>
        </w:rPr>
        <w:t>משנים את מהות החוק. זה שינוי מהותי בחוק</w:t>
      </w:r>
      <w:r w:rsidR="00E42DA9">
        <w:rPr>
          <w:rFonts w:hint="cs"/>
          <w:rtl/>
        </w:rPr>
        <w:t xml:space="preserve">, וזה נושא חדש לחלוטין. </w:t>
      </w:r>
    </w:p>
    <w:p w:rsidR="00E42DA9" w:rsidRDefault="00E42DA9" w:rsidP="00E42DA9">
      <w:pPr>
        <w:rPr>
          <w:rFonts w:hint="cs"/>
          <w:rtl/>
        </w:rPr>
      </w:pPr>
    </w:p>
    <w:p w:rsidR="00E42DA9" w:rsidRPr="00DB0E7E" w:rsidRDefault="00E42DA9" w:rsidP="006E68BC">
      <w:pPr>
        <w:ind w:firstLine="0"/>
        <w:rPr>
          <w:rFonts w:hint="cs"/>
          <w:u w:val="single"/>
          <w:rtl/>
        </w:rPr>
      </w:pPr>
      <w:r w:rsidRPr="00DB0E7E">
        <w:rPr>
          <w:rFonts w:hint="cs"/>
          <w:u w:val="single"/>
          <w:rtl/>
        </w:rPr>
        <w:t>ארבל</w:t>
      </w:r>
      <w:r w:rsidR="006E68BC" w:rsidRPr="00DB0E7E">
        <w:rPr>
          <w:rFonts w:hint="cs"/>
          <w:u w:val="single"/>
          <w:rtl/>
        </w:rPr>
        <w:t xml:space="preserve"> אסטרחן</w:t>
      </w:r>
      <w:r w:rsidRPr="00DB0E7E">
        <w:rPr>
          <w:rFonts w:hint="cs"/>
          <w:u w:val="single"/>
          <w:rtl/>
        </w:rPr>
        <w:t>:</w:t>
      </w:r>
    </w:p>
    <w:p w:rsidR="00E42DA9" w:rsidRDefault="00E42DA9" w:rsidP="00E42DA9">
      <w:pPr>
        <w:rPr>
          <w:rFonts w:hint="cs"/>
          <w:rtl/>
        </w:rPr>
      </w:pPr>
    </w:p>
    <w:p w:rsidR="00E42DA9" w:rsidRDefault="00E42DA9" w:rsidP="00DB0E7E">
      <w:pPr>
        <w:rPr>
          <w:rFonts w:hint="cs"/>
          <w:rtl/>
        </w:rPr>
      </w:pPr>
      <w:r>
        <w:rPr>
          <w:rFonts w:hint="cs"/>
          <w:rtl/>
        </w:rPr>
        <w:t>זה נדון ב</w:t>
      </w:r>
      <w:r w:rsidR="00DB0E7E">
        <w:rPr>
          <w:rFonts w:hint="cs"/>
          <w:rtl/>
        </w:rPr>
        <w:t>ו</w:t>
      </w:r>
      <w:r>
        <w:rPr>
          <w:rFonts w:hint="cs"/>
          <w:rtl/>
        </w:rPr>
        <w:t>ועדה. איך זה יכול להיות נושא חדש? מספר החברים ב</w:t>
      </w:r>
      <w:r w:rsidR="00DB0E7E">
        <w:rPr>
          <w:rFonts w:hint="cs"/>
          <w:rtl/>
        </w:rPr>
        <w:t>סיעה</w:t>
      </w:r>
      <w:r>
        <w:rPr>
          <w:rFonts w:hint="cs"/>
          <w:rtl/>
        </w:rPr>
        <w:t>, זה הדיון ב</w:t>
      </w:r>
      <w:r w:rsidR="00DB0E7E">
        <w:rPr>
          <w:rFonts w:hint="cs"/>
          <w:rtl/>
        </w:rPr>
        <w:t>ו</w:t>
      </w:r>
      <w:r>
        <w:rPr>
          <w:rFonts w:hint="cs"/>
          <w:rtl/>
        </w:rPr>
        <w:t>ועדה.</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E42DA9" w:rsidP="00E42DA9">
      <w:pPr>
        <w:rPr>
          <w:rFonts w:hint="cs"/>
          <w:rtl/>
        </w:rPr>
      </w:pPr>
      <w:r>
        <w:rPr>
          <w:rFonts w:hint="cs"/>
          <w:rtl/>
        </w:rPr>
        <w:t>אבל את מביאה משהו חדש</w:t>
      </w:r>
      <w:r w:rsidR="00DB0E7E">
        <w:rPr>
          <w:rFonts w:hint="cs"/>
          <w:rtl/>
        </w:rPr>
        <w:t xml:space="preserve"> לגמרי, ואומרת: עכשיו בואו נדון בו</w:t>
      </w:r>
      <w:r>
        <w:rPr>
          <w:rFonts w:hint="cs"/>
          <w:rtl/>
        </w:rPr>
        <w:t xml:space="preserve">. הוא לא מנוסח בחוק. </w:t>
      </w:r>
      <w:r w:rsidR="00DB0E7E">
        <w:rPr>
          <w:rFonts w:hint="cs"/>
          <w:rtl/>
        </w:rPr>
        <w:t xml:space="preserve">הוא לא קיים בחוק. להפך </w:t>
      </w:r>
      <w:bookmarkStart w:id="119" w:name="_ETM_Q1_844703"/>
      <w:bookmarkEnd w:id="119"/>
      <w:r w:rsidR="00DB0E7E">
        <w:rPr>
          <w:rFonts w:hint="cs"/>
          <w:rtl/>
        </w:rPr>
        <w:t xml:space="preserve">- </w:t>
      </w:r>
      <w:r>
        <w:rPr>
          <w:rFonts w:hint="cs"/>
          <w:rtl/>
        </w:rPr>
        <w:t>מנוסח ההיפוך שלו. איך זה לא נושא חדש?</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DB0E7E" w:rsidP="00DB0E7E">
      <w:pPr>
        <w:rPr>
          <w:rFonts w:hint="cs"/>
          <w:rtl/>
        </w:rPr>
      </w:pPr>
      <w:r>
        <w:rPr>
          <w:rFonts w:hint="cs"/>
          <w:rtl/>
        </w:rPr>
        <w:t xml:space="preserve">חברת הכנסת רוזין, </w:t>
      </w:r>
      <w:r w:rsidR="00E42DA9">
        <w:rPr>
          <w:rFonts w:hint="cs"/>
          <w:rtl/>
        </w:rPr>
        <w:t>צחי ביקש ממני שנדון, למרות שלדעתי, לא צריך לדון</w:t>
      </w:r>
      <w:r>
        <w:rPr>
          <w:rFonts w:hint="cs"/>
          <w:rtl/>
        </w:rPr>
        <w:t xml:space="preserve"> בכלל בבקשה הזאת, מהסיבה הפשוטה </w:t>
      </w:r>
      <w:bookmarkStart w:id="120" w:name="_ETM_Q1_858363"/>
      <w:bookmarkEnd w:id="120"/>
      <w:r>
        <w:rPr>
          <w:rFonts w:hint="cs"/>
          <w:rtl/>
        </w:rPr>
        <w:t>- ה</w:t>
      </w:r>
      <w:r w:rsidR="00E42DA9">
        <w:rPr>
          <w:rFonts w:hint="cs"/>
          <w:rtl/>
        </w:rPr>
        <w:t xml:space="preserve">חלטנו בבוקר בדיוק על אותה טענה, </w:t>
      </w:r>
      <w:r>
        <w:rPr>
          <w:rFonts w:hint="cs"/>
          <w:rtl/>
        </w:rPr>
        <w:t xml:space="preserve">על אותה הסתייגות, </w:t>
      </w:r>
      <w:r w:rsidR="00E42DA9">
        <w:rPr>
          <w:rFonts w:hint="cs"/>
          <w:rtl/>
        </w:rPr>
        <w:t>וגם היועצת המשפטית מסכימה אתי, שהיה דיון</w:t>
      </w:r>
      <w:r>
        <w:rPr>
          <w:rFonts w:hint="cs"/>
          <w:rtl/>
        </w:rPr>
        <w:t>.</w:t>
      </w:r>
      <w:r w:rsidR="00E42DA9">
        <w:rPr>
          <w:rFonts w:hint="cs"/>
          <w:rtl/>
        </w:rPr>
        <w:t xml:space="preserve"> מה זה משנה, אחד או שלוש? </w:t>
      </w:r>
      <w:r>
        <w:rPr>
          <w:rFonts w:hint="cs"/>
          <w:rtl/>
        </w:rPr>
        <w:t xml:space="preserve">הדיון, האם השינוי הוא נושא חדש או לא, </w:t>
      </w:r>
      <w:r w:rsidR="00E42DA9">
        <w:rPr>
          <w:rFonts w:hint="cs"/>
          <w:rtl/>
        </w:rPr>
        <w:t xml:space="preserve">כבר הוחלט בדיוק על אותה הסתייגות ועל אותו עניין. </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DB0E7E" w:rsidP="00DB0E7E">
      <w:pPr>
        <w:rPr>
          <w:rFonts w:hint="cs"/>
          <w:rtl/>
        </w:rPr>
      </w:pPr>
      <w:r>
        <w:rPr>
          <w:rFonts w:hint="cs"/>
          <w:rtl/>
        </w:rPr>
        <w:t xml:space="preserve">איך פותחים מחדש </w:t>
      </w:r>
      <w:r w:rsidR="00E42DA9">
        <w:rPr>
          <w:rFonts w:hint="cs"/>
          <w:rtl/>
        </w:rPr>
        <w:t>דיון חדש בוועדה?</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DB0E7E">
      <w:pPr>
        <w:rPr>
          <w:rFonts w:hint="cs"/>
          <w:rtl/>
        </w:rPr>
      </w:pPr>
      <w:r>
        <w:rPr>
          <w:rFonts w:hint="cs"/>
          <w:rtl/>
        </w:rPr>
        <w:t>חברת הכנס</w:t>
      </w:r>
      <w:r w:rsidR="00DB0E7E">
        <w:rPr>
          <w:rFonts w:hint="cs"/>
          <w:rtl/>
        </w:rPr>
        <w:t>ת</w:t>
      </w:r>
      <w:r>
        <w:rPr>
          <w:rFonts w:hint="cs"/>
          <w:rtl/>
        </w:rPr>
        <w:t xml:space="preserve"> רוזין.</w:t>
      </w:r>
    </w:p>
    <w:p w:rsidR="00E42DA9" w:rsidRDefault="00E42DA9" w:rsidP="00E42DA9">
      <w:pPr>
        <w:rPr>
          <w:rFonts w:hint="cs"/>
          <w:rtl/>
        </w:rPr>
      </w:pPr>
    </w:p>
    <w:p w:rsidR="00E42DA9" w:rsidRDefault="00E42DA9" w:rsidP="00E42DA9">
      <w:pPr>
        <w:pStyle w:val="-"/>
        <w:keepNext/>
        <w:rPr>
          <w:rFonts w:hint="cs"/>
          <w:rtl/>
        </w:rPr>
      </w:pPr>
      <w:r>
        <w:rPr>
          <w:rFonts w:hint="cs"/>
          <w:rtl/>
        </w:rPr>
        <w:t>מיכל רוזין:</w:t>
      </w:r>
    </w:p>
    <w:p w:rsidR="00E42DA9" w:rsidRDefault="00E42DA9" w:rsidP="00E42DA9">
      <w:pPr>
        <w:pStyle w:val="KeepWithNext"/>
        <w:rPr>
          <w:rFonts w:hint="cs"/>
          <w:rtl/>
        </w:rPr>
      </w:pPr>
    </w:p>
    <w:p w:rsidR="00E42DA9" w:rsidRDefault="00E42DA9" w:rsidP="00DB0E7E">
      <w:pPr>
        <w:rPr>
          <w:rFonts w:hint="cs"/>
          <w:rtl/>
        </w:rPr>
      </w:pPr>
      <w:r>
        <w:rPr>
          <w:rFonts w:hint="cs"/>
          <w:rtl/>
        </w:rPr>
        <w:t>הוא לא נושא חדש ו</w:t>
      </w:r>
      <w:r w:rsidR="00DB0E7E">
        <w:rPr>
          <w:rFonts w:hint="cs"/>
          <w:rtl/>
        </w:rPr>
        <w:t xml:space="preserve">הוא </w:t>
      </w:r>
      <w:bookmarkStart w:id="121" w:name="_ETM_Q1_904244"/>
      <w:bookmarkEnd w:id="121"/>
      <w:r>
        <w:rPr>
          <w:rFonts w:hint="cs"/>
          <w:rtl/>
        </w:rPr>
        <w:t>לא הסתייגות.</w:t>
      </w:r>
      <w:r w:rsidR="00DB0E7E">
        <w:rPr>
          <w:rFonts w:hint="cs"/>
          <w:rtl/>
        </w:rPr>
        <w:t xml:space="preserve"> על סמך מה?</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DB0E7E" w:rsidP="00E42DA9">
      <w:pPr>
        <w:rPr>
          <w:rFonts w:hint="cs"/>
          <w:rtl/>
        </w:rPr>
      </w:pPr>
      <w:r>
        <w:rPr>
          <w:rFonts w:hint="cs"/>
          <w:rtl/>
        </w:rPr>
        <w:t xml:space="preserve">חברת הכנסת רוזין, </w:t>
      </w:r>
      <w:r w:rsidR="00E42DA9">
        <w:rPr>
          <w:rFonts w:hint="cs"/>
          <w:rtl/>
        </w:rPr>
        <w:t>את לא נותנת לדבר.</w:t>
      </w:r>
    </w:p>
    <w:p w:rsidR="00E42DA9" w:rsidRDefault="00E42DA9" w:rsidP="00E42DA9">
      <w:pPr>
        <w:rPr>
          <w:rFonts w:hint="cs"/>
          <w:rtl/>
        </w:rPr>
      </w:pPr>
    </w:p>
    <w:p w:rsidR="00E42DA9" w:rsidRDefault="00E42DA9" w:rsidP="00E42DA9">
      <w:pPr>
        <w:pStyle w:val="-"/>
        <w:keepNext/>
        <w:rPr>
          <w:rFonts w:hint="cs"/>
          <w:rtl/>
        </w:rPr>
      </w:pPr>
      <w:r>
        <w:rPr>
          <w:rFonts w:hint="cs"/>
          <w:rtl/>
        </w:rPr>
        <w:t>מיכל רוזין:</w:t>
      </w:r>
    </w:p>
    <w:p w:rsidR="00E42DA9" w:rsidRDefault="00E42DA9" w:rsidP="00E42DA9">
      <w:pPr>
        <w:pStyle w:val="KeepWithNext"/>
        <w:rPr>
          <w:rFonts w:hint="cs"/>
          <w:rtl/>
        </w:rPr>
      </w:pPr>
    </w:p>
    <w:p w:rsidR="00E42DA9" w:rsidRDefault="00DB0E7E" w:rsidP="00DB0E7E">
      <w:pPr>
        <w:rPr>
          <w:rFonts w:hint="cs"/>
          <w:rtl/>
        </w:rPr>
      </w:pPr>
      <w:r>
        <w:rPr>
          <w:rFonts w:hint="cs"/>
          <w:rtl/>
        </w:rPr>
        <w:t xml:space="preserve">כי אתה מבטל </w:t>
      </w:r>
      <w:bookmarkStart w:id="122" w:name="_ETM_Q1_910609"/>
      <w:bookmarkEnd w:id="122"/>
      <w:r>
        <w:rPr>
          <w:rFonts w:hint="cs"/>
          <w:rtl/>
        </w:rPr>
        <w:t xml:space="preserve">בלי באמת להקשיב לטיעונים. אני באמת לא עושה את זה </w:t>
      </w:r>
      <w:bookmarkStart w:id="123" w:name="_ETM_Q1_913373"/>
      <w:bookmarkEnd w:id="123"/>
      <w:r>
        <w:rPr>
          <w:rFonts w:hint="cs"/>
          <w:rtl/>
        </w:rPr>
        <w:t xml:space="preserve">כקנטרנות. </w:t>
      </w:r>
      <w:r w:rsidR="00E42DA9">
        <w:rPr>
          <w:rFonts w:hint="cs"/>
          <w:rtl/>
        </w:rPr>
        <w:t>יש פה באמת דבר חדש.</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DB0E7E" w:rsidP="00DB0E7E">
      <w:pPr>
        <w:rPr>
          <w:rFonts w:hint="cs"/>
          <w:rtl/>
        </w:rPr>
      </w:pPr>
      <w:r>
        <w:rPr>
          <w:rFonts w:hint="cs"/>
          <w:rtl/>
        </w:rPr>
        <w:t xml:space="preserve">בהתחלה חשבתי להסכים למה שאמר לי צחי, </w:t>
      </w:r>
      <w:r w:rsidR="00E42DA9">
        <w:rPr>
          <w:rFonts w:hint="cs"/>
          <w:rtl/>
        </w:rPr>
        <w:t>שבוא נצביע, ותעשו לי רביזיה. הסכמתי, כי לפעמים הי</w:t>
      </w:r>
      <w:r>
        <w:rPr>
          <w:rFonts w:hint="cs"/>
          <w:rtl/>
        </w:rPr>
        <w:t>י</w:t>
      </w:r>
      <w:r w:rsidR="00E42DA9">
        <w:rPr>
          <w:rFonts w:hint="cs"/>
          <w:rtl/>
        </w:rPr>
        <w:t>תי גומר תיקים כע</w:t>
      </w:r>
      <w:r>
        <w:rPr>
          <w:rFonts w:hint="cs"/>
          <w:rtl/>
        </w:rPr>
        <w:t>ו</w:t>
      </w:r>
      <w:r w:rsidR="00E42DA9">
        <w:rPr>
          <w:rFonts w:hint="cs"/>
          <w:rtl/>
        </w:rPr>
        <w:t xml:space="preserve">רך </w:t>
      </w:r>
      <w:r>
        <w:rPr>
          <w:rFonts w:hint="cs"/>
          <w:rtl/>
        </w:rPr>
        <w:t>ד</w:t>
      </w:r>
      <w:r w:rsidR="00E42DA9">
        <w:rPr>
          <w:rFonts w:hint="cs"/>
          <w:rtl/>
        </w:rPr>
        <w:t xml:space="preserve">ין </w:t>
      </w:r>
      <w:r>
        <w:rPr>
          <w:rFonts w:hint="cs"/>
          <w:rtl/>
        </w:rPr>
        <w:t xml:space="preserve">כערך מטרד </w:t>
      </w:r>
      <w:r w:rsidR="00E42DA9">
        <w:rPr>
          <w:rFonts w:hint="cs"/>
          <w:rtl/>
        </w:rPr>
        <w:t xml:space="preserve">– </w:t>
      </w:r>
      <w:r>
        <w:rPr>
          <w:rFonts w:hint="cs"/>
          <w:rtl/>
        </w:rPr>
        <w:t xml:space="preserve">הייתי אומר: אני אגמור פשרה, </w:t>
      </w:r>
      <w:r w:rsidR="00E42DA9">
        <w:rPr>
          <w:rFonts w:hint="cs"/>
          <w:rtl/>
        </w:rPr>
        <w:t>אשלם 2,000 שקל</w:t>
      </w:r>
      <w:r>
        <w:rPr>
          <w:rFonts w:hint="cs"/>
          <w:rtl/>
        </w:rPr>
        <w:t>,</w:t>
      </w:r>
      <w:r w:rsidR="00E42DA9">
        <w:rPr>
          <w:rFonts w:hint="cs"/>
          <w:rtl/>
        </w:rPr>
        <w:t xml:space="preserve"> במקום לעשות דיונים של שנתיים. </w:t>
      </w:r>
      <w:r>
        <w:rPr>
          <w:rFonts w:hint="cs"/>
          <w:rtl/>
        </w:rPr>
        <w:t xml:space="preserve">הטענה היא כמו ערך מטרד. תגידי לי בבקשה, </w:t>
      </w:r>
      <w:r w:rsidR="00E42DA9">
        <w:rPr>
          <w:rFonts w:hint="cs"/>
          <w:rtl/>
        </w:rPr>
        <w:t>האם הדיון בבוקר מכסה את הטענה הזאת? אני לא רוצה לעשות פעמיים דיון על אותו דבר.</w:t>
      </w:r>
      <w:r w:rsidR="00112AEF">
        <w:rPr>
          <w:rFonts w:hint="cs"/>
          <w:rtl/>
        </w:rPr>
        <w:t xml:space="preserve"> מה אומרת היועצת המשפטית?</w:t>
      </w:r>
    </w:p>
    <w:p w:rsidR="00E42DA9" w:rsidRDefault="00E42DA9" w:rsidP="00E42DA9">
      <w:pPr>
        <w:rPr>
          <w:rFonts w:hint="cs"/>
          <w:rtl/>
        </w:rPr>
      </w:pPr>
    </w:p>
    <w:p w:rsidR="00E42DA9" w:rsidRDefault="00E42DA9" w:rsidP="00E42DA9">
      <w:pPr>
        <w:pStyle w:val="a"/>
        <w:keepNext/>
        <w:rPr>
          <w:rFonts w:hint="cs"/>
          <w:rtl/>
        </w:rPr>
      </w:pPr>
      <w:r>
        <w:rPr>
          <w:rFonts w:hint="cs"/>
          <w:rtl/>
        </w:rPr>
        <w:t>מיקי לוי:</w:t>
      </w:r>
    </w:p>
    <w:p w:rsidR="00E42DA9" w:rsidRDefault="00E42DA9" w:rsidP="00E42DA9">
      <w:pPr>
        <w:pStyle w:val="KeepWithNext"/>
        <w:rPr>
          <w:rFonts w:hint="cs"/>
          <w:rtl/>
        </w:rPr>
      </w:pPr>
    </w:p>
    <w:p w:rsidR="00E42DA9" w:rsidRDefault="00112AEF" w:rsidP="00DB0E7E">
      <w:pPr>
        <w:rPr>
          <w:rFonts w:hint="cs"/>
          <w:rtl/>
        </w:rPr>
      </w:pPr>
      <w:r>
        <w:rPr>
          <w:rFonts w:hint="cs"/>
          <w:rtl/>
        </w:rPr>
        <w:t xml:space="preserve">אני חבר כנסת, </w:t>
      </w:r>
      <w:r w:rsidR="00E42DA9">
        <w:rPr>
          <w:rFonts w:hint="cs"/>
          <w:rtl/>
        </w:rPr>
        <w:t>אני מבקש לומר משהו.</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112AEF">
      <w:pPr>
        <w:rPr>
          <w:rFonts w:hint="cs"/>
          <w:rtl/>
        </w:rPr>
      </w:pPr>
      <w:r>
        <w:rPr>
          <w:rFonts w:hint="cs"/>
          <w:rtl/>
        </w:rPr>
        <w:t>אני רוצה לשמוע את היועצת המש</w:t>
      </w:r>
      <w:r w:rsidR="00112AEF">
        <w:rPr>
          <w:rFonts w:hint="cs"/>
          <w:rtl/>
        </w:rPr>
        <w:t>פ</w:t>
      </w:r>
      <w:r>
        <w:rPr>
          <w:rFonts w:hint="cs"/>
          <w:rtl/>
        </w:rPr>
        <w:t>טית.</w:t>
      </w:r>
    </w:p>
    <w:p w:rsidR="00112AEF" w:rsidRDefault="00112AEF" w:rsidP="00E42DA9">
      <w:pPr>
        <w:rPr>
          <w:rFonts w:hint="cs"/>
          <w:rtl/>
        </w:rPr>
      </w:pPr>
    </w:p>
    <w:p w:rsidR="00112AEF" w:rsidRPr="00DB0E7E" w:rsidRDefault="00112AEF" w:rsidP="00112AEF">
      <w:pPr>
        <w:ind w:firstLine="0"/>
        <w:rPr>
          <w:rFonts w:hint="cs"/>
          <w:u w:val="single"/>
          <w:rtl/>
        </w:rPr>
      </w:pPr>
      <w:bookmarkStart w:id="124" w:name="_ETM_Q1_957116"/>
      <w:bookmarkEnd w:id="124"/>
      <w:r w:rsidRPr="00DB0E7E">
        <w:rPr>
          <w:rFonts w:hint="cs"/>
          <w:u w:val="single"/>
          <w:rtl/>
        </w:rPr>
        <w:t>ארבל אסטרחן:</w:t>
      </w:r>
    </w:p>
    <w:p w:rsidR="00112AEF" w:rsidRDefault="00112AEF" w:rsidP="00E42DA9">
      <w:pPr>
        <w:rPr>
          <w:rFonts w:hint="cs"/>
          <w:rtl/>
        </w:rPr>
      </w:pPr>
    </w:p>
    <w:p w:rsidR="00E42DA9" w:rsidRDefault="00112AEF" w:rsidP="00112AEF">
      <w:pPr>
        <w:rPr>
          <w:rFonts w:hint="cs"/>
          <w:rtl/>
        </w:rPr>
      </w:pPr>
      <w:r>
        <w:rPr>
          <w:rFonts w:hint="cs"/>
          <w:rtl/>
        </w:rPr>
        <w:t xml:space="preserve">יש פה כל מיני טענות על סדרי </w:t>
      </w:r>
      <w:bookmarkStart w:id="125" w:name="_ETM_Q1_959096"/>
      <w:bookmarkEnd w:id="125"/>
      <w:r>
        <w:rPr>
          <w:rFonts w:hint="cs"/>
          <w:rtl/>
        </w:rPr>
        <w:t xml:space="preserve">הפרוצדורה בוועדת החוקה, שאני בטוחה שנעשים כמו שצריך ובליווי משפטי </w:t>
      </w:r>
      <w:bookmarkStart w:id="126" w:name="_ETM_Q1_961853"/>
      <w:bookmarkEnd w:id="126"/>
      <w:r>
        <w:rPr>
          <w:rFonts w:hint="cs"/>
          <w:rtl/>
        </w:rPr>
        <w:t xml:space="preserve">צמוד. </w:t>
      </w:r>
      <w:r w:rsidR="00E42DA9">
        <w:rPr>
          <w:rFonts w:hint="cs"/>
          <w:rtl/>
        </w:rPr>
        <w:t xml:space="preserve">אני לא הייתי שם, אז אני לא יכולה לומר </w:t>
      </w:r>
      <w:r>
        <w:rPr>
          <w:rFonts w:hint="cs"/>
          <w:rtl/>
        </w:rPr>
        <w:t xml:space="preserve">איך הצביעו על הרביזיה, </w:t>
      </w:r>
      <w:r w:rsidR="00E42DA9">
        <w:rPr>
          <w:rFonts w:hint="cs"/>
          <w:rtl/>
        </w:rPr>
        <w:t>ואיך פותחים את הדיון, אבל בבירור כל הנו</w:t>
      </w:r>
      <w:r>
        <w:rPr>
          <w:rFonts w:hint="cs"/>
          <w:rtl/>
        </w:rPr>
        <w:t>ש</w:t>
      </w:r>
      <w:r w:rsidR="00E42DA9">
        <w:rPr>
          <w:rFonts w:hint="cs"/>
          <w:rtl/>
        </w:rPr>
        <w:t xml:space="preserve">א של גודל הסיעות </w:t>
      </w:r>
      <w:r>
        <w:rPr>
          <w:rFonts w:hint="cs"/>
          <w:rtl/>
        </w:rPr>
        <w:t xml:space="preserve">שלגביהן יחול ההסדר, מספר השרים שיוכלו להתפטר </w:t>
      </w:r>
      <w:r w:rsidR="00E42DA9">
        <w:rPr>
          <w:rFonts w:hint="cs"/>
          <w:rtl/>
        </w:rPr>
        <w:t>– בדיוק בשביל זה נועד הדיון בו</w:t>
      </w:r>
      <w:r>
        <w:rPr>
          <w:rFonts w:hint="cs"/>
          <w:rtl/>
        </w:rPr>
        <w:t>ועדת</w:t>
      </w:r>
      <w:r w:rsidR="00E42DA9">
        <w:rPr>
          <w:rFonts w:hint="cs"/>
          <w:rtl/>
        </w:rPr>
        <w:t xml:space="preserve"> החוקה.</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112AEF" w:rsidP="00E42DA9">
      <w:pPr>
        <w:rPr>
          <w:rFonts w:hint="cs"/>
          <w:rtl/>
        </w:rPr>
      </w:pPr>
      <w:r>
        <w:rPr>
          <w:rFonts w:hint="cs"/>
          <w:rtl/>
        </w:rPr>
        <w:t>אבל גמרנו את הדיון. הגענו להסתייגויות</w:t>
      </w:r>
      <w:r w:rsidR="00E42DA9">
        <w:rPr>
          <w:rFonts w:hint="cs"/>
          <w:rtl/>
        </w:rPr>
        <w:t>.</w:t>
      </w:r>
    </w:p>
    <w:p w:rsidR="00E42DA9" w:rsidRDefault="00E42DA9" w:rsidP="00E42DA9">
      <w:pPr>
        <w:rPr>
          <w:rFonts w:hint="cs"/>
          <w:rtl/>
        </w:rPr>
      </w:pPr>
    </w:p>
    <w:p w:rsidR="00E42DA9" w:rsidRDefault="00E42DA9" w:rsidP="00E42DA9">
      <w:pPr>
        <w:pStyle w:val="a"/>
        <w:keepNext/>
        <w:rPr>
          <w:rFonts w:hint="cs"/>
          <w:rtl/>
        </w:rPr>
      </w:pPr>
      <w:r>
        <w:rPr>
          <w:rFonts w:hint="cs"/>
          <w:rtl/>
        </w:rPr>
        <w:t>רויטל סויד:</w:t>
      </w:r>
    </w:p>
    <w:p w:rsidR="00E42DA9" w:rsidRDefault="00E42DA9" w:rsidP="00E42DA9">
      <w:pPr>
        <w:pStyle w:val="KeepWithNext"/>
        <w:rPr>
          <w:rFonts w:hint="cs"/>
          <w:rtl/>
        </w:rPr>
      </w:pPr>
    </w:p>
    <w:p w:rsidR="00E42DA9" w:rsidRDefault="00112AEF" w:rsidP="00E42DA9">
      <w:pPr>
        <w:rPr>
          <w:rFonts w:hint="cs"/>
          <w:rtl/>
        </w:rPr>
      </w:pPr>
      <w:r>
        <w:rPr>
          <w:rFonts w:hint="cs"/>
          <w:rtl/>
        </w:rPr>
        <w:t xml:space="preserve">- - </w:t>
      </w:r>
      <w:bookmarkStart w:id="127" w:name="_ETM_Q1_985424"/>
      <w:bookmarkEnd w:id="127"/>
      <w:r>
        <w:rPr>
          <w:rFonts w:hint="cs"/>
          <w:rtl/>
        </w:rPr>
        <w:t>-</w:t>
      </w:r>
    </w:p>
    <w:p w:rsidR="00112AEF" w:rsidRDefault="00112AEF" w:rsidP="00E42DA9">
      <w:pPr>
        <w:rPr>
          <w:rFonts w:hint="cs"/>
          <w:rtl/>
        </w:rPr>
      </w:pPr>
      <w:bookmarkStart w:id="128" w:name="_ETM_Q1_988625"/>
      <w:bookmarkEnd w:id="128"/>
    </w:p>
    <w:p w:rsidR="00112AEF" w:rsidRDefault="00112AEF" w:rsidP="00112AEF">
      <w:pPr>
        <w:pStyle w:val="a"/>
        <w:keepNext/>
        <w:rPr>
          <w:rFonts w:hint="cs"/>
          <w:rtl/>
        </w:rPr>
      </w:pPr>
      <w:r>
        <w:rPr>
          <w:rtl/>
        </w:rPr>
        <w:t>מיכל רוזין:</w:t>
      </w:r>
    </w:p>
    <w:p w:rsidR="00112AEF" w:rsidRDefault="00112AEF" w:rsidP="00112AEF">
      <w:pPr>
        <w:pStyle w:val="KeepWithNext"/>
        <w:rPr>
          <w:rFonts w:hint="cs"/>
          <w:rtl/>
        </w:rPr>
      </w:pPr>
    </w:p>
    <w:p w:rsidR="00112AEF" w:rsidRDefault="00112AEF" w:rsidP="00112AEF">
      <w:pPr>
        <w:rPr>
          <w:rFonts w:hint="cs"/>
          <w:rtl/>
        </w:rPr>
      </w:pPr>
      <w:r>
        <w:rPr>
          <w:rFonts w:hint="cs"/>
          <w:rtl/>
        </w:rPr>
        <w:t xml:space="preserve">להפך </w:t>
      </w:r>
      <w:r>
        <w:rPr>
          <w:rtl/>
        </w:rPr>
        <w:t>–</w:t>
      </w:r>
      <w:r>
        <w:rPr>
          <w:rFonts w:hint="cs"/>
          <w:rtl/>
        </w:rPr>
        <w:t xml:space="preserve"> יושב-ראש הוועדה סירב לפתוח דיון על כל דבר.</w:t>
      </w:r>
    </w:p>
    <w:p w:rsidR="00E42DA9" w:rsidRDefault="00E42DA9" w:rsidP="00E42DA9">
      <w:pPr>
        <w:rPr>
          <w:rFonts w:hint="cs"/>
          <w:rtl/>
        </w:rPr>
      </w:pPr>
    </w:p>
    <w:p w:rsidR="00112AEF" w:rsidRPr="00DB0E7E" w:rsidRDefault="00112AEF" w:rsidP="00112AEF">
      <w:pPr>
        <w:ind w:firstLine="0"/>
        <w:rPr>
          <w:rFonts w:hint="cs"/>
          <w:u w:val="single"/>
          <w:rtl/>
        </w:rPr>
      </w:pPr>
      <w:r w:rsidRPr="00DB0E7E">
        <w:rPr>
          <w:rFonts w:hint="cs"/>
          <w:u w:val="single"/>
          <w:rtl/>
        </w:rPr>
        <w:t>ארבל אסטרחן:</w:t>
      </w:r>
    </w:p>
    <w:p w:rsidR="00E42DA9" w:rsidRDefault="00E42DA9" w:rsidP="00E42DA9">
      <w:pPr>
        <w:rPr>
          <w:rFonts w:hint="cs"/>
          <w:rtl/>
        </w:rPr>
      </w:pPr>
    </w:p>
    <w:p w:rsidR="00E42DA9" w:rsidRDefault="00112AEF" w:rsidP="00112AEF">
      <w:pPr>
        <w:rPr>
          <w:rFonts w:hint="cs"/>
          <w:rtl/>
        </w:rPr>
      </w:pPr>
      <w:r>
        <w:rPr>
          <w:rFonts w:hint="cs"/>
          <w:rtl/>
        </w:rPr>
        <w:t xml:space="preserve">המכתב </w:t>
      </w:r>
      <w:bookmarkStart w:id="129" w:name="_ETM_Q1_995977"/>
      <w:bookmarkEnd w:id="129"/>
      <w:r>
        <w:rPr>
          <w:rFonts w:hint="cs"/>
          <w:rtl/>
        </w:rPr>
        <w:t xml:space="preserve">לגבי הנושא חדש </w:t>
      </w:r>
      <w:r w:rsidR="00E42DA9">
        <w:rPr>
          <w:rFonts w:hint="cs"/>
          <w:rtl/>
        </w:rPr>
        <w:t xml:space="preserve">לא מפורט בדיוק ולא מתאר את הנוסח. </w:t>
      </w:r>
      <w:r>
        <w:rPr>
          <w:rFonts w:hint="cs"/>
          <w:rtl/>
        </w:rPr>
        <w:t xml:space="preserve">לכן אני לא יכולה לומר, אם </w:t>
      </w:r>
      <w:r w:rsidR="00E42DA9">
        <w:rPr>
          <w:rFonts w:hint="cs"/>
          <w:rtl/>
        </w:rPr>
        <w:t xml:space="preserve">כדאי כן להצביע על הטענה כעת, אבל </w:t>
      </w:r>
      <w:r>
        <w:rPr>
          <w:rFonts w:hint="cs"/>
          <w:rtl/>
        </w:rPr>
        <w:t xml:space="preserve">צריך </w:t>
      </w:r>
      <w:bookmarkStart w:id="130" w:name="_ETM_Q1_1001655"/>
      <w:bookmarkEnd w:id="130"/>
      <w:r>
        <w:rPr>
          <w:rFonts w:hint="cs"/>
          <w:rtl/>
        </w:rPr>
        <w:t xml:space="preserve">לומר - </w:t>
      </w:r>
      <w:r w:rsidR="00E42DA9">
        <w:rPr>
          <w:rFonts w:hint="cs"/>
          <w:rtl/>
        </w:rPr>
        <w:t>המקום של הטענות שלכם לא בהקשר נושא חדש.</w:t>
      </w:r>
    </w:p>
    <w:p w:rsidR="00E42DA9" w:rsidRDefault="00E42DA9" w:rsidP="00E42DA9">
      <w:pPr>
        <w:rPr>
          <w:rFonts w:hint="cs"/>
          <w:rtl/>
        </w:rPr>
      </w:pPr>
    </w:p>
    <w:p w:rsidR="00112AEF" w:rsidRDefault="00112AEF" w:rsidP="00112AEF">
      <w:pPr>
        <w:pStyle w:val="af"/>
        <w:keepNext/>
        <w:rPr>
          <w:rFonts w:hint="cs"/>
          <w:rtl/>
        </w:rPr>
      </w:pPr>
      <w:bookmarkStart w:id="131" w:name="_ETM_Q1_1007688"/>
      <w:bookmarkEnd w:id="131"/>
      <w:r>
        <w:rPr>
          <w:rtl/>
        </w:rPr>
        <w:t>היו"ר דוד ביטן:</w:t>
      </w:r>
    </w:p>
    <w:p w:rsidR="00112AEF" w:rsidRDefault="00112AEF" w:rsidP="00112AEF">
      <w:pPr>
        <w:pStyle w:val="KeepWithNext"/>
        <w:rPr>
          <w:rFonts w:hint="cs"/>
          <w:rtl/>
        </w:rPr>
      </w:pPr>
    </w:p>
    <w:p w:rsidR="00112AEF" w:rsidRDefault="00112AEF" w:rsidP="00112AEF">
      <w:pPr>
        <w:rPr>
          <w:rFonts w:hint="cs"/>
          <w:rtl/>
        </w:rPr>
      </w:pPr>
      <w:r>
        <w:rPr>
          <w:rFonts w:hint="cs"/>
          <w:rtl/>
        </w:rPr>
        <w:t>אני מוכן לקבל, למרות שדעתי שונה.</w:t>
      </w:r>
    </w:p>
    <w:p w:rsidR="00112AEF" w:rsidRDefault="00112AEF" w:rsidP="00112AEF">
      <w:pPr>
        <w:rPr>
          <w:rFonts w:hint="cs"/>
          <w:rtl/>
        </w:rPr>
      </w:pPr>
      <w:bookmarkStart w:id="132" w:name="_ETM_Q1_1011171"/>
      <w:bookmarkEnd w:id="132"/>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E42DA9" w:rsidP="00112AEF">
      <w:pPr>
        <w:rPr>
          <w:rFonts w:hint="cs"/>
          <w:rtl/>
        </w:rPr>
      </w:pPr>
      <w:r>
        <w:rPr>
          <w:rFonts w:hint="cs"/>
          <w:rtl/>
        </w:rPr>
        <w:t>אבל לא נותנים לנו לטעון</w:t>
      </w:r>
      <w:r w:rsidR="00112AEF">
        <w:rPr>
          <w:rFonts w:hint="cs"/>
          <w:rtl/>
        </w:rPr>
        <w:t xml:space="preserve"> על שאר הדברים שרצינו לפתוח</w:t>
      </w:r>
      <w:r>
        <w:rPr>
          <w:rFonts w:hint="cs"/>
          <w:rtl/>
        </w:rPr>
        <w:t>.</w:t>
      </w:r>
      <w:r w:rsidR="00112AEF">
        <w:rPr>
          <w:rFonts w:hint="cs"/>
          <w:rtl/>
        </w:rPr>
        <w:t xml:space="preserve"> סגרת את הדיון.</w:t>
      </w:r>
    </w:p>
    <w:p w:rsidR="00E42DA9" w:rsidRDefault="00E42DA9" w:rsidP="00E42DA9">
      <w:pPr>
        <w:rPr>
          <w:rFonts w:hint="cs"/>
          <w:rtl/>
        </w:rPr>
      </w:pPr>
    </w:p>
    <w:p w:rsidR="00E42DA9" w:rsidRDefault="00E42DA9" w:rsidP="00E42DA9">
      <w:pPr>
        <w:pStyle w:val="a"/>
        <w:keepNext/>
        <w:rPr>
          <w:rFonts w:hint="cs"/>
          <w:rtl/>
        </w:rPr>
      </w:pPr>
      <w:r>
        <w:rPr>
          <w:rFonts w:hint="cs"/>
          <w:rtl/>
        </w:rPr>
        <w:t>ניסן סלומינסקי:</w:t>
      </w:r>
    </w:p>
    <w:p w:rsidR="00E42DA9" w:rsidRDefault="00E42DA9" w:rsidP="00E42DA9">
      <w:pPr>
        <w:pStyle w:val="KeepWithNext"/>
        <w:rPr>
          <w:rFonts w:hint="cs"/>
          <w:rtl/>
        </w:rPr>
      </w:pPr>
    </w:p>
    <w:p w:rsidR="00E42DA9" w:rsidRDefault="00E42DA9" w:rsidP="00E42DA9">
      <w:pPr>
        <w:rPr>
          <w:rFonts w:hint="cs"/>
          <w:rtl/>
        </w:rPr>
      </w:pPr>
      <w:r>
        <w:rPr>
          <w:rFonts w:hint="cs"/>
          <w:rtl/>
        </w:rPr>
        <w:t>יום שלם קי</w:t>
      </w:r>
      <w:r w:rsidR="00112AEF">
        <w:rPr>
          <w:rFonts w:hint="cs"/>
          <w:rtl/>
        </w:rPr>
        <w:t>י</w:t>
      </w:r>
      <w:r>
        <w:rPr>
          <w:rFonts w:hint="cs"/>
          <w:rtl/>
        </w:rPr>
        <w:t>מנו דיון. לא קיימנו דיון?</w:t>
      </w:r>
    </w:p>
    <w:p w:rsidR="00E42DA9" w:rsidRDefault="00E42DA9" w:rsidP="00E42DA9">
      <w:pPr>
        <w:rPr>
          <w:rFonts w:hint="cs"/>
          <w:rtl/>
        </w:rPr>
      </w:pPr>
    </w:p>
    <w:p w:rsidR="00E42DA9" w:rsidRDefault="00E42DA9" w:rsidP="00E42DA9">
      <w:pPr>
        <w:pStyle w:val="a"/>
        <w:keepNext/>
        <w:rPr>
          <w:rFonts w:hint="cs"/>
          <w:rtl/>
        </w:rPr>
      </w:pPr>
      <w:r>
        <w:rPr>
          <w:rFonts w:hint="cs"/>
          <w:rtl/>
        </w:rPr>
        <w:t>מיכל רוזין:</w:t>
      </w:r>
    </w:p>
    <w:p w:rsidR="00E42DA9" w:rsidRDefault="00E42DA9" w:rsidP="00E42DA9">
      <w:pPr>
        <w:pStyle w:val="KeepWithNext"/>
        <w:rPr>
          <w:rFonts w:hint="cs"/>
          <w:rtl/>
        </w:rPr>
      </w:pPr>
    </w:p>
    <w:p w:rsidR="00E42DA9" w:rsidRDefault="00112AEF" w:rsidP="00112AEF">
      <w:pPr>
        <w:rPr>
          <w:rFonts w:hint="cs"/>
          <w:rtl/>
        </w:rPr>
      </w:pPr>
      <w:r>
        <w:rPr>
          <w:rFonts w:hint="cs"/>
          <w:rtl/>
        </w:rPr>
        <w:t xml:space="preserve">נכון, אז למה אתה פותח? למה </w:t>
      </w:r>
      <w:r w:rsidR="00E42DA9">
        <w:rPr>
          <w:rFonts w:hint="cs"/>
          <w:rtl/>
        </w:rPr>
        <w:t xml:space="preserve">אתה פותח דיון </w:t>
      </w:r>
      <w:r>
        <w:rPr>
          <w:rFonts w:hint="cs"/>
          <w:rtl/>
        </w:rPr>
        <w:t>מ</w:t>
      </w:r>
      <w:r w:rsidR="00E42DA9">
        <w:rPr>
          <w:rFonts w:hint="cs"/>
          <w:rtl/>
        </w:rPr>
        <w:t>חדש</w:t>
      </w:r>
      <w:r>
        <w:rPr>
          <w:rFonts w:hint="cs"/>
          <w:rtl/>
        </w:rPr>
        <w:t>?</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112AEF" w:rsidP="00E42DA9">
      <w:pPr>
        <w:rPr>
          <w:rFonts w:hint="cs"/>
          <w:rtl/>
        </w:rPr>
      </w:pPr>
      <w:r>
        <w:rPr>
          <w:rFonts w:hint="cs"/>
          <w:rtl/>
        </w:rPr>
        <w:t xml:space="preserve">חברת הכנסת רוזין, קורא אותך לסדר פעם ראשונה. </w:t>
      </w:r>
      <w:bookmarkStart w:id="133" w:name="_ETM_Q1_1029591"/>
      <w:bookmarkEnd w:id="133"/>
      <w:r w:rsidR="00E42DA9">
        <w:rPr>
          <w:rFonts w:hint="cs"/>
          <w:rtl/>
        </w:rPr>
        <w:t>את רוצה להתווכח אתו – תתווכחי עם ועדת חוקה. מה אתה רוצה ממני?</w:t>
      </w:r>
    </w:p>
    <w:p w:rsidR="00A64D14" w:rsidRDefault="00A64D14" w:rsidP="00E42DA9">
      <w:pPr>
        <w:rPr>
          <w:rFonts w:hint="cs"/>
          <w:rtl/>
        </w:rPr>
      </w:pPr>
    </w:p>
    <w:p w:rsidR="00A64D14" w:rsidRDefault="00A64D14" w:rsidP="00A64D14">
      <w:pPr>
        <w:pStyle w:val="a"/>
        <w:keepNext/>
        <w:rPr>
          <w:rFonts w:hint="cs"/>
          <w:rtl/>
        </w:rPr>
      </w:pPr>
      <w:r>
        <w:rPr>
          <w:rtl/>
        </w:rPr>
        <w:t>צחי הנגבי:</w:t>
      </w:r>
    </w:p>
    <w:p w:rsidR="00A64D14" w:rsidRDefault="00A64D14" w:rsidP="00A64D14">
      <w:pPr>
        <w:pStyle w:val="KeepWithNext"/>
        <w:rPr>
          <w:rFonts w:hint="cs"/>
          <w:rtl/>
        </w:rPr>
      </w:pPr>
    </w:p>
    <w:p w:rsidR="00A64D14" w:rsidRDefault="00A64D14" w:rsidP="00A64D14">
      <w:pPr>
        <w:rPr>
          <w:rFonts w:hint="cs"/>
          <w:rtl/>
        </w:rPr>
      </w:pPr>
      <w:r>
        <w:rPr>
          <w:rFonts w:hint="cs"/>
          <w:rtl/>
        </w:rPr>
        <w:t>בואו נעשה הצבעה.</w:t>
      </w:r>
    </w:p>
    <w:p w:rsidR="00E42DA9" w:rsidRDefault="00E42DA9" w:rsidP="00E42DA9">
      <w:pPr>
        <w:rPr>
          <w:rFonts w:hint="cs"/>
          <w:rtl/>
        </w:rPr>
      </w:pPr>
    </w:p>
    <w:p w:rsidR="00E42DA9" w:rsidRDefault="00E42DA9" w:rsidP="00E42DA9">
      <w:pPr>
        <w:pStyle w:val="a"/>
        <w:keepNext/>
        <w:rPr>
          <w:rFonts w:hint="cs"/>
          <w:rtl/>
        </w:rPr>
      </w:pPr>
      <w:r>
        <w:rPr>
          <w:rFonts w:hint="cs"/>
          <w:rtl/>
        </w:rPr>
        <w:t>איילת נחמיאס ורבין:</w:t>
      </w:r>
    </w:p>
    <w:p w:rsidR="00E42DA9" w:rsidRDefault="00E42DA9" w:rsidP="00E42DA9">
      <w:pPr>
        <w:pStyle w:val="KeepWithNext"/>
        <w:rPr>
          <w:rFonts w:hint="cs"/>
          <w:rtl/>
        </w:rPr>
      </w:pPr>
    </w:p>
    <w:p w:rsidR="00E42DA9" w:rsidRDefault="00E42DA9" w:rsidP="00E42DA9">
      <w:pPr>
        <w:rPr>
          <w:rFonts w:hint="cs"/>
          <w:rtl/>
        </w:rPr>
      </w:pPr>
      <w:r>
        <w:rPr>
          <w:rFonts w:hint="cs"/>
          <w:rtl/>
        </w:rPr>
        <w:t xml:space="preserve">אבל זה </w:t>
      </w:r>
      <w:r w:rsidR="00A64D14">
        <w:rPr>
          <w:rFonts w:hint="cs"/>
          <w:rtl/>
        </w:rPr>
        <w:t>משמעותי לדיון פה - סליחה</w:t>
      </w:r>
      <w:r>
        <w:rPr>
          <w:rFonts w:hint="cs"/>
          <w:rtl/>
        </w:rPr>
        <w:t>, אדוני היושב-ראש.</w:t>
      </w:r>
    </w:p>
    <w:p w:rsidR="00E42DA9" w:rsidRDefault="00E42DA9" w:rsidP="00E42DA9">
      <w:pPr>
        <w:rPr>
          <w:rFonts w:hint="cs"/>
          <w:rtl/>
        </w:rPr>
      </w:pPr>
    </w:p>
    <w:p w:rsidR="00E42DA9" w:rsidRDefault="00E42DA9" w:rsidP="00E42DA9">
      <w:pPr>
        <w:pStyle w:val="a"/>
        <w:keepNext/>
        <w:rPr>
          <w:rFonts w:hint="cs"/>
          <w:rtl/>
        </w:rPr>
      </w:pPr>
      <w:r>
        <w:rPr>
          <w:rFonts w:hint="cs"/>
          <w:rtl/>
        </w:rPr>
        <w:t>יעל גרמן:</w:t>
      </w:r>
    </w:p>
    <w:p w:rsidR="00E42DA9" w:rsidRDefault="00E42DA9" w:rsidP="00E42DA9">
      <w:pPr>
        <w:pStyle w:val="KeepWithNext"/>
        <w:rPr>
          <w:rFonts w:hint="cs"/>
          <w:rtl/>
        </w:rPr>
      </w:pPr>
    </w:p>
    <w:p w:rsidR="00A4493F" w:rsidRDefault="00A4493F" w:rsidP="00E42DA9">
      <w:pPr>
        <w:rPr>
          <w:rFonts w:hint="cs"/>
          <w:rtl/>
        </w:rPr>
      </w:pPr>
      <w:r>
        <w:rPr>
          <w:rFonts w:hint="cs"/>
          <w:rtl/>
        </w:rPr>
        <w:t xml:space="preserve">אני מבקשת לשאול. </w:t>
      </w:r>
      <w:r w:rsidR="00E42DA9">
        <w:rPr>
          <w:rFonts w:hint="cs"/>
          <w:rtl/>
        </w:rPr>
        <w:t xml:space="preserve">גברתי היועצת המשפטית, אנחנו טוענים שזה נושא חדש, ואני רוצה לחדד את מה שמיכל אמרה. </w:t>
      </w:r>
      <w:r>
        <w:rPr>
          <w:rFonts w:hint="cs"/>
          <w:rtl/>
        </w:rPr>
        <w:t xml:space="preserve">כאשר </w:t>
      </w:r>
      <w:bookmarkStart w:id="134" w:name="_ETM_Q1_1061603"/>
      <w:bookmarkEnd w:id="134"/>
      <w:r>
        <w:rPr>
          <w:rFonts w:hint="cs"/>
          <w:rtl/>
        </w:rPr>
        <w:t xml:space="preserve">העלינו את זה, אמרו: לא. </w:t>
      </w:r>
      <w:r w:rsidR="00E42DA9">
        <w:rPr>
          <w:rFonts w:hint="cs"/>
          <w:rtl/>
        </w:rPr>
        <w:t xml:space="preserve">החוק כפי שהוא, זה החוק, אין בלתו, הצביעו, אמרו לא. </w:t>
      </w:r>
    </w:p>
    <w:p w:rsidR="00A4493F" w:rsidRDefault="00A4493F" w:rsidP="00E42DA9">
      <w:pPr>
        <w:rPr>
          <w:rFonts w:hint="cs"/>
          <w:rtl/>
        </w:rPr>
      </w:pPr>
      <w:bookmarkStart w:id="135" w:name="_ETM_Q1_1070691"/>
      <w:bookmarkStart w:id="136" w:name="_ETM_Q1_1070930"/>
      <w:bookmarkEnd w:id="135"/>
      <w:bookmarkEnd w:id="136"/>
    </w:p>
    <w:p w:rsidR="00E42DA9" w:rsidRDefault="00E42DA9" w:rsidP="00A4493F">
      <w:pPr>
        <w:rPr>
          <w:rFonts w:hint="cs"/>
          <w:rtl/>
        </w:rPr>
      </w:pPr>
      <w:r>
        <w:rPr>
          <w:rFonts w:hint="cs"/>
          <w:rtl/>
        </w:rPr>
        <w:t xml:space="preserve">עכשיו מעלים נושא חדש. </w:t>
      </w:r>
      <w:r w:rsidR="00A4493F">
        <w:rPr>
          <w:rFonts w:hint="cs"/>
          <w:rtl/>
        </w:rPr>
        <w:t xml:space="preserve">מה </w:t>
      </w:r>
      <w:r>
        <w:rPr>
          <w:rFonts w:hint="cs"/>
          <w:rtl/>
        </w:rPr>
        <w:t>הוא אומר</w:t>
      </w:r>
      <w:r w:rsidR="00A4493F">
        <w:rPr>
          <w:rFonts w:hint="cs"/>
          <w:rtl/>
        </w:rPr>
        <w:t xml:space="preserve"> -</w:t>
      </w:r>
      <w:r>
        <w:rPr>
          <w:rFonts w:hint="cs"/>
          <w:rtl/>
        </w:rPr>
        <w:t xml:space="preserve"> לא רק סיעות של עד 12 אלא כל הסיעות.</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A4493F">
      <w:pPr>
        <w:rPr>
          <w:rFonts w:hint="cs"/>
          <w:rtl/>
        </w:rPr>
      </w:pPr>
      <w:r>
        <w:rPr>
          <w:rFonts w:hint="cs"/>
          <w:rtl/>
        </w:rPr>
        <w:t>אז כל תיקון בחוק הוא נושא חדש</w:t>
      </w:r>
      <w:r w:rsidR="00A4493F">
        <w:rPr>
          <w:rFonts w:hint="cs"/>
          <w:rtl/>
        </w:rPr>
        <w:t>, לטעמך</w:t>
      </w:r>
      <w:r>
        <w:rPr>
          <w:rFonts w:hint="cs"/>
          <w:rtl/>
        </w:rPr>
        <w:t xml:space="preserve">? </w:t>
      </w:r>
      <w:bookmarkStart w:id="137" w:name="_ETM_Q1_1086772"/>
      <w:bookmarkEnd w:id="137"/>
      <w:r w:rsidR="00A4493F">
        <w:rPr>
          <w:rFonts w:hint="cs"/>
          <w:rtl/>
        </w:rPr>
        <w:t xml:space="preserve">יש חוק, תיקנתם. </w:t>
      </w:r>
      <w:bookmarkStart w:id="138" w:name="_ETM_Q1_1084681"/>
      <w:bookmarkEnd w:id="138"/>
      <w:r w:rsidR="00A4493F">
        <w:rPr>
          <w:rFonts w:hint="cs"/>
          <w:rtl/>
        </w:rPr>
        <w:t xml:space="preserve">זאת הטענה. טוב, אני לא מתחיל את זה שוב. </w:t>
      </w:r>
      <w:bookmarkStart w:id="139" w:name="_ETM_Q1_1086201"/>
      <w:bookmarkEnd w:id="139"/>
      <w:r w:rsidR="00A4493F">
        <w:rPr>
          <w:rFonts w:hint="cs"/>
          <w:rtl/>
        </w:rPr>
        <w:t>עם כל הכבוד ליועצת המשפטית, מי שקובע זה אנחנו -</w:t>
      </w:r>
      <w:r>
        <w:rPr>
          <w:rFonts w:hint="cs"/>
          <w:rtl/>
        </w:rPr>
        <w:t xml:space="preserve"> לא היא. אנחנו קובעים אם </w:t>
      </w:r>
      <w:r w:rsidR="00A4493F">
        <w:rPr>
          <w:rFonts w:hint="cs"/>
          <w:rtl/>
        </w:rPr>
        <w:t xml:space="preserve">זה </w:t>
      </w:r>
      <w:r>
        <w:rPr>
          <w:rFonts w:hint="cs"/>
          <w:rtl/>
        </w:rPr>
        <w:t>נושא חדש או לא – לא היועצת המש</w:t>
      </w:r>
      <w:r w:rsidR="00A4493F">
        <w:rPr>
          <w:rFonts w:hint="cs"/>
          <w:rtl/>
        </w:rPr>
        <w:t>פ</w:t>
      </w:r>
      <w:r>
        <w:rPr>
          <w:rFonts w:hint="cs"/>
          <w:rtl/>
        </w:rPr>
        <w:t>טית.</w:t>
      </w:r>
    </w:p>
    <w:p w:rsidR="00E42DA9" w:rsidRDefault="00E42DA9" w:rsidP="00E42DA9">
      <w:pPr>
        <w:rPr>
          <w:rFonts w:hint="cs"/>
          <w:rtl/>
        </w:rPr>
      </w:pPr>
    </w:p>
    <w:p w:rsidR="00A4493F" w:rsidRPr="00DB0E7E" w:rsidRDefault="00A4493F" w:rsidP="00A4493F">
      <w:pPr>
        <w:ind w:firstLine="0"/>
        <w:rPr>
          <w:rFonts w:hint="cs"/>
          <w:u w:val="single"/>
          <w:rtl/>
        </w:rPr>
      </w:pPr>
      <w:r w:rsidRPr="00DB0E7E">
        <w:rPr>
          <w:rFonts w:hint="cs"/>
          <w:u w:val="single"/>
          <w:rtl/>
        </w:rPr>
        <w:t>ארבל אסטרחן:</w:t>
      </w:r>
    </w:p>
    <w:p w:rsidR="00E42DA9" w:rsidRDefault="00E42DA9" w:rsidP="00E42DA9">
      <w:pPr>
        <w:rPr>
          <w:rFonts w:hint="cs"/>
          <w:rtl/>
        </w:rPr>
      </w:pPr>
    </w:p>
    <w:p w:rsidR="00E42DA9" w:rsidRDefault="00A4493F" w:rsidP="00E42DA9">
      <w:pPr>
        <w:rPr>
          <w:rFonts w:hint="cs"/>
          <w:rtl/>
        </w:rPr>
      </w:pPr>
      <w:r>
        <w:rPr>
          <w:rFonts w:hint="cs"/>
          <w:rtl/>
        </w:rPr>
        <w:t xml:space="preserve">למשל, אם הצעת החוק היתה עוסקת בשרים, והיו מוסיפים סגני שרים בדיון, יכול להיות שפה </w:t>
      </w:r>
      <w:bookmarkStart w:id="140" w:name="_ETM_Q1_1103870"/>
      <w:bookmarkEnd w:id="140"/>
      <w:r>
        <w:rPr>
          <w:rFonts w:hint="cs"/>
          <w:rtl/>
        </w:rPr>
        <w:t xml:space="preserve">היינו אומרים: זה </w:t>
      </w:r>
      <w:r w:rsidR="00E42DA9">
        <w:rPr>
          <w:rFonts w:hint="cs"/>
          <w:rtl/>
        </w:rPr>
        <w:t>שינוי חוקתי משמעותי מאוד. גודל הסי</w:t>
      </w:r>
      <w:r>
        <w:rPr>
          <w:rFonts w:hint="cs"/>
          <w:rtl/>
        </w:rPr>
        <w:t>עה – היה כתוב 12, עכשיו מורידים</w:t>
      </w:r>
      <w:r w:rsidR="00E42DA9">
        <w:rPr>
          <w:rFonts w:hint="cs"/>
          <w:rtl/>
        </w:rPr>
        <w:t>- -</w:t>
      </w:r>
      <w:r>
        <w:rPr>
          <w:rFonts w:hint="cs"/>
          <w:rtl/>
        </w:rPr>
        <w:t xml:space="preserve"> -</w:t>
      </w:r>
    </w:p>
    <w:p w:rsidR="00E42DA9" w:rsidRDefault="00E42DA9" w:rsidP="00E42DA9">
      <w:pPr>
        <w:rPr>
          <w:rFonts w:hint="cs"/>
          <w:rtl/>
        </w:rPr>
      </w:pPr>
    </w:p>
    <w:p w:rsidR="00A4493F" w:rsidRDefault="00A4493F" w:rsidP="00A4493F">
      <w:pPr>
        <w:pStyle w:val="a"/>
        <w:keepNext/>
        <w:rPr>
          <w:rFonts w:hint="cs"/>
          <w:rtl/>
        </w:rPr>
      </w:pPr>
      <w:bookmarkStart w:id="141" w:name="_ETM_Q1_1118750"/>
      <w:bookmarkEnd w:id="141"/>
      <w:r>
        <w:rPr>
          <w:rtl/>
        </w:rPr>
        <w:t>מיכל רוזין:</w:t>
      </w:r>
    </w:p>
    <w:p w:rsidR="00A4493F" w:rsidRDefault="00A4493F" w:rsidP="00A4493F">
      <w:pPr>
        <w:pStyle w:val="KeepWithNext"/>
        <w:rPr>
          <w:rFonts w:hint="cs"/>
          <w:rtl/>
        </w:rPr>
      </w:pPr>
    </w:p>
    <w:p w:rsidR="00A4493F" w:rsidRDefault="00A4493F" w:rsidP="00A4493F">
      <w:pPr>
        <w:rPr>
          <w:rFonts w:hint="cs"/>
          <w:rtl/>
        </w:rPr>
      </w:pPr>
      <w:r>
        <w:rPr>
          <w:rFonts w:hint="cs"/>
          <w:rtl/>
        </w:rPr>
        <w:t xml:space="preserve">אז אתם מחליטים מה </w:t>
      </w:r>
      <w:bookmarkStart w:id="142" w:name="_ETM_Q1_1120405"/>
      <w:bookmarkEnd w:id="142"/>
      <w:r>
        <w:rPr>
          <w:rFonts w:hint="cs"/>
          <w:rtl/>
        </w:rPr>
        <w:t>חשוב- - -</w:t>
      </w:r>
    </w:p>
    <w:p w:rsidR="00A4493F" w:rsidRDefault="00A4493F" w:rsidP="00A4493F">
      <w:pPr>
        <w:rPr>
          <w:rFonts w:hint="cs"/>
          <w:rtl/>
        </w:rPr>
      </w:pPr>
      <w:bookmarkStart w:id="143" w:name="_ETM_Q1_1122821"/>
      <w:bookmarkEnd w:id="143"/>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 xml:space="preserve">הסתיים הוויכוח. אם היינו מוסיפים את הדיינים </w:t>
      </w:r>
      <w:r w:rsidR="00A4493F">
        <w:rPr>
          <w:rFonts w:hint="cs"/>
          <w:rtl/>
        </w:rPr>
        <w:t xml:space="preserve">לחוק </w:t>
      </w:r>
      <w:r>
        <w:rPr>
          <w:rFonts w:hint="cs"/>
          <w:rtl/>
        </w:rPr>
        <w:t>– זה נושא חדש.</w:t>
      </w:r>
    </w:p>
    <w:p w:rsidR="00E42DA9" w:rsidRDefault="00E42DA9" w:rsidP="00E42DA9">
      <w:pPr>
        <w:rPr>
          <w:rFonts w:hint="cs"/>
          <w:rtl/>
        </w:rPr>
      </w:pPr>
    </w:p>
    <w:p w:rsidR="00E42DA9" w:rsidRDefault="00E42DA9" w:rsidP="00E42DA9">
      <w:pPr>
        <w:rPr>
          <w:rFonts w:hint="cs"/>
          <w:rtl/>
        </w:rPr>
      </w:pPr>
      <w:r>
        <w:rPr>
          <w:rFonts w:hint="cs"/>
          <w:rtl/>
        </w:rPr>
        <w:t>מי בעד, שזה לא נושא חדש?</w:t>
      </w:r>
      <w:r w:rsidR="009E4D37">
        <w:rPr>
          <w:rFonts w:hint="cs"/>
          <w:rtl/>
        </w:rPr>
        <w:t xml:space="preserve"> מי נגד?</w:t>
      </w:r>
    </w:p>
    <w:p w:rsidR="00E42DA9" w:rsidRDefault="00E42DA9" w:rsidP="00E42DA9">
      <w:pPr>
        <w:rPr>
          <w:rFonts w:hint="cs"/>
          <w:rtl/>
        </w:rPr>
      </w:pPr>
    </w:p>
    <w:p w:rsidR="00E42DA9" w:rsidRPr="009E4D37" w:rsidRDefault="00E42DA9" w:rsidP="009E4D37">
      <w:pPr>
        <w:jc w:val="center"/>
        <w:rPr>
          <w:rFonts w:hint="cs"/>
          <w:b/>
          <w:bCs/>
          <w:rtl/>
        </w:rPr>
      </w:pPr>
      <w:r w:rsidRPr="009E4D37">
        <w:rPr>
          <w:rFonts w:hint="cs"/>
          <w:b/>
          <w:bCs/>
          <w:rtl/>
        </w:rPr>
        <w:t>הצבעה</w:t>
      </w:r>
    </w:p>
    <w:p w:rsidR="00E42DA9" w:rsidRDefault="00E42DA9" w:rsidP="009E4D37">
      <w:pPr>
        <w:jc w:val="center"/>
        <w:rPr>
          <w:rFonts w:hint="cs"/>
          <w:rtl/>
        </w:rPr>
      </w:pPr>
    </w:p>
    <w:p w:rsidR="00E42DA9" w:rsidRDefault="00E42DA9" w:rsidP="009E4D37">
      <w:pPr>
        <w:jc w:val="center"/>
        <w:rPr>
          <w:rFonts w:hint="cs"/>
          <w:rtl/>
        </w:rPr>
      </w:pPr>
      <w:r>
        <w:rPr>
          <w:rFonts w:hint="cs"/>
          <w:rtl/>
        </w:rPr>
        <w:t xml:space="preserve">בעד </w:t>
      </w:r>
      <w:r w:rsidR="009E4D37">
        <w:rPr>
          <w:rFonts w:hint="cs"/>
          <w:rtl/>
        </w:rPr>
        <w:t xml:space="preserve">ההצעה </w:t>
      </w:r>
      <w:r>
        <w:rPr>
          <w:rFonts w:hint="cs"/>
          <w:rtl/>
        </w:rPr>
        <w:t>– 10</w:t>
      </w:r>
    </w:p>
    <w:p w:rsidR="00E42DA9" w:rsidRDefault="00E42DA9" w:rsidP="009E4D37">
      <w:pPr>
        <w:jc w:val="center"/>
        <w:rPr>
          <w:rFonts w:hint="cs"/>
          <w:rtl/>
        </w:rPr>
      </w:pPr>
      <w:r>
        <w:rPr>
          <w:rFonts w:hint="cs"/>
          <w:rtl/>
        </w:rPr>
        <w:t>נגד – 4</w:t>
      </w:r>
    </w:p>
    <w:p w:rsidR="00E42DA9" w:rsidRDefault="009E4D37" w:rsidP="009E4D37">
      <w:pPr>
        <w:jc w:val="center"/>
        <w:rPr>
          <w:rFonts w:hint="cs"/>
          <w:rtl/>
        </w:rPr>
      </w:pPr>
      <w:r>
        <w:rPr>
          <w:rFonts w:hint="cs"/>
          <w:rtl/>
        </w:rPr>
        <w:t>ההצעה נתקבלה</w:t>
      </w:r>
      <w:r w:rsidR="00E42DA9">
        <w:rPr>
          <w:rFonts w:hint="cs"/>
          <w:rtl/>
        </w:rPr>
        <w:t>.</w:t>
      </w:r>
    </w:p>
    <w:p w:rsidR="00E42DA9" w:rsidRDefault="00E42DA9" w:rsidP="00E42DA9">
      <w:pPr>
        <w:rPr>
          <w:rFonts w:hint="cs"/>
          <w:rtl/>
        </w:rPr>
      </w:pPr>
    </w:p>
    <w:p w:rsidR="00E42DA9" w:rsidRDefault="00E42DA9" w:rsidP="00E42DA9">
      <w:pPr>
        <w:pStyle w:val="a"/>
        <w:keepNext/>
        <w:rPr>
          <w:rFonts w:hint="cs"/>
          <w:rtl/>
        </w:rPr>
      </w:pPr>
      <w:r>
        <w:rPr>
          <w:rFonts w:hint="cs"/>
          <w:rtl/>
        </w:rPr>
        <w:t>יואל חסון:</w:t>
      </w:r>
    </w:p>
    <w:p w:rsidR="00E42DA9" w:rsidRDefault="00E42DA9" w:rsidP="00E42DA9">
      <w:pPr>
        <w:pStyle w:val="KeepWithNext"/>
        <w:rPr>
          <w:rFonts w:hint="cs"/>
          <w:rtl/>
        </w:rPr>
      </w:pPr>
    </w:p>
    <w:p w:rsidR="00E42DA9" w:rsidRDefault="00E42DA9" w:rsidP="00E42DA9">
      <w:pPr>
        <w:rPr>
          <w:rFonts w:hint="cs"/>
          <w:rtl/>
        </w:rPr>
      </w:pPr>
      <w:r>
        <w:rPr>
          <w:rFonts w:hint="cs"/>
          <w:rtl/>
        </w:rPr>
        <w:t>אפשר שמית?</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9E4D37" w:rsidP="00E42DA9">
      <w:pPr>
        <w:rPr>
          <w:rFonts w:hint="cs"/>
          <w:rtl/>
        </w:rPr>
      </w:pPr>
      <w:r>
        <w:rPr>
          <w:rFonts w:hint="cs"/>
          <w:rtl/>
        </w:rPr>
        <w:t xml:space="preserve">מה שמית? </w:t>
      </w:r>
      <w:r w:rsidR="00E42DA9">
        <w:rPr>
          <w:rFonts w:hint="cs"/>
          <w:rtl/>
        </w:rPr>
        <w:t>ברור ההבדל.</w:t>
      </w:r>
    </w:p>
    <w:p w:rsidR="00E42DA9" w:rsidRDefault="00E42DA9" w:rsidP="00E42DA9">
      <w:pPr>
        <w:rPr>
          <w:rFonts w:hint="cs"/>
          <w:rtl/>
        </w:rPr>
      </w:pPr>
    </w:p>
    <w:p w:rsidR="00E42DA9" w:rsidRDefault="00E42DA9" w:rsidP="00E42DA9">
      <w:pPr>
        <w:pStyle w:val="a"/>
        <w:keepNext/>
        <w:rPr>
          <w:rFonts w:hint="cs"/>
          <w:rtl/>
        </w:rPr>
      </w:pPr>
      <w:r>
        <w:rPr>
          <w:rFonts w:hint="cs"/>
          <w:rtl/>
        </w:rPr>
        <w:t>יואל חסון:</w:t>
      </w:r>
    </w:p>
    <w:p w:rsidR="00E42DA9" w:rsidRDefault="00E42DA9" w:rsidP="00E42DA9">
      <w:pPr>
        <w:pStyle w:val="KeepWithNext"/>
        <w:rPr>
          <w:rFonts w:hint="cs"/>
          <w:rtl/>
        </w:rPr>
      </w:pPr>
    </w:p>
    <w:p w:rsidR="00E42DA9" w:rsidRDefault="00E42DA9" w:rsidP="00E42DA9">
      <w:pPr>
        <w:rPr>
          <w:rFonts w:hint="cs"/>
          <w:rtl/>
        </w:rPr>
      </w:pPr>
      <w:r>
        <w:rPr>
          <w:rFonts w:hint="cs"/>
          <w:rtl/>
        </w:rPr>
        <w:t>אני מבקש רביזיה.</w:t>
      </w:r>
    </w:p>
    <w:p w:rsidR="00E42DA9" w:rsidRDefault="00E42DA9" w:rsidP="00E42DA9">
      <w:pPr>
        <w:rPr>
          <w:rFonts w:hint="cs"/>
          <w:rtl/>
        </w:rPr>
      </w:pPr>
    </w:p>
    <w:p w:rsidR="00E42DA9" w:rsidRDefault="00E42DA9" w:rsidP="00E42DA9">
      <w:pPr>
        <w:pStyle w:val="af"/>
        <w:keepNext/>
        <w:rPr>
          <w:rFonts w:hint="cs"/>
          <w:rtl/>
        </w:rPr>
      </w:pPr>
      <w:r>
        <w:rPr>
          <w:rFonts w:hint="cs"/>
          <w:rtl/>
        </w:rPr>
        <w:t>היו"ר דוד ביטן:</w:t>
      </w:r>
    </w:p>
    <w:p w:rsidR="00E42DA9" w:rsidRDefault="00E42DA9" w:rsidP="00E42DA9">
      <w:pPr>
        <w:pStyle w:val="KeepWithNext"/>
        <w:rPr>
          <w:rFonts w:hint="cs"/>
          <w:rtl/>
        </w:rPr>
      </w:pPr>
    </w:p>
    <w:p w:rsidR="00E42DA9" w:rsidRDefault="00E42DA9" w:rsidP="00E42DA9">
      <w:pPr>
        <w:rPr>
          <w:rFonts w:hint="cs"/>
          <w:rtl/>
        </w:rPr>
      </w:pPr>
      <w:r>
        <w:rPr>
          <w:rFonts w:hint="cs"/>
          <w:rtl/>
        </w:rPr>
        <w:t>רביזיה ב-15:25.</w:t>
      </w:r>
    </w:p>
    <w:p w:rsidR="00E42DA9" w:rsidRDefault="00E42DA9" w:rsidP="00E42DA9">
      <w:pPr>
        <w:rPr>
          <w:rFonts w:hint="cs"/>
          <w:rtl/>
        </w:rPr>
      </w:pPr>
    </w:p>
    <w:p w:rsidR="00E42DA9" w:rsidRDefault="00E42DA9" w:rsidP="00E42DA9">
      <w:pPr>
        <w:rPr>
          <w:rFonts w:hint="cs"/>
          <w:rtl/>
        </w:rPr>
      </w:pPr>
      <w:r>
        <w:rPr>
          <w:rFonts w:hint="cs"/>
          <w:rtl/>
        </w:rPr>
        <w:t>תודה רבה, הישיבה נעולה.</w:t>
      </w:r>
    </w:p>
    <w:p w:rsidR="00E42DA9" w:rsidRDefault="00E42DA9" w:rsidP="00E42DA9">
      <w:pPr>
        <w:rPr>
          <w:rFonts w:hint="cs"/>
          <w:rtl/>
        </w:rPr>
      </w:pPr>
    </w:p>
    <w:p w:rsidR="00E42DA9" w:rsidRDefault="00E42DA9" w:rsidP="00E42DA9">
      <w:pPr>
        <w:rPr>
          <w:rFonts w:hint="cs"/>
          <w:rtl/>
        </w:rPr>
      </w:pPr>
    </w:p>
    <w:p w:rsidR="00E42DA9" w:rsidRDefault="00E42DA9" w:rsidP="00E42DA9">
      <w:pPr>
        <w:pStyle w:val="af4"/>
        <w:keepNext/>
        <w:rPr>
          <w:rFonts w:hint="cs"/>
          <w:rtl/>
        </w:rPr>
      </w:pPr>
      <w:r>
        <w:rPr>
          <w:rFonts w:hint="cs"/>
          <w:rtl/>
        </w:rPr>
        <w:t>הישיבה ננעלה בשעה 14:55.</w:t>
      </w:r>
    </w:p>
    <w:p w:rsidR="00E42DA9" w:rsidRDefault="00E42DA9" w:rsidP="00E42DA9">
      <w:pPr>
        <w:pStyle w:val="KeepWithNext"/>
        <w:rPr>
          <w:rFonts w:hint="cs"/>
          <w:rtl/>
        </w:rPr>
      </w:pPr>
    </w:p>
    <w:p w:rsidR="00E42DA9" w:rsidRDefault="00E42DA9" w:rsidP="00E42DA9">
      <w:pPr>
        <w:rPr>
          <w:rFonts w:hint="cs"/>
          <w:rtl/>
        </w:rPr>
      </w:pPr>
    </w:p>
    <w:p w:rsidR="00E42DA9" w:rsidRDefault="00E42DA9" w:rsidP="00E42DA9">
      <w:pPr>
        <w:rPr>
          <w:rFonts w:hint="cs"/>
          <w:rtl/>
        </w:rPr>
      </w:pPr>
    </w:p>
    <w:p w:rsidR="007872B4" w:rsidRPr="008713A4" w:rsidRDefault="007872B4" w:rsidP="00AB3F3A">
      <w:pPr>
        <w:ind w:firstLine="0"/>
        <w:rPr>
          <w:rFonts w:hint="cs"/>
        </w:rPr>
      </w:pPr>
    </w:p>
    <w:sectPr w:rsidR="007872B4" w:rsidRPr="008713A4" w:rsidSect="00F85F0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0BD1" w:rsidRDefault="00770BD1">
      <w:r>
        <w:separator/>
      </w:r>
    </w:p>
  </w:endnote>
  <w:endnote w:type="continuationSeparator" w:id="0">
    <w:p w:rsidR="00770BD1" w:rsidRDefault="0077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0BD1" w:rsidRDefault="00770BD1">
      <w:r>
        <w:separator/>
      </w:r>
    </w:p>
  </w:footnote>
  <w:footnote w:type="continuationSeparator" w:id="0">
    <w:p w:rsidR="00770BD1" w:rsidRDefault="0077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E7E" w:rsidRDefault="00DB0E7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B0E7E" w:rsidRDefault="00DB0E7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E7E" w:rsidRDefault="00DB0E7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85F03">
      <w:rPr>
        <w:rStyle w:val="PageNumber"/>
        <w:noProof/>
        <w:rtl/>
      </w:rPr>
      <w:t>2</w:t>
    </w:r>
    <w:r>
      <w:rPr>
        <w:rStyle w:val="PageNumber"/>
      </w:rPr>
      <w:fldChar w:fldCharType="end"/>
    </w:r>
  </w:p>
  <w:p w:rsidR="00DB0E7E" w:rsidRPr="00CC5815" w:rsidRDefault="00DB0E7E" w:rsidP="008E5E3F">
    <w:pPr>
      <w:pStyle w:val="Header"/>
      <w:ind w:firstLine="0"/>
    </w:pPr>
    <w:r>
      <w:rPr>
        <w:rtl/>
      </w:rPr>
      <w:t>ועדת הכנסת</w:t>
    </w:r>
  </w:p>
  <w:p w:rsidR="00DB0E7E" w:rsidRPr="00CC5815" w:rsidRDefault="00DB0E7E" w:rsidP="008E5E3F">
    <w:pPr>
      <w:pStyle w:val="Header"/>
      <w:ind w:firstLine="0"/>
      <w:rPr>
        <w:rFonts w:hint="cs"/>
        <w:rtl/>
      </w:rPr>
    </w:pPr>
    <w:r>
      <w:rPr>
        <w:rtl/>
      </w:rPr>
      <w:t>28/07/2015</w:t>
    </w:r>
  </w:p>
  <w:p w:rsidR="00DB0E7E" w:rsidRPr="00CC5815" w:rsidRDefault="00DB0E7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0E7E" w:rsidRDefault="00DB0E7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DB0E7E" w:rsidRDefault="00DB0E7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DB0E7E" w:rsidRDefault="00DB0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10269225">
    <w:abstractNumId w:val="0"/>
  </w:num>
  <w:num w:numId="2" w16cid:durableId="43899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12AEF"/>
    <w:rsid w:val="00150436"/>
    <w:rsid w:val="00167294"/>
    <w:rsid w:val="001673D4"/>
    <w:rsid w:val="00171E7F"/>
    <w:rsid w:val="001758C1"/>
    <w:rsid w:val="0017779F"/>
    <w:rsid w:val="001A74E9"/>
    <w:rsid w:val="001C44DA"/>
    <w:rsid w:val="001C4FDA"/>
    <w:rsid w:val="001D440C"/>
    <w:rsid w:val="00213003"/>
    <w:rsid w:val="00227FEF"/>
    <w:rsid w:val="00261554"/>
    <w:rsid w:val="00275C03"/>
    <w:rsid w:val="00280D58"/>
    <w:rsid w:val="002D4BDB"/>
    <w:rsid w:val="002E5E31"/>
    <w:rsid w:val="00303B4C"/>
    <w:rsid w:val="00321E62"/>
    <w:rsid w:val="00327BF8"/>
    <w:rsid w:val="00340AFA"/>
    <w:rsid w:val="00343ABF"/>
    <w:rsid w:val="003658CB"/>
    <w:rsid w:val="00366CFB"/>
    <w:rsid w:val="00373508"/>
    <w:rsid w:val="00396023"/>
    <w:rsid w:val="003B4BA6"/>
    <w:rsid w:val="003C279D"/>
    <w:rsid w:val="003F0A5F"/>
    <w:rsid w:val="00405285"/>
    <w:rsid w:val="00420E41"/>
    <w:rsid w:val="00424C94"/>
    <w:rsid w:val="00447608"/>
    <w:rsid w:val="00451746"/>
    <w:rsid w:val="00470EAC"/>
    <w:rsid w:val="00471D21"/>
    <w:rsid w:val="0049458B"/>
    <w:rsid w:val="00495FD8"/>
    <w:rsid w:val="004B0A65"/>
    <w:rsid w:val="004B1BE9"/>
    <w:rsid w:val="004D3D1A"/>
    <w:rsid w:val="00500C0C"/>
    <w:rsid w:val="00546678"/>
    <w:rsid w:val="005502CC"/>
    <w:rsid w:val="005817EC"/>
    <w:rsid w:val="00590B77"/>
    <w:rsid w:val="005A342D"/>
    <w:rsid w:val="005C363E"/>
    <w:rsid w:val="005D61F3"/>
    <w:rsid w:val="005E1C6B"/>
    <w:rsid w:val="005F76B0"/>
    <w:rsid w:val="00634F61"/>
    <w:rsid w:val="00695A47"/>
    <w:rsid w:val="006A03F4"/>
    <w:rsid w:val="006A0CB7"/>
    <w:rsid w:val="006E68BC"/>
    <w:rsid w:val="006F0259"/>
    <w:rsid w:val="00700433"/>
    <w:rsid w:val="00702755"/>
    <w:rsid w:val="0070472C"/>
    <w:rsid w:val="00770BD1"/>
    <w:rsid w:val="007872B4"/>
    <w:rsid w:val="00803AEA"/>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4D37"/>
    <w:rsid w:val="009E6E93"/>
    <w:rsid w:val="009F1518"/>
    <w:rsid w:val="009F5773"/>
    <w:rsid w:val="00A15971"/>
    <w:rsid w:val="00A22C90"/>
    <w:rsid w:val="00A4493F"/>
    <w:rsid w:val="00A64A6D"/>
    <w:rsid w:val="00A64D14"/>
    <w:rsid w:val="00A66020"/>
    <w:rsid w:val="00A8502C"/>
    <w:rsid w:val="00AB02EE"/>
    <w:rsid w:val="00AB3F3A"/>
    <w:rsid w:val="00AD6FFC"/>
    <w:rsid w:val="00AF31E6"/>
    <w:rsid w:val="00AF4150"/>
    <w:rsid w:val="00B0509A"/>
    <w:rsid w:val="00B120B2"/>
    <w:rsid w:val="00B213AA"/>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63E4"/>
    <w:rsid w:val="00C8624A"/>
    <w:rsid w:val="00CA5363"/>
    <w:rsid w:val="00CB6D60"/>
    <w:rsid w:val="00CC5815"/>
    <w:rsid w:val="00CE24B8"/>
    <w:rsid w:val="00CE5849"/>
    <w:rsid w:val="00D278F7"/>
    <w:rsid w:val="00D45D27"/>
    <w:rsid w:val="00D86E57"/>
    <w:rsid w:val="00D96B24"/>
    <w:rsid w:val="00DB0E7E"/>
    <w:rsid w:val="00E42DA9"/>
    <w:rsid w:val="00E61903"/>
    <w:rsid w:val="00E64116"/>
    <w:rsid w:val="00EA624B"/>
    <w:rsid w:val="00EB057D"/>
    <w:rsid w:val="00EB5C85"/>
    <w:rsid w:val="00EC0AC2"/>
    <w:rsid w:val="00EE09AD"/>
    <w:rsid w:val="00F053E5"/>
    <w:rsid w:val="00F10D2D"/>
    <w:rsid w:val="00F16831"/>
    <w:rsid w:val="00F41C33"/>
    <w:rsid w:val="00F423F1"/>
    <w:rsid w:val="00F4792E"/>
    <w:rsid w:val="00F53584"/>
    <w:rsid w:val="00F549E5"/>
    <w:rsid w:val="00F63F05"/>
    <w:rsid w:val="00F72368"/>
    <w:rsid w:val="00F821F6"/>
    <w:rsid w:val="00F85F03"/>
    <w:rsid w:val="00F86567"/>
    <w:rsid w:val="00FB0768"/>
    <w:rsid w:val="00FE1D1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2A210B-87D1-4715-8755-FD3E3CA3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598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97748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9E581-A36D-47C5-9B54-62CA7688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1705</Words>
  <Characters>9724</Characters>
  <Application>Microsoft Office Word</Application>
  <DocSecurity>0</DocSecurity>
  <Lines>81</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2022-07-09T13:34:00Z</dcterms:created>
  <dcterms:modified xsi:type="dcterms:W3CDTF">2022-07-09T13:34:00Z</dcterms:modified>
</cp:coreProperties>
</file>