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F3F08"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2D1FB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F3F08" w:rsidP="008320F6">
      <w:pPr>
        <w:ind w:firstLine="0"/>
        <w:rPr>
          <w:b/>
          <w:bCs/>
          <w:rtl/>
        </w:rPr>
      </w:pPr>
      <w:r>
        <w:rPr>
          <w:b/>
          <w:bCs/>
          <w:rtl/>
        </w:rPr>
        <w:t>מושב שני</w:t>
      </w:r>
    </w:p>
    <w:p w:rsidR="00E64116" w:rsidRPr="008713A4" w:rsidRDefault="00E64116" w:rsidP="0049458B">
      <w:pPr>
        <w:rPr>
          <w:rFonts w:hint="cs"/>
          <w:rtl/>
        </w:rPr>
      </w:pPr>
    </w:p>
    <w:p w:rsidR="00F11118" w:rsidRDefault="00F11118" w:rsidP="00F11118">
      <w:pPr>
        <w:ind w:firstLine="0"/>
        <w:jc w:val="center"/>
        <w:outlineLvl w:val="0"/>
        <w:rPr>
          <w:rFonts w:hint="cs"/>
          <w:b/>
          <w:bCs/>
          <w:rtl/>
        </w:rPr>
      </w:pPr>
      <w:r>
        <w:rPr>
          <w:rFonts w:hint="cs"/>
          <w:b/>
          <w:bCs/>
          <w:rtl/>
        </w:rPr>
        <w:t>פרוטוקול מס' 103</w:t>
      </w:r>
    </w:p>
    <w:p w:rsidR="00F11118" w:rsidRDefault="00F11118" w:rsidP="00F11118">
      <w:pPr>
        <w:ind w:firstLine="0"/>
        <w:jc w:val="center"/>
        <w:outlineLvl w:val="0"/>
        <w:rPr>
          <w:rFonts w:hint="cs"/>
          <w:b/>
          <w:bCs/>
          <w:rtl/>
        </w:rPr>
      </w:pPr>
      <w:r>
        <w:rPr>
          <w:rFonts w:hint="cs"/>
          <w:b/>
          <w:bCs/>
          <w:rtl/>
        </w:rPr>
        <w:t>מישיבת ועדת הכנסת</w:t>
      </w:r>
    </w:p>
    <w:p w:rsidR="00F11118" w:rsidRDefault="00F11118" w:rsidP="00F11118">
      <w:pPr>
        <w:ind w:firstLine="0"/>
        <w:jc w:val="center"/>
        <w:outlineLvl w:val="0"/>
        <w:rPr>
          <w:rFonts w:hint="cs"/>
          <w:b/>
          <w:bCs/>
          <w:u w:val="single"/>
          <w:rtl/>
        </w:rPr>
      </w:pPr>
      <w:r>
        <w:rPr>
          <w:rFonts w:hint="cs"/>
          <w:b/>
          <w:bCs/>
          <w:u w:val="single"/>
          <w:rtl/>
        </w:rPr>
        <w:t>יום שני, כ"ב בשבט התשע"ו (01 בפברואר 2016), שעה 11:30</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r>
        <w:rPr>
          <w:rFonts w:hint="cs"/>
          <w:b/>
          <w:bCs/>
          <w:u w:val="single"/>
          <w:rtl/>
        </w:rPr>
        <w:t>סדר היום:</w:t>
      </w:r>
    </w:p>
    <w:p w:rsidR="00F11118" w:rsidRDefault="00F11118" w:rsidP="002D1FBC">
      <w:pPr>
        <w:numPr>
          <w:ilvl w:val="0"/>
          <w:numId w:val="6"/>
        </w:numPr>
        <w:spacing w:line="240" w:lineRule="auto"/>
        <w:ind w:left="293" w:hanging="283"/>
        <w:rPr>
          <w:rFonts w:hint="cs"/>
          <w:rtl/>
        </w:rPr>
      </w:pPr>
      <w:r>
        <w:rPr>
          <w:rFonts w:hint="cs"/>
          <w:rtl/>
        </w:rPr>
        <w:t>קביעת ועדות לדיון בהצעות חוק ובהצעות לסדר היום:</w:t>
      </w:r>
    </w:p>
    <w:p w:rsidR="00F11118" w:rsidRDefault="00F11118" w:rsidP="002D1FBC">
      <w:pPr>
        <w:pStyle w:val="Header"/>
        <w:numPr>
          <w:ilvl w:val="0"/>
          <w:numId w:val="7"/>
        </w:numPr>
        <w:tabs>
          <w:tab w:val="clear" w:pos="4153"/>
          <w:tab w:val="left" w:pos="1144"/>
        </w:tabs>
        <w:spacing w:line="240" w:lineRule="auto"/>
        <w:ind w:left="577" w:hanging="283"/>
        <w:rPr>
          <w:rFonts w:ascii="Tahoma" w:hAnsi="Tahoma"/>
        </w:rPr>
      </w:pPr>
      <w:bookmarkStart w:id="0" w:name="LST__Items_To_Knesset__item"/>
      <w:r>
        <w:rPr>
          <w:rFonts w:ascii="Tahoma" w:hAnsi="Tahoma" w:hint="cs"/>
          <w:rtl/>
        </w:rPr>
        <w:t>הצעת חוק המהנדסים והאדריכלים (תיקון - זכאות לרישום בפנקס), התשע"ה-2015 - של חבר הכנסת יוסי יונה וקבוצת חברי הכנסת (פ/1709/20).</w:t>
      </w:r>
      <w:bookmarkEnd w:id="0"/>
    </w:p>
    <w:p w:rsidR="00F11118" w:rsidRDefault="00F11118" w:rsidP="002D1FBC">
      <w:pPr>
        <w:pStyle w:val="Header"/>
        <w:numPr>
          <w:ilvl w:val="0"/>
          <w:numId w:val="7"/>
        </w:numPr>
        <w:tabs>
          <w:tab w:val="left" w:pos="1144"/>
        </w:tabs>
        <w:spacing w:line="240" w:lineRule="auto"/>
        <w:ind w:left="577" w:hanging="283"/>
        <w:rPr>
          <w:rFonts w:ascii="Tahoma" w:hAnsi="Tahoma"/>
        </w:rPr>
      </w:pPr>
      <w:r>
        <w:rPr>
          <w:rFonts w:ascii="Tahoma" w:hAnsi="Tahoma" w:hint="cs"/>
          <w:rtl/>
        </w:rPr>
        <w:t>הצעה לסדר-היום בנושא: "חברות הקבלן הנסגרות כאשר מצטברות תלונות ונפתחות מיד מחדש" - של חברות הכנסת מרב מיכאלי (2519) ומיכל רוזין (2531).</w:t>
      </w:r>
    </w:p>
    <w:p w:rsidR="00F11118" w:rsidRDefault="00F11118" w:rsidP="002D1FBC">
      <w:pPr>
        <w:pStyle w:val="Header"/>
        <w:numPr>
          <w:ilvl w:val="0"/>
          <w:numId w:val="7"/>
        </w:numPr>
        <w:tabs>
          <w:tab w:val="left" w:pos="1144"/>
        </w:tabs>
        <w:spacing w:line="240" w:lineRule="auto"/>
        <w:ind w:left="577" w:hanging="283"/>
        <w:rPr>
          <w:rFonts w:ascii="Tahoma" w:hAnsi="Tahoma"/>
        </w:rPr>
      </w:pPr>
      <w:r>
        <w:rPr>
          <w:rFonts w:ascii="Tahoma" w:hAnsi="Tahoma" w:hint="cs"/>
          <w:rtl/>
        </w:rPr>
        <w:t>הצעה לסדר-היום בנושא: "משרד הקליטה אחראי לטיפול בתלמידים צברים שנולדו למשפחות של עולים מאתיופיה" - של חברי הכנסת מירב בן ארי (2511) ואלעזר שטרן (2536).</w:t>
      </w:r>
    </w:p>
    <w:p w:rsidR="00F11118" w:rsidRDefault="00F11118" w:rsidP="002D1FBC">
      <w:pPr>
        <w:pStyle w:val="Header"/>
        <w:numPr>
          <w:ilvl w:val="0"/>
          <w:numId w:val="7"/>
        </w:numPr>
        <w:tabs>
          <w:tab w:val="center" w:pos="793"/>
          <w:tab w:val="left" w:pos="1144"/>
        </w:tabs>
        <w:spacing w:line="240" w:lineRule="auto"/>
        <w:ind w:left="577" w:hanging="283"/>
      </w:pPr>
      <w:r>
        <w:rPr>
          <w:rFonts w:hint="cs"/>
          <w:rtl/>
        </w:rPr>
        <w:t>הצעה לסדר היום בנושא: "'צו שימוש מפריע' ובג"צ משק אחיה" – של חברי הכנסת בצלאל סמוטריץ', יואב בן צור ונורית קורן.</w:t>
      </w:r>
    </w:p>
    <w:p w:rsidR="00F11118" w:rsidRDefault="00F11118" w:rsidP="002D1FBC">
      <w:pPr>
        <w:numPr>
          <w:ilvl w:val="0"/>
          <w:numId w:val="6"/>
        </w:numPr>
        <w:spacing w:line="240" w:lineRule="auto"/>
        <w:ind w:left="293" w:hanging="283"/>
        <w:rPr>
          <w:b/>
          <w:bCs/>
          <w:u w:val="single"/>
        </w:rPr>
      </w:pPr>
      <w:r>
        <w:rPr>
          <w:rFonts w:hint="cs"/>
          <w:rtl/>
        </w:rPr>
        <w:t xml:space="preserve">בקשת יו"ר הוועדה לקידום מעמד האישה ולשוויון מגדרי, הצ"ח הביטוח הלאומי (תיק-הרחבת הזכאות לביטוח אימהות), התשע"ה-2015, (פ/174/20), מוועדת העבודה, הרווחה והבריאות לוועדה לקידום מעמד האישה ולשוויון מגדרי, לפי סעיף 78(ג) לתקנון הכנסת. </w:t>
      </w:r>
    </w:p>
    <w:p w:rsidR="00F11118" w:rsidRDefault="00F11118" w:rsidP="002D1FBC">
      <w:pPr>
        <w:numPr>
          <w:ilvl w:val="0"/>
          <w:numId w:val="6"/>
        </w:numPr>
        <w:spacing w:line="240" w:lineRule="auto"/>
        <w:ind w:left="293" w:hanging="283"/>
        <w:rPr>
          <w:b/>
          <w:bCs/>
          <w:u w:val="single"/>
        </w:rPr>
      </w:pPr>
      <w:r>
        <w:rPr>
          <w:rFonts w:hint="cs"/>
          <w:rtl/>
        </w:rPr>
        <w:t>מינוי ממלאי מקום קבועים בוועדת הפנים והגנת הסביבה ובוועדת החינוך, התרבות והספורט, מטעם סיעת ש"ס.</w:t>
      </w:r>
    </w:p>
    <w:p w:rsidR="00F11118" w:rsidRDefault="00F11118" w:rsidP="002D1FBC">
      <w:pPr>
        <w:numPr>
          <w:ilvl w:val="0"/>
          <w:numId w:val="6"/>
        </w:numPr>
        <w:spacing w:line="240" w:lineRule="auto"/>
        <w:ind w:left="293" w:hanging="283"/>
      </w:pPr>
      <w:r>
        <w:rPr>
          <w:rFonts w:hint="cs"/>
          <w:rtl/>
        </w:rPr>
        <w:t>הצעה לתיקון תקנון הכנסת בנושא "חובת הוועדות לקיים ישיבות פיקוח על עבודת הממשלה".</w:t>
      </w:r>
    </w:p>
    <w:p w:rsidR="00F11118" w:rsidRDefault="00F11118" w:rsidP="002D1FBC">
      <w:pPr>
        <w:numPr>
          <w:ilvl w:val="0"/>
          <w:numId w:val="6"/>
        </w:numPr>
        <w:spacing w:line="240" w:lineRule="auto"/>
        <w:ind w:left="293" w:hanging="283"/>
      </w:pPr>
      <w:r>
        <w:rPr>
          <w:rFonts w:ascii="Tahoma" w:hAnsi="Tahoma" w:hint="cs"/>
          <w:rtl/>
        </w:rPr>
        <w:t>קביעת ועדה לדיון בהצעת חוק לתיקון פקודת מס הכנסה (מס' 218), התשע"ו-2015 (מ/1000).</w:t>
      </w:r>
    </w:p>
    <w:p w:rsidR="00F11118" w:rsidRDefault="00F11118" w:rsidP="00F11118">
      <w:pPr>
        <w:ind w:left="368" w:firstLine="0"/>
      </w:pPr>
    </w:p>
    <w:p w:rsidR="00F11118" w:rsidRDefault="00F11118" w:rsidP="00F11118">
      <w:pPr>
        <w:ind w:firstLine="0"/>
        <w:rPr>
          <w:rFonts w:hint="cs"/>
          <w:rtl/>
        </w:rPr>
      </w:pPr>
    </w:p>
    <w:p w:rsidR="00F11118" w:rsidRDefault="00F11118" w:rsidP="00F11118">
      <w:pPr>
        <w:ind w:firstLine="0"/>
        <w:outlineLvl w:val="0"/>
        <w:rPr>
          <w:rFonts w:hint="cs"/>
          <w:b/>
          <w:bCs/>
          <w:u w:val="single"/>
          <w:rtl/>
        </w:rPr>
      </w:pPr>
      <w:r>
        <w:rPr>
          <w:rFonts w:hint="cs"/>
          <w:b/>
          <w:bCs/>
          <w:u w:val="single"/>
          <w:rtl/>
        </w:rPr>
        <w:t>נכחו:</w:t>
      </w:r>
    </w:p>
    <w:p w:rsidR="00F11118" w:rsidRDefault="00F11118" w:rsidP="00F11118">
      <w:pPr>
        <w:ind w:firstLine="0"/>
        <w:outlineLvl w:val="0"/>
        <w:rPr>
          <w:rFonts w:hint="cs"/>
          <w:rtl/>
        </w:rPr>
      </w:pPr>
      <w:r>
        <w:rPr>
          <w:rFonts w:hint="cs"/>
          <w:b/>
          <w:bCs/>
          <w:u w:val="single"/>
          <w:rtl/>
        </w:rPr>
        <w:t xml:space="preserve">חברי הוועדה: </w:t>
      </w:r>
    </w:p>
    <w:p w:rsidR="00F11118" w:rsidRDefault="00F11118" w:rsidP="00F11118">
      <w:pPr>
        <w:ind w:firstLine="0"/>
        <w:outlineLvl w:val="0"/>
        <w:rPr>
          <w:rFonts w:hint="cs"/>
          <w:rtl/>
        </w:rPr>
      </w:pPr>
      <w:r>
        <w:rPr>
          <w:rFonts w:hint="cs"/>
          <w:rtl/>
        </w:rPr>
        <w:t>דוד ביטן – היו"ר</w:t>
      </w:r>
    </w:p>
    <w:p w:rsidR="00F11118" w:rsidRDefault="00F11118" w:rsidP="00F11118">
      <w:pPr>
        <w:ind w:firstLine="0"/>
        <w:outlineLvl w:val="0"/>
        <w:rPr>
          <w:rFonts w:hint="cs"/>
          <w:rtl/>
        </w:rPr>
      </w:pPr>
      <w:r>
        <w:rPr>
          <w:rFonts w:hint="cs"/>
          <w:rtl/>
        </w:rPr>
        <w:t>ישראל אייכלר</w:t>
      </w:r>
    </w:p>
    <w:p w:rsidR="00F11118" w:rsidRDefault="00F11118" w:rsidP="00F11118">
      <w:pPr>
        <w:ind w:firstLine="0"/>
        <w:outlineLvl w:val="0"/>
        <w:rPr>
          <w:rFonts w:hint="cs"/>
          <w:rtl/>
        </w:rPr>
      </w:pPr>
      <w:r>
        <w:rPr>
          <w:rFonts w:hint="cs"/>
          <w:rtl/>
        </w:rPr>
        <w:t>יואב בן צור</w:t>
      </w:r>
    </w:p>
    <w:p w:rsidR="00F11118" w:rsidRDefault="00F11118" w:rsidP="00F11118">
      <w:pPr>
        <w:ind w:firstLine="0"/>
        <w:outlineLvl w:val="0"/>
        <w:rPr>
          <w:rFonts w:hint="cs"/>
          <w:rtl/>
        </w:rPr>
      </w:pPr>
      <w:r>
        <w:rPr>
          <w:rFonts w:hint="cs"/>
          <w:rtl/>
        </w:rPr>
        <w:t>שולי מועלם-רפאלי</w:t>
      </w:r>
    </w:p>
    <w:p w:rsidR="00F11118" w:rsidRDefault="00F11118" w:rsidP="00F11118">
      <w:pPr>
        <w:ind w:firstLine="0"/>
        <w:outlineLvl w:val="0"/>
        <w:rPr>
          <w:rFonts w:hint="cs"/>
          <w:rtl/>
        </w:rPr>
      </w:pPr>
      <w:r>
        <w:rPr>
          <w:rFonts w:hint="cs"/>
          <w:rtl/>
        </w:rPr>
        <w:t>מרב מיכאלי</w:t>
      </w:r>
    </w:p>
    <w:p w:rsidR="00F11118" w:rsidRDefault="00F11118" w:rsidP="00F11118">
      <w:pPr>
        <w:ind w:firstLine="0"/>
        <w:outlineLvl w:val="0"/>
        <w:rPr>
          <w:rFonts w:hint="cs"/>
          <w:rtl/>
        </w:rPr>
      </w:pPr>
      <w:r>
        <w:rPr>
          <w:rFonts w:hint="cs"/>
          <w:rtl/>
        </w:rPr>
        <w:t>אברהם נגוסה</w:t>
      </w:r>
    </w:p>
    <w:p w:rsidR="00F11118" w:rsidRDefault="00F11118" w:rsidP="00F11118">
      <w:pPr>
        <w:ind w:firstLine="0"/>
        <w:outlineLvl w:val="0"/>
        <w:rPr>
          <w:rFonts w:hint="cs"/>
          <w:rtl/>
        </w:rPr>
      </w:pPr>
      <w:r>
        <w:rPr>
          <w:rFonts w:hint="cs"/>
          <w:rtl/>
        </w:rPr>
        <w:t>איילת נחמיאס ורבין</w:t>
      </w:r>
    </w:p>
    <w:p w:rsidR="00F11118" w:rsidRDefault="00F11118" w:rsidP="00F11118">
      <w:pPr>
        <w:ind w:firstLine="0"/>
        <w:outlineLvl w:val="0"/>
        <w:rPr>
          <w:rFonts w:hint="cs"/>
          <w:rtl/>
        </w:rPr>
      </w:pPr>
    </w:p>
    <w:p w:rsidR="002D1FBC" w:rsidRDefault="002D1FBC" w:rsidP="00F11118">
      <w:pPr>
        <w:ind w:firstLine="0"/>
        <w:outlineLvl w:val="0"/>
        <w:rPr>
          <w:rFonts w:hint="cs"/>
          <w:rtl/>
        </w:rPr>
      </w:pPr>
    </w:p>
    <w:p w:rsidR="00F11118" w:rsidRDefault="00F11118" w:rsidP="00F11118">
      <w:pPr>
        <w:ind w:firstLine="0"/>
        <w:outlineLvl w:val="0"/>
        <w:rPr>
          <w:rFonts w:hint="cs"/>
          <w:b/>
          <w:bCs/>
          <w:u w:val="single"/>
          <w:rtl/>
        </w:rPr>
      </w:pPr>
      <w:r>
        <w:rPr>
          <w:rFonts w:hint="cs"/>
          <w:b/>
          <w:bCs/>
          <w:u w:val="single"/>
          <w:rtl/>
        </w:rPr>
        <w:t>חברי הכנסת:</w:t>
      </w:r>
    </w:p>
    <w:p w:rsidR="00F11118" w:rsidRDefault="00F11118" w:rsidP="00F11118">
      <w:pPr>
        <w:ind w:firstLine="0"/>
        <w:outlineLvl w:val="0"/>
        <w:rPr>
          <w:rFonts w:hint="cs"/>
          <w:rtl/>
        </w:rPr>
      </w:pPr>
      <w:r>
        <w:rPr>
          <w:rFonts w:hint="cs"/>
          <w:rtl/>
        </w:rPr>
        <w:t>אמיר אוחנה</w:t>
      </w:r>
    </w:p>
    <w:p w:rsidR="00F11118" w:rsidRDefault="00F11118" w:rsidP="00F11118">
      <w:pPr>
        <w:ind w:firstLine="0"/>
        <w:outlineLvl w:val="0"/>
        <w:rPr>
          <w:rFonts w:hint="cs"/>
          <w:rtl/>
        </w:rPr>
      </w:pPr>
      <w:r>
        <w:rPr>
          <w:rFonts w:hint="cs"/>
          <w:rtl/>
        </w:rPr>
        <w:t>מסעוד גנאים</w:t>
      </w:r>
    </w:p>
    <w:p w:rsidR="00F11118" w:rsidRDefault="00F11118" w:rsidP="00F11118">
      <w:pPr>
        <w:ind w:firstLine="0"/>
        <w:outlineLvl w:val="0"/>
        <w:rPr>
          <w:rFonts w:hint="cs"/>
          <w:rtl/>
        </w:rPr>
      </w:pPr>
      <w:r>
        <w:rPr>
          <w:rFonts w:hint="cs"/>
          <w:rtl/>
        </w:rPr>
        <w:t>אלי כהן</w:t>
      </w:r>
    </w:p>
    <w:p w:rsidR="00F11118" w:rsidRDefault="00F11118" w:rsidP="00F11118">
      <w:pPr>
        <w:ind w:firstLine="0"/>
        <w:outlineLvl w:val="0"/>
        <w:rPr>
          <w:rFonts w:hint="cs"/>
          <w:rtl/>
        </w:rPr>
      </w:pPr>
      <w:r>
        <w:rPr>
          <w:rFonts w:hint="cs"/>
          <w:rtl/>
        </w:rPr>
        <w:t>משה גפני</w:t>
      </w:r>
    </w:p>
    <w:p w:rsidR="00F11118" w:rsidRDefault="00F11118" w:rsidP="00F11118">
      <w:pPr>
        <w:ind w:firstLine="0"/>
        <w:outlineLvl w:val="0"/>
        <w:rPr>
          <w:rFonts w:hint="cs"/>
          <w:rtl/>
        </w:rPr>
      </w:pPr>
      <w:r>
        <w:rPr>
          <w:rFonts w:hint="cs"/>
          <w:rtl/>
        </w:rPr>
        <w:t>אוסאמה סעדי</w:t>
      </w:r>
    </w:p>
    <w:p w:rsidR="00F11118" w:rsidRDefault="00F11118" w:rsidP="00F11118">
      <w:pPr>
        <w:ind w:firstLine="0"/>
        <w:outlineLvl w:val="0"/>
        <w:rPr>
          <w:rFonts w:hint="cs"/>
          <w:rtl/>
        </w:rPr>
      </w:pPr>
    </w:p>
    <w:p w:rsidR="002D1FBC" w:rsidRDefault="002D1FBC" w:rsidP="00F11118">
      <w:pPr>
        <w:ind w:firstLine="0"/>
        <w:outlineLvl w:val="0"/>
        <w:rPr>
          <w:rFonts w:hint="cs"/>
          <w:rtl/>
        </w:rPr>
      </w:pPr>
    </w:p>
    <w:p w:rsidR="00F11118" w:rsidRDefault="00F11118" w:rsidP="00F11118">
      <w:pPr>
        <w:ind w:firstLine="0"/>
        <w:outlineLvl w:val="0"/>
        <w:rPr>
          <w:rFonts w:hint="cs"/>
          <w:rtl/>
        </w:rPr>
      </w:pPr>
      <w:r>
        <w:rPr>
          <w:rFonts w:hint="cs"/>
          <w:b/>
          <w:bCs/>
          <w:u w:val="single"/>
          <w:rtl/>
        </w:rPr>
        <w:t xml:space="preserve">מוזמנים: </w:t>
      </w:r>
    </w:p>
    <w:p w:rsidR="002D1FBC" w:rsidRDefault="002D1FBC" w:rsidP="00F11118">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1352"/>
        <w:gridCol w:w="336"/>
        <w:gridCol w:w="1923"/>
      </w:tblGrid>
      <w:tr w:rsidR="00F11118" w:rsidTr="00F11118">
        <w:tc>
          <w:tcPr>
            <w:tcW w:w="0" w:type="auto"/>
            <w:hideMark/>
          </w:tcPr>
          <w:p w:rsidR="00F11118" w:rsidRDefault="00F11118">
            <w:pPr>
              <w:ind w:firstLine="0"/>
              <w:outlineLvl w:val="0"/>
            </w:pPr>
            <w:r>
              <w:rPr>
                <w:rFonts w:hint="cs"/>
                <w:rtl/>
              </w:rPr>
              <w:t>שגית אפיק</w:t>
            </w:r>
          </w:p>
        </w:tc>
        <w:tc>
          <w:tcPr>
            <w:tcW w:w="0" w:type="auto"/>
            <w:hideMark/>
          </w:tcPr>
          <w:p w:rsidR="00F11118" w:rsidRDefault="00F11118">
            <w:pPr>
              <w:ind w:firstLine="0"/>
              <w:outlineLvl w:val="0"/>
            </w:pPr>
            <w:r>
              <w:rPr>
                <w:rFonts w:hint="cs"/>
                <w:rtl/>
              </w:rPr>
              <w:t>–</w:t>
            </w:r>
          </w:p>
        </w:tc>
        <w:tc>
          <w:tcPr>
            <w:tcW w:w="0" w:type="auto"/>
            <w:hideMark/>
          </w:tcPr>
          <w:p w:rsidR="00F11118" w:rsidRDefault="00F11118">
            <w:pPr>
              <w:ind w:firstLine="0"/>
              <w:outlineLvl w:val="0"/>
            </w:pPr>
            <w:r>
              <w:rPr>
                <w:rFonts w:hint="cs"/>
                <w:rtl/>
              </w:rPr>
              <w:t>עו"ד, ועדת הכספים</w:t>
            </w:r>
          </w:p>
        </w:tc>
      </w:tr>
      <w:tr w:rsidR="00F11118" w:rsidTr="00F11118">
        <w:tc>
          <w:tcPr>
            <w:tcW w:w="0" w:type="auto"/>
            <w:hideMark/>
          </w:tcPr>
          <w:p w:rsidR="00F11118" w:rsidRDefault="00F11118">
            <w:pPr>
              <w:ind w:firstLine="0"/>
              <w:outlineLvl w:val="0"/>
            </w:pPr>
            <w:r>
              <w:rPr>
                <w:rFonts w:hint="cs"/>
                <w:rtl/>
              </w:rPr>
              <w:t>נדב שיינברגר</w:t>
            </w:r>
          </w:p>
        </w:tc>
        <w:tc>
          <w:tcPr>
            <w:tcW w:w="0" w:type="auto"/>
            <w:hideMark/>
          </w:tcPr>
          <w:p w:rsidR="00F11118" w:rsidRDefault="00F11118">
            <w:pPr>
              <w:ind w:firstLine="0"/>
              <w:outlineLvl w:val="0"/>
            </w:pPr>
            <w:r>
              <w:rPr>
                <w:rFonts w:hint="cs"/>
                <w:rtl/>
              </w:rPr>
              <w:t>–</w:t>
            </w:r>
          </w:p>
        </w:tc>
        <w:tc>
          <w:tcPr>
            <w:tcW w:w="0" w:type="auto"/>
            <w:hideMark/>
          </w:tcPr>
          <w:p w:rsidR="00F11118" w:rsidRDefault="00F11118">
            <w:pPr>
              <w:ind w:firstLine="0"/>
              <w:outlineLvl w:val="0"/>
            </w:pPr>
            <w:r>
              <w:rPr>
                <w:rFonts w:hint="cs"/>
                <w:rtl/>
              </w:rPr>
              <w:t>יועץ שר האוצר</w:t>
            </w:r>
          </w:p>
        </w:tc>
      </w:tr>
      <w:tr w:rsidR="00F11118" w:rsidTr="00F11118">
        <w:tc>
          <w:tcPr>
            <w:tcW w:w="0" w:type="auto"/>
            <w:hideMark/>
          </w:tcPr>
          <w:p w:rsidR="00F11118" w:rsidRDefault="00F11118">
            <w:pPr>
              <w:ind w:firstLine="0"/>
              <w:outlineLvl w:val="0"/>
            </w:pPr>
            <w:r>
              <w:rPr>
                <w:rFonts w:hint="cs"/>
                <w:rtl/>
              </w:rPr>
              <w:t>עפר קניג</w:t>
            </w:r>
          </w:p>
        </w:tc>
        <w:tc>
          <w:tcPr>
            <w:tcW w:w="0" w:type="auto"/>
            <w:hideMark/>
          </w:tcPr>
          <w:p w:rsidR="00F11118" w:rsidRDefault="00F11118">
            <w:pPr>
              <w:ind w:firstLine="0"/>
              <w:outlineLvl w:val="0"/>
            </w:pPr>
            <w:r>
              <w:rPr>
                <w:rFonts w:hint="cs"/>
                <w:rtl/>
              </w:rPr>
              <w:t>–</w:t>
            </w:r>
          </w:p>
        </w:tc>
        <w:tc>
          <w:tcPr>
            <w:tcW w:w="0" w:type="auto"/>
            <w:hideMark/>
          </w:tcPr>
          <w:p w:rsidR="00F11118" w:rsidRDefault="00F11118">
            <w:pPr>
              <w:ind w:firstLine="0"/>
              <w:outlineLvl w:val="0"/>
            </w:pPr>
            <w:r>
              <w:rPr>
                <w:rFonts w:hint="cs"/>
                <w:rtl/>
              </w:rPr>
              <w:t>המכון לדמוקרטיה</w:t>
            </w:r>
          </w:p>
        </w:tc>
      </w:tr>
    </w:tbl>
    <w:p w:rsidR="00F11118" w:rsidRDefault="00F11118" w:rsidP="00F11118">
      <w:pPr>
        <w:ind w:firstLine="0"/>
        <w:outlineLvl w:val="0"/>
        <w:rPr>
          <w:rFonts w:hint="cs"/>
          <w:rtl/>
        </w:rPr>
      </w:pPr>
    </w:p>
    <w:p w:rsidR="00F11118" w:rsidRDefault="00F11118" w:rsidP="00F11118">
      <w:pPr>
        <w:ind w:firstLine="0"/>
        <w:outlineLvl w:val="0"/>
        <w:rPr>
          <w:rFonts w:hint="cs"/>
          <w:rtl/>
        </w:rPr>
      </w:pPr>
    </w:p>
    <w:p w:rsidR="00F11118" w:rsidRDefault="00F11118" w:rsidP="00F11118">
      <w:pPr>
        <w:ind w:firstLine="0"/>
        <w:outlineLvl w:val="0"/>
        <w:rPr>
          <w:rFonts w:hint="cs"/>
          <w:rtl/>
        </w:rPr>
      </w:pPr>
      <w:r>
        <w:rPr>
          <w:rFonts w:hint="cs"/>
          <w:b/>
          <w:bCs/>
          <w:u w:val="single"/>
          <w:rtl/>
        </w:rPr>
        <w:lastRenderedPageBreak/>
        <w:t>ייעוץ משפטי:</w:t>
      </w:r>
      <w:r>
        <w:rPr>
          <w:rFonts w:hint="cs"/>
          <w:rtl/>
        </w:rPr>
        <w:t xml:space="preserve"> </w:t>
      </w:r>
    </w:p>
    <w:p w:rsidR="00F11118" w:rsidRDefault="00F11118" w:rsidP="00F11118">
      <w:pPr>
        <w:ind w:firstLine="0"/>
        <w:outlineLvl w:val="0"/>
        <w:rPr>
          <w:rFonts w:hint="cs"/>
          <w:rtl/>
        </w:rPr>
      </w:pPr>
      <w:r>
        <w:rPr>
          <w:rFonts w:hint="cs"/>
          <w:rtl/>
        </w:rPr>
        <w:t>ארבל אסטרחן</w:t>
      </w:r>
    </w:p>
    <w:p w:rsidR="00F11118" w:rsidRDefault="00F11118" w:rsidP="00F11118">
      <w:pPr>
        <w:ind w:firstLine="0"/>
        <w:outlineLvl w:val="0"/>
      </w:pPr>
    </w:p>
    <w:p w:rsidR="00F11118" w:rsidRDefault="00F11118" w:rsidP="00F11118">
      <w:pPr>
        <w:ind w:firstLine="0"/>
        <w:outlineLvl w:val="0"/>
        <w:rPr>
          <w:rFonts w:hint="cs"/>
          <w:rtl/>
        </w:rPr>
      </w:pPr>
      <w:r>
        <w:rPr>
          <w:rFonts w:hint="cs"/>
          <w:b/>
          <w:bCs/>
          <w:u w:val="single"/>
          <w:rtl/>
        </w:rPr>
        <w:t>מנהלת הוועדה:</w:t>
      </w:r>
    </w:p>
    <w:p w:rsidR="00F11118" w:rsidRDefault="00F11118" w:rsidP="00F11118">
      <w:pPr>
        <w:ind w:firstLine="0"/>
        <w:outlineLvl w:val="0"/>
        <w:rPr>
          <w:rFonts w:hint="cs"/>
          <w:u w:val="single"/>
          <w:rtl/>
        </w:rPr>
      </w:pPr>
      <w:r>
        <w:rPr>
          <w:rFonts w:hint="cs"/>
          <w:rtl/>
        </w:rPr>
        <w:t>אתי בן יוסף</w:t>
      </w:r>
    </w:p>
    <w:p w:rsidR="00F11118" w:rsidRDefault="00F11118" w:rsidP="00F11118">
      <w:pPr>
        <w:ind w:firstLine="0"/>
        <w:outlineLvl w:val="0"/>
      </w:pPr>
    </w:p>
    <w:p w:rsidR="00F11118" w:rsidRDefault="00F11118" w:rsidP="00F11118">
      <w:pPr>
        <w:ind w:firstLine="0"/>
        <w:outlineLvl w:val="0"/>
        <w:rPr>
          <w:rFonts w:hint="cs"/>
          <w:rtl/>
        </w:rPr>
      </w:pPr>
      <w:r>
        <w:rPr>
          <w:rFonts w:hint="cs"/>
          <w:b/>
          <w:bCs/>
          <w:u w:val="single"/>
          <w:rtl/>
        </w:rPr>
        <w:t>רשמת פרלמנטרית:</w:t>
      </w:r>
    </w:p>
    <w:p w:rsidR="00F11118" w:rsidRDefault="00F11118" w:rsidP="00F11118">
      <w:pPr>
        <w:ind w:firstLine="0"/>
        <w:rPr>
          <w:rFonts w:hint="cs"/>
          <w:rtl/>
        </w:rPr>
      </w:pPr>
      <w:r>
        <w:rPr>
          <w:rFonts w:hint="cs"/>
          <w:rtl/>
        </w:rPr>
        <w:t>שרון רפאלי</w:t>
      </w:r>
    </w:p>
    <w:p w:rsidR="00F11118" w:rsidRDefault="00F11118" w:rsidP="00F11118">
      <w:pPr>
        <w:ind w:firstLine="0"/>
        <w:jc w:val="center"/>
        <w:rPr>
          <w:rFonts w:hint="cs"/>
          <w:b/>
          <w:bCs/>
          <w:rtl/>
        </w:rPr>
      </w:pPr>
      <w:r>
        <w:rPr>
          <w:rFonts w:hint="cs"/>
          <w:rtl/>
        </w:rPr>
        <w:br w:type="page"/>
      </w:r>
      <w:r>
        <w:rPr>
          <w:rFonts w:hint="cs"/>
          <w:b/>
          <w:bCs/>
          <w:rtl/>
        </w:rPr>
        <w:lastRenderedPageBreak/>
        <w:t>א. קביעת ועדות לדיון בהצעות חוק ובהצעות לסדר היום:</w:t>
      </w:r>
    </w:p>
    <w:p w:rsidR="00F11118" w:rsidRDefault="00F11118" w:rsidP="00F11118">
      <w:pPr>
        <w:ind w:firstLine="0"/>
        <w:rPr>
          <w:rFonts w:hint="cs"/>
          <w:b/>
          <w:bCs/>
          <w:rtl/>
        </w:rPr>
      </w:pPr>
    </w:p>
    <w:p w:rsidR="00F11118" w:rsidRDefault="00F11118" w:rsidP="00F11118">
      <w:pPr>
        <w:ind w:firstLine="0"/>
        <w:rPr>
          <w:rFonts w:hint="cs"/>
          <w:b/>
          <w:bCs/>
          <w:u w:val="single"/>
          <w:rtl/>
        </w:rPr>
      </w:pPr>
      <w:r>
        <w:rPr>
          <w:rFonts w:hint="cs"/>
          <w:b/>
          <w:bCs/>
          <w:rtl/>
        </w:rPr>
        <w:t xml:space="preserve">1. </w:t>
      </w:r>
      <w:r>
        <w:rPr>
          <w:rFonts w:hint="cs"/>
          <w:b/>
          <w:bCs/>
          <w:u w:val="single"/>
          <w:rtl/>
        </w:rPr>
        <w:t>הצעת חוק המהנדסים והאדריכלים (תיקון – זכאות לרישום בפנקס), התשע"ה-2015.</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שלום. אני מתכבד לפתוח את ישיבת ועדת הכנסת. </w:t>
      </w:r>
      <w:bookmarkStart w:id="1" w:name="_ETM_Q1_389092"/>
      <w:bookmarkEnd w:id="1"/>
      <w:r>
        <w:rPr>
          <w:rFonts w:hint="cs"/>
          <w:rtl/>
        </w:rPr>
        <w:t xml:space="preserve">קביעת ועדות לדיון בהצעות חוק ובהצעות לסדר היום. הצעת חוק </w:t>
      </w:r>
      <w:bookmarkStart w:id="2" w:name="_ETM_Q1_392034"/>
      <w:bookmarkEnd w:id="2"/>
      <w:r>
        <w:rPr>
          <w:rFonts w:hint="cs"/>
          <w:rtl/>
        </w:rPr>
        <w:t>המהנדסים והאדריכלים (תיקון – זכאות לרישום בפנקס), התשע"ה-2015 של חבר הכנסת יוסי יונה וקבוצת חברי כנסת. המלצת הלשכה המשפטית להעביר את ההצעה לוועדת העבודה</w:t>
      </w:r>
      <w:bookmarkStart w:id="3" w:name="_ETM_Q1_400125"/>
      <w:bookmarkEnd w:id="3"/>
      <w:r>
        <w:rPr>
          <w:rFonts w:hint="cs"/>
          <w:rtl/>
        </w:rPr>
        <w:t xml:space="preserve">, והצעה נוספת – לוועדת הכלכלה. למה לוועדת עבודה? </w:t>
      </w:r>
      <w:bookmarkStart w:id="4" w:name="_ETM_Q1_408672"/>
      <w:bookmarkEnd w:id="4"/>
    </w:p>
    <w:p w:rsidR="00F11118" w:rsidRDefault="00F11118" w:rsidP="00F11118">
      <w:pPr>
        <w:ind w:firstLine="0"/>
        <w:rPr>
          <w:rFonts w:hint="cs"/>
          <w:rtl/>
        </w:rPr>
      </w:pPr>
      <w:bookmarkStart w:id="5" w:name="_ETM_Q1_409809"/>
      <w:bookmarkEnd w:id="5"/>
    </w:p>
    <w:p w:rsidR="00F11118" w:rsidRDefault="00F11118" w:rsidP="00F11118">
      <w:pPr>
        <w:pStyle w:val="a"/>
        <w:keepNext/>
        <w:rPr>
          <w:rFonts w:hint="cs"/>
          <w:rtl/>
        </w:rPr>
      </w:pPr>
      <w:bookmarkStart w:id="6" w:name="_ETM_Q1_410287"/>
      <w:bookmarkEnd w:id="6"/>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עובדים. </w:t>
      </w:r>
    </w:p>
    <w:p w:rsidR="00F11118" w:rsidRDefault="00F11118" w:rsidP="00F11118">
      <w:pPr>
        <w:ind w:firstLine="0"/>
        <w:rPr>
          <w:rFonts w:hint="cs"/>
          <w:rtl/>
        </w:rPr>
      </w:pPr>
      <w:bookmarkStart w:id="7" w:name="_ETM_Q1_410878"/>
      <w:bookmarkEnd w:id="7"/>
    </w:p>
    <w:p w:rsidR="00F11118" w:rsidRDefault="00F11118" w:rsidP="00F11118">
      <w:pPr>
        <w:pStyle w:val="af"/>
        <w:keepNext/>
        <w:rPr>
          <w:rFonts w:hint="cs"/>
          <w:rtl/>
        </w:rPr>
      </w:pPr>
      <w:bookmarkStart w:id="8" w:name="_ETM_Q1_411469"/>
      <w:bookmarkEnd w:id="8"/>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בוא נשמע למה ההמלצה היא כזאת. </w:t>
      </w:r>
    </w:p>
    <w:p w:rsidR="00F11118" w:rsidRDefault="00F11118" w:rsidP="00F11118">
      <w:pPr>
        <w:ind w:firstLine="0"/>
        <w:rPr>
          <w:rFonts w:hint="cs"/>
          <w:rtl/>
        </w:rPr>
      </w:pPr>
      <w:bookmarkStart w:id="9" w:name="_ETM_Q1_413575"/>
      <w:bookmarkEnd w:id="9"/>
    </w:p>
    <w:p w:rsidR="00F11118" w:rsidRDefault="00F11118" w:rsidP="00F11118">
      <w:pPr>
        <w:pStyle w:val="a"/>
        <w:keepNext/>
        <w:rPr>
          <w:rFonts w:hint="cs"/>
          <w:rtl/>
        </w:rPr>
      </w:pPr>
      <w:bookmarkStart w:id="10" w:name="_ETM_Q1_414008"/>
      <w:bookmarkStart w:id="11" w:name="_ETM_Q1_416095"/>
      <w:bookmarkEnd w:id="10"/>
      <w:bookmarkEnd w:id="11"/>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מי המליץ?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הלשכה המשפטית המליצה על ועדת העבודה.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ההצעה עוסקת בכך </w:t>
      </w:r>
      <w:bookmarkStart w:id="12" w:name="_ETM_Q1_425299"/>
      <w:bookmarkEnd w:id="12"/>
      <w:r>
        <w:rPr>
          <w:rFonts w:hint="cs"/>
          <w:rtl/>
        </w:rPr>
        <w:t xml:space="preserve">שבוגרים של כל המוסדות להשכלה גבוהה בענפי ההנדסה </w:t>
      </w:r>
      <w:bookmarkStart w:id="13" w:name="_ETM_Q1_431757"/>
      <w:bookmarkEnd w:id="13"/>
      <w:r>
        <w:rPr>
          <w:rFonts w:hint="cs"/>
          <w:rtl/>
        </w:rPr>
        <w:t xml:space="preserve">והאדריכלות יוכלו להירשם בפנקס המהנדסים. בדיון אמר חבר הכנסת יוסי יונה שיש </w:t>
      </w:r>
      <w:bookmarkStart w:id="14" w:name="_ETM_Q1_435328"/>
      <w:bookmarkEnd w:id="14"/>
      <w:r>
        <w:rPr>
          <w:rFonts w:hint="cs"/>
          <w:rtl/>
        </w:rPr>
        <w:t xml:space="preserve">אפליה בין הטכניון לבין מוסדות אחרים.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זה ועדת העבודה? </w:t>
      </w:r>
      <w:bookmarkStart w:id="15" w:name="_ETM_Q1_442493"/>
      <w:bookmarkEnd w:id="15"/>
      <w:r>
        <w:rPr>
          <w:rFonts w:hint="cs"/>
          <w:rtl/>
        </w:rPr>
        <w:t xml:space="preserve">זה באמת לא עניין לוועדת העבודה. </w:t>
      </w:r>
    </w:p>
    <w:p w:rsidR="00F11118" w:rsidRDefault="00F11118" w:rsidP="00F11118">
      <w:pPr>
        <w:ind w:firstLine="0"/>
        <w:rPr>
          <w:rFonts w:hint="cs"/>
          <w:rtl/>
        </w:rPr>
      </w:pPr>
    </w:p>
    <w:p w:rsidR="00F11118" w:rsidRDefault="00F11118" w:rsidP="00F11118">
      <w:pPr>
        <w:pStyle w:val="a"/>
        <w:keepNext/>
        <w:rPr>
          <w:rFonts w:hint="cs"/>
          <w:rtl/>
        </w:rPr>
      </w:pPr>
      <w:bookmarkStart w:id="16" w:name="_ETM_Q1_443462"/>
      <w:bookmarkEnd w:id="16"/>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אלא למי? כלכלה? </w:t>
      </w:r>
    </w:p>
    <w:p w:rsidR="00F11118" w:rsidRDefault="00F11118" w:rsidP="00F11118">
      <w:pPr>
        <w:ind w:firstLine="0"/>
        <w:rPr>
          <w:rFonts w:hint="cs"/>
          <w:rtl/>
        </w:rPr>
      </w:pPr>
      <w:bookmarkStart w:id="17" w:name="_ETM_Q1_441687"/>
      <w:bookmarkEnd w:id="17"/>
    </w:p>
    <w:p w:rsidR="00F11118" w:rsidRDefault="00F11118" w:rsidP="00F11118">
      <w:pPr>
        <w:pStyle w:val="af"/>
        <w:keepNext/>
        <w:rPr>
          <w:rFonts w:hint="cs"/>
          <w:rtl/>
        </w:rPr>
      </w:pPr>
      <w:bookmarkStart w:id="18" w:name="_ETM_Q1_442223"/>
      <w:bookmarkEnd w:id="18"/>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או לכלכלה או לחינוך. זה יכול להיות גם חינוך. </w:t>
      </w:r>
    </w:p>
    <w:p w:rsidR="00F11118" w:rsidRDefault="00F11118" w:rsidP="00F11118">
      <w:pPr>
        <w:rPr>
          <w:rFonts w:hint="cs"/>
          <w:rtl/>
        </w:rPr>
      </w:pPr>
      <w:bookmarkStart w:id="19" w:name="_ETM_Q1_445064"/>
      <w:bookmarkEnd w:id="19"/>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המציע ביקש ועדת כלכלה. השר שהשיב היה </w:t>
      </w:r>
      <w:bookmarkStart w:id="20" w:name="_ETM_Q1_451938"/>
      <w:bookmarkEnd w:id="20"/>
      <w:r>
        <w:rPr>
          <w:rFonts w:hint="cs"/>
          <w:rtl/>
        </w:rPr>
        <w:t>השר אקוניס.</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זה לא מתאים לחינוך? מי אחראי על ההשכלה הגבוהה? </w:t>
      </w:r>
    </w:p>
    <w:p w:rsidR="00F11118" w:rsidRDefault="00F11118" w:rsidP="00F11118">
      <w:pPr>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השכלה גבוהה זה חינוך. אבל זה - - -</w:t>
      </w:r>
    </w:p>
    <w:p w:rsidR="00F11118" w:rsidRDefault="00F11118" w:rsidP="00F11118">
      <w:pPr>
        <w:ind w:firstLine="0"/>
        <w:rPr>
          <w:rFonts w:hint="cs"/>
          <w:rtl/>
        </w:rPr>
      </w:pPr>
      <w:bookmarkStart w:id="21" w:name="_ETM_Q1_461321"/>
      <w:bookmarkEnd w:id="21"/>
    </w:p>
    <w:p w:rsidR="00F11118" w:rsidRDefault="00F11118" w:rsidP="00F11118">
      <w:pPr>
        <w:pStyle w:val="a"/>
        <w:keepNext/>
        <w:rPr>
          <w:rFonts w:hint="cs"/>
          <w:rtl/>
        </w:rPr>
      </w:pPr>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לא. אבל זה </w:t>
      </w:r>
      <w:bookmarkStart w:id="22" w:name="_ETM_Q1_458784"/>
      <w:bookmarkEnd w:id="22"/>
      <w:r>
        <w:rPr>
          <w:rFonts w:hint="cs"/>
          <w:rtl/>
        </w:rPr>
        <w:t xml:space="preserve">הרישום בפנקס. זה כמו פנקס הקבלנים. </w:t>
      </w:r>
    </w:p>
    <w:p w:rsidR="00F11118" w:rsidRDefault="00F11118" w:rsidP="00F11118">
      <w:pPr>
        <w:ind w:firstLine="0"/>
        <w:rPr>
          <w:rFonts w:hint="cs"/>
          <w:rtl/>
        </w:rPr>
      </w:pPr>
      <w:bookmarkStart w:id="23" w:name="_ETM_Q1_461644"/>
      <w:bookmarkEnd w:id="23"/>
    </w:p>
    <w:p w:rsidR="00F11118" w:rsidRDefault="00F11118" w:rsidP="00F11118">
      <w:pPr>
        <w:pStyle w:val="a"/>
        <w:keepNext/>
        <w:rPr>
          <w:rFonts w:hint="cs"/>
          <w:rtl/>
        </w:rPr>
      </w:pPr>
      <w:bookmarkStart w:id="24" w:name="_ETM_Q1_462059"/>
      <w:bookmarkStart w:id="25" w:name="_ETM_Q1_463043"/>
      <w:bookmarkEnd w:id="24"/>
      <w:bookmarkEnd w:id="25"/>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מי </w:t>
      </w:r>
      <w:bookmarkStart w:id="26" w:name="_ETM_Q1_465998"/>
      <w:bookmarkEnd w:id="26"/>
      <w:r>
        <w:rPr>
          <w:rFonts w:hint="cs"/>
          <w:rtl/>
        </w:rPr>
        <w:t xml:space="preserve">רושם בפנקס.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לוועדת כלכלה. בסדר. מי בעד? מי נגד? </w:t>
      </w:r>
    </w:p>
    <w:p w:rsidR="00F11118" w:rsidRDefault="00F11118" w:rsidP="00F11118">
      <w:pPr>
        <w:rPr>
          <w:rFonts w:hint="cs"/>
          <w:rtl/>
        </w:rPr>
      </w:pPr>
    </w:p>
    <w:p w:rsidR="00F11118" w:rsidRDefault="00F11118" w:rsidP="00F11118">
      <w:pPr>
        <w:rPr>
          <w:rFonts w:hint="cs"/>
          <w:rtl/>
        </w:rPr>
      </w:pPr>
      <w:bookmarkStart w:id="27" w:name="_ETM_Q1_473998"/>
      <w:bookmarkEnd w:id="27"/>
    </w:p>
    <w:p w:rsidR="00F11118" w:rsidRDefault="00F11118" w:rsidP="00F11118">
      <w:pPr>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בעד ההצעה להעביר את הדיון לוועדה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 xml:space="preserve">ההצעה להעביר את הדיון לוועדת כלכלה התקבלה. </w:t>
      </w:r>
    </w:p>
    <w:p w:rsidR="00F11118" w:rsidRDefault="00F11118" w:rsidP="00F11118">
      <w:pPr>
        <w:rPr>
          <w:rFonts w:hint="cs"/>
          <w:rtl/>
        </w:rPr>
      </w:pP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נגד- אין. ההצעה להעביר את הדיון לוועדת הכלכלה התקבלה. </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b/>
          <w:bCs/>
          <w:u w:val="single"/>
          <w:rtl/>
        </w:rPr>
      </w:pPr>
      <w:r>
        <w:rPr>
          <w:rFonts w:hint="cs"/>
          <w:b/>
          <w:bCs/>
          <w:rtl/>
        </w:rPr>
        <w:t xml:space="preserve">2. </w:t>
      </w:r>
      <w:r>
        <w:rPr>
          <w:rFonts w:hint="cs"/>
          <w:b/>
          <w:bCs/>
          <w:u w:val="single"/>
          <w:rtl/>
        </w:rPr>
        <w:t>הצעה לסדר-היום בנושא: "חברות הקבלן הנסגרות כאשר מצטברות תלונות ונפתחות מיד מחדש"</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הצעה לסדר היום בנושא "חברות </w:t>
      </w:r>
      <w:bookmarkStart w:id="28" w:name="_ETM_Q1_474850"/>
      <w:bookmarkEnd w:id="28"/>
      <w:r>
        <w:rPr>
          <w:rFonts w:hint="cs"/>
          <w:rtl/>
        </w:rPr>
        <w:t xml:space="preserve">הקבלן הנסגרות כאשר מצטברות תלונות ונפתחות מיד מחדש" של </w:t>
      </w:r>
      <w:bookmarkStart w:id="29" w:name="_ETM_Q1_499624"/>
      <w:bookmarkEnd w:id="29"/>
      <w:r>
        <w:rPr>
          <w:rFonts w:hint="cs"/>
          <w:rtl/>
        </w:rPr>
        <w:t xml:space="preserve">חברת הכנסת מרב מיכאלי. </w:t>
      </w:r>
    </w:p>
    <w:p w:rsidR="00F11118" w:rsidRDefault="00F11118" w:rsidP="00F11118">
      <w:pPr>
        <w:ind w:firstLine="0"/>
        <w:rPr>
          <w:rFonts w:hint="cs"/>
          <w:rtl/>
        </w:rPr>
      </w:pPr>
      <w:bookmarkStart w:id="30" w:name="_ETM_Q1_499360"/>
      <w:bookmarkEnd w:id="30"/>
    </w:p>
    <w:p w:rsidR="00F11118" w:rsidRDefault="00F11118" w:rsidP="00F11118">
      <w:pPr>
        <w:ind w:firstLine="0"/>
        <w:rPr>
          <w:rFonts w:hint="cs"/>
          <w:rtl/>
        </w:rPr>
      </w:pPr>
    </w:p>
    <w:p w:rsidR="00F11118" w:rsidRDefault="00F11118" w:rsidP="00F11118">
      <w:pPr>
        <w:pStyle w:val="a"/>
        <w:keepNext/>
        <w:rPr>
          <w:rFonts w:hint="cs"/>
          <w:rtl/>
        </w:rPr>
      </w:pPr>
      <w:bookmarkStart w:id="31" w:name="_ETM_Q1_501228"/>
      <w:bookmarkStart w:id="32" w:name="_ETM_Q1_496598"/>
      <w:bookmarkEnd w:id="31"/>
      <w:bookmarkEnd w:id="32"/>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לאיזו ועדה הם רוצים?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דבר שעל-פי חוק החברות, </w:t>
      </w:r>
      <w:bookmarkStart w:id="33" w:name="_ETM_Q1_505938"/>
      <w:bookmarkEnd w:id="33"/>
      <w:r>
        <w:rPr>
          <w:rFonts w:hint="cs"/>
          <w:rtl/>
        </w:rPr>
        <w:t xml:space="preserve">תמיד אפשר לפתוח. אבל היא צודקת. מה צריך לעשות? אם </w:t>
      </w:r>
      <w:bookmarkStart w:id="34" w:name="_ETM_Q1_507208"/>
      <w:bookmarkEnd w:id="34"/>
      <w:r>
        <w:rPr>
          <w:rFonts w:hint="cs"/>
          <w:rtl/>
        </w:rPr>
        <w:t xml:space="preserve">יש דמיון בין בעלי המניות צריך לקחת את הניסיון איתם כחלק מהאישורים של </w:t>
      </w:r>
      <w:bookmarkStart w:id="35" w:name="_ETM_Q1_515103"/>
      <w:bookmarkEnd w:id="35"/>
      <w:r>
        <w:rPr>
          <w:rFonts w:hint="cs"/>
          <w:rtl/>
        </w:rPr>
        <w:t xml:space="preserve">משרד העבודה. מה המלצתם?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בהצעות לסדר אנחנו לא ממליצים. שרת המשפטים מציעה להעביר את זה לוועדת </w:t>
      </w:r>
      <w:bookmarkStart w:id="36" w:name="_ETM_Q1_527783"/>
      <w:bookmarkEnd w:id="36"/>
      <w:r>
        <w:rPr>
          <w:rFonts w:hint="cs"/>
          <w:rtl/>
        </w:rPr>
        <w:t xml:space="preserve">עבודה. חברת הכנסת מרב מיכאלי הציעה את ועדת הכלכלה.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מי אחראי על חברות כוח אדם?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ועדת עבודה.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לוועדת עבודה. מי בעד? מי נגד? </w:t>
      </w:r>
    </w:p>
    <w:p w:rsidR="00F11118" w:rsidRDefault="00F11118" w:rsidP="00F11118">
      <w:pPr>
        <w:rPr>
          <w:rFonts w:hint="cs"/>
          <w:rtl/>
        </w:rPr>
      </w:pPr>
    </w:p>
    <w:p w:rsidR="00F11118" w:rsidRDefault="00F11118" w:rsidP="00F11118">
      <w:pPr>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בעד ההצעה להעביר את הדיון לוועדה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 xml:space="preserve">ההצעה להעביר את הדיון לוועדת העבודה, הרווחה והבריאות התקבלה.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אין מתנגדים. ההצעה התקבלה. </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jc w:val="center"/>
        <w:rPr>
          <w:rFonts w:hint="cs"/>
          <w:b/>
          <w:bCs/>
          <w:u w:val="single"/>
          <w:rtl/>
        </w:rPr>
      </w:pPr>
      <w:r>
        <w:rPr>
          <w:rFonts w:hint="cs"/>
          <w:b/>
          <w:bCs/>
          <w:rtl/>
        </w:rPr>
        <w:t xml:space="preserve">3. </w:t>
      </w:r>
      <w:r>
        <w:rPr>
          <w:rFonts w:hint="cs"/>
          <w:b/>
          <w:bCs/>
          <w:u w:val="single"/>
          <w:rtl/>
        </w:rPr>
        <w:t>הצעה לסדר-היום בנושא: "משרד הקליטה אחראי לטיפול בתלמידים צברים שנולדו למשפחות של עולים מאתיופיה"</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הצעה לסדר בנושא: "משרד הקליטה אחראי לטיפול בתלמידים צברים שנולדו למשפחות של עולים מאתיופיה", של חברת הכנסת מירב בן-ארי ואלעזר שטרן. מה זאת אומרת? </w:t>
      </w:r>
    </w:p>
    <w:p w:rsidR="00F11118" w:rsidRDefault="00F11118" w:rsidP="00F11118">
      <w:pPr>
        <w:ind w:firstLine="0"/>
        <w:rPr>
          <w:rFonts w:hint="cs"/>
          <w:rtl/>
        </w:rPr>
      </w:pPr>
      <w:bookmarkStart w:id="37" w:name="_ETM_Q1_557288"/>
      <w:bookmarkEnd w:id="37"/>
    </w:p>
    <w:p w:rsidR="00F11118" w:rsidRDefault="00F11118" w:rsidP="00F11118">
      <w:pPr>
        <w:pStyle w:val="a"/>
        <w:keepNext/>
        <w:rPr>
          <w:rFonts w:hint="cs"/>
          <w:rtl/>
        </w:rPr>
      </w:pPr>
      <w:bookmarkStart w:id="38" w:name="_ETM_Q1_557743"/>
      <w:bookmarkStart w:id="39" w:name="_ETM_Q1_548308"/>
      <w:bookmarkStart w:id="40" w:name="_ETM_Q1_556466"/>
      <w:bookmarkEnd w:id="38"/>
      <w:bookmarkEnd w:id="39"/>
      <w:bookmarkEnd w:id="40"/>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המצב </w:t>
      </w:r>
      <w:bookmarkStart w:id="41" w:name="_ETM_Q1_557921"/>
      <w:bookmarkEnd w:id="41"/>
      <w:r>
        <w:rPr>
          <w:rFonts w:hint="cs"/>
          <w:rtl/>
        </w:rPr>
        <w:t>- - -</w:t>
      </w:r>
    </w:p>
    <w:p w:rsidR="00F11118" w:rsidRDefault="00F11118" w:rsidP="00F11118">
      <w:pPr>
        <w:ind w:firstLine="0"/>
        <w:rPr>
          <w:rFonts w:hint="cs"/>
          <w:rtl/>
        </w:rPr>
      </w:pPr>
      <w:bookmarkStart w:id="42" w:name="_ETM_Q1_560840"/>
      <w:bookmarkEnd w:id="42"/>
    </w:p>
    <w:p w:rsidR="00F11118" w:rsidRDefault="00F11118" w:rsidP="00F11118">
      <w:pPr>
        <w:pStyle w:val="af"/>
        <w:keepNext/>
        <w:rPr>
          <w:rFonts w:hint="cs"/>
          <w:rtl/>
        </w:rPr>
      </w:pPr>
      <w:bookmarkStart w:id="43" w:name="_ETM_Q1_558698"/>
      <w:bookmarkEnd w:id="43"/>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לא ועדת חינוך? </w:t>
      </w:r>
    </w:p>
    <w:p w:rsidR="00F11118" w:rsidRDefault="00F11118" w:rsidP="00F11118">
      <w:pPr>
        <w:ind w:firstLine="0"/>
        <w:rPr>
          <w:rFonts w:hint="cs"/>
          <w:rtl/>
        </w:rPr>
      </w:pPr>
    </w:p>
    <w:p w:rsidR="00F11118" w:rsidRDefault="00F11118" w:rsidP="00F11118">
      <w:pPr>
        <w:pStyle w:val="a"/>
        <w:keepNext/>
        <w:rPr>
          <w:rFonts w:hint="cs"/>
          <w:rtl/>
        </w:rPr>
      </w:pPr>
      <w:bookmarkStart w:id="44" w:name="_ETM_Q1_561114"/>
      <w:bookmarkStart w:id="45" w:name="_ETM_Q1_562375"/>
      <w:bookmarkEnd w:id="44"/>
      <w:bookmarkEnd w:id="45"/>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הטיעון. </w:t>
      </w:r>
      <w:bookmarkStart w:id="46" w:name="_ETM_Q1_560341"/>
      <w:bookmarkEnd w:id="46"/>
    </w:p>
    <w:p w:rsidR="00F11118" w:rsidRDefault="00F11118" w:rsidP="00F11118">
      <w:pPr>
        <w:ind w:firstLine="0"/>
        <w:rPr>
          <w:rFonts w:hint="cs"/>
          <w:rtl/>
        </w:rPr>
      </w:pPr>
      <w:bookmarkStart w:id="47" w:name="_ETM_Q1_556615"/>
      <w:bookmarkEnd w:id="47"/>
    </w:p>
    <w:p w:rsidR="00F11118" w:rsidRDefault="00F11118" w:rsidP="00F11118">
      <w:pPr>
        <w:pStyle w:val="a"/>
        <w:keepNext/>
        <w:rPr>
          <w:rFonts w:hint="cs"/>
          <w:rtl/>
        </w:rPr>
      </w:pPr>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הטיעון. האם אומרים, הם צברים, ועדיין הם </w:t>
      </w:r>
      <w:bookmarkStart w:id="48" w:name="_ETM_Q1_565535"/>
      <w:bookmarkEnd w:id="48"/>
      <w:r>
        <w:rPr>
          <w:rFonts w:hint="cs"/>
          <w:rtl/>
        </w:rPr>
        <w:t xml:space="preserve">נתפסים על-ידי משרד הקליטה כעולים חדשים. בטיפול בהם.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בואו נעביר את זה לוועדת חינוך. </w:t>
      </w:r>
    </w:p>
    <w:p w:rsidR="00F11118" w:rsidRDefault="00F11118" w:rsidP="00F11118">
      <w:pPr>
        <w:ind w:firstLine="0"/>
        <w:rPr>
          <w:rFonts w:hint="cs"/>
          <w:rtl/>
        </w:rPr>
      </w:pPr>
      <w:bookmarkStart w:id="49" w:name="_ETM_Q1_572747"/>
      <w:bookmarkEnd w:id="49"/>
    </w:p>
    <w:p w:rsidR="00F11118" w:rsidRDefault="00F11118" w:rsidP="00F11118">
      <w:pPr>
        <w:pStyle w:val="a"/>
        <w:keepNext/>
        <w:rPr>
          <w:rFonts w:hint="cs"/>
          <w:rtl/>
        </w:rPr>
      </w:pPr>
      <w:bookmarkStart w:id="50" w:name="_ETM_Q1_573138"/>
      <w:bookmarkStart w:id="51" w:name="_ETM_Q1_576025"/>
      <w:bookmarkStart w:id="52" w:name="_ETM_Q1_576347"/>
      <w:bookmarkStart w:id="53" w:name="_ETM_Q1_577512"/>
      <w:bookmarkEnd w:id="50"/>
      <w:bookmarkEnd w:id="51"/>
      <w:bookmarkEnd w:id="52"/>
      <w:bookmarkEnd w:id="53"/>
      <w:r>
        <w:rPr>
          <w:rFonts w:hint="cs"/>
          <w:rtl/>
        </w:rPr>
        <w:t>מסעוד גנאים (הרשימה המשותפת):</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מה המציע מבקש? </w:t>
      </w:r>
    </w:p>
    <w:p w:rsidR="00F11118" w:rsidRDefault="00F11118" w:rsidP="00F11118">
      <w:pPr>
        <w:ind w:firstLine="0"/>
        <w:rPr>
          <w:rFonts w:hint="cs"/>
          <w:rtl/>
        </w:rPr>
      </w:pPr>
      <w:bookmarkStart w:id="54" w:name="_ETM_Q1_575260"/>
      <w:bookmarkEnd w:id="54"/>
    </w:p>
    <w:p w:rsidR="00F11118" w:rsidRDefault="00F11118" w:rsidP="00F11118">
      <w:pPr>
        <w:pStyle w:val="a"/>
        <w:keepNext/>
        <w:rPr>
          <w:rFonts w:hint="cs"/>
          <w:rtl/>
        </w:rPr>
      </w:pPr>
      <w:bookmarkStart w:id="55" w:name="_ETM_Q1_575668"/>
      <w:bookmarkStart w:id="56" w:name="_ETM_Q1_576748"/>
      <w:bookmarkEnd w:id="55"/>
      <w:bookmarkEnd w:id="56"/>
      <w:r>
        <w:rPr>
          <w:rFonts w:hint="cs"/>
          <w:rtl/>
        </w:rPr>
        <w:t>שולי מועלם-רפאלי (הבית היהודי):</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מרב </w:t>
      </w:r>
      <w:bookmarkStart w:id="57" w:name="_ETM_Q1_578900"/>
      <w:bookmarkEnd w:id="57"/>
      <w:r>
        <w:rPr>
          <w:rFonts w:hint="cs"/>
          <w:rtl/>
        </w:rPr>
        <w:t xml:space="preserve">מבקשת חינוך. </w:t>
      </w:r>
    </w:p>
    <w:p w:rsidR="00F11118" w:rsidRDefault="00F11118" w:rsidP="00F11118">
      <w:pPr>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נציע ועדת חינוך. אבל מה עם ועדת הקליטה? אין להם הרבה דיונים. </w:t>
      </w:r>
    </w:p>
    <w:p w:rsidR="00F11118" w:rsidRDefault="00F11118" w:rsidP="00F11118">
      <w:pPr>
        <w:ind w:firstLine="0"/>
        <w:rPr>
          <w:rFonts w:hint="cs"/>
          <w:rtl/>
        </w:rPr>
      </w:pPr>
      <w:bookmarkStart w:id="58" w:name="_ETM_Q1_589856"/>
      <w:bookmarkEnd w:id="58"/>
    </w:p>
    <w:p w:rsidR="00F11118" w:rsidRDefault="00F11118" w:rsidP="00F11118">
      <w:pPr>
        <w:pStyle w:val="a"/>
        <w:keepNext/>
        <w:rPr>
          <w:rFonts w:hint="cs"/>
          <w:rtl/>
        </w:rPr>
      </w:pPr>
      <w:bookmarkStart w:id="59" w:name="_ETM_Q1_590264"/>
      <w:bookmarkStart w:id="60" w:name="_ETM_Q1_592119"/>
      <w:bookmarkEnd w:id="59"/>
      <w:bookmarkEnd w:id="60"/>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הטענה היא שלא משרד הקליטה צריך לטפל בהם, אלא משרד החינוך. </w:t>
      </w:r>
    </w:p>
    <w:p w:rsidR="00F11118" w:rsidRDefault="00F11118" w:rsidP="00F11118">
      <w:pPr>
        <w:ind w:firstLine="0"/>
        <w:rPr>
          <w:rFonts w:hint="cs"/>
          <w:rtl/>
        </w:rPr>
      </w:pPr>
      <w:bookmarkStart w:id="61" w:name="_ETM_Q1_600109"/>
      <w:bookmarkEnd w:id="61"/>
    </w:p>
    <w:p w:rsidR="00F11118" w:rsidRDefault="00F11118" w:rsidP="00F11118">
      <w:pPr>
        <w:pStyle w:val="af"/>
        <w:keepNext/>
        <w:rPr>
          <w:rFonts w:hint="cs"/>
          <w:rtl/>
        </w:rPr>
      </w:pPr>
      <w:bookmarkStart w:id="62" w:name="_ETM_Q1_600499"/>
      <w:bookmarkEnd w:id="6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אני קיבלתי את</w:t>
      </w:r>
      <w:bookmarkStart w:id="63" w:name="_ETM_Q1_603644"/>
      <w:bookmarkEnd w:id="63"/>
      <w:r>
        <w:rPr>
          <w:rFonts w:hint="cs"/>
          <w:rtl/>
        </w:rPr>
        <w:t xml:space="preserve"> זה. מי בעד? מי נגד? </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בעד להעביר את הנושא לוועדה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 xml:space="preserve">ההצעה להעביר את הדיון לוועדת חינוך התקבלה.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אין מתנגדים. ההצעה תועבר לוועדת החינוך. </w:t>
      </w:r>
    </w:p>
    <w:p w:rsidR="00F11118" w:rsidRDefault="00F11118" w:rsidP="00F11118">
      <w:pPr>
        <w:rPr>
          <w:rFonts w:hint="cs"/>
          <w:rtl/>
        </w:rPr>
      </w:pPr>
      <w:bookmarkStart w:id="64" w:name="_ETM_Q1_661658"/>
      <w:bookmarkEnd w:id="64"/>
    </w:p>
    <w:p w:rsidR="00F11118" w:rsidRDefault="00F11118" w:rsidP="00F11118">
      <w:pPr>
        <w:rPr>
          <w:rFonts w:hint="cs"/>
          <w:rtl/>
        </w:rPr>
      </w:pPr>
      <w:bookmarkStart w:id="65" w:name="_ETM_Q1_661933"/>
      <w:bookmarkStart w:id="66" w:name="_ETM_Q1_662202"/>
      <w:bookmarkEnd w:id="65"/>
      <w:bookmarkEnd w:id="66"/>
    </w:p>
    <w:p w:rsidR="00F11118" w:rsidRDefault="00F11118" w:rsidP="00F11118">
      <w:pPr>
        <w:rPr>
          <w:rFonts w:hint="cs"/>
          <w:rtl/>
        </w:rPr>
      </w:pPr>
    </w:p>
    <w:p w:rsidR="00F11118" w:rsidRDefault="00F11118" w:rsidP="00F11118">
      <w:pPr>
        <w:rPr>
          <w:rFonts w:hint="cs"/>
          <w:rtl/>
        </w:rPr>
      </w:pPr>
      <w:bookmarkStart w:id="67" w:name="_ETM_Q1_662469"/>
      <w:bookmarkEnd w:id="67"/>
    </w:p>
    <w:p w:rsidR="00F11118" w:rsidRDefault="00F11118" w:rsidP="00F11118">
      <w:pPr>
        <w:rPr>
          <w:rFonts w:hint="cs"/>
          <w:rtl/>
        </w:rPr>
      </w:pPr>
      <w:bookmarkStart w:id="68" w:name="_ETM_Q1_662711"/>
      <w:bookmarkEnd w:id="68"/>
    </w:p>
    <w:p w:rsidR="00F11118" w:rsidRDefault="00F11118" w:rsidP="00F11118">
      <w:pPr>
        <w:rPr>
          <w:rFonts w:hint="cs"/>
          <w:rtl/>
        </w:rPr>
      </w:pPr>
    </w:p>
    <w:p w:rsidR="00F11118" w:rsidRDefault="00F11118" w:rsidP="00F11118">
      <w:pPr>
        <w:rPr>
          <w:rFonts w:hint="cs"/>
          <w:rtl/>
        </w:rPr>
      </w:pPr>
      <w:bookmarkStart w:id="69" w:name="_ETM_Q1_662944"/>
      <w:bookmarkEnd w:id="69"/>
    </w:p>
    <w:p w:rsidR="00F11118" w:rsidRDefault="00F11118" w:rsidP="00F11118">
      <w:pPr>
        <w:rPr>
          <w:rFonts w:hint="cs"/>
          <w:rtl/>
        </w:rPr>
      </w:pPr>
      <w:bookmarkStart w:id="70" w:name="_ETM_Q1_663213"/>
      <w:bookmarkEnd w:id="70"/>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bookmarkStart w:id="71" w:name="_ETM_Q1_663477"/>
      <w:bookmarkEnd w:id="71"/>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bookmarkStart w:id="72" w:name="_ETM_Q1_663757"/>
      <w:bookmarkEnd w:id="72"/>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bookmarkStart w:id="73" w:name="_ETM_Q1_664025"/>
      <w:bookmarkEnd w:id="73"/>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bookmarkStart w:id="74" w:name="_ETM_Q1_664301"/>
      <w:bookmarkEnd w:id="74"/>
    </w:p>
    <w:p w:rsidR="00F11118" w:rsidRDefault="00F11118" w:rsidP="00F11118">
      <w:pPr>
        <w:rPr>
          <w:rFonts w:hint="cs"/>
          <w:rtl/>
        </w:rPr>
      </w:pPr>
      <w:bookmarkStart w:id="75" w:name="_ETM_Q1_664562"/>
      <w:bookmarkStart w:id="76" w:name="_ETM_Q1_664815"/>
      <w:bookmarkStart w:id="77" w:name="_ETM_Q1_665068"/>
      <w:bookmarkStart w:id="78" w:name="_ETM_Q1_665335"/>
      <w:bookmarkStart w:id="79" w:name="_ETM_Q1_665587"/>
      <w:bookmarkStart w:id="80" w:name="_ETM_Q1_665846"/>
      <w:bookmarkStart w:id="81" w:name="_ETM_Q1_666106"/>
      <w:bookmarkStart w:id="82" w:name="_ETM_Q1_666370"/>
      <w:bookmarkStart w:id="83" w:name="_ETM_Q1_666647"/>
      <w:bookmarkStart w:id="84" w:name="_ETM_Q1_666933"/>
      <w:bookmarkStart w:id="85" w:name="_ETM_Q1_667190"/>
      <w:bookmarkStart w:id="86" w:name="_ETM_Q1_667442"/>
      <w:bookmarkStart w:id="87" w:name="_ETM_Q1_667686"/>
      <w:bookmarkEnd w:id="75"/>
      <w:bookmarkEnd w:id="76"/>
      <w:bookmarkEnd w:id="77"/>
      <w:bookmarkEnd w:id="78"/>
      <w:bookmarkEnd w:id="79"/>
      <w:bookmarkEnd w:id="80"/>
      <w:bookmarkEnd w:id="81"/>
      <w:bookmarkEnd w:id="82"/>
      <w:bookmarkEnd w:id="83"/>
      <w:bookmarkEnd w:id="84"/>
      <w:bookmarkEnd w:id="85"/>
      <w:bookmarkEnd w:id="86"/>
      <w:bookmarkEnd w:id="87"/>
    </w:p>
    <w:p w:rsidR="00F11118" w:rsidRDefault="00F11118" w:rsidP="00F11118">
      <w:pPr>
        <w:rPr>
          <w:rFonts w:hint="cs"/>
          <w:rtl/>
        </w:rPr>
      </w:pPr>
      <w:bookmarkStart w:id="88" w:name="_ETM_Q1_667953"/>
      <w:bookmarkEnd w:id="88"/>
    </w:p>
    <w:p w:rsidR="00F11118" w:rsidRDefault="00F11118" w:rsidP="00F11118">
      <w:pPr>
        <w:rPr>
          <w:rFonts w:hint="cs"/>
          <w:rtl/>
        </w:rPr>
      </w:pPr>
    </w:p>
    <w:p w:rsidR="00F11118" w:rsidRDefault="00F11118" w:rsidP="00F11118">
      <w:pPr>
        <w:rPr>
          <w:rFonts w:hint="cs"/>
          <w:rtl/>
        </w:rPr>
      </w:pPr>
      <w:bookmarkStart w:id="89" w:name="_ETM_Q1_668214"/>
      <w:bookmarkEnd w:id="89"/>
    </w:p>
    <w:p w:rsidR="00F11118" w:rsidRDefault="00F11118" w:rsidP="00F11118">
      <w:pPr>
        <w:rPr>
          <w:rFonts w:hint="cs"/>
          <w:rtl/>
        </w:rPr>
      </w:pPr>
      <w:bookmarkStart w:id="90" w:name="_ETM_Q1_668475"/>
      <w:bookmarkEnd w:id="90"/>
    </w:p>
    <w:p w:rsidR="00F11118" w:rsidRDefault="00F11118" w:rsidP="00F11118">
      <w:pPr>
        <w:rPr>
          <w:rFonts w:hint="cs"/>
          <w:rtl/>
        </w:rPr>
      </w:pPr>
      <w:bookmarkStart w:id="91" w:name="_ETM_Q1_668747"/>
      <w:bookmarkEnd w:id="91"/>
    </w:p>
    <w:p w:rsidR="00F11118" w:rsidRDefault="00F11118" w:rsidP="00F11118">
      <w:pPr>
        <w:rPr>
          <w:rFonts w:hint="cs"/>
          <w:rtl/>
        </w:rPr>
      </w:pPr>
    </w:p>
    <w:p w:rsidR="00F11118" w:rsidRDefault="00F11118" w:rsidP="00F11118">
      <w:pPr>
        <w:rPr>
          <w:rFonts w:hint="cs"/>
          <w:rtl/>
        </w:rPr>
      </w:pPr>
      <w:bookmarkStart w:id="92" w:name="_ETM_Q1_669009"/>
      <w:bookmarkEnd w:id="92"/>
    </w:p>
    <w:p w:rsidR="00F11118" w:rsidRDefault="00F11118" w:rsidP="00F11118">
      <w:pPr>
        <w:rPr>
          <w:rFonts w:hint="cs"/>
          <w:rtl/>
        </w:rPr>
      </w:pPr>
      <w:bookmarkStart w:id="93" w:name="_ETM_Q1_669259"/>
      <w:bookmarkEnd w:id="93"/>
    </w:p>
    <w:p w:rsidR="00F11118" w:rsidRDefault="00F11118" w:rsidP="00F11118">
      <w:pPr>
        <w:rPr>
          <w:rFonts w:hint="cs"/>
          <w:rtl/>
        </w:rPr>
      </w:pPr>
      <w:bookmarkStart w:id="94" w:name="_ETM_Q1_669514"/>
      <w:bookmarkEnd w:id="94"/>
    </w:p>
    <w:p w:rsidR="00F11118" w:rsidRDefault="00F11118" w:rsidP="00F11118">
      <w:pPr>
        <w:rPr>
          <w:rFonts w:hint="cs"/>
          <w:rtl/>
        </w:rPr>
      </w:pPr>
      <w:bookmarkStart w:id="95" w:name="_ETM_Q1_669782"/>
      <w:bookmarkEnd w:id="95"/>
    </w:p>
    <w:p w:rsidR="00F11118" w:rsidRDefault="00F11118" w:rsidP="00F11118">
      <w:pPr>
        <w:rPr>
          <w:rFonts w:hint="cs"/>
          <w:rtl/>
        </w:rPr>
      </w:pPr>
    </w:p>
    <w:p w:rsidR="00F11118" w:rsidRDefault="00F11118" w:rsidP="00F11118">
      <w:pPr>
        <w:rPr>
          <w:rFonts w:hint="cs"/>
          <w:rtl/>
        </w:rPr>
      </w:pPr>
      <w:bookmarkStart w:id="96" w:name="_ETM_Q1_670050"/>
      <w:bookmarkEnd w:id="96"/>
    </w:p>
    <w:p w:rsidR="00F11118" w:rsidRDefault="00F11118" w:rsidP="00F11118">
      <w:pPr>
        <w:rPr>
          <w:rFonts w:hint="cs"/>
          <w:rtl/>
        </w:rPr>
      </w:pPr>
      <w:bookmarkStart w:id="97" w:name="_ETM_Q1_670273"/>
      <w:bookmarkEnd w:id="97"/>
    </w:p>
    <w:p w:rsidR="00F11118" w:rsidRDefault="00F11118" w:rsidP="00F11118">
      <w:pPr>
        <w:rPr>
          <w:rFonts w:hint="cs"/>
          <w:rtl/>
        </w:rPr>
      </w:pPr>
      <w:bookmarkStart w:id="98" w:name="_ETM_Q1_670530"/>
      <w:bookmarkEnd w:id="98"/>
    </w:p>
    <w:p w:rsidR="00F11118" w:rsidRDefault="00F11118" w:rsidP="00F11118">
      <w:pPr>
        <w:rPr>
          <w:rFonts w:hint="cs"/>
          <w:rtl/>
        </w:rPr>
      </w:pPr>
      <w:bookmarkStart w:id="99" w:name="_ETM_Q1_670801"/>
      <w:bookmarkEnd w:id="99"/>
    </w:p>
    <w:p w:rsidR="00F11118" w:rsidRDefault="00F11118" w:rsidP="00F11118">
      <w:pPr>
        <w:rPr>
          <w:rFonts w:hint="cs"/>
          <w:rtl/>
        </w:rPr>
      </w:pPr>
      <w:bookmarkStart w:id="100" w:name="_ETM_Q1_671061"/>
      <w:bookmarkEnd w:id="100"/>
    </w:p>
    <w:p w:rsidR="00F11118" w:rsidRDefault="00F11118" w:rsidP="00F11118">
      <w:pPr>
        <w:rPr>
          <w:rFonts w:hint="cs"/>
          <w:rtl/>
        </w:rPr>
      </w:pPr>
      <w:bookmarkStart w:id="101" w:name="_ETM_Q1_671319"/>
      <w:bookmarkStart w:id="102" w:name="_ETM_Q1_671583"/>
      <w:bookmarkStart w:id="103" w:name="_ETM_Q1_671859"/>
      <w:bookmarkStart w:id="104" w:name="_ETM_Q1_672125"/>
      <w:bookmarkStart w:id="105" w:name="_ETM_Q1_672383"/>
      <w:bookmarkStart w:id="106" w:name="_ETM_Q1_672665"/>
      <w:bookmarkStart w:id="107" w:name="_ETM_Q1_672939"/>
      <w:bookmarkStart w:id="108" w:name="_ETM_Q1_673214"/>
      <w:bookmarkEnd w:id="101"/>
      <w:bookmarkEnd w:id="102"/>
      <w:bookmarkEnd w:id="103"/>
      <w:bookmarkEnd w:id="104"/>
      <w:bookmarkEnd w:id="105"/>
      <w:bookmarkEnd w:id="106"/>
      <w:bookmarkEnd w:id="107"/>
      <w:bookmarkEnd w:id="108"/>
    </w:p>
    <w:p w:rsidR="00F11118" w:rsidRDefault="00F11118" w:rsidP="00F11118">
      <w:pPr>
        <w:rPr>
          <w:rFonts w:hint="cs"/>
          <w:rtl/>
        </w:rPr>
      </w:pPr>
      <w:bookmarkStart w:id="109" w:name="_ETM_Q1_673478"/>
      <w:bookmarkEnd w:id="109"/>
    </w:p>
    <w:p w:rsidR="00F11118" w:rsidRDefault="00F11118" w:rsidP="00F11118">
      <w:pPr>
        <w:rPr>
          <w:rFonts w:hint="cs"/>
          <w:rtl/>
        </w:rPr>
      </w:pPr>
      <w:bookmarkStart w:id="110" w:name="_ETM_Q1_673735"/>
      <w:bookmarkEnd w:id="110"/>
    </w:p>
    <w:p w:rsidR="00F11118" w:rsidRDefault="00F11118" w:rsidP="00F11118">
      <w:pPr>
        <w:rPr>
          <w:rFonts w:hint="cs"/>
          <w:rtl/>
        </w:rPr>
      </w:pPr>
    </w:p>
    <w:p w:rsidR="00F11118" w:rsidRDefault="00F11118" w:rsidP="00F11118">
      <w:pPr>
        <w:rPr>
          <w:rFonts w:hint="cs"/>
          <w:rtl/>
        </w:rPr>
      </w:pPr>
      <w:bookmarkStart w:id="111" w:name="_ETM_Q1_673973"/>
      <w:bookmarkStart w:id="112" w:name="_ETM_Q1_674236"/>
      <w:bookmarkStart w:id="113" w:name="_ETM_Q1_674495"/>
      <w:bookmarkStart w:id="114" w:name="_ETM_Q1_674770"/>
      <w:bookmarkStart w:id="115" w:name="_ETM_Q1_675057"/>
      <w:bookmarkStart w:id="116" w:name="_ETM_Q1_675334"/>
      <w:bookmarkStart w:id="117" w:name="_ETM_Q1_675613"/>
      <w:bookmarkStart w:id="118" w:name="_ETM_Q1_675877"/>
      <w:bookmarkStart w:id="119" w:name="_ETM_Q1_676136"/>
      <w:bookmarkEnd w:id="111"/>
      <w:bookmarkEnd w:id="112"/>
      <w:bookmarkEnd w:id="113"/>
      <w:bookmarkEnd w:id="114"/>
      <w:bookmarkEnd w:id="115"/>
      <w:bookmarkEnd w:id="116"/>
      <w:bookmarkEnd w:id="117"/>
      <w:bookmarkEnd w:id="118"/>
      <w:bookmarkEnd w:id="119"/>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jc w:val="center"/>
        <w:rPr>
          <w:rFonts w:hint="cs"/>
          <w:b/>
          <w:bCs/>
          <w:u w:val="single"/>
          <w:rtl/>
        </w:rPr>
      </w:pPr>
      <w:r>
        <w:rPr>
          <w:rFonts w:hint="cs"/>
          <w:b/>
          <w:bCs/>
          <w:rtl/>
        </w:rPr>
        <w:t xml:space="preserve">4. </w:t>
      </w:r>
      <w:r>
        <w:rPr>
          <w:rFonts w:hint="cs"/>
          <w:b/>
          <w:bCs/>
          <w:u w:val="single"/>
          <w:rtl/>
        </w:rPr>
        <w:t>הצעה לסדר בנושא צו שימוש מפריע ובג"צ משק אחיה</w:t>
      </w:r>
    </w:p>
    <w:p w:rsidR="00F11118" w:rsidRDefault="00F11118" w:rsidP="00F11118">
      <w:pPr>
        <w:ind w:firstLine="0"/>
        <w:jc w:val="center"/>
        <w:rPr>
          <w:rFonts w:hint="cs"/>
          <w:b/>
          <w:bCs/>
          <w:u w:val="single"/>
          <w:rtl/>
        </w:rPr>
      </w:pPr>
      <w:bookmarkStart w:id="120" w:name="_ETM_Q1_640320"/>
      <w:bookmarkEnd w:id="120"/>
    </w:p>
    <w:p w:rsidR="00F11118" w:rsidRDefault="00F11118" w:rsidP="00F11118">
      <w:pPr>
        <w:ind w:firstLine="0"/>
        <w:jc w:val="center"/>
        <w:rPr>
          <w:rFonts w:hint="cs"/>
          <w:b/>
          <w:bCs/>
          <w:u w:val="single"/>
          <w:rtl/>
        </w:rPr>
      </w:pPr>
      <w:bookmarkStart w:id="121" w:name="_ETM_Q1_646829"/>
      <w:bookmarkEnd w:id="121"/>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bookmarkStart w:id="122" w:name="_ETM_Q1_676515"/>
      <w:bookmarkStart w:id="123" w:name="_ETM_Q1_676736"/>
      <w:bookmarkStart w:id="124" w:name="_ETM_Q1_677027"/>
      <w:bookmarkStart w:id="125" w:name="_ETM_Q1_677295"/>
      <w:bookmarkStart w:id="126" w:name="_ETM_Q1_677589"/>
      <w:bookmarkStart w:id="127" w:name="_ETM_Q1_677814"/>
      <w:bookmarkStart w:id="128" w:name="_ETM_Q1_678096"/>
      <w:bookmarkStart w:id="129" w:name="_ETM_Q1_678391"/>
      <w:bookmarkStart w:id="130" w:name="_ETM_Q1_678684"/>
      <w:bookmarkStart w:id="131" w:name="_ETM_Q1_678925"/>
      <w:bookmarkStart w:id="132" w:name="_ETM_Q1_679202"/>
      <w:bookmarkStart w:id="133" w:name="_ETM_Q1_679457"/>
      <w:bookmarkEnd w:id="122"/>
      <w:bookmarkEnd w:id="123"/>
      <w:bookmarkEnd w:id="124"/>
      <w:bookmarkEnd w:id="125"/>
      <w:bookmarkEnd w:id="126"/>
      <w:bookmarkEnd w:id="127"/>
      <w:bookmarkEnd w:id="128"/>
      <w:bookmarkEnd w:id="129"/>
      <w:bookmarkEnd w:id="130"/>
      <w:bookmarkEnd w:id="131"/>
      <w:bookmarkEnd w:id="132"/>
      <w:bookmarkEnd w:id="133"/>
      <w:r>
        <w:rPr>
          <w:rFonts w:hint="cs"/>
          <w:rtl/>
        </w:rPr>
        <w:t xml:space="preserve">אנחנו עוברים להצעה לסדר בנושא צו שימוש מפריע </w:t>
      </w:r>
      <w:bookmarkStart w:id="134" w:name="_ETM_Q1_676375"/>
      <w:bookmarkEnd w:id="134"/>
      <w:r>
        <w:rPr>
          <w:rFonts w:hint="cs"/>
          <w:rtl/>
        </w:rPr>
        <w:t xml:space="preserve">ובג"צ משק אחיה. מה זה צו שימוש מפריע? </w:t>
      </w:r>
    </w:p>
    <w:p w:rsidR="00F11118" w:rsidRDefault="00F11118" w:rsidP="00F11118">
      <w:pPr>
        <w:rPr>
          <w:rFonts w:hint="cs"/>
          <w:rtl/>
        </w:rPr>
      </w:pPr>
      <w:bookmarkStart w:id="135" w:name="_ETM_Q1_680674"/>
      <w:bookmarkEnd w:id="135"/>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יכולה להגיד מה אמרה חברת הכנסת קורן שהציגה את הנושא הזה. אני חייבת לומר שאני לא מתמצאת בזה בעצמי. אני יכולה להגיד מה אמרה חברת הכנסת קורן.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שולי מועלם-רפאלי (הבית היהודי):</w:t>
      </w:r>
    </w:p>
    <w:p w:rsidR="00F11118" w:rsidRDefault="00F11118" w:rsidP="00F11118">
      <w:pPr>
        <w:pStyle w:val="KeepWithNext"/>
        <w:rPr>
          <w:rFonts w:hint="cs"/>
          <w:rtl/>
        </w:rPr>
      </w:pPr>
    </w:p>
    <w:p w:rsidR="00F11118" w:rsidRDefault="00F11118" w:rsidP="00F11118">
      <w:pPr>
        <w:rPr>
          <w:rFonts w:hint="cs"/>
          <w:rtl/>
        </w:rPr>
      </w:pPr>
      <w:r>
        <w:rPr>
          <w:rFonts w:hint="cs"/>
          <w:rtl/>
        </w:rPr>
        <w:t>הם רוצים לצמצם את השטחים של</w:t>
      </w:r>
      <w:bookmarkStart w:id="136" w:name="_ETM_Q1_701666"/>
      <w:bookmarkEnd w:id="136"/>
      <w:r>
        <w:rPr>
          <w:rFonts w:hint="cs"/>
          <w:rtl/>
        </w:rPr>
        <w:t xml:space="preserve"> הכרמים של הזיתים של משק אחיה. </w:t>
      </w:r>
    </w:p>
    <w:p w:rsidR="00F11118" w:rsidRDefault="00F11118" w:rsidP="00F11118">
      <w:pPr>
        <w:ind w:firstLine="0"/>
        <w:rPr>
          <w:rFonts w:hint="cs"/>
          <w:rtl/>
        </w:rPr>
      </w:pPr>
      <w:bookmarkStart w:id="137" w:name="_ETM_Q1_705801"/>
      <w:bookmarkEnd w:id="137"/>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מי רוצה, בג"צ? זאת </w:t>
      </w:r>
      <w:bookmarkStart w:id="138" w:name="_ETM_Q1_709186"/>
      <w:bookmarkEnd w:id="138"/>
      <w:r>
        <w:rPr>
          <w:rFonts w:hint="cs"/>
          <w:rtl/>
        </w:rPr>
        <w:t xml:space="preserve">הצעה לסדר? </w:t>
      </w:r>
    </w:p>
    <w:p w:rsidR="00F11118" w:rsidRDefault="00F11118" w:rsidP="00F11118">
      <w:pPr>
        <w:ind w:firstLine="0"/>
        <w:rPr>
          <w:rFonts w:hint="cs"/>
          <w:rtl/>
        </w:rPr>
      </w:pPr>
      <w:bookmarkStart w:id="139" w:name="_ETM_Q1_708756"/>
      <w:bookmarkEnd w:id="139"/>
    </w:p>
    <w:p w:rsidR="00F11118" w:rsidRDefault="00F11118" w:rsidP="00F11118">
      <w:pPr>
        <w:pStyle w:val="a"/>
        <w:keepNext/>
        <w:rPr>
          <w:rFonts w:hint="cs"/>
          <w:rtl/>
        </w:rPr>
      </w:pPr>
      <w:bookmarkStart w:id="140" w:name="_ETM_Q1_709299"/>
      <w:bookmarkStart w:id="141" w:name="_ETM_Q1_710426"/>
      <w:bookmarkEnd w:id="140"/>
      <w:bookmarkEnd w:id="141"/>
      <w:r>
        <w:rPr>
          <w:rFonts w:hint="cs"/>
          <w:rtl/>
        </w:rPr>
        <w:t>שולי מועלם-רפאלי (הבית היהודי):</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כן. אנחנו מבקשים שזה יהיה בוועדת חוקה כי </w:t>
      </w:r>
      <w:bookmarkStart w:id="142" w:name="_ETM_Q1_703352"/>
      <w:bookmarkStart w:id="143" w:name="_ETM_Q1_703791"/>
      <w:bookmarkEnd w:id="142"/>
      <w:bookmarkEnd w:id="143"/>
      <w:r>
        <w:rPr>
          <w:rFonts w:hint="cs"/>
          <w:rtl/>
        </w:rPr>
        <w:t xml:space="preserve">זה המקום שדנים בו על הדברים האלה. </w:t>
      </w:r>
    </w:p>
    <w:p w:rsidR="00F11118" w:rsidRDefault="00F11118" w:rsidP="00F11118">
      <w:pPr>
        <w:ind w:firstLine="0"/>
        <w:rPr>
          <w:rFonts w:hint="cs"/>
          <w:rtl/>
        </w:rPr>
      </w:pPr>
      <w:bookmarkStart w:id="144" w:name="_ETM_Q1_718679"/>
      <w:bookmarkEnd w:id="144"/>
    </w:p>
    <w:p w:rsidR="00F11118" w:rsidRDefault="00F11118" w:rsidP="00F11118">
      <w:pPr>
        <w:pStyle w:val="af"/>
        <w:keepNext/>
        <w:rPr>
          <w:rFonts w:hint="cs"/>
          <w:rtl/>
        </w:rPr>
      </w:pPr>
      <w:bookmarkStart w:id="145" w:name="_ETM_Q1_719135"/>
      <w:bookmarkEnd w:id="145"/>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בוועדת חוקה? </w:t>
      </w:r>
    </w:p>
    <w:p w:rsidR="00F11118" w:rsidRDefault="00F11118" w:rsidP="00F11118">
      <w:pPr>
        <w:ind w:firstLine="0"/>
        <w:rPr>
          <w:rFonts w:hint="cs"/>
          <w:rtl/>
        </w:rPr>
      </w:pPr>
      <w:bookmarkStart w:id="146" w:name="_ETM_Q1_718321"/>
      <w:bookmarkEnd w:id="146"/>
    </w:p>
    <w:p w:rsidR="00F11118" w:rsidRDefault="00F11118" w:rsidP="00F11118">
      <w:pPr>
        <w:pStyle w:val="a"/>
        <w:keepNext/>
        <w:rPr>
          <w:rFonts w:hint="cs"/>
          <w:rtl/>
        </w:rPr>
      </w:pPr>
      <w:bookmarkStart w:id="147" w:name="_ETM_Q1_717419"/>
      <w:bookmarkStart w:id="148" w:name="_ETM_Q1_718547"/>
      <w:bookmarkEnd w:id="147"/>
      <w:bookmarkEnd w:id="148"/>
      <w:r>
        <w:rPr>
          <w:rFonts w:hint="cs"/>
          <w:rtl/>
        </w:rPr>
        <w:t>שולי מועלם-רפאלי (הבית היהודי):</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כי ועדת חוקה דנה על </w:t>
      </w:r>
      <w:bookmarkStart w:id="149" w:name="_ETM_Q1_717280"/>
      <w:bookmarkEnd w:id="149"/>
      <w:r>
        <w:rPr>
          <w:rFonts w:hint="cs"/>
          <w:rtl/>
        </w:rPr>
        <w:t xml:space="preserve">זה. </w:t>
      </w:r>
    </w:p>
    <w:p w:rsidR="00F11118" w:rsidRDefault="00F11118" w:rsidP="00F11118">
      <w:pPr>
        <w:ind w:firstLine="0"/>
        <w:rPr>
          <w:rFonts w:hint="cs"/>
          <w:rtl/>
        </w:rPr>
      </w:pPr>
      <w:bookmarkStart w:id="150" w:name="_ETM_Q1_717908"/>
      <w:bookmarkEnd w:id="150"/>
    </w:p>
    <w:p w:rsidR="00F11118" w:rsidRDefault="00F11118" w:rsidP="00F11118">
      <w:pPr>
        <w:pStyle w:val="af"/>
        <w:keepNext/>
        <w:rPr>
          <w:rFonts w:hint="cs"/>
          <w:rtl/>
        </w:rPr>
      </w:pPr>
      <w:bookmarkStart w:id="151" w:name="_ETM_Q1_718332"/>
      <w:bookmarkEnd w:id="151"/>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מה הלשכה המשפטית אומרת? </w:t>
      </w:r>
    </w:p>
    <w:p w:rsidR="00F11118" w:rsidRDefault="00F11118" w:rsidP="00F11118">
      <w:pPr>
        <w:ind w:firstLine="0"/>
        <w:rPr>
          <w:rFonts w:hint="cs"/>
          <w:rtl/>
        </w:rPr>
      </w:pPr>
      <w:bookmarkStart w:id="152" w:name="_ETM_Q1_723612"/>
      <w:bookmarkEnd w:id="152"/>
    </w:p>
    <w:p w:rsidR="00F11118" w:rsidRDefault="00F11118" w:rsidP="00F11118">
      <w:pPr>
        <w:pStyle w:val="a"/>
        <w:keepNext/>
        <w:rPr>
          <w:rFonts w:hint="cs"/>
          <w:rtl/>
        </w:rPr>
      </w:pPr>
      <w:bookmarkStart w:id="153" w:name="_ETM_Q1_723845"/>
      <w:bookmarkStart w:id="154" w:name="_ETM_Q1_730516"/>
      <w:bookmarkEnd w:id="153"/>
      <w:bookmarkEnd w:id="154"/>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אנחנו רוצים בוועדת חוקה. </w:t>
      </w:r>
    </w:p>
    <w:p w:rsidR="00F11118" w:rsidRDefault="00F11118" w:rsidP="00F11118">
      <w:pPr>
        <w:ind w:firstLine="0"/>
        <w:rPr>
          <w:rFonts w:hint="cs"/>
          <w:rtl/>
        </w:rPr>
      </w:pPr>
      <w:bookmarkStart w:id="155" w:name="_ETM_Q1_737253"/>
      <w:bookmarkEnd w:id="155"/>
    </w:p>
    <w:p w:rsidR="00F11118" w:rsidRDefault="00F11118" w:rsidP="00F11118">
      <w:pPr>
        <w:ind w:firstLine="0"/>
        <w:rPr>
          <w:rFonts w:hint="cs"/>
          <w:rtl/>
        </w:rPr>
      </w:pPr>
      <w:bookmarkStart w:id="156" w:name="_ETM_Q1_737692"/>
      <w:bookmarkStart w:id="157" w:name="_ETM_Q1_718755"/>
      <w:bookmarkEnd w:id="156"/>
      <w:bookmarkEnd w:id="157"/>
    </w:p>
    <w:p w:rsidR="00F11118" w:rsidRDefault="00F11118" w:rsidP="00F11118">
      <w:pPr>
        <w:rPr>
          <w:rFonts w:hint="cs"/>
          <w:rtl/>
        </w:rPr>
      </w:pPr>
    </w:p>
    <w:p w:rsidR="00F11118" w:rsidRDefault="00F11118" w:rsidP="00F11118">
      <w:pPr>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 xml:space="preserve">בעד העברת </w:t>
      </w:r>
      <w:bookmarkStart w:id="158" w:name="_ETM_Q1_744029"/>
      <w:bookmarkEnd w:id="158"/>
      <w:r>
        <w:rPr>
          <w:rFonts w:hint="cs"/>
          <w:rtl/>
        </w:rPr>
        <w:t>הדיון לוועדה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ההצעה להעביר את הנושא לדיון בוועדת חוקה התקבלה.</w:t>
      </w:r>
    </w:p>
    <w:p w:rsidR="00F11118" w:rsidRDefault="00F11118" w:rsidP="00F11118">
      <w:pPr>
        <w:pStyle w:val="ab"/>
        <w:jc w:val="both"/>
        <w:rPr>
          <w:rFonts w:hint="cs"/>
          <w:rtl/>
        </w:rPr>
      </w:pPr>
      <w:bookmarkStart w:id="159" w:name="_ETM_Q1_758307"/>
      <w:bookmarkEnd w:id="159"/>
    </w:p>
    <w:p w:rsidR="00F11118" w:rsidRDefault="00F11118" w:rsidP="00F11118">
      <w:pPr>
        <w:pStyle w:val="af"/>
        <w:keepNext/>
        <w:rPr>
          <w:rFonts w:hint="cs"/>
          <w:rtl/>
        </w:rPr>
      </w:pPr>
      <w:bookmarkStart w:id="160" w:name="_ETM_Q1_758843"/>
      <w:bookmarkEnd w:id="160"/>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w:t>
      </w:r>
      <w:bookmarkStart w:id="161" w:name="_ETM_Q1_764411"/>
      <w:bookmarkEnd w:id="161"/>
      <w:r>
        <w:rPr>
          <w:rFonts w:hint="cs"/>
          <w:rtl/>
        </w:rPr>
        <w:t xml:space="preserve">אין מתנגדים. ההצעה התקבלה.  </w:t>
      </w:r>
    </w:p>
    <w:p w:rsidR="00F11118" w:rsidRDefault="00F11118" w:rsidP="00F11118">
      <w:pPr>
        <w:ind w:firstLine="0"/>
        <w:rPr>
          <w:rFonts w:hint="cs"/>
          <w:rtl/>
        </w:rPr>
      </w:pPr>
    </w:p>
    <w:p w:rsidR="00F11118" w:rsidRDefault="00F11118" w:rsidP="00F11118">
      <w:pPr>
        <w:ind w:firstLine="0"/>
        <w:jc w:val="center"/>
        <w:rPr>
          <w:rFonts w:hint="cs"/>
          <w:b/>
          <w:bCs/>
          <w:u w:val="single"/>
          <w:rtl/>
        </w:rPr>
      </w:pPr>
      <w:r>
        <w:rPr>
          <w:rFonts w:hint="cs"/>
          <w:b/>
          <w:bCs/>
          <w:rtl/>
        </w:rPr>
        <w:t xml:space="preserve">ב. </w:t>
      </w:r>
      <w:r>
        <w:rPr>
          <w:rFonts w:hint="cs"/>
          <w:b/>
          <w:bCs/>
          <w:u w:val="single"/>
          <w:rtl/>
        </w:rPr>
        <w:t>בקשת יו"ר הוועדה לקידום מעמד האישה ולשוויון מגדרי, הצ"ח הביטוח הלאומי (תיק-הרחבת הזכאות לביטוח אימהות), התשע"ה-2015, (פ/174/20), מוועדת העבודה, הרווחה והבריאות לוועדה לקידום מעמד האישה ולשוויון מגדרי, לפי סעיף 78(ג) לתקנון הכנסת.</w:t>
      </w:r>
    </w:p>
    <w:p w:rsidR="00F11118" w:rsidRDefault="00F11118" w:rsidP="00F11118">
      <w:pPr>
        <w:ind w:firstLine="0"/>
        <w:rPr>
          <w:rFonts w:hint="cs"/>
          <w:rtl/>
        </w:rPr>
      </w:pPr>
    </w:p>
    <w:p w:rsidR="00F11118" w:rsidRDefault="00F11118" w:rsidP="00F11118">
      <w:pPr>
        <w:ind w:firstLine="0"/>
        <w:rPr>
          <w:rFonts w:hint="cs"/>
          <w:rtl/>
        </w:rPr>
      </w:pPr>
      <w:bookmarkStart w:id="162" w:name="_ETM_Q1_766238"/>
      <w:bookmarkEnd w:id="162"/>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 xml:space="preserve">אנחנו עוברים לנושא הבא: בקשת יו"ר הוועדה לקידום מעמד האישה ולשוויון מגדרי, הצ"ח הביטוח הלאומי (תיק-הרחבת הזכאות לביטוח אימהות), התשע"ה-2015, (פ/174/20), מוועדת העבודה, הרווחה והבריאות לוועדה לקידום מעמד האישה ולשוויון מגדרי, לפי סעיף 78(ג) לתקנון הכנסת. </w:t>
      </w:r>
      <w:bookmarkStart w:id="163" w:name="_ETM_Q1_780223"/>
      <w:bookmarkEnd w:id="163"/>
      <w:r>
        <w:rPr>
          <w:rFonts w:hint="cs"/>
          <w:rtl/>
        </w:rPr>
        <w:t xml:space="preserve">מצד שני יש לי סירוב של יושב-ראש ועדת העבודה. אני </w:t>
      </w:r>
      <w:bookmarkStart w:id="164" w:name="_ETM_Q1_783856"/>
      <w:bookmarkEnd w:id="164"/>
      <w:r>
        <w:rPr>
          <w:rFonts w:hint="cs"/>
          <w:rtl/>
        </w:rPr>
        <w:t xml:space="preserve">רוצה להסביר שיהיה ברור. בפעם שעברה העברתי את הנושא של נשים מוכות מוועדת העבודה לוועדה לקידום מעמד האישה. למה? </w:t>
      </w:r>
      <w:bookmarkStart w:id="165" w:name="_ETM_Q1_794741"/>
      <w:bookmarkEnd w:id="165"/>
      <w:r>
        <w:rPr>
          <w:rFonts w:hint="cs"/>
          <w:rtl/>
        </w:rPr>
        <w:t xml:space="preserve">כי אני מסתכל מה שולי ומה עיקרי. שם העיקרי היה הנושא של נשים מוכות; פה עניין הנשים הוא שולי, ומה שחשוב זה חוק הביטוח הלאומי. לכן פה נשאיר את זה בוועדת הרווחה. מי בעד? </w:t>
      </w:r>
    </w:p>
    <w:p w:rsidR="00F11118" w:rsidRDefault="00F11118" w:rsidP="00F11118">
      <w:pPr>
        <w:ind w:firstLine="0"/>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 xml:space="preserve">בעד ההצעה להעביר לוועדת העבודה, הרווחה והבריאות – רוב </w:t>
      </w:r>
    </w:p>
    <w:p w:rsidR="00F11118" w:rsidRDefault="00F11118" w:rsidP="00F11118">
      <w:pPr>
        <w:pStyle w:val="--"/>
        <w:keepNext/>
        <w:rPr>
          <w:rFonts w:hint="cs"/>
          <w:rtl/>
        </w:rPr>
      </w:pPr>
      <w:r>
        <w:rPr>
          <w:rFonts w:hint="cs"/>
          <w:rtl/>
        </w:rPr>
        <w:t>נגד – 1</w:t>
      </w:r>
    </w:p>
    <w:p w:rsidR="00F11118" w:rsidRDefault="00F11118" w:rsidP="00F11118">
      <w:pPr>
        <w:pStyle w:val="--"/>
        <w:keepNext/>
        <w:rPr>
          <w:rFonts w:hint="cs"/>
          <w:rtl/>
        </w:rPr>
      </w:pPr>
      <w:r>
        <w:rPr>
          <w:rFonts w:hint="cs"/>
          <w:rtl/>
        </w:rPr>
        <w:t>נמנעים – אין</w:t>
      </w:r>
    </w:p>
    <w:p w:rsidR="00F11118" w:rsidRDefault="00F11118" w:rsidP="00F11118">
      <w:pPr>
        <w:pStyle w:val="ab"/>
        <w:rPr>
          <w:rFonts w:hint="cs"/>
          <w:rtl/>
        </w:rPr>
      </w:pPr>
      <w:r>
        <w:rPr>
          <w:rFonts w:hint="cs"/>
          <w:rtl/>
        </w:rPr>
        <w:t xml:space="preserve">ההצעה להעביר את הנושא לדיון בוועדת העבודה, הרווחה והבריאות נתקבלה. </w:t>
      </w:r>
    </w:p>
    <w:p w:rsidR="00F11118" w:rsidRDefault="00F11118" w:rsidP="00F11118">
      <w:pPr>
        <w:ind w:firstLine="0"/>
        <w:rPr>
          <w:rFonts w:hint="cs"/>
          <w:rtl/>
        </w:rPr>
      </w:pPr>
    </w:p>
    <w:p w:rsidR="00F11118" w:rsidRDefault="00F11118" w:rsidP="00F11118">
      <w:pPr>
        <w:ind w:firstLine="0"/>
        <w:rPr>
          <w:rFonts w:hint="cs"/>
          <w:rtl/>
        </w:rPr>
      </w:pPr>
      <w:bookmarkStart w:id="166" w:name="_ETM_Q1_815110"/>
      <w:bookmarkEnd w:id="166"/>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אין מתנגדים. </w:t>
      </w:r>
    </w:p>
    <w:p w:rsidR="00F11118" w:rsidRDefault="00F11118" w:rsidP="00F11118">
      <w:pPr>
        <w:rPr>
          <w:rFonts w:hint="cs"/>
          <w:rtl/>
        </w:rPr>
      </w:pPr>
      <w:bookmarkStart w:id="167" w:name="_ETM_Q1_816398"/>
      <w:bookmarkEnd w:id="167"/>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כולם היו </w:t>
      </w:r>
      <w:bookmarkStart w:id="168" w:name="_ETM_Q1_817841"/>
      <w:bookmarkEnd w:id="168"/>
      <w:r>
        <w:rPr>
          <w:rFonts w:hint="cs"/>
          <w:rtl/>
        </w:rPr>
        <w:t xml:space="preserve">בעד. </w:t>
      </w:r>
    </w:p>
    <w:p w:rsidR="00F11118" w:rsidRDefault="00F11118" w:rsidP="00F11118">
      <w:pPr>
        <w:ind w:firstLine="0"/>
        <w:rPr>
          <w:rFonts w:hint="cs"/>
          <w:rtl/>
        </w:rPr>
      </w:pPr>
      <w:bookmarkStart w:id="169" w:name="_ETM_Q1_821020"/>
      <w:bookmarkEnd w:id="169"/>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אתה נגד?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אבל היה נגד.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ראיתי אותך מצביע. </w:t>
      </w:r>
    </w:p>
    <w:p w:rsidR="00F11118" w:rsidRDefault="00F11118" w:rsidP="00F11118">
      <w:pPr>
        <w:ind w:firstLine="0"/>
        <w:rPr>
          <w:rFonts w:hint="cs"/>
          <w:rtl/>
        </w:rPr>
      </w:pPr>
    </w:p>
    <w:p w:rsidR="00F11118" w:rsidRDefault="00F11118" w:rsidP="00F11118">
      <w:pPr>
        <w:pStyle w:val="a"/>
        <w:keepNext/>
        <w:rPr>
          <w:rFonts w:hint="cs"/>
          <w:rtl/>
        </w:rPr>
      </w:pPr>
      <w:bookmarkStart w:id="170" w:name="_ETM_Q1_823755"/>
      <w:bookmarkEnd w:id="170"/>
      <w:r>
        <w:rPr>
          <w:rFonts w:hint="cs"/>
          <w:rtl/>
        </w:rPr>
        <w:t>אוסאמה סעדי (הרשימה המשותפת):</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 </w:t>
      </w:r>
      <w:bookmarkStart w:id="171" w:name="_ETM_Q1_823671"/>
      <w:bookmarkEnd w:id="171"/>
      <w:r>
        <w:rPr>
          <w:rFonts w:hint="cs"/>
          <w:rtl/>
        </w:rPr>
        <w:t>- -</w:t>
      </w:r>
    </w:p>
    <w:p w:rsidR="00F11118" w:rsidRDefault="00F11118" w:rsidP="00F11118">
      <w:pPr>
        <w:ind w:firstLine="0"/>
        <w:rPr>
          <w:rFonts w:hint="cs"/>
          <w:rtl/>
        </w:rPr>
      </w:pPr>
      <w:bookmarkStart w:id="172" w:name="_ETM_Q1_824238"/>
      <w:bookmarkEnd w:id="172"/>
    </w:p>
    <w:p w:rsidR="00F11118" w:rsidRDefault="00F11118" w:rsidP="00F11118">
      <w:pPr>
        <w:pStyle w:val="a"/>
        <w:keepNext/>
        <w:rPr>
          <w:rFonts w:hint="cs"/>
          <w:rtl/>
        </w:rPr>
      </w:pPr>
      <w:bookmarkStart w:id="173" w:name="_ETM_Q1_824727"/>
      <w:bookmarkEnd w:id="173"/>
      <w:r>
        <w:rPr>
          <w:rFonts w:hint="cs"/>
          <w:rtl/>
        </w:rPr>
        <w:t>אתי בן יוסף:</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בשתי ידיים. </w:t>
      </w:r>
    </w:p>
    <w:p w:rsidR="00F11118" w:rsidRDefault="00F11118" w:rsidP="00F11118">
      <w:pPr>
        <w:ind w:firstLine="0"/>
        <w:rPr>
          <w:rFonts w:hint="cs"/>
          <w:rtl/>
        </w:rPr>
      </w:pPr>
      <w:bookmarkStart w:id="174" w:name="_ETM_Q1_822259"/>
      <w:bookmarkEnd w:id="174"/>
    </w:p>
    <w:p w:rsidR="00F11118" w:rsidRDefault="00F11118" w:rsidP="00F11118">
      <w:pPr>
        <w:pStyle w:val="af"/>
        <w:keepNext/>
        <w:rPr>
          <w:rFonts w:hint="cs"/>
          <w:rtl/>
        </w:rPr>
      </w:pPr>
      <w:bookmarkStart w:id="175" w:name="_ETM_Q1_822522"/>
      <w:bookmarkEnd w:id="175"/>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אה, אתה חייב. אבל באמת אנחנו </w:t>
      </w:r>
      <w:bookmarkStart w:id="176" w:name="_ETM_Q1_830762"/>
      <w:bookmarkEnd w:id="176"/>
      <w:r>
        <w:rPr>
          <w:rFonts w:hint="cs"/>
          <w:rtl/>
        </w:rPr>
        <w:t xml:space="preserve">מחליטים לפי העניין. שם היא ביקשה, שכנעתי את יושב-ראש ועדת הרווחה להסכים כי באמת העניין היה נשים </w:t>
      </w:r>
      <w:bookmarkStart w:id="177" w:name="_ETM_Q1_837640"/>
      <w:bookmarkEnd w:id="177"/>
      <w:r>
        <w:rPr>
          <w:rFonts w:hint="cs"/>
          <w:rtl/>
        </w:rPr>
        <w:t>מוכות. זה היה שינוי ניכר מבחינת נשים מוכות. פה אם כל תיקון של הביטוח הלאומי ילך לפי הנושא של הוועדה</w:t>
      </w:r>
      <w:bookmarkStart w:id="178" w:name="_ETM_Q1_847234"/>
      <w:bookmarkEnd w:id="178"/>
      <w:r>
        <w:rPr>
          <w:rFonts w:hint="cs"/>
          <w:rtl/>
        </w:rPr>
        <w:t xml:space="preserve">, נגיד, אם זה נשים – אז קידום מעמד </w:t>
      </w:r>
      <w:bookmarkStart w:id="179" w:name="_ETM_Q1_849576"/>
      <w:bookmarkEnd w:id="179"/>
      <w:r>
        <w:rPr>
          <w:rFonts w:hint="cs"/>
          <w:rtl/>
        </w:rPr>
        <w:t xml:space="preserve">האישה, ואם זה פניות הציבור אז פניות הציבור, אז </w:t>
      </w:r>
      <w:bookmarkStart w:id="180" w:name="_ETM_Q1_852110"/>
      <w:bookmarkEnd w:id="180"/>
      <w:r>
        <w:rPr>
          <w:rFonts w:hint="cs"/>
          <w:rtl/>
        </w:rPr>
        <w:t xml:space="preserve">הם לא יקבלו שום דבר בנושא הביטוח הלאומי כי </w:t>
      </w:r>
      <w:bookmarkStart w:id="181" w:name="_ETM_Q1_857100"/>
      <w:bookmarkEnd w:id="181"/>
      <w:r>
        <w:rPr>
          <w:rFonts w:hint="cs"/>
          <w:rtl/>
        </w:rPr>
        <w:t xml:space="preserve">זה תמיד ילך לוועדה אחרת. זה לא הגיוני.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רוצה להעלות אחר כך שני דברים בנושא היועצים. </w:t>
      </w:r>
    </w:p>
    <w:p w:rsidR="00F11118" w:rsidRDefault="00F11118" w:rsidP="00F11118">
      <w:pPr>
        <w:ind w:firstLine="0"/>
        <w:rPr>
          <w:rFonts w:hint="cs"/>
          <w:rtl/>
        </w:rPr>
      </w:pPr>
      <w:bookmarkStart w:id="182" w:name="_ETM_Q1_876429"/>
      <w:bookmarkEnd w:id="182"/>
    </w:p>
    <w:p w:rsidR="00F11118" w:rsidRDefault="00F11118" w:rsidP="00F11118">
      <w:pPr>
        <w:pStyle w:val="af"/>
        <w:keepNext/>
        <w:rPr>
          <w:rFonts w:hint="cs"/>
          <w:rtl/>
        </w:rPr>
      </w:pPr>
      <w:bookmarkStart w:id="183" w:name="_ETM_Q1_876854"/>
      <w:bookmarkEnd w:id="183"/>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בסדר. </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bookmarkStart w:id="184" w:name="_ETM_Q1_873620"/>
      <w:bookmarkEnd w:id="184"/>
    </w:p>
    <w:p w:rsidR="00F11118" w:rsidRDefault="00F11118" w:rsidP="00F11118">
      <w:pPr>
        <w:ind w:firstLine="0"/>
        <w:rPr>
          <w:rFonts w:hint="cs"/>
          <w:rtl/>
        </w:rPr>
      </w:pPr>
      <w:bookmarkStart w:id="185" w:name="_ETM_Q1_873877"/>
      <w:bookmarkEnd w:id="185"/>
    </w:p>
    <w:p w:rsidR="00F11118" w:rsidRDefault="00F11118" w:rsidP="00F11118">
      <w:pPr>
        <w:ind w:firstLine="0"/>
        <w:rPr>
          <w:rFonts w:hint="cs"/>
          <w:rtl/>
        </w:rPr>
      </w:pPr>
      <w:bookmarkStart w:id="186" w:name="_ETM_Q1_874131"/>
      <w:bookmarkEnd w:id="186"/>
    </w:p>
    <w:p w:rsidR="00F11118" w:rsidRDefault="00F11118" w:rsidP="00F11118">
      <w:pPr>
        <w:ind w:firstLine="0"/>
        <w:rPr>
          <w:rFonts w:hint="cs"/>
          <w:rtl/>
        </w:rPr>
      </w:pPr>
      <w:bookmarkStart w:id="187" w:name="_ETM_Q1_874395"/>
      <w:bookmarkEnd w:id="187"/>
    </w:p>
    <w:p w:rsidR="00F11118" w:rsidRDefault="00F11118" w:rsidP="00F11118">
      <w:pPr>
        <w:ind w:firstLine="0"/>
        <w:rPr>
          <w:rFonts w:hint="cs"/>
          <w:rtl/>
        </w:rPr>
      </w:pPr>
      <w:bookmarkStart w:id="188" w:name="_ETM_Q1_874672"/>
      <w:bookmarkEnd w:id="188"/>
    </w:p>
    <w:p w:rsidR="00F11118" w:rsidRDefault="00F11118" w:rsidP="00F11118">
      <w:pPr>
        <w:ind w:firstLine="0"/>
        <w:rPr>
          <w:rFonts w:hint="cs"/>
          <w:rtl/>
        </w:rPr>
      </w:pPr>
    </w:p>
    <w:p w:rsidR="00F11118" w:rsidRDefault="00F11118" w:rsidP="00F11118">
      <w:pPr>
        <w:ind w:firstLine="0"/>
        <w:rPr>
          <w:rFonts w:hint="cs"/>
          <w:rtl/>
        </w:rPr>
      </w:pPr>
      <w:bookmarkStart w:id="189" w:name="_ETM_Q1_874935"/>
      <w:bookmarkStart w:id="190" w:name="_ETM_Q1_875204"/>
      <w:bookmarkStart w:id="191" w:name="_ETM_Q1_875481"/>
      <w:bookmarkStart w:id="192" w:name="_ETM_Q1_875732"/>
      <w:bookmarkEnd w:id="189"/>
      <w:bookmarkEnd w:id="190"/>
      <w:bookmarkEnd w:id="191"/>
      <w:bookmarkEnd w:id="192"/>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jc w:val="center"/>
        <w:rPr>
          <w:rFonts w:hint="cs"/>
          <w:b/>
          <w:bCs/>
          <w:u w:val="single"/>
          <w:rtl/>
        </w:rPr>
      </w:pPr>
      <w:r>
        <w:rPr>
          <w:rFonts w:hint="cs"/>
          <w:b/>
          <w:bCs/>
          <w:rtl/>
        </w:rPr>
        <w:t>ג.</w:t>
      </w:r>
      <w:r>
        <w:rPr>
          <w:rFonts w:hint="cs"/>
          <w:b/>
          <w:bCs/>
          <w:u w:val="single"/>
          <w:rtl/>
        </w:rPr>
        <w:t xml:space="preserve"> מינוי ממלאי מקום קבועים בוועדת הפנים והגנת הסביבה ובוועדת החינוך, התרבות והספורט, מטעם סיעת ש"ס.</w:t>
      </w: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af"/>
        <w:keepNext/>
        <w:rPr>
          <w:rFonts w:hint="cs"/>
          <w:rtl/>
        </w:rPr>
      </w:pPr>
      <w:bookmarkStart w:id="193" w:name="_ETM_Q1_884158"/>
      <w:bookmarkEnd w:id="193"/>
      <w:r>
        <w:rPr>
          <w:rFonts w:hint="cs"/>
          <w:rtl/>
        </w:rPr>
        <w:t>היו"ר דוד ביטן:</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 xml:space="preserve">הנושא הבא: מינוי ממלאי מקום קבועים בוועדת הפנים והגנת הסביבה ובוועדת החינוך, התרבות והספורט. מה אתה רוצה? </w:t>
      </w:r>
      <w:bookmarkStart w:id="194" w:name="_ETM_Q1_887458"/>
      <w:bookmarkEnd w:id="194"/>
    </w:p>
    <w:p w:rsidR="00F11118" w:rsidRDefault="00F11118" w:rsidP="00F11118">
      <w:pPr>
        <w:ind w:firstLine="0"/>
        <w:rPr>
          <w:rFonts w:hint="cs"/>
          <w:rtl/>
        </w:rPr>
      </w:pPr>
      <w:bookmarkStart w:id="195" w:name="_ETM_Q1_887906"/>
      <w:bookmarkEnd w:id="195"/>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רוצה שגואטה יהיה ממלא מקום </w:t>
      </w:r>
      <w:bookmarkStart w:id="196" w:name="_ETM_Q1_886946"/>
      <w:bookmarkEnd w:id="196"/>
      <w:r>
        <w:rPr>
          <w:rFonts w:hint="cs"/>
          <w:rtl/>
        </w:rPr>
        <w:t xml:space="preserve">בוועדת החינוך. </w:t>
      </w:r>
    </w:p>
    <w:p w:rsidR="00F11118" w:rsidRDefault="00F11118" w:rsidP="00F11118">
      <w:pPr>
        <w:ind w:firstLine="0"/>
        <w:rPr>
          <w:rFonts w:hint="cs"/>
          <w:rtl/>
        </w:rPr>
      </w:pPr>
      <w:bookmarkStart w:id="197" w:name="_ETM_Q1_890154"/>
      <w:bookmarkEnd w:id="197"/>
    </w:p>
    <w:p w:rsidR="00F11118" w:rsidRDefault="00F11118" w:rsidP="00F11118">
      <w:pPr>
        <w:pStyle w:val="af"/>
        <w:keepNext/>
        <w:rPr>
          <w:rFonts w:hint="cs"/>
          <w:rtl/>
        </w:rPr>
      </w:pPr>
      <w:bookmarkStart w:id="198" w:name="_ETM_Q1_890570"/>
      <w:bookmarkEnd w:id="198"/>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אין בעיה. אתה יכול להביא בלי החלטת </w:t>
      </w:r>
      <w:bookmarkStart w:id="199" w:name="_ETM_Q1_891747"/>
      <w:bookmarkEnd w:id="199"/>
      <w:r>
        <w:rPr>
          <w:rFonts w:hint="cs"/>
          <w:rtl/>
        </w:rPr>
        <w:t xml:space="preserve">ועדה. </w:t>
      </w:r>
    </w:p>
    <w:p w:rsidR="00F11118" w:rsidRDefault="00F11118" w:rsidP="00F11118">
      <w:pPr>
        <w:ind w:firstLine="0"/>
        <w:rPr>
          <w:rFonts w:hint="cs"/>
          <w:rtl/>
        </w:rPr>
      </w:pPr>
      <w:bookmarkStart w:id="200" w:name="_ETM_Q1_892987"/>
      <w:bookmarkEnd w:id="200"/>
    </w:p>
    <w:p w:rsidR="00F11118" w:rsidRDefault="00F11118" w:rsidP="00F11118">
      <w:pPr>
        <w:pStyle w:val="a"/>
        <w:keepNext/>
        <w:rPr>
          <w:rFonts w:hint="cs"/>
          <w:rtl/>
        </w:rPr>
      </w:pPr>
      <w:bookmarkStart w:id="201" w:name="_ETM_Q1_893427"/>
      <w:bookmarkEnd w:id="201"/>
      <w:r>
        <w:rPr>
          <w:rFonts w:hint="cs"/>
          <w:rtl/>
        </w:rPr>
        <w:t>אתי בן יוסף:</w:t>
      </w:r>
    </w:p>
    <w:p w:rsidR="00F11118" w:rsidRDefault="00F11118" w:rsidP="00F11118">
      <w:pPr>
        <w:pStyle w:val="KeepWithNext"/>
        <w:rPr>
          <w:rFonts w:hint="cs"/>
          <w:rtl/>
        </w:rPr>
      </w:pPr>
    </w:p>
    <w:p w:rsidR="00F11118" w:rsidRDefault="00F11118" w:rsidP="00F11118">
      <w:pPr>
        <w:rPr>
          <w:rFonts w:hint="cs"/>
          <w:rtl/>
        </w:rPr>
      </w:pPr>
      <w:r>
        <w:rPr>
          <w:rFonts w:hint="cs"/>
          <w:rtl/>
        </w:rPr>
        <w:t>לא</w:t>
      </w:r>
      <w:bookmarkStart w:id="202" w:name="_ETM_Q1_890729"/>
      <w:bookmarkEnd w:id="202"/>
      <w:r>
        <w:rPr>
          <w:rFonts w:hint="cs"/>
          <w:rtl/>
        </w:rPr>
        <w:t xml:space="preserve">, הוא צריך.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אמרת בסוף שלא. </w:t>
      </w:r>
    </w:p>
    <w:p w:rsidR="00F11118" w:rsidRDefault="00F11118" w:rsidP="00F11118">
      <w:pPr>
        <w:ind w:firstLine="0"/>
        <w:rPr>
          <w:rFonts w:hint="cs"/>
          <w:rtl/>
        </w:rPr>
      </w:pPr>
      <w:bookmarkStart w:id="203" w:name="_ETM_Q1_891557"/>
      <w:bookmarkEnd w:id="203"/>
    </w:p>
    <w:p w:rsidR="00F11118" w:rsidRDefault="00F11118" w:rsidP="00F11118">
      <w:pPr>
        <w:pStyle w:val="a"/>
        <w:keepNext/>
        <w:rPr>
          <w:rFonts w:hint="cs"/>
          <w:rtl/>
        </w:rPr>
      </w:pPr>
      <w:bookmarkStart w:id="204" w:name="_ETM_Q1_891991"/>
      <w:bookmarkStart w:id="205" w:name="_ETM_Q1_895542"/>
      <w:bookmarkEnd w:id="204"/>
      <w:bookmarkEnd w:id="205"/>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זה נוספים. </w:t>
      </w:r>
      <w:bookmarkStart w:id="206" w:name="_ETM_Q1_895895"/>
      <w:bookmarkEnd w:id="206"/>
    </w:p>
    <w:p w:rsidR="00F11118" w:rsidRDefault="00F11118" w:rsidP="00F11118">
      <w:pPr>
        <w:ind w:firstLine="0"/>
        <w:rPr>
          <w:rFonts w:hint="cs"/>
          <w:rtl/>
        </w:rPr>
      </w:pPr>
      <w:bookmarkStart w:id="207" w:name="_ETM_Q1_901992"/>
      <w:bookmarkEnd w:id="207"/>
    </w:p>
    <w:p w:rsidR="00F11118" w:rsidRDefault="00F11118" w:rsidP="00F11118">
      <w:pPr>
        <w:pStyle w:val="af"/>
        <w:keepNext/>
        <w:rPr>
          <w:rFonts w:hint="cs"/>
          <w:rtl/>
        </w:rPr>
      </w:pPr>
      <w:bookmarkStart w:id="208" w:name="_ETM_Q1_902512"/>
      <w:bookmarkEnd w:id="208"/>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כן, ממלא מקום זה לא כמו הוועדה. את מי אתה רוצה? </w:t>
      </w:r>
    </w:p>
    <w:p w:rsidR="00F11118" w:rsidRDefault="00F11118" w:rsidP="00F11118">
      <w:pPr>
        <w:ind w:firstLine="0"/>
        <w:rPr>
          <w:rFonts w:hint="cs"/>
          <w:rtl/>
        </w:rPr>
      </w:pPr>
      <w:bookmarkStart w:id="209" w:name="_ETM_Q1_906045"/>
      <w:bookmarkEnd w:id="209"/>
    </w:p>
    <w:p w:rsidR="00F11118" w:rsidRDefault="00F11118" w:rsidP="00F11118">
      <w:pPr>
        <w:pStyle w:val="a"/>
        <w:keepNext/>
        <w:rPr>
          <w:rFonts w:hint="cs"/>
          <w:rtl/>
        </w:rPr>
      </w:pPr>
      <w:bookmarkStart w:id="210" w:name="_ETM_Q1_906470"/>
      <w:bookmarkStart w:id="211" w:name="_ETM_Q1_907749"/>
      <w:bookmarkEnd w:id="210"/>
      <w:bookmarkEnd w:id="211"/>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את גואטה. </w:t>
      </w:r>
    </w:p>
    <w:p w:rsidR="00F11118" w:rsidRDefault="00F11118" w:rsidP="00F11118">
      <w:pPr>
        <w:ind w:firstLine="0"/>
        <w:rPr>
          <w:rFonts w:hint="cs"/>
          <w:rtl/>
        </w:rPr>
      </w:pPr>
      <w:bookmarkStart w:id="212" w:name="_ETM_Q1_907150"/>
      <w:bookmarkEnd w:id="212"/>
    </w:p>
    <w:p w:rsidR="00F11118" w:rsidRDefault="00F11118" w:rsidP="00F11118">
      <w:pPr>
        <w:pStyle w:val="af"/>
        <w:keepNext/>
        <w:rPr>
          <w:rFonts w:hint="cs"/>
          <w:rtl/>
        </w:rPr>
      </w:pPr>
      <w:bookmarkStart w:id="213" w:name="_ETM_Q1_907581"/>
      <w:bookmarkEnd w:id="213"/>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ממלא מקום של מי בוועדת פנים? </w:t>
      </w:r>
    </w:p>
    <w:p w:rsidR="00F11118" w:rsidRDefault="00F11118" w:rsidP="00F11118">
      <w:pPr>
        <w:ind w:firstLine="0"/>
        <w:rPr>
          <w:rFonts w:hint="cs"/>
          <w:rtl/>
        </w:rPr>
      </w:pPr>
    </w:p>
    <w:p w:rsidR="00F11118" w:rsidRDefault="00F11118" w:rsidP="00F11118">
      <w:pPr>
        <w:pStyle w:val="a"/>
        <w:keepNext/>
        <w:rPr>
          <w:rFonts w:hint="cs"/>
          <w:rtl/>
        </w:rPr>
      </w:pPr>
      <w:bookmarkStart w:id="214" w:name="_ETM_Q1_907418"/>
      <w:bookmarkStart w:id="215" w:name="_ETM_Q1_908865"/>
      <w:bookmarkEnd w:id="214"/>
      <w:bookmarkEnd w:id="215"/>
      <w:r>
        <w:rPr>
          <w:rFonts w:hint="cs"/>
          <w:rtl/>
        </w:rPr>
        <w:t>יואב בן צור (ש"ס):</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ab/>
        <w:t xml:space="preserve">בוועדת פנים מחליף שלי, ובוועדת חינוך מחליף של </w:t>
      </w:r>
      <w:bookmarkStart w:id="216" w:name="_ETM_Q1_913883"/>
      <w:bookmarkEnd w:id="216"/>
      <w:r>
        <w:rPr>
          <w:rFonts w:hint="cs"/>
          <w:rtl/>
        </w:rPr>
        <w:t xml:space="preserve">מרגי. </w:t>
      </w:r>
      <w:bookmarkStart w:id="217" w:name="_ETM_Q1_913580"/>
      <w:bookmarkEnd w:id="217"/>
    </w:p>
    <w:p w:rsidR="00F11118" w:rsidRDefault="00F11118" w:rsidP="00F11118">
      <w:pPr>
        <w:ind w:firstLine="0"/>
        <w:rPr>
          <w:rFonts w:hint="cs"/>
          <w:rtl/>
        </w:rPr>
      </w:pPr>
      <w:bookmarkStart w:id="218" w:name="_ETM_Q1_914004"/>
      <w:bookmarkEnd w:id="218"/>
    </w:p>
    <w:p w:rsidR="00F11118" w:rsidRDefault="00F11118" w:rsidP="00F11118">
      <w:pPr>
        <w:pStyle w:val="a"/>
        <w:keepNext/>
        <w:rPr>
          <w:rFonts w:hint="cs"/>
          <w:rtl/>
        </w:rPr>
      </w:pPr>
      <w:bookmarkStart w:id="219" w:name="_ETM_Q1_911261"/>
      <w:bookmarkEnd w:id="219"/>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של כל חברי הכנסת מהסיעה. אם יש לכם חבר </w:t>
      </w:r>
      <w:bookmarkStart w:id="220" w:name="_ETM_Q1_916658"/>
      <w:bookmarkEnd w:id="220"/>
      <w:r>
        <w:rPr>
          <w:rFonts w:hint="cs"/>
          <w:rtl/>
        </w:rPr>
        <w:t xml:space="preserve">אחד אז הוא רק שלו. </w:t>
      </w:r>
    </w:p>
    <w:p w:rsidR="00F11118" w:rsidRDefault="00F11118" w:rsidP="00F11118">
      <w:pPr>
        <w:ind w:firstLine="0"/>
        <w:rPr>
          <w:rFonts w:hint="cs"/>
          <w:rtl/>
        </w:rPr>
      </w:pPr>
      <w:bookmarkStart w:id="221" w:name="_ETM_Q1_918949"/>
      <w:bookmarkEnd w:id="221"/>
    </w:p>
    <w:p w:rsidR="00F11118" w:rsidRDefault="00F11118" w:rsidP="00F11118">
      <w:pPr>
        <w:pStyle w:val="af"/>
        <w:keepNext/>
        <w:rPr>
          <w:rFonts w:hint="cs"/>
          <w:rtl/>
        </w:rPr>
      </w:pPr>
      <w:bookmarkStart w:id="222" w:name="_ETM_Q1_919390"/>
      <w:bookmarkEnd w:id="22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חבר אחד יש לך?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יואב בן צור (ש"ס):</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כן. יש לנו חבר אחד.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מי בעד ממלא מקום של </w:t>
      </w:r>
      <w:bookmarkStart w:id="223" w:name="_ETM_Q1_922439"/>
      <w:bookmarkEnd w:id="223"/>
      <w:r>
        <w:rPr>
          <w:rFonts w:hint="cs"/>
          <w:rtl/>
        </w:rPr>
        <w:t xml:space="preserve">ש"ס בוועדת הפנים ובוועדת החינוך? </w:t>
      </w:r>
    </w:p>
    <w:p w:rsidR="00F11118" w:rsidRDefault="00F11118" w:rsidP="00F11118">
      <w:pPr>
        <w:ind w:firstLine="0"/>
        <w:rPr>
          <w:rFonts w:hint="cs"/>
          <w:rtl/>
        </w:rPr>
      </w:pPr>
    </w:p>
    <w:p w:rsidR="00F11118" w:rsidRDefault="00F11118" w:rsidP="00F11118">
      <w:pPr>
        <w:ind w:firstLine="0"/>
        <w:rPr>
          <w:rFonts w:hint="cs"/>
          <w:rtl/>
        </w:rPr>
      </w:pPr>
      <w:r>
        <w:rPr>
          <w:rFonts w:hint="cs"/>
          <w:rtl/>
        </w:rPr>
        <w:t xml:space="preserve"> </w:t>
      </w:r>
    </w:p>
    <w:p w:rsidR="00F11118" w:rsidRDefault="00F11118" w:rsidP="00F11118">
      <w:pPr>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בעד ממלא מקום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ההצעה לממלא מקום של ש"ס בוועדת הפנים ובוועדת החינוך התקבלה.</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רוב, אין מתנגדים. ההצעה התקבלה.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רק לא הבנתי למה צריך אישור של הוועדה. הרי כל פעם שמישהו לא נמצא מישהו מחליף. </w:t>
      </w:r>
      <w:bookmarkStart w:id="224" w:name="_ETM_Q1_928476"/>
      <w:bookmarkEnd w:id="224"/>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בפעם הראשונה חייבים אישור של הוועדה. אחר כך כל פעם שאתה רוצה להחליף צריך רק הקראה בכנסת.  </w:t>
      </w: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jc w:val="center"/>
        <w:rPr>
          <w:rFonts w:hint="cs"/>
          <w:b/>
          <w:bCs/>
          <w:u w:val="single"/>
          <w:rtl/>
        </w:rPr>
      </w:pPr>
      <w:r>
        <w:rPr>
          <w:rFonts w:hint="cs"/>
          <w:b/>
          <w:bCs/>
          <w:rtl/>
        </w:rPr>
        <w:t xml:space="preserve">ד. </w:t>
      </w:r>
      <w:r>
        <w:rPr>
          <w:rFonts w:hint="cs"/>
          <w:b/>
          <w:bCs/>
          <w:u w:val="single"/>
          <w:rtl/>
        </w:rPr>
        <w:t>הצעה לתיקון תקנון הכנסת בנושא "חובת הוועדות לקיים ישיבות פיקוח על עבודת הממשלה".</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הגיעו מהתנועה לאיכות השלטון? </w:t>
      </w:r>
    </w:p>
    <w:p w:rsidR="00F11118" w:rsidRDefault="00F11118" w:rsidP="00F11118">
      <w:pPr>
        <w:ind w:firstLine="0"/>
        <w:rPr>
          <w:rFonts w:hint="cs"/>
          <w:rtl/>
        </w:rPr>
      </w:pPr>
      <w:bookmarkStart w:id="225" w:name="_ETM_Q1_953018"/>
      <w:bookmarkEnd w:id="225"/>
    </w:p>
    <w:p w:rsidR="00F11118" w:rsidRDefault="00F11118" w:rsidP="00F11118">
      <w:pPr>
        <w:pStyle w:val="ae"/>
        <w:keepNext/>
        <w:rPr>
          <w:rFonts w:hint="cs"/>
          <w:rtl/>
        </w:rPr>
      </w:pPr>
      <w:bookmarkStart w:id="226" w:name="_ETM_Q1_954207"/>
      <w:bookmarkEnd w:id="226"/>
      <w:r>
        <w:rPr>
          <w:rFonts w:hint="cs"/>
          <w:rtl/>
        </w:rPr>
        <w:t>קריאה: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הוא ביקש שיגיעו להסכמות. </w:t>
      </w:r>
      <w:bookmarkStart w:id="227" w:name="_ETM_Q1_955056"/>
      <w:bookmarkEnd w:id="227"/>
      <w:r>
        <w:rPr>
          <w:rFonts w:hint="cs"/>
          <w:rtl/>
        </w:rPr>
        <w:t xml:space="preserve">הם מדברים אתו עכשיו. </w:t>
      </w:r>
    </w:p>
    <w:p w:rsidR="00F11118" w:rsidRDefault="00F11118" w:rsidP="00F11118">
      <w:pPr>
        <w:ind w:firstLine="0"/>
        <w:rPr>
          <w:rFonts w:hint="cs"/>
          <w:rtl/>
        </w:rPr>
      </w:pPr>
      <w:bookmarkStart w:id="228" w:name="_ETM_Q1_956844"/>
      <w:bookmarkEnd w:id="228"/>
    </w:p>
    <w:p w:rsidR="00F11118" w:rsidRDefault="00F11118" w:rsidP="00F11118">
      <w:pPr>
        <w:pStyle w:val="af"/>
        <w:keepNext/>
        <w:rPr>
          <w:rFonts w:hint="cs"/>
          <w:rtl/>
        </w:rPr>
      </w:pPr>
      <w:bookmarkStart w:id="229" w:name="_ETM_Q1_960156"/>
      <w:bookmarkEnd w:id="229"/>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אוקיי, </w:t>
      </w:r>
      <w:bookmarkStart w:id="230" w:name="_ETM_Q1_962588"/>
      <w:bookmarkEnd w:id="230"/>
      <w:r>
        <w:rPr>
          <w:rFonts w:hint="cs"/>
          <w:rtl/>
        </w:rPr>
        <w:t>שידברו.</w:t>
      </w:r>
    </w:p>
    <w:p w:rsidR="00F11118" w:rsidRDefault="00F11118" w:rsidP="00F11118">
      <w:pPr>
        <w:ind w:firstLine="0"/>
        <w:rPr>
          <w:rFonts w:hint="cs"/>
          <w:rtl/>
        </w:rPr>
      </w:pPr>
    </w:p>
    <w:p w:rsidR="00F11118" w:rsidRDefault="00F11118" w:rsidP="00F11118">
      <w:pPr>
        <w:ind w:firstLine="0"/>
        <w:rPr>
          <w:rFonts w:hint="cs"/>
          <w:rtl/>
        </w:rPr>
      </w:pPr>
      <w:bookmarkStart w:id="231" w:name="_ETM_Q1_962055"/>
      <w:bookmarkEnd w:id="231"/>
      <w:r>
        <w:rPr>
          <w:rFonts w:hint="cs"/>
          <w:rtl/>
        </w:rPr>
        <w:tab/>
        <w:t xml:space="preserve">יש פה מהמכון לדמוקרטיה? כן. </w:t>
      </w:r>
    </w:p>
    <w:p w:rsidR="00F11118" w:rsidRDefault="00F11118" w:rsidP="00F11118">
      <w:pPr>
        <w:ind w:firstLine="0"/>
        <w:rPr>
          <w:rFonts w:hint="cs"/>
          <w:rtl/>
        </w:rPr>
      </w:pPr>
    </w:p>
    <w:p w:rsidR="00F11118" w:rsidRDefault="00F11118" w:rsidP="00F11118">
      <w:pPr>
        <w:ind w:firstLine="0"/>
        <w:rPr>
          <w:rFonts w:hint="cs"/>
          <w:rtl/>
        </w:rPr>
      </w:pPr>
      <w:r>
        <w:rPr>
          <w:rFonts w:hint="cs"/>
          <w:rtl/>
        </w:rPr>
        <w:tab/>
        <w:t xml:space="preserve">התנועה לאיכות השלטון פה? </w:t>
      </w:r>
      <w:bookmarkStart w:id="232" w:name="_ETM_Q1_967231"/>
      <w:bookmarkEnd w:id="232"/>
      <w:r>
        <w:rPr>
          <w:rFonts w:hint="cs"/>
          <w:rtl/>
        </w:rPr>
        <w:t xml:space="preserve">לא. </w:t>
      </w:r>
      <w:bookmarkStart w:id="233" w:name="_ETM_Q1_968470"/>
      <w:bookmarkEnd w:id="233"/>
    </w:p>
    <w:p w:rsidR="00F11118" w:rsidRDefault="00F11118" w:rsidP="00F11118">
      <w:pPr>
        <w:ind w:firstLine="0"/>
        <w:rPr>
          <w:rFonts w:hint="cs"/>
          <w:rtl/>
        </w:rPr>
      </w:pPr>
      <w:bookmarkStart w:id="234" w:name="_ETM_Q1_968934"/>
      <w:bookmarkEnd w:id="234"/>
    </w:p>
    <w:p w:rsidR="00F11118" w:rsidRDefault="00F11118" w:rsidP="00F11118">
      <w:pPr>
        <w:pStyle w:val="a"/>
        <w:keepNext/>
        <w:rPr>
          <w:rFonts w:hint="cs"/>
          <w:rtl/>
        </w:rPr>
      </w:pPr>
      <w:bookmarkStart w:id="235" w:name="_ETM_Q1_969254"/>
      <w:bookmarkStart w:id="236" w:name="_ETM_Q1_971710"/>
      <w:bookmarkEnd w:id="235"/>
      <w:bookmarkEnd w:id="236"/>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על מה?</w:t>
      </w:r>
    </w:p>
    <w:p w:rsidR="00F11118" w:rsidRDefault="00F11118" w:rsidP="00F11118">
      <w:pPr>
        <w:ind w:firstLine="0"/>
        <w:rPr>
          <w:rFonts w:hint="cs"/>
          <w:rtl/>
        </w:rPr>
      </w:pPr>
    </w:p>
    <w:p w:rsidR="00F11118" w:rsidRDefault="00F11118" w:rsidP="00F11118">
      <w:pPr>
        <w:pStyle w:val="af"/>
        <w:keepNext/>
        <w:rPr>
          <w:rFonts w:hint="cs"/>
          <w:rtl/>
        </w:rPr>
      </w:pPr>
      <w:bookmarkStart w:id="237" w:name="_ETM_Q1_969201"/>
      <w:bookmarkEnd w:id="237"/>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הצעה לתיקון תקנון הכנסת בנושא "חובת הוועדות לקיים ישיבות פיקוח על עבודת הממשלה". </w:t>
      </w:r>
      <w:bookmarkStart w:id="238" w:name="_ETM_Q1_972642"/>
      <w:bookmarkEnd w:id="238"/>
      <w:r>
        <w:rPr>
          <w:rFonts w:hint="cs"/>
          <w:rtl/>
        </w:rPr>
        <w:t xml:space="preserve">הדבר הזה גם מקובל על יושב-ראש הכנסת, אני דיברתי אתו. </w:t>
      </w:r>
      <w:bookmarkStart w:id="239" w:name="_ETM_Q1_980262"/>
      <w:bookmarkEnd w:id="239"/>
    </w:p>
    <w:p w:rsidR="00F11118" w:rsidRDefault="00F11118" w:rsidP="00F11118">
      <w:pPr>
        <w:rPr>
          <w:rFonts w:hint="cs"/>
          <w:rtl/>
        </w:rPr>
      </w:pPr>
      <w:bookmarkStart w:id="240" w:name="_ETM_Q1_973098"/>
      <w:bookmarkEnd w:id="240"/>
    </w:p>
    <w:p w:rsidR="00F11118" w:rsidRDefault="00F11118" w:rsidP="00F11118">
      <w:pPr>
        <w:pStyle w:val="a"/>
        <w:keepNext/>
        <w:rPr>
          <w:rFonts w:hint="cs"/>
          <w:rtl/>
        </w:rPr>
      </w:pPr>
      <w:bookmarkStart w:id="241" w:name="_ETM_Q1_953462"/>
      <w:bookmarkEnd w:id="241"/>
      <w:r>
        <w:rPr>
          <w:rFonts w:hint="cs"/>
          <w:rtl/>
        </w:rPr>
        <w:t>שולי מועלם-רפאלי (הבית היהודי):</w:t>
      </w:r>
    </w:p>
    <w:p w:rsidR="00F11118" w:rsidRDefault="00F11118" w:rsidP="00F11118">
      <w:pPr>
        <w:pStyle w:val="KeepWithNext"/>
        <w:rPr>
          <w:rFonts w:hint="cs"/>
          <w:rtl/>
        </w:rPr>
      </w:pPr>
    </w:p>
    <w:p w:rsidR="00F11118" w:rsidRDefault="00F11118" w:rsidP="00F11118">
      <w:pPr>
        <w:rPr>
          <w:rFonts w:hint="cs"/>
          <w:rtl/>
        </w:rPr>
      </w:pPr>
      <w:r>
        <w:rPr>
          <w:rFonts w:hint="cs"/>
          <w:rtl/>
        </w:rPr>
        <w:t>ברוך ה'. בואו נרים כוסית לחיים.</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תמיד אני מתואם אתו. </w:t>
      </w:r>
      <w:bookmarkStart w:id="242" w:name="_ETM_Q1_996669"/>
      <w:bookmarkEnd w:id="242"/>
      <w:r>
        <w:rPr>
          <w:rFonts w:hint="cs"/>
          <w:rtl/>
        </w:rPr>
        <w:t xml:space="preserve">הרעיון הוא פשוט. היום יש לנו כמה תפקידים. </w:t>
      </w:r>
      <w:bookmarkStart w:id="243" w:name="_ETM_Q1_1018956"/>
      <w:bookmarkEnd w:id="243"/>
      <w:r>
        <w:rPr>
          <w:rFonts w:hint="cs"/>
          <w:rtl/>
        </w:rPr>
        <w:t xml:space="preserve">התפקיד העיקרי הוא הליכי חקיקה שאנחנו עושים יפה, והוועדות מתפקדות בצורה מצוינת; הדבר השני זה הפיקוח על עבודת הממשלה, שאת זה, לצערי הרב, אנחנו לא עושים. למה? לא בגלל שאנחנו לא רוצים, אלא מכיוון שאין זמן. </w:t>
      </w:r>
    </w:p>
    <w:p w:rsidR="00F11118" w:rsidRDefault="00F11118" w:rsidP="00F11118">
      <w:pPr>
        <w:ind w:firstLine="0"/>
        <w:rPr>
          <w:rFonts w:hint="cs"/>
          <w:rtl/>
        </w:rPr>
      </w:pPr>
    </w:p>
    <w:p w:rsidR="00F11118" w:rsidRDefault="00F11118" w:rsidP="00F11118">
      <w:pPr>
        <w:pStyle w:val="a"/>
        <w:keepNext/>
        <w:rPr>
          <w:rFonts w:hint="cs"/>
          <w:rtl/>
        </w:rPr>
      </w:pPr>
      <w:bookmarkStart w:id="244" w:name="_ETM_Q1_1034835"/>
      <w:bookmarkEnd w:id="244"/>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עושים. </w:t>
      </w:r>
    </w:p>
    <w:p w:rsidR="00F11118" w:rsidRDefault="00F11118" w:rsidP="00F11118">
      <w:pPr>
        <w:ind w:firstLine="0"/>
        <w:rPr>
          <w:rFonts w:hint="cs"/>
          <w:rtl/>
        </w:rPr>
      </w:pPr>
      <w:bookmarkStart w:id="245" w:name="_ETM_Q1_1037305"/>
      <w:bookmarkEnd w:id="245"/>
    </w:p>
    <w:p w:rsidR="00F11118" w:rsidRDefault="00F11118" w:rsidP="00F11118">
      <w:pPr>
        <w:pStyle w:val="af"/>
        <w:keepNext/>
        <w:rPr>
          <w:rFonts w:hint="cs"/>
          <w:rtl/>
        </w:rPr>
      </w:pPr>
      <w:bookmarkStart w:id="246" w:name="_ETM_Q1_1037715"/>
      <w:bookmarkEnd w:id="246"/>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עושים אבל מעט </w:t>
      </w:r>
      <w:bookmarkStart w:id="247" w:name="_ETM_Q1_1035155"/>
      <w:bookmarkEnd w:id="247"/>
      <w:r>
        <w:rPr>
          <w:rFonts w:hint="cs"/>
          <w:rtl/>
        </w:rPr>
        <w:t xml:space="preserve">מאוד. </w:t>
      </w:r>
    </w:p>
    <w:p w:rsidR="00F11118" w:rsidRDefault="00F11118" w:rsidP="00F11118">
      <w:pPr>
        <w:ind w:firstLine="0"/>
        <w:rPr>
          <w:rFonts w:hint="cs"/>
          <w:rtl/>
        </w:rPr>
      </w:pPr>
      <w:bookmarkStart w:id="248" w:name="_ETM_Q1_1038626"/>
      <w:bookmarkEnd w:id="248"/>
    </w:p>
    <w:p w:rsidR="00F11118" w:rsidRDefault="00F11118" w:rsidP="00F11118">
      <w:pPr>
        <w:pStyle w:val="a"/>
        <w:keepNext/>
        <w:rPr>
          <w:rFonts w:hint="cs"/>
          <w:rtl/>
        </w:rPr>
      </w:pPr>
      <w:bookmarkStart w:id="249" w:name="_ETM_Q1_1038110"/>
      <w:bookmarkStart w:id="250" w:name="_ETM_Q1_1039698"/>
      <w:bookmarkEnd w:id="249"/>
      <w:bookmarkEnd w:id="250"/>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 - הוועדה - -</w:t>
      </w:r>
    </w:p>
    <w:p w:rsidR="00F11118" w:rsidRDefault="00F11118" w:rsidP="00F11118">
      <w:pPr>
        <w:ind w:firstLine="0"/>
        <w:rPr>
          <w:rFonts w:hint="cs"/>
          <w:rtl/>
        </w:rPr>
      </w:pPr>
      <w:bookmarkStart w:id="251" w:name="_ETM_Q1_1042714"/>
      <w:bookmarkEnd w:id="251"/>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אולי הוועדה שלך, כי אין לך הרבה חקיקה, אבל בוא נגיד שרוב הוועדות שיש להן חקיקה לא עושות את זה. למשל, פניות </w:t>
      </w:r>
      <w:bookmarkStart w:id="252" w:name="_ETM_Q1_1046944"/>
      <w:bookmarkEnd w:id="252"/>
      <w:r>
        <w:rPr>
          <w:rFonts w:hint="cs"/>
          <w:rtl/>
        </w:rPr>
        <w:t xml:space="preserve">הציבור זה הכול ביקורת על הממשלה. אבל שאר הוועדות </w:t>
      </w:r>
      <w:bookmarkStart w:id="253" w:name="_ETM_Q1_1059177"/>
      <w:bookmarkEnd w:id="253"/>
      <w:r>
        <w:rPr>
          <w:rFonts w:hint="cs"/>
          <w:rtl/>
        </w:rPr>
        <w:t>לא עושות את זה. אנחנו רוצים לחייב את זה בתקנון</w:t>
      </w:r>
      <w:bookmarkStart w:id="254" w:name="_ETM_Q1_1058088"/>
      <w:bookmarkEnd w:id="254"/>
      <w:r>
        <w:rPr>
          <w:rFonts w:hint="cs"/>
          <w:rtl/>
        </w:rPr>
        <w:t xml:space="preserve">.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תזכיר שבתקנון יש כבר היום חלוקה </w:t>
      </w:r>
      <w:bookmarkStart w:id="255" w:name="_ETM_Q1_1063906"/>
      <w:bookmarkEnd w:id="255"/>
      <w:r>
        <w:rPr>
          <w:rFonts w:hint="cs"/>
          <w:rtl/>
        </w:rPr>
        <w:t>של כל שר לאיזו ועדה הוא - - -</w:t>
      </w:r>
    </w:p>
    <w:p w:rsidR="00F11118" w:rsidRDefault="00F11118" w:rsidP="00F11118">
      <w:pPr>
        <w:ind w:firstLine="0"/>
        <w:rPr>
          <w:rFonts w:hint="cs"/>
          <w:rtl/>
        </w:rPr>
      </w:pPr>
      <w:bookmarkStart w:id="256" w:name="_ETM_Q1_1063184"/>
      <w:bookmarkEnd w:id="256"/>
    </w:p>
    <w:p w:rsidR="00F11118" w:rsidRDefault="00F11118" w:rsidP="00F11118">
      <w:pPr>
        <w:pStyle w:val="af"/>
        <w:keepNext/>
        <w:rPr>
          <w:rFonts w:hint="cs"/>
          <w:rtl/>
        </w:rPr>
      </w:pPr>
      <w:bookmarkStart w:id="257" w:name="_ETM_Q1_1063654"/>
      <w:bookmarkEnd w:id="257"/>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תגידי. </w:t>
      </w:r>
      <w:bookmarkStart w:id="258" w:name="_ETM_Q1_1067248"/>
      <w:bookmarkStart w:id="259" w:name="_ETM_Q1_1067510"/>
      <w:bookmarkEnd w:id="258"/>
      <w:bookmarkEnd w:id="259"/>
    </w:p>
    <w:p w:rsidR="00F11118" w:rsidRDefault="00F11118" w:rsidP="00F11118">
      <w:pPr>
        <w:ind w:firstLine="0"/>
        <w:rPr>
          <w:rFonts w:hint="cs"/>
          <w:rtl/>
        </w:rPr>
      </w:pPr>
    </w:p>
    <w:p w:rsidR="00F11118" w:rsidRDefault="00F11118" w:rsidP="00F11118">
      <w:pPr>
        <w:pStyle w:val="a"/>
        <w:keepNext/>
        <w:rPr>
          <w:rFonts w:hint="cs"/>
          <w:rtl/>
        </w:rPr>
      </w:pPr>
      <w:bookmarkStart w:id="260" w:name="_ETM_Q1_1067919"/>
      <w:bookmarkEnd w:id="260"/>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חוץ מזה שהתפקיד של הכנסת זה לבקר את הממשלה. </w:t>
      </w:r>
    </w:p>
    <w:p w:rsidR="00F11118" w:rsidRDefault="00F11118" w:rsidP="00F11118">
      <w:pPr>
        <w:ind w:firstLine="0"/>
        <w:rPr>
          <w:rFonts w:hint="cs"/>
          <w:rtl/>
        </w:rPr>
      </w:pPr>
      <w:bookmarkStart w:id="261" w:name="_ETM_Q1_1067730"/>
      <w:bookmarkEnd w:id="261"/>
    </w:p>
    <w:p w:rsidR="00F11118" w:rsidRDefault="00F11118" w:rsidP="00F11118">
      <w:pPr>
        <w:pStyle w:val="af"/>
        <w:keepNext/>
        <w:rPr>
          <w:rFonts w:hint="cs"/>
          <w:rtl/>
        </w:rPr>
      </w:pPr>
      <w:bookmarkStart w:id="262" w:name="_ETM_Q1_1068178"/>
      <w:bookmarkEnd w:id="26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ב</w:t>
      </w:r>
      <w:bookmarkStart w:id="263" w:name="_ETM_Q1_1039188"/>
      <w:bookmarkEnd w:id="263"/>
      <w:r>
        <w:rPr>
          <w:rFonts w:hint="cs"/>
          <w:rtl/>
        </w:rPr>
        <w:t xml:space="preserve">עיקרון אנחנו רוצים לחייב בתקנון. נכון שאין סנקציות בתקנון, אבל אנחנו מצפים מיושבי-ראש הוועדות שיקיימו את התקנון כי זה חשוב. שנית </w:t>
      </w:r>
      <w:bookmarkStart w:id="264" w:name="_ETM_Q1_1085000"/>
      <w:bookmarkEnd w:id="264"/>
      <w:r>
        <w:rPr>
          <w:rFonts w:hint="cs"/>
          <w:rtl/>
        </w:rPr>
        <w:t xml:space="preserve">לכל ועדה יש אחריות של משרדים. דווקא לפני שבועיים קראנו את האחריות </w:t>
      </w:r>
      <w:bookmarkStart w:id="265" w:name="_ETM_Q1_1091470"/>
      <w:bookmarkEnd w:id="265"/>
      <w:r>
        <w:rPr>
          <w:rFonts w:hint="cs"/>
          <w:rtl/>
        </w:rPr>
        <w:t xml:space="preserve">החדשה, איזה שרים – לא חוקים, אבל איזה שרים. משרד התחבורה, למשל, זה ועדת הכלכלה. נתקלנו בוועדת הכספים </w:t>
      </w:r>
      <w:bookmarkStart w:id="266" w:name="_ETM_Q1_1102677"/>
      <w:bookmarkEnd w:id="266"/>
      <w:r>
        <w:rPr>
          <w:rFonts w:hint="cs"/>
          <w:rtl/>
        </w:rPr>
        <w:t xml:space="preserve">במסגרת הצעה לסדר שאמרו שהחלטת הממשלה בנושא עוטף עזה לא </w:t>
      </w:r>
      <w:bookmarkStart w:id="267" w:name="_ETM_Q1_1107649"/>
      <w:bookmarkEnd w:id="267"/>
      <w:r>
        <w:rPr>
          <w:rFonts w:hint="cs"/>
          <w:rtl/>
        </w:rPr>
        <w:t xml:space="preserve">מקוימת בכלל. היה דיון בוועדת הכספים, ובאמת ראינו שזה נכון </w:t>
      </w:r>
      <w:bookmarkStart w:id="268" w:name="_ETM_Q1_1107622"/>
      <w:bookmarkEnd w:id="268"/>
      <w:r>
        <w:rPr>
          <w:rFonts w:hint="cs"/>
          <w:rtl/>
        </w:rPr>
        <w:t xml:space="preserve">– שום דבר לא מקוים כמעט. תמיד הפקיד הזה עוד לא סיים את העבודה, הפקיד הזה העביר להוא, זה העביר לשם; ושנה וחצי לא יישמו דבר מהחלטת הממשלה למרות שיש תקציב. אלה דברים שלא יכולים </w:t>
      </w:r>
      <w:bookmarkStart w:id="269" w:name="_ETM_Q1_1127437"/>
      <w:bookmarkEnd w:id="269"/>
      <w:r>
        <w:rPr>
          <w:rFonts w:hint="cs"/>
          <w:rtl/>
        </w:rPr>
        <w:t xml:space="preserve">להיות. המגמה היא שגם הצעות לסדר יום בפנים, גם דיונים בהצעות מהירות. זה לא בא בנוסף. אבל אנחנו מחריגים את ועדת חוקה חוק ומשפט כי בוועדת </w:t>
      </w:r>
      <w:bookmarkStart w:id="270" w:name="_ETM_Q1_1146678"/>
      <w:bookmarkEnd w:id="270"/>
      <w:r>
        <w:rPr>
          <w:rFonts w:hint="cs"/>
          <w:rtl/>
        </w:rPr>
        <w:t xml:space="preserve">חוקה רוב הדיונים הם בנושאים של חקיקה, ואנחנו לא רוצים להגביל אותה. היא אחראית רק על משרד המשפטים. על מה היא עוד אחראית?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למה שהיא לא תעסוק ב-25</w:t>
      </w:r>
      <w:bookmarkStart w:id="271" w:name="_ETM_Q1_1155850"/>
      <w:bookmarkStart w:id="272" w:name="_ETM_Q1_1156451"/>
      <w:bookmarkEnd w:id="271"/>
      <w:bookmarkEnd w:id="272"/>
      <w:r>
        <w:rPr>
          <w:rFonts w:hint="cs"/>
          <w:rtl/>
        </w:rPr>
        <w:t xml:space="preserve">% מדיוניה בביקורת על מערכת המשפט שיש בה כל כך </w:t>
      </w:r>
      <w:bookmarkStart w:id="273" w:name="_ETM_Q1_1156244"/>
      <w:bookmarkEnd w:id="273"/>
      <w:r>
        <w:rPr>
          <w:rFonts w:hint="cs"/>
          <w:rtl/>
        </w:rPr>
        <w:t xml:space="preserve">הרבה עיוותים ועינויי דין?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אי אפשר לתת לה 25%. </w:t>
      </w:r>
      <w:bookmarkStart w:id="274" w:name="_ETM_Q1_1159021"/>
      <w:bookmarkEnd w:id="274"/>
      <w:r>
        <w:rPr>
          <w:rFonts w:hint="cs"/>
          <w:rtl/>
        </w:rPr>
        <w:t xml:space="preserve">זאת בעיה בשבילנו. ועדת חוקה דנה ברוב החוקים.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גם כל ההוצאה לפועל -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אתה יודע כמה ביקורת יש על הוצאה לפועל?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בסדר, אז ועדות אחרות יכולות.</w:t>
      </w:r>
      <w:bookmarkStart w:id="275" w:name="_ETM_Q1_1176410"/>
      <w:bookmarkEnd w:id="275"/>
      <w:r>
        <w:rPr>
          <w:rFonts w:hint="cs"/>
          <w:rtl/>
        </w:rPr>
        <w:t xml:space="preserve"> לוועדת הכנסת אין פיקוח על ממשלה, אין לה משרד, </w:t>
      </w:r>
      <w:bookmarkStart w:id="276" w:name="_ETM_Q1_1185093"/>
      <w:bookmarkEnd w:id="276"/>
      <w:r>
        <w:rPr>
          <w:rFonts w:hint="cs"/>
          <w:rtl/>
        </w:rPr>
        <w:t xml:space="preserve">אז גם אותה אנחנו מחריגים. אני אומר שלא במסגרת ועדות משנה, אלא </w:t>
      </w:r>
      <w:bookmarkStart w:id="277" w:name="_ETM_Q1_1187299"/>
      <w:bookmarkEnd w:id="277"/>
      <w:r>
        <w:rPr>
          <w:rFonts w:hint="cs"/>
          <w:rtl/>
        </w:rPr>
        <w:t xml:space="preserve">דווקא במסגרת ההתנהלות של </w:t>
      </w:r>
      <w:bookmarkStart w:id="278" w:name="_ETM_Q1_1191908"/>
      <w:bookmarkEnd w:id="278"/>
      <w:r>
        <w:rPr>
          <w:rFonts w:hint="cs"/>
          <w:rtl/>
        </w:rPr>
        <w:t xml:space="preserve">הוועדות עצמן  - אחרת כל ועדה תעשה ועדה של שניים, ותצא </w:t>
      </w:r>
      <w:bookmarkStart w:id="279" w:name="_ETM_Q1_1193135"/>
      <w:bookmarkEnd w:id="279"/>
      <w:r>
        <w:rPr>
          <w:rFonts w:hint="cs"/>
          <w:rtl/>
        </w:rPr>
        <w:t>ידי חובתה – וזה לא מקובל עלי</w:t>
      </w:r>
      <w:bookmarkStart w:id="280" w:name="_ETM_Q1_1195858"/>
      <w:bookmarkEnd w:id="280"/>
      <w:r>
        <w:rPr>
          <w:rFonts w:hint="cs"/>
          <w:rtl/>
        </w:rPr>
        <w:t xml:space="preserve"> – למרות שקיבלתי פנייה מוועדת העבודה שהם נתנו את זה לוועדת משנה. לדעתי, צריך להיות דיון שבו כל חברי הכנסת יהיו</w:t>
      </w:r>
      <w:bookmarkStart w:id="281" w:name="_ETM_Q1_1206013"/>
      <w:bookmarkEnd w:id="281"/>
      <w:r>
        <w:rPr>
          <w:rFonts w:hint="cs"/>
          <w:rtl/>
        </w:rPr>
        <w:t xml:space="preserve">, ולא רק שניים-שלושה שזה נעלם מהעין. </w:t>
      </w:r>
    </w:p>
    <w:p w:rsidR="00F11118" w:rsidRDefault="00F11118" w:rsidP="00F11118">
      <w:pPr>
        <w:rPr>
          <w:rFonts w:hint="cs"/>
          <w:rtl/>
        </w:rPr>
      </w:pPr>
      <w:bookmarkStart w:id="282" w:name="_ETM_Q1_1212797"/>
      <w:bookmarkEnd w:id="282"/>
    </w:p>
    <w:p w:rsidR="00F11118" w:rsidRDefault="00F11118" w:rsidP="00F11118">
      <w:pPr>
        <w:rPr>
          <w:rFonts w:hint="cs"/>
          <w:rtl/>
        </w:rPr>
      </w:pPr>
      <w:bookmarkStart w:id="283" w:name="_ETM_Q1_1213160"/>
      <w:bookmarkEnd w:id="283"/>
      <w:r>
        <w:rPr>
          <w:rFonts w:hint="cs"/>
          <w:rtl/>
        </w:rPr>
        <w:t xml:space="preserve">אתם רוצים להגיד משהו בעניין הזה?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עופר קניג:</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מהמכון לדמוקרטיה. בכמה מחקרים שפרסמנו בשנים </w:t>
      </w:r>
      <w:bookmarkStart w:id="284" w:name="_ETM_Q1_1225033"/>
      <w:bookmarkEnd w:id="284"/>
      <w:r>
        <w:rPr>
          <w:rFonts w:hint="cs"/>
          <w:rtl/>
        </w:rPr>
        <w:t xml:space="preserve">האחרונות הצבענו על כך שכובד המשקל בעבודת הכנסת מתמקדת בבירור </w:t>
      </w:r>
      <w:bookmarkStart w:id="285" w:name="_ETM_Q1_1233396"/>
      <w:bookmarkEnd w:id="285"/>
      <w:r>
        <w:rPr>
          <w:rFonts w:hint="cs"/>
          <w:rtl/>
        </w:rPr>
        <w:t xml:space="preserve">בחקיקה על חשבון הצד של הבקרה והפיקוח. לכן אנחנו חושבים שכל יוזמה ברוח הזאת היא יוזמה מבורכת. </w:t>
      </w:r>
    </w:p>
    <w:p w:rsidR="00F11118" w:rsidRDefault="00F11118" w:rsidP="00F11118">
      <w:pPr>
        <w:ind w:firstLine="0"/>
        <w:rPr>
          <w:rFonts w:hint="cs"/>
          <w:rtl/>
        </w:rPr>
      </w:pPr>
    </w:p>
    <w:p w:rsidR="00F11118" w:rsidRDefault="00F11118" w:rsidP="00F11118">
      <w:pPr>
        <w:pStyle w:val="af"/>
        <w:keepNext/>
        <w:rPr>
          <w:rFonts w:hint="cs"/>
          <w:rtl/>
        </w:rPr>
      </w:pPr>
      <w:bookmarkStart w:id="286" w:name="_ETM_Q1_1247227"/>
      <w:bookmarkEnd w:id="286"/>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בדיוק, אוקיי. </w:t>
      </w:r>
    </w:p>
    <w:p w:rsidR="00F11118" w:rsidRDefault="00F11118" w:rsidP="00F11118">
      <w:pPr>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אני מציע, אדוני היושב-ראש, שאם ועדת חוקה לא יכולה לעקוב אחרי -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אמרתי שהיא לא יכולה. הוא יעשה את זה, אבל אני לא יכול לחייב אותו ל-25%. זאת הכוונה שלי.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אם הוא לא יכול יכול להיות שוועדת הכנסת תתנדב לעשות את זה. </w:t>
      </w:r>
    </w:p>
    <w:p w:rsidR="00F11118" w:rsidRDefault="00F11118" w:rsidP="00F11118">
      <w:pPr>
        <w:ind w:firstLine="0"/>
        <w:rPr>
          <w:rFonts w:hint="cs"/>
          <w:rtl/>
        </w:rPr>
      </w:pPr>
      <w:bookmarkStart w:id="287" w:name="_ETM_Q1_1261101"/>
      <w:bookmarkEnd w:id="287"/>
    </w:p>
    <w:p w:rsidR="00F11118" w:rsidRDefault="00F11118" w:rsidP="00F11118">
      <w:pPr>
        <w:pStyle w:val="af"/>
        <w:keepNext/>
        <w:rPr>
          <w:rFonts w:hint="cs"/>
          <w:rtl/>
        </w:rPr>
      </w:pPr>
      <w:bookmarkStart w:id="288" w:name="_ETM_Q1_1261549"/>
      <w:bookmarkEnd w:id="288"/>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מוכן להתנדב לזה, אבל יש לי ויכוח על זה עם מזכירת הכנסת.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מה קורה, למשל, עם ועדת כספים בתקופת תקציב?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יש לה </w:t>
      </w:r>
      <w:bookmarkStart w:id="289" w:name="_ETM_Q1_1275983"/>
      <w:bookmarkEnd w:id="289"/>
      <w:r>
        <w:rPr>
          <w:rFonts w:hint="cs"/>
          <w:rtl/>
        </w:rPr>
        <w:t xml:space="preserve">25% כל השנה. אז בתקציב היא לא תעשה את זה, אלא בחודש אחר. </w:t>
      </w:r>
    </w:p>
    <w:p w:rsidR="00F11118" w:rsidRDefault="00F11118" w:rsidP="00F11118">
      <w:pPr>
        <w:ind w:firstLine="0"/>
        <w:rPr>
          <w:rFonts w:hint="cs"/>
          <w:rtl/>
        </w:rPr>
      </w:pPr>
      <w:bookmarkStart w:id="290" w:name="_ETM_Q1_1281502"/>
      <w:bookmarkEnd w:id="290"/>
    </w:p>
    <w:p w:rsidR="00F11118" w:rsidRDefault="00F11118" w:rsidP="00F11118">
      <w:pPr>
        <w:pStyle w:val="a"/>
        <w:keepNext/>
        <w:rPr>
          <w:rFonts w:hint="cs"/>
          <w:rtl/>
        </w:rPr>
      </w:pPr>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בתקופת תקציב אנחנו משתדלים לא להעביר הצעות לסדר </w:t>
      </w:r>
      <w:bookmarkStart w:id="291" w:name="_ETM_Q1_1285706"/>
      <w:bookmarkEnd w:id="291"/>
      <w:r>
        <w:rPr>
          <w:rFonts w:hint="cs"/>
          <w:rtl/>
        </w:rPr>
        <w:t xml:space="preserve">או דיונים מהירים.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bookmarkStart w:id="292" w:name="_ETM_Q1_1281997"/>
      <w:bookmarkEnd w:id="292"/>
      <w:r>
        <w:rPr>
          <w:rFonts w:hint="cs"/>
          <w:rtl/>
        </w:rPr>
        <w:t xml:space="preserve">לא בכל שבוע בודקים כמה היא עשתה. בודקים את זה במושב. </w:t>
      </w:r>
      <w:bookmarkStart w:id="293" w:name="_ETM_Q1_1287378"/>
      <w:bookmarkEnd w:id="293"/>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צריך לקרוא את זה. מוצע לתקן את סעיף 111 לתקנון, שהיום אומר שיושב-ראש הוועדה יקבע את סדר יומה, ולהוסיף פה שלפחות רבע מדיוני הוועדה </w:t>
      </w:r>
      <w:bookmarkStart w:id="294" w:name="_ETM_Q1_1297926"/>
      <w:bookmarkEnd w:id="294"/>
      <w:r>
        <w:rPr>
          <w:rFonts w:hint="cs"/>
          <w:rtl/>
        </w:rPr>
        <w:t xml:space="preserve">בכל מושב שזה שני כנסים – זאת אומרת לא דקות ושעות, אלא </w:t>
      </w:r>
      <w:bookmarkStart w:id="295" w:name="_ETM_Q1_1303183"/>
      <w:bookmarkEnd w:id="295"/>
      <w:r>
        <w:rPr>
          <w:rFonts w:hint="cs"/>
          <w:rtl/>
        </w:rPr>
        <w:t xml:space="preserve">מספר ישיבות – "יוקדשו לפיקוח על עבודת הממשלה ובכלל זה דיונים בהצעות לסדר היום שהועברו לוועדה, </w:t>
      </w:r>
      <w:bookmarkStart w:id="296" w:name="_ETM_Q1_1315643"/>
      <w:bookmarkEnd w:id="296"/>
      <w:r>
        <w:rPr>
          <w:rFonts w:hint="cs"/>
          <w:rtl/>
        </w:rPr>
        <w:t xml:space="preserve">דיונים מהירים ודיונים בדיווחים לפי סעיף 123(ז)" – שזה הסעיף </w:t>
      </w:r>
      <w:bookmarkStart w:id="297" w:name="_ETM_Q1_1321936"/>
      <w:bookmarkEnd w:id="297"/>
      <w:r>
        <w:rPr>
          <w:rFonts w:hint="cs"/>
          <w:rtl/>
        </w:rPr>
        <w:t xml:space="preserve">שמוזכר כאן של דיווחי שרים לוועדות – "או דיווחים לפי חיקוק" – יש חוקים שמחייבים שרים לדווח לוועדות – </w:t>
      </w:r>
      <w:bookmarkStart w:id="298" w:name="_ETM_Q1_1328685"/>
      <w:bookmarkEnd w:id="298"/>
      <w:r>
        <w:rPr>
          <w:rFonts w:hint="cs"/>
          <w:rtl/>
        </w:rPr>
        <w:t xml:space="preserve">"ולמעט דיונים לאישור חקיקה וחקיקת משנה. במניין הדיונים לא יובאו בחשבון דיונים של ועדת משנה; הוראות פסקה זו לא יחולו על ועדת הכנסת ועל ועדת החוקה, חוק ומשפט". </w:t>
      </w:r>
      <w:bookmarkStart w:id="299" w:name="_ETM_Q1_1334125"/>
      <w:bookmarkEnd w:id="299"/>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לכתוב משהו וועדת חוקה כן צריכה לעשות. זה לא שהיא פטורה פה. </w:t>
      </w:r>
      <w:bookmarkStart w:id="300" w:name="_ETM_Q1_1346665"/>
      <w:bookmarkEnd w:id="300"/>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זה ברור. היא עושה את זה גם היום. </w:t>
      </w:r>
    </w:p>
    <w:p w:rsidR="00F11118" w:rsidRDefault="00F11118" w:rsidP="00F11118">
      <w:pPr>
        <w:ind w:firstLine="0"/>
        <w:rPr>
          <w:rFonts w:hint="cs"/>
          <w:rtl/>
        </w:rPr>
      </w:pPr>
      <w:bookmarkStart w:id="301" w:name="_ETM_Q1_1345726"/>
      <w:bookmarkEnd w:id="301"/>
    </w:p>
    <w:p w:rsidR="00F11118" w:rsidRDefault="00F11118" w:rsidP="00F11118">
      <w:pPr>
        <w:pStyle w:val="af"/>
        <w:keepNext/>
        <w:rPr>
          <w:rFonts w:hint="cs"/>
          <w:rtl/>
        </w:rPr>
      </w:pPr>
      <w:bookmarkStart w:id="302" w:name="_ETM_Q1_1346175"/>
      <w:bookmarkEnd w:id="30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לכתוב שוועדת החוקה לא צריכה לעמוד במכסה, אבל היא </w:t>
      </w:r>
      <w:bookmarkStart w:id="303" w:name="_ETM_Q1_1349435"/>
      <w:bookmarkEnd w:id="303"/>
      <w:r>
        <w:rPr>
          <w:rFonts w:hint="cs"/>
          <w:rtl/>
        </w:rPr>
        <w:t xml:space="preserve">צריכה לעשות את זה.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ישראל אייכלר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צריך לציין שוועדת החוקה יכולה, אבל </w:t>
      </w:r>
      <w:bookmarkStart w:id="304" w:name="_ETM_Q1_1356984"/>
      <w:bookmarkEnd w:id="304"/>
      <w:r>
        <w:rPr>
          <w:rFonts w:hint="cs"/>
          <w:rtl/>
        </w:rPr>
        <w:t xml:space="preserve">פחות. הרי בנוסח הזה יתברר שוועדת חוקה לא יכולה לעשות ביקורת.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ארבל אסטרחן: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בסדר. </w:t>
      </w:r>
      <w:bookmarkStart w:id="305" w:name="_ETM_Q1_1359135"/>
      <w:bookmarkEnd w:id="305"/>
    </w:p>
    <w:p w:rsidR="00F11118" w:rsidRDefault="00F11118" w:rsidP="00F11118">
      <w:pPr>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מבקש ממזכירת הכנסת שיושב-ראש הכנסת והיועץ המשפטי ידאגו להוציא הנחיות לכל הוועדות במסגרת הזאת. </w:t>
      </w:r>
    </w:p>
    <w:p w:rsidR="00F11118" w:rsidRDefault="00F11118" w:rsidP="00F11118">
      <w:pPr>
        <w:ind w:firstLine="0"/>
        <w:rPr>
          <w:rFonts w:hint="cs"/>
          <w:rtl/>
        </w:rPr>
      </w:pPr>
      <w:bookmarkStart w:id="306" w:name="_ETM_Q1_1367631"/>
      <w:bookmarkEnd w:id="306"/>
    </w:p>
    <w:p w:rsidR="00F11118" w:rsidRDefault="00F11118" w:rsidP="00F11118">
      <w:pPr>
        <w:pStyle w:val="a"/>
        <w:keepNext/>
        <w:rPr>
          <w:rFonts w:hint="cs"/>
          <w:rtl/>
        </w:rPr>
      </w:pPr>
      <w:bookmarkStart w:id="307" w:name="_ETM_Q1_1368047"/>
      <w:bookmarkEnd w:id="307"/>
      <w:r>
        <w:rPr>
          <w:rFonts w:hint="cs"/>
          <w:rtl/>
        </w:rPr>
        <w:t>מזכירת הכנסת ירדנה מלר הורוביץ:</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ברגע שזה מתקבל ויעבור במליאה </w:t>
      </w:r>
      <w:bookmarkStart w:id="308" w:name="_ETM_Q1_1371105"/>
      <w:bookmarkEnd w:id="308"/>
      <w:r>
        <w:rPr>
          <w:rFonts w:hint="cs"/>
          <w:rtl/>
        </w:rPr>
        <w:t xml:space="preserve">צריך להניח את זה ארבעה עשר יום - - </w:t>
      </w:r>
      <w:bookmarkStart w:id="309" w:name="_ETM_Q1_1369944"/>
      <w:bookmarkEnd w:id="309"/>
      <w:r>
        <w:rPr>
          <w:rFonts w:hint="cs"/>
          <w:rtl/>
        </w:rPr>
        <w:t>-</w:t>
      </w:r>
    </w:p>
    <w:p w:rsidR="00F11118" w:rsidRDefault="00F11118" w:rsidP="00F11118">
      <w:pPr>
        <w:ind w:firstLine="0"/>
        <w:rPr>
          <w:rFonts w:hint="cs"/>
          <w:rtl/>
        </w:rPr>
      </w:pPr>
      <w:bookmarkStart w:id="310" w:name="_ETM_Q1_1371544"/>
      <w:bookmarkEnd w:id="310"/>
    </w:p>
    <w:p w:rsidR="00F11118" w:rsidRDefault="00F11118" w:rsidP="00F11118">
      <w:pPr>
        <w:pStyle w:val="af"/>
        <w:keepNext/>
        <w:rPr>
          <w:rFonts w:hint="cs"/>
          <w:rtl/>
        </w:rPr>
      </w:pPr>
      <w:bookmarkStart w:id="311" w:name="_ETM_Q1_1372023"/>
      <w:bookmarkEnd w:id="311"/>
      <w:r>
        <w:rPr>
          <w:rFonts w:hint="cs"/>
          <w:rtl/>
        </w:rPr>
        <w:t>היו"ר דוד ביטן:</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ab/>
        <w:t xml:space="preserve">מי בעד? מי נגד? </w:t>
      </w:r>
      <w:bookmarkStart w:id="312" w:name="_ETM_Q1_1376432"/>
      <w:bookmarkEnd w:id="312"/>
    </w:p>
    <w:p w:rsidR="00F11118" w:rsidRDefault="00F11118" w:rsidP="00F11118">
      <w:pPr>
        <w:ind w:firstLine="0"/>
        <w:rPr>
          <w:rFonts w:hint="cs"/>
          <w:rtl/>
        </w:rPr>
      </w:pPr>
    </w:p>
    <w:p w:rsidR="00F11118" w:rsidRDefault="00F11118" w:rsidP="00F11118">
      <w:pPr>
        <w:pStyle w:val="aa"/>
        <w:keepNext/>
        <w:rPr>
          <w:rFonts w:hint="cs"/>
          <w:rtl/>
        </w:rPr>
      </w:pPr>
      <w:r>
        <w:rPr>
          <w:rFonts w:hint="cs"/>
          <w:rtl/>
        </w:rPr>
        <w:t>הצבעה</w:t>
      </w:r>
    </w:p>
    <w:p w:rsidR="00F11118" w:rsidRDefault="00F11118" w:rsidP="00F11118">
      <w:pPr>
        <w:pStyle w:val="--"/>
        <w:keepNext/>
        <w:rPr>
          <w:rFonts w:hint="cs"/>
          <w:rtl/>
        </w:rPr>
      </w:pPr>
    </w:p>
    <w:p w:rsidR="00F11118" w:rsidRDefault="00F11118" w:rsidP="00F11118">
      <w:pPr>
        <w:pStyle w:val="--"/>
        <w:keepNext/>
        <w:rPr>
          <w:rFonts w:hint="cs"/>
          <w:rtl/>
        </w:rPr>
      </w:pPr>
      <w:r>
        <w:rPr>
          <w:rFonts w:hint="cs"/>
          <w:rtl/>
        </w:rPr>
        <w:t>בעד ההצעה לתיקון התקנון – רוב</w:t>
      </w:r>
    </w:p>
    <w:p w:rsidR="00F11118" w:rsidRDefault="00F11118" w:rsidP="00F11118">
      <w:pPr>
        <w:pStyle w:val="--"/>
        <w:keepNext/>
        <w:rPr>
          <w:rFonts w:hint="cs"/>
          <w:rtl/>
        </w:rPr>
      </w:pPr>
      <w:r>
        <w:rPr>
          <w:rFonts w:hint="cs"/>
          <w:rtl/>
        </w:rPr>
        <w:t>נגד – אין</w:t>
      </w:r>
    </w:p>
    <w:p w:rsidR="00F11118" w:rsidRDefault="00F11118" w:rsidP="00F11118">
      <w:pPr>
        <w:pStyle w:val="--"/>
        <w:keepNext/>
        <w:rPr>
          <w:rFonts w:hint="cs"/>
          <w:rtl/>
        </w:rPr>
      </w:pPr>
      <w:r>
        <w:rPr>
          <w:rFonts w:hint="cs"/>
          <w:rtl/>
        </w:rPr>
        <w:t xml:space="preserve">נמנעים – אין </w:t>
      </w:r>
    </w:p>
    <w:p w:rsidR="00F11118" w:rsidRDefault="00F11118" w:rsidP="00F11118">
      <w:pPr>
        <w:pStyle w:val="ab"/>
        <w:rPr>
          <w:rFonts w:hint="cs"/>
          <w:rtl/>
        </w:rPr>
      </w:pPr>
      <w:r>
        <w:rPr>
          <w:rFonts w:hint="cs"/>
          <w:rtl/>
        </w:rPr>
        <w:t>ההצעה לתיקון התקנון התקבלה.</w:t>
      </w:r>
    </w:p>
    <w:p w:rsidR="00F11118" w:rsidRDefault="00F11118" w:rsidP="00F11118">
      <w:pPr>
        <w:pStyle w:val="ab"/>
        <w:jc w:val="both"/>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בעד- </w:t>
      </w:r>
      <w:bookmarkStart w:id="313" w:name="_ETM_Q1_1375861"/>
      <w:bookmarkEnd w:id="313"/>
      <w:r>
        <w:rPr>
          <w:rFonts w:hint="cs"/>
          <w:rtl/>
        </w:rPr>
        <w:t xml:space="preserve">פה-אחד, אין מתנגדים. </w:t>
      </w:r>
    </w:p>
    <w:p w:rsidR="00F11118" w:rsidRDefault="00F11118" w:rsidP="00F11118">
      <w:pPr>
        <w:rPr>
          <w:rFonts w:hint="cs"/>
          <w:rtl/>
        </w:rPr>
      </w:pPr>
      <w:bookmarkStart w:id="314" w:name="_ETM_Q1_1387300"/>
      <w:bookmarkEnd w:id="314"/>
    </w:p>
    <w:p w:rsidR="00F11118" w:rsidRDefault="00F11118" w:rsidP="00F11118">
      <w:pPr>
        <w:pStyle w:val="a"/>
        <w:keepNext/>
        <w:rPr>
          <w:rFonts w:hint="cs"/>
          <w:rtl/>
        </w:rPr>
      </w:pPr>
      <w:bookmarkStart w:id="315" w:name="_ETM_Q1_1387612"/>
      <w:bookmarkEnd w:id="315"/>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אני רוצה להתייחס לגבי התקנון.</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לא אשנה את זה. ועדת הכספים </w:t>
      </w:r>
      <w:bookmarkStart w:id="316" w:name="_ETM_Q1_2065131"/>
      <w:bookmarkEnd w:id="316"/>
      <w:r>
        <w:rPr>
          <w:rFonts w:hint="cs"/>
          <w:rtl/>
        </w:rPr>
        <w:t xml:space="preserve">היא הוועדה הכי משמעותית בעניין של פיקוח על הממשלה. אני לא יכול להרשות לעצמי שדווקא ועדת הכספים לא יהיו על זה דיונים.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יהיו דיונים, אבל </w:t>
      </w:r>
      <w:bookmarkStart w:id="317" w:name="_ETM_Q1_2079062"/>
      <w:bookmarkEnd w:id="317"/>
      <w:r>
        <w:rPr>
          <w:rFonts w:hint="cs"/>
          <w:rtl/>
        </w:rPr>
        <w:t xml:space="preserve">לא תהיה המכסה. המכסה קשה. קשה לפקח על המכסה. </w:t>
      </w:r>
    </w:p>
    <w:p w:rsidR="00F11118" w:rsidRDefault="00F11118" w:rsidP="00F11118">
      <w:pPr>
        <w:ind w:firstLine="0"/>
        <w:rPr>
          <w:rFonts w:hint="cs"/>
          <w:rtl/>
        </w:rPr>
      </w:pPr>
      <w:bookmarkStart w:id="318" w:name="_ETM_Q1_2081075"/>
      <w:bookmarkStart w:id="319" w:name="_ETM_Q1_2082334"/>
      <w:bookmarkEnd w:id="318"/>
      <w:bookmarkEnd w:id="319"/>
    </w:p>
    <w:p w:rsidR="00F11118" w:rsidRDefault="00F11118" w:rsidP="00F11118">
      <w:pPr>
        <w:pStyle w:val="a"/>
        <w:keepNext/>
        <w:rPr>
          <w:rFonts w:hint="cs"/>
          <w:rtl/>
        </w:rPr>
      </w:pPr>
      <w:bookmarkStart w:id="320" w:name="_ETM_Q1_2083692"/>
      <w:bookmarkEnd w:id="320"/>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זאת אומרת  הוא - - - את הוועדה? </w:t>
      </w:r>
    </w:p>
    <w:p w:rsidR="00F11118" w:rsidRDefault="00F11118" w:rsidP="00F11118">
      <w:pPr>
        <w:ind w:firstLine="0"/>
        <w:rPr>
          <w:rFonts w:hint="cs"/>
          <w:rtl/>
        </w:rPr>
      </w:pPr>
      <w:bookmarkStart w:id="321" w:name="_ETM_Q1_2080865"/>
      <w:bookmarkEnd w:id="321"/>
    </w:p>
    <w:p w:rsidR="00F11118" w:rsidRDefault="00F11118" w:rsidP="00F11118">
      <w:pPr>
        <w:pStyle w:val="a"/>
        <w:keepNext/>
        <w:rPr>
          <w:rFonts w:hint="cs"/>
          <w:rtl/>
        </w:rPr>
      </w:pPr>
      <w:bookmarkStart w:id="322" w:name="_ETM_Q1_2081333"/>
      <w:bookmarkStart w:id="323" w:name="_ETM_Q1_2082707"/>
      <w:bookmarkEnd w:id="322"/>
      <w:bookmarkEnd w:id="323"/>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רוצה להסביר לך למה. יש לנו חקיקת משנה בשיעור הכי גבוה מכל הוועדות מכיוון שסעיף 1(ב) לחוק יסוד: משק המדינה קובע, שכל </w:t>
      </w:r>
      <w:bookmarkStart w:id="324" w:name="_ETM_Q1_2081475"/>
      <w:bookmarkEnd w:id="324"/>
      <w:r>
        <w:rPr>
          <w:rFonts w:hint="cs"/>
          <w:rtl/>
        </w:rPr>
        <w:t xml:space="preserve">אגרה או כל הגדלה של היטל כלשהו שאין לגביו אישור ועדה כלשהי בחוק, מגיע לוועדת הכספים. לכן היקף חקיקת המשנה שיש לוועדת הכספים </w:t>
      </w:r>
      <w:bookmarkStart w:id="325" w:name="_ETM_Q1_2106572"/>
      <w:bookmarkEnd w:id="325"/>
      <w:r>
        <w:rPr>
          <w:rFonts w:hint="cs"/>
          <w:rtl/>
        </w:rPr>
        <w:t xml:space="preserve">הוא גבוה בהרבה ממה שיש בוועדות אחרות.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בואו </w:t>
      </w:r>
      <w:bookmarkStart w:id="326" w:name="_ETM_Q1_2106037"/>
      <w:bookmarkEnd w:id="326"/>
      <w:r>
        <w:rPr>
          <w:rFonts w:hint="cs"/>
          <w:rtl/>
        </w:rPr>
        <w:t xml:space="preserve">ננסה לסיים איתכם. אם אחרי כמה חודשים תגיד שזאת בעיה </w:t>
      </w:r>
      <w:bookmarkStart w:id="327" w:name="_ETM_Q1_2108885"/>
      <w:bookmarkEnd w:id="327"/>
      <w:r>
        <w:rPr>
          <w:rFonts w:hint="cs"/>
          <w:rtl/>
        </w:rPr>
        <w:t xml:space="preserve">נראה מה לעשות. אולי אתה היחיד שניתן לו גם ועדת משנה.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מה ועדת משנה?</w:t>
      </w:r>
    </w:p>
    <w:p w:rsidR="00F11118" w:rsidRDefault="00F11118" w:rsidP="00F11118">
      <w:pPr>
        <w:ind w:firstLine="0"/>
        <w:rPr>
          <w:rFonts w:hint="cs"/>
          <w:rtl/>
        </w:rPr>
      </w:pPr>
      <w:bookmarkStart w:id="328" w:name="_ETM_Q1_2113480"/>
      <w:bookmarkEnd w:id="328"/>
    </w:p>
    <w:p w:rsidR="00F11118" w:rsidRDefault="00F11118" w:rsidP="00F11118">
      <w:pPr>
        <w:pStyle w:val="af"/>
        <w:keepNext/>
        <w:rPr>
          <w:rFonts w:hint="cs"/>
          <w:rtl/>
        </w:rPr>
      </w:pPr>
      <w:bookmarkStart w:id="329" w:name="_ETM_Q1_2113954"/>
      <w:bookmarkEnd w:id="329"/>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לפתור לך את הבעיה. </w:t>
      </w:r>
    </w:p>
    <w:p w:rsidR="00F11118" w:rsidRDefault="00F11118" w:rsidP="00F11118">
      <w:pPr>
        <w:ind w:firstLine="0"/>
        <w:rPr>
          <w:rFonts w:hint="cs"/>
          <w:rtl/>
        </w:rPr>
      </w:pPr>
    </w:p>
    <w:p w:rsidR="00F11118" w:rsidRDefault="00F11118" w:rsidP="00F11118">
      <w:pPr>
        <w:pStyle w:val="a"/>
        <w:keepNext/>
        <w:rPr>
          <w:rFonts w:hint="cs"/>
          <w:rtl/>
        </w:rPr>
      </w:pPr>
      <w:bookmarkStart w:id="330" w:name="_ETM_Q1_2117597"/>
      <w:bookmarkEnd w:id="330"/>
      <w:r>
        <w:rPr>
          <w:rFonts w:hint="cs"/>
          <w:rtl/>
        </w:rPr>
        <w:t>איילת נחמיאס ורבין (המחנה הציוני):</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ועדת משנה שתעסוק בפיקוח? </w:t>
      </w:r>
    </w:p>
    <w:p w:rsidR="00F11118" w:rsidRDefault="00F11118" w:rsidP="00F11118">
      <w:pPr>
        <w:ind w:firstLine="0"/>
        <w:rPr>
          <w:rFonts w:hint="cs"/>
          <w:rtl/>
        </w:rPr>
      </w:pPr>
    </w:p>
    <w:p w:rsidR="00F11118" w:rsidRDefault="00F11118" w:rsidP="00F11118">
      <w:pPr>
        <w:pStyle w:val="af"/>
        <w:keepNext/>
        <w:rPr>
          <w:rFonts w:hint="cs"/>
          <w:rtl/>
        </w:rPr>
      </w:pPr>
      <w:bookmarkStart w:id="331" w:name="_ETM_Q1_2116350"/>
      <w:bookmarkEnd w:id="331"/>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כן. </w:t>
      </w:r>
    </w:p>
    <w:p w:rsidR="00F11118" w:rsidRDefault="00F11118" w:rsidP="00F11118">
      <w:pPr>
        <w:ind w:firstLine="0"/>
        <w:rPr>
          <w:rFonts w:hint="cs"/>
          <w:rtl/>
        </w:rPr>
      </w:pPr>
      <w:bookmarkStart w:id="332" w:name="_ETM_Q1_2121096"/>
      <w:bookmarkStart w:id="333" w:name="_ETM_Q1_2121551"/>
      <w:bookmarkEnd w:id="332"/>
      <w:bookmarkEnd w:id="333"/>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lang w:eastAsia="he-IL"/>
        </w:rPr>
      </w:pPr>
    </w:p>
    <w:p w:rsidR="00F11118" w:rsidRDefault="00F11118" w:rsidP="00F11118">
      <w:pPr>
        <w:rPr>
          <w:rFonts w:hint="cs"/>
          <w:rtl/>
          <w:lang w:eastAsia="he-IL"/>
        </w:rPr>
      </w:pPr>
      <w:r>
        <w:rPr>
          <w:rFonts w:hint="cs"/>
          <w:rtl/>
          <w:lang w:eastAsia="he-IL"/>
        </w:rPr>
        <w:t xml:space="preserve">לא, לא. </w:t>
      </w:r>
    </w:p>
    <w:p w:rsidR="00F11118" w:rsidRDefault="00F11118" w:rsidP="00F11118">
      <w:pPr>
        <w:ind w:firstLine="0"/>
        <w:rPr>
          <w:rFonts w:hint="cs"/>
          <w:rtl/>
          <w:lang w:eastAsia="he-IL"/>
        </w:rPr>
      </w:pPr>
      <w:bookmarkStart w:id="334" w:name="_ETM_Q1_2117686"/>
      <w:bookmarkEnd w:id="334"/>
    </w:p>
    <w:p w:rsidR="00F11118" w:rsidRDefault="00F11118" w:rsidP="00F11118">
      <w:pPr>
        <w:pStyle w:val="af"/>
        <w:keepNext/>
        <w:rPr>
          <w:rFonts w:hint="cs"/>
          <w:rtl/>
        </w:rPr>
      </w:pPr>
      <w:bookmarkStart w:id="335" w:name="_ETM_Q1_2118051"/>
      <w:bookmarkEnd w:id="335"/>
      <w:r>
        <w:rPr>
          <w:rFonts w:hint="cs"/>
          <w:rtl/>
        </w:rPr>
        <w:t>היו"ר דוד ביטן:</w:t>
      </w:r>
    </w:p>
    <w:p w:rsidR="00F11118" w:rsidRDefault="00F11118" w:rsidP="00F11118">
      <w:pPr>
        <w:pStyle w:val="KeepWithNext"/>
        <w:rPr>
          <w:rFonts w:hint="cs"/>
          <w:rtl/>
          <w:lang w:eastAsia="he-IL"/>
        </w:rPr>
      </w:pPr>
    </w:p>
    <w:p w:rsidR="00F11118" w:rsidRDefault="00F11118" w:rsidP="00F11118">
      <w:pPr>
        <w:rPr>
          <w:rFonts w:hint="cs"/>
          <w:rtl/>
        </w:rPr>
      </w:pPr>
      <w:r>
        <w:rPr>
          <w:rFonts w:hint="cs"/>
          <w:rtl/>
          <w:lang w:eastAsia="he-IL"/>
        </w:rPr>
        <w:t xml:space="preserve">אז עזוב </w:t>
      </w:r>
      <w:bookmarkStart w:id="336" w:name="_ETM_Q1_2122714"/>
      <w:bookmarkEnd w:id="336"/>
      <w:r>
        <w:rPr>
          <w:rFonts w:hint="cs"/>
          <w:rtl/>
          <w:lang w:eastAsia="he-IL"/>
        </w:rPr>
        <w:t xml:space="preserve">את זה. ועדת </w:t>
      </w:r>
      <w:bookmarkStart w:id="337" w:name="_ETM_Q1_2119399"/>
      <w:bookmarkEnd w:id="337"/>
      <w:r>
        <w:rPr>
          <w:rFonts w:hint="cs"/>
          <w:rtl/>
        </w:rPr>
        <w:t xml:space="preserve">הכספים היא הכי חשובה. אז דווקא לך אני לא אתן?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אני לא יכול לעמוד בזה. </w:t>
      </w:r>
    </w:p>
    <w:p w:rsidR="00F11118" w:rsidRDefault="00F11118" w:rsidP="00F11118">
      <w:pPr>
        <w:ind w:firstLine="0"/>
        <w:rPr>
          <w:rFonts w:hint="cs"/>
          <w:rtl/>
        </w:rPr>
      </w:pPr>
      <w:bookmarkStart w:id="338" w:name="_ETM_Q1_2130709"/>
      <w:bookmarkEnd w:id="338"/>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הנה, תעביר לרפורמות. </w:t>
      </w:r>
      <w:bookmarkStart w:id="339" w:name="_ETM_Q1_2129445"/>
      <w:bookmarkEnd w:id="339"/>
    </w:p>
    <w:p w:rsidR="00F11118" w:rsidRDefault="00F11118" w:rsidP="00F11118">
      <w:pPr>
        <w:ind w:firstLine="0"/>
        <w:rPr>
          <w:rFonts w:hint="cs"/>
          <w:rtl/>
        </w:rPr>
      </w:pPr>
      <w:bookmarkStart w:id="340" w:name="_ETM_Q1_2129774"/>
      <w:bookmarkStart w:id="341" w:name="_ETM_Q1_2130151"/>
      <w:bookmarkEnd w:id="340"/>
      <w:bookmarkEnd w:id="341"/>
    </w:p>
    <w:p w:rsidR="00F11118" w:rsidRDefault="00F11118" w:rsidP="00F11118">
      <w:pPr>
        <w:pStyle w:val="a"/>
        <w:keepNext/>
        <w:rPr>
          <w:rFonts w:hint="cs"/>
          <w:rtl/>
        </w:rPr>
      </w:pPr>
      <w:bookmarkStart w:id="342" w:name="_ETM_Q1_2131212"/>
      <w:bookmarkEnd w:id="342"/>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bookmarkStart w:id="343" w:name="_ETM_Q1_2131194"/>
      <w:bookmarkEnd w:id="343"/>
      <w:r>
        <w:rPr>
          <w:rFonts w:hint="cs"/>
          <w:rtl/>
        </w:rPr>
        <w:t xml:space="preserve">אצלי יש חקיקה יותר מאשר בוועדת החוקה יש חקיקה.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אם היית מסכים להעביר חוקים לרפורמות היית עומד בזה. מה אתה </w:t>
      </w:r>
      <w:bookmarkStart w:id="344" w:name="_ETM_Q1_2138163"/>
      <w:bookmarkEnd w:id="344"/>
      <w:r>
        <w:rPr>
          <w:rFonts w:hint="cs"/>
          <w:rtl/>
        </w:rPr>
        <w:t xml:space="preserve">רוצה.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אז אני מגיש רביזיה על </w:t>
      </w:r>
      <w:bookmarkStart w:id="345" w:name="_ETM_Q1_2142590"/>
      <w:bookmarkEnd w:id="345"/>
      <w:r>
        <w:rPr>
          <w:rFonts w:hint="cs"/>
          <w:rtl/>
        </w:rPr>
        <w:t xml:space="preserve">התקנון. אני רוצה לדבר אתך אחר כך.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תעשה מה שאתה רוצה. אני לא יכול להרשות לעצמי שדווקא ועדת הכספים לא תפקח. אז מי יפקח? רוב הפיקוח הוא שלך. בחייך. פה אתה טועה. </w:t>
      </w:r>
      <w:bookmarkStart w:id="346" w:name="_ETM_Q1_2155747"/>
      <w:bookmarkEnd w:id="346"/>
    </w:p>
    <w:p w:rsidR="00F11118" w:rsidRDefault="00F11118" w:rsidP="00F11118">
      <w:pPr>
        <w:ind w:firstLine="0"/>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numPr>
          <w:ilvl w:val="0"/>
          <w:numId w:val="8"/>
        </w:numPr>
        <w:rPr>
          <w:rFonts w:hint="cs"/>
          <w:b/>
          <w:bCs/>
          <w:u w:val="single"/>
          <w:rtl/>
        </w:rPr>
      </w:pPr>
      <w:bookmarkStart w:id="347" w:name="_ETM_Q1_1380753"/>
      <w:bookmarkEnd w:id="347"/>
      <w:r>
        <w:rPr>
          <w:rFonts w:hint="cs"/>
          <w:b/>
          <w:bCs/>
          <w:u w:val="single"/>
          <w:rtl/>
        </w:rPr>
        <w:t>קביעת ועדה לדיון בהצעת חוק לתיקון פקודת מס הכנסה (מס' 218), התשע"ו-2015</w:t>
      </w:r>
    </w:p>
    <w:p w:rsidR="00F11118" w:rsidRDefault="00F11118" w:rsidP="00F11118">
      <w:pPr>
        <w:jc w:val="center"/>
        <w:rPr>
          <w:rFonts w:hint="cs"/>
          <w:b/>
          <w:bCs/>
          <w:u w:val="single"/>
          <w:rtl/>
        </w:rPr>
      </w:pPr>
    </w:p>
    <w:p w:rsidR="00F11118" w:rsidRDefault="00F11118" w:rsidP="00F11118">
      <w:pPr>
        <w:rPr>
          <w:rFonts w:hint="cs"/>
          <w:b/>
          <w:bCs/>
          <w:u w:val="single"/>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לא סוגר את הישיבה. יש לנו עוד סעיף אחד. נמתין כמה דקות. </w:t>
      </w:r>
    </w:p>
    <w:p w:rsidR="00F11118" w:rsidRDefault="00F11118" w:rsidP="00F11118">
      <w:pPr>
        <w:rPr>
          <w:rFonts w:hint="cs"/>
          <w:rtl/>
        </w:rPr>
      </w:pPr>
      <w:r>
        <w:rPr>
          <w:rFonts w:hint="cs"/>
          <w:rtl/>
        </w:rPr>
        <w:t xml:space="preserve"> </w:t>
      </w:r>
    </w:p>
    <w:p w:rsidR="00F11118" w:rsidRDefault="00F11118" w:rsidP="00F11118">
      <w:pPr>
        <w:pStyle w:val="a"/>
        <w:keepNext/>
        <w:rPr>
          <w:rFonts w:hint="cs"/>
          <w:rtl/>
        </w:rPr>
      </w:pPr>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r>
        <w:rPr>
          <w:rFonts w:hint="cs"/>
          <w:rtl/>
        </w:rPr>
        <w:t>דיברו עכשיו עם שר האוצר, ואין הסכמה. תעשה את זה מחר או מחרתיים.</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הם ביקשו. אני הכנסתי את זה בגלל שהם ביקשו ממני, לא בגלל משהו אחר. כבר שבועיים אני מעכב את זה. </w:t>
      </w:r>
      <w:bookmarkStart w:id="348" w:name="_ETM_Q1_1393072"/>
      <w:bookmarkEnd w:id="348"/>
    </w:p>
    <w:p w:rsidR="00F11118" w:rsidRDefault="00F11118" w:rsidP="00F11118">
      <w:pPr>
        <w:rPr>
          <w:rFonts w:hint="cs"/>
          <w:rtl/>
        </w:rPr>
      </w:pPr>
      <w:bookmarkStart w:id="349" w:name="_ETM_Q1_1398560"/>
      <w:bookmarkEnd w:id="349"/>
    </w:p>
    <w:p w:rsidR="00F11118" w:rsidRDefault="00F11118" w:rsidP="00F11118">
      <w:pPr>
        <w:rPr>
          <w:rFonts w:hint="cs"/>
          <w:rtl/>
        </w:rPr>
      </w:pPr>
      <w:bookmarkStart w:id="350" w:name="_ETM_Q1_1398809"/>
      <w:bookmarkEnd w:id="350"/>
      <w:r>
        <w:rPr>
          <w:rFonts w:hint="cs"/>
          <w:rtl/>
        </w:rPr>
        <w:t xml:space="preserve">חמש דקות הפסקה. אנחנו נראה מה קורה. </w:t>
      </w:r>
    </w:p>
    <w:p w:rsidR="00F11118" w:rsidRDefault="00F11118" w:rsidP="00F11118">
      <w:pPr>
        <w:rPr>
          <w:rFonts w:hint="cs"/>
          <w:rtl/>
        </w:rPr>
      </w:pPr>
      <w:bookmarkStart w:id="351" w:name="_ETM_Q1_1391711"/>
      <w:bookmarkEnd w:id="351"/>
    </w:p>
    <w:p w:rsidR="00F11118" w:rsidRDefault="00F11118" w:rsidP="00F11118">
      <w:pPr>
        <w:rPr>
          <w:rFonts w:hint="cs"/>
          <w:rtl/>
        </w:rPr>
      </w:pPr>
    </w:p>
    <w:p w:rsidR="00F11118" w:rsidRDefault="00F11118" w:rsidP="00F11118">
      <w:pPr>
        <w:pStyle w:val="af2"/>
        <w:keepNext/>
        <w:rPr>
          <w:rFonts w:hint="cs"/>
          <w:rtl/>
        </w:rPr>
      </w:pPr>
      <w:r>
        <w:rPr>
          <w:rFonts w:hint="cs"/>
          <w:rtl/>
        </w:rPr>
        <w:t>(הישיבה נפסקה בשעה 11:50 ונתחדשה בשעה 11:55.)</w:t>
      </w:r>
    </w:p>
    <w:p w:rsidR="00F11118" w:rsidRDefault="00F11118" w:rsidP="00F11118">
      <w:pPr>
        <w:rPr>
          <w:rFonts w:hint="cs"/>
          <w:rtl/>
        </w:rPr>
      </w:pPr>
      <w:bookmarkStart w:id="352" w:name="_ETM_Q1_1800597"/>
      <w:bookmarkEnd w:id="352"/>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מחדש את הישיבה. הגעתם לסיכום?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bookmarkStart w:id="353" w:name="_ETM_Q1_1796339"/>
      <w:bookmarkStart w:id="354" w:name="_ETM_Q1_1794439"/>
      <w:bookmarkEnd w:id="353"/>
      <w:bookmarkEnd w:id="354"/>
      <w:r>
        <w:rPr>
          <w:rFonts w:hint="cs"/>
          <w:rtl/>
        </w:rPr>
        <w:t xml:space="preserve">טרם. עוד יום. </w:t>
      </w:r>
    </w:p>
    <w:p w:rsidR="00F11118" w:rsidRDefault="00F11118" w:rsidP="00F11118">
      <w:pPr>
        <w:ind w:firstLine="0"/>
        <w:rPr>
          <w:rFonts w:hint="cs"/>
          <w:rtl/>
        </w:rPr>
      </w:pPr>
      <w:bookmarkStart w:id="355" w:name="_ETM_Q1_1799080"/>
      <w:bookmarkEnd w:id="355"/>
    </w:p>
    <w:p w:rsidR="00F11118" w:rsidRDefault="00F11118" w:rsidP="00F11118">
      <w:pPr>
        <w:pStyle w:val="af"/>
        <w:keepNext/>
        <w:rPr>
          <w:rFonts w:hint="cs"/>
          <w:rtl/>
        </w:rPr>
      </w:pPr>
      <w:bookmarkStart w:id="356" w:name="_ETM_Q1_1799760"/>
      <w:bookmarkEnd w:id="356"/>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אבל אני לא מבין. אם מבקשים ממני מהאוצר, למה זה מגיע בצורה כזאת? מהאוצר צלצלו</w:t>
      </w:r>
      <w:bookmarkStart w:id="357" w:name="_ETM_Q1_1807102"/>
      <w:bookmarkEnd w:id="357"/>
      <w:r>
        <w:rPr>
          <w:rFonts w:hint="cs"/>
          <w:rtl/>
        </w:rPr>
        <w:t xml:space="preserve">, ואמרו, אנחנו מעבירים לך מיצחקי, יש סיכום, ומוכנים להעביר את זה. אז </w:t>
      </w:r>
      <w:bookmarkStart w:id="358" w:name="_ETM_Q1_1810879"/>
      <w:bookmarkEnd w:id="358"/>
      <w:r>
        <w:rPr>
          <w:rFonts w:hint="cs"/>
          <w:rtl/>
        </w:rPr>
        <w:t xml:space="preserve">מה קרה עכשיו? </w:t>
      </w:r>
    </w:p>
    <w:p w:rsidR="00F11118" w:rsidRDefault="00F11118" w:rsidP="00F11118">
      <w:pPr>
        <w:ind w:firstLine="0"/>
        <w:rPr>
          <w:rFonts w:hint="cs"/>
          <w:rtl/>
        </w:rPr>
      </w:pPr>
    </w:p>
    <w:p w:rsidR="00F11118" w:rsidRDefault="00F11118" w:rsidP="00F11118">
      <w:pPr>
        <w:pStyle w:val="ae"/>
        <w:keepNext/>
        <w:rPr>
          <w:rFonts w:hint="cs"/>
          <w:rtl/>
        </w:rPr>
      </w:pPr>
      <w:r>
        <w:rPr>
          <w:rFonts w:hint="cs"/>
          <w:rtl/>
        </w:rPr>
        <w:t>קריאה: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דוד, אני אתן לך  - - </w:t>
      </w:r>
      <w:bookmarkStart w:id="359" w:name="_ETM_Q1_1814202"/>
      <w:bookmarkEnd w:id="359"/>
      <w:r>
        <w:rPr>
          <w:rFonts w:hint="cs"/>
          <w:rtl/>
        </w:rPr>
        <w:t xml:space="preserve">- מי שיתקשר מהאוצר, תגיד להם ש - - - </w:t>
      </w:r>
      <w:bookmarkStart w:id="360" w:name="_ETM_Q1_1815531"/>
      <w:bookmarkEnd w:id="360"/>
      <w:r>
        <w:rPr>
          <w:rFonts w:hint="cs"/>
          <w:rtl/>
        </w:rPr>
        <w:t xml:space="preserve">אני מבטיחה לך שזה יהיה מושלם.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לא יודע מי צלצל. אפילו לא רשמתי אותו. מי צלצל אלי מהאוצר, אתם יודעים? </w:t>
      </w:r>
    </w:p>
    <w:p w:rsidR="00F11118" w:rsidRDefault="00F11118" w:rsidP="00F11118">
      <w:pPr>
        <w:ind w:firstLine="0"/>
        <w:rPr>
          <w:rFonts w:hint="cs"/>
          <w:rtl/>
        </w:rPr>
      </w:pPr>
      <w:bookmarkStart w:id="361" w:name="_ETM_Q1_1831144"/>
      <w:bookmarkEnd w:id="361"/>
    </w:p>
    <w:p w:rsidR="00F11118" w:rsidRDefault="00F11118" w:rsidP="00F11118">
      <w:pPr>
        <w:pStyle w:val="ae"/>
        <w:keepNext/>
        <w:rPr>
          <w:rFonts w:hint="cs"/>
          <w:rtl/>
        </w:rPr>
      </w:pPr>
      <w:r>
        <w:rPr>
          <w:rFonts w:hint="cs"/>
          <w:rtl/>
        </w:rPr>
        <w:t>קריאה: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יודע מי צלצל אליך. אני לא עושה סיאנס. </w:t>
      </w:r>
    </w:p>
    <w:p w:rsidR="00F11118" w:rsidRDefault="00F11118" w:rsidP="00F11118">
      <w:pPr>
        <w:rPr>
          <w:rFonts w:hint="cs"/>
          <w:rtl/>
        </w:rPr>
      </w:pPr>
    </w:p>
    <w:p w:rsidR="00F11118" w:rsidRDefault="00F11118" w:rsidP="00F11118">
      <w:pPr>
        <w:pStyle w:val="af"/>
        <w:keepNext/>
        <w:rPr>
          <w:rFonts w:hint="cs"/>
          <w:rtl/>
        </w:rPr>
      </w:pPr>
      <w:bookmarkStart w:id="362" w:name="_ETM_Q1_1829505"/>
      <w:bookmarkEnd w:id="36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גפני שלח מישהו לעבוד עלי? מה אתם רוצים? </w:t>
      </w:r>
    </w:p>
    <w:p w:rsidR="00F11118" w:rsidRDefault="00F11118" w:rsidP="00F11118">
      <w:pPr>
        <w:ind w:firstLine="0"/>
        <w:rPr>
          <w:rFonts w:hint="cs"/>
          <w:rtl/>
        </w:rPr>
      </w:pPr>
      <w:bookmarkStart w:id="363" w:name="_ETM_Q1_1834142"/>
      <w:bookmarkEnd w:id="363"/>
    </w:p>
    <w:p w:rsidR="00F11118" w:rsidRDefault="00F11118" w:rsidP="00F11118">
      <w:pPr>
        <w:pStyle w:val="ae"/>
        <w:keepNext/>
        <w:rPr>
          <w:rFonts w:hint="cs"/>
          <w:rtl/>
        </w:rPr>
      </w:pPr>
      <w:bookmarkStart w:id="364" w:name="_ETM_Q1_1834575"/>
      <w:bookmarkEnd w:id="364"/>
      <w:r>
        <w:rPr>
          <w:rFonts w:hint="cs"/>
          <w:rtl/>
        </w:rPr>
        <w:t>קריאה: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שלח מישהו לעבוד עליך. הייתה אי הבנה. בפעם הבאה רק נדב אומר לך, כן או לא. </w:t>
      </w:r>
    </w:p>
    <w:p w:rsidR="00F11118" w:rsidRDefault="00F11118" w:rsidP="00F11118">
      <w:pPr>
        <w:ind w:firstLine="0"/>
        <w:rPr>
          <w:rFonts w:hint="cs"/>
          <w:rtl/>
        </w:rPr>
      </w:pPr>
      <w:bookmarkStart w:id="365" w:name="_ETM_Q1_1846767"/>
      <w:bookmarkEnd w:id="365"/>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לא חשבתי שזה כזה סיפור. אז מה אתם רוצים, לדחות את זה לשבוע הבא?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רוצים להעביר לרפורמות. אם הרב גפני מוכן - -</w:t>
      </w:r>
    </w:p>
    <w:p w:rsidR="00F11118" w:rsidRDefault="00F11118" w:rsidP="00F11118">
      <w:pPr>
        <w:ind w:firstLine="0"/>
        <w:rPr>
          <w:rFonts w:hint="cs"/>
          <w:rtl/>
        </w:rPr>
      </w:pPr>
      <w:bookmarkStart w:id="366" w:name="_ETM_Q1_1849502"/>
      <w:bookmarkEnd w:id="366"/>
    </w:p>
    <w:p w:rsidR="00F11118" w:rsidRDefault="00F11118" w:rsidP="00F11118">
      <w:pPr>
        <w:pStyle w:val="af"/>
        <w:keepNext/>
        <w:rPr>
          <w:rFonts w:hint="cs"/>
          <w:rtl/>
        </w:rPr>
      </w:pPr>
      <w:bookmarkStart w:id="367" w:name="_ETM_Q1_1849837"/>
      <w:bookmarkEnd w:id="367"/>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אין הסכמה. </w:t>
      </w:r>
    </w:p>
    <w:p w:rsidR="00F11118" w:rsidRDefault="00F11118" w:rsidP="00F11118">
      <w:pPr>
        <w:ind w:firstLine="0"/>
        <w:rPr>
          <w:rFonts w:hint="cs"/>
          <w:rtl/>
        </w:rPr>
      </w:pPr>
      <w:bookmarkStart w:id="368" w:name="_ETM_Q1_1853258"/>
      <w:bookmarkEnd w:id="368"/>
    </w:p>
    <w:p w:rsidR="00F11118" w:rsidRDefault="00F11118" w:rsidP="00F11118">
      <w:pPr>
        <w:pStyle w:val="a"/>
        <w:keepNext/>
        <w:rPr>
          <w:rFonts w:hint="cs"/>
          <w:rtl/>
        </w:rPr>
      </w:pPr>
      <w:bookmarkStart w:id="369" w:name="_ETM_Q1_1853667"/>
      <w:bookmarkStart w:id="370" w:name="_ETM_Q1_1855351"/>
      <w:bookmarkEnd w:id="369"/>
      <w:bookmarkEnd w:id="370"/>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למה לא? </w:t>
      </w:r>
    </w:p>
    <w:p w:rsidR="00F11118" w:rsidRDefault="00F11118" w:rsidP="00F11118">
      <w:pPr>
        <w:ind w:firstLine="0"/>
        <w:rPr>
          <w:rFonts w:hint="cs"/>
          <w:rtl/>
        </w:rPr>
      </w:pPr>
      <w:bookmarkStart w:id="371" w:name="_ETM_Q1_1853014"/>
      <w:bookmarkEnd w:id="371"/>
    </w:p>
    <w:p w:rsidR="00F11118" w:rsidRDefault="00F11118" w:rsidP="00F11118">
      <w:pPr>
        <w:pStyle w:val="af"/>
        <w:keepNext/>
        <w:rPr>
          <w:rFonts w:hint="cs"/>
          <w:rtl/>
        </w:rPr>
      </w:pPr>
      <w:bookmarkStart w:id="372" w:name="_ETM_Q1_1853415"/>
      <w:bookmarkEnd w:id="37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אין. הוא </w:t>
      </w:r>
      <w:bookmarkStart w:id="373" w:name="_ETM_Q1_1854529"/>
      <w:bookmarkEnd w:id="373"/>
      <w:r>
        <w:rPr>
          <w:rFonts w:hint="cs"/>
          <w:rtl/>
        </w:rPr>
        <w:t xml:space="preserve">לא רוצה. </w:t>
      </w:r>
    </w:p>
    <w:p w:rsidR="00F11118" w:rsidRDefault="00F11118" w:rsidP="00F11118">
      <w:pPr>
        <w:rPr>
          <w:rFonts w:hint="cs"/>
          <w:rtl/>
        </w:rPr>
      </w:pPr>
      <w:bookmarkStart w:id="374" w:name="_ETM_Q1_1806668"/>
      <w:bookmarkEnd w:id="374"/>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אתה רוצה שאני אדבר או שאני לא אדבר? עדיף שאני לא אדבר. </w:t>
      </w:r>
    </w:p>
    <w:p w:rsidR="00F11118" w:rsidRDefault="00F11118" w:rsidP="00F11118">
      <w:pPr>
        <w:ind w:firstLine="0"/>
        <w:rPr>
          <w:rFonts w:hint="cs"/>
          <w:rtl/>
        </w:rPr>
      </w:pPr>
      <w:bookmarkStart w:id="375" w:name="_ETM_Q1_1862078"/>
      <w:bookmarkEnd w:id="375"/>
    </w:p>
    <w:p w:rsidR="00F11118" w:rsidRDefault="00F11118" w:rsidP="00F11118">
      <w:pPr>
        <w:pStyle w:val="af"/>
        <w:keepNext/>
        <w:rPr>
          <w:rFonts w:hint="cs"/>
          <w:rtl/>
        </w:rPr>
      </w:pPr>
      <w:bookmarkStart w:id="376" w:name="_ETM_Q1_1863482"/>
      <w:bookmarkEnd w:id="376"/>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סך הכול העברנו לך חוקים לוועדת הכספים, העברנו לוועדת העבודה והרווחה במקום לכספים. לא צריכים </w:t>
      </w:r>
      <w:bookmarkStart w:id="377" w:name="_ETM_Q1_1869666"/>
      <w:bookmarkEnd w:id="377"/>
      <w:r>
        <w:rPr>
          <w:rFonts w:hint="cs"/>
          <w:rtl/>
        </w:rPr>
        <w:t xml:space="preserve">להיות חזירים, ולהעביר כל חוק. </w:t>
      </w:r>
      <w:bookmarkStart w:id="378" w:name="_ETM_Q1_1871329"/>
      <w:bookmarkEnd w:id="378"/>
    </w:p>
    <w:p w:rsidR="00F11118" w:rsidRDefault="00F11118" w:rsidP="00F11118">
      <w:pPr>
        <w:ind w:firstLine="0"/>
        <w:rPr>
          <w:rFonts w:hint="cs"/>
          <w:rtl/>
        </w:rPr>
      </w:pPr>
      <w:bookmarkStart w:id="379" w:name="_ETM_Q1_1862642"/>
      <w:bookmarkEnd w:id="379"/>
    </w:p>
    <w:p w:rsidR="00F11118" w:rsidRDefault="00F11118" w:rsidP="00F11118">
      <w:pPr>
        <w:pStyle w:val="a"/>
        <w:keepNext/>
        <w:rPr>
          <w:rFonts w:hint="cs"/>
          <w:rtl/>
        </w:rPr>
      </w:pPr>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איזה חוק </w:t>
      </w:r>
      <w:bookmarkStart w:id="380" w:name="_ETM_Q1_1885870"/>
      <w:bookmarkEnd w:id="380"/>
      <w:r>
        <w:rPr>
          <w:rFonts w:hint="cs"/>
          <w:rtl/>
        </w:rPr>
        <w:t xml:space="preserve">עבר מוועדת כספים? </w:t>
      </w:r>
    </w:p>
    <w:p w:rsidR="00F11118" w:rsidRDefault="00F11118" w:rsidP="00F11118">
      <w:pPr>
        <w:ind w:firstLine="0"/>
        <w:rPr>
          <w:rFonts w:hint="cs"/>
          <w:rtl/>
        </w:rPr>
      </w:pPr>
      <w:bookmarkStart w:id="381" w:name="_ETM_Q1_1882442"/>
      <w:bookmarkEnd w:id="381"/>
    </w:p>
    <w:p w:rsidR="00F11118" w:rsidRDefault="00F11118" w:rsidP="00F11118">
      <w:pPr>
        <w:pStyle w:val="af"/>
        <w:keepNext/>
        <w:rPr>
          <w:rFonts w:hint="cs"/>
          <w:rtl/>
        </w:rPr>
      </w:pPr>
      <w:bookmarkStart w:id="382" w:name="_ETM_Q1_1881314"/>
      <w:bookmarkEnd w:id="382"/>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זוכר כבר, אבל היה. </w:t>
      </w:r>
    </w:p>
    <w:p w:rsidR="00F11118" w:rsidRDefault="00F11118" w:rsidP="00F11118">
      <w:pPr>
        <w:ind w:firstLine="0"/>
        <w:rPr>
          <w:rFonts w:hint="cs"/>
          <w:rtl/>
        </w:rPr>
      </w:pPr>
      <w:bookmarkStart w:id="383" w:name="_ETM_Q1_1879956"/>
      <w:bookmarkEnd w:id="383"/>
    </w:p>
    <w:p w:rsidR="00F11118" w:rsidRDefault="00F11118" w:rsidP="00F11118">
      <w:pPr>
        <w:pStyle w:val="a"/>
        <w:keepNext/>
        <w:rPr>
          <w:rFonts w:hint="cs"/>
          <w:rtl/>
        </w:rPr>
      </w:pPr>
      <w:bookmarkStart w:id="384" w:name="_ETM_Q1_1880278"/>
      <w:bookmarkEnd w:id="384"/>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איזה חוק עבר מוועדת הכספים, </w:t>
      </w:r>
      <w:bookmarkStart w:id="385" w:name="_ETM_Q1_1883751"/>
      <w:bookmarkEnd w:id="385"/>
      <w:r>
        <w:rPr>
          <w:rFonts w:hint="cs"/>
          <w:rtl/>
        </w:rPr>
        <w:t xml:space="preserve">הרב גפני? </w:t>
      </w:r>
    </w:p>
    <w:p w:rsidR="00F11118" w:rsidRDefault="00F11118" w:rsidP="00F11118">
      <w:pPr>
        <w:ind w:firstLine="0"/>
        <w:rPr>
          <w:rFonts w:hint="cs"/>
          <w:rtl/>
        </w:rPr>
      </w:pPr>
      <w:bookmarkStart w:id="386" w:name="_ETM_Q1_1887755"/>
      <w:bookmarkEnd w:id="386"/>
    </w:p>
    <w:p w:rsidR="00F11118" w:rsidRDefault="00F11118" w:rsidP="00F11118">
      <w:pPr>
        <w:pStyle w:val="a"/>
        <w:keepNext/>
        <w:rPr>
          <w:rFonts w:hint="cs"/>
          <w:rtl/>
        </w:rPr>
      </w:pPr>
      <w:bookmarkStart w:id="387" w:name="_ETM_Q1_1888177"/>
      <w:bookmarkEnd w:id="387"/>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העברתם שני חוקים לוועדת החוקה</w:t>
      </w:r>
      <w:bookmarkStart w:id="388" w:name="_ETM_Q1_1887944"/>
      <w:bookmarkEnd w:id="388"/>
      <w:r>
        <w:rPr>
          <w:rFonts w:hint="cs"/>
          <w:rtl/>
        </w:rPr>
        <w:t xml:space="preserve"> - -</w:t>
      </w:r>
    </w:p>
    <w:p w:rsidR="00F11118" w:rsidRDefault="00F11118" w:rsidP="00F11118">
      <w:pPr>
        <w:ind w:firstLine="0"/>
        <w:rPr>
          <w:rFonts w:hint="cs"/>
          <w:rtl/>
        </w:rPr>
      </w:pPr>
    </w:p>
    <w:p w:rsidR="00F11118" w:rsidRDefault="00F11118" w:rsidP="00F11118">
      <w:pPr>
        <w:pStyle w:val="a"/>
        <w:keepNext/>
        <w:rPr>
          <w:rFonts w:hint="cs"/>
          <w:rtl/>
        </w:rPr>
      </w:pPr>
      <w:bookmarkStart w:id="389" w:name="_ETM_Q1_1890670"/>
      <w:bookmarkEnd w:id="389"/>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לכספים. </w:t>
      </w:r>
    </w:p>
    <w:p w:rsidR="00F11118" w:rsidRDefault="00F11118" w:rsidP="00F11118">
      <w:pPr>
        <w:ind w:firstLine="0"/>
        <w:rPr>
          <w:rFonts w:hint="cs"/>
          <w:rtl/>
        </w:rPr>
      </w:pPr>
      <w:bookmarkStart w:id="390" w:name="_ETM_Q1_1892856"/>
      <w:bookmarkEnd w:id="390"/>
    </w:p>
    <w:p w:rsidR="00F11118" w:rsidRDefault="00F11118" w:rsidP="00F11118">
      <w:pPr>
        <w:pStyle w:val="a"/>
        <w:keepNext/>
        <w:rPr>
          <w:rFonts w:hint="cs"/>
          <w:rtl/>
        </w:rPr>
      </w:pPr>
      <w:bookmarkStart w:id="391" w:name="_ETM_Q1_1893234"/>
      <w:bookmarkStart w:id="392" w:name="_ETM_Q1_1894542"/>
      <w:bookmarkEnd w:id="391"/>
      <w:bookmarkEnd w:id="392"/>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מכספים. </w:t>
      </w:r>
      <w:bookmarkStart w:id="393" w:name="_ETM_Q1_1896943"/>
      <w:bookmarkEnd w:id="393"/>
    </w:p>
    <w:p w:rsidR="00F11118" w:rsidRDefault="00F11118" w:rsidP="00F11118">
      <w:pPr>
        <w:ind w:firstLine="0"/>
        <w:rPr>
          <w:rFonts w:hint="cs"/>
          <w:rtl/>
        </w:rPr>
      </w:pPr>
    </w:p>
    <w:p w:rsidR="00F11118" w:rsidRDefault="00F11118" w:rsidP="00F11118">
      <w:pPr>
        <w:pStyle w:val="a"/>
        <w:keepNext/>
        <w:rPr>
          <w:rFonts w:hint="cs"/>
          <w:rtl/>
        </w:rPr>
      </w:pPr>
      <w:bookmarkStart w:id="394" w:name="_ETM_Q1_1897335"/>
      <w:bookmarkStart w:id="395" w:name="_ETM_Q1_1900296"/>
      <w:bookmarkEnd w:id="394"/>
      <w:bookmarkEnd w:id="395"/>
      <w:r>
        <w:rPr>
          <w:rFonts w:hint="cs"/>
          <w:rtl/>
        </w:rPr>
        <w:t>נדב שיינברגר:</w:t>
      </w:r>
    </w:p>
    <w:p w:rsidR="00F11118" w:rsidRDefault="00F11118" w:rsidP="00F11118">
      <w:pPr>
        <w:pStyle w:val="KeepWithNext"/>
        <w:rPr>
          <w:rFonts w:hint="cs"/>
          <w:rtl/>
          <w:lang w:eastAsia="he-IL"/>
        </w:rPr>
      </w:pPr>
    </w:p>
    <w:p w:rsidR="00F11118" w:rsidRDefault="00F11118" w:rsidP="00F11118">
      <w:pPr>
        <w:rPr>
          <w:rFonts w:hint="cs"/>
          <w:rtl/>
        </w:rPr>
      </w:pPr>
      <w:r>
        <w:rPr>
          <w:rFonts w:hint="cs"/>
          <w:rtl/>
        </w:rPr>
        <w:t xml:space="preserve">חבר הכנסת ביטן, כדאי שתקשיב. איזה חוקים עברו מכספים ל - </w:t>
      </w:r>
      <w:bookmarkStart w:id="396" w:name="_ETM_Q1_1902168"/>
      <w:bookmarkEnd w:id="396"/>
      <w:r>
        <w:rPr>
          <w:rFonts w:hint="cs"/>
          <w:rtl/>
        </w:rPr>
        <w:t>-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יש, יש. </w:t>
      </w:r>
    </w:p>
    <w:p w:rsidR="00F11118" w:rsidRDefault="00F11118" w:rsidP="00F11118">
      <w:pPr>
        <w:rPr>
          <w:rFonts w:hint="cs"/>
          <w:rtl/>
        </w:rPr>
      </w:pPr>
      <w:bookmarkStart w:id="397" w:name="_ETM_Q1_1899589"/>
      <w:bookmarkEnd w:id="397"/>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שגית, את זוכרת את החוקים – שניים עברו לוועדת חוקה, ושניים עברו לאלי כהן? </w:t>
      </w:r>
    </w:p>
    <w:p w:rsidR="00F11118" w:rsidRDefault="00F11118" w:rsidP="00F11118">
      <w:pPr>
        <w:ind w:firstLine="0"/>
        <w:rPr>
          <w:rFonts w:hint="cs"/>
          <w:rtl/>
        </w:rPr>
      </w:pPr>
      <w:bookmarkStart w:id="398" w:name="_ETM_Q1_1902732"/>
      <w:bookmarkEnd w:id="398"/>
    </w:p>
    <w:p w:rsidR="00F11118" w:rsidRDefault="00F11118" w:rsidP="00F11118">
      <w:pPr>
        <w:pStyle w:val="a"/>
        <w:keepNext/>
        <w:rPr>
          <w:rFonts w:hint="cs"/>
          <w:rtl/>
        </w:rPr>
      </w:pPr>
      <w:bookmarkStart w:id="399" w:name="_ETM_Q1_1903165"/>
      <w:bookmarkEnd w:id="399"/>
      <w:r>
        <w:rPr>
          <w:rFonts w:hint="cs"/>
          <w:rtl/>
        </w:rPr>
        <w:t>שגית אפיק:</w:t>
      </w:r>
    </w:p>
    <w:p w:rsidR="00F11118" w:rsidRDefault="00F11118" w:rsidP="00F11118">
      <w:pPr>
        <w:rPr>
          <w:rFonts w:hint="cs"/>
          <w:rtl/>
        </w:rPr>
      </w:pPr>
    </w:p>
    <w:p w:rsidR="00F11118" w:rsidRDefault="00F11118" w:rsidP="00F11118">
      <w:pPr>
        <w:rPr>
          <w:rFonts w:hint="cs"/>
          <w:rtl/>
        </w:rPr>
      </w:pPr>
      <w:bookmarkStart w:id="400" w:name="_ETM_Q1_1906492"/>
      <w:bookmarkEnd w:id="400"/>
      <w:r>
        <w:rPr>
          <w:rFonts w:hint="cs"/>
          <w:rtl/>
        </w:rPr>
        <w:t xml:space="preserve">כן. חובת דיווח על הבנקים. </w:t>
      </w:r>
      <w:bookmarkStart w:id="401" w:name="_ETM_Q1_1904656"/>
      <w:bookmarkStart w:id="402" w:name="_ETM_Q1_1907390"/>
      <w:bookmarkEnd w:id="401"/>
      <w:bookmarkEnd w:id="402"/>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על נתוני האשראי. </w:t>
      </w:r>
    </w:p>
    <w:p w:rsidR="00F11118" w:rsidRDefault="00F11118" w:rsidP="00F11118">
      <w:pPr>
        <w:ind w:firstLine="0"/>
        <w:rPr>
          <w:rFonts w:hint="cs"/>
          <w:rtl/>
        </w:rPr>
      </w:pPr>
      <w:bookmarkStart w:id="403" w:name="_ETM_Q1_1909111"/>
      <w:bookmarkEnd w:id="403"/>
    </w:p>
    <w:p w:rsidR="00F11118" w:rsidRDefault="00F11118" w:rsidP="00F11118">
      <w:pPr>
        <w:pStyle w:val="a"/>
        <w:keepNext/>
        <w:rPr>
          <w:rFonts w:hint="cs"/>
          <w:rtl/>
        </w:rPr>
      </w:pPr>
      <w:bookmarkStart w:id="404" w:name="_ETM_Q1_1907840"/>
      <w:bookmarkEnd w:id="404"/>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 - - מסים. </w:t>
      </w:r>
      <w:bookmarkStart w:id="405" w:name="_ETM_Q1_1907054"/>
      <w:bookmarkEnd w:id="405"/>
    </w:p>
    <w:p w:rsidR="00F11118" w:rsidRDefault="00F11118" w:rsidP="00F11118">
      <w:pPr>
        <w:rPr>
          <w:rFonts w:hint="cs"/>
          <w:rtl/>
        </w:rPr>
      </w:pPr>
    </w:p>
    <w:p w:rsidR="00F11118" w:rsidRDefault="00F11118" w:rsidP="00F11118">
      <w:pPr>
        <w:pStyle w:val="a"/>
        <w:keepNext/>
        <w:rPr>
          <w:rFonts w:hint="cs"/>
          <w:rtl/>
        </w:rPr>
      </w:pPr>
      <w:bookmarkStart w:id="406" w:name="_ETM_Q1_1909797"/>
      <w:bookmarkStart w:id="407" w:name="_ETM_Q1_1909405"/>
      <w:bookmarkEnd w:id="406"/>
      <w:bookmarkEnd w:id="407"/>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עבר לאלי כהן. </w:t>
      </w:r>
      <w:bookmarkStart w:id="408" w:name="_ETM_Q1_1909125"/>
      <w:bookmarkEnd w:id="408"/>
    </w:p>
    <w:p w:rsidR="00F11118" w:rsidRDefault="00F11118" w:rsidP="00F11118">
      <w:pPr>
        <w:ind w:firstLine="0"/>
        <w:rPr>
          <w:rFonts w:hint="cs"/>
          <w:rtl/>
        </w:rPr>
      </w:pPr>
      <w:bookmarkStart w:id="409" w:name="_ETM_Q1_1910905"/>
      <w:bookmarkEnd w:id="409"/>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הצעת חוק הרגולטור עברה לאלי כהן. </w:t>
      </w:r>
    </w:p>
    <w:p w:rsidR="00F11118" w:rsidRDefault="00F11118" w:rsidP="00F11118">
      <w:pPr>
        <w:ind w:firstLine="0"/>
        <w:rPr>
          <w:rFonts w:hint="cs"/>
          <w:rtl/>
        </w:rPr>
      </w:pPr>
      <w:bookmarkStart w:id="410" w:name="_ETM_Q1_1912726"/>
      <w:bookmarkStart w:id="411" w:name="_ETM_Q1_1913148"/>
      <w:bookmarkEnd w:id="410"/>
      <w:bookmarkEnd w:id="411"/>
    </w:p>
    <w:p w:rsidR="00F11118" w:rsidRDefault="00F11118" w:rsidP="00F11118">
      <w:pPr>
        <w:pStyle w:val="a"/>
        <w:keepNext/>
        <w:rPr>
          <w:rFonts w:hint="cs"/>
          <w:rtl/>
        </w:rPr>
      </w:pPr>
      <w:bookmarkStart w:id="412" w:name="_ETM_Q1_1920391"/>
      <w:bookmarkEnd w:id="412"/>
      <w:r>
        <w:rPr>
          <w:rFonts w:hint="cs"/>
          <w:rtl/>
        </w:rPr>
        <w:t>נדב שיינברגר:</w:t>
      </w:r>
    </w:p>
    <w:p w:rsidR="00F11118" w:rsidRDefault="00F11118" w:rsidP="00F11118">
      <w:pPr>
        <w:pStyle w:val="KeepWithNext"/>
        <w:rPr>
          <w:rFonts w:hint="cs"/>
          <w:rtl/>
          <w:lang w:eastAsia="he-IL"/>
        </w:rPr>
      </w:pPr>
    </w:p>
    <w:p w:rsidR="00F11118" w:rsidRDefault="00F11118" w:rsidP="00F11118">
      <w:pPr>
        <w:rPr>
          <w:rFonts w:hint="cs"/>
          <w:rtl/>
        </w:rPr>
      </w:pPr>
      <w:r>
        <w:rPr>
          <w:rFonts w:hint="cs"/>
          <w:rtl/>
        </w:rPr>
        <w:t xml:space="preserve">זה ועדת כלכלה. </w:t>
      </w:r>
      <w:bookmarkStart w:id="413" w:name="_ETM_Q1_1914044"/>
      <w:bookmarkEnd w:id="413"/>
    </w:p>
    <w:p w:rsidR="00F11118" w:rsidRDefault="00F11118" w:rsidP="00F11118">
      <w:pPr>
        <w:ind w:firstLine="0"/>
        <w:rPr>
          <w:rFonts w:hint="cs"/>
          <w:rtl/>
        </w:rPr>
      </w:pPr>
      <w:bookmarkStart w:id="414" w:name="_ETM_Q1_1914373"/>
      <w:bookmarkStart w:id="415" w:name="_ETM_Q1_1914805"/>
      <w:bookmarkEnd w:id="414"/>
      <w:bookmarkEnd w:id="415"/>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זה של ועדת כספים. </w:t>
      </w:r>
    </w:p>
    <w:p w:rsidR="00F11118" w:rsidRDefault="00F11118" w:rsidP="00F11118">
      <w:pPr>
        <w:ind w:firstLine="0"/>
        <w:rPr>
          <w:rFonts w:hint="cs"/>
          <w:rtl/>
        </w:rPr>
      </w:pPr>
      <w:bookmarkStart w:id="416" w:name="_ETM_Q1_1913011"/>
      <w:bookmarkEnd w:id="416"/>
    </w:p>
    <w:p w:rsidR="00F11118" w:rsidRDefault="00F11118" w:rsidP="00F11118">
      <w:pPr>
        <w:pStyle w:val="a"/>
        <w:keepNext/>
        <w:rPr>
          <w:rFonts w:hint="cs"/>
          <w:rtl/>
        </w:rPr>
      </w:pPr>
      <w:bookmarkStart w:id="417" w:name="_ETM_Q1_1916765"/>
      <w:bookmarkEnd w:id="417"/>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r>
        <w:rPr>
          <w:rFonts w:hint="cs"/>
          <w:rtl/>
        </w:rPr>
        <w:t>טוב, תן להם עוד יום</w:t>
      </w:r>
      <w:bookmarkStart w:id="418" w:name="_ETM_Q1_1920432"/>
      <w:bookmarkEnd w:id="418"/>
      <w:r>
        <w:rPr>
          <w:rFonts w:hint="cs"/>
          <w:rtl/>
        </w:rPr>
        <w:t xml:space="preserve">, והם יגיעו להסכמות. </w:t>
      </w:r>
      <w:bookmarkStart w:id="419" w:name="_ETM_Q1_1918918"/>
      <w:bookmarkEnd w:id="419"/>
    </w:p>
    <w:p w:rsidR="00F11118" w:rsidRDefault="00F11118" w:rsidP="00F11118">
      <w:pPr>
        <w:ind w:firstLine="0"/>
        <w:rPr>
          <w:rFonts w:hint="cs"/>
          <w:rtl/>
        </w:rPr>
      </w:pPr>
      <w:bookmarkStart w:id="420" w:name="_ETM_Q1_1919385"/>
      <w:bookmarkEnd w:id="420"/>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אתם מוכנים שאני אטיל מטבע? </w:t>
      </w:r>
      <w:bookmarkStart w:id="421" w:name="_ETM_Q1_1924798"/>
      <w:bookmarkEnd w:id="421"/>
    </w:p>
    <w:p w:rsidR="00F11118" w:rsidRDefault="00F11118" w:rsidP="00F11118">
      <w:pPr>
        <w:ind w:firstLine="0"/>
        <w:rPr>
          <w:rFonts w:hint="cs"/>
          <w:rtl/>
        </w:rPr>
      </w:pPr>
      <w:bookmarkStart w:id="422" w:name="_ETM_Q1_1926325"/>
      <w:bookmarkEnd w:id="422"/>
    </w:p>
    <w:p w:rsidR="00F11118" w:rsidRDefault="00F11118" w:rsidP="00F11118">
      <w:pPr>
        <w:pStyle w:val="a"/>
        <w:keepNext/>
        <w:rPr>
          <w:rFonts w:hint="cs"/>
          <w:rtl/>
        </w:rPr>
      </w:pPr>
      <w:bookmarkStart w:id="423" w:name="_ETM_Q1_1927526"/>
      <w:bookmarkStart w:id="424" w:name="_ETM_Q1_1925090"/>
      <w:bookmarkEnd w:id="423"/>
      <w:bookmarkEnd w:id="424"/>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הפיקוח על שירותים פיננסיים זה ועדת הכספים, בחיי.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לא. שייקחו בכוח. אני לא רוצה, אני לא אסכים. אני לא מ</w:t>
      </w:r>
      <w:bookmarkStart w:id="425" w:name="_ETM_Q1_1931445"/>
      <w:bookmarkEnd w:id="425"/>
      <w:r>
        <w:rPr>
          <w:rFonts w:hint="cs"/>
          <w:rtl/>
        </w:rPr>
        <w:t xml:space="preserve">פרק את ועדת הכספים.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מה, אנחנו נעשה משבר קואליציוני על דבר כזה? </w:t>
      </w:r>
    </w:p>
    <w:p w:rsidR="00F11118" w:rsidRDefault="00F11118" w:rsidP="00F11118">
      <w:pPr>
        <w:ind w:firstLine="0"/>
        <w:rPr>
          <w:rFonts w:hint="cs"/>
          <w:rtl/>
        </w:rPr>
      </w:pPr>
      <w:bookmarkStart w:id="426" w:name="_ETM_Q1_1933611"/>
      <w:bookmarkStart w:id="427" w:name="_ETM_Q1_1934001"/>
      <w:bookmarkEnd w:id="426"/>
      <w:bookmarkEnd w:id="427"/>
    </w:p>
    <w:p w:rsidR="00F11118" w:rsidRDefault="00F11118" w:rsidP="00F11118">
      <w:pPr>
        <w:pStyle w:val="a"/>
        <w:keepNext/>
        <w:rPr>
          <w:rFonts w:hint="cs"/>
          <w:rtl/>
        </w:rPr>
      </w:pPr>
      <w:bookmarkStart w:id="428" w:name="_ETM_Q1_1937648"/>
      <w:bookmarkEnd w:id="428"/>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תן להם שהם יגיעו להסכמה, ונתקדם.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לדעתי, לא יגיעו.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bookmarkStart w:id="429" w:name="_ETM_Q1_1880848"/>
      <w:bookmarkEnd w:id="429"/>
      <w:r>
        <w:rPr>
          <w:rFonts w:hint="cs"/>
          <w:rtl/>
        </w:rPr>
        <w:t xml:space="preserve">90% מהחוק זה מסים. </w:t>
      </w:r>
      <w:bookmarkStart w:id="430" w:name="_ETM_Q1_1943734"/>
      <w:bookmarkEnd w:id="430"/>
    </w:p>
    <w:p w:rsidR="00F11118" w:rsidRDefault="00F11118" w:rsidP="00F11118">
      <w:pPr>
        <w:ind w:firstLine="0"/>
        <w:rPr>
          <w:rFonts w:hint="cs"/>
          <w:rtl/>
        </w:rPr>
      </w:pPr>
      <w:bookmarkStart w:id="431" w:name="_ETM_Q1_1944064"/>
      <w:bookmarkEnd w:id="431"/>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הם אומרים שזה תכנון ובנייה. </w:t>
      </w:r>
      <w:bookmarkStart w:id="432" w:name="_ETM_Q1_1942885"/>
      <w:bookmarkEnd w:id="432"/>
    </w:p>
    <w:p w:rsidR="00F11118" w:rsidRDefault="00F11118" w:rsidP="00F11118">
      <w:pPr>
        <w:ind w:firstLine="0"/>
        <w:rPr>
          <w:rFonts w:hint="cs"/>
          <w:rtl/>
        </w:rPr>
      </w:pPr>
      <w:bookmarkStart w:id="433" w:name="_ETM_Q1_1943275"/>
      <w:bookmarkEnd w:id="433"/>
    </w:p>
    <w:p w:rsidR="00F11118" w:rsidRDefault="00F11118" w:rsidP="00F11118">
      <w:pPr>
        <w:pStyle w:val="a"/>
        <w:keepNext/>
        <w:rPr>
          <w:rFonts w:hint="cs"/>
          <w:rtl/>
        </w:rPr>
      </w:pPr>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מסים.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ab/>
        <w:t>לא, זה תיקון של פקודת מס הכנסה, תיקון שעוסק במס שבח</w:t>
      </w:r>
      <w:bookmarkStart w:id="434" w:name="_ETM_Q1_1949294"/>
      <w:bookmarkEnd w:id="434"/>
      <w:r>
        <w:rPr>
          <w:rFonts w:hint="cs"/>
          <w:rtl/>
        </w:rPr>
        <w:t xml:space="preserve"> - - - במס רכישה.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אבל זה נושא של תכנון ובנייה. השאלה מה המהות, לא החוק. אמרנו את זה עכשיו בעניין מעמד האישה </w:t>
      </w:r>
      <w:bookmarkStart w:id="435" w:name="_ETM_Q1_1958965"/>
      <w:bookmarkEnd w:id="435"/>
      <w:r>
        <w:rPr>
          <w:rFonts w:hint="cs"/>
          <w:rtl/>
        </w:rPr>
        <w:t xml:space="preserve">מול הרווחה – השאלה היא מה המהות של החוק. אם המהות של החוק זה תכנון ובנייה וצריכים לתקן </w:t>
      </w:r>
      <w:bookmarkStart w:id="436" w:name="_ETM_Q1_1969641"/>
      <w:bookmarkEnd w:id="436"/>
      <w:r>
        <w:rPr>
          <w:rFonts w:hint="cs"/>
          <w:rtl/>
        </w:rPr>
        <w:t xml:space="preserve">את  פקודת מס ההכנסה זה לא של ועדת הכספים. </w:t>
      </w:r>
      <w:bookmarkStart w:id="437" w:name="_ETM_Q1_1968886"/>
      <w:bookmarkEnd w:id="437"/>
      <w:r>
        <w:rPr>
          <w:rFonts w:hint="cs"/>
          <w:rtl/>
        </w:rPr>
        <w:t xml:space="preserve">ואם זה הפוך אז זה של ועדת כספים. </w:t>
      </w:r>
    </w:p>
    <w:p w:rsidR="00F11118" w:rsidRDefault="00F11118" w:rsidP="00F11118">
      <w:pPr>
        <w:ind w:firstLine="0"/>
        <w:rPr>
          <w:rFonts w:hint="cs"/>
          <w:rtl/>
        </w:rPr>
      </w:pPr>
      <w:bookmarkStart w:id="438" w:name="_ETM_Q1_1969215"/>
      <w:bookmarkStart w:id="439" w:name="_ETM_Q1_1969613"/>
      <w:bookmarkEnd w:id="438"/>
      <w:bookmarkEnd w:id="439"/>
    </w:p>
    <w:p w:rsidR="00F11118" w:rsidRDefault="00F11118" w:rsidP="00F11118">
      <w:pPr>
        <w:pStyle w:val="a"/>
        <w:keepNext/>
        <w:rPr>
          <w:rFonts w:hint="cs"/>
          <w:rtl/>
        </w:rPr>
      </w:pPr>
      <w:r>
        <w:rPr>
          <w:rFonts w:hint="cs"/>
          <w:rtl/>
        </w:rPr>
        <w:t>נדב שיינברגר:</w:t>
      </w:r>
    </w:p>
    <w:p w:rsidR="00F11118" w:rsidRDefault="00F11118" w:rsidP="00F11118">
      <w:pPr>
        <w:pStyle w:val="KeepWithNext"/>
        <w:rPr>
          <w:rFonts w:hint="cs"/>
          <w:rtl/>
        </w:rPr>
      </w:pPr>
    </w:p>
    <w:p w:rsidR="00F11118" w:rsidRDefault="00F11118" w:rsidP="00F11118">
      <w:pPr>
        <w:ind w:firstLine="0"/>
        <w:rPr>
          <w:rFonts w:hint="cs"/>
          <w:rtl/>
        </w:rPr>
      </w:pPr>
      <w:r>
        <w:rPr>
          <w:rFonts w:hint="cs"/>
          <w:rtl/>
        </w:rPr>
        <w:tab/>
        <w:t xml:space="preserve">מטרת החוק היא נדל"ן והשקעה. </w:t>
      </w:r>
      <w:bookmarkStart w:id="440" w:name="_ETM_Q1_1979040"/>
      <w:bookmarkStart w:id="441" w:name="_ETM_Q1_1979507"/>
      <w:bookmarkEnd w:id="440"/>
      <w:bookmarkEnd w:id="441"/>
    </w:p>
    <w:p w:rsidR="00F11118" w:rsidRDefault="00F11118" w:rsidP="00F11118">
      <w:pPr>
        <w:ind w:firstLine="0"/>
        <w:rPr>
          <w:rFonts w:hint="cs"/>
          <w:rtl/>
        </w:rPr>
      </w:pPr>
      <w:bookmarkStart w:id="442" w:name="_ETM_Q1_1980129"/>
      <w:bookmarkEnd w:id="442"/>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יש שם תכנון ובנייה? זה קשור? </w:t>
      </w:r>
      <w:bookmarkStart w:id="443" w:name="_ETM_Q1_1981388"/>
      <w:bookmarkEnd w:id="443"/>
    </w:p>
    <w:p w:rsidR="00F11118" w:rsidRDefault="00F11118" w:rsidP="00F11118">
      <w:pPr>
        <w:ind w:firstLine="0"/>
        <w:rPr>
          <w:rFonts w:hint="cs"/>
          <w:rtl/>
        </w:rPr>
      </w:pPr>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איזה תכנון ובנייה יש?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יודע. תגידו. </w:t>
      </w:r>
    </w:p>
    <w:p w:rsidR="00F11118" w:rsidRDefault="00F11118" w:rsidP="00F11118">
      <w:pPr>
        <w:ind w:firstLine="0"/>
        <w:rPr>
          <w:rFonts w:hint="cs"/>
          <w:rtl/>
        </w:rPr>
      </w:pPr>
      <w:bookmarkStart w:id="444" w:name="_ETM_Q1_1988339"/>
      <w:bookmarkEnd w:id="444"/>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איזה תכנון ובנייה יש שם? </w:t>
      </w:r>
    </w:p>
    <w:p w:rsidR="00F11118" w:rsidRDefault="00F11118" w:rsidP="00F11118">
      <w:pPr>
        <w:ind w:firstLine="0"/>
        <w:rPr>
          <w:rFonts w:hint="cs"/>
          <w:rtl/>
        </w:rPr>
      </w:pPr>
      <w:bookmarkStart w:id="445" w:name="_ETM_Q1_1988758"/>
      <w:bookmarkEnd w:id="445"/>
    </w:p>
    <w:p w:rsidR="00F11118" w:rsidRDefault="00F11118" w:rsidP="00F11118">
      <w:pPr>
        <w:pStyle w:val="a"/>
        <w:keepNext/>
        <w:rPr>
          <w:rFonts w:hint="cs"/>
          <w:rtl/>
        </w:rPr>
      </w:pPr>
      <w:bookmarkStart w:id="446" w:name="_ETM_Q1_1989160"/>
      <w:bookmarkStart w:id="447" w:name="_ETM_Q1_1990221"/>
      <w:bookmarkEnd w:id="446"/>
      <w:bookmarkEnd w:id="447"/>
      <w:r>
        <w:rPr>
          <w:rFonts w:hint="cs"/>
          <w:rtl/>
        </w:rPr>
        <w:t>נדב שיינברגר:</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 - - לא תכנון ובנייה. </w:t>
      </w:r>
      <w:bookmarkStart w:id="448" w:name="_ETM_Q1_1988389"/>
      <w:bookmarkEnd w:id="448"/>
    </w:p>
    <w:p w:rsidR="00F11118" w:rsidRDefault="00F11118" w:rsidP="00F11118">
      <w:pPr>
        <w:ind w:firstLine="0"/>
        <w:rPr>
          <w:rFonts w:hint="cs"/>
          <w:rtl/>
        </w:rPr>
      </w:pPr>
    </w:p>
    <w:p w:rsidR="00F11118" w:rsidRDefault="00F11118" w:rsidP="00F11118">
      <w:pPr>
        <w:pStyle w:val="af"/>
        <w:keepNext/>
        <w:rPr>
          <w:rFonts w:hint="cs"/>
          <w:rtl/>
        </w:rPr>
      </w:pPr>
      <w:bookmarkStart w:id="449" w:name="_ETM_Q1_1988782"/>
      <w:bookmarkEnd w:id="449"/>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לא אמרתי. </w:t>
      </w:r>
      <w:bookmarkStart w:id="450" w:name="_ETM_Q1_1991914"/>
      <w:bookmarkEnd w:id="450"/>
      <w:r>
        <w:rPr>
          <w:rFonts w:hint="cs"/>
          <w:rtl/>
        </w:rPr>
        <w:t xml:space="preserve">מה מהות החוק? </w:t>
      </w:r>
    </w:p>
    <w:p w:rsidR="00F11118" w:rsidRDefault="00F11118" w:rsidP="00F11118">
      <w:pPr>
        <w:ind w:firstLine="0"/>
        <w:rPr>
          <w:rFonts w:hint="cs"/>
          <w:rtl/>
        </w:rPr>
      </w:pPr>
    </w:p>
    <w:p w:rsidR="00F11118" w:rsidRDefault="00F11118" w:rsidP="00F11118">
      <w:pPr>
        <w:pStyle w:val="a"/>
        <w:keepNext/>
        <w:rPr>
          <w:rFonts w:hint="cs"/>
          <w:rtl/>
        </w:rPr>
      </w:pPr>
      <w:r>
        <w:rPr>
          <w:rFonts w:hint="cs"/>
          <w:rtl/>
        </w:rPr>
        <w:t>שגית אפיק:</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רוצה להגיד מה מהות החוק. מהות החוק כתובה בדברי ההסבר, ואפשר להקריא. זה נכנס לתוך פקודת מס הכנסה, לא לחוק התכנון והבנייה ולא לאף מקום אחר. זה עושה בנוסף תיקונים בחוק השירותים הפיננסיים. אבל החוק קובע: "הגדרות והוראות </w:t>
      </w:r>
      <w:bookmarkStart w:id="451" w:name="_ETM_Q1_2006742"/>
      <w:bookmarkEnd w:id="451"/>
      <w:r>
        <w:rPr>
          <w:rFonts w:hint="cs"/>
          <w:rtl/>
        </w:rPr>
        <w:t xml:space="preserve">מיסוי לעניין קרן להשקעות במקרקעין", שזאת בעצם קרן ריט. זה </w:t>
      </w:r>
      <w:bookmarkStart w:id="452" w:name="_ETM_Q1_2015055"/>
      <w:bookmarkEnd w:id="452"/>
      <w:r>
        <w:rPr>
          <w:rFonts w:hint="cs"/>
          <w:rtl/>
        </w:rPr>
        <w:t xml:space="preserve">דבר שכבר קיים בפקודת מס ההכנסה, דבר שנחקק במקור בוועדת </w:t>
      </w:r>
      <w:bookmarkStart w:id="453" w:name="_ETM_Q1_2019328"/>
      <w:bookmarkEnd w:id="453"/>
      <w:r>
        <w:rPr>
          <w:rFonts w:hint="cs"/>
          <w:rtl/>
        </w:rPr>
        <w:t xml:space="preserve">הכספים, ועכשיו רוצים לתקן אותו ולשכלל אותו כך שיהיה לו תוספות לפטורים ולהקלות שייקבעו בו. זה החלק הראשון של החוק. החלק השני עוסק בפיקוח על קרן כשקרן זה גם עניין פיננסי שנמצא בוועדת הכספים.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אגיד לך את </w:t>
      </w:r>
      <w:bookmarkStart w:id="454" w:name="_ETM_Q1_2036970"/>
      <w:bookmarkEnd w:id="454"/>
      <w:r>
        <w:rPr>
          <w:rFonts w:hint="cs"/>
          <w:rtl/>
        </w:rPr>
        <w:t xml:space="preserve">האמת? </w:t>
      </w:r>
      <w:bookmarkStart w:id="455" w:name="_ETM_Q1_1995239"/>
      <w:bookmarkStart w:id="456" w:name="_ETM_Q1_1988716"/>
      <w:bookmarkEnd w:id="455"/>
      <w:bookmarkEnd w:id="456"/>
      <w:r>
        <w:rPr>
          <w:rFonts w:hint="cs"/>
          <w:rtl/>
        </w:rPr>
        <w:t xml:space="preserve">היא צודקת. </w:t>
      </w:r>
    </w:p>
    <w:p w:rsidR="00F11118" w:rsidRDefault="00F11118" w:rsidP="00F11118">
      <w:pPr>
        <w:ind w:firstLine="0"/>
        <w:rPr>
          <w:rFonts w:hint="cs"/>
          <w:rtl/>
        </w:rPr>
      </w:pPr>
      <w:bookmarkStart w:id="457" w:name="_ETM_Q1_2038074"/>
      <w:bookmarkEnd w:id="457"/>
    </w:p>
    <w:p w:rsidR="00F11118" w:rsidRDefault="00F11118" w:rsidP="00F11118">
      <w:pPr>
        <w:pStyle w:val="a"/>
        <w:keepNext/>
        <w:rPr>
          <w:rFonts w:hint="cs"/>
          <w:rtl/>
        </w:rPr>
      </w:pPr>
      <w:bookmarkStart w:id="458" w:name="_ETM_Q1_2038497"/>
      <w:bookmarkStart w:id="459" w:name="_ETM_Q1_2039211"/>
      <w:bookmarkEnd w:id="458"/>
      <w:bookmarkEnd w:id="459"/>
      <w:r>
        <w:rPr>
          <w:rFonts w:hint="cs"/>
          <w:rtl/>
        </w:rPr>
        <w:t>נדב שיינברגר:</w:t>
      </w:r>
    </w:p>
    <w:p w:rsidR="00F11118" w:rsidRDefault="00F11118" w:rsidP="00F11118">
      <w:pPr>
        <w:pStyle w:val="KeepWithNext"/>
        <w:rPr>
          <w:rFonts w:hint="cs"/>
          <w:rtl/>
          <w:lang w:eastAsia="he-IL"/>
        </w:rPr>
      </w:pPr>
    </w:p>
    <w:p w:rsidR="00F11118" w:rsidRDefault="00F11118" w:rsidP="00F11118">
      <w:pPr>
        <w:rPr>
          <w:rFonts w:hint="cs"/>
          <w:rtl/>
        </w:rPr>
      </w:pPr>
      <w:r>
        <w:rPr>
          <w:rFonts w:hint="cs"/>
          <w:rtl/>
        </w:rPr>
        <w:t xml:space="preserve">אני לא מעוניין לנהל את הוויכוח בתוך הקואליציה ככה.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אנחנו </w:t>
      </w:r>
      <w:bookmarkStart w:id="460" w:name="_ETM_Q1_2039692"/>
      <w:bookmarkEnd w:id="460"/>
      <w:r>
        <w:rPr>
          <w:rFonts w:hint="cs"/>
          <w:rtl/>
        </w:rPr>
        <w:t xml:space="preserve">נפתור את הבעיה. אתם לא מסוגלים לבד. אז אולי אנחנו </w:t>
      </w:r>
      <w:bookmarkStart w:id="461" w:name="_ETM_Q1_2046683"/>
      <w:bookmarkEnd w:id="461"/>
      <w:r>
        <w:rPr>
          <w:rFonts w:hint="cs"/>
          <w:rtl/>
        </w:rPr>
        <w:t xml:space="preserve">נפתור את הבעיה. </w:t>
      </w:r>
    </w:p>
    <w:p w:rsidR="00F11118" w:rsidRDefault="00F11118" w:rsidP="00F11118">
      <w:pPr>
        <w:ind w:firstLine="0"/>
        <w:rPr>
          <w:rFonts w:hint="cs"/>
          <w:rtl/>
        </w:rPr>
      </w:pPr>
    </w:p>
    <w:p w:rsidR="00F11118" w:rsidRDefault="00F11118" w:rsidP="00F11118">
      <w:pPr>
        <w:pStyle w:val="a"/>
        <w:keepNext/>
        <w:rPr>
          <w:rFonts w:hint="cs"/>
          <w:rtl/>
        </w:rPr>
      </w:pPr>
      <w:bookmarkStart w:id="462" w:name="_ETM_Q1_2046190"/>
      <w:bookmarkStart w:id="463" w:name="_ETM_Q1_2047550"/>
      <w:bookmarkEnd w:id="462"/>
      <w:bookmarkEnd w:id="463"/>
      <w:r>
        <w:rPr>
          <w:rFonts w:hint="cs"/>
          <w:rtl/>
        </w:rPr>
        <w:t>אלי כהן (כולנו):</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תן להם להגיע להסכמה. יגיעו, יגיעו. </w:t>
      </w:r>
    </w:p>
    <w:p w:rsidR="00F11118" w:rsidRDefault="00F11118" w:rsidP="00F11118">
      <w:pPr>
        <w:ind w:firstLine="0"/>
        <w:rPr>
          <w:rFonts w:hint="cs"/>
          <w:rtl/>
        </w:rPr>
      </w:pPr>
      <w:bookmarkStart w:id="464" w:name="_ETM_Q1_2048120"/>
      <w:bookmarkStart w:id="465" w:name="_ETM_Q1_2046195"/>
      <w:bookmarkEnd w:id="464"/>
      <w:bookmarkEnd w:id="465"/>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בעיקרון היא צודקת. </w:t>
      </w:r>
      <w:bookmarkStart w:id="466" w:name="_ETM_Q1_2051846"/>
      <w:bookmarkEnd w:id="466"/>
      <w:r>
        <w:rPr>
          <w:rFonts w:hint="cs"/>
          <w:rtl/>
        </w:rPr>
        <w:t xml:space="preserve">נעשה ככה: שני ראשי הוועדות יישארו אתי, והשאר ילכו. </w:t>
      </w:r>
    </w:p>
    <w:p w:rsidR="00F11118" w:rsidRDefault="00F11118" w:rsidP="00F11118">
      <w:pPr>
        <w:rPr>
          <w:rFonts w:hint="cs"/>
          <w:rtl/>
        </w:rPr>
      </w:pPr>
    </w:p>
    <w:p w:rsidR="00F11118" w:rsidRDefault="00F11118" w:rsidP="00F11118">
      <w:pPr>
        <w:rPr>
          <w:rFonts w:hint="cs"/>
          <w:rtl/>
        </w:rPr>
      </w:pPr>
      <w:bookmarkStart w:id="467" w:name="_ETM_Q1_2139802"/>
      <w:bookmarkStart w:id="468" w:name="_ETM_Q1_2140270"/>
      <w:bookmarkEnd w:id="467"/>
      <w:bookmarkEnd w:id="468"/>
      <w:r>
        <w:rPr>
          <w:rFonts w:hint="cs"/>
          <w:rtl/>
        </w:rPr>
        <w:t xml:space="preserve">טוב, תישארו רק אתם. אני לא מסיים את הישיבה. </w:t>
      </w:r>
    </w:p>
    <w:p w:rsidR="00F11118" w:rsidRDefault="00F11118" w:rsidP="00F11118">
      <w:pPr>
        <w:ind w:firstLine="0"/>
        <w:rPr>
          <w:rFonts w:hint="cs"/>
          <w:rtl/>
        </w:rPr>
      </w:pPr>
      <w:bookmarkStart w:id="469" w:name="_ETM_Q1_2160118"/>
      <w:bookmarkEnd w:id="469"/>
    </w:p>
    <w:p w:rsidR="00F11118" w:rsidRDefault="00F11118" w:rsidP="00F11118">
      <w:pPr>
        <w:pStyle w:val="a"/>
        <w:keepNext/>
        <w:rPr>
          <w:rFonts w:hint="cs"/>
          <w:rtl/>
        </w:rPr>
      </w:pPr>
      <w:bookmarkStart w:id="470" w:name="_ETM_Q1_2160708"/>
      <w:bookmarkEnd w:id="470"/>
      <w:r>
        <w:rPr>
          <w:rFonts w:hint="cs"/>
          <w:rtl/>
        </w:rPr>
        <w:t>משה גפני (יהדות התורה):</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אני נשאר עכשיו? </w:t>
      </w:r>
    </w:p>
    <w:p w:rsidR="00F11118" w:rsidRDefault="00F11118" w:rsidP="00F11118">
      <w:pPr>
        <w:ind w:firstLine="0"/>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כן. אני מכריז על הפסקה בישיבה. </w:t>
      </w:r>
    </w:p>
    <w:p w:rsidR="00F11118" w:rsidRDefault="00F11118" w:rsidP="00F11118">
      <w:pPr>
        <w:rPr>
          <w:rFonts w:hint="cs"/>
          <w:rtl/>
        </w:rPr>
      </w:pPr>
    </w:p>
    <w:p w:rsidR="00F11118" w:rsidRDefault="00F11118" w:rsidP="00F11118">
      <w:pPr>
        <w:rPr>
          <w:rFonts w:hint="cs"/>
          <w:rtl/>
        </w:rPr>
      </w:pPr>
    </w:p>
    <w:p w:rsidR="00F11118" w:rsidRDefault="00F11118" w:rsidP="00F11118">
      <w:pPr>
        <w:pStyle w:val="af2"/>
        <w:keepNext/>
        <w:rPr>
          <w:rFonts w:hint="cs"/>
          <w:rtl/>
        </w:rPr>
      </w:pPr>
      <w:r>
        <w:rPr>
          <w:rFonts w:hint="cs"/>
          <w:rtl/>
        </w:rPr>
        <w:t>(הישיבה נפסקה בשעה 12:06 ונתחדשה בשעה 12:30.)</w:t>
      </w:r>
    </w:p>
    <w:p w:rsidR="00F11118" w:rsidRDefault="00F11118" w:rsidP="00F11118">
      <w:pPr>
        <w:pStyle w:val="KeepWithNext"/>
        <w:rPr>
          <w:rFonts w:hint="cs"/>
          <w:rtl/>
        </w:rPr>
      </w:pPr>
    </w:p>
    <w:p w:rsidR="00F11118" w:rsidRDefault="00F11118" w:rsidP="00F11118">
      <w:pPr>
        <w:pStyle w:val="af"/>
        <w:keepNext/>
        <w:rPr>
          <w:rFonts w:hint="cs"/>
          <w:rtl/>
        </w:rPr>
      </w:pPr>
      <w:r>
        <w:rPr>
          <w:rFonts w:hint="cs"/>
          <w:rtl/>
        </w:rPr>
        <w:t>היו"ר דוד ביטן:</w:t>
      </w:r>
    </w:p>
    <w:p w:rsidR="00F11118" w:rsidRDefault="00F11118" w:rsidP="00F11118">
      <w:pPr>
        <w:pStyle w:val="KeepWithNext"/>
        <w:rPr>
          <w:rFonts w:hint="cs"/>
          <w:rtl/>
        </w:rPr>
      </w:pPr>
    </w:p>
    <w:p w:rsidR="00F11118" w:rsidRDefault="00F11118" w:rsidP="00F11118">
      <w:pPr>
        <w:rPr>
          <w:rFonts w:hint="cs"/>
          <w:rtl/>
        </w:rPr>
      </w:pPr>
      <w:r>
        <w:rPr>
          <w:rFonts w:hint="cs"/>
          <w:rtl/>
        </w:rPr>
        <w:t xml:space="preserve">הישיבה נעולה. </w:t>
      </w:r>
    </w:p>
    <w:p w:rsidR="00F11118" w:rsidRDefault="00F11118" w:rsidP="00F11118">
      <w:pPr>
        <w:rPr>
          <w:rFonts w:hint="cs"/>
          <w:rtl/>
        </w:rPr>
      </w:pPr>
    </w:p>
    <w:p w:rsidR="00F11118" w:rsidRDefault="00F11118" w:rsidP="00F11118">
      <w:pPr>
        <w:ind w:firstLine="0"/>
        <w:rPr>
          <w:rFonts w:hint="cs"/>
          <w:rtl/>
        </w:rPr>
      </w:pPr>
    </w:p>
    <w:p w:rsidR="00F11118" w:rsidRDefault="00F11118" w:rsidP="00F11118">
      <w:pPr>
        <w:pStyle w:val="af4"/>
        <w:keepNext/>
        <w:rPr>
          <w:rFonts w:hint="cs"/>
          <w:rtl/>
        </w:rPr>
      </w:pPr>
      <w:r>
        <w:rPr>
          <w:rFonts w:hint="cs"/>
          <w:rtl/>
        </w:rPr>
        <w:t>הישיבה ננעלה בשעה 12:30.</w:t>
      </w:r>
    </w:p>
    <w:p w:rsidR="00F11118" w:rsidRDefault="00F11118" w:rsidP="00F11118">
      <w:pPr>
        <w:pStyle w:val="KeepWithNext"/>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ind w:firstLine="0"/>
        <w:rPr>
          <w:rFonts w:hint="cs"/>
          <w:rtl/>
        </w:rPr>
      </w:pPr>
    </w:p>
    <w:p w:rsidR="00F11118" w:rsidRDefault="00F11118" w:rsidP="00F11118">
      <w:pPr>
        <w:pStyle w:val="KeepWithNext"/>
        <w:rPr>
          <w:rFonts w:hint="cs"/>
          <w:rtl/>
        </w:rPr>
      </w:pPr>
    </w:p>
    <w:p w:rsidR="00F11118" w:rsidRDefault="00F11118" w:rsidP="00F11118">
      <w:pPr>
        <w:rPr>
          <w:rFonts w:hint="cs"/>
          <w:rtl/>
        </w:rPr>
      </w:pPr>
    </w:p>
    <w:p w:rsidR="00F11118" w:rsidRDefault="00F11118" w:rsidP="00F11118">
      <w:pPr>
        <w:rPr>
          <w:rFonts w:hint="cs"/>
          <w:rtl/>
        </w:rPr>
      </w:pPr>
    </w:p>
    <w:p w:rsidR="00F11118" w:rsidRDefault="00F11118" w:rsidP="00F11118">
      <w:pPr>
        <w:ind w:firstLine="0"/>
        <w:rPr>
          <w:rFonts w:hint="cs"/>
          <w:rtl/>
        </w:rPr>
      </w:pPr>
    </w:p>
    <w:p w:rsidR="00E64116" w:rsidRPr="008713A4" w:rsidRDefault="00E64116" w:rsidP="008320F6">
      <w:pPr>
        <w:ind w:firstLine="0"/>
        <w:rPr>
          <w:rFonts w:hint="cs"/>
          <w:rtl/>
        </w:rPr>
      </w:pPr>
    </w:p>
    <w:sectPr w:rsidR="00E64116" w:rsidRPr="008713A4" w:rsidSect="002D1FB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ADE" w:rsidRDefault="00552ADE">
      <w:r>
        <w:separator/>
      </w:r>
    </w:p>
  </w:endnote>
  <w:endnote w:type="continuationSeparator" w:id="0">
    <w:p w:rsidR="00552ADE" w:rsidRDefault="0055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ttman Hatzvi">
    <w:altName w:val="Arial"/>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ADE" w:rsidRDefault="00552ADE">
      <w:r>
        <w:separator/>
      </w:r>
    </w:p>
  </w:footnote>
  <w:footnote w:type="continuationSeparator" w:id="0">
    <w:p w:rsidR="00552ADE" w:rsidRDefault="00552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F0B9F">
      <w:rPr>
        <w:rStyle w:val="PageNumber"/>
        <w:noProof/>
        <w:rtl/>
      </w:rPr>
      <w:t>3</w:t>
    </w:r>
    <w:r>
      <w:rPr>
        <w:rStyle w:val="PageNumber"/>
      </w:rPr>
      <w:fldChar w:fldCharType="end"/>
    </w:r>
  </w:p>
  <w:p w:rsidR="00D86E57" w:rsidRPr="00CC5815" w:rsidRDefault="00BF3F08" w:rsidP="008E5E3F">
    <w:pPr>
      <w:pStyle w:val="Header"/>
      <w:ind w:firstLine="0"/>
    </w:pPr>
    <w:r>
      <w:rPr>
        <w:rtl/>
      </w:rPr>
      <w:t>ועדת הכנסת</w:t>
    </w:r>
  </w:p>
  <w:p w:rsidR="00D86E57" w:rsidRPr="00CC5815" w:rsidRDefault="00BF3F08" w:rsidP="008E5E3F">
    <w:pPr>
      <w:pStyle w:val="Header"/>
      <w:ind w:firstLine="0"/>
      <w:rPr>
        <w:rFonts w:hint="cs"/>
        <w:rtl/>
      </w:rPr>
    </w:pPr>
    <w:r>
      <w:rPr>
        <w:rtl/>
      </w:rPr>
      <w:t>01/02/2016</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C97544C"/>
    <w:multiLevelType w:val="hybridMultilevel"/>
    <w:tmpl w:val="2E7EDC2E"/>
    <w:lvl w:ilvl="0" w:tplc="0409000F">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 w15:restartNumberingAfterBreak="0">
    <w:nsid w:val="307B2DB0"/>
    <w:multiLevelType w:val="hybridMultilevel"/>
    <w:tmpl w:val="6BFE54C6"/>
    <w:lvl w:ilvl="0" w:tplc="B8CE575A">
      <w:start w:val="1"/>
      <w:numFmt w:val="hebrew1"/>
      <w:lvlText w:val="%1."/>
      <w:lvlJc w:val="left"/>
      <w:pPr>
        <w:ind w:left="728" w:hanging="360"/>
      </w:pPr>
      <w:rPr>
        <w:rFonts w:ascii="Times New Roman" w:eastAsia="Times New Roman" w:hAnsi="Times New Roman" w:cs="David"/>
        <w:b w:val="0"/>
        <w:bCs w:val="0"/>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06B008C"/>
    <w:multiLevelType w:val="hybridMultilevel"/>
    <w:tmpl w:val="544C725A"/>
    <w:lvl w:ilvl="0" w:tplc="630AD4EE">
      <w:start w:val="5"/>
      <w:numFmt w:val="hebrew1"/>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num w:numId="1" w16cid:durableId="1774473623">
    <w:abstractNumId w:val="0"/>
  </w:num>
  <w:num w:numId="2" w16cid:durableId="1610896898">
    <w:abstractNumId w:val="3"/>
  </w:num>
  <w:num w:numId="3" w16cid:durableId="1083525555">
    <w:abstractNumId w:val="2"/>
  </w:num>
  <w:num w:numId="4" w16cid:durableId="275409597">
    <w:abstractNumId w:val="1"/>
  </w:num>
  <w:num w:numId="5" w16cid:durableId="338197455">
    <w:abstractNumId w:val="4"/>
  </w:num>
  <w:num w:numId="6" w16cid:durableId="45491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496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438331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44A"/>
    <w:rsid w:val="0002047E"/>
    <w:rsid w:val="0003245A"/>
    <w:rsid w:val="00037279"/>
    <w:rsid w:val="00042F83"/>
    <w:rsid w:val="00067F42"/>
    <w:rsid w:val="00092B80"/>
    <w:rsid w:val="000A17C6"/>
    <w:rsid w:val="000B060C"/>
    <w:rsid w:val="000B2EE6"/>
    <w:rsid w:val="000C47F5"/>
    <w:rsid w:val="000E3314"/>
    <w:rsid w:val="000F2459"/>
    <w:rsid w:val="001221E8"/>
    <w:rsid w:val="00122F78"/>
    <w:rsid w:val="00150436"/>
    <w:rsid w:val="00167294"/>
    <w:rsid w:val="001673D4"/>
    <w:rsid w:val="00171E7F"/>
    <w:rsid w:val="001758C1"/>
    <w:rsid w:val="0017779F"/>
    <w:rsid w:val="001A74E9"/>
    <w:rsid w:val="001C44DA"/>
    <w:rsid w:val="001C4FDA"/>
    <w:rsid w:val="001C5DC8"/>
    <w:rsid w:val="001C63AA"/>
    <w:rsid w:val="001D440C"/>
    <w:rsid w:val="001F497D"/>
    <w:rsid w:val="0020699D"/>
    <w:rsid w:val="00207818"/>
    <w:rsid w:val="00207C34"/>
    <w:rsid w:val="00214055"/>
    <w:rsid w:val="0021717B"/>
    <w:rsid w:val="00227FEF"/>
    <w:rsid w:val="00261554"/>
    <w:rsid w:val="00267A9A"/>
    <w:rsid w:val="00275C03"/>
    <w:rsid w:val="00280D58"/>
    <w:rsid w:val="00281176"/>
    <w:rsid w:val="002A6E91"/>
    <w:rsid w:val="002C2B6C"/>
    <w:rsid w:val="002D1FBC"/>
    <w:rsid w:val="002D4BDB"/>
    <w:rsid w:val="002E5E31"/>
    <w:rsid w:val="00303B4C"/>
    <w:rsid w:val="00321E62"/>
    <w:rsid w:val="00327BF8"/>
    <w:rsid w:val="00340AFA"/>
    <w:rsid w:val="003658CB"/>
    <w:rsid w:val="00365A63"/>
    <w:rsid w:val="00366CFB"/>
    <w:rsid w:val="00373508"/>
    <w:rsid w:val="00396023"/>
    <w:rsid w:val="003C06A9"/>
    <w:rsid w:val="003C279D"/>
    <w:rsid w:val="003E5B87"/>
    <w:rsid w:val="003F0A5F"/>
    <w:rsid w:val="00400DB9"/>
    <w:rsid w:val="00420E41"/>
    <w:rsid w:val="00424C94"/>
    <w:rsid w:val="004454D1"/>
    <w:rsid w:val="004456B6"/>
    <w:rsid w:val="00447608"/>
    <w:rsid w:val="00451746"/>
    <w:rsid w:val="00457F7D"/>
    <w:rsid w:val="004625A5"/>
    <w:rsid w:val="00470EAC"/>
    <w:rsid w:val="0049458B"/>
    <w:rsid w:val="00495FD8"/>
    <w:rsid w:val="004A0D58"/>
    <w:rsid w:val="004B0A65"/>
    <w:rsid w:val="004B1BE9"/>
    <w:rsid w:val="004D0309"/>
    <w:rsid w:val="004E2F0E"/>
    <w:rsid w:val="00500C0C"/>
    <w:rsid w:val="00527FCA"/>
    <w:rsid w:val="00546678"/>
    <w:rsid w:val="00552ADE"/>
    <w:rsid w:val="00577846"/>
    <w:rsid w:val="005817EC"/>
    <w:rsid w:val="00590B77"/>
    <w:rsid w:val="005A1148"/>
    <w:rsid w:val="005A342D"/>
    <w:rsid w:val="005B4225"/>
    <w:rsid w:val="005B47FD"/>
    <w:rsid w:val="005B5C06"/>
    <w:rsid w:val="005C363E"/>
    <w:rsid w:val="005D61F3"/>
    <w:rsid w:val="005E1C6B"/>
    <w:rsid w:val="005F76B0"/>
    <w:rsid w:val="00606D70"/>
    <w:rsid w:val="0062780F"/>
    <w:rsid w:val="00634F61"/>
    <w:rsid w:val="00664A0A"/>
    <w:rsid w:val="00671B72"/>
    <w:rsid w:val="00695A47"/>
    <w:rsid w:val="006A0CB7"/>
    <w:rsid w:val="006A5E0F"/>
    <w:rsid w:val="006B21D4"/>
    <w:rsid w:val="006F0259"/>
    <w:rsid w:val="00700433"/>
    <w:rsid w:val="00702755"/>
    <w:rsid w:val="0070472C"/>
    <w:rsid w:val="007872B4"/>
    <w:rsid w:val="00792100"/>
    <w:rsid w:val="007B2AD4"/>
    <w:rsid w:val="007E1466"/>
    <w:rsid w:val="008320F6"/>
    <w:rsid w:val="00841223"/>
    <w:rsid w:val="00843E98"/>
    <w:rsid w:val="00846BE9"/>
    <w:rsid w:val="00853207"/>
    <w:rsid w:val="00866F45"/>
    <w:rsid w:val="008713A4"/>
    <w:rsid w:val="00875F10"/>
    <w:rsid w:val="0088666E"/>
    <w:rsid w:val="008967B6"/>
    <w:rsid w:val="008C6035"/>
    <w:rsid w:val="008C7015"/>
    <w:rsid w:val="008D1DFB"/>
    <w:rsid w:val="008E03B4"/>
    <w:rsid w:val="008E5E3F"/>
    <w:rsid w:val="008F0B9F"/>
    <w:rsid w:val="008F4B3F"/>
    <w:rsid w:val="0090279B"/>
    <w:rsid w:val="00914904"/>
    <w:rsid w:val="009258CE"/>
    <w:rsid w:val="009515F0"/>
    <w:rsid w:val="009825C2"/>
    <w:rsid w:val="009830CB"/>
    <w:rsid w:val="009B2C87"/>
    <w:rsid w:val="009D1B18"/>
    <w:rsid w:val="009D478A"/>
    <w:rsid w:val="009E6E93"/>
    <w:rsid w:val="009F1518"/>
    <w:rsid w:val="009F3FFE"/>
    <w:rsid w:val="009F5773"/>
    <w:rsid w:val="00A15971"/>
    <w:rsid w:val="00A22C90"/>
    <w:rsid w:val="00A2514E"/>
    <w:rsid w:val="00A312D3"/>
    <w:rsid w:val="00A64A6D"/>
    <w:rsid w:val="00A66020"/>
    <w:rsid w:val="00AA51ED"/>
    <w:rsid w:val="00AB02EE"/>
    <w:rsid w:val="00AB3F3A"/>
    <w:rsid w:val="00AD4605"/>
    <w:rsid w:val="00AD5BE6"/>
    <w:rsid w:val="00AD6FFC"/>
    <w:rsid w:val="00AF31E6"/>
    <w:rsid w:val="00AF4150"/>
    <w:rsid w:val="00B04B34"/>
    <w:rsid w:val="00B0509A"/>
    <w:rsid w:val="00B103FD"/>
    <w:rsid w:val="00B120B2"/>
    <w:rsid w:val="00B12AB1"/>
    <w:rsid w:val="00B50340"/>
    <w:rsid w:val="00B65508"/>
    <w:rsid w:val="00B743F0"/>
    <w:rsid w:val="00B8517A"/>
    <w:rsid w:val="00B96ABC"/>
    <w:rsid w:val="00BA5B7C"/>
    <w:rsid w:val="00BA6446"/>
    <w:rsid w:val="00BC071D"/>
    <w:rsid w:val="00BD47B7"/>
    <w:rsid w:val="00BD5A4D"/>
    <w:rsid w:val="00BE0CB7"/>
    <w:rsid w:val="00BF3F08"/>
    <w:rsid w:val="00BF6E49"/>
    <w:rsid w:val="00C116CE"/>
    <w:rsid w:val="00C135D5"/>
    <w:rsid w:val="00C17DD5"/>
    <w:rsid w:val="00C22DCB"/>
    <w:rsid w:val="00C3598A"/>
    <w:rsid w:val="00C360BC"/>
    <w:rsid w:val="00C44800"/>
    <w:rsid w:val="00C52EC2"/>
    <w:rsid w:val="00C61DC1"/>
    <w:rsid w:val="00C63C45"/>
    <w:rsid w:val="00C64AFF"/>
    <w:rsid w:val="00C6535E"/>
    <w:rsid w:val="00C661EE"/>
    <w:rsid w:val="00C763E4"/>
    <w:rsid w:val="00C8624A"/>
    <w:rsid w:val="00CA4930"/>
    <w:rsid w:val="00CA52E8"/>
    <w:rsid w:val="00CA5363"/>
    <w:rsid w:val="00CB6D60"/>
    <w:rsid w:val="00CC5815"/>
    <w:rsid w:val="00CD4A57"/>
    <w:rsid w:val="00CD6348"/>
    <w:rsid w:val="00CE24B8"/>
    <w:rsid w:val="00CE3B91"/>
    <w:rsid w:val="00CE5849"/>
    <w:rsid w:val="00CE7824"/>
    <w:rsid w:val="00CF256B"/>
    <w:rsid w:val="00D1101C"/>
    <w:rsid w:val="00D278F7"/>
    <w:rsid w:val="00D45D27"/>
    <w:rsid w:val="00D86E57"/>
    <w:rsid w:val="00D94A44"/>
    <w:rsid w:val="00D96B24"/>
    <w:rsid w:val="00E61903"/>
    <w:rsid w:val="00E64116"/>
    <w:rsid w:val="00E72187"/>
    <w:rsid w:val="00EA4880"/>
    <w:rsid w:val="00EA4E99"/>
    <w:rsid w:val="00EA624B"/>
    <w:rsid w:val="00EB057D"/>
    <w:rsid w:val="00EB5C85"/>
    <w:rsid w:val="00EB7BE8"/>
    <w:rsid w:val="00EC0AC2"/>
    <w:rsid w:val="00EC1D5D"/>
    <w:rsid w:val="00EE09AD"/>
    <w:rsid w:val="00EE7F8F"/>
    <w:rsid w:val="00F053E5"/>
    <w:rsid w:val="00F10D2D"/>
    <w:rsid w:val="00F11118"/>
    <w:rsid w:val="00F16831"/>
    <w:rsid w:val="00F3712E"/>
    <w:rsid w:val="00F41C33"/>
    <w:rsid w:val="00F423F1"/>
    <w:rsid w:val="00F44970"/>
    <w:rsid w:val="00F4792E"/>
    <w:rsid w:val="00F53584"/>
    <w:rsid w:val="00F549E5"/>
    <w:rsid w:val="00F5793C"/>
    <w:rsid w:val="00F63F05"/>
    <w:rsid w:val="00F72368"/>
    <w:rsid w:val="00F821F6"/>
    <w:rsid w:val="00F951B7"/>
    <w:rsid w:val="00FB0768"/>
    <w:rsid w:val="00FB75FB"/>
    <w:rsid w:val="00FC2E64"/>
    <w:rsid w:val="00FD70A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80CF34-7AC9-4AB9-BC8C-C0010517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FC2E64"/>
    <w:rPr>
      <w:rFonts w:cs="David"/>
      <w:sz w:val="24"/>
      <w:szCs w:val="24"/>
    </w:rPr>
  </w:style>
  <w:style w:type="table" w:styleId="TableGrid">
    <w:name w:val="Table Grid"/>
    <w:basedOn w:val="TableNormal"/>
    <w:rsid w:val="008F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F11118"/>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310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F002D-919B-4101-9DE3-F13A196F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3089</Words>
  <Characters>17610</Characters>
  <Application>Microsoft Office Word</Application>
  <DocSecurity>0</DocSecurity>
  <Lines>146</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