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B4E5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55F5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B4E5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B4E5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122</w:t>
      </w:r>
    </w:p>
    <w:p w:rsidR="00E64116" w:rsidRPr="008713A4" w:rsidRDefault="00BB4E5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B4E5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באדר ב התשע"ו (28 במרץ 2016), שעה 17:15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BB4E58" w:rsidP="008320F6">
      <w:pPr>
        <w:ind w:firstLine="0"/>
        <w:rPr>
          <w:rFonts w:hint="cs"/>
          <w:rtl/>
        </w:rPr>
      </w:pPr>
      <w:r w:rsidRPr="00BB4E58">
        <w:rPr>
          <w:rtl/>
        </w:rPr>
        <w:t>בקשת הממשלה להקדמת הדיון בהצעת חוק, לפני הקריאה ראשונה</w:t>
      </w:r>
    </w:p>
    <w:p w:rsidR="00E64116" w:rsidRDefault="00E64116" w:rsidP="008320F6">
      <w:pPr>
        <w:ind w:firstLine="0"/>
        <w:rPr>
          <w:rtl/>
        </w:rPr>
      </w:pPr>
    </w:p>
    <w:p w:rsidR="00BB4E58" w:rsidRPr="008713A4" w:rsidRDefault="00BB4E5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B4E58" w:rsidRDefault="00187015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רועי פולקמן</w:t>
      </w:r>
      <w:r w:rsidR="00BB4E58" w:rsidRPr="00BB4E58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="00BB4E58" w:rsidRPr="00BB4E58">
        <w:rPr>
          <w:rtl/>
        </w:rPr>
        <w:t>היו"ר</w:t>
      </w:r>
    </w:p>
    <w:p w:rsidR="00BB4E58" w:rsidRPr="00002556" w:rsidRDefault="00BB4E58" w:rsidP="008320F6">
      <w:pPr>
        <w:ind w:firstLine="0"/>
        <w:outlineLvl w:val="0"/>
        <w:rPr>
          <w:rtl/>
        </w:rPr>
      </w:pPr>
      <w:r w:rsidRPr="00002556">
        <w:rPr>
          <w:rtl/>
        </w:rPr>
        <w:t>אמיר אוחנה</w:t>
      </w:r>
    </w:p>
    <w:p w:rsidR="00BB4E58" w:rsidRPr="00002556" w:rsidRDefault="00BB4E58" w:rsidP="008320F6">
      <w:pPr>
        <w:ind w:firstLine="0"/>
        <w:outlineLvl w:val="0"/>
        <w:rPr>
          <w:rtl/>
        </w:rPr>
      </w:pPr>
      <w:r w:rsidRPr="00002556">
        <w:rPr>
          <w:rtl/>
        </w:rPr>
        <w:t>יואב בן צור</w:t>
      </w:r>
    </w:p>
    <w:p w:rsidR="00BB4E58" w:rsidRPr="00002556" w:rsidRDefault="00BB4E58" w:rsidP="008320F6">
      <w:pPr>
        <w:ind w:firstLine="0"/>
        <w:outlineLvl w:val="0"/>
        <w:rPr>
          <w:rtl/>
        </w:rPr>
      </w:pPr>
      <w:r w:rsidRPr="00002556">
        <w:rPr>
          <w:rtl/>
        </w:rPr>
        <w:t>יואל חסון</w:t>
      </w:r>
    </w:p>
    <w:p w:rsidR="00BB4E58" w:rsidRPr="00002556" w:rsidRDefault="00BB4E58" w:rsidP="008320F6">
      <w:pPr>
        <w:ind w:firstLine="0"/>
        <w:outlineLvl w:val="0"/>
        <w:rPr>
          <w:rtl/>
        </w:rPr>
      </w:pPr>
      <w:r w:rsidRPr="00002556">
        <w:rPr>
          <w:rtl/>
        </w:rPr>
        <w:t>אחמד טיבי</w:t>
      </w:r>
    </w:p>
    <w:p w:rsidR="00BB4E58" w:rsidRPr="00002556" w:rsidRDefault="00BB4E58" w:rsidP="008320F6">
      <w:pPr>
        <w:ind w:firstLine="0"/>
        <w:outlineLvl w:val="0"/>
        <w:rPr>
          <w:rtl/>
        </w:rPr>
      </w:pPr>
      <w:r w:rsidRPr="00002556">
        <w:rPr>
          <w:rtl/>
        </w:rPr>
        <w:t>שולי מועלם-רפאלי</w:t>
      </w:r>
    </w:p>
    <w:p w:rsidR="00BB4E58" w:rsidRPr="00002556" w:rsidRDefault="00BB4E58" w:rsidP="008320F6">
      <w:pPr>
        <w:ind w:firstLine="0"/>
        <w:outlineLvl w:val="0"/>
        <w:rPr>
          <w:rtl/>
        </w:rPr>
      </w:pPr>
      <w:r w:rsidRPr="00002556">
        <w:rPr>
          <w:rtl/>
        </w:rPr>
        <w:t>מרב מיכאלי</w:t>
      </w:r>
    </w:p>
    <w:p w:rsidR="00BB4E58" w:rsidRPr="00002556" w:rsidRDefault="00BB4E58" w:rsidP="008320F6">
      <w:pPr>
        <w:ind w:firstLine="0"/>
        <w:outlineLvl w:val="0"/>
        <w:rPr>
          <w:rtl/>
        </w:rPr>
      </w:pPr>
      <w:r w:rsidRPr="00002556">
        <w:rPr>
          <w:rtl/>
        </w:rPr>
        <w:t>אברהם נגוסה</w:t>
      </w:r>
    </w:p>
    <w:p w:rsidR="00BB4E58" w:rsidRPr="00002556" w:rsidRDefault="00BB4E58" w:rsidP="008320F6">
      <w:pPr>
        <w:ind w:firstLine="0"/>
        <w:outlineLvl w:val="0"/>
        <w:rPr>
          <w:rtl/>
        </w:rPr>
      </w:pPr>
      <w:r w:rsidRPr="00002556">
        <w:rPr>
          <w:rtl/>
        </w:rPr>
        <w:t>איילת נחמיאס ורבין</w:t>
      </w:r>
    </w:p>
    <w:p w:rsidR="00BB4E58" w:rsidRDefault="00BB4E58" w:rsidP="008320F6">
      <w:pPr>
        <w:ind w:firstLine="0"/>
        <w:outlineLvl w:val="0"/>
        <w:rPr>
          <w:rtl/>
        </w:rPr>
      </w:pPr>
      <w:r w:rsidRPr="00002556">
        <w:rPr>
          <w:rtl/>
        </w:rPr>
        <w:t>אלעזר שטרן</w:t>
      </w:r>
    </w:p>
    <w:p w:rsidR="00BB4E58" w:rsidRPr="008713A4" w:rsidRDefault="00BB4E58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B4E58" w:rsidRPr="00002556" w:rsidRDefault="00BB4E58" w:rsidP="008320F6">
      <w:pPr>
        <w:ind w:firstLine="0"/>
        <w:outlineLvl w:val="0"/>
        <w:rPr>
          <w:rFonts w:hint="cs"/>
          <w:rtl/>
        </w:rPr>
      </w:pPr>
      <w:r w:rsidRPr="00002556">
        <w:rPr>
          <w:rFonts w:hint="cs"/>
          <w:rtl/>
        </w:rPr>
        <w:t>נאוה בוקר</w:t>
      </w:r>
    </w:p>
    <w:p w:rsidR="00BB4E58" w:rsidRPr="00002556" w:rsidRDefault="007919F7" w:rsidP="00002556">
      <w:pPr>
        <w:ind w:firstLine="0"/>
        <w:outlineLvl w:val="0"/>
        <w:rPr>
          <w:rFonts w:hint="cs"/>
          <w:rtl/>
        </w:rPr>
      </w:pPr>
      <w:r w:rsidRPr="00002556">
        <w:rPr>
          <w:rFonts w:hint="cs"/>
          <w:rtl/>
        </w:rPr>
        <w:t>בני</w:t>
      </w:r>
      <w:r w:rsidR="00002556">
        <w:rPr>
          <w:rFonts w:hint="cs"/>
          <w:rtl/>
        </w:rPr>
        <w:t>מין זאב</w:t>
      </w:r>
      <w:r w:rsidRPr="00002556">
        <w:rPr>
          <w:rFonts w:hint="cs"/>
          <w:rtl/>
        </w:rPr>
        <w:t xml:space="preserve"> בגין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355F56" w:rsidRPr="000C47F5" w:rsidRDefault="00355F56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002556" w:rsidP="00B77D3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ישי פרלמן</w:t>
      </w:r>
      <w:r w:rsidR="00B77D37">
        <w:rPr>
          <w:rFonts w:hint="cs"/>
          <w:rtl/>
        </w:rPr>
        <w:t xml:space="preserve"> -</w:t>
      </w:r>
      <w:r>
        <w:rPr>
          <w:rFonts w:hint="cs"/>
          <w:rtl/>
        </w:rPr>
        <w:t xml:space="preserve"> רשות המיסים. </w:t>
      </w:r>
    </w:p>
    <w:p w:rsidR="00002556" w:rsidRDefault="00002556" w:rsidP="008320F6">
      <w:pPr>
        <w:ind w:firstLine="0"/>
        <w:outlineLvl w:val="0"/>
        <w:rPr>
          <w:rFonts w:hint="cs"/>
          <w:rtl/>
        </w:rPr>
      </w:pPr>
    </w:p>
    <w:p w:rsidR="00355F56" w:rsidRDefault="00355F56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355F56" w:rsidRPr="008713A4" w:rsidRDefault="00355F5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B4E5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B4E5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B4E58" w:rsidP="008320F6">
      <w:pPr>
        <w:ind w:firstLine="0"/>
        <w:rPr>
          <w:rFonts w:hint="cs"/>
          <w:rtl/>
        </w:rPr>
      </w:pPr>
      <w:r>
        <w:rPr>
          <w:rtl/>
        </w:rPr>
        <w:t>אתי אפלבוים</w:t>
      </w:r>
    </w:p>
    <w:p w:rsidR="00002556" w:rsidRPr="00355F56" w:rsidRDefault="00E64116" w:rsidP="00002556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002556" w:rsidRPr="00355F56">
        <w:rPr>
          <w:b/>
          <w:bCs/>
          <w:u w:val="single"/>
          <w:rtl/>
        </w:rPr>
        <w:lastRenderedPageBreak/>
        <w:t>בקשת הממשלה להקדמת הדיון בהצעת חוק, לפני הקריאה ראשונה</w:t>
      </w:r>
    </w:p>
    <w:p w:rsidR="007872B4" w:rsidRDefault="007872B4" w:rsidP="00BB4E58">
      <w:pPr>
        <w:pStyle w:val="af"/>
        <w:keepNext/>
        <w:rPr>
          <w:rFonts w:hint="cs"/>
        </w:rPr>
      </w:pPr>
    </w:p>
    <w:p w:rsidR="00BB4E58" w:rsidRDefault="00BB4E58" w:rsidP="00BB4E58">
      <w:pPr>
        <w:pStyle w:val="KeepWithNext"/>
        <w:rPr>
          <w:rFonts w:hint="cs"/>
          <w:rtl/>
        </w:rPr>
      </w:pPr>
    </w:p>
    <w:p w:rsidR="00BB4E58" w:rsidRDefault="00BB4E58" w:rsidP="00BB4E58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BB4E58" w:rsidRDefault="00BB4E58" w:rsidP="00BB4E58">
      <w:pPr>
        <w:pStyle w:val="KeepWithNext"/>
        <w:rPr>
          <w:rFonts w:hint="cs"/>
          <w:rtl/>
        </w:rPr>
      </w:pPr>
    </w:p>
    <w:p w:rsidR="00002556" w:rsidRDefault="00BC5F53" w:rsidP="00002556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על סדר-היום: רביזיה של חברת הכנסת מרב מיכאלי על החלטה בעניין בקשת הממשלה להקדמת הדיון בהצעת חוק, לפני קריאה ראשונה. </w:t>
      </w:r>
    </w:p>
    <w:p w:rsidR="00BC5F53" w:rsidRDefault="00BC5F53" w:rsidP="00002556">
      <w:pPr>
        <w:rPr>
          <w:rFonts w:hint="cs"/>
          <w:rtl/>
        </w:rPr>
      </w:pPr>
    </w:p>
    <w:p w:rsidR="00BC5F53" w:rsidRDefault="00BC5F53" w:rsidP="00002556">
      <w:pPr>
        <w:rPr>
          <w:rFonts w:hint="cs"/>
          <w:rtl/>
        </w:rPr>
      </w:pPr>
      <w:r>
        <w:rPr>
          <w:rFonts w:hint="cs"/>
          <w:rtl/>
        </w:rPr>
        <w:t>היועצת המשפטית בדרכה לכאן, כמו שביקשת. בבקשה תנמקי.</w:t>
      </w:r>
    </w:p>
    <w:p w:rsidR="00BC5F53" w:rsidRDefault="00BC5F53" w:rsidP="00002556">
      <w:pPr>
        <w:rPr>
          <w:rFonts w:hint="cs"/>
          <w:rtl/>
        </w:rPr>
      </w:pPr>
      <w:bookmarkStart w:id="0" w:name="_ETM_Q1_190322"/>
      <w:bookmarkEnd w:id="0"/>
    </w:p>
    <w:p w:rsidR="00BC5F53" w:rsidRDefault="00BC5F53" w:rsidP="00BC5F53">
      <w:pPr>
        <w:pStyle w:val="a"/>
        <w:keepNext/>
        <w:rPr>
          <w:rFonts w:hint="cs"/>
          <w:rtl/>
        </w:rPr>
      </w:pPr>
      <w:bookmarkStart w:id="1" w:name="_ETM_Q1_190737"/>
      <w:bookmarkEnd w:id="1"/>
      <w:r>
        <w:rPr>
          <w:rtl/>
        </w:rPr>
        <w:t>מרב מיכאלי (המחנה הציוני):</w:t>
      </w:r>
    </w:p>
    <w:p w:rsidR="00BC5F53" w:rsidRDefault="00BC5F53" w:rsidP="00BC5F53">
      <w:pPr>
        <w:pStyle w:val="KeepWithNext"/>
        <w:rPr>
          <w:rFonts w:hint="cs"/>
          <w:rtl/>
        </w:rPr>
      </w:pPr>
    </w:p>
    <w:p w:rsidR="00BC5F53" w:rsidRDefault="00BC5F53" w:rsidP="00BC5F53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2" w:name="_ETM_Q1_189409"/>
      <w:bookmarkEnd w:id="2"/>
      <w:r>
        <w:rPr>
          <w:rFonts w:hint="cs"/>
          <w:rtl/>
        </w:rPr>
        <w:t xml:space="preserve">רבה ליושב ראש הזמני. </w:t>
      </w:r>
    </w:p>
    <w:p w:rsidR="00BC5F53" w:rsidRDefault="00BC5F53" w:rsidP="00BC5F53">
      <w:pPr>
        <w:rPr>
          <w:rFonts w:hint="cs"/>
          <w:rtl/>
        </w:rPr>
      </w:pPr>
      <w:bookmarkStart w:id="3" w:name="_ETM_Q1_192465"/>
      <w:bookmarkEnd w:id="3"/>
    </w:p>
    <w:p w:rsidR="00BC5F53" w:rsidRDefault="00BC5F53" w:rsidP="00BC5F53">
      <w:pPr>
        <w:rPr>
          <w:rFonts w:hint="cs"/>
          <w:rtl/>
        </w:rPr>
      </w:pPr>
      <w:bookmarkStart w:id="4" w:name="_ETM_Q1_192725"/>
      <w:bookmarkEnd w:id="4"/>
      <w:r>
        <w:rPr>
          <w:rFonts w:hint="cs"/>
          <w:rtl/>
        </w:rPr>
        <w:t xml:space="preserve">קודם כל אני רוצה להגיד שהאופן שבו התקבל הפטור בישיבה הקודמת היה בלתי ראוי בעליל. כמו </w:t>
      </w:r>
      <w:bookmarkStart w:id="5" w:name="_ETM_Q1_199597"/>
      <w:bookmarkEnd w:id="5"/>
      <w:r>
        <w:rPr>
          <w:rFonts w:hint="cs"/>
          <w:rtl/>
        </w:rPr>
        <w:t xml:space="preserve">שאמרת </w:t>
      </w:r>
      <w:r>
        <w:rPr>
          <w:rtl/>
        </w:rPr>
        <w:t>–</w:t>
      </w:r>
      <w:r>
        <w:rPr>
          <w:rFonts w:hint="cs"/>
          <w:rtl/>
        </w:rPr>
        <w:t xml:space="preserve"> אתה רוצה שישי יאמר מילה על החוק. קודם </w:t>
      </w:r>
      <w:bookmarkStart w:id="6" w:name="_ETM_Q1_202106"/>
      <w:bookmarkEnd w:id="6"/>
      <w:r>
        <w:rPr>
          <w:rFonts w:hint="cs"/>
          <w:rtl/>
        </w:rPr>
        <w:t xml:space="preserve">הוא בקושי אמר מילה על החוק ואי-אפשר היה להבין ממנו </w:t>
      </w:r>
      <w:bookmarkStart w:id="7" w:name="_ETM_Q1_208954"/>
      <w:bookmarkEnd w:id="7"/>
      <w:r>
        <w:rPr>
          <w:rFonts w:hint="cs"/>
          <w:rtl/>
        </w:rPr>
        <w:t xml:space="preserve">מה החוק. זה לא בסדר. </w:t>
      </w:r>
    </w:p>
    <w:p w:rsidR="00BC5F53" w:rsidRDefault="00BC5F53" w:rsidP="00BC5F53">
      <w:pPr>
        <w:rPr>
          <w:rFonts w:hint="cs"/>
          <w:rtl/>
        </w:rPr>
      </w:pPr>
    </w:p>
    <w:p w:rsidR="00BC5F53" w:rsidRDefault="00BC5F53" w:rsidP="00BC5F53">
      <w:pPr>
        <w:rPr>
          <w:rFonts w:hint="cs"/>
          <w:rtl/>
        </w:rPr>
      </w:pPr>
      <w:r>
        <w:rPr>
          <w:rFonts w:hint="cs"/>
          <w:rtl/>
        </w:rPr>
        <w:t>שנית. עניינית, עם כל הכבו</w:t>
      </w:r>
      <w:bookmarkStart w:id="8" w:name="_ETM_Q1_212683"/>
      <w:bookmarkEnd w:id="8"/>
      <w:r>
        <w:rPr>
          <w:rFonts w:hint="cs"/>
          <w:rtl/>
        </w:rPr>
        <w:t xml:space="preserve">ד - - - </w:t>
      </w:r>
    </w:p>
    <w:p w:rsidR="00BC5F53" w:rsidRDefault="00BC5F53" w:rsidP="00BC5F53">
      <w:pPr>
        <w:rPr>
          <w:rFonts w:hint="cs"/>
          <w:rtl/>
        </w:rPr>
      </w:pPr>
    </w:p>
    <w:p w:rsidR="00BC5F53" w:rsidRDefault="00BC5F53" w:rsidP="00BC5F53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BC5F53" w:rsidRDefault="00BC5F53" w:rsidP="00BC5F53">
      <w:pPr>
        <w:pStyle w:val="KeepWithNext"/>
        <w:rPr>
          <w:rFonts w:hint="cs"/>
          <w:rtl/>
        </w:rPr>
      </w:pPr>
    </w:p>
    <w:p w:rsidR="00BC5F53" w:rsidRDefault="00BC5F53" w:rsidP="00BC5F53">
      <w:pPr>
        <w:rPr>
          <w:rFonts w:hint="cs"/>
          <w:rtl/>
        </w:rPr>
      </w:pPr>
      <w:r>
        <w:rPr>
          <w:rFonts w:hint="cs"/>
          <w:rtl/>
        </w:rPr>
        <w:t xml:space="preserve">זה לפני קריאה ראשונה. יהיה מן </w:t>
      </w:r>
      <w:bookmarkStart w:id="9" w:name="_ETM_Q1_218463"/>
      <w:bookmarkEnd w:id="9"/>
      <w:r>
        <w:rPr>
          <w:rFonts w:hint="cs"/>
          <w:rtl/>
        </w:rPr>
        <w:t xml:space="preserve">הסתם לדבר על כל הפרטים של החוק. אפשר להתנגד, לתקן, </w:t>
      </w:r>
      <w:bookmarkStart w:id="10" w:name="_ETM_Q1_224879"/>
      <w:bookmarkEnd w:id="10"/>
      <w:r>
        <w:rPr>
          <w:rFonts w:hint="cs"/>
          <w:rtl/>
        </w:rPr>
        <w:t xml:space="preserve">לראות איפה יש בעיות. </w:t>
      </w:r>
    </w:p>
    <w:p w:rsidR="00BC5F53" w:rsidRDefault="00BC5F53" w:rsidP="00BC5F53">
      <w:pPr>
        <w:rPr>
          <w:rFonts w:hint="cs"/>
          <w:rtl/>
        </w:rPr>
      </w:pPr>
    </w:p>
    <w:p w:rsidR="00BC5F53" w:rsidRDefault="00BC5F53" w:rsidP="00BC5F53">
      <w:pPr>
        <w:pStyle w:val="a"/>
        <w:keepNext/>
        <w:rPr>
          <w:rFonts w:hint="cs"/>
          <w:rtl/>
        </w:rPr>
      </w:pPr>
      <w:bookmarkStart w:id="11" w:name="_ETM_Q1_222996"/>
      <w:bookmarkStart w:id="12" w:name="_ETM_Q1_223767"/>
      <w:bookmarkEnd w:id="11"/>
      <w:bookmarkEnd w:id="12"/>
      <w:r>
        <w:rPr>
          <w:rtl/>
        </w:rPr>
        <w:t>מרב מיכאלי (המחנה הציוני):</w:t>
      </w:r>
    </w:p>
    <w:p w:rsidR="00BC5F53" w:rsidRDefault="00BC5F53" w:rsidP="00BC5F53">
      <w:pPr>
        <w:pStyle w:val="KeepWithNext"/>
        <w:rPr>
          <w:rFonts w:hint="cs"/>
          <w:rtl/>
        </w:rPr>
      </w:pPr>
    </w:p>
    <w:p w:rsidR="00BC5F53" w:rsidRDefault="00BC5F53" w:rsidP="00BC5F53">
      <w:pPr>
        <w:rPr>
          <w:rFonts w:hint="cs"/>
          <w:rtl/>
        </w:rPr>
      </w:pPr>
      <w:r>
        <w:rPr>
          <w:rFonts w:hint="cs"/>
          <w:rtl/>
        </w:rPr>
        <w:t xml:space="preserve">מאה אחוז, זה בדיוק העניין. בשביל זה נועדה ההנחה מראש. בלאו הכי אנחנו בשבוע האחרון של </w:t>
      </w:r>
      <w:bookmarkStart w:id="13" w:name="_ETM_Q1_230625"/>
      <w:bookmarkEnd w:id="13"/>
      <w:r>
        <w:rPr>
          <w:rFonts w:hint="cs"/>
          <w:rtl/>
        </w:rPr>
        <w:t xml:space="preserve">הכנסת. זה לא שהחוק יעבור. הוא לא יעבור לפני הכנס </w:t>
      </w:r>
      <w:bookmarkStart w:id="14" w:name="_ETM_Q1_236656"/>
      <w:bookmarkEnd w:id="14"/>
      <w:r>
        <w:rPr>
          <w:rFonts w:hint="cs"/>
          <w:rtl/>
        </w:rPr>
        <w:t xml:space="preserve">הבא והוועדות לא הולכות להתכנס ולעבוד עליו באופן מיוחד. אין שום דחיפות. פטור מחובת הנחה נועד למצב של דחיפות. אין </w:t>
      </w:r>
      <w:bookmarkStart w:id="15" w:name="_ETM_Q1_243919"/>
      <w:bookmarkEnd w:id="15"/>
      <w:r>
        <w:rPr>
          <w:rFonts w:hint="cs"/>
          <w:rtl/>
        </w:rPr>
        <w:t xml:space="preserve">שום דחיפות להעביר את החוק הזה. זה מצב שמאז 1967 </w:t>
      </w:r>
      <w:bookmarkStart w:id="16" w:name="_ETM_Q1_251615"/>
      <w:bookmarkEnd w:id="16"/>
      <w:r>
        <w:rPr>
          <w:rFonts w:hint="cs"/>
          <w:rtl/>
        </w:rPr>
        <w:t xml:space="preserve">מדינת ישראל ויחסיה עם השטחים נמשכים ואין שום דחיפות להכין את החוק הזה. </w:t>
      </w:r>
      <w:r w:rsidR="00D5636D">
        <w:rPr>
          <w:rFonts w:hint="cs"/>
          <w:rtl/>
        </w:rPr>
        <w:t xml:space="preserve">כאמור, הוא גם לא יעבור בלאו הכי. </w:t>
      </w:r>
    </w:p>
    <w:p w:rsidR="00D5636D" w:rsidRDefault="00D5636D" w:rsidP="00BC5F53">
      <w:pPr>
        <w:rPr>
          <w:rFonts w:hint="cs"/>
          <w:rtl/>
        </w:rPr>
      </w:pPr>
    </w:p>
    <w:p w:rsidR="00D5636D" w:rsidRDefault="00D5636D" w:rsidP="00D5636D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D5636D" w:rsidRDefault="00D5636D" w:rsidP="00D5636D">
      <w:pPr>
        <w:pStyle w:val="KeepWithNext"/>
        <w:rPr>
          <w:rFonts w:hint="cs"/>
          <w:rtl/>
        </w:rPr>
      </w:pPr>
    </w:p>
    <w:p w:rsidR="00D5636D" w:rsidRDefault="00D5636D" w:rsidP="00D5636D">
      <w:pPr>
        <w:rPr>
          <w:rFonts w:hint="cs"/>
          <w:rtl/>
        </w:rPr>
      </w:pPr>
      <w:r>
        <w:rPr>
          <w:rFonts w:hint="cs"/>
          <w:rtl/>
        </w:rPr>
        <w:t xml:space="preserve">הוועדות יכולות לדון בו גם בפגרה. </w:t>
      </w:r>
    </w:p>
    <w:p w:rsidR="00D5636D" w:rsidRDefault="00D5636D" w:rsidP="00D5636D">
      <w:pPr>
        <w:rPr>
          <w:rFonts w:hint="cs"/>
          <w:rtl/>
        </w:rPr>
      </w:pPr>
      <w:bookmarkStart w:id="17" w:name="_ETM_Q1_260979"/>
      <w:bookmarkEnd w:id="17"/>
    </w:p>
    <w:p w:rsidR="00D5636D" w:rsidRDefault="00D5636D" w:rsidP="00D5636D">
      <w:pPr>
        <w:pStyle w:val="a"/>
        <w:keepNext/>
        <w:rPr>
          <w:rFonts w:hint="cs"/>
          <w:rtl/>
        </w:rPr>
      </w:pPr>
      <w:bookmarkStart w:id="18" w:name="_ETM_Q1_261215"/>
      <w:bookmarkStart w:id="19" w:name="_ETM_Q1_262147"/>
      <w:bookmarkEnd w:id="18"/>
      <w:bookmarkEnd w:id="19"/>
      <w:r>
        <w:rPr>
          <w:rtl/>
        </w:rPr>
        <w:t>מרב מיכאלי (המחנה הציוני):</w:t>
      </w:r>
    </w:p>
    <w:p w:rsidR="00D5636D" w:rsidRDefault="00D5636D" w:rsidP="00D5636D">
      <w:pPr>
        <w:pStyle w:val="KeepWithNext"/>
        <w:rPr>
          <w:rFonts w:hint="cs"/>
          <w:rtl/>
        </w:rPr>
      </w:pPr>
    </w:p>
    <w:p w:rsidR="00D5636D" w:rsidRDefault="00D5636D" w:rsidP="00D5636D">
      <w:pPr>
        <w:rPr>
          <w:rFonts w:hint="cs"/>
          <w:rtl/>
        </w:rPr>
      </w:pPr>
      <w:r>
        <w:rPr>
          <w:rFonts w:hint="cs"/>
          <w:rtl/>
        </w:rPr>
        <w:t xml:space="preserve">אבל הוועדות לא יתכנסו, </w:t>
      </w:r>
      <w:bookmarkStart w:id="20" w:name="_ETM_Q1_265220"/>
      <w:bookmarkEnd w:id="20"/>
      <w:r>
        <w:rPr>
          <w:rFonts w:hint="cs"/>
          <w:rtl/>
        </w:rPr>
        <w:t xml:space="preserve">יש פסח. </w:t>
      </w:r>
    </w:p>
    <w:p w:rsidR="00D5636D" w:rsidRDefault="00D5636D" w:rsidP="00D5636D">
      <w:pPr>
        <w:rPr>
          <w:rFonts w:hint="cs"/>
          <w:rtl/>
        </w:rPr>
      </w:pPr>
    </w:p>
    <w:p w:rsidR="00D5636D" w:rsidRDefault="00D5636D" w:rsidP="00D5636D">
      <w:pPr>
        <w:pStyle w:val="a"/>
        <w:keepNext/>
        <w:rPr>
          <w:rFonts w:hint="cs"/>
          <w:rtl/>
        </w:rPr>
      </w:pPr>
      <w:bookmarkStart w:id="21" w:name="_ETM_Q1_262829"/>
      <w:bookmarkEnd w:id="21"/>
      <w:r>
        <w:rPr>
          <w:rtl/>
        </w:rPr>
        <w:t>שולי מועלם-רפאלי (הבית היהודי):</w:t>
      </w:r>
    </w:p>
    <w:p w:rsidR="00D5636D" w:rsidRDefault="00D5636D" w:rsidP="00D5636D">
      <w:pPr>
        <w:pStyle w:val="KeepWithNext"/>
        <w:rPr>
          <w:rFonts w:hint="cs"/>
          <w:rtl/>
        </w:rPr>
      </w:pPr>
    </w:p>
    <w:p w:rsidR="00D5636D" w:rsidRDefault="00D5636D" w:rsidP="00D5636D">
      <w:pPr>
        <w:rPr>
          <w:rFonts w:hint="cs"/>
          <w:rtl/>
        </w:rPr>
      </w:pPr>
      <w:r>
        <w:rPr>
          <w:rFonts w:hint="cs"/>
          <w:rtl/>
        </w:rPr>
        <w:t xml:space="preserve">יש 8 פגישות לוועדה. </w:t>
      </w:r>
    </w:p>
    <w:p w:rsidR="00D5636D" w:rsidRDefault="00D5636D" w:rsidP="00D5636D">
      <w:pPr>
        <w:rPr>
          <w:rFonts w:hint="cs"/>
          <w:rtl/>
        </w:rPr>
      </w:pPr>
      <w:bookmarkStart w:id="22" w:name="_ETM_Q1_263383"/>
      <w:bookmarkEnd w:id="22"/>
    </w:p>
    <w:p w:rsidR="00D5636D" w:rsidRDefault="00D5636D" w:rsidP="00D5636D">
      <w:pPr>
        <w:pStyle w:val="af"/>
        <w:keepNext/>
        <w:rPr>
          <w:rFonts w:hint="cs"/>
          <w:rtl/>
        </w:rPr>
      </w:pPr>
      <w:bookmarkStart w:id="23" w:name="_ETM_Q1_263648"/>
      <w:bookmarkEnd w:id="23"/>
      <w:r>
        <w:rPr>
          <w:rtl/>
        </w:rPr>
        <w:t>היו"ר רועי פולקמן:</w:t>
      </w:r>
    </w:p>
    <w:p w:rsidR="00D5636D" w:rsidRDefault="00D5636D" w:rsidP="00D5636D">
      <w:pPr>
        <w:pStyle w:val="KeepWithNext"/>
        <w:rPr>
          <w:rFonts w:hint="cs"/>
          <w:rtl/>
        </w:rPr>
      </w:pPr>
    </w:p>
    <w:p w:rsidR="00D5636D" w:rsidRDefault="00D5636D" w:rsidP="00D5636D">
      <w:pPr>
        <w:rPr>
          <w:rFonts w:hint="cs"/>
          <w:rtl/>
        </w:rPr>
      </w:pPr>
      <w:r>
        <w:rPr>
          <w:rFonts w:hint="cs"/>
          <w:rtl/>
        </w:rPr>
        <w:t xml:space="preserve">דובר על זה שיהיו </w:t>
      </w:r>
      <w:bookmarkStart w:id="24" w:name="_ETM_Q1_266678"/>
      <w:bookmarkEnd w:id="24"/>
      <w:r>
        <w:rPr>
          <w:rFonts w:hint="cs"/>
          <w:rtl/>
        </w:rPr>
        <w:t xml:space="preserve">דיונים בפגרה. לדברי שאלת הדחיפות תכף ננמק. </w:t>
      </w:r>
    </w:p>
    <w:p w:rsidR="00D5636D" w:rsidRDefault="00D5636D" w:rsidP="00D5636D">
      <w:pPr>
        <w:rPr>
          <w:rFonts w:hint="cs"/>
          <w:rtl/>
        </w:rPr>
      </w:pPr>
    </w:p>
    <w:p w:rsidR="00D5636D" w:rsidRDefault="00D5636D" w:rsidP="00D5636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5636D" w:rsidRDefault="00D5636D" w:rsidP="00D5636D">
      <w:pPr>
        <w:pStyle w:val="KeepWithNext"/>
        <w:rPr>
          <w:rFonts w:hint="cs"/>
          <w:rtl/>
        </w:rPr>
      </w:pPr>
    </w:p>
    <w:p w:rsidR="00D5636D" w:rsidRDefault="00D5636D" w:rsidP="00D5636D">
      <w:pPr>
        <w:rPr>
          <w:rFonts w:hint="cs"/>
          <w:rtl/>
        </w:rPr>
      </w:pPr>
      <w:r>
        <w:rPr>
          <w:rFonts w:hint="cs"/>
          <w:rtl/>
        </w:rPr>
        <w:t xml:space="preserve">דחוף זה לא. </w:t>
      </w:r>
      <w:bookmarkStart w:id="25" w:name="_ETM_Q1_272408"/>
      <w:bookmarkEnd w:id="25"/>
      <w:r>
        <w:rPr>
          <w:rFonts w:hint="cs"/>
          <w:rtl/>
        </w:rPr>
        <w:t xml:space="preserve">זה ממש לא מהדברים הדחופים. סדר היום עמוס בצורה בלתי </w:t>
      </w:r>
      <w:bookmarkStart w:id="26" w:name="_ETM_Q1_275025"/>
      <w:bookmarkEnd w:id="26"/>
      <w:r>
        <w:rPr>
          <w:rFonts w:hint="cs"/>
          <w:rtl/>
        </w:rPr>
        <w:t xml:space="preserve">רגילה, כפי שוודאי ראית בעצמך. שנית, אין סיבה. מה שלא </w:t>
      </w:r>
      <w:bookmarkStart w:id="27" w:name="_ETM_Q1_282594"/>
      <w:bookmarkEnd w:id="27"/>
      <w:r>
        <w:rPr>
          <w:rFonts w:hint="cs"/>
          <w:rtl/>
        </w:rPr>
        <w:t xml:space="preserve">לדחוף אין סיבה לתת לו פטור ולא לתת לאנשים לדעת </w:t>
      </w:r>
      <w:bookmarkStart w:id="28" w:name="_ETM_Q1_285255"/>
      <w:bookmarkEnd w:id="28"/>
      <w:r>
        <w:rPr>
          <w:rFonts w:hint="cs"/>
          <w:rtl/>
        </w:rPr>
        <w:t xml:space="preserve">על מה בכלל מצביעים. אין סיבה. </w:t>
      </w:r>
    </w:p>
    <w:p w:rsidR="00D5636D" w:rsidRDefault="00D5636D" w:rsidP="00D5636D">
      <w:pPr>
        <w:rPr>
          <w:rFonts w:hint="cs"/>
          <w:rtl/>
        </w:rPr>
      </w:pPr>
    </w:p>
    <w:p w:rsidR="00D5636D" w:rsidRDefault="00D5636D" w:rsidP="00D5636D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רועי פולקמן:</w:t>
      </w:r>
    </w:p>
    <w:p w:rsidR="00D5636D" w:rsidRDefault="00D5636D" w:rsidP="00D5636D">
      <w:pPr>
        <w:pStyle w:val="KeepWithNext"/>
        <w:rPr>
          <w:rFonts w:hint="cs"/>
          <w:rtl/>
        </w:rPr>
      </w:pPr>
    </w:p>
    <w:p w:rsidR="00D5636D" w:rsidRDefault="00D5636D" w:rsidP="003B61E1">
      <w:pPr>
        <w:rPr>
          <w:rFonts w:hint="cs"/>
          <w:rtl/>
        </w:rPr>
      </w:pPr>
      <w:r>
        <w:rPr>
          <w:rFonts w:hint="cs"/>
          <w:rtl/>
        </w:rPr>
        <w:t xml:space="preserve">אני אעיר רק הערה </w:t>
      </w:r>
      <w:bookmarkStart w:id="29" w:name="_ETM_Q1_288256"/>
      <w:bookmarkEnd w:id="29"/>
      <w:r>
        <w:rPr>
          <w:rFonts w:hint="cs"/>
          <w:rtl/>
        </w:rPr>
        <w:t xml:space="preserve">אחת על העניין של הדחיפות כי אני יודע שהדבר הזה </w:t>
      </w:r>
      <w:bookmarkStart w:id="30" w:name="_ETM_Q1_290087"/>
      <w:bookmarkEnd w:id="30"/>
      <w:r>
        <w:rPr>
          <w:rFonts w:hint="cs"/>
          <w:rtl/>
        </w:rPr>
        <w:t>מתגלגל כבר שבועות ולדעתי גם חודשים</w:t>
      </w:r>
      <w:r w:rsidR="003B61E1">
        <w:rPr>
          <w:rFonts w:hint="cs"/>
          <w:rtl/>
        </w:rPr>
        <w:t xml:space="preserve"> - - </w:t>
      </w:r>
      <w:r>
        <w:rPr>
          <w:rFonts w:hint="cs"/>
          <w:rtl/>
        </w:rPr>
        <w:t xml:space="preserve"> </w:t>
      </w:r>
    </w:p>
    <w:p w:rsidR="00D5636D" w:rsidRDefault="00D5636D" w:rsidP="00D5636D">
      <w:pPr>
        <w:rPr>
          <w:rFonts w:hint="cs"/>
          <w:rtl/>
        </w:rPr>
      </w:pPr>
    </w:p>
    <w:p w:rsidR="00D5636D" w:rsidRDefault="00D5636D" w:rsidP="00D5636D">
      <w:pPr>
        <w:pStyle w:val="a"/>
        <w:keepNext/>
        <w:rPr>
          <w:rFonts w:hint="cs"/>
          <w:rtl/>
        </w:rPr>
      </w:pPr>
      <w:bookmarkStart w:id="31" w:name="_ETM_Q1_295276"/>
      <w:bookmarkStart w:id="32" w:name="_ETM_Q1_295295"/>
      <w:bookmarkEnd w:id="31"/>
      <w:bookmarkEnd w:id="32"/>
      <w:r>
        <w:rPr>
          <w:rtl/>
        </w:rPr>
        <w:t>מרב מיכאלי (המחנה הציוני):</w:t>
      </w:r>
    </w:p>
    <w:p w:rsidR="00D5636D" w:rsidRDefault="00D5636D" w:rsidP="00D5636D">
      <w:pPr>
        <w:pStyle w:val="KeepWithNext"/>
        <w:rPr>
          <w:rFonts w:hint="cs"/>
          <w:rtl/>
        </w:rPr>
      </w:pPr>
    </w:p>
    <w:p w:rsidR="00D5636D" w:rsidRDefault="00D5636D" w:rsidP="00D5636D">
      <w:pPr>
        <w:rPr>
          <w:rFonts w:hint="cs"/>
          <w:rtl/>
        </w:rPr>
      </w:pPr>
      <w:r>
        <w:rPr>
          <w:rFonts w:hint="cs"/>
          <w:rtl/>
        </w:rPr>
        <w:t xml:space="preserve">יש הרבה דברים שמתגלגלים שבועות וחודשים. </w:t>
      </w:r>
    </w:p>
    <w:p w:rsidR="00D5636D" w:rsidRDefault="00D5636D" w:rsidP="00D5636D">
      <w:pPr>
        <w:rPr>
          <w:rFonts w:hint="cs"/>
          <w:rtl/>
        </w:rPr>
      </w:pPr>
      <w:bookmarkStart w:id="33" w:name="_ETM_Q1_298032"/>
      <w:bookmarkEnd w:id="33"/>
    </w:p>
    <w:p w:rsidR="00D5636D" w:rsidRDefault="00D5636D" w:rsidP="00D5636D">
      <w:pPr>
        <w:pStyle w:val="af"/>
        <w:keepNext/>
        <w:rPr>
          <w:rFonts w:hint="cs"/>
          <w:rtl/>
        </w:rPr>
      </w:pPr>
      <w:bookmarkStart w:id="34" w:name="_ETM_Q1_298293"/>
      <w:bookmarkEnd w:id="34"/>
      <w:r>
        <w:rPr>
          <w:rtl/>
        </w:rPr>
        <w:t>היו"ר רועי פולקמן:</w:t>
      </w:r>
    </w:p>
    <w:p w:rsidR="00D5636D" w:rsidRDefault="00D5636D" w:rsidP="00D5636D">
      <w:pPr>
        <w:pStyle w:val="KeepWithNext"/>
        <w:rPr>
          <w:rFonts w:hint="cs"/>
          <w:rtl/>
        </w:rPr>
      </w:pPr>
    </w:p>
    <w:p w:rsidR="00D5636D" w:rsidRDefault="003B61E1" w:rsidP="00D5636D">
      <w:pPr>
        <w:rPr>
          <w:rFonts w:hint="cs"/>
          <w:rtl/>
        </w:rPr>
      </w:pPr>
      <w:r>
        <w:rPr>
          <w:rFonts w:hint="cs"/>
          <w:rtl/>
        </w:rPr>
        <w:t xml:space="preserve">- - בתהליכי הבירוקרטיה לקראת </w:t>
      </w:r>
      <w:bookmarkStart w:id="35" w:name="_ETM_Q1_297937"/>
      <w:bookmarkEnd w:id="35"/>
      <w:r>
        <w:rPr>
          <w:rFonts w:hint="cs"/>
          <w:rtl/>
        </w:rPr>
        <w:t xml:space="preserve">ההנחה. </w:t>
      </w:r>
    </w:p>
    <w:p w:rsidR="003B61E1" w:rsidRDefault="003B61E1" w:rsidP="00D5636D">
      <w:pPr>
        <w:rPr>
          <w:rFonts w:hint="cs"/>
          <w:rtl/>
        </w:rPr>
      </w:pPr>
      <w:bookmarkStart w:id="36" w:name="_ETM_Q1_298945"/>
      <w:bookmarkEnd w:id="36"/>
    </w:p>
    <w:p w:rsidR="003B61E1" w:rsidRDefault="003B61E1" w:rsidP="003B61E1">
      <w:pPr>
        <w:pStyle w:val="a"/>
        <w:keepNext/>
        <w:rPr>
          <w:rFonts w:hint="cs"/>
          <w:rtl/>
        </w:rPr>
      </w:pPr>
      <w:bookmarkStart w:id="37" w:name="_ETM_Q1_299232"/>
      <w:bookmarkStart w:id="38" w:name="_ETM_Q1_299984"/>
      <w:bookmarkEnd w:id="37"/>
      <w:bookmarkEnd w:id="38"/>
      <w:r>
        <w:rPr>
          <w:rtl/>
        </w:rPr>
        <w:t>מרב מיכאלי (המחנה הציוני):</w:t>
      </w:r>
    </w:p>
    <w:p w:rsidR="003B61E1" w:rsidRDefault="003B61E1" w:rsidP="003B61E1">
      <w:pPr>
        <w:pStyle w:val="KeepWithNext"/>
        <w:rPr>
          <w:rFonts w:hint="cs"/>
          <w:rtl/>
        </w:rPr>
      </w:pPr>
    </w:p>
    <w:p w:rsidR="003B61E1" w:rsidRDefault="003B61E1" w:rsidP="003B61E1">
      <w:pPr>
        <w:rPr>
          <w:rFonts w:hint="cs"/>
          <w:rtl/>
        </w:rPr>
      </w:pPr>
      <w:r>
        <w:rPr>
          <w:rFonts w:hint="cs"/>
          <w:rtl/>
        </w:rPr>
        <w:t xml:space="preserve">זה שהממשלה עובדת בצורה לא פרודוקטיבית, מה אני יכולה לעשות? אבל הכנסת לא יכולה לשלם את המחיר </w:t>
      </w:r>
      <w:bookmarkStart w:id="39" w:name="_ETM_Q1_306683"/>
      <w:bookmarkEnd w:id="39"/>
      <w:r>
        <w:rPr>
          <w:rFonts w:hint="cs"/>
          <w:rtl/>
        </w:rPr>
        <w:t xml:space="preserve">וכמובן גם לא הציבור מכיוון שמן הראוי שחוקים יונחו כמו </w:t>
      </w:r>
      <w:bookmarkStart w:id="40" w:name="_ETM_Q1_309986"/>
      <w:bookmarkEnd w:id="40"/>
      <w:r>
        <w:rPr>
          <w:rFonts w:hint="cs"/>
          <w:rtl/>
        </w:rPr>
        <w:t xml:space="preserve">שצריך. </w:t>
      </w:r>
    </w:p>
    <w:p w:rsidR="003B61E1" w:rsidRDefault="003B61E1" w:rsidP="003B61E1">
      <w:pPr>
        <w:rPr>
          <w:rFonts w:hint="cs"/>
          <w:rtl/>
        </w:rPr>
      </w:pPr>
      <w:bookmarkStart w:id="41" w:name="_ETM_Q1_311122"/>
      <w:bookmarkEnd w:id="41"/>
    </w:p>
    <w:p w:rsidR="003B61E1" w:rsidRDefault="003B61E1" w:rsidP="003B61E1">
      <w:pPr>
        <w:rPr>
          <w:rFonts w:hint="cs"/>
          <w:rtl/>
        </w:rPr>
      </w:pPr>
      <w:bookmarkStart w:id="42" w:name="_ETM_Q1_311418"/>
      <w:bookmarkEnd w:id="42"/>
      <w:r>
        <w:rPr>
          <w:rFonts w:hint="cs"/>
          <w:rtl/>
        </w:rPr>
        <w:t xml:space="preserve">אם היית אומר שפוקעת הוראת שעה או שיש הסכמים </w:t>
      </w:r>
      <w:bookmarkStart w:id="43" w:name="_ETM_Q1_312218"/>
      <w:bookmarkEnd w:id="43"/>
      <w:r>
        <w:rPr>
          <w:rFonts w:hint="cs"/>
          <w:rtl/>
        </w:rPr>
        <w:t xml:space="preserve">בינלאומיים שחייבים לעמוד בהם, כל מיני סיבות שאליהן כבר נדרשנו </w:t>
      </w:r>
      <w:bookmarkStart w:id="44" w:name="_ETM_Q1_319977"/>
      <w:bookmarkEnd w:id="44"/>
      <w:r>
        <w:rPr>
          <w:rFonts w:hint="cs"/>
          <w:rtl/>
        </w:rPr>
        <w:t xml:space="preserve">במספרים לא סבירים, אז בסדר. אבל זה ממש רחוק מלהיות </w:t>
      </w:r>
      <w:bookmarkStart w:id="45" w:name="_ETM_Q1_323971"/>
      <w:bookmarkEnd w:id="45"/>
      <w:r>
        <w:rPr>
          <w:rFonts w:hint="cs"/>
          <w:rtl/>
        </w:rPr>
        <w:t xml:space="preserve">המקרה. </w:t>
      </w:r>
    </w:p>
    <w:p w:rsidR="003B61E1" w:rsidRDefault="003B61E1" w:rsidP="003B61E1">
      <w:pPr>
        <w:rPr>
          <w:rFonts w:hint="cs"/>
          <w:rtl/>
        </w:rPr>
      </w:pPr>
      <w:bookmarkStart w:id="46" w:name="_ETM_Q1_325347"/>
      <w:bookmarkEnd w:id="46"/>
    </w:p>
    <w:p w:rsidR="003B61E1" w:rsidRDefault="003B61E1" w:rsidP="003B61E1">
      <w:pPr>
        <w:pStyle w:val="af"/>
        <w:keepNext/>
        <w:rPr>
          <w:rFonts w:hint="cs"/>
          <w:rtl/>
        </w:rPr>
      </w:pPr>
      <w:bookmarkStart w:id="47" w:name="_ETM_Q1_325712"/>
      <w:bookmarkEnd w:id="47"/>
      <w:r>
        <w:rPr>
          <w:rtl/>
        </w:rPr>
        <w:t>היו"ר רועי פולקמן:</w:t>
      </w:r>
    </w:p>
    <w:p w:rsidR="003B61E1" w:rsidRDefault="003B61E1" w:rsidP="003B61E1">
      <w:pPr>
        <w:pStyle w:val="KeepWithNext"/>
        <w:rPr>
          <w:rFonts w:hint="cs"/>
          <w:rtl/>
        </w:rPr>
      </w:pPr>
    </w:p>
    <w:p w:rsidR="003B61E1" w:rsidRDefault="003B61E1" w:rsidP="003B61E1">
      <w:pPr>
        <w:rPr>
          <w:rFonts w:hint="cs"/>
          <w:rtl/>
        </w:rPr>
      </w:pPr>
      <w:r>
        <w:rPr>
          <w:rFonts w:hint="cs"/>
          <w:rtl/>
        </w:rPr>
        <w:t xml:space="preserve">שי תוכל להסביר את עיקרי החוק כי הוא די </w:t>
      </w:r>
      <w:bookmarkStart w:id="48" w:name="_ETM_Q1_328218"/>
      <w:bookmarkEnd w:id="48"/>
      <w:r>
        <w:rPr>
          <w:rFonts w:hint="cs"/>
          <w:rtl/>
        </w:rPr>
        <w:t xml:space="preserve">פשוט. </w:t>
      </w:r>
    </w:p>
    <w:p w:rsidR="003B61E1" w:rsidRDefault="003B61E1" w:rsidP="003B61E1">
      <w:pPr>
        <w:rPr>
          <w:rFonts w:hint="cs"/>
          <w:rtl/>
        </w:rPr>
      </w:pPr>
      <w:bookmarkStart w:id="49" w:name="_ETM_Q1_329242"/>
      <w:bookmarkStart w:id="50" w:name="_ETM_Q1_329506"/>
      <w:bookmarkEnd w:id="49"/>
      <w:bookmarkEnd w:id="50"/>
    </w:p>
    <w:p w:rsidR="003B61E1" w:rsidRDefault="003B61E1" w:rsidP="003B61E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3B61E1" w:rsidRDefault="003B61E1" w:rsidP="003B61E1">
      <w:pPr>
        <w:pStyle w:val="KeepWithNext"/>
        <w:rPr>
          <w:rFonts w:hint="cs"/>
          <w:rtl/>
        </w:rPr>
      </w:pPr>
    </w:p>
    <w:p w:rsidR="003B61E1" w:rsidRDefault="003B61E1" w:rsidP="003B61E1">
      <w:pPr>
        <w:rPr>
          <w:rFonts w:hint="cs"/>
          <w:rtl/>
        </w:rPr>
      </w:pPr>
      <w:r>
        <w:rPr>
          <w:rFonts w:hint="cs"/>
          <w:rtl/>
        </w:rPr>
        <w:t xml:space="preserve">כן, בוא תסביר את עיקרי החוק. </w:t>
      </w:r>
    </w:p>
    <w:p w:rsidR="003B61E1" w:rsidRDefault="003B61E1" w:rsidP="003B61E1">
      <w:pPr>
        <w:rPr>
          <w:rFonts w:hint="cs"/>
          <w:rtl/>
        </w:rPr>
      </w:pPr>
      <w:bookmarkStart w:id="51" w:name="_ETM_Q1_327512"/>
      <w:bookmarkEnd w:id="51"/>
    </w:p>
    <w:p w:rsidR="003B61E1" w:rsidRDefault="003B61E1" w:rsidP="003B61E1">
      <w:pPr>
        <w:pStyle w:val="af"/>
        <w:keepNext/>
        <w:rPr>
          <w:rFonts w:hint="cs"/>
          <w:rtl/>
        </w:rPr>
      </w:pPr>
      <w:bookmarkStart w:id="52" w:name="_ETM_Q1_327523"/>
      <w:bookmarkEnd w:id="52"/>
      <w:r>
        <w:rPr>
          <w:rtl/>
        </w:rPr>
        <w:t>היו"ר רועי פולקמן:</w:t>
      </w:r>
    </w:p>
    <w:p w:rsidR="003B61E1" w:rsidRDefault="003B61E1" w:rsidP="003B61E1">
      <w:pPr>
        <w:pStyle w:val="KeepWithNext"/>
        <w:rPr>
          <w:rFonts w:hint="cs"/>
          <w:rtl/>
        </w:rPr>
      </w:pPr>
    </w:p>
    <w:p w:rsidR="003B61E1" w:rsidRDefault="003B61E1" w:rsidP="003B61E1">
      <w:pPr>
        <w:rPr>
          <w:rFonts w:hint="cs"/>
          <w:rtl/>
        </w:rPr>
      </w:pPr>
      <w:r>
        <w:rPr>
          <w:rFonts w:hint="cs"/>
          <w:rtl/>
        </w:rPr>
        <w:t xml:space="preserve">תתייחס לעניין הדחיפות. </w:t>
      </w:r>
      <w:bookmarkStart w:id="53" w:name="_ETM_Q1_335827"/>
      <w:bookmarkEnd w:id="53"/>
      <w:r>
        <w:rPr>
          <w:rFonts w:hint="cs"/>
          <w:rtl/>
        </w:rPr>
        <w:t xml:space="preserve">מה קרה שהוא דווקא עכשיו מגיע לבקשה לפטור מחובת הנחה. </w:t>
      </w:r>
      <w:bookmarkStart w:id="54" w:name="_ETM_Q1_336542"/>
      <w:bookmarkEnd w:id="54"/>
    </w:p>
    <w:p w:rsidR="00BC5F53" w:rsidRPr="00002556" w:rsidRDefault="00BC5F53" w:rsidP="00BC5F53">
      <w:pPr>
        <w:rPr>
          <w:rFonts w:hint="cs"/>
          <w:rtl/>
        </w:rPr>
      </w:pPr>
      <w:bookmarkStart w:id="55" w:name="_ETM_Q1_224793"/>
      <w:bookmarkEnd w:id="55"/>
    </w:p>
    <w:p w:rsidR="00BB4E58" w:rsidRDefault="00B333A4" w:rsidP="00B333A4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B333A4" w:rsidRDefault="00B333A4" w:rsidP="00B333A4">
      <w:pPr>
        <w:pStyle w:val="KeepWithNext"/>
        <w:rPr>
          <w:rFonts w:hint="cs"/>
          <w:rtl/>
        </w:rPr>
      </w:pPr>
    </w:p>
    <w:p w:rsidR="00B333A4" w:rsidRDefault="00B333A4" w:rsidP="00B333A4">
      <w:pPr>
        <w:rPr>
          <w:rFonts w:hint="cs"/>
          <w:rtl/>
        </w:rPr>
      </w:pPr>
      <w:r>
        <w:rPr>
          <w:rFonts w:hint="cs"/>
          <w:rtl/>
        </w:rPr>
        <w:t xml:space="preserve">אני מרשות המיסים. </w:t>
      </w:r>
    </w:p>
    <w:p w:rsidR="003B61E1" w:rsidRDefault="003B61E1" w:rsidP="00B333A4">
      <w:pPr>
        <w:rPr>
          <w:rFonts w:hint="cs"/>
          <w:rtl/>
        </w:rPr>
      </w:pPr>
      <w:bookmarkStart w:id="56" w:name="_ETM_Q1_339888"/>
      <w:bookmarkEnd w:id="56"/>
    </w:p>
    <w:p w:rsidR="003B61E1" w:rsidRDefault="003B61E1" w:rsidP="00B333A4">
      <w:pPr>
        <w:rPr>
          <w:rFonts w:hint="cs"/>
          <w:rtl/>
        </w:rPr>
      </w:pPr>
      <w:bookmarkStart w:id="57" w:name="_ETM_Q1_340153"/>
      <w:bookmarkEnd w:id="57"/>
      <w:r>
        <w:rPr>
          <w:rFonts w:hint="cs"/>
          <w:rtl/>
        </w:rPr>
        <w:t xml:space="preserve">החוק באמת פשוט. חוק עידוד השקעות הון וחוק עידוד חקלאות </w:t>
      </w:r>
      <w:bookmarkStart w:id="58" w:name="_ETM_Q1_349364"/>
      <w:bookmarkEnd w:id="58"/>
      <w:r>
        <w:rPr>
          <w:rFonts w:hint="cs"/>
          <w:rtl/>
        </w:rPr>
        <w:t xml:space="preserve">למפעלים שנמצאים בישראל. כיום לפי נוסח החוק ההטבות האלה לא </w:t>
      </w:r>
      <w:bookmarkStart w:id="59" w:name="_ETM_Q1_352597"/>
      <w:bookmarkEnd w:id="59"/>
      <w:r>
        <w:rPr>
          <w:rFonts w:hint="cs"/>
          <w:rtl/>
        </w:rPr>
        <w:t xml:space="preserve">ניתנות למפעלים שלא נמצאים בישראל, ובכלל זאת מפעלים שנמצאים באזור. </w:t>
      </w:r>
      <w:bookmarkStart w:id="60" w:name="_ETM_Q1_359940"/>
      <w:bookmarkEnd w:id="60"/>
      <w:r>
        <w:rPr>
          <w:rFonts w:hint="cs"/>
          <w:rtl/>
        </w:rPr>
        <w:t xml:space="preserve">חוץ מזה, יש מענקים מנהליים שניתנים על-ידי משרד הכלכלה, שהם </w:t>
      </w:r>
      <w:bookmarkStart w:id="61" w:name="_ETM_Q1_364295"/>
      <w:bookmarkEnd w:id="61"/>
      <w:r>
        <w:rPr>
          <w:rFonts w:hint="cs"/>
          <w:rtl/>
        </w:rPr>
        <w:t xml:space="preserve">דומים במתכונתם למענקים הניתנים מכוח חוק עידוד השקעות הון, אבל </w:t>
      </w:r>
      <w:bookmarkStart w:id="62" w:name="_ETM_Q1_368316"/>
      <w:bookmarkEnd w:id="62"/>
      <w:r>
        <w:rPr>
          <w:rFonts w:hint="cs"/>
          <w:rtl/>
        </w:rPr>
        <w:t xml:space="preserve">הממשלה לא יכולה לתת הטבות מס דומות מכיוון שהטבות מס </w:t>
      </w:r>
      <w:bookmarkStart w:id="63" w:name="_ETM_Q1_374924"/>
      <w:bookmarkEnd w:id="63"/>
      <w:r>
        <w:rPr>
          <w:rFonts w:hint="cs"/>
          <w:rtl/>
        </w:rPr>
        <w:t xml:space="preserve">צריכות להיות כתובות בחוק. אז הסעיף הזה מבקש להחיל בעצם </w:t>
      </w:r>
      <w:bookmarkStart w:id="64" w:name="_ETM_Q1_378480"/>
      <w:bookmarkEnd w:id="64"/>
      <w:r>
        <w:rPr>
          <w:rFonts w:hint="cs"/>
          <w:rtl/>
        </w:rPr>
        <w:t xml:space="preserve">על מפעלים שמקבלים מענקים של הממשלה, שהם דומים במהותם למענקים </w:t>
      </w:r>
      <w:bookmarkStart w:id="65" w:name="_ETM_Q1_383015"/>
      <w:bookmarkEnd w:id="65"/>
      <w:r>
        <w:rPr>
          <w:rFonts w:hint="cs"/>
          <w:rtl/>
        </w:rPr>
        <w:t>שניתנים מכוח חוקי עידוד השקעות הון וחוקק עידוד החקלאות, שגם הם יוכלו לקבל את הטבות המס הנלוות.</w:t>
      </w:r>
    </w:p>
    <w:p w:rsidR="003B61E1" w:rsidRDefault="003B61E1" w:rsidP="00B333A4">
      <w:pPr>
        <w:rPr>
          <w:rFonts w:hint="cs"/>
          <w:rtl/>
        </w:rPr>
      </w:pPr>
      <w:bookmarkStart w:id="66" w:name="_ETM_Q1_392268"/>
      <w:bookmarkEnd w:id="66"/>
    </w:p>
    <w:p w:rsidR="003B61E1" w:rsidRDefault="003B61E1" w:rsidP="00D14108">
      <w:pPr>
        <w:rPr>
          <w:rFonts w:hint="cs"/>
          <w:rtl/>
        </w:rPr>
      </w:pPr>
      <w:bookmarkStart w:id="67" w:name="_ETM_Q1_392667"/>
      <w:bookmarkEnd w:id="67"/>
      <w:r>
        <w:rPr>
          <w:rFonts w:hint="cs"/>
          <w:rtl/>
        </w:rPr>
        <w:t>הסיבה לדחיפות היא</w:t>
      </w:r>
      <w:r w:rsidR="000A0DA9">
        <w:rPr>
          <w:rFonts w:hint="cs"/>
          <w:rtl/>
        </w:rPr>
        <w:t xml:space="preserve"> </w:t>
      </w:r>
      <w:bookmarkStart w:id="68" w:name="_ETM_Q1_399004"/>
      <w:bookmarkEnd w:id="68"/>
      <w:r w:rsidR="000A0DA9">
        <w:rPr>
          <w:rFonts w:hint="cs"/>
          <w:rtl/>
        </w:rPr>
        <w:t xml:space="preserve">שהוגש בג"צ כנגד האפליה הזאת, אפליה לטענת העותרים, שטוענים </w:t>
      </w:r>
      <w:bookmarkStart w:id="69" w:name="_ETM_Q1_406136"/>
      <w:bookmarkEnd w:id="69"/>
      <w:r w:rsidR="000A0DA9">
        <w:rPr>
          <w:rFonts w:hint="cs"/>
          <w:rtl/>
        </w:rPr>
        <w:t xml:space="preserve">שאותם תושבים שחיים באזור צריכים לשלם מס הכנסה על פי דיני מדינת ישראל אבל מצד שני הם לא נהנים מהקלות </w:t>
      </w:r>
      <w:bookmarkStart w:id="70" w:name="_ETM_Q1_416772"/>
      <w:bookmarkEnd w:id="70"/>
      <w:r w:rsidR="000A0DA9">
        <w:rPr>
          <w:rFonts w:hint="cs"/>
          <w:rtl/>
        </w:rPr>
        <w:t xml:space="preserve">המס שניתנות לתושבי מדינת ישראל. אנחנו רוצים להתחיל עכשיו כבר </w:t>
      </w:r>
      <w:bookmarkStart w:id="71" w:name="_ETM_Q1_424084"/>
      <w:bookmarkEnd w:id="71"/>
      <w:r w:rsidR="000A0DA9">
        <w:rPr>
          <w:rFonts w:hint="cs"/>
          <w:rtl/>
        </w:rPr>
        <w:t xml:space="preserve">שיהיה לנו מה להגיד לבית המשפט, שאנחנו מקדמים את הצעת </w:t>
      </w:r>
      <w:bookmarkStart w:id="72" w:name="_ETM_Q1_425249"/>
      <w:bookmarkEnd w:id="72"/>
      <w:r w:rsidR="000A0DA9">
        <w:rPr>
          <w:rFonts w:hint="cs"/>
          <w:rtl/>
        </w:rPr>
        <w:t xml:space="preserve">החוק ושהם יראו שבאמת הצעת החוק מקודמת. אנחנו רוצים להניח </w:t>
      </w:r>
      <w:bookmarkStart w:id="73" w:name="_ETM_Q1_432593"/>
      <w:bookmarkEnd w:id="73"/>
      <w:r w:rsidR="000A0DA9">
        <w:rPr>
          <w:rFonts w:hint="cs"/>
          <w:rtl/>
        </w:rPr>
        <w:t xml:space="preserve">את זה </w:t>
      </w:r>
      <w:r w:rsidR="00D14108">
        <w:rPr>
          <w:rFonts w:hint="cs"/>
          <w:rtl/>
        </w:rPr>
        <w:t xml:space="preserve">לקריאה ראשונה. כמו שאמרה חברת הכנסת מיכאלי, אנחנו </w:t>
      </w:r>
      <w:bookmarkStart w:id="74" w:name="_ETM_Q1_436275"/>
      <w:bookmarkEnd w:id="74"/>
      <w:r w:rsidR="00D14108">
        <w:rPr>
          <w:rFonts w:hint="cs"/>
          <w:rtl/>
        </w:rPr>
        <w:t xml:space="preserve">לא הולכים להעביר את החוק ביומיים הקרובים ויש עכשיו זמן </w:t>
      </w:r>
      <w:bookmarkStart w:id="75" w:name="_ETM_Q1_436059"/>
      <w:bookmarkEnd w:id="75"/>
      <w:r w:rsidR="00D14108">
        <w:rPr>
          <w:rFonts w:hint="cs"/>
          <w:rtl/>
        </w:rPr>
        <w:t xml:space="preserve">לחברי הכנסת מן הסתם להתעדכן גם לאורך הדיונים בפגרה כדי </w:t>
      </w:r>
      <w:bookmarkStart w:id="76" w:name="_ETM_Q1_444123"/>
      <w:bookmarkEnd w:id="76"/>
      <w:r w:rsidR="00D14108">
        <w:rPr>
          <w:rFonts w:hint="cs"/>
          <w:rtl/>
        </w:rPr>
        <w:t xml:space="preserve">שנוכל להעביר את זה במהירות לאחר הפגרה. </w:t>
      </w:r>
    </w:p>
    <w:p w:rsidR="00D14108" w:rsidRDefault="00D14108" w:rsidP="00D14108">
      <w:pPr>
        <w:rPr>
          <w:rFonts w:hint="cs"/>
          <w:rtl/>
        </w:rPr>
      </w:pPr>
      <w:bookmarkStart w:id="77" w:name="_ETM_Q1_445499"/>
      <w:bookmarkEnd w:id="77"/>
    </w:p>
    <w:p w:rsidR="00D14108" w:rsidRDefault="00D14108" w:rsidP="00D14108">
      <w:pPr>
        <w:pStyle w:val="af"/>
        <w:keepNext/>
        <w:rPr>
          <w:rFonts w:hint="cs"/>
          <w:rtl/>
        </w:rPr>
      </w:pPr>
      <w:bookmarkStart w:id="78" w:name="_ETM_Q1_445948"/>
      <w:bookmarkEnd w:id="78"/>
      <w:r>
        <w:rPr>
          <w:rtl/>
        </w:rPr>
        <w:t>היו"ר רועי פולקמן:</w:t>
      </w:r>
    </w:p>
    <w:p w:rsidR="00D14108" w:rsidRDefault="00D14108" w:rsidP="00D14108">
      <w:pPr>
        <w:pStyle w:val="KeepWithNext"/>
        <w:rPr>
          <w:rFonts w:hint="cs"/>
          <w:rtl/>
        </w:rPr>
      </w:pPr>
    </w:p>
    <w:p w:rsidR="00D14108" w:rsidRDefault="00D14108" w:rsidP="00D14108">
      <w:pPr>
        <w:rPr>
          <w:rFonts w:hint="cs"/>
          <w:rtl/>
        </w:rPr>
      </w:pPr>
      <w:r>
        <w:rPr>
          <w:rFonts w:hint="cs"/>
          <w:rtl/>
        </w:rPr>
        <w:t xml:space="preserve">עוד התייחסויות. </w:t>
      </w:r>
    </w:p>
    <w:p w:rsidR="00D14108" w:rsidRDefault="00D14108" w:rsidP="00D14108">
      <w:pPr>
        <w:rPr>
          <w:rFonts w:hint="cs"/>
          <w:rtl/>
        </w:rPr>
      </w:pPr>
    </w:p>
    <w:p w:rsidR="00D14108" w:rsidRDefault="00D14108" w:rsidP="00D1410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14108" w:rsidRDefault="00D14108" w:rsidP="00D14108">
      <w:pPr>
        <w:pStyle w:val="KeepWithNext"/>
        <w:rPr>
          <w:rFonts w:hint="cs"/>
          <w:rtl/>
        </w:rPr>
      </w:pPr>
    </w:p>
    <w:p w:rsidR="00D14108" w:rsidRDefault="00D14108" w:rsidP="00D14108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bookmarkStart w:id="79" w:name="_ETM_Q1_446548"/>
      <w:bookmarkEnd w:id="79"/>
      <w:r>
        <w:rPr>
          <w:rFonts w:hint="cs"/>
          <w:rtl/>
        </w:rPr>
        <w:t xml:space="preserve">ללכת להצבעה. </w:t>
      </w:r>
    </w:p>
    <w:p w:rsidR="00D14108" w:rsidRDefault="00D14108" w:rsidP="00D14108">
      <w:pPr>
        <w:rPr>
          <w:rFonts w:hint="cs"/>
          <w:rtl/>
        </w:rPr>
      </w:pPr>
      <w:bookmarkStart w:id="80" w:name="_ETM_Q1_448324"/>
      <w:bookmarkEnd w:id="80"/>
    </w:p>
    <w:p w:rsidR="00D14108" w:rsidRDefault="00D14108" w:rsidP="00D14108">
      <w:pPr>
        <w:pStyle w:val="a"/>
        <w:keepNext/>
        <w:rPr>
          <w:rFonts w:hint="cs"/>
          <w:rtl/>
        </w:rPr>
      </w:pPr>
      <w:bookmarkStart w:id="81" w:name="_ETM_Q1_448855"/>
      <w:bookmarkEnd w:id="81"/>
      <w:r>
        <w:rPr>
          <w:rtl/>
        </w:rPr>
        <w:t>שולי מועלם-רפאלי (הבית היהודי):</w:t>
      </w:r>
    </w:p>
    <w:p w:rsidR="00D14108" w:rsidRDefault="00D14108" w:rsidP="00D14108">
      <w:pPr>
        <w:pStyle w:val="KeepWithNext"/>
        <w:rPr>
          <w:rFonts w:hint="cs"/>
          <w:rtl/>
        </w:rPr>
      </w:pPr>
    </w:p>
    <w:p w:rsidR="00D14108" w:rsidRDefault="00D14108" w:rsidP="00D14108">
      <w:pPr>
        <w:rPr>
          <w:rFonts w:hint="cs"/>
          <w:rtl/>
        </w:rPr>
      </w:pPr>
      <w:r>
        <w:rPr>
          <w:rFonts w:hint="cs"/>
          <w:rtl/>
        </w:rPr>
        <w:t xml:space="preserve">לא, אנחנו נחכה לקואליציה להצבעה. </w:t>
      </w:r>
    </w:p>
    <w:p w:rsidR="00D14108" w:rsidRDefault="00D14108" w:rsidP="00D14108">
      <w:pPr>
        <w:rPr>
          <w:rFonts w:hint="cs"/>
          <w:rtl/>
        </w:rPr>
      </w:pPr>
      <w:bookmarkStart w:id="82" w:name="_ETM_Q1_452135"/>
      <w:bookmarkEnd w:id="82"/>
    </w:p>
    <w:p w:rsidR="00D14108" w:rsidRDefault="00D14108" w:rsidP="00D14108">
      <w:pPr>
        <w:pStyle w:val="a"/>
        <w:keepNext/>
        <w:rPr>
          <w:rFonts w:hint="cs"/>
          <w:rtl/>
        </w:rPr>
      </w:pPr>
      <w:bookmarkStart w:id="83" w:name="_ETM_Q1_452406"/>
      <w:bookmarkEnd w:id="83"/>
      <w:r>
        <w:rPr>
          <w:rtl/>
        </w:rPr>
        <w:t>אחמד טיבי (הרשימה המשותפת):</w:t>
      </w:r>
    </w:p>
    <w:p w:rsidR="00D14108" w:rsidRDefault="00D14108" w:rsidP="00D14108">
      <w:pPr>
        <w:pStyle w:val="KeepWithNext"/>
        <w:rPr>
          <w:rFonts w:hint="cs"/>
          <w:rtl/>
        </w:rPr>
      </w:pPr>
    </w:p>
    <w:p w:rsidR="00D14108" w:rsidRDefault="00D14108" w:rsidP="00D14108">
      <w:pPr>
        <w:rPr>
          <w:rFonts w:hint="cs"/>
          <w:rtl/>
        </w:rPr>
      </w:pPr>
      <w:r>
        <w:rPr>
          <w:rFonts w:hint="cs"/>
          <w:rtl/>
        </w:rPr>
        <w:t>מה זאת אומרת?</w:t>
      </w:r>
    </w:p>
    <w:p w:rsidR="00D14108" w:rsidRDefault="00D14108" w:rsidP="00D14108">
      <w:pPr>
        <w:rPr>
          <w:rFonts w:hint="cs"/>
          <w:rtl/>
        </w:rPr>
      </w:pPr>
      <w:bookmarkStart w:id="84" w:name="_ETM_Q1_450405"/>
      <w:bookmarkStart w:id="85" w:name="_ETM_Q1_450575"/>
      <w:bookmarkEnd w:id="84"/>
      <w:bookmarkEnd w:id="85"/>
    </w:p>
    <w:p w:rsidR="00D14108" w:rsidRDefault="00D14108" w:rsidP="00D14108">
      <w:pPr>
        <w:pStyle w:val="a"/>
        <w:keepNext/>
        <w:rPr>
          <w:rFonts w:hint="cs"/>
          <w:rtl/>
        </w:rPr>
      </w:pPr>
      <w:bookmarkStart w:id="86" w:name="_ETM_Q1_451764"/>
      <w:bookmarkEnd w:id="86"/>
      <w:r>
        <w:rPr>
          <w:rtl/>
        </w:rPr>
        <w:t>שולי מועלם-רפאלי (הבית היהודי):</w:t>
      </w:r>
    </w:p>
    <w:p w:rsidR="00D14108" w:rsidRDefault="00D14108" w:rsidP="00D14108">
      <w:pPr>
        <w:pStyle w:val="KeepWithNext"/>
        <w:rPr>
          <w:rFonts w:hint="cs"/>
          <w:rtl/>
        </w:rPr>
      </w:pPr>
    </w:p>
    <w:p w:rsidR="00D14108" w:rsidRDefault="00D14108" w:rsidP="00D14108">
      <w:pPr>
        <w:rPr>
          <w:rFonts w:hint="cs"/>
          <w:rtl/>
        </w:rPr>
      </w:pPr>
      <w:r>
        <w:rPr>
          <w:rFonts w:hint="cs"/>
          <w:rtl/>
        </w:rPr>
        <w:t xml:space="preserve">לא, אני רוצה להתייחס. </w:t>
      </w:r>
    </w:p>
    <w:p w:rsidR="00D14108" w:rsidRDefault="00D14108" w:rsidP="00D14108">
      <w:pPr>
        <w:rPr>
          <w:rFonts w:hint="cs"/>
          <w:rtl/>
        </w:rPr>
      </w:pPr>
    </w:p>
    <w:p w:rsidR="00D14108" w:rsidRDefault="00D14108" w:rsidP="00D1410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14108" w:rsidRDefault="00D14108" w:rsidP="00D14108">
      <w:pPr>
        <w:pStyle w:val="KeepWithNext"/>
        <w:rPr>
          <w:rFonts w:hint="cs"/>
          <w:rtl/>
        </w:rPr>
      </w:pPr>
    </w:p>
    <w:p w:rsidR="00D14108" w:rsidRDefault="00D14108" w:rsidP="00D14108">
      <w:pPr>
        <w:rPr>
          <w:rFonts w:hint="cs"/>
          <w:rtl/>
        </w:rPr>
      </w:pPr>
      <w:r>
        <w:rPr>
          <w:rFonts w:hint="cs"/>
          <w:rtl/>
        </w:rPr>
        <w:t xml:space="preserve">זה בניגוד לתקנון מה שהיא אמרה. </w:t>
      </w:r>
      <w:bookmarkStart w:id="87" w:name="_ETM_Q1_455944"/>
      <w:bookmarkEnd w:id="87"/>
    </w:p>
    <w:p w:rsidR="00D14108" w:rsidRDefault="00D14108" w:rsidP="00D14108">
      <w:pPr>
        <w:rPr>
          <w:rFonts w:hint="cs"/>
          <w:rtl/>
        </w:rPr>
      </w:pPr>
      <w:bookmarkStart w:id="88" w:name="_ETM_Q1_456360"/>
      <w:bookmarkEnd w:id="88"/>
    </w:p>
    <w:p w:rsidR="00D14108" w:rsidRDefault="00D14108" w:rsidP="00D14108">
      <w:pPr>
        <w:pStyle w:val="a"/>
        <w:keepNext/>
        <w:rPr>
          <w:rFonts w:hint="cs"/>
          <w:rtl/>
        </w:rPr>
      </w:pPr>
      <w:bookmarkStart w:id="89" w:name="_ETM_Q1_456626"/>
      <w:bookmarkStart w:id="90" w:name="_ETM_Q1_457560"/>
      <w:bookmarkEnd w:id="89"/>
      <w:bookmarkEnd w:id="90"/>
      <w:r>
        <w:rPr>
          <w:rtl/>
        </w:rPr>
        <w:t>שולי מועלם-רפאלי (הבית היהודי):</w:t>
      </w:r>
    </w:p>
    <w:p w:rsidR="00D14108" w:rsidRDefault="00D14108" w:rsidP="00D14108">
      <w:pPr>
        <w:pStyle w:val="KeepWithNext"/>
        <w:rPr>
          <w:rFonts w:hint="cs"/>
          <w:rtl/>
        </w:rPr>
      </w:pPr>
    </w:p>
    <w:p w:rsidR="00D14108" w:rsidRDefault="00D14108" w:rsidP="00D14108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D14108" w:rsidRDefault="00D14108" w:rsidP="00D14108">
      <w:pPr>
        <w:rPr>
          <w:rFonts w:hint="cs"/>
          <w:rtl/>
        </w:rPr>
      </w:pPr>
    </w:p>
    <w:p w:rsidR="00D14108" w:rsidRDefault="00D14108" w:rsidP="00D1410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14108" w:rsidRDefault="00D14108" w:rsidP="00D14108">
      <w:pPr>
        <w:pStyle w:val="KeepWithNext"/>
        <w:rPr>
          <w:rFonts w:hint="cs"/>
          <w:rtl/>
        </w:rPr>
      </w:pPr>
    </w:p>
    <w:p w:rsidR="00D14108" w:rsidRDefault="00D14108" w:rsidP="00D14108">
      <w:pPr>
        <w:rPr>
          <w:rFonts w:hint="cs"/>
          <w:rtl/>
        </w:rPr>
      </w:pPr>
      <w:r>
        <w:rPr>
          <w:rFonts w:hint="cs"/>
          <w:rtl/>
        </w:rPr>
        <w:t>מה זה מחכים להצבעה לקואליציה?</w:t>
      </w:r>
    </w:p>
    <w:p w:rsidR="00D14108" w:rsidRDefault="00D14108" w:rsidP="00D14108">
      <w:pPr>
        <w:rPr>
          <w:rFonts w:hint="cs"/>
          <w:rtl/>
        </w:rPr>
      </w:pPr>
    </w:p>
    <w:p w:rsidR="00D14108" w:rsidRDefault="00D14108" w:rsidP="00D1410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14108" w:rsidRDefault="00D14108" w:rsidP="00D14108">
      <w:pPr>
        <w:pStyle w:val="KeepWithNext"/>
        <w:rPr>
          <w:rFonts w:hint="cs"/>
          <w:rtl/>
        </w:rPr>
      </w:pPr>
    </w:p>
    <w:p w:rsidR="00D14108" w:rsidRDefault="00D14108" w:rsidP="00D14108">
      <w:pPr>
        <w:rPr>
          <w:rFonts w:hint="cs"/>
          <w:rtl/>
        </w:rPr>
      </w:pPr>
      <w:r>
        <w:rPr>
          <w:rFonts w:hint="cs"/>
          <w:rtl/>
        </w:rPr>
        <w:t xml:space="preserve">אין דבר כזה, אדוני. </w:t>
      </w:r>
    </w:p>
    <w:p w:rsidR="00D14108" w:rsidRDefault="00D14108" w:rsidP="00D14108">
      <w:pPr>
        <w:rPr>
          <w:rFonts w:hint="cs"/>
          <w:rtl/>
        </w:rPr>
      </w:pPr>
      <w:bookmarkStart w:id="91" w:name="_ETM_Q1_461008"/>
      <w:bookmarkEnd w:id="91"/>
    </w:p>
    <w:p w:rsidR="00D14108" w:rsidRDefault="00D14108" w:rsidP="00D14108">
      <w:pPr>
        <w:pStyle w:val="a"/>
        <w:keepNext/>
        <w:rPr>
          <w:rFonts w:hint="cs"/>
          <w:rtl/>
        </w:rPr>
      </w:pPr>
      <w:bookmarkStart w:id="92" w:name="_ETM_Q1_461277"/>
      <w:bookmarkStart w:id="93" w:name="_ETM_Q1_462192"/>
      <w:bookmarkEnd w:id="92"/>
      <w:bookmarkEnd w:id="93"/>
      <w:r>
        <w:rPr>
          <w:rtl/>
        </w:rPr>
        <w:t>אחמד טיבי (הרשימה המשותפת):</w:t>
      </w:r>
    </w:p>
    <w:p w:rsidR="00D14108" w:rsidRDefault="00D14108" w:rsidP="00D14108">
      <w:pPr>
        <w:pStyle w:val="KeepWithNext"/>
        <w:rPr>
          <w:rFonts w:hint="cs"/>
          <w:rtl/>
        </w:rPr>
      </w:pPr>
    </w:p>
    <w:p w:rsidR="00D14108" w:rsidRDefault="00D14108" w:rsidP="00D14108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94" w:name="_ETM_Q1_463072"/>
      <w:bookmarkEnd w:id="94"/>
      <w:r>
        <w:rPr>
          <w:rFonts w:hint="cs"/>
          <w:rtl/>
        </w:rPr>
        <w:t xml:space="preserve">דבר כזה. </w:t>
      </w:r>
    </w:p>
    <w:p w:rsidR="00D14108" w:rsidRDefault="00D14108" w:rsidP="00D14108">
      <w:pPr>
        <w:rPr>
          <w:rFonts w:hint="cs"/>
          <w:rtl/>
        </w:rPr>
      </w:pPr>
    </w:p>
    <w:p w:rsidR="00D14108" w:rsidRDefault="00D14108" w:rsidP="00D1410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14108" w:rsidRDefault="00D14108" w:rsidP="00D14108">
      <w:pPr>
        <w:pStyle w:val="KeepWithNext"/>
        <w:rPr>
          <w:rFonts w:hint="cs"/>
          <w:rtl/>
        </w:rPr>
      </w:pPr>
    </w:p>
    <w:p w:rsidR="00D14108" w:rsidRDefault="00D14108" w:rsidP="00D14108">
      <w:pPr>
        <w:rPr>
          <w:rFonts w:hint="cs"/>
          <w:rtl/>
        </w:rPr>
      </w:pPr>
      <w:r>
        <w:rPr>
          <w:rFonts w:hint="cs"/>
          <w:rtl/>
        </w:rPr>
        <w:t xml:space="preserve">זה פטור מחובת הנחה. </w:t>
      </w:r>
    </w:p>
    <w:p w:rsidR="006605B3" w:rsidRDefault="006605B3" w:rsidP="00D14108">
      <w:pPr>
        <w:rPr>
          <w:rFonts w:hint="cs"/>
          <w:rtl/>
        </w:rPr>
      </w:pPr>
      <w:bookmarkStart w:id="95" w:name="_ETM_Q1_464380"/>
      <w:bookmarkStart w:id="96" w:name="_ETM_Q1_464656"/>
      <w:bookmarkEnd w:id="95"/>
      <w:bookmarkEnd w:id="96"/>
    </w:p>
    <w:p w:rsidR="006605B3" w:rsidRDefault="006605B3" w:rsidP="006605B3">
      <w:pPr>
        <w:pStyle w:val="a"/>
        <w:keepNext/>
        <w:rPr>
          <w:rFonts w:hint="cs"/>
          <w:rtl/>
        </w:rPr>
      </w:pPr>
      <w:bookmarkStart w:id="97" w:name="_ETM_Q1_465820"/>
      <w:bookmarkEnd w:id="97"/>
      <w:r>
        <w:rPr>
          <w:rtl/>
        </w:rPr>
        <w:t>יואל חסון (המחנה הציוני):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 xml:space="preserve">אי אפשר לשפוך את התינוק עם המים. </w:t>
      </w:r>
    </w:p>
    <w:p w:rsidR="006605B3" w:rsidRDefault="006605B3" w:rsidP="006605B3">
      <w:pPr>
        <w:rPr>
          <w:rFonts w:hint="cs"/>
          <w:rtl/>
        </w:rPr>
      </w:pPr>
    </w:p>
    <w:p w:rsidR="006605B3" w:rsidRDefault="006605B3" w:rsidP="006605B3">
      <w:pPr>
        <w:pStyle w:val="af"/>
        <w:keepNext/>
        <w:rPr>
          <w:rFonts w:hint="cs"/>
          <w:rtl/>
        </w:rPr>
      </w:pPr>
      <w:bookmarkStart w:id="98" w:name="_ETM_Q1_466025"/>
      <w:bookmarkEnd w:id="98"/>
      <w:r>
        <w:rPr>
          <w:rtl/>
        </w:rPr>
        <w:t>היו"ר רועי פולקמן: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 xml:space="preserve">רוצים לנמק ולשמוע התייחסויות לחוק. </w:t>
      </w:r>
    </w:p>
    <w:p w:rsidR="006605B3" w:rsidRDefault="006605B3" w:rsidP="006605B3">
      <w:pPr>
        <w:rPr>
          <w:rFonts w:hint="cs"/>
          <w:rtl/>
        </w:rPr>
      </w:pPr>
    </w:p>
    <w:p w:rsidR="00BB4E58" w:rsidRDefault="00BB4E58" w:rsidP="00BB4E5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B4E58" w:rsidRDefault="00BB4E58" w:rsidP="00BB4E58">
      <w:pPr>
        <w:pStyle w:val="KeepWithNext"/>
        <w:rPr>
          <w:rFonts w:hint="cs"/>
          <w:rtl/>
        </w:rPr>
      </w:pPr>
    </w:p>
    <w:p w:rsidR="006605B3" w:rsidRDefault="006605B3" w:rsidP="00BB4E58">
      <w:pPr>
        <w:rPr>
          <w:rFonts w:hint="cs"/>
          <w:rtl/>
        </w:rPr>
      </w:pPr>
      <w:r>
        <w:rPr>
          <w:rFonts w:hint="cs"/>
          <w:rtl/>
        </w:rPr>
        <w:t xml:space="preserve">אה, אתם </w:t>
      </w:r>
      <w:bookmarkStart w:id="99" w:name="_ETM_Q1_470157"/>
      <w:bookmarkEnd w:id="99"/>
      <w:r>
        <w:rPr>
          <w:rFonts w:hint="cs"/>
          <w:rtl/>
        </w:rPr>
        <w:t>רוצים לנמק, בוודאי. ממתי יש את הדבר הזה?</w:t>
      </w:r>
    </w:p>
    <w:p w:rsidR="006605B3" w:rsidRDefault="006605B3" w:rsidP="00BB4E58">
      <w:pPr>
        <w:rPr>
          <w:rFonts w:hint="cs"/>
          <w:rtl/>
        </w:rPr>
      </w:pPr>
    </w:p>
    <w:p w:rsidR="006605B3" w:rsidRDefault="006605B3" w:rsidP="00BB4E58">
      <w:pPr>
        <w:rPr>
          <w:rFonts w:hint="cs"/>
          <w:rtl/>
        </w:rPr>
      </w:pPr>
      <w:r>
        <w:rPr>
          <w:rFonts w:hint="cs"/>
          <w:rtl/>
        </w:rPr>
        <w:t xml:space="preserve">מנמקת בעלת הרביזיה. </w:t>
      </w:r>
      <w:bookmarkStart w:id="100" w:name="_ETM_Q1_475444"/>
      <w:bookmarkEnd w:id="100"/>
    </w:p>
    <w:p w:rsidR="006605B3" w:rsidRDefault="006605B3" w:rsidP="00BB4E58">
      <w:pPr>
        <w:rPr>
          <w:rFonts w:hint="cs"/>
          <w:rtl/>
        </w:rPr>
      </w:pPr>
      <w:bookmarkStart w:id="101" w:name="_ETM_Q1_475717"/>
      <w:bookmarkEnd w:id="101"/>
    </w:p>
    <w:p w:rsidR="006605B3" w:rsidRDefault="006605B3" w:rsidP="006605B3">
      <w:pPr>
        <w:pStyle w:val="a"/>
        <w:keepNext/>
        <w:rPr>
          <w:rFonts w:hint="cs"/>
          <w:rtl/>
        </w:rPr>
      </w:pPr>
      <w:bookmarkStart w:id="102" w:name="_ETM_Q1_475951"/>
      <w:bookmarkEnd w:id="102"/>
      <w:r>
        <w:rPr>
          <w:rtl/>
        </w:rPr>
        <w:t>אחמד טיבי (הרשימה המשותפת):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 xml:space="preserve">בעלת הרביזיה מנמקת. </w:t>
      </w:r>
    </w:p>
    <w:p w:rsidR="006605B3" w:rsidRDefault="006605B3" w:rsidP="006605B3">
      <w:pPr>
        <w:rPr>
          <w:rFonts w:hint="cs"/>
          <w:rtl/>
        </w:rPr>
      </w:pPr>
    </w:p>
    <w:p w:rsidR="006605B3" w:rsidRDefault="006605B3" w:rsidP="006605B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 xml:space="preserve">מנמקת ונגמר הסיפור. </w:t>
      </w:r>
    </w:p>
    <w:p w:rsidR="006605B3" w:rsidRDefault="006605B3" w:rsidP="006605B3">
      <w:pPr>
        <w:rPr>
          <w:rFonts w:hint="cs"/>
          <w:rtl/>
        </w:rPr>
      </w:pPr>
      <w:bookmarkStart w:id="103" w:name="_ETM_Q1_480004"/>
      <w:bookmarkEnd w:id="103"/>
    </w:p>
    <w:p w:rsidR="006605B3" w:rsidRDefault="006605B3" w:rsidP="006605B3">
      <w:pPr>
        <w:pStyle w:val="af"/>
        <w:keepNext/>
        <w:rPr>
          <w:rFonts w:hint="cs"/>
          <w:rtl/>
        </w:rPr>
      </w:pPr>
      <w:bookmarkStart w:id="104" w:name="_ETM_Q1_480258"/>
      <w:bookmarkEnd w:id="104"/>
      <w:r>
        <w:rPr>
          <w:rtl/>
        </w:rPr>
        <w:t>היו"ר רועי פולקמן: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 xml:space="preserve">אם מישהו רוצה התייחסות, </w:t>
      </w:r>
      <w:bookmarkStart w:id="105" w:name="_ETM_Q1_479595"/>
      <w:bookmarkEnd w:id="105"/>
      <w:r>
        <w:rPr>
          <w:rFonts w:hint="cs"/>
          <w:rtl/>
        </w:rPr>
        <w:t>מותר לו. יתכן התייחסות של היועצת המשפטית.</w:t>
      </w:r>
    </w:p>
    <w:p w:rsidR="006605B3" w:rsidRDefault="006605B3" w:rsidP="006605B3">
      <w:pPr>
        <w:rPr>
          <w:rFonts w:hint="cs"/>
          <w:rtl/>
        </w:rPr>
      </w:pPr>
    </w:p>
    <w:p w:rsidR="006605B3" w:rsidRDefault="006605B3" w:rsidP="006605B3">
      <w:pPr>
        <w:pStyle w:val="a"/>
        <w:keepNext/>
        <w:rPr>
          <w:rFonts w:hint="cs"/>
          <w:rtl/>
        </w:rPr>
      </w:pPr>
      <w:bookmarkStart w:id="106" w:name="_ETM_Q1_482388"/>
      <w:bookmarkEnd w:id="106"/>
      <w:r>
        <w:rPr>
          <w:rtl/>
        </w:rPr>
        <w:t>יואל חסון (המחנה הציוני):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 xml:space="preserve">סלח לי אדוני, מה </w:t>
      </w:r>
      <w:bookmarkStart w:id="107" w:name="_ETM_Q1_484963"/>
      <w:bookmarkEnd w:id="107"/>
      <w:r>
        <w:rPr>
          <w:rFonts w:hint="cs"/>
          <w:rtl/>
        </w:rPr>
        <w:t xml:space="preserve">זה אתה מחכה לקואליציה. </w:t>
      </w:r>
    </w:p>
    <w:p w:rsidR="006605B3" w:rsidRDefault="006605B3" w:rsidP="006605B3">
      <w:pPr>
        <w:rPr>
          <w:rFonts w:hint="cs"/>
          <w:rtl/>
        </w:rPr>
      </w:pPr>
    </w:p>
    <w:p w:rsidR="006605B3" w:rsidRDefault="006605B3" w:rsidP="006605B3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 xml:space="preserve">אני ממש לא מחכה. </w:t>
      </w:r>
    </w:p>
    <w:p w:rsidR="006605B3" w:rsidRDefault="006605B3" w:rsidP="006605B3">
      <w:pPr>
        <w:rPr>
          <w:rFonts w:hint="cs"/>
          <w:rtl/>
        </w:rPr>
      </w:pPr>
      <w:bookmarkStart w:id="108" w:name="_ETM_Q1_487799"/>
      <w:bookmarkEnd w:id="108"/>
    </w:p>
    <w:p w:rsidR="006605B3" w:rsidRDefault="006605B3" w:rsidP="006605B3">
      <w:pPr>
        <w:pStyle w:val="a"/>
        <w:keepNext/>
        <w:rPr>
          <w:rFonts w:hint="cs"/>
          <w:rtl/>
        </w:rPr>
      </w:pPr>
      <w:bookmarkStart w:id="109" w:name="_ETM_Q1_488036"/>
      <w:bookmarkStart w:id="110" w:name="_ETM_Q1_489464"/>
      <w:bookmarkEnd w:id="109"/>
      <w:bookmarkEnd w:id="110"/>
      <w:r>
        <w:rPr>
          <w:rtl/>
        </w:rPr>
        <w:t>יואל חסון (המחנה הציוני):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 xml:space="preserve">מה, יש פה חברי ועדת כנסת סוג א' וחברי ועדת כנסת סוג </w:t>
      </w:r>
      <w:bookmarkStart w:id="111" w:name="_ETM_Q1_491354"/>
      <w:bookmarkEnd w:id="111"/>
      <w:r>
        <w:rPr>
          <w:rFonts w:hint="cs"/>
          <w:rtl/>
        </w:rPr>
        <w:t>ב'?</w:t>
      </w:r>
    </w:p>
    <w:p w:rsidR="006605B3" w:rsidRDefault="006605B3" w:rsidP="006605B3">
      <w:pPr>
        <w:rPr>
          <w:rFonts w:hint="cs"/>
          <w:rtl/>
        </w:rPr>
      </w:pPr>
    </w:p>
    <w:p w:rsidR="006605B3" w:rsidRDefault="006605B3" w:rsidP="006605B3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 xml:space="preserve">יש פה בקשה לנימוק ואני רוצה לשמוע. </w:t>
      </w:r>
    </w:p>
    <w:p w:rsidR="006605B3" w:rsidRDefault="006605B3" w:rsidP="006605B3">
      <w:pPr>
        <w:rPr>
          <w:rFonts w:hint="cs"/>
          <w:rtl/>
        </w:rPr>
      </w:pPr>
      <w:bookmarkStart w:id="112" w:name="_ETM_Q1_493283"/>
      <w:bookmarkEnd w:id="112"/>
    </w:p>
    <w:p w:rsidR="006605B3" w:rsidRDefault="006605B3" w:rsidP="006605B3">
      <w:pPr>
        <w:pStyle w:val="a"/>
        <w:keepNext/>
        <w:rPr>
          <w:rFonts w:hint="cs"/>
          <w:rtl/>
        </w:rPr>
      </w:pPr>
      <w:bookmarkStart w:id="113" w:name="_ETM_Q1_493548"/>
      <w:bookmarkStart w:id="114" w:name="_ETM_Q1_494260"/>
      <w:bookmarkEnd w:id="113"/>
      <w:bookmarkEnd w:id="114"/>
      <w:r>
        <w:rPr>
          <w:rtl/>
        </w:rPr>
        <w:t>יואל חסון (המחנה הציוני):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 xml:space="preserve">אי-אפשר </w:t>
      </w:r>
      <w:bookmarkStart w:id="115" w:name="_ETM_Q1_492407"/>
      <w:bookmarkEnd w:id="115"/>
      <w:r>
        <w:rPr>
          <w:rFonts w:hint="cs"/>
          <w:rtl/>
        </w:rPr>
        <w:t>להגיד את הדברים בפנים?</w:t>
      </w:r>
    </w:p>
    <w:p w:rsidR="006605B3" w:rsidRDefault="006605B3" w:rsidP="006605B3">
      <w:pPr>
        <w:rPr>
          <w:rFonts w:hint="cs"/>
          <w:rtl/>
        </w:rPr>
      </w:pPr>
      <w:bookmarkStart w:id="116" w:name="_ETM_Q1_495359"/>
      <w:bookmarkEnd w:id="116"/>
    </w:p>
    <w:p w:rsidR="006605B3" w:rsidRDefault="006605B3" w:rsidP="006605B3">
      <w:pPr>
        <w:pStyle w:val="a"/>
        <w:keepNext/>
        <w:rPr>
          <w:rFonts w:hint="cs"/>
          <w:rtl/>
        </w:rPr>
      </w:pPr>
      <w:bookmarkStart w:id="117" w:name="_ETM_Q1_495630"/>
      <w:bookmarkStart w:id="118" w:name="_ETM_Q1_496592"/>
      <w:bookmarkEnd w:id="117"/>
      <w:bookmarkEnd w:id="118"/>
      <w:r>
        <w:rPr>
          <w:rtl/>
        </w:rPr>
        <w:t>שולי מועלם-רפאלי (הבית היהודי):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>למה? רק כשאתם אומרים אותה בפנים זה לגיטימי?</w:t>
      </w:r>
    </w:p>
    <w:p w:rsidR="006605B3" w:rsidRDefault="006605B3" w:rsidP="006605B3">
      <w:pPr>
        <w:rPr>
          <w:rFonts w:hint="cs"/>
          <w:rtl/>
        </w:rPr>
      </w:pPr>
      <w:bookmarkStart w:id="119" w:name="_ETM_Q1_494586"/>
      <w:bookmarkEnd w:id="119"/>
    </w:p>
    <w:p w:rsidR="006605B3" w:rsidRDefault="006605B3" w:rsidP="006605B3">
      <w:pPr>
        <w:pStyle w:val="a"/>
        <w:keepNext/>
        <w:rPr>
          <w:rFonts w:hint="cs"/>
          <w:rtl/>
        </w:rPr>
      </w:pPr>
      <w:bookmarkStart w:id="120" w:name="_ETM_Q1_494769"/>
      <w:bookmarkEnd w:id="120"/>
      <w:r>
        <w:rPr>
          <w:rtl/>
        </w:rPr>
        <w:t>יואל חסון (המחנה הציוני):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121" w:name="_ETM_Q1_497966"/>
      <w:bookmarkEnd w:id="121"/>
      <w:r>
        <w:rPr>
          <w:rFonts w:hint="cs"/>
          <w:rtl/>
        </w:rPr>
        <w:t xml:space="preserve">ה שאתם דורכים על הדמוקרטיה </w:t>
      </w:r>
      <w:r>
        <w:rPr>
          <w:rtl/>
        </w:rPr>
        <w:t>–</w:t>
      </w:r>
      <w:r>
        <w:rPr>
          <w:rFonts w:hint="cs"/>
          <w:rtl/>
        </w:rPr>
        <w:t xml:space="preserve"> הרי ראינו </w:t>
      </w:r>
      <w:bookmarkStart w:id="122" w:name="_ETM_Q1_504985"/>
      <w:bookmarkEnd w:id="122"/>
      <w:r>
        <w:rPr>
          <w:rFonts w:hint="cs"/>
          <w:rtl/>
        </w:rPr>
        <w:t xml:space="preserve">עכשיו את השר לוין מכנה בכלל את שופטי בית משפט </w:t>
      </w:r>
      <w:bookmarkStart w:id="123" w:name="_ETM_Q1_507077"/>
      <w:bookmarkEnd w:id="123"/>
      <w:r>
        <w:rPr>
          <w:rFonts w:hint="cs"/>
          <w:rtl/>
        </w:rPr>
        <w:t xml:space="preserve">עליון ייצורים. </w:t>
      </w:r>
    </w:p>
    <w:p w:rsidR="006605B3" w:rsidRDefault="006605B3" w:rsidP="006605B3">
      <w:pPr>
        <w:rPr>
          <w:rFonts w:hint="cs"/>
          <w:rtl/>
        </w:rPr>
      </w:pPr>
    </w:p>
    <w:p w:rsidR="006605B3" w:rsidRDefault="006605B3" w:rsidP="006605B3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6605B3" w:rsidRDefault="006605B3" w:rsidP="006605B3">
      <w:pPr>
        <w:pStyle w:val="KeepWithNext"/>
        <w:rPr>
          <w:rFonts w:hint="cs"/>
          <w:rtl/>
        </w:rPr>
      </w:pPr>
    </w:p>
    <w:p w:rsidR="006605B3" w:rsidRDefault="006605B3" w:rsidP="006605B3">
      <w:pPr>
        <w:rPr>
          <w:rFonts w:hint="cs"/>
          <w:rtl/>
        </w:rPr>
      </w:pPr>
      <w:r>
        <w:rPr>
          <w:rFonts w:hint="cs"/>
          <w:rtl/>
        </w:rPr>
        <w:t>ראית את ההודעה ששר האוצר הוציא בנושא?</w:t>
      </w:r>
    </w:p>
    <w:p w:rsidR="006605B3" w:rsidRDefault="006605B3" w:rsidP="006605B3">
      <w:pPr>
        <w:rPr>
          <w:rFonts w:hint="cs"/>
          <w:rtl/>
        </w:rPr>
      </w:pPr>
      <w:bookmarkStart w:id="124" w:name="_ETM_Q1_507406"/>
      <w:bookmarkEnd w:id="124"/>
    </w:p>
    <w:p w:rsidR="00A7771C" w:rsidRDefault="00A7771C" w:rsidP="00A7771C">
      <w:pPr>
        <w:pStyle w:val="a"/>
        <w:keepNext/>
        <w:rPr>
          <w:rFonts w:hint="cs"/>
          <w:rtl/>
        </w:rPr>
      </w:pPr>
      <w:bookmarkStart w:id="125" w:name="_ETM_Q1_509947"/>
      <w:bookmarkStart w:id="126" w:name="_ETM_Q1_510733"/>
      <w:bookmarkEnd w:id="125"/>
      <w:bookmarkEnd w:id="126"/>
      <w:r>
        <w:rPr>
          <w:rtl/>
        </w:rPr>
        <w:t>יואל חסון (המחנה הציוני):</w:t>
      </w:r>
    </w:p>
    <w:p w:rsidR="00A7771C" w:rsidRDefault="00A7771C" w:rsidP="00A7771C">
      <w:pPr>
        <w:pStyle w:val="KeepWithNext"/>
        <w:rPr>
          <w:rFonts w:hint="cs"/>
          <w:rtl/>
        </w:rPr>
      </w:pPr>
    </w:p>
    <w:p w:rsidR="00A7771C" w:rsidRDefault="00A7771C" w:rsidP="00A7771C">
      <w:pPr>
        <w:rPr>
          <w:rFonts w:hint="cs"/>
          <w:rtl/>
        </w:rPr>
      </w:pPr>
      <w:r>
        <w:rPr>
          <w:rFonts w:hint="cs"/>
          <w:rtl/>
        </w:rPr>
        <w:t xml:space="preserve">יצורים, יצורים, </w:t>
      </w:r>
      <w:bookmarkStart w:id="127" w:name="_ETM_Q1_513742"/>
      <w:bookmarkEnd w:id="127"/>
      <w:r>
        <w:rPr>
          <w:rFonts w:hint="cs"/>
          <w:rtl/>
        </w:rPr>
        <w:t xml:space="preserve">באמת. </w:t>
      </w:r>
    </w:p>
    <w:p w:rsidR="00A7771C" w:rsidRDefault="00A7771C" w:rsidP="00A7771C">
      <w:pPr>
        <w:rPr>
          <w:rFonts w:hint="cs"/>
          <w:rtl/>
        </w:rPr>
      </w:pPr>
      <w:bookmarkStart w:id="128" w:name="_ETM_Q1_515149"/>
      <w:bookmarkEnd w:id="128"/>
    </w:p>
    <w:p w:rsidR="00A7771C" w:rsidRDefault="00A7771C" w:rsidP="00A7771C">
      <w:pPr>
        <w:pStyle w:val="af"/>
        <w:keepNext/>
        <w:rPr>
          <w:rFonts w:hint="cs"/>
          <w:rtl/>
        </w:rPr>
      </w:pPr>
      <w:bookmarkStart w:id="129" w:name="_ETM_Q1_515369"/>
      <w:bookmarkEnd w:id="129"/>
      <w:r>
        <w:rPr>
          <w:rtl/>
        </w:rPr>
        <w:t>היו"ר רועי פולקמן:</w:t>
      </w:r>
    </w:p>
    <w:p w:rsidR="00A7771C" w:rsidRDefault="00A7771C" w:rsidP="00A7771C">
      <w:pPr>
        <w:pStyle w:val="KeepWithNext"/>
        <w:rPr>
          <w:rFonts w:hint="cs"/>
          <w:rtl/>
        </w:rPr>
      </w:pPr>
    </w:p>
    <w:p w:rsidR="00A7771C" w:rsidRDefault="00A7771C" w:rsidP="00A7771C">
      <w:pPr>
        <w:rPr>
          <w:rFonts w:hint="cs"/>
          <w:rtl/>
        </w:rPr>
      </w:pPr>
      <w:r>
        <w:rPr>
          <w:rFonts w:hint="cs"/>
          <w:rtl/>
        </w:rPr>
        <w:t xml:space="preserve">לצטט את הודעתו של שר האוצר? אם אנחנו כבר </w:t>
      </w:r>
      <w:bookmarkStart w:id="130" w:name="_ETM_Q1_522350"/>
      <w:bookmarkEnd w:id="130"/>
      <w:r>
        <w:rPr>
          <w:rFonts w:hint="cs"/>
          <w:rtl/>
        </w:rPr>
        <w:t xml:space="preserve">בעניין נגיד רק את השורה התחתונה: "כל מי שינסה לפגוע </w:t>
      </w:r>
      <w:bookmarkStart w:id="131" w:name="_ETM_Q1_524162"/>
      <w:bookmarkEnd w:id="131"/>
      <w:r>
        <w:rPr>
          <w:rFonts w:hint="cs"/>
          <w:rtl/>
        </w:rPr>
        <w:t xml:space="preserve">במעמדו של בית המשפט הוא ייתקן בחומה בצורה של מפלגת כולנו". </w:t>
      </w:r>
    </w:p>
    <w:p w:rsidR="00A7771C" w:rsidRDefault="00A7771C" w:rsidP="00A7771C">
      <w:pPr>
        <w:rPr>
          <w:rFonts w:hint="cs"/>
          <w:rtl/>
        </w:rPr>
      </w:pPr>
      <w:bookmarkStart w:id="132" w:name="_ETM_Q1_524914"/>
      <w:bookmarkEnd w:id="132"/>
    </w:p>
    <w:p w:rsidR="00A7771C" w:rsidRDefault="00A7771C" w:rsidP="00A7771C">
      <w:pPr>
        <w:pStyle w:val="a"/>
        <w:keepNext/>
        <w:rPr>
          <w:rFonts w:hint="cs"/>
          <w:rtl/>
        </w:rPr>
      </w:pPr>
      <w:bookmarkStart w:id="133" w:name="_ETM_Q1_525239"/>
      <w:bookmarkStart w:id="134" w:name="_ETM_Q1_526338"/>
      <w:bookmarkEnd w:id="133"/>
      <w:bookmarkEnd w:id="134"/>
      <w:r>
        <w:rPr>
          <w:rtl/>
        </w:rPr>
        <w:t>יואל חסון (המחנה הציוני):</w:t>
      </w:r>
    </w:p>
    <w:p w:rsidR="00A7771C" w:rsidRDefault="00A7771C" w:rsidP="00A7771C">
      <w:pPr>
        <w:pStyle w:val="KeepWithNext"/>
        <w:rPr>
          <w:rFonts w:hint="cs"/>
          <w:rtl/>
        </w:rPr>
      </w:pPr>
    </w:p>
    <w:p w:rsidR="00A7771C" w:rsidRDefault="00A7771C" w:rsidP="00A7771C">
      <w:pPr>
        <w:rPr>
          <w:rFonts w:hint="cs"/>
          <w:rtl/>
        </w:rPr>
      </w:pPr>
      <w:r>
        <w:rPr>
          <w:rFonts w:hint="cs"/>
          <w:rtl/>
        </w:rPr>
        <w:t xml:space="preserve">הוא ישים אותך ברשימה, מה אתה דואג? למה אתה </w:t>
      </w:r>
      <w:bookmarkStart w:id="135" w:name="_ETM_Q1_530668"/>
      <w:bookmarkEnd w:id="135"/>
      <w:r>
        <w:rPr>
          <w:rFonts w:hint="cs"/>
          <w:rtl/>
        </w:rPr>
        <w:t xml:space="preserve">מצטט אותו. </w:t>
      </w:r>
    </w:p>
    <w:p w:rsidR="00A7771C" w:rsidRDefault="00A7771C" w:rsidP="00A7771C">
      <w:pPr>
        <w:rPr>
          <w:rFonts w:hint="cs"/>
          <w:rtl/>
        </w:rPr>
      </w:pPr>
    </w:p>
    <w:p w:rsidR="00A7771C" w:rsidRDefault="00A7771C" w:rsidP="00A7771C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A7771C" w:rsidRDefault="00A7771C" w:rsidP="00A7771C">
      <w:pPr>
        <w:pStyle w:val="KeepWithNext"/>
        <w:rPr>
          <w:rFonts w:hint="cs"/>
          <w:rtl/>
        </w:rPr>
      </w:pPr>
    </w:p>
    <w:p w:rsidR="00A7771C" w:rsidRDefault="00A7771C" w:rsidP="00A7771C">
      <w:pPr>
        <w:rPr>
          <w:rFonts w:hint="cs"/>
          <w:rtl/>
        </w:rPr>
      </w:pPr>
      <w:r>
        <w:rPr>
          <w:rFonts w:hint="cs"/>
          <w:rtl/>
        </w:rPr>
        <w:t xml:space="preserve">בנושא בית המשפט, אל תדאג. </w:t>
      </w:r>
    </w:p>
    <w:p w:rsidR="00A7771C" w:rsidRDefault="00A7771C" w:rsidP="00A7771C">
      <w:pPr>
        <w:rPr>
          <w:rFonts w:hint="cs"/>
          <w:rtl/>
        </w:rPr>
      </w:pPr>
      <w:bookmarkStart w:id="136" w:name="_ETM_Q1_531387"/>
      <w:bookmarkEnd w:id="136"/>
    </w:p>
    <w:p w:rsidR="00A7771C" w:rsidRDefault="00A7771C" w:rsidP="00A7771C">
      <w:pPr>
        <w:pStyle w:val="a"/>
        <w:keepNext/>
        <w:rPr>
          <w:rFonts w:hint="cs"/>
          <w:rtl/>
        </w:rPr>
      </w:pPr>
      <w:bookmarkStart w:id="137" w:name="_ETM_Q1_531510"/>
      <w:bookmarkStart w:id="138" w:name="_ETM_Q1_532394"/>
      <w:bookmarkEnd w:id="137"/>
      <w:bookmarkEnd w:id="138"/>
      <w:r>
        <w:rPr>
          <w:rtl/>
        </w:rPr>
        <w:t>יואל חסון (המחנה הציוני):</w:t>
      </w:r>
    </w:p>
    <w:p w:rsidR="00A7771C" w:rsidRDefault="00A7771C" w:rsidP="00A7771C">
      <w:pPr>
        <w:pStyle w:val="KeepWithNext"/>
        <w:rPr>
          <w:rFonts w:hint="cs"/>
          <w:rtl/>
        </w:rPr>
      </w:pPr>
    </w:p>
    <w:p w:rsidR="00A7771C" w:rsidRDefault="00A7771C" w:rsidP="00A7771C">
      <w:pPr>
        <w:rPr>
          <w:rFonts w:hint="cs"/>
          <w:rtl/>
        </w:rPr>
      </w:pPr>
      <w:r>
        <w:rPr>
          <w:rFonts w:hint="cs"/>
          <w:rtl/>
        </w:rPr>
        <w:t xml:space="preserve">זה שהוא לא </w:t>
      </w:r>
      <w:bookmarkStart w:id="139" w:name="_ETM_Q1_534779"/>
      <w:bookmarkEnd w:id="139"/>
      <w:r>
        <w:rPr>
          <w:rFonts w:hint="cs"/>
          <w:rtl/>
        </w:rPr>
        <w:t xml:space="preserve">נמצא כאן ואתה מדווח בשידור חי שאתה ממלא את תפקידך כחבר כולנו. הכול בסדר. </w:t>
      </w:r>
    </w:p>
    <w:p w:rsidR="00A7771C" w:rsidRDefault="00A7771C" w:rsidP="00A7771C">
      <w:pPr>
        <w:rPr>
          <w:rFonts w:hint="cs"/>
          <w:rtl/>
        </w:rPr>
      </w:pPr>
      <w:bookmarkStart w:id="140" w:name="_ETM_Q1_540644"/>
      <w:bookmarkEnd w:id="140"/>
    </w:p>
    <w:p w:rsidR="00A7771C" w:rsidRDefault="00A7771C" w:rsidP="00A7771C">
      <w:pPr>
        <w:pStyle w:val="af"/>
        <w:keepNext/>
        <w:rPr>
          <w:rFonts w:hint="cs"/>
          <w:rtl/>
        </w:rPr>
      </w:pPr>
      <w:bookmarkStart w:id="141" w:name="_ETM_Q1_540908"/>
      <w:bookmarkEnd w:id="141"/>
      <w:r>
        <w:rPr>
          <w:rtl/>
        </w:rPr>
        <w:t>היו"ר רועי פולקמן:</w:t>
      </w:r>
    </w:p>
    <w:p w:rsidR="00A7771C" w:rsidRDefault="00A7771C" w:rsidP="00A7771C">
      <w:pPr>
        <w:pStyle w:val="KeepWithNext"/>
        <w:rPr>
          <w:rFonts w:hint="cs"/>
          <w:rtl/>
        </w:rPr>
      </w:pPr>
    </w:p>
    <w:p w:rsidR="00A7771C" w:rsidRDefault="00A7771C" w:rsidP="00A7771C">
      <w:pPr>
        <w:rPr>
          <w:rFonts w:hint="cs"/>
          <w:rtl/>
        </w:rPr>
      </w:pPr>
      <w:r>
        <w:rPr>
          <w:rFonts w:hint="cs"/>
          <w:rtl/>
        </w:rPr>
        <w:t xml:space="preserve">תודה רבה מר חסון. </w:t>
      </w:r>
    </w:p>
    <w:p w:rsidR="00A7771C" w:rsidRDefault="00A7771C" w:rsidP="00A7771C">
      <w:pPr>
        <w:rPr>
          <w:rFonts w:hint="cs"/>
          <w:rtl/>
        </w:rPr>
      </w:pPr>
      <w:bookmarkStart w:id="142" w:name="_ETM_Q1_544404"/>
      <w:bookmarkEnd w:id="142"/>
    </w:p>
    <w:p w:rsidR="00A7771C" w:rsidRDefault="00A7771C" w:rsidP="00A7771C">
      <w:pPr>
        <w:pStyle w:val="a"/>
        <w:keepNext/>
        <w:rPr>
          <w:rFonts w:hint="cs"/>
          <w:rtl/>
        </w:rPr>
      </w:pPr>
      <w:bookmarkStart w:id="143" w:name="_ETM_Q1_544667"/>
      <w:bookmarkStart w:id="144" w:name="_ETM_Q1_546980"/>
      <w:bookmarkEnd w:id="143"/>
      <w:bookmarkEnd w:id="144"/>
      <w:r>
        <w:rPr>
          <w:rtl/>
        </w:rPr>
        <w:t>יואל חסון (המחנה הציוני):</w:t>
      </w:r>
    </w:p>
    <w:p w:rsidR="00A7771C" w:rsidRDefault="00A7771C" w:rsidP="00A7771C">
      <w:pPr>
        <w:pStyle w:val="KeepWithNext"/>
        <w:rPr>
          <w:rFonts w:hint="cs"/>
          <w:rtl/>
        </w:rPr>
      </w:pPr>
    </w:p>
    <w:p w:rsidR="00BB4E58" w:rsidRDefault="00A7771C" w:rsidP="00A97943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45" w:name="_ETM_Q1_547829"/>
      <w:bookmarkEnd w:id="145"/>
      <w:r>
        <w:rPr>
          <w:rFonts w:hint="cs"/>
          <w:rtl/>
        </w:rPr>
        <w:t xml:space="preserve">, אני מפרגן לך. אני אומר לך ברצינות, אדוני. זה </w:t>
      </w:r>
      <w:bookmarkStart w:id="146" w:name="_ETM_Q1_551936"/>
      <w:bookmarkEnd w:id="146"/>
      <w:r>
        <w:rPr>
          <w:rFonts w:hint="cs"/>
          <w:rtl/>
        </w:rPr>
        <w:t xml:space="preserve">הרי </w:t>
      </w:r>
      <w:bookmarkStart w:id="147" w:name="_ETM_Q1_476190"/>
      <w:bookmarkEnd w:id="147"/>
      <w:r>
        <w:rPr>
          <w:rFonts w:hint="cs"/>
          <w:rtl/>
        </w:rPr>
        <w:t>מ</w:t>
      </w:r>
      <w:r w:rsidR="00BB4E58">
        <w:rPr>
          <w:rFonts w:hint="cs"/>
          <w:rtl/>
        </w:rPr>
        <w:t xml:space="preserve">תחיל מזה שאתם מזלזלים בשופטי בית משפט עליון וקוראים להם יצורים. </w:t>
      </w:r>
      <w:r>
        <w:rPr>
          <w:rFonts w:hint="cs"/>
          <w:rtl/>
        </w:rPr>
        <w:t xml:space="preserve">אני שומע חבר קואליציה שמכנה את החלטת בג"צ כהחלטה </w:t>
      </w:r>
      <w:bookmarkStart w:id="148" w:name="_ETM_Q1_561051"/>
      <w:bookmarkEnd w:id="148"/>
      <w:r w:rsidR="00A97943">
        <w:rPr>
          <w:rFonts w:hint="cs"/>
          <w:rtl/>
        </w:rPr>
        <w:t xml:space="preserve">טפשית. זה מגיע לכאן ואתם משחקים פה בדמוקרטיה. </w:t>
      </w:r>
      <w:r w:rsidR="00BB4E58">
        <w:rPr>
          <w:rFonts w:hint="cs"/>
          <w:rtl/>
        </w:rPr>
        <w:t xml:space="preserve"> </w:t>
      </w:r>
    </w:p>
    <w:p w:rsidR="00BB4E58" w:rsidRDefault="00BB4E58" w:rsidP="00BB4E58">
      <w:pPr>
        <w:rPr>
          <w:rFonts w:hint="cs"/>
          <w:rtl/>
        </w:rPr>
      </w:pPr>
    </w:p>
    <w:p w:rsidR="00BB4E58" w:rsidRDefault="00BB4E58" w:rsidP="00BB4E58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BB4E58" w:rsidRDefault="00BB4E58" w:rsidP="00BB4E58">
      <w:pPr>
        <w:pStyle w:val="KeepWithNext"/>
        <w:rPr>
          <w:rFonts w:hint="cs"/>
          <w:rtl/>
        </w:rPr>
      </w:pPr>
    </w:p>
    <w:p w:rsidR="00BB4E58" w:rsidRDefault="00BB4E58" w:rsidP="00A97943">
      <w:pPr>
        <w:rPr>
          <w:rFonts w:hint="cs"/>
          <w:rtl/>
        </w:rPr>
      </w:pPr>
      <w:r>
        <w:rPr>
          <w:rFonts w:hint="cs"/>
          <w:rtl/>
        </w:rPr>
        <w:t xml:space="preserve">מותר לו לחשוב כך. </w:t>
      </w:r>
      <w:r w:rsidR="00A97943">
        <w:rPr>
          <w:rFonts w:hint="cs"/>
          <w:rtl/>
        </w:rPr>
        <w:t>חופש הביטוי, לא? אנחנו</w:t>
      </w:r>
      <w:r>
        <w:rPr>
          <w:rFonts w:hint="cs"/>
          <w:rtl/>
        </w:rPr>
        <w:t xml:space="preserve"> מדינה דמוקרטית, מותר לנו להתבטא.</w:t>
      </w:r>
      <w:r w:rsidR="00A97943">
        <w:rPr>
          <w:rFonts w:hint="cs"/>
          <w:rtl/>
        </w:rPr>
        <w:t xml:space="preserve"> מה קרה?</w:t>
      </w:r>
      <w:r>
        <w:rPr>
          <w:rFonts w:hint="cs"/>
          <w:rtl/>
        </w:rPr>
        <w:t xml:space="preserve"> אתם רוצה לסתום לנו את הפה. מה קרה?</w:t>
      </w:r>
    </w:p>
    <w:p w:rsidR="00BB4E58" w:rsidRDefault="00BB4E58" w:rsidP="00BB4E58">
      <w:pPr>
        <w:rPr>
          <w:rFonts w:hint="cs"/>
          <w:rtl/>
        </w:rPr>
      </w:pPr>
    </w:p>
    <w:p w:rsidR="00BB4E58" w:rsidRDefault="00BB4E58" w:rsidP="00BB4E5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B4E58" w:rsidRDefault="00BB4E58" w:rsidP="00BB4E58">
      <w:pPr>
        <w:pStyle w:val="KeepWithNext"/>
        <w:rPr>
          <w:rFonts w:hint="cs"/>
          <w:rtl/>
        </w:rPr>
      </w:pPr>
    </w:p>
    <w:p w:rsidR="00BB4E58" w:rsidRDefault="00A97943" w:rsidP="00BB4E58">
      <w:pPr>
        <w:rPr>
          <w:rFonts w:hint="cs"/>
          <w:rtl/>
        </w:rPr>
      </w:pPr>
      <w:r>
        <w:rPr>
          <w:rFonts w:hint="cs"/>
          <w:rtl/>
        </w:rPr>
        <w:t xml:space="preserve">חברת הכנסת מועלם, מי ששומר על המדינה הזאת כמדינה יהודית ודמוקרטית זה אנחנו. כי אם זה תלוי </w:t>
      </w:r>
      <w:bookmarkStart w:id="149" w:name="_ETM_Q1_582495"/>
      <w:bookmarkEnd w:id="149"/>
      <w:r>
        <w:rPr>
          <w:rFonts w:hint="cs"/>
          <w:rtl/>
        </w:rPr>
        <w:t>בכם מחר אתם מדיני עם רוב פלסטיני.</w:t>
      </w:r>
    </w:p>
    <w:p w:rsidR="00A97943" w:rsidRDefault="00A97943" w:rsidP="00BB4E58">
      <w:pPr>
        <w:rPr>
          <w:rFonts w:hint="cs"/>
          <w:rtl/>
        </w:rPr>
      </w:pPr>
      <w:bookmarkStart w:id="150" w:name="_ETM_Q1_587598"/>
      <w:bookmarkEnd w:id="150"/>
    </w:p>
    <w:p w:rsidR="00A97943" w:rsidRDefault="00A97943" w:rsidP="00A97943">
      <w:pPr>
        <w:pStyle w:val="a"/>
        <w:keepNext/>
        <w:rPr>
          <w:rFonts w:hint="cs"/>
          <w:rtl/>
        </w:rPr>
      </w:pPr>
      <w:bookmarkStart w:id="151" w:name="_ETM_Q1_587859"/>
      <w:bookmarkEnd w:id="151"/>
      <w:r>
        <w:rPr>
          <w:rtl/>
        </w:rPr>
        <w:t>שולי מועלם-רפאלי (הבית היהודי):</w:t>
      </w:r>
    </w:p>
    <w:p w:rsidR="00A97943" w:rsidRDefault="00A97943" w:rsidP="00A97943">
      <w:pPr>
        <w:pStyle w:val="KeepWithNext"/>
        <w:rPr>
          <w:rFonts w:hint="cs"/>
          <w:rtl/>
        </w:rPr>
      </w:pPr>
    </w:p>
    <w:p w:rsidR="00A97943" w:rsidRDefault="00A97943" w:rsidP="00A97943">
      <w:pPr>
        <w:rPr>
          <w:rFonts w:hint="cs"/>
          <w:rtl/>
        </w:rPr>
      </w:pPr>
      <w:r>
        <w:rPr>
          <w:rFonts w:hint="cs"/>
          <w:rtl/>
        </w:rPr>
        <w:t xml:space="preserve">אז אין לך אלא </w:t>
      </w:r>
      <w:bookmarkStart w:id="152" w:name="_ETM_Q1_586735"/>
      <w:bookmarkEnd w:id="152"/>
      <w:r>
        <w:rPr>
          <w:rFonts w:hint="cs"/>
          <w:rtl/>
        </w:rPr>
        <w:t xml:space="preserve">להתקדם איתנו. </w:t>
      </w:r>
    </w:p>
    <w:p w:rsidR="00A97943" w:rsidRDefault="00A97943" w:rsidP="00A97943">
      <w:pPr>
        <w:rPr>
          <w:rFonts w:hint="cs"/>
          <w:rtl/>
        </w:rPr>
      </w:pPr>
    </w:p>
    <w:p w:rsidR="00A97943" w:rsidRDefault="00A97943" w:rsidP="00A9794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97943" w:rsidRDefault="00A97943" w:rsidP="00A97943">
      <w:pPr>
        <w:pStyle w:val="KeepWithNext"/>
        <w:rPr>
          <w:rFonts w:hint="cs"/>
          <w:rtl/>
        </w:rPr>
      </w:pPr>
    </w:p>
    <w:p w:rsidR="00A97943" w:rsidRDefault="00A97943" w:rsidP="00A97943">
      <w:pPr>
        <w:rPr>
          <w:rFonts w:hint="cs"/>
          <w:rtl/>
        </w:rPr>
      </w:pPr>
      <w:bookmarkStart w:id="153" w:name="_ETM_Q1_588508"/>
      <w:bookmarkEnd w:id="153"/>
      <w:r>
        <w:rPr>
          <w:rFonts w:hint="cs"/>
          <w:rtl/>
        </w:rPr>
        <w:t xml:space="preserve">אני מונע את זה שאחמד טיבי יהיה ראש </w:t>
      </w:r>
      <w:bookmarkStart w:id="154" w:name="_ETM_Q1_589016"/>
      <w:bookmarkEnd w:id="154"/>
      <w:r>
        <w:rPr>
          <w:rFonts w:hint="cs"/>
          <w:rtl/>
        </w:rPr>
        <w:t xml:space="preserve">ממשלה. את מקדמת אותו למקום הזה, לא אני. </w:t>
      </w:r>
    </w:p>
    <w:p w:rsidR="00A97943" w:rsidRDefault="00A97943" w:rsidP="00A97943">
      <w:pPr>
        <w:rPr>
          <w:rFonts w:hint="cs"/>
          <w:rtl/>
        </w:rPr>
      </w:pPr>
      <w:bookmarkStart w:id="155" w:name="_ETM_Q1_594792"/>
      <w:bookmarkEnd w:id="155"/>
    </w:p>
    <w:p w:rsidR="00A97943" w:rsidRDefault="00A97943" w:rsidP="00A97943">
      <w:pPr>
        <w:pStyle w:val="a"/>
        <w:keepNext/>
        <w:rPr>
          <w:rFonts w:hint="cs"/>
          <w:rtl/>
        </w:rPr>
      </w:pPr>
      <w:bookmarkStart w:id="156" w:name="_ETM_Q1_595097"/>
      <w:bookmarkStart w:id="157" w:name="_ETM_Q1_596408"/>
      <w:bookmarkEnd w:id="156"/>
      <w:bookmarkEnd w:id="157"/>
      <w:r>
        <w:rPr>
          <w:rtl/>
        </w:rPr>
        <w:t>שולי מועלם-רפאלי (הבית היהודי):</w:t>
      </w:r>
    </w:p>
    <w:p w:rsidR="00A97943" w:rsidRDefault="00A97943" w:rsidP="00A97943">
      <w:pPr>
        <w:pStyle w:val="KeepWithNext"/>
        <w:rPr>
          <w:rFonts w:hint="cs"/>
          <w:rtl/>
        </w:rPr>
      </w:pPr>
    </w:p>
    <w:p w:rsidR="00A97943" w:rsidRDefault="00A97943" w:rsidP="00A97943">
      <w:pPr>
        <w:rPr>
          <w:rFonts w:hint="cs"/>
          <w:rtl/>
        </w:rPr>
      </w:pPr>
      <w:r>
        <w:rPr>
          <w:rFonts w:hint="cs"/>
          <w:rtl/>
        </w:rPr>
        <w:t xml:space="preserve">אחמד איתי. </w:t>
      </w:r>
    </w:p>
    <w:p w:rsidR="00A97943" w:rsidRDefault="00A97943" w:rsidP="00A97943">
      <w:pPr>
        <w:rPr>
          <w:rFonts w:hint="cs"/>
          <w:rtl/>
        </w:rPr>
      </w:pPr>
      <w:bookmarkStart w:id="158" w:name="_ETM_Q1_595435"/>
      <w:bookmarkEnd w:id="158"/>
    </w:p>
    <w:p w:rsidR="00BB4E58" w:rsidRDefault="00BB4E58" w:rsidP="00BB4E58">
      <w:pPr>
        <w:pStyle w:val="a"/>
        <w:keepNext/>
        <w:rPr>
          <w:rFonts w:hint="cs"/>
          <w:rtl/>
        </w:rPr>
      </w:pPr>
      <w:bookmarkStart w:id="159" w:name="_ETM_Q1_577503"/>
      <w:bookmarkEnd w:id="159"/>
      <w:r>
        <w:rPr>
          <w:rtl/>
        </w:rPr>
        <w:t>אחמד טיבי (הרשימה המשותפת):</w:t>
      </w:r>
    </w:p>
    <w:p w:rsidR="00BB4E58" w:rsidRDefault="00BB4E58" w:rsidP="00BB4E58">
      <w:pPr>
        <w:pStyle w:val="KeepWithNext"/>
        <w:rPr>
          <w:rFonts w:hint="cs"/>
          <w:rtl/>
        </w:rPr>
      </w:pPr>
    </w:p>
    <w:p w:rsidR="00BB4E58" w:rsidRDefault="00A97943" w:rsidP="00BB4E58">
      <w:pPr>
        <w:rPr>
          <w:rFonts w:hint="cs"/>
          <w:rtl/>
        </w:rPr>
      </w:pPr>
      <w:r>
        <w:rPr>
          <w:rFonts w:hint="cs"/>
          <w:rtl/>
        </w:rPr>
        <w:t xml:space="preserve">אם כבר מדברים על ציטוטים ותגובות, אני רוצה לצטט את דבריו של </w:t>
      </w:r>
      <w:bookmarkStart w:id="160" w:name="_ETM_Q1_603006"/>
      <w:bookmarkEnd w:id="160"/>
      <w:r>
        <w:rPr>
          <w:rFonts w:hint="cs"/>
          <w:rtl/>
        </w:rPr>
        <w:t xml:space="preserve">חבר הכנסת ליברמן, יושב ראש ישראל ביתנו אמר עכשיו בגלי </w:t>
      </w:r>
      <w:bookmarkStart w:id="161" w:name="_ETM_Q1_608890"/>
      <w:bookmarkEnd w:id="161"/>
      <w:r>
        <w:rPr>
          <w:rFonts w:hint="cs"/>
          <w:rtl/>
        </w:rPr>
        <w:t xml:space="preserve">צה"ל על בנימין נתניהו: נתניהו שקרן, רמאי, נוכל. </w:t>
      </w:r>
      <w:bookmarkStart w:id="162" w:name="_ETM_Q1_614366"/>
      <w:bookmarkEnd w:id="162"/>
      <w:r>
        <w:rPr>
          <w:rFonts w:hint="cs"/>
          <w:rtl/>
        </w:rPr>
        <w:t xml:space="preserve"> במילים אלה. </w:t>
      </w:r>
    </w:p>
    <w:p w:rsidR="00A97943" w:rsidRDefault="00A97943" w:rsidP="00BB4E58">
      <w:pPr>
        <w:rPr>
          <w:rFonts w:hint="cs"/>
          <w:rtl/>
        </w:rPr>
      </w:pPr>
      <w:bookmarkStart w:id="163" w:name="_ETM_Q1_614862"/>
      <w:bookmarkEnd w:id="163"/>
    </w:p>
    <w:p w:rsidR="007919F7" w:rsidRDefault="007919F7" w:rsidP="007919F7">
      <w:pPr>
        <w:pStyle w:val="a"/>
        <w:keepNext/>
        <w:rPr>
          <w:rFonts w:hint="cs"/>
          <w:rtl/>
        </w:rPr>
      </w:pPr>
      <w:bookmarkStart w:id="164" w:name="_ETM_Q1_615138"/>
      <w:bookmarkEnd w:id="164"/>
      <w:r>
        <w:rPr>
          <w:rtl/>
        </w:rPr>
        <w:t>נאוה בוקר (הליכוד):</w:t>
      </w:r>
    </w:p>
    <w:p w:rsidR="007919F7" w:rsidRDefault="007919F7" w:rsidP="007919F7">
      <w:pPr>
        <w:pStyle w:val="KeepWithNext"/>
        <w:rPr>
          <w:rFonts w:hint="cs"/>
          <w:rtl/>
        </w:rPr>
      </w:pPr>
    </w:p>
    <w:p w:rsidR="007919F7" w:rsidRDefault="00A97943" w:rsidP="007919F7">
      <w:pPr>
        <w:rPr>
          <w:rFonts w:hint="cs"/>
          <w:rtl/>
        </w:rPr>
      </w:pPr>
      <w:r>
        <w:rPr>
          <w:rFonts w:hint="cs"/>
          <w:rtl/>
        </w:rPr>
        <w:t>מה זה קשור לדיון בוועדה, לא הבנתי?</w:t>
      </w:r>
    </w:p>
    <w:p w:rsidR="00A97943" w:rsidRDefault="00A97943" w:rsidP="007919F7">
      <w:pPr>
        <w:rPr>
          <w:rFonts w:hint="cs"/>
          <w:rtl/>
        </w:rPr>
      </w:pPr>
      <w:bookmarkStart w:id="165" w:name="_ETM_Q1_619587"/>
      <w:bookmarkEnd w:id="165"/>
    </w:p>
    <w:p w:rsidR="00A97943" w:rsidRDefault="00A97943" w:rsidP="00A97943">
      <w:pPr>
        <w:pStyle w:val="a"/>
        <w:keepNext/>
        <w:rPr>
          <w:rFonts w:hint="cs"/>
          <w:rtl/>
        </w:rPr>
      </w:pPr>
      <w:bookmarkStart w:id="166" w:name="_ETM_Q1_619857"/>
      <w:bookmarkEnd w:id="166"/>
      <w:r>
        <w:rPr>
          <w:rtl/>
        </w:rPr>
        <w:t>אחמד טיבי (הרשימה המשותפת):</w:t>
      </w:r>
    </w:p>
    <w:p w:rsidR="00A97943" w:rsidRDefault="00A97943" w:rsidP="00A97943">
      <w:pPr>
        <w:pStyle w:val="KeepWithNext"/>
        <w:rPr>
          <w:rFonts w:hint="cs"/>
          <w:rtl/>
        </w:rPr>
      </w:pPr>
    </w:p>
    <w:p w:rsidR="00A97943" w:rsidRDefault="00A97943" w:rsidP="00A97943">
      <w:pPr>
        <w:rPr>
          <w:rFonts w:hint="cs"/>
          <w:rtl/>
        </w:rPr>
      </w:pPr>
      <w:r>
        <w:rPr>
          <w:rFonts w:hint="cs"/>
          <w:rtl/>
        </w:rPr>
        <w:t xml:space="preserve">אני מבקש לאור הדברים </w:t>
      </w:r>
      <w:bookmarkStart w:id="167" w:name="_ETM_Q1_619508"/>
      <w:bookmarkEnd w:id="167"/>
      <w:r>
        <w:rPr>
          <w:rFonts w:hint="cs"/>
          <w:rtl/>
        </w:rPr>
        <w:t xml:space="preserve">האלה, להפסיק את הדיון, לתת לחברי הליכוד אפשרות לשקול את </w:t>
      </w:r>
      <w:bookmarkStart w:id="168" w:name="_ETM_Q1_622666"/>
      <w:bookmarkEnd w:id="168"/>
      <w:r>
        <w:rPr>
          <w:rFonts w:hint="cs"/>
          <w:rtl/>
        </w:rPr>
        <w:t xml:space="preserve">הדברים, ללמוד אותם ולהגיב. </w:t>
      </w:r>
    </w:p>
    <w:p w:rsidR="00A97943" w:rsidRDefault="00A97943" w:rsidP="00A97943">
      <w:pPr>
        <w:rPr>
          <w:rFonts w:hint="cs"/>
          <w:rtl/>
        </w:rPr>
      </w:pPr>
      <w:bookmarkStart w:id="169" w:name="_ETM_Q1_627130"/>
      <w:bookmarkEnd w:id="169"/>
    </w:p>
    <w:p w:rsidR="00A97943" w:rsidRDefault="00A97943" w:rsidP="00A97943">
      <w:pPr>
        <w:pStyle w:val="af"/>
        <w:keepNext/>
        <w:rPr>
          <w:rFonts w:hint="cs"/>
          <w:rtl/>
        </w:rPr>
      </w:pPr>
      <w:bookmarkStart w:id="170" w:name="_ETM_Q1_627499"/>
      <w:bookmarkEnd w:id="170"/>
      <w:r>
        <w:rPr>
          <w:rtl/>
        </w:rPr>
        <w:t>היו"ר רועי פולקמן:</w:t>
      </w:r>
    </w:p>
    <w:p w:rsidR="00A97943" w:rsidRDefault="00A97943" w:rsidP="00A97943">
      <w:pPr>
        <w:pStyle w:val="KeepWithNext"/>
        <w:rPr>
          <w:rFonts w:hint="cs"/>
          <w:rtl/>
        </w:rPr>
      </w:pPr>
    </w:p>
    <w:p w:rsidR="00A97943" w:rsidRDefault="00A97943" w:rsidP="00A97943">
      <w:pPr>
        <w:rPr>
          <w:rFonts w:hint="cs"/>
          <w:rtl/>
        </w:rPr>
      </w:pPr>
      <w:r>
        <w:rPr>
          <w:rFonts w:hint="cs"/>
          <w:rtl/>
        </w:rPr>
        <w:t xml:space="preserve">אנחנו נדון בזה שוב. </w:t>
      </w:r>
    </w:p>
    <w:p w:rsidR="00A97943" w:rsidRDefault="00A97943" w:rsidP="00A97943">
      <w:pPr>
        <w:rPr>
          <w:rFonts w:hint="cs"/>
          <w:rtl/>
        </w:rPr>
      </w:pPr>
    </w:p>
    <w:p w:rsidR="00A97943" w:rsidRDefault="00A97943" w:rsidP="00A97943">
      <w:pPr>
        <w:rPr>
          <w:rFonts w:hint="cs"/>
          <w:rtl/>
        </w:rPr>
      </w:pPr>
      <w:r>
        <w:rPr>
          <w:rFonts w:hint="cs"/>
          <w:rtl/>
        </w:rPr>
        <w:t xml:space="preserve">חברים, התקבלה </w:t>
      </w:r>
      <w:bookmarkStart w:id="171" w:name="_ETM_Q1_628161"/>
      <w:bookmarkEnd w:id="171"/>
      <w:r>
        <w:rPr>
          <w:rFonts w:hint="cs"/>
          <w:rtl/>
        </w:rPr>
        <w:t xml:space="preserve">בקשתו של חבר הכנסת חסון אז אנחנו נצביע. </w:t>
      </w:r>
    </w:p>
    <w:p w:rsidR="00A97943" w:rsidRDefault="00A97943" w:rsidP="00A97943">
      <w:pPr>
        <w:rPr>
          <w:rFonts w:hint="cs"/>
          <w:rtl/>
        </w:rPr>
      </w:pPr>
      <w:bookmarkStart w:id="172" w:name="_ETM_Q1_634849"/>
      <w:bookmarkStart w:id="173" w:name="_ETM_Q1_635109"/>
      <w:bookmarkEnd w:id="172"/>
      <w:bookmarkEnd w:id="173"/>
    </w:p>
    <w:p w:rsidR="00A97943" w:rsidRDefault="00A97943" w:rsidP="00A97943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bookmarkStart w:id="174" w:name="_ETM_Q1_635969"/>
      <w:bookmarkEnd w:id="174"/>
      <w:r>
        <w:rPr>
          <w:rFonts w:hint="cs"/>
          <w:rtl/>
        </w:rPr>
        <w:t xml:space="preserve">הרביזיה של חברת הכנסת מיכאלי. </w:t>
      </w:r>
    </w:p>
    <w:p w:rsidR="00A97943" w:rsidRDefault="00A97943" w:rsidP="00A97943">
      <w:pPr>
        <w:rPr>
          <w:rFonts w:hint="cs"/>
          <w:rtl/>
        </w:rPr>
      </w:pPr>
    </w:p>
    <w:p w:rsidR="00A97943" w:rsidRDefault="00A97943" w:rsidP="00A9794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A97943" w:rsidRDefault="00A97943" w:rsidP="00A97943">
      <w:pPr>
        <w:pStyle w:val="KeepWithNext"/>
        <w:rPr>
          <w:rFonts w:hint="cs"/>
          <w:rtl/>
        </w:rPr>
      </w:pPr>
    </w:p>
    <w:p w:rsidR="00A97943" w:rsidRDefault="00A97943" w:rsidP="00A97943">
      <w:pPr>
        <w:rPr>
          <w:rFonts w:hint="cs"/>
          <w:rtl/>
        </w:rPr>
      </w:pPr>
      <w:r>
        <w:rPr>
          <w:rFonts w:hint="cs"/>
          <w:rtl/>
        </w:rPr>
        <w:t>הגיע בני בגין, הבנת?</w:t>
      </w:r>
      <w:bookmarkStart w:id="175" w:name="_ETM_Q1_637393"/>
      <w:bookmarkEnd w:id="175"/>
    </w:p>
    <w:p w:rsidR="00A97943" w:rsidRDefault="00A97943" w:rsidP="00A97943">
      <w:pPr>
        <w:rPr>
          <w:rFonts w:hint="cs"/>
          <w:rtl/>
        </w:rPr>
      </w:pPr>
    </w:p>
    <w:p w:rsidR="00A2763A" w:rsidRDefault="00A2763A" w:rsidP="00A2763A">
      <w:pPr>
        <w:pStyle w:val="a"/>
        <w:keepNext/>
        <w:rPr>
          <w:rFonts w:hint="cs"/>
          <w:rtl/>
        </w:rPr>
      </w:pPr>
      <w:bookmarkStart w:id="176" w:name="_ETM_Q1_637866"/>
      <w:bookmarkStart w:id="177" w:name="_ETM_Q1_640547"/>
      <w:bookmarkEnd w:id="176"/>
      <w:bookmarkEnd w:id="177"/>
      <w:r>
        <w:rPr>
          <w:rtl/>
        </w:rPr>
        <w:t>יואל חסון (המחנה הציוני):</w:t>
      </w:r>
    </w:p>
    <w:p w:rsidR="00A2763A" w:rsidRDefault="00A2763A" w:rsidP="00A2763A">
      <w:pPr>
        <w:pStyle w:val="KeepWithNext"/>
        <w:rPr>
          <w:rFonts w:hint="cs"/>
          <w:rtl/>
        </w:rPr>
      </w:pPr>
    </w:p>
    <w:p w:rsidR="00A2763A" w:rsidRDefault="00A2763A" w:rsidP="00A2763A">
      <w:pPr>
        <w:rPr>
          <w:rFonts w:hint="cs"/>
          <w:rtl/>
        </w:rPr>
      </w:pPr>
      <w:r>
        <w:rPr>
          <w:rFonts w:hint="cs"/>
          <w:rtl/>
        </w:rPr>
        <w:t xml:space="preserve">ברור שהבנתי. </w:t>
      </w:r>
    </w:p>
    <w:p w:rsidR="00A2763A" w:rsidRDefault="00A2763A" w:rsidP="00A2763A">
      <w:pPr>
        <w:rPr>
          <w:rFonts w:hint="cs"/>
          <w:rtl/>
        </w:rPr>
      </w:pPr>
    </w:p>
    <w:p w:rsidR="00A2763A" w:rsidRDefault="00A2763A" w:rsidP="00A2763A">
      <w:pPr>
        <w:rPr>
          <w:rFonts w:hint="cs"/>
          <w:rtl/>
        </w:rPr>
      </w:pPr>
      <w:bookmarkStart w:id="178" w:name="_ETM_Q1_638746"/>
      <w:bookmarkEnd w:id="178"/>
      <w:r>
        <w:rPr>
          <w:rFonts w:hint="cs"/>
          <w:rtl/>
        </w:rPr>
        <w:t xml:space="preserve">בגין, ככה אתה בא להיות מכונת הצבעות? לא מתאים לך. </w:t>
      </w:r>
    </w:p>
    <w:p w:rsidR="007919F7" w:rsidRDefault="007919F7" w:rsidP="007919F7">
      <w:pPr>
        <w:rPr>
          <w:rFonts w:hint="cs"/>
          <w:rtl/>
        </w:rPr>
      </w:pPr>
    </w:p>
    <w:p w:rsidR="007919F7" w:rsidRDefault="007919F7" w:rsidP="007919F7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7919F7" w:rsidRDefault="007919F7" w:rsidP="007919F7">
      <w:pPr>
        <w:pStyle w:val="KeepWithNext"/>
        <w:rPr>
          <w:rFonts w:hint="cs"/>
          <w:rtl/>
        </w:rPr>
      </w:pPr>
    </w:p>
    <w:p w:rsidR="007919F7" w:rsidRDefault="007919F7" w:rsidP="00A2763A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r w:rsidR="00A2763A">
        <w:rPr>
          <w:rFonts w:hint="cs"/>
          <w:rtl/>
        </w:rPr>
        <w:t>נגד הרביזיה?</w:t>
      </w:r>
    </w:p>
    <w:p w:rsidR="00A2763A" w:rsidRDefault="00A2763A" w:rsidP="00A2763A">
      <w:pPr>
        <w:rPr>
          <w:rFonts w:hint="cs"/>
          <w:rtl/>
        </w:rPr>
      </w:pPr>
    </w:p>
    <w:p w:rsidR="00A2763A" w:rsidRDefault="00A2763A" w:rsidP="00A2763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2763A" w:rsidRDefault="00A2763A" w:rsidP="00A2763A">
      <w:pPr>
        <w:pStyle w:val="KeepWithNext"/>
        <w:rPr>
          <w:rFonts w:hint="cs"/>
          <w:rtl/>
        </w:rPr>
      </w:pPr>
    </w:p>
    <w:p w:rsidR="00A2763A" w:rsidRDefault="00A2763A" w:rsidP="00A2763A">
      <w:pPr>
        <w:rPr>
          <w:rFonts w:hint="cs"/>
          <w:rtl/>
        </w:rPr>
      </w:pPr>
      <w:r>
        <w:rPr>
          <w:rFonts w:hint="cs"/>
          <w:rtl/>
        </w:rPr>
        <w:t xml:space="preserve">אתה לא יודע על מה אתה מצביע, אדוני. </w:t>
      </w:r>
    </w:p>
    <w:p w:rsidR="00A2763A" w:rsidRDefault="00A2763A" w:rsidP="00A2763A">
      <w:pPr>
        <w:rPr>
          <w:rFonts w:hint="cs"/>
          <w:rtl/>
        </w:rPr>
      </w:pPr>
      <w:bookmarkStart w:id="179" w:name="_ETM_Q1_644735"/>
      <w:bookmarkEnd w:id="179"/>
    </w:p>
    <w:p w:rsidR="00A2763A" w:rsidRDefault="00A2763A" w:rsidP="00A2763A">
      <w:pPr>
        <w:pStyle w:val="a"/>
        <w:keepNext/>
        <w:rPr>
          <w:rFonts w:hint="cs"/>
          <w:rtl/>
        </w:rPr>
      </w:pPr>
      <w:bookmarkStart w:id="180" w:name="_ETM_Q1_645037"/>
      <w:bookmarkStart w:id="181" w:name="_ETM_Q1_646623"/>
      <w:bookmarkEnd w:id="180"/>
      <w:bookmarkEnd w:id="181"/>
      <w:r>
        <w:rPr>
          <w:rtl/>
        </w:rPr>
        <w:t>זאב בנימין בגין (הליכוד):</w:t>
      </w:r>
    </w:p>
    <w:p w:rsidR="00A2763A" w:rsidRDefault="00A2763A" w:rsidP="00A2763A">
      <w:pPr>
        <w:pStyle w:val="KeepWithNext"/>
        <w:rPr>
          <w:rFonts w:hint="cs"/>
          <w:rtl/>
        </w:rPr>
      </w:pPr>
    </w:p>
    <w:p w:rsidR="00A2763A" w:rsidRDefault="00A2763A" w:rsidP="00A2763A">
      <w:pPr>
        <w:rPr>
          <w:rFonts w:hint="cs"/>
          <w:rtl/>
        </w:rPr>
      </w:pPr>
      <w:r>
        <w:rPr>
          <w:rFonts w:hint="cs"/>
          <w:rtl/>
        </w:rPr>
        <w:t xml:space="preserve">אתה יודע </w:t>
      </w:r>
      <w:bookmarkStart w:id="182" w:name="_ETM_Q1_649343"/>
      <w:bookmarkEnd w:id="182"/>
      <w:r>
        <w:rPr>
          <w:rFonts w:hint="cs"/>
          <w:rtl/>
        </w:rPr>
        <w:t xml:space="preserve">על כל דבר שאתה מצביע. הבעיה זה איך שאתה מצביע </w:t>
      </w:r>
      <w:bookmarkStart w:id="183" w:name="_ETM_Q1_655342"/>
      <w:bookmarkEnd w:id="183"/>
      <w:r>
        <w:rPr>
          <w:rFonts w:hint="cs"/>
          <w:rtl/>
        </w:rPr>
        <w:t xml:space="preserve">כשאתה כן יודע. </w:t>
      </w:r>
    </w:p>
    <w:p w:rsidR="00A2763A" w:rsidRDefault="00A2763A" w:rsidP="00A2763A">
      <w:pPr>
        <w:rPr>
          <w:rFonts w:hint="cs"/>
          <w:rtl/>
        </w:rPr>
      </w:pPr>
    </w:p>
    <w:p w:rsidR="00A2763A" w:rsidRDefault="00A2763A" w:rsidP="00A2763A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A2763A" w:rsidRDefault="00A2763A" w:rsidP="00A2763A">
      <w:pPr>
        <w:pStyle w:val="KeepWithNext"/>
        <w:rPr>
          <w:rFonts w:hint="cs"/>
          <w:rtl/>
        </w:rPr>
      </w:pPr>
    </w:p>
    <w:p w:rsidR="00A2763A" w:rsidRDefault="00A2763A" w:rsidP="00A2763A">
      <w:pPr>
        <w:rPr>
          <w:rFonts w:hint="cs"/>
          <w:rtl/>
        </w:rPr>
      </w:pPr>
      <w:r>
        <w:rPr>
          <w:rFonts w:hint="cs"/>
          <w:rtl/>
        </w:rPr>
        <w:t xml:space="preserve">נא להצביע. </w:t>
      </w:r>
    </w:p>
    <w:p w:rsidR="00A2763A" w:rsidRDefault="00A2763A" w:rsidP="00A2763A">
      <w:pPr>
        <w:rPr>
          <w:rFonts w:hint="cs"/>
          <w:rtl/>
        </w:rPr>
      </w:pPr>
    </w:p>
    <w:p w:rsidR="00A2763A" w:rsidRDefault="00A2763A" w:rsidP="00A2763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2763A" w:rsidRDefault="00A2763A" w:rsidP="00A2763A">
      <w:pPr>
        <w:pStyle w:val="--"/>
        <w:keepNext/>
        <w:rPr>
          <w:rFonts w:hint="cs"/>
          <w:rtl/>
        </w:rPr>
      </w:pPr>
    </w:p>
    <w:p w:rsidR="00A2763A" w:rsidRDefault="00A2763A" w:rsidP="00A2763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 xml:space="preserve"> 6</w:t>
      </w:r>
    </w:p>
    <w:p w:rsidR="00A2763A" w:rsidRDefault="00A2763A" w:rsidP="00A2763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7</w:t>
      </w:r>
    </w:p>
    <w:p w:rsidR="00A2763A" w:rsidRDefault="00A2763A" w:rsidP="00A2763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A2763A" w:rsidRDefault="00A2763A" w:rsidP="00A2763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הרביזיה לא התקבלה. </w:t>
      </w:r>
    </w:p>
    <w:p w:rsidR="00A2763A" w:rsidRDefault="00A2763A" w:rsidP="00A2763A">
      <w:pPr>
        <w:rPr>
          <w:rFonts w:hint="cs"/>
          <w:rtl/>
        </w:rPr>
      </w:pPr>
    </w:p>
    <w:p w:rsidR="00A2763A" w:rsidRDefault="00A2763A" w:rsidP="00A2763A">
      <w:pPr>
        <w:pStyle w:val="af"/>
        <w:keepNext/>
        <w:rPr>
          <w:rtl/>
        </w:rPr>
      </w:pPr>
      <w:r>
        <w:rPr>
          <w:rtl/>
        </w:rPr>
        <w:t>היו"ר רועי פולקמן:</w:t>
      </w:r>
    </w:p>
    <w:p w:rsidR="00A2763A" w:rsidRDefault="00A2763A" w:rsidP="00A2763A">
      <w:pPr>
        <w:pStyle w:val="KeepWithNext"/>
        <w:rPr>
          <w:rtl/>
        </w:rPr>
      </w:pPr>
    </w:p>
    <w:p w:rsidR="00A2763A" w:rsidRDefault="00A2763A" w:rsidP="007919F7">
      <w:pPr>
        <w:rPr>
          <w:rFonts w:hint="cs"/>
          <w:rtl/>
        </w:rPr>
      </w:pPr>
      <w:r>
        <w:rPr>
          <w:rFonts w:hint="cs"/>
          <w:rtl/>
        </w:rPr>
        <w:t xml:space="preserve">הרביזיה לא התקבלה. </w:t>
      </w:r>
    </w:p>
    <w:p w:rsidR="00A2763A" w:rsidRDefault="00A2763A" w:rsidP="007919F7">
      <w:pPr>
        <w:rPr>
          <w:rFonts w:hint="cs"/>
          <w:rtl/>
        </w:rPr>
      </w:pPr>
      <w:bookmarkStart w:id="184" w:name="_ETM_Q1_668531"/>
      <w:bookmarkEnd w:id="184"/>
    </w:p>
    <w:p w:rsidR="00A2763A" w:rsidRDefault="00A2763A" w:rsidP="007919F7">
      <w:pPr>
        <w:rPr>
          <w:rFonts w:hint="cs"/>
          <w:rtl/>
        </w:rPr>
      </w:pPr>
      <w:bookmarkStart w:id="185" w:name="_ETM_Q1_668787"/>
      <w:bookmarkEnd w:id="185"/>
      <w:r>
        <w:rPr>
          <w:rFonts w:hint="cs"/>
          <w:rtl/>
        </w:rPr>
        <w:t xml:space="preserve">הישיבה נעולה. </w:t>
      </w:r>
    </w:p>
    <w:p w:rsidR="00A2763A" w:rsidRDefault="00A2763A" w:rsidP="007919F7">
      <w:pPr>
        <w:rPr>
          <w:rFonts w:hint="cs"/>
          <w:rtl/>
        </w:rPr>
      </w:pPr>
      <w:bookmarkStart w:id="186" w:name="_ETM_Q1_671154"/>
      <w:bookmarkEnd w:id="186"/>
    </w:p>
    <w:p w:rsidR="007919F7" w:rsidRDefault="007919F7" w:rsidP="007919F7">
      <w:pPr>
        <w:rPr>
          <w:rFonts w:hint="cs"/>
          <w:rtl/>
        </w:rPr>
      </w:pPr>
      <w:bookmarkStart w:id="187" w:name="_ETM_Q1_661571"/>
      <w:bookmarkEnd w:id="187"/>
      <w:r>
        <w:rPr>
          <w:rFonts w:hint="cs"/>
          <w:rtl/>
        </w:rPr>
        <w:t xml:space="preserve"> </w:t>
      </w:r>
    </w:p>
    <w:p w:rsidR="003618D8" w:rsidRDefault="003618D8" w:rsidP="00355F5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17:28.</w:t>
      </w:r>
    </w:p>
    <w:p w:rsidR="003618D8" w:rsidRDefault="003618D8" w:rsidP="003618D8">
      <w:pPr>
        <w:pStyle w:val="KeepWithNext"/>
        <w:rPr>
          <w:rFonts w:hint="cs"/>
          <w:rtl/>
        </w:rPr>
      </w:pPr>
    </w:p>
    <w:p w:rsidR="003618D8" w:rsidRDefault="003618D8" w:rsidP="003618D8">
      <w:pPr>
        <w:rPr>
          <w:rFonts w:hint="cs"/>
          <w:rtl/>
        </w:rPr>
      </w:pPr>
    </w:p>
    <w:p w:rsidR="003618D8" w:rsidRPr="00BB4E58" w:rsidRDefault="003618D8" w:rsidP="007919F7">
      <w:pPr>
        <w:rPr>
          <w:rFonts w:hint="cs"/>
        </w:rPr>
      </w:pPr>
    </w:p>
    <w:sectPr w:rsidR="003618D8" w:rsidRPr="00BB4E58" w:rsidSect="00355F5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7B89" w:rsidRDefault="00797B89">
      <w:r>
        <w:separator/>
      </w:r>
    </w:p>
  </w:endnote>
  <w:endnote w:type="continuationSeparator" w:id="0">
    <w:p w:rsidR="00797B89" w:rsidRDefault="0079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7B89" w:rsidRDefault="00797B89">
      <w:r>
        <w:separator/>
      </w:r>
    </w:p>
  </w:footnote>
  <w:footnote w:type="continuationSeparator" w:id="0">
    <w:p w:rsidR="00797B89" w:rsidRDefault="00797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5F5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BB4E5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BB4E58" w:rsidP="008E5E3F">
    <w:pPr>
      <w:pStyle w:val="Header"/>
      <w:ind w:firstLine="0"/>
      <w:rPr>
        <w:rFonts w:hint="cs"/>
        <w:rtl/>
      </w:rPr>
    </w:pPr>
    <w:r>
      <w:rPr>
        <w:rtl/>
      </w:rPr>
      <w:t>28/03/2016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08039381">
    <w:abstractNumId w:val="0"/>
  </w:num>
  <w:num w:numId="2" w16cid:durableId="107573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556"/>
    <w:rsid w:val="00004E78"/>
    <w:rsid w:val="0002047E"/>
    <w:rsid w:val="00037279"/>
    <w:rsid w:val="00067F42"/>
    <w:rsid w:val="00092B80"/>
    <w:rsid w:val="000A0DA9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87015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14CE9"/>
    <w:rsid w:val="00321E62"/>
    <w:rsid w:val="00327BF8"/>
    <w:rsid w:val="00340AFA"/>
    <w:rsid w:val="00355F56"/>
    <w:rsid w:val="003618D8"/>
    <w:rsid w:val="003658CB"/>
    <w:rsid w:val="00366CFB"/>
    <w:rsid w:val="00373508"/>
    <w:rsid w:val="00396023"/>
    <w:rsid w:val="003B61E1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253B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605B3"/>
    <w:rsid w:val="00695A47"/>
    <w:rsid w:val="006A0CB7"/>
    <w:rsid w:val="006F0259"/>
    <w:rsid w:val="00700433"/>
    <w:rsid w:val="00702755"/>
    <w:rsid w:val="0070472C"/>
    <w:rsid w:val="007872B4"/>
    <w:rsid w:val="007919F7"/>
    <w:rsid w:val="00797B89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2763A"/>
    <w:rsid w:val="00A64A6D"/>
    <w:rsid w:val="00A66020"/>
    <w:rsid w:val="00A7771C"/>
    <w:rsid w:val="00A97943"/>
    <w:rsid w:val="00AB02EE"/>
    <w:rsid w:val="00AB3F3A"/>
    <w:rsid w:val="00AD6FFC"/>
    <w:rsid w:val="00AF31E6"/>
    <w:rsid w:val="00AF4150"/>
    <w:rsid w:val="00B0509A"/>
    <w:rsid w:val="00B120B2"/>
    <w:rsid w:val="00B333A4"/>
    <w:rsid w:val="00B50340"/>
    <w:rsid w:val="00B65508"/>
    <w:rsid w:val="00B77D37"/>
    <w:rsid w:val="00B8517A"/>
    <w:rsid w:val="00BA6446"/>
    <w:rsid w:val="00BB4E58"/>
    <w:rsid w:val="00BC5F53"/>
    <w:rsid w:val="00BD47B7"/>
    <w:rsid w:val="00C04150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14108"/>
    <w:rsid w:val="00D278F7"/>
    <w:rsid w:val="00D37550"/>
    <w:rsid w:val="00D45D27"/>
    <w:rsid w:val="00D5636D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287E535-13E1-422F-B845-55DC7127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A1A50-1D2C-4B3E-BC28-D4B191E9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1207</Words>
  <Characters>6883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8074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