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51D3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3036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51D3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51D30" w:rsidRDefault="00E51D30" w:rsidP="00E51D30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51D30" w:rsidRDefault="00E51D30" w:rsidP="00930365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פרוטוקול מס' </w:t>
      </w:r>
      <w:r w:rsidR="00930365">
        <w:rPr>
          <w:rFonts w:hint="cs"/>
          <w:b/>
          <w:bCs/>
          <w:rtl/>
        </w:rPr>
        <w:t>196</w:t>
      </w:r>
    </w:p>
    <w:p w:rsidR="00E51D30" w:rsidRDefault="00E51D30" w:rsidP="00E51D30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מישיבת ועדת הכנסת</w:t>
      </w:r>
    </w:p>
    <w:p w:rsidR="00E51D30" w:rsidRDefault="00E51D30" w:rsidP="006D49A9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יום רביעי, כ"א בכסלו התשע"ז (21 בדצמבר 2016), שעה </w:t>
      </w:r>
      <w:r w:rsidR="006D49A9">
        <w:rPr>
          <w:rFonts w:hint="cs"/>
          <w:b/>
          <w:bCs/>
          <w:u w:val="single"/>
          <w:rtl/>
        </w:rPr>
        <w:t>16:00</w:t>
      </w:r>
    </w:p>
    <w:p w:rsidR="00E51D30" w:rsidRDefault="00E51D30" w:rsidP="00E51D30">
      <w:pPr>
        <w:ind w:firstLine="0"/>
        <w:rPr>
          <w:rFonts w:hint="cs"/>
          <w:rtl/>
        </w:rPr>
      </w:pPr>
    </w:p>
    <w:p w:rsidR="00E51D30" w:rsidRDefault="00E51D30" w:rsidP="00E51D30">
      <w:pPr>
        <w:ind w:firstLine="0"/>
        <w:rPr>
          <w:rFonts w:hint="cs"/>
          <w:rtl/>
        </w:rPr>
      </w:pPr>
    </w:p>
    <w:p w:rsidR="00E51D30" w:rsidRDefault="00E51D30" w:rsidP="00E51D30">
      <w:pPr>
        <w:ind w:firstLine="0"/>
        <w:rPr>
          <w:rFonts w:hint="cs"/>
          <w:rtl/>
        </w:rPr>
      </w:pPr>
    </w:p>
    <w:p w:rsidR="00930365" w:rsidRDefault="00E51D30" w:rsidP="00E51D30">
      <w:pPr>
        <w:ind w:firstLine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:rsidR="00E51D30" w:rsidRPr="00930365" w:rsidRDefault="00930365" w:rsidP="00E51D30">
      <w:pPr>
        <w:ind w:firstLine="0"/>
        <w:rPr>
          <w:rFonts w:hint="cs"/>
          <w:rtl/>
        </w:rPr>
      </w:pPr>
      <w:r w:rsidRPr="00930365">
        <w:rPr>
          <w:rFonts w:hint="cs"/>
          <w:rtl/>
        </w:rPr>
        <w:t>רביזיה על ההחלטות הבאות:</w:t>
      </w:r>
    </w:p>
    <w:p w:rsidR="00B40514" w:rsidRDefault="00B40514" w:rsidP="00B40514">
      <w:pPr>
        <w:ind w:firstLine="0"/>
      </w:pPr>
      <w:r>
        <w:rPr>
          <w:rFonts w:hint="cs"/>
          <w:rtl/>
        </w:rPr>
        <w:t xml:space="preserve">1. </w:t>
      </w:r>
      <w:r>
        <w:rPr>
          <w:rFonts w:ascii="David" w:hint="cs"/>
          <w:rtl/>
        </w:rPr>
        <w:t>בקשת</w:t>
      </w:r>
      <w:r>
        <w:rPr>
          <w:rFonts w:ascii="David" w:hint="cs"/>
        </w:rPr>
        <w:t xml:space="preserve"> </w:t>
      </w:r>
      <w:r>
        <w:rPr>
          <w:rFonts w:ascii="David" w:hint="cs"/>
          <w:rtl/>
        </w:rPr>
        <w:t>היועץ</w:t>
      </w:r>
      <w:r>
        <w:rPr>
          <w:rFonts w:ascii="David" w:hint="cs"/>
        </w:rPr>
        <w:t xml:space="preserve"> </w:t>
      </w:r>
      <w:r>
        <w:rPr>
          <w:rFonts w:ascii="David" w:hint="cs"/>
          <w:rtl/>
        </w:rPr>
        <w:t>המשפטי</w:t>
      </w:r>
      <w:r>
        <w:rPr>
          <w:rFonts w:ascii="David" w:hint="cs"/>
        </w:rPr>
        <w:t xml:space="preserve"> </w:t>
      </w:r>
      <w:r>
        <w:rPr>
          <w:rFonts w:ascii="David" w:hint="cs"/>
          <w:rtl/>
        </w:rPr>
        <w:t>לממשלה</w:t>
      </w:r>
      <w:r>
        <w:rPr>
          <w:rFonts w:ascii="David" w:hint="cs"/>
        </w:rPr>
        <w:t xml:space="preserve"> </w:t>
      </w:r>
      <w:r>
        <w:rPr>
          <w:rFonts w:ascii="David" w:hint="cs"/>
          <w:rtl/>
        </w:rPr>
        <w:t>בדבר</w:t>
      </w:r>
      <w:r>
        <w:rPr>
          <w:rFonts w:ascii="David" w:hint="cs"/>
        </w:rPr>
        <w:t xml:space="preserve"> </w:t>
      </w:r>
      <w:r>
        <w:rPr>
          <w:rFonts w:ascii="David" w:hint="cs"/>
          <w:rtl/>
        </w:rPr>
        <w:t>נטילת</w:t>
      </w:r>
      <w:r>
        <w:rPr>
          <w:rFonts w:ascii="David" w:hint="cs"/>
        </w:rPr>
        <w:t xml:space="preserve"> </w:t>
      </w:r>
      <w:r>
        <w:rPr>
          <w:rFonts w:ascii="David" w:hint="cs"/>
          <w:rtl/>
        </w:rPr>
        <w:t>חסינות</w:t>
      </w:r>
      <w:r>
        <w:rPr>
          <w:rFonts w:ascii="David" w:hint="cs"/>
        </w:rPr>
        <w:t xml:space="preserve"> </w:t>
      </w:r>
      <w:r>
        <w:rPr>
          <w:rFonts w:ascii="David" w:hint="cs"/>
          <w:rtl/>
        </w:rPr>
        <w:t>מחה</w:t>
      </w:r>
      <w:r>
        <w:rPr>
          <w:rFonts w:ascii="David" w:hint="cs"/>
        </w:rPr>
        <w:t>"</w:t>
      </w:r>
      <w:r>
        <w:rPr>
          <w:rFonts w:ascii="David" w:hint="cs"/>
          <w:rtl/>
        </w:rPr>
        <w:t>כ</w:t>
      </w:r>
      <w:r>
        <w:rPr>
          <w:rFonts w:ascii="David" w:hint="cs"/>
        </w:rPr>
        <w:t xml:space="preserve"> </w:t>
      </w:r>
      <w:r>
        <w:rPr>
          <w:rFonts w:ascii="David" w:hint="cs"/>
          <w:rtl/>
        </w:rPr>
        <w:t>באסל</w:t>
      </w:r>
      <w:r>
        <w:rPr>
          <w:rFonts w:ascii="David" w:hint="cs"/>
        </w:rPr>
        <w:t xml:space="preserve"> </w:t>
      </w:r>
      <w:r>
        <w:rPr>
          <w:rFonts w:ascii="David" w:hint="cs"/>
          <w:rtl/>
        </w:rPr>
        <w:t>גטאס</w:t>
      </w:r>
    </w:p>
    <w:p w:rsidR="00B40514" w:rsidRDefault="00B40514" w:rsidP="00B40514">
      <w:pPr>
        <w:ind w:firstLine="0"/>
        <w:rPr>
          <w:rFonts w:hint="cs"/>
          <w:rtl/>
        </w:rPr>
      </w:pPr>
      <w:r>
        <w:rPr>
          <w:rFonts w:hint="cs"/>
          <w:rtl/>
        </w:rPr>
        <w:t>2. בקשת יו"ר הכנסת לכינוס מליאת הכנסת מחר באותו הנושא</w:t>
      </w:r>
    </w:p>
    <w:p w:rsidR="00E51D30" w:rsidRPr="00541AF0" w:rsidRDefault="00E51D30" w:rsidP="00E51D30">
      <w:pPr>
        <w:ind w:firstLine="0"/>
        <w:rPr>
          <w:rFonts w:hint="cs"/>
          <w:rtl/>
        </w:rPr>
      </w:pPr>
    </w:p>
    <w:p w:rsidR="00E51D30" w:rsidRDefault="00E51D30" w:rsidP="00E51D30">
      <w:pPr>
        <w:ind w:firstLine="0"/>
        <w:rPr>
          <w:rFonts w:hint="cs"/>
          <w:rtl/>
        </w:rPr>
      </w:pPr>
    </w:p>
    <w:p w:rsidR="00E51D30" w:rsidRDefault="00E51D30" w:rsidP="00E51D30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E51D30" w:rsidRDefault="00E51D30" w:rsidP="00E51D30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E51D30" w:rsidRDefault="00E51D30" w:rsidP="00E51D3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קיש – היו"ר</w:t>
      </w:r>
    </w:p>
    <w:p w:rsidR="00D51AF4" w:rsidRDefault="00D51AF4" w:rsidP="00E51D3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אמיר אוחנה</w:t>
      </w:r>
    </w:p>
    <w:p w:rsidR="00E51D30" w:rsidRDefault="00E51D30" w:rsidP="00E51D3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יואל חסון</w:t>
      </w:r>
    </w:p>
    <w:p w:rsidR="00E51D30" w:rsidRDefault="00E51D30" w:rsidP="00E51D3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מועלם-רפאלי</w:t>
      </w:r>
    </w:p>
    <w:p w:rsidR="00E51D30" w:rsidRDefault="00E51D30" w:rsidP="00E51D3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אברהם נגוסה</w:t>
      </w:r>
    </w:p>
    <w:p w:rsidR="00E51D30" w:rsidRDefault="00E51D30" w:rsidP="00E51D3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נחמיאס ורבין</w:t>
      </w:r>
    </w:p>
    <w:p w:rsidR="00E51D30" w:rsidRDefault="00E51D30" w:rsidP="00E51D3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אלעזר שטרן</w:t>
      </w:r>
    </w:p>
    <w:p w:rsidR="00E51D30" w:rsidRDefault="00E51D30" w:rsidP="00E51D30">
      <w:pPr>
        <w:ind w:firstLine="0"/>
        <w:outlineLvl w:val="0"/>
        <w:rPr>
          <w:rFonts w:hint="cs"/>
          <w:u w:val="single"/>
          <w:rtl/>
        </w:rPr>
      </w:pPr>
    </w:p>
    <w:p w:rsidR="00E51D30" w:rsidRDefault="00E51D30" w:rsidP="00E51D30">
      <w:pPr>
        <w:ind w:firstLine="0"/>
        <w:outlineLvl w:val="0"/>
        <w:rPr>
          <w:rFonts w:hint="cs"/>
          <w:rtl/>
        </w:rPr>
      </w:pPr>
    </w:p>
    <w:p w:rsidR="00E51D30" w:rsidRDefault="006D49A9" w:rsidP="00E51D30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51D30" w:rsidRDefault="00E51D30" w:rsidP="00E51D3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E51D30" w:rsidRDefault="00E51D30" w:rsidP="00E51D30">
      <w:pPr>
        <w:ind w:firstLine="0"/>
        <w:outlineLvl w:val="0"/>
      </w:pPr>
    </w:p>
    <w:p w:rsidR="00E51D30" w:rsidRDefault="00E51D30" w:rsidP="00E51D30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מנהל/ת הוועדה:</w:t>
      </w:r>
    </w:p>
    <w:p w:rsidR="00E51D30" w:rsidRDefault="00E51D30" w:rsidP="00E51D30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rtl/>
        </w:rPr>
        <w:t>אתי בן יוסף</w:t>
      </w:r>
    </w:p>
    <w:p w:rsidR="00E51D30" w:rsidRDefault="00E51D30" w:rsidP="00E51D30">
      <w:pPr>
        <w:ind w:firstLine="0"/>
        <w:outlineLvl w:val="0"/>
      </w:pPr>
    </w:p>
    <w:p w:rsidR="00E51D30" w:rsidRDefault="00E51D30" w:rsidP="00E51D30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:rsidR="00E51D30" w:rsidRDefault="00E51D30" w:rsidP="00E51D30">
      <w:pPr>
        <w:ind w:firstLine="0"/>
        <w:rPr>
          <w:rFonts w:hint="cs"/>
          <w:rtl/>
        </w:rPr>
      </w:pPr>
      <w:r>
        <w:rPr>
          <w:rFonts w:hint="cs"/>
          <w:rtl/>
        </w:rPr>
        <w:t>אתי בן-שמחון</w:t>
      </w:r>
    </w:p>
    <w:p w:rsidR="00A71F15" w:rsidRPr="00A71F15" w:rsidRDefault="00E51D30" w:rsidP="00A71F15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br w:type="page"/>
      </w:r>
      <w:r w:rsidR="00A71F15" w:rsidRPr="00A71F15">
        <w:rPr>
          <w:rFonts w:hint="cs"/>
          <w:b/>
          <w:bCs/>
          <w:u w:val="single"/>
          <w:rtl/>
        </w:rPr>
        <w:lastRenderedPageBreak/>
        <w:t>רביזיה על ההחלטות הבאות:</w:t>
      </w:r>
    </w:p>
    <w:p w:rsidR="00A71F15" w:rsidRPr="00A71F15" w:rsidRDefault="00A71F15" w:rsidP="00A71F15">
      <w:pPr>
        <w:ind w:firstLine="0"/>
        <w:jc w:val="center"/>
        <w:rPr>
          <w:b/>
          <w:bCs/>
          <w:u w:val="single"/>
        </w:rPr>
      </w:pPr>
      <w:r w:rsidRPr="00A71F15">
        <w:rPr>
          <w:rFonts w:hint="cs"/>
          <w:b/>
          <w:bCs/>
          <w:u w:val="single"/>
          <w:rtl/>
        </w:rPr>
        <w:t xml:space="preserve">1. </w:t>
      </w:r>
      <w:r w:rsidRPr="00A71F15">
        <w:rPr>
          <w:rFonts w:ascii="David" w:hint="cs"/>
          <w:b/>
          <w:bCs/>
          <w:u w:val="single"/>
          <w:rtl/>
        </w:rPr>
        <w:t>בקשת</w:t>
      </w:r>
      <w:r w:rsidRPr="00A71F15">
        <w:rPr>
          <w:rFonts w:ascii="David" w:hint="cs"/>
          <w:b/>
          <w:bCs/>
          <w:u w:val="single"/>
        </w:rPr>
        <w:t xml:space="preserve"> </w:t>
      </w:r>
      <w:r w:rsidRPr="00A71F15">
        <w:rPr>
          <w:rFonts w:ascii="David" w:hint="cs"/>
          <w:b/>
          <w:bCs/>
          <w:u w:val="single"/>
          <w:rtl/>
        </w:rPr>
        <w:t>היועץ</w:t>
      </w:r>
      <w:r w:rsidRPr="00A71F15">
        <w:rPr>
          <w:rFonts w:ascii="David" w:hint="cs"/>
          <w:b/>
          <w:bCs/>
          <w:u w:val="single"/>
        </w:rPr>
        <w:t xml:space="preserve"> </w:t>
      </w:r>
      <w:r w:rsidRPr="00A71F15">
        <w:rPr>
          <w:rFonts w:ascii="David" w:hint="cs"/>
          <w:b/>
          <w:bCs/>
          <w:u w:val="single"/>
          <w:rtl/>
        </w:rPr>
        <w:t>המשפטי</w:t>
      </w:r>
      <w:r w:rsidRPr="00A71F15">
        <w:rPr>
          <w:rFonts w:ascii="David" w:hint="cs"/>
          <w:b/>
          <w:bCs/>
          <w:u w:val="single"/>
        </w:rPr>
        <w:t xml:space="preserve"> </w:t>
      </w:r>
      <w:r w:rsidRPr="00A71F15">
        <w:rPr>
          <w:rFonts w:ascii="David" w:hint="cs"/>
          <w:b/>
          <w:bCs/>
          <w:u w:val="single"/>
          <w:rtl/>
        </w:rPr>
        <w:t>לממשלה</w:t>
      </w:r>
      <w:r w:rsidRPr="00A71F15">
        <w:rPr>
          <w:rFonts w:ascii="David" w:hint="cs"/>
          <w:b/>
          <w:bCs/>
          <w:u w:val="single"/>
        </w:rPr>
        <w:t xml:space="preserve"> </w:t>
      </w:r>
      <w:r w:rsidRPr="00A71F15">
        <w:rPr>
          <w:rFonts w:ascii="David" w:hint="cs"/>
          <w:b/>
          <w:bCs/>
          <w:u w:val="single"/>
          <w:rtl/>
        </w:rPr>
        <w:t>בדבר</w:t>
      </w:r>
      <w:r w:rsidRPr="00A71F15">
        <w:rPr>
          <w:rFonts w:ascii="David" w:hint="cs"/>
          <w:b/>
          <w:bCs/>
          <w:u w:val="single"/>
        </w:rPr>
        <w:t xml:space="preserve"> </w:t>
      </w:r>
      <w:r w:rsidRPr="00A71F15">
        <w:rPr>
          <w:rFonts w:ascii="David" w:hint="cs"/>
          <w:b/>
          <w:bCs/>
          <w:u w:val="single"/>
          <w:rtl/>
        </w:rPr>
        <w:t>נטילת</w:t>
      </w:r>
      <w:r w:rsidRPr="00A71F15">
        <w:rPr>
          <w:rFonts w:ascii="David" w:hint="cs"/>
          <w:b/>
          <w:bCs/>
          <w:u w:val="single"/>
        </w:rPr>
        <w:t xml:space="preserve"> </w:t>
      </w:r>
      <w:r w:rsidRPr="00A71F15">
        <w:rPr>
          <w:rFonts w:ascii="David" w:hint="cs"/>
          <w:b/>
          <w:bCs/>
          <w:u w:val="single"/>
          <w:rtl/>
        </w:rPr>
        <w:t>חסינות</w:t>
      </w:r>
      <w:r w:rsidRPr="00A71F15">
        <w:rPr>
          <w:rFonts w:ascii="David" w:hint="cs"/>
          <w:b/>
          <w:bCs/>
          <w:u w:val="single"/>
        </w:rPr>
        <w:t xml:space="preserve"> </w:t>
      </w:r>
      <w:r w:rsidRPr="00A71F15">
        <w:rPr>
          <w:rFonts w:ascii="David" w:hint="cs"/>
          <w:b/>
          <w:bCs/>
          <w:u w:val="single"/>
          <w:rtl/>
        </w:rPr>
        <w:t>מחה</w:t>
      </w:r>
      <w:r w:rsidRPr="00A71F15">
        <w:rPr>
          <w:rFonts w:ascii="David" w:hint="cs"/>
          <w:b/>
          <w:bCs/>
          <w:u w:val="single"/>
        </w:rPr>
        <w:t>"</w:t>
      </w:r>
      <w:r w:rsidRPr="00A71F15">
        <w:rPr>
          <w:rFonts w:ascii="David" w:hint="cs"/>
          <w:b/>
          <w:bCs/>
          <w:u w:val="single"/>
          <w:rtl/>
        </w:rPr>
        <w:t>כ</w:t>
      </w:r>
      <w:r w:rsidRPr="00A71F15">
        <w:rPr>
          <w:rFonts w:ascii="David" w:hint="cs"/>
          <w:b/>
          <w:bCs/>
          <w:u w:val="single"/>
        </w:rPr>
        <w:t xml:space="preserve"> </w:t>
      </w:r>
      <w:r w:rsidRPr="00A71F15">
        <w:rPr>
          <w:rFonts w:ascii="David" w:hint="cs"/>
          <w:b/>
          <w:bCs/>
          <w:u w:val="single"/>
          <w:rtl/>
        </w:rPr>
        <w:t>באסל</w:t>
      </w:r>
      <w:r w:rsidRPr="00A71F15">
        <w:rPr>
          <w:rFonts w:ascii="David" w:hint="cs"/>
          <w:b/>
          <w:bCs/>
          <w:u w:val="single"/>
        </w:rPr>
        <w:t xml:space="preserve"> </w:t>
      </w:r>
      <w:r w:rsidRPr="00A71F15">
        <w:rPr>
          <w:rFonts w:ascii="David" w:hint="cs"/>
          <w:b/>
          <w:bCs/>
          <w:u w:val="single"/>
          <w:rtl/>
        </w:rPr>
        <w:t>גטאס</w:t>
      </w:r>
    </w:p>
    <w:p w:rsidR="00A71F15" w:rsidRPr="00A71F15" w:rsidRDefault="00A71F15" w:rsidP="00A71F15">
      <w:pPr>
        <w:ind w:firstLine="0"/>
        <w:jc w:val="center"/>
        <w:rPr>
          <w:rFonts w:hint="cs"/>
          <w:b/>
          <w:bCs/>
          <w:u w:val="single"/>
          <w:rtl/>
        </w:rPr>
      </w:pPr>
      <w:r w:rsidRPr="00A71F15">
        <w:rPr>
          <w:rFonts w:hint="cs"/>
          <w:b/>
          <w:bCs/>
          <w:u w:val="single"/>
          <w:rtl/>
        </w:rPr>
        <w:t>2. בקשת יו"ר הכנסת לכינוס מליאת הכנסת מחר באותו הנושא</w:t>
      </w:r>
    </w:p>
    <w:p w:rsidR="00A61888" w:rsidRPr="00A61888" w:rsidRDefault="00A61888" w:rsidP="00A71F15">
      <w:pPr>
        <w:pStyle w:val="af"/>
        <w:keepNext/>
        <w:rPr>
          <w:rFonts w:hint="cs"/>
          <w:rtl/>
        </w:rPr>
      </w:pPr>
    </w:p>
    <w:p w:rsidR="00D51AF4" w:rsidRDefault="00D51AF4" w:rsidP="00E51D30">
      <w:pPr>
        <w:rPr>
          <w:rFonts w:hint="cs"/>
          <w:rtl/>
        </w:rPr>
      </w:pPr>
      <w:bookmarkStart w:id="0" w:name="_ETM_Q1_138354"/>
      <w:bookmarkEnd w:id="0"/>
    </w:p>
    <w:p w:rsidR="00D51AF4" w:rsidRDefault="00D51AF4" w:rsidP="00D51A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51AF4" w:rsidRDefault="00D51AF4" w:rsidP="00D51AF4">
      <w:pPr>
        <w:pStyle w:val="KeepWithNext"/>
        <w:rPr>
          <w:rFonts w:hint="cs"/>
          <w:rtl/>
        </w:rPr>
      </w:pPr>
    </w:p>
    <w:p w:rsidR="00D51AF4" w:rsidRDefault="00D51AF4" w:rsidP="00D51AF4">
      <w:pPr>
        <w:rPr>
          <w:rFonts w:hint="cs"/>
          <w:rtl/>
        </w:rPr>
      </w:pPr>
      <w:r>
        <w:rPr>
          <w:rFonts w:hint="cs"/>
          <w:rtl/>
        </w:rPr>
        <w:t xml:space="preserve">שלום לכולם, אני מתכבד לפתוח את ועדת הכנסת. אנחנו מתחילים </w:t>
      </w:r>
      <w:bookmarkStart w:id="1" w:name="_ETM_Q1_86415"/>
      <w:bookmarkEnd w:id="1"/>
      <w:r>
        <w:rPr>
          <w:rFonts w:hint="cs"/>
          <w:rtl/>
        </w:rPr>
        <w:t xml:space="preserve">את הרביזיה. </w:t>
      </w:r>
    </w:p>
    <w:p w:rsidR="00D51AF4" w:rsidRDefault="00D51AF4" w:rsidP="00D51AF4">
      <w:pPr>
        <w:rPr>
          <w:rFonts w:hint="cs"/>
          <w:rtl/>
        </w:rPr>
      </w:pPr>
      <w:bookmarkStart w:id="2" w:name="_ETM_Q1_90101"/>
      <w:bookmarkStart w:id="3" w:name="_ETM_Q1_90362"/>
      <w:bookmarkEnd w:id="2"/>
      <w:bookmarkEnd w:id="3"/>
    </w:p>
    <w:p w:rsidR="00D51AF4" w:rsidRDefault="00D51AF4" w:rsidP="00D51AF4">
      <w:pPr>
        <w:pStyle w:val="a"/>
        <w:keepNext/>
        <w:rPr>
          <w:rFonts w:hint="cs"/>
          <w:rtl/>
        </w:rPr>
      </w:pPr>
      <w:bookmarkStart w:id="4" w:name="_ETM_Q1_81006"/>
      <w:bookmarkEnd w:id="4"/>
      <w:r>
        <w:rPr>
          <w:rtl/>
        </w:rPr>
        <w:t>אמיר אוחנה (הליכוד):</w:t>
      </w:r>
    </w:p>
    <w:p w:rsidR="00D51AF4" w:rsidRDefault="00D51AF4" w:rsidP="00D51AF4">
      <w:pPr>
        <w:pStyle w:val="KeepWithNext"/>
        <w:rPr>
          <w:rFonts w:hint="cs"/>
          <w:rtl/>
        </w:rPr>
      </w:pPr>
    </w:p>
    <w:p w:rsidR="00D51AF4" w:rsidRDefault="00D51AF4" w:rsidP="00D51AF4">
      <w:pPr>
        <w:rPr>
          <w:rFonts w:hint="cs"/>
          <w:rtl/>
        </w:rPr>
      </w:pPr>
      <w:r>
        <w:rPr>
          <w:rFonts w:hint="cs"/>
          <w:rtl/>
        </w:rPr>
        <w:t xml:space="preserve">אני חושב שנכון היה </w:t>
      </w:r>
      <w:r w:rsidR="00D11DEB">
        <w:rPr>
          <w:rFonts w:hint="cs"/>
          <w:rtl/>
        </w:rPr>
        <w:t xml:space="preserve">בהחלטה כל כך </w:t>
      </w:r>
      <w:bookmarkStart w:id="5" w:name="_ETM_Q1_87703"/>
      <w:bookmarkEnd w:id="5"/>
      <w:r w:rsidR="00D11DEB">
        <w:rPr>
          <w:rFonts w:hint="cs"/>
          <w:rtl/>
        </w:rPr>
        <w:t xml:space="preserve">דרמטית להעמיד את זה לבחינה נוספת, מחודשת. אני כמובן לא </w:t>
      </w:r>
      <w:bookmarkStart w:id="6" w:name="_ETM_Q1_92041"/>
      <w:bookmarkEnd w:id="6"/>
      <w:r w:rsidR="00D11DEB">
        <w:rPr>
          <w:rFonts w:hint="cs"/>
          <w:rtl/>
        </w:rPr>
        <w:t xml:space="preserve">משנה את עמדתי. אבל רציתי לאפשר למישהו אולי הוא רוצה </w:t>
      </w:r>
      <w:bookmarkStart w:id="7" w:name="_ETM_Q1_95653"/>
      <w:bookmarkEnd w:id="7"/>
      <w:r w:rsidR="00D11DEB">
        <w:rPr>
          <w:rFonts w:hint="cs"/>
          <w:rtl/>
        </w:rPr>
        <w:t xml:space="preserve">לשנות את עמדתו להגיע לכאן. </w:t>
      </w:r>
    </w:p>
    <w:p w:rsidR="00D11DEB" w:rsidRDefault="00D11DEB" w:rsidP="00D51AF4">
      <w:pPr>
        <w:rPr>
          <w:rFonts w:hint="cs"/>
          <w:rtl/>
        </w:rPr>
      </w:pPr>
      <w:bookmarkStart w:id="8" w:name="_ETM_Q1_102894"/>
      <w:bookmarkEnd w:id="8"/>
    </w:p>
    <w:p w:rsidR="00E51D30" w:rsidRDefault="00E51D30" w:rsidP="00E51D3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E51D30" w:rsidRDefault="00E51D30" w:rsidP="00E51D30">
      <w:pPr>
        <w:pStyle w:val="KeepWithNext"/>
        <w:rPr>
          <w:rFonts w:hint="cs"/>
          <w:rtl/>
        </w:rPr>
      </w:pPr>
    </w:p>
    <w:p w:rsidR="00D11DEB" w:rsidRDefault="00D11DEB" w:rsidP="00E51D30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E51D30">
        <w:rPr>
          <w:rFonts w:hint="cs"/>
          <w:rtl/>
        </w:rPr>
        <w:t xml:space="preserve">נעלה </w:t>
      </w:r>
      <w:r>
        <w:rPr>
          <w:rFonts w:hint="cs"/>
          <w:rtl/>
        </w:rPr>
        <w:t xml:space="preserve">את זה להצבעה. אני </w:t>
      </w:r>
      <w:bookmarkStart w:id="9" w:name="_ETM_Q1_98489"/>
      <w:bookmarkEnd w:id="9"/>
      <w:r>
        <w:rPr>
          <w:rFonts w:hint="cs"/>
          <w:rtl/>
        </w:rPr>
        <w:t>מזכיר ש</w:t>
      </w:r>
      <w:r w:rsidR="00E51D30">
        <w:rPr>
          <w:rFonts w:hint="cs"/>
          <w:rtl/>
        </w:rPr>
        <w:t xml:space="preserve">מי </w:t>
      </w:r>
      <w:r>
        <w:rPr>
          <w:rFonts w:hint="cs"/>
          <w:rtl/>
        </w:rPr>
        <w:t xml:space="preserve">שמצביע בעד הרביזיה אומר שהוא רוצה </w:t>
      </w:r>
      <w:bookmarkStart w:id="10" w:name="_ETM_Q1_101841"/>
      <w:bookmarkEnd w:id="10"/>
      <w:r>
        <w:rPr>
          <w:rFonts w:hint="cs"/>
          <w:rtl/>
        </w:rPr>
        <w:t xml:space="preserve">לפתוח את ההחלטה, מי שמצביע נגד הרביזיה אומר </w:t>
      </w:r>
      <w:bookmarkStart w:id="11" w:name="_ETM_Q1_109029"/>
      <w:bookmarkEnd w:id="11"/>
      <w:r>
        <w:rPr>
          <w:rFonts w:hint="cs"/>
          <w:rtl/>
        </w:rPr>
        <w:t xml:space="preserve">שהרביזיה לא תתקבל. </w:t>
      </w:r>
    </w:p>
    <w:p w:rsidR="00D11DEB" w:rsidRDefault="00D11DEB" w:rsidP="00E51D30">
      <w:pPr>
        <w:rPr>
          <w:rFonts w:hint="cs"/>
          <w:rtl/>
        </w:rPr>
      </w:pPr>
      <w:bookmarkStart w:id="12" w:name="_ETM_Q1_108149"/>
      <w:bookmarkEnd w:id="12"/>
    </w:p>
    <w:p w:rsidR="00D11DEB" w:rsidRDefault="00E51D30" w:rsidP="00D11DEB">
      <w:pPr>
        <w:rPr>
          <w:rFonts w:hint="cs"/>
          <w:rtl/>
        </w:rPr>
      </w:pPr>
      <w:bookmarkStart w:id="13" w:name="_ETM_Q1_108392"/>
      <w:bookmarkEnd w:id="13"/>
      <w:r>
        <w:rPr>
          <w:rFonts w:hint="cs"/>
          <w:rtl/>
        </w:rPr>
        <w:t xml:space="preserve">מי בעד </w:t>
      </w:r>
      <w:r w:rsidR="00D11DEB">
        <w:rPr>
          <w:rFonts w:hint="cs"/>
          <w:rtl/>
        </w:rPr>
        <w:t>ירים את ידו? מי נגד?</w:t>
      </w:r>
    </w:p>
    <w:p w:rsidR="00D11DEB" w:rsidRDefault="00D11DEB" w:rsidP="00D11DEB">
      <w:pPr>
        <w:rPr>
          <w:rFonts w:hint="cs"/>
          <w:rtl/>
        </w:rPr>
      </w:pPr>
    </w:p>
    <w:p w:rsidR="00541AF0" w:rsidRDefault="00541AF0" w:rsidP="00D11DEB">
      <w:pPr>
        <w:rPr>
          <w:rFonts w:hint="cs"/>
          <w:rtl/>
        </w:rPr>
      </w:pPr>
    </w:p>
    <w:p w:rsidR="00D11DEB" w:rsidRDefault="00D11DEB" w:rsidP="00D11DEB">
      <w:pPr>
        <w:rPr>
          <w:rFonts w:hint="cs"/>
          <w:rtl/>
        </w:rPr>
      </w:pPr>
    </w:p>
    <w:p w:rsidR="00D11DEB" w:rsidRDefault="00D11DEB" w:rsidP="00D11DE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11DEB" w:rsidRDefault="00D11DEB" w:rsidP="00D11DEB">
      <w:pPr>
        <w:pStyle w:val="--"/>
        <w:keepNext/>
        <w:rPr>
          <w:rFonts w:hint="cs"/>
          <w:rtl/>
        </w:rPr>
      </w:pPr>
    </w:p>
    <w:p w:rsidR="00D11DEB" w:rsidRDefault="00D11DEB" w:rsidP="00D11DE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bookmarkStart w:id="14" w:name="_ETM_Q1_106249"/>
      <w:bookmarkEnd w:id="14"/>
      <w:r w:rsidR="00F56D31">
        <w:rPr>
          <w:rFonts w:hint="cs"/>
          <w:rtl/>
        </w:rPr>
        <w:t>מיעוט</w:t>
      </w:r>
      <w:r>
        <w:rPr>
          <w:rtl/>
        </w:rPr>
        <w:t xml:space="preserve"> </w:t>
      </w:r>
    </w:p>
    <w:p w:rsidR="00D11DEB" w:rsidRDefault="00D11DEB" w:rsidP="00D11DE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F56D31">
        <w:rPr>
          <w:rFonts w:hint="cs"/>
          <w:rtl/>
        </w:rPr>
        <w:t>רוב</w:t>
      </w:r>
    </w:p>
    <w:p w:rsidR="00D11DEB" w:rsidRDefault="00D11DEB" w:rsidP="00D11DEB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C323CD">
        <w:rPr>
          <w:rFonts w:hint="cs"/>
          <w:rtl/>
        </w:rPr>
        <w:t xml:space="preserve"> </w:t>
      </w:r>
      <w:r w:rsidR="00F56D31">
        <w:rPr>
          <w:rFonts w:hint="cs"/>
          <w:rtl/>
        </w:rPr>
        <w:t>אין</w:t>
      </w:r>
      <w:r>
        <w:rPr>
          <w:rtl/>
        </w:rPr>
        <w:t xml:space="preserve"> </w:t>
      </w:r>
    </w:p>
    <w:p w:rsidR="00E51D30" w:rsidRDefault="00E51D30" w:rsidP="00D11DEB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F56D31">
        <w:rPr>
          <w:rFonts w:hint="cs"/>
          <w:rtl/>
        </w:rPr>
        <w:t xml:space="preserve">הרביזיה לא נתקבלה. </w:t>
      </w:r>
    </w:p>
    <w:p w:rsidR="00F56D31" w:rsidRDefault="00F56D31" w:rsidP="00F56D31">
      <w:pPr>
        <w:rPr>
          <w:rFonts w:hint="cs"/>
          <w:rtl/>
        </w:rPr>
      </w:pPr>
    </w:p>
    <w:p w:rsidR="00F56D31" w:rsidRDefault="00F56D31" w:rsidP="00F56D31">
      <w:pPr>
        <w:rPr>
          <w:rFonts w:hint="cs"/>
          <w:rtl/>
        </w:rPr>
      </w:pPr>
      <w:bookmarkStart w:id="15" w:name="_ETM_Q1_114744"/>
      <w:bookmarkEnd w:id="15"/>
    </w:p>
    <w:p w:rsidR="00F56D31" w:rsidRDefault="00F56D31" w:rsidP="00F56D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56D31" w:rsidRDefault="00F56D31" w:rsidP="00F56D31">
      <w:pPr>
        <w:pStyle w:val="KeepWithNext"/>
        <w:rPr>
          <w:rFonts w:hint="cs"/>
          <w:rtl/>
        </w:rPr>
      </w:pPr>
    </w:p>
    <w:p w:rsidR="00F56D31" w:rsidRDefault="00F56D31" w:rsidP="00F56D31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</w:p>
    <w:p w:rsidR="00F56D31" w:rsidRDefault="00F56D31" w:rsidP="00F56D31">
      <w:pPr>
        <w:rPr>
          <w:rFonts w:hint="cs"/>
          <w:rtl/>
        </w:rPr>
      </w:pPr>
      <w:bookmarkStart w:id="16" w:name="_ETM_Q1_108476"/>
      <w:bookmarkEnd w:id="16"/>
    </w:p>
    <w:p w:rsidR="00F56D31" w:rsidRPr="00F56D31" w:rsidRDefault="00F56D31" w:rsidP="00F56D31">
      <w:pPr>
        <w:rPr>
          <w:rFonts w:hint="cs"/>
          <w:rtl/>
        </w:rPr>
      </w:pPr>
      <w:bookmarkStart w:id="17" w:name="_ETM_Q1_108737"/>
      <w:bookmarkEnd w:id="17"/>
      <w:r>
        <w:rPr>
          <w:rFonts w:hint="cs"/>
          <w:rtl/>
        </w:rPr>
        <w:t xml:space="preserve">יש לנו עוד החלטה לרביזיה </w:t>
      </w:r>
      <w:bookmarkStart w:id="18" w:name="_ETM_Q1_113591"/>
      <w:bookmarkEnd w:id="18"/>
      <w:r>
        <w:rPr>
          <w:rFonts w:hint="cs"/>
          <w:rtl/>
        </w:rPr>
        <w:t xml:space="preserve">על ההחלטה של כינוס המליאה מחר באותו נושא. אני מעלה </w:t>
      </w:r>
      <w:bookmarkStart w:id="19" w:name="_ETM_Q1_117744"/>
      <w:bookmarkEnd w:id="19"/>
      <w:r>
        <w:rPr>
          <w:rFonts w:hint="cs"/>
          <w:rtl/>
        </w:rPr>
        <w:t xml:space="preserve">את זה גם להצבעה. </w:t>
      </w:r>
    </w:p>
    <w:p w:rsidR="00E51D30" w:rsidRDefault="00E51D30" w:rsidP="00E51D30">
      <w:pPr>
        <w:rPr>
          <w:rFonts w:hint="cs"/>
          <w:rtl/>
        </w:rPr>
      </w:pPr>
    </w:p>
    <w:p w:rsidR="00F56D31" w:rsidRDefault="00F56D31" w:rsidP="00F56D3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56D31" w:rsidRDefault="00F56D31" w:rsidP="00F56D31">
      <w:pPr>
        <w:pStyle w:val="KeepWithNext"/>
        <w:rPr>
          <w:rFonts w:hint="cs"/>
          <w:rtl/>
        </w:rPr>
      </w:pPr>
    </w:p>
    <w:p w:rsidR="00B02E91" w:rsidRDefault="00E51D30" w:rsidP="00E51D30">
      <w:pPr>
        <w:rPr>
          <w:rFonts w:hint="cs"/>
          <w:rtl/>
        </w:rPr>
      </w:pPr>
      <w:r>
        <w:rPr>
          <w:rFonts w:hint="cs"/>
          <w:rtl/>
        </w:rPr>
        <w:t xml:space="preserve">זה יהיה </w:t>
      </w:r>
      <w:r w:rsidR="00C51275">
        <w:rPr>
          <w:rFonts w:hint="cs"/>
          <w:rtl/>
        </w:rPr>
        <w:t xml:space="preserve">בעצם 24 שעות אחרי שתשלח ההזמנה </w:t>
      </w:r>
      <w:bookmarkStart w:id="20" w:name="_ETM_Q1_120704"/>
      <w:bookmarkEnd w:id="20"/>
      <w:r w:rsidR="00C51275">
        <w:rPr>
          <w:rFonts w:hint="cs"/>
          <w:rtl/>
        </w:rPr>
        <w:t xml:space="preserve">ממזכירות הכנסת. </w:t>
      </w:r>
    </w:p>
    <w:p w:rsidR="00B02E91" w:rsidRDefault="00B02E91" w:rsidP="00E51D30">
      <w:pPr>
        <w:rPr>
          <w:rFonts w:hint="cs"/>
          <w:rtl/>
        </w:rPr>
      </w:pPr>
      <w:bookmarkStart w:id="21" w:name="_ETM_Q1_129636"/>
      <w:bookmarkEnd w:id="21"/>
    </w:p>
    <w:p w:rsidR="00B02E91" w:rsidRDefault="00B02E91" w:rsidP="00B02E9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02E91" w:rsidRDefault="00B02E91" w:rsidP="00B02E91">
      <w:pPr>
        <w:pStyle w:val="KeepWithNext"/>
        <w:rPr>
          <w:rFonts w:hint="cs"/>
          <w:rtl/>
        </w:rPr>
      </w:pPr>
    </w:p>
    <w:p w:rsidR="00B02E91" w:rsidRDefault="00B02E91" w:rsidP="00C323CD">
      <w:pPr>
        <w:rPr>
          <w:rFonts w:hint="cs"/>
          <w:rtl/>
        </w:rPr>
      </w:pPr>
      <w:r>
        <w:rPr>
          <w:rFonts w:hint="cs"/>
          <w:rtl/>
        </w:rPr>
        <w:t xml:space="preserve">אנחנו לא נתחיל בשעה </w:t>
      </w:r>
      <w:r w:rsidR="00C323CD">
        <w:rPr>
          <w:rFonts w:hint="cs"/>
          <w:rtl/>
        </w:rPr>
        <w:t>17:00</w:t>
      </w:r>
      <w:r>
        <w:rPr>
          <w:rFonts w:hint="cs"/>
          <w:rtl/>
        </w:rPr>
        <w:t xml:space="preserve">. </w:t>
      </w:r>
    </w:p>
    <w:p w:rsidR="00B02E91" w:rsidRDefault="00B02E91" w:rsidP="00B02E91">
      <w:pPr>
        <w:ind w:firstLine="0"/>
        <w:rPr>
          <w:rFonts w:hint="cs"/>
          <w:rtl/>
        </w:rPr>
      </w:pPr>
      <w:bookmarkStart w:id="22" w:name="_ETM_Q1_127125"/>
      <w:bookmarkStart w:id="23" w:name="_ETM_Q1_127801"/>
      <w:bookmarkEnd w:id="22"/>
      <w:bookmarkEnd w:id="23"/>
    </w:p>
    <w:p w:rsidR="00B02E91" w:rsidRDefault="00B02E91" w:rsidP="00B02E9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02E91" w:rsidRDefault="00B02E91" w:rsidP="00B02E91">
      <w:pPr>
        <w:pStyle w:val="KeepWithNext"/>
        <w:rPr>
          <w:rFonts w:hint="cs"/>
          <w:rtl/>
        </w:rPr>
      </w:pPr>
    </w:p>
    <w:p w:rsidR="00B02E91" w:rsidRDefault="00B02E91" w:rsidP="00B02E91">
      <w:pPr>
        <w:rPr>
          <w:rFonts w:hint="cs"/>
          <w:rtl/>
        </w:rPr>
      </w:pPr>
      <w:r>
        <w:rPr>
          <w:rFonts w:hint="cs"/>
          <w:rtl/>
        </w:rPr>
        <w:t xml:space="preserve">אם מיקי לא פה, </w:t>
      </w:r>
      <w:bookmarkStart w:id="24" w:name="_ETM_Q1_128666"/>
      <w:bookmarkEnd w:id="24"/>
      <w:r>
        <w:rPr>
          <w:rFonts w:hint="cs"/>
          <w:rtl/>
        </w:rPr>
        <w:t>צריך להצביע על זה?</w:t>
      </w:r>
    </w:p>
    <w:p w:rsidR="00B02E91" w:rsidRDefault="00B02E91" w:rsidP="00B02E91">
      <w:pPr>
        <w:rPr>
          <w:rFonts w:hint="cs"/>
          <w:rtl/>
        </w:rPr>
      </w:pPr>
      <w:bookmarkStart w:id="25" w:name="_ETM_Q1_132595"/>
      <w:bookmarkEnd w:id="25"/>
    </w:p>
    <w:p w:rsidR="00B02E91" w:rsidRDefault="00B02E91" w:rsidP="00B02E91">
      <w:pPr>
        <w:pStyle w:val="-"/>
        <w:keepNext/>
        <w:rPr>
          <w:rFonts w:hint="cs"/>
          <w:rtl/>
        </w:rPr>
      </w:pPr>
      <w:bookmarkStart w:id="26" w:name="_ETM_Q1_132872"/>
      <w:bookmarkEnd w:id="26"/>
      <w:r>
        <w:rPr>
          <w:rtl/>
        </w:rPr>
        <w:t>איילת נחמיאס ורבין (המחנה הציוני):</w:t>
      </w:r>
    </w:p>
    <w:p w:rsidR="00B02E91" w:rsidRDefault="00B02E91" w:rsidP="00B02E91">
      <w:pPr>
        <w:pStyle w:val="KeepWithNext"/>
        <w:rPr>
          <w:rFonts w:hint="cs"/>
          <w:rtl/>
        </w:rPr>
      </w:pPr>
    </w:p>
    <w:p w:rsidR="00B02E91" w:rsidRDefault="00B02E91" w:rsidP="00B02E91">
      <w:pPr>
        <w:rPr>
          <w:rFonts w:hint="cs"/>
          <w:rtl/>
        </w:rPr>
      </w:pPr>
      <w:r>
        <w:rPr>
          <w:rFonts w:hint="cs"/>
          <w:rtl/>
        </w:rPr>
        <w:t xml:space="preserve">לא. הרביזיה נדחתה. </w:t>
      </w:r>
    </w:p>
    <w:p w:rsidR="00B02E91" w:rsidRDefault="00B02E91" w:rsidP="00B02E91">
      <w:pPr>
        <w:rPr>
          <w:rFonts w:hint="cs"/>
          <w:rtl/>
        </w:rPr>
      </w:pPr>
    </w:p>
    <w:p w:rsidR="00B02E91" w:rsidRDefault="00B02E91" w:rsidP="00B02E91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יואב קיש:</w:t>
      </w:r>
    </w:p>
    <w:p w:rsidR="00B02E91" w:rsidRDefault="00B02E91" w:rsidP="00B02E91">
      <w:pPr>
        <w:pStyle w:val="KeepWithNext"/>
        <w:rPr>
          <w:rFonts w:hint="cs"/>
          <w:rtl/>
        </w:rPr>
      </w:pPr>
    </w:p>
    <w:p w:rsidR="00B02E91" w:rsidRDefault="00B02E91" w:rsidP="00B02E91">
      <w:pPr>
        <w:rPr>
          <w:rFonts w:hint="cs"/>
          <w:rtl/>
        </w:rPr>
      </w:pPr>
      <w:r>
        <w:rPr>
          <w:rFonts w:hint="cs"/>
          <w:rtl/>
        </w:rPr>
        <w:t xml:space="preserve">הרביזיה נדחתה החלטה </w:t>
      </w:r>
      <w:bookmarkStart w:id="27" w:name="_ETM_Q1_132099"/>
      <w:bookmarkEnd w:id="27"/>
      <w:r>
        <w:rPr>
          <w:rFonts w:hint="cs"/>
          <w:rtl/>
        </w:rPr>
        <w:t xml:space="preserve">סופית. אני מודה לכולם. היום עשינו צעד חשוב מאוד ותקדימי. אני חושב שזה יום קשה לכנסת </w:t>
      </w:r>
      <w:r>
        <w:rPr>
          <w:rtl/>
        </w:rPr>
        <w:t>–</w:t>
      </w:r>
      <w:r>
        <w:rPr>
          <w:rFonts w:hint="cs"/>
          <w:rtl/>
        </w:rPr>
        <w:t xml:space="preserve"> התחיל במציאות </w:t>
      </w:r>
      <w:bookmarkStart w:id="28" w:name="_ETM_Q1_126676"/>
      <w:bookmarkEnd w:id="28"/>
      <w:r>
        <w:rPr>
          <w:rFonts w:hint="cs"/>
          <w:rtl/>
        </w:rPr>
        <w:t xml:space="preserve">עגומה שנתקלנו בה בכל התהליך הזה עם חבר הכנסת גטאס. </w:t>
      </w:r>
    </w:p>
    <w:p w:rsidR="00B02E91" w:rsidRDefault="00B02E91" w:rsidP="00B02E91">
      <w:pPr>
        <w:ind w:firstLine="0"/>
        <w:rPr>
          <w:rFonts w:hint="cs"/>
          <w:rtl/>
        </w:rPr>
      </w:pPr>
      <w:bookmarkStart w:id="29" w:name="_ETM_Q1_159409"/>
      <w:bookmarkEnd w:id="29"/>
    </w:p>
    <w:p w:rsidR="00E51D30" w:rsidRDefault="00134957" w:rsidP="00134957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אני גם </w:t>
      </w:r>
      <w:r w:rsidR="00E51D30">
        <w:rPr>
          <w:rFonts w:hint="cs"/>
          <w:rtl/>
        </w:rPr>
        <w:t xml:space="preserve">מצטער להגיד שכנראה זה ילווה אותנו בתקופה הקרובה לא מעט. </w:t>
      </w:r>
      <w:r>
        <w:rPr>
          <w:rFonts w:hint="cs"/>
          <w:rtl/>
        </w:rPr>
        <w:t xml:space="preserve">אבל </w:t>
      </w:r>
      <w:bookmarkStart w:id="30" w:name="_ETM_Q1_165149"/>
      <w:bookmarkEnd w:id="30"/>
      <w:r>
        <w:rPr>
          <w:rFonts w:hint="cs"/>
          <w:rtl/>
        </w:rPr>
        <w:t xml:space="preserve">מה שאני כן שמח שראינו מהבית הזה היום, זה באמת </w:t>
      </w:r>
      <w:bookmarkStart w:id="31" w:name="_ETM_Q1_168136"/>
      <w:bookmarkEnd w:id="31"/>
      <w:r w:rsidR="00E51D30">
        <w:rPr>
          <w:rFonts w:hint="cs"/>
          <w:rtl/>
        </w:rPr>
        <w:t xml:space="preserve">אחדות שורות מלאה בגינוי ברור של המהלך הזה. אני חושב </w:t>
      </w:r>
      <w:r>
        <w:rPr>
          <w:rFonts w:hint="cs"/>
          <w:rtl/>
        </w:rPr>
        <w:t xml:space="preserve">שהכנסת בעניין הזה לפחות </w:t>
      </w:r>
      <w:r w:rsidR="00E51D30">
        <w:rPr>
          <w:rFonts w:hint="cs"/>
          <w:rtl/>
        </w:rPr>
        <w:t xml:space="preserve">אמרה את דברה כמו שצריך. </w:t>
      </w:r>
    </w:p>
    <w:p w:rsidR="00E51D30" w:rsidRDefault="00E51D30" w:rsidP="00E51D30">
      <w:pPr>
        <w:rPr>
          <w:rFonts w:hint="cs"/>
          <w:rtl/>
        </w:rPr>
      </w:pPr>
    </w:p>
    <w:p w:rsidR="00E51D30" w:rsidRDefault="00134957" w:rsidP="00134957">
      <w:pPr>
        <w:pStyle w:val="a"/>
        <w:keepNext/>
        <w:rPr>
          <w:rtl/>
        </w:rPr>
      </w:pPr>
      <w:r>
        <w:rPr>
          <w:rtl/>
        </w:rPr>
        <w:t>איילת נחמיאס ורבין (המחנה הציוני):</w:t>
      </w:r>
    </w:p>
    <w:p w:rsidR="00134957" w:rsidRDefault="00134957" w:rsidP="00134957">
      <w:pPr>
        <w:pStyle w:val="KeepWithNext"/>
        <w:rPr>
          <w:rFonts w:hint="cs"/>
          <w:rtl/>
          <w:lang w:eastAsia="he-IL"/>
        </w:rPr>
      </w:pPr>
    </w:p>
    <w:p w:rsidR="00134957" w:rsidRDefault="00134957" w:rsidP="00134957">
      <w:pPr>
        <w:rPr>
          <w:rFonts w:hint="cs"/>
          <w:rtl/>
        </w:rPr>
      </w:pPr>
      <w:r>
        <w:rPr>
          <w:rFonts w:hint="cs"/>
          <w:rtl/>
        </w:rPr>
        <w:t xml:space="preserve">אני חייבת להגיב, חבר הכנסת קיש, </w:t>
      </w:r>
      <w:bookmarkStart w:id="32" w:name="_ETM_Q1_178837"/>
      <w:bookmarkEnd w:id="32"/>
      <w:r>
        <w:rPr>
          <w:rFonts w:hint="cs"/>
          <w:rtl/>
        </w:rPr>
        <w:t xml:space="preserve">ואני מקווה שההזמנה בינתיים יצאה במקביל, כי מגיע לחברי </w:t>
      </w:r>
      <w:bookmarkStart w:id="33" w:name="_ETM_Q1_182386"/>
      <w:bookmarkEnd w:id="33"/>
      <w:r>
        <w:rPr>
          <w:rFonts w:hint="cs"/>
          <w:rtl/>
        </w:rPr>
        <w:t xml:space="preserve">הכנסת שממילא צפויים ליומיים מורכבים. אני רוצה להגיד לך, מה </w:t>
      </w:r>
      <w:bookmarkStart w:id="34" w:name="_ETM_Q1_188806"/>
      <w:bookmarkEnd w:id="34"/>
      <w:r>
        <w:rPr>
          <w:rFonts w:hint="cs"/>
          <w:rtl/>
        </w:rPr>
        <w:t xml:space="preserve">שמאוד לא אהבתי בדיון, ואפילו במידה מסוימת בעיניי פגע באיכותו, </w:t>
      </w:r>
      <w:bookmarkStart w:id="35" w:name="_ETM_Q1_193138"/>
      <w:bookmarkEnd w:id="35"/>
      <w:r>
        <w:rPr>
          <w:rFonts w:hint="cs"/>
          <w:rtl/>
        </w:rPr>
        <w:t xml:space="preserve">זו הייתה הפוליטיזציה המיותרת של הדיון. אני מאוד שמחתי שחברתי, </w:t>
      </w:r>
      <w:bookmarkStart w:id="36" w:name="_ETM_Q1_194362"/>
      <w:bookmarkEnd w:id="36"/>
      <w:r>
        <w:rPr>
          <w:rFonts w:hint="cs"/>
          <w:rtl/>
        </w:rPr>
        <w:t>חברת הכנסת שולי מועלם,</w:t>
      </w:r>
      <w:r w:rsidR="00E51D30">
        <w:rPr>
          <w:rFonts w:hint="cs"/>
          <w:rtl/>
        </w:rPr>
        <w:t xml:space="preserve"> לא נסחפה אח</w:t>
      </w:r>
      <w:r>
        <w:rPr>
          <w:rFonts w:hint="cs"/>
          <w:rtl/>
        </w:rPr>
        <w:t>רי הדבר הזה, ואני שמחה על חברי כנסת אחרים.</w:t>
      </w:r>
    </w:p>
    <w:p w:rsidR="00134957" w:rsidRDefault="00134957" w:rsidP="00134957">
      <w:pPr>
        <w:rPr>
          <w:rFonts w:hint="cs"/>
          <w:rtl/>
        </w:rPr>
      </w:pPr>
      <w:bookmarkStart w:id="37" w:name="_ETM_Q1_202073"/>
      <w:bookmarkEnd w:id="37"/>
    </w:p>
    <w:p w:rsidR="00E51D30" w:rsidRDefault="00E51D30" w:rsidP="00DC3752">
      <w:pPr>
        <w:rPr>
          <w:rFonts w:hint="cs"/>
          <w:rtl/>
        </w:rPr>
      </w:pPr>
      <w:bookmarkStart w:id="38" w:name="_ETM_Q1_202383"/>
      <w:bookmarkEnd w:id="38"/>
      <w:r>
        <w:rPr>
          <w:rFonts w:hint="cs"/>
          <w:rtl/>
        </w:rPr>
        <w:t xml:space="preserve">זו הייתה טעות נוראית </w:t>
      </w:r>
      <w:r w:rsidR="00DC3752">
        <w:rPr>
          <w:rFonts w:hint="cs"/>
          <w:rtl/>
        </w:rPr>
        <w:t xml:space="preserve">להכניס </w:t>
      </w:r>
      <w:bookmarkStart w:id="39" w:name="_ETM_Q1_204607"/>
      <w:bookmarkEnd w:id="39"/>
      <w:r w:rsidR="00DC3752">
        <w:rPr>
          <w:rFonts w:hint="cs"/>
          <w:rtl/>
        </w:rPr>
        <w:t>את הפוליטיקה לתוך הדבר הזה, כי זה באמת לא עניין פוליטי.</w:t>
      </w:r>
      <w:r>
        <w:rPr>
          <w:rFonts w:hint="cs"/>
          <w:rtl/>
        </w:rPr>
        <w:t xml:space="preserve"> זה </w:t>
      </w:r>
      <w:r w:rsidR="00DC3752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עניין של </w:t>
      </w:r>
      <w:r w:rsidR="00DC3752">
        <w:rPr>
          <w:rFonts w:hint="cs"/>
          <w:rtl/>
        </w:rPr>
        <w:t xml:space="preserve">שמאל, ולא עניין של </w:t>
      </w:r>
      <w:bookmarkStart w:id="40" w:name="_ETM_Q1_209727"/>
      <w:bookmarkEnd w:id="40"/>
      <w:r w:rsidR="00DC3752">
        <w:rPr>
          <w:rFonts w:hint="cs"/>
          <w:rtl/>
        </w:rPr>
        <w:t>ימין. זה עניין של חבר כנסת שעבר באופן</w:t>
      </w:r>
      <w:r>
        <w:rPr>
          <w:rFonts w:hint="cs"/>
          <w:rtl/>
        </w:rPr>
        <w:t xml:space="preserve"> בוטה, </w:t>
      </w:r>
      <w:r w:rsidR="00DC3752">
        <w:rPr>
          <w:rFonts w:hint="cs"/>
          <w:rtl/>
        </w:rPr>
        <w:t xml:space="preserve">מזלזל, </w:t>
      </w:r>
      <w:r>
        <w:rPr>
          <w:rFonts w:hint="cs"/>
          <w:rtl/>
        </w:rPr>
        <w:t xml:space="preserve">בלתי מקובל </w:t>
      </w:r>
      <w:r w:rsidR="00DC3752">
        <w:rPr>
          <w:rFonts w:hint="cs"/>
          <w:rtl/>
        </w:rPr>
        <w:t xml:space="preserve">על החוק, פשוט </w:t>
      </w:r>
      <w:bookmarkStart w:id="41" w:name="_ETM_Q1_214060"/>
      <w:bookmarkEnd w:id="41"/>
      <w:r w:rsidR="00DC3752">
        <w:rPr>
          <w:rFonts w:hint="cs"/>
          <w:rtl/>
        </w:rPr>
        <w:t>יריקה בפנים -</w:t>
      </w:r>
      <w:r>
        <w:rPr>
          <w:rFonts w:hint="cs"/>
          <w:rtl/>
        </w:rPr>
        <w:t xml:space="preserve"> פשוט באמת יריקה בפנים. </w:t>
      </w:r>
      <w:r w:rsidR="00DC3752">
        <w:rPr>
          <w:rFonts w:hint="cs"/>
          <w:rtl/>
        </w:rPr>
        <w:t xml:space="preserve">תקשיבו, </w:t>
      </w:r>
      <w:r>
        <w:rPr>
          <w:rFonts w:hint="cs"/>
          <w:rtl/>
        </w:rPr>
        <w:t xml:space="preserve">זה פשוט נורא </w:t>
      </w:r>
      <w:r w:rsidR="00DC3752">
        <w:rPr>
          <w:rFonts w:hint="cs"/>
          <w:rtl/>
        </w:rPr>
        <w:t xml:space="preserve">ואיום. ולכן </w:t>
      </w:r>
      <w:r>
        <w:rPr>
          <w:rFonts w:hint="cs"/>
          <w:rtl/>
        </w:rPr>
        <w:t>כל ההתנגחות</w:t>
      </w:r>
      <w:r w:rsidR="00DC3752">
        <w:rPr>
          <w:rFonts w:hint="cs"/>
          <w:rtl/>
        </w:rPr>
        <w:t xml:space="preserve"> הזאת, תסלח לי אלעזר. </w:t>
      </w:r>
      <w:r>
        <w:rPr>
          <w:rFonts w:hint="cs"/>
          <w:rtl/>
        </w:rPr>
        <w:t xml:space="preserve"> </w:t>
      </w:r>
    </w:p>
    <w:p w:rsidR="00E51D30" w:rsidRDefault="00E51D30" w:rsidP="00E51D30">
      <w:pPr>
        <w:rPr>
          <w:rFonts w:hint="cs"/>
          <w:rtl/>
        </w:rPr>
      </w:pPr>
    </w:p>
    <w:p w:rsidR="00E51D30" w:rsidRDefault="00DC3752" w:rsidP="00DC3752">
      <w:pPr>
        <w:pStyle w:val="ae"/>
        <w:keepNext/>
        <w:rPr>
          <w:rFonts w:hint="cs"/>
          <w:rtl/>
        </w:rPr>
      </w:pPr>
      <w:r>
        <w:rPr>
          <w:rtl/>
        </w:rPr>
        <w:t>אלעזר שטרן</w:t>
      </w:r>
      <w:r w:rsidR="00986767">
        <w:rPr>
          <w:rFonts w:hint="cs"/>
          <w:rtl/>
        </w:rPr>
        <w:t xml:space="preserve"> (יש עתיד)</w:t>
      </w:r>
      <w:r>
        <w:rPr>
          <w:rtl/>
        </w:rPr>
        <w:t>:</w:t>
      </w:r>
    </w:p>
    <w:p w:rsidR="00DC3752" w:rsidRDefault="00DC3752" w:rsidP="00DC3752">
      <w:pPr>
        <w:pStyle w:val="KeepWithNext"/>
        <w:rPr>
          <w:rFonts w:hint="cs"/>
          <w:rtl/>
        </w:rPr>
      </w:pPr>
    </w:p>
    <w:p w:rsidR="00E51D30" w:rsidRDefault="00DC3752" w:rsidP="00E51D30">
      <w:pPr>
        <w:rPr>
          <w:rFonts w:hint="cs"/>
          <w:rtl/>
        </w:rPr>
      </w:pPr>
      <w:r>
        <w:rPr>
          <w:rFonts w:hint="cs"/>
          <w:rtl/>
        </w:rPr>
        <w:t xml:space="preserve">אל תחנכי אותי, </w:t>
      </w:r>
      <w:bookmarkStart w:id="42" w:name="_ETM_Q1_225102"/>
      <w:bookmarkEnd w:id="42"/>
      <w:r>
        <w:rPr>
          <w:rFonts w:hint="cs"/>
          <w:rtl/>
        </w:rPr>
        <w:t>בסדר.</w:t>
      </w:r>
    </w:p>
    <w:p w:rsidR="00E51D30" w:rsidRDefault="00E51D30" w:rsidP="00E51D30">
      <w:pPr>
        <w:rPr>
          <w:rFonts w:hint="cs"/>
          <w:rtl/>
        </w:rPr>
      </w:pPr>
    </w:p>
    <w:p w:rsidR="00E51D30" w:rsidRDefault="00DC3752" w:rsidP="00DC3752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C3752" w:rsidRDefault="00DC3752" w:rsidP="00DC3752">
      <w:pPr>
        <w:pStyle w:val="KeepWithNext"/>
        <w:rPr>
          <w:rFonts w:hint="cs"/>
          <w:rtl/>
        </w:rPr>
      </w:pPr>
    </w:p>
    <w:p w:rsidR="00E51D30" w:rsidRDefault="00DC3752" w:rsidP="00DC3752">
      <w:pPr>
        <w:rPr>
          <w:rFonts w:hint="cs"/>
          <w:rtl/>
        </w:rPr>
      </w:pPr>
      <w:r>
        <w:rPr>
          <w:rFonts w:hint="cs"/>
          <w:rtl/>
        </w:rPr>
        <w:t xml:space="preserve">לא מחנכת אותך. זו </w:t>
      </w:r>
      <w:r w:rsidR="00E51D30">
        <w:rPr>
          <w:rFonts w:hint="cs"/>
          <w:rtl/>
        </w:rPr>
        <w:t>הייתה גרירה מיותר</w:t>
      </w:r>
      <w:r>
        <w:rPr>
          <w:rFonts w:hint="cs"/>
          <w:rtl/>
        </w:rPr>
        <w:t xml:space="preserve">ת, וגרמתם נזק. אמר יפה חבר הכנסת פולקמן. אל תחזור </w:t>
      </w:r>
      <w:bookmarkStart w:id="43" w:name="_ETM_Q1_234621"/>
      <w:bookmarkEnd w:id="43"/>
      <w:r>
        <w:rPr>
          <w:rFonts w:hint="cs"/>
          <w:rtl/>
        </w:rPr>
        <w:t>על מה שאתה אומר עכשיו, אלעזר. חבר הכנסת פולק</w:t>
      </w:r>
      <w:r w:rsidR="00873B7E">
        <w:rPr>
          <w:rFonts w:hint="cs"/>
          <w:rtl/>
        </w:rPr>
        <w:t xml:space="preserve">מן אמר, </w:t>
      </w:r>
      <w:bookmarkStart w:id="44" w:name="_ETM_Q1_240567"/>
      <w:bookmarkEnd w:id="44"/>
      <w:r w:rsidR="00873B7E">
        <w:rPr>
          <w:rFonts w:hint="cs"/>
          <w:rtl/>
        </w:rPr>
        <w:t xml:space="preserve">לכלכתם - - - </w:t>
      </w:r>
      <w:r w:rsidR="00E51D30">
        <w:rPr>
          <w:rFonts w:hint="cs"/>
          <w:rtl/>
        </w:rPr>
        <w:t xml:space="preserve"> </w:t>
      </w:r>
    </w:p>
    <w:p w:rsidR="00E51D30" w:rsidRDefault="00E51D30" w:rsidP="00E51D30">
      <w:pPr>
        <w:rPr>
          <w:rFonts w:hint="cs"/>
          <w:rtl/>
        </w:rPr>
      </w:pPr>
    </w:p>
    <w:p w:rsidR="00E51D30" w:rsidRDefault="00E51D30" w:rsidP="00E51D3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E51D30" w:rsidRDefault="00E51D30" w:rsidP="00E51D30">
      <w:pPr>
        <w:pStyle w:val="KeepWithNext"/>
        <w:rPr>
          <w:rFonts w:hint="cs"/>
          <w:rtl/>
        </w:rPr>
      </w:pPr>
    </w:p>
    <w:p w:rsidR="00873B7E" w:rsidRDefault="00873B7E" w:rsidP="00873B7E">
      <w:pPr>
        <w:rPr>
          <w:rFonts w:hint="cs"/>
          <w:rtl/>
        </w:rPr>
      </w:pPr>
      <w:bookmarkStart w:id="45" w:name="_ETM_Q1_243480"/>
      <w:bookmarkEnd w:id="45"/>
      <w:r>
        <w:rPr>
          <w:rFonts w:hint="cs"/>
          <w:rtl/>
        </w:rPr>
        <w:t xml:space="preserve">אני רוצה להגיד ככה </w:t>
      </w:r>
      <w:r>
        <w:rPr>
          <w:rtl/>
        </w:rPr>
        <w:t>–</w:t>
      </w:r>
      <w:r>
        <w:rPr>
          <w:rFonts w:hint="cs"/>
          <w:rtl/>
        </w:rPr>
        <w:t xml:space="preserve"> קודם </w:t>
      </w:r>
      <w:bookmarkStart w:id="46" w:name="_ETM_Q1_243795"/>
      <w:bookmarkEnd w:id="46"/>
      <w:r>
        <w:rPr>
          <w:rFonts w:hint="cs"/>
          <w:rtl/>
        </w:rPr>
        <w:t xml:space="preserve">כל, זה יהיה כנראה בארבע וחצי, למען הסר ספק, </w:t>
      </w:r>
      <w:bookmarkStart w:id="47" w:name="_ETM_Q1_247692"/>
      <w:bookmarkEnd w:id="47"/>
      <w:r>
        <w:rPr>
          <w:rFonts w:hint="cs"/>
          <w:rtl/>
        </w:rPr>
        <w:t xml:space="preserve">שלא יעברו 24 שעות. </w:t>
      </w:r>
    </w:p>
    <w:p w:rsidR="00873B7E" w:rsidRDefault="00873B7E" w:rsidP="00873B7E">
      <w:pPr>
        <w:rPr>
          <w:rFonts w:hint="cs"/>
          <w:rtl/>
        </w:rPr>
      </w:pPr>
      <w:bookmarkStart w:id="48" w:name="_ETM_Q1_247218"/>
      <w:bookmarkStart w:id="49" w:name="_ETM_Q1_247554"/>
      <w:bookmarkEnd w:id="48"/>
      <w:bookmarkEnd w:id="49"/>
    </w:p>
    <w:p w:rsidR="00873B7E" w:rsidRDefault="00873B7E" w:rsidP="00873B7E">
      <w:pPr>
        <w:rPr>
          <w:rFonts w:hint="cs"/>
          <w:rtl/>
        </w:rPr>
      </w:pPr>
      <w:r>
        <w:rPr>
          <w:rFonts w:hint="cs"/>
          <w:rtl/>
        </w:rPr>
        <w:t xml:space="preserve">שנית, אני שוקל באזור השעה שלוש </w:t>
      </w:r>
      <w:bookmarkStart w:id="50" w:name="_ETM_Q1_253785"/>
      <w:bookmarkEnd w:id="50"/>
      <w:r>
        <w:rPr>
          <w:rFonts w:hint="cs"/>
          <w:rtl/>
        </w:rPr>
        <w:t xml:space="preserve">לעשות דיון נוסף של ועדת הכנסת. רק לתת לאותם אלה שלא דיברו, אנחנו כבר אחרי הצבעה, והם לא חברי - </w:t>
      </w:r>
      <w:bookmarkStart w:id="51" w:name="_ETM_Q1_259155"/>
      <w:bookmarkEnd w:id="51"/>
      <w:r>
        <w:rPr>
          <w:rFonts w:hint="cs"/>
          <w:rtl/>
        </w:rPr>
        <w:t xml:space="preserve">- - </w:t>
      </w:r>
    </w:p>
    <w:p w:rsidR="00873B7E" w:rsidRDefault="00873B7E" w:rsidP="00873B7E">
      <w:pPr>
        <w:rPr>
          <w:rFonts w:hint="cs"/>
          <w:rtl/>
        </w:rPr>
      </w:pPr>
      <w:bookmarkStart w:id="52" w:name="_ETM_Q1_260189"/>
      <w:bookmarkEnd w:id="52"/>
    </w:p>
    <w:p w:rsidR="00873B7E" w:rsidRDefault="00873B7E" w:rsidP="00873B7E">
      <w:pPr>
        <w:pStyle w:val="a"/>
        <w:keepNext/>
        <w:rPr>
          <w:rFonts w:hint="cs"/>
          <w:rtl/>
        </w:rPr>
      </w:pPr>
      <w:bookmarkStart w:id="53" w:name="_ETM_Q1_260511"/>
      <w:bookmarkEnd w:id="53"/>
      <w:r>
        <w:rPr>
          <w:rtl/>
        </w:rPr>
        <w:t>ארבל אסטרחן:</w:t>
      </w:r>
    </w:p>
    <w:p w:rsidR="00873B7E" w:rsidRDefault="00873B7E" w:rsidP="00873B7E">
      <w:pPr>
        <w:pStyle w:val="KeepWithNext"/>
        <w:rPr>
          <w:rFonts w:hint="cs"/>
          <w:rtl/>
        </w:rPr>
      </w:pPr>
    </w:p>
    <w:p w:rsidR="00873B7E" w:rsidRDefault="00873B7E" w:rsidP="00873B7E">
      <w:pPr>
        <w:rPr>
          <w:rFonts w:hint="cs"/>
          <w:rtl/>
        </w:rPr>
      </w:pPr>
      <w:r>
        <w:rPr>
          <w:rFonts w:hint="cs"/>
          <w:rtl/>
        </w:rPr>
        <w:t xml:space="preserve">ידברו במליאה. </w:t>
      </w:r>
    </w:p>
    <w:p w:rsidR="00873B7E" w:rsidRDefault="00873B7E" w:rsidP="00873B7E">
      <w:pPr>
        <w:rPr>
          <w:rFonts w:hint="cs"/>
          <w:rtl/>
        </w:rPr>
      </w:pPr>
      <w:bookmarkStart w:id="54" w:name="_ETM_Q1_266355"/>
      <w:bookmarkEnd w:id="54"/>
    </w:p>
    <w:p w:rsidR="00873B7E" w:rsidRDefault="00873B7E" w:rsidP="00873B7E">
      <w:pPr>
        <w:pStyle w:val="a"/>
        <w:keepNext/>
        <w:rPr>
          <w:rFonts w:hint="cs"/>
          <w:rtl/>
        </w:rPr>
      </w:pPr>
      <w:bookmarkStart w:id="55" w:name="_ETM_Q1_266594"/>
      <w:bookmarkEnd w:id="55"/>
      <w:r>
        <w:rPr>
          <w:rtl/>
        </w:rPr>
        <w:t>שולי מועלם-רפאלי (הבית היהודי):</w:t>
      </w:r>
    </w:p>
    <w:p w:rsidR="00873B7E" w:rsidRDefault="00873B7E" w:rsidP="00873B7E">
      <w:pPr>
        <w:pStyle w:val="KeepWithNext"/>
        <w:rPr>
          <w:rFonts w:hint="cs"/>
          <w:rtl/>
        </w:rPr>
      </w:pPr>
    </w:p>
    <w:p w:rsidR="00873B7E" w:rsidRDefault="00873B7E" w:rsidP="00873B7E">
      <w:pPr>
        <w:rPr>
          <w:rFonts w:hint="cs"/>
          <w:rtl/>
        </w:rPr>
      </w:pPr>
      <w:r>
        <w:rPr>
          <w:rFonts w:hint="cs"/>
          <w:rtl/>
        </w:rPr>
        <w:t xml:space="preserve">כן, לא צריך עוד דיון. </w:t>
      </w:r>
      <w:bookmarkStart w:id="56" w:name="_ETM_Q1_265349"/>
      <w:bookmarkEnd w:id="56"/>
    </w:p>
    <w:p w:rsidR="00873B7E" w:rsidRDefault="00873B7E" w:rsidP="00873B7E">
      <w:pPr>
        <w:rPr>
          <w:rFonts w:hint="cs"/>
          <w:rtl/>
        </w:rPr>
      </w:pPr>
    </w:p>
    <w:p w:rsidR="00873B7E" w:rsidRDefault="00873B7E" w:rsidP="00873B7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73B7E" w:rsidRDefault="00873B7E" w:rsidP="00873B7E">
      <w:pPr>
        <w:pStyle w:val="KeepWithNext"/>
        <w:rPr>
          <w:rFonts w:hint="cs"/>
          <w:rtl/>
        </w:rPr>
      </w:pPr>
    </w:p>
    <w:p w:rsidR="00873B7E" w:rsidRDefault="00873B7E" w:rsidP="00873B7E">
      <w:pPr>
        <w:rPr>
          <w:rFonts w:hint="cs"/>
          <w:rtl/>
        </w:rPr>
      </w:pPr>
      <w:r>
        <w:rPr>
          <w:rFonts w:hint="cs"/>
          <w:rtl/>
        </w:rPr>
        <w:t xml:space="preserve">במליאה זה דיון אישי. </w:t>
      </w:r>
    </w:p>
    <w:p w:rsidR="00873B7E" w:rsidRDefault="00873B7E" w:rsidP="003B1E56">
      <w:pPr>
        <w:ind w:firstLine="0"/>
        <w:rPr>
          <w:rFonts w:hint="cs"/>
          <w:rtl/>
        </w:rPr>
      </w:pPr>
    </w:p>
    <w:p w:rsidR="003B1E56" w:rsidRDefault="003B1E56" w:rsidP="003B1E56">
      <w:pPr>
        <w:pStyle w:val="af"/>
        <w:keepNext/>
        <w:rPr>
          <w:rFonts w:hint="cs"/>
          <w:rtl/>
        </w:rPr>
      </w:pPr>
      <w:bookmarkStart w:id="57" w:name="_ETM_Q1_271684"/>
      <w:bookmarkEnd w:id="57"/>
      <w:r>
        <w:rPr>
          <w:rtl/>
        </w:rPr>
        <w:t>היו"ר יואב קיש:</w:t>
      </w:r>
    </w:p>
    <w:p w:rsidR="003B1E56" w:rsidRDefault="003B1E56" w:rsidP="003B1E56">
      <w:pPr>
        <w:pStyle w:val="KeepWithNext"/>
        <w:rPr>
          <w:rFonts w:hint="cs"/>
          <w:rtl/>
        </w:rPr>
      </w:pPr>
    </w:p>
    <w:p w:rsidR="003B1E56" w:rsidRDefault="003B1E56" w:rsidP="003B1E56">
      <w:pPr>
        <w:rPr>
          <w:rFonts w:hint="cs"/>
          <w:rtl/>
        </w:rPr>
      </w:pPr>
      <w:r>
        <w:rPr>
          <w:rFonts w:hint="cs"/>
          <w:rtl/>
        </w:rPr>
        <w:t xml:space="preserve">טוב. אני פשוט אפנה לענת </w:t>
      </w:r>
      <w:bookmarkStart w:id="58" w:name="_ETM_Q1_270555"/>
      <w:bookmarkEnd w:id="58"/>
      <w:r>
        <w:rPr>
          <w:rFonts w:hint="cs"/>
          <w:rtl/>
        </w:rPr>
        <w:t xml:space="preserve">ברקו ואחרים, ואשאל אותם אם הם מבקשים דיון של הוועדה </w:t>
      </w:r>
      <w:bookmarkStart w:id="59" w:name="_ETM_Q1_273488"/>
      <w:bookmarkEnd w:id="59"/>
      <w:r>
        <w:rPr>
          <w:rFonts w:hint="cs"/>
          <w:rtl/>
        </w:rPr>
        <w:t xml:space="preserve">עצמה. במידה והם יגידו לא, נדבר במליאה, אין בעיה. אם </w:t>
      </w:r>
      <w:bookmarkStart w:id="60" w:name="_ETM_Q1_276607"/>
      <w:bookmarkEnd w:id="60"/>
      <w:r>
        <w:rPr>
          <w:rFonts w:hint="cs"/>
          <w:rtl/>
        </w:rPr>
        <w:t xml:space="preserve">הם יבקשו כן, אז אני אומר לכם, שייתכן ושעה </w:t>
      </w:r>
      <w:bookmarkStart w:id="61" w:name="_ETM_Q1_279711"/>
      <w:bookmarkEnd w:id="61"/>
      <w:r>
        <w:rPr>
          <w:rFonts w:hint="cs"/>
          <w:rtl/>
        </w:rPr>
        <w:t xml:space="preserve">לפני הדיון במליאה נכנס כן את הוועדה, באמת בשביל שנשמע </w:t>
      </w:r>
      <w:bookmarkStart w:id="62" w:name="_ETM_Q1_279282"/>
      <w:bookmarkEnd w:id="62"/>
      <w:r>
        <w:rPr>
          <w:rFonts w:hint="cs"/>
          <w:rtl/>
        </w:rPr>
        <w:t xml:space="preserve">גם - במידה וירצו, כמו שאת אומרת את </w:t>
      </w:r>
      <w:bookmarkStart w:id="63" w:name="_ETM_Q1_285158"/>
      <w:bookmarkEnd w:id="63"/>
      <w:r>
        <w:rPr>
          <w:rFonts w:hint="cs"/>
          <w:rtl/>
        </w:rPr>
        <w:t xml:space="preserve">אותם אנשים. </w:t>
      </w:r>
    </w:p>
    <w:p w:rsidR="00873B7E" w:rsidRPr="00873B7E" w:rsidRDefault="00873B7E" w:rsidP="00873B7E">
      <w:pPr>
        <w:rPr>
          <w:rFonts w:hint="cs"/>
          <w:rtl/>
        </w:rPr>
      </w:pPr>
      <w:bookmarkStart w:id="64" w:name="_ETM_Q1_264617"/>
      <w:bookmarkEnd w:id="64"/>
    </w:p>
    <w:p w:rsidR="00E51D30" w:rsidRDefault="003B1E56" w:rsidP="003B1E5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B1E56" w:rsidRDefault="003B1E56" w:rsidP="003B1E56">
      <w:pPr>
        <w:pStyle w:val="KeepWithNext"/>
        <w:rPr>
          <w:rFonts w:hint="cs"/>
          <w:rtl/>
        </w:rPr>
      </w:pPr>
    </w:p>
    <w:p w:rsidR="003B1E56" w:rsidRDefault="003B1E56" w:rsidP="003B1E56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B1E56" w:rsidRDefault="003B1E56" w:rsidP="003B1E56">
      <w:pPr>
        <w:rPr>
          <w:rFonts w:hint="cs"/>
          <w:rtl/>
        </w:rPr>
      </w:pPr>
      <w:bookmarkStart w:id="65" w:name="_ETM_Q1_283893"/>
      <w:bookmarkEnd w:id="65"/>
    </w:p>
    <w:p w:rsidR="003B1E56" w:rsidRDefault="003B1E56" w:rsidP="003B1E56">
      <w:pPr>
        <w:pStyle w:val="af"/>
        <w:keepNext/>
        <w:rPr>
          <w:rFonts w:hint="cs"/>
          <w:rtl/>
        </w:rPr>
      </w:pPr>
      <w:bookmarkStart w:id="66" w:name="_ETM_Q1_284202"/>
      <w:bookmarkEnd w:id="66"/>
      <w:r>
        <w:rPr>
          <w:rtl/>
        </w:rPr>
        <w:t>היו"ר יואב קיש:</w:t>
      </w:r>
    </w:p>
    <w:p w:rsidR="003B1E56" w:rsidRDefault="003B1E56" w:rsidP="003B1E56">
      <w:pPr>
        <w:pStyle w:val="KeepWithNext"/>
        <w:rPr>
          <w:rFonts w:hint="cs"/>
          <w:rtl/>
        </w:rPr>
      </w:pPr>
    </w:p>
    <w:p w:rsidR="003B1E56" w:rsidRDefault="003B1E56" w:rsidP="003B1E56">
      <w:pPr>
        <w:rPr>
          <w:rFonts w:hint="cs"/>
          <w:rtl/>
        </w:rPr>
      </w:pPr>
      <w:r>
        <w:rPr>
          <w:rFonts w:hint="cs"/>
          <w:rtl/>
        </w:rPr>
        <w:t xml:space="preserve">את חושבת ככה, אבל יכול להיות </w:t>
      </w:r>
      <w:bookmarkStart w:id="67" w:name="_ETM_Q1_288966"/>
      <w:bookmarkEnd w:id="67"/>
      <w:r>
        <w:rPr>
          <w:rFonts w:hint="cs"/>
          <w:rtl/>
        </w:rPr>
        <w:t xml:space="preserve">שאותה חברת כנסת חושבת אחרת. </w:t>
      </w:r>
      <w:bookmarkStart w:id="68" w:name="_ETM_Q1_293942"/>
      <w:bookmarkEnd w:id="68"/>
    </w:p>
    <w:p w:rsidR="003B1E56" w:rsidRDefault="003B1E56" w:rsidP="003B1E56">
      <w:pPr>
        <w:rPr>
          <w:rFonts w:hint="cs"/>
          <w:rtl/>
        </w:rPr>
      </w:pPr>
    </w:p>
    <w:p w:rsidR="003B1E56" w:rsidRDefault="003B1E56" w:rsidP="003B1E56">
      <w:pPr>
        <w:rPr>
          <w:rFonts w:hint="cs"/>
          <w:rtl/>
        </w:rPr>
      </w:pPr>
      <w:bookmarkStart w:id="69" w:name="_ETM_Q1_294208"/>
      <w:bookmarkEnd w:id="69"/>
      <w:r>
        <w:rPr>
          <w:rFonts w:hint="cs"/>
          <w:rtl/>
        </w:rPr>
        <w:t xml:space="preserve">הישיבה ננעלה. תודה. </w:t>
      </w:r>
    </w:p>
    <w:p w:rsidR="00E51D30" w:rsidRDefault="00E51D30" w:rsidP="003B1E56">
      <w:pPr>
        <w:ind w:firstLine="0"/>
        <w:rPr>
          <w:rFonts w:hint="cs"/>
          <w:rtl/>
        </w:rPr>
      </w:pPr>
    </w:p>
    <w:p w:rsidR="00986767" w:rsidRDefault="00986767" w:rsidP="003B1E56">
      <w:pPr>
        <w:pStyle w:val="af4"/>
        <w:keepNext/>
        <w:rPr>
          <w:rFonts w:hint="cs"/>
          <w:rtl/>
        </w:rPr>
      </w:pPr>
      <w:bookmarkStart w:id="70" w:name="_ETM_Q1_288600"/>
      <w:bookmarkStart w:id="71" w:name="_ETM_Q1_289064"/>
      <w:bookmarkEnd w:id="70"/>
      <w:bookmarkEnd w:id="71"/>
    </w:p>
    <w:p w:rsidR="003B1E56" w:rsidRDefault="003B1E56" w:rsidP="003B1E5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16:05.</w:t>
      </w:r>
    </w:p>
    <w:p w:rsidR="003B1E56" w:rsidRDefault="003B1E56" w:rsidP="003B1E56">
      <w:pPr>
        <w:pStyle w:val="KeepWithNext"/>
        <w:rPr>
          <w:rFonts w:hint="cs"/>
          <w:rtl/>
        </w:rPr>
      </w:pPr>
    </w:p>
    <w:p w:rsidR="00E51D30" w:rsidRDefault="00E51D30" w:rsidP="003B1E56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E51D30" w:rsidRDefault="00E51D30" w:rsidP="00E51D30">
      <w:pPr>
        <w:rPr>
          <w:rFonts w:hint="cs"/>
          <w:rtl/>
        </w:rPr>
      </w:pPr>
    </w:p>
    <w:p w:rsidR="00E51D30" w:rsidRDefault="00E51D30" w:rsidP="00E51D30">
      <w:pPr>
        <w:rPr>
          <w:rFonts w:hint="cs"/>
          <w:rtl/>
        </w:rPr>
      </w:pPr>
    </w:p>
    <w:p w:rsidR="00E51D30" w:rsidRDefault="00E51D30" w:rsidP="00E51D30">
      <w:pPr>
        <w:rPr>
          <w:rFonts w:hint="cs"/>
          <w:rtl/>
        </w:rPr>
      </w:pPr>
    </w:p>
    <w:p w:rsidR="007872B4" w:rsidRPr="008713A4" w:rsidRDefault="007872B4" w:rsidP="00AB3F3A">
      <w:pPr>
        <w:ind w:firstLine="0"/>
        <w:rPr>
          <w:rFonts w:hint="cs"/>
        </w:rPr>
      </w:pPr>
    </w:p>
    <w:sectPr w:rsidR="007872B4" w:rsidRPr="008713A4" w:rsidSect="0093036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14EA" w:rsidRDefault="00FD14EA">
      <w:r>
        <w:separator/>
      </w:r>
    </w:p>
  </w:endnote>
  <w:endnote w:type="continuationSeparator" w:id="0">
    <w:p w:rsidR="00FD14EA" w:rsidRDefault="00FD1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14EA" w:rsidRDefault="00FD14EA">
      <w:r>
        <w:separator/>
      </w:r>
    </w:p>
  </w:footnote>
  <w:footnote w:type="continuationSeparator" w:id="0">
    <w:p w:rsidR="00FD14EA" w:rsidRDefault="00FD1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72C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E51D30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E51D30" w:rsidP="008E5E3F">
    <w:pPr>
      <w:pStyle w:val="Header"/>
      <w:ind w:firstLine="0"/>
      <w:rPr>
        <w:rFonts w:hint="cs"/>
        <w:rtl/>
      </w:rPr>
    </w:pPr>
    <w:r>
      <w:rPr>
        <w:rtl/>
      </w:rPr>
      <w:t>21/12/2016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25398840">
    <w:abstractNumId w:val="0"/>
  </w:num>
  <w:num w:numId="2" w16cid:durableId="27725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4E2E"/>
    <w:rsid w:val="00092B80"/>
    <w:rsid w:val="000A17C6"/>
    <w:rsid w:val="000B060C"/>
    <w:rsid w:val="000B2EE6"/>
    <w:rsid w:val="000C47F5"/>
    <w:rsid w:val="000E3314"/>
    <w:rsid w:val="000F2459"/>
    <w:rsid w:val="00134957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B1E56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1AF0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D49A9"/>
    <w:rsid w:val="006F0259"/>
    <w:rsid w:val="00700433"/>
    <w:rsid w:val="00702755"/>
    <w:rsid w:val="0070472C"/>
    <w:rsid w:val="007532E0"/>
    <w:rsid w:val="007872B4"/>
    <w:rsid w:val="0082136D"/>
    <w:rsid w:val="008320F6"/>
    <w:rsid w:val="00841223"/>
    <w:rsid w:val="00846BE9"/>
    <w:rsid w:val="00853207"/>
    <w:rsid w:val="008713A4"/>
    <w:rsid w:val="00873B7E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30365"/>
    <w:rsid w:val="009515F0"/>
    <w:rsid w:val="009830CB"/>
    <w:rsid w:val="00986767"/>
    <w:rsid w:val="009D478A"/>
    <w:rsid w:val="009E6E93"/>
    <w:rsid w:val="009F1518"/>
    <w:rsid w:val="009F5773"/>
    <w:rsid w:val="00A15971"/>
    <w:rsid w:val="00A22C90"/>
    <w:rsid w:val="00A61888"/>
    <w:rsid w:val="00A64A6D"/>
    <w:rsid w:val="00A66020"/>
    <w:rsid w:val="00A71F15"/>
    <w:rsid w:val="00AA72CE"/>
    <w:rsid w:val="00AB02EE"/>
    <w:rsid w:val="00AB3F3A"/>
    <w:rsid w:val="00AD4EC9"/>
    <w:rsid w:val="00AD6FFC"/>
    <w:rsid w:val="00AF31E6"/>
    <w:rsid w:val="00AF4150"/>
    <w:rsid w:val="00B02E91"/>
    <w:rsid w:val="00B0509A"/>
    <w:rsid w:val="00B120B2"/>
    <w:rsid w:val="00B40514"/>
    <w:rsid w:val="00B50340"/>
    <w:rsid w:val="00B65508"/>
    <w:rsid w:val="00B8517A"/>
    <w:rsid w:val="00BA6446"/>
    <w:rsid w:val="00BD47B7"/>
    <w:rsid w:val="00C135D5"/>
    <w:rsid w:val="00C22DCB"/>
    <w:rsid w:val="00C323CD"/>
    <w:rsid w:val="00C3598A"/>
    <w:rsid w:val="00C360BC"/>
    <w:rsid w:val="00C44800"/>
    <w:rsid w:val="00C51275"/>
    <w:rsid w:val="00C52EC2"/>
    <w:rsid w:val="00C61DC1"/>
    <w:rsid w:val="00C64AFF"/>
    <w:rsid w:val="00C661EE"/>
    <w:rsid w:val="00C72438"/>
    <w:rsid w:val="00C763E4"/>
    <w:rsid w:val="00C8624A"/>
    <w:rsid w:val="00CA38D9"/>
    <w:rsid w:val="00CA5363"/>
    <w:rsid w:val="00CB6D60"/>
    <w:rsid w:val="00CC5815"/>
    <w:rsid w:val="00CE24B8"/>
    <w:rsid w:val="00CE5849"/>
    <w:rsid w:val="00D11DEB"/>
    <w:rsid w:val="00D278F7"/>
    <w:rsid w:val="00D37550"/>
    <w:rsid w:val="00D45D27"/>
    <w:rsid w:val="00D51AF4"/>
    <w:rsid w:val="00D86E57"/>
    <w:rsid w:val="00D96B24"/>
    <w:rsid w:val="00DC3752"/>
    <w:rsid w:val="00E51D30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56D31"/>
    <w:rsid w:val="00F63F05"/>
    <w:rsid w:val="00F72368"/>
    <w:rsid w:val="00F821F6"/>
    <w:rsid w:val="00FB0768"/>
    <w:rsid w:val="00FD14EA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2BCD628-FEC9-4657-8500-F4099E2A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5F5DE-83B7-4D47-B081-B2E38CEB3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