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658F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767D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658F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B274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2C66B8">
        <w:rPr>
          <w:rFonts w:hint="cs"/>
          <w:b/>
          <w:bCs/>
          <w:rtl/>
        </w:rPr>
        <w:t>191</w:t>
      </w:r>
    </w:p>
    <w:p w:rsidR="00E64116" w:rsidRPr="008713A4" w:rsidRDefault="00D658F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658F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בכסלו התשע"ז (19 בדצמבר 2016),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658F3" w:rsidP="00B767D2">
      <w:pPr>
        <w:spacing w:before="60"/>
        <w:ind w:firstLine="0"/>
        <w:rPr>
          <w:rFonts w:hint="cs"/>
          <w:rtl/>
        </w:rPr>
      </w:pPr>
      <w:r w:rsidRPr="00D658F3">
        <w:rPr>
          <w:rtl/>
        </w:rPr>
        <w:t>1. בקשת הממשלה להקדמת הדיון בהצעת חוק לפני הקריאה ראשונה</w:t>
      </w:r>
    </w:p>
    <w:p w:rsidR="00E64116" w:rsidRDefault="00D658F3" w:rsidP="00B767D2">
      <w:pPr>
        <w:spacing w:before="60"/>
        <w:ind w:firstLine="0"/>
        <w:rPr>
          <w:rtl/>
        </w:rPr>
      </w:pPr>
      <w:r w:rsidRPr="00D658F3">
        <w:rPr>
          <w:rtl/>
        </w:rPr>
        <w:t>2. בקשת יו"ר ועדה להקדמת הדיון בהצעת חוק בקריאה השניה והשלישית</w:t>
      </w:r>
    </w:p>
    <w:p w:rsidR="00D658F3" w:rsidRDefault="00D658F3" w:rsidP="008320F6">
      <w:pPr>
        <w:ind w:firstLine="0"/>
        <w:rPr>
          <w:rtl/>
        </w:rPr>
      </w:pPr>
    </w:p>
    <w:p w:rsidR="00D658F3" w:rsidRPr="008713A4" w:rsidRDefault="00D658F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658F3" w:rsidRPr="00D658F3" w:rsidRDefault="00D658F3" w:rsidP="007243AF">
      <w:pPr>
        <w:ind w:firstLine="0"/>
        <w:outlineLvl w:val="0"/>
        <w:rPr>
          <w:rtl/>
        </w:rPr>
      </w:pPr>
      <w:r w:rsidRPr="00D658F3">
        <w:rPr>
          <w:rtl/>
        </w:rPr>
        <w:t>יואב קיש – היו"ר</w:t>
      </w:r>
    </w:p>
    <w:p w:rsidR="00D658F3" w:rsidRPr="00D658F3" w:rsidRDefault="00D658F3" w:rsidP="008320F6">
      <w:pPr>
        <w:ind w:firstLine="0"/>
        <w:outlineLvl w:val="0"/>
        <w:rPr>
          <w:rtl/>
        </w:rPr>
      </w:pPr>
      <w:r w:rsidRPr="00D658F3">
        <w:rPr>
          <w:rtl/>
        </w:rPr>
        <w:t>אמיר אוחנה</w:t>
      </w:r>
    </w:p>
    <w:p w:rsidR="00D658F3" w:rsidRPr="00D658F3" w:rsidRDefault="00D658F3" w:rsidP="008320F6">
      <w:pPr>
        <w:ind w:firstLine="0"/>
        <w:outlineLvl w:val="0"/>
        <w:rPr>
          <w:rtl/>
        </w:rPr>
      </w:pPr>
      <w:r w:rsidRPr="00D658F3">
        <w:rPr>
          <w:rtl/>
        </w:rPr>
        <w:t>דוד אמסלם</w:t>
      </w:r>
    </w:p>
    <w:p w:rsidR="00D658F3" w:rsidRPr="00D658F3" w:rsidRDefault="00D658F3" w:rsidP="008320F6">
      <w:pPr>
        <w:ind w:firstLine="0"/>
        <w:outlineLvl w:val="0"/>
        <w:rPr>
          <w:rtl/>
        </w:rPr>
      </w:pPr>
      <w:r w:rsidRPr="00D658F3">
        <w:rPr>
          <w:rtl/>
        </w:rPr>
        <w:t>מכלוף מיקי זוהר</w:t>
      </w:r>
    </w:p>
    <w:p w:rsidR="00D658F3" w:rsidRPr="00D658F3" w:rsidRDefault="00D658F3" w:rsidP="008320F6">
      <w:pPr>
        <w:ind w:firstLine="0"/>
        <w:outlineLvl w:val="0"/>
        <w:rPr>
          <w:rtl/>
        </w:rPr>
      </w:pPr>
      <w:r w:rsidRPr="00D658F3">
        <w:rPr>
          <w:rtl/>
        </w:rPr>
        <w:t>אברהם נגוסה</w:t>
      </w:r>
    </w:p>
    <w:p w:rsidR="00D658F3" w:rsidRPr="00D658F3" w:rsidRDefault="00D658F3" w:rsidP="008320F6">
      <w:pPr>
        <w:ind w:firstLine="0"/>
        <w:outlineLvl w:val="0"/>
        <w:rPr>
          <w:rtl/>
        </w:rPr>
      </w:pPr>
      <w:r w:rsidRPr="00D658F3">
        <w:rPr>
          <w:rtl/>
        </w:rPr>
        <w:t>רועי פולקמן</w:t>
      </w:r>
    </w:p>
    <w:p w:rsidR="00D658F3" w:rsidRDefault="00D658F3" w:rsidP="008320F6">
      <w:pPr>
        <w:ind w:firstLine="0"/>
        <w:outlineLvl w:val="0"/>
        <w:rPr>
          <w:rtl/>
        </w:rPr>
      </w:pPr>
      <w:r w:rsidRPr="00D658F3">
        <w:rPr>
          <w:rtl/>
        </w:rPr>
        <w:t>אלעזר שטרן</w:t>
      </w:r>
    </w:p>
    <w:p w:rsidR="00D658F3" w:rsidRPr="008713A4" w:rsidRDefault="00D658F3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2E5E31" w:rsidRPr="00452B29" w:rsidRDefault="003E0855" w:rsidP="00452B2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E64116" w:rsidRPr="00452B29" w:rsidRDefault="00452B29" w:rsidP="00452B2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רזבוזוב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658F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658F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658F3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7872B4" w:rsidRDefault="00D658F3" w:rsidP="00B767D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לפני הקריאה ראשונה</w:t>
      </w:r>
    </w:p>
    <w:p w:rsidR="00D658F3" w:rsidRDefault="00D658F3" w:rsidP="00D658F3">
      <w:pPr>
        <w:pStyle w:val="KeepWithNext"/>
        <w:rPr>
          <w:rFonts w:hint="cs"/>
          <w:rtl/>
        </w:rPr>
      </w:pPr>
    </w:p>
    <w:p w:rsidR="002C66B8" w:rsidRPr="002C66B8" w:rsidRDefault="002C66B8" w:rsidP="002C66B8">
      <w:pPr>
        <w:rPr>
          <w:rFonts w:hint="cs"/>
          <w:rtl/>
        </w:rPr>
      </w:pPr>
    </w:p>
    <w:p w:rsidR="00D658F3" w:rsidRDefault="00D658F3" w:rsidP="00D658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58F3" w:rsidRDefault="00D658F3" w:rsidP="00D658F3">
      <w:pPr>
        <w:pStyle w:val="KeepWithNext"/>
        <w:rPr>
          <w:rFonts w:hint="cs"/>
          <w:rtl/>
        </w:rPr>
      </w:pPr>
    </w:p>
    <w:p w:rsidR="00D658F3" w:rsidRDefault="003E0855" w:rsidP="003E457C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DB274C">
        <w:rPr>
          <w:rFonts w:hint="cs"/>
          <w:rtl/>
        </w:rPr>
        <w:t>יש לנו שתי בקשות.</w:t>
      </w:r>
      <w:r w:rsidR="00DC5699">
        <w:rPr>
          <w:rFonts w:hint="cs"/>
          <w:rtl/>
        </w:rPr>
        <w:t xml:space="preserve"> </w:t>
      </w:r>
      <w:r w:rsidR="00DB274C">
        <w:rPr>
          <w:rFonts w:hint="cs"/>
          <w:rtl/>
        </w:rPr>
        <w:t xml:space="preserve">יש לנו את </w:t>
      </w:r>
      <w:r w:rsidR="00DC5699">
        <w:rPr>
          <w:rFonts w:hint="cs"/>
          <w:rtl/>
        </w:rPr>
        <w:t xml:space="preserve">בקשת </w:t>
      </w:r>
      <w:bookmarkStart w:id="0" w:name="_ETM_Q1_66672"/>
      <w:bookmarkEnd w:id="0"/>
      <w:r w:rsidR="00DC5699">
        <w:rPr>
          <w:rFonts w:hint="cs"/>
          <w:rtl/>
        </w:rPr>
        <w:t xml:space="preserve">הממשלה לדיון בהצעת חוק </w:t>
      </w:r>
      <w:r w:rsidR="00D658F3">
        <w:rPr>
          <w:rFonts w:hint="cs"/>
          <w:rtl/>
        </w:rPr>
        <w:t xml:space="preserve"> הכללת </w:t>
      </w:r>
      <w:r w:rsidR="00DB274C">
        <w:rPr>
          <w:rFonts w:hint="cs"/>
          <w:rtl/>
        </w:rPr>
        <w:t xml:space="preserve">אמצעי </w:t>
      </w:r>
      <w:r w:rsidR="00D658F3">
        <w:rPr>
          <w:rFonts w:hint="cs"/>
          <w:rtl/>
        </w:rPr>
        <w:t>זיהוי</w:t>
      </w:r>
      <w:r w:rsidR="00DC5699">
        <w:rPr>
          <w:rFonts w:hint="cs"/>
          <w:rtl/>
        </w:rPr>
        <w:t xml:space="preserve"> ביומטרי</w:t>
      </w:r>
      <w:r w:rsidR="00DB274C">
        <w:rPr>
          <w:rFonts w:hint="cs"/>
          <w:rtl/>
        </w:rPr>
        <w:t>ים</w:t>
      </w:r>
      <w:r w:rsidR="00D658F3">
        <w:rPr>
          <w:rFonts w:hint="cs"/>
          <w:rtl/>
        </w:rPr>
        <w:t>.</w:t>
      </w:r>
      <w:r w:rsidR="00DC5699">
        <w:rPr>
          <w:rFonts w:hint="cs"/>
          <w:rtl/>
        </w:rPr>
        <w:t xml:space="preserve"> </w:t>
      </w:r>
      <w:r w:rsidR="00CB2596">
        <w:rPr>
          <w:rFonts w:hint="cs"/>
          <w:rtl/>
        </w:rPr>
        <w:t xml:space="preserve">נילי, </w:t>
      </w:r>
      <w:r w:rsidR="00DC5699">
        <w:rPr>
          <w:rFonts w:hint="cs"/>
          <w:rtl/>
        </w:rPr>
        <w:t xml:space="preserve">המנהלת שהייתה פה קודם הציגה </w:t>
      </w:r>
      <w:bookmarkStart w:id="1" w:name="_ETM_Q1_75684"/>
      <w:bookmarkEnd w:id="1"/>
      <w:r w:rsidR="00DC5699">
        <w:rPr>
          <w:rFonts w:hint="cs"/>
          <w:rtl/>
        </w:rPr>
        <w:t xml:space="preserve">את הבקשה. </w:t>
      </w:r>
      <w:r w:rsidR="00CB2596">
        <w:rPr>
          <w:rFonts w:hint="cs"/>
          <w:rtl/>
        </w:rPr>
        <w:t>ה</w:t>
      </w:r>
      <w:r w:rsidR="00D658F3">
        <w:rPr>
          <w:rFonts w:hint="cs"/>
          <w:rtl/>
        </w:rPr>
        <w:t xml:space="preserve">שיטה הזאת להנחית </w:t>
      </w:r>
      <w:r w:rsidR="00CB2596">
        <w:rPr>
          <w:rFonts w:hint="cs"/>
          <w:rtl/>
        </w:rPr>
        <w:t xml:space="preserve">כל הזמן </w:t>
      </w:r>
      <w:r w:rsidR="00D658F3">
        <w:rPr>
          <w:rFonts w:hint="cs"/>
          <w:rtl/>
        </w:rPr>
        <w:t xml:space="preserve">את הפטורים </w:t>
      </w:r>
      <w:r w:rsidR="00D658F3">
        <w:rPr>
          <w:rtl/>
        </w:rPr>
        <w:t>–</w:t>
      </w:r>
      <w:r w:rsidR="00D658F3">
        <w:rPr>
          <w:rFonts w:hint="cs"/>
          <w:rtl/>
        </w:rPr>
        <w:t xml:space="preserve"> נמאס לי. </w:t>
      </w:r>
      <w:r w:rsidR="00CB2596">
        <w:rPr>
          <w:rFonts w:hint="cs"/>
          <w:rtl/>
        </w:rPr>
        <w:t xml:space="preserve">אני אומר את זה לא רק לכם. אנחנו פשוט לא ניתן את </w:t>
      </w:r>
      <w:bookmarkStart w:id="2" w:name="_ETM_Q1_101132"/>
      <w:bookmarkEnd w:id="2"/>
      <w:r w:rsidR="00CB2596">
        <w:rPr>
          <w:rFonts w:hint="cs"/>
          <w:rtl/>
        </w:rPr>
        <w:t>הדבר הזה. לא יכול להיות ש</w:t>
      </w:r>
      <w:r w:rsidR="00D658F3">
        <w:rPr>
          <w:rFonts w:hint="cs"/>
          <w:rtl/>
        </w:rPr>
        <w:t>מ</w:t>
      </w:r>
      <w:r w:rsidR="00CB2596">
        <w:rPr>
          <w:rFonts w:hint="cs"/>
          <w:rtl/>
        </w:rPr>
        <w:t>ע</w:t>
      </w:r>
      <w:r w:rsidR="00D658F3">
        <w:rPr>
          <w:rFonts w:hint="cs"/>
          <w:rtl/>
        </w:rPr>
        <w:t>כשיו לעכ</w:t>
      </w:r>
      <w:r w:rsidR="00CB2596">
        <w:rPr>
          <w:rFonts w:hint="cs"/>
          <w:rtl/>
        </w:rPr>
        <w:t>שיו הדברים האלה קורים, זה פשוט בלתי אפשרי.</w:t>
      </w:r>
      <w:r w:rsidR="00DB274C">
        <w:rPr>
          <w:rFonts w:hint="cs"/>
          <w:rtl/>
        </w:rPr>
        <w:t xml:space="preserve"> בלי קשר לזה</w:t>
      </w:r>
      <w:r w:rsidR="003E457C">
        <w:rPr>
          <w:rFonts w:hint="cs"/>
          <w:rtl/>
        </w:rPr>
        <w:t>,</w:t>
      </w:r>
      <w:r w:rsidR="00D658F3">
        <w:rPr>
          <w:rFonts w:hint="cs"/>
          <w:rtl/>
        </w:rPr>
        <w:t xml:space="preserve"> אני אומר</w:t>
      </w:r>
      <w:r w:rsidR="00CB2596">
        <w:rPr>
          <w:rFonts w:hint="cs"/>
          <w:rtl/>
        </w:rPr>
        <w:t xml:space="preserve"> לך</w:t>
      </w:r>
      <w:r w:rsidR="00D658F3">
        <w:rPr>
          <w:rFonts w:hint="cs"/>
          <w:rtl/>
        </w:rPr>
        <w:t xml:space="preserve">, ואת יודעת את זה היטב, </w:t>
      </w:r>
      <w:r w:rsidR="00CB2596">
        <w:rPr>
          <w:rFonts w:hint="cs"/>
          <w:rtl/>
        </w:rPr>
        <w:t xml:space="preserve">שלגבי הנושא הביומטרי יש לי חילוקי דעות קשים עם השר דרעי. </w:t>
      </w:r>
      <w:r w:rsidR="00D658F3">
        <w:rPr>
          <w:rFonts w:hint="cs"/>
          <w:rtl/>
        </w:rPr>
        <w:t xml:space="preserve">ביקשתי </w:t>
      </w:r>
      <w:r w:rsidR="00DB274C">
        <w:rPr>
          <w:rFonts w:hint="cs"/>
          <w:rtl/>
        </w:rPr>
        <w:t>לדבר</w:t>
      </w:r>
      <w:r w:rsidR="00CB2596">
        <w:rPr>
          <w:rFonts w:hint="cs"/>
          <w:rtl/>
        </w:rPr>
        <w:t xml:space="preserve">, </w:t>
      </w:r>
      <w:r w:rsidR="00D658F3">
        <w:rPr>
          <w:rFonts w:hint="cs"/>
          <w:rtl/>
        </w:rPr>
        <w:t xml:space="preserve">כולל </w:t>
      </w:r>
      <w:r w:rsidR="00CB2596">
        <w:rPr>
          <w:rFonts w:hint="cs"/>
          <w:rtl/>
        </w:rPr>
        <w:t>איתך ו</w:t>
      </w:r>
      <w:r w:rsidR="00A92EDE">
        <w:rPr>
          <w:rFonts w:hint="cs"/>
          <w:rtl/>
        </w:rPr>
        <w:t>עם ראש המטה של דרעי</w:t>
      </w:r>
      <w:r w:rsidR="00DB274C">
        <w:rPr>
          <w:rFonts w:hint="cs"/>
          <w:rtl/>
        </w:rPr>
        <w:t>,</w:t>
      </w:r>
      <w:r w:rsidR="00A92EDE">
        <w:rPr>
          <w:rFonts w:hint="cs"/>
          <w:rtl/>
        </w:rPr>
        <w:t xml:space="preserve"> על העניין הזה, אבל זה </w:t>
      </w:r>
      <w:bookmarkStart w:id="3" w:name="_ETM_Q1_113145"/>
      <w:bookmarkEnd w:id="3"/>
      <w:r w:rsidR="00A92EDE">
        <w:rPr>
          <w:rFonts w:hint="cs"/>
          <w:rtl/>
        </w:rPr>
        <w:t>לא התקבל.</w:t>
      </w:r>
      <w:r w:rsidR="00D658F3">
        <w:rPr>
          <w:rFonts w:hint="cs"/>
          <w:rtl/>
        </w:rPr>
        <w:t xml:space="preserve"> </w:t>
      </w:r>
      <w:r w:rsidR="00A92EDE">
        <w:rPr>
          <w:rFonts w:hint="cs"/>
          <w:rtl/>
        </w:rPr>
        <w:t xml:space="preserve">עד היום לא יצא לי לעשות את הדיון הזה. </w:t>
      </w:r>
      <w:bookmarkStart w:id="4" w:name="_ETM_Q1_124666"/>
      <w:bookmarkEnd w:id="4"/>
      <w:r w:rsidR="00A92EDE">
        <w:rPr>
          <w:rFonts w:hint="cs"/>
          <w:rtl/>
        </w:rPr>
        <w:t xml:space="preserve">לבקשת ראש הממשלה ניתן את הפטור הזה, אבל אני אומר </w:t>
      </w:r>
      <w:bookmarkStart w:id="5" w:name="_ETM_Q1_130726"/>
      <w:bookmarkEnd w:id="5"/>
      <w:r w:rsidR="00A92EDE">
        <w:rPr>
          <w:rFonts w:hint="cs"/>
          <w:rtl/>
        </w:rPr>
        <w:t>לך</w:t>
      </w:r>
      <w:r w:rsidR="003E457C">
        <w:rPr>
          <w:rFonts w:hint="cs"/>
          <w:rtl/>
        </w:rPr>
        <w:t>,</w:t>
      </w:r>
      <w:r w:rsidR="00A92EDE">
        <w:rPr>
          <w:rFonts w:hint="cs"/>
          <w:rtl/>
        </w:rPr>
        <w:t xml:space="preserve"> א</w:t>
      </w:r>
      <w:r w:rsidR="00D658F3">
        <w:rPr>
          <w:rFonts w:hint="cs"/>
          <w:rtl/>
        </w:rPr>
        <w:t xml:space="preserve">תם תקשיבו למה שקורה פה בכנסת. לא יכול להיות שמתייחסים </w:t>
      </w:r>
      <w:r w:rsidR="00564704">
        <w:rPr>
          <w:rFonts w:hint="cs"/>
          <w:rtl/>
        </w:rPr>
        <w:t xml:space="preserve">פה </w:t>
      </w:r>
      <w:r w:rsidR="00D658F3">
        <w:rPr>
          <w:rFonts w:hint="cs"/>
          <w:rtl/>
        </w:rPr>
        <w:t>לכולם כ</w:t>
      </w:r>
      <w:r w:rsidR="00564704">
        <w:rPr>
          <w:rFonts w:hint="cs"/>
          <w:rtl/>
        </w:rPr>
        <w:t>מו</w:t>
      </w:r>
      <w:r w:rsidR="00D658F3">
        <w:rPr>
          <w:rFonts w:hint="cs"/>
          <w:rtl/>
        </w:rPr>
        <w:t xml:space="preserve"> חותמת </w:t>
      </w:r>
      <w:r w:rsidR="00564704">
        <w:rPr>
          <w:rFonts w:hint="cs"/>
          <w:rtl/>
        </w:rPr>
        <w:t xml:space="preserve">גומי. אני מעלה להצבעה את בקשת הממשלה להקדמת </w:t>
      </w:r>
      <w:bookmarkStart w:id="6" w:name="_ETM_Q1_138919"/>
      <w:bookmarkEnd w:id="6"/>
      <w:r w:rsidR="00564704">
        <w:rPr>
          <w:rFonts w:hint="cs"/>
          <w:rtl/>
        </w:rPr>
        <w:t xml:space="preserve">הדיון </w:t>
      </w:r>
      <w:bookmarkStart w:id="7" w:name="_ETM_Q1_135228"/>
      <w:bookmarkEnd w:id="7"/>
      <w:r w:rsidR="00DB274C">
        <w:rPr>
          <w:rFonts w:hint="cs"/>
          <w:rtl/>
        </w:rPr>
        <w:t>בהצעת חוק הכללת אמצעי</w:t>
      </w:r>
      <w:r w:rsidR="00564704">
        <w:rPr>
          <w:rFonts w:hint="cs"/>
          <w:rtl/>
        </w:rPr>
        <w:t xml:space="preserve"> זיהוי ביומטריים (נתוני </w:t>
      </w:r>
      <w:bookmarkStart w:id="8" w:name="_ETM_Q1_144705"/>
      <w:bookmarkEnd w:id="8"/>
      <w:r w:rsidR="00564704">
        <w:rPr>
          <w:rFonts w:hint="cs"/>
          <w:rtl/>
        </w:rPr>
        <w:t>זיהוי ביומטריים במסמכי זיהוי ובמאגר מידע), לפני קריאה ראשונה. מי בעד, ירים את ידו?</w:t>
      </w:r>
    </w:p>
    <w:p w:rsidR="00564704" w:rsidRDefault="00564704" w:rsidP="00564704">
      <w:pPr>
        <w:rPr>
          <w:rFonts w:hint="cs"/>
          <w:rtl/>
        </w:rPr>
      </w:pPr>
    </w:p>
    <w:p w:rsidR="00D658F3" w:rsidRDefault="00564704" w:rsidP="00564704">
      <w:pPr>
        <w:pStyle w:val="aa"/>
        <w:keepNext/>
        <w:rPr>
          <w:rFonts w:hint="eastAsia"/>
          <w:rtl/>
        </w:rPr>
      </w:pPr>
      <w:bookmarkStart w:id="9" w:name="_ETM_Q1_149209"/>
      <w:bookmarkStart w:id="10" w:name="_ETM_Q1_149223"/>
      <w:bookmarkEnd w:id="9"/>
      <w:bookmarkEnd w:id="10"/>
      <w:r>
        <w:rPr>
          <w:rFonts w:hint="eastAsia"/>
          <w:rtl/>
        </w:rPr>
        <w:t>הצבעה</w:t>
      </w:r>
    </w:p>
    <w:p w:rsidR="00564704" w:rsidRDefault="00564704" w:rsidP="00564704">
      <w:pPr>
        <w:pStyle w:val="--"/>
        <w:keepNext/>
        <w:rPr>
          <w:rFonts w:hint="cs"/>
          <w:rtl/>
        </w:rPr>
      </w:pPr>
    </w:p>
    <w:p w:rsidR="00564704" w:rsidRDefault="00564704" w:rsidP="0056470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  <w:r>
        <w:rPr>
          <w:rtl/>
        </w:rPr>
        <w:t xml:space="preserve"> </w:t>
      </w:r>
    </w:p>
    <w:p w:rsidR="00564704" w:rsidRDefault="00564704" w:rsidP="0056470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564704" w:rsidRDefault="00564704" w:rsidP="0056470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64704" w:rsidRPr="00564704" w:rsidRDefault="00564704" w:rsidP="00B767D2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להקדמת הדיון בהצעת חוק לפני הקריאה ראשונה אושרה.</w:t>
      </w:r>
    </w:p>
    <w:p w:rsidR="007A45A3" w:rsidRDefault="007A45A3" w:rsidP="00D658F3">
      <w:pPr>
        <w:rPr>
          <w:rFonts w:hint="cs"/>
          <w:rtl/>
        </w:rPr>
      </w:pPr>
    </w:p>
    <w:p w:rsidR="007A45A3" w:rsidRDefault="007A45A3" w:rsidP="00D658F3">
      <w:pPr>
        <w:rPr>
          <w:rFonts w:hint="cs"/>
          <w:rtl/>
        </w:rPr>
      </w:pPr>
    </w:p>
    <w:p w:rsidR="007A45A3" w:rsidRDefault="007A45A3" w:rsidP="00D658F3">
      <w:pPr>
        <w:rPr>
          <w:rFonts w:hint="cs"/>
          <w:rtl/>
        </w:rPr>
      </w:pPr>
    </w:p>
    <w:p w:rsidR="007A45A3" w:rsidRDefault="007A45A3" w:rsidP="00D658F3">
      <w:pPr>
        <w:rPr>
          <w:rFonts w:hint="cs"/>
          <w:rtl/>
        </w:rPr>
      </w:pPr>
    </w:p>
    <w:p w:rsidR="007A45A3" w:rsidRDefault="007A45A3" w:rsidP="00D658F3">
      <w:pPr>
        <w:rPr>
          <w:rFonts w:hint="cs"/>
          <w:rtl/>
        </w:rPr>
      </w:pPr>
    </w:p>
    <w:p w:rsidR="007A45A3" w:rsidRDefault="007A45A3" w:rsidP="00D658F3">
      <w:pPr>
        <w:rPr>
          <w:rFonts w:hint="cs"/>
          <w:rtl/>
        </w:rPr>
      </w:pPr>
    </w:p>
    <w:p w:rsidR="007A45A3" w:rsidRDefault="007A45A3" w:rsidP="00B767D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בקשת יו"ר </w:t>
      </w:r>
      <w:r w:rsidR="00452B29">
        <w:rPr>
          <w:rFonts w:hint="cs"/>
          <w:rtl/>
        </w:rPr>
        <w:t>הו</w:t>
      </w:r>
      <w:r>
        <w:rPr>
          <w:rtl/>
        </w:rPr>
        <w:t>ועדה להקדמת הדיון בהצעת חוק בקריאה השני</w:t>
      </w:r>
      <w:r w:rsidR="00DB274C">
        <w:rPr>
          <w:rFonts w:hint="cs"/>
          <w:rtl/>
        </w:rPr>
        <w:t>י</w:t>
      </w:r>
      <w:r>
        <w:rPr>
          <w:rtl/>
        </w:rPr>
        <w:t>ה והשלישית</w:t>
      </w:r>
    </w:p>
    <w:p w:rsidR="007A45A3" w:rsidRDefault="007A45A3" w:rsidP="007A45A3">
      <w:pPr>
        <w:pStyle w:val="KeepWithNext"/>
        <w:rPr>
          <w:rFonts w:hint="cs"/>
          <w:rtl/>
        </w:rPr>
      </w:pPr>
    </w:p>
    <w:p w:rsidR="002C66B8" w:rsidRPr="002C66B8" w:rsidRDefault="002C66B8" w:rsidP="002C66B8">
      <w:pPr>
        <w:rPr>
          <w:rFonts w:hint="cs"/>
          <w:rtl/>
        </w:rPr>
      </w:pPr>
    </w:p>
    <w:p w:rsidR="007A45A3" w:rsidRDefault="007A45A3" w:rsidP="007A45A3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7A45A3" w:rsidRDefault="007A45A3" w:rsidP="007A45A3">
      <w:pPr>
        <w:pStyle w:val="KeepWithNext"/>
        <w:rPr>
          <w:rFonts w:hint="cs"/>
          <w:rtl/>
        </w:rPr>
      </w:pPr>
    </w:p>
    <w:p w:rsidR="007A45A3" w:rsidRDefault="007A45A3" w:rsidP="00DB274C">
      <w:pPr>
        <w:rPr>
          <w:rFonts w:hint="cs"/>
          <w:rtl/>
        </w:rPr>
      </w:pPr>
      <w:bookmarkStart w:id="11" w:name="_ETM_Q1_186740"/>
      <w:bookmarkEnd w:id="11"/>
      <w:r>
        <w:rPr>
          <w:rFonts w:hint="cs"/>
          <w:rtl/>
        </w:rPr>
        <w:t>אנחנו רוצים לסייע לאנש</w:t>
      </w:r>
      <w:r w:rsidR="00DB274C">
        <w:rPr>
          <w:rFonts w:hint="cs"/>
          <w:rtl/>
        </w:rPr>
        <w:t>ים שהחליטו ללמוד תורה או ללמ</w:t>
      </w:r>
      <w:r>
        <w:rPr>
          <w:rFonts w:hint="cs"/>
          <w:rtl/>
        </w:rPr>
        <w:t>ו</w:t>
      </w:r>
      <w:r w:rsidR="00DB274C">
        <w:rPr>
          <w:rFonts w:hint="cs"/>
          <w:rtl/>
        </w:rPr>
        <w:t>ד באוניברסיט</w:t>
      </w:r>
      <w:r>
        <w:rPr>
          <w:rFonts w:hint="cs"/>
          <w:rtl/>
        </w:rPr>
        <w:t xml:space="preserve">ה. הרעיון </w:t>
      </w:r>
      <w:r w:rsidR="00DB274C">
        <w:rPr>
          <w:rFonts w:hint="cs"/>
          <w:rtl/>
        </w:rPr>
        <w:t xml:space="preserve">הזה </w:t>
      </w:r>
      <w:r>
        <w:rPr>
          <w:rFonts w:hint="cs"/>
          <w:rtl/>
        </w:rPr>
        <w:t>הוא ללומדים</w:t>
      </w:r>
      <w:r w:rsidR="00DB274C">
        <w:rPr>
          <w:rFonts w:hint="cs"/>
          <w:rtl/>
        </w:rPr>
        <w:t>.</w:t>
      </w:r>
    </w:p>
    <w:p w:rsidR="007A45A3" w:rsidRDefault="007A45A3" w:rsidP="007A45A3">
      <w:pPr>
        <w:rPr>
          <w:rFonts w:hint="cs"/>
          <w:rtl/>
        </w:rPr>
      </w:pPr>
    </w:p>
    <w:p w:rsidR="007A45A3" w:rsidRDefault="007A45A3" w:rsidP="007A45A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A45A3" w:rsidRDefault="007A45A3" w:rsidP="007A45A3">
      <w:pPr>
        <w:pStyle w:val="KeepWithNext"/>
        <w:rPr>
          <w:rFonts w:hint="cs"/>
          <w:rtl/>
        </w:rPr>
      </w:pPr>
    </w:p>
    <w:p w:rsidR="007A45A3" w:rsidRDefault="00DB274C" w:rsidP="007A45A3">
      <w:pPr>
        <w:rPr>
          <w:rFonts w:hint="cs"/>
          <w:rtl/>
        </w:rPr>
      </w:pPr>
      <w:r>
        <w:rPr>
          <w:rFonts w:hint="cs"/>
          <w:rtl/>
        </w:rPr>
        <w:t>למה כתו</w:t>
      </w:r>
      <w:r w:rsidR="007A45A3">
        <w:rPr>
          <w:rFonts w:hint="cs"/>
          <w:rtl/>
        </w:rPr>
        <w:t xml:space="preserve">ב </w:t>
      </w:r>
      <w:r>
        <w:rPr>
          <w:rFonts w:hint="cs"/>
          <w:rtl/>
        </w:rPr>
        <w:t xml:space="preserve">שזה ללומדי </w:t>
      </w:r>
      <w:r w:rsidR="007A45A3">
        <w:rPr>
          <w:rFonts w:hint="cs"/>
          <w:rtl/>
        </w:rPr>
        <w:t>תורה</w:t>
      </w:r>
      <w:r>
        <w:rPr>
          <w:rFonts w:hint="cs"/>
          <w:rtl/>
        </w:rPr>
        <w:t>?</w:t>
      </w:r>
    </w:p>
    <w:p w:rsidR="007A45A3" w:rsidRDefault="007A45A3" w:rsidP="007A45A3">
      <w:pPr>
        <w:rPr>
          <w:rFonts w:hint="cs"/>
          <w:rtl/>
        </w:rPr>
      </w:pPr>
    </w:p>
    <w:p w:rsidR="007A45A3" w:rsidRDefault="007A45A3" w:rsidP="007A45A3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7A45A3" w:rsidRDefault="007A45A3" w:rsidP="007A45A3">
      <w:pPr>
        <w:pStyle w:val="KeepWithNext"/>
        <w:rPr>
          <w:rFonts w:hint="cs"/>
          <w:rtl/>
        </w:rPr>
      </w:pPr>
    </w:p>
    <w:p w:rsidR="007A45A3" w:rsidRDefault="00DB274C" w:rsidP="00E0249D">
      <w:pPr>
        <w:rPr>
          <w:rFonts w:hint="cs"/>
          <w:rtl/>
        </w:rPr>
      </w:pPr>
      <w:r>
        <w:rPr>
          <w:rFonts w:hint="cs"/>
          <w:rtl/>
        </w:rPr>
        <w:t xml:space="preserve">זה שם </w:t>
      </w:r>
      <w:bookmarkStart w:id="12" w:name="_ETM_Q1_226890"/>
      <w:bookmarkEnd w:id="12"/>
      <w:r>
        <w:rPr>
          <w:rFonts w:hint="cs"/>
          <w:rtl/>
        </w:rPr>
        <w:t xml:space="preserve">החוק. </w:t>
      </w:r>
      <w:r w:rsidR="00E0249D">
        <w:rPr>
          <w:rFonts w:hint="cs"/>
          <w:rtl/>
        </w:rPr>
        <w:t xml:space="preserve">הרעיון הוא לסייע לאנשים שרוצים ללמוד. אני חושב שזה דבר מבורך ונכון לכלל עם ישראל. </w:t>
      </w:r>
      <w:r w:rsidR="007A45A3">
        <w:rPr>
          <w:rFonts w:hint="cs"/>
          <w:rtl/>
        </w:rPr>
        <w:t xml:space="preserve"> </w:t>
      </w:r>
    </w:p>
    <w:p w:rsidR="007A45A3" w:rsidRDefault="007A45A3" w:rsidP="007A45A3">
      <w:pPr>
        <w:rPr>
          <w:rFonts w:hint="cs"/>
          <w:rtl/>
        </w:rPr>
      </w:pPr>
    </w:p>
    <w:p w:rsidR="007A45A3" w:rsidRDefault="007A45A3" w:rsidP="007A45A3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:rsidR="007A45A3" w:rsidRDefault="007A45A3" w:rsidP="007A45A3">
      <w:pPr>
        <w:pStyle w:val="KeepWithNext"/>
        <w:rPr>
          <w:rFonts w:hint="cs"/>
          <w:rtl/>
        </w:rPr>
      </w:pPr>
    </w:p>
    <w:p w:rsidR="00E0249D" w:rsidRDefault="00E0249D" w:rsidP="00E0249D">
      <w:pPr>
        <w:rPr>
          <w:rFonts w:hint="cs"/>
          <w:rtl/>
        </w:rPr>
      </w:pPr>
      <w:bookmarkStart w:id="13" w:name="_ETM_Q1_250715"/>
      <w:bookmarkEnd w:id="13"/>
      <w:r>
        <w:rPr>
          <w:rFonts w:hint="cs"/>
          <w:rtl/>
        </w:rPr>
        <w:t xml:space="preserve">אני </w:t>
      </w:r>
      <w:bookmarkStart w:id="14" w:name="_ETM_Q1_252391"/>
      <w:bookmarkEnd w:id="14"/>
      <w:r>
        <w:rPr>
          <w:rFonts w:hint="cs"/>
          <w:rtl/>
        </w:rPr>
        <w:t>מצטרף לכל מילה.</w:t>
      </w:r>
    </w:p>
    <w:p w:rsidR="00E0249D" w:rsidRPr="00E0249D" w:rsidRDefault="00E0249D" w:rsidP="00E0249D">
      <w:pPr>
        <w:rPr>
          <w:rFonts w:hint="cs"/>
          <w:rtl/>
        </w:rPr>
      </w:pPr>
      <w:bookmarkStart w:id="15" w:name="_ETM_Q1_254688"/>
      <w:bookmarkEnd w:id="15"/>
    </w:p>
    <w:p w:rsidR="007243AF" w:rsidRDefault="007243AF" w:rsidP="007243AF">
      <w:pPr>
        <w:pStyle w:val="af"/>
        <w:keepNext/>
        <w:rPr>
          <w:rFonts w:hint="cs"/>
          <w:rtl/>
        </w:rPr>
      </w:pPr>
      <w:bookmarkStart w:id="16" w:name="_ETM_Q1_302159"/>
      <w:bookmarkEnd w:id="16"/>
      <w:r>
        <w:rPr>
          <w:rtl/>
        </w:rPr>
        <w:t>היו"ר יואב קיש:</w:t>
      </w:r>
    </w:p>
    <w:p w:rsidR="007243AF" w:rsidRDefault="007243AF" w:rsidP="007243AF">
      <w:pPr>
        <w:pStyle w:val="KeepWithNext"/>
        <w:rPr>
          <w:rFonts w:hint="cs"/>
          <w:rtl/>
        </w:rPr>
      </w:pPr>
    </w:p>
    <w:p w:rsidR="007243AF" w:rsidRDefault="007243AF" w:rsidP="007243AF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452B29">
        <w:rPr>
          <w:rFonts w:hint="cs"/>
          <w:rtl/>
        </w:rPr>
        <w:t>, ירים ידו?</w:t>
      </w:r>
    </w:p>
    <w:p w:rsidR="00452B29" w:rsidRDefault="00452B29" w:rsidP="00452B29">
      <w:pPr>
        <w:ind w:firstLine="0"/>
        <w:rPr>
          <w:rFonts w:hint="cs"/>
          <w:rtl/>
        </w:rPr>
      </w:pPr>
      <w:bookmarkStart w:id="17" w:name="_ETM_Q1_367818"/>
      <w:bookmarkEnd w:id="17"/>
    </w:p>
    <w:p w:rsidR="00452B29" w:rsidRDefault="00452B29" w:rsidP="00452B29">
      <w:pPr>
        <w:pStyle w:val="aa"/>
        <w:keepNext/>
        <w:rPr>
          <w:rFonts w:hint="eastAsia"/>
          <w:rtl/>
        </w:rPr>
      </w:pPr>
      <w:bookmarkStart w:id="18" w:name="_ETM_Q1_368489"/>
      <w:bookmarkEnd w:id="18"/>
      <w:r>
        <w:rPr>
          <w:rFonts w:hint="eastAsia"/>
          <w:rtl/>
        </w:rPr>
        <w:t>הצבעה</w:t>
      </w:r>
    </w:p>
    <w:p w:rsidR="00452B29" w:rsidRDefault="00452B29" w:rsidP="00452B29">
      <w:pPr>
        <w:pStyle w:val="--"/>
        <w:keepNext/>
        <w:rPr>
          <w:rFonts w:hint="cs"/>
          <w:rtl/>
        </w:rPr>
      </w:pPr>
    </w:p>
    <w:p w:rsidR="00452B29" w:rsidRDefault="00452B29" w:rsidP="00452B2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  <w:r>
        <w:rPr>
          <w:rtl/>
        </w:rPr>
        <w:t xml:space="preserve"> </w:t>
      </w:r>
    </w:p>
    <w:p w:rsidR="00452B29" w:rsidRDefault="00452B29" w:rsidP="00452B2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452B29" w:rsidRDefault="00452B29" w:rsidP="00452B2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52B29" w:rsidRPr="00452B29" w:rsidRDefault="00452B29" w:rsidP="00B767D2">
      <w:pPr>
        <w:pStyle w:val="ab"/>
        <w:rPr>
          <w:rFonts w:hint="cs"/>
          <w:rtl/>
        </w:rPr>
      </w:pPr>
      <w:r>
        <w:rPr>
          <w:rFonts w:hint="cs"/>
          <w:rtl/>
        </w:rPr>
        <w:t>בקשת יו"ר הוועדה להקדמת הדיון בהצעת חוק בקריאה השנייה והשלישית אושרה.</w:t>
      </w:r>
    </w:p>
    <w:p w:rsidR="007243AF" w:rsidRDefault="007243AF" w:rsidP="007243AF">
      <w:pPr>
        <w:rPr>
          <w:rFonts w:hint="cs"/>
          <w:rtl/>
        </w:rPr>
      </w:pPr>
    </w:p>
    <w:p w:rsidR="00734407" w:rsidRDefault="00734407" w:rsidP="00452B29">
      <w:pPr>
        <w:pStyle w:val="af4"/>
        <w:keepNext/>
        <w:rPr>
          <w:rFonts w:hint="cs"/>
          <w:rtl/>
        </w:rPr>
      </w:pPr>
    </w:p>
    <w:p w:rsidR="007243AF" w:rsidRDefault="00452B29" w:rsidP="00452B2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15:34.</w:t>
      </w:r>
    </w:p>
    <w:p w:rsidR="00452B29" w:rsidRDefault="00452B29" w:rsidP="00452B29">
      <w:pPr>
        <w:pStyle w:val="KeepWithNext"/>
        <w:rPr>
          <w:rFonts w:hint="cs"/>
          <w:rtl/>
        </w:rPr>
      </w:pPr>
    </w:p>
    <w:p w:rsidR="00452B29" w:rsidRPr="008713A4" w:rsidRDefault="00452B29" w:rsidP="00452B29">
      <w:pPr>
        <w:rPr>
          <w:rFonts w:hint="cs"/>
        </w:rPr>
      </w:pPr>
    </w:p>
    <w:sectPr w:rsidR="00452B29" w:rsidRPr="008713A4" w:rsidSect="00B767D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F39" w:rsidRDefault="00230F39">
      <w:r>
        <w:separator/>
      </w:r>
    </w:p>
  </w:endnote>
  <w:endnote w:type="continuationSeparator" w:id="0">
    <w:p w:rsidR="00230F39" w:rsidRDefault="0023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F39" w:rsidRDefault="00230F39">
      <w:r>
        <w:separator/>
      </w:r>
    </w:p>
  </w:footnote>
  <w:footnote w:type="continuationSeparator" w:id="0">
    <w:p w:rsidR="00230F39" w:rsidRDefault="00230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40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658F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658F3" w:rsidP="008E5E3F">
    <w:pPr>
      <w:pStyle w:val="Header"/>
      <w:ind w:firstLine="0"/>
      <w:rPr>
        <w:rFonts w:hint="cs"/>
        <w:rtl/>
      </w:rPr>
    </w:pPr>
    <w:r>
      <w:rPr>
        <w:rtl/>
      </w:rPr>
      <w:t>19/12/2016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23355100">
    <w:abstractNumId w:val="0"/>
  </w:num>
  <w:num w:numId="2" w16cid:durableId="139442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09D5"/>
    <w:rsid w:val="00092B80"/>
    <w:rsid w:val="000A17C6"/>
    <w:rsid w:val="000B060C"/>
    <w:rsid w:val="000B2EE6"/>
    <w:rsid w:val="000C47F5"/>
    <w:rsid w:val="000C5F64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30F39"/>
    <w:rsid w:val="00261554"/>
    <w:rsid w:val="002718ED"/>
    <w:rsid w:val="00275C03"/>
    <w:rsid w:val="00280D58"/>
    <w:rsid w:val="002C66B8"/>
    <w:rsid w:val="002D4BDB"/>
    <w:rsid w:val="002E5E31"/>
    <w:rsid w:val="00301B18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E0855"/>
    <w:rsid w:val="003E457C"/>
    <w:rsid w:val="003F0A5F"/>
    <w:rsid w:val="00420E41"/>
    <w:rsid w:val="00424C94"/>
    <w:rsid w:val="00447608"/>
    <w:rsid w:val="00451746"/>
    <w:rsid w:val="00452B29"/>
    <w:rsid w:val="00470EAC"/>
    <w:rsid w:val="0049458B"/>
    <w:rsid w:val="00495FD8"/>
    <w:rsid w:val="004B0A65"/>
    <w:rsid w:val="004B1BE9"/>
    <w:rsid w:val="00500C0C"/>
    <w:rsid w:val="00546678"/>
    <w:rsid w:val="00564704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43AF"/>
    <w:rsid w:val="00734407"/>
    <w:rsid w:val="007872B4"/>
    <w:rsid w:val="007A45A3"/>
    <w:rsid w:val="0082136D"/>
    <w:rsid w:val="008320F6"/>
    <w:rsid w:val="00841223"/>
    <w:rsid w:val="008451FC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1AAB"/>
    <w:rsid w:val="009515F0"/>
    <w:rsid w:val="009830CB"/>
    <w:rsid w:val="009D478A"/>
    <w:rsid w:val="009E6E93"/>
    <w:rsid w:val="009F1518"/>
    <w:rsid w:val="009F5773"/>
    <w:rsid w:val="00A15971"/>
    <w:rsid w:val="00A22C90"/>
    <w:rsid w:val="00A56EC8"/>
    <w:rsid w:val="00A64A6D"/>
    <w:rsid w:val="00A66020"/>
    <w:rsid w:val="00A92EDE"/>
    <w:rsid w:val="00AB02EE"/>
    <w:rsid w:val="00AB3F3A"/>
    <w:rsid w:val="00AD4EC9"/>
    <w:rsid w:val="00AD6FFC"/>
    <w:rsid w:val="00AF31E6"/>
    <w:rsid w:val="00AF4150"/>
    <w:rsid w:val="00B0509A"/>
    <w:rsid w:val="00B120B2"/>
    <w:rsid w:val="00B400FD"/>
    <w:rsid w:val="00B50340"/>
    <w:rsid w:val="00B65508"/>
    <w:rsid w:val="00B767D2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2596"/>
    <w:rsid w:val="00CB6D60"/>
    <w:rsid w:val="00CC5815"/>
    <w:rsid w:val="00CE24B8"/>
    <w:rsid w:val="00CE5849"/>
    <w:rsid w:val="00D278F7"/>
    <w:rsid w:val="00D37550"/>
    <w:rsid w:val="00D45D27"/>
    <w:rsid w:val="00D658F3"/>
    <w:rsid w:val="00D86E57"/>
    <w:rsid w:val="00D96B24"/>
    <w:rsid w:val="00DB274C"/>
    <w:rsid w:val="00DC5699"/>
    <w:rsid w:val="00E0249D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A21A184-E79A-4BE2-8311-0451121B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0E2FC-6593-4ECA-9D0E-A3F22052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