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F270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F6C8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F270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F2705" w:rsidP="0064740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 w:rsidR="00D547C8">
        <w:rPr>
          <w:rFonts w:hint="cs"/>
          <w:b/>
          <w:bCs/>
          <w:rtl/>
        </w:rPr>
        <w:t xml:space="preserve"> 8</w:t>
      </w:r>
    </w:p>
    <w:p w:rsidR="00E64116" w:rsidRPr="008713A4" w:rsidRDefault="004F2705" w:rsidP="00313E8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הוועדה המשו</w:t>
      </w:r>
      <w:r w:rsidR="00AF6C8C">
        <w:rPr>
          <w:rFonts w:hint="cs"/>
          <w:b/>
          <w:bCs/>
          <w:rtl/>
        </w:rPr>
        <w:t>ת</w:t>
      </w:r>
      <w:r>
        <w:rPr>
          <w:b/>
          <w:bCs/>
          <w:rtl/>
        </w:rPr>
        <w:t>פת של ועדת הכנסת ושל ועדת החוקה, חוק ומשפט</w:t>
      </w:r>
      <w:r w:rsidR="00313E82">
        <w:rPr>
          <w:rFonts w:hint="cs"/>
          <w:b/>
          <w:bCs/>
          <w:rtl/>
        </w:rPr>
        <w:br/>
      </w:r>
      <w:r>
        <w:rPr>
          <w:b/>
          <w:bCs/>
          <w:rtl/>
        </w:rPr>
        <w:t>לדיון בהצ"ח מימון מפלגות</w:t>
      </w:r>
      <w:r w:rsidR="00313E82">
        <w:rPr>
          <w:rFonts w:hint="cs"/>
          <w:b/>
          <w:bCs/>
          <w:rtl/>
        </w:rPr>
        <w:t xml:space="preserve"> (תיקון </w:t>
      </w:r>
      <w:r w:rsidR="00313E82">
        <w:rPr>
          <w:b/>
          <w:bCs/>
          <w:rtl/>
        </w:rPr>
        <w:t>–</w:t>
      </w:r>
      <w:r w:rsidR="00313E82">
        <w:rPr>
          <w:rFonts w:hint="cs"/>
          <w:b/>
          <w:bCs/>
          <w:rtl/>
        </w:rPr>
        <w:t xml:space="preserve"> הגדרת גוף פעיל בבחירות), התשע"ו–2016</w:t>
      </w:r>
    </w:p>
    <w:p w:rsidR="00E64116" w:rsidRPr="008713A4" w:rsidRDefault="004F270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בטבת התשע"ז (16 בינואר 2017),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F2705" w:rsidP="00AB5C07">
      <w:pPr>
        <w:ind w:firstLine="0"/>
        <w:rPr>
          <w:rFonts w:hint="cs"/>
          <w:rtl/>
        </w:rPr>
      </w:pPr>
      <w:r w:rsidRPr="004F2705">
        <w:rPr>
          <w:rtl/>
        </w:rPr>
        <w:t>הצעת חוק מימון מפלגות (תיקון - הגדרת גוף פעיל בבחירות), התשע"ו-2016</w:t>
      </w:r>
      <w:r w:rsidR="00940592">
        <w:rPr>
          <w:rFonts w:hint="cs"/>
          <w:rtl/>
        </w:rPr>
        <w:t xml:space="preserve"> </w:t>
      </w:r>
      <w:r w:rsidR="00AB5C07">
        <w:rPr>
          <w:rFonts w:hint="eastAsia"/>
          <w:rtl/>
        </w:rPr>
        <w:t>–</w:t>
      </w:r>
      <w:r w:rsidR="00940592">
        <w:rPr>
          <w:rFonts w:hint="cs"/>
          <w:rtl/>
        </w:rPr>
        <w:t xml:space="preserve"> </w:t>
      </w:r>
      <w:r w:rsidR="00AB5C07">
        <w:rPr>
          <w:rFonts w:hint="cs"/>
          <w:rtl/>
        </w:rPr>
        <w:t>הצבעה</w:t>
      </w:r>
    </w:p>
    <w:p w:rsidR="00E64116" w:rsidRDefault="00E64116" w:rsidP="008320F6">
      <w:pPr>
        <w:ind w:firstLine="0"/>
        <w:rPr>
          <w:rtl/>
        </w:rPr>
      </w:pPr>
    </w:p>
    <w:p w:rsidR="004F2705" w:rsidRPr="008713A4" w:rsidRDefault="004F270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47407" w:rsidRDefault="004F2705" w:rsidP="008320F6">
      <w:pPr>
        <w:ind w:firstLine="0"/>
        <w:outlineLvl w:val="0"/>
        <w:rPr>
          <w:rtl/>
        </w:rPr>
      </w:pPr>
      <w:r w:rsidRPr="00647407">
        <w:rPr>
          <w:rtl/>
        </w:rPr>
        <w:t>יואב קיש – היו"ר</w:t>
      </w:r>
    </w:p>
    <w:p w:rsidR="004F2705" w:rsidRPr="00647407" w:rsidRDefault="004F2705" w:rsidP="008320F6">
      <w:pPr>
        <w:ind w:firstLine="0"/>
        <w:outlineLvl w:val="0"/>
        <w:rPr>
          <w:rtl/>
        </w:rPr>
      </w:pPr>
      <w:r w:rsidRPr="00647407">
        <w:rPr>
          <w:rtl/>
        </w:rPr>
        <w:t>יואב בן צור</w:t>
      </w:r>
    </w:p>
    <w:p w:rsidR="004F2705" w:rsidRPr="00647407" w:rsidRDefault="004F2705" w:rsidP="008320F6">
      <w:pPr>
        <w:ind w:firstLine="0"/>
        <w:outlineLvl w:val="0"/>
        <w:rPr>
          <w:rtl/>
        </w:rPr>
      </w:pPr>
      <w:r w:rsidRPr="00647407">
        <w:rPr>
          <w:rtl/>
        </w:rPr>
        <w:t>ענת ברקו</w:t>
      </w:r>
    </w:p>
    <w:p w:rsidR="004F2705" w:rsidRPr="00647407" w:rsidRDefault="004F2705" w:rsidP="008320F6">
      <w:pPr>
        <w:ind w:firstLine="0"/>
        <w:outlineLvl w:val="0"/>
        <w:rPr>
          <w:rtl/>
        </w:rPr>
      </w:pPr>
      <w:r w:rsidRPr="00647407">
        <w:rPr>
          <w:rtl/>
        </w:rPr>
        <w:t>יואל חסון</w:t>
      </w:r>
    </w:p>
    <w:p w:rsidR="004F2705" w:rsidRPr="00647407" w:rsidRDefault="004F2705" w:rsidP="008320F6">
      <w:pPr>
        <w:ind w:firstLine="0"/>
        <w:outlineLvl w:val="0"/>
        <w:rPr>
          <w:rtl/>
        </w:rPr>
      </w:pPr>
      <w:r w:rsidRPr="00647407">
        <w:rPr>
          <w:rtl/>
        </w:rPr>
        <w:t>איילת נחמיאס ורבין</w:t>
      </w:r>
    </w:p>
    <w:p w:rsidR="004F2705" w:rsidRPr="004F2705" w:rsidRDefault="004F2705" w:rsidP="008320F6">
      <w:pPr>
        <w:ind w:firstLine="0"/>
        <w:outlineLvl w:val="0"/>
        <w:rPr>
          <w:rtl/>
        </w:rPr>
      </w:pPr>
      <w:r w:rsidRPr="00647407">
        <w:rPr>
          <w:rtl/>
        </w:rPr>
        <w:t>רויטל סויד</w:t>
      </w:r>
    </w:p>
    <w:p w:rsidR="004F2705" w:rsidRPr="008713A4" w:rsidRDefault="004F2705" w:rsidP="008320F6">
      <w:pPr>
        <w:ind w:firstLine="0"/>
        <w:outlineLvl w:val="0"/>
        <w:rPr>
          <w:u w:val="single"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47407" w:rsidRPr="00647407" w:rsidRDefault="00647407" w:rsidP="008320F6">
      <w:pPr>
        <w:ind w:firstLine="0"/>
        <w:outlineLvl w:val="0"/>
        <w:rPr>
          <w:rFonts w:hint="cs"/>
          <w:rtl/>
        </w:rPr>
      </w:pPr>
      <w:r w:rsidRPr="00647407">
        <w:rPr>
          <w:rFonts w:hint="cs"/>
          <w:rtl/>
        </w:rPr>
        <w:t>איתן ברושי</w:t>
      </w:r>
    </w:p>
    <w:p w:rsidR="000C47F5" w:rsidRPr="0082136D" w:rsidRDefault="00647407" w:rsidP="008320F6">
      <w:pPr>
        <w:ind w:firstLine="0"/>
        <w:outlineLvl w:val="0"/>
        <w:rPr>
          <w:rFonts w:hint="cs"/>
          <w:rtl/>
        </w:rPr>
      </w:pPr>
      <w:r w:rsidRPr="00647407">
        <w:rPr>
          <w:rFonts w:hint="cs"/>
          <w:rtl/>
        </w:rPr>
        <w:t>שולי מועלם רפאלי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B52132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F270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47407" w:rsidP="00647407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52132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שרון רפאלי</w:t>
      </w:r>
    </w:p>
    <w:p w:rsidR="00B52132" w:rsidRPr="00B52132" w:rsidRDefault="00E64116" w:rsidP="00B52132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B52132" w:rsidRPr="00B52132">
        <w:rPr>
          <w:b/>
          <w:bCs/>
          <w:u w:val="single"/>
          <w:rtl/>
        </w:rPr>
        <w:lastRenderedPageBreak/>
        <w:t>הצעת חוק מימון מפלגות (תיקון - הגדרת גוף פעיל בבחירות), התשע"ו-2016</w:t>
      </w:r>
    </w:p>
    <w:p w:rsidR="00B52132" w:rsidRDefault="00B52132" w:rsidP="004F2705">
      <w:pPr>
        <w:pStyle w:val="af"/>
        <w:keepNext/>
        <w:rPr>
          <w:rFonts w:hint="cs"/>
          <w:rtl/>
        </w:rPr>
      </w:pPr>
    </w:p>
    <w:p w:rsidR="00B52132" w:rsidRPr="00B52132" w:rsidRDefault="00B52132" w:rsidP="00B52132">
      <w:pPr>
        <w:rPr>
          <w:rFonts w:hint="cs"/>
          <w:rtl/>
          <w:lang w:eastAsia="he-IL"/>
        </w:rPr>
      </w:pPr>
    </w:p>
    <w:p w:rsidR="007872B4" w:rsidRDefault="004F2705" w:rsidP="004F270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4F2705" w:rsidRDefault="004F2705" w:rsidP="004F2705">
      <w:pPr>
        <w:pStyle w:val="KeepWithNext"/>
        <w:rPr>
          <w:rFonts w:hint="cs"/>
          <w:rtl/>
        </w:rPr>
      </w:pPr>
    </w:p>
    <w:p w:rsidR="004F2705" w:rsidRDefault="00426C88" w:rsidP="00426C88">
      <w:pPr>
        <w:rPr>
          <w:rFonts w:hint="cs"/>
          <w:rtl/>
        </w:rPr>
      </w:pPr>
      <w:r>
        <w:rPr>
          <w:rFonts w:hint="cs"/>
          <w:rtl/>
        </w:rPr>
        <w:t xml:space="preserve">שלום לכולם. </w:t>
      </w:r>
      <w:r w:rsidR="004F2705">
        <w:rPr>
          <w:rFonts w:hint="cs"/>
          <w:rtl/>
        </w:rPr>
        <w:t xml:space="preserve">אני פותח את </w:t>
      </w:r>
      <w:r>
        <w:rPr>
          <w:rFonts w:hint="cs"/>
          <w:rtl/>
        </w:rPr>
        <w:t xml:space="preserve">ישיבת ועדת הכנסת. על סדר היום רביזיה על </w:t>
      </w:r>
      <w:bookmarkStart w:id="0" w:name="_ETM_Q1_561426"/>
      <w:bookmarkEnd w:id="0"/>
      <w:r>
        <w:rPr>
          <w:rFonts w:hint="cs"/>
          <w:rtl/>
        </w:rPr>
        <w:t xml:space="preserve">הצעת חוק מימון מפלגות (תיקון </w:t>
      </w:r>
      <w:r>
        <w:rPr>
          <w:rtl/>
        </w:rPr>
        <w:t>–</w:t>
      </w:r>
      <w:r>
        <w:rPr>
          <w:rFonts w:hint="cs"/>
          <w:rtl/>
        </w:rPr>
        <w:t xml:space="preserve"> הגדרת גוף פעיל בבחירות), התשע"ו-2016. </w:t>
      </w:r>
      <w:r w:rsidR="004F2705">
        <w:rPr>
          <w:rFonts w:hint="cs"/>
          <w:rtl/>
        </w:rPr>
        <w:t xml:space="preserve">הגיש את הרביזיה יואל חסון. </w:t>
      </w:r>
      <w:r>
        <w:rPr>
          <w:rFonts w:hint="cs"/>
          <w:rtl/>
        </w:rPr>
        <w:t xml:space="preserve">בבקשה. </w:t>
      </w:r>
    </w:p>
    <w:p w:rsidR="004F2705" w:rsidRDefault="004F2705" w:rsidP="004F2705">
      <w:pPr>
        <w:ind w:firstLine="0"/>
        <w:rPr>
          <w:rFonts w:hint="cs"/>
          <w:rtl/>
        </w:rPr>
      </w:pPr>
    </w:p>
    <w:p w:rsidR="004F2705" w:rsidRDefault="004F2705" w:rsidP="004F270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F2705" w:rsidRDefault="004F2705" w:rsidP="004F2705">
      <w:pPr>
        <w:pStyle w:val="KeepWithNext"/>
        <w:rPr>
          <w:rFonts w:hint="cs"/>
          <w:rtl/>
        </w:rPr>
      </w:pPr>
    </w:p>
    <w:p w:rsidR="004F2705" w:rsidRDefault="00426C88" w:rsidP="00426C88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</w:t>
      </w:r>
      <w:r w:rsidR="004F2705">
        <w:rPr>
          <w:rFonts w:hint="cs"/>
          <w:rtl/>
        </w:rPr>
        <w:t>ביקשתי את הרביזיה הזאת מכיוון ש</w:t>
      </w:r>
      <w:r>
        <w:rPr>
          <w:rFonts w:hint="cs"/>
          <w:rtl/>
        </w:rPr>
        <w:t xml:space="preserve">מתחת לרדאר של חברי הוועדה </w:t>
      </w:r>
      <w:bookmarkStart w:id="1" w:name="_ETM_Q1_574390"/>
      <w:bookmarkEnd w:id="1"/>
      <w:r w:rsidR="004F2705">
        <w:rPr>
          <w:rFonts w:hint="cs"/>
          <w:rtl/>
        </w:rPr>
        <w:t>מ</w:t>
      </w:r>
      <w:r w:rsidR="005D7FEE">
        <w:rPr>
          <w:rFonts w:hint="cs"/>
          <w:rtl/>
        </w:rPr>
        <w:t>עבירי</w:t>
      </w:r>
      <w:r>
        <w:rPr>
          <w:rFonts w:hint="cs"/>
          <w:rtl/>
        </w:rPr>
        <w:t xml:space="preserve">ם כאן סעיף מושחת ביותר, </w:t>
      </w:r>
      <w:r w:rsidR="005D7FEE">
        <w:rPr>
          <w:rFonts w:hint="cs"/>
          <w:rtl/>
        </w:rPr>
        <w:t>סעיף 4</w:t>
      </w:r>
      <w:r>
        <w:rPr>
          <w:rFonts w:hint="cs"/>
          <w:rtl/>
        </w:rPr>
        <w:t>,</w:t>
      </w:r>
      <w:r w:rsidR="005D7FE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אפרופו מה שקורה עכשיו. סעיף 4 </w:t>
      </w:r>
      <w:r w:rsidR="005D7FEE">
        <w:rPr>
          <w:rFonts w:hint="cs"/>
          <w:rtl/>
        </w:rPr>
        <w:t xml:space="preserve">הולך למעשה להחריג את </w:t>
      </w:r>
      <w:r>
        <w:rPr>
          <w:rFonts w:hint="cs"/>
          <w:rtl/>
        </w:rPr>
        <w:t>"</w:t>
      </w:r>
      <w:r w:rsidR="005D7FEE">
        <w:rPr>
          <w:rFonts w:hint="cs"/>
          <w:rtl/>
        </w:rPr>
        <w:t>ישראל היום</w:t>
      </w:r>
      <w:r>
        <w:rPr>
          <w:rFonts w:hint="cs"/>
          <w:rtl/>
        </w:rPr>
        <w:t>"</w:t>
      </w:r>
      <w:r w:rsidR="005D7FEE">
        <w:rPr>
          <w:rFonts w:hint="cs"/>
          <w:rtl/>
        </w:rPr>
        <w:t xml:space="preserve"> מהחוק הזה. </w:t>
      </w:r>
    </w:p>
    <w:p w:rsidR="005D7FEE" w:rsidRDefault="005D7FEE" w:rsidP="005D7FEE">
      <w:pPr>
        <w:ind w:firstLine="0"/>
        <w:rPr>
          <w:rFonts w:hint="cs"/>
          <w:rtl/>
        </w:rPr>
      </w:pPr>
    </w:p>
    <w:p w:rsidR="005D7FEE" w:rsidRDefault="005D7FEE" w:rsidP="005D7F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D7FEE" w:rsidRDefault="005D7FEE" w:rsidP="005D7FEE">
      <w:pPr>
        <w:pStyle w:val="KeepWithNext"/>
        <w:rPr>
          <w:rFonts w:hint="cs"/>
          <w:rtl/>
        </w:rPr>
      </w:pPr>
    </w:p>
    <w:p w:rsidR="005D7FEE" w:rsidRDefault="005D7FEE" w:rsidP="005D7FEE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426C88">
        <w:rPr>
          <w:rFonts w:hint="cs"/>
          <w:rtl/>
        </w:rPr>
        <w:t>"</w:t>
      </w:r>
      <w:r>
        <w:rPr>
          <w:rFonts w:hint="cs"/>
          <w:rtl/>
        </w:rPr>
        <w:t>ידיעות אחרונות</w:t>
      </w:r>
      <w:r w:rsidR="00426C88">
        <w:rPr>
          <w:rFonts w:hint="cs"/>
          <w:rtl/>
        </w:rPr>
        <w:t>"</w:t>
      </w:r>
      <w:r>
        <w:rPr>
          <w:rFonts w:hint="cs"/>
          <w:rtl/>
        </w:rPr>
        <w:t xml:space="preserve">, אתה מתכוון. </w:t>
      </w:r>
    </w:p>
    <w:p w:rsidR="005D7FEE" w:rsidRDefault="005D7FEE" w:rsidP="005D7FEE">
      <w:pPr>
        <w:ind w:firstLine="0"/>
        <w:rPr>
          <w:rFonts w:hint="cs"/>
          <w:rtl/>
        </w:rPr>
      </w:pPr>
    </w:p>
    <w:p w:rsidR="005D7FEE" w:rsidRDefault="005D7FEE" w:rsidP="005D7F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FEE" w:rsidRDefault="005D7FEE" w:rsidP="005D7FEE">
      <w:pPr>
        <w:pStyle w:val="KeepWithNext"/>
        <w:rPr>
          <w:rFonts w:hint="cs"/>
          <w:rtl/>
        </w:rPr>
      </w:pPr>
    </w:p>
    <w:p w:rsidR="005D7FEE" w:rsidRDefault="000A7449" w:rsidP="005D7FEE">
      <w:pPr>
        <w:rPr>
          <w:rFonts w:hint="cs"/>
          <w:rtl/>
        </w:rPr>
      </w:pPr>
      <w:r>
        <w:rPr>
          <w:rFonts w:hint="cs"/>
          <w:rtl/>
        </w:rPr>
        <w:t xml:space="preserve">את "ישראל היום". אל תפריע לי, אדוני, אתה יודע את האמת הזאת. </w:t>
      </w:r>
      <w:bookmarkStart w:id="2" w:name="_ETM_Q1_613092"/>
      <w:bookmarkEnd w:id="2"/>
      <w:r>
        <w:rPr>
          <w:rFonts w:hint="cs"/>
          <w:rtl/>
        </w:rPr>
        <w:t>אני מודיע לך ש</w:t>
      </w:r>
      <w:r w:rsidR="005D7FEE">
        <w:rPr>
          <w:rFonts w:hint="cs"/>
          <w:rtl/>
        </w:rPr>
        <w:t xml:space="preserve">אנחנו לא הולכים לעבור על זה לסדר היום. </w:t>
      </w:r>
      <w:r>
        <w:rPr>
          <w:rFonts w:hint="cs"/>
          <w:rtl/>
        </w:rPr>
        <w:t xml:space="preserve">אני כבר פניתי למבקר המדינה בכל סוגית </w:t>
      </w:r>
      <w:bookmarkStart w:id="3" w:name="_ETM_Q1_616669"/>
      <w:bookmarkEnd w:id="3"/>
      <w:r>
        <w:rPr>
          <w:rFonts w:hint="cs"/>
          <w:rtl/>
        </w:rPr>
        <w:t>"ישראל היום". יש היום אקדח מעשן על השולחן - -</w:t>
      </w:r>
    </w:p>
    <w:p w:rsidR="005D7FEE" w:rsidRDefault="005D7FEE" w:rsidP="005D7FEE">
      <w:pPr>
        <w:ind w:firstLine="0"/>
        <w:rPr>
          <w:rFonts w:hint="cs"/>
          <w:rtl/>
        </w:rPr>
      </w:pPr>
    </w:p>
    <w:p w:rsidR="005D7FEE" w:rsidRDefault="005D7FEE" w:rsidP="005D7FE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D7FEE" w:rsidRDefault="005D7FEE" w:rsidP="005D7FEE">
      <w:pPr>
        <w:pStyle w:val="KeepWithNext"/>
        <w:rPr>
          <w:rFonts w:hint="cs"/>
          <w:rtl/>
        </w:rPr>
      </w:pPr>
    </w:p>
    <w:p w:rsidR="005D7FEE" w:rsidRDefault="000A7449" w:rsidP="005D7FEE">
      <w:pPr>
        <w:rPr>
          <w:rFonts w:hint="cs"/>
          <w:rtl/>
        </w:rPr>
      </w:pPr>
      <w:r>
        <w:rPr>
          <w:rFonts w:hint="cs"/>
          <w:rtl/>
        </w:rPr>
        <w:t xml:space="preserve">למה לא לבג"ץ? </w:t>
      </w:r>
      <w:bookmarkStart w:id="4" w:name="_ETM_Q1_621991"/>
      <w:bookmarkEnd w:id="4"/>
    </w:p>
    <w:p w:rsidR="005D7FEE" w:rsidRDefault="005D7FEE" w:rsidP="005D7FEE">
      <w:pPr>
        <w:ind w:firstLine="0"/>
        <w:rPr>
          <w:rFonts w:hint="cs"/>
          <w:rtl/>
        </w:rPr>
      </w:pPr>
    </w:p>
    <w:p w:rsidR="005D7FEE" w:rsidRDefault="005D7FEE" w:rsidP="005D7F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FEE" w:rsidRDefault="005D7FEE" w:rsidP="005D7FEE">
      <w:pPr>
        <w:pStyle w:val="KeepWithNext"/>
        <w:rPr>
          <w:rFonts w:hint="cs"/>
          <w:rtl/>
        </w:rPr>
      </w:pPr>
    </w:p>
    <w:p w:rsidR="000A7449" w:rsidRDefault="000A7449" w:rsidP="005D7FEE">
      <w:pPr>
        <w:rPr>
          <w:rFonts w:hint="cs"/>
          <w:rtl/>
        </w:rPr>
      </w:pPr>
      <w:r>
        <w:rPr>
          <w:rFonts w:hint="cs"/>
          <w:rtl/>
        </w:rPr>
        <w:t xml:space="preserve"> - - </w:t>
      </w:r>
      <w:r w:rsidR="005D7FEE">
        <w:rPr>
          <w:rFonts w:hint="cs"/>
          <w:rtl/>
        </w:rPr>
        <w:t xml:space="preserve">לכולם ברור שראש הממשלה </w:t>
      </w:r>
      <w:r>
        <w:rPr>
          <w:rFonts w:hint="cs"/>
          <w:rtl/>
        </w:rPr>
        <w:t xml:space="preserve">נתניהו </w:t>
      </w:r>
      <w:r w:rsidR="005D7FEE">
        <w:rPr>
          <w:rFonts w:hint="cs"/>
          <w:rtl/>
        </w:rPr>
        <w:t xml:space="preserve">הוא המו"ל של </w:t>
      </w:r>
      <w:r>
        <w:rPr>
          <w:rFonts w:hint="cs"/>
          <w:rtl/>
        </w:rPr>
        <w:t>"</w:t>
      </w:r>
      <w:r w:rsidR="005D7FEE">
        <w:rPr>
          <w:rFonts w:hint="cs"/>
          <w:rtl/>
        </w:rPr>
        <w:t>ישראל היום</w:t>
      </w:r>
      <w:r>
        <w:rPr>
          <w:rFonts w:hint="cs"/>
          <w:rtl/>
        </w:rPr>
        <w:t>", הוא נושא באחריות ל"ישראל היום"</w:t>
      </w:r>
      <w:r w:rsidR="005D7FEE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הוא </w:t>
      </w:r>
      <w:bookmarkStart w:id="5" w:name="_ETM_Q1_634124"/>
      <w:bookmarkEnd w:id="5"/>
      <w:r>
        <w:rPr>
          <w:rFonts w:hint="cs"/>
          <w:rtl/>
        </w:rPr>
        <w:t xml:space="preserve">מקדם עבורו נושאים, הוא מעורב בו עד הסוף בתכנים שלו, </w:t>
      </w:r>
      <w:bookmarkStart w:id="6" w:name="_ETM_Q1_637840"/>
      <w:bookmarkEnd w:id="6"/>
      <w:r>
        <w:rPr>
          <w:rFonts w:hint="cs"/>
          <w:rtl/>
        </w:rPr>
        <w:t xml:space="preserve">הוא מנהל משא ומתן בשמו. </w:t>
      </w:r>
      <w:r w:rsidR="005D7FEE">
        <w:rPr>
          <w:rFonts w:hint="cs"/>
          <w:rtl/>
        </w:rPr>
        <w:t xml:space="preserve">כל ההצהרות שהיו בעבר </w:t>
      </w:r>
      <w:r>
        <w:rPr>
          <w:rFonts w:hint="cs"/>
          <w:rtl/>
        </w:rPr>
        <w:t xml:space="preserve">כאילו אין קשר בין נתניהו </w:t>
      </w:r>
      <w:bookmarkStart w:id="7" w:name="_ETM_Q1_641910"/>
      <w:bookmarkEnd w:id="7"/>
      <w:r>
        <w:rPr>
          <w:rFonts w:hint="cs"/>
          <w:rtl/>
        </w:rPr>
        <w:t xml:space="preserve">לבין "ישראל היום" </w:t>
      </w:r>
      <w:r w:rsidR="005D7FEE">
        <w:rPr>
          <w:rtl/>
        </w:rPr>
        <w:t>–</w:t>
      </w:r>
      <w:r>
        <w:rPr>
          <w:rFonts w:hint="cs"/>
          <w:rtl/>
        </w:rPr>
        <w:t xml:space="preserve"> לכולם ברור שזה שקר מוחלט, וששיקרו לא רק את מבקר המדינה, </w:t>
      </w:r>
      <w:bookmarkStart w:id="8" w:name="_ETM_Q1_647731"/>
      <w:bookmarkEnd w:id="8"/>
      <w:r>
        <w:rPr>
          <w:rFonts w:hint="cs"/>
          <w:rtl/>
        </w:rPr>
        <w:t>אלא גם את יושב-ראש ועדת הבחירות המרכזית.</w:t>
      </w:r>
      <w:r w:rsidR="005D7FEE">
        <w:rPr>
          <w:rFonts w:hint="cs"/>
          <w:rtl/>
        </w:rPr>
        <w:t xml:space="preserve"> אבל יחד עם זאת דווקא בעת הזאת שכולם חשודים כמעט בכול</w:t>
      </w:r>
      <w:r>
        <w:rPr>
          <w:rFonts w:hint="cs"/>
          <w:rtl/>
        </w:rPr>
        <w:t>,</w:t>
      </w:r>
      <w:r w:rsidR="005D7FEE">
        <w:rPr>
          <w:rFonts w:hint="cs"/>
          <w:rtl/>
        </w:rPr>
        <w:t xml:space="preserve"> ככה להעביר סעיף כזה מושחת? </w:t>
      </w:r>
      <w:r>
        <w:rPr>
          <w:rFonts w:hint="cs"/>
          <w:rtl/>
        </w:rPr>
        <w:t xml:space="preserve">אני אומר לך, אדוני היושב-ראש, אני מזהיר אותך ברמה האישית כי אני יודע </w:t>
      </w:r>
      <w:bookmarkStart w:id="9" w:name="_ETM_Q1_664026"/>
      <w:bookmarkEnd w:id="9"/>
      <w:r>
        <w:rPr>
          <w:rFonts w:hint="cs"/>
          <w:rtl/>
        </w:rPr>
        <w:t xml:space="preserve">שאתה אדם ישר והגון. </w:t>
      </w:r>
      <w:r w:rsidR="005D7FEE">
        <w:rPr>
          <w:rFonts w:hint="cs"/>
          <w:rtl/>
        </w:rPr>
        <w:t xml:space="preserve">אתה נותן פה יד. </w:t>
      </w:r>
    </w:p>
    <w:p w:rsidR="000A7449" w:rsidRDefault="000A7449" w:rsidP="005D7FEE">
      <w:pPr>
        <w:rPr>
          <w:rFonts w:hint="cs"/>
          <w:rtl/>
        </w:rPr>
      </w:pPr>
    </w:p>
    <w:p w:rsidR="000A7449" w:rsidRDefault="000A7449" w:rsidP="000A7449">
      <w:pPr>
        <w:rPr>
          <w:rFonts w:hint="cs"/>
          <w:rtl/>
        </w:rPr>
      </w:pPr>
      <w:bookmarkStart w:id="10" w:name="_ETM_Q1_667098"/>
      <w:bookmarkEnd w:id="10"/>
      <w:r>
        <w:rPr>
          <w:rFonts w:hint="cs"/>
          <w:rtl/>
        </w:rPr>
        <w:t xml:space="preserve">עכשיו תראה, אני אמרתי את זה </w:t>
      </w:r>
      <w:bookmarkStart w:id="11" w:name="_ETM_Q1_666563"/>
      <w:bookmarkEnd w:id="11"/>
      <w:r>
        <w:rPr>
          <w:rFonts w:hint="cs"/>
          <w:rtl/>
        </w:rPr>
        <w:t>, ו</w:t>
      </w:r>
      <w:r w:rsidR="005D7FEE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גם </w:t>
      </w:r>
      <w:r w:rsidR="005D7FEE">
        <w:rPr>
          <w:rFonts w:hint="cs"/>
          <w:rtl/>
        </w:rPr>
        <w:t xml:space="preserve">הולכים להציג הוכחות לקראת הקריאה השנייה והשלישית. </w:t>
      </w:r>
      <w:r>
        <w:rPr>
          <w:rFonts w:hint="cs"/>
          <w:rtl/>
        </w:rPr>
        <w:t xml:space="preserve">כולנו יודעים את האמת שעורך דין דוד שמרון </w:t>
      </w:r>
      <w:bookmarkStart w:id="12" w:name="_ETM_Q1_673779"/>
      <w:bookmarkEnd w:id="12"/>
      <w:r>
        <w:rPr>
          <w:rFonts w:hint="cs"/>
          <w:rtl/>
        </w:rPr>
        <w:t xml:space="preserve">מעורב בחוק הזה. אנחנו יודעים שהוא ניסח אותו, </w:t>
      </w:r>
      <w:r w:rsidR="005D7FEE">
        <w:rPr>
          <w:rFonts w:hint="cs"/>
          <w:rtl/>
        </w:rPr>
        <w:t xml:space="preserve">אנחנו יודעים שהוא הגיע משם. </w:t>
      </w:r>
      <w:r>
        <w:rPr>
          <w:rFonts w:hint="cs"/>
          <w:rtl/>
        </w:rPr>
        <w:t xml:space="preserve">כשהוא הגיע מעורך דין שמרון </w:t>
      </w:r>
      <w:r w:rsidR="005D7FEE">
        <w:rPr>
          <w:rFonts w:hint="cs"/>
          <w:rtl/>
        </w:rPr>
        <w:t xml:space="preserve">הוא הגיע מראש הממשלה. </w:t>
      </w:r>
      <w:r>
        <w:rPr>
          <w:rFonts w:hint="cs"/>
          <w:rtl/>
        </w:rPr>
        <w:t>כש</w:t>
      </w:r>
      <w:r w:rsidR="005D7FEE">
        <w:rPr>
          <w:rFonts w:hint="cs"/>
          <w:rtl/>
        </w:rPr>
        <w:t xml:space="preserve">הוא הגיע </w:t>
      </w:r>
      <w:r>
        <w:rPr>
          <w:rFonts w:hint="cs"/>
          <w:rtl/>
        </w:rPr>
        <w:t xml:space="preserve">מראש הממשלה הוא </w:t>
      </w:r>
      <w:r w:rsidR="005D7FEE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הגיע </w:t>
      </w:r>
      <w:r w:rsidR="005D7FEE">
        <w:rPr>
          <w:rFonts w:hint="cs"/>
          <w:rtl/>
        </w:rPr>
        <w:t xml:space="preserve">עם הסעיף שדואג שחלילה </w:t>
      </w:r>
      <w:r>
        <w:rPr>
          <w:rFonts w:hint="cs"/>
          <w:rtl/>
        </w:rPr>
        <w:t>ההגדרה של "</w:t>
      </w:r>
      <w:r w:rsidR="005D7FEE">
        <w:rPr>
          <w:rFonts w:hint="cs"/>
          <w:rtl/>
        </w:rPr>
        <w:t>ישראל היום</w:t>
      </w:r>
      <w:r>
        <w:rPr>
          <w:rFonts w:hint="cs"/>
          <w:rtl/>
        </w:rPr>
        <w:t>"</w:t>
      </w:r>
      <w:r w:rsidR="005D7FEE">
        <w:rPr>
          <w:rFonts w:hint="cs"/>
          <w:rtl/>
        </w:rPr>
        <w:t xml:space="preserve"> לא </w:t>
      </w:r>
      <w:r>
        <w:rPr>
          <w:rFonts w:hint="cs"/>
          <w:rtl/>
        </w:rPr>
        <w:t>ת</w:t>
      </w:r>
      <w:r w:rsidR="005D7FEE">
        <w:rPr>
          <w:rFonts w:hint="cs"/>
          <w:rtl/>
        </w:rPr>
        <w:t>יכנס לתוך החוק הזה</w:t>
      </w:r>
      <w:r>
        <w:rPr>
          <w:rFonts w:hint="cs"/>
          <w:rtl/>
        </w:rPr>
        <w:t xml:space="preserve">, </w:t>
      </w:r>
      <w:bookmarkStart w:id="13" w:name="_ETM_Q1_695367"/>
      <w:bookmarkEnd w:id="13"/>
      <w:r>
        <w:rPr>
          <w:rFonts w:hint="cs"/>
          <w:rtl/>
        </w:rPr>
        <w:t>והוא יהיה מוחרג ממנו.</w:t>
      </w:r>
    </w:p>
    <w:p w:rsidR="000A7449" w:rsidRDefault="000A7449" w:rsidP="000A7449">
      <w:pPr>
        <w:rPr>
          <w:rFonts w:hint="cs"/>
          <w:rtl/>
        </w:rPr>
      </w:pPr>
    </w:p>
    <w:p w:rsidR="000A7449" w:rsidRDefault="005D7FEE" w:rsidP="000A7449">
      <w:pPr>
        <w:rPr>
          <w:rFonts w:hint="cs"/>
          <w:rtl/>
        </w:rPr>
      </w:pPr>
      <w:bookmarkStart w:id="14" w:name="_ETM_Q1_700069"/>
      <w:bookmarkEnd w:id="14"/>
      <w:r>
        <w:rPr>
          <w:rFonts w:hint="cs"/>
          <w:rtl/>
        </w:rPr>
        <w:t xml:space="preserve"> לכן אני מזהיר את חברי הכנסת</w:t>
      </w:r>
      <w:r w:rsidR="000A7449">
        <w:rPr>
          <w:rFonts w:hint="cs"/>
          <w:rtl/>
        </w:rPr>
        <w:t>, כולל מהקואליציה. יהיה יום אחרי נתניהו יום אחד.</w:t>
      </w:r>
      <w:r>
        <w:rPr>
          <w:rFonts w:hint="cs"/>
          <w:rtl/>
        </w:rPr>
        <w:t xml:space="preserve"> לא צריך ללכלך את הידיים בשבילו בכל מחיר. </w:t>
      </w:r>
      <w:r w:rsidR="000A7449">
        <w:rPr>
          <w:rFonts w:hint="cs"/>
          <w:rtl/>
        </w:rPr>
        <w:t>אני אומר לכם שיום אחד הסעיף הזה ייחקר</w:t>
      </w:r>
      <w:bookmarkStart w:id="15" w:name="_ETM_Q1_704619"/>
      <w:bookmarkEnd w:id="15"/>
      <w:r w:rsidR="000A7449">
        <w:rPr>
          <w:rFonts w:hint="cs"/>
          <w:rtl/>
        </w:rPr>
        <w:t xml:space="preserve">, והסעיף הזה ייבדק. אני מזהיר את כולכם </w:t>
      </w:r>
      <w:r w:rsidR="000A7449">
        <w:rPr>
          <w:rtl/>
        </w:rPr>
        <w:t>–</w:t>
      </w:r>
      <w:r w:rsidR="000A7449">
        <w:rPr>
          <w:rFonts w:hint="cs"/>
          <w:rtl/>
        </w:rPr>
        <w:t xml:space="preserve"> תזכרו שאני אמרתי את זה, אתם חברים שלי. אני לא רוצה שתיפול בידיכם שגגה </w:t>
      </w:r>
      <w:bookmarkStart w:id="16" w:name="_ETM_Q1_714317"/>
      <w:bookmarkEnd w:id="16"/>
      <w:r w:rsidR="000A7449">
        <w:rPr>
          <w:rFonts w:hint="cs"/>
          <w:rtl/>
        </w:rPr>
        <w:t xml:space="preserve">- </w:t>
      </w:r>
      <w:bookmarkStart w:id="17" w:name="_ETM_Q1_715085"/>
      <w:bookmarkStart w:id="18" w:name="_ETM_Q1_715450"/>
      <w:bookmarkEnd w:id="17"/>
      <w:bookmarkEnd w:id="18"/>
      <w:r w:rsidR="000A7449">
        <w:rPr>
          <w:rFonts w:hint="cs"/>
          <w:rtl/>
        </w:rPr>
        <w:t>-</w:t>
      </w:r>
    </w:p>
    <w:p w:rsidR="005D7FEE" w:rsidRDefault="005D7FEE" w:rsidP="005D7FEE">
      <w:pPr>
        <w:ind w:firstLine="0"/>
        <w:rPr>
          <w:rFonts w:hint="cs"/>
          <w:rtl/>
        </w:rPr>
      </w:pPr>
    </w:p>
    <w:p w:rsidR="005D7FEE" w:rsidRDefault="005D7FEE" w:rsidP="005D7FE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:rsidR="005D7FEE" w:rsidRDefault="005D7FEE" w:rsidP="005D7FEE">
      <w:pPr>
        <w:pStyle w:val="KeepWithNext"/>
        <w:rPr>
          <w:rFonts w:hint="cs"/>
          <w:rtl/>
        </w:rPr>
      </w:pPr>
    </w:p>
    <w:p w:rsidR="005D7FEE" w:rsidRDefault="005D7FEE" w:rsidP="005D7FEE">
      <w:pPr>
        <w:rPr>
          <w:rFonts w:hint="cs"/>
          <w:rtl/>
        </w:rPr>
      </w:pPr>
      <w:r>
        <w:rPr>
          <w:rFonts w:hint="cs"/>
          <w:rtl/>
        </w:rPr>
        <w:t xml:space="preserve">גם אנחנו חברים שלך? </w:t>
      </w:r>
    </w:p>
    <w:p w:rsidR="005D7FEE" w:rsidRDefault="005D7FEE" w:rsidP="005D7FEE">
      <w:pPr>
        <w:ind w:firstLine="0"/>
        <w:rPr>
          <w:rFonts w:hint="cs"/>
          <w:rtl/>
        </w:rPr>
      </w:pPr>
    </w:p>
    <w:p w:rsidR="005D7FEE" w:rsidRDefault="005D7FEE" w:rsidP="005D7FE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7FEE" w:rsidRDefault="005D7FEE" w:rsidP="005D7FEE">
      <w:pPr>
        <w:pStyle w:val="KeepWithNext"/>
        <w:rPr>
          <w:rFonts w:hint="cs"/>
          <w:rtl/>
        </w:rPr>
      </w:pPr>
    </w:p>
    <w:p w:rsidR="000A7449" w:rsidRDefault="000A7449" w:rsidP="005D7FEE">
      <w:pPr>
        <w:rPr>
          <w:rFonts w:hint="cs"/>
          <w:rtl/>
        </w:rPr>
      </w:pPr>
      <w:r>
        <w:rPr>
          <w:rFonts w:hint="cs"/>
          <w:rtl/>
        </w:rPr>
        <w:t xml:space="preserve">גם אתם. אבל את מהמצביעים אתי אז הכול בסדר. </w:t>
      </w:r>
    </w:p>
    <w:p w:rsidR="000A7449" w:rsidRDefault="000A7449" w:rsidP="005D7FEE">
      <w:pPr>
        <w:rPr>
          <w:rFonts w:hint="cs"/>
          <w:rtl/>
        </w:rPr>
      </w:pPr>
      <w:bookmarkStart w:id="19" w:name="_ETM_Q1_719858"/>
      <w:bookmarkEnd w:id="19"/>
    </w:p>
    <w:p w:rsidR="000A7449" w:rsidRDefault="000A7449" w:rsidP="000A7449">
      <w:pPr>
        <w:rPr>
          <w:rFonts w:hint="cs"/>
          <w:rtl/>
        </w:rPr>
      </w:pPr>
      <w:r>
        <w:rPr>
          <w:rFonts w:hint="cs"/>
          <w:rtl/>
        </w:rPr>
        <w:lastRenderedPageBreak/>
        <w:t>אתם נותנים יד למעשה מושחת ש</w:t>
      </w:r>
      <w:r w:rsidR="005D7FEE">
        <w:rPr>
          <w:rFonts w:hint="cs"/>
          <w:rtl/>
        </w:rPr>
        <w:t>הגיע דרך עורך</w:t>
      </w:r>
      <w:r>
        <w:rPr>
          <w:rFonts w:hint="cs"/>
          <w:rtl/>
        </w:rPr>
        <w:t xml:space="preserve">-דין שמרון מראש הממשלה </w:t>
      </w:r>
      <w:r>
        <w:rPr>
          <w:rtl/>
        </w:rPr>
        <w:t>–</w:t>
      </w:r>
      <w:r>
        <w:rPr>
          <w:rFonts w:hint="cs"/>
          <w:rtl/>
        </w:rPr>
        <w:t xml:space="preserve"> עוד צעד שמוכיח את הק</w:t>
      </w:r>
      <w:r w:rsidR="005D7FEE">
        <w:rPr>
          <w:rFonts w:hint="cs"/>
          <w:rtl/>
        </w:rPr>
        <w:t xml:space="preserve">שר </w:t>
      </w:r>
      <w:r>
        <w:rPr>
          <w:rFonts w:hint="cs"/>
          <w:rtl/>
        </w:rPr>
        <w:t>הישיר וה</w:t>
      </w:r>
      <w:r w:rsidR="005D7FEE">
        <w:rPr>
          <w:rFonts w:hint="cs"/>
          <w:rtl/>
        </w:rPr>
        <w:t>חד</w:t>
      </w:r>
      <w:r>
        <w:rPr>
          <w:rFonts w:hint="cs"/>
          <w:rtl/>
        </w:rPr>
        <w:t>-משמעי של נתניהו ל"ישראל היום" והאינטרסים האישיים שגלומים בסיפור הזה.</w:t>
      </w:r>
      <w:r w:rsidR="005D7FEE">
        <w:rPr>
          <w:rFonts w:hint="cs"/>
          <w:rtl/>
        </w:rPr>
        <w:t xml:space="preserve"> לכן הגשתי את הרביזיה. לכן אני מתנגד לחוק הזה יחד עם דברים נוספים. </w:t>
      </w:r>
    </w:p>
    <w:p w:rsidR="000A7449" w:rsidRDefault="000A7449" w:rsidP="000A7449">
      <w:pPr>
        <w:rPr>
          <w:rFonts w:hint="cs"/>
          <w:rtl/>
        </w:rPr>
      </w:pPr>
    </w:p>
    <w:p w:rsidR="005D7FEE" w:rsidRDefault="005D7FEE" w:rsidP="000A7449">
      <w:pPr>
        <w:rPr>
          <w:rFonts w:hint="cs"/>
          <w:rtl/>
        </w:rPr>
      </w:pPr>
      <w:bookmarkStart w:id="20" w:name="_ETM_Q1_744218"/>
      <w:bookmarkEnd w:id="20"/>
      <w:r>
        <w:rPr>
          <w:rFonts w:hint="cs"/>
          <w:rtl/>
        </w:rPr>
        <w:t xml:space="preserve">אנחנו ניהלנו שבועות </w:t>
      </w:r>
      <w:r w:rsidR="000A7449">
        <w:rPr>
          <w:rFonts w:hint="cs"/>
          <w:rtl/>
        </w:rPr>
        <w:t>של</w:t>
      </w:r>
      <w:r>
        <w:rPr>
          <w:rFonts w:hint="cs"/>
          <w:rtl/>
        </w:rPr>
        <w:t xml:space="preserve"> שבועות </w:t>
      </w:r>
      <w:r w:rsidR="000A7449">
        <w:rPr>
          <w:rFonts w:hint="cs"/>
          <w:rtl/>
        </w:rPr>
        <w:t>על ה</w:t>
      </w:r>
      <w:r>
        <w:rPr>
          <w:rFonts w:hint="cs"/>
          <w:rtl/>
        </w:rPr>
        <w:t xml:space="preserve">חוק הזה. </w:t>
      </w:r>
      <w:r w:rsidR="000A7449">
        <w:rPr>
          <w:rFonts w:hint="cs"/>
          <w:rtl/>
        </w:rPr>
        <w:t xml:space="preserve">החוק הזה עבר </w:t>
      </w:r>
      <w:bookmarkStart w:id="21" w:name="_ETM_Q1_749204"/>
      <w:bookmarkEnd w:id="21"/>
      <w:r w:rsidR="000A7449">
        <w:rPr>
          <w:rFonts w:hint="cs"/>
          <w:rtl/>
        </w:rPr>
        <w:t xml:space="preserve">תיקונים, שינויים, המלצות. </w:t>
      </w:r>
      <w:r>
        <w:rPr>
          <w:rFonts w:hint="cs"/>
          <w:rtl/>
        </w:rPr>
        <w:t xml:space="preserve">אתה ריככת אותו והחמרת אותו. </w:t>
      </w:r>
      <w:r w:rsidR="000A7449">
        <w:rPr>
          <w:rFonts w:hint="cs"/>
          <w:rtl/>
        </w:rPr>
        <w:t xml:space="preserve">בדבר אחד לא נגעת </w:t>
      </w:r>
      <w:r w:rsidR="000A7449">
        <w:rPr>
          <w:rtl/>
        </w:rPr>
        <w:t>–</w:t>
      </w:r>
      <w:r w:rsidR="000A7449">
        <w:rPr>
          <w:rFonts w:hint="cs"/>
          <w:rtl/>
        </w:rPr>
        <w:t xml:space="preserve"> </w:t>
      </w:r>
      <w:bookmarkStart w:id="22" w:name="_ETM_Q1_752506"/>
      <w:bookmarkEnd w:id="22"/>
      <w:r w:rsidR="000A7449">
        <w:rPr>
          <w:rFonts w:hint="cs"/>
          <w:rtl/>
        </w:rPr>
        <w:t xml:space="preserve">בסעיף הזה. בסעיף הזה למרות שהזהרנו, אדוני, </w:t>
      </w:r>
      <w:r>
        <w:rPr>
          <w:rFonts w:hint="cs"/>
          <w:rtl/>
        </w:rPr>
        <w:t>אתה לא נגעת</w:t>
      </w:r>
      <w:r w:rsidR="000A7449">
        <w:rPr>
          <w:rFonts w:hint="cs"/>
          <w:rtl/>
        </w:rPr>
        <w:t>,</w:t>
      </w:r>
      <w:r>
        <w:rPr>
          <w:rFonts w:hint="cs"/>
          <w:rtl/>
        </w:rPr>
        <w:t xml:space="preserve"> והצגנו </w:t>
      </w:r>
      <w:r w:rsidR="000A7449">
        <w:rPr>
          <w:rFonts w:hint="cs"/>
          <w:rtl/>
        </w:rPr>
        <w:t xml:space="preserve">לכם </w:t>
      </w:r>
      <w:r>
        <w:rPr>
          <w:rFonts w:hint="cs"/>
          <w:rtl/>
        </w:rPr>
        <w:t xml:space="preserve">את זה פה בוועדה. העדויות נמצאות בידי. </w:t>
      </w:r>
      <w:r w:rsidR="000A7449">
        <w:rPr>
          <w:rFonts w:hint="cs"/>
          <w:rtl/>
        </w:rPr>
        <w:t>אלה עדויות ש</w:t>
      </w:r>
      <w:bookmarkStart w:id="23" w:name="_ETM_Q1_765030"/>
      <w:bookmarkEnd w:id="23"/>
      <w:r>
        <w:rPr>
          <w:rFonts w:hint="cs"/>
          <w:rtl/>
        </w:rPr>
        <w:t xml:space="preserve">יביכו הרבה מאוד אנשים. </w:t>
      </w:r>
      <w:r w:rsidR="000A7449">
        <w:rPr>
          <w:rFonts w:hint="cs"/>
          <w:rtl/>
        </w:rPr>
        <w:t xml:space="preserve">אני בוחר לא להציג אותן כרגע. אבל </w:t>
      </w:r>
      <w:r>
        <w:rPr>
          <w:rFonts w:hint="cs"/>
          <w:rtl/>
        </w:rPr>
        <w:t xml:space="preserve">כשאני </w:t>
      </w:r>
      <w:r w:rsidR="000A7449">
        <w:rPr>
          <w:rFonts w:hint="cs"/>
          <w:rtl/>
        </w:rPr>
        <w:t>אציג אות</w:t>
      </w:r>
      <w:bookmarkStart w:id="24" w:name="_ETM_Q1_773289"/>
      <w:bookmarkEnd w:id="24"/>
      <w:r w:rsidR="000A7449">
        <w:rPr>
          <w:rFonts w:hint="cs"/>
          <w:rtl/>
        </w:rPr>
        <w:t>ם - -</w:t>
      </w:r>
    </w:p>
    <w:p w:rsidR="000A7449" w:rsidRDefault="000A7449" w:rsidP="000A7449">
      <w:pPr>
        <w:ind w:firstLine="0"/>
        <w:rPr>
          <w:rFonts w:hint="cs"/>
          <w:rtl/>
        </w:rPr>
      </w:pPr>
    </w:p>
    <w:p w:rsidR="000A7449" w:rsidRDefault="000A7449" w:rsidP="000A74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A7449" w:rsidRDefault="000A7449" w:rsidP="000A7449">
      <w:pPr>
        <w:pStyle w:val="KeepWithNext"/>
        <w:rPr>
          <w:rFonts w:hint="cs"/>
          <w:rtl/>
        </w:rPr>
      </w:pPr>
    </w:p>
    <w:p w:rsidR="000A7449" w:rsidRDefault="000A7449" w:rsidP="000A7449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0A7449" w:rsidRDefault="000A7449" w:rsidP="000A7449">
      <w:pPr>
        <w:ind w:firstLine="0"/>
        <w:rPr>
          <w:rFonts w:hint="cs"/>
          <w:rtl/>
        </w:rPr>
      </w:pPr>
    </w:p>
    <w:p w:rsidR="000A7449" w:rsidRDefault="000A7449" w:rsidP="000A74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A7449" w:rsidRDefault="000A7449" w:rsidP="000A7449">
      <w:pPr>
        <w:pStyle w:val="KeepWithNext"/>
        <w:rPr>
          <w:rFonts w:hint="cs"/>
          <w:rtl/>
        </w:rPr>
      </w:pPr>
    </w:p>
    <w:p w:rsidR="000A7449" w:rsidRDefault="000A7449" w:rsidP="000A7449">
      <w:pPr>
        <w:rPr>
          <w:rFonts w:hint="cs"/>
          <w:rtl/>
        </w:rPr>
      </w:pPr>
      <w:r>
        <w:rPr>
          <w:rFonts w:hint="cs"/>
          <w:rtl/>
        </w:rPr>
        <w:t xml:space="preserve">- - כל מי שנתן </w:t>
      </w:r>
      <w:bookmarkStart w:id="25" w:name="_ETM_Q1_771442"/>
      <w:bookmarkEnd w:id="25"/>
      <w:r>
        <w:rPr>
          <w:rFonts w:hint="cs"/>
          <w:rtl/>
        </w:rPr>
        <w:t xml:space="preserve">יד להעברת הסעיף הזה, נתן יד למעשה מושחת, לא פחות. </w:t>
      </w:r>
      <w:bookmarkStart w:id="26" w:name="_ETM_Q1_776368"/>
      <w:bookmarkEnd w:id="26"/>
    </w:p>
    <w:p w:rsidR="000A7449" w:rsidRDefault="000A7449" w:rsidP="000A7449">
      <w:pPr>
        <w:ind w:firstLine="0"/>
        <w:rPr>
          <w:rFonts w:hint="cs"/>
          <w:rtl/>
        </w:rPr>
      </w:pPr>
      <w:bookmarkStart w:id="27" w:name="_ETM_Q1_776585"/>
      <w:bookmarkEnd w:id="27"/>
    </w:p>
    <w:p w:rsidR="000A7449" w:rsidRDefault="000A7449" w:rsidP="000A7449">
      <w:pPr>
        <w:pStyle w:val="af"/>
        <w:keepNext/>
        <w:rPr>
          <w:rFonts w:hint="cs"/>
          <w:rtl/>
        </w:rPr>
      </w:pPr>
      <w:bookmarkStart w:id="28" w:name="_ETM_Q1_776980"/>
      <w:bookmarkEnd w:id="28"/>
      <w:r>
        <w:rPr>
          <w:rtl/>
        </w:rPr>
        <w:t>היו"ר יואב קיש:</w:t>
      </w:r>
    </w:p>
    <w:p w:rsidR="000A7449" w:rsidRDefault="000A7449" w:rsidP="000A7449">
      <w:pPr>
        <w:pStyle w:val="KeepWithNext"/>
        <w:rPr>
          <w:rFonts w:hint="cs"/>
          <w:rtl/>
        </w:rPr>
      </w:pPr>
    </w:p>
    <w:p w:rsidR="000A7449" w:rsidRDefault="000A7449" w:rsidP="000A7449">
      <w:pPr>
        <w:rPr>
          <w:rFonts w:hint="cs"/>
          <w:rtl/>
        </w:rPr>
      </w:pPr>
      <w:r>
        <w:rPr>
          <w:rFonts w:hint="cs"/>
          <w:rtl/>
        </w:rPr>
        <w:t xml:space="preserve">תודה. אני אתייחס בקצרה להערות שלך.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2F4F72" w:rsidP="000A7449">
      <w:pPr>
        <w:rPr>
          <w:rFonts w:hint="cs"/>
          <w:rtl/>
        </w:rPr>
      </w:pPr>
      <w:r>
        <w:rPr>
          <w:rFonts w:hint="cs"/>
          <w:rtl/>
        </w:rPr>
        <w:t>נתניהו מתוסכל מזה</w:t>
      </w:r>
      <w:r w:rsidR="000A7449">
        <w:rPr>
          <w:rFonts w:hint="cs"/>
          <w:rtl/>
        </w:rPr>
        <w:t xml:space="preserve"> שהוא לא </w:t>
      </w:r>
      <w:bookmarkStart w:id="29" w:name="_ETM_Q1_782367"/>
      <w:bookmarkEnd w:id="29"/>
      <w:r w:rsidR="000A7449">
        <w:rPr>
          <w:rFonts w:hint="cs"/>
          <w:rtl/>
        </w:rPr>
        <w:t xml:space="preserve">המוציא לאור גם של עיתון - </w:t>
      </w:r>
      <w:r>
        <w:rPr>
          <w:rFonts w:hint="cs"/>
          <w:rtl/>
        </w:rPr>
        <w:t>- -</w:t>
      </w:r>
    </w:p>
    <w:p w:rsidR="002F4F72" w:rsidRDefault="002F4F72" w:rsidP="000A7449">
      <w:pPr>
        <w:ind w:firstLine="0"/>
        <w:rPr>
          <w:rFonts w:hint="cs"/>
          <w:rtl/>
        </w:rPr>
      </w:pPr>
    </w:p>
    <w:p w:rsidR="000A7449" w:rsidRDefault="000A7449" w:rsidP="000A74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A7449" w:rsidRDefault="000A7449" w:rsidP="000A7449">
      <w:pPr>
        <w:pStyle w:val="KeepWithNext"/>
        <w:rPr>
          <w:rFonts w:hint="cs"/>
          <w:rtl/>
        </w:rPr>
      </w:pPr>
    </w:p>
    <w:p w:rsidR="000A7449" w:rsidRDefault="000A7449" w:rsidP="000A7449">
      <w:pPr>
        <w:rPr>
          <w:rFonts w:hint="cs"/>
          <w:rtl/>
        </w:rPr>
      </w:pPr>
      <w:r>
        <w:rPr>
          <w:rFonts w:hint="cs"/>
          <w:rtl/>
        </w:rPr>
        <w:t xml:space="preserve">מחפש להם משקיעים. </w:t>
      </w:r>
    </w:p>
    <w:p w:rsidR="000A7449" w:rsidRDefault="000A7449" w:rsidP="000A7449">
      <w:pPr>
        <w:rPr>
          <w:rFonts w:hint="cs"/>
          <w:rtl/>
        </w:rPr>
      </w:pPr>
      <w:bookmarkStart w:id="30" w:name="_ETM_Q1_785408"/>
      <w:bookmarkEnd w:id="30"/>
    </w:p>
    <w:p w:rsidR="002F4F72" w:rsidRDefault="002F4F72" w:rsidP="002F4F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0A7449" w:rsidP="002F4F72">
      <w:pPr>
        <w:rPr>
          <w:rFonts w:hint="cs"/>
          <w:rtl/>
        </w:rPr>
      </w:pPr>
      <w:r>
        <w:rPr>
          <w:rFonts w:hint="cs"/>
          <w:rtl/>
        </w:rPr>
        <w:t xml:space="preserve">יואל, </w:t>
      </w:r>
      <w:bookmarkStart w:id="31" w:name="_ETM_Q1_787733"/>
      <w:bookmarkEnd w:id="31"/>
      <w:r>
        <w:rPr>
          <w:rFonts w:hint="cs"/>
          <w:rtl/>
        </w:rPr>
        <w:t xml:space="preserve">אני עונה לבקשתך. ראשית </w:t>
      </w:r>
      <w:r w:rsidR="002F4F72">
        <w:rPr>
          <w:rFonts w:hint="cs"/>
          <w:rtl/>
        </w:rPr>
        <w:t xml:space="preserve">שום דבר לא נעשה מתחת לרדאר. </w:t>
      </w:r>
      <w:r>
        <w:rPr>
          <w:rFonts w:hint="cs"/>
          <w:rtl/>
        </w:rPr>
        <w:t xml:space="preserve">בדיונים בחוק הזה אנחנו בישיבות רבות </w:t>
      </w:r>
      <w:bookmarkStart w:id="32" w:name="_ETM_Q1_795504"/>
      <w:bookmarkEnd w:id="32"/>
      <w:r>
        <w:rPr>
          <w:rFonts w:hint="cs"/>
          <w:rtl/>
        </w:rPr>
        <w:t xml:space="preserve">ובשיחות רבות. </w:t>
      </w:r>
      <w:r w:rsidR="002F4F72">
        <w:rPr>
          <w:rFonts w:hint="cs"/>
          <w:rtl/>
        </w:rPr>
        <w:t xml:space="preserve">לכן </w:t>
      </w:r>
      <w:r>
        <w:rPr>
          <w:rFonts w:hint="cs"/>
          <w:rtl/>
        </w:rPr>
        <w:t xml:space="preserve">"מתחת לרדאר" </w:t>
      </w:r>
      <w:r w:rsidR="002F4F72">
        <w:rPr>
          <w:rFonts w:hint="cs"/>
          <w:rtl/>
        </w:rPr>
        <w:t xml:space="preserve">זה ממש לא בלקסיקון.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0A7449" w:rsidP="002F4F72">
      <w:pPr>
        <w:rPr>
          <w:rFonts w:hint="cs"/>
          <w:rtl/>
        </w:rPr>
      </w:pPr>
      <w:r>
        <w:rPr>
          <w:rFonts w:hint="cs"/>
          <w:rtl/>
        </w:rPr>
        <w:t xml:space="preserve">אתה ממשיך להכחיש שזה לא ממשרדו של דוד שמרון.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0A7449" w:rsidP="00637690">
      <w:pPr>
        <w:rPr>
          <w:rFonts w:hint="cs"/>
          <w:rtl/>
        </w:rPr>
      </w:pPr>
      <w:r>
        <w:rPr>
          <w:rFonts w:hint="cs"/>
          <w:rtl/>
        </w:rPr>
        <w:t xml:space="preserve">אני אתייחס גם לעניין הזה. </w:t>
      </w:r>
      <w:r w:rsidR="002F4F72">
        <w:rPr>
          <w:rFonts w:hint="cs"/>
          <w:rtl/>
        </w:rPr>
        <w:t xml:space="preserve">אמרתי בפירוש שאני התייעצתי </w:t>
      </w:r>
      <w:r w:rsidR="00637690">
        <w:rPr>
          <w:rFonts w:hint="cs"/>
          <w:rtl/>
        </w:rPr>
        <w:t xml:space="preserve">בעניין הזה עם עורך דין דוד שמרון כמי שהגיש את התביעה נגד </w:t>
      </w:r>
      <w:r w:rsidR="00637690">
        <w:t>V15</w:t>
      </w:r>
      <w:r w:rsidR="00637690">
        <w:rPr>
          <w:rFonts w:hint="cs"/>
          <w:rtl/>
        </w:rPr>
        <w:t>וכמי שמנוסה מאוד ב</w:t>
      </w:r>
      <w:bookmarkStart w:id="33" w:name="_ETM_Q1_815180"/>
      <w:bookmarkEnd w:id="33"/>
      <w:r w:rsidR="00637690">
        <w:rPr>
          <w:rFonts w:hint="cs"/>
          <w:rtl/>
        </w:rPr>
        <w:t xml:space="preserve">כל הנושא הזה של דיני מימון מפלגות.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637690" w:rsidP="002F4F72">
      <w:pPr>
        <w:rPr>
          <w:rFonts w:hint="cs"/>
          <w:rtl/>
        </w:rPr>
      </w:pPr>
      <w:r>
        <w:rPr>
          <w:rFonts w:hint="cs"/>
          <w:rtl/>
        </w:rPr>
        <w:t xml:space="preserve">אתה רק התייעצת עם דוד שמרון? </w:t>
      </w:r>
      <w:bookmarkStart w:id="34" w:name="_ETM_Q1_819132"/>
      <w:bookmarkEnd w:id="34"/>
    </w:p>
    <w:p w:rsidR="00637690" w:rsidRDefault="00637690" w:rsidP="00637690">
      <w:pPr>
        <w:ind w:firstLine="0"/>
        <w:rPr>
          <w:rFonts w:hint="cs"/>
          <w:rtl/>
        </w:rPr>
      </w:pPr>
      <w:bookmarkStart w:id="35" w:name="_ETM_Q1_820173"/>
      <w:bookmarkEnd w:id="35"/>
    </w:p>
    <w:p w:rsidR="00637690" w:rsidRDefault="00637690" w:rsidP="00637690">
      <w:pPr>
        <w:pStyle w:val="af"/>
        <w:keepNext/>
        <w:rPr>
          <w:rFonts w:hint="cs"/>
          <w:rtl/>
        </w:rPr>
      </w:pPr>
      <w:bookmarkStart w:id="36" w:name="_ETM_Q1_820657"/>
      <w:bookmarkEnd w:id="36"/>
      <w:r>
        <w:rPr>
          <w:rtl/>
        </w:rPr>
        <w:t>היו"ר יואב קיש:</w:t>
      </w:r>
    </w:p>
    <w:p w:rsidR="00637690" w:rsidRDefault="00637690" w:rsidP="00637690">
      <w:pPr>
        <w:pStyle w:val="KeepWithNext"/>
        <w:rPr>
          <w:rFonts w:hint="cs"/>
          <w:rtl/>
        </w:rPr>
      </w:pPr>
    </w:p>
    <w:p w:rsidR="00637690" w:rsidRDefault="00637690" w:rsidP="00637690">
      <w:pPr>
        <w:rPr>
          <w:rFonts w:hint="cs"/>
          <w:rtl/>
        </w:rPr>
      </w:pPr>
      <w:r>
        <w:rPr>
          <w:rFonts w:hint="cs"/>
          <w:rtl/>
        </w:rPr>
        <w:t xml:space="preserve">אני התייעצתי עם דוד שמרון. </w:t>
      </w:r>
    </w:p>
    <w:p w:rsidR="00637690" w:rsidRDefault="00637690" w:rsidP="00637690">
      <w:pPr>
        <w:ind w:firstLine="0"/>
        <w:rPr>
          <w:rFonts w:hint="cs"/>
          <w:rtl/>
        </w:rPr>
      </w:pPr>
      <w:bookmarkStart w:id="37" w:name="_ETM_Q1_822051"/>
      <w:bookmarkStart w:id="38" w:name="_ETM_Q1_822423"/>
      <w:bookmarkEnd w:id="37"/>
      <w:bookmarkEnd w:id="38"/>
    </w:p>
    <w:p w:rsidR="00637690" w:rsidRDefault="00637690" w:rsidP="006376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7690" w:rsidRDefault="00637690" w:rsidP="00637690">
      <w:pPr>
        <w:pStyle w:val="KeepWithNext"/>
        <w:rPr>
          <w:rFonts w:hint="cs"/>
          <w:rtl/>
        </w:rPr>
      </w:pPr>
    </w:p>
    <w:p w:rsidR="00637690" w:rsidRDefault="00637690" w:rsidP="00637690">
      <w:pPr>
        <w:rPr>
          <w:rFonts w:hint="cs"/>
          <w:rtl/>
        </w:rPr>
      </w:pPr>
      <w:r>
        <w:rPr>
          <w:rFonts w:hint="cs"/>
          <w:rtl/>
        </w:rPr>
        <w:t xml:space="preserve">רק התייעצת. </w:t>
      </w:r>
    </w:p>
    <w:p w:rsidR="00637690" w:rsidRDefault="00637690" w:rsidP="00637690">
      <w:pPr>
        <w:ind w:firstLine="0"/>
        <w:rPr>
          <w:rFonts w:hint="cs"/>
          <w:rtl/>
        </w:rPr>
      </w:pPr>
    </w:p>
    <w:p w:rsidR="00637690" w:rsidRDefault="00637690" w:rsidP="0063769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37690" w:rsidRDefault="00637690" w:rsidP="00637690">
      <w:pPr>
        <w:pStyle w:val="KeepWithNext"/>
        <w:rPr>
          <w:rFonts w:hint="cs"/>
          <w:rtl/>
        </w:rPr>
      </w:pPr>
    </w:p>
    <w:p w:rsidR="00637690" w:rsidRDefault="00637690" w:rsidP="00637690">
      <w:pPr>
        <w:rPr>
          <w:rFonts w:hint="cs"/>
          <w:rtl/>
        </w:rPr>
      </w:pPr>
      <w:r>
        <w:rPr>
          <w:rFonts w:hint="cs"/>
          <w:rtl/>
        </w:rPr>
        <w:t xml:space="preserve">יואל, אני לא </w:t>
      </w:r>
      <w:bookmarkStart w:id="39" w:name="_ETM_Q1_821727"/>
      <w:bookmarkEnd w:id="39"/>
      <w:r>
        <w:rPr>
          <w:rFonts w:hint="cs"/>
          <w:rtl/>
        </w:rPr>
        <w:t xml:space="preserve">בחקירה. אני יודע שאתה רוצה לשים גם את ראש הממשלה </w:t>
      </w:r>
      <w:bookmarkStart w:id="40" w:name="_ETM_Q1_823492"/>
      <w:bookmarkEnd w:id="40"/>
      <w:r>
        <w:rPr>
          <w:rFonts w:hint="cs"/>
          <w:rtl/>
        </w:rPr>
        <w:t xml:space="preserve">בחקירה וגם אותי. אבל אני לא בחקירה.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637690" w:rsidP="002F4F72">
      <w:pPr>
        <w:rPr>
          <w:rFonts w:hint="cs"/>
          <w:rtl/>
        </w:rPr>
      </w:pPr>
      <w:r>
        <w:rPr>
          <w:rFonts w:hint="cs"/>
          <w:rtl/>
        </w:rPr>
        <w:t xml:space="preserve">אני מזכירה לך שוב ושוב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F4F72">
        <w:rPr>
          <w:rFonts w:hint="cs"/>
          <w:rtl/>
        </w:rPr>
        <w:t xml:space="preserve">אף אחד </w:t>
      </w:r>
      <w:r>
        <w:rPr>
          <w:rFonts w:hint="cs"/>
          <w:rtl/>
        </w:rPr>
        <w:t xml:space="preserve">מאתנו לא רוצה שראש הממשלה יהיה בחקירה. </w:t>
      </w:r>
      <w:r w:rsidR="002F4F72">
        <w:rPr>
          <w:rFonts w:hint="cs"/>
          <w:rtl/>
        </w:rPr>
        <w:t xml:space="preserve">הוא ראש הממשלה שלי גם.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637690" w:rsidRDefault="00637690" w:rsidP="00637690">
      <w:pPr>
        <w:pStyle w:val="a"/>
        <w:keepNext/>
        <w:rPr>
          <w:rFonts w:hint="cs"/>
          <w:rtl/>
        </w:rPr>
      </w:pPr>
      <w:bookmarkStart w:id="41" w:name="_ETM_Q1_835128"/>
      <w:bookmarkEnd w:id="41"/>
      <w:r>
        <w:rPr>
          <w:rtl/>
        </w:rPr>
        <w:t>יואל חסון (המחנה הציוני):</w:t>
      </w:r>
    </w:p>
    <w:p w:rsidR="00637690" w:rsidRDefault="00637690" w:rsidP="00637690">
      <w:pPr>
        <w:pStyle w:val="KeepWithNext"/>
        <w:rPr>
          <w:rFonts w:hint="cs"/>
          <w:rtl/>
        </w:rPr>
      </w:pPr>
    </w:p>
    <w:p w:rsidR="00637690" w:rsidRDefault="00637690" w:rsidP="00637690">
      <w:pPr>
        <w:rPr>
          <w:rFonts w:hint="cs"/>
          <w:rtl/>
        </w:rPr>
      </w:pPr>
      <w:r>
        <w:rPr>
          <w:rFonts w:hint="cs"/>
          <w:rtl/>
        </w:rPr>
        <w:t xml:space="preserve">לא רוצה? הוא הביא את עצמו למצב הזה. </w:t>
      </w:r>
      <w:bookmarkStart w:id="42" w:name="_ETM_Q1_833832"/>
      <w:bookmarkEnd w:id="42"/>
    </w:p>
    <w:p w:rsidR="00637690" w:rsidRDefault="00637690" w:rsidP="00637690">
      <w:pPr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637690" w:rsidP="002F4F72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2F4F72">
        <w:rPr>
          <w:rFonts w:hint="cs"/>
          <w:rtl/>
        </w:rPr>
        <w:t xml:space="preserve">עכשיו אנחנו פותחים דיון על חקירה של ראש הממשלה?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637690" w:rsidRDefault="00637690" w:rsidP="002F4F72">
      <w:pPr>
        <w:rPr>
          <w:rFonts w:hint="cs"/>
          <w:rtl/>
        </w:rPr>
      </w:pPr>
      <w:r>
        <w:rPr>
          <w:rFonts w:hint="cs"/>
          <w:rtl/>
        </w:rPr>
        <w:t xml:space="preserve">אני רוצה להגיד עוד דבר </w:t>
      </w:r>
      <w:r>
        <w:rPr>
          <w:rtl/>
        </w:rPr>
        <w:t>–</w:t>
      </w:r>
      <w:r>
        <w:rPr>
          <w:rFonts w:hint="cs"/>
          <w:rtl/>
        </w:rPr>
        <w:t xml:space="preserve"> אני התייעצתי עם </w:t>
      </w:r>
      <w:bookmarkStart w:id="43" w:name="_ETM_Q1_841371"/>
      <w:bookmarkEnd w:id="43"/>
      <w:r>
        <w:rPr>
          <w:rFonts w:hint="cs"/>
          <w:rtl/>
        </w:rPr>
        <w:t xml:space="preserve">עוד משרדי עורכי דין בעניין. זה מהלך ראוי ומקצועי </w:t>
      </w:r>
      <w:bookmarkStart w:id="44" w:name="_ETM_Q1_845860"/>
      <w:bookmarkEnd w:id="44"/>
      <w:r>
        <w:rPr>
          <w:rFonts w:hint="cs"/>
          <w:rtl/>
        </w:rPr>
        <w:t>שמתייעצים עם מומחים בדברים, ו</w:t>
      </w:r>
      <w:r w:rsidR="002F4F72">
        <w:rPr>
          <w:rFonts w:hint="cs"/>
          <w:rtl/>
        </w:rPr>
        <w:t xml:space="preserve">אני לא רואה בזה שום פסול. </w:t>
      </w:r>
    </w:p>
    <w:p w:rsidR="00637690" w:rsidRDefault="00637690" w:rsidP="002F4F72">
      <w:pPr>
        <w:rPr>
          <w:rFonts w:hint="cs"/>
          <w:rtl/>
        </w:rPr>
      </w:pPr>
    </w:p>
    <w:p w:rsidR="002F4F72" w:rsidRDefault="00637690" w:rsidP="00637690">
      <w:pPr>
        <w:rPr>
          <w:rFonts w:hint="cs"/>
          <w:rtl/>
        </w:rPr>
      </w:pPr>
      <w:bookmarkStart w:id="45" w:name="_ETM_Q1_851996"/>
      <w:bookmarkEnd w:id="45"/>
      <w:r>
        <w:rPr>
          <w:rFonts w:hint="cs"/>
          <w:rtl/>
        </w:rPr>
        <w:t xml:space="preserve">לגבי מה שאמרת, לא </w:t>
      </w:r>
      <w:bookmarkStart w:id="46" w:name="_ETM_Q1_852252"/>
      <w:bookmarkEnd w:id="46"/>
      <w:r>
        <w:rPr>
          <w:rFonts w:hint="cs"/>
          <w:rtl/>
        </w:rPr>
        <w:t xml:space="preserve">נגעת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F4F72">
        <w:rPr>
          <w:rFonts w:hint="cs"/>
          <w:rtl/>
        </w:rPr>
        <w:t xml:space="preserve">אני לא מבין את התלונות שלך. </w:t>
      </w:r>
      <w:r>
        <w:rPr>
          <w:rFonts w:hint="cs"/>
          <w:rtl/>
        </w:rPr>
        <w:t xml:space="preserve">פעם אחת אתה מתלונן שלקחנו והפכנו </w:t>
      </w:r>
      <w:bookmarkStart w:id="47" w:name="_ETM_Q1_857285"/>
      <w:bookmarkEnd w:id="47"/>
      <w:r>
        <w:rPr>
          <w:rFonts w:hint="cs"/>
          <w:rtl/>
        </w:rPr>
        <w:t xml:space="preserve">את החוק ועשינו משהו אחר; אחרי זה אתה מתלונן שהייתי צריך להשאיר את החוק. בקיצור, הבנת. </w:t>
      </w:r>
      <w:r w:rsidR="002F4F72">
        <w:rPr>
          <w:rFonts w:hint="cs"/>
          <w:rtl/>
        </w:rPr>
        <w:t xml:space="preserve">האופוזיציה, מה שלא נעשה </w:t>
      </w:r>
      <w:r>
        <w:rPr>
          <w:rFonts w:hint="cs"/>
          <w:rtl/>
        </w:rPr>
        <w:t xml:space="preserve">זה לא בסדר. באנו לקראתכם - -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637690" w:rsidP="002F4F72">
      <w:pPr>
        <w:rPr>
          <w:rFonts w:hint="cs"/>
          <w:rtl/>
        </w:rPr>
      </w:pPr>
      <w:r>
        <w:rPr>
          <w:rFonts w:hint="cs"/>
          <w:rtl/>
        </w:rPr>
        <w:t xml:space="preserve">לא, יואב, </w:t>
      </w:r>
      <w:r w:rsidR="002F4F72">
        <w:rPr>
          <w:rFonts w:hint="cs"/>
          <w:rtl/>
        </w:rPr>
        <w:t xml:space="preserve">מההתחלה אמרנו שיש בעיה בסעיף הזה.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2F4F72" w:rsidRDefault="00637690" w:rsidP="002F4F72">
      <w:pPr>
        <w:rPr>
          <w:rFonts w:hint="cs"/>
          <w:rtl/>
        </w:rPr>
      </w:pPr>
      <w:r>
        <w:rPr>
          <w:rFonts w:hint="cs"/>
          <w:rtl/>
        </w:rPr>
        <w:t xml:space="preserve">- - בנושא המאה </w:t>
      </w:r>
      <w:bookmarkStart w:id="48" w:name="_ETM_Q1_870981"/>
      <w:bookmarkEnd w:id="48"/>
      <w:r>
        <w:rPr>
          <w:rFonts w:hint="cs"/>
          <w:rtl/>
        </w:rPr>
        <w:t xml:space="preserve">אלף שקל. אני לא אלך עכשיו לפגוע בשוק התקשורת </w:t>
      </w:r>
      <w:bookmarkStart w:id="49" w:name="_ETM_Q1_873394"/>
      <w:bookmarkEnd w:id="49"/>
      <w:r>
        <w:rPr>
          <w:rFonts w:hint="cs"/>
          <w:rtl/>
        </w:rPr>
        <w:t xml:space="preserve">במדינת ישראל. אני לא אסגור לא את "ישראל היום" ולא את "ידיעות אחרונות" ולא את "הארץ". ראינו שלכל </w:t>
      </w:r>
      <w:bookmarkStart w:id="50" w:name="_ETM_Q1_877682"/>
      <w:bookmarkEnd w:id="50"/>
      <w:r>
        <w:rPr>
          <w:rFonts w:hint="cs"/>
          <w:rtl/>
        </w:rPr>
        <w:t>העיתונים יש אינטרסים. זה לא בא לערב</w:t>
      </w:r>
      <w:r w:rsidR="000C1D7E">
        <w:rPr>
          <w:rFonts w:hint="cs"/>
          <w:rtl/>
        </w:rPr>
        <w:t>ב</w:t>
      </w:r>
      <w:r>
        <w:rPr>
          <w:rFonts w:hint="cs"/>
          <w:rtl/>
        </w:rPr>
        <w:t xml:space="preserve"> את התקשורת בסיפור </w:t>
      </w:r>
      <w:bookmarkStart w:id="51" w:name="_ETM_Q1_879012"/>
      <w:bookmarkEnd w:id="51"/>
      <w:r>
        <w:rPr>
          <w:rFonts w:hint="cs"/>
          <w:rtl/>
        </w:rPr>
        <w:t>הזה, ו</w:t>
      </w:r>
      <w:r w:rsidR="002F4F72">
        <w:rPr>
          <w:rFonts w:hint="cs"/>
          <w:rtl/>
        </w:rPr>
        <w:t>זה בא למנוע מכ</w:t>
      </w:r>
      <w:r>
        <w:rPr>
          <w:rFonts w:hint="cs"/>
          <w:rtl/>
        </w:rPr>
        <w:t xml:space="preserve">סף גדול של אנשים פרטיים להיכנס למימון בחירות. זה הכול. אתה מתנגד לזה? תצביע נגד. </w:t>
      </w: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Default="002F4F72" w:rsidP="002F4F72">
      <w:pPr>
        <w:pStyle w:val="a"/>
        <w:keepNext/>
        <w:rPr>
          <w:rFonts w:hint="cs"/>
          <w:rtl/>
        </w:rPr>
      </w:pPr>
      <w:r w:rsidRPr="000C1D7E">
        <w:rPr>
          <w:rtl/>
        </w:rPr>
        <w:t>איילת נחמיאס ורבין (המחנה הציוני):</w:t>
      </w:r>
    </w:p>
    <w:p w:rsidR="002F4F72" w:rsidRDefault="002F4F72" w:rsidP="002F4F72">
      <w:pPr>
        <w:pStyle w:val="KeepWithNext"/>
        <w:rPr>
          <w:rFonts w:hint="cs"/>
          <w:rtl/>
        </w:rPr>
      </w:pPr>
    </w:p>
    <w:p w:rsidR="000C1D7E" w:rsidRDefault="000C1D7E" w:rsidP="002F4F72">
      <w:pPr>
        <w:rPr>
          <w:rFonts w:hint="cs"/>
          <w:rtl/>
        </w:rPr>
      </w:pPr>
      <w:r>
        <w:rPr>
          <w:rFonts w:hint="cs"/>
          <w:rtl/>
        </w:rPr>
        <w:t>יואב, דבר אחד אתה לא יכול להכחיש, שמתחילת ה</w:t>
      </w:r>
      <w:r w:rsidR="002F4F72">
        <w:rPr>
          <w:rFonts w:hint="cs"/>
          <w:rtl/>
        </w:rPr>
        <w:t xml:space="preserve">דרך </w:t>
      </w:r>
      <w:r>
        <w:rPr>
          <w:rFonts w:hint="cs"/>
          <w:rtl/>
        </w:rPr>
        <w:t xml:space="preserve">דרך </w:t>
      </w:r>
      <w:r w:rsidR="002F4F72">
        <w:rPr>
          <w:rFonts w:hint="cs"/>
          <w:rtl/>
        </w:rPr>
        <w:t>כל הוועדות טענו שאת</w:t>
      </w:r>
      <w:r>
        <w:rPr>
          <w:rFonts w:hint="cs"/>
          <w:rtl/>
        </w:rPr>
        <w:t>ם מחריגים את ישראל היום ביודעין</w:t>
      </w:r>
      <w:bookmarkStart w:id="52" w:name="_ETM_Q1_896668"/>
      <w:bookmarkEnd w:id="52"/>
      <w:r>
        <w:rPr>
          <w:rFonts w:hint="cs"/>
          <w:rtl/>
        </w:rPr>
        <w:t xml:space="preserve"> בלי להתבלבל.</w:t>
      </w:r>
    </w:p>
    <w:p w:rsidR="000C1D7E" w:rsidRDefault="000C1D7E" w:rsidP="000C1D7E">
      <w:pPr>
        <w:ind w:firstLine="0"/>
        <w:rPr>
          <w:rFonts w:hint="cs"/>
          <w:rtl/>
        </w:rPr>
      </w:pPr>
      <w:bookmarkStart w:id="53" w:name="_ETM_Q1_896328"/>
      <w:bookmarkEnd w:id="53"/>
    </w:p>
    <w:p w:rsidR="000C1D7E" w:rsidRDefault="000C1D7E" w:rsidP="000C1D7E">
      <w:pPr>
        <w:pStyle w:val="af"/>
        <w:keepNext/>
        <w:rPr>
          <w:rFonts w:hint="cs"/>
          <w:rtl/>
        </w:rPr>
      </w:pPr>
      <w:bookmarkStart w:id="54" w:name="_ETM_Q1_897641"/>
      <w:bookmarkEnd w:id="54"/>
      <w:r>
        <w:rPr>
          <w:rtl/>
        </w:rPr>
        <w:t>היו"ר יואב קיש:</w:t>
      </w:r>
    </w:p>
    <w:p w:rsidR="000C1D7E" w:rsidRDefault="000C1D7E" w:rsidP="000C1D7E">
      <w:pPr>
        <w:pStyle w:val="KeepWithNext"/>
        <w:rPr>
          <w:rFonts w:hint="cs"/>
          <w:rtl/>
        </w:rPr>
      </w:pPr>
    </w:p>
    <w:p w:rsidR="000C1D7E" w:rsidRDefault="000C1D7E" w:rsidP="000C1D7E">
      <w:pPr>
        <w:rPr>
          <w:rFonts w:hint="cs"/>
          <w:rtl/>
        </w:rPr>
      </w:pPr>
      <w:r>
        <w:rPr>
          <w:rFonts w:hint="cs"/>
          <w:rtl/>
        </w:rPr>
        <w:t xml:space="preserve">את רוצה לדבר? שבי, ואני אתן לך </w:t>
      </w:r>
      <w:bookmarkStart w:id="55" w:name="_ETM_Q1_897709"/>
      <w:bookmarkEnd w:id="55"/>
      <w:r>
        <w:rPr>
          <w:rFonts w:hint="cs"/>
          <w:rtl/>
        </w:rPr>
        <w:t xml:space="preserve">לדבר. </w:t>
      </w:r>
    </w:p>
    <w:p w:rsidR="000C1D7E" w:rsidRDefault="000C1D7E" w:rsidP="000C1D7E">
      <w:pPr>
        <w:ind w:firstLine="0"/>
        <w:rPr>
          <w:rFonts w:hint="cs"/>
          <w:rtl/>
        </w:rPr>
      </w:pPr>
      <w:bookmarkStart w:id="56" w:name="_ETM_Q1_899693"/>
      <w:bookmarkEnd w:id="56"/>
    </w:p>
    <w:p w:rsidR="000C1D7E" w:rsidRDefault="000C1D7E" w:rsidP="000C1D7E">
      <w:pPr>
        <w:pStyle w:val="a"/>
        <w:keepNext/>
        <w:rPr>
          <w:rFonts w:hint="cs"/>
          <w:rtl/>
        </w:rPr>
      </w:pPr>
      <w:bookmarkStart w:id="57" w:name="_ETM_Q1_900085"/>
      <w:bookmarkEnd w:id="57"/>
      <w:r>
        <w:rPr>
          <w:rtl/>
        </w:rPr>
        <w:t>איילת נחמיאס ורבין (המחנה הציוני):</w:t>
      </w:r>
    </w:p>
    <w:p w:rsidR="000C1D7E" w:rsidRDefault="000C1D7E" w:rsidP="000C1D7E">
      <w:pPr>
        <w:pStyle w:val="KeepWithNext"/>
        <w:rPr>
          <w:rFonts w:hint="cs"/>
          <w:rtl/>
        </w:rPr>
      </w:pPr>
    </w:p>
    <w:p w:rsidR="002F4F72" w:rsidRDefault="000C1D7E" w:rsidP="000C1D7E">
      <w:pPr>
        <w:rPr>
          <w:rFonts w:hint="cs"/>
          <w:rtl/>
        </w:rPr>
      </w:pPr>
      <w:r>
        <w:rPr>
          <w:rFonts w:hint="cs"/>
          <w:rtl/>
        </w:rPr>
        <w:t xml:space="preserve">אני מתנצלת, אני בעוד ועדה. </w:t>
      </w:r>
      <w:bookmarkStart w:id="58" w:name="_ETM_Q1_904040"/>
      <w:bookmarkStart w:id="59" w:name="_ETM_Q1_896817"/>
      <w:bookmarkEnd w:id="58"/>
      <w:bookmarkEnd w:id="59"/>
      <w:r>
        <w:rPr>
          <w:rFonts w:hint="cs"/>
          <w:rtl/>
        </w:rPr>
        <w:t xml:space="preserve">אבל גם מה שאני </w:t>
      </w:r>
      <w:bookmarkStart w:id="60" w:name="_ETM_Q1_903369"/>
      <w:bookmarkEnd w:id="60"/>
      <w:r>
        <w:rPr>
          <w:rFonts w:hint="cs"/>
          <w:rtl/>
        </w:rPr>
        <w:t xml:space="preserve">אומרת, ואני עומדת מאחורי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4076">
        <w:rPr>
          <w:rFonts w:hint="cs"/>
          <w:rtl/>
        </w:rPr>
        <w:t>העמדה שלנו לא השתנתה</w:t>
      </w:r>
      <w:r w:rsidR="00642118">
        <w:rPr>
          <w:rFonts w:hint="cs"/>
          <w:rtl/>
        </w:rPr>
        <w:t xml:space="preserve"> בעניין הזה</w:t>
      </w:r>
      <w:r w:rsidR="00C84076">
        <w:rPr>
          <w:rFonts w:hint="cs"/>
          <w:rtl/>
        </w:rPr>
        <w:t xml:space="preserve">. </w:t>
      </w:r>
    </w:p>
    <w:p w:rsidR="00C84076" w:rsidRDefault="00C84076" w:rsidP="00C84076">
      <w:pPr>
        <w:ind w:firstLine="0"/>
        <w:rPr>
          <w:rFonts w:hint="cs"/>
          <w:rtl/>
        </w:rPr>
      </w:pPr>
    </w:p>
    <w:p w:rsidR="00642118" w:rsidRDefault="00642118" w:rsidP="00642118">
      <w:pPr>
        <w:pStyle w:val="a"/>
        <w:keepNext/>
        <w:rPr>
          <w:rFonts w:hint="cs"/>
          <w:rtl/>
        </w:rPr>
      </w:pPr>
      <w:bookmarkStart w:id="61" w:name="_ETM_Q1_909503"/>
      <w:bookmarkEnd w:id="61"/>
      <w:r>
        <w:rPr>
          <w:rtl/>
        </w:rPr>
        <w:t>יואל חסון (המחנה הציוני):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מה, אנחנו נסבול עכשיו שאין לך רוב? </w:t>
      </w:r>
    </w:p>
    <w:p w:rsidR="00642118" w:rsidRDefault="00642118" w:rsidP="00642118">
      <w:pPr>
        <w:rPr>
          <w:rFonts w:hint="cs"/>
          <w:rtl/>
        </w:rPr>
      </w:pPr>
      <w:bookmarkStart w:id="62" w:name="_ETM_Q1_910384"/>
      <w:bookmarkEnd w:id="62"/>
    </w:p>
    <w:p w:rsidR="00C84076" w:rsidRDefault="00C84076" w:rsidP="00C840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4076" w:rsidRDefault="00C84076" w:rsidP="00C84076">
      <w:pPr>
        <w:pStyle w:val="KeepWithNext"/>
        <w:rPr>
          <w:rFonts w:hint="cs"/>
          <w:rtl/>
        </w:rPr>
      </w:pPr>
    </w:p>
    <w:p w:rsidR="00C84076" w:rsidRDefault="00642118" w:rsidP="00C84076">
      <w:pPr>
        <w:rPr>
          <w:rFonts w:hint="cs"/>
          <w:rtl/>
        </w:rPr>
      </w:pPr>
      <w:r>
        <w:rPr>
          <w:rFonts w:hint="cs"/>
          <w:rtl/>
        </w:rPr>
        <w:t>א', יש לי רוב, כי</w:t>
      </w:r>
      <w:r w:rsidR="00C84076">
        <w:rPr>
          <w:rFonts w:hint="cs"/>
          <w:rtl/>
        </w:rPr>
        <w:t xml:space="preserve"> אם אני עושה עכשיו הצבעה הרביזיה שלכם נופלת. </w:t>
      </w:r>
    </w:p>
    <w:p w:rsidR="00642118" w:rsidRDefault="00642118" w:rsidP="00642118">
      <w:pPr>
        <w:ind w:firstLine="0"/>
        <w:rPr>
          <w:rFonts w:hint="cs"/>
          <w:rtl/>
        </w:rPr>
      </w:pPr>
    </w:p>
    <w:p w:rsidR="00642118" w:rsidRDefault="00642118" w:rsidP="0064211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>אז תעשה וזהו.</w:t>
      </w:r>
    </w:p>
    <w:p w:rsidR="00642118" w:rsidRDefault="00642118" w:rsidP="00642118">
      <w:pPr>
        <w:ind w:firstLine="0"/>
        <w:rPr>
          <w:rFonts w:hint="cs"/>
          <w:rtl/>
        </w:rPr>
      </w:pPr>
      <w:bookmarkStart w:id="63" w:name="_ETM_Q1_920126"/>
      <w:bookmarkEnd w:id="63"/>
    </w:p>
    <w:p w:rsidR="00642118" w:rsidRDefault="00642118" w:rsidP="006421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אבל אני רוצה לשמוע את חברי הכנסת. </w:t>
      </w:r>
    </w:p>
    <w:p w:rsidR="00C84076" w:rsidRDefault="00C84076" w:rsidP="00C84076">
      <w:pPr>
        <w:ind w:firstLine="0"/>
        <w:rPr>
          <w:rFonts w:hint="cs"/>
          <w:rtl/>
        </w:rPr>
      </w:pPr>
    </w:p>
    <w:p w:rsidR="00C84076" w:rsidRDefault="00C84076" w:rsidP="00C8407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84076" w:rsidRDefault="00C84076" w:rsidP="00C84076">
      <w:pPr>
        <w:pStyle w:val="KeepWithNext"/>
        <w:rPr>
          <w:rFonts w:hint="cs"/>
          <w:rtl/>
        </w:rPr>
      </w:pPr>
    </w:p>
    <w:p w:rsidR="00642118" w:rsidRDefault="00642118" w:rsidP="00C84076">
      <w:pPr>
        <w:rPr>
          <w:rFonts w:hint="cs"/>
          <w:rtl/>
        </w:rPr>
      </w:pPr>
      <w:r>
        <w:rPr>
          <w:rFonts w:hint="cs"/>
          <w:rtl/>
        </w:rPr>
        <w:t xml:space="preserve">בדרך כלל ברביזיה רק המציע של הרביזיה מדבר. </w:t>
      </w:r>
    </w:p>
    <w:p w:rsidR="00642118" w:rsidRDefault="00642118" w:rsidP="00642118">
      <w:pPr>
        <w:ind w:firstLine="0"/>
        <w:rPr>
          <w:rFonts w:hint="cs"/>
          <w:rtl/>
        </w:rPr>
      </w:pPr>
      <w:bookmarkStart w:id="64" w:name="_ETM_Q1_925897"/>
      <w:bookmarkEnd w:id="64"/>
    </w:p>
    <w:p w:rsidR="00642118" w:rsidRDefault="00642118" w:rsidP="00642118">
      <w:pPr>
        <w:pStyle w:val="a"/>
        <w:keepNext/>
        <w:rPr>
          <w:rFonts w:hint="cs"/>
          <w:rtl/>
        </w:rPr>
      </w:pPr>
      <w:bookmarkStart w:id="65" w:name="_ETM_Q1_927138"/>
      <w:bookmarkStart w:id="66" w:name="_ETM_Q1_928537"/>
      <w:bookmarkEnd w:id="65"/>
      <w:bookmarkEnd w:id="66"/>
      <w:r>
        <w:rPr>
          <w:rtl/>
        </w:rPr>
        <w:t>איילת נחמיאס ורבין (המחנה הציוני):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נכון. אבל הוא מנסה לנהוג </w:t>
      </w:r>
      <w:bookmarkStart w:id="67" w:name="_ETM_Q1_929473"/>
      <w:bookmarkEnd w:id="67"/>
      <w:r>
        <w:rPr>
          <w:rFonts w:hint="cs"/>
          <w:rtl/>
        </w:rPr>
        <w:t>- - -</w:t>
      </w:r>
    </w:p>
    <w:p w:rsidR="00642118" w:rsidRDefault="00642118" w:rsidP="00642118">
      <w:pPr>
        <w:ind w:firstLine="0"/>
        <w:rPr>
          <w:rFonts w:hint="cs"/>
          <w:rtl/>
        </w:rPr>
      </w:pPr>
    </w:p>
    <w:p w:rsidR="00642118" w:rsidRDefault="00642118" w:rsidP="0064211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C84076" w:rsidRDefault="00C84076" w:rsidP="00642118">
      <w:pPr>
        <w:rPr>
          <w:rFonts w:hint="cs"/>
          <w:rtl/>
        </w:rPr>
      </w:pPr>
      <w:bookmarkStart w:id="68" w:name="_ETM_Q1_926385"/>
      <w:bookmarkEnd w:id="68"/>
      <w:r>
        <w:rPr>
          <w:rFonts w:hint="cs"/>
          <w:rtl/>
        </w:rPr>
        <w:t xml:space="preserve">אתם עושים בתקנון מה שאתם רוצים. </w:t>
      </w:r>
    </w:p>
    <w:p w:rsidR="00642118" w:rsidRDefault="00642118" w:rsidP="00642118">
      <w:pPr>
        <w:ind w:firstLine="0"/>
        <w:rPr>
          <w:rFonts w:hint="cs"/>
          <w:rtl/>
        </w:rPr>
      </w:pPr>
    </w:p>
    <w:p w:rsidR="00642118" w:rsidRDefault="00642118" w:rsidP="0064211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לא משנה, אם צריך אני אבטל. </w:t>
      </w:r>
    </w:p>
    <w:p w:rsidR="00642118" w:rsidRDefault="00642118" w:rsidP="00642118">
      <w:pPr>
        <w:ind w:firstLine="0"/>
        <w:rPr>
          <w:rFonts w:hint="cs"/>
          <w:rtl/>
        </w:rPr>
      </w:pPr>
      <w:bookmarkStart w:id="69" w:name="_ETM_Q1_934791"/>
      <w:bookmarkEnd w:id="69"/>
    </w:p>
    <w:p w:rsidR="00642118" w:rsidRDefault="00642118" w:rsidP="00642118">
      <w:pPr>
        <w:pStyle w:val="a"/>
        <w:keepNext/>
        <w:rPr>
          <w:rFonts w:hint="cs"/>
          <w:rtl/>
        </w:rPr>
      </w:pPr>
      <w:bookmarkStart w:id="70" w:name="_ETM_Q1_935024"/>
      <w:bookmarkEnd w:id="70"/>
      <w:r>
        <w:rPr>
          <w:rtl/>
        </w:rPr>
        <w:t>שולי מועלם-רפאלי (הבית היהודי):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אז בואו נצביע, אדוני. </w:t>
      </w:r>
    </w:p>
    <w:p w:rsidR="00C84076" w:rsidRDefault="00C84076" w:rsidP="00C84076">
      <w:pPr>
        <w:ind w:firstLine="0"/>
        <w:rPr>
          <w:rFonts w:hint="cs"/>
          <w:rtl/>
        </w:rPr>
      </w:pPr>
    </w:p>
    <w:p w:rsidR="00C84076" w:rsidRDefault="00C84076" w:rsidP="00C840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4076" w:rsidRDefault="00C84076" w:rsidP="00C84076">
      <w:pPr>
        <w:pStyle w:val="KeepWithNext"/>
        <w:rPr>
          <w:rFonts w:hint="cs"/>
          <w:rtl/>
        </w:rPr>
      </w:pPr>
    </w:p>
    <w:p w:rsidR="00C84076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אין לי בעיה, אבל </w:t>
      </w:r>
      <w:r w:rsidR="00C84076">
        <w:rPr>
          <w:rFonts w:hint="cs"/>
          <w:rtl/>
        </w:rPr>
        <w:t xml:space="preserve">אני נהגתי </w:t>
      </w:r>
      <w:r>
        <w:rPr>
          <w:rFonts w:hint="cs"/>
          <w:rtl/>
        </w:rPr>
        <w:t xml:space="preserve">בנימוס, כי יושבת פה חברת הכנסת איילת ורבין שהייתה ברוב הישיבות, </w:t>
      </w:r>
      <w:bookmarkStart w:id="71" w:name="_ETM_Q1_947784"/>
      <w:bookmarkEnd w:id="71"/>
      <w:r>
        <w:rPr>
          <w:rFonts w:hint="cs"/>
          <w:rtl/>
        </w:rPr>
        <w:t xml:space="preserve">והתחילה להגיד את דעתה, והרגשתי צורך לתת לה לסיים לומר את דברה. </w:t>
      </w:r>
      <w:bookmarkStart w:id="72" w:name="_ETM_Q1_952811"/>
      <w:bookmarkEnd w:id="72"/>
    </w:p>
    <w:p w:rsidR="00C84076" w:rsidRDefault="00C84076" w:rsidP="00C84076">
      <w:pPr>
        <w:ind w:firstLine="0"/>
        <w:rPr>
          <w:rFonts w:hint="cs"/>
          <w:rtl/>
        </w:rPr>
      </w:pPr>
    </w:p>
    <w:p w:rsidR="00642118" w:rsidRDefault="00642118" w:rsidP="0064211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42118" w:rsidRDefault="00642118" w:rsidP="00642118">
      <w:pPr>
        <w:pStyle w:val="KeepWithNext"/>
        <w:rPr>
          <w:rFonts w:hint="cs"/>
          <w:rtl/>
        </w:rPr>
      </w:pPr>
    </w:p>
    <w:p w:rsidR="00642118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נורא מרגש. </w:t>
      </w:r>
    </w:p>
    <w:p w:rsidR="00642118" w:rsidRDefault="00642118" w:rsidP="00642118">
      <w:pPr>
        <w:rPr>
          <w:rFonts w:hint="cs"/>
          <w:rtl/>
        </w:rPr>
      </w:pPr>
      <w:bookmarkStart w:id="73" w:name="_ETM_Q1_951220"/>
      <w:bookmarkEnd w:id="73"/>
    </w:p>
    <w:p w:rsidR="00C84076" w:rsidRDefault="00C84076" w:rsidP="00C8407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84076" w:rsidRDefault="00C84076" w:rsidP="00C84076">
      <w:pPr>
        <w:pStyle w:val="KeepWithNext"/>
        <w:rPr>
          <w:rFonts w:hint="cs"/>
          <w:rtl/>
        </w:rPr>
      </w:pPr>
    </w:p>
    <w:p w:rsidR="00C84076" w:rsidRDefault="00642118" w:rsidP="00642118">
      <w:pPr>
        <w:rPr>
          <w:rFonts w:hint="cs"/>
          <w:rtl/>
        </w:rPr>
      </w:pPr>
      <w:r>
        <w:rPr>
          <w:rFonts w:hint="cs"/>
          <w:rtl/>
        </w:rPr>
        <w:t xml:space="preserve">אני מעריכה את זה. אנחנו </w:t>
      </w:r>
      <w:r w:rsidR="00C84076">
        <w:rPr>
          <w:rFonts w:hint="cs"/>
          <w:rtl/>
        </w:rPr>
        <w:t xml:space="preserve">היינו עקביים </w:t>
      </w:r>
      <w:r>
        <w:rPr>
          <w:rFonts w:hint="cs"/>
          <w:rtl/>
        </w:rPr>
        <w:t xml:space="preserve">לאורך כל הדיונים בעניין הסעיף הזה </w:t>
      </w:r>
      <w:r>
        <w:rPr>
          <w:rtl/>
        </w:rPr>
        <w:t>–</w:t>
      </w:r>
      <w:r>
        <w:rPr>
          <w:rFonts w:hint="cs"/>
          <w:rtl/>
        </w:rPr>
        <w:t xml:space="preserve"> אתה לא יכול להגיד שלא </w:t>
      </w:r>
      <w:r w:rsidR="0031638D">
        <w:rPr>
          <w:rtl/>
        </w:rPr>
        <w:t>–</w:t>
      </w:r>
      <w:r>
        <w:rPr>
          <w:rFonts w:hint="cs"/>
          <w:rtl/>
        </w:rPr>
        <w:t xml:space="preserve"> </w:t>
      </w:r>
      <w:r w:rsidR="00C84076">
        <w:rPr>
          <w:rFonts w:hint="cs"/>
          <w:rtl/>
        </w:rPr>
        <w:t xml:space="preserve">וטענו </w:t>
      </w:r>
      <w:r w:rsidR="0031638D">
        <w:rPr>
          <w:rFonts w:hint="cs"/>
          <w:rtl/>
        </w:rPr>
        <w:t xml:space="preserve">מההתחלה </w:t>
      </w:r>
      <w:r w:rsidR="00AB140E">
        <w:rPr>
          <w:rFonts w:hint="cs"/>
          <w:rtl/>
        </w:rPr>
        <w:t xml:space="preserve">שאתם מחריגים את זה ביודעין בלי למצמץ ואולי גם בלי להתבלבל ואולי גם מתוך רצון. זה כל מה שאמר חבר הכנסת חסון. </w:t>
      </w:r>
    </w:p>
    <w:p w:rsidR="00C84076" w:rsidRDefault="00C84076" w:rsidP="00C84076">
      <w:pPr>
        <w:ind w:firstLine="0"/>
        <w:rPr>
          <w:rFonts w:hint="cs"/>
          <w:rtl/>
        </w:rPr>
      </w:pPr>
    </w:p>
    <w:p w:rsidR="00C84076" w:rsidRDefault="00C84076" w:rsidP="00C840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4076" w:rsidRDefault="00C84076" w:rsidP="00C84076">
      <w:pPr>
        <w:pStyle w:val="KeepWithNext"/>
        <w:rPr>
          <w:rFonts w:hint="cs"/>
          <w:rtl/>
        </w:rPr>
      </w:pPr>
    </w:p>
    <w:p w:rsidR="00C84076" w:rsidRDefault="00AB140E" w:rsidP="00C84076">
      <w:pPr>
        <w:rPr>
          <w:rFonts w:hint="cs"/>
          <w:rtl/>
        </w:rPr>
      </w:pPr>
      <w:r>
        <w:rPr>
          <w:rFonts w:hint="cs"/>
          <w:rtl/>
        </w:rPr>
        <w:t xml:space="preserve">תודה. אני </w:t>
      </w:r>
      <w:r w:rsidR="00C84076">
        <w:rPr>
          <w:rFonts w:hint="cs"/>
          <w:rtl/>
        </w:rPr>
        <w:t xml:space="preserve">מעלה להצבעה את הרביזיה. </w:t>
      </w:r>
      <w:r>
        <w:rPr>
          <w:rFonts w:hint="cs"/>
          <w:rtl/>
        </w:rPr>
        <w:t>מי שמצביע בעד הוא בעד הרביזיה, ומי שמצביע נגד מתנגד לרביזיה. מי בעד הרביזיה? מי נגד?</w:t>
      </w:r>
    </w:p>
    <w:p w:rsidR="00AB140E" w:rsidRDefault="00AB140E" w:rsidP="00C84076">
      <w:pPr>
        <w:rPr>
          <w:rFonts w:hint="cs"/>
          <w:rtl/>
        </w:rPr>
      </w:pPr>
    </w:p>
    <w:p w:rsidR="00AB140E" w:rsidRDefault="00AB140E" w:rsidP="00AB140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B140E" w:rsidRDefault="00AB140E" w:rsidP="00AB140E">
      <w:pPr>
        <w:pStyle w:val="--"/>
        <w:keepNext/>
        <w:rPr>
          <w:rFonts w:hint="cs"/>
          <w:rtl/>
        </w:rPr>
      </w:pPr>
    </w:p>
    <w:p w:rsidR="00AB140E" w:rsidRDefault="00AB140E" w:rsidP="00AB140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מיעוט</w:t>
      </w:r>
    </w:p>
    <w:p w:rsidR="00AB140E" w:rsidRDefault="00AB140E" w:rsidP="00AB140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AB140E" w:rsidRDefault="00AB140E" w:rsidP="00AB140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AB140E" w:rsidRDefault="00AB140E" w:rsidP="00313E8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</w:t>
      </w:r>
      <w:r w:rsidR="00313E82">
        <w:rPr>
          <w:rFonts w:hint="cs"/>
          <w:rtl/>
        </w:rPr>
        <w:t>נ</w:t>
      </w:r>
      <w:r>
        <w:rPr>
          <w:rFonts w:hint="cs"/>
          <w:rtl/>
        </w:rPr>
        <w:t xml:space="preserve">תקבלה. </w:t>
      </w:r>
    </w:p>
    <w:p w:rsidR="00AB140E" w:rsidRDefault="00AB140E" w:rsidP="00AB140E">
      <w:pPr>
        <w:ind w:firstLine="0"/>
        <w:rPr>
          <w:rFonts w:hint="cs"/>
          <w:rtl/>
        </w:rPr>
      </w:pPr>
    </w:p>
    <w:p w:rsidR="00AB140E" w:rsidRDefault="00AB140E" w:rsidP="00AB140E">
      <w:pPr>
        <w:ind w:firstLine="0"/>
        <w:rPr>
          <w:rFonts w:hint="cs"/>
          <w:rtl/>
        </w:rPr>
      </w:pPr>
      <w:bookmarkStart w:id="74" w:name="_ETM_Q1_987415"/>
      <w:bookmarkEnd w:id="74"/>
    </w:p>
    <w:p w:rsidR="00AB140E" w:rsidRDefault="00AB140E" w:rsidP="00AB140E">
      <w:pPr>
        <w:ind w:firstLine="0"/>
        <w:rPr>
          <w:rFonts w:hint="cs"/>
          <w:rtl/>
        </w:rPr>
      </w:pPr>
      <w:bookmarkStart w:id="75" w:name="_ETM_Q1_987816"/>
      <w:bookmarkEnd w:id="75"/>
    </w:p>
    <w:p w:rsidR="00AB140E" w:rsidRDefault="00AB140E" w:rsidP="00AB140E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AB140E" w:rsidRDefault="00AB140E" w:rsidP="00AB140E">
      <w:pPr>
        <w:pStyle w:val="KeepWithNext"/>
        <w:rPr>
          <w:rtl/>
        </w:rPr>
      </w:pPr>
    </w:p>
    <w:p w:rsidR="00C84076" w:rsidRDefault="00C84076" w:rsidP="00AB140E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3; נגד </w:t>
      </w:r>
      <w:r>
        <w:rPr>
          <w:rtl/>
        </w:rPr>
        <w:t>–</w:t>
      </w:r>
      <w:r>
        <w:rPr>
          <w:rFonts w:hint="cs"/>
          <w:rtl/>
        </w:rPr>
        <w:t xml:space="preserve"> 4. הרביזיה </w:t>
      </w:r>
      <w:r w:rsidR="00AB140E">
        <w:rPr>
          <w:rFonts w:hint="cs"/>
          <w:rtl/>
        </w:rPr>
        <w:t xml:space="preserve">נפלה. תודה. הישיבה נעולה. </w:t>
      </w:r>
      <w:bookmarkStart w:id="76" w:name="_ETM_Q1_985111"/>
      <w:bookmarkEnd w:id="76"/>
      <w:r>
        <w:rPr>
          <w:rFonts w:hint="cs"/>
          <w:rtl/>
        </w:rPr>
        <w:t xml:space="preserve"> </w:t>
      </w:r>
    </w:p>
    <w:p w:rsidR="00C84076" w:rsidRDefault="00C84076" w:rsidP="00C84076">
      <w:pPr>
        <w:ind w:firstLine="0"/>
        <w:rPr>
          <w:rFonts w:hint="cs"/>
          <w:rtl/>
        </w:rPr>
      </w:pPr>
    </w:p>
    <w:p w:rsidR="00C84076" w:rsidRDefault="00C84076" w:rsidP="00C84076">
      <w:pPr>
        <w:ind w:firstLine="0"/>
        <w:rPr>
          <w:rFonts w:hint="cs"/>
          <w:rtl/>
        </w:rPr>
      </w:pPr>
    </w:p>
    <w:p w:rsidR="00C84076" w:rsidRDefault="00C84076" w:rsidP="00C84076">
      <w:pPr>
        <w:pStyle w:val="af4"/>
        <w:keepNext/>
        <w:rPr>
          <w:rFonts w:hint="cs"/>
          <w:rtl/>
        </w:rPr>
      </w:pPr>
      <w:r>
        <w:rPr>
          <w:rtl/>
        </w:rPr>
        <w:t xml:space="preserve">הישיבה ננעלה בשעה </w:t>
      </w:r>
      <w:r>
        <w:rPr>
          <w:rFonts w:hint="cs"/>
          <w:rtl/>
        </w:rPr>
        <w:t>14</w:t>
      </w:r>
      <w:r>
        <w:rPr>
          <w:rtl/>
        </w:rPr>
        <w:t>:</w:t>
      </w:r>
      <w:r>
        <w:rPr>
          <w:rFonts w:hint="cs"/>
          <w:rtl/>
        </w:rPr>
        <w:t>00</w:t>
      </w:r>
      <w:r>
        <w:rPr>
          <w:rtl/>
        </w:rPr>
        <w:t>.</w:t>
      </w:r>
    </w:p>
    <w:p w:rsidR="00C84076" w:rsidRDefault="00C84076" w:rsidP="00C84076">
      <w:pPr>
        <w:pStyle w:val="KeepWithNext"/>
        <w:rPr>
          <w:rFonts w:hint="cs"/>
          <w:rtl/>
        </w:rPr>
      </w:pPr>
    </w:p>
    <w:p w:rsidR="00C84076" w:rsidRPr="00C84076" w:rsidRDefault="00C84076" w:rsidP="00C84076">
      <w:pPr>
        <w:rPr>
          <w:rFonts w:hint="cs"/>
          <w:rtl/>
        </w:rPr>
      </w:pPr>
    </w:p>
    <w:p w:rsidR="00C84076" w:rsidRDefault="00C84076" w:rsidP="00C84076">
      <w:pPr>
        <w:rPr>
          <w:rFonts w:hint="cs"/>
          <w:rtl/>
        </w:rPr>
      </w:pPr>
    </w:p>
    <w:p w:rsidR="002F4F72" w:rsidRDefault="002F4F72" w:rsidP="002F4F72">
      <w:pPr>
        <w:ind w:firstLine="0"/>
        <w:rPr>
          <w:rFonts w:hint="cs"/>
          <w:rtl/>
        </w:rPr>
      </w:pPr>
    </w:p>
    <w:p w:rsidR="002F4F72" w:rsidRPr="008713A4" w:rsidRDefault="002F4F72" w:rsidP="002F4F72">
      <w:pPr>
        <w:ind w:firstLine="0"/>
        <w:rPr>
          <w:rFonts w:hint="cs"/>
        </w:rPr>
      </w:pPr>
    </w:p>
    <w:sectPr w:rsidR="002F4F72" w:rsidRPr="008713A4" w:rsidSect="00AF6C8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433" w:rsidRDefault="00B32433">
      <w:r>
        <w:separator/>
      </w:r>
    </w:p>
  </w:endnote>
  <w:endnote w:type="continuationSeparator" w:id="0">
    <w:p w:rsidR="00B32433" w:rsidRDefault="00B3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433" w:rsidRDefault="00B32433">
      <w:r>
        <w:separator/>
      </w:r>
    </w:p>
  </w:footnote>
  <w:footnote w:type="continuationSeparator" w:id="0">
    <w:p w:rsidR="00B32433" w:rsidRDefault="00B32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3E8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4F2705" w:rsidP="008E5E3F">
    <w:pPr>
      <w:pStyle w:val="Header"/>
      <w:ind w:firstLine="0"/>
    </w:pPr>
    <w:r>
      <w:rPr>
        <w:rtl/>
      </w:rPr>
      <w:t>הוועדה המשו</w:t>
    </w:r>
    <w:r w:rsidR="00AB5C07">
      <w:rPr>
        <w:rFonts w:hint="cs"/>
        <w:rtl/>
      </w:rPr>
      <w:t>ת</w:t>
    </w:r>
    <w:r>
      <w:rPr>
        <w:rtl/>
      </w:rPr>
      <w:t>פת של ועדת הכנסת ושל ועדת החוקה, חוק ומשפט לדיון בהצ"ח מימון מפלגות</w:t>
    </w:r>
  </w:p>
  <w:p w:rsidR="00D86E57" w:rsidRPr="00CC5815" w:rsidRDefault="004F2705" w:rsidP="008E5E3F">
    <w:pPr>
      <w:pStyle w:val="Header"/>
      <w:ind w:firstLine="0"/>
      <w:rPr>
        <w:rFonts w:hint="cs"/>
        <w:rtl/>
      </w:rPr>
    </w:pPr>
    <w:r>
      <w:rPr>
        <w:rtl/>
      </w:rPr>
      <w:t>16/01/2017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80087088">
    <w:abstractNumId w:val="0"/>
  </w:num>
  <w:num w:numId="2" w16cid:durableId="1525750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7449"/>
    <w:rsid w:val="000B060C"/>
    <w:rsid w:val="000B2EE6"/>
    <w:rsid w:val="000C1D7E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0806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2F4F72"/>
    <w:rsid w:val="00303B4C"/>
    <w:rsid w:val="00313E82"/>
    <w:rsid w:val="0031638D"/>
    <w:rsid w:val="00321E62"/>
    <w:rsid w:val="00327BF8"/>
    <w:rsid w:val="00340AFA"/>
    <w:rsid w:val="00354A67"/>
    <w:rsid w:val="003658CB"/>
    <w:rsid w:val="00366CFB"/>
    <w:rsid w:val="00373508"/>
    <w:rsid w:val="00396023"/>
    <w:rsid w:val="003C279D"/>
    <w:rsid w:val="003D7018"/>
    <w:rsid w:val="003E33B2"/>
    <w:rsid w:val="003F0A5F"/>
    <w:rsid w:val="00420E41"/>
    <w:rsid w:val="00424C94"/>
    <w:rsid w:val="00426C88"/>
    <w:rsid w:val="00447608"/>
    <w:rsid w:val="00451746"/>
    <w:rsid w:val="00470EAC"/>
    <w:rsid w:val="0049458B"/>
    <w:rsid w:val="00495FD8"/>
    <w:rsid w:val="004B0A65"/>
    <w:rsid w:val="004B1BE9"/>
    <w:rsid w:val="004F2705"/>
    <w:rsid w:val="00500C0C"/>
    <w:rsid w:val="00546678"/>
    <w:rsid w:val="005817EC"/>
    <w:rsid w:val="00590B77"/>
    <w:rsid w:val="005A342D"/>
    <w:rsid w:val="005C363E"/>
    <w:rsid w:val="005C77DA"/>
    <w:rsid w:val="005D61F3"/>
    <w:rsid w:val="005D7FEE"/>
    <w:rsid w:val="005E1C6B"/>
    <w:rsid w:val="005F76B0"/>
    <w:rsid w:val="00634F61"/>
    <w:rsid w:val="00637690"/>
    <w:rsid w:val="00642118"/>
    <w:rsid w:val="00647407"/>
    <w:rsid w:val="00695A47"/>
    <w:rsid w:val="006A050F"/>
    <w:rsid w:val="006A0CB7"/>
    <w:rsid w:val="006F0259"/>
    <w:rsid w:val="00700433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0592"/>
    <w:rsid w:val="009515F0"/>
    <w:rsid w:val="009830CB"/>
    <w:rsid w:val="009D478A"/>
    <w:rsid w:val="009E4824"/>
    <w:rsid w:val="009E6E93"/>
    <w:rsid w:val="009F1518"/>
    <w:rsid w:val="009F5773"/>
    <w:rsid w:val="00A15971"/>
    <w:rsid w:val="00A22C90"/>
    <w:rsid w:val="00A64A6D"/>
    <w:rsid w:val="00A66020"/>
    <w:rsid w:val="00AB02EE"/>
    <w:rsid w:val="00AB140E"/>
    <w:rsid w:val="00AB3F3A"/>
    <w:rsid w:val="00AB5C07"/>
    <w:rsid w:val="00AD4EC9"/>
    <w:rsid w:val="00AD6FFC"/>
    <w:rsid w:val="00AF31E6"/>
    <w:rsid w:val="00AF4150"/>
    <w:rsid w:val="00AF6C8C"/>
    <w:rsid w:val="00B0509A"/>
    <w:rsid w:val="00B120B2"/>
    <w:rsid w:val="00B32433"/>
    <w:rsid w:val="00B50340"/>
    <w:rsid w:val="00B52132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4076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547C8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95BBE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C42A35-DDD4-4EAC-9C67-49BCCF7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292D7-58C5-4044-BC8E-523E7922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