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51A07" w14:textId="77777777" w:rsidR="00E64116" w:rsidRPr="005817EC" w:rsidRDefault="00E33BB1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141442F5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22442A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68595E42" w14:textId="77777777" w:rsidR="00E64116" w:rsidRPr="008713A4" w:rsidRDefault="00E33BB1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14:paraId="4781FF17" w14:textId="77777777" w:rsidR="00E64116" w:rsidRPr="008713A4" w:rsidRDefault="00E64116" w:rsidP="0049458B">
      <w:pPr>
        <w:rPr>
          <w:rFonts w:hint="cs"/>
          <w:rtl/>
        </w:rPr>
      </w:pPr>
    </w:p>
    <w:p w14:paraId="6123EB85" w14:textId="77777777" w:rsidR="00E64116" w:rsidRPr="008713A4" w:rsidRDefault="00E64116" w:rsidP="0049458B">
      <w:pPr>
        <w:rPr>
          <w:rFonts w:hint="cs"/>
          <w:rtl/>
        </w:rPr>
      </w:pPr>
    </w:p>
    <w:p w14:paraId="3A0F492C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7777007C" w14:textId="77777777" w:rsidR="00E64116" w:rsidRPr="008713A4" w:rsidRDefault="00E33BB1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</w:t>
      </w:r>
      <w:r w:rsidR="0022442A">
        <w:rPr>
          <w:rFonts w:hint="cs"/>
          <w:b/>
          <w:bCs/>
          <w:rtl/>
        </w:rPr>
        <w:t xml:space="preserve"> 240</w:t>
      </w:r>
    </w:p>
    <w:p w14:paraId="2B5A9DA5" w14:textId="77777777" w:rsidR="00E64116" w:rsidRPr="008713A4" w:rsidRDefault="00E33BB1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4E5E7B83" w14:textId="77777777" w:rsidR="00E64116" w:rsidRPr="008713A4" w:rsidRDefault="00E33BB1" w:rsidP="001E33C7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ט' בניסן התשע"ז (05 באפריל 2017), שעה 9:</w:t>
      </w:r>
      <w:r w:rsidR="001E33C7">
        <w:rPr>
          <w:rFonts w:hint="cs"/>
          <w:b/>
          <w:bCs/>
          <w:u w:val="single"/>
          <w:rtl/>
        </w:rPr>
        <w:t>30</w:t>
      </w:r>
    </w:p>
    <w:p w14:paraId="19B52FC0" w14:textId="77777777" w:rsidR="00E64116" w:rsidRPr="008713A4" w:rsidRDefault="00E64116" w:rsidP="008320F6">
      <w:pPr>
        <w:ind w:firstLine="0"/>
        <w:rPr>
          <w:rtl/>
        </w:rPr>
      </w:pPr>
    </w:p>
    <w:p w14:paraId="56F5A673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28FF717B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6AB13E25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2CA9EFB4" w14:textId="77777777" w:rsidR="00E64116" w:rsidRPr="008713A4" w:rsidRDefault="00E33BB1" w:rsidP="00E33BB1">
      <w:pPr>
        <w:spacing w:before="60"/>
        <w:ind w:firstLine="0"/>
        <w:rPr>
          <w:rFonts w:hint="cs"/>
          <w:rtl/>
        </w:rPr>
      </w:pPr>
      <w:r>
        <w:rPr>
          <w:rFonts w:hint="cs"/>
          <w:rtl/>
        </w:rPr>
        <w:t>בקשת הממשלה להקדמת הדיון בהצעת חוק התכנון והבנייה (תיקון מס' 109), התשע"ז-2017 (מ/1074), לפני הקריאה השנייה והשלישית</w:t>
      </w:r>
    </w:p>
    <w:p w14:paraId="0E5D9334" w14:textId="77777777" w:rsidR="00E64116" w:rsidRDefault="00E64116" w:rsidP="007C693F">
      <w:pPr>
        <w:spacing w:before="60"/>
        <w:ind w:firstLine="0"/>
        <w:rPr>
          <w:rtl/>
        </w:rPr>
      </w:pPr>
    </w:p>
    <w:p w14:paraId="36E4D7F5" w14:textId="77777777" w:rsidR="00E33BB1" w:rsidRPr="008713A4" w:rsidRDefault="00E33BB1" w:rsidP="007C693F">
      <w:pPr>
        <w:spacing w:before="60"/>
        <w:ind w:firstLine="0"/>
        <w:rPr>
          <w:rtl/>
        </w:rPr>
      </w:pPr>
    </w:p>
    <w:p w14:paraId="043D8FF9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48C8FF40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61F51224" w14:textId="77777777" w:rsidR="00E64116" w:rsidRPr="00E33BB1" w:rsidRDefault="00E21D31" w:rsidP="00E21D31">
      <w:pPr>
        <w:ind w:firstLine="0"/>
        <w:outlineLvl w:val="0"/>
        <w:rPr>
          <w:rtl/>
        </w:rPr>
      </w:pPr>
      <w:r>
        <w:rPr>
          <w:rFonts w:hint="cs"/>
          <w:rtl/>
        </w:rPr>
        <w:t xml:space="preserve">דוד ביטן </w:t>
      </w:r>
      <w:r w:rsidR="00E33BB1" w:rsidRPr="00E33BB1">
        <w:rPr>
          <w:rtl/>
        </w:rPr>
        <w:t xml:space="preserve">– </w:t>
      </w:r>
      <w:r>
        <w:rPr>
          <w:rFonts w:hint="cs"/>
          <w:rtl/>
        </w:rPr>
        <w:t xml:space="preserve">מ"מ </w:t>
      </w:r>
      <w:r w:rsidR="00E33BB1" w:rsidRPr="00E33BB1">
        <w:rPr>
          <w:rtl/>
        </w:rPr>
        <w:t>היו"ר</w:t>
      </w:r>
    </w:p>
    <w:p w14:paraId="11C5CB65" w14:textId="77777777" w:rsidR="006A0672" w:rsidRPr="00E33BB1" w:rsidRDefault="006A0672" w:rsidP="006A0672">
      <w:pPr>
        <w:ind w:firstLine="0"/>
        <w:outlineLvl w:val="0"/>
        <w:rPr>
          <w:rtl/>
        </w:rPr>
      </w:pPr>
      <w:r w:rsidRPr="00E33BB1">
        <w:rPr>
          <w:rtl/>
        </w:rPr>
        <w:t>עבדאללה אבו מערוף</w:t>
      </w:r>
    </w:p>
    <w:p w14:paraId="6C188CC6" w14:textId="77777777" w:rsidR="00CD4CB6" w:rsidRPr="00E33BB1" w:rsidRDefault="00CD4CB6" w:rsidP="00CD4CB6">
      <w:pPr>
        <w:ind w:firstLine="0"/>
        <w:outlineLvl w:val="0"/>
        <w:rPr>
          <w:rtl/>
        </w:rPr>
      </w:pPr>
      <w:r w:rsidRPr="00E33BB1">
        <w:rPr>
          <w:rtl/>
        </w:rPr>
        <w:t>אמיר אוחנה</w:t>
      </w:r>
    </w:p>
    <w:p w14:paraId="04DD72C8" w14:textId="77777777" w:rsidR="006A0672" w:rsidRPr="00E33BB1" w:rsidRDefault="006A0672" w:rsidP="006A0672">
      <w:pPr>
        <w:ind w:firstLine="0"/>
        <w:outlineLvl w:val="0"/>
        <w:rPr>
          <w:rtl/>
        </w:rPr>
      </w:pPr>
      <w:r w:rsidRPr="00E33BB1">
        <w:rPr>
          <w:rtl/>
        </w:rPr>
        <w:t>דוד אמסלם</w:t>
      </w:r>
    </w:p>
    <w:p w14:paraId="3E891708" w14:textId="77777777" w:rsidR="00E21D31" w:rsidRPr="00E33BB1" w:rsidRDefault="00E21D31" w:rsidP="00E21D31">
      <w:pPr>
        <w:ind w:firstLine="0"/>
        <w:outlineLvl w:val="0"/>
        <w:rPr>
          <w:rtl/>
        </w:rPr>
      </w:pPr>
      <w:r w:rsidRPr="00E33BB1">
        <w:rPr>
          <w:rtl/>
        </w:rPr>
        <w:t>יואב בן צור</w:t>
      </w:r>
    </w:p>
    <w:p w14:paraId="2C456679" w14:textId="77777777" w:rsidR="00E33BB1" w:rsidRDefault="00FC4AA6" w:rsidP="008320F6">
      <w:pPr>
        <w:ind w:firstLine="0"/>
        <w:outlineLvl w:val="0"/>
        <w:rPr>
          <w:rFonts w:hint="cs"/>
          <w:rtl/>
        </w:rPr>
      </w:pPr>
      <w:r w:rsidRPr="00E33BB1">
        <w:rPr>
          <w:rtl/>
        </w:rPr>
        <w:t>אחמד טיבי</w:t>
      </w:r>
    </w:p>
    <w:p w14:paraId="7D78FE41" w14:textId="77777777" w:rsidR="00E33BB1" w:rsidRPr="008713A4" w:rsidRDefault="00E33BB1" w:rsidP="008320F6">
      <w:pPr>
        <w:ind w:firstLine="0"/>
        <w:outlineLvl w:val="0"/>
        <w:rPr>
          <w:u w:val="single"/>
        </w:rPr>
      </w:pPr>
    </w:p>
    <w:p w14:paraId="25BEFCB3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2AF126E3" w14:textId="77777777"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006D8D5D" w14:textId="77777777" w:rsidR="00E64116" w:rsidRPr="008713A4" w:rsidRDefault="006A0672" w:rsidP="000B21E5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אוסאמה סעדי</w:t>
      </w:r>
    </w:p>
    <w:p w14:paraId="05D4D36C" w14:textId="77777777" w:rsidR="00D37550" w:rsidRPr="008713A4" w:rsidRDefault="00D37550" w:rsidP="008320F6">
      <w:pPr>
        <w:ind w:firstLine="0"/>
        <w:outlineLvl w:val="0"/>
        <w:rPr>
          <w:rFonts w:hint="cs"/>
          <w:rtl/>
        </w:rPr>
      </w:pPr>
    </w:p>
    <w:p w14:paraId="50BF9746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611B30E0" w14:textId="77777777" w:rsidR="00E64116" w:rsidRPr="008713A4" w:rsidRDefault="00E33BB1" w:rsidP="008320F6">
      <w:pPr>
        <w:ind w:firstLine="0"/>
        <w:outlineLvl w:val="0"/>
      </w:pPr>
      <w:r>
        <w:rPr>
          <w:rtl/>
        </w:rPr>
        <w:t>ארבל אסטרחן</w:t>
      </w:r>
    </w:p>
    <w:p w14:paraId="6B2EF729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03CCCE6B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63178F59" w14:textId="77777777" w:rsidR="00E64116" w:rsidRPr="008713A4" w:rsidRDefault="00E33BB1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19E3372E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3CC89E20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7767173A" w14:textId="77777777" w:rsidR="00E64116" w:rsidRPr="008713A4" w:rsidRDefault="00E33BB1" w:rsidP="008320F6">
      <w:pPr>
        <w:ind w:firstLine="0"/>
        <w:rPr>
          <w:rFonts w:hint="cs"/>
          <w:rtl/>
        </w:rPr>
      </w:pPr>
      <w:r>
        <w:rPr>
          <w:rtl/>
        </w:rPr>
        <w:t>הדס צנוירט</w:t>
      </w:r>
    </w:p>
    <w:p w14:paraId="48F2F199" w14:textId="77777777" w:rsidR="00E33BB1" w:rsidRDefault="00E33BB1" w:rsidP="00E33BB1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>
        <w:rPr>
          <w:rFonts w:hint="cs"/>
          <w:rtl/>
        </w:rPr>
        <w:lastRenderedPageBreak/>
        <w:t>בקשת הממשלה להקדמת הדיון בהצעת חוק התכנון והבנייה (תיקון מס' 109), התשע"ז-2017 (מ/1074), לפני הקריאה השנייה והשלישית</w:t>
      </w:r>
    </w:p>
    <w:p w14:paraId="2B2B5938" w14:textId="77777777" w:rsidR="00E33BB1" w:rsidRDefault="00E33BB1" w:rsidP="00E33BB1">
      <w:pPr>
        <w:rPr>
          <w:rFonts w:hint="cs"/>
          <w:rtl/>
        </w:rPr>
      </w:pPr>
    </w:p>
    <w:p w14:paraId="390A7CA1" w14:textId="77777777" w:rsidR="00E21D31" w:rsidRPr="00E33BB1" w:rsidRDefault="00E21D31" w:rsidP="00E33BB1">
      <w:pPr>
        <w:rPr>
          <w:rtl/>
        </w:rPr>
      </w:pPr>
    </w:p>
    <w:p w14:paraId="625C0AAC" w14:textId="77777777" w:rsidR="00E21D31" w:rsidRDefault="00E21D31" w:rsidP="00E21D31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14:paraId="00124EB1" w14:textId="77777777" w:rsidR="00E21D31" w:rsidRDefault="00E21D31" w:rsidP="00E21D31">
      <w:pPr>
        <w:pStyle w:val="KeepWithNext"/>
        <w:rPr>
          <w:rtl/>
        </w:rPr>
      </w:pPr>
    </w:p>
    <w:p w14:paraId="5961867C" w14:textId="77777777" w:rsidR="00E33BB1" w:rsidRDefault="00E33BB1" w:rsidP="00840383">
      <w:pPr>
        <w:rPr>
          <w:rFonts w:hint="cs"/>
          <w:rtl/>
        </w:rPr>
      </w:pPr>
      <w:r>
        <w:rPr>
          <w:rFonts w:hint="cs"/>
          <w:rtl/>
        </w:rPr>
        <w:t>בוקר טוב, אני מתכבד לפתוח את הישיבה. על סדר-היום: בקשת הממשלה להקדמת הדיון בהצעת חוק התכנון והבנייה, התשע"ז-2017, לפני הקריאה השנייה והשלישית.</w:t>
      </w:r>
      <w:r w:rsidR="00840383">
        <w:rPr>
          <w:rFonts w:hint="cs"/>
          <w:rtl/>
        </w:rPr>
        <w:t xml:space="preserve"> בבקשה, שתי דקות. יו"ר הוועדה, תציג את הבעיה.</w:t>
      </w:r>
    </w:p>
    <w:p w14:paraId="0D712702" w14:textId="77777777" w:rsidR="009E68F2" w:rsidRDefault="009E68F2" w:rsidP="009E68F2">
      <w:pPr>
        <w:rPr>
          <w:rFonts w:hint="cs"/>
          <w:rtl/>
        </w:rPr>
      </w:pPr>
    </w:p>
    <w:p w14:paraId="48F21E50" w14:textId="77777777" w:rsidR="00FC6587" w:rsidRDefault="00FC6587" w:rsidP="00FC6587">
      <w:pPr>
        <w:pStyle w:val="a"/>
        <w:keepNext/>
        <w:rPr>
          <w:rFonts w:hint="cs"/>
          <w:rtl/>
        </w:rPr>
      </w:pPr>
      <w:r>
        <w:rPr>
          <w:rtl/>
        </w:rPr>
        <w:t>דוד אמסלם (הליכוד):</w:t>
      </w:r>
    </w:p>
    <w:p w14:paraId="0B81D1CF" w14:textId="77777777" w:rsidR="00FC6587" w:rsidRDefault="00FC6587" w:rsidP="00FC6587">
      <w:pPr>
        <w:pStyle w:val="KeepWithNext"/>
        <w:rPr>
          <w:rFonts w:hint="cs"/>
          <w:rtl/>
        </w:rPr>
      </w:pPr>
    </w:p>
    <w:p w14:paraId="0E5AB783" w14:textId="77777777" w:rsidR="00FC6587" w:rsidRDefault="00840383" w:rsidP="00840383">
      <w:pPr>
        <w:rPr>
          <w:rFonts w:hint="cs"/>
          <w:rtl/>
        </w:rPr>
      </w:pPr>
      <w:r>
        <w:rPr>
          <w:rFonts w:hint="cs"/>
          <w:rtl/>
        </w:rPr>
        <w:t xml:space="preserve">בעצם </w:t>
      </w:r>
      <w:bookmarkStart w:id="0" w:name="_ETM_Q1_1167460"/>
      <w:bookmarkEnd w:id="0"/>
      <w:r>
        <w:rPr>
          <w:rFonts w:hint="cs"/>
          <w:rtl/>
        </w:rPr>
        <w:t>אנחנו רוצים להעלות את זה היום בכנסת, את הצעת החוק הזאת, להצבעה. לכן אנחנו מבקשים שיהיה כאן פטו</w:t>
      </w:r>
      <w:bookmarkStart w:id="1" w:name="_ETM_Q1_1177663"/>
      <w:bookmarkEnd w:id="1"/>
      <w:r>
        <w:rPr>
          <w:rFonts w:hint="cs"/>
          <w:rtl/>
        </w:rPr>
        <w:t>ר מחובת הנחה בעניין הזה. זהו.</w:t>
      </w:r>
    </w:p>
    <w:p w14:paraId="493ED0BD" w14:textId="77777777" w:rsidR="001A4730" w:rsidRDefault="001A4730" w:rsidP="00FC6587">
      <w:pPr>
        <w:rPr>
          <w:rFonts w:hint="cs"/>
          <w:rtl/>
        </w:rPr>
      </w:pPr>
    </w:p>
    <w:p w14:paraId="09DACCB0" w14:textId="77777777" w:rsidR="00FC6587" w:rsidRDefault="00FC6587" w:rsidP="00FC658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29EB303D" w14:textId="77777777" w:rsidR="00FC6587" w:rsidRDefault="00FC6587" w:rsidP="00FC6587">
      <w:pPr>
        <w:pStyle w:val="KeepWithNext"/>
        <w:rPr>
          <w:rFonts w:hint="cs"/>
          <w:rtl/>
        </w:rPr>
      </w:pPr>
    </w:p>
    <w:p w14:paraId="3EA665C2" w14:textId="77777777" w:rsidR="00FC6587" w:rsidRDefault="00840383" w:rsidP="00FC6587">
      <w:pPr>
        <w:rPr>
          <w:rFonts w:hint="cs"/>
          <w:rtl/>
        </w:rPr>
      </w:pPr>
      <w:r>
        <w:rPr>
          <w:rFonts w:hint="cs"/>
          <w:rtl/>
        </w:rPr>
        <w:t xml:space="preserve">מה שקורה </w:t>
      </w:r>
      <w:r>
        <w:rPr>
          <w:rtl/>
        </w:rPr>
        <w:t>–</w:t>
      </w:r>
      <w:r>
        <w:rPr>
          <w:rFonts w:hint="cs"/>
          <w:rtl/>
        </w:rPr>
        <w:t xml:space="preserve"> בגלל הפגרה אנחנו לא יכולים לכנס את המליאה שוב </w:t>
      </w:r>
      <w:r>
        <w:rPr>
          <w:rtl/>
        </w:rPr>
        <w:t>–</w:t>
      </w:r>
      <w:r>
        <w:rPr>
          <w:rFonts w:hint="cs"/>
          <w:rtl/>
        </w:rPr>
        <w:t xml:space="preserve"> גם </w:t>
      </w:r>
      <w:bookmarkStart w:id="2" w:name="_ETM_Q1_1185277"/>
      <w:bookmarkEnd w:id="2"/>
      <w:r>
        <w:rPr>
          <w:rFonts w:hint="cs"/>
          <w:rtl/>
        </w:rPr>
        <w:t xml:space="preserve">פגרה וגם חג הפסח. </w:t>
      </w:r>
      <w:r w:rsidR="00FC6587">
        <w:rPr>
          <w:rFonts w:hint="cs"/>
          <w:rtl/>
        </w:rPr>
        <w:t>לכן אנחנו רוצים להעלות את זה היום לדיון</w:t>
      </w:r>
      <w:r>
        <w:rPr>
          <w:rFonts w:hint="cs"/>
          <w:rtl/>
        </w:rPr>
        <w:t>, כפי שהממשלה ביקשה מיושב-ראש הכנסת,</w:t>
      </w:r>
      <w:r w:rsidR="00FC6587">
        <w:rPr>
          <w:rFonts w:hint="cs"/>
          <w:rtl/>
        </w:rPr>
        <w:t xml:space="preserve"> לכנס את המליאה לצורך העני</w:t>
      </w:r>
      <w:r>
        <w:rPr>
          <w:rFonts w:hint="cs"/>
          <w:rtl/>
        </w:rPr>
        <w:t>י</w:t>
      </w:r>
      <w:r w:rsidR="00FC6587">
        <w:rPr>
          <w:rFonts w:hint="cs"/>
          <w:rtl/>
        </w:rPr>
        <w:t xml:space="preserve">ן הזה. בבקשה, </w:t>
      </w:r>
      <w:r>
        <w:rPr>
          <w:rFonts w:hint="cs"/>
          <w:rtl/>
        </w:rPr>
        <w:t>אוסאמה</w:t>
      </w:r>
      <w:r w:rsidR="00FC6587">
        <w:rPr>
          <w:rFonts w:hint="cs"/>
          <w:rtl/>
        </w:rPr>
        <w:t>.</w:t>
      </w:r>
    </w:p>
    <w:p w14:paraId="109A95E7" w14:textId="77777777" w:rsidR="00FC6587" w:rsidRDefault="00FC6587" w:rsidP="00FC6587">
      <w:pPr>
        <w:rPr>
          <w:rFonts w:hint="cs"/>
          <w:rtl/>
        </w:rPr>
      </w:pPr>
    </w:p>
    <w:p w14:paraId="15756AE7" w14:textId="77777777" w:rsidR="00FC6587" w:rsidRDefault="00FC6587" w:rsidP="00FC6587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14:paraId="5492EB4B" w14:textId="77777777" w:rsidR="00FC6587" w:rsidRDefault="00FC6587" w:rsidP="00FC6587">
      <w:pPr>
        <w:pStyle w:val="KeepWithNext"/>
        <w:rPr>
          <w:rFonts w:hint="cs"/>
          <w:rtl/>
        </w:rPr>
      </w:pPr>
    </w:p>
    <w:p w14:paraId="2359921C" w14:textId="77777777" w:rsidR="00FC6587" w:rsidRDefault="00840383" w:rsidP="00840383">
      <w:pPr>
        <w:rPr>
          <w:rFonts w:hint="cs"/>
          <w:rtl/>
        </w:rPr>
      </w:pPr>
      <w:r>
        <w:rPr>
          <w:rFonts w:hint="cs"/>
          <w:rtl/>
        </w:rPr>
        <w:t xml:space="preserve">בוקר טוב, </w:t>
      </w:r>
      <w:bookmarkStart w:id="3" w:name="_ETM_Q1_1193477"/>
      <w:bookmarkEnd w:id="3"/>
      <w:r>
        <w:rPr>
          <w:rFonts w:hint="cs"/>
          <w:rtl/>
        </w:rPr>
        <w:t xml:space="preserve">אדוני היושב-ראש. אני חושב שהלחץ הזה של כינוס הכנסת </w:t>
      </w:r>
      <w:bookmarkStart w:id="4" w:name="_ETM_Q1_1203475"/>
      <w:bookmarkEnd w:id="4"/>
      <w:r>
        <w:rPr>
          <w:rFonts w:hint="cs"/>
          <w:rtl/>
        </w:rPr>
        <w:t xml:space="preserve">בפגרה ולקראת החג, אם זה מצביע על משהו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5" w:name="_ETM_Q1_1213260"/>
      <w:bookmarkEnd w:id="5"/>
      <w:r>
        <w:rPr>
          <w:rFonts w:hint="cs"/>
          <w:rtl/>
        </w:rPr>
        <w:t>כנראה שמריחים משהו.</w:t>
      </w:r>
    </w:p>
    <w:p w14:paraId="3E470B4C" w14:textId="77777777" w:rsidR="00840383" w:rsidRDefault="00840383" w:rsidP="00840383">
      <w:pPr>
        <w:rPr>
          <w:rFonts w:hint="cs"/>
          <w:rtl/>
        </w:rPr>
      </w:pPr>
    </w:p>
    <w:p w14:paraId="46893541" w14:textId="77777777" w:rsidR="00840383" w:rsidRDefault="00840383" w:rsidP="0084038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18CCE5DE" w14:textId="77777777" w:rsidR="00840383" w:rsidRDefault="00840383" w:rsidP="00840383">
      <w:pPr>
        <w:pStyle w:val="KeepWithNext"/>
        <w:rPr>
          <w:rFonts w:hint="cs"/>
          <w:rtl/>
        </w:rPr>
      </w:pPr>
    </w:p>
    <w:p w14:paraId="079B34AB" w14:textId="77777777" w:rsidR="00840383" w:rsidRDefault="00840383" w:rsidP="00840383">
      <w:pPr>
        <w:rPr>
          <w:rFonts w:hint="cs"/>
          <w:rtl/>
        </w:rPr>
      </w:pPr>
      <w:r>
        <w:rPr>
          <w:rFonts w:hint="cs"/>
          <w:rtl/>
        </w:rPr>
        <w:t xml:space="preserve">לא. לא העליתי את זה ביום האחרון </w:t>
      </w:r>
      <w:bookmarkStart w:id="6" w:name="_ETM_Q1_1217082"/>
      <w:bookmarkEnd w:id="6"/>
      <w:r>
        <w:rPr>
          <w:rFonts w:hint="cs"/>
          <w:rtl/>
        </w:rPr>
        <w:t>של המושב למרות שיכולתי להעלות את זה.</w:t>
      </w:r>
    </w:p>
    <w:p w14:paraId="68402E61" w14:textId="77777777" w:rsidR="00840383" w:rsidRDefault="00840383" w:rsidP="00840383">
      <w:pPr>
        <w:rPr>
          <w:rFonts w:hint="cs"/>
          <w:rtl/>
        </w:rPr>
      </w:pPr>
      <w:bookmarkStart w:id="7" w:name="_ETM_Q1_1221592"/>
      <w:bookmarkEnd w:id="7"/>
    </w:p>
    <w:p w14:paraId="01402A2A" w14:textId="77777777" w:rsidR="00D73793" w:rsidRDefault="00D73793" w:rsidP="00D73793">
      <w:pPr>
        <w:pStyle w:val="a"/>
        <w:keepNext/>
        <w:rPr>
          <w:rFonts w:hint="cs"/>
          <w:rtl/>
        </w:rPr>
      </w:pPr>
      <w:bookmarkStart w:id="8" w:name="_ETM_Q1_1221895"/>
      <w:bookmarkEnd w:id="8"/>
      <w:r>
        <w:rPr>
          <w:rtl/>
        </w:rPr>
        <w:t>אוסאמה סעדי (הרשימה המשותפת):</w:t>
      </w:r>
    </w:p>
    <w:p w14:paraId="159E4874" w14:textId="77777777" w:rsidR="00840383" w:rsidRDefault="00840383" w:rsidP="00840383">
      <w:pPr>
        <w:pStyle w:val="KeepWithNext"/>
        <w:rPr>
          <w:rFonts w:hint="cs"/>
          <w:rtl/>
        </w:rPr>
      </w:pPr>
    </w:p>
    <w:p w14:paraId="744E50A5" w14:textId="77777777" w:rsidR="00FC6587" w:rsidRDefault="00840383" w:rsidP="00D73793">
      <w:pPr>
        <w:rPr>
          <w:rFonts w:hint="cs"/>
          <w:rtl/>
        </w:rPr>
      </w:pPr>
      <w:r>
        <w:rPr>
          <w:rFonts w:hint="cs"/>
          <w:rtl/>
        </w:rPr>
        <w:t>היה לנו</w:t>
      </w:r>
      <w:r w:rsidR="00D73793">
        <w:rPr>
          <w:rFonts w:hint="cs"/>
          <w:rtl/>
        </w:rPr>
        <w:t xml:space="preserve"> </w:t>
      </w:r>
      <w:bookmarkStart w:id="9" w:name="_ETM_Q1_1224240"/>
      <w:bookmarkEnd w:id="9"/>
      <w:r w:rsidR="00D73793">
        <w:rPr>
          <w:rFonts w:hint="cs"/>
          <w:rtl/>
        </w:rPr>
        <w:t>סיכום, ל</w:t>
      </w:r>
      <w:r w:rsidR="00E8522A">
        <w:rPr>
          <w:rFonts w:hint="cs"/>
          <w:rtl/>
        </w:rPr>
        <w:t>הביא את זה במושב הבא. כל ה</w:t>
      </w:r>
      <w:r w:rsidR="00FC6587">
        <w:rPr>
          <w:rFonts w:hint="cs"/>
          <w:rtl/>
        </w:rPr>
        <w:t>לחצים היו להביא את זה במושב האחרון.</w:t>
      </w:r>
      <w:r w:rsidR="00D73793">
        <w:rPr>
          <w:rFonts w:hint="cs"/>
          <w:rtl/>
        </w:rPr>
        <w:t xml:space="preserve"> כנראה מצאתם- - -</w:t>
      </w:r>
    </w:p>
    <w:p w14:paraId="7B78D2B8" w14:textId="77777777" w:rsidR="00D73793" w:rsidRDefault="00D73793" w:rsidP="00D73793">
      <w:pPr>
        <w:rPr>
          <w:rFonts w:hint="cs"/>
          <w:rtl/>
        </w:rPr>
      </w:pPr>
    </w:p>
    <w:p w14:paraId="6538E057" w14:textId="77777777" w:rsidR="00D73793" w:rsidRDefault="00D73793" w:rsidP="00D7379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5203616A" w14:textId="77777777" w:rsidR="00D73793" w:rsidRDefault="00D73793" w:rsidP="00D73793">
      <w:pPr>
        <w:pStyle w:val="KeepWithNext"/>
        <w:rPr>
          <w:rFonts w:hint="cs"/>
          <w:rtl/>
        </w:rPr>
      </w:pPr>
    </w:p>
    <w:p w14:paraId="66BD0A5B" w14:textId="77777777" w:rsidR="00D73793" w:rsidRDefault="00D73793" w:rsidP="00D73793">
      <w:pPr>
        <w:rPr>
          <w:rFonts w:hint="cs"/>
          <w:rtl/>
        </w:rPr>
      </w:pPr>
      <w:r>
        <w:rPr>
          <w:rFonts w:hint="cs"/>
          <w:rtl/>
        </w:rPr>
        <w:t>אני יכול להגיד לך דבר כזה.</w:t>
      </w:r>
    </w:p>
    <w:p w14:paraId="7D431FA5" w14:textId="77777777" w:rsidR="00D73793" w:rsidRDefault="00D73793" w:rsidP="00D73793">
      <w:pPr>
        <w:rPr>
          <w:rFonts w:hint="cs"/>
          <w:rtl/>
        </w:rPr>
      </w:pPr>
    </w:p>
    <w:p w14:paraId="1321EDF0" w14:textId="77777777" w:rsidR="00D73793" w:rsidRDefault="00D73793" w:rsidP="00D73793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14:paraId="17B1C05F" w14:textId="77777777" w:rsidR="00D73793" w:rsidRDefault="00D73793" w:rsidP="00D73793">
      <w:pPr>
        <w:pStyle w:val="KeepWithNext"/>
        <w:rPr>
          <w:rFonts w:hint="cs"/>
          <w:rtl/>
        </w:rPr>
      </w:pPr>
    </w:p>
    <w:p w14:paraId="192DA81F" w14:textId="77777777" w:rsidR="00FC6587" w:rsidRDefault="00D73793" w:rsidP="00D73793">
      <w:pPr>
        <w:rPr>
          <w:rFonts w:hint="cs"/>
          <w:rtl/>
        </w:rPr>
      </w:pPr>
      <w:r>
        <w:rPr>
          <w:rFonts w:hint="cs"/>
          <w:rtl/>
        </w:rPr>
        <w:t xml:space="preserve">תגידו לנו, מה הדחיפות לחוק? </w:t>
      </w:r>
      <w:bookmarkStart w:id="10" w:name="_ETM_Q1_1244932"/>
      <w:bookmarkEnd w:id="10"/>
      <w:r w:rsidR="00FC6587">
        <w:rPr>
          <w:rFonts w:hint="cs"/>
          <w:rtl/>
        </w:rPr>
        <w:t>ה</w:t>
      </w:r>
      <w:r w:rsidR="00E8522A">
        <w:rPr>
          <w:rFonts w:hint="cs"/>
          <w:rtl/>
        </w:rPr>
        <w:t>ח</w:t>
      </w:r>
      <w:r w:rsidR="00FC6587">
        <w:rPr>
          <w:rFonts w:hint="cs"/>
          <w:rtl/>
        </w:rPr>
        <w:t>וק לא נכנס לתוקף עוד שבוע</w:t>
      </w:r>
      <w:r>
        <w:rPr>
          <w:rFonts w:hint="cs"/>
          <w:rtl/>
        </w:rPr>
        <w:t>, עוד יום; זה נכנס עוד חצי שנה, אז מ</w:t>
      </w:r>
      <w:r w:rsidR="00FC6587">
        <w:rPr>
          <w:rFonts w:hint="cs"/>
          <w:rtl/>
        </w:rPr>
        <w:t>ה הבהילות?</w:t>
      </w:r>
    </w:p>
    <w:p w14:paraId="07977C2A" w14:textId="77777777" w:rsidR="00FC6587" w:rsidRDefault="00FC6587" w:rsidP="00FC6587">
      <w:pPr>
        <w:rPr>
          <w:rFonts w:hint="cs"/>
          <w:rtl/>
        </w:rPr>
      </w:pPr>
    </w:p>
    <w:p w14:paraId="598314FF" w14:textId="77777777" w:rsidR="00FC6587" w:rsidRDefault="00FC6587" w:rsidP="00FC658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14C96E41" w14:textId="77777777" w:rsidR="00FC6587" w:rsidRDefault="00FC6587" w:rsidP="00FC6587">
      <w:pPr>
        <w:pStyle w:val="KeepWithNext"/>
        <w:rPr>
          <w:rFonts w:hint="cs"/>
          <w:rtl/>
        </w:rPr>
      </w:pPr>
    </w:p>
    <w:p w14:paraId="0E977182" w14:textId="77777777" w:rsidR="00FC6587" w:rsidRDefault="00FC6587" w:rsidP="001A4730">
      <w:pPr>
        <w:rPr>
          <w:rFonts w:hint="cs"/>
          <w:rtl/>
        </w:rPr>
      </w:pPr>
      <w:r>
        <w:rPr>
          <w:rFonts w:hint="cs"/>
          <w:rtl/>
        </w:rPr>
        <w:t xml:space="preserve">אין לי שום סיכום </w:t>
      </w:r>
      <w:r w:rsidR="00D73793">
        <w:rPr>
          <w:rFonts w:hint="cs"/>
          <w:rtl/>
        </w:rPr>
        <w:t xml:space="preserve">עם אף אחד </w:t>
      </w:r>
      <w:r>
        <w:rPr>
          <w:rFonts w:hint="cs"/>
          <w:rtl/>
        </w:rPr>
        <w:t>על העניי</w:t>
      </w:r>
      <w:r w:rsidR="001A4730">
        <w:rPr>
          <w:rFonts w:hint="cs"/>
          <w:rtl/>
        </w:rPr>
        <w:t>ן</w:t>
      </w:r>
      <w:r>
        <w:rPr>
          <w:rFonts w:hint="cs"/>
          <w:rtl/>
        </w:rPr>
        <w:t xml:space="preserve"> הזה, ואני אומר </w:t>
      </w:r>
      <w:r w:rsidR="00D73793">
        <w:rPr>
          <w:rFonts w:hint="cs"/>
          <w:rtl/>
        </w:rPr>
        <w:t xml:space="preserve">שבסוף המושב החלטתי לא להעלות </w:t>
      </w:r>
      <w:bookmarkStart w:id="11" w:name="_ETM_Q1_1265584"/>
      <w:bookmarkEnd w:id="11"/>
      <w:r w:rsidR="00D73793">
        <w:rPr>
          <w:rFonts w:hint="cs"/>
          <w:rtl/>
        </w:rPr>
        <w:t xml:space="preserve">את זה, </w:t>
      </w:r>
      <w:r>
        <w:rPr>
          <w:rFonts w:hint="cs"/>
          <w:rtl/>
        </w:rPr>
        <w:t xml:space="preserve">בגלל שהיו המון נושאים על סדר-היום, ועובדה </w:t>
      </w:r>
      <w:r>
        <w:rPr>
          <w:rtl/>
        </w:rPr>
        <w:t>–</w:t>
      </w:r>
      <w:r>
        <w:rPr>
          <w:rFonts w:hint="cs"/>
          <w:rtl/>
        </w:rPr>
        <w:t xml:space="preserve"> מה זה משנה היום הזה? </w:t>
      </w:r>
      <w:r w:rsidR="00D73793">
        <w:rPr>
          <w:rFonts w:hint="cs"/>
          <w:rtl/>
        </w:rPr>
        <w:t xml:space="preserve">נתתי לכם מראש כמעט חודש </w:t>
      </w:r>
      <w:r>
        <w:rPr>
          <w:rFonts w:hint="cs"/>
          <w:rtl/>
        </w:rPr>
        <w:t>בעניין הזה, אז אין שום בעיה. בבקשה.</w:t>
      </w:r>
    </w:p>
    <w:p w14:paraId="62EA3D0D" w14:textId="77777777" w:rsidR="00FC6587" w:rsidRDefault="00FC6587" w:rsidP="00FC6587">
      <w:pPr>
        <w:rPr>
          <w:rFonts w:hint="cs"/>
          <w:rtl/>
        </w:rPr>
      </w:pPr>
    </w:p>
    <w:p w14:paraId="4F34F7BC" w14:textId="77777777" w:rsidR="00FC6587" w:rsidRDefault="00FC6587" w:rsidP="00FC6587">
      <w:pPr>
        <w:pStyle w:val="a"/>
        <w:keepNext/>
        <w:rPr>
          <w:rFonts w:hint="cs"/>
          <w:rtl/>
        </w:rPr>
      </w:pPr>
      <w:r>
        <w:rPr>
          <w:rtl/>
        </w:rPr>
        <w:t>דוד אמסלם (הליכוד):</w:t>
      </w:r>
    </w:p>
    <w:p w14:paraId="3E10C33C" w14:textId="77777777" w:rsidR="00FC6587" w:rsidRDefault="00FC6587" w:rsidP="00FC6587">
      <w:pPr>
        <w:pStyle w:val="KeepWithNext"/>
        <w:rPr>
          <w:rFonts w:hint="cs"/>
          <w:rtl/>
        </w:rPr>
      </w:pPr>
    </w:p>
    <w:p w14:paraId="241EA9C5" w14:textId="77777777" w:rsidR="00FC6587" w:rsidRDefault="00D73793" w:rsidP="00D73793">
      <w:pPr>
        <w:rPr>
          <w:rFonts w:hint="cs"/>
          <w:rtl/>
        </w:rPr>
      </w:pPr>
      <w:r>
        <w:rPr>
          <w:rFonts w:hint="cs"/>
          <w:rtl/>
        </w:rPr>
        <w:t xml:space="preserve">בגדול, אנחנו </w:t>
      </w:r>
      <w:bookmarkStart w:id="12" w:name="_ETM_Q1_1277699"/>
      <w:bookmarkEnd w:id="12"/>
      <w:r>
        <w:rPr>
          <w:rFonts w:hint="cs"/>
          <w:rtl/>
        </w:rPr>
        <w:t xml:space="preserve">דנו על החוק הזה כמעט חודשיים וחצי. היו גם הרבה עיכובים, שחלק מהחבר'ה רצו לעכב כי היתה לכם משימה, </w:t>
      </w:r>
      <w:bookmarkStart w:id="13" w:name="_ETM_Q1_1286466"/>
      <w:bookmarkEnd w:id="13"/>
      <w:r>
        <w:rPr>
          <w:rFonts w:hint="cs"/>
          <w:rtl/>
        </w:rPr>
        <w:t>שנעביר את זה למושב הבא.</w:t>
      </w:r>
    </w:p>
    <w:p w14:paraId="47639D4B" w14:textId="77777777" w:rsidR="00D73793" w:rsidRPr="00FC6587" w:rsidRDefault="00D73793" w:rsidP="00D73793">
      <w:pPr>
        <w:rPr>
          <w:rFonts w:hint="cs"/>
          <w:rtl/>
        </w:rPr>
      </w:pPr>
      <w:bookmarkStart w:id="14" w:name="_ETM_Q1_1285131"/>
      <w:bookmarkEnd w:id="14"/>
    </w:p>
    <w:p w14:paraId="53961EF6" w14:textId="77777777" w:rsidR="00B96C38" w:rsidRDefault="00D73793" w:rsidP="000B21E5">
      <w:pPr>
        <w:rPr>
          <w:rFonts w:hint="cs"/>
          <w:rtl/>
        </w:rPr>
      </w:pPr>
      <w:r>
        <w:rPr>
          <w:rFonts w:hint="cs"/>
          <w:rtl/>
        </w:rPr>
        <w:t xml:space="preserve">אנחנו הגענו אתכם, ויכולנו להעביר את </w:t>
      </w:r>
      <w:bookmarkStart w:id="15" w:name="_ETM_Q1_1288999"/>
      <w:bookmarkEnd w:id="15"/>
      <w:r>
        <w:rPr>
          <w:rFonts w:hint="cs"/>
          <w:rtl/>
        </w:rPr>
        <w:t xml:space="preserve">זה בהכרעה כבר בסוף המושב, כפי שתכננו מתחילת הדרך; מלפני </w:t>
      </w:r>
      <w:bookmarkStart w:id="16" w:name="_ETM_Q1_1288834"/>
      <w:bookmarkEnd w:id="16"/>
      <w:r>
        <w:rPr>
          <w:rFonts w:hint="cs"/>
          <w:rtl/>
        </w:rPr>
        <w:t xml:space="preserve">חודשיים כבר אמרתי שנביא את זה ביום האחרון של המושב. </w:t>
      </w:r>
      <w:bookmarkStart w:id="17" w:name="_ETM_Q1_1299354"/>
      <w:bookmarkEnd w:id="17"/>
      <w:r>
        <w:rPr>
          <w:rFonts w:hint="cs"/>
          <w:rtl/>
        </w:rPr>
        <w:t xml:space="preserve">אתם ניסיתם לעשות פיליבאסטר בעניין הזה </w:t>
      </w:r>
      <w:r>
        <w:rPr>
          <w:rtl/>
        </w:rPr>
        <w:t>–</w:t>
      </w:r>
      <w:r>
        <w:rPr>
          <w:rFonts w:hint="cs"/>
          <w:rtl/>
        </w:rPr>
        <w:t xml:space="preserve"> לא הסכמתי. </w:t>
      </w:r>
    </w:p>
    <w:p w14:paraId="412E9F9B" w14:textId="77777777" w:rsidR="00B96C38" w:rsidRDefault="00B96C38" w:rsidP="00B96C38">
      <w:pPr>
        <w:pStyle w:val="a"/>
        <w:keepNext/>
        <w:rPr>
          <w:rFonts w:hint="cs"/>
          <w:rtl/>
        </w:rPr>
      </w:pPr>
      <w:r>
        <w:rPr>
          <w:rtl/>
        </w:rPr>
        <w:lastRenderedPageBreak/>
        <w:t>אוסאמה סעדי (הרשימה המשותפת):</w:t>
      </w:r>
    </w:p>
    <w:p w14:paraId="34ADC7CA" w14:textId="77777777" w:rsidR="00B96C38" w:rsidRDefault="00B96C38" w:rsidP="00FC6587">
      <w:pPr>
        <w:rPr>
          <w:rFonts w:hint="cs"/>
          <w:rtl/>
        </w:rPr>
      </w:pPr>
    </w:p>
    <w:p w14:paraId="09D658FE" w14:textId="77777777" w:rsidR="00B96C38" w:rsidRDefault="00B96C38" w:rsidP="00FC6587">
      <w:pPr>
        <w:rPr>
          <w:rFonts w:hint="cs"/>
          <w:rtl/>
        </w:rPr>
      </w:pPr>
      <w:r>
        <w:rPr>
          <w:rFonts w:hint="cs"/>
          <w:rtl/>
        </w:rPr>
        <w:t>אנחנו?</w:t>
      </w:r>
    </w:p>
    <w:p w14:paraId="7F20BC1F" w14:textId="77777777" w:rsidR="00B96C38" w:rsidRDefault="00B96C38" w:rsidP="00FC6587">
      <w:pPr>
        <w:rPr>
          <w:rFonts w:hint="cs"/>
          <w:rtl/>
        </w:rPr>
      </w:pPr>
    </w:p>
    <w:p w14:paraId="25DDE5C7" w14:textId="77777777" w:rsidR="00B96C38" w:rsidRDefault="00B96C38" w:rsidP="00B96C38">
      <w:pPr>
        <w:pStyle w:val="a"/>
        <w:keepNext/>
        <w:rPr>
          <w:rFonts w:hint="cs"/>
          <w:rtl/>
        </w:rPr>
      </w:pPr>
      <w:bookmarkStart w:id="18" w:name="_ETM_Q1_1303631"/>
      <w:bookmarkEnd w:id="18"/>
      <w:r>
        <w:rPr>
          <w:rtl/>
        </w:rPr>
        <w:t>דוד אמסלם (הליכוד):</w:t>
      </w:r>
    </w:p>
    <w:p w14:paraId="4CC4C827" w14:textId="77777777" w:rsidR="00B96C38" w:rsidRDefault="00B96C38" w:rsidP="00B96C38">
      <w:pPr>
        <w:pStyle w:val="KeepWithNext"/>
        <w:rPr>
          <w:rFonts w:hint="cs"/>
          <w:rtl/>
        </w:rPr>
      </w:pPr>
    </w:p>
    <w:p w14:paraId="343F573C" w14:textId="77777777" w:rsidR="00FC6587" w:rsidRDefault="00B96C38" w:rsidP="00B96C38">
      <w:pPr>
        <w:rPr>
          <w:rFonts w:hint="cs"/>
          <w:rtl/>
        </w:rPr>
      </w:pPr>
      <w:r>
        <w:rPr>
          <w:rFonts w:hint="cs"/>
          <w:rtl/>
        </w:rPr>
        <w:t xml:space="preserve">כן, </w:t>
      </w:r>
      <w:bookmarkStart w:id="19" w:name="_ETM_Q1_1304563"/>
      <w:bookmarkEnd w:id="19"/>
      <w:r>
        <w:rPr>
          <w:rFonts w:hint="cs"/>
          <w:rtl/>
        </w:rPr>
        <w:t xml:space="preserve">חלק מהאנשים שלכם. אנחנו הרי בסוף הבאנו משהו מאוזן. </w:t>
      </w:r>
      <w:bookmarkStart w:id="20" w:name="_ETM_Q1_1304894"/>
      <w:bookmarkEnd w:id="20"/>
      <w:r>
        <w:rPr>
          <w:rFonts w:hint="cs"/>
          <w:rtl/>
        </w:rPr>
        <w:t xml:space="preserve">התחשבנו </w:t>
      </w:r>
      <w:bookmarkStart w:id="21" w:name="_ETM_Q1_1302926"/>
      <w:bookmarkStart w:id="22" w:name="_ETM_Q1_1303233"/>
      <w:bookmarkStart w:id="23" w:name="_ETM_Q1_1303517"/>
      <w:bookmarkStart w:id="24" w:name="_ETM_Q1_1303771"/>
      <w:bookmarkEnd w:id="21"/>
      <w:bookmarkEnd w:id="22"/>
      <w:bookmarkEnd w:id="23"/>
      <w:bookmarkEnd w:id="24"/>
      <w:r>
        <w:rPr>
          <w:rFonts w:hint="cs"/>
          <w:rtl/>
        </w:rPr>
        <w:t xml:space="preserve">כמעט בחלק גדול מאוד מכל ההסתייגויות, עשינו עבודת עומק </w:t>
      </w:r>
      <w:bookmarkStart w:id="25" w:name="_ETM_Q1_1312922"/>
      <w:bookmarkEnd w:id="25"/>
      <w:r w:rsidR="00FC6587">
        <w:rPr>
          <w:rFonts w:hint="cs"/>
          <w:rtl/>
        </w:rPr>
        <w:t xml:space="preserve">ביחד אתכם, ריככנו את זה איפה שהיה אפשרי, </w:t>
      </w:r>
      <w:r>
        <w:rPr>
          <w:rFonts w:hint="cs"/>
          <w:rtl/>
        </w:rPr>
        <w:t xml:space="preserve">ככה שלא הצלחתי אפילו </w:t>
      </w:r>
      <w:r w:rsidR="00FC6587">
        <w:rPr>
          <w:rFonts w:hint="cs"/>
          <w:rtl/>
        </w:rPr>
        <w:t>להבין את ההערה שלך</w:t>
      </w:r>
      <w:r>
        <w:rPr>
          <w:rFonts w:hint="cs"/>
          <w:rtl/>
        </w:rPr>
        <w:t>,</w:t>
      </w:r>
      <w:r w:rsidR="00FC6587">
        <w:rPr>
          <w:rFonts w:hint="cs"/>
          <w:rtl/>
        </w:rPr>
        <w:t xml:space="preserve"> אוסאמה.</w:t>
      </w:r>
    </w:p>
    <w:p w14:paraId="7D02752E" w14:textId="77777777" w:rsidR="00FC6587" w:rsidRDefault="00FC6587" w:rsidP="00FC6587">
      <w:pPr>
        <w:rPr>
          <w:rFonts w:hint="cs"/>
          <w:rtl/>
        </w:rPr>
      </w:pPr>
    </w:p>
    <w:p w14:paraId="6256647D" w14:textId="77777777" w:rsidR="00FC6587" w:rsidRDefault="00FC6587" w:rsidP="00FC6587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14:paraId="2759F624" w14:textId="77777777" w:rsidR="00FC6587" w:rsidRDefault="00FC6587" w:rsidP="00FC6587">
      <w:pPr>
        <w:pStyle w:val="KeepWithNext"/>
        <w:rPr>
          <w:rFonts w:hint="cs"/>
          <w:rtl/>
        </w:rPr>
      </w:pPr>
    </w:p>
    <w:p w14:paraId="414477AE" w14:textId="77777777" w:rsidR="00FC6587" w:rsidRDefault="00FC6587" w:rsidP="00B96C38">
      <w:pPr>
        <w:rPr>
          <w:rFonts w:hint="cs"/>
          <w:rtl/>
        </w:rPr>
      </w:pPr>
      <w:r>
        <w:rPr>
          <w:rFonts w:hint="cs"/>
          <w:rtl/>
        </w:rPr>
        <w:t>ההערה שלי</w:t>
      </w:r>
      <w:r w:rsidR="00B96C38">
        <w:rPr>
          <w:rFonts w:hint="cs"/>
          <w:rtl/>
        </w:rPr>
        <w:t xml:space="preserve"> היא במקום. אני לא חושב שמן הרא</w:t>
      </w:r>
      <w:r>
        <w:rPr>
          <w:rFonts w:hint="cs"/>
          <w:rtl/>
        </w:rPr>
        <w:t>ו</w:t>
      </w:r>
      <w:r w:rsidR="00B96C38">
        <w:rPr>
          <w:rFonts w:hint="cs"/>
          <w:rtl/>
        </w:rPr>
        <w:t>י</w:t>
      </w:r>
      <w:r>
        <w:rPr>
          <w:rFonts w:hint="cs"/>
          <w:rtl/>
        </w:rPr>
        <w:t xml:space="preserve"> בחוק </w:t>
      </w:r>
      <w:r w:rsidR="00B96C38">
        <w:rPr>
          <w:rFonts w:hint="cs"/>
          <w:rtl/>
        </w:rPr>
        <w:t>כזה, שלא צריך לחול</w:t>
      </w:r>
      <w:r>
        <w:rPr>
          <w:rFonts w:hint="cs"/>
          <w:rtl/>
        </w:rPr>
        <w:t xml:space="preserve"> מייד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96C38">
        <w:rPr>
          <w:rFonts w:hint="cs"/>
          <w:rtl/>
        </w:rPr>
        <w:t xml:space="preserve">זה צריך לחול </w:t>
      </w:r>
      <w:r>
        <w:rPr>
          <w:rFonts w:hint="cs"/>
          <w:rtl/>
        </w:rPr>
        <w:t>בעוד ששה חודשים</w:t>
      </w:r>
      <w:r w:rsidR="00B96C38">
        <w:rPr>
          <w:rFonts w:hint="cs"/>
          <w:rtl/>
        </w:rPr>
        <w:t>.</w:t>
      </w:r>
      <w:r>
        <w:rPr>
          <w:rFonts w:hint="cs"/>
          <w:rtl/>
        </w:rPr>
        <w:t xml:space="preserve"> למה</w:t>
      </w:r>
      <w:r w:rsidR="00B96C38">
        <w:rPr>
          <w:rFonts w:hint="cs"/>
          <w:rtl/>
        </w:rPr>
        <w:t xml:space="preserve"> מכנסים</w:t>
      </w:r>
      <w:r>
        <w:rPr>
          <w:rFonts w:hint="cs"/>
          <w:rtl/>
        </w:rPr>
        <w:t>?</w:t>
      </w:r>
    </w:p>
    <w:p w14:paraId="7AB01551" w14:textId="77777777" w:rsidR="00FC6587" w:rsidRDefault="00FC6587" w:rsidP="00FC6587">
      <w:pPr>
        <w:rPr>
          <w:rFonts w:hint="cs"/>
          <w:rtl/>
        </w:rPr>
      </w:pPr>
    </w:p>
    <w:p w14:paraId="502EACBA" w14:textId="77777777" w:rsidR="00FC6587" w:rsidRDefault="00FC6587" w:rsidP="00FC658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29A52F6B" w14:textId="77777777" w:rsidR="00FC6587" w:rsidRDefault="00FC6587" w:rsidP="00FC6587">
      <w:pPr>
        <w:pStyle w:val="KeepWithNext"/>
        <w:rPr>
          <w:rFonts w:hint="cs"/>
          <w:rtl/>
        </w:rPr>
      </w:pPr>
    </w:p>
    <w:p w14:paraId="4118D92A" w14:textId="77777777" w:rsidR="00B96C38" w:rsidRDefault="00FC6587" w:rsidP="001A4730">
      <w:pPr>
        <w:rPr>
          <w:rFonts w:hint="cs"/>
          <w:rtl/>
        </w:rPr>
      </w:pPr>
      <w:r>
        <w:rPr>
          <w:rFonts w:hint="cs"/>
          <w:rtl/>
        </w:rPr>
        <w:t xml:space="preserve">דחינו את זה מסוף המושב. </w:t>
      </w:r>
    </w:p>
    <w:p w14:paraId="714FEA0F" w14:textId="77777777" w:rsidR="00B96C38" w:rsidRDefault="00B96C38" w:rsidP="001A4730">
      <w:pPr>
        <w:rPr>
          <w:rFonts w:hint="cs"/>
          <w:rtl/>
        </w:rPr>
      </w:pPr>
      <w:bookmarkStart w:id="26" w:name="_ETM_Q1_1337515"/>
      <w:bookmarkEnd w:id="26"/>
    </w:p>
    <w:p w14:paraId="21D33E6F" w14:textId="77777777" w:rsidR="00B96C38" w:rsidRDefault="00B96C38" w:rsidP="00B96C38">
      <w:pPr>
        <w:pStyle w:val="a"/>
        <w:keepNext/>
        <w:rPr>
          <w:rFonts w:hint="cs"/>
          <w:rtl/>
        </w:rPr>
      </w:pPr>
      <w:bookmarkStart w:id="27" w:name="_ETM_Q1_1337769"/>
      <w:bookmarkEnd w:id="27"/>
      <w:r>
        <w:rPr>
          <w:rtl/>
        </w:rPr>
        <w:t>אוסאמה סעדי (הרשימה המשותפת):</w:t>
      </w:r>
    </w:p>
    <w:p w14:paraId="400EDAE7" w14:textId="77777777" w:rsidR="00B96C38" w:rsidRDefault="00B96C38" w:rsidP="001A4730">
      <w:pPr>
        <w:rPr>
          <w:rFonts w:hint="cs"/>
          <w:rtl/>
        </w:rPr>
      </w:pPr>
    </w:p>
    <w:p w14:paraId="14F09AB3" w14:textId="77777777" w:rsidR="00B96C38" w:rsidRDefault="00B96C38" w:rsidP="001A4730">
      <w:pPr>
        <w:rPr>
          <w:rFonts w:hint="cs"/>
          <w:rtl/>
        </w:rPr>
      </w:pPr>
      <w:r>
        <w:rPr>
          <w:rFonts w:hint="cs"/>
          <w:rtl/>
        </w:rPr>
        <w:t>למה?</w:t>
      </w:r>
    </w:p>
    <w:p w14:paraId="6D6B8324" w14:textId="77777777" w:rsidR="00B96C38" w:rsidRDefault="00B96C38" w:rsidP="001A4730">
      <w:pPr>
        <w:rPr>
          <w:rFonts w:hint="cs"/>
          <w:rtl/>
        </w:rPr>
      </w:pPr>
    </w:p>
    <w:p w14:paraId="5092EC2C" w14:textId="77777777" w:rsidR="00B96C38" w:rsidRDefault="00B96C38" w:rsidP="00B96C3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2F7B23A2" w14:textId="77777777" w:rsidR="00B96C38" w:rsidRDefault="00B96C38" w:rsidP="00B96C38">
      <w:pPr>
        <w:pStyle w:val="KeepWithNext"/>
        <w:rPr>
          <w:rFonts w:hint="cs"/>
          <w:rtl/>
        </w:rPr>
      </w:pPr>
    </w:p>
    <w:p w14:paraId="2212DAEA" w14:textId="77777777" w:rsidR="00FC6587" w:rsidRDefault="00FC6587" w:rsidP="001A4730">
      <w:pPr>
        <w:rPr>
          <w:rFonts w:hint="cs"/>
          <w:rtl/>
        </w:rPr>
      </w:pPr>
      <w:bookmarkStart w:id="28" w:name="_ETM_Q1_1338012"/>
      <w:bookmarkStart w:id="29" w:name="_ETM_Q1_1338274"/>
      <w:bookmarkEnd w:id="28"/>
      <w:bookmarkEnd w:id="29"/>
      <w:r>
        <w:rPr>
          <w:rFonts w:hint="cs"/>
          <w:rtl/>
        </w:rPr>
        <w:t>אני החלטתי בגלל העומס</w:t>
      </w:r>
      <w:r w:rsidR="00B96C38">
        <w:rPr>
          <w:rFonts w:hint="cs"/>
          <w:rtl/>
        </w:rPr>
        <w:t>,</w:t>
      </w:r>
      <w:r>
        <w:rPr>
          <w:rFonts w:hint="cs"/>
          <w:rtl/>
        </w:rPr>
        <w:t xml:space="preserve"> לדחות. </w:t>
      </w:r>
      <w:r w:rsidR="00B96C38">
        <w:rPr>
          <w:rFonts w:hint="cs"/>
          <w:rtl/>
        </w:rPr>
        <w:t xml:space="preserve">הרי מה </w:t>
      </w:r>
      <w:bookmarkStart w:id="30" w:name="_ETM_Q1_1339479"/>
      <w:bookmarkEnd w:id="30"/>
      <w:r w:rsidR="00B96C38">
        <w:rPr>
          <w:rFonts w:hint="cs"/>
          <w:rtl/>
        </w:rPr>
        <w:t xml:space="preserve">אנחנו מדברים כולה? על יום אחד. דחיתי את זה </w:t>
      </w:r>
      <w:bookmarkStart w:id="31" w:name="_ETM_Q1_1342627"/>
      <w:bookmarkEnd w:id="31"/>
      <w:r>
        <w:rPr>
          <w:rFonts w:hint="cs"/>
          <w:rtl/>
        </w:rPr>
        <w:t>חודש. לא צריך להג</w:t>
      </w:r>
      <w:r w:rsidR="001A4730">
        <w:rPr>
          <w:rFonts w:hint="cs"/>
          <w:rtl/>
        </w:rPr>
        <w:t>ז</w:t>
      </w:r>
      <w:r>
        <w:rPr>
          <w:rFonts w:hint="cs"/>
          <w:rtl/>
        </w:rPr>
        <w:t xml:space="preserve">ים. </w:t>
      </w:r>
      <w:r w:rsidR="00B96C38">
        <w:rPr>
          <w:rFonts w:hint="cs"/>
          <w:rtl/>
        </w:rPr>
        <w:t xml:space="preserve">צריך להיות הוגנים. </w:t>
      </w:r>
      <w:r>
        <w:rPr>
          <w:rFonts w:hint="cs"/>
          <w:rtl/>
        </w:rPr>
        <w:t>מי בעד ההצעה?</w:t>
      </w:r>
    </w:p>
    <w:p w14:paraId="48650D69" w14:textId="77777777" w:rsidR="00FC6587" w:rsidRDefault="00FC6587" w:rsidP="00FC6587">
      <w:pPr>
        <w:rPr>
          <w:rFonts w:hint="cs"/>
          <w:rtl/>
        </w:rPr>
      </w:pPr>
    </w:p>
    <w:p w14:paraId="67C05D25" w14:textId="77777777" w:rsidR="00FC6587" w:rsidRDefault="00FC6587" w:rsidP="00FC6587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14:paraId="59C232C6" w14:textId="77777777" w:rsidR="00FC6587" w:rsidRDefault="00FC6587" w:rsidP="00FC6587">
      <w:pPr>
        <w:pStyle w:val="KeepWithNext"/>
        <w:rPr>
          <w:rFonts w:hint="cs"/>
          <w:rtl/>
        </w:rPr>
      </w:pPr>
    </w:p>
    <w:p w14:paraId="0A22CA12" w14:textId="77777777" w:rsidR="00FC6587" w:rsidRDefault="00FC6587" w:rsidP="00FC6587">
      <w:pPr>
        <w:rPr>
          <w:rFonts w:hint="cs"/>
          <w:rtl/>
        </w:rPr>
      </w:pPr>
      <w:r>
        <w:rPr>
          <w:rFonts w:hint="cs"/>
          <w:rtl/>
        </w:rPr>
        <w:t>ביקשתי לדבר.</w:t>
      </w:r>
    </w:p>
    <w:p w14:paraId="73AEDCD8" w14:textId="77777777" w:rsidR="00FC6587" w:rsidRDefault="00FC6587" w:rsidP="00FC6587">
      <w:pPr>
        <w:rPr>
          <w:rFonts w:hint="cs"/>
          <w:rtl/>
        </w:rPr>
      </w:pPr>
    </w:p>
    <w:p w14:paraId="165B2F2D" w14:textId="77777777" w:rsidR="00FC6587" w:rsidRDefault="00FC6587" w:rsidP="00FC658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432D899E" w14:textId="77777777" w:rsidR="00FC6587" w:rsidRDefault="00FC6587" w:rsidP="00FC6587">
      <w:pPr>
        <w:pStyle w:val="KeepWithNext"/>
        <w:rPr>
          <w:rFonts w:hint="cs"/>
          <w:rtl/>
        </w:rPr>
      </w:pPr>
    </w:p>
    <w:p w14:paraId="45055C0C" w14:textId="77777777" w:rsidR="00FC6587" w:rsidRDefault="001A4730" w:rsidP="00FC6587">
      <w:pPr>
        <w:rPr>
          <w:rFonts w:hint="cs"/>
          <w:rtl/>
        </w:rPr>
      </w:pPr>
      <w:r>
        <w:rPr>
          <w:rFonts w:hint="cs"/>
          <w:rtl/>
        </w:rPr>
        <w:t>אוסאמה לא מדבר בשבי</w:t>
      </w:r>
      <w:r w:rsidR="00FC6587">
        <w:rPr>
          <w:rFonts w:hint="cs"/>
          <w:rtl/>
        </w:rPr>
        <w:t>לך?</w:t>
      </w:r>
    </w:p>
    <w:p w14:paraId="79A9168B" w14:textId="77777777" w:rsidR="00FC6587" w:rsidRDefault="00FC6587" w:rsidP="00FC6587">
      <w:pPr>
        <w:rPr>
          <w:rFonts w:hint="cs"/>
          <w:rtl/>
        </w:rPr>
      </w:pPr>
    </w:p>
    <w:p w14:paraId="66D2B8B2" w14:textId="77777777" w:rsidR="00FC6587" w:rsidRDefault="00FC6587" w:rsidP="00FC6587">
      <w:pPr>
        <w:pStyle w:val="-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14:paraId="3D047B93" w14:textId="77777777" w:rsidR="00FC6587" w:rsidRDefault="00FC6587" w:rsidP="00FC6587">
      <w:pPr>
        <w:pStyle w:val="KeepWithNext"/>
        <w:rPr>
          <w:rFonts w:hint="cs"/>
          <w:rtl/>
        </w:rPr>
      </w:pPr>
    </w:p>
    <w:p w14:paraId="70059A5B" w14:textId="77777777" w:rsidR="00FC6587" w:rsidRDefault="00FC6587" w:rsidP="00801A4C">
      <w:pPr>
        <w:rPr>
          <w:rFonts w:hint="cs"/>
          <w:rtl/>
        </w:rPr>
      </w:pPr>
      <w:r>
        <w:rPr>
          <w:rFonts w:hint="cs"/>
          <w:rtl/>
        </w:rPr>
        <w:t>אנחנו משלימים אחד את השני</w:t>
      </w:r>
      <w:r w:rsidR="00B96C38">
        <w:rPr>
          <w:rFonts w:hint="cs"/>
          <w:rtl/>
        </w:rPr>
        <w:t>. אדוני היושב-ראש</w:t>
      </w:r>
      <w:r>
        <w:rPr>
          <w:rFonts w:hint="cs"/>
          <w:rtl/>
        </w:rPr>
        <w:t xml:space="preserve">, </w:t>
      </w:r>
      <w:r w:rsidR="00B96C38">
        <w:rPr>
          <w:rFonts w:hint="cs"/>
          <w:rtl/>
        </w:rPr>
        <w:t xml:space="preserve">אין ספק שמבחינת המהות, מדובר </w:t>
      </w:r>
      <w:bookmarkStart w:id="32" w:name="_ETM_Q1_1357229"/>
      <w:bookmarkEnd w:id="32"/>
      <w:r w:rsidR="00B96C38">
        <w:rPr>
          <w:rFonts w:hint="cs"/>
          <w:rtl/>
        </w:rPr>
        <w:t xml:space="preserve">בחוק רע, מבחינת האוכלוסייה הערבית </w:t>
      </w:r>
      <w:r>
        <w:rPr>
          <w:rFonts w:hint="cs"/>
          <w:rtl/>
        </w:rPr>
        <w:t xml:space="preserve">ומבחינת אנשים אחרים גם באוכלוסייה היהודית. מדובר בחוק שמקל </w:t>
      </w:r>
      <w:r w:rsidR="00B96C38">
        <w:rPr>
          <w:rFonts w:hint="cs"/>
          <w:rtl/>
        </w:rPr>
        <w:t xml:space="preserve">על הריסות, </w:t>
      </w:r>
      <w:r>
        <w:rPr>
          <w:rFonts w:hint="cs"/>
          <w:rtl/>
        </w:rPr>
        <w:t>ומגדיל את ה</w:t>
      </w:r>
      <w:r w:rsidR="00B96C38">
        <w:rPr>
          <w:rFonts w:hint="cs"/>
          <w:rtl/>
        </w:rPr>
        <w:t xml:space="preserve">קנסות, והנטל על האזרח שלעתים נאלץ לבנות ללא היתר, כי אין תוכניות מתאר, אין הרחבת שטחי שיפוט, למרות </w:t>
      </w:r>
      <w:bookmarkStart w:id="33" w:name="_ETM_Q1_1379991"/>
      <w:bookmarkEnd w:id="33"/>
      <w:r w:rsidR="00B96C38">
        <w:rPr>
          <w:rFonts w:hint="cs"/>
          <w:rtl/>
        </w:rPr>
        <w:t>שהוא היה מעדיף</w:t>
      </w:r>
      <w:r>
        <w:rPr>
          <w:rFonts w:hint="cs"/>
          <w:rtl/>
        </w:rPr>
        <w:t xml:space="preserve"> לבנות</w:t>
      </w:r>
      <w:r w:rsidR="00B96C38">
        <w:rPr>
          <w:rFonts w:hint="cs"/>
          <w:rtl/>
        </w:rPr>
        <w:t xml:space="preserve"> עם היתר</w:t>
      </w:r>
      <w:r>
        <w:rPr>
          <w:rFonts w:hint="cs"/>
          <w:rtl/>
        </w:rPr>
        <w:t xml:space="preserve">, ולכן אנחנו מתנגדים לחוק. התנגדנו לחוק, הצגנו המון הסתייגויות. חברי </w:t>
      </w:r>
      <w:r w:rsidR="00B96C38">
        <w:rPr>
          <w:rFonts w:hint="cs"/>
          <w:rtl/>
        </w:rPr>
        <w:t>אוסאמה סעדי ועבדאללה אבו מערו</w:t>
      </w:r>
      <w:r>
        <w:rPr>
          <w:rFonts w:hint="cs"/>
          <w:rtl/>
        </w:rPr>
        <w:t>ף</w:t>
      </w:r>
      <w:r w:rsidR="001A4730">
        <w:rPr>
          <w:rFonts w:hint="cs"/>
          <w:rtl/>
        </w:rPr>
        <w:t xml:space="preserve"> </w:t>
      </w:r>
      <w:r w:rsidR="00B96C38">
        <w:rPr>
          <w:rFonts w:hint="cs"/>
          <w:rtl/>
        </w:rPr>
        <w:t xml:space="preserve">עשו עבודה מצוינת בוועדה </w:t>
      </w:r>
      <w:r w:rsidR="001A4730">
        <w:rPr>
          <w:rFonts w:hint="cs"/>
          <w:rtl/>
        </w:rPr>
        <w:t>כנציגי הרשימה המשותפת, ואתם בג</w:t>
      </w:r>
      <w:r>
        <w:rPr>
          <w:rFonts w:hint="cs"/>
          <w:rtl/>
        </w:rPr>
        <w:t xml:space="preserve">לל העומס, בגלל הלחץ, בגלל </w:t>
      </w:r>
      <w:r w:rsidR="00801A4C">
        <w:rPr>
          <w:rFonts w:hint="cs"/>
          <w:rtl/>
        </w:rPr>
        <w:t xml:space="preserve">הידברות, </w:t>
      </w:r>
      <w:r>
        <w:rPr>
          <w:rFonts w:hint="cs"/>
          <w:rtl/>
        </w:rPr>
        <w:t>הסכמתם לדחות את זה ו</w:t>
      </w:r>
      <w:r w:rsidR="00801A4C">
        <w:rPr>
          <w:rFonts w:hint="cs"/>
          <w:rtl/>
        </w:rPr>
        <w:t>לא לע</w:t>
      </w:r>
      <w:r>
        <w:rPr>
          <w:rFonts w:hint="cs"/>
          <w:rtl/>
        </w:rPr>
        <w:t>ש</w:t>
      </w:r>
      <w:r w:rsidR="00801A4C">
        <w:rPr>
          <w:rFonts w:hint="cs"/>
          <w:rtl/>
        </w:rPr>
        <w:t>ו</w:t>
      </w:r>
      <w:r>
        <w:rPr>
          <w:rFonts w:hint="cs"/>
          <w:rtl/>
        </w:rPr>
        <w:t xml:space="preserve">ת הצבעה ביום האחרון </w:t>
      </w:r>
      <w:r>
        <w:rPr>
          <w:rtl/>
        </w:rPr>
        <w:t>–</w:t>
      </w:r>
      <w:r>
        <w:rPr>
          <w:rFonts w:hint="cs"/>
          <w:rtl/>
        </w:rPr>
        <w:t xml:space="preserve"> אתה החלטת.</w:t>
      </w:r>
    </w:p>
    <w:p w14:paraId="21FF7ABD" w14:textId="77777777" w:rsidR="00FC6587" w:rsidRDefault="00FC6587" w:rsidP="00FC6587">
      <w:pPr>
        <w:rPr>
          <w:rFonts w:hint="cs"/>
          <w:rtl/>
        </w:rPr>
      </w:pPr>
    </w:p>
    <w:p w14:paraId="61146ADE" w14:textId="77777777" w:rsidR="00801A4C" w:rsidRDefault="00801A4C" w:rsidP="00801A4C">
      <w:pPr>
        <w:pStyle w:val="af"/>
        <w:keepNext/>
        <w:rPr>
          <w:rFonts w:hint="cs"/>
          <w:rtl/>
        </w:rPr>
      </w:pPr>
      <w:bookmarkStart w:id="34" w:name="_ETM_Q1_1410448"/>
      <w:bookmarkEnd w:id="34"/>
      <w:r>
        <w:rPr>
          <w:rtl/>
        </w:rPr>
        <w:t>היו"ר דוד ביטן:</w:t>
      </w:r>
    </w:p>
    <w:p w14:paraId="6754A80E" w14:textId="77777777" w:rsidR="00801A4C" w:rsidRDefault="00801A4C" w:rsidP="00801A4C">
      <w:pPr>
        <w:pStyle w:val="KeepWithNext"/>
        <w:rPr>
          <w:rFonts w:hint="cs"/>
          <w:rtl/>
        </w:rPr>
      </w:pPr>
    </w:p>
    <w:p w14:paraId="35C00005" w14:textId="77777777" w:rsidR="00801A4C" w:rsidRDefault="00801A4C" w:rsidP="00801A4C">
      <w:pPr>
        <w:rPr>
          <w:rFonts w:hint="cs"/>
          <w:rtl/>
        </w:rPr>
      </w:pPr>
      <w:r>
        <w:rPr>
          <w:rFonts w:hint="cs"/>
          <w:rtl/>
        </w:rPr>
        <w:t>כן.</w:t>
      </w:r>
    </w:p>
    <w:p w14:paraId="21CD9EFA" w14:textId="77777777" w:rsidR="00801A4C" w:rsidRDefault="00801A4C" w:rsidP="00801A4C">
      <w:pPr>
        <w:rPr>
          <w:rFonts w:hint="cs"/>
          <w:rtl/>
        </w:rPr>
      </w:pPr>
      <w:bookmarkStart w:id="35" w:name="_ETM_Q1_1412172"/>
      <w:bookmarkEnd w:id="35"/>
    </w:p>
    <w:p w14:paraId="6858AA85" w14:textId="77777777" w:rsidR="00801A4C" w:rsidRDefault="00801A4C" w:rsidP="00801A4C">
      <w:pPr>
        <w:pStyle w:val="a"/>
        <w:keepNext/>
        <w:rPr>
          <w:rFonts w:hint="cs"/>
          <w:rtl/>
        </w:rPr>
      </w:pPr>
      <w:bookmarkStart w:id="36" w:name="_ETM_Q1_1412435"/>
      <w:bookmarkEnd w:id="36"/>
      <w:r>
        <w:rPr>
          <w:rtl/>
        </w:rPr>
        <w:t>אחמד טיבי (הרשימה המשותפת):</w:t>
      </w:r>
    </w:p>
    <w:p w14:paraId="2C929805" w14:textId="77777777" w:rsidR="00801A4C" w:rsidRDefault="00801A4C" w:rsidP="00801A4C">
      <w:pPr>
        <w:pStyle w:val="KeepWithNext"/>
        <w:rPr>
          <w:rFonts w:hint="cs"/>
          <w:rtl/>
        </w:rPr>
      </w:pPr>
    </w:p>
    <w:p w14:paraId="0EDEBA48" w14:textId="77777777" w:rsidR="00801A4C" w:rsidRDefault="00FC6587" w:rsidP="001A4730">
      <w:pPr>
        <w:rPr>
          <w:rFonts w:hint="cs"/>
          <w:rtl/>
        </w:rPr>
      </w:pPr>
      <w:bookmarkStart w:id="37" w:name="_ETM_Q1_1413651"/>
      <w:bookmarkEnd w:id="37"/>
      <w:r>
        <w:rPr>
          <w:rFonts w:hint="cs"/>
          <w:rtl/>
        </w:rPr>
        <w:t>אני לא מב</w:t>
      </w:r>
      <w:r w:rsidR="00801A4C">
        <w:rPr>
          <w:rFonts w:hint="cs"/>
          <w:rtl/>
        </w:rPr>
        <w:t xml:space="preserve">ין מה הבהילות בפגרה. אני הרבה זמן בכנסת. לא מבין </w:t>
      </w:r>
      <w:bookmarkStart w:id="38" w:name="_ETM_Q1_1416853"/>
      <w:bookmarkEnd w:id="38"/>
      <w:r w:rsidR="00801A4C">
        <w:rPr>
          <w:rFonts w:hint="cs"/>
          <w:rtl/>
        </w:rPr>
        <w:t>מה הבהילות.</w:t>
      </w:r>
    </w:p>
    <w:p w14:paraId="119D140E" w14:textId="77777777" w:rsidR="00801A4C" w:rsidRDefault="00801A4C" w:rsidP="001A4730">
      <w:pPr>
        <w:rPr>
          <w:rFonts w:hint="cs"/>
          <w:rtl/>
        </w:rPr>
      </w:pPr>
      <w:bookmarkStart w:id="39" w:name="_ETM_Q1_1419036"/>
      <w:bookmarkEnd w:id="39"/>
    </w:p>
    <w:p w14:paraId="521723E4" w14:textId="77777777" w:rsidR="00801A4C" w:rsidRDefault="00801A4C" w:rsidP="00801A4C">
      <w:pPr>
        <w:pStyle w:val="af"/>
        <w:keepNext/>
        <w:rPr>
          <w:rFonts w:hint="cs"/>
          <w:rtl/>
        </w:rPr>
      </w:pPr>
      <w:bookmarkStart w:id="40" w:name="_ETM_Q1_1419323"/>
      <w:bookmarkEnd w:id="40"/>
      <w:r>
        <w:rPr>
          <w:rtl/>
        </w:rPr>
        <w:t>היו"ר דוד ביטן:</w:t>
      </w:r>
    </w:p>
    <w:p w14:paraId="5CC8D49E" w14:textId="77777777" w:rsidR="00801A4C" w:rsidRDefault="00801A4C" w:rsidP="00801A4C">
      <w:pPr>
        <w:pStyle w:val="KeepWithNext"/>
        <w:rPr>
          <w:rFonts w:hint="cs"/>
          <w:rtl/>
        </w:rPr>
      </w:pPr>
    </w:p>
    <w:p w14:paraId="1F9195BB" w14:textId="77777777" w:rsidR="00801A4C" w:rsidRDefault="00801A4C" w:rsidP="00801A4C">
      <w:pPr>
        <w:rPr>
          <w:rFonts w:hint="cs"/>
          <w:rtl/>
        </w:rPr>
      </w:pPr>
      <w:r>
        <w:rPr>
          <w:rFonts w:hint="cs"/>
          <w:rtl/>
        </w:rPr>
        <w:t>האמת שרצינו לראות את כולם...</w:t>
      </w:r>
    </w:p>
    <w:p w14:paraId="2F29E2BA" w14:textId="77777777" w:rsidR="00801A4C" w:rsidRDefault="00801A4C" w:rsidP="00801A4C">
      <w:pPr>
        <w:rPr>
          <w:rFonts w:hint="cs"/>
          <w:rtl/>
        </w:rPr>
      </w:pPr>
      <w:bookmarkStart w:id="41" w:name="_ETM_Q1_1425284"/>
      <w:bookmarkEnd w:id="41"/>
    </w:p>
    <w:p w14:paraId="74EBD175" w14:textId="77777777" w:rsidR="00801A4C" w:rsidRDefault="00801A4C" w:rsidP="00801A4C">
      <w:pPr>
        <w:pStyle w:val="-"/>
        <w:keepNext/>
        <w:rPr>
          <w:rFonts w:hint="cs"/>
          <w:rtl/>
        </w:rPr>
      </w:pPr>
      <w:bookmarkStart w:id="42" w:name="_ETM_Q1_1425604"/>
      <w:bookmarkEnd w:id="42"/>
      <w:r>
        <w:rPr>
          <w:rtl/>
        </w:rPr>
        <w:t>אחמד טיבי (הרשימה המשותפת):</w:t>
      </w:r>
    </w:p>
    <w:p w14:paraId="15CF782F" w14:textId="77777777" w:rsidR="00801A4C" w:rsidRDefault="00801A4C" w:rsidP="00801A4C">
      <w:pPr>
        <w:pStyle w:val="KeepWithNext"/>
        <w:rPr>
          <w:rFonts w:hint="cs"/>
          <w:rtl/>
        </w:rPr>
      </w:pPr>
    </w:p>
    <w:p w14:paraId="53424E28" w14:textId="77777777" w:rsidR="00801A4C" w:rsidRDefault="00801A4C" w:rsidP="00801A4C">
      <w:pPr>
        <w:rPr>
          <w:rFonts w:hint="cs"/>
          <w:rtl/>
        </w:rPr>
      </w:pPr>
      <w:r>
        <w:rPr>
          <w:rFonts w:hint="cs"/>
          <w:rtl/>
        </w:rPr>
        <w:t xml:space="preserve">אז יש תאגיד </w:t>
      </w:r>
      <w:r>
        <w:rPr>
          <w:rtl/>
        </w:rPr>
        <w:t>–</w:t>
      </w:r>
      <w:r>
        <w:rPr>
          <w:rFonts w:hint="cs"/>
          <w:rtl/>
        </w:rPr>
        <w:t xml:space="preserve"> תביא את התאגיד...</w:t>
      </w:r>
    </w:p>
    <w:p w14:paraId="31BD3F61" w14:textId="77777777" w:rsidR="00801A4C" w:rsidRDefault="00801A4C" w:rsidP="00801A4C">
      <w:pPr>
        <w:rPr>
          <w:rFonts w:hint="cs"/>
          <w:rtl/>
        </w:rPr>
      </w:pPr>
    </w:p>
    <w:p w14:paraId="443546D4" w14:textId="77777777" w:rsidR="00FC6587" w:rsidRDefault="00801A4C" w:rsidP="00801A4C">
      <w:pPr>
        <w:rPr>
          <w:rFonts w:hint="cs"/>
          <w:rtl/>
        </w:rPr>
      </w:pPr>
      <w:r>
        <w:rPr>
          <w:rFonts w:hint="cs"/>
          <w:rtl/>
        </w:rPr>
        <w:t xml:space="preserve">היות שאין בחירות, לפני שבוע, ואמרתי לך, חבר </w:t>
      </w:r>
      <w:bookmarkStart w:id="43" w:name="_ETM_Q1_1428248"/>
      <w:bookmarkEnd w:id="43"/>
      <w:r>
        <w:rPr>
          <w:rFonts w:hint="cs"/>
          <w:rtl/>
        </w:rPr>
        <w:t xml:space="preserve">הכנסת ביטן, אז אפשר להמתין, כי קמיניץ אמר לנו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44" w:name="_ETM_Q1_1438266"/>
      <w:bookmarkEnd w:id="44"/>
      <w:r>
        <w:rPr>
          <w:rFonts w:hint="cs"/>
          <w:rtl/>
        </w:rPr>
        <w:t xml:space="preserve">למה אתה רוצה את זה עכשיו? הוא אמר: </w:t>
      </w:r>
      <w:bookmarkStart w:id="45" w:name="_ETM_Q1_1419585"/>
      <w:bookmarkStart w:id="46" w:name="_ETM_Q1_1419871"/>
      <w:bookmarkEnd w:id="45"/>
      <w:bookmarkEnd w:id="46"/>
      <w:r w:rsidR="0020426E">
        <w:rPr>
          <w:rFonts w:hint="cs"/>
          <w:rtl/>
        </w:rPr>
        <w:t>אני לא יודע מי יהי</w:t>
      </w:r>
      <w:r w:rsidR="001A4730">
        <w:rPr>
          <w:rFonts w:hint="cs"/>
          <w:rtl/>
        </w:rPr>
        <w:t>ה</w:t>
      </w:r>
      <w:r w:rsidR="0020426E">
        <w:rPr>
          <w:rFonts w:hint="cs"/>
          <w:rtl/>
        </w:rPr>
        <w:t xml:space="preserve"> בשלטון.</w:t>
      </w:r>
      <w:r>
        <w:rPr>
          <w:rFonts w:hint="cs"/>
          <w:rtl/>
        </w:rPr>
        <w:t xml:space="preserve"> לנו </w:t>
      </w:r>
      <w:bookmarkStart w:id="47" w:name="_ETM_Q1_1442099"/>
      <w:bookmarkEnd w:id="47"/>
      <w:r>
        <w:rPr>
          <w:rFonts w:hint="cs"/>
          <w:rtl/>
        </w:rPr>
        <w:t>הוא אמר את זה.</w:t>
      </w:r>
    </w:p>
    <w:p w14:paraId="4AEAFDA5" w14:textId="77777777" w:rsidR="0020426E" w:rsidRDefault="0020426E" w:rsidP="00FC6587">
      <w:pPr>
        <w:rPr>
          <w:rFonts w:hint="cs"/>
          <w:rtl/>
        </w:rPr>
      </w:pPr>
    </w:p>
    <w:p w14:paraId="3411797C" w14:textId="77777777" w:rsidR="0020426E" w:rsidRDefault="0020426E" w:rsidP="0020426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1D6E5C05" w14:textId="77777777" w:rsidR="0020426E" w:rsidRDefault="0020426E" w:rsidP="0020426E">
      <w:pPr>
        <w:pStyle w:val="KeepWithNext"/>
        <w:rPr>
          <w:rFonts w:hint="cs"/>
          <w:rtl/>
        </w:rPr>
      </w:pPr>
    </w:p>
    <w:p w14:paraId="2DCCFAB8" w14:textId="77777777" w:rsidR="0020426E" w:rsidRDefault="0020426E" w:rsidP="0020426E">
      <w:pPr>
        <w:rPr>
          <w:rFonts w:hint="cs"/>
          <w:rtl/>
        </w:rPr>
      </w:pPr>
      <w:r>
        <w:rPr>
          <w:rFonts w:hint="cs"/>
          <w:rtl/>
        </w:rPr>
        <w:t xml:space="preserve">לא אמר את זה. </w:t>
      </w:r>
      <w:r w:rsidR="00801A4C">
        <w:rPr>
          <w:rFonts w:hint="cs"/>
          <w:rtl/>
        </w:rPr>
        <w:t>הסיבות שלו הן אחרות.</w:t>
      </w:r>
    </w:p>
    <w:p w14:paraId="2BBB2296" w14:textId="77777777" w:rsidR="0020426E" w:rsidRDefault="0020426E" w:rsidP="0020426E">
      <w:pPr>
        <w:rPr>
          <w:rFonts w:hint="cs"/>
          <w:rtl/>
        </w:rPr>
      </w:pPr>
    </w:p>
    <w:p w14:paraId="452AA1BE" w14:textId="77777777" w:rsidR="0020426E" w:rsidRDefault="0020426E" w:rsidP="0020426E">
      <w:pPr>
        <w:pStyle w:val="-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14:paraId="0F8BDA48" w14:textId="77777777" w:rsidR="0020426E" w:rsidRDefault="0020426E" w:rsidP="0020426E">
      <w:pPr>
        <w:pStyle w:val="KeepWithNext"/>
        <w:rPr>
          <w:rFonts w:hint="cs"/>
          <w:rtl/>
        </w:rPr>
      </w:pPr>
    </w:p>
    <w:p w14:paraId="0341B0FC" w14:textId="77777777" w:rsidR="0020426E" w:rsidRDefault="0020426E" w:rsidP="0020426E">
      <w:pPr>
        <w:rPr>
          <w:rFonts w:hint="cs"/>
          <w:rtl/>
        </w:rPr>
      </w:pPr>
      <w:r>
        <w:rPr>
          <w:rFonts w:hint="cs"/>
          <w:rtl/>
        </w:rPr>
        <w:t>אתה מכחיש את הכול.</w:t>
      </w:r>
      <w:r>
        <w:t xml:space="preserve"> </w:t>
      </w:r>
      <w:r>
        <w:rPr>
          <w:rFonts w:hint="cs"/>
          <w:rtl/>
        </w:rPr>
        <w:t>אנחנו שמענו. זאת האוזן שלי, לא שלך.</w:t>
      </w:r>
    </w:p>
    <w:p w14:paraId="0A2F6933" w14:textId="77777777" w:rsidR="0020426E" w:rsidRDefault="0020426E" w:rsidP="0020426E">
      <w:pPr>
        <w:rPr>
          <w:rFonts w:hint="cs"/>
          <w:rtl/>
        </w:rPr>
      </w:pPr>
    </w:p>
    <w:p w14:paraId="57E37F1A" w14:textId="77777777" w:rsidR="0020426E" w:rsidRDefault="0020426E" w:rsidP="0020426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4D8FF468" w14:textId="77777777" w:rsidR="0020426E" w:rsidRDefault="0020426E" w:rsidP="0020426E">
      <w:pPr>
        <w:pStyle w:val="KeepWithNext"/>
        <w:rPr>
          <w:rFonts w:hint="cs"/>
          <w:rtl/>
        </w:rPr>
      </w:pPr>
    </w:p>
    <w:p w14:paraId="26A020E2" w14:textId="77777777" w:rsidR="0020426E" w:rsidRDefault="00801A4C" w:rsidP="00801A4C">
      <w:pPr>
        <w:rPr>
          <w:rFonts w:hint="cs"/>
          <w:rtl/>
        </w:rPr>
      </w:pPr>
      <w:r>
        <w:rPr>
          <w:rFonts w:hint="cs"/>
          <w:rtl/>
        </w:rPr>
        <w:t>לא אמר את זה. המשנה ל</w:t>
      </w:r>
      <w:r w:rsidR="0020426E">
        <w:rPr>
          <w:rFonts w:hint="cs"/>
          <w:rtl/>
        </w:rPr>
        <w:t>יועץ המשפטי לא יגיד דבר כזה.</w:t>
      </w:r>
    </w:p>
    <w:p w14:paraId="681A558A" w14:textId="77777777" w:rsidR="0020426E" w:rsidRDefault="0020426E" w:rsidP="0020426E">
      <w:pPr>
        <w:rPr>
          <w:rFonts w:hint="cs"/>
          <w:rtl/>
        </w:rPr>
      </w:pPr>
    </w:p>
    <w:p w14:paraId="55508E5C" w14:textId="77777777" w:rsidR="0020426E" w:rsidRDefault="0020426E" w:rsidP="0020426E">
      <w:pPr>
        <w:pStyle w:val="a"/>
        <w:keepNext/>
        <w:rPr>
          <w:rFonts w:hint="cs"/>
          <w:rtl/>
        </w:rPr>
      </w:pPr>
      <w:r>
        <w:rPr>
          <w:rtl/>
        </w:rPr>
        <w:t>דוד אמסלם (הליכוד):</w:t>
      </w:r>
    </w:p>
    <w:p w14:paraId="0E724999" w14:textId="77777777" w:rsidR="0020426E" w:rsidRDefault="0020426E" w:rsidP="0020426E">
      <w:pPr>
        <w:pStyle w:val="KeepWithNext"/>
        <w:rPr>
          <w:rFonts w:hint="cs"/>
          <w:rtl/>
        </w:rPr>
      </w:pPr>
    </w:p>
    <w:p w14:paraId="517E34D1" w14:textId="77777777" w:rsidR="0020426E" w:rsidRDefault="00801A4C" w:rsidP="0020426E">
      <w:pPr>
        <w:rPr>
          <w:rFonts w:hint="cs"/>
          <w:rtl/>
        </w:rPr>
      </w:pPr>
      <w:r>
        <w:rPr>
          <w:rFonts w:hint="cs"/>
          <w:rtl/>
        </w:rPr>
        <w:t xml:space="preserve">קמיניץ פקיד. עזוב אותו. </w:t>
      </w:r>
      <w:r w:rsidR="0020426E">
        <w:rPr>
          <w:rFonts w:hint="cs"/>
          <w:rtl/>
        </w:rPr>
        <w:t>אל תכניס אותו לעני</w:t>
      </w:r>
      <w:r>
        <w:rPr>
          <w:rFonts w:hint="cs"/>
          <w:rtl/>
        </w:rPr>
        <w:t>י</w:t>
      </w:r>
      <w:r w:rsidR="0020426E">
        <w:rPr>
          <w:rFonts w:hint="cs"/>
          <w:rtl/>
        </w:rPr>
        <w:t>ן.</w:t>
      </w:r>
    </w:p>
    <w:p w14:paraId="71BD25A4" w14:textId="77777777" w:rsidR="0020426E" w:rsidRDefault="0020426E" w:rsidP="0020426E">
      <w:pPr>
        <w:rPr>
          <w:rFonts w:hint="cs"/>
          <w:rtl/>
        </w:rPr>
      </w:pPr>
    </w:p>
    <w:p w14:paraId="0059FE1E" w14:textId="77777777" w:rsidR="00801A4C" w:rsidRDefault="00801A4C" w:rsidP="00801A4C">
      <w:pPr>
        <w:pStyle w:val="-"/>
        <w:keepNext/>
        <w:rPr>
          <w:rFonts w:hint="cs"/>
          <w:rtl/>
        </w:rPr>
      </w:pPr>
      <w:bookmarkStart w:id="48" w:name="_ETM_Q1_1458549"/>
      <w:bookmarkEnd w:id="48"/>
      <w:r>
        <w:rPr>
          <w:rtl/>
        </w:rPr>
        <w:t>אחמד טיבי (הרשימה המשותפת):</w:t>
      </w:r>
    </w:p>
    <w:p w14:paraId="177669FE" w14:textId="77777777" w:rsidR="00801A4C" w:rsidRDefault="00801A4C" w:rsidP="00801A4C">
      <w:pPr>
        <w:pStyle w:val="KeepWithNext"/>
        <w:rPr>
          <w:rFonts w:hint="cs"/>
          <w:rtl/>
        </w:rPr>
      </w:pPr>
    </w:p>
    <w:p w14:paraId="34CCE561" w14:textId="77777777" w:rsidR="00801A4C" w:rsidRDefault="00801A4C" w:rsidP="00801A4C">
      <w:pPr>
        <w:rPr>
          <w:rFonts w:hint="cs"/>
          <w:rtl/>
        </w:rPr>
      </w:pPr>
      <w:r>
        <w:rPr>
          <w:rFonts w:hint="cs"/>
          <w:rtl/>
        </w:rPr>
        <w:t>לא, הוא אמר שנתניהו יישאר ראש ממשלה, אבל הוא לא יודע מי השרים.</w:t>
      </w:r>
    </w:p>
    <w:p w14:paraId="3388939C" w14:textId="77777777" w:rsidR="00801A4C" w:rsidRDefault="00801A4C" w:rsidP="00801A4C">
      <w:pPr>
        <w:rPr>
          <w:rFonts w:hint="cs"/>
          <w:rtl/>
        </w:rPr>
      </w:pPr>
      <w:bookmarkStart w:id="49" w:name="_ETM_Q1_1460559"/>
      <w:bookmarkEnd w:id="49"/>
    </w:p>
    <w:p w14:paraId="19939DC4" w14:textId="77777777" w:rsidR="0020426E" w:rsidRDefault="0020426E" w:rsidP="0020426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4F1836BA" w14:textId="77777777" w:rsidR="0020426E" w:rsidRDefault="0020426E" w:rsidP="0020426E">
      <w:pPr>
        <w:pStyle w:val="KeepWithNext"/>
        <w:rPr>
          <w:rFonts w:hint="cs"/>
          <w:rtl/>
        </w:rPr>
      </w:pPr>
    </w:p>
    <w:p w14:paraId="6EF86532" w14:textId="77777777" w:rsidR="0020426E" w:rsidRDefault="00801A4C" w:rsidP="0020426E">
      <w:pPr>
        <w:rPr>
          <w:rFonts w:hint="cs"/>
          <w:rtl/>
        </w:rPr>
      </w:pPr>
      <w:r>
        <w:rPr>
          <w:rFonts w:hint="cs"/>
          <w:rtl/>
        </w:rPr>
        <w:t xml:space="preserve">אני דווקא </w:t>
      </w:r>
      <w:bookmarkStart w:id="50" w:name="_ETM_Q1_1463163"/>
      <w:bookmarkEnd w:id="50"/>
      <w:r>
        <w:rPr>
          <w:rFonts w:hint="cs"/>
          <w:rtl/>
        </w:rPr>
        <w:t xml:space="preserve">הולך אתכם, כי אם יהיו בחירות, אולי תרדו מ-13 מנדטים </w:t>
      </w:r>
      <w:bookmarkStart w:id="51" w:name="_ETM_Q1_1461377"/>
      <w:bookmarkEnd w:id="51"/>
      <w:r>
        <w:rPr>
          <w:rFonts w:hint="cs"/>
          <w:rtl/>
        </w:rPr>
        <w:t xml:space="preserve">לפחות, </w:t>
      </w:r>
      <w:r w:rsidR="001A4730">
        <w:rPr>
          <w:rFonts w:hint="cs"/>
          <w:rtl/>
        </w:rPr>
        <w:t>ו</w:t>
      </w:r>
      <w:r w:rsidR="0020426E">
        <w:rPr>
          <w:rFonts w:hint="cs"/>
          <w:rtl/>
        </w:rPr>
        <w:t>אז לא תוכלו?</w:t>
      </w:r>
    </w:p>
    <w:p w14:paraId="4A4F1105" w14:textId="77777777" w:rsidR="0020426E" w:rsidRDefault="0020426E" w:rsidP="0020426E">
      <w:pPr>
        <w:rPr>
          <w:rFonts w:hint="cs"/>
          <w:rtl/>
        </w:rPr>
      </w:pPr>
    </w:p>
    <w:p w14:paraId="564CCF59" w14:textId="77777777" w:rsidR="0020426E" w:rsidRDefault="0020426E" w:rsidP="0020426E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14:paraId="5BBB5DB3" w14:textId="77777777" w:rsidR="0020426E" w:rsidRDefault="0020426E" w:rsidP="0020426E">
      <w:pPr>
        <w:pStyle w:val="KeepWithNext"/>
        <w:rPr>
          <w:rFonts w:hint="cs"/>
          <w:rtl/>
        </w:rPr>
      </w:pPr>
    </w:p>
    <w:p w14:paraId="3E068A19" w14:textId="77777777" w:rsidR="0022470C" w:rsidRDefault="0020426E" w:rsidP="0022470C">
      <w:pPr>
        <w:rPr>
          <w:rFonts w:hint="cs"/>
          <w:rtl/>
        </w:rPr>
      </w:pPr>
      <w:r>
        <w:rPr>
          <w:rFonts w:hint="cs"/>
          <w:rtl/>
        </w:rPr>
        <w:t>אנחנו רוצי</w:t>
      </w:r>
      <w:r w:rsidR="00801A4C">
        <w:rPr>
          <w:rFonts w:hint="cs"/>
          <w:rtl/>
        </w:rPr>
        <w:t>ם</w:t>
      </w:r>
      <w:r>
        <w:rPr>
          <w:rFonts w:hint="cs"/>
          <w:rtl/>
        </w:rPr>
        <w:t xml:space="preserve"> בחירות. אבל עכשיו, אחרי שגדעו</w:t>
      </w:r>
      <w:r w:rsidR="0022470C">
        <w:rPr>
          <w:rFonts w:hint="cs"/>
          <w:rtl/>
        </w:rPr>
        <w:t>ן סער חזר, אני מתחיל לחשוד</w:t>
      </w:r>
      <w:r>
        <w:rPr>
          <w:rFonts w:hint="cs"/>
          <w:rtl/>
        </w:rPr>
        <w:t xml:space="preserve"> שאולי יש בחירות בכל זאת</w:t>
      </w:r>
      <w:r w:rsidR="0022470C">
        <w:rPr>
          <w:rFonts w:hint="cs"/>
          <w:rtl/>
        </w:rPr>
        <w:t>..</w:t>
      </w:r>
      <w:r>
        <w:rPr>
          <w:rFonts w:hint="cs"/>
          <w:rtl/>
        </w:rPr>
        <w:t xml:space="preserve">. יש </w:t>
      </w:r>
      <w:r w:rsidR="0022470C">
        <w:rPr>
          <w:rFonts w:hint="cs"/>
          <w:rtl/>
        </w:rPr>
        <w:t>ל</w:t>
      </w:r>
      <w:r>
        <w:rPr>
          <w:rFonts w:hint="cs"/>
          <w:rtl/>
        </w:rPr>
        <w:t>ו חושים.</w:t>
      </w:r>
      <w:r w:rsidR="0022470C">
        <w:rPr>
          <w:rFonts w:hint="cs"/>
          <w:rtl/>
        </w:rPr>
        <w:t xml:space="preserve"> הוא מריח טוב</w:t>
      </w:r>
      <w:bookmarkStart w:id="52" w:name="_ETM_Q1_1479226"/>
      <w:bookmarkEnd w:id="52"/>
      <w:r w:rsidR="0022470C">
        <w:rPr>
          <w:rFonts w:hint="cs"/>
          <w:rtl/>
        </w:rPr>
        <w:t>, הסער הזה...</w:t>
      </w:r>
    </w:p>
    <w:p w14:paraId="1BECB468" w14:textId="77777777" w:rsidR="0020426E" w:rsidRDefault="0020426E" w:rsidP="0020426E">
      <w:pPr>
        <w:rPr>
          <w:rFonts w:hint="cs"/>
          <w:rtl/>
        </w:rPr>
      </w:pPr>
    </w:p>
    <w:p w14:paraId="62D1ACA8" w14:textId="77777777" w:rsidR="0020426E" w:rsidRDefault="0020426E" w:rsidP="0020426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20D98FAF" w14:textId="77777777" w:rsidR="0020426E" w:rsidRDefault="0020426E" w:rsidP="0020426E">
      <w:pPr>
        <w:pStyle w:val="KeepWithNext"/>
        <w:rPr>
          <w:rFonts w:hint="cs"/>
          <w:rtl/>
        </w:rPr>
      </w:pPr>
    </w:p>
    <w:p w14:paraId="556A0091" w14:textId="77777777" w:rsidR="0022470C" w:rsidRDefault="0020426E" w:rsidP="0020426E">
      <w:pPr>
        <w:rPr>
          <w:rFonts w:hint="cs"/>
          <w:rtl/>
        </w:rPr>
      </w:pPr>
      <w:r>
        <w:rPr>
          <w:rFonts w:hint="cs"/>
          <w:rtl/>
        </w:rPr>
        <w:t xml:space="preserve">חשבתי שהחושים הם שלך. </w:t>
      </w:r>
    </w:p>
    <w:p w14:paraId="5EA4AC44" w14:textId="77777777" w:rsidR="0022470C" w:rsidRDefault="0022470C" w:rsidP="0020426E">
      <w:pPr>
        <w:rPr>
          <w:rFonts w:hint="cs"/>
          <w:rtl/>
        </w:rPr>
      </w:pPr>
    </w:p>
    <w:p w14:paraId="6E7194A0" w14:textId="77777777" w:rsidR="0022470C" w:rsidRDefault="0022470C" w:rsidP="0022470C">
      <w:pPr>
        <w:pStyle w:val="-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14:paraId="165FBBDC" w14:textId="77777777" w:rsidR="0022470C" w:rsidRDefault="0022470C" w:rsidP="0022470C">
      <w:pPr>
        <w:pStyle w:val="KeepWithNext"/>
        <w:rPr>
          <w:rFonts w:hint="cs"/>
          <w:rtl/>
        </w:rPr>
      </w:pPr>
    </w:p>
    <w:p w14:paraId="71B6929A" w14:textId="77777777" w:rsidR="0022470C" w:rsidRDefault="0022470C" w:rsidP="0022470C">
      <w:pPr>
        <w:rPr>
          <w:rFonts w:hint="cs"/>
          <w:rtl/>
        </w:rPr>
      </w:pPr>
      <w:r>
        <w:rPr>
          <w:rFonts w:hint="cs"/>
          <w:rtl/>
        </w:rPr>
        <w:t>גם שלי.</w:t>
      </w:r>
    </w:p>
    <w:p w14:paraId="04231A2E" w14:textId="77777777" w:rsidR="0022470C" w:rsidRDefault="0022470C" w:rsidP="0022470C">
      <w:pPr>
        <w:rPr>
          <w:rFonts w:hint="cs"/>
          <w:rtl/>
        </w:rPr>
      </w:pPr>
      <w:bookmarkStart w:id="53" w:name="_ETM_Q1_1484123"/>
      <w:bookmarkEnd w:id="53"/>
    </w:p>
    <w:p w14:paraId="51B0107B" w14:textId="77777777" w:rsidR="0022470C" w:rsidRDefault="0022470C" w:rsidP="0022470C">
      <w:pPr>
        <w:pStyle w:val="af"/>
        <w:keepNext/>
        <w:rPr>
          <w:rFonts w:hint="cs"/>
          <w:rtl/>
        </w:rPr>
      </w:pPr>
      <w:bookmarkStart w:id="54" w:name="_ETM_Q1_1484384"/>
      <w:bookmarkEnd w:id="54"/>
      <w:r>
        <w:rPr>
          <w:rtl/>
        </w:rPr>
        <w:t>היו"ר דוד ביטן:</w:t>
      </w:r>
    </w:p>
    <w:p w14:paraId="6A751A3E" w14:textId="77777777" w:rsidR="0022470C" w:rsidRDefault="0022470C" w:rsidP="0022470C">
      <w:pPr>
        <w:pStyle w:val="KeepWithNext"/>
        <w:rPr>
          <w:rFonts w:hint="cs"/>
          <w:rtl/>
        </w:rPr>
      </w:pPr>
    </w:p>
    <w:p w14:paraId="297CBB61" w14:textId="77777777" w:rsidR="0020426E" w:rsidRDefault="0020426E" w:rsidP="0020426E">
      <w:pPr>
        <w:rPr>
          <w:rFonts w:hint="cs"/>
          <w:rtl/>
        </w:rPr>
      </w:pPr>
      <w:r>
        <w:rPr>
          <w:rFonts w:hint="cs"/>
          <w:rtl/>
        </w:rPr>
        <w:t xml:space="preserve">מה, אתה צריך את גדעון סער בשביל זה? </w:t>
      </w:r>
      <w:r w:rsidR="0022470C">
        <w:rPr>
          <w:rFonts w:hint="cs"/>
          <w:rtl/>
        </w:rPr>
        <w:t xml:space="preserve">רבותיי, </w:t>
      </w:r>
      <w:r>
        <w:rPr>
          <w:rFonts w:hint="cs"/>
          <w:rtl/>
        </w:rPr>
        <w:t>מי בעד- - -</w:t>
      </w:r>
    </w:p>
    <w:p w14:paraId="312D3F92" w14:textId="77777777" w:rsidR="0020426E" w:rsidRDefault="0020426E" w:rsidP="0020426E">
      <w:pPr>
        <w:rPr>
          <w:rFonts w:hint="cs"/>
          <w:rtl/>
        </w:rPr>
      </w:pPr>
    </w:p>
    <w:p w14:paraId="2FEC9AE2" w14:textId="77777777" w:rsidR="0020426E" w:rsidRDefault="0020426E" w:rsidP="0020426E">
      <w:pPr>
        <w:pStyle w:val="-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14:paraId="22FE9796" w14:textId="77777777" w:rsidR="0020426E" w:rsidRDefault="0020426E" w:rsidP="0020426E">
      <w:pPr>
        <w:pStyle w:val="KeepWithNext"/>
        <w:rPr>
          <w:rFonts w:hint="cs"/>
          <w:rtl/>
        </w:rPr>
      </w:pPr>
    </w:p>
    <w:p w14:paraId="1C0A13E9" w14:textId="77777777" w:rsidR="0020426E" w:rsidRDefault="0022470C" w:rsidP="0020426E">
      <w:pPr>
        <w:rPr>
          <w:rFonts w:hint="cs"/>
          <w:rtl/>
        </w:rPr>
      </w:pPr>
      <w:r>
        <w:rPr>
          <w:rFonts w:hint="cs"/>
          <w:rtl/>
        </w:rPr>
        <w:t xml:space="preserve">לכן </w:t>
      </w:r>
      <w:bookmarkStart w:id="55" w:name="_ETM_Q1_1490617"/>
      <w:bookmarkEnd w:id="55"/>
      <w:r>
        <w:rPr>
          <w:rFonts w:hint="cs"/>
          <w:rtl/>
        </w:rPr>
        <w:t xml:space="preserve">אני מבקש ממך </w:t>
      </w:r>
      <w:r>
        <w:rPr>
          <w:rtl/>
        </w:rPr>
        <w:t>–</w:t>
      </w:r>
      <w:r>
        <w:rPr>
          <w:rFonts w:hint="cs"/>
          <w:rtl/>
        </w:rPr>
        <w:t xml:space="preserve"> אולי בכל זאת תסכים לא לערוך </w:t>
      </w:r>
      <w:r w:rsidR="0020426E">
        <w:rPr>
          <w:rFonts w:hint="cs"/>
          <w:rtl/>
        </w:rPr>
        <w:t>את ההצבעה</w:t>
      </w:r>
      <w:r>
        <w:rPr>
          <w:rFonts w:hint="cs"/>
          <w:rtl/>
        </w:rPr>
        <w:t xml:space="preserve"> היום</w:t>
      </w:r>
      <w:r w:rsidR="0020426E">
        <w:rPr>
          <w:rFonts w:hint="cs"/>
          <w:rtl/>
        </w:rPr>
        <w:t xml:space="preserve">? </w:t>
      </w:r>
    </w:p>
    <w:p w14:paraId="49AA90E2" w14:textId="77777777" w:rsidR="0020426E" w:rsidRDefault="0020426E" w:rsidP="0020426E">
      <w:pPr>
        <w:rPr>
          <w:rFonts w:hint="cs"/>
          <w:rtl/>
        </w:rPr>
      </w:pPr>
    </w:p>
    <w:p w14:paraId="2F8513A1" w14:textId="77777777" w:rsidR="0020426E" w:rsidRDefault="0020426E" w:rsidP="0020426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1F4EE60D" w14:textId="77777777" w:rsidR="0020426E" w:rsidRDefault="0020426E" w:rsidP="0020426E">
      <w:pPr>
        <w:pStyle w:val="KeepWithNext"/>
        <w:rPr>
          <w:rFonts w:hint="cs"/>
          <w:rtl/>
        </w:rPr>
      </w:pPr>
    </w:p>
    <w:p w14:paraId="30DC3D0B" w14:textId="77777777" w:rsidR="0020426E" w:rsidRDefault="0022470C" w:rsidP="0020426E">
      <w:pPr>
        <w:rPr>
          <w:rFonts w:hint="cs"/>
          <w:rtl/>
        </w:rPr>
      </w:pPr>
      <w:r>
        <w:rPr>
          <w:rFonts w:hint="cs"/>
          <w:rtl/>
        </w:rPr>
        <w:t>בבקשה, עבדאללה. אני נותן</w:t>
      </w:r>
      <w:r w:rsidR="0020426E">
        <w:rPr>
          <w:rFonts w:hint="cs"/>
          <w:rtl/>
        </w:rPr>
        <w:t xml:space="preserve"> לכם </w:t>
      </w:r>
      <w:r>
        <w:rPr>
          <w:rFonts w:hint="cs"/>
          <w:rtl/>
        </w:rPr>
        <w:t xml:space="preserve">כי שניכם צריכים לעשות רוטציה </w:t>
      </w:r>
      <w:r w:rsidR="0020426E">
        <w:rPr>
          <w:rtl/>
        </w:rPr>
        <w:t>–</w:t>
      </w:r>
      <w:r w:rsidR="0020426E">
        <w:rPr>
          <w:rFonts w:hint="cs"/>
          <w:rtl/>
        </w:rPr>
        <w:t xml:space="preserve"> מבחינתי זה אחד שמדבר, חצי-חצי.</w:t>
      </w:r>
    </w:p>
    <w:p w14:paraId="0C1E8AF1" w14:textId="77777777" w:rsidR="0020426E" w:rsidRDefault="0020426E" w:rsidP="0020426E">
      <w:pPr>
        <w:rPr>
          <w:rFonts w:hint="cs"/>
          <w:rtl/>
        </w:rPr>
      </w:pPr>
    </w:p>
    <w:p w14:paraId="0AC4FF05" w14:textId="77777777" w:rsidR="0020426E" w:rsidRDefault="0020426E" w:rsidP="0020426E">
      <w:pPr>
        <w:pStyle w:val="a"/>
        <w:keepNext/>
        <w:rPr>
          <w:rFonts w:hint="cs"/>
          <w:rtl/>
        </w:rPr>
      </w:pPr>
      <w:r>
        <w:rPr>
          <w:rtl/>
        </w:rPr>
        <w:t>עבדאללה אבו מערוף (הרשימה המשותפת):</w:t>
      </w:r>
    </w:p>
    <w:p w14:paraId="42781086" w14:textId="77777777" w:rsidR="0020426E" w:rsidRDefault="0020426E" w:rsidP="0020426E">
      <w:pPr>
        <w:pStyle w:val="KeepWithNext"/>
        <w:rPr>
          <w:rFonts w:hint="cs"/>
          <w:rtl/>
        </w:rPr>
      </w:pPr>
    </w:p>
    <w:p w14:paraId="131EB6E1" w14:textId="77777777" w:rsidR="0020426E" w:rsidRDefault="0020426E" w:rsidP="0020426E">
      <w:pPr>
        <w:rPr>
          <w:rFonts w:hint="cs"/>
          <w:rtl/>
        </w:rPr>
      </w:pPr>
      <w:r>
        <w:rPr>
          <w:rFonts w:hint="cs"/>
          <w:rtl/>
        </w:rPr>
        <w:t>מתי?</w:t>
      </w:r>
    </w:p>
    <w:p w14:paraId="1C5A932F" w14:textId="77777777" w:rsidR="0020426E" w:rsidRDefault="0020426E" w:rsidP="0020426E">
      <w:pPr>
        <w:rPr>
          <w:rFonts w:hint="cs"/>
          <w:rtl/>
        </w:rPr>
      </w:pPr>
    </w:p>
    <w:p w14:paraId="59CD2373" w14:textId="77777777" w:rsidR="0020426E" w:rsidRDefault="0020426E" w:rsidP="0020426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2DD5E784" w14:textId="77777777" w:rsidR="0020426E" w:rsidRDefault="0020426E" w:rsidP="0020426E">
      <w:pPr>
        <w:pStyle w:val="KeepWithNext"/>
        <w:rPr>
          <w:rFonts w:hint="cs"/>
          <w:rtl/>
        </w:rPr>
      </w:pPr>
    </w:p>
    <w:p w14:paraId="021F8CA5" w14:textId="77777777" w:rsidR="0020426E" w:rsidRDefault="0020426E" w:rsidP="0020426E">
      <w:pPr>
        <w:rPr>
          <w:rFonts w:hint="cs"/>
          <w:rtl/>
        </w:rPr>
      </w:pPr>
      <w:r>
        <w:rPr>
          <w:rFonts w:hint="cs"/>
          <w:rtl/>
        </w:rPr>
        <w:t>לא יודע</w:t>
      </w:r>
      <w:r w:rsidR="0022470C">
        <w:rPr>
          <w:rFonts w:hint="cs"/>
          <w:rtl/>
        </w:rPr>
        <w:t xml:space="preserve"> מתי </w:t>
      </w:r>
      <w:bookmarkStart w:id="56" w:name="_ETM_Q1_1510961"/>
      <w:bookmarkEnd w:id="56"/>
      <w:r w:rsidR="0022470C">
        <w:rPr>
          <w:rFonts w:hint="cs"/>
          <w:rtl/>
        </w:rPr>
        <w:t>הרוטציה</w:t>
      </w:r>
      <w:r>
        <w:rPr>
          <w:rFonts w:hint="cs"/>
          <w:rtl/>
        </w:rPr>
        <w:t xml:space="preserve">. </w:t>
      </w:r>
    </w:p>
    <w:p w14:paraId="0F6359AE" w14:textId="77777777" w:rsidR="0020426E" w:rsidRDefault="0020426E" w:rsidP="0020426E">
      <w:pPr>
        <w:rPr>
          <w:rFonts w:hint="cs"/>
          <w:rtl/>
        </w:rPr>
      </w:pPr>
    </w:p>
    <w:p w14:paraId="7174237B" w14:textId="77777777" w:rsidR="0020426E" w:rsidRDefault="0020426E" w:rsidP="0020426E">
      <w:pPr>
        <w:pStyle w:val="-"/>
        <w:keepNext/>
        <w:rPr>
          <w:rFonts w:hint="cs"/>
          <w:rtl/>
        </w:rPr>
      </w:pPr>
      <w:r>
        <w:rPr>
          <w:rtl/>
        </w:rPr>
        <w:t>עבדאללה אבו מערוף (הרשימה המשותפת):</w:t>
      </w:r>
    </w:p>
    <w:p w14:paraId="0F820A2A" w14:textId="77777777" w:rsidR="0020426E" w:rsidRDefault="0020426E" w:rsidP="0020426E">
      <w:pPr>
        <w:pStyle w:val="KeepWithNext"/>
        <w:rPr>
          <w:rFonts w:hint="cs"/>
          <w:rtl/>
        </w:rPr>
      </w:pPr>
    </w:p>
    <w:p w14:paraId="0ACCB711" w14:textId="77777777" w:rsidR="0020426E" w:rsidRDefault="0022470C" w:rsidP="0020426E">
      <w:pPr>
        <w:rPr>
          <w:rFonts w:hint="cs"/>
          <w:rtl/>
        </w:rPr>
      </w:pPr>
      <w:r>
        <w:rPr>
          <w:rFonts w:hint="cs"/>
          <w:rtl/>
        </w:rPr>
        <w:t>מתי תגיד? אתה יושב-ראש הקואליציה.</w:t>
      </w:r>
    </w:p>
    <w:p w14:paraId="6A97B76D" w14:textId="77777777" w:rsidR="0022470C" w:rsidRDefault="0022470C" w:rsidP="0020426E">
      <w:pPr>
        <w:rPr>
          <w:rFonts w:hint="cs"/>
          <w:rtl/>
        </w:rPr>
      </w:pPr>
      <w:bookmarkStart w:id="57" w:name="_ETM_Q1_1511857"/>
      <w:bookmarkEnd w:id="57"/>
    </w:p>
    <w:p w14:paraId="5964CFE6" w14:textId="77777777" w:rsidR="0020426E" w:rsidRDefault="0020426E" w:rsidP="0020426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0B889BB3" w14:textId="77777777" w:rsidR="0020426E" w:rsidRDefault="0020426E" w:rsidP="0020426E">
      <w:pPr>
        <w:pStyle w:val="KeepWithNext"/>
        <w:rPr>
          <w:rFonts w:hint="cs"/>
          <w:rtl/>
        </w:rPr>
      </w:pPr>
    </w:p>
    <w:p w14:paraId="12C9E025" w14:textId="77777777" w:rsidR="0020426E" w:rsidRDefault="0022470C" w:rsidP="0022470C">
      <w:pPr>
        <w:rPr>
          <w:rFonts w:hint="cs"/>
          <w:rtl/>
        </w:rPr>
      </w:pPr>
      <w:r>
        <w:rPr>
          <w:rFonts w:hint="cs"/>
          <w:rtl/>
        </w:rPr>
        <w:t xml:space="preserve">לא יודע. מבחינתי, אל תעשו </w:t>
      </w:r>
      <w:bookmarkStart w:id="58" w:name="_ETM_Q1_1513173"/>
      <w:bookmarkEnd w:id="58"/>
      <w:r>
        <w:rPr>
          <w:rFonts w:hint="cs"/>
          <w:rtl/>
        </w:rPr>
        <w:t xml:space="preserve">רוטציה. אני אוהב אתכם. תגיד לי, </w:t>
      </w:r>
      <w:r w:rsidR="0020426E">
        <w:rPr>
          <w:rFonts w:hint="cs"/>
          <w:rtl/>
        </w:rPr>
        <w:t xml:space="preserve">מותר לבטל </w:t>
      </w:r>
      <w:r>
        <w:rPr>
          <w:rFonts w:hint="cs"/>
          <w:rtl/>
        </w:rPr>
        <w:t xml:space="preserve">הסכם רוטציה </w:t>
      </w:r>
      <w:r w:rsidR="0020426E">
        <w:rPr>
          <w:rFonts w:hint="cs"/>
          <w:rtl/>
        </w:rPr>
        <w:t>בכנסת בהצבעה?</w:t>
      </w:r>
    </w:p>
    <w:p w14:paraId="65A8B52B" w14:textId="77777777" w:rsidR="0020426E" w:rsidRDefault="0020426E" w:rsidP="0020426E">
      <w:pPr>
        <w:rPr>
          <w:rFonts w:hint="cs"/>
          <w:rtl/>
        </w:rPr>
      </w:pPr>
    </w:p>
    <w:p w14:paraId="143B28A3" w14:textId="77777777" w:rsidR="0020426E" w:rsidRDefault="0020426E" w:rsidP="0020426E">
      <w:pPr>
        <w:pStyle w:val="a"/>
        <w:keepNext/>
        <w:rPr>
          <w:rFonts w:hint="cs"/>
          <w:rtl/>
        </w:rPr>
      </w:pPr>
      <w:r>
        <w:rPr>
          <w:rtl/>
        </w:rPr>
        <w:t>דוד אמסלם (הליכוד):</w:t>
      </w:r>
    </w:p>
    <w:p w14:paraId="3C92ABEA" w14:textId="77777777" w:rsidR="0020426E" w:rsidRDefault="0020426E" w:rsidP="0020426E">
      <w:pPr>
        <w:pStyle w:val="KeepWithNext"/>
        <w:rPr>
          <w:rFonts w:hint="cs"/>
          <w:rtl/>
        </w:rPr>
      </w:pPr>
    </w:p>
    <w:p w14:paraId="61D9FA69" w14:textId="77777777" w:rsidR="0020426E" w:rsidRDefault="0022470C" w:rsidP="0020426E">
      <w:pPr>
        <w:rPr>
          <w:rFonts w:hint="cs"/>
          <w:rtl/>
        </w:rPr>
      </w:pPr>
      <w:r>
        <w:rPr>
          <w:rFonts w:hint="cs"/>
          <w:rtl/>
        </w:rPr>
        <w:t xml:space="preserve">אחמד, </w:t>
      </w:r>
      <w:r w:rsidR="0020426E">
        <w:rPr>
          <w:rFonts w:hint="cs"/>
          <w:rtl/>
        </w:rPr>
        <w:t>לא תהי</w:t>
      </w:r>
      <w:r>
        <w:rPr>
          <w:rFonts w:hint="cs"/>
          <w:rtl/>
        </w:rPr>
        <w:t>ה רוטציה, אחמד</w:t>
      </w:r>
      <w:r w:rsidR="0020426E">
        <w:rPr>
          <w:rFonts w:hint="cs"/>
          <w:rtl/>
        </w:rPr>
        <w:t xml:space="preserve">. </w:t>
      </w:r>
      <w:r>
        <w:rPr>
          <w:rFonts w:hint="cs"/>
          <w:rtl/>
        </w:rPr>
        <w:t xml:space="preserve">אני </w:t>
      </w:r>
      <w:bookmarkStart w:id="59" w:name="_ETM_Q1_1534621"/>
      <w:bookmarkEnd w:id="59"/>
      <w:r w:rsidR="0020426E">
        <w:rPr>
          <w:rFonts w:hint="cs"/>
          <w:rtl/>
        </w:rPr>
        <w:t>מודיע לך.</w:t>
      </w:r>
    </w:p>
    <w:p w14:paraId="02687626" w14:textId="77777777" w:rsidR="0020426E" w:rsidRDefault="0020426E" w:rsidP="0020426E">
      <w:pPr>
        <w:rPr>
          <w:rFonts w:hint="cs"/>
          <w:rtl/>
        </w:rPr>
      </w:pPr>
    </w:p>
    <w:p w14:paraId="7C8947C6" w14:textId="77777777" w:rsidR="0020426E" w:rsidRDefault="0020426E" w:rsidP="0020426E">
      <w:pPr>
        <w:pStyle w:val="a"/>
        <w:keepNext/>
        <w:rPr>
          <w:rFonts w:hint="cs"/>
          <w:rtl/>
        </w:rPr>
      </w:pPr>
      <w:r>
        <w:rPr>
          <w:rtl/>
        </w:rPr>
        <w:t>עבדאללה אבו מערוף (הרשימה המשותפת):</w:t>
      </w:r>
    </w:p>
    <w:p w14:paraId="39936B12" w14:textId="77777777" w:rsidR="0020426E" w:rsidRDefault="0020426E" w:rsidP="0020426E">
      <w:pPr>
        <w:pStyle w:val="KeepWithNext"/>
        <w:rPr>
          <w:rFonts w:hint="cs"/>
          <w:rtl/>
        </w:rPr>
      </w:pPr>
    </w:p>
    <w:p w14:paraId="677F70EC" w14:textId="77777777" w:rsidR="0020426E" w:rsidRDefault="0020426E" w:rsidP="001A4730">
      <w:pPr>
        <w:rPr>
          <w:rFonts w:hint="cs"/>
          <w:rtl/>
        </w:rPr>
      </w:pPr>
      <w:r>
        <w:rPr>
          <w:rFonts w:hint="cs"/>
          <w:rtl/>
        </w:rPr>
        <w:t>כמה חברי כנסת יש בישר</w:t>
      </w:r>
      <w:r w:rsidR="001A4730">
        <w:rPr>
          <w:rFonts w:hint="cs"/>
          <w:rtl/>
        </w:rPr>
        <w:t>א</w:t>
      </w:r>
      <w:r>
        <w:rPr>
          <w:rFonts w:hint="cs"/>
          <w:rtl/>
        </w:rPr>
        <w:t>ל</w:t>
      </w:r>
      <w:r w:rsidR="0022470C">
        <w:rPr>
          <w:rFonts w:hint="cs"/>
          <w:rtl/>
        </w:rPr>
        <w:t>, ביטן</w:t>
      </w:r>
      <w:r>
        <w:rPr>
          <w:rFonts w:hint="cs"/>
          <w:rtl/>
        </w:rPr>
        <w:t>?</w:t>
      </w:r>
    </w:p>
    <w:p w14:paraId="1F1BF058" w14:textId="77777777" w:rsidR="0020426E" w:rsidRDefault="0020426E" w:rsidP="0020426E">
      <w:pPr>
        <w:rPr>
          <w:rFonts w:hint="cs"/>
          <w:rtl/>
        </w:rPr>
      </w:pPr>
    </w:p>
    <w:p w14:paraId="0DE014F2" w14:textId="77777777" w:rsidR="0020426E" w:rsidRDefault="0020426E" w:rsidP="0020426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68904B7F" w14:textId="77777777" w:rsidR="0020426E" w:rsidRDefault="0020426E" w:rsidP="0020426E">
      <w:pPr>
        <w:pStyle w:val="KeepWithNext"/>
        <w:rPr>
          <w:rFonts w:hint="cs"/>
          <w:rtl/>
        </w:rPr>
      </w:pPr>
    </w:p>
    <w:p w14:paraId="02AD4133" w14:textId="77777777" w:rsidR="0020426E" w:rsidRDefault="0020426E" w:rsidP="0020426E">
      <w:pPr>
        <w:rPr>
          <w:rFonts w:hint="cs"/>
          <w:rtl/>
        </w:rPr>
      </w:pPr>
      <w:r>
        <w:rPr>
          <w:rFonts w:hint="cs"/>
          <w:rtl/>
        </w:rPr>
        <w:t>120.</w:t>
      </w:r>
    </w:p>
    <w:p w14:paraId="4BAAF0E2" w14:textId="77777777" w:rsidR="0020426E" w:rsidRDefault="0020426E" w:rsidP="0020426E">
      <w:pPr>
        <w:rPr>
          <w:rFonts w:hint="cs"/>
          <w:rtl/>
        </w:rPr>
      </w:pPr>
    </w:p>
    <w:p w14:paraId="77E7E026" w14:textId="77777777" w:rsidR="0020426E" w:rsidRDefault="0020426E" w:rsidP="0020426E">
      <w:pPr>
        <w:pStyle w:val="-"/>
        <w:keepNext/>
        <w:rPr>
          <w:rFonts w:hint="cs"/>
          <w:rtl/>
        </w:rPr>
      </w:pPr>
      <w:r>
        <w:rPr>
          <w:rtl/>
        </w:rPr>
        <w:t>עבדאללה אבו מערוף (הרשימה המשותפת):</w:t>
      </w:r>
    </w:p>
    <w:p w14:paraId="158EFEAE" w14:textId="77777777" w:rsidR="0020426E" w:rsidRDefault="0020426E" w:rsidP="0020426E">
      <w:pPr>
        <w:pStyle w:val="KeepWithNext"/>
        <w:rPr>
          <w:rFonts w:hint="cs"/>
          <w:rtl/>
        </w:rPr>
      </w:pPr>
    </w:p>
    <w:p w14:paraId="29CD09D7" w14:textId="77777777" w:rsidR="0020426E" w:rsidRDefault="0020426E" w:rsidP="0020426E">
      <w:pPr>
        <w:rPr>
          <w:rFonts w:hint="cs"/>
          <w:rtl/>
        </w:rPr>
      </w:pPr>
      <w:r>
        <w:rPr>
          <w:rFonts w:hint="cs"/>
          <w:rtl/>
        </w:rPr>
        <w:t xml:space="preserve">לא 121? </w:t>
      </w:r>
      <w:r w:rsidR="0022470C">
        <w:rPr>
          <w:rFonts w:hint="cs"/>
          <w:rtl/>
        </w:rPr>
        <w:t xml:space="preserve">אני שואל. אני חושב שהוא 121. הוא לא הבין. </w:t>
      </w:r>
      <w:bookmarkStart w:id="60" w:name="_ETM_Q1_1552045"/>
      <w:bookmarkEnd w:id="60"/>
      <w:r w:rsidR="0022470C">
        <w:rPr>
          <w:rFonts w:hint="cs"/>
          <w:rtl/>
        </w:rPr>
        <w:t xml:space="preserve">אז ככה, </w:t>
      </w:r>
      <w:r>
        <w:rPr>
          <w:rFonts w:hint="cs"/>
          <w:rtl/>
        </w:rPr>
        <w:t xml:space="preserve">כיושב-ראש הקואליציה, שאלה. </w:t>
      </w:r>
      <w:r w:rsidR="0013678C">
        <w:rPr>
          <w:rFonts w:hint="cs"/>
          <w:rtl/>
        </w:rPr>
        <w:t>תן לו לחשוב</w:t>
      </w:r>
      <w:r w:rsidR="004D5849">
        <w:rPr>
          <w:rFonts w:hint="cs"/>
          <w:rtl/>
        </w:rPr>
        <w:t>, אחמד</w:t>
      </w:r>
      <w:r w:rsidR="0013678C">
        <w:rPr>
          <w:rFonts w:hint="cs"/>
          <w:rtl/>
        </w:rPr>
        <w:t xml:space="preserve">. </w:t>
      </w:r>
    </w:p>
    <w:p w14:paraId="39FF5286" w14:textId="77777777" w:rsidR="0013678C" w:rsidRDefault="0013678C" w:rsidP="0020426E">
      <w:pPr>
        <w:rPr>
          <w:rFonts w:hint="cs"/>
          <w:rtl/>
        </w:rPr>
      </w:pPr>
    </w:p>
    <w:p w14:paraId="130DBB38" w14:textId="77777777" w:rsidR="0013678C" w:rsidRDefault="0013678C" w:rsidP="0013678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10D41356" w14:textId="77777777" w:rsidR="0013678C" w:rsidRDefault="0013678C" w:rsidP="0013678C">
      <w:pPr>
        <w:pStyle w:val="KeepWithNext"/>
        <w:rPr>
          <w:rFonts w:hint="cs"/>
          <w:rtl/>
        </w:rPr>
      </w:pPr>
    </w:p>
    <w:p w14:paraId="32F6825D" w14:textId="77777777" w:rsidR="0013678C" w:rsidRDefault="0013678C" w:rsidP="0013678C">
      <w:pPr>
        <w:rPr>
          <w:rFonts w:hint="cs"/>
          <w:rtl/>
        </w:rPr>
      </w:pPr>
      <w:r>
        <w:rPr>
          <w:rFonts w:hint="cs"/>
          <w:rtl/>
        </w:rPr>
        <w:t>אנחנו נגדיל את העסק הזה, נכניס לליכוד 2</w:t>
      </w:r>
      <w:r w:rsidR="004D5849">
        <w:rPr>
          <w:rFonts w:hint="cs"/>
          <w:rtl/>
        </w:rPr>
        <w:t>,</w:t>
      </w:r>
      <w:r>
        <w:rPr>
          <w:rFonts w:hint="cs"/>
          <w:rtl/>
        </w:rPr>
        <w:t xml:space="preserve"> ולכם נשאיר.</w:t>
      </w:r>
    </w:p>
    <w:p w14:paraId="35F40580" w14:textId="77777777" w:rsidR="0013678C" w:rsidRDefault="0013678C" w:rsidP="0013678C">
      <w:pPr>
        <w:rPr>
          <w:rFonts w:hint="cs"/>
          <w:rtl/>
        </w:rPr>
      </w:pPr>
    </w:p>
    <w:p w14:paraId="6D83BF90" w14:textId="77777777" w:rsidR="004D5849" w:rsidRDefault="004D5849" w:rsidP="004D5849">
      <w:pPr>
        <w:pStyle w:val="a"/>
        <w:keepNext/>
        <w:rPr>
          <w:rFonts w:hint="cs"/>
          <w:rtl/>
        </w:rPr>
      </w:pPr>
      <w:bookmarkStart w:id="61" w:name="_ETM_Q1_1571985"/>
      <w:bookmarkStart w:id="62" w:name="_ETM_Q1_1574644"/>
      <w:bookmarkEnd w:id="61"/>
      <w:bookmarkEnd w:id="62"/>
      <w:r>
        <w:rPr>
          <w:rtl/>
        </w:rPr>
        <w:t>עבדאללה אבו מערוף (הרשימה המשותפת):</w:t>
      </w:r>
    </w:p>
    <w:p w14:paraId="7258DCC3" w14:textId="77777777" w:rsidR="004D5849" w:rsidRDefault="004D5849" w:rsidP="004D5849">
      <w:pPr>
        <w:pStyle w:val="KeepWithNext"/>
        <w:rPr>
          <w:rFonts w:hint="cs"/>
          <w:rtl/>
        </w:rPr>
      </w:pPr>
    </w:p>
    <w:p w14:paraId="561A22F1" w14:textId="77777777" w:rsidR="0013678C" w:rsidRDefault="0013678C" w:rsidP="0013678C">
      <w:pPr>
        <w:rPr>
          <w:rFonts w:hint="cs"/>
          <w:rtl/>
        </w:rPr>
      </w:pPr>
      <w:r>
        <w:rPr>
          <w:rFonts w:hint="cs"/>
          <w:rtl/>
        </w:rPr>
        <w:t>כפילות מקומות, כן?</w:t>
      </w:r>
    </w:p>
    <w:p w14:paraId="43BB6C5D" w14:textId="77777777" w:rsidR="0013678C" w:rsidRDefault="0013678C" w:rsidP="0013678C">
      <w:pPr>
        <w:rPr>
          <w:rFonts w:hint="cs"/>
          <w:rtl/>
        </w:rPr>
      </w:pPr>
    </w:p>
    <w:p w14:paraId="08390C72" w14:textId="77777777" w:rsidR="0013678C" w:rsidRDefault="0013678C" w:rsidP="0013678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0F9F3108" w14:textId="77777777" w:rsidR="0013678C" w:rsidRDefault="0013678C" w:rsidP="0013678C">
      <w:pPr>
        <w:pStyle w:val="KeepWithNext"/>
        <w:rPr>
          <w:rFonts w:hint="cs"/>
          <w:rtl/>
        </w:rPr>
      </w:pPr>
    </w:p>
    <w:p w14:paraId="6928BB8C" w14:textId="77777777" w:rsidR="0013678C" w:rsidRDefault="0013678C" w:rsidP="0013678C">
      <w:pPr>
        <w:rPr>
          <w:rFonts w:hint="cs"/>
          <w:rtl/>
        </w:rPr>
      </w:pPr>
      <w:r>
        <w:rPr>
          <w:rFonts w:hint="cs"/>
          <w:rtl/>
        </w:rPr>
        <w:t>רק שכחלון יסכים...</w:t>
      </w:r>
    </w:p>
    <w:p w14:paraId="5AAFDA2D" w14:textId="77777777" w:rsidR="0013678C" w:rsidRDefault="0013678C" w:rsidP="0013678C">
      <w:pPr>
        <w:rPr>
          <w:rFonts w:hint="cs"/>
          <w:rtl/>
        </w:rPr>
      </w:pPr>
    </w:p>
    <w:p w14:paraId="2751D4E7" w14:textId="77777777" w:rsidR="0013678C" w:rsidRDefault="0013678C" w:rsidP="0013678C">
      <w:pPr>
        <w:pStyle w:val="-"/>
        <w:keepNext/>
        <w:rPr>
          <w:rFonts w:hint="cs"/>
          <w:rtl/>
        </w:rPr>
      </w:pPr>
      <w:r>
        <w:rPr>
          <w:rtl/>
        </w:rPr>
        <w:t>עבדאללה אבו מערוף (הרשימה המשותפת):</w:t>
      </w:r>
    </w:p>
    <w:p w14:paraId="0961729F" w14:textId="77777777" w:rsidR="0013678C" w:rsidRDefault="0013678C" w:rsidP="0013678C">
      <w:pPr>
        <w:pStyle w:val="KeepWithNext"/>
        <w:rPr>
          <w:rFonts w:hint="cs"/>
          <w:rtl/>
        </w:rPr>
      </w:pPr>
    </w:p>
    <w:p w14:paraId="7A76E2EC" w14:textId="77777777" w:rsidR="0013678C" w:rsidRDefault="004D5849" w:rsidP="004D5849">
      <w:pPr>
        <w:rPr>
          <w:rFonts w:hint="cs"/>
          <w:rtl/>
        </w:rPr>
      </w:pPr>
      <w:r>
        <w:rPr>
          <w:rFonts w:hint="cs"/>
          <w:rtl/>
        </w:rPr>
        <w:t>היות שאתה יושב-ראש הקואליציה, ו היושב-ראש, מנהל</w:t>
      </w:r>
      <w:r w:rsidR="0013678C">
        <w:rPr>
          <w:rFonts w:hint="cs"/>
          <w:rtl/>
        </w:rPr>
        <w:t xml:space="preserve"> את הישיבה עכשיו, ואתה יושב-ראש הקואליציה, אם תוכל לומר לי</w:t>
      </w:r>
      <w:r w:rsidR="007E7114">
        <w:rPr>
          <w:rFonts w:hint="cs"/>
          <w:rtl/>
        </w:rPr>
        <w:t>,</w:t>
      </w:r>
      <w:r w:rsidR="0013678C">
        <w:rPr>
          <w:rFonts w:hint="cs"/>
          <w:rtl/>
        </w:rPr>
        <w:t xml:space="preserve"> מה מידת המעורבות של עמות</w:t>
      </w:r>
      <w:r w:rsidR="001A4730">
        <w:rPr>
          <w:rFonts w:hint="cs"/>
          <w:rtl/>
        </w:rPr>
        <w:t>ת</w:t>
      </w:r>
      <w:r w:rsidR="0013678C">
        <w:rPr>
          <w:rFonts w:hint="cs"/>
          <w:rtl/>
        </w:rPr>
        <w:t xml:space="preserve"> רגבים והבית היהודי</w:t>
      </w:r>
      <w:r w:rsidR="007E7114">
        <w:rPr>
          <w:rFonts w:hint="cs"/>
          <w:rtl/>
        </w:rPr>
        <w:t xml:space="preserve"> בחקיקת החוק הזה</w:t>
      </w:r>
      <w:r w:rsidR="0013678C">
        <w:rPr>
          <w:rFonts w:hint="cs"/>
          <w:rtl/>
        </w:rPr>
        <w:t>?</w:t>
      </w:r>
    </w:p>
    <w:p w14:paraId="3DEC7B89" w14:textId="77777777" w:rsidR="001A4730" w:rsidRDefault="001A4730" w:rsidP="0013678C">
      <w:pPr>
        <w:rPr>
          <w:rFonts w:hint="cs"/>
          <w:rtl/>
        </w:rPr>
      </w:pPr>
    </w:p>
    <w:p w14:paraId="344BFDBA" w14:textId="77777777" w:rsidR="0013678C" w:rsidRDefault="0013678C" w:rsidP="0013678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6251A2EF" w14:textId="77777777" w:rsidR="0013678C" w:rsidRDefault="0013678C" w:rsidP="0013678C">
      <w:pPr>
        <w:pStyle w:val="KeepWithNext"/>
        <w:rPr>
          <w:rFonts w:hint="cs"/>
          <w:rtl/>
        </w:rPr>
      </w:pPr>
    </w:p>
    <w:p w14:paraId="70E486E9" w14:textId="77777777" w:rsidR="0013678C" w:rsidRDefault="0013678C" w:rsidP="007E7114">
      <w:pPr>
        <w:rPr>
          <w:rFonts w:hint="cs"/>
          <w:rtl/>
        </w:rPr>
      </w:pPr>
      <w:r>
        <w:rPr>
          <w:rFonts w:hint="cs"/>
          <w:rtl/>
        </w:rPr>
        <w:t>לא יודע.</w:t>
      </w:r>
      <w:r w:rsidR="007E7114">
        <w:rPr>
          <w:rFonts w:hint="cs"/>
          <w:rtl/>
        </w:rPr>
        <w:t xml:space="preserve"> לא ישבתי- - -</w:t>
      </w:r>
    </w:p>
    <w:p w14:paraId="0A187B8E" w14:textId="77777777" w:rsidR="0013678C" w:rsidRDefault="0013678C" w:rsidP="0013678C">
      <w:pPr>
        <w:rPr>
          <w:rFonts w:hint="cs"/>
          <w:rtl/>
        </w:rPr>
      </w:pPr>
    </w:p>
    <w:p w14:paraId="6848A111" w14:textId="77777777" w:rsidR="0013678C" w:rsidRDefault="0013678C" w:rsidP="0013678C">
      <w:pPr>
        <w:pStyle w:val="a"/>
        <w:keepNext/>
        <w:rPr>
          <w:rFonts w:hint="cs"/>
          <w:rtl/>
        </w:rPr>
      </w:pPr>
      <w:r>
        <w:rPr>
          <w:rtl/>
        </w:rPr>
        <w:t>אמיר אוחנה (הליכוד):</w:t>
      </w:r>
    </w:p>
    <w:p w14:paraId="45580901" w14:textId="77777777" w:rsidR="0013678C" w:rsidRDefault="0013678C" w:rsidP="0013678C">
      <w:pPr>
        <w:pStyle w:val="KeepWithNext"/>
        <w:rPr>
          <w:rFonts w:hint="cs"/>
          <w:rtl/>
        </w:rPr>
      </w:pPr>
    </w:p>
    <w:p w14:paraId="5D5E408E" w14:textId="77777777" w:rsidR="007E7114" w:rsidRDefault="0013678C" w:rsidP="0013678C">
      <w:pPr>
        <w:rPr>
          <w:rFonts w:hint="cs"/>
          <w:rtl/>
        </w:rPr>
      </w:pPr>
      <w:r>
        <w:rPr>
          <w:rFonts w:hint="cs"/>
          <w:rtl/>
        </w:rPr>
        <w:t xml:space="preserve">מה, זה תנועות לא חוקיות? </w:t>
      </w:r>
    </w:p>
    <w:p w14:paraId="03DF7596" w14:textId="77777777" w:rsidR="007E7114" w:rsidRDefault="007E7114" w:rsidP="007E7114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14:paraId="2EAEA17B" w14:textId="77777777" w:rsidR="007E7114" w:rsidRDefault="007E7114" w:rsidP="007E7114">
      <w:pPr>
        <w:pStyle w:val="KeepWithNext"/>
        <w:rPr>
          <w:rFonts w:hint="cs"/>
          <w:rtl/>
        </w:rPr>
      </w:pPr>
    </w:p>
    <w:p w14:paraId="7C75C90A" w14:textId="77777777" w:rsidR="007E7114" w:rsidRDefault="007E7114" w:rsidP="007E7114">
      <w:pPr>
        <w:rPr>
          <w:rFonts w:hint="cs"/>
          <w:rtl/>
        </w:rPr>
      </w:pPr>
      <w:r>
        <w:rPr>
          <w:rFonts w:hint="cs"/>
          <w:rtl/>
        </w:rPr>
        <w:t xml:space="preserve">הבית היהודי מנהל </w:t>
      </w:r>
      <w:bookmarkStart w:id="63" w:name="_ETM_Q1_1599157"/>
      <w:bookmarkEnd w:id="63"/>
      <w:r>
        <w:rPr>
          <w:rFonts w:hint="cs"/>
          <w:rtl/>
        </w:rPr>
        <w:t>את הממשלה.</w:t>
      </w:r>
    </w:p>
    <w:p w14:paraId="4DAE9146" w14:textId="77777777" w:rsidR="007E7114" w:rsidRDefault="007E7114" w:rsidP="007E7114">
      <w:pPr>
        <w:rPr>
          <w:rFonts w:hint="cs"/>
          <w:rtl/>
        </w:rPr>
      </w:pPr>
      <w:bookmarkStart w:id="64" w:name="_ETM_Q1_1600582"/>
      <w:bookmarkEnd w:id="64"/>
    </w:p>
    <w:p w14:paraId="3D080205" w14:textId="77777777" w:rsidR="007E7114" w:rsidRDefault="007E7114" w:rsidP="007E7114">
      <w:pPr>
        <w:pStyle w:val="a"/>
        <w:keepNext/>
        <w:rPr>
          <w:rFonts w:hint="cs"/>
          <w:rtl/>
        </w:rPr>
      </w:pPr>
      <w:bookmarkStart w:id="65" w:name="_ETM_Q1_1600839"/>
      <w:bookmarkStart w:id="66" w:name="_ETM_Q1_1602114"/>
      <w:bookmarkEnd w:id="65"/>
      <w:bookmarkEnd w:id="66"/>
      <w:r>
        <w:rPr>
          <w:rtl/>
        </w:rPr>
        <w:t>אמיר אוחנה (הליכוד):</w:t>
      </w:r>
    </w:p>
    <w:p w14:paraId="7742609D" w14:textId="77777777" w:rsidR="007E7114" w:rsidRDefault="007E7114" w:rsidP="007E7114">
      <w:pPr>
        <w:pStyle w:val="KeepWithNext"/>
        <w:rPr>
          <w:rFonts w:hint="cs"/>
          <w:rtl/>
        </w:rPr>
      </w:pPr>
    </w:p>
    <w:p w14:paraId="48816F54" w14:textId="77777777" w:rsidR="0013678C" w:rsidRDefault="007E7114" w:rsidP="0013678C">
      <w:pPr>
        <w:rPr>
          <w:rFonts w:hint="cs"/>
          <w:rtl/>
        </w:rPr>
      </w:pPr>
      <w:r>
        <w:rPr>
          <w:rFonts w:hint="cs"/>
          <w:rtl/>
        </w:rPr>
        <w:t>הבית היהודי הוא חלק מהק</w:t>
      </w:r>
      <w:r w:rsidR="0013678C">
        <w:rPr>
          <w:rFonts w:hint="cs"/>
          <w:rtl/>
        </w:rPr>
        <w:t>ואליציה.</w:t>
      </w:r>
    </w:p>
    <w:p w14:paraId="2898D2F1" w14:textId="77777777" w:rsidR="0013678C" w:rsidRDefault="0013678C" w:rsidP="0013678C">
      <w:pPr>
        <w:rPr>
          <w:rFonts w:hint="cs"/>
          <w:rtl/>
        </w:rPr>
      </w:pPr>
    </w:p>
    <w:p w14:paraId="09E130D6" w14:textId="77777777" w:rsidR="0013678C" w:rsidRDefault="0013678C" w:rsidP="0013678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1F1B2795" w14:textId="77777777" w:rsidR="0013678C" w:rsidRDefault="0013678C" w:rsidP="0013678C">
      <w:pPr>
        <w:pStyle w:val="KeepWithNext"/>
        <w:rPr>
          <w:rFonts w:hint="cs"/>
          <w:rtl/>
        </w:rPr>
      </w:pPr>
    </w:p>
    <w:p w14:paraId="6FCA4E8D" w14:textId="77777777" w:rsidR="0013678C" w:rsidRDefault="007E7114" w:rsidP="007E7114">
      <w:pPr>
        <w:rPr>
          <w:rFonts w:hint="cs"/>
          <w:rtl/>
        </w:rPr>
      </w:pPr>
      <w:r>
        <w:rPr>
          <w:rFonts w:hint="cs"/>
          <w:rtl/>
        </w:rPr>
        <w:t xml:space="preserve">קודם כל, אתם פוגעים ביושב-ראש הוועדה, כי יושב-ראש הוועדה </w:t>
      </w:r>
      <w:bookmarkStart w:id="67" w:name="_ETM_Q1_1605469"/>
      <w:bookmarkEnd w:id="67"/>
      <w:r w:rsidR="0013678C">
        <w:rPr>
          <w:rFonts w:hint="cs"/>
          <w:rtl/>
        </w:rPr>
        <w:t>עבד על זה חודשיים וחצי. אני לא ישבתי בישיבות, אז אני</w:t>
      </w:r>
      <w:r>
        <w:rPr>
          <w:rFonts w:hint="cs"/>
          <w:rtl/>
        </w:rPr>
        <w:t xml:space="preserve"> </w:t>
      </w:r>
      <w:r w:rsidR="0013678C">
        <w:rPr>
          <w:rFonts w:hint="cs"/>
          <w:rtl/>
        </w:rPr>
        <w:t>לא יכול לענות לכם בעניין הזה.</w:t>
      </w:r>
    </w:p>
    <w:p w14:paraId="3F3465BE" w14:textId="77777777" w:rsidR="0013678C" w:rsidRDefault="0013678C" w:rsidP="0013678C">
      <w:pPr>
        <w:rPr>
          <w:rFonts w:hint="cs"/>
          <w:rtl/>
        </w:rPr>
      </w:pPr>
    </w:p>
    <w:p w14:paraId="583000DD" w14:textId="77777777" w:rsidR="0013678C" w:rsidRDefault="00AA5B3E" w:rsidP="007E7114">
      <w:pPr>
        <w:rPr>
          <w:rFonts w:hint="cs"/>
          <w:rtl/>
        </w:rPr>
      </w:pPr>
      <w:r>
        <w:rPr>
          <w:rFonts w:hint="cs"/>
          <w:rtl/>
        </w:rPr>
        <w:t>מי בעד ההצעה של הממשלה</w:t>
      </w:r>
      <w:r w:rsidR="007E7114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7E7114">
        <w:rPr>
          <w:rFonts w:hint="cs"/>
          <w:rtl/>
        </w:rPr>
        <w:t>לפטור מחובת הנחה לקריאה שני</w:t>
      </w:r>
      <w:r w:rsidR="00030F69">
        <w:rPr>
          <w:rFonts w:hint="cs"/>
          <w:rtl/>
        </w:rPr>
        <w:t>י</w:t>
      </w:r>
      <w:r w:rsidR="007E7114">
        <w:rPr>
          <w:rFonts w:hint="cs"/>
          <w:rtl/>
        </w:rPr>
        <w:t>ה וש</w:t>
      </w:r>
      <w:r>
        <w:rPr>
          <w:rFonts w:hint="cs"/>
          <w:rtl/>
        </w:rPr>
        <w:t xml:space="preserve">לישית </w:t>
      </w:r>
      <w:r>
        <w:rPr>
          <w:rtl/>
        </w:rPr>
        <w:t>–</w:t>
      </w:r>
      <w:r w:rsidR="007E7114">
        <w:rPr>
          <w:rFonts w:hint="cs"/>
          <w:rtl/>
        </w:rPr>
        <w:t xml:space="preserve"> </w:t>
      </w:r>
      <w:r w:rsidR="00030F69">
        <w:rPr>
          <w:rFonts w:hint="cs"/>
          <w:rtl/>
        </w:rPr>
        <w:t>ירים את יד</w:t>
      </w:r>
      <w:r>
        <w:rPr>
          <w:rFonts w:hint="cs"/>
          <w:rtl/>
        </w:rPr>
        <w:t>ו.</w:t>
      </w:r>
    </w:p>
    <w:p w14:paraId="449E0C21" w14:textId="77777777" w:rsidR="00AA5B3E" w:rsidRDefault="00AA5B3E" w:rsidP="0013678C">
      <w:pPr>
        <w:rPr>
          <w:rFonts w:hint="cs"/>
          <w:rtl/>
        </w:rPr>
      </w:pPr>
    </w:p>
    <w:p w14:paraId="7E4432C3" w14:textId="77777777" w:rsidR="000B21E5" w:rsidRDefault="000B21E5" w:rsidP="0013678C">
      <w:pPr>
        <w:rPr>
          <w:rFonts w:hint="cs"/>
          <w:rtl/>
        </w:rPr>
      </w:pPr>
    </w:p>
    <w:p w14:paraId="195C6ECF" w14:textId="77777777" w:rsidR="00AA5B3E" w:rsidRDefault="00AA5B3E" w:rsidP="000B21E5">
      <w:pPr>
        <w:pStyle w:val="aa"/>
        <w:keepNext/>
        <w:rPr>
          <w:rFonts w:hint="cs"/>
          <w:rtl/>
        </w:rPr>
      </w:pPr>
      <w:r>
        <w:rPr>
          <w:rFonts w:hint="eastAsia"/>
          <w:rtl/>
        </w:rPr>
        <w:t>הצבעה</w:t>
      </w:r>
    </w:p>
    <w:p w14:paraId="0A13BA5E" w14:textId="77777777" w:rsidR="000B21E5" w:rsidRPr="000B21E5" w:rsidRDefault="000B21E5" w:rsidP="000B21E5">
      <w:pPr>
        <w:rPr>
          <w:rFonts w:hint="cs"/>
          <w:rtl/>
        </w:rPr>
      </w:pPr>
    </w:p>
    <w:p w14:paraId="31E16059" w14:textId="77777777" w:rsidR="00AA5B3E" w:rsidRDefault="00AA5B3E" w:rsidP="0022442A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 w:rsidR="00155D32">
        <w:rPr>
          <w:rFonts w:hint="cs"/>
          <w:rtl/>
        </w:rPr>
        <w:t xml:space="preserve">הבקשה </w:t>
      </w:r>
      <w:r>
        <w:rPr>
          <w:rtl/>
        </w:rPr>
        <w:t xml:space="preserve">– </w:t>
      </w:r>
      <w:r>
        <w:rPr>
          <w:rFonts w:hint="cs"/>
          <w:rtl/>
        </w:rPr>
        <w:t>4</w:t>
      </w:r>
    </w:p>
    <w:p w14:paraId="2E39F2A7" w14:textId="77777777" w:rsidR="00AA5B3E" w:rsidRDefault="00AA5B3E" w:rsidP="0022442A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2</w:t>
      </w:r>
      <w:r>
        <w:rPr>
          <w:rtl/>
        </w:rPr>
        <w:t xml:space="preserve"> </w:t>
      </w:r>
    </w:p>
    <w:p w14:paraId="001EAC9D" w14:textId="77777777" w:rsidR="00AA5B3E" w:rsidRDefault="00AA5B3E" w:rsidP="0022442A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33D0C280" w14:textId="77777777" w:rsidR="00155D32" w:rsidRPr="00155D32" w:rsidRDefault="00155D32" w:rsidP="0022442A">
      <w:pPr>
        <w:spacing w:line="360" w:lineRule="auto"/>
        <w:jc w:val="center"/>
        <w:rPr>
          <w:rFonts w:hint="cs"/>
          <w:rtl/>
        </w:rPr>
      </w:pPr>
      <w:r>
        <w:rPr>
          <w:rFonts w:hint="cs"/>
          <w:rtl/>
        </w:rPr>
        <w:t>בקשת הממשלה להקדמת הדיון בהצעת חוק התכנון והבנייה (תיקון מס' 109), התשע"ז-2017 (מ/1074), לפני הקריאה השנייה והשלישית, נתקבלה.</w:t>
      </w:r>
    </w:p>
    <w:p w14:paraId="6AC27C92" w14:textId="77777777" w:rsidR="00AA5B3E" w:rsidRDefault="00AA5B3E" w:rsidP="00AA5B3E">
      <w:pPr>
        <w:rPr>
          <w:rFonts w:hint="cs"/>
          <w:rtl/>
        </w:rPr>
      </w:pPr>
    </w:p>
    <w:p w14:paraId="4231CD9F" w14:textId="77777777" w:rsidR="00AA5B3E" w:rsidRDefault="00AA5B3E" w:rsidP="00AA5B3E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14:paraId="0BAA2BC6" w14:textId="77777777" w:rsidR="00AA5B3E" w:rsidRDefault="00AA5B3E" w:rsidP="00AA5B3E">
      <w:pPr>
        <w:pStyle w:val="KeepWithNext"/>
        <w:rPr>
          <w:rFonts w:hint="cs"/>
          <w:rtl/>
        </w:rPr>
      </w:pPr>
    </w:p>
    <w:p w14:paraId="1A5E0AB2" w14:textId="77777777" w:rsidR="00030F69" w:rsidRDefault="00030F69" w:rsidP="00030F69">
      <w:pPr>
        <w:rPr>
          <w:rFonts w:hint="cs"/>
          <w:rtl/>
        </w:rPr>
      </w:pPr>
      <w:bookmarkStart w:id="68" w:name="_ETM_Q1_1642570"/>
      <w:bookmarkEnd w:id="68"/>
      <w:r>
        <w:rPr>
          <w:rFonts w:hint="cs"/>
          <w:rtl/>
        </w:rPr>
        <w:t xml:space="preserve">בעד </w:t>
      </w:r>
      <w:r>
        <w:rPr>
          <w:rtl/>
        </w:rPr>
        <w:t>–</w:t>
      </w:r>
      <w:r>
        <w:rPr>
          <w:rFonts w:hint="cs"/>
          <w:rtl/>
        </w:rPr>
        <w:t xml:space="preserve"> 4. </w:t>
      </w:r>
    </w:p>
    <w:p w14:paraId="24CD183F" w14:textId="77777777" w:rsidR="00030F69" w:rsidRDefault="00030F69" w:rsidP="00030F69">
      <w:pPr>
        <w:rPr>
          <w:rFonts w:hint="cs"/>
          <w:rtl/>
        </w:rPr>
      </w:pPr>
      <w:bookmarkStart w:id="69" w:name="_ETM_Q1_1651299"/>
      <w:bookmarkEnd w:id="69"/>
    </w:p>
    <w:p w14:paraId="6B27EA99" w14:textId="77777777" w:rsidR="00AA5B3E" w:rsidRDefault="00AA5B3E" w:rsidP="00030F69">
      <w:pPr>
        <w:rPr>
          <w:rFonts w:hint="cs"/>
          <w:rtl/>
        </w:rPr>
      </w:pPr>
      <w:bookmarkStart w:id="70" w:name="_ETM_Q1_1651558"/>
      <w:bookmarkEnd w:id="70"/>
      <w:r>
        <w:rPr>
          <w:rFonts w:hint="cs"/>
          <w:rtl/>
        </w:rPr>
        <w:t>תודה רבה, הישיבה נעולה.</w:t>
      </w:r>
    </w:p>
    <w:p w14:paraId="755FD4E2" w14:textId="77777777" w:rsidR="00AA5B3E" w:rsidRDefault="00AA5B3E" w:rsidP="00AA5B3E">
      <w:pPr>
        <w:rPr>
          <w:rFonts w:hint="cs"/>
          <w:rtl/>
        </w:rPr>
      </w:pPr>
    </w:p>
    <w:p w14:paraId="7876D21E" w14:textId="77777777" w:rsidR="000B21E5" w:rsidRDefault="000B21E5" w:rsidP="00AA5B3E">
      <w:pPr>
        <w:rPr>
          <w:rFonts w:hint="cs"/>
          <w:rtl/>
        </w:rPr>
      </w:pPr>
    </w:p>
    <w:p w14:paraId="0167B805" w14:textId="77777777" w:rsidR="00AA5B3E" w:rsidRDefault="009A1485" w:rsidP="00D029A8">
      <w:pPr>
        <w:pStyle w:val="af4"/>
        <w:keepNext/>
        <w:rPr>
          <w:rtl/>
        </w:rPr>
      </w:pPr>
      <w:r>
        <w:rPr>
          <w:rtl/>
        </w:rPr>
        <w:t>הישיבה ננעלה בשעה 09:</w:t>
      </w:r>
      <w:r w:rsidR="00D029A8">
        <w:rPr>
          <w:rFonts w:hint="cs"/>
          <w:rtl/>
        </w:rPr>
        <w:t>55</w:t>
      </w:r>
      <w:r>
        <w:rPr>
          <w:rtl/>
        </w:rPr>
        <w:t>.</w:t>
      </w:r>
    </w:p>
    <w:p w14:paraId="030B59AF" w14:textId="77777777" w:rsidR="009A1485" w:rsidRDefault="009A1485" w:rsidP="009A1485">
      <w:pPr>
        <w:pStyle w:val="KeepWithNext"/>
        <w:rPr>
          <w:rtl/>
        </w:rPr>
      </w:pPr>
    </w:p>
    <w:p w14:paraId="657C3516" w14:textId="77777777" w:rsidR="009A1485" w:rsidRPr="00AA5B3E" w:rsidRDefault="009A1485" w:rsidP="009A1485">
      <w:pPr>
        <w:rPr>
          <w:rtl/>
        </w:rPr>
      </w:pPr>
    </w:p>
    <w:p w14:paraId="690D8044" w14:textId="77777777" w:rsidR="00AA5B3E" w:rsidRPr="00AA5B3E" w:rsidRDefault="00AA5B3E" w:rsidP="00AA5B3E">
      <w:pPr>
        <w:pStyle w:val="ab"/>
        <w:rPr>
          <w:rFonts w:hint="cs"/>
          <w:rtl/>
        </w:rPr>
      </w:pPr>
    </w:p>
    <w:p w14:paraId="45FE982E" w14:textId="77777777" w:rsidR="00FC6587" w:rsidRDefault="00FC6587" w:rsidP="00FC6587">
      <w:pPr>
        <w:rPr>
          <w:rFonts w:hint="cs"/>
          <w:rtl/>
        </w:rPr>
      </w:pPr>
    </w:p>
    <w:p w14:paraId="5320F0A1" w14:textId="77777777" w:rsidR="00FC6587" w:rsidRDefault="00FC6587" w:rsidP="00FC6587">
      <w:pPr>
        <w:rPr>
          <w:rFonts w:hint="cs"/>
          <w:rtl/>
        </w:rPr>
      </w:pPr>
    </w:p>
    <w:sectPr w:rsidR="00FC6587" w:rsidSect="0022442A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71BEF" w14:textId="77777777" w:rsidR="00004F92" w:rsidRDefault="00004F92">
      <w:r>
        <w:separator/>
      </w:r>
    </w:p>
  </w:endnote>
  <w:endnote w:type="continuationSeparator" w:id="0">
    <w:p w14:paraId="09638D0D" w14:textId="77777777" w:rsidR="00004F92" w:rsidRDefault="00004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C3B1D" w14:textId="77777777" w:rsidR="00004F92" w:rsidRDefault="00004F92">
      <w:r>
        <w:separator/>
      </w:r>
    </w:p>
  </w:footnote>
  <w:footnote w:type="continuationSeparator" w:id="0">
    <w:p w14:paraId="041A7457" w14:textId="77777777" w:rsidR="00004F92" w:rsidRDefault="00004F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555F8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550FCA2F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31490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2442A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35E893E2" w14:textId="77777777" w:rsidR="00D86E57" w:rsidRPr="00CC5815" w:rsidRDefault="00E33BB1" w:rsidP="008E5E3F">
    <w:pPr>
      <w:pStyle w:val="Header"/>
      <w:ind w:firstLine="0"/>
    </w:pPr>
    <w:r>
      <w:rPr>
        <w:rtl/>
      </w:rPr>
      <w:t>ועדת הכנסת</w:t>
    </w:r>
  </w:p>
  <w:p w14:paraId="367E0817" w14:textId="77777777" w:rsidR="00D86E57" w:rsidRPr="00CC5815" w:rsidRDefault="00E33BB1" w:rsidP="008E5E3F">
    <w:pPr>
      <w:pStyle w:val="Header"/>
      <w:ind w:firstLine="0"/>
      <w:rPr>
        <w:rFonts w:hint="cs"/>
        <w:rtl/>
      </w:rPr>
    </w:pPr>
    <w:r>
      <w:rPr>
        <w:rtl/>
      </w:rPr>
      <w:t>05/04/2017</w:t>
    </w:r>
  </w:p>
  <w:p w14:paraId="1C091CAB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79077" w14:textId="77777777"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0792C9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64BDF0E8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65CFDFA7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731848964">
    <w:abstractNumId w:val="0"/>
  </w:num>
  <w:num w:numId="2" w16cid:durableId="1493449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4F92"/>
    <w:rsid w:val="0002047E"/>
    <w:rsid w:val="00030F69"/>
    <w:rsid w:val="00037279"/>
    <w:rsid w:val="00067F42"/>
    <w:rsid w:val="00092B80"/>
    <w:rsid w:val="000A17C6"/>
    <w:rsid w:val="000B060C"/>
    <w:rsid w:val="000B21E5"/>
    <w:rsid w:val="000B2EE6"/>
    <w:rsid w:val="000C47F5"/>
    <w:rsid w:val="000E3314"/>
    <w:rsid w:val="000F2459"/>
    <w:rsid w:val="0013678C"/>
    <w:rsid w:val="00150436"/>
    <w:rsid w:val="00155D32"/>
    <w:rsid w:val="00167294"/>
    <w:rsid w:val="001673D4"/>
    <w:rsid w:val="00171E7F"/>
    <w:rsid w:val="001758C1"/>
    <w:rsid w:val="0017779F"/>
    <w:rsid w:val="001A4730"/>
    <w:rsid w:val="001A74E9"/>
    <w:rsid w:val="001A7A1B"/>
    <w:rsid w:val="001C44DA"/>
    <w:rsid w:val="001C4FDA"/>
    <w:rsid w:val="001D440C"/>
    <w:rsid w:val="001E33C7"/>
    <w:rsid w:val="0020426E"/>
    <w:rsid w:val="0022442A"/>
    <w:rsid w:val="0022470C"/>
    <w:rsid w:val="00227FEF"/>
    <w:rsid w:val="00260DFF"/>
    <w:rsid w:val="00261554"/>
    <w:rsid w:val="00275C03"/>
    <w:rsid w:val="00280D58"/>
    <w:rsid w:val="00287681"/>
    <w:rsid w:val="002D4BDB"/>
    <w:rsid w:val="002E5E31"/>
    <w:rsid w:val="00303B4C"/>
    <w:rsid w:val="00321E62"/>
    <w:rsid w:val="00327BF8"/>
    <w:rsid w:val="00340AFA"/>
    <w:rsid w:val="003658CB"/>
    <w:rsid w:val="00366CFB"/>
    <w:rsid w:val="00373508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4D5849"/>
    <w:rsid w:val="00500C0C"/>
    <w:rsid w:val="00546678"/>
    <w:rsid w:val="005817EC"/>
    <w:rsid w:val="00590B77"/>
    <w:rsid w:val="005A342D"/>
    <w:rsid w:val="005C363E"/>
    <w:rsid w:val="005D61F3"/>
    <w:rsid w:val="005E1C6B"/>
    <w:rsid w:val="005F76B0"/>
    <w:rsid w:val="00634F61"/>
    <w:rsid w:val="00695A47"/>
    <w:rsid w:val="006A0672"/>
    <w:rsid w:val="006A0CB7"/>
    <w:rsid w:val="006F0259"/>
    <w:rsid w:val="00700433"/>
    <w:rsid w:val="00702755"/>
    <w:rsid w:val="0070472C"/>
    <w:rsid w:val="007872B4"/>
    <w:rsid w:val="007C693F"/>
    <w:rsid w:val="007E7114"/>
    <w:rsid w:val="00801A4C"/>
    <w:rsid w:val="0082136D"/>
    <w:rsid w:val="008320F6"/>
    <w:rsid w:val="00840383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173D2"/>
    <w:rsid w:val="009258CE"/>
    <w:rsid w:val="009515F0"/>
    <w:rsid w:val="009830CB"/>
    <w:rsid w:val="009A1485"/>
    <w:rsid w:val="009D478A"/>
    <w:rsid w:val="009E68F2"/>
    <w:rsid w:val="009E6E93"/>
    <w:rsid w:val="009F1518"/>
    <w:rsid w:val="009F5773"/>
    <w:rsid w:val="00A15971"/>
    <w:rsid w:val="00A22C90"/>
    <w:rsid w:val="00A64A6D"/>
    <w:rsid w:val="00A66020"/>
    <w:rsid w:val="00AA5B3E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66FB4"/>
    <w:rsid w:val="00B8517A"/>
    <w:rsid w:val="00B96C38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D4CB6"/>
    <w:rsid w:val="00CE24B8"/>
    <w:rsid w:val="00CE5849"/>
    <w:rsid w:val="00D029A8"/>
    <w:rsid w:val="00D278F7"/>
    <w:rsid w:val="00D37550"/>
    <w:rsid w:val="00D45D27"/>
    <w:rsid w:val="00D73793"/>
    <w:rsid w:val="00D86E57"/>
    <w:rsid w:val="00D96B24"/>
    <w:rsid w:val="00E21D31"/>
    <w:rsid w:val="00E33BB1"/>
    <w:rsid w:val="00E61903"/>
    <w:rsid w:val="00E64116"/>
    <w:rsid w:val="00E8522A"/>
    <w:rsid w:val="00EA624B"/>
    <w:rsid w:val="00EB057D"/>
    <w:rsid w:val="00EB5C85"/>
    <w:rsid w:val="00EC0AC2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C3C07"/>
    <w:rsid w:val="00FC4AA6"/>
    <w:rsid w:val="00FC6587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DEE1DB3"/>
  <w15:chartTrackingRefBased/>
  <w15:docId w15:val="{8906EF0F-5B89-4B0C-807A-5A766A14F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6536E8-66BF-439B-B6B5-561519235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991</Words>
  <Characters>5649</Characters>
  <Application>Microsoft Office Word</Application>
  <DocSecurity>0</DocSecurity>
  <Lines>47</Lines>
  <Paragraphs>13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2022-07-09T13:36:00Z</dcterms:created>
  <dcterms:modified xsi:type="dcterms:W3CDTF">2022-07-09T13:36:00Z</dcterms:modified>
</cp:coreProperties>
</file>