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C48A" w14:textId="77777777" w:rsidR="00E64116" w:rsidRPr="005817EC" w:rsidRDefault="00584DF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90A9887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26DC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68A6E4D" w14:textId="77777777" w:rsidR="00E64116" w:rsidRPr="008713A4" w:rsidRDefault="00584DF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17B65219" w14:textId="77777777" w:rsidR="00E64116" w:rsidRPr="008713A4" w:rsidRDefault="00E64116" w:rsidP="0049458B">
      <w:pPr>
        <w:rPr>
          <w:rFonts w:hint="cs"/>
          <w:rtl/>
        </w:rPr>
      </w:pPr>
    </w:p>
    <w:p w14:paraId="48783F8E" w14:textId="77777777" w:rsidR="00E64116" w:rsidRPr="008713A4" w:rsidRDefault="00E64116" w:rsidP="0049458B">
      <w:pPr>
        <w:rPr>
          <w:rFonts w:hint="cs"/>
          <w:rtl/>
        </w:rPr>
      </w:pPr>
    </w:p>
    <w:p w14:paraId="482B0673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5A337C7" w14:textId="77777777" w:rsidR="00E64116" w:rsidRPr="008713A4" w:rsidRDefault="00584DF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250</w:t>
      </w:r>
    </w:p>
    <w:p w14:paraId="519FAA81" w14:textId="77777777" w:rsidR="00E64116" w:rsidRPr="008713A4" w:rsidRDefault="00584DF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55CEF33" w14:textId="77777777" w:rsidR="00E64116" w:rsidRPr="008713A4" w:rsidRDefault="00584DF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ח' באייר התשע"ז (04 במאי 2017), שעה 16:00</w:t>
      </w:r>
    </w:p>
    <w:p w14:paraId="09517DA7" w14:textId="77777777" w:rsidR="00E64116" w:rsidRPr="008713A4" w:rsidRDefault="00E64116" w:rsidP="008320F6">
      <w:pPr>
        <w:ind w:firstLine="0"/>
        <w:rPr>
          <w:rtl/>
        </w:rPr>
      </w:pPr>
    </w:p>
    <w:p w14:paraId="164E288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F760AC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E893E0D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21E61EB" w14:textId="77777777" w:rsidR="00E64116" w:rsidRPr="008713A4" w:rsidRDefault="00584DF0" w:rsidP="007C693F">
      <w:pPr>
        <w:spacing w:before="60"/>
        <w:ind w:firstLine="0"/>
        <w:rPr>
          <w:rFonts w:hint="cs"/>
          <w:rtl/>
        </w:rPr>
      </w:pPr>
      <w:r w:rsidRPr="00584DF0">
        <w:rPr>
          <w:rtl/>
        </w:rPr>
        <w:t>בקשת הממשלה להקדמת הדיון בהצעת חוק השידור הציבורי הישראלי (תיקון מס' 8), התשע"ז-2018</w:t>
      </w:r>
    </w:p>
    <w:p w14:paraId="129F757A" w14:textId="77777777" w:rsidR="00E64116" w:rsidRDefault="00E64116" w:rsidP="007C693F">
      <w:pPr>
        <w:spacing w:before="60"/>
        <w:ind w:firstLine="0"/>
        <w:rPr>
          <w:rtl/>
        </w:rPr>
      </w:pPr>
    </w:p>
    <w:p w14:paraId="0A6A7B9A" w14:textId="77777777" w:rsidR="00584DF0" w:rsidRPr="008713A4" w:rsidRDefault="00584DF0" w:rsidP="007C693F">
      <w:pPr>
        <w:spacing w:before="60"/>
        <w:ind w:firstLine="0"/>
        <w:rPr>
          <w:rtl/>
        </w:rPr>
      </w:pPr>
    </w:p>
    <w:p w14:paraId="321471D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56086C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3200856" w14:textId="77777777" w:rsidR="00E64116" w:rsidRPr="00584DF0" w:rsidRDefault="00584DF0" w:rsidP="008320F6">
      <w:pPr>
        <w:ind w:firstLine="0"/>
        <w:outlineLvl w:val="0"/>
        <w:rPr>
          <w:rtl/>
        </w:rPr>
      </w:pPr>
      <w:r w:rsidRPr="00584DF0">
        <w:rPr>
          <w:rtl/>
        </w:rPr>
        <w:t>יואב קיש – היו"ר</w:t>
      </w:r>
    </w:p>
    <w:p w14:paraId="2EECCF58" w14:textId="77777777" w:rsidR="00584DF0" w:rsidRPr="00584DF0" w:rsidRDefault="00584DF0" w:rsidP="008320F6">
      <w:pPr>
        <w:ind w:firstLine="0"/>
        <w:outlineLvl w:val="0"/>
        <w:rPr>
          <w:rtl/>
        </w:rPr>
      </w:pPr>
      <w:r w:rsidRPr="00584DF0">
        <w:rPr>
          <w:rtl/>
        </w:rPr>
        <w:t>ישראל אייכלר</w:t>
      </w:r>
    </w:p>
    <w:p w14:paraId="4DDB1F6F" w14:textId="77777777" w:rsidR="00584DF0" w:rsidRPr="00584DF0" w:rsidRDefault="00584DF0" w:rsidP="008320F6">
      <w:pPr>
        <w:ind w:firstLine="0"/>
        <w:outlineLvl w:val="0"/>
        <w:rPr>
          <w:rtl/>
        </w:rPr>
      </w:pPr>
      <w:r w:rsidRPr="00584DF0">
        <w:rPr>
          <w:rtl/>
        </w:rPr>
        <w:t>רוברט אילטוב</w:t>
      </w:r>
    </w:p>
    <w:p w14:paraId="6A51D591" w14:textId="77777777" w:rsidR="00584DF0" w:rsidRPr="00584DF0" w:rsidRDefault="00584DF0" w:rsidP="008320F6">
      <w:pPr>
        <w:ind w:firstLine="0"/>
        <w:outlineLvl w:val="0"/>
        <w:rPr>
          <w:rtl/>
        </w:rPr>
      </w:pPr>
      <w:r w:rsidRPr="00584DF0">
        <w:rPr>
          <w:rtl/>
        </w:rPr>
        <w:t>דוד ביטן</w:t>
      </w:r>
    </w:p>
    <w:p w14:paraId="607AF942" w14:textId="77777777" w:rsidR="00584DF0" w:rsidRPr="00584DF0" w:rsidRDefault="00584DF0" w:rsidP="008320F6">
      <w:pPr>
        <w:ind w:firstLine="0"/>
        <w:outlineLvl w:val="0"/>
        <w:rPr>
          <w:rtl/>
        </w:rPr>
      </w:pPr>
      <w:r w:rsidRPr="00584DF0">
        <w:rPr>
          <w:rtl/>
        </w:rPr>
        <w:t>יואב בן צור</w:t>
      </w:r>
    </w:p>
    <w:p w14:paraId="68B95428" w14:textId="77777777" w:rsidR="00584DF0" w:rsidRPr="00584DF0" w:rsidRDefault="00584DF0" w:rsidP="008320F6">
      <w:pPr>
        <w:ind w:firstLine="0"/>
        <w:outlineLvl w:val="0"/>
        <w:rPr>
          <w:rtl/>
        </w:rPr>
      </w:pPr>
      <w:r w:rsidRPr="00584DF0">
        <w:rPr>
          <w:rtl/>
        </w:rPr>
        <w:t>שולי מועלם-רפאלי</w:t>
      </w:r>
    </w:p>
    <w:p w14:paraId="28DE740D" w14:textId="77777777" w:rsidR="00584DF0" w:rsidRPr="00584DF0" w:rsidRDefault="00584DF0" w:rsidP="008320F6">
      <w:pPr>
        <w:ind w:firstLine="0"/>
        <w:outlineLvl w:val="0"/>
        <w:rPr>
          <w:rtl/>
        </w:rPr>
      </w:pPr>
    </w:p>
    <w:p w14:paraId="7916D150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B68EBE9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032F419C" w14:textId="77777777" w:rsidR="000C47F5" w:rsidRPr="0082136D" w:rsidRDefault="00DD1E1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מנחם אליעזר מוזס</w:t>
      </w:r>
    </w:p>
    <w:p w14:paraId="46F4A9CE" w14:textId="77777777" w:rsidR="00AE3B64" w:rsidRDefault="00AE3B64" w:rsidP="00AE3B64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33231D27" w14:textId="77777777" w:rsidR="00AE3B64" w:rsidRPr="000C47F5" w:rsidRDefault="00AE3B64" w:rsidP="00AE3B64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65223F6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W w:w="9111" w:type="dxa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02"/>
        <w:gridCol w:w="567"/>
        <w:gridCol w:w="1842"/>
      </w:tblGrid>
      <w:tr w:rsidR="006332AA" w:rsidRPr="006332AA" w14:paraId="0F55EC2E" w14:textId="77777777" w:rsidTr="00CC6BBD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6DE825C4" w14:textId="77777777" w:rsidR="006332AA" w:rsidRPr="006332AA" w:rsidRDefault="006332AA" w:rsidP="006332AA">
            <w:pPr>
              <w:ind w:firstLine="0"/>
              <w:outlineLvl w:val="0"/>
            </w:pPr>
            <w:r w:rsidRPr="006332AA">
              <w:rPr>
                <w:rFonts w:hint="cs"/>
                <w:rtl/>
              </w:rPr>
              <w:t>ראש מטה שר התקשורת, משרד התקשורת</w:t>
            </w:r>
            <w:r w:rsidRPr="006332AA">
              <w:rPr>
                <w:rtl/>
              </w:rPr>
              <w:t xml:space="preserve">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DFDC2FD" w14:textId="77777777" w:rsidR="006332AA" w:rsidRPr="006332AA" w:rsidRDefault="006332AA" w:rsidP="006332AA">
            <w:pPr>
              <w:ind w:firstLine="0"/>
              <w:outlineLvl w:val="0"/>
            </w:pPr>
            <w:r w:rsidRPr="006332AA">
              <w:rPr>
                <w:rtl/>
              </w:rPr>
              <w:t>–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B2E6E9B" w14:textId="77777777" w:rsidR="006332AA" w:rsidRPr="006332AA" w:rsidRDefault="006332AA" w:rsidP="006332AA">
            <w:pPr>
              <w:ind w:firstLine="0"/>
              <w:outlineLvl w:val="0"/>
            </w:pPr>
            <w:r w:rsidRPr="006332AA">
              <w:rPr>
                <w:rtl/>
              </w:rPr>
              <w:t xml:space="preserve">דורון  ספקטור </w:t>
            </w:r>
          </w:p>
        </w:tc>
      </w:tr>
      <w:tr w:rsidR="006332AA" w:rsidRPr="006332AA" w14:paraId="501A3DFE" w14:textId="77777777" w:rsidTr="00CC6BBD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6E525934" w14:textId="77777777" w:rsidR="006332AA" w:rsidRPr="006332AA" w:rsidRDefault="006332AA" w:rsidP="006332AA">
            <w:pPr>
              <w:ind w:firstLine="0"/>
              <w:outlineLvl w:val="0"/>
            </w:pPr>
            <w:r w:rsidRPr="006332AA">
              <w:rPr>
                <w:rFonts w:hint="cs"/>
                <w:rtl/>
              </w:rPr>
              <w:t>ארגון העיתונאים</w:t>
            </w:r>
            <w:r w:rsidRPr="006332AA">
              <w:rPr>
                <w:rtl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8351E71" w14:textId="77777777" w:rsidR="006332AA" w:rsidRPr="006332AA" w:rsidRDefault="006332AA" w:rsidP="006332AA">
            <w:pPr>
              <w:ind w:firstLine="0"/>
              <w:outlineLvl w:val="0"/>
            </w:pPr>
            <w:r w:rsidRPr="006332AA">
              <w:rPr>
                <w:rtl/>
              </w:rPr>
              <w:t>–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8DDCD4F" w14:textId="77777777" w:rsidR="006332AA" w:rsidRPr="006332AA" w:rsidRDefault="006332AA" w:rsidP="006332AA">
            <w:pPr>
              <w:ind w:firstLine="0"/>
              <w:outlineLvl w:val="0"/>
            </w:pPr>
            <w:r w:rsidRPr="006332AA">
              <w:rPr>
                <w:rtl/>
              </w:rPr>
              <w:t xml:space="preserve">משה  </w:t>
            </w:r>
            <w:r w:rsidRPr="006332AA">
              <w:rPr>
                <w:rFonts w:hint="cs"/>
                <w:rtl/>
              </w:rPr>
              <w:t xml:space="preserve">רונן </w:t>
            </w:r>
            <w:r w:rsidRPr="006332AA">
              <w:rPr>
                <w:rtl/>
              </w:rPr>
              <w:t>רייניש</w:t>
            </w:r>
          </w:p>
        </w:tc>
      </w:tr>
    </w:tbl>
    <w:p w14:paraId="19C9218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416F860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04362A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42C6A1A" w14:textId="77777777" w:rsidR="00E64116" w:rsidRPr="008713A4" w:rsidRDefault="00584DF0" w:rsidP="008320F6">
      <w:pPr>
        <w:ind w:firstLine="0"/>
        <w:outlineLvl w:val="0"/>
      </w:pPr>
      <w:r>
        <w:rPr>
          <w:rtl/>
        </w:rPr>
        <w:t>ארבל אסטרחן</w:t>
      </w:r>
    </w:p>
    <w:p w14:paraId="36EF1B3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DF420E4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99E93BB" w14:textId="77777777" w:rsidR="00E64116" w:rsidRPr="008713A4" w:rsidRDefault="00584DF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396630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B619AD9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A7E3D1E" w14:textId="77777777" w:rsidR="00E64116" w:rsidRPr="008713A4" w:rsidRDefault="00584DF0" w:rsidP="008320F6">
      <w:pPr>
        <w:ind w:firstLine="0"/>
        <w:rPr>
          <w:rFonts w:hint="cs"/>
          <w:rtl/>
        </w:rPr>
      </w:pPr>
      <w:r>
        <w:rPr>
          <w:rtl/>
        </w:rPr>
        <w:t>רויטל יפרח</w:t>
      </w:r>
    </w:p>
    <w:p w14:paraId="47FB69E9" w14:textId="77777777" w:rsidR="00584DF0" w:rsidRDefault="00E64116" w:rsidP="00584DF0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584DF0">
        <w:rPr>
          <w:rtl/>
        </w:rPr>
        <w:lastRenderedPageBreak/>
        <w:t xml:space="preserve">בקשת הממשלה להקדמת הדיון בהצעת חוק השידור הציבורי הישראלי (תיקון מס' 8), </w:t>
      </w:r>
    </w:p>
    <w:p w14:paraId="131AEA76" w14:textId="77777777" w:rsidR="007872B4" w:rsidRDefault="00584DF0" w:rsidP="00584DF0">
      <w:pPr>
        <w:pStyle w:val="a0"/>
        <w:keepNext/>
        <w:rPr>
          <w:rFonts w:hint="cs"/>
          <w:rtl/>
        </w:rPr>
      </w:pPr>
      <w:r>
        <w:rPr>
          <w:rtl/>
        </w:rPr>
        <w:t>התשע"ז-2018</w:t>
      </w:r>
    </w:p>
    <w:p w14:paraId="0AA16A0B" w14:textId="77777777" w:rsidR="00584DF0" w:rsidRDefault="00584DF0" w:rsidP="00584DF0">
      <w:pPr>
        <w:rPr>
          <w:rFonts w:hint="cs"/>
          <w:rtl/>
        </w:rPr>
      </w:pPr>
    </w:p>
    <w:p w14:paraId="6D6DCBCF" w14:textId="77777777" w:rsidR="00AE3B64" w:rsidRDefault="00AE3B64" w:rsidP="00584DF0">
      <w:pPr>
        <w:rPr>
          <w:rFonts w:hint="cs"/>
          <w:rtl/>
        </w:rPr>
      </w:pPr>
    </w:p>
    <w:p w14:paraId="2830BDA9" w14:textId="77777777" w:rsidR="00584DF0" w:rsidRDefault="00584DF0" w:rsidP="00584DF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0E8C0CD" w14:textId="77777777" w:rsidR="00584DF0" w:rsidRDefault="00584DF0" w:rsidP="00584DF0">
      <w:pPr>
        <w:pStyle w:val="KeepWithNext"/>
        <w:rPr>
          <w:rtl/>
        </w:rPr>
      </w:pPr>
    </w:p>
    <w:p w14:paraId="2C397275" w14:textId="77777777" w:rsidR="00584DF0" w:rsidRDefault="00E669CC" w:rsidP="00947D87">
      <w:pPr>
        <w:rPr>
          <w:rFonts w:hint="cs"/>
          <w:rtl/>
        </w:rPr>
      </w:pPr>
      <w:r>
        <w:rPr>
          <w:rFonts w:hint="cs"/>
          <w:rtl/>
        </w:rPr>
        <w:t>אני פותח את הישיבה. חברים</w:t>
      </w:r>
      <w:r w:rsidR="00947D87">
        <w:rPr>
          <w:rFonts w:hint="cs"/>
          <w:rtl/>
        </w:rPr>
        <w:t xml:space="preserve"> שלום.</w:t>
      </w:r>
      <w:r>
        <w:rPr>
          <w:rFonts w:hint="cs"/>
          <w:rtl/>
        </w:rPr>
        <w:t xml:space="preserve"> יש לנו על סדר היום את בקשת הממשלה לפטור מחובת הנחה</w:t>
      </w:r>
      <w:r w:rsidR="003C0E70">
        <w:rPr>
          <w:rFonts w:hint="cs"/>
          <w:rtl/>
        </w:rPr>
        <w:t xml:space="preserve"> על שולחן הכנסת לכל הקריאות. הצעת חוק השידור </w:t>
      </w:r>
      <w:bookmarkStart w:id="0" w:name="_ETM_Q1_439302"/>
      <w:bookmarkEnd w:id="0"/>
      <w:r w:rsidR="003C0E70">
        <w:rPr>
          <w:rFonts w:hint="cs"/>
          <w:rtl/>
        </w:rPr>
        <w:t>הציבורי (תיקון מס' 8)</w:t>
      </w:r>
      <w:r>
        <w:rPr>
          <w:rFonts w:hint="cs"/>
          <w:rtl/>
        </w:rPr>
        <w:t>. התיקון הוגש למליאה כבר אתמול אבל היום אנחנו רוצים לקיים את הדיון בקריאה ראשונה. נציג משרד התקשורת, בבקשה</w:t>
      </w:r>
      <w:r w:rsidR="003C0E70">
        <w:rPr>
          <w:rFonts w:hint="cs"/>
          <w:rtl/>
        </w:rPr>
        <w:t xml:space="preserve"> רן</w:t>
      </w:r>
      <w:r>
        <w:rPr>
          <w:rFonts w:hint="cs"/>
          <w:rtl/>
        </w:rPr>
        <w:t>, תסביר לנו את לוחות הזמנים ומדוע נדרש פטור.</w:t>
      </w:r>
    </w:p>
    <w:p w14:paraId="32E8C141" w14:textId="77777777" w:rsidR="00E669CC" w:rsidRDefault="00E669CC" w:rsidP="00584DF0">
      <w:pPr>
        <w:rPr>
          <w:rFonts w:hint="cs"/>
          <w:rtl/>
        </w:rPr>
      </w:pPr>
    </w:p>
    <w:p w14:paraId="264AB0C8" w14:textId="77777777" w:rsidR="00E669CC" w:rsidRDefault="00E669CC" w:rsidP="00E669CC">
      <w:pPr>
        <w:pStyle w:val="a"/>
        <w:keepNext/>
        <w:rPr>
          <w:rtl/>
        </w:rPr>
      </w:pPr>
      <w:r>
        <w:rPr>
          <w:rtl/>
        </w:rPr>
        <w:t>רן שטרית:</w:t>
      </w:r>
    </w:p>
    <w:p w14:paraId="1A6CBE27" w14:textId="77777777" w:rsidR="00E669CC" w:rsidRDefault="00E669CC" w:rsidP="00E669CC">
      <w:pPr>
        <w:pStyle w:val="KeepWithNext"/>
        <w:rPr>
          <w:rtl/>
        </w:rPr>
      </w:pPr>
    </w:p>
    <w:p w14:paraId="58C79B4F" w14:textId="77777777" w:rsidR="00E669CC" w:rsidRDefault="003C0E70" w:rsidP="003C0E70">
      <w:pPr>
        <w:rPr>
          <w:rFonts w:hint="cs"/>
          <w:rtl/>
        </w:rPr>
      </w:pPr>
      <w:r>
        <w:rPr>
          <w:rFonts w:hint="cs"/>
          <w:rtl/>
        </w:rPr>
        <w:t xml:space="preserve">תודה רבה אדוני היושב ראש. </w:t>
      </w:r>
      <w:r w:rsidR="00E669CC">
        <w:rPr>
          <w:rFonts w:hint="cs"/>
          <w:rtl/>
        </w:rPr>
        <w:t xml:space="preserve">פטור נדרש </w:t>
      </w:r>
      <w:r>
        <w:rPr>
          <w:rFonts w:hint="cs"/>
          <w:rtl/>
        </w:rPr>
        <w:t>לאור העובדה</w:t>
      </w:r>
      <w:r w:rsidR="00E669CC">
        <w:rPr>
          <w:rFonts w:hint="cs"/>
          <w:rtl/>
        </w:rPr>
        <w:t xml:space="preserve"> שתאגיד השידור הציבורי אמור לעלות</w:t>
      </w:r>
      <w:r>
        <w:rPr>
          <w:rFonts w:hint="cs"/>
          <w:rtl/>
        </w:rPr>
        <w:t xml:space="preserve"> לאוויר ב-15.5</w:t>
      </w:r>
      <w:r w:rsidR="00E669CC">
        <w:rPr>
          <w:rFonts w:hint="cs"/>
          <w:rtl/>
        </w:rPr>
        <w:t>. מטרת הצעת החוק הזאת היא לעגן את הסכמת ראש הממשלה והשרים בחקיקה ולהקים תאגיד חדשות עצמאי. לאור העובדה שסיום החקיקה צריך</w:t>
      </w:r>
      <w:r>
        <w:rPr>
          <w:rFonts w:hint="cs"/>
          <w:rtl/>
        </w:rPr>
        <w:t xml:space="preserve"> </w:t>
      </w:r>
      <w:r w:rsidR="00E669CC">
        <w:rPr>
          <w:rFonts w:hint="cs"/>
          <w:rtl/>
        </w:rPr>
        <w:t>להיות עד ה-15.5 נדרש פטור מחובת הנחה.</w:t>
      </w:r>
    </w:p>
    <w:p w14:paraId="7C9E07ED" w14:textId="77777777" w:rsidR="00E669CC" w:rsidRDefault="00E669CC" w:rsidP="00E669CC">
      <w:pPr>
        <w:rPr>
          <w:rFonts w:hint="cs"/>
          <w:rtl/>
        </w:rPr>
      </w:pPr>
    </w:p>
    <w:p w14:paraId="55A31452" w14:textId="77777777" w:rsidR="00E669CC" w:rsidRDefault="00E669CC" w:rsidP="00E669C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C4F6621" w14:textId="77777777" w:rsidR="00E669CC" w:rsidRDefault="00E669CC" w:rsidP="00E669CC">
      <w:pPr>
        <w:pStyle w:val="KeepWithNext"/>
        <w:rPr>
          <w:rtl/>
        </w:rPr>
      </w:pPr>
    </w:p>
    <w:p w14:paraId="3D0DDFBF" w14:textId="77777777" w:rsidR="00E669CC" w:rsidRDefault="003C0E70" w:rsidP="003C0E70">
      <w:pPr>
        <w:rPr>
          <w:rFonts w:hint="cs"/>
          <w:rtl/>
        </w:rPr>
      </w:pPr>
      <w:r>
        <w:rPr>
          <w:rFonts w:hint="cs"/>
          <w:rtl/>
        </w:rPr>
        <w:t xml:space="preserve">טוב, אני רוצה </w:t>
      </w:r>
      <w:bookmarkStart w:id="1" w:name="_ETM_Q1_492340"/>
      <w:bookmarkEnd w:id="1"/>
      <w:r>
        <w:rPr>
          <w:rFonts w:hint="cs"/>
          <w:rtl/>
        </w:rPr>
        <w:t xml:space="preserve">להגיד שבעצם בשביל לסיים את החקיקה הזאת בזמן </w:t>
      </w:r>
      <w:r w:rsidR="00E669CC">
        <w:rPr>
          <w:rFonts w:hint="cs"/>
          <w:rtl/>
        </w:rPr>
        <w:t>אנחנו מחויבים</w:t>
      </w:r>
      <w:r>
        <w:rPr>
          <w:rFonts w:hint="cs"/>
          <w:rtl/>
        </w:rPr>
        <w:t xml:space="preserve"> בשבוע הבא, סוף השבוע,</w:t>
      </w:r>
      <w:r w:rsidR="00E669CC">
        <w:rPr>
          <w:rFonts w:hint="cs"/>
          <w:rtl/>
        </w:rPr>
        <w:t xml:space="preserve"> לסיים את החקיקה</w:t>
      </w:r>
      <w:r>
        <w:rPr>
          <w:rFonts w:hint="cs"/>
          <w:rtl/>
        </w:rPr>
        <w:t>, הכנסת</w:t>
      </w:r>
      <w:r w:rsidR="00E669CC">
        <w:rPr>
          <w:rFonts w:hint="cs"/>
          <w:rtl/>
        </w:rPr>
        <w:t xml:space="preserve">. כדי לאפשר </w:t>
      </w:r>
      <w:r>
        <w:rPr>
          <w:rFonts w:hint="cs"/>
          <w:rtl/>
        </w:rPr>
        <w:t xml:space="preserve">לחברי הכנסת </w:t>
      </w:r>
      <w:r w:rsidR="00E669CC">
        <w:rPr>
          <w:rFonts w:hint="cs"/>
          <w:rtl/>
        </w:rPr>
        <w:t>עבודה מספקת בוועדה, הדיון היום הוקדם ולא ח</w:t>
      </w:r>
      <w:r>
        <w:rPr>
          <w:rFonts w:hint="cs"/>
          <w:rtl/>
        </w:rPr>
        <w:t xml:space="preserve">יכינו לשבוע הבא בדיוק </w:t>
      </w:r>
      <w:r w:rsidR="00E669CC">
        <w:rPr>
          <w:rFonts w:hint="cs"/>
          <w:rtl/>
        </w:rPr>
        <w:t xml:space="preserve">בשביל לאפשר </w:t>
      </w:r>
      <w:r>
        <w:rPr>
          <w:rFonts w:hint="cs"/>
          <w:rtl/>
        </w:rPr>
        <w:t>עבודה ב</w:t>
      </w:r>
      <w:r w:rsidR="00E669CC">
        <w:rPr>
          <w:rFonts w:hint="cs"/>
          <w:rtl/>
        </w:rPr>
        <w:t>וועדה בימי ראשון</w:t>
      </w:r>
      <w:r>
        <w:rPr>
          <w:rFonts w:hint="cs"/>
          <w:rtl/>
        </w:rPr>
        <w:t>,</w:t>
      </w:r>
      <w:r w:rsidR="00E669CC">
        <w:rPr>
          <w:rFonts w:hint="cs"/>
          <w:rtl/>
        </w:rPr>
        <w:t xml:space="preserve"> שני ושלישי. </w:t>
      </w:r>
      <w:r>
        <w:rPr>
          <w:rFonts w:hint="cs"/>
          <w:rtl/>
        </w:rPr>
        <w:t xml:space="preserve">זו הסיבה לפטור. </w:t>
      </w:r>
      <w:bookmarkStart w:id="2" w:name="_ETM_Q1_517127"/>
      <w:bookmarkEnd w:id="2"/>
      <w:r w:rsidR="00E669CC">
        <w:rPr>
          <w:rFonts w:hint="cs"/>
          <w:rtl/>
        </w:rPr>
        <w:t>אני</w:t>
      </w:r>
      <w:r>
        <w:rPr>
          <w:rFonts w:hint="cs"/>
          <w:rtl/>
        </w:rPr>
        <w:t xml:space="preserve"> בהחלט</w:t>
      </w:r>
      <w:r w:rsidR="00E669CC">
        <w:rPr>
          <w:rFonts w:hint="cs"/>
          <w:rtl/>
        </w:rPr>
        <w:t xml:space="preserve"> רואה בכך צורך ולכן, אני בעד אישור הבקשה.</w:t>
      </w:r>
    </w:p>
    <w:p w14:paraId="584D819F" w14:textId="77777777" w:rsidR="00E669CC" w:rsidRDefault="00E669CC" w:rsidP="00E669CC">
      <w:pPr>
        <w:rPr>
          <w:rFonts w:hint="cs"/>
          <w:rtl/>
        </w:rPr>
      </w:pPr>
    </w:p>
    <w:p w14:paraId="3072856F" w14:textId="77777777" w:rsidR="00E669CC" w:rsidRDefault="00E669CC" w:rsidP="00E669CC">
      <w:pPr>
        <w:rPr>
          <w:rFonts w:hint="cs"/>
          <w:rtl/>
        </w:rPr>
      </w:pPr>
      <w:r>
        <w:rPr>
          <w:rFonts w:hint="cs"/>
          <w:rtl/>
        </w:rPr>
        <w:t xml:space="preserve">מישהו </w:t>
      </w:r>
      <w:r w:rsidR="003C0E70">
        <w:rPr>
          <w:rFonts w:hint="cs"/>
          <w:rtl/>
        </w:rPr>
        <w:t xml:space="preserve">מחברי הכנסת </w:t>
      </w:r>
      <w:r>
        <w:rPr>
          <w:rFonts w:hint="cs"/>
          <w:rtl/>
        </w:rPr>
        <w:t>רוצה להתייחס?</w:t>
      </w:r>
    </w:p>
    <w:p w14:paraId="3475B08B" w14:textId="77777777" w:rsidR="003C0E70" w:rsidRDefault="003C0E70" w:rsidP="00E669CC">
      <w:pPr>
        <w:rPr>
          <w:rFonts w:hint="cs"/>
          <w:rtl/>
        </w:rPr>
      </w:pPr>
    </w:p>
    <w:p w14:paraId="22028756" w14:textId="77777777" w:rsidR="003C0E70" w:rsidRDefault="003C0E70" w:rsidP="003C0E70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560EA29E" w14:textId="77777777" w:rsidR="003C0E70" w:rsidRDefault="003C0E70" w:rsidP="003C0E70">
      <w:pPr>
        <w:pStyle w:val="KeepWithNext"/>
        <w:rPr>
          <w:rFonts w:hint="cs"/>
          <w:rtl/>
        </w:rPr>
      </w:pPr>
    </w:p>
    <w:p w14:paraId="0A815FF8" w14:textId="77777777" w:rsidR="003C0E70" w:rsidRDefault="003C0E70" w:rsidP="003C0E70">
      <w:pPr>
        <w:rPr>
          <w:rFonts w:hint="cs"/>
          <w:rtl/>
        </w:rPr>
      </w:pPr>
      <w:r>
        <w:rPr>
          <w:rFonts w:hint="cs"/>
          <w:rtl/>
        </w:rPr>
        <w:t>לא, לא.</w:t>
      </w:r>
    </w:p>
    <w:p w14:paraId="204B5508" w14:textId="77777777" w:rsidR="003C0E70" w:rsidRDefault="003C0E70" w:rsidP="003C0E70">
      <w:pPr>
        <w:rPr>
          <w:rFonts w:hint="cs"/>
          <w:rtl/>
        </w:rPr>
      </w:pPr>
      <w:bookmarkStart w:id="3" w:name="_ETM_Q1_523826"/>
      <w:bookmarkStart w:id="4" w:name="_ETM_Q1_524084"/>
      <w:bookmarkEnd w:id="3"/>
      <w:bookmarkEnd w:id="4"/>
    </w:p>
    <w:p w14:paraId="0509E6A2" w14:textId="77777777" w:rsidR="003C0E70" w:rsidRDefault="003C0E70" w:rsidP="003C0E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7E17658" w14:textId="77777777" w:rsidR="003C0E70" w:rsidRDefault="003C0E70" w:rsidP="003C0E70">
      <w:pPr>
        <w:pStyle w:val="KeepWithNext"/>
        <w:rPr>
          <w:rFonts w:hint="cs"/>
          <w:rtl/>
        </w:rPr>
      </w:pPr>
    </w:p>
    <w:p w14:paraId="4F85EF3A" w14:textId="77777777" w:rsidR="00E669CC" w:rsidRDefault="003C0E70" w:rsidP="003C0E70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E669CC">
        <w:rPr>
          <w:rFonts w:hint="cs"/>
          <w:rtl/>
        </w:rPr>
        <w:t>אני מעלה להצבעה את</w:t>
      </w:r>
      <w:r>
        <w:rPr>
          <w:rFonts w:hint="cs"/>
          <w:rtl/>
        </w:rPr>
        <w:t xml:space="preserve"> בקשת הממשלה ל</w:t>
      </w:r>
      <w:r w:rsidR="00E669CC">
        <w:rPr>
          <w:rFonts w:hint="cs"/>
          <w:rtl/>
        </w:rPr>
        <w:t>פטור מחובת</w:t>
      </w:r>
      <w:r>
        <w:rPr>
          <w:rFonts w:hint="cs"/>
          <w:rtl/>
        </w:rPr>
        <w:t xml:space="preserve"> לכל </w:t>
      </w:r>
      <w:bookmarkStart w:id="5" w:name="_ETM_Q1_533569"/>
      <w:bookmarkEnd w:id="5"/>
      <w:r>
        <w:rPr>
          <w:rFonts w:hint="cs"/>
          <w:rtl/>
        </w:rPr>
        <w:t xml:space="preserve">הקריאות, גם לראשונה היום וגם לשנייה והשלישית בשבוע הבא כנראה. </w:t>
      </w:r>
    </w:p>
    <w:p w14:paraId="60375511" w14:textId="77777777" w:rsidR="003C0E70" w:rsidRDefault="003C0E70" w:rsidP="003C0E70">
      <w:pPr>
        <w:rPr>
          <w:rFonts w:hint="cs"/>
          <w:rtl/>
        </w:rPr>
      </w:pPr>
    </w:p>
    <w:p w14:paraId="45C75494" w14:textId="77777777" w:rsidR="003C0E70" w:rsidRDefault="003C0E70" w:rsidP="003C0E70">
      <w:pPr>
        <w:rPr>
          <w:rFonts w:hint="cs"/>
          <w:rtl/>
        </w:rPr>
      </w:pPr>
      <w:r>
        <w:rPr>
          <w:rFonts w:hint="cs"/>
          <w:rtl/>
        </w:rPr>
        <w:t>מי בעד, שירים את ידו?</w:t>
      </w:r>
    </w:p>
    <w:p w14:paraId="0B047EB8" w14:textId="77777777" w:rsidR="00E669CC" w:rsidRDefault="00E669CC" w:rsidP="00E669CC">
      <w:pPr>
        <w:rPr>
          <w:rFonts w:hint="cs"/>
          <w:rtl/>
        </w:rPr>
      </w:pPr>
    </w:p>
    <w:p w14:paraId="467E2139" w14:textId="77777777" w:rsidR="003C0E70" w:rsidRDefault="003C0E70" w:rsidP="003C0E7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6FCD7360" w14:textId="77777777" w:rsidR="003C0E70" w:rsidRDefault="003C0E70" w:rsidP="003C0E70">
      <w:pPr>
        <w:pStyle w:val="--"/>
        <w:keepNext/>
        <w:rPr>
          <w:rFonts w:hint="cs"/>
          <w:rtl/>
        </w:rPr>
      </w:pPr>
    </w:p>
    <w:p w14:paraId="37D02AC1" w14:textId="77777777" w:rsidR="003C0E70" w:rsidRDefault="003C0E70" w:rsidP="003C0E7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4804F1C6" w14:textId="77777777" w:rsidR="003C0E70" w:rsidRDefault="003C0E70" w:rsidP="003C0E7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00BC1399" w14:textId="77777777" w:rsidR="003C0E70" w:rsidRDefault="003C0E70" w:rsidP="003C0E7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4A487FD1" w14:textId="77777777" w:rsidR="005E4A24" w:rsidRDefault="00926DC8" w:rsidP="003C0E70">
      <w:pPr>
        <w:pStyle w:val="--"/>
        <w:keepNext/>
        <w:rPr>
          <w:rFonts w:hint="cs"/>
          <w:rtl/>
        </w:rPr>
      </w:pPr>
      <w:r w:rsidRPr="00584DF0">
        <w:rPr>
          <w:rtl/>
        </w:rPr>
        <w:t>בקשת הממשלה להקדמת הדיון בהצעת חוק השידור הציבורי הישראלי (תיקון מס' 8), התשע"ז-2018</w:t>
      </w:r>
      <w:r>
        <w:rPr>
          <w:rFonts w:hint="cs"/>
          <w:rtl/>
        </w:rPr>
        <w:t xml:space="preserve">, </w:t>
      </w:r>
      <w:r w:rsidR="005E4A24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5E4A24">
        <w:rPr>
          <w:rFonts w:hint="cs"/>
          <w:rtl/>
        </w:rPr>
        <w:t>.</w:t>
      </w:r>
    </w:p>
    <w:p w14:paraId="5A5C4759" w14:textId="77777777" w:rsidR="005E4A24" w:rsidRDefault="005E4A24" w:rsidP="003C0E70">
      <w:pPr>
        <w:pStyle w:val="--"/>
        <w:keepNext/>
        <w:rPr>
          <w:rFonts w:hint="cs"/>
          <w:rtl/>
        </w:rPr>
      </w:pPr>
      <w:bookmarkStart w:id="6" w:name="_ETM_Q1_536132"/>
      <w:bookmarkEnd w:id="6"/>
    </w:p>
    <w:p w14:paraId="2129FF25" w14:textId="77777777" w:rsidR="005E4A24" w:rsidRDefault="005E4A24" w:rsidP="005E4A24">
      <w:pPr>
        <w:pStyle w:val="af"/>
        <w:keepNext/>
        <w:rPr>
          <w:rtl/>
        </w:rPr>
      </w:pPr>
      <w:bookmarkStart w:id="7" w:name="_ETM_Q1_536242"/>
      <w:bookmarkEnd w:id="7"/>
      <w:r>
        <w:rPr>
          <w:rtl/>
        </w:rPr>
        <w:t>היו"ר יואב קיש:</w:t>
      </w:r>
    </w:p>
    <w:p w14:paraId="632DF1CD" w14:textId="77777777" w:rsidR="005E4A24" w:rsidRDefault="005E4A24" w:rsidP="005E4A24">
      <w:pPr>
        <w:pStyle w:val="KeepWithNext"/>
        <w:rPr>
          <w:rtl/>
        </w:rPr>
      </w:pPr>
    </w:p>
    <w:p w14:paraId="74A22A9F" w14:textId="77777777" w:rsidR="003C0E70" w:rsidRDefault="005E4A24" w:rsidP="005E4A24">
      <w:pPr>
        <w:rPr>
          <w:rtl/>
        </w:rPr>
      </w:pPr>
      <w:r>
        <w:rPr>
          <w:rFonts w:hint="cs"/>
          <w:rtl/>
        </w:rPr>
        <w:t xml:space="preserve">שישה בעד. ההצעה התקבלה פה אחד. </w:t>
      </w:r>
      <w:bookmarkStart w:id="8" w:name="_ETM_Q1_543094"/>
      <w:bookmarkStart w:id="9" w:name="_ETM_Q1_537997"/>
      <w:bookmarkEnd w:id="8"/>
      <w:bookmarkEnd w:id="9"/>
      <w:r w:rsidR="003C0E70">
        <w:rPr>
          <w:rtl/>
        </w:rPr>
        <w:t xml:space="preserve"> </w:t>
      </w:r>
    </w:p>
    <w:p w14:paraId="0C4A1E36" w14:textId="77777777" w:rsidR="003C0E70" w:rsidRPr="003C0E70" w:rsidRDefault="003C0E70" w:rsidP="003C0E70">
      <w:pPr>
        <w:pStyle w:val="ab"/>
        <w:rPr>
          <w:rFonts w:hint="cs"/>
          <w:rtl/>
        </w:rPr>
      </w:pPr>
    </w:p>
    <w:p w14:paraId="1275A841" w14:textId="77777777" w:rsidR="00E669CC" w:rsidRDefault="005E4A24" w:rsidP="00E669CC">
      <w:pPr>
        <w:rPr>
          <w:rFonts w:hint="cs"/>
          <w:rtl/>
        </w:rPr>
      </w:pPr>
      <w:r>
        <w:rPr>
          <w:rFonts w:hint="cs"/>
          <w:rtl/>
        </w:rPr>
        <w:t>תו</w:t>
      </w:r>
      <w:r w:rsidR="00E669CC">
        <w:rPr>
          <w:rFonts w:hint="cs"/>
          <w:rtl/>
        </w:rPr>
        <w:t>דה. אנחנו נועלים את הישיבה.</w:t>
      </w:r>
      <w:r>
        <w:rPr>
          <w:rFonts w:hint="cs"/>
          <w:rtl/>
        </w:rPr>
        <w:t xml:space="preserve"> לא צריך רביזיה.</w:t>
      </w:r>
    </w:p>
    <w:p w14:paraId="46C486A7" w14:textId="77777777" w:rsidR="00E669CC" w:rsidRDefault="00E669CC" w:rsidP="00E669CC">
      <w:pPr>
        <w:rPr>
          <w:rFonts w:hint="cs"/>
          <w:rtl/>
        </w:rPr>
      </w:pPr>
    </w:p>
    <w:p w14:paraId="7C6E819E" w14:textId="77777777" w:rsidR="005E4A24" w:rsidRDefault="005E4A24" w:rsidP="005E4A24">
      <w:pPr>
        <w:pStyle w:val="a"/>
        <w:keepNext/>
        <w:rPr>
          <w:rFonts w:hint="cs"/>
          <w:rtl/>
        </w:rPr>
      </w:pPr>
      <w:bookmarkStart w:id="10" w:name="_ETM_Q1_561062"/>
      <w:bookmarkEnd w:id="10"/>
      <w:r>
        <w:rPr>
          <w:rtl/>
        </w:rPr>
        <w:lastRenderedPageBreak/>
        <w:t>שולי מועלם-רפאלי (הבית היהודי):</w:t>
      </w:r>
    </w:p>
    <w:p w14:paraId="366F7925" w14:textId="77777777" w:rsidR="005E4A24" w:rsidRDefault="005E4A24" w:rsidP="005E4A24">
      <w:pPr>
        <w:pStyle w:val="KeepWithNext"/>
        <w:rPr>
          <w:rFonts w:hint="cs"/>
          <w:rtl/>
        </w:rPr>
      </w:pPr>
    </w:p>
    <w:p w14:paraId="6D8745E6" w14:textId="77777777" w:rsidR="005E4A24" w:rsidRDefault="005E4A24" w:rsidP="005E4A24">
      <w:pPr>
        <w:rPr>
          <w:rFonts w:hint="cs"/>
          <w:rtl/>
        </w:rPr>
      </w:pPr>
      <w:r>
        <w:rPr>
          <w:rFonts w:hint="cs"/>
          <w:rtl/>
        </w:rPr>
        <w:t>אחרי המליאה מתכנסים? צריך להגיד את זה.</w:t>
      </w:r>
    </w:p>
    <w:p w14:paraId="79917100" w14:textId="77777777" w:rsidR="005E4A24" w:rsidRDefault="005E4A24" w:rsidP="005E4A24">
      <w:pPr>
        <w:rPr>
          <w:rFonts w:hint="cs"/>
          <w:rtl/>
        </w:rPr>
      </w:pPr>
      <w:bookmarkStart w:id="11" w:name="_ETM_Q1_564912"/>
      <w:bookmarkEnd w:id="11"/>
    </w:p>
    <w:p w14:paraId="5BA9154B" w14:textId="77777777" w:rsidR="005E4A24" w:rsidRDefault="005E4A24" w:rsidP="005E4A24">
      <w:pPr>
        <w:pStyle w:val="af"/>
        <w:keepNext/>
        <w:rPr>
          <w:rFonts w:hint="cs"/>
          <w:rtl/>
        </w:rPr>
      </w:pPr>
      <w:bookmarkStart w:id="12" w:name="_ETM_Q1_565163"/>
      <w:bookmarkEnd w:id="12"/>
      <w:r>
        <w:rPr>
          <w:rtl/>
        </w:rPr>
        <w:t>היו"ר יואב קיש:</w:t>
      </w:r>
    </w:p>
    <w:p w14:paraId="00A2C7AD" w14:textId="77777777" w:rsidR="005E4A24" w:rsidRDefault="005E4A24" w:rsidP="005E4A24">
      <w:pPr>
        <w:pStyle w:val="KeepWithNext"/>
        <w:rPr>
          <w:rFonts w:hint="cs"/>
          <w:rtl/>
        </w:rPr>
      </w:pPr>
    </w:p>
    <w:p w14:paraId="7FD2DAC3" w14:textId="77777777" w:rsidR="00E669CC" w:rsidRDefault="005E4A24" w:rsidP="005E4A24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  <w:bookmarkStart w:id="13" w:name="_ETM_Q1_566529"/>
      <w:bookmarkEnd w:id="13"/>
      <w:r w:rsidR="003A0EA7">
        <w:rPr>
          <w:rFonts w:hint="cs"/>
          <w:rtl/>
        </w:rPr>
        <w:t>חברים, אנחנו נתכנס אחרי ההצבעה במליאה</w:t>
      </w:r>
      <w:r>
        <w:rPr>
          <w:rFonts w:hint="cs"/>
          <w:rtl/>
        </w:rPr>
        <w:t xml:space="preserve">, כמובן בהנחה שהחוק יעבור, לקבוע ועדה, מן הסתם, </w:t>
      </w:r>
      <w:bookmarkStart w:id="14" w:name="_ETM_Q1_573911"/>
      <w:bookmarkEnd w:id="14"/>
      <w:r w:rsidR="003A0EA7">
        <w:rPr>
          <w:rFonts w:hint="cs"/>
          <w:rtl/>
        </w:rPr>
        <w:t>אותה ועדה כפי שהוקמה ל</w:t>
      </w:r>
      <w:r>
        <w:rPr>
          <w:rFonts w:hint="cs"/>
          <w:rtl/>
        </w:rPr>
        <w:t xml:space="preserve">טפל בתיקון הקודם. </w:t>
      </w:r>
      <w:r w:rsidR="003A0EA7">
        <w:rPr>
          <w:rFonts w:hint="cs"/>
          <w:rtl/>
        </w:rPr>
        <w:t>תודה.</w:t>
      </w:r>
    </w:p>
    <w:p w14:paraId="571F5D68" w14:textId="77777777" w:rsidR="003A0EA7" w:rsidRDefault="003A0EA7" w:rsidP="00E669CC">
      <w:pPr>
        <w:rPr>
          <w:rFonts w:hint="cs"/>
          <w:rtl/>
        </w:rPr>
      </w:pPr>
    </w:p>
    <w:p w14:paraId="694F39D1" w14:textId="77777777" w:rsidR="00CC6BBD" w:rsidRDefault="00CC6BBD" w:rsidP="00E669CC">
      <w:pPr>
        <w:rPr>
          <w:rFonts w:hint="cs"/>
          <w:rtl/>
        </w:rPr>
      </w:pPr>
    </w:p>
    <w:p w14:paraId="1F69FB5E" w14:textId="77777777" w:rsidR="003A0EA7" w:rsidRDefault="003A0EA7" w:rsidP="003A0EA7">
      <w:pPr>
        <w:pStyle w:val="af4"/>
        <w:keepNext/>
        <w:rPr>
          <w:rtl/>
        </w:rPr>
      </w:pPr>
      <w:r>
        <w:rPr>
          <w:rtl/>
        </w:rPr>
        <w:t>הישיבה ננעלה בשעה 16:07.</w:t>
      </w:r>
    </w:p>
    <w:p w14:paraId="3FDD02F7" w14:textId="77777777" w:rsidR="003A0EA7" w:rsidRDefault="003A0EA7" w:rsidP="003A0EA7">
      <w:pPr>
        <w:pStyle w:val="KeepWithNext"/>
        <w:rPr>
          <w:rtl/>
        </w:rPr>
      </w:pPr>
    </w:p>
    <w:p w14:paraId="1CC791F4" w14:textId="77777777" w:rsidR="003A0EA7" w:rsidRPr="00584DF0" w:rsidRDefault="003A0EA7" w:rsidP="003A0EA7">
      <w:pPr>
        <w:rPr>
          <w:rtl/>
        </w:rPr>
      </w:pPr>
    </w:p>
    <w:p w14:paraId="2F36F769" w14:textId="77777777" w:rsidR="00584DF0" w:rsidRDefault="00584DF0" w:rsidP="00584DF0">
      <w:pPr>
        <w:pStyle w:val="KeepWithNext"/>
        <w:rPr>
          <w:rFonts w:hint="cs"/>
          <w:rtl/>
        </w:rPr>
      </w:pPr>
    </w:p>
    <w:p w14:paraId="6ABE52B4" w14:textId="77777777" w:rsidR="00584DF0" w:rsidRPr="008713A4" w:rsidRDefault="00584DF0" w:rsidP="00584DF0">
      <w:pPr>
        <w:rPr>
          <w:rFonts w:hint="cs"/>
        </w:rPr>
      </w:pPr>
    </w:p>
    <w:sectPr w:rsidR="00584DF0" w:rsidRPr="008713A4" w:rsidSect="00926DC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E014C" w14:textId="77777777" w:rsidR="00345AF8" w:rsidRDefault="00345AF8">
      <w:r>
        <w:separator/>
      </w:r>
    </w:p>
  </w:endnote>
  <w:endnote w:type="continuationSeparator" w:id="0">
    <w:p w14:paraId="4B7FF33D" w14:textId="77777777" w:rsidR="00345AF8" w:rsidRDefault="00345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7C23F" w14:textId="77777777" w:rsidR="00345AF8" w:rsidRDefault="00345AF8">
      <w:r>
        <w:separator/>
      </w:r>
    </w:p>
  </w:footnote>
  <w:footnote w:type="continuationSeparator" w:id="0">
    <w:p w14:paraId="76B8E52F" w14:textId="77777777" w:rsidR="00345AF8" w:rsidRDefault="00345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3612D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3DB8F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C8845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6DC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EA486C7" w14:textId="77777777" w:rsidR="00D86E57" w:rsidRPr="00CC5815" w:rsidRDefault="00584DF0" w:rsidP="008E5E3F">
    <w:pPr>
      <w:pStyle w:val="Header"/>
      <w:ind w:firstLine="0"/>
    </w:pPr>
    <w:r>
      <w:rPr>
        <w:rtl/>
      </w:rPr>
      <w:t>ועדת הכנסת</w:t>
    </w:r>
  </w:p>
  <w:p w14:paraId="58D32D40" w14:textId="77777777" w:rsidR="00D86E57" w:rsidRPr="00CC5815" w:rsidRDefault="00584DF0" w:rsidP="008E5E3F">
    <w:pPr>
      <w:pStyle w:val="Header"/>
      <w:ind w:firstLine="0"/>
      <w:rPr>
        <w:rFonts w:hint="cs"/>
        <w:rtl/>
      </w:rPr>
    </w:pPr>
    <w:r>
      <w:rPr>
        <w:rtl/>
      </w:rPr>
      <w:t>04/05/2017</w:t>
    </w:r>
  </w:p>
  <w:p w14:paraId="387BC97E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EE4CE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8184A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310CA481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D0FB165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11219967">
    <w:abstractNumId w:val="0"/>
  </w:num>
  <w:num w:numId="2" w16cid:durableId="2027096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45AF8"/>
    <w:rsid w:val="003658CB"/>
    <w:rsid w:val="00366CFB"/>
    <w:rsid w:val="00373508"/>
    <w:rsid w:val="00376BE1"/>
    <w:rsid w:val="00396023"/>
    <w:rsid w:val="003A0EA7"/>
    <w:rsid w:val="003C0E70"/>
    <w:rsid w:val="003C279D"/>
    <w:rsid w:val="003F0A5F"/>
    <w:rsid w:val="00420E41"/>
    <w:rsid w:val="00424C94"/>
    <w:rsid w:val="00443385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84DF0"/>
    <w:rsid w:val="00590B77"/>
    <w:rsid w:val="005A342D"/>
    <w:rsid w:val="005C363E"/>
    <w:rsid w:val="005D61F3"/>
    <w:rsid w:val="005E1C6B"/>
    <w:rsid w:val="005E4A24"/>
    <w:rsid w:val="005F437B"/>
    <w:rsid w:val="005F76B0"/>
    <w:rsid w:val="006332AA"/>
    <w:rsid w:val="00634F61"/>
    <w:rsid w:val="00695A47"/>
    <w:rsid w:val="006A0CB7"/>
    <w:rsid w:val="006B6644"/>
    <w:rsid w:val="006F0259"/>
    <w:rsid w:val="00700433"/>
    <w:rsid w:val="00702755"/>
    <w:rsid w:val="0070472C"/>
    <w:rsid w:val="007872B4"/>
    <w:rsid w:val="007C693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26DC8"/>
    <w:rsid w:val="00947D87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E3B64"/>
    <w:rsid w:val="00AF31E6"/>
    <w:rsid w:val="00AF4150"/>
    <w:rsid w:val="00B0509A"/>
    <w:rsid w:val="00B120B2"/>
    <w:rsid w:val="00B40561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C6BBD"/>
    <w:rsid w:val="00CE24B8"/>
    <w:rsid w:val="00CE5849"/>
    <w:rsid w:val="00D278F7"/>
    <w:rsid w:val="00D37550"/>
    <w:rsid w:val="00D45D27"/>
    <w:rsid w:val="00D86E57"/>
    <w:rsid w:val="00D96B24"/>
    <w:rsid w:val="00DD1E18"/>
    <w:rsid w:val="00E00CA4"/>
    <w:rsid w:val="00E61903"/>
    <w:rsid w:val="00E64116"/>
    <w:rsid w:val="00E669CC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76146"/>
    <w:rsid w:val="00F821F6"/>
    <w:rsid w:val="00F84D49"/>
    <w:rsid w:val="00FB0768"/>
    <w:rsid w:val="00FC6DB1"/>
    <w:rsid w:val="00FE28F6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A8DDA0A"/>
  <w15:chartTrackingRefBased/>
  <w15:docId w15:val="{109D0A8C-4B54-4980-8C8C-58092A8B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B7E55-FDE7-4C09-986A-2DCBC3F3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