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0004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DE573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0004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0000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256</w:t>
      </w:r>
    </w:p>
    <w:p w:rsidR="00E64116" w:rsidRPr="008713A4" w:rsidRDefault="0000004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0004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י"ד באייר התשע"ז (10 במאי 2017), שעה 17:00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F277BD" w:rsidRPr="00F277BD" w:rsidRDefault="00F277BD" w:rsidP="00F277BD">
      <w:pPr>
        <w:spacing w:before="60"/>
        <w:ind w:firstLine="0"/>
      </w:pPr>
      <w:r w:rsidRPr="00F277BD">
        <w:rPr>
          <w:rFonts w:hint="cs"/>
          <w:rtl/>
        </w:rPr>
        <w:t xml:space="preserve">בקשת ועדת הכספים להקדמת הדיון בהצעת חוק מס הכנסה (הגדלת נקודות זיכוי להורים) </w:t>
      </w:r>
      <w:r w:rsidRPr="00F277BD">
        <w:rPr>
          <w:rFonts w:hint="cs"/>
          <w:rtl/>
        </w:rPr>
        <w:br/>
        <w:t>(הוראת שעה), התשע"ז-2017 (מ/1133) – לפני הקריאה השנייה והקריאה השלישית.</w:t>
      </w:r>
    </w:p>
    <w:p w:rsidR="00E64116" w:rsidRPr="008713A4" w:rsidRDefault="00E64116" w:rsidP="00F277BD">
      <w:pPr>
        <w:spacing w:before="60"/>
        <w:ind w:firstLine="0"/>
        <w:rPr>
          <w:rFonts w:hint="cs"/>
          <w:rtl/>
        </w:rPr>
      </w:pPr>
    </w:p>
    <w:p w:rsidR="00000046" w:rsidRPr="008713A4" w:rsidRDefault="00000046" w:rsidP="007C693F">
      <w:pPr>
        <w:spacing w:before="60"/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00046" w:rsidRDefault="00000046" w:rsidP="008320F6">
      <w:pPr>
        <w:ind w:firstLine="0"/>
        <w:outlineLvl w:val="0"/>
        <w:rPr>
          <w:rtl/>
        </w:rPr>
      </w:pPr>
      <w:r w:rsidRPr="00000046">
        <w:rPr>
          <w:rtl/>
        </w:rPr>
        <w:t>יואב קיש – היו"ר</w:t>
      </w:r>
    </w:p>
    <w:p w:rsidR="00000046" w:rsidRPr="00000046" w:rsidRDefault="00000046" w:rsidP="008320F6">
      <w:pPr>
        <w:ind w:firstLine="0"/>
        <w:outlineLvl w:val="0"/>
        <w:rPr>
          <w:rtl/>
        </w:rPr>
      </w:pPr>
      <w:r w:rsidRPr="00000046">
        <w:rPr>
          <w:rtl/>
        </w:rPr>
        <w:t>דוד ביטן</w:t>
      </w:r>
    </w:p>
    <w:p w:rsidR="00000046" w:rsidRPr="00000046" w:rsidRDefault="00000046" w:rsidP="008320F6">
      <w:pPr>
        <w:ind w:firstLine="0"/>
        <w:outlineLvl w:val="0"/>
        <w:rPr>
          <w:rtl/>
        </w:rPr>
      </w:pPr>
      <w:r w:rsidRPr="00000046">
        <w:rPr>
          <w:rtl/>
        </w:rPr>
        <w:t>רועי פולקמן</w:t>
      </w:r>
    </w:p>
    <w:p w:rsidR="00000046" w:rsidRDefault="00000046" w:rsidP="008320F6">
      <w:pPr>
        <w:ind w:firstLine="0"/>
        <w:outlineLvl w:val="0"/>
        <w:rPr>
          <w:rFonts w:hint="cs"/>
          <w:u w:val="single"/>
          <w:rtl/>
        </w:rPr>
      </w:pPr>
    </w:p>
    <w:p w:rsidR="00F277BD" w:rsidRPr="008713A4" w:rsidRDefault="00F277BD" w:rsidP="008320F6">
      <w:pPr>
        <w:ind w:firstLine="0"/>
        <w:outlineLvl w:val="0"/>
        <w:rPr>
          <w:u w:val="single"/>
        </w:rPr>
      </w:pPr>
    </w:p>
    <w:p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Pr="0082136D" w:rsidRDefault="004129ED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משה גפני</w:t>
      </w:r>
      <w:r w:rsidR="00DE573F">
        <w:rPr>
          <w:rFonts w:hint="cs"/>
          <w:rtl/>
        </w:rPr>
        <w:t xml:space="preserve"> – יו"ר ועדת הכספים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00004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00046" w:rsidP="008320F6">
      <w:pPr>
        <w:ind w:firstLine="0"/>
        <w:rPr>
          <w:rFonts w:hint="cs"/>
          <w:rtl/>
        </w:rPr>
      </w:pPr>
      <w:r>
        <w:rPr>
          <w:rtl/>
        </w:rPr>
        <w:t>לאה קיקיון</w:t>
      </w:r>
    </w:p>
    <w:p w:rsidR="00F277BD" w:rsidRPr="00F277BD" w:rsidRDefault="00000046" w:rsidP="00F277BD">
      <w:pPr>
        <w:pStyle w:val="a0"/>
        <w:keepNext/>
      </w:pPr>
      <w:r>
        <w:br w:type="page"/>
      </w:r>
      <w:r w:rsidR="00F277BD" w:rsidRPr="00F277BD">
        <w:rPr>
          <w:rFonts w:hint="cs"/>
          <w:rtl/>
        </w:rPr>
        <w:lastRenderedPageBreak/>
        <w:t xml:space="preserve">בקשת ועדת הכספים להקדמת הדיון בהצעת חוק מס הכנסה (הגדלת נקודות זיכוי להורים) </w:t>
      </w:r>
      <w:r w:rsidR="00F277BD" w:rsidRPr="00F277BD">
        <w:rPr>
          <w:rFonts w:hint="cs"/>
          <w:rtl/>
        </w:rPr>
        <w:br/>
        <w:t>(הוראת שעה), התשע"ז-2017 (מ/1133) – לפני הקריאה השנייה והקריאה השלישית.</w:t>
      </w:r>
    </w:p>
    <w:p w:rsidR="007872B4" w:rsidRPr="00F277BD" w:rsidRDefault="007872B4" w:rsidP="00F277BD">
      <w:pPr>
        <w:pStyle w:val="a0"/>
        <w:keepNext/>
        <w:jc w:val="both"/>
        <w:rPr>
          <w:rFonts w:hint="cs"/>
          <w:rtl/>
        </w:rPr>
      </w:pPr>
    </w:p>
    <w:p w:rsidR="00000046" w:rsidRDefault="00000046" w:rsidP="00000046">
      <w:pPr>
        <w:pStyle w:val="KeepWithNext"/>
        <w:rPr>
          <w:rFonts w:hint="cs"/>
          <w:rtl/>
        </w:rPr>
      </w:pPr>
    </w:p>
    <w:p w:rsidR="00000046" w:rsidRDefault="00000046" w:rsidP="000000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0046" w:rsidRDefault="00000046" w:rsidP="00000046">
      <w:pPr>
        <w:pStyle w:val="KeepWithNext"/>
        <w:rPr>
          <w:rFonts w:hint="cs"/>
          <w:rtl/>
        </w:rPr>
      </w:pPr>
    </w:p>
    <w:p w:rsidR="00000046" w:rsidRDefault="00000046" w:rsidP="00000046">
      <w:pPr>
        <w:rPr>
          <w:rFonts w:hint="cs"/>
          <w:rtl/>
        </w:rPr>
      </w:pPr>
      <w:r>
        <w:rPr>
          <w:rFonts w:hint="cs"/>
          <w:rtl/>
        </w:rPr>
        <w:t xml:space="preserve">שלום לכולם, אני מתכבד לפתוח את הדיון. </w:t>
      </w:r>
      <w:bookmarkStart w:id="0" w:name="_ETM_Q1_58690"/>
      <w:bookmarkEnd w:id="0"/>
    </w:p>
    <w:p w:rsidR="00000046" w:rsidRDefault="00000046" w:rsidP="00000046">
      <w:pPr>
        <w:rPr>
          <w:rFonts w:hint="cs"/>
          <w:rtl/>
        </w:rPr>
      </w:pPr>
      <w:bookmarkStart w:id="1" w:name="_ETM_Q1_60195"/>
      <w:bookmarkEnd w:id="1"/>
    </w:p>
    <w:p w:rsidR="00000046" w:rsidRDefault="00DE573F" w:rsidP="00DE573F">
      <w:pPr>
        <w:pStyle w:val="a"/>
        <w:keepNext/>
        <w:rPr>
          <w:rFonts w:hint="cs"/>
          <w:rtl/>
        </w:rPr>
      </w:pPr>
      <w:bookmarkStart w:id="2" w:name="_ETM_Q1_101228"/>
      <w:bookmarkStart w:id="3" w:name="_ETM_Q1_102788"/>
      <w:bookmarkEnd w:id="2"/>
      <w:bookmarkEnd w:id="3"/>
      <w:r>
        <w:rPr>
          <w:rtl/>
        </w:rPr>
        <w:t>משה גפני (יו"ר ועדת הכספים):</w:t>
      </w:r>
    </w:p>
    <w:p w:rsidR="00000046" w:rsidRDefault="00000046" w:rsidP="00000046">
      <w:pPr>
        <w:pStyle w:val="KeepWithNext"/>
        <w:rPr>
          <w:rFonts w:hint="cs"/>
          <w:rtl/>
        </w:rPr>
      </w:pPr>
    </w:p>
    <w:p w:rsidR="00000046" w:rsidRDefault="00000046" w:rsidP="00000046">
      <w:pPr>
        <w:rPr>
          <w:rFonts w:hint="cs"/>
          <w:rtl/>
        </w:rPr>
      </w:pPr>
      <w:r>
        <w:rPr>
          <w:rFonts w:hint="cs"/>
          <w:rtl/>
        </w:rPr>
        <w:t xml:space="preserve">אנחנו סיימנו להכין את החוק. הצבענו על כל הרביזיות. </w:t>
      </w:r>
    </w:p>
    <w:p w:rsidR="00000046" w:rsidRDefault="00000046" w:rsidP="00000046">
      <w:pPr>
        <w:rPr>
          <w:rFonts w:hint="cs"/>
          <w:rtl/>
        </w:rPr>
      </w:pPr>
      <w:bookmarkStart w:id="4" w:name="_ETM_Q1_105954"/>
      <w:bookmarkEnd w:id="4"/>
    </w:p>
    <w:p w:rsidR="00000046" w:rsidRDefault="00000046" w:rsidP="00000046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000046" w:rsidRDefault="00000046" w:rsidP="00000046">
      <w:pPr>
        <w:pStyle w:val="KeepWithNext"/>
        <w:rPr>
          <w:rFonts w:hint="cs"/>
          <w:rtl/>
        </w:rPr>
      </w:pPr>
    </w:p>
    <w:p w:rsidR="00000046" w:rsidRDefault="00000046" w:rsidP="00000046">
      <w:pPr>
        <w:rPr>
          <w:rFonts w:hint="cs"/>
          <w:rtl/>
        </w:rPr>
      </w:pPr>
      <w:r>
        <w:rPr>
          <w:rFonts w:hint="cs"/>
          <w:rtl/>
        </w:rPr>
        <w:t xml:space="preserve">יש הסתייגויות של הקואליציה? אין אף הסתייגות? </w:t>
      </w:r>
    </w:p>
    <w:p w:rsidR="00000046" w:rsidRDefault="00000046" w:rsidP="00000046">
      <w:pPr>
        <w:rPr>
          <w:rFonts w:hint="cs"/>
          <w:rtl/>
        </w:rPr>
      </w:pPr>
      <w:bookmarkStart w:id="5" w:name="_ETM_Q1_114124"/>
      <w:bookmarkEnd w:id="5"/>
    </w:p>
    <w:p w:rsidR="00000046" w:rsidRDefault="00DE573F" w:rsidP="00DE573F">
      <w:pPr>
        <w:pStyle w:val="a"/>
        <w:keepNext/>
        <w:rPr>
          <w:rFonts w:hint="cs"/>
          <w:rtl/>
        </w:rPr>
      </w:pPr>
      <w:bookmarkStart w:id="6" w:name="_ETM_Q1_114384"/>
      <w:bookmarkStart w:id="7" w:name="_ETM_Q1_115684"/>
      <w:bookmarkEnd w:id="6"/>
      <w:bookmarkEnd w:id="7"/>
      <w:r>
        <w:rPr>
          <w:rtl/>
        </w:rPr>
        <w:t>משה גפני (יו"ר ועדת הכספים):</w:t>
      </w:r>
    </w:p>
    <w:p w:rsidR="00000046" w:rsidRDefault="00000046" w:rsidP="00000046">
      <w:pPr>
        <w:pStyle w:val="KeepWithNext"/>
        <w:rPr>
          <w:rFonts w:hint="cs"/>
          <w:rtl/>
        </w:rPr>
      </w:pPr>
    </w:p>
    <w:p w:rsidR="00000046" w:rsidRDefault="00000046" w:rsidP="00BE4462">
      <w:pPr>
        <w:rPr>
          <w:rFonts w:hint="cs"/>
          <w:rtl/>
        </w:rPr>
      </w:pPr>
      <w:r>
        <w:rPr>
          <w:rFonts w:hint="cs"/>
          <w:rtl/>
        </w:rPr>
        <w:t xml:space="preserve">יש נושא אחד. </w:t>
      </w:r>
      <w:bookmarkStart w:id="8" w:name="_ETM_Q1_118060"/>
      <w:bookmarkEnd w:id="8"/>
      <w:r>
        <w:rPr>
          <w:rFonts w:hint="cs"/>
          <w:rtl/>
        </w:rPr>
        <w:t xml:space="preserve">הנושא הוא הוראת השעה, שכולנו רוצים שהוראת השעה תבוטל. </w:t>
      </w:r>
      <w:bookmarkStart w:id="9" w:name="_ETM_Q1_122460"/>
      <w:bookmarkEnd w:id="9"/>
      <w:r w:rsidR="001026E2">
        <w:rPr>
          <w:rFonts w:hint="cs"/>
          <w:rtl/>
        </w:rPr>
        <w:t xml:space="preserve">הממשלה לא רוצה את זה עכשיו. זה לא שהיא לא רוצה, שר האוצר דווקא רוצה. בסוף הסכמנו שאנחנו מצביעים כך </w:t>
      </w:r>
      <w:bookmarkStart w:id="10" w:name="_ETM_Q1_127770"/>
      <w:bookmarkEnd w:id="10"/>
      <w:r w:rsidR="001026E2">
        <w:rPr>
          <w:rtl/>
        </w:rPr>
        <w:t>–</w:t>
      </w:r>
      <w:r w:rsidR="001026E2">
        <w:rPr>
          <w:rFonts w:hint="cs"/>
          <w:rtl/>
        </w:rPr>
        <w:t xml:space="preserve"> עשינו סעיף מיוחד לעניין הזה שבסוף 2018 יצטרכו לבוא </w:t>
      </w:r>
      <w:bookmarkStart w:id="11" w:name="_ETM_Q1_134047"/>
      <w:bookmarkEnd w:id="11"/>
      <w:r w:rsidR="001026E2">
        <w:rPr>
          <w:rFonts w:hint="cs"/>
          <w:rtl/>
        </w:rPr>
        <w:t>לוועדה ו</w:t>
      </w:r>
      <w:r w:rsidR="00BE4462">
        <w:rPr>
          <w:rFonts w:hint="cs"/>
          <w:rtl/>
        </w:rPr>
        <w:t xml:space="preserve">להגיד מה הם עושים ב-2019 ואילך, שהחוק הזה הוא רק לשנתיים, רטרואקטיבית מינואר. </w:t>
      </w:r>
      <w:r w:rsidR="00D60C9B">
        <w:rPr>
          <w:rFonts w:hint="cs"/>
          <w:rtl/>
        </w:rPr>
        <w:t xml:space="preserve">אז יש הסתייגות </w:t>
      </w:r>
      <w:bookmarkStart w:id="12" w:name="_ETM_Q1_149228"/>
      <w:bookmarkEnd w:id="12"/>
      <w:r w:rsidR="00D60C9B">
        <w:rPr>
          <w:rFonts w:hint="cs"/>
          <w:rtl/>
        </w:rPr>
        <w:t xml:space="preserve">של האופוזיציה על הנושא של הוראת השעה, אבל זה הדבר היחיד, השאר זה הסתייגויות דיבור. ההצבעה היתה פה אחד, כולם </w:t>
      </w:r>
      <w:bookmarkStart w:id="13" w:name="_ETM_Q1_152664"/>
      <w:bookmarkEnd w:id="13"/>
      <w:r w:rsidR="00D60C9B">
        <w:rPr>
          <w:rFonts w:hint="cs"/>
          <w:rtl/>
        </w:rPr>
        <w:t xml:space="preserve">הצביעו על כל הסעיפים שעליהם דובר. עשינו שם שינויים </w:t>
      </w:r>
      <w:bookmarkStart w:id="14" w:name="_ETM_Q1_164305"/>
      <w:bookmarkEnd w:id="14"/>
      <w:r w:rsidR="00D60C9B">
        <w:rPr>
          <w:rFonts w:hint="cs"/>
          <w:rtl/>
        </w:rPr>
        <w:t xml:space="preserve">וכנראה זה לא ייקח הרבה זמן. כנראה. </w:t>
      </w:r>
    </w:p>
    <w:p w:rsidR="00D60C9B" w:rsidRDefault="00D60C9B" w:rsidP="00BE4462">
      <w:pPr>
        <w:rPr>
          <w:rFonts w:hint="cs"/>
          <w:rtl/>
        </w:rPr>
      </w:pPr>
      <w:bookmarkStart w:id="15" w:name="_ETM_Q1_164060"/>
      <w:bookmarkEnd w:id="15"/>
    </w:p>
    <w:p w:rsidR="00D60C9B" w:rsidRDefault="00D60C9B" w:rsidP="00BE4462">
      <w:pPr>
        <w:rPr>
          <w:rFonts w:hint="cs"/>
          <w:rtl/>
        </w:rPr>
      </w:pPr>
      <w:bookmarkStart w:id="16" w:name="_ETM_Q1_164507"/>
      <w:bookmarkEnd w:id="16"/>
      <w:r>
        <w:rPr>
          <w:rFonts w:hint="cs"/>
          <w:rtl/>
        </w:rPr>
        <w:t xml:space="preserve">אני הייתי אצל </w:t>
      </w:r>
      <w:bookmarkStart w:id="17" w:name="_ETM_Q1_166771"/>
      <w:bookmarkEnd w:id="17"/>
      <w:r>
        <w:rPr>
          <w:rFonts w:hint="cs"/>
          <w:rtl/>
        </w:rPr>
        <w:t xml:space="preserve">יושב-ראש הכנסת ואמרתי לו שיש ישיבת ועדת כנסת, - - </w:t>
      </w:r>
      <w:bookmarkStart w:id="18" w:name="_ETM_Q1_170816"/>
      <w:bookmarkEnd w:id="18"/>
      <w:r>
        <w:rPr>
          <w:rFonts w:hint="cs"/>
          <w:rtl/>
        </w:rPr>
        <w:t xml:space="preserve">- הנחה. במידה וועדת הכנסת מאשרת את זה אני מבקש לעשות ישיבה מיוחדת באמצע, רק להעביר את החוק הזה. </w:t>
      </w:r>
      <w:r w:rsidR="00F15FB8">
        <w:rPr>
          <w:rFonts w:hint="cs"/>
          <w:rtl/>
        </w:rPr>
        <w:t xml:space="preserve">בינתיים </w:t>
      </w:r>
      <w:r>
        <w:rPr>
          <w:rFonts w:hint="cs"/>
          <w:rtl/>
        </w:rPr>
        <w:t xml:space="preserve">הוא </w:t>
      </w:r>
      <w:bookmarkStart w:id="19" w:name="_ETM_Q1_182707"/>
      <w:bookmarkEnd w:id="19"/>
      <w:r>
        <w:rPr>
          <w:rFonts w:hint="cs"/>
          <w:rtl/>
        </w:rPr>
        <w:t xml:space="preserve">מסרב, הוא אומר שזו קצת בעיה. </w:t>
      </w:r>
    </w:p>
    <w:p w:rsidR="00D60C9B" w:rsidRDefault="00D60C9B" w:rsidP="00BE4462">
      <w:pPr>
        <w:rPr>
          <w:rFonts w:hint="cs"/>
          <w:rtl/>
        </w:rPr>
      </w:pPr>
      <w:bookmarkStart w:id="20" w:name="_ETM_Q1_182063"/>
      <w:bookmarkEnd w:id="20"/>
    </w:p>
    <w:p w:rsidR="00D60C9B" w:rsidRDefault="00D60C9B" w:rsidP="00D60C9B">
      <w:pPr>
        <w:pStyle w:val="a"/>
        <w:keepNext/>
        <w:rPr>
          <w:rFonts w:hint="cs"/>
          <w:rtl/>
        </w:rPr>
      </w:pPr>
      <w:bookmarkStart w:id="21" w:name="_ETM_Q1_182376"/>
      <w:bookmarkStart w:id="22" w:name="_ETM_Q1_183407"/>
      <w:bookmarkEnd w:id="21"/>
      <w:bookmarkEnd w:id="22"/>
      <w:r>
        <w:rPr>
          <w:rtl/>
        </w:rPr>
        <w:t>דוד ביטן (הליכוד):</w:t>
      </w:r>
    </w:p>
    <w:p w:rsidR="00D60C9B" w:rsidRDefault="00D60C9B" w:rsidP="00D60C9B">
      <w:pPr>
        <w:pStyle w:val="KeepWithNext"/>
        <w:rPr>
          <w:rFonts w:hint="cs"/>
          <w:rtl/>
        </w:rPr>
      </w:pPr>
    </w:p>
    <w:p w:rsidR="00D60C9B" w:rsidRDefault="00D60C9B" w:rsidP="00D60C9B">
      <w:pPr>
        <w:rPr>
          <w:rFonts w:hint="cs"/>
          <w:rtl/>
        </w:rPr>
      </w:pPr>
      <w:r>
        <w:rPr>
          <w:rFonts w:hint="cs"/>
          <w:rtl/>
        </w:rPr>
        <w:t xml:space="preserve">איזה חוק? </w:t>
      </w:r>
    </w:p>
    <w:p w:rsidR="00D60C9B" w:rsidRDefault="00D60C9B" w:rsidP="00D60C9B">
      <w:pPr>
        <w:rPr>
          <w:rFonts w:hint="cs"/>
          <w:rtl/>
        </w:rPr>
      </w:pPr>
      <w:bookmarkStart w:id="23" w:name="_ETM_Q1_186119"/>
      <w:bookmarkEnd w:id="23"/>
    </w:p>
    <w:p w:rsidR="00D60C9B" w:rsidRDefault="00DE573F" w:rsidP="00D60C9B">
      <w:pPr>
        <w:pStyle w:val="a"/>
        <w:keepNext/>
        <w:rPr>
          <w:rFonts w:hint="cs"/>
          <w:rtl/>
        </w:rPr>
      </w:pPr>
      <w:bookmarkStart w:id="24" w:name="_ETM_Q1_186380"/>
      <w:bookmarkStart w:id="25" w:name="_ETM_Q1_187319"/>
      <w:bookmarkEnd w:id="24"/>
      <w:bookmarkEnd w:id="25"/>
      <w:r>
        <w:rPr>
          <w:rtl/>
        </w:rPr>
        <w:t>משה גפני (יו"ר ועדת הכספים):</w:t>
      </w:r>
    </w:p>
    <w:p w:rsidR="00D60C9B" w:rsidRDefault="00D60C9B" w:rsidP="00D60C9B">
      <w:pPr>
        <w:pStyle w:val="KeepWithNext"/>
        <w:rPr>
          <w:rFonts w:hint="cs"/>
          <w:rtl/>
        </w:rPr>
      </w:pPr>
    </w:p>
    <w:p w:rsidR="00D60C9B" w:rsidRDefault="00D60C9B" w:rsidP="00D60C9B">
      <w:pPr>
        <w:rPr>
          <w:rFonts w:hint="cs"/>
          <w:rtl/>
        </w:rPr>
      </w:pPr>
      <w:r>
        <w:rPr>
          <w:rFonts w:hint="cs"/>
          <w:rtl/>
        </w:rPr>
        <w:t xml:space="preserve">על </w:t>
      </w:r>
      <w:bookmarkStart w:id="26" w:name="_ETM_Q1_188111"/>
      <w:bookmarkEnd w:id="26"/>
      <w:r>
        <w:rPr>
          <w:rFonts w:hint="cs"/>
          <w:rtl/>
        </w:rPr>
        <w:t>נקודות הזיכוי - - -</w:t>
      </w:r>
    </w:p>
    <w:p w:rsidR="00D60C9B" w:rsidRDefault="00D60C9B" w:rsidP="00D60C9B">
      <w:pPr>
        <w:rPr>
          <w:rFonts w:hint="cs"/>
          <w:rtl/>
        </w:rPr>
      </w:pPr>
      <w:bookmarkStart w:id="27" w:name="_ETM_Q1_189210"/>
      <w:bookmarkEnd w:id="27"/>
    </w:p>
    <w:p w:rsidR="00D60C9B" w:rsidRDefault="00D60C9B" w:rsidP="00D60C9B">
      <w:pPr>
        <w:pStyle w:val="a"/>
        <w:keepNext/>
        <w:rPr>
          <w:rFonts w:hint="cs"/>
          <w:rtl/>
        </w:rPr>
      </w:pPr>
      <w:bookmarkStart w:id="28" w:name="_ETM_Q1_189234"/>
      <w:bookmarkEnd w:id="28"/>
      <w:r>
        <w:rPr>
          <w:rtl/>
        </w:rPr>
        <w:t>דוד ביטן (הליכוד):</w:t>
      </w:r>
    </w:p>
    <w:p w:rsidR="00D60C9B" w:rsidRDefault="00D60C9B" w:rsidP="00D60C9B">
      <w:pPr>
        <w:pStyle w:val="KeepWithNext"/>
        <w:rPr>
          <w:rFonts w:hint="cs"/>
          <w:rtl/>
        </w:rPr>
      </w:pPr>
    </w:p>
    <w:p w:rsidR="00D60C9B" w:rsidRDefault="00D60C9B" w:rsidP="00D60C9B">
      <w:pPr>
        <w:rPr>
          <w:rFonts w:hint="cs"/>
          <w:rtl/>
        </w:rPr>
      </w:pPr>
      <w:bookmarkStart w:id="29" w:name="_ETM_Q1_190480"/>
      <w:bookmarkEnd w:id="29"/>
      <w:r>
        <w:rPr>
          <w:rFonts w:hint="cs"/>
          <w:rtl/>
        </w:rPr>
        <w:t xml:space="preserve">רק שלא יהיה פה מישהו מהאוצר. </w:t>
      </w:r>
      <w:bookmarkStart w:id="30" w:name="_ETM_Q1_195314"/>
      <w:bookmarkEnd w:id="30"/>
    </w:p>
    <w:p w:rsidR="00D60C9B" w:rsidRDefault="00D60C9B" w:rsidP="00D60C9B">
      <w:pPr>
        <w:rPr>
          <w:rFonts w:hint="cs"/>
          <w:rtl/>
        </w:rPr>
      </w:pPr>
      <w:bookmarkStart w:id="31" w:name="_ETM_Q1_197354"/>
      <w:bookmarkEnd w:id="31"/>
    </w:p>
    <w:p w:rsidR="00D60C9B" w:rsidRDefault="00D60C9B" w:rsidP="00D60C9B">
      <w:pPr>
        <w:pStyle w:val="af"/>
        <w:keepNext/>
        <w:rPr>
          <w:rFonts w:hint="cs"/>
          <w:rtl/>
        </w:rPr>
      </w:pPr>
      <w:bookmarkStart w:id="32" w:name="_ETM_Q1_197618"/>
      <w:bookmarkEnd w:id="32"/>
      <w:r>
        <w:rPr>
          <w:rtl/>
        </w:rPr>
        <w:t>היו"ר יואב קיש:</w:t>
      </w:r>
    </w:p>
    <w:p w:rsidR="00D60C9B" w:rsidRDefault="00D60C9B" w:rsidP="00D60C9B">
      <w:pPr>
        <w:pStyle w:val="KeepWithNext"/>
        <w:rPr>
          <w:rFonts w:hint="cs"/>
          <w:rtl/>
        </w:rPr>
      </w:pPr>
    </w:p>
    <w:p w:rsidR="00D60C9B" w:rsidRDefault="00D60C9B" w:rsidP="00D60C9B">
      <w:pPr>
        <w:rPr>
          <w:rFonts w:hint="cs"/>
          <w:rtl/>
        </w:rPr>
      </w:pPr>
      <w:r>
        <w:rPr>
          <w:rFonts w:hint="cs"/>
          <w:rtl/>
        </w:rPr>
        <w:t xml:space="preserve">השאלה שלי, חבר הכנסת גפני, היא כזו </w:t>
      </w:r>
      <w:r>
        <w:rPr>
          <w:rtl/>
        </w:rPr>
        <w:t>–</w:t>
      </w:r>
      <w:r>
        <w:rPr>
          <w:rFonts w:hint="cs"/>
          <w:rtl/>
        </w:rPr>
        <w:t xml:space="preserve"> אנחנו עכשיו </w:t>
      </w:r>
      <w:bookmarkStart w:id="33" w:name="_ETM_Q1_205657"/>
      <w:bookmarkEnd w:id="33"/>
      <w:r w:rsidR="00A45FBD">
        <w:rPr>
          <w:rFonts w:hint="cs"/>
          <w:rtl/>
        </w:rPr>
        <w:t>בסיטואציה בבג"ץ לגבי חוק שהיה אצלך בוועדה, מ</w:t>
      </w:r>
      <w:bookmarkStart w:id="34" w:name="_ETM_Q1_208354"/>
      <w:bookmarkEnd w:id="34"/>
      <w:r w:rsidR="00A45FBD">
        <w:rPr>
          <w:rFonts w:hint="cs"/>
          <w:rtl/>
        </w:rPr>
        <w:t xml:space="preserve">ס דירה שלישית. השאלה שלי היא </w:t>
      </w:r>
      <w:bookmarkStart w:id="35" w:name="_ETM_Q1_227963"/>
      <w:bookmarkEnd w:id="35"/>
      <w:r w:rsidR="00A45FBD">
        <w:rPr>
          <w:rFonts w:hint="cs"/>
          <w:rtl/>
        </w:rPr>
        <w:t xml:space="preserve">כזו </w:t>
      </w:r>
      <w:r w:rsidR="00A45FBD">
        <w:rPr>
          <w:rtl/>
        </w:rPr>
        <w:t>–</w:t>
      </w:r>
      <w:r w:rsidR="00A45FBD">
        <w:rPr>
          <w:rFonts w:hint="cs"/>
          <w:rtl/>
        </w:rPr>
        <w:t xml:space="preserve"> הפסילה - - -</w:t>
      </w:r>
    </w:p>
    <w:p w:rsidR="00A45FBD" w:rsidRDefault="00A45FBD" w:rsidP="00D60C9B">
      <w:pPr>
        <w:rPr>
          <w:rFonts w:hint="cs"/>
          <w:rtl/>
        </w:rPr>
      </w:pPr>
      <w:bookmarkStart w:id="36" w:name="_ETM_Q1_233435"/>
      <w:bookmarkEnd w:id="36"/>
    </w:p>
    <w:p w:rsidR="00A45FBD" w:rsidRDefault="00A45FBD" w:rsidP="00A45FBD">
      <w:pPr>
        <w:pStyle w:val="ae"/>
        <w:keepNext/>
        <w:rPr>
          <w:rFonts w:hint="cs"/>
          <w:rtl/>
        </w:rPr>
      </w:pPr>
      <w:bookmarkStart w:id="37" w:name="_ETM_Q1_233765"/>
      <w:bookmarkEnd w:id="37"/>
      <w:r>
        <w:rPr>
          <w:rtl/>
        </w:rPr>
        <w:t>קריאות:</w:t>
      </w:r>
    </w:p>
    <w:p w:rsidR="00A45FBD" w:rsidRDefault="00A45FBD" w:rsidP="00A45FBD">
      <w:pPr>
        <w:pStyle w:val="KeepWithNext"/>
        <w:rPr>
          <w:rFonts w:hint="cs"/>
          <w:rtl/>
        </w:rPr>
      </w:pPr>
    </w:p>
    <w:p w:rsidR="00A45FBD" w:rsidRDefault="00A45FBD" w:rsidP="00A45FBD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A45FBD" w:rsidRDefault="00A45FBD" w:rsidP="00A45FBD">
      <w:pPr>
        <w:rPr>
          <w:rFonts w:hint="cs"/>
          <w:rtl/>
        </w:rPr>
      </w:pPr>
      <w:bookmarkStart w:id="38" w:name="_ETM_Q1_237947"/>
      <w:bookmarkEnd w:id="38"/>
    </w:p>
    <w:p w:rsidR="00066529" w:rsidRDefault="00066529" w:rsidP="00066529">
      <w:pPr>
        <w:pStyle w:val="a"/>
        <w:keepNext/>
        <w:rPr>
          <w:rFonts w:hint="cs"/>
          <w:rtl/>
        </w:rPr>
      </w:pPr>
      <w:bookmarkStart w:id="39" w:name="_ETM_Q1_238421"/>
      <w:bookmarkStart w:id="40" w:name="_ETM_Q1_239528"/>
      <w:bookmarkEnd w:id="39"/>
      <w:bookmarkEnd w:id="40"/>
      <w:r>
        <w:rPr>
          <w:rtl/>
        </w:rPr>
        <w:t>דוד ביטן (הליכוד):</w:t>
      </w:r>
    </w:p>
    <w:p w:rsidR="00066529" w:rsidRDefault="00066529" w:rsidP="00066529">
      <w:pPr>
        <w:pStyle w:val="KeepWithNext"/>
        <w:rPr>
          <w:rFonts w:hint="cs"/>
          <w:rtl/>
        </w:rPr>
      </w:pPr>
    </w:p>
    <w:p w:rsidR="00066529" w:rsidRDefault="00066529" w:rsidP="00066529">
      <w:pPr>
        <w:rPr>
          <w:rFonts w:hint="cs"/>
          <w:rtl/>
        </w:rPr>
      </w:pPr>
      <w:r>
        <w:rPr>
          <w:rFonts w:hint="cs"/>
          <w:rtl/>
        </w:rPr>
        <w:t xml:space="preserve">בחוק התאגיד קמה עורכת הדין </w:t>
      </w:r>
      <w:bookmarkStart w:id="41" w:name="_ETM_Q1_237620"/>
      <w:bookmarkEnd w:id="41"/>
      <w:r>
        <w:rPr>
          <w:rFonts w:hint="cs"/>
          <w:rtl/>
        </w:rPr>
        <w:t>ונאמה רבע שעה למה זה לא חוקי ולמה יש פגמים</w:t>
      </w:r>
      <w:bookmarkStart w:id="42" w:name="_ETM_Q1_246820"/>
      <w:bookmarkEnd w:id="42"/>
      <w:r>
        <w:rPr>
          <w:rFonts w:hint="cs"/>
          <w:rtl/>
        </w:rPr>
        <w:t xml:space="preserve"> ב- - -אז אני הלכתי וריפאתי את כל הפגמים</w:t>
      </w:r>
      <w:bookmarkStart w:id="43" w:name="_ETM_Q1_245719"/>
      <w:bookmarkEnd w:id="43"/>
      <w:r>
        <w:rPr>
          <w:rFonts w:hint="cs"/>
          <w:rtl/>
        </w:rPr>
        <w:t xml:space="preserve">. נגמר. אתה לא ריפאת שום </w:t>
      </w:r>
      <w:bookmarkStart w:id="44" w:name="_ETM_Q1_248665"/>
      <w:bookmarkEnd w:id="44"/>
      <w:r>
        <w:rPr>
          <w:rFonts w:hint="cs"/>
          <w:rtl/>
        </w:rPr>
        <w:t xml:space="preserve">פגם. גם נתת לה לדבר וגם עשית את אותם </w:t>
      </w:r>
      <w:bookmarkStart w:id="45" w:name="_ETM_Q1_254401"/>
      <w:bookmarkEnd w:id="45"/>
      <w:r>
        <w:rPr>
          <w:rFonts w:hint="cs"/>
          <w:rtl/>
        </w:rPr>
        <w:t xml:space="preserve">דברים. </w:t>
      </w:r>
    </w:p>
    <w:p w:rsidR="00066529" w:rsidRDefault="00066529" w:rsidP="00066529">
      <w:pPr>
        <w:rPr>
          <w:rFonts w:hint="cs"/>
          <w:rtl/>
        </w:rPr>
      </w:pPr>
    </w:p>
    <w:p w:rsidR="00A45FBD" w:rsidRDefault="00A45FBD" w:rsidP="00A45FBD">
      <w:pPr>
        <w:pStyle w:val="af"/>
        <w:keepNext/>
        <w:rPr>
          <w:rFonts w:hint="cs"/>
          <w:rtl/>
        </w:rPr>
      </w:pPr>
      <w:bookmarkStart w:id="46" w:name="_ETM_Q1_238228"/>
      <w:bookmarkEnd w:id="46"/>
      <w:r>
        <w:rPr>
          <w:rtl/>
        </w:rPr>
        <w:lastRenderedPageBreak/>
        <w:t>היו"ר יואב קיש:</w:t>
      </w:r>
    </w:p>
    <w:p w:rsidR="00A45FBD" w:rsidRDefault="00A45FBD" w:rsidP="00A45FBD">
      <w:pPr>
        <w:pStyle w:val="KeepWithNext"/>
        <w:rPr>
          <w:rFonts w:hint="cs"/>
          <w:rtl/>
        </w:rPr>
      </w:pPr>
      <w:bookmarkStart w:id="47" w:name="_ETM_Q1_256529"/>
      <w:bookmarkEnd w:id="47"/>
    </w:p>
    <w:p w:rsidR="00A45FBD" w:rsidRDefault="00066529" w:rsidP="00A45FBD">
      <w:pPr>
        <w:rPr>
          <w:rFonts w:hint="cs"/>
          <w:rtl/>
        </w:rPr>
      </w:pPr>
      <w:r>
        <w:rPr>
          <w:rFonts w:hint="cs"/>
          <w:rtl/>
        </w:rPr>
        <w:t xml:space="preserve">טוב, יכול להיות שהיו לו אינטרסים שאתה לא מכיר, </w:t>
      </w:r>
      <w:bookmarkStart w:id="48" w:name="_ETM_Q1_257105"/>
      <w:bookmarkEnd w:id="48"/>
      <w:r>
        <w:rPr>
          <w:rFonts w:hint="cs"/>
          <w:rtl/>
        </w:rPr>
        <w:t xml:space="preserve">ביטן. </w:t>
      </w:r>
    </w:p>
    <w:p w:rsidR="00066529" w:rsidRDefault="00066529" w:rsidP="00A45FBD">
      <w:pPr>
        <w:rPr>
          <w:rFonts w:hint="cs"/>
          <w:rtl/>
        </w:rPr>
      </w:pPr>
      <w:bookmarkStart w:id="49" w:name="_ETM_Q1_259232"/>
      <w:bookmarkEnd w:id="49"/>
    </w:p>
    <w:p w:rsidR="00066529" w:rsidRDefault="00066529" w:rsidP="00066529">
      <w:pPr>
        <w:pStyle w:val="a"/>
        <w:keepNext/>
        <w:rPr>
          <w:rFonts w:hint="cs"/>
          <w:rtl/>
        </w:rPr>
      </w:pPr>
      <w:bookmarkStart w:id="50" w:name="_ETM_Q1_259708"/>
      <w:bookmarkStart w:id="51" w:name="_ETM_Q1_261024"/>
      <w:bookmarkEnd w:id="50"/>
      <w:bookmarkEnd w:id="51"/>
      <w:r>
        <w:rPr>
          <w:rtl/>
        </w:rPr>
        <w:t>דוד ביטן (הליכוד):</w:t>
      </w:r>
    </w:p>
    <w:p w:rsidR="00066529" w:rsidRDefault="00066529" w:rsidP="00066529">
      <w:pPr>
        <w:pStyle w:val="KeepWithNext"/>
        <w:rPr>
          <w:rFonts w:hint="cs"/>
          <w:rtl/>
        </w:rPr>
      </w:pPr>
    </w:p>
    <w:p w:rsidR="00066529" w:rsidRDefault="00066529" w:rsidP="00066529">
      <w:pPr>
        <w:rPr>
          <w:rFonts w:hint="cs"/>
          <w:rtl/>
        </w:rPr>
      </w:pPr>
      <w:r>
        <w:rPr>
          <w:rFonts w:hint="cs"/>
          <w:rtl/>
        </w:rPr>
        <w:t xml:space="preserve">אני יודע. </w:t>
      </w:r>
    </w:p>
    <w:p w:rsidR="00066529" w:rsidRDefault="00066529" w:rsidP="00066529">
      <w:pPr>
        <w:rPr>
          <w:rFonts w:hint="cs"/>
          <w:rtl/>
        </w:rPr>
      </w:pPr>
      <w:bookmarkStart w:id="52" w:name="_ETM_Q1_264708"/>
      <w:bookmarkEnd w:id="52"/>
    </w:p>
    <w:p w:rsidR="00066529" w:rsidRDefault="00066529" w:rsidP="00066529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066529" w:rsidRDefault="00066529" w:rsidP="00066529">
      <w:pPr>
        <w:pStyle w:val="KeepWithNext"/>
        <w:rPr>
          <w:rFonts w:hint="cs"/>
          <w:rtl/>
        </w:rPr>
      </w:pPr>
    </w:p>
    <w:p w:rsidR="00066529" w:rsidRDefault="00066529" w:rsidP="0006652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66529" w:rsidRDefault="00066529" w:rsidP="00066529">
      <w:pPr>
        <w:rPr>
          <w:rFonts w:hint="cs"/>
          <w:rtl/>
        </w:rPr>
      </w:pPr>
      <w:bookmarkStart w:id="53" w:name="_ETM_Q1_316093"/>
      <w:bookmarkEnd w:id="53"/>
    </w:p>
    <w:p w:rsidR="00066529" w:rsidRDefault="00DE573F" w:rsidP="00066529">
      <w:pPr>
        <w:pStyle w:val="a"/>
        <w:keepNext/>
        <w:rPr>
          <w:rFonts w:hint="cs"/>
          <w:rtl/>
        </w:rPr>
      </w:pPr>
      <w:bookmarkStart w:id="54" w:name="_ETM_Q1_318800"/>
      <w:bookmarkEnd w:id="54"/>
      <w:r>
        <w:rPr>
          <w:rtl/>
        </w:rPr>
        <w:t>משה גפני (יו"ר ועדת הכספים):</w:t>
      </w:r>
    </w:p>
    <w:p w:rsidR="00066529" w:rsidRDefault="00066529" w:rsidP="00066529">
      <w:pPr>
        <w:pStyle w:val="KeepWithNext"/>
        <w:rPr>
          <w:rFonts w:hint="cs"/>
          <w:rtl/>
        </w:rPr>
      </w:pPr>
    </w:p>
    <w:p w:rsidR="00066529" w:rsidRDefault="00066529" w:rsidP="0006652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55" w:name="_ETM_Q1_317468"/>
      <w:bookmarkEnd w:id="55"/>
      <w:r>
        <w:rPr>
          <w:rFonts w:hint="cs"/>
          <w:rtl/>
        </w:rPr>
        <w:t>נגד החוק. אני הייתי מחויב לקואליציה. עשיתי מה שעשיתי, וי</w:t>
      </w:r>
      <w:bookmarkStart w:id="56" w:name="_ETM_Q1_326844"/>
      <w:bookmarkEnd w:id="56"/>
      <w:r>
        <w:rPr>
          <w:rFonts w:hint="cs"/>
          <w:rtl/>
        </w:rPr>
        <w:t xml:space="preserve">ש לי רק דירה אחת. </w:t>
      </w:r>
    </w:p>
    <w:p w:rsidR="00066529" w:rsidRDefault="00066529" w:rsidP="00066529">
      <w:pPr>
        <w:rPr>
          <w:rFonts w:hint="cs"/>
          <w:rtl/>
        </w:rPr>
      </w:pPr>
      <w:bookmarkStart w:id="57" w:name="_ETM_Q1_332381"/>
      <w:bookmarkStart w:id="58" w:name="_ETM_Q1_335292"/>
      <w:bookmarkEnd w:id="57"/>
      <w:bookmarkEnd w:id="58"/>
    </w:p>
    <w:p w:rsidR="00066529" w:rsidRDefault="00066529" w:rsidP="00066529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:rsidR="00066529" w:rsidRDefault="00066529" w:rsidP="00066529">
      <w:pPr>
        <w:pStyle w:val="KeepWithNext"/>
        <w:rPr>
          <w:rFonts w:hint="cs"/>
          <w:rtl/>
        </w:rPr>
      </w:pPr>
    </w:p>
    <w:p w:rsidR="00066529" w:rsidRDefault="00066529" w:rsidP="00066529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066529" w:rsidRDefault="00066529" w:rsidP="00066529">
      <w:pPr>
        <w:rPr>
          <w:rFonts w:hint="cs"/>
          <w:rtl/>
        </w:rPr>
      </w:pPr>
      <w:bookmarkStart w:id="59" w:name="_ETM_Q1_340141"/>
      <w:bookmarkEnd w:id="59"/>
    </w:p>
    <w:p w:rsidR="00066529" w:rsidRDefault="00066529" w:rsidP="00066529">
      <w:pPr>
        <w:pStyle w:val="af"/>
        <w:keepNext/>
        <w:rPr>
          <w:rFonts w:hint="cs"/>
          <w:rtl/>
        </w:rPr>
      </w:pPr>
      <w:bookmarkStart w:id="60" w:name="_ETM_Q1_264759"/>
      <w:bookmarkEnd w:id="60"/>
      <w:r>
        <w:rPr>
          <w:rtl/>
        </w:rPr>
        <w:t>היו"ר יואב קיש:</w:t>
      </w:r>
    </w:p>
    <w:p w:rsidR="00066529" w:rsidRDefault="00066529" w:rsidP="00066529">
      <w:pPr>
        <w:pStyle w:val="KeepWithNext"/>
        <w:rPr>
          <w:rFonts w:hint="cs"/>
          <w:rtl/>
        </w:rPr>
      </w:pPr>
    </w:p>
    <w:p w:rsidR="00066529" w:rsidRDefault="00066529" w:rsidP="00066529">
      <w:pPr>
        <w:rPr>
          <w:rFonts w:hint="cs"/>
          <w:rtl/>
        </w:rPr>
      </w:pPr>
      <w:r>
        <w:rPr>
          <w:rFonts w:hint="cs"/>
          <w:rtl/>
        </w:rPr>
        <w:t xml:space="preserve">נחזור לענייננו -  </w:t>
      </w:r>
      <w:r w:rsidR="00143707">
        <w:rPr>
          <w:rFonts w:hint="cs"/>
          <w:rtl/>
        </w:rPr>
        <w:t xml:space="preserve">יש לנו </w:t>
      </w:r>
      <w:bookmarkStart w:id="61" w:name="_ETM_Q1_373982"/>
      <w:bookmarkEnd w:id="61"/>
      <w:r w:rsidR="00DC1789">
        <w:rPr>
          <w:rFonts w:hint="cs"/>
          <w:rtl/>
        </w:rPr>
        <w:t xml:space="preserve">הצעת חוק שנקראת מס דירה שלישית </w:t>
      </w:r>
      <w:bookmarkStart w:id="62" w:name="_ETM_Q1_490404"/>
      <w:bookmarkEnd w:id="62"/>
      <w:r w:rsidR="00DC1789">
        <w:rPr>
          <w:rFonts w:hint="cs"/>
          <w:rtl/>
        </w:rPr>
        <w:t xml:space="preserve">שנמצא בבג"צ, כאשר בג"צ רואה בעיה קשה בפרוצדורה, אני לא </w:t>
      </w:r>
      <w:bookmarkStart w:id="63" w:name="_ETM_Q1_492282"/>
      <w:bookmarkEnd w:id="63"/>
      <w:r w:rsidR="00DC1789">
        <w:rPr>
          <w:rFonts w:hint="cs"/>
          <w:rtl/>
        </w:rPr>
        <w:t xml:space="preserve">מדבר על המהות. אני מאוד מתנגד להתערבות בג"צ בכל מה </w:t>
      </w:r>
      <w:bookmarkStart w:id="64" w:name="_ETM_Q1_498313"/>
      <w:bookmarkEnd w:id="64"/>
      <w:r w:rsidR="00DC1789">
        <w:rPr>
          <w:rFonts w:hint="cs"/>
          <w:rtl/>
        </w:rPr>
        <w:t xml:space="preserve">שקשור לכנסת. אם יש מקום אחד שאני מסוגל לקבל התערבות בג"צ בכנסת זה בנושא פרוצדורה. לצורך העניין, ניקח, </w:t>
      </w:r>
      <w:bookmarkStart w:id="65" w:name="_ETM_Q1_509690"/>
      <w:bookmarkEnd w:id="65"/>
      <w:r w:rsidR="00DC1789">
        <w:rPr>
          <w:rFonts w:hint="cs"/>
          <w:rtl/>
        </w:rPr>
        <w:t xml:space="preserve">לדוגמה, שנניח ולא היינו מכנסים את הוועדה הזו והחוק </w:t>
      </w:r>
      <w:bookmarkStart w:id="66" w:name="_ETM_Q1_515339"/>
      <w:bookmarkEnd w:id="66"/>
      <w:r w:rsidR="00DC1789">
        <w:rPr>
          <w:rFonts w:hint="cs"/>
          <w:rtl/>
        </w:rPr>
        <w:t xml:space="preserve">היה עולה לקריאה שנייה ושלישית ללא אישור הוועדה. </w:t>
      </w:r>
      <w:r w:rsidR="00C55C08">
        <w:rPr>
          <w:rFonts w:hint="cs"/>
          <w:rtl/>
        </w:rPr>
        <w:t xml:space="preserve">ברור שיש </w:t>
      </w:r>
      <w:bookmarkStart w:id="67" w:name="_ETM_Q1_519221"/>
      <w:bookmarkEnd w:id="67"/>
      <w:r w:rsidR="00C55C08">
        <w:rPr>
          <w:rFonts w:hint="cs"/>
          <w:rtl/>
        </w:rPr>
        <w:t xml:space="preserve">פה בעיה ופגם בפרוצדורה, ואז הליכה לבג"צ ודאי וודאי משמעותית </w:t>
      </w:r>
      <w:bookmarkStart w:id="68" w:name="_ETM_Q1_525448"/>
      <w:bookmarkEnd w:id="68"/>
      <w:r w:rsidR="00C55C08">
        <w:rPr>
          <w:rFonts w:hint="cs"/>
          <w:rtl/>
        </w:rPr>
        <w:t xml:space="preserve">בעניין זה. לכן הפרוצדורה היא חשובה ויש לה גם משמעות. </w:t>
      </w:r>
      <w:bookmarkStart w:id="69" w:name="_ETM_Q1_523194"/>
      <w:bookmarkEnd w:id="69"/>
    </w:p>
    <w:p w:rsidR="00C55C08" w:rsidRDefault="00C55C08" w:rsidP="00066529">
      <w:pPr>
        <w:rPr>
          <w:rFonts w:hint="cs"/>
          <w:rtl/>
        </w:rPr>
      </w:pPr>
      <w:bookmarkStart w:id="70" w:name="_ETM_Q1_523451"/>
      <w:bookmarkEnd w:id="70"/>
    </w:p>
    <w:p w:rsidR="00C55C08" w:rsidRDefault="00C55C08" w:rsidP="00066529">
      <w:pPr>
        <w:rPr>
          <w:rFonts w:hint="cs"/>
          <w:rtl/>
        </w:rPr>
      </w:pPr>
      <w:r>
        <w:rPr>
          <w:rFonts w:hint="cs"/>
          <w:rtl/>
        </w:rPr>
        <w:t>הווע</w:t>
      </w:r>
      <w:bookmarkStart w:id="71" w:name="_ETM_Q1_524527"/>
      <w:bookmarkEnd w:id="71"/>
      <w:r>
        <w:rPr>
          <w:rFonts w:hint="cs"/>
          <w:rtl/>
        </w:rPr>
        <w:t xml:space="preserve">דה </w:t>
      </w:r>
      <w:r w:rsidR="00E50954">
        <w:rPr>
          <w:rFonts w:hint="cs"/>
          <w:rtl/>
        </w:rPr>
        <w:t xml:space="preserve">הזו, כשהיא מתכנסת לתת פטור, גם משתדלת לעשות </w:t>
      </w:r>
      <w:bookmarkStart w:id="72" w:name="_ETM_Q1_530492"/>
      <w:bookmarkEnd w:id="72"/>
      <w:r w:rsidR="00E50954">
        <w:rPr>
          <w:rFonts w:hint="cs"/>
          <w:rtl/>
        </w:rPr>
        <w:t xml:space="preserve">את זה בתשומת לב ובאמת במינימום של אישורים </w:t>
      </w:r>
      <w:bookmarkStart w:id="73" w:name="_ETM_Q1_538540"/>
      <w:bookmarkEnd w:id="73"/>
      <w:r w:rsidR="00E50954">
        <w:rPr>
          <w:rtl/>
        </w:rPr>
        <w:t>–</w:t>
      </w:r>
      <w:r w:rsidR="00E50954">
        <w:rPr>
          <w:rFonts w:hint="cs"/>
          <w:rtl/>
        </w:rPr>
        <w:t xml:space="preserve"> למה? כדי שלא נהפוך את הפרוצדורה המיוחדת הזו של </w:t>
      </w:r>
      <w:bookmarkStart w:id="74" w:name="_ETM_Q1_540797"/>
      <w:bookmarkEnd w:id="74"/>
      <w:r w:rsidR="00E50954">
        <w:rPr>
          <w:rFonts w:hint="cs"/>
          <w:rtl/>
        </w:rPr>
        <w:t xml:space="preserve">פטור לנוהג ומנהג סוחף לכל חוק. לכן, לאור ניסיונך במס </w:t>
      </w:r>
      <w:bookmarkStart w:id="75" w:name="_ETM_Q1_552570"/>
      <w:bookmarkEnd w:id="75"/>
      <w:r w:rsidR="00E50954">
        <w:rPr>
          <w:rFonts w:hint="cs"/>
          <w:rtl/>
        </w:rPr>
        <w:t xml:space="preserve">דירה שלישית והקצבים ששם קרה, אני רוצה לשאול אותך האם מתן הפטור הזה עכשיו יש בו מן הדומה להתנהלות הכנסת והוועדה בחקיקת מס דירה שלישית, או שבעיניך זה סביר, </w:t>
      </w:r>
      <w:bookmarkStart w:id="76" w:name="_ETM_Q1_569327"/>
      <w:bookmarkEnd w:id="76"/>
      <w:r w:rsidR="00E50954">
        <w:rPr>
          <w:rFonts w:hint="cs"/>
          <w:rtl/>
        </w:rPr>
        <w:t xml:space="preserve">פרוצדוראלי והוגן. </w:t>
      </w:r>
    </w:p>
    <w:p w:rsidR="00E50954" w:rsidRDefault="00E50954" w:rsidP="00066529">
      <w:pPr>
        <w:rPr>
          <w:rFonts w:hint="cs"/>
          <w:rtl/>
        </w:rPr>
      </w:pPr>
      <w:bookmarkStart w:id="77" w:name="_ETM_Q1_567286"/>
      <w:bookmarkEnd w:id="77"/>
    </w:p>
    <w:p w:rsidR="00BE4462" w:rsidRDefault="00DE573F" w:rsidP="00E50954">
      <w:pPr>
        <w:pStyle w:val="a"/>
        <w:keepNext/>
        <w:rPr>
          <w:rFonts w:hint="cs"/>
          <w:rtl/>
        </w:rPr>
      </w:pPr>
      <w:bookmarkStart w:id="78" w:name="_ETM_Q1_142388"/>
      <w:bookmarkEnd w:id="78"/>
      <w:r>
        <w:rPr>
          <w:rtl/>
        </w:rPr>
        <w:t>משה גפני (יו"ר ועדת הכספים):</w:t>
      </w:r>
    </w:p>
    <w:p w:rsidR="00E50954" w:rsidRDefault="00E50954" w:rsidP="00E50954">
      <w:pPr>
        <w:pStyle w:val="KeepWithNext"/>
        <w:rPr>
          <w:rFonts w:hint="cs"/>
          <w:rtl/>
        </w:rPr>
      </w:pPr>
    </w:p>
    <w:p w:rsidR="00E50954" w:rsidRDefault="00E50954" w:rsidP="00E50954">
      <w:pPr>
        <w:rPr>
          <w:rFonts w:hint="cs"/>
          <w:rtl/>
        </w:rPr>
      </w:pPr>
      <w:bookmarkStart w:id="79" w:name="_ETM_Q1_569411"/>
      <w:bookmarkEnd w:id="79"/>
      <w:r>
        <w:rPr>
          <w:rFonts w:hint="cs"/>
          <w:rtl/>
        </w:rPr>
        <w:t xml:space="preserve">אז קודם כל נתחיל בבג"צ, במס על דירה שלישית. אני </w:t>
      </w:r>
      <w:r w:rsidR="00567B72">
        <w:rPr>
          <w:rFonts w:hint="cs"/>
          <w:rtl/>
        </w:rPr>
        <w:t xml:space="preserve">דוחה מכל וכל, שלא להתבטא במילים לא פרלמנטריות, את מה שנציגת המדינה אמרה בבג"צ עלי. </w:t>
      </w:r>
      <w:bookmarkStart w:id="80" w:name="_ETM_Q1_584000"/>
      <w:bookmarkEnd w:id="80"/>
    </w:p>
    <w:p w:rsidR="00567B72" w:rsidRDefault="00567B72" w:rsidP="00E50954">
      <w:pPr>
        <w:rPr>
          <w:rFonts w:hint="cs"/>
          <w:rtl/>
        </w:rPr>
      </w:pPr>
      <w:bookmarkStart w:id="81" w:name="_ETM_Q1_585409"/>
      <w:bookmarkEnd w:id="81"/>
    </w:p>
    <w:p w:rsidR="00567B72" w:rsidRDefault="00567B72" w:rsidP="00567B72">
      <w:pPr>
        <w:pStyle w:val="af"/>
        <w:keepNext/>
        <w:rPr>
          <w:rFonts w:hint="cs"/>
          <w:rtl/>
        </w:rPr>
      </w:pPr>
      <w:bookmarkStart w:id="82" w:name="_ETM_Q1_586008"/>
      <w:bookmarkEnd w:id="82"/>
      <w:r>
        <w:rPr>
          <w:rtl/>
        </w:rPr>
        <w:t>היו"ר יואב קיש:</w:t>
      </w:r>
    </w:p>
    <w:p w:rsidR="00567B72" w:rsidRDefault="00567B72" w:rsidP="00567B72">
      <w:pPr>
        <w:pStyle w:val="KeepWithNext"/>
        <w:rPr>
          <w:rFonts w:hint="cs"/>
          <w:rtl/>
        </w:rPr>
      </w:pPr>
    </w:p>
    <w:p w:rsidR="00567B72" w:rsidRDefault="00567B72" w:rsidP="00567B72">
      <w:pPr>
        <w:rPr>
          <w:rFonts w:hint="cs"/>
          <w:rtl/>
        </w:rPr>
      </w:pPr>
      <w:r>
        <w:rPr>
          <w:rFonts w:hint="cs"/>
          <w:rtl/>
        </w:rPr>
        <w:t xml:space="preserve">מה היא אמרה? </w:t>
      </w:r>
    </w:p>
    <w:p w:rsidR="00567B72" w:rsidRDefault="00567B72" w:rsidP="00567B72">
      <w:pPr>
        <w:rPr>
          <w:rFonts w:hint="cs"/>
          <w:rtl/>
        </w:rPr>
      </w:pPr>
    </w:p>
    <w:p w:rsidR="00567B72" w:rsidRDefault="00DE573F" w:rsidP="00567B72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567B72" w:rsidRDefault="00567B72" w:rsidP="00567B72">
      <w:pPr>
        <w:pStyle w:val="KeepWithNext"/>
        <w:rPr>
          <w:rFonts w:hint="cs"/>
          <w:rtl/>
        </w:rPr>
      </w:pPr>
    </w:p>
    <w:p w:rsidR="00567B72" w:rsidRDefault="00567B72" w:rsidP="00567B72">
      <w:pPr>
        <w:rPr>
          <w:rFonts w:hint="cs"/>
          <w:rtl/>
        </w:rPr>
      </w:pPr>
      <w:r>
        <w:rPr>
          <w:rFonts w:hint="cs"/>
          <w:rtl/>
        </w:rPr>
        <w:t xml:space="preserve">היא אמרה שזה לא בסדר, ובקיצור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83" w:name="_ETM_Q1_588807"/>
      <w:bookmarkEnd w:id="83"/>
      <w:r>
        <w:rPr>
          <w:rFonts w:hint="cs"/>
          <w:rtl/>
        </w:rPr>
        <w:t>מה שהיא אמרה. היא לא יודעת ע</w:t>
      </w:r>
      <w:r w:rsidR="00DE573F">
        <w:rPr>
          <w:rFonts w:hint="cs"/>
          <w:rtl/>
        </w:rPr>
        <w:t>ל</w:t>
      </w:r>
      <w:r>
        <w:rPr>
          <w:rFonts w:hint="cs"/>
          <w:rtl/>
        </w:rPr>
        <w:t xml:space="preserve"> מה מדובר. משרד </w:t>
      </w:r>
      <w:bookmarkStart w:id="84" w:name="_ETM_Q1_593691"/>
      <w:bookmarkEnd w:id="84"/>
      <w:r>
        <w:rPr>
          <w:rFonts w:hint="cs"/>
          <w:rtl/>
        </w:rPr>
        <w:t xml:space="preserve">האוצר חושב שהוא מנהל את הכנסת. הוא לא מבין באיזו </w:t>
      </w:r>
      <w:bookmarkStart w:id="85" w:name="_ETM_Q1_594022"/>
      <w:bookmarkEnd w:id="85"/>
      <w:r>
        <w:rPr>
          <w:rFonts w:hint="cs"/>
          <w:rtl/>
        </w:rPr>
        <w:t xml:space="preserve">סוגיה משפטית אנחנו עוסקים. זה בליבת העניין </w:t>
      </w:r>
      <w:r w:rsidR="00AC4961">
        <w:rPr>
          <w:rFonts w:hint="cs"/>
          <w:rtl/>
        </w:rPr>
        <w:t xml:space="preserve">של המשטר </w:t>
      </w:r>
      <w:bookmarkStart w:id="86" w:name="_ETM_Q1_597481"/>
      <w:bookmarkEnd w:id="86"/>
      <w:r w:rsidR="00AC4961">
        <w:rPr>
          <w:rFonts w:hint="cs"/>
          <w:rtl/>
        </w:rPr>
        <w:t xml:space="preserve">הדמוקרטי. יש את הרשות המבצעת ויש את הרשות המחוקקת. הם </w:t>
      </w:r>
      <w:bookmarkStart w:id="87" w:name="_ETM_Q1_601430"/>
      <w:bookmarkEnd w:id="87"/>
      <w:r w:rsidR="00AC4961">
        <w:rPr>
          <w:rFonts w:hint="cs"/>
          <w:rtl/>
        </w:rPr>
        <w:t xml:space="preserve">לא יכולים להתערב בזה והם מתערבים. בין יתר הדברים שהיא אמרה </w:t>
      </w:r>
      <w:r w:rsidR="00AC4961">
        <w:rPr>
          <w:rtl/>
        </w:rPr>
        <w:t>–</w:t>
      </w:r>
      <w:r w:rsidR="00AC4961">
        <w:rPr>
          <w:rFonts w:hint="cs"/>
          <w:rtl/>
        </w:rPr>
        <w:t xml:space="preserve"> היא אמרה שאבי ליכט מכין תוכנית איך בוועדת הכספים יחוקקו חוקים. אז אני מודיע כאן שאני </w:t>
      </w:r>
      <w:bookmarkStart w:id="88" w:name="_ETM_Q1_619771"/>
      <w:bookmarkEnd w:id="88"/>
      <w:r w:rsidR="00AC4961">
        <w:rPr>
          <w:rFonts w:hint="cs"/>
          <w:rtl/>
        </w:rPr>
        <w:t xml:space="preserve">דוחה את זה מכל לכל. </w:t>
      </w:r>
    </w:p>
    <w:p w:rsidR="00AC4961" w:rsidRDefault="00AC4961" w:rsidP="00567B72">
      <w:pPr>
        <w:rPr>
          <w:rFonts w:hint="cs"/>
          <w:rtl/>
        </w:rPr>
      </w:pPr>
    </w:p>
    <w:p w:rsidR="00AC4961" w:rsidRDefault="00AC4961" w:rsidP="00AC4961">
      <w:pPr>
        <w:pStyle w:val="af"/>
        <w:keepNext/>
        <w:rPr>
          <w:rFonts w:hint="cs"/>
          <w:rtl/>
        </w:rPr>
      </w:pPr>
      <w:bookmarkStart w:id="89" w:name="_ETM_Q1_624524"/>
      <w:bookmarkStart w:id="90" w:name="_ETM_Q1_624551"/>
      <w:bookmarkEnd w:id="89"/>
      <w:bookmarkEnd w:id="90"/>
      <w:r>
        <w:rPr>
          <w:rtl/>
        </w:rPr>
        <w:t>היו"ר יואב קיש:</w:t>
      </w:r>
    </w:p>
    <w:p w:rsidR="00AC4961" w:rsidRDefault="00AC4961" w:rsidP="00AC4961">
      <w:pPr>
        <w:pStyle w:val="KeepWithNext"/>
        <w:rPr>
          <w:rFonts w:hint="cs"/>
          <w:rtl/>
        </w:rPr>
      </w:pPr>
    </w:p>
    <w:p w:rsidR="00AC4961" w:rsidRDefault="00AC4961" w:rsidP="00AC4961">
      <w:pPr>
        <w:rPr>
          <w:rFonts w:hint="cs"/>
          <w:rtl/>
        </w:rPr>
      </w:pPr>
      <w:r>
        <w:rPr>
          <w:rFonts w:hint="cs"/>
          <w:rtl/>
        </w:rPr>
        <w:t xml:space="preserve">אבי ליכט, המשנה, מכין לוועדת הכספים איך היא תחוקק חוקים. </w:t>
      </w:r>
    </w:p>
    <w:p w:rsidR="00AC4961" w:rsidRDefault="00AC4961" w:rsidP="00AC4961">
      <w:pPr>
        <w:rPr>
          <w:rFonts w:hint="cs"/>
          <w:rtl/>
        </w:rPr>
      </w:pPr>
      <w:bookmarkStart w:id="91" w:name="_ETM_Q1_620425"/>
      <w:bookmarkEnd w:id="91"/>
    </w:p>
    <w:p w:rsidR="00AC4961" w:rsidRDefault="00DE573F" w:rsidP="00AC4961">
      <w:pPr>
        <w:pStyle w:val="a"/>
        <w:keepNext/>
        <w:rPr>
          <w:rFonts w:hint="cs"/>
          <w:rtl/>
        </w:rPr>
      </w:pPr>
      <w:bookmarkStart w:id="92" w:name="_ETM_Q1_620899"/>
      <w:bookmarkEnd w:id="92"/>
      <w:r>
        <w:rPr>
          <w:rtl/>
        </w:rPr>
        <w:t>משה גפני (יו"ר ועדת הכספים):</w:t>
      </w:r>
    </w:p>
    <w:p w:rsidR="00AC4961" w:rsidRDefault="00AC4961" w:rsidP="00AC4961">
      <w:pPr>
        <w:pStyle w:val="KeepWithNext"/>
        <w:rPr>
          <w:rFonts w:hint="cs"/>
          <w:rtl/>
        </w:rPr>
      </w:pPr>
    </w:p>
    <w:p w:rsidR="00AC4961" w:rsidRDefault="00AC4961" w:rsidP="00AC4961">
      <w:pPr>
        <w:rPr>
          <w:rFonts w:hint="cs"/>
          <w:rtl/>
        </w:rPr>
      </w:pPr>
      <w:bookmarkStart w:id="93" w:name="_ETM_Q1_623468"/>
      <w:bookmarkEnd w:id="93"/>
      <w:r>
        <w:rPr>
          <w:rFonts w:hint="cs"/>
          <w:rtl/>
        </w:rPr>
        <w:t xml:space="preserve">למה הם עשו את </w:t>
      </w:r>
      <w:bookmarkStart w:id="94" w:name="_ETM_Q1_630218"/>
      <w:bookmarkEnd w:id="94"/>
      <w:r>
        <w:rPr>
          <w:rFonts w:hint="cs"/>
          <w:rtl/>
        </w:rPr>
        <w:t>זה? כדי שגב' שמואלי, זאת שמייצגת את המדינה בבג"צ</w:t>
      </w:r>
      <w:bookmarkStart w:id="95" w:name="_ETM_Q1_637003"/>
      <w:bookmarkEnd w:id="95"/>
      <w:r>
        <w:rPr>
          <w:rFonts w:hint="cs"/>
          <w:rtl/>
        </w:rPr>
        <w:t xml:space="preserve"> בעניין מס על דירה שלישית</w:t>
      </w:r>
      <w:r w:rsidR="00DE573F">
        <w:rPr>
          <w:rFonts w:hint="cs"/>
          <w:rtl/>
        </w:rPr>
        <w:t>,</w:t>
      </w:r>
      <w:r>
        <w:rPr>
          <w:rFonts w:hint="cs"/>
          <w:rtl/>
        </w:rPr>
        <w:t xml:space="preserve"> תגיד </w:t>
      </w:r>
      <w:bookmarkStart w:id="96" w:name="_ETM_Q1_634138"/>
      <w:bookmarkEnd w:id="96"/>
      <w:r>
        <w:rPr>
          <w:rFonts w:hint="cs"/>
          <w:rtl/>
        </w:rPr>
        <w:t xml:space="preserve">שגם הכנסת לא יודעת איך מחוקקים חוקים, ולכן לא קרה כלום במיסוי דירה שלישית שונה </w:t>
      </w:r>
      <w:bookmarkStart w:id="97" w:name="_ETM_Q1_638487"/>
      <w:bookmarkEnd w:id="97"/>
      <w:r>
        <w:rPr>
          <w:rFonts w:hint="cs"/>
          <w:rtl/>
        </w:rPr>
        <w:t>מדברים אחרים. אני לא מקבל את מה שאבי ליכט יגיד פה, זה לא עסק שלו, אפילו היועץ המ</w:t>
      </w:r>
      <w:bookmarkStart w:id="98" w:name="_ETM_Q1_650971"/>
      <w:bookmarkEnd w:id="98"/>
      <w:r>
        <w:rPr>
          <w:rFonts w:hint="cs"/>
          <w:rtl/>
        </w:rPr>
        <w:t xml:space="preserve">שפטי של הכנסת שהוא באמת סמכות </w:t>
      </w:r>
      <w:r>
        <w:rPr>
          <w:rtl/>
        </w:rPr>
        <w:t>–</w:t>
      </w:r>
      <w:r>
        <w:rPr>
          <w:rFonts w:hint="cs"/>
          <w:rtl/>
        </w:rPr>
        <w:t xml:space="preserve"> הוא לא יכול </w:t>
      </w:r>
      <w:bookmarkStart w:id="99" w:name="_ETM_Q1_649175"/>
      <w:bookmarkEnd w:id="99"/>
      <w:r>
        <w:rPr>
          <w:rFonts w:hint="cs"/>
          <w:rtl/>
        </w:rPr>
        <w:t xml:space="preserve">לחייב אותי איך להעביר חוק, עם כל הכבוד. אם </w:t>
      </w:r>
      <w:bookmarkStart w:id="100" w:name="_ETM_Q1_651841"/>
      <w:bookmarkEnd w:id="100"/>
      <w:r>
        <w:rPr>
          <w:rFonts w:hint="cs"/>
          <w:rtl/>
        </w:rPr>
        <w:t xml:space="preserve">היו באים פקידי האוצר פה להעביר חוקים </w:t>
      </w:r>
      <w:r>
        <w:rPr>
          <w:rtl/>
        </w:rPr>
        <w:t>–</w:t>
      </w:r>
      <w:r>
        <w:rPr>
          <w:rFonts w:hint="cs"/>
          <w:rtl/>
        </w:rPr>
        <w:t xml:space="preserve"> אז כמו שאצלם לוקח שנתיים עד שמביאים חוק של שורה אחת, בגלל </w:t>
      </w:r>
      <w:bookmarkStart w:id="101" w:name="_ETM_Q1_657085"/>
      <w:bookmarkEnd w:id="101"/>
      <w:r>
        <w:rPr>
          <w:rFonts w:hint="cs"/>
          <w:rtl/>
        </w:rPr>
        <w:t xml:space="preserve">שרבים בין המשרדים, אצלנו עושים את זה מהר. לכן אני דוחה את זה מכל וכל. </w:t>
      </w:r>
    </w:p>
    <w:p w:rsidR="00AC4961" w:rsidRDefault="00AC4961" w:rsidP="00AC4961">
      <w:pPr>
        <w:rPr>
          <w:rFonts w:hint="cs"/>
          <w:rtl/>
        </w:rPr>
      </w:pPr>
    </w:p>
    <w:p w:rsidR="00AC4961" w:rsidRDefault="00AC4961" w:rsidP="00AC496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AC4961" w:rsidRDefault="00AC4961" w:rsidP="00AC4961">
      <w:pPr>
        <w:pStyle w:val="KeepWithNext"/>
        <w:rPr>
          <w:rFonts w:hint="cs"/>
          <w:rtl/>
        </w:rPr>
      </w:pPr>
    </w:p>
    <w:p w:rsidR="00000046" w:rsidRDefault="00AC4961" w:rsidP="00AC4961">
      <w:pPr>
        <w:rPr>
          <w:rFonts w:hint="cs"/>
          <w:rtl/>
        </w:rPr>
      </w:pPr>
      <w:r>
        <w:rPr>
          <w:rFonts w:hint="cs"/>
          <w:rtl/>
        </w:rPr>
        <w:t xml:space="preserve">אנחנו תומכים בך, </w:t>
      </w:r>
      <w:bookmarkStart w:id="102" w:name="_ETM_Q1_663775"/>
      <w:bookmarkEnd w:id="102"/>
      <w:r>
        <w:rPr>
          <w:rFonts w:hint="cs"/>
          <w:rtl/>
        </w:rPr>
        <w:t xml:space="preserve">כבוד הרב גפני, בעניין הזה. </w:t>
      </w:r>
      <w:bookmarkStart w:id="103" w:name="_ETM_Q1_142739"/>
      <w:bookmarkStart w:id="104" w:name="_ETM_Q1_60478"/>
      <w:bookmarkEnd w:id="103"/>
      <w:bookmarkEnd w:id="104"/>
    </w:p>
    <w:p w:rsidR="00AC4961" w:rsidRDefault="00AC4961" w:rsidP="00AC4961">
      <w:pPr>
        <w:rPr>
          <w:rFonts w:hint="cs"/>
          <w:rtl/>
        </w:rPr>
      </w:pPr>
      <w:bookmarkStart w:id="105" w:name="_ETM_Q1_672167"/>
      <w:bookmarkEnd w:id="105"/>
    </w:p>
    <w:p w:rsidR="00AC4961" w:rsidRDefault="00DE573F" w:rsidP="00AC4961">
      <w:pPr>
        <w:pStyle w:val="a"/>
        <w:keepNext/>
        <w:rPr>
          <w:rFonts w:hint="cs"/>
          <w:rtl/>
        </w:rPr>
      </w:pPr>
      <w:bookmarkStart w:id="106" w:name="_ETM_Q1_672592"/>
      <w:bookmarkEnd w:id="106"/>
      <w:r>
        <w:rPr>
          <w:rtl/>
        </w:rPr>
        <w:t>משה גפני (יו"ר ועדת הכספים):</w:t>
      </w:r>
    </w:p>
    <w:p w:rsidR="00AC4961" w:rsidRDefault="00AC4961" w:rsidP="00AC4961">
      <w:pPr>
        <w:pStyle w:val="KeepWithNext"/>
        <w:rPr>
          <w:rFonts w:hint="cs"/>
          <w:rtl/>
        </w:rPr>
      </w:pPr>
    </w:p>
    <w:p w:rsidR="00AC4961" w:rsidRDefault="00AC4961" w:rsidP="00AC4961">
      <w:pPr>
        <w:rPr>
          <w:rFonts w:hint="cs"/>
          <w:rtl/>
        </w:rPr>
      </w:pPr>
      <w:bookmarkStart w:id="107" w:name="_ETM_Q1_675373"/>
      <w:bookmarkEnd w:id="107"/>
      <w:r>
        <w:rPr>
          <w:rFonts w:hint="cs"/>
          <w:rtl/>
        </w:rPr>
        <w:t xml:space="preserve">זה דבר חמור מכל היבט </w:t>
      </w:r>
      <w:bookmarkStart w:id="108" w:name="_ETM_Q1_680362"/>
      <w:bookmarkEnd w:id="108"/>
      <w:r>
        <w:rPr>
          <w:rFonts w:hint="cs"/>
          <w:rtl/>
        </w:rPr>
        <w:t xml:space="preserve">אפשרי. המצב הזה הוא מצב - - - אני לא </w:t>
      </w:r>
      <w:bookmarkStart w:id="109" w:name="_ETM_Q1_686807"/>
      <w:bookmarkEnd w:id="109"/>
      <w:r>
        <w:rPr>
          <w:rFonts w:hint="cs"/>
          <w:rtl/>
        </w:rPr>
        <w:t xml:space="preserve">זוכר מקרה דומה בכל שנות כהונתי בכנסת שהיה דבר </w:t>
      </w:r>
      <w:bookmarkStart w:id="110" w:name="_ETM_Q1_689381"/>
      <w:bookmarkEnd w:id="110"/>
      <w:r>
        <w:rPr>
          <w:rFonts w:hint="cs"/>
          <w:rtl/>
        </w:rPr>
        <w:t xml:space="preserve">כזה. </w:t>
      </w:r>
    </w:p>
    <w:p w:rsidR="00AC4961" w:rsidRDefault="00AC4961" w:rsidP="00AC4961">
      <w:pPr>
        <w:rPr>
          <w:rFonts w:hint="cs"/>
          <w:rtl/>
        </w:rPr>
      </w:pPr>
    </w:p>
    <w:p w:rsidR="00AC4961" w:rsidRDefault="00AC4961" w:rsidP="00AC4961">
      <w:pPr>
        <w:pStyle w:val="af"/>
        <w:keepNext/>
        <w:rPr>
          <w:rFonts w:hint="cs"/>
          <w:rtl/>
        </w:rPr>
      </w:pPr>
      <w:bookmarkStart w:id="111" w:name="_ETM_Q1_690922"/>
      <w:bookmarkStart w:id="112" w:name="_ETM_Q1_690945"/>
      <w:bookmarkEnd w:id="111"/>
      <w:bookmarkEnd w:id="112"/>
      <w:r>
        <w:rPr>
          <w:rtl/>
        </w:rPr>
        <w:t>היו"ר יואב קיש:</w:t>
      </w:r>
    </w:p>
    <w:p w:rsidR="00AC4961" w:rsidRDefault="00AC4961" w:rsidP="00AC4961">
      <w:pPr>
        <w:pStyle w:val="KeepWithNext"/>
        <w:rPr>
          <w:rFonts w:hint="cs"/>
          <w:rtl/>
        </w:rPr>
      </w:pPr>
    </w:p>
    <w:p w:rsidR="00AC4961" w:rsidRDefault="00AC4961" w:rsidP="00AC4961">
      <w:pPr>
        <w:rPr>
          <w:rFonts w:hint="cs"/>
          <w:rtl/>
        </w:rPr>
      </w:pPr>
      <w:r>
        <w:rPr>
          <w:rFonts w:hint="cs"/>
          <w:rtl/>
        </w:rPr>
        <w:t xml:space="preserve">ומה עם האמירה של היועץ המשפטי לכנסת, עורך </w:t>
      </w:r>
      <w:bookmarkStart w:id="113" w:name="_ETM_Q1_690740"/>
      <w:bookmarkEnd w:id="113"/>
      <w:r>
        <w:rPr>
          <w:rFonts w:hint="cs"/>
          <w:rtl/>
        </w:rPr>
        <w:t xml:space="preserve">הדין איל ינון, שאמר שבכנסת הזו </w:t>
      </w:r>
      <w:r>
        <w:rPr>
          <w:rtl/>
        </w:rPr>
        <w:t>–</w:t>
      </w:r>
      <w:r>
        <w:rPr>
          <w:rFonts w:hint="cs"/>
          <w:rtl/>
        </w:rPr>
        <w:t xml:space="preserve"> נכון, היתה אמירה כזו? </w:t>
      </w:r>
      <w:r>
        <w:rPr>
          <w:rtl/>
        </w:rPr>
        <w:t>–</w:t>
      </w:r>
      <w:r>
        <w:rPr>
          <w:rFonts w:hint="cs"/>
          <w:rtl/>
        </w:rPr>
        <w:t xml:space="preserve"> קורים דברים בחקיקה שלא קרו מעולם? </w:t>
      </w:r>
    </w:p>
    <w:p w:rsidR="00AC4961" w:rsidRDefault="00AC4961" w:rsidP="00AC4961">
      <w:pPr>
        <w:rPr>
          <w:rFonts w:hint="cs"/>
          <w:rtl/>
        </w:rPr>
      </w:pPr>
      <w:bookmarkStart w:id="114" w:name="_ETM_Q1_704725"/>
      <w:bookmarkEnd w:id="114"/>
    </w:p>
    <w:p w:rsidR="00AC4961" w:rsidRDefault="00DE573F" w:rsidP="00AC4961">
      <w:pPr>
        <w:pStyle w:val="a"/>
        <w:keepNext/>
        <w:rPr>
          <w:rFonts w:hint="cs"/>
          <w:rtl/>
        </w:rPr>
      </w:pPr>
      <w:bookmarkStart w:id="115" w:name="_ETM_Q1_705327"/>
      <w:bookmarkEnd w:id="115"/>
      <w:r>
        <w:rPr>
          <w:rtl/>
        </w:rPr>
        <w:t>משה גפני (יו"ר ועדת הכספים):</w:t>
      </w:r>
    </w:p>
    <w:p w:rsidR="00AC4961" w:rsidRDefault="00AC4961" w:rsidP="00AC4961">
      <w:pPr>
        <w:pStyle w:val="KeepWithNext"/>
        <w:rPr>
          <w:rFonts w:hint="cs"/>
          <w:rtl/>
        </w:rPr>
      </w:pPr>
    </w:p>
    <w:p w:rsidR="00AC4961" w:rsidRDefault="00AC4961" w:rsidP="00AC4961">
      <w:pPr>
        <w:rPr>
          <w:rFonts w:hint="cs"/>
          <w:rtl/>
        </w:rPr>
      </w:pPr>
      <w:r>
        <w:rPr>
          <w:rFonts w:hint="cs"/>
          <w:rtl/>
        </w:rPr>
        <w:t xml:space="preserve">יש בזה </w:t>
      </w:r>
      <w:bookmarkStart w:id="116" w:name="_ETM_Q1_703102"/>
      <w:bookmarkEnd w:id="116"/>
      <w:r>
        <w:rPr>
          <w:rFonts w:hint="cs"/>
          <w:rtl/>
        </w:rPr>
        <w:t xml:space="preserve">אמירה, שהאמירה הזו גורפת מדי. </w:t>
      </w:r>
      <w:bookmarkStart w:id="117" w:name="_ETM_Q1_708531"/>
      <w:bookmarkEnd w:id="117"/>
    </w:p>
    <w:p w:rsidR="00AC4961" w:rsidRDefault="00AC4961" w:rsidP="00AC4961">
      <w:pPr>
        <w:rPr>
          <w:rFonts w:hint="cs"/>
          <w:rtl/>
        </w:rPr>
      </w:pPr>
    </w:p>
    <w:p w:rsidR="00AC4961" w:rsidRDefault="00AC4961" w:rsidP="00AC4961">
      <w:pPr>
        <w:pStyle w:val="af"/>
        <w:keepNext/>
        <w:rPr>
          <w:rFonts w:hint="cs"/>
          <w:rtl/>
        </w:rPr>
      </w:pPr>
      <w:bookmarkStart w:id="118" w:name="_ETM_Q1_708969"/>
      <w:bookmarkEnd w:id="118"/>
      <w:r>
        <w:rPr>
          <w:rtl/>
        </w:rPr>
        <w:t>היו"ר יואב קיש:</w:t>
      </w:r>
    </w:p>
    <w:p w:rsidR="00AC4961" w:rsidRDefault="00AC4961" w:rsidP="00AC4961">
      <w:pPr>
        <w:pStyle w:val="KeepWithNext"/>
        <w:rPr>
          <w:rFonts w:hint="cs"/>
          <w:rtl/>
        </w:rPr>
      </w:pPr>
    </w:p>
    <w:p w:rsidR="00AC4961" w:rsidRDefault="00AC4961" w:rsidP="00AC4961">
      <w:pPr>
        <w:rPr>
          <w:rFonts w:hint="cs"/>
          <w:rtl/>
        </w:rPr>
      </w:pPr>
      <w:r>
        <w:rPr>
          <w:rFonts w:hint="cs"/>
          <w:rtl/>
        </w:rPr>
        <w:t xml:space="preserve">הוא אמר את זה. </w:t>
      </w:r>
    </w:p>
    <w:p w:rsidR="00AC4961" w:rsidRDefault="00AC4961" w:rsidP="00AC4961">
      <w:pPr>
        <w:rPr>
          <w:rFonts w:hint="cs"/>
          <w:rtl/>
        </w:rPr>
      </w:pPr>
    </w:p>
    <w:p w:rsidR="00AC4961" w:rsidRDefault="00AC4961" w:rsidP="00AC4961">
      <w:pPr>
        <w:pStyle w:val="ae"/>
        <w:keepNext/>
        <w:rPr>
          <w:rFonts w:hint="cs"/>
          <w:rtl/>
        </w:rPr>
      </w:pPr>
      <w:bookmarkStart w:id="119" w:name="_ETM_Q1_714053"/>
      <w:bookmarkStart w:id="120" w:name="_ETM_Q1_714113"/>
      <w:bookmarkEnd w:id="119"/>
      <w:bookmarkEnd w:id="120"/>
      <w:r>
        <w:rPr>
          <w:rtl/>
        </w:rPr>
        <w:t>קריאות:</w:t>
      </w:r>
    </w:p>
    <w:p w:rsidR="00AC4961" w:rsidRDefault="00AC4961" w:rsidP="00AC4961">
      <w:pPr>
        <w:rPr>
          <w:rFonts w:hint="cs"/>
          <w:rtl/>
        </w:rPr>
      </w:pPr>
    </w:p>
    <w:p w:rsidR="00AC4961" w:rsidRDefault="00AC4961" w:rsidP="00AC496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AC4961" w:rsidRDefault="00AC4961" w:rsidP="00AC4961">
      <w:pPr>
        <w:rPr>
          <w:rFonts w:hint="cs"/>
          <w:rtl/>
        </w:rPr>
      </w:pPr>
    </w:p>
    <w:p w:rsidR="00AC4961" w:rsidRDefault="00AC4961" w:rsidP="00AC496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AC4961" w:rsidRDefault="00AC4961" w:rsidP="00AC4961">
      <w:pPr>
        <w:pStyle w:val="KeepWithNext"/>
        <w:rPr>
          <w:rFonts w:hint="cs"/>
          <w:rtl/>
        </w:rPr>
      </w:pPr>
    </w:p>
    <w:p w:rsidR="00AC4961" w:rsidRDefault="00AC4961" w:rsidP="00AC4961">
      <w:pPr>
        <w:rPr>
          <w:rFonts w:hint="cs"/>
          <w:rtl/>
        </w:rPr>
      </w:pPr>
      <w:r>
        <w:rPr>
          <w:rFonts w:hint="cs"/>
          <w:rtl/>
        </w:rPr>
        <w:t xml:space="preserve">אתה יודע מה? אני לא יודע אם הוא אמר את זה אישית, ראיתי אותו מצוטט בכלי התקשורת כאמור </w:t>
      </w:r>
      <w:bookmarkStart w:id="121" w:name="_ETM_Q1_721313"/>
      <w:bookmarkEnd w:id="121"/>
      <w:r>
        <w:rPr>
          <w:rFonts w:hint="cs"/>
          <w:rtl/>
        </w:rPr>
        <w:t xml:space="preserve">כך, נדייק. </w:t>
      </w:r>
    </w:p>
    <w:p w:rsidR="00AC4961" w:rsidRDefault="00AC4961" w:rsidP="00AC4961">
      <w:pPr>
        <w:rPr>
          <w:rFonts w:hint="cs"/>
          <w:rtl/>
        </w:rPr>
      </w:pPr>
      <w:bookmarkStart w:id="122" w:name="_ETM_Q1_720863"/>
      <w:bookmarkEnd w:id="122"/>
    </w:p>
    <w:p w:rsidR="00AC4961" w:rsidRDefault="00DE573F" w:rsidP="00AC4961">
      <w:pPr>
        <w:pStyle w:val="a"/>
        <w:keepNext/>
        <w:rPr>
          <w:rFonts w:hint="cs"/>
          <w:rtl/>
        </w:rPr>
      </w:pPr>
      <w:bookmarkStart w:id="123" w:name="_ETM_Q1_721388"/>
      <w:bookmarkEnd w:id="123"/>
      <w:r>
        <w:rPr>
          <w:rtl/>
        </w:rPr>
        <w:t>משה גפני (יו"ר ועדת הכספים):</w:t>
      </w:r>
    </w:p>
    <w:p w:rsidR="00AC4961" w:rsidRDefault="00AC4961" w:rsidP="00AC4961">
      <w:pPr>
        <w:pStyle w:val="KeepWithNext"/>
        <w:rPr>
          <w:rFonts w:hint="cs"/>
          <w:rtl/>
        </w:rPr>
      </w:pPr>
    </w:p>
    <w:p w:rsidR="00AC4961" w:rsidRDefault="00AC4961" w:rsidP="00AC4961">
      <w:pPr>
        <w:rPr>
          <w:rFonts w:hint="cs"/>
          <w:rtl/>
        </w:rPr>
      </w:pPr>
      <w:bookmarkStart w:id="124" w:name="_ETM_Q1_723791"/>
      <w:bookmarkEnd w:id="124"/>
      <w:r>
        <w:rPr>
          <w:rFonts w:hint="cs"/>
          <w:rtl/>
        </w:rPr>
        <w:t xml:space="preserve">אני שוחחתי כמה פעמים, כולל היום, </w:t>
      </w:r>
      <w:bookmarkStart w:id="125" w:name="_ETM_Q1_720465"/>
      <w:bookmarkEnd w:id="125"/>
      <w:r>
        <w:rPr>
          <w:rFonts w:hint="cs"/>
          <w:rtl/>
        </w:rPr>
        <w:t>עם איל ינון. אני לא חושב שזה - - - במיוחד כשהוא שיבח אותי בבית המשפט. על כל פנים</w:t>
      </w:r>
      <w:bookmarkStart w:id="126" w:name="_ETM_Q1_733778"/>
      <w:bookmarkEnd w:id="126"/>
      <w:r>
        <w:rPr>
          <w:rFonts w:hint="cs"/>
          <w:rtl/>
        </w:rPr>
        <w:t xml:space="preserve">, המצב הוא שבחוק הזה היתה פרוצדורה שהיא </w:t>
      </w:r>
      <w:r w:rsidR="0047553C">
        <w:rPr>
          <w:rFonts w:hint="cs"/>
          <w:rtl/>
        </w:rPr>
        <w:t>לא הי</w:t>
      </w:r>
      <w:r w:rsidR="00830201">
        <w:rPr>
          <w:rFonts w:hint="cs"/>
          <w:rtl/>
        </w:rPr>
        <w:t>תה - - -</w:t>
      </w:r>
    </w:p>
    <w:p w:rsidR="00830201" w:rsidRDefault="00830201" w:rsidP="00AC4961">
      <w:pPr>
        <w:rPr>
          <w:rFonts w:hint="cs"/>
          <w:rtl/>
        </w:rPr>
      </w:pPr>
    </w:p>
    <w:p w:rsidR="00830201" w:rsidRDefault="00830201" w:rsidP="00830201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830201" w:rsidRDefault="00830201" w:rsidP="00830201">
      <w:pPr>
        <w:pStyle w:val="KeepWithNext"/>
        <w:rPr>
          <w:rFonts w:hint="cs"/>
          <w:rtl/>
        </w:rPr>
      </w:pPr>
    </w:p>
    <w:p w:rsidR="00830201" w:rsidRDefault="00830201" w:rsidP="00830201">
      <w:pPr>
        <w:rPr>
          <w:rFonts w:hint="cs"/>
          <w:rtl/>
        </w:rPr>
      </w:pPr>
      <w:r>
        <w:rPr>
          <w:rFonts w:hint="cs"/>
          <w:rtl/>
        </w:rPr>
        <w:t xml:space="preserve">היתה שם בעיה אמיתית וגם על </w:t>
      </w:r>
      <w:bookmarkStart w:id="127" w:name="_ETM_Q1_739622"/>
      <w:bookmarkEnd w:id="127"/>
      <w:r>
        <w:rPr>
          <w:rFonts w:hint="cs"/>
          <w:rtl/>
        </w:rPr>
        <w:t xml:space="preserve">זה הצביע היועץ המשפטי לכנסת. גם היועצת המשפטית שלך, בעצם, אמרה את זה. </w:t>
      </w:r>
    </w:p>
    <w:p w:rsidR="00830201" w:rsidRDefault="00830201" w:rsidP="00830201">
      <w:pPr>
        <w:rPr>
          <w:rFonts w:hint="cs"/>
          <w:rtl/>
        </w:rPr>
      </w:pPr>
    </w:p>
    <w:p w:rsidR="00830201" w:rsidRDefault="00DE573F" w:rsidP="00830201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830201" w:rsidRDefault="00830201" w:rsidP="00830201">
      <w:pPr>
        <w:pStyle w:val="KeepWithNext"/>
        <w:rPr>
          <w:rFonts w:hint="cs"/>
          <w:rtl/>
        </w:rPr>
      </w:pPr>
    </w:p>
    <w:p w:rsidR="00830201" w:rsidRDefault="00830201" w:rsidP="00830201">
      <w:pPr>
        <w:rPr>
          <w:rFonts w:hint="cs"/>
          <w:rtl/>
        </w:rPr>
      </w:pPr>
      <w:r>
        <w:rPr>
          <w:rFonts w:hint="cs"/>
          <w:rtl/>
        </w:rPr>
        <w:t xml:space="preserve">ייאמר לזכותו של בית המשפט </w:t>
      </w:r>
      <w:bookmarkStart w:id="128" w:name="_ETM_Q1_744780"/>
      <w:bookmarkEnd w:id="128"/>
      <w:r>
        <w:rPr>
          <w:rFonts w:hint="cs"/>
          <w:rtl/>
        </w:rPr>
        <w:t xml:space="preserve">בעניין הזה שהוא לא התערב בנושא המהותי. הוא התערב בפרוצדורה. </w:t>
      </w:r>
    </w:p>
    <w:p w:rsidR="00830201" w:rsidRDefault="00830201" w:rsidP="00830201">
      <w:pPr>
        <w:rPr>
          <w:rFonts w:hint="cs"/>
          <w:rtl/>
        </w:rPr>
      </w:pPr>
    </w:p>
    <w:p w:rsidR="00830201" w:rsidRDefault="00830201" w:rsidP="00830201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830201" w:rsidRDefault="00830201" w:rsidP="00830201">
      <w:pPr>
        <w:pStyle w:val="KeepWithNext"/>
        <w:rPr>
          <w:rFonts w:hint="cs"/>
          <w:rtl/>
        </w:rPr>
      </w:pPr>
    </w:p>
    <w:p w:rsidR="00830201" w:rsidRDefault="00830201" w:rsidP="00830201">
      <w:pPr>
        <w:rPr>
          <w:rFonts w:hint="cs"/>
          <w:rtl/>
        </w:rPr>
      </w:pPr>
      <w:r>
        <w:rPr>
          <w:rFonts w:hint="cs"/>
          <w:rtl/>
        </w:rPr>
        <w:t xml:space="preserve">הוא לא היה צריך לתת לה לדבר. </w:t>
      </w:r>
    </w:p>
    <w:p w:rsidR="00830201" w:rsidRDefault="00830201" w:rsidP="00830201">
      <w:pPr>
        <w:pStyle w:val="ae"/>
        <w:keepNext/>
        <w:rPr>
          <w:rFonts w:hint="cs"/>
          <w:rtl/>
        </w:rPr>
      </w:pPr>
      <w:bookmarkStart w:id="129" w:name="_ETM_Q1_761264"/>
      <w:bookmarkStart w:id="130" w:name="_ETM_Q1_761727"/>
      <w:bookmarkEnd w:id="129"/>
      <w:bookmarkEnd w:id="130"/>
      <w:r>
        <w:rPr>
          <w:rtl/>
        </w:rPr>
        <w:t>קריאות:</w:t>
      </w:r>
    </w:p>
    <w:p w:rsidR="00830201" w:rsidRDefault="00830201" w:rsidP="00830201">
      <w:pPr>
        <w:pStyle w:val="KeepWithNext"/>
        <w:rPr>
          <w:rFonts w:hint="cs"/>
          <w:rtl/>
        </w:rPr>
      </w:pPr>
    </w:p>
    <w:p w:rsidR="00830201" w:rsidRDefault="00830201" w:rsidP="00830201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830201" w:rsidRDefault="00830201" w:rsidP="00830201">
      <w:pPr>
        <w:rPr>
          <w:rFonts w:hint="cs"/>
          <w:rtl/>
        </w:rPr>
      </w:pPr>
    </w:p>
    <w:p w:rsidR="00675DAC" w:rsidRDefault="00675DAC" w:rsidP="00675DAC">
      <w:pPr>
        <w:pStyle w:val="af"/>
        <w:keepNext/>
        <w:rPr>
          <w:rFonts w:hint="cs"/>
          <w:rtl/>
        </w:rPr>
      </w:pPr>
      <w:bookmarkStart w:id="131" w:name="_ETM_Q1_802050"/>
      <w:bookmarkEnd w:id="131"/>
      <w:r>
        <w:rPr>
          <w:rtl/>
        </w:rPr>
        <w:t>היו"ר יואב קיש:</w:t>
      </w:r>
    </w:p>
    <w:p w:rsidR="00675DAC" w:rsidRDefault="00675DAC" w:rsidP="00675DAC">
      <w:pPr>
        <w:pStyle w:val="KeepWithNext"/>
        <w:rPr>
          <w:rFonts w:hint="cs"/>
          <w:rtl/>
        </w:rPr>
      </w:pPr>
    </w:p>
    <w:p w:rsidR="00675DAC" w:rsidRDefault="00675DAC" w:rsidP="00675DAC">
      <w:pPr>
        <w:rPr>
          <w:rFonts w:hint="cs"/>
          <w:rtl/>
        </w:rPr>
      </w:pPr>
      <w:r>
        <w:rPr>
          <w:rFonts w:hint="cs"/>
          <w:rtl/>
        </w:rPr>
        <w:t xml:space="preserve">אז אני מבין </w:t>
      </w:r>
      <w:bookmarkStart w:id="132" w:name="_ETM_Q1_798384"/>
      <w:bookmarkEnd w:id="132"/>
      <w:r>
        <w:rPr>
          <w:rFonts w:hint="cs"/>
          <w:rtl/>
        </w:rPr>
        <w:t xml:space="preserve">שבנושא מס דירה שלישית זה היה תקדימי. לגבי הנושא הנוכחי. </w:t>
      </w:r>
      <w:bookmarkStart w:id="133" w:name="_ETM_Q1_811632"/>
      <w:bookmarkEnd w:id="133"/>
    </w:p>
    <w:p w:rsidR="00675DAC" w:rsidRDefault="00675DAC" w:rsidP="00675DAC">
      <w:pPr>
        <w:rPr>
          <w:rFonts w:hint="cs"/>
          <w:rtl/>
        </w:rPr>
      </w:pPr>
      <w:bookmarkStart w:id="134" w:name="_ETM_Q1_811920"/>
      <w:bookmarkEnd w:id="134"/>
    </w:p>
    <w:p w:rsidR="00830201" w:rsidRDefault="00DE573F" w:rsidP="00830201">
      <w:pPr>
        <w:pStyle w:val="a"/>
        <w:keepNext/>
        <w:rPr>
          <w:rFonts w:hint="cs"/>
          <w:rtl/>
        </w:rPr>
      </w:pPr>
      <w:bookmarkStart w:id="135" w:name="_ETM_Q1_750892"/>
      <w:bookmarkStart w:id="136" w:name="_ETM_Q1_750919"/>
      <w:bookmarkStart w:id="137" w:name="_ETM_Q1_751903"/>
      <w:bookmarkEnd w:id="135"/>
      <w:bookmarkEnd w:id="136"/>
      <w:bookmarkEnd w:id="137"/>
      <w:r>
        <w:rPr>
          <w:rtl/>
        </w:rPr>
        <w:t>משה גפני (יו"ר ועדת הכספים):</w:t>
      </w:r>
    </w:p>
    <w:p w:rsidR="00830201" w:rsidRDefault="00830201" w:rsidP="00830201">
      <w:pPr>
        <w:pStyle w:val="KeepWithNext"/>
        <w:rPr>
          <w:rFonts w:hint="cs"/>
          <w:rtl/>
        </w:rPr>
      </w:pPr>
    </w:p>
    <w:p w:rsidR="00830201" w:rsidRDefault="00675DAC" w:rsidP="00830201">
      <w:pPr>
        <w:rPr>
          <w:rFonts w:hint="cs"/>
          <w:rtl/>
        </w:rPr>
      </w:pPr>
      <w:r>
        <w:rPr>
          <w:rFonts w:hint="cs"/>
          <w:rtl/>
        </w:rPr>
        <w:t xml:space="preserve">לגבי החוק הזה. במהותו הוא חוק טוב. כתוצאה מהחוק הזה </w:t>
      </w:r>
      <w:bookmarkStart w:id="138" w:name="_ETM_Q1_834406"/>
      <w:bookmarkEnd w:id="138"/>
      <w:r>
        <w:rPr>
          <w:rFonts w:hint="cs"/>
          <w:rtl/>
        </w:rPr>
        <w:t xml:space="preserve">יביאו גם את קצבאות הנכים. אמר לי את זה </w:t>
      </w:r>
      <w:bookmarkStart w:id="139" w:name="_ETM_Q1_835545"/>
      <w:bookmarkEnd w:id="139"/>
      <w:r>
        <w:rPr>
          <w:rFonts w:hint="cs"/>
          <w:rtl/>
        </w:rPr>
        <w:t xml:space="preserve">גם שר האוצר. </w:t>
      </w:r>
    </w:p>
    <w:p w:rsidR="00675DAC" w:rsidRDefault="00675DAC" w:rsidP="00830201">
      <w:pPr>
        <w:rPr>
          <w:rFonts w:hint="cs"/>
          <w:rtl/>
        </w:rPr>
      </w:pPr>
      <w:bookmarkStart w:id="140" w:name="_ETM_Q1_837006"/>
      <w:bookmarkEnd w:id="140"/>
    </w:p>
    <w:p w:rsidR="00675DAC" w:rsidRDefault="00675DAC" w:rsidP="00675DAC">
      <w:pPr>
        <w:pStyle w:val="af"/>
        <w:keepNext/>
        <w:rPr>
          <w:rFonts w:hint="cs"/>
          <w:rtl/>
        </w:rPr>
      </w:pPr>
      <w:bookmarkStart w:id="141" w:name="_ETM_Q1_837521"/>
      <w:bookmarkEnd w:id="141"/>
      <w:r>
        <w:rPr>
          <w:rtl/>
        </w:rPr>
        <w:t>היו"ר יואב קיש:</w:t>
      </w:r>
    </w:p>
    <w:p w:rsidR="00675DAC" w:rsidRDefault="00675DAC" w:rsidP="00675DAC">
      <w:pPr>
        <w:pStyle w:val="KeepWithNext"/>
        <w:rPr>
          <w:rFonts w:hint="cs"/>
          <w:rtl/>
        </w:rPr>
      </w:pPr>
    </w:p>
    <w:p w:rsidR="00675DAC" w:rsidRDefault="00675DAC" w:rsidP="00675DAC">
      <w:pPr>
        <w:rPr>
          <w:rFonts w:hint="cs"/>
          <w:rtl/>
        </w:rPr>
      </w:pPr>
      <w:r>
        <w:rPr>
          <w:rFonts w:hint="cs"/>
          <w:rtl/>
        </w:rPr>
        <w:t xml:space="preserve">מה קורה עם זה, ביטן, </w:t>
      </w:r>
      <w:bookmarkStart w:id="142" w:name="_ETM_Q1_841807"/>
      <w:bookmarkEnd w:id="142"/>
      <w:r>
        <w:rPr>
          <w:rFonts w:hint="cs"/>
          <w:rtl/>
        </w:rPr>
        <w:t xml:space="preserve">זה סגור, הסיפור? </w:t>
      </w:r>
    </w:p>
    <w:p w:rsidR="00675DAC" w:rsidRDefault="00675DAC" w:rsidP="00675DAC">
      <w:pPr>
        <w:rPr>
          <w:rFonts w:hint="cs"/>
          <w:rtl/>
        </w:rPr>
      </w:pPr>
    </w:p>
    <w:p w:rsidR="00675DAC" w:rsidRDefault="00675DAC" w:rsidP="00675DAC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:rsidR="00675DAC" w:rsidRDefault="00675DAC" w:rsidP="00675DAC">
      <w:pPr>
        <w:pStyle w:val="KeepWithNext"/>
        <w:rPr>
          <w:rFonts w:hint="cs"/>
          <w:rtl/>
        </w:rPr>
      </w:pPr>
    </w:p>
    <w:p w:rsidR="00675DAC" w:rsidRDefault="00675DAC" w:rsidP="00675DAC">
      <w:pPr>
        <w:rPr>
          <w:rFonts w:hint="cs"/>
          <w:rtl/>
        </w:rPr>
      </w:pPr>
      <w:r>
        <w:rPr>
          <w:rFonts w:hint="cs"/>
          <w:rtl/>
        </w:rPr>
        <w:t xml:space="preserve">מטפלים בזה היום. </w:t>
      </w:r>
      <w:bookmarkStart w:id="143" w:name="_ETM_Q1_839261"/>
      <w:bookmarkEnd w:id="143"/>
    </w:p>
    <w:p w:rsidR="00675DAC" w:rsidRDefault="00675DAC" w:rsidP="00675DAC">
      <w:pPr>
        <w:rPr>
          <w:rFonts w:hint="cs"/>
          <w:rtl/>
        </w:rPr>
      </w:pPr>
    </w:p>
    <w:p w:rsidR="00675DAC" w:rsidRDefault="00DE573F" w:rsidP="00675DAC">
      <w:pPr>
        <w:pStyle w:val="a"/>
        <w:keepNext/>
        <w:rPr>
          <w:rFonts w:hint="cs"/>
          <w:rtl/>
        </w:rPr>
      </w:pPr>
      <w:bookmarkStart w:id="144" w:name="_ETM_Q1_839679"/>
      <w:bookmarkStart w:id="145" w:name="_ETM_Q1_840606"/>
      <w:bookmarkEnd w:id="144"/>
      <w:bookmarkEnd w:id="145"/>
      <w:r>
        <w:rPr>
          <w:rtl/>
        </w:rPr>
        <w:t>משה גפני (יו"ר ועדת הכספים):</w:t>
      </w:r>
    </w:p>
    <w:p w:rsidR="00675DAC" w:rsidRDefault="00675DAC" w:rsidP="00675DAC">
      <w:pPr>
        <w:pStyle w:val="KeepWithNext"/>
        <w:rPr>
          <w:rFonts w:hint="cs"/>
          <w:rtl/>
        </w:rPr>
      </w:pPr>
    </w:p>
    <w:p w:rsidR="00675DAC" w:rsidRDefault="00675DAC" w:rsidP="00675DAC">
      <w:pPr>
        <w:rPr>
          <w:rFonts w:hint="cs"/>
          <w:rtl/>
        </w:rPr>
      </w:pPr>
      <w:r>
        <w:rPr>
          <w:rFonts w:hint="cs"/>
          <w:rtl/>
        </w:rPr>
        <w:t>כן. היום מטפלים</w:t>
      </w:r>
      <w:bookmarkStart w:id="146" w:name="_ETM_Q1_845165"/>
      <w:bookmarkEnd w:id="146"/>
      <w:r>
        <w:rPr>
          <w:rFonts w:hint="cs"/>
          <w:rtl/>
        </w:rPr>
        <w:t xml:space="preserve"> בעניין הזה. </w:t>
      </w:r>
    </w:p>
    <w:p w:rsidR="00675DAC" w:rsidRDefault="00675DAC" w:rsidP="00675DAC">
      <w:pPr>
        <w:rPr>
          <w:rFonts w:hint="cs"/>
          <w:rtl/>
        </w:rPr>
      </w:pPr>
    </w:p>
    <w:p w:rsidR="00675DAC" w:rsidRDefault="00675DAC" w:rsidP="00675DA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675DAC" w:rsidRDefault="00675DAC" w:rsidP="00675DAC">
      <w:pPr>
        <w:pStyle w:val="KeepWithNext"/>
        <w:rPr>
          <w:rFonts w:hint="cs"/>
          <w:rtl/>
        </w:rPr>
      </w:pPr>
    </w:p>
    <w:p w:rsidR="00675DAC" w:rsidRDefault="00675DAC" w:rsidP="00675DAC">
      <w:pPr>
        <w:rPr>
          <w:rFonts w:hint="cs"/>
          <w:rtl/>
        </w:rPr>
      </w:pPr>
      <w:r>
        <w:rPr>
          <w:rFonts w:hint="cs"/>
          <w:rtl/>
        </w:rPr>
        <w:t xml:space="preserve">אז אתה נותן לאוצר להעביר, בלי שסגרנו את קצבאות הנכים? </w:t>
      </w:r>
    </w:p>
    <w:p w:rsidR="00675DAC" w:rsidRDefault="00675DAC" w:rsidP="00675DAC">
      <w:pPr>
        <w:rPr>
          <w:rFonts w:hint="cs"/>
          <w:rtl/>
        </w:rPr>
      </w:pPr>
      <w:bookmarkStart w:id="147" w:name="_ETM_Q1_848491"/>
      <w:bookmarkEnd w:id="147"/>
    </w:p>
    <w:p w:rsidR="00675DAC" w:rsidRDefault="00675DAC" w:rsidP="00675DAC">
      <w:pPr>
        <w:pStyle w:val="a"/>
        <w:keepNext/>
        <w:rPr>
          <w:rFonts w:hint="cs"/>
          <w:rtl/>
        </w:rPr>
      </w:pPr>
      <w:bookmarkStart w:id="148" w:name="_ETM_Q1_849676"/>
      <w:bookmarkEnd w:id="148"/>
      <w:r>
        <w:rPr>
          <w:rtl/>
        </w:rPr>
        <w:t>דוד ביטן (הליכוד):</w:t>
      </w:r>
    </w:p>
    <w:p w:rsidR="00675DAC" w:rsidRDefault="00675DAC" w:rsidP="00675DAC">
      <w:pPr>
        <w:pStyle w:val="KeepWithNext"/>
        <w:rPr>
          <w:rFonts w:hint="cs"/>
          <w:rtl/>
        </w:rPr>
      </w:pPr>
    </w:p>
    <w:p w:rsidR="00675DAC" w:rsidRDefault="00675DAC" w:rsidP="00675DAC">
      <w:pPr>
        <w:rPr>
          <w:rFonts w:hint="cs"/>
          <w:rtl/>
        </w:rPr>
      </w:pPr>
      <w:r>
        <w:rPr>
          <w:rFonts w:hint="cs"/>
          <w:rtl/>
        </w:rPr>
        <w:t xml:space="preserve">אני יודע שהיום תהיה ישיבה. </w:t>
      </w:r>
      <w:bookmarkStart w:id="149" w:name="_ETM_Q1_854187"/>
      <w:bookmarkEnd w:id="149"/>
      <w:r>
        <w:rPr>
          <w:rFonts w:hint="cs"/>
          <w:rtl/>
        </w:rPr>
        <w:t xml:space="preserve">יש לי עוד הרבה הזדמנויות שאני יכול לעשות את הדברים האלה ולעצור אותם. אמרתי </w:t>
      </w:r>
      <w:r>
        <w:rPr>
          <w:rtl/>
        </w:rPr>
        <w:t>–</w:t>
      </w:r>
      <w:r>
        <w:rPr>
          <w:rFonts w:hint="cs"/>
          <w:rtl/>
        </w:rPr>
        <w:t xml:space="preserve"> בסדר, אני מוותר, </w:t>
      </w:r>
      <w:bookmarkStart w:id="150" w:name="_ETM_Q1_857763"/>
      <w:bookmarkEnd w:id="150"/>
      <w:r>
        <w:rPr>
          <w:rFonts w:hint="cs"/>
          <w:rtl/>
        </w:rPr>
        <w:t xml:space="preserve">נראה מה יהיה. </w:t>
      </w:r>
      <w:bookmarkStart w:id="151" w:name="_ETM_Q1_860201"/>
      <w:bookmarkEnd w:id="151"/>
    </w:p>
    <w:p w:rsidR="00675DAC" w:rsidRDefault="00675DAC" w:rsidP="00675DAC">
      <w:pPr>
        <w:rPr>
          <w:rFonts w:hint="cs"/>
          <w:rtl/>
        </w:rPr>
      </w:pPr>
    </w:p>
    <w:p w:rsidR="00675DAC" w:rsidRDefault="00675DAC" w:rsidP="00675DAC">
      <w:pPr>
        <w:pStyle w:val="a"/>
        <w:keepNext/>
        <w:rPr>
          <w:rFonts w:hint="cs"/>
          <w:rtl/>
        </w:rPr>
      </w:pPr>
      <w:bookmarkStart w:id="152" w:name="_ETM_Q1_860773"/>
      <w:bookmarkEnd w:id="152"/>
      <w:r>
        <w:rPr>
          <w:rtl/>
        </w:rPr>
        <w:t>רועי פולקמן (כולנו):</w:t>
      </w:r>
    </w:p>
    <w:p w:rsidR="00675DAC" w:rsidRDefault="00675DAC" w:rsidP="00675DAC">
      <w:pPr>
        <w:pStyle w:val="KeepWithNext"/>
        <w:rPr>
          <w:rFonts w:hint="cs"/>
          <w:rtl/>
        </w:rPr>
      </w:pPr>
    </w:p>
    <w:p w:rsidR="00675DAC" w:rsidRDefault="00675DAC" w:rsidP="00675DAC">
      <w:pPr>
        <w:rPr>
          <w:rFonts w:hint="cs"/>
          <w:rtl/>
        </w:rPr>
      </w:pPr>
      <w:r>
        <w:rPr>
          <w:rFonts w:hint="cs"/>
          <w:rtl/>
        </w:rPr>
        <w:t xml:space="preserve">גם יש סיכומים על הסכומים, צריך לזכור את המתווה, וזה בסדר </w:t>
      </w:r>
      <w:r>
        <w:rPr>
          <w:rtl/>
        </w:rPr>
        <w:t>–</w:t>
      </w:r>
      <w:r>
        <w:rPr>
          <w:rFonts w:hint="cs"/>
          <w:rtl/>
        </w:rPr>
        <w:t xml:space="preserve"> ביטן מעורב </w:t>
      </w:r>
      <w:bookmarkStart w:id="153" w:name="_ETM_Q1_865567"/>
      <w:bookmarkEnd w:id="153"/>
      <w:r>
        <w:rPr>
          <w:rFonts w:hint="cs"/>
          <w:rtl/>
        </w:rPr>
        <w:t xml:space="preserve">בזה. </w:t>
      </w:r>
    </w:p>
    <w:p w:rsidR="00675DAC" w:rsidRDefault="00675DAC" w:rsidP="00675DAC">
      <w:pPr>
        <w:rPr>
          <w:rFonts w:hint="cs"/>
          <w:rtl/>
        </w:rPr>
      </w:pPr>
    </w:p>
    <w:p w:rsidR="00675DAC" w:rsidRDefault="00675DAC" w:rsidP="00675DAC">
      <w:pPr>
        <w:pStyle w:val="ae"/>
        <w:keepNext/>
        <w:rPr>
          <w:rFonts w:hint="cs"/>
          <w:rtl/>
        </w:rPr>
      </w:pPr>
      <w:bookmarkStart w:id="154" w:name="_ETM_Q1_867177"/>
      <w:bookmarkStart w:id="155" w:name="_ETM_Q1_867204"/>
      <w:bookmarkEnd w:id="154"/>
      <w:bookmarkEnd w:id="155"/>
      <w:r>
        <w:rPr>
          <w:rtl/>
        </w:rPr>
        <w:t>קריאות:</w:t>
      </w:r>
    </w:p>
    <w:p w:rsidR="00675DAC" w:rsidRDefault="00675DAC" w:rsidP="00675DAC">
      <w:pPr>
        <w:pStyle w:val="KeepWithNext"/>
        <w:rPr>
          <w:rFonts w:hint="cs"/>
          <w:rtl/>
        </w:rPr>
      </w:pPr>
    </w:p>
    <w:p w:rsidR="00675DAC" w:rsidRDefault="00675DAC" w:rsidP="00675DA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675DAC" w:rsidRDefault="00675DAC" w:rsidP="00675DAC">
      <w:pPr>
        <w:rPr>
          <w:rFonts w:hint="cs"/>
          <w:rtl/>
        </w:rPr>
      </w:pPr>
    </w:p>
    <w:p w:rsidR="00675DAC" w:rsidRDefault="00675DAC" w:rsidP="00675DAC">
      <w:pPr>
        <w:pStyle w:val="a"/>
        <w:keepNext/>
        <w:rPr>
          <w:rFonts w:hint="cs"/>
          <w:rtl/>
        </w:rPr>
      </w:pPr>
      <w:bookmarkStart w:id="156" w:name="_ETM_Q1_872507"/>
      <w:bookmarkStart w:id="157" w:name="_ETM_Q1_872530"/>
      <w:bookmarkStart w:id="158" w:name="_ETM_Q1_873617"/>
      <w:bookmarkEnd w:id="156"/>
      <w:bookmarkEnd w:id="157"/>
      <w:bookmarkEnd w:id="158"/>
      <w:r>
        <w:rPr>
          <w:rtl/>
        </w:rPr>
        <w:t>רועי פולקמן (כולנו):</w:t>
      </w:r>
    </w:p>
    <w:p w:rsidR="00675DAC" w:rsidRDefault="00675DAC" w:rsidP="00675DAC">
      <w:pPr>
        <w:pStyle w:val="KeepWithNext"/>
        <w:rPr>
          <w:rFonts w:hint="cs"/>
          <w:rtl/>
        </w:rPr>
      </w:pPr>
    </w:p>
    <w:p w:rsidR="00675DAC" w:rsidRDefault="00675DAC" w:rsidP="00675DAC">
      <w:pPr>
        <w:ind w:firstLine="0"/>
        <w:rPr>
          <w:rFonts w:hint="cs"/>
          <w:rtl/>
        </w:rPr>
      </w:pPr>
      <w:r>
        <w:rPr>
          <w:rFonts w:hint="cs"/>
          <w:rtl/>
        </w:rPr>
        <w:tab/>
        <w:t xml:space="preserve">אתה יודע את הסכומים. יש התחייבות, צריך לראות איך סוגרים את זה. בשביל זה </w:t>
      </w:r>
      <w:bookmarkStart w:id="159" w:name="_ETM_Q1_878324"/>
      <w:bookmarkEnd w:id="159"/>
      <w:r>
        <w:rPr>
          <w:rFonts w:hint="cs"/>
          <w:rtl/>
        </w:rPr>
        <w:t xml:space="preserve">הישיבה היום. </w:t>
      </w:r>
    </w:p>
    <w:p w:rsidR="00675DAC" w:rsidRDefault="00675DAC" w:rsidP="00675DAC">
      <w:pPr>
        <w:ind w:firstLine="0"/>
        <w:rPr>
          <w:rFonts w:hint="cs"/>
          <w:rtl/>
        </w:rPr>
      </w:pPr>
    </w:p>
    <w:p w:rsidR="00675DAC" w:rsidRDefault="00DE573F" w:rsidP="00675DAC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:rsidR="00675DAC" w:rsidRDefault="00675DAC" w:rsidP="00675DAC">
      <w:pPr>
        <w:pStyle w:val="KeepWithNext"/>
        <w:rPr>
          <w:rFonts w:hint="cs"/>
          <w:rtl/>
        </w:rPr>
      </w:pPr>
    </w:p>
    <w:p w:rsidR="00675DAC" w:rsidRDefault="00675DAC" w:rsidP="00675DAC">
      <w:pPr>
        <w:rPr>
          <w:rFonts w:hint="cs"/>
          <w:rtl/>
        </w:rPr>
      </w:pPr>
      <w:r>
        <w:rPr>
          <w:rFonts w:hint="cs"/>
          <w:rtl/>
        </w:rPr>
        <w:t xml:space="preserve">אנחנו מבקשים להקדים את הדיון בעניין </w:t>
      </w:r>
      <w:bookmarkStart w:id="160" w:name="_ETM_Q1_878449"/>
      <w:bookmarkEnd w:id="160"/>
      <w:r>
        <w:rPr>
          <w:rFonts w:hint="cs"/>
          <w:rtl/>
        </w:rPr>
        <w:t xml:space="preserve">הזה. אין מחלוקת לגבי החוק הזה, שהוא חוק שמטיב עם זוגות צעירים ומטיב עם אנשים </w:t>
      </w:r>
      <w:r w:rsidR="007E1463">
        <w:rPr>
          <w:rFonts w:hint="cs"/>
          <w:rtl/>
        </w:rPr>
        <w:t>- - -</w:t>
      </w:r>
    </w:p>
    <w:p w:rsidR="007E1463" w:rsidRDefault="007E1463" w:rsidP="00675DAC">
      <w:pPr>
        <w:rPr>
          <w:rFonts w:hint="cs"/>
          <w:rtl/>
        </w:rPr>
      </w:pPr>
      <w:bookmarkStart w:id="161" w:name="_ETM_Q1_893887"/>
      <w:bookmarkEnd w:id="161"/>
    </w:p>
    <w:p w:rsidR="007E1463" w:rsidRDefault="007E1463" w:rsidP="00675DAC">
      <w:pPr>
        <w:rPr>
          <w:rFonts w:hint="cs"/>
          <w:rtl/>
        </w:rPr>
      </w:pPr>
      <w:bookmarkStart w:id="162" w:name="_ETM_Q1_894430"/>
      <w:bookmarkEnd w:id="162"/>
      <w:r>
        <w:rPr>
          <w:rFonts w:hint="cs"/>
          <w:rtl/>
        </w:rPr>
        <w:t>לכנסת יש</w:t>
      </w:r>
      <w:bookmarkStart w:id="163" w:name="_ETM_Q1_915646"/>
      <w:bookmarkEnd w:id="163"/>
      <w:r>
        <w:rPr>
          <w:rFonts w:hint="cs"/>
          <w:rtl/>
        </w:rPr>
        <w:t xml:space="preserve"> עבודה רבה גם במהלך השבוע הבא. האמת היא ששמעתי לשון הרע אבל אני ממש לא מקבל את זה, לכן אני </w:t>
      </w:r>
      <w:bookmarkStart w:id="164" w:name="_ETM_Q1_918539"/>
      <w:bookmarkEnd w:id="164"/>
      <w:r>
        <w:rPr>
          <w:rFonts w:hint="cs"/>
          <w:rtl/>
        </w:rPr>
        <w:t xml:space="preserve">לא מביא את זה כטיעון. זה ממש לא נכון, לפי דעתי אנשים פה לא יגידו דברים כאלה, שאם לא </w:t>
      </w:r>
      <w:bookmarkStart w:id="165" w:name="_ETM_Q1_930075"/>
      <w:bookmarkEnd w:id="165"/>
      <w:r>
        <w:rPr>
          <w:rFonts w:hint="cs"/>
          <w:rtl/>
        </w:rPr>
        <w:t xml:space="preserve">יאושרו נקודות הזיכוי לא יאושר גם התאגיד. </w:t>
      </w:r>
    </w:p>
    <w:p w:rsidR="007E1463" w:rsidRDefault="007E1463" w:rsidP="00675DAC">
      <w:pPr>
        <w:rPr>
          <w:rFonts w:hint="cs"/>
          <w:rtl/>
        </w:rPr>
      </w:pPr>
      <w:bookmarkStart w:id="166" w:name="_ETM_Q1_934699"/>
      <w:bookmarkEnd w:id="166"/>
    </w:p>
    <w:p w:rsidR="007E1463" w:rsidRDefault="007E1463" w:rsidP="007E1463">
      <w:pPr>
        <w:pStyle w:val="af"/>
        <w:keepNext/>
        <w:rPr>
          <w:rFonts w:hint="cs"/>
          <w:rtl/>
        </w:rPr>
      </w:pPr>
      <w:bookmarkStart w:id="167" w:name="_ETM_Q1_935421"/>
      <w:bookmarkEnd w:id="167"/>
      <w:r>
        <w:rPr>
          <w:rtl/>
        </w:rPr>
        <w:t>היו"ר יואב קיש:</w:t>
      </w:r>
    </w:p>
    <w:p w:rsidR="007E1463" w:rsidRDefault="007E1463" w:rsidP="007E1463">
      <w:pPr>
        <w:pStyle w:val="KeepWithNext"/>
        <w:rPr>
          <w:rFonts w:hint="cs"/>
          <w:rtl/>
        </w:rPr>
      </w:pPr>
    </w:p>
    <w:p w:rsidR="007E1463" w:rsidRDefault="007E1463" w:rsidP="00F277BD">
      <w:pPr>
        <w:rPr>
          <w:rFonts w:hint="cs"/>
          <w:rtl/>
        </w:rPr>
      </w:pPr>
      <w:bookmarkStart w:id="168" w:name="_ETM_Q1_937111"/>
      <w:bookmarkEnd w:id="168"/>
      <w:r>
        <w:rPr>
          <w:rFonts w:hint="cs"/>
          <w:rtl/>
        </w:rPr>
        <w:t xml:space="preserve">לא. חס </w:t>
      </w:r>
      <w:bookmarkStart w:id="169" w:name="_ETM_Q1_934404"/>
      <w:bookmarkEnd w:id="169"/>
      <w:r>
        <w:rPr>
          <w:rFonts w:hint="cs"/>
          <w:rtl/>
        </w:rPr>
        <w:t xml:space="preserve">וחלילה. זה לא נאמר. </w:t>
      </w:r>
      <w:bookmarkStart w:id="170" w:name="_ETM_Q1_938195"/>
      <w:bookmarkEnd w:id="170"/>
    </w:p>
    <w:p w:rsidR="007E1463" w:rsidRDefault="00DE573F" w:rsidP="007E1463">
      <w:pPr>
        <w:pStyle w:val="a"/>
        <w:keepNext/>
        <w:rPr>
          <w:rFonts w:hint="cs"/>
          <w:rtl/>
        </w:rPr>
      </w:pPr>
      <w:bookmarkStart w:id="171" w:name="_ETM_Q1_938648"/>
      <w:bookmarkStart w:id="172" w:name="_ETM_Q1_939555"/>
      <w:bookmarkEnd w:id="171"/>
      <w:bookmarkEnd w:id="172"/>
      <w:r>
        <w:rPr>
          <w:rtl/>
        </w:rPr>
        <w:t>משה גפני (יו"ר ועדת הכספים):</w:t>
      </w:r>
    </w:p>
    <w:p w:rsidR="007E1463" w:rsidRDefault="007E1463" w:rsidP="007E1463">
      <w:pPr>
        <w:pStyle w:val="KeepWithNext"/>
        <w:rPr>
          <w:rFonts w:hint="cs"/>
          <w:rtl/>
        </w:rPr>
      </w:pPr>
    </w:p>
    <w:p w:rsidR="007E1463" w:rsidRDefault="007E1463" w:rsidP="007E1463">
      <w:pPr>
        <w:rPr>
          <w:rFonts w:hint="cs"/>
          <w:rtl/>
        </w:rPr>
      </w:pPr>
      <w:r>
        <w:rPr>
          <w:rFonts w:hint="cs"/>
          <w:rtl/>
        </w:rPr>
        <w:t xml:space="preserve">אני דוחה את זה מכל וכל, מי שאמר את זה זה בטח איזה עיתונאי </w:t>
      </w:r>
      <w:bookmarkStart w:id="173" w:name="_ETM_Q1_941211"/>
      <w:bookmarkEnd w:id="173"/>
      <w:r>
        <w:rPr>
          <w:rFonts w:hint="cs"/>
          <w:rtl/>
        </w:rPr>
        <w:t>שרצה - - -</w:t>
      </w:r>
    </w:p>
    <w:p w:rsidR="007E1463" w:rsidRDefault="007E1463" w:rsidP="007E1463">
      <w:pPr>
        <w:rPr>
          <w:rFonts w:hint="cs"/>
          <w:rtl/>
        </w:rPr>
      </w:pPr>
    </w:p>
    <w:p w:rsidR="007E1463" w:rsidRDefault="007E1463" w:rsidP="007E1463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7E1463" w:rsidRDefault="007E1463" w:rsidP="007E1463">
      <w:pPr>
        <w:pStyle w:val="KeepWithNext"/>
        <w:rPr>
          <w:rFonts w:hint="cs"/>
          <w:rtl/>
        </w:rPr>
      </w:pPr>
    </w:p>
    <w:p w:rsidR="007E1463" w:rsidRDefault="007E1463" w:rsidP="007E1463">
      <w:pPr>
        <w:rPr>
          <w:rFonts w:hint="cs"/>
          <w:rtl/>
        </w:rPr>
      </w:pPr>
      <w:r>
        <w:rPr>
          <w:rFonts w:hint="cs"/>
          <w:rtl/>
        </w:rPr>
        <w:t xml:space="preserve">נכון, שמחפש לחמם כותרות. </w:t>
      </w:r>
      <w:r w:rsidR="00DF0AFD">
        <w:rPr>
          <w:rFonts w:hint="cs"/>
          <w:rtl/>
        </w:rPr>
        <w:t xml:space="preserve">לא תולים דבר </w:t>
      </w:r>
      <w:bookmarkStart w:id="174" w:name="_ETM_Q1_947877"/>
      <w:bookmarkEnd w:id="174"/>
      <w:r w:rsidR="00DF0AFD">
        <w:rPr>
          <w:rFonts w:hint="cs"/>
          <w:rtl/>
        </w:rPr>
        <w:t xml:space="preserve">בדבר פה, בכנסת. </w:t>
      </w:r>
    </w:p>
    <w:p w:rsidR="00DF0AFD" w:rsidRDefault="00DF0AFD" w:rsidP="007E1463">
      <w:pPr>
        <w:rPr>
          <w:rFonts w:hint="cs"/>
          <w:rtl/>
        </w:rPr>
      </w:pPr>
      <w:bookmarkStart w:id="175" w:name="_ETM_Q1_952773"/>
      <w:bookmarkEnd w:id="175"/>
    </w:p>
    <w:p w:rsidR="00DF0AFD" w:rsidRDefault="00DF0AFD" w:rsidP="00DF0AFD">
      <w:pPr>
        <w:pStyle w:val="ae"/>
        <w:keepNext/>
        <w:rPr>
          <w:rFonts w:hint="cs"/>
          <w:rtl/>
        </w:rPr>
      </w:pPr>
      <w:bookmarkStart w:id="176" w:name="_ETM_Q1_953187"/>
      <w:bookmarkEnd w:id="176"/>
      <w:r>
        <w:rPr>
          <w:rtl/>
        </w:rPr>
        <w:t>קריאות:</w:t>
      </w:r>
    </w:p>
    <w:p w:rsidR="00DF0AFD" w:rsidRDefault="00DF0AFD" w:rsidP="00DF0AFD">
      <w:pPr>
        <w:pStyle w:val="KeepWithNext"/>
        <w:rPr>
          <w:rFonts w:hint="cs"/>
          <w:rtl/>
        </w:rPr>
      </w:pPr>
    </w:p>
    <w:p w:rsidR="00DF0AFD" w:rsidRDefault="00DF0AFD" w:rsidP="00DF0AF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DF0AFD" w:rsidRDefault="00DF0AFD" w:rsidP="00DF0AFD">
      <w:pPr>
        <w:rPr>
          <w:rFonts w:hint="cs"/>
          <w:rtl/>
        </w:rPr>
      </w:pPr>
      <w:bookmarkStart w:id="177" w:name="_ETM_Q1_959974"/>
      <w:bookmarkEnd w:id="177"/>
    </w:p>
    <w:p w:rsidR="00DF0AFD" w:rsidRDefault="00DF0AFD" w:rsidP="00DF0AFD">
      <w:pPr>
        <w:pStyle w:val="a"/>
        <w:keepNext/>
        <w:rPr>
          <w:rFonts w:hint="cs"/>
          <w:rtl/>
        </w:rPr>
      </w:pPr>
      <w:bookmarkStart w:id="178" w:name="_ETM_Q1_960352"/>
      <w:bookmarkEnd w:id="178"/>
      <w:r>
        <w:rPr>
          <w:rtl/>
        </w:rPr>
        <w:t>רועי פולקמן (כולנו):</w:t>
      </w:r>
    </w:p>
    <w:p w:rsidR="00DF0AFD" w:rsidRDefault="00DF0AFD" w:rsidP="00DF0AFD">
      <w:pPr>
        <w:pStyle w:val="KeepWithNext"/>
        <w:rPr>
          <w:rFonts w:hint="cs"/>
          <w:rtl/>
        </w:rPr>
      </w:pPr>
    </w:p>
    <w:p w:rsidR="00DF0AFD" w:rsidRDefault="00DF0AFD" w:rsidP="00DF0AFD">
      <w:pPr>
        <w:rPr>
          <w:rFonts w:hint="cs"/>
          <w:rtl/>
        </w:rPr>
      </w:pPr>
      <w:r>
        <w:rPr>
          <w:rFonts w:hint="cs"/>
          <w:rtl/>
        </w:rPr>
        <w:t xml:space="preserve">היה פה דיון </w:t>
      </w:r>
      <w:bookmarkStart w:id="179" w:name="_ETM_Q1_961993"/>
      <w:bookmarkEnd w:id="179"/>
      <w:r>
        <w:rPr>
          <w:rFonts w:hint="cs"/>
          <w:rtl/>
        </w:rPr>
        <w:t xml:space="preserve">ממצה והסכמות, היו הערות, הפסקה, הסכמות. </w:t>
      </w:r>
      <w:bookmarkStart w:id="180" w:name="_ETM_Q1_968395"/>
      <w:bookmarkEnd w:id="180"/>
    </w:p>
    <w:p w:rsidR="00DF0AFD" w:rsidRDefault="00DF0AFD" w:rsidP="00DF0AFD">
      <w:pPr>
        <w:rPr>
          <w:rFonts w:hint="cs"/>
          <w:rtl/>
        </w:rPr>
      </w:pPr>
    </w:p>
    <w:p w:rsidR="00DF0AFD" w:rsidRDefault="00DE573F" w:rsidP="00DF0AFD">
      <w:pPr>
        <w:pStyle w:val="a"/>
        <w:keepNext/>
        <w:rPr>
          <w:rFonts w:hint="cs"/>
          <w:rtl/>
        </w:rPr>
      </w:pPr>
      <w:bookmarkStart w:id="181" w:name="_ETM_Q1_968848"/>
      <w:bookmarkStart w:id="182" w:name="_ETM_Q1_971004"/>
      <w:bookmarkEnd w:id="181"/>
      <w:bookmarkEnd w:id="182"/>
      <w:r>
        <w:rPr>
          <w:rtl/>
        </w:rPr>
        <w:t>משה גפני (יו"ר ועדת הכספים):</w:t>
      </w:r>
    </w:p>
    <w:p w:rsidR="00DF0AFD" w:rsidRDefault="00DF0AFD" w:rsidP="00DF0AFD">
      <w:pPr>
        <w:pStyle w:val="KeepWithNext"/>
        <w:rPr>
          <w:rFonts w:hint="cs"/>
          <w:rtl/>
        </w:rPr>
      </w:pPr>
    </w:p>
    <w:p w:rsidR="00DF0AFD" w:rsidRDefault="00DF0AFD" w:rsidP="00DF0AFD">
      <w:pPr>
        <w:rPr>
          <w:rFonts w:hint="cs"/>
          <w:rtl/>
        </w:rPr>
      </w:pPr>
      <w:r>
        <w:rPr>
          <w:rFonts w:hint="cs"/>
          <w:rtl/>
        </w:rPr>
        <w:t xml:space="preserve">לכן אני בעד, </w:t>
      </w:r>
      <w:bookmarkStart w:id="183" w:name="_ETM_Q1_975163"/>
      <w:bookmarkEnd w:id="183"/>
      <w:r>
        <w:rPr>
          <w:rFonts w:hint="cs"/>
          <w:rtl/>
        </w:rPr>
        <w:t>לכן  הבקשה שלי - - -</w:t>
      </w:r>
    </w:p>
    <w:p w:rsidR="00DF0AFD" w:rsidRDefault="00DF0AFD" w:rsidP="00DF0AFD">
      <w:pPr>
        <w:rPr>
          <w:rFonts w:hint="cs"/>
          <w:rtl/>
        </w:rPr>
      </w:pPr>
      <w:bookmarkStart w:id="184" w:name="_ETM_Q1_990691"/>
      <w:bookmarkEnd w:id="184"/>
    </w:p>
    <w:p w:rsidR="00DF0AFD" w:rsidRDefault="00DF0AFD" w:rsidP="00DF0AFD">
      <w:pPr>
        <w:pStyle w:val="ae"/>
        <w:keepNext/>
        <w:rPr>
          <w:rFonts w:hint="cs"/>
          <w:rtl/>
        </w:rPr>
      </w:pPr>
      <w:bookmarkStart w:id="185" w:name="_ETM_Q1_991118"/>
      <w:bookmarkEnd w:id="185"/>
      <w:r>
        <w:rPr>
          <w:rtl/>
        </w:rPr>
        <w:t>קריאות:</w:t>
      </w:r>
    </w:p>
    <w:p w:rsidR="00DF0AFD" w:rsidRDefault="00DF0AFD" w:rsidP="00DF0AFD">
      <w:pPr>
        <w:pStyle w:val="KeepWithNext"/>
        <w:rPr>
          <w:rFonts w:hint="cs"/>
          <w:rtl/>
        </w:rPr>
      </w:pPr>
    </w:p>
    <w:p w:rsidR="00DF0AFD" w:rsidRDefault="00DF0AFD" w:rsidP="00DF0AFD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4129ED" w:rsidRDefault="004129ED" w:rsidP="00DF0AFD">
      <w:pPr>
        <w:pStyle w:val="a"/>
        <w:keepNext/>
        <w:rPr>
          <w:rFonts w:hint="cs"/>
          <w:rtl/>
        </w:rPr>
      </w:pPr>
      <w:bookmarkStart w:id="186" w:name="_ETM_Q1_995170"/>
      <w:bookmarkStart w:id="187" w:name="_ETM_Q1_995582"/>
      <w:bookmarkStart w:id="188" w:name="_ETM_Q1_1052707"/>
      <w:bookmarkEnd w:id="186"/>
      <w:bookmarkEnd w:id="187"/>
      <w:bookmarkEnd w:id="188"/>
    </w:p>
    <w:p w:rsidR="004129ED" w:rsidRDefault="004129ED" w:rsidP="004129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129ED" w:rsidRDefault="004129ED" w:rsidP="004129ED">
      <w:pPr>
        <w:pStyle w:val="KeepWithNext"/>
        <w:rPr>
          <w:rFonts w:hint="cs"/>
          <w:rtl/>
          <w:lang w:eastAsia="he-IL"/>
        </w:rPr>
      </w:pPr>
    </w:p>
    <w:p w:rsidR="004129ED" w:rsidRDefault="004129ED" w:rsidP="004129E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חברים, אני מעלה להצבעה את </w:t>
      </w:r>
      <w:bookmarkStart w:id="189" w:name="_ETM_Q1_1053936"/>
      <w:bookmarkEnd w:id="189"/>
      <w:r>
        <w:rPr>
          <w:rFonts w:hint="cs"/>
          <w:rtl/>
          <w:lang w:eastAsia="he-IL"/>
        </w:rPr>
        <w:t xml:space="preserve">בקשת ועדת הכספים של שחרור מחובת הנחה לקריאה שנייה ושלישית </w:t>
      </w:r>
      <w:bookmarkStart w:id="190" w:name="_ETM_Q1_1057880"/>
      <w:bookmarkEnd w:id="190"/>
      <w:r>
        <w:rPr>
          <w:rFonts w:hint="cs"/>
          <w:rtl/>
          <w:lang w:eastAsia="he-IL"/>
        </w:rPr>
        <w:t>ל</w:t>
      </w:r>
      <w:r w:rsidRPr="004129ED">
        <w:rPr>
          <w:rtl/>
          <w:lang w:eastAsia="he-IL"/>
        </w:rPr>
        <w:t>הצעת חוק מס הכנסה (הגדלת נקודות זיכוי להורים) (הוראת שעה), התשע"ז-2017 (מ/1133).</w:t>
      </w:r>
      <w:r>
        <w:rPr>
          <w:rFonts w:hint="cs"/>
          <w:rtl/>
          <w:lang w:eastAsia="he-IL"/>
        </w:rPr>
        <w:t xml:space="preserve"> מי בעד? ירים את ידו. </w:t>
      </w:r>
    </w:p>
    <w:p w:rsidR="004129ED" w:rsidRDefault="004129ED" w:rsidP="004129ED">
      <w:pPr>
        <w:rPr>
          <w:rFonts w:hint="cs"/>
          <w:rtl/>
          <w:lang w:eastAsia="he-IL"/>
        </w:rPr>
      </w:pPr>
      <w:bookmarkStart w:id="191" w:name="_ETM_Q1_1062772"/>
      <w:bookmarkEnd w:id="191"/>
    </w:p>
    <w:p w:rsidR="004129ED" w:rsidRDefault="004129ED" w:rsidP="004129ED">
      <w:pPr>
        <w:pStyle w:val="aa"/>
        <w:keepNext/>
        <w:rPr>
          <w:rFonts w:hint="eastAsia"/>
          <w:rtl/>
          <w:lang w:eastAsia="he-IL"/>
        </w:rPr>
      </w:pPr>
      <w:bookmarkStart w:id="192" w:name="_ETM_Q1_1063338"/>
      <w:bookmarkEnd w:id="192"/>
      <w:r>
        <w:rPr>
          <w:rFonts w:hint="eastAsia"/>
          <w:rtl/>
          <w:lang w:eastAsia="he-IL"/>
        </w:rPr>
        <w:t>הצבעה</w:t>
      </w:r>
    </w:p>
    <w:p w:rsidR="004129ED" w:rsidRDefault="004129ED" w:rsidP="004129ED">
      <w:pPr>
        <w:pStyle w:val="--"/>
        <w:keepNext/>
        <w:rPr>
          <w:rFonts w:hint="cs"/>
          <w:rtl/>
          <w:lang w:eastAsia="he-IL"/>
        </w:rPr>
      </w:pPr>
    </w:p>
    <w:p w:rsidR="004129ED" w:rsidRDefault="004129ED" w:rsidP="004129E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רוב</w:t>
      </w:r>
    </w:p>
    <w:p w:rsidR="004129ED" w:rsidRDefault="004129ED" w:rsidP="004129E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אין</w:t>
      </w:r>
    </w:p>
    <w:p w:rsidR="004129ED" w:rsidRDefault="004129ED" w:rsidP="004129ED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</w:t>
      </w:r>
      <w:r>
        <w:rPr>
          <w:rFonts w:hint="cs"/>
          <w:rtl/>
          <w:lang w:eastAsia="he-IL"/>
        </w:rPr>
        <w:t>אין</w:t>
      </w:r>
      <w:r>
        <w:rPr>
          <w:rtl/>
          <w:lang w:eastAsia="he-IL"/>
        </w:rPr>
        <w:t xml:space="preserve"> </w:t>
      </w:r>
    </w:p>
    <w:p w:rsidR="004129ED" w:rsidRDefault="00A14163" w:rsidP="00A14163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בקשת ועדת הכספים של שחרור מחובת הנחה לקריאה שנייה ושלישית ל</w:t>
      </w:r>
      <w:r w:rsidRPr="004129ED">
        <w:rPr>
          <w:rtl/>
          <w:lang w:eastAsia="he-IL"/>
        </w:rPr>
        <w:t>הצעת חוק מס הכנסה (הגדלת נקודות זיכוי ל</w:t>
      </w:r>
      <w:r>
        <w:rPr>
          <w:rtl/>
          <w:lang w:eastAsia="he-IL"/>
        </w:rPr>
        <w:t>הורים) (הוראת שעה), התשע"ז-2017</w:t>
      </w:r>
      <w:r>
        <w:rPr>
          <w:rFonts w:hint="cs"/>
          <w:rtl/>
          <w:lang w:eastAsia="he-IL"/>
        </w:rPr>
        <w:t>, אושרה</w:t>
      </w:r>
      <w:r w:rsidR="004129ED">
        <w:rPr>
          <w:rFonts w:hint="cs"/>
          <w:rtl/>
          <w:lang w:eastAsia="he-IL"/>
        </w:rPr>
        <w:t xml:space="preserve">. </w:t>
      </w:r>
    </w:p>
    <w:p w:rsidR="004129ED" w:rsidRDefault="004129ED" w:rsidP="004129ED">
      <w:pPr>
        <w:rPr>
          <w:rFonts w:hint="cs"/>
          <w:rtl/>
          <w:lang w:eastAsia="he-IL"/>
        </w:rPr>
      </w:pPr>
    </w:p>
    <w:p w:rsidR="004129ED" w:rsidRDefault="004129ED" w:rsidP="004129E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:rsidR="004129ED" w:rsidRDefault="004129ED" w:rsidP="004129ED">
      <w:pPr>
        <w:pStyle w:val="KeepWithNext"/>
        <w:rPr>
          <w:rFonts w:hint="cs"/>
          <w:rtl/>
          <w:lang w:eastAsia="he-IL"/>
        </w:rPr>
      </w:pPr>
    </w:p>
    <w:p w:rsidR="004129ED" w:rsidRDefault="004129ED" w:rsidP="004129ED">
      <w:pPr>
        <w:tabs>
          <w:tab w:val="left" w:pos="6914"/>
        </w:tabs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תודה, הבקשה התקבלה פה אחד. אני מודה לכם, הישיבה </w:t>
      </w:r>
      <w:bookmarkStart w:id="193" w:name="_ETM_Q1_1070219"/>
      <w:bookmarkEnd w:id="193"/>
      <w:r>
        <w:rPr>
          <w:rFonts w:hint="cs"/>
          <w:rtl/>
          <w:lang w:eastAsia="he-IL"/>
        </w:rPr>
        <w:t xml:space="preserve">נעולה. </w:t>
      </w:r>
      <w:r>
        <w:rPr>
          <w:rtl/>
          <w:lang w:eastAsia="he-IL"/>
        </w:rPr>
        <w:tab/>
      </w:r>
    </w:p>
    <w:p w:rsidR="004129ED" w:rsidRDefault="004129ED" w:rsidP="004129ED">
      <w:pPr>
        <w:tabs>
          <w:tab w:val="left" w:pos="6914"/>
        </w:tabs>
        <w:rPr>
          <w:rFonts w:hint="cs"/>
          <w:rtl/>
          <w:lang w:eastAsia="he-IL"/>
        </w:rPr>
      </w:pPr>
    </w:p>
    <w:p w:rsidR="00F277BD" w:rsidRDefault="00F277BD" w:rsidP="004129ED">
      <w:pPr>
        <w:tabs>
          <w:tab w:val="left" w:pos="6914"/>
        </w:tabs>
        <w:rPr>
          <w:rFonts w:hint="cs"/>
          <w:rtl/>
          <w:lang w:eastAsia="he-IL"/>
        </w:rPr>
      </w:pPr>
    </w:p>
    <w:p w:rsidR="004129ED" w:rsidRDefault="004129ED" w:rsidP="004129ED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 xml:space="preserve">הישיבה ננעלה בשעה </w:t>
      </w:r>
      <w:r>
        <w:rPr>
          <w:rFonts w:hint="cs"/>
          <w:rtl/>
          <w:lang w:eastAsia="he-IL"/>
        </w:rPr>
        <w:t>17:25</w:t>
      </w:r>
    </w:p>
    <w:sectPr w:rsidR="004129ED" w:rsidSect="00DE573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7449D" w:rsidRDefault="0037449D">
      <w:r>
        <w:separator/>
      </w:r>
    </w:p>
  </w:endnote>
  <w:endnote w:type="continuationSeparator" w:id="0">
    <w:p w:rsidR="0037449D" w:rsidRDefault="00374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7449D" w:rsidRDefault="0037449D">
      <w:r>
        <w:separator/>
      </w:r>
    </w:p>
  </w:footnote>
  <w:footnote w:type="continuationSeparator" w:id="0">
    <w:p w:rsidR="0037449D" w:rsidRDefault="00374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4163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D86E57" w:rsidRPr="00CC5815" w:rsidRDefault="0000004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000046" w:rsidP="008E5E3F">
    <w:pPr>
      <w:pStyle w:val="Header"/>
      <w:ind w:firstLine="0"/>
      <w:rPr>
        <w:rFonts w:hint="cs"/>
        <w:rtl/>
      </w:rPr>
    </w:pPr>
    <w:r>
      <w:rPr>
        <w:rtl/>
      </w:rPr>
      <w:t>10/05/2017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394595309">
    <w:abstractNumId w:val="0"/>
  </w:num>
  <w:num w:numId="2" w16cid:durableId="798495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046"/>
    <w:rsid w:val="0002047E"/>
    <w:rsid w:val="00037279"/>
    <w:rsid w:val="00066529"/>
    <w:rsid w:val="00067F42"/>
    <w:rsid w:val="00092B80"/>
    <w:rsid w:val="000A17C6"/>
    <w:rsid w:val="000B060C"/>
    <w:rsid w:val="000B2EE6"/>
    <w:rsid w:val="000C47F5"/>
    <w:rsid w:val="000E3314"/>
    <w:rsid w:val="000F2459"/>
    <w:rsid w:val="001026E2"/>
    <w:rsid w:val="00143707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27FEF"/>
    <w:rsid w:val="002311E0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7449D"/>
    <w:rsid w:val="00396023"/>
    <w:rsid w:val="003C279D"/>
    <w:rsid w:val="003F0A5F"/>
    <w:rsid w:val="004129ED"/>
    <w:rsid w:val="00420E41"/>
    <w:rsid w:val="00424C94"/>
    <w:rsid w:val="00447608"/>
    <w:rsid w:val="00451746"/>
    <w:rsid w:val="00470EAC"/>
    <w:rsid w:val="0047553C"/>
    <w:rsid w:val="0049458B"/>
    <w:rsid w:val="00495FD8"/>
    <w:rsid w:val="004B0A65"/>
    <w:rsid w:val="004B1BE9"/>
    <w:rsid w:val="00500C0C"/>
    <w:rsid w:val="00546678"/>
    <w:rsid w:val="00567B72"/>
    <w:rsid w:val="005817EC"/>
    <w:rsid w:val="00590B77"/>
    <w:rsid w:val="005A342D"/>
    <w:rsid w:val="005C363E"/>
    <w:rsid w:val="005D61F3"/>
    <w:rsid w:val="005E1C6B"/>
    <w:rsid w:val="005F76B0"/>
    <w:rsid w:val="0060184E"/>
    <w:rsid w:val="00624FC8"/>
    <w:rsid w:val="00634F61"/>
    <w:rsid w:val="00675DAC"/>
    <w:rsid w:val="00695A47"/>
    <w:rsid w:val="006A0CB7"/>
    <w:rsid w:val="006F0259"/>
    <w:rsid w:val="00700433"/>
    <w:rsid w:val="00702755"/>
    <w:rsid w:val="0070472C"/>
    <w:rsid w:val="007872B4"/>
    <w:rsid w:val="007C693F"/>
    <w:rsid w:val="007E1463"/>
    <w:rsid w:val="0082136D"/>
    <w:rsid w:val="00830201"/>
    <w:rsid w:val="008320F6"/>
    <w:rsid w:val="00841223"/>
    <w:rsid w:val="00846BE9"/>
    <w:rsid w:val="00853207"/>
    <w:rsid w:val="008615C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4163"/>
    <w:rsid w:val="00A15971"/>
    <w:rsid w:val="00A22C90"/>
    <w:rsid w:val="00A45FBD"/>
    <w:rsid w:val="00A64A6D"/>
    <w:rsid w:val="00A66020"/>
    <w:rsid w:val="00A86019"/>
    <w:rsid w:val="00AB02EE"/>
    <w:rsid w:val="00AB3F3A"/>
    <w:rsid w:val="00AC4961"/>
    <w:rsid w:val="00AD4EC9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BE4462"/>
    <w:rsid w:val="00C135D5"/>
    <w:rsid w:val="00C22DCB"/>
    <w:rsid w:val="00C3598A"/>
    <w:rsid w:val="00C360BC"/>
    <w:rsid w:val="00C44800"/>
    <w:rsid w:val="00C52EC2"/>
    <w:rsid w:val="00C55C08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60C9B"/>
    <w:rsid w:val="00D86E57"/>
    <w:rsid w:val="00D96B24"/>
    <w:rsid w:val="00DC1789"/>
    <w:rsid w:val="00DE573F"/>
    <w:rsid w:val="00DF0AFD"/>
    <w:rsid w:val="00E5095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5FB8"/>
    <w:rsid w:val="00F16831"/>
    <w:rsid w:val="00F277BD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7D190AA-D710-4175-A7B9-5AAD9E6DC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77BD2-8F1F-4109-B7CF-E1DBB341D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1133</Words>
  <Characters>6461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