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6D88" w14:textId="77777777" w:rsidR="00E64116" w:rsidRPr="00173CB9" w:rsidRDefault="006B3810" w:rsidP="000671A7">
      <w:pPr>
        <w:pStyle w:val="Heading1"/>
        <w:rPr>
          <w:rFonts w:cs="David" w:hint="cs"/>
          <w:sz w:val="24"/>
          <w:szCs w:val="24"/>
          <w:rtl/>
        </w:rPr>
      </w:pPr>
      <w:r w:rsidRPr="00173CB9">
        <w:rPr>
          <w:rFonts w:cs="David" w:hint="cs"/>
          <w:sz w:val="24"/>
          <w:szCs w:val="24"/>
          <w:rtl/>
        </w:rPr>
        <w:t>הכנסת העשרים</w:t>
      </w:r>
    </w:p>
    <w:p w14:paraId="36C8C962" w14:textId="77777777" w:rsidR="006B3810" w:rsidRPr="00173CB9" w:rsidRDefault="006B3810" w:rsidP="006B3810">
      <w:pPr>
        <w:rPr>
          <w:rFonts w:ascii="Cambria" w:hAnsi="Cambria" w:hint="cs"/>
          <w:b/>
          <w:bCs/>
          <w:kern w:val="32"/>
          <w:rtl/>
        </w:rPr>
      </w:pPr>
      <w:r w:rsidRPr="00173CB9">
        <w:rPr>
          <w:rFonts w:ascii="Cambria" w:hAnsi="Cambria" w:hint="cs"/>
          <w:b/>
          <w:bCs/>
          <w:kern w:val="32"/>
          <w:rtl/>
        </w:rPr>
        <w:t>מושב שלישי</w:t>
      </w:r>
    </w:p>
    <w:p w14:paraId="4FE2794F" w14:textId="77777777" w:rsidR="006B3810" w:rsidRPr="00173CB9" w:rsidRDefault="006B3810" w:rsidP="006B3810">
      <w:pPr>
        <w:rPr>
          <w:rFonts w:hint="cs"/>
          <w:rtl/>
        </w:rPr>
      </w:pPr>
    </w:p>
    <w:p w14:paraId="3E54BB31" w14:textId="77777777" w:rsidR="00A22C90" w:rsidRDefault="00A22C90" w:rsidP="000671A7">
      <w:pPr>
        <w:pStyle w:val="BodyText"/>
        <w:rPr>
          <w:rtl/>
        </w:rPr>
        <w:sectPr w:rsidR="00A22C90" w:rsidSect="00042AD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39E2B6E" w14:textId="77777777" w:rsidR="00E64116" w:rsidRPr="008713A4" w:rsidRDefault="00E64116" w:rsidP="000671A7">
      <w:pPr>
        <w:pStyle w:val="Heading1"/>
        <w:rPr>
          <w:rtl/>
        </w:rPr>
      </w:pPr>
    </w:p>
    <w:p w14:paraId="75F4F2A0" w14:textId="77777777" w:rsidR="00E64116" w:rsidRPr="008713A4" w:rsidRDefault="00E64116" w:rsidP="0049458B">
      <w:pPr>
        <w:rPr>
          <w:rFonts w:hint="cs"/>
          <w:rtl/>
        </w:rPr>
      </w:pPr>
    </w:p>
    <w:p w14:paraId="510CD1E5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3DD1C13" w14:textId="77777777" w:rsidR="00E64116" w:rsidRPr="008713A4" w:rsidRDefault="006826C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259</w:t>
      </w:r>
    </w:p>
    <w:p w14:paraId="048AF599" w14:textId="77777777" w:rsidR="00E64116" w:rsidRPr="008713A4" w:rsidRDefault="006826C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1FCA940" w14:textId="77777777" w:rsidR="00E64116" w:rsidRPr="008713A4" w:rsidRDefault="006826C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כ"ח באייר התשע"ז (24 במאי 2017), שעה 9:00</w:t>
      </w:r>
    </w:p>
    <w:p w14:paraId="34F5DEB5" w14:textId="77777777" w:rsidR="00E64116" w:rsidRPr="008713A4" w:rsidRDefault="00E64116" w:rsidP="008320F6">
      <w:pPr>
        <w:ind w:firstLine="0"/>
        <w:rPr>
          <w:rtl/>
        </w:rPr>
      </w:pPr>
    </w:p>
    <w:p w14:paraId="576D932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1B3315C" w14:textId="77777777" w:rsidR="008220F2" w:rsidRDefault="00E64116" w:rsidP="0049405F">
      <w:pPr>
        <w:pStyle w:val="Heading2"/>
        <w:ind w:firstLine="0"/>
        <w:rPr>
          <w:rFonts w:hint="cs"/>
          <w:rtl/>
        </w:rPr>
      </w:pPr>
      <w:r w:rsidRPr="00125F31">
        <w:rPr>
          <w:rFonts w:cs="David" w:hint="cs"/>
          <w:i w:val="0"/>
          <w:iCs w:val="0"/>
          <w:sz w:val="24"/>
          <w:szCs w:val="24"/>
          <w:u w:val="single"/>
          <w:rtl/>
        </w:rPr>
        <w:t>סדר היום</w:t>
      </w:r>
      <w:r w:rsidRPr="008713A4">
        <w:rPr>
          <w:rtl/>
        </w:rPr>
        <w:t>:</w:t>
      </w:r>
    </w:p>
    <w:p w14:paraId="7279695D" w14:textId="77777777" w:rsidR="00E64116" w:rsidRPr="008220F2" w:rsidRDefault="008220F2" w:rsidP="008220F2">
      <w:pPr>
        <w:spacing w:line="240" w:lineRule="auto"/>
        <w:ind w:firstLine="0"/>
        <w:rPr>
          <w:rFonts w:hint="cs"/>
          <w:rtl/>
        </w:rPr>
      </w:pPr>
      <w:r>
        <w:rPr>
          <w:rFonts w:hint="cs"/>
          <w:rtl/>
        </w:rPr>
        <w:t>1. בקשת חה"כ דוד ביטן, יושב-ראש הקואליציה להוספת חברים בוועדת חוקה, חוק ומשפט.</w:t>
      </w:r>
    </w:p>
    <w:p w14:paraId="36CC17E9" w14:textId="77777777" w:rsidR="00D709B2" w:rsidRPr="00D709B2" w:rsidRDefault="008220F2" w:rsidP="008220F2">
      <w:pPr>
        <w:spacing w:before="60"/>
        <w:ind w:firstLine="0"/>
      </w:pPr>
      <w:r>
        <w:rPr>
          <w:rFonts w:hint="cs"/>
          <w:rtl/>
        </w:rPr>
        <w:t xml:space="preserve">2. </w:t>
      </w:r>
      <w:r w:rsidR="00D709B2" w:rsidRPr="00D709B2">
        <w:rPr>
          <w:rFonts w:hint="cs"/>
          <w:rtl/>
        </w:rPr>
        <w:t>בקשת יו"ר ועדת העבודה הרווחה והבריאות למיזוג הצעות החוק הבאות לפי סעיף 84(ד) לתקנון הכנסת:</w:t>
      </w:r>
    </w:p>
    <w:p w14:paraId="4EBE1AB0" w14:textId="77777777" w:rsidR="00D709B2" w:rsidRPr="00D709B2" w:rsidRDefault="00D709B2" w:rsidP="00D709B2">
      <w:pPr>
        <w:numPr>
          <w:ilvl w:val="0"/>
          <w:numId w:val="4"/>
        </w:numPr>
        <w:spacing w:before="60"/>
        <w:rPr>
          <w:rFonts w:hint="cs"/>
          <w:rtl/>
        </w:rPr>
      </w:pPr>
      <w:r w:rsidRPr="00D709B2">
        <w:rPr>
          <w:rFonts w:hint="cs"/>
          <w:rtl/>
        </w:rPr>
        <w:t>הצעת חוק קליטת חיילים משוחררים (תיקון מס' 18), התשע"ז-2017 (מ/1122).</w:t>
      </w:r>
    </w:p>
    <w:p w14:paraId="6E12B1FE" w14:textId="77777777" w:rsidR="00D709B2" w:rsidRPr="00D709B2" w:rsidRDefault="00D709B2" w:rsidP="00D709B2">
      <w:pPr>
        <w:numPr>
          <w:ilvl w:val="0"/>
          <w:numId w:val="4"/>
        </w:numPr>
        <w:spacing w:before="60"/>
        <w:rPr>
          <w:rFonts w:hint="cs"/>
          <w:rtl/>
        </w:rPr>
      </w:pPr>
      <w:r w:rsidRPr="00D709B2">
        <w:rPr>
          <w:rFonts w:hint="cs"/>
          <w:rtl/>
        </w:rPr>
        <w:t>הצעת חוק קליטת חיילים משוחררים (תיקון – הארכת תקופת מימוש הזכאות לפיקדון), התשע"ה-2015 (פ/672/20).</w:t>
      </w:r>
    </w:p>
    <w:p w14:paraId="5E43583B" w14:textId="77777777" w:rsidR="00D709B2" w:rsidRPr="00D709B2" w:rsidRDefault="00D709B2" w:rsidP="00D709B2">
      <w:pPr>
        <w:numPr>
          <w:ilvl w:val="0"/>
          <w:numId w:val="4"/>
        </w:numPr>
        <w:spacing w:before="60"/>
      </w:pPr>
      <w:r w:rsidRPr="00D709B2">
        <w:rPr>
          <w:rFonts w:hint="cs"/>
          <w:rtl/>
        </w:rPr>
        <w:t>הצעת חוק קליטת חיילים משוחררים (תיקון – השתתפות בהוצאות שכירות או בניית בית מכספי הפיקדון), התשע"ה-2015 (פ/1600/20).</w:t>
      </w:r>
    </w:p>
    <w:p w14:paraId="589CAC1E" w14:textId="77777777" w:rsidR="00D709B2" w:rsidRPr="00D709B2" w:rsidRDefault="00D709B2" w:rsidP="00D709B2">
      <w:pPr>
        <w:numPr>
          <w:ilvl w:val="0"/>
          <w:numId w:val="4"/>
        </w:numPr>
        <w:spacing w:before="60"/>
      </w:pPr>
      <w:r w:rsidRPr="00D709B2">
        <w:rPr>
          <w:rFonts w:hint="cs"/>
          <w:rtl/>
        </w:rPr>
        <w:t>הצעת חוק קליטת חיילים משוחררים (תיקון – מתן כספי הפיקדון לחיילים בודדים), התשע"ו-2016 (פ/2820/20).</w:t>
      </w:r>
    </w:p>
    <w:p w14:paraId="0D83EF31" w14:textId="77777777" w:rsidR="00D709B2" w:rsidRPr="00D709B2" w:rsidRDefault="00D709B2" w:rsidP="00D709B2">
      <w:pPr>
        <w:numPr>
          <w:ilvl w:val="0"/>
          <w:numId w:val="4"/>
        </w:numPr>
        <w:spacing w:before="60"/>
      </w:pPr>
      <w:r w:rsidRPr="00D709B2">
        <w:rPr>
          <w:rFonts w:hint="cs"/>
          <w:rtl/>
        </w:rPr>
        <w:t>הצעת חוק קליטת חיילים משוחררים (תיקון – משיכת כספי הפיקדון לחיילים משוחררים שנקלעו לבעיות כלכליות), התשע"ו-2016 (פ/3289/20).</w:t>
      </w:r>
    </w:p>
    <w:p w14:paraId="197BDAAF" w14:textId="77777777" w:rsidR="00D709B2" w:rsidRPr="00D709B2" w:rsidRDefault="00D709B2" w:rsidP="00D709B2">
      <w:pPr>
        <w:numPr>
          <w:ilvl w:val="0"/>
          <w:numId w:val="4"/>
        </w:numPr>
        <w:spacing w:before="60"/>
      </w:pPr>
      <w:r w:rsidRPr="00D709B2">
        <w:rPr>
          <w:rFonts w:hint="cs"/>
          <w:rtl/>
        </w:rPr>
        <w:t>הצעת חוק קליטת חיילים משוחררים (תיקון – קרן לתמיכה בחיילים משוחררים בודדים), התשע"ז-2016 (פ/3489/20).</w:t>
      </w:r>
    </w:p>
    <w:p w14:paraId="3F8121AC" w14:textId="77777777" w:rsidR="00D709B2" w:rsidRPr="00D709B2" w:rsidRDefault="00D709B2" w:rsidP="00D709B2">
      <w:pPr>
        <w:numPr>
          <w:ilvl w:val="0"/>
          <w:numId w:val="4"/>
        </w:numPr>
        <w:spacing w:before="60"/>
      </w:pPr>
      <w:r w:rsidRPr="00D709B2">
        <w:rPr>
          <w:rFonts w:hint="cs"/>
          <w:rtl/>
        </w:rPr>
        <w:t>הצעת חוק קליטת חיילים משוחררים (תיקון – סכום מענק משוחרר), התשע"ז-2016 (פ/3574/20).</w:t>
      </w:r>
    </w:p>
    <w:p w14:paraId="57F5A2DE" w14:textId="77777777" w:rsidR="00D709B2" w:rsidRPr="00D709B2" w:rsidRDefault="00D709B2" w:rsidP="00D709B2">
      <w:pPr>
        <w:numPr>
          <w:ilvl w:val="0"/>
          <w:numId w:val="4"/>
        </w:numPr>
        <w:spacing w:before="60"/>
      </w:pPr>
      <w:r w:rsidRPr="00D709B2">
        <w:rPr>
          <w:rFonts w:hint="cs"/>
          <w:rtl/>
        </w:rPr>
        <w:t>הצעת חוק קליטת חיילים משוחררים (תיקון – העברת כספי פיקדון שלא נוצלו לחשבון הבנק של הזכאי), התשע"ז-2017 (פ/3636/20).</w:t>
      </w:r>
    </w:p>
    <w:p w14:paraId="05760142" w14:textId="77777777" w:rsidR="00D709B2" w:rsidRPr="00D709B2" w:rsidRDefault="00D709B2" w:rsidP="00D709B2">
      <w:pPr>
        <w:numPr>
          <w:ilvl w:val="0"/>
          <w:numId w:val="4"/>
        </w:numPr>
        <w:spacing w:before="60"/>
      </w:pPr>
      <w:r w:rsidRPr="00D709B2">
        <w:rPr>
          <w:rFonts w:hint="cs"/>
          <w:rtl/>
        </w:rPr>
        <w:t>הצעת חוק קליטת חיילים משוחררים (תיקון – הבטחת מימוש כספי הפיקדון על ידי חיילים משוחררים), התשע"ז-2017 (פ/3814/20).</w:t>
      </w:r>
    </w:p>
    <w:p w14:paraId="1B1AF5F4" w14:textId="77777777" w:rsidR="006826CF" w:rsidRPr="00D709B2" w:rsidRDefault="006826CF" w:rsidP="007C693F">
      <w:pPr>
        <w:spacing w:before="60"/>
        <w:ind w:firstLine="0"/>
        <w:rPr>
          <w:rtl/>
        </w:rPr>
      </w:pPr>
    </w:p>
    <w:p w14:paraId="745A5539" w14:textId="77777777" w:rsidR="006826CF" w:rsidRPr="008713A4" w:rsidRDefault="006826CF" w:rsidP="007C693F">
      <w:pPr>
        <w:spacing w:before="60"/>
        <w:ind w:firstLine="0"/>
        <w:rPr>
          <w:rtl/>
        </w:rPr>
      </w:pPr>
    </w:p>
    <w:p w14:paraId="488465C4" w14:textId="77777777" w:rsidR="00125F31" w:rsidRPr="00173CB9" w:rsidRDefault="00E64116" w:rsidP="00125F31">
      <w:pPr>
        <w:pStyle w:val="BodyText"/>
        <w:spacing w:after="0" w:line="240" w:lineRule="auto"/>
        <w:ind w:firstLine="0"/>
        <w:rPr>
          <w:rFonts w:hint="cs"/>
          <w:b/>
          <w:bCs/>
          <w:u w:val="single"/>
          <w:rtl/>
        </w:rPr>
      </w:pPr>
      <w:r w:rsidRPr="00173CB9">
        <w:rPr>
          <w:b/>
          <w:bCs/>
          <w:u w:val="single"/>
          <w:rtl/>
        </w:rPr>
        <w:t>נכחו:</w:t>
      </w:r>
    </w:p>
    <w:p w14:paraId="1A40E600" w14:textId="77777777" w:rsidR="00E64116" w:rsidRPr="00173CB9" w:rsidRDefault="00E64116" w:rsidP="00125F31">
      <w:pPr>
        <w:pStyle w:val="BodyText"/>
        <w:spacing w:after="0" w:line="240" w:lineRule="auto"/>
        <w:ind w:firstLine="0"/>
        <w:rPr>
          <w:rFonts w:hint="cs"/>
          <w:b/>
          <w:bCs/>
          <w:u w:val="single"/>
          <w:rtl/>
        </w:rPr>
      </w:pPr>
      <w:r w:rsidRPr="00173CB9">
        <w:rPr>
          <w:b/>
          <w:bCs/>
          <w:u w:val="single"/>
          <w:rtl/>
        </w:rPr>
        <w:t>חברי הוועדה</w:t>
      </w:r>
      <w:r w:rsidRPr="00173CB9">
        <w:rPr>
          <w:rFonts w:hint="cs"/>
          <w:b/>
          <w:bCs/>
          <w:rtl/>
        </w:rPr>
        <w:t xml:space="preserve">: </w:t>
      </w:r>
    </w:p>
    <w:p w14:paraId="46C440A7" w14:textId="77777777" w:rsidR="00E64116" w:rsidRPr="006826CF" w:rsidRDefault="006826CF" w:rsidP="000671A7">
      <w:pPr>
        <w:pStyle w:val="List"/>
        <w:rPr>
          <w:rtl/>
        </w:rPr>
      </w:pPr>
      <w:r w:rsidRPr="006826CF">
        <w:rPr>
          <w:rtl/>
        </w:rPr>
        <w:t>יואב קיש – היו"ר</w:t>
      </w:r>
    </w:p>
    <w:p w14:paraId="71F11869" w14:textId="77777777" w:rsidR="006826CF" w:rsidRPr="006826CF" w:rsidRDefault="006826CF" w:rsidP="000671A7">
      <w:pPr>
        <w:pStyle w:val="List"/>
        <w:rPr>
          <w:rtl/>
        </w:rPr>
      </w:pPr>
      <w:r w:rsidRPr="006826CF">
        <w:rPr>
          <w:rtl/>
        </w:rPr>
        <w:t>אמיר אוחנה</w:t>
      </w:r>
    </w:p>
    <w:p w14:paraId="49427ADE" w14:textId="77777777" w:rsidR="006826CF" w:rsidRPr="006826CF" w:rsidRDefault="006826CF" w:rsidP="000671A7">
      <w:pPr>
        <w:pStyle w:val="List"/>
        <w:rPr>
          <w:rtl/>
        </w:rPr>
      </w:pPr>
      <w:r w:rsidRPr="006826CF">
        <w:rPr>
          <w:rtl/>
        </w:rPr>
        <w:t>ישראל אייכלר</w:t>
      </w:r>
    </w:p>
    <w:p w14:paraId="167060E8" w14:textId="77777777" w:rsidR="006826CF" w:rsidRPr="006826CF" w:rsidRDefault="006826CF" w:rsidP="000671A7">
      <w:pPr>
        <w:pStyle w:val="List"/>
        <w:rPr>
          <w:rtl/>
        </w:rPr>
      </w:pPr>
      <w:r w:rsidRPr="006826CF">
        <w:rPr>
          <w:rtl/>
        </w:rPr>
        <w:t>דוד ביטן</w:t>
      </w:r>
    </w:p>
    <w:p w14:paraId="704257FB" w14:textId="77777777" w:rsidR="006826CF" w:rsidRPr="006826CF" w:rsidRDefault="006826CF" w:rsidP="000671A7">
      <w:pPr>
        <w:pStyle w:val="List"/>
        <w:rPr>
          <w:rtl/>
        </w:rPr>
      </w:pPr>
      <w:r w:rsidRPr="006826CF">
        <w:rPr>
          <w:rtl/>
        </w:rPr>
        <w:t>יואב בן צור</w:t>
      </w:r>
    </w:p>
    <w:p w14:paraId="3C361EC3" w14:textId="77777777" w:rsidR="006826CF" w:rsidRPr="006826CF" w:rsidRDefault="006826CF" w:rsidP="000671A7">
      <w:pPr>
        <w:pStyle w:val="List"/>
        <w:rPr>
          <w:rtl/>
        </w:rPr>
      </w:pPr>
      <w:r w:rsidRPr="006826CF">
        <w:rPr>
          <w:rtl/>
        </w:rPr>
        <w:t>יואל חסון</w:t>
      </w:r>
    </w:p>
    <w:p w14:paraId="0346EBF2" w14:textId="77777777" w:rsidR="006826CF" w:rsidRPr="006826CF" w:rsidRDefault="006826CF" w:rsidP="000671A7">
      <w:pPr>
        <w:pStyle w:val="List"/>
        <w:rPr>
          <w:rtl/>
        </w:rPr>
      </w:pPr>
      <w:r w:rsidRPr="006826CF">
        <w:rPr>
          <w:rtl/>
        </w:rPr>
        <w:t>אחמד טיבי</w:t>
      </w:r>
    </w:p>
    <w:p w14:paraId="52D652DE" w14:textId="77777777" w:rsidR="006826CF" w:rsidRPr="006826CF" w:rsidRDefault="006826CF" w:rsidP="000671A7">
      <w:pPr>
        <w:pStyle w:val="List"/>
        <w:rPr>
          <w:rtl/>
        </w:rPr>
      </w:pPr>
      <w:r w:rsidRPr="006826CF">
        <w:rPr>
          <w:rtl/>
        </w:rPr>
        <w:t>שולי מועלם-רפאלי</w:t>
      </w:r>
    </w:p>
    <w:p w14:paraId="0335F216" w14:textId="77777777" w:rsidR="006826CF" w:rsidRPr="006826CF" w:rsidRDefault="006826CF" w:rsidP="000671A7">
      <w:pPr>
        <w:pStyle w:val="List"/>
        <w:rPr>
          <w:rtl/>
        </w:rPr>
      </w:pPr>
      <w:r w:rsidRPr="006826CF">
        <w:rPr>
          <w:rtl/>
        </w:rPr>
        <w:t>מרב מיכאלי</w:t>
      </w:r>
    </w:p>
    <w:p w14:paraId="4794DB88" w14:textId="77777777" w:rsidR="006826CF" w:rsidRPr="006826CF" w:rsidRDefault="006826CF" w:rsidP="000671A7">
      <w:pPr>
        <w:pStyle w:val="List"/>
        <w:rPr>
          <w:rtl/>
        </w:rPr>
      </w:pPr>
      <w:r w:rsidRPr="006826CF">
        <w:rPr>
          <w:rtl/>
        </w:rPr>
        <w:t>איילת נחמיאס ורבין</w:t>
      </w:r>
    </w:p>
    <w:p w14:paraId="34B6CA53" w14:textId="77777777" w:rsidR="006826CF" w:rsidRPr="006826CF" w:rsidRDefault="006826CF" w:rsidP="000671A7">
      <w:pPr>
        <w:pStyle w:val="List"/>
        <w:rPr>
          <w:rtl/>
        </w:rPr>
      </w:pPr>
      <w:r w:rsidRPr="006826CF">
        <w:rPr>
          <w:rtl/>
        </w:rPr>
        <w:t>רועי פולקמן</w:t>
      </w:r>
    </w:p>
    <w:p w14:paraId="637C9B6E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E63BD87" w14:textId="77777777" w:rsidR="000C47F5" w:rsidRPr="00173CB9" w:rsidRDefault="00706845" w:rsidP="00706845">
      <w:pPr>
        <w:pStyle w:val="Heading2"/>
        <w:ind w:firstLine="0"/>
        <w:rPr>
          <w:rFonts w:cs="David" w:hint="cs"/>
          <w:i w:val="0"/>
          <w:iCs w:val="0"/>
          <w:sz w:val="24"/>
          <w:szCs w:val="24"/>
          <w:u w:val="single"/>
          <w:rtl/>
        </w:rPr>
      </w:pPr>
      <w:r w:rsidRPr="00173CB9">
        <w:rPr>
          <w:rFonts w:cs="David" w:hint="cs"/>
          <w:i w:val="0"/>
          <w:iCs w:val="0"/>
          <w:sz w:val="24"/>
          <w:szCs w:val="24"/>
          <w:u w:val="single"/>
          <w:rtl/>
        </w:rPr>
        <w:lastRenderedPageBreak/>
        <w:t xml:space="preserve">חברי </w:t>
      </w:r>
      <w:r w:rsidR="003974A7" w:rsidRPr="00173CB9">
        <w:rPr>
          <w:rFonts w:cs="David" w:hint="cs"/>
          <w:i w:val="0"/>
          <w:iCs w:val="0"/>
          <w:sz w:val="24"/>
          <w:szCs w:val="24"/>
          <w:u w:val="single"/>
          <w:rtl/>
        </w:rPr>
        <w:t>ה</w:t>
      </w:r>
      <w:r w:rsidRPr="00173CB9">
        <w:rPr>
          <w:rFonts w:cs="David" w:hint="cs"/>
          <w:i w:val="0"/>
          <w:iCs w:val="0"/>
          <w:sz w:val="24"/>
          <w:szCs w:val="24"/>
          <w:u w:val="single"/>
          <w:rtl/>
        </w:rPr>
        <w:t>כנסת:</w:t>
      </w:r>
    </w:p>
    <w:p w14:paraId="136AB378" w14:textId="77777777" w:rsidR="006B3810" w:rsidRDefault="006B3810" w:rsidP="006B381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14:paraId="7F73CABF" w14:textId="77777777" w:rsidR="006B3810" w:rsidRDefault="006B3810" w:rsidP="006B381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גרמן</w:t>
      </w:r>
    </w:p>
    <w:p w14:paraId="1835FE85" w14:textId="77777777" w:rsidR="006B3810" w:rsidRDefault="006B3810" w:rsidP="006B381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מנחם אליעזר מוזס</w:t>
      </w:r>
    </w:p>
    <w:p w14:paraId="6A71F4FA" w14:textId="77777777" w:rsidR="006B3810" w:rsidRPr="006B3810" w:rsidRDefault="006B3810" w:rsidP="006B381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14:paraId="30D011A8" w14:textId="77777777" w:rsidR="00E64116" w:rsidRPr="003974A7" w:rsidRDefault="00E64116" w:rsidP="00706845">
      <w:pPr>
        <w:pStyle w:val="Heading2"/>
        <w:ind w:firstLine="0"/>
        <w:rPr>
          <w:rFonts w:cs="David" w:hint="cs"/>
          <w:sz w:val="24"/>
          <w:szCs w:val="24"/>
          <w:u w:val="single"/>
          <w:rtl/>
        </w:rPr>
      </w:pPr>
      <w:r w:rsidRPr="00125F31">
        <w:rPr>
          <w:rFonts w:cs="David" w:hint="cs"/>
          <w:i w:val="0"/>
          <w:iCs w:val="0"/>
          <w:sz w:val="24"/>
          <w:szCs w:val="24"/>
          <w:u w:val="single"/>
          <w:rtl/>
        </w:rPr>
        <w:t>ייעוץ משפטי:</w:t>
      </w:r>
      <w:r w:rsidRPr="003974A7">
        <w:rPr>
          <w:rFonts w:cs="David" w:hint="cs"/>
          <w:sz w:val="24"/>
          <w:szCs w:val="24"/>
          <w:u w:val="single"/>
          <w:rtl/>
        </w:rPr>
        <w:t xml:space="preserve"> </w:t>
      </w:r>
    </w:p>
    <w:p w14:paraId="39423705" w14:textId="77777777" w:rsidR="00E64116" w:rsidRDefault="006826CF" w:rsidP="003974A7">
      <w:pPr>
        <w:pStyle w:val="BodyText"/>
        <w:ind w:firstLine="0"/>
        <w:rPr>
          <w:rFonts w:hint="cs"/>
          <w:rtl/>
        </w:rPr>
      </w:pPr>
      <w:r>
        <w:rPr>
          <w:rtl/>
        </w:rPr>
        <w:t>ארבל אסטרחן</w:t>
      </w:r>
    </w:p>
    <w:p w14:paraId="3C457E41" w14:textId="77777777" w:rsidR="00E64116" w:rsidRPr="00125F31" w:rsidRDefault="00E64116" w:rsidP="00706845">
      <w:pPr>
        <w:pStyle w:val="Heading2"/>
        <w:ind w:firstLine="0"/>
        <w:rPr>
          <w:rFonts w:cs="David"/>
          <w:i w:val="0"/>
          <w:iCs w:val="0"/>
          <w:sz w:val="24"/>
          <w:szCs w:val="24"/>
          <w:u w:val="single"/>
          <w:rtl/>
        </w:rPr>
      </w:pPr>
      <w:r w:rsidRPr="00125F31">
        <w:rPr>
          <w:rFonts w:cs="David"/>
          <w:i w:val="0"/>
          <w:iCs w:val="0"/>
          <w:sz w:val="24"/>
          <w:szCs w:val="24"/>
          <w:u w:val="single"/>
          <w:rtl/>
        </w:rPr>
        <w:t>מנהל</w:t>
      </w:r>
      <w:r w:rsidR="001673D4" w:rsidRPr="00125F31">
        <w:rPr>
          <w:rFonts w:cs="David" w:hint="cs"/>
          <w:i w:val="0"/>
          <w:iCs w:val="0"/>
          <w:sz w:val="24"/>
          <w:szCs w:val="24"/>
          <w:u w:val="single"/>
          <w:rtl/>
        </w:rPr>
        <w:t>/</w:t>
      </w:r>
      <w:r w:rsidRPr="00125F31">
        <w:rPr>
          <w:rFonts w:cs="David"/>
          <w:i w:val="0"/>
          <w:iCs w:val="0"/>
          <w:sz w:val="24"/>
          <w:szCs w:val="24"/>
          <w:u w:val="single"/>
          <w:rtl/>
        </w:rPr>
        <w:t>ת הוועדה</w:t>
      </w:r>
      <w:r w:rsidRPr="00125F31">
        <w:rPr>
          <w:rFonts w:cs="David" w:hint="cs"/>
          <w:i w:val="0"/>
          <w:iCs w:val="0"/>
          <w:sz w:val="24"/>
          <w:szCs w:val="24"/>
          <w:u w:val="single"/>
          <w:rtl/>
        </w:rPr>
        <w:t>:</w:t>
      </w:r>
    </w:p>
    <w:p w14:paraId="5109495F" w14:textId="77777777" w:rsidR="00E64116" w:rsidRDefault="006826CF" w:rsidP="003974A7">
      <w:pPr>
        <w:pStyle w:val="BodyText"/>
        <w:ind w:firstLine="0"/>
        <w:rPr>
          <w:rFonts w:hint="cs"/>
          <w:u w:val="single"/>
          <w:rtl/>
        </w:rPr>
      </w:pPr>
      <w:r>
        <w:rPr>
          <w:rtl/>
        </w:rPr>
        <w:t>אתי בן יוסף</w:t>
      </w:r>
    </w:p>
    <w:p w14:paraId="6C509F78" w14:textId="77777777" w:rsidR="00E64116" w:rsidRPr="00125F31" w:rsidRDefault="001673D4" w:rsidP="00706845">
      <w:pPr>
        <w:pStyle w:val="Heading2"/>
        <w:ind w:firstLine="0"/>
        <w:rPr>
          <w:rFonts w:cs="David" w:hint="cs"/>
          <w:i w:val="0"/>
          <w:iCs w:val="0"/>
          <w:sz w:val="24"/>
          <w:szCs w:val="24"/>
          <w:u w:val="single"/>
          <w:rtl/>
        </w:rPr>
      </w:pPr>
      <w:r w:rsidRPr="00125F31">
        <w:rPr>
          <w:rFonts w:cs="David" w:hint="cs"/>
          <w:i w:val="0"/>
          <w:iCs w:val="0"/>
          <w:sz w:val="24"/>
          <w:szCs w:val="24"/>
          <w:u w:val="single"/>
          <w:rtl/>
        </w:rPr>
        <w:t>רישום</w:t>
      </w:r>
      <w:r w:rsidR="00E64116" w:rsidRPr="00125F31">
        <w:rPr>
          <w:rFonts w:cs="David" w:hint="cs"/>
          <w:i w:val="0"/>
          <w:iCs w:val="0"/>
          <w:sz w:val="24"/>
          <w:szCs w:val="24"/>
          <w:u w:val="single"/>
          <w:rtl/>
        </w:rPr>
        <w:t xml:space="preserve"> פרלמנטרי:</w:t>
      </w:r>
    </w:p>
    <w:p w14:paraId="6C02B640" w14:textId="77777777" w:rsidR="00E64116" w:rsidRPr="008713A4" w:rsidRDefault="006826CF" w:rsidP="003974A7">
      <w:pPr>
        <w:pStyle w:val="BodyText"/>
        <w:ind w:firstLine="0"/>
        <w:rPr>
          <w:rFonts w:hint="cs"/>
          <w:rtl/>
        </w:rPr>
      </w:pPr>
      <w:r>
        <w:rPr>
          <w:rtl/>
        </w:rPr>
        <w:t>יפעת קדם</w:t>
      </w:r>
    </w:p>
    <w:p w14:paraId="3F16B89A" w14:textId="77777777" w:rsidR="00125F31" w:rsidRPr="008220F2" w:rsidRDefault="00FA578D" w:rsidP="008220F2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14:paraId="65B4AF74" w14:textId="77777777" w:rsidR="008220F2" w:rsidRPr="00937AB3" w:rsidRDefault="008220F2" w:rsidP="008220F2">
      <w:pPr>
        <w:spacing w:before="60"/>
        <w:ind w:firstLine="0"/>
        <w:jc w:val="center"/>
        <w:rPr>
          <w:b/>
          <w:bCs/>
          <w:u w:val="single"/>
        </w:rPr>
      </w:pPr>
      <w:r w:rsidRPr="00937AB3">
        <w:rPr>
          <w:rFonts w:hint="cs"/>
          <w:b/>
          <w:bCs/>
          <w:u w:val="single"/>
          <w:rtl/>
        </w:rPr>
        <w:t>בקשת יו"ר ועדת העבודה הרווחה והבריאות למיזוג הצעות החוק הבאות לפי סעיף 84(ד) לתקנון הכנסת:</w:t>
      </w:r>
    </w:p>
    <w:p w14:paraId="5FBBE83B" w14:textId="77777777" w:rsidR="008220F2" w:rsidRPr="00937AB3" w:rsidRDefault="008220F2" w:rsidP="008220F2">
      <w:pPr>
        <w:numPr>
          <w:ilvl w:val="0"/>
          <w:numId w:val="7"/>
        </w:numPr>
        <w:spacing w:before="60"/>
        <w:jc w:val="center"/>
        <w:rPr>
          <w:rFonts w:hint="cs"/>
          <w:b/>
          <w:bCs/>
          <w:u w:val="single"/>
          <w:rtl/>
        </w:rPr>
      </w:pPr>
      <w:r w:rsidRPr="00937AB3">
        <w:rPr>
          <w:rFonts w:hint="cs"/>
          <w:b/>
          <w:bCs/>
          <w:u w:val="single"/>
          <w:rtl/>
        </w:rPr>
        <w:t>הצעת חוק קליטת חיילים משוחררים (תיקון מס' 18), התשע"ז-2017 (מ/1122).</w:t>
      </w:r>
    </w:p>
    <w:p w14:paraId="46C8F946" w14:textId="77777777" w:rsidR="008220F2" w:rsidRPr="00937AB3" w:rsidRDefault="008220F2" w:rsidP="008220F2">
      <w:pPr>
        <w:numPr>
          <w:ilvl w:val="0"/>
          <w:numId w:val="7"/>
        </w:numPr>
        <w:spacing w:before="60"/>
        <w:jc w:val="center"/>
        <w:rPr>
          <w:rFonts w:hint="cs"/>
          <w:b/>
          <w:bCs/>
          <w:u w:val="single"/>
          <w:rtl/>
        </w:rPr>
      </w:pPr>
      <w:r w:rsidRPr="00937AB3">
        <w:rPr>
          <w:rFonts w:hint="cs"/>
          <w:b/>
          <w:bCs/>
          <w:u w:val="single"/>
          <w:rtl/>
        </w:rPr>
        <w:t>הצעת חוק קליטת חיילים משוחררים (תיקון – הארכת תקופת מימוש הזכאות לפיקדון), התשע"ה-2015 (פ/672/20).</w:t>
      </w:r>
    </w:p>
    <w:p w14:paraId="270FC41A" w14:textId="77777777" w:rsidR="008220F2" w:rsidRPr="00937AB3" w:rsidRDefault="008220F2" w:rsidP="008220F2">
      <w:pPr>
        <w:numPr>
          <w:ilvl w:val="0"/>
          <w:numId w:val="7"/>
        </w:numPr>
        <w:spacing w:before="60"/>
        <w:jc w:val="center"/>
        <w:rPr>
          <w:b/>
          <w:bCs/>
          <w:u w:val="single"/>
        </w:rPr>
      </w:pPr>
      <w:r w:rsidRPr="00937AB3">
        <w:rPr>
          <w:rFonts w:hint="cs"/>
          <w:b/>
          <w:bCs/>
          <w:u w:val="single"/>
          <w:rtl/>
        </w:rPr>
        <w:t>הצעת חוק קליטת חיילים משוחררים (תיקון – השתתפות בהוצאות שכירות או בניית בית מכספי הפיקדון), התשע"ה-2015 (פ/1600/20).</w:t>
      </w:r>
    </w:p>
    <w:p w14:paraId="22E2F2D6" w14:textId="77777777" w:rsidR="008220F2" w:rsidRPr="00937AB3" w:rsidRDefault="008220F2" w:rsidP="008220F2">
      <w:pPr>
        <w:numPr>
          <w:ilvl w:val="0"/>
          <w:numId w:val="7"/>
        </w:numPr>
        <w:spacing w:before="60"/>
        <w:jc w:val="center"/>
        <w:rPr>
          <w:b/>
          <w:bCs/>
          <w:u w:val="single"/>
        </w:rPr>
      </w:pPr>
      <w:r w:rsidRPr="00937AB3">
        <w:rPr>
          <w:rFonts w:hint="cs"/>
          <w:b/>
          <w:bCs/>
          <w:u w:val="single"/>
          <w:rtl/>
        </w:rPr>
        <w:t>הצעת חוק קליטת חיילים משוחררים (תיקון – מתן כספי הפיקדון לחיילים בודדים), התשע"ו-2016 (פ/2820/20).</w:t>
      </w:r>
    </w:p>
    <w:p w14:paraId="778AC9F7" w14:textId="77777777" w:rsidR="008220F2" w:rsidRPr="00937AB3" w:rsidRDefault="008220F2" w:rsidP="008220F2">
      <w:pPr>
        <w:numPr>
          <w:ilvl w:val="0"/>
          <w:numId w:val="7"/>
        </w:numPr>
        <w:spacing w:before="60"/>
        <w:jc w:val="center"/>
        <w:rPr>
          <w:b/>
          <w:bCs/>
          <w:u w:val="single"/>
        </w:rPr>
      </w:pPr>
      <w:r w:rsidRPr="00937AB3">
        <w:rPr>
          <w:rFonts w:hint="cs"/>
          <w:b/>
          <w:bCs/>
          <w:u w:val="single"/>
          <w:rtl/>
        </w:rPr>
        <w:t>הצעת חוק קליטת חיילים משוחררים (תיקון – משיכת כספי הפיקדון לחיילים משוחררים שנקלעו לבעיות כלכליות), התשע"ו-2016 (פ/3289/20).</w:t>
      </w:r>
    </w:p>
    <w:p w14:paraId="2272FAD9" w14:textId="77777777" w:rsidR="008220F2" w:rsidRPr="00937AB3" w:rsidRDefault="008220F2" w:rsidP="008220F2">
      <w:pPr>
        <w:numPr>
          <w:ilvl w:val="0"/>
          <w:numId w:val="7"/>
        </w:numPr>
        <w:spacing w:before="60"/>
        <w:jc w:val="center"/>
        <w:rPr>
          <w:b/>
          <w:bCs/>
          <w:u w:val="single"/>
        </w:rPr>
      </w:pPr>
      <w:r w:rsidRPr="00937AB3">
        <w:rPr>
          <w:rFonts w:hint="cs"/>
          <w:b/>
          <w:bCs/>
          <w:u w:val="single"/>
          <w:rtl/>
        </w:rPr>
        <w:t>הצעת חוק קליטת חיילים משוחררים (תיקון – קרן לתמיכה בחיילים משוחררים בודדים), התשע"ז-2016 (פ/3489/20).</w:t>
      </w:r>
    </w:p>
    <w:p w14:paraId="300E22E3" w14:textId="77777777" w:rsidR="008220F2" w:rsidRPr="00937AB3" w:rsidRDefault="008220F2" w:rsidP="008220F2">
      <w:pPr>
        <w:numPr>
          <w:ilvl w:val="0"/>
          <w:numId w:val="7"/>
        </w:numPr>
        <w:spacing w:before="60"/>
        <w:jc w:val="center"/>
        <w:rPr>
          <w:b/>
          <w:bCs/>
          <w:u w:val="single"/>
        </w:rPr>
      </w:pPr>
      <w:r w:rsidRPr="00937AB3">
        <w:rPr>
          <w:rFonts w:hint="cs"/>
          <w:b/>
          <w:bCs/>
          <w:u w:val="single"/>
          <w:rtl/>
        </w:rPr>
        <w:t>הצעת חוק קליטת חיילים משוחררים (תיקון – סכום מענק משוחרר), התשע"ז-2016 (פ/3574/20).</w:t>
      </w:r>
    </w:p>
    <w:p w14:paraId="295D1FF4" w14:textId="77777777" w:rsidR="008220F2" w:rsidRPr="00937AB3" w:rsidRDefault="008220F2" w:rsidP="008220F2">
      <w:pPr>
        <w:numPr>
          <w:ilvl w:val="0"/>
          <w:numId w:val="7"/>
        </w:numPr>
        <w:spacing w:before="60"/>
        <w:jc w:val="center"/>
        <w:rPr>
          <w:b/>
          <w:bCs/>
          <w:u w:val="single"/>
        </w:rPr>
      </w:pPr>
      <w:r w:rsidRPr="00937AB3">
        <w:rPr>
          <w:rFonts w:hint="cs"/>
          <w:b/>
          <w:bCs/>
          <w:u w:val="single"/>
          <w:rtl/>
        </w:rPr>
        <w:t>הצעת חוק קליטת חיילים משוחררים (תיקון – העברת כספי פיקדון שלא נוצלו לחשבון הבנק של הזכאי), התשע"ז-2017 (פ/3636/20).</w:t>
      </w:r>
    </w:p>
    <w:p w14:paraId="749FA409" w14:textId="77777777" w:rsidR="008220F2" w:rsidRPr="00937AB3" w:rsidRDefault="008220F2" w:rsidP="008220F2">
      <w:pPr>
        <w:numPr>
          <w:ilvl w:val="0"/>
          <w:numId w:val="7"/>
        </w:numPr>
        <w:spacing w:before="60"/>
        <w:jc w:val="center"/>
        <w:rPr>
          <w:b/>
          <w:bCs/>
          <w:u w:val="single"/>
        </w:rPr>
      </w:pPr>
      <w:r w:rsidRPr="00937AB3">
        <w:rPr>
          <w:rFonts w:hint="cs"/>
          <w:b/>
          <w:bCs/>
          <w:u w:val="single"/>
          <w:rtl/>
        </w:rPr>
        <w:t>הצעת חוק קליטת חיילים משוחררים (תיקון – הבטחת מימוש כספי הפיקדון על ידי חיילים משוחררים), התשע"ז-2017 (פ/3814/20).</w:t>
      </w:r>
    </w:p>
    <w:p w14:paraId="2B64E9A7" w14:textId="77777777" w:rsidR="00FA578D" w:rsidRPr="008220F2" w:rsidRDefault="00FA578D" w:rsidP="00125F31">
      <w:pPr>
        <w:rPr>
          <w:rtl/>
        </w:rPr>
      </w:pPr>
    </w:p>
    <w:p w14:paraId="59647339" w14:textId="77777777" w:rsidR="00FA578D" w:rsidRDefault="00FA578D" w:rsidP="00FA578D">
      <w:pPr>
        <w:pStyle w:val="KeepWithNext"/>
        <w:rPr>
          <w:rtl/>
        </w:rPr>
      </w:pPr>
    </w:p>
    <w:p w14:paraId="7DA53D73" w14:textId="77777777" w:rsidR="006B3810" w:rsidRDefault="006B3810" w:rsidP="006B3810">
      <w:pPr>
        <w:pStyle w:val="af"/>
        <w:keepNext/>
        <w:rPr>
          <w:rFonts w:hint="cs"/>
          <w:rtl/>
        </w:rPr>
      </w:pPr>
      <w:r>
        <w:rPr>
          <w:rtl/>
        </w:rPr>
        <w:t xml:space="preserve">היו"ר </w:t>
      </w:r>
      <w:r>
        <w:rPr>
          <w:rFonts w:hint="eastAsia"/>
          <w:rtl/>
        </w:rPr>
        <w:t>יואב</w:t>
      </w:r>
      <w:r>
        <w:rPr>
          <w:rtl/>
        </w:rPr>
        <w:t xml:space="preserve"> </w:t>
      </w:r>
      <w:r>
        <w:rPr>
          <w:rFonts w:hint="eastAsia"/>
          <w:rtl/>
        </w:rPr>
        <w:t>קיש</w:t>
      </w:r>
      <w:r>
        <w:rPr>
          <w:rtl/>
        </w:rPr>
        <w:t>:</w:t>
      </w:r>
    </w:p>
    <w:p w14:paraId="47336C9F" w14:textId="77777777" w:rsidR="006B3810" w:rsidRDefault="006B3810" w:rsidP="006B3810">
      <w:pPr>
        <w:pStyle w:val="KeepWithNext"/>
        <w:rPr>
          <w:rFonts w:hint="cs"/>
          <w:rtl/>
        </w:rPr>
      </w:pPr>
    </w:p>
    <w:p w14:paraId="1ADAF5BE" w14:textId="77777777" w:rsidR="006826CF" w:rsidRDefault="00FA578D" w:rsidP="00FA578D">
      <w:pPr>
        <w:pStyle w:val="BodyTextFirstIndent"/>
        <w:ind w:firstLine="720"/>
        <w:rPr>
          <w:rFonts w:hint="cs"/>
          <w:rtl/>
        </w:rPr>
      </w:pPr>
      <w:r>
        <w:rPr>
          <w:rFonts w:hint="cs"/>
          <w:rtl/>
        </w:rPr>
        <w:t xml:space="preserve">בוקר טוב, </w:t>
      </w:r>
      <w:r w:rsidR="00727F01">
        <w:rPr>
          <w:rFonts w:hint="cs"/>
          <w:rtl/>
        </w:rPr>
        <w:t>אני פותח את הישיבה. נתחיל בסעיף 2 לסדר היום. יש לנ</w:t>
      </w:r>
      <w:r>
        <w:rPr>
          <w:rFonts w:hint="cs"/>
          <w:rtl/>
        </w:rPr>
        <w:t>ו</w:t>
      </w:r>
      <w:r w:rsidR="00727F01">
        <w:rPr>
          <w:rFonts w:hint="cs"/>
          <w:rtl/>
        </w:rPr>
        <w:t xml:space="preserve"> בקשה</w:t>
      </w:r>
      <w:r>
        <w:rPr>
          <w:rFonts w:hint="cs"/>
          <w:rtl/>
        </w:rPr>
        <w:t xml:space="preserve"> של יושב </w:t>
      </w:r>
      <w:r>
        <w:rPr>
          <w:rtl/>
        </w:rPr>
        <w:t>–</w:t>
      </w:r>
      <w:r>
        <w:rPr>
          <w:rFonts w:hint="cs"/>
          <w:rtl/>
        </w:rPr>
        <w:t>ראש ועדת העבודה</w:t>
      </w:r>
      <w:r w:rsidR="00727F01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הרווחה והבריאות, </w:t>
      </w:r>
      <w:bookmarkStart w:id="0" w:name="_ETM_Q1_432997"/>
      <w:bookmarkEnd w:id="0"/>
      <w:r>
        <w:rPr>
          <w:rFonts w:hint="cs"/>
          <w:rtl/>
        </w:rPr>
        <w:t>חבר הכנסת אלי אללוף, למזג</w:t>
      </w:r>
      <w:r w:rsidR="00727F01">
        <w:rPr>
          <w:rFonts w:hint="cs"/>
          <w:rtl/>
        </w:rPr>
        <w:t xml:space="preserve"> את הצע</w:t>
      </w:r>
      <w:r>
        <w:rPr>
          <w:rFonts w:hint="cs"/>
          <w:rtl/>
        </w:rPr>
        <w:t>ו</w:t>
      </w:r>
      <w:r w:rsidR="00727F01">
        <w:rPr>
          <w:rFonts w:hint="cs"/>
          <w:rtl/>
        </w:rPr>
        <w:t xml:space="preserve">ת </w:t>
      </w:r>
      <w:r>
        <w:rPr>
          <w:rFonts w:hint="cs"/>
          <w:rtl/>
        </w:rPr>
        <w:t>ה</w:t>
      </w:r>
      <w:r w:rsidR="00727F01">
        <w:rPr>
          <w:rFonts w:hint="cs"/>
          <w:rtl/>
        </w:rPr>
        <w:t xml:space="preserve">חוק </w:t>
      </w:r>
      <w:r>
        <w:rPr>
          <w:rFonts w:hint="cs"/>
          <w:rtl/>
        </w:rPr>
        <w:t xml:space="preserve">הבאות לפי סעיף 84(ד): </w:t>
      </w:r>
      <w:bookmarkStart w:id="1" w:name="_ETM_Q1_429191"/>
      <w:bookmarkEnd w:id="1"/>
      <w:r w:rsidR="00727F01">
        <w:rPr>
          <w:rFonts w:hint="cs"/>
          <w:rtl/>
        </w:rPr>
        <w:t xml:space="preserve"> הצעה מ</w:t>
      </w:r>
      <w:r>
        <w:rPr>
          <w:rFonts w:hint="cs"/>
          <w:rtl/>
        </w:rPr>
        <w:t>מ</w:t>
      </w:r>
      <w:r w:rsidR="00727F01">
        <w:rPr>
          <w:rFonts w:hint="cs"/>
          <w:rtl/>
        </w:rPr>
        <w:t>של</w:t>
      </w:r>
      <w:r>
        <w:rPr>
          <w:rFonts w:hint="cs"/>
          <w:rtl/>
        </w:rPr>
        <w:t>ת</w:t>
      </w:r>
      <w:r w:rsidR="00727F01">
        <w:rPr>
          <w:rFonts w:hint="cs"/>
          <w:rtl/>
        </w:rPr>
        <w:t>ית של חוק קליטת חייל</w:t>
      </w:r>
      <w:r>
        <w:rPr>
          <w:rFonts w:hint="cs"/>
          <w:rtl/>
        </w:rPr>
        <w:t>ים משוחררים (מ/1122), (פ/672/20), (פ/1600/20), (פ/2820/20), (פ/3289/20), (פ/3489/20), (פ/357</w:t>
      </w:r>
      <w:r w:rsidR="005C0F9C">
        <w:rPr>
          <w:rFonts w:hint="cs"/>
          <w:rtl/>
        </w:rPr>
        <w:t>4/20), (פ/3636/20), (פ/3814/20) -</w:t>
      </w:r>
      <w:r>
        <w:rPr>
          <w:rFonts w:hint="cs"/>
          <w:rtl/>
        </w:rPr>
        <w:t xml:space="preserve"> </w:t>
      </w:r>
      <w:r w:rsidR="00167610">
        <w:rPr>
          <w:rFonts w:hint="cs"/>
          <w:rtl/>
        </w:rPr>
        <w:t>ה</w:t>
      </w:r>
      <w:r>
        <w:rPr>
          <w:rFonts w:hint="cs"/>
          <w:rtl/>
        </w:rPr>
        <w:t>כל סביב כספי פיק</w:t>
      </w:r>
      <w:r w:rsidR="00727F01">
        <w:rPr>
          <w:rFonts w:hint="cs"/>
          <w:rtl/>
        </w:rPr>
        <w:t xml:space="preserve">דון </w:t>
      </w:r>
      <w:r w:rsidR="005C0F9C">
        <w:rPr>
          <w:rFonts w:hint="cs"/>
          <w:rtl/>
        </w:rPr>
        <w:t>של חיילים בודדים</w:t>
      </w:r>
      <w:r>
        <w:rPr>
          <w:rFonts w:hint="cs"/>
          <w:rtl/>
        </w:rPr>
        <w:t xml:space="preserve"> שלא </w:t>
      </w:r>
      <w:bookmarkStart w:id="2" w:name="_ETM_Q1_449032"/>
      <w:bookmarkEnd w:id="2"/>
      <w:r>
        <w:rPr>
          <w:rFonts w:hint="cs"/>
          <w:rtl/>
        </w:rPr>
        <w:t>נוצלו. יש המלצה למזג את זה לממשל</w:t>
      </w:r>
      <w:r w:rsidR="00727F01">
        <w:rPr>
          <w:rFonts w:hint="cs"/>
          <w:rtl/>
        </w:rPr>
        <w:t>תי</w:t>
      </w:r>
      <w:r>
        <w:rPr>
          <w:rFonts w:hint="cs"/>
          <w:rtl/>
        </w:rPr>
        <w:t>ת</w:t>
      </w:r>
      <w:r w:rsidR="006D3035">
        <w:rPr>
          <w:rFonts w:hint="cs"/>
          <w:rtl/>
        </w:rPr>
        <w:t xml:space="preserve">. </w:t>
      </w:r>
      <w:r w:rsidR="0017637D">
        <w:rPr>
          <w:rFonts w:hint="cs"/>
          <w:rtl/>
        </w:rPr>
        <w:t xml:space="preserve">האם </w:t>
      </w:r>
      <w:r w:rsidR="00167610">
        <w:rPr>
          <w:rFonts w:hint="cs"/>
          <w:rtl/>
        </w:rPr>
        <w:t>זה כל המעתיקים?</w:t>
      </w:r>
    </w:p>
    <w:p w14:paraId="5D1235AA" w14:textId="77777777" w:rsidR="006D3035" w:rsidRDefault="006D3035" w:rsidP="006D3035">
      <w:pPr>
        <w:pStyle w:val="a"/>
        <w:keepNext/>
        <w:rPr>
          <w:rFonts w:hint="cs"/>
          <w:rtl/>
        </w:rPr>
      </w:pPr>
      <w:bookmarkStart w:id="3" w:name="_ETM_Q1_472808"/>
      <w:bookmarkEnd w:id="3"/>
      <w:r>
        <w:rPr>
          <w:rtl/>
        </w:rPr>
        <w:t>מרב מיכאלי (המחנה הציוני):</w:t>
      </w:r>
    </w:p>
    <w:p w14:paraId="1EA1AB14" w14:textId="77777777" w:rsidR="005C0F9C" w:rsidRDefault="005C0F9C" w:rsidP="00167610">
      <w:pPr>
        <w:pStyle w:val="BodyTextFirstIndent"/>
        <w:ind w:firstLine="720"/>
        <w:rPr>
          <w:rFonts w:hint="cs"/>
          <w:rtl/>
        </w:rPr>
      </w:pPr>
      <w:bookmarkStart w:id="4" w:name="_ETM_Q1_485674"/>
      <w:bookmarkEnd w:id="4"/>
    </w:p>
    <w:p w14:paraId="3B2CDC75" w14:textId="77777777" w:rsidR="00167610" w:rsidRDefault="006D3035" w:rsidP="00167610">
      <w:pPr>
        <w:pStyle w:val="BodyTextFirstIndent"/>
        <w:ind w:firstLine="720"/>
        <w:rPr>
          <w:rFonts w:hint="cs"/>
          <w:rtl/>
        </w:rPr>
      </w:pPr>
      <w:r>
        <w:rPr>
          <w:rFonts w:hint="cs"/>
          <w:rtl/>
        </w:rPr>
        <w:t xml:space="preserve">המילה </w:t>
      </w:r>
      <w:r w:rsidR="00167610">
        <w:rPr>
          <w:rFonts w:hint="cs"/>
          <w:rtl/>
        </w:rPr>
        <w:t>"</w:t>
      </w:r>
      <w:r>
        <w:rPr>
          <w:rFonts w:hint="cs"/>
          <w:rtl/>
        </w:rPr>
        <w:t>מעתיקים</w:t>
      </w:r>
      <w:r w:rsidR="00167610">
        <w:rPr>
          <w:rFonts w:hint="cs"/>
          <w:rtl/>
        </w:rPr>
        <w:t xml:space="preserve">" לא מקובלת עלי. </w:t>
      </w:r>
    </w:p>
    <w:p w14:paraId="43124534" w14:textId="77777777" w:rsidR="00167610" w:rsidRDefault="00167610" w:rsidP="00167610">
      <w:pPr>
        <w:pStyle w:val="af"/>
        <w:keepNext/>
        <w:rPr>
          <w:rFonts w:hint="cs"/>
          <w:rtl/>
        </w:rPr>
      </w:pPr>
      <w:bookmarkStart w:id="5" w:name="_ETM_Q1_487628"/>
      <w:bookmarkEnd w:id="5"/>
      <w:r>
        <w:rPr>
          <w:rtl/>
        </w:rPr>
        <w:t>היו"ר יואב קיש:</w:t>
      </w:r>
    </w:p>
    <w:p w14:paraId="2EF5A76B" w14:textId="77777777" w:rsidR="00167610" w:rsidRDefault="00167610" w:rsidP="00167610">
      <w:pPr>
        <w:pStyle w:val="KeepWithNext"/>
        <w:rPr>
          <w:rFonts w:hint="cs"/>
          <w:rtl/>
        </w:rPr>
      </w:pPr>
    </w:p>
    <w:p w14:paraId="2124914F" w14:textId="77777777" w:rsidR="00167610" w:rsidRDefault="00167610" w:rsidP="00167610">
      <w:pPr>
        <w:rPr>
          <w:rFonts w:hint="cs"/>
          <w:rtl/>
        </w:rPr>
      </w:pPr>
      <w:r>
        <w:rPr>
          <w:rFonts w:hint="cs"/>
          <w:rtl/>
        </w:rPr>
        <w:t>לא כולם העתיקו אחד מהשני את ההצעות?</w:t>
      </w:r>
    </w:p>
    <w:p w14:paraId="12E74A96" w14:textId="77777777" w:rsidR="00167610" w:rsidRDefault="00167610" w:rsidP="00167610">
      <w:pPr>
        <w:ind w:firstLine="0"/>
        <w:rPr>
          <w:rFonts w:hint="cs"/>
          <w:rtl/>
        </w:rPr>
      </w:pPr>
    </w:p>
    <w:p w14:paraId="4E250986" w14:textId="77777777" w:rsidR="00167610" w:rsidRDefault="00167610" w:rsidP="00167610">
      <w:pPr>
        <w:pStyle w:val="af"/>
        <w:keepNext/>
        <w:rPr>
          <w:rFonts w:hint="cs"/>
          <w:rtl/>
        </w:rPr>
      </w:pPr>
      <w:bookmarkStart w:id="6" w:name="_ETM_Q1_481925"/>
      <w:bookmarkEnd w:id="6"/>
      <w:r>
        <w:rPr>
          <w:rtl/>
        </w:rPr>
        <w:t>היו"ר יואב קיש:</w:t>
      </w:r>
    </w:p>
    <w:p w14:paraId="7DEB39E2" w14:textId="77777777" w:rsidR="00167610" w:rsidRDefault="00167610" w:rsidP="00167610">
      <w:pPr>
        <w:pStyle w:val="KeepWithNext"/>
        <w:rPr>
          <w:rFonts w:hint="cs"/>
          <w:rtl/>
        </w:rPr>
      </w:pPr>
    </w:p>
    <w:p w14:paraId="44189BFF" w14:textId="77777777" w:rsidR="006D3035" w:rsidRDefault="006D3035" w:rsidP="009A2D7F">
      <w:pPr>
        <w:pStyle w:val="BodyTextFirstIndent"/>
        <w:ind w:firstLine="720"/>
        <w:rPr>
          <w:rFonts w:hint="cs"/>
          <w:rtl/>
        </w:rPr>
      </w:pPr>
      <w:bookmarkStart w:id="7" w:name="_ETM_Q1_487896"/>
      <w:bookmarkStart w:id="8" w:name="_ETM_Q1_488469"/>
      <w:bookmarkStart w:id="9" w:name="_ETM_Q1_488148"/>
      <w:bookmarkEnd w:id="7"/>
      <w:bookmarkEnd w:id="8"/>
      <w:bookmarkEnd w:id="9"/>
      <w:r>
        <w:rPr>
          <w:rFonts w:hint="cs"/>
          <w:rtl/>
        </w:rPr>
        <w:t xml:space="preserve">זה שחברות וחברי הכנסת </w:t>
      </w:r>
      <w:r w:rsidR="00267680">
        <w:rPr>
          <w:rFonts w:hint="cs"/>
          <w:rtl/>
        </w:rPr>
        <w:t>מגישים ו</w:t>
      </w:r>
      <w:r>
        <w:rPr>
          <w:rFonts w:hint="cs"/>
          <w:rtl/>
        </w:rPr>
        <w:t xml:space="preserve">מגישות הצעות </w:t>
      </w:r>
      <w:r w:rsidR="009A2D7F">
        <w:rPr>
          <w:rFonts w:hint="cs"/>
          <w:rtl/>
        </w:rPr>
        <w:t>באותו נושא - -</w:t>
      </w:r>
    </w:p>
    <w:p w14:paraId="7F255A14" w14:textId="77777777" w:rsidR="009A2D7F" w:rsidRDefault="009A2D7F" w:rsidP="009A2D7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6FDA64D" w14:textId="77777777" w:rsidR="009A2D7F" w:rsidRDefault="009A2D7F" w:rsidP="009A2D7F">
      <w:pPr>
        <w:pStyle w:val="KeepWithNext"/>
        <w:rPr>
          <w:rFonts w:hint="cs"/>
          <w:rtl/>
        </w:rPr>
      </w:pPr>
    </w:p>
    <w:p w14:paraId="5BE1CDAF" w14:textId="77777777" w:rsidR="006D3035" w:rsidRDefault="009A2D7F" w:rsidP="009A2D7F">
      <w:pPr>
        <w:pStyle w:val="BodyTextIndent"/>
        <w:rPr>
          <w:rFonts w:hint="cs"/>
          <w:rtl/>
        </w:rPr>
      </w:pPr>
      <w:r>
        <w:rPr>
          <w:rFonts w:hint="cs"/>
          <w:rtl/>
        </w:rPr>
        <w:t xml:space="preserve">יש תופעה של העתקת חוקים. אני מסכים לקבל את ההתייחסות </w:t>
      </w:r>
      <w:bookmarkStart w:id="10" w:name="_ETM_Q1_502856"/>
      <w:bookmarkEnd w:id="10"/>
      <w:r>
        <w:rPr>
          <w:rFonts w:hint="cs"/>
          <w:rtl/>
        </w:rPr>
        <w:t>שלך. אני מתנצל</w:t>
      </w:r>
      <w:r w:rsidR="00267680">
        <w:rPr>
          <w:rFonts w:hint="cs"/>
          <w:rtl/>
        </w:rPr>
        <w:t xml:space="preserve">, לא בדקתי </w:t>
      </w:r>
      <w:r>
        <w:rPr>
          <w:rFonts w:hint="cs"/>
          <w:rtl/>
        </w:rPr>
        <w:t>לעומק את העניין, אבל ה</w:t>
      </w:r>
      <w:r w:rsidR="006D3035">
        <w:rPr>
          <w:rFonts w:hint="cs"/>
          <w:rtl/>
        </w:rPr>
        <w:t xml:space="preserve">תופעה </w:t>
      </w:r>
      <w:r>
        <w:rPr>
          <w:rFonts w:hint="cs"/>
          <w:rtl/>
        </w:rPr>
        <w:t xml:space="preserve">של </w:t>
      </w:r>
      <w:bookmarkStart w:id="11" w:name="_ETM_Q1_505160"/>
      <w:bookmarkEnd w:id="11"/>
      <w:r>
        <w:rPr>
          <w:rFonts w:hint="cs"/>
          <w:rtl/>
        </w:rPr>
        <w:t xml:space="preserve">העתקת חוקים </w:t>
      </w:r>
      <w:r w:rsidR="006D3035">
        <w:rPr>
          <w:rFonts w:hint="cs"/>
          <w:rtl/>
        </w:rPr>
        <w:t>היא בלתי נסבלת, חייבים לטפל בזה.</w:t>
      </w:r>
      <w:bookmarkStart w:id="12" w:name="_ETM_Q1_513269"/>
      <w:bookmarkEnd w:id="12"/>
    </w:p>
    <w:p w14:paraId="009C9A21" w14:textId="77777777" w:rsidR="00173CB9" w:rsidRDefault="006D3035" w:rsidP="00173CB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2D19884" w14:textId="77777777" w:rsidR="009A2D7F" w:rsidRPr="00173CB9" w:rsidRDefault="009A2D7F" w:rsidP="00173CB9">
      <w:pPr>
        <w:rPr>
          <w:rFonts w:hint="cs"/>
          <w:rtl/>
          <w:lang w:eastAsia="he-IL"/>
        </w:rPr>
      </w:pPr>
    </w:p>
    <w:p w14:paraId="0DD4C019" w14:textId="77777777" w:rsidR="006D3035" w:rsidRDefault="009A2D7F" w:rsidP="005C0F9C">
      <w:pPr>
        <w:pStyle w:val="BodyTextFirstIndent"/>
        <w:ind w:firstLine="720"/>
        <w:rPr>
          <w:rFonts w:hint="cs"/>
          <w:rtl/>
        </w:rPr>
      </w:pPr>
      <w:bookmarkStart w:id="13" w:name="_ETM_Q1_515859"/>
      <w:bookmarkEnd w:id="13"/>
      <w:r>
        <w:rPr>
          <w:rFonts w:hint="cs"/>
          <w:rtl/>
        </w:rPr>
        <w:t>אני לא מקבלת את הקו</w:t>
      </w:r>
      <w:r w:rsidR="006D3035">
        <w:rPr>
          <w:rFonts w:hint="cs"/>
          <w:rtl/>
        </w:rPr>
        <w:t>נ</w:t>
      </w:r>
      <w:r>
        <w:rPr>
          <w:rFonts w:hint="cs"/>
          <w:rtl/>
        </w:rPr>
        <w:t>ס</w:t>
      </w:r>
      <w:r w:rsidR="006D3035">
        <w:rPr>
          <w:rFonts w:hint="cs"/>
          <w:rtl/>
        </w:rPr>
        <w:t>פציה של העתקה. לי יש הצעת חוק לקיצור שבוע העבודה. זאת הצעת חוק</w:t>
      </w:r>
      <w:r w:rsidR="00F32852">
        <w:rPr>
          <w:rFonts w:hint="cs"/>
          <w:rtl/>
        </w:rPr>
        <w:t xml:space="preserve"> שהוגשה על ידי כל מיני חברות וחברי כנסת</w:t>
      </w:r>
      <w:r w:rsidR="005C0F9C">
        <w:rPr>
          <w:rFonts w:hint="cs"/>
          <w:rtl/>
        </w:rPr>
        <w:t xml:space="preserve"> בעבר</w:t>
      </w:r>
      <w:r w:rsidR="00F32852">
        <w:rPr>
          <w:rFonts w:hint="cs"/>
          <w:rtl/>
        </w:rPr>
        <w:t xml:space="preserve">, כולל חברות וחברי </w:t>
      </w:r>
      <w:bookmarkStart w:id="14" w:name="_ETM_Q1_558025"/>
      <w:bookmarkEnd w:id="14"/>
      <w:r w:rsidR="00F32852">
        <w:rPr>
          <w:rFonts w:hint="cs"/>
          <w:rtl/>
        </w:rPr>
        <w:t>כנסת שנמצאים בכנסת הזאת</w:t>
      </w:r>
      <w:r w:rsidR="006D3035">
        <w:rPr>
          <w:rFonts w:hint="cs"/>
          <w:rtl/>
        </w:rPr>
        <w:t xml:space="preserve">. </w:t>
      </w:r>
      <w:r w:rsidR="00F32852">
        <w:rPr>
          <w:rFonts w:hint="cs"/>
          <w:rtl/>
        </w:rPr>
        <w:t xml:space="preserve">זה מקובל לגמרי על כולם שהגשנו </w:t>
      </w:r>
      <w:bookmarkStart w:id="15" w:name="_ETM_Q1_565764"/>
      <w:bookmarkEnd w:id="15"/>
      <w:r w:rsidR="00F32852">
        <w:rPr>
          <w:rFonts w:hint="cs"/>
          <w:rtl/>
        </w:rPr>
        <w:t>כמה וכמה חברות וחברי כנסת את ההצעה הזאת. יש חשיבות לזה ש</w:t>
      </w:r>
      <w:r w:rsidR="006D3035">
        <w:rPr>
          <w:rFonts w:hint="cs"/>
          <w:rtl/>
        </w:rPr>
        <w:t xml:space="preserve">כמה </w:t>
      </w:r>
      <w:r w:rsidR="00F32852">
        <w:rPr>
          <w:rFonts w:hint="cs"/>
          <w:rtl/>
        </w:rPr>
        <w:t xml:space="preserve">וכמה </w:t>
      </w:r>
      <w:bookmarkStart w:id="16" w:name="_ETM_Q1_563227"/>
      <w:bookmarkEnd w:id="16"/>
      <w:r w:rsidR="00F32852">
        <w:rPr>
          <w:rFonts w:hint="cs"/>
          <w:rtl/>
        </w:rPr>
        <w:t>חברות וחברי כנסת הגישו את ההצעה הזאת</w:t>
      </w:r>
      <w:r w:rsidR="006D3035">
        <w:rPr>
          <w:rFonts w:hint="cs"/>
          <w:rtl/>
        </w:rPr>
        <w:t xml:space="preserve">. זו לא העתקה. </w:t>
      </w:r>
      <w:bookmarkStart w:id="17" w:name="_ETM_Q1_577085"/>
      <w:bookmarkEnd w:id="17"/>
      <w:r w:rsidR="00F32852">
        <w:rPr>
          <w:rFonts w:hint="cs"/>
          <w:rtl/>
        </w:rPr>
        <w:t>כשאת מגישה הצעת חוק</w:t>
      </w:r>
      <w:r w:rsidR="006D3035">
        <w:rPr>
          <w:rFonts w:hint="cs"/>
          <w:rtl/>
        </w:rPr>
        <w:t xml:space="preserve"> ש</w:t>
      </w:r>
      <w:r w:rsidR="00F32852">
        <w:rPr>
          <w:rFonts w:hint="cs"/>
          <w:rtl/>
        </w:rPr>
        <w:t xml:space="preserve">כבר </w:t>
      </w:r>
      <w:r w:rsidR="006D3035">
        <w:rPr>
          <w:rFonts w:hint="cs"/>
          <w:rtl/>
        </w:rPr>
        <w:t>קיימת</w:t>
      </w:r>
      <w:r w:rsidR="00F32852">
        <w:rPr>
          <w:rFonts w:hint="cs"/>
          <w:rtl/>
        </w:rPr>
        <w:t>,</w:t>
      </w:r>
      <w:r w:rsidR="006D3035">
        <w:rPr>
          <w:rFonts w:hint="cs"/>
          <w:rtl/>
        </w:rPr>
        <w:t xml:space="preserve"> </w:t>
      </w:r>
      <w:r w:rsidR="00F32852">
        <w:rPr>
          <w:rFonts w:hint="cs"/>
          <w:rtl/>
        </w:rPr>
        <w:t xml:space="preserve">את חייבת לכתוב שהצעת חוק </w:t>
      </w:r>
      <w:bookmarkStart w:id="18" w:name="_ETM_Q1_591976"/>
      <w:bookmarkEnd w:id="18"/>
      <w:r w:rsidR="00F32852">
        <w:rPr>
          <w:rFonts w:hint="cs"/>
          <w:rtl/>
        </w:rPr>
        <w:t>זהה או דומה</w:t>
      </w:r>
      <w:r w:rsidR="006D3035">
        <w:rPr>
          <w:rFonts w:hint="cs"/>
          <w:rtl/>
        </w:rPr>
        <w:t xml:space="preserve"> הוגשה בכנסת הזאת</w:t>
      </w:r>
      <w:r w:rsidR="00F32852">
        <w:rPr>
          <w:rFonts w:hint="cs"/>
          <w:rtl/>
        </w:rPr>
        <w:t>, בכנסת ההיא, בכנסת האחרת.</w:t>
      </w:r>
      <w:r w:rsidR="006D3035">
        <w:rPr>
          <w:rFonts w:hint="cs"/>
          <w:rtl/>
        </w:rPr>
        <w:t xml:space="preserve"> אני חושבת שאסור לגעת  בזה, עם כל ה</w:t>
      </w:r>
      <w:r w:rsidR="00F32852">
        <w:rPr>
          <w:rFonts w:hint="cs"/>
          <w:rtl/>
        </w:rPr>
        <w:t>כבוד</w:t>
      </w:r>
      <w:r w:rsidR="006D3035">
        <w:rPr>
          <w:rFonts w:hint="cs"/>
          <w:rtl/>
        </w:rPr>
        <w:t xml:space="preserve">. </w:t>
      </w:r>
      <w:bookmarkStart w:id="19" w:name="_ETM_Q1_600315"/>
      <w:bookmarkEnd w:id="19"/>
      <w:r w:rsidR="00F32852">
        <w:rPr>
          <w:rFonts w:hint="cs"/>
          <w:rtl/>
        </w:rPr>
        <w:t xml:space="preserve">אם </w:t>
      </w:r>
      <w:r w:rsidR="006D3035">
        <w:rPr>
          <w:rFonts w:hint="cs"/>
          <w:rtl/>
        </w:rPr>
        <w:t>זה לא שבור, בואו לא נתקן</w:t>
      </w:r>
      <w:r w:rsidR="00F32852">
        <w:rPr>
          <w:rFonts w:hint="cs"/>
          <w:rtl/>
        </w:rPr>
        <w:t>.</w:t>
      </w:r>
    </w:p>
    <w:p w14:paraId="35DA2A47" w14:textId="77777777" w:rsidR="00267680" w:rsidRDefault="00267680" w:rsidP="00267680">
      <w:pPr>
        <w:pStyle w:val="af"/>
        <w:keepNext/>
        <w:rPr>
          <w:rFonts w:hint="cs"/>
          <w:rtl/>
        </w:rPr>
      </w:pPr>
      <w:bookmarkStart w:id="20" w:name="_ETM_Q1_532345"/>
      <w:bookmarkEnd w:id="20"/>
      <w:r>
        <w:rPr>
          <w:rtl/>
        </w:rPr>
        <w:t xml:space="preserve">היו"ר </w:t>
      </w:r>
      <w:r>
        <w:rPr>
          <w:rFonts w:hint="eastAsia"/>
          <w:rtl/>
        </w:rPr>
        <w:t>יואב</w:t>
      </w:r>
      <w:r>
        <w:rPr>
          <w:rtl/>
        </w:rPr>
        <w:t xml:space="preserve"> </w:t>
      </w:r>
      <w:r>
        <w:rPr>
          <w:rFonts w:hint="eastAsia"/>
          <w:rtl/>
        </w:rPr>
        <w:t>קיש</w:t>
      </w:r>
      <w:r>
        <w:rPr>
          <w:rtl/>
        </w:rPr>
        <w:t>:</w:t>
      </w:r>
    </w:p>
    <w:p w14:paraId="0D94C7EA" w14:textId="77777777" w:rsidR="00267680" w:rsidRDefault="00267680" w:rsidP="00267680">
      <w:pPr>
        <w:pStyle w:val="KeepWithNext"/>
        <w:rPr>
          <w:rFonts w:hint="cs"/>
          <w:rtl/>
        </w:rPr>
      </w:pPr>
    </w:p>
    <w:p w14:paraId="1FC61D33" w14:textId="77777777" w:rsidR="006D3035" w:rsidRDefault="006D3035" w:rsidP="00267680">
      <w:pPr>
        <w:pStyle w:val="BodyTextFirstIndent"/>
        <w:ind w:firstLine="720"/>
        <w:rPr>
          <w:rFonts w:hint="cs"/>
          <w:rtl/>
        </w:rPr>
      </w:pPr>
      <w:r>
        <w:rPr>
          <w:rFonts w:hint="cs"/>
          <w:rtl/>
        </w:rPr>
        <w:t xml:space="preserve">אני לא בטוח אם זה לא </w:t>
      </w:r>
      <w:r w:rsidR="00F32852">
        <w:rPr>
          <w:rFonts w:hint="cs"/>
          <w:rtl/>
        </w:rPr>
        <w:t>שבור, אבל לא נעשה את הדיון הזה עכשיו. אני בעד המיזוג. אנחנו מעלים את זה להצבעה.</w:t>
      </w:r>
      <w:r>
        <w:rPr>
          <w:rFonts w:hint="cs"/>
          <w:rtl/>
        </w:rPr>
        <w:t xml:space="preserve"> מי בעד</w:t>
      </w:r>
      <w:r w:rsidR="00F32852">
        <w:rPr>
          <w:rFonts w:hint="cs"/>
          <w:rtl/>
        </w:rPr>
        <w:t xml:space="preserve">, </w:t>
      </w:r>
      <w:bookmarkStart w:id="21" w:name="_ETM_Q1_627218"/>
      <w:bookmarkEnd w:id="21"/>
      <w:r w:rsidR="00F32852">
        <w:rPr>
          <w:rFonts w:hint="cs"/>
          <w:rtl/>
        </w:rPr>
        <w:t>ירים את ידו?</w:t>
      </w:r>
    </w:p>
    <w:p w14:paraId="0E5AE20E" w14:textId="77777777" w:rsidR="00F32852" w:rsidRDefault="00F32852" w:rsidP="00267680">
      <w:pPr>
        <w:pStyle w:val="BodyTextFirstIndent"/>
        <w:ind w:firstLine="720"/>
        <w:rPr>
          <w:rFonts w:hint="cs"/>
          <w:rtl/>
        </w:rPr>
      </w:pPr>
    </w:p>
    <w:p w14:paraId="4F9EF339" w14:textId="77777777" w:rsidR="006D3035" w:rsidRDefault="00F32852" w:rsidP="00F32852">
      <w:pPr>
        <w:pStyle w:val="aa"/>
        <w:keepNext/>
        <w:rPr>
          <w:rFonts w:hint="eastAsia"/>
          <w:rtl/>
        </w:rPr>
      </w:pPr>
      <w:bookmarkStart w:id="22" w:name="_ETM_Q1_629744"/>
      <w:bookmarkEnd w:id="22"/>
      <w:r>
        <w:rPr>
          <w:rFonts w:hint="eastAsia"/>
          <w:rtl/>
        </w:rPr>
        <w:t>הצבעה</w:t>
      </w:r>
    </w:p>
    <w:p w14:paraId="1FE5BE21" w14:textId="77777777" w:rsidR="00F32852" w:rsidRDefault="00F32852" w:rsidP="00F32852">
      <w:pPr>
        <w:pStyle w:val="--"/>
        <w:keepNext/>
        <w:rPr>
          <w:rFonts w:hint="cs"/>
          <w:rtl/>
        </w:rPr>
      </w:pPr>
    </w:p>
    <w:p w14:paraId="4BBBCB75" w14:textId="77777777" w:rsidR="00F32852" w:rsidRDefault="00F32852" w:rsidP="00F3285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14:paraId="7E792EAD" w14:textId="77777777" w:rsidR="00F32852" w:rsidRDefault="00F32852" w:rsidP="00F3285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0A00A7A0" w14:textId="77777777" w:rsidR="00F32852" w:rsidRDefault="00F32852" w:rsidP="00F3285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562B5381" w14:textId="77777777" w:rsidR="00F32852" w:rsidRPr="00F32852" w:rsidRDefault="00F32852" w:rsidP="00F32852">
      <w:pPr>
        <w:pStyle w:val="ab"/>
        <w:rPr>
          <w:rFonts w:hint="cs"/>
          <w:rtl/>
        </w:rPr>
      </w:pPr>
      <w:r>
        <w:rPr>
          <w:rFonts w:hint="cs"/>
          <w:rtl/>
        </w:rPr>
        <w:t>בקשת יו"ר ועדת העבודה, הרווחה והבריאות למיזוג הצעות החוק לפי סעיף 84(ד) לתקנון הכנסת אושרה.</w:t>
      </w:r>
    </w:p>
    <w:p w14:paraId="572F6669" w14:textId="77777777" w:rsidR="006D3035" w:rsidRDefault="006D3035" w:rsidP="006D3035">
      <w:pPr>
        <w:rPr>
          <w:rFonts w:hint="cs"/>
          <w:rtl/>
        </w:rPr>
      </w:pPr>
    </w:p>
    <w:p w14:paraId="5078AF39" w14:textId="77777777" w:rsidR="006D3035" w:rsidRDefault="006D3035" w:rsidP="006D3035">
      <w:pPr>
        <w:rPr>
          <w:rFonts w:hint="cs"/>
          <w:rtl/>
        </w:rPr>
      </w:pPr>
    </w:p>
    <w:p w14:paraId="40E6F8D2" w14:textId="77777777" w:rsidR="006D3035" w:rsidRDefault="006D3035" w:rsidP="006D3035">
      <w:pPr>
        <w:rPr>
          <w:rFonts w:hint="cs"/>
          <w:rtl/>
        </w:rPr>
      </w:pPr>
    </w:p>
    <w:p w14:paraId="77E46554" w14:textId="77777777" w:rsidR="006D3035" w:rsidRDefault="006D3035" w:rsidP="006D3035">
      <w:pPr>
        <w:rPr>
          <w:rFonts w:hint="cs"/>
          <w:rtl/>
        </w:rPr>
      </w:pPr>
    </w:p>
    <w:p w14:paraId="10104DF1" w14:textId="77777777" w:rsidR="006D3035" w:rsidRDefault="00F32852" w:rsidP="00F32852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בקשת חה"כ דוד ביטן, יושב-ראש הקואליציה להוספת חברים בוועדת החוקה, חוק ומשפט.</w:t>
      </w:r>
    </w:p>
    <w:p w14:paraId="5C8AC4EE" w14:textId="77777777" w:rsidR="00F32852" w:rsidRDefault="00F32852" w:rsidP="00F32852">
      <w:pPr>
        <w:pStyle w:val="KeepWithNext"/>
        <w:rPr>
          <w:rFonts w:hint="cs"/>
          <w:rtl/>
        </w:rPr>
      </w:pPr>
    </w:p>
    <w:p w14:paraId="52B1C902" w14:textId="77777777" w:rsidR="00173CB9" w:rsidRPr="00173CB9" w:rsidRDefault="00173CB9" w:rsidP="00173CB9">
      <w:pPr>
        <w:rPr>
          <w:rFonts w:hint="cs"/>
          <w:rtl/>
        </w:rPr>
      </w:pPr>
    </w:p>
    <w:p w14:paraId="097936CF" w14:textId="77777777" w:rsidR="00F32852" w:rsidRDefault="00F32852" w:rsidP="00F32852">
      <w:pPr>
        <w:pStyle w:val="af"/>
        <w:keepNext/>
        <w:rPr>
          <w:rFonts w:hint="cs"/>
          <w:rtl/>
        </w:rPr>
      </w:pPr>
      <w:bookmarkStart w:id="23" w:name="_ETM_Q1_632538"/>
      <w:bookmarkEnd w:id="23"/>
      <w:r>
        <w:rPr>
          <w:rtl/>
        </w:rPr>
        <w:t>היו"ר יואב קיש:</w:t>
      </w:r>
    </w:p>
    <w:p w14:paraId="0A3857F4" w14:textId="77777777" w:rsidR="00F32852" w:rsidRDefault="00F32852" w:rsidP="00F32852">
      <w:pPr>
        <w:pStyle w:val="KeepWithNext"/>
        <w:rPr>
          <w:rFonts w:hint="cs"/>
          <w:rtl/>
        </w:rPr>
      </w:pPr>
    </w:p>
    <w:p w14:paraId="2E92DA53" w14:textId="77777777" w:rsidR="000671A7" w:rsidRDefault="00F32852" w:rsidP="00F32852">
      <w:pPr>
        <w:pStyle w:val="BodyTextIndent"/>
        <w:rPr>
          <w:rFonts w:hint="cs"/>
          <w:rtl/>
        </w:rPr>
      </w:pPr>
      <w:r>
        <w:rPr>
          <w:rFonts w:hint="cs"/>
          <w:rtl/>
        </w:rPr>
        <w:t>א</w:t>
      </w:r>
      <w:r w:rsidR="000671A7">
        <w:rPr>
          <w:rFonts w:hint="cs"/>
          <w:rtl/>
        </w:rPr>
        <w:t>נחנו עוברים ל</w:t>
      </w:r>
      <w:r>
        <w:rPr>
          <w:rFonts w:hint="cs"/>
          <w:rtl/>
        </w:rPr>
        <w:t xml:space="preserve">בקשת חבר הכנסת דוד ביטן, יושב-ראש הקואליציה, להוספת חברים בוועדת חוקה, חוק ומשפט. </w:t>
      </w:r>
      <w:r w:rsidR="000671A7">
        <w:rPr>
          <w:rFonts w:hint="cs"/>
          <w:rtl/>
        </w:rPr>
        <w:t xml:space="preserve"> </w:t>
      </w:r>
    </w:p>
    <w:p w14:paraId="52CE5BD9" w14:textId="77777777" w:rsidR="000671A7" w:rsidRDefault="000671A7" w:rsidP="000671A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1A6686D" w14:textId="77777777" w:rsidR="00F32852" w:rsidRPr="00F32852" w:rsidRDefault="00F32852" w:rsidP="00F32852">
      <w:pPr>
        <w:rPr>
          <w:rFonts w:hint="cs"/>
          <w:rtl/>
          <w:lang w:eastAsia="he-IL"/>
        </w:rPr>
      </w:pPr>
      <w:bookmarkStart w:id="24" w:name="_ETM_Q1_640448"/>
      <w:bookmarkEnd w:id="24"/>
    </w:p>
    <w:p w14:paraId="7800FA35" w14:textId="77777777" w:rsidR="009724E5" w:rsidRDefault="000D296A" w:rsidP="005C0F9C">
      <w:pPr>
        <w:pStyle w:val="BodyTextFirstIndent"/>
        <w:ind w:firstLine="720"/>
        <w:rPr>
          <w:rFonts w:hint="cs"/>
          <w:rtl/>
        </w:rPr>
      </w:pPr>
      <w:r>
        <w:rPr>
          <w:rFonts w:hint="cs"/>
          <w:rtl/>
        </w:rPr>
        <w:t>נוצרה סיטו</w:t>
      </w:r>
      <w:r w:rsidR="009724E5">
        <w:rPr>
          <w:rFonts w:hint="cs"/>
          <w:rtl/>
        </w:rPr>
        <w:t xml:space="preserve">אציה </w:t>
      </w:r>
      <w:r w:rsidR="000671A7">
        <w:rPr>
          <w:rFonts w:hint="cs"/>
          <w:rtl/>
        </w:rPr>
        <w:t>ש</w:t>
      </w:r>
      <w:r w:rsidR="009724E5">
        <w:rPr>
          <w:rFonts w:hint="cs"/>
          <w:rtl/>
        </w:rPr>
        <w:t>בה ה</w:t>
      </w:r>
      <w:r w:rsidR="005C0F9C">
        <w:rPr>
          <w:rFonts w:hint="cs"/>
          <w:rtl/>
        </w:rPr>
        <w:t>פער</w:t>
      </w:r>
      <w:r w:rsidR="009724E5">
        <w:rPr>
          <w:rFonts w:hint="cs"/>
          <w:rtl/>
        </w:rPr>
        <w:t xml:space="preserve"> בין </w:t>
      </w:r>
      <w:r w:rsidR="00946C85">
        <w:rPr>
          <w:rFonts w:hint="cs"/>
          <w:rtl/>
        </w:rPr>
        <w:t xml:space="preserve">אופוזיציה לקואליציה </w:t>
      </w:r>
      <w:r w:rsidR="0017637D">
        <w:rPr>
          <w:rFonts w:hint="cs"/>
          <w:rtl/>
        </w:rPr>
        <w:t xml:space="preserve">בוועדת חוקה </w:t>
      </w:r>
      <w:r w:rsidR="00946C85">
        <w:rPr>
          <w:rFonts w:hint="cs"/>
          <w:rtl/>
        </w:rPr>
        <w:t>הוא אחד</w:t>
      </w:r>
      <w:r w:rsidR="0017637D">
        <w:rPr>
          <w:rFonts w:hint="cs"/>
          <w:rtl/>
        </w:rPr>
        <w:t xml:space="preserve">. </w:t>
      </w:r>
      <w:r w:rsidR="000671A7">
        <w:rPr>
          <w:rFonts w:hint="cs"/>
          <w:rtl/>
        </w:rPr>
        <w:t>אני מבקש לה</w:t>
      </w:r>
      <w:r w:rsidR="009724E5">
        <w:rPr>
          <w:rFonts w:hint="cs"/>
          <w:rtl/>
        </w:rPr>
        <w:t>גדיל את היחס בין האופוזיציה לקואליציה</w:t>
      </w:r>
      <w:r w:rsidR="000671A7">
        <w:rPr>
          <w:rFonts w:hint="cs"/>
          <w:rtl/>
        </w:rPr>
        <w:t xml:space="preserve">. </w:t>
      </w:r>
      <w:r w:rsidR="009724E5">
        <w:rPr>
          <w:rFonts w:hint="cs"/>
          <w:rtl/>
        </w:rPr>
        <w:t>אפשר להגדיל על פי התקנון.</w:t>
      </w:r>
      <w:r w:rsidR="000671A7">
        <w:rPr>
          <w:rFonts w:hint="cs"/>
          <w:rtl/>
        </w:rPr>
        <w:t xml:space="preserve"> </w:t>
      </w:r>
      <w:r w:rsidR="005C0F9C">
        <w:rPr>
          <w:rFonts w:hint="cs"/>
          <w:rtl/>
        </w:rPr>
        <w:t xml:space="preserve">אני רוצה לתקן </w:t>
      </w:r>
      <w:r w:rsidR="00946C85">
        <w:rPr>
          <w:rFonts w:hint="cs"/>
          <w:rtl/>
        </w:rPr>
        <w:t xml:space="preserve">את </w:t>
      </w:r>
      <w:r w:rsidR="000671A7">
        <w:rPr>
          <w:rFonts w:hint="cs"/>
          <w:rtl/>
        </w:rPr>
        <w:t xml:space="preserve">הטעות שעשה צחי </w:t>
      </w:r>
      <w:r w:rsidR="009724E5">
        <w:rPr>
          <w:rFonts w:hint="cs"/>
          <w:rtl/>
        </w:rPr>
        <w:t>הנגבי בתחילת הקדנציה</w:t>
      </w:r>
      <w:r w:rsidR="005C0F9C">
        <w:rPr>
          <w:rFonts w:hint="cs"/>
          <w:rtl/>
        </w:rPr>
        <w:t xml:space="preserve">. </w:t>
      </w:r>
      <w:r w:rsidR="000671A7">
        <w:rPr>
          <w:rFonts w:hint="cs"/>
          <w:rtl/>
        </w:rPr>
        <w:t xml:space="preserve"> </w:t>
      </w:r>
    </w:p>
    <w:p w14:paraId="588BB093" w14:textId="77777777" w:rsidR="009724E5" w:rsidRDefault="009724E5" w:rsidP="009724E5">
      <w:pPr>
        <w:pStyle w:val="a"/>
        <w:keepNext/>
        <w:rPr>
          <w:rFonts w:hint="cs"/>
          <w:rtl/>
        </w:rPr>
      </w:pPr>
      <w:bookmarkStart w:id="25" w:name="_ETM_Q1_681667"/>
      <w:bookmarkStart w:id="26" w:name="_ETM_Q1_684091"/>
      <w:bookmarkEnd w:id="25"/>
      <w:bookmarkEnd w:id="26"/>
      <w:r>
        <w:rPr>
          <w:rtl/>
        </w:rPr>
        <w:t>מרב מיכאלי (המחנה הציוני):</w:t>
      </w:r>
    </w:p>
    <w:p w14:paraId="0201D1D8" w14:textId="77777777" w:rsidR="009724E5" w:rsidRDefault="009724E5" w:rsidP="009724E5">
      <w:pPr>
        <w:pStyle w:val="KeepWithNext"/>
        <w:rPr>
          <w:rFonts w:hint="cs"/>
          <w:rtl/>
        </w:rPr>
      </w:pPr>
    </w:p>
    <w:p w14:paraId="1ADC082A" w14:textId="77777777" w:rsidR="009724E5" w:rsidRDefault="009724E5" w:rsidP="009724E5">
      <w:pPr>
        <w:rPr>
          <w:rFonts w:hint="cs"/>
          <w:rtl/>
        </w:rPr>
      </w:pPr>
      <w:r>
        <w:rPr>
          <w:rFonts w:hint="cs"/>
          <w:rtl/>
        </w:rPr>
        <w:t>אנחנו מתנגדות.</w:t>
      </w:r>
    </w:p>
    <w:p w14:paraId="0631EBAF" w14:textId="77777777" w:rsidR="00946C85" w:rsidRDefault="00946C85" w:rsidP="009724E5">
      <w:pPr>
        <w:rPr>
          <w:rFonts w:hint="cs"/>
          <w:rtl/>
        </w:rPr>
      </w:pPr>
    </w:p>
    <w:p w14:paraId="442B5A70" w14:textId="77777777" w:rsidR="00946C85" w:rsidRDefault="00946C85" w:rsidP="00946C85">
      <w:pPr>
        <w:pStyle w:val="a"/>
        <w:keepNext/>
        <w:rPr>
          <w:rFonts w:hint="cs"/>
          <w:rtl/>
        </w:rPr>
      </w:pPr>
      <w:bookmarkStart w:id="27" w:name="_ETM_Q1_681955"/>
      <w:bookmarkEnd w:id="27"/>
      <w:r>
        <w:rPr>
          <w:rtl/>
        </w:rPr>
        <w:t>דוד ביטן (הליכוד):</w:t>
      </w:r>
    </w:p>
    <w:p w14:paraId="4E394790" w14:textId="77777777" w:rsidR="00946C85" w:rsidRDefault="00946C85" w:rsidP="00946C85">
      <w:pPr>
        <w:pStyle w:val="KeepWithNext"/>
        <w:rPr>
          <w:rFonts w:hint="cs"/>
          <w:rtl/>
        </w:rPr>
      </w:pPr>
    </w:p>
    <w:p w14:paraId="067B4718" w14:textId="77777777" w:rsidR="000671A7" w:rsidRDefault="00946C85" w:rsidP="005C0F9C">
      <w:pPr>
        <w:pStyle w:val="BodyTextFirstIndent"/>
        <w:ind w:firstLine="720"/>
        <w:rPr>
          <w:rFonts w:hint="cs"/>
          <w:rtl/>
        </w:rPr>
      </w:pPr>
      <w:bookmarkStart w:id="28" w:name="_ETM_Q1_682488"/>
      <w:bookmarkStart w:id="29" w:name="_ETM_Q1_682198"/>
      <w:bookmarkEnd w:id="28"/>
      <w:bookmarkEnd w:id="29"/>
      <w:r>
        <w:rPr>
          <w:rFonts w:hint="cs"/>
          <w:rtl/>
        </w:rPr>
        <w:t xml:space="preserve">ועדת חוקה </w:t>
      </w:r>
      <w:bookmarkStart w:id="30" w:name="_ETM_Q1_700484"/>
      <w:bookmarkEnd w:id="30"/>
      <w:r>
        <w:rPr>
          <w:rFonts w:hint="cs"/>
          <w:rtl/>
        </w:rPr>
        <w:t>היא ועדה מאוד חשובה בהרבה עניינים. האידיאולוגיה</w:t>
      </w:r>
      <w:r w:rsidR="00486FE2">
        <w:rPr>
          <w:rFonts w:hint="cs"/>
          <w:rtl/>
        </w:rPr>
        <w:t xml:space="preserve"> שם, בניגוד לוועדות אחרות, </w:t>
      </w:r>
      <w:bookmarkStart w:id="31" w:name="_ETM_Q1_708118"/>
      <w:bookmarkEnd w:id="31"/>
      <w:r w:rsidR="00486FE2">
        <w:rPr>
          <w:rFonts w:hint="cs"/>
          <w:rtl/>
        </w:rPr>
        <w:t xml:space="preserve">כן קובעת. </w:t>
      </w:r>
      <w:r w:rsidR="000671A7">
        <w:rPr>
          <w:rFonts w:hint="cs"/>
          <w:rtl/>
        </w:rPr>
        <w:t xml:space="preserve"> </w:t>
      </w:r>
    </w:p>
    <w:p w14:paraId="426306C9" w14:textId="77777777" w:rsidR="000671A7" w:rsidRDefault="000671A7" w:rsidP="000671A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6C082728" w14:textId="77777777" w:rsidR="000671A7" w:rsidRDefault="000671A7" w:rsidP="000671A7">
      <w:pPr>
        <w:pStyle w:val="KeepWithNext"/>
        <w:rPr>
          <w:rFonts w:hint="cs"/>
          <w:rtl/>
        </w:rPr>
      </w:pPr>
    </w:p>
    <w:p w14:paraId="0FD31714" w14:textId="77777777" w:rsidR="000671A7" w:rsidRDefault="00946C85" w:rsidP="000671A7">
      <w:pPr>
        <w:rPr>
          <w:rFonts w:hint="cs"/>
          <w:rtl/>
        </w:rPr>
      </w:pPr>
      <w:r>
        <w:rPr>
          <w:rFonts w:hint="cs"/>
          <w:rtl/>
        </w:rPr>
        <w:t xml:space="preserve">זו ועדה </w:t>
      </w:r>
      <w:r w:rsidR="000671A7">
        <w:rPr>
          <w:rFonts w:hint="cs"/>
          <w:rtl/>
        </w:rPr>
        <w:t>מקצועית</w:t>
      </w:r>
      <w:r>
        <w:rPr>
          <w:rFonts w:hint="cs"/>
          <w:rtl/>
        </w:rPr>
        <w:t>.</w:t>
      </w:r>
    </w:p>
    <w:p w14:paraId="30292352" w14:textId="77777777" w:rsidR="000671A7" w:rsidRDefault="000671A7" w:rsidP="000671A7">
      <w:pPr>
        <w:rPr>
          <w:rFonts w:hint="cs"/>
          <w:rtl/>
        </w:rPr>
      </w:pPr>
    </w:p>
    <w:p w14:paraId="353CDE73" w14:textId="77777777" w:rsidR="000671A7" w:rsidRDefault="000671A7" w:rsidP="000671A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B2EBD90" w14:textId="77777777" w:rsidR="000671A7" w:rsidRDefault="000671A7" w:rsidP="000671A7">
      <w:pPr>
        <w:pStyle w:val="KeepWithNext"/>
        <w:rPr>
          <w:rFonts w:hint="cs"/>
          <w:rtl/>
        </w:rPr>
      </w:pPr>
    </w:p>
    <w:p w14:paraId="4B2B2AB5" w14:textId="77777777" w:rsidR="00946C85" w:rsidRDefault="00946C85" w:rsidP="00946C85">
      <w:pPr>
        <w:rPr>
          <w:rFonts w:hint="cs"/>
          <w:rtl/>
        </w:rPr>
      </w:pPr>
      <w:r>
        <w:rPr>
          <w:rFonts w:hint="cs"/>
          <w:rtl/>
        </w:rPr>
        <w:t>אולי היא מקצועית אצלכם.</w:t>
      </w:r>
    </w:p>
    <w:p w14:paraId="52124316" w14:textId="77777777" w:rsidR="00946C85" w:rsidRDefault="00946C85" w:rsidP="00946C85">
      <w:pPr>
        <w:ind w:firstLine="0"/>
        <w:rPr>
          <w:rFonts w:hint="cs"/>
          <w:rtl/>
        </w:rPr>
      </w:pPr>
    </w:p>
    <w:p w14:paraId="21A47AF6" w14:textId="77777777" w:rsidR="00946C85" w:rsidRDefault="00946C85" w:rsidP="00946C85">
      <w:pPr>
        <w:pStyle w:val="a"/>
        <w:keepNext/>
        <w:rPr>
          <w:rFonts w:hint="cs"/>
          <w:rtl/>
        </w:rPr>
      </w:pPr>
      <w:bookmarkStart w:id="32" w:name="_ETM_Q1_720409"/>
      <w:bookmarkStart w:id="33" w:name="_ETM_Q1_721425"/>
      <w:bookmarkEnd w:id="32"/>
      <w:bookmarkEnd w:id="33"/>
      <w:r>
        <w:rPr>
          <w:rtl/>
        </w:rPr>
        <w:t>דוד ביטן (הליכוד):</w:t>
      </w:r>
    </w:p>
    <w:p w14:paraId="3E0DEC49" w14:textId="77777777" w:rsidR="00946C85" w:rsidRDefault="00946C85" w:rsidP="00946C85">
      <w:pPr>
        <w:pStyle w:val="KeepWithNext"/>
        <w:rPr>
          <w:rFonts w:hint="cs"/>
          <w:rtl/>
        </w:rPr>
      </w:pPr>
    </w:p>
    <w:p w14:paraId="372E79D9" w14:textId="77777777" w:rsidR="00543E57" w:rsidRDefault="00946C85" w:rsidP="00543E57">
      <w:pPr>
        <w:rPr>
          <w:rFonts w:hint="cs"/>
          <w:rtl/>
        </w:rPr>
      </w:pPr>
      <w:r>
        <w:rPr>
          <w:rFonts w:hint="cs"/>
          <w:rtl/>
        </w:rPr>
        <w:t>האידיאולוגיה קובעת, התכנים קובעים.</w:t>
      </w:r>
      <w:r w:rsidR="00543E57">
        <w:rPr>
          <w:rFonts w:hint="cs"/>
          <w:rtl/>
        </w:rPr>
        <w:t xml:space="preserve"> המצב של 6 נגד 7 מאוד בעייתי</w:t>
      </w:r>
      <w:bookmarkStart w:id="34" w:name="_ETM_Q1_722332"/>
      <w:bookmarkStart w:id="35" w:name="_ETM_Q1_715159"/>
      <w:bookmarkEnd w:id="34"/>
      <w:bookmarkEnd w:id="35"/>
      <w:r w:rsidR="00543E57">
        <w:rPr>
          <w:rFonts w:hint="cs"/>
          <w:rtl/>
        </w:rPr>
        <w:t xml:space="preserve"> מבחינתי, לכן אני מבקש להגדיל על פי התקנון. </w:t>
      </w:r>
    </w:p>
    <w:p w14:paraId="0D053EB2" w14:textId="77777777" w:rsidR="00543E57" w:rsidRDefault="00543E57" w:rsidP="00C616CB">
      <w:pPr>
        <w:ind w:firstLine="0"/>
        <w:jc w:val="center"/>
        <w:rPr>
          <w:rFonts w:hint="cs"/>
          <w:rtl/>
        </w:rPr>
      </w:pPr>
    </w:p>
    <w:p w14:paraId="1D42E35F" w14:textId="77777777" w:rsidR="00543E57" w:rsidRDefault="00543E57" w:rsidP="00543E5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2A196989" w14:textId="77777777" w:rsidR="00543E57" w:rsidRDefault="00543E57" w:rsidP="00543E57">
      <w:pPr>
        <w:pStyle w:val="KeepWithNext"/>
        <w:rPr>
          <w:rFonts w:hint="cs"/>
          <w:rtl/>
        </w:rPr>
      </w:pPr>
    </w:p>
    <w:p w14:paraId="2BF28530" w14:textId="77777777" w:rsidR="00543E57" w:rsidRDefault="00543E57" w:rsidP="00543E57">
      <w:pPr>
        <w:rPr>
          <w:rFonts w:hint="cs"/>
          <w:rtl/>
        </w:rPr>
      </w:pPr>
      <w:r>
        <w:rPr>
          <w:rFonts w:hint="cs"/>
          <w:rtl/>
        </w:rPr>
        <w:t>מה אתה מבקש?</w:t>
      </w:r>
    </w:p>
    <w:p w14:paraId="11EC42CE" w14:textId="77777777" w:rsidR="00543E57" w:rsidRDefault="00543E57" w:rsidP="00543E57">
      <w:pPr>
        <w:ind w:firstLine="0"/>
        <w:rPr>
          <w:rFonts w:hint="cs"/>
          <w:rtl/>
        </w:rPr>
      </w:pPr>
    </w:p>
    <w:p w14:paraId="2FCB8D70" w14:textId="77777777" w:rsidR="00543E57" w:rsidRDefault="00543E57" w:rsidP="00543E5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EFDC8CC" w14:textId="77777777" w:rsidR="00543E57" w:rsidRDefault="00543E57" w:rsidP="00543E57">
      <w:pPr>
        <w:pStyle w:val="KeepWithNext"/>
        <w:rPr>
          <w:rFonts w:hint="cs"/>
          <w:rtl/>
        </w:rPr>
      </w:pPr>
    </w:p>
    <w:p w14:paraId="590CFC0C" w14:textId="77777777" w:rsidR="000671A7" w:rsidRDefault="000671A7" w:rsidP="000671A7">
      <w:pPr>
        <w:rPr>
          <w:rFonts w:hint="cs"/>
          <w:rtl/>
        </w:rPr>
      </w:pPr>
      <w:r>
        <w:rPr>
          <w:rFonts w:hint="cs"/>
          <w:rtl/>
        </w:rPr>
        <w:t>להגדיל ב-4</w:t>
      </w:r>
      <w:r w:rsidR="00543E57">
        <w:rPr>
          <w:rFonts w:hint="cs"/>
          <w:rtl/>
        </w:rPr>
        <w:t>.</w:t>
      </w:r>
    </w:p>
    <w:p w14:paraId="622E2C34" w14:textId="77777777" w:rsidR="000671A7" w:rsidRDefault="000671A7" w:rsidP="000671A7">
      <w:pPr>
        <w:rPr>
          <w:rFonts w:hint="cs"/>
          <w:rtl/>
        </w:rPr>
      </w:pPr>
    </w:p>
    <w:p w14:paraId="2062AA8C" w14:textId="77777777" w:rsidR="000671A7" w:rsidRDefault="000671A7" w:rsidP="000671A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43586AB" w14:textId="77777777" w:rsidR="000671A7" w:rsidRDefault="000671A7" w:rsidP="000671A7">
      <w:pPr>
        <w:pStyle w:val="KeepWithNext"/>
        <w:rPr>
          <w:rFonts w:hint="cs"/>
          <w:rtl/>
        </w:rPr>
      </w:pPr>
    </w:p>
    <w:p w14:paraId="147BFE61" w14:textId="77777777" w:rsidR="000671A7" w:rsidRDefault="00C616CB" w:rsidP="000671A7">
      <w:pPr>
        <w:rPr>
          <w:rFonts w:hint="cs"/>
          <w:rtl/>
        </w:rPr>
      </w:pPr>
      <w:r>
        <w:rPr>
          <w:rFonts w:hint="cs"/>
          <w:rtl/>
        </w:rPr>
        <w:t>באיזו חלוקה?</w:t>
      </w:r>
    </w:p>
    <w:p w14:paraId="73DA81D0" w14:textId="77777777" w:rsidR="00C616CB" w:rsidRDefault="00C616CB" w:rsidP="000671A7">
      <w:pPr>
        <w:rPr>
          <w:rFonts w:hint="cs"/>
          <w:rtl/>
        </w:rPr>
      </w:pPr>
      <w:bookmarkStart w:id="36" w:name="_ETM_Q1_731749"/>
      <w:bookmarkEnd w:id="36"/>
    </w:p>
    <w:p w14:paraId="20B2F9B5" w14:textId="77777777" w:rsidR="000671A7" w:rsidRDefault="000671A7" w:rsidP="000671A7">
      <w:pPr>
        <w:pStyle w:val="a"/>
        <w:keepNext/>
        <w:rPr>
          <w:rFonts w:hint="cs"/>
          <w:rtl/>
        </w:rPr>
      </w:pPr>
      <w:bookmarkStart w:id="37" w:name="_ETM_Q1_732607"/>
      <w:bookmarkStart w:id="38" w:name="_ETM_Q1_733742"/>
      <w:bookmarkEnd w:id="37"/>
      <w:bookmarkEnd w:id="38"/>
      <w:r>
        <w:rPr>
          <w:rtl/>
        </w:rPr>
        <w:t>דוד ביטן (הליכוד):</w:t>
      </w:r>
    </w:p>
    <w:p w14:paraId="0D225306" w14:textId="77777777" w:rsidR="000671A7" w:rsidRDefault="000671A7" w:rsidP="000671A7">
      <w:pPr>
        <w:pStyle w:val="KeepWithNext"/>
        <w:rPr>
          <w:rFonts w:hint="cs"/>
          <w:rtl/>
        </w:rPr>
      </w:pPr>
    </w:p>
    <w:p w14:paraId="78D7BE7B" w14:textId="77777777" w:rsidR="000671A7" w:rsidRDefault="00C616CB" w:rsidP="00C616CB">
      <w:pPr>
        <w:rPr>
          <w:rFonts w:hint="cs"/>
          <w:rtl/>
        </w:rPr>
      </w:pPr>
      <w:bookmarkStart w:id="39" w:name="_ETM_Q1_745078"/>
      <w:bookmarkEnd w:id="39"/>
      <w:r>
        <w:rPr>
          <w:rFonts w:hint="cs"/>
          <w:rtl/>
        </w:rPr>
        <w:t xml:space="preserve">אני אסביר למה 1 ל-3. אם אני אגדיל ב-2 </w:t>
      </w:r>
      <w:bookmarkStart w:id="40" w:name="_ETM_Q1_738159"/>
      <w:bookmarkEnd w:id="40"/>
      <w:r>
        <w:rPr>
          <w:rFonts w:hint="cs"/>
          <w:rtl/>
        </w:rPr>
        <w:t xml:space="preserve">ו-2, אני אהיה באותה סיטואציה, אין שום הבדל. </w:t>
      </w:r>
    </w:p>
    <w:p w14:paraId="07B36275" w14:textId="77777777" w:rsidR="000671A7" w:rsidRDefault="000671A7" w:rsidP="000671A7">
      <w:pPr>
        <w:rPr>
          <w:rFonts w:hint="cs"/>
          <w:rtl/>
        </w:rPr>
      </w:pPr>
    </w:p>
    <w:p w14:paraId="07D4DA08" w14:textId="77777777" w:rsidR="000671A7" w:rsidRDefault="000671A7" w:rsidP="000671A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BBD08E0" w14:textId="77777777" w:rsidR="000671A7" w:rsidRDefault="000671A7" w:rsidP="000671A7">
      <w:pPr>
        <w:pStyle w:val="KeepWithNext"/>
        <w:rPr>
          <w:rFonts w:hint="cs"/>
          <w:rtl/>
        </w:rPr>
      </w:pPr>
    </w:p>
    <w:p w14:paraId="6E0A340B" w14:textId="77777777" w:rsidR="000671A7" w:rsidRDefault="000671A7" w:rsidP="005C0F9C">
      <w:pPr>
        <w:rPr>
          <w:rFonts w:hint="cs"/>
          <w:rtl/>
        </w:rPr>
      </w:pPr>
      <w:r>
        <w:rPr>
          <w:rFonts w:hint="cs"/>
          <w:rtl/>
        </w:rPr>
        <w:t>אני מוחה, לא מד</w:t>
      </w:r>
      <w:r w:rsidR="00C616CB">
        <w:rPr>
          <w:rFonts w:hint="cs"/>
          <w:rtl/>
        </w:rPr>
        <w:t>ובר היה</w:t>
      </w:r>
      <w:r>
        <w:rPr>
          <w:rFonts w:hint="cs"/>
          <w:rtl/>
        </w:rPr>
        <w:t xml:space="preserve"> </w:t>
      </w:r>
      <w:r w:rsidR="00C616CB">
        <w:rPr>
          <w:rFonts w:hint="cs"/>
          <w:rtl/>
        </w:rPr>
        <w:t>ב</w:t>
      </w:r>
      <w:r>
        <w:rPr>
          <w:rFonts w:hint="cs"/>
          <w:rtl/>
        </w:rPr>
        <w:t xml:space="preserve">טעות. </w:t>
      </w:r>
      <w:r w:rsidR="00C616CB">
        <w:rPr>
          <w:rFonts w:hint="cs"/>
          <w:rtl/>
        </w:rPr>
        <w:t xml:space="preserve">כשהייתה ועדת </w:t>
      </w:r>
      <w:bookmarkStart w:id="41" w:name="_ETM_Q1_763369"/>
      <w:bookmarkEnd w:id="41"/>
      <w:r w:rsidR="00C616CB">
        <w:rPr>
          <w:rFonts w:hint="cs"/>
          <w:rtl/>
        </w:rPr>
        <w:t xml:space="preserve">ההסכמות </w:t>
      </w:r>
      <w:r w:rsidR="005C0F9C">
        <w:rPr>
          <w:rFonts w:hint="cs"/>
          <w:rtl/>
        </w:rPr>
        <w:t>ב</w:t>
      </w:r>
      <w:r w:rsidR="00C616CB">
        <w:rPr>
          <w:rFonts w:hint="cs"/>
          <w:rtl/>
        </w:rPr>
        <w:t xml:space="preserve">תחילת הכנסת, זה מה שהוסכם בה. זו לא </w:t>
      </w:r>
      <w:bookmarkStart w:id="42" w:name="_ETM_Q1_765330"/>
      <w:bookmarkEnd w:id="42"/>
      <w:r w:rsidR="00C616CB">
        <w:rPr>
          <w:rFonts w:hint="cs"/>
          <w:rtl/>
        </w:rPr>
        <w:t xml:space="preserve">טעות של צחי, עם כל הכבוד לצחי. </w:t>
      </w:r>
      <w:r>
        <w:rPr>
          <w:rFonts w:hint="cs"/>
          <w:rtl/>
        </w:rPr>
        <w:t xml:space="preserve"> </w:t>
      </w:r>
    </w:p>
    <w:p w14:paraId="187B6C74" w14:textId="77777777" w:rsidR="000671A7" w:rsidRDefault="000671A7" w:rsidP="000671A7">
      <w:pPr>
        <w:rPr>
          <w:rFonts w:hint="cs"/>
          <w:rtl/>
        </w:rPr>
      </w:pPr>
    </w:p>
    <w:p w14:paraId="51FC6BB1" w14:textId="77777777" w:rsidR="000671A7" w:rsidRDefault="000671A7" w:rsidP="000671A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BBC3F10" w14:textId="77777777" w:rsidR="000671A7" w:rsidRDefault="000671A7" w:rsidP="000671A7">
      <w:pPr>
        <w:pStyle w:val="KeepWithNext"/>
        <w:rPr>
          <w:rFonts w:hint="cs"/>
          <w:rtl/>
        </w:rPr>
      </w:pPr>
    </w:p>
    <w:p w14:paraId="5FCC39E1" w14:textId="77777777" w:rsidR="000671A7" w:rsidRDefault="00C616CB" w:rsidP="00AF537F">
      <w:pPr>
        <w:rPr>
          <w:rFonts w:hint="cs"/>
          <w:rtl/>
        </w:rPr>
      </w:pPr>
      <w:r>
        <w:rPr>
          <w:rFonts w:hint="cs"/>
          <w:rtl/>
        </w:rPr>
        <w:t>טעות של צחי בהס</w:t>
      </w:r>
      <w:r w:rsidR="000671A7">
        <w:rPr>
          <w:rFonts w:hint="cs"/>
          <w:rtl/>
        </w:rPr>
        <w:t>כ</w:t>
      </w:r>
      <w:r>
        <w:rPr>
          <w:rFonts w:hint="cs"/>
          <w:rtl/>
        </w:rPr>
        <w:t>מ</w:t>
      </w:r>
      <w:r w:rsidR="000671A7">
        <w:rPr>
          <w:rFonts w:hint="cs"/>
          <w:rtl/>
        </w:rPr>
        <w:t>ות</w:t>
      </w:r>
      <w:r>
        <w:rPr>
          <w:rFonts w:hint="cs"/>
          <w:rtl/>
        </w:rPr>
        <w:t>.</w:t>
      </w:r>
    </w:p>
    <w:p w14:paraId="38D54A40" w14:textId="77777777" w:rsidR="00173CB9" w:rsidRDefault="00173CB9" w:rsidP="00AF537F">
      <w:pPr>
        <w:rPr>
          <w:rFonts w:hint="cs"/>
          <w:rtl/>
        </w:rPr>
      </w:pPr>
    </w:p>
    <w:p w14:paraId="698E4719" w14:textId="77777777" w:rsidR="000671A7" w:rsidRDefault="000671A7" w:rsidP="000671A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24A7FB9" w14:textId="77777777" w:rsidR="000671A7" w:rsidRDefault="000671A7" w:rsidP="000671A7">
      <w:pPr>
        <w:pStyle w:val="KeepWithNext"/>
        <w:rPr>
          <w:rFonts w:hint="cs"/>
          <w:rtl/>
        </w:rPr>
      </w:pPr>
    </w:p>
    <w:p w14:paraId="4F12966D" w14:textId="77777777" w:rsidR="00E422BD" w:rsidRDefault="000671A7" w:rsidP="000671A7">
      <w:pPr>
        <w:rPr>
          <w:rFonts w:hint="cs"/>
          <w:rtl/>
        </w:rPr>
      </w:pPr>
      <w:r>
        <w:rPr>
          <w:rFonts w:hint="cs"/>
          <w:rtl/>
        </w:rPr>
        <w:t xml:space="preserve">הקואליציה מתקשה בסוגיות רגישות שמגיעות לוועדת חוקה. </w:t>
      </w:r>
    </w:p>
    <w:p w14:paraId="1721B29C" w14:textId="77777777" w:rsidR="00E422BD" w:rsidRDefault="00E422BD" w:rsidP="000671A7">
      <w:pPr>
        <w:rPr>
          <w:rFonts w:hint="cs"/>
          <w:rtl/>
        </w:rPr>
      </w:pPr>
    </w:p>
    <w:p w14:paraId="02CDCA71" w14:textId="77777777" w:rsidR="00E422BD" w:rsidRDefault="00E422BD" w:rsidP="00E422B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BDBF445" w14:textId="77777777" w:rsidR="00E422BD" w:rsidRDefault="00E422BD" w:rsidP="00E422BD">
      <w:pPr>
        <w:pStyle w:val="KeepWithNext"/>
        <w:rPr>
          <w:rFonts w:hint="cs"/>
          <w:rtl/>
        </w:rPr>
      </w:pPr>
    </w:p>
    <w:p w14:paraId="3036BCC8" w14:textId="77777777" w:rsidR="00E422BD" w:rsidRDefault="00E422BD" w:rsidP="00E422BD">
      <w:pPr>
        <w:rPr>
          <w:rFonts w:hint="cs"/>
          <w:rtl/>
        </w:rPr>
      </w:pPr>
      <w:r>
        <w:rPr>
          <w:rFonts w:hint="cs"/>
          <w:rtl/>
        </w:rPr>
        <w:t>לא, עד עכשיו העברנו את הכל.</w:t>
      </w:r>
    </w:p>
    <w:p w14:paraId="3EF51A99" w14:textId="77777777" w:rsidR="00E422BD" w:rsidRDefault="00E422BD" w:rsidP="00E422BD">
      <w:pPr>
        <w:ind w:firstLine="0"/>
        <w:rPr>
          <w:rFonts w:hint="cs"/>
          <w:rtl/>
        </w:rPr>
      </w:pPr>
    </w:p>
    <w:p w14:paraId="5C0A4688" w14:textId="77777777" w:rsidR="00E422BD" w:rsidRDefault="00E422BD" w:rsidP="00E422B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140BF47" w14:textId="77777777" w:rsidR="00E422BD" w:rsidRDefault="00E422BD" w:rsidP="00E422BD">
      <w:pPr>
        <w:pStyle w:val="KeepWithNext"/>
        <w:rPr>
          <w:rFonts w:hint="cs"/>
          <w:rtl/>
        </w:rPr>
      </w:pPr>
    </w:p>
    <w:p w14:paraId="7BF6C189" w14:textId="77777777" w:rsidR="000671A7" w:rsidRDefault="00E422BD" w:rsidP="000671A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223B7C">
        <w:rPr>
          <w:rFonts w:hint="cs"/>
          <w:rtl/>
        </w:rPr>
        <w:t>למה להגדיל,</w:t>
      </w:r>
      <w:r w:rsidR="000671A7">
        <w:rPr>
          <w:rFonts w:hint="cs"/>
          <w:rtl/>
        </w:rPr>
        <w:t xml:space="preserve"> </w:t>
      </w:r>
      <w:r w:rsidR="00223B7C">
        <w:rPr>
          <w:rFonts w:hint="cs"/>
          <w:rtl/>
        </w:rPr>
        <w:t>למה לגעת?</w:t>
      </w:r>
    </w:p>
    <w:p w14:paraId="446B8E32" w14:textId="77777777" w:rsidR="00550338" w:rsidRDefault="00550338" w:rsidP="000671A7">
      <w:pPr>
        <w:rPr>
          <w:rFonts w:hint="cs"/>
          <w:rtl/>
        </w:rPr>
      </w:pPr>
    </w:p>
    <w:p w14:paraId="6D3ADD84" w14:textId="77777777" w:rsidR="00550338" w:rsidRDefault="00550338" w:rsidP="0055033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6510A7E" w14:textId="77777777" w:rsidR="00550338" w:rsidRDefault="00550338" w:rsidP="00550338">
      <w:pPr>
        <w:pStyle w:val="KeepWithNext"/>
        <w:rPr>
          <w:rFonts w:hint="cs"/>
          <w:rtl/>
        </w:rPr>
      </w:pPr>
    </w:p>
    <w:p w14:paraId="6E0C28DC" w14:textId="77777777" w:rsidR="00E422BD" w:rsidRDefault="00223B7C" w:rsidP="00223B7C">
      <w:pPr>
        <w:ind w:firstLine="0"/>
        <w:rPr>
          <w:rFonts w:hint="cs"/>
          <w:rtl/>
        </w:rPr>
      </w:pPr>
      <w:bookmarkStart w:id="43" w:name="_ETM_Q1_777788"/>
      <w:bookmarkEnd w:id="43"/>
      <w:r>
        <w:rPr>
          <w:rFonts w:hint="cs"/>
          <w:rtl/>
        </w:rPr>
        <w:tab/>
        <w:t>התקשיתי, אבל העברתי.</w:t>
      </w:r>
    </w:p>
    <w:p w14:paraId="63887CC0" w14:textId="77777777" w:rsidR="00223B7C" w:rsidRPr="00E422BD" w:rsidRDefault="00223B7C" w:rsidP="00223B7C">
      <w:pPr>
        <w:ind w:firstLine="0"/>
        <w:rPr>
          <w:rFonts w:hint="cs"/>
          <w:rtl/>
        </w:rPr>
      </w:pPr>
      <w:bookmarkStart w:id="44" w:name="_ETM_Q1_786449"/>
      <w:bookmarkEnd w:id="44"/>
    </w:p>
    <w:p w14:paraId="0626C345" w14:textId="77777777" w:rsidR="00550338" w:rsidRDefault="00550338" w:rsidP="0055033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81DE8AA" w14:textId="77777777" w:rsidR="00550338" w:rsidRDefault="00550338" w:rsidP="00550338">
      <w:pPr>
        <w:pStyle w:val="KeepWithNext"/>
        <w:rPr>
          <w:rFonts w:hint="cs"/>
          <w:rtl/>
        </w:rPr>
      </w:pPr>
    </w:p>
    <w:p w14:paraId="4E7376E2" w14:textId="77777777" w:rsidR="00223B7C" w:rsidRDefault="00223B7C" w:rsidP="00550338">
      <w:pPr>
        <w:rPr>
          <w:rFonts w:hint="cs"/>
          <w:rtl/>
        </w:rPr>
      </w:pPr>
      <w:r>
        <w:rPr>
          <w:rFonts w:hint="cs"/>
          <w:rtl/>
        </w:rPr>
        <w:t>אז תעבוד. זאת העבודה.</w:t>
      </w:r>
    </w:p>
    <w:p w14:paraId="3EA48DA0" w14:textId="77777777" w:rsidR="00223B7C" w:rsidRDefault="00223B7C" w:rsidP="00550338">
      <w:pPr>
        <w:rPr>
          <w:rFonts w:hint="cs"/>
          <w:rtl/>
        </w:rPr>
      </w:pPr>
    </w:p>
    <w:p w14:paraId="49D9FE94" w14:textId="77777777" w:rsidR="00223B7C" w:rsidRDefault="00223B7C" w:rsidP="00223B7C">
      <w:pPr>
        <w:pStyle w:val="a"/>
        <w:keepNext/>
        <w:rPr>
          <w:rFonts w:hint="cs"/>
          <w:rtl/>
        </w:rPr>
      </w:pPr>
      <w:bookmarkStart w:id="45" w:name="_ETM_Q1_786258"/>
      <w:bookmarkEnd w:id="45"/>
      <w:r>
        <w:rPr>
          <w:rtl/>
        </w:rPr>
        <w:t>דוד ביטן (הליכוד):</w:t>
      </w:r>
    </w:p>
    <w:p w14:paraId="4B084A3C" w14:textId="77777777" w:rsidR="00223B7C" w:rsidRDefault="00223B7C" w:rsidP="00223B7C">
      <w:pPr>
        <w:pStyle w:val="KeepWithNext"/>
        <w:rPr>
          <w:rFonts w:hint="cs"/>
          <w:rtl/>
        </w:rPr>
      </w:pPr>
    </w:p>
    <w:p w14:paraId="1814AACE" w14:textId="77777777" w:rsidR="00223B7C" w:rsidRDefault="00223B7C" w:rsidP="00223B7C">
      <w:pPr>
        <w:rPr>
          <w:rFonts w:hint="cs"/>
          <w:rtl/>
        </w:rPr>
      </w:pPr>
      <w:r>
        <w:rPr>
          <w:rFonts w:hint="cs"/>
          <w:rtl/>
        </w:rPr>
        <w:t>אני עובד.</w:t>
      </w:r>
      <w:r w:rsidR="008C362B">
        <w:rPr>
          <w:rFonts w:hint="cs"/>
          <w:rtl/>
        </w:rPr>
        <w:t xml:space="preserve"> אמרתי שאני לא עובד. גם אם אני אגדיל</w:t>
      </w:r>
      <w:r w:rsidR="005C0F9C">
        <w:rPr>
          <w:rFonts w:hint="cs"/>
          <w:rtl/>
        </w:rPr>
        <w:t>,</w:t>
      </w:r>
      <w:r w:rsidR="008C362B">
        <w:rPr>
          <w:rFonts w:hint="cs"/>
          <w:rtl/>
        </w:rPr>
        <w:t xml:space="preserve"> אני אעבוד.</w:t>
      </w:r>
    </w:p>
    <w:p w14:paraId="6BE94D7E" w14:textId="77777777" w:rsidR="00223B7C" w:rsidRDefault="00223B7C" w:rsidP="00223B7C">
      <w:pPr>
        <w:ind w:firstLine="0"/>
        <w:rPr>
          <w:rFonts w:hint="cs"/>
          <w:rtl/>
        </w:rPr>
      </w:pPr>
      <w:bookmarkStart w:id="46" w:name="_ETM_Q1_788774"/>
      <w:bookmarkEnd w:id="46"/>
    </w:p>
    <w:p w14:paraId="704EBE80" w14:textId="77777777" w:rsidR="00223B7C" w:rsidRDefault="00223B7C" w:rsidP="00223B7C">
      <w:pPr>
        <w:pStyle w:val="a"/>
        <w:keepNext/>
        <w:rPr>
          <w:rFonts w:hint="cs"/>
          <w:rtl/>
        </w:rPr>
      </w:pPr>
      <w:bookmarkStart w:id="47" w:name="_ETM_Q1_789543"/>
      <w:bookmarkStart w:id="48" w:name="_ETM_Q1_791251"/>
      <w:bookmarkEnd w:id="47"/>
      <w:bookmarkEnd w:id="48"/>
      <w:r>
        <w:rPr>
          <w:rtl/>
        </w:rPr>
        <w:t>מרב מיכאלי (המחנה הציוני):</w:t>
      </w:r>
    </w:p>
    <w:p w14:paraId="17EF2BB7" w14:textId="77777777" w:rsidR="00223B7C" w:rsidRDefault="00223B7C" w:rsidP="00223B7C">
      <w:pPr>
        <w:pStyle w:val="KeepWithNext"/>
        <w:rPr>
          <w:rFonts w:hint="cs"/>
          <w:rtl/>
        </w:rPr>
      </w:pPr>
    </w:p>
    <w:p w14:paraId="4D6CBEA8" w14:textId="77777777" w:rsidR="008C362B" w:rsidRDefault="008C362B" w:rsidP="00550338">
      <w:pPr>
        <w:rPr>
          <w:rFonts w:hint="cs"/>
          <w:rtl/>
        </w:rPr>
      </w:pPr>
      <w:r>
        <w:rPr>
          <w:rFonts w:hint="cs"/>
          <w:rtl/>
        </w:rPr>
        <w:t xml:space="preserve">אתה רוצה להגדיל כדי שלא תצטרך לעבוד, </w:t>
      </w:r>
      <w:r w:rsidR="005C0F9C">
        <w:rPr>
          <w:rFonts w:hint="cs"/>
          <w:rtl/>
        </w:rPr>
        <w:t xml:space="preserve">כדי </w:t>
      </w:r>
      <w:r>
        <w:rPr>
          <w:rFonts w:hint="cs"/>
          <w:rtl/>
        </w:rPr>
        <w:t>שיהיה לך רוב אוטומטי?</w:t>
      </w:r>
    </w:p>
    <w:p w14:paraId="5FDB0F31" w14:textId="77777777" w:rsidR="008C362B" w:rsidRDefault="008C362B" w:rsidP="008C362B">
      <w:pPr>
        <w:ind w:firstLine="0"/>
        <w:rPr>
          <w:rFonts w:hint="cs"/>
          <w:rtl/>
        </w:rPr>
      </w:pPr>
    </w:p>
    <w:p w14:paraId="71E2B4AC" w14:textId="77777777" w:rsidR="008C362B" w:rsidRDefault="008C362B" w:rsidP="008C362B">
      <w:pPr>
        <w:pStyle w:val="a"/>
        <w:keepNext/>
        <w:rPr>
          <w:rFonts w:hint="cs"/>
          <w:rtl/>
        </w:rPr>
      </w:pPr>
      <w:bookmarkStart w:id="49" w:name="_ETM_Q1_790737"/>
      <w:bookmarkEnd w:id="49"/>
      <w:r>
        <w:rPr>
          <w:rtl/>
        </w:rPr>
        <w:t>דוד ביטן (הליכוד):</w:t>
      </w:r>
    </w:p>
    <w:p w14:paraId="213A1D94" w14:textId="77777777" w:rsidR="008C362B" w:rsidRDefault="008C362B" w:rsidP="008C362B">
      <w:pPr>
        <w:pStyle w:val="KeepWithNext"/>
        <w:rPr>
          <w:rFonts w:hint="cs"/>
          <w:rtl/>
        </w:rPr>
      </w:pPr>
    </w:p>
    <w:p w14:paraId="4D8D6A3E" w14:textId="77777777" w:rsidR="008C362B" w:rsidRDefault="00F91312" w:rsidP="008C362B">
      <w:pPr>
        <w:rPr>
          <w:rFonts w:hint="cs"/>
          <w:rtl/>
        </w:rPr>
      </w:pPr>
      <w:r>
        <w:rPr>
          <w:rFonts w:hint="cs"/>
          <w:rtl/>
        </w:rPr>
        <w:t xml:space="preserve">אני עובד בכל מקרה </w:t>
      </w:r>
      <w:bookmarkStart w:id="50" w:name="_ETM_Q1_795224"/>
      <w:bookmarkEnd w:id="50"/>
      <w:r>
        <w:rPr>
          <w:rFonts w:hint="cs"/>
          <w:rtl/>
        </w:rPr>
        <w:t>קשה.</w:t>
      </w:r>
    </w:p>
    <w:p w14:paraId="45319E32" w14:textId="77777777" w:rsidR="00F91312" w:rsidRDefault="00F91312" w:rsidP="00F91312">
      <w:pPr>
        <w:ind w:firstLine="0"/>
        <w:rPr>
          <w:rFonts w:hint="cs"/>
          <w:rtl/>
        </w:rPr>
      </w:pPr>
      <w:bookmarkStart w:id="51" w:name="_ETM_Q1_796397"/>
      <w:bookmarkEnd w:id="51"/>
    </w:p>
    <w:p w14:paraId="1B8EBD8E" w14:textId="77777777" w:rsidR="00F91312" w:rsidRDefault="00F91312" w:rsidP="00F91312">
      <w:pPr>
        <w:pStyle w:val="a"/>
        <w:keepNext/>
        <w:rPr>
          <w:rFonts w:hint="cs"/>
          <w:rtl/>
        </w:rPr>
      </w:pPr>
      <w:bookmarkStart w:id="52" w:name="_ETM_Q1_796469"/>
      <w:bookmarkStart w:id="53" w:name="_ETM_Q1_797627"/>
      <w:bookmarkEnd w:id="52"/>
      <w:bookmarkEnd w:id="53"/>
      <w:r>
        <w:rPr>
          <w:rtl/>
        </w:rPr>
        <w:t>מרב מיכאלי (המחנה הציוני):</w:t>
      </w:r>
    </w:p>
    <w:p w14:paraId="4E0ABECF" w14:textId="77777777" w:rsidR="00F91312" w:rsidRDefault="00F91312" w:rsidP="00F91312">
      <w:pPr>
        <w:pStyle w:val="KeepWithNext"/>
        <w:rPr>
          <w:rFonts w:hint="cs"/>
          <w:rtl/>
        </w:rPr>
      </w:pPr>
    </w:p>
    <w:p w14:paraId="0D46FD52" w14:textId="77777777" w:rsidR="00550338" w:rsidRDefault="008C362B" w:rsidP="00606171">
      <w:pPr>
        <w:rPr>
          <w:rFonts w:hint="cs"/>
          <w:rtl/>
        </w:rPr>
      </w:pPr>
      <w:r>
        <w:rPr>
          <w:rFonts w:hint="cs"/>
          <w:rtl/>
        </w:rPr>
        <w:t xml:space="preserve">אתה רוצה רוב אוטומטי </w:t>
      </w:r>
      <w:bookmarkStart w:id="54" w:name="_ETM_Q1_798203"/>
      <w:bookmarkEnd w:id="54"/>
      <w:r>
        <w:rPr>
          <w:rFonts w:hint="cs"/>
          <w:rtl/>
        </w:rPr>
        <w:t xml:space="preserve">בלי להתאמץ. </w:t>
      </w:r>
      <w:r w:rsidR="001C46D6">
        <w:rPr>
          <w:rFonts w:hint="cs"/>
          <w:rtl/>
        </w:rPr>
        <w:t>ז</w:t>
      </w:r>
      <w:r w:rsidR="005C0F9C">
        <w:rPr>
          <w:rFonts w:hint="cs"/>
          <w:rtl/>
        </w:rPr>
        <w:t>ו</w:t>
      </w:r>
      <w:r w:rsidR="00550338">
        <w:rPr>
          <w:rFonts w:hint="cs"/>
          <w:rtl/>
        </w:rPr>
        <w:t xml:space="preserve"> הפרת איזון. המצב בוועדת חוקה</w:t>
      </w:r>
      <w:r w:rsidR="001C7EAD">
        <w:rPr>
          <w:rFonts w:hint="cs"/>
          <w:rtl/>
        </w:rPr>
        <w:t xml:space="preserve"> מייצ</w:t>
      </w:r>
      <w:r w:rsidR="00606171">
        <w:rPr>
          <w:rFonts w:hint="cs"/>
          <w:rtl/>
        </w:rPr>
        <w:t>ג נאמנה את חילוקי הדעות העמוקים</w:t>
      </w:r>
      <w:r w:rsidR="001C7EAD">
        <w:rPr>
          <w:rFonts w:hint="cs"/>
          <w:rtl/>
        </w:rPr>
        <w:t xml:space="preserve"> </w:t>
      </w:r>
      <w:r w:rsidR="00606171">
        <w:rPr>
          <w:rFonts w:hint="cs"/>
          <w:rtl/>
        </w:rPr>
        <w:t>ו</w:t>
      </w:r>
      <w:r w:rsidR="001C7EAD">
        <w:rPr>
          <w:rFonts w:hint="cs"/>
          <w:rtl/>
        </w:rPr>
        <w:t>הא</w:t>
      </w:r>
      <w:r w:rsidR="00550338">
        <w:rPr>
          <w:rFonts w:hint="cs"/>
          <w:rtl/>
        </w:rPr>
        <w:t>מיתי</w:t>
      </w:r>
      <w:r w:rsidR="001C7EAD">
        <w:rPr>
          <w:rFonts w:hint="cs"/>
          <w:rtl/>
        </w:rPr>
        <w:t>י</w:t>
      </w:r>
      <w:r w:rsidR="001C46D6">
        <w:rPr>
          <w:rFonts w:hint="cs"/>
          <w:rtl/>
        </w:rPr>
        <w:t>ם שיש בכנסת ו</w:t>
      </w:r>
      <w:r w:rsidR="00550338">
        <w:rPr>
          <w:rFonts w:hint="cs"/>
          <w:rtl/>
        </w:rPr>
        <w:t>בחברה הישראלי</w:t>
      </w:r>
      <w:r w:rsidR="001C7EAD">
        <w:rPr>
          <w:rFonts w:hint="cs"/>
          <w:rtl/>
        </w:rPr>
        <w:t>ת</w:t>
      </w:r>
      <w:r w:rsidR="00550338">
        <w:rPr>
          <w:rFonts w:hint="cs"/>
          <w:rtl/>
        </w:rPr>
        <w:t xml:space="preserve">. העובדה שדברים שם לא עוברים </w:t>
      </w:r>
      <w:r w:rsidR="001C46D6">
        <w:rPr>
          <w:rFonts w:hint="cs"/>
          <w:rtl/>
        </w:rPr>
        <w:t>ב</w:t>
      </w:r>
      <w:r w:rsidR="00550338">
        <w:rPr>
          <w:rFonts w:hint="cs"/>
          <w:rtl/>
        </w:rPr>
        <w:t>דורסנות של הקואליצ</w:t>
      </w:r>
      <w:r w:rsidR="001C7EAD">
        <w:rPr>
          <w:rFonts w:hint="cs"/>
          <w:rtl/>
        </w:rPr>
        <w:t>י</w:t>
      </w:r>
      <w:r w:rsidR="00550338">
        <w:rPr>
          <w:rFonts w:hint="cs"/>
          <w:rtl/>
        </w:rPr>
        <w:t>ה</w:t>
      </w:r>
      <w:r w:rsidR="001C7EAD">
        <w:rPr>
          <w:rFonts w:hint="cs"/>
          <w:rtl/>
        </w:rPr>
        <w:t xml:space="preserve"> עם הרוב </w:t>
      </w:r>
      <w:bookmarkStart w:id="55" w:name="_ETM_Q1_819378"/>
      <w:bookmarkEnd w:id="55"/>
      <w:r w:rsidR="001C7EAD">
        <w:rPr>
          <w:rFonts w:hint="cs"/>
          <w:rtl/>
        </w:rPr>
        <w:t>הענק שיש לה במליאה, זה דווקא דבר חשוב. לבוא ול</w:t>
      </w:r>
      <w:r w:rsidR="00550338">
        <w:rPr>
          <w:rFonts w:hint="cs"/>
          <w:rtl/>
        </w:rPr>
        <w:t>זע</w:t>
      </w:r>
      <w:r w:rsidR="001C7EAD">
        <w:rPr>
          <w:rFonts w:hint="cs"/>
          <w:rtl/>
        </w:rPr>
        <w:t>זע</w:t>
      </w:r>
      <w:r w:rsidR="00550338">
        <w:rPr>
          <w:rFonts w:hint="cs"/>
          <w:rtl/>
        </w:rPr>
        <w:t xml:space="preserve"> </w:t>
      </w:r>
      <w:r w:rsidR="001C7EAD">
        <w:rPr>
          <w:rFonts w:hint="cs"/>
          <w:rtl/>
        </w:rPr>
        <w:t xml:space="preserve">היום </w:t>
      </w:r>
      <w:r w:rsidR="00550338">
        <w:rPr>
          <w:rFonts w:hint="cs"/>
          <w:rtl/>
        </w:rPr>
        <w:t>ולשנות את האיזון העדין</w:t>
      </w:r>
      <w:r w:rsidR="001C46D6">
        <w:rPr>
          <w:rFonts w:hint="cs"/>
          <w:rtl/>
        </w:rPr>
        <w:t xml:space="preserve"> הזה - - </w:t>
      </w:r>
      <w:r w:rsidR="00550338">
        <w:rPr>
          <w:rFonts w:hint="cs"/>
          <w:rtl/>
        </w:rPr>
        <w:t>כ</w:t>
      </w:r>
      <w:r w:rsidR="001C7EAD">
        <w:rPr>
          <w:rFonts w:hint="cs"/>
          <w:rtl/>
        </w:rPr>
        <w:t>מו שאומר חבר הכנסת ביטן ע</w:t>
      </w:r>
      <w:r w:rsidR="00550338">
        <w:rPr>
          <w:rFonts w:hint="cs"/>
          <w:rtl/>
        </w:rPr>
        <w:t xml:space="preserve">צמו, </w:t>
      </w:r>
      <w:r w:rsidR="001C7EAD">
        <w:rPr>
          <w:rFonts w:hint="cs"/>
          <w:rtl/>
        </w:rPr>
        <w:t xml:space="preserve">הוא בסופו </w:t>
      </w:r>
      <w:bookmarkStart w:id="56" w:name="_ETM_Q1_824178"/>
      <w:bookmarkEnd w:id="56"/>
      <w:r w:rsidR="001C7EAD">
        <w:rPr>
          <w:rFonts w:hint="cs"/>
          <w:rtl/>
        </w:rPr>
        <w:t>של דבר כן העביר את מה שהוא רצה</w:t>
      </w:r>
      <w:r w:rsidR="001C46D6">
        <w:rPr>
          <w:rFonts w:hint="cs"/>
          <w:rtl/>
        </w:rPr>
        <w:t xml:space="preserve">. </w:t>
      </w:r>
      <w:r w:rsidR="001C7EAD">
        <w:rPr>
          <w:rFonts w:hint="cs"/>
          <w:rtl/>
        </w:rPr>
        <w:t xml:space="preserve"> </w:t>
      </w:r>
      <w:bookmarkStart w:id="57" w:name="_ETM_Q1_828690"/>
      <w:bookmarkEnd w:id="57"/>
    </w:p>
    <w:p w14:paraId="7770D866" w14:textId="77777777" w:rsidR="00550338" w:rsidRDefault="00550338" w:rsidP="00550338">
      <w:pPr>
        <w:rPr>
          <w:rFonts w:hint="cs"/>
          <w:rtl/>
        </w:rPr>
      </w:pPr>
    </w:p>
    <w:p w14:paraId="3F2AC84D" w14:textId="77777777" w:rsidR="00550338" w:rsidRDefault="00550338" w:rsidP="0055033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7530691" w14:textId="77777777" w:rsidR="00550338" w:rsidRDefault="00550338" w:rsidP="00550338">
      <w:pPr>
        <w:pStyle w:val="KeepWithNext"/>
        <w:rPr>
          <w:rFonts w:hint="cs"/>
          <w:rtl/>
        </w:rPr>
      </w:pPr>
    </w:p>
    <w:p w14:paraId="772FC549" w14:textId="77777777" w:rsidR="00550338" w:rsidRDefault="00550338" w:rsidP="00550338">
      <w:pPr>
        <w:rPr>
          <w:rFonts w:hint="cs"/>
          <w:rtl/>
        </w:rPr>
      </w:pPr>
      <w:r>
        <w:rPr>
          <w:rFonts w:hint="cs"/>
          <w:rtl/>
        </w:rPr>
        <w:t>עשיתי המון פשרות</w:t>
      </w:r>
      <w:r w:rsidR="001C7EAD">
        <w:rPr>
          <w:rFonts w:hint="cs"/>
          <w:rtl/>
        </w:rPr>
        <w:t>.</w:t>
      </w:r>
    </w:p>
    <w:p w14:paraId="7EB06ED6" w14:textId="77777777" w:rsidR="00550338" w:rsidRDefault="00550338" w:rsidP="00550338">
      <w:pPr>
        <w:rPr>
          <w:rFonts w:hint="cs"/>
          <w:rtl/>
        </w:rPr>
      </w:pPr>
    </w:p>
    <w:p w14:paraId="5199088B" w14:textId="77777777" w:rsidR="001C7EAD" w:rsidRDefault="001C7EAD" w:rsidP="001C7EA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76E99FA0" w14:textId="77777777" w:rsidR="001C7EAD" w:rsidRDefault="001C7EAD" w:rsidP="001C7EAD">
      <w:pPr>
        <w:pStyle w:val="KeepWithNext"/>
        <w:rPr>
          <w:rFonts w:hint="cs"/>
          <w:rtl/>
        </w:rPr>
      </w:pPr>
    </w:p>
    <w:p w14:paraId="7B9DA2E0" w14:textId="77777777" w:rsidR="001C7EAD" w:rsidRDefault="00673E94" w:rsidP="001C7EAD">
      <w:pPr>
        <w:rPr>
          <w:rFonts w:hint="cs"/>
          <w:rtl/>
        </w:rPr>
      </w:pPr>
      <w:r>
        <w:rPr>
          <w:rFonts w:hint="cs"/>
          <w:rtl/>
        </w:rPr>
        <w:t xml:space="preserve">זה מה שראוי. </w:t>
      </w:r>
      <w:r w:rsidR="001C7EAD">
        <w:rPr>
          <w:rFonts w:hint="cs"/>
          <w:rtl/>
        </w:rPr>
        <w:t xml:space="preserve">זה לא שהקואליציה </w:t>
      </w:r>
      <w:r>
        <w:rPr>
          <w:rFonts w:hint="cs"/>
          <w:rtl/>
        </w:rPr>
        <w:t xml:space="preserve">עומדת בוועדת חוקה </w:t>
      </w:r>
      <w:bookmarkStart w:id="58" w:name="_ETM_Q1_830224"/>
      <w:bookmarkEnd w:id="58"/>
      <w:r>
        <w:rPr>
          <w:rFonts w:hint="cs"/>
          <w:rtl/>
        </w:rPr>
        <w:t>מול שוקת שבורה.</w:t>
      </w:r>
    </w:p>
    <w:p w14:paraId="697E5EFD" w14:textId="77777777" w:rsidR="00550338" w:rsidRDefault="00550338" w:rsidP="00550338">
      <w:pPr>
        <w:rPr>
          <w:rFonts w:hint="cs"/>
          <w:rtl/>
        </w:rPr>
      </w:pPr>
    </w:p>
    <w:p w14:paraId="300EF43E" w14:textId="77777777" w:rsidR="00673E94" w:rsidRDefault="00673E94" w:rsidP="00673E94">
      <w:pPr>
        <w:pStyle w:val="a"/>
        <w:keepNext/>
        <w:rPr>
          <w:rFonts w:hint="cs"/>
          <w:rtl/>
        </w:rPr>
      </w:pPr>
      <w:bookmarkStart w:id="59" w:name="_ETM_Q1_849267"/>
      <w:bookmarkEnd w:id="59"/>
      <w:r>
        <w:rPr>
          <w:rtl/>
        </w:rPr>
        <w:t>מרב מיכאלי (המחנה הציוני):</w:t>
      </w:r>
    </w:p>
    <w:p w14:paraId="48BCAA51" w14:textId="77777777" w:rsidR="00673E94" w:rsidRDefault="00673E94" w:rsidP="00673E94">
      <w:pPr>
        <w:pStyle w:val="KeepWithNext"/>
        <w:rPr>
          <w:rFonts w:hint="cs"/>
          <w:rtl/>
        </w:rPr>
      </w:pPr>
    </w:p>
    <w:p w14:paraId="08DEBD52" w14:textId="77777777" w:rsidR="00550338" w:rsidRDefault="00673E94" w:rsidP="00C10641">
      <w:pPr>
        <w:rPr>
          <w:rFonts w:hint="cs"/>
          <w:rtl/>
        </w:rPr>
      </w:pPr>
      <w:r>
        <w:rPr>
          <w:rFonts w:hint="cs"/>
          <w:rtl/>
        </w:rPr>
        <w:t xml:space="preserve">זאת העבודה, </w:t>
      </w:r>
      <w:bookmarkStart w:id="60" w:name="_ETM_Q1_848594"/>
      <w:bookmarkEnd w:id="60"/>
      <w:r>
        <w:rPr>
          <w:rFonts w:hint="cs"/>
          <w:rtl/>
        </w:rPr>
        <w:t>זאת הפוליטיקה</w:t>
      </w:r>
      <w:bookmarkStart w:id="61" w:name="_ETM_Q1_864460"/>
      <w:bookmarkEnd w:id="61"/>
      <w:r>
        <w:rPr>
          <w:rFonts w:hint="cs"/>
          <w:rtl/>
        </w:rPr>
        <w:t>, ז</w:t>
      </w:r>
      <w:r w:rsidR="00550338">
        <w:rPr>
          <w:rFonts w:hint="cs"/>
          <w:rtl/>
        </w:rPr>
        <w:t xml:space="preserve">ה השדה שבו אנחנו מנהלות ומנהלים את המו"מ. </w:t>
      </w:r>
      <w:r w:rsidR="00C10641">
        <w:rPr>
          <w:rFonts w:hint="cs"/>
          <w:rtl/>
        </w:rPr>
        <w:t>כל סיעות האופוזיציה מתנגדות להגד</w:t>
      </w:r>
      <w:r w:rsidR="00550338">
        <w:rPr>
          <w:rFonts w:hint="cs"/>
          <w:rtl/>
        </w:rPr>
        <w:t xml:space="preserve">לה הזאת. זה שינוי . אחרי שהכנסת </w:t>
      </w:r>
      <w:r w:rsidR="00C10641">
        <w:rPr>
          <w:rFonts w:hint="cs"/>
          <w:rtl/>
        </w:rPr>
        <w:t xml:space="preserve">כבר </w:t>
      </w:r>
      <w:r w:rsidR="00550338">
        <w:rPr>
          <w:rFonts w:hint="cs"/>
          <w:rtl/>
        </w:rPr>
        <w:t>עובדת</w:t>
      </w:r>
      <w:r w:rsidR="00C10641">
        <w:rPr>
          <w:rFonts w:hint="cs"/>
          <w:rtl/>
        </w:rPr>
        <w:t xml:space="preserve"> ככה</w:t>
      </w:r>
      <w:r w:rsidR="00550338">
        <w:rPr>
          <w:rFonts w:hint="cs"/>
          <w:rtl/>
        </w:rPr>
        <w:t xml:space="preserve"> חצי </w:t>
      </w:r>
      <w:r w:rsidR="00C10641">
        <w:rPr>
          <w:rFonts w:hint="cs"/>
          <w:rtl/>
        </w:rPr>
        <w:t>קדנציה</w:t>
      </w:r>
      <w:r w:rsidR="00550338">
        <w:rPr>
          <w:rFonts w:hint="cs"/>
          <w:rtl/>
        </w:rPr>
        <w:t>, ל</w:t>
      </w:r>
      <w:r w:rsidR="00C10641">
        <w:rPr>
          <w:rFonts w:hint="cs"/>
          <w:rtl/>
        </w:rPr>
        <w:t>בוא ול</w:t>
      </w:r>
      <w:r w:rsidR="00550338">
        <w:rPr>
          <w:rFonts w:hint="cs"/>
          <w:rtl/>
        </w:rPr>
        <w:t xml:space="preserve">שנות </w:t>
      </w:r>
      <w:r w:rsidR="00C10641">
        <w:rPr>
          <w:rFonts w:hint="cs"/>
          <w:rtl/>
        </w:rPr>
        <w:t xml:space="preserve">את יחסי הכוחות </w:t>
      </w:r>
      <w:r w:rsidR="00550338">
        <w:rPr>
          <w:rFonts w:hint="cs"/>
          <w:rtl/>
        </w:rPr>
        <w:t>בוועדת</w:t>
      </w:r>
      <w:r w:rsidR="00C10641">
        <w:rPr>
          <w:rFonts w:hint="cs"/>
          <w:rtl/>
        </w:rPr>
        <w:t xml:space="preserve"> חוקה  עם כל הדברים הרגישים שנידונים שם, אני חושבת שזה ממש לא ראוי.</w:t>
      </w:r>
    </w:p>
    <w:p w14:paraId="6411A8BC" w14:textId="77777777" w:rsidR="00550338" w:rsidRDefault="00550338" w:rsidP="00550338">
      <w:pPr>
        <w:rPr>
          <w:rFonts w:hint="cs"/>
          <w:rtl/>
        </w:rPr>
      </w:pPr>
    </w:p>
    <w:p w14:paraId="14832C1C" w14:textId="77777777" w:rsidR="00550338" w:rsidRDefault="00550338" w:rsidP="0055033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73FF2A9" w14:textId="77777777" w:rsidR="00550338" w:rsidRDefault="00550338" w:rsidP="00550338">
      <w:pPr>
        <w:pStyle w:val="KeepWithNext"/>
        <w:rPr>
          <w:rFonts w:hint="cs"/>
          <w:rtl/>
        </w:rPr>
      </w:pPr>
    </w:p>
    <w:p w14:paraId="3B4CF19F" w14:textId="77777777" w:rsidR="00550338" w:rsidRDefault="00550338" w:rsidP="00550338">
      <w:pPr>
        <w:rPr>
          <w:rFonts w:hint="cs"/>
          <w:rtl/>
        </w:rPr>
      </w:pPr>
      <w:r>
        <w:rPr>
          <w:rFonts w:hint="cs"/>
          <w:rtl/>
        </w:rPr>
        <w:t>הרבה דברים לא ראויים</w:t>
      </w:r>
      <w:r w:rsidR="00C10641">
        <w:rPr>
          <w:rFonts w:hint="cs"/>
          <w:rtl/>
        </w:rPr>
        <w:t>.</w:t>
      </w:r>
    </w:p>
    <w:p w14:paraId="11DE2B65" w14:textId="77777777" w:rsidR="00550338" w:rsidRDefault="00550338" w:rsidP="00550338">
      <w:pPr>
        <w:rPr>
          <w:rFonts w:hint="cs"/>
          <w:rtl/>
        </w:rPr>
      </w:pPr>
    </w:p>
    <w:p w14:paraId="133371E0" w14:textId="77777777" w:rsidR="00550338" w:rsidRDefault="00550338" w:rsidP="0055033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37A449FC" w14:textId="77777777" w:rsidR="00550338" w:rsidRDefault="00550338" w:rsidP="00550338">
      <w:pPr>
        <w:pStyle w:val="KeepWithNext"/>
        <w:rPr>
          <w:rFonts w:hint="cs"/>
          <w:rtl/>
        </w:rPr>
      </w:pPr>
    </w:p>
    <w:p w14:paraId="34B71773" w14:textId="77777777" w:rsidR="00550338" w:rsidRDefault="00C61167" w:rsidP="003A34D3">
      <w:pPr>
        <w:rPr>
          <w:rFonts w:hint="cs"/>
          <w:rtl/>
        </w:rPr>
      </w:pPr>
      <w:r>
        <w:rPr>
          <w:rFonts w:hint="cs"/>
          <w:rtl/>
        </w:rPr>
        <w:t>אני חבר קבוע בוועדת חוקה</w:t>
      </w:r>
      <w:r w:rsidR="00E83363">
        <w:rPr>
          <w:rFonts w:hint="cs"/>
          <w:rtl/>
        </w:rPr>
        <w:t>. אני</w:t>
      </w:r>
      <w:r w:rsidR="003A34D3">
        <w:rPr>
          <w:rFonts w:hint="cs"/>
          <w:rtl/>
        </w:rPr>
        <w:t xml:space="preserve"> </w:t>
      </w:r>
      <w:r>
        <w:rPr>
          <w:rFonts w:hint="cs"/>
          <w:rtl/>
        </w:rPr>
        <w:t>אפילו מנהל את ועדת החוקה</w:t>
      </w:r>
      <w:r w:rsidR="003A34D3">
        <w:rPr>
          <w:rFonts w:hint="cs"/>
          <w:rtl/>
        </w:rPr>
        <w:t xml:space="preserve"> לאחרונה</w:t>
      </w:r>
      <w:r>
        <w:rPr>
          <w:rFonts w:hint="cs"/>
          <w:rtl/>
        </w:rPr>
        <w:t xml:space="preserve">. אני חושב </w:t>
      </w:r>
      <w:r w:rsidR="003A34D3">
        <w:rPr>
          <w:rFonts w:hint="cs"/>
          <w:rtl/>
        </w:rPr>
        <w:t>שרוב הצעות החוק הן הצעות חוק מקצ</w:t>
      </w:r>
      <w:r>
        <w:rPr>
          <w:rFonts w:hint="cs"/>
          <w:rtl/>
        </w:rPr>
        <w:t>ו</w:t>
      </w:r>
      <w:r w:rsidR="003A34D3">
        <w:rPr>
          <w:rFonts w:hint="cs"/>
          <w:rtl/>
        </w:rPr>
        <w:t>ע</w:t>
      </w:r>
      <w:r>
        <w:rPr>
          <w:rFonts w:hint="cs"/>
          <w:rtl/>
        </w:rPr>
        <w:t xml:space="preserve">יות. כמעט אין השתתפות של חברי הכנסת מהקואליציה. </w:t>
      </w:r>
    </w:p>
    <w:p w14:paraId="6F0B5484" w14:textId="77777777" w:rsidR="00C61167" w:rsidRDefault="00C61167" w:rsidP="00550338">
      <w:pPr>
        <w:rPr>
          <w:rFonts w:hint="cs"/>
          <w:rtl/>
        </w:rPr>
      </w:pPr>
    </w:p>
    <w:p w14:paraId="20B63F92" w14:textId="77777777" w:rsidR="00C61167" w:rsidRDefault="00C61167" w:rsidP="00C6116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AB18202" w14:textId="77777777" w:rsidR="00C61167" w:rsidRDefault="00C61167" w:rsidP="00C61167">
      <w:pPr>
        <w:pStyle w:val="KeepWithNext"/>
        <w:rPr>
          <w:rFonts w:hint="cs"/>
          <w:rtl/>
        </w:rPr>
      </w:pPr>
    </w:p>
    <w:p w14:paraId="56D54285" w14:textId="77777777" w:rsidR="00C61167" w:rsidRDefault="003A34D3" w:rsidP="00C61167">
      <w:pPr>
        <w:rPr>
          <w:rFonts w:hint="cs"/>
          <w:rtl/>
        </w:rPr>
      </w:pPr>
      <w:r>
        <w:rPr>
          <w:rFonts w:hint="cs"/>
          <w:rtl/>
        </w:rPr>
        <w:t>ל</w:t>
      </w:r>
      <w:r w:rsidR="00C61167">
        <w:rPr>
          <w:rFonts w:hint="cs"/>
          <w:rtl/>
        </w:rPr>
        <w:t>הצבעות הם באים</w:t>
      </w:r>
      <w:r>
        <w:rPr>
          <w:rFonts w:hint="cs"/>
          <w:rtl/>
        </w:rPr>
        <w:t>.</w:t>
      </w:r>
    </w:p>
    <w:p w14:paraId="4E65C035" w14:textId="77777777" w:rsidR="00C61167" w:rsidRDefault="00C61167" w:rsidP="00C61167">
      <w:pPr>
        <w:rPr>
          <w:rFonts w:hint="cs"/>
          <w:rtl/>
        </w:rPr>
      </w:pPr>
    </w:p>
    <w:p w14:paraId="308B8D91" w14:textId="77777777" w:rsidR="00C61167" w:rsidRDefault="00C61167" w:rsidP="00C6116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74C2C51F" w14:textId="77777777" w:rsidR="00C61167" w:rsidRDefault="00C61167" w:rsidP="00C61167">
      <w:pPr>
        <w:pStyle w:val="KeepWithNext"/>
        <w:rPr>
          <w:rFonts w:hint="cs"/>
          <w:rtl/>
        </w:rPr>
      </w:pPr>
    </w:p>
    <w:p w14:paraId="6F11211B" w14:textId="77777777" w:rsidR="00C61167" w:rsidRDefault="003A34D3" w:rsidP="00606171">
      <w:pPr>
        <w:rPr>
          <w:rFonts w:hint="cs"/>
          <w:rtl/>
        </w:rPr>
      </w:pPr>
      <w:r>
        <w:rPr>
          <w:rFonts w:hint="cs"/>
          <w:rtl/>
        </w:rPr>
        <w:t>אז תגייס אותם להצבעות.</w:t>
      </w:r>
      <w:r w:rsidR="00C61167">
        <w:rPr>
          <w:rFonts w:hint="cs"/>
          <w:rtl/>
        </w:rPr>
        <w:t xml:space="preserve"> </w:t>
      </w:r>
      <w:r w:rsidR="00E83363">
        <w:rPr>
          <w:rFonts w:hint="cs"/>
          <w:rtl/>
        </w:rPr>
        <w:t xml:space="preserve">חברי האופוזיציה </w:t>
      </w:r>
      <w:r w:rsidR="00C61167">
        <w:rPr>
          <w:rFonts w:hint="cs"/>
          <w:rtl/>
        </w:rPr>
        <w:t xml:space="preserve">עושים </w:t>
      </w:r>
      <w:r w:rsidR="00E83363">
        <w:rPr>
          <w:rFonts w:hint="cs"/>
          <w:rtl/>
        </w:rPr>
        <w:t>את עבודתם נאמנה</w:t>
      </w:r>
      <w:r w:rsidR="00C61167">
        <w:rPr>
          <w:rFonts w:hint="cs"/>
          <w:rtl/>
        </w:rPr>
        <w:t xml:space="preserve"> בענ</w:t>
      </w:r>
      <w:r w:rsidR="00E83363">
        <w:rPr>
          <w:rFonts w:hint="cs"/>
          <w:rtl/>
        </w:rPr>
        <w:t>יינים המקצועיים. בעניינים הפולי</w:t>
      </w:r>
      <w:r w:rsidR="00606171">
        <w:rPr>
          <w:rFonts w:hint="cs"/>
          <w:rtl/>
        </w:rPr>
        <w:t>טיים</w:t>
      </w:r>
      <w:r w:rsidR="00C61167">
        <w:rPr>
          <w:rFonts w:hint="cs"/>
          <w:rtl/>
        </w:rPr>
        <w:t xml:space="preserve"> </w:t>
      </w:r>
      <w:r w:rsidR="00606171">
        <w:rPr>
          <w:rFonts w:hint="cs"/>
          <w:rtl/>
        </w:rPr>
        <w:t>והאידיאולוגיים</w:t>
      </w:r>
      <w:r w:rsidR="00E83363">
        <w:rPr>
          <w:rFonts w:hint="cs"/>
          <w:rtl/>
        </w:rPr>
        <w:t xml:space="preserve"> יש לכם רוב</w:t>
      </w:r>
      <w:r w:rsidR="00606171">
        <w:rPr>
          <w:rFonts w:hint="cs"/>
          <w:rtl/>
        </w:rPr>
        <w:t>,</w:t>
      </w:r>
      <w:r w:rsidR="00E83363">
        <w:rPr>
          <w:rFonts w:hint="cs"/>
          <w:rtl/>
        </w:rPr>
        <w:t xml:space="preserve"> כמו בחוק ההסדרה. </w:t>
      </w:r>
    </w:p>
    <w:p w14:paraId="7F3009E8" w14:textId="77777777" w:rsidR="00C61167" w:rsidRDefault="00C61167" w:rsidP="00C61167">
      <w:pPr>
        <w:rPr>
          <w:rFonts w:hint="cs"/>
          <w:rtl/>
        </w:rPr>
      </w:pPr>
    </w:p>
    <w:p w14:paraId="70F90848" w14:textId="77777777" w:rsidR="00E83363" w:rsidRDefault="00E83363" w:rsidP="00E833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CBFADDE" w14:textId="77777777" w:rsidR="00E83363" w:rsidRDefault="00E83363" w:rsidP="00E83363">
      <w:pPr>
        <w:pStyle w:val="KeepWithNext"/>
        <w:rPr>
          <w:rFonts w:hint="cs"/>
          <w:rtl/>
        </w:rPr>
      </w:pPr>
    </w:p>
    <w:p w14:paraId="007DCCEF" w14:textId="77777777" w:rsidR="00C61167" w:rsidRDefault="00C61167" w:rsidP="00E83363">
      <w:pPr>
        <w:rPr>
          <w:rFonts w:hint="cs"/>
          <w:rtl/>
        </w:rPr>
      </w:pPr>
      <w:r>
        <w:rPr>
          <w:rFonts w:hint="cs"/>
          <w:rtl/>
        </w:rPr>
        <w:t xml:space="preserve">חוק ההסדרה </w:t>
      </w:r>
      <w:r w:rsidR="00E83363">
        <w:rPr>
          <w:rFonts w:hint="cs"/>
          <w:rtl/>
        </w:rPr>
        <w:t xml:space="preserve">לא היה בכלל בוועדת חוקה. </w:t>
      </w:r>
    </w:p>
    <w:p w14:paraId="752B9189" w14:textId="77777777" w:rsidR="00C61167" w:rsidRDefault="00C61167" w:rsidP="00C61167">
      <w:pPr>
        <w:rPr>
          <w:rFonts w:hint="cs"/>
          <w:rtl/>
        </w:rPr>
      </w:pPr>
    </w:p>
    <w:p w14:paraId="237B3520" w14:textId="77777777" w:rsidR="00C61167" w:rsidRDefault="00C61167" w:rsidP="00C6116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48B1D17C" w14:textId="77777777" w:rsidR="00C61167" w:rsidRDefault="00C61167" w:rsidP="00C61167">
      <w:pPr>
        <w:pStyle w:val="KeepWithNext"/>
        <w:rPr>
          <w:rFonts w:hint="cs"/>
          <w:rtl/>
        </w:rPr>
      </w:pPr>
    </w:p>
    <w:p w14:paraId="68BE591D" w14:textId="77777777" w:rsidR="00C61167" w:rsidRDefault="00862AFB" w:rsidP="00C61167">
      <w:pPr>
        <w:rPr>
          <w:rFonts w:hint="cs"/>
          <w:rtl/>
        </w:rPr>
      </w:pPr>
      <w:r>
        <w:rPr>
          <w:rFonts w:hint="cs"/>
          <w:rtl/>
        </w:rPr>
        <w:t>זה היה בוועדה מיוחדת.</w:t>
      </w:r>
    </w:p>
    <w:p w14:paraId="696D89EB" w14:textId="77777777" w:rsidR="00C61167" w:rsidRDefault="00C61167" w:rsidP="00C61167">
      <w:pPr>
        <w:rPr>
          <w:rFonts w:hint="cs"/>
          <w:rtl/>
        </w:rPr>
      </w:pPr>
    </w:p>
    <w:p w14:paraId="2A50FB27" w14:textId="77777777" w:rsidR="00862AFB" w:rsidRDefault="00862AFB" w:rsidP="00862A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FBFC787" w14:textId="77777777" w:rsidR="00862AFB" w:rsidRDefault="00862AFB" w:rsidP="00862AFB">
      <w:pPr>
        <w:pStyle w:val="KeepWithNext"/>
        <w:rPr>
          <w:rFonts w:hint="cs"/>
          <w:rtl/>
        </w:rPr>
      </w:pPr>
    </w:p>
    <w:p w14:paraId="7B56875E" w14:textId="77777777" w:rsidR="00862AFB" w:rsidRDefault="00862AFB" w:rsidP="00862AFB">
      <w:pPr>
        <w:rPr>
          <w:rFonts w:hint="cs"/>
          <w:rtl/>
        </w:rPr>
      </w:pPr>
      <w:r>
        <w:rPr>
          <w:rFonts w:hint="cs"/>
          <w:rtl/>
        </w:rPr>
        <w:t>הוא לא היה עובר בוועדת חוקה.</w:t>
      </w:r>
    </w:p>
    <w:p w14:paraId="41940EC5" w14:textId="77777777" w:rsidR="00C61167" w:rsidRDefault="00C61167" w:rsidP="00C61167">
      <w:pPr>
        <w:rPr>
          <w:rFonts w:hint="cs"/>
          <w:rtl/>
        </w:rPr>
      </w:pPr>
    </w:p>
    <w:p w14:paraId="68076B83" w14:textId="77777777" w:rsidR="00C61167" w:rsidRDefault="00C61167" w:rsidP="00C6116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FB47985" w14:textId="77777777" w:rsidR="00C61167" w:rsidRDefault="00C61167" w:rsidP="00C61167">
      <w:pPr>
        <w:pStyle w:val="KeepWithNext"/>
        <w:rPr>
          <w:rFonts w:hint="cs"/>
          <w:rtl/>
        </w:rPr>
      </w:pPr>
    </w:p>
    <w:p w14:paraId="49A6E9F6" w14:textId="77777777" w:rsidR="00B66C6A" w:rsidRDefault="00B66C6A" w:rsidP="00FF0282">
      <w:pPr>
        <w:rPr>
          <w:rFonts w:hint="cs"/>
          <w:rtl/>
        </w:rPr>
      </w:pPr>
      <w:bookmarkStart w:id="62" w:name="_ETM_Q1_1044717"/>
      <w:bookmarkEnd w:id="62"/>
      <w:r>
        <w:rPr>
          <w:rFonts w:hint="cs"/>
          <w:rtl/>
        </w:rPr>
        <w:t xml:space="preserve">היום זה גם לא 7 </w:t>
      </w:r>
      <w:r w:rsidR="00FF0282">
        <w:rPr>
          <w:rFonts w:hint="cs"/>
          <w:rtl/>
        </w:rPr>
        <w:t>נגד</w:t>
      </w:r>
      <w:r>
        <w:rPr>
          <w:rFonts w:hint="cs"/>
          <w:rtl/>
        </w:rPr>
        <w:t xml:space="preserve"> 6. </w:t>
      </w:r>
      <w:r w:rsidR="00FF0282">
        <w:rPr>
          <w:rFonts w:hint="cs"/>
          <w:rtl/>
        </w:rPr>
        <w:t>בני בגין הוא פעם פה, פעם פה.</w:t>
      </w:r>
    </w:p>
    <w:p w14:paraId="236A6BF1" w14:textId="77777777" w:rsidR="00FF0282" w:rsidRDefault="00FF0282" w:rsidP="00FF0282">
      <w:pPr>
        <w:ind w:firstLine="0"/>
        <w:rPr>
          <w:rFonts w:hint="cs"/>
          <w:rtl/>
        </w:rPr>
      </w:pPr>
    </w:p>
    <w:p w14:paraId="44BBD3C4" w14:textId="77777777" w:rsidR="00FF0282" w:rsidRDefault="00FF0282" w:rsidP="00FF028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74B7F086" w14:textId="77777777" w:rsidR="00FF0282" w:rsidRDefault="00FF0282" w:rsidP="00FF0282">
      <w:pPr>
        <w:pStyle w:val="KeepWithNext"/>
        <w:rPr>
          <w:rFonts w:hint="cs"/>
          <w:rtl/>
        </w:rPr>
      </w:pPr>
    </w:p>
    <w:p w14:paraId="4F933B37" w14:textId="77777777" w:rsidR="00FF0282" w:rsidRDefault="00FF0282" w:rsidP="00FF0282">
      <w:pPr>
        <w:rPr>
          <w:rFonts w:hint="cs"/>
          <w:rtl/>
        </w:rPr>
      </w:pPr>
      <w:r>
        <w:rPr>
          <w:rFonts w:hint="cs"/>
          <w:rtl/>
        </w:rPr>
        <w:t xml:space="preserve">דווקא בני בגין </w:t>
      </w:r>
      <w:r w:rsidR="006A0AE8">
        <w:rPr>
          <w:rFonts w:hint="cs"/>
          <w:rtl/>
        </w:rPr>
        <w:t>הוא היחיד ש</w:t>
      </w:r>
      <w:r>
        <w:rPr>
          <w:rFonts w:hint="cs"/>
          <w:rtl/>
        </w:rPr>
        <w:t xml:space="preserve">מייצג את הקואליציה ואת </w:t>
      </w:r>
      <w:bookmarkStart w:id="63" w:name="_ETM_Q1_1046884"/>
      <w:bookmarkEnd w:id="63"/>
      <w:r w:rsidR="006A0AE8">
        <w:rPr>
          <w:rFonts w:hint="cs"/>
          <w:rtl/>
        </w:rPr>
        <w:t>הליכוד בוועדת חוקה.</w:t>
      </w:r>
    </w:p>
    <w:p w14:paraId="5E53949B" w14:textId="77777777" w:rsidR="00B66C6A" w:rsidRPr="00B66C6A" w:rsidRDefault="00B66C6A" w:rsidP="00B66C6A">
      <w:pPr>
        <w:rPr>
          <w:rFonts w:hint="cs"/>
          <w:rtl/>
        </w:rPr>
      </w:pPr>
      <w:bookmarkStart w:id="64" w:name="_ETM_Q1_1039544"/>
      <w:bookmarkEnd w:id="64"/>
    </w:p>
    <w:p w14:paraId="4778E02A" w14:textId="77777777" w:rsidR="001F776D" w:rsidRDefault="001F776D" w:rsidP="001F776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33C8DA5" w14:textId="77777777" w:rsidR="001F776D" w:rsidRDefault="001F776D" w:rsidP="001F776D">
      <w:pPr>
        <w:pStyle w:val="KeepWithNext"/>
        <w:rPr>
          <w:rFonts w:hint="cs"/>
          <w:rtl/>
        </w:rPr>
      </w:pPr>
    </w:p>
    <w:p w14:paraId="45129303" w14:textId="77777777" w:rsidR="006A0AE8" w:rsidRDefault="00E34065" w:rsidP="006A0AE8">
      <w:pPr>
        <w:rPr>
          <w:rFonts w:hint="cs"/>
          <w:rtl/>
        </w:rPr>
      </w:pPr>
      <w:bookmarkStart w:id="65" w:name="_ETM_Q1_1051203"/>
      <w:bookmarkEnd w:id="65"/>
      <w:r>
        <w:rPr>
          <w:rFonts w:hint="cs"/>
          <w:rtl/>
        </w:rPr>
        <w:t xml:space="preserve">טוב שאתה נותן הכשר למי שמייצג </w:t>
      </w:r>
      <w:bookmarkStart w:id="66" w:name="_ETM_Q1_1051444"/>
      <w:bookmarkEnd w:id="66"/>
      <w:r>
        <w:rPr>
          <w:rFonts w:hint="cs"/>
          <w:rtl/>
        </w:rPr>
        <w:t>את הליכוד.</w:t>
      </w:r>
    </w:p>
    <w:p w14:paraId="749EAA0A" w14:textId="77777777" w:rsidR="00E34065" w:rsidRPr="006A0AE8" w:rsidRDefault="00E34065" w:rsidP="006A0AE8">
      <w:pPr>
        <w:rPr>
          <w:rFonts w:hint="cs"/>
          <w:rtl/>
        </w:rPr>
      </w:pPr>
      <w:bookmarkStart w:id="67" w:name="_ETM_Q1_1050069"/>
      <w:bookmarkEnd w:id="67"/>
    </w:p>
    <w:p w14:paraId="05EE2B36" w14:textId="77777777" w:rsidR="001F776D" w:rsidRDefault="001F776D" w:rsidP="001F776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1CFC678C" w14:textId="77777777" w:rsidR="001F776D" w:rsidRDefault="001F776D" w:rsidP="001F776D">
      <w:pPr>
        <w:pStyle w:val="KeepWithNext"/>
        <w:rPr>
          <w:rFonts w:hint="cs"/>
          <w:rtl/>
        </w:rPr>
      </w:pPr>
    </w:p>
    <w:p w14:paraId="1A1D30CA" w14:textId="77777777" w:rsidR="001F776D" w:rsidRDefault="00BD3265" w:rsidP="00BD3265">
      <w:pPr>
        <w:rPr>
          <w:rFonts w:hint="cs"/>
          <w:rtl/>
        </w:rPr>
      </w:pPr>
      <w:r>
        <w:rPr>
          <w:rFonts w:hint="cs"/>
          <w:rtl/>
        </w:rPr>
        <w:t xml:space="preserve">דווקא הדוגמה של חוק ההסדרה </w:t>
      </w:r>
      <w:r w:rsidR="001F776D">
        <w:rPr>
          <w:rFonts w:hint="cs"/>
          <w:rtl/>
        </w:rPr>
        <w:t>מחזקת את הבקשה</w:t>
      </w:r>
      <w:r>
        <w:rPr>
          <w:rFonts w:hint="cs"/>
          <w:rtl/>
        </w:rPr>
        <w:t xml:space="preserve"> של הקואליציה. אם חוק ההסדרה היה מגיע לוועדת חוקה, הוא לא </w:t>
      </w:r>
      <w:r w:rsidR="001F776D">
        <w:rPr>
          <w:rFonts w:hint="cs"/>
          <w:rtl/>
        </w:rPr>
        <w:t>היה עובר</w:t>
      </w:r>
      <w:r>
        <w:rPr>
          <w:rFonts w:hint="cs"/>
          <w:rtl/>
        </w:rPr>
        <w:t xml:space="preserve"> שם</w:t>
      </w:r>
      <w:r w:rsidR="001F776D">
        <w:rPr>
          <w:rFonts w:hint="cs"/>
          <w:rtl/>
        </w:rPr>
        <w:t>, למרו</w:t>
      </w:r>
      <w:r>
        <w:rPr>
          <w:rFonts w:hint="cs"/>
          <w:rtl/>
        </w:rPr>
        <w:t>ת רצונה של הקואליציה להעביר אותו</w:t>
      </w:r>
      <w:r w:rsidR="001F776D">
        <w:rPr>
          <w:rFonts w:hint="cs"/>
          <w:rtl/>
        </w:rPr>
        <w:t xml:space="preserve">. </w:t>
      </w:r>
    </w:p>
    <w:p w14:paraId="6CE5816F" w14:textId="77777777" w:rsidR="001F776D" w:rsidRDefault="001F776D" w:rsidP="001F776D">
      <w:pPr>
        <w:rPr>
          <w:rFonts w:hint="cs"/>
          <w:rtl/>
        </w:rPr>
      </w:pPr>
    </w:p>
    <w:p w14:paraId="3BA3672D" w14:textId="77777777" w:rsidR="001F776D" w:rsidRDefault="001F776D" w:rsidP="001F776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6B9F9E6" w14:textId="77777777" w:rsidR="001F776D" w:rsidRDefault="001F776D" w:rsidP="001F776D">
      <w:pPr>
        <w:pStyle w:val="KeepWithNext"/>
        <w:rPr>
          <w:rFonts w:hint="cs"/>
          <w:rtl/>
        </w:rPr>
      </w:pPr>
    </w:p>
    <w:p w14:paraId="27B4AA26" w14:textId="77777777" w:rsidR="001F776D" w:rsidRDefault="00BD3265" w:rsidP="001F776D">
      <w:pPr>
        <w:rPr>
          <w:rFonts w:hint="cs"/>
          <w:rtl/>
        </w:rPr>
      </w:pPr>
      <w:r>
        <w:rPr>
          <w:rFonts w:hint="cs"/>
          <w:rtl/>
        </w:rPr>
        <w:t>אתם נערכים לחוק הלאום? זה מה שאתם עושים עכשיו?</w:t>
      </w:r>
    </w:p>
    <w:p w14:paraId="58F0331E" w14:textId="77777777" w:rsidR="001F776D" w:rsidRDefault="001F776D" w:rsidP="00BD3265">
      <w:pPr>
        <w:ind w:firstLine="0"/>
        <w:rPr>
          <w:rFonts w:hint="cs"/>
          <w:rtl/>
        </w:rPr>
      </w:pPr>
    </w:p>
    <w:p w14:paraId="11E5F266" w14:textId="77777777" w:rsidR="00BD3265" w:rsidRDefault="00BD3265" w:rsidP="00BD3265">
      <w:pPr>
        <w:pStyle w:val="a"/>
        <w:keepNext/>
        <w:rPr>
          <w:rFonts w:hint="cs"/>
          <w:rtl/>
        </w:rPr>
      </w:pPr>
      <w:bookmarkStart w:id="68" w:name="_ETM_Q1_1074620"/>
      <w:bookmarkStart w:id="69" w:name="_ETM_Q1_1076268"/>
      <w:bookmarkEnd w:id="68"/>
      <w:bookmarkEnd w:id="69"/>
      <w:r>
        <w:rPr>
          <w:rtl/>
        </w:rPr>
        <w:t>דוד ביטן (הליכוד):</w:t>
      </w:r>
    </w:p>
    <w:p w14:paraId="3D90E721" w14:textId="77777777" w:rsidR="00BD3265" w:rsidRDefault="00BD3265" w:rsidP="00BD3265">
      <w:pPr>
        <w:pStyle w:val="KeepWithNext"/>
        <w:rPr>
          <w:rFonts w:hint="cs"/>
          <w:rtl/>
        </w:rPr>
      </w:pPr>
    </w:p>
    <w:p w14:paraId="7AFFC00A" w14:textId="77777777" w:rsidR="00BD3265" w:rsidRDefault="00BD3265" w:rsidP="00BD3265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407744C8" w14:textId="77777777" w:rsidR="00BD3265" w:rsidRDefault="00BD3265" w:rsidP="00BD3265">
      <w:pPr>
        <w:rPr>
          <w:rFonts w:hint="cs"/>
          <w:rtl/>
        </w:rPr>
      </w:pPr>
      <w:bookmarkStart w:id="70" w:name="_ETM_Q1_1077612"/>
      <w:bookmarkEnd w:id="70"/>
    </w:p>
    <w:p w14:paraId="3A967DF4" w14:textId="77777777" w:rsidR="001F776D" w:rsidRDefault="001F776D" w:rsidP="001F776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3A6AD68D" w14:textId="77777777" w:rsidR="001F776D" w:rsidRDefault="001F776D" w:rsidP="001F776D">
      <w:pPr>
        <w:pStyle w:val="KeepWithNext"/>
        <w:rPr>
          <w:rFonts w:hint="cs"/>
          <w:rtl/>
        </w:rPr>
      </w:pPr>
    </w:p>
    <w:p w14:paraId="2FB5C20E" w14:textId="77777777" w:rsidR="001F776D" w:rsidRDefault="001F776D" w:rsidP="00FB5F73">
      <w:pPr>
        <w:rPr>
          <w:rFonts w:hint="cs"/>
          <w:rtl/>
        </w:rPr>
      </w:pPr>
      <w:r>
        <w:rPr>
          <w:rFonts w:hint="cs"/>
          <w:rtl/>
        </w:rPr>
        <w:t>לא שמענו שום סיבה. זה שהיית</w:t>
      </w:r>
      <w:r w:rsidR="00606171">
        <w:rPr>
          <w:rFonts w:hint="cs"/>
          <w:rtl/>
        </w:rPr>
        <w:t>ה טעות של צחי הנגבי ש</w:t>
      </w:r>
      <w:r w:rsidR="00FB5F73">
        <w:rPr>
          <w:rFonts w:hint="cs"/>
          <w:rtl/>
        </w:rPr>
        <w:t>אחרי שנתיים</w:t>
      </w:r>
      <w:r>
        <w:rPr>
          <w:rFonts w:hint="cs"/>
          <w:rtl/>
        </w:rPr>
        <w:t xml:space="preserve"> מנסים</w:t>
      </w:r>
      <w:r w:rsidR="00FB5F73">
        <w:rPr>
          <w:rFonts w:hint="cs"/>
          <w:rtl/>
        </w:rPr>
        <w:t xml:space="preserve"> לתקן </w:t>
      </w:r>
      <w:bookmarkStart w:id="71" w:name="_ETM_Q1_1084064"/>
      <w:bookmarkEnd w:id="71"/>
      <w:r w:rsidR="00606171">
        <w:rPr>
          <w:rFonts w:hint="cs"/>
          <w:rtl/>
        </w:rPr>
        <w:t>אותה</w:t>
      </w:r>
      <w:r>
        <w:rPr>
          <w:rFonts w:hint="cs"/>
          <w:rtl/>
        </w:rPr>
        <w:t xml:space="preserve">, </w:t>
      </w:r>
      <w:r w:rsidR="00FB5F73">
        <w:rPr>
          <w:rFonts w:hint="cs"/>
          <w:rtl/>
        </w:rPr>
        <w:t xml:space="preserve">זה לא נימוק, זו לא בקשה. </w:t>
      </w:r>
      <w:r>
        <w:rPr>
          <w:rFonts w:hint="cs"/>
          <w:rtl/>
        </w:rPr>
        <w:t>איזה בסיס יש לבקשה</w:t>
      </w:r>
      <w:r w:rsidR="00FB5F73">
        <w:rPr>
          <w:rFonts w:hint="cs"/>
          <w:rtl/>
        </w:rPr>
        <w:t xml:space="preserve"> </w:t>
      </w:r>
      <w:r>
        <w:rPr>
          <w:rFonts w:hint="cs"/>
          <w:rtl/>
        </w:rPr>
        <w:t xml:space="preserve">הזאת? </w:t>
      </w:r>
      <w:r w:rsidR="00FB5F73">
        <w:rPr>
          <w:rFonts w:hint="cs"/>
          <w:rtl/>
        </w:rPr>
        <w:t xml:space="preserve">עכשיו נזכרתם? </w:t>
      </w:r>
      <w:bookmarkStart w:id="72" w:name="_ETM_Q1_1101011"/>
      <w:bookmarkEnd w:id="72"/>
    </w:p>
    <w:p w14:paraId="6AE25CF7" w14:textId="77777777" w:rsidR="001F776D" w:rsidRDefault="001F776D" w:rsidP="001F776D">
      <w:pPr>
        <w:rPr>
          <w:rFonts w:hint="cs"/>
          <w:rtl/>
        </w:rPr>
      </w:pPr>
    </w:p>
    <w:p w14:paraId="09154D52" w14:textId="77777777" w:rsidR="001F776D" w:rsidRDefault="001F776D" w:rsidP="001F776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143F153" w14:textId="77777777" w:rsidR="001F776D" w:rsidRDefault="001F776D" w:rsidP="001F776D">
      <w:pPr>
        <w:pStyle w:val="KeepWithNext"/>
        <w:rPr>
          <w:rFonts w:hint="cs"/>
          <w:rtl/>
        </w:rPr>
      </w:pPr>
    </w:p>
    <w:p w14:paraId="768DA8E8" w14:textId="77777777" w:rsidR="007D5A70" w:rsidRDefault="001F776D" w:rsidP="00FB5F73">
      <w:pPr>
        <w:rPr>
          <w:rFonts w:hint="cs"/>
          <w:rtl/>
        </w:rPr>
      </w:pPr>
      <w:r>
        <w:rPr>
          <w:rFonts w:hint="cs"/>
          <w:rtl/>
        </w:rPr>
        <w:t xml:space="preserve">ממזמן </w:t>
      </w:r>
      <w:r w:rsidR="00FB5F73">
        <w:rPr>
          <w:rFonts w:hint="cs"/>
          <w:rtl/>
        </w:rPr>
        <w:t xml:space="preserve">רציתי </w:t>
      </w:r>
      <w:r>
        <w:rPr>
          <w:rFonts w:hint="cs"/>
          <w:rtl/>
        </w:rPr>
        <w:t xml:space="preserve">לעשות את זה, אבל </w:t>
      </w:r>
      <w:r w:rsidR="00FB5F73">
        <w:rPr>
          <w:rFonts w:hint="cs"/>
          <w:rtl/>
        </w:rPr>
        <w:t xml:space="preserve">חברת הכנסת </w:t>
      </w:r>
      <w:r>
        <w:rPr>
          <w:rFonts w:hint="cs"/>
          <w:rtl/>
        </w:rPr>
        <w:t xml:space="preserve">מרב </w:t>
      </w:r>
      <w:r w:rsidR="00FB5F73">
        <w:rPr>
          <w:rFonts w:hint="cs"/>
          <w:rtl/>
        </w:rPr>
        <w:t>מי</w:t>
      </w:r>
      <w:r w:rsidR="007D5A70">
        <w:rPr>
          <w:rFonts w:hint="cs"/>
          <w:rtl/>
        </w:rPr>
        <w:t xml:space="preserve">כאלי </w:t>
      </w:r>
      <w:r>
        <w:rPr>
          <w:rFonts w:hint="cs"/>
          <w:rtl/>
        </w:rPr>
        <w:t xml:space="preserve">לחצה אותי לקיר כמה פעמים. </w:t>
      </w:r>
    </w:p>
    <w:p w14:paraId="3395CF7B" w14:textId="77777777" w:rsidR="007D5A70" w:rsidRDefault="007D5A70" w:rsidP="007D5A70">
      <w:pPr>
        <w:ind w:firstLine="0"/>
        <w:rPr>
          <w:rFonts w:hint="cs"/>
          <w:rtl/>
        </w:rPr>
      </w:pPr>
    </w:p>
    <w:p w14:paraId="15457DA0" w14:textId="77777777" w:rsidR="007D5A70" w:rsidRDefault="007D5A70" w:rsidP="007D5A7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5F111BB" w14:textId="77777777" w:rsidR="007D5A70" w:rsidRDefault="007D5A70" w:rsidP="007D5A70">
      <w:pPr>
        <w:pStyle w:val="KeepWithNext"/>
        <w:rPr>
          <w:rFonts w:hint="cs"/>
          <w:rtl/>
        </w:rPr>
      </w:pPr>
    </w:p>
    <w:p w14:paraId="2C420C06" w14:textId="77777777" w:rsidR="007D5A70" w:rsidRDefault="007D5A70" w:rsidP="007D5A70">
      <w:pPr>
        <w:rPr>
          <w:rFonts w:hint="cs"/>
          <w:rtl/>
        </w:rPr>
      </w:pPr>
      <w:r>
        <w:rPr>
          <w:rFonts w:hint="cs"/>
          <w:rtl/>
        </w:rPr>
        <w:t>אני לוחצת עכשיו שוב.</w:t>
      </w:r>
    </w:p>
    <w:p w14:paraId="7CD41AE4" w14:textId="77777777" w:rsidR="007D5A70" w:rsidRDefault="007D5A70" w:rsidP="007D5A70">
      <w:pPr>
        <w:ind w:firstLine="0"/>
        <w:rPr>
          <w:rFonts w:hint="cs"/>
          <w:rtl/>
        </w:rPr>
      </w:pPr>
    </w:p>
    <w:p w14:paraId="70189F6D" w14:textId="77777777" w:rsidR="007D5A70" w:rsidRDefault="007D5A70" w:rsidP="007D5A7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BA90983" w14:textId="77777777" w:rsidR="007D5A70" w:rsidRDefault="007D5A70" w:rsidP="007D5A70">
      <w:pPr>
        <w:pStyle w:val="KeepWithNext"/>
        <w:rPr>
          <w:rFonts w:hint="cs"/>
          <w:rtl/>
        </w:rPr>
      </w:pPr>
    </w:p>
    <w:p w14:paraId="1EDEDC9B" w14:textId="77777777" w:rsidR="001F776D" w:rsidRDefault="007D5A70" w:rsidP="007D5A70">
      <w:pPr>
        <w:rPr>
          <w:rFonts w:hint="cs"/>
          <w:rtl/>
        </w:rPr>
      </w:pPr>
      <w:r>
        <w:rPr>
          <w:rFonts w:hint="cs"/>
          <w:rtl/>
        </w:rPr>
        <w:t xml:space="preserve">נכנעתי לבקשתה. </w:t>
      </w:r>
      <w:r w:rsidR="001F776D">
        <w:rPr>
          <w:rFonts w:hint="cs"/>
          <w:rtl/>
        </w:rPr>
        <w:t xml:space="preserve"> </w:t>
      </w:r>
    </w:p>
    <w:p w14:paraId="66C1DD14" w14:textId="77777777" w:rsidR="001F776D" w:rsidRDefault="001F776D" w:rsidP="001F776D">
      <w:pPr>
        <w:rPr>
          <w:rFonts w:hint="cs"/>
          <w:rtl/>
        </w:rPr>
      </w:pPr>
    </w:p>
    <w:p w14:paraId="364B4000" w14:textId="77777777" w:rsidR="001F776D" w:rsidRDefault="001F776D" w:rsidP="001F776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7FE323E0" w14:textId="77777777" w:rsidR="001F776D" w:rsidRDefault="001F776D" w:rsidP="001F776D">
      <w:pPr>
        <w:pStyle w:val="KeepWithNext"/>
        <w:rPr>
          <w:rFonts w:hint="cs"/>
          <w:rtl/>
        </w:rPr>
      </w:pPr>
    </w:p>
    <w:p w14:paraId="47E44D73" w14:textId="77777777" w:rsidR="001F776D" w:rsidRDefault="007D5A70" w:rsidP="001F776D">
      <w:pPr>
        <w:rPr>
          <w:rFonts w:hint="cs"/>
          <w:rtl/>
        </w:rPr>
      </w:pPr>
      <w:r>
        <w:rPr>
          <w:rFonts w:hint="cs"/>
          <w:rtl/>
        </w:rPr>
        <w:t>מה השתנה עכשיו?</w:t>
      </w:r>
      <w:r w:rsidR="001F776D">
        <w:rPr>
          <w:rFonts w:hint="cs"/>
          <w:rtl/>
        </w:rPr>
        <w:t xml:space="preserve"> מה גרם לז</w:t>
      </w:r>
      <w:r>
        <w:rPr>
          <w:rFonts w:hint="cs"/>
          <w:rtl/>
        </w:rPr>
        <w:t>ה שעכשיו הלחץ שלי פחות אפקטיבי?</w:t>
      </w:r>
    </w:p>
    <w:p w14:paraId="1C7BFF09" w14:textId="77777777" w:rsidR="001F776D" w:rsidRDefault="001F776D" w:rsidP="001F776D">
      <w:pPr>
        <w:rPr>
          <w:rFonts w:hint="cs"/>
          <w:rtl/>
        </w:rPr>
      </w:pPr>
    </w:p>
    <w:p w14:paraId="5BF3AFF8" w14:textId="77777777" w:rsidR="001F776D" w:rsidRDefault="001F776D" w:rsidP="001F776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EB2A3AC" w14:textId="77777777" w:rsidR="001F776D" w:rsidRDefault="001F776D" w:rsidP="001F776D">
      <w:pPr>
        <w:pStyle w:val="KeepWithNext"/>
        <w:rPr>
          <w:rFonts w:hint="cs"/>
          <w:rtl/>
        </w:rPr>
      </w:pPr>
    </w:p>
    <w:p w14:paraId="163DCA83" w14:textId="77777777" w:rsidR="001F776D" w:rsidRDefault="00C617D0" w:rsidP="00C617D0">
      <w:pPr>
        <w:rPr>
          <w:rFonts w:hint="cs"/>
          <w:rtl/>
        </w:rPr>
      </w:pPr>
      <w:r>
        <w:rPr>
          <w:rFonts w:hint="cs"/>
          <w:rtl/>
        </w:rPr>
        <w:t>יש לכם בעיה עם בני בגין,</w:t>
      </w:r>
      <w:r w:rsidR="0065769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לא חייל </w:t>
      </w:r>
      <w:r w:rsidR="00042AD9">
        <w:rPr>
          <w:rFonts w:hint="cs"/>
          <w:rtl/>
        </w:rPr>
        <w:t>מממושמ</w:t>
      </w:r>
      <w:r w:rsidR="00042AD9">
        <w:rPr>
          <w:rFonts w:hint="eastAsia"/>
          <w:rtl/>
        </w:rPr>
        <w:t>ע</w:t>
      </w:r>
      <w:r w:rsidR="0065769E">
        <w:rPr>
          <w:rFonts w:hint="cs"/>
          <w:rtl/>
        </w:rPr>
        <w:t xml:space="preserve">. </w:t>
      </w:r>
      <w:r>
        <w:rPr>
          <w:rFonts w:hint="cs"/>
          <w:rtl/>
        </w:rPr>
        <w:t>אני מעריך אותו שהוא לא חייל  ממ</w:t>
      </w:r>
      <w:r w:rsidR="0065769E">
        <w:rPr>
          <w:rFonts w:hint="cs"/>
          <w:rtl/>
        </w:rPr>
        <w:t>ו</w:t>
      </w:r>
      <w:r>
        <w:rPr>
          <w:rFonts w:hint="cs"/>
          <w:rtl/>
        </w:rPr>
        <w:t>שמע.</w:t>
      </w:r>
      <w:r w:rsidR="0065769E">
        <w:rPr>
          <w:rFonts w:hint="cs"/>
          <w:rtl/>
        </w:rPr>
        <w:t xml:space="preserve"> אתה צריך לקבל את זה. </w:t>
      </w:r>
    </w:p>
    <w:p w14:paraId="5B8ED2F0" w14:textId="77777777" w:rsidR="0065769E" w:rsidRDefault="0065769E" w:rsidP="001F776D">
      <w:pPr>
        <w:rPr>
          <w:rFonts w:hint="cs"/>
          <w:rtl/>
        </w:rPr>
      </w:pPr>
    </w:p>
    <w:p w14:paraId="113F28BE" w14:textId="77777777" w:rsidR="0065769E" w:rsidRDefault="0065769E" w:rsidP="0065769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F0AB58C" w14:textId="77777777" w:rsidR="0065769E" w:rsidRDefault="0065769E" w:rsidP="0065769E">
      <w:pPr>
        <w:pStyle w:val="KeepWithNext"/>
        <w:rPr>
          <w:rFonts w:hint="cs"/>
          <w:rtl/>
        </w:rPr>
      </w:pPr>
    </w:p>
    <w:p w14:paraId="18E3A25D" w14:textId="77777777" w:rsidR="0065769E" w:rsidRDefault="00C617D0" w:rsidP="0065769E">
      <w:pPr>
        <w:rPr>
          <w:rFonts w:hint="cs"/>
          <w:rtl/>
        </w:rPr>
      </w:pPr>
      <w:r>
        <w:rPr>
          <w:rFonts w:hint="cs"/>
          <w:rtl/>
        </w:rPr>
        <w:t xml:space="preserve">פעם הוא </w:t>
      </w:r>
      <w:r w:rsidR="0065769E">
        <w:rPr>
          <w:rFonts w:hint="cs"/>
          <w:rtl/>
        </w:rPr>
        <w:t>ככה, פעם הוא ככה.</w:t>
      </w:r>
    </w:p>
    <w:p w14:paraId="6FD88FD7" w14:textId="77777777" w:rsidR="0065769E" w:rsidRDefault="0065769E" w:rsidP="0065769E">
      <w:pPr>
        <w:rPr>
          <w:rFonts w:hint="cs"/>
          <w:rtl/>
        </w:rPr>
      </w:pPr>
    </w:p>
    <w:p w14:paraId="621324F0" w14:textId="77777777" w:rsidR="0019389E" w:rsidRDefault="0019389E" w:rsidP="0019389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37CF284" w14:textId="77777777" w:rsidR="0019389E" w:rsidRDefault="0019389E" w:rsidP="0019389E">
      <w:pPr>
        <w:pStyle w:val="KeepWithNext"/>
        <w:rPr>
          <w:rFonts w:hint="cs"/>
          <w:rtl/>
        </w:rPr>
      </w:pPr>
    </w:p>
    <w:p w14:paraId="3B7077F0" w14:textId="77777777" w:rsidR="00B578AF" w:rsidRDefault="005A5F63" w:rsidP="001B068E">
      <w:pPr>
        <w:rPr>
          <w:rFonts w:hint="cs"/>
          <w:rtl/>
        </w:rPr>
      </w:pPr>
      <w:r>
        <w:rPr>
          <w:rFonts w:hint="cs"/>
          <w:rtl/>
        </w:rPr>
        <w:t xml:space="preserve">בואו נגיד את האמת, יש לכם בעיה עם חבר הכנסת </w:t>
      </w:r>
      <w:r w:rsidR="0019389E">
        <w:rPr>
          <w:rFonts w:hint="cs"/>
          <w:rtl/>
        </w:rPr>
        <w:t>בני בגין</w:t>
      </w:r>
      <w:r>
        <w:rPr>
          <w:rFonts w:hint="cs"/>
          <w:rtl/>
        </w:rPr>
        <w:t>.</w:t>
      </w:r>
      <w:r w:rsidR="0019389E">
        <w:rPr>
          <w:rFonts w:hint="cs"/>
          <w:rtl/>
        </w:rPr>
        <w:t xml:space="preserve"> </w:t>
      </w:r>
      <w:r w:rsidR="009C53DF">
        <w:rPr>
          <w:rFonts w:hint="cs"/>
          <w:rtl/>
        </w:rPr>
        <w:t xml:space="preserve">אתם </w:t>
      </w:r>
      <w:bookmarkStart w:id="73" w:name="_ETM_Q1_1272998"/>
      <w:bookmarkEnd w:id="73"/>
      <w:r w:rsidR="009C53DF">
        <w:rPr>
          <w:rFonts w:hint="cs"/>
          <w:rtl/>
        </w:rPr>
        <w:t xml:space="preserve">מנסים לשנות </w:t>
      </w:r>
      <w:r w:rsidR="001B068E">
        <w:rPr>
          <w:rFonts w:hint="cs"/>
          <w:rtl/>
        </w:rPr>
        <w:t>את הכל רק</w:t>
      </w:r>
      <w:r w:rsidR="009C53DF">
        <w:rPr>
          <w:rFonts w:hint="cs"/>
          <w:rtl/>
        </w:rPr>
        <w:t xml:space="preserve"> בגלל שבני בגין הוא לא חייל ממושמע. אני מעריך אותו על זה שהוא לא חייל ממושמע. אתה צריך לקבל את זה. </w:t>
      </w:r>
      <w:bookmarkStart w:id="74" w:name="_ETM_Q1_1274441"/>
      <w:bookmarkEnd w:id="74"/>
      <w:r w:rsidR="00B578AF">
        <w:rPr>
          <w:rFonts w:hint="cs"/>
          <w:rtl/>
        </w:rPr>
        <w:t>חבר הכנסת בני בגין הוא חבר הליכוד, הוא איש הליכוד.</w:t>
      </w:r>
      <w:r w:rsidR="0019389E">
        <w:rPr>
          <w:rFonts w:hint="cs"/>
          <w:rtl/>
        </w:rPr>
        <w:t xml:space="preserve"> אם יש </w:t>
      </w:r>
      <w:r w:rsidR="00B578AF">
        <w:rPr>
          <w:rFonts w:hint="cs"/>
          <w:rtl/>
        </w:rPr>
        <w:t xml:space="preserve">לך </w:t>
      </w:r>
      <w:r w:rsidR="0019389E">
        <w:rPr>
          <w:rFonts w:hint="cs"/>
          <w:rtl/>
        </w:rPr>
        <w:t>בעיה</w:t>
      </w:r>
      <w:r w:rsidR="00B578AF">
        <w:rPr>
          <w:rFonts w:hint="cs"/>
          <w:rtl/>
        </w:rPr>
        <w:t xml:space="preserve"> </w:t>
      </w:r>
      <w:bookmarkStart w:id="75" w:name="_ETM_Q1_1296366"/>
      <w:bookmarkEnd w:id="75"/>
      <w:r w:rsidR="00B578AF">
        <w:rPr>
          <w:rFonts w:hint="cs"/>
          <w:rtl/>
        </w:rPr>
        <w:t xml:space="preserve">איתו כי הוא לא ממושמע, תחליף אותו. </w:t>
      </w:r>
      <w:r w:rsidR="00C617D0">
        <w:rPr>
          <w:rFonts w:hint="cs"/>
          <w:rtl/>
        </w:rPr>
        <w:t xml:space="preserve">אם </w:t>
      </w:r>
      <w:r w:rsidR="0019389E">
        <w:rPr>
          <w:rFonts w:hint="cs"/>
          <w:rtl/>
        </w:rPr>
        <w:t>עשית את זה עם אחרים</w:t>
      </w:r>
      <w:r w:rsidR="00C617D0">
        <w:rPr>
          <w:rFonts w:hint="cs"/>
          <w:rtl/>
        </w:rPr>
        <w:t>,</w:t>
      </w:r>
      <w:r w:rsidR="00B578AF">
        <w:rPr>
          <w:rFonts w:hint="cs"/>
          <w:rtl/>
        </w:rPr>
        <w:t xml:space="preserve"> תה</w:t>
      </w:r>
      <w:r w:rsidR="0019389E">
        <w:rPr>
          <w:rFonts w:hint="cs"/>
          <w:rtl/>
        </w:rPr>
        <w:t>י</w:t>
      </w:r>
      <w:r w:rsidR="00B578AF">
        <w:rPr>
          <w:rFonts w:hint="cs"/>
          <w:rtl/>
        </w:rPr>
        <w:t>ה אמיץ לעשות את זה גם איתו.</w:t>
      </w:r>
      <w:r w:rsidR="0019389E">
        <w:rPr>
          <w:rFonts w:hint="cs"/>
          <w:rtl/>
        </w:rPr>
        <w:t xml:space="preserve"> אל תשנה </w:t>
      </w:r>
      <w:r w:rsidR="00B578AF">
        <w:rPr>
          <w:rFonts w:hint="cs"/>
          <w:rtl/>
        </w:rPr>
        <w:t xml:space="preserve">פה כללי משחק. </w:t>
      </w:r>
    </w:p>
    <w:p w14:paraId="64B5FEB0" w14:textId="77777777" w:rsidR="00B578AF" w:rsidRDefault="00B578AF" w:rsidP="00B578AF">
      <w:pPr>
        <w:ind w:firstLine="0"/>
        <w:rPr>
          <w:rFonts w:hint="cs"/>
          <w:rtl/>
        </w:rPr>
      </w:pPr>
    </w:p>
    <w:p w14:paraId="34F8913C" w14:textId="77777777" w:rsidR="00B578AF" w:rsidRDefault="00B578AF" w:rsidP="00B578A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3EE888D5" w14:textId="77777777" w:rsidR="00B578AF" w:rsidRDefault="00B578AF" w:rsidP="00B578AF">
      <w:pPr>
        <w:pStyle w:val="KeepWithNext"/>
        <w:rPr>
          <w:rFonts w:hint="cs"/>
          <w:rtl/>
        </w:rPr>
      </w:pPr>
    </w:p>
    <w:p w14:paraId="79D62BA4" w14:textId="77777777" w:rsidR="00B578AF" w:rsidRDefault="00B578AF" w:rsidP="00B578AF">
      <w:pPr>
        <w:rPr>
          <w:rFonts w:hint="cs"/>
          <w:rtl/>
        </w:rPr>
      </w:pPr>
      <w:r>
        <w:rPr>
          <w:rFonts w:hint="cs"/>
          <w:rtl/>
        </w:rPr>
        <w:t xml:space="preserve">השעית אותו </w:t>
      </w:r>
      <w:bookmarkStart w:id="76" w:name="_ETM_Q1_1302632"/>
      <w:bookmarkEnd w:id="76"/>
      <w:r>
        <w:rPr>
          <w:rFonts w:hint="cs"/>
          <w:rtl/>
        </w:rPr>
        <w:t>פעם.</w:t>
      </w:r>
    </w:p>
    <w:p w14:paraId="285531BC" w14:textId="77777777" w:rsidR="00B578AF" w:rsidRDefault="00B578AF" w:rsidP="00B578AF">
      <w:pPr>
        <w:ind w:firstLine="0"/>
        <w:rPr>
          <w:rFonts w:hint="cs"/>
          <w:rtl/>
        </w:rPr>
      </w:pPr>
      <w:bookmarkStart w:id="77" w:name="_ETM_Q1_1303416"/>
      <w:bookmarkEnd w:id="77"/>
    </w:p>
    <w:p w14:paraId="6761B636" w14:textId="77777777" w:rsidR="0019389E" w:rsidRDefault="0019389E" w:rsidP="0019389E">
      <w:pPr>
        <w:pStyle w:val="a"/>
        <w:keepNext/>
        <w:rPr>
          <w:rFonts w:hint="cs"/>
          <w:rtl/>
        </w:rPr>
      </w:pPr>
      <w:bookmarkStart w:id="78" w:name="_ETM_Q1_1303757"/>
      <w:bookmarkStart w:id="79" w:name="_ETM_Q1_1305005"/>
      <w:bookmarkEnd w:id="78"/>
      <w:bookmarkEnd w:id="79"/>
      <w:r>
        <w:rPr>
          <w:rtl/>
        </w:rPr>
        <w:t>איילת נחמיאס ורבין (המחנה הציוני):</w:t>
      </w:r>
    </w:p>
    <w:p w14:paraId="2A98294F" w14:textId="77777777" w:rsidR="0019389E" w:rsidRDefault="0019389E" w:rsidP="0019389E">
      <w:pPr>
        <w:pStyle w:val="KeepWithNext"/>
        <w:rPr>
          <w:rFonts w:hint="cs"/>
          <w:rtl/>
        </w:rPr>
      </w:pPr>
    </w:p>
    <w:p w14:paraId="2A75808F" w14:textId="77777777" w:rsidR="0019389E" w:rsidRDefault="004D6982" w:rsidP="0095464D">
      <w:pPr>
        <w:rPr>
          <w:rFonts w:hint="cs"/>
          <w:rtl/>
        </w:rPr>
      </w:pPr>
      <w:r>
        <w:rPr>
          <w:rFonts w:hint="cs"/>
          <w:rtl/>
        </w:rPr>
        <w:t>הקוא</w:t>
      </w:r>
      <w:r w:rsidR="0019389E">
        <w:rPr>
          <w:rFonts w:hint="cs"/>
          <w:rtl/>
        </w:rPr>
        <w:t>לי</w:t>
      </w:r>
      <w:r>
        <w:rPr>
          <w:rFonts w:hint="cs"/>
          <w:rtl/>
        </w:rPr>
        <w:t>צי</w:t>
      </w:r>
      <w:r w:rsidR="0019389E">
        <w:rPr>
          <w:rFonts w:hint="cs"/>
          <w:rtl/>
        </w:rPr>
        <w:t>ה מביאה</w:t>
      </w:r>
      <w:r>
        <w:rPr>
          <w:rFonts w:hint="cs"/>
          <w:rtl/>
        </w:rPr>
        <w:t xml:space="preserve"> </w:t>
      </w:r>
      <w:r w:rsidR="0019389E">
        <w:rPr>
          <w:rFonts w:hint="cs"/>
          <w:rtl/>
        </w:rPr>
        <w:t>א</w:t>
      </w:r>
      <w:r>
        <w:rPr>
          <w:rFonts w:hint="cs"/>
          <w:rtl/>
        </w:rPr>
        <w:t>ל</w:t>
      </w:r>
      <w:r w:rsidR="0019389E">
        <w:rPr>
          <w:rFonts w:hint="cs"/>
          <w:rtl/>
        </w:rPr>
        <w:t xml:space="preserve">ינו ולפתחנו את הבעיה </w:t>
      </w:r>
      <w:r>
        <w:rPr>
          <w:rFonts w:hint="cs"/>
          <w:rtl/>
        </w:rPr>
        <w:t>בה</w:t>
      </w:r>
      <w:r w:rsidR="0019389E">
        <w:rPr>
          <w:rFonts w:hint="cs"/>
          <w:rtl/>
        </w:rPr>
        <w:t>תנהלות הפנימית</w:t>
      </w:r>
      <w:r>
        <w:rPr>
          <w:rFonts w:hint="cs"/>
          <w:rtl/>
        </w:rPr>
        <w:t xml:space="preserve"> שלה</w:t>
      </w:r>
      <w:r w:rsidR="0019389E">
        <w:rPr>
          <w:rFonts w:hint="cs"/>
          <w:rtl/>
        </w:rPr>
        <w:t xml:space="preserve">. </w:t>
      </w:r>
      <w:r>
        <w:rPr>
          <w:rFonts w:hint="cs"/>
          <w:rtl/>
        </w:rPr>
        <w:t>ביטן, כשאתה לא מ</w:t>
      </w:r>
      <w:r w:rsidR="0019389E">
        <w:rPr>
          <w:rFonts w:hint="cs"/>
          <w:rtl/>
        </w:rPr>
        <w:t>צליח למשמע</w:t>
      </w:r>
      <w:r>
        <w:rPr>
          <w:rFonts w:hint="cs"/>
          <w:rtl/>
        </w:rPr>
        <w:t xml:space="preserve"> ולמשטר את חברי הכנסת מהקואליציה, </w:t>
      </w:r>
      <w:bookmarkStart w:id="80" w:name="_ETM_Q1_1385721"/>
      <w:bookmarkEnd w:id="80"/>
      <w:r>
        <w:rPr>
          <w:rFonts w:hint="cs"/>
          <w:rtl/>
        </w:rPr>
        <w:t>אתה בא אלינו לוועדת הכנסת ומציע שימתחו עוד את ח</w:t>
      </w:r>
      <w:r w:rsidR="0019389E">
        <w:rPr>
          <w:rFonts w:hint="cs"/>
          <w:rtl/>
        </w:rPr>
        <w:t>ו</w:t>
      </w:r>
      <w:r>
        <w:rPr>
          <w:rFonts w:hint="cs"/>
          <w:rtl/>
        </w:rPr>
        <w:t>ס</w:t>
      </w:r>
      <w:r w:rsidR="0019389E">
        <w:rPr>
          <w:rFonts w:hint="cs"/>
          <w:rtl/>
        </w:rPr>
        <w:t xml:space="preserve">ר </w:t>
      </w:r>
      <w:r>
        <w:rPr>
          <w:rFonts w:hint="cs"/>
          <w:rtl/>
        </w:rPr>
        <w:t>ה</w:t>
      </w:r>
      <w:r w:rsidR="0019389E">
        <w:rPr>
          <w:rFonts w:hint="cs"/>
          <w:rtl/>
        </w:rPr>
        <w:t xml:space="preserve">שוויון שממילא </w:t>
      </w:r>
      <w:r w:rsidR="00E837D2">
        <w:rPr>
          <w:rFonts w:hint="cs"/>
          <w:rtl/>
        </w:rPr>
        <w:t>קיים בוועדת חוקה</w:t>
      </w:r>
      <w:r w:rsidR="0095464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9389E">
        <w:rPr>
          <w:rFonts w:hint="cs"/>
          <w:rtl/>
        </w:rPr>
        <w:t>זה שאוסאמה הוא איש</w:t>
      </w:r>
      <w:r>
        <w:rPr>
          <w:rFonts w:hint="cs"/>
          <w:rtl/>
        </w:rPr>
        <w:t xml:space="preserve"> הגון בצורה יוצאת מגדר הרגיל</w:t>
      </w:r>
      <w:r w:rsidR="0019389E">
        <w:rPr>
          <w:rFonts w:hint="cs"/>
          <w:rtl/>
        </w:rPr>
        <w:t xml:space="preserve"> לא אומר </w:t>
      </w:r>
      <w:r>
        <w:rPr>
          <w:rFonts w:hint="cs"/>
          <w:rtl/>
        </w:rPr>
        <w:t>שצריך לנצל את זה לרעתה של האופו</w:t>
      </w:r>
      <w:r w:rsidR="0019389E">
        <w:rPr>
          <w:rFonts w:hint="cs"/>
          <w:rtl/>
        </w:rPr>
        <w:t>זיצ</w:t>
      </w:r>
      <w:r>
        <w:rPr>
          <w:rFonts w:hint="cs"/>
          <w:rtl/>
        </w:rPr>
        <w:t>י</w:t>
      </w:r>
      <w:r w:rsidR="0019389E">
        <w:rPr>
          <w:rFonts w:hint="cs"/>
          <w:rtl/>
        </w:rPr>
        <w:t xml:space="preserve">ה.  </w:t>
      </w:r>
    </w:p>
    <w:p w14:paraId="78D1C503" w14:textId="77777777" w:rsidR="0019389E" w:rsidRDefault="0019389E" w:rsidP="0019389E">
      <w:pPr>
        <w:rPr>
          <w:rFonts w:hint="cs"/>
          <w:rtl/>
        </w:rPr>
      </w:pPr>
    </w:p>
    <w:p w14:paraId="228006D8" w14:textId="77777777" w:rsidR="0019389E" w:rsidRDefault="0019389E" w:rsidP="0019389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4933E99" w14:textId="77777777" w:rsidR="0019389E" w:rsidRDefault="0019389E" w:rsidP="0019389E">
      <w:pPr>
        <w:pStyle w:val="KeepWithNext"/>
        <w:rPr>
          <w:rFonts w:hint="cs"/>
          <w:rtl/>
        </w:rPr>
      </w:pPr>
    </w:p>
    <w:p w14:paraId="3FD53AEA" w14:textId="77777777" w:rsidR="004D6982" w:rsidRDefault="004D6982" w:rsidP="004D6982">
      <w:pPr>
        <w:rPr>
          <w:rFonts w:hint="cs"/>
          <w:rtl/>
        </w:rPr>
      </w:pPr>
      <w:r>
        <w:rPr>
          <w:rFonts w:hint="cs"/>
          <w:rtl/>
        </w:rPr>
        <w:t xml:space="preserve">במה? כשהוא מנהל את חוק </w:t>
      </w:r>
      <w:bookmarkStart w:id="81" w:name="_ETM_Q1_1410802"/>
      <w:bookmarkEnd w:id="81"/>
      <w:r>
        <w:rPr>
          <w:rFonts w:hint="cs"/>
          <w:rtl/>
        </w:rPr>
        <w:t>הכשרות המשפטית? ודאי שבעניין הזה הוא הגון.</w:t>
      </w:r>
    </w:p>
    <w:p w14:paraId="7241F9D9" w14:textId="77777777" w:rsidR="004D6982" w:rsidRPr="004D6982" w:rsidRDefault="004D6982" w:rsidP="004D6982">
      <w:pPr>
        <w:rPr>
          <w:rFonts w:hint="cs"/>
          <w:rtl/>
        </w:rPr>
      </w:pPr>
      <w:bookmarkStart w:id="82" w:name="_ETM_Q1_1413449"/>
      <w:bookmarkEnd w:id="82"/>
    </w:p>
    <w:p w14:paraId="681AE7AD" w14:textId="77777777" w:rsidR="0019389E" w:rsidRDefault="0019389E" w:rsidP="0019389E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B36BCC6" w14:textId="77777777" w:rsidR="0019389E" w:rsidRDefault="0019389E" w:rsidP="0019389E">
      <w:pPr>
        <w:pStyle w:val="KeepWithNext"/>
        <w:rPr>
          <w:rFonts w:hint="cs"/>
          <w:rtl/>
        </w:rPr>
      </w:pPr>
    </w:p>
    <w:p w14:paraId="2DF4EB78" w14:textId="77777777" w:rsidR="004D6982" w:rsidRDefault="0019389E" w:rsidP="00647501">
      <w:pPr>
        <w:rPr>
          <w:rFonts w:hint="cs"/>
          <w:rtl/>
        </w:rPr>
      </w:pPr>
      <w:r>
        <w:rPr>
          <w:rFonts w:hint="cs"/>
          <w:rtl/>
        </w:rPr>
        <w:t xml:space="preserve">אוסאמה </w:t>
      </w:r>
      <w:r w:rsidR="004D6982">
        <w:rPr>
          <w:rFonts w:hint="cs"/>
          <w:rtl/>
        </w:rPr>
        <w:t xml:space="preserve">הוא </w:t>
      </w:r>
      <w:r>
        <w:rPr>
          <w:rFonts w:hint="cs"/>
          <w:rtl/>
        </w:rPr>
        <w:t>איש הגון</w:t>
      </w:r>
      <w:r w:rsidR="00647501">
        <w:rPr>
          <w:rFonts w:hint="cs"/>
          <w:rtl/>
        </w:rPr>
        <w:t xml:space="preserve">. </w:t>
      </w:r>
    </w:p>
    <w:p w14:paraId="27FA3808" w14:textId="77777777" w:rsidR="004D6982" w:rsidRDefault="004D6982" w:rsidP="004D6982">
      <w:pPr>
        <w:ind w:firstLine="0"/>
        <w:rPr>
          <w:rFonts w:hint="cs"/>
          <w:rtl/>
        </w:rPr>
      </w:pPr>
      <w:bookmarkStart w:id="83" w:name="_ETM_Q1_1420635"/>
      <w:bookmarkEnd w:id="83"/>
    </w:p>
    <w:p w14:paraId="454451CA" w14:textId="77777777" w:rsidR="004D6982" w:rsidRDefault="004D6982" w:rsidP="004D6982">
      <w:pPr>
        <w:pStyle w:val="a"/>
        <w:keepNext/>
        <w:rPr>
          <w:rFonts w:hint="cs"/>
          <w:rtl/>
        </w:rPr>
      </w:pPr>
      <w:bookmarkStart w:id="84" w:name="_ETM_Q1_1422554"/>
      <w:bookmarkEnd w:id="84"/>
      <w:r>
        <w:rPr>
          <w:rtl/>
        </w:rPr>
        <w:t>דוד ביטן (הליכוד):</w:t>
      </w:r>
    </w:p>
    <w:p w14:paraId="690285C7" w14:textId="77777777" w:rsidR="004D6982" w:rsidRDefault="004D6982" w:rsidP="004D6982">
      <w:pPr>
        <w:pStyle w:val="KeepWithNext"/>
        <w:rPr>
          <w:rFonts w:hint="cs"/>
          <w:rtl/>
        </w:rPr>
      </w:pPr>
    </w:p>
    <w:p w14:paraId="20D30381" w14:textId="77777777" w:rsidR="004D6982" w:rsidRDefault="004D6982" w:rsidP="004D6982">
      <w:pPr>
        <w:rPr>
          <w:rFonts w:hint="cs"/>
          <w:rtl/>
        </w:rPr>
      </w:pPr>
      <w:r>
        <w:rPr>
          <w:rFonts w:hint="cs"/>
          <w:rtl/>
        </w:rPr>
        <w:t>לא כשמדובר בנושאי אידיאולוגיה.</w:t>
      </w:r>
    </w:p>
    <w:p w14:paraId="5A3A2808" w14:textId="77777777" w:rsidR="004D6982" w:rsidRDefault="004D6982" w:rsidP="004D6982">
      <w:pPr>
        <w:ind w:firstLine="0"/>
        <w:rPr>
          <w:rFonts w:hint="cs"/>
          <w:rtl/>
        </w:rPr>
      </w:pPr>
      <w:bookmarkStart w:id="85" w:name="_ETM_Q1_1423051"/>
      <w:bookmarkStart w:id="86" w:name="_ETM_Q1_1423347"/>
      <w:bookmarkEnd w:id="85"/>
      <w:bookmarkEnd w:id="86"/>
    </w:p>
    <w:p w14:paraId="041E8F48" w14:textId="77777777" w:rsidR="004D6982" w:rsidRDefault="004D6982" w:rsidP="004D698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36B5E80" w14:textId="77777777" w:rsidR="004D6982" w:rsidRDefault="004D6982" w:rsidP="004D6982">
      <w:pPr>
        <w:pStyle w:val="KeepWithNext"/>
        <w:rPr>
          <w:rFonts w:hint="cs"/>
          <w:rtl/>
        </w:rPr>
      </w:pPr>
    </w:p>
    <w:p w14:paraId="691527D1" w14:textId="77777777" w:rsidR="0019389E" w:rsidRDefault="00647501" w:rsidP="00013F7F">
      <w:pPr>
        <w:rPr>
          <w:rFonts w:hint="cs"/>
          <w:rtl/>
        </w:rPr>
      </w:pPr>
      <w:bookmarkStart w:id="87" w:name="_ETM_Q1_1420905"/>
      <w:bookmarkStart w:id="88" w:name="_ETM_Q1_1421158"/>
      <w:bookmarkEnd w:id="87"/>
      <w:bookmarkEnd w:id="88"/>
      <w:r>
        <w:rPr>
          <w:rFonts w:hint="cs"/>
          <w:rtl/>
        </w:rPr>
        <w:t>תפ</w:t>
      </w:r>
      <w:r w:rsidR="00013F7F">
        <w:rPr>
          <w:rFonts w:hint="cs"/>
          <w:rtl/>
        </w:rPr>
        <w:t>סיקו לגלגל לפתחנו את הב</w:t>
      </w:r>
      <w:r>
        <w:rPr>
          <w:rFonts w:hint="cs"/>
          <w:rtl/>
        </w:rPr>
        <w:t>ע</w:t>
      </w:r>
      <w:r w:rsidR="00013F7F">
        <w:rPr>
          <w:rFonts w:hint="cs"/>
          <w:rtl/>
        </w:rPr>
        <w:t>י</w:t>
      </w:r>
      <w:r>
        <w:rPr>
          <w:rFonts w:hint="cs"/>
          <w:rtl/>
        </w:rPr>
        <w:t>ות של</w:t>
      </w:r>
      <w:r w:rsidR="00013F7F">
        <w:rPr>
          <w:rFonts w:hint="cs"/>
          <w:rtl/>
        </w:rPr>
        <w:t>כם.</w:t>
      </w:r>
      <w:r>
        <w:rPr>
          <w:rFonts w:hint="cs"/>
          <w:rtl/>
        </w:rPr>
        <w:t xml:space="preserve"> תפסיקו ל</w:t>
      </w:r>
      <w:r w:rsidR="00013F7F">
        <w:rPr>
          <w:rFonts w:hint="cs"/>
          <w:rtl/>
        </w:rPr>
        <w:t>מתוח את הדמוקרטיה המעטה שנשארה כאן בבית</w:t>
      </w:r>
      <w:r>
        <w:rPr>
          <w:rFonts w:hint="cs"/>
          <w:rtl/>
        </w:rPr>
        <w:t xml:space="preserve"> לכיוונים שלכם. ביטן, אנחנו לא אחראים על הגנון </w:t>
      </w:r>
      <w:r w:rsidR="00013F7F">
        <w:rPr>
          <w:rFonts w:hint="cs"/>
          <w:rtl/>
        </w:rPr>
        <w:t>ש</w:t>
      </w:r>
      <w:r>
        <w:rPr>
          <w:rFonts w:hint="cs"/>
          <w:rtl/>
        </w:rPr>
        <w:t>את</w:t>
      </w:r>
      <w:r w:rsidR="00013F7F">
        <w:rPr>
          <w:rFonts w:hint="cs"/>
          <w:rtl/>
        </w:rPr>
        <w:t>ה</w:t>
      </w:r>
      <w:r>
        <w:rPr>
          <w:rFonts w:hint="cs"/>
          <w:rtl/>
        </w:rPr>
        <w:t xml:space="preserve"> מנהל</w:t>
      </w:r>
      <w:r w:rsidR="00013F7F">
        <w:rPr>
          <w:rFonts w:hint="cs"/>
          <w:rtl/>
        </w:rPr>
        <w:t>. תעניש את הח"כים.</w:t>
      </w:r>
    </w:p>
    <w:p w14:paraId="6BA57C87" w14:textId="77777777" w:rsidR="00647501" w:rsidRDefault="00647501" w:rsidP="00647501">
      <w:pPr>
        <w:rPr>
          <w:rFonts w:hint="cs"/>
          <w:rtl/>
        </w:rPr>
      </w:pPr>
    </w:p>
    <w:p w14:paraId="46A72DB2" w14:textId="77777777" w:rsidR="00647501" w:rsidRDefault="00647501" w:rsidP="0064750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690D9D0" w14:textId="77777777" w:rsidR="00647501" w:rsidRDefault="00647501" w:rsidP="00647501">
      <w:pPr>
        <w:pStyle w:val="KeepWithNext"/>
        <w:rPr>
          <w:rFonts w:hint="cs"/>
          <w:rtl/>
        </w:rPr>
      </w:pPr>
    </w:p>
    <w:p w14:paraId="4E00B35D" w14:textId="77777777" w:rsidR="00647501" w:rsidRDefault="00013F7F" w:rsidP="00647501">
      <w:pPr>
        <w:rPr>
          <w:rFonts w:hint="cs"/>
          <w:rtl/>
        </w:rPr>
      </w:pPr>
      <w:r>
        <w:rPr>
          <w:rFonts w:hint="cs"/>
          <w:rtl/>
        </w:rPr>
        <w:t xml:space="preserve">כאילו מפלגת העבודה </w:t>
      </w:r>
      <w:bookmarkStart w:id="89" w:name="_ETM_Q1_1518136"/>
      <w:bookmarkEnd w:id="89"/>
      <w:r>
        <w:rPr>
          <w:rFonts w:hint="cs"/>
          <w:rtl/>
        </w:rPr>
        <w:t xml:space="preserve">היא לא גנון. </w:t>
      </w:r>
    </w:p>
    <w:p w14:paraId="0BEDD679" w14:textId="77777777" w:rsidR="00647501" w:rsidRDefault="00647501" w:rsidP="00647501">
      <w:pPr>
        <w:rPr>
          <w:rFonts w:hint="cs"/>
          <w:rtl/>
        </w:rPr>
      </w:pPr>
    </w:p>
    <w:p w14:paraId="3E4991B6" w14:textId="77777777" w:rsidR="00647501" w:rsidRDefault="00647501" w:rsidP="0064750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2767BDF9" w14:textId="77777777" w:rsidR="00647501" w:rsidRDefault="00647501" w:rsidP="00647501">
      <w:pPr>
        <w:pStyle w:val="KeepWithNext"/>
        <w:rPr>
          <w:rFonts w:hint="cs"/>
          <w:rtl/>
        </w:rPr>
      </w:pPr>
    </w:p>
    <w:p w14:paraId="51EFBE8A" w14:textId="77777777" w:rsidR="00647501" w:rsidRDefault="00647501" w:rsidP="00647501">
      <w:pPr>
        <w:rPr>
          <w:rFonts w:hint="cs"/>
          <w:rtl/>
        </w:rPr>
      </w:pPr>
      <w:r>
        <w:rPr>
          <w:rFonts w:hint="cs"/>
          <w:rtl/>
        </w:rPr>
        <w:t>תעניש את הילדים שלך</w:t>
      </w:r>
      <w:r w:rsidR="00013F7F">
        <w:rPr>
          <w:rFonts w:hint="cs"/>
          <w:rtl/>
        </w:rPr>
        <w:t>.</w:t>
      </w:r>
    </w:p>
    <w:p w14:paraId="756DA01A" w14:textId="77777777" w:rsidR="00647501" w:rsidRDefault="00647501" w:rsidP="00647501">
      <w:pPr>
        <w:rPr>
          <w:rFonts w:hint="cs"/>
          <w:rtl/>
        </w:rPr>
      </w:pPr>
    </w:p>
    <w:p w14:paraId="09A3FBD6" w14:textId="77777777" w:rsidR="00647501" w:rsidRDefault="00647501" w:rsidP="0064750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300F3EA" w14:textId="77777777" w:rsidR="00647501" w:rsidRDefault="00647501" w:rsidP="00647501">
      <w:pPr>
        <w:pStyle w:val="KeepWithNext"/>
        <w:rPr>
          <w:rFonts w:hint="cs"/>
          <w:rtl/>
        </w:rPr>
      </w:pPr>
    </w:p>
    <w:p w14:paraId="069A5A89" w14:textId="77777777" w:rsidR="00647501" w:rsidRDefault="00013F7F" w:rsidP="00647501">
      <w:pPr>
        <w:rPr>
          <w:rFonts w:hint="cs"/>
          <w:rtl/>
        </w:rPr>
      </w:pPr>
      <w:r>
        <w:rPr>
          <w:rFonts w:hint="cs"/>
          <w:rtl/>
        </w:rPr>
        <w:t>אתם משפחתון, לא גנון.</w:t>
      </w:r>
    </w:p>
    <w:p w14:paraId="6A8FFD6D" w14:textId="77777777" w:rsidR="00647501" w:rsidRDefault="00647501" w:rsidP="00647501">
      <w:pPr>
        <w:rPr>
          <w:rFonts w:hint="cs"/>
          <w:rtl/>
        </w:rPr>
      </w:pPr>
    </w:p>
    <w:p w14:paraId="30FA3FA0" w14:textId="77777777" w:rsidR="00647501" w:rsidRDefault="00647501" w:rsidP="00647501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0B67AEBA" w14:textId="77777777" w:rsidR="00647501" w:rsidRDefault="00647501" w:rsidP="00647501">
      <w:pPr>
        <w:pStyle w:val="KeepWithNext"/>
        <w:rPr>
          <w:rFonts w:hint="cs"/>
          <w:rtl/>
        </w:rPr>
      </w:pPr>
    </w:p>
    <w:p w14:paraId="23A6C1A1" w14:textId="77777777" w:rsidR="00647501" w:rsidRDefault="00096F27" w:rsidP="00C74CE0">
      <w:pPr>
        <w:rPr>
          <w:rFonts w:hint="cs"/>
          <w:rtl/>
        </w:rPr>
      </w:pPr>
      <w:r>
        <w:rPr>
          <w:rFonts w:hint="cs"/>
          <w:rtl/>
        </w:rPr>
        <w:t>חבר הכנסת ביטן, אתה</w:t>
      </w:r>
      <w:r w:rsidR="00C74CE0">
        <w:rPr>
          <w:rFonts w:hint="cs"/>
          <w:rtl/>
        </w:rPr>
        <w:t xml:space="preserve"> אומר</w:t>
      </w:r>
      <w:r w:rsidR="00647501">
        <w:rPr>
          <w:rFonts w:hint="cs"/>
          <w:rtl/>
        </w:rPr>
        <w:t xml:space="preserve"> שאתה לא יכול לסמוך על בני בגין. </w:t>
      </w:r>
      <w:r w:rsidR="00C74CE0">
        <w:rPr>
          <w:rFonts w:hint="cs"/>
          <w:rtl/>
        </w:rPr>
        <w:t xml:space="preserve">אין דבר כזה. זאת הדמוקרטיה. הוא נבחר. </w:t>
      </w:r>
    </w:p>
    <w:p w14:paraId="4F5F0FD5" w14:textId="77777777" w:rsidR="00647501" w:rsidRDefault="00647501" w:rsidP="00647501">
      <w:pPr>
        <w:rPr>
          <w:rFonts w:hint="cs"/>
          <w:rtl/>
        </w:rPr>
      </w:pPr>
    </w:p>
    <w:p w14:paraId="0CEF5020" w14:textId="77777777" w:rsidR="00647501" w:rsidRDefault="00647501" w:rsidP="0064750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3E184C2" w14:textId="77777777" w:rsidR="00647501" w:rsidRDefault="00647501" w:rsidP="00647501">
      <w:pPr>
        <w:pStyle w:val="KeepWithNext"/>
        <w:rPr>
          <w:rFonts w:hint="cs"/>
          <w:rtl/>
        </w:rPr>
      </w:pPr>
    </w:p>
    <w:p w14:paraId="0DAEFBF8" w14:textId="77777777" w:rsidR="00647501" w:rsidRDefault="00647501" w:rsidP="00647501">
      <w:pPr>
        <w:rPr>
          <w:rFonts w:hint="cs"/>
          <w:rtl/>
        </w:rPr>
      </w:pPr>
      <w:r>
        <w:rPr>
          <w:rFonts w:hint="cs"/>
          <w:rtl/>
        </w:rPr>
        <w:t>אתם מנצלים את זה</w:t>
      </w:r>
      <w:r w:rsidR="00C74CE0">
        <w:rPr>
          <w:rFonts w:hint="cs"/>
          <w:rtl/>
        </w:rPr>
        <w:t>.</w:t>
      </w:r>
    </w:p>
    <w:p w14:paraId="0D050561" w14:textId="77777777" w:rsidR="00647501" w:rsidRDefault="00647501" w:rsidP="00647501">
      <w:pPr>
        <w:rPr>
          <w:rFonts w:hint="cs"/>
          <w:rtl/>
        </w:rPr>
      </w:pPr>
    </w:p>
    <w:p w14:paraId="14AC1B21" w14:textId="77777777" w:rsidR="001709A0" w:rsidRDefault="001709A0" w:rsidP="001709A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29998001" w14:textId="77777777" w:rsidR="001709A0" w:rsidRDefault="001709A0" w:rsidP="001709A0">
      <w:pPr>
        <w:pStyle w:val="KeepWithNext"/>
        <w:rPr>
          <w:rFonts w:hint="cs"/>
          <w:rtl/>
        </w:rPr>
      </w:pPr>
    </w:p>
    <w:p w14:paraId="00D076FE" w14:textId="77777777" w:rsidR="001709A0" w:rsidRDefault="008E7FCD" w:rsidP="00096F27">
      <w:pPr>
        <w:rPr>
          <w:rFonts w:hint="cs"/>
          <w:rtl/>
        </w:rPr>
      </w:pPr>
      <w:r>
        <w:rPr>
          <w:rFonts w:hint="cs"/>
          <w:rtl/>
        </w:rPr>
        <w:t>תהיה גאה בחבר הכנסת בני בגין, הוא רק מוסיף כבוד</w:t>
      </w:r>
      <w:r w:rsidR="001709A0">
        <w:rPr>
          <w:rFonts w:hint="cs"/>
          <w:rtl/>
        </w:rPr>
        <w:t xml:space="preserve"> </w:t>
      </w:r>
      <w:r w:rsidR="00096F27">
        <w:rPr>
          <w:rFonts w:hint="cs"/>
          <w:rtl/>
        </w:rPr>
        <w:t>לך</w:t>
      </w:r>
      <w:r>
        <w:rPr>
          <w:rFonts w:hint="cs"/>
          <w:rtl/>
        </w:rPr>
        <w:t>,</w:t>
      </w:r>
      <w:r w:rsidR="00F55F6A">
        <w:rPr>
          <w:rFonts w:hint="cs"/>
          <w:rtl/>
        </w:rPr>
        <w:t xml:space="preserve"> לליכוד ולכנסת.</w:t>
      </w:r>
    </w:p>
    <w:p w14:paraId="58718C78" w14:textId="77777777" w:rsidR="001709A0" w:rsidRDefault="001709A0" w:rsidP="001709A0">
      <w:pPr>
        <w:rPr>
          <w:rFonts w:hint="cs"/>
          <w:rtl/>
        </w:rPr>
      </w:pPr>
    </w:p>
    <w:p w14:paraId="1726B928" w14:textId="77777777" w:rsidR="001709A0" w:rsidRDefault="001709A0" w:rsidP="008E7FC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399DF24" w14:textId="77777777" w:rsidR="001709A0" w:rsidRDefault="001709A0" w:rsidP="001709A0">
      <w:pPr>
        <w:pStyle w:val="KeepWithNext"/>
        <w:rPr>
          <w:rFonts w:hint="cs"/>
          <w:rtl/>
        </w:rPr>
      </w:pPr>
    </w:p>
    <w:p w14:paraId="011236FB" w14:textId="77777777" w:rsidR="001709A0" w:rsidRDefault="00F55F6A" w:rsidP="001709A0">
      <w:pPr>
        <w:rPr>
          <w:rFonts w:hint="cs"/>
          <w:rtl/>
        </w:rPr>
      </w:pPr>
      <w:r>
        <w:rPr>
          <w:rFonts w:hint="cs"/>
          <w:rtl/>
        </w:rPr>
        <w:t>אני מודה בזה, אבל</w:t>
      </w:r>
      <w:r w:rsidR="001709A0">
        <w:rPr>
          <w:rFonts w:hint="cs"/>
          <w:rtl/>
        </w:rPr>
        <w:t xml:space="preserve"> יש פערים </w:t>
      </w:r>
      <w:r>
        <w:rPr>
          <w:rFonts w:hint="cs"/>
          <w:rtl/>
        </w:rPr>
        <w:t>אידיאולוגיים.</w:t>
      </w:r>
    </w:p>
    <w:p w14:paraId="32D3F8ED" w14:textId="77777777" w:rsidR="001709A0" w:rsidRDefault="001709A0" w:rsidP="001709A0">
      <w:pPr>
        <w:rPr>
          <w:rFonts w:hint="cs"/>
          <w:rtl/>
        </w:rPr>
      </w:pPr>
    </w:p>
    <w:p w14:paraId="0901695B" w14:textId="77777777" w:rsidR="001709A0" w:rsidRDefault="001709A0" w:rsidP="001709A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16336B17" w14:textId="77777777" w:rsidR="001709A0" w:rsidRDefault="001709A0" w:rsidP="001709A0">
      <w:pPr>
        <w:pStyle w:val="KeepWithNext"/>
        <w:rPr>
          <w:rFonts w:hint="cs"/>
          <w:rtl/>
        </w:rPr>
      </w:pPr>
    </w:p>
    <w:p w14:paraId="4DA014D4" w14:textId="77777777" w:rsidR="00F55F6A" w:rsidRDefault="00F55F6A" w:rsidP="00F55F6A">
      <w:pPr>
        <w:rPr>
          <w:rFonts w:hint="cs"/>
          <w:rtl/>
        </w:rPr>
      </w:pPr>
      <w:r>
        <w:rPr>
          <w:rFonts w:hint="cs"/>
          <w:rtl/>
        </w:rPr>
        <w:t xml:space="preserve">לבוא עכשיו </w:t>
      </w:r>
      <w:bookmarkStart w:id="90" w:name="_ETM_Q1_1592583"/>
      <w:bookmarkEnd w:id="90"/>
      <w:r>
        <w:rPr>
          <w:rFonts w:hint="cs"/>
          <w:rtl/>
        </w:rPr>
        <w:t xml:space="preserve">ולהחליף אותו זו עוד בושה במסכת הבושות שאתה תביא </w:t>
      </w:r>
      <w:bookmarkStart w:id="91" w:name="_ETM_Q1_1589392"/>
      <w:bookmarkEnd w:id="91"/>
      <w:r>
        <w:rPr>
          <w:rFonts w:hint="cs"/>
          <w:rtl/>
        </w:rPr>
        <w:t xml:space="preserve">על הכנסת. </w:t>
      </w:r>
      <w:bookmarkStart w:id="92" w:name="_ETM_Q1_1601136"/>
      <w:bookmarkEnd w:id="92"/>
    </w:p>
    <w:p w14:paraId="114BE571" w14:textId="77777777" w:rsidR="00F55F6A" w:rsidRDefault="00F55F6A" w:rsidP="00F55F6A">
      <w:pPr>
        <w:rPr>
          <w:rFonts w:hint="cs"/>
          <w:rtl/>
        </w:rPr>
      </w:pPr>
    </w:p>
    <w:p w14:paraId="27ADE8BC" w14:textId="77777777" w:rsidR="00F55F6A" w:rsidRDefault="00F55F6A" w:rsidP="00F55F6A">
      <w:pPr>
        <w:pStyle w:val="a"/>
        <w:keepNext/>
        <w:rPr>
          <w:rFonts w:hint="cs"/>
          <w:rtl/>
        </w:rPr>
      </w:pPr>
      <w:bookmarkStart w:id="93" w:name="_ETM_Q1_1601413"/>
      <w:bookmarkEnd w:id="93"/>
      <w:r>
        <w:rPr>
          <w:rtl/>
        </w:rPr>
        <w:t>דוד ביטן (הליכוד):</w:t>
      </w:r>
    </w:p>
    <w:p w14:paraId="55C62F1D" w14:textId="77777777" w:rsidR="00F55F6A" w:rsidRDefault="00F55F6A" w:rsidP="00F55F6A">
      <w:pPr>
        <w:pStyle w:val="KeepWithNext"/>
        <w:rPr>
          <w:rFonts w:hint="cs"/>
          <w:rtl/>
        </w:rPr>
      </w:pPr>
    </w:p>
    <w:p w14:paraId="2F0A5BEE" w14:textId="77777777" w:rsidR="00F55F6A" w:rsidRDefault="00F55F6A" w:rsidP="00F55F6A">
      <w:pPr>
        <w:rPr>
          <w:rFonts w:hint="cs"/>
          <w:rtl/>
        </w:rPr>
      </w:pPr>
      <w:r>
        <w:rPr>
          <w:rFonts w:hint="cs"/>
          <w:rtl/>
        </w:rPr>
        <w:t>אני לא נוגע בבני בגין.</w:t>
      </w:r>
    </w:p>
    <w:p w14:paraId="3B757E9F" w14:textId="77777777" w:rsidR="00F55F6A" w:rsidRDefault="00F55F6A" w:rsidP="00956FC2">
      <w:pPr>
        <w:ind w:firstLine="0"/>
        <w:rPr>
          <w:rFonts w:hint="cs"/>
          <w:rtl/>
        </w:rPr>
      </w:pPr>
    </w:p>
    <w:p w14:paraId="25876657" w14:textId="77777777" w:rsidR="00956FC2" w:rsidRDefault="00956FC2" w:rsidP="00956FC2">
      <w:pPr>
        <w:pStyle w:val="a"/>
        <w:keepNext/>
        <w:rPr>
          <w:rFonts w:hint="cs"/>
          <w:rtl/>
        </w:rPr>
      </w:pPr>
      <w:bookmarkStart w:id="94" w:name="_ETM_Q1_1605883"/>
      <w:bookmarkEnd w:id="94"/>
      <w:r>
        <w:rPr>
          <w:rtl/>
        </w:rPr>
        <w:t>יעל גרמן (יש עתיד):</w:t>
      </w:r>
    </w:p>
    <w:p w14:paraId="566DE382" w14:textId="77777777" w:rsidR="00956FC2" w:rsidRDefault="00956FC2" w:rsidP="00956FC2">
      <w:pPr>
        <w:pStyle w:val="KeepWithNext"/>
        <w:rPr>
          <w:rFonts w:hint="cs"/>
          <w:rtl/>
        </w:rPr>
      </w:pPr>
    </w:p>
    <w:p w14:paraId="50BDCC24" w14:textId="77777777" w:rsidR="00956FC2" w:rsidRDefault="00956FC2" w:rsidP="00956FC2">
      <w:pPr>
        <w:rPr>
          <w:rFonts w:hint="cs"/>
          <w:rtl/>
        </w:rPr>
      </w:pPr>
      <w:r>
        <w:rPr>
          <w:rFonts w:hint="cs"/>
          <w:rtl/>
        </w:rPr>
        <w:t>ודאי שאתה נוגע בו. אתה מנטרל אותו.</w:t>
      </w:r>
    </w:p>
    <w:p w14:paraId="1C4D59B9" w14:textId="77777777" w:rsidR="00956FC2" w:rsidRDefault="00956FC2" w:rsidP="00956FC2">
      <w:pPr>
        <w:ind w:firstLine="0"/>
        <w:rPr>
          <w:rFonts w:hint="cs"/>
          <w:rtl/>
        </w:rPr>
      </w:pPr>
    </w:p>
    <w:p w14:paraId="5E77BD1C" w14:textId="77777777" w:rsidR="005F1827" w:rsidRDefault="005F1827" w:rsidP="005F182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29ED023" w14:textId="77777777" w:rsidR="005F1827" w:rsidRDefault="005F1827" w:rsidP="005F1827">
      <w:pPr>
        <w:pStyle w:val="KeepWithNext"/>
        <w:rPr>
          <w:rFonts w:hint="cs"/>
          <w:rtl/>
        </w:rPr>
      </w:pPr>
    </w:p>
    <w:p w14:paraId="11A396F3" w14:textId="77777777" w:rsidR="005F1827" w:rsidRDefault="005F1827" w:rsidP="005F1827">
      <w:pPr>
        <w:rPr>
          <w:rFonts w:hint="cs"/>
          <w:rtl/>
        </w:rPr>
      </w:pPr>
      <w:r>
        <w:rPr>
          <w:rFonts w:hint="cs"/>
          <w:rtl/>
        </w:rPr>
        <w:t>אני לא מנטרל. הוא ימשיך להיות ולהשפיע בוועדה.</w:t>
      </w:r>
    </w:p>
    <w:p w14:paraId="4BE29FA6" w14:textId="77777777" w:rsidR="005F1827" w:rsidRDefault="005F1827" w:rsidP="005F1827">
      <w:pPr>
        <w:ind w:firstLine="0"/>
        <w:rPr>
          <w:rFonts w:hint="cs"/>
          <w:rtl/>
        </w:rPr>
      </w:pPr>
      <w:bookmarkStart w:id="95" w:name="_ETM_Q1_1602979"/>
      <w:bookmarkEnd w:id="95"/>
    </w:p>
    <w:p w14:paraId="5013860F" w14:textId="77777777" w:rsidR="005F1827" w:rsidRDefault="005F1827" w:rsidP="005F1827">
      <w:pPr>
        <w:pStyle w:val="a"/>
        <w:keepNext/>
        <w:rPr>
          <w:rFonts w:hint="cs"/>
          <w:rtl/>
        </w:rPr>
      </w:pPr>
      <w:bookmarkStart w:id="96" w:name="_ETM_Q1_1603041"/>
      <w:bookmarkEnd w:id="96"/>
      <w:r>
        <w:rPr>
          <w:rtl/>
        </w:rPr>
        <w:t>יעל גרמן (יש עתיד):</w:t>
      </w:r>
    </w:p>
    <w:p w14:paraId="180AD6BA" w14:textId="77777777" w:rsidR="005F1827" w:rsidRDefault="005F1827" w:rsidP="005F1827">
      <w:pPr>
        <w:pStyle w:val="KeepWithNext"/>
        <w:rPr>
          <w:rFonts w:hint="cs"/>
          <w:rtl/>
        </w:rPr>
      </w:pPr>
    </w:p>
    <w:p w14:paraId="72DC58E9" w14:textId="77777777" w:rsidR="001709A0" w:rsidRDefault="00F90262" w:rsidP="00F55F6A">
      <w:pPr>
        <w:rPr>
          <w:rFonts w:hint="cs"/>
          <w:rtl/>
        </w:rPr>
      </w:pPr>
      <w:bookmarkStart w:id="97" w:name="_ETM_Q1_1601716"/>
      <w:bookmarkStart w:id="98" w:name="_ETM_Q1_1601986"/>
      <w:bookmarkEnd w:id="97"/>
      <w:bookmarkEnd w:id="98"/>
      <w:r>
        <w:rPr>
          <w:rFonts w:hint="cs"/>
          <w:rtl/>
        </w:rPr>
        <w:t>ביטן, אתה יודע שחברי הקוא</w:t>
      </w:r>
      <w:r w:rsidR="001709A0">
        <w:rPr>
          <w:rFonts w:hint="cs"/>
          <w:rtl/>
        </w:rPr>
        <w:t>ליצ</w:t>
      </w:r>
      <w:r>
        <w:rPr>
          <w:rFonts w:hint="cs"/>
          <w:rtl/>
        </w:rPr>
        <w:t>י</w:t>
      </w:r>
      <w:r w:rsidR="001709A0">
        <w:rPr>
          <w:rFonts w:hint="cs"/>
          <w:rtl/>
        </w:rPr>
        <w:t>ה לא מתמצאים במה</w:t>
      </w:r>
      <w:r>
        <w:rPr>
          <w:rFonts w:hint="cs"/>
          <w:rtl/>
        </w:rPr>
        <w:t xml:space="preserve"> שדנים בוועדה.</w:t>
      </w:r>
      <w:r w:rsidR="001709A0">
        <w:rPr>
          <w:rFonts w:hint="cs"/>
          <w:rtl/>
        </w:rPr>
        <w:t xml:space="preserve"> </w:t>
      </w:r>
    </w:p>
    <w:p w14:paraId="0A4BDD75" w14:textId="77777777" w:rsidR="001709A0" w:rsidRDefault="001709A0" w:rsidP="001709A0">
      <w:pPr>
        <w:rPr>
          <w:rFonts w:hint="cs"/>
          <w:rtl/>
        </w:rPr>
      </w:pPr>
    </w:p>
    <w:p w14:paraId="1B7B79E5" w14:textId="77777777" w:rsidR="001709A0" w:rsidRDefault="001709A0" w:rsidP="001709A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AFFF5FE" w14:textId="77777777" w:rsidR="001709A0" w:rsidRDefault="001709A0" w:rsidP="001709A0">
      <w:pPr>
        <w:pStyle w:val="KeepWithNext"/>
        <w:rPr>
          <w:rFonts w:hint="cs"/>
          <w:rtl/>
        </w:rPr>
      </w:pPr>
    </w:p>
    <w:p w14:paraId="788D0D20" w14:textId="77777777" w:rsidR="001709A0" w:rsidRDefault="00F90262" w:rsidP="001709A0">
      <w:pPr>
        <w:rPr>
          <w:rFonts w:hint="cs"/>
          <w:rtl/>
        </w:rPr>
      </w:pPr>
      <w:r>
        <w:rPr>
          <w:rFonts w:hint="cs"/>
          <w:rtl/>
        </w:rPr>
        <w:t xml:space="preserve">כאילו </w:t>
      </w:r>
      <w:r w:rsidR="001709A0">
        <w:rPr>
          <w:rFonts w:hint="cs"/>
          <w:rtl/>
        </w:rPr>
        <w:t>אתם מתמצאים</w:t>
      </w:r>
      <w:r>
        <w:rPr>
          <w:rFonts w:hint="cs"/>
          <w:rtl/>
        </w:rPr>
        <w:t>.</w:t>
      </w:r>
    </w:p>
    <w:p w14:paraId="563D8E91" w14:textId="77777777" w:rsidR="001709A0" w:rsidRDefault="001709A0" w:rsidP="001709A0">
      <w:pPr>
        <w:rPr>
          <w:rFonts w:hint="cs"/>
          <w:rtl/>
        </w:rPr>
      </w:pPr>
    </w:p>
    <w:p w14:paraId="129339F4" w14:textId="77777777" w:rsidR="001709A0" w:rsidRDefault="001709A0" w:rsidP="001709A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352300FC" w14:textId="77777777" w:rsidR="001709A0" w:rsidRDefault="001709A0" w:rsidP="001709A0">
      <w:pPr>
        <w:pStyle w:val="KeepWithNext"/>
        <w:rPr>
          <w:rFonts w:hint="cs"/>
          <w:rtl/>
        </w:rPr>
      </w:pPr>
      <w:bookmarkStart w:id="99" w:name="_ETM_Q1_1618223"/>
      <w:bookmarkEnd w:id="99"/>
    </w:p>
    <w:p w14:paraId="1AE997FE" w14:textId="77777777" w:rsidR="00F90262" w:rsidRDefault="00F90262" w:rsidP="00F90262">
      <w:pPr>
        <w:rPr>
          <w:rFonts w:hint="cs"/>
          <w:rtl/>
        </w:rPr>
      </w:pPr>
      <w:r>
        <w:rPr>
          <w:rFonts w:hint="cs"/>
          <w:rtl/>
        </w:rPr>
        <w:t xml:space="preserve">כן, אנחנו נמצאים. </w:t>
      </w:r>
    </w:p>
    <w:p w14:paraId="0E78B9F4" w14:textId="77777777" w:rsidR="00F90262" w:rsidRPr="00F90262" w:rsidRDefault="00F90262" w:rsidP="00F90262">
      <w:pPr>
        <w:rPr>
          <w:rFonts w:hint="cs"/>
          <w:rtl/>
        </w:rPr>
      </w:pPr>
    </w:p>
    <w:p w14:paraId="48826E7A" w14:textId="77777777" w:rsidR="001709A0" w:rsidRDefault="001709A0" w:rsidP="001709A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ED517EF" w14:textId="77777777" w:rsidR="001709A0" w:rsidRDefault="001709A0" w:rsidP="001709A0">
      <w:pPr>
        <w:pStyle w:val="KeepWithNext"/>
        <w:rPr>
          <w:rFonts w:hint="cs"/>
          <w:rtl/>
        </w:rPr>
      </w:pPr>
    </w:p>
    <w:p w14:paraId="60040EF4" w14:textId="77777777" w:rsidR="001709A0" w:rsidRDefault="00096F27" w:rsidP="001709A0">
      <w:pPr>
        <w:rPr>
          <w:rFonts w:hint="cs"/>
          <w:rtl/>
        </w:rPr>
      </w:pPr>
      <w:r>
        <w:rPr>
          <w:rFonts w:hint="cs"/>
          <w:rtl/>
        </w:rPr>
        <w:t>יעל, זה</w:t>
      </w:r>
      <w:r w:rsidR="001709A0">
        <w:rPr>
          <w:rFonts w:hint="cs"/>
          <w:rtl/>
        </w:rPr>
        <w:t xml:space="preserve"> קצת</w:t>
      </w:r>
      <w:r w:rsidR="00F90262">
        <w:rPr>
          <w:rFonts w:hint="cs"/>
          <w:rtl/>
        </w:rPr>
        <w:t xml:space="preserve"> כוללני לדבר באופן הזה.</w:t>
      </w:r>
      <w:r w:rsidR="001709A0">
        <w:rPr>
          <w:rFonts w:hint="cs"/>
          <w:rtl/>
        </w:rPr>
        <w:t xml:space="preserve">  </w:t>
      </w:r>
    </w:p>
    <w:p w14:paraId="16BE8C65" w14:textId="77777777" w:rsidR="001709A0" w:rsidRDefault="001709A0" w:rsidP="001709A0">
      <w:pPr>
        <w:rPr>
          <w:rFonts w:hint="cs"/>
          <w:rtl/>
        </w:rPr>
      </w:pPr>
    </w:p>
    <w:p w14:paraId="271CCBCB" w14:textId="77777777" w:rsidR="001709A0" w:rsidRDefault="001709A0" w:rsidP="001709A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16C30111" w14:textId="77777777" w:rsidR="001709A0" w:rsidRDefault="001709A0" w:rsidP="001709A0">
      <w:pPr>
        <w:pStyle w:val="KeepWithNext"/>
        <w:rPr>
          <w:rFonts w:hint="cs"/>
          <w:rtl/>
        </w:rPr>
      </w:pPr>
    </w:p>
    <w:p w14:paraId="520CA63E" w14:textId="77777777" w:rsidR="00883A47" w:rsidRDefault="001709A0" w:rsidP="0043666C">
      <w:pPr>
        <w:rPr>
          <w:rFonts w:hint="cs"/>
          <w:rtl/>
        </w:rPr>
      </w:pPr>
      <w:r>
        <w:rPr>
          <w:rFonts w:hint="cs"/>
          <w:rtl/>
        </w:rPr>
        <w:t xml:space="preserve">מרבית חברי הכנסת </w:t>
      </w:r>
      <w:r w:rsidR="00E6584F">
        <w:rPr>
          <w:rFonts w:hint="cs"/>
          <w:rtl/>
        </w:rPr>
        <w:t xml:space="preserve">מהקואליציה </w:t>
      </w:r>
      <w:r w:rsidR="00883A47">
        <w:rPr>
          <w:rFonts w:hint="cs"/>
          <w:rtl/>
        </w:rPr>
        <w:t xml:space="preserve">מגיעים רק </w:t>
      </w:r>
      <w:r w:rsidR="00E6584F">
        <w:rPr>
          <w:rFonts w:hint="cs"/>
          <w:rtl/>
        </w:rPr>
        <w:t>כדי להצביע.</w:t>
      </w:r>
      <w:r>
        <w:rPr>
          <w:rFonts w:hint="cs"/>
          <w:rtl/>
        </w:rPr>
        <w:t xml:space="preserve"> </w:t>
      </w:r>
      <w:r w:rsidR="00883A47">
        <w:rPr>
          <w:rFonts w:hint="cs"/>
          <w:rtl/>
        </w:rPr>
        <w:t>ביטן, אתה י</w:t>
      </w:r>
      <w:r>
        <w:rPr>
          <w:rFonts w:hint="cs"/>
          <w:rtl/>
        </w:rPr>
        <w:t>ו</w:t>
      </w:r>
      <w:r w:rsidR="00883A47">
        <w:rPr>
          <w:rFonts w:hint="cs"/>
          <w:rtl/>
        </w:rPr>
        <w:t>ד</w:t>
      </w:r>
      <w:r>
        <w:rPr>
          <w:rFonts w:hint="cs"/>
          <w:rtl/>
        </w:rPr>
        <w:t xml:space="preserve">ע </w:t>
      </w:r>
      <w:r w:rsidR="00883A47">
        <w:rPr>
          <w:rFonts w:hint="cs"/>
          <w:rtl/>
        </w:rPr>
        <w:t>לקבל החלטות</w:t>
      </w:r>
      <w:r w:rsidR="0043666C">
        <w:rPr>
          <w:rFonts w:hint="cs"/>
          <w:rtl/>
        </w:rPr>
        <w:t xml:space="preserve"> וגם לסגת. </w:t>
      </w:r>
      <w:r>
        <w:rPr>
          <w:rFonts w:hint="cs"/>
          <w:rtl/>
        </w:rPr>
        <w:t xml:space="preserve"> </w:t>
      </w:r>
    </w:p>
    <w:p w14:paraId="4A5273C9" w14:textId="77777777" w:rsidR="00883A47" w:rsidRDefault="00883A47" w:rsidP="00883A47">
      <w:pPr>
        <w:rPr>
          <w:rFonts w:hint="cs"/>
          <w:rtl/>
        </w:rPr>
      </w:pPr>
    </w:p>
    <w:p w14:paraId="5830C900" w14:textId="77777777" w:rsidR="00BD3CFF" w:rsidRDefault="00BD3CFF" w:rsidP="00BD3CF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29BDCD0" w14:textId="77777777" w:rsidR="00BD3CFF" w:rsidRDefault="00BD3CFF" w:rsidP="00BD3CFF">
      <w:pPr>
        <w:pStyle w:val="KeepWithNext"/>
        <w:rPr>
          <w:rFonts w:hint="cs"/>
          <w:rtl/>
        </w:rPr>
      </w:pPr>
    </w:p>
    <w:p w14:paraId="10731346" w14:textId="77777777" w:rsidR="00883A47" w:rsidRDefault="00883A47" w:rsidP="00BD3CFF">
      <w:pPr>
        <w:rPr>
          <w:rFonts w:hint="cs"/>
          <w:rtl/>
        </w:rPr>
      </w:pPr>
      <w:r>
        <w:rPr>
          <w:rFonts w:hint="cs"/>
          <w:rtl/>
        </w:rPr>
        <w:t>זה נכון.</w:t>
      </w:r>
    </w:p>
    <w:p w14:paraId="29B713A3" w14:textId="77777777" w:rsidR="00883A47" w:rsidRDefault="00883A47" w:rsidP="00883A47">
      <w:pPr>
        <w:ind w:firstLine="0"/>
        <w:rPr>
          <w:rFonts w:hint="cs"/>
          <w:rtl/>
        </w:rPr>
      </w:pPr>
    </w:p>
    <w:p w14:paraId="6F791852" w14:textId="77777777" w:rsidR="00BD3CFF" w:rsidRDefault="00BD3CFF" w:rsidP="00BD3CFF">
      <w:pPr>
        <w:pStyle w:val="a"/>
        <w:keepNext/>
        <w:rPr>
          <w:rFonts w:hint="cs"/>
          <w:rtl/>
        </w:rPr>
      </w:pPr>
      <w:bookmarkStart w:id="100" w:name="_ETM_Q1_1668588"/>
      <w:bookmarkEnd w:id="100"/>
      <w:r>
        <w:rPr>
          <w:rtl/>
        </w:rPr>
        <w:t>יעל גרמן (יש עתיד):</w:t>
      </w:r>
    </w:p>
    <w:p w14:paraId="13A70644" w14:textId="77777777" w:rsidR="00BD3CFF" w:rsidRDefault="00BD3CFF" w:rsidP="00BD3CFF">
      <w:pPr>
        <w:pStyle w:val="KeepWithNext"/>
        <w:rPr>
          <w:rFonts w:hint="cs"/>
          <w:rtl/>
        </w:rPr>
      </w:pPr>
    </w:p>
    <w:p w14:paraId="09A81794" w14:textId="77777777" w:rsidR="001709A0" w:rsidRDefault="00BD3CFF" w:rsidP="00BD3CFF">
      <w:pPr>
        <w:rPr>
          <w:rFonts w:hint="cs"/>
          <w:rtl/>
        </w:rPr>
      </w:pPr>
      <w:r>
        <w:rPr>
          <w:rFonts w:hint="cs"/>
          <w:rtl/>
        </w:rPr>
        <w:t>ראיתי איך במליאה קיבלת</w:t>
      </w:r>
      <w:r w:rsidR="001709A0">
        <w:rPr>
          <w:rFonts w:hint="cs"/>
          <w:rtl/>
        </w:rPr>
        <w:t xml:space="preserve"> החלטה להעלות לדיון את הצעת </w:t>
      </w:r>
      <w:r>
        <w:rPr>
          <w:rFonts w:hint="cs"/>
          <w:rtl/>
        </w:rPr>
        <w:t>ה</w:t>
      </w:r>
      <w:r w:rsidR="001709A0">
        <w:rPr>
          <w:rFonts w:hint="cs"/>
          <w:rtl/>
        </w:rPr>
        <w:t>חוק ש</w:t>
      </w:r>
      <w:r>
        <w:rPr>
          <w:rFonts w:hint="cs"/>
          <w:rtl/>
        </w:rPr>
        <w:t>ל חבר הכנסת יאיר לפיד</w:t>
      </w:r>
      <w:r w:rsidR="00580B17">
        <w:rPr>
          <w:rFonts w:hint="cs"/>
          <w:rtl/>
        </w:rPr>
        <w:t xml:space="preserve">. </w:t>
      </w:r>
      <w:r w:rsidR="001709A0">
        <w:rPr>
          <w:rFonts w:hint="cs"/>
          <w:rtl/>
        </w:rPr>
        <w:t>לאחר שבוע</w:t>
      </w:r>
      <w:r w:rsidR="00580B17">
        <w:rPr>
          <w:rFonts w:hint="cs"/>
          <w:rtl/>
        </w:rPr>
        <w:t>,</w:t>
      </w:r>
      <w:r w:rsidR="001709A0">
        <w:rPr>
          <w:rFonts w:hint="cs"/>
          <w:rtl/>
        </w:rPr>
        <w:t xml:space="preserve"> </w:t>
      </w:r>
      <w:r>
        <w:rPr>
          <w:rFonts w:hint="cs"/>
          <w:rtl/>
        </w:rPr>
        <w:t>כשאמרו לך שזה לא נכון,</w:t>
      </w:r>
      <w:r w:rsidR="001709A0">
        <w:rPr>
          <w:rFonts w:hint="cs"/>
          <w:rtl/>
        </w:rPr>
        <w:t xml:space="preserve"> הורדת. תוריד את ההצעה הזאת, זו ה</w:t>
      </w:r>
      <w:r>
        <w:rPr>
          <w:rFonts w:hint="cs"/>
          <w:rtl/>
        </w:rPr>
        <w:t>צ</w:t>
      </w:r>
      <w:r w:rsidR="001709A0">
        <w:rPr>
          <w:rFonts w:hint="cs"/>
          <w:rtl/>
        </w:rPr>
        <w:t>עה לא ראויה</w:t>
      </w:r>
      <w:r w:rsidR="005C681B">
        <w:rPr>
          <w:rFonts w:hint="cs"/>
          <w:rtl/>
        </w:rPr>
        <w:t>.</w:t>
      </w:r>
    </w:p>
    <w:p w14:paraId="109D3713" w14:textId="77777777" w:rsidR="001709A0" w:rsidRDefault="001709A0" w:rsidP="00BD3CFF">
      <w:pPr>
        <w:ind w:firstLine="0"/>
        <w:rPr>
          <w:rFonts w:hint="cs"/>
          <w:rtl/>
        </w:rPr>
      </w:pPr>
    </w:p>
    <w:p w14:paraId="7A56911E" w14:textId="77777777" w:rsidR="00BD3CFF" w:rsidRDefault="00BD3CFF" w:rsidP="00BD3CFF">
      <w:pPr>
        <w:pStyle w:val="a"/>
        <w:keepNext/>
        <w:rPr>
          <w:rFonts w:hint="cs"/>
          <w:rtl/>
        </w:rPr>
      </w:pPr>
      <w:bookmarkStart w:id="101" w:name="_ETM_Q1_1685023"/>
      <w:bookmarkStart w:id="102" w:name="_ETM_Q1_1685897"/>
      <w:bookmarkEnd w:id="101"/>
      <w:bookmarkEnd w:id="102"/>
      <w:r>
        <w:rPr>
          <w:rtl/>
        </w:rPr>
        <w:t>דוד ביטן (הליכוד):</w:t>
      </w:r>
    </w:p>
    <w:p w14:paraId="660A1519" w14:textId="77777777" w:rsidR="00BD3CFF" w:rsidRDefault="00BD3CFF" w:rsidP="00BD3CFF">
      <w:pPr>
        <w:pStyle w:val="KeepWithNext"/>
        <w:rPr>
          <w:rFonts w:hint="cs"/>
          <w:rtl/>
        </w:rPr>
      </w:pPr>
    </w:p>
    <w:p w14:paraId="2BD83AD2" w14:textId="77777777" w:rsidR="001709A0" w:rsidRDefault="00BD3CFF" w:rsidP="00BD3CFF">
      <w:pPr>
        <w:rPr>
          <w:rFonts w:hint="cs"/>
          <w:rtl/>
        </w:rPr>
      </w:pPr>
      <w:r>
        <w:rPr>
          <w:rFonts w:hint="cs"/>
          <w:rtl/>
        </w:rPr>
        <w:t xml:space="preserve">בואו </w:t>
      </w:r>
      <w:r w:rsidR="00A84D2E">
        <w:rPr>
          <w:rFonts w:hint="cs"/>
          <w:rtl/>
        </w:rPr>
        <w:t>ננסה להגיע לפשרה.</w:t>
      </w:r>
    </w:p>
    <w:p w14:paraId="215562DB" w14:textId="77777777" w:rsidR="001709A0" w:rsidRDefault="001709A0" w:rsidP="001709A0">
      <w:pPr>
        <w:rPr>
          <w:rFonts w:hint="cs"/>
          <w:rtl/>
        </w:rPr>
      </w:pPr>
    </w:p>
    <w:p w14:paraId="63BE39DB" w14:textId="77777777" w:rsidR="00BB7481" w:rsidRDefault="00E65360" w:rsidP="00E65360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09:30 ונתחדשה בשעה 09:38.)</w:t>
      </w:r>
    </w:p>
    <w:p w14:paraId="13BE7FA5" w14:textId="77777777" w:rsidR="00E65360" w:rsidRDefault="00E65360" w:rsidP="00E65360">
      <w:pPr>
        <w:pStyle w:val="KeepWithNext"/>
        <w:rPr>
          <w:rFonts w:hint="cs"/>
          <w:rtl/>
        </w:rPr>
      </w:pPr>
    </w:p>
    <w:p w14:paraId="0E33A4CD" w14:textId="77777777" w:rsidR="00173CB9" w:rsidRPr="00173CB9" w:rsidRDefault="00173CB9" w:rsidP="00173CB9">
      <w:pPr>
        <w:rPr>
          <w:rFonts w:hint="cs"/>
          <w:rtl/>
        </w:rPr>
      </w:pPr>
    </w:p>
    <w:p w14:paraId="6E46075D" w14:textId="77777777" w:rsidR="00BB7481" w:rsidRDefault="00BB7481" w:rsidP="00BB74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F957226" w14:textId="77777777" w:rsidR="00BB7481" w:rsidRDefault="00BB7481" w:rsidP="00BB7481">
      <w:pPr>
        <w:pStyle w:val="KeepWithNext"/>
        <w:rPr>
          <w:rFonts w:hint="cs"/>
          <w:rtl/>
        </w:rPr>
      </w:pPr>
    </w:p>
    <w:p w14:paraId="7348DCEA" w14:textId="77777777" w:rsidR="00BB7481" w:rsidRDefault="00EB291B" w:rsidP="00580B1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03" w:name="_ETM_Q1_2398651"/>
      <w:bookmarkEnd w:id="103"/>
      <w:r>
        <w:rPr>
          <w:rFonts w:hint="cs"/>
          <w:rtl/>
        </w:rPr>
        <w:t xml:space="preserve">מחדש את הישיבה. </w:t>
      </w:r>
      <w:r w:rsidR="00BB7481">
        <w:rPr>
          <w:rFonts w:hint="cs"/>
          <w:rtl/>
        </w:rPr>
        <w:t>אנחנ</w:t>
      </w:r>
      <w:r>
        <w:rPr>
          <w:rFonts w:hint="cs"/>
          <w:rtl/>
        </w:rPr>
        <w:t xml:space="preserve">ו נהיה במנגנון של </w:t>
      </w:r>
      <w:r w:rsidR="00580B17">
        <w:rPr>
          <w:rFonts w:hint="cs"/>
          <w:rtl/>
        </w:rPr>
        <w:t>7 מול 9</w:t>
      </w:r>
      <w:r>
        <w:rPr>
          <w:rFonts w:hint="cs"/>
          <w:rtl/>
        </w:rPr>
        <w:t>. זו תוס</w:t>
      </w:r>
      <w:r w:rsidR="00BB7481">
        <w:rPr>
          <w:rFonts w:hint="cs"/>
          <w:rtl/>
        </w:rPr>
        <w:t xml:space="preserve">פת של </w:t>
      </w:r>
      <w:r>
        <w:rPr>
          <w:rFonts w:hint="cs"/>
          <w:rtl/>
        </w:rPr>
        <w:t xml:space="preserve">2 לקואליציה, </w:t>
      </w:r>
      <w:r w:rsidR="00580B17">
        <w:rPr>
          <w:rFonts w:hint="cs"/>
          <w:rtl/>
        </w:rPr>
        <w:t xml:space="preserve">של </w:t>
      </w:r>
      <w:r>
        <w:rPr>
          <w:rFonts w:hint="cs"/>
          <w:rtl/>
        </w:rPr>
        <w:t>1 לאופוזיציה</w:t>
      </w:r>
      <w:r w:rsidR="00BB7481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</w:t>
      </w:r>
      <w:bookmarkStart w:id="104" w:name="_ETM_Q1_2413605"/>
      <w:bookmarkEnd w:id="104"/>
      <w:r>
        <w:rPr>
          <w:rFonts w:hint="cs"/>
          <w:rtl/>
        </w:rPr>
        <w:t xml:space="preserve">רק רוצה להזכיר, אנחנו היום </w:t>
      </w:r>
      <w:r w:rsidR="00580B17">
        <w:rPr>
          <w:rFonts w:hint="cs"/>
          <w:rtl/>
        </w:rPr>
        <w:t>66 חברים מה</w:t>
      </w:r>
      <w:r w:rsidR="002C51BF">
        <w:rPr>
          <w:rFonts w:hint="cs"/>
          <w:rtl/>
        </w:rPr>
        <w:t>קואליציה</w:t>
      </w:r>
      <w:r w:rsidR="00580B17">
        <w:rPr>
          <w:rFonts w:hint="cs"/>
          <w:rtl/>
        </w:rPr>
        <w:t xml:space="preserve"> במליאה, שזה </w:t>
      </w:r>
      <w:r>
        <w:rPr>
          <w:rFonts w:hint="cs"/>
          <w:rtl/>
        </w:rPr>
        <w:t>55%</w:t>
      </w:r>
      <w:r w:rsidR="00580B17">
        <w:rPr>
          <w:rFonts w:hint="cs"/>
          <w:rtl/>
        </w:rPr>
        <w:t xml:space="preserve">. </w:t>
      </w:r>
      <w:bookmarkStart w:id="105" w:name="_ETM_Q1_2416285"/>
      <w:bookmarkEnd w:id="105"/>
      <w:r>
        <w:rPr>
          <w:rFonts w:hint="cs"/>
          <w:rtl/>
        </w:rPr>
        <w:t>יש היום 7 חברים מהקואליציה</w:t>
      </w:r>
      <w:r w:rsidR="002C51BF">
        <w:rPr>
          <w:rFonts w:hint="cs"/>
          <w:rtl/>
        </w:rPr>
        <w:t>,</w:t>
      </w:r>
      <w:r>
        <w:rPr>
          <w:rFonts w:hint="cs"/>
          <w:rtl/>
        </w:rPr>
        <w:t xml:space="preserve"> 6 מהאופוזיציה</w:t>
      </w:r>
      <w:r w:rsidR="002C51BF">
        <w:rPr>
          <w:rFonts w:hint="cs"/>
          <w:rtl/>
        </w:rPr>
        <w:t xml:space="preserve"> בוועדת חוקה</w:t>
      </w:r>
      <w:r w:rsidR="00BB7481">
        <w:rPr>
          <w:rFonts w:hint="cs"/>
          <w:rtl/>
        </w:rPr>
        <w:t xml:space="preserve">. זה </w:t>
      </w:r>
      <w:r>
        <w:rPr>
          <w:rFonts w:hint="cs"/>
          <w:rtl/>
        </w:rPr>
        <w:t xml:space="preserve">53% ו-47%. </w:t>
      </w:r>
      <w:r w:rsidR="00580B17">
        <w:rPr>
          <w:rFonts w:hint="cs"/>
          <w:rtl/>
        </w:rPr>
        <w:t xml:space="preserve">ההצעה של הקואליציה של 10 ו-7 </w:t>
      </w:r>
      <w:r w:rsidR="00793716">
        <w:rPr>
          <w:rFonts w:hint="cs"/>
          <w:rtl/>
        </w:rPr>
        <w:t xml:space="preserve">מביאה </w:t>
      </w:r>
      <w:bookmarkStart w:id="106" w:name="_ETM_Q1_2428461"/>
      <w:bookmarkEnd w:id="106"/>
      <w:r w:rsidR="00793716">
        <w:rPr>
          <w:rFonts w:hint="cs"/>
          <w:rtl/>
        </w:rPr>
        <w:t xml:space="preserve">את זה </w:t>
      </w:r>
      <w:r w:rsidR="00AC7C06">
        <w:rPr>
          <w:rFonts w:hint="cs"/>
          <w:rtl/>
        </w:rPr>
        <w:t>ל-58% מול 41%,42%. זה קצת חריג מהיחס</w:t>
      </w:r>
      <w:r w:rsidR="00BB7481">
        <w:rPr>
          <w:rFonts w:hint="cs"/>
          <w:rtl/>
        </w:rPr>
        <w:t>. גם בתקנון מ</w:t>
      </w:r>
      <w:r w:rsidR="00AC7C06">
        <w:rPr>
          <w:rFonts w:hint="cs"/>
          <w:rtl/>
        </w:rPr>
        <w:t xml:space="preserve">ופיע שצריך לשמור על היחס. </w:t>
      </w:r>
    </w:p>
    <w:p w14:paraId="4D4FF74A" w14:textId="77777777" w:rsidR="00BB7481" w:rsidRDefault="00BB7481" w:rsidP="00BB7481">
      <w:pPr>
        <w:rPr>
          <w:rFonts w:hint="cs"/>
          <w:rtl/>
        </w:rPr>
      </w:pPr>
    </w:p>
    <w:p w14:paraId="0FCEBC82" w14:textId="77777777" w:rsidR="00BB7481" w:rsidRDefault="00BB7481" w:rsidP="00BB748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9228CEA" w14:textId="77777777" w:rsidR="00BB7481" w:rsidRDefault="00BB7481" w:rsidP="00BB7481">
      <w:pPr>
        <w:pStyle w:val="KeepWithNext"/>
        <w:rPr>
          <w:rFonts w:hint="cs"/>
          <w:rtl/>
        </w:rPr>
      </w:pPr>
      <w:bookmarkStart w:id="107" w:name="_ETM_Q1_2444042"/>
      <w:bookmarkEnd w:id="107"/>
    </w:p>
    <w:p w14:paraId="0D849DA4" w14:textId="77777777" w:rsidR="00AC7C06" w:rsidRDefault="00AC7C06" w:rsidP="00AC7C06">
      <w:pPr>
        <w:rPr>
          <w:rFonts w:hint="cs"/>
          <w:rtl/>
        </w:rPr>
      </w:pPr>
      <w:r>
        <w:rPr>
          <w:rFonts w:hint="cs"/>
          <w:rtl/>
        </w:rPr>
        <w:t>בכל הוועדות, לא רק בוועדה ספציפית.</w:t>
      </w:r>
    </w:p>
    <w:p w14:paraId="33A04BA2" w14:textId="77777777" w:rsidR="00AC7C06" w:rsidRPr="00AC7C06" w:rsidRDefault="00AC7C06" w:rsidP="00AC7C06">
      <w:pPr>
        <w:rPr>
          <w:rFonts w:hint="cs"/>
          <w:rtl/>
        </w:rPr>
      </w:pPr>
    </w:p>
    <w:p w14:paraId="27826264" w14:textId="77777777" w:rsidR="00BB7481" w:rsidRDefault="00BB7481" w:rsidP="00BB74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0055651" w14:textId="77777777" w:rsidR="00BB7481" w:rsidRDefault="00BB7481" w:rsidP="00BB7481">
      <w:pPr>
        <w:pStyle w:val="KeepWithNext"/>
        <w:rPr>
          <w:rFonts w:hint="cs"/>
          <w:rtl/>
        </w:rPr>
      </w:pPr>
    </w:p>
    <w:p w14:paraId="77CD3FE8" w14:textId="77777777" w:rsidR="00BB7481" w:rsidRDefault="00AC7C06" w:rsidP="00580B17">
      <w:pPr>
        <w:rPr>
          <w:rFonts w:hint="cs"/>
          <w:rtl/>
        </w:rPr>
      </w:pPr>
      <w:r>
        <w:rPr>
          <w:rFonts w:hint="cs"/>
          <w:rtl/>
        </w:rPr>
        <w:t xml:space="preserve">אנחנו מציעים </w:t>
      </w:r>
      <w:r w:rsidR="00580B17">
        <w:rPr>
          <w:rFonts w:hint="cs"/>
          <w:rtl/>
        </w:rPr>
        <w:t>7 ו-9</w:t>
      </w:r>
      <w:r>
        <w:rPr>
          <w:rFonts w:hint="cs"/>
          <w:rtl/>
        </w:rPr>
        <w:t>, שזה 56% ו-44%.</w:t>
      </w:r>
    </w:p>
    <w:p w14:paraId="1819A95C" w14:textId="77777777" w:rsidR="00BB7481" w:rsidRDefault="00BB7481" w:rsidP="00BB7481">
      <w:pPr>
        <w:rPr>
          <w:rFonts w:hint="cs"/>
          <w:rtl/>
        </w:rPr>
      </w:pPr>
    </w:p>
    <w:p w14:paraId="2B82EE7D" w14:textId="77777777" w:rsidR="00BB7481" w:rsidRDefault="00BB7481" w:rsidP="00BB748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903F080" w14:textId="77777777" w:rsidR="00BB7481" w:rsidRDefault="00BB7481" w:rsidP="00BB7481">
      <w:pPr>
        <w:pStyle w:val="KeepWithNext"/>
        <w:rPr>
          <w:rFonts w:hint="cs"/>
          <w:rtl/>
        </w:rPr>
      </w:pPr>
    </w:p>
    <w:p w14:paraId="072E3618" w14:textId="77777777" w:rsidR="00BB7481" w:rsidRDefault="00AC7C06" w:rsidP="00BB7481">
      <w:pPr>
        <w:rPr>
          <w:rFonts w:hint="cs"/>
          <w:rtl/>
        </w:rPr>
      </w:pPr>
      <w:r>
        <w:rPr>
          <w:rFonts w:hint="cs"/>
          <w:rtl/>
        </w:rPr>
        <w:t xml:space="preserve">אני מוכן לפשרה </w:t>
      </w:r>
      <w:bookmarkStart w:id="108" w:name="_ETM_Q1_2458657"/>
      <w:bookmarkEnd w:id="108"/>
      <w:r>
        <w:rPr>
          <w:rFonts w:hint="cs"/>
          <w:rtl/>
        </w:rPr>
        <w:t>מתוך כבוד לכנסת.</w:t>
      </w:r>
    </w:p>
    <w:p w14:paraId="12DDF729" w14:textId="77777777" w:rsidR="00BB7481" w:rsidRDefault="00BB7481" w:rsidP="00BB7481">
      <w:pPr>
        <w:rPr>
          <w:rFonts w:hint="cs"/>
          <w:rtl/>
        </w:rPr>
      </w:pPr>
    </w:p>
    <w:p w14:paraId="685F9B76" w14:textId="77777777" w:rsidR="00BB7481" w:rsidRDefault="00BB7481" w:rsidP="00BB748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6DBE738" w14:textId="77777777" w:rsidR="00BB7481" w:rsidRDefault="00BB7481" w:rsidP="00BB7481">
      <w:pPr>
        <w:pStyle w:val="KeepWithNext"/>
        <w:rPr>
          <w:rFonts w:hint="cs"/>
          <w:rtl/>
        </w:rPr>
      </w:pPr>
    </w:p>
    <w:p w14:paraId="2D4211A8" w14:textId="77777777" w:rsidR="001F1760" w:rsidRDefault="00AC7C06" w:rsidP="00AC7C06">
      <w:pPr>
        <w:rPr>
          <w:rFonts w:hint="cs"/>
          <w:rtl/>
        </w:rPr>
      </w:pPr>
      <w:r>
        <w:rPr>
          <w:rFonts w:hint="cs"/>
          <w:rtl/>
        </w:rPr>
        <w:t xml:space="preserve">מבחינת האופוזיציה, </w:t>
      </w:r>
      <w:r w:rsidR="002C51BF">
        <w:rPr>
          <w:rFonts w:hint="cs"/>
          <w:rtl/>
        </w:rPr>
        <w:t xml:space="preserve">זה או </w:t>
      </w:r>
      <w:bookmarkStart w:id="109" w:name="_ETM_Q1_2466197"/>
      <w:bookmarkEnd w:id="109"/>
      <w:r w:rsidR="002C51BF">
        <w:rPr>
          <w:rFonts w:hint="cs"/>
          <w:rtl/>
        </w:rPr>
        <w:t>למחנה הציוני או לרשימה המשותפת.</w:t>
      </w:r>
    </w:p>
    <w:p w14:paraId="5AAC2A5A" w14:textId="77777777" w:rsidR="002C51BF" w:rsidRDefault="002C51BF" w:rsidP="00AC7C06">
      <w:pPr>
        <w:rPr>
          <w:rFonts w:hint="cs"/>
          <w:rtl/>
        </w:rPr>
      </w:pPr>
      <w:bookmarkStart w:id="110" w:name="_ETM_Q1_2461797"/>
      <w:bookmarkEnd w:id="110"/>
    </w:p>
    <w:p w14:paraId="19E1B41C" w14:textId="77777777" w:rsidR="001F1760" w:rsidRDefault="001F1760" w:rsidP="001F176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2C761DA" w14:textId="77777777" w:rsidR="001F1760" w:rsidRDefault="001F1760" w:rsidP="001F1760">
      <w:pPr>
        <w:pStyle w:val="KeepWithNext"/>
        <w:rPr>
          <w:rFonts w:hint="cs"/>
          <w:rtl/>
        </w:rPr>
      </w:pPr>
    </w:p>
    <w:p w14:paraId="3601AD35" w14:textId="77777777" w:rsidR="001F1760" w:rsidRDefault="002C51BF" w:rsidP="00580B17">
      <w:pPr>
        <w:rPr>
          <w:rFonts w:hint="cs"/>
          <w:rtl/>
        </w:rPr>
      </w:pPr>
      <w:bookmarkStart w:id="111" w:name="_ETM_Q1_2473208"/>
      <w:bookmarkEnd w:id="111"/>
      <w:r>
        <w:rPr>
          <w:rFonts w:hint="cs"/>
          <w:rtl/>
        </w:rPr>
        <w:t xml:space="preserve">אנחנו ניקח את זה למחנה </w:t>
      </w:r>
      <w:bookmarkStart w:id="112" w:name="_ETM_Q1_2482856"/>
      <w:bookmarkStart w:id="113" w:name="_ETM_Q1_2476747"/>
      <w:bookmarkEnd w:id="112"/>
      <w:bookmarkEnd w:id="113"/>
      <w:r w:rsidR="00580B17">
        <w:rPr>
          <w:rFonts w:hint="cs"/>
          <w:rtl/>
        </w:rPr>
        <w:t xml:space="preserve">הציוני. יש היום </w:t>
      </w:r>
      <w:r>
        <w:rPr>
          <w:rFonts w:hint="cs"/>
          <w:rtl/>
        </w:rPr>
        <w:t xml:space="preserve">ממלא מקום, שזאת אני. אני אהפוך </w:t>
      </w:r>
      <w:bookmarkStart w:id="114" w:name="_ETM_Q1_2476938"/>
      <w:bookmarkEnd w:id="114"/>
      <w:r>
        <w:rPr>
          <w:rFonts w:hint="cs"/>
          <w:rtl/>
        </w:rPr>
        <w:t xml:space="preserve">להיות חברה קבועה. יהיה ממלא מקום מהמפלגה המשותפת. הפשרה היא בתוך הקואליציה. </w:t>
      </w:r>
      <w:bookmarkStart w:id="115" w:name="_ETM_Q1_2489971"/>
      <w:bookmarkEnd w:id="115"/>
      <w:r w:rsidR="005177F0">
        <w:rPr>
          <w:rFonts w:hint="cs"/>
          <w:rtl/>
        </w:rPr>
        <w:t xml:space="preserve">כשהם לא רוצים </w:t>
      </w:r>
      <w:bookmarkStart w:id="116" w:name="_ETM_Q1_2532770"/>
      <w:bookmarkEnd w:id="116"/>
      <w:r w:rsidR="005177F0">
        <w:rPr>
          <w:rFonts w:hint="cs"/>
          <w:rtl/>
        </w:rPr>
        <w:t xml:space="preserve">לצאת דורסניים בכל הכוח, הם עושים דורסנות יותר </w:t>
      </w:r>
      <w:bookmarkStart w:id="117" w:name="_ETM_Q1_2534350"/>
      <w:bookmarkEnd w:id="117"/>
      <w:r w:rsidR="005177F0">
        <w:rPr>
          <w:rFonts w:hint="cs"/>
          <w:rtl/>
        </w:rPr>
        <w:t xml:space="preserve">בקטן. </w:t>
      </w:r>
      <w:r w:rsidR="00AD3D55">
        <w:rPr>
          <w:rFonts w:hint="cs"/>
          <w:rtl/>
        </w:rPr>
        <w:t>אנחנו לא הסכמנו לשום דבר</w:t>
      </w:r>
      <w:r w:rsidR="00DE7D42">
        <w:rPr>
          <w:rFonts w:hint="cs"/>
          <w:rtl/>
        </w:rPr>
        <w:t>,</w:t>
      </w:r>
      <w:r w:rsidR="00AD3D55">
        <w:rPr>
          <w:rFonts w:hint="cs"/>
          <w:rtl/>
        </w:rPr>
        <w:t xml:space="preserve"> אנחנו  </w:t>
      </w:r>
      <w:r w:rsidR="001F1760">
        <w:rPr>
          <w:rFonts w:hint="cs"/>
          <w:rtl/>
        </w:rPr>
        <w:t>נשאר</w:t>
      </w:r>
      <w:r w:rsidR="00AD3D55">
        <w:rPr>
          <w:rFonts w:hint="cs"/>
          <w:rtl/>
        </w:rPr>
        <w:t>נ</w:t>
      </w:r>
      <w:r w:rsidR="001F1760">
        <w:rPr>
          <w:rFonts w:hint="cs"/>
          <w:rtl/>
        </w:rPr>
        <w:t xml:space="preserve">ו </w:t>
      </w:r>
      <w:r w:rsidR="00AD3D55">
        <w:rPr>
          <w:rFonts w:hint="cs"/>
          <w:rtl/>
        </w:rPr>
        <w:t xml:space="preserve">בדעתנו </w:t>
      </w:r>
      <w:r w:rsidR="001F1760">
        <w:rPr>
          <w:rFonts w:hint="cs"/>
          <w:rtl/>
        </w:rPr>
        <w:t xml:space="preserve">שלשנות את המצב הקיים </w:t>
      </w:r>
      <w:r w:rsidR="00AD3D55">
        <w:rPr>
          <w:rFonts w:hint="cs"/>
          <w:rtl/>
        </w:rPr>
        <w:t xml:space="preserve">בוועדת חוקה </w:t>
      </w:r>
      <w:r w:rsidR="00DE7D42">
        <w:rPr>
          <w:rFonts w:hint="cs"/>
          <w:rtl/>
        </w:rPr>
        <w:t xml:space="preserve">זה </w:t>
      </w:r>
      <w:r w:rsidR="00AD3D55">
        <w:rPr>
          <w:rFonts w:hint="cs"/>
          <w:rtl/>
        </w:rPr>
        <w:t>לא ראוי</w:t>
      </w:r>
      <w:r w:rsidR="001F1760">
        <w:rPr>
          <w:rFonts w:hint="cs"/>
          <w:rtl/>
        </w:rPr>
        <w:t>,</w:t>
      </w:r>
      <w:bookmarkStart w:id="118" w:name="_ETM_Q1_2549188"/>
      <w:bookmarkEnd w:id="118"/>
      <w:r w:rsidR="00AD3D55">
        <w:rPr>
          <w:rFonts w:hint="cs"/>
          <w:rtl/>
        </w:rPr>
        <w:t xml:space="preserve"> </w:t>
      </w:r>
      <w:r w:rsidR="00DE7D42">
        <w:rPr>
          <w:rFonts w:hint="cs"/>
          <w:rtl/>
        </w:rPr>
        <w:t xml:space="preserve">זה </w:t>
      </w:r>
      <w:r w:rsidR="00AD3D55">
        <w:rPr>
          <w:rFonts w:hint="cs"/>
          <w:rtl/>
        </w:rPr>
        <w:t>לא צ</w:t>
      </w:r>
      <w:r w:rsidR="001F1760">
        <w:rPr>
          <w:rFonts w:hint="cs"/>
          <w:rtl/>
        </w:rPr>
        <w:t>ר</w:t>
      </w:r>
      <w:r w:rsidR="00AD3D55">
        <w:rPr>
          <w:rFonts w:hint="cs"/>
          <w:rtl/>
        </w:rPr>
        <w:t>י</w:t>
      </w:r>
      <w:r w:rsidR="001F1760">
        <w:rPr>
          <w:rFonts w:hint="cs"/>
          <w:rtl/>
        </w:rPr>
        <w:t>ך להיעשות.</w:t>
      </w:r>
    </w:p>
    <w:p w14:paraId="795E88E5" w14:textId="77777777" w:rsidR="001F1760" w:rsidRDefault="001F1760" w:rsidP="001F1760">
      <w:pPr>
        <w:rPr>
          <w:rFonts w:hint="cs"/>
          <w:rtl/>
        </w:rPr>
      </w:pPr>
    </w:p>
    <w:p w14:paraId="3AB6A457" w14:textId="77777777" w:rsidR="001F1760" w:rsidRDefault="001F1760" w:rsidP="001F176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CB6DDB" w14:textId="77777777" w:rsidR="001F1760" w:rsidRDefault="001F1760" w:rsidP="001F1760">
      <w:pPr>
        <w:pStyle w:val="KeepWithNext"/>
        <w:rPr>
          <w:rFonts w:hint="cs"/>
          <w:rtl/>
        </w:rPr>
      </w:pPr>
    </w:p>
    <w:p w14:paraId="164232A4" w14:textId="77777777" w:rsidR="001F1760" w:rsidRDefault="00AD3D55" w:rsidP="001F1760">
      <w:pPr>
        <w:rPr>
          <w:rFonts w:hint="cs"/>
          <w:rtl/>
        </w:rPr>
      </w:pPr>
      <w:r>
        <w:rPr>
          <w:rFonts w:hint="cs"/>
          <w:rtl/>
        </w:rPr>
        <w:t xml:space="preserve">מי יהיה ממלא המקום הקבוע מהמפלגה המשותפת? </w:t>
      </w:r>
      <w:bookmarkStart w:id="119" w:name="_ETM_Q1_2575272"/>
      <w:bookmarkEnd w:id="119"/>
      <w:r>
        <w:rPr>
          <w:rFonts w:hint="cs"/>
          <w:rtl/>
        </w:rPr>
        <w:t>יש לך שם בשבילי?</w:t>
      </w:r>
    </w:p>
    <w:p w14:paraId="049D8D61" w14:textId="77777777" w:rsidR="001F1760" w:rsidRDefault="001F1760" w:rsidP="001F1760">
      <w:pPr>
        <w:rPr>
          <w:rFonts w:hint="cs"/>
          <w:rtl/>
        </w:rPr>
      </w:pPr>
    </w:p>
    <w:p w14:paraId="2B4586E0" w14:textId="77777777" w:rsidR="001F1760" w:rsidRDefault="001F1760" w:rsidP="001F176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2554018A" w14:textId="77777777" w:rsidR="001F1760" w:rsidRDefault="001F1760" w:rsidP="001F1760">
      <w:pPr>
        <w:pStyle w:val="KeepWithNext"/>
        <w:rPr>
          <w:rFonts w:hint="cs"/>
          <w:rtl/>
        </w:rPr>
      </w:pPr>
    </w:p>
    <w:p w14:paraId="22CBCD85" w14:textId="77777777" w:rsidR="001F1760" w:rsidRDefault="001F1760" w:rsidP="001F1760">
      <w:pPr>
        <w:rPr>
          <w:rFonts w:hint="cs"/>
          <w:rtl/>
        </w:rPr>
      </w:pPr>
      <w:r>
        <w:rPr>
          <w:rFonts w:hint="cs"/>
          <w:rtl/>
        </w:rPr>
        <w:t>אנחנו ניתן</w:t>
      </w:r>
      <w:r w:rsidR="00AD3D55">
        <w:rPr>
          <w:rFonts w:hint="cs"/>
          <w:rtl/>
        </w:rPr>
        <w:t>.</w:t>
      </w:r>
    </w:p>
    <w:p w14:paraId="7F983E9B" w14:textId="77777777" w:rsidR="001F1760" w:rsidRDefault="001F1760" w:rsidP="001F1760">
      <w:pPr>
        <w:rPr>
          <w:rFonts w:hint="cs"/>
          <w:rtl/>
        </w:rPr>
      </w:pPr>
    </w:p>
    <w:p w14:paraId="0EA6B19A" w14:textId="77777777" w:rsidR="00AD3D55" w:rsidRDefault="00AD3D55" w:rsidP="00AD3D55">
      <w:pPr>
        <w:pStyle w:val="af"/>
        <w:keepNext/>
        <w:rPr>
          <w:rFonts w:hint="cs"/>
          <w:rtl/>
        </w:rPr>
      </w:pPr>
      <w:bookmarkStart w:id="120" w:name="_ETM_Q1_2581432"/>
      <w:bookmarkEnd w:id="120"/>
      <w:r>
        <w:rPr>
          <w:rtl/>
        </w:rPr>
        <w:t>היו"ר יואב קיש:</w:t>
      </w:r>
    </w:p>
    <w:p w14:paraId="2BF82D00" w14:textId="77777777" w:rsidR="00AD3D55" w:rsidRDefault="00AD3D55" w:rsidP="00AD3D55">
      <w:pPr>
        <w:pStyle w:val="KeepWithNext"/>
        <w:rPr>
          <w:rFonts w:hint="cs"/>
          <w:rtl/>
        </w:rPr>
      </w:pPr>
    </w:p>
    <w:p w14:paraId="6AE31A7C" w14:textId="77777777" w:rsidR="00B82CFB" w:rsidRDefault="000C0FD2" w:rsidP="001F1760">
      <w:pPr>
        <w:rPr>
          <w:rFonts w:hint="cs"/>
          <w:rtl/>
        </w:rPr>
      </w:pPr>
      <w:r>
        <w:rPr>
          <w:rFonts w:hint="cs"/>
          <w:rtl/>
        </w:rPr>
        <w:t xml:space="preserve">לגבי שני המקומות של הליכוד, </w:t>
      </w:r>
      <w:r w:rsidR="00B82CFB">
        <w:rPr>
          <w:rFonts w:hint="cs"/>
          <w:rtl/>
        </w:rPr>
        <w:t>אחד מהם ילך לישראל ביתנו, אחד לבית היהודי</w:t>
      </w:r>
      <w:r>
        <w:rPr>
          <w:rFonts w:hint="cs"/>
          <w:rtl/>
        </w:rPr>
        <w:t>.</w:t>
      </w:r>
    </w:p>
    <w:p w14:paraId="257BFDCF" w14:textId="77777777" w:rsidR="00B82CFB" w:rsidRDefault="00B82CFB" w:rsidP="001F1760">
      <w:pPr>
        <w:rPr>
          <w:rFonts w:hint="cs"/>
          <w:rtl/>
        </w:rPr>
      </w:pPr>
    </w:p>
    <w:p w14:paraId="20C4C44B" w14:textId="77777777" w:rsidR="00B82CFB" w:rsidRDefault="00B82CFB" w:rsidP="00B82CF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7AB3FC6" w14:textId="77777777" w:rsidR="00B82CFB" w:rsidRDefault="00B82CFB" w:rsidP="00B82CFB">
      <w:pPr>
        <w:pStyle w:val="KeepWithNext"/>
        <w:rPr>
          <w:rFonts w:hint="cs"/>
          <w:rtl/>
        </w:rPr>
      </w:pPr>
    </w:p>
    <w:p w14:paraId="3FBA5031" w14:textId="77777777" w:rsidR="00B82CFB" w:rsidRDefault="00C92C74" w:rsidP="00C92C74">
      <w:pPr>
        <w:rPr>
          <w:rFonts w:hint="cs"/>
          <w:rtl/>
        </w:rPr>
      </w:pPr>
      <w:r>
        <w:rPr>
          <w:rFonts w:hint="cs"/>
          <w:rtl/>
        </w:rPr>
        <w:t xml:space="preserve">הנציג הראשון הוא עודד פורר, </w:t>
      </w:r>
      <w:bookmarkStart w:id="121" w:name="_ETM_Q1_2605286"/>
      <w:bookmarkEnd w:id="121"/>
      <w:r>
        <w:rPr>
          <w:rFonts w:hint="cs"/>
          <w:rtl/>
        </w:rPr>
        <w:t xml:space="preserve">הנציגה </w:t>
      </w:r>
      <w:bookmarkStart w:id="122" w:name="_ETM_Q1_2640682"/>
      <w:bookmarkEnd w:id="122"/>
      <w:r>
        <w:rPr>
          <w:rFonts w:hint="cs"/>
          <w:rtl/>
        </w:rPr>
        <w:t>השנייה היא שולי  מועלם. בנציג השני נעשה רוט</w:t>
      </w:r>
      <w:r w:rsidR="00B82CFB">
        <w:rPr>
          <w:rFonts w:hint="cs"/>
          <w:rtl/>
        </w:rPr>
        <w:t xml:space="preserve">ציה </w:t>
      </w:r>
      <w:r>
        <w:rPr>
          <w:rFonts w:hint="cs"/>
          <w:rtl/>
        </w:rPr>
        <w:t>כל  חצי שנה.</w:t>
      </w:r>
      <w:r w:rsidR="00B82CFB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B82CFB">
        <w:rPr>
          <w:rFonts w:hint="cs"/>
          <w:rtl/>
        </w:rPr>
        <w:t xml:space="preserve"> </w:t>
      </w:r>
    </w:p>
    <w:p w14:paraId="69A349A8" w14:textId="77777777" w:rsidR="00B82CFB" w:rsidRDefault="00B82CFB" w:rsidP="00B82CFB">
      <w:pPr>
        <w:rPr>
          <w:rFonts w:hint="cs"/>
          <w:rtl/>
        </w:rPr>
      </w:pPr>
    </w:p>
    <w:p w14:paraId="384D946A" w14:textId="77777777" w:rsidR="000C0FD2" w:rsidRDefault="000C0FD2" w:rsidP="000C0FD2">
      <w:pPr>
        <w:pStyle w:val="af1"/>
        <w:keepNext/>
        <w:rPr>
          <w:rFonts w:hint="cs"/>
          <w:rtl/>
        </w:rPr>
      </w:pPr>
      <w:bookmarkStart w:id="123" w:name="_ETM_Q1_2590179"/>
      <w:bookmarkEnd w:id="123"/>
      <w:r>
        <w:rPr>
          <w:rtl/>
        </w:rPr>
        <w:t>ארבל אסטרחן:</w:t>
      </w:r>
    </w:p>
    <w:p w14:paraId="13436CF2" w14:textId="77777777" w:rsidR="000C0FD2" w:rsidRDefault="000C0FD2" w:rsidP="000C0FD2">
      <w:pPr>
        <w:pStyle w:val="KeepWithNext"/>
        <w:rPr>
          <w:rFonts w:hint="cs"/>
          <w:rtl/>
        </w:rPr>
      </w:pPr>
    </w:p>
    <w:p w14:paraId="1CB72980" w14:textId="77777777" w:rsidR="00B82CFB" w:rsidRDefault="00B82CFB" w:rsidP="00B82CFB">
      <w:pPr>
        <w:rPr>
          <w:rFonts w:hint="cs"/>
          <w:rtl/>
        </w:rPr>
      </w:pPr>
      <w:r>
        <w:rPr>
          <w:rFonts w:hint="cs"/>
          <w:rtl/>
        </w:rPr>
        <w:t>מי שיכול להח</w:t>
      </w:r>
      <w:r w:rsidR="00C92C74">
        <w:rPr>
          <w:rFonts w:hint="cs"/>
          <w:rtl/>
        </w:rPr>
        <w:t>ל</w:t>
      </w:r>
      <w:r>
        <w:rPr>
          <w:rFonts w:hint="cs"/>
          <w:rtl/>
        </w:rPr>
        <w:t>יף זה הליכוד.</w:t>
      </w:r>
    </w:p>
    <w:p w14:paraId="39BFE612" w14:textId="77777777" w:rsidR="00B82CFB" w:rsidRDefault="00B82CFB" w:rsidP="00B82CFB">
      <w:pPr>
        <w:rPr>
          <w:rFonts w:hint="cs"/>
          <w:rtl/>
        </w:rPr>
      </w:pPr>
    </w:p>
    <w:p w14:paraId="11EA20D3" w14:textId="77777777" w:rsidR="00C92C74" w:rsidRDefault="00C92C74" w:rsidP="00C92C74">
      <w:pPr>
        <w:pStyle w:val="af"/>
        <w:keepNext/>
        <w:rPr>
          <w:rFonts w:hint="cs"/>
          <w:rtl/>
        </w:rPr>
      </w:pPr>
      <w:bookmarkStart w:id="124" w:name="_ETM_Q1_2626224"/>
      <w:bookmarkEnd w:id="124"/>
      <w:r>
        <w:rPr>
          <w:rtl/>
        </w:rPr>
        <w:t>היו"ר יואב קיש:</w:t>
      </w:r>
    </w:p>
    <w:p w14:paraId="5DFA01C9" w14:textId="77777777" w:rsidR="00C92C74" w:rsidRDefault="00C92C74" w:rsidP="00C92C74">
      <w:pPr>
        <w:pStyle w:val="KeepWithNext"/>
        <w:rPr>
          <w:rFonts w:hint="cs"/>
          <w:rtl/>
        </w:rPr>
      </w:pPr>
    </w:p>
    <w:p w14:paraId="5B2372A1" w14:textId="77777777" w:rsidR="00B82CFB" w:rsidRDefault="00B82CFB" w:rsidP="00B82CFB">
      <w:pPr>
        <w:rPr>
          <w:rFonts w:hint="cs"/>
          <w:rtl/>
        </w:rPr>
      </w:pPr>
      <w:r>
        <w:rPr>
          <w:rFonts w:hint="cs"/>
          <w:rtl/>
        </w:rPr>
        <w:t>מי בעד ההחלטה</w:t>
      </w:r>
      <w:r w:rsidR="00C92C74">
        <w:rPr>
          <w:rFonts w:hint="cs"/>
          <w:rtl/>
        </w:rPr>
        <w:t>, ירים את ידו?</w:t>
      </w:r>
    </w:p>
    <w:p w14:paraId="79F178EE" w14:textId="77777777" w:rsidR="00C92C74" w:rsidRDefault="00C92C74" w:rsidP="00C92C74">
      <w:pPr>
        <w:ind w:firstLine="0"/>
        <w:rPr>
          <w:rFonts w:hint="cs"/>
          <w:rtl/>
        </w:rPr>
      </w:pPr>
    </w:p>
    <w:p w14:paraId="3FB938A0" w14:textId="77777777" w:rsidR="00C92C74" w:rsidRDefault="00C92C74" w:rsidP="00C92C7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FBE16D6" w14:textId="77777777" w:rsidR="00C92C74" w:rsidRDefault="00C92C74" w:rsidP="00C92C74">
      <w:pPr>
        <w:pStyle w:val="--"/>
        <w:keepNext/>
        <w:rPr>
          <w:rFonts w:hint="cs"/>
          <w:rtl/>
        </w:rPr>
      </w:pPr>
    </w:p>
    <w:p w14:paraId="7A7ED8DE" w14:textId="77777777" w:rsidR="00C92C74" w:rsidRDefault="00C92C74" w:rsidP="00C92C7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6F52C7A3" w14:textId="77777777" w:rsidR="00C92C74" w:rsidRDefault="00C92C74" w:rsidP="00C92C7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4</w:t>
      </w:r>
      <w:r>
        <w:rPr>
          <w:rtl/>
        </w:rPr>
        <w:t xml:space="preserve"> </w:t>
      </w:r>
    </w:p>
    <w:p w14:paraId="55C1B651" w14:textId="77777777" w:rsidR="00C92C74" w:rsidRDefault="00C92C74" w:rsidP="00C92C74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037C363E" w14:textId="77777777" w:rsidR="00B82CFB" w:rsidRDefault="00C92C74" w:rsidP="00042AD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</w:t>
      </w:r>
      <w:bookmarkStart w:id="125" w:name="_ETM_Q1_2653042"/>
      <w:bookmarkEnd w:id="125"/>
      <w:r>
        <w:rPr>
          <w:rFonts w:hint="cs"/>
          <w:rtl/>
        </w:rPr>
        <w:t>חבר הכנסת דוד ביטן, יושב-ראש הקואליציה, להוספת חברים בוועדת חוקה, חוק ומשפט</w:t>
      </w:r>
      <w:r w:rsidR="00042AD9">
        <w:rPr>
          <w:rFonts w:hint="cs"/>
          <w:rtl/>
        </w:rPr>
        <w:t>, נתקבלה</w:t>
      </w:r>
      <w:r>
        <w:rPr>
          <w:rFonts w:hint="cs"/>
          <w:rtl/>
        </w:rPr>
        <w:t>.</w:t>
      </w:r>
    </w:p>
    <w:p w14:paraId="4F39A2D1" w14:textId="77777777" w:rsidR="00B82CFB" w:rsidRDefault="00B82CFB" w:rsidP="00B82CFB">
      <w:pPr>
        <w:rPr>
          <w:rFonts w:hint="cs"/>
          <w:rtl/>
        </w:rPr>
      </w:pPr>
    </w:p>
    <w:p w14:paraId="712811E7" w14:textId="77777777" w:rsidR="00B82CFB" w:rsidRDefault="00B82CFB" w:rsidP="00B82CFB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2943ACED" w14:textId="77777777" w:rsidR="00B82CFB" w:rsidRDefault="00B82CFB" w:rsidP="00B82CFB">
      <w:pPr>
        <w:pStyle w:val="KeepWithNext"/>
        <w:rPr>
          <w:rFonts w:hint="cs"/>
          <w:rtl/>
        </w:rPr>
      </w:pPr>
    </w:p>
    <w:p w14:paraId="244DCA0E" w14:textId="77777777" w:rsidR="00B82CFB" w:rsidRDefault="00B82CFB" w:rsidP="00B82CFB">
      <w:pPr>
        <w:rPr>
          <w:rFonts w:hint="cs"/>
          <w:rtl/>
        </w:rPr>
      </w:pPr>
      <w:r>
        <w:rPr>
          <w:rFonts w:hint="cs"/>
          <w:rtl/>
        </w:rPr>
        <w:t>רביזיה</w:t>
      </w:r>
      <w:r w:rsidR="00C92C74">
        <w:rPr>
          <w:rFonts w:hint="cs"/>
          <w:rtl/>
        </w:rPr>
        <w:t>.</w:t>
      </w:r>
    </w:p>
    <w:p w14:paraId="574D3946" w14:textId="77777777" w:rsidR="00C92C74" w:rsidRDefault="00C92C74" w:rsidP="00B82CFB">
      <w:pPr>
        <w:rPr>
          <w:rFonts w:hint="cs"/>
          <w:rtl/>
        </w:rPr>
      </w:pPr>
      <w:bookmarkStart w:id="126" w:name="_ETM_Q1_2678819"/>
      <w:bookmarkEnd w:id="126"/>
    </w:p>
    <w:p w14:paraId="489B297E" w14:textId="77777777" w:rsidR="00C92C74" w:rsidRDefault="00C92C74" w:rsidP="00C92C74">
      <w:pPr>
        <w:pStyle w:val="af"/>
        <w:keepNext/>
        <w:rPr>
          <w:rtl/>
        </w:rPr>
      </w:pPr>
      <w:bookmarkStart w:id="127" w:name="_ETM_Q1_2674970"/>
      <w:bookmarkEnd w:id="127"/>
      <w:r>
        <w:rPr>
          <w:rtl/>
        </w:rPr>
        <w:t>היו"ר יואב קיש:</w:t>
      </w:r>
    </w:p>
    <w:p w14:paraId="0393924E" w14:textId="77777777" w:rsidR="00C92C74" w:rsidRDefault="00C92C74" w:rsidP="00C92C74">
      <w:pPr>
        <w:pStyle w:val="KeepWithNext"/>
        <w:rPr>
          <w:rFonts w:hint="cs"/>
          <w:rtl/>
        </w:rPr>
      </w:pPr>
    </w:p>
    <w:p w14:paraId="4F607168" w14:textId="77777777" w:rsidR="00D943A2" w:rsidRDefault="00C92C74" w:rsidP="00C92C74">
      <w:pPr>
        <w:rPr>
          <w:rFonts w:hint="cs"/>
          <w:rtl/>
        </w:rPr>
      </w:pPr>
      <w:r>
        <w:rPr>
          <w:rFonts w:hint="cs"/>
          <w:rtl/>
        </w:rPr>
        <w:t xml:space="preserve">בשעה 10:50 תהיה רביזיה. </w:t>
      </w:r>
    </w:p>
    <w:p w14:paraId="41EB9007" w14:textId="77777777" w:rsidR="00C92C74" w:rsidRDefault="00C92C74" w:rsidP="00C92C74">
      <w:pPr>
        <w:rPr>
          <w:rFonts w:hint="cs"/>
          <w:rtl/>
        </w:rPr>
      </w:pPr>
      <w:bookmarkStart w:id="128" w:name="_ETM_Q1_2693447"/>
      <w:bookmarkEnd w:id="128"/>
    </w:p>
    <w:p w14:paraId="05012FF1" w14:textId="77777777" w:rsidR="00AF537F" w:rsidRDefault="00AF537F" w:rsidP="00C92C74">
      <w:pPr>
        <w:rPr>
          <w:rFonts w:hint="cs"/>
          <w:rtl/>
        </w:rPr>
      </w:pPr>
    </w:p>
    <w:p w14:paraId="1998EA66" w14:textId="77777777" w:rsidR="00B82CFB" w:rsidRDefault="00C92C74" w:rsidP="00C92C74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09:45.</w:t>
      </w:r>
    </w:p>
    <w:p w14:paraId="1A65073A" w14:textId="77777777" w:rsidR="00C92C74" w:rsidRDefault="00C92C74" w:rsidP="00C92C74">
      <w:pPr>
        <w:pStyle w:val="KeepWithNext"/>
        <w:rPr>
          <w:rFonts w:hint="cs"/>
          <w:rtl/>
        </w:rPr>
      </w:pPr>
    </w:p>
    <w:p w14:paraId="30D2EA14" w14:textId="77777777" w:rsidR="00C92C74" w:rsidRDefault="00C92C74" w:rsidP="00C92C74">
      <w:pPr>
        <w:rPr>
          <w:rFonts w:hint="cs"/>
          <w:rtl/>
        </w:rPr>
      </w:pPr>
    </w:p>
    <w:p w14:paraId="266AC8F9" w14:textId="77777777" w:rsidR="007872B4" w:rsidRPr="008713A4" w:rsidRDefault="007872B4" w:rsidP="006826CF">
      <w:pPr>
        <w:rPr>
          <w:rFonts w:hint="cs"/>
        </w:rPr>
      </w:pPr>
    </w:p>
    <w:sectPr w:rsidR="007872B4" w:rsidRPr="008713A4" w:rsidSect="00042AD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F61A4" w14:textId="77777777" w:rsidR="00F82C41" w:rsidRDefault="00F82C41">
      <w:r>
        <w:separator/>
      </w:r>
    </w:p>
  </w:endnote>
  <w:endnote w:type="continuationSeparator" w:id="0">
    <w:p w14:paraId="6600043A" w14:textId="77777777" w:rsidR="00F82C41" w:rsidRDefault="00F82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CBC6" w14:textId="77777777" w:rsidR="00F82C41" w:rsidRDefault="00F82C41">
      <w:r>
        <w:separator/>
      </w:r>
    </w:p>
  </w:footnote>
  <w:footnote w:type="continuationSeparator" w:id="0">
    <w:p w14:paraId="4E8DCA0F" w14:textId="77777777" w:rsidR="00F82C41" w:rsidRDefault="00F82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50DCF" w14:textId="77777777" w:rsidR="00B82CFB" w:rsidRDefault="00B82CF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2EFA66C" w14:textId="77777777" w:rsidR="00B82CFB" w:rsidRDefault="00B82CF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B9BC" w14:textId="77777777" w:rsidR="00B82CFB" w:rsidRDefault="00B82CF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2AD9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351D2ABA" w14:textId="77777777" w:rsidR="00B82CFB" w:rsidRPr="00CC5815" w:rsidRDefault="00B82CFB" w:rsidP="008E5E3F">
    <w:pPr>
      <w:pStyle w:val="Header"/>
      <w:ind w:firstLine="0"/>
    </w:pPr>
    <w:r>
      <w:rPr>
        <w:rtl/>
      </w:rPr>
      <w:t>ועדת הכנסת</w:t>
    </w:r>
  </w:p>
  <w:p w14:paraId="3AFCFBB6" w14:textId="77777777" w:rsidR="00B82CFB" w:rsidRPr="00CC5815" w:rsidRDefault="00B82CFB" w:rsidP="008E5E3F">
    <w:pPr>
      <w:pStyle w:val="Header"/>
      <w:ind w:firstLine="0"/>
      <w:rPr>
        <w:rFonts w:hint="cs"/>
        <w:rtl/>
      </w:rPr>
    </w:pPr>
    <w:r>
      <w:rPr>
        <w:rtl/>
      </w:rPr>
      <w:t>24/05/2017</w:t>
    </w:r>
  </w:p>
  <w:p w14:paraId="16513C4D" w14:textId="77777777" w:rsidR="00B82CFB" w:rsidRPr="00CC5815" w:rsidRDefault="00B82CFB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46D76" w14:textId="77777777" w:rsidR="00B82CFB" w:rsidRDefault="00B82CFB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B3CF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26282BE6" w14:textId="77777777" w:rsidR="00B82CFB" w:rsidRDefault="00B82CFB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E28DCD6" w14:textId="77777777" w:rsidR="00B82CFB" w:rsidRDefault="00B82C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22D1BEB"/>
    <w:multiLevelType w:val="hybridMultilevel"/>
    <w:tmpl w:val="9E245030"/>
    <w:lvl w:ilvl="0" w:tplc="74AED5C6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B72C6"/>
    <w:multiLevelType w:val="hybridMultilevel"/>
    <w:tmpl w:val="9E245030"/>
    <w:lvl w:ilvl="0" w:tplc="74AED5C6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0528E"/>
    <w:multiLevelType w:val="hybridMultilevel"/>
    <w:tmpl w:val="9CF0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54459"/>
    <w:multiLevelType w:val="hybridMultilevel"/>
    <w:tmpl w:val="9E245030"/>
    <w:lvl w:ilvl="0" w:tplc="74AED5C6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9884674">
    <w:abstractNumId w:val="0"/>
  </w:num>
  <w:num w:numId="2" w16cid:durableId="249432732">
    <w:abstractNumId w:val="3"/>
  </w:num>
  <w:num w:numId="3" w16cid:durableId="9654298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66806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4548712">
    <w:abstractNumId w:val="2"/>
  </w:num>
  <w:num w:numId="6" w16cid:durableId="158158102">
    <w:abstractNumId w:val="1"/>
  </w:num>
  <w:num w:numId="7" w16cid:durableId="195045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3F7F"/>
    <w:rsid w:val="0002047E"/>
    <w:rsid w:val="00037279"/>
    <w:rsid w:val="00042AD9"/>
    <w:rsid w:val="000671A7"/>
    <w:rsid w:val="00067F42"/>
    <w:rsid w:val="00073FF0"/>
    <w:rsid w:val="000760DE"/>
    <w:rsid w:val="00092B80"/>
    <w:rsid w:val="00095957"/>
    <w:rsid w:val="00096F27"/>
    <w:rsid w:val="000A17C6"/>
    <w:rsid w:val="000A75F9"/>
    <w:rsid w:val="000B060C"/>
    <w:rsid w:val="000B2EE6"/>
    <w:rsid w:val="000C0FD2"/>
    <w:rsid w:val="000C47F5"/>
    <w:rsid w:val="000D296A"/>
    <w:rsid w:val="000E3314"/>
    <w:rsid w:val="000F2459"/>
    <w:rsid w:val="00106AA7"/>
    <w:rsid w:val="00125F31"/>
    <w:rsid w:val="00150436"/>
    <w:rsid w:val="00167294"/>
    <w:rsid w:val="001673D4"/>
    <w:rsid w:val="00167610"/>
    <w:rsid w:val="001709A0"/>
    <w:rsid w:val="00171E7F"/>
    <w:rsid w:val="00173CB9"/>
    <w:rsid w:val="001758C1"/>
    <w:rsid w:val="0017637D"/>
    <w:rsid w:val="0017779F"/>
    <w:rsid w:val="0019389E"/>
    <w:rsid w:val="001A74E9"/>
    <w:rsid w:val="001A7A1B"/>
    <w:rsid w:val="001B068E"/>
    <w:rsid w:val="001C30DB"/>
    <w:rsid w:val="001C44DA"/>
    <w:rsid w:val="001C46D6"/>
    <w:rsid w:val="001C4FDA"/>
    <w:rsid w:val="001C7EAD"/>
    <w:rsid w:val="001D440C"/>
    <w:rsid w:val="001F1760"/>
    <w:rsid w:val="001F776D"/>
    <w:rsid w:val="00223B7C"/>
    <w:rsid w:val="00227FEF"/>
    <w:rsid w:val="00261554"/>
    <w:rsid w:val="00267680"/>
    <w:rsid w:val="00275C03"/>
    <w:rsid w:val="00280D58"/>
    <w:rsid w:val="002C51BF"/>
    <w:rsid w:val="002D4BDB"/>
    <w:rsid w:val="002E3AB5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974A7"/>
    <w:rsid w:val="003A34D3"/>
    <w:rsid w:val="003C279D"/>
    <w:rsid w:val="003F0A5F"/>
    <w:rsid w:val="00406551"/>
    <w:rsid w:val="00420E41"/>
    <w:rsid w:val="00424C94"/>
    <w:rsid w:val="0043666C"/>
    <w:rsid w:val="00447608"/>
    <w:rsid w:val="00451746"/>
    <w:rsid w:val="00470EAC"/>
    <w:rsid w:val="00486FE2"/>
    <w:rsid w:val="0049405F"/>
    <w:rsid w:val="0049458B"/>
    <w:rsid w:val="00495FD8"/>
    <w:rsid w:val="004B0A65"/>
    <w:rsid w:val="004B1BE9"/>
    <w:rsid w:val="004D6982"/>
    <w:rsid w:val="004F7C2B"/>
    <w:rsid w:val="00500C0C"/>
    <w:rsid w:val="005174BD"/>
    <w:rsid w:val="005177F0"/>
    <w:rsid w:val="00543E57"/>
    <w:rsid w:val="00546678"/>
    <w:rsid w:val="00550338"/>
    <w:rsid w:val="00580B17"/>
    <w:rsid w:val="005817EC"/>
    <w:rsid w:val="00590B77"/>
    <w:rsid w:val="005A342D"/>
    <w:rsid w:val="005A5F63"/>
    <w:rsid w:val="005C0F9C"/>
    <w:rsid w:val="005C363E"/>
    <w:rsid w:val="005C681B"/>
    <w:rsid w:val="005D61F3"/>
    <w:rsid w:val="005E1C6B"/>
    <w:rsid w:val="005F1827"/>
    <w:rsid w:val="005F76B0"/>
    <w:rsid w:val="00606171"/>
    <w:rsid w:val="00634F61"/>
    <w:rsid w:val="00647501"/>
    <w:rsid w:val="0065769E"/>
    <w:rsid w:val="00673E94"/>
    <w:rsid w:val="006826CF"/>
    <w:rsid w:val="00695A47"/>
    <w:rsid w:val="006A0AE8"/>
    <w:rsid w:val="006A0CB7"/>
    <w:rsid w:val="006B3810"/>
    <w:rsid w:val="006C48CB"/>
    <w:rsid w:val="006D3035"/>
    <w:rsid w:val="006F0259"/>
    <w:rsid w:val="006F6B88"/>
    <w:rsid w:val="007000B6"/>
    <w:rsid w:val="00700433"/>
    <w:rsid w:val="00702755"/>
    <w:rsid w:val="0070472C"/>
    <w:rsid w:val="00706845"/>
    <w:rsid w:val="00727F01"/>
    <w:rsid w:val="00751509"/>
    <w:rsid w:val="007872B4"/>
    <w:rsid w:val="00793716"/>
    <w:rsid w:val="007C693F"/>
    <w:rsid w:val="007D5A70"/>
    <w:rsid w:val="0082136D"/>
    <w:rsid w:val="008220F2"/>
    <w:rsid w:val="008320F6"/>
    <w:rsid w:val="00841223"/>
    <w:rsid w:val="00844056"/>
    <w:rsid w:val="00846244"/>
    <w:rsid w:val="00846BE9"/>
    <w:rsid w:val="00853207"/>
    <w:rsid w:val="00862AFB"/>
    <w:rsid w:val="008713A4"/>
    <w:rsid w:val="00875F10"/>
    <w:rsid w:val="00883A47"/>
    <w:rsid w:val="008C362B"/>
    <w:rsid w:val="008C6035"/>
    <w:rsid w:val="008C7015"/>
    <w:rsid w:val="008D1DFB"/>
    <w:rsid w:val="008E03B4"/>
    <w:rsid w:val="008E5E3F"/>
    <w:rsid w:val="008E7FCD"/>
    <w:rsid w:val="0090279B"/>
    <w:rsid w:val="00910D3E"/>
    <w:rsid w:val="00914904"/>
    <w:rsid w:val="009258CE"/>
    <w:rsid w:val="00937AB3"/>
    <w:rsid w:val="00946C85"/>
    <w:rsid w:val="009515F0"/>
    <w:rsid w:val="0095464D"/>
    <w:rsid w:val="00956FC2"/>
    <w:rsid w:val="009717AC"/>
    <w:rsid w:val="009724E5"/>
    <w:rsid w:val="009830CB"/>
    <w:rsid w:val="00985557"/>
    <w:rsid w:val="009A2D7F"/>
    <w:rsid w:val="009B36A1"/>
    <w:rsid w:val="009C53DF"/>
    <w:rsid w:val="009D478A"/>
    <w:rsid w:val="009E6E93"/>
    <w:rsid w:val="009F1518"/>
    <w:rsid w:val="009F5773"/>
    <w:rsid w:val="00A15971"/>
    <w:rsid w:val="00A22C90"/>
    <w:rsid w:val="00A64A6D"/>
    <w:rsid w:val="00A66020"/>
    <w:rsid w:val="00A7006C"/>
    <w:rsid w:val="00A84D2E"/>
    <w:rsid w:val="00AB02EE"/>
    <w:rsid w:val="00AB3F3A"/>
    <w:rsid w:val="00AB4C1A"/>
    <w:rsid w:val="00AC7C06"/>
    <w:rsid w:val="00AD3D55"/>
    <w:rsid w:val="00AD4EC9"/>
    <w:rsid w:val="00AD6FFC"/>
    <w:rsid w:val="00AF31E6"/>
    <w:rsid w:val="00AF4150"/>
    <w:rsid w:val="00AF537F"/>
    <w:rsid w:val="00B0509A"/>
    <w:rsid w:val="00B120B2"/>
    <w:rsid w:val="00B50340"/>
    <w:rsid w:val="00B578AF"/>
    <w:rsid w:val="00B65508"/>
    <w:rsid w:val="00B66C6A"/>
    <w:rsid w:val="00B82CFB"/>
    <w:rsid w:val="00B8517A"/>
    <w:rsid w:val="00BA6446"/>
    <w:rsid w:val="00BB4DD2"/>
    <w:rsid w:val="00BB7481"/>
    <w:rsid w:val="00BD3265"/>
    <w:rsid w:val="00BD3CFF"/>
    <w:rsid w:val="00BD47B7"/>
    <w:rsid w:val="00C10641"/>
    <w:rsid w:val="00C135D5"/>
    <w:rsid w:val="00C22DCB"/>
    <w:rsid w:val="00C3598A"/>
    <w:rsid w:val="00C360BC"/>
    <w:rsid w:val="00C44800"/>
    <w:rsid w:val="00C52EC2"/>
    <w:rsid w:val="00C61167"/>
    <w:rsid w:val="00C616CB"/>
    <w:rsid w:val="00C617D0"/>
    <w:rsid w:val="00C61DC1"/>
    <w:rsid w:val="00C63B4B"/>
    <w:rsid w:val="00C64AFF"/>
    <w:rsid w:val="00C661EE"/>
    <w:rsid w:val="00C72438"/>
    <w:rsid w:val="00C74CE0"/>
    <w:rsid w:val="00C763E4"/>
    <w:rsid w:val="00C8624A"/>
    <w:rsid w:val="00C90D43"/>
    <w:rsid w:val="00C92C74"/>
    <w:rsid w:val="00CA5363"/>
    <w:rsid w:val="00CB6D60"/>
    <w:rsid w:val="00CC5815"/>
    <w:rsid w:val="00CE24B8"/>
    <w:rsid w:val="00CE5849"/>
    <w:rsid w:val="00CE60AB"/>
    <w:rsid w:val="00D278F7"/>
    <w:rsid w:val="00D37550"/>
    <w:rsid w:val="00D45D27"/>
    <w:rsid w:val="00D709B2"/>
    <w:rsid w:val="00D86E57"/>
    <w:rsid w:val="00D943A2"/>
    <w:rsid w:val="00D96B24"/>
    <w:rsid w:val="00DE7D42"/>
    <w:rsid w:val="00E028B4"/>
    <w:rsid w:val="00E34065"/>
    <w:rsid w:val="00E422BD"/>
    <w:rsid w:val="00E54E77"/>
    <w:rsid w:val="00E61903"/>
    <w:rsid w:val="00E64116"/>
    <w:rsid w:val="00E65360"/>
    <w:rsid w:val="00E6584F"/>
    <w:rsid w:val="00E83363"/>
    <w:rsid w:val="00E837D2"/>
    <w:rsid w:val="00EA624B"/>
    <w:rsid w:val="00EB057D"/>
    <w:rsid w:val="00EB291B"/>
    <w:rsid w:val="00EB5C85"/>
    <w:rsid w:val="00EC0AC2"/>
    <w:rsid w:val="00EC2CD4"/>
    <w:rsid w:val="00EE09AD"/>
    <w:rsid w:val="00F053E5"/>
    <w:rsid w:val="00F10D2D"/>
    <w:rsid w:val="00F16831"/>
    <w:rsid w:val="00F32852"/>
    <w:rsid w:val="00F41C33"/>
    <w:rsid w:val="00F423F1"/>
    <w:rsid w:val="00F4792E"/>
    <w:rsid w:val="00F53584"/>
    <w:rsid w:val="00F549E5"/>
    <w:rsid w:val="00F55F6A"/>
    <w:rsid w:val="00F63F05"/>
    <w:rsid w:val="00F72368"/>
    <w:rsid w:val="00F821F6"/>
    <w:rsid w:val="00F82C41"/>
    <w:rsid w:val="00F84D49"/>
    <w:rsid w:val="00F90262"/>
    <w:rsid w:val="00F91312"/>
    <w:rsid w:val="00FA578D"/>
    <w:rsid w:val="00FB0768"/>
    <w:rsid w:val="00FB5F73"/>
    <w:rsid w:val="00FE3474"/>
    <w:rsid w:val="00FF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7CC835"/>
  <w15:chartTrackingRefBased/>
  <w15:docId w15:val="{06049D7D-3781-40B7-A92C-C5581723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0F2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71A7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671A7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0671A7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0671A7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Heading1Char">
    <w:name w:val="Heading 1 Char"/>
    <w:link w:val="Heading1"/>
    <w:rsid w:val="000671A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0671A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rsid w:val="000671A7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6Char">
    <w:name w:val="Heading 6 Char"/>
    <w:link w:val="Heading6"/>
    <w:rsid w:val="000671A7"/>
    <w:rPr>
      <w:rFonts w:ascii="Calibri" w:eastAsia="Times New Roman" w:hAnsi="Calibri" w:cs="Arial"/>
      <w:b/>
      <w:bCs/>
      <w:sz w:val="22"/>
      <w:szCs w:val="22"/>
    </w:rPr>
  </w:style>
  <w:style w:type="paragraph" w:styleId="List">
    <w:name w:val="List"/>
    <w:basedOn w:val="Normal"/>
    <w:rsid w:val="000671A7"/>
    <w:pPr>
      <w:ind w:left="283" w:hanging="283"/>
      <w:contextualSpacing/>
    </w:pPr>
  </w:style>
  <w:style w:type="paragraph" w:styleId="BodyText">
    <w:name w:val="Body Text"/>
    <w:basedOn w:val="Normal"/>
    <w:link w:val="BodyTextChar"/>
    <w:rsid w:val="000671A7"/>
    <w:pPr>
      <w:spacing w:after="120"/>
    </w:pPr>
  </w:style>
  <w:style w:type="character" w:customStyle="1" w:styleId="BodyTextChar">
    <w:name w:val="Body Text Char"/>
    <w:link w:val="BodyText"/>
    <w:rsid w:val="000671A7"/>
    <w:rPr>
      <w:rFonts w:cs="David"/>
      <w:sz w:val="24"/>
      <w:szCs w:val="24"/>
    </w:rPr>
  </w:style>
  <w:style w:type="paragraph" w:styleId="BodyTextIndent">
    <w:name w:val="Body Text Indent"/>
    <w:basedOn w:val="Normal"/>
    <w:link w:val="BodyTextIndentChar"/>
    <w:rsid w:val="000671A7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0671A7"/>
    <w:rPr>
      <w:rFonts w:cs="David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0671A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0671A7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1C7CE-9B15-411A-908E-5C57A3DA6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1875</Words>
  <Characters>10690</Characters>
  <Application>Microsoft Office Word</Application>
  <DocSecurity>0</DocSecurity>
  <Lines>89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