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66D5" w14:textId="77777777" w:rsidR="00E64116" w:rsidRPr="005817EC" w:rsidRDefault="0059658F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C47F09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9437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EE5AA65" w14:textId="77777777" w:rsidR="00E64116" w:rsidRPr="008713A4" w:rsidRDefault="0059658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5BC6C0DA" w14:textId="77777777" w:rsidR="00E64116" w:rsidRPr="008713A4" w:rsidRDefault="00E64116" w:rsidP="0049458B">
      <w:pPr>
        <w:rPr>
          <w:rFonts w:hint="cs"/>
          <w:rtl/>
        </w:rPr>
      </w:pPr>
    </w:p>
    <w:p w14:paraId="72E15511" w14:textId="77777777" w:rsidR="00E64116" w:rsidRPr="008713A4" w:rsidRDefault="00E64116" w:rsidP="0049458B">
      <w:pPr>
        <w:rPr>
          <w:rFonts w:hint="cs"/>
          <w:rtl/>
        </w:rPr>
      </w:pPr>
    </w:p>
    <w:p w14:paraId="49896044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363EEA8B" w14:textId="77777777" w:rsidR="00E64116" w:rsidRPr="008713A4" w:rsidRDefault="0059658F" w:rsidP="0089437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894376">
        <w:rPr>
          <w:rFonts w:hint="cs"/>
          <w:b/>
          <w:bCs/>
          <w:rtl/>
        </w:rPr>
        <w:t>300</w:t>
      </w:r>
    </w:p>
    <w:p w14:paraId="26B8A82B" w14:textId="77777777" w:rsidR="00E64116" w:rsidRPr="008713A4" w:rsidRDefault="0059658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5185303" w14:textId="77777777" w:rsidR="00E64116" w:rsidRPr="008713A4" w:rsidRDefault="0059658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בכסלו התשע"ח (05 בדצמבר 2017), שעה 10:30</w:t>
      </w:r>
    </w:p>
    <w:p w14:paraId="61356850" w14:textId="77777777" w:rsidR="00E64116" w:rsidRPr="008713A4" w:rsidRDefault="00E64116" w:rsidP="008320F6">
      <w:pPr>
        <w:ind w:firstLine="0"/>
        <w:rPr>
          <w:rtl/>
        </w:rPr>
      </w:pPr>
    </w:p>
    <w:p w14:paraId="58EFB72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F532BA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4BFDFD2" w14:textId="77777777" w:rsidR="00894376" w:rsidRDefault="00E64116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FFA4FE2" w14:textId="77777777" w:rsidR="00E64116" w:rsidRPr="0012237B" w:rsidRDefault="00894376" w:rsidP="00EC1FB3">
      <w:pPr>
        <w:ind w:firstLine="0"/>
        <w:outlineLvl w:val="1"/>
        <w:rPr>
          <w:rFonts w:hint="cs"/>
          <w:rtl/>
        </w:rPr>
      </w:pPr>
      <w:r w:rsidRPr="0012237B">
        <w:rPr>
          <w:rFonts w:hint="cs"/>
          <w:rtl/>
        </w:rPr>
        <w:t xml:space="preserve">בקשת יו"ר ועדת העבודה, הרווחה הבריאות למיזוג הצעות חוק הבאות לפי סעיף 84(ד) לתקנון הכנסת, ומתן פטור </w:t>
      </w:r>
      <w:r w:rsidR="0012237B" w:rsidRPr="0012237B">
        <w:rPr>
          <w:rFonts w:hint="cs"/>
          <w:rtl/>
        </w:rPr>
        <w:t>מחובת הנחה לפני הקריאה השנייה והשלישית:</w:t>
      </w:r>
    </w:p>
    <w:p w14:paraId="00D76DB8" w14:textId="77777777" w:rsidR="00E64116" w:rsidRPr="008713A4" w:rsidRDefault="0059658F" w:rsidP="007C693F">
      <w:pPr>
        <w:spacing w:before="60"/>
        <w:ind w:firstLine="0"/>
        <w:rPr>
          <w:rFonts w:hint="cs"/>
          <w:rtl/>
        </w:rPr>
      </w:pPr>
      <w:r w:rsidRPr="0059658F">
        <w:rPr>
          <w:rtl/>
        </w:rPr>
        <w:t>1. הצעת חוק הבטחת הכנסה (תיקון מס' 51) (מענק חימום אחיד), התשע"ח-2017</w:t>
      </w:r>
      <w:r w:rsidR="0012237B">
        <w:rPr>
          <w:rFonts w:hint="cs"/>
          <w:rtl/>
        </w:rPr>
        <w:t xml:space="preserve"> (מ/1168)</w:t>
      </w:r>
    </w:p>
    <w:p w14:paraId="6398CC70" w14:textId="77777777" w:rsidR="00E64116" w:rsidRDefault="0059658F" w:rsidP="007C693F">
      <w:pPr>
        <w:spacing w:before="60"/>
        <w:ind w:firstLine="0"/>
        <w:rPr>
          <w:rtl/>
        </w:rPr>
      </w:pPr>
      <w:r w:rsidRPr="0059658F">
        <w:rPr>
          <w:rtl/>
        </w:rPr>
        <w:t>2. הצעת חוק הבטחת הכנסה (תיקון - מענק חימום אחיד), התשע"ח-2017</w:t>
      </w:r>
      <w:r w:rsidR="0012237B">
        <w:rPr>
          <w:rFonts w:hint="cs"/>
          <w:rtl/>
        </w:rPr>
        <w:t xml:space="preserve"> (פ/4690/20)</w:t>
      </w:r>
    </w:p>
    <w:p w14:paraId="77E7BF0D" w14:textId="77777777" w:rsidR="0012237B" w:rsidRDefault="0059658F" w:rsidP="007C693F">
      <w:pPr>
        <w:spacing w:before="60"/>
        <w:ind w:firstLine="0"/>
        <w:rPr>
          <w:rFonts w:hint="cs"/>
          <w:rtl/>
        </w:rPr>
      </w:pPr>
      <w:r w:rsidRPr="0059658F">
        <w:rPr>
          <w:rtl/>
        </w:rPr>
        <w:t>3. הצעת חוק הבטחת הכנסה (תיקון - מענק חימום), התשע"ח-2017</w:t>
      </w:r>
      <w:r w:rsidR="0012237B">
        <w:rPr>
          <w:rFonts w:hint="cs"/>
          <w:rtl/>
        </w:rPr>
        <w:t>, של חבר הכנסת איציק שמולי (פ/4692/20)</w:t>
      </w:r>
    </w:p>
    <w:p w14:paraId="10993D47" w14:textId="77777777" w:rsidR="0059658F" w:rsidRDefault="0059658F" w:rsidP="007C693F">
      <w:pPr>
        <w:spacing w:before="60"/>
        <w:ind w:firstLine="0"/>
        <w:rPr>
          <w:rtl/>
        </w:rPr>
      </w:pPr>
    </w:p>
    <w:p w14:paraId="61D08177" w14:textId="77777777" w:rsidR="0059658F" w:rsidRDefault="0059658F" w:rsidP="007C693F">
      <w:pPr>
        <w:spacing w:before="60"/>
        <w:ind w:firstLine="0"/>
        <w:rPr>
          <w:rtl/>
        </w:rPr>
      </w:pPr>
    </w:p>
    <w:p w14:paraId="1703A6A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21DD24E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D19A831" w14:textId="77777777" w:rsidR="00E64116" w:rsidRPr="0059658F" w:rsidRDefault="0059658F" w:rsidP="00EC1FB3">
      <w:pPr>
        <w:ind w:firstLine="0"/>
        <w:rPr>
          <w:rtl/>
        </w:rPr>
      </w:pPr>
      <w:r w:rsidRPr="0059658F">
        <w:rPr>
          <w:rtl/>
        </w:rPr>
        <w:t>יואב קיש – היו"ר</w:t>
      </w:r>
    </w:p>
    <w:p w14:paraId="6C563FEF" w14:textId="77777777" w:rsidR="0059658F" w:rsidRPr="0059658F" w:rsidRDefault="0059658F" w:rsidP="00EC1FB3">
      <w:pPr>
        <w:ind w:firstLine="0"/>
        <w:rPr>
          <w:rtl/>
        </w:rPr>
      </w:pPr>
      <w:r w:rsidRPr="0059658F">
        <w:rPr>
          <w:rtl/>
        </w:rPr>
        <w:t>ישראל אייכלר</w:t>
      </w:r>
    </w:p>
    <w:p w14:paraId="43DFA664" w14:textId="77777777" w:rsidR="00E64116" w:rsidRDefault="00E64116" w:rsidP="00DE5B80">
      <w:pPr>
        <w:ind w:firstLine="0"/>
        <w:rPr>
          <w:rFonts w:hint="cs"/>
          <w:rtl/>
        </w:rPr>
      </w:pPr>
    </w:p>
    <w:p w14:paraId="75FF19D3" w14:textId="77777777" w:rsidR="0012237B" w:rsidRDefault="0012237B" w:rsidP="00DE5B80">
      <w:pPr>
        <w:ind w:firstLine="0"/>
        <w:rPr>
          <w:rFonts w:hint="cs"/>
          <w:rtl/>
        </w:rPr>
      </w:pPr>
    </w:p>
    <w:p w14:paraId="568EA924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9FB9CBA" w14:textId="77777777" w:rsidR="000C47F5" w:rsidRDefault="0059658F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14:paraId="04B84C76" w14:textId="77777777" w:rsidR="00D37550" w:rsidRDefault="00D37550" w:rsidP="00DE5B80">
      <w:pPr>
        <w:ind w:firstLine="0"/>
        <w:rPr>
          <w:rFonts w:hint="cs"/>
          <w:rtl/>
        </w:rPr>
      </w:pPr>
    </w:p>
    <w:p w14:paraId="2D5A09E2" w14:textId="77777777" w:rsidR="0012237B" w:rsidRDefault="0012237B" w:rsidP="00DE5B80">
      <w:pPr>
        <w:ind w:firstLine="0"/>
        <w:rPr>
          <w:rFonts w:hint="cs"/>
          <w:rtl/>
        </w:rPr>
      </w:pPr>
    </w:p>
    <w:p w14:paraId="7239F3B9" w14:textId="77777777" w:rsidR="0012237B" w:rsidRPr="008713A4" w:rsidRDefault="0012237B" w:rsidP="00DE5B80">
      <w:pPr>
        <w:ind w:firstLine="0"/>
        <w:rPr>
          <w:rFonts w:hint="cs"/>
          <w:rtl/>
        </w:rPr>
      </w:pPr>
    </w:p>
    <w:p w14:paraId="3447EB21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614329F" w14:textId="77777777" w:rsidR="00E64116" w:rsidRPr="008713A4" w:rsidRDefault="0059658F" w:rsidP="00D40A29">
      <w:pPr>
        <w:ind w:firstLine="0"/>
      </w:pPr>
      <w:r>
        <w:rPr>
          <w:rtl/>
        </w:rPr>
        <w:t>ארבל אסטרחן</w:t>
      </w:r>
    </w:p>
    <w:p w14:paraId="0FE6CB3E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240FB5F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9C446D5" w14:textId="77777777" w:rsidR="00E64116" w:rsidRPr="008713A4" w:rsidRDefault="0059658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49DE1027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671E798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7298704" w14:textId="77777777" w:rsidR="00E64116" w:rsidRPr="008713A4" w:rsidRDefault="0059658F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2F2D5CCD" w14:textId="77777777" w:rsidR="009D56B9" w:rsidRDefault="009D56B9" w:rsidP="009D56B9">
      <w:pPr>
        <w:spacing w:before="60"/>
        <w:ind w:firstLine="0"/>
        <w:rPr>
          <w:rFonts w:hint="cs"/>
          <w:rtl/>
        </w:rPr>
      </w:pPr>
    </w:p>
    <w:p w14:paraId="7A4DEEB9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0" w:name="_ETM_Q1_37224"/>
      <w:bookmarkEnd w:id="0"/>
    </w:p>
    <w:p w14:paraId="1ACC2FA3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1" w:name="_ETM_Q1_37741"/>
      <w:bookmarkEnd w:id="1"/>
    </w:p>
    <w:p w14:paraId="264C4095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2" w:name="_ETM_Q1_37807"/>
      <w:bookmarkEnd w:id="2"/>
    </w:p>
    <w:p w14:paraId="565648BA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3" w:name="_ETM_Q1_37871"/>
      <w:bookmarkEnd w:id="3"/>
    </w:p>
    <w:p w14:paraId="4730F50A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4" w:name="_ETM_Q1_37938"/>
      <w:bookmarkEnd w:id="4"/>
    </w:p>
    <w:p w14:paraId="3C3568EF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5" w:name="_ETM_Q1_38003"/>
      <w:bookmarkEnd w:id="5"/>
    </w:p>
    <w:p w14:paraId="68076CAB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6" w:name="_ETM_Q1_38070"/>
      <w:bookmarkEnd w:id="6"/>
    </w:p>
    <w:p w14:paraId="7FE0BFC6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7" w:name="_ETM_Q1_38162"/>
      <w:bookmarkEnd w:id="7"/>
    </w:p>
    <w:p w14:paraId="6C29FF18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8" w:name="_ETM_Q1_39647"/>
      <w:bookmarkEnd w:id="8"/>
    </w:p>
    <w:p w14:paraId="222C38C7" w14:textId="77777777" w:rsidR="009D56B9" w:rsidRDefault="009D56B9" w:rsidP="009D56B9">
      <w:pPr>
        <w:spacing w:before="60"/>
        <w:ind w:firstLine="0"/>
        <w:rPr>
          <w:rFonts w:hint="cs"/>
          <w:rtl/>
        </w:rPr>
      </w:pPr>
      <w:bookmarkStart w:id="9" w:name="_ETM_Q1_39935"/>
      <w:bookmarkEnd w:id="9"/>
    </w:p>
    <w:p w14:paraId="158AE3EA" w14:textId="77777777" w:rsidR="00A0288C" w:rsidRDefault="00A0288C" w:rsidP="009D56B9">
      <w:pPr>
        <w:spacing w:before="60"/>
        <w:ind w:firstLine="0"/>
        <w:rPr>
          <w:rFonts w:hint="cs"/>
          <w:rtl/>
        </w:rPr>
      </w:pPr>
    </w:p>
    <w:p w14:paraId="0C5655A3" w14:textId="77777777" w:rsidR="00A0288C" w:rsidRDefault="00A0288C" w:rsidP="009D56B9">
      <w:pPr>
        <w:spacing w:before="60"/>
        <w:ind w:firstLine="0"/>
        <w:rPr>
          <w:rFonts w:hint="cs"/>
          <w:rtl/>
        </w:rPr>
      </w:pPr>
    </w:p>
    <w:p w14:paraId="67200895" w14:textId="77777777" w:rsidR="00A0288C" w:rsidRDefault="00A0288C" w:rsidP="009D56B9">
      <w:pPr>
        <w:spacing w:before="60"/>
        <w:ind w:firstLine="0"/>
        <w:rPr>
          <w:rFonts w:hint="cs"/>
          <w:rtl/>
        </w:rPr>
      </w:pPr>
    </w:p>
    <w:p w14:paraId="52F62913" w14:textId="77777777" w:rsidR="0012237B" w:rsidRPr="0012237B" w:rsidRDefault="0012237B" w:rsidP="0012237B">
      <w:pPr>
        <w:ind w:firstLine="0"/>
        <w:jc w:val="center"/>
        <w:outlineLvl w:val="1"/>
        <w:rPr>
          <w:rFonts w:hint="cs"/>
          <w:b/>
          <w:bCs/>
          <w:u w:val="single"/>
          <w:rtl/>
        </w:rPr>
      </w:pPr>
      <w:r w:rsidRPr="0012237B">
        <w:rPr>
          <w:rFonts w:hint="cs"/>
          <w:b/>
          <w:bCs/>
          <w:u w:val="single"/>
          <w:rtl/>
        </w:rPr>
        <w:t>בקשת יו"ר ועדת העבודה, הרווחה הבריאות למיזוג הצעות חוק הבאות לפי סעיף 84(ד) לתקנון הכנסת, ומתן פטור מחובת הנחה לפני הקריאה השנייה והשלישית:</w:t>
      </w:r>
    </w:p>
    <w:p w14:paraId="48929BCA" w14:textId="77777777" w:rsidR="0012237B" w:rsidRPr="0012237B" w:rsidRDefault="0012237B" w:rsidP="0012237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12237B">
        <w:rPr>
          <w:b/>
          <w:bCs/>
          <w:u w:val="single"/>
          <w:rtl/>
        </w:rPr>
        <w:t>1. הצעת חוק הבטחת הכנסה (תיקון מס' 51) (מענק חימום אחיד), התשע"ח-2017</w:t>
      </w:r>
      <w:r w:rsidRPr="0012237B">
        <w:rPr>
          <w:rFonts w:hint="cs"/>
          <w:b/>
          <w:bCs/>
          <w:u w:val="single"/>
          <w:rtl/>
        </w:rPr>
        <w:t xml:space="preserve"> (מ/1168)</w:t>
      </w:r>
    </w:p>
    <w:p w14:paraId="3B6F5EB6" w14:textId="77777777" w:rsidR="0012237B" w:rsidRPr="0012237B" w:rsidRDefault="0012237B" w:rsidP="0012237B">
      <w:pPr>
        <w:spacing w:before="60"/>
        <w:ind w:firstLine="0"/>
        <w:jc w:val="center"/>
        <w:rPr>
          <w:b/>
          <w:bCs/>
          <w:u w:val="single"/>
          <w:rtl/>
        </w:rPr>
      </w:pPr>
      <w:r w:rsidRPr="0012237B">
        <w:rPr>
          <w:b/>
          <w:bCs/>
          <w:u w:val="single"/>
          <w:rtl/>
        </w:rPr>
        <w:t>2. הצעת חוק הבטחת הכנסה (תיקון - מענק חימום אחיד), התשע"ח-2017</w:t>
      </w:r>
      <w:r w:rsidRPr="0012237B">
        <w:rPr>
          <w:rFonts w:hint="cs"/>
          <w:b/>
          <w:bCs/>
          <w:u w:val="single"/>
          <w:rtl/>
        </w:rPr>
        <w:t xml:space="preserve"> (פ/4690/20)</w:t>
      </w:r>
    </w:p>
    <w:p w14:paraId="3A914D26" w14:textId="77777777" w:rsidR="0012237B" w:rsidRPr="0012237B" w:rsidRDefault="0012237B" w:rsidP="0012237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12237B">
        <w:rPr>
          <w:b/>
          <w:bCs/>
          <w:u w:val="single"/>
          <w:rtl/>
        </w:rPr>
        <w:t>3. הצעת חוק הבטחת הכנסה (תיקון - מענק חימום), התשע"ח-2017</w:t>
      </w:r>
      <w:r w:rsidRPr="0012237B">
        <w:rPr>
          <w:rFonts w:hint="cs"/>
          <w:b/>
          <w:bCs/>
          <w:u w:val="single"/>
          <w:rtl/>
        </w:rPr>
        <w:t>, של חבר הכנסת איציק שמולי (פ/4692/20)</w:t>
      </w:r>
    </w:p>
    <w:p w14:paraId="73498D42" w14:textId="77777777" w:rsidR="0012237B" w:rsidRDefault="0012237B" w:rsidP="0012237B">
      <w:pPr>
        <w:rPr>
          <w:rFonts w:hint="cs"/>
          <w:rtl/>
          <w:lang w:eastAsia="he-IL"/>
        </w:rPr>
      </w:pPr>
    </w:p>
    <w:p w14:paraId="67BD10BD" w14:textId="77777777" w:rsidR="0012237B" w:rsidRPr="0012237B" w:rsidRDefault="0012237B" w:rsidP="0012237B">
      <w:pPr>
        <w:rPr>
          <w:rFonts w:hint="cs"/>
          <w:rtl/>
          <w:lang w:eastAsia="he-IL"/>
        </w:rPr>
      </w:pPr>
    </w:p>
    <w:p w14:paraId="5B3814ED" w14:textId="77777777" w:rsidR="007872B4" w:rsidRDefault="00AD2933" w:rsidP="00AD2933">
      <w:pPr>
        <w:pStyle w:val="af"/>
        <w:keepNext/>
        <w:rPr>
          <w:rFonts w:hint="cs"/>
        </w:rPr>
      </w:pPr>
      <w:bookmarkStart w:id="10" w:name="_ETM_Q1_71288"/>
      <w:bookmarkEnd w:id="10"/>
      <w:r>
        <w:rPr>
          <w:rtl/>
        </w:rPr>
        <w:t>היו"ר יואב קיש:</w:t>
      </w:r>
    </w:p>
    <w:p w14:paraId="1187A204" w14:textId="77777777" w:rsidR="00AD2933" w:rsidRDefault="00AD2933" w:rsidP="00AD2933">
      <w:pPr>
        <w:pStyle w:val="KeepWithNext"/>
        <w:rPr>
          <w:rFonts w:hint="cs"/>
          <w:rtl/>
        </w:rPr>
      </w:pPr>
    </w:p>
    <w:p w14:paraId="1B5F25BC" w14:textId="77777777" w:rsidR="00AD2933" w:rsidRDefault="009D56B9" w:rsidP="00AD2933">
      <w:pPr>
        <w:rPr>
          <w:rFonts w:hint="cs"/>
          <w:rtl/>
        </w:rPr>
      </w:pPr>
      <w:r>
        <w:rPr>
          <w:rFonts w:hint="cs"/>
          <w:rtl/>
        </w:rPr>
        <w:t xml:space="preserve">בוקר טוב לכולם. אני </w:t>
      </w:r>
      <w:r w:rsidR="00AD2933">
        <w:rPr>
          <w:rFonts w:hint="cs"/>
          <w:rtl/>
        </w:rPr>
        <w:t>פותח את הדיון</w:t>
      </w:r>
      <w:r w:rsidR="00375536">
        <w:rPr>
          <w:rFonts w:hint="cs"/>
          <w:rtl/>
        </w:rPr>
        <w:t xml:space="preserve">. יש לנו שני דברים על </w:t>
      </w:r>
      <w:bookmarkStart w:id="11" w:name="_ETM_Q1_657064"/>
      <w:bookmarkEnd w:id="11"/>
      <w:r w:rsidR="00375536">
        <w:rPr>
          <w:rFonts w:hint="cs"/>
          <w:rtl/>
        </w:rPr>
        <w:t xml:space="preserve">סדר-היום: אחד זה מיזוג ואחרי זה בקשה לפטור מחובת הנחה </w:t>
      </w:r>
      <w:bookmarkStart w:id="12" w:name="_ETM_Q1_662693"/>
      <w:bookmarkEnd w:id="12"/>
      <w:r w:rsidR="00375536">
        <w:rPr>
          <w:rFonts w:hint="cs"/>
          <w:rtl/>
        </w:rPr>
        <w:t>לפני קריאה שנייה ושלישית. נתחיל עם המיזוג?</w:t>
      </w:r>
    </w:p>
    <w:p w14:paraId="2C374C34" w14:textId="77777777" w:rsidR="00375536" w:rsidRDefault="00375536" w:rsidP="00AD2933">
      <w:pPr>
        <w:rPr>
          <w:rFonts w:hint="cs"/>
          <w:rtl/>
        </w:rPr>
      </w:pPr>
    </w:p>
    <w:p w14:paraId="6073357D" w14:textId="77777777" w:rsidR="00375536" w:rsidRDefault="00375536" w:rsidP="0037553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ED7EB01" w14:textId="77777777" w:rsidR="00375536" w:rsidRDefault="00375536" w:rsidP="00375536">
      <w:pPr>
        <w:pStyle w:val="KeepWithNext"/>
        <w:rPr>
          <w:rFonts w:hint="cs"/>
          <w:rtl/>
        </w:rPr>
      </w:pPr>
    </w:p>
    <w:p w14:paraId="7C5F6318" w14:textId="77777777" w:rsidR="00375536" w:rsidRDefault="00375536" w:rsidP="00375536">
      <w:pPr>
        <w:rPr>
          <w:rFonts w:hint="cs"/>
          <w:rtl/>
        </w:rPr>
      </w:pPr>
      <w:r>
        <w:rPr>
          <w:rFonts w:hint="cs"/>
          <w:rtl/>
        </w:rPr>
        <w:t xml:space="preserve">כן. זה המיזוג וזה הפטור </w:t>
      </w:r>
      <w:bookmarkStart w:id="13" w:name="_ETM_Q1_673306"/>
      <w:bookmarkEnd w:id="13"/>
      <w:r>
        <w:rPr>
          <w:rFonts w:hint="cs"/>
          <w:rtl/>
        </w:rPr>
        <w:t>לאותן הצעות.</w:t>
      </w:r>
    </w:p>
    <w:p w14:paraId="726998D6" w14:textId="77777777" w:rsidR="00375536" w:rsidRDefault="00375536" w:rsidP="00375536">
      <w:pPr>
        <w:rPr>
          <w:rFonts w:hint="cs"/>
          <w:rtl/>
        </w:rPr>
      </w:pPr>
      <w:bookmarkStart w:id="14" w:name="_ETM_Q1_672595"/>
      <w:bookmarkStart w:id="15" w:name="_ETM_Q1_672862"/>
      <w:bookmarkEnd w:id="14"/>
      <w:bookmarkEnd w:id="15"/>
    </w:p>
    <w:p w14:paraId="5819332A" w14:textId="77777777" w:rsidR="00375536" w:rsidRDefault="00375536" w:rsidP="003755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CCC1FA" w14:textId="77777777" w:rsidR="00375536" w:rsidRDefault="00375536" w:rsidP="00375536">
      <w:pPr>
        <w:pStyle w:val="KeepWithNext"/>
        <w:rPr>
          <w:rFonts w:hint="cs"/>
          <w:rtl/>
        </w:rPr>
      </w:pPr>
    </w:p>
    <w:p w14:paraId="1F3A66FE" w14:textId="77777777" w:rsidR="00A0288C" w:rsidRDefault="00375536" w:rsidP="00D20F43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A0288C">
        <w:rPr>
          <w:rFonts w:hint="cs"/>
          <w:rtl/>
        </w:rPr>
        <w:t>אני מתחיל עם המיזוג.</w:t>
      </w:r>
    </w:p>
    <w:p w14:paraId="1E8DE994" w14:textId="77777777" w:rsidR="00A0288C" w:rsidRDefault="00A0288C" w:rsidP="00D20F43">
      <w:pPr>
        <w:rPr>
          <w:rFonts w:hint="cs"/>
          <w:rtl/>
        </w:rPr>
      </w:pPr>
    </w:p>
    <w:p w14:paraId="45469B4C" w14:textId="77777777" w:rsidR="00D20F43" w:rsidRDefault="00375536" w:rsidP="00D20F43">
      <w:pPr>
        <w:rPr>
          <w:rFonts w:hint="cs"/>
          <w:rtl/>
        </w:rPr>
      </w:pPr>
      <w:r>
        <w:rPr>
          <w:rFonts w:hint="cs"/>
          <w:rtl/>
        </w:rPr>
        <w:t xml:space="preserve">המיזוג הוא לגבי </w:t>
      </w:r>
      <w:bookmarkStart w:id="16" w:name="_ETM_Q1_676732"/>
      <w:bookmarkEnd w:id="16"/>
      <w:r>
        <w:rPr>
          <w:rFonts w:hint="cs"/>
          <w:rtl/>
        </w:rPr>
        <w:t xml:space="preserve">שני חוקים שאושרו בכנסת ב-22 בנובמבר 2017 לספירתם, ד' בכסלו </w:t>
      </w:r>
      <w:bookmarkStart w:id="17" w:name="_ETM_Q1_682806"/>
      <w:bookmarkEnd w:id="17"/>
      <w:r>
        <w:rPr>
          <w:rFonts w:hint="cs"/>
          <w:rtl/>
        </w:rPr>
        <w:t>התשע"ח והועב</w:t>
      </w:r>
      <w:r w:rsidR="00A0288C">
        <w:rPr>
          <w:rFonts w:hint="cs"/>
          <w:rtl/>
        </w:rPr>
        <w:t>ר</w:t>
      </w:r>
      <w:r>
        <w:rPr>
          <w:rFonts w:hint="cs"/>
          <w:rtl/>
        </w:rPr>
        <w:t>ו לוועדת העבודה, הרווחה והבריאות</w:t>
      </w:r>
      <w:r w:rsidR="00D20F43">
        <w:rPr>
          <w:rFonts w:hint="cs"/>
          <w:rtl/>
        </w:rPr>
        <w:t xml:space="preserve">; ובקשת יושב-ראש הוועדה </w:t>
      </w:r>
      <w:bookmarkStart w:id="18" w:name="_ETM_Q1_688550"/>
      <w:bookmarkEnd w:id="18"/>
      <w:r w:rsidR="00D20F43">
        <w:rPr>
          <w:rFonts w:hint="cs"/>
          <w:rtl/>
        </w:rPr>
        <w:t xml:space="preserve">למיזוג חוק הבטחת הכנסה (תיקון - מענק חימום אחיד) פ/4690 </w:t>
      </w:r>
      <w:bookmarkStart w:id="19" w:name="_ETM_Q1_696086"/>
      <w:bookmarkEnd w:id="19"/>
      <w:r w:rsidR="00D20F43">
        <w:rPr>
          <w:rFonts w:hint="cs"/>
          <w:rtl/>
        </w:rPr>
        <w:t xml:space="preserve">של חברת הכנסת יוליה מלינובסקי וקבוצת חברי כנסת, וחוק פ/4692 של חבר הכנסת איציק שמולי. </w:t>
      </w:r>
      <w:bookmarkStart w:id="20" w:name="_ETM_Q1_701474"/>
      <w:bookmarkEnd w:id="20"/>
      <w:r w:rsidR="00D20F43">
        <w:rPr>
          <w:rFonts w:hint="cs"/>
          <w:rtl/>
        </w:rPr>
        <w:t>ז</w:t>
      </w:r>
      <w:bookmarkStart w:id="21" w:name="_ETM_Q1_701778"/>
      <w:bookmarkEnd w:id="21"/>
      <w:r w:rsidR="00D20F43">
        <w:rPr>
          <w:rFonts w:hint="cs"/>
          <w:rtl/>
        </w:rPr>
        <w:t>את אומרת, את מקדימה אותו.</w:t>
      </w:r>
    </w:p>
    <w:p w14:paraId="40C085DB" w14:textId="77777777" w:rsidR="00D20F43" w:rsidRDefault="00D20F43" w:rsidP="00D20F43">
      <w:pPr>
        <w:rPr>
          <w:rFonts w:hint="cs"/>
          <w:rtl/>
        </w:rPr>
      </w:pPr>
      <w:bookmarkStart w:id="22" w:name="_ETM_Q1_706084"/>
      <w:bookmarkEnd w:id="22"/>
    </w:p>
    <w:p w14:paraId="34DBF4D5" w14:textId="77777777" w:rsidR="00D20F43" w:rsidRDefault="00D20F43" w:rsidP="00D20F43">
      <w:pPr>
        <w:pStyle w:val="-"/>
        <w:keepNext/>
        <w:rPr>
          <w:rFonts w:hint="cs"/>
          <w:rtl/>
        </w:rPr>
      </w:pPr>
      <w:bookmarkStart w:id="23" w:name="_ETM_Q1_706501"/>
      <w:bookmarkEnd w:id="23"/>
      <w:r>
        <w:rPr>
          <w:rtl/>
        </w:rPr>
        <w:t>אתי בן יוסף:</w:t>
      </w:r>
    </w:p>
    <w:p w14:paraId="754C53C9" w14:textId="77777777" w:rsidR="00D20F43" w:rsidRDefault="00D20F43" w:rsidP="00D20F43">
      <w:pPr>
        <w:pStyle w:val="KeepWithNext"/>
        <w:rPr>
          <w:rFonts w:hint="cs"/>
          <w:rtl/>
        </w:rPr>
      </w:pPr>
    </w:p>
    <w:p w14:paraId="0C374002" w14:textId="77777777" w:rsidR="00D20F43" w:rsidRDefault="00D20F43" w:rsidP="00D20F43">
      <w:pPr>
        <w:rPr>
          <w:rFonts w:hint="cs"/>
          <w:rtl/>
        </w:rPr>
      </w:pPr>
      <w:r>
        <w:rPr>
          <w:rFonts w:hint="cs"/>
          <w:rtl/>
        </w:rPr>
        <w:t xml:space="preserve">מיזוג עם </w:t>
      </w:r>
      <w:bookmarkStart w:id="24" w:name="_ETM_Q1_707245"/>
      <w:bookmarkEnd w:id="24"/>
      <w:r>
        <w:rPr>
          <w:rFonts w:hint="cs"/>
          <w:rtl/>
        </w:rPr>
        <w:t>ההצעה הממשלתית.</w:t>
      </w:r>
    </w:p>
    <w:p w14:paraId="3E9F351D" w14:textId="77777777" w:rsidR="00D20F43" w:rsidRDefault="00D20F43" w:rsidP="00D20F43">
      <w:pPr>
        <w:rPr>
          <w:rFonts w:hint="cs"/>
          <w:rtl/>
        </w:rPr>
      </w:pPr>
      <w:bookmarkStart w:id="25" w:name="_ETM_Q1_707390"/>
      <w:bookmarkEnd w:id="25"/>
    </w:p>
    <w:p w14:paraId="7CC56FB3" w14:textId="77777777" w:rsidR="00D20F43" w:rsidRDefault="00D20F43" w:rsidP="00D20F43">
      <w:pPr>
        <w:pStyle w:val="a"/>
        <w:keepNext/>
        <w:rPr>
          <w:rFonts w:hint="cs"/>
          <w:rtl/>
        </w:rPr>
      </w:pPr>
      <w:bookmarkStart w:id="26" w:name="_ETM_Q1_707907"/>
      <w:bookmarkStart w:id="27" w:name="_ETM_Q1_709160"/>
      <w:bookmarkEnd w:id="26"/>
      <w:bookmarkEnd w:id="27"/>
      <w:r>
        <w:rPr>
          <w:rtl/>
        </w:rPr>
        <w:t>יוליה מלינובסקי (ישראל ביתנו):</w:t>
      </w:r>
    </w:p>
    <w:p w14:paraId="3D5B21E2" w14:textId="77777777" w:rsidR="00D20F43" w:rsidRDefault="00D20F43" w:rsidP="00D20F43">
      <w:pPr>
        <w:pStyle w:val="KeepWithNext"/>
        <w:rPr>
          <w:rFonts w:hint="cs"/>
          <w:rtl/>
        </w:rPr>
      </w:pPr>
    </w:p>
    <w:p w14:paraId="6C2FBEAE" w14:textId="77777777" w:rsidR="00D20F43" w:rsidRDefault="00D20F43" w:rsidP="00D20F43">
      <w:pPr>
        <w:rPr>
          <w:rFonts w:hint="cs"/>
          <w:rtl/>
        </w:rPr>
      </w:pPr>
      <w:r>
        <w:rPr>
          <w:rFonts w:hint="cs"/>
          <w:rtl/>
        </w:rPr>
        <w:t>זה בסדר.</w:t>
      </w:r>
    </w:p>
    <w:p w14:paraId="7EB30268" w14:textId="77777777" w:rsidR="00AD2933" w:rsidRDefault="00AD2933" w:rsidP="00AD2933">
      <w:pPr>
        <w:rPr>
          <w:rFonts w:hint="cs"/>
          <w:rtl/>
        </w:rPr>
      </w:pPr>
    </w:p>
    <w:p w14:paraId="347050E2" w14:textId="77777777" w:rsidR="00AD2933" w:rsidRDefault="00AD2933" w:rsidP="00AD29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DBC6BE" w14:textId="77777777" w:rsidR="00AD2933" w:rsidRDefault="00AD2933" w:rsidP="00AD2933">
      <w:pPr>
        <w:pStyle w:val="KeepWithNext"/>
        <w:rPr>
          <w:rFonts w:hint="cs"/>
          <w:rtl/>
        </w:rPr>
      </w:pPr>
    </w:p>
    <w:p w14:paraId="31643C4B" w14:textId="77777777" w:rsidR="00AD2933" w:rsidRDefault="00D20F43" w:rsidP="00AD2933">
      <w:pPr>
        <w:rPr>
          <w:rFonts w:hint="cs"/>
          <w:rtl/>
        </w:rPr>
      </w:pPr>
      <w:r>
        <w:rPr>
          <w:rFonts w:hint="cs"/>
          <w:rtl/>
        </w:rPr>
        <w:t>אנחנו ממזגים את של שניכם עם הממשלתית.</w:t>
      </w:r>
    </w:p>
    <w:p w14:paraId="6D69D7D8" w14:textId="77777777" w:rsidR="00D20F43" w:rsidRDefault="00D20F43" w:rsidP="00AD2933">
      <w:pPr>
        <w:rPr>
          <w:rFonts w:hint="cs"/>
          <w:rtl/>
        </w:rPr>
      </w:pPr>
    </w:p>
    <w:p w14:paraId="108A6811" w14:textId="77777777" w:rsidR="00D20F43" w:rsidRDefault="00D20F43" w:rsidP="00D20F4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28C70B8D" w14:textId="77777777" w:rsidR="00D20F43" w:rsidRDefault="00D20F43" w:rsidP="00D20F43">
      <w:pPr>
        <w:pStyle w:val="KeepWithNext"/>
        <w:rPr>
          <w:rFonts w:hint="cs"/>
          <w:rtl/>
        </w:rPr>
      </w:pPr>
    </w:p>
    <w:p w14:paraId="7712DC9D" w14:textId="77777777" w:rsidR="00D20F43" w:rsidRDefault="00D20F43" w:rsidP="00D20F43">
      <w:pPr>
        <w:rPr>
          <w:rFonts w:hint="cs"/>
          <w:rtl/>
        </w:rPr>
      </w:pPr>
      <w:r>
        <w:rPr>
          <w:rFonts w:hint="cs"/>
          <w:rtl/>
        </w:rPr>
        <w:t>עם הממשלתית, כן.</w:t>
      </w:r>
    </w:p>
    <w:p w14:paraId="29A65C50" w14:textId="77777777" w:rsidR="00D20F43" w:rsidRDefault="00D20F43" w:rsidP="00D20F43">
      <w:pPr>
        <w:rPr>
          <w:rFonts w:hint="cs"/>
          <w:rtl/>
        </w:rPr>
      </w:pPr>
      <w:bookmarkStart w:id="28" w:name="_ETM_Q1_715503"/>
      <w:bookmarkEnd w:id="28"/>
    </w:p>
    <w:p w14:paraId="6E30247A" w14:textId="77777777" w:rsidR="00D20F43" w:rsidRDefault="00D20F43" w:rsidP="00D20F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F45E19" w14:textId="77777777" w:rsidR="00D20F43" w:rsidRDefault="00D20F43" w:rsidP="00D20F43">
      <w:pPr>
        <w:pStyle w:val="KeepWithNext"/>
        <w:rPr>
          <w:rFonts w:hint="cs"/>
          <w:rtl/>
        </w:rPr>
      </w:pPr>
    </w:p>
    <w:p w14:paraId="04CAAFA4" w14:textId="77777777" w:rsidR="00D20F43" w:rsidRDefault="00D20F43" w:rsidP="005D601B">
      <w:pPr>
        <w:rPr>
          <w:rFonts w:hint="cs"/>
          <w:rtl/>
        </w:rPr>
      </w:pPr>
      <w:r>
        <w:rPr>
          <w:rFonts w:hint="cs"/>
          <w:rtl/>
        </w:rPr>
        <w:t xml:space="preserve">אז למה הוא לא כתב את הממשלתית? הממשלתית היא </w:t>
      </w:r>
      <w:bookmarkStart w:id="29" w:name="_ETM_Q1_719171"/>
      <w:bookmarkEnd w:id="29"/>
      <w:r>
        <w:rPr>
          <w:rFonts w:hint="cs"/>
          <w:rtl/>
        </w:rPr>
        <w:t>מ</w:t>
      </w:r>
      <w:r w:rsidR="005D601B">
        <w:rPr>
          <w:rFonts w:hint="cs"/>
          <w:rtl/>
        </w:rPr>
        <w:t>/</w:t>
      </w:r>
      <w:r>
        <w:rPr>
          <w:rFonts w:hint="cs"/>
          <w:rtl/>
        </w:rPr>
        <w:t>1168</w:t>
      </w:r>
      <w:r w:rsidR="005D601B">
        <w:rPr>
          <w:rFonts w:hint="cs"/>
          <w:rtl/>
        </w:rPr>
        <w:t xml:space="preserve">. אנחנו ממזגים את כל שלושת ההצעות האלה ואחרי זה </w:t>
      </w:r>
      <w:bookmarkStart w:id="30" w:name="_ETM_Q1_722753"/>
      <w:bookmarkEnd w:id="30"/>
      <w:r w:rsidR="005D601B">
        <w:rPr>
          <w:rFonts w:hint="cs"/>
          <w:rtl/>
        </w:rPr>
        <w:t xml:space="preserve">נדון בבקשת פטור מחובת הנחה. כיוון שאין לנו הרבה זמן, </w:t>
      </w:r>
      <w:bookmarkStart w:id="31" w:name="_ETM_Q1_727799"/>
      <w:bookmarkEnd w:id="31"/>
      <w:r w:rsidR="005D601B">
        <w:rPr>
          <w:rFonts w:hint="cs"/>
          <w:rtl/>
        </w:rPr>
        <w:t>אני מתכוון לעשות את זה ואני מעלה את זה להצבעה.</w:t>
      </w:r>
    </w:p>
    <w:p w14:paraId="6EC0CFC9" w14:textId="77777777" w:rsidR="005D601B" w:rsidRDefault="005D601B" w:rsidP="005D601B">
      <w:pPr>
        <w:rPr>
          <w:rFonts w:hint="cs"/>
          <w:rtl/>
        </w:rPr>
      </w:pPr>
    </w:p>
    <w:p w14:paraId="75F04E79" w14:textId="77777777" w:rsidR="005D601B" w:rsidRDefault="005D601B" w:rsidP="00A0288C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32" w:name="_ETM_Q1_731210"/>
      <w:bookmarkEnd w:id="32"/>
      <w:r>
        <w:rPr>
          <w:rFonts w:hint="cs"/>
          <w:rtl/>
        </w:rPr>
        <w:t>בעד</w:t>
      </w:r>
      <w:r w:rsidR="00A0288C">
        <w:rPr>
          <w:rFonts w:hint="cs"/>
          <w:rtl/>
        </w:rPr>
        <w:t>?</w:t>
      </w:r>
      <w:r>
        <w:rPr>
          <w:rFonts w:hint="cs"/>
          <w:rtl/>
        </w:rPr>
        <w:t xml:space="preserve"> שירים את ידו.</w:t>
      </w:r>
    </w:p>
    <w:p w14:paraId="1EFF6CEC" w14:textId="77777777" w:rsidR="005D601B" w:rsidRDefault="005D601B" w:rsidP="005D601B">
      <w:pPr>
        <w:rPr>
          <w:rFonts w:hint="cs"/>
          <w:rtl/>
        </w:rPr>
      </w:pPr>
      <w:bookmarkStart w:id="33" w:name="_ETM_Q1_732125"/>
      <w:bookmarkEnd w:id="33"/>
    </w:p>
    <w:p w14:paraId="4802620A" w14:textId="77777777" w:rsidR="005D601B" w:rsidRDefault="005D601B" w:rsidP="005D601B">
      <w:pPr>
        <w:pStyle w:val="aa"/>
        <w:keepNext/>
        <w:rPr>
          <w:rFonts w:hint="eastAsia"/>
          <w:rtl/>
        </w:rPr>
      </w:pPr>
      <w:bookmarkStart w:id="34" w:name="_ETM_Q1_732388"/>
      <w:bookmarkEnd w:id="34"/>
      <w:r>
        <w:rPr>
          <w:rFonts w:hint="eastAsia"/>
          <w:rtl/>
        </w:rPr>
        <w:lastRenderedPageBreak/>
        <w:t>הצבעה</w:t>
      </w:r>
    </w:p>
    <w:p w14:paraId="1E77FE57" w14:textId="77777777" w:rsidR="005D601B" w:rsidRDefault="005D601B" w:rsidP="005D601B">
      <w:pPr>
        <w:pStyle w:val="--"/>
        <w:keepNext/>
        <w:rPr>
          <w:rFonts w:hint="cs"/>
          <w:rtl/>
        </w:rPr>
      </w:pPr>
    </w:p>
    <w:p w14:paraId="7C6507E0" w14:textId="77777777" w:rsidR="005D601B" w:rsidRDefault="005D601B" w:rsidP="005D601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AEC0606" w14:textId="77777777" w:rsidR="005D601B" w:rsidRDefault="005D601B" w:rsidP="005D601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הצעת יושב-ראש ועדת העבודה, הרווחה והבריאות למיזוג הצעות החוק נתקבלה.</w:t>
      </w:r>
    </w:p>
    <w:p w14:paraId="5BAFF283" w14:textId="77777777" w:rsidR="005D601B" w:rsidRDefault="005D601B" w:rsidP="005D601B">
      <w:pPr>
        <w:rPr>
          <w:rFonts w:hint="cs"/>
          <w:rtl/>
        </w:rPr>
      </w:pPr>
    </w:p>
    <w:p w14:paraId="07F77FBC" w14:textId="77777777" w:rsidR="005D601B" w:rsidRDefault="005D601B" w:rsidP="005D601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CEBF13D" w14:textId="77777777" w:rsidR="005D601B" w:rsidRDefault="005D601B" w:rsidP="005D601B">
      <w:pPr>
        <w:pStyle w:val="KeepWithNext"/>
        <w:rPr>
          <w:rtl/>
        </w:rPr>
      </w:pPr>
    </w:p>
    <w:p w14:paraId="429295DD" w14:textId="77777777" w:rsidR="005D601B" w:rsidRDefault="005D601B" w:rsidP="005D601B">
      <w:pPr>
        <w:rPr>
          <w:rFonts w:hint="cs"/>
          <w:rtl/>
        </w:rPr>
      </w:pPr>
      <w:r>
        <w:rPr>
          <w:rFonts w:hint="cs"/>
          <w:rtl/>
        </w:rPr>
        <w:t>פה אחד. ההצעה התקבלה.</w:t>
      </w:r>
    </w:p>
    <w:p w14:paraId="0C8C1DEC" w14:textId="77777777" w:rsidR="005D601B" w:rsidRDefault="005D601B" w:rsidP="005D601B">
      <w:pPr>
        <w:rPr>
          <w:rFonts w:hint="cs"/>
          <w:rtl/>
        </w:rPr>
      </w:pPr>
    </w:p>
    <w:p w14:paraId="7664AA04" w14:textId="77777777" w:rsidR="005D601B" w:rsidRDefault="005D601B" w:rsidP="005D601B">
      <w:pPr>
        <w:rPr>
          <w:rFonts w:hint="cs"/>
          <w:rtl/>
        </w:rPr>
      </w:pPr>
      <w:bookmarkStart w:id="35" w:name="_ETM_Q1_735525"/>
      <w:bookmarkEnd w:id="35"/>
      <w:r>
        <w:rPr>
          <w:rFonts w:hint="cs"/>
          <w:rtl/>
        </w:rPr>
        <w:t>ע</w:t>
      </w:r>
      <w:bookmarkStart w:id="36" w:name="_ETM_Q1_735545"/>
      <w:bookmarkEnd w:id="36"/>
      <w:r>
        <w:rPr>
          <w:rFonts w:hint="cs"/>
          <w:rtl/>
        </w:rPr>
        <w:t xml:space="preserve">כשיו אנחנו מדברים על הפטור. פה באמת יש שותפות של קואליציה ואופוזיציה, אין </w:t>
      </w:r>
      <w:bookmarkStart w:id="37" w:name="_ETM_Q1_740982"/>
      <w:bookmarkEnd w:id="37"/>
      <w:r>
        <w:rPr>
          <w:rFonts w:hint="cs"/>
          <w:rtl/>
        </w:rPr>
        <w:t xml:space="preserve">פה חילוקי דעות בבית הזה, רוצים להעביר את החקיקה </w:t>
      </w:r>
      <w:bookmarkStart w:id="38" w:name="_ETM_Q1_744222"/>
      <w:bookmarkEnd w:id="38"/>
      <w:r>
        <w:rPr>
          <w:rFonts w:hint="cs"/>
          <w:rtl/>
        </w:rPr>
        <w:t xml:space="preserve">הזו מהר ככל האפשר, גם השר הממונה כמובן. </w:t>
      </w:r>
      <w:bookmarkStart w:id="39" w:name="_ETM_Q1_750189"/>
      <w:bookmarkEnd w:id="39"/>
      <w:r>
        <w:rPr>
          <w:rFonts w:hint="cs"/>
          <w:rtl/>
        </w:rPr>
        <w:t xml:space="preserve">לכן, בכוונתנו לאשר פטור מחובת הנחה לפני קריאה שנייה </w:t>
      </w:r>
      <w:bookmarkStart w:id="40" w:name="_ETM_Q1_752077"/>
      <w:bookmarkEnd w:id="40"/>
      <w:r>
        <w:rPr>
          <w:rFonts w:hint="cs"/>
          <w:rtl/>
        </w:rPr>
        <w:t>ושלישית.</w:t>
      </w:r>
    </w:p>
    <w:p w14:paraId="0EDB6001" w14:textId="77777777" w:rsidR="005D601B" w:rsidRDefault="005D601B" w:rsidP="005D601B">
      <w:pPr>
        <w:rPr>
          <w:rFonts w:hint="cs"/>
          <w:rtl/>
        </w:rPr>
      </w:pPr>
      <w:bookmarkStart w:id="41" w:name="_ETM_Q1_752485"/>
      <w:bookmarkEnd w:id="41"/>
      <w:r>
        <w:rPr>
          <w:rFonts w:hint="cs"/>
          <w:rtl/>
        </w:rPr>
        <w:t>מי שבעד, ירים את ידו.</w:t>
      </w:r>
    </w:p>
    <w:p w14:paraId="10FEC648" w14:textId="77777777" w:rsidR="005D601B" w:rsidRDefault="005D601B" w:rsidP="005D601B">
      <w:pPr>
        <w:rPr>
          <w:rFonts w:hint="cs"/>
          <w:rtl/>
        </w:rPr>
      </w:pPr>
      <w:bookmarkStart w:id="42" w:name="_ETM_Q1_754193"/>
      <w:bookmarkEnd w:id="42"/>
    </w:p>
    <w:p w14:paraId="19096950" w14:textId="77777777" w:rsidR="005D601B" w:rsidRDefault="005D601B" w:rsidP="005D601B">
      <w:pPr>
        <w:pStyle w:val="aa"/>
        <w:keepNext/>
        <w:rPr>
          <w:rtl/>
        </w:rPr>
      </w:pPr>
      <w:bookmarkStart w:id="43" w:name="_ETM_Q1_755249"/>
      <w:bookmarkEnd w:id="43"/>
      <w:r>
        <w:rPr>
          <w:rtl/>
        </w:rPr>
        <w:t>הצבעה</w:t>
      </w:r>
    </w:p>
    <w:p w14:paraId="1919DB89" w14:textId="77777777" w:rsidR="005D601B" w:rsidRDefault="005D601B" w:rsidP="005D601B">
      <w:pPr>
        <w:pStyle w:val="--"/>
        <w:keepNext/>
        <w:rPr>
          <w:rtl/>
        </w:rPr>
      </w:pPr>
    </w:p>
    <w:p w14:paraId="1007D676" w14:textId="77777777" w:rsidR="005D601B" w:rsidRDefault="005D601B" w:rsidP="005D601B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7BB2F7B" w14:textId="77777777" w:rsidR="005D601B" w:rsidRDefault="00283844" w:rsidP="005D601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לפטור את הצעות החוק מחובת הנחה לפניה קריאה שנייה ושלישית נתקבלה.</w:t>
      </w:r>
    </w:p>
    <w:p w14:paraId="03194785" w14:textId="77777777" w:rsidR="00283844" w:rsidRDefault="00283844" w:rsidP="00283844">
      <w:pPr>
        <w:rPr>
          <w:rFonts w:hint="cs"/>
          <w:rtl/>
        </w:rPr>
      </w:pPr>
    </w:p>
    <w:p w14:paraId="7BD977E1" w14:textId="77777777" w:rsidR="00283844" w:rsidRDefault="00283844" w:rsidP="0028384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0D8E647" w14:textId="77777777" w:rsidR="00283844" w:rsidRDefault="00283844" w:rsidP="00283844">
      <w:pPr>
        <w:pStyle w:val="KeepWithNext"/>
        <w:rPr>
          <w:rtl/>
        </w:rPr>
      </w:pPr>
    </w:p>
    <w:p w14:paraId="7C072627" w14:textId="77777777" w:rsidR="00283844" w:rsidRDefault="00283844" w:rsidP="00283844">
      <w:pPr>
        <w:rPr>
          <w:rFonts w:hint="cs"/>
          <w:rtl/>
        </w:rPr>
      </w:pPr>
      <w:r>
        <w:rPr>
          <w:rFonts w:hint="cs"/>
          <w:rtl/>
        </w:rPr>
        <w:t>נתקבל.</w:t>
      </w:r>
    </w:p>
    <w:p w14:paraId="394FA9BE" w14:textId="77777777" w:rsidR="00283844" w:rsidRDefault="00283844" w:rsidP="00283844">
      <w:pPr>
        <w:rPr>
          <w:rFonts w:hint="cs"/>
          <w:rtl/>
        </w:rPr>
      </w:pPr>
      <w:bookmarkStart w:id="44" w:name="_ETM_Q1_755823"/>
      <w:bookmarkEnd w:id="44"/>
    </w:p>
    <w:p w14:paraId="402FB65D" w14:textId="77777777" w:rsidR="00283844" w:rsidRDefault="00283844" w:rsidP="00283844">
      <w:pPr>
        <w:rPr>
          <w:rFonts w:hint="cs"/>
          <w:rtl/>
        </w:rPr>
      </w:pPr>
      <w:bookmarkStart w:id="45" w:name="_ETM_Q1_756079"/>
      <w:bookmarkEnd w:id="45"/>
      <w:r>
        <w:rPr>
          <w:rFonts w:hint="cs"/>
          <w:rtl/>
        </w:rPr>
        <w:t xml:space="preserve">את רוצה </w:t>
      </w:r>
      <w:bookmarkStart w:id="46" w:name="_ETM_Q1_757198"/>
      <w:bookmarkEnd w:id="46"/>
      <w:r>
        <w:rPr>
          <w:rFonts w:hint="cs"/>
          <w:rtl/>
        </w:rPr>
        <w:t>להגיד משהו?</w:t>
      </w:r>
    </w:p>
    <w:p w14:paraId="0173ED8C" w14:textId="77777777" w:rsidR="00283844" w:rsidRDefault="00283844" w:rsidP="00283844">
      <w:pPr>
        <w:rPr>
          <w:rFonts w:hint="cs"/>
          <w:rtl/>
        </w:rPr>
      </w:pPr>
      <w:bookmarkStart w:id="47" w:name="_ETM_Q1_756249"/>
      <w:bookmarkEnd w:id="47"/>
    </w:p>
    <w:p w14:paraId="576CCC94" w14:textId="77777777" w:rsidR="00283844" w:rsidRDefault="00283844" w:rsidP="00283844">
      <w:pPr>
        <w:pStyle w:val="a"/>
        <w:keepNext/>
        <w:rPr>
          <w:rtl/>
        </w:rPr>
      </w:pPr>
      <w:bookmarkStart w:id="48" w:name="_ETM_Q1_756266"/>
      <w:bookmarkEnd w:id="48"/>
      <w:r>
        <w:rPr>
          <w:rtl/>
        </w:rPr>
        <w:t>יוליה מלינובסקי (ישראל ביתנו):</w:t>
      </w:r>
    </w:p>
    <w:p w14:paraId="03F136DE" w14:textId="77777777" w:rsidR="00283844" w:rsidRDefault="00283844" w:rsidP="00283844">
      <w:pPr>
        <w:pStyle w:val="KeepWithNext"/>
        <w:rPr>
          <w:rtl/>
        </w:rPr>
      </w:pPr>
    </w:p>
    <w:p w14:paraId="57D28D35" w14:textId="77777777" w:rsidR="00283844" w:rsidRDefault="00283844" w:rsidP="00283844">
      <w:pPr>
        <w:rPr>
          <w:rFonts w:hint="cs"/>
          <w:rtl/>
        </w:rPr>
      </w:pPr>
      <w:r>
        <w:rPr>
          <w:rFonts w:hint="cs"/>
          <w:rtl/>
        </w:rPr>
        <w:t>- - - את זה למליאה.</w:t>
      </w:r>
    </w:p>
    <w:p w14:paraId="43800AB0" w14:textId="77777777" w:rsidR="00283844" w:rsidRDefault="00283844" w:rsidP="00283844">
      <w:pPr>
        <w:rPr>
          <w:rFonts w:hint="cs"/>
          <w:rtl/>
        </w:rPr>
      </w:pPr>
      <w:bookmarkStart w:id="49" w:name="_ETM_Q1_758447"/>
      <w:bookmarkEnd w:id="49"/>
    </w:p>
    <w:p w14:paraId="2226D303" w14:textId="77777777" w:rsidR="00283844" w:rsidRDefault="00283844" w:rsidP="00283844">
      <w:pPr>
        <w:pStyle w:val="af"/>
        <w:keepNext/>
        <w:rPr>
          <w:rtl/>
        </w:rPr>
      </w:pPr>
      <w:bookmarkStart w:id="50" w:name="_ETM_Q1_758720"/>
      <w:bookmarkEnd w:id="50"/>
      <w:r>
        <w:rPr>
          <w:rtl/>
        </w:rPr>
        <w:t>היו"ר יואב קיש:</w:t>
      </w:r>
    </w:p>
    <w:p w14:paraId="4679E219" w14:textId="77777777" w:rsidR="00283844" w:rsidRDefault="00283844" w:rsidP="00283844">
      <w:pPr>
        <w:pStyle w:val="KeepWithNext"/>
        <w:rPr>
          <w:rtl/>
        </w:rPr>
      </w:pPr>
    </w:p>
    <w:p w14:paraId="4CE3A1E9" w14:textId="77777777" w:rsidR="00283844" w:rsidRDefault="00283844" w:rsidP="00283844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53C756C3" w14:textId="77777777" w:rsidR="00283844" w:rsidRDefault="00283844" w:rsidP="00283844">
      <w:pPr>
        <w:rPr>
          <w:rFonts w:hint="cs"/>
          <w:rtl/>
        </w:rPr>
      </w:pPr>
    </w:p>
    <w:p w14:paraId="21585EFE" w14:textId="77777777" w:rsidR="00283844" w:rsidRDefault="00283844" w:rsidP="00283844">
      <w:pPr>
        <w:pStyle w:val="a"/>
        <w:keepNext/>
        <w:rPr>
          <w:rtl/>
        </w:rPr>
      </w:pPr>
      <w:bookmarkStart w:id="51" w:name="_ETM_Q1_757373"/>
      <w:bookmarkEnd w:id="51"/>
      <w:r>
        <w:rPr>
          <w:rtl/>
        </w:rPr>
        <w:t>אתי בן יוסף:</w:t>
      </w:r>
    </w:p>
    <w:p w14:paraId="5640FC2E" w14:textId="77777777" w:rsidR="00283844" w:rsidRDefault="00283844" w:rsidP="00283844">
      <w:pPr>
        <w:pStyle w:val="KeepWithNext"/>
        <w:rPr>
          <w:rtl/>
        </w:rPr>
      </w:pPr>
    </w:p>
    <w:p w14:paraId="16175C9C" w14:textId="77777777" w:rsidR="00283844" w:rsidRDefault="00283844" w:rsidP="00283844">
      <w:pPr>
        <w:rPr>
          <w:rFonts w:hint="cs"/>
          <w:rtl/>
        </w:rPr>
      </w:pPr>
      <w:r>
        <w:rPr>
          <w:rFonts w:hint="cs"/>
          <w:rtl/>
        </w:rPr>
        <w:t>בהצלחה.</w:t>
      </w:r>
    </w:p>
    <w:p w14:paraId="194895BB" w14:textId="77777777" w:rsidR="00283844" w:rsidRDefault="00283844" w:rsidP="00283844">
      <w:pPr>
        <w:rPr>
          <w:rFonts w:hint="cs"/>
          <w:rtl/>
        </w:rPr>
      </w:pPr>
    </w:p>
    <w:p w14:paraId="10A4DE3C" w14:textId="77777777" w:rsidR="00283844" w:rsidRDefault="00283844" w:rsidP="0028384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FEE5939" w14:textId="77777777" w:rsidR="00283844" w:rsidRDefault="00283844" w:rsidP="00283844">
      <w:pPr>
        <w:pStyle w:val="KeepWithNext"/>
        <w:rPr>
          <w:rtl/>
        </w:rPr>
      </w:pPr>
    </w:p>
    <w:p w14:paraId="15E1A6BE" w14:textId="77777777" w:rsidR="00283844" w:rsidRDefault="00283844" w:rsidP="00283844">
      <w:pPr>
        <w:rPr>
          <w:rFonts w:hint="cs"/>
          <w:rtl/>
        </w:rPr>
      </w:pPr>
      <w:r>
        <w:rPr>
          <w:rFonts w:hint="cs"/>
          <w:rtl/>
        </w:rPr>
        <w:t>להתראות. הישיבה נעולה.</w:t>
      </w:r>
    </w:p>
    <w:p w14:paraId="0CC681FF" w14:textId="77777777" w:rsidR="00283844" w:rsidRDefault="00283844" w:rsidP="00283844">
      <w:pPr>
        <w:rPr>
          <w:rFonts w:hint="cs"/>
          <w:rtl/>
        </w:rPr>
      </w:pPr>
      <w:bookmarkStart w:id="52" w:name="_ETM_Q1_761022"/>
      <w:bookmarkEnd w:id="52"/>
    </w:p>
    <w:p w14:paraId="3675C53D" w14:textId="77777777" w:rsidR="0012237B" w:rsidRDefault="0012237B" w:rsidP="00283844">
      <w:pPr>
        <w:rPr>
          <w:rFonts w:hint="cs"/>
          <w:rtl/>
        </w:rPr>
      </w:pPr>
    </w:p>
    <w:p w14:paraId="5F1C9870" w14:textId="77777777" w:rsidR="00283844" w:rsidRDefault="00283844" w:rsidP="00283844">
      <w:pPr>
        <w:pStyle w:val="af4"/>
        <w:keepNext/>
        <w:rPr>
          <w:rtl/>
        </w:rPr>
      </w:pPr>
      <w:bookmarkStart w:id="53" w:name="_ETM_Q1_761439"/>
      <w:bookmarkEnd w:id="53"/>
      <w:r>
        <w:rPr>
          <w:rtl/>
        </w:rPr>
        <w:t>הישיבה ננעלה בשעה 10:35.</w:t>
      </w:r>
    </w:p>
    <w:sectPr w:rsidR="00283844" w:rsidSect="008943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464B" w14:textId="77777777" w:rsidR="00A76A6D" w:rsidRDefault="00A76A6D">
      <w:r>
        <w:separator/>
      </w:r>
    </w:p>
  </w:endnote>
  <w:endnote w:type="continuationSeparator" w:id="0">
    <w:p w14:paraId="57666E9B" w14:textId="77777777" w:rsidR="00A76A6D" w:rsidRDefault="00A7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F460" w14:textId="77777777" w:rsidR="00A76A6D" w:rsidRDefault="00A76A6D">
      <w:r>
        <w:separator/>
      </w:r>
    </w:p>
  </w:footnote>
  <w:footnote w:type="continuationSeparator" w:id="0">
    <w:p w14:paraId="7E038025" w14:textId="77777777" w:rsidR="00A76A6D" w:rsidRDefault="00A7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2F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6C3038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15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237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F6DEA13" w14:textId="77777777" w:rsidR="00D86E57" w:rsidRPr="00CC5815" w:rsidRDefault="0059658F" w:rsidP="008E5E3F">
    <w:pPr>
      <w:pStyle w:val="Header"/>
      <w:ind w:firstLine="0"/>
    </w:pPr>
    <w:r>
      <w:rPr>
        <w:rtl/>
      </w:rPr>
      <w:t>ועדת הכנסת</w:t>
    </w:r>
  </w:p>
  <w:p w14:paraId="76B9B916" w14:textId="77777777" w:rsidR="00D86E57" w:rsidRPr="00CC5815" w:rsidRDefault="0059658F" w:rsidP="008E5E3F">
    <w:pPr>
      <w:pStyle w:val="Header"/>
      <w:ind w:firstLine="0"/>
      <w:rPr>
        <w:rFonts w:hint="cs"/>
        <w:rtl/>
      </w:rPr>
    </w:pPr>
    <w:r>
      <w:rPr>
        <w:rtl/>
      </w:rPr>
      <w:t>05/12/2017</w:t>
    </w:r>
  </w:p>
  <w:p w14:paraId="4DFE673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5F12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66FD0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0CDA1B3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652F97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60117354">
    <w:abstractNumId w:val="0"/>
  </w:num>
  <w:num w:numId="2" w16cid:durableId="160996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536"/>
    <w:rsid w:val="00092B80"/>
    <w:rsid w:val="000A17C6"/>
    <w:rsid w:val="000B060C"/>
    <w:rsid w:val="000B2EE6"/>
    <w:rsid w:val="000C47F5"/>
    <w:rsid w:val="000E3314"/>
    <w:rsid w:val="000F2459"/>
    <w:rsid w:val="0012237B"/>
    <w:rsid w:val="00132AC1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3844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5536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9658F"/>
    <w:rsid w:val="005A342D"/>
    <w:rsid w:val="005C363E"/>
    <w:rsid w:val="005D601B"/>
    <w:rsid w:val="005D61F3"/>
    <w:rsid w:val="005E1C6B"/>
    <w:rsid w:val="005F2DAF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437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56B9"/>
    <w:rsid w:val="009E6E93"/>
    <w:rsid w:val="009F1518"/>
    <w:rsid w:val="009F5773"/>
    <w:rsid w:val="00A0288C"/>
    <w:rsid w:val="00A15971"/>
    <w:rsid w:val="00A22C90"/>
    <w:rsid w:val="00A42723"/>
    <w:rsid w:val="00A64A6D"/>
    <w:rsid w:val="00A66020"/>
    <w:rsid w:val="00A76A6D"/>
    <w:rsid w:val="00AB02EE"/>
    <w:rsid w:val="00AB3F3A"/>
    <w:rsid w:val="00AD2933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314F"/>
    <w:rsid w:val="00D20F43"/>
    <w:rsid w:val="00D278F7"/>
    <w:rsid w:val="00D37550"/>
    <w:rsid w:val="00D40A29"/>
    <w:rsid w:val="00D45D2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D0F11F"/>
  <w15:chartTrackingRefBased/>
  <w15:docId w15:val="{DA241522-B889-4B71-8F41-371DC8BB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7B166-B9E8-41FD-9FB1-0014075B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