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ECDA" w14:textId="77777777" w:rsidR="00E64116" w:rsidRPr="005817EC" w:rsidRDefault="003825C8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FE53DA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93FD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87B6DC4" w14:textId="77777777" w:rsidR="00E64116" w:rsidRPr="008713A4" w:rsidRDefault="003825C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022EA4DD" w14:textId="77777777" w:rsidR="00E64116" w:rsidRPr="008713A4" w:rsidRDefault="00E64116" w:rsidP="0049458B">
      <w:pPr>
        <w:rPr>
          <w:rFonts w:hint="cs"/>
          <w:rtl/>
        </w:rPr>
      </w:pPr>
    </w:p>
    <w:p w14:paraId="52776FA7" w14:textId="77777777" w:rsidR="00E64116" w:rsidRPr="008713A4" w:rsidRDefault="00E64116" w:rsidP="0049458B">
      <w:pPr>
        <w:rPr>
          <w:rFonts w:hint="cs"/>
          <w:rtl/>
        </w:rPr>
      </w:pPr>
    </w:p>
    <w:p w14:paraId="4B032A71" w14:textId="77777777"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14:paraId="53801A8D" w14:textId="77777777" w:rsidR="00E64116" w:rsidRPr="008713A4" w:rsidRDefault="003825C8" w:rsidP="00CB45C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CB45C7">
        <w:rPr>
          <w:rFonts w:hint="cs"/>
          <w:b/>
          <w:bCs/>
          <w:rtl/>
        </w:rPr>
        <w:t>317</w:t>
      </w:r>
    </w:p>
    <w:p w14:paraId="74876378" w14:textId="77777777" w:rsidR="00E64116" w:rsidRPr="008713A4" w:rsidRDefault="003825C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8FFE10B" w14:textId="77777777" w:rsidR="00E64116" w:rsidRPr="008713A4" w:rsidRDefault="003825C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כ"ג בטבת התשע"ח (10 בינואר 2018), שעה 11:05</w:t>
      </w:r>
    </w:p>
    <w:p w14:paraId="5B690C94" w14:textId="77777777" w:rsidR="00E64116" w:rsidRPr="008713A4" w:rsidRDefault="00E64116" w:rsidP="008320F6">
      <w:pPr>
        <w:ind w:firstLine="0"/>
        <w:rPr>
          <w:rtl/>
        </w:rPr>
      </w:pPr>
    </w:p>
    <w:p w14:paraId="681482B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5E6ED4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72AD933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1DB49C8" w14:textId="77777777" w:rsidR="00E64116" w:rsidRPr="008713A4" w:rsidRDefault="003825C8" w:rsidP="00693FDC">
      <w:pPr>
        <w:spacing w:before="60"/>
        <w:ind w:firstLine="0"/>
        <w:rPr>
          <w:rFonts w:hint="cs"/>
          <w:rtl/>
        </w:rPr>
      </w:pPr>
      <w:r w:rsidRPr="003825C8">
        <w:rPr>
          <w:rtl/>
        </w:rPr>
        <w:t>בקשת הממשלה להקדמת הדיון בהצעת חוק יסוד: הממשלה (תיקון מס' 6) אצילת סמכות לסגן</w:t>
      </w:r>
      <w:r w:rsidR="00693FDC">
        <w:rPr>
          <w:rFonts w:hint="cs"/>
          <w:rtl/>
        </w:rPr>
        <w:t xml:space="preserve"> </w:t>
      </w:r>
      <w:r w:rsidRPr="003825C8">
        <w:rPr>
          <w:rtl/>
        </w:rPr>
        <w:t xml:space="preserve">שר (מ/ 1185), </w:t>
      </w:r>
      <w:r w:rsidR="00693FDC">
        <w:rPr>
          <w:rFonts w:hint="cs"/>
          <w:rtl/>
        </w:rPr>
        <w:t>-רביזיה.</w:t>
      </w:r>
    </w:p>
    <w:p w14:paraId="54AA1F60" w14:textId="77777777" w:rsidR="00E64116" w:rsidRDefault="00E64116" w:rsidP="007C693F">
      <w:pPr>
        <w:spacing w:before="60"/>
        <w:ind w:firstLine="0"/>
        <w:rPr>
          <w:rtl/>
        </w:rPr>
      </w:pPr>
    </w:p>
    <w:p w14:paraId="1D8275AE" w14:textId="77777777" w:rsidR="003825C8" w:rsidRPr="008713A4" w:rsidRDefault="003825C8" w:rsidP="007C693F">
      <w:pPr>
        <w:spacing w:before="60"/>
        <w:ind w:firstLine="0"/>
        <w:rPr>
          <w:rtl/>
        </w:rPr>
      </w:pPr>
    </w:p>
    <w:p w14:paraId="30E9497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0B4F982" w14:textId="77777777"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9D4B370" w14:textId="77777777" w:rsidR="00E64116" w:rsidRPr="003825C8" w:rsidRDefault="003825C8" w:rsidP="00EC1FB3">
      <w:pPr>
        <w:ind w:firstLine="0"/>
        <w:rPr>
          <w:rtl/>
        </w:rPr>
      </w:pPr>
      <w:r w:rsidRPr="003825C8">
        <w:rPr>
          <w:rtl/>
        </w:rPr>
        <w:t>יואב קיש – היו"ר</w:t>
      </w:r>
    </w:p>
    <w:p w14:paraId="2FF4A6E8" w14:textId="77777777" w:rsidR="003825C8" w:rsidRPr="00375425" w:rsidRDefault="003825C8" w:rsidP="00EC1FB3">
      <w:pPr>
        <w:ind w:firstLine="0"/>
        <w:rPr>
          <w:rtl/>
        </w:rPr>
      </w:pPr>
      <w:r w:rsidRPr="00375425">
        <w:rPr>
          <w:rtl/>
        </w:rPr>
        <w:t>ישראל אייכלר</w:t>
      </w:r>
    </w:p>
    <w:p w14:paraId="57B3E1B4" w14:textId="77777777" w:rsidR="003825C8" w:rsidRPr="00375425" w:rsidRDefault="003825C8" w:rsidP="00EC1FB3">
      <w:pPr>
        <w:ind w:firstLine="0"/>
        <w:rPr>
          <w:rtl/>
        </w:rPr>
      </w:pPr>
      <w:r w:rsidRPr="00375425">
        <w:rPr>
          <w:rtl/>
        </w:rPr>
        <w:t>יואב בן צור</w:t>
      </w:r>
    </w:p>
    <w:p w14:paraId="2AE6A4E9" w14:textId="77777777" w:rsidR="003825C8" w:rsidRPr="00375425" w:rsidRDefault="003825C8" w:rsidP="00EC1FB3">
      <w:pPr>
        <w:ind w:firstLine="0"/>
        <w:rPr>
          <w:rtl/>
        </w:rPr>
      </w:pPr>
      <w:r w:rsidRPr="00375425">
        <w:rPr>
          <w:rtl/>
        </w:rPr>
        <w:t>יואל חסון</w:t>
      </w:r>
    </w:p>
    <w:p w14:paraId="6D515569" w14:textId="77777777" w:rsidR="003825C8" w:rsidRPr="00375425" w:rsidRDefault="003825C8" w:rsidP="00EC1FB3">
      <w:pPr>
        <w:ind w:firstLine="0"/>
        <w:rPr>
          <w:rtl/>
        </w:rPr>
      </w:pPr>
      <w:r w:rsidRPr="00375425">
        <w:rPr>
          <w:rtl/>
        </w:rPr>
        <w:t>שולי מועלם-רפאלי</w:t>
      </w:r>
    </w:p>
    <w:p w14:paraId="64468405" w14:textId="77777777" w:rsidR="003825C8" w:rsidRPr="003825C8" w:rsidRDefault="003825C8" w:rsidP="00EC1FB3">
      <w:pPr>
        <w:ind w:firstLine="0"/>
        <w:rPr>
          <w:rtl/>
        </w:rPr>
      </w:pPr>
      <w:r w:rsidRPr="00375425">
        <w:rPr>
          <w:rtl/>
        </w:rPr>
        <w:t>אברהם נגוסה</w:t>
      </w:r>
    </w:p>
    <w:p w14:paraId="00439CCC" w14:textId="77777777" w:rsidR="00E64116" w:rsidRDefault="00E64116" w:rsidP="00DE5B80">
      <w:pPr>
        <w:ind w:firstLine="0"/>
        <w:rPr>
          <w:rFonts w:hint="cs"/>
          <w:rtl/>
        </w:rPr>
      </w:pPr>
    </w:p>
    <w:p w14:paraId="3CE2DD94" w14:textId="77777777"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65B5BB2" w14:textId="77777777" w:rsidR="00CB45C7" w:rsidRDefault="00CB45C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שרן השכל</w:t>
      </w:r>
    </w:p>
    <w:p w14:paraId="59D9973A" w14:textId="77777777" w:rsidR="000C47F5" w:rsidRDefault="00CB45C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עודד פורר</w:t>
      </w:r>
    </w:p>
    <w:p w14:paraId="0B8B6490" w14:textId="77777777" w:rsidR="00375425" w:rsidRPr="0082136D" w:rsidRDefault="00375425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14:paraId="7D9DAFA4" w14:textId="77777777" w:rsidR="002E5E31" w:rsidRPr="00CB45C7" w:rsidRDefault="00CB45C7" w:rsidP="00DE5B80">
      <w:pPr>
        <w:ind w:firstLine="0"/>
        <w:rPr>
          <w:rFonts w:hint="cs"/>
          <w:rtl/>
        </w:rPr>
      </w:pPr>
      <w:r w:rsidRPr="00CB45C7">
        <w:rPr>
          <w:rFonts w:hint="cs"/>
          <w:rtl/>
        </w:rPr>
        <w:t>נורית קורן</w:t>
      </w:r>
    </w:p>
    <w:p w14:paraId="256823C9" w14:textId="77777777" w:rsidR="00CB45C7" w:rsidRPr="000C47F5" w:rsidRDefault="00CB45C7" w:rsidP="00DE5B80">
      <w:pPr>
        <w:ind w:firstLine="0"/>
        <w:rPr>
          <w:rFonts w:hint="cs"/>
          <w:b/>
          <w:bCs/>
          <w:u w:val="single"/>
          <w:rtl/>
        </w:rPr>
      </w:pPr>
    </w:p>
    <w:p w14:paraId="27319D94" w14:textId="77777777"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93"/>
        <w:gridCol w:w="336"/>
        <w:gridCol w:w="1963"/>
      </w:tblGrid>
      <w:tr w:rsidR="00375425" w:rsidRPr="006C049F" w14:paraId="55D91F45" w14:textId="77777777" w:rsidTr="006C049F">
        <w:tc>
          <w:tcPr>
            <w:tcW w:w="0" w:type="auto"/>
            <w:shd w:val="clear" w:color="auto" w:fill="auto"/>
            <w:hideMark/>
          </w:tcPr>
          <w:p w14:paraId="3576FC26" w14:textId="77777777" w:rsidR="00375425" w:rsidRDefault="00375425" w:rsidP="006C049F">
            <w:pPr>
              <w:ind w:firstLine="0"/>
            </w:pPr>
            <w:r>
              <w:rPr>
                <w:rFonts w:hint="cs"/>
                <w:rtl/>
              </w:rPr>
              <w:t>גיל ברינגר</w:t>
            </w:r>
          </w:p>
        </w:tc>
        <w:tc>
          <w:tcPr>
            <w:tcW w:w="0" w:type="auto"/>
            <w:shd w:val="clear" w:color="auto" w:fill="auto"/>
            <w:hideMark/>
          </w:tcPr>
          <w:p w14:paraId="30B41F4A" w14:textId="77777777" w:rsidR="00375425" w:rsidRDefault="00375425" w:rsidP="006C049F">
            <w:pPr>
              <w:ind w:firstLine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  <w:hideMark/>
          </w:tcPr>
          <w:p w14:paraId="0921196D" w14:textId="77777777" w:rsidR="00375425" w:rsidRDefault="00375425" w:rsidP="006C049F">
            <w:pPr>
              <w:ind w:firstLine="0"/>
            </w:pPr>
            <w:r>
              <w:rPr>
                <w:rFonts w:hint="cs"/>
                <w:rtl/>
              </w:rPr>
              <w:t>יועץ שרת המשפטים</w:t>
            </w:r>
          </w:p>
        </w:tc>
      </w:tr>
    </w:tbl>
    <w:p w14:paraId="05918E82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3C14CF0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557AD38" w14:textId="77777777" w:rsidR="00E64116" w:rsidRPr="008713A4" w:rsidRDefault="003825C8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0F9CF71E" w14:textId="77777777" w:rsidR="00E64116" w:rsidRPr="008713A4" w:rsidRDefault="00E64116" w:rsidP="00DE5B80">
      <w:pPr>
        <w:ind w:firstLine="0"/>
        <w:rPr>
          <w:rFonts w:hint="cs"/>
          <w:rtl/>
        </w:rPr>
      </w:pPr>
    </w:p>
    <w:p w14:paraId="13C0EF1A" w14:textId="77777777"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BA16A92" w14:textId="77777777" w:rsidR="00E64116" w:rsidRPr="008713A4" w:rsidRDefault="003825C8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2A8250BC" w14:textId="77777777" w:rsidR="003825C8" w:rsidRDefault="003825C8" w:rsidP="003825C8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 יסוד: הממשלה (תיקון מס' 6) אצילת סמכות לסגן</w:t>
      </w:r>
      <w:r>
        <w:rPr>
          <w:rFonts w:hint="cs"/>
          <w:rtl/>
        </w:rPr>
        <w:t xml:space="preserve"> </w:t>
      </w:r>
      <w:r>
        <w:rPr>
          <w:rtl/>
        </w:rPr>
        <w:t>שר (מ/ 1185), לפני הקריאה השנייה והשלישית</w:t>
      </w:r>
    </w:p>
    <w:p w14:paraId="64601323" w14:textId="77777777" w:rsidR="003825C8" w:rsidRDefault="003825C8" w:rsidP="003825C8">
      <w:pPr>
        <w:pStyle w:val="KeepWithNext"/>
        <w:rPr>
          <w:rFonts w:hint="cs"/>
          <w:rtl/>
        </w:rPr>
      </w:pPr>
    </w:p>
    <w:p w14:paraId="54CB138F" w14:textId="77777777" w:rsidR="00105D5F" w:rsidRPr="00105D5F" w:rsidRDefault="00105D5F" w:rsidP="00105D5F">
      <w:pPr>
        <w:rPr>
          <w:rtl/>
        </w:rPr>
      </w:pPr>
    </w:p>
    <w:p w14:paraId="0DBA39BB" w14:textId="77777777" w:rsidR="003825C8" w:rsidRDefault="003825C8" w:rsidP="003825C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C457A2C" w14:textId="77777777" w:rsidR="003825C8" w:rsidRDefault="003825C8" w:rsidP="003825C8">
      <w:pPr>
        <w:pStyle w:val="KeepWithNext"/>
        <w:rPr>
          <w:rtl/>
        </w:rPr>
      </w:pPr>
    </w:p>
    <w:p w14:paraId="506CCF83" w14:textId="77777777" w:rsidR="003825C8" w:rsidRDefault="003825C8" w:rsidP="007712E1">
      <w:pPr>
        <w:rPr>
          <w:rFonts w:hint="cs"/>
          <w:rtl/>
        </w:rPr>
      </w:pPr>
      <w:r>
        <w:rPr>
          <w:rFonts w:hint="cs"/>
          <w:rtl/>
        </w:rPr>
        <w:t>שלום לכולם</w:t>
      </w:r>
      <w:r w:rsidR="00375425">
        <w:rPr>
          <w:rFonts w:hint="cs"/>
          <w:rtl/>
        </w:rPr>
        <w:t>, בוקר טוב.</w:t>
      </w:r>
      <w:r>
        <w:rPr>
          <w:rFonts w:hint="cs"/>
          <w:rtl/>
        </w:rPr>
        <w:t xml:space="preserve"> אני פותח את הישיבה</w:t>
      </w:r>
      <w:r w:rsidR="00375425">
        <w:rPr>
          <w:rFonts w:hint="cs"/>
          <w:rtl/>
        </w:rPr>
        <w:t xml:space="preserve">. </w:t>
      </w:r>
      <w:r w:rsidR="007712E1">
        <w:rPr>
          <w:rFonts w:hint="cs"/>
          <w:rtl/>
        </w:rPr>
        <w:t xml:space="preserve">אנחנו בנושא </w:t>
      </w:r>
      <w:r>
        <w:rPr>
          <w:rFonts w:hint="cs"/>
          <w:rtl/>
        </w:rPr>
        <w:t xml:space="preserve">הרביזיה </w:t>
      </w:r>
      <w:r w:rsidR="007712E1">
        <w:rPr>
          <w:rFonts w:hint="cs"/>
          <w:rtl/>
        </w:rPr>
        <w:t xml:space="preserve">על </w:t>
      </w:r>
      <w:bookmarkStart w:id="0" w:name="_ETM_Q1_192363"/>
      <w:bookmarkEnd w:id="0"/>
      <w:r w:rsidR="007712E1">
        <w:rPr>
          <w:rFonts w:hint="cs"/>
          <w:rtl/>
        </w:rPr>
        <w:t xml:space="preserve">החלטה שהתקבלה על פטור מחובת הנחה על </w:t>
      </w:r>
      <w:r>
        <w:rPr>
          <w:rFonts w:hint="cs"/>
          <w:rtl/>
        </w:rPr>
        <w:t>חוק יסוד הממשלה</w:t>
      </w:r>
      <w:r w:rsidR="007712E1">
        <w:rPr>
          <w:rFonts w:hint="cs"/>
          <w:rtl/>
        </w:rPr>
        <w:t xml:space="preserve">: אצילת סמכות </w:t>
      </w:r>
      <w:bookmarkStart w:id="1" w:name="_ETM_Q1_198822"/>
      <w:bookmarkEnd w:id="1"/>
      <w:r w:rsidR="007712E1">
        <w:rPr>
          <w:rFonts w:hint="cs"/>
          <w:rtl/>
        </w:rPr>
        <w:t xml:space="preserve">לסגן שר. חבר הכנסת יואל חסון ינמק את הרביזיה. 3 </w:t>
      </w:r>
      <w:bookmarkStart w:id="2" w:name="_ETM_Q1_203575"/>
      <w:bookmarkEnd w:id="2"/>
      <w:r w:rsidR="007712E1">
        <w:rPr>
          <w:rFonts w:hint="cs"/>
          <w:rtl/>
        </w:rPr>
        <w:t>דקות לרשותך, בבקשה.</w:t>
      </w:r>
    </w:p>
    <w:p w14:paraId="7961B325" w14:textId="77777777" w:rsidR="003825C8" w:rsidRDefault="003825C8" w:rsidP="003825C8">
      <w:pPr>
        <w:rPr>
          <w:rFonts w:hint="cs"/>
          <w:rtl/>
        </w:rPr>
      </w:pPr>
    </w:p>
    <w:p w14:paraId="34229B7C" w14:textId="77777777" w:rsidR="003825C8" w:rsidRDefault="003825C8" w:rsidP="003825C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EB3C66E" w14:textId="77777777" w:rsidR="003825C8" w:rsidRDefault="003825C8" w:rsidP="003825C8">
      <w:pPr>
        <w:pStyle w:val="KeepWithNext"/>
        <w:rPr>
          <w:rFonts w:hint="cs"/>
          <w:rtl/>
        </w:rPr>
      </w:pPr>
    </w:p>
    <w:p w14:paraId="41D03065" w14:textId="77777777" w:rsidR="008D3915" w:rsidRDefault="007712E1" w:rsidP="008D3915">
      <w:pPr>
        <w:rPr>
          <w:rFonts w:hint="cs"/>
          <w:rtl/>
        </w:rPr>
      </w:pPr>
      <w:r>
        <w:rPr>
          <w:rFonts w:hint="cs"/>
          <w:rtl/>
        </w:rPr>
        <w:t xml:space="preserve">תודה רבה, אדוני. אני קודם כל מצטער מאוד </w:t>
      </w:r>
      <w:bookmarkStart w:id="3" w:name="_ETM_Q1_207455"/>
      <w:bookmarkEnd w:id="3"/>
      <w:r>
        <w:rPr>
          <w:rFonts w:hint="cs"/>
          <w:rtl/>
        </w:rPr>
        <w:t xml:space="preserve">על כינוס ועדת כנסת בזמן מליאה. אני חושב שהאישור הזה </w:t>
      </w:r>
      <w:bookmarkStart w:id="4" w:name="_ETM_Q1_213555"/>
      <w:bookmarkEnd w:id="4"/>
      <w:r>
        <w:rPr>
          <w:rFonts w:hint="cs"/>
          <w:rtl/>
        </w:rPr>
        <w:t xml:space="preserve">לא היה צריך להינתן, אין פה דחיפות. זו באמת רק </w:t>
      </w:r>
      <w:bookmarkStart w:id="5" w:name="_ETM_Q1_217329"/>
      <w:bookmarkEnd w:id="5"/>
      <w:r>
        <w:rPr>
          <w:rFonts w:hint="cs"/>
          <w:rtl/>
        </w:rPr>
        <w:t>דחיפות פוליטית הישרדותית. זה מדהים, אגב, באמת אי אפשר להתעלם מהקצב של הדברים שאתם יודעים לעשות כשצריך וכשאתם רוצים ו</w:t>
      </w:r>
      <w:r w:rsidR="008D3915">
        <w:rPr>
          <w:rFonts w:hint="cs"/>
          <w:rtl/>
        </w:rPr>
        <w:t xml:space="preserve">כשזה משרת אתכם פוליטית. </w:t>
      </w:r>
      <w:bookmarkStart w:id="6" w:name="_ETM_Q1_230894"/>
      <w:bookmarkStart w:id="7" w:name="_ETM_Q1_231212"/>
      <w:bookmarkEnd w:id="6"/>
      <w:bookmarkEnd w:id="7"/>
      <w:r w:rsidR="008D3915">
        <w:rPr>
          <w:rFonts w:hint="cs"/>
          <w:rtl/>
        </w:rPr>
        <w:t xml:space="preserve">באמת, לה אין את אותו קצב בנכים? </w:t>
      </w:r>
      <w:bookmarkStart w:id="8" w:name="_ETM_Q1_234020"/>
      <w:bookmarkEnd w:id="8"/>
      <w:r w:rsidR="008D3915">
        <w:rPr>
          <w:rFonts w:hint="cs"/>
          <w:rtl/>
        </w:rPr>
        <w:t>למה עד עכשיו הנכים מחכים לקצבאות שלהם?</w:t>
      </w:r>
    </w:p>
    <w:p w14:paraId="6ADD62A3" w14:textId="77777777" w:rsidR="008D3915" w:rsidRDefault="008D3915" w:rsidP="008D3915">
      <w:pPr>
        <w:rPr>
          <w:rFonts w:hint="cs"/>
          <w:rtl/>
        </w:rPr>
      </w:pPr>
    </w:p>
    <w:p w14:paraId="4A1E0026" w14:textId="77777777" w:rsidR="008D3915" w:rsidRDefault="008D3915" w:rsidP="008D391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F8923C" w14:textId="77777777" w:rsidR="008D3915" w:rsidRDefault="008D3915" w:rsidP="008D3915">
      <w:pPr>
        <w:pStyle w:val="KeepWithNext"/>
        <w:rPr>
          <w:rFonts w:hint="cs"/>
          <w:rtl/>
        </w:rPr>
      </w:pPr>
    </w:p>
    <w:p w14:paraId="0A0EFF3C" w14:textId="77777777" w:rsidR="008D3915" w:rsidRDefault="008D3915" w:rsidP="008D3915">
      <w:pPr>
        <w:rPr>
          <w:rFonts w:hint="cs"/>
          <w:rtl/>
        </w:rPr>
      </w:pPr>
      <w:r>
        <w:rPr>
          <w:rFonts w:hint="cs"/>
          <w:rtl/>
        </w:rPr>
        <w:t xml:space="preserve">אנחנו מדברים על </w:t>
      </w:r>
      <w:bookmarkStart w:id="9" w:name="_ETM_Q1_234613"/>
      <w:bookmarkEnd w:id="9"/>
      <w:r>
        <w:rPr>
          <w:rFonts w:hint="cs"/>
          <w:rtl/>
        </w:rPr>
        <w:t>הפטור מחובת הנחה.</w:t>
      </w:r>
    </w:p>
    <w:p w14:paraId="7C6268F3" w14:textId="77777777" w:rsidR="00D6726C" w:rsidRDefault="00D6726C" w:rsidP="00D6726C">
      <w:pPr>
        <w:rPr>
          <w:rFonts w:hint="cs"/>
          <w:rtl/>
        </w:rPr>
      </w:pPr>
    </w:p>
    <w:p w14:paraId="66612F68" w14:textId="77777777" w:rsidR="00D6726C" w:rsidRDefault="00D6726C" w:rsidP="00D6726C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14:paraId="39648FCF" w14:textId="77777777" w:rsidR="00D6726C" w:rsidRDefault="00D6726C" w:rsidP="00D6726C">
      <w:pPr>
        <w:pStyle w:val="KeepWithNext"/>
        <w:rPr>
          <w:rtl/>
        </w:rPr>
      </w:pPr>
    </w:p>
    <w:p w14:paraId="61EDC8AC" w14:textId="77777777" w:rsidR="00D6726C" w:rsidRDefault="008D3915" w:rsidP="008D3915">
      <w:pPr>
        <w:rPr>
          <w:rFonts w:hint="cs"/>
          <w:rtl/>
        </w:rPr>
      </w:pPr>
      <w:r>
        <w:rPr>
          <w:rFonts w:hint="cs"/>
          <w:rtl/>
        </w:rPr>
        <w:t xml:space="preserve">למה? אני מדבר על פטור. זו בדיוק הסיבה. </w:t>
      </w:r>
      <w:bookmarkStart w:id="10" w:name="_ETM_Q1_239475"/>
      <w:bookmarkEnd w:id="10"/>
      <w:r>
        <w:rPr>
          <w:rFonts w:hint="cs"/>
          <w:rtl/>
        </w:rPr>
        <w:t xml:space="preserve">למה הגשתי רביזיה? כדי להכניס לכם אולי קצת שכל ולגרום </w:t>
      </w:r>
      <w:bookmarkStart w:id="11" w:name="_ETM_Q1_242119"/>
      <w:bookmarkEnd w:id="11"/>
      <w:r>
        <w:rPr>
          <w:rFonts w:hint="cs"/>
          <w:rtl/>
        </w:rPr>
        <w:t xml:space="preserve">לכם לחשוב: רגע, בואו נוריד את הרגל מהגז. </w:t>
      </w:r>
      <w:bookmarkStart w:id="12" w:name="_ETM_Q1_245120"/>
      <w:bookmarkEnd w:id="12"/>
      <w:r>
        <w:rPr>
          <w:rFonts w:hint="cs"/>
          <w:rtl/>
        </w:rPr>
        <w:t xml:space="preserve">מה הדחיפות? תראו איך אתם </w:t>
      </w:r>
      <w:r>
        <w:rPr>
          <w:rtl/>
        </w:rPr>
        <w:t>–</w:t>
      </w:r>
      <w:r>
        <w:rPr>
          <w:rFonts w:hint="cs"/>
          <w:rtl/>
        </w:rPr>
        <w:t xml:space="preserve"> אני אומר לכם, הדברים </w:t>
      </w:r>
      <w:bookmarkStart w:id="13" w:name="_ETM_Q1_247749"/>
      <w:bookmarkEnd w:id="13"/>
      <w:r>
        <w:rPr>
          <w:rFonts w:hint="cs"/>
          <w:rtl/>
        </w:rPr>
        <w:t xml:space="preserve">האלה צועקים לשמים – איך אתם יודעים להיות יעילים, </w:t>
      </w:r>
      <w:bookmarkStart w:id="14" w:name="_ETM_Q1_253524"/>
      <w:bookmarkEnd w:id="14"/>
      <w:r>
        <w:rPr>
          <w:rFonts w:hint="cs"/>
          <w:rtl/>
        </w:rPr>
        <w:t>פעילים כשזה נוגע לכם, להישרדות הפוליטית, לאינטרסים הפוליטיים. ועל מה?</w:t>
      </w:r>
      <w:r w:rsidR="00516A8A">
        <w:rPr>
          <w:rFonts w:hint="cs"/>
          <w:rtl/>
        </w:rPr>
        <w:t xml:space="preserve"> מה היה קורה אם ביום שני בחוק הזה </w:t>
      </w:r>
      <w:bookmarkStart w:id="15" w:name="_ETM_Q1_261452"/>
      <w:bookmarkEnd w:id="15"/>
      <w:r w:rsidR="00516A8A">
        <w:rPr>
          <w:rFonts w:hint="cs"/>
          <w:rtl/>
        </w:rPr>
        <w:t xml:space="preserve">היה עובר? מה היה קורה? השמים היו נופלים? בתי החולים </w:t>
      </w:r>
      <w:bookmarkStart w:id="16" w:name="_ETM_Q1_267236"/>
      <w:bookmarkEnd w:id="16"/>
      <w:r w:rsidR="00516A8A">
        <w:rPr>
          <w:rFonts w:hint="cs"/>
          <w:rtl/>
        </w:rPr>
        <w:t xml:space="preserve">היו נסגרים? פתאום היו יותר מיטות בבתי החולים? מה היה </w:t>
      </w:r>
      <w:bookmarkStart w:id="17" w:name="_ETM_Q1_270850"/>
      <w:bookmarkEnd w:id="17"/>
      <w:r w:rsidR="00516A8A">
        <w:rPr>
          <w:rFonts w:hint="cs"/>
          <w:rtl/>
        </w:rPr>
        <w:t>קורה? שום דבר.</w:t>
      </w:r>
    </w:p>
    <w:p w14:paraId="7A384B78" w14:textId="77777777" w:rsidR="00516A8A" w:rsidRDefault="00516A8A" w:rsidP="008D3915">
      <w:pPr>
        <w:rPr>
          <w:rFonts w:hint="cs"/>
          <w:rtl/>
        </w:rPr>
      </w:pPr>
    </w:p>
    <w:p w14:paraId="5CB42464" w14:textId="77777777" w:rsidR="00516A8A" w:rsidRDefault="00516A8A" w:rsidP="008D3915">
      <w:pPr>
        <w:rPr>
          <w:rFonts w:hint="cs"/>
          <w:rtl/>
        </w:rPr>
      </w:pPr>
      <w:r>
        <w:rPr>
          <w:rFonts w:hint="cs"/>
          <w:rtl/>
        </w:rPr>
        <w:t xml:space="preserve">דבר אחד היה קורה: היה עובר סוף </w:t>
      </w:r>
      <w:bookmarkStart w:id="18" w:name="_ETM_Q1_276812"/>
      <w:bookmarkEnd w:id="18"/>
      <w:r>
        <w:rPr>
          <w:rFonts w:hint="cs"/>
          <w:rtl/>
        </w:rPr>
        <w:t xml:space="preserve">שבוע גיהינום על ראש הממשלה. הממשלה שלו הייתה שוב על </w:t>
      </w:r>
      <w:bookmarkStart w:id="19" w:name="_ETM_Q1_279653"/>
      <w:bookmarkEnd w:id="19"/>
      <w:r>
        <w:rPr>
          <w:rFonts w:hint="cs"/>
          <w:rtl/>
        </w:rPr>
        <w:t xml:space="preserve">כרעי תרנגולת. הוא היה עומד שוב בפני הלחצים של החרדים </w:t>
      </w:r>
      <w:bookmarkStart w:id="20" w:name="_ETM_Q1_283845"/>
      <w:bookmarkEnd w:id="20"/>
      <w:r>
        <w:rPr>
          <w:rFonts w:hint="cs"/>
          <w:rtl/>
        </w:rPr>
        <w:t xml:space="preserve">והיה קורה עוד משהו, חברת הכנסת שולי מועלם, אם החוק הזה לא היה עובר היום או </w:t>
      </w:r>
      <w:bookmarkStart w:id="21" w:name="_ETM_Q1_288659"/>
      <w:bookmarkEnd w:id="21"/>
      <w:r>
        <w:rPr>
          <w:rFonts w:hint="cs"/>
          <w:rtl/>
        </w:rPr>
        <w:t xml:space="preserve">לא יעבור היום, היה בא ליצמן והיה עושה עוד </w:t>
      </w:r>
      <w:bookmarkStart w:id="22" w:name="_ETM_Q1_291100"/>
      <w:bookmarkEnd w:id="22"/>
      <w:r>
        <w:rPr>
          <w:rFonts w:hint="cs"/>
          <w:rtl/>
        </w:rPr>
        <w:t>פעם תנועת יד מזלזלת בראש הממשלה.</w:t>
      </w:r>
    </w:p>
    <w:p w14:paraId="05E4FC74" w14:textId="77777777" w:rsidR="00516A8A" w:rsidRDefault="00516A8A" w:rsidP="008D3915">
      <w:pPr>
        <w:rPr>
          <w:rFonts w:hint="cs"/>
          <w:rtl/>
        </w:rPr>
      </w:pPr>
      <w:bookmarkStart w:id="23" w:name="_ETM_Q1_293261"/>
      <w:bookmarkEnd w:id="23"/>
    </w:p>
    <w:p w14:paraId="3CB5A5BD" w14:textId="77777777" w:rsidR="00516A8A" w:rsidRDefault="00516A8A" w:rsidP="00516A8A">
      <w:pPr>
        <w:pStyle w:val="af"/>
        <w:keepNext/>
        <w:rPr>
          <w:rFonts w:hint="cs"/>
          <w:rtl/>
        </w:rPr>
      </w:pPr>
      <w:bookmarkStart w:id="24" w:name="_ETM_Q1_293886"/>
      <w:bookmarkEnd w:id="24"/>
      <w:r>
        <w:rPr>
          <w:rtl/>
        </w:rPr>
        <w:t>היו"ר יואב קיש:</w:t>
      </w:r>
    </w:p>
    <w:p w14:paraId="1FA414F6" w14:textId="77777777" w:rsidR="00516A8A" w:rsidRDefault="00516A8A" w:rsidP="00516A8A">
      <w:pPr>
        <w:pStyle w:val="KeepWithNext"/>
        <w:rPr>
          <w:rFonts w:hint="cs"/>
          <w:rtl/>
        </w:rPr>
      </w:pPr>
    </w:p>
    <w:p w14:paraId="74C4D7E9" w14:textId="77777777" w:rsidR="00516A8A" w:rsidRDefault="00516A8A" w:rsidP="00516A8A">
      <w:pPr>
        <w:rPr>
          <w:rFonts w:hint="cs"/>
          <w:rtl/>
        </w:rPr>
      </w:pPr>
      <w:r>
        <w:rPr>
          <w:rFonts w:hint="cs"/>
          <w:rtl/>
        </w:rPr>
        <w:t>אתה נדבקת בזה, אני רואה.</w:t>
      </w:r>
    </w:p>
    <w:p w14:paraId="3E9C0ED7" w14:textId="77777777" w:rsidR="00516A8A" w:rsidRDefault="00516A8A" w:rsidP="00516A8A">
      <w:pPr>
        <w:rPr>
          <w:rFonts w:hint="cs"/>
          <w:rtl/>
        </w:rPr>
      </w:pPr>
    </w:p>
    <w:p w14:paraId="03F21810" w14:textId="77777777" w:rsidR="00516A8A" w:rsidRDefault="00516A8A" w:rsidP="00516A8A">
      <w:pPr>
        <w:pStyle w:val="-"/>
        <w:keepNext/>
        <w:rPr>
          <w:rFonts w:hint="cs"/>
          <w:rtl/>
        </w:rPr>
      </w:pPr>
      <w:bookmarkStart w:id="25" w:name="_ETM_Q1_296005"/>
      <w:bookmarkStart w:id="26" w:name="_ETM_Q1_296022"/>
      <w:bookmarkEnd w:id="25"/>
      <w:bookmarkEnd w:id="26"/>
      <w:r>
        <w:rPr>
          <w:rtl/>
        </w:rPr>
        <w:t>יואל חסון (המחנה הציוני):</w:t>
      </w:r>
    </w:p>
    <w:p w14:paraId="7991DC00" w14:textId="77777777" w:rsidR="00516A8A" w:rsidRDefault="00516A8A" w:rsidP="00516A8A">
      <w:pPr>
        <w:pStyle w:val="KeepWithNext"/>
        <w:rPr>
          <w:rFonts w:hint="cs"/>
          <w:rtl/>
        </w:rPr>
      </w:pPr>
    </w:p>
    <w:p w14:paraId="6BB1E30F" w14:textId="77777777" w:rsidR="00516A8A" w:rsidRDefault="00516A8A" w:rsidP="00516A8A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27" w:name="_ETM_Q1_294644"/>
      <w:bookmarkEnd w:id="27"/>
      <w:r>
        <w:rPr>
          <w:rFonts w:hint="cs"/>
          <w:rtl/>
        </w:rPr>
        <w:t xml:space="preserve">לעשות? אי אפשר היה להתעלם מזה. תאמין לי, אני ראיתי </w:t>
      </w:r>
      <w:bookmarkStart w:id="28" w:name="_ETM_Q1_297802"/>
      <w:bookmarkEnd w:id="28"/>
      <w:r w:rsidR="00C22E6D">
        <w:rPr>
          <w:rFonts w:hint="cs"/>
          <w:rtl/>
        </w:rPr>
        <w:t>את זה, אני לא אשכח את זה בחיים.</w:t>
      </w:r>
    </w:p>
    <w:p w14:paraId="2260A86B" w14:textId="77777777" w:rsidR="00C22E6D" w:rsidRDefault="00C22E6D" w:rsidP="00516A8A">
      <w:pPr>
        <w:rPr>
          <w:rFonts w:hint="cs"/>
          <w:rtl/>
        </w:rPr>
      </w:pPr>
      <w:bookmarkStart w:id="29" w:name="_ETM_Q1_300106"/>
      <w:bookmarkEnd w:id="29"/>
    </w:p>
    <w:p w14:paraId="7129CEFC" w14:textId="77777777" w:rsidR="00C22E6D" w:rsidRDefault="00C22E6D" w:rsidP="00C22E6D">
      <w:pPr>
        <w:pStyle w:val="af"/>
        <w:keepNext/>
        <w:rPr>
          <w:rFonts w:hint="cs"/>
          <w:rtl/>
        </w:rPr>
      </w:pPr>
      <w:bookmarkStart w:id="30" w:name="_ETM_Q1_300655"/>
      <w:bookmarkEnd w:id="30"/>
      <w:r>
        <w:rPr>
          <w:rtl/>
        </w:rPr>
        <w:t>היו"ר יואב קיש:</w:t>
      </w:r>
    </w:p>
    <w:p w14:paraId="6BF689A3" w14:textId="77777777" w:rsidR="00C22E6D" w:rsidRDefault="00C22E6D" w:rsidP="00C22E6D">
      <w:pPr>
        <w:pStyle w:val="KeepWithNext"/>
        <w:rPr>
          <w:rFonts w:hint="cs"/>
          <w:rtl/>
        </w:rPr>
      </w:pPr>
    </w:p>
    <w:p w14:paraId="6C0B2839" w14:textId="77777777" w:rsidR="00C22E6D" w:rsidRDefault="00C22E6D" w:rsidP="00C22E6D">
      <w:pPr>
        <w:rPr>
          <w:rFonts w:hint="cs"/>
          <w:rtl/>
        </w:rPr>
      </w:pPr>
      <w:r>
        <w:rPr>
          <w:rFonts w:hint="cs"/>
          <w:rtl/>
        </w:rPr>
        <w:t xml:space="preserve">אל תדאג. אני </w:t>
      </w:r>
      <w:bookmarkStart w:id="31" w:name="_ETM_Q1_300752"/>
      <w:bookmarkEnd w:id="31"/>
      <w:r>
        <w:rPr>
          <w:rFonts w:hint="cs"/>
          <w:rtl/>
        </w:rPr>
        <w:t>לא דואג בעניין הזה.</w:t>
      </w:r>
    </w:p>
    <w:p w14:paraId="03131636" w14:textId="77777777" w:rsidR="00C22E6D" w:rsidRDefault="00C22E6D" w:rsidP="00C22E6D">
      <w:pPr>
        <w:rPr>
          <w:rFonts w:hint="cs"/>
          <w:rtl/>
        </w:rPr>
      </w:pPr>
      <w:bookmarkStart w:id="32" w:name="_ETM_Q1_301663"/>
      <w:bookmarkEnd w:id="32"/>
    </w:p>
    <w:p w14:paraId="0E47C0B4" w14:textId="77777777" w:rsidR="00C22E6D" w:rsidRDefault="00C22E6D" w:rsidP="00C22E6D">
      <w:pPr>
        <w:pStyle w:val="-"/>
        <w:keepNext/>
        <w:rPr>
          <w:rFonts w:hint="cs"/>
          <w:rtl/>
        </w:rPr>
      </w:pPr>
      <w:bookmarkStart w:id="33" w:name="_ETM_Q1_301936"/>
      <w:bookmarkEnd w:id="33"/>
      <w:r>
        <w:rPr>
          <w:rtl/>
        </w:rPr>
        <w:t>יואל חסון (המחנה הציוני):</w:t>
      </w:r>
    </w:p>
    <w:p w14:paraId="71B87DE0" w14:textId="77777777" w:rsidR="00C22E6D" w:rsidRDefault="00C22E6D" w:rsidP="00C22E6D">
      <w:pPr>
        <w:pStyle w:val="KeepWithNext"/>
        <w:rPr>
          <w:rFonts w:hint="cs"/>
          <w:rtl/>
        </w:rPr>
      </w:pPr>
    </w:p>
    <w:p w14:paraId="4DC1EBF7" w14:textId="77777777" w:rsidR="00C22E6D" w:rsidRDefault="00C22E6D" w:rsidP="00C22E6D">
      <w:pPr>
        <w:rPr>
          <w:rFonts w:hint="cs"/>
          <w:rtl/>
        </w:rPr>
      </w:pPr>
      <w:r>
        <w:rPr>
          <w:rFonts w:hint="cs"/>
          <w:rtl/>
        </w:rPr>
        <w:t>הסיטואציה הזאת שהייתה בין ליצמן לבנימי</w:t>
      </w:r>
      <w:bookmarkStart w:id="34" w:name="_ETM_Q1_305097"/>
      <w:bookmarkEnd w:id="34"/>
      <w:r>
        <w:rPr>
          <w:rFonts w:hint="cs"/>
          <w:rtl/>
        </w:rPr>
        <w:t xml:space="preserve">ן נתניהו במליאה לפנות בוקר, אני לא יכול לשכוח אותה </w:t>
      </w:r>
      <w:bookmarkStart w:id="35" w:name="_ETM_Q1_307877"/>
      <w:bookmarkEnd w:id="35"/>
      <w:r>
        <w:rPr>
          <w:rFonts w:hint="cs"/>
          <w:rtl/>
        </w:rPr>
        <w:t>אף פעם. אני לא זוכר אי פעם מישהו באופן גלוי, כ</w:t>
      </w:r>
      <w:bookmarkStart w:id="36" w:name="_ETM_Q1_313635"/>
      <w:bookmarkEnd w:id="36"/>
      <w:r>
        <w:rPr>
          <w:rFonts w:hint="cs"/>
          <w:rtl/>
        </w:rPr>
        <w:t xml:space="preserve">שהמצלמות מקיפות, עושה תנועת יד מזלזלת כזאת לראש </w:t>
      </w:r>
      <w:bookmarkStart w:id="37" w:name="_ETM_Q1_317639"/>
      <w:bookmarkEnd w:id="37"/>
      <w:r>
        <w:rPr>
          <w:rFonts w:hint="cs"/>
          <w:rtl/>
        </w:rPr>
        <w:t>ממשלה.</w:t>
      </w:r>
    </w:p>
    <w:p w14:paraId="23864AA8" w14:textId="77777777" w:rsidR="00C22E6D" w:rsidRDefault="00C22E6D" w:rsidP="00C22E6D">
      <w:pPr>
        <w:rPr>
          <w:rFonts w:hint="cs"/>
          <w:rtl/>
        </w:rPr>
      </w:pPr>
    </w:p>
    <w:p w14:paraId="71EAE665" w14:textId="77777777" w:rsidR="00C22E6D" w:rsidRDefault="00C22E6D" w:rsidP="00C22E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95A8F3" w14:textId="77777777" w:rsidR="00C22E6D" w:rsidRDefault="00C22E6D" w:rsidP="00C22E6D">
      <w:pPr>
        <w:pStyle w:val="KeepWithNext"/>
        <w:rPr>
          <w:rFonts w:hint="cs"/>
          <w:rtl/>
        </w:rPr>
      </w:pPr>
    </w:p>
    <w:p w14:paraId="177F60A6" w14:textId="77777777" w:rsidR="00C22E6D" w:rsidRDefault="00C22E6D" w:rsidP="00C22E6D">
      <w:pPr>
        <w:rPr>
          <w:rFonts w:hint="cs"/>
          <w:rtl/>
        </w:rPr>
      </w:pPr>
      <w:r>
        <w:rPr>
          <w:rFonts w:hint="cs"/>
          <w:rtl/>
        </w:rPr>
        <w:t>אני שמח שאתה דואג לכבוד ראש הממשלה.</w:t>
      </w:r>
    </w:p>
    <w:p w14:paraId="0CAB8923" w14:textId="77777777" w:rsidR="00C22E6D" w:rsidRDefault="00C22E6D" w:rsidP="00C22E6D">
      <w:pPr>
        <w:pStyle w:val="-"/>
        <w:keepNext/>
        <w:rPr>
          <w:rFonts w:hint="cs"/>
          <w:rtl/>
        </w:rPr>
      </w:pPr>
      <w:r>
        <w:rPr>
          <w:rtl/>
        </w:rPr>
        <w:lastRenderedPageBreak/>
        <w:t>יואל חסון (המחנה הציוני):</w:t>
      </w:r>
    </w:p>
    <w:p w14:paraId="2BB8CC79" w14:textId="77777777" w:rsidR="00C22E6D" w:rsidRDefault="00C22E6D" w:rsidP="00C22E6D">
      <w:pPr>
        <w:pStyle w:val="KeepWithNext"/>
        <w:rPr>
          <w:rFonts w:hint="cs"/>
          <w:rtl/>
        </w:rPr>
      </w:pPr>
    </w:p>
    <w:p w14:paraId="6B88FFBE" w14:textId="77777777" w:rsidR="00C22E6D" w:rsidRDefault="00C22E6D" w:rsidP="00C22E6D">
      <w:pPr>
        <w:rPr>
          <w:rFonts w:hint="cs"/>
          <w:rtl/>
        </w:rPr>
      </w:pPr>
      <w:r>
        <w:rPr>
          <w:rFonts w:hint="cs"/>
          <w:rtl/>
        </w:rPr>
        <w:t>אני דואג. בוודאי.</w:t>
      </w:r>
    </w:p>
    <w:p w14:paraId="01C8084D" w14:textId="77777777" w:rsidR="00C22E6D" w:rsidRDefault="00C22E6D" w:rsidP="00C22E6D">
      <w:pPr>
        <w:rPr>
          <w:rFonts w:hint="cs"/>
          <w:rtl/>
        </w:rPr>
      </w:pPr>
    </w:p>
    <w:p w14:paraId="71F31137" w14:textId="77777777" w:rsidR="00C22E6D" w:rsidRDefault="00C22E6D" w:rsidP="00C22E6D">
      <w:pPr>
        <w:pStyle w:val="af"/>
        <w:keepNext/>
        <w:rPr>
          <w:rFonts w:hint="cs"/>
          <w:rtl/>
        </w:rPr>
      </w:pPr>
      <w:bookmarkStart w:id="38" w:name="_ETM_Q1_319479"/>
      <w:bookmarkStart w:id="39" w:name="_ETM_Q1_319733"/>
      <w:bookmarkEnd w:id="38"/>
      <w:bookmarkEnd w:id="39"/>
      <w:r>
        <w:rPr>
          <w:rtl/>
        </w:rPr>
        <w:t>היו"ר יואב קיש:</w:t>
      </w:r>
    </w:p>
    <w:p w14:paraId="14E8615F" w14:textId="77777777" w:rsidR="00C22E6D" w:rsidRDefault="00C22E6D" w:rsidP="00C22E6D">
      <w:pPr>
        <w:pStyle w:val="KeepWithNext"/>
        <w:rPr>
          <w:rFonts w:hint="cs"/>
          <w:rtl/>
        </w:rPr>
      </w:pPr>
    </w:p>
    <w:p w14:paraId="31EC43C4" w14:textId="77777777" w:rsidR="00C22E6D" w:rsidRDefault="00C22E6D" w:rsidP="00C22E6D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40" w:name="_ETM_Q1_319883"/>
      <w:bookmarkEnd w:id="40"/>
      <w:r>
        <w:rPr>
          <w:rFonts w:hint="cs"/>
          <w:rtl/>
        </w:rPr>
        <w:t xml:space="preserve"> יכול להגיד לך שאין צורך לדאוג. כבודו במקומו מונח.</w:t>
      </w:r>
    </w:p>
    <w:p w14:paraId="4FF09044" w14:textId="77777777" w:rsidR="00C22E6D" w:rsidRDefault="00C22E6D" w:rsidP="00C22E6D">
      <w:pPr>
        <w:rPr>
          <w:rFonts w:hint="cs"/>
          <w:rtl/>
        </w:rPr>
      </w:pPr>
    </w:p>
    <w:p w14:paraId="5ADB6747" w14:textId="77777777" w:rsidR="00C22E6D" w:rsidRDefault="00C22E6D" w:rsidP="00C22E6D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E16022F" w14:textId="77777777" w:rsidR="00C22E6D" w:rsidRDefault="00C22E6D" w:rsidP="00C22E6D">
      <w:pPr>
        <w:pStyle w:val="KeepWithNext"/>
        <w:rPr>
          <w:rFonts w:hint="cs"/>
          <w:rtl/>
        </w:rPr>
      </w:pPr>
    </w:p>
    <w:p w14:paraId="1D5E946D" w14:textId="77777777" w:rsidR="00C22E6D" w:rsidRDefault="00C22E6D" w:rsidP="00C22E6D">
      <w:pPr>
        <w:rPr>
          <w:rFonts w:hint="cs"/>
          <w:rtl/>
        </w:rPr>
      </w:pPr>
      <w:r>
        <w:rPr>
          <w:rFonts w:hint="cs"/>
          <w:rtl/>
        </w:rPr>
        <w:t>אתה מפריע לי, אתה מפריע לי</w:t>
      </w:r>
      <w:bookmarkStart w:id="41" w:name="_ETM_Q1_322172"/>
      <w:bookmarkEnd w:id="41"/>
      <w:r>
        <w:rPr>
          <w:rFonts w:hint="cs"/>
          <w:rtl/>
        </w:rPr>
        <w:t>.</w:t>
      </w:r>
    </w:p>
    <w:p w14:paraId="5070DAC9" w14:textId="77777777" w:rsidR="00C22E6D" w:rsidRDefault="00C22E6D" w:rsidP="00C22E6D">
      <w:pPr>
        <w:rPr>
          <w:rFonts w:hint="cs"/>
          <w:rtl/>
        </w:rPr>
      </w:pPr>
    </w:p>
    <w:p w14:paraId="14862BE9" w14:textId="77777777" w:rsidR="00C22E6D" w:rsidRDefault="00C22E6D" w:rsidP="00C22E6D">
      <w:pPr>
        <w:pStyle w:val="af"/>
        <w:keepNext/>
        <w:rPr>
          <w:rFonts w:hint="cs"/>
          <w:rtl/>
        </w:rPr>
      </w:pPr>
      <w:bookmarkStart w:id="42" w:name="_ETM_Q1_324502"/>
      <w:bookmarkStart w:id="43" w:name="_ETM_Q1_324514"/>
      <w:bookmarkEnd w:id="42"/>
      <w:bookmarkEnd w:id="43"/>
      <w:r>
        <w:rPr>
          <w:rtl/>
        </w:rPr>
        <w:t>היו"ר יואב קיש:</w:t>
      </w:r>
    </w:p>
    <w:p w14:paraId="7A4F49C8" w14:textId="77777777" w:rsidR="00C22E6D" w:rsidRDefault="00C22E6D" w:rsidP="00C22E6D">
      <w:pPr>
        <w:pStyle w:val="KeepWithNext"/>
        <w:rPr>
          <w:rFonts w:hint="cs"/>
          <w:rtl/>
        </w:rPr>
      </w:pPr>
    </w:p>
    <w:p w14:paraId="4ECE6A14" w14:textId="77777777" w:rsidR="00C22E6D" w:rsidRDefault="00C22E6D" w:rsidP="00C22E6D">
      <w:pPr>
        <w:rPr>
          <w:rFonts w:hint="cs"/>
          <w:rtl/>
        </w:rPr>
      </w:pPr>
      <w:r>
        <w:rPr>
          <w:rFonts w:hint="cs"/>
          <w:rtl/>
        </w:rPr>
        <w:t>אז נא לסיים, בבקשה.</w:t>
      </w:r>
    </w:p>
    <w:p w14:paraId="5FC854CF" w14:textId="77777777" w:rsidR="00C22E6D" w:rsidRDefault="00C22E6D" w:rsidP="00C22E6D">
      <w:pPr>
        <w:rPr>
          <w:rFonts w:hint="cs"/>
          <w:rtl/>
        </w:rPr>
      </w:pPr>
    </w:p>
    <w:p w14:paraId="236A7759" w14:textId="77777777" w:rsidR="00C22E6D" w:rsidRDefault="00C22E6D" w:rsidP="00C22E6D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6714542" w14:textId="77777777" w:rsidR="00C22E6D" w:rsidRDefault="00C22E6D" w:rsidP="00C22E6D">
      <w:pPr>
        <w:pStyle w:val="KeepWithNext"/>
        <w:rPr>
          <w:rFonts w:hint="cs"/>
          <w:rtl/>
        </w:rPr>
      </w:pPr>
    </w:p>
    <w:p w14:paraId="027ACA19" w14:textId="77777777" w:rsidR="00C22E6D" w:rsidRDefault="00C22E6D" w:rsidP="00C22E6D">
      <w:pPr>
        <w:rPr>
          <w:rFonts w:hint="cs"/>
          <w:rtl/>
        </w:rPr>
      </w:pPr>
      <w:r>
        <w:rPr>
          <w:rFonts w:hint="cs"/>
          <w:rtl/>
        </w:rPr>
        <w:t xml:space="preserve">אני מסיים. </w:t>
      </w:r>
      <w:bookmarkStart w:id="44" w:name="_ETM_Q1_327469"/>
      <w:bookmarkEnd w:id="44"/>
      <w:r>
        <w:rPr>
          <w:rFonts w:hint="cs"/>
          <w:rtl/>
        </w:rPr>
        <w:t xml:space="preserve">אני דואג, תתפלא. בנימין נתניהו הוא ראש הממשלה גם שלי ובנימין נתניהו, כל עוד הוא ראש הממשלה, הוא נושא </w:t>
      </w:r>
      <w:bookmarkStart w:id="45" w:name="_ETM_Q1_331598"/>
      <w:bookmarkEnd w:id="45"/>
      <w:r>
        <w:rPr>
          <w:rFonts w:hint="cs"/>
          <w:rtl/>
        </w:rPr>
        <w:t xml:space="preserve">בתפקיד הזה והתפקיד הזה חושב לי והמעמד של התפקיד הזה </w:t>
      </w:r>
      <w:bookmarkStart w:id="46" w:name="_ETM_Q1_335262"/>
      <w:bookmarkEnd w:id="46"/>
      <w:r>
        <w:rPr>
          <w:rFonts w:hint="cs"/>
          <w:rtl/>
        </w:rPr>
        <w:t>חשוב לי</w:t>
      </w:r>
      <w:r w:rsidR="00F920F3">
        <w:rPr>
          <w:rFonts w:hint="cs"/>
          <w:rtl/>
        </w:rPr>
        <w:t>.</w:t>
      </w:r>
    </w:p>
    <w:p w14:paraId="3BA7E1BF" w14:textId="77777777" w:rsidR="00F920F3" w:rsidRDefault="00F920F3" w:rsidP="00C22E6D">
      <w:pPr>
        <w:rPr>
          <w:rFonts w:hint="cs"/>
          <w:rtl/>
        </w:rPr>
      </w:pPr>
    </w:p>
    <w:p w14:paraId="328C2CDD" w14:textId="77777777" w:rsidR="00F920F3" w:rsidRDefault="00F920F3" w:rsidP="00F920F3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14:paraId="46A1E7E9" w14:textId="77777777" w:rsidR="00F920F3" w:rsidRDefault="00F920F3" w:rsidP="00F920F3">
      <w:pPr>
        <w:pStyle w:val="KeepWithNext"/>
        <w:rPr>
          <w:rFonts w:hint="cs"/>
          <w:rtl/>
        </w:rPr>
      </w:pPr>
    </w:p>
    <w:p w14:paraId="4C4AB660" w14:textId="77777777" w:rsidR="00F920F3" w:rsidRDefault="00F920F3" w:rsidP="00F920F3">
      <w:pPr>
        <w:rPr>
          <w:rFonts w:hint="cs"/>
          <w:rtl/>
        </w:rPr>
      </w:pPr>
      <w:r>
        <w:rPr>
          <w:rFonts w:hint="cs"/>
          <w:rtl/>
        </w:rPr>
        <w:t>אבל מה שדיברתם עליו זה - - -</w:t>
      </w:r>
    </w:p>
    <w:p w14:paraId="69436DD2" w14:textId="77777777" w:rsidR="00F920F3" w:rsidRDefault="00F920F3" w:rsidP="00F920F3">
      <w:pPr>
        <w:rPr>
          <w:rFonts w:hint="cs"/>
          <w:rtl/>
        </w:rPr>
      </w:pPr>
      <w:bookmarkStart w:id="47" w:name="_ETM_Q1_339532"/>
      <w:bookmarkEnd w:id="47"/>
    </w:p>
    <w:p w14:paraId="5AD8EF2C" w14:textId="77777777" w:rsidR="00F920F3" w:rsidRDefault="00F920F3" w:rsidP="00F920F3">
      <w:pPr>
        <w:pStyle w:val="af"/>
        <w:keepNext/>
        <w:rPr>
          <w:rFonts w:hint="cs"/>
          <w:rtl/>
        </w:rPr>
      </w:pPr>
      <w:bookmarkStart w:id="48" w:name="_ETM_Q1_339812"/>
      <w:bookmarkEnd w:id="48"/>
      <w:r>
        <w:rPr>
          <w:rtl/>
        </w:rPr>
        <w:t>היו"ר יואב קיש:</w:t>
      </w:r>
    </w:p>
    <w:p w14:paraId="4F5C5BAD" w14:textId="77777777" w:rsidR="00F920F3" w:rsidRDefault="00F920F3" w:rsidP="00F920F3">
      <w:pPr>
        <w:pStyle w:val="KeepWithNext"/>
        <w:rPr>
          <w:rFonts w:hint="cs"/>
          <w:rtl/>
        </w:rPr>
      </w:pPr>
    </w:p>
    <w:p w14:paraId="2535DCE2" w14:textId="77777777" w:rsidR="00F920F3" w:rsidRDefault="00F920F3" w:rsidP="00F920F3">
      <w:pPr>
        <w:rPr>
          <w:rFonts w:hint="cs"/>
          <w:rtl/>
        </w:rPr>
      </w:pPr>
      <w:r>
        <w:rPr>
          <w:rFonts w:hint="cs"/>
          <w:rtl/>
        </w:rPr>
        <w:t xml:space="preserve">סליחה, הוא </w:t>
      </w:r>
      <w:bookmarkStart w:id="49" w:name="_ETM_Q1_338050"/>
      <w:bookmarkEnd w:id="49"/>
      <w:r>
        <w:rPr>
          <w:rFonts w:hint="cs"/>
          <w:rtl/>
        </w:rPr>
        <w:t>מסיים, יואב. תודה רבה.</w:t>
      </w:r>
      <w:bookmarkStart w:id="50" w:name="_ETM_Q1_344226"/>
      <w:bookmarkStart w:id="51" w:name="_ETM_Q1_344500"/>
      <w:bookmarkEnd w:id="50"/>
      <w:bookmarkEnd w:id="51"/>
    </w:p>
    <w:p w14:paraId="1E678632" w14:textId="77777777" w:rsidR="00F920F3" w:rsidRDefault="00F920F3" w:rsidP="00F920F3">
      <w:pPr>
        <w:rPr>
          <w:rFonts w:hint="cs"/>
          <w:rtl/>
        </w:rPr>
      </w:pPr>
    </w:p>
    <w:p w14:paraId="0493F992" w14:textId="77777777" w:rsidR="00F920F3" w:rsidRDefault="00F920F3" w:rsidP="00F920F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BD9FB81" w14:textId="77777777" w:rsidR="00F920F3" w:rsidRDefault="00F920F3" w:rsidP="00F920F3">
      <w:pPr>
        <w:pStyle w:val="KeepWithNext"/>
        <w:rPr>
          <w:rFonts w:hint="cs"/>
          <w:rtl/>
        </w:rPr>
      </w:pPr>
    </w:p>
    <w:p w14:paraId="349256CF" w14:textId="77777777" w:rsidR="00F920F3" w:rsidRDefault="00F920F3" w:rsidP="00F920F3">
      <w:pPr>
        <w:rPr>
          <w:rFonts w:hint="cs"/>
          <w:rtl/>
        </w:rPr>
      </w:pPr>
      <w:r>
        <w:rPr>
          <w:rFonts w:hint="cs"/>
          <w:rtl/>
        </w:rPr>
        <w:t>אני מסכם.</w:t>
      </w:r>
    </w:p>
    <w:p w14:paraId="6D191FF5" w14:textId="77777777" w:rsidR="00F920F3" w:rsidRDefault="00F920F3" w:rsidP="00F920F3">
      <w:pPr>
        <w:rPr>
          <w:rFonts w:hint="cs"/>
          <w:rtl/>
        </w:rPr>
      </w:pPr>
    </w:p>
    <w:p w14:paraId="77EBF542" w14:textId="77777777" w:rsidR="00F920F3" w:rsidRDefault="00F920F3" w:rsidP="00F920F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22CDD8A" w14:textId="77777777" w:rsidR="00F920F3" w:rsidRDefault="00F920F3" w:rsidP="00F920F3">
      <w:pPr>
        <w:pStyle w:val="KeepWithNext"/>
        <w:rPr>
          <w:rFonts w:hint="cs"/>
          <w:rtl/>
        </w:rPr>
      </w:pPr>
    </w:p>
    <w:p w14:paraId="7E3BB4A5" w14:textId="77777777" w:rsidR="00F920F3" w:rsidRDefault="00F920F3" w:rsidP="00F920F3">
      <w:pPr>
        <w:rPr>
          <w:rFonts w:hint="cs"/>
          <w:rtl/>
        </w:rPr>
      </w:pPr>
      <w:r>
        <w:rPr>
          <w:rFonts w:hint="cs"/>
          <w:rtl/>
        </w:rPr>
        <w:t>תסכם. יש לך חצי דקה.</w:t>
      </w:r>
    </w:p>
    <w:p w14:paraId="538E2303" w14:textId="77777777" w:rsidR="00F920F3" w:rsidRDefault="00F920F3" w:rsidP="00F920F3">
      <w:pPr>
        <w:rPr>
          <w:rFonts w:hint="cs"/>
          <w:rtl/>
        </w:rPr>
      </w:pPr>
      <w:bookmarkStart w:id="52" w:name="_ETM_Q1_345047"/>
      <w:bookmarkEnd w:id="52"/>
    </w:p>
    <w:p w14:paraId="0EE21AB6" w14:textId="77777777" w:rsidR="00F920F3" w:rsidRDefault="00F920F3" w:rsidP="00F920F3">
      <w:pPr>
        <w:pStyle w:val="-"/>
        <w:keepNext/>
        <w:rPr>
          <w:rFonts w:hint="cs"/>
          <w:rtl/>
        </w:rPr>
      </w:pPr>
      <w:bookmarkStart w:id="53" w:name="_ETM_Q1_345569"/>
      <w:bookmarkEnd w:id="53"/>
      <w:r>
        <w:rPr>
          <w:rtl/>
        </w:rPr>
        <w:t>יואל חסון (המחנה הציוני):</w:t>
      </w:r>
    </w:p>
    <w:p w14:paraId="13276BD2" w14:textId="77777777" w:rsidR="00F920F3" w:rsidRDefault="00F920F3" w:rsidP="00F920F3">
      <w:pPr>
        <w:pStyle w:val="KeepWithNext"/>
        <w:rPr>
          <w:rFonts w:hint="cs"/>
          <w:rtl/>
        </w:rPr>
      </w:pPr>
    </w:p>
    <w:p w14:paraId="6A601780" w14:textId="77777777" w:rsidR="00F920F3" w:rsidRDefault="00F920F3" w:rsidP="00F920F3">
      <w:pPr>
        <w:rPr>
          <w:rFonts w:hint="cs"/>
          <w:rtl/>
        </w:rPr>
      </w:pPr>
      <w:r>
        <w:rPr>
          <w:rFonts w:hint="cs"/>
          <w:rtl/>
        </w:rPr>
        <w:t xml:space="preserve">איך אפשר </w:t>
      </w:r>
      <w:bookmarkStart w:id="54" w:name="_ETM_Q1_345547"/>
      <w:bookmarkEnd w:id="54"/>
      <w:r>
        <w:rPr>
          <w:rFonts w:hint="cs"/>
          <w:rtl/>
        </w:rPr>
        <w:t>להגיד משהו בלי לסכם?</w:t>
      </w:r>
      <w:r w:rsidR="00766F5C">
        <w:rPr>
          <w:rFonts w:hint="cs"/>
          <w:rtl/>
        </w:rPr>
        <w:t xml:space="preserve"> מה יישאר בכל זאת - - </w:t>
      </w:r>
      <w:bookmarkStart w:id="55" w:name="_ETM_Q1_349621"/>
      <w:bookmarkEnd w:id="55"/>
      <w:r w:rsidR="00766F5C">
        <w:rPr>
          <w:rFonts w:hint="cs"/>
          <w:rtl/>
        </w:rPr>
        <w:t>-</w:t>
      </w:r>
    </w:p>
    <w:p w14:paraId="03727CE5" w14:textId="77777777" w:rsidR="00766F5C" w:rsidRDefault="00766F5C" w:rsidP="00F920F3">
      <w:pPr>
        <w:rPr>
          <w:rFonts w:hint="cs"/>
          <w:rtl/>
        </w:rPr>
      </w:pPr>
      <w:bookmarkStart w:id="56" w:name="_ETM_Q1_347679"/>
      <w:bookmarkEnd w:id="56"/>
    </w:p>
    <w:p w14:paraId="5A2E062D" w14:textId="77777777" w:rsidR="00766F5C" w:rsidRDefault="00766F5C" w:rsidP="00766F5C">
      <w:pPr>
        <w:pStyle w:val="af"/>
        <w:keepNext/>
        <w:rPr>
          <w:rFonts w:hint="cs"/>
          <w:rtl/>
        </w:rPr>
      </w:pPr>
      <w:bookmarkStart w:id="57" w:name="_ETM_Q1_348105"/>
      <w:bookmarkEnd w:id="57"/>
      <w:r>
        <w:rPr>
          <w:rtl/>
        </w:rPr>
        <w:t>היו"ר יואב קיש:</w:t>
      </w:r>
    </w:p>
    <w:p w14:paraId="32AFD3E6" w14:textId="77777777" w:rsidR="00766F5C" w:rsidRDefault="00766F5C" w:rsidP="00766F5C">
      <w:pPr>
        <w:pStyle w:val="KeepWithNext"/>
        <w:rPr>
          <w:rFonts w:hint="cs"/>
          <w:rtl/>
        </w:rPr>
      </w:pPr>
    </w:p>
    <w:p w14:paraId="1E60F972" w14:textId="77777777" w:rsidR="00766F5C" w:rsidRDefault="00766F5C" w:rsidP="00766F5C">
      <w:pPr>
        <w:rPr>
          <w:rFonts w:hint="cs"/>
          <w:rtl/>
        </w:rPr>
      </w:pPr>
      <w:r>
        <w:rPr>
          <w:rFonts w:hint="cs"/>
          <w:rtl/>
        </w:rPr>
        <w:t>לא ברור שמשהו יישאר גם אחרי הסיכום, אבל בסדר.</w:t>
      </w:r>
    </w:p>
    <w:p w14:paraId="094E4A8E" w14:textId="77777777" w:rsidR="00766F5C" w:rsidRDefault="00766F5C" w:rsidP="00766F5C">
      <w:pPr>
        <w:rPr>
          <w:rFonts w:hint="cs"/>
          <w:rtl/>
        </w:rPr>
      </w:pPr>
      <w:bookmarkStart w:id="58" w:name="_ETM_Q1_352943"/>
      <w:bookmarkEnd w:id="58"/>
    </w:p>
    <w:p w14:paraId="1B8EEFA5" w14:textId="77777777" w:rsidR="00766F5C" w:rsidRDefault="00766F5C" w:rsidP="00766F5C">
      <w:pPr>
        <w:pStyle w:val="-"/>
        <w:keepNext/>
        <w:rPr>
          <w:rFonts w:hint="cs"/>
          <w:rtl/>
        </w:rPr>
      </w:pPr>
      <w:bookmarkStart w:id="59" w:name="_ETM_Q1_353477"/>
      <w:bookmarkEnd w:id="59"/>
      <w:r>
        <w:rPr>
          <w:rtl/>
        </w:rPr>
        <w:t>יואל חסון (המחנה הציוני):</w:t>
      </w:r>
    </w:p>
    <w:p w14:paraId="558C6069" w14:textId="77777777" w:rsidR="00766F5C" w:rsidRDefault="00766F5C" w:rsidP="00766F5C">
      <w:pPr>
        <w:pStyle w:val="KeepWithNext"/>
        <w:rPr>
          <w:rFonts w:hint="cs"/>
          <w:rtl/>
        </w:rPr>
      </w:pPr>
    </w:p>
    <w:p w14:paraId="055B8353" w14:textId="77777777" w:rsidR="00766F5C" w:rsidRDefault="00766F5C" w:rsidP="00766F5C">
      <w:pPr>
        <w:rPr>
          <w:rFonts w:hint="cs"/>
          <w:rtl/>
        </w:rPr>
      </w:pPr>
      <w:r>
        <w:rPr>
          <w:rFonts w:hint="cs"/>
          <w:rtl/>
        </w:rPr>
        <w:t xml:space="preserve">הסיכום שלי, אדוני, הוא סיכום פשוט: אתם שוב ושוב מתגלים בציניות </w:t>
      </w:r>
      <w:bookmarkStart w:id="60" w:name="_ETM_Q1_360183"/>
      <w:bookmarkEnd w:id="60"/>
      <w:r>
        <w:rPr>
          <w:rFonts w:hint="cs"/>
          <w:rtl/>
        </w:rPr>
        <w:t>הפוליטית שלכם, בזה שאתם מקדמים ביעילות דברים שנוגעים לכם פוליטית, שבאינטרס שלכם</w:t>
      </w:r>
      <w:r w:rsidR="0050433E">
        <w:rPr>
          <w:rFonts w:hint="cs"/>
          <w:rtl/>
        </w:rPr>
        <w:t xml:space="preserve">. כשזה נוגע לאינטרס הציבורי, הנכים ודברים דומים, </w:t>
      </w:r>
      <w:bookmarkStart w:id="61" w:name="_ETM_Q1_371195"/>
      <w:bookmarkEnd w:id="61"/>
      <w:r w:rsidR="0050433E">
        <w:rPr>
          <w:rFonts w:hint="cs"/>
          <w:rtl/>
        </w:rPr>
        <w:t>אתם הולכים כל כך לאט, כל כך בעצלתיים שהם משלמים מחיר כבד.</w:t>
      </w:r>
    </w:p>
    <w:p w14:paraId="22C9BF33" w14:textId="77777777" w:rsidR="0050433E" w:rsidRDefault="0050433E" w:rsidP="00766F5C">
      <w:pPr>
        <w:rPr>
          <w:rFonts w:hint="cs"/>
          <w:rtl/>
        </w:rPr>
      </w:pPr>
      <w:bookmarkStart w:id="62" w:name="_ETM_Q1_377250"/>
      <w:bookmarkEnd w:id="62"/>
    </w:p>
    <w:p w14:paraId="30B8DC46" w14:textId="77777777" w:rsidR="0050433E" w:rsidRDefault="0050433E" w:rsidP="0050433E">
      <w:pPr>
        <w:pStyle w:val="af"/>
        <w:keepNext/>
        <w:rPr>
          <w:rFonts w:hint="cs"/>
          <w:rtl/>
        </w:rPr>
      </w:pPr>
      <w:bookmarkStart w:id="63" w:name="_ETM_Q1_377619"/>
      <w:bookmarkEnd w:id="63"/>
      <w:r>
        <w:rPr>
          <w:rtl/>
        </w:rPr>
        <w:t>היו"ר יואב קיש:</w:t>
      </w:r>
    </w:p>
    <w:p w14:paraId="3EE72D9D" w14:textId="77777777" w:rsidR="0050433E" w:rsidRDefault="0050433E" w:rsidP="0050433E">
      <w:pPr>
        <w:pStyle w:val="KeepWithNext"/>
        <w:rPr>
          <w:rFonts w:hint="cs"/>
          <w:rtl/>
        </w:rPr>
      </w:pPr>
    </w:p>
    <w:p w14:paraId="45CDC51D" w14:textId="77777777" w:rsidR="0050433E" w:rsidRDefault="0050433E" w:rsidP="0050433E">
      <w:pPr>
        <w:rPr>
          <w:rFonts w:hint="cs"/>
          <w:rtl/>
        </w:rPr>
      </w:pPr>
      <w:r>
        <w:rPr>
          <w:rFonts w:hint="cs"/>
          <w:rtl/>
        </w:rPr>
        <w:t xml:space="preserve">תודה. מי נגד הרביזיה? שירים את ידו. מי </w:t>
      </w:r>
      <w:bookmarkStart w:id="64" w:name="_ETM_Q1_379947"/>
      <w:bookmarkEnd w:id="64"/>
      <w:r>
        <w:rPr>
          <w:rFonts w:hint="cs"/>
          <w:rtl/>
        </w:rPr>
        <w:t>בעד?</w:t>
      </w:r>
    </w:p>
    <w:p w14:paraId="020FC4A7" w14:textId="77777777" w:rsidR="0050433E" w:rsidRDefault="0050433E" w:rsidP="0050433E">
      <w:pPr>
        <w:rPr>
          <w:rFonts w:hint="cs"/>
          <w:rtl/>
        </w:rPr>
      </w:pPr>
    </w:p>
    <w:p w14:paraId="31F7E959" w14:textId="77777777" w:rsidR="0050433E" w:rsidRDefault="0050433E" w:rsidP="0050433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lastRenderedPageBreak/>
        <w:t>הצבעה</w:t>
      </w:r>
    </w:p>
    <w:p w14:paraId="0EBFDB65" w14:textId="77777777" w:rsidR="0050433E" w:rsidRDefault="0050433E" w:rsidP="0050433E">
      <w:pPr>
        <w:pStyle w:val="--"/>
        <w:keepNext/>
        <w:rPr>
          <w:rFonts w:hint="cs"/>
          <w:rtl/>
        </w:rPr>
      </w:pPr>
    </w:p>
    <w:p w14:paraId="715076EC" w14:textId="77777777" w:rsidR="0050433E" w:rsidRDefault="0050433E" w:rsidP="0050433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הרביזיה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36EF35A5" w14:textId="77777777" w:rsidR="0050433E" w:rsidRDefault="0050433E" w:rsidP="0050433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11E9C2CD" w14:textId="77777777" w:rsidR="0050433E" w:rsidRDefault="0050433E" w:rsidP="0050433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4FE2ED5E" w14:textId="77777777" w:rsidR="0050433E" w:rsidRPr="0050433E" w:rsidRDefault="0050433E" w:rsidP="0050433E">
      <w:pPr>
        <w:pStyle w:val="ab"/>
        <w:rPr>
          <w:rFonts w:hint="cs"/>
          <w:rtl/>
        </w:rPr>
      </w:pPr>
      <w:r>
        <w:rPr>
          <w:rFonts w:hint="cs"/>
          <w:rtl/>
        </w:rPr>
        <w:t>הרביזיה לא נתקבלה.</w:t>
      </w:r>
    </w:p>
    <w:p w14:paraId="4FB90025" w14:textId="77777777" w:rsidR="00C22E6D" w:rsidRDefault="00C22E6D" w:rsidP="00C22E6D">
      <w:pPr>
        <w:rPr>
          <w:rFonts w:hint="cs"/>
          <w:rtl/>
        </w:rPr>
      </w:pPr>
      <w:bookmarkStart w:id="65" w:name="_ETM_Q1_320422"/>
      <w:bookmarkEnd w:id="65"/>
    </w:p>
    <w:p w14:paraId="074772D9" w14:textId="77777777" w:rsidR="00D6726C" w:rsidRDefault="0050433E" w:rsidP="0050433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0D956B" w14:textId="77777777" w:rsidR="0050433E" w:rsidRDefault="0050433E" w:rsidP="0050433E">
      <w:pPr>
        <w:pStyle w:val="KeepWithNext"/>
        <w:rPr>
          <w:rFonts w:hint="cs"/>
          <w:rtl/>
        </w:rPr>
      </w:pPr>
    </w:p>
    <w:p w14:paraId="332A189E" w14:textId="77777777" w:rsidR="0050433E" w:rsidRDefault="0050433E" w:rsidP="0050433E">
      <w:pPr>
        <w:rPr>
          <w:rFonts w:hint="cs"/>
          <w:rtl/>
        </w:rPr>
      </w:pPr>
      <w:r>
        <w:rPr>
          <w:rFonts w:hint="cs"/>
          <w:rtl/>
        </w:rPr>
        <w:t>הרביזיה נדחתה. אני סוגר את הישיבה. תודה.</w:t>
      </w:r>
    </w:p>
    <w:p w14:paraId="70FF2AB4" w14:textId="77777777" w:rsidR="0050433E" w:rsidRDefault="0050433E" w:rsidP="0050433E">
      <w:pPr>
        <w:rPr>
          <w:rFonts w:hint="cs"/>
          <w:rtl/>
        </w:rPr>
      </w:pPr>
    </w:p>
    <w:p w14:paraId="08163C45" w14:textId="77777777" w:rsidR="00105D5F" w:rsidRDefault="00105D5F" w:rsidP="0050433E">
      <w:pPr>
        <w:rPr>
          <w:rFonts w:hint="cs"/>
          <w:rtl/>
        </w:rPr>
      </w:pPr>
    </w:p>
    <w:p w14:paraId="5812E6BA" w14:textId="77777777" w:rsidR="0050433E" w:rsidRDefault="0050433E" w:rsidP="0050433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11:10.</w:t>
      </w:r>
    </w:p>
    <w:sectPr w:rsidR="0050433E" w:rsidSect="00693FD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1B7A" w14:textId="77777777" w:rsidR="00B84062" w:rsidRDefault="00B84062">
      <w:r>
        <w:separator/>
      </w:r>
    </w:p>
  </w:endnote>
  <w:endnote w:type="continuationSeparator" w:id="0">
    <w:p w14:paraId="416A9346" w14:textId="77777777" w:rsidR="00B84062" w:rsidRDefault="00B8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483B" w14:textId="77777777" w:rsidR="00B84062" w:rsidRDefault="00B84062">
      <w:r>
        <w:separator/>
      </w:r>
    </w:p>
  </w:footnote>
  <w:footnote w:type="continuationSeparator" w:id="0">
    <w:p w14:paraId="671CB01C" w14:textId="77777777" w:rsidR="00B84062" w:rsidRDefault="00B84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8F21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42AA46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E1EC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5D5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C99FE29" w14:textId="77777777" w:rsidR="00D86E57" w:rsidRPr="00CC5815" w:rsidRDefault="003825C8" w:rsidP="008E5E3F">
    <w:pPr>
      <w:pStyle w:val="Header"/>
      <w:ind w:firstLine="0"/>
    </w:pPr>
    <w:r>
      <w:rPr>
        <w:rtl/>
      </w:rPr>
      <w:t>ועדת הכנסת</w:t>
    </w:r>
  </w:p>
  <w:p w14:paraId="6AB86C85" w14:textId="77777777" w:rsidR="00D86E57" w:rsidRPr="00CC5815" w:rsidRDefault="003825C8" w:rsidP="008E5E3F">
    <w:pPr>
      <w:pStyle w:val="Header"/>
      <w:ind w:firstLine="0"/>
      <w:rPr>
        <w:rFonts w:hint="cs"/>
        <w:rtl/>
      </w:rPr>
    </w:pPr>
    <w:r>
      <w:rPr>
        <w:rtl/>
      </w:rPr>
      <w:t>10/01/2018</w:t>
    </w:r>
  </w:p>
  <w:p w14:paraId="40280D7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A2BA" w14:textId="77777777"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E189F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14:paraId="4023698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9941D1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9587331">
    <w:abstractNumId w:val="0"/>
  </w:num>
  <w:num w:numId="2" w16cid:durableId="72680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5D5F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079D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5425"/>
    <w:rsid w:val="003825C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0433E"/>
    <w:rsid w:val="00516A8A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3FDC"/>
    <w:rsid w:val="00695A47"/>
    <w:rsid w:val="006A0CB7"/>
    <w:rsid w:val="006C049F"/>
    <w:rsid w:val="006F0259"/>
    <w:rsid w:val="00700433"/>
    <w:rsid w:val="00702755"/>
    <w:rsid w:val="0070472C"/>
    <w:rsid w:val="007509A6"/>
    <w:rsid w:val="00766F5C"/>
    <w:rsid w:val="00770A45"/>
    <w:rsid w:val="007712E1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3915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21C3"/>
    <w:rsid w:val="00AD4EC9"/>
    <w:rsid w:val="00AD6FFC"/>
    <w:rsid w:val="00AF31E6"/>
    <w:rsid w:val="00AF4150"/>
    <w:rsid w:val="00B0509A"/>
    <w:rsid w:val="00B056A8"/>
    <w:rsid w:val="00B120B2"/>
    <w:rsid w:val="00B50340"/>
    <w:rsid w:val="00B65508"/>
    <w:rsid w:val="00B84062"/>
    <w:rsid w:val="00B8517A"/>
    <w:rsid w:val="00BA6446"/>
    <w:rsid w:val="00BD47B7"/>
    <w:rsid w:val="00C135D5"/>
    <w:rsid w:val="00C22DCB"/>
    <w:rsid w:val="00C22E6D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45C7"/>
    <w:rsid w:val="00CB6D60"/>
    <w:rsid w:val="00CC5815"/>
    <w:rsid w:val="00CE24B8"/>
    <w:rsid w:val="00CE5849"/>
    <w:rsid w:val="00D278F7"/>
    <w:rsid w:val="00D37550"/>
    <w:rsid w:val="00D40A29"/>
    <w:rsid w:val="00D45D27"/>
    <w:rsid w:val="00D6726C"/>
    <w:rsid w:val="00D86E57"/>
    <w:rsid w:val="00D96B24"/>
    <w:rsid w:val="00DE5B8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20F3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4F2728"/>
  <w15:chartTrackingRefBased/>
  <w15:docId w15:val="{E35B3BC0-B960-43D0-8BA0-CC6B1122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37542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7EFE6-5868-494F-B22F-56F9E6FE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