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A25B6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123A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DA25B6" w:rsidRPr="00DA25B6" w:rsidRDefault="00DA25B6" w:rsidP="00DA25B6">
      <w:pPr>
        <w:ind w:firstLine="0"/>
        <w:rPr>
          <w:b/>
          <w:bCs/>
        </w:rPr>
      </w:pPr>
      <w:r>
        <w:rPr>
          <w:b/>
          <w:bCs/>
          <w:rtl/>
        </w:rPr>
        <w:t>מושב רביעי</w:t>
      </w:r>
    </w:p>
    <w:p w:rsidR="00DA25B6" w:rsidRDefault="00DA25B6" w:rsidP="00DA25B6">
      <w:pPr>
        <w:ind w:firstLine="0"/>
        <w:jc w:val="center"/>
        <w:rPr>
          <w:rFonts w:hint="cs"/>
          <w:b/>
          <w:bCs/>
          <w:rtl/>
        </w:rPr>
      </w:pPr>
    </w:p>
    <w:p w:rsidR="00DA25B6" w:rsidRDefault="00DA25B6" w:rsidP="00DA25B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פרוטוקול מס' 342</w:t>
      </w:r>
    </w:p>
    <w:p w:rsidR="00DA25B6" w:rsidRDefault="00DA25B6" w:rsidP="00DA25B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מישיבת ועדת הכנסת</w:t>
      </w:r>
    </w:p>
    <w:p w:rsidR="00DA25B6" w:rsidRDefault="00DA25B6" w:rsidP="00DA25B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יום שני, י"ח באדר התשע"ח (05 במרץ 2018), שעה 11:00</w:t>
      </w:r>
    </w:p>
    <w:p w:rsidR="00DA25B6" w:rsidRDefault="00DA25B6" w:rsidP="00DA25B6">
      <w:pPr>
        <w:ind w:firstLine="0"/>
        <w:rPr>
          <w:rFonts w:hint="cs"/>
          <w:rtl/>
        </w:rPr>
      </w:pPr>
    </w:p>
    <w:p w:rsidR="00DA25B6" w:rsidRDefault="00DA25B6" w:rsidP="00DA25B6">
      <w:pPr>
        <w:ind w:firstLine="0"/>
        <w:rPr>
          <w:rFonts w:hint="cs"/>
          <w:rtl/>
        </w:rPr>
      </w:pPr>
    </w:p>
    <w:p w:rsidR="00DA25B6" w:rsidRDefault="00DA25B6" w:rsidP="00DA25B6">
      <w:pPr>
        <w:ind w:firstLine="0"/>
        <w:rPr>
          <w:rFonts w:hint="cs"/>
          <w:rtl/>
        </w:rPr>
      </w:pPr>
    </w:p>
    <w:p w:rsidR="00DA25B6" w:rsidRDefault="00DA25B6" w:rsidP="00DA25B6">
      <w:pPr>
        <w:ind w:firstLine="0"/>
        <w:outlineLvl w:val="1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סדר היום:</w:t>
      </w:r>
    </w:p>
    <w:p w:rsidR="00DA25B6" w:rsidRDefault="00DA25B6" w:rsidP="00DA25B6">
      <w:pPr>
        <w:spacing w:before="60"/>
        <w:ind w:firstLine="0"/>
        <w:rPr>
          <w:rFonts w:hint="cs"/>
          <w:rtl/>
        </w:rPr>
      </w:pPr>
      <w:bookmarkStart w:id="0" w:name="_ETM_Q1_344962"/>
      <w:bookmarkEnd w:id="0"/>
      <w:r>
        <w:rPr>
          <w:rFonts w:hint="cs"/>
          <w:rtl/>
        </w:rPr>
        <w:t>1. עבודת ועדות הכנסת בפגרת הפסח התשע"ח-2018</w:t>
      </w:r>
    </w:p>
    <w:p w:rsidR="00DA25B6" w:rsidRDefault="00DA25B6" w:rsidP="00DA25B6">
      <w:pPr>
        <w:spacing w:before="60"/>
        <w:ind w:firstLine="0"/>
        <w:rPr>
          <w:rFonts w:hint="cs"/>
          <w:rtl/>
        </w:rPr>
      </w:pPr>
      <w:bookmarkStart w:id="1" w:name="_ETM_Q1_351576"/>
      <w:bookmarkEnd w:id="1"/>
      <w:r>
        <w:rPr>
          <w:rFonts w:hint="cs"/>
          <w:rtl/>
        </w:rPr>
        <w:t>2. קביעת ועדה לדיון בהצעת חוק המקרקעין (תיקון מס' 33) (חלקה תלת-ממדית), התשע"ח-2018 (מ/1200)</w:t>
      </w:r>
    </w:p>
    <w:p w:rsidR="00DA25B6" w:rsidRDefault="00DA25B6" w:rsidP="00DA25B6">
      <w:pPr>
        <w:pStyle w:val="a0"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3. בקשות לפטור מחובת הנחה מוקדמת על שולחן הכנסת - לפני הקריאה השנייה והשלישית: </w:t>
      </w:r>
    </w:p>
    <w:p w:rsidR="00DA25B6" w:rsidRDefault="005A1881" w:rsidP="00DA25B6">
      <w:pPr>
        <w:pStyle w:val="a0"/>
        <w:rPr>
          <w:rFonts w:hint="cs"/>
          <w:b w:val="0"/>
          <w:bCs w:val="0"/>
          <w:u w:val="none"/>
        </w:rPr>
      </w:pPr>
      <w:r>
        <w:rPr>
          <w:rFonts w:hint="cs"/>
          <w:b w:val="0"/>
          <w:bCs w:val="0"/>
          <w:u w:val="none"/>
          <w:rtl/>
        </w:rPr>
        <w:t xml:space="preserve">        1</w:t>
      </w:r>
      <w:r w:rsidR="00DA25B6">
        <w:rPr>
          <w:rFonts w:hint="cs"/>
          <w:b w:val="0"/>
          <w:bCs w:val="0"/>
          <w:u w:val="none"/>
          <w:rtl/>
        </w:rPr>
        <w:t xml:space="preserve">.  בקשת יו"ר ועדת הפנים והגנת הסביבה  לפטור את הצעת חוק התכנון והבנייה (תיקון מס' 122), </w:t>
      </w:r>
    </w:p>
    <w:p w:rsidR="00DA25B6" w:rsidRDefault="00DA25B6" w:rsidP="00DA25B6">
      <w:pPr>
        <w:pStyle w:val="a0"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            </w:t>
      </w:r>
      <w:r w:rsidR="005A1881">
        <w:rPr>
          <w:rFonts w:hint="cs"/>
          <w:b w:val="0"/>
          <w:bCs w:val="0"/>
          <w:u w:val="none"/>
          <w:rtl/>
        </w:rPr>
        <w:t xml:space="preserve">   </w:t>
      </w:r>
      <w:r>
        <w:rPr>
          <w:rFonts w:hint="cs"/>
          <w:b w:val="0"/>
          <w:bCs w:val="0"/>
          <w:u w:val="none"/>
          <w:rtl/>
        </w:rPr>
        <w:t xml:space="preserve">התשע"ח-2018 </w:t>
      </w:r>
    </w:p>
    <w:p w:rsidR="00DA25B6" w:rsidRDefault="00DA25B6" w:rsidP="00DA25B6">
      <w:pPr>
        <w:pStyle w:val="a0"/>
        <w:jc w:val="both"/>
        <w:rPr>
          <w:rFonts w:hint="cs"/>
          <w:b w:val="0"/>
          <w:bCs w:val="0"/>
          <w:u w:val="none"/>
        </w:rPr>
      </w:pPr>
      <w:r>
        <w:rPr>
          <w:rFonts w:hint="cs"/>
          <w:b w:val="0"/>
          <w:bCs w:val="0"/>
          <w:u w:val="none"/>
          <w:rtl/>
        </w:rPr>
        <w:t xml:space="preserve">       </w:t>
      </w:r>
      <w:r w:rsidR="005A1881">
        <w:rPr>
          <w:rFonts w:hint="cs"/>
          <w:b w:val="0"/>
          <w:bCs w:val="0"/>
          <w:u w:val="none"/>
          <w:rtl/>
        </w:rPr>
        <w:t xml:space="preserve">   </w:t>
      </w:r>
      <w:r>
        <w:rPr>
          <w:rFonts w:hint="cs"/>
          <w:b w:val="0"/>
          <w:bCs w:val="0"/>
          <w:u w:val="none"/>
          <w:rtl/>
        </w:rPr>
        <w:t xml:space="preserve">2. </w:t>
      </w:r>
      <w:r w:rsidR="005A1881">
        <w:rPr>
          <w:rFonts w:hint="cs"/>
          <w:b w:val="0"/>
          <w:bCs w:val="0"/>
          <w:u w:val="none"/>
          <w:rtl/>
        </w:rPr>
        <w:t xml:space="preserve"> </w:t>
      </w:r>
      <w:r>
        <w:rPr>
          <w:rFonts w:hint="cs"/>
          <w:b w:val="0"/>
          <w:bCs w:val="0"/>
          <w:u w:val="none"/>
          <w:rtl/>
        </w:rPr>
        <w:t xml:space="preserve">בקשת יו"ר ועדת החוקה חוק ומשפט לפטור את הצעת חוק העונשין (תיקון מס' 131)   </w:t>
      </w:r>
    </w:p>
    <w:p w:rsidR="00DA25B6" w:rsidRDefault="00DA25B6" w:rsidP="00DA25B6">
      <w:pPr>
        <w:pStyle w:val="a0"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             </w:t>
      </w:r>
      <w:r w:rsidR="005A1881">
        <w:rPr>
          <w:rFonts w:hint="cs"/>
          <w:b w:val="0"/>
          <w:bCs w:val="0"/>
          <w:u w:val="none"/>
          <w:rtl/>
        </w:rPr>
        <w:t xml:space="preserve">  </w:t>
      </w:r>
      <w:r>
        <w:rPr>
          <w:rFonts w:hint="cs"/>
          <w:b w:val="0"/>
          <w:bCs w:val="0"/>
          <w:u w:val="none"/>
          <w:rtl/>
        </w:rPr>
        <w:t xml:space="preserve">(תקיפת עובד חינוך), התשע"ח-2018 </w:t>
      </w:r>
    </w:p>
    <w:p w:rsidR="00DA25B6" w:rsidRDefault="00DA25B6" w:rsidP="00DA25B6">
      <w:pPr>
        <w:pStyle w:val="a0"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4 . בקשת יו"ר ועדת החוץ והביטחון למיזוג הצעות החוק הבאות </w:t>
      </w:r>
      <w:r w:rsidR="006123A0">
        <w:rPr>
          <w:rFonts w:hint="cs"/>
          <w:b w:val="0"/>
          <w:bCs w:val="0"/>
          <w:u w:val="none"/>
          <w:rtl/>
        </w:rPr>
        <w:t>-</w:t>
      </w:r>
      <w:r>
        <w:rPr>
          <w:rFonts w:hint="cs"/>
          <w:b w:val="0"/>
          <w:bCs w:val="0"/>
          <w:u w:val="none"/>
          <w:rtl/>
        </w:rPr>
        <w:t xml:space="preserve"> לפי סעיף 84 לתקנון:</w:t>
      </w:r>
    </w:p>
    <w:p w:rsidR="00DA25B6" w:rsidRDefault="00DA25B6" w:rsidP="00DA25B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      </w:t>
      </w:r>
      <w:r w:rsidR="006964FF">
        <w:rPr>
          <w:rFonts w:hint="cs"/>
          <w:rtl/>
        </w:rPr>
        <w:t xml:space="preserve">  </w:t>
      </w:r>
      <w:r>
        <w:rPr>
          <w:rFonts w:hint="cs"/>
          <w:rtl/>
        </w:rPr>
        <w:t xml:space="preserve">1.  </w:t>
      </w:r>
      <w:r w:rsidR="006964FF">
        <w:rPr>
          <w:rFonts w:hint="cs"/>
          <w:rtl/>
        </w:rPr>
        <w:t xml:space="preserve"> </w:t>
      </w:r>
      <w:r>
        <w:rPr>
          <w:rFonts w:hint="cs"/>
          <w:rtl/>
        </w:rPr>
        <w:t>סעיפים 3 ו-8(א) להצעת חוק ההתייעלות הכלכלית (תיקוני חקיקה להשגת יעדי התקציב לשנת</w:t>
      </w:r>
    </w:p>
    <w:p w:rsidR="00DA25B6" w:rsidRDefault="006964FF" w:rsidP="00DA25B6">
      <w:pPr>
        <w:rPr>
          <w:rFonts w:hint="cs"/>
          <w:rtl/>
        </w:rPr>
      </w:pPr>
      <w:r>
        <w:rPr>
          <w:rFonts w:hint="cs"/>
          <w:rtl/>
        </w:rPr>
        <w:t xml:space="preserve">  </w:t>
      </w:r>
      <w:r w:rsidR="00DA25B6">
        <w:rPr>
          <w:rFonts w:hint="cs"/>
          <w:rtl/>
        </w:rPr>
        <w:t xml:space="preserve">2019)  (מ/1196)              </w:t>
      </w:r>
    </w:p>
    <w:p w:rsidR="00DA25B6" w:rsidRDefault="00DA25B6" w:rsidP="00DA25B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      </w:t>
      </w:r>
      <w:r w:rsidR="006964FF">
        <w:rPr>
          <w:rFonts w:hint="cs"/>
          <w:rtl/>
        </w:rPr>
        <w:t xml:space="preserve">   2. </w:t>
      </w:r>
      <w:r>
        <w:rPr>
          <w:rFonts w:hint="cs"/>
          <w:rtl/>
        </w:rPr>
        <w:t>הצעת חוק שירות המילואים (תיקון – הפחתת שיעור המס שחל על תגמולים למשרתי</w:t>
      </w:r>
    </w:p>
    <w:p w:rsidR="00DA25B6" w:rsidRDefault="006964FF" w:rsidP="006964FF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              </w:t>
      </w:r>
      <w:r w:rsidR="00DA25B6">
        <w:rPr>
          <w:rFonts w:hint="cs"/>
          <w:rtl/>
        </w:rPr>
        <w:t>מילואים), התשע"ז-2017 (פ/4341)</w:t>
      </w:r>
    </w:p>
    <w:p w:rsidR="00DA25B6" w:rsidRDefault="00DA25B6" w:rsidP="00DA25B6">
      <w:pPr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</w:p>
    <w:p w:rsidR="00DA25B6" w:rsidRDefault="00DA25B6" w:rsidP="00DA25B6">
      <w:pPr>
        <w:ind w:firstLine="0"/>
        <w:outlineLvl w:val="1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נכחו:</w:t>
      </w:r>
    </w:p>
    <w:p w:rsidR="00DA25B6" w:rsidRDefault="00DA25B6" w:rsidP="00DA25B6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:rsidR="00DA25B6" w:rsidRDefault="00DA25B6" w:rsidP="00DA25B6">
      <w:pPr>
        <w:ind w:firstLine="0"/>
        <w:rPr>
          <w:rFonts w:hint="cs"/>
          <w:rtl/>
        </w:rPr>
      </w:pPr>
      <w:r>
        <w:rPr>
          <w:rFonts w:hint="cs"/>
          <w:rtl/>
        </w:rPr>
        <w:t>מכלוף מיקי זוהר – היו"ר</w:t>
      </w:r>
    </w:p>
    <w:p w:rsidR="00DA25B6" w:rsidRDefault="00DA25B6" w:rsidP="00DA25B6">
      <w:pPr>
        <w:ind w:firstLine="0"/>
        <w:rPr>
          <w:rFonts w:hint="cs"/>
          <w:rtl/>
        </w:rPr>
      </w:pPr>
      <w:r>
        <w:rPr>
          <w:rFonts w:hint="cs"/>
          <w:rtl/>
        </w:rPr>
        <w:t>רוברט אילטוב</w:t>
      </w:r>
    </w:p>
    <w:p w:rsidR="00DA25B6" w:rsidRDefault="00DA25B6" w:rsidP="00DA25B6">
      <w:pPr>
        <w:ind w:firstLine="0"/>
        <w:rPr>
          <w:rFonts w:hint="cs"/>
          <w:rtl/>
        </w:rPr>
      </w:pPr>
      <w:r>
        <w:rPr>
          <w:rFonts w:hint="cs"/>
          <w:rtl/>
        </w:rPr>
        <w:t>יואב בן צור</w:t>
      </w:r>
    </w:p>
    <w:p w:rsidR="00DA25B6" w:rsidRDefault="00DA25B6" w:rsidP="00DA25B6">
      <w:pPr>
        <w:ind w:firstLine="0"/>
        <w:rPr>
          <w:rFonts w:hint="cs"/>
          <w:rtl/>
        </w:rPr>
      </w:pPr>
      <w:r>
        <w:rPr>
          <w:rFonts w:hint="cs"/>
          <w:rtl/>
        </w:rPr>
        <w:t>שולי מועלם-רפאלי</w:t>
      </w:r>
    </w:p>
    <w:p w:rsidR="00DA25B6" w:rsidRDefault="00DA25B6" w:rsidP="00DA25B6">
      <w:pPr>
        <w:ind w:firstLine="0"/>
        <w:rPr>
          <w:rFonts w:hint="cs"/>
          <w:rtl/>
        </w:rPr>
      </w:pPr>
      <w:r>
        <w:rPr>
          <w:rFonts w:hint="cs"/>
          <w:rtl/>
        </w:rPr>
        <w:t>רועי פולקמן</w:t>
      </w:r>
    </w:p>
    <w:p w:rsidR="00DA25B6" w:rsidRDefault="00DA25B6" w:rsidP="00DA25B6">
      <w:pPr>
        <w:ind w:firstLine="0"/>
        <w:rPr>
          <w:rFonts w:hint="cs"/>
          <w:rtl/>
        </w:rPr>
      </w:pPr>
      <w:r>
        <w:rPr>
          <w:rFonts w:hint="cs"/>
          <w:rtl/>
        </w:rPr>
        <w:t>יואב קיש</w:t>
      </w:r>
    </w:p>
    <w:p w:rsidR="00DA25B6" w:rsidRDefault="00DA25B6" w:rsidP="00DA25B6">
      <w:pPr>
        <w:ind w:firstLine="0"/>
        <w:rPr>
          <w:rFonts w:hint="cs"/>
          <w:rtl/>
        </w:rPr>
      </w:pPr>
    </w:p>
    <w:p w:rsidR="00DA25B6" w:rsidRDefault="00DA25B6" w:rsidP="00DA25B6">
      <w:pPr>
        <w:ind w:firstLine="0"/>
        <w:outlineLvl w:val="1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DA25B6" w:rsidRDefault="00DA25B6" w:rsidP="00DA25B6">
      <w:pPr>
        <w:ind w:firstLine="0"/>
        <w:rPr>
          <w:rFonts w:hint="cs"/>
          <w:rtl/>
        </w:rPr>
      </w:pPr>
      <w:r>
        <w:rPr>
          <w:rFonts w:hint="cs"/>
          <w:rtl/>
        </w:rPr>
        <w:t>זאב בנימין בגין</w:t>
      </w:r>
    </w:p>
    <w:p w:rsidR="00DA25B6" w:rsidRDefault="00DA25B6" w:rsidP="00DA25B6">
      <w:pPr>
        <w:ind w:firstLine="0"/>
        <w:rPr>
          <w:rFonts w:hint="cs"/>
          <w:b/>
          <w:bCs/>
          <w:u w:val="single"/>
          <w:rtl/>
        </w:rPr>
      </w:pPr>
    </w:p>
    <w:p w:rsidR="00DA25B6" w:rsidRDefault="00DA25B6" w:rsidP="00DA25B6">
      <w:pPr>
        <w:ind w:firstLine="0"/>
        <w:rPr>
          <w:rFonts w:hint="cs"/>
          <w:rtl/>
        </w:rPr>
      </w:pPr>
    </w:p>
    <w:p w:rsidR="00DA25B6" w:rsidRDefault="00032B43" w:rsidP="00DA25B6">
      <w:pPr>
        <w:ind w:firstLine="0"/>
        <w:outlineLvl w:val="1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DA25B6" w:rsidRDefault="00DA25B6" w:rsidP="00DA25B6">
      <w:pPr>
        <w:ind w:firstLine="0"/>
        <w:rPr>
          <w:rFonts w:hint="cs"/>
          <w:rtl/>
        </w:rPr>
      </w:pPr>
      <w:r>
        <w:rPr>
          <w:rFonts w:hint="cs"/>
          <w:rtl/>
        </w:rPr>
        <w:t>ארבל אסטרחן</w:t>
      </w:r>
    </w:p>
    <w:p w:rsidR="00DA25B6" w:rsidRDefault="00DA25B6" w:rsidP="00DA25B6">
      <w:pPr>
        <w:ind w:firstLine="0"/>
      </w:pPr>
    </w:p>
    <w:p w:rsidR="00DA25B6" w:rsidRDefault="00DA25B6" w:rsidP="00DA25B6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מנהלת הוועדה:</w:t>
      </w:r>
    </w:p>
    <w:p w:rsidR="00DA25B6" w:rsidRDefault="00DA25B6" w:rsidP="00DA25B6">
      <w:pPr>
        <w:ind w:firstLine="0"/>
        <w:rPr>
          <w:rFonts w:hint="cs"/>
          <w:u w:val="single"/>
          <w:rtl/>
        </w:rPr>
      </w:pPr>
      <w:r>
        <w:rPr>
          <w:rFonts w:hint="cs"/>
          <w:rtl/>
        </w:rPr>
        <w:t>אתי בן יוסף</w:t>
      </w:r>
    </w:p>
    <w:p w:rsidR="00DA25B6" w:rsidRDefault="00DA25B6" w:rsidP="00DA25B6">
      <w:pPr>
        <w:ind w:firstLine="0"/>
      </w:pPr>
    </w:p>
    <w:p w:rsidR="00DA25B6" w:rsidRDefault="00DA25B6" w:rsidP="00DA25B6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 פרלמנטרי:</w:t>
      </w:r>
    </w:p>
    <w:p w:rsidR="00DA25B6" w:rsidRDefault="00DA25B6" w:rsidP="00DA25B6">
      <w:pPr>
        <w:ind w:firstLine="0"/>
        <w:rPr>
          <w:rFonts w:hint="cs"/>
          <w:rtl/>
        </w:rPr>
      </w:pPr>
      <w:r>
        <w:rPr>
          <w:rFonts w:hint="cs"/>
          <w:rtl/>
        </w:rPr>
        <w:t>אושרה עצידה</w:t>
      </w:r>
    </w:p>
    <w:p w:rsidR="00DA25B6" w:rsidRDefault="00DA25B6" w:rsidP="00DA25B6">
      <w:pPr>
        <w:pStyle w:val="a0"/>
        <w:keepNext/>
        <w:ind w:left="1440" w:firstLine="720"/>
        <w:jc w:val="both"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page"/>
      </w:r>
      <w:r>
        <w:rPr>
          <w:rFonts w:hint="cs"/>
          <w:rtl/>
        </w:rPr>
        <w:lastRenderedPageBreak/>
        <w:t>עבודת ועדות הכנסת בפגרת הפסח התשע"ח-2018</w:t>
      </w:r>
    </w:p>
    <w:p w:rsidR="00DA25B6" w:rsidRDefault="00DA25B6" w:rsidP="00DA25B6">
      <w:pPr>
        <w:pStyle w:val="KeepWithNext"/>
        <w:rPr>
          <w:rFonts w:hint="cs"/>
        </w:rPr>
      </w:pPr>
    </w:p>
    <w:p w:rsidR="00DA25B6" w:rsidRDefault="00DA25B6" w:rsidP="00DA25B6">
      <w:pPr>
        <w:ind w:firstLine="0"/>
        <w:rPr>
          <w:rFonts w:hint="cs"/>
          <w:rtl/>
        </w:rPr>
      </w:pPr>
      <w:bookmarkStart w:id="2" w:name="_ETM_Q1_224376"/>
      <w:bookmarkEnd w:id="2"/>
    </w:p>
    <w:p w:rsidR="00DA25B6" w:rsidRDefault="00DA25B6" w:rsidP="00DA25B6">
      <w:pPr>
        <w:pStyle w:val="af"/>
        <w:keepNext/>
        <w:rPr>
          <w:rFonts w:hint="cs"/>
          <w:rtl/>
        </w:rPr>
      </w:pPr>
      <w:bookmarkStart w:id="3" w:name="_ETM_Q1_224937"/>
      <w:bookmarkEnd w:id="3"/>
      <w:r>
        <w:rPr>
          <w:rFonts w:hint="cs"/>
          <w:rtl/>
        </w:rPr>
        <w:t>היו"ר מכלוף מיקי זוהר: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EB40A0" w:rsidRDefault="00DA25B6" w:rsidP="00DA25B6">
      <w:pPr>
        <w:rPr>
          <w:rFonts w:hint="cs"/>
          <w:rtl/>
        </w:rPr>
      </w:pPr>
      <w:r>
        <w:rPr>
          <w:rFonts w:hint="cs"/>
          <w:rtl/>
        </w:rPr>
        <w:t>שלום, אני מתכבד לפתוח את ועדת הכנס</w:t>
      </w:r>
      <w:bookmarkStart w:id="4" w:name="_ETM_Q1_314421"/>
      <w:bookmarkEnd w:id="4"/>
      <w:r>
        <w:rPr>
          <w:rFonts w:hint="cs"/>
          <w:rtl/>
        </w:rPr>
        <w:t>ת. מספר נושאים על סדר היום. נוש</w:t>
      </w:r>
      <w:bookmarkStart w:id="5" w:name="_ETM_Q1_315920"/>
      <w:bookmarkEnd w:id="5"/>
      <w:r>
        <w:rPr>
          <w:rFonts w:hint="cs"/>
          <w:rtl/>
        </w:rPr>
        <w:t xml:space="preserve">א מס' 1 הוא עבודת ועדות הכנסת בפגרת הכנסת </w:t>
      </w:r>
      <w:bookmarkStart w:id="6" w:name="_ETM_Q1_324641"/>
      <w:bookmarkEnd w:id="6"/>
      <w:r>
        <w:rPr>
          <w:rFonts w:hint="cs"/>
          <w:rtl/>
        </w:rPr>
        <w:t xml:space="preserve">התשע"ח-2018. </w:t>
      </w:r>
    </w:p>
    <w:p w:rsidR="00EB40A0" w:rsidRDefault="00EB40A0" w:rsidP="00DA25B6">
      <w:pPr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 xml:space="preserve">נושא זה לא יידון עכשיו מאחר ומזכירת הכנסת צריכה </w:t>
      </w:r>
      <w:bookmarkStart w:id="7" w:name="_ETM_Q1_329936"/>
      <w:bookmarkEnd w:id="7"/>
      <w:r>
        <w:rPr>
          <w:rFonts w:hint="cs"/>
          <w:rtl/>
        </w:rPr>
        <w:t xml:space="preserve">עוד לדון על הדברים יחד עם יושב-ראש הכנסת. לכן, לא </w:t>
      </w:r>
      <w:bookmarkStart w:id="8" w:name="_ETM_Q1_328291"/>
      <w:bookmarkEnd w:id="8"/>
      <w:r>
        <w:rPr>
          <w:rFonts w:hint="cs"/>
          <w:rtl/>
        </w:rPr>
        <w:t>נעלה את זה עכשיו לדיון.</w:t>
      </w:r>
    </w:p>
    <w:p w:rsidR="00DA25B6" w:rsidRDefault="00DA25B6" w:rsidP="00DA25B6">
      <w:pPr>
        <w:rPr>
          <w:rFonts w:hint="cs"/>
          <w:rtl/>
        </w:rPr>
      </w:pPr>
      <w:bookmarkStart w:id="9" w:name="_ETM_Q1_350217"/>
      <w:bookmarkEnd w:id="9"/>
    </w:p>
    <w:p w:rsidR="00DA25B6" w:rsidRDefault="00DA25B6" w:rsidP="00DA25B6">
      <w:pPr>
        <w:pStyle w:val="a0"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column"/>
      </w:r>
      <w:bookmarkStart w:id="10" w:name="_ETM_Q1_350680"/>
      <w:bookmarkStart w:id="11" w:name="_ETM_Q1_351246"/>
      <w:bookmarkEnd w:id="10"/>
      <w:bookmarkEnd w:id="11"/>
      <w:r>
        <w:rPr>
          <w:rFonts w:hint="cs"/>
          <w:rtl/>
        </w:rPr>
        <w:lastRenderedPageBreak/>
        <w:t xml:space="preserve">2. קביעת ועדה </w:t>
      </w:r>
      <w:bookmarkStart w:id="12" w:name="_ETM_Q1_351630"/>
      <w:bookmarkEnd w:id="12"/>
      <w:r>
        <w:rPr>
          <w:rFonts w:hint="cs"/>
          <w:rtl/>
        </w:rPr>
        <w:t xml:space="preserve">לדיון בהצעת חוק המקרקעין (תיקון מס' 33) (חלקה תלת-ממדית), התשע"ח-2018 </w:t>
      </w:r>
      <w:bookmarkStart w:id="13" w:name="_ETM_Q1_358429"/>
      <w:bookmarkEnd w:id="13"/>
      <w:r>
        <w:rPr>
          <w:rFonts w:hint="cs"/>
          <w:rtl/>
        </w:rPr>
        <w:t>(מ/1200)</w:t>
      </w:r>
    </w:p>
    <w:p w:rsidR="00DA25B6" w:rsidRDefault="00DA25B6" w:rsidP="00DA25B6">
      <w:pPr>
        <w:rPr>
          <w:rFonts w:hint="cs"/>
          <w:rtl/>
        </w:rPr>
      </w:pPr>
    </w:p>
    <w:p w:rsidR="00DA25B6" w:rsidRDefault="00DA25B6" w:rsidP="00DA25B6">
      <w:pPr>
        <w:pStyle w:val="af"/>
        <w:keepNext/>
        <w:rPr>
          <w:rFonts w:hint="cs"/>
          <w:rtl/>
        </w:rPr>
      </w:pPr>
      <w:bookmarkStart w:id="14" w:name="_ETM_Q1_347681"/>
      <w:bookmarkStart w:id="15" w:name="_ETM_Q1_347690"/>
      <w:bookmarkEnd w:id="14"/>
      <w:bookmarkEnd w:id="15"/>
      <w:r>
        <w:rPr>
          <w:rFonts w:hint="cs"/>
          <w:rtl/>
        </w:rPr>
        <w:t>היו"ר מכלוף מיקי זוהר: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 xml:space="preserve">הסעיף השני הוא קביעת ועדה לדיון בהצעת חוק המקרקעין (תיקון מס' 33) (חלקה תלת-ממדית), התשע"ח-2018 (מ/1200). </w:t>
      </w:r>
    </w:p>
    <w:p w:rsidR="00DA25B6" w:rsidRDefault="00DA25B6" w:rsidP="00DA25B6">
      <w:pPr>
        <w:rPr>
          <w:rFonts w:hint="cs"/>
          <w:rtl/>
        </w:rPr>
      </w:pPr>
      <w:bookmarkStart w:id="16" w:name="_ETM_Q1_361948"/>
      <w:bookmarkEnd w:id="16"/>
    </w:p>
    <w:p w:rsidR="00DA25B6" w:rsidRDefault="00DA25B6" w:rsidP="00DA25B6">
      <w:pPr>
        <w:rPr>
          <w:rFonts w:hint="cs"/>
          <w:rtl/>
        </w:rPr>
      </w:pPr>
      <w:bookmarkStart w:id="17" w:name="_ETM_Q1_362276"/>
      <w:bookmarkEnd w:id="17"/>
      <w:r>
        <w:rPr>
          <w:rFonts w:hint="cs"/>
          <w:rtl/>
        </w:rPr>
        <w:t xml:space="preserve">היועצת </w:t>
      </w:r>
      <w:bookmarkStart w:id="18" w:name="_ETM_Q1_363261"/>
      <w:bookmarkEnd w:id="18"/>
      <w:r w:rsidR="00EB40A0">
        <w:rPr>
          <w:rFonts w:hint="cs"/>
          <w:rtl/>
        </w:rPr>
        <w:t xml:space="preserve">המשפטית, </w:t>
      </w:r>
      <w:r>
        <w:rPr>
          <w:rFonts w:hint="cs"/>
          <w:rtl/>
        </w:rPr>
        <w:t>מה עמדתך?</w:t>
      </w:r>
    </w:p>
    <w:p w:rsidR="00DA25B6" w:rsidRDefault="00DA25B6" w:rsidP="00DA25B6">
      <w:pPr>
        <w:rPr>
          <w:rFonts w:hint="cs"/>
          <w:rtl/>
        </w:rPr>
      </w:pPr>
      <w:bookmarkStart w:id="19" w:name="_ETM_Q1_360678"/>
      <w:bookmarkEnd w:id="19"/>
    </w:p>
    <w:p w:rsidR="00DA25B6" w:rsidRDefault="00DA25B6" w:rsidP="00DA25B6">
      <w:pPr>
        <w:pStyle w:val="a"/>
        <w:keepNext/>
        <w:rPr>
          <w:rFonts w:hint="cs"/>
          <w:rtl/>
        </w:rPr>
      </w:pPr>
      <w:bookmarkStart w:id="20" w:name="_ETM_Q1_360311"/>
      <w:bookmarkEnd w:id="20"/>
      <w:r>
        <w:rPr>
          <w:rFonts w:hint="cs"/>
          <w:rtl/>
        </w:rPr>
        <w:t>ארבל אסטרחן: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 xml:space="preserve">בעיקרון, חוק המקרקעין הוא בוועדת החוקה. אבל </w:t>
      </w:r>
      <w:bookmarkStart w:id="21" w:name="_ETM_Q1_364741"/>
      <w:bookmarkEnd w:id="21"/>
      <w:r>
        <w:rPr>
          <w:rFonts w:hint="cs"/>
          <w:rtl/>
        </w:rPr>
        <w:t xml:space="preserve">אני הבנתי שבמקרה הזה יש הסכמה שזה ילך לפנים כי </w:t>
      </w:r>
      <w:bookmarkStart w:id="22" w:name="_ETM_Q1_370644"/>
      <w:bookmarkEnd w:id="22"/>
      <w:r>
        <w:rPr>
          <w:rFonts w:hint="cs"/>
          <w:rtl/>
        </w:rPr>
        <w:t>זה נושא שמצוי על שולחנה של ועדת הפנים.</w:t>
      </w:r>
    </w:p>
    <w:p w:rsidR="00DA25B6" w:rsidRDefault="00DA25B6" w:rsidP="00DA25B6">
      <w:pPr>
        <w:rPr>
          <w:rFonts w:hint="cs"/>
          <w:rtl/>
        </w:rPr>
      </w:pPr>
      <w:bookmarkStart w:id="23" w:name="_ETM_Q1_372427"/>
      <w:bookmarkEnd w:id="23"/>
    </w:p>
    <w:p w:rsidR="00DA25B6" w:rsidRDefault="00DA25B6" w:rsidP="00DA25B6">
      <w:pPr>
        <w:pStyle w:val="af"/>
        <w:keepNext/>
        <w:rPr>
          <w:rFonts w:hint="cs"/>
          <w:rtl/>
        </w:rPr>
      </w:pPr>
      <w:bookmarkStart w:id="24" w:name="_ETM_Q1_372983"/>
      <w:bookmarkEnd w:id="24"/>
      <w:r>
        <w:rPr>
          <w:rFonts w:hint="cs"/>
          <w:rtl/>
        </w:rPr>
        <w:t>היו"ר מכלוף מיקי זוהר: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 xml:space="preserve">מי בעד להעביר את זה לוועדת הפנים? </w:t>
      </w:r>
      <w:bookmarkStart w:id="25" w:name="_ETM_Q1_377844"/>
      <w:bookmarkEnd w:id="25"/>
      <w:r>
        <w:rPr>
          <w:rFonts w:hint="cs"/>
          <w:rtl/>
        </w:rPr>
        <w:t>ירים את ידו. מי נגד? מי נמנע?</w:t>
      </w:r>
    </w:p>
    <w:p w:rsidR="00DA25B6" w:rsidRDefault="00DA25B6" w:rsidP="00DA25B6">
      <w:pPr>
        <w:rPr>
          <w:rFonts w:hint="cs"/>
          <w:rtl/>
        </w:rPr>
      </w:pPr>
      <w:bookmarkStart w:id="26" w:name="_ETM_Q1_374762"/>
      <w:bookmarkEnd w:id="26"/>
    </w:p>
    <w:p w:rsidR="00DA25B6" w:rsidRDefault="00DA25B6" w:rsidP="00DA25B6">
      <w:pPr>
        <w:pStyle w:val="aa"/>
        <w:keepNext/>
        <w:rPr>
          <w:rFonts w:hint="cs"/>
          <w:rtl/>
        </w:rPr>
      </w:pPr>
      <w:r>
        <w:rPr>
          <w:rFonts w:hint="cs"/>
          <w:rtl/>
        </w:rPr>
        <w:t>הצבעה</w:t>
      </w:r>
    </w:p>
    <w:p w:rsidR="00DA25B6" w:rsidRDefault="00DA25B6" w:rsidP="00DA25B6">
      <w:pPr>
        <w:pStyle w:val="--"/>
        <w:keepNext/>
        <w:rPr>
          <w:rFonts w:hint="cs"/>
          <w:rtl/>
        </w:rPr>
      </w:pPr>
    </w:p>
    <w:p w:rsidR="00DA25B6" w:rsidRDefault="00DA25B6" w:rsidP="00DA25B6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– פה אחד</w:t>
      </w:r>
    </w:p>
    <w:p w:rsidR="00DA25B6" w:rsidRDefault="00DA25B6" w:rsidP="00DA25B6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</w:t>
      </w:r>
      <w:bookmarkStart w:id="27" w:name="_ETM_Q1_372664"/>
      <w:bookmarkEnd w:id="27"/>
      <w:r>
        <w:rPr>
          <w:rFonts w:hint="cs"/>
          <w:rtl/>
        </w:rPr>
        <w:t>את הדיון בהצעת חוק המקרקעין (תיקון מס' 33) (חלקה תלת-ממדי</w:t>
      </w:r>
      <w:r w:rsidR="005A1881">
        <w:rPr>
          <w:rFonts w:hint="cs"/>
          <w:rtl/>
        </w:rPr>
        <w:t>ת), התשע"ח-2018 (מ/1200)</w:t>
      </w:r>
      <w:r>
        <w:rPr>
          <w:rFonts w:hint="cs"/>
          <w:rtl/>
        </w:rPr>
        <w:t xml:space="preserve"> לוועדת הפנים והגנת הסביבה</w:t>
      </w:r>
      <w:r w:rsidR="005A1881">
        <w:rPr>
          <w:rFonts w:hint="cs"/>
          <w:rtl/>
        </w:rPr>
        <w:t>,</w:t>
      </w:r>
      <w:r>
        <w:rPr>
          <w:rFonts w:hint="cs"/>
          <w:rtl/>
        </w:rPr>
        <w:t xml:space="preserve"> נתקבלה.</w:t>
      </w:r>
    </w:p>
    <w:p w:rsidR="00DA25B6" w:rsidRDefault="00DA25B6" w:rsidP="00DA25B6">
      <w:pPr>
        <w:ind w:firstLine="0"/>
        <w:rPr>
          <w:rFonts w:hint="cs"/>
          <w:rtl/>
        </w:rPr>
      </w:pPr>
      <w:bookmarkStart w:id="28" w:name="_ETM_Q1_374789"/>
      <w:bookmarkStart w:id="29" w:name="_ETM_Q1_375042"/>
      <w:bookmarkEnd w:id="28"/>
      <w:bookmarkEnd w:id="29"/>
    </w:p>
    <w:p w:rsidR="00DA25B6" w:rsidRDefault="00DA25B6" w:rsidP="00DA25B6">
      <w:pPr>
        <w:pStyle w:val="af"/>
        <w:keepNext/>
        <w:rPr>
          <w:rFonts w:hint="cs"/>
          <w:rtl/>
        </w:rPr>
      </w:pPr>
      <w:bookmarkStart w:id="30" w:name="_ETM_Q1_375312"/>
      <w:bookmarkEnd w:id="30"/>
      <w:r>
        <w:rPr>
          <w:rFonts w:hint="cs"/>
          <w:rtl/>
        </w:rPr>
        <w:t>היו"ר מכלוף מיקי זוהר: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>ההחלטה התקבלה.</w:t>
      </w:r>
    </w:p>
    <w:p w:rsidR="00DA25B6" w:rsidRDefault="00DA25B6" w:rsidP="00DA25B6">
      <w:pPr>
        <w:pStyle w:val="a0"/>
      </w:pPr>
      <w:r>
        <w:rPr>
          <w:rFonts w:hint="cs"/>
          <w:b w:val="0"/>
          <w:bCs w:val="0"/>
        </w:rPr>
        <w:br w:type="column"/>
      </w:r>
      <w:r>
        <w:rPr>
          <w:rFonts w:hint="cs"/>
          <w:rtl/>
        </w:rPr>
        <w:t xml:space="preserve">3.בקשות לפטור מחובת הנחה מוקדמת על שולחן הכנסת - לפני הקריאה השנייה והשלישית: </w:t>
      </w:r>
    </w:p>
    <w:p w:rsidR="00DA25B6" w:rsidRDefault="00DA25B6" w:rsidP="00DA25B6">
      <w:pPr>
        <w:pStyle w:val="a0"/>
        <w:rPr>
          <w:rFonts w:hint="cs"/>
        </w:rPr>
      </w:pPr>
      <w:r>
        <w:rPr>
          <w:rFonts w:hint="cs"/>
          <w:rtl/>
        </w:rPr>
        <w:t>1. בקשת יו"ר ועדת הפנים והגנת הסביבה  לפטור את הצעת חוק התכנון והבנייה (תיקון</w:t>
      </w:r>
    </w:p>
    <w:p w:rsidR="00DA25B6" w:rsidRDefault="00DA25B6" w:rsidP="00DA25B6">
      <w:pPr>
        <w:pStyle w:val="a0"/>
        <w:rPr>
          <w:rFonts w:hint="cs"/>
        </w:rPr>
      </w:pPr>
      <w:r>
        <w:rPr>
          <w:rFonts w:hint="cs"/>
          <w:rtl/>
        </w:rPr>
        <w:t xml:space="preserve"> מס' 122), התשע"ח-2018 </w:t>
      </w:r>
    </w:p>
    <w:p w:rsidR="00DA25B6" w:rsidRDefault="00DA25B6" w:rsidP="00DA25B6">
      <w:pPr>
        <w:pStyle w:val="a0"/>
        <w:rPr>
          <w:rFonts w:hint="cs"/>
        </w:rPr>
      </w:pPr>
      <w:r>
        <w:rPr>
          <w:rFonts w:hint="cs"/>
          <w:rtl/>
        </w:rPr>
        <w:t xml:space="preserve">2. בקשת יו"ר ועדת החוקה חוק ומשפט לפטור את הצעת חוק העונשין (תיקון מס' 131)   </w:t>
      </w:r>
    </w:p>
    <w:p w:rsidR="00DA25B6" w:rsidRDefault="00DA25B6" w:rsidP="00DA25B6">
      <w:pPr>
        <w:pStyle w:val="a0"/>
        <w:rPr>
          <w:rFonts w:hint="cs"/>
        </w:rPr>
      </w:pPr>
      <w:r>
        <w:rPr>
          <w:rFonts w:hint="cs"/>
          <w:rtl/>
        </w:rPr>
        <w:t xml:space="preserve">(תקיפת עובד חינוך), התשע"ח-2018 </w:t>
      </w:r>
    </w:p>
    <w:p w:rsidR="00DA25B6" w:rsidRDefault="00DA25B6" w:rsidP="00DA25B6">
      <w:pPr>
        <w:rPr>
          <w:rFonts w:hint="cs"/>
        </w:rPr>
      </w:pPr>
    </w:p>
    <w:p w:rsidR="00DA25B6" w:rsidRDefault="00DA25B6" w:rsidP="00DA25B6">
      <w:pPr>
        <w:rPr>
          <w:rFonts w:hint="cs"/>
          <w:rtl/>
        </w:rPr>
      </w:pPr>
      <w:bookmarkStart w:id="31" w:name="_ETM_Q1_380444"/>
      <w:bookmarkEnd w:id="31"/>
    </w:p>
    <w:p w:rsidR="00DA25B6" w:rsidRDefault="00DA25B6" w:rsidP="00DA25B6">
      <w:pPr>
        <w:pStyle w:val="af"/>
        <w:keepNext/>
        <w:rPr>
          <w:rFonts w:hint="cs"/>
          <w:rtl/>
        </w:rPr>
      </w:pPr>
      <w:bookmarkStart w:id="32" w:name="_ETM_Q1_380458"/>
      <w:bookmarkEnd w:id="32"/>
      <w:r>
        <w:rPr>
          <w:rFonts w:hint="cs"/>
          <w:rtl/>
        </w:rPr>
        <w:t>היו"ר מכלוף מיקי זוהר: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 xml:space="preserve">בקשות לפטור </w:t>
      </w:r>
      <w:bookmarkStart w:id="33" w:name="_ETM_Q1_382109"/>
      <w:bookmarkEnd w:id="33"/>
      <w:r>
        <w:rPr>
          <w:rFonts w:hint="cs"/>
          <w:rtl/>
        </w:rPr>
        <w:t xml:space="preserve">מחובת הנחה מוקדמת על שולחן הכנסת לפני הקריאה השנייה </w:t>
      </w:r>
      <w:bookmarkStart w:id="34" w:name="_ETM_Q1_384997"/>
      <w:bookmarkEnd w:id="34"/>
      <w:r>
        <w:rPr>
          <w:rFonts w:hint="cs"/>
          <w:rtl/>
        </w:rPr>
        <w:t>והשלישית, בקשת יו"ר ועדת הפנים והגנת הסביבה  לפטור את הצעת חוק התכנון והבנייה (תיק</w:t>
      </w:r>
      <w:r w:rsidR="00EB40A0">
        <w:rPr>
          <w:rFonts w:hint="cs"/>
          <w:rtl/>
        </w:rPr>
        <w:t xml:space="preserve">ון מס' 122), התשע"ח-2018, </w:t>
      </w:r>
      <w:r>
        <w:rPr>
          <w:rFonts w:hint="cs"/>
          <w:rtl/>
        </w:rPr>
        <w:t xml:space="preserve"> </w:t>
      </w:r>
      <w:r w:rsidR="00EB40A0">
        <w:rPr>
          <w:rFonts w:hint="cs"/>
          <w:rtl/>
        </w:rPr>
        <w:t xml:space="preserve">והבקשה השנייה היא </w:t>
      </w:r>
      <w:r>
        <w:rPr>
          <w:rFonts w:hint="cs"/>
          <w:rtl/>
        </w:rPr>
        <w:t xml:space="preserve">בקשת יו"ר ועדת החוקה חוק ומשפט לפטור את הצעת חוק העונשין (תיקון מס' 131) (תקיפת עובד חינוך), התשע"ח-2018. </w:t>
      </w:r>
    </w:p>
    <w:p w:rsidR="00DA25B6" w:rsidRDefault="00DA25B6" w:rsidP="00DA25B6">
      <w:pPr>
        <w:ind w:firstLine="0"/>
        <w:rPr>
          <w:rFonts w:hint="cs"/>
          <w:rtl/>
        </w:rPr>
      </w:pPr>
      <w:bookmarkStart w:id="35" w:name="_ETM_Q1_405507"/>
      <w:bookmarkEnd w:id="35"/>
    </w:p>
    <w:p w:rsidR="00DA25B6" w:rsidRDefault="00DA25B6" w:rsidP="00DA25B6">
      <w:pPr>
        <w:pStyle w:val="a"/>
        <w:keepNext/>
        <w:rPr>
          <w:rFonts w:hint="cs"/>
          <w:rtl/>
        </w:rPr>
      </w:pPr>
      <w:bookmarkStart w:id="36" w:name="_ETM_Q1_405842"/>
      <w:bookmarkEnd w:id="36"/>
      <w:r>
        <w:rPr>
          <w:rFonts w:hint="cs"/>
          <w:rtl/>
        </w:rPr>
        <w:t>יואב קיש (הליכוד):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bookmarkStart w:id="37" w:name="_ETM_Q1_403306"/>
      <w:bookmarkEnd w:id="37"/>
      <w:r>
        <w:rPr>
          <w:rFonts w:hint="cs"/>
          <w:rtl/>
        </w:rPr>
        <w:t xml:space="preserve">אני אגיד למה שלנו. אנחנו בשבוע </w:t>
      </w:r>
      <w:bookmarkStart w:id="38" w:name="_ETM_Q1_408622"/>
      <w:bookmarkEnd w:id="38"/>
      <w:r>
        <w:rPr>
          <w:rFonts w:hint="cs"/>
          <w:rtl/>
        </w:rPr>
        <w:t xml:space="preserve">אחרון של הצבעות. מדובר בהצעת חוק של מכוני בקרה </w:t>
      </w:r>
      <w:bookmarkStart w:id="39" w:name="_ETM_Q1_413697"/>
      <w:bookmarkEnd w:id="39"/>
      <w:r w:rsidR="00EB40A0">
        <w:rPr>
          <w:rFonts w:hint="cs"/>
          <w:rtl/>
        </w:rPr>
        <w:t>שאם היא לא תעבור בראשון לאפריל -</w:t>
      </w:r>
      <w:r>
        <w:rPr>
          <w:rFonts w:hint="cs"/>
          <w:rtl/>
        </w:rPr>
        <w:t xml:space="preserve"> כל יזם במדינת  </w:t>
      </w:r>
      <w:bookmarkStart w:id="40" w:name="_ETM_Q1_413996"/>
      <w:bookmarkEnd w:id="40"/>
      <w:r>
        <w:rPr>
          <w:rFonts w:hint="cs"/>
          <w:rtl/>
        </w:rPr>
        <w:t xml:space="preserve">ישראל צריך לעבור דרך מכון בקרה. אנחנו הארכנו את </w:t>
      </w:r>
      <w:bookmarkStart w:id="41" w:name="_ETM_Q1_419467"/>
      <w:bookmarkEnd w:id="41"/>
      <w:r>
        <w:rPr>
          <w:rFonts w:hint="cs"/>
          <w:rtl/>
        </w:rPr>
        <w:t xml:space="preserve">זה בשנה. עשינו  תוכנית פיצוי למכוני הבקרה בעניין הזה. </w:t>
      </w:r>
      <w:bookmarkStart w:id="42" w:name="_ETM_Q1_421573"/>
      <w:bookmarkEnd w:id="42"/>
      <w:r>
        <w:rPr>
          <w:rFonts w:hint="cs"/>
          <w:rtl/>
        </w:rPr>
        <w:t xml:space="preserve"> עשינו עבודה מאוד משמעותית, וכמובן שהחוק </w:t>
      </w:r>
      <w:bookmarkStart w:id="43" w:name="_ETM_Q1_420572"/>
      <w:bookmarkEnd w:id="43"/>
      <w:r>
        <w:rPr>
          <w:rFonts w:hint="cs"/>
          <w:rtl/>
        </w:rPr>
        <w:t xml:space="preserve">חייב להיכנס לתוקף לפני הראשון לאפריל, ולכן יש חשיבות </w:t>
      </w:r>
      <w:bookmarkStart w:id="44" w:name="_ETM_Q1_422393"/>
      <w:bookmarkEnd w:id="44"/>
      <w:r>
        <w:rPr>
          <w:rFonts w:hint="cs"/>
          <w:rtl/>
        </w:rPr>
        <w:t>להקדמה.</w:t>
      </w:r>
    </w:p>
    <w:p w:rsidR="00DA25B6" w:rsidRDefault="00DA25B6" w:rsidP="00DA25B6">
      <w:pPr>
        <w:rPr>
          <w:rFonts w:hint="cs"/>
          <w:rtl/>
        </w:rPr>
      </w:pPr>
      <w:bookmarkStart w:id="45" w:name="_ETM_Q1_423513"/>
      <w:bookmarkEnd w:id="45"/>
    </w:p>
    <w:p w:rsidR="00DA25B6" w:rsidRDefault="00DA25B6" w:rsidP="00DA25B6">
      <w:pPr>
        <w:pStyle w:val="af"/>
        <w:keepNext/>
        <w:rPr>
          <w:rFonts w:hint="cs"/>
          <w:rtl/>
        </w:rPr>
      </w:pPr>
      <w:bookmarkStart w:id="46" w:name="_ETM_Q1_424193"/>
      <w:bookmarkEnd w:id="46"/>
      <w:r>
        <w:rPr>
          <w:rFonts w:hint="cs"/>
          <w:rtl/>
        </w:rPr>
        <w:t>היו"ר מכלוף מיקי זוהר: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</w:p>
    <w:p w:rsidR="00DA25B6" w:rsidRDefault="00DA25B6" w:rsidP="00DA25B6">
      <w:pPr>
        <w:rPr>
          <w:rFonts w:hint="cs"/>
          <w:rtl/>
        </w:rPr>
      </w:pPr>
      <w:bookmarkStart w:id="47" w:name="_ETM_Q1_425834"/>
      <w:bookmarkEnd w:id="47"/>
    </w:p>
    <w:p w:rsidR="00DA25B6" w:rsidRDefault="00DA25B6" w:rsidP="00DA25B6">
      <w:pPr>
        <w:rPr>
          <w:rFonts w:hint="cs"/>
          <w:rtl/>
        </w:rPr>
      </w:pPr>
      <w:bookmarkStart w:id="48" w:name="_ETM_Q1_426352"/>
      <w:bookmarkEnd w:id="48"/>
      <w:r>
        <w:rPr>
          <w:rFonts w:hint="cs"/>
          <w:rtl/>
        </w:rPr>
        <w:t xml:space="preserve">מי בעד הצעת הוועדה לפטור מחובת הנחה?  </w:t>
      </w:r>
      <w:bookmarkStart w:id="49" w:name="_ETM_Q1_434041"/>
      <w:bookmarkEnd w:id="49"/>
      <w:r>
        <w:rPr>
          <w:rFonts w:hint="cs"/>
          <w:rtl/>
        </w:rPr>
        <w:t>מי נגד? מי נמנע?</w:t>
      </w:r>
    </w:p>
    <w:p w:rsidR="00DA25B6" w:rsidRDefault="00DA25B6" w:rsidP="00DA25B6">
      <w:pPr>
        <w:rPr>
          <w:rFonts w:hint="cs"/>
          <w:rtl/>
        </w:rPr>
      </w:pPr>
      <w:bookmarkStart w:id="50" w:name="_ETM_Q1_431449"/>
      <w:bookmarkEnd w:id="50"/>
    </w:p>
    <w:p w:rsidR="00DA25B6" w:rsidRDefault="00DA25B6" w:rsidP="00DA25B6">
      <w:pPr>
        <w:pStyle w:val="aa"/>
        <w:keepNext/>
        <w:rPr>
          <w:rFonts w:hint="cs"/>
          <w:rtl/>
        </w:rPr>
      </w:pPr>
      <w:r>
        <w:rPr>
          <w:rFonts w:hint="cs"/>
          <w:rtl/>
        </w:rPr>
        <w:t xml:space="preserve"> הצבעה</w:t>
      </w:r>
    </w:p>
    <w:p w:rsidR="00DA25B6" w:rsidRDefault="00DA25B6" w:rsidP="00DA25B6">
      <w:pPr>
        <w:rPr>
          <w:rFonts w:hint="cs"/>
          <w:rtl/>
        </w:rPr>
      </w:pPr>
      <w:bookmarkStart w:id="51" w:name="_ETM_Q1_441040"/>
      <w:bookmarkEnd w:id="51"/>
    </w:p>
    <w:p w:rsidR="00DA25B6" w:rsidRDefault="00DA25B6" w:rsidP="00DA25B6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– פה אחד</w:t>
      </w:r>
    </w:p>
    <w:p w:rsidR="00DA25B6" w:rsidRDefault="00DA25B6" w:rsidP="00DA25B6">
      <w:pPr>
        <w:pStyle w:val="ab"/>
        <w:rPr>
          <w:rFonts w:hint="cs"/>
          <w:rtl/>
        </w:rPr>
      </w:pPr>
      <w:r>
        <w:rPr>
          <w:rFonts w:hint="cs"/>
          <w:rtl/>
        </w:rPr>
        <w:t>בקשת יו"ר ועדת הפנים והגנת הסביבה  לפטור מחובת הנחה על שולחן הכנסת את הצעת חוק התכנון והבנייה (תיקון מס' 122), התשע"ח-2018, נתקבלה.</w:t>
      </w:r>
    </w:p>
    <w:p w:rsidR="00DA25B6" w:rsidRDefault="00DA25B6" w:rsidP="00DA25B6">
      <w:pPr>
        <w:rPr>
          <w:rFonts w:hint="cs"/>
          <w:rtl/>
        </w:rPr>
      </w:pPr>
      <w:bookmarkStart w:id="52" w:name="_ETM_Q1_436248"/>
      <w:bookmarkStart w:id="53" w:name="_ETM_Q1_436601"/>
      <w:bookmarkEnd w:id="52"/>
      <w:bookmarkEnd w:id="53"/>
    </w:p>
    <w:p w:rsidR="00DA25B6" w:rsidRDefault="00DA25B6" w:rsidP="00DA25B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 xml:space="preserve">ההחלטה התקבלה. </w:t>
      </w:r>
    </w:p>
    <w:p w:rsidR="00DA25B6" w:rsidRDefault="00DA25B6" w:rsidP="00DA25B6">
      <w:pPr>
        <w:rPr>
          <w:rFonts w:hint="cs"/>
          <w:rtl/>
        </w:rPr>
      </w:pPr>
      <w:bookmarkStart w:id="54" w:name="_ETM_Q1_433643"/>
      <w:bookmarkEnd w:id="54"/>
    </w:p>
    <w:p w:rsidR="00DA25B6" w:rsidRDefault="00DA25B6" w:rsidP="006F0024">
      <w:pPr>
        <w:rPr>
          <w:rFonts w:hint="cs"/>
          <w:rtl/>
        </w:rPr>
      </w:pPr>
      <w:bookmarkStart w:id="55" w:name="_ETM_Q1_433897"/>
      <w:bookmarkEnd w:id="55"/>
      <w:r>
        <w:rPr>
          <w:rFonts w:hint="cs"/>
          <w:rtl/>
        </w:rPr>
        <w:t xml:space="preserve">סעיף 2 - </w:t>
      </w:r>
      <w:bookmarkStart w:id="56" w:name="_ETM_Q1_432378"/>
      <w:bookmarkEnd w:id="56"/>
      <w:r>
        <w:rPr>
          <w:rFonts w:hint="cs"/>
          <w:rtl/>
        </w:rPr>
        <w:t>הצבעה על בקשת יו"ר ועדת החוקה</w:t>
      </w:r>
      <w:r w:rsidR="006F0024">
        <w:rPr>
          <w:rFonts w:hint="cs"/>
          <w:rtl/>
        </w:rPr>
        <w:t>. מי בעד מתן הפטור לוועדת החוקה?</w:t>
      </w:r>
      <w:r>
        <w:rPr>
          <w:rFonts w:hint="cs"/>
          <w:rtl/>
        </w:rPr>
        <w:t xml:space="preserve"> </w:t>
      </w:r>
      <w:bookmarkStart w:id="57" w:name="_ETM_Q1_440565"/>
      <w:bookmarkEnd w:id="57"/>
      <w:r>
        <w:rPr>
          <w:rFonts w:hint="cs"/>
          <w:rtl/>
        </w:rPr>
        <w:t>ירים את ידו</w:t>
      </w:r>
      <w:r w:rsidR="006F0024">
        <w:rPr>
          <w:rFonts w:hint="cs"/>
          <w:rtl/>
        </w:rPr>
        <w:t>.</w:t>
      </w:r>
    </w:p>
    <w:p w:rsidR="00DA25B6" w:rsidRDefault="00DA25B6" w:rsidP="00DA25B6">
      <w:pPr>
        <w:rPr>
          <w:rFonts w:hint="cs"/>
          <w:rtl/>
        </w:rPr>
      </w:pPr>
      <w:bookmarkStart w:id="58" w:name="_ETM_Q1_436433"/>
      <w:bookmarkStart w:id="59" w:name="_ETM_Q1_436710"/>
      <w:bookmarkEnd w:id="58"/>
      <w:bookmarkEnd w:id="59"/>
    </w:p>
    <w:p w:rsidR="00DA25B6" w:rsidRDefault="00DA25B6" w:rsidP="00DA25B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 xml:space="preserve">רגע, מי מנמק? </w:t>
      </w:r>
      <w:bookmarkStart w:id="60" w:name="_ETM_Q1_442529"/>
      <w:bookmarkEnd w:id="60"/>
    </w:p>
    <w:p w:rsidR="00DA25B6" w:rsidRDefault="00DA25B6" w:rsidP="00DA25B6">
      <w:pPr>
        <w:rPr>
          <w:rFonts w:hint="cs"/>
          <w:rtl/>
        </w:rPr>
      </w:pPr>
    </w:p>
    <w:p w:rsidR="00DA25B6" w:rsidRDefault="00DA25B6" w:rsidP="00DA25B6">
      <w:pPr>
        <w:pStyle w:val="af"/>
        <w:keepNext/>
        <w:rPr>
          <w:rFonts w:hint="cs"/>
          <w:rtl/>
        </w:rPr>
      </w:pPr>
      <w:bookmarkStart w:id="61" w:name="_ETM_Q1_442791"/>
      <w:bookmarkEnd w:id="61"/>
      <w:r>
        <w:rPr>
          <w:rFonts w:hint="cs"/>
          <w:rtl/>
        </w:rPr>
        <w:t>היו"ר מכלוף מיקי זוהר: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>האם יש פה מישהו שצריך לנמק?</w:t>
      </w:r>
      <w:bookmarkStart w:id="62" w:name="_ETM_Q1_442771"/>
      <w:bookmarkEnd w:id="62"/>
      <w:r>
        <w:rPr>
          <w:rFonts w:hint="cs"/>
          <w:rtl/>
        </w:rPr>
        <w:t xml:space="preserve"> אף אחד לא רוצה לנמק? שולי, תרצי לנמק </w:t>
      </w:r>
      <w:bookmarkStart w:id="63" w:name="_ETM_Q1_446224"/>
      <w:bookmarkEnd w:id="63"/>
      <w:r>
        <w:rPr>
          <w:rFonts w:hint="cs"/>
          <w:rtl/>
        </w:rPr>
        <w:t>בשם יושב-ראש ועדת החוקה. שולי תנמק במקום יושב-ראש ועדת החוקה.</w:t>
      </w:r>
    </w:p>
    <w:p w:rsidR="00DA25B6" w:rsidRDefault="00DA25B6" w:rsidP="00DA25B6">
      <w:pPr>
        <w:rPr>
          <w:rFonts w:hint="cs"/>
          <w:rtl/>
        </w:rPr>
      </w:pPr>
      <w:bookmarkStart w:id="64" w:name="_ETM_Q1_450707"/>
      <w:bookmarkEnd w:id="64"/>
    </w:p>
    <w:p w:rsidR="00DA25B6" w:rsidRDefault="00DA25B6" w:rsidP="00DA25B6">
      <w:pPr>
        <w:pStyle w:val="a"/>
        <w:keepNext/>
        <w:rPr>
          <w:rFonts w:hint="cs"/>
          <w:rtl/>
        </w:rPr>
      </w:pPr>
      <w:bookmarkStart w:id="65" w:name="_ETM_Q1_451057"/>
      <w:bookmarkStart w:id="66" w:name="_ETM_Q1_451603"/>
      <w:bookmarkEnd w:id="65"/>
      <w:bookmarkEnd w:id="66"/>
      <w:r>
        <w:rPr>
          <w:rFonts w:hint="cs"/>
          <w:rtl/>
        </w:rPr>
        <w:t>שולי מועלם-רפאלי (הבית היהודי):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 xml:space="preserve">יושב-ראש </w:t>
      </w:r>
      <w:bookmarkStart w:id="67" w:name="_ETM_Q1_452947"/>
      <w:bookmarkEnd w:id="67"/>
      <w:r>
        <w:rPr>
          <w:rFonts w:hint="cs"/>
          <w:rtl/>
        </w:rPr>
        <w:t xml:space="preserve">הוועדה החוקה מבקש לקבל פטור כי זה בליבת העשייה של </w:t>
      </w:r>
      <w:bookmarkStart w:id="68" w:name="_ETM_Q1_460995"/>
      <w:bookmarkEnd w:id="68"/>
      <w:r>
        <w:rPr>
          <w:rFonts w:hint="cs"/>
          <w:rtl/>
        </w:rPr>
        <w:t xml:space="preserve">ועדת החוקה. </w:t>
      </w:r>
    </w:p>
    <w:p w:rsidR="00DA25B6" w:rsidRDefault="00DA25B6" w:rsidP="00DA25B6">
      <w:pPr>
        <w:rPr>
          <w:rFonts w:hint="cs"/>
          <w:rtl/>
        </w:rPr>
      </w:pPr>
      <w:bookmarkStart w:id="69" w:name="_ETM_Q1_443867"/>
      <w:bookmarkEnd w:id="69"/>
    </w:p>
    <w:p w:rsidR="00DA25B6" w:rsidRDefault="00DA25B6" w:rsidP="00DA25B6">
      <w:pPr>
        <w:pStyle w:val="af"/>
        <w:keepNext/>
        <w:rPr>
          <w:rFonts w:hint="cs"/>
          <w:rtl/>
        </w:rPr>
      </w:pPr>
      <w:bookmarkStart w:id="70" w:name="_ETM_Q1_463202"/>
      <w:bookmarkEnd w:id="70"/>
      <w:r>
        <w:rPr>
          <w:rFonts w:hint="cs"/>
          <w:rtl/>
        </w:rPr>
        <w:t>היו"ר מכלוף מיקי זוהר: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 xml:space="preserve">שכנעת אותי, שכנעת </w:t>
      </w:r>
      <w:bookmarkStart w:id="71" w:name="_ETM_Q1_464663"/>
      <w:bookmarkEnd w:id="71"/>
      <w:r>
        <w:rPr>
          <w:rFonts w:hint="cs"/>
          <w:rtl/>
        </w:rPr>
        <w:t xml:space="preserve">אותנו. </w:t>
      </w:r>
    </w:p>
    <w:p w:rsidR="00DA25B6" w:rsidRDefault="00DA25B6" w:rsidP="00DA25B6">
      <w:pPr>
        <w:rPr>
          <w:rFonts w:hint="cs"/>
          <w:rtl/>
        </w:rPr>
      </w:pPr>
      <w:bookmarkStart w:id="72" w:name="_ETM_Q1_460294"/>
      <w:bookmarkStart w:id="73" w:name="_ETM_Q1_458420"/>
      <w:bookmarkEnd w:id="72"/>
      <w:bookmarkEnd w:id="73"/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>מי בעד? ירים את ידו. מי נגד? מי נמנע?</w:t>
      </w:r>
      <w:bookmarkStart w:id="74" w:name="_ETM_Q1_462540"/>
      <w:bookmarkEnd w:id="74"/>
    </w:p>
    <w:p w:rsidR="00DA25B6" w:rsidRDefault="00DA25B6" w:rsidP="006F0024">
      <w:pPr>
        <w:pStyle w:val="aa"/>
        <w:keepNext/>
        <w:ind w:firstLine="0"/>
        <w:jc w:val="both"/>
        <w:rPr>
          <w:rFonts w:hint="cs"/>
          <w:rtl/>
        </w:rPr>
      </w:pPr>
      <w:bookmarkStart w:id="75" w:name="_ETM_Q1_462822"/>
      <w:bookmarkStart w:id="76" w:name="_ETM_Q1_436987"/>
      <w:bookmarkEnd w:id="75"/>
      <w:bookmarkEnd w:id="76"/>
    </w:p>
    <w:p w:rsidR="00DA25B6" w:rsidRDefault="00DA25B6" w:rsidP="00DA25B6">
      <w:pPr>
        <w:pStyle w:val="aa"/>
        <w:keepNext/>
        <w:rPr>
          <w:rFonts w:hint="cs"/>
          <w:rtl/>
        </w:rPr>
      </w:pPr>
      <w:bookmarkStart w:id="77" w:name="_ETM_Q1_432261"/>
      <w:bookmarkEnd w:id="77"/>
      <w:r>
        <w:rPr>
          <w:rFonts w:hint="cs"/>
          <w:rtl/>
        </w:rPr>
        <w:t>הצבעה</w:t>
      </w:r>
    </w:p>
    <w:p w:rsidR="00DA25B6" w:rsidRDefault="00DA25B6" w:rsidP="00DA25B6">
      <w:pPr>
        <w:rPr>
          <w:rFonts w:hint="cs"/>
          <w:rtl/>
        </w:rPr>
      </w:pPr>
    </w:p>
    <w:p w:rsidR="00DA25B6" w:rsidRDefault="00DA25B6" w:rsidP="00DA25B6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– פה אחד</w:t>
      </w:r>
    </w:p>
    <w:p w:rsidR="00DA25B6" w:rsidRDefault="00DA25B6" w:rsidP="00DA25B6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יו"ר החוקה חוק ומשפט לפטור מחובת הנחה מוקדמת על שולחן הכנסת </w:t>
      </w:r>
      <w:bookmarkStart w:id="78" w:name="_ETM_Q1_426006"/>
      <w:bookmarkEnd w:id="78"/>
      <w:r>
        <w:rPr>
          <w:rFonts w:hint="cs"/>
          <w:rtl/>
        </w:rPr>
        <w:t>את הצעת חוק העונשין (תיקון מס' 131) (תקיפת עובד חינוך), התשע"ח-2018, נתקבלה.</w:t>
      </w:r>
    </w:p>
    <w:p w:rsidR="00DA25B6" w:rsidRDefault="00DA25B6" w:rsidP="00DA25B6">
      <w:pPr>
        <w:rPr>
          <w:rFonts w:hint="cs"/>
          <w:rtl/>
        </w:rPr>
      </w:pPr>
      <w:bookmarkStart w:id="79" w:name="_ETM_Q1_432805"/>
      <w:bookmarkEnd w:id="79"/>
    </w:p>
    <w:p w:rsidR="00DA25B6" w:rsidRDefault="00DA25B6" w:rsidP="00DA25B6">
      <w:pPr>
        <w:pStyle w:val="af"/>
        <w:keepNext/>
        <w:rPr>
          <w:rFonts w:hint="cs"/>
          <w:rtl/>
        </w:rPr>
      </w:pPr>
      <w:bookmarkStart w:id="80" w:name="_ETM_Q1_433144"/>
      <w:bookmarkEnd w:id="80"/>
      <w:r>
        <w:rPr>
          <w:rFonts w:hint="cs"/>
          <w:rtl/>
        </w:rPr>
        <w:t>היו"ר מכלוף מיקי זוהר: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 xml:space="preserve">ההחלטה התקבלה. </w:t>
      </w:r>
    </w:p>
    <w:p w:rsidR="00DA25B6" w:rsidRDefault="00DA25B6" w:rsidP="00DA25B6">
      <w:pPr>
        <w:pStyle w:val="a0"/>
        <w:rPr>
          <w:rFonts w:hint="cs"/>
          <w:rtl/>
        </w:rPr>
      </w:pPr>
      <w:r>
        <w:rPr>
          <w:rFonts w:hint="cs"/>
          <w:b w:val="0"/>
          <w:bCs w:val="0"/>
          <w:rtl/>
        </w:rPr>
        <w:br w:type="column"/>
      </w:r>
      <w:bookmarkStart w:id="81" w:name="_ETM_Q1_470080"/>
      <w:bookmarkEnd w:id="81"/>
      <w:r>
        <w:rPr>
          <w:rFonts w:hint="cs"/>
          <w:rtl/>
        </w:rPr>
        <w:t xml:space="preserve">4. בקשת יו"ר ועדת החוץ והביטחון למיזוג הצעות החוק הבאות </w:t>
      </w:r>
      <w:r w:rsidR="006F0024">
        <w:rPr>
          <w:rFonts w:hint="cs"/>
          <w:rtl/>
        </w:rPr>
        <w:t xml:space="preserve"> -</w:t>
      </w:r>
      <w:r>
        <w:rPr>
          <w:rFonts w:hint="cs"/>
          <w:rtl/>
        </w:rPr>
        <w:t xml:space="preserve"> לפי סעיף 84 לתקנון:</w:t>
      </w:r>
    </w:p>
    <w:p w:rsidR="00DA25B6" w:rsidRDefault="00DA25B6" w:rsidP="00DA25B6">
      <w:pPr>
        <w:pStyle w:val="a0"/>
        <w:rPr>
          <w:rFonts w:hint="cs"/>
          <w:rtl/>
        </w:rPr>
      </w:pPr>
      <w:bookmarkStart w:id="82" w:name="_ETM_Q1_470096"/>
      <w:bookmarkEnd w:id="82"/>
      <w:r>
        <w:rPr>
          <w:rFonts w:hint="cs"/>
          <w:rtl/>
        </w:rPr>
        <w:t xml:space="preserve">1. סעיפים 3 ו-8(א) להצעת חוק ההתייעלות הכלכלית (תיקוני חקיקה להשגת יעדי התקציב לשנת 2019),  (מ/1196) </w:t>
      </w:r>
    </w:p>
    <w:p w:rsidR="00DA25B6" w:rsidRDefault="00DA25B6" w:rsidP="00DA25B6">
      <w:pPr>
        <w:pStyle w:val="a0"/>
        <w:rPr>
          <w:rFonts w:hint="cs"/>
          <w:rtl/>
        </w:rPr>
      </w:pPr>
      <w:r>
        <w:rPr>
          <w:rFonts w:hint="cs"/>
          <w:rtl/>
        </w:rPr>
        <w:t>2. הצעת חוק שירות המילואים (תיקון – הפחתת שיעור המס שחל על תגמולים למשרתי מילואים), התשע"ז-2017, (פ/4341)</w:t>
      </w:r>
    </w:p>
    <w:p w:rsidR="00DA25B6" w:rsidRDefault="00DA25B6" w:rsidP="00DA25B6">
      <w:pPr>
        <w:rPr>
          <w:rFonts w:hint="cs"/>
          <w:rtl/>
        </w:rPr>
      </w:pPr>
      <w:bookmarkStart w:id="83" w:name="_ETM_Q1_452209"/>
      <w:bookmarkEnd w:id="83"/>
    </w:p>
    <w:p w:rsidR="00DA25B6" w:rsidRDefault="00DA25B6" w:rsidP="00DA25B6">
      <w:pPr>
        <w:rPr>
          <w:rFonts w:hint="cs"/>
          <w:rtl/>
        </w:rPr>
      </w:pPr>
      <w:bookmarkStart w:id="84" w:name="_ETM_Q1_457430"/>
      <w:bookmarkEnd w:id="84"/>
    </w:p>
    <w:p w:rsidR="00DA25B6" w:rsidRDefault="00DA25B6" w:rsidP="00DA25B6">
      <w:pPr>
        <w:pStyle w:val="af"/>
        <w:keepNext/>
        <w:rPr>
          <w:rFonts w:hint="cs"/>
          <w:rtl/>
        </w:rPr>
      </w:pPr>
      <w:bookmarkStart w:id="85" w:name="_ETM_Q1_452542"/>
      <w:bookmarkEnd w:id="85"/>
      <w:r>
        <w:rPr>
          <w:rFonts w:hint="cs"/>
          <w:rtl/>
        </w:rPr>
        <w:t>היו"ר מכלוף מיקי זוהר: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bookmarkStart w:id="86" w:name="_ETM_Q1_467792"/>
      <w:bookmarkEnd w:id="86"/>
      <w:r>
        <w:rPr>
          <w:rFonts w:hint="cs"/>
          <w:rtl/>
        </w:rPr>
        <w:t xml:space="preserve">בקשת יו"ר ועדת החוץ והביטחון למיזוג הצעות החוק הבאות  לפי סעיף 84 לתקנון: סעיפים 3 ו-8(א) להצעת חוק ההתייעלות הכלכלית (תיקוני חקיקה להשגת יעדי התקציב לשנת התקציב 2019),  (מ/1196), והצעת חוק שירות המילואים (תיקון – הפחתת שיעור המס שחל על תגמולים למשרתי מילואים), התשע"ז-2018. </w:t>
      </w:r>
    </w:p>
    <w:p w:rsidR="00DA25B6" w:rsidRDefault="00DA25B6" w:rsidP="00DA25B6">
      <w:pPr>
        <w:rPr>
          <w:rFonts w:hint="cs"/>
          <w:rtl/>
        </w:rPr>
      </w:pPr>
      <w:bookmarkStart w:id="87" w:name="_ETM_Q1_488997"/>
      <w:bookmarkEnd w:id="87"/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88" w:name="_ETM_Q1_489685"/>
      <w:bookmarkEnd w:id="88"/>
      <w:r>
        <w:rPr>
          <w:rFonts w:hint="cs"/>
          <w:rtl/>
        </w:rPr>
        <w:t xml:space="preserve">מיזוג. צריך </w:t>
      </w:r>
      <w:bookmarkStart w:id="89" w:name="_ETM_Q1_492005"/>
      <w:bookmarkEnd w:id="89"/>
      <w:r>
        <w:rPr>
          <w:rFonts w:hint="cs"/>
          <w:rtl/>
        </w:rPr>
        <w:t>להציג מיזוג?</w:t>
      </w:r>
    </w:p>
    <w:p w:rsidR="00DA25B6" w:rsidRDefault="00DA25B6" w:rsidP="00DA25B6">
      <w:pPr>
        <w:rPr>
          <w:rFonts w:hint="cs"/>
          <w:rtl/>
        </w:rPr>
      </w:pPr>
      <w:bookmarkStart w:id="90" w:name="_ETM_Q1_493365"/>
      <w:bookmarkStart w:id="91" w:name="_ETM_Q1_493633"/>
      <w:bookmarkEnd w:id="90"/>
      <w:bookmarkEnd w:id="91"/>
    </w:p>
    <w:p w:rsidR="00DA25B6" w:rsidRDefault="00DA25B6" w:rsidP="00DA25B6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ארבל אסטרחן: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 xml:space="preserve">כן, כל בקשה. </w:t>
      </w:r>
    </w:p>
    <w:p w:rsidR="00DA25B6" w:rsidRDefault="00DA25B6" w:rsidP="00DA25B6">
      <w:pPr>
        <w:rPr>
          <w:rFonts w:hint="cs"/>
          <w:rtl/>
        </w:rPr>
      </w:pPr>
      <w:bookmarkStart w:id="92" w:name="_ETM_Q1_493896"/>
      <w:bookmarkEnd w:id="92"/>
    </w:p>
    <w:p w:rsidR="00DA25B6" w:rsidRDefault="00DA25B6" w:rsidP="00DA25B6">
      <w:pPr>
        <w:pStyle w:val="af"/>
        <w:keepNext/>
        <w:rPr>
          <w:rFonts w:hint="cs"/>
          <w:rtl/>
        </w:rPr>
      </w:pPr>
      <w:bookmarkStart w:id="93" w:name="_ETM_Q1_493916"/>
      <w:bookmarkEnd w:id="93"/>
      <w:r>
        <w:rPr>
          <w:rFonts w:hint="cs"/>
          <w:rtl/>
        </w:rPr>
        <w:t>היו"ר מכלוף מיקי זוהר: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 xml:space="preserve">אז שחבר ועדת החוץ והביטחון יציג </w:t>
      </w:r>
      <w:bookmarkStart w:id="94" w:name="_ETM_Q1_492935"/>
      <w:bookmarkEnd w:id="94"/>
      <w:r>
        <w:rPr>
          <w:rFonts w:hint="cs"/>
          <w:rtl/>
        </w:rPr>
        <w:t>את המיזוג.</w:t>
      </w:r>
    </w:p>
    <w:p w:rsidR="00DA25B6" w:rsidRDefault="00DA25B6" w:rsidP="00DA25B6">
      <w:pPr>
        <w:rPr>
          <w:rFonts w:hint="cs"/>
          <w:rtl/>
        </w:rPr>
      </w:pPr>
      <w:bookmarkStart w:id="95" w:name="_ETM_Q1_495408"/>
      <w:bookmarkEnd w:id="95"/>
    </w:p>
    <w:p w:rsidR="00DA25B6" w:rsidRDefault="00DA25B6" w:rsidP="00DA25B6">
      <w:pPr>
        <w:pStyle w:val="a"/>
        <w:keepNext/>
        <w:rPr>
          <w:rFonts w:hint="cs"/>
          <w:rtl/>
        </w:rPr>
      </w:pPr>
      <w:bookmarkStart w:id="96" w:name="_ETM_Q1_495421"/>
      <w:bookmarkEnd w:id="96"/>
      <w:r>
        <w:rPr>
          <w:rFonts w:hint="cs"/>
          <w:rtl/>
        </w:rPr>
        <w:t>יואב קיש (הליכוד):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bookmarkStart w:id="97" w:name="_ETM_Q1_496858"/>
      <w:bookmarkEnd w:id="97"/>
      <w:r>
        <w:rPr>
          <w:rFonts w:hint="cs"/>
          <w:rtl/>
        </w:rPr>
        <w:t xml:space="preserve">הסעיפים האלה דנים בנושאים זהים, ולכן לבקשת המציעים </w:t>
      </w:r>
      <w:bookmarkStart w:id="98" w:name="_ETM_Q1_494880"/>
      <w:bookmarkEnd w:id="98"/>
      <w:r>
        <w:rPr>
          <w:rFonts w:hint="cs"/>
          <w:rtl/>
        </w:rPr>
        <w:t>רוצים למזג אותם.</w:t>
      </w:r>
    </w:p>
    <w:p w:rsidR="00DA25B6" w:rsidRDefault="00DA25B6" w:rsidP="00DA25B6">
      <w:pPr>
        <w:rPr>
          <w:rFonts w:hint="cs"/>
          <w:rtl/>
        </w:rPr>
      </w:pPr>
      <w:bookmarkStart w:id="99" w:name="_ETM_Q1_500070"/>
      <w:bookmarkStart w:id="100" w:name="_ETM_Q1_500358"/>
      <w:bookmarkEnd w:id="99"/>
      <w:bookmarkEnd w:id="100"/>
    </w:p>
    <w:p w:rsidR="00DA25B6" w:rsidRDefault="00DA25B6" w:rsidP="00DA25B6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מכלוף מיקי זוהר: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6F0024" w:rsidRDefault="00DA25B6" w:rsidP="00DA25B6">
      <w:pPr>
        <w:rPr>
          <w:rFonts w:hint="cs"/>
          <w:rtl/>
        </w:rPr>
      </w:pPr>
      <w:r>
        <w:rPr>
          <w:rFonts w:hint="cs"/>
          <w:rtl/>
        </w:rPr>
        <w:t xml:space="preserve">אוקיי, אני חושב ששכנעת גם אותי.  </w:t>
      </w:r>
      <w:bookmarkStart w:id="101" w:name="_ETM_Q1_503253"/>
      <w:bookmarkEnd w:id="101"/>
    </w:p>
    <w:p w:rsidR="006F0024" w:rsidRDefault="006F0024" w:rsidP="00DA25B6">
      <w:pPr>
        <w:rPr>
          <w:rFonts w:hint="cs"/>
          <w:rtl/>
        </w:rPr>
      </w:pPr>
      <w:bookmarkStart w:id="102" w:name="_ETM_Q1_501385"/>
      <w:bookmarkEnd w:id="102"/>
    </w:p>
    <w:p w:rsidR="00DA25B6" w:rsidRDefault="006F0024" w:rsidP="00DA25B6">
      <w:pPr>
        <w:rPr>
          <w:rFonts w:hint="cs"/>
          <w:rtl/>
        </w:rPr>
      </w:pPr>
      <w:bookmarkStart w:id="103" w:name="_ETM_Q1_501632"/>
      <w:bookmarkEnd w:id="103"/>
      <w:r>
        <w:rPr>
          <w:rFonts w:hint="cs"/>
          <w:rtl/>
        </w:rPr>
        <w:t>מי בעד הצעת המיזוג? ירים את ידו.</w:t>
      </w:r>
      <w:r w:rsidR="00DA25B6">
        <w:rPr>
          <w:rFonts w:hint="cs"/>
          <w:rtl/>
        </w:rPr>
        <w:t xml:space="preserve"> מי נגד? מי </w:t>
      </w:r>
      <w:bookmarkStart w:id="104" w:name="_ETM_Q1_502698"/>
      <w:bookmarkEnd w:id="104"/>
      <w:r w:rsidR="00DA25B6">
        <w:rPr>
          <w:rFonts w:hint="cs"/>
          <w:rtl/>
        </w:rPr>
        <w:t xml:space="preserve">נמנע? </w:t>
      </w:r>
    </w:p>
    <w:p w:rsidR="00DA25B6" w:rsidRDefault="00DA25B6" w:rsidP="00DA25B6">
      <w:pPr>
        <w:rPr>
          <w:rFonts w:hint="cs"/>
          <w:rtl/>
        </w:rPr>
      </w:pPr>
      <w:bookmarkStart w:id="105" w:name="_ETM_Q1_505355"/>
      <w:bookmarkStart w:id="106" w:name="_ETM_Q1_505653"/>
      <w:bookmarkEnd w:id="105"/>
      <w:bookmarkEnd w:id="106"/>
    </w:p>
    <w:p w:rsidR="00DA25B6" w:rsidRDefault="00DA25B6" w:rsidP="00DA25B6">
      <w:pPr>
        <w:rPr>
          <w:rFonts w:hint="cs"/>
          <w:rtl/>
        </w:rPr>
      </w:pPr>
    </w:p>
    <w:p w:rsidR="00DA25B6" w:rsidRDefault="00DA25B6" w:rsidP="00DA25B6">
      <w:pPr>
        <w:pStyle w:val="aa"/>
        <w:keepNext/>
        <w:rPr>
          <w:rFonts w:hint="cs"/>
          <w:rtl/>
        </w:rPr>
      </w:pPr>
      <w:r>
        <w:rPr>
          <w:rFonts w:hint="cs"/>
          <w:rtl/>
        </w:rPr>
        <w:t>הצבעה</w:t>
      </w:r>
    </w:p>
    <w:p w:rsidR="00DA25B6" w:rsidRDefault="00DA25B6" w:rsidP="00DA25B6">
      <w:pPr>
        <w:pStyle w:val="--"/>
        <w:keepNext/>
        <w:rPr>
          <w:rFonts w:hint="cs"/>
          <w:rtl/>
        </w:rPr>
      </w:pPr>
    </w:p>
    <w:p w:rsidR="00DA25B6" w:rsidRDefault="00DA25B6" w:rsidP="00DA25B6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– פה אחד</w:t>
      </w:r>
    </w:p>
    <w:p w:rsidR="00DA25B6" w:rsidRDefault="00DA25B6" w:rsidP="00DA25B6">
      <w:pPr>
        <w:pStyle w:val="ab"/>
        <w:rPr>
          <w:rFonts w:hint="cs"/>
          <w:rtl/>
        </w:rPr>
      </w:pPr>
      <w:r>
        <w:rPr>
          <w:rFonts w:hint="cs"/>
          <w:rtl/>
        </w:rPr>
        <w:t>בקשת יו"ר ועדת החוץ והביטחון למיזוג הצעות החוק הבאות  לפי סעיף 84 לתקנון: סעיפים 3 ו-8(א) להצעת חוק ההתייעלות הכלכלית (תיקוני חקיקה להשגת יעדי התקציב לשנת 2019),  (מ/1196) והצעת חוק שירות המילואים (תיקון – הפחתת שיעור המס שחל על תגמולים למשרתי מילואים), התשע"ז-2017, (פ/4341), נתקבלה.</w:t>
      </w:r>
    </w:p>
    <w:p w:rsidR="00DA25B6" w:rsidRDefault="00DA25B6" w:rsidP="00DA25B6">
      <w:pPr>
        <w:pStyle w:val="ab"/>
        <w:rPr>
          <w:rFonts w:hint="cs"/>
          <w:rtl/>
        </w:rPr>
      </w:pPr>
    </w:p>
    <w:p w:rsidR="00DA25B6" w:rsidRDefault="00DA25B6" w:rsidP="00DA25B6">
      <w:pPr>
        <w:pStyle w:val="af"/>
        <w:keepNext/>
        <w:rPr>
          <w:rFonts w:hint="cs"/>
          <w:rtl/>
        </w:rPr>
      </w:pPr>
      <w:bookmarkStart w:id="107" w:name="_ETM_Q1_505933"/>
      <w:bookmarkStart w:id="108" w:name="_ETM_Q1_506182"/>
      <w:bookmarkEnd w:id="107"/>
      <w:bookmarkEnd w:id="108"/>
      <w:r>
        <w:rPr>
          <w:rFonts w:hint="cs"/>
          <w:rtl/>
        </w:rPr>
        <w:t>היו"ר מכלוף מיקי זוהר:</w:t>
      </w:r>
    </w:p>
    <w:p w:rsidR="00DA25B6" w:rsidRDefault="00DA25B6" w:rsidP="00DA25B6">
      <w:pPr>
        <w:pStyle w:val="KeepWithNext"/>
        <w:rPr>
          <w:rFonts w:hint="cs"/>
          <w:rtl/>
        </w:rPr>
      </w:pPr>
    </w:p>
    <w:p w:rsidR="00DA25B6" w:rsidRDefault="00DA25B6" w:rsidP="00DA25B6">
      <w:pPr>
        <w:rPr>
          <w:rFonts w:hint="cs"/>
          <w:rtl/>
        </w:rPr>
      </w:pPr>
      <w:r>
        <w:rPr>
          <w:rFonts w:hint="cs"/>
          <w:rtl/>
        </w:rPr>
        <w:t>ההחלטה התקבלה.</w:t>
      </w:r>
    </w:p>
    <w:p w:rsidR="00DA25B6" w:rsidRDefault="00DA25B6" w:rsidP="00DA25B6">
      <w:pPr>
        <w:rPr>
          <w:rFonts w:hint="cs"/>
          <w:rtl/>
        </w:rPr>
      </w:pPr>
      <w:bookmarkStart w:id="109" w:name="_ETM_Q1_503268"/>
      <w:bookmarkEnd w:id="109"/>
    </w:p>
    <w:p w:rsidR="00DA25B6" w:rsidRDefault="00DA25B6" w:rsidP="00DA25B6">
      <w:pPr>
        <w:rPr>
          <w:rFonts w:hint="cs"/>
          <w:rtl/>
        </w:rPr>
      </w:pPr>
      <w:bookmarkStart w:id="110" w:name="_ETM_Q1_499925"/>
      <w:bookmarkEnd w:id="110"/>
      <w:r>
        <w:rPr>
          <w:rFonts w:hint="cs"/>
          <w:rtl/>
        </w:rPr>
        <w:t>תודה רבה, ישיבה זו נעולה.</w:t>
      </w:r>
    </w:p>
    <w:p w:rsidR="00DA25B6" w:rsidRDefault="00DA25B6" w:rsidP="00DA25B6">
      <w:pPr>
        <w:rPr>
          <w:rFonts w:hint="cs"/>
          <w:rtl/>
        </w:rPr>
      </w:pPr>
      <w:bookmarkStart w:id="111" w:name="_ETM_Q1_507029"/>
      <w:bookmarkEnd w:id="111"/>
    </w:p>
    <w:p w:rsidR="00DA25B6" w:rsidRDefault="00DA25B6" w:rsidP="00DA25B6">
      <w:pPr>
        <w:rPr>
          <w:rFonts w:hint="cs"/>
          <w:rtl/>
        </w:rPr>
      </w:pPr>
      <w:bookmarkStart w:id="112" w:name="_ETM_Q1_507304"/>
      <w:bookmarkEnd w:id="112"/>
    </w:p>
    <w:p w:rsidR="00DA25B6" w:rsidRDefault="00DA25B6" w:rsidP="00DA25B6">
      <w:pPr>
        <w:pStyle w:val="af4"/>
        <w:keepNext/>
        <w:rPr>
          <w:rFonts w:hint="cs"/>
          <w:rtl/>
        </w:rPr>
      </w:pPr>
      <w:bookmarkStart w:id="113" w:name="_ETM_Q1_507819"/>
      <w:bookmarkEnd w:id="113"/>
      <w:r>
        <w:rPr>
          <w:rFonts w:hint="cs"/>
          <w:rtl/>
        </w:rPr>
        <w:t>הישיבה ננעלה בשעה 11:08.</w:t>
      </w:r>
    </w:p>
    <w:p w:rsidR="00DA25B6" w:rsidRDefault="00DA25B6" w:rsidP="00DA25B6">
      <w:pPr>
        <w:pStyle w:val="KeepWithNext"/>
        <w:rPr>
          <w:rFonts w:hint="cs"/>
          <w:rtl/>
        </w:rPr>
      </w:pPr>
    </w:p>
    <w:sectPr w:rsidR="00DA25B6" w:rsidSect="006123A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7FC9" w:rsidRDefault="001F7FC9">
      <w:r>
        <w:separator/>
      </w:r>
    </w:p>
  </w:endnote>
  <w:endnote w:type="continuationSeparator" w:id="0">
    <w:p w:rsidR="001F7FC9" w:rsidRDefault="001F7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7FC9" w:rsidRDefault="001F7FC9">
      <w:r>
        <w:separator/>
      </w:r>
    </w:p>
  </w:footnote>
  <w:footnote w:type="continuationSeparator" w:id="0">
    <w:p w:rsidR="001F7FC9" w:rsidRDefault="001F7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B43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DA25B6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A25B6" w:rsidP="008E5E3F">
    <w:pPr>
      <w:pStyle w:val="Header"/>
      <w:ind w:firstLine="0"/>
      <w:rPr>
        <w:rFonts w:hint="cs"/>
        <w:rtl/>
      </w:rPr>
    </w:pPr>
    <w:r>
      <w:rPr>
        <w:rtl/>
      </w:rPr>
      <w:t>05/03/2018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DE5B80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69523854">
    <w:abstractNumId w:val="0"/>
  </w:num>
  <w:num w:numId="2" w16cid:durableId="1064838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2B43"/>
    <w:rsid w:val="000365E1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7FC9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1881"/>
    <w:rsid w:val="005A342D"/>
    <w:rsid w:val="005C363E"/>
    <w:rsid w:val="005D61F3"/>
    <w:rsid w:val="005E1C6B"/>
    <w:rsid w:val="005F76B0"/>
    <w:rsid w:val="006123A0"/>
    <w:rsid w:val="00634F61"/>
    <w:rsid w:val="00695A47"/>
    <w:rsid w:val="006964FF"/>
    <w:rsid w:val="006A0CB7"/>
    <w:rsid w:val="006E029D"/>
    <w:rsid w:val="006F0024"/>
    <w:rsid w:val="006F0259"/>
    <w:rsid w:val="006F26AE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2777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91C82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A25B6"/>
    <w:rsid w:val="00DE5B80"/>
    <w:rsid w:val="00E61903"/>
    <w:rsid w:val="00E64116"/>
    <w:rsid w:val="00EA624B"/>
    <w:rsid w:val="00EB057D"/>
    <w:rsid w:val="00EB18E4"/>
    <w:rsid w:val="00EB40A0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374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08FC1EF-3DD7-4BE1-845C-C431A4E0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B6ADB-F8DC-4BA5-902C-D08DA206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