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03AE5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F47E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03A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003A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</w:p>
    <w:p w:rsidR="00E64116" w:rsidRDefault="00003A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:rsidR="00003AE5" w:rsidRPr="008713A4" w:rsidRDefault="00003A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לדיון בהצעת חוק יסוד: ישראל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מדינת הלאום של העם היהודי</w:t>
      </w:r>
    </w:p>
    <w:p w:rsidR="00E64116" w:rsidRPr="008713A4" w:rsidRDefault="00003AE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כ"ו באדר התשע"ח (13 במרץ 2018), שעה 11:15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03AE5" w:rsidP="007C693F">
      <w:pPr>
        <w:spacing w:before="60"/>
        <w:ind w:firstLine="0"/>
        <w:rPr>
          <w:rFonts w:hint="cs"/>
          <w:rtl/>
        </w:rPr>
      </w:pPr>
      <w:r w:rsidRPr="00003AE5">
        <w:rPr>
          <w:rtl/>
        </w:rPr>
        <w:t>הצעת חוק-יסוד: ישראל – מדינת הלאום של העם היהודי</w:t>
      </w:r>
    </w:p>
    <w:p w:rsidR="00E64116" w:rsidRPr="00F71542" w:rsidRDefault="00F71542" w:rsidP="007C693F">
      <w:pPr>
        <w:spacing w:before="60"/>
        <w:ind w:firstLine="0"/>
        <w:rPr>
          <w:b/>
          <w:bCs/>
          <w:rtl/>
        </w:rPr>
      </w:pPr>
      <w:r w:rsidRPr="00F71542">
        <w:rPr>
          <w:rFonts w:hint="cs"/>
          <w:b/>
          <w:bCs/>
          <w:rtl/>
        </w:rPr>
        <w:t>הצבעה</w:t>
      </w:r>
    </w:p>
    <w:p w:rsidR="00003AE5" w:rsidRPr="008713A4" w:rsidRDefault="00003AE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03AE5" w:rsidRDefault="00003AE5" w:rsidP="00EC1FB3">
      <w:pPr>
        <w:ind w:firstLine="0"/>
        <w:rPr>
          <w:rtl/>
        </w:rPr>
      </w:pPr>
      <w:r w:rsidRPr="00003AE5">
        <w:rPr>
          <w:rtl/>
        </w:rPr>
        <w:t>אמיר אוחנה – היו"ר</w:t>
      </w:r>
    </w:p>
    <w:p w:rsidR="00F71542" w:rsidRPr="007E70D1" w:rsidRDefault="00F71542" w:rsidP="00F71542">
      <w:pPr>
        <w:ind w:firstLine="0"/>
        <w:rPr>
          <w:rtl/>
        </w:rPr>
      </w:pPr>
      <w:r w:rsidRPr="007E70D1">
        <w:rPr>
          <w:rtl/>
        </w:rPr>
        <w:t xml:space="preserve">יעל גרמן </w:t>
      </w:r>
    </w:p>
    <w:p w:rsidR="00F71542" w:rsidRPr="007E70D1" w:rsidRDefault="00F71542" w:rsidP="00F71542">
      <w:pPr>
        <w:ind w:firstLine="0"/>
        <w:rPr>
          <w:rtl/>
        </w:rPr>
      </w:pPr>
      <w:r w:rsidRPr="007E70D1">
        <w:rPr>
          <w:rFonts w:hint="cs"/>
          <w:rtl/>
        </w:rPr>
        <w:t>ציפי לבני</w:t>
      </w:r>
    </w:p>
    <w:p w:rsidR="00F71542" w:rsidRDefault="00F71542" w:rsidP="00F71542">
      <w:pPr>
        <w:ind w:firstLine="0"/>
        <w:rPr>
          <w:rtl/>
        </w:rPr>
      </w:pPr>
      <w:r w:rsidRPr="007E70D1">
        <w:rPr>
          <w:rtl/>
        </w:rPr>
        <w:t>אורי מקלב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אברהם נגוסה</w:t>
      </w:r>
    </w:p>
    <w:p w:rsidR="00F71542" w:rsidRPr="007E70D1" w:rsidRDefault="00F71542" w:rsidP="00F71542">
      <w:pPr>
        <w:ind w:firstLine="0"/>
        <w:rPr>
          <w:rtl/>
        </w:rPr>
      </w:pPr>
      <w:r w:rsidRPr="007E70D1">
        <w:rPr>
          <w:rtl/>
        </w:rPr>
        <w:t xml:space="preserve">רויטל סויד </w:t>
      </w:r>
    </w:p>
    <w:p w:rsidR="00F71542" w:rsidRDefault="00F71542" w:rsidP="00F71542">
      <w:pPr>
        <w:ind w:firstLine="0"/>
        <w:rPr>
          <w:rtl/>
        </w:rPr>
      </w:pPr>
    </w:p>
    <w:p w:rsidR="00F71542" w:rsidRPr="008713A4" w:rsidRDefault="00F71542" w:rsidP="00F71542">
      <w:pPr>
        <w:ind w:firstLine="0"/>
        <w:rPr>
          <w:u w:val="single"/>
        </w:rPr>
      </w:pPr>
    </w:p>
    <w:p w:rsidR="00F71542" w:rsidRDefault="00F71542" w:rsidP="00F71542">
      <w:pPr>
        <w:ind w:firstLine="0"/>
        <w:rPr>
          <w:rtl/>
        </w:rPr>
      </w:pPr>
    </w:p>
    <w:p w:rsidR="00F71542" w:rsidRDefault="00F71542" w:rsidP="00F71542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מיכל בירן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שרן השכל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דב חנין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יעל כהן פארן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בצלאל סמוטריץ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סאלח סעד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:rsidR="00F71542" w:rsidRDefault="00F71542" w:rsidP="00F71542">
      <w:pPr>
        <w:ind w:firstLine="0"/>
        <w:rPr>
          <w:rtl/>
        </w:rPr>
      </w:pPr>
      <w:r>
        <w:rPr>
          <w:rFonts w:hint="cs"/>
          <w:rtl/>
        </w:rPr>
        <w:t>עאידה תומא סלימאן</w:t>
      </w:r>
    </w:p>
    <w:p w:rsidR="00F71542" w:rsidRDefault="00F71542" w:rsidP="00F71542">
      <w:pPr>
        <w:ind w:firstLine="0"/>
        <w:rPr>
          <w:rtl/>
        </w:rPr>
      </w:pPr>
    </w:p>
    <w:p w:rsidR="00F71542" w:rsidRPr="000C47F5" w:rsidRDefault="00F71542" w:rsidP="00F71542">
      <w:pPr>
        <w:ind w:firstLine="0"/>
        <w:rPr>
          <w:b/>
          <w:bCs/>
          <w:u w:val="single"/>
          <w:rtl/>
        </w:rPr>
      </w:pPr>
    </w:p>
    <w:p w:rsidR="00F71542" w:rsidRPr="008713A4" w:rsidRDefault="00F71542" w:rsidP="00F7154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49"/>
        <w:gridCol w:w="336"/>
        <w:gridCol w:w="4792"/>
      </w:tblGrid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אייל זנדברג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עו"ד, נציג היועץ המשפטי לממשלה, משרד המשפטים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יעקב שפירא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עו"ד, משרד המשפטים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מעיין סולברג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מתמחה, משרד המשטים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עמיר פוקס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חוקר, המכון הישראלי לדמוקרטיה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דורון סלע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אחראית קשרי ממשל, המכון הישראלי לדמוקרטיה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ד"ר חגי ויניצקי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ראש מכון בגין למשפט וציונות, מרכז מורשת בגין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שמחה רוטמן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עו"ד, היועץ המשפטי, התנועה למשילות ודמוקרטיה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ריקי שפירא רוזנברג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עו"ד, המרכז הרפורמי לדת ומדינה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עינת קורמן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הפורום המשפטי למען ישראל</w:t>
            </w:r>
          </w:p>
        </w:tc>
      </w:tr>
      <w:tr w:rsidR="00F71542" w:rsidTr="00873D55"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שגיא אהרון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F71542" w:rsidRDefault="00F71542" w:rsidP="00873D55">
            <w:pPr>
              <w:ind w:firstLine="0"/>
              <w:rPr>
                <w:rtl/>
              </w:rPr>
            </w:pPr>
            <w:r>
              <w:rPr>
                <w:rtl/>
              </w:rPr>
              <w:t>מכון על משמר הכנסת</w:t>
            </w:r>
          </w:p>
        </w:tc>
      </w:tr>
    </w:tbl>
    <w:p w:rsidR="00F71542" w:rsidRDefault="00F71542" w:rsidP="00F71542"/>
    <w:p w:rsidR="00F71542" w:rsidRPr="008713A4" w:rsidRDefault="00F71542" w:rsidP="00F71542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F71542" w:rsidRDefault="00F71542" w:rsidP="00F71542">
      <w:pPr>
        <w:ind w:firstLine="0"/>
        <w:rPr>
          <w:rFonts w:hint="cs"/>
          <w:rtl/>
        </w:rPr>
      </w:pPr>
      <w:r>
        <w:rPr>
          <w:rFonts w:hint="cs"/>
          <w:rtl/>
        </w:rPr>
        <w:t>גור בליי</w:t>
      </w:r>
    </w:p>
    <w:p w:rsidR="00F71542" w:rsidRPr="008713A4" w:rsidRDefault="00F71542" w:rsidP="00F71542">
      <w:pPr>
        <w:ind w:firstLine="0"/>
      </w:pPr>
      <w:r>
        <w:rPr>
          <w:rFonts w:hint="cs"/>
          <w:rtl/>
        </w:rPr>
        <w:t>אפרת חקק</w:t>
      </w:r>
    </w:p>
    <w:p w:rsidR="00F71542" w:rsidRPr="008713A4" w:rsidRDefault="00F71542" w:rsidP="00F71542">
      <w:pPr>
        <w:ind w:firstLine="0"/>
        <w:rPr>
          <w:rFonts w:hint="cs"/>
          <w:rtl/>
        </w:rPr>
      </w:pPr>
    </w:p>
    <w:p w:rsidR="00F71542" w:rsidRPr="008713A4" w:rsidRDefault="00F71542" w:rsidP="00F7154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F71542" w:rsidRPr="008713A4" w:rsidRDefault="00F71542" w:rsidP="00F71542">
      <w:pPr>
        <w:ind w:firstLine="0"/>
        <w:rPr>
          <w:u w:val="single"/>
        </w:rPr>
      </w:pPr>
      <w:r>
        <w:rPr>
          <w:rFonts w:hint="cs"/>
          <w:rtl/>
        </w:rPr>
        <w:t>נטלי שלף</w:t>
      </w:r>
    </w:p>
    <w:p w:rsidR="00F71542" w:rsidRPr="008713A4" w:rsidRDefault="00F71542" w:rsidP="00F71542">
      <w:pPr>
        <w:ind w:firstLine="0"/>
        <w:rPr>
          <w:rFonts w:hint="cs"/>
          <w:rtl/>
        </w:rPr>
      </w:pPr>
    </w:p>
    <w:p w:rsidR="00F71542" w:rsidRPr="008713A4" w:rsidRDefault="00F71542" w:rsidP="00F71542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F71542" w:rsidRPr="008713A4" w:rsidRDefault="00F71542" w:rsidP="00F71542">
      <w:pPr>
        <w:ind w:firstLine="0"/>
        <w:rPr>
          <w:rFonts w:hint="cs"/>
          <w:rtl/>
        </w:rPr>
      </w:pPr>
      <w:r>
        <w:rPr>
          <w:rFonts w:hint="cs"/>
          <w:rtl/>
        </w:rPr>
        <w:t>אהובה שרון, חבר תרגומים</w:t>
      </w:r>
    </w:p>
    <w:p w:rsidR="007872B4" w:rsidRDefault="00E64116" w:rsidP="00003AE5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003AE5">
        <w:rPr>
          <w:rtl/>
        </w:rPr>
        <w:lastRenderedPageBreak/>
        <w:t>הצעת חוק-יסוד: ישראל – מדינת הלאום של העם היהודי</w:t>
      </w:r>
    </w:p>
    <w:p w:rsidR="00003AE5" w:rsidRDefault="00003AE5" w:rsidP="00003AE5">
      <w:pPr>
        <w:pStyle w:val="KeepWithNext"/>
        <w:rPr>
          <w:rFonts w:hint="cs"/>
          <w:rtl/>
        </w:rPr>
      </w:pPr>
    </w:p>
    <w:p w:rsidR="00003AE5" w:rsidRPr="00F71542" w:rsidRDefault="00F71542" w:rsidP="00F71542">
      <w:pPr>
        <w:jc w:val="center"/>
        <w:rPr>
          <w:rFonts w:hint="cs"/>
          <w:b/>
          <w:bCs/>
          <w:u w:val="single"/>
          <w:rtl/>
        </w:rPr>
      </w:pPr>
      <w:r w:rsidRPr="00F71542">
        <w:rPr>
          <w:rFonts w:hint="cs"/>
          <w:b/>
          <w:bCs/>
          <w:u w:val="single"/>
          <w:rtl/>
        </w:rPr>
        <w:t>הצבעה</w:t>
      </w:r>
    </w:p>
    <w:p w:rsidR="00003AE5" w:rsidRDefault="00003AE5" w:rsidP="00415350">
      <w:pPr>
        <w:ind w:firstLine="0"/>
        <w:rPr>
          <w:rFonts w:hint="cs"/>
          <w:rtl/>
        </w:rPr>
      </w:pPr>
      <w:bookmarkStart w:id="0" w:name="_ETM_Q1_133331"/>
      <w:bookmarkEnd w:id="0"/>
    </w:p>
    <w:p w:rsidR="00003AE5" w:rsidRDefault="00003AE5" w:rsidP="00003AE5">
      <w:pPr>
        <w:rPr>
          <w:rFonts w:hint="cs"/>
          <w:rtl/>
        </w:rPr>
      </w:pPr>
    </w:p>
    <w:p w:rsidR="00003AE5" w:rsidRDefault="00003AE5" w:rsidP="00003AE5">
      <w:pPr>
        <w:pStyle w:val="af"/>
        <w:keepNext/>
        <w:rPr>
          <w:rFonts w:hint="cs"/>
          <w:rtl/>
        </w:rPr>
      </w:pPr>
      <w:r>
        <w:rPr>
          <w:rtl/>
        </w:rPr>
        <w:t>היו"ר אמיר אוחנה:</w:t>
      </w:r>
    </w:p>
    <w:p w:rsidR="00003AE5" w:rsidRDefault="00003AE5" w:rsidP="00003AE5">
      <w:pPr>
        <w:pStyle w:val="KeepWithNext"/>
        <w:rPr>
          <w:rFonts w:hint="cs"/>
          <w:rtl/>
        </w:rPr>
      </w:pPr>
    </w:p>
    <w:p w:rsidR="00003AE5" w:rsidRDefault="00F71542" w:rsidP="00003AE5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הוועדה המשותפת לוועדת הכנסת ולוועדת החוקה, </w:t>
      </w:r>
      <w:bookmarkStart w:id="1" w:name="_ETM_Q1_3258"/>
      <w:bookmarkEnd w:id="1"/>
      <w:r>
        <w:rPr>
          <w:rFonts w:hint="cs"/>
          <w:rtl/>
        </w:rPr>
        <w:t xml:space="preserve">חוק ומשפט לדיון בהצעת 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</w:t>
      </w:r>
      <w:bookmarkStart w:id="2" w:name="_ETM_Q1_4850"/>
      <w:bookmarkEnd w:id="2"/>
      <w:r>
        <w:rPr>
          <w:rFonts w:hint="cs"/>
          <w:rtl/>
        </w:rPr>
        <w:t>הלאום של העם היהודי.</w:t>
      </w:r>
    </w:p>
    <w:p w:rsidR="00F71542" w:rsidRDefault="00F71542" w:rsidP="00003AE5">
      <w:pPr>
        <w:rPr>
          <w:rFonts w:hint="cs"/>
          <w:rtl/>
        </w:rPr>
      </w:pPr>
    </w:p>
    <w:p w:rsidR="00F71542" w:rsidRDefault="00F71542" w:rsidP="00003AE5">
      <w:pPr>
        <w:rPr>
          <w:rFonts w:hint="cs"/>
          <w:rtl/>
        </w:rPr>
      </w:pPr>
      <w:bookmarkStart w:id="3" w:name="_ETM_Q1_6884"/>
      <w:bookmarkEnd w:id="3"/>
      <w:r>
        <w:rPr>
          <w:rFonts w:hint="cs"/>
          <w:rtl/>
        </w:rPr>
        <w:t>חבר הכנסת בצלאל סמוטריץ, רצית לומ</w:t>
      </w:r>
      <w:bookmarkStart w:id="4" w:name="_ETM_Q1_30776"/>
      <w:bookmarkEnd w:id="4"/>
      <w:r>
        <w:rPr>
          <w:rFonts w:hint="cs"/>
          <w:rtl/>
        </w:rPr>
        <w:t>ר כמה דברים.</w:t>
      </w:r>
    </w:p>
    <w:p w:rsidR="00F71542" w:rsidRDefault="00F71542" w:rsidP="00003AE5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>כן. תודה רבה אדוני היושב ראש.</w:t>
      </w:r>
      <w:r w:rsidR="00ED403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לנו </w:t>
      </w:r>
      <w:bookmarkStart w:id="5" w:name="_ETM_Q1_37792"/>
      <w:bookmarkEnd w:id="5"/>
      <w:r>
        <w:rPr>
          <w:rFonts w:hint="cs"/>
          <w:rtl/>
        </w:rPr>
        <w:t xml:space="preserve">כבית יהודי יש לא מעט כאבי בטן עם הגרסה של </w:t>
      </w:r>
      <w:bookmarkStart w:id="6" w:name="_ETM_Q1_44303"/>
      <w:bookmarkEnd w:id="6"/>
      <w:r>
        <w:rPr>
          <w:rFonts w:hint="cs"/>
          <w:rtl/>
        </w:rPr>
        <w:t xml:space="preserve">החוק כפי שהיא מונחת כרגע בפנינו. 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7" w:name="_ETM_Q1_47575"/>
      <w:bookmarkEnd w:id="7"/>
      <w:r>
        <w:rPr>
          <w:rtl/>
        </w:rPr>
        <w:t>מיכל בירן (המחנה הציוני):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>שהיא לא מספיק פשיסטית.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8" w:name="_ETM_Q1_48180"/>
      <w:bookmarkStart w:id="9" w:name="_ETM_Q1_49132"/>
      <w:bookmarkEnd w:id="8"/>
      <w:bookmarkEnd w:id="9"/>
      <w:r>
        <w:rPr>
          <w:rtl/>
        </w:rPr>
        <w:t>בצלאל סמוטריץ (הבית היהודי):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 xml:space="preserve">בין </w:t>
      </w:r>
      <w:bookmarkStart w:id="10" w:name="_ETM_Q1_49006"/>
      <w:bookmarkEnd w:id="10"/>
      <w:r>
        <w:rPr>
          <w:rFonts w:hint="cs"/>
          <w:rtl/>
        </w:rPr>
        <w:t xml:space="preserve">היתר ביחס להוצאת המשפט העברי והענקת המעמד החוקתי לשפה הערבית, </w:t>
      </w:r>
      <w:bookmarkStart w:id="11" w:name="_ETM_Q1_54288"/>
      <w:bookmarkEnd w:id="11"/>
      <w:r>
        <w:rPr>
          <w:rFonts w:hint="cs"/>
          <w:rtl/>
        </w:rPr>
        <w:t xml:space="preserve">ובעיקר הזכות החוקתית להנגשה. לא ברור לי, אגב, אם </w:t>
      </w:r>
      <w:bookmarkStart w:id="12" w:name="_ETM_Q1_57312"/>
      <w:bookmarkEnd w:id="12"/>
      <w:r>
        <w:rPr>
          <w:rFonts w:hint="cs"/>
          <w:rtl/>
        </w:rPr>
        <w:t xml:space="preserve">אנשי משרד האוצר שקלו את ההשלכות התקציביות של הזכות הזו </w:t>
      </w:r>
      <w:bookmarkStart w:id="13" w:name="_ETM_Q1_60949"/>
      <w:bookmarkEnd w:id="13"/>
      <w:r>
        <w:rPr>
          <w:rFonts w:hint="cs"/>
          <w:rtl/>
        </w:rPr>
        <w:t xml:space="preserve">להנגשה של השפה הערבית למחר בבוקר. אנחנו נתעקש </w:t>
      </w:r>
      <w:bookmarkStart w:id="14" w:name="_ETM_Q1_65261"/>
      <w:bookmarkEnd w:id="14"/>
      <w:r>
        <w:rPr>
          <w:rFonts w:hint="cs"/>
          <w:rtl/>
        </w:rPr>
        <w:t xml:space="preserve">על הנקודות הללו לקראת הקריאה השנייה והשלישית. כמובן נתעקש על </w:t>
      </w:r>
      <w:bookmarkStart w:id="15" w:name="_ETM_Q1_69499"/>
      <w:bookmarkEnd w:id="15"/>
      <w:r>
        <w:rPr>
          <w:rFonts w:hint="cs"/>
          <w:rtl/>
        </w:rPr>
        <w:t xml:space="preserve">הותרת סעיף ההתיישבות הנפרדת וככל שזה תלוי בי גם על </w:t>
      </w:r>
      <w:bookmarkStart w:id="16" w:name="_ETM_Q1_72559"/>
      <w:bookmarkEnd w:id="16"/>
      <w:r>
        <w:rPr>
          <w:rFonts w:hint="cs"/>
          <w:rtl/>
        </w:rPr>
        <w:t xml:space="preserve">השבת הסעיף של העליונות הפרשנית של החוק הזה לחוקים </w:t>
      </w:r>
      <w:bookmarkStart w:id="17" w:name="_ETM_Q1_76326"/>
      <w:bookmarkEnd w:id="17"/>
      <w:r>
        <w:rPr>
          <w:rFonts w:hint="cs"/>
          <w:rtl/>
        </w:rPr>
        <w:t>אחרים.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18" w:name="_ETM_Q1_78616"/>
      <w:bookmarkEnd w:id="18"/>
      <w:r>
        <w:rPr>
          <w:rFonts w:hint="cs"/>
          <w:rtl/>
        </w:rPr>
        <w:t xml:space="preserve">פי שאמרתי, אנחנו נתעקש על כל הדברים </w:t>
      </w:r>
      <w:bookmarkStart w:id="19" w:name="_ETM_Q1_80983"/>
      <w:bookmarkEnd w:id="19"/>
      <w:r>
        <w:rPr>
          <w:rFonts w:hint="cs"/>
          <w:rtl/>
        </w:rPr>
        <w:t>האלה לקראת הקריאה השנייה והשלישית.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20" w:name="_ETM_Q1_79380"/>
      <w:bookmarkStart w:id="21" w:name="_ETM_Q1_80270"/>
      <w:bookmarkEnd w:id="20"/>
      <w:bookmarkEnd w:id="21"/>
      <w:r>
        <w:rPr>
          <w:rtl/>
        </w:rPr>
        <w:t>מיכל בירן (המחנה הציוני):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>בקיצור, התקפלת.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22" w:name="_ETM_Q1_81787"/>
      <w:bookmarkEnd w:id="22"/>
      <w:r>
        <w:rPr>
          <w:rtl/>
        </w:rPr>
        <w:t>בצלאל סמוטריץ (הבית היהודי):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 xml:space="preserve">תני לי עוד משפט. את לא צריכה להפריע. אני עושה לך את העבודה. אנחנו </w:t>
      </w:r>
      <w:bookmarkStart w:id="23" w:name="_ETM_Q1_88178"/>
      <w:bookmarkEnd w:id="23"/>
      <w:r>
        <w:rPr>
          <w:rFonts w:hint="cs"/>
          <w:rtl/>
        </w:rPr>
        <w:t xml:space="preserve">חשבנו שהדבר היותר נכון הוא לא להיחפז מאתמול בלילה </w:t>
      </w:r>
      <w:bookmarkStart w:id="24" w:name="_ETM_Q1_91328"/>
      <w:bookmarkEnd w:id="24"/>
      <w:r>
        <w:rPr>
          <w:rFonts w:hint="cs"/>
          <w:rtl/>
        </w:rPr>
        <w:t xml:space="preserve">להבוקר אלא כן למצות את הדיון בעניין ולהגיע להסכמות, </w:t>
      </w:r>
      <w:bookmarkStart w:id="25" w:name="_ETM_Q1_94378"/>
      <w:bookmarkEnd w:id="25"/>
      <w:r>
        <w:rPr>
          <w:rFonts w:hint="cs"/>
          <w:rtl/>
        </w:rPr>
        <w:t xml:space="preserve">אבל אנחנו לא ניתן תירוץ לראש הממשלה בחוסר אחריות ללכת </w:t>
      </w:r>
      <w:bookmarkStart w:id="26" w:name="_ETM_Q1_98127"/>
      <w:bookmarkEnd w:id="26"/>
      <w:r>
        <w:rPr>
          <w:rFonts w:hint="cs"/>
          <w:rtl/>
        </w:rPr>
        <w:t xml:space="preserve">לבחירות מיותרות ולפרק ממשלת ימין. לכן אנחנו נצביע בעד </w:t>
      </w:r>
      <w:bookmarkStart w:id="27" w:name="_ETM_Q1_102760"/>
      <w:bookmarkEnd w:id="27"/>
      <w:r>
        <w:rPr>
          <w:rFonts w:hint="cs"/>
          <w:rtl/>
        </w:rPr>
        <w:t xml:space="preserve">החוק ונעביר אותו בקריאה ראשונה. כפי שאמרתי, נתעקש על התיקונים </w:t>
      </w:r>
      <w:bookmarkStart w:id="28" w:name="_ETM_Q1_107599"/>
      <w:bookmarkEnd w:id="28"/>
      <w:r>
        <w:rPr>
          <w:rFonts w:hint="cs"/>
          <w:rtl/>
        </w:rPr>
        <w:t>הנוספים לקראת הקריאה השנייה והשלישית כי אחרת הוא לא יעבור.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f"/>
        <w:keepNext/>
        <w:rPr>
          <w:rFonts w:hint="cs"/>
          <w:rtl/>
        </w:rPr>
      </w:pPr>
      <w:bookmarkStart w:id="29" w:name="_ETM_Q1_110375"/>
      <w:bookmarkEnd w:id="29"/>
      <w:r>
        <w:rPr>
          <w:rtl/>
        </w:rPr>
        <w:t>היו"ר אמיר אוחנה: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30" w:name="_ETM_Q1_111792"/>
      <w:bookmarkEnd w:id="30"/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31" w:name="_ETM_Q1_112667"/>
      <w:bookmarkStart w:id="32" w:name="_ETM_Q1_114421"/>
      <w:bookmarkEnd w:id="31"/>
      <w:bookmarkEnd w:id="32"/>
      <w:r>
        <w:rPr>
          <w:rtl/>
        </w:rPr>
        <w:t>רויטל סויד (המחנה הציוני):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>בעצם אתם משמרים שלטון מושחת. זה מה שהבית היהודי עושה.</w:t>
      </w:r>
    </w:p>
    <w:p w:rsidR="00F71542" w:rsidRDefault="00F71542" w:rsidP="00F71542">
      <w:pPr>
        <w:rPr>
          <w:rFonts w:hint="cs"/>
          <w:rtl/>
        </w:rPr>
      </w:pPr>
      <w:bookmarkStart w:id="33" w:name="_ETM_Q1_117788"/>
      <w:bookmarkEnd w:id="33"/>
    </w:p>
    <w:p w:rsidR="00F71542" w:rsidRDefault="00F71542" w:rsidP="00F71542">
      <w:pPr>
        <w:pStyle w:val="a"/>
        <w:keepNext/>
        <w:rPr>
          <w:rFonts w:hint="cs"/>
          <w:rtl/>
        </w:rPr>
      </w:pPr>
      <w:bookmarkStart w:id="34" w:name="_ETM_Q1_118665"/>
      <w:bookmarkStart w:id="35" w:name="_ETM_Q1_119869"/>
      <w:bookmarkEnd w:id="34"/>
      <w:bookmarkEnd w:id="35"/>
      <w:r>
        <w:rPr>
          <w:rtl/>
        </w:rPr>
        <w:t>מיכל בירן (המחנה הציוני):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 xml:space="preserve">זה אפילו לא מפריע לו. מה שמפריע לו שהצעת </w:t>
      </w:r>
      <w:bookmarkStart w:id="36" w:name="_ETM_Q1_117238"/>
      <w:bookmarkEnd w:id="36"/>
      <w:r>
        <w:rPr>
          <w:rFonts w:hint="cs"/>
          <w:rtl/>
        </w:rPr>
        <w:t xml:space="preserve">החוק הזאת היא לא מספיק גזענית ולא מספיק לאומנית. </w:t>
      </w:r>
      <w:bookmarkStart w:id="37" w:name="_ETM_Q1_122675"/>
      <w:bookmarkEnd w:id="37"/>
      <w:r>
        <w:rPr>
          <w:rFonts w:hint="cs"/>
          <w:rtl/>
        </w:rPr>
        <w:t xml:space="preserve">מדהים. אני שמעתי כאן את עמוד השדרה של בצלאל סמוטריץ </w:t>
      </w:r>
      <w:bookmarkStart w:id="38" w:name="_ETM_Q1_127384"/>
      <w:bookmarkEnd w:id="38"/>
      <w:r>
        <w:rPr>
          <w:rFonts w:hint="cs"/>
          <w:rtl/>
        </w:rPr>
        <w:t>מתרסק.</w:t>
      </w:r>
      <w:bookmarkStart w:id="39" w:name="_ETM_Q1_131977"/>
      <w:bookmarkEnd w:id="39"/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f"/>
        <w:keepNext/>
        <w:rPr>
          <w:rFonts w:hint="cs"/>
          <w:rtl/>
        </w:rPr>
      </w:pPr>
      <w:bookmarkStart w:id="40" w:name="_ETM_Q1_132413"/>
      <w:bookmarkStart w:id="41" w:name="_ETM_Q1_133581"/>
      <w:bookmarkEnd w:id="40"/>
      <w:bookmarkEnd w:id="41"/>
      <w:r>
        <w:rPr>
          <w:rtl/>
        </w:rPr>
        <w:t>היו"ר אמיר אוחנה:</w:t>
      </w:r>
    </w:p>
    <w:p w:rsidR="00F71542" w:rsidRDefault="00F71542" w:rsidP="00F71542">
      <w:pPr>
        <w:pStyle w:val="KeepWithNext"/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r>
        <w:rPr>
          <w:rFonts w:hint="cs"/>
          <w:rtl/>
        </w:rPr>
        <w:t xml:space="preserve">אנחנו מתכנסים להצבעה בקריאה ראשונה על החוק כפי שהוקרא, בנוסח </w:t>
      </w:r>
      <w:bookmarkStart w:id="42" w:name="_ETM_Q1_138112"/>
      <w:bookmarkEnd w:id="42"/>
      <w:r>
        <w:rPr>
          <w:rFonts w:hint="cs"/>
          <w:rtl/>
        </w:rPr>
        <w:t>שמונח לפנינו.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rPr>
          <w:rFonts w:hint="cs"/>
          <w:rtl/>
        </w:rPr>
      </w:pPr>
      <w:bookmarkStart w:id="43" w:name="_ETM_Q1_141243"/>
      <w:bookmarkEnd w:id="43"/>
      <w:r>
        <w:rPr>
          <w:rFonts w:hint="cs"/>
          <w:rtl/>
        </w:rPr>
        <w:t xml:space="preserve">מי בעד </w:t>
      </w:r>
      <w:r>
        <w:rPr>
          <w:rtl/>
        </w:rPr>
        <w:t>הצעת חוק-יסוד: ישראל – מדינת הלאום של העם היהודי</w:t>
      </w:r>
      <w:r>
        <w:rPr>
          <w:rFonts w:hint="cs"/>
          <w:rtl/>
        </w:rPr>
        <w:t>? מי נגד?</w:t>
      </w:r>
    </w:p>
    <w:p w:rsidR="00F71542" w:rsidRDefault="00F71542" w:rsidP="00F71542">
      <w:pPr>
        <w:rPr>
          <w:rFonts w:hint="cs"/>
          <w:rtl/>
        </w:rPr>
      </w:pPr>
    </w:p>
    <w:p w:rsidR="00F71542" w:rsidRDefault="00F71542" w:rsidP="00F71542">
      <w:pPr>
        <w:pStyle w:val="aa"/>
        <w:keepNext/>
        <w:rPr>
          <w:rFonts w:hint="eastAsia"/>
          <w:rtl/>
        </w:rPr>
      </w:pPr>
      <w:bookmarkStart w:id="44" w:name="_ETM_Q1_138745"/>
      <w:bookmarkEnd w:id="44"/>
      <w:r>
        <w:rPr>
          <w:rFonts w:hint="eastAsia"/>
          <w:rtl/>
        </w:rPr>
        <w:t>הצבעה</w:t>
      </w:r>
    </w:p>
    <w:p w:rsidR="00F71542" w:rsidRDefault="00F71542" w:rsidP="00F7154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ED403C">
        <w:rPr>
          <w:rtl/>
        </w:rPr>
        <w:t xml:space="preserve"> </w:t>
      </w:r>
      <w:r w:rsidR="00ED403C">
        <w:rPr>
          <w:rFonts w:hint="cs"/>
          <w:rtl/>
        </w:rPr>
        <w:t>9</w:t>
      </w:r>
    </w:p>
    <w:p w:rsidR="00F71542" w:rsidRDefault="00F71542" w:rsidP="00F7154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ED403C">
        <w:rPr>
          <w:rtl/>
        </w:rPr>
        <w:t xml:space="preserve"> </w:t>
      </w:r>
      <w:r w:rsidR="00ED403C">
        <w:rPr>
          <w:rFonts w:hint="cs"/>
          <w:rtl/>
        </w:rPr>
        <w:t>מיעוט</w:t>
      </w:r>
    </w:p>
    <w:p w:rsidR="00F71542" w:rsidRDefault="00F71542" w:rsidP="00F7154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ED403C">
        <w:rPr>
          <w:rtl/>
        </w:rPr>
        <w:t xml:space="preserve"> </w:t>
      </w:r>
      <w:r w:rsidR="00ED403C">
        <w:rPr>
          <w:rFonts w:hint="cs"/>
          <w:rtl/>
        </w:rPr>
        <w:t>אין</w:t>
      </w:r>
    </w:p>
    <w:p w:rsidR="00F71542" w:rsidRDefault="00F71542" w:rsidP="00ED403C">
      <w:pPr>
        <w:pStyle w:val="KeepWithNext"/>
        <w:jc w:val="center"/>
        <w:rPr>
          <w:rFonts w:hint="cs"/>
          <w:rtl/>
        </w:rPr>
      </w:pPr>
      <w:r>
        <w:rPr>
          <w:rtl/>
        </w:rPr>
        <w:t>הצעת חוק-יסוד: ישראל – מדינת הלאום של העם היהודי</w:t>
      </w:r>
      <w:r>
        <w:rPr>
          <w:rFonts w:hint="cs"/>
          <w:rtl/>
        </w:rPr>
        <w:t xml:space="preserve"> נתקבלה.</w:t>
      </w:r>
    </w:p>
    <w:p w:rsidR="00F71542" w:rsidRDefault="00F71542" w:rsidP="00F71542">
      <w:pPr>
        <w:rPr>
          <w:rFonts w:hint="cs"/>
          <w:rtl/>
        </w:rPr>
      </w:pPr>
    </w:p>
    <w:p w:rsidR="00ED403C" w:rsidRDefault="00ED403C" w:rsidP="00ED403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>כדאי שהשמות יירשמו לדיראון עולם.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ED403C">
      <w:pPr>
        <w:pStyle w:val="a"/>
        <w:keepNext/>
        <w:rPr>
          <w:rFonts w:hint="cs"/>
          <w:rtl/>
        </w:rPr>
      </w:pPr>
      <w:bookmarkStart w:id="45" w:name="_ETM_Q1_148920"/>
      <w:bookmarkStart w:id="46" w:name="_ETM_Q1_145619"/>
      <w:bookmarkEnd w:id="45"/>
      <w:bookmarkEnd w:id="46"/>
      <w:r>
        <w:rPr>
          <w:rtl/>
        </w:rPr>
        <w:t>סאלח סעד (המחנה הציוני):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 xml:space="preserve">תצלמו את זה. אני </w:t>
      </w:r>
      <w:bookmarkStart w:id="47" w:name="_ETM_Q1_141266"/>
      <w:bookmarkEnd w:id="47"/>
      <w:r>
        <w:rPr>
          <w:rFonts w:hint="cs"/>
          <w:rtl/>
        </w:rPr>
        <w:t>רוצה שמישהו יצלם את הידיים.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ED403C">
      <w:pPr>
        <w:pStyle w:val="af"/>
        <w:keepNext/>
        <w:rPr>
          <w:rFonts w:hint="cs"/>
          <w:rtl/>
        </w:rPr>
      </w:pPr>
      <w:bookmarkStart w:id="48" w:name="_ETM_Q1_161992"/>
      <w:bookmarkStart w:id="49" w:name="_ETM_Q1_163610"/>
      <w:bookmarkEnd w:id="48"/>
      <w:bookmarkEnd w:id="49"/>
      <w:r>
        <w:rPr>
          <w:rtl/>
        </w:rPr>
        <w:t>היו"ר אמיר אוחנה: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>הצעת החוק עברה לקריאה ראשונה. תודה רבה.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ED403C">
      <w:pPr>
        <w:pStyle w:val="a"/>
        <w:keepNext/>
        <w:rPr>
          <w:rFonts w:hint="cs"/>
          <w:rtl/>
        </w:rPr>
      </w:pPr>
      <w:bookmarkStart w:id="50" w:name="_ETM_Q1_170215"/>
      <w:bookmarkStart w:id="51" w:name="_ETM_Q1_170155"/>
      <w:bookmarkStart w:id="52" w:name="_ETM_Q1_170828"/>
      <w:bookmarkStart w:id="53" w:name="_ETM_Q1_170463"/>
      <w:bookmarkEnd w:id="50"/>
      <w:bookmarkEnd w:id="51"/>
      <w:bookmarkEnd w:id="52"/>
      <w:bookmarkEnd w:id="53"/>
      <w:r>
        <w:rPr>
          <w:rtl/>
        </w:rPr>
        <w:t>אבי דיכטר (הליכוד):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>דב חנין, לא הצבעת על החיזבאללה כארגון טרור. הצבעת נגד ישראל מדינת הלאום של העם היהודי. האמת היא שאני מתבייש בך.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ED403C">
      <w:pPr>
        <w:pStyle w:val="a"/>
        <w:keepNext/>
        <w:rPr>
          <w:rFonts w:hint="cs"/>
          <w:rtl/>
        </w:rPr>
      </w:pPr>
      <w:bookmarkStart w:id="54" w:name="_ETM_Q1_192936"/>
      <w:bookmarkEnd w:id="54"/>
      <w:r>
        <w:rPr>
          <w:rtl/>
        </w:rPr>
        <w:t>דב חנין (הרשימה המשותפת):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55" w:name="_ETM_Q1_195120"/>
      <w:bookmarkEnd w:id="55"/>
      <w:r>
        <w:rPr>
          <w:rFonts w:hint="cs"/>
          <w:rtl/>
        </w:rPr>
        <w:t>צריך להתבייש בך.</w:t>
      </w:r>
    </w:p>
    <w:p w:rsidR="00ED403C" w:rsidRDefault="00ED403C" w:rsidP="00ED403C">
      <w:pPr>
        <w:rPr>
          <w:rFonts w:hint="cs"/>
          <w:rtl/>
        </w:rPr>
      </w:pPr>
      <w:bookmarkStart w:id="56" w:name="_ETM_Q1_193117"/>
      <w:bookmarkEnd w:id="56"/>
    </w:p>
    <w:p w:rsidR="00ED403C" w:rsidRDefault="00ED403C" w:rsidP="00ED403C">
      <w:pPr>
        <w:pStyle w:val="af"/>
        <w:keepNext/>
        <w:rPr>
          <w:rFonts w:hint="cs"/>
          <w:rtl/>
        </w:rPr>
      </w:pPr>
      <w:bookmarkStart w:id="57" w:name="_ETM_Q1_172566"/>
      <w:bookmarkEnd w:id="57"/>
      <w:r>
        <w:rPr>
          <w:rtl/>
        </w:rPr>
        <w:t>היו"ר אמיר אוחנה:</w:t>
      </w:r>
    </w:p>
    <w:p w:rsidR="00ED403C" w:rsidRDefault="00ED403C" w:rsidP="00ED403C">
      <w:pPr>
        <w:pStyle w:val="KeepWithNext"/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8" w:name="_ETM_Q1_173365"/>
      <w:bookmarkEnd w:id="58"/>
      <w:r>
        <w:rPr>
          <w:rFonts w:hint="cs"/>
          <w:rtl/>
        </w:rPr>
        <w:t xml:space="preserve">מבקש רביזיה </w:t>
      </w:r>
      <w:bookmarkStart w:id="59" w:name="_ETM_Q1_184899"/>
      <w:bookmarkEnd w:id="59"/>
      <w:r>
        <w:rPr>
          <w:rFonts w:hint="cs"/>
          <w:rtl/>
        </w:rPr>
        <w:t>וקובע שהרביזיה תידון בשעה 11:50.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ED403C">
      <w:pPr>
        <w:rPr>
          <w:rFonts w:hint="cs"/>
          <w:rtl/>
        </w:rPr>
      </w:pPr>
      <w:bookmarkStart w:id="60" w:name="_ETM_Q1_192153"/>
      <w:bookmarkEnd w:id="60"/>
      <w:r>
        <w:rPr>
          <w:rFonts w:hint="cs"/>
          <w:rtl/>
        </w:rPr>
        <w:t>תודה.</w:t>
      </w:r>
    </w:p>
    <w:p w:rsidR="00ED403C" w:rsidRDefault="00ED403C" w:rsidP="00ED403C">
      <w:pPr>
        <w:rPr>
          <w:rFonts w:hint="cs"/>
          <w:rtl/>
        </w:rPr>
      </w:pPr>
    </w:p>
    <w:p w:rsidR="00ED403C" w:rsidRDefault="00ED403C" w:rsidP="00415350">
      <w:pPr>
        <w:ind w:firstLine="0"/>
        <w:rPr>
          <w:rFonts w:hint="cs"/>
          <w:rtl/>
        </w:rPr>
      </w:pPr>
    </w:p>
    <w:p w:rsidR="00F71542" w:rsidRPr="008713A4" w:rsidRDefault="00ED403C" w:rsidP="001F47ED">
      <w:pPr>
        <w:pStyle w:val="af4"/>
        <w:keepNext/>
        <w:rPr>
          <w:rFonts w:hint="cs"/>
        </w:rPr>
      </w:pPr>
      <w:r>
        <w:rPr>
          <w:rtl/>
        </w:rPr>
        <w:t>הישיבה ננעלה בשעה 11:20.</w:t>
      </w:r>
      <w:bookmarkStart w:id="61" w:name="_ETM_Q1_166184"/>
      <w:bookmarkStart w:id="62" w:name="_ETM_Q1_144100"/>
      <w:bookmarkStart w:id="63" w:name="_ETM_Q1_122187"/>
      <w:bookmarkEnd w:id="61"/>
      <w:bookmarkEnd w:id="62"/>
      <w:bookmarkEnd w:id="63"/>
    </w:p>
    <w:sectPr w:rsidR="00F71542" w:rsidRPr="008713A4" w:rsidSect="001F47E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54F" w:rsidRDefault="00A5754F">
      <w:r>
        <w:separator/>
      </w:r>
    </w:p>
  </w:endnote>
  <w:endnote w:type="continuationSeparator" w:id="0">
    <w:p w:rsidR="00A5754F" w:rsidRDefault="00A5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54F" w:rsidRDefault="00A5754F">
      <w:r>
        <w:separator/>
      </w:r>
    </w:p>
  </w:footnote>
  <w:footnote w:type="continuationSeparator" w:id="0">
    <w:p w:rsidR="00A5754F" w:rsidRDefault="00A57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47ED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D86E57" w:rsidP="008E5E3F">
    <w:pPr>
      <w:pStyle w:val="Header"/>
      <w:ind w:firstLine="0"/>
    </w:pPr>
  </w:p>
  <w:p w:rsidR="00003AE5" w:rsidRDefault="00003AE5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>ישיבה משותפת לוועדת הכנסת ולוועדת החוקה, חוק ומשפט</w:t>
    </w:r>
  </w:p>
  <w:p w:rsidR="00003AE5" w:rsidRDefault="00003AE5" w:rsidP="008E5E3F">
    <w:pPr>
      <w:pStyle w:val="Header"/>
      <w:ind w:firstLine="0"/>
      <w:rPr>
        <w:rFonts w:hint="cs"/>
        <w:rtl/>
      </w:rPr>
    </w:pPr>
    <w:r>
      <w:rPr>
        <w:rFonts w:hint="cs"/>
        <w:rtl/>
      </w:rPr>
      <w:t xml:space="preserve">לדיון בהצעת חוק יסוד: ישראל </w:t>
    </w:r>
    <w:r>
      <w:rPr>
        <w:rtl/>
      </w:rPr>
      <w:t>–</w:t>
    </w:r>
    <w:r>
      <w:rPr>
        <w:rFonts w:hint="cs"/>
        <w:rtl/>
      </w:rPr>
      <w:t xml:space="preserve"> מדינת הלאום של העם היהודי</w:t>
    </w:r>
  </w:p>
  <w:p w:rsidR="00D86E57" w:rsidRPr="00CC5815" w:rsidRDefault="00003AE5" w:rsidP="008E5E3F">
    <w:pPr>
      <w:pStyle w:val="Header"/>
      <w:ind w:firstLine="0"/>
      <w:rPr>
        <w:rFonts w:hint="cs"/>
        <w:rtl/>
      </w:rPr>
    </w:pPr>
    <w:r>
      <w:rPr>
        <w:rtl/>
      </w:rPr>
      <w:t>13/03/2018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52888684">
    <w:abstractNumId w:val="0"/>
  </w:num>
  <w:num w:numId="2" w16cid:durableId="5960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AE5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47ED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0752"/>
    <w:rsid w:val="003F0A5F"/>
    <w:rsid w:val="00415350"/>
    <w:rsid w:val="00420E41"/>
    <w:rsid w:val="00424C94"/>
    <w:rsid w:val="00447608"/>
    <w:rsid w:val="00451746"/>
    <w:rsid w:val="00467CCB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3D55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5754F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61903"/>
    <w:rsid w:val="00E64116"/>
    <w:rsid w:val="00EA52E5"/>
    <w:rsid w:val="00EA624B"/>
    <w:rsid w:val="00EB057D"/>
    <w:rsid w:val="00EB18E4"/>
    <w:rsid w:val="00EB5C85"/>
    <w:rsid w:val="00EC0AC2"/>
    <w:rsid w:val="00EC1FB3"/>
    <w:rsid w:val="00EC2CD4"/>
    <w:rsid w:val="00ED403C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1542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08E8DA9-2CF2-4EC5-91AF-59899691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3122F-CFE9-4EE7-AE82-F964A6E3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