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FE94" w14:textId="77777777" w:rsidR="00E64116" w:rsidRPr="005817EC" w:rsidRDefault="0043596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254D44D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D2FB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056B41D" w14:textId="77777777" w:rsidR="00E64116" w:rsidRPr="008713A4" w:rsidRDefault="0043596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948855E" w14:textId="77777777" w:rsidR="00E64116" w:rsidRPr="008713A4" w:rsidRDefault="00E64116" w:rsidP="0049458B">
      <w:pPr>
        <w:rPr>
          <w:rtl/>
        </w:rPr>
      </w:pPr>
    </w:p>
    <w:p w14:paraId="2E312FE8" w14:textId="77777777" w:rsidR="00E64116" w:rsidRPr="008713A4" w:rsidRDefault="00E64116" w:rsidP="0049458B">
      <w:pPr>
        <w:rPr>
          <w:rtl/>
        </w:rPr>
      </w:pPr>
    </w:p>
    <w:p w14:paraId="3007991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E880D73" w14:textId="77777777" w:rsidR="00E64116" w:rsidRPr="008713A4" w:rsidRDefault="0043596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</w:t>
      </w:r>
    </w:p>
    <w:p w14:paraId="3478BA50" w14:textId="77777777" w:rsidR="00E64116" w:rsidRPr="008713A4" w:rsidRDefault="0043596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D51564">
        <w:rPr>
          <w:rFonts w:hint="cs"/>
          <w:b/>
          <w:bCs/>
          <w:rtl/>
        </w:rPr>
        <w:t xml:space="preserve"> ועדת הכנסת</w:t>
      </w:r>
    </w:p>
    <w:p w14:paraId="1690581F" w14:textId="77777777" w:rsidR="00E64116" w:rsidRPr="008713A4" w:rsidRDefault="0043596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בסיון התש"ף (08 ביוני 2020), שעה 15:30</w:t>
      </w:r>
    </w:p>
    <w:p w14:paraId="3A91548F" w14:textId="77777777" w:rsidR="00E64116" w:rsidRPr="008713A4" w:rsidRDefault="00E64116" w:rsidP="008320F6">
      <w:pPr>
        <w:ind w:firstLine="0"/>
        <w:rPr>
          <w:rtl/>
        </w:rPr>
      </w:pPr>
    </w:p>
    <w:p w14:paraId="7465CDBC" w14:textId="77777777" w:rsidR="00E64116" w:rsidRPr="008713A4" w:rsidRDefault="00E64116" w:rsidP="008320F6">
      <w:pPr>
        <w:ind w:firstLine="0"/>
        <w:rPr>
          <w:rtl/>
        </w:rPr>
      </w:pPr>
    </w:p>
    <w:p w14:paraId="009292B2" w14:textId="77777777" w:rsidR="00E64116" w:rsidRPr="008713A4" w:rsidRDefault="00E64116" w:rsidP="008320F6">
      <w:pPr>
        <w:ind w:firstLine="0"/>
        <w:rPr>
          <w:rtl/>
        </w:rPr>
      </w:pPr>
    </w:p>
    <w:p w14:paraId="121271A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89E2BD1" w14:textId="77777777" w:rsidR="00E64116" w:rsidRPr="00AD2FB2" w:rsidRDefault="0043596E" w:rsidP="00AD2FB2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18679_1"/>
      <w:r w:rsidRPr="00AD2FB2">
        <w:rPr>
          <w:rStyle w:val="TagStyle"/>
          <w:b/>
          <w:bCs w:val="0"/>
          <w:u w:val="none"/>
          <w:rtl/>
        </w:rPr>
        <w:t xml:space="preserve"> &lt;&lt; נושא &gt;&gt; </w:t>
      </w:r>
      <w:r w:rsidRPr="00AD2FB2">
        <w:rPr>
          <w:b w:val="0"/>
          <w:bCs w:val="0"/>
          <w:u w:val="none"/>
          <w:rtl/>
        </w:rPr>
        <w:t>בקשת יושב-ראש ועדת החוקה, חוק ומשפט להקדמת הדיון בהצעת חוק סדר הדין הפלילי (סמכויות אכיפה – מעצרים) (הוראת שעה – נגיף הקורונה החדש) (שיקול חיוניות המעצר), התש"ף-2020 (מ/1308), לפני הקריאה השנייה והשלישית.</w:t>
      </w:r>
      <w:r w:rsidRPr="00AD2FB2">
        <w:rPr>
          <w:rStyle w:val="TagStyle"/>
          <w:b/>
          <w:bCs w:val="0"/>
          <w:u w:val="none"/>
          <w:rtl/>
        </w:rPr>
        <w:t xml:space="preserve"> &lt;&lt; נושא &gt;&gt;</w:t>
      </w:r>
      <w:r w:rsidRPr="00AD2FB2">
        <w:rPr>
          <w:b w:val="0"/>
          <w:bCs w:val="0"/>
          <w:u w:val="none"/>
          <w:rtl/>
        </w:rPr>
        <w:t xml:space="preserve"> </w:t>
      </w:r>
      <w:bookmarkEnd w:id="0"/>
      <w:r w:rsidRPr="00AD2FB2">
        <w:rPr>
          <w:b w:val="0"/>
          <w:bCs w:val="0"/>
          <w:u w:val="none"/>
          <w:rtl/>
        </w:rPr>
        <w:t xml:space="preserve">  </w:t>
      </w:r>
    </w:p>
    <w:p w14:paraId="1703DFB6" w14:textId="77777777" w:rsidR="00E64116" w:rsidRDefault="00E64116" w:rsidP="007C693F">
      <w:pPr>
        <w:spacing w:before="60"/>
        <w:ind w:firstLine="0"/>
        <w:rPr>
          <w:rtl/>
        </w:rPr>
      </w:pPr>
    </w:p>
    <w:p w14:paraId="0AA9FEC5" w14:textId="77777777" w:rsidR="0043596E" w:rsidRPr="008713A4" w:rsidRDefault="0043596E" w:rsidP="007C693F">
      <w:pPr>
        <w:spacing w:before="60"/>
        <w:ind w:firstLine="0"/>
        <w:rPr>
          <w:rtl/>
        </w:rPr>
      </w:pPr>
    </w:p>
    <w:p w14:paraId="369F8124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02A170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9C30074" w14:textId="77777777" w:rsidR="00E64116" w:rsidRPr="0043596E" w:rsidRDefault="0043596E" w:rsidP="00EC1FB3">
      <w:pPr>
        <w:ind w:firstLine="0"/>
        <w:rPr>
          <w:rtl/>
        </w:rPr>
      </w:pPr>
      <w:r w:rsidRPr="0043596E">
        <w:rPr>
          <w:rtl/>
        </w:rPr>
        <w:t>איתן גינזבורג – היו"ר</w:t>
      </w:r>
    </w:p>
    <w:p w14:paraId="18F5147F" w14:textId="77777777" w:rsidR="0043596E" w:rsidRPr="0043596E" w:rsidRDefault="0043596E" w:rsidP="00EC1FB3">
      <w:pPr>
        <w:ind w:firstLine="0"/>
        <w:rPr>
          <w:rtl/>
        </w:rPr>
      </w:pPr>
      <w:r w:rsidRPr="0043596E">
        <w:rPr>
          <w:rtl/>
        </w:rPr>
        <w:t>בועז טופורובסקי</w:t>
      </w:r>
    </w:p>
    <w:p w14:paraId="0D200203" w14:textId="77777777" w:rsidR="0043596E" w:rsidRPr="008713A4" w:rsidRDefault="0043596E" w:rsidP="00EC1FB3">
      <w:pPr>
        <w:ind w:firstLine="0"/>
        <w:rPr>
          <w:u w:val="single"/>
        </w:rPr>
      </w:pPr>
    </w:p>
    <w:p w14:paraId="1FF9F792" w14:textId="77777777" w:rsidR="00E64116" w:rsidRDefault="00E64116" w:rsidP="00DE5B80">
      <w:pPr>
        <w:ind w:firstLine="0"/>
        <w:rPr>
          <w:rtl/>
        </w:rPr>
      </w:pPr>
    </w:p>
    <w:p w14:paraId="539B64A5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B70E829" w14:textId="77777777" w:rsidR="000C47F5" w:rsidRPr="0082136D" w:rsidRDefault="00B53CA4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058714AF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2A31425C" w14:textId="77777777" w:rsidR="00E64116" w:rsidRDefault="00E64116" w:rsidP="00DE5B80">
      <w:pPr>
        <w:ind w:firstLine="0"/>
        <w:rPr>
          <w:rtl/>
        </w:rPr>
      </w:pPr>
    </w:p>
    <w:p w14:paraId="3ECB9385" w14:textId="77777777" w:rsidR="00D37550" w:rsidRPr="008713A4" w:rsidRDefault="00D37550" w:rsidP="00DE5B80">
      <w:pPr>
        <w:ind w:firstLine="0"/>
        <w:rPr>
          <w:rtl/>
        </w:rPr>
      </w:pPr>
    </w:p>
    <w:p w14:paraId="22E735D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B08B7B2" w14:textId="77777777" w:rsidR="00AD2FB2" w:rsidRPr="008713A4" w:rsidRDefault="00AD2FB2" w:rsidP="00AD2FB2">
      <w:pPr>
        <w:ind w:firstLine="0"/>
      </w:pPr>
      <w:r>
        <w:rPr>
          <w:rFonts w:hint="cs"/>
          <w:rtl/>
        </w:rPr>
        <w:t>ארבל אסטרחן</w:t>
      </w:r>
    </w:p>
    <w:p w14:paraId="387BEB8D" w14:textId="77777777" w:rsidR="00E64116" w:rsidRDefault="004D523C" w:rsidP="00D40A29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14:paraId="0508496E" w14:textId="77777777" w:rsidR="00E64116" w:rsidRPr="008713A4" w:rsidRDefault="00E64116" w:rsidP="00DE5B80">
      <w:pPr>
        <w:ind w:firstLine="0"/>
        <w:rPr>
          <w:rtl/>
        </w:rPr>
      </w:pPr>
    </w:p>
    <w:p w14:paraId="29F5C63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4C13FB5" w14:textId="77777777" w:rsidR="00E64116" w:rsidRPr="008713A4" w:rsidRDefault="0043596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14B5F0E7" w14:textId="77777777" w:rsidR="00E64116" w:rsidRPr="008713A4" w:rsidRDefault="00E64116" w:rsidP="00DE5B80">
      <w:pPr>
        <w:ind w:firstLine="0"/>
        <w:rPr>
          <w:rtl/>
        </w:rPr>
      </w:pPr>
    </w:p>
    <w:p w14:paraId="22E781D8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66D1097" w14:textId="77777777" w:rsidR="00E64116" w:rsidRPr="008713A4" w:rsidRDefault="0043596E" w:rsidP="008320F6">
      <w:pPr>
        <w:ind w:firstLine="0"/>
        <w:rPr>
          <w:rtl/>
        </w:rPr>
      </w:pPr>
      <w:r>
        <w:rPr>
          <w:rtl/>
        </w:rPr>
        <w:t>אתי בן-שמחון</w:t>
      </w:r>
    </w:p>
    <w:p w14:paraId="41223185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57D28BCA" w14:textId="77777777" w:rsidR="0043596E" w:rsidRDefault="0043596E" w:rsidP="000D6110">
      <w:pPr>
        <w:pStyle w:val="a0"/>
        <w:rPr>
          <w:rtl/>
        </w:rPr>
      </w:pPr>
      <w:bookmarkStart w:id="1" w:name="ET_subject_618679_2"/>
      <w:r w:rsidRPr="000D6110">
        <w:rPr>
          <w:rStyle w:val="TagStyle"/>
          <w:rtl/>
        </w:rPr>
        <w:lastRenderedPageBreak/>
        <w:t>&lt;&lt; נושא &gt;&gt;</w:t>
      </w:r>
      <w:r w:rsidRPr="0043596E">
        <w:rPr>
          <w:rStyle w:val="TagStyle"/>
          <w:rtl/>
        </w:rPr>
        <w:t xml:space="preserve"> </w:t>
      </w:r>
      <w:r>
        <w:rPr>
          <w:rtl/>
        </w:rPr>
        <w:t>בקשת יושב-ראש ועדת החוקה, חוק ומשפט להקדמת הדיון בהצעת חוק סדר הדין הפלילי (סמכויות אכיפה – מעצרים) (הוראת שעה – נגיף הקורונה החדש) (שיקול חיוניות המעצר), התש"ף-2020 (מ/1308), לפני הקריאה השנייה והשלישית.</w:t>
      </w:r>
      <w:r w:rsidRPr="0043596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"/>
    </w:p>
    <w:p w14:paraId="4349A15E" w14:textId="77777777" w:rsidR="0043596E" w:rsidRDefault="0043596E" w:rsidP="0043596E">
      <w:pPr>
        <w:pStyle w:val="KeepWithNext"/>
        <w:rPr>
          <w:rtl/>
        </w:rPr>
      </w:pPr>
    </w:p>
    <w:p w14:paraId="7AC07CF2" w14:textId="77777777" w:rsidR="0043596E" w:rsidRDefault="0043596E" w:rsidP="0043596E">
      <w:pPr>
        <w:rPr>
          <w:rtl/>
        </w:rPr>
      </w:pPr>
    </w:p>
    <w:p w14:paraId="45863C09" w14:textId="77777777" w:rsidR="0043596E" w:rsidRDefault="0043596E" w:rsidP="0043596E">
      <w:pPr>
        <w:rPr>
          <w:rtl/>
        </w:rPr>
      </w:pPr>
    </w:p>
    <w:p w14:paraId="49BA034E" w14:textId="77777777" w:rsidR="0043596E" w:rsidRDefault="0043596E" w:rsidP="0043596E">
      <w:pPr>
        <w:rPr>
          <w:rtl/>
        </w:rPr>
      </w:pPr>
    </w:p>
    <w:p w14:paraId="001D9F9B" w14:textId="77777777" w:rsidR="0043596E" w:rsidRDefault="0043596E" w:rsidP="000D6110">
      <w:pPr>
        <w:pStyle w:val="af"/>
        <w:rPr>
          <w:rtl/>
        </w:rPr>
      </w:pPr>
      <w:bookmarkStart w:id="2" w:name="ET_yor_5771_3"/>
      <w:r w:rsidRPr="000D6110">
        <w:rPr>
          <w:rStyle w:val="TagStyle"/>
          <w:rtl/>
        </w:rPr>
        <w:t xml:space="preserve"> &lt;&lt; יור &gt;&gt;</w:t>
      </w:r>
      <w:r w:rsidRPr="0043596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3596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"/>
    </w:p>
    <w:p w14:paraId="0B80AFBD" w14:textId="77777777" w:rsidR="0043596E" w:rsidRDefault="0043596E" w:rsidP="0043596E">
      <w:pPr>
        <w:pStyle w:val="KeepWithNext"/>
        <w:rPr>
          <w:rtl/>
        </w:rPr>
      </w:pPr>
    </w:p>
    <w:p w14:paraId="62E2A280" w14:textId="77777777" w:rsidR="00443557" w:rsidRDefault="00443557" w:rsidP="0043596E">
      <w:pPr>
        <w:rPr>
          <w:rtl/>
        </w:rPr>
      </w:pPr>
      <w:r>
        <w:rPr>
          <w:rFonts w:hint="cs"/>
          <w:rtl/>
        </w:rPr>
        <w:t xml:space="preserve">שלום לכולם, </w:t>
      </w:r>
      <w:r w:rsidR="00B53CA4">
        <w:rPr>
          <w:rFonts w:hint="cs"/>
          <w:rtl/>
        </w:rPr>
        <w:t xml:space="preserve">אני מתכבד לפתוח את ישיבתה של ועדת הכנסת. </w:t>
      </w:r>
    </w:p>
    <w:p w14:paraId="2B810399" w14:textId="77777777" w:rsidR="00443557" w:rsidRDefault="00443557" w:rsidP="0043596E">
      <w:pPr>
        <w:rPr>
          <w:rtl/>
        </w:rPr>
      </w:pPr>
    </w:p>
    <w:p w14:paraId="0F73DFD9" w14:textId="77777777" w:rsidR="00443557" w:rsidRDefault="00443557" w:rsidP="0043596E">
      <w:pPr>
        <w:rPr>
          <w:rtl/>
        </w:rPr>
      </w:pPr>
      <w:r>
        <w:rPr>
          <w:rFonts w:hint="cs"/>
          <w:rtl/>
        </w:rPr>
        <w:t>על סדר היום: בקשת</w:t>
      </w:r>
      <w:r w:rsidR="00B53CA4">
        <w:rPr>
          <w:rFonts w:hint="cs"/>
          <w:rtl/>
        </w:rPr>
        <w:t>ו של</w:t>
      </w:r>
      <w:r>
        <w:rPr>
          <w:rFonts w:hint="cs"/>
          <w:rtl/>
        </w:rPr>
        <w:t xml:space="preserve"> יושב-ראש ועדת החוקה, </w:t>
      </w:r>
      <w:r w:rsidR="00B53CA4">
        <w:rPr>
          <w:rtl/>
        </w:rPr>
        <w:t>חוק ומשפט להקדמת הדיון בהצעת חוק סדר הדין הפלילי (סמכויות אכיפה – מעצרים) (הוראת שעה – נגיף הקורונה החדש) (שיקול חיוניות המעצר), לפני הקריאה השנייה והשליש</w:t>
      </w:r>
      <w:r w:rsidR="00B53CA4">
        <w:rPr>
          <w:rFonts w:hint="cs"/>
          <w:rtl/>
        </w:rPr>
        <w:t xml:space="preserve">ית. </w:t>
      </w:r>
    </w:p>
    <w:p w14:paraId="6B5F4472" w14:textId="77777777" w:rsidR="00443557" w:rsidRDefault="00443557" w:rsidP="0043596E">
      <w:pPr>
        <w:rPr>
          <w:rtl/>
        </w:rPr>
      </w:pPr>
    </w:p>
    <w:p w14:paraId="40D1C798" w14:textId="77777777" w:rsidR="00443557" w:rsidRDefault="00443557" w:rsidP="0043596E">
      <w:pPr>
        <w:rPr>
          <w:rtl/>
        </w:rPr>
      </w:pPr>
    </w:p>
    <w:p w14:paraId="4AE2E790" w14:textId="77777777" w:rsidR="00443557" w:rsidRDefault="00443557" w:rsidP="0043596E">
      <w:pPr>
        <w:rPr>
          <w:rtl/>
        </w:rPr>
      </w:pPr>
      <w:r>
        <w:rPr>
          <w:rFonts w:hint="cs"/>
          <w:rtl/>
        </w:rPr>
        <w:t>אדוני</w:t>
      </w:r>
      <w:r w:rsidR="00B53CA4">
        <w:rPr>
          <w:rFonts w:hint="cs"/>
          <w:rtl/>
        </w:rPr>
        <w:t xml:space="preserve">, יושב-ראש הוועדה, </w:t>
      </w:r>
      <w:bookmarkStart w:id="3" w:name="_ETM_Q1_368090"/>
      <w:bookmarkEnd w:id="3"/>
      <w:r w:rsidR="00B53CA4">
        <w:rPr>
          <w:rFonts w:hint="cs"/>
          <w:rtl/>
        </w:rPr>
        <w:t>אתן לך</w:t>
      </w:r>
      <w:r>
        <w:rPr>
          <w:rFonts w:hint="cs"/>
          <w:rtl/>
        </w:rPr>
        <w:t xml:space="preserve"> את הנימוק לבקשה. </w:t>
      </w:r>
      <w:r w:rsidR="00B53CA4">
        <w:rPr>
          <w:rFonts w:hint="cs"/>
          <w:rtl/>
        </w:rPr>
        <w:t>בבקשה.</w:t>
      </w:r>
    </w:p>
    <w:p w14:paraId="7DDA54E1" w14:textId="77777777" w:rsidR="00443557" w:rsidRDefault="00443557" w:rsidP="0043596E">
      <w:pPr>
        <w:rPr>
          <w:rtl/>
        </w:rPr>
      </w:pPr>
    </w:p>
    <w:p w14:paraId="3BF72636" w14:textId="77777777" w:rsidR="00D51564" w:rsidRDefault="00D51564" w:rsidP="000D6110">
      <w:pPr>
        <w:pStyle w:val="af"/>
        <w:rPr>
          <w:rtl/>
        </w:rPr>
      </w:pPr>
      <w:bookmarkStart w:id="4" w:name="ET_yor_יעקב_אשר_יור_ועדת_החוקה_חוק_22"/>
      <w:r w:rsidRPr="000D6110">
        <w:rPr>
          <w:rStyle w:val="TagStyle"/>
          <w:rtl/>
        </w:rPr>
        <w:t>&lt;&lt; יור &gt;&gt;</w:t>
      </w:r>
      <w:r w:rsidRPr="0043596E">
        <w:rPr>
          <w:rStyle w:val="TagStyle"/>
          <w:rtl/>
        </w:rPr>
        <w:t xml:space="preserve"> </w:t>
      </w:r>
      <w:r>
        <w:rPr>
          <w:rFonts w:hint="cs"/>
          <w:rtl/>
        </w:rPr>
        <w:t>יעקב אשר (יו"ר ועדת החוקה, חוק ומשפט)</w:t>
      </w:r>
      <w:r>
        <w:rPr>
          <w:rtl/>
        </w:rPr>
        <w:t>:</w:t>
      </w:r>
      <w:r w:rsidRPr="0043596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bookmarkEnd w:id="4"/>
    <w:p w14:paraId="1381C3CE" w14:textId="77777777" w:rsidR="00B53CA4" w:rsidRDefault="00B53CA4" w:rsidP="00B53CA4">
      <w:pPr>
        <w:pStyle w:val="KeepWithNext"/>
        <w:rPr>
          <w:rtl/>
          <w:lang w:eastAsia="he-IL"/>
        </w:rPr>
      </w:pPr>
    </w:p>
    <w:p w14:paraId="744175AC" w14:textId="77777777" w:rsidR="00374A36" w:rsidRDefault="00443557" w:rsidP="00374A36">
      <w:pPr>
        <w:rPr>
          <w:rtl/>
        </w:rPr>
      </w:pPr>
      <w:r>
        <w:rPr>
          <w:rFonts w:hint="cs"/>
          <w:rtl/>
        </w:rPr>
        <w:t xml:space="preserve">החוק </w:t>
      </w:r>
      <w:r w:rsidR="00374A36">
        <w:rPr>
          <w:rFonts w:hint="cs"/>
          <w:rtl/>
        </w:rPr>
        <w:t>הזה הוא בעצם חלק מחוק, מ</w:t>
      </w:r>
      <w:r>
        <w:rPr>
          <w:rFonts w:hint="cs"/>
          <w:rtl/>
        </w:rPr>
        <w:t xml:space="preserve">תקש"חים, </w:t>
      </w:r>
      <w:r w:rsidR="00374A36">
        <w:rPr>
          <w:rFonts w:hint="cs"/>
          <w:rtl/>
        </w:rPr>
        <w:t xml:space="preserve">שהיו </w:t>
      </w:r>
      <w:bookmarkStart w:id="5" w:name="_ETM_Q1_375587"/>
      <w:bookmarkEnd w:id="5"/>
      <w:r w:rsidR="00374A36">
        <w:rPr>
          <w:rFonts w:hint="cs"/>
          <w:rtl/>
        </w:rPr>
        <w:t xml:space="preserve">בזמנו, התחילו כתקש"חים - </w:t>
      </w:r>
      <w:r>
        <w:rPr>
          <w:rFonts w:hint="cs"/>
          <w:rtl/>
        </w:rPr>
        <w:t xml:space="preserve">תקנות </w:t>
      </w:r>
      <w:r w:rsidR="00374A36">
        <w:rPr>
          <w:rFonts w:hint="cs"/>
          <w:rtl/>
        </w:rPr>
        <w:t>שעת חירום, וביוזמה של יושב-ראש</w:t>
      </w:r>
      <w:r>
        <w:rPr>
          <w:rFonts w:hint="cs"/>
          <w:rtl/>
        </w:rPr>
        <w:t xml:space="preserve"> ועדת הקורונה לשעבר, </w:t>
      </w:r>
      <w:r w:rsidR="00374A36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עופר שלח, הוא העלה את זה </w:t>
      </w:r>
      <w:r w:rsidR="00374A36">
        <w:rPr>
          <w:rFonts w:hint="cs"/>
          <w:rtl/>
        </w:rPr>
        <w:t>ב</w:t>
      </w:r>
      <w:r>
        <w:rPr>
          <w:rFonts w:hint="cs"/>
          <w:rtl/>
        </w:rPr>
        <w:t xml:space="preserve">חוק לחקיקה ראשית, מה שנקרא. </w:t>
      </w:r>
      <w:r w:rsidR="00374A36">
        <w:rPr>
          <w:rFonts w:hint="cs"/>
          <w:rtl/>
        </w:rPr>
        <w:t xml:space="preserve">המהלך שהוא עשה הוא </w:t>
      </w:r>
      <w:bookmarkStart w:id="6" w:name="_ETM_Q1_399782"/>
      <w:bookmarkEnd w:id="6"/>
      <w:r w:rsidR="00374A36">
        <w:rPr>
          <w:rFonts w:hint="cs"/>
          <w:rtl/>
        </w:rPr>
        <w:t>מהלך נכון, כש</w:t>
      </w:r>
      <w:r>
        <w:rPr>
          <w:rFonts w:hint="cs"/>
          <w:rtl/>
        </w:rPr>
        <w:t xml:space="preserve">הכוונה </w:t>
      </w:r>
      <w:r w:rsidR="00374A36">
        <w:rPr>
          <w:rFonts w:hint="cs"/>
          <w:rtl/>
        </w:rPr>
        <w:t>בעצם להעלות את הכול לחקיקה, כמו שאנחנו הולכים בעצם</w:t>
      </w:r>
      <w:r>
        <w:rPr>
          <w:rFonts w:hint="cs"/>
          <w:rtl/>
        </w:rPr>
        <w:t xml:space="preserve"> לדון בשבועות הקרובים, בהצעת החוק שעברה פה</w:t>
      </w:r>
      <w:r w:rsidR="00374A36">
        <w:rPr>
          <w:rFonts w:hint="cs"/>
          <w:rtl/>
        </w:rPr>
        <w:t xml:space="preserve">, נדמה </w:t>
      </w:r>
      <w:bookmarkStart w:id="7" w:name="_ETM_Q1_412613"/>
      <w:bookmarkEnd w:id="7"/>
      <w:r w:rsidR="00374A36">
        <w:rPr>
          <w:rFonts w:hint="cs"/>
          <w:rtl/>
        </w:rPr>
        <w:t>לי בשבוע שעבר, נכון?</w:t>
      </w:r>
    </w:p>
    <w:p w14:paraId="0E4C3E66" w14:textId="77777777" w:rsidR="00374A36" w:rsidRDefault="00374A36" w:rsidP="00374A36">
      <w:pPr>
        <w:rPr>
          <w:rtl/>
        </w:rPr>
      </w:pPr>
    </w:p>
    <w:p w14:paraId="1E028CB9" w14:textId="77777777" w:rsidR="00374A36" w:rsidRDefault="00374A36" w:rsidP="000D6110">
      <w:pPr>
        <w:pStyle w:val="a"/>
        <w:rPr>
          <w:rtl/>
        </w:rPr>
      </w:pPr>
      <w:bookmarkStart w:id="8" w:name="ET_speaker_דן_מרזוק_6"/>
      <w:r w:rsidRPr="000D6110">
        <w:rPr>
          <w:rStyle w:val="TagStyle"/>
          <w:rtl/>
        </w:rPr>
        <w:t xml:space="preserve"> &lt;&lt; דובר &gt;&gt;</w:t>
      </w:r>
      <w:r w:rsidRPr="00374A36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374A36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"/>
    </w:p>
    <w:p w14:paraId="62DD5B7D" w14:textId="77777777" w:rsidR="00374A36" w:rsidRDefault="00374A36" w:rsidP="00374A36">
      <w:pPr>
        <w:pStyle w:val="KeepWithNext"/>
        <w:rPr>
          <w:rtl/>
          <w:lang w:eastAsia="he-IL"/>
        </w:rPr>
      </w:pPr>
    </w:p>
    <w:p w14:paraId="610BB2C9" w14:textId="77777777" w:rsidR="00374A36" w:rsidRDefault="00374A36" w:rsidP="00374A3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ביום רביעי. </w:t>
      </w:r>
    </w:p>
    <w:p w14:paraId="18D6A3D6" w14:textId="77777777" w:rsidR="00D51564" w:rsidRDefault="00D51564" w:rsidP="00374A36">
      <w:pPr>
        <w:rPr>
          <w:rtl/>
          <w:lang w:eastAsia="he-IL"/>
        </w:rPr>
      </w:pPr>
    </w:p>
    <w:p w14:paraId="7D5801E9" w14:textId="77777777" w:rsidR="00D51564" w:rsidRDefault="00D51564" w:rsidP="000D6110">
      <w:pPr>
        <w:pStyle w:val="af"/>
        <w:rPr>
          <w:rtl/>
        </w:rPr>
      </w:pPr>
      <w:bookmarkStart w:id="9" w:name="ET_yor_יעקב_אשר_יור_ועדת_החוקה_חוק_23"/>
      <w:r w:rsidRPr="000D6110">
        <w:rPr>
          <w:rStyle w:val="TagStyle"/>
          <w:rtl/>
        </w:rPr>
        <w:t>&lt;&lt; יור &gt;&gt;</w:t>
      </w:r>
      <w:r w:rsidRPr="0043596E">
        <w:rPr>
          <w:rStyle w:val="TagStyle"/>
          <w:rtl/>
        </w:rPr>
        <w:t xml:space="preserve"> </w:t>
      </w:r>
      <w:r>
        <w:rPr>
          <w:rFonts w:hint="cs"/>
          <w:rtl/>
        </w:rPr>
        <w:t>יעקב אשר (יו"ר ועדת החוקה, חוק ומשפט)</w:t>
      </w:r>
      <w:r>
        <w:rPr>
          <w:rtl/>
        </w:rPr>
        <w:t>:</w:t>
      </w:r>
      <w:r w:rsidRPr="0043596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bookmarkEnd w:id="9"/>
    <w:p w14:paraId="344E3830" w14:textId="77777777" w:rsidR="00D51564" w:rsidRPr="00374A36" w:rsidRDefault="00D51564" w:rsidP="00D51564">
      <w:pPr>
        <w:rPr>
          <w:rtl/>
          <w:lang w:eastAsia="he-IL"/>
        </w:rPr>
      </w:pPr>
    </w:p>
    <w:p w14:paraId="37CE5CAF" w14:textId="77777777" w:rsidR="00443557" w:rsidRDefault="00443557" w:rsidP="00374A36">
      <w:pPr>
        <w:rPr>
          <w:rtl/>
        </w:rPr>
      </w:pPr>
      <w:r>
        <w:rPr>
          <w:rFonts w:hint="cs"/>
          <w:rtl/>
        </w:rPr>
        <w:t xml:space="preserve">הוועדה תיכנס לזה לעומק, מתוך </w:t>
      </w:r>
      <w:r w:rsidR="00374A36">
        <w:rPr>
          <w:rFonts w:hint="cs"/>
          <w:rtl/>
        </w:rPr>
        <w:t xml:space="preserve">מטרה שבעצם </w:t>
      </w:r>
      <w:bookmarkStart w:id="10" w:name="_ETM_Q1_417522"/>
      <w:bookmarkEnd w:id="10"/>
      <w:r w:rsidR="00374A36">
        <w:rPr>
          <w:rFonts w:hint="cs"/>
          <w:rtl/>
        </w:rPr>
        <w:t>כל ה</w:t>
      </w:r>
      <w:r>
        <w:rPr>
          <w:rFonts w:hint="cs"/>
          <w:rtl/>
        </w:rPr>
        <w:t>תקש</w:t>
      </w:r>
      <w:r w:rsidR="00374A36">
        <w:rPr>
          <w:rFonts w:hint="cs"/>
          <w:rtl/>
        </w:rPr>
        <w:t>"</w:t>
      </w:r>
      <w:r>
        <w:rPr>
          <w:rFonts w:hint="cs"/>
          <w:rtl/>
        </w:rPr>
        <w:t>חים הללו,</w:t>
      </w:r>
      <w:r w:rsidR="00374A36">
        <w:rPr>
          <w:rFonts w:hint="cs"/>
          <w:rtl/>
        </w:rPr>
        <w:t xml:space="preserve"> להפוך אותן</w:t>
      </w:r>
      <w:r>
        <w:rPr>
          <w:rFonts w:hint="cs"/>
          <w:rtl/>
        </w:rPr>
        <w:t xml:space="preserve"> לפלטפורמה </w:t>
      </w:r>
      <w:r w:rsidR="00374A36">
        <w:rPr>
          <w:rFonts w:hint="cs"/>
          <w:rtl/>
        </w:rPr>
        <w:t xml:space="preserve">חוקית אחת, שבה כמובן אנחנו ניתן את </w:t>
      </w:r>
      <w:bookmarkStart w:id="11" w:name="_ETM_Q1_422841"/>
      <w:bookmarkEnd w:id="11"/>
      <w:r w:rsidR="00374A36">
        <w:rPr>
          <w:rFonts w:hint="cs"/>
          <w:rtl/>
        </w:rPr>
        <w:t>ה</w:t>
      </w:r>
      <w:r>
        <w:rPr>
          <w:rFonts w:hint="cs"/>
          <w:rtl/>
        </w:rPr>
        <w:t xml:space="preserve">אינפוט </w:t>
      </w:r>
      <w:r w:rsidR="00374A36">
        <w:rPr>
          <w:rFonts w:hint="cs"/>
          <w:rtl/>
        </w:rPr>
        <w:t xml:space="preserve">שלנו </w:t>
      </w:r>
      <w:r>
        <w:rPr>
          <w:rFonts w:hint="cs"/>
          <w:rtl/>
        </w:rPr>
        <w:t xml:space="preserve">כחברי כנסת, </w:t>
      </w:r>
      <w:r w:rsidR="00374A36">
        <w:rPr>
          <w:rFonts w:hint="cs"/>
          <w:rtl/>
        </w:rPr>
        <w:t>ו</w:t>
      </w:r>
      <w:r>
        <w:rPr>
          <w:rFonts w:hint="cs"/>
          <w:rtl/>
        </w:rPr>
        <w:t>הכנסת ת</w:t>
      </w:r>
      <w:r w:rsidR="00374A36">
        <w:rPr>
          <w:rFonts w:hint="cs"/>
          <w:rtl/>
        </w:rPr>
        <w:t>י</w:t>
      </w:r>
      <w:r>
        <w:rPr>
          <w:rFonts w:hint="cs"/>
          <w:rtl/>
        </w:rPr>
        <w:t>תן את הבקרה שלה</w:t>
      </w:r>
      <w:r w:rsidR="00374A36">
        <w:rPr>
          <w:rFonts w:hint="cs"/>
          <w:rtl/>
        </w:rPr>
        <w:t>,</w:t>
      </w:r>
      <w:r>
        <w:rPr>
          <w:rFonts w:hint="cs"/>
          <w:rtl/>
        </w:rPr>
        <w:t xml:space="preserve"> ואת ה</w:t>
      </w:r>
      <w:r w:rsidR="00374A36">
        <w:rPr>
          <w:rFonts w:hint="cs"/>
          <w:rtl/>
        </w:rPr>
        <w:t xml:space="preserve">סייגים שלה, </w:t>
      </w:r>
      <w:r>
        <w:rPr>
          <w:rFonts w:hint="cs"/>
          <w:rtl/>
        </w:rPr>
        <w:t>כדי ש</w:t>
      </w:r>
      <w:r w:rsidR="00374A36">
        <w:rPr>
          <w:rFonts w:hint="cs"/>
          <w:rtl/>
        </w:rPr>
        <w:t xml:space="preserve">בסוף תהיה חקיקה ראשית לזמן חירום, </w:t>
      </w:r>
      <w:r>
        <w:rPr>
          <w:rFonts w:hint="cs"/>
          <w:rtl/>
        </w:rPr>
        <w:t xml:space="preserve">כמו קורונה. ולא </w:t>
      </w:r>
      <w:r w:rsidR="00374A36">
        <w:rPr>
          <w:rFonts w:hint="cs"/>
          <w:rtl/>
        </w:rPr>
        <w:t xml:space="preserve">שישלפו </w:t>
      </w:r>
      <w:bookmarkStart w:id="12" w:name="_ETM_Q1_435405"/>
      <w:bookmarkEnd w:id="12"/>
      <w:r w:rsidR="00374A36">
        <w:rPr>
          <w:rFonts w:hint="cs"/>
          <w:rtl/>
        </w:rPr>
        <w:t xml:space="preserve">לי מאיזשהו בוידם </w:t>
      </w:r>
      <w:r>
        <w:rPr>
          <w:rFonts w:hint="cs"/>
          <w:rtl/>
        </w:rPr>
        <w:t xml:space="preserve">כל מיני הצעות </w:t>
      </w:r>
      <w:r w:rsidR="00374A36">
        <w:rPr>
          <w:rFonts w:hint="cs"/>
          <w:rtl/>
        </w:rPr>
        <w:t xml:space="preserve">ורעיונות </w:t>
      </w:r>
      <w:r>
        <w:rPr>
          <w:rFonts w:hint="cs"/>
          <w:rtl/>
        </w:rPr>
        <w:t xml:space="preserve">שבדרך </w:t>
      </w:r>
      <w:r w:rsidR="00374A36">
        <w:rPr>
          <w:rFonts w:hint="cs"/>
          <w:rtl/>
        </w:rPr>
        <w:t xml:space="preserve">נרמסים אנשים. </w:t>
      </w:r>
    </w:p>
    <w:p w14:paraId="02C677D9" w14:textId="77777777" w:rsidR="00443557" w:rsidRDefault="00443557" w:rsidP="0043596E">
      <w:pPr>
        <w:rPr>
          <w:rtl/>
        </w:rPr>
      </w:pPr>
    </w:p>
    <w:p w14:paraId="12F0843F" w14:textId="77777777" w:rsidR="00443557" w:rsidRDefault="00443557" w:rsidP="00374A36">
      <w:pPr>
        <w:rPr>
          <w:rtl/>
        </w:rPr>
      </w:pPr>
      <w:r>
        <w:rPr>
          <w:rFonts w:hint="cs"/>
          <w:rtl/>
        </w:rPr>
        <w:t>הנושא הזה</w:t>
      </w:r>
      <w:r w:rsidR="00374A36">
        <w:rPr>
          <w:rFonts w:hint="cs"/>
          <w:rtl/>
        </w:rPr>
        <w:t>,</w:t>
      </w:r>
      <w:r>
        <w:rPr>
          <w:rFonts w:hint="cs"/>
          <w:rtl/>
        </w:rPr>
        <w:t xml:space="preserve"> חבר הכנסת שלח</w:t>
      </w:r>
      <w:r w:rsidR="00374A36">
        <w:rPr>
          <w:rFonts w:hint="cs"/>
          <w:rtl/>
        </w:rPr>
        <w:t>,</w:t>
      </w:r>
      <w:r>
        <w:rPr>
          <w:rFonts w:hint="cs"/>
          <w:rtl/>
        </w:rPr>
        <w:t xml:space="preserve"> הצליח ל</w:t>
      </w:r>
      <w:r w:rsidR="00374A36">
        <w:rPr>
          <w:rFonts w:hint="cs"/>
          <w:rtl/>
        </w:rPr>
        <w:t xml:space="preserve">חלץ את הנושא הזה בגלל המיוחדות שלו, כשבעצם הוא לקח את סעיף, מה שנקרא סעיף החיוניות, שבו בעצם החוק </w:t>
      </w:r>
      <w:bookmarkStart w:id="13" w:name="_ETM_Q1_474236"/>
      <w:bookmarkEnd w:id="13"/>
      <w:r w:rsidR="00374A36">
        <w:rPr>
          <w:rFonts w:hint="cs"/>
          <w:rtl/>
        </w:rPr>
        <w:t xml:space="preserve">מדגיש שחובתו של השופט לקחת בחשבון בזמן חירום, ובתקופה הזאת שהוא לא יכול להביא להארכת מעצר לתוך אולם בית-המשפט, יש </w:t>
      </w:r>
      <w:bookmarkStart w:id="14" w:name="_ETM_Q1_490887"/>
      <w:bookmarkEnd w:id="14"/>
      <w:r w:rsidR="00374A36">
        <w:rPr>
          <w:rFonts w:hint="cs"/>
          <w:rtl/>
        </w:rPr>
        <w:t xml:space="preserve">בו הרבה מאוד חיסרון לנאשם, ובית-המשפט יכול לפחות להתרשם. ולכן, </w:t>
      </w:r>
      <w:bookmarkStart w:id="15" w:name="_ETM_Q1_494182"/>
      <w:bookmarkEnd w:id="15"/>
      <w:r w:rsidR="00374A36">
        <w:rPr>
          <w:rFonts w:hint="cs"/>
          <w:rtl/>
        </w:rPr>
        <w:t xml:space="preserve">החוק קבע סעיף חיוניות שבו הוא אומר </w:t>
      </w:r>
      <w:r w:rsidR="00374A36">
        <w:rPr>
          <w:rtl/>
        </w:rPr>
        <w:t>–</w:t>
      </w:r>
      <w:r w:rsidR="00374A36">
        <w:rPr>
          <w:rFonts w:hint="cs"/>
          <w:rtl/>
        </w:rPr>
        <w:t xml:space="preserve"> שחייב השופט </w:t>
      </w:r>
      <w:bookmarkStart w:id="16" w:name="_ETM_Q1_497889"/>
      <w:bookmarkEnd w:id="16"/>
      <w:r w:rsidR="00374A36">
        <w:rPr>
          <w:rFonts w:hint="cs"/>
          <w:rtl/>
        </w:rPr>
        <w:t xml:space="preserve">לקחת את הנושא עד כמה זה באמת חיוני האקט הזה </w:t>
      </w:r>
      <w:bookmarkStart w:id="17" w:name="_ETM_Q1_507777"/>
      <w:bookmarkEnd w:id="17"/>
      <w:r w:rsidR="00374A36">
        <w:rPr>
          <w:rFonts w:hint="cs"/>
          <w:rtl/>
        </w:rPr>
        <w:t xml:space="preserve">שהוא צריך לעשות כשהוא מקבל את ההחלטה וכו'. זה סעיף </w:t>
      </w:r>
      <w:bookmarkStart w:id="18" w:name="_ETM_Q1_512223"/>
      <w:bookmarkEnd w:id="18"/>
      <w:r w:rsidR="00374A36">
        <w:rPr>
          <w:rFonts w:hint="cs"/>
          <w:rtl/>
        </w:rPr>
        <w:t xml:space="preserve">שהיה מאוד חשוב בתוך כל העניין הזה. </w:t>
      </w:r>
    </w:p>
    <w:p w14:paraId="300E1226" w14:textId="77777777" w:rsidR="00374A36" w:rsidRDefault="00374A36" w:rsidP="00374A36">
      <w:pPr>
        <w:rPr>
          <w:rtl/>
        </w:rPr>
      </w:pPr>
      <w:bookmarkStart w:id="19" w:name="_ETM_Q1_514700"/>
      <w:bookmarkStart w:id="20" w:name="_ETM_Q1_514818"/>
      <w:bookmarkEnd w:id="19"/>
      <w:bookmarkEnd w:id="20"/>
    </w:p>
    <w:p w14:paraId="26DAFB32" w14:textId="77777777" w:rsidR="00443557" w:rsidRDefault="00374A36" w:rsidP="00D51564">
      <w:pPr>
        <w:rPr>
          <w:rtl/>
        </w:rPr>
      </w:pPr>
      <w:bookmarkStart w:id="21" w:name="_ETM_Q1_514924"/>
      <w:bookmarkStart w:id="22" w:name="_ETM_Q1_515004"/>
      <w:bookmarkEnd w:id="21"/>
      <w:bookmarkEnd w:id="22"/>
      <w:r>
        <w:rPr>
          <w:rFonts w:hint="cs"/>
          <w:rtl/>
        </w:rPr>
        <w:t xml:space="preserve">את הסעיף </w:t>
      </w:r>
      <w:bookmarkStart w:id="23" w:name="_ETM_Q1_511805"/>
      <w:bookmarkEnd w:id="23"/>
      <w:r>
        <w:rPr>
          <w:rFonts w:hint="cs"/>
          <w:rtl/>
        </w:rPr>
        <w:t xml:space="preserve">הזה הוא העלה בתוך החוק, א-מה-מה, </w:t>
      </w:r>
      <w:r w:rsidR="00D51564">
        <w:rPr>
          <w:rFonts w:hint="cs"/>
          <w:rtl/>
        </w:rPr>
        <w:t>התקש"חי</w:t>
      </w:r>
      <w:r>
        <w:rPr>
          <w:rFonts w:hint="cs"/>
          <w:rtl/>
        </w:rPr>
        <w:t>ם למיני</w:t>
      </w:r>
      <w:r w:rsidR="005F0423">
        <w:rPr>
          <w:rFonts w:hint="cs"/>
          <w:rtl/>
        </w:rPr>
        <w:t xml:space="preserve">הן, נמצאות כרגע </w:t>
      </w:r>
      <w:bookmarkStart w:id="24" w:name="_ETM_Q1_520716"/>
      <w:bookmarkEnd w:id="24"/>
      <w:r w:rsidR="005F0423">
        <w:rPr>
          <w:rFonts w:hint="cs"/>
          <w:rtl/>
        </w:rPr>
        <w:t xml:space="preserve">בתוך חבילה של תקנות לשעת חירום שהן פוקעות ב-16, ב-15 </w:t>
      </w:r>
      <w:bookmarkStart w:id="25" w:name="_ETM_Q1_526702"/>
      <w:bookmarkEnd w:id="25"/>
      <w:r w:rsidR="005F0423">
        <w:rPr>
          <w:rFonts w:hint="cs"/>
          <w:rtl/>
        </w:rPr>
        <w:t xml:space="preserve">וכו'. </w:t>
      </w:r>
      <w:bookmarkStart w:id="26" w:name="_ETM_Q1_532190"/>
      <w:bookmarkStart w:id="27" w:name="_ETM_Q1_532278"/>
      <w:bookmarkEnd w:id="26"/>
      <w:bookmarkEnd w:id="27"/>
      <w:r w:rsidR="00443557">
        <w:rPr>
          <w:rFonts w:hint="cs"/>
          <w:rtl/>
        </w:rPr>
        <w:t xml:space="preserve">דווקא מה שהוא עשה את החלק הטוב </w:t>
      </w:r>
      <w:r w:rsidR="00443557">
        <w:rPr>
          <w:rtl/>
        </w:rPr>
        <w:t>–</w:t>
      </w:r>
      <w:r w:rsidR="00443557">
        <w:rPr>
          <w:rFonts w:hint="cs"/>
          <w:rtl/>
        </w:rPr>
        <w:t xml:space="preserve"> שהוא העלה </w:t>
      </w:r>
      <w:r w:rsidR="005F0423">
        <w:rPr>
          <w:rFonts w:hint="cs"/>
          <w:rtl/>
        </w:rPr>
        <w:t xml:space="preserve">את הנושא הזה </w:t>
      </w:r>
      <w:r w:rsidR="00443557">
        <w:rPr>
          <w:rFonts w:hint="cs"/>
          <w:rtl/>
        </w:rPr>
        <w:t xml:space="preserve">לחקיקה, </w:t>
      </w:r>
      <w:r w:rsidR="005F0423">
        <w:rPr>
          <w:rFonts w:hint="cs"/>
          <w:rtl/>
        </w:rPr>
        <w:t xml:space="preserve">ואישרה את זה מליאת הכנסת בקריאה </w:t>
      </w:r>
      <w:bookmarkStart w:id="28" w:name="_ETM_Q1_538103"/>
      <w:bookmarkEnd w:id="28"/>
      <w:r w:rsidR="005F0423">
        <w:rPr>
          <w:rFonts w:hint="cs"/>
          <w:rtl/>
        </w:rPr>
        <w:t xml:space="preserve">שנייה ושלישית, </w:t>
      </w:r>
      <w:r w:rsidR="00443557">
        <w:rPr>
          <w:rFonts w:hint="cs"/>
          <w:rtl/>
        </w:rPr>
        <w:t xml:space="preserve">פג היום בערב. אז בעצם הסעיף הזה כאילו </w:t>
      </w:r>
      <w:r w:rsidR="005F0423">
        <w:rPr>
          <w:rFonts w:hint="cs"/>
          <w:rtl/>
        </w:rPr>
        <w:t>נשאר אאוט אוף דה בלו. אנחנו רוצים שהוא יהיה</w:t>
      </w:r>
      <w:r w:rsidR="00443557">
        <w:rPr>
          <w:rFonts w:hint="cs"/>
          <w:rtl/>
        </w:rPr>
        <w:t xml:space="preserve"> בתוך כל החבילה, </w:t>
      </w:r>
      <w:r w:rsidR="005F0423">
        <w:rPr>
          <w:rFonts w:hint="cs"/>
          <w:rtl/>
        </w:rPr>
        <w:t xml:space="preserve">כדי שאנחנו נדון </w:t>
      </w:r>
      <w:bookmarkStart w:id="29" w:name="_ETM_Q1_548758"/>
      <w:bookmarkEnd w:id="29"/>
      <w:r w:rsidR="005F0423">
        <w:rPr>
          <w:rFonts w:hint="cs"/>
          <w:rtl/>
        </w:rPr>
        <w:t>בו גם בהמשך, וגם שהוא</w:t>
      </w:r>
      <w:r w:rsidR="00443557">
        <w:rPr>
          <w:rFonts w:hint="cs"/>
          <w:rtl/>
        </w:rPr>
        <w:t xml:space="preserve"> יישאר כרגע כחובה על השופטים </w:t>
      </w:r>
      <w:r w:rsidR="005F0423">
        <w:rPr>
          <w:rFonts w:hint="cs"/>
          <w:rtl/>
        </w:rPr>
        <w:t xml:space="preserve">לקחת </w:t>
      </w:r>
      <w:r w:rsidR="00583562">
        <w:rPr>
          <w:rFonts w:hint="cs"/>
          <w:rtl/>
        </w:rPr>
        <w:t xml:space="preserve">בחשבון </w:t>
      </w:r>
      <w:r w:rsidR="00443557">
        <w:rPr>
          <w:rFonts w:hint="cs"/>
          <w:rtl/>
        </w:rPr>
        <w:t xml:space="preserve">את הנושא </w:t>
      </w:r>
      <w:r w:rsidR="00583562">
        <w:rPr>
          <w:rFonts w:hint="cs"/>
          <w:rtl/>
        </w:rPr>
        <w:t xml:space="preserve">הזה של חיוניות. </w:t>
      </w:r>
    </w:p>
    <w:p w14:paraId="39E37A44" w14:textId="77777777" w:rsidR="00443557" w:rsidRDefault="00443557" w:rsidP="0043596E">
      <w:pPr>
        <w:rPr>
          <w:rtl/>
        </w:rPr>
      </w:pPr>
    </w:p>
    <w:p w14:paraId="66D65905" w14:textId="77777777" w:rsidR="00583562" w:rsidRDefault="00443557" w:rsidP="0043596E">
      <w:pPr>
        <w:rPr>
          <w:rtl/>
        </w:rPr>
      </w:pPr>
      <w:r>
        <w:rPr>
          <w:rFonts w:hint="cs"/>
          <w:rtl/>
        </w:rPr>
        <w:t xml:space="preserve">ולכן, פיצלנו </w:t>
      </w:r>
      <w:r w:rsidR="00583562">
        <w:rPr>
          <w:rFonts w:hint="cs"/>
          <w:rtl/>
        </w:rPr>
        <w:t xml:space="preserve">את </w:t>
      </w:r>
      <w:bookmarkStart w:id="30" w:name="_ETM_Q1_558168"/>
      <w:bookmarkEnd w:id="30"/>
      <w:r w:rsidR="00583562">
        <w:rPr>
          <w:rFonts w:hint="cs"/>
          <w:rtl/>
        </w:rPr>
        <w:t xml:space="preserve">זה היום בהסכמה </w:t>
      </w:r>
      <w:r>
        <w:rPr>
          <w:rFonts w:hint="cs"/>
          <w:rtl/>
        </w:rPr>
        <w:t xml:space="preserve">פה אחד בוועדה. </w:t>
      </w:r>
      <w:r w:rsidR="00583562">
        <w:rPr>
          <w:rFonts w:hint="cs"/>
          <w:rtl/>
        </w:rPr>
        <w:t xml:space="preserve">אנחנו </w:t>
      </w:r>
      <w:r>
        <w:rPr>
          <w:rFonts w:hint="cs"/>
          <w:rtl/>
        </w:rPr>
        <w:t>מבקשים את אישור הוועדה</w:t>
      </w:r>
      <w:r w:rsidR="00583562">
        <w:rPr>
          <w:rFonts w:hint="cs"/>
          <w:rtl/>
        </w:rPr>
        <w:t xml:space="preserve"> לכך, וממילא את אישור הכנסת. </w:t>
      </w:r>
      <w:bookmarkStart w:id="31" w:name="_ETM_Q1_566717"/>
      <w:bookmarkEnd w:id="31"/>
      <w:r w:rsidR="00583562">
        <w:rPr>
          <w:rFonts w:hint="cs"/>
          <w:rtl/>
        </w:rPr>
        <w:t>אנחנו</w:t>
      </w:r>
      <w:r>
        <w:rPr>
          <w:rFonts w:hint="cs"/>
          <w:rtl/>
        </w:rPr>
        <w:t xml:space="preserve"> מבקשים פטור מחובת הנחה</w:t>
      </w:r>
      <w:r w:rsidR="00583562">
        <w:rPr>
          <w:rFonts w:hint="cs"/>
          <w:rtl/>
        </w:rPr>
        <w:t xml:space="preserve"> לעניין הזה. </w:t>
      </w:r>
    </w:p>
    <w:p w14:paraId="4821F83F" w14:textId="77777777" w:rsidR="00583562" w:rsidRDefault="00583562" w:rsidP="0043596E">
      <w:pPr>
        <w:rPr>
          <w:rtl/>
        </w:rPr>
      </w:pPr>
    </w:p>
    <w:p w14:paraId="5A3D6426" w14:textId="77777777" w:rsidR="00583562" w:rsidRDefault="00583562" w:rsidP="000D6110">
      <w:pPr>
        <w:pStyle w:val="a"/>
        <w:rPr>
          <w:rtl/>
        </w:rPr>
      </w:pPr>
      <w:bookmarkStart w:id="32" w:name="ET_speaker_5811_9"/>
      <w:r w:rsidRPr="000D6110">
        <w:rPr>
          <w:rStyle w:val="TagStyle"/>
          <w:rtl/>
        </w:rPr>
        <w:t xml:space="preserve"> &lt;&lt; דובר &gt;&gt;</w:t>
      </w:r>
      <w:r w:rsidRPr="0058356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83562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"/>
    </w:p>
    <w:p w14:paraId="0037E8CA" w14:textId="77777777" w:rsidR="00583562" w:rsidRDefault="00583562" w:rsidP="00583562">
      <w:pPr>
        <w:pStyle w:val="KeepWithNext"/>
        <w:rPr>
          <w:rtl/>
        </w:rPr>
      </w:pPr>
    </w:p>
    <w:p w14:paraId="7BEA3ED5" w14:textId="77777777" w:rsidR="00583562" w:rsidRDefault="00583562" w:rsidP="00583562">
      <w:pPr>
        <w:rPr>
          <w:rtl/>
        </w:rPr>
      </w:pPr>
      <w:r>
        <w:rPr>
          <w:rFonts w:hint="cs"/>
          <w:rtl/>
        </w:rPr>
        <w:t xml:space="preserve">ארבל, עוד פעם, תסבירי במשפט אחד. </w:t>
      </w:r>
    </w:p>
    <w:p w14:paraId="64796D16" w14:textId="77777777" w:rsidR="00D51564" w:rsidRDefault="00D51564" w:rsidP="00583562">
      <w:pPr>
        <w:rPr>
          <w:rtl/>
        </w:rPr>
      </w:pPr>
    </w:p>
    <w:p w14:paraId="215AC906" w14:textId="77777777" w:rsidR="000D6110" w:rsidRDefault="000D6110" w:rsidP="000D6110">
      <w:pPr>
        <w:pStyle w:val="af"/>
        <w:rPr>
          <w:rtl/>
        </w:rPr>
      </w:pPr>
      <w:bookmarkStart w:id="33" w:name="ET_yor_יעקב_אשר_יור_ועדת_החוקה_חוק_24"/>
      <w:r w:rsidRPr="000D6110">
        <w:rPr>
          <w:rStyle w:val="TagStyle"/>
          <w:rtl/>
        </w:rPr>
        <w:lastRenderedPageBreak/>
        <w:t>&lt;&lt; יור &gt;&gt;</w:t>
      </w:r>
      <w:r w:rsidRPr="0043596E">
        <w:rPr>
          <w:rStyle w:val="TagStyle"/>
          <w:rtl/>
        </w:rPr>
        <w:t xml:space="preserve"> </w:t>
      </w:r>
      <w:r>
        <w:rPr>
          <w:rFonts w:hint="cs"/>
          <w:rtl/>
        </w:rPr>
        <w:t>יעקב אשר (יו"ר ועדת החוקה, חוק ומשפט)</w:t>
      </w:r>
      <w:r>
        <w:rPr>
          <w:rtl/>
        </w:rPr>
        <w:t>:</w:t>
      </w:r>
      <w:r w:rsidRPr="0043596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bookmarkEnd w:id="33"/>
    <w:p w14:paraId="32DEB177" w14:textId="77777777" w:rsidR="00583562" w:rsidRDefault="00583562" w:rsidP="00D51564">
      <w:pPr>
        <w:rPr>
          <w:rtl/>
        </w:rPr>
      </w:pPr>
    </w:p>
    <w:p w14:paraId="244AE43F" w14:textId="77777777" w:rsidR="00583562" w:rsidRDefault="00583562" w:rsidP="0043596E">
      <w:pPr>
        <w:rPr>
          <w:rtl/>
        </w:rPr>
      </w:pPr>
      <w:r>
        <w:rPr>
          <w:rFonts w:hint="cs"/>
          <w:rtl/>
        </w:rPr>
        <w:t xml:space="preserve">סוכם באופן מלא עם עופר. </w:t>
      </w:r>
    </w:p>
    <w:p w14:paraId="6822F956" w14:textId="77777777" w:rsidR="00583562" w:rsidRDefault="00583562" w:rsidP="0043596E">
      <w:pPr>
        <w:rPr>
          <w:rtl/>
        </w:rPr>
      </w:pPr>
    </w:p>
    <w:p w14:paraId="20C437C7" w14:textId="77777777" w:rsidR="00583562" w:rsidRDefault="00583562" w:rsidP="000D6110">
      <w:pPr>
        <w:pStyle w:val="-"/>
        <w:rPr>
          <w:rtl/>
        </w:rPr>
      </w:pPr>
      <w:bookmarkStart w:id="34" w:name="ET_speakercontinue_5811_10"/>
      <w:r w:rsidRPr="000D6110">
        <w:rPr>
          <w:rStyle w:val="TagStyle"/>
          <w:rtl/>
        </w:rPr>
        <w:t xml:space="preserve"> &lt;&lt; דובר_המשך &gt;&gt;</w:t>
      </w:r>
      <w:r w:rsidRPr="0058356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83562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4"/>
    </w:p>
    <w:p w14:paraId="229C9779" w14:textId="77777777" w:rsidR="00583562" w:rsidRDefault="00583562" w:rsidP="00583562">
      <w:pPr>
        <w:pStyle w:val="KeepWithNext"/>
        <w:rPr>
          <w:rtl/>
          <w:lang w:eastAsia="he-IL"/>
        </w:rPr>
      </w:pPr>
    </w:p>
    <w:p w14:paraId="6C6BD00D" w14:textId="77777777" w:rsidR="00583562" w:rsidRDefault="00583562" w:rsidP="005835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בסדר. אני רק רציתי </w:t>
      </w:r>
      <w:bookmarkStart w:id="35" w:name="_ETM_Q1_578037"/>
      <w:bookmarkEnd w:id="35"/>
      <w:r>
        <w:rPr>
          <w:rFonts w:hint="cs"/>
          <w:rtl/>
          <w:lang w:eastAsia="he-IL"/>
        </w:rPr>
        <w:t xml:space="preserve">לדעת מה זה הסעיף הספציפי. </w:t>
      </w:r>
    </w:p>
    <w:p w14:paraId="7F196D6B" w14:textId="77777777" w:rsidR="00583562" w:rsidRDefault="00583562" w:rsidP="00583562">
      <w:pPr>
        <w:rPr>
          <w:rtl/>
          <w:lang w:eastAsia="he-IL"/>
        </w:rPr>
      </w:pPr>
    </w:p>
    <w:p w14:paraId="0D8794E4" w14:textId="77777777" w:rsidR="00583562" w:rsidRDefault="00583562" w:rsidP="000D6110">
      <w:pPr>
        <w:pStyle w:val="a"/>
        <w:rPr>
          <w:rtl/>
        </w:rPr>
      </w:pPr>
      <w:bookmarkStart w:id="36" w:name="ET_speaker_דן_מרזוק_11"/>
      <w:r w:rsidRPr="000D6110">
        <w:rPr>
          <w:rStyle w:val="TagStyle"/>
          <w:rtl/>
        </w:rPr>
        <w:t xml:space="preserve"> &lt;&lt; דובר &gt;&gt;</w:t>
      </w:r>
      <w:r w:rsidRPr="00583562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583562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"/>
    </w:p>
    <w:p w14:paraId="25679B6A" w14:textId="77777777" w:rsidR="00583562" w:rsidRDefault="00583562" w:rsidP="00583562">
      <w:pPr>
        <w:pStyle w:val="KeepWithNext"/>
        <w:rPr>
          <w:rtl/>
          <w:lang w:eastAsia="he-IL"/>
        </w:rPr>
      </w:pPr>
    </w:p>
    <w:p w14:paraId="12C1E7E9" w14:textId="77777777" w:rsidR="003F742E" w:rsidRDefault="002C1F3E" w:rsidP="002C1F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 הסביר. זה סעיף שפשוט </w:t>
      </w:r>
      <w:bookmarkStart w:id="37" w:name="_ETM_Q1_584494"/>
      <w:bookmarkEnd w:id="37"/>
      <w:r>
        <w:rPr>
          <w:rFonts w:hint="cs"/>
          <w:rtl/>
          <w:lang w:eastAsia="he-IL"/>
        </w:rPr>
        <w:t xml:space="preserve">אומר שבגלל שבתקופת הקורונה זה בעצם בא לאזן את </w:t>
      </w:r>
      <w:bookmarkStart w:id="38" w:name="_ETM_Q1_589183"/>
      <w:bookmarkEnd w:id="38"/>
      <w:r>
        <w:rPr>
          <w:rFonts w:hint="cs"/>
          <w:rtl/>
          <w:lang w:eastAsia="he-IL"/>
        </w:rPr>
        <w:t xml:space="preserve">העובדה שעצורים לא מגיעים לאולם בית-המשפט, ודיוני </w:t>
      </w:r>
      <w:r w:rsidR="003F742E">
        <w:rPr>
          <w:rFonts w:hint="cs"/>
          <w:rtl/>
          <w:lang w:eastAsia="he-IL"/>
        </w:rPr>
        <w:t xml:space="preserve">מעצרים </w:t>
      </w:r>
      <w:bookmarkStart w:id="39" w:name="_ETM_Q1_593977"/>
      <w:bookmarkEnd w:id="39"/>
      <w:r w:rsidR="003F742E">
        <w:rPr>
          <w:rFonts w:hint="cs"/>
          <w:rtl/>
          <w:lang w:eastAsia="he-IL"/>
        </w:rPr>
        <w:t xml:space="preserve">מתקיימים באמצעות זום, הם לא נמצאים שם. אז כאיזון לדבר </w:t>
      </w:r>
      <w:bookmarkStart w:id="40" w:name="_ETM_Q1_596231"/>
      <w:bookmarkEnd w:id="40"/>
      <w:r w:rsidR="003F742E">
        <w:rPr>
          <w:rFonts w:hint="cs"/>
          <w:rtl/>
          <w:lang w:eastAsia="he-IL"/>
        </w:rPr>
        <w:t xml:space="preserve">הזה, הממשלה הכניסה סעיף שקבע שהשופט יורה על מעצר - </w:t>
      </w:r>
      <w:bookmarkStart w:id="41" w:name="_ETM_Q1_598067"/>
      <w:bookmarkEnd w:id="41"/>
      <w:r w:rsidR="003F742E">
        <w:rPr>
          <w:rFonts w:hint="cs"/>
          <w:rtl/>
          <w:lang w:eastAsia="he-IL"/>
        </w:rPr>
        <w:t xml:space="preserve">- - </w:t>
      </w:r>
    </w:p>
    <w:p w14:paraId="33EA842D" w14:textId="77777777" w:rsidR="003F742E" w:rsidRDefault="003F742E" w:rsidP="002C1F3E">
      <w:pPr>
        <w:rPr>
          <w:rtl/>
          <w:lang w:eastAsia="he-IL"/>
        </w:rPr>
      </w:pPr>
      <w:bookmarkStart w:id="42" w:name="_ETM_Q1_598995"/>
      <w:bookmarkStart w:id="43" w:name="_ETM_Q1_599104"/>
      <w:bookmarkEnd w:id="42"/>
      <w:bookmarkEnd w:id="43"/>
    </w:p>
    <w:p w14:paraId="46DD8478" w14:textId="77777777" w:rsidR="003F742E" w:rsidRDefault="003F742E" w:rsidP="000D6110">
      <w:pPr>
        <w:pStyle w:val="a"/>
        <w:rPr>
          <w:rtl/>
        </w:rPr>
      </w:pPr>
      <w:bookmarkStart w:id="44" w:name="_ETM_Q1_599139"/>
      <w:bookmarkStart w:id="45" w:name="_ETM_Q1_599225"/>
      <w:bookmarkStart w:id="46" w:name="ET_speaker_5811_12"/>
      <w:bookmarkEnd w:id="44"/>
      <w:bookmarkEnd w:id="45"/>
      <w:r w:rsidRPr="000D6110">
        <w:rPr>
          <w:rStyle w:val="TagStyle"/>
          <w:rtl/>
        </w:rPr>
        <w:t xml:space="preserve"> &lt;&lt; דובר &gt;&gt;</w:t>
      </w:r>
      <w:r w:rsidRPr="003F742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F742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"/>
    </w:p>
    <w:p w14:paraId="3B2FCC6E" w14:textId="77777777" w:rsidR="003F742E" w:rsidRDefault="003F742E" w:rsidP="003F742E">
      <w:pPr>
        <w:pStyle w:val="KeepWithNext"/>
        <w:rPr>
          <w:rtl/>
        </w:rPr>
      </w:pPr>
    </w:p>
    <w:p w14:paraId="33C273D3" w14:textId="77777777" w:rsidR="003F742E" w:rsidRDefault="003F742E" w:rsidP="003F742E">
      <w:pPr>
        <w:rPr>
          <w:rtl/>
        </w:rPr>
      </w:pPr>
      <w:r>
        <w:rPr>
          <w:rFonts w:hint="cs"/>
          <w:rtl/>
        </w:rPr>
        <w:t xml:space="preserve">זה סעיף איזון. </w:t>
      </w:r>
      <w:bookmarkStart w:id="47" w:name="_ETM_Q1_597756"/>
      <w:bookmarkEnd w:id="47"/>
      <w:r>
        <w:rPr>
          <w:rFonts w:hint="cs"/>
          <w:rtl/>
        </w:rPr>
        <w:t xml:space="preserve">כלומר, זה מאפשר לחוקר להכריח </w:t>
      </w:r>
      <w:bookmarkStart w:id="48" w:name="_ETM_Q1_604365"/>
      <w:bookmarkEnd w:id="48"/>
      <w:r>
        <w:rPr>
          <w:rFonts w:hint="cs"/>
          <w:rtl/>
        </w:rPr>
        <w:t xml:space="preserve">להגיע למשפט. </w:t>
      </w:r>
    </w:p>
    <w:p w14:paraId="45E233A7" w14:textId="77777777" w:rsidR="003F742E" w:rsidRDefault="003F742E" w:rsidP="003F742E">
      <w:pPr>
        <w:rPr>
          <w:rtl/>
        </w:rPr>
      </w:pPr>
      <w:bookmarkStart w:id="49" w:name="_ETM_Q1_603030"/>
      <w:bookmarkStart w:id="50" w:name="_ETM_Q1_603152"/>
      <w:bookmarkEnd w:id="49"/>
      <w:bookmarkEnd w:id="50"/>
    </w:p>
    <w:p w14:paraId="11E46AE2" w14:textId="77777777" w:rsidR="003F742E" w:rsidRDefault="003F742E" w:rsidP="000D6110">
      <w:pPr>
        <w:pStyle w:val="a"/>
        <w:rPr>
          <w:rtl/>
        </w:rPr>
      </w:pPr>
      <w:bookmarkStart w:id="51" w:name="_ETM_Q1_603174"/>
      <w:bookmarkStart w:id="52" w:name="_ETM_Q1_603266"/>
      <w:bookmarkStart w:id="53" w:name="ET_speaker_דן_מרזוק_13"/>
      <w:bookmarkEnd w:id="51"/>
      <w:bookmarkEnd w:id="52"/>
      <w:r w:rsidRPr="000D6110">
        <w:rPr>
          <w:rStyle w:val="TagStyle"/>
          <w:rtl/>
        </w:rPr>
        <w:t xml:space="preserve"> &lt;&lt; דובר &gt;&gt;</w:t>
      </w:r>
      <w:r w:rsidRPr="003F742E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3F742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"/>
    </w:p>
    <w:p w14:paraId="02E51215" w14:textId="77777777" w:rsidR="003F742E" w:rsidRDefault="003F742E" w:rsidP="003F742E">
      <w:pPr>
        <w:pStyle w:val="KeepWithNext"/>
        <w:rPr>
          <w:rtl/>
          <w:lang w:eastAsia="he-IL"/>
        </w:rPr>
      </w:pPr>
    </w:p>
    <w:p w14:paraId="28F36907" w14:textId="77777777" w:rsidR="003F742E" w:rsidRDefault="003F742E" w:rsidP="003F74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זה סעיף שבעצם נועד להגן על זכויות </w:t>
      </w:r>
      <w:bookmarkStart w:id="54" w:name="_ETM_Q1_611044"/>
      <w:bookmarkEnd w:id="54"/>
      <w:r>
        <w:rPr>
          <w:rFonts w:hint="cs"/>
          <w:rtl/>
          <w:lang w:eastAsia="he-IL"/>
        </w:rPr>
        <w:t xml:space="preserve">עצורים, ונועד שהשופטים בעצם ישקלו האם באמת המעצר הוא </w:t>
      </w:r>
      <w:bookmarkStart w:id="55" w:name="_ETM_Q1_614295"/>
      <w:bookmarkEnd w:id="55"/>
      <w:r>
        <w:rPr>
          <w:rFonts w:hint="cs"/>
          <w:rtl/>
          <w:lang w:eastAsia="he-IL"/>
        </w:rPr>
        <w:t xml:space="preserve">חיוני, בשים לב לעובדה, שהדיון נעשה שלא בנוכחות העצור. </w:t>
      </w:r>
      <w:bookmarkStart w:id="56" w:name="_ETM_Q1_620212"/>
      <w:bookmarkEnd w:id="56"/>
      <w:r>
        <w:rPr>
          <w:rFonts w:hint="cs"/>
          <w:rtl/>
          <w:lang w:eastAsia="he-IL"/>
        </w:rPr>
        <w:t xml:space="preserve">לכן הסעיף הזה שפוקע היום בלילה, דחוף לאשר אותו כבר </w:t>
      </w:r>
      <w:bookmarkStart w:id="57" w:name="_ETM_Q1_624602"/>
      <w:bookmarkEnd w:id="57"/>
      <w:r>
        <w:rPr>
          <w:rFonts w:hint="cs"/>
          <w:rtl/>
          <w:lang w:eastAsia="he-IL"/>
        </w:rPr>
        <w:t xml:space="preserve">היום, בשביל שייווצר הרציפות ברצף, שהשופטים יוכלו להמשיך להתחשב כשיקול </w:t>
      </w:r>
      <w:bookmarkStart w:id="58" w:name="_ETM_Q1_626581"/>
      <w:bookmarkEnd w:id="58"/>
      <w:r>
        <w:rPr>
          <w:rFonts w:hint="cs"/>
          <w:rtl/>
          <w:lang w:eastAsia="he-IL"/>
        </w:rPr>
        <w:t xml:space="preserve">בהחלטות מעצר. </w:t>
      </w:r>
    </w:p>
    <w:p w14:paraId="1D10EA45" w14:textId="77777777" w:rsidR="003F742E" w:rsidRDefault="003F742E" w:rsidP="003F742E">
      <w:pPr>
        <w:rPr>
          <w:rtl/>
          <w:lang w:eastAsia="he-IL"/>
        </w:rPr>
      </w:pPr>
      <w:bookmarkStart w:id="59" w:name="_ETM_Q1_629685"/>
      <w:bookmarkStart w:id="60" w:name="_ETM_Q1_629816"/>
      <w:bookmarkEnd w:id="59"/>
      <w:bookmarkEnd w:id="60"/>
    </w:p>
    <w:p w14:paraId="2CF81071" w14:textId="77777777" w:rsidR="003F742E" w:rsidRDefault="003F742E" w:rsidP="000D6110">
      <w:pPr>
        <w:pStyle w:val="af"/>
        <w:rPr>
          <w:rtl/>
        </w:rPr>
      </w:pPr>
      <w:bookmarkStart w:id="61" w:name="_ETM_Q1_629861"/>
      <w:bookmarkStart w:id="62" w:name="_ETM_Q1_629957"/>
      <w:bookmarkStart w:id="63" w:name="ET_yor_5771_14"/>
      <w:bookmarkEnd w:id="61"/>
      <w:bookmarkEnd w:id="62"/>
      <w:r w:rsidRPr="000D6110">
        <w:rPr>
          <w:rStyle w:val="TagStyle"/>
          <w:rtl/>
        </w:rPr>
        <w:t xml:space="preserve"> &lt;&lt; יור &gt;&gt;</w:t>
      </w:r>
      <w:r w:rsidRPr="003F74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F742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"/>
    </w:p>
    <w:p w14:paraId="439B7B71" w14:textId="77777777" w:rsidR="003F742E" w:rsidRDefault="003F742E" w:rsidP="003F742E">
      <w:pPr>
        <w:pStyle w:val="KeepWithNext"/>
        <w:rPr>
          <w:rtl/>
          <w:lang w:eastAsia="he-IL"/>
        </w:rPr>
      </w:pPr>
    </w:p>
    <w:p w14:paraId="3EDB8753" w14:textId="77777777" w:rsidR="003F742E" w:rsidRDefault="003F742E" w:rsidP="003F742E">
      <w:pPr>
        <w:rPr>
          <w:rtl/>
          <w:lang w:eastAsia="he-IL"/>
        </w:rPr>
      </w:pPr>
      <w:bookmarkStart w:id="64" w:name="_ETM_Q1_631244"/>
      <w:bookmarkEnd w:id="64"/>
      <w:r>
        <w:rPr>
          <w:rFonts w:hint="cs"/>
          <w:rtl/>
          <w:lang w:eastAsia="he-IL"/>
        </w:rPr>
        <w:t xml:space="preserve">טוב. אם אין הערות אנחנו נצביע. </w:t>
      </w:r>
    </w:p>
    <w:p w14:paraId="06E35CDD" w14:textId="77777777" w:rsidR="003F742E" w:rsidRDefault="003F742E" w:rsidP="003F742E">
      <w:pPr>
        <w:rPr>
          <w:rtl/>
          <w:lang w:eastAsia="he-IL"/>
        </w:rPr>
      </w:pPr>
      <w:bookmarkStart w:id="65" w:name="_ETM_Q1_628564"/>
      <w:bookmarkStart w:id="66" w:name="_ETM_Q1_628696"/>
      <w:bookmarkEnd w:id="65"/>
      <w:bookmarkEnd w:id="66"/>
    </w:p>
    <w:p w14:paraId="5B6E385D" w14:textId="77777777" w:rsidR="003F742E" w:rsidRDefault="003F742E" w:rsidP="003F742E">
      <w:pPr>
        <w:rPr>
          <w:rtl/>
          <w:lang w:eastAsia="he-IL"/>
        </w:rPr>
      </w:pPr>
      <w:bookmarkStart w:id="67" w:name="_ETM_Q1_628724"/>
      <w:bookmarkStart w:id="68" w:name="_ETM_Q1_628826"/>
      <w:bookmarkEnd w:id="67"/>
      <w:bookmarkEnd w:id="68"/>
      <w:r>
        <w:rPr>
          <w:rFonts w:hint="cs"/>
          <w:rtl/>
          <w:lang w:eastAsia="he-IL"/>
        </w:rPr>
        <w:t xml:space="preserve">מי </w:t>
      </w:r>
      <w:bookmarkStart w:id="69" w:name="_ETM_Q1_629412"/>
      <w:bookmarkEnd w:id="69"/>
      <w:r>
        <w:rPr>
          <w:rFonts w:hint="cs"/>
          <w:rtl/>
          <w:lang w:eastAsia="he-IL"/>
        </w:rPr>
        <w:t xml:space="preserve">בעד הפטור? </w:t>
      </w:r>
    </w:p>
    <w:p w14:paraId="2E753CD3" w14:textId="77777777" w:rsidR="003F742E" w:rsidRDefault="003F742E" w:rsidP="003F742E">
      <w:pPr>
        <w:rPr>
          <w:rtl/>
          <w:lang w:eastAsia="he-IL"/>
        </w:rPr>
      </w:pPr>
      <w:bookmarkStart w:id="70" w:name="_ETM_Q1_637700"/>
      <w:bookmarkStart w:id="71" w:name="_ETM_Q1_637814"/>
      <w:bookmarkEnd w:id="70"/>
      <w:bookmarkEnd w:id="71"/>
    </w:p>
    <w:p w14:paraId="62AB39DA" w14:textId="77777777" w:rsidR="000D6110" w:rsidRDefault="000D6110" w:rsidP="003F742E">
      <w:pPr>
        <w:rPr>
          <w:rtl/>
          <w:lang w:eastAsia="he-IL"/>
        </w:rPr>
      </w:pPr>
    </w:p>
    <w:p w14:paraId="5DD739CF" w14:textId="77777777" w:rsidR="003F742E" w:rsidRDefault="003F742E" w:rsidP="003F742E">
      <w:pPr>
        <w:pStyle w:val="aa"/>
        <w:keepNext/>
        <w:rPr>
          <w:rtl/>
          <w:lang w:eastAsia="he-IL"/>
        </w:rPr>
      </w:pPr>
      <w:bookmarkStart w:id="72" w:name="_ETM_Q1_637876"/>
      <w:bookmarkStart w:id="73" w:name="_ETM_Q1_637973"/>
      <w:bookmarkEnd w:id="72"/>
      <w:bookmarkEnd w:id="73"/>
      <w:r>
        <w:rPr>
          <w:rtl/>
          <w:lang w:eastAsia="he-IL"/>
        </w:rPr>
        <w:t>הצבעה</w:t>
      </w:r>
    </w:p>
    <w:p w14:paraId="24D19D55" w14:textId="77777777" w:rsidR="003F742E" w:rsidRDefault="003F742E" w:rsidP="003F742E">
      <w:pPr>
        <w:pStyle w:val="--"/>
        <w:keepNext/>
        <w:rPr>
          <w:rtl/>
          <w:lang w:eastAsia="he-IL"/>
        </w:rPr>
      </w:pPr>
    </w:p>
    <w:p w14:paraId="188D8545" w14:textId="77777777" w:rsidR="003F742E" w:rsidRDefault="003F742E" w:rsidP="003F742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3</w:t>
      </w:r>
    </w:p>
    <w:p w14:paraId="083E752C" w14:textId="77777777" w:rsidR="003F742E" w:rsidRDefault="003F742E" w:rsidP="003F742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5F21C8F0" w14:textId="77777777" w:rsidR="003F742E" w:rsidRDefault="003F742E" w:rsidP="003F742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2E26829E" w14:textId="77777777" w:rsidR="003F742E" w:rsidRPr="003F742E" w:rsidRDefault="003F742E" w:rsidP="003F742E">
      <w:pPr>
        <w:pStyle w:val="ab"/>
        <w:rPr>
          <w:rtl/>
          <w:lang w:eastAsia="he-IL"/>
        </w:rPr>
      </w:pPr>
    </w:p>
    <w:p w14:paraId="166DC2AA" w14:textId="77777777" w:rsidR="003F742E" w:rsidRDefault="003F742E" w:rsidP="003F742E">
      <w:pPr>
        <w:rPr>
          <w:rtl/>
        </w:rPr>
      </w:pPr>
      <w:bookmarkStart w:id="74" w:name="_ETM_Q1_604902"/>
      <w:bookmarkStart w:id="75" w:name="_ETM_Q1_605023"/>
      <w:bookmarkEnd w:id="74"/>
      <w:bookmarkEnd w:id="75"/>
    </w:p>
    <w:p w14:paraId="0BD1B061" w14:textId="77777777" w:rsidR="003F742E" w:rsidRDefault="003F742E" w:rsidP="000D6110">
      <w:pPr>
        <w:pStyle w:val="af"/>
        <w:rPr>
          <w:rtl/>
        </w:rPr>
      </w:pPr>
      <w:bookmarkStart w:id="76" w:name="_ETM_Q1_597850"/>
      <w:bookmarkStart w:id="77" w:name="ET_yor_5771_15"/>
      <w:bookmarkEnd w:id="76"/>
      <w:r w:rsidRPr="000D6110">
        <w:rPr>
          <w:rStyle w:val="TagStyle"/>
          <w:rtl/>
        </w:rPr>
        <w:t xml:space="preserve"> &lt;&lt; יור &gt;&gt;</w:t>
      </w:r>
      <w:r w:rsidRPr="003F74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F742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"/>
    </w:p>
    <w:p w14:paraId="06682AB2" w14:textId="77777777" w:rsidR="003F742E" w:rsidRDefault="003F742E" w:rsidP="003F742E">
      <w:pPr>
        <w:pStyle w:val="KeepWithNext"/>
        <w:rPr>
          <w:rtl/>
          <w:lang w:eastAsia="he-IL"/>
        </w:rPr>
      </w:pPr>
    </w:p>
    <w:p w14:paraId="653A9DA4" w14:textId="77777777" w:rsidR="003F742E" w:rsidRDefault="003F742E" w:rsidP="003F74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אחד. אושר. שיהיה בהצלחה </w:t>
      </w:r>
      <w:bookmarkStart w:id="78" w:name="_ETM_Q1_642266"/>
      <w:bookmarkEnd w:id="78"/>
      <w:r>
        <w:rPr>
          <w:rFonts w:hint="cs"/>
          <w:rtl/>
          <w:lang w:eastAsia="he-IL"/>
        </w:rPr>
        <w:t xml:space="preserve">רבה. </w:t>
      </w:r>
    </w:p>
    <w:p w14:paraId="14BE9883" w14:textId="77777777" w:rsidR="003F742E" w:rsidRDefault="003F742E" w:rsidP="003F742E">
      <w:pPr>
        <w:rPr>
          <w:rtl/>
          <w:lang w:eastAsia="he-IL"/>
        </w:rPr>
      </w:pPr>
    </w:p>
    <w:p w14:paraId="6EED9DB2" w14:textId="77777777" w:rsidR="003F742E" w:rsidRDefault="003F742E" w:rsidP="003F742E">
      <w:pPr>
        <w:rPr>
          <w:rtl/>
          <w:lang w:eastAsia="he-IL"/>
        </w:rPr>
      </w:pPr>
    </w:p>
    <w:p w14:paraId="2CC7BA24" w14:textId="77777777" w:rsidR="003F742E" w:rsidRDefault="003F742E" w:rsidP="003F74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הישיבה נעולה. </w:t>
      </w:r>
    </w:p>
    <w:p w14:paraId="053CAFF4" w14:textId="77777777" w:rsidR="003F742E" w:rsidRDefault="003F742E" w:rsidP="003F742E">
      <w:pPr>
        <w:rPr>
          <w:rtl/>
          <w:lang w:eastAsia="he-IL"/>
        </w:rPr>
      </w:pPr>
    </w:p>
    <w:p w14:paraId="0436D1F3" w14:textId="77777777" w:rsidR="003F742E" w:rsidRDefault="003F742E" w:rsidP="003F742E">
      <w:pPr>
        <w:rPr>
          <w:rtl/>
          <w:lang w:eastAsia="he-IL"/>
        </w:rPr>
      </w:pPr>
    </w:p>
    <w:p w14:paraId="4621147E" w14:textId="77777777" w:rsidR="003F742E" w:rsidRDefault="003F742E" w:rsidP="003F742E">
      <w:pPr>
        <w:rPr>
          <w:rtl/>
          <w:lang w:eastAsia="he-IL"/>
        </w:rPr>
      </w:pPr>
    </w:p>
    <w:p w14:paraId="7E1C0EF8" w14:textId="77777777" w:rsidR="003F742E" w:rsidRDefault="003F742E" w:rsidP="003F742E">
      <w:pPr>
        <w:rPr>
          <w:rtl/>
          <w:lang w:eastAsia="he-IL"/>
        </w:rPr>
      </w:pPr>
    </w:p>
    <w:p w14:paraId="15774133" w14:textId="77777777" w:rsidR="003F742E" w:rsidRDefault="003F742E" w:rsidP="003F742E">
      <w:pPr>
        <w:rPr>
          <w:rtl/>
          <w:lang w:eastAsia="he-IL"/>
        </w:rPr>
      </w:pPr>
    </w:p>
    <w:p w14:paraId="1B0CF3CF" w14:textId="77777777" w:rsidR="003F742E" w:rsidRDefault="003F742E" w:rsidP="003F742E">
      <w:pPr>
        <w:rPr>
          <w:rtl/>
          <w:lang w:eastAsia="he-IL"/>
        </w:rPr>
      </w:pPr>
    </w:p>
    <w:p w14:paraId="5AF1FB1A" w14:textId="77777777" w:rsidR="003F742E" w:rsidRDefault="003F742E" w:rsidP="003F742E">
      <w:pPr>
        <w:rPr>
          <w:rtl/>
          <w:lang w:eastAsia="he-IL"/>
        </w:rPr>
      </w:pPr>
    </w:p>
    <w:p w14:paraId="103B0969" w14:textId="77777777" w:rsidR="003F742E" w:rsidRDefault="003F742E" w:rsidP="000D6110">
      <w:pPr>
        <w:pStyle w:val="af4"/>
        <w:rPr>
          <w:rtl/>
          <w:lang w:eastAsia="he-IL"/>
        </w:rPr>
      </w:pPr>
      <w:bookmarkStart w:id="79" w:name="ET_meetingend_16"/>
      <w:r w:rsidRPr="000D6110">
        <w:rPr>
          <w:rStyle w:val="TagStyle"/>
          <w:rtl/>
        </w:rPr>
        <w:t xml:space="preserve"> &lt;&lt; סיום &gt;&gt;</w:t>
      </w:r>
      <w:r w:rsidRPr="003F742E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15:36.</w:t>
      </w:r>
      <w:r w:rsidRPr="003F742E">
        <w:rPr>
          <w:rStyle w:val="TagStyle"/>
          <w:rtl/>
        </w:rPr>
        <w:t xml:space="preserve"> </w:t>
      </w:r>
      <w:r w:rsidRPr="000D6110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79"/>
    </w:p>
    <w:p w14:paraId="43E4C960" w14:textId="77777777" w:rsidR="00D51564" w:rsidRDefault="00D51564" w:rsidP="00D51564">
      <w:pPr>
        <w:rPr>
          <w:rtl/>
          <w:lang w:eastAsia="he-IL"/>
        </w:rPr>
      </w:pPr>
    </w:p>
    <w:p w14:paraId="3B0E459C" w14:textId="77777777" w:rsidR="00D51564" w:rsidRDefault="00D51564" w:rsidP="00D51564">
      <w:pPr>
        <w:rPr>
          <w:rtl/>
          <w:lang w:eastAsia="he-IL"/>
        </w:rPr>
      </w:pPr>
    </w:p>
    <w:p w14:paraId="2D91546E" w14:textId="77777777" w:rsidR="00D51564" w:rsidRPr="00D51564" w:rsidRDefault="00D51564" w:rsidP="00D51564">
      <w:pPr>
        <w:rPr>
          <w:rtl/>
          <w:lang w:eastAsia="he-IL"/>
        </w:rPr>
      </w:pPr>
    </w:p>
    <w:p w14:paraId="3B60C2DF" w14:textId="77777777" w:rsidR="00D51564" w:rsidRPr="00D51564" w:rsidRDefault="00D51564" w:rsidP="00D51564">
      <w:pPr>
        <w:rPr>
          <w:rtl/>
          <w:lang w:eastAsia="he-IL"/>
        </w:rPr>
      </w:pPr>
    </w:p>
    <w:p w14:paraId="0A20C6B9" w14:textId="77777777" w:rsidR="003F742E" w:rsidRDefault="003F742E" w:rsidP="003F742E">
      <w:pPr>
        <w:pStyle w:val="KeepWithNext"/>
        <w:rPr>
          <w:rtl/>
          <w:lang w:eastAsia="he-IL"/>
        </w:rPr>
      </w:pPr>
    </w:p>
    <w:p w14:paraId="2674554A" w14:textId="77777777" w:rsidR="003F742E" w:rsidRPr="003F742E" w:rsidRDefault="003F742E" w:rsidP="003F742E">
      <w:pPr>
        <w:rPr>
          <w:rtl/>
          <w:lang w:eastAsia="he-IL"/>
        </w:rPr>
      </w:pPr>
    </w:p>
    <w:p w14:paraId="57F8C68E" w14:textId="77777777" w:rsidR="00443557" w:rsidRDefault="00443557" w:rsidP="0043596E">
      <w:pPr>
        <w:rPr>
          <w:rtl/>
        </w:rPr>
      </w:pPr>
      <w:bookmarkStart w:id="80" w:name="_ETM_Q1_635917"/>
      <w:bookmarkStart w:id="81" w:name="_ETM_Q1_636010"/>
      <w:bookmarkStart w:id="82" w:name="_ETM_Q1_636078"/>
      <w:bookmarkStart w:id="83" w:name="_ETM_Q1_636159"/>
      <w:bookmarkEnd w:id="80"/>
      <w:bookmarkEnd w:id="81"/>
      <w:bookmarkEnd w:id="82"/>
      <w:bookmarkEnd w:id="83"/>
    </w:p>
    <w:p w14:paraId="7DE62B25" w14:textId="77777777" w:rsidR="00443557" w:rsidRDefault="00443557" w:rsidP="0043596E">
      <w:pPr>
        <w:rPr>
          <w:rtl/>
        </w:rPr>
      </w:pPr>
    </w:p>
    <w:p w14:paraId="02122A6C" w14:textId="77777777" w:rsidR="00443557" w:rsidRDefault="00443557" w:rsidP="00443557">
      <w:pPr>
        <w:bidi w:val="0"/>
        <w:spacing w:line="240" w:lineRule="auto"/>
        <w:ind w:firstLine="0"/>
        <w:jc w:val="right"/>
      </w:pPr>
      <w:r>
        <w:rPr>
          <w:rtl/>
        </w:rPr>
        <w:br w:type="page"/>
      </w:r>
    </w:p>
    <w:sectPr w:rsidR="00443557" w:rsidSect="00AD2FB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CF79" w14:textId="77777777" w:rsidR="00A42723" w:rsidRDefault="00A42723">
      <w:r>
        <w:separator/>
      </w:r>
    </w:p>
  </w:endnote>
  <w:endnote w:type="continuationSeparator" w:id="0">
    <w:p w14:paraId="71C9D773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EED8" w14:textId="77777777" w:rsidR="004D523C" w:rsidRDefault="00AD2FB2" w:rsidP="00AD2FB2">
    <w:pPr>
      <w:pStyle w:val="DocVersion"/>
      <w:rPr>
        <w:rtl/>
      </w:rPr>
    </w:pPr>
    <w:r>
      <w:rPr>
        <w:rtl/>
      </w:rPr>
      <w:t>24/06/2020</w:t>
    </w:r>
  </w:p>
  <w:p w14:paraId="0C77B701" w14:textId="77777777" w:rsidR="00AD2FB2" w:rsidRPr="00AD2FB2" w:rsidRDefault="00AD2FB2" w:rsidP="00AD2FB2">
    <w:pPr>
      <w:pStyle w:val="DocVersion"/>
    </w:pPr>
    <w:r>
      <w:rPr>
        <w:rtl/>
      </w:rPr>
      <w:t>12:21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2E01" w14:textId="77777777" w:rsidR="00A42723" w:rsidRDefault="00A42723">
      <w:r>
        <w:separator/>
      </w:r>
    </w:p>
  </w:footnote>
  <w:footnote w:type="continuationSeparator" w:id="0">
    <w:p w14:paraId="69F31F37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294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7BE9BC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D2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FB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C35F81F" w14:textId="77777777" w:rsidR="00D86E57" w:rsidRPr="00CC5815" w:rsidRDefault="00D86E57" w:rsidP="008E5E3F">
    <w:pPr>
      <w:pStyle w:val="Header"/>
      <w:ind w:firstLine="0"/>
    </w:pPr>
  </w:p>
  <w:p w14:paraId="6D7CBDFC" w14:textId="77777777" w:rsidR="00D86E57" w:rsidRPr="00CC5815" w:rsidRDefault="0043596E" w:rsidP="008E5E3F">
    <w:pPr>
      <w:pStyle w:val="Header"/>
      <w:ind w:firstLine="0"/>
      <w:rPr>
        <w:rtl/>
      </w:rPr>
    </w:pPr>
    <w:r>
      <w:rPr>
        <w:rtl/>
      </w:rPr>
      <w:t>08/06/2020</w:t>
    </w:r>
  </w:p>
  <w:p w14:paraId="65916F25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CC0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262B2A9" wp14:editId="4F6CFCF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0ACBB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E36937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470805">
    <w:abstractNumId w:val="0"/>
  </w:num>
  <w:num w:numId="2" w16cid:durableId="118012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D6110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C1F3E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4A36"/>
    <w:rsid w:val="00396023"/>
    <w:rsid w:val="003C279D"/>
    <w:rsid w:val="003F0A5F"/>
    <w:rsid w:val="003F742E"/>
    <w:rsid w:val="00420E41"/>
    <w:rsid w:val="00424C94"/>
    <w:rsid w:val="0043596E"/>
    <w:rsid w:val="00443557"/>
    <w:rsid w:val="00447608"/>
    <w:rsid w:val="00451746"/>
    <w:rsid w:val="00470EAC"/>
    <w:rsid w:val="0049458B"/>
    <w:rsid w:val="00495FD8"/>
    <w:rsid w:val="004B0A65"/>
    <w:rsid w:val="004B1BE9"/>
    <w:rsid w:val="004D523C"/>
    <w:rsid w:val="00500C0C"/>
    <w:rsid w:val="00546678"/>
    <w:rsid w:val="005506B9"/>
    <w:rsid w:val="005817EC"/>
    <w:rsid w:val="00583562"/>
    <w:rsid w:val="00590B77"/>
    <w:rsid w:val="005A342D"/>
    <w:rsid w:val="005C363E"/>
    <w:rsid w:val="005D61F3"/>
    <w:rsid w:val="005E1C6B"/>
    <w:rsid w:val="005F0423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92175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0B82"/>
    <w:rsid w:val="00AB3F3A"/>
    <w:rsid w:val="00AD2FB2"/>
    <w:rsid w:val="00AD4EC9"/>
    <w:rsid w:val="00AD6FFC"/>
    <w:rsid w:val="00AF31E6"/>
    <w:rsid w:val="00AF4150"/>
    <w:rsid w:val="00B0509A"/>
    <w:rsid w:val="00B120B2"/>
    <w:rsid w:val="00B50340"/>
    <w:rsid w:val="00B53CA4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1564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69982FBF"/>
  <w15:docId w15:val="{80F57E6A-3065-4285-BD3B-17D542BD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3596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F782C-B655-4FEA-9D1B-55D5CA9A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