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53DC" w14:textId="77777777" w:rsidR="00E64116" w:rsidRPr="005817EC" w:rsidRDefault="00730FE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0E95028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B4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58DD1B4" w14:textId="77777777" w:rsidR="00E64116" w:rsidRPr="008713A4" w:rsidRDefault="00730FE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CB29AC4" w14:textId="77777777" w:rsidR="00E64116" w:rsidRPr="008713A4" w:rsidRDefault="00E64116" w:rsidP="0049458B">
      <w:pPr>
        <w:rPr>
          <w:rtl/>
        </w:rPr>
      </w:pPr>
    </w:p>
    <w:p w14:paraId="5AE829C4" w14:textId="77777777" w:rsidR="00E64116" w:rsidRPr="008713A4" w:rsidRDefault="00E64116" w:rsidP="0049458B">
      <w:pPr>
        <w:rPr>
          <w:rtl/>
        </w:rPr>
      </w:pPr>
    </w:p>
    <w:p w14:paraId="179738D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F6D6F5F" w14:textId="77777777" w:rsidR="00E64116" w:rsidRPr="008713A4" w:rsidRDefault="00730FE9" w:rsidP="004C5B9A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4C5B9A">
        <w:rPr>
          <w:rFonts w:hint="cs"/>
          <w:b/>
          <w:bCs/>
          <w:rtl/>
        </w:rPr>
        <w:t xml:space="preserve"> 24</w:t>
      </w:r>
    </w:p>
    <w:p w14:paraId="4456575E" w14:textId="77777777" w:rsidR="00E64116" w:rsidRPr="008713A4" w:rsidRDefault="00730FE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CD2C88">
        <w:rPr>
          <w:rFonts w:hint="cs"/>
          <w:b/>
          <w:bCs/>
          <w:rtl/>
        </w:rPr>
        <w:t xml:space="preserve"> ועדת הכנסת</w:t>
      </w:r>
    </w:p>
    <w:p w14:paraId="3F629268" w14:textId="77777777" w:rsidR="00E64116" w:rsidRPr="008713A4" w:rsidRDefault="00730FE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בתמוז התש"ף (24 ביוני 2020), שעה 18:25</w:t>
      </w:r>
    </w:p>
    <w:p w14:paraId="439770C7" w14:textId="77777777" w:rsidR="00E64116" w:rsidRPr="008713A4" w:rsidRDefault="00E64116" w:rsidP="008320F6">
      <w:pPr>
        <w:ind w:firstLine="0"/>
        <w:rPr>
          <w:rtl/>
        </w:rPr>
      </w:pPr>
    </w:p>
    <w:p w14:paraId="23CE69B2" w14:textId="77777777" w:rsidR="00E64116" w:rsidRPr="008713A4" w:rsidRDefault="00E64116" w:rsidP="008320F6">
      <w:pPr>
        <w:ind w:firstLine="0"/>
        <w:rPr>
          <w:rtl/>
        </w:rPr>
      </w:pPr>
    </w:p>
    <w:p w14:paraId="40B99E9E" w14:textId="77777777" w:rsidR="00E64116" w:rsidRPr="008713A4" w:rsidRDefault="00E64116" w:rsidP="008320F6">
      <w:pPr>
        <w:ind w:firstLine="0"/>
        <w:rPr>
          <w:rtl/>
        </w:rPr>
      </w:pPr>
    </w:p>
    <w:p w14:paraId="2C06DBC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E2A4CF8" w14:textId="77777777" w:rsidR="00E64116" w:rsidRPr="008713A4" w:rsidRDefault="00730FE9" w:rsidP="00730FE9">
      <w:pPr>
        <w:spacing w:before="60"/>
        <w:ind w:firstLine="0"/>
        <w:rPr>
          <w:rtl/>
        </w:rPr>
      </w:pPr>
      <w:bookmarkStart w:id="0" w:name="ET_subject_618981_1"/>
      <w:r w:rsidRPr="00730FE9">
        <w:rPr>
          <w:rStyle w:val="TagStyle"/>
          <w:rtl/>
        </w:rPr>
        <w:t xml:space="preserve"> &lt;&lt; נושא &gt;&gt; </w:t>
      </w:r>
      <w:r w:rsidRPr="00730FE9">
        <w:rPr>
          <w:rtl/>
        </w:rPr>
        <w:t>בקשת הממשלה להקדמת הדיון בהצעת חוק הסמכת שירות הביטחון הכללי לסייע במאמץ הלאומי לצמצום התפשטות נגיף הקורונה החדש (הוראת שעה), התש"ף-2020 (מ/1334), לפני הקריאה הראשונה</w:t>
      </w:r>
      <w:r w:rsidRPr="00730FE9">
        <w:rPr>
          <w:rStyle w:val="TagStyle"/>
          <w:rtl/>
        </w:rPr>
        <w:t xml:space="preserve"> &lt;&lt; נושא &gt;&gt;</w:t>
      </w:r>
      <w:r w:rsidRPr="00730FE9">
        <w:rPr>
          <w:rtl/>
        </w:rPr>
        <w:t xml:space="preserve"> </w:t>
      </w:r>
      <w:bookmarkEnd w:id="0"/>
      <w:r>
        <w:rPr>
          <w:rtl/>
        </w:rPr>
        <w:t xml:space="preserve">  </w:t>
      </w:r>
      <w:r w:rsidR="00CD2C88" w:rsidRPr="00CD2C88">
        <w:rPr>
          <w:rFonts w:hint="cs"/>
          <w:b/>
          <w:bCs/>
          <w:rtl/>
        </w:rPr>
        <w:t>- רביזיה</w:t>
      </w:r>
    </w:p>
    <w:p w14:paraId="57D77A3E" w14:textId="77777777" w:rsidR="00E64116" w:rsidRDefault="00E64116" w:rsidP="007C693F">
      <w:pPr>
        <w:spacing w:before="60"/>
        <w:ind w:firstLine="0"/>
        <w:rPr>
          <w:rtl/>
        </w:rPr>
      </w:pPr>
    </w:p>
    <w:p w14:paraId="0079868D" w14:textId="77777777" w:rsidR="00730FE9" w:rsidRPr="008713A4" w:rsidRDefault="00730FE9" w:rsidP="007C693F">
      <w:pPr>
        <w:spacing w:before="60"/>
        <w:ind w:firstLine="0"/>
        <w:rPr>
          <w:rtl/>
        </w:rPr>
      </w:pPr>
    </w:p>
    <w:p w14:paraId="512B838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D617D4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00FEAAD" w14:textId="77777777" w:rsidR="00E64116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איתן גינזבורג – היו"ר</w:t>
      </w:r>
    </w:p>
    <w:p w14:paraId="2DAADF8B" w14:textId="77777777" w:rsidR="00730FE9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עוזי דיין</w:t>
      </w:r>
    </w:p>
    <w:p w14:paraId="0F4E922B" w14:textId="77777777" w:rsidR="00730FE9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מיקי חיימוביץ'</w:t>
      </w:r>
    </w:p>
    <w:p w14:paraId="544A37B6" w14:textId="77777777" w:rsidR="00730FE9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בועז טופורובסקי</w:t>
      </w:r>
    </w:p>
    <w:p w14:paraId="3E4834E2" w14:textId="77777777" w:rsidR="00730FE9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אופיר כץ</w:t>
      </w:r>
    </w:p>
    <w:p w14:paraId="73218DED" w14:textId="77777777" w:rsidR="00730FE9" w:rsidRPr="00CD2C88" w:rsidRDefault="00730FE9" w:rsidP="00EC1FB3">
      <w:pPr>
        <w:ind w:firstLine="0"/>
        <w:rPr>
          <w:rtl/>
        </w:rPr>
      </w:pPr>
      <w:r w:rsidRPr="00CD2C88">
        <w:rPr>
          <w:rtl/>
        </w:rPr>
        <w:t>טלי פלוסקוב</w:t>
      </w:r>
    </w:p>
    <w:p w14:paraId="694EB668" w14:textId="77777777" w:rsidR="00730FE9" w:rsidRDefault="00730FE9" w:rsidP="00EC1FB3">
      <w:pPr>
        <w:ind w:firstLine="0"/>
        <w:rPr>
          <w:rtl/>
        </w:rPr>
      </w:pPr>
      <w:r w:rsidRPr="00CD2C88">
        <w:rPr>
          <w:rtl/>
        </w:rPr>
        <w:t>רם שפע</w:t>
      </w:r>
    </w:p>
    <w:p w14:paraId="0BB8909F" w14:textId="77777777" w:rsidR="00730FE9" w:rsidRDefault="00730FE9" w:rsidP="00EC1FB3">
      <w:pPr>
        <w:ind w:firstLine="0"/>
        <w:rPr>
          <w:u w:val="single"/>
          <w:rtl/>
        </w:rPr>
      </w:pPr>
    </w:p>
    <w:p w14:paraId="4290D943" w14:textId="77777777" w:rsidR="00DB43AF" w:rsidRPr="008713A4" w:rsidRDefault="00DB43AF" w:rsidP="00EC1FB3">
      <w:pPr>
        <w:ind w:firstLine="0"/>
        <w:rPr>
          <w:u w:val="single"/>
        </w:rPr>
      </w:pPr>
    </w:p>
    <w:p w14:paraId="49EBAD57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165BFD0" w14:textId="77777777" w:rsidR="000C47F5" w:rsidRPr="0082136D" w:rsidRDefault="00CD2C88" w:rsidP="00DE5B80">
      <w:pPr>
        <w:ind w:firstLine="0"/>
        <w:rPr>
          <w:rtl/>
        </w:rPr>
      </w:pPr>
      <w:r>
        <w:rPr>
          <w:rFonts w:hint="cs"/>
          <w:rtl/>
        </w:rPr>
        <w:t>וליד טאהא</w:t>
      </w:r>
    </w:p>
    <w:p w14:paraId="677C8D44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044498A" w14:textId="77777777" w:rsidR="00D37550" w:rsidRPr="008713A4" w:rsidRDefault="00D37550" w:rsidP="00DE5B80">
      <w:pPr>
        <w:ind w:firstLine="0"/>
        <w:rPr>
          <w:rtl/>
        </w:rPr>
      </w:pPr>
    </w:p>
    <w:p w14:paraId="46C5F2D2" w14:textId="77777777" w:rsidR="00E64116" w:rsidRPr="008713A4" w:rsidRDefault="00E64116" w:rsidP="00DB43A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014B44" w14:textId="77777777" w:rsidR="00E64116" w:rsidRPr="008713A4" w:rsidRDefault="00730FE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3B13589" w14:textId="77777777" w:rsidR="00E64116" w:rsidRPr="008713A4" w:rsidRDefault="00E64116" w:rsidP="00DE5B80">
      <w:pPr>
        <w:ind w:firstLine="0"/>
        <w:rPr>
          <w:rtl/>
        </w:rPr>
      </w:pPr>
    </w:p>
    <w:p w14:paraId="505FADB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1977935" w14:textId="77777777" w:rsidR="00E64116" w:rsidRPr="008713A4" w:rsidRDefault="001672F6" w:rsidP="008320F6">
      <w:pPr>
        <w:ind w:firstLine="0"/>
        <w:rPr>
          <w:rtl/>
        </w:rPr>
      </w:pPr>
      <w:r>
        <w:rPr>
          <w:rFonts w:hint="cs"/>
          <w:rtl/>
        </w:rPr>
        <w:t>שרון רפאלי</w:t>
      </w:r>
    </w:p>
    <w:p w14:paraId="2B119D2E" w14:textId="77777777" w:rsidR="00730FE9" w:rsidRDefault="00E64116" w:rsidP="00730FE9">
      <w:pPr>
        <w:ind w:firstLine="0"/>
      </w:pPr>
      <w:r w:rsidRPr="008713A4">
        <w:rPr>
          <w:rtl/>
        </w:rPr>
        <w:br w:type="page"/>
      </w:r>
    </w:p>
    <w:p w14:paraId="5DC7A6A8" w14:textId="77777777" w:rsidR="00CD2C88" w:rsidRPr="00CD2C88" w:rsidRDefault="00CD2C88" w:rsidP="00CD2C88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ET_yor_5771_267"/>
      <w:r w:rsidRPr="00CD2C8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CD2C88">
        <w:rPr>
          <w:b/>
          <w:bCs/>
          <w:u w:val="single"/>
          <w:rtl/>
        </w:rPr>
        <w:t>בקשת הממשלה להקדמת הדיון בהצעת חוק הסמכת שירות הביטחון הכללי לסייע במאמץ הלאומי לצמצום התפשטות נגיף הקורונה החדש (הוראת שעה), התש"ף-2020 (מ/1334), לפני הקריאה הראשונה</w:t>
      </w:r>
      <w:r w:rsidRPr="00CD2C88">
        <w:rPr>
          <w:rStyle w:val="TagStyle"/>
          <w:b w:val="0"/>
          <w:bCs/>
          <w:u w:val="single"/>
          <w:rtl/>
        </w:rPr>
        <w:t xml:space="preserve"> &lt;&lt; נושא &gt;&gt;</w:t>
      </w:r>
      <w:r w:rsidRPr="00CD2C88">
        <w:rPr>
          <w:b/>
          <w:bCs/>
          <w:u w:val="single"/>
          <w:rtl/>
        </w:rPr>
        <w:t xml:space="preserve">   </w:t>
      </w:r>
      <w:r w:rsidRPr="00CD2C88">
        <w:rPr>
          <w:rFonts w:hint="cs"/>
          <w:b/>
          <w:bCs/>
          <w:u w:val="single"/>
          <w:rtl/>
        </w:rPr>
        <w:t>- רביזיה</w:t>
      </w:r>
    </w:p>
    <w:p w14:paraId="4F51622B" w14:textId="77777777" w:rsidR="00CD2C88" w:rsidRDefault="00CD2C88" w:rsidP="00CD2C88">
      <w:pPr>
        <w:pStyle w:val="af"/>
        <w:keepNext/>
        <w:rPr>
          <w:rStyle w:val="TagStyle"/>
          <w:vanish w:val="0"/>
          <w:rtl/>
        </w:rPr>
      </w:pPr>
    </w:p>
    <w:p w14:paraId="002FF9C5" w14:textId="77777777" w:rsidR="00DB43AF" w:rsidRPr="00DB43AF" w:rsidRDefault="00DB43AF" w:rsidP="00DB43AF">
      <w:pPr>
        <w:rPr>
          <w:rtl/>
          <w:lang w:eastAsia="he-IL"/>
        </w:rPr>
      </w:pPr>
    </w:p>
    <w:p w14:paraId="4B8DAE7E" w14:textId="77777777" w:rsidR="00CD2C88" w:rsidRPr="00CD2C88" w:rsidRDefault="00CD2C88" w:rsidP="00CD2C88">
      <w:pPr>
        <w:rPr>
          <w:rtl/>
          <w:lang w:eastAsia="he-IL"/>
        </w:rPr>
      </w:pPr>
    </w:p>
    <w:p w14:paraId="156BECE5" w14:textId="77777777" w:rsidR="00730FE9" w:rsidRDefault="00730FE9" w:rsidP="00DB43AF">
      <w:pPr>
        <w:pStyle w:val="af"/>
        <w:keepNext/>
        <w:rPr>
          <w:rtl/>
        </w:rPr>
      </w:pPr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1"/>
    </w:p>
    <w:p w14:paraId="686BDC3D" w14:textId="77777777" w:rsidR="00730FE9" w:rsidRDefault="00730FE9" w:rsidP="00730FE9">
      <w:pPr>
        <w:pStyle w:val="KeepWithNext"/>
        <w:rPr>
          <w:rtl/>
        </w:rPr>
      </w:pPr>
    </w:p>
    <w:p w14:paraId="0CED0234" w14:textId="77777777" w:rsidR="00730FE9" w:rsidRDefault="00730FE9" w:rsidP="00730FE9">
      <w:pPr>
        <w:rPr>
          <w:rtl/>
        </w:rPr>
      </w:pPr>
      <w:bookmarkStart w:id="2" w:name="_ETM_Q1_6039726"/>
      <w:bookmarkEnd w:id="2"/>
      <w:r>
        <w:rPr>
          <w:rtl/>
        </w:rPr>
        <w:t xml:space="preserve">אנחנו מחדשים את הוועדה. הוגשה רביזיה להצבעה. בבקשה, חבר הכנסת טופורובסקי. אולי אתה מוותר על הנימוק? </w:t>
      </w:r>
    </w:p>
    <w:p w14:paraId="7B7A49E5" w14:textId="77777777" w:rsidR="00730FE9" w:rsidRDefault="00730FE9" w:rsidP="00730FE9">
      <w:pPr>
        <w:rPr>
          <w:rtl/>
        </w:rPr>
      </w:pPr>
      <w:bookmarkStart w:id="3" w:name="_ETM_Q1_6100810"/>
      <w:bookmarkStart w:id="4" w:name="_ETM_Q1_6100853"/>
      <w:bookmarkStart w:id="5" w:name="_ETM_Q1_6102104"/>
      <w:bookmarkEnd w:id="3"/>
      <w:bookmarkEnd w:id="4"/>
      <w:bookmarkEnd w:id="5"/>
    </w:p>
    <w:p w14:paraId="1D71E18F" w14:textId="77777777" w:rsidR="00730FE9" w:rsidRDefault="00730FE9" w:rsidP="00730FE9">
      <w:pPr>
        <w:pStyle w:val="a"/>
        <w:keepNext/>
        <w:rPr>
          <w:rtl/>
        </w:rPr>
      </w:pPr>
      <w:bookmarkStart w:id="6" w:name="ET_speaker_5811_268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בועז טופורובסקי (יש עתיד-תל"ם):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6"/>
    </w:p>
    <w:p w14:paraId="34E6FF18" w14:textId="77777777" w:rsidR="00730FE9" w:rsidRDefault="00730FE9" w:rsidP="00730FE9">
      <w:pPr>
        <w:pStyle w:val="KeepWithNext"/>
        <w:rPr>
          <w:rtl/>
        </w:rPr>
      </w:pPr>
    </w:p>
    <w:p w14:paraId="1CD514E3" w14:textId="77777777" w:rsidR="00730FE9" w:rsidRDefault="00730FE9" w:rsidP="00730FE9">
      <w:pPr>
        <w:rPr>
          <w:rtl/>
        </w:rPr>
      </w:pPr>
      <w:bookmarkStart w:id="7" w:name="_ETM_Q1_6102588"/>
      <w:bookmarkStart w:id="8" w:name="_ETM_Q1_6102613"/>
      <w:bookmarkEnd w:id="7"/>
      <w:bookmarkEnd w:id="8"/>
      <w:r>
        <w:rPr>
          <w:rtl/>
        </w:rPr>
        <w:t xml:space="preserve">ממש </w:t>
      </w:r>
      <w:bookmarkStart w:id="9" w:name="_ETM_Q1_6104801"/>
      <w:bookmarkEnd w:id="9"/>
      <w:r>
        <w:rPr>
          <w:rtl/>
        </w:rPr>
        <w:t>הייתי שמח</w:t>
      </w:r>
      <w:bookmarkStart w:id="10" w:name="_ETM_Q1_6110002"/>
      <w:bookmarkEnd w:id="10"/>
      <w:r>
        <w:rPr>
          <w:rtl/>
        </w:rPr>
        <w:t xml:space="preserve"> אם היינו פותחים את הנושא הזה לדיון מחדש. </w:t>
      </w:r>
      <w:bookmarkStart w:id="11" w:name="_ETM_Q1_6113170"/>
      <w:bookmarkEnd w:id="11"/>
      <w:r>
        <w:rPr>
          <w:rtl/>
        </w:rPr>
        <w:t xml:space="preserve">אני מפציר שוב ואומר את מה שנראה לי </w:t>
      </w:r>
      <w:bookmarkStart w:id="12" w:name="_ETM_Q1_6122716"/>
      <w:bookmarkEnd w:id="12"/>
      <w:r>
        <w:rPr>
          <w:rtl/>
        </w:rPr>
        <w:t xml:space="preserve">וגלוי לעין. יש כאן תהליך בעייתי מאוד של פגיעה בדמוקרטיה. זה מתבטא בחוק שהוא חוק קיצוני שאפילו ראש </w:t>
      </w:r>
      <w:bookmarkStart w:id="13" w:name="_ETM_Q1_6127618"/>
      <w:bookmarkEnd w:id="13"/>
      <w:r>
        <w:rPr>
          <w:rtl/>
        </w:rPr>
        <w:t xml:space="preserve">השב"כ ביקש להימנע מלהגיע אליו; חוק שמדבר על פעולות </w:t>
      </w:r>
      <w:bookmarkStart w:id="14" w:name="_ETM_Q1_6135986"/>
      <w:bookmarkEnd w:id="14"/>
      <w:r>
        <w:rPr>
          <w:rtl/>
        </w:rPr>
        <w:t>של השב"כ כדי לבדוק אזרחים ישראלים מגיע לכאן בהליך מזורז</w:t>
      </w:r>
      <w:bookmarkStart w:id="15" w:name="_ETM_Q1_6141577"/>
      <w:bookmarkEnd w:id="15"/>
      <w:r>
        <w:rPr>
          <w:rtl/>
        </w:rPr>
        <w:t xml:space="preserve"> שבמסגרת של שעה נצטרך לאשר הקדמת דיון, ובמסגרת של כמה שעות הוא יעלה לקריאה ראשונה, </w:t>
      </w:r>
      <w:bookmarkStart w:id="16" w:name="_ETM_Q1_6150865"/>
      <w:bookmarkEnd w:id="16"/>
      <w:r>
        <w:rPr>
          <w:rtl/>
        </w:rPr>
        <w:t xml:space="preserve">וכבר אנחנו מעריכים שביום שני הוא ייכנס לספר החוקים </w:t>
      </w:r>
      <w:bookmarkStart w:id="17" w:name="_ETM_Q1_6153920"/>
      <w:bookmarkEnd w:id="17"/>
      <w:r>
        <w:rPr>
          <w:rtl/>
        </w:rPr>
        <w:t xml:space="preserve">של הכנסת ויאפשר לשב"כ לעשות פעולות כאלה ואחרות נגד אזרחי </w:t>
      </w:r>
      <w:bookmarkStart w:id="18" w:name="_ETM_Q1_6158314"/>
      <w:bookmarkEnd w:id="18"/>
      <w:r>
        <w:rPr>
          <w:rtl/>
        </w:rPr>
        <w:t xml:space="preserve">ישראל – משהו שלא נעשה ולא נברא. את הסיבה והתירוצים </w:t>
      </w:r>
      <w:bookmarkStart w:id="19" w:name="_ETM_Q1_6163191"/>
      <w:bookmarkEnd w:id="19"/>
      <w:r>
        <w:rPr>
          <w:rtl/>
        </w:rPr>
        <w:t xml:space="preserve">שאומרים לנו בשביל לקדם את החוק אפשר היה להחליף בהרבה דברים אחרים. במקום קורונה היה אפשר להגיד – אלימות נגד נשים או אלימות במשפחה; במקום קורונה היה </w:t>
      </w:r>
      <w:bookmarkStart w:id="20" w:name="_ETM_Q1_6173493"/>
      <w:bookmarkEnd w:id="20"/>
      <w:r>
        <w:rPr>
          <w:rtl/>
        </w:rPr>
        <w:t xml:space="preserve">אפשר להגיד – תאונות דרכים; במקום קורונה היה אפשר להגיד – רצח, עבירות רכוש, גניבה, שוחד; ואפשר היה לבוא ולהסביר כאן בוועדה למה זה הכי חשוב, ואפשר היה </w:t>
      </w:r>
      <w:bookmarkStart w:id="21" w:name="_ETM_Q1_6185933"/>
      <w:bookmarkEnd w:id="21"/>
      <w:r>
        <w:rPr>
          <w:rtl/>
        </w:rPr>
        <w:t xml:space="preserve">להסביר איך זה היה מוריד את אותה פשיעה או אותה </w:t>
      </w:r>
      <w:bookmarkStart w:id="22" w:name="_ETM_Q1_6189891"/>
      <w:bookmarkEnd w:id="22"/>
      <w:r>
        <w:rPr>
          <w:rtl/>
        </w:rPr>
        <w:t>סכנה שעומדת לפנינו. אני מניח שאת זה לא היינו מאשרים.</w:t>
      </w:r>
      <w:bookmarkStart w:id="23" w:name="_ETM_Q1_6194896"/>
      <w:bookmarkEnd w:id="23"/>
      <w:r>
        <w:rPr>
          <w:rtl/>
        </w:rPr>
        <w:t xml:space="preserve"> למה? כי במדינה דמוקרטית התפקיד של המדינה זה לעשות הכול </w:t>
      </w:r>
      <w:bookmarkStart w:id="24" w:name="_ETM_Q1_6198521"/>
      <w:bookmarkEnd w:id="24"/>
      <w:r>
        <w:rPr>
          <w:rtl/>
        </w:rPr>
        <w:t xml:space="preserve">כדי לשמור על הפרטיות ועל זכויות האדם ולא לקחת תמיד את הפעולה הפשוטה ביותר או הקלה ביותר. גם זה </w:t>
      </w:r>
      <w:bookmarkStart w:id="25" w:name="_ETM_Q1_6205860"/>
      <w:bookmarkEnd w:id="25"/>
      <w:r>
        <w:rPr>
          <w:rtl/>
        </w:rPr>
        <w:t xml:space="preserve">מה שאמר ראש השב"כ, שאנחנו נדרוש ממנו </w:t>
      </w:r>
      <w:bookmarkStart w:id="26" w:name="_ETM_Q1_6208968"/>
      <w:bookmarkEnd w:id="26"/>
      <w:r>
        <w:rPr>
          <w:rtl/>
        </w:rPr>
        <w:t>בסופו של דבר לקיים את זה. יש דרכים אחרות. עובדתית</w:t>
      </w:r>
      <w:bookmarkStart w:id="27" w:name="_ETM_Q1_6211370"/>
      <w:bookmarkEnd w:id="27"/>
      <w:r>
        <w:rPr>
          <w:rtl/>
        </w:rPr>
        <w:t xml:space="preserve"> כשביקשו מהתושבים ומאזרחי מדינת ישראל להתנהג בצורה מסוימת, כשהם </w:t>
      </w:r>
      <w:bookmarkStart w:id="28" w:name="_ETM_Q1_6218514"/>
      <w:bookmarkEnd w:id="28"/>
      <w:r>
        <w:rPr>
          <w:rtl/>
        </w:rPr>
        <w:t>האמינו למנהיגים הם פעלו ככה. זאת הדרך לעשות את זה.</w:t>
      </w:r>
      <w:bookmarkStart w:id="29" w:name="_ETM_Q1_6218092"/>
      <w:bookmarkEnd w:id="29"/>
      <w:r>
        <w:rPr>
          <w:rtl/>
        </w:rPr>
        <w:t xml:space="preserve"> לעומת זאת החוק הזה הוא חוק קיצוני שמגיע אחרי סדרת חוקים השבוע שבאים ומצרים את זכויות האדם ואת חופש הפעולה </w:t>
      </w:r>
      <w:bookmarkStart w:id="30" w:name="_ETM_Q1_6226537"/>
      <w:bookmarkEnd w:id="30"/>
      <w:r>
        <w:rPr>
          <w:rtl/>
        </w:rPr>
        <w:t xml:space="preserve">ואת הדמוקרטיה הישראלית בשם הקורונה. מה שמדאיג אותי – ואני התרעתי על זה קודם – שבהיסטוריה האחרונה של העולם </w:t>
      </w:r>
      <w:bookmarkStart w:id="31" w:name="_ETM_Q1_6238290"/>
      <w:bookmarkEnd w:id="31"/>
      <w:r>
        <w:rPr>
          <w:rtl/>
        </w:rPr>
        <w:t xml:space="preserve">המודרני ככה נגמרו דמוקרטיות. חוק אחרי חוק, הסבר אחרי הסבר, שעל אחרי שעל, עד שבאיזשהו שלב אמרו – </w:t>
      </w:r>
      <w:bookmarkStart w:id="32" w:name="_ETM_Q1_6244307"/>
      <w:bookmarkEnd w:id="32"/>
      <w:r>
        <w:rPr>
          <w:rtl/>
        </w:rPr>
        <w:t xml:space="preserve">לא שמנו לב אבל לקחו לנו את היכולת של האזרחים, שלנו, של העם, להשפיע על העתיד שלנו ועל ההחלטות שלנו. לכן הייתי שמח אם היינו דנים בזה מחדש. </w:t>
      </w:r>
      <w:bookmarkStart w:id="33" w:name="_ETM_Q1_6257639"/>
      <w:bookmarkEnd w:id="33"/>
      <w:r>
        <w:rPr>
          <w:rtl/>
        </w:rPr>
        <w:t xml:space="preserve">אני אומר שוב – שום דבר לא היה קורה אם </w:t>
      </w:r>
      <w:bookmarkStart w:id="34" w:name="_ETM_Q1_6258994"/>
      <w:bookmarkEnd w:id="34"/>
      <w:r>
        <w:rPr>
          <w:rtl/>
        </w:rPr>
        <w:t>הדבר הזה היה מתחיל להידון בשבוע הבא. גם ככה</w:t>
      </w:r>
      <w:bookmarkStart w:id="35" w:name="_ETM_Q1_6263614"/>
      <w:bookmarkEnd w:id="35"/>
      <w:r>
        <w:rPr>
          <w:rtl/>
        </w:rPr>
        <w:t xml:space="preserve"> אמר לנו הנציג של המל"ל שיש אפליקציה שעובדת עכשיו באנדרואיד ובשבוע הבא תעבוד באייפון. </w:t>
      </w:r>
    </w:p>
    <w:p w14:paraId="358F01C9" w14:textId="77777777" w:rsidR="00730FE9" w:rsidRDefault="00730FE9" w:rsidP="00730FE9">
      <w:pPr>
        <w:rPr>
          <w:rtl/>
        </w:rPr>
      </w:pPr>
    </w:p>
    <w:p w14:paraId="4A445423" w14:textId="77777777" w:rsidR="00730FE9" w:rsidRDefault="00730FE9" w:rsidP="00730FE9">
      <w:pPr>
        <w:pStyle w:val="af"/>
        <w:keepNext/>
        <w:rPr>
          <w:rtl/>
        </w:rPr>
      </w:pPr>
      <w:bookmarkStart w:id="36" w:name="ET_yor_5771_269"/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36"/>
    </w:p>
    <w:p w14:paraId="3A5C8D92" w14:textId="77777777" w:rsidR="00730FE9" w:rsidRDefault="00730FE9" w:rsidP="00730FE9">
      <w:pPr>
        <w:pStyle w:val="KeepWithNext"/>
        <w:rPr>
          <w:rtl/>
        </w:rPr>
      </w:pPr>
    </w:p>
    <w:p w14:paraId="0BAFDF20" w14:textId="77777777" w:rsidR="00730FE9" w:rsidRDefault="00730FE9" w:rsidP="00730FE9">
      <w:pPr>
        <w:rPr>
          <w:rtl/>
        </w:rPr>
      </w:pPr>
      <w:bookmarkStart w:id="37" w:name="_ETM_Q1_6268856"/>
      <w:bookmarkEnd w:id="37"/>
      <w:r>
        <w:rPr>
          <w:rtl/>
        </w:rPr>
        <w:t xml:space="preserve">היא עוד לא עובדת. </w:t>
      </w:r>
      <w:bookmarkStart w:id="38" w:name="_ETM_Q1_6273979"/>
      <w:bookmarkEnd w:id="38"/>
      <w:r>
        <w:rPr>
          <w:rtl/>
        </w:rPr>
        <w:t xml:space="preserve">עשו לה בחינה על האנדרואיד וזה עבר בהצלחה. זה עוד לא יצא החוצה ועוד לא הטמיעו את זה, כמו שאמר </w:t>
      </w:r>
      <w:bookmarkStart w:id="39" w:name="_ETM_Q1_6280669"/>
      <w:bookmarkEnd w:id="39"/>
      <w:r>
        <w:rPr>
          <w:rtl/>
        </w:rPr>
        <w:t xml:space="preserve">פה חבר הכנסת דיין, עוד לא הציגו את זה לציבור. כדי שהיא תעבוד הרבה </w:t>
      </w:r>
      <w:bookmarkStart w:id="40" w:name="_ETM_Q1_6281775"/>
      <w:bookmarkEnd w:id="40"/>
      <w:r>
        <w:rPr>
          <w:rtl/>
        </w:rPr>
        <w:t xml:space="preserve">אנשים יצטרכו להוריד אותה, וגם זה לוקח זמן. לכן </w:t>
      </w:r>
      <w:bookmarkStart w:id="41" w:name="_ETM_Q1_6284640"/>
      <w:bookmarkEnd w:id="41"/>
      <w:r>
        <w:rPr>
          <w:rtl/>
        </w:rPr>
        <w:t xml:space="preserve">הצעת החוק שמונחת בפנינו היום – אני לא רוצה לייצג אותה כי לא כתבתי אותה ואני לא בקי </w:t>
      </w:r>
      <w:bookmarkStart w:id="42" w:name="_ETM_Q1_6296800"/>
      <w:bookmarkEnd w:id="42"/>
      <w:r>
        <w:rPr>
          <w:rtl/>
        </w:rPr>
        <w:t>בה, אבל היא הצעת חוק נצורה, לא עושים בה</w:t>
      </w:r>
      <w:bookmarkStart w:id="43" w:name="_ETM_Q1_6299928"/>
      <w:bookmarkEnd w:id="43"/>
      <w:r>
        <w:rPr>
          <w:rtl/>
        </w:rPr>
        <w:t xml:space="preserve"> שימוש אלא במקרה של מצב חירום בגלל עלייה דרמטית בתחלואה. זה לא קורה מיד מחר בבוקר אלא במצב שבו </w:t>
      </w:r>
      <w:bookmarkStart w:id="44" w:name="_ETM_Q1_6306781"/>
      <w:bookmarkEnd w:id="44"/>
      <w:r>
        <w:rPr>
          <w:rtl/>
        </w:rPr>
        <w:t xml:space="preserve">יש החלטה של צוות שרים. גם ההחלטה הזאת היא עד </w:t>
      </w:r>
      <w:bookmarkStart w:id="45" w:name="_ETM_Q1_6311920"/>
      <w:bookmarkEnd w:id="45"/>
      <w:r>
        <w:rPr>
          <w:rtl/>
        </w:rPr>
        <w:t xml:space="preserve">שלושה חודשים. החוק הזה פג תוקף אחרי שלושה חודשים. </w:t>
      </w:r>
    </w:p>
    <w:p w14:paraId="750F943B" w14:textId="77777777" w:rsidR="00730FE9" w:rsidRDefault="00730FE9" w:rsidP="00730FE9">
      <w:pPr>
        <w:rPr>
          <w:rtl/>
        </w:rPr>
      </w:pPr>
    </w:p>
    <w:p w14:paraId="71B691D1" w14:textId="77777777" w:rsidR="00730FE9" w:rsidRDefault="00730FE9" w:rsidP="00730FE9">
      <w:pPr>
        <w:pStyle w:val="a"/>
        <w:keepNext/>
        <w:rPr>
          <w:rtl/>
        </w:rPr>
      </w:pPr>
      <w:bookmarkStart w:id="46" w:name="ET_speaker_5811_270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בועז טופורובסקי (יש עתיד-תל"ם):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46"/>
    </w:p>
    <w:p w14:paraId="0404FED5" w14:textId="77777777" w:rsidR="00730FE9" w:rsidRDefault="00730FE9" w:rsidP="00730FE9">
      <w:pPr>
        <w:pStyle w:val="KeepWithNext"/>
        <w:rPr>
          <w:rtl/>
        </w:rPr>
      </w:pPr>
    </w:p>
    <w:p w14:paraId="4EB0E740" w14:textId="77777777" w:rsidR="00730FE9" w:rsidRDefault="00730FE9" w:rsidP="00730FE9">
      <w:pPr>
        <w:rPr>
          <w:rtl/>
        </w:rPr>
      </w:pPr>
      <w:r>
        <w:rPr>
          <w:rtl/>
        </w:rPr>
        <w:t xml:space="preserve">החיים לימדו אותנו שאם עכשיו יש לך כפפה שבה אתה מרגיש קצת פחות כואב כשאתה מחזיק משהו חם אז אתה </w:t>
      </w:r>
      <w:bookmarkStart w:id="47" w:name="_ETM_Q1_6320174"/>
      <w:bookmarkEnd w:id="47"/>
      <w:r>
        <w:rPr>
          <w:rtl/>
        </w:rPr>
        <w:t>תמיד תשתמש בכפפה. אז עכשיו נשמע לנו שככה אומרים</w:t>
      </w:r>
      <w:bookmarkStart w:id="48" w:name="_ETM_Q1_6325960"/>
      <w:bookmarkEnd w:id="48"/>
      <w:r>
        <w:rPr>
          <w:rtl/>
        </w:rPr>
        <w:t xml:space="preserve">, אבל ברגע שיתחילו להשתמש בזה לא יפסיקו. זה </w:t>
      </w:r>
      <w:bookmarkStart w:id="49" w:name="_ETM_Q1_6329346"/>
      <w:bookmarkEnd w:id="49"/>
      <w:r>
        <w:rPr>
          <w:rtl/>
        </w:rPr>
        <w:t xml:space="preserve">מה שההיסטוריה מלמדת אותנו, וזה מה שמדאיג מאוד אותי. לכן אני ממש מפציר בחברי הוועדה לדון בזה מחדש ולמנוע את התהליך המהיר והמזורז הזה כאשר אף אחד מאיתנו לא </w:t>
      </w:r>
      <w:bookmarkStart w:id="50" w:name="_ETM_Q1_6336743"/>
      <w:bookmarkEnd w:id="50"/>
      <w:r>
        <w:rPr>
          <w:rtl/>
        </w:rPr>
        <w:t xml:space="preserve">באמת קרא את הצעת החוק. </w:t>
      </w:r>
      <w:bookmarkStart w:id="51" w:name="_ETM_Q1_6341437"/>
      <w:bookmarkEnd w:id="51"/>
    </w:p>
    <w:p w14:paraId="73A47317" w14:textId="77777777" w:rsidR="00730FE9" w:rsidRDefault="00730FE9" w:rsidP="00730FE9">
      <w:pPr>
        <w:rPr>
          <w:rtl/>
        </w:rPr>
      </w:pPr>
      <w:bookmarkStart w:id="52" w:name="_ETM_Q1_6341496"/>
      <w:bookmarkEnd w:id="52"/>
    </w:p>
    <w:p w14:paraId="06E02854" w14:textId="77777777" w:rsidR="00730FE9" w:rsidRDefault="00730FE9" w:rsidP="00730FE9">
      <w:pPr>
        <w:pStyle w:val="af"/>
        <w:keepNext/>
        <w:rPr>
          <w:rtl/>
        </w:rPr>
      </w:pPr>
      <w:bookmarkStart w:id="53" w:name="ET_yor_5771_271"/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53"/>
    </w:p>
    <w:p w14:paraId="6077D270" w14:textId="77777777" w:rsidR="00730FE9" w:rsidRDefault="00730FE9" w:rsidP="00730FE9">
      <w:pPr>
        <w:pStyle w:val="KeepWithNext"/>
        <w:rPr>
          <w:rtl/>
        </w:rPr>
      </w:pPr>
    </w:p>
    <w:p w14:paraId="6FD10E2B" w14:textId="77777777" w:rsidR="00730FE9" w:rsidRDefault="00730FE9" w:rsidP="00730FE9">
      <w:pPr>
        <w:rPr>
          <w:rtl/>
        </w:rPr>
      </w:pPr>
      <w:bookmarkStart w:id="54" w:name="_ETM_Q1_6342517"/>
      <w:bookmarkEnd w:id="54"/>
      <w:r>
        <w:rPr>
          <w:rtl/>
        </w:rPr>
        <w:t xml:space="preserve">תודה. אני מעלה את הרביזיה להצבעה. מי בעד הרביזיה? מי נגד? מי נמנע? </w:t>
      </w:r>
    </w:p>
    <w:p w14:paraId="42196EA6" w14:textId="77777777" w:rsidR="00730FE9" w:rsidRDefault="00730FE9" w:rsidP="00730FE9">
      <w:pPr>
        <w:rPr>
          <w:rtl/>
        </w:rPr>
      </w:pPr>
    </w:p>
    <w:p w14:paraId="64B6A6DA" w14:textId="77777777" w:rsidR="00730FE9" w:rsidRDefault="00730FE9" w:rsidP="00730FE9">
      <w:pPr>
        <w:pStyle w:val="aa"/>
        <w:keepNext/>
        <w:rPr>
          <w:rtl/>
        </w:rPr>
      </w:pPr>
      <w:r>
        <w:rPr>
          <w:rFonts w:hint="cs"/>
          <w:rtl/>
        </w:rPr>
        <w:lastRenderedPageBreak/>
        <w:t>הצבעה</w:t>
      </w:r>
    </w:p>
    <w:p w14:paraId="4E2BDD26" w14:textId="77777777" w:rsidR="00730FE9" w:rsidRDefault="00730FE9" w:rsidP="00730FE9">
      <w:pPr>
        <w:pStyle w:val="--"/>
        <w:keepNext/>
        <w:rPr>
          <w:rtl/>
        </w:rPr>
      </w:pPr>
    </w:p>
    <w:p w14:paraId="03CFE07D" w14:textId="77777777" w:rsidR="00730FE9" w:rsidRDefault="00730FE9" w:rsidP="00730FE9">
      <w:pPr>
        <w:pStyle w:val="--"/>
        <w:keepNext/>
        <w:rPr>
          <w:rtl/>
        </w:rPr>
      </w:pPr>
      <w:r>
        <w:rPr>
          <w:rFonts w:hint="cs"/>
          <w:rtl/>
        </w:rPr>
        <w:t>בעד – 1</w:t>
      </w:r>
    </w:p>
    <w:p w14:paraId="58E3BB2E" w14:textId="77777777" w:rsidR="00730FE9" w:rsidRDefault="00730FE9" w:rsidP="00730FE9">
      <w:pPr>
        <w:pStyle w:val="--"/>
        <w:keepNext/>
        <w:rPr>
          <w:rtl/>
        </w:rPr>
      </w:pPr>
      <w:r>
        <w:rPr>
          <w:rFonts w:hint="cs"/>
          <w:rtl/>
        </w:rPr>
        <w:t>נגד – 7</w:t>
      </w:r>
    </w:p>
    <w:p w14:paraId="3390AE27" w14:textId="77777777" w:rsidR="00730FE9" w:rsidRDefault="00730FE9" w:rsidP="00730FE9">
      <w:pPr>
        <w:pStyle w:val="--"/>
        <w:keepNext/>
        <w:rPr>
          <w:rtl/>
        </w:rPr>
      </w:pPr>
      <w:r>
        <w:rPr>
          <w:rFonts w:hint="cs"/>
          <w:rtl/>
        </w:rPr>
        <w:t>נמנעים – אין</w:t>
      </w:r>
    </w:p>
    <w:p w14:paraId="5075CADC" w14:textId="77777777" w:rsidR="00730FE9" w:rsidRDefault="00730FE9" w:rsidP="00730FE9">
      <w:pPr>
        <w:pStyle w:val="ab"/>
        <w:rPr>
          <w:rtl/>
        </w:rPr>
      </w:pPr>
      <w:bookmarkStart w:id="55" w:name="_ETM_Q1_6110095"/>
      <w:bookmarkStart w:id="56" w:name="_ETM_Q1_6110145"/>
      <w:bookmarkEnd w:id="55"/>
      <w:bookmarkEnd w:id="56"/>
      <w:r>
        <w:rPr>
          <w:rFonts w:hint="cs"/>
          <w:rtl/>
        </w:rPr>
        <w:t xml:space="preserve">לא אושרה. </w:t>
      </w:r>
    </w:p>
    <w:p w14:paraId="51F438B5" w14:textId="77777777" w:rsidR="00730FE9" w:rsidRDefault="00730FE9" w:rsidP="00730FE9">
      <w:pPr>
        <w:rPr>
          <w:rtl/>
        </w:rPr>
      </w:pPr>
    </w:p>
    <w:p w14:paraId="213048FA" w14:textId="77777777" w:rsidR="00730FE9" w:rsidRDefault="00730FE9" w:rsidP="00730FE9">
      <w:pPr>
        <w:pStyle w:val="af"/>
        <w:keepNext/>
        <w:rPr>
          <w:rtl/>
        </w:rPr>
      </w:pPr>
      <w:bookmarkStart w:id="57" w:name="ET_yor_5771_272"/>
      <w:r>
        <w:rPr>
          <w:rStyle w:val="TagStyle"/>
          <w:rFonts w:hint="cs"/>
          <w:rtl/>
        </w:rPr>
        <w:t xml:space="preserve">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57"/>
    </w:p>
    <w:p w14:paraId="546C74C3" w14:textId="77777777" w:rsidR="00730FE9" w:rsidRDefault="00730FE9" w:rsidP="00730FE9">
      <w:pPr>
        <w:pStyle w:val="KeepWithNext"/>
        <w:rPr>
          <w:rtl/>
        </w:rPr>
      </w:pPr>
    </w:p>
    <w:p w14:paraId="5FC843CA" w14:textId="77777777" w:rsidR="00730FE9" w:rsidRDefault="00730FE9" w:rsidP="00730FE9">
      <w:pPr>
        <w:rPr>
          <w:rtl/>
        </w:rPr>
      </w:pPr>
      <w:r>
        <w:rPr>
          <w:rtl/>
        </w:rPr>
        <w:t xml:space="preserve">בעד- 1, נגד- 7, נמנעים- אין. </w:t>
      </w:r>
    </w:p>
    <w:p w14:paraId="20DD8C41" w14:textId="77777777" w:rsidR="00CD2C88" w:rsidRDefault="00CD2C88" w:rsidP="00730FE9">
      <w:pPr>
        <w:rPr>
          <w:rtl/>
        </w:rPr>
      </w:pPr>
    </w:p>
    <w:p w14:paraId="6E5A545B" w14:textId="77777777" w:rsidR="00CD2C88" w:rsidRPr="00CD2C88" w:rsidRDefault="00CD2C88" w:rsidP="00CD2C88">
      <w:pPr>
        <w:pStyle w:val="a"/>
        <w:rPr>
          <w:rtl/>
        </w:rPr>
      </w:pPr>
      <w:bookmarkStart w:id="58" w:name="_ETM_Q1_6361092"/>
      <w:bookmarkStart w:id="59" w:name="_ETM_Q1_6361123"/>
      <w:bookmarkStart w:id="60" w:name="_ETM_Q1_6362541"/>
      <w:bookmarkStart w:id="61" w:name="ET_speaker_5854_10"/>
      <w:bookmarkEnd w:id="58"/>
      <w:bookmarkEnd w:id="59"/>
      <w:bookmarkEnd w:id="60"/>
      <w:r w:rsidRPr="00CD2C88">
        <w:rPr>
          <w:rStyle w:val="TagStyle"/>
          <w:rtl/>
        </w:rPr>
        <w:t xml:space="preserve"> &lt;&lt; דובר &gt;&gt; </w:t>
      </w:r>
      <w:r>
        <w:rPr>
          <w:rtl/>
        </w:rPr>
        <w:t>ווליד טאהא (הרשימה המשותפת):</w:t>
      </w:r>
      <w:r w:rsidRPr="00CD2C88">
        <w:rPr>
          <w:rStyle w:val="TagStyle"/>
          <w:rtl/>
        </w:rPr>
        <w:t xml:space="preserve"> &lt;&lt; דובר &gt;&gt;</w:t>
      </w:r>
      <w:r>
        <w:rPr>
          <w:rtl/>
        </w:rPr>
        <w:t xml:space="preserve">  </w:t>
      </w:r>
    </w:p>
    <w:bookmarkEnd w:id="61"/>
    <w:p w14:paraId="1A63107C" w14:textId="77777777" w:rsidR="00730FE9" w:rsidRDefault="00730FE9" w:rsidP="00CD2C88">
      <w:pPr>
        <w:pStyle w:val="KeepWithNext"/>
        <w:rPr>
          <w:rtl/>
        </w:rPr>
      </w:pPr>
    </w:p>
    <w:p w14:paraId="657C2E66" w14:textId="77777777" w:rsidR="00730FE9" w:rsidRDefault="00730FE9" w:rsidP="00730FE9">
      <w:pPr>
        <w:rPr>
          <w:rtl/>
        </w:rPr>
      </w:pPr>
      <w:r>
        <w:rPr>
          <w:rtl/>
        </w:rPr>
        <w:t xml:space="preserve">אני לא שמתי לב להצבעה. אני בעד. </w:t>
      </w:r>
    </w:p>
    <w:p w14:paraId="680CF896" w14:textId="77777777" w:rsidR="00730FE9" w:rsidRDefault="00730FE9" w:rsidP="00730FE9">
      <w:pPr>
        <w:rPr>
          <w:rtl/>
        </w:rPr>
      </w:pPr>
    </w:p>
    <w:p w14:paraId="54A98428" w14:textId="77777777" w:rsidR="00730FE9" w:rsidRDefault="00730FE9" w:rsidP="00730FE9">
      <w:pPr>
        <w:pStyle w:val="af"/>
        <w:keepNext/>
        <w:rPr>
          <w:rtl/>
        </w:rPr>
      </w:pPr>
      <w:bookmarkStart w:id="62" w:name="ET_yor_5771_275"/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</w:t>
      </w:r>
      <w:bookmarkEnd w:id="62"/>
    </w:p>
    <w:p w14:paraId="063FE16E" w14:textId="77777777" w:rsidR="00730FE9" w:rsidRDefault="00730FE9" w:rsidP="00730FE9">
      <w:pPr>
        <w:pStyle w:val="KeepWithNext"/>
        <w:rPr>
          <w:rtl/>
        </w:rPr>
      </w:pPr>
    </w:p>
    <w:p w14:paraId="5BB7E5D7" w14:textId="77777777" w:rsidR="00730FE9" w:rsidRDefault="00730FE9" w:rsidP="00730FE9">
      <w:pPr>
        <w:rPr>
          <w:rtl/>
        </w:rPr>
      </w:pPr>
      <w:r>
        <w:rPr>
          <w:rtl/>
        </w:rPr>
        <w:t xml:space="preserve">אתה בעד. זה יירשם בפרוטוקול.  </w:t>
      </w:r>
    </w:p>
    <w:p w14:paraId="38F961BE" w14:textId="77777777" w:rsidR="00730FE9" w:rsidRDefault="00730FE9" w:rsidP="00730FE9">
      <w:pPr>
        <w:rPr>
          <w:rtl/>
        </w:rPr>
      </w:pPr>
    </w:p>
    <w:p w14:paraId="52277A6F" w14:textId="77777777" w:rsidR="00730FE9" w:rsidRDefault="00730FE9" w:rsidP="00730FE9">
      <w:pPr>
        <w:rPr>
          <w:rtl/>
        </w:rPr>
      </w:pPr>
      <w:r>
        <w:rPr>
          <w:rtl/>
        </w:rPr>
        <w:t xml:space="preserve">הרביזיה לא התקבלה. תודה רבה לכם, הישיבה נעולה. </w:t>
      </w:r>
    </w:p>
    <w:p w14:paraId="4F90C7F2" w14:textId="77777777" w:rsidR="00730FE9" w:rsidRDefault="00730FE9" w:rsidP="00730FE9">
      <w:pPr>
        <w:rPr>
          <w:rtl/>
        </w:rPr>
      </w:pPr>
    </w:p>
    <w:p w14:paraId="00535DAB" w14:textId="77777777" w:rsidR="00730FE9" w:rsidRDefault="00730FE9" w:rsidP="00730FE9">
      <w:pPr>
        <w:rPr>
          <w:rtl/>
        </w:rPr>
      </w:pPr>
    </w:p>
    <w:p w14:paraId="193D18EE" w14:textId="77777777" w:rsidR="00730FE9" w:rsidRDefault="00730FE9" w:rsidP="00730FE9">
      <w:pPr>
        <w:pStyle w:val="af4"/>
        <w:keepNext/>
        <w:rPr>
          <w:rtl/>
        </w:rPr>
      </w:pPr>
      <w:bookmarkStart w:id="63" w:name="ET_meetingend_276"/>
      <w:r>
        <w:rPr>
          <w:rStyle w:val="TagStyle"/>
          <w:rFonts w:hint="cs"/>
          <w:rtl/>
        </w:rPr>
        <w:t xml:space="preserve"> &lt;&lt; סיום &gt;&gt; </w:t>
      </w:r>
      <w:r>
        <w:rPr>
          <w:rtl/>
        </w:rPr>
        <w:t>הישיבה ננעלה בשעה 18:30.</w:t>
      </w:r>
      <w:r>
        <w:rPr>
          <w:rStyle w:val="TagStyle"/>
          <w:rFonts w:hint="cs"/>
          <w:rtl/>
        </w:rPr>
        <w:t xml:space="preserve"> &lt;&lt; סיום &gt;&gt;</w:t>
      </w:r>
      <w:r>
        <w:rPr>
          <w:rtl/>
        </w:rPr>
        <w:t xml:space="preserve"> </w:t>
      </w:r>
      <w:bookmarkEnd w:id="63"/>
    </w:p>
    <w:p w14:paraId="57F21197" w14:textId="77777777" w:rsidR="00730FE9" w:rsidRDefault="00730FE9" w:rsidP="00730FE9">
      <w:pPr>
        <w:pStyle w:val="KeepWithNext"/>
        <w:rPr>
          <w:rtl/>
        </w:rPr>
      </w:pPr>
    </w:p>
    <w:p w14:paraId="7C99BFB9" w14:textId="77777777" w:rsidR="00730FE9" w:rsidRDefault="00730FE9" w:rsidP="00730FE9">
      <w:pPr>
        <w:rPr>
          <w:rtl/>
        </w:rPr>
      </w:pPr>
      <w:r>
        <w:rPr>
          <w:rtl/>
        </w:rPr>
        <w:t xml:space="preserve">     </w:t>
      </w:r>
    </w:p>
    <w:p w14:paraId="315D27E0" w14:textId="77777777" w:rsidR="00730FE9" w:rsidRDefault="00730FE9" w:rsidP="00730FE9">
      <w:pPr>
        <w:rPr>
          <w:rtl/>
        </w:rPr>
      </w:pPr>
    </w:p>
    <w:p w14:paraId="5DCF8607" w14:textId="77777777" w:rsidR="007872B4" w:rsidRPr="008713A4" w:rsidRDefault="007872B4" w:rsidP="00AB3F3A">
      <w:pPr>
        <w:ind w:firstLine="0"/>
      </w:pPr>
    </w:p>
    <w:sectPr w:rsidR="007872B4" w:rsidRPr="008713A4" w:rsidSect="00DB43A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A6006" w14:textId="77777777" w:rsidR="00B371D6" w:rsidRDefault="00B371D6">
      <w:r>
        <w:separator/>
      </w:r>
    </w:p>
  </w:endnote>
  <w:endnote w:type="continuationSeparator" w:id="0">
    <w:p w14:paraId="373968E6" w14:textId="77777777" w:rsidR="00B371D6" w:rsidRDefault="00B3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BDC6" w14:textId="77777777" w:rsidR="00DB43AF" w:rsidRDefault="00DB4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6779" w14:textId="77777777" w:rsidR="00DB43AF" w:rsidRDefault="00DB43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0C1D" w14:textId="77777777" w:rsidR="00DB43AF" w:rsidRDefault="00DB4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A995" w14:textId="77777777" w:rsidR="00B371D6" w:rsidRDefault="00B371D6">
      <w:r>
        <w:separator/>
      </w:r>
    </w:p>
  </w:footnote>
  <w:footnote w:type="continuationSeparator" w:id="0">
    <w:p w14:paraId="738776F3" w14:textId="77777777" w:rsidR="00B371D6" w:rsidRDefault="00B3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8EF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BC2AFF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DCC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3AF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47395BD" w14:textId="77777777" w:rsidR="00DB43AF" w:rsidRDefault="00DB43AF" w:rsidP="008E5E3F">
    <w:pPr>
      <w:pStyle w:val="Header"/>
      <w:ind w:firstLine="0"/>
      <w:rPr>
        <w:rtl/>
      </w:rPr>
    </w:pPr>
    <w:r>
      <w:rPr>
        <w:rFonts w:hint="cs"/>
        <w:rtl/>
      </w:rPr>
      <w:t>ועדת הכנסת</w:t>
    </w:r>
  </w:p>
  <w:p w14:paraId="61442629" w14:textId="77777777" w:rsidR="00D86E57" w:rsidRPr="00CC5815" w:rsidRDefault="00730FE9" w:rsidP="008E5E3F">
    <w:pPr>
      <w:pStyle w:val="Header"/>
      <w:ind w:firstLine="0"/>
      <w:rPr>
        <w:rtl/>
      </w:rPr>
    </w:pPr>
    <w:r>
      <w:rPr>
        <w:rtl/>
      </w:rPr>
      <w:t>24/06/2020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88A9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D62FE6E" wp14:editId="69C7A57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4F684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6603E1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7182324">
    <w:abstractNumId w:val="0"/>
  </w:num>
  <w:num w:numId="2" w16cid:durableId="97833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2F6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5B9A"/>
    <w:rsid w:val="00500C0C"/>
    <w:rsid w:val="00546678"/>
    <w:rsid w:val="005506B9"/>
    <w:rsid w:val="005817EC"/>
    <w:rsid w:val="00585DA5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30FE9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0D0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20BF"/>
    <w:rsid w:val="009F4E9B"/>
    <w:rsid w:val="009F5773"/>
    <w:rsid w:val="009F60E0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71D6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2C88"/>
    <w:rsid w:val="00CE24B8"/>
    <w:rsid w:val="00CE5849"/>
    <w:rsid w:val="00D278F7"/>
    <w:rsid w:val="00D37550"/>
    <w:rsid w:val="00D40A29"/>
    <w:rsid w:val="00D45D27"/>
    <w:rsid w:val="00D86E57"/>
    <w:rsid w:val="00D96B24"/>
    <w:rsid w:val="00DB43AF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20295BB"/>
  <w15:docId w15:val="{BB04B515-583C-41B8-81A2-25943FD0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30FE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0557-1530-40D5-BD42-F0E4902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