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0F7B" w14:textId="77777777" w:rsidR="00E64116" w:rsidRPr="005817EC" w:rsidRDefault="00F3648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636ECC4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F468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CA0B862" w14:textId="77777777" w:rsidR="00E64116" w:rsidRPr="008713A4" w:rsidRDefault="00F3648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CCE5E98" w14:textId="77777777" w:rsidR="00E64116" w:rsidRPr="008713A4" w:rsidRDefault="00E64116" w:rsidP="0049458B">
      <w:pPr>
        <w:rPr>
          <w:rtl/>
        </w:rPr>
      </w:pPr>
    </w:p>
    <w:p w14:paraId="040FC2A4" w14:textId="77777777" w:rsidR="00E64116" w:rsidRPr="008713A4" w:rsidRDefault="00E64116" w:rsidP="0049458B">
      <w:pPr>
        <w:rPr>
          <w:rtl/>
        </w:rPr>
      </w:pPr>
    </w:p>
    <w:p w14:paraId="6BAAC3C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124831B" w14:textId="77777777" w:rsidR="00E64116" w:rsidRPr="008713A4" w:rsidRDefault="00F3648E" w:rsidP="00937F5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937F53">
        <w:rPr>
          <w:rFonts w:hint="cs"/>
          <w:b/>
          <w:bCs/>
          <w:rtl/>
        </w:rPr>
        <w:t>27</w:t>
      </w:r>
    </w:p>
    <w:p w14:paraId="40C65B14" w14:textId="77777777" w:rsidR="00E64116" w:rsidRPr="008713A4" w:rsidRDefault="00F3648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14A0F7EB" w14:textId="77777777" w:rsidR="00E64116" w:rsidRPr="008713A4" w:rsidRDefault="00F3648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ז' בתמוז התש"ף (29 ביוני 2020), שעה 11:35</w:t>
      </w:r>
    </w:p>
    <w:p w14:paraId="7E53AA30" w14:textId="77777777" w:rsidR="00E64116" w:rsidRPr="008713A4" w:rsidRDefault="00E64116" w:rsidP="008320F6">
      <w:pPr>
        <w:ind w:firstLine="0"/>
        <w:rPr>
          <w:rtl/>
        </w:rPr>
      </w:pPr>
    </w:p>
    <w:p w14:paraId="6AB50000" w14:textId="77777777" w:rsidR="00E64116" w:rsidRPr="008713A4" w:rsidRDefault="00E64116" w:rsidP="008320F6">
      <w:pPr>
        <w:ind w:firstLine="0"/>
        <w:rPr>
          <w:rtl/>
        </w:rPr>
      </w:pPr>
    </w:p>
    <w:p w14:paraId="3CCDF6E9" w14:textId="77777777" w:rsidR="00E64116" w:rsidRPr="008713A4" w:rsidRDefault="00E64116" w:rsidP="008320F6">
      <w:pPr>
        <w:ind w:firstLine="0"/>
        <w:rPr>
          <w:rtl/>
        </w:rPr>
      </w:pPr>
    </w:p>
    <w:p w14:paraId="44862C9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A69CF42" w14:textId="77777777" w:rsidR="009F109E" w:rsidRDefault="00F3648E" w:rsidP="00F3648E">
      <w:pPr>
        <w:spacing w:before="60"/>
        <w:ind w:firstLine="0"/>
        <w:rPr>
          <w:rtl/>
        </w:rPr>
      </w:pPr>
      <w:bookmarkStart w:id="0" w:name="ET_subject_619010_1"/>
      <w:r w:rsidRPr="00F3648E">
        <w:rPr>
          <w:rStyle w:val="TagStyle"/>
          <w:rtl/>
        </w:rPr>
        <w:t xml:space="preserve"> &lt;&lt; נושא &gt;&gt; </w:t>
      </w:r>
      <w:r w:rsidR="00937F53">
        <w:rPr>
          <w:rFonts w:hint="cs"/>
          <w:rtl/>
        </w:rPr>
        <w:t>1. ב</w:t>
      </w:r>
      <w:r w:rsidRPr="00F3648E">
        <w:rPr>
          <w:rtl/>
        </w:rPr>
        <w:t>קשת יושב ראש ועדת החוץ והביטחון להקדמת הדיון בהצעת חוק הסמכת שירות הביטחון הכללי לסייע במאמץ הלאומי לצמצום התפשטות נגיף הקורונה (הוראת שעה), התש"ף–2020 (מ/1334)</w:t>
      </w:r>
      <w:r w:rsidRPr="00F3648E">
        <w:rPr>
          <w:rStyle w:val="TagStyle"/>
          <w:rtl/>
        </w:rPr>
        <w:t xml:space="preserve"> &lt;&lt; נושא &gt;&gt;</w:t>
      </w:r>
      <w:r w:rsidRPr="00F3648E">
        <w:rPr>
          <w:rtl/>
        </w:rPr>
        <w:t xml:space="preserve"> </w:t>
      </w:r>
      <w:bookmarkEnd w:id="0"/>
      <w:r>
        <w:rPr>
          <w:rtl/>
        </w:rPr>
        <w:t xml:space="preserve"> </w:t>
      </w:r>
    </w:p>
    <w:p w14:paraId="78410378" w14:textId="77777777" w:rsidR="00E64116" w:rsidRPr="008713A4" w:rsidRDefault="00406356" w:rsidP="00406356">
      <w:pPr>
        <w:spacing w:before="60"/>
        <w:ind w:firstLine="0"/>
        <w:rPr>
          <w:rtl/>
        </w:rPr>
      </w:pPr>
      <w:r w:rsidRPr="00F3648E">
        <w:rPr>
          <w:rStyle w:val="TagStyle"/>
          <w:rtl/>
        </w:rPr>
        <w:t xml:space="preserve">&lt;&lt; נושא &gt;&gt; </w:t>
      </w:r>
      <w:r w:rsidR="009F109E">
        <w:rPr>
          <w:rFonts w:hint="cs"/>
          <w:rtl/>
        </w:rPr>
        <w:t xml:space="preserve">2. </w:t>
      </w:r>
      <w:r w:rsidR="009F109E">
        <w:rPr>
          <w:rFonts w:hint="cs"/>
          <w:rtl/>
          <w:lang w:eastAsia="he-IL"/>
        </w:rPr>
        <w:t xml:space="preserve">בקשת הממשלה להקדמת הדיון בהצעת חוק לתיקון ולקיום תוקפן של תקנות שעת חירום (נגיף הקורונה החדש </w:t>
      </w:r>
      <w:r w:rsidR="009F109E">
        <w:rPr>
          <w:rtl/>
          <w:lang w:eastAsia="he-IL"/>
        </w:rPr>
        <w:t>–</w:t>
      </w:r>
      <w:r w:rsidR="009F109E">
        <w:rPr>
          <w:rFonts w:hint="cs"/>
          <w:rtl/>
          <w:lang w:eastAsia="he-IL"/>
        </w:rPr>
        <w:t xml:space="preserve"> אכיפה) (תיקון), התש"ף-2020</w:t>
      </w:r>
      <w:r w:rsidR="00F3648E">
        <w:rPr>
          <w:rtl/>
        </w:rPr>
        <w:t xml:space="preserve"> </w:t>
      </w:r>
      <w:r>
        <w:rPr>
          <w:rFonts w:hint="cs"/>
          <w:rtl/>
        </w:rPr>
        <w:t>(מ/1336)</w:t>
      </w:r>
      <w:r w:rsidRPr="00F3648E">
        <w:rPr>
          <w:rStyle w:val="TagStyle"/>
          <w:rtl/>
        </w:rPr>
        <w:t xml:space="preserve"> &lt;&lt; נושא &gt;&gt;</w:t>
      </w:r>
    </w:p>
    <w:p w14:paraId="712F1365" w14:textId="77777777" w:rsidR="00E64116" w:rsidRDefault="00F3648E" w:rsidP="008D77D3">
      <w:pPr>
        <w:spacing w:before="60"/>
        <w:ind w:firstLine="0"/>
        <w:rPr>
          <w:rtl/>
        </w:rPr>
      </w:pPr>
      <w:bookmarkStart w:id="1" w:name="ET_halsi_618946_2"/>
      <w:r w:rsidRPr="00F3648E">
        <w:rPr>
          <w:rStyle w:val="TagStyle"/>
          <w:rtl/>
        </w:rPr>
        <w:t xml:space="preserve"> &lt;&lt; הלסי &gt;&gt; </w:t>
      </w:r>
      <w:r w:rsidR="00406356">
        <w:rPr>
          <w:rFonts w:hint="cs"/>
          <w:rtl/>
        </w:rPr>
        <w:t>3</w:t>
      </w:r>
      <w:r w:rsidR="00937F53">
        <w:rPr>
          <w:rFonts w:hint="cs"/>
          <w:rtl/>
        </w:rPr>
        <w:t xml:space="preserve">. </w:t>
      </w:r>
      <w:r w:rsidR="008D77D3">
        <w:rPr>
          <w:rFonts w:hint="cs"/>
          <w:rtl/>
        </w:rPr>
        <w:t>קביעת ועדה לדיון ב</w:t>
      </w:r>
      <w:r w:rsidRPr="00F3648E">
        <w:rPr>
          <w:rtl/>
        </w:rPr>
        <w:t>סדר-היום בנושא: "פרשת הכדורגלנים והקטינות"</w:t>
      </w:r>
      <w:r w:rsidRPr="00F3648E">
        <w:rPr>
          <w:rStyle w:val="TagStyle"/>
          <w:rtl/>
        </w:rPr>
        <w:t xml:space="preserve"> &lt;&lt; הלסי &gt;&gt;</w:t>
      </w:r>
      <w:r w:rsidRPr="00F3648E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14:paraId="3607ECD3" w14:textId="77777777" w:rsidR="00F3648E" w:rsidRDefault="00F3648E" w:rsidP="007C693F">
      <w:pPr>
        <w:spacing w:before="60"/>
        <w:ind w:firstLine="0"/>
        <w:rPr>
          <w:rtl/>
        </w:rPr>
      </w:pPr>
    </w:p>
    <w:p w14:paraId="69151A1D" w14:textId="77777777" w:rsidR="00F3648E" w:rsidRPr="008713A4" w:rsidRDefault="00F3648E" w:rsidP="007C693F">
      <w:pPr>
        <w:spacing w:before="60"/>
        <w:ind w:firstLine="0"/>
        <w:rPr>
          <w:rtl/>
        </w:rPr>
      </w:pPr>
    </w:p>
    <w:p w14:paraId="6997C4F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E6C304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7856AB1" w14:textId="77777777" w:rsidR="00E64116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איתן גינזבורג – היו"ר</w:t>
      </w:r>
    </w:p>
    <w:p w14:paraId="745AB9AD" w14:textId="77777777" w:rsidR="00F3648E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עוזי דיין</w:t>
      </w:r>
    </w:p>
    <w:p w14:paraId="57921696" w14:textId="77777777" w:rsidR="00F3648E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מכלוף מיקי זוהר</w:t>
      </w:r>
    </w:p>
    <w:p w14:paraId="1A795255" w14:textId="77777777" w:rsidR="00F3648E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מיקי חיימוביץ'</w:t>
      </w:r>
    </w:p>
    <w:p w14:paraId="3B58588D" w14:textId="77777777" w:rsidR="00F3648E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בועז טופורובסקי</w:t>
      </w:r>
    </w:p>
    <w:p w14:paraId="4749F29D" w14:textId="77777777" w:rsidR="00F3648E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אחמד טיבי</w:t>
      </w:r>
    </w:p>
    <w:p w14:paraId="7AED3F42" w14:textId="77777777" w:rsidR="00F3648E" w:rsidRPr="00F3648E" w:rsidRDefault="00F3648E" w:rsidP="00EC1FB3">
      <w:pPr>
        <w:ind w:firstLine="0"/>
        <w:rPr>
          <w:rtl/>
        </w:rPr>
      </w:pPr>
      <w:r w:rsidRPr="00F3648E">
        <w:rPr>
          <w:rtl/>
        </w:rPr>
        <w:t>מיכאל מלכיאלי</w:t>
      </w:r>
    </w:p>
    <w:p w14:paraId="7AA0B917" w14:textId="77777777" w:rsidR="00E64116" w:rsidRDefault="00E64116" w:rsidP="00DE5B80">
      <w:pPr>
        <w:ind w:firstLine="0"/>
        <w:rPr>
          <w:rtl/>
        </w:rPr>
      </w:pPr>
    </w:p>
    <w:p w14:paraId="02E999C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6BD027E" w14:textId="77777777" w:rsidR="000C47F5" w:rsidRDefault="00CC7CA0" w:rsidP="00DE5B80">
      <w:pPr>
        <w:ind w:firstLine="0"/>
        <w:rPr>
          <w:rtl/>
        </w:rPr>
      </w:pPr>
      <w:r>
        <w:rPr>
          <w:rFonts w:hint="cs"/>
          <w:rtl/>
        </w:rPr>
        <w:t>אליהו ברוכי</w:t>
      </w:r>
    </w:p>
    <w:p w14:paraId="2C157325" w14:textId="77777777" w:rsidR="00CC7CA0" w:rsidRDefault="00CC7CA0" w:rsidP="00DE5B80">
      <w:pPr>
        <w:ind w:firstLine="0"/>
        <w:rPr>
          <w:rtl/>
        </w:rPr>
      </w:pPr>
      <w:r>
        <w:rPr>
          <w:rFonts w:hint="cs"/>
          <w:rtl/>
        </w:rPr>
        <w:t>סונדוס סאלח</w:t>
      </w:r>
    </w:p>
    <w:p w14:paraId="4DEF14FA" w14:textId="77777777" w:rsidR="00CC7CA0" w:rsidRDefault="00CC7CA0" w:rsidP="00DE5B80">
      <w:pPr>
        <w:ind w:firstLine="0"/>
        <w:rPr>
          <w:rtl/>
        </w:rPr>
      </w:pPr>
      <w:r>
        <w:rPr>
          <w:rFonts w:hint="cs"/>
          <w:rtl/>
        </w:rPr>
        <w:t>חוה אתי עטיה</w:t>
      </w:r>
    </w:p>
    <w:p w14:paraId="6804A00C" w14:textId="77777777" w:rsidR="00CC7CA0" w:rsidRPr="0082136D" w:rsidRDefault="00CC7CA0" w:rsidP="00DE5B80">
      <w:pPr>
        <w:ind w:firstLine="0"/>
        <w:rPr>
          <w:rtl/>
        </w:rPr>
      </w:pPr>
      <w:r>
        <w:rPr>
          <w:rFonts w:hint="cs"/>
          <w:rtl/>
        </w:rPr>
        <w:t>עינב קאבלה</w:t>
      </w:r>
    </w:p>
    <w:p w14:paraId="147CD569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1413E9F3" w14:textId="77777777" w:rsidR="00D37550" w:rsidRPr="008713A4" w:rsidRDefault="00D37550" w:rsidP="00DE5B80">
      <w:pPr>
        <w:ind w:firstLine="0"/>
        <w:rPr>
          <w:rtl/>
        </w:rPr>
      </w:pPr>
    </w:p>
    <w:p w14:paraId="5B02C9B8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5018BC3" w14:textId="77777777" w:rsidR="00E64116" w:rsidRPr="008713A4" w:rsidRDefault="00CC7CA0" w:rsidP="00D40A29">
      <w:pPr>
        <w:ind w:firstLine="0"/>
      </w:pPr>
      <w:r>
        <w:rPr>
          <w:rFonts w:hint="cs"/>
          <w:rtl/>
        </w:rPr>
        <w:t>ארבל אסטרחן</w:t>
      </w:r>
    </w:p>
    <w:p w14:paraId="775B6B3D" w14:textId="77777777" w:rsidR="00E64116" w:rsidRPr="008713A4" w:rsidRDefault="00E64116" w:rsidP="00DE5B80">
      <w:pPr>
        <w:ind w:firstLine="0"/>
        <w:rPr>
          <w:rtl/>
        </w:rPr>
      </w:pPr>
    </w:p>
    <w:p w14:paraId="092DF43B" w14:textId="77777777" w:rsidR="00E64116" w:rsidRPr="008713A4" w:rsidRDefault="00E64116" w:rsidP="00CC7CA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2FF32A8" w14:textId="77777777" w:rsidR="00E64116" w:rsidRPr="008713A4" w:rsidRDefault="00CC7CA0" w:rsidP="00CC7CA0">
      <w:pPr>
        <w:ind w:firstLine="0"/>
        <w:rPr>
          <w:u w:val="single"/>
        </w:rPr>
      </w:pPr>
      <w:r>
        <w:rPr>
          <w:rtl/>
        </w:rPr>
        <w:t>נועה בירן</w:t>
      </w:r>
      <w:r w:rsidR="00F3648E">
        <w:rPr>
          <w:rtl/>
        </w:rPr>
        <w:t>-דדון</w:t>
      </w:r>
    </w:p>
    <w:p w14:paraId="53472BD9" w14:textId="77777777" w:rsidR="00E64116" w:rsidRPr="008713A4" w:rsidRDefault="00E64116" w:rsidP="00DE5B80">
      <w:pPr>
        <w:ind w:firstLine="0"/>
        <w:rPr>
          <w:rtl/>
        </w:rPr>
      </w:pPr>
    </w:p>
    <w:p w14:paraId="6C6A1559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CC1D84A" w14:textId="77777777" w:rsidR="00E64116" w:rsidRPr="008713A4" w:rsidRDefault="00F3648E" w:rsidP="008320F6">
      <w:pPr>
        <w:ind w:firstLine="0"/>
        <w:rPr>
          <w:rtl/>
        </w:rPr>
      </w:pPr>
      <w:r>
        <w:rPr>
          <w:rtl/>
        </w:rPr>
        <w:t>אירית שלהבת</w:t>
      </w:r>
    </w:p>
    <w:p w14:paraId="73936A84" w14:textId="77777777" w:rsidR="00F3648E" w:rsidRDefault="00F3648E" w:rsidP="00AB3F3A">
      <w:pPr>
        <w:ind w:firstLine="0"/>
        <w:rPr>
          <w:rtl/>
        </w:rPr>
      </w:pPr>
    </w:p>
    <w:p w14:paraId="796A4FC6" w14:textId="77777777" w:rsidR="00F3648E" w:rsidRDefault="00F3648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E8348A6" w14:textId="77777777" w:rsidR="00F3648E" w:rsidRDefault="00F3648E" w:rsidP="00F3648E">
      <w:pPr>
        <w:pStyle w:val="a0"/>
        <w:keepNext/>
        <w:rPr>
          <w:rtl/>
        </w:rPr>
      </w:pPr>
      <w:bookmarkStart w:id="2" w:name="ET_subject_619010_3"/>
      <w:r w:rsidRPr="00F3648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יושב ראש ועדת החוץ והביטחון להקדמת הדיון בהצעת חוק הסמכת שירות הביטחון הכללי לסייע במאמץ הלאומי לצמצום התפשטות נגיף הקורונה (הוראת שעה), התש"ף–2020 (מ/1334)</w:t>
      </w:r>
      <w:r w:rsidRPr="00F3648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</w:p>
    <w:p w14:paraId="0D8713E6" w14:textId="77777777" w:rsidR="00F3648E" w:rsidRDefault="00F3648E" w:rsidP="00F3648E">
      <w:pPr>
        <w:pStyle w:val="KeepWithNext"/>
        <w:rPr>
          <w:rtl/>
        </w:rPr>
      </w:pPr>
    </w:p>
    <w:p w14:paraId="12132152" w14:textId="77777777" w:rsidR="00F3648E" w:rsidRDefault="00F3648E" w:rsidP="00F3648E">
      <w:pPr>
        <w:rPr>
          <w:rtl/>
        </w:rPr>
      </w:pPr>
    </w:p>
    <w:p w14:paraId="02F1F433" w14:textId="77777777" w:rsidR="00F3648E" w:rsidRDefault="00F3648E" w:rsidP="00F3648E">
      <w:pPr>
        <w:pStyle w:val="af"/>
        <w:keepNext/>
        <w:rPr>
          <w:rtl/>
        </w:rPr>
      </w:pPr>
      <w:bookmarkStart w:id="3" w:name="ET_yor_5771_4"/>
      <w:r w:rsidRPr="00F3648E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F3648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"/>
    </w:p>
    <w:p w14:paraId="1731FEDA" w14:textId="77777777" w:rsidR="00F3648E" w:rsidRDefault="00F3648E" w:rsidP="00F3648E">
      <w:pPr>
        <w:pStyle w:val="KeepWithNext"/>
        <w:rPr>
          <w:rtl/>
        </w:rPr>
      </w:pPr>
    </w:p>
    <w:p w14:paraId="740ABF1F" w14:textId="77777777" w:rsidR="009F109E" w:rsidRDefault="009F109E" w:rsidP="00F3648E">
      <w:pPr>
        <w:rPr>
          <w:rtl/>
        </w:rPr>
      </w:pPr>
      <w:r>
        <w:rPr>
          <w:rFonts w:hint="cs"/>
          <w:rtl/>
        </w:rPr>
        <w:t xml:space="preserve">אני מתכבד לפתוח את ישיבת הוועדה. </w:t>
      </w:r>
    </w:p>
    <w:p w14:paraId="5B52F581" w14:textId="77777777" w:rsidR="009F109E" w:rsidRDefault="009F109E" w:rsidP="00F3648E">
      <w:pPr>
        <w:rPr>
          <w:rtl/>
        </w:rPr>
      </w:pPr>
      <w:bookmarkStart w:id="4" w:name="_ETM_Q1_623188"/>
      <w:bookmarkStart w:id="5" w:name="_ETM_Q1_623231"/>
      <w:bookmarkEnd w:id="4"/>
      <w:bookmarkEnd w:id="5"/>
    </w:p>
    <w:p w14:paraId="18A14FC6" w14:textId="77777777" w:rsidR="002A1E4A" w:rsidRDefault="009F109E" w:rsidP="009F109E">
      <w:pPr>
        <w:rPr>
          <w:rtl/>
        </w:rPr>
      </w:pPr>
      <w:bookmarkStart w:id="6" w:name="_ETM_Q1_623347"/>
      <w:bookmarkStart w:id="7" w:name="_ETM_Q1_623425"/>
      <w:bookmarkEnd w:id="6"/>
      <w:bookmarkEnd w:id="7"/>
      <w:r>
        <w:rPr>
          <w:rFonts w:hint="cs"/>
          <w:rtl/>
        </w:rPr>
        <w:t xml:space="preserve">יש לנו שלוש הצבעות. הנושא הראשון, </w:t>
      </w:r>
      <w:r w:rsidR="002A1E4A">
        <w:rPr>
          <w:rFonts w:hint="cs"/>
          <w:rtl/>
        </w:rPr>
        <w:t xml:space="preserve">בועז טופורובסקי הגיש </w:t>
      </w:r>
      <w:r>
        <w:rPr>
          <w:rFonts w:hint="cs"/>
          <w:rtl/>
        </w:rPr>
        <w:t xml:space="preserve">רביזיה על בקשת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ועדת החוץ והביטחון להקדמת הדיון בהצעת חוק הסמכת שירות הביטחון הכללי לסייע במאמץ הלאומי לצמצום התפשטות נגיף הקורונה (הוראת שעה), התש"ף–2020</w:t>
      </w:r>
      <w:r>
        <w:rPr>
          <w:rFonts w:hint="cs"/>
          <w:rtl/>
        </w:rPr>
        <w:t xml:space="preserve">. </w:t>
      </w:r>
      <w:bookmarkStart w:id="8" w:name="_ETM_Q1_647183"/>
      <w:bookmarkEnd w:id="8"/>
      <w:r>
        <w:rPr>
          <w:rFonts w:hint="cs"/>
          <w:rtl/>
        </w:rPr>
        <w:t xml:space="preserve">בבקשה, נא לנמק את הרביזיה. </w:t>
      </w:r>
    </w:p>
    <w:p w14:paraId="7F7E26B5" w14:textId="77777777" w:rsidR="002A1E4A" w:rsidRDefault="002A1E4A" w:rsidP="00F3648E">
      <w:pPr>
        <w:rPr>
          <w:rtl/>
        </w:rPr>
      </w:pPr>
    </w:p>
    <w:p w14:paraId="259FEE68" w14:textId="77777777" w:rsidR="002A1E4A" w:rsidRDefault="002A1E4A" w:rsidP="002A1E4A">
      <w:pPr>
        <w:pStyle w:val="a"/>
        <w:keepNext/>
        <w:rPr>
          <w:rtl/>
        </w:rPr>
      </w:pPr>
      <w:bookmarkStart w:id="9" w:name="ET_speaker_5811_5"/>
      <w:r w:rsidRPr="002A1E4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1E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"/>
    </w:p>
    <w:p w14:paraId="0389E0FB" w14:textId="77777777" w:rsidR="002A1E4A" w:rsidRDefault="002A1E4A" w:rsidP="002A1E4A">
      <w:pPr>
        <w:pStyle w:val="KeepWithNext"/>
        <w:rPr>
          <w:rtl/>
        </w:rPr>
      </w:pPr>
    </w:p>
    <w:p w14:paraId="5B889E73" w14:textId="77777777" w:rsidR="002A1E4A" w:rsidRDefault="009F109E" w:rsidP="009F109E">
      <w:pPr>
        <w:rPr>
          <w:rtl/>
        </w:rPr>
      </w:pPr>
      <w:r>
        <w:rPr>
          <w:rFonts w:hint="cs"/>
          <w:rtl/>
        </w:rPr>
        <w:t xml:space="preserve">אני ממש </w:t>
      </w:r>
      <w:r w:rsidR="002A1E4A">
        <w:rPr>
          <w:rFonts w:hint="cs"/>
          <w:rtl/>
        </w:rPr>
        <w:t xml:space="preserve">מבקש מן הוועדה </w:t>
      </w:r>
      <w:r>
        <w:rPr>
          <w:rFonts w:hint="cs"/>
          <w:rtl/>
        </w:rPr>
        <w:t xml:space="preserve">לדון </w:t>
      </w:r>
      <w:bookmarkStart w:id="10" w:name="_ETM_Q1_659115"/>
      <w:bookmarkEnd w:id="10"/>
      <w:r>
        <w:rPr>
          <w:rFonts w:hint="cs"/>
          <w:rtl/>
        </w:rPr>
        <w:t xml:space="preserve">מחדש בכל הקשור להקדמת הדיון בהצעת חוק </w:t>
      </w:r>
      <w:r w:rsidR="002A1E4A">
        <w:rPr>
          <w:rFonts w:hint="cs"/>
          <w:rtl/>
        </w:rPr>
        <w:t>שמאפשרת לשב"כ</w:t>
      </w:r>
      <w:r>
        <w:rPr>
          <w:rFonts w:hint="cs"/>
          <w:rtl/>
        </w:rPr>
        <w:t>, לשירות הביטחון הכללי במדינת ישראל,</w:t>
      </w:r>
      <w:r w:rsidR="002A1E4A">
        <w:rPr>
          <w:rFonts w:hint="cs"/>
          <w:rtl/>
        </w:rPr>
        <w:t xml:space="preserve"> לעקוב אחרי </w:t>
      </w:r>
      <w:r>
        <w:rPr>
          <w:rFonts w:hint="cs"/>
          <w:rtl/>
        </w:rPr>
        <w:t>אזרחים</w:t>
      </w:r>
      <w:r w:rsidR="002A1E4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חושב שזה טעות, שזה אסון, שזה פגיעה </w:t>
      </w:r>
      <w:bookmarkStart w:id="11" w:name="_ETM_Q1_673496"/>
      <w:bookmarkEnd w:id="11"/>
      <w:r>
        <w:rPr>
          <w:rFonts w:hint="cs"/>
          <w:rtl/>
        </w:rPr>
        <w:t xml:space="preserve">בדמוקרטיה. אני אומר את זה כאן כבר מספר פעמים וגם </w:t>
      </w:r>
      <w:bookmarkStart w:id="12" w:name="_ETM_Q1_677778"/>
      <w:bookmarkEnd w:id="12"/>
      <w:r>
        <w:rPr>
          <w:rFonts w:hint="cs"/>
          <w:rtl/>
        </w:rPr>
        <w:t xml:space="preserve">אמרתי את זה במליאה. </w:t>
      </w:r>
      <w:r w:rsidR="002A1E4A">
        <w:rPr>
          <w:rFonts w:hint="cs"/>
          <w:rtl/>
        </w:rPr>
        <w:t>אפשר להחליף את מצב החירום</w:t>
      </w:r>
      <w:r>
        <w:rPr>
          <w:rFonts w:hint="cs"/>
          <w:rtl/>
        </w:rPr>
        <w:t xml:space="preserve"> בקורונה במילים אחרות, במצב חירום של אלימות במשפחה, במצב חירום של תאונות הדרכים, במצב חירום </w:t>
      </w:r>
      <w:bookmarkStart w:id="13" w:name="_ETM_Q1_688598"/>
      <w:bookmarkEnd w:id="13"/>
      <w:r>
        <w:rPr>
          <w:rFonts w:hint="cs"/>
          <w:rtl/>
        </w:rPr>
        <w:t>של רצח, גנבה, שוחד או פעילות לא מוסרית של מי מאזרחי מדינת ישראל ולבקש מן השב"כ לעקוב בשביל למנוע פשעים בחברה הישראלית</w:t>
      </w:r>
      <w:r w:rsidR="002A1E4A">
        <w:rPr>
          <w:rFonts w:hint="cs"/>
          <w:rtl/>
        </w:rPr>
        <w:t xml:space="preserve">. לא סתם ראש השב"כ </w:t>
      </w:r>
      <w:r>
        <w:rPr>
          <w:rFonts w:hint="cs"/>
          <w:rtl/>
        </w:rPr>
        <w:t xml:space="preserve">בעצמו </w:t>
      </w:r>
      <w:r w:rsidR="002A1E4A">
        <w:rPr>
          <w:rFonts w:hint="cs"/>
          <w:rtl/>
        </w:rPr>
        <w:t>מתנגד לשימוש</w:t>
      </w:r>
      <w:r>
        <w:rPr>
          <w:rFonts w:hint="cs"/>
          <w:rtl/>
        </w:rPr>
        <w:t xml:space="preserve"> באמצעים של השב"כ על אזרחי ישראל ומתנגד </w:t>
      </w:r>
      <w:bookmarkStart w:id="14" w:name="_ETM_Q1_702503"/>
      <w:bookmarkEnd w:id="14"/>
      <w:r>
        <w:rPr>
          <w:rFonts w:hint="cs"/>
          <w:rtl/>
        </w:rPr>
        <w:t>להצעת החוק הזאת</w:t>
      </w:r>
      <w:r w:rsidR="002A1E4A">
        <w:rPr>
          <w:rFonts w:hint="cs"/>
          <w:rtl/>
        </w:rPr>
        <w:t xml:space="preserve">. </w:t>
      </w:r>
      <w:r>
        <w:rPr>
          <w:rFonts w:hint="cs"/>
          <w:rtl/>
        </w:rPr>
        <w:t>אני חושב ש</w:t>
      </w:r>
      <w:r w:rsidR="002A1E4A">
        <w:rPr>
          <w:rFonts w:hint="cs"/>
          <w:rtl/>
        </w:rPr>
        <w:t xml:space="preserve">מן הראוי שאם </w:t>
      </w:r>
      <w:r>
        <w:rPr>
          <w:rFonts w:hint="cs"/>
          <w:rtl/>
        </w:rPr>
        <w:t xml:space="preserve">מקומות אחרים לא מונעים את זה </w:t>
      </w:r>
      <w:bookmarkStart w:id="15" w:name="_ETM_Q1_709446"/>
      <w:bookmarkEnd w:id="15"/>
      <w:r>
        <w:rPr>
          <w:rFonts w:hint="cs"/>
          <w:rtl/>
        </w:rPr>
        <w:t xml:space="preserve">והממשלה לא מונעת את זה ומקדמת את זה, שהוועדה הזאת </w:t>
      </w:r>
      <w:bookmarkStart w:id="16" w:name="_ETM_Q1_713236"/>
      <w:bookmarkEnd w:id="16"/>
      <w:r>
        <w:rPr>
          <w:rFonts w:hint="cs"/>
          <w:rtl/>
        </w:rPr>
        <w:t xml:space="preserve">לפחות תמנע דיון מהיר ולא רציני בהצעת חוק שכל כך </w:t>
      </w:r>
      <w:bookmarkStart w:id="17" w:name="_ETM_Q1_718767"/>
      <w:bookmarkEnd w:id="17"/>
      <w:r>
        <w:rPr>
          <w:rFonts w:hint="cs"/>
          <w:rtl/>
        </w:rPr>
        <w:t xml:space="preserve">נכנסת לפגיעה בזכויות אזרח ולפרטיות של אזרחי מדינת ישראל. </w:t>
      </w:r>
    </w:p>
    <w:p w14:paraId="2333947F" w14:textId="77777777" w:rsidR="002A1E4A" w:rsidRDefault="002A1E4A" w:rsidP="002A1E4A">
      <w:pPr>
        <w:rPr>
          <w:rtl/>
        </w:rPr>
      </w:pPr>
    </w:p>
    <w:p w14:paraId="0CD48323" w14:textId="77777777" w:rsidR="002A1E4A" w:rsidRDefault="002A1E4A" w:rsidP="002A1E4A">
      <w:pPr>
        <w:pStyle w:val="af"/>
        <w:keepNext/>
        <w:rPr>
          <w:rtl/>
        </w:rPr>
      </w:pPr>
      <w:bookmarkStart w:id="18" w:name="ET_yor_5771_6"/>
      <w:r w:rsidRPr="002A1E4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1E4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"/>
    </w:p>
    <w:p w14:paraId="4FB795A1" w14:textId="77777777" w:rsidR="002A1E4A" w:rsidRDefault="002A1E4A" w:rsidP="002A1E4A">
      <w:pPr>
        <w:pStyle w:val="KeepWithNext"/>
        <w:rPr>
          <w:rtl/>
        </w:rPr>
      </w:pPr>
    </w:p>
    <w:p w14:paraId="50F41901" w14:textId="77777777" w:rsidR="009F109E" w:rsidRDefault="009F109E" w:rsidP="002A1E4A">
      <w:pPr>
        <w:rPr>
          <w:rtl/>
        </w:rPr>
      </w:pPr>
      <w:r>
        <w:rPr>
          <w:rFonts w:hint="cs"/>
          <w:rtl/>
        </w:rPr>
        <w:t xml:space="preserve">תודה רבה. </w:t>
      </w:r>
      <w:r w:rsidR="002A1E4A">
        <w:rPr>
          <w:rFonts w:hint="cs"/>
          <w:rtl/>
        </w:rPr>
        <w:t>מי בעד הרביזיה</w:t>
      </w:r>
      <w:r>
        <w:rPr>
          <w:rFonts w:hint="cs"/>
          <w:rtl/>
        </w:rPr>
        <w:t>? ירים את ידו. מי נגד? מי נמנע?</w:t>
      </w:r>
    </w:p>
    <w:p w14:paraId="3F701B32" w14:textId="77777777" w:rsidR="009F109E" w:rsidRDefault="009F109E" w:rsidP="002A1E4A">
      <w:pPr>
        <w:rPr>
          <w:rtl/>
        </w:rPr>
      </w:pPr>
    </w:p>
    <w:p w14:paraId="4AD03337" w14:textId="77777777" w:rsidR="009F109E" w:rsidRDefault="009F109E" w:rsidP="009F109E">
      <w:pPr>
        <w:pStyle w:val="aa"/>
        <w:keepNext/>
        <w:rPr>
          <w:rtl/>
        </w:rPr>
      </w:pPr>
      <w:r>
        <w:rPr>
          <w:rtl/>
        </w:rPr>
        <w:t>הצבעה</w:t>
      </w:r>
    </w:p>
    <w:p w14:paraId="3049ADF5" w14:textId="77777777" w:rsidR="009F109E" w:rsidRDefault="009F109E" w:rsidP="009F109E">
      <w:pPr>
        <w:pStyle w:val="--"/>
        <w:keepNext/>
        <w:rPr>
          <w:rtl/>
        </w:rPr>
      </w:pPr>
    </w:p>
    <w:p w14:paraId="15A355D7" w14:textId="77777777" w:rsidR="009F109E" w:rsidRDefault="009F109E" w:rsidP="009F109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</w:t>
      </w:r>
    </w:p>
    <w:p w14:paraId="3620D7AC" w14:textId="77777777" w:rsidR="009F109E" w:rsidRDefault="009F109E" w:rsidP="009F109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7</w:t>
      </w:r>
      <w:r>
        <w:rPr>
          <w:rtl/>
        </w:rPr>
        <w:t xml:space="preserve"> </w:t>
      </w:r>
    </w:p>
    <w:p w14:paraId="24FEAEAA" w14:textId="77777777" w:rsidR="009F109E" w:rsidRDefault="009F109E" w:rsidP="009F109E">
      <w:pPr>
        <w:pStyle w:val="--"/>
        <w:keepNext/>
        <w:rPr>
          <w:rtl/>
        </w:rPr>
      </w:pPr>
      <w:r>
        <w:rPr>
          <w:rtl/>
        </w:rPr>
        <w:t xml:space="preserve">נמנעים – </w:t>
      </w:r>
    </w:p>
    <w:p w14:paraId="597F66AE" w14:textId="77777777" w:rsidR="009F109E" w:rsidRPr="009F109E" w:rsidRDefault="009F109E" w:rsidP="009F109E">
      <w:pPr>
        <w:jc w:val="center"/>
        <w:rPr>
          <w:rtl/>
        </w:rPr>
      </w:pPr>
      <w:r>
        <w:rPr>
          <w:rFonts w:hint="cs"/>
          <w:rtl/>
        </w:rPr>
        <w:t>ההצעה לרביזיה בבקשת</w:t>
      </w:r>
      <w:r w:rsidRPr="009F109E">
        <w:rPr>
          <w:rtl/>
        </w:rPr>
        <w:t xml:space="preserve"> </w:t>
      </w:r>
      <w:r>
        <w:rPr>
          <w:rtl/>
        </w:rPr>
        <w:t>יושב ראש ועדת החוץ והביטחון להקדמת הדיון בהצעת חוק הסמכת שירות הביטחון הכללי לסייע במאמץ הלאומי לצמצום התפשטות נגיף הקורונה (הוראת שעה), התש"ף–2020</w:t>
      </w:r>
      <w:r>
        <w:rPr>
          <w:rFonts w:hint="cs"/>
          <w:rtl/>
        </w:rPr>
        <w:t xml:space="preserve"> לא אושרה.</w:t>
      </w:r>
    </w:p>
    <w:p w14:paraId="07930086" w14:textId="77777777" w:rsidR="009F109E" w:rsidRDefault="009F109E" w:rsidP="009F109E">
      <w:pPr>
        <w:pStyle w:val="ab"/>
        <w:rPr>
          <w:rtl/>
        </w:rPr>
      </w:pPr>
    </w:p>
    <w:p w14:paraId="2D87C9F5" w14:textId="77777777" w:rsidR="009F109E" w:rsidRDefault="009F109E" w:rsidP="009F109E">
      <w:pPr>
        <w:pStyle w:val="af"/>
        <w:keepNext/>
        <w:rPr>
          <w:rtl/>
        </w:rPr>
      </w:pPr>
      <w:bookmarkStart w:id="19" w:name="ET_yor_5771_14"/>
      <w:r w:rsidRPr="009F10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F10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"/>
    </w:p>
    <w:p w14:paraId="4D5B7519" w14:textId="77777777" w:rsidR="009F109E" w:rsidRDefault="009F109E" w:rsidP="009F109E">
      <w:pPr>
        <w:pStyle w:val="KeepWithNext"/>
        <w:rPr>
          <w:rtl/>
          <w:lang w:eastAsia="he-IL"/>
        </w:rPr>
      </w:pPr>
    </w:p>
    <w:p w14:paraId="48A829A8" w14:textId="77777777" w:rsidR="002A1E4A" w:rsidRDefault="009F109E" w:rsidP="009F109E">
      <w:pPr>
        <w:rPr>
          <w:rtl/>
        </w:rPr>
      </w:pPr>
      <w:r>
        <w:rPr>
          <w:rFonts w:hint="cs"/>
          <w:rtl/>
        </w:rPr>
        <w:t xml:space="preserve">1 בעד, </w:t>
      </w:r>
      <w:r w:rsidR="002A1E4A">
        <w:rPr>
          <w:rFonts w:hint="cs"/>
          <w:rtl/>
        </w:rPr>
        <w:t xml:space="preserve">7 נגד. הרביזיה לא התקבלה. </w:t>
      </w:r>
    </w:p>
    <w:p w14:paraId="7652E93F" w14:textId="77777777" w:rsidR="002A1E4A" w:rsidRDefault="002A1E4A" w:rsidP="002A1E4A">
      <w:pPr>
        <w:rPr>
          <w:rtl/>
        </w:rPr>
      </w:pPr>
    </w:p>
    <w:p w14:paraId="65CB0035" w14:textId="77777777" w:rsidR="009F109E" w:rsidRDefault="009F109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37D3E7DE" w14:textId="77777777" w:rsidR="009F109E" w:rsidRDefault="009F109E" w:rsidP="009F109E">
      <w:pPr>
        <w:pStyle w:val="a0"/>
        <w:keepNext/>
        <w:rPr>
          <w:rtl/>
        </w:rPr>
      </w:pPr>
      <w:bookmarkStart w:id="20" w:name="ET_subject_618946_15"/>
      <w:r w:rsidRPr="009F109E">
        <w:rPr>
          <w:rStyle w:val="TagStyle"/>
          <w:rtl/>
        </w:rPr>
        <w:lastRenderedPageBreak/>
        <w:t xml:space="preserve"> &lt;&lt; נושא &gt;&gt; </w:t>
      </w:r>
      <w:r>
        <w:rPr>
          <w:rFonts w:hint="cs"/>
          <w:rtl/>
          <w:lang w:eastAsia="he-IL"/>
        </w:rPr>
        <w:t xml:space="preserve">בקשה של הממשלה להקדמת הדיון בהצעת חוק לתיקון ולקיום תוקפן של תקנות שעת חירום 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אכיפה) (תיקון), התש"ף-2020 (מ/1336)</w:t>
      </w:r>
      <w:r w:rsidRPr="009F109E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0"/>
    </w:p>
    <w:p w14:paraId="5772F7BA" w14:textId="77777777" w:rsidR="009F109E" w:rsidRDefault="009F109E" w:rsidP="009F109E">
      <w:pPr>
        <w:pStyle w:val="KeepWithNext"/>
        <w:rPr>
          <w:rtl/>
        </w:rPr>
      </w:pPr>
    </w:p>
    <w:p w14:paraId="709690BB" w14:textId="77777777" w:rsidR="009F109E" w:rsidRDefault="009F109E" w:rsidP="009F109E">
      <w:pPr>
        <w:rPr>
          <w:rtl/>
        </w:rPr>
      </w:pPr>
    </w:p>
    <w:p w14:paraId="5B3B40EE" w14:textId="77777777" w:rsidR="009F109E" w:rsidRDefault="009F109E" w:rsidP="009F109E">
      <w:pPr>
        <w:rPr>
          <w:rtl/>
        </w:rPr>
      </w:pPr>
    </w:p>
    <w:p w14:paraId="0B36D2FD" w14:textId="77777777" w:rsidR="009F109E" w:rsidRDefault="009F109E" w:rsidP="009F109E">
      <w:pPr>
        <w:pStyle w:val="af"/>
        <w:keepNext/>
        <w:rPr>
          <w:rtl/>
        </w:rPr>
      </w:pPr>
      <w:bookmarkStart w:id="21" w:name="ET_yor_5771_16"/>
      <w:r w:rsidRPr="009F10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F10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14:paraId="5148F64C" w14:textId="77777777" w:rsidR="009F109E" w:rsidRDefault="009F109E" w:rsidP="009F109E">
      <w:pPr>
        <w:pStyle w:val="KeepWithNext"/>
        <w:rPr>
          <w:rtl/>
          <w:lang w:eastAsia="he-IL"/>
        </w:rPr>
      </w:pPr>
    </w:p>
    <w:p w14:paraId="771D98E6" w14:textId="77777777" w:rsidR="009F109E" w:rsidRPr="009F109E" w:rsidRDefault="009F109E" w:rsidP="009F10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בקשה של הממשלה להקדמת </w:t>
      </w:r>
      <w:bookmarkStart w:id="22" w:name="_ETM_Q1_742972"/>
      <w:bookmarkEnd w:id="22"/>
      <w:r>
        <w:rPr>
          <w:rFonts w:hint="cs"/>
          <w:rtl/>
          <w:lang w:eastAsia="he-IL"/>
        </w:rPr>
        <w:t xml:space="preserve">הדיון בהצעת חוק לתיקון ולקיום תוקפן של תקנות שעת חירום 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אכיפה) (תיקון), התש"ף-2020</w:t>
      </w:r>
      <w:r w:rsidR="00406356">
        <w:rPr>
          <w:rFonts w:hint="cs"/>
          <w:rtl/>
          <w:lang w:eastAsia="he-IL"/>
        </w:rPr>
        <w:t xml:space="preserve">, לפני הקריאה הראשונה. </w:t>
      </w:r>
    </w:p>
    <w:p w14:paraId="457FA0D9" w14:textId="77777777" w:rsidR="002A1E4A" w:rsidRDefault="002A1E4A" w:rsidP="002A1E4A">
      <w:pPr>
        <w:rPr>
          <w:rtl/>
        </w:rPr>
      </w:pPr>
    </w:p>
    <w:p w14:paraId="4C4A70E2" w14:textId="77777777" w:rsidR="002A1E4A" w:rsidRDefault="002A1E4A" w:rsidP="002A1E4A">
      <w:pPr>
        <w:pStyle w:val="a"/>
        <w:keepNext/>
        <w:rPr>
          <w:rtl/>
        </w:rPr>
      </w:pPr>
      <w:bookmarkStart w:id="23" w:name="ET_speaker_5811_7"/>
      <w:r w:rsidRPr="002A1E4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1E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"/>
    </w:p>
    <w:p w14:paraId="5ED975F3" w14:textId="77777777" w:rsidR="002A1E4A" w:rsidRDefault="002A1E4A" w:rsidP="002A1E4A">
      <w:pPr>
        <w:pStyle w:val="KeepWithNext"/>
        <w:rPr>
          <w:rtl/>
        </w:rPr>
      </w:pPr>
    </w:p>
    <w:p w14:paraId="578EE20A" w14:textId="77777777" w:rsidR="002A1E4A" w:rsidRDefault="00406356" w:rsidP="002957C9">
      <w:pPr>
        <w:rPr>
          <w:rtl/>
        </w:rPr>
      </w:pPr>
      <w:r>
        <w:rPr>
          <w:rFonts w:hint="cs"/>
          <w:rtl/>
        </w:rPr>
        <w:t xml:space="preserve">ברשותך, </w:t>
      </w:r>
      <w:r w:rsidR="002A1E4A">
        <w:rPr>
          <w:rFonts w:hint="cs"/>
          <w:rtl/>
        </w:rPr>
        <w:t>אני רוצה להתייחס. כפי שאמרתי לנציגת משרד הבריאות</w:t>
      </w:r>
      <w:r w:rsidR="002A281E">
        <w:rPr>
          <w:rFonts w:hint="cs"/>
          <w:rtl/>
        </w:rPr>
        <w:t xml:space="preserve"> אני רוצה גם להגיד כאן</w:t>
      </w:r>
      <w:r w:rsidR="002A1E4A">
        <w:rPr>
          <w:rFonts w:hint="cs"/>
          <w:rtl/>
        </w:rPr>
        <w:t>. כל הנושא שמעלים כאן הקדמת דיון בחוקים ובהוראות שפוגע</w:t>
      </w:r>
      <w:r w:rsidR="002957C9">
        <w:rPr>
          <w:rFonts w:hint="cs"/>
          <w:rtl/>
        </w:rPr>
        <w:t>ים</w:t>
      </w:r>
      <w:r w:rsidR="002A1E4A">
        <w:rPr>
          <w:rFonts w:hint="cs"/>
          <w:rtl/>
        </w:rPr>
        <w:t xml:space="preserve"> באזרחים</w:t>
      </w:r>
      <w:r w:rsidR="002A281E">
        <w:rPr>
          <w:rFonts w:hint="cs"/>
          <w:rtl/>
        </w:rPr>
        <w:t xml:space="preserve"> ומצמצמים את פעילותם</w:t>
      </w:r>
      <w:r w:rsidR="002A1E4A">
        <w:rPr>
          <w:rFonts w:hint="cs"/>
          <w:rtl/>
        </w:rPr>
        <w:t xml:space="preserve"> ועכשיו גם מעלים קנסות ודואגים </w:t>
      </w:r>
      <w:r w:rsidR="002A281E">
        <w:rPr>
          <w:rFonts w:hint="cs"/>
          <w:rtl/>
        </w:rPr>
        <w:t xml:space="preserve">לאכיפה יותר קשוחה וקשיחה נגד הקורונה, </w:t>
      </w:r>
      <w:r w:rsidR="002A1E4A">
        <w:rPr>
          <w:rFonts w:hint="cs"/>
          <w:rtl/>
        </w:rPr>
        <w:t>זה טעות וז</w:t>
      </w:r>
      <w:r w:rsidR="002957C9">
        <w:rPr>
          <w:rFonts w:hint="cs"/>
          <w:rtl/>
        </w:rPr>
        <w:t>ה</w:t>
      </w:r>
      <w:r w:rsidR="002A1E4A">
        <w:rPr>
          <w:rFonts w:hint="cs"/>
          <w:rtl/>
        </w:rPr>
        <w:t xml:space="preserve"> לא ההתייחסות הנכונה. בהתחלת הקורונה לא היו כל החוקים. </w:t>
      </w:r>
      <w:r w:rsidR="002A281E">
        <w:rPr>
          <w:rFonts w:hint="cs"/>
          <w:rtl/>
        </w:rPr>
        <w:t xml:space="preserve">באה הממשלה וביקשה </w:t>
      </w:r>
      <w:bookmarkStart w:id="24" w:name="_ETM_Q1_792116"/>
      <w:bookmarkEnd w:id="24"/>
      <w:r w:rsidR="002A281E">
        <w:rPr>
          <w:rFonts w:hint="cs"/>
          <w:rtl/>
        </w:rPr>
        <w:t>מן האזרחים להתנהג בצורה מסוימת ו</w:t>
      </w:r>
      <w:r w:rsidR="002A1E4A">
        <w:rPr>
          <w:rFonts w:hint="cs"/>
          <w:rtl/>
        </w:rPr>
        <w:t>האזרחים עשו את זה</w:t>
      </w:r>
      <w:r w:rsidR="002A281E">
        <w:rPr>
          <w:rFonts w:hint="cs"/>
          <w:rtl/>
        </w:rPr>
        <w:t xml:space="preserve"> למופת.</w:t>
      </w:r>
    </w:p>
    <w:p w14:paraId="1F826FA7" w14:textId="77777777" w:rsidR="002A1E4A" w:rsidRDefault="002A1E4A" w:rsidP="002A1E4A">
      <w:pPr>
        <w:rPr>
          <w:rtl/>
        </w:rPr>
      </w:pPr>
    </w:p>
    <w:p w14:paraId="6A022139" w14:textId="77777777" w:rsidR="002A1E4A" w:rsidRDefault="002A1E4A" w:rsidP="002A1E4A">
      <w:pPr>
        <w:pStyle w:val="af"/>
        <w:keepNext/>
        <w:rPr>
          <w:rtl/>
        </w:rPr>
      </w:pPr>
      <w:bookmarkStart w:id="25" w:name="ET_yor_5771_8"/>
      <w:r w:rsidRPr="002A1E4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1E4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"/>
    </w:p>
    <w:p w14:paraId="6EC17374" w14:textId="77777777" w:rsidR="002A1E4A" w:rsidRDefault="002A1E4A" w:rsidP="002A1E4A">
      <w:pPr>
        <w:pStyle w:val="KeepWithNext"/>
        <w:rPr>
          <w:rtl/>
        </w:rPr>
      </w:pPr>
    </w:p>
    <w:p w14:paraId="0E770AA0" w14:textId="77777777" w:rsidR="002A1E4A" w:rsidRDefault="002A281E" w:rsidP="002A281E">
      <w:pPr>
        <w:rPr>
          <w:rtl/>
        </w:rPr>
      </w:pPr>
      <w:r>
        <w:rPr>
          <w:rFonts w:hint="cs"/>
          <w:rtl/>
        </w:rPr>
        <w:t xml:space="preserve">לא, היא הפעילה </w:t>
      </w:r>
      <w:r w:rsidR="002A1E4A">
        <w:rPr>
          <w:rFonts w:hint="cs"/>
          <w:rtl/>
        </w:rPr>
        <w:t xml:space="preserve">תקנות </w:t>
      </w:r>
      <w:r>
        <w:rPr>
          <w:rFonts w:hint="cs"/>
          <w:rtl/>
        </w:rPr>
        <w:t>ל</w:t>
      </w:r>
      <w:r w:rsidR="002A1E4A">
        <w:rPr>
          <w:rFonts w:hint="cs"/>
          <w:rtl/>
        </w:rPr>
        <w:t>שעת חירום.</w:t>
      </w:r>
    </w:p>
    <w:p w14:paraId="07DF5BBE" w14:textId="77777777" w:rsidR="002A1E4A" w:rsidRDefault="002A1E4A" w:rsidP="002A1E4A">
      <w:pPr>
        <w:rPr>
          <w:rtl/>
        </w:rPr>
      </w:pPr>
    </w:p>
    <w:p w14:paraId="1ECF43AB" w14:textId="77777777" w:rsidR="002A1E4A" w:rsidRDefault="002A1E4A" w:rsidP="002A1E4A">
      <w:pPr>
        <w:pStyle w:val="a"/>
        <w:keepNext/>
        <w:rPr>
          <w:rtl/>
        </w:rPr>
      </w:pPr>
      <w:bookmarkStart w:id="26" w:name="ET_speaker_5811_9"/>
      <w:r w:rsidRPr="002A1E4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1E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"/>
    </w:p>
    <w:p w14:paraId="1063C114" w14:textId="77777777" w:rsidR="002A1E4A" w:rsidRDefault="002A1E4A" w:rsidP="002A1E4A">
      <w:pPr>
        <w:pStyle w:val="KeepWithNext"/>
        <w:rPr>
          <w:rtl/>
        </w:rPr>
      </w:pPr>
    </w:p>
    <w:p w14:paraId="5DF2DA74" w14:textId="77777777" w:rsidR="002A281E" w:rsidRDefault="002A281E" w:rsidP="002A1E4A">
      <w:pPr>
        <w:rPr>
          <w:rtl/>
        </w:rPr>
      </w:pPr>
      <w:r>
        <w:rPr>
          <w:rFonts w:hint="cs"/>
          <w:rtl/>
        </w:rPr>
        <w:t>הם עשו את זה למופת. אף אחד לא הטיל עליהם קנסות</w:t>
      </w:r>
      <w:bookmarkStart w:id="27" w:name="_ETM_Q1_801296"/>
      <w:bookmarkEnd w:id="27"/>
      <w:r>
        <w:rPr>
          <w:rFonts w:hint="cs"/>
          <w:rtl/>
        </w:rPr>
        <w:t xml:space="preserve">, אף אחד לא הכריח אותם. </w:t>
      </w:r>
      <w:r w:rsidR="002A1E4A">
        <w:rPr>
          <w:rFonts w:hint="cs"/>
          <w:rtl/>
        </w:rPr>
        <w:t>אמרו להם</w:t>
      </w:r>
      <w:r>
        <w:rPr>
          <w:rFonts w:hint="cs"/>
          <w:rtl/>
        </w:rPr>
        <w:t xml:space="preserve"> והם עשו את </w:t>
      </w:r>
      <w:bookmarkStart w:id="28" w:name="_ETM_Q1_802569"/>
      <w:bookmarkEnd w:id="28"/>
      <w:r>
        <w:rPr>
          <w:rFonts w:hint="cs"/>
          <w:rtl/>
        </w:rPr>
        <w:t>זה</w:t>
      </w:r>
      <w:r w:rsidR="002A1E4A">
        <w:rPr>
          <w:rFonts w:hint="cs"/>
          <w:rtl/>
        </w:rPr>
        <w:t xml:space="preserve">. הם הטילו על עצמם את הסגר ואת כל המגבלות. </w:t>
      </w:r>
    </w:p>
    <w:p w14:paraId="48B38B34" w14:textId="77777777" w:rsidR="002A281E" w:rsidRDefault="002A281E" w:rsidP="002A1E4A">
      <w:pPr>
        <w:rPr>
          <w:rtl/>
        </w:rPr>
      </w:pPr>
    </w:p>
    <w:p w14:paraId="2AF0156C" w14:textId="77777777" w:rsidR="002A1E4A" w:rsidRDefault="002A281E" w:rsidP="002A1E4A">
      <w:pPr>
        <w:rPr>
          <w:rtl/>
        </w:rPr>
      </w:pPr>
      <w:r>
        <w:rPr>
          <w:rFonts w:hint="cs"/>
          <w:rtl/>
        </w:rPr>
        <w:t xml:space="preserve">מה שקרה עכשיו הוא לא בעיה באכיפה, זה בעיה במדיניות ובהסברה של הממשלה. האזרחים </w:t>
      </w:r>
      <w:r w:rsidR="002A1E4A">
        <w:rPr>
          <w:rFonts w:hint="cs"/>
          <w:rtl/>
        </w:rPr>
        <w:t xml:space="preserve">כבר לא מאמינים לממשלה, לא רואים הוראות ברורות. </w:t>
      </w:r>
      <w:r>
        <w:rPr>
          <w:rFonts w:hint="cs"/>
          <w:rtl/>
        </w:rPr>
        <w:t xml:space="preserve">ביום חמישי אומרים להם שאולי </w:t>
      </w:r>
      <w:bookmarkStart w:id="29" w:name="_ETM_Q1_820403"/>
      <w:bookmarkEnd w:id="29"/>
      <w:r>
        <w:rPr>
          <w:rFonts w:hint="cs"/>
          <w:rtl/>
        </w:rPr>
        <w:t xml:space="preserve">ההוראות ישתנו ביום ראשון, וביום שישי אומרים להם אולי, במוצ"ש </w:t>
      </w:r>
      <w:bookmarkStart w:id="30" w:name="_ETM_Q1_824380"/>
      <w:bookmarkEnd w:id="30"/>
      <w:r>
        <w:rPr>
          <w:rFonts w:hint="cs"/>
          <w:rtl/>
        </w:rPr>
        <w:t xml:space="preserve">מעדכנים אותם מה קורה ביום ראשון. </w:t>
      </w:r>
      <w:r w:rsidR="002A1E4A">
        <w:rPr>
          <w:rFonts w:hint="cs"/>
          <w:rtl/>
        </w:rPr>
        <w:t>הם לא יכולים לתכנן כך סדר יום</w:t>
      </w:r>
      <w:r>
        <w:rPr>
          <w:rFonts w:hint="cs"/>
          <w:rtl/>
        </w:rPr>
        <w:t xml:space="preserve"> בסיסי</w:t>
      </w:r>
      <w:r w:rsidR="002A1E4A">
        <w:rPr>
          <w:rFonts w:hint="cs"/>
          <w:rtl/>
        </w:rPr>
        <w:t>. הבעיה היא לא באכיפה</w:t>
      </w:r>
      <w:r>
        <w:rPr>
          <w:rFonts w:hint="cs"/>
          <w:rtl/>
        </w:rPr>
        <w:t xml:space="preserve">, הבעיה היא במדיניות ובהוראות ולכן אני מבקש שלא נאפשר את הקדמת הדיון. </w:t>
      </w:r>
    </w:p>
    <w:p w14:paraId="5772874E" w14:textId="77777777" w:rsidR="002A1E4A" w:rsidRDefault="002A1E4A" w:rsidP="002A1E4A">
      <w:pPr>
        <w:rPr>
          <w:rtl/>
        </w:rPr>
      </w:pPr>
    </w:p>
    <w:p w14:paraId="5FBDA894" w14:textId="77777777" w:rsidR="00954FA6" w:rsidRDefault="00954FA6" w:rsidP="00954FA6">
      <w:pPr>
        <w:pStyle w:val="af"/>
        <w:keepNext/>
        <w:rPr>
          <w:rtl/>
        </w:rPr>
      </w:pPr>
      <w:bookmarkStart w:id="31" w:name="ET_yor_5771_20"/>
      <w:r w:rsidRPr="00954FA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4F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"/>
    </w:p>
    <w:p w14:paraId="09F92F87" w14:textId="77777777" w:rsidR="00954FA6" w:rsidRDefault="00954FA6" w:rsidP="00954FA6">
      <w:pPr>
        <w:pStyle w:val="KeepWithNext"/>
        <w:rPr>
          <w:rtl/>
          <w:lang w:eastAsia="he-IL"/>
        </w:rPr>
      </w:pPr>
    </w:p>
    <w:p w14:paraId="37A107E3" w14:textId="77777777" w:rsidR="002A281E" w:rsidRDefault="002A281E" w:rsidP="002A1E4A">
      <w:pPr>
        <w:rPr>
          <w:rtl/>
        </w:rPr>
      </w:pPr>
      <w:r>
        <w:rPr>
          <w:rFonts w:hint="cs"/>
          <w:rtl/>
        </w:rPr>
        <w:t xml:space="preserve">תודה רבה. </w:t>
      </w:r>
      <w:r w:rsidR="002A1E4A">
        <w:rPr>
          <w:rFonts w:hint="cs"/>
          <w:rtl/>
        </w:rPr>
        <w:t>מי בעד הקדמת הדיון</w:t>
      </w:r>
      <w:r>
        <w:rPr>
          <w:rFonts w:hint="cs"/>
          <w:rtl/>
        </w:rPr>
        <w:t>? ירים את ידו. מי נגד? מי נמנע?</w:t>
      </w:r>
    </w:p>
    <w:p w14:paraId="37B871FF" w14:textId="77777777" w:rsidR="002A281E" w:rsidRDefault="002A281E" w:rsidP="002A1E4A">
      <w:pPr>
        <w:rPr>
          <w:rtl/>
        </w:rPr>
      </w:pPr>
    </w:p>
    <w:p w14:paraId="39FA1802" w14:textId="77777777" w:rsidR="002A281E" w:rsidRDefault="002A281E" w:rsidP="002A281E">
      <w:pPr>
        <w:pStyle w:val="aa"/>
        <w:keepNext/>
        <w:rPr>
          <w:rtl/>
        </w:rPr>
      </w:pPr>
      <w:r>
        <w:rPr>
          <w:rtl/>
        </w:rPr>
        <w:t>הצבעה</w:t>
      </w:r>
    </w:p>
    <w:p w14:paraId="4A77CC6F" w14:textId="77777777" w:rsidR="002A281E" w:rsidRDefault="002A281E" w:rsidP="002A281E">
      <w:pPr>
        <w:pStyle w:val="--"/>
        <w:keepNext/>
        <w:rPr>
          <w:rtl/>
        </w:rPr>
      </w:pPr>
    </w:p>
    <w:p w14:paraId="70EA91A4" w14:textId="77777777" w:rsidR="002A281E" w:rsidRDefault="002A281E" w:rsidP="002A281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14:paraId="71E2402E" w14:textId="77777777" w:rsidR="002A281E" w:rsidRDefault="002A281E" w:rsidP="002A281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14:paraId="0FC50B71" w14:textId="77777777" w:rsidR="002A281E" w:rsidRDefault="002A281E" w:rsidP="002A281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1554A2BA" w14:textId="77777777" w:rsidR="002A281E" w:rsidRDefault="002A281E" w:rsidP="002A281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להקדמת הדיון בהצעת חוק לתיקון ולקיום תוקפן של תקנות שעת חירום 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אכיפה) (תיקון), התש"ף-2020 אושרה.</w:t>
      </w:r>
    </w:p>
    <w:p w14:paraId="6AF387A5" w14:textId="77777777" w:rsidR="002A281E" w:rsidRDefault="002A281E" w:rsidP="002A281E">
      <w:pPr>
        <w:rPr>
          <w:rtl/>
          <w:lang w:eastAsia="he-IL"/>
        </w:rPr>
      </w:pPr>
    </w:p>
    <w:p w14:paraId="1BA7A920" w14:textId="77777777" w:rsidR="002A281E" w:rsidRDefault="002A281E" w:rsidP="002A281E">
      <w:pPr>
        <w:pStyle w:val="af"/>
        <w:keepNext/>
        <w:rPr>
          <w:rtl/>
        </w:rPr>
      </w:pPr>
      <w:bookmarkStart w:id="32" w:name="ET_yor_5771_17"/>
      <w:r w:rsidRPr="002A28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28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14:paraId="0A0FDE8F" w14:textId="77777777" w:rsidR="002A281E" w:rsidRDefault="002A281E" w:rsidP="002A281E">
      <w:pPr>
        <w:pStyle w:val="KeepWithNext"/>
        <w:rPr>
          <w:rtl/>
          <w:lang w:eastAsia="he-IL"/>
        </w:rPr>
      </w:pPr>
    </w:p>
    <w:p w14:paraId="1DD9D4B1" w14:textId="77777777" w:rsidR="002A1E4A" w:rsidRDefault="002A1E4A" w:rsidP="002A281E">
      <w:pPr>
        <w:rPr>
          <w:rtl/>
        </w:rPr>
      </w:pPr>
      <w:r>
        <w:rPr>
          <w:rFonts w:hint="cs"/>
          <w:rtl/>
        </w:rPr>
        <w:t xml:space="preserve"> 8 </w:t>
      </w:r>
      <w:r w:rsidR="002A281E">
        <w:rPr>
          <w:rFonts w:hint="cs"/>
          <w:rtl/>
        </w:rPr>
        <w:t xml:space="preserve">בעד, </w:t>
      </w:r>
      <w:r>
        <w:rPr>
          <w:rFonts w:hint="cs"/>
          <w:rtl/>
        </w:rPr>
        <w:t xml:space="preserve">1 </w:t>
      </w:r>
      <w:r w:rsidR="002A281E">
        <w:rPr>
          <w:rFonts w:hint="cs"/>
          <w:rtl/>
        </w:rPr>
        <w:t xml:space="preserve">נגד. ההקדמה אושרה. </w:t>
      </w:r>
    </w:p>
    <w:p w14:paraId="48C13B61" w14:textId="77777777" w:rsidR="002A1E4A" w:rsidRDefault="002A1E4A" w:rsidP="002A1E4A">
      <w:pPr>
        <w:rPr>
          <w:rtl/>
        </w:rPr>
      </w:pPr>
    </w:p>
    <w:p w14:paraId="380FD11B" w14:textId="77777777" w:rsidR="002A1E4A" w:rsidRDefault="002A1E4A" w:rsidP="002A1E4A">
      <w:pPr>
        <w:pStyle w:val="a"/>
        <w:keepNext/>
        <w:rPr>
          <w:rtl/>
        </w:rPr>
      </w:pPr>
      <w:bookmarkStart w:id="33" w:name="ET_speaker_5811_11"/>
      <w:r w:rsidRPr="002A1E4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1E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"/>
    </w:p>
    <w:p w14:paraId="51D5BC9E" w14:textId="77777777" w:rsidR="002A1E4A" w:rsidRDefault="002A1E4A" w:rsidP="002A1E4A">
      <w:pPr>
        <w:pStyle w:val="KeepWithNext"/>
        <w:rPr>
          <w:rtl/>
        </w:rPr>
      </w:pPr>
    </w:p>
    <w:p w14:paraId="0FB1E200" w14:textId="77777777" w:rsidR="002A1E4A" w:rsidRDefault="002A1E4A" w:rsidP="002A1E4A">
      <w:pPr>
        <w:rPr>
          <w:rtl/>
        </w:rPr>
      </w:pPr>
      <w:r>
        <w:rPr>
          <w:rFonts w:hint="cs"/>
          <w:rtl/>
        </w:rPr>
        <w:t xml:space="preserve">רביזיה. </w:t>
      </w:r>
    </w:p>
    <w:p w14:paraId="3637E35B" w14:textId="77777777" w:rsidR="002A281E" w:rsidRDefault="002A281E" w:rsidP="008D77D3">
      <w:pPr>
        <w:pStyle w:val="a0"/>
        <w:keepNext/>
        <w:rPr>
          <w:rtl/>
        </w:rPr>
      </w:pPr>
      <w:bookmarkStart w:id="34" w:name="ET_subject_618946_18"/>
      <w:r w:rsidRPr="002A281E">
        <w:rPr>
          <w:rStyle w:val="TagStyle"/>
          <w:rtl/>
        </w:rPr>
        <w:t xml:space="preserve">&lt;&lt; נושא &gt;&gt; </w:t>
      </w:r>
      <w:r w:rsidR="008D77D3">
        <w:rPr>
          <w:rFonts w:hint="cs"/>
          <w:rtl/>
        </w:rPr>
        <w:t xml:space="preserve">קביעת ועדה לדיון בהצעה לסדר היום </w:t>
      </w:r>
      <w:r>
        <w:rPr>
          <w:rtl/>
        </w:rPr>
        <w:t>בנושא: "פרשת הכדורגלנים והקטינות", של ח"כ סונדוס סאלח (מס' 528).</w:t>
      </w:r>
      <w:r w:rsidRPr="002A281E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4"/>
    </w:p>
    <w:p w14:paraId="1919ED3B" w14:textId="77777777" w:rsidR="002A281E" w:rsidRDefault="002A281E" w:rsidP="002A281E">
      <w:pPr>
        <w:pStyle w:val="KeepWithNext"/>
        <w:rPr>
          <w:rtl/>
        </w:rPr>
      </w:pPr>
    </w:p>
    <w:p w14:paraId="12AEBBBD" w14:textId="77777777" w:rsidR="002A281E" w:rsidRPr="002A281E" w:rsidRDefault="002A281E" w:rsidP="002A281E">
      <w:pPr>
        <w:rPr>
          <w:rtl/>
        </w:rPr>
      </w:pPr>
    </w:p>
    <w:p w14:paraId="54650A31" w14:textId="77777777" w:rsidR="002A1E4A" w:rsidRDefault="002A1E4A" w:rsidP="002A1E4A">
      <w:pPr>
        <w:pStyle w:val="af"/>
        <w:keepNext/>
        <w:rPr>
          <w:rtl/>
        </w:rPr>
      </w:pPr>
      <w:bookmarkStart w:id="35" w:name="ET_yor_5771_12"/>
      <w:r w:rsidRPr="002A1E4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1E4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"/>
    </w:p>
    <w:p w14:paraId="4344CD0C" w14:textId="77777777" w:rsidR="002A1E4A" w:rsidRDefault="002A1E4A" w:rsidP="002A1E4A">
      <w:pPr>
        <w:pStyle w:val="KeepWithNext"/>
        <w:rPr>
          <w:rtl/>
        </w:rPr>
      </w:pPr>
    </w:p>
    <w:p w14:paraId="417B17A2" w14:textId="77777777" w:rsidR="008D77D3" w:rsidRDefault="00AC4363" w:rsidP="00AC4363">
      <w:pPr>
        <w:rPr>
          <w:rtl/>
        </w:rPr>
      </w:pPr>
      <w:r>
        <w:rPr>
          <w:rFonts w:hint="cs"/>
          <w:rtl/>
        </w:rPr>
        <w:t xml:space="preserve">אנחנו דנים </w:t>
      </w:r>
      <w:r w:rsidR="002A1E4A">
        <w:rPr>
          <w:rFonts w:hint="cs"/>
          <w:rtl/>
        </w:rPr>
        <w:t xml:space="preserve">ברביזיה </w:t>
      </w:r>
      <w:r>
        <w:rPr>
          <w:rFonts w:hint="cs"/>
          <w:rtl/>
        </w:rPr>
        <w:t xml:space="preserve">שנתבקשה </w:t>
      </w:r>
      <w:bookmarkStart w:id="36" w:name="_ETM_Q1_855539"/>
      <w:bookmarkEnd w:id="36"/>
      <w:r>
        <w:rPr>
          <w:rFonts w:hint="cs"/>
          <w:rtl/>
        </w:rPr>
        <w:t>על ידי חבר הכנסת פורר לקביעת ועדה לדיון בהצעה לסדר היום בנושא: "פרשת הכדורגלנים והקטינות"</w:t>
      </w:r>
      <w:r w:rsidR="002A1E4A">
        <w:rPr>
          <w:rFonts w:hint="cs"/>
          <w:rtl/>
        </w:rPr>
        <w:t xml:space="preserve">. </w:t>
      </w:r>
    </w:p>
    <w:p w14:paraId="2A466643" w14:textId="77777777" w:rsidR="008D77D3" w:rsidRDefault="008D77D3" w:rsidP="00AC4363">
      <w:pPr>
        <w:rPr>
          <w:rtl/>
        </w:rPr>
      </w:pPr>
    </w:p>
    <w:p w14:paraId="69CDEBF5" w14:textId="77777777" w:rsidR="002A1E4A" w:rsidRDefault="008D77D3" w:rsidP="00AC4363">
      <w:pPr>
        <w:rPr>
          <w:rtl/>
        </w:rPr>
      </w:pPr>
      <w:r>
        <w:rPr>
          <w:rFonts w:hint="cs"/>
          <w:rtl/>
        </w:rPr>
        <w:t xml:space="preserve">חבר הכנסת </w:t>
      </w:r>
      <w:bookmarkStart w:id="37" w:name="_ETM_Q1_860408"/>
      <w:bookmarkEnd w:id="37"/>
      <w:r>
        <w:rPr>
          <w:rFonts w:hint="cs"/>
          <w:rtl/>
        </w:rPr>
        <w:t xml:space="preserve">פורר לא נמצא כאן אז אנחנו </w:t>
      </w:r>
      <w:r w:rsidR="002A1E4A">
        <w:rPr>
          <w:rFonts w:hint="cs"/>
          <w:rtl/>
        </w:rPr>
        <w:t xml:space="preserve">רואים את הרביזיה כאילו נדחתה. </w:t>
      </w:r>
    </w:p>
    <w:p w14:paraId="1BE20B1F" w14:textId="77777777" w:rsidR="008D77D3" w:rsidRDefault="008D77D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9D15411" w14:textId="77777777" w:rsidR="008D77D3" w:rsidRDefault="008D77D3" w:rsidP="008D77D3">
      <w:pPr>
        <w:jc w:val="center"/>
        <w:rPr>
          <w:rtl/>
        </w:rPr>
      </w:pPr>
      <w:r w:rsidRPr="002A281E">
        <w:rPr>
          <w:rStyle w:val="TagStyle"/>
          <w:rtl/>
        </w:rPr>
        <w:t>&lt;&lt; נושא &gt;&gt;</w:t>
      </w:r>
      <w:r w:rsidRPr="008D77D3">
        <w:rPr>
          <w:rFonts w:hint="cs"/>
          <w:b/>
          <w:bCs/>
          <w:u w:val="single"/>
          <w:rtl/>
        </w:rPr>
        <w:t>שונות</w:t>
      </w:r>
      <w:r>
        <w:rPr>
          <w:rFonts w:hint="cs"/>
          <w:rtl/>
        </w:rPr>
        <w:t xml:space="preserve"> </w:t>
      </w:r>
      <w:r w:rsidRPr="002A281E">
        <w:rPr>
          <w:rStyle w:val="TagStyle"/>
          <w:rtl/>
        </w:rPr>
        <w:t>&lt;&lt; נושא &gt;&gt;</w:t>
      </w:r>
    </w:p>
    <w:p w14:paraId="7E92E5AA" w14:textId="77777777" w:rsidR="008D77D3" w:rsidRDefault="008D77D3" w:rsidP="00AC4363">
      <w:pPr>
        <w:rPr>
          <w:rtl/>
        </w:rPr>
      </w:pPr>
    </w:p>
    <w:p w14:paraId="6481B4A0" w14:textId="77777777" w:rsidR="008D77D3" w:rsidRDefault="008D77D3" w:rsidP="00AC4363">
      <w:pPr>
        <w:rPr>
          <w:rtl/>
        </w:rPr>
      </w:pPr>
    </w:p>
    <w:p w14:paraId="5EFB405B" w14:textId="77777777" w:rsidR="008D77D3" w:rsidRDefault="008D77D3" w:rsidP="008D77D3">
      <w:pPr>
        <w:pStyle w:val="af"/>
        <w:keepNext/>
        <w:rPr>
          <w:rtl/>
        </w:rPr>
      </w:pPr>
      <w:bookmarkStart w:id="38" w:name="ET_yor_5771_19"/>
      <w:r w:rsidRPr="008D77D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D77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"/>
    </w:p>
    <w:p w14:paraId="67E0C1EA" w14:textId="77777777" w:rsidR="008D77D3" w:rsidRDefault="008D77D3" w:rsidP="008D77D3">
      <w:pPr>
        <w:pStyle w:val="KeepWithNext"/>
        <w:rPr>
          <w:rtl/>
          <w:lang w:eastAsia="he-IL"/>
        </w:rPr>
      </w:pPr>
    </w:p>
    <w:p w14:paraId="347C2C90" w14:textId="77777777" w:rsidR="008D77D3" w:rsidRDefault="008D77D3" w:rsidP="00AC4363">
      <w:pPr>
        <w:rPr>
          <w:rtl/>
        </w:rPr>
      </w:pPr>
      <w:r>
        <w:rPr>
          <w:rFonts w:hint="cs"/>
          <w:rtl/>
        </w:rPr>
        <w:t xml:space="preserve">נודיע לכם מתי הדיון </w:t>
      </w:r>
      <w:bookmarkStart w:id="39" w:name="_ETM_Q1_870260"/>
      <w:bookmarkEnd w:id="39"/>
      <w:r>
        <w:rPr>
          <w:rFonts w:hint="cs"/>
          <w:rtl/>
        </w:rPr>
        <w:t xml:space="preserve">ברביזיה הבאה. </w:t>
      </w:r>
    </w:p>
    <w:p w14:paraId="1AC66223" w14:textId="77777777" w:rsidR="002A1E4A" w:rsidRDefault="002A1E4A" w:rsidP="002A1E4A">
      <w:pPr>
        <w:rPr>
          <w:rtl/>
        </w:rPr>
      </w:pPr>
    </w:p>
    <w:p w14:paraId="47AF99AD" w14:textId="77777777" w:rsidR="008D77D3" w:rsidRDefault="002A1E4A" w:rsidP="008D77D3">
      <w:pPr>
        <w:rPr>
          <w:rtl/>
        </w:rPr>
      </w:pPr>
      <w:r>
        <w:rPr>
          <w:rFonts w:hint="cs"/>
          <w:rtl/>
        </w:rPr>
        <w:t xml:space="preserve">הנושא האחרון </w:t>
      </w:r>
      <w:r w:rsidR="008D77D3">
        <w:rPr>
          <w:rFonts w:hint="cs"/>
          <w:rtl/>
        </w:rPr>
        <w:t xml:space="preserve">מחוץ </w:t>
      </w:r>
      <w:r>
        <w:rPr>
          <w:rFonts w:hint="cs"/>
          <w:rtl/>
        </w:rPr>
        <w:t>לסדר היום, אני רוצה לשלוח מכאן ולאחל מכל הלב הרבה מזל טוב ליועצת המשפטית</w:t>
      </w:r>
      <w:r w:rsidR="008D77D3">
        <w:rPr>
          <w:rFonts w:hint="cs"/>
          <w:rtl/>
        </w:rPr>
        <w:t xml:space="preserve"> של הוועדה, עו"ד ארבל אסטרחן, על יום הולדתה שחל היום</w:t>
      </w:r>
      <w:r>
        <w:rPr>
          <w:rFonts w:hint="cs"/>
          <w:rtl/>
        </w:rPr>
        <w:t xml:space="preserve">. </w:t>
      </w:r>
      <w:r w:rsidR="008D77D3">
        <w:rPr>
          <w:rFonts w:hint="cs"/>
          <w:rtl/>
        </w:rPr>
        <w:t xml:space="preserve">אנחנו מצביעים פה אחד לאחל לך </w:t>
      </w:r>
      <w:bookmarkStart w:id="40" w:name="_ETM_Q1_896336"/>
      <w:bookmarkEnd w:id="40"/>
      <w:r w:rsidR="008D77D3">
        <w:rPr>
          <w:rFonts w:hint="cs"/>
          <w:rtl/>
        </w:rPr>
        <w:t xml:space="preserve">עוד הרבה מאוד שנים של היותך יועצת משפטית לוועדה. אנחנו באמת </w:t>
      </w:r>
      <w:r>
        <w:rPr>
          <w:rFonts w:hint="cs"/>
          <w:rtl/>
        </w:rPr>
        <w:t xml:space="preserve">מודים לך על כל </w:t>
      </w:r>
      <w:r w:rsidR="008D77D3">
        <w:rPr>
          <w:rFonts w:hint="cs"/>
          <w:rtl/>
        </w:rPr>
        <w:t xml:space="preserve">העבודה הטובה </w:t>
      </w:r>
      <w:r>
        <w:rPr>
          <w:rFonts w:hint="cs"/>
          <w:rtl/>
        </w:rPr>
        <w:t xml:space="preserve">שאת עושה. </w:t>
      </w:r>
      <w:r w:rsidR="008D77D3">
        <w:rPr>
          <w:rFonts w:hint="cs"/>
          <w:rtl/>
        </w:rPr>
        <w:t xml:space="preserve">הרבה הרבה ברכות מכל הלב. שתדעי רק טוב בחייך. </w:t>
      </w:r>
    </w:p>
    <w:p w14:paraId="36A76E32" w14:textId="77777777" w:rsidR="008D77D3" w:rsidRDefault="008D77D3" w:rsidP="008D77D3">
      <w:pPr>
        <w:rPr>
          <w:rtl/>
        </w:rPr>
      </w:pPr>
      <w:bookmarkStart w:id="41" w:name="_ETM_Q1_907547"/>
      <w:bookmarkStart w:id="42" w:name="_ETM_Q1_907580"/>
      <w:bookmarkEnd w:id="41"/>
      <w:bookmarkEnd w:id="42"/>
    </w:p>
    <w:p w14:paraId="503B40AA" w14:textId="77777777" w:rsidR="002A1E4A" w:rsidRDefault="000C3E7E" w:rsidP="008D77D3">
      <w:pPr>
        <w:rPr>
          <w:rtl/>
        </w:rPr>
      </w:pPr>
      <w:bookmarkStart w:id="43" w:name="_ETM_Q1_907697"/>
      <w:bookmarkStart w:id="44" w:name="_ETM_Q1_907728"/>
      <w:bookmarkEnd w:id="43"/>
      <w:bookmarkEnd w:id="44"/>
      <w:r>
        <w:rPr>
          <w:rFonts w:hint="cs"/>
          <w:rtl/>
        </w:rPr>
        <w:t>תו</w:t>
      </w:r>
      <w:r w:rsidR="002A1E4A">
        <w:rPr>
          <w:rFonts w:hint="cs"/>
          <w:rtl/>
        </w:rPr>
        <w:t>דה רבה</w:t>
      </w:r>
      <w:r w:rsidR="008D77D3">
        <w:rPr>
          <w:rFonts w:hint="cs"/>
          <w:rtl/>
        </w:rPr>
        <w:t xml:space="preserve">. הישיבה נעולה. </w:t>
      </w:r>
    </w:p>
    <w:p w14:paraId="0C2CA50F" w14:textId="77777777" w:rsidR="002A1E4A" w:rsidRDefault="002A1E4A" w:rsidP="002A1E4A">
      <w:pPr>
        <w:rPr>
          <w:rtl/>
        </w:rPr>
      </w:pPr>
    </w:p>
    <w:p w14:paraId="27C4E81F" w14:textId="77777777" w:rsidR="000C3E7E" w:rsidRDefault="000C3E7E" w:rsidP="002A1E4A">
      <w:pPr>
        <w:rPr>
          <w:rtl/>
        </w:rPr>
      </w:pPr>
    </w:p>
    <w:p w14:paraId="4809C587" w14:textId="77777777" w:rsidR="000C3E7E" w:rsidRDefault="000C3E7E" w:rsidP="000C3E7E">
      <w:pPr>
        <w:pStyle w:val="af4"/>
        <w:keepNext/>
        <w:rPr>
          <w:rtl/>
        </w:rPr>
      </w:pPr>
      <w:bookmarkStart w:id="45" w:name="ET_meetingend_13"/>
      <w:r w:rsidRPr="000C3E7E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11:45.</w:t>
      </w:r>
      <w:r w:rsidRPr="000C3E7E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45"/>
    </w:p>
    <w:p w14:paraId="39EBA4D5" w14:textId="77777777" w:rsidR="000C3E7E" w:rsidRDefault="000C3E7E" w:rsidP="000C3E7E">
      <w:pPr>
        <w:pStyle w:val="KeepWithNext"/>
        <w:rPr>
          <w:rtl/>
        </w:rPr>
      </w:pPr>
    </w:p>
    <w:sectPr w:rsidR="000C3E7E" w:rsidSect="003F468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9649" w14:textId="77777777" w:rsidR="002273AA" w:rsidRDefault="002273AA">
      <w:r>
        <w:separator/>
      </w:r>
    </w:p>
  </w:endnote>
  <w:endnote w:type="continuationSeparator" w:id="0">
    <w:p w14:paraId="6132B26D" w14:textId="77777777" w:rsidR="002273AA" w:rsidRDefault="0022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6296" w14:textId="77777777" w:rsidR="002273AA" w:rsidRDefault="002273AA">
      <w:r>
        <w:separator/>
      </w:r>
    </w:p>
  </w:footnote>
  <w:footnote w:type="continuationSeparator" w:id="0">
    <w:p w14:paraId="3479A62D" w14:textId="77777777" w:rsidR="002273AA" w:rsidRDefault="0022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DB2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A4A7CE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F47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68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1D3E780" w14:textId="77777777" w:rsidR="00D86E57" w:rsidRPr="00CC5815" w:rsidRDefault="00F3648E" w:rsidP="008E5E3F">
    <w:pPr>
      <w:pStyle w:val="Header"/>
      <w:ind w:firstLine="0"/>
    </w:pPr>
    <w:r>
      <w:rPr>
        <w:rFonts w:hint="cs"/>
        <w:rtl/>
      </w:rPr>
      <w:t>ועדת הכנסת</w:t>
    </w:r>
  </w:p>
  <w:p w14:paraId="19650B05" w14:textId="77777777" w:rsidR="00D86E57" w:rsidRPr="00CC5815" w:rsidRDefault="00F3648E" w:rsidP="008E5E3F">
    <w:pPr>
      <w:pStyle w:val="Header"/>
      <w:ind w:firstLine="0"/>
      <w:rPr>
        <w:rtl/>
      </w:rPr>
    </w:pPr>
    <w:r>
      <w:rPr>
        <w:rtl/>
      </w:rPr>
      <w:t>29/06/2020</w:t>
    </w:r>
  </w:p>
  <w:p w14:paraId="54647969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F45F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8C3DE41" wp14:editId="1D32346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90D253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CE1B6F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7896079">
    <w:abstractNumId w:val="0"/>
  </w:num>
  <w:num w:numId="2" w16cid:durableId="75643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3E7E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3AA"/>
    <w:rsid w:val="00227FEF"/>
    <w:rsid w:val="00261554"/>
    <w:rsid w:val="00275C03"/>
    <w:rsid w:val="00280D58"/>
    <w:rsid w:val="002957C9"/>
    <w:rsid w:val="002A1E4A"/>
    <w:rsid w:val="002A281E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3F4682"/>
    <w:rsid w:val="00406356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55306"/>
    <w:rsid w:val="008713A4"/>
    <w:rsid w:val="00875F10"/>
    <w:rsid w:val="008C6035"/>
    <w:rsid w:val="008C7015"/>
    <w:rsid w:val="008D1DFB"/>
    <w:rsid w:val="008D77D3"/>
    <w:rsid w:val="008E03B4"/>
    <w:rsid w:val="008E50B8"/>
    <w:rsid w:val="008E5E3F"/>
    <w:rsid w:val="0090279B"/>
    <w:rsid w:val="00914904"/>
    <w:rsid w:val="009258CE"/>
    <w:rsid w:val="00937F53"/>
    <w:rsid w:val="009515F0"/>
    <w:rsid w:val="00954FA6"/>
    <w:rsid w:val="009830CB"/>
    <w:rsid w:val="009D478A"/>
    <w:rsid w:val="009E6E93"/>
    <w:rsid w:val="009F109E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4363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611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7CA0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6515D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48E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7E9642E"/>
  <w15:docId w15:val="{C83BE9DE-1CA2-4F19-9C17-29824871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3648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C8390-F9B4-42FA-BCE4-E6208BDA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