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A377" w14:textId="77777777" w:rsidR="00E64116" w:rsidRPr="005817EC" w:rsidRDefault="00DF44AB" w:rsidP="00EC1FB3">
      <w:pPr>
        <w:ind w:firstLine="0"/>
        <w:rPr>
          <w:b/>
          <w:bCs/>
          <w:rtl/>
        </w:rPr>
      </w:pPr>
      <w:r>
        <w:rPr>
          <w:rFonts w:hint="cs"/>
          <w:b/>
          <w:bCs/>
          <w:rtl/>
        </w:rPr>
        <w:t>מ</w:t>
      </w:r>
      <w:r>
        <w:rPr>
          <w:b/>
          <w:bCs/>
          <w:rtl/>
        </w:rPr>
        <w:t>הכנסת העשרים-ושלוש</w:t>
      </w:r>
    </w:p>
    <w:p w14:paraId="5384D177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06EBD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96495C7" w14:textId="77777777" w:rsidR="00E64116" w:rsidRPr="008713A4" w:rsidRDefault="00DF44A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12D2BB14" w14:textId="77777777" w:rsidR="00E64116" w:rsidRPr="008713A4" w:rsidRDefault="00E64116" w:rsidP="0049458B">
      <w:pPr>
        <w:rPr>
          <w:rtl/>
        </w:rPr>
      </w:pPr>
    </w:p>
    <w:p w14:paraId="395FA231" w14:textId="77777777" w:rsidR="00E64116" w:rsidRPr="008713A4" w:rsidRDefault="00E64116" w:rsidP="0049458B">
      <w:pPr>
        <w:rPr>
          <w:rtl/>
        </w:rPr>
      </w:pPr>
    </w:p>
    <w:p w14:paraId="24DE06EC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74BC4C65" w14:textId="77777777" w:rsidR="00E64116" w:rsidRPr="008713A4" w:rsidRDefault="00DF44A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73</w:t>
      </w:r>
    </w:p>
    <w:p w14:paraId="76CBB586" w14:textId="77777777" w:rsidR="00E64116" w:rsidRPr="008713A4" w:rsidRDefault="00DF44A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FFFD92D" w14:textId="77777777" w:rsidR="00E64116" w:rsidRPr="008713A4" w:rsidRDefault="00DF44AB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י' בחשון התשפ"א (28 באוקטובר 2020), שעה 9:30</w:t>
      </w:r>
    </w:p>
    <w:p w14:paraId="153B8B29" w14:textId="77777777" w:rsidR="00E64116" w:rsidRPr="008713A4" w:rsidRDefault="00E64116" w:rsidP="008320F6">
      <w:pPr>
        <w:ind w:firstLine="0"/>
        <w:rPr>
          <w:rtl/>
        </w:rPr>
      </w:pPr>
    </w:p>
    <w:p w14:paraId="28566875" w14:textId="77777777" w:rsidR="00E64116" w:rsidRPr="008713A4" w:rsidRDefault="00E64116" w:rsidP="008320F6">
      <w:pPr>
        <w:ind w:firstLine="0"/>
        <w:rPr>
          <w:rtl/>
        </w:rPr>
      </w:pPr>
    </w:p>
    <w:p w14:paraId="15F20BB3" w14:textId="77777777" w:rsidR="00E64116" w:rsidRPr="008713A4" w:rsidRDefault="00E64116" w:rsidP="008320F6">
      <w:pPr>
        <w:ind w:firstLine="0"/>
        <w:rPr>
          <w:rtl/>
        </w:rPr>
      </w:pPr>
    </w:p>
    <w:p w14:paraId="01B7988A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B6396AF" w14:textId="77777777" w:rsidR="00E64116" w:rsidRPr="008713A4" w:rsidRDefault="00DF44AB" w:rsidP="00006EBD">
      <w:pPr>
        <w:spacing w:before="60"/>
        <w:ind w:firstLine="0"/>
        <w:rPr>
          <w:rtl/>
        </w:rPr>
      </w:pPr>
      <w:r w:rsidRPr="00DF44AB">
        <w:rPr>
          <w:rStyle w:val="TagStyle"/>
          <w:rtl/>
        </w:rPr>
        <w:t xml:space="preserve"> &lt;&lt; הצח &gt;&gt; </w:t>
      </w:r>
      <w:r w:rsidRPr="00DF44AB">
        <w:rPr>
          <w:rtl/>
        </w:rPr>
        <w:t xml:space="preserve">הצעת חוק יד יצחק בן-צבי (תיקון – נציגי הכנסת במועצה), התשפ"א– </w:t>
      </w:r>
      <w:bookmarkStart w:id="0" w:name="ET_hatsach_620930_1"/>
      <w:r w:rsidRPr="00DF44AB">
        <w:rPr>
          <w:rtl/>
        </w:rPr>
        <w:t>2020</w:t>
      </w:r>
      <w:r w:rsidRPr="00DF44AB">
        <w:rPr>
          <w:rStyle w:val="TagStyle"/>
          <w:rtl/>
        </w:rPr>
        <w:t xml:space="preserve"> &lt;&lt; הצח &gt;&gt;</w:t>
      </w:r>
      <w:r w:rsidRPr="00DF44AB">
        <w:rPr>
          <w:rtl/>
        </w:rPr>
        <w:t xml:space="preserve"> </w:t>
      </w:r>
      <w:bookmarkEnd w:id="0"/>
      <w:r w:rsidR="00006EBD">
        <w:rPr>
          <w:rFonts w:hint="cs"/>
          <w:rtl/>
        </w:rPr>
        <w:t>- הכנה לקריאה הראשונה.</w:t>
      </w:r>
    </w:p>
    <w:p w14:paraId="3698AC64" w14:textId="77777777" w:rsidR="00E64116" w:rsidRDefault="00E64116" w:rsidP="007C693F">
      <w:pPr>
        <w:spacing w:before="60"/>
        <w:ind w:firstLine="0"/>
        <w:rPr>
          <w:rtl/>
        </w:rPr>
      </w:pPr>
    </w:p>
    <w:p w14:paraId="1A1A49A1" w14:textId="77777777" w:rsidR="00DF44AB" w:rsidRPr="008713A4" w:rsidRDefault="00DF44AB" w:rsidP="007C693F">
      <w:pPr>
        <w:spacing w:before="60"/>
        <w:ind w:firstLine="0"/>
        <w:rPr>
          <w:rtl/>
        </w:rPr>
      </w:pPr>
    </w:p>
    <w:p w14:paraId="7D875C08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CE2A81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E57B767" w14:textId="77777777" w:rsidR="00E64116" w:rsidRPr="00293687" w:rsidRDefault="00DF44AB" w:rsidP="00EC1FB3">
      <w:pPr>
        <w:ind w:firstLine="0"/>
        <w:rPr>
          <w:rtl/>
        </w:rPr>
      </w:pPr>
      <w:r w:rsidRPr="00293687">
        <w:rPr>
          <w:rtl/>
        </w:rPr>
        <w:t>איתן גינזבורג – היו"ר</w:t>
      </w:r>
    </w:p>
    <w:p w14:paraId="7623A89B" w14:textId="77777777" w:rsidR="00DF44AB" w:rsidRPr="00293687" w:rsidRDefault="00293687" w:rsidP="00EC1FB3">
      <w:pPr>
        <w:ind w:firstLine="0"/>
        <w:rPr>
          <w:rtl/>
        </w:rPr>
      </w:pPr>
      <w:r w:rsidRPr="00293687">
        <w:rPr>
          <w:rFonts w:hint="cs"/>
          <w:rtl/>
        </w:rPr>
        <w:t>ע</w:t>
      </w:r>
      <w:r w:rsidR="00DF44AB" w:rsidRPr="00293687">
        <w:rPr>
          <w:rtl/>
        </w:rPr>
        <w:t>וזי דיין</w:t>
      </w:r>
    </w:p>
    <w:p w14:paraId="5108395E" w14:textId="77777777" w:rsidR="00DF44AB" w:rsidRPr="00293687" w:rsidRDefault="00DF44AB" w:rsidP="00EC1FB3">
      <w:pPr>
        <w:ind w:firstLine="0"/>
        <w:rPr>
          <w:rtl/>
        </w:rPr>
      </w:pPr>
      <w:r w:rsidRPr="00293687">
        <w:rPr>
          <w:rtl/>
        </w:rPr>
        <w:t>תהלה פרידמן</w:t>
      </w:r>
    </w:p>
    <w:p w14:paraId="438DBD1D" w14:textId="77777777" w:rsidR="00DF44AB" w:rsidRPr="00293687" w:rsidRDefault="00DF44AB" w:rsidP="00EC1FB3">
      <w:pPr>
        <w:ind w:firstLine="0"/>
        <w:rPr>
          <w:rtl/>
        </w:rPr>
      </w:pPr>
      <w:r w:rsidRPr="00293687">
        <w:rPr>
          <w:rtl/>
        </w:rPr>
        <w:t>אלעזר שטרן</w:t>
      </w:r>
    </w:p>
    <w:p w14:paraId="2F9CE5F1" w14:textId="77777777" w:rsidR="00DF44AB" w:rsidRPr="008713A4" w:rsidRDefault="00DF44AB" w:rsidP="00EC1FB3">
      <w:pPr>
        <w:ind w:firstLine="0"/>
        <w:rPr>
          <w:u w:val="single"/>
        </w:rPr>
      </w:pPr>
    </w:p>
    <w:p w14:paraId="312E1150" w14:textId="77777777" w:rsidR="00E64116" w:rsidRDefault="00E64116" w:rsidP="00DE5B80">
      <w:pPr>
        <w:ind w:firstLine="0"/>
        <w:rPr>
          <w:rtl/>
        </w:rPr>
      </w:pPr>
    </w:p>
    <w:p w14:paraId="4F5AFDD5" w14:textId="77777777" w:rsidR="00006EBD" w:rsidRDefault="00006EBD" w:rsidP="00DE5B80">
      <w:pPr>
        <w:ind w:firstLine="0"/>
        <w:rPr>
          <w:rtl/>
        </w:rPr>
      </w:pPr>
    </w:p>
    <w:p w14:paraId="70C8B110" w14:textId="77777777" w:rsidR="000C47F5" w:rsidRDefault="00293687" w:rsidP="00EC1FB3">
      <w:pPr>
        <w:ind w:firstLine="0"/>
        <w:outlineLvl w:val="1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משתתפים (באמצעים מקוונים):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1"/>
        <w:gridCol w:w="336"/>
        <w:gridCol w:w="2912"/>
      </w:tblGrid>
      <w:tr w:rsidR="00293687" w14:paraId="11230A97" w14:textId="77777777" w:rsidTr="00293687">
        <w:tc>
          <w:tcPr>
            <w:tcW w:w="0" w:type="auto"/>
            <w:shd w:val="clear" w:color="auto" w:fill="auto"/>
          </w:tcPr>
          <w:p w14:paraId="5E3DA71A" w14:textId="77777777" w:rsidR="00293687" w:rsidRDefault="0029368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 הדס פרבר</w:t>
            </w:r>
          </w:p>
        </w:tc>
        <w:tc>
          <w:tcPr>
            <w:tcW w:w="0" w:type="auto"/>
            <w:shd w:val="clear" w:color="auto" w:fill="auto"/>
          </w:tcPr>
          <w:p w14:paraId="7E4066AF" w14:textId="77777777" w:rsidR="00293687" w:rsidRDefault="0029368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7B04A67" w14:textId="77777777" w:rsidR="00293687" w:rsidRDefault="0029368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יועמ"ש משרד החינוך והתרבות</w:t>
            </w:r>
          </w:p>
        </w:tc>
      </w:tr>
      <w:tr w:rsidR="00293687" w14:paraId="33C360B4" w14:textId="77777777" w:rsidTr="00293687">
        <w:tc>
          <w:tcPr>
            <w:tcW w:w="0" w:type="auto"/>
            <w:shd w:val="clear" w:color="auto" w:fill="auto"/>
          </w:tcPr>
          <w:p w14:paraId="085A0D0A" w14:textId="77777777" w:rsidR="00293687" w:rsidRDefault="0029368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יעקב יניב</w:t>
            </w:r>
          </w:p>
        </w:tc>
        <w:tc>
          <w:tcPr>
            <w:tcW w:w="0" w:type="auto"/>
            <w:shd w:val="clear" w:color="auto" w:fill="auto"/>
          </w:tcPr>
          <w:p w14:paraId="01B2E55E" w14:textId="77777777" w:rsidR="00293687" w:rsidRDefault="0029368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7160B7C" w14:textId="77777777" w:rsidR="00293687" w:rsidRDefault="0029368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מנכ"ל יד בן-צבי</w:t>
            </w:r>
          </w:p>
        </w:tc>
      </w:tr>
    </w:tbl>
    <w:p w14:paraId="69619CE6" w14:textId="77777777" w:rsidR="000C47F5" w:rsidRPr="0082136D" w:rsidRDefault="000C47F5" w:rsidP="00DE5B80">
      <w:pPr>
        <w:ind w:firstLine="0"/>
        <w:rPr>
          <w:rtl/>
        </w:rPr>
      </w:pPr>
    </w:p>
    <w:p w14:paraId="60CD16A5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36EA91C8" w14:textId="77777777" w:rsidR="00E64116" w:rsidRPr="008713A4" w:rsidRDefault="00E64116" w:rsidP="00DE5B80">
      <w:pPr>
        <w:ind w:firstLine="0"/>
        <w:rPr>
          <w:rtl/>
        </w:rPr>
      </w:pPr>
    </w:p>
    <w:p w14:paraId="5FE77754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DD9AAE8" w14:textId="77777777" w:rsidR="00E64116" w:rsidRPr="008713A4" w:rsidRDefault="005D316A" w:rsidP="00D40A29">
      <w:pPr>
        <w:ind w:firstLine="0"/>
      </w:pPr>
      <w:r>
        <w:rPr>
          <w:rFonts w:hint="cs"/>
          <w:rtl/>
        </w:rPr>
        <w:t>ארבל אסטרחן</w:t>
      </w:r>
    </w:p>
    <w:p w14:paraId="327E5482" w14:textId="77777777" w:rsidR="00E64116" w:rsidRPr="008713A4" w:rsidRDefault="00E64116" w:rsidP="00DE5B80">
      <w:pPr>
        <w:ind w:firstLine="0"/>
        <w:rPr>
          <w:rtl/>
        </w:rPr>
      </w:pPr>
    </w:p>
    <w:p w14:paraId="337CCAFB" w14:textId="77777777" w:rsidR="00E64116" w:rsidRPr="008713A4" w:rsidRDefault="00E64116" w:rsidP="00006EBD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583CB29" w14:textId="77777777" w:rsidR="00E64116" w:rsidRPr="008713A4" w:rsidRDefault="00DF44AB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3C15C4C7" w14:textId="77777777" w:rsidR="00E64116" w:rsidRPr="008713A4" w:rsidRDefault="00E64116" w:rsidP="00DE5B80">
      <w:pPr>
        <w:ind w:firstLine="0"/>
        <w:rPr>
          <w:rtl/>
        </w:rPr>
      </w:pPr>
    </w:p>
    <w:p w14:paraId="2A2ADAD0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9193335" w14:textId="77777777" w:rsidR="00E64116" w:rsidRPr="008713A4" w:rsidRDefault="00DF44AB" w:rsidP="008320F6">
      <w:pPr>
        <w:ind w:firstLine="0"/>
        <w:rPr>
          <w:rtl/>
        </w:rPr>
      </w:pPr>
      <w:r>
        <w:rPr>
          <w:rtl/>
        </w:rPr>
        <w:t>לאה קיקיון</w:t>
      </w:r>
    </w:p>
    <w:p w14:paraId="66CE4354" w14:textId="77777777" w:rsidR="00DB6C6E" w:rsidRDefault="00E64116" w:rsidP="00DF44AB">
      <w:pPr>
        <w:pStyle w:val="af"/>
        <w:keepNext/>
        <w:rPr>
          <w:rtl/>
        </w:rPr>
      </w:pPr>
      <w:r w:rsidRPr="008713A4">
        <w:rPr>
          <w:rtl/>
        </w:rPr>
        <w:br w:type="page"/>
      </w:r>
      <w:bookmarkStart w:id="1" w:name="ET_yor_5771_2"/>
    </w:p>
    <w:p w14:paraId="11F9EDDF" w14:textId="77777777" w:rsidR="00DB6C6E" w:rsidRDefault="00DB6C6E" w:rsidP="00DF44AB">
      <w:pPr>
        <w:pStyle w:val="af"/>
        <w:keepNext/>
        <w:rPr>
          <w:rtl/>
        </w:rPr>
      </w:pPr>
    </w:p>
    <w:p w14:paraId="3C273D42" w14:textId="77777777" w:rsidR="00DB6C6E" w:rsidRPr="00006EBD" w:rsidRDefault="00DB6C6E" w:rsidP="00DB6C6E">
      <w:pPr>
        <w:pStyle w:val="af"/>
        <w:keepNext/>
        <w:jc w:val="center"/>
        <w:rPr>
          <w:b/>
          <w:bCs/>
          <w:rtl/>
        </w:rPr>
      </w:pPr>
      <w:r w:rsidRPr="00006EBD">
        <w:rPr>
          <w:b/>
          <w:bCs/>
          <w:rtl/>
        </w:rPr>
        <w:t>הצעת חוק יד יצחק בן-צבי (תיקון – נציגי הכנסת במועצה), התשפ"א–</w:t>
      </w:r>
      <w:r w:rsidRPr="00006EBD">
        <w:rPr>
          <w:rFonts w:hint="cs"/>
          <w:b/>
          <w:bCs/>
          <w:rtl/>
        </w:rPr>
        <w:t>2020</w:t>
      </w:r>
      <w:r w:rsidR="00006EBD" w:rsidRPr="00006EBD">
        <w:rPr>
          <w:rFonts w:hint="cs"/>
          <w:b/>
          <w:bCs/>
          <w:rtl/>
        </w:rPr>
        <w:t xml:space="preserve"> </w:t>
      </w:r>
      <w:r w:rsidR="00006EBD" w:rsidRPr="00006EBD">
        <w:rPr>
          <w:b/>
          <w:bCs/>
          <w:rtl/>
        </w:rPr>
        <w:t>–</w:t>
      </w:r>
      <w:r w:rsidR="00006EBD" w:rsidRPr="00006EBD">
        <w:rPr>
          <w:rFonts w:hint="cs"/>
          <w:b/>
          <w:bCs/>
          <w:rtl/>
        </w:rPr>
        <w:t xml:space="preserve"> הכנה לקריאה הראשונה</w:t>
      </w:r>
    </w:p>
    <w:p w14:paraId="4865DE20" w14:textId="77777777" w:rsidR="00DB6C6E" w:rsidRDefault="00DB6C6E" w:rsidP="00DF44AB">
      <w:pPr>
        <w:pStyle w:val="af"/>
        <w:keepNext/>
        <w:rPr>
          <w:rtl/>
        </w:rPr>
      </w:pPr>
    </w:p>
    <w:p w14:paraId="0707409A" w14:textId="77777777" w:rsidR="00006EBD" w:rsidRPr="00006EBD" w:rsidRDefault="00006EBD" w:rsidP="00006EBD">
      <w:pPr>
        <w:rPr>
          <w:rtl/>
          <w:lang w:eastAsia="he-IL"/>
        </w:rPr>
      </w:pPr>
    </w:p>
    <w:p w14:paraId="3C4618A8" w14:textId="77777777" w:rsidR="007872B4" w:rsidRDefault="00DF44AB" w:rsidP="00DF44AB">
      <w:pPr>
        <w:pStyle w:val="af"/>
        <w:keepNext/>
      </w:pPr>
      <w:r w:rsidRPr="00DF44A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F44A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"/>
    </w:p>
    <w:p w14:paraId="682CAE29" w14:textId="77777777" w:rsidR="00DF44AB" w:rsidRPr="00EE20D2" w:rsidRDefault="00DF44AB" w:rsidP="005D316A">
      <w:pPr>
        <w:pStyle w:val="KeepWithNext"/>
        <w:ind w:firstLine="720"/>
        <w:rPr>
          <w:rtl/>
          <w:lang w:eastAsia="he-IL"/>
        </w:rPr>
      </w:pPr>
    </w:p>
    <w:p w14:paraId="15223F87" w14:textId="77777777" w:rsidR="00EE20D2" w:rsidRDefault="005D316A" w:rsidP="005D316A">
      <w:pPr>
        <w:rPr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2" w:name="_ETM_Q1_188000"/>
      <w:bookmarkEnd w:id="2"/>
      <w:r>
        <w:rPr>
          <w:rFonts w:hint="cs"/>
          <w:rtl/>
          <w:lang w:eastAsia="he-IL"/>
        </w:rPr>
        <w:t xml:space="preserve">לום לכולם, אני מתכבד לפתוח את ישיבת הוועדה. על </w:t>
      </w:r>
      <w:bookmarkStart w:id="3" w:name="_ETM_Q1_197000"/>
      <w:bookmarkEnd w:id="3"/>
      <w:r>
        <w:rPr>
          <w:rFonts w:hint="cs"/>
          <w:rtl/>
          <w:lang w:eastAsia="he-IL"/>
        </w:rPr>
        <w:t xml:space="preserve">סדר היום </w:t>
      </w:r>
      <w:r w:rsidR="00EE20D2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EE20D2">
        <w:rPr>
          <w:rFonts w:hint="cs"/>
          <w:rtl/>
          <w:lang w:eastAsia="he-IL"/>
        </w:rPr>
        <w:t xml:space="preserve">דיון בנושא נציגי הכנסת במועצת </w:t>
      </w:r>
      <w:bookmarkStart w:id="4" w:name="_ETM_Q1_260000"/>
      <w:bookmarkEnd w:id="4"/>
      <w:r w:rsidR="00EE20D2">
        <w:rPr>
          <w:rFonts w:hint="cs"/>
          <w:rtl/>
          <w:lang w:eastAsia="he-IL"/>
        </w:rPr>
        <w:t xml:space="preserve">יד יצחק בן-צבי. </w:t>
      </w:r>
    </w:p>
    <w:p w14:paraId="5DEBCF58" w14:textId="77777777" w:rsidR="00EE20D2" w:rsidRDefault="00EE20D2" w:rsidP="005D316A">
      <w:pPr>
        <w:rPr>
          <w:rtl/>
          <w:lang w:eastAsia="he-IL"/>
        </w:rPr>
      </w:pPr>
    </w:p>
    <w:p w14:paraId="3A7E50BD" w14:textId="77777777" w:rsidR="00232CAB" w:rsidRDefault="00EE20D2" w:rsidP="005D316A">
      <w:pPr>
        <w:rPr>
          <w:rtl/>
        </w:rPr>
      </w:pPr>
      <w:bookmarkStart w:id="5" w:name="_ETM_Q1_268000"/>
      <w:bookmarkEnd w:id="5"/>
      <w:r>
        <w:rPr>
          <w:rFonts w:hint="cs"/>
          <w:rtl/>
          <w:lang w:eastAsia="he-IL"/>
        </w:rPr>
        <w:t>יד יצחק בן-צבי</w:t>
      </w:r>
      <w:r w:rsidR="00232CAB">
        <w:rPr>
          <w:rFonts w:hint="cs"/>
          <w:rtl/>
        </w:rPr>
        <w:t xml:space="preserve"> הוא מוסד </w:t>
      </w:r>
      <w:bookmarkStart w:id="6" w:name="_ETM_Q1_269000"/>
      <w:bookmarkEnd w:id="6"/>
      <w:r w:rsidR="00232CAB">
        <w:rPr>
          <w:rFonts w:hint="cs"/>
          <w:rtl/>
        </w:rPr>
        <w:t xml:space="preserve">שהוקם מתוקף חוק יד בן-צבי שבא לקדם את פועלו </w:t>
      </w:r>
      <w:bookmarkStart w:id="7" w:name="_ETM_Q1_276000"/>
      <w:bookmarkEnd w:id="7"/>
      <w:r w:rsidR="00232CAB">
        <w:rPr>
          <w:rFonts w:hint="cs"/>
          <w:rtl/>
        </w:rPr>
        <w:t xml:space="preserve">ואת מורשתו ודברים חשובים אחרים שאותם הוביל נשיא המדינה השני של מדינת ישראל, יצחק בן צבי, זכרו לברכה. </w:t>
      </w:r>
      <w:bookmarkStart w:id="8" w:name="_ETM_Q1_270000"/>
      <w:bookmarkEnd w:id="8"/>
      <w:r w:rsidR="00232CAB">
        <w:rPr>
          <w:rFonts w:hint="cs"/>
          <w:rtl/>
        </w:rPr>
        <w:t xml:space="preserve">הדיון הזה מתקיים בעקבות פנייה שקיבלנו מיושב-ראש ועדת החינוך, התרבות </w:t>
      </w:r>
      <w:bookmarkStart w:id="9" w:name="_ETM_Q1_290000"/>
      <w:bookmarkEnd w:id="9"/>
      <w:r w:rsidR="00232CAB">
        <w:rPr>
          <w:rFonts w:hint="cs"/>
          <w:rtl/>
        </w:rPr>
        <w:t xml:space="preserve">והספורט של הכנסת, שהיה צריך להגיע לכאן אבל יש לו כעת דיון על מתווה החינוך בזמן </w:t>
      </w:r>
      <w:bookmarkStart w:id="10" w:name="_ETM_Q1_297000"/>
      <w:bookmarkEnd w:id="10"/>
      <w:r w:rsidR="00232CAB">
        <w:rPr>
          <w:rFonts w:hint="cs"/>
          <w:rtl/>
        </w:rPr>
        <w:t xml:space="preserve">הקורונה, אז אקרא את מכתבו: </w:t>
      </w:r>
    </w:p>
    <w:p w14:paraId="1AEC4079" w14:textId="77777777" w:rsidR="00232CAB" w:rsidRDefault="00232CAB" w:rsidP="005D316A">
      <w:pPr>
        <w:rPr>
          <w:rtl/>
        </w:rPr>
      </w:pPr>
    </w:p>
    <w:p w14:paraId="74722551" w14:textId="77777777" w:rsidR="00232CAB" w:rsidRDefault="00232CAB" w:rsidP="005D316A">
      <w:pPr>
        <w:rPr>
          <w:rtl/>
        </w:rPr>
      </w:pPr>
      <w:bookmarkStart w:id="11" w:name="_ETM_Q1_302000"/>
      <w:bookmarkEnd w:id="11"/>
      <w:r>
        <w:rPr>
          <w:rFonts w:hint="cs"/>
          <w:rtl/>
        </w:rPr>
        <w:t xml:space="preserve">"בהתאם לסעיף 4(1) לחוק יד </w:t>
      </w:r>
      <w:bookmarkStart w:id="12" w:name="_ETM_Q1_301000"/>
      <w:bookmarkEnd w:id="12"/>
      <w:r>
        <w:rPr>
          <w:rFonts w:hint="cs"/>
          <w:rtl/>
        </w:rPr>
        <w:t xml:space="preserve">בן-צבי נדרשת </w:t>
      </w:r>
      <w:r w:rsidR="00AD2DAE">
        <w:rPr>
          <w:rFonts w:hint="cs"/>
          <w:rtl/>
        </w:rPr>
        <w:t xml:space="preserve">ועדת החינוך, התרבות והספורט למנות שלושה חברי כנסת </w:t>
      </w:r>
      <w:bookmarkStart w:id="13" w:name="_ETM_Q1_312000"/>
      <w:bookmarkEnd w:id="13"/>
      <w:r w:rsidR="00AD2DAE">
        <w:rPr>
          <w:rFonts w:hint="cs"/>
          <w:rtl/>
        </w:rPr>
        <w:t xml:space="preserve">כחברים במועצת יד בן-צבי. לפי סעיף 66 לתקנון הכנסת, שקובע את הליך המינוי, על הוועדה למנות נציגים כאמור </w:t>
      </w:r>
      <w:bookmarkStart w:id="14" w:name="_ETM_Q1_321000"/>
      <w:bookmarkEnd w:id="14"/>
      <w:r w:rsidR="00AD2DAE">
        <w:rPr>
          <w:rFonts w:hint="cs"/>
          <w:rtl/>
        </w:rPr>
        <w:t>בתוך ארבעה חודשים מיום תחילתה של כהונת הכנסת. י</w:t>
      </w:r>
      <w:bookmarkStart w:id="15" w:name="_ETM_Q1_324000"/>
      <w:bookmarkEnd w:id="15"/>
      <w:r w:rsidR="00AD2DAE">
        <w:rPr>
          <w:rFonts w:hint="cs"/>
          <w:rtl/>
        </w:rPr>
        <w:t xml:space="preserve">ד בן-צבי הוא תאגיד שהוקם בחוק וככזה מפוקח על-ידי </w:t>
      </w:r>
      <w:bookmarkStart w:id="16" w:name="_ETM_Q1_326000"/>
      <w:bookmarkEnd w:id="16"/>
      <w:r w:rsidR="00AD2DAE">
        <w:rPr>
          <w:rFonts w:hint="cs"/>
          <w:rtl/>
        </w:rPr>
        <w:t xml:space="preserve">הכנסת. לפיכך, מינוי חברי כנסת מכהנים כחברים במועצה שהיא אחד </w:t>
      </w:r>
      <w:bookmarkStart w:id="17" w:name="_ETM_Q1_337000"/>
      <w:bookmarkEnd w:id="17"/>
      <w:r w:rsidR="00AD2DAE">
        <w:rPr>
          <w:rFonts w:hint="cs"/>
          <w:rtl/>
        </w:rPr>
        <w:t xml:space="preserve">מהאורגנים של התאגיד הסטטוטורי פוגע בעיקרון הפרדת הרשויות. מסיבה זו אף הוגשו בכנסות קודמות הצעות חוק המבטלות את חובת המינוי </w:t>
      </w:r>
      <w:bookmarkStart w:id="18" w:name="_ETM_Q1_342000"/>
      <w:bookmarkEnd w:id="18"/>
      <w:r w:rsidR="00AD2DAE">
        <w:rPr>
          <w:rFonts w:hint="cs"/>
          <w:rtl/>
        </w:rPr>
        <w:t xml:space="preserve">של חברי הכנסת למועצת יד בן-צבי, כאמור. טרם העלאת הנושא של סדר יומה של ועדת החינוך אבקשך לבחון את הצורך בביטול חברותם של חברי הכנסת במועצה. אודה </w:t>
      </w:r>
      <w:bookmarkStart w:id="19" w:name="_ETM_Q1_353000"/>
      <w:bookmarkEnd w:id="19"/>
      <w:r w:rsidR="00AD2DAE">
        <w:rPr>
          <w:rFonts w:hint="cs"/>
          <w:rtl/>
        </w:rPr>
        <w:t xml:space="preserve">על תשובתך".  </w:t>
      </w:r>
    </w:p>
    <w:p w14:paraId="5A0E7994" w14:textId="77777777" w:rsidR="00232CAB" w:rsidRDefault="00232CAB" w:rsidP="005D316A">
      <w:pPr>
        <w:rPr>
          <w:rtl/>
        </w:rPr>
      </w:pPr>
      <w:bookmarkStart w:id="20" w:name="_ETM_Q1_273000"/>
      <w:bookmarkEnd w:id="20"/>
    </w:p>
    <w:p w14:paraId="785B04FE" w14:textId="77777777" w:rsidR="00DF44AB" w:rsidRDefault="00DF44AB" w:rsidP="005E65BE">
      <w:pPr>
        <w:rPr>
          <w:rtl/>
          <w:lang w:eastAsia="he-IL"/>
        </w:rPr>
      </w:pPr>
      <w:bookmarkStart w:id="21" w:name="_ETM_Q1_274000"/>
      <w:bookmarkStart w:id="22" w:name="_ETM_Q1_211000"/>
      <w:bookmarkEnd w:id="21"/>
      <w:bookmarkEnd w:id="22"/>
      <w:r>
        <w:rPr>
          <w:rFonts w:hint="cs"/>
          <w:rtl/>
          <w:lang w:eastAsia="he-IL"/>
        </w:rPr>
        <w:t>אז אני כמובן מביא את זה לדיון כאן, בוועדה. לצד הד</w:t>
      </w:r>
      <w:r w:rsidR="00AD2DAE">
        <w:rPr>
          <w:rFonts w:hint="cs"/>
          <w:rtl/>
          <w:lang w:eastAsia="he-IL"/>
        </w:rPr>
        <w:t xml:space="preserve">יון גם הבאתי טיוטת הצעת חוק שהוגשה </w:t>
      </w:r>
      <w:bookmarkStart w:id="23" w:name="_ETM_Q1_365000"/>
      <w:bookmarkEnd w:id="23"/>
      <w:r w:rsidR="00AD2DAE">
        <w:rPr>
          <w:rFonts w:hint="cs"/>
          <w:rtl/>
          <w:lang w:eastAsia="he-IL"/>
        </w:rPr>
        <w:t xml:space="preserve">בעבר בכנסות </w:t>
      </w:r>
      <w:r w:rsidR="005E65BE">
        <w:rPr>
          <w:rFonts w:hint="cs"/>
          <w:rtl/>
          <w:lang w:eastAsia="he-IL"/>
        </w:rPr>
        <w:t xml:space="preserve">קודמות, </w:t>
      </w:r>
      <w:r>
        <w:rPr>
          <w:rFonts w:hint="cs"/>
          <w:rtl/>
          <w:lang w:eastAsia="he-IL"/>
        </w:rPr>
        <w:t xml:space="preserve">שאם נרצה לקדם את זה לכדי חקיקה נוכל להתייחס. </w:t>
      </w:r>
    </w:p>
    <w:p w14:paraId="56DB897F" w14:textId="77777777" w:rsidR="00DF44AB" w:rsidRDefault="00DF44AB" w:rsidP="00DF44AB">
      <w:pPr>
        <w:rPr>
          <w:rtl/>
          <w:lang w:eastAsia="he-IL"/>
        </w:rPr>
      </w:pPr>
    </w:p>
    <w:p w14:paraId="3F36A57A" w14:textId="77777777" w:rsidR="005E65BE" w:rsidRDefault="005E65BE" w:rsidP="005E65BE">
      <w:pPr>
        <w:pStyle w:val="a"/>
        <w:keepNext/>
        <w:rPr>
          <w:rtl/>
        </w:rPr>
      </w:pPr>
      <w:bookmarkStart w:id="24" w:name="ET_speaker_6042_37"/>
      <w:r w:rsidRPr="005E65BE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5E65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"/>
    </w:p>
    <w:p w14:paraId="2E771914" w14:textId="77777777" w:rsidR="005E65BE" w:rsidRDefault="005E65BE" w:rsidP="005E65BE">
      <w:pPr>
        <w:pStyle w:val="KeepWithNext"/>
        <w:rPr>
          <w:rtl/>
          <w:lang w:eastAsia="he-IL"/>
        </w:rPr>
      </w:pPr>
    </w:p>
    <w:p w14:paraId="2A09F35A" w14:textId="77777777" w:rsidR="005E65BE" w:rsidRDefault="005E65BE" w:rsidP="005E65B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אפשר לשמוע את הייעוץ המשפטי? </w:t>
      </w:r>
    </w:p>
    <w:p w14:paraId="5AC98A6D" w14:textId="77777777" w:rsidR="005E65BE" w:rsidRPr="005E65BE" w:rsidRDefault="005E65BE" w:rsidP="005E65BE">
      <w:pPr>
        <w:rPr>
          <w:rtl/>
          <w:lang w:eastAsia="he-IL"/>
        </w:rPr>
      </w:pPr>
      <w:bookmarkStart w:id="25" w:name="_ETM_Q1_409000"/>
      <w:bookmarkEnd w:id="25"/>
    </w:p>
    <w:p w14:paraId="00D0636C" w14:textId="77777777" w:rsidR="00DF44AB" w:rsidRDefault="00DF44AB" w:rsidP="00DF44AB">
      <w:pPr>
        <w:pStyle w:val="a"/>
        <w:keepNext/>
        <w:rPr>
          <w:rtl/>
        </w:rPr>
      </w:pPr>
      <w:bookmarkStart w:id="26" w:name="ET_speaker_5958_3"/>
      <w:r w:rsidRPr="00DF44AB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DF4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"/>
    </w:p>
    <w:p w14:paraId="5582E852" w14:textId="77777777" w:rsidR="00DF44AB" w:rsidRDefault="00DF44AB" w:rsidP="00DF44AB">
      <w:pPr>
        <w:pStyle w:val="KeepWithNext"/>
        <w:rPr>
          <w:rtl/>
          <w:lang w:eastAsia="he-IL"/>
        </w:rPr>
      </w:pPr>
    </w:p>
    <w:p w14:paraId="1A177393" w14:textId="77777777" w:rsidR="00DF44AB" w:rsidRDefault="005E65BE" w:rsidP="00DF44A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מבין למה צריך דיון </w:t>
      </w:r>
      <w:bookmarkStart w:id="27" w:name="_ETM_Q1_391000"/>
      <w:bookmarkEnd w:id="27"/>
      <w:r>
        <w:rPr>
          <w:rFonts w:hint="cs"/>
          <w:rtl/>
          <w:lang w:eastAsia="he-IL"/>
        </w:rPr>
        <w:t xml:space="preserve">כל-כך ארוך. אין שום הצדקה שחברי כנסת יהיו חברים באיזשהו </w:t>
      </w:r>
      <w:bookmarkStart w:id="28" w:name="_ETM_Q1_396000"/>
      <w:bookmarkEnd w:id="28"/>
      <w:r>
        <w:rPr>
          <w:rFonts w:hint="cs"/>
          <w:rtl/>
          <w:lang w:eastAsia="he-IL"/>
        </w:rPr>
        <w:t xml:space="preserve">תאגיד שלא בכנסת. </w:t>
      </w:r>
      <w:r w:rsidR="00DF44AB">
        <w:rPr>
          <w:rFonts w:hint="cs"/>
          <w:rtl/>
          <w:lang w:eastAsia="he-IL"/>
        </w:rPr>
        <w:t>אני חושב שגם אני נמנע לעשות את זה בדברים</w:t>
      </w:r>
      <w:r>
        <w:rPr>
          <w:rFonts w:hint="cs"/>
          <w:rtl/>
          <w:lang w:eastAsia="he-IL"/>
        </w:rPr>
        <w:t xml:space="preserve"> הרבה פחות בעייתיים מיחסי יד בן-צבי והשלטון. </w:t>
      </w:r>
    </w:p>
    <w:p w14:paraId="10B98EEB" w14:textId="77777777" w:rsidR="00DF44AB" w:rsidRDefault="00DF44AB" w:rsidP="00DF44AB">
      <w:pPr>
        <w:rPr>
          <w:rtl/>
          <w:lang w:eastAsia="he-IL"/>
        </w:rPr>
      </w:pPr>
    </w:p>
    <w:p w14:paraId="39AC8FE8" w14:textId="77777777" w:rsidR="00DF44AB" w:rsidRDefault="00DF44AB" w:rsidP="00DF44AB">
      <w:pPr>
        <w:pStyle w:val="a"/>
        <w:keepNext/>
        <w:rPr>
          <w:rtl/>
        </w:rPr>
      </w:pPr>
      <w:bookmarkStart w:id="29" w:name="ET_speaker_6042_4"/>
      <w:r w:rsidRPr="00DF44AB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DF4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"/>
    </w:p>
    <w:p w14:paraId="2C199C83" w14:textId="77777777" w:rsidR="00DF44AB" w:rsidRDefault="00DF44AB" w:rsidP="00DF44AB">
      <w:pPr>
        <w:pStyle w:val="KeepWithNext"/>
        <w:rPr>
          <w:rtl/>
          <w:lang w:eastAsia="he-IL"/>
        </w:rPr>
      </w:pPr>
    </w:p>
    <w:p w14:paraId="6D961046" w14:textId="77777777" w:rsidR="00DF44AB" w:rsidRDefault="005E65BE" w:rsidP="00DF44A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לי אין שום עניין גם לפגוע ביד בן-צבי, אז מעניין אותי רק אם הם בעד או נגד. </w:t>
      </w:r>
    </w:p>
    <w:p w14:paraId="30FB4099" w14:textId="77777777" w:rsidR="005E65BE" w:rsidRDefault="005E65BE" w:rsidP="00DF44AB">
      <w:pPr>
        <w:rPr>
          <w:rtl/>
          <w:lang w:eastAsia="he-IL"/>
        </w:rPr>
      </w:pPr>
    </w:p>
    <w:p w14:paraId="31E9E81A" w14:textId="77777777" w:rsidR="005E65BE" w:rsidRDefault="005E65BE" w:rsidP="005E65BE">
      <w:pPr>
        <w:pStyle w:val="a"/>
        <w:keepNext/>
        <w:rPr>
          <w:rtl/>
        </w:rPr>
      </w:pPr>
      <w:bookmarkStart w:id="30" w:name="_ETM_Q1_412000"/>
      <w:bookmarkStart w:id="31" w:name="ET_speaker_5958_38"/>
      <w:bookmarkEnd w:id="30"/>
      <w:r w:rsidRPr="005E65BE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5E65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"/>
    </w:p>
    <w:p w14:paraId="757A01F6" w14:textId="77777777" w:rsidR="005E65BE" w:rsidRDefault="005E65BE" w:rsidP="005E65BE">
      <w:pPr>
        <w:pStyle w:val="KeepWithNext"/>
        <w:rPr>
          <w:rtl/>
          <w:lang w:eastAsia="he-IL"/>
        </w:rPr>
      </w:pPr>
    </w:p>
    <w:p w14:paraId="64AA365F" w14:textId="77777777" w:rsidR="005E65BE" w:rsidRPr="005E65BE" w:rsidRDefault="005E65BE" w:rsidP="005E65BE">
      <w:pPr>
        <w:rPr>
          <w:rtl/>
          <w:lang w:eastAsia="he-IL"/>
        </w:rPr>
      </w:pPr>
      <w:bookmarkStart w:id="32" w:name="_ETM_Q1_416000"/>
      <w:bookmarkEnd w:id="32"/>
      <w:r>
        <w:rPr>
          <w:rFonts w:hint="cs"/>
          <w:rtl/>
          <w:lang w:eastAsia="he-IL"/>
        </w:rPr>
        <w:t xml:space="preserve">מה זה משנה אם הם בעד או נגד? נניח שהם </w:t>
      </w:r>
      <w:bookmarkStart w:id="33" w:name="_ETM_Q1_414000"/>
      <w:bookmarkEnd w:id="33"/>
      <w:r>
        <w:rPr>
          <w:rFonts w:hint="cs"/>
          <w:rtl/>
          <w:lang w:eastAsia="he-IL"/>
        </w:rPr>
        <w:t xml:space="preserve">רוצים שיהיו שם חברי כנסת. זו עוד יותר סיבה </w:t>
      </w:r>
      <w:bookmarkStart w:id="34" w:name="_ETM_Q1_419000"/>
      <w:bookmarkEnd w:id="34"/>
      <w:r>
        <w:rPr>
          <w:rFonts w:hint="cs"/>
          <w:rtl/>
          <w:lang w:eastAsia="he-IL"/>
        </w:rPr>
        <w:t xml:space="preserve">לבטל. </w:t>
      </w:r>
    </w:p>
    <w:p w14:paraId="70F4CC07" w14:textId="77777777" w:rsidR="00DF44AB" w:rsidRDefault="00DF44AB" w:rsidP="00DF44AB">
      <w:pPr>
        <w:rPr>
          <w:rtl/>
          <w:lang w:eastAsia="he-IL"/>
        </w:rPr>
      </w:pPr>
    </w:p>
    <w:p w14:paraId="7A44097F" w14:textId="77777777" w:rsidR="00DF44AB" w:rsidRDefault="00DF44AB" w:rsidP="00DF44AB">
      <w:pPr>
        <w:pStyle w:val="a"/>
        <w:keepNext/>
        <w:rPr>
          <w:rtl/>
        </w:rPr>
      </w:pPr>
      <w:bookmarkStart w:id="35" w:name="ET_speaker_5109_5"/>
      <w:r w:rsidRPr="00DF44A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DF4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"/>
    </w:p>
    <w:p w14:paraId="1F2D4F24" w14:textId="77777777" w:rsidR="00DF44AB" w:rsidRDefault="00DF44AB" w:rsidP="00DF44AB">
      <w:pPr>
        <w:pStyle w:val="KeepWithNext"/>
        <w:rPr>
          <w:rtl/>
          <w:lang w:eastAsia="he-IL"/>
        </w:rPr>
      </w:pPr>
    </w:p>
    <w:p w14:paraId="2841D140" w14:textId="77777777" w:rsidR="00DF44AB" w:rsidRDefault="005E65BE" w:rsidP="00DF44A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רציתי לשאול אם מישהו סרק </w:t>
      </w:r>
      <w:bookmarkStart w:id="36" w:name="_ETM_Q1_428000"/>
      <w:bookmarkEnd w:id="36"/>
      <w:r>
        <w:rPr>
          <w:rFonts w:hint="cs"/>
          <w:rtl/>
          <w:lang w:eastAsia="he-IL"/>
        </w:rPr>
        <w:t>גופים אחרים - - -</w:t>
      </w:r>
    </w:p>
    <w:p w14:paraId="00054E6F" w14:textId="77777777" w:rsidR="005E65BE" w:rsidRDefault="005E65BE" w:rsidP="00DF44AB">
      <w:pPr>
        <w:rPr>
          <w:rtl/>
          <w:lang w:eastAsia="he-IL"/>
        </w:rPr>
      </w:pPr>
    </w:p>
    <w:p w14:paraId="669EA50E" w14:textId="77777777" w:rsidR="005E65BE" w:rsidRDefault="005E65BE" w:rsidP="005E65BE">
      <w:pPr>
        <w:pStyle w:val="a"/>
        <w:keepNext/>
        <w:rPr>
          <w:rtl/>
        </w:rPr>
      </w:pPr>
      <w:bookmarkStart w:id="37" w:name="_ETM_Q1_424000"/>
      <w:bookmarkStart w:id="38" w:name="_ETM_Q1_427000"/>
      <w:bookmarkStart w:id="39" w:name="ET_speaker_ארבל_אסטרחן_39"/>
      <w:bookmarkEnd w:id="37"/>
      <w:bookmarkEnd w:id="38"/>
      <w:r w:rsidRPr="005E65B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E65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"/>
    </w:p>
    <w:p w14:paraId="6F2EF4C8" w14:textId="77777777" w:rsidR="005E65BE" w:rsidRDefault="005E65BE" w:rsidP="005E65BE">
      <w:pPr>
        <w:pStyle w:val="KeepWithNext"/>
        <w:rPr>
          <w:rtl/>
          <w:lang w:eastAsia="he-IL"/>
        </w:rPr>
      </w:pPr>
    </w:p>
    <w:p w14:paraId="77719D88" w14:textId="77777777" w:rsidR="00DF44AB" w:rsidRDefault="00DF44AB" w:rsidP="00DF44A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הגוף היחיד, התאגיד </w:t>
      </w:r>
      <w:r w:rsidR="005E65BE">
        <w:rPr>
          <w:rFonts w:hint="cs"/>
          <w:rtl/>
          <w:lang w:eastAsia="he-IL"/>
        </w:rPr>
        <w:t xml:space="preserve">הסטטוטורי היחיד שיש בו נציגות </w:t>
      </w:r>
      <w:bookmarkStart w:id="40" w:name="_ETM_Q1_434000"/>
      <w:bookmarkEnd w:id="40"/>
      <w:r w:rsidR="005E65BE">
        <w:rPr>
          <w:rFonts w:hint="cs"/>
          <w:rtl/>
          <w:lang w:eastAsia="he-IL"/>
        </w:rPr>
        <w:t>של חברי כנסת. זה איננו ממש עניין של הפרדת רשויות מובהק - - -</w:t>
      </w:r>
    </w:p>
    <w:p w14:paraId="5CB5546E" w14:textId="77777777" w:rsidR="00DF44AB" w:rsidRDefault="00DF44AB" w:rsidP="00DF44AB">
      <w:pPr>
        <w:rPr>
          <w:rtl/>
          <w:lang w:eastAsia="he-IL"/>
        </w:rPr>
      </w:pPr>
    </w:p>
    <w:p w14:paraId="3374DAB3" w14:textId="77777777" w:rsidR="00DF44AB" w:rsidRDefault="00DF44AB" w:rsidP="00DF44AB">
      <w:pPr>
        <w:pStyle w:val="a"/>
        <w:keepNext/>
        <w:rPr>
          <w:rtl/>
        </w:rPr>
      </w:pPr>
      <w:bookmarkStart w:id="41" w:name="ET_speaker_5958_6"/>
      <w:r w:rsidRPr="00DF44AB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DF4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"/>
    </w:p>
    <w:p w14:paraId="24F6DD98" w14:textId="77777777" w:rsidR="00DF44AB" w:rsidRDefault="00DF44AB" w:rsidP="00DF44AB">
      <w:pPr>
        <w:pStyle w:val="KeepWithNext"/>
        <w:rPr>
          <w:rtl/>
          <w:lang w:eastAsia="he-IL"/>
        </w:rPr>
      </w:pPr>
    </w:p>
    <w:p w14:paraId="2D9FDE85" w14:textId="77777777" w:rsidR="00DF44AB" w:rsidRDefault="005E65BE" w:rsidP="00DF44A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זה אסור לנו. אני עזבתי עמותות </w:t>
      </w:r>
      <w:bookmarkStart w:id="42" w:name="_ETM_Q1_439000"/>
      <w:bookmarkEnd w:id="42"/>
      <w:r>
        <w:rPr>
          <w:rFonts w:hint="cs"/>
          <w:rtl/>
          <w:lang w:eastAsia="he-IL"/>
        </w:rPr>
        <w:t xml:space="preserve">או דברים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כמו כנס שדרות לחברה. </w:t>
      </w:r>
      <w:r w:rsidR="00DF44AB">
        <w:rPr>
          <w:rFonts w:hint="cs"/>
          <w:rtl/>
          <w:lang w:eastAsia="he-IL"/>
        </w:rPr>
        <w:t>זה צורם וזה עלול ליצור</w:t>
      </w:r>
      <w:r>
        <w:rPr>
          <w:rFonts w:hint="cs"/>
          <w:rtl/>
          <w:lang w:eastAsia="he-IL"/>
        </w:rPr>
        <w:t xml:space="preserve"> מראית עין אפילו, גם אם לא באמת ניגוד עניינים, </w:t>
      </w:r>
      <w:bookmarkStart w:id="43" w:name="_ETM_Q1_451000"/>
      <w:bookmarkEnd w:id="43"/>
      <w:r>
        <w:rPr>
          <w:rFonts w:hint="cs"/>
          <w:rtl/>
          <w:lang w:eastAsia="he-IL"/>
        </w:rPr>
        <w:t xml:space="preserve">שלא לדבר על איחוד עניינים, שיש. </w:t>
      </w:r>
    </w:p>
    <w:p w14:paraId="69286709" w14:textId="77777777" w:rsidR="00DF44AB" w:rsidRDefault="00DF44AB" w:rsidP="00DF44AB">
      <w:pPr>
        <w:rPr>
          <w:rtl/>
          <w:lang w:eastAsia="he-IL"/>
        </w:rPr>
      </w:pPr>
    </w:p>
    <w:p w14:paraId="4E05B27D" w14:textId="77777777" w:rsidR="005E65BE" w:rsidRDefault="005E65BE" w:rsidP="005E65BE">
      <w:pPr>
        <w:pStyle w:val="a"/>
        <w:keepNext/>
        <w:rPr>
          <w:rtl/>
        </w:rPr>
      </w:pPr>
      <w:bookmarkStart w:id="44" w:name="_ETM_Q1_459000"/>
      <w:bookmarkStart w:id="45" w:name="ET_speaker_ארבל_אסטרחן_40"/>
      <w:bookmarkEnd w:id="44"/>
      <w:r w:rsidRPr="005E65BE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ארבל אסטרחן:</w:t>
      </w:r>
      <w:r w:rsidRPr="005E65B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"/>
    </w:p>
    <w:p w14:paraId="4B9D46AB" w14:textId="77777777" w:rsidR="005E65BE" w:rsidRDefault="005E65BE" w:rsidP="005E65BE">
      <w:pPr>
        <w:pStyle w:val="KeepWithNext"/>
        <w:rPr>
          <w:rtl/>
          <w:lang w:eastAsia="he-IL"/>
        </w:rPr>
      </w:pPr>
    </w:p>
    <w:p w14:paraId="6BACDF1E" w14:textId="77777777" w:rsidR="00DF44AB" w:rsidRDefault="00DF44AB" w:rsidP="00DF44A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הכנסת מפקחת על הגוף הזה. </w:t>
      </w:r>
    </w:p>
    <w:p w14:paraId="61F8694C" w14:textId="77777777" w:rsidR="00DF44AB" w:rsidRDefault="00DF44AB" w:rsidP="00DF44AB">
      <w:pPr>
        <w:rPr>
          <w:rtl/>
          <w:lang w:eastAsia="he-IL"/>
        </w:rPr>
      </w:pPr>
    </w:p>
    <w:p w14:paraId="11EC7BED" w14:textId="77777777" w:rsidR="00DF44AB" w:rsidRDefault="00DF44AB" w:rsidP="00DF44AB">
      <w:pPr>
        <w:pStyle w:val="a"/>
        <w:keepNext/>
        <w:rPr>
          <w:rtl/>
        </w:rPr>
      </w:pPr>
      <w:bookmarkStart w:id="46" w:name="ET_speaker_5109_7"/>
      <w:r w:rsidRPr="00DF44A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DF4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"/>
    </w:p>
    <w:p w14:paraId="385AFB7B" w14:textId="77777777" w:rsidR="00DF44AB" w:rsidRDefault="00DF44AB" w:rsidP="00DF44AB">
      <w:pPr>
        <w:pStyle w:val="KeepWithNext"/>
        <w:rPr>
          <w:rtl/>
          <w:lang w:eastAsia="he-IL"/>
        </w:rPr>
      </w:pPr>
    </w:p>
    <w:p w14:paraId="156E62FF" w14:textId="77777777" w:rsidR="00DF44AB" w:rsidRDefault="005E65BE" w:rsidP="00DF44A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לחדד את העניין. אני </w:t>
      </w:r>
      <w:bookmarkStart w:id="47" w:name="_ETM_Q1_463000"/>
      <w:bookmarkEnd w:id="47"/>
      <w:r>
        <w:rPr>
          <w:rFonts w:hint="cs"/>
          <w:rtl/>
          <w:lang w:eastAsia="he-IL"/>
        </w:rPr>
        <w:t>נניח חבר בקרן ליאור ש</w:t>
      </w:r>
      <w:r w:rsidR="000C03CA">
        <w:rPr>
          <w:rFonts w:hint="cs"/>
          <w:rtl/>
          <w:lang w:eastAsia="he-IL"/>
        </w:rPr>
        <w:t xml:space="preserve">ל הקאמרי, שעושה פעילות. מותר </w:t>
      </w:r>
      <w:bookmarkStart w:id="48" w:name="_ETM_Q1_471000"/>
      <w:bookmarkEnd w:id="48"/>
      <w:r w:rsidR="000C03CA">
        <w:rPr>
          <w:rFonts w:hint="cs"/>
          <w:rtl/>
          <w:lang w:eastAsia="he-IL"/>
        </w:rPr>
        <w:t xml:space="preserve">לי או אסור לי? </w:t>
      </w:r>
    </w:p>
    <w:p w14:paraId="46D884C9" w14:textId="77777777" w:rsidR="000C03CA" w:rsidRDefault="000C03CA" w:rsidP="00DF44AB">
      <w:pPr>
        <w:rPr>
          <w:rtl/>
          <w:lang w:eastAsia="he-IL"/>
        </w:rPr>
      </w:pPr>
    </w:p>
    <w:p w14:paraId="7B6AFD0A" w14:textId="77777777" w:rsidR="000C03CA" w:rsidRDefault="000C03CA" w:rsidP="000C03CA">
      <w:pPr>
        <w:pStyle w:val="a"/>
        <w:keepNext/>
        <w:rPr>
          <w:rtl/>
        </w:rPr>
      </w:pPr>
      <w:bookmarkStart w:id="49" w:name="ET_speaker_ארבל_אסטרחן_41"/>
      <w:r w:rsidRPr="000C03C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C03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"/>
    </w:p>
    <w:p w14:paraId="527A69A9" w14:textId="77777777" w:rsidR="000C03CA" w:rsidRDefault="000C03CA" w:rsidP="000C03CA">
      <w:pPr>
        <w:pStyle w:val="KeepWithNext"/>
        <w:rPr>
          <w:rtl/>
          <w:lang w:eastAsia="he-IL"/>
        </w:rPr>
      </w:pPr>
    </w:p>
    <w:p w14:paraId="3D344A24" w14:textId="77777777" w:rsidR="00DF44AB" w:rsidRDefault="000C03CA" w:rsidP="000C03CA">
      <w:pPr>
        <w:rPr>
          <w:rtl/>
          <w:lang w:eastAsia="he-IL"/>
        </w:rPr>
      </w:pPr>
      <w:bookmarkStart w:id="50" w:name="_ETM_Q1_470000"/>
      <w:bookmarkEnd w:id="50"/>
      <w:r>
        <w:rPr>
          <w:rFonts w:hint="cs"/>
          <w:rtl/>
          <w:lang w:eastAsia="he-IL"/>
        </w:rPr>
        <w:t xml:space="preserve">בעיקרון, באיגודים סטטוטוריים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1" w:name="_ETM_Q1_468000"/>
      <w:bookmarkEnd w:id="51"/>
      <w:r>
        <w:rPr>
          <w:rFonts w:hint="cs"/>
          <w:rtl/>
          <w:lang w:eastAsia="he-IL"/>
        </w:rPr>
        <w:t>חברי הכנסת אינם חברים. אתה מדבר על עמותות וגופ</w:t>
      </w:r>
      <w:bookmarkStart w:id="52" w:name="_ETM_Q1_474000"/>
      <w:bookmarkEnd w:id="52"/>
      <w:r>
        <w:rPr>
          <w:rFonts w:hint="cs"/>
          <w:rtl/>
          <w:lang w:eastAsia="he-IL"/>
        </w:rPr>
        <w:t xml:space="preserve">ים ציבוריים אחרים שהם לא מפוקחים ישירות על-ידי </w:t>
      </w:r>
      <w:bookmarkStart w:id="53" w:name="_ETM_Q1_479000"/>
      <w:bookmarkEnd w:id="53"/>
      <w:r>
        <w:rPr>
          <w:rFonts w:hint="cs"/>
          <w:rtl/>
          <w:lang w:eastAsia="he-IL"/>
        </w:rPr>
        <w:t xml:space="preserve">הכנסת. </w:t>
      </w:r>
      <w:r w:rsidR="00DF44AB">
        <w:rPr>
          <w:rFonts w:hint="cs"/>
          <w:rtl/>
          <w:lang w:eastAsia="he-IL"/>
        </w:rPr>
        <w:t>מותר לחברי הכנסת להיות</w:t>
      </w:r>
      <w:r>
        <w:rPr>
          <w:rFonts w:hint="cs"/>
          <w:rtl/>
          <w:lang w:eastAsia="he-IL"/>
        </w:rPr>
        <w:t xml:space="preserve"> חברים גם בתפקידי ניהול בגופים כאלה, </w:t>
      </w:r>
      <w:r w:rsidR="00DF44AB">
        <w:rPr>
          <w:rFonts w:hint="cs"/>
          <w:rtl/>
          <w:lang w:eastAsia="he-IL"/>
        </w:rPr>
        <w:t xml:space="preserve">בתנאים </w:t>
      </w:r>
      <w:r>
        <w:rPr>
          <w:rFonts w:hint="cs"/>
          <w:rtl/>
          <w:lang w:eastAsia="he-IL"/>
        </w:rPr>
        <w:t xml:space="preserve">- </w:t>
      </w:r>
      <w:bookmarkStart w:id="54" w:name="_ETM_Q1_492000"/>
      <w:bookmarkEnd w:id="54"/>
      <w:r>
        <w:rPr>
          <w:rFonts w:hint="cs"/>
          <w:rtl/>
          <w:lang w:eastAsia="he-IL"/>
        </w:rPr>
        <w:t>- -</w:t>
      </w:r>
    </w:p>
    <w:p w14:paraId="1A0D2770" w14:textId="77777777" w:rsidR="00DF44AB" w:rsidRDefault="00DF44AB" w:rsidP="00DF44AB">
      <w:pPr>
        <w:rPr>
          <w:rtl/>
          <w:lang w:eastAsia="he-IL"/>
        </w:rPr>
      </w:pPr>
    </w:p>
    <w:p w14:paraId="05AEBDCC" w14:textId="77777777" w:rsidR="00DF44AB" w:rsidRDefault="00DF44AB" w:rsidP="00DF44AB">
      <w:pPr>
        <w:pStyle w:val="a"/>
        <w:keepNext/>
        <w:rPr>
          <w:rtl/>
        </w:rPr>
      </w:pPr>
      <w:bookmarkStart w:id="55" w:name="ET_speaker_5958_8"/>
      <w:r w:rsidRPr="00DF44AB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DF4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"/>
    </w:p>
    <w:p w14:paraId="1BB3E0E0" w14:textId="77777777" w:rsidR="00DF44AB" w:rsidRDefault="00DF44AB" w:rsidP="00DF44AB">
      <w:pPr>
        <w:pStyle w:val="KeepWithNext"/>
        <w:rPr>
          <w:rtl/>
          <w:lang w:eastAsia="he-IL"/>
        </w:rPr>
      </w:pPr>
    </w:p>
    <w:p w14:paraId="5EC6B9D4" w14:textId="77777777" w:rsidR="00DF44AB" w:rsidRDefault="000C03CA" w:rsidP="000C03C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DF44AB">
        <w:rPr>
          <w:rFonts w:hint="cs"/>
          <w:rtl/>
          <w:lang w:eastAsia="he-IL"/>
        </w:rPr>
        <w:t xml:space="preserve">למשל </w:t>
      </w:r>
      <w:r w:rsidR="00DF44AB">
        <w:rPr>
          <w:rtl/>
          <w:lang w:eastAsia="he-IL"/>
        </w:rPr>
        <w:t>–</w:t>
      </w:r>
      <w:r w:rsidR="00DF44AB">
        <w:rPr>
          <w:rFonts w:hint="cs"/>
          <w:rtl/>
          <w:lang w:eastAsia="he-IL"/>
        </w:rPr>
        <w:t xml:space="preserve"> אסור לך לעשות שום דבר שאוסף להם כסף, שום דבר שנוגע לשלטון</w:t>
      </w:r>
      <w:r>
        <w:rPr>
          <w:rFonts w:hint="cs"/>
          <w:rtl/>
          <w:lang w:eastAsia="he-IL"/>
        </w:rPr>
        <w:t xml:space="preserve">, שום דבר שהוא באיזושהי צורה - </w:t>
      </w:r>
      <w:bookmarkStart w:id="56" w:name="_ETM_Q1_503000"/>
      <w:bookmarkEnd w:id="56"/>
      <w:r>
        <w:rPr>
          <w:rFonts w:hint="cs"/>
          <w:rtl/>
          <w:lang w:eastAsia="he-IL"/>
        </w:rPr>
        <w:t xml:space="preserve">- - </w:t>
      </w:r>
      <w:r w:rsidR="00DF44AB">
        <w:rPr>
          <w:rFonts w:hint="cs"/>
          <w:rtl/>
          <w:lang w:eastAsia="he-IL"/>
        </w:rPr>
        <w:t xml:space="preserve">בישיבות של ועדת החינוך שנוגעות בתרבות </w:t>
      </w:r>
      <w:r w:rsidR="00DF44AB">
        <w:rPr>
          <w:rtl/>
          <w:lang w:eastAsia="he-IL"/>
        </w:rPr>
        <w:t>–</w:t>
      </w:r>
      <w:r w:rsidR="00DF44AB">
        <w:rPr>
          <w:rFonts w:hint="cs"/>
          <w:rtl/>
          <w:lang w:eastAsia="he-IL"/>
        </w:rPr>
        <w:t xml:space="preserve"> צריך להגיד את זה. </w:t>
      </w:r>
      <w:r>
        <w:rPr>
          <w:rFonts w:hint="cs"/>
          <w:rtl/>
          <w:lang w:eastAsia="he-IL"/>
        </w:rPr>
        <w:t xml:space="preserve">בקיצור. </w:t>
      </w:r>
    </w:p>
    <w:p w14:paraId="08D3ECA9" w14:textId="77777777" w:rsidR="000C03CA" w:rsidRDefault="000C03CA" w:rsidP="000C03CA">
      <w:pPr>
        <w:rPr>
          <w:rtl/>
          <w:lang w:eastAsia="he-IL"/>
        </w:rPr>
      </w:pPr>
    </w:p>
    <w:p w14:paraId="452ABF6C" w14:textId="77777777" w:rsidR="000C03CA" w:rsidRDefault="000C03CA" w:rsidP="000C03CA">
      <w:pPr>
        <w:pStyle w:val="a"/>
        <w:keepNext/>
        <w:rPr>
          <w:rtl/>
        </w:rPr>
      </w:pPr>
      <w:bookmarkStart w:id="57" w:name="_ETM_Q1_513000"/>
      <w:bookmarkStart w:id="58" w:name="ET_speaker_ארבל_אסטרחן_42"/>
      <w:bookmarkEnd w:id="57"/>
      <w:r w:rsidRPr="000C03C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C03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"/>
    </w:p>
    <w:p w14:paraId="13FE7CA3" w14:textId="77777777" w:rsidR="000C03CA" w:rsidRDefault="000C03CA" w:rsidP="000C03CA">
      <w:pPr>
        <w:pStyle w:val="KeepWithNext"/>
        <w:rPr>
          <w:rtl/>
          <w:lang w:eastAsia="he-IL"/>
        </w:rPr>
      </w:pPr>
    </w:p>
    <w:p w14:paraId="250029FF" w14:textId="77777777" w:rsidR="00DF44AB" w:rsidRDefault="00DF44AB" w:rsidP="00DF44AB">
      <w:pPr>
        <w:rPr>
          <w:rtl/>
          <w:lang w:eastAsia="he-IL"/>
        </w:rPr>
      </w:pPr>
      <w:r>
        <w:rPr>
          <w:rFonts w:hint="cs"/>
          <w:rtl/>
          <w:lang w:eastAsia="he-IL"/>
        </w:rPr>
        <w:t>אם רוצים באמת לעזור לעמותה</w:t>
      </w:r>
      <w:r w:rsidR="000C03CA">
        <w:rPr>
          <w:rFonts w:hint="cs"/>
          <w:rtl/>
          <w:lang w:eastAsia="he-IL"/>
        </w:rPr>
        <w:t xml:space="preserve"> </w:t>
      </w:r>
      <w:r w:rsidR="000C03CA">
        <w:rPr>
          <w:rtl/>
          <w:lang w:eastAsia="he-IL"/>
        </w:rPr>
        <w:t>–</w:t>
      </w:r>
      <w:r w:rsidR="000C03CA">
        <w:rPr>
          <w:rFonts w:hint="cs"/>
          <w:rtl/>
          <w:lang w:eastAsia="he-IL"/>
        </w:rPr>
        <w:t xml:space="preserve"> הדבר הנכון הוא לא להיות בעל תפקיד. </w:t>
      </w:r>
    </w:p>
    <w:p w14:paraId="1257D8A2" w14:textId="77777777" w:rsidR="00DF44AB" w:rsidRDefault="00DF44AB" w:rsidP="00DF44AB">
      <w:pPr>
        <w:rPr>
          <w:rtl/>
          <w:lang w:eastAsia="he-IL"/>
        </w:rPr>
      </w:pPr>
    </w:p>
    <w:p w14:paraId="4F1E6CC8" w14:textId="77777777" w:rsidR="00DF44AB" w:rsidRDefault="00DF44AB" w:rsidP="00DF44AB">
      <w:pPr>
        <w:pStyle w:val="a"/>
        <w:keepNext/>
        <w:rPr>
          <w:rtl/>
        </w:rPr>
      </w:pPr>
      <w:bookmarkStart w:id="59" w:name="ET_speaker_5109_9"/>
      <w:r w:rsidRPr="00DF44A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DF4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"/>
    </w:p>
    <w:p w14:paraId="5D401BC2" w14:textId="77777777" w:rsidR="00DF44AB" w:rsidRDefault="00DF44AB" w:rsidP="00DF44AB">
      <w:pPr>
        <w:pStyle w:val="KeepWithNext"/>
        <w:rPr>
          <w:rtl/>
          <w:lang w:eastAsia="he-IL"/>
        </w:rPr>
      </w:pPr>
    </w:p>
    <w:p w14:paraId="7F75B8EA" w14:textId="77777777" w:rsidR="00DF44AB" w:rsidRDefault="00DF44AB" w:rsidP="000C03CA">
      <w:pPr>
        <w:rPr>
          <w:rtl/>
          <w:lang w:eastAsia="he-IL"/>
        </w:rPr>
      </w:pPr>
      <w:r>
        <w:rPr>
          <w:rFonts w:hint="cs"/>
          <w:rtl/>
          <w:lang w:eastAsia="he-IL"/>
        </w:rPr>
        <w:t>יש לי עוד שאלה</w:t>
      </w:r>
      <w:r w:rsidR="000C03CA">
        <w:rPr>
          <w:rFonts w:hint="cs"/>
          <w:rtl/>
          <w:lang w:eastAsia="he-IL"/>
        </w:rPr>
        <w:t xml:space="preserve"> </w:t>
      </w:r>
      <w:r w:rsidR="000C03CA">
        <w:rPr>
          <w:rtl/>
          <w:lang w:eastAsia="he-IL"/>
        </w:rPr>
        <w:t>–</w:t>
      </w:r>
      <w:r w:rsidR="000C03CA">
        <w:rPr>
          <w:rFonts w:hint="cs"/>
          <w:rtl/>
          <w:lang w:eastAsia="he-IL"/>
        </w:rPr>
        <w:t xml:space="preserve"> מעניין לעניין לא בדיוק </w:t>
      </w:r>
      <w:bookmarkStart w:id="60" w:name="_ETM_Q1_515000"/>
      <w:bookmarkEnd w:id="60"/>
      <w:r w:rsidR="000C03CA">
        <w:rPr>
          <w:rFonts w:hint="cs"/>
          <w:rtl/>
          <w:lang w:eastAsia="he-IL"/>
        </w:rPr>
        <w:t xml:space="preserve">באותו עניין: זה </w:t>
      </w:r>
      <w:r>
        <w:rPr>
          <w:rFonts w:hint="cs"/>
          <w:rtl/>
          <w:lang w:eastAsia="he-IL"/>
        </w:rPr>
        <w:t xml:space="preserve">קשור להיום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מנצל את הפורום הזה, כשארבל אסטרחן כאן. </w:t>
      </w:r>
    </w:p>
    <w:p w14:paraId="6243E83C" w14:textId="77777777" w:rsidR="00DF44AB" w:rsidRDefault="00DF44AB" w:rsidP="00DF44AB">
      <w:pPr>
        <w:rPr>
          <w:rtl/>
          <w:lang w:eastAsia="he-IL"/>
        </w:rPr>
      </w:pPr>
    </w:p>
    <w:p w14:paraId="6231301E" w14:textId="77777777" w:rsidR="00DF44AB" w:rsidRDefault="00DF44AB" w:rsidP="00DF44AB">
      <w:pPr>
        <w:pStyle w:val="af"/>
        <w:keepNext/>
      </w:pPr>
      <w:bookmarkStart w:id="61" w:name="ET_yor_5771_10"/>
      <w:r w:rsidRPr="00DF44A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F44A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1"/>
    </w:p>
    <w:p w14:paraId="140FE570" w14:textId="77777777" w:rsidR="00DF44AB" w:rsidRDefault="00DF44AB" w:rsidP="00DF44AB">
      <w:pPr>
        <w:pStyle w:val="KeepWithNext"/>
        <w:rPr>
          <w:rtl/>
          <w:lang w:eastAsia="he-IL"/>
        </w:rPr>
      </w:pPr>
    </w:p>
    <w:p w14:paraId="40E1BACD" w14:textId="77777777" w:rsidR="00DF44AB" w:rsidRDefault="00DF44AB" w:rsidP="00DF44A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קודם נגמור </w:t>
      </w:r>
      <w:r w:rsidR="000C03CA">
        <w:rPr>
          <w:rFonts w:hint="cs"/>
          <w:rtl/>
          <w:lang w:eastAsia="he-IL"/>
        </w:rPr>
        <w:t xml:space="preserve">את העניין שלפנינו. אולי תתני סקירה קצרה. </w:t>
      </w:r>
    </w:p>
    <w:p w14:paraId="2EC81E65" w14:textId="77777777" w:rsidR="000C03CA" w:rsidRDefault="000C03CA" w:rsidP="00DF44AB">
      <w:pPr>
        <w:rPr>
          <w:rtl/>
          <w:lang w:eastAsia="he-IL"/>
        </w:rPr>
      </w:pPr>
    </w:p>
    <w:p w14:paraId="4E42CCF3" w14:textId="77777777" w:rsidR="000C03CA" w:rsidRDefault="000C03CA" w:rsidP="000C03CA">
      <w:pPr>
        <w:pStyle w:val="a"/>
        <w:keepNext/>
        <w:rPr>
          <w:rtl/>
        </w:rPr>
      </w:pPr>
      <w:bookmarkStart w:id="62" w:name="ET_speaker_5109_43"/>
      <w:r w:rsidRPr="000C03CA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C03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2"/>
    </w:p>
    <w:p w14:paraId="73BD7252" w14:textId="77777777" w:rsidR="000C03CA" w:rsidRDefault="000C03CA" w:rsidP="000C03CA">
      <w:pPr>
        <w:pStyle w:val="KeepWithNext"/>
        <w:rPr>
          <w:rtl/>
          <w:lang w:eastAsia="he-IL"/>
        </w:rPr>
      </w:pPr>
    </w:p>
    <w:p w14:paraId="45D7B125" w14:textId="77777777" w:rsidR="000C03CA" w:rsidRPr="000C03CA" w:rsidRDefault="000C03CA" w:rsidP="000C03C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איכפת לי </w:t>
      </w:r>
      <w:bookmarkStart w:id="63" w:name="_ETM_Q1_544000"/>
      <w:bookmarkEnd w:id="63"/>
      <w:r>
        <w:rPr>
          <w:rFonts w:hint="cs"/>
          <w:rtl/>
          <w:lang w:eastAsia="he-IL"/>
        </w:rPr>
        <w:t xml:space="preserve">שזה יהיה מיד אחר כך. </w:t>
      </w:r>
    </w:p>
    <w:p w14:paraId="7EB3ADEE" w14:textId="77777777" w:rsidR="000C03CA" w:rsidRDefault="000C03CA" w:rsidP="00DF44AB">
      <w:pPr>
        <w:rPr>
          <w:rtl/>
          <w:lang w:eastAsia="he-IL"/>
        </w:rPr>
      </w:pPr>
    </w:p>
    <w:p w14:paraId="4E248D54" w14:textId="77777777" w:rsidR="000C03CA" w:rsidRDefault="000C03CA" w:rsidP="000C03CA">
      <w:pPr>
        <w:pStyle w:val="af"/>
        <w:keepNext/>
        <w:rPr>
          <w:rtl/>
        </w:rPr>
      </w:pPr>
      <w:bookmarkStart w:id="64" w:name="ET_yor_5771_44"/>
      <w:r w:rsidRPr="000C03C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C03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"/>
    </w:p>
    <w:p w14:paraId="6B4EB1BF" w14:textId="77777777" w:rsidR="000C03CA" w:rsidRDefault="000C03CA" w:rsidP="000C03CA">
      <w:pPr>
        <w:pStyle w:val="KeepWithNext"/>
        <w:rPr>
          <w:rtl/>
        </w:rPr>
      </w:pPr>
    </w:p>
    <w:p w14:paraId="4505CB3F" w14:textId="77777777" w:rsidR="00DF44AB" w:rsidRDefault="000C03CA" w:rsidP="000C03CA">
      <w:pPr>
        <w:rPr>
          <w:rtl/>
        </w:rPr>
      </w:pPr>
      <w:bookmarkStart w:id="65" w:name="_ETM_Q1_552000"/>
      <w:bookmarkEnd w:id="65"/>
      <w:r>
        <w:rPr>
          <w:rFonts w:hint="cs"/>
          <w:rtl/>
        </w:rPr>
        <w:t xml:space="preserve">בסדר. אז נשמע סקירה, ואחרי זה את הנציגים ואז נתקדם. </w:t>
      </w:r>
      <w:r w:rsidR="00DF44AB">
        <w:rPr>
          <w:rFonts w:hint="cs"/>
          <w:rtl/>
        </w:rPr>
        <w:t xml:space="preserve"> </w:t>
      </w:r>
    </w:p>
    <w:p w14:paraId="0A53083B" w14:textId="77777777" w:rsidR="00DF44AB" w:rsidRDefault="00DF44AB" w:rsidP="00DF44AB">
      <w:pPr>
        <w:rPr>
          <w:rtl/>
          <w:lang w:eastAsia="he-IL"/>
        </w:rPr>
      </w:pPr>
    </w:p>
    <w:p w14:paraId="2E6F78D4" w14:textId="77777777" w:rsidR="000C03CA" w:rsidRDefault="000C03CA" w:rsidP="000C03CA">
      <w:pPr>
        <w:pStyle w:val="a"/>
        <w:keepNext/>
        <w:rPr>
          <w:rtl/>
        </w:rPr>
      </w:pPr>
      <w:bookmarkStart w:id="66" w:name="_ETM_Q1_557000"/>
      <w:bookmarkStart w:id="67" w:name="ET_speaker_ארבל_אסטרחן_45"/>
      <w:bookmarkEnd w:id="66"/>
      <w:r w:rsidRPr="000C03C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C03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"/>
    </w:p>
    <w:p w14:paraId="057B3C1B" w14:textId="77777777" w:rsidR="000C03CA" w:rsidRDefault="000C03CA" w:rsidP="000C03CA">
      <w:pPr>
        <w:pStyle w:val="KeepWithNext"/>
        <w:rPr>
          <w:rtl/>
          <w:lang w:eastAsia="he-IL"/>
        </w:rPr>
      </w:pPr>
    </w:p>
    <w:p w14:paraId="63BD782D" w14:textId="77777777" w:rsidR="000C03CA" w:rsidRPr="000C03CA" w:rsidRDefault="000C03CA" w:rsidP="000C03C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לתת סקירה כדי שנבין</w:t>
      </w:r>
      <w:bookmarkStart w:id="68" w:name="_ETM_Q1_559000"/>
      <w:bookmarkEnd w:id="68"/>
      <w:r>
        <w:rPr>
          <w:rFonts w:hint="cs"/>
          <w:rtl/>
          <w:lang w:eastAsia="he-IL"/>
        </w:rPr>
        <w:t xml:space="preserve">, אם זה </w:t>
      </w:r>
      <w:bookmarkStart w:id="69" w:name="_ETM_Q1_562000"/>
      <w:bookmarkEnd w:id="69"/>
      <w:r>
        <w:rPr>
          <w:rFonts w:hint="cs"/>
          <w:rtl/>
          <w:lang w:eastAsia="he-IL"/>
        </w:rPr>
        <w:t xml:space="preserve">כל כך בוטה הבעייתיות 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איך זה </w:t>
      </w:r>
      <w:bookmarkStart w:id="70" w:name="_ETM_Q1_563000"/>
      <w:bookmarkEnd w:id="70"/>
      <w:r>
        <w:rPr>
          <w:rFonts w:hint="cs"/>
          <w:rtl/>
          <w:lang w:eastAsia="he-IL"/>
        </w:rPr>
        <w:t xml:space="preserve">בכלל קרה שיושבים שם חברי כנסת. </w:t>
      </w:r>
    </w:p>
    <w:p w14:paraId="76B8422B" w14:textId="77777777" w:rsidR="00DF44AB" w:rsidRDefault="00DF44AB" w:rsidP="00DF44AB">
      <w:pPr>
        <w:rPr>
          <w:rtl/>
          <w:lang w:eastAsia="he-IL"/>
        </w:rPr>
      </w:pPr>
    </w:p>
    <w:p w14:paraId="15CF5413" w14:textId="77777777" w:rsidR="00DF44AB" w:rsidRDefault="00DF44AB" w:rsidP="00DF44AB">
      <w:pPr>
        <w:pStyle w:val="a"/>
        <w:keepNext/>
        <w:rPr>
          <w:rtl/>
        </w:rPr>
      </w:pPr>
      <w:bookmarkStart w:id="71" w:name="ET_speaker_5958_11"/>
      <w:r w:rsidRPr="00DF44AB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DF4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"/>
    </w:p>
    <w:p w14:paraId="4DD91878" w14:textId="77777777" w:rsidR="00DF44AB" w:rsidRDefault="00DF44AB" w:rsidP="00DF44AB">
      <w:pPr>
        <w:pStyle w:val="KeepWithNext"/>
        <w:rPr>
          <w:rtl/>
          <w:lang w:eastAsia="he-IL"/>
        </w:rPr>
      </w:pPr>
    </w:p>
    <w:p w14:paraId="1C8C9CF2" w14:textId="77777777" w:rsidR="00DF44AB" w:rsidRDefault="00DF44AB" w:rsidP="005224CE">
      <w:pPr>
        <w:rPr>
          <w:rtl/>
          <w:lang w:eastAsia="he-IL"/>
        </w:rPr>
      </w:pPr>
      <w:r>
        <w:rPr>
          <w:rFonts w:hint="cs"/>
          <w:rtl/>
          <w:lang w:eastAsia="he-IL"/>
        </w:rPr>
        <w:t>זה קרה בשני שלבים</w:t>
      </w:r>
      <w:r w:rsidR="000C03CA">
        <w:rPr>
          <w:rFonts w:hint="cs"/>
          <w:rtl/>
          <w:lang w:eastAsia="he-IL"/>
        </w:rPr>
        <w:t xml:space="preserve"> </w:t>
      </w:r>
      <w:r w:rsidR="000C03CA">
        <w:rPr>
          <w:rtl/>
          <w:lang w:eastAsia="he-IL"/>
        </w:rPr>
        <w:t>–</w:t>
      </w:r>
      <w:r w:rsidR="000C03CA">
        <w:rPr>
          <w:rFonts w:hint="cs"/>
          <w:rtl/>
          <w:lang w:eastAsia="he-IL"/>
        </w:rPr>
        <w:t xml:space="preserve"> הי</w:t>
      </w:r>
      <w:bookmarkStart w:id="72" w:name="_ETM_Q1_569000"/>
      <w:bookmarkEnd w:id="72"/>
      <w:r w:rsidR="000C03CA">
        <w:rPr>
          <w:rFonts w:hint="cs"/>
          <w:rtl/>
          <w:lang w:eastAsia="he-IL"/>
        </w:rPr>
        <w:t xml:space="preserve">ה חבר כנסת ואחרי זה הוסיפו עוד שני חברי </w:t>
      </w:r>
      <w:bookmarkStart w:id="73" w:name="_ETM_Q1_567000"/>
      <w:bookmarkEnd w:id="73"/>
      <w:r w:rsidR="000C03CA">
        <w:rPr>
          <w:rFonts w:hint="cs"/>
          <w:rtl/>
          <w:lang w:eastAsia="he-IL"/>
        </w:rPr>
        <w:t xml:space="preserve">כנסת. </w:t>
      </w:r>
      <w:r w:rsidR="005224CE">
        <w:rPr>
          <w:rFonts w:hint="cs"/>
          <w:rtl/>
          <w:lang w:eastAsia="he-IL"/>
        </w:rPr>
        <w:t xml:space="preserve">ולא שאלתי את השאלה </w:t>
      </w:r>
      <w:r w:rsidR="005224CE">
        <w:rPr>
          <w:rtl/>
          <w:lang w:eastAsia="he-IL"/>
        </w:rPr>
        <w:t>–</w:t>
      </w:r>
      <w:r w:rsidR="005224CE">
        <w:rPr>
          <w:rFonts w:hint="cs"/>
          <w:rtl/>
          <w:lang w:eastAsia="he-IL"/>
        </w:rPr>
        <w:t xml:space="preserve"> מי הם חברי הכנסת? </w:t>
      </w:r>
      <w:r>
        <w:rPr>
          <w:rFonts w:hint="cs"/>
          <w:rtl/>
          <w:lang w:eastAsia="he-IL"/>
        </w:rPr>
        <w:t xml:space="preserve"> </w:t>
      </w:r>
    </w:p>
    <w:p w14:paraId="596DB239" w14:textId="77777777" w:rsidR="00DF44AB" w:rsidRDefault="00DF44AB" w:rsidP="00DF44AB">
      <w:pPr>
        <w:rPr>
          <w:rtl/>
          <w:lang w:eastAsia="he-IL"/>
        </w:rPr>
      </w:pPr>
    </w:p>
    <w:p w14:paraId="605B2B64" w14:textId="77777777" w:rsidR="00DF44AB" w:rsidRDefault="00DF44AB" w:rsidP="00DF44AB">
      <w:pPr>
        <w:pStyle w:val="a"/>
        <w:keepNext/>
        <w:rPr>
          <w:rtl/>
        </w:rPr>
      </w:pPr>
      <w:bookmarkStart w:id="74" w:name="ET_speaker_5109_12"/>
      <w:r w:rsidRPr="00DF44A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DF44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"/>
    </w:p>
    <w:p w14:paraId="249C90BE" w14:textId="77777777" w:rsidR="00DF44AB" w:rsidRDefault="00DF44AB" w:rsidP="00DF44AB">
      <w:pPr>
        <w:pStyle w:val="KeepWithNext"/>
        <w:rPr>
          <w:rtl/>
          <w:lang w:eastAsia="he-IL"/>
        </w:rPr>
      </w:pPr>
    </w:p>
    <w:p w14:paraId="256994B4" w14:textId="77777777" w:rsidR="00DF44AB" w:rsidRDefault="00DF44AB" w:rsidP="00DF44A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הם בכלל יודעים, אם פעם השתתפו, באמת. </w:t>
      </w:r>
    </w:p>
    <w:p w14:paraId="5E7A8266" w14:textId="77777777" w:rsidR="00DF44AB" w:rsidRDefault="00DF44AB" w:rsidP="00DF44AB">
      <w:pPr>
        <w:rPr>
          <w:rtl/>
          <w:lang w:eastAsia="he-IL"/>
        </w:rPr>
      </w:pPr>
    </w:p>
    <w:p w14:paraId="1CE9680F" w14:textId="77777777" w:rsidR="005224CE" w:rsidRDefault="005224CE" w:rsidP="005224CE">
      <w:pPr>
        <w:pStyle w:val="a"/>
        <w:keepNext/>
        <w:rPr>
          <w:rtl/>
        </w:rPr>
      </w:pPr>
      <w:bookmarkStart w:id="75" w:name="_ETM_Q1_580000"/>
      <w:bookmarkStart w:id="76" w:name="ET_speaker_ארבל_אסטרחן_46"/>
      <w:bookmarkEnd w:id="75"/>
      <w:r w:rsidRPr="005224C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224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"/>
    </w:p>
    <w:p w14:paraId="4149DB98" w14:textId="77777777" w:rsidR="005224CE" w:rsidRDefault="005224CE" w:rsidP="005224CE">
      <w:pPr>
        <w:pStyle w:val="KeepWithNext"/>
        <w:rPr>
          <w:rtl/>
          <w:lang w:eastAsia="he-IL"/>
        </w:rPr>
      </w:pPr>
    </w:p>
    <w:p w14:paraId="497A2F62" w14:textId="77777777" w:rsidR="005224CE" w:rsidRDefault="005224CE" w:rsidP="005224CE">
      <w:pPr>
        <w:rPr>
          <w:rtl/>
          <w:lang w:eastAsia="he-IL"/>
        </w:rPr>
      </w:pPr>
      <w:bookmarkStart w:id="77" w:name="_ETM_Q1_581000"/>
      <w:bookmarkEnd w:id="77"/>
      <w:r>
        <w:rPr>
          <w:rFonts w:hint="cs"/>
          <w:rtl/>
          <w:lang w:eastAsia="he-IL"/>
        </w:rPr>
        <w:t xml:space="preserve">אז צריך לומר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כמו שאמרתי, באמת </w:t>
      </w:r>
      <w:bookmarkStart w:id="78" w:name="_ETM_Q1_583000"/>
      <w:bookmarkEnd w:id="78"/>
      <w:r>
        <w:rPr>
          <w:rFonts w:hint="cs"/>
          <w:rtl/>
          <w:lang w:eastAsia="he-IL"/>
        </w:rPr>
        <w:t xml:space="preserve">זה חוק מאוד ייחודי במון זה שהוא מציב חברי כנסת </w:t>
      </w:r>
      <w:bookmarkStart w:id="79" w:name="_ETM_Q1_587000"/>
      <w:bookmarkEnd w:id="79"/>
      <w:r>
        <w:rPr>
          <w:rFonts w:hint="cs"/>
          <w:rtl/>
          <w:lang w:eastAsia="he-IL"/>
        </w:rPr>
        <w:t xml:space="preserve">כחברי מועצה בדירקטוריון של תאגיד סטטוטורי, זו הוראה שלא קיימת בשום חוק אחר. </w:t>
      </w:r>
      <w:bookmarkStart w:id="80" w:name="_ETM_Q1_592000"/>
      <w:bookmarkEnd w:id="80"/>
      <w:r>
        <w:rPr>
          <w:rFonts w:hint="cs"/>
          <w:rtl/>
          <w:lang w:eastAsia="he-IL"/>
        </w:rPr>
        <w:t xml:space="preserve">אבל צריך לזכור שהכנסת מפקחת על הגוף הזה בכמה היבטים. קודם כל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תאגיד סטטוטורי, זה חלק מהרשות המבצעת. הכנסת יכולה </w:t>
      </w:r>
      <w:bookmarkStart w:id="81" w:name="_ETM_Q1_597000"/>
      <w:bookmarkEnd w:id="81"/>
      <w:r>
        <w:rPr>
          <w:rFonts w:hint="cs"/>
          <w:rtl/>
          <w:lang w:eastAsia="he-IL"/>
        </w:rPr>
        <w:t xml:space="preserve">לפקח, לזמן, לדרוש מידע, וכו'  - מהגוף הזה. כל </w:t>
      </w:r>
      <w:bookmarkStart w:id="82" w:name="_ETM_Q1_604000"/>
      <w:bookmarkEnd w:id="82"/>
      <w:r>
        <w:rPr>
          <w:rFonts w:hint="cs"/>
          <w:rtl/>
          <w:lang w:eastAsia="he-IL"/>
        </w:rPr>
        <w:t>שינוי של תקנון של הגוף מחייב התייעצות עם ועדת החינוך</w:t>
      </w:r>
      <w:bookmarkStart w:id="83" w:name="_ETM_Q1_610000"/>
      <w:bookmarkEnd w:id="83"/>
      <w:r>
        <w:rPr>
          <w:rFonts w:hint="cs"/>
          <w:rtl/>
          <w:lang w:eastAsia="he-IL"/>
        </w:rPr>
        <w:t xml:space="preserve">. זה אישור ממשלה והתייעצות עם ועדת החינוך, וכמובן </w:t>
      </w:r>
      <w:bookmarkStart w:id="84" w:name="_ETM_Q1_609000"/>
      <w:bookmarkEnd w:id="8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מבקר המדינה יכו לבקר את הגוף הזה. זה גוף</w:t>
      </w:r>
      <w:bookmarkStart w:id="85" w:name="_ETM_Q1_611000"/>
      <w:bookmarkEnd w:id="85"/>
      <w:r>
        <w:rPr>
          <w:rFonts w:hint="cs"/>
          <w:rtl/>
          <w:lang w:eastAsia="he-IL"/>
        </w:rPr>
        <w:t xml:space="preserve"> מפוקח, וזה גם יכול להגיע לוועדת הביקורת מכיוון </w:t>
      </w:r>
      <w:bookmarkStart w:id="86" w:name="_ETM_Q1_615000"/>
      <w:bookmarkEnd w:id="86"/>
      <w:r>
        <w:rPr>
          <w:rFonts w:hint="cs"/>
          <w:rtl/>
          <w:lang w:eastAsia="he-IL"/>
        </w:rPr>
        <w:t xml:space="preserve">אחר. זו הבעייתיות. </w:t>
      </w:r>
    </w:p>
    <w:p w14:paraId="6F78A248" w14:textId="77777777" w:rsidR="005224CE" w:rsidRDefault="005224CE" w:rsidP="005224CE">
      <w:pPr>
        <w:rPr>
          <w:rtl/>
          <w:lang w:eastAsia="he-IL"/>
        </w:rPr>
      </w:pPr>
    </w:p>
    <w:p w14:paraId="01F6A2A4" w14:textId="77777777" w:rsidR="00DF44AB" w:rsidRDefault="005224CE" w:rsidP="00082577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87" w:name="_ETM_Q1_619000"/>
      <w:bookmarkEnd w:id="87"/>
      <w:r>
        <w:rPr>
          <w:rFonts w:hint="cs"/>
          <w:rtl/>
          <w:lang w:eastAsia="he-IL"/>
        </w:rPr>
        <w:t xml:space="preserve">ז איך בעצם זה קרה? מה שמעניין </w:t>
      </w:r>
      <w:bookmarkStart w:id="88" w:name="_ETM_Q1_621000"/>
      <w:bookmarkEnd w:id="88"/>
      <w:r>
        <w:rPr>
          <w:rFonts w:hint="cs"/>
          <w:rtl/>
          <w:lang w:eastAsia="he-IL"/>
        </w:rPr>
        <w:t xml:space="preserve">לראות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שבשנת 69, כאשר נחקק החוק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החוק הזה בא לאחר שבשנת 64 הוקמה חברת יד בן-צבי, </w:t>
      </w:r>
      <w:bookmarkStart w:id="89" w:name="_ETM_Q1_630000"/>
      <w:bookmarkEnd w:id="89"/>
      <w:r>
        <w:rPr>
          <w:rFonts w:hint="cs"/>
          <w:rtl/>
          <w:lang w:eastAsia="he-IL"/>
        </w:rPr>
        <w:t xml:space="preserve">ואז רצו להפוך את זה לתאגיד סטטוטורי. </w:t>
      </w:r>
      <w:bookmarkStart w:id="90" w:name="_ETM_Q1_639000"/>
      <w:bookmarkEnd w:id="90"/>
      <w:r>
        <w:rPr>
          <w:rFonts w:hint="cs"/>
          <w:rtl/>
          <w:lang w:eastAsia="he-IL"/>
        </w:rPr>
        <w:t>בהצעת החוק הממשלתית לא נזכרו חברי כנסת. הדבר הזה התווסף</w:t>
      </w:r>
      <w:bookmarkStart w:id="91" w:name="_ETM_Q1_638000"/>
      <w:bookmarkEnd w:id="91"/>
      <w:r>
        <w:rPr>
          <w:rFonts w:hint="cs"/>
          <w:rtl/>
          <w:lang w:eastAsia="he-IL"/>
        </w:rPr>
        <w:t xml:space="preserve"> במהלך הדיון כאשר חברת הכנסת אסתר רזיאל נאור אמרה</w:t>
      </w:r>
      <w:bookmarkStart w:id="92" w:name="_ETM_Q1_644000"/>
      <w:bookmarkEnd w:id="92"/>
      <w:r>
        <w:rPr>
          <w:rFonts w:hint="cs"/>
          <w:rtl/>
          <w:lang w:eastAsia="he-IL"/>
        </w:rPr>
        <w:t xml:space="preserve"> שכדאי שבנוסף לנציג הממשלה יהיה גם נציג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רק לכבוד העניין שהכנסת תהיה מיוצגת, זה ידגיש את </w:t>
      </w:r>
      <w:bookmarkStart w:id="93" w:name="_ETM_Q1_651000"/>
      <w:bookmarkEnd w:id="93"/>
      <w:r>
        <w:rPr>
          <w:rFonts w:hint="cs"/>
          <w:rtl/>
          <w:lang w:eastAsia="he-IL"/>
        </w:rPr>
        <w:t xml:space="preserve">העובדה שזה שייך לעם כולו. ואז אמרה לה אמה </w:t>
      </w:r>
      <w:bookmarkStart w:id="94" w:name="_ETM_Q1_657000"/>
      <w:bookmarkEnd w:id="94"/>
      <w:r>
        <w:rPr>
          <w:rFonts w:hint="cs"/>
          <w:rtl/>
          <w:lang w:eastAsia="he-IL"/>
        </w:rPr>
        <w:t>תלמי: "אינני רואה כול צורך ב</w:t>
      </w:r>
      <w:bookmarkStart w:id="95" w:name="_ETM_Q1_658000"/>
      <w:bookmarkEnd w:id="95"/>
      <w:r>
        <w:rPr>
          <w:rFonts w:hint="cs"/>
          <w:rtl/>
          <w:lang w:eastAsia="he-IL"/>
        </w:rPr>
        <w:t xml:space="preserve">זה שחבר כנסת יישב במוסד שהוא כולו מוסד </w:t>
      </w:r>
      <w:bookmarkStart w:id="96" w:name="_ETM_Q1_656000"/>
      <w:bookmarkEnd w:id="96"/>
      <w:r>
        <w:rPr>
          <w:rFonts w:hint="cs"/>
          <w:rtl/>
          <w:lang w:eastAsia="he-IL"/>
        </w:rPr>
        <w:t xml:space="preserve">של מחקר, אינני מבינה לשם מה זה נחוץ". היא </w:t>
      </w:r>
      <w:bookmarkStart w:id="97" w:name="_ETM_Q1_663000"/>
      <w:bookmarkEnd w:id="97"/>
      <w:r>
        <w:rPr>
          <w:rFonts w:hint="cs"/>
          <w:rtl/>
          <w:lang w:eastAsia="he-IL"/>
        </w:rPr>
        <w:t xml:space="preserve">העלתה עוד טיעון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היא אומרת: "אינני יודעת איך אדם שאינו שלם לגמרי עם החוק או עם פסקה מסוימת </w:t>
      </w:r>
      <w:bookmarkStart w:id="98" w:name="_ETM_Q1_672000"/>
      <w:bookmarkEnd w:id="98"/>
      <w:r>
        <w:rPr>
          <w:rFonts w:hint="cs"/>
          <w:rtl/>
          <w:lang w:eastAsia="he-IL"/>
        </w:rPr>
        <w:t xml:space="preserve">בו יכול לייצג את הכנסת כולה", וזה כמובן דיבר על </w:t>
      </w:r>
      <w:bookmarkStart w:id="99" w:name="_ETM_Q1_673000"/>
      <w:bookmarkEnd w:id="99"/>
      <w:r>
        <w:rPr>
          <w:rFonts w:hint="cs"/>
          <w:rtl/>
          <w:lang w:eastAsia="he-IL"/>
        </w:rPr>
        <w:t xml:space="preserve">זה שהחוק אומר שבין מטרות יד בן-צבי: לשקף את אישיותו </w:t>
      </w:r>
      <w:bookmarkStart w:id="100" w:name="_ETM_Q1_674000"/>
      <w:bookmarkEnd w:id="100"/>
      <w:r>
        <w:rPr>
          <w:rFonts w:hint="cs"/>
          <w:rtl/>
          <w:lang w:eastAsia="he-IL"/>
        </w:rPr>
        <w:t xml:space="preserve">של יצחק בן-צבי כנשיא המדינה ופועלו בתנועה הציונית, בתנועת העבודה, ביישוב ובמדינה. </w:t>
      </w:r>
      <w:r w:rsidR="00082577">
        <w:rPr>
          <w:rFonts w:hint="cs"/>
          <w:rtl/>
          <w:lang w:eastAsia="he-IL"/>
        </w:rPr>
        <w:t xml:space="preserve">אסתר רזיאל נאור מאוד התנגדה למילים </w:t>
      </w:r>
      <w:bookmarkStart w:id="101" w:name="_ETM_Q1_683000"/>
      <w:bookmarkEnd w:id="101"/>
      <w:r w:rsidR="00082577">
        <w:rPr>
          <w:rFonts w:hint="cs"/>
          <w:rtl/>
          <w:lang w:eastAsia="he-IL"/>
        </w:rPr>
        <w:t xml:space="preserve">"תנועת העבודה" וגם הגישה הסתייגות, אז התחילה שם גם סביב זה איזושהי מחלוקת. ברוך עוזיאל אמר: "גם אני </w:t>
      </w:r>
      <w:bookmarkStart w:id="102" w:name="_ETM_Q1_695000"/>
      <w:bookmarkEnd w:id="102"/>
      <w:r w:rsidR="00082577">
        <w:rPr>
          <w:rFonts w:hint="cs"/>
          <w:rtl/>
          <w:lang w:eastAsia="he-IL"/>
        </w:rPr>
        <w:t xml:space="preserve">אינני נוטה לצרף נציג הכנסת. אנחנו צריכים לשמור על תחומים ולו באופן סמלי, על הפרדה בין רשות אקזקוטיבית לרשות מחוקקת". </w:t>
      </w:r>
      <w:bookmarkStart w:id="103" w:name="_ETM_Q1_698000"/>
      <w:bookmarkEnd w:id="103"/>
      <w:r w:rsidR="00DF44AB">
        <w:rPr>
          <w:rFonts w:hint="cs"/>
          <w:rtl/>
          <w:lang w:eastAsia="he-IL"/>
        </w:rPr>
        <w:t xml:space="preserve">שלמה כהן צידון: </w:t>
      </w:r>
      <w:r w:rsidR="00082577">
        <w:rPr>
          <w:rFonts w:hint="cs"/>
          <w:rtl/>
          <w:lang w:eastAsia="he-IL"/>
        </w:rPr>
        <w:t>"</w:t>
      </w:r>
      <w:r w:rsidR="00DF44AB">
        <w:rPr>
          <w:rFonts w:hint="cs"/>
          <w:rtl/>
          <w:lang w:eastAsia="he-IL"/>
        </w:rPr>
        <w:t xml:space="preserve">אנחנו שוכחים </w:t>
      </w:r>
      <w:r w:rsidR="00082577">
        <w:rPr>
          <w:rFonts w:hint="cs"/>
          <w:rtl/>
          <w:lang w:eastAsia="he-IL"/>
        </w:rPr>
        <w:t xml:space="preserve">כי הכנסת היא גוף מחוקק, להבדיל מגוף מבצע. מוסד </w:t>
      </w:r>
      <w:bookmarkStart w:id="104" w:name="_ETM_Q1_694000"/>
      <w:bookmarkEnd w:id="104"/>
      <w:r w:rsidR="00082577">
        <w:rPr>
          <w:rFonts w:hint="cs"/>
          <w:rtl/>
          <w:lang w:eastAsia="he-IL"/>
        </w:rPr>
        <w:t xml:space="preserve">בן-צבי הוא גוף אקזקוטיבי שצריך להשיג מטרות הקבועות בחוק. הכנסת, </w:t>
      </w:r>
      <w:bookmarkStart w:id="105" w:name="_ETM_Q1_713000"/>
      <w:bookmarkEnd w:id="105"/>
      <w:r w:rsidR="00082577">
        <w:rPr>
          <w:rFonts w:hint="cs"/>
          <w:rtl/>
          <w:lang w:eastAsia="he-IL"/>
        </w:rPr>
        <w:t xml:space="preserve">באמצעות ועדותיה מטילה פיקוח על גופים מבצעים, האם לכנסת אין השפעה </w:t>
      </w:r>
      <w:r w:rsidR="0007772B">
        <w:rPr>
          <w:rFonts w:hint="cs"/>
          <w:rtl/>
          <w:lang w:eastAsia="he-IL"/>
        </w:rPr>
        <w:t xml:space="preserve">באורח עקיף על כול המוסדות בהן מיוצגת הממשלה? </w:t>
      </w:r>
      <w:bookmarkStart w:id="106" w:name="_ETM_Q1_717000"/>
      <w:bookmarkEnd w:id="106"/>
      <w:r w:rsidR="0007772B">
        <w:rPr>
          <w:rFonts w:hint="cs"/>
          <w:rtl/>
          <w:lang w:eastAsia="he-IL"/>
        </w:rPr>
        <w:t xml:space="preserve">הייתי מציע להימנע מצירוף נציג הכנסת". </w:t>
      </w:r>
    </w:p>
    <w:p w14:paraId="6DCA1211" w14:textId="77777777" w:rsidR="0007772B" w:rsidRDefault="0007772B" w:rsidP="00082577">
      <w:pPr>
        <w:rPr>
          <w:rtl/>
          <w:lang w:eastAsia="he-IL"/>
        </w:rPr>
      </w:pPr>
    </w:p>
    <w:p w14:paraId="7C24019F" w14:textId="77777777" w:rsidR="00DF44AB" w:rsidRDefault="00DF44AB" w:rsidP="0007772B">
      <w:pPr>
        <w:rPr>
          <w:rtl/>
          <w:lang w:eastAsia="he-IL"/>
        </w:rPr>
      </w:pPr>
      <w:bookmarkStart w:id="107" w:name="_ETM_Q1_723000"/>
      <w:bookmarkEnd w:id="107"/>
      <w:r>
        <w:rPr>
          <w:rFonts w:hint="cs"/>
          <w:rtl/>
          <w:lang w:eastAsia="he-IL"/>
        </w:rPr>
        <w:t>ואז השיבה אסתר רזיאל נאור</w:t>
      </w:r>
      <w:r w:rsidR="0007772B">
        <w:rPr>
          <w:rFonts w:hint="cs"/>
          <w:rtl/>
          <w:lang w:eastAsia="he-IL"/>
        </w:rPr>
        <w:t xml:space="preserve"> לטענות האלה </w:t>
      </w:r>
      <w:bookmarkStart w:id="108" w:name="_ETM_Q1_725000"/>
      <w:bookmarkEnd w:id="108"/>
      <w:r w:rsidR="0007772B">
        <w:rPr>
          <w:rtl/>
          <w:lang w:eastAsia="he-IL"/>
        </w:rPr>
        <w:t>–</w:t>
      </w:r>
      <w:r w:rsidR="0007772B">
        <w:rPr>
          <w:rFonts w:hint="cs"/>
          <w:rtl/>
          <w:lang w:eastAsia="he-IL"/>
        </w:rPr>
        <w:t xml:space="preserve"> כי בעצם, חברי הכנסת העלו את כל טענות הנגד</w:t>
      </w:r>
      <w:bookmarkStart w:id="109" w:name="_ETM_Q1_728000"/>
      <w:bookmarkEnd w:id="109"/>
      <w:r w:rsidR="0007772B">
        <w:rPr>
          <w:rFonts w:hint="cs"/>
          <w:rtl/>
          <w:lang w:eastAsia="he-IL"/>
        </w:rPr>
        <w:t xml:space="preserve"> הנכונות. אז </w:t>
      </w:r>
      <w:r>
        <w:rPr>
          <w:rFonts w:hint="cs"/>
          <w:rtl/>
          <w:lang w:eastAsia="he-IL"/>
        </w:rPr>
        <w:t>למשל, היא אמרה: זה מוסד מחקר, אז איך נציג ההסתדרות</w:t>
      </w:r>
      <w:r w:rsidR="0007772B">
        <w:rPr>
          <w:rFonts w:hint="cs"/>
          <w:rtl/>
          <w:lang w:eastAsia="he-IL"/>
        </w:rPr>
        <w:t xml:space="preserve"> יהיה מומחה למחקר היסטורי? כי יש </w:t>
      </w:r>
      <w:bookmarkStart w:id="110" w:name="_ETM_Q1_741000"/>
      <w:bookmarkEnd w:id="110"/>
      <w:r w:rsidR="0007772B">
        <w:rPr>
          <w:rFonts w:hint="cs"/>
          <w:rtl/>
          <w:lang w:eastAsia="he-IL"/>
        </w:rPr>
        <w:t xml:space="preserve">שם גם נציגי הסתדרות. </w:t>
      </w:r>
      <w:r>
        <w:rPr>
          <w:rFonts w:hint="cs"/>
          <w:rtl/>
          <w:lang w:eastAsia="he-IL"/>
        </w:rPr>
        <w:t xml:space="preserve">והיא </w:t>
      </w:r>
      <w:r w:rsidR="0007772B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אמרה: </w:t>
      </w:r>
      <w:r w:rsidR="0007772B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הכנסת היא לא רק מוסד מחוקק היא גם מוסד עליון של המדינה</w:t>
      </w:r>
      <w:r w:rsidR="0007772B">
        <w:rPr>
          <w:rFonts w:hint="cs"/>
          <w:rtl/>
          <w:lang w:eastAsia="he-IL"/>
        </w:rPr>
        <w:t xml:space="preserve">". ולגבי הטענה של אמה </w:t>
      </w:r>
      <w:bookmarkStart w:id="111" w:name="_ETM_Q1_745000"/>
      <w:bookmarkEnd w:id="111"/>
      <w:r w:rsidR="0007772B">
        <w:rPr>
          <w:rFonts w:hint="cs"/>
          <w:rtl/>
          <w:lang w:eastAsia="he-IL"/>
        </w:rPr>
        <w:t xml:space="preserve">תלמי היא אומרת על הטענה של "פועלו בתנועת העבודה" </w:t>
      </w:r>
      <w:r w:rsidR="0007772B">
        <w:rPr>
          <w:rtl/>
          <w:lang w:eastAsia="he-IL"/>
        </w:rPr>
        <w:t>–</w:t>
      </w:r>
      <w:r w:rsidR="0007772B">
        <w:rPr>
          <w:rFonts w:hint="cs"/>
          <w:rtl/>
          <w:lang w:eastAsia="he-IL"/>
        </w:rPr>
        <w:t xml:space="preserve"> "אינני מבינה גישה </w:t>
      </w:r>
      <w:bookmarkStart w:id="112" w:name="_ETM_Q1_756000"/>
      <w:bookmarkEnd w:id="112"/>
      <w:r w:rsidR="0007772B">
        <w:rPr>
          <w:rFonts w:hint="cs"/>
          <w:rtl/>
          <w:lang w:eastAsia="he-IL"/>
        </w:rPr>
        <w:t xml:space="preserve">כזאת. </w:t>
      </w:r>
      <w:r>
        <w:rPr>
          <w:rFonts w:hint="cs"/>
          <w:rtl/>
          <w:lang w:eastAsia="he-IL"/>
        </w:rPr>
        <w:t xml:space="preserve">אחרי שחוק מתקבל הננו שלמים עמו ואינני מוכנה </w:t>
      </w:r>
      <w:r w:rsidR="0007772B">
        <w:rPr>
          <w:rFonts w:hint="cs"/>
          <w:rtl/>
          <w:lang w:eastAsia="he-IL"/>
        </w:rPr>
        <w:t xml:space="preserve">לפוליטיקציות מסוג כלשהו". </w:t>
      </w:r>
      <w:r>
        <w:rPr>
          <w:rFonts w:hint="cs"/>
          <w:rtl/>
          <w:lang w:eastAsia="he-IL"/>
        </w:rPr>
        <w:t>ואז, גם דבורה נצר</w:t>
      </w:r>
      <w:r w:rsidR="0007772B">
        <w:rPr>
          <w:rFonts w:hint="cs"/>
          <w:rtl/>
          <w:lang w:eastAsia="he-IL"/>
        </w:rPr>
        <w:t xml:space="preserve"> אמרה: "יש לי ספקות אם </w:t>
      </w:r>
      <w:bookmarkStart w:id="113" w:name="_ETM_Q1_765000"/>
      <w:bookmarkEnd w:id="113"/>
      <w:r w:rsidR="0007772B">
        <w:rPr>
          <w:rFonts w:hint="cs"/>
          <w:rtl/>
          <w:lang w:eastAsia="he-IL"/>
        </w:rPr>
        <w:t xml:space="preserve">צריך לצרף נציג כנסת", וכו'. מה שאמר נציג משרד </w:t>
      </w:r>
      <w:bookmarkStart w:id="114" w:name="_ETM_Q1_770000"/>
      <w:bookmarkEnd w:id="114"/>
      <w:r w:rsidR="0007772B">
        <w:rPr>
          <w:rFonts w:hint="cs"/>
          <w:rtl/>
          <w:lang w:eastAsia="he-IL"/>
        </w:rPr>
        <w:t xml:space="preserve">המשפטים שהיה מעניין: אין </w:t>
      </w:r>
      <w:r>
        <w:rPr>
          <w:rFonts w:hint="cs"/>
          <w:rtl/>
          <w:lang w:eastAsia="he-IL"/>
        </w:rPr>
        <w:t>לי עמדה לגו</w:t>
      </w:r>
      <w:r w:rsidR="0007772B">
        <w:rPr>
          <w:rFonts w:hint="cs"/>
          <w:rtl/>
          <w:lang w:eastAsia="he-IL"/>
        </w:rPr>
        <w:t xml:space="preserve">פו של עניין, אבל יש לי אינפורמציה: בהנהלת חברת בן-צבי, </w:t>
      </w:r>
      <w:bookmarkStart w:id="115" w:name="_ETM_Q1_773000"/>
      <w:bookmarkEnd w:id="115"/>
      <w:r w:rsidR="0007772B">
        <w:rPr>
          <w:rFonts w:hint="cs"/>
          <w:rtl/>
          <w:lang w:eastAsia="he-IL"/>
        </w:rPr>
        <w:t xml:space="preserve">החברה שקדמה לתאגיד הסטטוטורי יושב היום חבר כנסת שהוא פעיל </w:t>
      </w:r>
      <w:bookmarkStart w:id="116" w:name="_ETM_Q1_776000"/>
      <w:bookmarkEnd w:id="116"/>
      <w:r w:rsidR="0007772B">
        <w:rPr>
          <w:rFonts w:hint="cs"/>
          <w:rtl/>
          <w:lang w:eastAsia="he-IL"/>
        </w:rPr>
        <w:t xml:space="preserve">מאוד, ח"כ ברעם, </w:t>
      </w:r>
      <w:r>
        <w:rPr>
          <w:rFonts w:hint="cs"/>
          <w:rtl/>
          <w:lang w:eastAsia="he-IL"/>
        </w:rPr>
        <w:t xml:space="preserve">בנוסף ליו"ר הכנסת שהוא, כשהקימו את החברה </w:t>
      </w:r>
      <w:r w:rsidR="0007772B">
        <w:rPr>
          <w:rFonts w:hint="cs"/>
          <w:rtl/>
          <w:lang w:eastAsia="he-IL"/>
        </w:rPr>
        <w:t xml:space="preserve">בכלל שמו אותו כיושב-ראש, אבל אישית </w:t>
      </w:r>
      <w:r>
        <w:rPr>
          <w:rFonts w:hint="cs"/>
          <w:rtl/>
          <w:lang w:eastAsia="he-IL"/>
        </w:rPr>
        <w:t xml:space="preserve">אותו, לא מתוקף תפקידו. </w:t>
      </w:r>
    </w:p>
    <w:p w14:paraId="0C5F33D1" w14:textId="77777777" w:rsidR="00867A45" w:rsidRDefault="00867A45" w:rsidP="00DF44AB">
      <w:pPr>
        <w:rPr>
          <w:rtl/>
          <w:lang w:eastAsia="he-IL"/>
        </w:rPr>
      </w:pPr>
    </w:p>
    <w:p w14:paraId="3B538090" w14:textId="77777777" w:rsidR="00867A45" w:rsidRDefault="0007772B" w:rsidP="0007772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117" w:name="_ETM_Q1_789000"/>
      <w:bookmarkEnd w:id="117"/>
      <w:r>
        <w:rPr>
          <w:rFonts w:hint="cs"/>
          <w:rtl/>
          <w:lang w:eastAsia="he-IL"/>
        </w:rPr>
        <w:t>איך בכל זאת, אחרי כל הדבר הזה זה קרה שכן אישרו, כשכולם בעצם התנגדו? אמרה דבורה נצר: "ברגע שהועלתה הצעה</w:t>
      </w:r>
      <w:bookmarkStart w:id="118" w:name="_ETM_Q1_797000"/>
      <w:bookmarkEnd w:id="118"/>
      <w:r>
        <w:rPr>
          <w:rFonts w:hint="cs"/>
          <w:rtl/>
          <w:lang w:eastAsia="he-IL"/>
        </w:rPr>
        <w:t xml:space="preserve"> לצרף למועצה את נציג הכנסת, קשה לי להצביע נגד הכנסת"</w:t>
      </w:r>
      <w:bookmarkStart w:id="119" w:name="_ETM_Q1_802000"/>
      <w:bookmarkEnd w:id="119"/>
      <w:r>
        <w:rPr>
          <w:rFonts w:hint="cs"/>
          <w:rtl/>
          <w:lang w:eastAsia="he-IL"/>
        </w:rPr>
        <w:t xml:space="preserve">. </w:t>
      </w:r>
      <w:r w:rsidR="00867A45">
        <w:rPr>
          <w:rFonts w:hint="cs"/>
          <w:rtl/>
          <w:lang w:eastAsia="he-IL"/>
        </w:rPr>
        <w:t xml:space="preserve">וזה בעצם מה שקרה </w:t>
      </w:r>
      <w:r w:rsidR="00867A45">
        <w:rPr>
          <w:rtl/>
          <w:lang w:eastAsia="he-IL"/>
        </w:rPr>
        <w:t>–</w:t>
      </w:r>
      <w:r w:rsidR="00867A45">
        <w:rPr>
          <w:rFonts w:hint="cs"/>
          <w:rtl/>
          <w:lang w:eastAsia="he-IL"/>
        </w:rPr>
        <w:t xml:space="preserve"> הוסיפו נציג אחד למועצה. ואז, בשנת 80 כשתוקן החוק היו שם תיקונים שונים וביניהם </w:t>
      </w:r>
      <w:r w:rsidR="00867A45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הורחבה המועצה, שם לא היה שום דיון ונימוקים. חבר כנסת אחד הציע להגדיל </w:t>
      </w:r>
      <w:bookmarkStart w:id="120" w:name="_ETM_Q1_815000"/>
      <w:bookmarkEnd w:id="120"/>
      <w:r>
        <w:rPr>
          <w:rFonts w:hint="cs"/>
          <w:rtl/>
          <w:lang w:eastAsia="he-IL"/>
        </w:rPr>
        <w:t xml:space="preserve">לשניים, </w:t>
      </w:r>
      <w:r w:rsidR="00867A45">
        <w:rPr>
          <w:rFonts w:hint="cs"/>
          <w:rtl/>
          <w:lang w:eastAsia="he-IL"/>
        </w:rPr>
        <w:t xml:space="preserve">ואז חבר הכנסת אחר אמר </w:t>
      </w:r>
      <w:r w:rsidR="00867A45">
        <w:rPr>
          <w:rtl/>
          <w:lang w:eastAsia="he-IL"/>
        </w:rPr>
        <w:t>–</w:t>
      </w:r>
      <w:r w:rsidR="00867A45">
        <w:rPr>
          <w:rFonts w:hint="cs"/>
          <w:rtl/>
          <w:lang w:eastAsia="he-IL"/>
        </w:rPr>
        <w:t xml:space="preserve"> בואו נגדיל לשלושה</w:t>
      </w:r>
      <w:r>
        <w:rPr>
          <w:rFonts w:hint="cs"/>
          <w:rtl/>
          <w:lang w:eastAsia="he-IL"/>
        </w:rPr>
        <w:t xml:space="preserve">. וזה מה שאושר. </w:t>
      </w:r>
    </w:p>
    <w:p w14:paraId="0D77F187" w14:textId="77777777" w:rsidR="00867A45" w:rsidRDefault="00867A45" w:rsidP="00DF44AB">
      <w:pPr>
        <w:rPr>
          <w:rtl/>
          <w:lang w:eastAsia="he-IL"/>
        </w:rPr>
      </w:pPr>
    </w:p>
    <w:p w14:paraId="4D797A05" w14:textId="77777777" w:rsidR="00867A45" w:rsidRDefault="00867A45" w:rsidP="00867A45">
      <w:pPr>
        <w:pStyle w:val="af"/>
        <w:keepNext/>
      </w:pPr>
      <w:bookmarkStart w:id="121" w:name="ET_yor_5771_13"/>
      <w:r w:rsidRPr="00867A4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7A4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1"/>
    </w:p>
    <w:p w14:paraId="484AF193" w14:textId="77777777" w:rsidR="00867A45" w:rsidRDefault="00867A45" w:rsidP="00867A45">
      <w:pPr>
        <w:rPr>
          <w:rtl/>
          <w:lang w:eastAsia="he-IL"/>
        </w:rPr>
      </w:pPr>
    </w:p>
    <w:p w14:paraId="7E22737C" w14:textId="77777777" w:rsidR="00867A45" w:rsidRDefault="00867A45" w:rsidP="00867A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מתוך תפיסה שצריך </w:t>
      </w:r>
      <w:r w:rsidR="0007772B">
        <w:rPr>
          <w:rFonts w:hint="cs"/>
          <w:rtl/>
          <w:lang w:eastAsia="he-IL"/>
        </w:rPr>
        <w:t xml:space="preserve">להגדיל את המועצה. </w:t>
      </w:r>
    </w:p>
    <w:p w14:paraId="0AB54925" w14:textId="77777777" w:rsidR="0007772B" w:rsidRDefault="0007772B" w:rsidP="00867A45">
      <w:pPr>
        <w:rPr>
          <w:rtl/>
          <w:lang w:eastAsia="he-IL"/>
        </w:rPr>
      </w:pPr>
      <w:bookmarkStart w:id="122" w:name="_ETM_Q1_829000"/>
      <w:bookmarkEnd w:id="122"/>
    </w:p>
    <w:p w14:paraId="67C3D5E6" w14:textId="77777777" w:rsidR="0007772B" w:rsidRDefault="0007772B" w:rsidP="0007772B">
      <w:pPr>
        <w:pStyle w:val="a"/>
        <w:keepNext/>
        <w:rPr>
          <w:rtl/>
        </w:rPr>
      </w:pPr>
      <w:bookmarkStart w:id="123" w:name="_ETM_Q1_831000"/>
      <w:bookmarkStart w:id="124" w:name="ET_speaker_ארבל_אסטרחן_47"/>
      <w:bookmarkEnd w:id="123"/>
      <w:r w:rsidRPr="0007772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777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"/>
    </w:p>
    <w:p w14:paraId="5EF1C101" w14:textId="77777777" w:rsidR="0007772B" w:rsidRDefault="0007772B" w:rsidP="0007772B">
      <w:pPr>
        <w:pStyle w:val="KeepWithNext"/>
        <w:rPr>
          <w:rtl/>
          <w:lang w:eastAsia="he-IL"/>
        </w:rPr>
      </w:pPr>
    </w:p>
    <w:p w14:paraId="7B862524" w14:textId="77777777" w:rsidR="00867A45" w:rsidRDefault="0007772B" w:rsidP="0007772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הייתה הצעת חוק ממשלתית וחוק שבאו להגדיל את המועצה ואז </w:t>
      </w:r>
      <w:bookmarkStart w:id="125" w:name="_ETM_Q1_835000"/>
      <w:bookmarkEnd w:id="125"/>
      <w:r>
        <w:rPr>
          <w:rFonts w:hint="cs"/>
          <w:rtl/>
          <w:lang w:eastAsia="he-IL"/>
        </w:rPr>
        <w:t xml:space="preserve">במהלך הדיון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גם, זה לא היה בכחול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26" w:name="_ETM_Q1_832000"/>
      <w:bookmarkEnd w:id="126"/>
      <w:r>
        <w:rPr>
          <w:rFonts w:hint="cs"/>
          <w:rtl/>
          <w:lang w:eastAsia="he-IL"/>
        </w:rPr>
        <w:t xml:space="preserve">במהלך הדיון בוועדת החינוך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הוגדל. </w:t>
      </w:r>
    </w:p>
    <w:p w14:paraId="644BD7DA" w14:textId="77777777" w:rsidR="00867A45" w:rsidRDefault="00867A45" w:rsidP="00867A45">
      <w:pPr>
        <w:rPr>
          <w:rtl/>
          <w:lang w:eastAsia="he-IL"/>
        </w:rPr>
      </w:pPr>
    </w:p>
    <w:p w14:paraId="4CA4B71D" w14:textId="77777777" w:rsidR="00867A45" w:rsidRDefault="00867A45" w:rsidP="00867A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היום יש לנו גם סעיף </w:t>
      </w:r>
      <w:r w:rsidR="0007772B">
        <w:rPr>
          <w:rFonts w:hint="cs"/>
          <w:rtl/>
          <w:lang w:eastAsia="he-IL"/>
        </w:rPr>
        <w:t xml:space="preserve">בתקנון - - </w:t>
      </w:r>
      <w:bookmarkStart w:id="127" w:name="_ETM_Q1_850000"/>
      <w:bookmarkEnd w:id="127"/>
      <w:r w:rsidR="0007772B">
        <w:rPr>
          <w:rFonts w:hint="cs"/>
          <w:rtl/>
          <w:lang w:eastAsia="he-IL"/>
        </w:rPr>
        <w:t>-</w:t>
      </w:r>
    </w:p>
    <w:p w14:paraId="6611A31B" w14:textId="77777777" w:rsidR="00867A45" w:rsidRDefault="00867A45" w:rsidP="00867A45">
      <w:pPr>
        <w:rPr>
          <w:rtl/>
          <w:lang w:eastAsia="he-IL"/>
        </w:rPr>
      </w:pPr>
    </w:p>
    <w:p w14:paraId="4DAB3F44" w14:textId="77777777" w:rsidR="0007772B" w:rsidRDefault="0007772B" w:rsidP="0007772B">
      <w:pPr>
        <w:pStyle w:val="a"/>
        <w:keepNext/>
        <w:rPr>
          <w:rtl/>
        </w:rPr>
      </w:pPr>
      <w:bookmarkStart w:id="128" w:name="ET_speaker_5109_48"/>
      <w:r w:rsidRPr="0007772B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0777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8"/>
    </w:p>
    <w:p w14:paraId="3DA6E23A" w14:textId="77777777" w:rsidR="0007772B" w:rsidRDefault="0007772B" w:rsidP="0007772B">
      <w:pPr>
        <w:pStyle w:val="KeepWithNext"/>
        <w:rPr>
          <w:rtl/>
          <w:lang w:eastAsia="he-IL"/>
        </w:rPr>
      </w:pPr>
    </w:p>
    <w:p w14:paraId="4641B2B2" w14:textId="77777777" w:rsidR="0007772B" w:rsidRDefault="0007772B" w:rsidP="0007772B">
      <w:pPr>
        <w:rPr>
          <w:rtl/>
          <w:lang w:eastAsia="he-IL"/>
        </w:rPr>
      </w:pPr>
      <w:bookmarkStart w:id="129" w:name="_ETM_Q1_847000"/>
      <w:bookmarkEnd w:id="129"/>
      <w:r>
        <w:rPr>
          <w:rFonts w:hint="cs"/>
          <w:rtl/>
          <w:lang w:eastAsia="he-IL"/>
        </w:rPr>
        <w:t xml:space="preserve">כדי שיהיה קוורום של שניים. </w:t>
      </w:r>
    </w:p>
    <w:p w14:paraId="61713885" w14:textId="77777777" w:rsidR="0007772B" w:rsidRDefault="0007772B" w:rsidP="0007772B">
      <w:pPr>
        <w:rPr>
          <w:rtl/>
          <w:lang w:eastAsia="he-IL"/>
        </w:rPr>
      </w:pPr>
    </w:p>
    <w:p w14:paraId="4F9228B2" w14:textId="77777777" w:rsidR="0007772B" w:rsidRDefault="0007772B" w:rsidP="0007772B">
      <w:pPr>
        <w:pStyle w:val="a"/>
        <w:keepNext/>
        <w:rPr>
          <w:rtl/>
        </w:rPr>
      </w:pPr>
      <w:bookmarkStart w:id="130" w:name="ET_speaker_ארבל_אסטרחן_49"/>
      <w:r w:rsidRPr="0007772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7772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0"/>
    </w:p>
    <w:p w14:paraId="35302176" w14:textId="77777777" w:rsidR="0007772B" w:rsidRDefault="0007772B" w:rsidP="0007772B">
      <w:pPr>
        <w:pStyle w:val="KeepWithNext"/>
        <w:rPr>
          <w:rtl/>
          <w:lang w:eastAsia="he-IL"/>
        </w:rPr>
      </w:pPr>
    </w:p>
    <w:p w14:paraId="12807BD2" w14:textId="77777777" w:rsidR="00867A45" w:rsidRDefault="00867A45" w:rsidP="0007772B">
      <w:pPr>
        <w:rPr>
          <w:rtl/>
          <w:lang w:eastAsia="he-IL"/>
        </w:rPr>
      </w:pPr>
      <w:r>
        <w:rPr>
          <w:rFonts w:hint="cs"/>
          <w:rtl/>
          <w:lang w:eastAsia="he-IL"/>
        </w:rPr>
        <w:t>היום יש מגמה ש</w:t>
      </w:r>
      <w:r w:rsidR="0007772B">
        <w:rPr>
          <w:rFonts w:hint="cs"/>
          <w:rtl/>
          <w:lang w:eastAsia="he-IL"/>
        </w:rPr>
        <w:t xml:space="preserve">ל להקטין מועצות, בכאלה תאגידים. אז בהתאמה לזה, גם </w:t>
      </w:r>
      <w:bookmarkStart w:id="131" w:name="_ETM_Q1_857000"/>
      <w:bookmarkEnd w:id="131"/>
      <w:r w:rsidR="0007772B">
        <w:rPr>
          <w:rFonts w:hint="cs"/>
          <w:rtl/>
          <w:lang w:eastAsia="he-IL"/>
        </w:rPr>
        <w:t xml:space="preserve">כשכתבנו מחדש את התקנון בכנסת ה-18 התווסף סעיף שהבהיר במפורש איך בוחרים את נציגי הכנסת </w:t>
      </w:r>
      <w:r w:rsidR="0007772B">
        <w:rPr>
          <w:rtl/>
          <w:lang w:eastAsia="he-IL"/>
        </w:rPr>
        <w:t>–</w:t>
      </w:r>
      <w:r w:rsidR="0007772B">
        <w:rPr>
          <w:rFonts w:hint="cs"/>
          <w:rtl/>
          <w:lang w:eastAsia="he-IL"/>
        </w:rPr>
        <w:t xml:space="preserve"> שוועדת </w:t>
      </w:r>
      <w:bookmarkStart w:id="132" w:name="_ETM_Q1_861000"/>
      <w:bookmarkEnd w:id="132"/>
      <w:r w:rsidR="0007772B">
        <w:rPr>
          <w:rFonts w:hint="cs"/>
          <w:rtl/>
          <w:lang w:eastAsia="he-IL"/>
        </w:rPr>
        <w:t xml:space="preserve">החינוך בוחרת אותם, </w:t>
      </w:r>
      <w:r>
        <w:rPr>
          <w:rFonts w:hint="cs"/>
          <w:rtl/>
          <w:lang w:eastAsia="he-IL"/>
        </w:rPr>
        <w:t xml:space="preserve">וזה המצב שקיים. כמובן שזה יוצר הרבה בעיות. לא כתוב בחוק שהם יכהנו כל עוד הם </w:t>
      </w:r>
      <w:r w:rsidR="0007772B">
        <w:rPr>
          <w:rFonts w:hint="cs"/>
          <w:rtl/>
          <w:lang w:eastAsia="he-IL"/>
        </w:rPr>
        <w:t xml:space="preserve">חברי כנסת. בקיצור, זה בעינינו סעיף לא </w:t>
      </w:r>
      <w:bookmarkStart w:id="133" w:name="_ETM_Q1_878000"/>
      <w:bookmarkEnd w:id="133"/>
      <w:r w:rsidR="0007772B">
        <w:rPr>
          <w:rFonts w:hint="cs"/>
          <w:rtl/>
          <w:lang w:eastAsia="he-IL"/>
        </w:rPr>
        <w:t>נכון, ייחודי, ש</w:t>
      </w:r>
      <w:r>
        <w:rPr>
          <w:rFonts w:hint="cs"/>
          <w:rtl/>
          <w:lang w:eastAsia="he-IL"/>
        </w:rPr>
        <w:t xml:space="preserve">צריך </w:t>
      </w:r>
      <w:r w:rsidR="0007772B">
        <w:rPr>
          <w:rFonts w:hint="cs"/>
          <w:rtl/>
          <w:lang w:eastAsia="he-IL"/>
        </w:rPr>
        <w:t xml:space="preserve">בעצם </w:t>
      </w:r>
      <w:r>
        <w:rPr>
          <w:rFonts w:hint="cs"/>
          <w:rtl/>
          <w:lang w:eastAsia="he-IL"/>
        </w:rPr>
        <w:t xml:space="preserve">להתאים אותו לכל </w:t>
      </w:r>
      <w:r w:rsidR="0007772B">
        <w:rPr>
          <w:rFonts w:hint="cs"/>
          <w:rtl/>
          <w:lang w:eastAsia="he-IL"/>
        </w:rPr>
        <w:t xml:space="preserve">יתר </w:t>
      </w:r>
      <w:r>
        <w:rPr>
          <w:rFonts w:hint="cs"/>
          <w:rtl/>
          <w:lang w:eastAsia="he-IL"/>
        </w:rPr>
        <w:t xml:space="preserve">התאגידים שאין בהם </w:t>
      </w:r>
      <w:r w:rsidR="0007772B">
        <w:rPr>
          <w:rFonts w:hint="cs"/>
          <w:rtl/>
          <w:lang w:eastAsia="he-IL"/>
        </w:rPr>
        <w:t xml:space="preserve">חברי כנסת כחברים. </w:t>
      </w:r>
    </w:p>
    <w:p w14:paraId="661AD37F" w14:textId="77777777" w:rsidR="00547103" w:rsidRDefault="00547103" w:rsidP="0007772B">
      <w:pPr>
        <w:rPr>
          <w:rtl/>
          <w:lang w:eastAsia="he-IL"/>
        </w:rPr>
      </w:pPr>
    </w:p>
    <w:p w14:paraId="2E308F6C" w14:textId="77777777" w:rsidR="00547103" w:rsidRDefault="00547103" w:rsidP="00547103">
      <w:pPr>
        <w:pStyle w:val="af"/>
        <w:keepNext/>
        <w:rPr>
          <w:rtl/>
        </w:rPr>
      </w:pPr>
      <w:bookmarkStart w:id="134" w:name="_ETM_Q1_885000"/>
      <w:bookmarkStart w:id="135" w:name="ET_yor_5771_50"/>
      <w:bookmarkEnd w:id="134"/>
      <w:r w:rsidRPr="0054710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4710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5"/>
    </w:p>
    <w:p w14:paraId="17FAE55F" w14:textId="77777777" w:rsidR="00547103" w:rsidRDefault="00547103" w:rsidP="00547103">
      <w:pPr>
        <w:pStyle w:val="KeepWithNext"/>
        <w:rPr>
          <w:rtl/>
          <w:lang w:eastAsia="he-IL"/>
        </w:rPr>
      </w:pPr>
    </w:p>
    <w:p w14:paraId="0F3E3DC3" w14:textId="77777777" w:rsidR="00547103" w:rsidRDefault="00547103" w:rsidP="00547103">
      <w:pPr>
        <w:rPr>
          <w:rtl/>
          <w:lang w:eastAsia="he-IL"/>
        </w:rPr>
      </w:pPr>
      <w:bookmarkStart w:id="136" w:name="_ETM_Q1_886000"/>
      <w:bookmarkEnd w:id="136"/>
      <w:r>
        <w:rPr>
          <w:rFonts w:hint="cs"/>
          <w:rtl/>
          <w:lang w:eastAsia="he-IL"/>
        </w:rPr>
        <w:t xml:space="preserve">תודה ליועצת המשפטית. </w:t>
      </w:r>
      <w:bookmarkStart w:id="137" w:name="_ETM_Q1_889000"/>
      <w:bookmarkEnd w:id="137"/>
      <w:r>
        <w:rPr>
          <w:rFonts w:hint="cs"/>
          <w:rtl/>
          <w:lang w:eastAsia="he-IL"/>
        </w:rPr>
        <w:t xml:space="preserve">נעבור לשמוע את עמדת משרד התרבות. </w:t>
      </w:r>
    </w:p>
    <w:p w14:paraId="61D429EB" w14:textId="77777777" w:rsidR="00547103" w:rsidRDefault="00547103" w:rsidP="00547103">
      <w:pPr>
        <w:rPr>
          <w:rtl/>
          <w:lang w:eastAsia="he-IL"/>
        </w:rPr>
      </w:pPr>
      <w:bookmarkStart w:id="138" w:name="_ETM_Q1_898000"/>
      <w:bookmarkEnd w:id="138"/>
    </w:p>
    <w:p w14:paraId="23591289" w14:textId="77777777" w:rsidR="00547103" w:rsidRDefault="00547103" w:rsidP="00547103">
      <w:pPr>
        <w:pStyle w:val="a"/>
        <w:keepNext/>
        <w:rPr>
          <w:rtl/>
        </w:rPr>
      </w:pPr>
      <w:bookmarkStart w:id="139" w:name="_ETM_Q1_894000"/>
      <w:bookmarkStart w:id="140" w:name="ET_speaker_5109_51"/>
      <w:bookmarkEnd w:id="139"/>
      <w:r w:rsidRPr="00547103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54710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0"/>
    </w:p>
    <w:p w14:paraId="2B28D668" w14:textId="77777777" w:rsidR="00547103" w:rsidRDefault="00547103" w:rsidP="00547103">
      <w:pPr>
        <w:pStyle w:val="KeepWithNext"/>
        <w:rPr>
          <w:rtl/>
          <w:lang w:eastAsia="he-IL"/>
        </w:rPr>
      </w:pPr>
    </w:p>
    <w:p w14:paraId="58B615F1" w14:textId="77777777" w:rsidR="00547103" w:rsidRPr="00547103" w:rsidRDefault="00547103" w:rsidP="00547103">
      <w:pPr>
        <w:rPr>
          <w:rtl/>
          <w:lang w:eastAsia="he-IL"/>
        </w:rPr>
      </w:pPr>
      <w:bookmarkStart w:id="141" w:name="_ETM_Q1_895000"/>
      <w:bookmarkEnd w:id="141"/>
      <w:r>
        <w:rPr>
          <w:rFonts w:hint="cs"/>
          <w:rtl/>
          <w:lang w:eastAsia="he-IL"/>
        </w:rPr>
        <w:t xml:space="preserve">אפשר אולי להציע לשמוע רק אם מישהו מתנגד לעמדה של כולם פה. </w:t>
      </w:r>
    </w:p>
    <w:p w14:paraId="5C74A74D" w14:textId="77777777" w:rsidR="00867A45" w:rsidRDefault="00867A45" w:rsidP="00867A45">
      <w:pPr>
        <w:rPr>
          <w:rtl/>
          <w:lang w:eastAsia="he-IL"/>
        </w:rPr>
      </w:pPr>
    </w:p>
    <w:p w14:paraId="02430C45" w14:textId="77777777" w:rsidR="00547103" w:rsidRDefault="00547103" w:rsidP="00547103">
      <w:pPr>
        <w:pStyle w:val="af"/>
        <w:keepNext/>
        <w:rPr>
          <w:rtl/>
        </w:rPr>
      </w:pPr>
      <w:bookmarkStart w:id="142" w:name="ET_yor_5771_52"/>
      <w:r w:rsidRPr="0054710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4710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2"/>
    </w:p>
    <w:p w14:paraId="613A57A1" w14:textId="77777777" w:rsidR="00547103" w:rsidRDefault="00547103" w:rsidP="00547103">
      <w:pPr>
        <w:pStyle w:val="KeepWithNext"/>
        <w:rPr>
          <w:rtl/>
          <w:lang w:eastAsia="he-IL"/>
        </w:rPr>
      </w:pPr>
    </w:p>
    <w:p w14:paraId="1640ADE9" w14:textId="77777777" w:rsidR="00547103" w:rsidRDefault="00547103" w:rsidP="00547103">
      <w:pPr>
        <w:rPr>
          <w:rtl/>
          <w:lang w:eastAsia="he-IL"/>
        </w:rPr>
      </w:pPr>
      <w:bookmarkStart w:id="143" w:name="_ETM_Q1_901000"/>
      <w:bookmarkEnd w:id="143"/>
      <w:r>
        <w:rPr>
          <w:rFonts w:hint="cs"/>
          <w:rtl/>
          <w:lang w:eastAsia="he-IL"/>
        </w:rPr>
        <w:t xml:space="preserve">אז יש </w:t>
      </w:r>
      <w:bookmarkStart w:id="144" w:name="_ETM_Q1_902000"/>
      <w:bookmarkEnd w:id="144"/>
      <w:r>
        <w:rPr>
          <w:rFonts w:hint="cs"/>
          <w:rtl/>
          <w:lang w:eastAsia="he-IL"/>
        </w:rPr>
        <w:t xml:space="preserve">פה רק את משרד התרבות שהם הרפרנט, המפקח, וגם את יד בן-צבי עצמם שיגידו מה דעתם. </w:t>
      </w:r>
    </w:p>
    <w:p w14:paraId="4A5C75C5" w14:textId="77777777" w:rsidR="00547103" w:rsidRDefault="00547103" w:rsidP="00547103">
      <w:pPr>
        <w:rPr>
          <w:rtl/>
          <w:lang w:eastAsia="he-IL"/>
        </w:rPr>
      </w:pPr>
    </w:p>
    <w:p w14:paraId="581EF443" w14:textId="77777777" w:rsidR="00547103" w:rsidRDefault="00547103" w:rsidP="00547103">
      <w:pPr>
        <w:pStyle w:val="a"/>
        <w:keepNext/>
        <w:rPr>
          <w:rtl/>
        </w:rPr>
      </w:pPr>
      <w:bookmarkStart w:id="145" w:name="_ETM_Q1_904000"/>
      <w:bookmarkStart w:id="146" w:name="ET_speaker_5958_53"/>
      <w:bookmarkEnd w:id="145"/>
      <w:r w:rsidRPr="00547103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54710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6"/>
    </w:p>
    <w:p w14:paraId="368D852F" w14:textId="77777777" w:rsidR="00547103" w:rsidRDefault="00547103" w:rsidP="00547103">
      <w:pPr>
        <w:pStyle w:val="KeepWithNext"/>
        <w:rPr>
          <w:rtl/>
          <w:lang w:eastAsia="he-IL"/>
        </w:rPr>
      </w:pPr>
    </w:p>
    <w:p w14:paraId="6E3B238E" w14:textId="77777777" w:rsidR="00547103" w:rsidRDefault="00547103" w:rsidP="00547103">
      <w:pPr>
        <w:rPr>
          <w:rtl/>
          <w:lang w:eastAsia="he-IL"/>
        </w:rPr>
      </w:pPr>
      <w:bookmarkStart w:id="147" w:name="_ETM_Q1_907000"/>
      <w:bookmarkEnd w:id="147"/>
      <w:r>
        <w:rPr>
          <w:rFonts w:hint="cs"/>
          <w:rtl/>
          <w:lang w:eastAsia="he-IL"/>
        </w:rPr>
        <w:t xml:space="preserve">אם יש מישהו </w:t>
      </w:r>
      <w:bookmarkStart w:id="148" w:name="_ETM_Q1_909000"/>
      <w:bookmarkEnd w:id="148"/>
      <w:r>
        <w:rPr>
          <w:rFonts w:hint="cs"/>
          <w:rtl/>
          <w:lang w:eastAsia="he-IL"/>
        </w:rPr>
        <w:t xml:space="preserve">שחושב שלא צריך לשנות את 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49" w:name="_ETM_Q1_910000"/>
      <w:bookmarkEnd w:id="149"/>
      <w:r>
        <w:rPr>
          <w:rFonts w:hint="cs"/>
          <w:rtl/>
          <w:lang w:eastAsia="he-IL"/>
        </w:rPr>
        <w:t xml:space="preserve">אז נשמע את דעתם. </w:t>
      </w:r>
    </w:p>
    <w:p w14:paraId="6DCFE35D" w14:textId="77777777" w:rsidR="00547103" w:rsidRDefault="00547103" w:rsidP="00547103">
      <w:pPr>
        <w:rPr>
          <w:rtl/>
          <w:lang w:eastAsia="he-IL"/>
        </w:rPr>
      </w:pPr>
      <w:bookmarkStart w:id="150" w:name="_ETM_Q1_913000"/>
      <w:bookmarkEnd w:id="150"/>
    </w:p>
    <w:p w14:paraId="5B524C76" w14:textId="77777777" w:rsidR="00547103" w:rsidRDefault="00547103" w:rsidP="00547103">
      <w:pPr>
        <w:pStyle w:val="af"/>
        <w:keepNext/>
        <w:rPr>
          <w:rtl/>
        </w:rPr>
      </w:pPr>
      <w:bookmarkStart w:id="151" w:name="_ETM_Q1_916000"/>
      <w:bookmarkStart w:id="152" w:name="ET_yor_5771_54"/>
      <w:bookmarkEnd w:id="151"/>
      <w:r w:rsidRPr="0054710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4710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2"/>
    </w:p>
    <w:p w14:paraId="7F4C376F" w14:textId="77777777" w:rsidR="00547103" w:rsidRDefault="00547103" w:rsidP="00547103">
      <w:pPr>
        <w:pStyle w:val="KeepWithNext"/>
        <w:rPr>
          <w:rtl/>
          <w:lang w:eastAsia="he-IL"/>
        </w:rPr>
      </w:pPr>
    </w:p>
    <w:p w14:paraId="29F7A519" w14:textId="77777777" w:rsidR="00547103" w:rsidRDefault="00547103" w:rsidP="00547103">
      <w:pPr>
        <w:rPr>
          <w:rtl/>
          <w:lang w:eastAsia="he-IL"/>
        </w:rPr>
      </w:pPr>
      <w:bookmarkStart w:id="153" w:name="_ETM_Q1_917000"/>
      <w:bookmarkEnd w:id="153"/>
      <w:r>
        <w:rPr>
          <w:rFonts w:hint="cs"/>
          <w:rtl/>
          <w:lang w:eastAsia="he-IL"/>
        </w:rPr>
        <w:t xml:space="preserve">נשמע את היועצת המשפטית של משרד </w:t>
      </w:r>
      <w:bookmarkStart w:id="154" w:name="_ETM_Q1_915000"/>
      <w:bookmarkEnd w:id="154"/>
      <w:r>
        <w:rPr>
          <w:rFonts w:hint="cs"/>
          <w:rtl/>
          <w:lang w:eastAsia="he-IL"/>
        </w:rPr>
        <w:t xml:space="preserve">התרבות. </w:t>
      </w:r>
    </w:p>
    <w:p w14:paraId="1C8568A8" w14:textId="77777777" w:rsidR="00547103" w:rsidRPr="00547103" w:rsidRDefault="00547103" w:rsidP="00547103">
      <w:pPr>
        <w:rPr>
          <w:rtl/>
          <w:lang w:eastAsia="he-IL"/>
        </w:rPr>
      </w:pPr>
      <w:bookmarkStart w:id="155" w:name="_ETM_Q1_918000"/>
      <w:bookmarkEnd w:id="155"/>
    </w:p>
    <w:p w14:paraId="450CADD4" w14:textId="77777777" w:rsidR="00867A45" w:rsidRDefault="00867A45" w:rsidP="00867A45">
      <w:pPr>
        <w:pStyle w:val="a"/>
        <w:keepNext/>
        <w:rPr>
          <w:rtl/>
        </w:rPr>
      </w:pPr>
      <w:bookmarkStart w:id="156" w:name="ET_speaker_הדס_פרבר_14"/>
      <w:r w:rsidRPr="00867A45">
        <w:rPr>
          <w:rStyle w:val="TagStyle"/>
          <w:rtl/>
        </w:rPr>
        <w:t xml:space="preserve"> &lt;&lt; דובר &gt;&gt; </w:t>
      </w:r>
      <w:r>
        <w:rPr>
          <w:rtl/>
        </w:rPr>
        <w:t>הדס פרבר:</w:t>
      </w:r>
      <w:r w:rsidRPr="00867A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6"/>
    </w:p>
    <w:p w14:paraId="12756BB8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3DB2332F" w14:textId="77777777" w:rsidR="00867A45" w:rsidRDefault="00867A45" w:rsidP="00E746A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טוב. משרד התרבות תומך, כמובן, בהצעה. אני רק מדגישה שיהיה צורך לתקן את התקנון בהתאם כי גם התקנון קובע </w:t>
      </w:r>
      <w:r w:rsidR="00E746A0">
        <w:rPr>
          <w:rFonts w:hint="cs"/>
          <w:rtl/>
          <w:lang w:eastAsia="he-IL"/>
        </w:rPr>
        <w:t xml:space="preserve">שיש שם חובה לחבר כנסת אחד. </w:t>
      </w:r>
      <w:r>
        <w:rPr>
          <w:rFonts w:hint="cs"/>
          <w:rtl/>
          <w:lang w:eastAsia="he-IL"/>
        </w:rPr>
        <w:t xml:space="preserve">אני גם רוצה להוסיף שיש לנו תוכנית </w:t>
      </w:r>
      <w:r w:rsidR="00E746A0">
        <w:rPr>
          <w:rFonts w:hint="cs"/>
          <w:rtl/>
          <w:lang w:eastAsia="he-IL"/>
        </w:rPr>
        <w:t xml:space="preserve">לעשות </w:t>
      </w:r>
      <w:bookmarkStart w:id="157" w:name="_ETM_Q1_948000"/>
      <w:bookmarkEnd w:id="157"/>
      <w:r w:rsidR="00E746A0">
        <w:rPr>
          <w:rFonts w:hint="cs"/>
          <w:rtl/>
          <w:lang w:eastAsia="he-IL"/>
        </w:rPr>
        <w:t xml:space="preserve">תיקון מלא וכולל לחוק, ובאמת להעביר אותו לסטנדרטים המקובלים </w:t>
      </w:r>
      <w:bookmarkStart w:id="158" w:name="_ETM_Q1_949000"/>
      <w:bookmarkEnd w:id="158"/>
      <w:r w:rsidR="00E746A0">
        <w:rPr>
          <w:rFonts w:hint="cs"/>
          <w:rtl/>
          <w:lang w:eastAsia="he-IL"/>
        </w:rPr>
        <w:t xml:space="preserve">למוסדות של תאגיד סטטוטורי כפי שמקובל בחקיקה מודרנית </w:t>
      </w:r>
      <w:bookmarkStart w:id="159" w:name="_ETM_Q1_958000"/>
      <w:bookmarkEnd w:id="159"/>
      <w:r w:rsidR="00E746A0">
        <w:rPr>
          <w:rFonts w:hint="cs"/>
          <w:rtl/>
          <w:lang w:eastAsia="he-IL"/>
        </w:rPr>
        <w:t xml:space="preserve">יותר. </w:t>
      </w:r>
      <w:r>
        <w:rPr>
          <w:rFonts w:hint="cs"/>
          <w:rtl/>
          <w:lang w:eastAsia="he-IL"/>
        </w:rPr>
        <w:t xml:space="preserve"> </w:t>
      </w:r>
    </w:p>
    <w:p w14:paraId="78625488" w14:textId="77777777" w:rsidR="00867A45" w:rsidRDefault="00867A45" w:rsidP="00867A45">
      <w:pPr>
        <w:rPr>
          <w:rtl/>
          <w:lang w:eastAsia="he-IL"/>
        </w:rPr>
      </w:pPr>
    </w:p>
    <w:p w14:paraId="6F51EA07" w14:textId="77777777" w:rsidR="00867A45" w:rsidRDefault="00867A45" w:rsidP="00867A45">
      <w:pPr>
        <w:pStyle w:val="af"/>
        <w:keepNext/>
      </w:pPr>
      <w:bookmarkStart w:id="160" w:name="ET_yor_5771_15"/>
      <w:r w:rsidRPr="00867A4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7A4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0"/>
    </w:p>
    <w:p w14:paraId="348BFBDD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794A27B8" w14:textId="77777777" w:rsidR="00867A45" w:rsidRDefault="00E746A0" w:rsidP="00E746A0">
      <w:pPr>
        <w:rPr>
          <w:lang w:eastAsia="he-IL"/>
        </w:rPr>
      </w:pPr>
      <w:bookmarkStart w:id="161" w:name="_ETM_Q1_960000"/>
      <w:bookmarkEnd w:id="161"/>
      <w:r>
        <w:rPr>
          <w:rFonts w:hint="cs"/>
          <w:rtl/>
          <w:lang w:eastAsia="he-IL"/>
        </w:rPr>
        <w:t xml:space="preserve">תודה. אבל </w:t>
      </w:r>
      <w:r w:rsidR="00867A45">
        <w:rPr>
          <w:rFonts w:hint="cs"/>
          <w:rtl/>
          <w:lang w:eastAsia="he-IL"/>
        </w:rPr>
        <w:t xml:space="preserve">בכל מקרה </w:t>
      </w:r>
      <w:r>
        <w:rPr>
          <w:rFonts w:hint="cs"/>
          <w:rtl/>
          <w:lang w:eastAsia="he-IL"/>
        </w:rPr>
        <w:t>שינוי החו</w:t>
      </w:r>
      <w:r w:rsidR="009E0810">
        <w:rPr>
          <w:rFonts w:hint="cs"/>
          <w:rtl/>
          <w:lang w:eastAsia="he-IL"/>
        </w:rPr>
        <w:t xml:space="preserve">ק יהיה בוועדת החינוך, לא בוועדה הזו, כי הוועדה הזו דנה רק בענייני חברי </w:t>
      </w:r>
      <w:bookmarkStart w:id="162" w:name="_ETM_Q1_966000"/>
      <w:bookmarkEnd w:id="162"/>
      <w:r w:rsidR="009E0810">
        <w:rPr>
          <w:rFonts w:hint="cs"/>
          <w:rtl/>
          <w:lang w:eastAsia="he-IL"/>
        </w:rPr>
        <w:t xml:space="preserve">כנסת. </w:t>
      </w:r>
    </w:p>
    <w:p w14:paraId="2CE2C744" w14:textId="77777777" w:rsidR="00867A45" w:rsidRDefault="00867A45" w:rsidP="00867A45">
      <w:pPr>
        <w:rPr>
          <w:rtl/>
          <w:lang w:eastAsia="he-IL"/>
        </w:rPr>
      </w:pPr>
    </w:p>
    <w:p w14:paraId="13033447" w14:textId="77777777" w:rsidR="00867A45" w:rsidRDefault="00867A45" w:rsidP="00867A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נעבור לנציגי יד בן צבי. </w:t>
      </w:r>
    </w:p>
    <w:p w14:paraId="7CF94096" w14:textId="77777777" w:rsidR="00867A45" w:rsidRDefault="00867A45" w:rsidP="00867A45">
      <w:pPr>
        <w:rPr>
          <w:rtl/>
          <w:lang w:eastAsia="he-IL"/>
        </w:rPr>
      </w:pPr>
    </w:p>
    <w:p w14:paraId="012FAE8F" w14:textId="77777777" w:rsidR="00867A45" w:rsidRDefault="00867A45" w:rsidP="00867A45">
      <w:pPr>
        <w:pStyle w:val="a"/>
        <w:keepNext/>
      </w:pPr>
      <w:bookmarkStart w:id="163" w:name="ET_speaker_יעקב_יניב_16"/>
      <w:r w:rsidRPr="00867A45">
        <w:rPr>
          <w:rStyle w:val="TagStyle"/>
          <w:rtl/>
        </w:rPr>
        <w:t xml:space="preserve"> &lt;&lt; דובר &gt;&gt; </w:t>
      </w:r>
      <w:r>
        <w:rPr>
          <w:rtl/>
        </w:rPr>
        <w:t>יעקב יניב:</w:t>
      </w:r>
      <w:r w:rsidRPr="00867A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3"/>
    </w:p>
    <w:p w14:paraId="1D48655D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7D656A36" w14:textId="77777777" w:rsidR="00867A45" w:rsidRDefault="00867A45" w:rsidP="00386E5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לגופו של עניין אין לנו הערות. לעניין שהעירה היועמ"שית בדבריה לשינוי כל החוק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כמובן שנרצה להיות</w:t>
      </w:r>
      <w:r w:rsidR="009E0810">
        <w:rPr>
          <w:rFonts w:hint="cs"/>
          <w:rtl/>
          <w:lang w:eastAsia="he-IL"/>
        </w:rPr>
        <w:t xml:space="preserve"> </w:t>
      </w:r>
      <w:r w:rsidR="00386E50">
        <w:rPr>
          <w:rFonts w:hint="cs"/>
          <w:rtl/>
          <w:lang w:eastAsia="he-IL"/>
        </w:rPr>
        <w:t xml:space="preserve">מעורבים עד הסוף, לעומק, בבוא התהליך. אבל לעניין </w:t>
      </w:r>
      <w:bookmarkStart w:id="164" w:name="_ETM_Q1_1004000"/>
      <w:bookmarkEnd w:id="164"/>
      <w:r w:rsidR="00386E50">
        <w:rPr>
          <w:rFonts w:hint="cs"/>
          <w:rtl/>
          <w:lang w:eastAsia="he-IL"/>
        </w:rPr>
        <w:t xml:space="preserve">הקונקרטי שלכם כרגע </w:t>
      </w:r>
      <w:r>
        <w:rPr>
          <w:rFonts w:hint="cs"/>
          <w:rtl/>
          <w:lang w:eastAsia="he-IL"/>
        </w:rPr>
        <w:t xml:space="preserve">אין לנו הערות. </w:t>
      </w:r>
    </w:p>
    <w:p w14:paraId="36A8A59F" w14:textId="77777777" w:rsidR="00867A45" w:rsidRDefault="00867A45" w:rsidP="00867A45">
      <w:pPr>
        <w:rPr>
          <w:rtl/>
          <w:lang w:eastAsia="he-IL"/>
        </w:rPr>
      </w:pPr>
    </w:p>
    <w:p w14:paraId="7EE69AB3" w14:textId="77777777" w:rsidR="00867A45" w:rsidRDefault="00867A45" w:rsidP="00867A45">
      <w:pPr>
        <w:pStyle w:val="af"/>
        <w:keepNext/>
      </w:pPr>
      <w:bookmarkStart w:id="165" w:name="ET_yor_5771_17"/>
      <w:r w:rsidRPr="00867A4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7A4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5"/>
    </w:p>
    <w:p w14:paraId="6FC9D257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2C9743A0" w14:textId="77777777" w:rsidR="00867A45" w:rsidRDefault="00386E50" w:rsidP="00867A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ואתם מסכימים ששלושת חברי הכנסת </w:t>
      </w:r>
      <w:bookmarkStart w:id="166" w:name="_ETM_Q1_1006000"/>
      <w:bookmarkEnd w:id="166"/>
      <w:r>
        <w:rPr>
          <w:rFonts w:hint="cs"/>
          <w:rtl/>
          <w:lang w:eastAsia="he-IL"/>
        </w:rPr>
        <w:t>לא יכהנו, ו</w:t>
      </w:r>
      <w:r w:rsidR="00867A45">
        <w:rPr>
          <w:rFonts w:hint="cs"/>
          <w:rtl/>
          <w:lang w:eastAsia="he-IL"/>
        </w:rPr>
        <w:t xml:space="preserve">במקומם יכהנו נציגי ציבור. </w:t>
      </w:r>
    </w:p>
    <w:p w14:paraId="420A19E1" w14:textId="77777777" w:rsidR="00867A45" w:rsidRDefault="00867A45" w:rsidP="00867A45">
      <w:pPr>
        <w:rPr>
          <w:rtl/>
          <w:lang w:eastAsia="he-IL"/>
        </w:rPr>
      </w:pPr>
    </w:p>
    <w:p w14:paraId="188FB4E4" w14:textId="77777777" w:rsidR="00867A45" w:rsidRDefault="00867A45" w:rsidP="00867A45">
      <w:pPr>
        <w:pStyle w:val="-"/>
        <w:keepNext/>
      </w:pPr>
      <w:bookmarkStart w:id="167" w:name="ET_speakercontinue_יעקב_יניב_18"/>
      <w:r w:rsidRPr="00867A45">
        <w:rPr>
          <w:rStyle w:val="TagStyle"/>
          <w:rtl/>
        </w:rPr>
        <w:t xml:space="preserve"> &lt;&lt; דובר_המשך &gt;&gt; </w:t>
      </w:r>
      <w:r>
        <w:rPr>
          <w:rtl/>
        </w:rPr>
        <w:t>יעקב יניב:</w:t>
      </w:r>
      <w:r w:rsidRPr="00867A4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67"/>
    </w:p>
    <w:p w14:paraId="5C1B54BC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1F8E9C32" w14:textId="77777777" w:rsidR="00867A45" w:rsidRDefault="00867A45" w:rsidP="00386E5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יודע, כי לפי </w:t>
      </w:r>
      <w:r w:rsidR="00386E50">
        <w:rPr>
          <w:rFonts w:hint="cs"/>
          <w:rtl/>
          <w:lang w:eastAsia="he-IL"/>
        </w:rPr>
        <w:t xml:space="preserve">ההצעה שראיתי שמונחת לפניכם ולפנינו מדובר על צמצום </w:t>
      </w:r>
      <w:bookmarkStart w:id="168" w:name="_ETM_Q1_1017000"/>
      <w:bookmarkEnd w:id="168"/>
      <w:r>
        <w:rPr>
          <w:rFonts w:hint="cs"/>
          <w:rtl/>
          <w:lang w:eastAsia="he-IL"/>
        </w:rPr>
        <w:t xml:space="preserve">מ-25 פחות שלושה. לא 25 בלי חברי כנסת. </w:t>
      </w:r>
    </w:p>
    <w:p w14:paraId="3D0AF338" w14:textId="77777777" w:rsidR="00867A45" w:rsidRDefault="00867A45" w:rsidP="00867A45">
      <w:pPr>
        <w:rPr>
          <w:rtl/>
          <w:lang w:eastAsia="he-IL"/>
        </w:rPr>
      </w:pPr>
    </w:p>
    <w:p w14:paraId="68218901" w14:textId="77777777" w:rsidR="00867A45" w:rsidRDefault="00867A45" w:rsidP="00867A45">
      <w:pPr>
        <w:pStyle w:val="af"/>
        <w:keepNext/>
      </w:pPr>
      <w:bookmarkStart w:id="169" w:name="ET_yor_5771_19"/>
      <w:r w:rsidRPr="00867A4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7A4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9"/>
    </w:p>
    <w:p w14:paraId="6991C726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1891EA34" w14:textId="77777777" w:rsidR="00867A45" w:rsidRDefault="00867A45" w:rsidP="00867A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דעתכם? </w:t>
      </w:r>
      <w:r w:rsidR="00386E50">
        <w:rPr>
          <w:rFonts w:hint="cs"/>
          <w:rtl/>
          <w:lang w:eastAsia="he-IL"/>
        </w:rPr>
        <w:t>האם לצמצם ל-22, שזה מספר זוגי, או להחליף</w:t>
      </w:r>
      <w:bookmarkStart w:id="170" w:name="_ETM_Q1_1030000"/>
      <w:bookmarkEnd w:id="170"/>
      <w:r w:rsidR="00386E50">
        <w:rPr>
          <w:rFonts w:hint="cs"/>
          <w:rtl/>
          <w:lang w:eastAsia="he-IL"/>
        </w:rPr>
        <w:t xml:space="preserve"> את חברי הכנסת בנציגי ציבור? </w:t>
      </w:r>
    </w:p>
    <w:p w14:paraId="30D287DC" w14:textId="77777777" w:rsidR="00867A45" w:rsidRDefault="00867A45" w:rsidP="00867A45">
      <w:pPr>
        <w:rPr>
          <w:rtl/>
          <w:lang w:eastAsia="he-IL"/>
        </w:rPr>
      </w:pPr>
    </w:p>
    <w:p w14:paraId="17B2DAE4" w14:textId="77777777" w:rsidR="00867A45" w:rsidRDefault="00867A45" w:rsidP="00867A45">
      <w:pPr>
        <w:pStyle w:val="-"/>
        <w:keepNext/>
      </w:pPr>
      <w:bookmarkStart w:id="171" w:name="ET_speakercontinue_יעקב_יניב_20"/>
      <w:r w:rsidRPr="00867A45">
        <w:rPr>
          <w:rStyle w:val="TagStyle"/>
          <w:rtl/>
        </w:rPr>
        <w:t xml:space="preserve"> &lt;&lt; דובר_המשך &gt;&gt; </w:t>
      </w:r>
      <w:r>
        <w:rPr>
          <w:rtl/>
        </w:rPr>
        <w:t>יעקב יניב:</w:t>
      </w:r>
      <w:r w:rsidRPr="00867A4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71"/>
    </w:p>
    <w:p w14:paraId="438419BF" w14:textId="77777777" w:rsidR="00867A45" w:rsidRPr="00386E50" w:rsidRDefault="00867A45" w:rsidP="00867A45">
      <w:pPr>
        <w:pStyle w:val="KeepWithNext"/>
        <w:rPr>
          <w:rtl/>
          <w:lang w:eastAsia="he-IL"/>
        </w:rPr>
      </w:pPr>
    </w:p>
    <w:p w14:paraId="3DDC81B7" w14:textId="77777777" w:rsidR="00867A45" w:rsidRDefault="00386E50" w:rsidP="00386E5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21 או 23 טוב בעינינו, </w:t>
      </w:r>
      <w:bookmarkStart w:id="172" w:name="_ETM_Q1_1038000"/>
      <w:bookmarkEnd w:id="172"/>
      <w:r>
        <w:rPr>
          <w:rFonts w:hint="cs"/>
          <w:rtl/>
          <w:lang w:eastAsia="he-IL"/>
        </w:rPr>
        <w:t xml:space="preserve">אם זה מספר לא זוגי, </w:t>
      </w:r>
      <w:r w:rsidR="00867A45">
        <w:rPr>
          <w:rFonts w:hint="cs"/>
          <w:rtl/>
          <w:lang w:eastAsia="he-IL"/>
        </w:rPr>
        <w:t>ובהנחה שכולם מגיעים</w:t>
      </w:r>
      <w:r>
        <w:rPr>
          <w:rFonts w:hint="cs"/>
          <w:rtl/>
          <w:lang w:eastAsia="he-IL"/>
        </w:rPr>
        <w:t xml:space="preserve">. אבל אתם יודעים </w:t>
      </w:r>
      <w:bookmarkStart w:id="173" w:name="_ETM_Q1_1042000"/>
      <w:bookmarkEnd w:id="173"/>
      <w:r>
        <w:rPr>
          <w:rFonts w:hint="cs"/>
          <w:rtl/>
          <w:lang w:eastAsia="he-IL"/>
        </w:rPr>
        <w:t xml:space="preserve">איך העולם בנוי, אז - - - אבל פורמלית </w:t>
      </w:r>
      <w:r w:rsidR="00867A45">
        <w:rPr>
          <w:rFonts w:hint="cs"/>
          <w:rtl/>
          <w:lang w:eastAsia="he-IL"/>
        </w:rPr>
        <w:t xml:space="preserve">זה טוב שיהיה מספר לא זוגי. </w:t>
      </w:r>
    </w:p>
    <w:p w14:paraId="4F690E57" w14:textId="77777777" w:rsidR="00867A45" w:rsidRDefault="00867A45" w:rsidP="00867A45">
      <w:pPr>
        <w:rPr>
          <w:rtl/>
          <w:lang w:eastAsia="he-IL"/>
        </w:rPr>
      </w:pPr>
    </w:p>
    <w:p w14:paraId="0C57F6AD" w14:textId="77777777" w:rsidR="00867A45" w:rsidRDefault="00867A45" w:rsidP="00867A45">
      <w:pPr>
        <w:pStyle w:val="a"/>
        <w:keepNext/>
        <w:rPr>
          <w:rtl/>
        </w:rPr>
      </w:pPr>
      <w:bookmarkStart w:id="174" w:name="ET_speaker_5958_21"/>
      <w:r w:rsidRPr="00867A45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867A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"/>
    </w:p>
    <w:p w14:paraId="259F00DF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5FF1436D" w14:textId="77777777" w:rsidR="00867A45" w:rsidRDefault="00867A45" w:rsidP="00867A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למה? אין לכם בעיה, תדאגו שליושב-ראש יהיה קול כפול במקרה של שוויון. </w:t>
      </w:r>
    </w:p>
    <w:p w14:paraId="45B49353" w14:textId="77777777" w:rsidR="00386E50" w:rsidRDefault="00386E50" w:rsidP="00867A45">
      <w:pPr>
        <w:rPr>
          <w:rtl/>
          <w:lang w:eastAsia="he-IL"/>
        </w:rPr>
      </w:pPr>
      <w:bookmarkStart w:id="175" w:name="_ETM_Q1_1059000"/>
      <w:bookmarkEnd w:id="175"/>
    </w:p>
    <w:p w14:paraId="3B84B21E" w14:textId="77777777" w:rsidR="00867A45" w:rsidRDefault="00386E50" w:rsidP="00386E50">
      <w:pPr>
        <w:pStyle w:val="a"/>
        <w:keepNext/>
        <w:rPr>
          <w:rtl/>
        </w:rPr>
      </w:pPr>
      <w:bookmarkStart w:id="176" w:name="ET_speaker_יעקב_יניב_55"/>
      <w:r w:rsidRPr="00386E50">
        <w:rPr>
          <w:rStyle w:val="TagStyle"/>
          <w:rtl/>
        </w:rPr>
        <w:t xml:space="preserve"> &lt;&lt; דובר &gt;&gt; </w:t>
      </w:r>
      <w:r>
        <w:rPr>
          <w:rtl/>
        </w:rPr>
        <w:t>יעקב יניב:</w:t>
      </w:r>
      <w:r w:rsidRPr="00386E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6"/>
    </w:p>
    <w:p w14:paraId="6CB1F001" w14:textId="77777777" w:rsidR="00867A45" w:rsidRDefault="00867A45" w:rsidP="00867A45">
      <w:pPr>
        <w:rPr>
          <w:rtl/>
          <w:lang w:eastAsia="he-IL"/>
        </w:rPr>
      </w:pPr>
      <w:bookmarkStart w:id="177" w:name="_ETM_Q1_1057000"/>
      <w:bookmarkStart w:id="178" w:name="_ETM_Q1_1051000"/>
      <w:bookmarkEnd w:id="177"/>
      <w:bookmarkEnd w:id="178"/>
    </w:p>
    <w:p w14:paraId="01513EAB" w14:textId="77777777" w:rsidR="00867A45" w:rsidRDefault="00386E50" w:rsidP="00386E5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זה לא הדיון כרגע, לדעתי, כך </w:t>
      </w:r>
      <w:bookmarkStart w:id="179" w:name="_ETM_Q1_1066000"/>
      <w:bookmarkEnd w:id="179"/>
      <w:r>
        <w:rPr>
          <w:rFonts w:hint="cs"/>
          <w:rtl/>
          <w:lang w:eastAsia="he-IL"/>
        </w:rPr>
        <w:t xml:space="preserve">שזה לא עולה על הפרק. </w:t>
      </w:r>
      <w:r w:rsidR="00867A45">
        <w:rPr>
          <w:rFonts w:hint="cs"/>
          <w:rtl/>
          <w:lang w:eastAsia="he-IL"/>
        </w:rPr>
        <w:t>מבחינתנו זה בסדר ש</w:t>
      </w:r>
      <w:r>
        <w:rPr>
          <w:rFonts w:hint="cs"/>
          <w:rtl/>
          <w:lang w:eastAsia="he-IL"/>
        </w:rPr>
        <w:t xml:space="preserve">יירדו </w:t>
      </w:r>
      <w:r w:rsidR="00867A45">
        <w:rPr>
          <w:rFonts w:hint="cs"/>
          <w:rtl/>
          <w:lang w:eastAsia="he-IL"/>
        </w:rPr>
        <w:t xml:space="preserve">שלושה חברי כנסת. </w:t>
      </w:r>
    </w:p>
    <w:p w14:paraId="24DDD39B" w14:textId="77777777" w:rsidR="00867A45" w:rsidRDefault="00867A45" w:rsidP="00867A45">
      <w:pPr>
        <w:rPr>
          <w:rtl/>
          <w:lang w:eastAsia="he-IL"/>
        </w:rPr>
      </w:pPr>
    </w:p>
    <w:p w14:paraId="6D0B9E99" w14:textId="77777777" w:rsidR="00867A45" w:rsidRDefault="00867A45" w:rsidP="00867A45">
      <w:pPr>
        <w:pStyle w:val="a"/>
        <w:keepNext/>
        <w:rPr>
          <w:rtl/>
        </w:rPr>
      </w:pPr>
      <w:bookmarkStart w:id="180" w:name="ET_speaker_5109_22"/>
      <w:r w:rsidRPr="00867A45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867A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0"/>
    </w:p>
    <w:p w14:paraId="71D04F40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5F7D2FA0" w14:textId="77777777" w:rsidR="00867A45" w:rsidRDefault="00685C9E" w:rsidP="00685C9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כדי לנצל את </w:t>
      </w:r>
      <w:bookmarkStart w:id="181" w:name="_ETM_Q1_1091000"/>
      <w:bookmarkEnd w:id="181"/>
      <w:r>
        <w:rPr>
          <w:rFonts w:hint="cs"/>
          <w:rtl/>
          <w:lang w:eastAsia="he-IL"/>
        </w:rPr>
        <w:t xml:space="preserve">תשומת הלב, </w:t>
      </w:r>
      <w:r w:rsidR="00867A45">
        <w:rPr>
          <w:rFonts w:hint="cs"/>
          <w:rtl/>
          <w:lang w:eastAsia="he-IL"/>
        </w:rPr>
        <w:t xml:space="preserve">אני רוצה לומר שאותו הדבר, ממשפחה אחרת </w:t>
      </w:r>
      <w:r w:rsidR="00867A45">
        <w:rPr>
          <w:rtl/>
          <w:lang w:eastAsia="he-IL"/>
        </w:rPr>
        <w:t>–</w:t>
      </w:r>
      <w:r w:rsidR="00867A45">
        <w:rPr>
          <w:rFonts w:hint="cs"/>
          <w:rtl/>
          <w:lang w:eastAsia="he-IL"/>
        </w:rPr>
        <w:t xml:space="preserve"> אני מעלה היום הצעת חוק. בגוף הבוחר של הרבנות </w:t>
      </w:r>
      <w:r>
        <w:rPr>
          <w:rFonts w:hint="cs"/>
          <w:rtl/>
          <w:lang w:eastAsia="he-IL"/>
        </w:rPr>
        <w:t xml:space="preserve">הראשית יש לובש מדים, שזה הרב </w:t>
      </w:r>
      <w:bookmarkStart w:id="182" w:name="_ETM_Q1_1099000"/>
      <w:bookmarkEnd w:id="182"/>
      <w:r>
        <w:rPr>
          <w:rFonts w:hint="cs"/>
          <w:rtl/>
          <w:lang w:eastAsia="he-IL"/>
        </w:rPr>
        <w:t>הצבאי הראשי ו - - -</w:t>
      </w:r>
      <w:r w:rsidR="00867A45">
        <w:rPr>
          <w:rFonts w:hint="cs"/>
          <w:rtl/>
          <w:lang w:eastAsia="he-IL"/>
        </w:rPr>
        <w:t>זה מטורף</w:t>
      </w:r>
      <w:r>
        <w:rPr>
          <w:rFonts w:hint="cs"/>
          <w:rtl/>
          <w:lang w:eastAsia="he-IL"/>
        </w:rPr>
        <w:t xml:space="preserve">, שבתוך הליכים פוליטיים </w:t>
      </w:r>
      <w:bookmarkStart w:id="183" w:name="_ETM_Q1_1104000"/>
      <w:bookmarkEnd w:id="183"/>
      <w:r>
        <w:rPr>
          <w:rFonts w:hint="cs"/>
          <w:rtl/>
          <w:lang w:eastAsia="he-IL"/>
        </w:rPr>
        <w:t xml:space="preserve">- - - אני אומר, זה באותו היגיון ואני משליך </w:t>
      </w:r>
      <w:bookmarkStart w:id="184" w:name="_ETM_Q1_1103000"/>
      <w:bookmarkEnd w:id="184"/>
      <w:r>
        <w:rPr>
          <w:rFonts w:hint="cs"/>
          <w:rtl/>
          <w:lang w:eastAsia="he-IL"/>
        </w:rPr>
        <w:t xml:space="preserve">את זה על משהו אחר. </w:t>
      </w:r>
      <w:r w:rsidR="00867A45">
        <w:rPr>
          <w:rFonts w:hint="cs"/>
          <w:rtl/>
          <w:lang w:eastAsia="he-IL"/>
        </w:rPr>
        <w:t>אני מקווה שגם את</w:t>
      </w:r>
      <w:r>
        <w:rPr>
          <w:rFonts w:hint="cs"/>
          <w:rtl/>
          <w:lang w:eastAsia="he-IL"/>
        </w:rPr>
        <w:t xml:space="preserve"> זה נתקן הכי מהר שאפשר. </w:t>
      </w:r>
    </w:p>
    <w:p w14:paraId="6099042F" w14:textId="77777777" w:rsidR="00685C9E" w:rsidRDefault="00685C9E" w:rsidP="00685C9E">
      <w:pPr>
        <w:rPr>
          <w:rtl/>
          <w:lang w:eastAsia="he-IL"/>
        </w:rPr>
      </w:pPr>
      <w:bookmarkStart w:id="185" w:name="_ETM_Q1_1114000"/>
      <w:bookmarkEnd w:id="185"/>
    </w:p>
    <w:p w14:paraId="694270F7" w14:textId="77777777" w:rsidR="00685C9E" w:rsidRDefault="00685C9E" w:rsidP="00685C9E">
      <w:pPr>
        <w:pStyle w:val="a"/>
        <w:keepNext/>
        <w:rPr>
          <w:rtl/>
        </w:rPr>
      </w:pPr>
      <w:bookmarkStart w:id="186" w:name="ET_speaker_ארבל_אסטרחן_56"/>
      <w:r w:rsidRPr="00685C9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685C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6"/>
    </w:p>
    <w:p w14:paraId="34F4912B" w14:textId="77777777" w:rsidR="00685C9E" w:rsidRDefault="00685C9E" w:rsidP="00685C9E">
      <w:pPr>
        <w:pStyle w:val="KeepWithNext"/>
        <w:rPr>
          <w:rtl/>
          <w:lang w:eastAsia="he-IL"/>
        </w:rPr>
      </w:pPr>
    </w:p>
    <w:p w14:paraId="2571E581" w14:textId="77777777" w:rsidR="00867A45" w:rsidRDefault="00867A45" w:rsidP="00867A45">
      <w:pPr>
        <w:rPr>
          <w:rtl/>
          <w:lang w:eastAsia="he-IL"/>
        </w:rPr>
      </w:pPr>
      <w:bookmarkStart w:id="187" w:name="_ETM_Q1_1112000"/>
      <w:bookmarkEnd w:id="187"/>
      <w:r>
        <w:rPr>
          <w:rFonts w:hint="cs"/>
          <w:rtl/>
          <w:lang w:eastAsia="he-IL"/>
        </w:rPr>
        <w:t xml:space="preserve">שם גם יש ח"כים. </w:t>
      </w:r>
    </w:p>
    <w:p w14:paraId="1D7E5943" w14:textId="77777777" w:rsidR="00867A45" w:rsidRDefault="00867A45" w:rsidP="00867A45">
      <w:pPr>
        <w:rPr>
          <w:rtl/>
          <w:lang w:eastAsia="he-IL"/>
        </w:rPr>
      </w:pPr>
    </w:p>
    <w:p w14:paraId="13331930" w14:textId="77777777" w:rsidR="00867A45" w:rsidRDefault="00867A45" w:rsidP="00867A45">
      <w:pPr>
        <w:pStyle w:val="ae"/>
        <w:keepNext/>
      </w:pPr>
      <w:bookmarkStart w:id="188" w:name="ET_interruption_קריאות_23"/>
      <w:r w:rsidRPr="00867A45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867A45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88"/>
    </w:p>
    <w:p w14:paraId="2A5A029B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5A22C8AD" w14:textId="77777777" w:rsidR="00867A45" w:rsidRDefault="00867A45" w:rsidP="00867A45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037982EC" w14:textId="77777777" w:rsidR="00867A45" w:rsidRDefault="00867A45" w:rsidP="00867A45">
      <w:pPr>
        <w:rPr>
          <w:rtl/>
          <w:lang w:eastAsia="he-IL"/>
        </w:rPr>
      </w:pPr>
    </w:p>
    <w:p w14:paraId="67A044B0" w14:textId="77777777" w:rsidR="00685C9E" w:rsidRDefault="00685C9E" w:rsidP="00685C9E">
      <w:pPr>
        <w:pStyle w:val="a"/>
        <w:keepNext/>
        <w:rPr>
          <w:rtl/>
        </w:rPr>
      </w:pPr>
      <w:bookmarkStart w:id="189" w:name="_ETM_Q1_1120000"/>
      <w:bookmarkStart w:id="190" w:name="ET_speaker_ארבל_אסטרחן_57"/>
      <w:bookmarkEnd w:id="189"/>
      <w:r w:rsidRPr="00685C9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685C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0"/>
    </w:p>
    <w:p w14:paraId="0A78138B" w14:textId="77777777" w:rsidR="00685C9E" w:rsidRDefault="00685C9E" w:rsidP="00685C9E">
      <w:pPr>
        <w:pStyle w:val="KeepWithNext"/>
        <w:rPr>
          <w:rtl/>
          <w:lang w:eastAsia="he-IL"/>
        </w:rPr>
      </w:pPr>
    </w:p>
    <w:p w14:paraId="3B927BC9" w14:textId="77777777" w:rsidR="00867A45" w:rsidRDefault="00867A45" w:rsidP="00867A45">
      <w:pPr>
        <w:rPr>
          <w:rtl/>
          <w:lang w:eastAsia="he-IL"/>
        </w:rPr>
      </w:pPr>
      <w:bookmarkStart w:id="191" w:name="_ETM_Q1_1121000"/>
      <w:bookmarkEnd w:id="191"/>
      <w:r>
        <w:rPr>
          <w:rFonts w:hint="cs"/>
          <w:rtl/>
          <w:lang w:eastAsia="he-IL"/>
        </w:rPr>
        <w:t xml:space="preserve">זה כמו שיושבים </w:t>
      </w:r>
      <w:r w:rsidR="00685C9E">
        <w:rPr>
          <w:rFonts w:hint="cs"/>
          <w:rtl/>
          <w:lang w:eastAsia="he-IL"/>
        </w:rPr>
        <w:t xml:space="preserve">חברי כנסת בוועדה לבחירת שופטים. </w:t>
      </w:r>
    </w:p>
    <w:p w14:paraId="7DA3A203" w14:textId="77777777" w:rsidR="00685C9E" w:rsidRDefault="00685C9E" w:rsidP="00867A45">
      <w:pPr>
        <w:rPr>
          <w:rtl/>
          <w:lang w:eastAsia="he-IL"/>
        </w:rPr>
      </w:pPr>
      <w:bookmarkStart w:id="192" w:name="_ETM_Q1_1132000"/>
      <w:bookmarkEnd w:id="192"/>
    </w:p>
    <w:p w14:paraId="098B3EAF" w14:textId="77777777" w:rsidR="00685C9E" w:rsidRDefault="00685C9E" w:rsidP="00685C9E">
      <w:pPr>
        <w:pStyle w:val="a"/>
        <w:keepNext/>
        <w:rPr>
          <w:rtl/>
        </w:rPr>
      </w:pPr>
      <w:bookmarkStart w:id="193" w:name="ET_speaker_6042_58"/>
      <w:r w:rsidRPr="00685C9E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685C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3"/>
    </w:p>
    <w:p w14:paraId="3DF08123" w14:textId="77777777" w:rsidR="00685C9E" w:rsidRDefault="00685C9E" w:rsidP="00685C9E">
      <w:pPr>
        <w:pStyle w:val="KeepWithNext"/>
        <w:rPr>
          <w:rtl/>
          <w:lang w:eastAsia="he-IL"/>
        </w:rPr>
      </w:pPr>
    </w:p>
    <w:p w14:paraId="4E96F315" w14:textId="77777777" w:rsidR="00685C9E" w:rsidRPr="00685C9E" w:rsidRDefault="00685C9E" w:rsidP="00685C9E">
      <w:pPr>
        <w:rPr>
          <w:rtl/>
          <w:lang w:eastAsia="he-IL"/>
        </w:rPr>
      </w:pPr>
      <w:bookmarkStart w:id="194" w:name="_ETM_Q1_1130000"/>
      <w:bookmarkEnd w:id="194"/>
      <w:r>
        <w:rPr>
          <w:rFonts w:hint="cs"/>
          <w:rtl/>
          <w:lang w:eastAsia="he-IL"/>
        </w:rPr>
        <w:t xml:space="preserve">אבל להכניס את הצבא </w:t>
      </w:r>
      <w:bookmarkStart w:id="195" w:name="_ETM_Q1_1134000"/>
      <w:bookmarkEnd w:id="195"/>
      <w:r>
        <w:rPr>
          <w:rFonts w:hint="cs"/>
          <w:rtl/>
          <w:lang w:eastAsia="he-IL"/>
        </w:rPr>
        <w:t>לבחור גוף - - -</w:t>
      </w:r>
    </w:p>
    <w:p w14:paraId="0FF83E87" w14:textId="77777777" w:rsidR="00867A45" w:rsidRDefault="00867A45" w:rsidP="00867A45">
      <w:pPr>
        <w:rPr>
          <w:rtl/>
          <w:lang w:eastAsia="he-IL"/>
        </w:rPr>
      </w:pPr>
    </w:p>
    <w:p w14:paraId="418388F9" w14:textId="77777777" w:rsidR="00867A45" w:rsidRDefault="00867A45" w:rsidP="00867A45">
      <w:pPr>
        <w:pStyle w:val="a"/>
        <w:keepNext/>
        <w:rPr>
          <w:rtl/>
        </w:rPr>
      </w:pPr>
      <w:bookmarkStart w:id="196" w:name="ET_speaker_5958_24"/>
      <w:r w:rsidRPr="00867A45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867A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"/>
    </w:p>
    <w:p w14:paraId="6E2AA0AE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74632673" w14:textId="77777777" w:rsidR="00867A45" w:rsidRDefault="00867A45" w:rsidP="00867A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 תדונו בזה עכשיו. </w:t>
      </w:r>
    </w:p>
    <w:p w14:paraId="1AC6F1B5" w14:textId="77777777" w:rsidR="00867A45" w:rsidRDefault="00867A45" w:rsidP="00867A45">
      <w:pPr>
        <w:rPr>
          <w:rtl/>
          <w:lang w:eastAsia="he-IL"/>
        </w:rPr>
      </w:pPr>
    </w:p>
    <w:p w14:paraId="5D335DD5" w14:textId="77777777" w:rsidR="00867A45" w:rsidRDefault="00867A45" w:rsidP="00867A45">
      <w:pPr>
        <w:pStyle w:val="af"/>
        <w:keepNext/>
      </w:pPr>
      <w:bookmarkStart w:id="197" w:name="ET_yor_5771_25"/>
      <w:r w:rsidRPr="00867A4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7A4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7"/>
    </w:p>
    <w:p w14:paraId="16A38D3F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1B6E6DB3" w14:textId="77777777" w:rsidR="00867A45" w:rsidRDefault="00867A45" w:rsidP="00685C9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אני מצטרף לעמדת החברים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המצב הוא לא בריא</w:t>
      </w:r>
      <w:r w:rsidR="00685C9E">
        <w:rPr>
          <w:rFonts w:hint="cs"/>
          <w:rtl/>
          <w:lang w:eastAsia="he-IL"/>
        </w:rPr>
        <w:t>. הוא יכול לעורר קשיים מסוימים</w:t>
      </w:r>
      <w:bookmarkStart w:id="198" w:name="_ETM_Q1_1161000"/>
      <w:bookmarkEnd w:id="198"/>
      <w:r w:rsidR="00685C9E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להכניס את חברי הכנסת למצבים בעייתיים, למשל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אם המוסד ייקלע למשבר כספי </w:t>
      </w:r>
      <w:r w:rsidR="00685C9E">
        <w:rPr>
          <w:rFonts w:hint="cs"/>
          <w:rtl/>
          <w:lang w:eastAsia="he-IL"/>
        </w:rPr>
        <w:t xml:space="preserve">ותהיה תביעה נגד הדירקטורים או דברים כאלה, </w:t>
      </w:r>
      <w:r>
        <w:rPr>
          <w:rFonts w:hint="cs"/>
          <w:rtl/>
          <w:lang w:eastAsia="he-IL"/>
        </w:rPr>
        <w:t xml:space="preserve">או אם </w:t>
      </w:r>
      <w:r w:rsidR="00685C9E">
        <w:rPr>
          <w:rFonts w:hint="cs"/>
          <w:rtl/>
          <w:lang w:eastAsia="he-IL"/>
        </w:rPr>
        <w:t xml:space="preserve">יהיו בדיקות של מבקר המדינה, והוא נתון </w:t>
      </w:r>
      <w:bookmarkStart w:id="199" w:name="_ETM_Q1_1171000"/>
      <w:bookmarkEnd w:id="199"/>
      <w:r w:rsidR="00685C9E">
        <w:rPr>
          <w:rFonts w:hint="cs"/>
          <w:rtl/>
          <w:lang w:eastAsia="he-IL"/>
        </w:rPr>
        <w:t xml:space="preserve">הרי לבדיקה של מבקר המדינה </w:t>
      </w:r>
      <w:r w:rsidR="00685C9E">
        <w:rPr>
          <w:rtl/>
          <w:lang w:eastAsia="he-IL"/>
        </w:rPr>
        <w:t>–</w:t>
      </w:r>
      <w:r w:rsidR="00685C9E">
        <w:rPr>
          <w:rFonts w:hint="cs"/>
          <w:rtl/>
          <w:lang w:eastAsia="he-IL"/>
        </w:rPr>
        <w:t xml:space="preserve"> איך הדברים האלה קורים, </w:t>
      </w:r>
      <w:bookmarkStart w:id="200" w:name="_ETM_Q1_1179000"/>
      <w:bookmarkEnd w:id="200"/>
      <w:r w:rsidR="00685C9E">
        <w:rPr>
          <w:rFonts w:hint="cs"/>
          <w:rtl/>
          <w:lang w:eastAsia="he-IL"/>
        </w:rPr>
        <w:t xml:space="preserve">כאשר אנחנו דנים בדוחות מבקר המדינה, </w:t>
      </w:r>
      <w:r>
        <w:rPr>
          <w:rFonts w:hint="cs"/>
          <w:rtl/>
          <w:lang w:eastAsia="he-IL"/>
        </w:rPr>
        <w:t>ועוד כמה דברים לא בריאים. נראה לי שאני מצטרף לעמדת החברים</w:t>
      </w:r>
      <w:r w:rsidR="00685C9E">
        <w:rPr>
          <w:rFonts w:hint="cs"/>
          <w:rtl/>
          <w:lang w:eastAsia="he-IL"/>
        </w:rPr>
        <w:t xml:space="preserve"> שראוי שלא </w:t>
      </w:r>
      <w:bookmarkStart w:id="201" w:name="_ETM_Q1_1186000"/>
      <w:bookmarkEnd w:id="201"/>
      <w:r w:rsidR="00685C9E">
        <w:rPr>
          <w:rFonts w:hint="cs"/>
          <w:rtl/>
          <w:lang w:eastAsia="he-IL"/>
        </w:rPr>
        <w:t xml:space="preserve">יכהנו שם חברי כנסת, </w:t>
      </w:r>
      <w:r>
        <w:rPr>
          <w:rFonts w:hint="cs"/>
          <w:rtl/>
          <w:lang w:eastAsia="he-IL"/>
        </w:rPr>
        <w:t xml:space="preserve">שאנחנו נישאר במקום של הרשות המחוקקת והמפקחת ולא בתוך הרשות המבצעת. </w:t>
      </w:r>
    </w:p>
    <w:p w14:paraId="76732E43" w14:textId="77777777" w:rsidR="00867A45" w:rsidRDefault="00867A45" w:rsidP="00867A45">
      <w:pPr>
        <w:rPr>
          <w:rtl/>
          <w:lang w:eastAsia="he-IL"/>
        </w:rPr>
      </w:pPr>
    </w:p>
    <w:p w14:paraId="3BC2B00F" w14:textId="77777777" w:rsidR="00685C9E" w:rsidRDefault="00685C9E" w:rsidP="00685C9E">
      <w:pPr>
        <w:pStyle w:val="a"/>
        <w:keepNext/>
        <w:rPr>
          <w:rtl/>
        </w:rPr>
      </w:pPr>
      <w:bookmarkStart w:id="202" w:name="_ETM_Q1_1146000"/>
      <w:bookmarkStart w:id="203" w:name="ET_speaker_ארבל_אסטרחן_59"/>
      <w:bookmarkEnd w:id="202"/>
      <w:r w:rsidRPr="00685C9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685C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3"/>
    </w:p>
    <w:p w14:paraId="36E902B2" w14:textId="77777777" w:rsidR="00685C9E" w:rsidRDefault="00685C9E" w:rsidP="00685C9E">
      <w:pPr>
        <w:pStyle w:val="KeepWithNext"/>
        <w:rPr>
          <w:rtl/>
          <w:lang w:eastAsia="he-IL"/>
        </w:rPr>
      </w:pPr>
    </w:p>
    <w:p w14:paraId="241938F0" w14:textId="77777777" w:rsidR="00867A45" w:rsidRDefault="00867A45" w:rsidP="00C41250">
      <w:pPr>
        <w:rPr>
          <w:rtl/>
          <w:lang w:eastAsia="he-IL"/>
        </w:rPr>
      </w:pPr>
      <w:bookmarkStart w:id="204" w:name="_ETM_Q1_1147000"/>
      <w:bookmarkEnd w:id="204"/>
      <w:r>
        <w:rPr>
          <w:rFonts w:hint="cs"/>
          <w:rtl/>
          <w:lang w:eastAsia="he-IL"/>
        </w:rPr>
        <w:t>אז היום סעיף 4(1) לחוק</w:t>
      </w:r>
      <w:r w:rsidR="00685C9E">
        <w:rPr>
          <w:rFonts w:hint="cs"/>
          <w:rtl/>
          <w:lang w:eastAsia="he-IL"/>
        </w:rPr>
        <w:t xml:space="preserve"> יד יצחק בן-צבי אומר שיד </w:t>
      </w:r>
      <w:bookmarkStart w:id="205" w:name="_ETM_Q1_1202000"/>
      <w:bookmarkEnd w:id="205"/>
      <w:r w:rsidR="00685C9E">
        <w:rPr>
          <w:rFonts w:hint="cs"/>
          <w:rtl/>
          <w:lang w:eastAsia="he-IL"/>
        </w:rPr>
        <w:t xml:space="preserve">יצחק בן-צבי יהיה לה "מועצה שמספר חבריה לא יפחת מ-25 </w:t>
      </w:r>
      <w:bookmarkStart w:id="206" w:name="_ETM_Q1_1209000"/>
      <w:bookmarkEnd w:id="206"/>
      <w:r w:rsidR="00685C9E">
        <w:rPr>
          <w:rFonts w:hint="cs"/>
          <w:rtl/>
          <w:lang w:eastAsia="he-IL"/>
        </w:rPr>
        <w:t xml:space="preserve">ולא יעלה על 51, ובהם </w:t>
      </w:r>
      <w:r>
        <w:rPr>
          <w:rFonts w:hint="cs"/>
          <w:rtl/>
          <w:lang w:eastAsia="he-IL"/>
        </w:rPr>
        <w:t xml:space="preserve">שלושה חברי כנסת שתבחר ועדת החינוך והתרבות של הכנסת </w:t>
      </w:r>
      <w:r w:rsidR="00685C9E">
        <w:rPr>
          <w:rFonts w:hint="cs"/>
          <w:rtl/>
          <w:lang w:eastAsia="he-IL"/>
        </w:rPr>
        <w:t xml:space="preserve">וכן נציגי גופים אלה..." ואז </w:t>
      </w:r>
      <w:bookmarkStart w:id="207" w:name="_ETM_Q1_1213000"/>
      <w:bookmarkEnd w:id="207"/>
      <w:r w:rsidR="00685C9E">
        <w:rPr>
          <w:rFonts w:hint="cs"/>
          <w:rtl/>
          <w:lang w:eastAsia="he-IL"/>
        </w:rPr>
        <w:t xml:space="preserve">יש פירוט: הממשלה, ההסתדרות הציונית, עירית ירושלים, אוניברסיטאות, </w:t>
      </w:r>
      <w:bookmarkStart w:id="208" w:name="_ETM_Q1_1217000"/>
      <w:bookmarkEnd w:id="208"/>
      <w:r w:rsidR="00685C9E">
        <w:rPr>
          <w:rFonts w:hint="cs"/>
          <w:rtl/>
          <w:lang w:eastAsia="he-IL"/>
        </w:rPr>
        <w:t xml:space="preserve">ועוד. </w:t>
      </w:r>
      <w:r>
        <w:rPr>
          <w:rFonts w:hint="cs"/>
          <w:rtl/>
          <w:lang w:eastAsia="he-IL"/>
        </w:rPr>
        <w:t>והצעת החוק באה לומר שאיפה שכתוב היום "לא יפחת מ-25" יהיה כתוב "לא יפחת מ-22", והמילים</w:t>
      </w:r>
      <w:r w:rsidR="00685C9E">
        <w:rPr>
          <w:rFonts w:hint="cs"/>
          <w:rtl/>
          <w:lang w:eastAsia="he-IL"/>
        </w:rPr>
        <w:t xml:space="preserve"> </w:t>
      </w:r>
      <w:r w:rsidR="00C41250">
        <w:rPr>
          <w:rFonts w:hint="cs"/>
          <w:rtl/>
          <w:lang w:eastAsia="he-IL"/>
        </w:rPr>
        <w:t xml:space="preserve">"שלושה חברי כנסת שתבחר ועדת החינוך והתרבות של </w:t>
      </w:r>
      <w:bookmarkStart w:id="209" w:name="_ETM_Q1_1234000"/>
      <w:bookmarkEnd w:id="209"/>
      <w:r w:rsidR="00C41250">
        <w:rPr>
          <w:rFonts w:hint="cs"/>
          <w:rtl/>
          <w:lang w:eastAsia="he-IL"/>
        </w:rPr>
        <w:t xml:space="preserve">הכנסת" </w:t>
      </w:r>
      <w:r w:rsidR="00C41250">
        <w:rPr>
          <w:rtl/>
          <w:lang w:eastAsia="he-IL"/>
        </w:rPr>
        <w:t>–</w:t>
      </w:r>
      <w:r w:rsidR="00C41250">
        <w:rPr>
          <w:rFonts w:hint="cs"/>
          <w:rtl/>
          <w:lang w:eastAsia="he-IL"/>
        </w:rPr>
        <w:t xml:space="preserve"> יימחקו. הרעיון הוא שזאת תהיה הצעת חוק מטעם ועדת הכנסת לקריאה ראשונה </w:t>
      </w:r>
      <w:r>
        <w:rPr>
          <w:rFonts w:hint="cs"/>
          <w:rtl/>
          <w:lang w:eastAsia="he-IL"/>
        </w:rPr>
        <w:t xml:space="preserve">כי מדובר פה בענייני כנסת. אנחנו </w:t>
      </w:r>
      <w:r w:rsidR="00C41250">
        <w:rPr>
          <w:rFonts w:hint="cs"/>
          <w:rtl/>
          <w:lang w:eastAsia="he-IL"/>
        </w:rPr>
        <w:t xml:space="preserve">לא מתקנים עכשיו את כל ענייני </w:t>
      </w:r>
      <w:bookmarkStart w:id="210" w:name="_ETM_Q1_1242000"/>
      <w:bookmarkEnd w:id="210"/>
      <w:r w:rsidR="00C41250">
        <w:rPr>
          <w:rFonts w:hint="cs"/>
          <w:rtl/>
          <w:lang w:eastAsia="he-IL"/>
        </w:rPr>
        <w:t xml:space="preserve">יד בן-צבי אלא רק את הנושא של נציגות הכנסת. </w:t>
      </w:r>
      <w:bookmarkStart w:id="211" w:name="_ETM_Q1_1246000"/>
      <w:bookmarkEnd w:id="211"/>
    </w:p>
    <w:p w14:paraId="76AA1398" w14:textId="77777777" w:rsidR="00867A45" w:rsidRDefault="00867A45" w:rsidP="00867A45">
      <w:pPr>
        <w:rPr>
          <w:rtl/>
          <w:lang w:eastAsia="he-IL"/>
        </w:rPr>
      </w:pPr>
    </w:p>
    <w:p w14:paraId="75BEA833" w14:textId="77777777" w:rsidR="00867A45" w:rsidRDefault="00867A45" w:rsidP="00867A45">
      <w:pPr>
        <w:pStyle w:val="af"/>
        <w:keepNext/>
      </w:pPr>
      <w:bookmarkStart w:id="212" w:name="ET_yor_5771_26"/>
      <w:r w:rsidRPr="00867A4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7A4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2"/>
    </w:p>
    <w:p w14:paraId="2E47A1A4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0D10E6D3" w14:textId="77777777" w:rsidR="00867A45" w:rsidRDefault="00C41250" w:rsidP="00867A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רוצים להחליף את חברי הכנסת בנציגי ציבור </w:t>
      </w:r>
      <w:r w:rsidR="00867A45">
        <w:rPr>
          <w:rFonts w:hint="cs"/>
          <w:rtl/>
          <w:lang w:eastAsia="he-IL"/>
        </w:rPr>
        <w:t xml:space="preserve">זה כבר חוק שצריך </w:t>
      </w:r>
      <w:r>
        <w:rPr>
          <w:rFonts w:hint="cs"/>
          <w:rtl/>
          <w:lang w:eastAsia="he-IL"/>
        </w:rPr>
        <w:t xml:space="preserve">להיות בוועדת החינוך? </w:t>
      </w:r>
    </w:p>
    <w:p w14:paraId="5C73E2C0" w14:textId="77777777" w:rsidR="00C41250" w:rsidRDefault="00C41250" w:rsidP="00867A45">
      <w:pPr>
        <w:rPr>
          <w:rtl/>
          <w:lang w:eastAsia="he-IL"/>
        </w:rPr>
      </w:pPr>
    </w:p>
    <w:p w14:paraId="64CEBF22" w14:textId="77777777" w:rsidR="00C41250" w:rsidRDefault="00C41250" w:rsidP="00C41250">
      <w:pPr>
        <w:pStyle w:val="a"/>
        <w:keepNext/>
        <w:rPr>
          <w:rtl/>
        </w:rPr>
      </w:pPr>
      <w:bookmarkStart w:id="213" w:name="ET_speaker_ארבל_אסטרחן_60"/>
      <w:r w:rsidRPr="00C4125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412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3"/>
    </w:p>
    <w:p w14:paraId="6A875DF4" w14:textId="77777777" w:rsidR="00C41250" w:rsidRDefault="00C41250" w:rsidP="00C41250">
      <w:pPr>
        <w:pStyle w:val="KeepWithNext"/>
        <w:rPr>
          <w:rtl/>
          <w:lang w:eastAsia="he-IL"/>
        </w:rPr>
      </w:pPr>
    </w:p>
    <w:p w14:paraId="662C5B57" w14:textId="77777777" w:rsidR="00C41250" w:rsidRDefault="00C41250" w:rsidP="00C4125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זה משהו שהוא </w:t>
      </w:r>
      <w:bookmarkStart w:id="214" w:name="_ETM_Q1_1251000"/>
      <w:bookmarkEnd w:id="214"/>
      <w:r>
        <w:rPr>
          <w:rFonts w:hint="cs"/>
          <w:rtl/>
          <w:lang w:eastAsia="he-IL"/>
        </w:rPr>
        <w:t>משני ונילווה אז אין בעיה, אבל לא נתחיל לעשות בו תיקונים - - -</w:t>
      </w:r>
    </w:p>
    <w:p w14:paraId="4EB9028E" w14:textId="77777777" w:rsidR="00C41250" w:rsidRDefault="00C41250" w:rsidP="00C41250">
      <w:pPr>
        <w:rPr>
          <w:rtl/>
          <w:lang w:eastAsia="he-IL"/>
        </w:rPr>
      </w:pPr>
    </w:p>
    <w:p w14:paraId="2AA3D548" w14:textId="77777777" w:rsidR="00C41250" w:rsidRDefault="00C41250" w:rsidP="00C41250">
      <w:pPr>
        <w:pStyle w:val="af"/>
        <w:keepNext/>
        <w:rPr>
          <w:rtl/>
        </w:rPr>
      </w:pPr>
      <w:bookmarkStart w:id="215" w:name="_ETM_Q1_1258000"/>
      <w:bookmarkStart w:id="216" w:name="ET_yor_5771_61"/>
      <w:bookmarkEnd w:id="215"/>
      <w:r w:rsidRPr="00C4125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4125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6"/>
    </w:p>
    <w:p w14:paraId="6A3A00DF" w14:textId="77777777" w:rsidR="00C41250" w:rsidRDefault="00C41250" w:rsidP="00C41250">
      <w:pPr>
        <w:pStyle w:val="KeepWithNext"/>
        <w:rPr>
          <w:rtl/>
          <w:lang w:eastAsia="he-IL"/>
        </w:rPr>
      </w:pPr>
    </w:p>
    <w:p w14:paraId="4E40636C" w14:textId="77777777" w:rsidR="00867A45" w:rsidRDefault="00867A45" w:rsidP="00867A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כי מנכ"ל המוסד </w:t>
      </w:r>
      <w:r w:rsidR="00C41250">
        <w:rPr>
          <w:rFonts w:hint="cs"/>
          <w:rtl/>
          <w:lang w:eastAsia="he-IL"/>
        </w:rPr>
        <w:t xml:space="preserve">הציע שיהיה מספר אי </w:t>
      </w:r>
      <w:bookmarkStart w:id="217" w:name="_ETM_Q1_1259000"/>
      <w:bookmarkEnd w:id="217"/>
      <w:r w:rsidR="00C41250">
        <w:rPr>
          <w:rFonts w:hint="cs"/>
          <w:rtl/>
          <w:lang w:eastAsia="he-IL"/>
        </w:rPr>
        <w:t xml:space="preserve">זוגי, ואנחנו הופכים את זה למספר זוגי. </w:t>
      </w:r>
    </w:p>
    <w:p w14:paraId="1732FC1B" w14:textId="77777777" w:rsidR="00C41250" w:rsidRDefault="00C41250" w:rsidP="00867A45">
      <w:pPr>
        <w:rPr>
          <w:rtl/>
          <w:lang w:eastAsia="he-IL"/>
        </w:rPr>
      </w:pPr>
      <w:bookmarkStart w:id="218" w:name="_ETM_Q1_1260000"/>
      <w:bookmarkEnd w:id="218"/>
    </w:p>
    <w:p w14:paraId="19FE516E" w14:textId="77777777" w:rsidR="00C41250" w:rsidRDefault="00C41250" w:rsidP="00C41250">
      <w:pPr>
        <w:pStyle w:val="a"/>
        <w:keepNext/>
        <w:rPr>
          <w:rtl/>
        </w:rPr>
      </w:pPr>
      <w:bookmarkStart w:id="219" w:name="_ETM_Q1_1261000"/>
      <w:bookmarkStart w:id="220" w:name="ET_speaker_ארבל_אסטרחן_62"/>
      <w:bookmarkEnd w:id="219"/>
      <w:r w:rsidRPr="00C4125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412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0"/>
    </w:p>
    <w:p w14:paraId="4C86B696" w14:textId="77777777" w:rsidR="00C41250" w:rsidRDefault="00C41250" w:rsidP="00C41250">
      <w:pPr>
        <w:pStyle w:val="KeepWithNext"/>
        <w:rPr>
          <w:rtl/>
          <w:lang w:eastAsia="he-IL"/>
        </w:rPr>
      </w:pPr>
    </w:p>
    <w:p w14:paraId="67177939" w14:textId="77777777" w:rsidR="00C41250" w:rsidRPr="00C41250" w:rsidRDefault="00C41250" w:rsidP="00C41250">
      <w:pPr>
        <w:rPr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221" w:name="_ETM_Q1_1262000"/>
      <w:bookmarkEnd w:id="221"/>
      <w:r>
        <w:rPr>
          <w:rFonts w:hint="cs"/>
          <w:rtl/>
          <w:lang w:eastAsia="he-IL"/>
        </w:rPr>
        <w:t xml:space="preserve">ן. אני חושבת </w:t>
      </w:r>
      <w:bookmarkStart w:id="222" w:name="_ETM_Q1_1264000"/>
      <w:bookmarkEnd w:id="222"/>
      <w:r>
        <w:rPr>
          <w:rFonts w:hint="cs"/>
          <w:rtl/>
          <w:lang w:eastAsia="he-IL"/>
        </w:rPr>
        <w:t xml:space="preserve">שזה אפשרי. אנחנו יכולים, לדעתי, בזה לגעת כי זה </w:t>
      </w:r>
      <w:bookmarkStart w:id="223" w:name="_ETM_Q1_1266000"/>
      <w:bookmarkEnd w:id="223"/>
      <w:r>
        <w:rPr>
          <w:rFonts w:hint="cs"/>
          <w:rtl/>
          <w:lang w:eastAsia="he-IL"/>
        </w:rPr>
        <w:t xml:space="preserve">נילווה לעניין של חברי הכנסת. </w:t>
      </w:r>
    </w:p>
    <w:p w14:paraId="0A926CA8" w14:textId="77777777" w:rsidR="00867A45" w:rsidRDefault="00867A45" w:rsidP="00867A45">
      <w:pPr>
        <w:rPr>
          <w:rtl/>
          <w:lang w:eastAsia="he-IL"/>
        </w:rPr>
      </w:pPr>
    </w:p>
    <w:p w14:paraId="2E5F208E" w14:textId="77777777" w:rsidR="00867A45" w:rsidRDefault="00867A45" w:rsidP="00867A45">
      <w:pPr>
        <w:pStyle w:val="a"/>
        <w:keepNext/>
        <w:rPr>
          <w:rtl/>
        </w:rPr>
      </w:pPr>
      <w:bookmarkStart w:id="224" w:name="ET_speaker_5958_28"/>
      <w:r w:rsidRPr="00867A45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867A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4"/>
    </w:p>
    <w:p w14:paraId="1270B1EB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08663F0B" w14:textId="77777777" w:rsidR="00867A45" w:rsidRDefault="00C41250" w:rsidP="00867A45">
      <w:pPr>
        <w:rPr>
          <w:rtl/>
          <w:lang w:eastAsia="he-IL"/>
        </w:rPr>
      </w:pPr>
      <w:r>
        <w:rPr>
          <w:rFonts w:hint="cs"/>
          <w:rtl/>
          <w:lang w:eastAsia="he-IL"/>
        </w:rPr>
        <w:t>שייזום שינוי, אם הוא רוצה, ו</w:t>
      </w:r>
      <w:r w:rsidR="00867A45">
        <w:rPr>
          <w:rFonts w:hint="cs"/>
          <w:rtl/>
          <w:lang w:eastAsia="he-IL"/>
        </w:rPr>
        <w:t xml:space="preserve">אני אתמוך </w:t>
      </w:r>
      <w:r>
        <w:rPr>
          <w:rFonts w:hint="cs"/>
          <w:rtl/>
          <w:lang w:eastAsia="he-IL"/>
        </w:rPr>
        <w:t xml:space="preserve">בלהוריד את זה ל-15. </w:t>
      </w:r>
    </w:p>
    <w:p w14:paraId="558D4516" w14:textId="77777777" w:rsidR="00C41250" w:rsidRDefault="00C41250" w:rsidP="00867A45">
      <w:pPr>
        <w:rPr>
          <w:rtl/>
          <w:lang w:eastAsia="he-IL"/>
        </w:rPr>
      </w:pPr>
    </w:p>
    <w:p w14:paraId="27A050C2" w14:textId="77777777" w:rsidR="00C41250" w:rsidRDefault="00C41250" w:rsidP="00C41250">
      <w:pPr>
        <w:pStyle w:val="af"/>
        <w:keepNext/>
        <w:rPr>
          <w:rtl/>
        </w:rPr>
      </w:pPr>
      <w:bookmarkStart w:id="225" w:name="ET_yor_5771_63"/>
      <w:r w:rsidRPr="00C4125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4125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5"/>
    </w:p>
    <w:p w14:paraId="4C46EE4E" w14:textId="77777777" w:rsidR="00C41250" w:rsidRDefault="00C41250" w:rsidP="00C41250">
      <w:pPr>
        <w:pStyle w:val="KeepWithNext"/>
        <w:rPr>
          <w:rtl/>
          <w:lang w:eastAsia="he-IL"/>
        </w:rPr>
      </w:pPr>
    </w:p>
    <w:p w14:paraId="5830F948" w14:textId="77777777" w:rsidR="00C41250" w:rsidRDefault="00C41250" w:rsidP="00C41250">
      <w:pPr>
        <w:rPr>
          <w:rtl/>
          <w:lang w:eastAsia="he-IL"/>
        </w:rPr>
      </w:pPr>
      <w:bookmarkStart w:id="226" w:name="_ETM_Q1_1272000"/>
      <w:bookmarkEnd w:id="226"/>
      <w:r>
        <w:rPr>
          <w:rFonts w:hint="cs"/>
          <w:rtl/>
          <w:lang w:eastAsia="he-IL"/>
        </w:rPr>
        <w:t>זה יגיע. זה יגיע. היועץ המשפטי של משרד החינוך אמר שזה - --</w:t>
      </w:r>
    </w:p>
    <w:p w14:paraId="69D81BEA" w14:textId="77777777" w:rsidR="00C41250" w:rsidRDefault="00C41250" w:rsidP="00C41250">
      <w:pPr>
        <w:rPr>
          <w:rtl/>
          <w:lang w:eastAsia="he-IL"/>
        </w:rPr>
      </w:pPr>
      <w:bookmarkStart w:id="227" w:name="_ETM_Q1_1270000"/>
      <w:bookmarkEnd w:id="227"/>
    </w:p>
    <w:p w14:paraId="22B3DB44" w14:textId="77777777" w:rsidR="00C41250" w:rsidRDefault="00C41250" w:rsidP="00C41250">
      <w:pPr>
        <w:pStyle w:val="a"/>
        <w:keepNext/>
        <w:rPr>
          <w:rtl/>
        </w:rPr>
      </w:pPr>
      <w:bookmarkStart w:id="228" w:name="_ETM_Q1_1273000"/>
      <w:bookmarkStart w:id="229" w:name="ET_speaker_5958_64"/>
      <w:bookmarkEnd w:id="228"/>
      <w:r w:rsidRPr="00C41250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C412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"/>
    </w:p>
    <w:p w14:paraId="68EF91D3" w14:textId="77777777" w:rsidR="00C41250" w:rsidRDefault="00C41250" w:rsidP="00C41250">
      <w:pPr>
        <w:pStyle w:val="KeepWithNext"/>
        <w:rPr>
          <w:rtl/>
          <w:lang w:eastAsia="he-IL"/>
        </w:rPr>
      </w:pPr>
    </w:p>
    <w:p w14:paraId="49BA287D" w14:textId="77777777" w:rsidR="00867A45" w:rsidRDefault="00C41250" w:rsidP="00867A45">
      <w:pPr>
        <w:rPr>
          <w:rtl/>
          <w:lang w:eastAsia="he-IL"/>
        </w:rPr>
      </w:pPr>
      <w:bookmarkStart w:id="230" w:name="_ETM_Q1_1274000"/>
      <w:bookmarkEnd w:id="230"/>
      <w:r>
        <w:rPr>
          <w:rFonts w:hint="cs"/>
          <w:rtl/>
          <w:lang w:eastAsia="he-IL"/>
        </w:rPr>
        <w:t xml:space="preserve">- - - </w:t>
      </w:r>
      <w:bookmarkStart w:id="231" w:name="_ETM_Q1_1271000"/>
      <w:bookmarkEnd w:id="231"/>
      <w:r>
        <w:rPr>
          <w:rFonts w:hint="cs"/>
          <w:rtl/>
          <w:lang w:eastAsia="he-IL"/>
        </w:rPr>
        <w:t xml:space="preserve">מספר אי זוגי מה עוד שאין לזה שום חשיבות, לא בצד </w:t>
      </w:r>
      <w:bookmarkStart w:id="232" w:name="_ETM_Q1_1277000"/>
      <w:bookmarkEnd w:id="232"/>
      <w:r>
        <w:rPr>
          <w:rFonts w:hint="cs"/>
          <w:rtl/>
          <w:lang w:eastAsia="he-IL"/>
        </w:rPr>
        <w:t xml:space="preserve">המעשי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באים כולם, ולא בצד העקרוני, כי </w:t>
      </w:r>
      <w:r w:rsidR="00867A45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מיד אתה יכול </w:t>
      </w:r>
      <w:bookmarkStart w:id="233" w:name="_ETM_Q1_1280000"/>
      <w:bookmarkEnd w:id="233"/>
      <w:r>
        <w:rPr>
          <w:rFonts w:hint="cs"/>
          <w:rtl/>
          <w:lang w:eastAsia="he-IL"/>
        </w:rPr>
        <w:t xml:space="preserve">שליושב-ראש יהיה קול כפול במקרה של שוויון. </w:t>
      </w:r>
    </w:p>
    <w:p w14:paraId="05B01F47" w14:textId="77777777" w:rsidR="00C41250" w:rsidRDefault="00C41250" w:rsidP="00867A45">
      <w:pPr>
        <w:rPr>
          <w:rtl/>
          <w:lang w:eastAsia="he-IL"/>
        </w:rPr>
      </w:pPr>
    </w:p>
    <w:p w14:paraId="50AC8E6E" w14:textId="77777777" w:rsidR="00867A45" w:rsidRDefault="00867A45" w:rsidP="00867A45">
      <w:pPr>
        <w:pStyle w:val="af"/>
        <w:keepNext/>
      </w:pPr>
      <w:bookmarkStart w:id="234" w:name="ET_yor_5771_29"/>
      <w:r w:rsidRPr="00867A4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7A4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4"/>
    </w:p>
    <w:p w14:paraId="06E0EF2D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7E444352" w14:textId="77777777" w:rsidR="00867A45" w:rsidRDefault="00867A45" w:rsidP="00867A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השאלה אם זה כתוב ככה בתקנון של החברה. </w:t>
      </w:r>
    </w:p>
    <w:p w14:paraId="1BD7A6EA" w14:textId="77777777" w:rsidR="00867A45" w:rsidRDefault="00867A45" w:rsidP="00867A45">
      <w:pPr>
        <w:rPr>
          <w:rtl/>
          <w:lang w:eastAsia="he-IL"/>
        </w:rPr>
      </w:pPr>
    </w:p>
    <w:p w14:paraId="3B2B17E1" w14:textId="77777777" w:rsidR="00867A45" w:rsidRDefault="00867A45" w:rsidP="00867A45">
      <w:pPr>
        <w:pStyle w:val="a"/>
        <w:keepNext/>
        <w:rPr>
          <w:rtl/>
        </w:rPr>
      </w:pPr>
      <w:bookmarkStart w:id="235" w:name="ET_speaker_5958_30"/>
      <w:r w:rsidRPr="00867A45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867A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5"/>
    </w:p>
    <w:p w14:paraId="7F3FE767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519D645C" w14:textId="77777777" w:rsidR="00867A45" w:rsidRDefault="00C41250" w:rsidP="00C4125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שיסדרו </w:t>
      </w:r>
      <w:bookmarkStart w:id="236" w:name="_ETM_Q1_1286000"/>
      <w:bookmarkEnd w:id="236"/>
      <w:r>
        <w:rPr>
          <w:rFonts w:hint="cs"/>
          <w:rtl/>
          <w:lang w:eastAsia="he-IL"/>
        </w:rPr>
        <w:t xml:space="preserve">את התקנון שלהם. </w:t>
      </w:r>
    </w:p>
    <w:p w14:paraId="1E2006B3" w14:textId="77777777" w:rsidR="00867A45" w:rsidRDefault="00867A45" w:rsidP="00867A45">
      <w:pPr>
        <w:rPr>
          <w:rtl/>
          <w:lang w:eastAsia="he-IL"/>
        </w:rPr>
      </w:pPr>
    </w:p>
    <w:p w14:paraId="4DADBC5F" w14:textId="77777777" w:rsidR="00867A45" w:rsidRDefault="00867A45" w:rsidP="00867A45">
      <w:pPr>
        <w:pStyle w:val="af"/>
        <w:keepNext/>
      </w:pPr>
      <w:bookmarkStart w:id="237" w:name="ET_yor_5771_31"/>
      <w:r w:rsidRPr="00867A4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7A4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7"/>
    </w:p>
    <w:p w14:paraId="1D205CF5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7D9AF1AD" w14:textId="77777777" w:rsidR="00C41250" w:rsidRDefault="00C41250" w:rsidP="00C4125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נעבור להצבעה על הצעת החוק. מי </w:t>
      </w:r>
      <w:bookmarkStart w:id="238" w:name="_ETM_Q1_1296000"/>
      <w:bookmarkEnd w:id="238"/>
      <w:r>
        <w:rPr>
          <w:rFonts w:hint="cs"/>
          <w:rtl/>
          <w:lang w:eastAsia="he-IL"/>
        </w:rPr>
        <w:t xml:space="preserve">בעד תיקון סעיף 4(1) לחוק יד בן-צבי ביחס לתיקון </w:t>
      </w:r>
      <w:bookmarkStart w:id="239" w:name="_ETM_Q1_1303000"/>
      <w:bookmarkEnd w:id="239"/>
      <w:r>
        <w:rPr>
          <w:rFonts w:hint="cs"/>
          <w:rtl/>
          <w:lang w:eastAsia="he-IL"/>
        </w:rPr>
        <w:t xml:space="preserve">נציגי הכנסת במועצה? ירים את ידו. </w:t>
      </w:r>
    </w:p>
    <w:p w14:paraId="3C366F69" w14:textId="77777777" w:rsidR="00C41250" w:rsidRDefault="00C41250" w:rsidP="00C41250">
      <w:pPr>
        <w:rPr>
          <w:rtl/>
          <w:lang w:eastAsia="he-IL"/>
        </w:rPr>
      </w:pPr>
    </w:p>
    <w:p w14:paraId="0F5CE8D6" w14:textId="77777777" w:rsidR="00C41250" w:rsidRDefault="00C41250" w:rsidP="00C41250">
      <w:pPr>
        <w:jc w:val="center"/>
        <w:rPr>
          <w:b/>
          <w:bCs/>
          <w:rtl/>
          <w:lang w:eastAsia="he-IL"/>
        </w:rPr>
      </w:pPr>
      <w:bookmarkStart w:id="240" w:name="_ETM_Q1_1305000"/>
      <w:bookmarkEnd w:id="240"/>
      <w:r w:rsidRPr="00C41250">
        <w:rPr>
          <w:rFonts w:hint="cs"/>
          <w:b/>
          <w:bCs/>
          <w:rtl/>
          <w:lang w:eastAsia="he-IL"/>
        </w:rPr>
        <w:t>הצבעה</w:t>
      </w:r>
    </w:p>
    <w:p w14:paraId="7A5D1D79" w14:textId="77777777" w:rsidR="00C41250" w:rsidRPr="00C41250" w:rsidRDefault="00C41250" w:rsidP="00C41250">
      <w:pPr>
        <w:jc w:val="center"/>
        <w:rPr>
          <w:b/>
          <w:bCs/>
          <w:rtl/>
          <w:lang w:eastAsia="he-IL"/>
        </w:rPr>
      </w:pPr>
      <w:bookmarkStart w:id="241" w:name="_ETM_Q1_1307000"/>
      <w:bookmarkEnd w:id="241"/>
    </w:p>
    <w:p w14:paraId="6140B2F3" w14:textId="77777777" w:rsidR="00C41250" w:rsidRDefault="00C41250" w:rsidP="00C41250">
      <w:pPr>
        <w:jc w:val="center"/>
        <w:rPr>
          <w:rtl/>
          <w:lang w:eastAsia="he-IL"/>
        </w:rPr>
      </w:pPr>
      <w:bookmarkStart w:id="242" w:name="_ETM_Q1_1306000"/>
      <w:bookmarkEnd w:id="242"/>
      <w:r>
        <w:rPr>
          <w:rFonts w:hint="cs"/>
          <w:rtl/>
          <w:lang w:eastAsia="he-IL"/>
        </w:rPr>
        <w:t>בעד- 4</w:t>
      </w:r>
    </w:p>
    <w:p w14:paraId="0A1E0832" w14:textId="77777777" w:rsidR="00C41250" w:rsidRDefault="00C41250" w:rsidP="00C41250">
      <w:pPr>
        <w:jc w:val="center"/>
        <w:rPr>
          <w:rtl/>
          <w:lang w:eastAsia="he-IL"/>
        </w:rPr>
      </w:pPr>
      <w:bookmarkStart w:id="243" w:name="_ETM_Q1_1310000"/>
      <w:bookmarkEnd w:id="243"/>
      <w:r>
        <w:rPr>
          <w:rFonts w:hint="cs"/>
          <w:rtl/>
          <w:lang w:eastAsia="he-IL"/>
        </w:rPr>
        <w:t>נגד- אין</w:t>
      </w:r>
    </w:p>
    <w:p w14:paraId="3D2D1991" w14:textId="77777777" w:rsidR="00C41250" w:rsidRDefault="00C41250" w:rsidP="00C41250">
      <w:pPr>
        <w:jc w:val="center"/>
        <w:rPr>
          <w:rtl/>
          <w:lang w:eastAsia="he-IL"/>
        </w:rPr>
      </w:pPr>
      <w:bookmarkStart w:id="244" w:name="_ETM_Q1_1311000"/>
      <w:bookmarkEnd w:id="244"/>
      <w:r>
        <w:rPr>
          <w:rFonts w:hint="cs"/>
          <w:rtl/>
          <w:lang w:eastAsia="he-IL"/>
        </w:rPr>
        <w:t xml:space="preserve">נמנעים </w:t>
      </w:r>
      <w:bookmarkStart w:id="245" w:name="_ETM_Q1_1313000"/>
      <w:bookmarkEnd w:id="245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>אין</w:t>
      </w:r>
    </w:p>
    <w:p w14:paraId="063A9A62" w14:textId="77777777" w:rsidR="00867A45" w:rsidRDefault="00C41250" w:rsidP="00C41250">
      <w:pPr>
        <w:jc w:val="center"/>
        <w:rPr>
          <w:rtl/>
          <w:lang w:eastAsia="he-IL"/>
        </w:rPr>
      </w:pPr>
      <w:bookmarkStart w:id="246" w:name="_ETM_Q1_1314000"/>
      <w:bookmarkEnd w:id="246"/>
      <w:r>
        <w:rPr>
          <w:rFonts w:hint="cs"/>
          <w:rtl/>
          <w:lang w:eastAsia="he-IL"/>
        </w:rPr>
        <w:t>התיקון לחוק התקבל.</w:t>
      </w:r>
    </w:p>
    <w:p w14:paraId="114158C1" w14:textId="77777777" w:rsidR="00C41250" w:rsidRDefault="00C41250" w:rsidP="00C41250">
      <w:pPr>
        <w:jc w:val="center"/>
        <w:rPr>
          <w:rtl/>
          <w:lang w:eastAsia="he-IL"/>
        </w:rPr>
      </w:pPr>
    </w:p>
    <w:p w14:paraId="12F68B9B" w14:textId="77777777" w:rsidR="00867A45" w:rsidRDefault="00867A45" w:rsidP="00C41250">
      <w:pPr>
        <w:jc w:val="center"/>
        <w:rPr>
          <w:rtl/>
          <w:lang w:eastAsia="he-IL"/>
        </w:rPr>
      </w:pPr>
    </w:p>
    <w:p w14:paraId="17566239" w14:textId="77777777" w:rsidR="00C41250" w:rsidRDefault="00C41250" w:rsidP="00C41250">
      <w:pPr>
        <w:jc w:val="center"/>
        <w:rPr>
          <w:rtl/>
          <w:lang w:eastAsia="he-IL"/>
        </w:rPr>
      </w:pPr>
      <w:bookmarkStart w:id="247" w:name="_ETM_Q1_1331000"/>
      <w:bookmarkEnd w:id="247"/>
    </w:p>
    <w:p w14:paraId="6802DEED" w14:textId="77777777" w:rsidR="00867A45" w:rsidRDefault="00C41250" w:rsidP="00C41250">
      <w:pPr>
        <w:pStyle w:val="af"/>
        <w:keepNext/>
        <w:rPr>
          <w:rtl/>
        </w:rPr>
      </w:pPr>
      <w:bookmarkStart w:id="248" w:name="ET_yor_5771_65"/>
      <w:r w:rsidRPr="00C4125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4125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8"/>
    </w:p>
    <w:p w14:paraId="512F091B" w14:textId="77777777" w:rsidR="00C41250" w:rsidRPr="00C41250" w:rsidRDefault="00C41250" w:rsidP="00C41250">
      <w:pPr>
        <w:rPr>
          <w:rtl/>
          <w:lang w:eastAsia="he-IL"/>
        </w:rPr>
      </w:pPr>
      <w:bookmarkStart w:id="249" w:name="_ETM_Q1_1315000"/>
      <w:bookmarkEnd w:id="249"/>
    </w:p>
    <w:p w14:paraId="147D36F0" w14:textId="77777777" w:rsidR="00867A45" w:rsidRDefault="00867A45" w:rsidP="00867A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עברה פה אחד ותועבר לדיון במליאה. </w:t>
      </w:r>
    </w:p>
    <w:p w14:paraId="22B15EC5" w14:textId="77777777" w:rsidR="00867A45" w:rsidRDefault="00867A45" w:rsidP="00867A45">
      <w:pPr>
        <w:rPr>
          <w:rtl/>
          <w:lang w:eastAsia="he-IL"/>
        </w:rPr>
      </w:pPr>
    </w:p>
    <w:p w14:paraId="098D6D48" w14:textId="77777777" w:rsidR="00867A45" w:rsidRDefault="00867A45" w:rsidP="00867A45">
      <w:pPr>
        <w:rPr>
          <w:rtl/>
          <w:lang w:eastAsia="he-IL"/>
        </w:rPr>
      </w:pPr>
      <w:bookmarkStart w:id="250" w:name="_ETM_Q1_1341000"/>
      <w:bookmarkEnd w:id="250"/>
      <w:r>
        <w:rPr>
          <w:rFonts w:hint="cs"/>
          <w:rtl/>
          <w:lang w:eastAsia="he-IL"/>
        </w:rPr>
        <w:t xml:space="preserve">אני מודה לכם, הישיבה נעולה. </w:t>
      </w:r>
    </w:p>
    <w:p w14:paraId="11A62219" w14:textId="77777777" w:rsidR="00867A45" w:rsidRDefault="00867A45" w:rsidP="00867A45">
      <w:pPr>
        <w:rPr>
          <w:rtl/>
          <w:lang w:eastAsia="he-IL"/>
        </w:rPr>
      </w:pPr>
    </w:p>
    <w:p w14:paraId="2D76E2BD" w14:textId="77777777" w:rsidR="00867A45" w:rsidRDefault="00867A45" w:rsidP="00867A45">
      <w:pPr>
        <w:pStyle w:val="af4"/>
        <w:keepNext/>
        <w:rPr>
          <w:lang w:eastAsia="he-IL"/>
        </w:rPr>
      </w:pPr>
      <w:bookmarkStart w:id="251" w:name="ET_meetingend_37"/>
      <w:r w:rsidRPr="00867A45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09:54.</w:t>
      </w:r>
      <w:r w:rsidRPr="00867A45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251"/>
    </w:p>
    <w:p w14:paraId="44E53557" w14:textId="77777777" w:rsidR="00867A45" w:rsidRDefault="00867A45" w:rsidP="00867A45">
      <w:pPr>
        <w:pStyle w:val="KeepWithNext"/>
        <w:rPr>
          <w:rtl/>
          <w:lang w:eastAsia="he-IL"/>
        </w:rPr>
      </w:pPr>
    </w:p>
    <w:p w14:paraId="283C2BCA" w14:textId="77777777" w:rsidR="00867A45" w:rsidRPr="00867A45" w:rsidRDefault="00867A45" w:rsidP="00867A45">
      <w:pPr>
        <w:rPr>
          <w:lang w:eastAsia="he-IL"/>
        </w:rPr>
      </w:pPr>
    </w:p>
    <w:sectPr w:rsidR="00867A45" w:rsidRPr="00867A45" w:rsidSect="00006EB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4C71E" w14:textId="77777777" w:rsidR="00E746A0" w:rsidRDefault="00E746A0">
      <w:r>
        <w:separator/>
      </w:r>
    </w:p>
  </w:endnote>
  <w:endnote w:type="continuationSeparator" w:id="0">
    <w:p w14:paraId="73B72BA0" w14:textId="77777777" w:rsidR="00E746A0" w:rsidRDefault="00E74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0FF8D" w14:textId="77777777" w:rsidR="00006EBD" w:rsidRDefault="00006EBD" w:rsidP="00006EBD">
    <w:pPr>
      <w:pStyle w:val="DocVersion"/>
      <w:rPr>
        <w:rtl/>
      </w:rPr>
    </w:pPr>
    <w:r>
      <w:rPr>
        <w:rtl/>
      </w:rPr>
      <w:t>09/11/2020</w:t>
    </w:r>
  </w:p>
  <w:p w14:paraId="6ED8706E" w14:textId="77777777" w:rsidR="00006EBD" w:rsidRPr="00006EBD" w:rsidRDefault="00006EBD" w:rsidP="00006EBD">
    <w:pPr>
      <w:pStyle w:val="DocVersion"/>
    </w:pPr>
    <w:r>
      <w:rPr>
        <w:rtl/>
      </w:rPr>
      <w:t>09:38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8AE6A" w14:textId="77777777" w:rsidR="00E746A0" w:rsidRDefault="00E746A0">
      <w:r>
        <w:separator/>
      </w:r>
    </w:p>
  </w:footnote>
  <w:footnote w:type="continuationSeparator" w:id="0">
    <w:p w14:paraId="40FFB5B3" w14:textId="77777777" w:rsidR="00E746A0" w:rsidRDefault="00E74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69CD2" w14:textId="77777777" w:rsidR="00E746A0" w:rsidRDefault="00E746A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D6AE661" w14:textId="77777777" w:rsidR="00E746A0" w:rsidRDefault="00E746A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5272" w14:textId="77777777" w:rsidR="00E746A0" w:rsidRDefault="00E746A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6EB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B81A9F8" w14:textId="77777777" w:rsidR="00E746A0" w:rsidRPr="00CC5815" w:rsidRDefault="00E746A0" w:rsidP="008E5E3F">
    <w:pPr>
      <w:pStyle w:val="Header"/>
      <w:ind w:firstLine="0"/>
    </w:pPr>
    <w:r>
      <w:rPr>
        <w:rtl/>
      </w:rPr>
      <w:t>ועדת הכנסת</w:t>
    </w:r>
  </w:p>
  <w:p w14:paraId="58625EAB" w14:textId="77777777" w:rsidR="00E746A0" w:rsidRPr="00CC5815" w:rsidRDefault="00E746A0" w:rsidP="008E5E3F">
    <w:pPr>
      <w:pStyle w:val="Header"/>
      <w:ind w:firstLine="0"/>
      <w:rPr>
        <w:rtl/>
      </w:rPr>
    </w:pPr>
    <w:r>
      <w:rPr>
        <w:rtl/>
      </w:rPr>
      <w:t>28/10/2020</w:t>
    </w:r>
  </w:p>
  <w:p w14:paraId="50D69C37" w14:textId="77777777" w:rsidR="00E746A0" w:rsidRPr="00CC5815" w:rsidRDefault="00E746A0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147D" w14:textId="77777777" w:rsidR="00E746A0" w:rsidRDefault="00E746A0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6A8CE64C" wp14:editId="3A6BEA52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30E144" w14:textId="77777777" w:rsidR="00E746A0" w:rsidRDefault="00E746A0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83ED016" w14:textId="77777777" w:rsidR="00E746A0" w:rsidRDefault="00E74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07943885">
    <w:abstractNumId w:val="0"/>
  </w:num>
  <w:num w:numId="2" w16cid:durableId="1476022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EBD"/>
    <w:rsid w:val="0002047E"/>
    <w:rsid w:val="00037279"/>
    <w:rsid w:val="00067F42"/>
    <w:rsid w:val="0007772B"/>
    <w:rsid w:val="00082577"/>
    <w:rsid w:val="00092B80"/>
    <w:rsid w:val="000A17C6"/>
    <w:rsid w:val="000B060C"/>
    <w:rsid w:val="000B2EE6"/>
    <w:rsid w:val="000C03CA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32CAB"/>
    <w:rsid w:val="00261554"/>
    <w:rsid w:val="00275C03"/>
    <w:rsid w:val="00280D58"/>
    <w:rsid w:val="00293687"/>
    <w:rsid w:val="002D4BDB"/>
    <w:rsid w:val="002E5E31"/>
    <w:rsid w:val="00303B4C"/>
    <w:rsid w:val="00321E62"/>
    <w:rsid w:val="00327BF8"/>
    <w:rsid w:val="00340AFA"/>
    <w:rsid w:val="0035380A"/>
    <w:rsid w:val="003658CB"/>
    <w:rsid w:val="00366CFB"/>
    <w:rsid w:val="0036794C"/>
    <w:rsid w:val="00373508"/>
    <w:rsid w:val="00386E50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224CE"/>
    <w:rsid w:val="00546678"/>
    <w:rsid w:val="00547103"/>
    <w:rsid w:val="005506B9"/>
    <w:rsid w:val="005817EC"/>
    <w:rsid w:val="00590B77"/>
    <w:rsid w:val="005A342D"/>
    <w:rsid w:val="005C363E"/>
    <w:rsid w:val="005D316A"/>
    <w:rsid w:val="005D61F3"/>
    <w:rsid w:val="005E1C6B"/>
    <w:rsid w:val="005E65BE"/>
    <w:rsid w:val="005F76B0"/>
    <w:rsid w:val="00634F61"/>
    <w:rsid w:val="00685C9E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67A45"/>
    <w:rsid w:val="008713A4"/>
    <w:rsid w:val="00875A57"/>
    <w:rsid w:val="00875F10"/>
    <w:rsid w:val="008C6035"/>
    <w:rsid w:val="008C7015"/>
    <w:rsid w:val="008D1DFB"/>
    <w:rsid w:val="008E03B4"/>
    <w:rsid w:val="008E5E3F"/>
    <w:rsid w:val="008F037D"/>
    <w:rsid w:val="0090279B"/>
    <w:rsid w:val="00914904"/>
    <w:rsid w:val="009258CE"/>
    <w:rsid w:val="009515F0"/>
    <w:rsid w:val="009830CB"/>
    <w:rsid w:val="009D478A"/>
    <w:rsid w:val="009E0810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2DAE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1250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03C0E"/>
    <w:rsid w:val="00D278F7"/>
    <w:rsid w:val="00D37550"/>
    <w:rsid w:val="00D40A29"/>
    <w:rsid w:val="00D45D27"/>
    <w:rsid w:val="00D86E57"/>
    <w:rsid w:val="00D96B24"/>
    <w:rsid w:val="00DB6C6E"/>
    <w:rsid w:val="00DE5B80"/>
    <w:rsid w:val="00DF44AB"/>
    <w:rsid w:val="00E33AE3"/>
    <w:rsid w:val="00E61903"/>
    <w:rsid w:val="00E64116"/>
    <w:rsid w:val="00E746A0"/>
    <w:rsid w:val="00EA624B"/>
    <w:rsid w:val="00EB057D"/>
    <w:rsid w:val="00EB18E4"/>
    <w:rsid w:val="00EB5C85"/>
    <w:rsid w:val="00EC0AC2"/>
    <w:rsid w:val="00EC1FB3"/>
    <w:rsid w:val="00EC2CD4"/>
    <w:rsid w:val="00EE09AD"/>
    <w:rsid w:val="00EE20D2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4CCA9C1F"/>
  <w15:docId w15:val="{DE3FB98F-22F2-4CF2-B148-134AEF47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F44AB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293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20B6E-782F-4F75-BB19-EA94B848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2066</Words>
  <Characters>11779</Characters>
  <Application>Microsoft Office Word</Application>
  <DocSecurity>0</DocSecurity>
  <Lines>98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