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4E3625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256A02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4E362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4E3625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106</w:t>
      </w:r>
    </w:p>
    <w:p w:rsidR="00E64116" w:rsidRPr="008713A4" w:rsidRDefault="004E3625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4E3625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כ"א בטבת התשפ"א (05 בינואר 2021), שעה 12:00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256A02" w:rsidRDefault="004E3625" w:rsidP="004E3625">
      <w:pPr>
        <w:spacing w:before="60"/>
        <w:ind w:firstLine="0"/>
        <w:rPr>
          <w:rtl/>
        </w:rPr>
      </w:pPr>
      <w:bookmarkStart w:id="0" w:name="ET_subject_622372_1"/>
      <w:r w:rsidRPr="004E3625">
        <w:rPr>
          <w:rStyle w:val="TagStyle"/>
          <w:rtl/>
        </w:rPr>
        <w:t xml:space="preserve"> &lt;&lt; נושא &gt;&gt; </w:t>
      </w:r>
      <w:r w:rsidR="00256A02">
        <w:rPr>
          <w:rFonts w:hint="cs"/>
          <w:rtl/>
        </w:rPr>
        <w:t>1. ב</w:t>
      </w:r>
      <w:r w:rsidRPr="004E3625">
        <w:rPr>
          <w:rtl/>
        </w:rPr>
        <w:t>קשת הממשלה להקדמת הדיון בהצעות החוק הבאות, בכל הקריאות:</w:t>
      </w:r>
    </w:p>
    <w:p w:rsidR="00256A02" w:rsidRDefault="004E3625" w:rsidP="004E3625">
      <w:pPr>
        <w:spacing w:before="60"/>
        <w:ind w:firstLine="0"/>
        <w:rPr>
          <w:rtl/>
        </w:rPr>
      </w:pPr>
      <w:r w:rsidRPr="004E3625">
        <w:rPr>
          <w:rtl/>
        </w:rPr>
        <w:t>א. הצ"ח התכנית להבראת כלכלת ישראל (תיקוני חקיקה להשגת יעדי התקציב והמדיניות הכלכלית לשנות הכספים 2003 ו-2004)</w:t>
      </w:r>
      <w:r w:rsidR="00256A02">
        <w:rPr>
          <w:rFonts w:hint="cs"/>
          <w:rtl/>
        </w:rPr>
        <w:t xml:space="preserve"> (תיקון מס' 18 והוראת שעה), התשע"ו-2016 (תיקון), התשפ"א-2020</w:t>
      </w:r>
      <w:r w:rsidRPr="004E3625">
        <w:rPr>
          <w:rtl/>
        </w:rPr>
        <w:t xml:space="preserve">  (מ/1385).</w:t>
      </w:r>
    </w:p>
    <w:p w:rsidR="00256A02" w:rsidRDefault="004E3625" w:rsidP="004E3625">
      <w:pPr>
        <w:spacing w:before="60"/>
        <w:ind w:firstLine="0"/>
        <w:rPr>
          <w:rtl/>
        </w:rPr>
      </w:pPr>
      <w:r w:rsidRPr="004E3625">
        <w:rPr>
          <w:rtl/>
        </w:rPr>
        <w:t xml:space="preserve">ב. הצ"ח התכנית לסיוע כלכלי (נגיף הקורונה החדש) </w:t>
      </w:r>
      <w:r w:rsidR="00256A02">
        <w:rPr>
          <w:rFonts w:hint="cs"/>
          <w:rtl/>
        </w:rPr>
        <w:t xml:space="preserve">(הוראת שעה) (תיקון מס' 4), התשפ"א-2020 </w:t>
      </w:r>
      <w:r w:rsidRPr="004E3625">
        <w:rPr>
          <w:rtl/>
        </w:rPr>
        <w:t>(מ/1386).</w:t>
      </w:r>
      <w:r w:rsidRPr="004E3625">
        <w:rPr>
          <w:rStyle w:val="TagStyle"/>
          <w:rtl/>
        </w:rPr>
        <w:t xml:space="preserve"> &lt;&lt; נושא &gt;&gt;</w:t>
      </w:r>
      <w:r w:rsidRPr="004E3625">
        <w:rPr>
          <w:rtl/>
        </w:rPr>
        <w:t xml:space="preserve"> </w:t>
      </w:r>
    </w:p>
    <w:p w:rsidR="00256A02" w:rsidRPr="008713A4" w:rsidRDefault="00256A02" w:rsidP="00256A02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2. </w:t>
      </w:r>
      <w:bookmarkEnd w:id="0"/>
      <w:r>
        <w:rPr>
          <w:rFonts w:hint="cs"/>
          <w:rtl/>
        </w:rPr>
        <w:t>בקשת יושב-ראש ועדת הכלכלה להקדמת הדיון בהצעת חוק דחיית מועדים לביצוע בדיקות של מיתקני גז (נגיף הקורונה החדש) (הוראת שעה), התשפ"א -2021 (מ/1372), לפני הקריאה השנייה והשלישית.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4E3625" w:rsidRPr="008713A4" w:rsidRDefault="004E3625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4E3625" w:rsidRDefault="004E3625" w:rsidP="00EC1FB3">
      <w:pPr>
        <w:ind w:firstLine="0"/>
        <w:rPr>
          <w:rtl/>
        </w:rPr>
      </w:pPr>
      <w:r w:rsidRPr="004E3625">
        <w:rPr>
          <w:rtl/>
        </w:rPr>
        <w:t>איתן גינזבורג – היו"ר</w:t>
      </w:r>
    </w:p>
    <w:p w:rsidR="004E3625" w:rsidRPr="00910429" w:rsidRDefault="004E3625" w:rsidP="00EC1FB3">
      <w:pPr>
        <w:ind w:firstLine="0"/>
        <w:rPr>
          <w:rtl/>
        </w:rPr>
      </w:pPr>
      <w:r w:rsidRPr="00910429">
        <w:rPr>
          <w:rtl/>
        </w:rPr>
        <w:t>עוזי דיין</w:t>
      </w:r>
    </w:p>
    <w:p w:rsidR="004E3625" w:rsidRPr="00910429" w:rsidRDefault="004E3625" w:rsidP="00EC1FB3">
      <w:pPr>
        <w:ind w:firstLine="0"/>
        <w:rPr>
          <w:rtl/>
        </w:rPr>
      </w:pPr>
      <w:r w:rsidRPr="00910429">
        <w:rPr>
          <w:rtl/>
        </w:rPr>
        <w:t>עמית הלוי</w:t>
      </w:r>
    </w:p>
    <w:p w:rsidR="004E3625" w:rsidRPr="00910429" w:rsidRDefault="004E3625" w:rsidP="00EC1FB3">
      <w:pPr>
        <w:ind w:firstLine="0"/>
        <w:rPr>
          <w:rtl/>
        </w:rPr>
      </w:pPr>
      <w:r w:rsidRPr="00910429">
        <w:rPr>
          <w:rtl/>
        </w:rPr>
        <w:t>בועז טופורובסקי</w:t>
      </w:r>
    </w:p>
    <w:p w:rsidR="004E3625" w:rsidRPr="00910429" w:rsidRDefault="004E3625" w:rsidP="00EC1FB3">
      <w:pPr>
        <w:ind w:firstLine="0"/>
        <w:rPr>
          <w:rtl/>
        </w:rPr>
      </w:pPr>
      <w:r w:rsidRPr="00910429">
        <w:rPr>
          <w:rtl/>
        </w:rPr>
        <w:t>מיכאל מלכיאלי</w:t>
      </w:r>
    </w:p>
    <w:p w:rsidR="004E3625" w:rsidRPr="00910429" w:rsidRDefault="004E3625" w:rsidP="00EC1FB3">
      <w:pPr>
        <w:ind w:firstLine="0"/>
        <w:rPr>
          <w:rtl/>
        </w:rPr>
      </w:pPr>
      <w:r w:rsidRPr="00910429">
        <w:rPr>
          <w:rtl/>
        </w:rPr>
        <w:t>יצחק פינדרוס</w:t>
      </w:r>
    </w:p>
    <w:p w:rsidR="004E3625" w:rsidRDefault="004E3625" w:rsidP="00EC1FB3">
      <w:pPr>
        <w:ind w:firstLine="0"/>
        <w:rPr>
          <w:rtl/>
        </w:rPr>
      </w:pPr>
      <w:r w:rsidRPr="00910429">
        <w:rPr>
          <w:rtl/>
        </w:rPr>
        <w:t>הילה שי וזאן</w:t>
      </w:r>
    </w:p>
    <w:p w:rsidR="004E3625" w:rsidRPr="008713A4" w:rsidRDefault="004E3625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CD442C" w:rsidP="00DE5B80">
      <w:pPr>
        <w:ind w:firstLine="0"/>
        <w:rPr>
          <w:rtl/>
        </w:rPr>
      </w:pPr>
      <w:r>
        <w:rPr>
          <w:rFonts w:hint="cs"/>
          <w:rtl/>
        </w:rPr>
        <w:t xml:space="preserve">יעקב </w:t>
      </w:r>
      <w:r w:rsidR="00645067">
        <w:rPr>
          <w:rFonts w:hint="cs"/>
          <w:rtl/>
        </w:rPr>
        <w:t>מרגי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256A02" w:rsidRPr="000C47F5" w:rsidRDefault="00256A02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Ind w:w="-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"/>
        <w:gridCol w:w="336"/>
        <w:gridCol w:w="6564"/>
      </w:tblGrid>
      <w:tr w:rsidR="005D4466" w:rsidTr="00256A02">
        <w:tc>
          <w:tcPr>
            <w:tcW w:w="0" w:type="auto"/>
            <w:shd w:val="clear" w:color="auto" w:fill="auto"/>
          </w:tcPr>
          <w:p w:rsidR="005D4466" w:rsidRDefault="005D4466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טובה ווסר</w:t>
            </w:r>
          </w:p>
        </w:tc>
        <w:tc>
          <w:tcPr>
            <w:tcW w:w="0" w:type="auto"/>
            <w:shd w:val="clear" w:color="auto" w:fill="auto"/>
          </w:tcPr>
          <w:p w:rsidR="005D4466" w:rsidRDefault="005D4466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5D4466" w:rsidRDefault="005D4466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רפרנטית תעסוקה באגף תקציבים, משרד האוצר - המפקח על הביטוח</w:t>
            </w:r>
          </w:p>
        </w:tc>
      </w:tr>
      <w:tr w:rsidR="005D4466" w:rsidTr="00256A02">
        <w:tc>
          <w:tcPr>
            <w:tcW w:w="0" w:type="auto"/>
            <w:shd w:val="clear" w:color="auto" w:fill="auto"/>
          </w:tcPr>
          <w:p w:rsidR="005D4466" w:rsidRDefault="005D4466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גיא גולדמן</w:t>
            </w:r>
          </w:p>
        </w:tc>
        <w:tc>
          <w:tcPr>
            <w:tcW w:w="0" w:type="auto"/>
            <w:shd w:val="clear" w:color="auto" w:fill="auto"/>
          </w:tcPr>
          <w:p w:rsidR="005D4466" w:rsidRDefault="005D4466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5D4466" w:rsidRDefault="005D4466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ממונה חקיקה, רשות המסים, משרד האוצר - המפקח על הביטוח</w:t>
            </w:r>
          </w:p>
        </w:tc>
      </w:tr>
      <w:tr w:rsidR="005D4466" w:rsidTr="00256A02">
        <w:tc>
          <w:tcPr>
            <w:tcW w:w="0" w:type="auto"/>
            <w:shd w:val="clear" w:color="auto" w:fill="auto"/>
          </w:tcPr>
          <w:p w:rsidR="005D4466" w:rsidRDefault="005D4466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גל ברנס</w:t>
            </w:r>
          </w:p>
        </w:tc>
        <w:tc>
          <w:tcPr>
            <w:tcW w:w="0" w:type="auto"/>
            <w:shd w:val="clear" w:color="auto" w:fill="auto"/>
          </w:tcPr>
          <w:p w:rsidR="005D4466" w:rsidRDefault="005D4466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5D4466" w:rsidRDefault="005D4466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רפרנט תעשייה ומסחר באגף תקציבים, משרד האוצר - המפקח על הביטוח</w:t>
            </w:r>
          </w:p>
        </w:tc>
      </w:tr>
    </w:tbl>
    <w:p w:rsidR="00E64116" w:rsidRPr="008713A4" w:rsidRDefault="00E64116" w:rsidP="00DE5B80">
      <w:pPr>
        <w:ind w:firstLine="0"/>
        <w:rPr>
          <w:rtl/>
        </w:rPr>
      </w:pPr>
    </w:p>
    <w:p w:rsidR="00E64116" w:rsidRDefault="00E64116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CD442C" w:rsidP="00D40A29">
      <w:pPr>
        <w:ind w:firstLine="0"/>
      </w:pPr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256A02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4E3625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4E3625" w:rsidP="008320F6">
      <w:pPr>
        <w:ind w:firstLine="0"/>
        <w:rPr>
          <w:rtl/>
        </w:rPr>
      </w:pPr>
      <w:r>
        <w:rPr>
          <w:rtl/>
        </w:rPr>
        <w:t>אתי אפלבוים</w:t>
      </w:r>
    </w:p>
    <w:p w:rsidR="007872B4" w:rsidRDefault="00E64116" w:rsidP="00AB3F3A">
      <w:pPr>
        <w:ind w:firstLine="0"/>
      </w:pPr>
      <w:r w:rsidRPr="008713A4">
        <w:rPr>
          <w:rtl/>
        </w:rPr>
        <w:br w:type="page"/>
      </w:r>
    </w:p>
    <w:p w:rsidR="00CD442C" w:rsidRPr="00CD442C" w:rsidRDefault="00CD442C" w:rsidP="00CD442C">
      <w:pPr>
        <w:spacing w:before="60"/>
        <w:ind w:firstLine="0"/>
        <w:jc w:val="center"/>
        <w:rPr>
          <w:bCs/>
          <w:u w:val="single"/>
          <w:rtl/>
        </w:rPr>
      </w:pPr>
      <w:bookmarkStart w:id="1" w:name="ET_yor_5771_2"/>
      <w:r w:rsidRPr="00CD442C">
        <w:rPr>
          <w:rStyle w:val="TagStyle"/>
          <w:b w:val="0"/>
          <w:bCs/>
          <w:u w:val="single"/>
          <w:rtl/>
        </w:rPr>
        <w:lastRenderedPageBreak/>
        <w:t xml:space="preserve">&lt;&lt; נושא &gt;&gt; </w:t>
      </w:r>
      <w:r w:rsidRPr="00CD442C">
        <w:rPr>
          <w:bCs/>
          <w:u w:val="single"/>
          <w:rtl/>
        </w:rPr>
        <w:t>בקשת הממשלה להקדמת הדיון בהצעות החוק הבאות, בכל הקריאות:א. הצ"ח התכנית להבראת כלכלת ישראל (תיקוני חקיקה להשגת יעדי התקציב והמדיניות הכלכלית לשנות הכספים 2003 ו-2004)  (מ/1385).ב. הצ"ח התכנית לסיוע כלכלי (נגיף הקורונה החדש) (מ/1386).</w:t>
      </w:r>
      <w:r w:rsidRPr="00CD442C">
        <w:rPr>
          <w:rStyle w:val="TagStyle"/>
          <w:b w:val="0"/>
          <w:bCs/>
          <w:u w:val="single"/>
          <w:rtl/>
        </w:rPr>
        <w:t xml:space="preserve"> &lt;&lt; נושא &gt;&gt;</w:t>
      </w:r>
    </w:p>
    <w:p w:rsidR="00CD442C" w:rsidRDefault="00CD442C" w:rsidP="00CD442C">
      <w:pPr>
        <w:spacing w:before="60"/>
        <w:ind w:firstLine="0"/>
        <w:jc w:val="center"/>
        <w:rPr>
          <w:bCs/>
          <w:u w:val="single"/>
          <w:rtl/>
        </w:rPr>
      </w:pPr>
    </w:p>
    <w:p w:rsidR="00256A02" w:rsidRPr="00CD442C" w:rsidRDefault="00256A02" w:rsidP="00CD442C">
      <w:pPr>
        <w:spacing w:before="60"/>
        <w:ind w:firstLine="0"/>
        <w:jc w:val="center"/>
        <w:rPr>
          <w:bCs/>
          <w:u w:val="single"/>
          <w:rtl/>
        </w:rPr>
      </w:pPr>
    </w:p>
    <w:p w:rsidR="00CD442C" w:rsidRDefault="00CD442C" w:rsidP="00CD442C">
      <w:pPr>
        <w:pStyle w:val="af"/>
        <w:keepNext/>
        <w:rPr>
          <w:rStyle w:val="TagStyle"/>
          <w:rtl/>
        </w:rPr>
      </w:pPr>
    </w:p>
    <w:p w:rsidR="00F2283D" w:rsidRDefault="00F2283D" w:rsidP="00F2283D">
      <w:pPr>
        <w:pStyle w:val="af"/>
        <w:keepNext/>
      </w:pPr>
      <w:r w:rsidRPr="00F2283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2283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"/>
    </w:p>
    <w:p w:rsidR="00F2283D" w:rsidRDefault="00F2283D" w:rsidP="00F2283D">
      <w:pPr>
        <w:pStyle w:val="KeepWithNext"/>
        <w:rPr>
          <w:rtl/>
          <w:lang w:eastAsia="he-IL"/>
        </w:rPr>
      </w:pPr>
    </w:p>
    <w:p w:rsidR="00C73E67" w:rsidRDefault="00F2283D" w:rsidP="00C73E67">
      <w:pPr>
        <w:rPr>
          <w:rtl/>
          <w:lang w:eastAsia="he-IL"/>
        </w:rPr>
      </w:pPr>
      <w:bookmarkStart w:id="2" w:name="_ETM_Q1_1187510"/>
      <w:bookmarkEnd w:id="2"/>
      <w:r>
        <w:rPr>
          <w:rFonts w:hint="cs"/>
          <w:rtl/>
          <w:lang w:eastAsia="he-IL"/>
        </w:rPr>
        <w:t xml:space="preserve">בוקר טוב. אני מתכבד לפתוח את ישיבת ועדת </w:t>
      </w:r>
      <w:bookmarkStart w:id="3" w:name="_ETM_Q1_1225287"/>
      <w:bookmarkEnd w:id="3"/>
      <w:r>
        <w:rPr>
          <w:rFonts w:hint="cs"/>
          <w:rtl/>
          <w:lang w:eastAsia="he-IL"/>
        </w:rPr>
        <w:t xml:space="preserve">הכנסת. </w:t>
      </w:r>
      <w:r w:rsidR="00C73E67">
        <w:rPr>
          <w:rFonts w:hint="cs"/>
          <w:rtl/>
          <w:lang w:eastAsia="he-IL"/>
        </w:rPr>
        <w:t xml:space="preserve">על סדר-היום: </w:t>
      </w:r>
      <w:r w:rsidR="00C73E67" w:rsidRPr="004E3625">
        <w:rPr>
          <w:rtl/>
        </w:rPr>
        <w:t xml:space="preserve">בקשת הממשלה להקדמת הדיון בהצעות החוק הבאות, בכל הקריאות:א. הצ"ח התכנית להבראת כלכלת ישראל (תיקוני חקיקה להשגת יעדי התקציב והמדיניות הכלכלית לשנות הכספים 2003 ו-2004)  (מ/1385) </w:t>
      </w:r>
      <w:r w:rsidR="00C73E67">
        <w:rPr>
          <w:rFonts w:hint="cs"/>
          <w:rtl/>
        </w:rPr>
        <w:t>ו</w:t>
      </w:r>
      <w:r w:rsidR="00C73E67" w:rsidRPr="004E3625">
        <w:rPr>
          <w:rtl/>
        </w:rPr>
        <w:t>הצ"ח התכנית לסיוע כלכלי (נגיף הקורונה החדש) (מ/1386).</w:t>
      </w:r>
    </w:p>
    <w:p w:rsidR="00C73E67" w:rsidRDefault="00C73E67" w:rsidP="00C73E67">
      <w:pPr>
        <w:rPr>
          <w:rtl/>
          <w:lang w:eastAsia="he-IL"/>
        </w:rPr>
      </w:pPr>
    </w:p>
    <w:p w:rsidR="00F2283D" w:rsidRDefault="00F2283D" w:rsidP="00C73E67">
      <w:pPr>
        <w:rPr>
          <w:rtl/>
          <w:lang w:eastAsia="he-IL"/>
        </w:rPr>
      </w:pPr>
      <w:bookmarkStart w:id="4" w:name="_ETM_Q1_1220000"/>
      <w:bookmarkEnd w:id="4"/>
      <w:r>
        <w:rPr>
          <w:rFonts w:hint="cs"/>
          <w:rtl/>
          <w:lang w:eastAsia="he-IL"/>
        </w:rPr>
        <w:t>אנחנו בתקופת ניקיון שולחן. כר</w:t>
      </w:r>
      <w:r w:rsidR="00C73E67">
        <w:rPr>
          <w:rFonts w:hint="cs"/>
          <w:rtl/>
          <w:lang w:eastAsia="he-IL"/>
        </w:rPr>
        <w:t>ג</w:t>
      </w:r>
      <w:r>
        <w:rPr>
          <w:rFonts w:hint="cs"/>
          <w:rtl/>
          <w:lang w:eastAsia="he-IL"/>
        </w:rPr>
        <w:t>ע על סדר</w:t>
      </w:r>
      <w:r w:rsidR="00C73E67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 xml:space="preserve">היום שני </w:t>
      </w:r>
      <w:bookmarkStart w:id="5" w:name="_ETM_Q1_1237250"/>
      <w:bookmarkEnd w:id="5"/>
      <w:r>
        <w:rPr>
          <w:rFonts w:hint="cs"/>
          <w:rtl/>
          <w:lang w:eastAsia="he-IL"/>
        </w:rPr>
        <w:t xml:space="preserve">חוקים ממשלתיים. קיבלנו ממש עכשיו בקשה מוועדת הכלכלה להקדמת </w:t>
      </w:r>
      <w:bookmarkStart w:id="6" w:name="_ETM_Q1_1247464"/>
      <w:bookmarkEnd w:id="6"/>
      <w:r>
        <w:rPr>
          <w:rFonts w:hint="cs"/>
          <w:rtl/>
          <w:lang w:eastAsia="he-IL"/>
        </w:rPr>
        <w:t xml:space="preserve">דיון בנושא של דחיית מועדים לביצוע בדיקות </w:t>
      </w:r>
      <w:r w:rsidR="00C73E67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ל</w:t>
      </w:r>
      <w:r w:rsidR="00C73E6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מתקני גז. </w:t>
      </w:r>
      <w:bookmarkStart w:id="7" w:name="_ETM_Q1_1255081"/>
      <w:bookmarkEnd w:id="7"/>
      <w:r w:rsidR="00C73E67">
        <w:rPr>
          <w:rFonts w:hint="cs"/>
          <w:rtl/>
          <w:lang w:eastAsia="he-IL"/>
        </w:rPr>
        <w:t xml:space="preserve">האם להעלות את זה היום להצבעה </w:t>
      </w:r>
      <w:bookmarkStart w:id="8" w:name="_ETM_Q1_1257000"/>
      <w:bookmarkEnd w:id="8"/>
      <w:r w:rsidR="00C73E67">
        <w:rPr>
          <w:rFonts w:hint="cs"/>
          <w:rtl/>
          <w:lang w:eastAsia="he-IL"/>
        </w:rPr>
        <w:t xml:space="preserve">- - - </w:t>
      </w:r>
    </w:p>
    <w:p w:rsidR="00C73E67" w:rsidRDefault="00C73E67" w:rsidP="00C73E67">
      <w:pPr>
        <w:rPr>
          <w:rtl/>
          <w:lang w:eastAsia="he-IL"/>
        </w:rPr>
      </w:pPr>
    </w:p>
    <w:p w:rsidR="00C73E67" w:rsidRDefault="00C73E67" w:rsidP="00C73E67">
      <w:pPr>
        <w:pStyle w:val="a"/>
        <w:keepNext/>
        <w:rPr>
          <w:rtl/>
        </w:rPr>
      </w:pPr>
      <w:bookmarkStart w:id="9" w:name="ET_speaker_ארבל_אסטרחן_22"/>
      <w:r w:rsidRPr="00C73E67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C73E6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"/>
    </w:p>
    <w:p w:rsidR="00C73E67" w:rsidRDefault="00C73E67" w:rsidP="00C73E67">
      <w:pPr>
        <w:pStyle w:val="KeepWithNext"/>
        <w:rPr>
          <w:rtl/>
          <w:lang w:eastAsia="he-IL"/>
        </w:rPr>
      </w:pPr>
    </w:p>
    <w:p w:rsidR="00F2283D" w:rsidRDefault="00F2283D" w:rsidP="00C73E67">
      <w:pPr>
        <w:rPr>
          <w:rtl/>
          <w:lang w:eastAsia="he-IL"/>
        </w:rPr>
      </w:pPr>
      <w:bookmarkStart w:id="10" w:name="_ETM_Q1_1257556"/>
      <w:bookmarkStart w:id="11" w:name="_ETM_Q1_1257621"/>
      <w:bookmarkStart w:id="12" w:name="_ETM_Q1_1257701"/>
      <w:bookmarkStart w:id="13" w:name="_ETM_Q1_1257756"/>
      <w:bookmarkStart w:id="14" w:name="_ETM_Q1_1258908"/>
      <w:bookmarkStart w:id="15" w:name="_ETM_Q1_1258983"/>
      <w:bookmarkStart w:id="16" w:name="_ETM_Q1_1260338"/>
      <w:bookmarkStart w:id="17" w:name="_ETM_Q1_1260433"/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rPr>
          <w:rFonts w:hint="cs"/>
          <w:rtl/>
          <w:lang w:eastAsia="he-IL"/>
        </w:rPr>
        <w:t>זה יום אחרון של הכנס</w:t>
      </w:r>
      <w:r w:rsidR="00C73E67">
        <w:rPr>
          <w:rFonts w:hint="cs"/>
          <w:rtl/>
          <w:lang w:eastAsia="he-IL"/>
        </w:rPr>
        <w:t xml:space="preserve"> אז אם תהיה הסכמה לצרף את זה - - - </w:t>
      </w:r>
      <w:r>
        <w:rPr>
          <w:rFonts w:hint="cs"/>
          <w:rtl/>
          <w:lang w:eastAsia="he-IL"/>
        </w:rPr>
        <w:t xml:space="preserve"> </w:t>
      </w:r>
    </w:p>
    <w:p w:rsidR="00F2283D" w:rsidRDefault="00F2283D" w:rsidP="00F2283D">
      <w:pPr>
        <w:rPr>
          <w:rtl/>
          <w:lang w:eastAsia="he-IL"/>
        </w:rPr>
      </w:pPr>
      <w:bookmarkStart w:id="18" w:name="_ETM_Q1_1263715"/>
      <w:bookmarkStart w:id="19" w:name="_ETM_Q1_1263785"/>
      <w:bookmarkEnd w:id="18"/>
      <w:bookmarkEnd w:id="19"/>
    </w:p>
    <w:p w:rsidR="00F2283D" w:rsidRDefault="00F2283D" w:rsidP="00F2283D">
      <w:pPr>
        <w:pStyle w:val="a"/>
        <w:keepNext/>
      </w:pPr>
      <w:bookmarkStart w:id="20" w:name="_ETM_Q1_1263860"/>
      <w:bookmarkStart w:id="21" w:name="_ETM_Q1_1263915"/>
      <w:bookmarkStart w:id="22" w:name="_ETM_Q1_1266291"/>
      <w:bookmarkStart w:id="23" w:name="ET_speaker_6045_3"/>
      <w:bookmarkEnd w:id="20"/>
      <w:bookmarkEnd w:id="21"/>
      <w:bookmarkEnd w:id="22"/>
      <w:r w:rsidRPr="00F2283D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F2283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"/>
    </w:p>
    <w:p w:rsidR="00F2283D" w:rsidRPr="00C73E67" w:rsidRDefault="00F2283D" w:rsidP="00F2283D">
      <w:pPr>
        <w:pStyle w:val="KeepWithNext"/>
        <w:rPr>
          <w:rtl/>
          <w:lang w:eastAsia="he-IL"/>
        </w:rPr>
      </w:pPr>
    </w:p>
    <w:p w:rsidR="00F2283D" w:rsidRDefault="00F2283D" w:rsidP="00F2283D">
      <w:pPr>
        <w:rPr>
          <w:rtl/>
          <w:lang w:eastAsia="he-IL"/>
        </w:rPr>
      </w:pPr>
      <w:bookmarkStart w:id="24" w:name="_ETM_Q1_1266881"/>
      <w:bookmarkStart w:id="25" w:name="_ETM_Q1_1266936"/>
      <w:bookmarkEnd w:id="24"/>
      <w:bookmarkEnd w:id="25"/>
      <w:r>
        <w:rPr>
          <w:rFonts w:hint="cs"/>
          <w:rtl/>
          <w:lang w:eastAsia="he-IL"/>
        </w:rPr>
        <w:t xml:space="preserve">אם זה אפשרי, זה חשוב. </w:t>
      </w:r>
      <w:bookmarkStart w:id="26" w:name="_ETM_Q1_1271001"/>
      <w:bookmarkEnd w:id="26"/>
      <w:r w:rsidR="00C73E67">
        <w:rPr>
          <w:rFonts w:hint="cs"/>
          <w:rtl/>
          <w:lang w:eastAsia="he-IL"/>
        </w:rPr>
        <w:t xml:space="preserve">ישבנו על זה הבוקר והכנו את </w:t>
      </w:r>
      <w:bookmarkStart w:id="27" w:name="_ETM_Q1_1266000"/>
      <w:bookmarkEnd w:id="27"/>
      <w:r w:rsidR="00C73E67">
        <w:rPr>
          <w:rFonts w:hint="cs"/>
          <w:rtl/>
          <w:lang w:eastAsia="he-IL"/>
        </w:rPr>
        <w:t xml:space="preserve">זה בוועדה. </w:t>
      </w:r>
      <w:r>
        <w:rPr>
          <w:rFonts w:hint="cs"/>
          <w:rtl/>
          <w:lang w:eastAsia="he-IL"/>
        </w:rPr>
        <w:t xml:space="preserve">זה גם רק לקורונה. זה סופר חשוב. </w:t>
      </w:r>
    </w:p>
    <w:p w:rsidR="00C73E67" w:rsidRDefault="00C73E67" w:rsidP="00F2283D">
      <w:pPr>
        <w:rPr>
          <w:rtl/>
          <w:lang w:eastAsia="he-IL"/>
        </w:rPr>
      </w:pPr>
    </w:p>
    <w:p w:rsidR="00C73E67" w:rsidRDefault="00C73E67" w:rsidP="00C73E67">
      <w:pPr>
        <w:pStyle w:val="af"/>
        <w:keepNext/>
        <w:rPr>
          <w:rtl/>
        </w:rPr>
      </w:pPr>
      <w:bookmarkStart w:id="28" w:name="ET_yor_5771_23"/>
      <w:r w:rsidRPr="00C73E6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73E6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8"/>
    </w:p>
    <w:p w:rsidR="00C73E67" w:rsidRDefault="00C73E67" w:rsidP="00C73E67">
      <w:pPr>
        <w:pStyle w:val="KeepWithNext"/>
        <w:rPr>
          <w:rtl/>
          <w:lang w:eastAsia="he-IL"/>
        </w:rPr>
      </w:pPr>
    </w:p>
    <w:p w:rsidR="00C73E67" w:rsidRDefault="00C73E67" w:rsidP="00C73E6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השאלה אם צריך להודיע לכולם או מספיק למי </w:t>
      </w:r>
      <w:bookmarkStart w:id="29" w:name="_ETM_Q1_1273000"/>
      <w:bookmarkEnd w:id="29"/>
      <w:r>
        <w:rPr>
          <w:rFonts w:hint="cs"/>
          <w:rtl/>
          <w:lang w:eastAsia="he-IL"/>
        </w:rPr>
        <w:t xml:space="preserve">שפה. </w:t>
      </w:r>
    </w:p>
    <w:p w:rsidR="00C73E67" w:rsidRDefault="00C73E67" w:rsidP="00C73E67">
      <w:pPr>
        <w:rPr>
          <w:rtl/>
          <w:lang w:eastAsia="he-IL"/>
        </w:rPr>
      </w:pPr>
      <w:bookmarkStart w:id="30" w:name="_ETM_Q1_1275000"/>
      <w:bookmarkEnd w:id="30"/>
    </w:p>
    <w:p w:rsidR="00C73E67" w:rsidRDefault="00C73E67" w:rsidP="00C73E67">
      <w:pPr>
        <w:pStyle w:val="a"/>
        <w:keepNext/>
        <w:rPr>
          <w:rtl/>
        </w:rPr>
      </w:pPr>
      <w:bookmarkStart w:id="31" w:name="ET_speaker_ארבל_אסטרחן_24"/>
      <w:r w:rsidRPr="00C73E67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C73E6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"/>
    </w:p>
    <w:p w:rsidR="00C73E67" w:rsidRDefault="00C73E67" w:rsidP="00C73E67">
      <w:pPr>
        <w:pStyle w:val="KeepWithNext"/>
        <w:rPr>
          <w:rtl/>
          <w:lang w:eastAsia="he-IL"/>
        </w:rPr>
      </w:pPr>
    </w:p>
    <w:p w:rsidR="00F2283D" w:rsidRDefault="00C73E67" w:rsidP="00F2283D">
      <w:pPr>
        <w:rPr>
          <w:rtl/>
          <w:lang w:eastAsia="he-IL"/>
        </w:rPr>
      </w:pPr>
      <w:bookmarkStart w:id="32" w:name="_ETM_Q1_1290075"/>
      <w:bookmarkStart w:id="33" w:name="_ETM_Q1_1290140"/>
      <w:bookmarkStart w:id="34" w:name="_ETM_Q1_1290185"/>
      <w:bookmarkStart w:id="35" w:name="_ETM_Q1_1290245"/>
      <w:bookmarkEnd w:id="32"/>
      <w:bookmarkEnd w:id="33"/>
      <w:bookmarkEnd w:id="34"/>
      <w:bookmarkEnd w:id="35"/>
      <w:r>
        <w:rPr>
          <w:rFonts w:hint="cs"/>
          <w:rtl/>
          <w:lang w:eastAsia="he-IL"/>
        </w:rPr>
        <w:t xml:space="preserve">לא, צריך להוציא תוספת. </w:t>
      </w:r>
    </w:p>
    <w:p w:rsidR="00C73E67" w:rsidRDefault="00C73E67" w:rsidP="00F2283D">
      <w:pPr>
        <w:rPr>
          <w:rtl/>
          <w:lang w:eastAsia="he-IL"/>
        </w:rPr>
      </w:pPr>
    </w:p>
    <w:p w:rsidR="00C73E67" w:rsidRDefault="00C73E67" w:rsidP="00C73E67">
      <w:pPr>
        <w:pStyle w:val="af"/>
        <w:keepNext/>
        <w:rPr>
          <w:rtl/>
        </w:rPr>
      </w:pPr>
      <w:bookmarkStart w:id="36" w:name="ET_yor_5771_25"/>
      <w:r w:rsidRPr="00C73E6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73E6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6"/>
    </w:p>
    <w:p w:rsidR="00C73E67" w:rsidRDefault="00C73E67" w:rsidP="00C73E67">
      <w:pPr>
        <w:pStyle w:val="KeepWithNext"/>
        <w:rPr>
          <w:rtl/>
          <w:lang w:eastAsia="he-IL"/>
        </w:rPr>
      </w:pPr>
    </w:p>
    <w:p w:rsidR="00C73E67" w:rsidRDefault="00C73E67" w:rsidP="00C73E67">
      <w:pPr>
        <w:rPr>
          <w:rtl/>
          <w:lang w:eastAsia="he-IL"/>
        </w:rPr>
      </w:pPr>
      <w:bookmarkStart w:id="37" w:name="_ETM_Q1_1284000"/>
      <w:bookmarkEnd w:id="37"/>
      <w:r>
        <w:rPr>
          <w:rFonts w:hint="cs"/>
          <w:rtl/>
          <w:lang w:eastAsia="he-IL"/>
        </w:rPr>
        <w:t xml:space="preserve">כנראה ששבוע הבא תהיה מליאה. </w:t>
      </w:r>
    </w:p>
    <w:p w:rsidR="00C73E67" w:rsidRDefault="00C73E67" w:rsidP="00C73E67">
      <w:pPr>
        <w:rPr>
          <w:rtl/>
          <w:lang w:eastAsia="he-IL"/>
        </w:rPr>
      </w:pPr>
    </w:p>
    <w:p w:rsidR="00C73E67" w:rsidRDefault="00C73E67" w:rsidP="00C73E67">
      <w:pPr>
        <w:pStyle w:val="a"/>
        <w:keepNext/>
        <w:rPr>
          <w:rtl/>
        </w:rPr>
      </w:pPr>
      <w:bookmarkStart w:id="38" w:name="ET_speaker_ארבל_אסטרחן_26"/>
      <w:r w:rsidRPr="00C73E67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C73E6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"/>
    </w:p>
    <w:p w:rsidR="00C73E67" w:rsidRDefault="00C73E67" w:rsidP="00C73E67">
      <w:pPr>
        <w:pStyle w:val="KeepWithNext"/>
        <w:rPr>
          <w:rtl/>
          <w:lang w:eastAsia="he-IL"/>
        </w:rPr>
      </w:pPr>
    </w:p>
    <w:p w:rsidR="00C73E67" w:rsidRDefault="00C73E67" w:rsidP="00F2283D">
      <w:pPr>
        <w:rPr>
          <w:rtl/>
          <w:lang w:eastAsia="he-IL"/>
        </w:rPr>
      </w:pPr>
      <w:bookmarkStart w:id="39" w:name="_ETM_Q1_1292085"/>
      <w:bookmarkStart w:id="40" w:name="_ETM_Q1_1292130"/>
      <w:bookmarkStart w:id="41" w:name="_ETM_Q1_1292255"/>
      <w:bookmarkStart w:id="42" w:name="_ETM_Q1_1292295"/>
      <w:bookmarkEnd w:id="39"/>
      <w:bookmarkEnd w:id="40"/>
      <w:bookmarkEnd w:id="41"/>
      <w:bookmarkEnd w:id="42"/>
      <w:r>
        <w:rPr>
          <w:rFonts w:hint="cs"/>
          <w:rtl/>
          <w:lang w:eastAsia="he-IL"/>
        </w:rPr>
        <w:t xml:space="preserve">בסדר. </w:t>
      </w:r>
      <w:r w:rsidR="00F2283D">
        <w:rPr>
          <w:rFonts w:hint="cs"/>
          <w:rtl/>
          <w:lang w:eastAsia="he-IL"/>
        </w:rPr>
        <w:t>אני לא יודעת</w:t>
      </w:r>
      <w:r>
        <w:rPr>
          <w:rFonts w:hint="cs"/>
          <w:rtl/>
          <w:lang w:eastAsia="he-IL"/>
        </w:rPr>
        <w:t xml:space="preserve"> עד כמה זה חוק דחוף</w:t>
      </w:r>
      <w:r w:rsidR="00F2283D">
        <w:rPr>
          <w:rFonts w:hint="cs"/>
          <w:rtl/>
          <w:lang w:eastAsia="he-IL"/>
        </w:rPr>
        <w:t>.</w:t>
      </w:r>
    </w:p>
    <w:p w:rsidR="00C73E67" w:rsidRDefault="00C73E67" w:rsidP="00F2283D">
      <w:pPr>
        <w:rPr>
          <w:rtl/>
          <w:lang w:eastAsia="he-IL"/>
        </w:rPr>
      </w:pPr>
    </w:p>
    <w:p w:rsidR="00C73E67" w:rsidRDefault="00C73E67" w:rsidP="00C73E67">
      <w:pPr>
        <w:pStyle w:val="a"/>
        <w:keepNext/>
        <w:rPr>
          <w:rtl/>
        </w:rPr>
      </w:pPr>
      <w:bookmarkStart w:id="43" w:name="ET_speaker_6045_27"/>
      <w:r w:rsidRPr="00C73E67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C73E6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"/>
    </w:p>
    <w:p w:rsidR="00C73E67" w:rsidRDefault="00C73E67" w:rsidP="00C73E67">
      <w:pPr>
        <w:pStyle w:val="KeepWithNext"/>
        <w:rPr>
          <w:rtl/>
          <w:lang w:eastAsia="he-IL"/>
        </w:rPr>
      </w:pPr>
    </w:p>
    <w:p w:rsidR="00C73E67" w:rsidRDefault="00C73E67" w:rsidP="00C73E6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חוק קורונה. </w:t>
      </w:r>
    </w:p>
    <w:p w:rsidR="00C73E67" w:rsidRDefault="00C73E67" w:rsidP="00C73E67">
      <w:pPr>
        <w:rPr>
          <w:rtl/>
          <w:lang w:eastAsia="he-IL"/>
        </w:rPr>
      </w:pPr>
    </w:p>
    <w:p w:rsidR="00C73E67" w:rsidRDefault="00C73E67" w:rsidP="00C73E67">
      <w:pPr>
        <w:pStyle w:val="a"/>
        <w:keepNext/>
        <w:rPr>
          <w:rtl/>
        </w:rPr>
      </w:pPr>
      <w:bookmarkStart w:id="44" w:name="ET_speaker_ארבל_אסטרחן_28"/>
      <w:r w:rsidRPr="00C73E67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C73E6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4"/>
    </w:p>
    <w:p w:rsidR="00C73E67" w:rsidRDefault="00C73E67" w:rsidP="00C73E67">
      <w:pPr>
        <w:pStyle w:val="KeepWithNext"/>
        <w:rPr>
          <w:rtl/>
          <w:lang w:eastAsia="he-IL"/>
        </w:rPr>
      </w:pPr>
    </w:p>
    <w:p w:rsidR="00F2283D" w:rsidRDefault="00F2283D" w:rsidP="00C73E67">
      <w:pPr>
        <w:rPr>
          <w:rtl/>
          <w:lang w:eastAsia="he-IL"/>
        </w:rPr>
      </w:pPr>
      <w:bookmarkStart w:id="45" w:name="_ETM_Q1_1294700"/>
      <w:bookmarkEnd w:id="45"/>
      <w:r>
        <w:rPr>
          <w:rFonts w:hint="cs"/>
          <w:rtl/>
          <w:lang w:eastAsia="he-IL"/>
        </w:rPr>
        <w:t>אם אין התנגדות אפשר להו</w:t>
      </w:r>
      <w:r w:rsidR="00C73E67">
        <w:rPr>
          <w:rFonts w:hint="cs"/>
          <w:rtl/>
          <w:lang w:eastAsia="he-IL"/>
        </w:rPr>
        <w:t>ציא</w:t>
      </w:r>
      <w:r>
        <w:rPr>
          <w:rFonts w:hint="cs"/>
          <w:rtl/>
          <w:lang w:eastAsia="he-IL"/>
        </w:rPr>
        <w:t xml:space="preserve"> תוספת</w:t>
      </w:r>
      <w:bookmarkStart w:id="46" w:name="_ETM_Q1_1290000"/>
      <w:bookmarkEnd w:id="46"/>
      <w:r w:rsidR="00C73E67">
        <w:rPr>
          <w:rFonts w:hint="cs"/>
          <w:rtl/>
          <w:lang w:eastAsia="he-IL"/>
        </w:rPr>
        <w:t xml:space="preserve"> לסדר-יום בזמן הישיבה</w:t>
      </w:r>
      <w:r>
        <w:rPr>
          <w:rFonts w:hint="cs"/>
          <w:rtl/>
          <w:lang w:eastAsia="he-IL"/>
        </w:rPr>
        <w:t xml:space="preserve">. </w:t>
      </w:r>
    </w:p>
    <w:p w:rsidR="00F2283D" w:rsidRDefault="00F2283D" w:rsidP="00F2283D">
      <w:pPr>
        <w:rPr>
          <w:rtl/>
          <w:lang w:eastAsia="he-IL"/>
        </w:rPr>
      </w:pPr>
      <w:bookmarkStart w:id="47" w:name="_ETM_Q1_1301396"/>
      <w:bookmarkStart w:id="48" w:name="_ETM_Q1_1301455"/>
      <w:bookmarkEnd w:id="47"/>
      <w:bookmarkEnd w:id="48"/>
    </w:p>
    <w:p w:rsidR="00C73E67" w:rsidRDefault="00C73E67" w:rsidP="00C73E67">
      <w:pPr>
        <w:pStyle w:val="a"/>
        <w:keepNext/>
        <w:rPr>
          <w:rtl/>
        </w:rPr>
      </w:pPr>
      <w:bookmarkStart w:id="49" w:name="ET_speaker_6045_29"/>
      <w:r w:rsidRPr="00C73E67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C73E6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9"/>
    </w:p>
    <w:p w:rsidR="00C73E67" w:rsidRDefault="00C73E67" w:rsidP="00C73E67">
      <w:pPr>
        <w:pStyle w:val="KeepWithNext"/>
        <w:rPr>
          <w:rtl/>
          <w:lang w:eastAsia="he-IL"/>
        </w:rPr>
      </w:pPr>
    </w:p>
    <w:p w:rsidR="00C73E67" w:rsidRDefault="00C73E67" w:rsidP="00C73E6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אין סיבה, אין הסתייגויות. </w:t>
      </w:r>
    </w:p>
    <w:p w:rsidR="00C73E67" w:rsidRPr="00C73E67" w:rsidRDefault="00C73E67" w:rsidP="00C73E67">
      <w:pPr>
        <w:rPr>
          <w:rtl/>
          <w:lang w:eastAsia="he-IL"/>
        </w:rPr>
      </w:pPr>
    </w:p>
    <w:p w:rsidR="00F2283D" w:rsidRDefault="00F2283D" w:rsidP="00F2283D">
      <w:pPr>
        <w:pStyle w:val="af"/>
        <w:keepNext/>
      </w:pPr>
      <w:bookmarkStart w:id="50" w:name="_ETM_Q1_1301555"/>
      <w:bookmarkStart w:id="51" w:name="_ETM_Q1_1301605"/>
      <w:bookmarkStart w:id="52" w:name="ET_yor_5771_4"/>
      <w:bookmarkEnd w:id="50"/>
      <w:bookmarkEnd w:id="51"/>
      <w:r w:rsidRPr="00F2283D">
        <w:rPr>
          <w:rStyle w:val="TagStyle"/>
          <w:rtl/>
        </w:rPr>
        <w:lastRenderedPageBreak/>
        <w:t xml:space="preserve"> &lt;&lt; יור &gt;&gt; </w:t>
      </w:r>
      <w:r>
        <w:rPr>
          <w:rtl/>
        </w:rPr>
        <w:t>היו"ר איתן גינזבורג:</w:t>
      </w:r>
      <w:r w:rsidRPr="00F2283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2"/>
    </w:p>
    <w:p w:rsidR="00F2283D" w:rsidRDefault="00F2283D" w:rsidP="00F2283D">
      <w:pPr>
        <w:pStyle w:val="KeepWithNext"/>
        <w:rPr>
          <w:rtl/>
          <w:lang w:eastAsia="he-IL"/>
        </w:rPr>
      </w:pPr>
    </w:p>
    <w:p w:rsidR="00F2283D" w:rsidRDefault="00C73E67" w:rsidP="00F2283D">
      <w:pPr>
        <w:rPr>
          <w:rtl/>
          <w:lang w:eastAsia="he-IL"/>
        </w:rPr>
      </w:pPr>
      <w:bookmarkStart w:id="53" w:name="_ETM_Q1_1303470"/>
      <w:bookmarkEnd w:id="53"/>
      <w:r>
        <w:rPr>
          <w:rFonts w:hint="cs"/>
          <w:rtl/>
          <w:lang w:eastAsia="he-IL"/>
        </w:rPr>
        <w:t xml:space="preserve">בואו נתחיל עם הנושאים </w:t>
      </w:r>
      <w:bookmarkStart w:id="54" w:name="_ETM_Q1_1301000"/>
      <w:bookmarkEnd w:id="54"/>
      <w:r>
        <w:rPr>
          <w:rFonts w:hint="cs"/>
          <w:rtl/>
          <w:lang w:eastAsia="he-IL"/>
        </w:rPr>
        <w:t xml:space="preserve">שקבועים מראש בסדר-היום ואז נוסיף תוך כדי. </w:t>
      </w:r>
      <w:r w:rsidR="00F2283D">
        <w:rPr>
          <w:rFonts w:hint="cs"/>
          <w:rtl/>
          <w:lang w:eastAsia="he-IL"/>
        </w:rPr>
        <w:t xml:space="preserve">יש בקשת ממשלה להקדמת </w:t>
      </w:r>
      <w:bookmarkStart w:id="55" w:name="_ETM_Q1_1307501"/>
      <w:bookmarkEnd w:id="55"/>
      <w:r w:rsidR="00F2283D">
        <w:rPr>
          <w:rFonts w:hint="cs"/>
          <w:rtl/>
          <w:lang w:eastAsia="he-IL"/>
        </w:rPr>
        <w:t xml:space="preserve">דיון בהצעות חוק התכנית להבראת כלכלת ישראל </w:t>
      </w:r>
      <w:r>
        <w:rPr>
          <w:rFonts w:hint="cs"/>
          <w:rtl/>
          <w:lang w:eastAsia="he-IL"/>
        </w:rPr>
        <w:t>(</w:t>
      </w:r>
      <w:r w:rsidR="00F2283D">
        <w:rPr>
          <w:rFonts w:hint="cs"/>
          <w:rtl/>
          <w:lang w:eastAsia="he-IL"/>
        </w:rPr>
        <w:t xml:space="preserve">תיקוני חקיקה להשגת </w:t>
      </w:r>
      <w:bookmarkStart w:id="56" w:name="_ETM_Q1_1316180"/>
      <w:bookmarkEnd w:id="56"/>
      <w:r w:rsidR="00F2283D">
        <w:rPr>
          <w:rFonts w:hint="cs"/>
          <w:rtl/>
          <w:lang w:eastAsia="he-IL"/>
        </w:rPr>
        <w:t>יעדי התקציב והמדיניות הכלכלית</w:t>
      </w:r>
      <w:r>
        <w:rPr>
          <w:rFonts w:hint="cs"/>
          <w:rtl/>
          <w:lang w:eastAsia="he-IL"/>
        </w:rPr>
        <w:t xml:space="preserve"> לשנת הכספים </w:t>
      </w:r>
      <w:bookmarkStart w:id="57" w:name="_ETM_Q1_1317000"/>
      <w:bookmarkEnd w:id="57"/>
      <w:r>
        <w:rPr>
          <w:rFonts w:hint="cs"/>
          <w:rtl/>
          <w:lang w:eastAsia="he-IL"/>
        </w:rPr>
        <w:t>2003-2004) (תיקון מס' 18)</w:t>
      </w:r>
      <w:r w:rsidR="00F2283D">
        <w:rPr>
          <w:rFonts w:hint="cs"/>
          <w:rtl/>
          <w:lang w:eastAsia="he-IL"/>
        </w:rPr>
        <w:t xml:space="preserve">. </w:t>
      </w:r>
    </w:p>
    <w:p w:rsidR="00F2283D" w:rsidRDefault="00F2283D" w:rsidP="00F2283D">
      <w:pPr>
        <w:rPr>
          <w:rtl/>
          <w:lang w:eastAsia="he-IL"/>
        </w:rPr>
      </w:pPr>
      <w:bookmarkStart w:id="58" w:name="_ETM_Q1_1328101"/>
      <w:bookmarkStart w:id="59" w:name="_ETM_Q1_1328162"/>
      <w:bookmarkEnd w:id="58"/>
      <w:bookmarkEnd w:id="59"/>
    </w:p>
    <w:p w:rsidR="00F2283D" w:rsidRDefault="00F2283D" w:rsidP="00C73E67">
      <w:pPr>
        <w:rPr>
          <w:rtl/>
          <w:lang w:eastAsia="he-IL"/>
        </w:rPr>
      </w:pPr>
      <w:bookmarkStart w:id="60" w:name="_ETM_Q1_1328252"/>
      <w:bookmarkStart w:id="61" w:name="_ETM_Q1_1328307"/>
      <w:bookmarkEnd w:id="60"/>
      <w:bookmarkEnd w:id="61"/>
      <w:r>
        <w:rPr>
          <w:rFonts w:hint="cs"/>
          <w:rtl/>
          <w:lang w:eastAsia="he-IL"/>
        </w:rPr>
        <w:t xml:space="preserve">גיא גולדמן ממונה חקיקה ברשות המיסים </w:t>
      </w:r>
      <w:bookmarkStart w:id="62" w:name="_ETM_Q1_1334841"/>
      <w:bookmarkEnd w:id="62"/>
      <w:r>
        <w:rPr>
          <w:rFonts w:hint="cs"/>
          <w:rtl/>
          <w:lang w:eastAsia="he-IL"/>
        </w:rPr>
        <w:t>נמצא?</w:t>
      </w:r>
    </w:p>
    <w:p w:rsidR="00F2283D" w:rsidRDefault="00F2283D" w:rsidP="00F2283D">
      <w:pPr>
        <w:rPr>
          <w:rtl/>
          <w:lang w:eastAsia="he-IL"/>
        </w:rPr>
      </w:pPr>
      <w:bookmarkStart w:id="63" w:name="_ETM_Q1_1339453"/>
      <w:bookmarkStart w:id="64" w:name="_ETM_Q1_1339513"/>
      <w:bookmarkEnd w:id="63"/>
      <w:bookmarkEnd w:id="64"/>
    </w:p>
    <w:p w:rsidR="00F2283D" w:rsidRDefault="00F2283D" w:rsidP="00F2283D">
      <w:pPr>
        <w:pStyle w:val="af1"/>
        <w:keepNext/>
        <w:rPr>
          <w:rtl/>
          <w:lang w:eastAsia="he-IL"/>
        </w:rPr>
      </w:pPr>
      <w:bookmarkStart w:id="65" w:name="_ETM_Q1_1339588"/>
      <w:bookmarkStart w:id="66" w:name="_ETM_Q1_1339638"/>
      <w:bookmarkStart w:id="67" w:name="_ETM_Q1_1341523"/>
      <w:bookmarkStart w:id="68" w:name="_ETM_Q1_1341623"/>
      <w:bookmarkStart w:id="69" w:name="ET_guest_876547_5"/>
      <w:bookmarkEnd w:id="65"/>
      <w:bookmarkEnd w:id="66"/>
      <w:bookmarkEnd w:id="67"/>
      <w:bookmarkEnd w:id="68"/>
      <w:r w:rsidRPr="00F2283D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טובה ווסר:</w:t>
      </w:r>
      <w:r w:rsidRPr="00F2283D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69"/>
    </w:p>
    <w:p w:rsidR="00F2283D" w:rsidRDefault="00F2283D" w:rsidP="00F2283D">
      <w:pPr>
        <w:pStyle w:val="KeepWithNext"/>
        <w:rPr>
          <w:rtl/>
          <w:lang w:eastAsia="he-IL"/>
        </w:rPr>
      </w:pPr>
    </w:p>
    <w:p w:rsidR="00C73E67" w:rsidRDefault="00C73E67" w:rsidP="00C73E67">
      <w:pPr>
        <w:rPr>
          <w:rtl/>
          <w:lang w:eastAsia="he-IL"/>
        </w:rPr>
      </w:pPr>
      <w:bookmarkStart w:id="70" w:name="_ETM_Q1_1346939"/>
      <w:bookmarkStart w:id="71" w:name="_ETM_Q1_1347215"/>
      <w:bookmarkStart w:id="72" w:name="_ETM_Q1_1347280"/>
      <w:bookmarkEnd w:id="70"/>
      <w:bookmarkEnd w:id="71"/>
      <w:bookmarkEnd w:id="72"/>
      <w:r>
        <w:rPr>
          <w:rFonts w:hint="cs"/>
          <w:rtl/>
          <w:lang w:eastAsia="he-IL"/>
        </w:rPr>
        <w:t xml:space="preserve">אני </w:t>
      </w:r>
      <w:bookmarkStart w:id="73" w:name="_ETM_Q1_1342000"/>
      <w:bookmarkEnd w:id="73"/>
      <w:r>
        <w:rPr>
          <w:rFonts w:hint="cs"/>
          <w:rtl/>
          <w:lang w:eastAsia="he-IL"/>
        </w:rPr>
        <w:t xml:space="preserve">מאגף תקציבים. </w:t>
      </w:r>
      <w:bookmarkStart w:id="74" w:name="_ETM_Q1_1346000"/>
      <w:bookmarkEnd w:id="74"/>
    </w:p>
    <w:p w:rsidR="00C73E67" w:rsidRDefault="00C73E67" w:rsidP="00F2283D">
      <w:pPr>
        <w:rPr>
          <w:rtl/>
          <w:lang w:eastAsia="he-IL"/>
        </w:rPr>
      </w:pPr>
    </w:p>
    <w:p w:rsidR="00F2283D" w:rsidRDefault="00F2283D" w:rsidP="00C73E67">
      <w:pPr>
        <w:rPr>
          <w:rtl/>
          <w:lang w:eastAsia="he-IL"/>
        </w:rPr>
      </w:pPr>
      <w:bookmarkStart w:id="75" w:name="_ETM_Q1_1347000"/>
      <w:bookmarkEnd w:id="75"/>
      <w:r>
        <w:rPr>
          <w:rFonts w:hint="cs"/>
          <w:rtl/>
          <w:lang w:eastAsia="he-IL"/>
        </w:rPr>
        <w:t xml:space="preserve">ב-2016 אושר פטור </w:t>
      </w:r>
      <w:r w:rsidR="00C73E67">
        <w:rPr>
          <w:rFonts w:hint="cs"/>
          <w:rtl/>
          <w:lang w:eastAsia="he-IL"/>
        </w:rPr>
        <w:t xml:space="preserve"> מהיטל על </w:t>
      </w:r>
      <w:r>
        <w:rPr>
          <w:rFonts w:hint="cs"/>
          <w:rtl/>
          <w:lang w:eastAsia="he-IL"/>
        </w:rPr>
        <w:t xml:space="preserve">הבאת עובדים זרים בתחום החקלאות. שר האוצר </w:t>
      </w:r>
      <w:bookmarkStart w:id="76" w:name="_ETM_Q1_1361436"/>
      <w:bookmarkEnd w:id="76"/>
      <w:r>
        <w:rPr>
          <w:rFonts w:hint="cs"/>
          <w:rtl/>
          <w:lang w:eastAsia="he-IL"/>
        </w:rPr>
        <w:t xml:space="preserve">מבקש להאריך את הפטור הזה </w:t>
      </w:r>
      <w:r w:rsidR="00C73E67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עוד שנה. אנחנו מביאים את </w:t>
      </w:r>
      <w:bookmarkStart w:id="77" w:name="_ETM_Q1_1368296"/>
      <w:bookmarkEnd w:id="77"/>
      <w:r>
        <w:rPr>
          <w:rFonts w:hint="cs"/>
          <w:rtl/>
          <w:lang w:eastAsia="he-IL"/>
        </w:rPr>
        <w:t>זה לפה</w:t>
      </w:r>
      <w:r w:rsidR="00C73E67">
        <w:rPr>
          <w:rFonts w:hint="cs"/>
          <w:rtl/>
          <w:lang w:eastAsia="he-IL"/>
        </w:rPr>
        <w:t xml:space="preserve"> לדיון</w:t>
      </w:r>
      <w:r>
        <w:rPr>
          <w:rFonts w:hint="cs"/>
          <w:rtl/>
          <w:lang w:eastAsia="he-IL"/>
        </w:rPr>
        <w:t xml:space="preserve"> אחרי שאושר בוועדת</w:t>
      </w:r>
      <w:r w:rsidR="00C73E67">
        <w:rPr>
          <w:rFonts w:hint="cs"/>
          <w:rtl/>
          <w:lang w:eastAsia="he-IL"/>
        </w:rPr>
        <w:t xml:space="preserve"> שרים לענייני חקיקה. </w:t>
      </w:r>
    </w:p>
    <w:p w:rsidR="00F2283D" w:rsidRDefault="00F2283D" w:rsidP="00F2283D">
      <w:pPr>
        <w:rPr>
          <w:rtl/>
          <w:lang w:eastAsia="he-IL"/>
        </w:rPr>
      </w:pPr>
      <w:bookmarkStart w:id="78" w:name="_ETM_Q1_1372300"/>
      <w:bookmarkStart w:id="79" w:name="_ETM_Q1_1372365"/>
      <w:bookmarkEnd w:id="78"/>
      <w:bookmarkEnd w:id="79"/>
    </w:p>
    <w:p w:rsidR="00F2283D" w:rsidRDefault="00F2283D" w:rsidP="00F2283D">
      <w:pPr>
        <w:pStyle w:val="af"/>
        <w:keepNext/>
      </w:pPr>
      <w:bookmarkStart w:id="80" w:name="ET_yor_5771_6"/>
      <w:r w:rsidRPr="00F2283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2283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0"/>
    </w:p>
    <w:p w:rsidR="00F2283D" w:rsidRDefault="00F2283D" w:rsidP="00F2283D">
      <w:pPr>
        <w:pStyle w:val="KeepWithNext"/>
        <w:rPr>
          <w:rtl/>
          <w:lang w:eastAsia="he-IL"/>
        </w:rPr>
      </w:pPr>
    </w:p>
    <w:p w:rsidR="00F2283D" w:rsidRDefault="00F2283D" w:rsidP="00F2283D">
      <w:pPr>
        <w:rPr>
          <w:rtl/>
          <w:lang w:eastAsia="he-IL"/>
        </w:rPr>
      </w:pPr>
      <w:bookmarkStart w:id="81" w:name="_ETM_Q1_1373315"/>
      <w:bookmarkEnd w:id="81"/>
      <w:r>
        <w:rPr>
          <w:rFonts w:hint="cs"/>
          <w:rtl/>
          <w:lang w:eastAsia="he-IL"/>
        </w:rPr>
        <w:t>זה הסעיף העיקרי בחוק?</w:t>
      </w:r>
    </w:p>
    <w:p w:rsidR="00F2283D" w:rsidRDefault="00F2283D" w:rsidP="00F2283D">
      <w:pPr>
        <w:rPr>
          <w:rtl/>
          <w:lang w:eastAsia="he-IL"/>
        </w:rPr>
      </w:pPr>
      <w:bookmarkStart w:id="82" w:name="_ETM_Q1_1377440"/>
      <w:bookmarkStart w:id="83" w:name="_ETM_Q1_1377530"/>
      <w:bookmarkStart w:id="84" w:name="_ETM_Q1_1377595"/>
      <w:bookmarkStart w:id="85" w:name="_ETM_Q1_1377660"/>
      <w:bookmarkStart w:id="86" w:name="_ETM_Q1_1378843"/>
      <w:bookmarkEnd w:id="82"/>
      <w:bookmarkEnd w:id="83"/>
      <w:bookmarkEnd w:id="84"/>
      <w:bookmarkEnd w:id="85"/>
      <w:bookmarkEnd w:id="86"/>
    </w:p>
    <w:p w:rsidR="00F2283D" w:rsidRDefault="00F2283D" w:rsidP="00F2283D">
      <w:pPr>
        <w:pStyle w:val="af1"/>
        <w:keepNext/>
        <w:rPr>
          <w:lang w:eastAsia="he-IL"/>
        </w:rPr>
      </w:pPr>
      <w:bookmarkStart w:id="87" w:name="ET_guest_876547_7"/>
      <w:r w:rsidRPr="00F2283D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טובה ווסר:</w:t>
      </w:r>
      <w:r w:rsidRPr="00F2283D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87"/>
    </w:p>
    <w:p w:rsidR="00F2283D" w:rsidRDefault="00F2283D" w:rsidP="00F2283D">
      <w:pPr>
        <w:pStyle w:val="KeepWithNext"/>
        <w:rPr>
          <w:rtl/>
          <w:lang w:eastAsia="he-IL"/>
        </w:rPr>
      </w:pPr>
    </w:p>
    <w:p w:rsidR="00F2283D" w:rsidRDefault="00F2283D" w:rsidP="00F2283D">
      <w:pPr>
        <w:rPr>
          <w:rtl/>
          <w:lang w:eastAsia="he-IL"/>
        </w:rPr>
      </w:pPr>
      <w:bookmarkStart w:id="88" w:name="_ETM_Q1_1379283"/>
      <w:bookmarkStart w:id="89" w:name="_ETM_Q1_1379333"/>
      <w:bookmarkEnd w:id="88"/>
      <w:bookmarkEnd w:id="89"/>
      <w:r>
        <w:rPr>
          <w:rFonts w:hint="cs"/>
          <w:rtl/>
          <w:lang w:eastAsia="he-IL"/>
        </w:rPr>
        <w:t>זה הסעיף העיקרי</w:t>
      </w:r>
      <w:r w:rsidR="00C73E67">
        <w:rPr>
          <w:rFonts w:hint="cs"/>
          <w:rtl/>
          <w:lang w:eastAsia="he-IL"/>
        </w:rPr>
        <w:t xml:space="preserve"> בחוק</w:t>
      </w:r>
      <w:r>
        <w:rPr>
          <w:rFonts w:hint="cs"/>
          <w:rtl/>
          <w:lang w:eastAsia="he-IL"/>
        </w:rPr>
        <w:t>.</w:t>
      </w:r>
    </w:p>
    <w:p w:rsidR="00F2283D" w:rsidRDefault="00F2283D" w:rsidP="00F2283D">
      <w:pPr>
        <w:rPr>
          <w:rtl/>
          <w:lang w:eastAsia="he-IL"/>
        </w:rPr>
      </w:pPr>
      <w:bookmarkStart w:id="90" w:name="_ETM_Q1_1381786"/>
      <w:bookmarkStart w:id="91" w:name="_ETM_Q1_1381841"/>
      <w:bookmarkEnd w:id="90"/>
      <w:bookmarkEnd w:id="91"/>
    </w:p>
    <w:p w:rsidR="00F2283D" w:rsidRDefault="00F2283D" w:rsidP="00F2283D">
      <w:pPr>
        <w:pStyle w:val="af"/>
        <w:keepNext/>
      </w:pPr>
      <w:bookmarkStart w:id="92" w:name="ET_yor_5771_8"/>
      <w:r w:rsidRPr="00F2283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2283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2"/>
    </w:p>
    <w:p w:rsidR="00F2283D" w:rsidRDefault="00F2283D" w:rsidP="00F2283D">
      <w:pPr>
        <w:pStyle w:val="KeepWithNext"/>
        <w:rPr>
          <w:rtl/>
          <w:lang w:eastAsia="he-IL"/>
        </w:rPr>
      </w:pPr>
    </w:p>
    <w:p w:rsidR="00F2283D" w:rsidRDefault="00C73E67" w:rsidP="00F2283D">
      <w:pPr>
        <w:rPr>
          <w:rtl/>
          <w:lang w:eastAsia="he-IL"/>
        </w:rPr>
      </w:pPr>
      <w:bookmarkStart w:id="93" w:name="_ETM_Q1_1382700"/>
      <w:bookmarkEnd w:id="93"/>
      <w:r>
        <w:rPr>
          <w:rFonts w:hint="cs"/>
          <w:rtl/>
          <w:lang w:eastAsia="he-IL"/>
        </w:rPr>
        <w:t xml:space="preserve">מישהו רוצה להתייחס? אם לא, אנחנו נצביע. </w:t>
      </w:r>
      <w:r w:rsidR="00F2283D">
        <w:rPr>
          <w:rFonts w:hint="cs"/>
          <w:rtl/>
          <w:lang w:eastAsia="he-IL"/>
        </w:rPr>
        <w:t xml:space="preserve">מי </w:t>
      </w:r>
      <w:bookmarkStart w:id="94" w:name="_ETM_Q1_1384145"/>
      <w:bookmarkEnd w:id="94"/>
      <w:r w:rsidR="00F2283D">
        <w:rPr>
          <w:rFonts w:hint="cs"/>
          <w:rtl/>
          <w:lang w:eastAsia="he-IL"/>
        </w:rPr>
        <w:t>בעד הקדמת</w:t>
      </w:r>
      <w:r>
        <w:rPr>
          <w:rFonts w:hint="cs"/>
          <w:rtl/>
          <w:lang w:eastAsia="he-IL"/>
        </w:rPr>
        <w:t xml:space="preserve"> הדיון בכל הקריאות </w:t>
      </w:r>
      <w:bookmarkStart w:id="95" w:name="_ETM_Q1_1382000"/>
      <w:bookmarkEnd w:id="95"/>
      <w:r>
        <w:rPr>
          <w:rFonts w:hint="cs"/>
          <w:rtl/>
          <w:lang w:eastAsia="he-IL"/>
        </w:rPr>
        <w:t>להצעת החוק הזאת ירים את ידו?</w:t>
      </w:r>
    </w:p>
    <w:p w:rsidR="00C73E67" w:rsidRDefault="00C73E67" w:rsidP="00F2283D">
      <w:pPr>
        <w:rPr>
          <w:rtl/>
          <w:lang w:eastAsia="he-IL"/>
        </w:rPr>
      </w:pPr>
      <w:bookmarkStart w:id="96" w:name="_ETM_Q1_1386000"/>
      <w:bookmarkEnd w:id="96"/>
    </w:p>
    <w:p w:rsidR="00C73E67" w:rsidRPr="00C73E67" w:rsidRDefault="00C73E67" w:rsidP="00C73E67">
      <w:pPr>
        <w:jc w:val="center"/>
        <w:rPr>
          <w:b/>
          <w:bCs/>
          <w:rtl/>
          <w:lang w:eastAsia="he-IL"/>
        </w:rPr>
      </w:pPr>
      <w:r w:rsidRPr="00C73E67">
        <w:rPr>
          <w:rFonts w:hint="cs"/>
          <w:b/>
          <w:bCs/>
          <w:rtl/>
          <w:lang w:eastAsia="he-IL"/>
        </w:rPr>
        <w:t>הצבעה</w:t>
      </w:r>
    </w:p>
    <w:p w:rsidR="00C73E67" w:rsidRDefault="00C73E67" w:rsidP="00C73E67">
      <w:pPr>
        <w:jc w:val="center"/>
        <w:rPr>
          <w:rtl/>
          <w:lang w:eastAsia="he-IL"/>
        </w:rPr>
      </w:pPr>
    </w:p>
    <w:p w:rsidR="00C73E67" w:rsidRDefault="00C73E67" w:rsidP="00C73E67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הקדמת הדיון בחוק</w:t>
      </w:r>
      <w:r w:rsidR="00910429">
        <w:rPr>
          <w:rFonts w:hint="cs"/>
          <w:rtl/>
          <w:lang w:eastAsia="he-IL"/>
        </w:rPr>
        <w:t xml:space="preserve"> בשלוש הקריאות</w:t>
      </w:r>
      <w:r>
        <w:rPr>
          <w:rFonts w:hint="cs"/>
          <w:rtl/>
          <w:lang w:eastAsia="he-IL"/>
        </w:rPr>
        <w:t xml:space="preserve"> אושרה.</w:t>
      </w:r>
    </w:p>
    <w:p w:rsidR="00F2283D" w:rsidRDefault="00F2283D" w:rsidP="00F2283D">
      <w:pPr>
        <w:rPr>
          <w:rtl/>
          <w:lang w:eastAsia="he-IL"/>
        </w:rPr>
      </w:pPr>
      <w:bookmarkStart w:id="97" w:name="_ETM_Q1_1385635"/>
      <w:bookmarkStart w:id="98" w:name="_ETM_Q1_1385695"/>
      <w:bookmarkEnd w:id="97"/>
      <w:bookmarkEnd w:id="98"/>
    </w:p>
    <w:p w:rsidR="00F2283D" w:rsidRDefault="00F2283D" w:rsidP="00F2283D">
      <w:pPr>
        <w:rPr>
          <w:rtl/>
          <w:lang w:eastAsia="he-IL"/>
        </w:rPr>
      </w:pPr>
      <w:bookmarkStart w:id="99" w:name="_ETM_Q1_1385785"/>
      <w:bookmarkStart w:id="100" w:name="_ETM_Q1_1385835"/>
      <w:bookmarkStart w:id="101" w:name="_ETM_Q1_1393932"/>
      <w:bookmarkStart w:id="102" w:name="_ETM_Q1_1393982"/>
      <w:bookmarkEnd w:id="99"/>
      <w:bookmarkEnd w:id="100"/>
      <w:bookmarkEnd w:id="101"/>
      <w:bookmarkEnd w:id="102"/>
    </w:p>
    <w:p w:rsidR="00F2283D" w:rsidRDefault="00F2283D" w:rsidP="00F2283D">
      <w:pPr>
        <w:pStyle w:val="af"/>
        <w:keepNext/>
      </w:pPr>
      <w:bookmarkStart w:id="103" w:name="ET_yor_5771_9"/>
      <w:r w:rsidRPr="00F2283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2283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3"/>
    </w:p>
    <w:p w:rsidR="00F2283D" w:rsidRPr="00C73E67" w:rsidRDefault="00F2283D" w:rsidP="00F2283D">
      <w:pPr>
        <w:pStyle w:val="KeepWithNext"/>
        <w:rPr>
          <w:rtl/>
          <w:lang w:eastAsia="he-IL"/>
        </w:rPr>
      </w:pPr>
    </w:p>
    <w:p w:rsidR="00C73E67" w:rsidRDefault="00C73E67" w:rsidP="00F2283D">
      <w:pPr>
        <w:rPr>
          <w:rtl/>
          <w:lang w:eastAsia="he-IL"/>
        </w:rPr>
      </w:pPr>
      <w:bookmarkStart w:id="104" w:name="_ETM_Q1_1394862"/>
      <w:bookmarkEnd w:id="104"/>
      <w:r>
        <w:rPr>
          <w:rFonts w:hint="cs"/>
          <w:rtl/>
          <w:lang w:eastAsia="he-IL"/>
        </w:rPr>
        <w:t xml:space="preserve">פה </w:t>
      </w:r>
      <w:bookmarkStart w:id="105" w:name="_ETM_Q1_1391000"/>
      <w:bookmarkEnd w:id="105"/>
      <w:r>
        <w:rPr>
          <w:rFonts w:hint="cs"/>
          <w:rtl/>
          <w:lang w:eastAsia="he-IL"/>
        </w:rPr>
        <w:t xml:space="preserve">אחד הקדמת הדיון אושרה. </w:t>
      </w:r>
    </w:p>
    <w:p w:rsidR="00C73E67" w:rsidRDefault="00C73E67" w:rsidP="00F2283D">
      <w:pPr>
        <w:rPr>
          <w:rtl/>
          <w:lang w:eastAsia="he-IL"/>
        </w:rPr>
      </w:pPr>
    </w:p>
    <w:p w:rsidR="00F2283D" w:rsidRDefault="00F2283D" w:rsidP="00C73E67">
      <w:pPr>
        <w:rPr>
          <w:rtl/>
          <w:lang w:eastAsia="he-IL"/>
        </w:rPr>
      </w:pPr>
      <w:bookmarkStart w:id="106" w:name="_ETM_Q1_1395000"/>
      <w:bookmarkEnd w:id="106"/>
      <w:r>
        <w:rPr>
          <w:rFonts w:hint="cs"/>
          <w:rtl/>
          <w:lang w:eastAsia="he-IL"/>
        </w:rPr>
        <w:t xml:space="preserve">הצעת חוק לסיוע כלכלי נגיף </w:t>
      </w:r>
      <w:bookmarkStart w:id="107" w:name="_ETM_Q1_1400033"/>
      <w:bookmarkEnd w:id="107"/>
      <w:r>
        <w:rPr>
          <w:rFonts w:hint="cs"/>
          <w:rtl/>
          <w:lang w:eastAsia="he-IL"/>
        </w:rPr>
        <w:t>הקורונה החדש</w:t>
      </w:r>
      <w:r w:rsidR="00C73E67">
        <w:rPr>
          <w:rFonts w:hint="cs"/>
          <w:rtl/>
          <w:lang w:eastAsia="he-IL"/>
        </w:rPr>
        <w:t xml:space="preserve"> (תיקון מס' 4). </w:t>
      </w:r>
      <w:r>
        <w:rPr>
          <w:rFonts w:hint="cs"/>
          <w:rtl/>
          <w:lang w:eastAsia="he-IL"/>
        </w:rPr>
        <w:t xml:space="preserve"> </w:t>
      </w:r>
    </w:p>
    <w:p w:rsidR="00C73E67" w:rsidRDefault="00C73E67" w:rsidP="00F2283D">
      <w:pPr>
        <w:rPr>
          <w:rtl/>
          <w:lang w:eastAsia="he-IL"/>
        </w:rPr>
      </w:pPr>
      <w:bookmarkStart w:id="108" w:name="_ETM_Q1_1404617"/>
      <w:bookmarkStart w:id="109" w:name="_ETM_Q1_1404677"/>
      <w:bookmarkStart w:id="110" w:name="_ETM_Q1_1404962"/>
      <w:bookmarkStart w:id="111" w:name="_ETM_Q1_1405027"/>
      <w:bookmarkEnd w:id="108"/>
      <w:bookmarkEnd w:id="109"/>
      <w:bookmarkEnd w:id="110"/>
      <w:bookmarkEnd w:id="111"/>
    </w:p>
    <w:p w:rsidR="00F2283D" w:rsidRDefault="00C73E67" w:rsidP="00F2283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גל ברנס, בבקשה. </w:t>
      </w:r>
    </w:p>
    <w:p w:rsidR="00C73E67" w:rsidRDefault="00C73E67" w:rsidP="00F2283D">
      <w:pPr>
        <w:rPr>
          <w:rtl/>
          <w:lang w:eastAsia="he-IL"/>
        </w:rPr>
      </w:pPr>
    </w:p>
    <w:p w:rsidR="00F2283D" w:rsidRDefault="00F2283D" w:rsidP="00F2283D">
      <w:pPr>
        <w:pStyle w:val="af1"/>
        <w:keepNext/>
        <w:rPr>
          <w:lang w:eastAsia="he-IL"/>
        </w:rPr>
      </w:pPr>
      <w:bookmarkStart w:id="112" w:name="ET_guest_876549_10"/>
      <w:r w:rsidRPr="00F2283D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גל ברנס:</w:t>
      </w:r>
      <w:r w:rsidRPr="00F2283D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12"/>
    </w:p>
    <w:p w:rsidR="00F2283D" w:rsidRDefault="00F2283D" w:rsidP="00F2283D">
      <w:pPr>
        <w:pStyle w:val="KeepWithNext"/>
        <w:rPr>
          <w:rtl/>
          <w:lang w:eastAsia="he-IL"/>
        </w:rPr>
      </w:pPr>
    </w:p>
    <w:p w:rsidR="00F2283D" w:rsidRDefault="00C73E67" w:rsidP="00BA56BC">
      <w:pPr>
        <w:rPr>
          <w:rtl/>
          <w:lang w:eastAsia="he-IL"/>
        </w:rPr>
      </w:pPr>
      <w:bookmarkStart w:id="113" w:name="_ETM_Q1_1409221"/>
      <w:bookmarkEnd w:id="113"/>
      <w:r>
        <w:rPr>
          <w:rFonts w:hint="cs"/>
          <w:rtl/>
          <w:lang w:eastAsia="he-IL"/>
        </w:rPr>
        <w:t xml:space="preserve">אני מאגף תקציבים. אני אציג בקצרה. </w:t>
      </w:r>
      <w:r w:rsidR="00F2283D">
        <w:rPr>
          <w:rFonts w:hint="cs"/>
          <w:rtl/>
          <w:lang w:eastAsia="he-IL"/>
        </w:rPr>
        <w:t>שר האוצר מבקש להביא הצעה</w:t>
      </w:r>
      <w:r>
        <w:rPr>
          <w:rFonts w:hint="cs"/>
          <w:rtl/>
          <w:lang w:eastAsia="he-IL"/>
        </w:rPr>
        <w:t xml:space="preserve"> לתיקון </w:t>
      </w:r>
      <w:bookmarkStart w:id="114" w:name="_ETM_Q1_1407000"/>
      <w:bookmarkEnd w:id="114"/>
      <w:r>
        <w:rPr>
          <w:rFonts w:hint="cs"/>
          <w:rtl/>
          <w:lang w:eastAsia="he-IL"/>
        </w:rPr>
        <w:t>רשת הביטחון שאושרה בכנסת ב</w:t>
      </w:r>
      <w:r w:rsidR="00F2283D">
        <w:rPr>
          <w:rFonts w:hint="cs"/>
          <w:rtl/>
          <w:lang w:eastAsia="he-IL"/>
        </w:rPr>
        <w:t xml:space="preserve">חודש יולי. התיקון </w:t>
      </w:r>
      <w:bookmarkStart w:id="115" w:name="_ETM_Q1_1416730"/>
      <w:bookmarkEnd w:id="115"/>
      <w:r w:rsidR="00F2283D">
        <w:rPr>
          <w:rFonts w:hint="cs"/>
          <w:rtl/>
          <w:lang w:eastAsia="he-IL"/>
        </w:rPr>
        <w:t xml:space="preserve">כולל שני חלקים. החלק הראשון הוא שבמסגרת תיקון שעשינו בחודש </w:t>
      </w:r>
      <w:bookmarkStart w:id="116" w:name="_ETM_Q1_1424032"/>
      <w:bookmarkEnd w:id="116"/>
      <w:r w:rsidR="00F2283D">
        <w:rPr>
          <w:rFonts w:hint="cs"/>
          <w:rtl/>
          <w:lang w:eastAsia="he-IL"/>
        </w:rPr>
        <w:t>ספטמבר</w:t>
      </w:r>
      <w:r>
        <w:rPr>
          <w:rFonts w:hint="cs"/>
          <w:rtl/>
          <w:lang w:eastAsia="he-IL"/>
        </w:rPr>
        <w:t xml:space="preserve"> הפחתנו את רף הזכאות למענק</w:t>
      </w:r>
      <w:r w:rsidR="00F2283D">
        <w:rPr>
          <w:rFonts w:hint="cs"/>
          <w:rtl/>
          <w:lang w:eastAsia="he-IL"/>
        </w:rPr>
        <w:t>, ובחודשים נובמבר דצמבר רף הזכאות</w:t>
      </w:r>
      <w:r>
        <w:rPr>
          <w:rFonts w:hint="cs"/>
          <w:rtl/>
          <w:lang w:eastAsia="he-IL"/>
        </w:rPr>
        <w:t xml:space="preserve"> </w:t>
      </w:r>
      <w:bookmarkStart w:id="117" w:name="_ETM_Q1_1426000"/>
      <w:bookmarkEnd w:id="117"/>
      <w:r>
        <w:rPr>
          <w:rFonts w:hint="cs"/>
          <w:rtl/>
          <w:lang w:eastAsia="he-IL"/>
        </w:rPr>
        <w:t>היה יותר נמוך ממה שנקבע ביוני</w:t>
      </w:r>
      <w:r w:rsidR="00F2283D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>זאת אומרת, לעסקים של 0 עד 100 מיליון</w:t>
      </w:r>
      <w:r w:rsidR="00BA56BC">
        <w:rPr>
          <w:rFonts w:hint="cs"/>
          <w:rtl/>
          <w:lang w:eastAsia="he-IL"/>
        </w:rPr>
        <w:t xml:space="preserve"> המייצרים ב-5% במקום 40% מעד 200 </w:t>
      </w:r>
      <w:bookmarkStart w:id="118" w:name="_ETM_Q1_1431000"/>
      <w:bookmarkEnd w:id="118"/>
      <w:r w:rsidR="00BA56BC">
        <w:rPr>
          <w:rFonts w:hint="cs"/>
          <w:rtl/>
          <w:lang w:eastAsia="he-IL"/>
        </w:rPr>
        <w:t xml:space="preserve">הוא היה 40 במקום 60 ומ-200 עד 400 הוא היה </w:t>
      </w:r>
      <w:bookmarkStart w:id="119" w:name="_ETM_Q1_1429000"/>
      <w:bookmarkEnd w:id="119"/>
      <w:r w:rsidR="00BA56BC">
        <w:rPr>
          <w:rFonts w:hint="cs"/>
          <w:rtl/>
          <w:lang w:eastAsia="he-IL"/>
        </w:rPr>
        <w:t xml:space="preserve">60 במקום 80. </w:t>
      </w:r>
      <w:r w:rsidR="00645067">
        <w:rPr>
          <w:rFonts w:hint="cs"/>
          <w:rtl/>
          <w:lang w:eastAsia="he-IL"/>
        </w:rPr>
        <w:t xml:space="preserve">מבקשים להמשיך את זה </w:t>
      </w:r>
      <w:bookmarkStart w:id="120" w:name="_ETM_Q1_1438968"/>
      <w:bookmarkEnd w:id="120"/>
      <w:r w:rsidR="00645067">
        <w:rPr>
          <w:rFonts w:hint="cs"/>
          <w:rtl/>
          <w:lang w:eastAsia="he-IL"/>
        </w:rPr>
        <w:t xml:space="preserve">גם לינואר פברואר עם סמכות לשר להאריך למרץ אפריל. </w:t>
      </w:r>
    </w:p>
    <w:p w:rsidR="00645067" w:rsidRDefault="00645067" w:rsidP="00F2283D">
      <w:pPr>
        <w:rPr>
          <w:rtl/>
          <w:lang w:eastAsia="he-IL"/>
        </w:rPr>
      </w:pPr>
      <w:bookmarkStart w:id="121" w:name="_ETM_Q1_1446296"/>
      <w:bookmarkStart w:id="122" w:name="_ETM_Q1_1446366"/>
      <w:bookmarkEnd w:id="121"/>
      <w:bookmarkEnd w:id="122"/>
    </w:p>
    <w:p w:rsidR="00645067" w:rsidRDefault="00BA56BC" w:rsidP="00BA56BC">
      <w:pPr>
        <w:rPr>
          <w:rtl/>
          <w:lang w:eastAsia="he-IL"/>
        </w:rPr>
      </w:pPr>
      <w:bookmarkStart w:id="123" w:name="_ETM_Q1_1446431"/>
      <w:bookmarkStart w:id="124" w:name="_ETM_Q1_1446491"/>
      <w:bookmarkEnd w:id="123"/>
      <w:bookmarkEnd w:id="124"/>
      <w:r>
        <w:rPr>
          <w:rFonts w:hint="cs"/>
          <w:rtl/>
          <w:lang w:eastAsia="he-IL"/>
        </w:rPr>
        <w:t>ה</w:t>
      </w:r>
      <w:r w:rsidR="00645067">
        <w:rPr>
          <w:rFonts w:hint="cs"/>
          <w:rtl/>
          <w:lang w:eastAsia="he-IL"/>
        </w:rPr>
        <w:t xml:space="preserve">חלק </w:t>
      </w:r>
      <w:bookmarkStart w:id="125" w:name="_ETM_Q1_1447081"/>
      <w:bookmarkEnd w:id="125"/>
      <w:r>
        <w:rPr>
          <w:rFonts w:hint="cs"/>
          <w:rtl/>
          <w:lang w:eastAsia="he-IL"/>
        </w:rPr>
        <w:t xml:space="preserve">השני זה מענק סיוע נוסף לעסקים שנפגעו לתקופה ממושכת. אנחנו מחלקים פה לשני סוגי עסקים. יש את העסקים שהמחזור שלהם הוא 0 עד 300 והם מקבלים </w:t>
      </w:r>
      <w:bookmarkStart w:id="126" w:name="_ETM_Q1_1447000"/>
      <w:bookmarkEnd w:id="126"/>
      <w:r>
        <w:rPr>
          <w:rFonts w:hint="cs"/>
          <w:rtl/>
          <w:lang w:eastAsia="he-IL"/>
        </w:rPr>
        <w:t xml:space="preserve">סכום פיקס קבוע. פה עסק שנפגע ביותר מ-25% בחודשים מרץ </w:t>
      </w:r>
      <w:bookmarkStart w:id="127" w:name="_ETM_Q1_1457000"/>
      <w:bookmarkEnd w:id="127"/>
      <w:r>
        <w:rPr>
          <w:rFonts w:hint="cs"/>
          <w:rtl/>
          <w:lang w:eastAsia="he-IL"/>
        </w:rPr>
        <w:t xml:space="preserve">עד דצמבר 2020 יקבל מענק נוסף כתלות בהיקף הפגיעה. פגיעה של 25%-40% יקבל 3,000 שקלים נוספים, 40%-60% יקבל 5,000 שקלים </w:t>
      </w:r>
      <w:bookmarkStart w:id="128" w:name="_ETM_Q1_1468000"/>
      <w:bookmarkEnd w:id="128"/>
      <w:r>
        <w:rPr>
          <w:rFonts w:hint="cs"/>
          <w:rtl/>
          <w:lang w:eastAsia="he-IL"/>
        </w:rPr>
        <w:t xml:space="preserve">נוספים ו-60% ומעלה יקבל 9,000 שקלים נוספים. העסקים היותר גדולים שזה בין 300,000 שקלים ל-400 מיליון שקלים, ייבדקו לפי היקף </w:t>
      </w:r>
      <w:bookmarkStart w:id="129" w:name="_ETM_Q1_1477000"/>
      <w:bookmarkEnd w:id="129"/>
      <w:r>
        <w:rPr>
          <w:rFonts w:hint="cs"/>
          <w:rtl/>
          <w:lang w:eastAsia="he-IL"/>
        </w:rPr>
        <w:t xml:space="preserve">המענקים שהם קיבלו. כל עסק שקיבל לפחות 3 מענקים בשנת 2020 מתוך 5, יהיה זכאי ל-50% מהמענק הממוצע שלו </w:t>
      </w:r>
      <w:bookmarkStart w:id="130" w:name="_ETM_Q1_1488000"/>
      <w:bookmarkEnd w:id="130"/>
      <w:r>
        <w:rPr>
          <w:rFonts w:hint="cs"/>
          <w:rtl/>
          <w:lang w:eastAsia="he-IL"/>
        </w:rPr>
        <w:t xml:space="preserve">ועד 50,000 שקלים. </w:t>
      </w:r>
      <w:bookmarkStart w:id="131" w:name="_ETM_Q1_1455479"/>
      <w:bookmarkStart w:id="132" w:name="_ETM_Q1_1482777"/>
      <w:bookmarkEnd w:id="131"/>
      <w:bookmarkEnd w:id="132"/>
      <w:r w:rsidR="00645067">
        <w:rPr>
          <w:rFonts w:hint="cs"/>
          <w:rtl/>
          <w:lang w:eastAsia="he-IL"/>
        </w:rPr>
        <w:t xml:space="preserve"> </w:t>
      </w:r>
    </w:p>
    <w:p w:rsidR="00645067" w:rsidRDefault="00645067" w:rsidP="00F2283D">
      <w:pPr>
        <w:rPr>
          <w:rtl/>
          <w:lang w:eastAsia="he-IL"/>
        </w:rPr>
      </w:pPr>
      <w:bookmarkStart w:id="133" w:name="_ETM_Q1_1489462"/>
      <w:bookmarkStart w:id="134" w:name="_ETM_Q1_1489527"/>
      <w:bookmarkEnd w:id="133"/>
      <w:bookmarkEnd w:id="134"/>
    </w:p>
    <w:p w:rsidR="00645067" w:rsidRDefault="00645067" w:rsidP="00F2283D">
      <w:pPr>
        <w:rPr>
          <w:rtl/>
          <w:lang w:eastAsia="he-IL"/>
        </w:rPr>
      </w:pPr>
      <w:bookmarkStart w:id="135" w:name="_ETM_Q1_1489617"/>
      <w:bookmarkStart w:id="136" w:name="_ETM_Q1_1489672"/>
      <w:bookmarkStart w:id="137" w:name="_ETM_Q1_1491592"/>
      <w:bookmarkEnd w:id="135"/>
      <w:bookmarkEnd w:id="136"/>
      <w:bookmarkEnd w:id="137"/>
    </w:p>
    <w:p w:rsidR="00645067" w:rsidRDefault="00645067" w:rsidP="00645067">
      <w:pPr>
        <w:pStyle w:val="a"/>
        <w:keepNext/>
      </w:pPr>
      <w:bookmarkStart w:id="138" w:name="ET_speaker_6045_11"/>
      <w:r w:rsidRPr="00645067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64506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8"/>
    </w:p>
    <w:p w:rsidR="00645067" w:rsidRDefault="00645067" w:rsidP="00645067">
      <w:pPr>
        <w:pStyle w:val="KeepWithNext"/>
        <w:rPr>
          <w:rtl/>
          <w:lang w:eastAsia="he-IL"/>
        </w:rPr>
      </w:pPr>
    </w:p>
    <w:p w:rsidR="00645067" w:rsidRDefault="00645067" w:rsidP="00645067">
      <w:pPr>
        <w:rPr>
          <w:rtl/>
          <w:lang w:eastAsia="he-IL"/>
        </w:rPr>
      </w:pPr>
      <w:bookmarkStart w:id="139" w:name="_ETM_Q1_1492147"/>
      <w:bookmarkStart w:id="140" w:name="_ETM_Q1_1492197"/>
      <w:bookmarkEnd w:id="139"/>
      <w:bookmarkEnd w:id="140"/>
      <w:r>
        <w:rPr>
          <w:rFonts w:hint="cs"/>
          <w:rtl/>
          <w:lang w:eastAsia="he-IL"/>
        </w:rPr>
        <w:t xml:space="preserve">למה עשיתם את זה </w:t>
      </w:r>
      <w:bookmarkStart w:id="141" w:name="_ETM_Q1_1494422"/>
      <w:bookmarkEnd w:id="141"/>
      <w:r>
        <w:rPr>
          <w:rFonts w:hint="cs"/>
          <w:rtl/>
          <w:lang w:eastAsia="he-IL"/>
        </w:rPr>
        <w:t>רק לפי סכומים ולא לפי ענפים?</w:t>
      </w:r>
      <w:r w:rsidR="00BA56BC">
        <w:rPr>
          <w:rFonts w:hint="cs"/>
          <w:rtl/>
          <w:lang w:eastAsia="he-IL"/>
        </w:rPr>
        <w:t xml:space="preserve"> הרי דיברנו בוועדה שיש ענפים שזקוקים </w:t>
      </w:r>
      <w:bookmarkStart w:id="142" w:name="_ETM_Q1_1497000"/>
      <w:bookmarkEnd w:id="142"/>
      <w:r w:rsidR="00BA56BC">
        <w:rPr>
          <w:rFonts w:hint="cs"/>
          <w:rtl/>
          <w:lang w:eastAsia="he-IL"/>
        </w:rPr>
        <w:t xml:space="preserve">לסיוע הרבה יותר אינטנסיבי או לפחות מותאם. למשל, </w:t>
      </w:r>
      <w:bookmarkStart w:id="143" w:name="_ETM_Q1_1500000"/>
      <w:bookmarkEnd w:id="143"/>
      <w:r w:rsidR="00BA56BC">
        <w:rPr>
          <w:rFonts w:hint="cs"/>
          <w:rtl/>
          <w:lang w:eastAsia="he-IL"/>
        </w:rPr>
        <w:t>ענף הכושר שצריך באמת התאמה להוצאות שוטפות או אולמות שזה ענף שנקטע לחלוטין. דיברנו על זה</w:t>
      </w:r>
      <w:bookmarkStart w:id="144" w:name="_ETM_Q1_1513000"/>
      <w:bookmarkEnd w:id="144"/>
      <w:r w:rsidR="00BA56BC">
        <w:rPr>
          <w:rFonts w:hint="cs"/>
          <w:rtl/>
          <w:lang w:eastAsia="he-IL"/>
        </w:rPr>
        <w:t xml:space="preserve"> שתהיה התאמה ענפית ולא רק התאמה של סכומים. </w:t>
      </w:r>
    </w:p>
    <w:p w:rsidR="00645067" w:rsidRDefault="00645067" w:rsidP="00645067">
      <w:pPr>
        <w:rPr>
          <w:rtl/>
          <w:lang w:eastAsia="he-IL"/>
        </w:rPr>
      </w:pPr>
      <w:bookmarkStart w:id="145" w:name="_ETM_Q1_1499649"/>
      <w:bookmarkStart w:id="146" w:name="_ETM_Q1_1499709"/>
      <w:bookmarkStart w:id="147" w:name="_ETM_Q1_1499814"/>
      <w:bookmarkStart w:id="148" w:name="_ETM_Q1_1499874"/>
      <w:bookmarkStart w:id="149" w:name="_ETM_Q1_1518134"/>
      <w:bookmarkStart w:id="150" w:name="_ETM_Q1_1518189"/>
      <w:bookmarkStart w:id="151" w:name="_ETM_Q1_1520104"/>
      <w:bookmarkEnd w:id="145"/>
      <w:bookmarkEnd w:id="146"/>
      <w:bookmarkEnd w:id="147"/>
      <w:bookmarkEnd w:id="148"/>
      <w:bookmarkEnd w:id="149"/>
      <w:bookmarkEnd w:id="150"/>
      <w:bookmarkEnd w:id="151"/>
    </w:p>
    <w:p w:rsidR="00645067" w:rsidRDefault="00645067" w:rsidP="00645067">
      <w:pPr>
        <w:pStyle w:val="af1"/>
        <w:keepNext/>
        <w:rPr>
          <w:lang w:eastAsia="he-IL"/>
        </w:rPr>
      </w:pPr>
      <w:bookmarkStart w:id="152" w:name="ET_guest_876549_12"/>
      <w:r w:rsidRPr="0064506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גל ברנס:</w:t>
      </w:r>
      <w:r w:rsidRPr="00645067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52"/>
    </w:p>
    <w:p w:rsidR="00645067" w:rsidRDefault="00645067" w:rsidP="00645067">
      <w:pPr>
        <w:pStyle w:val="KeepWithNext"/>
        <w:rPr>
          <w:rtl/>
          <w:lang w:eastAsia="he-IL"/>
        </w:rPr>
      </w:pPr>
    </w:p>
    <w:p w:rsidR="00645067" w:rsidRDefault="00645067" w:rsidP="00BA56BC">
      <w:pPr>
        <w:rPr>
          <w:rtl/>
          <w:lang w:eastAsia="he-IL"/>
        </w:rPr>
      </w:pPr>
      <w:bookmarkStart w:id="153" w:name="_ETM_Q1_1520564"/>
      <w:bookmarkStart w:id="154" w:name="_ETM_Q1_1520624"/>
      <w:bookmarkEnd w:id="153"/>
      <w:bookmarkEnd w:id="154"/>
      <w:r>
        <w:rPr>
          <w:rFonts w:hint="cs"/>
          <w:rtl/>
          <w:lang w:eastAsia="he-IL"/>
        </w:rPr>
        <w:t xml:space="preserve">החלק היותר פשוט זה אלה </w:t>
      </w:r>
      <w:bookmarkStart w:id="155" w:name="_ETM_Q1_1524623"/>
      <w:bookmarkEnd w:id="155"/>
      <w:r>
        <w:rPr>
          <w:rFonts w:hint="cs"/>
          <w:rtl/>
          <w:lang w:eastAsia="he-IL"/>
        </w:rPr>
        <w:t xml:space="preserve">שהם מעל 300,000 כי </w:t>
      </w:r>
      <w:r w:rsidR="00BA56BC">
        <w:rPr>
          <w:rFonts w:hint="cs"/>
          <w:rtl/>
          <w:lang w:eastAsia="he-IL"/>
        </w:rPr>
        <w:t xml:space="preserve">מראש המענקים </w:t>
      </w:r>
      <w:bookmarkStart w:id="156" w:name="_ETM_Q1_1518000"/>
      <w:bookmarkEnd w:id="156"/>
      <w:r w:rsidR="00BA56BC">
        <w:rPr>
          <w:rFonts w:hint="cs"/>
          <w:rtl/>
          <w:lang w:eastAsia="he-IL"/>
        </w:rPr>
        <w:t xml:space="preserve">שהם קיבלו זה לפי היקף הפגיעה. זאת אומרת שמי שנפגע יותר, כמו ענף אולמות אירועים או חדרי הכושר, הם בדרך-כלל נפגעו מעל 80% והם קיבלו מראש מענקים יותר גבוהים. עכשיו </w:t>
      </w:r>
      <w:bookmarkStart w:id="157" w:name="_ETM_Q1_1527000"/>
      <w:bookmarkEnd w:id="157"/>
      <w:r w:rsidR="00BA56BC">
        <w:rPr>
          <w:rFonts w:hint="cs"/>
          <w:rtl/>
          <w:lang w:eastAsia="he-IL"/>
        </w:rPr>
        <w:t xml:space="preserve">אנחנו נותנים להם מענק ממוצע אז הם גם יקבלו מענק </w:t>
      </w:r>
      <w:bookmarkStart w:id="158" w:name="_ETM_Q1_1535000"/>
      <w:bookmarkEnd w:id="158"/>
      <w:r w:rsidR="00BA56BC">
        <w:rPr>
          <w:rFonts w:hint="cs"/>
          <w:rtl/>
          <w:lang w:eastAsia="he-IL"/>
        </w:rPr>
        <w:t>יותר גבוה מאחרים</w:t>
      </w:r>
      <w:r>
        <w:rPr>
          <w:rFonts w:hint="cs"/>
          <w:rtl/>
          <w:lang w:eastAsia="he-IL"/>
        </w:rPr>
        <w:t xml:space="preserve">. </w:t>
      </w:r>
    </w:p>
    <w:p w:rsidR="00BA56BC" w:rsidRDefault="00BA56BC" w:rsidP="00BA56BC">
      <w:pPr>
        <w:rPr>
          <w:rtl/>
          <w:lang w:eastAsia="he-IL"/>
        </w:rPr>
      </w:pPr>
    </w:p>
    <w:p w:rsidR="00BA56BC" w:rsidRDefault="00BA56BC" w:rsidP="00BA56BC">
      <w:pPr>
        <w:rPr>
          <w:rtl/>
          <w:lang w:eastAsia="he-IL"/>
        </w:rPr>
      </w:pPr>
      <w:bookmarkStart w:id="159" w:name="_ETM_Q1_1531000"/>
      <w:bookmarkEnd w:id="159"/>
      <w:r>
        <w:rPr>
          <w:rFonts w:hint="cs"/>
          <w:rtl/>
          <w:lang w:eastAsia="he-IL"/>
        </w:rPr>
        <w:t xml:space="preserve">ב-0 עד 300 - - - </w:t>
      </w:r>
    </w:p>
    <w:p w:rsidR="00645067" w:rsidRDefault="00645067" w:rsidP="00645067">
      <w:pPr>
        <w:rPr>
          <w:rtl/>
          <w:lang w:eastAsia="he-IL"/>
        </w:rPr>
      </w:pPr>
      <w:bookmarkStart w:id="160" w:name="_ETM_Q1_1540349"/>
      <w:bookmarkStart w:id="161" w:name="_ETM_Q1_1540419"/>
      <w:bookmarkStart w:id="162" w:name="_ETM_Q1_1542134"/>
      <w:bookmarkEnd w:id="160"/>
      <w:bookmarkEnd w:id="161"/>
      <w:bookmarkEnd w:id="162"/>
    </w:p>
    <w:p w:rsidR="00645067" w:rsidRDefault="00645067" w:rsidP="00645067">
      <w:pPr>
        <w:pStyle w:val="a"/>
        <w:keepNext/>
      </w:pPr>
      <w:bookmarkStart w:id="163" w:name="ET_speaker_6045_13"/>
      <w:r w:rsidRPr="00645067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64506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3"/>
    </w:p>
    <w:p w:rsidR="00645067" w:rsidRDefault="00645067" w:rsidP="00645067">
      <w:pPr>
        <w:pStyle w:val="KeepWithNext"/>
        <w:rPr>
          <w:rtl/>
          <w:lang w:eastAsia="he-IL"/>
        </w:rPr>
      </w:pPr>
    </w:p>
    <w:p w:rsidR="00645067" w:rsidRDefault="00645067" w:rsidP="00645067">
      <w:pPr>
        <w:rPr>
          <w:rtl/>
          <w:lang w:eastAsia="he-IL"/>
        </w:rPr>
      </w:pPr>
      <w:bookmarkStart w:id="164" w:name="_ETM_Q1_1542664"/>
      <w:bookmarkStart w:id="165" w:name="_ETM_Q1_1542719"/>
      <w:bookmarkEnd w:id="164"/>
      <w:bookmarkEnd w:id="165"/>
      <w:r>
        <w:rPr>
          <w:rFonts w:hint="cs"/>
          <w:rtl/>
          <w:lang w:eastAsia="he-IL"/>
        </w:rPr>
        <w:t xml:space="preserve">רובם הם </w:t>
      </w:r>
      <w:bookmarkStart w:id="166" w:name="_ETM_Q1_1544558"/>
      <w:bookmarkEnd w:id="166"/>
      <w:r>
        <w:rPr>
          <w:rFonts w:hint="cs"/>
          <w:rtl/>
          <w:lang w:eastAsia="he-IL"/>
        </w:rPr>
        <w:t xml:space="preserve">באפס עד 300. </w:t>
      </w:r>
    </w:p>
    <w:p w:rsidR="00645067" w:rsidRDefault="00645067" w:rsidP="00645067">
      <w:pPr>
        <w:rPr>
          <w:rtl/>
          <w:lang w:eastAsia="he-IL"/>
        </w:rPr>
      </w:pPr>
      <w:bookmarkStart w:id="167" w:name="_ETM_Q1_1549186"/>
      <w:bookmarkStart w:id="168" w:name="_ETM_Q1_1549246"/>
      <w:bookmarkStart w:id="169" w:name="_ETM_Q1_1549336"/>
      <w:bookmarkStart w:id="170" w:name="_ETM_Q1_1549401"/>
      <w:bookmarkStart w:id="171" w:name="_ETM_Q1_1550551"/>
      <w:bookmarkEnd w:id="167"/>
      <w:bookmarkEnd w:id="168"/>
      <w:bookmarkEnd w:id="169"/>
      <w:bookmarkEnd w:id="170"/>
      <w:bookmarkEnd w:id="171"/>
    </w:p>
    <w:p w:rsidR="00645067" w:rsidRDefault="00645067" w:rsidP="00645067">
      <w:pPr>
        <w:pStyle w:val="af1"/>
        <w:keepNext/>
        <w:rPr>
          <w:lang w:eastAsia="he-IL"/>
        </w:rPr>
      </w:pPr>
      <w:bookmarkStart w:id="172" w:name="ET_guest_876549_14"/>
      <w:r w:rsidRPr="0064506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גל ברנס:</w:t>
      </w:r>
      <w:r w:rsidRPr="00645067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72"/>
    </w:p>
    <w:p w:rsidR="00645067" w:rsidRDefault="00645067" w:rsidP="00645067">
      <w:pPr>
        <w:pStyle w:val="KeepWithNext"/>
        <w:rPr>
          <w:rtl/>
          <w:lang w:eastAsia="he-IL"/>
        </w:rPr>
      </w:pPr>
    </w:p>
    <w:p w:rsidR="00BA56BC" w:rsidRDefault="00BA56BC" w:rsidP="00BA56BC">
      <w:pPr>
        <w:rPr>
          <w:rtl/>
          <w:lang w:eastAsia="he-IL"/>
        </w:rPr>
      </w:pPr>
      <w:bookmarkStart w:id="173" w:name="_ETM_Q1_1534000"/>
      <w:bookmarkEnd w:id="173"/>
      <w:r>
        <w:rPr>
          <w:rFonts w:hint="cs"/>
          <w:rtl/>
          <w:lang w:eastAsia="he-IL"/>
        </w:rPr>
        <w:t xml:space="preserve">0 עד </w:t>
      </w:r>
      <w:bookmarkStart w:id="174" w:name="_ETM_Q1_1540000"/>
      <w:bookmarkEnd w:id="174"/>
      <w:r>
        <w:rPr>
          <w:rFonts w:hint="cs"/>
          <w:rtl/>
          <w:lang w:eastAsia="he-IL"/>
        </w:rPr>
        <w:t xml:space="preserve">300 עד היום קיבלו סכום פיקס. אגב, אין אולמות אירועים </w:t>
      </w:r>
      <w:bookmarkStart w:id="175" w:name="_ETM_Q1_1544000"/>
      <w:bookmarkEnd w:id="175"/>
      <w:r>
        <w:rPr>
          <w:rFonts w:hint="cs"/>
          <w:rtl/>
          <w:lang w:eastAsia="he-IL"/>
        </w:rPr>
        <w:t xml:space="preserve">ובטח שאין חדרי כושר בכאלה היקפי מחזורים. בדרך-כלל אלה היקפי </w:t>
      </w:r>
      <w:bookmarkStart w:id="176" w:name="_ETM_Q1_1545000"/>
      <w:bookmarkEnd w:id="176"/>
      <w:r>
        <w:rPr>
          <w:rFonts w:hint="cs"/>
          <w:rtl/>
          <w:lang w:eastAsia="he-IL"/>
        </w:rPr>
        <w:t xml:space="preserve">מחזורים שהם בדרך-כלל של עוסקים פרטיים עם עובד או שניים </w:t>
      </w:r>
      <w:bookmarkStart w:id="177" w:name="_ETM_Q1_1554000"/>
      <w:bookmarkEnd w:id="177"/>
      <w:r>
        <w:rPr>
          <w:rFonts w:hint="cs"/>
          <w:rtl/>
          <w:lang w:eastAsia="he-IL"/>
        </w:rPr>
        <w:t xml:space="preserve">אבל בטח לא מי שיש לו עסק פיזי גדול. אלה </w:t>
      </w:r>
      <w:bookmarkStart w:id="178" w:name="_ETM_Q1_1557000"/>
      <w:bookmarkEnd w:id="178"/>
      <w:r>
        <w:rPr>
          <w:rFonts w:hint="cs"/>
          <w:rtl/>
          <w:lang w:eastAsia="he-IL"/>
        </w:rPr>
        <w:t xml:space="preserve">במחזורים של מעל 300,000. </w:t>
      </w:r>
    </w:p>
    <w:p w:rsidR="00BA56BC" w:rsidRDefault="00BA56BC" w:rsidP="00BA56BC">
      <w:pPr>
        <w:rPr>
          <w:rtl/>
          <w:lang w:eastAsia="he-IL"/>
        </w:rPr>
      </w:pPr>
    </w:p>
    <w:p w:rsidR="00BA56BC" w:rsidRPr="00BA56BC" w:rsidRDefault="00BA56BC" w:rsidP="00757E87">
      <w:pPr>
        <w:rPr>
          <w:rtl/>
          <w:lang w:eastAsia="he-IL"/>
        </w:rPr>
      </w:pPr>
      <w:bookmarkStart w:id="179" w:name="_ETM_Q1_1556000"/>
      <w:bookmarkEnd w:id="179"/>
      <w:r>
        <w:rPr>
          <w:rFonts w:hint="cs"/>
          <w:rtl/>
          <w:lang w:eastAsia="he-IL"/>
        </w:rPr>
        <w:t>ה-0 עד 300 עד היום ניתן</w:t>
      </w:r>
      <w:bookmarkStart w:id="180" w:name="_ETM_Q1_1561000"/>
      <w:bookmarkEnd w:id="180"/>
      <w:r>
        <w:rPr>
          <w:rFonts w:hint="cs"/>
          <w:rtl/>
          <w:lang w:eastAsia="he-IL"/>
        </w:rPr>
        <w:t xml:space="preserve"> להם מענק לפי היקף המחזור. 0 עד 100,000 קיבלו </w:t>
      </w:r>
      <w:r w:rsidR="00757E87">
        <w:rPr>
          <w:rFonts w:hint="cs"/>
          <w:rtl/>
          <w:lang w:eastAsia="he-IL"/>
        </w:rPr>
        <w:t>2</w:t>
      </w:r>
      <w:r>
        <w:rPr>
          <w:rFonts w:hint="cs"/>
          <w:rtl/>
          <w:lang w:eastAsia="he-IL"/>
        </w:rPr>
        <w:t>,000</w:t>
      </w:r>
      <w:r w:rsidR="00757E87">
        <w:rPr>
          <w:rFonts w:hint="cs"/>
          <w:rtl/>
          <w:lang w:eastAsia="he-IL"/>
        </w:rPr>
        <w:t>;</w:t>
      </w:r>
      <w:r>
        <w:rPr>
          <w:rFonts w:hint="cs"/>
          <w:rtl/>
          <w:lang w:eastAsia="he-IL"/>
        </w:rPr>
        <w:t xml:space="preserve"> 100,000</w:t>
      </w:r>
      <w:r w:rsidR="00757E87">
        <w:rPr>
          <w:rFonts w:hint="cs"/>
          <w:rtl/>
          <w:lang w:eastAsia="he-IL"/>
        </w:rPr>
        <w:t xml:space="preserve"> עד 200,000 קיבלו 4,000; 200,000 עד 300,000 קיבלו 6,000. פה אנחנו דווקא עושים את זה בצורה יותר </w:t>
      </w:r>
      <w:bookmarkStart w:id="181" w:name="_ETM_Q1_1572000"/>
      <w:bookmarkEnd w:id="181"/>
      <w:r w:rsidR="00757E87">
        <w:rPr>
          <w:rFonts w:hint="cs"/>
          <w:rtl/>
          <w:lang w:eastAsia="he-IL"/>
        </w:rPr>
        <w:t xml:space="preserve">מדויקת ואנחנו כן בודקים את היקף הפגיעה בגלל שיש לנו </w:t>
      </w:r>
      <w:bookmarkStart w:id="182" w:name="_ETM_Q1_1574000"/>
      <w:bookmarkEnd w:id="182"/>
      <w:r w:rsidR="00757E87">
        <w:rPr>
          <w:rFonts w:hint="cs"/>
          <w:rtl/>
          <w:lang w:eastAsia="he-IL"/>
        </w:rPr>
        <w:t xml:space="preserve">דוח שנתי, מה שלא היה לנו עד היום. אנחנו כן </w:t>
      </w:r>
      <w:bookmarkStart w:id="183" w:name="_ETM_Q1_1573000"/>
      <w:bookmarkEnd w:id="183"/>
      <w:r w:rsidR="00757E87">
        <w:rPr>
          <w:rFonts w:hint="cs"/>
          <w:rtl/>
          <w:lang w:eastAsia="he-IL"/>
        </w:rPr>
        <w:t xml:space="preserve">נבדוק את היקף הפגיעה ובאמת מי שנפגע יותר יקבל סכום גבוה יותר. </w:t>
      </w:r>
      <w:r>
        <w:rPr>
          <w:rFonts w:hint="cs"/>
          <w:rtl/>
          <w:lang w:eastAsia="he-IL"/>
        </w:rPr>
        <w:t xml:space="preserve"> </w:t>
      </w:r>
    </w:p>
    <w:p w:rsidR="00645067" w:rsidRDefault="00645067" w:rsidP="00645067">
      <w:pPr>
        <w:rPr>
          <w:rtl/>
          <w:lang w:eastAsia="he-IL"/>
        </w:rPr>
      </w:pPr>
      <w:bookmarkStart w:id="184" w:name="_ETM_Q1_1550991"/>
      <w:bookmarkStart w:id="185" w:name="_ETM_Q1_1551046"/>
      <w:bookmarkStart w:id="186" w:name="_ETM_Q1_1584720"/>
      <w:bookmarkEnd w:id="184"/>
      <w:bookmarkEnd w:id="185"/>
      <w:bookmarkEnd w:id="186"/>
    </w:p>
    <w:p w:rsidR="00645067" w:rsidRDefault="00645067" w:rsidP="00645067">
      <w:pPr>
        <w:pStyle w:val="a"/>
        <w:keepNext/>
      </w:pPr>
      <w:bookmarkStart w:id="187" w:name="ET_speaker_5797_15"/>
      <w:r w:rsidRPr="00645067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64506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7"/>
    </w:p>
    <w:p w:rsidR="00645067" w:rsidRDefault="00645067" w:rsidP="00645067">
      <w:pPr>
        <w:pStyle w:val="KeepWithNext"/>
        <w:rPr>
          <w:rtl/>
          <w:lang w:eastAsia="he-IL"/>
        </w:rPr>
      </w:pPr>
    </w:p>
    <w:p w:rsidR="00645067" w:rsidRDefault="00645067" w:rsidP="00645067">
      <w:pPr>
        <w:rPr>
          <w:rtl/>
          <w:lang w:eastAsia="he-IL"/>
        </w:rPr>
      </w:pPr>
      <w:bookmarkStart w:id="188" w:name="_ETM_Q1_1585175"/>
      <w:bookmarkStart w:id="189" w:name="_ETM_Q1_1585230"/>
      <w:bookmarkEnd w:id="188"/>
      <w:bookmarkEnd w:id="189"/>
      <w:r>
        <w:rPr>
          <w:rFonts w:hint="cs"/>
          <w:rtl/>
          <w:lang w:eastAsia="he-IL"/>
        </w:rPr>
        <w:t>אני מסכים עם מה שהילה אמרה</w:t>
      </w:r>
      <w:r w:rsidR="00757E87">
        <w:rPr>
          <w:rFonts w:hint="cs"/>
          <w:rtl/>
          <w:lang w:eastAsia="he-IL"/>
        </w:rPr>
        <w:t>. אני אחדד יותר את הבעיה,</w:t>
      </w:r>
      <w:r>
        <w:rPr>
          <w:rFonts w:hint="cs"/>
          <w:rtl/>
          <w:lang w:eastAsia="he-IL"/>
        </w:rPr>
        <w:t xml:space="preserve"> אבל </w:t>
      </w:r>
      <w:bookmarkStart w:id="190" w:name="_ETM_Q1_1589695"/>
      <w:bookmarkEnd w:id="190"/>
      <w:r>
        <w:rPr>
          <w:rFonts w:hint="cs"/>
          <w:rtl/>
          <w:lang w:eastAsia="he-IL"/>
        </w:rPr>
        <w:t xml:space="preserve">זה יהיה דיון בוועדת הכספים ולא בוועדת הכנסת. </w:t>
      </w:r>
      <w:r w:rsidR="00757E87">
        <w:rPr>
          <w:rFonts w:hint="cs"/>
          <w:rtl/>
          <w:lang w:eastAsia="he-IL"/>
        </w:rPr>
        <w:t xml:space="preserve">נתנו להם מהיקף </w:t>
      </w:r>
      <w:bookmarkStart w:id="191" w:name="_ETM_Q1_1592000"/>
      <w:bookmarkEnd w:id="191"/>
      <w:r w:rsidR="00757E87">
        <w:rPr>
          <w:rFonts w:hint="cs"/>
          <w:rtl/>
          <w:lang w:eastAsia="he-IL"/>
        </w:rPr>
        <w:t xml:space="preserve">הפגיעה 0.5. ה-0.5 בעצם הוא לא פרופורציונלי. אתה 0.5 מההוצאות הקבועות אבל בעצם הפגיעה היא לא רק בהוצאות הקבועות. בוא </w:t>
      </w:r>
      <w:bookmarkStart w:id="192" w:name="_ETM_Q1_1604000"/>
      <w:bookmarkEnd w:id="192"/>
      <w:r w:rsidR="00757E87">
        <w:rPr>
          <w:rFonts w:hint="cs"/>
          <w:rtl/>
          <w:lang w:eastAsia="he-IL"/>
        </w:rPr>
        <w:t xml:space="preserve">נגיד שאנחנו מתייחסים רק להוצאות הקבועות. כשאתה נותן 0.5 זאת אומרת שאתה יכול להגיע מקסימום ל-50% מההפסד הקבוע שלך. זה </w:t>
      </w:r>
      <w:bookmarkStart w:id="193" w:name="_ETM_Q1_1612000"/>
      <w:bookmarkEnd w:id="193"/>
      <w:r w:rsidR="00757E87">
        <w:rPr>
          <w:rFonts w:hint="cs"/>
          <w:rtl/>
          <w:lang w:eastAsia="he-IL"/>
        </w:rPr>
        <w:t xml:space="preserve">קצת מוגזם. לכן מה שיצטרכו לעשות בוועדת כספים ודיברנו על זה בעבר, זה להעלות את זה במקום 0.5 ל-0.7 או 0.8. זה היה הדיבור אבל זה יהיה בוועדת הכספים. </w:t>
      </w:r>
    </w:p>
    <w:p w:rsidR="00757E87" w:rsidRDefault="00757E87" w:rsidP="00757E87">
      <w:pPr>
        <w:rPr>
          <w:rtl/>
          <w:lang w:eastAsia="he-IL"/>
        </w:rPr>
      </w:pPr>
    </w:p>
    <w:p w:rsidR="00757E87" w:rsidRDefault="00757E87" w:rsidP="00757E87">
      <w:pPr>
        <w:pStyle w:val="a"/>
        <w:keepNext/>
        <w:rPr>
          <w:rtl/>
        </w:rPr>
      </w:pPr>
      <w:bookmarkStart w:id="194" w:name="ET_speaker_6045_30"/>
      <w:r w:rsidRPr="00757E87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757E8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4"/>
    </w:p>
    <w:p w:rsidR="00757E87" w:rsidRDefault="00757E87" w:rsidP="00757E87">
      <w:pPr>
        <w:pStyle w:val="KeepWithNext"/>
        <w:rPr>
          <w:rtl/>
          <w:lang w:eastAsia="he-IL"/>
        </w:rPr>
      </w:pPr>
    </w:p>
    <w:p w:rsidR="00757E87" w:rsidRPr="00757E87" w:rsidRDefault="00757E87" w:rsidP="00757E8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כמו </w:t>
      </w:r>
      <w:bookmarkStart w:id="195" w:name="_ETM_Q1_1621000"/>
      <w:bookmarkEnd w:id="195"/>
      <w:r>
        <w:rPr>
          <w:rFonts w:hint="cs"/>
          <w:rtl/>
          <w:lang w:eastAsia="he-IL"/>
        </w:rPr>
        <w:t>שדיברנו במקור. שר האוצר התעקש שרק לא נבוא סגורים</w:t>
      </w:r>
      <w:bookmarkStart w:id="196" w:name="_ETM_Q1_1631000"/>
      <w:bookmarkEnd w:id="196"/>
      <w:r>
        <w:rPr>
          <w:rFonts w:hint="cs"/>
          <w:rtl/>
          <w:lang w:eastAsia="he-IL"/>
        </w:rPr>
        <w:t xml:space="preserve"> כי אנחנו פתוחים לדיון לגמרי. </w:t>
      </w:r>
    </w:p>
    <w:p w:rsidR="00645067" w:rsidRDefault="00645067" w:rsidP="00645067">
      <w:pPr>
        <w:rPr>
          <w:rtl/>
          <w:lang w:eastAsia="he-IL"/>
        </w:rPr>
      </w:pPr>
      <w:bookmarkStart w:id="197" w:name="_ETM_Q1_1637487"/>
      <w:bookmarkStart w:id="198" w:name="_ETM_Q1_1637549"/>
      <w:bookmarkStart w:id="199" w:name="_ETM_Q1_1637614"/>
      <w:bookmarkStart w:id="200" w:name="_ETM_Q1_1637674"/>
      <w:bookmarkStart w:id="201" w:name="_ETM_Q1_1639479"/>
      <w:bookmarkEnd w:id="197"/>
      <w:bookmarkEnd w:id="198"/>
      <w:bookmarkEnd w:id="199"/>
      <w:bookmarkEnd w:id="200"/>
      <w:bookmarkEnd w:id="201"/>
    </w:p>
    <w:p w:rsidR="00645067" w:rsidRDefault="00645067" w:rsidP="00645067">
      <w:pPr>
        <w:pStyle w:val="a"/>
        <w:keepNext/>
      </w:pPr>
      <w:bookmarkStart w:id="202" w:name="ET_speaker_5811_16"/>
      <w:r w:rsidRPr="00645067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64506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2"/>
    </w:p>
    <w:p w:rsidR="00645067" w:rsidRDefault="00645067" w:rsidP="00645067">
      <w:pPr>
        <w:pStyle w:val="KeepWithNext"/>
        <w:rPr>
          <w:rtl/>
          <w:lang w:eastAsia="he-IL"/>
        </w:rPr>
      </w:pPr>
    </w:p>
    <w:p w:rsidR="00645067" w:rsidRDefault="00757E87" w:rsidP="00645067">
      <w:pPr>
        <w:rPr>
          <w:rtl/>
          <w:lang w:eastAsia="he-IL"/>
        </w:rPr>
      </w:pPr>
      <w:bookmarkStart w:id="203" w:name="_ETM_Q1_1639903"/>
      <w:bookmarkStart w:id="204" w:name="_ETM_Q1_1639958"/>
      <w:bookmarkStart w:id="205" w:name="_ETM_Q1_1642508"/>
      <w:bookmarkEnd w:id="203"/>
      <w:bookmarkEnd w:id="204"/>
      <w:bookmarkEnd w:id="205"/>
      <w:r>
        <w:rPr>
          <w:rFonts w:hint="cs"/>
          <w:rtl/>
          <w:lang w:eastAsia="he-IL"/>
        </w:rPr>
        <w:t xml:space="preserve">אני מבין את ינואר ופברואר. </w:t>
      </w:r>
      <w:bookmarkStart w:id="206" w:name="_ETM_Q1_1629000"/>
      <w:bookmarkEnd w:id="206"/>
      <w:r>
        <w:rPr>
          <w:rFonts w:hint="cs"/>
          <w:rtl/>
          <w:lang w:eastAsia="he-IL"/>
        </w:rPr>
        <w:t xml:space="preserve">האם מרץ ואפריל זה בסמכות בלעדית של השר להאריך </w:t>
      </w:r>
      <w:bookmarkStart w:id="207" w:name="_ETM_Q1_1638000"/>
      <w:bookmarkEnd w:id="207"/>
      <w:r>
        <w:rPr>
          <w:rFonts w:hint="cs"/>
          <w:rtl/>
          <w:lang w:eastAsia="he-IL"/>
        </w:rPr>
        <w:t xml:space="preserve">את זה בלי אישור של ועדת הכספים. </w:t>
      </w:r>
    </w:p>
    <w:p w:rsidR="00757E87" w:rsidRDefault="00757E87" w:rsidP="00645067">
      <w:pPr>
        <w:rPr>
          <w:rtl/>
          <w:lang w:eastAsia="he-IL"/>
        </w:rPr>
      </w:pPr>
    </w:p>
    <w:p w:rsidR="00645067" w:rsidRDefault="00645067" w:rsidP="00645067">
      <w:pPr>
        <w:pStyle w:val="af1"/>
        <w:keepNext/>
        <w:rPr>
          <w:lang w:eastAsia="he-IL"/>
        </w:rPr>
      </w:pPr>
      <w:bookmarkStart w:id="208" w:name="ET_guest_876549_17"/>
      <w:r w:rsidRPr="0064506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גל ברנס:</w:t>
      </w:r>
      <w:r w:rsidRPr="00645067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208"/>
    </w:p>
    <w:p w:rsidR="00645067" w:rsidRDefault="00645067" w:rsidP="00645067">
      <w:pPr>
        <w:pStyle w:val="KeepWithNext"/>
        <w:rPr>
          <w:rtl/>
          <w:lang w:eastAsia="he-IL"/>
        </w:rPr>
      </w:pPr>
    </w:p>
    <w:p w:rsidR="00645067" w:rsidRDefault="00645067" w:rsidP="00757E87">
      <w:pPr>
        <w:rPr>
          <w:rtl/>
          <w:lang w:eastAsia="he-IL"/>
        </w:rPr>
      </w:pPr>
      <w:bookmarkStart w:id="209" w:name="_ETM_Q1_1642903"/>
      <w:bookmarkStart w:id="210" w:name="_ETM_Q1_1642953"/>
      <w:bookmarkEnd w:id="209"/>
      <w:bookmarkEnd w:id="210"/>
      <w:r>
        <w:rPr>
          <w:rFonts w:hint="cs"/>
          <w:rtl/>
          <w:lang w:eastAsia="he-IL"/>
        </w:rPr>
        <w:t xml:space="preserve">אני לא </w:t>
      </w:r>
      <w:bookmarkStart w:id="211" w:name="_ETM_Q1_1644348"/>
      <w:bookmarkEnd w:id="211"/>
      <w:r>
        <w:rPr>
          <w:rFonts w:hint="cs"/>
          <w:rtl/>
          <w:lang w:eastAsia="he-IL"/>
        </w:rPr>
        <w:t>רוצה להטעות</w:t>
      </w:r>
      <w:r w:rsidR="00757E87">
        <w:rPr>
          <w:rFonts w:hint="cs"/>
          <w:rtl/>
          <w:lang w:eastAsia="he-IL"/>
        </w:rPr>
        <w:t xml:space="preserve">, אני לא </w:t>
      </w:r>
      <w:bookmarkStart w:id="212" w:name="_ETM_Q1_1642000"/>
      <w:bookmarkEnd w:id="212"/>
      <w:r w:rsidR="00757E87">
        <w:rPr>
          <w:rFonts w:hint="cs"/>
          <w:rtl/>
          <w:lang w:eastAsia="he-IL"/>
        </w:rPr>
        <w:t>זוכר מה נקבע פעם אחרונה בחוק</w:t>
      </w:r>
      <w:r>
        <w:rPr>
          <w:rFonts w:hint="cs"/>
          <w:rtl/>
          <w:lang w:eastAsia="he-IL"/>
        </w:rPr>
        <w:t>. אם אני זוכר נכון</w:t>
      </w:r>
      <w:r w:rsidR="00757E87">
        <w:rPr>
          <w:rFonts w:hint="cs"/>
          <w:rtl/>
          <w:lang w:eastAsia="he-IL"/>
        </w:rPr>
        <w:t xml:space="preserve">, זה גם היה ככה </w:t>
      </w:r>
      <w:bookmarkStart w:id="213" w:name="_ETM_Q1_1646000"/>
      <w:bookmarkEnd w:id="213"/>
      <w:r w:rsidR="00757E87">
        <w:rPr>
          <w:rFonts w:hint="cs"/>
          <w:rtl/>
          <w:lang w:eastAsia="he-IL"/>
        </w:rPr>
        <w:t>בספטמבר אוקטובר ובנובמבר ודצמבר. ספטמבר אוקטובר אושר בכנסת ונובמבר דצמבר היה בסמכות השר בלי הוועדה</w:t>
      </w:r>
      <w:r>
        <w:rPr>
          <w:rFonts w:hint="cs"/>
          <w:rtl/>
          <w:lang w:eastAsia="he-IL"/>
        </w:rPr>
        <w:t>. בכל מקרה</w:t>
      </w:r>
      <w:r w:rsidR="00757E8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זה בא </w:t>
      </w:r>
      <w:bookmarkStart w:id="214" w:name="_ETM_Q1_1657023"/>
      <w:bookmarkEnd w:id="214"/>
      <w:r>
        <w:rPr>
          <w:rFonts w:hint="cs"/>
          <w:rtl/>
          <w:lang w:eastAsia="he-IL"/>
        </w:rPr>
        <w:t xml:space="preserve">לדיון בוועדת הכספים והוועדה תחליט אם היא רוצה שזה יהיה </w:t>
      </w:r>
      <w:bookmarkStart w:id="215" w:name="_ETM_Q1_1663635"/>
      <w:bookmarkEnd w:id="215"/>
      <w:r>
        <w:rPr>
          <w:rFonts w:hint="cs"/>
          <w:rtl/>
          <w:lang w:eastAsia="he-IL"/>
        </w:rPr>
        <w:t>באישורה</w:t>
      </w:r>
      <w:r w:rsidR="00757E87">
        <w:rPr>
          <w:rFonts w:hint="cs"/>
          <w:rtl/>
          <w:lang w:eastAsia="he-IL"/>
        </w:rPr>
        <w:t xml:space="preserve"> או לא באישורה.</w:t>
      </w:r>
      <w:r>
        <w:rPr>
          <w:rFonts w:hint="cs"/>
          <w:rtl/>
          <w:lang w:eastAsia="he-IL"/>
        </w:rPr>
        <w:t xml:space="preserve"> </w:t>
      </w:r>
    </w:p>
    <w:p w:rsidR="00645067" w:rsidRDefault="00645067" w:rsidP="00645067">
      <w:pPr>
        <w:rPr>
          <w:rtl/>
          <w:lang w:eastAsia="he-IL"/>
        </w:rPr>
      </w:pPr>
      <w:bookmarkStart w:id="216" w:name="_ETM_Q1_1664990"/>
      <w:bookmarkStart w:id="217" w:name="_ETM_Q1_1665045"/>
      <w:bookmarkEnd w:id="216"/>
      <w:bookmarkEnd w:id="217"/>
    </w:p>
    <w:p w:rsidR="00645067" w:rsidRDefault="00645067" w:rsidP="00645067">
      <w:pPr>
        <w:rPr>
          <w:rtl/>
          <w:lang w:eastAsia="he-IL"/>
        </w:rPr>
      </w:pPr>
      <w:bookmarkStart w:id="218" w:name="_ETM_Q1_1665125"/>
      <w:bookmarkStart w:id="219" w:name="_ETM_Q1_1665175"/>
      <w:bookmarkEnd w:id="218"/>
      <w:bookmarkEnd w:id="219"/>
    </w:p>
    <w:p w:rsidR="00645067" w:rsidRDefault="00645067" w:rsidP="00645067">
      <w:pPr>
        <w:pStyle w:val="af"/>
        <w:keepNext/>
      </w:pPr>
      <w:bookmarkStart w:id="220" w:name="ET_yor_5771_18"/>
      <w:r w:rsidRPr="0064506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4506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0"/>
    </w:p>
    <w:p w:rsidR="00645067" w:rsidRDefault="00645067" w:rsidP="00645067">
      <w:pPr>
        <w:pStyle w:val="KeepWithNext"/>
        <w:rPr>
          <w:rtl/>
          <w:lang w:eastAsia="he-IL"/>
        </w:rPr>
      </w:pPr>
    </w:p>
    <w:p w:rsidR="00645067" w:rsidRDefault="00645067" w:rsidP="00645067">
      <w:pPr>
        <w:rPr>
          <w:rtl/>
          <w:lang w:eastAsia="he-IL"/>
        </w:rPr>
      </w:pPr>
      <w:bookmarkStart w:id="221" w:name="_ETM_Q1_1666430"/>
      <w:bookmarkEnd w:id="221"/>
      <w:r>
        <w:rPr>
          <w:rFonts w:hint="cs"/>
          <w:rtl/>
          <w:lang w:eastAsia="he-IL"/>
        </w:rPr>
        <w:t xml:space="preserve">נעבור להצבעה. </w:t>
      </w:r>
    </w:p>
    <w:p w:rsidR="00645067" w:rsidRDefault="00645067" w:rsidP="00645067">
      <w:pPr>
        <w:rPr>
          <w:rtl/>
          <w:lang w:eastAsia="he-IL"/>
        </w:rPr>
      </w:pPr>
      <w:bookmarkStart w:id="222" w:name="_ETM_Q1_1668719"/>
      <w:bookmarkStart w:id="223" w:name="_ETM_Q1_1668784"/>
      <w:bookmarkEnd w:id="222"/>
      <w:bookmarkEnd w:id="223"/>
    </w:p>
    <w:p w:rsidR="00645067" w:rsidRDefault="00645067" w:rsidP="00645067">
      <w:pPr>
        <w:rPr>
          <w:rtl/>
          <w:lang w:eastAsia="he-IL"/>
        </w:rPr>
      </w:pPr>
      <w:bookmarkStart w:id="224" w:name="_ETM_Q1_1668844"/>
      <w:bookmarkStart w:id="225" w:name="_ETM_Q1_1668929"/>
      <w:bookmarkEnd w:id="224"/>
      <w:bookmarkEnd w:id="225"/>
      <w:r>
        <w:rPr>
          <w:rFonts w:hint="cs"/>
          <w:rtl/>
          <w:lang w:eastAsia="he-IL"/>
        </w:rPr>
        <w:t>מי בעד הקדמת הדיון</w:t>
      </w:r>
      <w:r w:rsidR="00910429">
        <w:rPr>
          <w:rFonts w:hint="cs"/>
          <w:rtl/>
          <w:lang w:eastAsia="he-IL"/>
        </w:rPr>
        <w:t xml:space="preserve"> בהצעת החוק הזאת על כל הקריאות</w:t>
      </w:r>
      <w:r>
        <w:rPr>
          <w:rFonts w:hint="cs"/>
          <w:rtl/>
          <w:lang w:eastAsia="he-IL"/>
        </w:rPr>
        <w:t>?</w:t>
      </w:r>
    </w:p>
    <w:p w:rsidR="00645067" w:rsidRDefault="00645067" w:rsidP="00645067">
      <w:pPr>
        <w:rPr>
          <w:rtl/>
          <w:lang w:eastAsia="he-IL"/>
        </w:rPr>
      </w:pPr>
      <w:bookmarkStart w:id="226" w:name="_ETM_Q1_1672004"/>
      <w:bookmarkStart w:id="227" w:name="_ETM_Q1_1672059"/>
      <w:bookmarkEnd w:id="226"/>
      <w:bookmarkEnd w:id="227"/>
    </w:p>
    <w:p w:rsidR="00910429" w:rsidRDefault="00910429" w:rsidP="00645067">
      <w:pPr>
        <w:rPr>
          <w:rtl/>
          <w:lang w:eastAsia="he-IL"/>
        </w:rPr>
      </w:pPr>
    </w:p>
    <w:p w:rsidR="00645067" w:rsidRPr="00910429" w:rsidRDefault="00645067" w:rsidP="00910429">
      <w:pPr>
        <w:jc w:val="center"/>
        <w:rPr>
          <w:b/>
          <w:bCs/>
          <w:rtl/>
          <w:lang w:eastAsia="he-IL"/>
        </w:rPr>
      </w:pPr>
      <w:bookmarkStart w:id="228" w:name="_ETM_Q1_1672159"/>
      <w:bookmarkStart w:id="229" w:name="_ETM_Q1_1672214"/>
      <w:bookmarkEnd w:id="228"/>
      <w:bookmarkEnd w:id="229"/>
      <w:r w:rsidRPr="00910429">
        <w:rPr>
          <w:rFonts w:hint="cs"/>
          <w:b/>
          <w:bCs/>
          <w:rtl/>
          <w:lang w:eastAsia="he-IL"/>
        </w:rPr>
        <w:t>הצבעה</w:t>
      </w:r>
    </w:p>
    <w:p w:rsidR="00645067" w:rsidRDefault="00645067" w:rsidP="00645067">
      <w:pPr>
        <w:rPr>
          <w:rtl/>
          <w:lang w:eastAsia="he-IL"/>
        </w:rPr>
      </w:pPr>
      <w:bookmarkStart w:id="230" w:name="_ETM_Q1_1673583"/>
      <w:bookmarkStart w:id="231" w:name="_ETM_Q1_1673648"/>
      <w:bookmarkEnd w:id="230"/>
      <w:bookmarkEnd w:id="231"/>
    </w:p>
    <w:p w:rsidR="00645067" w:rsidRDefault="00645067" w:rsidP="00910429">
      <w:pPr>
        <w:jc w:val="center"/>
        <w:rPr>
          <w:rtl/>
          <w:lang w:eastAsia="he-IL"/>
        </w:rPr>
      </w:pPr>
      <w:bookmarkStart w:id="232" w:name="_ETM_Q1_1673733"/>
      <w:bookmarkStart w:id="233" w:name="_ETM_Q1_1673788"/>
      <w:bookmarkStart w:id="234" w:name="_ETM_Q1_1676423"/>
      <w:bookmarkStart w:id="235" w:name="_ETM_Q1_1676473"/>
      <w:bookmarkStart w:id="236" w:name="_ETM_Q1_1678648"/>
      <w:bookmarkStart w:id="237" w:name="_ETM_Q1_1679942"/>
      <w:bookmarkStart w:id="238" w:name="_ETM_Q1_1679997"/>
      <w:bookmarkStart w:id="239" w:name="_ETM_Q1_1680082"/>
      <w:bookmarkStart w:id="240" w:name="_ETM_Q1_1680142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r>
        <w:rPr>
          <w:rFonts w:hint="cs"/>
          <w:rtl/>
          <w:lang w:eastAsia="he-IL"/>
        </w:rPr>
        <w:t xml:space="preserve">הקדמת הדיון </w:t>
      </w:r>
      <w:r w:rsidR="00910429">
        <w:rPr>
          <w:rFonts w:hint="cs"/>
          <w:rtl/>
          <w:lang w:eastAsia="he-IL"/>
        </w:rPr>
        <w:t xml:space="preserve">בחוק בשלוש קריאות </w:t>
      </w:r>
      <w:r>
        <w:rPr>
          <w:rFonts w:hint="cs"/>
          <w:rtl/>
          <w:lang w:eastAsia="he-IL"/>
        </w:rPr>
        <w:t>אושרה.</w:t>
      </w:r>
      <w:bookmarkStart w:id="241" w:name="_ETM_Q1_1682627"/>
      <w:bookmarkEnd w:id="241"/>
    </w:p>
    <w:p w:rsidR="00645067" w:rsidRDefault="00645067" w:rsidP="00645067">
      <w:pPr>
        <w:rPr>
          <w:rtl/>
          <w:lang w:eastAsia="he-IL"/>
        </w:rPr>
      </w:pPr>
      <w:bookmarkStart w:id="242" w:name="_ETM_Q1_1682687"/>
      <w:bookmarkEnd w:id="242"/>
    </w:p>
    <w:p w:rsidR="00910429" w:rsidRDefault="00910429" w:rsidP="00645067">
      <w:pPr>
        <w:rPr>
          <w:rtl/>
          <w:lang w:eastAsia="he-IL"/>
        </w:rPr>
      </w:pPr>
    </w:p>
    <w:p w:rsidR="00910429" w:rsidRDefault="00910429" w:rsidP="00910429">
      <w:pPr>
        <w:pStyle w:val="af"/>
        <w:keepNext/>
        <w:rPr>
          <w:rtl/>
        </w:rPr>
      </w:pPr>
      <w:bookmarkStart w:id="243" w:name="ET_yor_5771_31"/>
      <w:r w:rsidRPr="0091042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1042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3"/>
    </w:p>
    <w:p w:rsidR="00910429" w:rsidRDefault="00910429" w:rsidP="00910429">
      <w:pPr>
        <w:pStyle w:val="KeepWithNext"/>
        <w:rPr>
          <w:rtl/>
          <w:lang w:eastAsia="he-IL"/>
        </w:rPr>
      </w:pPr>
    </w:p>
    <w:p w:rsidR="00910429" w:rsidRDefault="00910429" w:rsidP="00645067">
      <w:pPr>
        <w:rPr>
          <w:rtl/>
          <w:lang w:eastAsia="he-IL"/>
        </w:rPr>
      </w:pPr>
      <w:bookmarkStart w:id="244" w:name="_ETM_Q1_1682782"/>
      <w:bookmarkStart w:id="245" w:name="_ETM_Q1_1682842"/>
      <w:bookmarkEnd w:id="244"/>
      <w:bookmarkEnd w:id="245"/>
      <w:r>
        <w:rPr>
          <w:rFonts w:hint="cs"/>
          <w:rtl/>
          <w:lang w:eastAsia="he-IL"/>
        </w:rPr>
        <w:t xml:space="preserve">פה אחד </w:t>
      </w:r>
      <w:bookmarkStart w:id="246" w:name="_ETM_Q1_1678000"/>
      <w:bookmarkEnd w:id="246"/>
      <w:r>
        <w:rPr>
          <w:rFonts w:hint="cs"/>
          <w:rtl/>
          <w:lang w:eastAsia="he-IL"/>
        </w:rPr>
        <w:t xml:space="preserve">הקדמת הדיון אושרה. </w:t>
      </w:r>
    </w:p>
    <w:p w:rsidR="00910429" w:rsidRDefault="00910429" w:rsidP="00645067">
      <w:pPr>
        <w:rPr>
          <w:rtl/>
          <w:lang w:eastAsia="he-IL"/>
        </w:rPr>
      </w:pPr>
    </w:p>
    <w:p w:rsidR="00910429" w:rsidRDefault="00645067" w:rsidP="00910429">
      <w:pPr>
        <w:rPr>
          <w:rtl/>
          <w:lang w:eastAsia="he-IL"/>
        </w:rPr>
      </w:pPr>
      <w:bookmarkStart w:id="247" w:name="_ETM_Q1_1680000"/>
      <w:bookmarkEnd w:id="247"/>
      <w:r>
        <w:rPr>
          <w:rFonts w:hint="cs"/>
          <w:rtl/>
          <w:lang w:eastAsia="he-IL"/>
        </w:rPr>
        <w:t xml:space="preserve">יושב ראש ועדת הכלכלה פנה היום </w:t>
      </w:r>
      <w:bookmarkStart w:id="248" w:name="_ETM_Q1_1690139"/>
      <w:bookmarkEnd w:id="248"/>
      <w:r>
        <w:rPr>
          <w:rFonts w:hint="cs"/>
          <w:rtl/>
          <w:lang w:eastAsia="he-IL"/>
        </w:rPr>
        <w:t>בדחיפות. לאור העובדה שהוועדה סיימה</w:t>
      </w:r>
      <w:r w:rsidR="00910429">
        <w:rPr>
          <w:rFonts w:hint="cs"/>
          <w:rtl/>
          <w:lang w:eastAsia="he-IL"/>
        </w:rPr>
        <w:t xml:space="preserve"> את דיוניה בהצעת חוק דחיית מועדים </w:t>
      </w:r>
      <w:bookmarkStart w:id="249" w:name="_ETM_Q1_1695000"/>
      <w:bookmarkEnd w:id="249"/>
      <w:r w:rsidR="00910429">
        <w:rPr>
          <w:rFonts w:hint="cs"/>
          <w:rtl/>
          <w:lang w:eastAsia="he-IL"/>
        </w:rPr>
        <w:t xml:space="preserve">לביצוע בדיקות של מתקני גז לקריאה שנייה ושלישית, מבקשים להקדים </w:t>
      </w:r>
      <w:bookmarkStart w:id="250" w:name="_ETM_Q1_1699000"/>
      <w:bookmarkEnd w:id="250"/>
      <w:r w:rsidR="00910429">
        <w:rPr>
          <w:rFonts w:hint="cs"/>
          <w:rtl/>
          <w:lang w:eastAsia="he-IL"/>
        </w:rPr>
        <w:t xml:space="preserve">את הדיון לקיצור תקופת ההנחה ולהביא אותה להצבעה לקריאה שנייה ושלישית ביום הנחתה במליאה. </w:t>
      </w:r>
      <w:bookmarkStart w:id="251" w:name="_ETM_Q1_1701950"/>
      <w:bookmarkEnd w:id="251"/>
    </w:p>
    <w:p w:rsidR="00910429" w:rsidRDefault="00910429" w:rsidP="00910429">
      <w:pPr>
        <w:rPr>
          <w:rtl/>
          <w:lang w:eastAsia="he-IL"/>
        </w:rPr>
      </w:pPr>
    </w:p>
    <w:p w:rsidR="00645067" w:rsidRDefault="00910429" w:rsidP="00910429">
      <w:pPr>
        <w:rPr>
          <w:rtl/>
          <w:lang w:eastAsia="he-IL"/>
        </w:rPr>
      </w:pPr>
      <w:bookmarkStart w:id="252" w:name="_ETM_Q1_1702000"/>
      <w:bookmarkEnd w:id="252"/>
      <w:r>
        <w:rPr>
          <w:rFonts w:hint="cs"/>
          <w:rtl/>
          <w:lang w:eastAsia="he-IL"/>
        </w:rPr>
        <w:t xml:space="preserve">בבקשה, אדוני יו"ר הוועדה. </w:t>
      </w:r>
      <w:r w:rsidR="00645067">
        <w:rPr>
          <w:rFonts w:hint="cs"/>
          <w:rtl/>
          <w:lang w:eastAsia="he-IL"/>
        </w:rPr>
        <w:t xml:space="preserve"> </w:t>
      </w:r>
    </w:p>
    <w:p w:rsidR="00645067" w:rsidRDefault="00645067" w:rsidP="00645067">
      <w:pPr>
        <w:rPr>
          <w:rtl/>
          <w:lang w:eastAsia="he-IL"/>
        </w:rPr>
      </w:pPr>
      <w:bookmarkStart w:id="253" w:name="_ETM_Q1_1708685"/>
      <w:bookmarkStart w:id="254" w:name="_ETM_Q1_1708745"/>
      <w:bookmarkEnd w:id="253"/>
      <w:bookmarkEnd w:id="254"/>
    </w:p>
    <w:p w:rsidR="00910429" w:rsidRDefault="00910429" w:rsidP="00910429">
      <w:pPr>
        <w:pStyle w:val="a"/>
        <w:keepNext/>
        <w:rPr>
          <w:rtl/>
        </w:rPr>
      </w:pPr>
      <w:bookmarkStart w:id="255" w:name="_ETM_Q1_1708845"/>
      <w:bookmarkStart w:id="256" w:name="_ETM_Q1_1708925"/>
      <w:bookmarkStart w:id="257" w:name="_ETM_Q1_1710955"/>
      <w:bookmarkStart w:id="258" w:name="ET_speaker_6024_32"/>
      <w:bookmarkEnd w:id="255"/>
      <w:bookmarkEnd w:id="256"/>
      <w:bookmarkEnd w:id="257"/>
      <w:r w:rsidRPr="00910429">
        <w:rPr>
          <w:rStyle w:val="TagStyle"/>
          <w:rtl/>
        </w:rPr>
        <w:t xml:space="preserve"> &lt;&lt; דובר &gt;&gt; </w:t>
      </w:r>
      <w:r>
        <w:rPr>
          <w:rtl/>
        </w:rPr>
        <w:t>יעקב מרגי (יו"ר ועדת הכלכלה):</w:t>
      </w:r>
      <w:r w:rsidRPr="0091042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8"/>
    </w:p>
    <w:p w:rsidR="00910429" w:rsidRDefault="00910429" w:rsidP="00910429">
      <w:pPr>
        <w:pStyle w:val="KeepWithNext"/>
        <w:rPr>
          <w:rtl/>
          <w:lang w:eastAsia="he-IL"/>
        </w:rPr>
      </w:pPr>
    </w:p>
    <w:p w:rsidR="00645067" w:rsidRDefault="00645067" w:rsidP="00645067">
      <w:pPr>
        <w:rPr>
          <w:rtl/>
          <w:lang w:eastAsia="he-IL"/>
        </w:rPr>
      </w:pPr>
      <w:bookmarkStart w:id="259" w:name="_ETM_Q1_1711485"/>
      <w:bookmarkStart w:id="260" w:name="_ETM_Q1_1711535"/>
      <w:bookmarkEnd w:id="259"/>
      <w:bookmarkEnd w:id="260"/>
      <w:r>
        <w:rPr>
          <w:rFonts w:hint="cs"/>
          <w:rtl/>
          <w:lang w:eastAsia="he-IL"/>
        </w:rPr>
        <w:t>תודה אדוני היושב-ראש</w:t>
      </w:r>
      <w:r w:rsidR="00910429">
        <w:rPr>
          <w:rFonts w:hint="cs"/>
          <w:rtl/>
          <w:lang w:eastAsia="he-IL"/>
        </w:rPr>
        <w:t xml:space="preserve"> שמצאת </w:t>
      </w:r>
      <w:bookmarkStart w:id="261" w:name="_ETM_Q1_1707000"/>
      <w:bookmarkEnd w:id="261"/>
      <w:r w:rsidR="00910429">
        <w:rPr>
          <w:rFonts w:hint="cs"/>
          <w:rtl/>
          <w:lang w:eastAsia="he-IL"/>
        </w:rPr>
        <w:t>לנכון להניח את זה על סדר-היום</w:t>
      </w:r>
      <w:r>
        <w:rPr>
          <w:rFonts w:hint="cs"/>
          <w:rtl/>
          <w:lang w:eastAsia="he-IL"/>
        </w:rPr>
        <w:t xml:space="preserve">. </w:t>
      </w:r>
      <w:r w:rsidR="00910429">
        <w:rPr>
          <w:rFonts w:hint="cs"/>
          <w:rtl/>
          <w:lang w:eastAsia="he-IL"/>
        </w:rPr>
        <w:t xml:space="preserve">מאחר ואני רוצה שתדעו על מה אתם מצביעים, </w:t>
      </w:r>
      <w:r>
        <w:rPr>
          <w:rFonts w:hint="cs"/>
          <w:rtl/>
          <w:lang w:eastAsia="he-IL"/>
        </w:rPr>
        <w:t xml:space="preserve">תרשו לי להסביר </w:t>
      </w:r>
      <w:bookmarkStart w:id="262" w:name="_ETM_Q1_1723368"/>
      <w:bookmarkEnd w:id="262"/>
      <w:r w:rsidR="00910429">
        <w:rPr>
          <w:rFonts w:hint="cs"/>
          <w:rtl/>
          <w:lang w:eastAsia="he-IL"/>
        </w:rPr>
        <w:t xml:space="preserve">לכם </w:t>
      </w:r>
      <w:r>
        <w:rPr>
          <w:rFonts w:hint="cs"/>
          <w:rtl/>
          <w:lang w:eastAsia="he-IL"/>
        </w:rPr>
        <w:t>את החוק. לטובת בטיחות צרכני הגז הובא חוק להוראת שעה</w:t>
      </w:r>
      <w:r w:rsidR="00910429">
        <w:rPr>
          <w:rFonts w:hint="cs"/>
          <w:rtl/>
          <w:lang w:eastAsia="he-IL"/>
        </w:rPr>
        <w:t xml:space="preserve">. גמרנו אותו </w:t>
      </w:r>
      <w:r>
        <w:rPr>
          <w:rFonts w:hint="cs"/>
          <w:rtl/>
          <w:lang w:eastAsia="he-IL"/>
        </w:rPr>
        <w:t xml:space="preserve">לקריאה </w:t>
      </w:r>
      <w:bookmarkStart w:id="263" w:name="_ETM_Q1_1744203"/>
      <w:bookmarkEnd w:id="263"/>
      <w:r>
        <w:rPr>
          <w:rFonts w:hint="cs"/>
          <w:rtl/>
          <w:lang w:eastAsia="he-IL"/>
        </w:rPr>
        <w:t xml:space="preserve">ראשונה. אנחנו חייבים להביא אותו כבר בתקופה הזאת לפני שניכנס </w:t>
      </w:r>
      <w:bookmarkStart w:id="264" w:name="_ETM_Q1_1751588"/>
      <w:bookmarkEnd w:id="264"/>
      <w:r>
        <w:rPr>
          <w:rFonts w:hint="cs"/>
          <w:rtl/>
          <w:lang w:eastAsia="he-IL"/>
        </w:rPr>
        <w:t xml:space="preserve">למערכת בחירות. </w:t>
      </w:r>
      <w:r w:rsidR="00910429">
        <w:rPr>
          <w:rFonts w:hint="cs"/>
          <w:rtl/>
          <w:lang w:eastAsia="he-IL"/>
        </w:rPr>
        <w:t xml:space="preserve">אני חושב שזה </w:t>
      </w:r>
      <w:bookmarkStart w:id="265" w:name="_ETM_Q1_1751000"/>
      <w:bookmarkEnd w:id="265"/>
      <w:r w:rsidR="00910429">
        <w:rPr>
          <w:rFonts w:hint="cs"/>
          <w:rtl/>
          <w:lang w:eastAsia="he-IL"/>
        </w:rPr>
        <w:t xml:space="preserve">נכון לתת פטור. תודה רבה לחברי הכנסת וליושב-ראש. </w:t>
      </w:r>
    </w:p>
    <w:p w:rsidR="00645067" w:rsidRDefault="00645067" w:rsidP="00645067">
      <w:pPr>
        <w:rPr>
          <w:rtl/>
          <w:lang w:eastAsia="he-IL"/>
        </w:rPr>
      </w:pPr>
      <w:bookmarkStart w:id="266" w:name="_ETM_Q1_1753910"/>
      <w:bookmarkStart w:id="267" w:name="_ETM_Q1_1753975"/>
      <w:bookmarkStart w:id="268" w:name="_ETM_Q1_1754035"/>
      <w:bookmarkStart w:id="269" w:name="_ETM_Q1_1754090"/>
      <w:bookmarkEnd w:id="266"/>
      <w:bookmarkEnd w:id="267"/>
      <w:bookmarkEnd w:id="268"/>
      <w:bookmarkEnd w:id="269"/>
    </w:p>
    <w:p w:rsidR="00645067" w:rsidRDefault="00645067" w:rsidP="00645067">
      <w:pPr>
        <w:pStyle w:val="af"/>
        <w:keepNext/>
      </w:pPr>
      <w:bookmarkStart w:id="270" w:name="ET_yor_5771_20"/>
      <w:r w:rsidRPr="0064506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4506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70"/>
    </w:p>
    <w:p w:rsidR="00645067" w:rsidRDefault="00645067" w:rsidP="00645067">
      <w:pPr>
        <w:pStyle w:val="KeepWithNext"/>
        <w:rPr>
          <w:rtl/>
          <w:lang w:eastAsia="he-IL"/>
        </w:rPr>
      </w:pPr>
    </w:p>
    <w:p w:rsidR="00645067" w:rsidRDefault="00645067" w:rsidP="00645067">
      <w:pPr>
        <w:rPr>
          <w:rtl/>
          <w:lang w:eastAsia="he-IL"/>
        </w:rPr>
      </w:pPr>
      <w:bookmarkStart w:id="271" w:name="_ETM_Q1_1756320"/>
      <w:bookmarkEnd w:id="271"/>
      <w:r>
        <w:rPr>
          <w:rFonts w:hint="cs"/>
          <w:rtl/>
          <w:lang w:eastAsia="he-IL"/>
        </w:rPr>
        <w:t>יש שאלות לגבי הצעות החוק?</w:t>
      </w:r>
    </w:p>
    <w:p w:rsidR="00645067" w:rsidRDefault="00645067" w:rsidP="00645067">
      <w:pPr>
        <w:rPr>
          <w:rtl/>
          <w:lang w:eastAsia="he-IL"/>
        </w:rPr>
      </w:pPr>
      <w:bookmarkStart w:id="272" w:name="_ETM_Q1_1760994"/>
      <w:bookmarkStart w:id="273" w:name="_ETM_Q1_1761059"/>
      <w:bookmarkEnd w:id="272"/>
      <w:bookmarkEnd w:id="273"/>
    </w:p>
    <w:p w:rsidR="00645067" w:rsidRDefault="00645067" w:rsidP="00645067">
      <w:pPr>
        <w:pStyle w:val="af"/>
        <w:keepNext/>
      </w:pPr>
      <w:bookmarkStart w:id="274" w:name="_ETM_Q1_1761134"/>
      <w:bookmarkStart w:id="275" w:name="_ETM_Q1_1761189"/>
      <w:bookmarkStart w:id="276" w:name="ET_yor_5771_21"/>
      <w:bookmarkEnd w:id="274"/>
      <w:bookmarkEnd w:id="275"/>
      <w:r w:rsidRPr="0064506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4506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76"/>
    </w:p>
    <w:p w:rsidR="00645067" w:rsidRPr="00910429" w:rsidRDefault="00645067" w:rsidP="00645067">
      <w:pPr>
        <w:pStyle w:val="KeepWithNext"/>
        <w:rPr>
          <w:rtl/>
          <w:lang w:eastAsia="he-IL"/>
        </w:rPr>
      </w:pPr>
    </w:p>
    <w:p w:rsidR="00645067" w:rsidRDefault="00645067" w:rsidP="00645067">
      <w:pPr>
        <w:rPr>
          <w:rtl/>
          <w:lang w:eastAsia="he-IL"/>
        </w:rPr>
      </w:pPr>
      <w:bookmarkStart w:id="277" w:name="_ETM_Q1_1767943"/>
      <w:bookmarkEnd w:id="277"/>
      <w:r>
        <w:rPr>
          <w:rFonts w:hint="cs"/>
          <w:rtl/>
          <w:lang w:eastAsia="he-IL"/>
        </w:rPr>
        <w:t xml:space="preserve">אם אין הערות נעבור </w:t>
      </w:r>
      <w:bookmarkStart w:id="278" w:name="_ETM_Q1_1771118"/>
      <w:bookmarkEnd w:id="278"/>
      <w:r>
        <w:rPr>
          <w:rFonts w:hint="cs"/>
          <w:rtl/>
          <w:lang w:eastAsia="he-IL"/>
        </w:rPr>
        <w:t>להצבעה.</w:t>
      </w:r>
    </w:p>
    <w:p w:rsidR="00910429" w:rsidRDefault="00910429" w:rsidP="00645067">
      <w:pPr>
        <w:rPr>
          <w:rtl/>
          <w:lang w:eastAsia="he-IL"/>
        </w:rPr>
      </w:pPr>
      <w:bookmarkStart w:id="279" w:name="_ETM_Q1_1772227"/>
      <w:bookmarkStart w:id="280" w:name="_ETM_Q1_1772287"/>
      <w:bookmarkEnd w:id="279"/>
      <w:bookmarkEnd w:id="280"/>
    </w:p>
    <w:p w:rsidR="00645067" w:rsidRDefault="00645067" w:rsidP="00645067">
      <w:pPr>
        <w:rPr>
          <w:rtl/>
          <w:lang w:eastAsia="he-IL"/>
        </w:rPr>
      </w:pPr>
      <w:bookmarkStart w:id="281" w:name="_ETM_Q1_1762000"/>
      <w:bookmarkEnd w:id="281"/>
      <w:r>
        <w:rPr>
          <w:rFonts w:hint="cs"/>
          <w:rtl/>
          <w:lang w:eastAsia="he-IL"/>
        </w:rPr>
        <w:t>מי בעד הקדמת הדיון</w:t>
      </w:r>
      <w:r w:rsidR="00910429">
        <w:rPr>
          <w:rFonts w:hint="cs"/>
          <w:rtl/>
          <w:lang w:eastAsia="he-IL"/>
        </w:rPr>
        <w:t>?</w:t>
      </w:r>
    </w:p>
    <w:p w:rsidR="00645067" w:rsidRDefault="00645067" w:rsidP="00645067">
      <w:pPr>
        <w:rPr>
          <w:rtl/>
          <w:lang w:eastAsia="he-IL"/>
        </w:rPr>
      </w:pPr>
      <w:bookmarkStart w:id="282" w:name="_ETM_Q1_1774802"/>
      <w:bookmarkStart w:id="283" w:name="_ETM_Q1_1774872"/>
      <w:bookmarkEnd w:id="282"/>
      <w:bookmarkEnd w:id="283"/>
    </w:p>
    <w:p w:rsidR="00910429" w:rsidRDefault="00910429" w:rsidP="00910429">
      <w:pPr>
        <w:jc w:val="center"/>
        <w:rPr>
          <w:b/>
          <w:bCs/>
          <w:rtl/>
          <w:lang w:eastAsia="he-IL"/>
        </w:rPr>
      </w:pPr>
      <w:bookmarkStart w:id="284" w:name="_ETM_Q1_1765000"/>
      <w:bookmarkEnd w:id="284"/>
      <w:r w:rsidRPr="00910429">
        <w:rPr>
          <w:rFonts w:hint="cs"/>
          <w:b/>
          <w:bCs/>
          <w:rtl/>
          <w:lang w:eastAsia="he-IL"/>
        </w:rPr>
        <w:t>הצבעה</w:t>
      </w:r>
    </w:p>
    <w:p w:rsidR="00910429" w:rsidRPr="00910429" w:rsidRDefault="00910429" w:rsidP="00910429">
      <w:pPr>
        <w:jc w:val="center"/>
        <w:rPr>
          <w:b/>
          <w:bCs/>
          <w:rtl/>
          <w:lang w:eastAsia="he-IL"/>
        </w:rPr>
      </w:pPr>
    </w:p>
    <w:p w:rsidR="00910429" w:rsidRDefault="00910429" w:rsidP="00910429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הבקשה להקדמת הדיון בהצעת חוק לדחיית מועדים לביצוע בדיקות של מתקני גז, אושרה.</w:t>
      </w:r>
    </w:p>
    <w:p w:rsidR="00910429" w:rsidRDefault="00910429" w:rsidP="00910429">
      <w:pPr>
        <w:jc w:val="center"/>
        <w:rPr>
          <w:rtl/>
          <w:lang w:eastAsia="he-IL"/>
        </w:rPr>
      </w:pPr>
    </w:p>
    <w:p w:rsidR="00910429" w:rsidRDefault="00910429" w:rsidP="00910429">
      <w:pPr>
        <w:jc w:val="center"/>
        <w:rPr>
          <w:rtl/>
          <w:lang w:eastAsia="he-IL"/>
        </w:rPr>
      </w:pPr>
    </w:p>
    <w:p w:rsidR="00910429" w:rsidRDefault="00910429" w:rsidP="00910429">
      <w:pPr>
        <w:pStyle w:val="af"/>
        <w:keepNext/>
        <w:rPr>
          <w:rtl/>
        </w:rPr>
      </w:pPr>
      <w:bookmarkStart w:id="285" w:name="ET_yor_5771_33"/>
      <w:r w:rsidRPr="0091042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1042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85"/>
    </w:p>
    <w:p w:rsidR="00910429" w:rsidRDefault="00910429" w:rsidP="00910429">
      <w:pPr>
        <w:pStyle w:val="KeepWithNext"/>
        <w:rPr>
          <w:rtl/>
          <w:lang w:eastAsia="he-IL"/>
        </w:rPr>
      </w:pPr>
    </w:p>
    <w:p w:rsidR="00645067" w:rsidRDefault="00910429" w:rsidP="00645067">
      <w:pPr>
        <w:rPr>
          <w:rtl/>
          <w:lang w:eastAsia="he-IL"/>
        </w:rPr>
      </w:pPr>
      <w:bookmarkStart w:id="286" w:name="_ETM_Q1_1774937"/>
      <w:bookmarkStart w:id="287" w:name="_ETM_Q1_1774997"/>
      <w:bookmarkEnd w:id="286"/>
      <w:bookmarkEnd w:id="287"/>
      <w:r>
        <w:rPr>
          <w:rFonts w:hint="cs"/>
          <w:rtl/>
          <w:lang w:eastAsia="he-IL"/>
        </w:rPr>
        <w:t>ההצעה אושרה</w:t>
      </w:r>
      <w:r w:rsidR="00645067">
        <w:rPr>
          <w:rFonts w:hint="cs"/>
          <w:rtl/>
          <w:lang w:eastAsia="he-IL"/>
        </w:rPr>
        <w:t xml:space="preserve"> פה אחד. </w:t>
      </w:r>
    </w:p>
    <w:p w:rsidR="00645067" w:rsidRDefault="00645067" w:rsidP="00645067">
      <w:pPr>
        <w:rPr>
          <w:rtl/>
          <w:lang w:eastAsia="he-IL"/>
        </w:rPr>
      </w:pPr>
      <w:bookmarkStart w:id="288" w:name="_ETM_Q1_1777282"/>
      <w:bookmarkStart w:id="289" w:name="_ETM_Q1_1777342"/>
      <w:bookmarkEnd w:id="288"/>
      <w:bookmarkEnd w:id="289"/>
    </w:p>
    <w:p w:rsidR="00645067" w:rsidRDefault="00910429" w:rsidP="00645067">
      <w:pPr>
        <w:rPr>
          <w:rtl/>
          <w:lang w:eastAsia="he-IL"/>
        </w:rPr>
      </w:pPr>
      <w:bookmarkStart w:id="290" w:name="_ETM_Q1_1777428"/>
      <w:bookmarkStart w:id="291" w:name="_ETM_Q1_1777488"/>
      <w:bookmarkEnd w:id="290"/>
      <w:bookmarkEnd w:id="291"/>
      <w:r>
        <w:rPr>
          <w:rFonts w:hint="cs"/>
          <w:rtl/>
          <w:lang w:eastAsia="he-IL"/>
        </w:rPr>
        <w:t xml:space="preserve">הישיבה נעולה. </w:t>
      </w:r>
    </w:p>
    <w:p w:rsidR="00256A02" w:rsidRDefault="00256A02" w:rsidP="00256A02">
      <w:pPr>
        <w:pStyle w:val="af4"/>
        <w:keepNext/>
        <w:rPr>
          <w:b w:val="0"/>
          <w:bCs w:val="0"/>
          <w:rtl/>
          <w:lang w:eastAsia="he-IL"/>
        </w:rPr>
      </w:pPr>
      <w:bookmarkStart w:id="292" w:name="_ETM_Q1_1784000"/>
      <w:bookmarkStart w:id="293" w:name="ET_meetingend_34"/>
      <w:bookmarkEnd w:id="292"/>
    </w:p>
    <w:p w:rsidR="00256A02" w:rsidRDefault="00256A02" w:rsidP="00256A02">
      <w:pPr>
        <w:pStyle w:val="af4"/>
        <w:keepNext/>
        <w:rPr>
          <w:b w:val="0"/>
          <w:bCs w:val="0"/>
          <w:rtl/>
          <w:lang w:eastAsia="he-IL"/>
        </w:rPr>
      </w:pPr>
    </w:p>
    <w:p w:rsidR="00910429" w:rsidRDefault="00910429" w:rsidP="00256A02">
      <w:pPr>
        <w:pStyle w:val="af4"/>
        <w:keepNext/>
        <w:rPr>
          <w:rtl/>
          <w:lang w:eastAsia="he-IL"/>
        </w:rPr>
      </w:pPr>
      <w:r w:rsidRPr="00910429">
        <w:rPr>
          <w:rStyle w:val="TagStyle"/>
          <w:rtl/>
        </w:rPr>
        <w:t xml:space="preserve">&lt;&lt; סיום &gt;&gt; </w:t>
      </w:r>
      <w:r>
        <w:rPr>
          <w:rtl/>
          <w:lang w:eastAsia="he-IL"/>
        </w:rPr>
        <w:t>הישיבה ננעלה בשעה 12:20.</w:t>
      </w:r>
      <w:r w:rsidRPr="00910429">
        <w:rPr>
          <w:rStyle w:val="TagStyle"/>
          <w:rtl/>
        </w:rPr>
        <w:t xml:space="preserve"> &lt;&lt; סיום &gt;&gt;</w:t>
      </w:r>
      <w:bookmarkEnd w:id="293"/>
    </w:p>
    <w:p w:rsidR="00910429" w:rsidRDefault="00910429" w:rsidP="00910429">
      <w:pPr>
        <w:pStyle w:val="KeepWithNext"/>
        <w:rPr>
          <w:rtl/>
          <w:lang w:eastAsia="he-IL"/>
        </w:rPr>
      </w:pPr>
    </w:p>
    <w:p w:rsidR="00910429" w:rsidRPr="00910429" w:rsidRDefault="00910429" w:rsidP="00910429">
      <w:pPr>
        <w:rPr>
          <w:rtl/>
          <w:lang w:eastAsia="he-IL"/>
        </w:rPr>
      </w:pPr>
      <w:bookmarkStart w:id="294" w:name="_ETM_Q1_1793000"/>
      <w:bookmarkEnd w:id="294"/>
    </w:p>
    <w:p w:rsidR="00645067" w:rsidRDefault="00645067" w:rsidP="00645067">
      <w:pPr>
        <w:rPr>
          <w:rtl/>
          <w:lang w:eastAsia="he-IL"/>
        </w:rPr>
      </w:pPr>
      <w:bookmarkStart w:id="295" w:name="_ETM_Q1_1788050"/>
      <w:bookmarkStart w:id="296" w:name="_ETM_Q1_1788105"/>
      <w:bookmarkEnd w:id="295"/>
      <w:bookmarkEnd w:id="296"/>
    </w:p>
    <w:sectPr w:rsidR="00645067" w:rsidSect="00256A0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6A02">
      <w:rPr>
        <w:rStyle w:val="PageNumber"/>
        <w:noProof/>
        <w:rtl/>
      </w:rPr>
      <w:t>5</w:t>
    </w:r>
    <w:r>
      <w:rPr>
        <w:rStyle w:val="PageNumber"/>
      </w:rPr>
      <w:fldChar w:fldCharType="end"/>
    </w:r>
  </w:p>
  <w:p w:rsidR="00D86E57" w:rsidRPr="00CC5815" w:rsidRDefault="004E3625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4E3625" w:rsidP="008E5E3F">
    <w:pPr>
      <w:pStyle w:val="Header"/>
      <w:ind w:firstLine="0"/>
      <w:rPr>
        <w:rtl/>
      </w:rPr>
    </w:pPr>
    <w:r>
      <w:rPr>
        <w:rtl/>
      </w:rPr>
      <w:t>05/01/2021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35742283">
    <w:abstractNumId w:val="0"/>
  </w:num>
  <w:num w:numId="2" w16cid:durableId="1153254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56A02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E3625"/>
    <w:rsid w:val="00500C0C"/>
    <w:rsid w:val="00546678"/>
    <w:rsid w:val="005506B9"/>
    <w:rsid w:val="005817EC"/>
    <w:rsid w:val="00590B77"/>
    <w:rsid w:val="005A342D"/>
    <w:rsid w:val="005C363E"/>
    <w:rsid w:val="005D4466"/>
    <w:rsid w:val="005D61F3"/>
    <w:rsid w:val="005E1C6B"/>
    <w:rsid w:val="005F76B0"/>
    <w:rsid w:val="00605F61"/>
    <w:rsid w:val="00634F61"/>
    <w:rsid w:val="00645067"/>
    <w:rsid w:val="00695A47"/>
    <w:rsid w:val="006A0CB7"/>
    <w:rsid w:val="006F0259"/>
    <w:rsid w:val="00700433"/>
    <w:rsid w:val="00702755"/>
    <w:rsid w:val="0070472C"/>
    <w:rsid w:val="007509A6"/>
    <w:rsid w:val="00757E87"/>
    <w:rsid w:val="007872B4"/>
    <w:rsid w:val="00791CBE"/>
    <w:rsid w:val="0079739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0429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22BCD"/>
    <w:rsid w:val="00B50340"/>
    <w:rsid w:val="00B65508"/>
    <w:rsid w:val="00B8517A"/>
    <w:rsid w:val="00BA56BC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3E67"/>
    <w:rsid w:val="00C763E4"/>
    <w:rsid w:val="00C8565B"/>
    <w:rsid w:val="00C8624A"/>
    <w:rsid w:val="00CA5363"/>
    <w:rsid w:val="00CB6D60"/>
    <w:rsid w:val="00CC5815"/>
    <w:rsid w:val="00CD442C"/>
    <w:rsid w:val="00CE0F71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4131E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2283D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4E3625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5D44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4B3F2-32B4-4A05-9EF2-F8D578FBD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1282</Words>
  <Characters>7309</Characters>
  <Application>Microsoft Office Word</Application>
  <DocSecurity>0</DocSecurity>
  <Lines>60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