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F35E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A279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F35E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F35E7" w:rsidP="00B25FA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25FA3">
        <w:rPr>
          <w:rFonts w:hint="cs"/>
          <w:b/>
          <w:bCs/>
          <w:rtl/>
        </w:rPr>
        <w:t>27</w:t>
      </w:r>
    </w:p>
    <w:p w:rsidR="00E64116" w:rsidRPr="008713A4" w:rsidRDefault="00FF35E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F35E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בחשון התשפ"ב (25 באוקטובר 2021),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F35E7" w:rsidP="00FF35E7">
      <w:pPr>
        <w:spacing w:before="60"/>
        <w:ind w:firstLine="0"/>
        <w:rPr>
          <w:rtl/>
        </w:rPr>
      </w:pPr>
      <w:bookmarkStart w:id="0" w:name="ET_hatsach_624515_1"/>
      <w:r w:rsidRPr="00FF35E7">
        <w:rPr>
          <w:rStyle w:val="TagStyle"/>
          <w:rtl/>
        </w:rPr>
        <w:t xml:space="preserve"> &lt;&lt; הצח &gt;&gt; </w:t>
      </w:r>
      <w:r w:rsidR="00DE3307">
        <w:rPr>
          <w:rFonts w:hint="cs"/>
          <w:rtl/>
        </w:rPr>
        <w:t>פניית יושב ראש ועדת הכספים בדבר טענת נושא חדש בעת הדיון בה</w:t>
      </w:r>
      <w:r w:rsidRPr="00FF35E7">
        <w:rPr>
          <w:rtl/>
        </w:rPr>
        <w:t>צעת חוק מסגרות תקציב המדינה (הוראות מיוחדות לשנים 2021 ו-2022) (תיקוני חקיקה והוראת שעה), התשפ"א-2021</w:t>
      </w:r>
      <w:r w:rsidRPr="00FF35E7">
        <w:rPr>
          <w:rStyle w:val="TagStyle"/>
          <w:rtl/>
        </w:rPr>
        <w:t xml:space="preserve"> &lt;&lt; הצח &gt;&gt;</w:t>
      </w:r>
      <w:r w:rsidRPr="00FF35E7">
        <w:rPr>
          <w:rtl/>
        </w:rPr>
        <w:t xml:space="preserve"> </w:t>
      </w:r>
      <w:r w:rsidR="00DE3307">
        <w:rPr>
          <w:rFonts w:hint="cs"/>
          <w:rtl/>
        </w:rPr>
        <w:t>(מ/1443).</w:t>
      </w:r>
      <w:r w:rsidRPr="00FF35E7">
        <w:rPr>
          <w:rtl/>
        </w:rPr>
        <w:t xml:space="preserve">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FF35E7" w:rsidRPr="008713A4" w:rsidRDefault="00FF35E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F35E7" w:rsidRDefault="00FF35E7" w:rsidP="00EC1FB3">
      <w:pPr>
        <w:ind w:firstLine="0"/>
        <w:rPr>
          <w:rtl/>
        </w:rPr>
      </w:pPr>
      <w:r w:rsidRPr="00FF35E7">
        <w:rPr>
          <w:rtl/>
        </w:rPr>
        <w:t>ניר אורבך – היו"ר</w:t>
      </w:r>
    </w:p>
    <w:p w:rsidR="00FF35E7" w:rsidRPr="00FF35E7" w:rsidRDefault="00B25FA3" w:rsidP="00EC1FB3">
      <w:pPr>
        <w:ind w:firstLine="0"/>
        <w:rPr>
          <w:rtl/>
        </w:rPr>
      </w:pPr>
      <w:r>
        <w:rPr>
          <w:rFonts w:hint="cs"/>
          <w:rtl/>
        </w:rPr>
        <w:t>יבגני סובה</w:t>
      </w:r>
    </w:p>
    <w:p w:rsidR="00FF35E7" w:rsidRPr="008713A4" w:rsidRDefault="00FF35E7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B25FA3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B25FA3" w:rsidRDefault="00B25FA3" w:rsidP="00DE5B80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:rsidR="00B25FA3" w:rsidRDefault="00B25FA3" w:rsidP="00DE5B80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:rsidR="00AD7A41" w:rsidRPr="0082136D" w:rsidRDefault="00AD7A41" w:rsidP="00DE5B80">
      <w:pPr>
        <w:ind w:firstLine="0"/>
        <w:rPr>
          <w:rtl/>
        </w:rPr>
      </w:pPr>
      <w:r>
        <w:rPr>
          <w:rFonts w:hint="cs"/>
          <w:rtl/>
        </w:rPr>
        <w:t>יעל רון בן משה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DE3307" w:rsidRPr="000C47F5" w:rsidRDefault="00DE3307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336"/>
        <w:gridCol w:w="4035"/>
      </w:tblGrid>
      <w:tr w:rsidR="00DE3307" w:rsidTr="00D468D0"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יואב הכט</w:t>
            </w:r>
          </w:p>
        </w:tc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DE3307" w:rsidTr="00D468D0"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אסף וקסלר</w:t>
            </w:r>
          </w:p>
        </w:tc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E3307" w:rsidRDefault="00DE330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  <w:tr w:rsidR="00D468D0" w:rsidTr="00D468D0"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אייל לב ארי</w:t>
            </w:r>
          </w:p>
        </w:tc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 של ועדת הכספים של הכנסת</w:t>
            </w:r>
          </w:p>
        </w:tc>
      </w:tr>
      <w:tr w:rsidR="00D468D0" w:rsidTr="00D468D0"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שיר שפר</w:t>
            </w:r>
          </w:p>
        </w:tc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468D0" w:rsidRDefault="00D468D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משפטית של ועדת הכספים של הכנסת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468D0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E3307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F35E7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F35E7" w:rsidP="008320F6">
      <w:pPr>
        <w:ind w:firstLine="0"/>
        <w:rPr>
          <w:rtl/>
        </w:rPr>
      </w:pPr>
      <w:r>
        <w:rPr>
          <w:rtl/>
        </w:rPr>
        <w:t>רויטל יפרח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  <w:bookmarkStart w:id="1" w:name="_ETM_Q1_143835"/>
      <w:bookmarkStart w:id="2" w:name="_ETM_Q1_143943"/>
      <w:bookmarkEnd w:id="1"/>
      <w:bookmarkEnd w:id="2"/>
    </w:p>
    <w:p w:rsidR="00FF35E7" w:rsidRDefault="00FF35E7" w:rsidP="00FF35E7">
      <w:pPr>
        <w:pStyle w:val="a0"/>
        <w:keepNext/>
      </w:pPr>
      <w:bookmarkStart w:id="3" w:name="ET_subject_פניית_יושב_ראש_ועדת_הכס_2"/>
      <w:r w:rsidRPr="00FF35E7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פניית יושב ראש ועדת הכספים בדבר טענת נושא חדש בעת הדיון בהצעת חוק מסגרות תקציב המדינה (הוראות מיוחדות לשנים 2021 ו-2022) (תיקוני חקיקה והוראת שעה), התשפ"א-</w:t>
      </w:r>
      <w:r>
        <w:rPr>
          <w:rFonts w:hint="cs"/>
          <w:rtl/>
        </w:rPr>
        <w:t xml:space="preserve"> </w:t>
      </w:r>
      <w:r>
        <w:rPr>
          <w:rtl/>
        </w:rPr>
        <w:t>2021</w:t>
      </w:r>
      <w:r w:rsidRPr="00FF35E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:rsidR="00FF35E7" w:rsidRDefault="00FF35E7" w:rsidP="00FF35E7">
      <w:pPr>
        <w:pStyle w:val="KeepWithNext"/>
        <w:rPr>
          <w:rtl/>
        </w:rPr>
      </w:pPr>
    </w:p>
    <w:p w:rsidR="00DE3307" w:rsidRPr="00DE3307" w:rsidRDefault="00DE3307" w:rsidP="00DE3307">
      <w:pPr>
        <w:rPr>
          <w:rtl/>
        </w:rPr>
      </w:pPr>
    </w:p>
    <w:p w:rsidR="00FF35E7" w:rsidRDefault="00FF35E7" w:rsidP="00FF35E7">
      <w:pPr>
        <w:pStyle w:val="af"/>
        <w:keepNext/>
        <w:rPr>
          <w:rtl/>
        </w:rPr>
      </w:pPr>
      <w:bookmarkStart w:id="4" w:name="ET_yor_6145_3"/>
      <w:r w:rsidRPr="00FF35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5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"/>
    </w:p>
    <w:p w:rsidR="00FF35E7" w:rsidRDefault="00FF35E7" w:rsidP="00FF35E7">
      <w:pPr>
        <w:pStyle w:val="KeepWithNext"/>
        <w:rPr>
          <w:rtl/>
          <w:lang w:eastAsia="he-IL"/>
        </w:rPr>
      </w:pPr>
    </w:p>
    <w:p w:rsidR="00FF35E7" w:rsidRDefault="000F33C5" w:rsidP="000F33C5">
      <w:pPr>
        <w:rPr>
          <w:rtl/>
          <w:lang w:eastAsia="he-IL"/>
        </w:rPr>
      </w:pPr>
      <w:bookmarkStart w:id="5" w:name="_ETM_Q1_158247"/>
      <w:bookmarkEnd w:id="5"/>
      <w:r>
        <w:rPr>
          <w:rFonts w:hint="cs"/>
          <w:rtl/>
          <w:lang w:eastAsia="he-IL"/>
        </w:rPr>
        <w:t xml:space="preserve">צהרים טובים. אני מתכבד לפתוח את ישיבת ועדת הכנסת. היום </w:t>
      </w:r>
      <w:bookmarkStart w:id="6" w:name="_ETM_Q1_266814"/>
      <w:bookmarkEnd w:id="6"/>
      <w:r>
        <w:rPr>
          <w:rFonts w:hint="cs"/>
          <w:rtl/>
          <w:lang w:eastAsia="he-IL"/>
        </w:rPr>
        <w:t xml:space="preserve">יום שני, י"ט בחשון התשפ"ב, 25 באוקטובר 2021. </w:t>
      </w:r>
      <w:r w:rsidR="00FF35E7">
        <w:rPr>
          <w:rFonts w:hint="cs"/>
          <w:rtl/>
          <w:lang w:eastAsia="he-IL"/>
        </w:rPr>
        <w:t xml:space="preserve">מין הסתם, </w:t>
      </w:r>
      <w:r>
        <w:rPr>
          <w:rFonts w:hint="cs"/>
          <w:rtl/>
          <w:lang w:eastAsia="he-IL"/>
        </w:rPr>
        <w:t xml:space="preserve">זו ישיבה ראשונה בשרשרת, </w:t>
      </w:r>
      <w:bookmarkStart w:id="7" w:name="_ETM_Q1_277621"/>
      <w:bookmarkEnd w:id="7"/>
      <w:r>
        <w:rPr>
          <w:rFonts w:hint="cs"/>
          <w:rtl/>
          <w:lang w:eastAsia="he-IL"/>
        </w:rPr>
        <w:t>אני מבין כבר.</w:t>
      </w:r>
    </w:p>
    <w:p w:rsidR="000F33C5" w:rsidRDefault="000F33C5" w:rsidP="000F33C5">
      <w:pPr>
        <w:rPr>
          <w:rtl/>
          <w:lang w:eastAsia="he-IL"/>
        </w:rPr>
      </w:pPr>
    </w:p>
    <w:p w:rsidR="000F33C5" w:rsidRDefault="000F33C5" w:rsidP="000F33C5">
      <w:pPr>
        <w:pStyle w:val="a"/>
        <w:keepNext/>
        <w:rPr>
          <w:rtl/>
        </w:rPr>
      </w:pPr>
      <w:bookmarkStart w:id="8" w:name="ET_speaker_5726_21"/>
      <w:r w:rsidRPr="000F33C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F33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"/>
    </w:p>
    <w:p w:rsidR="000F33C5" w:rsidRDefault="000F33C5" w:rsidP="000F33C5">
      <w:pPr>
        <w:pStyle w:val="KeepWithNext"/>
        <w:rPr>
          <w:rtl/>
          <w:lang w:eastAsia="he-IL"/>
        </w:rPr>
      </w:pPr>
    </w:p>
    <w:p w:rsidR="000F33C5" w:rsidRPr="000F33C5" w:rsidRDefault="000F33C5" w:rsidP="000F33C5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לחוק הזה אין לנו עוד...</w:t>
      </w:r>
    </w:p>
    <w:p w:rsidR="00FF35E7" w:rsidRDefault="00FF35E7" w:rsidP="00FF35E7">
      <w:pPr>
        <w:rPr>
          <w:rtl/>
          <w:lang w:eastAsia="he-IL"/>
        </w:rPr>
      </w:pPr>
      <w:bookmarkStart w:id="9" w:name="_ETM_Q1_282732"/>
      <w:bookmarkStart w:id="10" w:name="_ETM_Q1_282816"/>
      <w:bookmarkEnd w:id="9"/>
      <w:bookmarkEnd w:id="10"/>
    </w:p>
    <w:p w:rsidR="00FF35E7" w:rsidRDefault="00FF35E7" w:rsidP="00FF35E7">
      <w:pPr>
        <w:pStyle w:val="af"/>
        <w:keepNext/>
        <w:rPr>
          <w:rtl/>
        </w:rPr>
      </w:pPr>
      <w:bookmarkStart w:id="11" w:name="_ETM_Q1_282887"/>
      <w:bookmarkStart w:id="12" w:name="_ETM_Q1_282947"/>
      <w:bookmarkStart w:id="13" w:name="_ETM_Q1_283669"/>
      <w:bookmarkStart w:id="14" w:name="_ETM_Q1_283729"/>
      <w:bookmarkStart w:id="15" w:name="_ETM_Q1_284903"/>
      <w:bookmarkStart w:id="16" w:name="_ETM_Q1_284978"/>
      <w:bookmarkStart w:id="17" w:name="ET_yor_6145_4"/>
      <w:bookmarkEnd w:id="11"/>
      <w:bookmarkEnd w:id="12"/>
      <w:bookmarkEnd w:id="13"/>
      <w:bookmarkEnd w:id="14"/>
      <w:bookmarkEnd w:id="15"/>
      <w:bookmarkEnd w:id="16"/>
      <w:r w:rsidRPr="00FF35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F35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"/>
    </w:p>
    <w:p w:rsidR="00FF35E7" w:rsidRDefault="00FF35E7" w:rsidP="00FF35E7">
      <w:pPr>
        <w:pStyle w:val="KeepWithNext"/>
        <w:rPr>
          <w:rtl/>
          <w:lang w:eastAsia="he-IL"/>
        </w:rPr>
      </w:pPr>
    </w:p>
    <w:p w:rsidR="00FF35E7" w:rsidRDefault="00FF35E7" w:rsidP="000F33C5">
      <w:pPr>
        <w:rPr>
          <w:rtl/>
          <w:lang w:eastAsia="he-IL"/>
        </w:rPr>
      </w:pPr>
      <w:bookmarkStart w:id="18" w:name="_ETM_Q1_285710"/>
      <w:bookmarkEnd w:id="18"/>
      <w:r>
        <w:rPr>
          <w:rFonts w:hint="cs"/>
          <w:rtl/>
          <w:lang w:eastAsia="he-IL"/>
        </w:rPr>
        <w:t>הנושא</w:t>
      </w:r>
      <w:r w:rsidR="000F33C5">
        <w:rPr>
          <w:rFonts w:hint="cs"/>
          <w:rtl/>
          <w:lang w:eastAsia="he-IL"/>
        </w:rPr>
        <w:t xml:space="preserve">: פניית יושב-ראש ועדת הכספים בדבר טענת נושא חדש בעת </w:t>
      </w:r>
      <w:bookmarkStart w:id="19" w:name="_ETM_Q1_290283"/>
      <w:bookmarkEnd w:id="19"/>
      <w:r w:rsidR="000F33C5">
        <w:rPr>
          <w:rFonts w:hint="cs"/>
          <w:rtl/>
          <w:lang w:eastAsia="he-IL"/>
        </w:rPr>
        <w:t xml:space="preserve">הדיון בהצעת חוק מסגרות תקציב המדינה (הוראות מיוחדות לשנים 2021 </w:t>
      </w:r>
      <w:bookmarkStart w:id="20" w:name="_ETM_Q1_292284"/>
      <w:bookmarkEnd w:id="20"/>
      <w:r w:rsidR="000F33C5">
        <w:rPr>
          <w:rFonts w:hint="cs"/>
          <w:rtl/>
          <w:lang w:eastAsia="he-IL"/>
        </w:rPr>
        <w:t xml:space="preserve">ו-2022) (תיקוני חקיקה והוראת שעה), התשפ"א-2021 (מ/1443). מי מציג? חבר </w:t>
      </w:r>
      <w:bookmarkStart w:id="21" w:name="_ETM_Q1_309121"/>
      <w:bookmarkEnd w:id="21"/>
      <w:r w:rsidR="000F33C5">
        <w:rPr>
          <w:rFonts w:hint="cs"/>
          <w:rtl/>
          <w:lang w:eastAsia="he-IL"/>
        </w:rPr>
        <w:t>הכנסת ינון אזולאי, בבקשה.</w:t>
      </w:r>
      <w:bookmarkStart w:id="22" w:name="_ETM_Q1_287982"/>
      <w:bookmarkStart w:id="23" w:name="_ETM_Q1_289444"/>
      <w:bookmarkEnd w:id="22"/>
      <w:bookmarkEnd w:id="23"/>
    </w:p>
    <w:p w:rsidR="00556311" w:rsidRDefault="00556311" w:rsidP="00FF35E7">
      <w:pPr>
        <w:rPr>
          <w:rtl/>
          <w:lang w:eastAsia="he-IL"/>
        </w:rPr>
      </w:pPr>
      <w:bookmarkStart w:id="24" w:name="_ETM_Q1_292197"/>
      <w:bookmarkStart w:id="25" w:name="_ETM_Q1_292270"/>
      <w:bookmarkStart w:id="26" w:name="_ETM_Q1_292318"/>
      <w:bookmarkStart w:id="27" w:name="_ETM_Q1_292378"/>
      <w:bookmarkStart w:id="28" w:name="_ETM_Q1_307260"/>
      <w:bookmarkStart w:id="29" w:name="_ETM_Q1_307335"/>
      <w:bookmarkStart w:id="30" w:name="_ETM_Q1_307430"/>
      <w:bookmarkStart w:id="31" w:name="_ETM_Q1_307505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556311" w:rsidRDefault="00556311" w:rsidP="00556311">
      <w:pPr>
        <w:pStyle w:val="a"/>
        <w:keepNext/>
        <w:rPr>
          <w:rtl/>
        </w:rPr>
      </w:pPr>
      <w:bookmarkStart w:id="32" w:name="_ETM_Q1_314172"/>
      <w:bookmarkStart w:id="33" w:name="ET_speaker_5726_5"/>
      <w:bookmarkEnd w:id="32"/>
      <w:r w:rsidRPr="0055631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563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"/>
    </w:p>
    <w:p w:rsidR="00556311" w:rsidRDefault="00556311" w:rsidP="00556311">
      <w:pPr>
        <w:pStyle w:val="KeepWithNext"/>
        <w:rPr>
          <w:rtl/>
          <w:lang w:eastAsia="he-IL"/>
        </w:rPr>
      </w:pPr>
    </w:p>
    <w:p w:rsidR="00912CB6" w:rsidRDefault="00912CB6" w:rsidP="000F33C5">
      <w:pPr>
        <w:rPr>
          <w:rtl/>
          <w:lang w:eastAsia="he-IL"/>
        </w:rPr>
      </w:pPr>
      <w:bookmarkStart w:id="34" w:name="_ETM_Q1_310194"/>
      <w:bookmarkEnd w:id="34"/>
      <w:r>
        <w:rPr>
          <w:rFonts w:hint="cs"/>
          <w:rtl/>
          <w:lang w:eastAsia="he-IL"/>
        </w:rPr>
        <w:t>אנחנו ביקשנו</w:t>
      </w:r>
      <w:r w:rsidR="000F33C5">
        <w:rPr>
          <w:rFonts w:hint="cs"/>
          <w:rtl/>
          <w:lang w:eastAsia="he-IL"/>
        </w:rPr>
        <w:t xml:space="preserve"> נושא חדש</w:t>
      </w:r>
      <w:r>
        <w:rPr>
          <w:rFonts w:hint="cs"/>
          <w:rtl/>
          <w:lang w:eastAsia="he-IL"/>
        </w:rPr>
        <w:t xml:space="preserve"> על סעיף </w:t>
      </w:r>
      <w:r w:rsidR="000F33C5">
        <w:rPr>
          <w:rFonts w:hint="cs"/>
          <w:rtl/>
          <w:lang w:eastAsia="he-IL"/>
        </w:rPr>
        <w:t>(4)(ב)</w:t>
      </w:r>
      <w:bookmarkStart w:id="35" w:name="_ETM_Q1_359510"/>
      <w:bookmarkEnd w:id="35"/>
      <w:r w:rsidR="000F33C5">
        <w:rPr>
          <w:rFonts w:hint="cs"/>
          <w:rtl/>
          <w:lang w:eastAsia="he-IL"/>
        </w:rPr>
        <w:t xml:space="preserve"> </w:t>
      </w:r>
      <w:bookmarkStart w:id="36" w:name="_ETM_Q1_357130"/>
      <w:bookmarkEnd w:id="36"/>
      <w:r w:rsidR="000F33C5">
        <w:rPr>
          <w:rFonts w:hint="cs"/>
          <w:rtl/>
          <w:lang w:eastAsia="he-IL"/>
        </w:rPr>
        <w:t xml:space="preserve">במסגרת מסגרות התקציב, שבהן מבקשים להעלות את האחוזים של מסגרת </w:t>
      </w:r>
      <w:bookmarkStart w:id="37" w:name="_ETM_Q1_360679"/>
      <w:bookmarkEnd w:id="37"/>
      <w:r w:rsidR="000F33C5">
        <w:rPr>
          <w:rFonts w:hint="cs"/>
          <w:rtl/>
          <w:lang w:eastAsia="he-IL"/>
        </w:rPr>
        <w:t>הגירעון של תקציב המדינה, אז הביאו נוסח שונה מהנוסח הכחול</w:t>
      </w:r>
      <w:r>
        <w:rPr>
          <w:rFonts w:hint="cs"/>
          <w:rtl/>
          <w:lang w:eastAsia="he-IL"/>
        </w:rPr>
        <w:t>, ושם</w:t>
      </w:r>
      <w:r w:rsidR="000F33C5">
        <w:rPr>
          <w:rFonts w:hint="cs"/>
          <w:rtl/>
          <w:lang w:eastAsia="he-IL"/>
        </w:rPr>
        <w:t xml:space="preserve"> כתוב: </w:t>
      </w:r>
      <w:bookmarkStart w:id="38" w:name="_ETM_Q1_371484"/>
      <w:bookmarkEnd w:id="38"/>
      <w:r w:rsidR="000F33C5">
        <w:rPr>
          <w:rFonts w:hint="cs"/>
          <w:rtl/>
          <w:lang w:eastAsia="he-IL"/>
        </w:rPr>
        <w:t xml:space="preserve">שלא יעלה על 2.3% ביחס לסכום ההוצאה הממשלתית בשנת 2021, </w:t>
      </w:r>
      <w:bookmarkStart w:id="39" w:name="_ETM_Q1_376529"/>
      <w:bookmarkEnd w:id="39"/>
      <w:r w:rsidR="000F33C5">
        <w:rPr>
          <w:rFonts w:hint="cs"/>
          <w:rtl/>
          <w:lang w:eastAsia="he-IL"/>
        </w:rPr>
        <w:t xml:space="preserve">דבר שלא היה בנוסח, וזה שינוי מהותי באחוזים. </w:t>
      </w:r>
      <w:bookmarkStart w:id="40" w:name="_ETM_Q1_376607"/>
      <w:bookmarkStart w:id="41" w:name="_ETM_Q1_378382"/>
      <w:bookmarkStart w:id="42" w:name="_ETM_Q1_378453"/>
      <w:bookmarkStart w:id="43" w:name="_ETM_Q1_378533"/>
      <w:bookmarkStart w:id="44" w:name="_ETM_Q1_378598"/>
      <w:bookmarkStart w:id="45" w:name="_ETM_Q1_387289"/>
      <w:bookmarkStart w:id="46" w:name="_ETM_Q1_387364"/>
      <w:bookmarkStart w:id="47" w:name="_ETM_Q1_387554"/>
      <w:bookmarkStart w:id="48" w:name="_ETM_Q1_38764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hint="cs"/>
          <w:rtl/>
          <w:lang w:eastAsia="he-IL"/>
        </w:rPr>
        <w:t xml:space="preserve">אני חושב שמכיוון שזה לא </w:t>
      </w:r>
      <w:bookmarkStart w:id="49" w:name="_ETM_Q1_388995"/>
      <w:bookmarkEnd w:id="49"/>
      <w:r>
        <w:rPr>
          <w:rFonts w:hint="cs"/>
          <w:rtl/>
          <w:lang w:eastAsia="he-IL"/>
        </w:rPr>
        <w:t>היה</w:t>
      </w:r>
      <w:r w:rsidR="000F33C5">
        <w:rPr>
          <w:rFonts w:hint="cs"/>
          <w:rtl/>
          <w:lang w:eastAsia="he-IL"/>
        </w:rPr>
        <w:t xml:space="preserve">, זה </w:t>
      </w:r>
      <w:bookmarkStart w:id="50" w:name="_ETM_Q1_388016"/>
      <w:bookmarkEnd w:id="50"/>
      <w:r w:rsidR="000F33C5">
        <w:rPr>
          <w:rFonts w:hint="cs"/>
          <w:rtl/>
          <w:lang w:eastAsia="he-IL"/>
        </w:rPr>
        <w:t>היה צריך להגיע לדיון חדש ולדון עליו בנפרד.</w:t>
      </w:r>
      <w:r>
        <w:rPr>
          <w:rFonts w:hint="cs"/>
          <w:rtl/>
          <w:lang w:eastAsia="he-IL"/>
        </w:rPr>
        <w:t xml:space="preserve"> </w:t>
      </w:r>
    </w:p>
    <w:p w:rsidR="000F33C5" w:rsidRDefault="000F33C5" w:rsidP="000F33C5">
      <w:pPr>
        <w:rPr>
          <w:rtl/>
          <w:lang w:eastAsia="he-IL"/>
        </w:rPr>
      </w:pPr>
      <w:bookmarkStart w:id="51" w:name="_ETM_Q1_391352"/>
      <w:bookmarkEnd w:id="51"/>
    </w:p>
    <w:p w:rsidR="000F33C5" w:rsidRDefault="000F33C5" w:rsidP="00BB2A8D">
      <w:pPr>
        <w:rPr>
          <w:rtl/>
          <w:lang w:eastAsia="he-IL"/>
        </w:rPr>
      </w:pPr>
      <w:bookmarkStart w:id="52" w:name="_ETM_Q1_391488"/>
      <w:bookmarkStart w:id="53" w:name="_ETM_Q1_391529"/>
      <w:bookmarkStart w:id="54" w:name="_ETM_Q1_391580"/>
      <w:bookmarkEnd w:id="52"/>
      <w:bookmarkEnd w:id="53"/>
      <w:bookmarkEnd w:id="54"/>
      <w:r>
        <w:rPr>
          <w:rFonts w:hint="cs"/>
          <w:rtl/>
          <w:lang w:eastAsia="he-IL"/>
        </w:rPr>
        <w:t>אחר-כך</w:t>
      </w:r>
      <w:bookmarkStart w:id="55" w:name="_ETM_Q1_394784"/>
      <w:bookmarkEnd w:id="55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הגידול בסכום ההוצאה הממשלתית כאמור בסעיף </w:t>
      </w:r>
      <w:r w:rsidR="00BB2A8D">
        <w:rPr>
          <w:rFonts w:hint="cs"/>
          <w:rtl/>
          <w:lang w:eastAsia="he-IL"/>
        </w:rPr>
        <w:t>קטן</w:t>
      </w:r>
      <w:r>
        <w:rPr>
          <w:rFonts w:hint="cs"/>
          <w:rtl/>
          <w:lang w:eastAsia="he-IL"/>
        </w:rPr>
        <w:t xml:space="preserve"> </w:t>
      </w:r>
      <w:bookmarkStart w:id="56" w:name="_ETM_Q1_394310"/>
      <w:bookmarkEnd w:id="56"/>
      <w:r>
        <w:rPr>
          <w:rFonts w:hint="cs"/>
          <w:rtl/>
          <w:lang w:eastAsia="he-IL"/>
        </w:rPr>
        <w:t>לא יבוא בחשבון כחלק מסכום</w:t>
      </w:r>
      <w:r w:rsidR="00BB2A8D">
        <w:rPr>
          <w:rFonts w:hint="cs"/>
          <w:rtl/>
          <w:lang w:eastAsia="he-IL"/>
        </w:rPr>
        <w:t xml:space="preserve"> ההוצאה הממשלתית לשנת </w:t>
      </w:r>
      <w:bookmarkStart w:id="57" w:name="_ETM_Q1_393028"/>
      <w:bookmarkEnd w:id="57"/>
      <w:r w:rsidR="00BB2A8D">
        <w:rPr>
          <w:rFonts w:hint="cs"/>
          <w:rtl/>
          <w:lang w:eastAsia="he-IL"/>
        </w:rPr>
        <w:t xml:space="preserve">2022 לצורך אישור סכום ההוצאה הממשלתית לפי סעיף (6)(א) לשנים </w:t>
      </w:r>
      <w:bookmarkStart w:id="58" w:name="_ETM_Q1_401591"/>
      <w:bookmarkEnd w:id="58"/>
      <w:r w:rsidR="00BB2A8D">
        <w:rPr>
          <w:rFonts w:hint="cs"/>
          <w:rtl/>
          <w:lang w:eastAsia="he-IL"/>
        </w:rPr>
        <w:t xml:space="preserve">הבאות. מאותה סיבה אני אומר שהשינויים פה הם שינויים מהותיים, </w:t>
      </w:r>
      <w:bookmarkStart w:id="59" w:name="_ETM_Q1_405541"/>
      <w:bookmarkEnd w:id="59"/>
      <w:r w:rsidR="00BB2A8D">
        <w:rPr>
          <w:rFonts w:hint="cs"/>
          <w:rtl/>
          <w:lang w:eastAsia="he-IL"/>
        </w:rPr>
        <w:t xml:space="preserve">ולכן זה צריך להיות דווקא במסגרת של דיון בנושא חדש </w:t>
      </w:r>
      <w:bookmarkStart w:id="60" w:name="_ETM_Q1_411101"/>
      <w:bookmarkEnd w:id="60"/>
      <w:r w:rsidR="00BB2A8D">
        <w:rPr>
          <w:rFonts w:hint="cs"/>
          <w:rtl/>
          <w:lang w:eastAsia="he-IL"/>
        </w:rPr>
        <w:t>ולא כחלק מההצבעה על החוק.</w:t>
      </w:r>
    </w:p>
    <w:p w:rsidR="00912CB6" w:rsidRDefault="00912CB6" w:rsidP="00556311">
      <w:pPr>
        <w:rPr>
          <w:rtl/>
          <w:lang w:eastAsia="he-IL"/>
        </w:rPr>
      </w:pPr>
      <w:bookmarkStart w:id="61" w:name="_ETM_Q1_396539"/>
      <w:bookmarkStart w:id="62" w:name="_ETM_Q1_396610"/>
      <w:bookmarkEnd w:id="61"/>
      <w:bookmarkEnd w:id="62"/>
    </w:p>
    <w:p w:rsidR="00152C1D" w:rsidRDefault="00152C1D" w:rsidP="00152C1D">
      <w:pPr>
        <w:pStyle w:val="af"/>
        <w:keepNext/>
        <w:rPr>
          <w:rtl/>
        </w:rPr>
      </w:pPr>
      <w:bookmarkStart w:id="63" w:name="_ETM_Q1_421357"/>
      <w:bookmarkStart w:id="64" w:name="_ETM_Q1_421435"/>
      <w:bookmarkStart w:id="65" w:name="ET_yor_6145_6"/>
      <w:bookmarkEnd w:id="63"/>
      <w:bookmarkEnd w:id="64"/>
      <w:r w:rsidRPr="00152C1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2C1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"/>
    </w:p>
    <w:p w:rsidR="00152C1D" w:rsidRDefault="00152C1D" w:rsidP="00152C1D">
      <w:pPr>
        <w:pStyle w:val="KeepWithNext"/>
        <w:rPr>
          <w:rtl/>
          <w:lang w:eastAsia="he-IL"/>
        </w:rPr>
      </w:pPr>
    </w:p>
    <w:p w:rsidR="00152C1D" w:rsidRDefault="00BB2A8D" w:rsidP="00BB2A8D">
      <w:pPr>
        <w:rPr>
          <w:rtl/>
          <w:lang w:eastAsia="he-IL"/>
        </w:rPr>
      </w:pPr>
      <w:bookmarkStart w:id="66" w:name="_ETM_Q1_422269"/>
      <w:bookmarkEnd w:id="66"/>
      <w:r>
        <w:rPr>
          <w:rFonts w:hint="cs"/>
          <w:rtl/>
          <w:lang w:eastAsia="he-IL"/>
        </w:rPr>
        <w:t xml:space="preserve">ניתן התייחסות של היועץ המשפטי </w:t>
      </w:r>
      <w:bookmarkStart w:id="67" w:name="_ETM_Q1_431082"/>
      <w:bookmarkEnd w:id="67"/>
      <w:r>
        <w:rPr>
          <w:rFonts w:hint="cs"/>
          <w:rtl/>
          <w:lang w:eastAsia="he-IL"/>
        </w:rPr>
        <w:t>של ועדת הכספים. בבקשה.</w:t>
      </w:r>
      <w:bookmarkStart w:id="68" w:name="_ETM_Q1_423524"/>
      <w:bookmarkEnd w:id="68"/>
    </w:p>
    <w:p w:rsidR="00152C1D" w:rsidRDefault="00152C1D" w:rsidP="00152C1D">
      <w:pPr>
        <w:rPr>
          <w:rtl/>
          <w:lang w:eastAsia="he-IL"/>
        </w:rPr>
      </w:pPr>
      <w:bookmarkStart w:id="69" w:name="_ETM_Q1_427571"/>
      <w:bookmarkStart w:id="70" w:name="_ETM_Q1_427646"/>
      <w:bookmarkStart w:id="71" w:name="_ETM_Q1_431348"/>
      <w:bookmarkStart w:id="72" w:name="_ETM_Q1_431423"/>
      <w:bookmarkEnd w:id="69"/>
      <w:bookmarkEnd w:id="70"/>
      <w:bookmarkEnd w:id="71"/>
      <w:bookmarkEnd w:id="72"/>
    </w:p>
    <w:p w:rsidR="00152C1D" w:rsidRDefault="00152C1D" w:rsidP="00152C1D">
      <w:pPr>
        <w:pStyle w:val="a"/>
        <w:keepNext/>
        <w:rPr>
          <w:rtl/>
        </w:rPr>
      </w:pPr>
      <w:bookmarkStart w:id="73" w:name="ET_speaker_איל_לב_ארי_7"/>
      <w:r w:rsidRPr="00152C1D">
        <w:rPr>
          <w:rStyle w:val="TagStyle"/>
          <w:rtl/>
        </w:rPr>
        <w:t xml:space="preserve"> &lt;&lt; דובר &gt;&gt; </w:t>
      </w:r>
      <w:r>
        <w:rPr>
          <w:rtl/>
        </w:rPr>
        <w:t>אי</w:t>
      </w:r>
      <w:r w:rsidR="00BB2A8D">
        <w:rPr>
          <w:rFonts w:hint="cs"/>
          <w:rtl/>
        </w:rPr>
        <w:t>י</w:t>
      </w:r>
      <w:r>
        <w:rPr>
          <w:rtl/>
        </w:rPr>
        <w:t>ל לב ארי:</w:t>
      </w:r>
      <w:r w:rsidRPr="00152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"/>
    </w:p>
    <w:p w:rsidR="00152C1D" w:rsidRDefault="00152C1D" w:rsidP="00152C1D">
      <w:pPr>
        <w:pStyle w:val="KeepWithNext"/>
        <w:rPr>
          <w:rtl/>
          <w:lang w:eastAsia="he-IL"/>
        </w:rPr>
      </w:pPr>
    </w:p>
    <w:p w:rsidR="00152C1D" w:rsidRDefault="00BB2A8D" w:rsidP="00BB2A8D">
      <w:pPr>
        <w:rPr>
          <w:rtl/>
          <w:lang w:eastAsia="he-IL"/>
        </w:rPr>
      </w:pPr>
      <w:bookmarkStart w:id="74" w:name="_ETM_Q1_432191"/>
      <w:bookmarkStart w:id="75" w:name="_ETM_Q1_432458"/>
      <w:bookmarkStart w:id="76" w:name="_ETM_Q1_432522"/>
      <w:bookmarkEnd w:id="74"/>
      <w:bookmarkEnd w:id="75"/>
      <w:bookmarkEnd w:id="76"/>
      <w:r>
        <w:rPr>
          <w:rFonts w:hint="cs"/>
          <w:rtl/>
          <w:lang w:eastAsia="he-IL"/>
        </w:rPr>
        <w:t xml:space="preserve">לעמדתנו, התיקון לא חורג מגדר הנושא של הצעת </w:t>
      </w:r>
      <w:bookmarkStart w:id="77" w:name="_ETM_Q1_437591"/>
      <w:bookmarkEnd w:id="77"/>
      <w:r>
        <w:rPr>
          <w:rFonts w:hint="cs"/>
          <w:rtl/>
          <w:lang w:eastAsia="he-IL"/>
        </w:rPr>
        <w:t xml:space="preserve">החוק, ולכן הוא לא נושא חדש כמשמעותו בתקנון. מדובר בתוספת </w:t>
      </w:r>
      <w:bookmarkStart w:id="78" w:name="_ETM_Q1_446593"/>
      <w:bookmarkEnd w:id="78"/>
      <w:r>
        <w:rPr>
          <w:rFonts w:hint="cs"/>
          <w:rtl/>
          <w:lang w:eastAsia="he-IL"/>
        </w:rPr>
        <w:t xml:space="preserve">שמתייחסת לנושא הסכומים שמוקצים לנושא הקורונה, זה בהחלט משהו שיכול </w:t>
      </w:r>
      <w:bookmarkStart w:id="79" w:name="_ETM_Q1_454777"/>
      <w:bookmarkEnd w:id="79"/>
      <w:r>
        <w:rPr>
          <w:rFonts w:hint="cs"/>
          <w:rtl/>
          <w:lang w:eastAsia="he-IL"/>
        </w:rPr>
        <w:t>להיכנס לתוך גדר הנושא של הצעת חוק המסגרות.</w:t>
      </w:r>
      <w:bookmarkStart w:id="80" w:name="_ETM_Q1_441260"/>
      <w:bookmarkEnd w:id="80"/>
    </w:p>
    <w:p w:rsidR="00936F1A" w:rsidRDefault="00936F1A" w:rsidP="00152C1D">
      <w:pPr>
        <w:rPr>
          <w:rtl/>
          <w:lang w:eastAsia="he-IL"/>
        </w:rPr>
      </w:pPr>
      <w:bookmarkStart w:id="81" w:name="_ETM_Q1_455560"/>
      <w:bookmarkStart w:id="82" w:name="_ETM_Q1_455630"/>
      <w:bookmarkStart w:id="83" w:name="_ETM_Q1_455650"/>
      <w:bookmarkStart w:id="84" w:name="_ETM_Q1_455722"/>
      <w:bookmarkEnd w:id="81"/>
      <w:bookmarkEnd w:id="82"/>
      <w:bookmarkEnd w:id="83"/>
      <w:bookmarkEnd w:id="84"/>
    </w:p>
    <w:p w:rsidR="00936F1A" w:rsidRDefault="00936F1A" w:rsidP="00936F1A">
      <w:pPr>
        <w:pStyle w:val="a"/>
        <w:keepNext/>
        <w:rPr>
          <w:rtl/>
        </w:rPr>
      </w:pPr>
      <w:bookmarkStart w:id="85" w:name="ET_speaker_5726_8"/>
      <w:r w:rsidRPr="00936F1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936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:rsidR="00936F1A" w:rsidRDefault="00936F1A" w:rsidP="00936F1A">
      <w:pPr>
        <w:pStyle w:val="KeepWithNext"/>
        <w:rPr>
          <w:rtl/>
          <w:lang w:eastAsia="he-IL"/>
        </w:rPr>
      </w:pPr>
    </w:p>
    <w:p w:rsidR="00936F1A" w:rsidRDefault="00936F1A" w:rsidP="00936F1A">
      <w:pPr>
        <w:rPr>
          <w:rtl/>
          <w:lang w:eastAsia="he-IL"/>
        </w:rPr>
      </w:pPr>
      <w:bookmarkStart w:id="86" w:name="_ETM_Q1_479586"/>
      <w:bookmarkEnd w:id="86"/>
      <w:r>
        <w:rPr>
          <w:rFonts w:hint="cs"/>
          <w:rtl/>
          <w:lang w:eastAsia="he-IL"/>
        </w:rPr>
        <w:t>זה על סעיף</w:t>
      </w:r>
      <w:r w:rsidR="00BB2A8D">
        <w:rPr>
          <w:rFonts w:hint="cs"/>
          <w:rtl/>
          <w:lang w:eastAsia="he-IL"/>
        </w:rPr>
        <w:t xml:space="preserve"> 1(4), נכון? </w:t>
      </w:r>
      <w:bookmarkStart w:id="87" w:name="_ETM_Q1_479256"/>
      <w:bookmarkEnd w:id="87"/>
      <w:r w:rsidR="00BB2A8D">
        <w:rPr>
          <w:rFonts w:hint="cs"/>
          <w:rtl/>
          <w:lang w:eastAsia="he-IL"/>
        </w:rPr>
        <w:t>בסדר.</w:t>
      </w:r>
    </w:p>
    <w:p w:rsidR="00936F1A" w:rsidRDefault="00936F1A" w:rsidP="00936F1A">
      <w:pPr>
        <w:rPr>
          <w:rtl/>
          <w:lang w:eastAsia="he-IL"/>
        </w:rPr>
      </w:pPr>
      <w:bookmarkStart w:id="88" w:name="_ETM_Q1_481116"/>
      <w:bookmarkStart w:id="89" w:name="_ETM_Q1_481189"/>
      <w:bookmarkEnd w:id="88"/>
      <w:bookmarkEnd w:id="89"/>
    </w:p>
    <w:p w:rsidR="00936F1A" w:rsidRDefault="00936F1A" w:rsidP="00936F1A">
      <w:pPr>
        <w:pStyle w:val="af"/>
        <w:keepNext/>
        <w:rPr>
          <w:rtl/>
        </w:rPr>
      </w:pPr>
      <w:bookmarkStart w:id="90" w:name="ET_yor_6145_9"/>
      <w:r w:rsidRPr="00936F1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6F1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"/>
    </w:p>
    <w:p w:rsidR="00936F1A" w:rsidRDefault="00936F1A" w:rsidP="00936F1A">
      <w:pPr>
        <w:pStyle w:val="KeepWithNext"/>
        <w:rPr>
          <w:rtl/>
          <w:lang w:eastAsia="he-IL"/>
        </w:rPr>
      </w:pPr>
    </w:p>
    <w:p w:rsidR="00936F1A" w:rsidRDefault="00936F1A" w:rsidP="00936F1A">
      <w:pPr>
        <w:rPr>
          <w:rtl/>
          <w:lang w:eastAsia="he-IL"/>
        </w:rPr>
      </w:pPr>
      <w:bookmarkStart w:id="91" w:name="_ETM_Q1_481970"/>
      <w:bookmarkEnd w:id="91"/>
      <w:r>
        <w:rPr>
          <w:rFonts w:hint="cs"/>
          <w:rtl/>
          <w:lang w:eastAsia="he-IL"/>
        </w:rPr>
        <w:t>חבר הכנסת פרוש</w:t>
      </w:r>
      <w:r w:rsidR="00BB2A8D">
        <w:rPr>
          <w:rFonts w:hint="cs"/>
          <w:rtl/>
          <w:lang w:eastAsia="he-IL"/>
        </w:rPr>
        <w:t>, בבקשה.</w:t>
      </w:r>
    </w:p>
    <w:p w:rsidR="00936F1A" w:rsidRDefault="00936F1A" w:rsidP="00936F1A">
      <w:pPr>
        <w:rPr>
          <w:rtl/>
          <w:lang w:eastAsia="he-IL"/>
        </w:rPr>
      </w:pPr>
      <w:bookmarkStart w:id="92" w:name="_ETM_Q1_487316"/>
      <w:bookmarkStart w:id="93" w:name="_ETM_Q1_487396"/>
      <w:bookmarkStart w:id="94" w:name="_ETM_Q1_488594"/>
      <w:bookmarkStart w:id="95" w:name="_ETM_Q1_488671"/>
      <w:bookmarkEnd w:id="92"/>
      <w:bookmarkEnd w:id="93"/>
      <w:bookmarkEnd w:id="94"/>
      <w:bookmarkEnd w:id="95"/>
    </w:p>
    <w:p w:rsidR="00936F1A" w:rsidRDefault="00936F1A" w:rsidP="00936F1A">
      <w:pPr>
        <w:pStyle w:val="a"/>
        <w:keepNext/>
        <w:rPr>
          <w:rtl/>
        </w:rPr>
      </w:pPr>
      <w:bookmarkStart w:id="96" w:name="ET_speaker_6165_10"/>
      <w:r w:rsidRPr="00936F1A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936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"/>
    </w:p>
    <w:p w:rsidR="00936F1A" w:rsidRDefault="00936F1A" w:rsidP="00936F1A">
      <w:pPr>
        <w:pStyle w:val="KeepWithNext"/>
        <w:rPr>
          <w:rtl/>
          <w:lang w:eastAsia="he-IL"/>
        </w:rPr>
      </w:pPr>
    </w:p>
    <w:p w:rsidR="00936F1A" w:rsidRDefault="00BB2A8D" w:rsidP="00BB2A8D">
      <w:pPr>
        <w:rPr>
          <w:rtl/>
          <w:lang w:eastAsia="he-IL"/>
        </w:rPr>
      </w:pPr>
      <w:bookmarkStart w:id="97" w:name="_ETM_Q1_506576"/>
      <w:bookmarkEnd w:id="97"/>
      <w:r>
        <w:rPr>
          <w:rFonts w:hint="cs"/>
          <w:rtl/>
          <w:lang w:eastAsia="he-IL"/>
        </w:rPr>
        <w:t xml:space="preserve">רציתי לשאול ולא ידעתי שמולי יושב מהייעוץ המשפטי </w:t>
      </w:r>
      <w:bookmarkStart w:id="98" w:name="_ETM_Q1_495656"/>
      <w:bookmarkEnd w:id="98"/>
      <w:r>
        <w:rPr>
          <w:rFonts w:hint="cs"/>
          <w:rtl/>
          <w:lang w:eastAsia="he-IL"/>
        </w:rPr>
        <w:t xml:space="preserve">של ועדת הכספים כי אני לא חושב שזה </w:t>
      </w:r>
      <w:bookmarkStart w:id="99" w:name="_ETM_Q1_493577"/>
      <w:bookmarkEnd w:id="99"/>
      <w:r>
        <w:rPr>
          <w:rFonts w:hint="cs"/>
          <w:rtl/>
          <w:lang w:eastAsia="he-IL"/>
        </w:rPr>
        <w:t xml:space="preserve">הוסיף הרבה מכיוון שאני לא חושב ששמענו מה שהוא אמר </w:t>
      </w:r>
      <w:bookmarkStart w:id="100" w:name="_ETM_Q1_501051"/>
      <w:bookmarkEnd w:id="100"/>
      <w:r>
        <w:rPr>
          <w:rFonts w:hint="cs"/>
          <w:rtl/>
          <w:lang w:eastAsia="he-IL"/>
        </w:rPr>
        <w:t xml:space="preserve">אבל לצורך העניין הזה, בשבוע שעבר אמרה היועצת המשפטית של </w:t>
      </w:r>
      <w:bookmarkStart w:id="101" w:name="_ETM_Q1_506464"/>
      <w:bookmarkEnd w:id="101"/>
      <w:r>
        <w:rPr>
          <w:rFonts w:hint="cs"/>
          <w:rtl/>
          <w:lang w:eastAsia="he-IL"/>
        </w:rPr>
        <w:t>ועדת הכנסת שהיא לא מתערבת מכיוון שסומכים על הייעוץ המשפטי ש</w:t>
      </w:r>
      <w:bookmarkStart w:id="102" w:name="_ETM_Q1_510625"/>
      <w:bookmarkEnd w:id="102"/>
      <w:r>
        <w:rPr>
          <w:rFonts w:hint="cs"/>
          <w:rtl/>
          <w:lang w:eastAsia="he-IL"/>
        </w:rPr>
        <w:t xml:space="preserve">ל ועדת הכספים או אותה ועדה שהנושא הזה מגיע אליה. </w:t>
      </w:r>
      <w:bookmarkStart w:id="103" w:name="_ETM_Q1_517067"/>
      <w:bookmarkEnd w:id="103"/>
      <w:r>
        <w:rPr>
          <w:rFonts w:hint="cs"/>
          <w:rtl/>
          <w:lang w:eastAsia="he-IL"/>
        </w:rPr>
        <w:t xml:space="preserve">אז אין ראשית, ארבל לא כאן כדי להגיד </w:t>
      </w:r>
      <w:bookmarkStart w:id="104" w:name="_ETM_Q1_515470"/>
      <w:bookmarkEnd w:id="104"/>
      <w:r>
        <w:rPr>
          <w:rFonts w:hint="cs"/>
          <w:rtl/>
          <w:lang w:eastAsia="he-IL"/>
        </w:rPr>
        <w:t xml:space="preserve">לנו האם זה נראה לה או לא נראה לה, למרות </w:t>
      </w:r>
      <w:bookmarkStart w:id="105" w:name="_ETM_Q1_524071"/>
      <w:bookmarkEnd w:id="105"/>
      <w:r>
        <w:rPr>
          <w:rFonts w:hint="cs"/>
          <w:rtl/>
          <w:lang w:eastAsia="he-IL"/>
        </w:rPr>
        <w:t xml:space="preserve">שסומכים על היועץ המשפטי של אותה ועדה ספציפית, אבל אני </w:t>
      </w:r>
      <w:bookmarkStart w:id="106" w:name="_ETM_Q1_526891"/>
      <w:bookmarkEnd w:id="106"/>
      <w:r>
        <w:rPr>
          <w:rFonts w:hint="cs"/>
          <w:rtl/>
          <w:lang w:eastAsia="he-IL"/>
        </w:rPr>
        <w:t xml:space="preserve">חושב שהדברים שאמר פה חבר הכנסת אזולאי מאוד-מאוד משמעותיים, בפרט </w:t>
      </w:r>
      <w:bookmarkStart w:id="107" w:name="_ETM_Q1_533634"/>
      <w:bookmarkEnd w:id="107"/>
      <w:r>
        <w:rPr>
          <w:rFonts w:hint="cs"/>
          <w:rtl/>
          <w:lang w:eastAsia="he-IL"/>
        </w:rPr>
        <w:t xml:space="preserve">כשמדובר בדברים שהם כבדי משקל ולא עוד איזה שהוא </w:t>
      </w:r>
      <w:bookmarkStart w:id="108" w:name="_ETM_Q1_534198"/>
      <w:bookmarkEnd w:id="108"/>
      <w:r>
        <w:rPr>
          <w:rFonts w:hint="cs"/>
          <w:rtl/>
          <w:lang w:eastAsia="he-IL"/>
        </w:rPr>
        <w:t xml:space="preserve">פרט כזה קטן או אחר אלא זה משמעותי בכל היקף </w:t>
      </w:r>
      <w:bookmarkStart w:id="109" w:name="_ETM_Q1_544669"/>
      <w:bookmarkEnd w:id="109"/>
      <w:r>
        <w:rPr>
          <w:rFonts w:hint="cs"/>
          <w:rtl/>
          <w:lang w:eastAsia="he-IL"/>
        </w:rPr>
        <w:t>של תקציב המדינה.</w:t>
      </w:r>
      <w:bookmarkStart w:id="110" w:name="_ETM_Q1_511396"/>
      <w:bookmarkEnd w:id="110"/>
    </w:p>
    <w:p w:rsidR="00936F1A" w:rsidRDefault="00936F1A" w:rsidP="00E47E62">
      <w:pPr>
        <w:ind w:firstLine="0"/>
        <w:rPr>
          <w:rtl/>
          <w:lang w:eastAsia="he-IL"/>
        </w:rPr>
      </w:pPr>
      <w:bookmarkStart w:id="111" w:name="_ETM_Q1_518244"/>
      <w:bookmarkStart w:id="112" w:name="_ETM_Q1_518326"/>
      <w:bookmarkStart w:id="113" w:name="_ETM_Q1_518379"/>
      <w:bookmarkStart w:id="114" w:name="_ETM_Q1_518444"/>
      <w:bookmarkStart w:id="115" w:name="_ETM_Q1_549243"/>
      <w:bookmarkEnd w:id="111"/>
      <w:bookmarkEnd w:id="112"/>
      <w:bookmarkEnd w:id="113"/>
      <w:bookmarkEnd w:id="114"/>
      <w:bookmarkEnd w:id="115"/>
    </w:p>
    <w:p w:rsidR="00BB2A8D" w:rsidRDefault="00BB2A8D" w:rsidP="00BB2A8D">
      <w:pPr>
        <w:pStyle w:val="af"/>
        <w:keepNext/>
        <w:rPr>
          <w:rtl/>
        </w:rPr>
      </w:pPr>
      <w:bookmarkStart w:id="116" w:name="ET_yor_6145_26"/>
      <w:r w:rsidRPr="00BB2A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B2A8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BB2A8D" w:rsidRDefault="00BB2A8D" w:rsidP="00BB2A8D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BB2A8D" w:rsidRDefault="00BB2A8D" w:rsidP="00BB2A8D">
      <w:pPr>
        <w:rPr>
          <w:rtl/>
          <w:lang w:eastAsia="he-IL"/>
        </w:rPr>
      </w:pPr>
      <w:bookmarkStart w:id="117" w:name="_ETM_Q1_541151"/>
      <w:bookmarkStart w:id="118" w:name="_ETM_Q1_541261"/>
      <w:bookmarkEnd w:id="117"/>
      <w:bookmarkEnd w:id="118"/>
    </w:p>
    <w:p w:rsidR="00BB2A8D" w:rsidRDefault="00BB2A8D" w:rsidP="00BB2A8D">
      <w:pPr>
        <w:pStyle w:val="a"/>
        <w:keepNext/>
        <w:rPr>
          <w:rtl/>
        </w:rPr>
      </w:pPr>
      <w:bookmarkStart w:id="119" w:name="ET_speaker_6165_28"/>
      <w:r w:rsidRPr="00BB2A8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B2A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BB2A8D" w:rsidRPr="00BB2A8D" w:rsidRDefault="00BB2A8D" w:rsidP="00BB2A8D">
      <w:pPr>
        <w:rPr>
          <w:rtl/>
          <w:lang w:eastAsia="he-IL"/>
        </w:rPr>
      </w:pPr>
      <w:bookmarkStart w:id="120" w:name="_ETM_Q1_546249"/>
      <w:bookmarkEnd w:id="120"/>
      <w:r>
        <w:rPr>
          <w:rFonts w:hint="cs"/>
          <w:rtl/>
          <w:lang w:eastAsia="he-IL"/>
        </w:rPr>
        <w:t xml:space="preserve">היועץ המשפטי לא שומע אז מה זה </w:t>
      </w:r>
      <w:bookmarkStart w:id="121" w:name="_ETM_Q1_543821"/>
      <w:bookmarkEnd w:id="121"/>
      <w:r>
        <w:rPr>
          <w:rFonts w:hint="cs"/>
          <w:rtl/>
          <w:lang w:eastAsia="he-IL"/>
        </w:rPr>
        <w:t>משנה?</w:t>
      </w:r>
    </w:p>
    <w:p w:rsidR="00BB2A8D" w:rsidRDefault="00BB2A8D" w:rsidP="00BB2A8D">
      <w:pPr>
        <w:pStyle w:val="-"/>
        <w:keepNext/>
        <w:rPr>
          <w:rtl/>
        </w:rPr>
      </w:pPr>
    </w:p>
    <w:p w:rsidR="00BB2A8D" w:rsidRDefault="00BB2A8D" w:rsidP="00BB2A8D">
      <w:pPr>
        <w:pStyle w:val="a"/>
        <w:keepNext/>
        <w:rPr>
          <w:rtl/>
        </w:rPr>
      </w:pPr>
      <w:bookmarkStart w:id="122" w:name="ET_speaker_5726_29"/>
      <w:r w:rsidRPr="00BB2A8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B2A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BB2A8D" w:rsidRDefault="00BB2A8D" w:rsidP="00BB2A8D">
      <w:pPr>
        <w:rPr>
          <w:rtl/>
          <w:lang w:eastAsia="he-IL"/>
        </w:rPr>
      </w:pPr>
      <w:bookmarkStart w:id="123" w:name="_ETM_Q1_550902"/>
      <w:bookmarkEnd w:id="123"/>
      <w:r>
        <w:rPr>
          <w:rFonts w:hint="cs"/>
          <w:rtl/>
          <w:lang w:eastAsia="he-IL"/>
        </w:rPr>
        <w:t xml:space="preserve">לא, אני מאמין שהוא שמע, ואם לא אז תחזור. אתה </w:t>
      </w:r>
      <w:bookmarkStart w:id="124" w:name="_ETM_Q1_556479"/>
      <w:bookmarkEnd w:id="124"/>
      <w:r>
        <w:rPr>
          <w:rFonts w:hint="cs"/>
          <w:rtl/>
          <w:lang w:eastAsia="he-IL"/>
        </w:rPr>
        <w:t xml:space="preserve">צריך להכיר את הייעוץ המשפטי של ועדת הכספים, זה </w:t>
      </w:r>
      <w:bookmarkStart w:id="125" w:name="_ETM_Q1_556777"/>
      <w:bookmarkEnd w:id="125"/>
      <w:r>
        <w:rPr>
          <w:rFonts w:hint="cs"/>
          <w:rtl/>
          <w:lang w:eastAsia="he-IL"/>
        </w:rPr>
        <w:t xml:space="preserve">ייעוץ משפטי מיוחד, ואני אומר לך שהוא עם אוזן </w:t>
      </w:r>
      <w:bookmarkStart w:id="126" w:name="_ETM_Q1_550393"/>
      <w:bookmarkEnd w:id="126"/>
      <w:r>
        <w:rPr>
          <w:rFonts w:hint="cs"/>
          <w:rtl/>
          <w:lang w:eastAsia="he-IL"/>
        </w:rPr>
        <w:t>קשבת, ואם תחזור עוד פעם...</w:t>
      </w:r>
    </w:p>
    <w:p w:rsidR="00BB2A8D" w:rsidRDefault="00BB2A8D" w:rsidP="00BB2A8D">
      <w:pPr>
        <w:rPr>
          <w:rtl/>
          <w:lang w:eastAsia="he-IL"/>
        </w:rPr>
      </w:pPr>
      <w:bookmarkStart w:id="127" w:name="_ETM_Q1_564969"/>
      <w:bookmarkStart w:id="128" w:name="_ETM_Q1_565078"/>
      <w:bookmarkEnd w:id="127"/>
      <w:bookmarkEnd w:id="128"/>
    </w:p>
    <w:p w:rsidR="00BB2A8D" w:rsidRDefault="00BB2A8D" w:rsidP="00BB2A8D">
      <w:pPr>
        <w:pStyle w:val="a"/>
        <w:keepNext/>
        <w:rPr>
          <w:rtl/>
        </w:rPr>
      </w:pPr>
      <w:bookmarkStart w:id="129" w:name="ET_speaker_6165_30"/>
      <w:r w:rsidRPr="00BB2A8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B2A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BB2A8D" w:rsidRDefault="00BB2A8D" w:rsidP="00BB2A8D">
      <w:pPr>
        <w:rPr>
          <w:rtl/>
          <w:lang w:eastAsia="he-IL"/>
        </w:rPr>
      </w:pPr>
      <w:bookmarkStart w:id="130" w:name="_ETM_Q1_561267"/>
      <w:bookmarkEnd w:id="130"/>
      <w:r>
        <w:rPr>
          <w:rFonts w:hint="cs"/>
          <w:rtl/>
          <w:lang w:eastAsia="he-IL"/>
        </w:rPr>
        <w:t xml:space="preserve">אני אומר שבשבוע שעבר עלה נושא </w:t>
      </w:r>
      <w:bookmarkStart w:id="131" w:name="_ETM_Q1_565417"/>
      <w:bookmarkEnd w:id="131"/>
      <w:r>
        <w:rPr>
          <w:rFonts w:hint="cs"/>
          <w:rtl/>
          <w:lang w:eastAsia="he-IL"/>
        </w:rPr>
        <w:t xml:space="preserve">שהיו לי שאלות בעניין של נושא חדש, ואמרה ארבל שנהוג </w:t>
      </w:r>
      <w:bookmarkStart w:id="132" w:name="_ETM_Q1_570808"/>
      <w:bookmarkEnd w:id="132"/>
      <w:r>
        <w:rPr>
          <w:rFonts w:hint="cs"/>
          <w:rtl/>
          <w:lang w:eastAsia="he-IL"/>
        </w:rPr>
        <w:t xml:space="preserve">בוועדת הכנסת שאנחנו סומכים על הייעוץ המשפטי של </w:t>
      </w:r>
      <w:bookmarkStart w:id="133" w:name="_ETM_Q1_571604"/>
      <w:bookmarkEnd w:id="133"/>
      <w:r>
        <w:rPr>
          <w:rFonts w:hint="cs"/>
          <w:rtl/>
          <w:lang w:eastAsia="he-IL"/>
        </w:rPr>
        <w:t>הוועדה שממנה באה הטענה אם זה כן נושא חדש או</w:t>
      </w:r>
      <w:bookmarkStart w:id="134" w:name="_ETM_Q1_572315"/>
      <w:bookmarkEnd w:id="134"/>
      <w:r>
        <w:rPr>
          <w:rFonts w:hint="cs"/>
          <w:rtl/>
          <w:lang w:eastAsia="he-IL"/>
        </w:rPr>
        <w:t xml:space="preserve"> לא נושא חדש, אז אמרתי שלא שמעתי </w:t>
      </w:r>
      <w:bookmarkStart w:id="135" w:name="_ETM_Q1_578996"/>
      <w:bookmarkEnd w:id="135"/>
      <w:r>
        <w:rPr>
          <w:rFonts w:hint="cs"/>
          <w:rtl/>
          <w:lang w:eastAsia="he-IL"/>
        </w:rPr>
        <w:t>את מה שאמרת - -</w:t>
      </w:r>
    </w:p>
    <w:p w:rsidR="00BB2A8D" w:rsidRDefault="00BB2A8D" w:rsidP="00BB2A8D">
      <w:pPr>
        <w:rPr>
          <w:rtl/>
          <w:lang w:eastAsia="he-IL"/>
        </w:rPr>
      </w:pPr>
      <w:bookmarkStart w:id="136" w:name="_ETM_Q1_581036"/>
      <w:bookmarkStart w:id="137" w:name="_ETM_Q1_581133"/>
      <w:bookmarkStart w:id="138" w:name="_ETM_Q1_581287"/>
      <w:bookmarkStart w:id="139" w:name="_ETM_Q1_581349"/>
      <w:bookmarkEnd w:id="136"/>
      <w:bookmarkEnd w:id="137"/>
      <w:bookmarkEnd w:id="138"/>
      <w:bookmarkEnd w:id="139"/>
    </w:p>
    <w:p w:rsidR="00BB2A8D" w:rsidRDefault="00BB2A8D" w:rsidP="00BB2A8D">
      <w:pPr>
        <w:pStyle w:val="a"/>
        <w:keepNext/>
        <w:rPr>
          <w:rtl/>
        </w:rPr>
      </w:pPr>
      <w:bookmarkStart w:id="140" w:name="ET_speaker_אייל_לב_ארי_31"/>
      <w:r w:rsidRPr="00BB2A8D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BB2A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BB2A8D" w:rsidRDefault="00BB2A8D" w:rsidP="00BB2A8D">
      <w:pPr>
        <w:rPr>
          <w:rtl/>
          <w:lang w:eastAsia="he-IL"/>
        </w:rPr>
      </w:pPr>
      <w:bookmarkStart w:id="141" w:name="_ETM_Q1_582361"/>
      <w:bookmarkStart w:id="142" w:name="_ETM_Q1_582643"/>
      <w:bookmarkEnd w:id="141"/>
      <w:bookmarkEnd w:id="142"/>
      <w:r>
        <w:rPr>
          <w:rFonts w:hint="cs"/>
          <w:rtl/>
          <w:lang w:eastAsia="he-IL"/>
        </w:rPr>
        <w:t>א</w:t>
      </w:r>
      <w:bookmarkStart w:id="143" w:name="_ETM_Q1_582732"/>
      <w:bookmarkEnd w:id="143"/>
      <w:r>
        <w:rPr>
          <w:rFonts w:hint="cs"/>
          <w:rtl/>
          <w:lang w:eastAsia="he-IL"/>
        </w:rPr>
        <w:t>ני מוכן לחזור.</w:t>
      </w:r>
    </w:p>
    <w:p w:rsidR="00BB2A8D" w:rsidRDefault="00BB2A8D" w:rsidP="00BB2A8D">
      <w:pPr>
        <w:rPr>
          <w:rtl/>
          <w:lang w:eastAsia="he-IL"/>
        </w:rPr>
      </w:pPr>
    </w:p>
    <w:p w:rsidR="00BB2A8D" w:rsidRDefault="00BB2A8D" w:rsidP="00BB2A8D">
      <w:pPr>
        <w:pStyle w:val="a"/>
        <w:keepNext/>
        <w:rPr>
          <w:rtl/>
        </w:rPr>
      </w:pPr>
      <w:bookmarkStart w:id="144" w:name="ET_speaker_6165_32"/>
      <w:r w:rsidRPr="00BB2A8D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BB2A8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"/>
    </w:p>
    <w:p w:rsidR="00BB2A8D" w:rsidRDefault="00BB2A8D" w:rsidP="00BB2A8D">
      <w:pPr>
        <w:pStyle w:val="KeepWithNext"/>
        <w:rPr>
          <w:rtl/>
          <w:lang w:eastAsia="he-IL"/>
        </w:rPr>
      </w:pPr>
    </w:p>
    <w:p w:rsidR="003D6D32" w:rsidRDefault="00BB2A8D" w:rsidP="00BB2A8D">
      <w:pPr>
        <w:rPr>
          <w:rtl/>
          <w:lang w:eastAsia="he-IL"/>
        </w:rPr>
      </w:pPr>
      <w:bookmarkStart w:id="145" w:name="_ETM_Q1_582870"/>
      <w:bookmarkEnd w:id="145"/>
      <w:r>
        <w:rPr>
          <w:rFonts w:hint="cs"/>
          <w:rtl/>
          <w:lang w:eastAsia="he-IL"/>
        </w:rPr>
        <w:t xml:space="preserve">- - </w:t>
      </w:r>
      <w:bookmarkStart w:id="146" w:name="_ETM_Q1_582564"/>
      <w:bookmarkEnd w:id="146"/>
      <w:r>
        <w:rPr>
          <w:rFonts w:hint="cs"/>
          <w:rtl/>
          <w:lang w:eastAsia="he-IL"/>
        </w:rPr>
        <w:t xml:space="preserve">אבל אני אומר את מה שטענתי: לדעתי, זה לא עוד </w:t>
      </w:r>
      <w:bookmarkStart w:id="147" w:name="_ETM_Q1_584018"/>
      <w:bookmarkEnd w:id="147"/>
      <w:r>
        <w:rPr>
          <w:rFonts w:hint="cs"/>
          <w:rtl/>
          <w:lang w:eastAsia="he-IL"/>
        </w:rPr>
        <w:t xml:space="preserve">איזה שהוא שינוי קטן כזה או אחר שמשתנה, ועל </w:t>
      </w:r>
      <w:bookmarkStart w:id="148" w:name="_ETM_Q1_590184"/>
      <w:bookmarkEnd w:id="148"/>
      <w:r>
        <w:rPr>
          <w:rFonts w:hint="cs"/>
          <w:rtl/>
          <w:lang w:eastAsia="he-IL"/>
        </w:rPr>
        <w:t xml:space="preserve">זה סומכים ושלא יראו בזה נושא 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 </w:t>
      </w:r>
      <w:bookmarkStart w:id="149" w:name="_ETM_Q1_589018"/>
      <w:bookmarkEnd w:id="149"/>
      <w:r>
        <w:rPr>
          <w:rFonts w:hint="cs"/>
          <w:rtl/>
          <w:lang w:eastAsia="he-IL"/>
        </w:rPr>
        <w:t xml:space="preserve">יגיד שכן, אחד יגיד שלא. </w:t>
      </w:r>
      <w:r w:rsidR="00C63A44">
        <w:rPr>
          <w:rFonts w:hint="cs"/>
          <w:rtl/>
          <w:lang w:eastAsia="he-IL"/>
        </w:rPr>
        <w:t xml:space="preserve">אני חושב שהטענות שהעלה חבר </w:t>
      </w:r>
      <w:bookmarkStart w:id="150" w:name="_ETM_Q1_593451"/>
      <w:bookmarkEnd w:id="150"/>
      <w:r w:rsidR="00C63A44">
        <w:rPr>
          <w:rFonts w:hint="cs"/>
          <w:rtl/>
          <w:lang w:eastAsia="he-IL"/>
        </w:rPr>
        <w:t>הכנסת אזולאי הן יותר משמעותיות ויותר כבדות משקל מאשר לומר</w:t>
      </w:r>
      <w:bookmarkStart w:id="151" w:name="_ETM_Q1_603053"/>
      <w:bookmarkEnd w:id="151"/>
      <w:r w:rsidR="00C63A44">
        <w:rPr>
          <w:rFonts w:hint="cs"/>
          <w:rtl/>
          <w:lang w:eastAsia="he-IL"/>
        </w:rPr>
        <w:t xml:space="preserve">: אנחנו חושבים שזה בסדר. אני חושב שראויים דבריו שנדון </w:t>
      </w:r>
      <w:bookmarkStart w:id="152" w:name="_ETM_Q1_610935"/>
      <w:bookmarkEnd w:id="152"/>
      <w:r w:rsidR="00C63A44">
        <w:rPr>
          <w:rFonts w:hint="cs"/>
          <w:rtl/>
          <w:lang w:eastAsia="he-IL"/>
        </w:rPr>
        <w:t>עליהם ולא נטאטא</w:t>
      </w:r>
      <w:r w:rsidR="003D6D32">
        <w:rPr>
          <w:rFonts w:hint="cs"/>
          <w:rtl/>
          <w:lang w:eastAsia="he-IL"/>
        </w:rPr>
        <w:t xml:space="preserve"> מתחת לשולחן. </w:t>
      </w:r>
    </w:p>
    <w:p w:rsidR="003D6D32" w:rsidRDefault="003D6D32" w:rsidP="00BB2A8D">
      <w:pPr>
        <w:rPr>
          <w:rtl/>
          <w:lang w:eastAsia="he-IL"/>
        </w:rPr>
      </w:pPr>
      <w:bookmarkStart w:id="153" w:name="_ETM_Q1_608616"/>
      <w:bookmarkStart w:id="154" w:name="_ETM_Q1_608665"/>
      <w:bookmarkEnd w:id="153"/>
      <w:bookmarkEnd w:id="154"/>
    </w:p>
    <w:p w:rsidR="003D6D32" w:rsidRDefault="003D6D32" w:rsidP="003D6D32">
      <w:pPr>
        <w:pStyle w:val="a"/>
        <w:keepNext/>
        <w:rPr>
          <w:rtl/>
        </w:rPr>
      </w:pPr>
      <w:bookmarkStart w:id="155" w:name="_ETM_Q1_608785"/>
      <w:bookmarkStart w:id="156" w:name="_ETM_Q1_608849"/>
      <w:bookmarkStart w:id="157" w:name="ET_speaker_5726_33"/>
      <w:bookmarkEnd w:id="155"/>
      <w:bookmarkEnd w:id="156"/>
      <w:r w:rsidRPr="003D6D3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3D6D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"/>
    </w:p>
    <w:p w:rsidR="003D6D32" w:rsidRDefault="003D6D32" w:rsidP="003D6D32">
      <w:pPr>
        <w:pStyle w:val="KeepWithNext"/>
        <w:rPr>
          <w:rtl/>
          <w:lang w:eastAsia="he-IL"/>
        </w:rPr>
      </w:pPr>
    </w:p>
    <w:p w:rsidR="00BB2A8D" w:rsidRDefault="003D6D32" w:rsidP="00BB2A8D">
      <w:pPr>
        <w:rPr>
          <w:rtl/>
          <w:lang w:eastAsia="he-IL"/>
        </w:rPr>
      </w:pPr>
      <w:bookmarkStart w:id="158" w:name="_ETM_Q1_612224"/>
      <w:bookmarkStart w:id="159" w:name="_ETM_Q1_608968"/>
      <w:bookmarkStart w:id="160" w:name="_ETM_Q1_609007"/>
      <w:bookmarkEnd w:id="158"/>
      <w:bookmarkEnd w:id="159"/>
      <w:bookmarkEnd w:id="160"/>
      <w:r>
        <w:rPr>
          <w:rFonts w:hint="cs"/>
          <w:rtl/>
          <w:lang w:eastAsia="he-IL"/>
        </w:rPr>
        <w:t>זה חוק של שלושה סעיפים</w:t>
      </w:r>
      <w:bookmarkStart w:id="161" w:name="_ETM_Q1_614206"/>
      <w:bookmarkEnd w:id="161"/>
      <w:r>
        <w:rPr>
          <w:rFonts w:hint="cs"/>
          <w:rtl/>
          <w:lang w:eastAsia="he-IL"/>
        </w:rPr>
        <w:t xml:space="preserve">, ומתוך זה שני סעיפים שהוספנו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יודע, </w:t>
      </w:r>
      <w:r w:rsidR="00FE52D0">
        <w:rPr>
          <w:rFonts w:hint="cs"/>
          <w:rtl/>
          <w:lang w:eastAsia="he-IL"/>
        </w:rPr>
        <w:t xml:space="preserve">זה </w:t>
      </w:r>
      <w:bookmarkStart w:id="162" w:name="_ETM_Q1_619781"/>
      <w:bookmarkEnd w:id="162"/>
      <w:r w:rsidR="00FE52D0">
        <w:rPr>
          <w:rFonts w:hint="cs"/>
          <w:rtl/>
          <w:lang w:eastAsia="he-IL"/>
        </w:rPr>
        <w:t>דבר שהוא מהותי מאוד ואתה נמצא ויודע מה זה.</w:t>
      </w:r>
    </w:p>
    <w:p w:rsidR="00FE52D0" w:rsidRDefault="00FE52D0" w:rsidP="00BB2A8D">
      <w:pPr>
        <w:rPr>
          <w:rtl/>
          <w:lang w:eastAsia="he-IL"/>
        </w:rPr>
      </w:pPr>
      <w:bookmarkStart w:id="163" w:name="_ETM_Q1_625374"/>
      <w:bookmarkStart w:id="164" w:name="_ETM_Q1_625467"/>
      <w:bookmarkEnd w:id="163"/>
      <w:bookmarkEnd w:id="164"/>
    </w:p>
    <w:p w:rsidR="00FE52D0" w:rsidRDefault="00FE52D0" w:rsidP="00FE52D0">
      <w:pPr>
        <w:pStyle w:val="a"/>
        <w:keepNext/>
        <w:rPr>
          <w:rtl/>
        </w:rPr>
      </w:pPr>
      <w:bookmarkStart w:id="165" w:name="ET_speaker_אייל_לב_ארי_34"/>
      <w:r w:rsidRPr="00FE52D0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FE52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"/>
    </w:p>
    <w:p w:rsidR="00FE52D0" w:rsidRDefault="00FE52D0" w:rsidP="00FE52D0">
      <w:pPr>
        <w:pStyle w:val="KeepWithNext"/>
        <w:rPr>
          <w:rtl/>
          <w:lang w:eastAsia="he-IL"/>
        </w:rPr>
      </w:pPr>
    </w:p>
    <w:p w:rsidR="00FE52D0" w:rsidRDefault="00FE52D0" w:rsidP="00FE52D0">
      <w:pPr>
        <w:rPr>
          <w:rtl/>
          <w:lang w:eastAsia="he-IL"/>
        </w:rPr>
      </w:pPr>
      <w:bookmarkStart w:id="166" w:name="_ETM_Q1_620617"/>
      <w:bookmarkEnd w:id="166"/>
      <w:r>
        <w:rPr>
          <w:rFonts w:hint="cs"/>
          <w:rtl/>
          <w:lang w:eastAsia="he-IL"/>
        </w:rPr>
        <w:t xml:space="preserve">ראשית, הם </w:t>
      </w:r>
      <w:bookmarkStart w:id="167" w:name="_ETM_Q1_621844"/>
      <w:bookmarkEnd w:id="167"/>
      <w:r>
        <w:rPr>
          <w:rFonts w:hint="cs"/>
          <w:rtl/>
          <w:lang w:eastAsia="he-IL"/>
        </w:rPr>
        <w:t xml:space="preserve">ראויים תמיד. דבר שני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שאלת נושא חדש </w:t>
      </w:r>
      <w:bookmarkStart w:id="168" w:name="_ETM_Q1_635636"/>
      <w:bookmarkEnd w:id="168"/>
      <w:r>
        <w:rPr>
          <w:rFonts w:hint="cs"/>
          <w:rtl/>
          <w:lang w:eastAsia="he-IL"/>
        </w:rPr>
        <w:t xml:space="preserve">היא שאלה האם התיקון חורג מגדר הנושא של הצעת החוק. </w:t>
      </w:r>
      <w:bookmarkStart w:id="169" w:name="_ETM_Q1_640768"/>
      <w:bookmarkEnd w:id="169"/>
      <w:r>
        <w:rPr>
          <w:rFonts w:hint="cs"/>
          <w:rtl/>
          <w:lang w:eastAsia="he-IL"/>
        </w:rPr>
        <w:t xml:space="preserve">אנחנו לא חושבים שהנושא הזה חורג מגדר הצעת החוק, הוא </w:t>
      </w:r>
      <w:bookmarkStart w:id="170" w:name="_ETM_Q1_647199"/>
      <w:bookmarkEnd w:id="170"/>
      <w:r>
        <w:rPr>
          <w:rFonts w:hint="cs"/>
          <w:rtl/>
          <w:lang w:eastAsia="he-IL"/>
        </w:rPr>
        <w:t xml:space="preserve">משתלב בה וקשור אליה. אתן דוגמה למקרה שאנחנו, </w:t>
      </w:r>
      <w:bookmarkStart w:id="171" w:name="_ETM_Q1_643284"/>
      <w:bookmarkEnd w:id="171"/>
      <w:r>
        <w:rPr>
          <w:rFonts w:hint="cs"/>
          <w:rtl/>
          <w:lang w:eastAsia="he-IL"/>
        </w:rPr>
        <w:t xml:space="preserve">כייעוץ משפטי, </w:t>
      </w:r>
      <w:r w:rsidR="00161AA2">
        <w:rPr>
          <w:rFonts w:hint="cs"/>
          <w:rtl/>
          <w:lang w:eastAsia="he-IL"/>
        </w:rPr>
        <w:t xml:space="preserve">כן סברנו שהתעורר נושא חדש, רק שאנחנו לא </w:t>
      </w:r>
      <w:bookmarkStart w:id="172" w:name="_ETM_Q1_658602"/>
      <w:bookmarkEnd w:id="172"/>
      <w:r w:rsidR="00161AA2">
        <w:rPr>
          <w:rFonts w:hint="cs"/>
          <w:rtl/>
          <w:lang w:eastAsia="he-IL"/>
        </w:rPr>
        <w:t xml:space="preserve">יכולים לטעון את זה ביוזמתנו והנושא לא נטען, למשל בנושא </w:t>
      </w:r>
      <w:bookmarkStart w:id="173" w:name="_ETM_Q1_663111"/>
      <w:bookmarkEnd w:id="173"/>
      <w:r w:rsidR="00161AA2">
        <w:rPr>
          <w:rFonts w:hint="cs"/>
          <w:rtl/>
          <w:lang w:eastAsia="he-IL"/>
        </w:rPr>
        <w:t xml:space="preserve">מענק הקורונה לכל אזרח </w:t>
      </w:r>
      <w:r w:rsidR="00161AA2">
        <w:rPr>
          <w:rtl/>
          <w:lang w:eastAsia="he-IL"/>
        </w:rPr>
        <w:t>–</w:t>
      </w:r>
      <w:r w:rsidR="00161AA2">
        <w:rPr>
          <w:rFonts w:hint="cs"/>
          <w:rtl/>
          <w:lang w:eastAsia="he-IL"/>
        </w:rPr>
        <w:t xml:space="preserve"> נעשה תיקון עקיף בוועדה לחוק </w:t>
      </w:r>
      <w:bookmarkStart w:id="174" w:name="_ETM_Q1_668611"/>
      <w:bookmarkEnd w:id="174"/>
      <w:r w:rsidR="00161AA2">
        <w:rPr>
          <w:rFonts w:hint="cs"/>
          <w:rtl/>
          <w:lang w:eastAsia="he-IL"/>
        </w:rPr>
        <w:t xml:space="preserve">מיסוי מקרקעין, וזה נושא שכן חשבנו שהוא נושא חדש כיוון </w:t>
      </w:r>
      <w:bookmarkStart w:id="175" w:name="_ETM_Q1_675282"/>
      <w:bookmarkEnd w:id="175"/>
      <w:r w:rsidR="00161AA2">
        <w:rPr>
          <w:rFonts w:hint="cs"/>
          <w:rtl/>
          <w:lang w:eastAsia="he-IL"/>
        </w:rPr>
        <w:t xml:space="preserve">שהוא באמת לא חרג מגדר הנושא של הצעת החוק. זה </w:t>
      </w:r>
      <w:bookmarkStart w:id="176" w:name="_ETM_Q1_680018"/>
      <w:bookmarkEnd w:id="176"/>
      <w:r w:rsidR="00161AA2">
        <w:rPr>
          <w:rFonts w:hint="cs"/>
          <w:rtl/>
          <w:lang w:eastAsia="he-IL"/>
        </w:rPr>
        <w:t>כדי לתת ייחוס.</w:t>
      </w:r>
    </w:p>
    <w:p w:rsidR="00161AA2" w:rsidRDefault="00161AA2" w:rsidP="00FE52D0">
      <w:pPr>
        <w:rPr>
          <w:rtl/>
          <w:lang w:eastAsia="he-IL"/>
        </w:rPr>
      </w:pPr>
      <w:bookmarkStart w:id="177" w:name="_ETM_Q1_680107"/>
      <w:bookmarkStart w:id="178" w:name="_ETM_Q1_680126"/>
      <w:bookmarkEnd w:id="177"/>
      <w:bookmarkEnd w:id="178"/>
    </w:p>
    <w:p w:rsidR="00161AA2" w:rsidRDefault="00161AA2" w:rsidP="00161AA2">
      <w:pPr>
        <w:pStyle w:val="a"/>
        <w:keepNext/>
        <w:rPr>
          <w:rtl/>
        </w:rPr>
      </w:pPr>
      <w:bookmarkStart w:id="179" w:name="ET_speaker_5726_36"/>
      <w:r w:rsidRPr="00161AA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61A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"/>
    </w:p>
    <w:p w:rsidR="00161AA2" w:rsidRDefault="00161AA2" w:rsidP="00161AA2">
      <w:pPr>
        <w:pStyle w:val="KeepWithNext"/>
        <w:rPr>
          <w:rtl/>
          <w:lang w:eastAsia="he-IL"/>
        </w:rPr>
      </w:pPr>
    </w:p>
    <w:p w:rsidR="00161AA2" w:rsidRDefault="00161AA2" w:rsidP="00161AA2">
      <w:pPr>
        <w:rPr>
          <w:rtl/>
          <w:lang w:eastAsia="he-IL"/>
        </w:rPr>
      </w:pPr>
      <w:bookmarkStart w:id="180" w:name="_ETM_Q1_676398"/>
      <w:bookmarkEnd w:id="180"/>
      <w:r>
        <w:rPr>
          <w:rFonts w:hint="cs"/>
          <w:rtl/>
          <w:lang w:eastAsia="he-IL"/>
        </w:rPr>
        <w:t xml:space="preserve">אז אתם אומרים שאין לכם... בסדר, אוקי. חבר </w:t>
      </w:r>
      <w:bookmarkStart w:id="181" w:name="_ETM_Q1_683956"/>
      <w:bookmarkEnd w:id="181"/>
      <w:r>
        <w:rPr>
          <w:rFonts w:hint="cs"/>
          <w:rtl/>
          <w:lang w:eastAsia="he-IL"/>
        </w:rPr>
        <w:t>הכנסת אלכס כן חושב שזה נושא חדש.</w:t>
      </w:r>
    </w:p>
    <w:p w:rsidR="002A5B53" w:rsidRDefault="002A5B53" w:rsidP="00E47E62">
      <w:pPr>
        <w:pStyle w:val="-"/>
        <w:keepNext/>
        <w:rPr>
          <w:rtl/>
        </w:rPr>
      </w:pPr>
      <w:bookmarkStart w:id="182" w:name="_ETM_Q1_678761"/>
      <w:bookmarkStart w:id="183" w:name="_ETM_Q1_678846"/>
      <w:bookmarkStart w:id="184" w:name="_ETM_Q1_685139"/>
      <w:bookmarkStart w:id="185" w:name="_ETM_Q1_685257"/>
      <w:bookmarkStart w:id="186" w:name="_ETM_Q1_625420"/>
      <w:bookmarkStart w:id="187" w:name="_ETM_Q1_625532"/>
      <w:bookmarkStart w:id="188" w:name="_ETM_Q1_628797"/>
      <w:bookmarkStart w:id="189" w:name="_ETM_Q1_606456"/>
      <w:bookmarkStart w:id="190" w:name="_ETM_Q1_606592"/>
      <w:bookmarkStart w:id="191" w:name="_ETM_Q1_541945"/>
      <w:bookmarkStart w:id="192" w:name="_ETM_Q1_555708"/>
      <w:bookmarkStart w:id="193" w:name="_ETM_Q1_555778"/>
      <w:bookmarkStart w:id="194" w:name="_ETM_Q1_558298"/>
      <w:bookmarkStart w:id="195" w:name="_ETM_Q1_558375"/>
      <w:bookmarkStart w:id="196" w:name="_ETM_Q1_561020"/>
      <w:bookmarkStart w:id="197" w:name="_ETM_Q1_562571"/>
      <w:bookmarkStart w:id="198" w:name="_ETM_Q1_562647"/>
      <w:bookmarkStart w:id="199" w:name="_ETM_Q1_564106"/>
      <w:bookmarkStart w:id="200" w:name="_ETM_Q1_570537"/>
      <w:bookmarkStart w:id="201" w:name="_ETM_Q1_576954"/>
      <w:bookmarkStart w:id="202" w:name="_ETM_Q1_578895"/>
      <w:bookmarkStart w:id="203" w:name="_ETM_Q1_578969"/>
      <w:bookmarkStart w:id="204" w:name="_ETM_Q1_581720"/>
      <w:bookmarkStart w:id="205" w:name="_ETM_Q1_581791"/>
      <w:bookmarkStart w:id="206" w:name="_ETM_Q1_582754"/>
      <w:bookmarkStart w:id="207" w:name="_ETM_Q1_582844"/>
      <w:bookmarkStart w:id="208" w:name="_ETM_Q1_584435"/>
      <w:bookmarkStart w:id="209" w:name="_ETM_Q1_584533"/>
      <w:bookmarkStart w:id="210" w:name="ET_speakercontinue_6165_12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2A5B53" w:rsidRDefault="002A5B53" w:rsidP="002A5B53">
      <w:pPr>
        <w:pStyle w:val="af"/>
        <w:keepNext/>
        <w:rPr>
          <w:rtl/>
        </w:rPr>
      </w:pPr>
      <w:bookmarkStart w:id="211" w:name="ET_yor_6145_37"/>
      <w:r w:rsidRPr="002A5B5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5B5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"/>
    </w:p>
    <w:p w:rsidR="002A5B53" w:rsidRDefault="002A5B53" w:rsidP="002A5B53">
      <w:pPr>
        <w:pStyle w:val="KeepWithNext"/>
        <w:rPr>
          <w:rtl/>
        </w:rPr>
      </w:pPr>
    </w:p>
    <w:p w:rsidR="002A5B53" w:rsidRDefault="002A5B53" w:rsidP="002A5B53">
      <w:pPr>
        <w:rPr>
          <w:rtl/>
        </w:rPr>
      </w:pPr>
      <w:bookmarkStart w:id="212" w:name="_ETM_Q1_693808"/>
      <w:bookmarkEnd w:id="212"/>
      <w:r>
        <w:rPr>
          <w:rFonts w:hint="cs"/>
          <w:rtl/>
        </w:rPr>
        <w:t xml:space="preserve">חבר הכנסת ינון אזולאי, </w:t>
      </w:r>
      <w:bookmarkStart w:id="213" w:name="_ETM_Q1_692367"/>
      <w:bookmarkEnd w:id="213"/>
      <w:r>
        <w:rPr>
          <w:rFonts w:hint="cs"/>
          <w:rtl/>
        </w:rPr>
        <w:t>אתה טענת רק לגבי הסעיף הראשון?</w:t>
      </w:r>
    </w:p>
    <w:p w:rsidR="002A5B53" w:rsidRDefault="002A5B53" w:rsidP="002A5B53">
      <w:pPr>
        <w:rPr>
          <w:rtl/>
        </w:rPr>
      </w:pPr>
      <w:bookmarkStart w:id="214" w:name="_ETM_Q1_690058"/>
      <w:bookmarkStart w:id="215" w:name="_ETM_Q1_690212"/>
      <w:bookmarkEnd w:id="214"/>
      <w:bookmarkEnd w:id="215"/>
    </w:p>
    <w:p w:rsidR="002A5B53" w:rsidRDefault="002A5B53" w:rsidP="002A5B53">
      <w:pPr>
        <w:pStyle w:val="-"/>
        <w:keepNext/>
        <w:rPr>
          <w:rtl/>
        </w:rPr>
      </w:pPr>
      <w:bookmarkStart w:id="216" w:name="ET_speakercontinue_5726_38"/>
      <w:r w:rsidRPr="002A5B53">
        <w:rPr>
          <w:rStyle w:val="TagStyle"/>
          <w:rtl/>
        </w:rPr>
        <w:t xml:space="preserve"> &lt;&lt; דובר_המשך &gt;&gt; </w:t>
      </w:r>
      <w:r>
        <w:rPr>
          <w:rtl/>
        </w:rPr>
        <w:t>ינון אזולאי (ש"ס):</w:t>
      </w:r>
      <w:r w:rsidRPr="002A5B53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16"/>
    </w:p>
    <w:p w:rsidR="002A5B53" w:rsidRDefault="002A5B53" w:rsidP="002A5B53">
      <w:pPr>
        <w:pStyle w:val="KeepWithNext"/>
        <w:rPr>
          <w:rtl/>
        </w:rPr>
      </w:pPr>
    </w:p>
    <w:p w:rsidR="002A5B53" w:rsidRDefault="002A5B53" w:rsidP="002A5B53">
      <w:pPr>
        <w:rPr>
          <w:rtl/>
        </w:rPr>
      </w:pPr>
      <w:bookmarkStart w:id="217" w:name="_ETM_Q1_691474"/>
      <w:bookmarkEnd w:id="217"/>
      <w:r>
        <w:rPr>
          <w:rFonts w:hint="cs"/>
          <w:rtl/>
        </w:rPr>
        <w:t xml:space="preserve">לא, אני טענתי לשניהם. אתה </w:t>
      </w:r>
      <w:bookmarkStart w:id="218" w:name="_ETM_Q1_694795"/>
      <w:bookmarkEnd w:id="218"/>
      <w:r>
        <w:rPr>
          <w:rFonts w:hint="cs"/>
          <w:rtl/>
        </w:rPr>
        <w:t>עושה את ההצבעה על כל אחד בנפרד?</w:t>
      </w:r>
    </w:p>
    <w:p w:rsidR="00E05BF5" w:rsidRDefault="00E05BF5" w:rsidP="002A5B53">
      <w:pPr>
        <w:rPr>
          <w:rtl/>
        </w:rPr>
      </w:pPr>
      <w:bookmarkStart w:id="219" w:name="_ETM_Q1_692845"/>
      <w:bookmarkStart w:id="220" w:name="_ETM_Q1_692967"/>
      <w:bookmarkEnd w:id="219"/>
      <w:bookmarkEnd w:id="220"/>
    </w:p>
    <w:p w:rsidR="00E05BF5" w:rsidRDefault="00E05BF5" w:rsidP="00E05BF5">
      <w:pPr>
        <w:pStyle w:val="af"/>
        <w:keepNext/>
        <w:rPr>
          <w:rtl/>
        </w:rPr>
      </w:pPr>
      <w:bookmarkStart w:id="221" w:name="ET_yor_6145_39"/>
      <w:r w:rsidRPr="00E05B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5B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1"/>
    </w:p>
    <w:p w:rsidR="00E05BF5" w:rsidRDefault="00E05BF5" w:rsidP="00E05BF5">
      <w:pPr>
        <w:pStyle w:val="KeepWithNext"/>
        <w:rPr>
          <w:rtl/>
        </w:rPr>
      </w:pPr>
    </w:p>
    <w:p w:rsidR="00E05BF5" w:rsidRDefault="00E05BF5" w:rsidP="00E05BF5">
      <w:pPr>
        <w:rPr>
          <w:rtl/>
        </w:rPr>
      </w:pPr>
      <w:bookmarkStart w:id="222" w:name="_ETM_Q1_696809"/>
      <w:bookmarkEnd w:id="222"/>
      <w:r>
        <w:rPr>
          <w:rFonts w:hint="cs"/>
          <w:rtl/>
        </w:rPr>
        <w:t>כל סעיף בנפרד.</w:t>
      </w:r>
    </w:p>
    <w:p w:rsidR="00E05BF5" w:rsidRDefault="00E05BF5" w:rsidP="00E05BF5">
      <w:pPr>
        <w:rPr>
          <w:rtl/>
        </w:rPr>
      </w:pPr>
      <w:bookmarkStart w:id="223" w:name="_ETM_Q1_698607"/>
      <w:bookmarkStart w:id="224" w:name="_ETM_Q1_698722"/>
      <w:bookmarkEnd w:id="223"/>
      <w:bookmarkEnd w:id="224"/>
    </w:p>
    <w:p w:rsidR="00E05BF5" w:rsidRDefault="00E05BF5" w:rsidP="00E05BF5">
      <w:pPr>
        <w:pStyle w:val="-"/>
        <w:keepNext/>
        <w:rPr>
          <w:rtl/>
        </w:rPr>
      </w:pPr>
      <w:bookmarkStart w:id="225" w:name="ET_speakercontinue_5726_40"/>
      <w:r w:rsidRPr="00E05BF5">
        <w:rPr>
          <w:rStyle w:val="TagStyle"/>
          <w:rtl/>
        </w:rPr>
        <w:t xml:space="preserve"> &lt;&lt; דובר_המשך &gt;&gt; </w:t>
      </w:r>
      <w:r>
        <w:rPr>
          <w:rtl/>
        </w:rPr>
        <w:t>ינון אזולאי (ש"ס):</w:t>
      </w:r>
      <w:r w:rsidRPr="00E05BF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25"/>
    </w:p>
    <w:p w:rsidR="00E05BF5" w:rsidRDefault="00E05BF5" w:rsidP="00E05BF5">
      <w:pPr>
        <w:pStyle w:val="KeepWithNext"/>
        <w:rPr>
          <w:rtl/>
        </w:rPr>
      </w:pPr>
    </w:p>
    <w:p w:rsidR="00710AAD" w:rsidRDefault="00E05BF5" w:rsidP="00710AAD">
      <w:pPr>
        <w:rPr>
          <w:rtl/>
          <w:lang w:eastAsia="he-IL"/>
        </w:rPr>
      </w:pPr>
      <w:bookmarkStart w:id="226" w:name="_ETM_Q1_699385"/>
      <w:bookmarkEnd w:id="226"/>
      <w:r>
        <w:rPr>
          <w:rFonts w:hint="cs"/>
          <w:rtl/>
        </w:rPr>
        <w:t xml:space="preserve">אז בסעיף </w:t>
      </w:r>
      <w:bookmarkStart w:id="227" w:name="_ETM_Q1_704944"/>
      <w:bookmarkEnd w:id="227"/>
      <w:r>
        <w:rPr>
          <w:rFonts w:hint="cs"/>
          <w:rtl/>
        </w:rPr>
        <w:t xml:space="preserve">השני, 12א </w:t>
      </w:r>
      <w:r>
        <w:rPr>
          <w:rtl/>
        </w:rPr>
        <w:t>–</w:t>
      </w:r>
      <w:r>
        <w:rPr>
          <w:rFonts w:hint="cs"/>
          <w:rtl/>
        </w:rPr>
        <w:t xml:space="preserve"> לפי מה שאמר עכשיו היועץ המשפטי, אנחנו </w:t>
      </w:r>
      <w:bookmarkStart w:id="228" w:name="_ETM_Q1_706575"/>
      <w:bookmarkEnd w:id="228"/>
      <w:r>
        <w:rPr>
          <w:rFonts w:hint="cs"/>
          <w:rtl/>
        </w:rPr>
        <w:t xml:space="preserve">מדברים על כך שאני חושב שפה זה כן חורג </w:t>
      </w:r>
      <w:bookmarkStart w:id="229" w:name="_ETM_Q1_715135"/>
      <w:bookmarkEnd w:id="229"/>
      <w:r>
        <w:rPr>
          <w:rFonts w:hint="cs"/>
          <w:rtl/>
        </w:rPr>
        <w:t xml:space="preserve">מהנושא שהחוק מדבר עליו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0" w:name="_ETM_Q1_716502"/>
      <w:bookmarkStart w:id="231" w:name="_ETM_Q1_715879"/>
      <w:bookmarkStart w:id="232" w:name="_ETM_Q1_716014"/>
      <w:bookmarkEnd w:id="230"/>
      <w:bookmarkEnd w:id="231"/>
      <w:bookmarkEnd w:id="232"/>
      <w:r>
        <w:rPr>
          <w:rFonts w:hint="cs"/>
          <w:rtl/>
        </w:rPr>
        <w:t xml:space="preserve">פה מדובר בהוראת שעה </w:t>
      </w:r>
      <w:bookmarkStart w:id="233" w:name="_ETM_Q1_585331"/>
      <w:bookmarkStart w:id="234" w:name="_ETM_Q1_590212"/>
      <w:bookmarkEnd w:id="210"/>
      <w:bookmarkEnd w:id="233"/>
      <w:bookmarkEnd w:id="234"/>
      <w:r>
        <w:rPr>
          <w:rFonts w:hint="cs"/>
          <w:rtl/>
        </w:rPr>
        <w:t xml:space="preserve">בשימוש בסכומים לצורך התמודדות עם משבר הקורונה. סעיף 12א מביא </w:t>
      </w:r>
      <w:bookmarkStart w:id="235" w:name="_ETM_Q1_726620"/>
      <w:bookmarkEnd w:id="235"/>
      <w:r>
        <w:rPr>
          <w:rFonts w:hint="cs"/>
          <w:rtl/>
        </w:rPr>
        <w:t>לגבי הסכומים ולגבי הרזרבה הכללית</w:t>
      </w:r>
      <w:r w:rsidR="00710AAD">
        <w:rPr>
          <w:rFonts w:hint="cs"/>
          <w:rtl/>
        </w:rPr>
        <w:t xml:space="preserve">, מה אנחנו עושים אתה, </w:t>
      </w:r>
      <w:bookmarkStart w:id="236" w:name="_ETM_Q1_730539"/>
      <w:bookmarkEnd w:id="236"/>
      <w:r w:rsidR="00710AAD">
        <w:rPr>
          <w:rFonts w:hint="cs"/>
          <w:rtl/>
        </w:rPr>
        <w:t xml:space="preserve">איך זה יוקצה אבל זה מתוך מקום שאני חושב שכמו </w:t>
      </w:r>
      <w:bookmarkStart w:id="237" w:name="_ETM_Q1_736292"/>
      <w:bookmarkEnd w:id="237"/>
      <w:r w:rsidR="00710AAD">
        <w:rPr>
          <w:rFonts w:hint="cs"/>
          <w:rtl/>
        </w:rPr>
        <w:t xml:space="preserve">שהבאנו במשבר הקורונה, גם פה היינו צריכים להביא את זה </w:t>
      </w:r>
      <w:bookmarkStart w:id="238" w:name="_ETM_Q1_741616"/>
      <w:bookmarkEnd w:id="238"/>
      <w:r w:rsidR="00710AAD">
        <w:rPr>
          <w:rFonts w:hint="cs"/>
          <w:rtl/>
        </w:rPr>
        <w:t xml:space="preserve">כמשהו אחר ולא בתוך החוק הזה. </w:t>
      </w:r>
      <w:bookmarkStart w:id="239" w:name="_ETM_Q1_755287"/>
      <w:bookmarkStart w:id="240" w:name="_ETM_Q1_744698"/>
      <w:bookmarkStart w:id="241" w:name="_ETM_Q1_744811"/>
      <w:bookmarkStart w:id="242" w:name="_ETM_Q1_744869"/>
      <w:bookmarkStart w:id="243" w:name="_ETM_Q1_744932"/>
      <w:bookmarkEnd w:id="239"/>
      <w:bookmarkEnd w:id="240"/>
      <w:bookmarkEnd w:id="241"/>
      <w:bookmarkEnd w:id="242"/>
      <w:bookmarkEnd w:id="243"/>
      <w:r w:rsidR="00710AAD">
        <w:rPr>
          <w:rFonts w:hint="cs"/>
          <w:rtl/>
        </w:rPr>
        <w:t xml:space="preserve">"שר האוצר ידווח לוועדה מדי </w:t>
      </w:r>
      <w:bookmarkStart w:id="244" w:name="_ETM_Q1_745154"/>
      <w:bookmarkEnd w:id="244"/>
      <w:r w:rsidR="00710AAD">
        <w:rPr>
          <w:rFonts w:hint="cs"/>
          <w:rtl/>
        </w:rPr>
        <w:t xml:space="preserve">חודש" </w:t>
      </w:r>
      <w:r w:rsidR="00710AAD">
        <w:rPr>
          <w:rtl/>
        </w:rPr>
        <w:t>–</w:t>
      </w:r>
      <w:r w:rsidR="00710AAD">
        <w:rPr>
          <w:rFonts w:hint="cs"/>
          <w:rtl/>
        </w:rPr>
        <w:t xml:space="preserve"> בסדר, על זה דיברנו שם אבל בגדול, </w:t>
      </w:r>
      <w:bookmarkStart w:id="245" w:name="_ETM_Q1_750495"/>
      <w:bookmarkEnd w:id="245"/>
      <w:r w:rsidR="00710AAD">
        <w:rPr>
          <w:rFonts w:hint="cs"/>
          <w:rtl/>
        </w:rPr>
        <w:t>אני חושב שגם הנושא הזה הוא נושא חדש. אבקש התייחסות.</w:t>
      </w:r>
    </w:p>
    <w:p w:rsidR="00927FE0" w:rsidRDefault="00927FE0" w:rsidP="00927FE0">
      <w:pPr>
        <w:rPr>
          <w:rtl/>
          <w:lang w:eastAsia="he-IL"/>
        </w:rPr>
      </w:pPr>
      <w:bookmarkStart w:id="246" w:name="_ETM_Q1_594147"/>
      <w:bookmarkStart w:id="247" w:name="_ETM_Q1_594221"/>
      <w:bookmarkStart w:id="248" w:name="_ETM_Q1_594273"/>
      <w:bookmarkStart w:id="249" w:name="_ETM_Q1_594332"/>
      <w:bookmarkStart w:id="250" w:name="_ETM_Q1_617401"/>
      <w:bookmarkStart w:id="251" w:name="_ETM_Q1_617495"/>
      <w:bookmarkStart w:id="252" w:name="_ETM_Q1_617515"/>
      <w:bookmarkStart w:id="253" w:name="_ETM_Q1_617593"/>
      <w:bookmarkStart w:id="254" w:name="_ETM_Q1_624172"/>
      <w:bookmarkStart w:id="255" w:name="_ETM_Q1_624232"/>
      <w:bookmarkStart w:id="256" w:name="_ETM_Q1_624304"/>
      <w:bookmarkStart w:id="257" w:name="_ETM_Q1_624364"/>
      <w:bookmarkStart w:id="258" w:name="_ETM_Q1_624970"/>
      <w:bookmarkStart w:id="259" w:name="_ETM_Q1_625030"/>
      <w:bookmarkStart w:id="260" w:name="_ETM_Q1_627949"/>
      <w:bookmarkStart w:id="261" w:name="_ETM_Q1_628541"/>
      <w:bookmarkStart w:id="262" w:name="_ETM_Q1_630449"/>
      <w:bookmarkStart w:id="263" w:name="_ETM_Q1_630527"/>
      <w:bookmarkStart w:id="264" w:name="_ETM_Q1_631370"/>
      <w:bookmarkStart w:id="265" w:name="_ETM_Q1_631435"/>
      <w:bookmarkStart w:id="266" w:name="_ETM_Q1_631504"/>
      <w:bookmarkStart w:id="267" w:name="_ETM_Q1_631592"/>
      <w:bookmarkStart w:id="268" w:name="_ETM_Q1_634466"/>
      <w:bookmarkStart w:id="269" w:name="_ETM_Q1_634536"/>
      <w:bookmarkStart w:id="270" w:name="_ETM_Q1_636521"/>
      <w:bookmarkStart w:id="271" w:name="_ETM_Q1_636581"/>
      <w:bookmarkStart w:id="272" w:name="_ETM_Q1_682065"/>
      <w:bookmarkStart w:id="273" w:name="_ETM_Q1_682149"/>
      <w:bookmarkStart w:id="274" w:name="_ETM_Q1_683935"/>
      <w:bookmarkStart w:id="275" w:name="_ETM_Q1_683989"/>
      <w:bookmarkStart w:id="276" w:name="_ETM_Q1_691025"/>
      <w:bookmarkStart w:id="277" w:name="_ETM_Q1_691096"/>
      <w:bookmarkStart w:id="278" w:name="_ETM_Q1_691761"/>
      <w:bookmarkStart w:id="279" w:name="_ETM_Q1_693928"/>
      <w:bookmarkStart w:id="280" w:name="_ETM_Q1_693993"/>
      <w:bookmarkStart w:id="281" w:name="_ETM_Q1_694091"/>
      <w:bookmarkStart w:id="282" w:name="_ETM_Q1_694143"/>
      <w:bookmarkStart w:id="283" w:name="_ETM_Q1_694984"/>
      <w:bookmarkStart w:id="284" w:name="_ETM_Q1_695087"/>
      <w:bookmarkStart w:id="285" w:name="_ETM_Q1_695112"/>
      <w:bookmarkStart w:id="286" w:name="_ETM_Q1_695162"/>
      <w:bookmarkStart w:id="287" w:name="_ETM_Q1_696664"/>
      <w:bookmarkStart w:id="288" w:name="_ETM_Q1_699728"/>
      <w:bookmarkStart w:id="289" w:name="_ETM_Q1_699794"/>
      <w:bookmarkStart w:id="290" w:name="_ETM_Q1_700278"/>
      <w:bookmarkStart w:id="291" w:name="_ETM_Q1_701369"/>
      <w:bookmarkStart w:id="292" w:name="_ETM_Q1_701439"/>
      <w:bookmarkStart w:id="293" w:name="_ETM_Q1_703662"/>
      <w:bookmarkStart w:id="294" w:name="_ETM_Q1_703728"/>
      <w:bookmarkStart w:id="295" w:name="_ETM_Q1_703816"/>
      <w:bookmarkStart w:id="296" w:name="_ETM_Q1_703873"/>
      <w:bookmarkStart w:id="297" w:name="_ETM_Q1_710138"/>
      <w:bookmarkStart w:id="298" w:name="_ETM_Q1_757167"/>
      <w:bookmarkStart w:id="299" w:name="_ETM_Q1_757253"/>
      <w:bookmarkStart w:id="300" w:name="_ETM_Q1_757278"/>
      <w:bookmarkStart w:id="301" w:name="_ETM_Q1_757338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 w:rsidR="00710AAD" w:rsidRDefault="00710AAD" w:rsidP="00710AAD">
      <w:pPr>
        <w:pStyle w:val="a"/>
        <w:keepNext/>
        <w:rPr>
          <w:rtl/>
        </w:rPr>
      </w:pPr>
      <w:bookmarkStart w:id="302" w:name="ET_speaker_אייל_לב_ארי_41"/>
      <w:r w:rsidRPr="00710AAD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710A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:rsidR="00710AAD" w:rsidRDefault="00710AAD" w:rsidP="00710AAD">
      <w:pPr>
        <w:pStyle w:val="KeepWithNext"/>
        <w:rPr>
          <w:rtl/>
          <w:lang w:eastAsia="he-IL"/>
        </w:rPr>
      </w:pPr>
    </w:p>
    <w:p w:rsidR="00927FE0" w:rsidRDefault="00927FE0" w:rsidP="00927FE0">
      <w:pPr>
        <w:rPr>
          <w:rtl/>
          <w:lang w:eastAsia="he-IL"/>
        </w:rPr>
      </w:pPr>
      <w:bookmarkStart w:id="303" w:name="_ETM_Q1_758000"/>
      <w:bookmarkStart w:id="304" w:name="_ETM_Q1_758052"/>
      <w:bookmarkStart w:id="305" w:name="_ETM_Q1_758103"/>
      <w:bookmarkStart w:id="306" w:name="_ETM_Q1_758163"/>
      <w:bookmarkEnd w:id="303"/>
      <w:bookmarkEnd w:id="304"/>
      <w:bookmarkEnd w:id="305"/>
      <w:bookmarkEnd w:id="306"/>
      <w:r>
        <w:rPr>
          <w:rFonts w:hint="cs"/>
          <w:rtl/>
          <w:lang w:eastAsia="he-IL"/>
        </w:rPr>
        <w:t>הסעיף הזה הוא מסעיף משלים</w:t>
      </w:r>
      <w:r w:rsidR="00C61180">
        <w:rPr>
          <w:rFonts w:hint="cs"/>
          <w:rtl/>
          <w:lang w:eastAsia="he-IL"/>
        </w:rPr>
        <w:t xml:space="preserve"> - -</w:t>
      </w:r>
    </w:p>
    <w:p w:rsidR="00C61180" w:rsidRDefault="00C61180" w:rsidP="00927FE0">
      <w:pPr>
        <w:rPr>
          <w:rtl/>
          <w:lang w:eastAsia="he-IL"/>
        </w:rPr>
      </w:pPr>
      <w:bookmarkStart w:id="307" w:name="_ETM_Q1_759176"/>
      <w:bookmarkStart w:id="308" w:name="_ETM_Q1_759297"/>
      <w:bookmarkEnd w:id="307"/>
      <w:bookmarkEnd w:id="308"/>
    </w:p>
    <w:p w:rsidR="00C61180" w:rsidRDefault="00C61180" w:rsidP="00C61180">
      <w:pPr>
        <w:pStyle w:val="a"/>
        <w:keepNext/>
        <w:rPr>
          <w:rtl/>
        </w:rPr>
      </w:pPr>
      <w:bookmarkStart w:id="309" w:name="ET_speaker_6165_42"/>
      <w:r w:rsidRPr="00C6118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611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"/>
    </w:p>
    <w:p w:rsidR="00C61180" w:rsidRDefault="00C61180" w:rsidP="00C61180">
      <w:pPr>
        <w:pStyle w:val="KeepWithNext"/>
        <w:rPr>
          <w:rtl/>
          <w:lang w:eastAsia="he-IL"/>
        </w:rPr>
      </w:pPr>
    </w:p>
    <w:p w:rsidR="00C61180" w:rsidRDefault="00C61180" w:rsidP="00C61180">
      <w:pPr>
        <w:rPr>
          <w:rtl/>
          <w:lang w:eastAsia="he-IL"/>
        </w:rPr>
      </w:pPr>
      <w:bookmarkStart w:id="310" w:name="_ETM_Q1_762120"/>
      <w:bookmarkEnd w:id="310"/>
      <w:r>
        <w:rPr>
          <w:rFonts w:hint="cs"/>
          <w:rtl/>
          <w:lang w:eastAsia="he-IL"/>
        </w:rPr>
        <w:t xml:space="preserve">סליחה אבל מי אמר שאם זה לא </w:t>
      </w:r>
      <w:bookmarkStart w:id="311" w:name="_ETM_Q1_761935"/>
      <w:bookmarkEnd w:id="311"/>
      <w:r>
        <w:rPr>
          <w:rFonts w:hint="cs"/>
          <w:rtl/>
          <w:lang w:eastAsia="he-IL"/>
        </w:rPr>
        <w:t xml:space="preserve">ניתן שם, אנחנו עכשיו לא יכולים לטעון את מה שאתה </w:t>
      </w:r>
      <w:bookmarkStart w:id="312" w:name="_ETM_Q1_763632"/>
      <w:bookmarkEnd w:id="312"/>
      <w:r>
        <w:rPr>
          <w:rFonts w:hint="cs"/>
          <w:rtl/>
          <w:lang w:eastAsia="he-IL"/>
        </w:rPr>
        <w:t>אומר לגבי מענק קורונה, שזה דבר חדש?</w:t>
      </w:r>
      <w:bookmarkStart w:id="313" w:name="_ETM_Q1_768457"/>
      <w:bookmarkEnd w:id="313"/>
    </w:p>
    <w:p w:rsidR="00C61180" w:rsidRDefault="00C61180" w:rsidP="00C61180">
      <w:pPr>
        <w:rPr>
          <w:rtl/>
          <w:lang w:eastAsia="he-IL"/>
        </w:rPr>
      </w:pPr>
      <w:bookmarkStart w:id="314" w:name="_ETM_Q1_768583"/>
      <w:bookmarkEnd w:id="314"/>
    </w:p>
    <w:p w:rsidR="00C61180" w:rsidRDefault="00C61180" w:rsidP="00C61180">
      <w:pPr>
        <w:pStyle w:val="a"/>
        <w:keepNext/>
        <w:rPr>
          <w:rtl/>
        </w:rPr>
      </w:pPr>
      <w:bookmarkStart w:id="315" w:name="ET_speaker_אייל_לב_ארי_43"/>
      <w:r w:rsidRPr="00C61180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C611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5"/>
    </w:p>
    <w:p w:rsidR="00C61180" w:rsidRDefault="00C61180" w:rsidP="00C61180">
      <w:pPr>
        <w:pStyle w:val="KeepWithNext"/>
        <w:rPr>
          <w:rtl/>
          <w:lang w:eastAsia="he-IL"/>
        </w:rPr>
      </w:pPr>
    </w:p>
    <w:p w:rsidR="00C61180" w:rsidRDefault="00C61180" w:rsidP="00C61180">
      <w:pPr>
        <w:rPr>
          <w:rtl/>
          <w:lang w:eastAsia="he-IL"/>
        </w:rPr>
      </w:pPr>
      <w:bookmarkStart w:id="316" w:name="_ETM_Q1_771150"/>
      <w:bookmarkEnd w:id="316"/>
      <w:r>
        <w:rPr>
          <w:rFonts w:hint="cs"/>
          <w:rtl/>
          <w:lang w:eastAsia="he-IL"/>
        </w:rPr>
        <w:t xml:space="preserve">לא, לא, לדוגמה </w:t>
      </w:r>
      <w:bookmarkStart w:id="317" w:name="_ETM_Q1_769574"/>
      <w:bookmarkEnd w:id="317"/>
      <w:r>
        <w:rPr>
          <w:rFonts w:hint="cs"/>
          <w:rtl/>
          <w:lang w:eastAsia="he-IL"/>
        </w:rPr>
        <w:t>שנתתי - -</w:t>
      </w:r>
    </w:p>
    <w:p w:rsidR="00C61180" w:rsidRDefault="00C61180" w:rsidP="00C61180">
      <w:pPr>
        <w:rPr>
          <w:rtl/>
          <w:lang w:eastAsia="he-IL"/>
        </w:rPr>
      </w:pPr>
      <w:bookmarkStart w:id="318" w:name="_ETM_Q1_770990"/>
      <w:bookmarkStart w:id="319" w:name="_ETM_Q1_771106"/>
      <w:bookmarkEnd w:id="318"/>
      <w:bookmarkEnd w:id="319"/>
    </w:p>
    <w:p w:rsidR="00C61180" w:rsidRDefault="00C61180" w:rsidP="00C61180">
      <w:pPr>
        <w:pStyle w:val="a"/>
        <w:keepNext/>
        <w:rPr>
          <w:rtl/>
        </w:rPr>
      </w:pPr>
      <w:bookmarkStart w:id="320" w:name="ET_speaker_6165_44"/>
      <w:r w:rsidRPr="00C61180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611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"/>
    </w:p>
    <w:p w:rsidR="00C61180" w:rsidRDefault="00C61180" w:rsidP="00C61180">
      <w:pPr>
        <w:pStyle w:val="KeepWithNext"/>
        <w:rPr>
          <w:rtl/>
          <w:lang w:eastAsia="he-IL"/>
        </w:rPr>
      </w:pPr>
    </w:p>
    <w:p w:rsidR="00927FE0" w:rsidRDefault="00C61180" w:rsidP="00C611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 שאם </w:t>
      </w:r>
      <w:bookmarkStart w:id="321" w:name="_ETM_Q1_761148"/>
      <w:bookmarkStart w:id="322" w:name="_ETM_Q1_761224"/>
      <w:bookmarkStart w:id="323" w:name="_ETM_Q1_761286"/>
      <w:bookmarkStart w:id="324" w:name="_ETM_Q1_761346"/>
      <w:bookmarkStart w:id="325" w:name="_ETM_Q1_762374"/>
      <w:bookmarkStart w:id="326" w:name="_ETM_Q1_762436"/>
      <w:bookmarkStart w:id="327" w:name="_ETM_Q1_762500"/>
      <w:bookmarkStart w:id="328" w:name="_ETM_Q1_762561"/>
      <w:bookmarkStart w:id="329" w:name="_ETM_Q1_763496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r>
        <w:rPr>
          <w:rFonts w:hint="cs"/>
          <w:rtl/>
          <w:lang w:eastAsia="he-IL"/>
        </w:rPr>
        <w:t xml:space="preserve">למשל היה ניתן הדבר של הקורונה </w:t>
      </w:r>
      <w:bookmarkStart w:id="330" w:name="_ETM_Q1_774967"/>
      <w:bookmarkEnd w:id="330"/>
      <w:r>
        <w:rPr>
          <w:rFonts w:hint="cs"/>
          <w:rtl/>
          <w:lang w:eastAsia="he-IL"/>
        </w:rPr>
        <w:t xml:space="preserve">- - - אתה לא טענת, הוא לא טען. עכשיו </w:t>
      </w:r>
      <w:bookmarkStart w:id="331" w:name="_ETM_Q1_774655"/>
      <w:bookmarkEnd w:id="331"/>
      <w:r>
        <w:rPr>
          <w:rFonts w:hint="cs"/>
          <w:rtl/>
          <w:lang w:eastAsia="he-IL"/>
        </w:rPr>
        <w:t>אנחנו טוענים את זה.</w:t>
      </w:r>
    </w:p>
    <w:p w:rsidR="00927FE0" w:rsidRDefault="00927FE0" w:rsidP="00927FE0">
      <w:pPr>
        <w:rPr>
          <w:rtl/>
          <w:lang w:eastAsia="he-IL"/>
        </w:rPr>
      </w:pPr>
      <w:bookmarkStart w:id="332" w:name="_ETM_Q1_777663"/>
      <w:bookmarkStart w:id="333" w:name="_ETM_Q1_777805"/>
      <w:bookmarkStart w:id="334" w:name="_ETM_Q1_766712"/>
      <w:bookmarkStart w:id="335" w:name="_ETM_Q1_766779"/>
      <w:bookmarkStart w:id="336" w:name="_ETM_Q1_766874"/>
      <w:bookmarkStart w:id="337" w:name="_ETM_Q1_766943"/>
      <w:bookmarkStart w:id="338" w:name="_ETM_Q1_767421"/>
      <w:bookmarkStart w:id="339" w:name="_ETM_Q1_767500"/>
      <w:bookmarkStart w:id="340" w:name="_ETM_Q1_767532"/>
      <w:bookmarkStart w:id="341" w:name="_ETM_Q1_767587"/>
      <w:bookmarkStart w:id="342" w:name="_ETM_Q1_773968"/>
      <w:bookmarkStart w:id="343" w:name="_ETM_Q1_774033"/>
      <w:bookmarkStart w:id="344" w:name="_ETM_Q1_775204"/>
      <w:bookmarkStart w:id="345" w:name="_ETM_Q1_775284"/>
      <w:bookmarkStart w:id="346" w:name="_ETM_Q1_775324"/>
      <w:bookmarkStart w:id="347" w:name="_ETM_Q1_775379"/>
      <w:bookmarkStart w:id="348" w:name="_ETM_Q1_776545"/>
      <w:bookmarkStart w:id="349" w:name="_ETM_Q1_780691"/>
      <w:bookmarkStart w:id="350" w:name="_ETM_Q1_780771"/>
      <w:bookmarkStart w:id="351" w:name="_ETM_Q1_780845"/>
      <w:bookmarkStart w:id="352" w:name="_ETM_Q1_780920"/>
      <w:bookmarkStart w:id="353" w:name="_ETM_Q1_781938"/>
      <w:bookmarkStart w:id="354" w:name="_ETM_Q1_782023"/>
      <w:bookmarkStart w:id="355" w:name="_ETM_Q1_782053"/>
      <w:bookmarkStart w:id="356" w:name="_ETM_Q1_782108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</w:p>
    <w:p w:rsidR="00C61180" w:rsidRDefault="00C61180" w:rsidP="00C61180">
      <w:pPr>
        <w:pStyle w:val="ae"/>
        <w:keepNext/>
        <w:rPr>
          <w:rtl/>
        </w:rPr>
      </w:pPr>
      <w:bookmarkStart w:id="357" w:name="ET_interruption_ארבל_אסטרחן_45"/>
      <w:r w:rsidRPr="00C61180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C6118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57"/>
    </w:p>
    <w:p w:rsidR="00C61180" w:rsidRDefault="00C61180" w:rsidP="00C61180">
      <w:pPr>
        <w:pStyle w:val="KeepWithNext"/>
        <w:rPr>
          <w:rtl/>
          <w:lang w:eastAsia="he-IL"/>
        </w:rPr>
      </w:pPr>
    </w:p>
    <w:p w:rsidR="00C61180" w:rsidRDefault="00C61180" w:rsidP="00C61180">
      <w:pPr>
        <w:rPr>
          <w:rtl/>
          <w:lang w:eastAsia="he-IL"/>
        </w:rPr>
      </w:pPr>
      <w:bookmarkStart w:id="358" w:name="_ETM_Q1_781833"/>
      <w:bookmarkStart w:id="359" w:name="_ETM_Q1_782120"/>
      <w:bookmarkStart w:id="360" w:name="_ETM_Q1_782189"/>
      <w:bookmarkStart w:id="361" w:name="_ETM_Q1_782209"/>
      <w:bookmarkStart w:id="362" w:name="_ETM_Q1_782261"/>
      <w:bookmarkEnd w:id="358"/>
      <w:bookmarkEnd w:id="359"/>
      <w:bookmarkEnd w:id="360"/>
      <w:bookmarkEnd w:id="361"/>
      <w:bookmarkEnd w:id="362"/>
      <w:r>
        <w:rPr>
          <w:rFonts w:hint="cs"/>
          <w:rtl/>
          <w:lang w:eastAsia="he-IL"/>
        </w:rPr>
        <w:t xml:space="preserve">- - - </w:t>
      </w:r>
    </w:p>
    <w:p w:rsidR="00C61180" w:rsidRDefault="00C61180" w:rsidP="00C61180">
      <w:pPr>
        <w:rPr>
          <w:rtl/>
          <w:lang w:eastAsia="he-IL"/>
        </w:rPr>
      </w:pPr>
      <w:bookmarkStart w:id="363" w:name="_ETM_Q1_777296"/>
      <w:bookmarkStart w:id="364" w:name="_ETM_Q1_777374"/>
      <w:bookmarkEnd w:id="363"/>
      <w:bookmarkEnd w:id="364"/>
    </w:p>
    <w:p w:rsidR="00C61180" w:rsidRDefault="00C61180" w:rsidP="00C61180">
      <w:pPr>
        <w:pStyle w:val="a"/>
        <w:keepNext/>
        <w:rPr>
          <w:rtl/>
        </w:rPr>
      </w:pPr>
      <w:bookmarkStart w:id="365" w:name="ET_speaker_אייל_לב_ארי_46"/>
      <w:r w:rsidRPr="00C61180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C611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5"/>
    </w:p>
    <w:p w:rsidR="00C61180" w:rsidRDefault="00C61180" w:rsidP="00C61180">
      <w:pPr>
        <w:pStyle w:val="KeepWithNext"/>
        <w:rPr>
          <w:rtl/>
          <w:lang w:eastAsia="he-IL"/>
        </w:rPr>
      </w:pPr>
    </w:p>
    <w:p w:rsidR="00C61180" w:rsidRDefault="00C61180" w:rsidP="00C61180">
      <w:pPr>
        <w:rPr>
          <w:rtl/>
          <w:lang w:eastAsia="he-IL"/>
        </w:rPr>
      </w:pPr>
      <w:bookmarkStart w:id="366" w:name="_ETM_Q1_780185"/>
      <w:bookmarkEnd w:id="366"/>
      <w:r>
        <w:rPr>
          <w:rFonts w:hint="cs"/>
          <w:rtl/>
          <w:lang w:eastAsia="he-IL"/>
        </w:rPr>
        <w:t xml:space="preserve">אני מסביר: אני נתתי </w:t>
      </w:r>
      <w:bookmarkStart w:id="367" w:name="_ETM_Q1_783753"/>
      <w:bookmarkEnd w:id="367"/>
      <w:r>
        <w:rPr>
          <w:rFonts w:hint="cs"/>
          <w:rtl/>
          <w:lang w:eastAsia="he-IL"/>
        </w:rPr>
        <w:t xml:space="preserve">דוגמה מהעבר שאנחנו, כייעוץ משפטי, כן ראינו כנושא </w:t>
      </w:r>
      <w:bookmarkStart w:id="368" w:name="_ETM_Q1_789607"/>
      <w:bookmarkEnd w:id="368"/>
      <w:r>
        <w:rPr>
          <w:rFonts w:hint="cs"/>
          <w:rtl/>
          <w:lang w:eastAsia="he-IL"/>
        </w:rPr>
        <w:t xml:space="preserve">חדש. אנחנו, כייעוץ משפטי, מבחינת תקנון הכנסת, לא יכולים להעלות </w:t>
      </w:r>
      <w:bookmarkStart w:id="369" w:name="_ETM_Q1_792038"/>
      <w:bookmarkEnd w:id="369"/>
      <w:r>
        <w:rPr>
          <w:rFonts w:hint="cs"/>
          <w:rtl/>
          <w:lang w:eastAsia="he-IL"/>
        </w:rPr>
        <w:t xml:space="preserve">טענת נושא חדש אלא רק חבר כנסת, שר או סגן </w:t>
      </w:r>
      <w:bookmarkStart w:id="370" w:name="_ETM_Q1_795102"/>
      <w:bookmarkEnd w:id="370"/>
      <w:r>
        <w:rPr>
          <w:rFonts w:hint="cs"/>
          <w:rtl/>
          <w:lang w:eastAsia="he-IL"/>
        </w:rPr>
        <w:t>שר.</w:t>
      </w:r>
    </w:p>
    <w:p w:rsidR="00C61180" w:rsidRDefault="00C61180" w:rsidP="00C61180">
      <w:pPr>
        <w:rPr>
          <w:rtl/>
          <w:lang w:eastAsia="he-IL"/>
        </w:rPr>
      </w:pPr>
      <w:bookmarkStart w:id="371" w:name="_ETM_Q1_796901"/>
      <w:bookmarkStart w:id="372" w:name="_ETM_Q1_797001"/>
      <w:bookmarkEnd w:id="371"/>
      <w:bookmarkEnd w:id="372"/>
    </w:p>
    <w:p w:rsidR="00C61180" w:rsidRDefault="00C61180" w:rsidP="00C61180">
      <w:pPr>
        <w:rPr>
          <w:rtl/>
          <w:lang w:eastAsia="he-IL"/>
        </w:rPr>
      </w:pPr>
      <w:bookmarkStart w:id="373" w:name="_ETM_Q1_797076"/>
      <w:bookmarkStart w:id="374" w:name="_ETM_Q1_797172"/>
      <w:bookmarkEnd w:id="373"/>
      <w:bookmarkEnd w:id="374"/>
      <w:r>
        <w:rPr>
          <w:rFonts w:hint="cs"/>
          <w:rtl/>
          <w:lang w:eastAsia="he-IL"/>
        </w:rPr>
        <w:t xml:space="preserve">לעניין הטענה של נושא 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סעיף משלים</w:t>
      </w:r>
      <w:bookmarkStart w:id="375" w:name="_ETM_Q1_803356"/>
      <w:bookmarkEnd w:id="375"/>
      <w:r w:rsidR="00544F1A">
        <w:rPr>
          <w:rFonts w:hint="cs"/>
          <w:rtl/>
          <w:lang w:eastAsia="he-IL"/>
        </w:rPr>
        <w:t>, זה הסעיף בחוק המסגרות - -</w:t>
      </w:r>
    </w:p>
    <w:p w:rsidR="00544F1A" w:rsidRDefault="00544F1A" w:rsidP="00C61180">
      <w:pPr>
        <w:rPr>
          <w:rtl/>
          <w:lang w:eastAsia="he-IL"/>
        </w:rPr>
      </w:pPr>
      <w:bookmarkStart w:id="376" w:name="_ETM_Q1_806811"/>
      <w:bookmarkStart w:id="377" w:name="_ETM_Q1_806911"/>
      <w:bookmarkEnd w:id="376"/>
      <w:bookmarkEnd w:id="377"/>
    </w:p>
    <w:p w:rsidR="00544F1A" w:rsidRDefault="00544F1A" w:rsidP="00544F1A">
      <w:pPr>
        <w:pStyle w:val="a"/>
        <w:keepNext/>
        <w:rPr>
          <w:rtl/>
        </w:rPr>
      </w:pPr>
      <w:bookmarkStart w:id="378" w:name="ET_speaker_5726_47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8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379" w:name="_ETM_Q1_810379"/>
      <w:bookmarkEnd w:id="379"/>
      <w:r>
        <w:rPr>
          <w:rFonts w:hint="cs"/>
          <w:rtl/>
          <w:lang w:eastAsia="he-IL"/>
        </w:rPr>
        <w:t xml:space="preserve">דרך אגב, רק תדע </w:t>
      </w:r>
      <w:bookmarkStart w:id="380" w:name="_ETM_Q1_805802"/>
      <w:bookmarkEnd w:id="380"/>
      <w:r>
        <w:rPr>
          <w:rFonts w:hint="cs"/>
          <w:rtl/>
          <w:lang w:eastAsia="he-IL"/>
        </w:rPr>
        <w:t xml:space="preserve">שאתמול, באחת הוועדות שניהלתי, כדי לא להביך את היועץ המשפטי </w:t>
      </w:r>
      <w:bookmarkStart w:id="381" w:name="_ETM_Q1_807514"/>
      <w:bookmarkEnd w:id="381"/>
      <w:r>
        <w:rPr>
          <w:rFonts w:hint="cs"/>
          <w:rtl/>
          <w:lang w:eastAsia="he-IL"/>
        </w:rPr>
        <w:t xml:space="preserve">של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סליחה, לא אתמול, היום בבוקר יועץ או </w:t>
      </w:r>
      <w:bookmarkStart w:id="382" w:name="_ETM_Q1_817785"/>
      <w:bookmarkEnd w:id="382"/>
      <w:r>
        <w:rPr>
          <w:rFonts w:hint="cs"/>
          <w:rtl/>
          <w:lang w:eastAsia="he-IL"/>
        </w:rPr>
        <w:t>יועצת משפטית של אחת הוועדות - -</w:t>
      </w:r>
    </w:p>
    <w:p w:rsidR="00544F1A" w:rsidRDefault="00544F1A" w:rsidP="00544F1A">
      <w:pPr>
        <w:rPr>
          <w:rtl/>
          <w:lang w:eastAsia="he-IL"/>
        </w:rPr>
      </w:pPr>
      <w:bookmarkStart w:id="383" w:name="_ETM_Q1_822705"/>
      <w:bookmarkStart w:id="384" w:name="_ETM_Q1_822814"/>
      <w:bookmarkEnd w:id="383"/>
      <w:bookmarkEnd w:id="384"/>
    </w:p>
    <w:p w:rsidR="00544F1A" w:rsidRDefault="00544F1A" w:rsidP="00544F1A">
      <w:pPr>
        <w:pStyle w:val="a"/>
        <w:keepNext/>
        <w:rPr>
          <w:rtl/>
        </w:rPr>
      </w:pPr>
      <w:bookmarkStart w:id="385" w:name="ET_speaker_ארבל__אסטרחן_48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ארבל  אסטרחן: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5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386" w:name="_ETM_Q1_813877"/>
      <w:bookmarkStart w:id="387" w:name="_ETM_Q1_814151"/>
      <w:bookmarkStart w:id="388" w:name="_ETM_Q1_814215"/>
      <w:bookmarkEnd w:id="386"/>
      <w:bookmarkEnd w:id="387"/>
      <w:bookmarkEnd w:id="388"/>
      <w:r>
        <w:rPr>
          <w:rFonts w:hint="cs"/>
          <w:rtl/>
          <w:lang w:eastAsia="he-IL"/>
        </w:rPr>
        <w:t xml:space="preserve">טען שזה </w:t>
      </w:r>
      <w:bookmarkStart w:id="389" w:name="_ETM_Q1_820812"/>
      <w:bookmarkEnd w:id="389"/>
      <w:r>
        <w:rPr>
          <w:rFonts w:hint="cs"/>
          <w:rtl/>
          <w:lang w:eastAsia="he-IL"/>
        </w:rPr>
        <w:t xml:space="preserve">נושא חדש? זה בסדר גמור, אנחנו יכולים להגיד אבל אנחנו לא טוענים </w:t>
      </w:r>
      <w:bookmarkStart w:id="390" w:name="_ETM_Q1_824286"/>
      <w:bookmarkEnd w:id="390"/>
      <w:r>
        <w:rPr>
          <w:rFonts w:hint="cs"/>
          <w:rtl/>
          <w:lang w:eastAsia="he-IL"/>
        </w:rPr>
        <w:t>פורמאלית.</w:t>
      </w:r>
    </w:p>
    <w:p w:rsidR="00544F1A" w:rsidRDefault="00544F1A" w:rsidP="00544F1A">
      <w:pPr>
        <w:rPr>
          <w:rtl/>
          <w:lang w:eastAsia="he-IL"/>
        </w:rPr>
      </w:pPr>
      <w:bookmarkStart w:id="391" w:name="_ETM_Q1_827022"/>
      <w:bookmarkStart w:id="392" w:name="_ETM_Q1_827107"/>
      <w:bookmarkEnd w:id="391"/>
      <w:bookmarkEnd w:id="392"/>
    </w:p>
    <w:p w:rsidR="00544F1A" w:rsidRDefault="00544F1A" w:rsidP="00544F1A">
      <w:pPr>
        <w:pStyle w:val="a"/>
        <w:keepNext/>
        <w:rPr>
          <w:rtl/>
        </w:rPr>
      </w:pPr>
      <w:bookmarkStart w:id="393" w:name="ET_speaker_5726_49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394" w:name="_ETM_Q1_836651"/>
      <w:bookmarkEnd w:id="394"/>
      <w:r>
        <w:rPr>
          <w:rFonts w:hint="cs"/>
          <w:rtl/>
          <w:lang w:eastAsia="he-IL"/>
        </w:rPr>
        <w:t xml:space="preserve">הבנתי. אם נשאלים, יכול להיות שכן צריך להביע אבל כשלא </w:t>
      </w:r>
      <w:bookmarkStart w:id="395" w:name="_ETM_Q1_839655"/>
      <w:bookmarkEnd w:id="395"/>
      <w:r>
        <w:rPr>
          <w:rFonts w:hint="cs"/>
          <w:rtl/>
          <w:lang w:eastAsia="he-IL"/>
        </w:rPr>
        <w:t xml:space="preserve">נשאלים, זה פשוט להכניס מקל בגלגלים. שאלה אם יועץ משפטי... </w:t>
      </w:r>
      <w:bookmarkStart w:id="396" w:name="_ETM_Q1_847771"/>
      <w:bookmarkEnd w:id="396"/>
      <w:r>
        <w:rPr>
          <w:rFonts w:hint="cs"/>
          <w:rtl/>
          <w:lang w:eastAsia="he-IL"/>
        </w:rPr>
        <w:t xml:space="preserve">בסוף זה הפך לוויכוח פוליטי כל הנושא החדש. אם אנחנו </w:t>
      </w:r>
      <w:bookmarkStart w:id="397" w:name="_ETM_Q1_851872"/>
      <w:bookmarkEnd w:id="397"/>
      <w:r>
        <w:rPr>
          <w:rFonts w:hint="cs"/>
          <w:rtl/>
          <w:lang w:eastAsia="he-IL"/>
        </w:rPr>
        <w:t xml:space="preserve">רוצים או לא רוצים, זה המצב הקיים של נושא חדש, </w:t>
      </w:r>
      <w:bookmarkStart w:id="398" w:name="_ETM_Q1_854487"/>
      <w:bookmarkEnd w:id="398"/>
      <w:r>
        <w:rPr>
          <w:rFonts w:hint="cs"/>
          <w:rtl/>
          <w:lang w:eastAsia="he-IL"/>
        </w:rPr>
        <w:t xml:space="preserve">שמגיע למצב של ויכוח פוליטי. השאלה כשיועץ משפטי/יועצת משפטית - </w:t>
      </w:r>
      <w:bookmarkStart w:id="399" w:name="_ETM_Q1_861686"/>
      <w:bookmarkEnd w:id="399"/>
      <w:r>
        <w:rPr>
          <w:rFonts w:hint="cs"/>
          <w:rtl/>
          <w:lang w:eastAsia="he-IL"/>
        </w:rPr>
        <w:t>-</w:t>
      </w:r>
    </w:p>
    <w:p w:rsidR="00544F1A" w:rsidRDefault="00544F1A" w:rsidP="00544F1A">
      <w:pPr>
        <w:rPr>
          <w:rtl/>
          <w:lang w:eastAsia="he-IL"/>
        </w:rPr>
      </w:pPr>
      <w:bookmarkStart w:id="400" w:name="_ETM_Q1_862581"/>
      <w:bookmarkStart w:id="401" w:name="_ETM_Q1_862672"/>
      <w:bookmarkEnd w:id="400"/>
      <w:bookmarkEnd w:id="401"/>
    </w:p>
    <w:p w:rsidR="00544F1A" w:rsidRDefault="00544F1A" w:rsidP="00544F1A">
      <w:pPr>
        <w:pStyle w:val="a"/>
        <w:keepNext/>
        <w:rPr>
          <w:rtl/>
        </w:rPr>
      </w:pPr>
      <w:bookmarkStart w:id="402" w:name="ET_speaker_ארבל__אסטרחן_50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ארבל  אסטרחן: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2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03" w:name="_ETM_Q1_859779"/>
      <w:bookmarkEnd w:id="403"/>
      <w:r>
        <w:rPr>
          <w:rFonts w:hint="cs"/>
          <w:rtl/>
          <w:lang w:eastAsia="he-IL"/>
        </w:rPr>
        <w:t>ב</w:t>
      </w:r>
      <w:bookmarkStart w:id="404" w:name="_ETM_Q1_860066"/>
      <w:bookmarkEnd w:id="404"/>
      <w:r>
        <w:rPr>
          <w:rFonts w:hint="cs"/>
          <w:rtl/>
          <w:lang w:eastAsia="he-IL"/>
        </w:rPr>
        <w:t>ס</w:t>
      </w:r>
      <w:bookmarkStart w:id="405" w:name="_ETM_Q1_860157"/>
      <w:bookmarkEnd w:id="405"/>
      <w:r>
        <w:rPr>
          <w:rFonts w:hint="cs"/>
          <w:rtl/>
          <w:lang w:eastAsia="he-IL"/>
        </w:rPr>
        <w:t xml:space="preserve">דר, היה על זה דיון בלשכה המשפטית, ואנחנו סברנו שאם </w:t>
      </w:r>
      <w:bookmarkStart w:id="406" w:name="_ETM_Q1_862027"/>
      <w:bookmarkEnd w:id="406"/>
      <w:r>
        <w:rPr>
          <w:rFonts w:hint="cs"/>
          <w:rtl/>
          <w:lang w:eastAsia="he-IL"/>
        </w:rPr>
        <w:t xml:space="preserve">זה משהו באופן מובהק נושא חדש, היועץ המשפטי צריך להפנות </w:t>
      </w:r>
      <w:bookmarkStart w:id="407" w:name="_ETM_Q1_864217"/>
      <w:bookmarkEnd w:id="407"/>
      <w:r>
        <w:rPr>
          <w:rFonts w:hint="cs"/>
          <w:rtl/>
          <w:lang w:eastAsia="he-IL"/>
        </w:rPr>
        <w:t>את תשומת הלב, כמי שאחראי על תקינות הליכי החקיקה.</w:t>
      </w:r>
    </w:p>
    <w:p w:rsidR="00544F1A" w:rsidRDefault="00544F1A" w:rsidP="00544F1A">
      <w:pPr>
        <w:rPr>
          <w:rtl/>
          <w:lang w:eastAsia="he-IL"/>
        </w:rPr>
      </w:pPr>
      <w:bookmarkStart w:id="408" w:name="_ETM_Q1_871384"/>
      <w:bookmarkStart w:id="409" w:name="_ETM_Q1_871479"/>
      <w:bookmarkEnd w:id="408"/>
      <w:bookmarkEnd w:id="409"/>
    </w:p>
    <w:p w:rsidR="00544F1A" w:rsidRDefault="00544F1A" w:rsidP="00544F1A">
      <w:pPr>
        <w:pStyle w:val="a"/>
        <w:keepNext/>
        <w:rPr>
          <w:rtl/>
        </w:rPr>
      </w:pPr>
      <w:bookmarkStart w:id="410" w:name="ET_speaker_אייל_לב_ארי_51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11" w:name="_ETM_Q1_870499"/>
      <w:bookmarkEnd w:id="411"/>
      <w:r>
        <w:rPr>
          <w:rFonts w:hint="cs"/>
          <w:rtl/>
          <w:lang w:eastAsia="he-IL"/>
        </w:rPr>
        <w:t xml:space="preserve">זה מה </w:t>
      </w:r>
      <w:bookmarkStart w:id="412" w:name="_ETM_Q1_871152"/>
      <w:bookmarkEnd w:id="412"/>
      <w:r>
        <w:rPr>
          <w:rFonts w:hint="cs"/>
          <w:rtl/>
          <w:lang w:eastAsia="he-IL"/>
        </w:rPr>
        <w:t>שקרה בדוגמה שנתתי.</w:t>
      </w:r>
    </w:p>
    <w:p w:rsidR="00544F1A" w:rsidRDefault="00544F1A" w:rsidP="00544F1A">
      <w:pPr>
        <w:rPr>
          <w:rtl/>
          <w:lang w:eastAsia="he-IL"/>
        </w:rPr>
      </w:pPr>
      <w:bookmarkStart w:id="413" w:name="_ETM_Q1_874080"/>
      <w:bookmarkStart w:id="414" w:name="_ETM_Q1_874170"/>
      <w:bookmarkEnd w:id="413"/>
      <w:bookmarkEnd w:id="414"/>
    </w:p>
    <w:p w:rsidR="00544F1A" w:rsidRDefault="00544F1A" w:rsidP="00544F1A">
      <w:pPr>
        <w:pStyle w:val="a"/>
        <w:keepNext/>
        <w:rPr>
          <w:rtl/>
        </w:rPr>
      </w:pPr>
      <w:bookmarkStart w:id="415" w:name="ET_speaker_5726_52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5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16" w:name="_ETM_Q1_876743"/>
      <w:bookmarkEnd w:id="416"/>
      <w:r>
        <w:rPr>
          <w:rFonts w:hint="cs"/>
          <w:rtl/>
          <w:lang w:eastAsia="he-IL"/>
        </w:rPr>
        <w:t xml:space="preserve">כי היום השתנה משהו, כי הגיעו להבנה קואליציה </w:t>
      </w:r>
      <w:bookmarkStart w:id="417" w:name="_ETM_Q1_876092"/>
      <w:bookmarkEnd w:id="417"/>
      <w:r>
        <w:rPr>
          <w:rFonts w:hint="cs"/>
          <w:rtl/>
          <w:lang w:eastAsia="he-IL"/>
        </w:rPr>
        <w:t>ואופוזיציה, ורק אחד מהם - -</w:t>
      </w:r>
    </w:p>
    <w:p w:rsidR="00544F1A" w:rsidRDefault="00544F1A" w:rsidP="00544F1A">
      <w:pPr>
        <w:rPr>
          <w:rtl/>
          <w:lang w:eastAsia="he-IL"/>
        </w:rPr>
      </w:pPr>
      <w:bookmarkStart w:id="418" w:name="_ETM_Q1_877878"/>
      <w:bookmarkStart w:id="419" w:name="_ETM_Q1_877979"/>
      <w:bookmarkEnd w:id="418"/>
      <w:bookmarkEnd w:id="419"/>
    </w:p>
    <w:p w:rsidR="00544F1A" w:rsidRDefault="00544F1A" w:rsidP="00544F1A">
      <w:pPr>
        <w:pStyle w:val="a"/>
        <w:keepNext/>
        <w:rPr>
          <w:rtl/>
        </w:rPr>
      </w:pPr>
      <w:bookmarkStart w:id="420" w:name="ET_speaker_ארבל__אסטרחן_53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ארבל  אסטרחן: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0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21" w:name="_ETM_Q1_884456"/>
      <w:bookmarkStart w:id="422" w:name="_ETM_Q1_884742"/>
      <w:bookmarkStart w:id="423" w:name="_ETM_Q1_884816"/>
      <w:bookmarkEnd w:id="421"/>
      <w:bookmarkEnd w:id="422"/>
      <w:bookmarkEnd w:id="423"/>
      <w:r>
        <w:rPr>
          <w:rFonts w:hint="cs"/>
          <w:rtl/>
          <w:lang w:eastAsia="he-IL"/>
        </w:rPr>
        <w:t xml:space="preserve">- - - </w:t>
      </w:r>
    </w:p>
    <w:p w:rsidR="00544F1A" w:rsidRDefault="00544F1A" w:rsidP="00544F1A">
      <w:pPr>
        <w:rPr>
          <w:rtl/>
          <w:lang w:eastAsia="he-IL"/>
        </w:rPr>
      </w:pPr>
      <w:bookmarkStart w:id="424" w:name="_ETM_Q1_885661"/>
      <w:bookmarkStart w:id="425" w:name="_ETM_Q1_885737"/>
      <w:bookmarkEnd w:id="424"/>
      <w:bookmarkEnd w:id="425"/>
    </w:p>
    <w:p w:rsidR="00544F1A" w:rsidRDefault="00544F1A" w:rsidP="00544F1A">
      <w:pPr>
        <w:pStyle w:val="a"/>
        <w:keepNext/>
        <w:rPr>
          <w:rtl/>
        </w:rPr>
      </w:pPr>
      <w:bookmarkStart w:id="426" w:name="ET_speaker_5726_54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6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27" w:name="_ETM_Q1_884821"/>
      <w:bookmarkEnd w:id="427"/>
      <w:r>
        <w:rPr>
          <w:rFonts w:hint="cs"/>
          <w:rtl/>
          <w:lang w:eastAsia="he-IL"/>
        </w:rPr>
        <w:t xml:space="preserve">אני לא </w:t>
      </w:r>
      <w:bookmarkStart w:id="428" w:name="_ETM_Q1_885409"/>
      <w:bookmarkEnd w:id="428"/>
      <w:r>
        <w:rPr>
          <w:rFonts w:hint="cs"/>
          <w:rtl/>
          <w:lang w:eastAsia="he-IL"/>
        </w:rPr>
        <w:t>יודע מה היה בסוף</w:t>
      </w:r>
      <w:bookmarkStart w:id="429" w:name="_ETM_Q1_784868"/>
      <w:bookmarkStart w:id="430" w:name="_ETM_Q1_784920"/>
      <w:bookmarkStart w:id="431" w:name="_ETM_Q1_785004"/>
      <w:bookmarkStart w:id="432" w:name="_ETM_Q1_785055"/>
      <w:bookmarkStart w:id="433" w:name="_ETM_Q1_785528"/>
      <w:bookmarkStart w:id="434" w:name="_ETM_Q1_785598"/>
      <w:bookmarkStart w:id="435" w:name="_ETM_Q1_785617"/>
      <w:bookmarkStart w:id="436" w:name="_ETM_Q1_785730"/>
      <w:bookmarkStart w:id="437" w:name="_ETM_Q1_810870"/>
      <w:bookmarkStart w:id="438" w:name="_ETM_Q1_810955"/>
      <w:bookmarkStart w:id="439" w:name="_ETM_Q1_811823"/>
      <w:bookmarkStart w:id="440" w:name="_ETM_Q1_811893"/>
      <w:bookmarkStart w:id="441" w:name="_ETM_Q1_812885"/>
      <w:bookmarkStart w:id="442" w:name="_ETM_Q1_812991"/>
      <w:bookmarkStart w:id="443" w:name="_ETM_Q1_813021"/>
      <w:bookmarkStart w:id="444" w:name="_ETM_Q1_813068"/>
      <w:bookmarkStart w:id="445" w:name="_ETM_Q1_813302"/>
      <w:bookmarkStart w:id="446" w:name="_ETM_Q1_822366"/>
      <w:bookmarkStart w:id="447" w:name="_ETM_Q1_822831"/>
      <w:bookmarkStart w:id="448" w:name="_ETM_Q1_822906"/>
      <w:bookmarkStart w:id="449" w:name="_ETM_Q1_822966"/>
      <w:bookmarkStart w:id="450" w:name="_ETM_Q1_823031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r>
        <w:rPr>
          <w:rFonts w:hint="cs"/>
          <w:rtl/>
          <w:lang w:eastAsia="he-IL"/>
        </w:rPr>
        <w:t xml:space="preserve"> אבל עכשיו, כשאת אומרת לי שזה </w:t>
      </w:r>
      <w:bookmarkStart w:id="451" w:name="_ETM_Q1_888527"/>
      <w:bookmarkEnd w:id="451"/>
      <w:r>
        <w:rPr>
          <w:rFonts w:hint="cs"/>
          <w:rtl/>
          <w:lang w:eastAsia="he-IL"/>
        </w:rPr>
        <w:t xml:space="preserve">להאיר את העניין אז בסדר, זה מובן. </w:t>
      </w:r>
      <w:bookmarkStart w:id="452" w:name="_ETM_Q1_896857"/>
      <w:bookmarkEnd w:id="452"/>
    </w:p>
    <w:p w:rsidR="00544F1A" w:rsidRDefault="00544F1A" w:rsidP="00544F1A">
      <w:pPr>
        <w:rPr>
          <w:rtl/>
          <w:lang w:eastAsia="he-IL"/>
        </w:rPr>
      </w:pPr>
      <w:bookmarkStart w:id="453" w:name="_ETM_Q1_896940"/>
      <w:bookmarkEnd w:id="453"/>
    </w:p>
    <w:p w:rsidR="00544F1A" w:rsidRDefault="00544F1A" w:rsidP="00544F1A">
      <w:pPr>
        <w:pStyle w:val="a"/>
        <w:keepNext/>
        <w:rPr>
          <w:rtl/>
        </w:rPr>
      </w:pPr>
      <w:bookmarkStart w:id="454" w:name="ET_speaker_אייל_לב_ארי_55"/>
      <w:r w:rsidRPr="00544F1A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544F1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4"/>
    </w:p>
    <w:p w:rsidR="00544F1A" w:rsidRDefault="00544F1A" w:rsidP="00544F1A">
      <w:pPr>
        <w:pStyle w:val="KeepWithNext"/>
        <w:rPr>
          <w:rtl/>
          <w:lang w:eastAsia="he-IL"/>
        </w:rPr>
      </w:pPr>
    </w:p>
    <w:p w:rsidR="00544F1A" w:rsidRDefault="00544F1A" w:rsidP="00544F1A">
      <w:pPr>
        <w:rPr>
          <w:rtl/>
          <w:lang w:eastAsia="he-IL"/>
        </w:rPr>
      </w:pPr>
      <w:bookmarkStart w:id="455" w:name="_ETM_Q1_895116"/>
      <w:bookmarkEnd w:id="455"/>
      <w:r>
        <w:rPr>
          <w:rFonts w:hint="cs"/>
          <w:rtl/>
          <w:lang w:eastAsia="he-IL"/>
        </w:rPr>
        <w:t xml:space="preserve">זה באמת </w:t>
      </w:r>
      <w:bookmarkStart w:id="456" w:name="_ETM_Q1_896116"/>
      <w:bookmarkEnd w:id="456"/>
      <w:r>
        <w:rPr>
          <w:rFonts w:hint="cs"/>
          <w:rtl/>
          <w:lang w:eastAsia="he-IL"/>
        </w:rPr>
        <w:t xml:space="preserve">כמו שארבל חידדה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להאיר. להבדיל ממי שכן יכול </w:t>
      </w:r>
      <w:bookmarkStart w:id="457" w:name="_ETM_Q1_900994"/>
      <w:bookmarkEnd w:id="457"/>
      <w:r>
        <w:rPr>
          <w:rFonts w:hint="cs"/>
          <w:rtl/>
          <w:lang w:eastAsia="he-IL"/>
        </w:rPr>
        <w:t xml:space="preserve">לטעון נושא 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ההערה שלנו לא עוצרת את הדיון </w:t>
      </w:r>
      <w:bookmarkStart w:id="458" w:name="_ETM_Q1_903700"/>
      <w:bookmarkEnd w:id="458"/>
      <w:r>
        <w:rPr>
          <w:rFonts w:hint="cs"/>
          <w:rtl/>
          <w:lang w:eastAsia="he-IL"/>
        </w:rPr>
        <w:t>באותו סעיף שטוענים לגביו אלא זו באמת רק הארה שלנו.</w:t>
      </w:r>
    </w:p>
    <w:p w:rsidR="00544F1A" w:rsidRDefault="00544F1A" w:rsidP="00544F1A">
      <w:pPr>
        <w:rPr>
          <w:rtl/>
          <w:lang w:eastAsia="he-IL"/>
        </w:rPr>
      </w:pPr>
      <w:bookmarkStart w:id="459" w:name="_ETM_Q1_911935"/>
      <w:bookmarkStart w:id="460" w:name="_ETM_Q1_912022"/>
      <w:bookmarkEnd w:id="459"/>
      <w:bookmarkEnd w:id="460"/>
    </w:p>
    <w:p w:rsidR="00544F1A" w:rsidRDefault="00544F1A" w:rsidP="00544F1A">
      <w:pPr>
        <w:rPr>
          <w:rtl/>
          <w:lang w:eastAsia="he-IL"/>
        </w:rPr>
      </w:pPr>
      <w:bookmarkStart w:id="461" w:name="_ETM_Q1_912053"/>
      <w:bookmarkStart w:id="462" w:name="_ETM_Q1_912117"/>
      <w:bookmarkEnd w:id="461"/>
      <w:bookmarkEnd w:id="462"/>
      <w:r>
        <w:rPr>
          <w:rFonts w:hint="cs"/>
          <w:rtl/>
          <w:lang w:eastAsia="he-IL"/>
        </w:rPr>
        <w:t xml:space="preserve">לגבי </w:t>
      </w:r>
      <w:bookmarkStart w:id="463" w:name="_ETM_Q1_912798"/>
      <w:bookmarkEnd w:id="463"/>
      <w:r>
        <w:rPr>
          <w:rFonts w:hint="cs"/>
          <w:rtl/>
          <w:lang w:eastAsia="he-IL"/>
        </w:rPr>
        <w:t xml:space="preserve">סעיף 12א לחוק יסודות התקציב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הסעיף המשלים שמקצה </w:t>
      </w:r>
      <w:bookmarkStart w:id="464" w:name="_ETM_Q1_922156"/>
      <w:bookmarkEnd w:id="464"/>
      <w:r>
        <w:rPr>
          <w:rFonts w:hint="cs"/>
          <w:rtl/>
          <w:lang w:eastAsia="he-IL"/>
        </w:rPr>
        <w:t xml:space="preserve">בגדול את הסכום וקובע לאן יוקצה ואיך אפשר יהיה להעביר </w:t>
      </w:r>
      <w:bookmarkStart w:id="465" w:name="_ETM_Q1_923286"/>
      <w:bookmarkEnd w:id="465"/>
      <w:r>
        <w:rPr>
          <w:rFonts w:hint="cs"/>
          <w:rtl/>
          <w:lang w:eastAsia="he-IL"/>
        </w:rPr>
        <w:t xml:space="preserve">אותו בדומה לסעיפים אחרים ולסכומים אחרים שנמצאים בסעיף הרזרבה. ולכן, </w:t>
      </w:r>
      <w:bookmarkStart w:id="466" w:name="_ETM_Q1_934042"/>
      <w:bookmarkEnd w:id="466"/>
      <w:r>
        <w:rPr>
          <w:rFonts w:hint="cs"/>
          <w:rtl/>
          <w:lang w:eastAsia="he-IL"/>
        </w:rPr>
        <w:t xml:space="preserve">בגלל שהוא נגרר מהסעיף של </w:t>
      </w:r>
      <w:r w:rsidR="00D579BF">
        <w:rPr>
          <w:rFonts w:hint="cs"/>
          <w:rtl/>
          <w:lang w:eastAsia="he-IL"/>
        </w:rPr>
        <w:t xml:space="preserve">- - - בחוק המסגרות, </w:t>
      </w:r>
      <w:bookmarkStart w:id="467" w:name="_ETM_Q1_939211"/>
      <w:bookmarkEnd w:id="467"/>
      <w:r w:rsidR="00D579BF">
        <w:rPr>
          <w:rFonts w:hint="cs"/>
          <w:rtl/>
          <w:lang w:eastAsia="he-IL"/>
        </w:rPr>
        <w:t xml:space="preserve">גם במקרה הזה אנחנו לא רואים את זה כחריגה מגדר </w:t>
      </w:r>
      <w:bookmarkStart w:id="468" w:name="_ETM_Q1_940629"/>
      <w:bookmarkEnd w:id="468"/>
      <w:r w:rsidR="00D579BF">
        <w:rPr>
          <w:rFonts w:hint="cs"/>
          <w:rtl/>
          <w:lang w:eastAsia="he-IL"/>
        </w:rPr>
        <w:t>הנושא.</w:t>
      </w:r>
    </w:p>
    <w:p w:rsidR="00D579BF" w:rsidRDefault="00D579BF" w:rsidP="00544F1A">
      <w:pPr>
        <w:rPr>
          <w:rtl/>
          <w:lang w:eastAsia="he-IL"/>
        </w:rPr>
      </w:pPr>
      <w:bookmarkStart w:id="469" w:name="_ETM_Q1_941718"/>
      <w:bookmarkStart w:id="470" w:name="_ETM_Q1_941826"/>
      <w:bookmarkEnd w:id="469"/>
      <w:bookmarkEnd w:id="470"/>
    </w:p>
    <w:p w:rsidR="00D579BF" w:rsidRDefault="00D579BF" w:rsidP="00D579BF">
      <w:pPr>
        <w:pStyle w:val="a"/>
        <w:keepNext/>
        <w:rPr>
          <w:rtl/>
        </w:rPr>
      </w:pPr>
      <w:bookmarkStart w:id="471" w:name="ET_speaker_5726_56"/>
      <w:r w:rsidRPr="00D579B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579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1"/>
    </w:p>
    <w:p w:rsidR="00D579BF" w:rsidRDefault="00D579BF" w:rsidP="00D579BF">
      <w:pPr>
        <w:pStyle w:val="KeepWithNext"/>
        <w:rPr>
          <w:rtl/>
          <w:lang w:eastAsia="he-IL"/>
        </w:rPr>
      </w:pPr>
    </w:p>
    <w:p w:rsidR="00D579BF" w:rsidRDefault="00D579BF" w:rsidP="00D579BF">
      <w:pPr>
        <w:rPr>
          <w:rtl/>
          <w:lang w:eastAsia="he-IL"/>
        </w:rPr>
      </w:pPr>
      <w:bookmarkStart w:id="472" w:name="_ETM_Q1_944282"/>
      <w:bookmarkEnd w:id="472"/>
      <w:r>
        <w:rPr>
          <w:rFonts w:hint="cs"/>
          <w:rtl/>
          <w:lang w:eastAsia="he-IL"/>
        </w:rPr>
        <w:t xml:space="preserve">אגב, למה לא הסברת לי את זה בוועדה? אולי לא </w:t>
      </w:r>
      <w:bookmarkStart w:id="473" w:name="_ETM_Q1_943156"/>
      <w:bookmarkEnd w:id="473"/>
      <w:r>
        <w:rPr>
          <w:rFonts w:hint="cs"/>
          <w:rtl/>
          <w:lang w:eastAsia="he-IL"/>
        </w:rPr>
        <w:t>הייתי מגיש... סתם...</w:t>
      </w:r>
    </w:p>
    <w:p w:rsidR="00D579BF" w:rsidRDefault="00D579BF" w:rsidP="00D579BF">
      <w:pPr>
        <w:rPr>
          <w:rtl/>
          <w:lang w:eastAsia="he-IL"/>
        </w:rPr>
      </w:pPr>
      <w:bookmarkStart w:id="474" w:name="_ETM_Q1_946203"/>
      <w:bookmarkStart w:id="475" w:name="_ETM_Q1_946299"/>
      <w:bookmarkEnd w:id="474"/>
      <w:bookmarkEnd w:id="475"/>
    </w:p>
    <w:p w:rsidR="00D579BF" w:rsidRDefault="00D579BF" w:rsidP="00D579BF">
      <w:pPr>
        <w:pStyle w:val="af"/>
        <w:keepNext/>
        <w:rPr>
          <w:rtl/>
        </w:rPr>
      </w:pPr>
      <w:bookmarkStart w:id="476" w:name="ET_yor_6145_57"/>
      <w:r w:rsidRPr="00D579B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79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6"/>
    </w:p>
    <w:p w:rsidR="00D579BF" w:rsidRDefault="00D579BF" w:rsidP="00D579BF">
      <w:pPr>
        <w:pStyle w:val="KeepWithNext"/>
        <w:rPr>
          <w:rtl/>
          <w:lang w:eastAsia="he-IL"/>
        </w:rPr>
      </w:pPr>
    </w:p>
    <w:p w:rsidR="00D579BF" w:rsidRPr="00D579BF" w:rsidRDefault="00D579BF" w:rsidP="00D579BF">
      <w:pPr>
        <w:rPr>
          <w:rtl/>
          <w:lang w:eastAsia="he-IL"/>
        </w:rPr>
      </w:pPr>
      <w:bookmarkStart w:id="477" w:name="_ETM_Q1_950506"/>
      <w:bookmarkEnd w:id="477"/>
      <w:r>
        <w:rPr>
          <w:rFonts w:hint="cs"/>
          <w:rtl/>
          <w:lang w:eastAsia="he-IL"/>
        </w:rPr>
        <w:t>חבל באמת.</w:t>
      </w:r>
    </w:p>
    <w:p w:rsidR="00927FE0" w:rsidRDefault="00927FE0" w:rsidP="00927FE0">
      <w:pPr>
        <w:rPr>
          <w:rtl/>
          <w:lang w:eastAsia="he-IL"/>
        </w:rPr>
      </w:pPr>
      <w:bookmarkStart w:id="478" w:name="_ETM_Q1_890666"/>
      <w:bookmarkStart w:id="479" w:name="_ETM_Q1_890730"/>
      <w:bookmarkStart w:id="480" w:name="_ETM_Q1_823761"/>
      <w:bookmarkStart w:id="481" w:name="_ETM_Q1_823850"/>
      <w:bookmarkEnd w:id="478"/>
      <w:bookmarkEnd w:id="479"/>
      <w:bookmarkEnd w:id="480"/>
      <w:bookmarkEnd w:id="481"/>
    </w:p>
    <w:p w:rsidR="00983DE4" w:rsidRDefault="00983DE4" w:rsidP="008B2FFF">
      <w:pPr>
        <w:rPr>
          <w:rtl/>
          <w:lang w:eastAsia="he-IL"/>
        </w:rPr>
      </w:pPr>
      <w:bookmarkStart w:id="482" w:name="_ETM_Q1_823875"/>
      <w:bookmarkStart w:id="483" w:name="_ETM_Q1_870918"/>
      <w:bookmarkStart w:id="484" w:name="_ETM_Q1_870996"/>
      <w:bookmarkStart w:id="485" w:name="_ETM_Q1_871061"/>
      <w:bookmarkStart w:id="486" w:name="_ETM_Q1_871120"/>
      <w:bookmarkStart w:id="487" w:name="_ETM_Q1_871631"/>
      <w:bookmarkStart w:id="488" w:name="_ETM_Q1_871706"/>
      <w:bookmarkStart w:id="489" w:name="_ETM_Q1_871731"/>
      <w:bookmarkStart w:id="490" w:name="_ETM_Q1_871786"/>
      <w:bookmarkStart w:id="491" w:name="_ETM_Q1_872939"/>
      <w:bookmarkStart w:id="492" w:name="_ETM_Q1_874716"/>
      <w:bookmarkStart w:id="493" w:name="_ETM_Q1_874776"/>
      <w:bookmarkStart w:id="494" w:name="_ETM_Q1_874845"/>
      <w:bookmarkStart w:id="495" w:name="_ETM_Q1_874905"/>
      <w:bookmarkStart w:id="496" w:name="_ETM_Q1_876007"/>
      <w:bookmarkStart w:id="497" w:name="_ETM_Q1_876060"/>
      <w:bookmarkStart w:id="498" w:name="_ETM_Q1_876157"/>
      <w:bookmarkStart w:id="499" w:name="_ETM_Q1_876214"/>
      <w:bookmarkStart w:id="500" w:name="_ETM_Q1_881712"/>
      <w:bookmarkStart w:id="501" w:name="_ETM_Q1_881782"/>
      <w:bookmarkStart w:id="502" w:name="_ETM_Q1_881894"/>
      <w:bookmarkStart w:id="503" w:name="_ETM_Q1_881954"/>
      <w:bookmarkStart w:id="504" w:name="_ETM_Q1_882678"/>
      <w:bookmarkStart w:id="505" w:name="_ETM_Q1_882728"/>
      <w:bookmarkStart w:id="506" w:name="_ETM_Q1_882823"/>
      <w:bookmarkStart w:id="507" w:name="_ETM_Q1_882874"/>
      <w:bookmarkStart w:id="508" w:name="_ETM_Q1_884107"/>
      <w:bookmarkStart w:id="509" w:name="_ETM_Q1_884165"/>
      <w:bookmarkStart w:id="510" w:name="_ETM_Q1_884206"/>
      <w:bookmarkStart w:id="511" w:name="_ETM_Q1_884267"/>
      <w:bookmarkStart w:id="512" w:name="_ETM_Q1_885963"/>
      <w:bookmarkStart w:id="513" w:name="_ETM_Q1_898592"/>
      <w:bookmarkStart w:id="514" w:name="_ETM_Q1_898661"/>
      <w:bookmarkStart w:id="515" w:name="_ETM_Q1_898691"/>
      <w:bookmarkStart w:id="516" w:name="_ETM_Q1_898756"/>
      <w:bookmarkStart w:id="517" w:name="_ETM_Q1_899387"/>
      <w:bookmarkStart w:id="518" w:name="_ETM_Q1_899445"/>
      <w:bookmarkStart w:id="519" w:name="_ETM_Q1_908640"/>
      <w:bookmarkStart w:id="520" w:name="_ETM_Q1_908715"/>
      <w:bookmarkStart w:id="521" w:name="_ETM_Q1_908806"/>
      <w:bookmarkStart w:id="522" w:name="_ETM_Q1_908876"/>
      <w:bookmarkStart w:id="523" w:name="_ETM_Q1_913598"/>
      <w:bookmarkStart w:id="524" w:name="_ETM_Q1_937573"/>
      <w:bookmarkStart w:id="525" w:name="_ETM_Q1_937664"/>
      <w:bookmarkStart w:id="526" w:name="_ETM_Q1_937703"/>
      <w:bookmarkStart w:id="527" w:name="_ETM_Q1_937758"/>
      <w:bookmarkStart w:id="528" w:name="_ETM_Q1_944100"/>
      <w:bookmarkStart w:id="529" w:name="_ETM_Q1_944167"/>
      <w:bookmarkStart w:id="530" w:name="_ETM_Q1_944202"/>
      <w:bookmarkStart w:id="531" w:name="_ETM_Q1_944266"/>
      <w:bookmarkStart w:id="532" w:name="_ETM_Q1_948395"/>
      <w:bookmarkStart w:id="533" w:name="_ETM_Q1_948467"/>
      <w:bookmarkStart w:id="534" w:name="_ETM_Q1_949066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r>
        <w:rPr>
          <w:rFonts w:hint="cs"/>
          <w:rtl/>
          <w:lang w:eastAsia="he-IL"/>
        </w:rPr>
        <w:t xml:space="preserve">אנחנו </w:t>
      </w:r>
      <w:bookmarkStart w:id="535" w:name="_ETM_Q1_956373"/>
      <w:bookmarkEnd w:id="535"/>
      <w:r>
        <w:rPr>
          <w:rFonts w:hint="cs"/>
          <w:rtl/>
          <w:lang w:eastAsia="he-IL"/>
        </w:rPr>
        <w:t>עוברים להצבעה</w:t>
      </w:r>
      <w:r w:rsidR="008B2FFF">
        <w:rPr>
          <w:rFonts w:hint="cs"/>
          <w:rtl/>
          <w:lang w:eastAsia="he-IL"/>
        </w:rPr>
        <w:t xml:space="preserve"> </w:t>
      </w:r>
      <w:bookmarkStart w:id="536" w:name="_ETM_Q1_958068"/>
      <w:bookmarkStart w:id="537" w:name="_ETM_Q1_958140"/>
      <w:bookmarkStart w:id="538" w:name="_ETM_Q1_958211"/>
      <w:bookmarkStart w:id="539" w:name="_ETM_Q1_958270"/>
      <w:bookmarkStart w:id="540" w:name="_ETM_Q1_959563"/>
      <w:bookmarkStart w:id="541" w:name="_ETM_Q1_959616"/>
      <w:bookmarkStart w:id="542" w:name="_ETM_Q1_959698"/>
      <w:bookmarkStart w:id="543" w:name="_ETM_Q1_959774"/>
      <w:bookmarkStart w:id="544" w:name="_ETM_Q1_961491"/>
      <w:bookmarkStart w:id="545" w:name="_ETM_Q1_961550"/>
      <w:bookmarkStart w:id="546" w:name="_ETM_Q1_962206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r>
        <w:rPr>
          <w:rFonts w:hint="cs"/>
          <w:rtl/>
          <w:lang w:eastAsia="he-IL"/>
        </w:rPr>
        <w:t>לגבי טענת נושא חדש</w:t>
      </w:r>
      <w:r w:rsidR="008B2FFF">
        <w:rPr>
          <w:rFonts w:hint="cs"/>
          <w:rtl/>
          <w:lang w:eastAsia="he-IL"/>
        </w:rPr>
        <w:t xml:space="preserve"> בסעיף 1(4)(ב), מי בעד </w:t>
      </w:r>
      <w:bookmarkStart w:id="547" w:name="_ETM_Q1_975710"/>
      <w:bookmarkEnd w:id="547"/>
      <w:r w:rsidR="008B2FFF">
        <w:rPr>
          <w:rFonts w:hint="cs"/>
          <w:rtl/>
          <w:lang w:eastAsia="he-IL"/>
        </w:rPr>
        <w:t>ירים את ידו?</w:t>
      </w:r>
    </w:p>
    <w:p w:rsidR="008B2FFF" w:rsidRDefault="008B2FFF" w:rsidP="008B2FFF">
      <w:pPr>
        <w:rPr>
          <w:rtl/>
          <w:lang w:eastAsia="he-IL"/>
        </w:rPr>
      </w:pPr>
      <w:bookmarkStart w:id="548" w:name="_ETM_Q1_978077"/>
      <w:bookmarkStart w:id="549" w:name="_ETM_Q1_978205"/>
      <w:bookmarkEnd w:id="548"/>
      <w:bookmarkEnd w:id="549"/>
    </w:p>
    <w:p w:rsidR="008B2FFF" w:rsidRDefault="008B2FFF" w:rsidP="008B2FFF">
      <w:pPr>
        <w:pStyle w:val="a"/>
        <w:keepNext/>
        <w:rPr>
          <w:rtl/>
        </w:rPr>
      </w:pPr>
      <w:bookmarkStart w:id="550" w:name="ET_speaker_6165_58"/>
      <w:r w:rsidRPr="008B2FFF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8B2F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0"/>
    </w:p>
    <w:p w:rsidR="008B2FFF" w:rsidRDefault="008B2FFF" w:rsidP="008B2FFF">
      <w:pPr>
        <w:pStyle w:val="KeepWithNext"/>
        <w:rPr>
          <w:rtl/>
          <w:lang w:eastAsia="he-IL"/>
        </w:rPr>
      </w:pPr>
    </w:p>
    <w:p w:rsidR="008B2FFF" w:rsidRDefault="008B2FFF" w:rsidP="008B2FFF">
      <w:pPr>
        <w:rPr>
          <w:rtl/>
          <w:lang w:eastAsia="he-IL"/>
        </w:rPr>
      </w:pPr>
      <w:bookmarkStart w:id="551" w:name="_ETM_Q1_981414"/>
      <w:bookmarkEnd w:id="551"/>
      <w:r>
        <w:rPr>
          <w:rFonts w:hint="cs"/>
          <w:rtl/>
          <w:lang w:eastAsia="he-IL"/>
        </w:rPr>
        <w:t xml:space="preserve">אני מצביע כאילו שיש לי זכות הצבעה. אתה </w:t>
      </w:r>
      <w:bookmarkStart w:id="552" w:name="_ETM_Q1_978873"/>
      <w:bookmarkEnd w:id="552"/>
      <w:r>
        <w:rPr>
          <w:rFonts w:hint="cs"/>
          <w:rtl/>
          <w:lang w:eastAsia="he-IL"/>
        </w:rPr>
        <w:t>לא רוצה לכבד את זה - -</w:t>
      </w:r>
    </w:p>
    <w:p w:rsidR="008B2FFF" w:rsidRDefault="008B2FFF" w:rsidP="008B2FFF">
      <w:pPr>
        <w:rPr>
          <w:rtl/>
          <w:lang w:eastAsia="he-IL"/>
        </w:rPr>
      </w:pPr>
      <w:bookmarkStart w:id="553" w:name="_ETM_Q1_983216"/>
      <w:bookmarkStart w:id="554" w:name="_ETM_Q1_983327"/>
      <w:bookmarkEnd w:id="553"/>
      <w:bookmarkEnd w:id="554"/>
    </w:p>
    <w:p w:rsidR="008B2FFF" w:rsidRDefault="008B2FFF" w:rsidP="008B2FFF">
      <w:pPr>
        <w:pStyle w:val="af"/>
        <w:keepNext/>
        <w:rPr>
          <w:rtl/>
        </w:rPr>
      </w:pPr>
      <w:bookmarkStart w:id="555" w:name="ET_yor_6145_59"/>
      <w:r w:rsidRPr="008B2F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2F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5"/>
    </w:p>
    <w:p w:rsidR="008B2FFF" w:rsidRDefault="008B2FFF" w:rsidP="008B2FFF">
      <w:pPr>
        <w:pStyle w:val="KeepWithNext"/>
        <w:rPr>
          <w:rtl/>
          <w:lang w:eastAsia="he-IL"/>
        </w:rPr>
      </w:pPr>
    </w:p>
    <w:p w:rsidR="008B2FFF" w:rsidRDefault="008B2FFF" w:rsidP="008B2FFF">
      <w:pPr>
        <w:rPr>
          <w:rtl/>
          <w:lang w:eastAsia="he-IL"/>
        </w:rPr>
      </w:pPr>
      <w:bookmarkStart w:id="556" w:name="_ETM_Q1_984005"/>
      <w:bookmarkEnd w:id="556"/>
      <w:r>
        <w:rPr>
          <w:rFonts w:hint="cs"/>
          <w:rtl/>
          <w:lang w:eastAsia="he-IL"/>
        </w:rPr>
        <w:t xml:space="preserve">מבחינתי, כל פעם שאני מעלה </w:t>
      </w:r>
      <w:bookmarkStart w:id="557" w:name="_ETM_Q1_979799"/>
      <w:bookmarkEnd w:id="557"/>
      <w:r>
        <w:rPr>
          <w:rFonts w:hint="cs"/>
          <w:rtl/>
          <w:lang w:eastAsia="he-IL"/>
        </w:rPr>
        <w:t>להצבעה, אני מדמיין שחבר הכנסת שלמה קרעי נמצא פה.</w:t>
      </w:r>
    </w:p>
    <w:p w:rsidR="008B2FFF" w:rsidRDefault="008B2FFF" w:rsidP="008B2FFF">
      <w:pPr>
        <w:pStyle w:val="aa"/>
        <w:keepNext/>
        <w:rPr>
          <w:rtl/>
          <w:lang w:eastAsia="he-IL"/>
        </w:rPr>
      </w:pPr>
      <w:bookmarkStart w:id="558" w:name="_ETM_Q1_990055"/>
      <w:bookmarkStart w:id="559" w:name="_ETM_Q1_990164"/>
      <w:bookmarkStart w:id="560" w:name="_ETM_Q1_975189"/>
      <w:bookmarkStart w:id="561" w:name="_ETM_Q1_975260"/>
      <w:bookmarkStart w:id="562" w:name="_ETM_Q1_982804"/>
      <w:bookmarkStart w:id="563" w:name="_ETM_Q1_982888"/>
      <w:bookmarkStart w:id="564" w:name="_ETM_Q1_984923"/>
      <w:bookmarkStart w:id="565" w:name="_ETM_Q1_987173"/>
      <w:bookmarkStart w:id="566" w:name="_ETM_Q1_987242"/>
      <w:bookmarkStart w:id="567" w:name="_ETM_Q1_987866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</w:p>
    <w:p w:rsidR="00983DE4" w:rsidRDefault="008B2FFF" w:rsidP="008B2FF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8B2FFF" w:rsidRDefault="008B2FFF" w:rsidP="008B2FFF">
      <w:pPr>
        <w:pStyle w:val="--"/>
        <w:keepNext/>
        <w:rPr>
          <w:rtl/>
          <w:lang w:eastAsia="he-IL"/>
        </w:rPr>
      </w:pPr>
    </w:p>
    <w:p w:rsidR="008B2FFF" w:rsidRDefault="008B2FFF" w:rsidP="008B2F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אין</w:t>
      </w:r>
    </w:p>
    <w:p w:rsidR="008B2FFF" w:rsidRDefault="008B2FFF" w:rsidP="008B2FFF">
      <w:pPr>
        <w:pStyle w:val="--"/>
        <w:keepNext/>
        <w:rPr>
          <w:rtl/>
          <w:lang w:eastAsia="he-IL"/>
        </w:rPr>
      </w:pPr>
      <w:bookmarkStart w:id="568" w:name="_ETM_Q1_997728"/>
      <w:bookmarkStart w:id="569" w:name="_ETM_Q1_997828"/>
      <w:bookmarkEnd w:id="568"/>
      <w:bookmarkEnd w:id="569"/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2</w:t>
      </w:r>
    </w:p>
    <w:p w:rsidR="008B2FFF" w:rsidRDefault="008B2FFF" w:rsidP="008B2F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 אין</w:t>
      </w:r>
    </w:p>
    <w:p w:rsidR="008B2FFF" w:rsidRPr="008B2FFF" w:rsidRDefault="008B2FFF" w:rsidP="008B2FFF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לא התקבלה.</w:t>
      </w:r>
    </w:p>
    <w:p w:rsidR="008B2FFF" w:rsidRDefault="008B2FFF" w:rsidP="008B2FFF">
      <w:pPr>
        <w:pStyle w:val="af"/>
        <w:keepNext/>
        <w:rPr>
          <w:rtl/>
        </w:rPr>
      </w:pPr>
      <w:bookmarkStart w:id="570" w:name="_ETM_Q1_975365"/>
      <w:bookmarkStart w:id="571" w:name="_ETM_Q1_975435"/>
      <w:bookmarkStart w:id="572" w:name="ET_yor_6145_60"/>
      <w:bookmarkEnd w:id="570"/>
      <w:bookmarkEnd w:id="571"/>
      <w:r w:rsidRPr="008B2F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2F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2"/>
    </w:p>
    <w:p w:rsidR="008B2FFF" w:rsidRDefault="008B2FFF" w:rsidP="008B2FFF">
      <w:pPr>
        <w:pStyle w:val="KeepWithNext"/>
        <w:rPr>
          <w:rtl/>
        </w:rPr>
      </w:pPr>
    </w:p>
    <w:p w:rsidR="00FF35E7" w:rsidRDefault="008B2FFF" w:rsidP="00FF35E7">
      <w:pPr>
        <w:rPr>
          <w:rtl/>
        </w:rPr>
      </w:pPr>
      <w:bookmarkStart w:id="573" w:name="_ETM_Q1_1000277"/>
      <w:bookmarkStart w:id="574" w:name="_ETM_Q1_1000352"/>
      <w:bookmarkStart w:id="575" w:name="_ETM_Q1_144803"/>
      <w:bookmarkStart w:id="576" w:name="_ETM_Q1_145052"/>
      <w:bookmarkStart w:id="577" w:name="_ETM_Q1_145115"/>
      <w:bookmarkEnd w:id="573"/>
      <w:bookmarkEnd w:id="574"/>
      <w:bookmarkEnd w:id="575"/>
      <w:bookmarkEnd w:id="576"/>
      <w:bookmarkEnd w:id="577"/>
      <w:r>
        <w:rPr>
          <w:rFonts w:hint="cs"/>
          <w:rtl/>
        </w:rPr>
        <w:t>נפל. אליבא דכל הדעות הנושא נפל.</w:t>
      </w:r>
    </w:p>
    <w:p w:rsidR="00983DE4" w:rsidRDefault="00983DE4" w:rsidP="00FF35E7">
      <w:pPr>
        <w:rPr>
          <w:rtl/>
        </w:rPr>
      </w:pPr>
      <w:bookmarkStart w:id="578" w:name="_ETM_Q1_1006195"/>
      <w:bookmarkStart w:id="579" w:name="_ETM_Q1_1006260"/>
      <w:bookmarkStart w:id="580" w:name="_ETM_Q1_1006624"/>
      <w:bookmarkEnd w:id="578"/>
      <w:bookmarkEnd w:id="579"/>
      <w:bookmarkEnd w:id="580"/>
    </w:p>
    <w:p w:rsidR="008B2FFF" w:rsidRDefault="008B2FFF" w:rsidP="00FF35E7">
      <w:pPr>
        <w:rPr>
          <w:rtl/>
        </w:rPr>
      </w:pPr>
      <w:bookmarkStart w:id="581" w:name="_ETM_Q1_1006738"/>
      <w:bookmarkEnd w:id="581"/>
      <w:r>
        <w:rPr>
          <w:rFonts w:hint="cs"/>
          <w:rtl/>
        </w:rPr>
        <w:t xml:space="preserve">אני עובר לסעיף </w:t>
      </w:r>
      <w:bookmarkStart w:id="582" w:name="_ETM_Q1_1012535"/>
      <w:bookmarkEnd w:id="582"/>
      <w:r>
        <w:rPr>
          <w:rFonts w:hint="cs"/>
          <w:rtl/>
        </w:rPr>
        <w:t xml:space="preserve">2. 12א </w:t>
      </w:r>
      <w:r>
        <w:rPr>
          <w:rtl/>
        </w:rPr>
        <w:t>–</w:t>
      </w:r>
      <w:r>
        <w:rPr>
          <w:rFonts w:hint="cs"/>
          <w:rtl/>
        </w:rPr>
        <w:t xml:space="preserve"> מי בעד נושא חדש ירים את ידו?</w:t>
      </w:r>
    </w:p>
    <w:p w:rsidR="008B2FFF" w:rsidRDefault="008B2FFF" w:rsidP="00FF35E7">
      <w:pPr>
        <w:rPr>
          <w:rtl/>
        </w:rPr>
      </w:pPr>
      <w:bookmarkStart w:id="583" w:name="_ETM_Q1_1016097"/>
      <w:bookmarkStart w:id="584" w:name="_ETM_Q1_1016203"/>
      <w:bookmarkEnd w:id="583"/>
      <w:bookmarkEnd w:id="584"/>
    </w:p>
    <w:p w:rsidR="008B2FFF" w:rsidRDefault="008B2FFF" w:rsidP="008B2FFF">
      <w:pPr>
        <w:pStyle w:val="aa"/>
        <w:keepNext/>
        <w:rPr>
          <w:rtl/>
        </w:rPr>
      </w:pPr>
      <w:bookmarkStart w:id="585" w:name="_ETM_Q1_1016441"/>
      <w:bookmarkStart w:id="586" w:name="_ETM_Q1_1016512"/>
      <w:bookmarkEnd w:id="585"/>
      <w:bookmarkEnd w:id="586"/>
      <w:r>
        <w:rPr>
          <w:rtl/>
        </w:rPr>
        <w:t>הצבעה</w:t>
      </w:r>
    </w:p>
    <w:p w:rsidR="008B2FFF" w:rsidRDefault="008B2FFF" w:rsidP="008B2FFF">
      <w:pPr>
        <w:pStyle w:val="--"/>
        <w:keepNext/>
        <w:rPr>
          <w:rtl/>
        </w:rPr>
      </w:pPr>
    </w:p>
    <w:p w:rsidR="008B2FFF" w:rsidRDefault="008B2FFF" w:rsidP="008B2FF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אין</w:t>
      </w:r>
    </w:p>
    <w:p w:rsidR="008B2FFF" w:rsidRDefault="008B2FFF" w:rsidP="008B2FF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2</w:t>
      </w:r>
    </w:p>
    <w:p w:rsidR="008B2FFF" w:rsidRDefault="008B2FFF" w:rsidP="008B2FFF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8B2FFF" w:rsidRDefault="008B2FFF" w:rsidP="008B2FFF">
      <w:pPr>
        <w:pStyle w:val="ab"/>
        <w:rPr>
          <w:rtl/>
        </w:rPr>
      </w:pPr>
      <w:bookmarkStart w:id="587" w:name="_ETM_Q1_1016894"/>
      <w:bookmarkStart w:id="588" w:name="_ETM_Q1_1017020"/>
      <w:bookmarkEnd w:id="587"/>
      <w:bookmarkEnd w:id="588"/>
      <w:r>
        <w:rPr>
          <w:rFonts w:hint="cs"/>
          <w:rtl/>
        </w:rPr>
        <w:t xml:space="preserve">       ההצעה </w:t>
      </w:r>
      <w:bookmarkStart w:id="589" w:name="_ETM_Q1_1020796"/>
      <w:bookmarkEnd w:id="589"/>
      <w:r>
        <w:rPr>
          <w:rFonts w:hint="cs"/>
          <w:rtl/>
        </w:rPr>
        <w:t>לא התקבלה.</w:t>
      </w:r>
    </w:p>
    <w:p w:rsidR="008B2FFF" w:rsidRDefault="008B2FFF" w:rsidP="008B2FFF">
      <w:pPr>
        <w:ind w:firstLine="0"/>
        <w:jc w:val="center"/>
        <w:rPr>
          <w:rtl/>
        </w:rPr>
      </w:pPr>
      <w:bookmarkStart w:id="590" w:name="_ETM_Q1_1019872"/>
      <w:bookmarkStart w:id="591" w:name="_ETM_Q1_1019935"/>
      <w:bookmarkEnd w:id="590"/>
      <w:bookmarkEnd w:id="591"/>
    </w:p>
    <w:p w:rsidR="008B2FFF" w:rsidRDefault="008B2FFF" w:rsidP="008B2FFF">
      <w:pPr>
        <w:pStyle w:val="af"/>
        <w:keepNext/>
        <w:rPr>
          <w:u w:val="none"/>
          <w:rtl/>
        </w:rPr>
      </w:pPr>
      <w:bookmarkStart w:id="592" w:name="ET_yor_6145_61"/>
      <w:r w:rsidRPr="008B2F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B2F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2"/>
    </w:p>
    <w:p w:rsidR="008B2FFF" w:rsidRDefault="008B2FFF" w:rsidP="008B2FFF">
      <w:pPr>
        <w:pStyle w:val="KeepWithNext"/>
        <w:rPr>
          <w:rtl/>
          <w:lang w:eastAsia="he-IL"/>
        </w:rPr>
      </w:pPr>
    </w:p>
    <w:p w:rsidR="008B2FFF" w:rsidRPr="008B2FFF" w:rsidRDefault="008B2FFF" w:rsidP="008B2FFF">
      <w:pPr>
        <w:rPr>
          <w:rtl/>
          <w:lang w:eastAsia="he-IL"/>
        </w:rPr>
      </w:pPr>
      <w:bookmarkStart w:id="593" w:name="_ETM_Q1_1020735"/>
      <w:bookmarkEnd w:id="593"/>
      <w:r>
        <w:rPr>
          <w:rFonts w:hint="cs"/>
          <w:rtl/>
          <w:lang w:eastAsia="he-IL"/>
        </w:rPr>
        <w:t>גם הנושא החדש הזה נפל.</w:t>
      </w:r>
    </w:p>
    <w:p w:rsidR="008B2FFF" w:rsidRPr="008B2FFF" w:rsidRDefault="008B2FFF" w:rsidP="008B2FFF">
      <w:pPr>
        <w:pStyle w:val="ab"/>
        <w:rPr>
          <w:rtl/>
        </w:rPr>
      </w:pPr>
    </w:p>
    <w:p w:rsidR="00983DE4" w:rsidRDefault="00983DE4" w:rsidP="008B2FFF">
      <w:pPr>
        <w:rPr>
          <w:rtl/>
          <w:lang w:eastAsia="he-IL"/>
        </w:rPr>
      </w:pPr>
      <w:bookmarkStart w:id="594" w:name="_ETM_Q1_1010443"/>
      <w:bookmarkStart w:id="595" w:name="_ETM_Q1_1010516"/>
      <w:bookmarkStart w:id="596" w:name="_ETM_Q1_1011643"/>
      <w:bookmarkStart w:id="597" w:name="_ETM_Q1_1016284"/>
      <w:bookmarkStart w:id="598" w:name="_ETM_Q1_1018764"/>
      <w:bookmarkStart w:id="599" w:name="_ETM_Q1_1018845"/>
      <w:bookmarkStart w:id="600" w:name="_ETM_Q1_1020749"/>
      <w:bookmarkStart w:id="601" w:name="_ETM_Q1_1020830"/>
      <w:bookmarkStart w:id="602" w:name="_ETM_Q1_1021068"/>
      <w:bookmarkStart w:id="603" w:name="_ETM_Q1_1021129"/>
      <w:bookmarkStart w:id="604" w:name="_ETM_Q1_1024612"/>
      <w:bookmarkStart w:id="605" w:name="_ETM_Q1_1024674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>
        <w:rPr>
          <w:rFonts w:hint="cs"/>
          <w:rtl/>
          <w:lang w:eastAsia="he-IL"/>
        </w:rPr>
        <w:t xml:space="preserve">תודה </w:t>
      </w:r>
      <w:bookmarkStart w:id="606" w:name="_ETM_Q1_1026284"/>
      <w:bookmarkEnd w:id="606"/>
      <w:r w:rsidR="008B2FFF">
        <w:rPr>
          <w:rFonts w:hint="cs"/>
          <w:rtl/>
          <w:lang w:eastAsia="he-IL"/>
        </w:rPr>
        <w:t>לכם</w:t>
      </w:r>
      <w:r>
        <w:rPr>
          <w:rFonts w:hint="cs"/>
          <w:rtl/>
          <w:lang w:eastAsia="he-IL"/>
        </w:rPr>
        <w:t>. הישיבה נעולה.</w:t>
      </w:r>
    </w:p>
    <w:p w:rsidR="008B2FFF" w:rsidRDefault="008B2FFF" w:rsidP="008B2FFF">
      <w:pPr>
        <w:rPr>
          <w:rtl/>
          <w:lang w:eastAsia="he-IL"/>
        </w:rPr>
      </w:pPr>
      <w:bookmarkStart w:id="607" w:name="_ETM_Q1_1031564"/>
      <w:bookmarkStart w:id="608" w:name="_ETM_Q1_1031639"/>
      <w:bookmarkEnd w:id="607"/>
      <w:bookmarkEnd w:id="608"/>
    </w:p>
    <w:p w:rsidR="008B2FFF" w:rsidRDefault="008B2FFF" w:rsidP="008B2FFF">
      <w:pPr>
        <w:pStyle w:val="a"/>
        <w:keepNext/>
        <w:rPr>
          <w:rtl/>
        </w:rPr>
      </w:pPr>
      <w:bookmarkStart w:id="609" w:name="_ETM_Q1_1032027"/>
      <w:bookmarkStart w:id="610" w:name="_ETM_Q1_1032085"/>
      <w:bookmarkStart w:id="611" w:name="ET_speaker_6165_63"/>
      <w:bookmarkEnd w:id="609"/>
      <w:bookmarkEnd w:id="610"/>
      <w:r w:rsidRPr="008B2FFF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8B2F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1"/>
    </w:p>
    <w:p w:rsidR="008B2FFF" w:rsidRDefault="008B2FFF" w:rsidP="008B2FFF">
      <w:pPr>
        <w:pStyle w:val="KeepWithNext"/>
        <w:rPr>
          <w:rtl/>
          <w:lang w:eastAsia="he-IL"/>
        </w:rPr>
      </w:pPr>
    </w:p>
    <w:p w:rsidR="008B2FFF" w:rsidRPr="008B2FFF" w:rsidRDefault="008B2FFF" w:rsidP="008B2FFF">
      <w:pPr>
        <w:rPr>
          <w:rtl/>
          <w:lang w:eastAsia="he-IL"/>
        </w:rPr>
      </w:pPr>
      <w:bookmarkStart w:id="612" w:name="_ETM_Q1_1040604"/>
      <w:bookmarkEnd w:id="612"/>
      <w:r>
        <w:rPr>
          <w:rFonts w:hint="cs"/>
          <w:rtl/>
          <w:lang w:eastAsia="he-IL"/>
        </w:rPr>
        <w:t xml:space="preserve">אני מבקש </w:t>
      </w:r>
      <w:bookmarkStart w:id="613" w:name="_ETM_Q1_1041564"/>
      <w:bookmarkEnd w:id="613"/>
      <w:r>
        <w:rPr>
          <w:rFonts w:hint="cs"/>
          <w:rtl/>
          <w:lang w:eastAsia="he-IL"/>
        </w:rPr>
        <w:t>רביזיה.</w:t>
      </w:r>
    </w:p>
    <w:p w:rsidR="008B2FFF" w:rsidRDefault="008B2FFF" w:rsidP="008B2FFF">
      <w:pPr>
        <w:pStyle w:val="af"/>
        <w:keepNext/>
        <w:rPr>
          <w:rtl/>
        </w:rPr>
      </w:pPr>
      <w:bookmarkStart w:id="614" w:name="ET_yor_6145_62"/>
      <w:r>
        <w:rPr>
          <w:rtl/>
        </w:rPr>
        <w:t xml:space="preserve">  </w:t>
      </w:r>
      <w:bookmarkEnd w:id="614"/>
    </w:p>
    <w:p w:rsidR="00DE3307" w:rsidRPr="00DE3307" w:rsidRDefault="00DE3307" w:rsidP="00DE3307">
      <w:pPr>
        <w:rPr>
          <w:rtl/>
          <w:lang w:eastAsia="he-IL"/>
        </w:rPr>
      </w:pPr>
    </w:p>
    <w:p w:rsidR="00983DE4" w:rsidRDefault="00983DE4" w:rsidP="00983DE4">
      <w:pPr>
        <w:pStyle w:val="af4"/>
        <w:keepNext/>
        <w:rPr>
          <w:lang w:eastAsia="he-IL"/>
        </w:rPr>
      </w:pPr>
      <w:bookmarkStart w:id="615" w:name="_ETM_Q1_1033661"/>
      <w:bookmarkStart w:id="616" w:name="_ETM_Q1_1028799"/>
      <w:bookmarkStart w:id="617" w:name="_ETM_Q1_1028862"/>
      <w:bookmarkStart w:id="618" w:name="_ETM_Q1_1030476"/>
      <w:bookmarkStart w:id="619" w:name="_ETM_Q1_1030546"/>
      <w:bookmarkStart w:id="620" w:name="ET_meetingend_20"/>
      <w:bookmarkEnd w:id="615"/>
      <w:bookmarkEnd w:id="616"/>
      <w:bookmarkEnd w:id="617"/>
      <w:bookmarkEnd w:id="618"/>
      <w:bookmarkEnd w:id="619"/>
      <w:r w:rsidRPr="00983DE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14:00.</w:t>
      </w:r>
      <w:r w:rsidRPr="00983DE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620"/>
    </w:p>
    <w:p w:rsidR="00983DE4" w:rsidRDefault="00983DE4" w:rsidP="00983DE4">
      <w:pPr>
        <w:pStyle w:val="KeepWithNext"/>
        <w:rPr>
          <w:rtl/>
          <w:lang w:eastAsia="he-IL"/>
        </w:rPr>
      </w:pPr>
    </w:p>
    <w:p w:rsidR="00983DE4" w:rsidRPr="00983DE4" w:rsidRDefault="00983DE4" w:rsidP="00983DE4">
      <w:pPr>
        <w:rPr>
          <w:lang w:eastAsia="he-IL"/>
        </w:rPr>
      </w:pPr>
      <w:bookmarkStart w:id="621" w:name="_ETM_Q1_1039316"/>
      <w:bookmarkEnd w:id="621"/>
    </w:p>
    <w:sectPr w:rsidR="00983DE4" w:rsidRPr="00983DE4" w:rsidSect="000A279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F1A" w:rsidRDefault="00544F1A">
      <w:r>
        <w:separator/>
      </w:r>
    </w:p>
  </w:endnote>
  <w:endnote w:type="continuationSeparator" w:id="0">
    <w:p w:rsidR="00544F1A" w:rsidRDefault="0054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F1A" w:rsidRDefault="00544F1A">
      <w:r>
        <w:separator/>
      </w:r>
    </w:p>
  </w:footnote>
  <w:footnote w:type="continuationSeparator" w:id="0">
    <w:p w:rsidR="00544F1A" w:rsidRDefault="0054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F1A" w:rsidRDefault="00544F1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44F1A" w:rsidRDefault="00544F1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F1A" w:rsidRDefault="00544F1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279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544F1A" w:rsidRPr="00CC5815" w:rsidRDefault="00544F1A" w:rsidP="008E5E3F">
    <w:pPr>
      <w:pStyle w:val="Header"/>
      <w:ind w:firstLine="0"/>
    </w:pPr>
    <w:r>
      <w:rPr>
        <w:rtl/>
      </w:rPr>
      <w:t>ועדת הכנסת</w:t>
    </w:r>
  </w:p>
  <w:p w:rsidR="00544F1A" w:rsidRPr="00CC5815" w:rsidRDefault="00544F1A" w:rsidP="008E5E3F">
    <w:pPr>
      <w:pStyle w:val="Header"/>
      <w:ind w:firstLine="0"/>
      <w:rPr>
        <w:rtl/>
      </w:rPr>
    </w:pPr>
    <w:r>
      <w:rPr>
        <w:rtl/>
      </w:rPr>
      <w:t>25/10/2021</w:t>
    </w:r>
  </w:p>
  <w:p w:rsidR="00544F1A" w:rsidRPr="00CC5815" w:rsidRDefault="00544F1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4F1A" w:rsidRDefault="00544F1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4F1A" w:rsidRDefault="00544F1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44F1A" w:rsidRDefault="00544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9764201">
    <w:abstractNumId w:val="0"/>
  </w:num>
  <w:num w:numId="2" w16cid:durableId="153125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279D"/>
    <w:rsid w:val="000B060C"/>
    <w:rsid w:val="000B2EE6"/>
    <w:rsid w:val="000C47F5"/>
    <w:rsid w:val="000E3314"/>
    <w:rsid w:val="000F2459"/>
    <w:rsid w:val="000F33C5"/>
    <w:rsid w:val="00150436"/>
    <w:rsid w:val="00152C1D"/>
    <w:rsid w:val="00161AA2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2885"/>
    <w:rsid w:val="00275C03"/>
    <w:rsid w:val="00280D58"/>
    <w:rsid w:val="002A5B53"/>
    <w:rsid w:val="002D4BDB"/>
    <w:rsid w:val="002E5E31"/>
    <w:rsid w:val="00303B4C"/>
    <w:rsid w:val="00316A7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6D32"/>
    <w:rsid w:val="003F0A5F"/>
    <w:rsid w:val="00420E41"/>
    <w:rsid w:val="00424C94"/>
    <w:rsid w:val="00447608"/>
    <w:rsid w:val="00451746"/>
    <w:rsid w:val="00470EAC"/>
    <w:rsid w:val="00473F6E"/>
    <w:rsid w:val="0049458B"/>
    <w:rsid w:val="00495FD8"/>
    <w:rsid w:val="004B0A65"/>
    <w:rsid w:val="004B1BE9"/>
    <w:rsid w:val="00500C0C"/>
    <w:rsid w:val="00544F1A"/>
    <w:rsid w:val="00546678"/>
    <w:rsid w:val="005506B9"/>
    <w:rsid w:val="00556311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0AAD"/>
    <w:rsid w:val="007509A6"/>
    <w:rsid w:val="007872B4"/>
    <w:rsid w:val="00791CBE"/>
    <w:rsid w:val="007C693F"/>
    <w:rsid w:val="007C6ADD"/>
    <w:rsid w:val="0082136D"/>
    <w:rsid w:val="00826CF9"/>
    <w:rsid w:val="008320F6"/>
    <w:rsid w:val="00841223"/>
    <w:rsid w:val="00846BE9"/>
    <w:rsid w:val="00853207"/>
    <w:rsid w:val="008713A4"/>
    <w:rsid w:val="00875F10"/>
    <w:rsid w:val="008B2FFF"/>
    <w:rsid w:val="008C6035"/>
    <w:rsid w:val="008C7015"/>
    <w:rsid w:val="008D1DFB"/>
    <w:rsid w:val="008E03B4"/>
    <w:rsid w:val="008E5E3F"/>
    <w:rsid w:val="0090279B"/>
    <w:rsid w:val="00912CB6"/>
    <w:rsid w:val="00914904"/>
    <w:rsid w:val="009258CE"/>
    <w:rsid w:val="00927FE0"/>
    <w:rsid w:val="00936F1A"/>
    <w:rsid w:val="009515F0"/>
    <w:rsid w:val="009830CB"/>
    <w:rsid w:val="00983DE4"/>
    <w:rsid w:val="009B61BD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D7A41"/>
    <w:rsid w:val="00AF31E6"/>
    <w:rsid w:val="00AF4150"/>
    <w:rsid w:val="00B0509A"/>
    <w:rsid w:val="00B120B2"/>
    <w:rsid w:val="00B25FA3"/>
    <w:rsid w:val="00B50340"/>
    <w:rsid w:val="00B65508"/>
    <w:rsid w:val="00B8517A"/>
    <w:rsid w:val="00BA6446"/>
    <w:rsid w:val="00BB2A8D"/>
    <w:rsid w:val="00BD47B7"/>
    <w:rsid w:val="00BF71F1"/>
    <w:rsid w:val="00C135D5"/>
    <w:rsid w:val="00C22DCB"/>
    <w:rsid w:val="00C3598A"/>
    <w:rsid w:val="00C360BC"/>
    <w:rsid w:val="00C44800"/>
    <w:rsid w:val="00C52EC2"/>
    <w:rsid w:val="00C61180"/>
    <w:rsid w:val="00C61DC1"/>
    <w:rsid w:val="00C63A44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468D0"/>
    <w:rsid w:val="00D579BF"/>
    <w:rsid w:val="00D86E57"/>
    <w:rsid w:val="00D96B24"/>
    <w:rsid w:val="00DE3307"/>
    <w:rsid w:val="00DE5B80"/>
    <w:rsid w:val="00E05BF5"/>
    <w:rsid w:val="00E33AE3"/>
    <w:rsid w:val="00E47E62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672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52D0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F35E7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D4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1B328-7DD6-42A0-9C23-584FCB37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1394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