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F988" w14:textId="77777777" w:rsidR="00E64116" w:rsidRPr="005817EC" w:rsidRDefault="003902D3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2F59C1A1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90D4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16614A2" w14:textId="77777777" w:rsidR="00E64116" w:rsidRPr="008713A4" w:rsidRDefault="003902D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643247D7" w14:textId="77777777" w:rsidR="00E64116" w:rsidRPr="008713A4" w:rsidRDefault="00E64116" w:rsidP="0049458B">
      <w:pPr>
        <w:rPr>
          <w:rtl/>
        </w:rPr>
      </w:pPr>
    </w:p>
    <w:p w14:paraId="77FAFDC3" w14:textId="77777777" w:rsidR="00E64116" w:rsidRPr="008713A4" w:rsidRDefault="00E64116" w:rsidP="0049458B">
      <w:pPr>
        <w:rPr>
          <w:rtl/>
        </w:rPr>
      </w:pPr>
    </w:p>
    <w:p w14:paraId="72E608F0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7DF1DCFD" w14:textId="77777777" w:rsidR="00E64116" w:rsidRPr="008713A4" w:rsidRDefault="003902D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38</w:t>
      </w:r>
    </w:p>
    <w:p w14:paraId="42B7D537" w14:textId="77777777" w:rsidR="00E64116" w:rsidRPr="008713A4" w:rsidRDefault="003902D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17B69D6" w14:textId="77777777" w:rsidR="00E64116" w:rsidRPr="008713A4" w:rsidRDefault="003902D3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ד' בכסלו התשפ"ב (08 בנובמבר 2021), שעה 20:00</w:t>
      </w:r>
    </w:p>
    <w:p w14:paraId="1697FBD4" w14:textId="77777777" w:rsidR="00E64116" w:rsidRPr="008713A4" w:rsidRDefault="00E64116" w:rsidP="008320F6">
      <w:pPr>
        <w:ind w:firstLine="0"/>
        <w:rPr>
          <w:rtl/>
        </w:rPr>
      </w:pPr>
    </w:p>
    <w:p w14:paraId="5FA4B99F" w14:textId="77777777" w:rsidR="00E64116" w:rsidRPr="008713A4" w:rsidRDefault="00E64116" w:rsidP="008320F6">
      <w:pPr>
        <w:ind w:firstLine="0"/>
        <w:rPr>
          <w:rtl/>
        </w:rPr>
      </w:pPr>
    </w:p>
    <w:p w14:paraId="4D71FF26" w14:textId="77777777" w:rsidR="00E64116" w:rsidRPr="008713A4" w:rsidRDefault="00E64116" w:rsidP="008320F6">
      <w:pPr>
        <w:ind w:firstLine="0"/>
        <w:rPr>
          <w:rtl/>
        </w:rPr>
      </w:pPr>
    </w:p>
    <w:p w14:paraId="29562E59" w14:textId="77777777" w:rsidR="00990D4A" w:rsidRDefault="00E64116" w:rsidP="00990D4A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  <w:bookmarkStart w:id="0" w:name="ET_hatsach_625312_1"/>
    </w:p>
    <w:p w14:paraId="6A3CC221" w14:textId="77777777" w:rsidR="00990D4A" w:rsidRDefault="00990D4A" w:rsidP="00990D4A">
      <w:pPr>
        <w:ind w:firstLine="0"/>
        <w:outlineLvl w:val="1"/>
        <w:rPr>
          <w:rtl/>
        </w:rPr>
      </w:pPr>
      <w:r>
        <w:rPr>
          <w:rFonts w:hint="cs"/>
          <w:rtl/>
        </w:rPr>
        <w:t>בקשות חברי הכנסת להקדמת הדיון בהצעות חוק הבאות, לפני הקריאה הטרומית:</w:t>
      </w:r>
    </w:p>
    <w:p w14:paraId="37F055DD" w14:textId="77777777" w:rsidR="00E64116" w:rsidRPr="008713A4" w:rsidRDefault="003902D3" w:rsidP="00990D4A">
      <w:pPr>
        <w:ind w:firstLine="0"/>
        <w:outlineLvl w:val="1"/>
        <w:rPr>
          <w:rtl/>
        </w:rPr>
      </w:pPr>
      <w:r w:rsidRPr="003902D3">
        <w:rPr>
          <w:rStyle w:val="TagStyle"/>
          <w:rtl/>
        </w:rPr>
        <w:t xml:space="preserve"> &lt;&lt; הצח &gt;&gt; </w:t>
      </w:r>
      <w:r w:rsidRPr="003902D3">
        <w:rPr>
          <w:rtl/>
        </w:rPr>
        <w:t xml:space="preserve">1. </w:t>
      </w:r>
      <w:bookmarkEnd w:id="0"/>
      <w:r w:rsidR="00990D4A" w:rsidRPr="003902D3">
        <w:rPr>
          <w:rtl/>
        </w:rPr>
        <w:t>הצעת חוק הביטוח הלאומי (תיקון - דמי אבטלה לעצמאים), התשפ"ב-2021</w:t>
      </w:r>
      <w:r w:rsidR="00990D4A">
        <w:rPr>
          <w:rFonts w:hint="cs"/>
          <w:rtl/>
        </w:rPr>
        <w:t xml:space="preserve"> (פ/2402/24)</w:t>
      </w:r>
      <w:r w:rsidR="00990D4A" w:rsidRPr="003902D3">
        <w:rPr>
          <w:rtl/>
        </w:rPr>
        <w:t>, של ח</w:t>
      </w:r>
      <w:r w:rsidR="00990D4A">
        <w:rPr>
          <w:rFonts w:hint="cs"/>
          <w:rtl/>
        </w:rPr>
        <w:t>ה</w:t>
      </w:r>
      <w:r w:rsidR="00990D4A" w:rsidRPr="003902D3">
        <w:rPr>
          <w:rtl/>
        </w:rPr>
        <w:t>"כ משה גפני</w:t>
      </w:r>
      <w:r w:rsidR="00990D4A" w:rsidRPr="003902D3">
        <w:rPr>
          <w:rStyle w:val="TagStyle"/>
          <w:rtl/>
        </w:rPr>
        <w:t xml:space="preserve"> &lt;&lt; הצח &gt;&gt;</w:t>
      </w:r>
      <w:r w:rsidR="00990D4A" w:rsidRPr="003902D3">
        <w:rPr>
          <w:rtl/>
        </w:rPr>
        <w:t xml:space="preserve">   </w:t>
      </w:r>
    </w:p>
    <w:p w14:paraId="1A1ACC04" w14:textId="77777777" w:rsidR="00E64116" w:rsidRDefault="003902D3" w:rsidP="003902D3">
      <w:pPr>
        <w:spacing w:before="60"/>
        <w:ind w:firstLine="0"/>
        <w:rPr>
          <w:rtl/>
        </w:rPr>
      </w:pPr>
      <w:bookmarkStart w:id="1" w:name="ET_hatsach_625313_2"/>
      <w:r w:rsidRPr="003902D3">
        <w:rPr>
          <w:rStyle w:val="TagStyle"/>
          <w:rtl/>
        </w:rPr>
        <w:t xml:space="preserve"> &lt;&lt; הצח &gt;&gt; </w:t>
      </w:r>
      <w:r w:rsidRPr="003902D3">
        <w:rPr>
          <w:rtl/>
        </w:rPr>
        <w:t>2. הצעת חוק הביטוח הלאומי (תיקון - דמי אבטלה לעצמאים), התשפ"ב-2021</w:t>
      </w:r>
      <w:r w:rsidR="00990D4A">
        <w:rPr>
          <w:rFonts w:hint="cs"/>
          <w:rtl/>
        </w:rPr>
        <w:t xml:space="preserve"> (פ/2403/24)</w:t>
      </w:r>
      <w:r w:rsidRPr="003902D3">
        <w:rPr>
          <w:rtl/>
        </w:rPr>
        <w:t>, של ח</w:t>
      </w:r>
      <w:r w:rsidR="00990D4A">
        <w:rPr>
          <w:rFonts w:hint="cs"/>
          <w:rtl/>
        </w:rPr>
        <w:t>ה</w:t>
      </w:r>
      <w:r w:rsidRPr="003902D3">
        <w:rPr>
          <w:rtl/>
        </w:rPr>
        <w:t>"כ מאזן גנאים</w:t>
      </w:r>
      <w:r w:rsidRPr="003902D3">
        <w:rPr>
          <w:rStyle w:val="TagStyle"/>
          <w:rtl/>
        </w:rPr>
        <w:t xml:space="preserve"> &lt;&lt; הצח &gt;&gt;</w:t>
      </w:r>
      <w:r w:rsidRPr="003902D3">
        <w:rPr>
          <w:rtl/>
        </w:rPr>
        <w:t xml:space="preserve">   </w:t>
      </w:r>
      <w:bookmarkEnd w:id="1"/>
    </w:p>
    <w:p w14:paraId="111168EF" w14:textId="77777777" w:rsidR="003902D3" w:rsidRDefault="003902D3" w:rsidP="00990D4A">
      <w:pPr>
        <w:spacing w:before="60"/>
        <w:ind w:firstLine="0"/>
        <w:rPr>
          <w:rtl/>
        </w:rPr>
      </w:pPr>
      <w:bookmarkStart w:id="2" w:name="ET_hatsach_625314_3"/>
      <w:r w:rsidRPr="003902D3">
        <w:rPr>
          <w:rStyle w:val="TagStyle"/>
          <w:rtl/>
        </w:rPr>
        <w:t xml:space="preserve"> &lt;&lt; הצח &gt;&gt; </w:t>
      </w:r>
      <w:r w:rsidRPr="003902D3">
        <w:rPr>
          <w:rtl/>
        </w:rPr>
        <w:t xml:space="preserve">3. </w:t>
      </w:r>
      <w:bookmarkEnd w:id="2"/>
      <w:r w:rsidR="00990D4A" w:rsidRPr="003902D3">
        <w:rPr>
          <w:rtl/>
        </w:rPr>
        <w:t>הצעת חוק למניעת אלימות במשפחה (תיקון - פיקוח אלקטרוני על אדם שהוצא כלפיו צו הגנה), התשפ"ב-2021</w:t>
      </w:r>
      <w:r w:rsidR="00990D4A">
        <w:rPr>
          <w:rFonts w:hint="cs"/>
          <w:rtl/>
        </w:rPr>
        <w:t xml:space="preserve"> (פ/2336/24)</w:t>
      </w:r>
      <w:r w:rsidR="00990D4A" w:rsidRPr="003902D3">
        <w:rPr>
          <w:rtl/>
        </w:rPr>
        <w:t>, של ח</w:t>
      </w:r>
      <w:r w:rsidR="00990D4A">
        <w:rPr>
          <w:rFonts w:hint="cs"/>
          <w:rtl/>
        </w:rPr>
        <w:t>ה</w:t>
      </w:r>
      <w:r w:rsidR="00990D4A" w:rsidRPr="003902D3">
        <w:rPr>
          <w:rtl/>
        </w:rPr>
        <w:t>"כ מיכל רוזין</w:t>
      </w:r>
      <w:r w:rsidR="00990D4A" w:rsidRPr="003902D3">
        <w:rPr>
          <w:rStyle w:val="TagStyle"/>
          <w:rtl/>
        </w:rPr>
        <w:t xml:space="preserve"> &lt;&lt; הצח &gt;&gt;</w:t>
      </w:r>
      <w:r w:rsidR="00990D4A" w:rsidRPr="003902D3">
        <w:rPr>
          <w:rtl/>
        </w:rPr>
        <w:t xml:space="preserve">   </w:t>
      </w:r>
    </w:p>
    <w:p w14:paraId="63F34422" w14:textId="77777777" w:rsidR="003902D3" w:rsidRDefault="003902D3" w:rsidP="007C693F">
      <w:pPr>
        <w:spacing w:before="60"/>
        <w:ind w:firstLine="0"/>
        <w:rPr>
          <w:rtl/>
        </w:rPr>
      </w:pPr>
    </w:p>
    <w:p w14:paraId="0689A5BF" w14:textId="77777777" w:rsidR="00990D4A" w:rsidRPr="008713A4" w:rsidRDefault="00990D4A" w:rsidP="007C693F">
      <w:pPr>
        <w:spacing w:before="60"/>
        <w:ind w:firstLine="0"/>
        <w:rPr>
          <w:rtl/>
        </w:rPr>
      </w:pPr>
    </w:p>
    <w:p w14:paraId="69A8383F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582BB00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34CE157" w14:textId="77777777" w:rsidR="00E64116" w:rsidRPr="003902D3" w:rsidRDefault="003902D3" w:rsidP="00EC1FB3">
      <w:pPr>
        <w:ind w:firstLine="0"/>
        <w:rPr>
          <w:rtl/>
        </w:rPr>
      </w:pPr>
      <w:r w:rsidRPr="003902D3">
        <w:rPr>
          <w:rtl/>
        </w:rPr>
        <w:t>ניר אורבך – היו"ר</w:t>
      </w:r>
    </w:p>
    <w:p w14:paraId="276DA7A4" w14:textId="77777777" w:rsidR="003902D3" w:rsidRPr="003902D3" w:rsidRDefault="003902D3" w:rsidP="00EC1FB3">
      <w:pPr>
        <w:ind w:firstLine="0"/>
        <w:rPr>
          <w:rtl/>
        </w:rPr>
      </w:pPr>
      <w:r w:rsidRPr="003902D3">
        <w:rPr>
          <w:rtl/>
        </w:rPr>
        <w:t>מירב בן ארי</w:t>
      </w:r>
    </w:p>
    <w:p w14:paraId="34C4FAAC" w14:textId="77777777" w:rsidR="003902D3" w:rsidRPr="003902D3" w:rsidRDefault="003902D3" w:rsidP="00EC1FB3">
      <w:pPr>
        <w:ind w:firstLine="0"/>
        <w:rPr>
          <w:rtl/>
        </w:rPr>
      </w:pPr>
      <w:r w:rsidRPr="003902D3">
        <w:rPr>
          <w:rtl/>
        </w:rPr>
        <w:t>יבגני סובה</w:t>
      </w:r>
    </w:p>
    <w:p w14:paraId="03D165E4" w14:textId="77777777" w:rsidR="003902D3" w:rsidRPr="00276A5E" w:rsidRDefault="003902D3" w:rsidP="00EC1FB3">
      <w:pPr>
        <w:ind w:firstLine="0"/>
        <w:rPr>
          <w:rtl/>
        </w:rPr>
      </w:pPr>
      <w:r w:rsidRPr="00276A5E">
        <w:rPr>
          <w:rtl/>
        </w:rPr>
        <w:t>עידית סילמן</w:t>
      </w:r>
    </w:p>
    <w:p w14:paraId="133E814C" w14:textId="77777777" w:rsidR="003902D3" w:rsidRPr="00276A5E" w:rsidRDefault="003902D3" w:rsidP="00EC1FB3">
      <w:pPr>
        <w:ind w:firstLine="0"/>
        <w:rPr>
          <w:rtl/>
        </w:rPr>
      </w:pPr>
      <w:r w:rsidRPr="00276A5E">
        <w:rPr>
          <w:rtl/>
        </w:rPr>
        <w:t>יצחק פינדרוס</w:t>
      </w:r>
    </w:p>
    <w:p w14:paraId="5FF2ED31" w14:textId="77777777" w:rsidR="003902D3" w:rsidRDefault="003902D3" w:rsidP="00EC1FB3">
      <w:pPr>
        <w:ind w:firstLine="0"/>
        <w:rPr>
          <w:rtl/>
        </w:rPr>
      </w:pPr>
      <w:r w:rsidRPr="00276A5E">
        <w:rPr>
          <w:rtl/>
        </w:rPr>
        <w:t>רם שפע</w:t>
      </w:r>
    </w:p>
    <w:p w14:paraId="05824D91" w14:textId="77777777" w:rsidR="003902D3" w:rsidRPr="008713A4" w:rsidRDefault="003902D3" w:rsidP="00EC1FB3">
      <w:pPr>
        <w:ind w:firstLine="0"/>
        <w:rPr>
          <w:u w:val="single"/>
        </w:rPr>
      </w:pPr>
    </w:p>
    <w:p w14:paraId="72E66234" w14:textId="77777777" w:rsidR="00E64116" w:rsidRDefault="00E64116" w:rsidP="00DE5B80">
      <w:pPr>
        <w:ind w:firstLine="0"/>
        <w:rPr>
          <w:rtl/>
        </w:rPr>
      </w:pPr>
    </w:p>
    <w:p w14:paraId="0B525D61" w14:textId="77777777" w:rsidR="00D37550" w:rsidRPr="008713A4" w:rsidRDefault="00D37550" w:rsidP="00DE5B80">
      <w:pPr>
        <w:ind w:firstLine="0"/>
        <w:rPr>
          <w:rtl/>
        </w:rPr>
      </w:pPr>
    </w:p>
    <w:p w14:paraId="71D508B5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14BC09FB" w14:textId="77777777" w:rsidR="00E64116" w:rsidRPr="008713A4" w:rsidRDefault="003902D3" w:rsidP="00D40A29">
      <w:pPr>
        <w:ind w:firstLine="0"/>
      </w:pPr>
      <w:r>
        <w:rPr>
          <w:rtl/>
        </w:rPr>
        <w:t>ארבל אסטרחן</w:t>
      </w:r>
    </w:p>
    <w:p w14:paraId="0CD7B056" w14:textId="77777777" w:rsidR="00E64116" w:rsidRPr="008713A4" w:rsidRDefault="00E64116" w:rsidP="00DE5B80">
      <w:pPr>
        <w:ind w:firstLine="0"/>
        <w:rPr>
          <w:rtl/>
        </w:rPr>
      </w:pPr>
    </w:p>
    <w:p w14:paraId="49949807" w14:textId="77777777" w:rsidR="00E64116" w:rsidRPr="008713A4" w:rsidRDefault="00E64116" w:rsidP="00990D4A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49914A4" w14:textId="77777777" w:rsidR="00E64116" w:rsidRPr="008713A4" w:rsidRDefault="003902D3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5FB9B816" w14:textId="77777777" w:rsidR="00E64116" w:rsidRPr="008713A4" w:rsidRDefault="00E64116" w:rsidP="00DE5B80">
      <w:pPr>
        <w:ind w:firstLine="0"/>
        <w:rPr>
          <w:rtl/>
        </w:rPr>
      </w:pPr>
    </w:p>
    <w:p w14:paraId="72D7FC08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2ECA927" w14:textId="77777777" w:rsidR="00E64116" w:rsidRPr="008713A4" w:rsidRDefault="003902D3" w:rsidP="008320F6">
      <w:pPr>
        <w:ind w:firstLine="0"/>
        <w:rPr>
          <w:rtl/>
        </w:rPr>
      </w:pPr>
      <w:r>
        <w:rPr>
          <w:rtl/>
        </w:rPr>
        <w:t>אתי אפלבוים</w:t>
      </w:r>
    </w:p>
    <w:p w14:paraId="2C222CE3" w14:textId="77777777" w:rsidR="007872B4" w:rsidRDefault="00E64116" w:rsidP="00AB3F3A">
      <w:pPr>
        <w:ind w:firstLine="0"/>
      </w:pPr>
      <w:r w:rsidRPr="008713A4">
        <w:rPr>
          <w:rtl/>
        </w:rPr>
        <w:br w:type="page"/>
      </w:r>
    </w:p>
    <w:p w14:paraId="3620D3A3" w14:textId="77777777" w:rsidR="00834EB6" w:rsidRPr="00834EB6" w:rsidRDefault="00834EB6" w:rsidP="00834EB6">
      <w:pPr>
        <w:spacing w:before="60"/>
        <w:ind w:firstLine="0"/>
        <w:jc w:val="center"/>
        <w:rPr>
          <w:b/>
          <w:bCs/>
          <w:u w:val="single"/>
          <w:rtl/>
        </w:rPr>
      </w:pPr>
      <w:bookmarkStart w:id="3" w:name="ET_yor_6145_4"/>
      <w:r w:rsidRPr="00834EB6">
        <w:rPr>
          <w:rStyle w:val="TagStyle"/>
          <w:b w:val="0"/>
          <w:bCs/>
          <w:u w:val="single"/>
          <w:rtl/>
        </w:rPr>
        <w:lastRenderedPageBreak/>
        <w:t xml:space="preserve">&lt;&lt; הצח &gt;&gt; </w:t>
      </w:r>
      <w:r w:rsidRPr="00834EB6">
        <w:rPr>
          <w:b/>
          <w:bCs/>
          <w:u w:val="single"/>
          <w:rtl/>
        </w:rPr>
        <w:t>1. הצעת חוק למניעת אלימות במשפחה (תיקון - פיקוח אלקטרוני על אדם שהוצא כלפיו צו הגנה), התשפ"ב-2021, של ח"כ מיכל רוזין</w:t>
      </w:r>
      <w:r w:rsidRPr="00834EB6">
        <w:rPr>
          <w:rStyle w:val="TagStyle"/>
          <w:b w:val="0"/>
          <w:bCs/>
          <w:u w:val="single"/>
          <w:rtl/>
        </w:rPr>
        <w:t xml:space="preserve"> &lt;&lt; הצח &gt;&gt;</w:t>
      </w:r>
    </w:p>
    <w:p w14:paraId="2463DF85" w14:textId="77777777" w:rsidR="00834EB6" w:rsidRPr="00834EB6" w:rsidRDefault="00834EB6" w:rsidP="00834EB6">
      <w:pPr>
        <w:spacing w:before="60"/>
        <w:ind w:firstLine="0"/>
        <w:jc w:val="center"/>
        <w:rPr>
          <w:b/>
          <w:bCs/>
          <w:u w:val="single"/>
          <w:rtl/>
        </w:rPr>
      </w:pPr>
      <w:r w:rsidRPr="00834EB6">
        <w:rPr>
          <w:rStyle w:val="TagStyle"/>
          <w:b w:val="0"/>
          <w:bCs/>
          <w:u w:val="single"/>
          <w:rtl/>
        </w:rPr>
        <w:t xml:space="preserve">&lt;&lt; הצח &gt;&gt; </w:t>
      </w:r>
      <w:r w:rsidRPr="00834EB6">
        <w:rPr>
          <w:b/>
          <w:bCs/>
          <w:u w:val="single"/>
          <w:rtl/>
        </w:rPr>
        <w:t>2. הצעת חוק הביטוח הלאומי (תיקון - דמי אבטלה לעצמאים), התשפ"ב-2021, של ח"כ מאזן גנאים</w:t>
      </w:r>
      <w:r w:rsidRPr="00834EB6">
        <w:rPr>
          <w:rStyle w:val="TagStyle"/>
          <w:b w:val="0"/>
          <w:bCs/>
          <w:u w:val="single"/>
          <w:rtl/>
        </w:rPr>
        <w:t xml:space="preserve"> &lt;&lt; הצח &gt;&gt;</w:t>
      </w:r>
    </w:p>
    <w:p w14:paraId="2682B9D9" w14:textId="77777777" w:rsidR="00834EB6" w:rsidRPr="00834EB6" w:rsidRDefault="00834EB6" w:rsidP="00834EB6">
      <w:pPr>
        <w:spacing w:before="60"/>
        <w:ind w:firstLine="0"/>
        <w:jc w:val="center"/>
        <w:rPr>
          <w:b/>
          <w:bCs/>
          <w:u w:val="single"/>
          <w:rtl/>
        </w:rPr>
      </w:pPr>
      <w:r w:rsidRPr="00834EB6">
        <w:rPr>
          <w:rStyle w:val="TagStyle"/>
          <w:b w:val="0"/>
          <w:bCs/>
          <w:u w:val="single"/>
          <w:rtl/>
        </w:rPr>
        <w:t xml:space="preserve">&lt;&lt; הצח &gt;&gt; </w:t>
      </w:r>
      <w:r w:rsidRPr="00834EB6">
        <w:rPr>
          <w:b/>
          <w:bCs/>
          <w:u w:val="single"/>
          <w:rtl/>
        </w:rPr>
        <w:t>3. הצעת חוק הביטוח הלאומי (תיקון - דמי אבטלה לעצמאים), התשפ"ב-2021, של ח"כ משה גפני</w:t>
      </w:r>
      <w:r w:rsidRPr="00834EB6">
        <w:rPr>
          <w:rStyle w:val="TagStyle"/>
          <w:b w:val="0"/>
          <w:bCs/>
          <w:u w:val="single"/>
          <w:rtl/>
        </w:rPr>
        <w:t xml:space="preserve"> &lt;&lt; הצח &gt;&gt;</w:t>
      </w:r>
    </w:p>
    <w:p w14:paraId="00208D15" w14:textId="77777777" w:rsidR="00990D4A" w:rsidRDefault="00990D4A" w:rsidP="00990D4A">
      <w:pPr>
        <w:rPr>
          <w:rtl/>
          <w:lang w:eastAsia="he-IL"/>
        </w:rPr>
      </w:pPr>
    </w:p>
    <w:p w14:paraId="7BD10A89" w14:textId="77777777" w:rsidR="00990D4A" w:rsidRPr="00990D4A" w:rsidRDefault="00990D4A" w:rsidP="00990D4A">
      <w:pPr>
        <w:rPr>
          <w:rtl/>
          <w:lang w:eastAsia="he-IL"/>
        </w:rPr>
      </w:pPr>
    </w:p>
    <w:p w14:paraId="1D8E148C" w14:textId="77777777" w:rsidR="003902D3" w:rsidRDefault="003902D3" w:rsidP="003902D3">
      <w:pPr>
        <w:pStyle w:val="af"/>
        <w:keepNext/>
      </w:pPr>
      <w:r w:rsidRPr="003902D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902D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"/>
    </w:p>
    <w:p w14:paraId="6EB6FA93" w14:textId="77777777" w:rsidR="003902D3" w:rsidRDefault="003902D3" w:rsidP="003902D3">
      <w:pPr>
        <w:pStyle w:val="KeepWithNext"/>
        <w:rPr>
          <w:rtl/>
          <w:lang w:eastAsia="he-IL"/>
        </w:rPr>
      </w:pPr>
    </w:p>
    <w:p w14:paraId="7CB7D0AF" w14:textId="77777777" w:rsidR="003902D3" w:rsidRDefault="00CF58A8" w:rsidP="00CF58A8">
      <w:pPr>
        <w:rPr>
          <w:rtl/>
          <w:lang w:eastAsia="he-IL"/>
        </w:rPr>
      </w:pPr>
      <w:bookmarkStart w:id="4" w:name="_ETM_Q1_780512"/>
      <w:bookmarkEnd w:id="4"/>
      <w:r>
        <w:rPr>
          <w:rFonts w:hint="cs"/>
          <w:rtl/>
          <w:lang w:eastAsia="he-IL"/>
        </w:rPr>
        <w:t>אני פותח את ישיבת ועדת הכנסת. על סד</w:t>
      </w:r>
      <w:r w:rsidR="003902D3">
        <w:rPr>
          <w:rFonts w:hint="cs"/>
          <w:rtl/>
          <w:lang w:eastAsia="he-IL"/>
        </w:rPr>
        <w:t>ר-היום</w:t>
      </w:r>
      <w:r>
        <w:rPr>
          <w:rFonts w:hint="cs"/>
          <w:rtl/>
          <w:lang w:eastAsia="he-IL"/>
        </w:rPr>
        <w:t>:</w:t>
      </w:r>
      <w:r w:rsidR="003902D3">
        <w:rPr>
          <w:rFonts w:hint="cs"/>
          <w:rtl/>
          <w:lang w:eastAsia="he-IL"/>
        </w:rPr>
        <w:t xml:space="preserve"> בקשות חברי הכנסת להקדמת הדיון בהצעות החוק הבאות</w:t>
      </w:r>
      <w:r>
        <w:rPr>
          <w:rFonts w:hint="cs"/>
          <w:rtl/>
          <w:lang w:eastAsia="he-IL"/>
        </w:rPr>
        <w:t xml:space="preserve"> לפני הקריאה הטרומית</w:t>
      </w:r>
      <w:r w:rsidR="003902D3">
        <w:rPr>
          <w:rFonts w:hint="cs"/>
          <w:rtl/>
          <w:lang w:eastAsia="he-IL"/>
        </w:rPr>
        <w:t>:</w:t>
      </w:r>
    </w:p>
    <w:p w14:paraId="32CDD05F" w14:textId="77777777" w:rsidR="00834EB6" w:rsidRDefault="00834EB6" w:rsidP="003902D3">
      <w:pPr>
        <w:rPr>
          <w:rtl/>
          <w:lang w:eastAsia="he-IL"/>
        </w:rPr>
      </w:pPr>
    </w:p>
    <w:p w14:paraId="1CBF9DA9" w14:textId="77777777" w:rsidR="00834EB6" w:rsidRDefault="00CF58A8" w:rsidP="00CF58A8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1. </w:t>
      </w:r>
      <w:r w:rsidR="00834EB6" w:rsidRPr="003902D3">
        <w:rPr>
          <w:rtl/>
        </w:rPr>
        <w:t>הצעת חוק הביטוח הלאומי (תיקון - דמי אבטלה לעצמאים), התשפ"ב-2021,</w:t>
      </w:r>
      <w:r>
        <w:rPr>
          <w:rFonts w:hint="cs"/>
          <w:rtl/>
        </w:rPr>
        <w:t xml:space="preserve"> פ/2402/24</w:t>
      </w:r>
      <w:r w:rsidR="00834EB6" w:rsidRPr="003902D3">
        <w:rPr>
          <w:rtl/>
        </w:rPr>
        <w:t xml:space="preserve"> של ח"כ </w:t>
      </w:r>
      <w:r>
        <w:rPr>
          <w:rFonts w:hint="cs"/>
          <w:rtl/>
        </w:rPr>
        <w:t>משה גפני</w:t>
      </w:r>
      <w:r w:rsidR="00834EB6">
        <w:rPr>
          <w:rFonts w:hint="cs"/>
          <w:rtl/>
        </w:rPr>
        <w:t xml:space="preserve">; </w:t>
      </w:r>
      <w:r>
        <w:rPr>
          <w:rFonts w:hint="cs"/>
          <w:rtl/>
        </w:rPr>
        <w:t xml:space="preserve">2. </w:t>
      </w:r>
      <w:r w:rsidR="00834EB6" w:rsidRPr="003902D3">
        <w:rPr>
          <w:rtl/>
        </w:rPr>
        <w:t xml:space="preserve">הצעת חוק הביטוח הלאומי (תיקון - דמי אבטלה לעצמאים), התשפ"ב-2021, </w:t>
      </w:r>
      <w:r>
        <w:rPr>
          <w:rFonts w:hint="cs"/>
          <w:rtl/>
        </w:rPr>
        <w:t xml:space="preserve">פ/2403/24 </w:t>
      </w:r>
      <w:r w:rsidR="00834EB6" w:rsidRPr="003902D3">
        <w:rPr>
          <w:rtl/>
        </w:rPr>
        <w:t xml:space="preserve">של ח"כ </w:t>
      </w:r>
      <w:r>
        <w:rPr>
          <w:rFonts w:hint="cs"/>
          <w:rtl/>
        </w:rPr>
        <w:t xml:space="preserve">מאזן גנאים 3; </w:t>
      </w:r>
      <w:bookmarkStart w:id="5" w:name="_ETM_Q1_801000"/>
      <w:bookmarkEnd w:id="5"/>
      <w:r w:rsidRPr="003902D3">
        <w:rPr>
          <w:rtl/>
        </w:rPr>
        <w:t>הצעת חוק למניעת אלימות במשפחה (תיקון - פיקוח אלקטרוני על אדם שהוצא כלפיו צו הגנה), התשפ"ב-2021,</w:t>
      </w:r>
      <w:r>
        <w:rPr>
          <w:rFonts w:hint="cs"/>
          <w:rtl/>
        </w:rPr>
        <w:t xml:space="preserve"> פ/2236/24</w:t>
      </w:r>
      <w:r w:rsidRPr="003902D3">
        <w:rPr>
          <w:rtl/>
        </w:rPr>
        <w:t xml:space="preserve"> של ח"כ מיכל רוזי</w:t>
      </w:r>
      <w:r>
        <w:rPr>
          <w:rFonts w:hint="cs"/>
          <w:rtl/>
        </w:rPr>
        <w:t xml:space="preserve">ן. </w:t>
      </w:r>
      <w:bookmarkStart w:id="6" w:name="_ETM_Q1_817000"/>
      <w:bookmarkEnd w:id="6"/>
    </w:p>
    <w:p w14:paraId="7E102B5E" w14:textId="77777777" w:rsidR="009E1F61" w:rsidRDefault="009E1F61" w:rsidP="003902D3">
      <w:pPr>
        <w:rPr>
          <w:rtl/>
          <w:lang w:eastAsia="he-IL"/>
        </w:rPr>
      </w:pPr>
      <w:bookmarkStart w:id="7" w:name="_ETM_Q1_807704"/>
      <w:bookmarkStart w:id="8" w:name="_ETM_Q1_807782"/>
      <w:bookmarkStart w:id="9" w:name="_ETM_Q1_807880"/>
      <w:bookmarkStart w:id="10" w:name="_ETM_Q1_807932"/>
      <w:bookmarkEnd w:id="7"/>
      <w:bookmarkEnd w:id="8"/>
      <w:bookmarkEnd w:id="9"/>
      <w:bookmarkEnd w:id="10"/>
    </w:p>
    <w:p w14:paraId="4D5CA038" w14:textId="77777777" w:rsidR="003902D3" w:rsidRDefault="00834EB6" w:rsidP="003902D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על </w:t>
      </w:r>
      <w:r w:rsidR="003902D3">
        <w:rPr>
          <w:rFonts w:hint="cs"/>
          <w:rtl/>
          <w:lang w:eastAsia="he-IL"/>
        </w:rPr>
        <w:t xml:space="preserve">שני </w:t>
      </w:r>
      <w:bookmarkStart w:id="11" w:name="_ETM_Q1_825808"/>
      <w:bookmarkEnd w:id="11"/>
      <w:r w:rsidR="003902D3">
        <w:rPr>
          <w:rFonts w:hint="cs"/>
          <w:rtl/>
          <w:lang w:eastAsia="he-IL"/>
        </w:rPr>
        <w:t xml:space="preserve">הסעיפים הראשונים אפשר הצבעה אחת. </w:t>
      </w:r>
    </w:p>
    <w:p w14:paraId="757B73E9" w14:textId="77777777" w:rsidR="003902D3" w:rsidRDefault="003902D3" w:rsidP="003902D3">
      <w:pPr>
        <w:rPr>
          <w:rtl/>
          <w:lang w:eastAsia="he-IL"/>
        </w:rPr>
      </w:pPr>
      <w:bookmarkStart w:id="12" w:name="_ETM_Q1_841635"/>
      <w:bookmarkStart w:id="13" w:name="_ETM_Q1_841700"/>
      <w:bookmarkEnd w:id="12"/>
      <w:bookmarkEnd w:id="13"/>
    </w:p>
    <w:p w14:paraId="1C1A9D3E" w14:textId="77777777" w:rsidR="00834EB6" w:rsidRDefault="00834EB6" w:rsidP="00834EB6">
      <w:pPr>
        <w:pStyle w:val="a"/>
        <w:keepNext/>
        <w:rPr>
          <w:rtl/>
        </w:rPr>
      </w:pPr>
      <w:bookmarkStart w:id="14" w:name="ET_speaker_ארבל_אסטרחן_8"/>
      <w:r w:rsidRPr="00834EB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34E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"/>
    </w:p>
    <w:p w14:paraId="440F2712" w14:textId="77777777" w:rsidR="00834EB6" w:rsidRDefault="00834EB6" w:rsidP="00834EB6">
      <w:pPr>
        <w:pStyle w:val="KeepWithNext"/>
        <w:rPr>
          <w:rtl/>
          <w:lang w:eastAsia="he-IL"/>
        </w:rPr>
      </w:pPr>
    </w:p>
    <w:p w14:paraId="145AA553" w14:textId="77777777" w:rsidR="003902D3" w:rsidRDefault="00CF58A8" w:rsidP="003902D3">
      <w:pPr>
        <w:rPr>
          <w:rtl/>
          <w:lang w:eastAsia="he-IL"/>
        </w:rPr>
      </w:pPr>
      <w:bookmarkStart w:id="15" w:name="_ETM_Q1_841750"/>
      <w:bookmarkStart w:id="16" w:name="_ETM_Q1_841822"/>
      <w:bookmarkStart w:id="17" w:name="_ETM_Q1_843319"/>
      <w:bookmarkStart w:id="18" w:name="_ETM_Q1_843379"/>
      <w:bookmarkEnd w:id="15"/>
      <w:bookmarkEnd w:id="16"/>
      <w:bookmarkEnd w:id="17"/>
      <w:bookmarkEnd w:id="18"/>
      <w:r>
        <w:rPr>
          <w:rFonts w:hint="cs"/>
          <w:rtl/>
          <w:lang w:eastAsia="he-IL"/>
        </w:rPr>
        <w:t xml:space="preserve">צריך להסביר ולנמק. ניר, אתה צריך להסביר למה. </w:t>
      </w:r>
    </w:p>
    <w:p w14:paraId="74851513" w14:textId="77777777" w:rsidR="003902D3" w:rsidRDefault="003902D3" w:rsidP="003902D3">
      <w:pPr>
        <w:rPr>
          <w:rtl/>
          <w:lang w:eastAsia="he-IL"/>
        </w:rPr>
      </w:pPr>
      <w:bookmarkStart w:id="19" w:name="_ETM_Q1_850746"/>
      <w:bookmarkStart w:id="20" w:name="_ETM_Q1_850816"/>
      <w:bookmarkStart w:id="21" w:name="_ETM_Q1_850940"/>
      <w:bookmarkStart w:id="22" w:name="_ETM_Q1_851000"/>
      <w:bookmarkStart w:id="23" w:name="_ETM_Q1_852409"/>
      <w:bookmarkEnd w:id="19"/>
      <w:bookmarkEnd w:id="20"/>
      <w:bookmarkEnd w:id="21"/>
      <w:bookmarkEnd w:id="22"/>
      <w:bookmarkEnd w:id="23"/>
    </w:p>
    <w:p w14:paraId="30867563" w14:textId="77777777" w:rsidR="003902D3" w:rsidRDefault="003902D3" w:rsidP="003902D3">
      <w:pPr>
        <w:pStyle w:val="a"/>
        <w:keepNext/>
      </w:pPr>
      <w:bookmarkStart w:id="24" w:name="ET_speaker_ארבל_אסטרחן_5"/>
      <w:r w:rsidRPr="003902D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3902D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"/>
    </w:p>
    <w:p w14:paraId="315217A1" w14:textId="77777777" w:rsidR="003902D3" w:rsidRDefault="003902D3" w:rsidP="003902D3">
      <w:pPr>
        <w:pStyle w:val="KeepWithNext"/>
        <w:rPr>
          <w:rtl/>
          <w:lang w:eastAsia="he-IL"/>
        </w:rPr>
      </w:pPr>
    </w:p>
    <w:p w14:paraId="35614BF6" w14:textId="77777777" w:rsidR="003902D3" w:rsidRDefault="00CF58A8" w:rsidP="00CF58A8">
      <w:pPr>
        <w:rPr>
          <w:rtl/>
          <w:lang w:eastAsia="he-IL"/>
        </w:rPr>
      </w:pPr>
      <w:bookmarkStart w:id="25" w:name="_ETM_Q1_852882"/>
      <w:bookmarkStart w:id="26" w:name="_ETM_Q1_852942"/>
      <w:bookmarkEnd w:id="25"/>
      <w:bookmarkEnd w:id="26"/>
      <w:r>
        <w:rPr>
          <w:rFonts w:hint="cs"/>
          <w:rtl/>
          <w:lang w:eastAsia="he-IL"/>
        </w:rPr>
        <w:t xml:space="preserve">אני אגיד. </w:t>
      </w:r>
      <w:r w:rsidR="003902D3">
        <w:rPr>
          <w:rFonts w:hint="cs"/>
          <w:rtl/>
          <w:lang w:eastAsia="he-IL"/>
        </w:rPr>
        <w:t xml:space="preserve">לפי מכתבו </w:t>
      </w:r>
      <w:bookmarkStart w:id="27" w:name="_ETM_Q1_874269"/>
      <w:bookmarkEnd w:id="27"/>
      <w:r w:rsidR="003902D3">
        <w:rPr>
          <w:rFonts w:hint="cs"/>
          <w:rtl/>
          <w:lang w:eastAsia="he-IL"/>
        </w:rPr>
        <w:t xml:space="preserve">של חבר הכנסת גפני, </w:t>
      </w:r>
      <w:r>
        <w:rPr>
          <w:rFonts w:hint="cs"/>
          <w:rtl/>
          <w:lang w:eastAsia="he-IL"/>
        </w:rPr>
        <w:t xml:space="preserve">שלא נמצא </w:t>
      </w:r>
      <w:bookmarkStart w:id="28" w:name="_ETM_Q1_875000"/>
      <w:bookmarkEnd w:id="28"/>
      <w:r>
        <w:rPr>
          <w:rFonts w:hint="cs"/>
          <w:rtl/>
          <w:lang w:eastAsia="he-IL"/>
        </w:rPr>
        <w:t xml:space="preserve">פה כרגע. היתה לו </w:t>
      </w:r>
      <w:r w:rsidR="003902D3">
        <w:rPr>
          <w:rFonts w:hint="cs"/>
          <w:rtl/>
          <w:lang w:eastAsia="he-IL"/>
        </w:rPr>
        <w:t xml:space="preserve">הצעת חוק בנושא של </w:t>
      </w:r>
      <w:bookmarkStart w:id="29" w:name="_ETM_Q1_880740"/>
      <w:bookmarkEnd w:id="29"/>
      <w:r w:rsidR="003902D3">
        <w:rPr>
          <w:rFonts w:hint="cs"/>
          <w:rtl/>
          <w:lang w:eastAsia="he-IL"/>
        </w:rPr>
        <w:t>דמי אבטלה לעצמאים שנפלה ב'קריאה טרומית. אחרי שהיא נפלה, ב-6.10</w:t>
      </w:r>
      <w:r>
        <w:rPr>
          <w:rFonts w:hint="cs"/>
          <w:rtl/>
          <w:lang w:eastAsia="he-IL"/>
        </w:rPr>
        <w:t>,</w:t>
      </w:r>
      <w:r w:rsidR="003902D3">
        <w:rPr>
          <w:rFonts w:hint="cs"/>
          <w:rtl/>
          <w:lang w:eastAsia="he-IL"/>
        </w:rPr>
        <w:t xml:space="preserve"> </w:t>
      </w:r>
      <w:bookmarkStart w:id="30" w:name="_ETM_Q1_891599"/>
      <w:bookmarkEnd w:id="30"/>
      <w:r w:rsidR="003902D3">
        <w:rPr>
          <w:rFonts w:hint="cs"/>
          <w:rtl/>
          <w:lang w:eastAsia="he-IL"/>
        </w:rPr>
        <w:t>הוא הניח מחדש את אותה הצעה. עוד לא חלפו שבועיים</w:t>
      </w:r>
      <w:r>
        <w:rPr>
          <w:rFonts w:hint="cs"/>
          <w:rtl/>
          <w:lang w:eastAsia="he-IL"/>
        </w:rPr>
        <w:t xml:space="preserve"> מאז שהוא הניח אותה</w:t>
      </w:r>
      <w:r w:rsidR="003902D3">
        <w:rPr>
          <w:rFonts w:hint="cs"/>
          <w:rtl/>
          <w:lang w:eastAsia="he-IL"/>
        </w:rPr>
        <w:t xml:space="preserve">. </w:t>
      </w:r>
      <w:bookmarkStart w:id="31" w:name="_ETM_Q1_900331"/>
      <w:bookmarkEnd w:id="31"/>
      <w:r>
        <w:rPr>
          <w:rFonts w:hint="cs"/>
          <w:rtl/>
          <w:lang w:eastAsia="he-IL"/>
        </w:rPr>
        <w:t xml:space="preserve">בינתיים עולה </w:t>
      </w:r>
      <w:bookmarkStart w:id="32" w:name="_ETM_Q1_897000"/>
      <w:bookmarkEnd w:id="32"/>
      <w:r>
        <w:rPr>
          <w:rFonts w:hint="cs"/>
          <w:rtl/>
          <w:lang w:eastAsia="he-IL"/>
        </w:rPr>
        <w:t xml:space="preserve">לסדר-היום הצעה זהה אחרת. </w:t>
      </w:r>
      <w:r w:rsidR="003902D3">
        <w:rPr>
          <w:rFonts w:hint="cs"/>
          <w:rtl/>
          <w:lang w:eastAsia="he-IL"/>
        </w:rPr>
        <w:t>הסיבה שהצעה</w:t>
      </w:r>
      <w:r>
        <w:rPr>
          <w:rFonts w:hint="cs"/>
          <w:rtl/>
          <w:lang w:eastAsia="he-IL"/>
        </w:rPr>
        <w:t xml:space="preserve"> אחרת יכולה לעלות, למרות </w:t>
      </w:r>
      <w:bookmarkStart w:id="33" w:name="_ETM_Q1_902000"/>
      <w:bookmarkEnd w:id="33"/>
      <w:r>
        <w:rPr>
          <w:rFonts w:hint="cs"/>
          <w:rtl/>
          <w:lang w:eastAsia="he-IL"/>
        </w:rPr>
        <w:t>שהיא באותו נושא וטרם חלפו 6 חודשים</w:t>
      </w:r>
      <w:r w:rsidR="003902D3">
        <w:rPr>
          <w:rFonts w:hint="cs"/>
          <w:rtl/>
          <w:lang w:eastAsia="he-IL"/>
        </w:rPr>
        <w:t xml:space="preserve">, זה שיו"ר הכנסת קבע שחל שינוי נסיבות. </w:t>
      </w:r>
      <w:bookmarkStart w:id="34" w:name="_ETM_Q1_912500"/>
      <w:bookmarkEnd w:id="34"/>
    </w:p>
    <w:p w14:paraId="70ABF95A" w14:textId="77777777" w:rsidR="003902D3" w:rsidRDefault="003902D3" w:rsidP="003902D3">
      <w:pPr>
        <w:rPr>
          <w:rtl/>
          <w:lang w:eastAsia="he-IL"/>
        </w:rPr>
      </w:pPr>
      <w:bookmarkStart w:id="35" w:name="_ETM_Q1_912682"/>
      <w:bookmarkStart w:id="36" w:name="_ETM_Q1_912761"/>
      <w:bookmarkEnd w:id="35"/>
      <w:bookmarkEnd w:id="36"/>
    </w:p>
    <w:p w14:paraId="1089DB7F" w14:textId="77777777" w:rsidR="00CF58A8" w:rsidRDefault="00CF58A8" w:rsidP="003902D3">
      <w:pPr>
        <w:rPr>
          <w:rtl/>
          <w:lang w:eastAsia="he-IL"/>
        </w:rPr>
      </w:pPr>
      <w:bookmarkStart w:id="37" w:name="_ETM_Q1_912803"/>
      <w:bookmarkStart w:id="38" w:name="_ETM_Q1_912863"/>
      <w:bookmarkEnd w:id="37"/>
      <w:bookmarkEnd w:id="38"/>
      <w:r>
        <w:rPr>
          <w:rFonts w:hint="cs"/>
          <w:rtl/>
          <w:lang w:eastAsia="he-IL"/>
        </w:rPr>
        <w:t xml:space="preserve">אבל </w:t>
      </w:r>
      <w:r w:rsidR="003902D3">
        <w:rPr>
          <w:rFonts w:hint="cs"/>
          <w:rtl/>
          <w:lang w:eastAsia="he-IL"/>
        </w:rPr>
        <w:t>מכיוון שההצעה שלו עדיין</w:t>
      </w:r>
      <w:r>
        <w:rPr>
          <w:rFonts w:hint="cs"/>
          <w:rtl/>
          <w:lang w:eastAsia="he-IL"/>
        </w:rPr>
        <w:t xml:space="preserve"> לא מונחת </w:t>
      </w:r>
      <w:bookmarkStart w:id="39" w:name="_ETM_Q1_909000"/>
      <w:bookmarkEnd w:id="39"/>
      <w:r>
        <w:rPr>
          <w:rFonts w:hint="cs"/>
          <w:rtl/>
          <w:lang w:eastAsia="he-IL"/>
        </w:rPr>
        <w:t>שבועיים</w:t>
      </w:r>
      <w:r w:rsidR="003902D3">
        <w:rPr>
          <w:rFonts w:hint="cs"/>
          <w:rtl/>
          <w:lang w:eastAsia="he-IL"/>
        </w:rPr>
        <w:t xml:space="preserve">, הוא לא יכול להצמיד אותה. </w:t>
      </w:r>
    </w:p>
    <w:p w14:paraId="13B65CE6" w14:textId="77777777" w:rsidR="00CF58A8" w:rsidRDefault="00CF58A8" w:rsidP="003902D3">
      <w:pPr>
        <w:rPr>
          <w:rtl/>
          <w:lang w:eastAsia="he-IL"/>
        </w:rPr>
      </w:pPr>
    </w:p>
    <w:p w14:paraId="56169B27" w14:textId="77777777" w:rsidR="00CF58A8" w:rsidRDefault="00CF58A8" w:rsidP="00CF58A8">
      <w:pPr>
        <w:pStyle w:val="a"/>
        <w:keepNext/>
        <w:rPr>
          <w:rtl/>
        </w:rPr>
      </w:pPr>
      <w:bookmarkStart w:id="40" w:name="ET_speaker_5794_9"/>
      <w:r w:rsidRPr="00CF58A8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CF58A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"/>
    </w:p>
    <w:p w14:paraId="3C4AF877" w14:textId="77777777" w:rsidR="00CF58A8" w:rsidRDefault="00CF58A8" w:rsidP="00CF58A8">
      <w:pPr>
        <w:pStyle w:val="KeepWithNext"/>
        <w:rPr>
          <w:rtl/>
          <w:lang w:eastAsia="he-IL"/>
        </w:rPr>
      </w:pPr>
    </w:p>
    <w:p w14:paraId="232ACA25" w14:textId="77777777" w:rsidR="00CF58A8" w:rsidRDefault="00CF58A8" w:rsidP="00CF58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להצמיד אותה ולכן אנחנו צריכים לעשות פטור מחובת הנחה כדי להצמיד לו את ההצעה להצעה שתעלה ביום רביעי. </w:t>
      </w:r>
    </w:p>
    <w:p w14:paraId="3B99A9E9" w14:textId="77777777" w:rsidR="00CF58A8" w:rsidRDefault="00CF58A8" w:rsidP="00CF58A8">
      <w:pPr>
        <w:rPr>
          <w:rtl/>
          <w:lang w:eastAsia="he-IL"/>
        </w:rPr>
      </w:pPr>
    </w:p>
    <w:p w14:paraId="11181987" w14:textId="77777777" w:rsidR="00CF58A8" w:rsidRDefault="00CF58A8" w:rsidP="00CF58A8">
      <w:pPr>
        <w:pStyle w:val="a"/>
        <w:keepNext/>
        <w:rPr>
          <w:rtl/>
        </w:rPr>
      </w:pPr>
      <w:bookmarkStart w:id="41" w:name="ET_speaker_ארבל_אסטרחן_10"/>
      <w:r w:rsidRPr="00CF58A8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F58A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"/>
    </w:p>
    <w:p w14:paraId="64980743" w14:textId="77777777" w:rsidR="00CF58A8" w:rsidRDefault="00CF58A8" w:rsidP="00CF58A8">
      <w:pPr>
        <w:pStyle w:val="KeepWithNext"/>
        <w:rPr>
          <w:rtl/>
          <w:lang w:eastAsia="he-IL"/>
        </w:rPr>
      </w:pPr>
    </w:p>
    <w:p w14:paraId="375B9086" w14:textId="77777777" w:rsidR="00CF58A8" w:rsidRPr="00CF58A8" w:rsidRDefault="00CF58A8" w:rsidP="00CF58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בדיוק. הבקשה היא לפטור. </w:t>
      </w:r>
    </w:p>
    <w:p w14:paraId="4EC42FD5" w14:textId="77777777" w:rsidR="00CF58A8" w:rsidRPr="00CF58A8" w:rsidRDefault="00CF58A8" w:rsidP="00CF58A8">
      <w:pPr>
        <w:rPr>
          <w:rtl/>
          <w:lang w:eastAsia="he-IL"/>
        </w:rPr>
      </w:pPr>
      <w:bookmarkStart w:id="42" w:name="_ETM_Q1_913000"/>
      <w:bookmarkEnd w:id="42"/>
    </w:p>
    <w:p w14:paraId="576BDF56" w14:textId="77777777" w:rsidR="003902D3" w:rsidRDefault="003902D3" w:rsidP="003902D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בקשה </w:t>
      </w:r>
      <w:bookmarkStart w:id="43" w:name="_ETM_Q1_922326"/>
      <w:bookmarkEnd w:id="43"/>
      <w:r>
        <w:rPr>
          <w:rFonts w:hint="cs"/>
          <w:rtl/>
          <w:lang w:eastAsia="he-IL"/>
        </w:rPr>
        <w:t xml:space="preserve">דומה של חבר הכנסת מאזן גנאים. </w:t>
      </w:r>
    </w:p>
    <w:p w14:paraId="6063C1BA" w14:textId="77777777" w:rsidR="003902D3" w:rsidRDefault="003902D3" w:rsidP="003902D3">
      <w:pPr>
        <w:rPr>
          <w:rtl/>
          <w:lang w:eastAsia="he-IL"/>
        </w:rPr>
      </w:pPr>
      <w:bookmarkStart w:id="44" w:name="_ETM_Q1_926335"/>
      <w:bookmarkStart w:id="45" w:name="_ETM_Q1_926408"/>
      <w:bookmarkEnd w:id="44"/>
      <w:bookmarkEnd w:id="45"/>
    </w:p>
    <w:p w14:paraId="6E0BF474" w14:textId="77777777" w:rsidR="003902D3" w:rsidRDefault="00CF58A8" w:rsidP="00CF58A8">
      <w:pPr>
        <w:rPr>
          <w:rtl/>
          <w:lang w:eastAsia="he-IL"/>
        </w:rPr>
      </w:pPr>
      <w:bookmarkStart w:id="46" w:name="_ETM_Q1_926463"/>
      <w:bookmarkStart w:id="47" w:name="_ETM_Q1_926521"/>
      <w:bookmarkEnd w:id="46"/>
      <w:bookmarkEnd w:id="47"/>
      <w:r>
        <w:rPr>
          <w:rFonts w:hint="cs"/>
          <w:rtl/>
          <w:lang w:eastAsia="he-IL"/>
        </w:rPr>
        <w:t xml:space="preserve">ההצעה של חברת הכנסת רוזין היא דומה. היא </w:t>
      </w:r>
      <w:bookmarkStart w:id="48" w:name="_ETM_Q1_926000"/>
      <w:bookmarkEnd w:id="48"/>
      <w:r>
        <w:rPr>
          <w:rFonts w:hint="cs"/>
          <w:rtl/>
          <w:lang w:eastAsia="he-IL"/>
        </w:rPr>
        <w:t xml:space="preserve">לא בדיוק אותו דבר. שם מדובר בכך שהיא זהה </w:t>
      </w:r>
      <w:bookmarkStart w:id="49" w:name="_ETM_Q1_929000"/>
      <w:bookmarkEnd w:id="49"/>
      <w:r>
        <w:rPr>
          <w:rFonts w:hint="cs"/>
          <w:rtl/>
          <w:lang w:eastAsia="he-IL"/>
        </w:rPr>
        <w:t xml:space="preserve">או דומה להצעות שעברו בקריאה טרומית. גם כן, היא לא </w:t>
      </w:r>
      <w:bookmarkStart w:id="50" w:name="_ETM_Q1_936000"/>
      <w:bookmarkEnd w:id="50"/>
      <w:r>
        <w:rPr>
          <w:rFonts w:hint="cs"/>
          <w:rtl/>
          <w:lang w:eastAsia="he-IL"/>
        </w:rPr>
        <w:t xml:space="preserve">יכלה להצמיד את ההצעה שלה. </w:t>
      </w:r>
      <w:bookmarkStart w:id="51" w:name="_ETM_Q1_929247"/>
      <w:bookmarkStart w:id="52" w:name="_ETM_Q1_936829"/>
      <w:bookmarkEnd w:id="51"/>
      <w:bookmarkEnd w:id="52"/>
      <w:r>
        <w:rPr>
          <w:rFonts w:hint="cs"/>
          <w:rtl/>
          <w:lang w:eastAsia="he-IL"/>
        </w:rPr>
        <w:t>היא מבקשת להעלות את ההצעה</w:t>
      </w:r>
      <w:bookmarkStart w:id="53" w:name="_ETM_Q1_941000"/>
      <w:bookmarkEnd w:id="53"/>
      <w:r>
        <w:rPr>
          <w:rFonts w:hint="cs"/>
          <w:rtl/>
          <w:lang w:eastAsia="he-IL"/>
        </w:rPr>
        <w:t xml:space="preserve"> שלה ושההצעה שלה  </w:t>
      </w:r>
      <w:r w:rsidR="003902D3">
        <w:rPr>
          <w:rFonts w:hint="cs"/>
          <w:rtl/>
          <w:lang w:eastAsia="he-IL"/>
        </w:rPr>
        <w:t xml:space="preserve">תלך באותו מסלול של </w:t>
      </w:r>
      <w:bookmarkStart w:id="54" w:name="_ETM_Q1_945644"/>
      <w:bookmarkEnd w:id="54"/>
      <w:r w:rsidR="003902D3">
        <w:rPr>
          <w:rFonts w:hint="cs"/>
          <w:rtl/>
          <w:lang w:eastAsia="he-IL"/>
        </w:rPr>
        <w:t xml:space="preserve">אותן הצעות שכבר עברו. </w:t>
      </w:r>
    </w:p>
    <w:p w14:paraId="5BADF7F5" w14:textId="77777777" w:rsidR="003902D3" w:rsidRDefault="003902D3" w:rsidP="003902D3">
      <w:pPr>
        <w:rPr>
          <w:rtl/>
          <w:lang w:eastAsia="he-IL"/>
        </w:rPr>
      </w:pPr>
      <w:bookmarkStart w:id="55" w:name="_ETM_Q1_948635"/>
      <w:bookmarkStart w:id="56" w:name="_ETM_Q1_948705"/>
      <w:bookmarkEnd w:id="55"/>
      <w:bookmarkEnd w:id="56"/>
    </w:p>
    <w:p w14:paraId="3C0E488C" w14:textId="77777777" w:rsidR="003902D3" w:rsidRDefault="003902D3" w:rsidP="00CF58A8">
      <w:pPr>
        <w:rPr>
          <w:rtl/>
          <w:lang w:eastAsia="he-IL"/>
        </w:rPr>
      </w:pPr>
      <w:bookmarkStart w:id="57" w:name="_ETM_Q1_948755"/>
      <w:bookmarkStart w:id="58" w:name="_ETM_Q1_948815"/>
      <w:bookmarkEnd w:id="57"/>
      <w:bookmarkEnd w:id="58"/>
      <w:r>
        <w:rPr>
          <w:rFonts w:hint="cs"/>
          <w:rtl/>
          <w:lang w:eastAsia="he-IL"/>
        </w:rPr>
        <w:t>מישהו מחברי הכנסת רוצה להתייחס</w:t>
      </w:r>
      <w:r w:rsidR="00CF58A8">
        <w:rPr>
          <w:rFonts w:hint="cs"/>
          <w:rtl/>
          <w:lang w:eastAsia="he-IL"/>
        </w:rPr>
        <w:t>?</w:t>
      </w:r>
    </w:p>
    <w:p w14:paraId="0B01F4D6" w14:textId="77777777" w:rsidR="003902D3" w:rsidRDefault="003902D3" w:rsidP="003902D3">
      <w:pPr>
        <w:rPr>
          <w:rtl/>
          <w:lang w:eastAsia="he-IL"/>
        </w:rPr>
      </w:pPr>
      <w:bookmarkStart w:id="59" w:name="_ETM_Q1_953989"/>
      <w:bookmarkStart w:id="60" w:name="_ETM_Q1_954059"/>
      <w:bookmarkStart w:id="61" w:name="_ETM_Q1_954180"/>
      <w:bookmarkStart w:id="62" w:name="_ETM_Q1_954241"/>
      <w:bookmarkStart w:id="63" w:name="_ETM_Q1_955837"/>
      <w:bookmarkEnd w:id="59"/>
      <w:bookmarkEnd w:id="60"/>
      <w:bookmarkEnd w:id="61"/>
      <w:bookmarkEnd w:id="62"/>
      <w:bookmarkEnd w:id="63"/>
    </w:p>
    <w:p w14:paraId="651A5E47" w14:textId="77777777" w:rsidR="003902D3" w:rsidRDefault="003902D3" w:rsidP="003902D3">
      <w:pPr>
        <w:pStyle w:val="a"/>
        <w:keepNext/>
      </w:pPr>
      <w:bookmarkStart w:id="64" w:name="ET_speaker_ארבל_אסטרחן_6"/>
      <w:r w:rsidRPr="003902D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3902D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"/>
    </w:p>
    <w:p w14:paraId="3F9FADE6" w14:textId="77777777" w:rsidR="003902D3" w:rsidRDefault="003902D3" w:rsidP="003902D3">
      <w:pPr>
        <w:pStyle w:val="KeepWithNext"/>
        <w:rPr>
          <w:rtl/>
          <w:lang w:eastAsia="he-IL"/>
        </w:rPr>
      </w:pPr>
    </w:p>
    <w:p w14:paraId="6BDF1DCE" w14:textId="77777777" w:rsidR="003902D3" w:rsidRDefault="00CF58A8" w:rsidP="00276A5E">
      <w:pPr>
        <w:rPr>
          <w:rtl/>
          <w:lang w:eastAsia="he-IL"/>
        </w:rPr>
      </w:pPr>
      <w:bookmarkStart w:id="65" w:name="_ETM_Q1_956304"/>
      <w:bookmarkStart w:id="66" w:name="_ETM_Q1_956359"/>
      <w:bookmarkEnd w:id="65"/>
      <w:bookmarkEnd w:id="66"/>
      <w:r>
        <w:rPr>
          <w:rFonts w:hint="cs"/>
          <w:rtl/>
          <w:lang w:eastAsia="he-IL"/>
        </w:rPr>
        <w:t>ניר, אולי צריך לומר ש</w:t>
      </w:r>
      <w:r w:rsidR="003902D3">
        <w:rPr>
          <w:rFonts w:hint="cs"/>
          <w:rtl/>
          <w:lang w:eastAsia="he-IL"/>
        </w:rPr>
        <w:t xml:space="preserve">יש פה </w:t>
      </w:r>
      <w:bookmarkStart w:id="67" w:name="_ETM_Q1_957525"/>
      <w:bookmarkEnd w:id="67"/>
      <w:r w:rsidR="003902D3">
        <w:rPr>
          <w:rFonts w:hint="cs"/>
          <w:rtl/>
          <w:lang w:eastAsia="he-IL"/>
        </w:rPr>
        <w:t>חריג כי ועדת הכנסת בד"כ לא עוסקת בפטורי</w:t>
      </w:r>
      <w:bookmarkStart w:id="68" w:name="_ETM_Q1_952000"/>
      <w:bookmarkEnd w:id="68"/>
      <w:r w:rsidR="003902D3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אלא הולכת במסלול הזה שיו"ר ועדת הכנסת מעביר לוועדת השרים שתי הצעות כל שבוע</w:t>
      </w:r>
      <w:r w:rsidR="003902D3">
        <w:rPr>
          <w:rFonts w:hint="cs"/>
          <w:rtl/>
          <w:lang w:eastAsia="he-IL"/>
        </w:rPr>
        <w:t xml:space="preserve">. באמת זה </w:t>
      </w:r>
      <w:bookmarkStart w:id="69" w:name="_ETM_Q1_964213"/>
      <w:bookmarkEnd w:id="69"/>
      <w:r w:rsidR="003902D3">
        <w:rPr>
          <w:rFonts w:hint="cs"/>
          <w:rtl/>
          <w:lang w:eastAsia="he-IL"/>
        </w:rPr>
        <w:t>משהו מאוד חריג בגלל הנסיבות המיוחדות</w:t>
      </w:r>
      <w:r>
        <w:rPr>
          <w:rFonts w:hint="cs"/>
          <w:rtl/>
          <w:lang w:eastAsia="he-IL"/>
        </w:rPr>
        <w:t xml:space="preserve"> האלה שרוצים שההצעות האלו יוצמדו להצעות אחרות</w:t>
      </w:r>
      <w:r w:rsidR="003902D3">
        <w:rPr>
          <w:rFonts w:hint="cs"/>
          <w:rtl/>
          <w:lang w:eastAsia="he-IL"/>
        </w:rPr>
        <w:t xml:space="preserve">. </w:t>
      </w:r>
    </w:p>
    <w:p w14:paraId="69874C16" w14:textId="77777777" w:rsidR="003902D3" w:rsidRDefault="003902D3" w:rsidP="003902D3">
      <w:pPr>
        <w:rPr>
          <w:rtl/>
          <w:lang w:eastAsia="he-IL"/>
        </w:rPr>
      </w:pPr>
      <w:bookmarkStart w:id="70" w:name="_ETM_Q1_968955"/>
      <w:bookmarkStart w:id="71" w:name="_ETM_Q1_969029"/>
      <w:bookmarkEnd w:id="70"/>
      <w:bookmarkEnd w:id="71"/>
    </w:p>
    <w:p w14:paraId="067EE9B2" w14:textId="77777777" w:rsidR="003902D3" w:rsidRDefault="003902D3" w:rsidP="003902D3">
      <w:pPr>
        <w:pStyle w:val="af"/>
        <w:keepNext/>
      </w:pPr>
      <w:bookmarkStart w:id="72" w:name="ET_yor_6145_7"/>
      <w:r w:rsidRPr="003902D3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ניר אורבך:</w:t>
      </w:r>
      <w:r w:rsidRPr="003902D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2"/>
    </w:p>
    <w:p w14:paraId="4DD81540" w14:textId="77777777" w:rsidR="003902D3" w:rsidRDefault="003902D3" w:rsidP="003902D3">
      <w:pPr>
        <w:pStyle w:val="KeepWithNext"/>
        <w:rPr>
          <w:rtl/>
          <w:lang w:eastAsia="he-IL"/>
        </w:rPr>
      </w:pPr>
    </w:p>
    <w:p w14:paraId="75B40BF1" w14:textId="77777777" w:rsidR="003902D3" w:rsidRDefault="003902D3" w:rsidP="00CF58A8">
      <w:pPr>
        <w:rPr>
          <w:rtl/>
          <w:lang w:eastAsia="he-IL"/>
        </w:rPr>
      </w:pPr>
      <w:bookmarkStart w:id="73" w:name="_ETM_Q1_970038"/>
      <w:bookmarkEnd w:id="73"/>
      <w:r>
        <w:rPr>
          <w:rFonts w:hint="cs"/>
          <w:rtl/>
          <w:lang w:eastAsia="he-IL"/>
        </w:rPr>
        <w:t>בהמשך לדבריה של אר</w:t>
      </w:r>
      <w:r w:rsidR="00CF58A8">
        <w:rPr>
          <w:rFonts w:hint="cs"/>
          <w:rtl/>
          <w:lang w:eastAsia="he-IL"/>
        </w:rPr>
        <w:t>ב</w:t>
      </w:r>
      <w:bookmarkStart w:id="74" w:name="_ETM_Q1_972635"/>
      <w:bookmarkEnd w:id="74"/>
      <w:r>
        <w:rPr>
          <w:rFonts w:hint="cs"/>
          <w:rtl/>
          <w:lang w:eastAsia="he-IL"/>
        </w:rPr>
        <w:t>ל אני אומר</w:t>
      </w:r>
      <w:r w:rsidR="00CF58A8">
        <w:rPr>
          <w:rFonts w:hint="cs"/>
          <w:rtl/>
          <w:lang w:eastAsia="he-IL"/>
        </w:rPr>
        <w:t xml:space="preserve"> פה</w:t>
      </w:r>
      <w:r>
        <w:rPr>
          <w:rFonts w:hint="cs"/>
          <w:rtl/>
          <w:lang w:eastAsia="he-IL"/>
        </w:rPr>
        <w:t xml:space="preserve"> שמבחינתנו זה באמת חריג. אנחנו נמשיך במסלול</w:t>
      </w:r>
      <w:r w:rsidR="00CF58A8">
        <w:rPr>
          <w:rFonts w:hint="cs"/>
          <w:rtl/>
          <w:lang w:eastAsia="he-IL"/>
        </w:rPr>
        <w:t xml:space="preserve"> המקובל של העלאת פטורים על-ידי יושב-ראש הוועדה לוועדת השרים, בקשות לפטורים. זה באמת חריג. מבחינתנו </w:t>
      </w:r>
      <w:bookmarkStart w:id="75" w:name="_ETM_Q1_980000"/>
      <w:bookmarkEnd w:id="75"/>
      <w:r w:rsidR="00CF58A8">
        <w:rPr>
          <w:rFonts w:hint="cs"/>
          <w:rtl/>
          <w:lang w:eastAsia="he-IL"/>
        </w:rPr>
        <w:t xml:space="preserve">זה לא מהווה תקדים להמשך. אנחנו נמשיך במסלול הרגיל שבו </w:t>
      </w:r>
      <w:bookmarkStart w:id="76" w:name="_ETM_Q1_990000"/>
      <w:bookmarkEnd w:id="76"/>
      <w:r w:rsidR="00CF58A8">
        <w:rPr>
          <w:rFonts w:hint="cs"/>
          <w:rtl/>
          <w:lang w:eastAsia="he-IL"/>
        </w:rPr>
        <w:t xml:space="preserve">פעלנו עד עתה. </w:t>
      </w:r>
      <w:r>
        <w:rPr>
          <w:rFonts w:hint="cs"/>
          <w:rtl/>
          <w:lang w:eastAsia="he-IL"/>
        </w:rPr>
        <w:t xml:space="preserve">. </w:t>
      </w:r>
      <w:bookmarkStart w:id="77" w:name="_ETM_Q1_980149"/>
      <w:bookmarkEnd w:id="77"/>
    </w:p>
    <w:p w14:paraId="173B18A3" w14:textId="77777777" w:rsidR="003902D3" w:rsidRDefault="003902D3" w:rsidP="003902D3">
      <w:pPr>
        <w:rPr>
          <w:rtl/>
          <w:lang w:eastAsia="he-IL"/>
        </w:rPr>
      </w:pPr>
      <w:bookmarkStart w:id="78" w:name="_ETM_Q1_981118"/>
      <w:bookmarkStart w:id="79" w:name="_ETM_Q1_981203"/>
      <w:bookmarkStart w:id="80" w:name="_ETM_Q1_981223"/>
      <w:bookmarkStart w:id="81" w:name="_ETM_Q1_981283"/>
      <w:bookmarkEnd w:id="78"/>
      <w:bookmarkEnd w:id="79"/>
      <w:bookmarkEnd w:id="80"/>
      <w:bookmarkEnd w:id="81"/>
    </w:p>
    <w:p w14:paraId="512CD0E6" w14:textId="77777777" w:rsidR="003902D3" w:rsidRDefault="003902D3" w:rsidP="003902D3">
      <w:pPr>
        <w:rPr>
          <w:rtl/>
          <w:lang w:eastAsia="he-IL"/>
        </w:rPr>
      </w:pPr>
      <w:bookmarkStart w:id="82" w:name="_ETM_Q1_991355"/>
      <w:bookmarkStart w:id="83" w:name="_ETM_Q1_991441"/>
      <w:bookmarkEnd w:id="82"/>
      <w:bookmarkEnd w:id="83"/>
    </w:p>
    <w:p w14:paraId="3F56DD6C" w14:textId="77777777" w:rsidR="003902D3" w:rsidRDefault="003902D3" w:rsidP="003902D3">
      <w:pPr>
        <w:rPr>
          <w:rtl/>
          <w:lang w:eastAsia="he-IL"/>
        </w:rPr>
      </w:pPr>
      <w:bookmarkStart w:id="84" w:name="_ETM_Q1_991483"/>
      <w:bookmarkStart w:id="85" w:name="_ETM_Q1_991557"/>
      <w:bookmarkEnd w:id="84"/>
      <w:bookmarkEnd w:id="85"/>
      <w:r>
        <w:rPr>
          <w:rFonts w:hint="cs"/>
          <w:rtl/>
          <w:lang w:eastAsia="he-IL"/>
        </w:rPr>
        <w:t>נצביע כרגע על שני הסעיפים הר</w:t>
      </w:r>
      <w:r w:rsidR="00036FB4">
        <w:rPr>
          <w:rFonts w:hint="cs"/>
          <w:rtl/>
          <w:lang w:eastAsia="he-IL"/>
        </w:rPr>
        <w:t xml:space="preserve">אשונים בהצבעה אחת, יש קוורום. </w:t>
      </w:r>
    </w:p>
    <w:p w14:paraId="02795839" w14:textId="77777777" w:rsidR="003902D3" w:rsidRDefault="003902D3" w:rsidP="003902D3">
      <w:pPr>
        <w:rPr>
          <w:rtl/>
          <w:lang w:eastAsia="he-IL"/>
        </w:rPr>
      </w:pPr>
      <w:bookmarkStart w:id="86" w:name="_ETM_Q1_998308"/>
      <w:bookmarkStart w:id="87" w:name="_ETM_Q1_998378"/>
      <w:bookmarkEnd w:id="86"/>
      <w:bookmarkEnd w:id="87"/>
    </w:p>
    <w:p w14:paraId="043A29F9" w14:textId="77777777" w:rsidR="003902D3" w:rsidRDefault="003902D3" w:rsidP="003902D3">
      <w:pPr>
        <w:rPr>
          <w:rtl/>
          <w:lang w:eastAsia="he-IL"/>
        </w:rPr>
      </w:pPr>
      <w:bookmarkStart w:id="88" w:name="_ETM_Q1_998439"/>
      <w:bookmarkStart w:id="89" w:name="_ETM_Q1_998506"/>
      <w:bookmarkEnd w:id="88"/>
      <w:bookmarkEnd w:id="89"/>
      <w:r>
        <w:rPr>
          <w:rFonts w:hint="cs"/>
          <w:rtl/>
          <w:lang w:eastAsia="he-IL"/>
        </w:rPr>
        <w:t xml:space="preserve">מי בעד סעיפים </w:t>
      </w:r>
      <w:bookmarkStart w:id="90" w:name="_ETM_Q1_1002749"/>
      <w:bookmarkEnd w:id="90"/>
      <w:r>
        <w:rPr>
          <w:rFonts w:hint="cs"/>
          <w:rtl/>
          <w:lang w:eastAsia="he-IL"/>
        </w:rPr>
        <w:t>1 ו-2?</w:t>
      </w:r>
    </w:p>
    <w:p w14:paraId="4668EFD4" w14:textId="77777777" w:rsidR="003902D3" w:rsidRDefault="003902D3" w:rsidP="003902D3">
      <w:pPr>
        <w:rPr>
          <w:rtl/>
          <w:lang w:eastAsia="he-IL"/>
        </w:rPr>
      </w:pPr>
      <w:bookmarkStart w:id="91" w:name="_ETM_Q1_1005174"/>
      <w:bookmarkStart w:id="92" w:name="_ETM_Q1_1005249"/>
      <w:bookmarkEnd w:id="91"/>
      <w:bookmarkEnd w:id="92"/>
    </w:p>
    <w:p w14:paraId="42C57598" w14:textId="77777777" w:rsidR="00036FB4" w:rsidRDefault="00036FB4" w:rsidP="003902D3">
      <w:pPr>
        <w:rPr>
          <w:rtl/>
          <w:lang w:eastAsia="he-IL"/>
        </w:rPr>
      </w:pPr>
      <w:bookmarkStart w:id="93" w:name="_ETM_Q1_994000"/>
      <w:bookmarkEnd w:id="93"/>
    </w:p>
    <w:p w14:paraId="2C3D0DC1" w14:textId="77777777" w:rsidR="003902D3" w:rsidRPr="00036FB4" w:rsidRDefault="003902D3" w:rsidP="00036FB4">
      <w:pPr>
        <w:jc w:val="center"/>
        <w:rPr>
          <w:b/>
          <w:bCs/>
          <w:rtl/>
          <w:lang w:eastAsia="he-IL"/>
        </w:rPr>
      </w:pPr>
      <w:bookmarkStart w:id="94" w:name="_ETM_Q1_1005334"/>
      <w:bookmarkStart w:id="95" w:name="_ETM_Q1_1005400"/>
      <w:bookmarkEnd w:id="94"/>
      <w:bookmarkEnd w:id="95"/>
      <w:r w:rsidRPr="00036FB4">
        <w:rPr>
          <w:rFonts w:hint="cs"/>
          <w:b/>
          <w:bCs/>
          <w:rtl/>
          <w:lang w:eastAsia="he-IL"/>
        </w:rPr>
        <w:t>הצבעה</w:t>
      </w:r>
    </w:p>
    <w:p w14:paraId="3D456E2B" w14:textId="77777777" w:rsidR="00036FB4" w:rsidRDefault="00036FB4" w:rsidP="00036FB4">
      <w:pPr>
        <w:jc w:val="center"/>
        <w:rPr>
          <w:rtl/>
          <w:lang w:eastAsia="he-IL"/>
        </w:rPr>
      </w:pPr>
      <w:bookmarkStart w:id="96" w:name="_ETM_Q1_1006542"/>
      <w:bookmarkStart w:id="97" w:name="_ETM_Q1_1006604"/>
      <w:bookmarkEnd w:id="96"/>
      <w:bookmarkEnd w:id="97"/>
    </w:p>
    <w:p w14:paraId="2BA04548" w14:textId="77777777" w:rsidR="003902D3" w:rsidRDefault="00036FB4" w:rsidP="00036FB4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סעיפים </w:t>
      </w:r>
      <w:bookmarkStart w:id="98" w:name="_ETM_Q1_991000"/>
      <w:bookmarkEnd w:id="98"/>
      <w:r>
        <w:rPr>
          <w:rFonts w:hint="cs"/>
          <w:rtl/>
          <w:lang w:eastAsia="he-IL"/>
        </w:rPr>
        <w:t>1 ו-2 נתקבלו.</w:t>
      </w:r>
    </w:p>
    <w:p w14:paraId="3E8EB6F2" w14:textId="77777777" w:rsidR="00036FB4" w:rsidRDefault="00036FB4" w:rsidP="00036FB4">
      <w:pPr>
        <w:jc w:val="center"/>
        <w:rPr>
          <w:rtl/>
          <w:lang w:eastAsia="he-IL"/>
        </w:rPr>
      </w:pPr>
      <w:bookmarkStart w:id="99" w:name="_ETM_Q1_999000"/>
      <w:bookmarkEnd w:id="99"/>
    </w:p>
    <w:p w14:paraId="040D28F3" w14:textId="77777777" w:rsidR="00036FB4" w:rsidRDefault="00036FB4" w:rsidP="00036FB4">
      <w:pPr>
        <w:pStyle w:val="af"/>
        <w:keepNext/>
        <w:rPr>
          <w:rtl/>
        </w:rPr>
      </w:pPr>
      <w:bookmarkStart w:id="100" w:name="ET_yor_6145_11"/>
      <w:r w:rsidRPr="00036FB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36FB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0"/>
    </w:p>
    <w:p w14:paraId="07E8AD40" w14:textId="77777777" w:rsidR="00036FB4" w:rsidRDefault="00036FB4" w:rsidP="00036FB4">
      <w:pPr>
        <w:pStyle w:val="KeepWithNext"/>
        <w:rPr>
          <w:rtl/>
          <w:lang w:eastAsia="he-IL"/>
        </w:rPr>
      </w:pPr>
    </w:p>
    <w:p w14:paraId="044B21DB" w14:textId="77777777" w:rsidR="00036FB4" w:rsidRPr="00036FB4" w:rsidRDefault="00036FB4" w:rsidP="00036FB4">
      <w:pPr>
        <w:rPr>
          <w:rtl/>
          <w:lang w:eastAsia="he-IL"/>
        </w:rPr>
      </w:pPr>
      <w:bookmarkStart w:id="101" w:name="_ETM_Q1_1000000"/>
      <w:bookmarkEnd w:id="101"/>
      <w:r>
        <w:rPr>
          <w:rFonts w:hint="cs"/>
          <w:rtl/>
          <w:lang w:eastAsia="he-IL"/>
        </w:rPr>
        <w:t xml:space="preserve">התקבל פה אחד. </w:t>
      </w:r>
    </w:p>
    <w:p w14:paraId="515E8B79" w14:textId="77777777" w:rsidR="003902D3" w:rsidRDefault="003902D3" w:rsidP="003902D3">
      <w:pPr>
        <w:rPr>
          <w:rtl/>
          <w:lang w:eastAsia="he-IL"/>
        </w:rPr>
      </w:pPr>
      <w:bookmarkStart w:id="102" w:name="_ETM_Q1_1008551"/>
      <w:bookmarkStart w:id="103" w:name="_ETM_Q1_1008627"/>
      <w:bookmarkEnd w:id="102"/>
      <w:bookmarkEnd w:id="103"/>
    </w:p>
    <w:p w14:paraId="331994A6" w14:textId="77777777" w:rsidR="00036FB4" w:rsidRDefault="00036FB4" w:rsidP="003902D3">
      <w:pPr>
        <w:rPr>
          <w:rtl/>
          <w:lang w:eastAsia="he-IL"/>
        </w:rPr>
      </w:pPr>
      <w:bookmarkStart w:id="104" w:name="_ETM_Q1_1012000"/>
      <w:bookmarkEnd w:id="104"/>
    </w:p>
    <w:p w14:paraId="77686929" w14:textId="77777777" w:rsidR="003902D3" w:rsidRDefault="00036FB4" w:rsidP="003902D3">
      <w:pPr>
        <w:rPr>
          <w:rtl/>
          <w:lang w:eastAsia="he-IL"/>
        </w:rPr>
      </w:pPr>
      <w:bookmarkStart w:id="105" w:name="_ETM_Q1_1009253"/>
      <w:bookmarkStart w:id="106" w:name="_ETM_Q1_1009312"/>
      <w:bookmarkStart w:id="107" w:name="_ETM_Q1_1011058"/>
      <w:bookmarkStart w:id="108" w:name="_ETM_Q1_1011109"/>
      <w:bookmarkStart w:id="109" w:name="_ETM_Q1_1011247"/>
      <w:bookmarkStart w:id="110" w:name="_ETM_Q1_1011307"/>
      <w:bookmarkEnd w:id="105"/>
      <w:bookmarkEnd w:id="106"/>
      <w:bookmarkEnd w:id="107"/>
      <w:bookmarkEnd w:id="108"/>
      <w:bookmarkEnd w:id="109"/>
      <w:bookmarkEnd w:id="110"/>
      <w:r>
        <w:rPr>
          <w:rFonts w:hint="cs"/>
          <w:rtl/>
          <w:lang w:eastAsia="he-IL"/>
        </w:rPr>
        <w:t xml:space="preserve">אנחנו מצביעים על </w:t>
      </w:r>
      <w:r w:rsidR="003902D3">
        <w:rPr>
          <w:rFonts w:hint="cs"/>
          <w:rtl/>
          <w:lang w:eastAsia="he-IL"/>
        </w:rPr>
        <w:t>סעיף 3, מי בעד?</w:t>
      </w:r>
      <w:r>
        <w:rPr>
          <w:rFonts w:hint="cs"/>
          <w:rtl/>
          <w:lang w:eastAsia="he-IL"/>
        </w:rPr>
        <w:t xml:space="preserve"> מי </w:t>
      </w:r>
      <w:bookmarkStart w:id="111" w:name="_ETM_Q1_1014000"/>
      <w:bookmarkEnd w:id="111"/>
      <w:r>
        <w:rPr>
          <w:rFonts w:hint="cs"/>
          <w:rtl/>
          <w:lang w:eastAsia="he-IL"/>
        </w:rPr>
        <w:t>נגד?</w:t>
      </w:r>
    </w:p>
    <w:p w14:paraId="7B974752" w14:textId="77777777" w:rsidR="003902D3" w:rsidRDefault="003902D3" w:rsidP="003902D3">
      <w:pPr>
        <w:rPr>
          <w:rtl/>
          <w:lang w:eastAsia="he-IL"/>
        </w:rPr>
      </w:pPr>
      <w:bookmarkStart w:id="112" w:name="_ETM_Q1_1015830"/>
      <w:bookmarkStart w:id="113" w:name="_ETM_Q1_1015899"/>
      <w:bookmarkEnd w:id="112"/>
      <w:bookmarkEnd w:id="113"/>
    </w:p>
    <w:p w14:paraId="759817B0" w14:textId="77777777" w:rsidR="00036FB4" w:rsidRDefault="00036FB4" w:rsidP="00036FB4">
      <w:pPr>
        <w:rPr>
          <w:rtl/>
          <w:lang w:eastAsia="he-IL"/>
        </w:rPr>
      </w:pPr>
    </w:p>
    <w:p w14:paraId="66D1A15D" w14:textId="77777777" w:rsidR="00036FB4" w:rsidRPr="00036FB4" w:rsidRDefault="00036FB4" w:rsidP="00036FB4">
      <w:pPr>
        <w:jc w:val="center"/>
        <w:rPr>
          <w:b/>
          <w:bCs/>
          <w:rtl/>
          <w:lang w:eastAsia="he-IL"/>
        </w:rPr>
      </w:pPr>
      <w:r w:rsidRPr="00036FB4">
        <w:rPr>
          <w:rFonts w:hint="cs"/>
          <w:b/>
          <w:bCs/>
          <w:rtl/>
          <w:lang w:eastAsia="he-IL"/>
        </w:rPr>
        <w:t>הצבעה</w:t>
      </w:r>
    </w:p>
    <w:p w14:paraId="13285251" w14:textId="77777777" w:rsidR="00036FB4" w:rsidRDefault="00036FB4" w:rsidP="00036FB4">
      <w:pPr>
        <w:jc w:val="center"/>
        <w:rPr>
          <w:rtl/>
          <w:lang w:eastAsia="he-IL"/>
        </w:rPr>
      </w:pPr>
    </w:p>
    <w:p w14:paraId="0CEAA5A0" w14:textId="77777777" w:rsidR="00036FB4" w:rsidRDefault="00036FB4" w:rsidP="00036FB4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סעיפים 1 ו-2 נתקבלו.</w:t>
      </w:r>
    </w:p>
    <w:p w14:paraId="20E0A772" w14:textId="77777777" w:rsidR="00036FB4" w:rsidRDefault="00036FB4" w:rsidP="00036FB4">
      <w:pPr>
        <w:jc w:val="center"/>
        <w:rPr>
          <w:rtl/>
          <w:lang w:eastAsia="he-IL"/>
        </w:rPr>
      </w:pPr>
    </w:p>
    <w:p w14:paraId="65847C5B" w14:textId="77777777" w:rsidR="00036FB4" w:rsidRDefault="00036FB4" w:rsidP="00036FB4">
      <w:pPr>
        <w:pStyle w:val="af"/>
        <w:keepNext/>
        <w:rPr>
          <w:rtl/>
        </w:rPr>
      </w:pPr>
      <w:bookmarkStart w:id="114" w:name="ET_yor_6145_12"/>
      <w:r w:rsidRPr="00036FB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36FB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4"/>
    </w:p>
    <w:p w14:paraId="26A394E3" w14:textId="77777777" w:rsidR="00036FB4" w:rsidRDefault="00036FB4" w:rsidP="00036FB4">
      <w:pPr>
        <w:pStyle w:val="KeepWithNext"/>
        <w:rPr>
          <w:rtl/>
          <w:lang w:eastAsia="he-IL"/>
        </w:rPr>
      </w:pPr>
    </w:p>
    <w:p w14:paraId="6C939C88" w14:textId="77777777" w:rsidR="00036FB4" w:rsidRDefault="00036FB4" w:rsidP="00036FB4">
      <w:pPr>
        <w:rPr>
          <w:rtl/>
          <w:lang w:eastAsia="he-IL"/>
        </w:rPr>
      </w:pPr>
      <w:bookmarkStart w:id="115" w:name="_ETM_Q1_1018000"/>
      <w:bookmarkEnd w:id="115"/>
      <w:r>
        <w:rPr>
          <w:rFonts w:hint="cs"/>
          <w:rtl/>
          <w:lang w:eastAsia="he-IL"/>
        </w:rPr>
        <w:t xml:space="preserve">התקבל פה אחד. </w:t>
      </w:r>
    </w:p>
    <w:p w14:paraId="75E905F7" w14:textId="77777777" w:rsidR="00036FB4" w:rsidRDefault="00036FB4" w:rsidP="00036FB4">
      <w:pPr>
        <w:rPr>
          <w:rtl/>
          <w:lang w:eastAsia="he-IL"/>
        </w:rPr>
      </w:pPr>
      <w:bookmarkStart w:id="116" w:name="_ETM_Q1_1021000"/>
      <w:bookmarkEnd w:id="116"/>
    </w:p>
    <w:p w14:paraId="0796B89D" w14:textId="77777777" w:rsidR="00036FB4" w:rsidRPr="00036FB4" w:rsidRDefault="00036FB4" w:rsidP="00036FB4">
      <w:pPr>
        <w:rPr>
          <w:rtl/>
          <w:lang w:eastAsia="he-IL"/>
        </w:rPr>
      </w:pPr>
      <w:bookmarkStart w:id="117" w:name="_ETM_Q1_1022000"/>
      <w:bookmarkEnd w:id="117"/>
      <w:r>
        <w:rPr>
          <w:rFonts w:hint="cs"/>
          <w:rtl/>
          <w:lang w:eastAsia="he-IL"/>
        </w:rPr>
        <w:t xml:space="preserve">הישיבה נעולה. </w:t>
      </w:r>
    </w:p>
    <w:p w14:paraId="3C351775" w14:textId="77777777" w:rsidR="00036FB4" w:rsidRDefault="00036FB4" w:rsidP="003902D3">
      <w:pPr>
        <w:rPr>
          <w:lang w:eastAsia="he-IL"/>
        </w:rPr>
      </w:pPr>
    </w:p>
    <w:p w14:paraId="5BD1B4BA" w14:textId="77777777" w:rsidR="00036FB4" w:rsidRDefault="00036FB4" w:rsidP="003902D3">
      <w:pPr>
        <w:rPr>
          <w:lang w:eastAsia="he-IL"/>
        </w:rPr>
      </w:pPr>
    </w:p>
    <w:p w14:paraId="170F1984" w14:textId="77777777" w:rsidR="00036FB4" w:rsidRDefault="00036FB4" w:rsidP="00990D4A">
      <w:pPr>
        <w:pStyle w:val="af4"/>
        <w:keepNext/>
        <w:rPr>
          <w:rtl/>
          <w:lang w:eastAsia="he-IL"/>
        </w:rPr>
      </w:pPr>
      <w:bookmarkStart w:id="118" w:name="ET_meetingend_13"/>
      <w:r w:rsidRPr="00036FB4">
        <w:rPr>
          <w:rStyle w:val="TagStyle"/>
          <w:rtl/>
        </w:rPr>
        <w:t xml:space="preserve">&lt;&lt; סיום &gt;&gt; </w:t>
      </w:r>
      <w:r>
        <w:rPr>
          <w:rtl/>
          <w:lang w:eastAsia="he-IL"/>
        </w:rPr>
        <w:t>הישיבה ננעלה בשעה 20:07.</w:t>
      </w:r>
      <w:r w:rsidRPr="00036FB4">
        <w:rPr>
          <w:rStyle w:val="TagStyle"/>
          <w:rtl/>
        </w:rPr>
        <w:t xml:space="preserve"> &lt;&lt; סיום &gt;&gt;</w:t>
      </w:r>
      <w:bookmarkEnd w:id="118"/>
    </w:p>
    <w:p w14:paraId="39529D8B" w14:textId="77777777" w:rsidR="00036FB4" w:rsidRDefault="00036FB4" w:rsidP="00036FB4">
      <w:pPr>
        <w:pStyle w:val="KeepWithNext"/>
        <w:rPr>
          <w:rtl/>
          <w:lang w:eastAsia="he-IL"/>
        </w:rPr>
      </w:pPr>
    </w:p>
    <w:p w14:paraId="3172A701" w14:textId="77777777" w:rsidR="00036FB4" w:rsidRPr="00036FB4" w:rsidRDefault="00036FB4" w:rsidP="00036FB4">
      <w:pPr>
        <w:rPr>
          <w:rtl/>
          <w:lang w:eastAsia="he-IL"/>
        </w:rPr>
      </w:pPr>
    </w:p>
    <w:sectPr w:rsidR="00036FB4" w:rsidRPr="00036FB4" w:rsidSect="00990D4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1DE05" w14:textId="77777777" w:rsidR="00A42723" w:rsidRDefault="00A42723">
      <w:r>
        <w:separator/>
      </w:r>
    </w:p>
  </w:endnote>
  <w:endnote w:type="continuationSeparator" w:id="0">
    <w:p w14:paraId="54938039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D8C1C" w14:textId="77777777" w:rsidR="00A42723" w:rsidRDefault="00A42723">
      <w:r>
        <w:separator/>
      </w:r>
    </w:p>
  </w:footnote>
  <w:footnote w:type="continuationSeparator" w:id="0">
    <w:p w14:paraId="418BB414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2CA07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C0D53C5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7B25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0D4A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475B1E19" w14:textId="77777777" w:rsidR="00D86E57" w:rsidRPr="00CC5815" w:rsidRDefault="003902D3" w:rsidP="008E5E3F">
    <w:pPr>
      <w:pStyle w:val="Header"/>
      <w:ind w:firstLine="0"/>
    </w:pPr>
    <w:r>
      <w:rPr>
        <w:rtl/>
      </w:rPr>
      <w:t>ועדת הכנסת</w:t>
    </w:r>
  </w:p>
  <w:p w14:paraId="0D9E6F0A" w14:textId="77777777" w:rsidR="00D86E57" w:rsidRPr="00CC5815" w:rsidRDefault="003902D3" w:rsidP="008E5E3F">
    <w:pPr>
      <w:pStyle w:val="Header"/>
      <w:ind w:firstLine="0"/>
      <w:rPr>
        <w:rtl/>
      </w:rPr>
    </w:pPr>
    <w:r>
      <w:rPr>
        <w:rtl/>
      </w:rPr>
      <w:t>08/11/2021</w:t>
    </w:r>
  </w:p>
  <w:p w14:paraId="121690D4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AB39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1D7A3D7E" wp14:editId="7595B99A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A188724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1A055D54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33841942">
    <w:abstractNumId w:val="0"/>
  </w:num>
  <w:num w:numId="2" w16cid:durableId="1351108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6FB4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76A5E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02D3"/>
    <w:rsid w:val="00396023"/>
    <w:rsid w:val="003C279D"/>
    <w:rsid w:val="003F0A5F"/>
    <w:rsid w:val="00420E41"/>
    <w:rsid w:val="00424C94"/>
    <w:rsid w:val="00445418"/>
    <w:rsid w:val="00447608"/>
    <w:rsid w:val="00451746"/>
    <w:rsid w:val="00470EAC"/>
    <w:rsid w:val="0049458B"/>
    <w:rsid w:val="00495FD8"/>
    <w:rsid w:val="00496C4F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34EB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90D4A"/>
    <w:rsid w:val="009D478A"/>
    <w:rsid w:val="009E1F61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976C0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CF58A8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328E87E7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3902D3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065A5-12ED-4F6B-BB9B-9837F5AF5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