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C995" w14:textId="77777777" w:rsidR="00E64116" w:rsidRPr="005817EC" w:rsidRDefault="00B33B87" w:rsidP="00EC1FB3">
      <w:pPr>
        <w:ind w:firstLine="0"/>
        <w:rPr>
          <w:b/>
          <w:bCs/>
          <w:rtl/>
        </w:rPr>
      </w:pPr>
      <w:r>
        <w:rPr>
          <w:b/>
          <w:bCs/>
          <w:rtl/>
        </w:rPr>
        <w:t>הכנסת העשרים-וארבע</w:t>
      </w:r>
    </w:p>
    <w:p w14:paraId="2240276E" w14:textId="77777777" w:rsidR="00A22C90" w:rsidRDefault="00A22C90" w:rsidP="00327BF8">
      <w:pPr>
        <w:ind w:firstLine="0"/>
        <w:outlineLvl w:val="0"/>
        <w:rPr>
          <w:b/>
          <w:bCs/>
          <w:rtl/>
        </w:rPr>
        <w:sectPr w:rsidR="00A22C90" w:rsidSect="001B6FD6">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123579AF" w14:textId="77777777" w:rsidR="00E64116" w:rsidRPr="008713A4" w:rsidRDefault="00B33B87" w:rsidP="008320F6">
      <w:pPr>
        <w:ind w:firstLine="0"/>
        <w:rPr>
          <w:b/>
          <w:bCs/>
          <w:rtl/>
        </w:rPr>
      </w:pPr>
      <w:r>
        <w:rPr>
          <w:b/>
          <w:bCs/>
          <w:rtl/>
        </w:rPr>
        <w:t>מושב שני</w:t>
      </w:r>
    </w:p>
    <w:p w14:paraId="2889F66F" w14:textId="77777777" w:rsidR="00E64116" w:rsidRPr="008713A4" w:rsidRDefault="00E64116" w:rsidP="007509A6">
      <w:pPr>
        <w:ind w:firstLine="0"/>
        <w:jc w:val="center"/>
        <w:rPr>
          <w:b/>
          <w:bCs/>
          <w:rtl/>
        </w:rPr>
      </w:pPr>
    </w:p>
    <w:p w14:paraId="4FBFBB38" w14:textId="77777777" w:rsidR="00E64116" w:rsidRPr="008713A4" w:rsidRDefault="00B33B87" w:rsidP="008320F6">
      <w:pPr>
        <w:ind w:firstLine="0"/>
        <w:jc w:val="center"/>
        <w:outlineLvl w:val="0"/>
        <w:rPr>
          <w:b/>
          <w:bCs/>
          <w:rtl/>
        </w:rPr>
      </w:pPr>
      <w:r>
        <w:rPr>
          <w:b/>
          <w:bCs/>
          <w:rtl/>
        </w:rPr>
        <w:t>פרוטוקול מס' 83</w:t>
      </w:r>
    </w:p>
    <w:p w14:paraId="097E2458" w14:textId="77777777" w:rsidR="00E64116" w:rsidRPr="008713A4" w:rsidRDefault="00B33B87" w:rsidP="008320F6">
      <w:pPr>
        <w:ind w:firstLine="0"/>
        <w:jc w:val="center"/>
        <w:outlineLvl w:val="0"/>
        <w:rPr>
          <w:b/>
          <w:bCs/>
          <w:rtl/>
        </w:rPr>
      </w:pPr>
      <w:r>
        <w:rPr>
          <w:b/>
          <w:bCs/>
          <w:rtl/>
        </w:rPr>
        <w:t>מישיבת ועדת הכנסת</w:t>
      </w:r>
    </w:p>
    <w:p w14:paraId="47450502" w14:textId="77777777" w:rsidR="00E64116" w:rsidRPr="008713A4" w:rsidRDefault="00B33B87" w:rsidP="002948E6">
      <w:pPr>
        <w:ind w:firstLine="0"/>
        <w:jc w:val="center"/>
        <w:outlineLvl w:val="0"/>
        <w:rPr>
          <w:b/>
          <w:bCs/>
          <w:u w:val="single"/>
          <w:rtl/>
        </w:rPr>
      </w:pPr>
      <w:r>
        <w:rPr>
          <w:b/>
          <w:bCs/>
          <w:u w:val="single"/>
          <w:rtl/>
        </w:rPr>
        <w:t xml:space="preserve">יום שני, ד' באדר </w:t>
      </w:r>
      <w:r>
        <w:rPr>
          <w:rFonts w:hint="cs"/>
          <w:b/>
          <w:bCs/>
          <w:u w:val="single"/>
          <w:rtl/>
        </w:rPr>
        <w:t>ב'</w:t>
      </w:r>
      <w:r>
        <w:rPr>
          <w:b/>
          <w:bCs/>
          <w:u w:val="single"/>
          <w:rtl/>
        </w:rPr>
        <w:t xml:space="preserve"> (07 במרץ 2022), שעה 10:</w:t>
      </w:r>
      <w:r w:rsidR="002948E6">
        <w:rPr>
          <w:rFonts w:hint="cs"/>
          <w:b/>
          <w:bCs/>
          <w:u w:val="single"/>
          <w:rtl/>
        </w:rPr>
        <w:t>15</w:t>
      </w:r>
    </w:p>
    <w:p w14:paraId="3DDDEAAE" w14:textId="77777777" w:rsidR="00E64116" w:rsidRPr="008713A4" w:rsidRDefault="00E64116" w:rsidP="008320F6">
      <w:pPr>
        <w:ind w:firstLine="0"/>
        <w:rPr>
          <w:rtl/>
        </w:rPr>
      </w:pPr>
    </w:p>
    <w:p w14:paraId="0580DD98"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3BC1D587" w14:textId="77777777" w:rsidR="00E64116" w:rsidRPr="008713A4" w:rsidRDefault="00B33B87" w:rsidP="00B33B87">
      <w:pPr>
        <w:spacing w:before="60"/>
        <w:ind w:firstLine="0"/>
        <w:rPr>
          <w:rtl/>
        </w:rPr>
      </w:pPr>
      <w:bookmarkStart w:id="0" w:name="ET_subject_635441_1"/>
      <w:r w:rsidRPr="00B33B87">
        <w:rPr>
          <w:rStyle w:val="TagStyle"/>
          <w:rtl/>
        </w:rPr>
        <w:t xml:space="preserve"> &lt;&lt; נושא &gt;&gt; </w:t>
      </w:r>
      <w:r w:rsidR="001B6FD6">
        <w:rPr>
          <w:rFonts w:hint="cs"/>
          <w:rtl/>
        </w:rPr>
        <w:t>1. פ</w:t>
      </w:r>
      <w:r w:rsidRPr="00B33B87">
        <w:rPr>
          <w:rtl/>
        </w:rPr>
        <w:t>עילות ועדות הכנסת בפגרת הפסח התשפ"ב-2022</w:t>
      </w:r>
      <w:r w:rsidR="001B6FD6">
        <w:rPr>
          <w:rFonts w:hint="cs"/>
          <w:rtl/>
        </w:rPr>
        <w:t>.</w:t>
      </w:r>
      <w:r w:rsidRPr="00B33B87">
        <w:rPr>
          <w:rStyle w:val="TagStyle"/>
          <w:rtl/>
        </w:rPr>
        <w:t xml:space="preserve"> &lt;&lt; נושא &gt;&gt;</w:t>
      </w:r>
      <w:r w:rsidR="00EA0DAB">
        <w:rPr>
          <w:rtl/>
        </w:rPr>
        <w:t xml:space="preserve"> </w:t>
      </w:r>
      <w:r w:rsidRPr="00B33B87">
        <w:rPr>
          <w:rtl/>
        </w:rPr>
        <w:t xml:space="preserve"> </w:t>
      </w:r>
      <w:bookmarkEnd w:id="0"/>
    </w:p>
    <w:p w14:paraId="1629768F" w14:textId="77777777" w:rsidR="001B6FD6" w:rsidRDefault="00B33B87" w:rsidP="00B33B87">
      <w:pPr>
        <w:spacing w:before="60"/>
        <w:ind w:firstLine="0"/>
        <w:rPr>
          <w:rtl/>
        </w:rPr>
      </w:pPr>
      <w:bookmarkStart w:id="1" w:name="ET_halsi_627036_2"/>
      <w:r w:rsidRPr="00B33B87">
        <w:rPr>
          <w:rStyle w:val="TagStyle"/>
          <w:rtl/>
        </w:rPr>
        <w:t xml:space="preserve"> &lt;&lt; הלסי &gt;&gt; </w:t>
      </w:r>
      <w:r w:rsidR="001B6FD6">
        <w:rPr>
          <w:rFonts w:hint="cs"/>
          <w:rtl/>
        </w:rPr>
        <w:t>2. קביעת ועדות לדיון בהצעות חוק הבאות:</w:t>
      </w:r>
    </w:p>
    <w:p w14:paraId="4FB60F9C" w14:textId="77777777" w:rsidR="001B6FD6" w:rsidRDefault="001B6FD6" w:rsidP="001B6FD6">
      <w:pPr>
        <w:pStyle w:val="ListParagraph"/>
        <w:numPr>
          <w:ilvl w:val="0"/>
          <w:numId w:val="3"/>
        </w:numPr>
        <w:spacing w:before="60"/>
        <w:rPr>
          <w:rtl/>
        </w:rPr>
      </w:pPr>
      <w:r w:rsidRPr="00B33B87">
        <w:rPr>
          <w:rtl/>
        </w:rPr>
        <w:t>הצעת חוק הגדלת נקודות זיכוי להורים במס הכנסה והגדלת מענק עבודה (הוראת שעה), התשפ"ב-2022</w:t>
      </w:r>
      <w:r w:rsidRPr="00B33B87">
        <w:rPr>
          <w:rStyle w:val="TagStyle"/>
          <w:rtl/>
        </w:rPr>
        <w:t xml:space="preserve"> &lt;&lt; הצח &gt;&gt;</w:t>
      </w:r>
      <w:r>
        <w:rPr>
          <w:rtl/>
        </w:rPr>
        <w:t xml:space="preserve"> </w:t>
      </w:r>
      <w:r>
        <w:rPr>
          <w:rFonts w:hint="cs"/>
          <w:rtl/>
        </w:rPr>
        <w:t>(מ/1515).</w:t>
      </w:r>
      <w:r w:rsidRPr="00B33B87">
        <w:rPr>
          <w:rtl/>
        </w:rPr>
        <w:t xml:space="preserve"> </w:t>
      </w:r>
    </w:p>
    <w:p w14:paraId="1681AE57" w14:textId="77777777" w:rsidR="001B6FD6" w:rsidRDefault="001B6FD6" w:rsidP="001B6FD6">
      <w:pPr>
        <w:pStyle w:val="ListParagraph"/>
        <w:numPr>
          <w:ilvl w:val="0"/>
          <w:numId w:val="3"/>
        </w:numPr>
        <w:spacing w:before="60"/>
        <w:rPr>
          <w:rtl/>
        </w:rPr>
      </w:pPr>
      <w:r w:rsidRPr="00B33B87">
        <w:rPr>
          <w:rtl/>
        </w:rPr>
        <w:t>הצעת חוק לתיקון דיני העבודה (העלאת שכר המינימום, הוספת יום חופשה והסדר להשלמת שעות חסרות), התשפ"ב-</w:t>
      </w:r>
      <w:r>
        <w:rPr>
          <w:rFonts w:hint="cs"/>
          <w:rtl/>
        </w:rPr>
        <w:t>2022 (מ/1516).</w:t>
      </w:r>
      <w:r w:rsidRPr="00B33B87">
        <w:rPr>
          <w:rStyle w:val="TagStyle"/>
          <w:rtl/>
        </w:rPr>
        <w:t xml:space="preserve"> &lt;&lt; הצח &gt;&gt;</w:t>
      </w:r>
      <w:r>
        <w:rPr>
          <w:rtl/>
        </w:rPr>
        <w:t xml:space="preserve"> </w:t>
      </w:r>
      <w:r w:rsidRPr="00B33B87">
        <w:rPr>
          <w:rtl/>
        </w:rPr>
        <w:t xml:space="preserve"> </w:t>
      </w:r>
    </w:p>
    <w:p w14:paraId="0809EAD8" w14:textId="77777777" w:rsidR="001B6FD6" w:rsidRDefault="001B6FD6" w:rsidP="001B6FD6">
      <w:pPr>
        <w:pStyle w:val="ListParagraph"/>
        <w:numPr>
          <w:ilvl w:val="0"/>
          <w:numId w:val="3"/>
        </w:numPr>
        <w:spacing w:before="60"/>
      </w:pPr>
      <w:r w:rsidRPr="00B33B87">
        <w:rPr>
          <w:rtl/>
        </w:rPr>
        <w:t>הצעת חוק הוועדה לטיפול במשפחות נעדרים אזרחיים, התשפ"ב-2021</w:t>
      </w:r>
      <w:r>
        <w:rPr>
          <w:rFonts w:hint="cs"/>
          <w:rtl/>
        </w:rPr>
        <w:t xml:space="preserve"> (פ/2237/24)</w:t>
      </w:r>
      <w:r w:rsidRPr="00B33B87">
        <w:rPr>
          <w:rtl/>
        </w:rPr>
        <w:t>, של ח</w:t>
      </w:r>
      <w:r>
        <w:rPr>
          <w:rFonts w:hint="cs"/>
          <w:rtl/>
        </w:rPr>
        <w:t>ה</w:t>
      </w:r>
      <w:r w:rsidRPr="00B33B87">
        <w:rPr>
          <w:rtl/>
        </w:rPr>
        <w:t>"כ נעמה לזימי</w:t>
      </w:r>
      <w:r w:rsidRPr="00B33B87">
        <w:rPr>
          <w:rStyle w:val="TagStyle"/>
          <w:rtl/>
        </w:rPr>
        <w:t xml:space="preserve"> &lt;&lt; הצח &gt;&gt;</w:t>
      </w:r>
      <w:r>
        <w:rPr>
          <w:rtl/>
        </w:rPr>
        <w:t xml:space="preserve"> </w:t>
      </w:r>
      <w:r w:rsidRPr="00B33B87">
        <w:rPr>
          <w:rtl/>
        </w:rPr>
        <w:t xml:space="preserve"> </w:t>
      </w:r>
    </w:p>
    <w:p w14:paraId="7F830C86" w14:textId="77777777" w:rsidR="001B6FD6" w:rsidRDefault="001B6FD6" w:rsidP="001B6FD6">
      <w:pPr>
        <w:pStyle w:val="ListParagraph"/>
        <w:numPr>
          <w:ilvl w:val="0"/>
          <w:numId w:val="3"/>
        </w:numPr>
        <w:spacing w:before="60"/>
        <w:rPr>
          <w:rtl/>
        </w:rPr>
      </w:pPr>
      <w:r w:rsidRPr="00B33B87">
        <w:rPr>
          <w:rtl/>
        </w:rPr>
        <w:t>הצעת חוק הוועדה לטיפול במשפחות נעדרים אזרחיים, התשפ"א-2021</w:t>
      </w:r>
      <w:r>
        <w:rPr>
          <w:rFonts w:hint="cs"/>
          <w:rtl/>
        </w:rPr>
        <w:t xml:space="preserve"> (פ/1348/24)</w:t>
      </w:r>
      <w:r w:rsidRPr="00B33B87">
        <w:rPr>
          <w:rtl/>
        </w:rPr>
        <w:t>, של ח"כ מוסי רז</w:t>
      </w:r>
      <w:r w:rsidRPr="00B33B87">
        <w:rPr>
          <w:rStyle w:val="TagStyle"/>
          <w:rtl/>
        </w:rPr>
        <w:t xml:space="preserve"> &lt;&lt; הצח &gt;&gt;</w:t>
      </w:r>
      <w:r>
        <w:rPr>
          <w:rStyle w:val="TagStyle"/>
          <w:rFonts w:hint="cs"/>
          <w:vanish w:val="0"/>
          <w:rtl/>
        </w:rPr>
        <w:t>.</w:t>
      </w:r>
      <w:r>
        <w:rPr>
          <w:rtl/>
        </w:rPr>
        <w:t xml:space="preserve"> </w:t>
      </w:r>
      <w:r w:rsidRPr="00B33B87">
        <w:rPr>
          <w:rtl/>
        </w:rPr>
        <w:t xml:space="preserve"> </w:t>
      </w:r>
    </w:p>
    <w:p w14:paraId="61846963" w14:textId="77777777" w:rsidR="001B6FD6" w:rsidRDefault="001B6FD6" w:rsidP="001B6FD6">
      <w:pPr>
        <w:spacing w:before="60"/>
        <w:ind w:firstLine="0"/>
        <w:rPr>
          <w:rtl/>
        </w:rPr>
      </w:pPr>
      <w:r>
        <w:rPr>
          <w:rFonts w:hint="cs"/>
          <w:rtl/>
        </w:rPr>
        <w:t xml:space="preserve">3. קביעת ועדה לדיון בהצעה לסדר היום בנושא: </w:t>
      </w:r>
      <w:r w:rsidR="00B33B87" w:rsidRPr="00B33B87">
        <w:rPr>
          <w:rtl/>
        </w:rPr>
        <w:t>"תגובת ממשלת ישראל לדו"ח אמנסטי"</w:t>
      </w:r>
      <w:r>
        <w:rPr>
          <w:rFonts w:hint="cs"/>
          <w:rtl/>
        </w:rPr>
        <w:t>, של חברי הכנסת יום טוב חי כלפון וסמי אבו שחאדה.</w:t>
      </w:r>
    </w:p>
    <w:p w14:paraId="2FCBECC8" w14:textId="77777777" w:rsidR="007D2532" w:rsidRDefault="001B6FD6" w:rsidP="007D2532">
      <w:pPr>
        <w:spacing w:before="60"/>
        <w:ind w:firstLine="0"/>
        <w:rPr>
          <w:rtl/>
        </w:rPr>
      </w:pPr>
      <w:r>
        <w:rPr>
          <w:rFonts w:hint="cs"/>
          <w:rtl/>
        </w:rPr>
        <w:t xml:space="preserve">4. </w:t>
      </w:r>
      <w:r w:rsidR="007D2532">
        <w:rPr>
          <w:rFonts w:hint="cs"/>
          <w:rtl/>
        </w:rPr>
        <w:t xml:space="preserve">בקשת יושבת ראש ועדת העבודה והרווחה להעברת </w:t>
      </w:r>
      <w:r w:rsidR="00B33B87" w:rsidRPr="00B33B87">
        <w:rPr>
          <w:rStyle w:val="TagStyle"/>
          <w:rtl/>
        </w:rPr>
        <w:t xml:space="preserve"> &lt;&lt; הלסי &gt;&gt;</w:t>
      </w:r>
      <w:bookmarkEnd w:id="1"/>
      <w:r w:rsidR="007D2532" w:rsidRPr="00B33B87">
        <w:rPr>
          <w:rtl/>
        </w:rPr>
        <w:t>הצעת חוק שידורי טלוויזיה (כתוביות ושפת סימנים) (תיקון - חובת ליווי בכתוביות תכנית ותשדיר פרסומת), התשפ"ב-2021</w:t>
      </w:r>
      <w:r w:rsidR="007D2532">
        <w:rPr>
          <w:rFonts w:hint="cs"/>
          <w:rtl/>
        </w:rPr>
        <w:t xml:space="preserve"> (פ/2189/24)</w:t>
      </w:r>
      <w:r w:rsidR="007D2532" w:rsidRPr="00B33B87">
        <w:rPr>
          <w:rtl/>
        </w:rPr>
        <w:t>, של ח</w:t>
      </w:r>
      <w:r w:rsidR="007D2532">
        <w:rPr>
          <w:rFonts w:hint="cs"/>
          <w:rtl/>
        </w:rPr>
        <w:t>ה</w:t>
      </w:r>
      <w:r w:rsidR="007D2532" w:rsidRPr="00B33B87">
        <w:rPr>
          <w:rtl/>
        </w:rPr>
        <w:t>"כ סמי אבו שחאדה</w:t>
      </w:r>
      <w:r w:rsidR="007D2532" w:rsidRPr="00B33B87">
        <w:rPr>
          <w:rStyle w:val="TagStyle"/>
          <w:rtl/>
        </w:rPr>
        <w:t xml:space="preserve"> &lt;&lt; הצח &gt;&gt;</w:t>
      </w:r>
      <w:r w:rsidR="007D2532">
        <w:rPr>
          <w:rtl/>
        </w:rPr>
        <w:t xml:space="preserve"> </w:t>
      </w:r>
      <w:r w:rsidR="007D2532">
        <w:rPr>
          <w:rFonts w:hint="cs"/>
          <w:rtl/>
        </w:rPr>
        <w:t>וקבוצת חברי הכנסת, מוועדת הכלכלה לדיון בוועדת העבודה והרווחה.</w:t>
      </w:r>
      <w:r w:rsidR="007D2532" w:rsidRPr="00B33B87">
        <w:rPr>
          <w:rtl/>
        </w:rPr>
        <w:t xml:space="preserve"> </w:t>
      </w:r>
    </w:p>
    <w:p w14:paraId="3D478B20" w14:textId="77777777" w:rsidR="007D2532" w:rsidRDefault="007D2532" w:rsidP="007D2532">
      <w:pPr>
        <w:spacing w:before="60"/>
        <w:ind w:firstLine="0"/>
        <w:rPr>
          <w:rtl/>
        </w:rPr>
      </w:pPr>
      <w:r>
        <w:rPr>
          <w:rFonts w:hint="cs"/>
          <w:rtl/>
        </w:rPr>
        <w:t xml:space="preserve">5. בקשת יושב ראש ועדת הפנים והגנת הסביבה להעברת </w:t>
      </w:r>
      <w:r w:rsidRPr="00B33B87">
        <w:rPr>
          <w:rtl/>
        </w:rPr>
        <w:t>הצעת חוק האנטומיה והפתולוגיה (תיקון - חובת רצף פעילות בגוף שנותן שירות לנתיחת גוויה), התשפ"א-2021</w:t>
      </w:r>
      <w:r>
        <w:rPr>
          <w:rFonts w:hint="cs"/>
          <w:rtl/>
        </w:rPr>
        <w:t xml:space="preserve"> (פ/2049/24)</w:t>
      </w:r>
      <w:r w:rsidRPr="00B33B87">
        <w:rPr>
          <w:rtl/>
        </w:rPr>
        <w:t xml:space="preserve">, </w:t>
      </w:r>
      <w:r>
        <w:rPr>
          <w:rFonts w:hint="cs"/>
          <w:rtl/>
        </w:rPr>
        <w:t>מוועדת הבריאות לוועדת הפנים והגנת הסביבה.</w:t>
      </w:r>
      <w:r w:rsidRPr="00B33B87">
        <w:rPr>
          <w:rStyle w:val="TagStyle"/>
          <w:rtl/>
        </w:rPr>
        <w:t xml:space="preserve"> &lt;&lt; הצח &gt;&gt;</w:t>
      </w:r>
      <w:r>
        <w:rPr>
          <w:rtl/>
        </w:rPr>
        <w:t xml:space="preserve"> </w:t>
      </w:r>
      <w:r w:rsidRPr="00B33B87">
        <w:rPr>
          <w:rtl/>
        </w:rPr>
        <w:t xml:space="preserve"> </w:t>
      </w:r>
    </w:p>
    <w:p w14:paraId="7CB115A0" w14:textId="77777777" w:rsidR="007D2532" w:rsidRDefault="007D2532" w:rsidP="007D2532">
      <w:pPr>
        <w:spacing w:before="60"/>
        <w:ind w:firstLine="0"/>
        <w:rPr>
          <w:rtl/>
        </w:rPr>
      </w:pPr>
    </w:p>
    <w:p w14:paraId="30979483" w14:textId="77777777" w:rsidR="00E64116" w:rsidRPr="008713A4" w:rsidRDefault="00E64116" w:rsidP="00EC1FB3">
      <w:pPr>
        <w:ind w:firstLine="0"/>
        <w:outlineLvl w:val="1"/>
        <w:rPr>
          <w:b/>
          <w:bCs/>
          <w:u w:val="single"/>
          <w:rtl/>
        </w:rPr>
      </w:pPr>
      <w:r w:rsidRPr="008713A4">
        <w:rPr>
          <w:b/>
          <w:bCs/>
          <w:u w:val="single"/>
          <w:rtl/>
        </w:rPr>
        <w:t>נכחו:</w:t>
      </w:r>
    </w:p>
    <w:p w14:paraId="422922F5"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3F2EE1C7" w14:textId="77777777" w:rsidR="00E64116" w:rsidRPr="00D14937" w:rsidRDefault="00B33B87" w:rsidP="00EC1FB3">
      <w:pPr>
        <w:ind w:firstLine="0"/>
        <w:rPr>
          <w:rtl/>
        </w:rPr>
      </w:pPr>
      <w:r w:rsidRPr="00D14937">
        <w:rPr>
          <w:rtl/>
        </w:rPr>
        <w:t>ניר אורבך – היו"ר</w:t>
      </w:r>
    </w:p>
    <w:p w14:paraId="049861CB" w14:textId="77777777" w:rsidR="00B33B87" w:rsidRPr="00D14937" w:rsidRDefault="00B33B87" w:rsidP="00EC1FB3">
      <w:pPr>
        <w:ind w:firstLine="0"/>
        <w:rPr>
          <w:rtl/>
        </w:rPr>
      </w:pPr>
      <w:r w:rsidRPr="00D14937">
        <w:rPr>
          <w:rtl/>
        </w:rPr>
        <w:t>איתן גינזבורג</w:t>
      </w:r>
    </w:p>
    <w:p w14:paraId="64EC5BB2" w14:textId="77777777" w:rsidR="00B33B87" w:rsidRPr="00B33B87" w:rsidRDefault="00B33B87" w:rsidP="00EC1FB3">
      <w:pPr>
        <w:ind w:firstLine="0"/>
        <w:rPr>
          <w:rtl/>
        </w:rPr>
      </w:pPr>
      <w:r w:rsidRPr="00D14937">
        <w:rPr>
          <w:rtl/>
        </w:rPr>
        <w:t>יצחק פינדרוס</w:t>
      </w:r>
    </w:p>
    <w:p w14:paraId="5A86A948" w14:textId="77777777" w:rsidR="00E64116" w:rsidRDefault="00E64116" w:rsidP="00DE5B80">
      <w:pPr>
        <w:ind w:firstLine="0"/>
        <w:rPr>
          <w:rtl/>
        </w:rPr>
      </w:pPr>
    </w:p>
    <w:p w14:paraId="7B192564" w14:textId="77777777" w:rsidR="000C47F5" w:rsidRDefault="000C47F5" w:rsidP="00EC1FB3">
      <w:pPr>
        <w:ind w:firstLine="0"/>
        <w:outlineLvl w:val="1"/>
        <w:rPr>
          <w:b/>
          <w:bCs/>
          <w:u w:val="single"/>
          <w:rtl/>
        </w:rPr>
      </w:pPr>
      <w:r w:rsidRPr="000C47F5">
        <w:rPr>
          <w:rFonts w:hint="cs"/>
          <w:b/>
          <w:bCs/>
          <w:u w:val="single"/>
          <w:rtl/>
        </w:rPr>
        <w:t>חברי הכנסת:</w:t>
      </w:r>
    </w:p>
    <w:p w14:paraId="0EBC5F4C" w14:textId="77777777" w:rsidR="000C47F5" w:rsidRPr="00D14937" w:rsidRDefault="00B33B87" w:rsidP="00DE5B80">
      <w:pPr>
        <w:ind w:firstLine="0"/>
        <w:rPr>
          <w:rtl/>
        </w:rPr>
      </w:pPr>
      <w:r w:rsidRPr="00D14937">
        <w:rPr>
          <w:rFonts w:hint="cs"/>
          <w:rtl/>
        </w:rPr>
        <w:t>ולדימיר בליאק</w:t>
      </w:r>
    </w:p>
    <w:p w14:paraId="6BA0A4B9" w14:textId="77777777" w:rsidR="00D14937" w:rsidRPr="00D14937" w:rsidRDefault="00D14937" w:rsidP="00DE5B80">
      <w:pPr>
        <w:ind w:firstLine="0"/>
        <w:rPr>
          <w:rtl/>
        </w:rPr>
      </w:pPr>
      <w:r w:rsidRPr="00D14937">
        <w:rPr>
          <w:rFonts w:hint="cs"/>
          <w:rtl/>
        </w:rPr>
        <w:t>אלכס קושניר</w:t>
      </w:r>
    </w:p>
    <w:p w14:paraId="0CDC3D4E" w14:textId="77777777" w:rsidR="00D14937" w:rsidRPr="00D14937" w:rsidRDefault="00D14937" w:rsidP="00DE5B80">
      <w:pPr>
        <w:ind w:firstLine="0"/>
        <w:rPr>
          <w:rtl/>
        </w:rPr>
      </w:pPr>
      <w:r w:rsidRPr="00D14937">
        <w:rPr>
          <w:rFonts w:hint="cs"/>
          <w:rtl/>
        </w:rPr>
        <w:t>שמחה רוטמן</w:t>
      </w:r>
    </w:p>
    <w:p w14:paraId="7828829E" w14:textId="77777777" w:rsidR="00D14937" w:rsidRDefault="00D14937" w:rsidP="00DE5B80">
      <w:pPr>
        <w:ind w:firstLine="0"/>
        <w:rPr>
          <w:rtl/>
        </w:rPr>
      </w:pPr>
      <w:r w:rsidRPr="00D14937">
        <w:rPr>
          <w:rFonts w:hint="cs"/>
          <w:rtl/>
        </w:rPr>
        <w:t>אפרת רייטן מרום</w:t>
      </w:r>
      <w:r>
        <w:rPr>
          <w:rFonts w:hint="cs"/>
          <w:rtl/>
        </w:rPr>
        <w:t xml:space="preserve"> </w:t>
      </w:r>
    </w:p>
    <w:p w14:paraId="4527EAD3" w14:textId="77777777" w:rsidR="002E5E31" w:rsidRPr="000C47F5" w:rsidRDefault="002E5E31" w:rsidP="00DE5B80">
      <w:pPr>
        <w:ind w:firstLine="0"/>
        <w:rPr>
          <w:b/>
          <w:bCs/>
          <w:u w:val="single"/>
          <w:rtl/>
        </w:rPr>
      </w:pPr>
      <w:bookmarkStart w:id="2" w:name="_ETM_Q1_782932"/>
      <w:bookmarkStart w:id="3" w:name="_ETM_Q1_783305"/>
      <w:bookmarkEnd w:id="2"/>
      <w:bookmarkEnd w:id="3"/>
    </w:p>
    <w:p w14:paraId="27686B35"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6BE59FD3" w14:textId="77777777" w:rsidR="00E64116" w:rsidRPr="008713A4" w:rsidRDefault="00B33B87" w:rsidP="00DE5B80">
      <w:pPr>
        <w:ind w:firstLine="0"/>
        <w:rPr>
          <w:rtl/>
        </w:rPr>
      </w:pPr>
      <w:r>
        <w:rPr>
          <w:rFonts w:hint="cs"/>
          <w:rtl/>
        </w:rPr>
        <w:t>סגנית מזכירת הכנסת אלינור ימין</w:t>
      </w:r>
    </w:p>
    <w:p w14:paraId="63315E1B" w14:textId="77777777" w:rsidR="00D37550" w:rsidRDefault="00D37550" w:rsidP="00DE5B80">
      <w:pPr>
        <w:ind w:firstLine="0"/>
        <w:rPr>
          <w:rtl/>
        </w:rPr>
      </w:pPr>
    </w:p>
    <w:p w14:paraId="77F426C5" w14:textId="77777777" w:rsidR="004B60AD" w:rsidRPr="008713A4" w:rsidRDefault="004B60AD" w:rsidP="00DE5B80">
      <w:pPr>
        <w:ind w:firstLine="0"/>
        <w:rPr>
          <w:rtl/>
        </w:rPr>
      </w:pPr>
    </w:p>
    <w:p w14:paraId="6C804228"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0F76FCA2" w14:textId="77777777" w:rsidR="00E64116" w:rsidRPr="008713A4" w:rsidRDefault="00B33B87" w:rsidP="00D40A29">
      <w:pPr>
        <w:ind w:firstLine="0"/>
      </w:pPr>
      <w:r>
        <w:rPr>
          <w:rtl/>
        </w:rPr>
        <w:t>ארבל אסטרחן</w:t>
      </w:r>
    </w:p>
    <w:p w14:paraId="62C68F51" w14:textId="77777777" w:rsidR="00E64116" w:rsidRDefault="00E64116" w:rsidP="00DE5B80">
      <w:pPr>
        <w:ind w:firstLine="0"/>
        <w:rPr>
          <w:rtl/>
        </w:rPr>
      </w:pPr>
    </w:p>
    <w:p w14:paraId="767506AA" w14:textId="77777777"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14:paraId="028DABB6" w14:textId="77777777" w:rsidR="00E64116" w:rsidRPr="008713A4" w:rsidRDefault="00B33B87" w:rsidP="00D40A29">
      <w:pPr>
        <w:ind w:firstLine="0"/>
        <w:rPr>
          <w:u w:val="single"/>
        </w:rPr>
      </w:pPr>
      <w:r>
        <w:rPr>
          <w:rtl/>
        </w:rPr>
        <w:t>נועה בירן - דדון</w:t>
      </w:r>
    </w:p>
    <w:p w14:paraId="100113A7" w14:textId="77777777" w:rsidR="004B60AD" w:rsidRPr="008713A4" w:rsidRDefault="004B60AD" w:rsidP="00DE5B80">
      <w:pPr>
        <w:ind w:firstLine="0"/>
        <w:rPr>
          <w:rtl/>
        </w:rPr>
      </w:pPr>
    </w:p>
    <w:p w14:paraId="145B996E"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1919DE71" w14:textId="77777777" w:rsidR="00E64116" w:rsidRPr="008713A4" w:rsidRDefault="00B33B87" w:rsidP="008320F6">
      <w:pPr>
        <w:ind w:firstLine="0"/>
        <w:rPr>
          <w:rtl/>
        </w:rPr>
      </w:pPr>
      <w:r>
        <w:rPr>
          <w:rtl/>
        </w:rPr>
        <w:t>מאיר פרץ</w:t>
      </w:r>
    </w:p>
    <w:p w14:paraId="1077417D" w14:textId="77777777" w:rsidR="00B33B87" w:rsidRPr="00E5725C" w:rsidRDefault="00E64116" w:rsidP="00E5725C">
      <w:pPr>
        <w:ind w:firstLine="0"/>
        <w:jc w:val="center"/>
        <w:rPr>
          <w:b/>
          <w:bCs/>
          <w:u w:val="single"/>
        </w:rPr>
      </w:pPr>
      <w:r w:rsidRPr="008713A4">
        <w:rPr>
          <w:rtl/>
        </w:rPr>
        <w:br w:type="page"/>
      </w:r>
      <w:bookmarkStart w:id="4" w:name="ET_subject_635441_9"/>
      <w:r w:rsidR="00B33B87" w:rsidRPr="00E5725C">
        <w:rPr>
          <w:rStyle w:val="TagStyle"/>
          <w:b w:val="0"/>
          <w:bCs/>
          <w:u w:val="single"/>
          <w:rtl/>
        </w:rPr>
        <w:lastRenderedPageBreak/>
        <w:t xml:space="preserve">&lt;&lt; נושא &gt;&gt; </w:t>
      </w:r>
      <w:r w:rsidR="00B33B87" w:rsidRPr="00E5725C">
        <w:rPr>
          <w:b/>
          <w:bCs/>
          <w:u w:val="single"/>
          <w:rtl/>
        </w:rPr>
        <w:t>פעילות ועדות הכנסת בפגרת הפסח התשפ"ב-2022</w:t>
      </w:r>
      <w:r w:rsidR="00B33B87" w:rsidRPr="00E5725C">
        <w:rPr>
          <w:rStyle w:val="TagStyle"/>
          <w:b w:val="0"/>
          <w:bCs/>
          <w:u w:val="single"/>
          <w:rtl/>
        </w:rPr>
        <w:t xml:space="preserve"> &lt;&lt; נושא &gt;&gt;</w:t>
      </w:r>
      <w:bookmarkEnd w:id="4"/>
    </w:p>
    <w:p w14:paraId="4A1800DF" w14:textId="77777777" w:rsidR="00B33B87" w:rsidRDefault="00B33B87" w:rsidP="00B33B87">
      <w:pPr>
        <w:pStyle w:val="KeepWithNext"/>
        <w:rPr>
          <w:rtl/>
        </w:rPr>
      </w:pPr>
    </w:p>
    <w:p w14:paraId="15E64827" w14:textId="77777777" w:rsidR="00B33B87" w:rsidRDefault="00B33B87" w:rsidP="00B33B87">
      <w:pPr>
        <w:pStyle w:val="af"/>
        <w:keepNext/>
      </w:pPr>
      <w:bookmarkStart w:id="5" w:name="_ETM_Q1_254716"/>
      <w:bookmarkStart w:id="6" w:name="ET_yor_6145_10"/>
      <w:bookmarkEnd w:id="5"/>
      <w:r w:rsidRPr="00B33B87">
        <w:rPr>
          <w:rStyle w:val="TagStyle"/>
          <w:rtl/>
        </w:rPr>
        <w:t xml:space="preserve">&lt;&lt; יור &gt;&gt; </w:t>
      </w:r>
      <w:r>
        <w:rPr>
          <w:rtl/>
        </w:rPr>
        <w:t>היו"ר ניר אורבך:</w:t>
      </w:r>
      <w:r w:rsidRPr="00B33B87">
        <w:rPr>
          <w:rStyle w:val="TagStyle"/>
          <w:rtl/>
        </w:rPr>
        <w:t xml:space="preserve"> &lt;&lt; יור &gt;&gt;</w:t>
      </w:r>
      <w:r w:rsidR="00EA0DAB">
        <w:rPr>
          <w:rtl/>
        </w:rPr>
        <w:t xml:space="preserve"> </w:t>
      </w:r>
      <w:r>
        <w:rPr>
          <w:rtl/>
        </w:rPr>
        <w:t xml:space="preserve"> </w:t>
      </w:r>
      <w:bookmarkEnd w:id="6"/>
    </w:p>
    <w:p w14:paraId="3E6AAB2D" w14:textId="77777777" w:rsidR="00B33B87" w:rsidRDefault="00B33B87" w:rsidP="00B33B87">
      <w:pPr>
        <w:pStyle w:val="KeepWithNext"/>
        <w:rPr>
          <w:rtl/>
          <w:lang w:eastAsia="he-IL"/>
        </w:rPr>
      </w:pPr>
    </w:p>
    <w:p w14:paraId="1D35C13B" w14:textId="77777777" w:rsidR="00B33B87" w:rsidRDefault="0079163D" w:rsidP="00B33B87">
      <w:pPr>
        <w:rPr>
          <w:rtl/>
          <w:lang w:eastAsia="he-IL"/>
        </w:rPr>
      </w:pPr>
      <w:bookmarkStart w:id="7" w:name="_ETM_Q1_265482"/>
      <w:bookmarkEnd w:id="7"/>
      <w:r>
        <w:rPr>
          <w:rFonts w:hint="cs"/>
          <w:rtl/>
          <w:lang w:eastAsia="he-IL"/>
        </w:rPr>
        <w:t xml:space="preserve">בוקר טוב לכולם, היום יום שני, ד' באדר ב' </w:t>
      </w:r>
      <w:bookmarkStart w:id="8" w:name="_ETM_Q1_93000"/>
      <w:bookmarkEnd w:id="8"/>
      <w:r>
        <w:rPr>
          <w:rFonts w:hint="cs"/>
          <w:rtl/>
          <w:lang w:eastAsia="he-IL"/>
        </w:rPr>
        <w:t xml:space="preserve">התשפ"ב, ה-07 במרץ 2022. </w:t>
      </w:r>
      <w:r w:rsidR="00204AEF">
        <w:rPr>
          <w:rFonts w:hint="cs"/>
          <w:rtl/>
          <w:lang w:eastAsia="he-IL"/>
        </w:rPr>
        <w:t xml:space="preserve">אני מתכבד לפתוח את ישיבת הוועדה. </w:t>
      </w:r>
      <w:bookmarkStart w:id="9" w:name="_ETM_Q1_114000"/>
      <w:bookmarkEnd w:id="9"/>
      <w:r w:rsidR="00204AEF">
        <w:rPr>
          <w:rFonts w:hint="cs"/>
          <w:rtl/>
          <w:lang w:eastAsia="he-IL"/>
        </w:rPr>
        <w:t xml:space="preserve">הסעיף הראשון שעל סדר היום: "פעילות ועדות הכנסת </w:t>
      </w:r>
      <w:bookmarkStart w:id="10" w:name="_ETM_Q1_250000"/>
      <w:bookmarkEnd w:id="10"/>
      <w:r w:rsidR="00204AEF">
        <w:rPr>
          <w:rFonts w:hint="cs"/>
          <w:rtl/>
          <w:lang w:eastAsia="he-IL"/>
        </w:rPr>
        <w:t>בפגרת הפסח, התשפ"ב</w:t>
      </w:r>
      <w:r w:rsidR="00204AEF">
        <w:rPr>
          <w:rFonts w:hint="eastAsia"/>
          <w:rtl/>
          <w:lang w:eastAsia="he-IL"/>
        </w:rPr>
        <w:t>–</w:t>
      </w:r>
      <w:r w:rsidR="00204AEF">
        <w:rPr>
          <w:rFonts w:hint="cs"/>
          <w:rtl/>
          <w:lang w:eastAsia="he-IL"/>
        </w:rPr>
        <w:t xml:space="preserve">2022". בבקשה, גבירתי. </w:t>
      </w:r>
    </w:p>
    <w:p w14:paraId="3242ACC8" w14:textId="77777777" w:rsidR="00204AEF" w:rsidRDefault="00204AEF" w:rsidP="00B33B87">
      <w:pPr>
        <w:rPr>
          <w:rtl/>
          <w:lang w:eastAsia="he-IL"/>
        </w:rPr>
      </w:pPr>
    </w:p>
    <w:p w14:paraId="42EB3EE9" w14:textId="77777777" w:rsidR="00204AEF" w:rsidRDefault="00204AEF" w:rsidP="00204AEF">
      <w:pPr>
        <w:pStyle w:val="a"/>
        <w:keepNext/>
        <w:rPr>
          <w:rtl/>
        </w:rPr>
      </w:pPr>
      <w:bookmarkStart w:id="11" w:name="ET_speaker_נועה_בירן__דדון_12"/>
      <w:r w:rsidRPr="00204AEF">
        <w:rPr>
          <w:rStyle w:val="TagStyle"/>
          <w:rtl/>
        </w:rPr>
        <w:t xml:space="preserve"> &lt;&lt; דובר &gt;&gt; </w:t>
      </w:r>
      <w:r>
        <w:rPr>
          <w:rtl/>
        </w:rPr>
        <w:t>נועה בירן - דדון:</w:t>
      </w:r>
      <w:r w:rsidRPr="00204AEF">
        <w:rPr>
          <w:rStyle w:val="TagStyle"/>
          <w:rtl/>
        </w:rPr>
        <w:t xml:space="preserve"> &lt;&lt; דובר &gt;&gt;</w:t>
      </w:r>
      <w:r w:rsidR="00EA0DAB">
        <w:rPr>
          <w:rtl/>
        </w:rPr>
        <w:t xml:space="preserve"> </w:t>
      </w:r>
      <w:r>
        <w:rPr>
          <w:rtl/>
        </w:rPr>
        <w:t xml:space="preserve"> </w:t>
      </w:r>
      <w:bookmarkEnd w:id="11"/>
    </w:p>
    <w:p w14:paraId="55D94AB5" w14:textId="77777777" w:rsidR="00204AEF" w:rsidRDefault="00204AEF" w:rsidP="00204AEF">
      <w:pPr>
        <w:pStyle w:val="KeepWithNext"/>
        <w:rPr>
          <w:rtl/>
          <w:lang w:eastAsia="he-IL"/>
        </w:rPr>
      </w:pPr>
    </w:p>
    <w:p w14:paraId="0C13E856" w14:textId="77777777" w:rsidR="00204AEF" w:rsidRDefault="00204AEF" w:rsidP="00204AEF">
      <w:pPr>
        <w:rPr>
          <w:rtl/>
          <w:lang w:eastAsia="he-IL"/>
        </w:rPr>
      </w:pPr>
      <w:r>
        <w:rPr>
          <w:rFonts w:hint="cs"/>
          <w:rtl/>
          <w:lang w:eastAsia="he-IL"/>
        </w:rPr>
        <w:t xml:space="preserve">אולי אתה תציג את זה? </w:t>
      </w:r>
    </w:p>
    <w:p w14:paraId="72C4D1E7" w14:textId="77777777" w:rsidR="00204AEF" w:rsidRDefault="00204AEF" w:rsidP="00204AEF">
      <w:pPr>
        <w:rPr>
          <w:rtl/>
          <w:lang w:eastAsia="he-IL"/>
        </w:rPr>
      </w:pPr>
    </w:p>
    <w:p w14:paraId="03B580A2" w14:textId="77777777" w:rsidR="00204AEF" w:rsidRDefault="00204AEF" w:rsidP="00204AEF">
      <w:pPr>
        <w:pStyle w:val="af"/>
        <w:keepNext/>
        <w:rPr>
          <w:rtl/>
        </w:rPr>
      </w:pPr>
      <w:bookmarkStart w:id="12" w:name="ET_yor_6145_13"/>
      <w:r w:rsidRPr="00204AEF">
        <w:rPr>
          <w:rStyle w:val="TagStyle"/>
          <w:rtl/>
        </w:rPr>
        <w:t xml:space="preserve"> &lt;&lt; יור &gt;&gt; </w:t>
      </w:r>
      <w:r>
        <w:rPr>
          <w:rtl/>
        </w:rPr>
        <w:t>היו"ר ניר אורבך:</w:t>
      </w:r>
      <w:r w:rsidRPr="00204AEF">
        <w:rPr>
          <w:rStyle w:val="TagStyle"/>
          <w:rtl/>
        </w:rPr>
        <w:t xml:space="preserve"> &lt;&lt; יור &gt;&gt;</w:t>
      </w:r>
      <w:r w:rsidR="00EA0DAB">
        <w:rPr>
          <w:rtl/>
        </w:rPr>
        <w:t xml:space="preserve"> </w:t>
      </w:r>
      <w:r>
        <w:rPr>
          <w:rtl/>
        </w:rPr>
        <w:t xml:space="preserve"> </w:t>
      </w:r>
      <w:bookmarkEnd w:id="12"/>
    </w:p>
    <w:p w14:paraId="6514881D" w14:textId="77777777" w:rsidR="00204AEF" w:rsidRDefault="00204AEF" w:rsidP="00204AEF">
      <w:pPr>
        <w:pStyle w:val="KeepWithNext"/>
        <w:rPr>
          <w:rtl/>
          <w:lang w:eastAsia="he-IL"/>
        </w:rPr>
      </w:pPr>
    </w:p>
    <w:p w14:paraId="5FB6A264" w14:textId="77777777" w:rsidR="00204AEF" w:rsidRDefault="00204AEF" w:rsidP="00204AEF">
      <w:pPr>
        <w:rPr>
          <w:rtl/>
          <w:lang w:eastAsia="he-IL"/>
        </w:rPr>
      </w:pPr>
      <w:bookmarkStart w:id="13" w:name="_ETM_Q1_257000"/>
      <w:bookmarkEnd w:id="13"/>
      <w:r>
        <w:rPr>
          <w:rFonts w:hint="cs"/>
          <w:rtl/>
          <w:lang w:eastAsia="he-IL"/>
        </w:rPr>
        <w:t xml:space="preserve">אני אציג את זה, אין בעיה. בוקר טוב לחבר הכנסת פינדרוס. </w:t>
      </w:r>
    </w:p>
    <w:p w14:paraId="7C80B8B5" w14:textId="77777777" w:rsidR="00761449" w:rsidRDefault="00761449" w:rsidP="00204AEF">
      <w:pPr>
        <w:rPr>
          <w:rtl/>
          <w:lang w:eastAsia="he-IL"/>
        </w:rPr>
      </w:pPr>
      <w:bookmarkStart w:id="14" w:name="_ETM_Q1_273000"/>
      <w:bookmarkEnd w:id="14"/>
    </w:p>
    <w:p w14:paraId="713AE48C" w14:textId="77777777" w:rsidR="00761449" w:rsidRDefault="00761449" w:rsidP="00761449">
      <w:pPr>
        <w:pStyle w:val="a"/>
        <w:keepNext/>
        <w:rPr>
          <w:rtl/>
        </w:rPr>
      </w:pPr>
      <w:bookmarkStart w:id="15" w:name="_ETM_Q1_272000"/>
      <w:bookmarkStart w:id="16" w:name="ET_speaker_5797_14"/>
      <w:bookmarkEnd w:id="15"/>
      <w:r w:rsidRPr="00761449">
        <w:rPr>
          <w:rStyle w:val="TagStyle"/>
          <w:rtl/>
        </w:rPr>
        <w:t xml:space="preserve"> &lt;&lt; דובר &gt;&gt; </w:t>
      </w:r>
      <w:r>
        <w:rPr>
          <w:rtl/>
        </w:rPr>
        <w:t>יצחק פינדרוס (יהדות התורה):</w:t>
      </w:r>
      <w:r w:rsidRPr="00761449">
        <w:rPr>
          <w:rStyle w:val="TagStyle"/>
          <w:rtl/>
        </w:rPr>
        <w:t xml:space="preserve"> &lt;&lt; דובר &gt;&gt;</w:t>
      </w:r>
      <w:r w:rsidR="00EA0DAB">
        <w:rPr>
          <w:rtl/>
        </w:rPr>
        <w:t xml:space="preserve"> </w:t>
      </w:r>
      <w:r>
        <w:rPr>
          <w:rtl/>
        </w:rPr>
        <w:t xml:space="preserve"> </w:t>
      </w:r>
      <w:bookmarkEnd w:id="16"/>
    </w:p>
    <w:p w14:paraId="7B5EC52B" w14:textId="77777777" w:rsidR="00761449" w:rsidRDefault="00761449" w:rsidP="00761449">
      <w:pPr>
        <w:pStyle w:val="KeepWithNext"/>
        <w:rPr>
          <w:rtl/>
          <w:lang w:eastAsia="he-IL"/>
        </w:rPr>
      </w:pPr>
    </w:p>
    <w:p w14:paraId="7DBEFBA0" w14:textId="77777777" w:rsidR="00761449" w:rsidRDefault="00761449" w:rsidP="00761449">
      <w:pPr>
        <w:rPr>
          <w:rtl/>
          <w:lang w:eastAsia="he-IL"/>
        </w:rPr>
      </w:pPr>
      <w:r>
        <w:rPr>
          <w:rFonts w:hint="cs"/>
          <w:rtl/>
          <w:lang w:eastAsia="he-IL"/>
        </w:rPr>
        <w:t xml:space="preserve">בוקר טוב, אדוני היושב-ראש. </w:t>
      </w:r>
    </w:p>
    <w:p w14:paraId="22C836D1" w14:textId="77777777" w:rsidR="00761449" w:rsidRDefault="00761449" w:rsidP="00761449">
      <w:pPr>
        <w:rPr>
          <w:rtl/>
          <w:lang w:eastAsia="he-IL"/>
        </w:rPr>
      </w:pPr>
    </w:p>
    <w:p w14:paraId="75EBB5FB" w14:textId="77777777" w:rsidR="00761449" w:rsidRDefault="00761449" w:rsidP="00761449">
      <w:pPr>
        <w:pStyle w:val="af"/>
        <w:keepNext/>
        <w:rPr>
          <w:rtl/>
        </w:rPr>
      </w:pPr>
      <w:bookmarkStart w:id="17" w:name="_ETM_Q1_275000"/>
      <w:bookmarkStart w:id="18" w:name="ET_yor_6145_15"/>
      <w:bookmarkEnd w:id="17"/>
      <w:r w:rsidRPr="00761449">
        <w:rPr>
          <w:rStyle w:val="TagStyle"/>
          <w:rtl/>
        </w:rPr>
        <w:t xml:space="preserve"> &lt;&lt; יור &gt;&gt; </w:t>
      </w:r>
      <w:r>
        <w:rPr>
          <w:rtl/>
        </w:rPr>
        <w:t>היו"ר ניר אורבך:</w:t>
      </w:r>
      <w:r w:rsidRPr="00761449">
        <w:rPr>
          <w:rStyle w:val="TagStyle"/>
          <w:rtl/>
        </w:rPr>
        <w:t xml:space="preserve"> &lt;&lt; יור &gt;&gt;</w:t>
      </w:r>
      <w:r w:rsidR="00EA0DAB">
        <w:rPr>
          <w:rtl/>
        </w:rPr>
        <w:t xml:space="preserve"> </w:t>
      </w:r>
      <w:r>
        <w:rPr>
          <w:rtl/>
        </w:rPr>
        <w:t xml:space="preserve"> </w:t>
      </w:r>
      <w:bookmarkEnd w:id="18"/>
    </w:p>
    <w:p w14:paraId="6EB15804" w14:textId="77777777" w:rsidR="00761449" w:rsidRDefault="00761449" w:rsidP="00761449">
      <w:pPr>
        <w:pStyle w:val="KeepWithNext"/>
        <w:rPr>
          <w:rtl/>
          <w:lang w:eastAsia="he-IL"/>
        </w:rPr>
      </w:pPr>
    </w:p>
    <w:p w14:paraId="248A78C8" w14:textId="77777777" w:rsidR="00761449" w:rsidRDefault="00761449" w:rsidP="00761449">
      <w:pPr>
        <w:rPr>
          <w:rtl/>
          <w:lang w:eastAsia="he-IL"/>
        </w:rPr>
      </w:pPr>
      <w:bookmarkStart w:id="19" w:name="_ETM_Q1_277000"/>
      <w:bookmarkEnd w:id="19"/>
      <w:r>
        <w:rPr>
          <w:rFonts w:hint="cs"/>
          <w:rtl/>
          <w:lang w:eastAsia="he-IL"/>
        </w:rPr>
        <w:t>נקריא את ההחלטות ואחר כך נשמע הערות, אם תהיינה.</w:t>
      </w:r>
    </w:p>
    <w:p w14:paraId="6F4856B6" w14:textId="77777777" w:rsidR="00761449" w:rsidRDefault="00761449" w:rsidP="00761449">
      <w:pPr>
        <w:rPr>
          <w:rtl/>
          <w:lang w:eastAsia="he-IL"/>
        </w:rPr>
      </w:pPr>
    </w:p>
    <w:p w14:paraId="45337DF3" w14:textId="77777777" w:rsidR="00761449" w:rsidRDefault="00761449" w:rsidP="00761449">
      <w:pPr>
        <w:pStyle w:val="a"/>
        <w:keepNext/>
        <w:rPr>
          <w:rtl/>
        </w:rPr>
      </w:pPr>
      <w:bookmarkStart w:id="20" w:name="ET_speaker_נועה_בירן__דדון_16"/>
      <w:r w:rsidRPr="00761449">
        <w:rPr>
          <w:rStyle w:val="TagStyle"/>
          <w:rtl/>
        </w:rPr>
        <w:t xml:space="preserve"> &lt;&lt; דובר &gt;&gt; </w:t>
      </w:r>
      <w:r>
        <w:rPr>
          <w:rtl/>
        </w:rPr>
        <w:t>נועה בירן - דדון:</w:t>
      </w:r>
      <w:r w:rsidRPr="00761449">
        <w:rPr>
          <w:rStyle w:val="TagStyle"/>
          <w:rtl/>
        </w:rPr>
        <w:t xml:space="preserve"> &lt;&lt; דובר &gt;&gt;</w:t>
      </w:r>
      <w:r w:rsidR="00EA0DAB">
        <w:rPr>
          <w:rtl/>
        </w:rPr>
        <w:t xml:space="preserve"> </w:t>
      </w:r>
      <w:r>
        <w:rPr>
          <w:rtl/>
        </w:rPr>
        <w:t xml:space="preserve"> </w:t>
      </w:r>
      <w:bookmarkEnd w:id="20"/>
    </w:p>
    <w:p w14:paraId="6373BA9A" w14:textId="77777777" w:rsidR="00761449" w:rsidRDefault="00761449" w:rsidP="00761449">
      <w:pPr>
        <w:pStyle w:val="KeepWithNext"/>
        <w:rPr>
          <w:rtl/>
          <w:lang w:eastAsia="he-IL"/>
        </w:rPr>
      </w:pPr>
    </w:p>
    <w:p w14:paraId="69CA924A" w14:textId="77777777" w:rsidR="00761449" w:rsidRDefault="00761449" w:rsidP="00761449">
      <w:pPr>
        <w:rPr>
          <w:rtl/>
          <w:lang w:eastAsia="he-IL"/>
        </w:rPr>
      </w:pPr>
      <w:r>
        <w:rPr>
          <w:rFonts w:hint="cs"/>
          <w:rtl/>
          <w:lang w:eastAsia="he-IL"/>
        </w:rPr>
        <w:t xml:space="preserve">נציין לפרוטוקול שהייתה פנייה לכל ראשי הוועדות </w:t>
      </w:r>
      <w:r w:rsidR="00A4247F">
        <w:rPr>
          <w:rFonts w:hint="cs"/>
          <w:rtl/>
          <w:lang w:eastAsia="he-IL"/>
        </w:rPr>
        <w:t>בנושא.</w:t>
      </w:r>
    </w:p>
    <w:p w14:paraId="1B5B13C0" w14:textId="77777777" w:rsidR="00A4247F" w:rsidRDefault="00A4247F" w:rsidP="00A4247F">
      <w:pPr>
        <w:pStyle w:val="af"/>
        <w:keepNext/>
        <w:rPr>
          <w:rStyle w:val="TagStyle"/>
          <w:rtl/>
        </w:rPr>
      </w:pPr>
      <w:bookmarkStart w:id="21" w:name="_ETM_Q1_287000"/>
      <w:bookmarkStart w:id="22" w:name="_ETM_Q1_288000"/>
      <w:bookmarkEnd w:id="21"/>
      <w:bookmarkEnd w:id="22"/>
    </w:p>
    <w:p w14:paraId="101171B0" w14:textId="77777777" w:rsidR="00A4247F" w:rsidRDefault="00A4247F" w:rsidP="00A4247F">
      <w:pPr>
        <w:pStyle w:val="af"/>
        <w:keepNext/>
        <w:rPr>
          <w:rtl/>
        </w:rPr>
      </w:pPr>
      <w:bookmarkStart w:id="23" w:name="ET_yor_6145_18"/>
      <w:r w:rsidRPr="00A4247F">
        <w:rPr>
          <w:rStyle w:val="TagStyle"/>
          <w:rtl/>
        </w:rPr>
        <w:t xml:space="preserve"> &lt;&lt; יור &gt;&gt; </w:t>
      </w:r>
      <w:r>
        <w:rPr>
          <w:rtl/>
        </w:rPr>
        <w:t>היו"ר ניר אורבך:</w:t>
      </w:r>
      <w:r w:rsidRPr="00A4247F">
        <w:rPr>
          <w:rStyle w:val="TagStyle"/>
          <w:rtl/>
        </w:rPr>
        <w:t xml:space="preserve"> &lt;&lt; יור &gt;&gt;</w:t>
      </w:r>
      <w:r w:rsidR="00EA0DAB">
        <w:rPr>
          <w:rtl/>
        </w:rPr>
        <w:t xml:space="preserve"> </w:t>
      </w:r>
      <w:r>
        <w:rPr>
          <w:rtl/>
        </w:rPr>
        <w:t xml:space="preserve"> </w:t>
      </w:r>
      <w:bookmarkEnd w:id="23"/>
    </w:p>
    <w:p w14:paraId="0843249D" w14:textId="77777777" w:rsidR="00A4247F" w:rsidRDefault="00A4247F" w:rsidP="00A4247F">
      <w:pPr>
        <w:pStyle w:val="KeepWithNext"/>
        <w:rPr>
          <w:rtl/>
          <w:lang w:eastAsia="he-IL"/>
        </w:rPr>
      </w:pPr>
    </w:p>
    <w:p w14:paraId="12E04CF1" w14:textId="77777777" w:rsidR="00A4247F" w:rsidRPr="00A4247F" w:rsidRDefault="00A4247F" w:rsidP="00A4247F">
      <w:pPr>
        <w:rPr>
          <w:rtl/>
          <w:lang w:eastAsia="he-IL"/>
        </w:rPr>
      </w:pPr>
    </w:p>
    <w:p w14:paraId="41F46BFA" w14:textId="77777777" w:rsidR="00A4247F" w:rsidRPr="00A4247F" w:rsidRDefault="00A4247F" w:rsidP="00A4247F">
      <w:pPr>
        <w:rPr>
          <w:rtl/>
          <w:lang w:eastAsia="he-IL"/>
        </w:rPr>
      </w:pPr>
      <w:r>
        <w:rPr>
          <w:rFonts w:hint="cs"/>
          <w:rtl/>
          <w:lang w:eastAsia="he-IL"/>
        </w:rPr>
        <w:t xml:space="preserve">כן, זה נייר מסכם לאחר שפנינו לראשי הוועדות לגבי </w:t>
      </w:r>
      <w:bookmarkStart w:id="24" w:name="_ETM_Q1_290000"/>
      <w:bookmarkEnd w:id="24"/>
      <w:r>
        <w:rPr>
          <w:rFonts w:hint="cs"/>
          <w:rtl/>
          <w:lang w:eastAsia="he-IL"/>
        </w:rPr>
        <w:t xml:space="preserve">הנושא של דיונים במהלך הפגרה. </w:t>
      </w:r>
      <w:bookmarkStart w:id="25" w:name="_ETM_Q1_256000"/>
      <w:bookmarkStart w:id="26" w:name="_ETM_Q1_258000"/>
      <w:bookmarkEnd w:id="25"/>
      <w:bookmarkEnd w:id="26"/>
    </w:p>
    <w:p w14:paraId="58DF3906" w14:textId="77777777" w:rsidR="00A4247F" w:rsidRPr="00A4247F" w:rsidRDefault="00A4247F" w:rsidP="00A4247F">
      <w:pPr>
        <w:tabs>
          <w:tab w:val="right" w:pos="8306"/>
        </w:tabs>
        <w:spacing w:line="240" w:lineRule="auto"/>
        <w:ind w:firstLine="0"/>
        <w:jc w:val="left"/>
        <w:rPr>
          <w:b/>
          <w:bCs/>
          <w:u w:val="single"/>
          <w:rtl/>
          <w:lang w:eastAsia="he-IL"/>
        </w:rPr>
      </w:pPr>
    </w:p>
    <w:p w14:paraId="069B87E8" w14:textId="77777777" w:rsidR="00A4247F" w:rsidRPr="00A4247F" w:rsidRDefault="00A4247F" w:rsidP="00A4247F">
      <w:pPr>
        <w:tabs>
          <w:tab w:val="right" w:pos="8306"/>
        </w:tabs>
        <w:spacing w:line="240" w:lineRule="auto"/>
        <w:ind w:left="-625" w:firstLine="0"/>
        <w:rPr>
          <w:rtl/>
          <w:lang w:eastAsia="he-IL"/>
        </w:rPr>
      </w:pPr>
      <w:r>
        <w:rPr>
          <w:rFonts w:hint="cs"/>
          <w:rtl/>
          <w:lang w:eastAsia="he-IL"/>
        </w:rPr>
        <w:t>"</w:t>
      </w:r>
      <w:r w:rsidRPr="00A4247F">
        <w:rPr>
          <w:rFonts w:hint="cs"/>
          <w:rtl/>
          <w:lang w:eastAsia="he-IL"/>
        </w:rPr>
        <w:t xml:space="preserve">בהתאם לסעיף 112(א) לתקנון הכנסת, קיבלה ועדת הכנסת את ההחלטה הבאה לעניין פעילות ועדות הכנסת בתקופת פגרת הפסח התשפ"ב-2022 (י"א באדר ב' התשפ"ב </w:t>
      </w:r>
      <w:r w:rsidRPr="00A4247F">
        <w:rPr>
          <w:rtl/>
          <w:lang w:eastAsia="he-IL"/>
        </w:rPr>
        <w:t>–</w:t>
      </w:r>
      <w:r w:rsidRPr="00A4247F">
        <w:rPr>
          <w:rFonts w:hint="cs"/>
          <w:rtl/>
          <w:lang w:eastAsia="he-IL"/>
        </w:rPr>
        <w:t xml:space="preserve"> 14.3.2022 עד ו' באייר התשפ"ב </w:t>
      </w:r>
      <w:r w:rsidRPr="00A4247F">
        <w:rPr>
          <w:rtl/>
          <w:lang w:eastAsia="he-IL"/>
        </w:rPr>
        <w:t>–</w:t>
      </w:r>
      <w:r w:rsidRPr="00A4247F">
        <w:rPr>
          <w:rFonts w:hint="cs"/>
          <w:rtl/>
          <w:lang w:eastAsia="he-IL"/>
        </w:rPr>
        <w:t xml:space="preserve"> 7.5.2022):</w:t>
      </w:r>
    </w:p>
    <w:p w14:paraId="17B971E7" w14:textId="77777777" w:rsidR="00A4247F" w:rsidRPr="00A4247F" w:rsidRDefault="00A4247F" w:rsidP="00A4247F">
      <w:pPr>
        <w:tabs>
          <w:tab w:val="right" w:pos="8306"/>
        </w:tabs>
        <w:spacing w:line="240" w:lineRule="auto"/>
        <w:ind w:firstLine="0"/>
        <w:rPr>
          <w:rtl/>
          <w:lang w:eastAsia="he-IL"/>
        </w:rPr>
      </w:pPr>
    </w:p>
    <w:tbl>
      <w:tblPr>
        <w:bidiVisual/>
        <w:tblW w:w="9357"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790"/>
      </w:tblGrid>
      <w:tr w:rsidR="00A4247F" w:rsidRPr="00A4247F" w14:paraId="0BE6D807" w14:textId="77777777" w:rsidTr="00C2511F">
        <w:tc>
          <w:tcPr>
            <w:tcW w:w="567" w:type="dxa"/>
            <w:shd w:val="clear" w:color="auto" w:fill="auto"/>
          </w:tcPr>
          <w:p w14:paraId="40535B3F"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1.</w:t>
            </w:r>
          </w:p>
        </w:tc>
        <w:tc>
          <w:tcPr>
            <w:tcW w:w="8790" w:type="dxa"/>
            <w:shd w:val="clear" w:color="auto" w:fill="auto"/>
          </w:tcPr>
          <w:p w14:paraId="58E05FCB"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ועדות הכנסת, לרבות ועדות מיוחדות, ועדות משותפות וועדות חקירה, רשאיות להמשיך בעבודתן בימי פגרת הפסח, אולם מספר הישיבות שתקיים כל ועדה לא יעלה על</w:t>
            </w:r>
            <w:r w:rsidRPr="00A4247F">
              <w:rPr>
                <w:rFonts w:hint="cs"/>
                <w:b/>
                <w:bCs/>
                <w:rtl/>
                <w:lang w:eastAsia="he-IL"/>
              </w:rPr>
              <w:t xml:space="preserve"> </w:t>
            </w:r>
            <w:r w:rsidRPr="00A4247F">
              <w:rPr>
                <w:rFonts w:hint="cs"/>
                <w:b/>
                <w:bCs/>
                <w:u w:val="single"/>
                <w:rtl/>
                <w:lang w:eastAsia="he-IL"/>
              </w:rPr>
              <w:t>4</w:t>
            </w:r>
            <w:r w:rsidRPr="00A4247F">
              <w:rPr>
                <w:rFonts w:hint="cs"/>
                <w:rtl/>
                <w:lang w:eastAsia="he-IL"/>
              </w:rPr>
              <w:t xml:space="preserve">. </w:t>
            </w:r>
          </w:p>
          <w:p w14:paraId="32C7DBC5" w14:textId="77777777" w:rsidR="00A4247F" w:rsidRPr="00A4247F" w:rsidRDefault="00A4247F" w:rsidP="00A4247F">
            <w:pPr>
              <w:tabs>
                <w:tab w:val="right" w:pos="8306"/>
              </w:tabs>
              <w:spacing w:line="240" w:lineRule="auto"/>
              <w:ind w:firstLine="0"/>
              <w:rPr>
                <w:rtl/>
                <w:lang w:eastAsia="he-IL"/>
              </w:rPr>
            </w:pPr>
          </w:p>
          <w:p w14:paraId="3846D30F"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ועדות משנה רשאיות להמשיך בעבודתן בימי פגרת הפסח, אולם מספר הישיבות שתקיים כל ועדת משנה לא יעלה על</w:t>
            </w:r>
            <w:r w:rsidRPr="00A4247F">
              <w:rPr>
                <w:rFonts w:hint="cs"/>
                <w:b/>
                <w:bCs/>
                <w:rtl/>
                <w:lang w:eastAsia="he-IL"/>
              </w:rPr>
              <w:t xml:space="preserve"> </w:t>
            </w:r>
            <w:r w:rsidRPr="00A4247F">
              <w:rPr>
                <w:rFonts w:hint="cs"/>
                <w:b/>
                <w:bCs/>
                <w:u w:val="single"/>
                <w:rtl/>
                <w:lang w:eastAsia="he-IL"/>
              </w:rPr>
              <w:t>ישיבה אחת</w:t>
            </w:r>
            <w:r>
              <w:rPr>
                <w:rFonts w:hint="cs"/>
                <w:rtl/>
                <w:lang w:eastAsia="he-IL"/>
              </w:rPr>
              <w:t>.</w:t>
            </w:r>
            <w:r w:rsidRPr="00A4247F">
              <w:rPr>
                <w:rFonts w:hint="cs"/>
                <w:rtl/>
                <w:lang w:eastAsia="he-IL"/>
              </w:rPr>
              <w:t xml:space="preserve"> ואולם</w:t>
            </w:r>
            <w:r>
              <w:rPr>
                <w:rFonts w:hint="cs"/>
                <w:rtl/>
                <w:lang w:eastAsia="he-IL"/>
              </w:rPr>
              <w:t>, יושב-</w:t>
            </w:r>
            <w:r w:rsidRPr="00A4247F">
              <w:rPr>
                <w:rFonts w:hint="cs"/>
                <w:rtl/>
                <w:lang w:eastAsia="he-IL"/>
              </w:rPr>
              <w:t xml:space="preserve">ראש ועדה קבועה או מיוחדת רשאי להתיר לוועדת משנה לקיים ישיבות נוספות מתוך מכסת 4 הישיבות האמורות של הוועדה. </w:t>
            </w:r>
          </w:p>
          <w:p w14:paraId="101BACA9" w14:textId="77777777" w:rsidR="00A4247F" w:rsidRPr="00A4247F" w:rsidRDefault="00A4247F" w:rsidP="00A4247F">
            <w:pPr>
              <w:tabs>
                <w:tab w:val="right" w:pos="8306"/>
              </w:tabs>
              <w:spacing w:line="240" w:lineRule="auto"/>
              <w:ind w:firstLine="0"/>
              <w:rPr>
                <w:rtl/>
                <w:lang w:eastAsia="he-IL"/>
              </w:rPr>
            </w:pPr>
          </w:p>
          <w:p w14:paraId="10BB8A71"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 xml:space="preserve">לעניין סעיף זה </w:t>
            </w:r>
            <w:r>
              <w:rPr>
                <w:rFonts w:hint="eastAsia"/>
                <w:rtl/>
                <w:lang w:eastAsia="he-IL"/>
              </w:rPr>
              <w:t>–</w:t>
            </w:r>
            <w:r w:rsidRPr="00A4247F">
              <w:rPr>
                <w:rFonts w:hint="cs"/>
                <w:rtl/>
                <w:lang w:eastAsia="he-IL"/>
              </w:rPr>
              <w:t xml:space="preserve"> סיורים של ועדה כמוהם כישיבות הוועדה.</w:t>
            </w:r>
          </w:p>
          <w:p w14:paraId="05BAC9A0" w14:textId="77777777" w:rsidR="00A4247F" w:rsidRPr="00A4247F" w:rsidRDefault="00A4247F" w:rsidP="00A4247F">
            <w:pPr>
              <w:tabs>
                <w:tab w:val="right" w:pos="8306"/>
              </w:tabs>
              <w:spacing w:line="240" w:lineRule="auto"/>
              <w:ind w:firstLine="0"/>
              <w:rPr>
                <w:rtl/>
                <w:lang w:eastAsia="he-IL"/>
              </w:rPr>
            </w:pPr>
          </w:p>
          <w:p w14:paraId="69D5B7EB" w14:textId="77777777" w:rsidR="00A4247F" w:rsidRPr="00A4247F" w:rsidRDefault="00A4247F" w:rsidP="00A4247F">
            <w:pPr>
              <w:tabs>
                <w:tab w:val="right" w:pos="8306"/>
              </w:tabs>
              <w:spacing w:line="240" w:lineRule="auto"/>
              <w:ind w:firstLine="0"/>
              <w:rPr>
                <w:rtl/>
                <w:lang w:eastAsia="he-IL"/>
              </w:rPr>
            </w:pPr>
            <w:r>
              <w:rPr>
                <w:rFonts w:hint="cs"/>
                <w:rtl/>
                <w:lang w:eastAsia="he-IL"/>
              </w:rPr>
              <w:t>יוזכר כי יושב-</w:t>
            </w:r>
            <w:r w:rsidRPr="00A4247F">
              <w:rPr>
                <w:rFonts w:hint="cs"/>
                <w:rtl/>
                <w:lang w:eastAsia="he-IL"/>
              </w:rPr>
              <w:t xml:space="preserve">ראש הכנסת רשאי להתיר במקרים מיוחדים קיום ישיבות נוספות בהתאם לסמכותו לפי סעיף 112(ב) לתקנון. </w:t>
            </w:r>
          </w:p>
          <w:p w14:paraId="46FDA66F" w14:textId="77777777" w:rsidR="00A4247F" w:rsidRPr="00A4247F" w:rsidRDefault="00A4247F" w:rsidP="00A4247F">
            <w:pPr>
              <w:tabs>
                <w:tab w:val="right" w:pos="8306"/>
              </w:tabs>
              <w:spacing w:line="240" w:lineRule="auto"/>
              <w:ind w:firstLine="0"/>
              <w:rPr>
                <w:rtl/>
                <w:lang w:eastAsia="he-IL"/>
              </w:rPr>
            </w:pPr>
          </w:p>
        </w:tc>
      </w:tr>
      <w:tr w:rsidR="00A4247F" w:rsidRPr="00A4247F" w14:paraId="4791E440" w14:textId="77777777" w:rsidTr="00C2511F">
        <w:tc>
          <w:tcPr>
            <w:tcW w:w="567" w:type="dxa"/>
            <w:shd w:val="clear" w:color="auto" w:fill="auto"/>
          </w:tcPr>
          <w:p w14:paraId="31FA4701"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2.</w:t>
            </w:r>
          </w:p>
        </w:tc>
        <w:tc>
          <w:tcPr>
            <w:tcW w:w="8790" w:type="dxa"/>
            <w:shd w:val="clear" w:color="auto" w:fill="auto"/>
          </w:tcPr>
          <w:p w14:paraId="6982CF9F"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 xml:space="preserve">הזמנה לישיבות הוועדות בפגרה שנקבעו לפי סעיף 112(א) לתקנון תימסר לכל חברי הוועדה מוקדם ככל האפשר, ולפחות </w:t>
            </w:r>
            <w:r w:rsidRPr="00A4247F">
              <w:rPr>
                <w:rFonts w:hint="cs"/>
                <w:b/>
                <w:bCs/>
                <w:rtl/>
                <w:lang w:eastAsia="he-IL"/>
              </w:rPr>
              <w:t>ארבעה ימים מראש</w:t>
            </w:r>
            <w:r w:rsidRPr="00A4247F">
              <w:rPr>
                <w:rFonts w:hint="cs"/>
                <w:rtl/>
                <w:lang w:eastAsia="he-IL"/>
              </w:rPr>
              <w:t xml:space="preserve"> (במניין הימים ייכללו יום ההזמנה ויום הישיבה, וכן ימי שבת, חג ומועד). ואולם, אם ביום כינוס ישיבת הוועדה התכנסה גם מליאת הכנסת, ניתן למסור את ההזמנה </w:t>
            </w:r>
            <w:r w:rsidRPr="00A4247F">
              <w:rPr>
                <w:rFonts w:hint="cs"/>
                <w:b/>
                <w:bCs/>
                <w:rtl/>
                <w:lang w:eastAsia="he-IL"/>
              </w:rPr>
              <w:t>שלושה</w:t>
            </w:r>
            <w:r w:rsidRPr="00A4247F">
              <w:rPr>
                <w:rFonts w:hint="cs"/>
                <w:rtl/>
                <w:lang w:eastAsia="he-IL"/>
              </w:rPr>
              <w:t xml:space="preserve"> </w:t>
            </w:r>
            <w:r w:rsidRPr="00A4247F">
              <w:rPr>
                <w:rFonts w:hint="cs"/>
                <w:b/>
                <w:bCs/>
                <w:rtl/>
                <w:lang w:eastAsia="he-IL"/>
              </w:rPr>
              <w:t>ימים מראש</w:t>
            </w:r>
            <w:r w:rsidRPr="00A4247F">
              <w:rPr>
                <w:rFonts w:hint="cs"/>
                <w:rtl/>
                <w:lang w:eastAsia="he-IL"/>
              </w:rPr>
              <w:t xml:space="preserve"> כאמור.</w:t>
            </w:r>
          </w:p>
          <w:p w14:paraId="5A63F3EE" w14:textId="77777777" w:rsidR="00A4247F" w:rsidRPr="00A4247F" w:rsidRDefault="00A4247F" w:rsidP="00A4247F">
            <w:pPr>
              <w:tabs>
                <w:tab w:val="right" w:pos="8306"/>
              </w:tabs>
              <w:spacing w:line="240" w:lineRule="auto"/>
              <w:ind w:firstLine="0"/>
              <w:rPr>
                <w:rtl/>
                <w:lang w:eastAsia="he-IL"/>
              </w:rPr>
            </w:pPr>
          </w:p>
        </w:tc>
      </w:tr>
      <w:tr w:rsidR="00A4247F" w:rsidRPr="00A4247F" w14:paraId="1E7F6970" w14:textId="77777777" w:rsidTr="00C2511F">
        <w:tc>
          <w:tcPr>
            <w:tcW w:w="567" w:type="dxa"/>
            <w:shd w:val="clear" w:color="auto" w:fill="auto"/>
          </w:tcPr>
          <w:p w14:paraId="42EE4F94"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3.</w:t>
            </w:r>
          </w:p>
        </w:tc>
        <w:tc>
          <w:tcPr>
            <w:tcW w:w="8790" w:type="dxa"/>
            <w:shd w:val="clear" w:color="auto" w:fill="auto"/>
          </w:tcPr>
          <w:p w14:paraId="4B6FC2EC"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לא ניתן לקיים ישיבות נוספות בוועדה ביום שבו נקבעה הישיבה, או להוסיף נושאים לסדר היום שנקבע, אלא בהודעה מראש של שלושה או ארבעה ימים כאמור בסעיף 2. יובהר כי משך כל אחת מהישיבות בפגרה לא יחרוג מהמקובל בוועדה, אך ניתן לקבוע על סדר היום יותר מנושא אחד.</w:t>
            </w:r>
          </w:p>
          <w:p w14:paraId="1995AFA1" w14:textId="77777777" w:rsidR="00A4247F" w:rsidRPr="00A4247F" w:rsidRDefault="00A4247F" w:rsidP="00A4247F">
            <w:pPr>
              <w:tabs>
                <w:tab w:val="right" w:pos="8306"/>
              </w:tabs>
              <w:spacing w:line="240" w:lineRule="auto"/>
              <w:ind w:firstLine="0"/>
              <w:rPr>
                <w:rtl/>
                <w:lang w:eastAsia="he-IL"/>
              </w:rPr>
            </w:pPr>
          </w:p>
        </w:tc>
      </w:tr>
      <w:tr w:rsidR="00A4247F" w:rsidRPr="00A4247F" w14:paraId="30FC4B96" w14:textId="77777777" w:rsidTr="00C2511F">
        <w:tc>
          <w:tcPr>
            <w:tcW w:w="567" w:type="dxa"/>
            <w:shd w:val="clear" w:color="auto" w:fill="auto"/>
          </w:tcPr>
          <w:p w14:paraId="18FCBF23"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4.</w:t>
            </w:r>
          </w:p>
          <w:p w14:paraId="333D6633" w14:textId="77777777" w:rsidR="00A4247F" w:rsidRPr="00A4247F" w:rsidRDefault="00A4247F" w:rsidP="00A4247F">
            <w:pPr>
              <w:tabs>
                <w:tab w:val="right" w:pos="8306"/>
              </w:tabs>
              <w:spacing w:line="240" w:lineRule="auto"/>
              <w:ind w:firstLine="0"/>
              <w:rPr>
                <w:rtl/>
                <w:lang w:eastAsia="he-IL"/>
              </w:rPr>
            </w:pPr>
          </w:p>
        </w:tc>
        <w:tc>
          <w:tcPr>
            <w:tcW w:w="8790" w:type="dxa"/>
            <w:shd w:val="clear" w:color="auto" w:fill="auto"/>
          </w:tcPr>
          <w:p w14:paraId="55868D1D" w14:textId="77777777" w:rsidR="00A4247F" w:rsidRPr="00A4247F" w:rsidRDefault="00A4247F" w:rsidP="00A4247F">
            <w:pPr>
              <w:tabs>
                <w:tab w:val="right" w:pos="8306"/>
              </w:tabs>
              <w:spacing w:line="240" w:lineRule="auto"/>
              <w:ind w:firstLine="0"/>
              <w:rPr>
                <w:rtl/>
                <w:lang w:eastAsia="he-IL"/>
              </w:rPr>
            </w:pPr>
            <w:r w:rsidRPr="00A4247F">
              <w:rPr>
                <w:rtl/>
                <w:lang w:eastAsia="he-IL"/>
              </w:rPr>
              <w:t>התכנסה מליאת הכנסת בתקופת הפגרה לדיון בהצעת חוק או בנושא אחר, רשאיות ועדות הכנסת הנוגעות בדבר להתכנס באותו יום לצורך דיונים בקשר לאות</w:t>
            </w:r>
            <w:r w:rsidRPr="00A4247F">
              <w:rPr>
                <w:rFonts w:hint="cs"/>
                <w:rtl/>
                <w:lang w:eastAsia="he-IL"/>
              </w:rPr>
              <w:t>ה הצעת חוק או בקשר לאותו</w:t>
            </w:r>
            <w:r w:rsidRPr="00A4247F">
              <w:rPr>
                <w:rtl/>
                <w:lang w:eastAsia="he-IL"/>
              </w:rPr>
              <w:t xml:space="preserve"> נושא, ולא </w:t>
            </w:r>
            <w:r w:rsidRPr="00A4247F">
              <w:rPr>
                <w:rtl/>
                <w:lang w:eastAsia="he-IL"/>
              </w:rPr>
              <w:lastRenderedPageBreak/>
              <w:t xml:space="preserve">יחולו לעניין ישיבות אלה ההגבלות האמורות בהחלטה </w:t>
            </w:r>
            <w:r w:rsidRPr="00A4247F">
              <w:rPr>
                <w:rFonts w:hint="cs"/>
                <w:rtl/>
                <w:lang w:eastAsia="he-IL"/>
              </w:rPr>
              <w:t xml:space="preserve">זו </w:t>
            </w:r>
            <w:r w:rsidRPr="00A4247F">
              <w:rPr>
                <w:rtl/>
                <w:lang w:eastAsia="he-IL"/>
              </w:rPr>
              <w:t>לעניין מסירת ההזמנה מראש, מספר הישיבות ומשכן</w:t>
            </w:r>
            <w:r w:rsidRPr="00A4247F">
              <w:rPr>
                <w:rFonts w:hint="cs"/>
                <w:rtl/>
                <w:lang w:eastAsia="he-IL"/>
              </w:rPr>
              <w:t xml:space="preserve">. </w:t>
            </w:r>
          </w:p>
          <w:p w14:paraId="25E08287" w14:textId="77777777" w:rsidR="00A4247F" w:rsidRPr="00A4247F" w:rsidRDefault="00A4247F" w:rsidP="00A4247F">
            <w:pPr>
              <w:tabs>
                <w:tab w:val="right" w:pos="8306"/>
              </w:tabs>
              <w:spacing w:line="240" w:lineRule="auto"/>
              <w:ind w:firstLine="0"/>
              <w:rPr>
                <w:rtl/>
                <w:lang w:eastAsia="he-IL"/>
              </w:rPr>
            </w:pPr>
          </w:p>
        </w:tc>
      </w:tr>
      <w:tr w:rsidR="00A4247F" w:rsidRPr="00A4247F" w14:paraId="6591F516" w14:textId="77777777" w:rsidTr="00C2511F">
        <w:tc>
          <w:tcPr>
            <w:tcW w:w="567" w:type="dxa"/>
            <w:shd w:val="clear" w:color="auto" w:fill="auto"/>
          </w:tcPr>
          <w:p w14:paraId="59EC8B76"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lastRenderedPageBreak/>
              <w:t>5.</w:t>
            </w:r>
          </w:p>
        </w:tc>
        <w:tc>
          <w:tcPr>
            <w:tcW w:w="8790" w:type="dxa"/>
            <w:shd w:val="clear" w:color="auto" w:fill="auto"/>
          </w:tcPr>
          <w:p w14:paraId="62AF2321"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 xml:space="preserve">הוראות מיוחדות לדיונים בענייני הקורונה: </w:t>
            </w:r>
          </w:p>
          <w:p w14:paraId="73E38D17" w14:textId="77777777" w:rsidR="00A4247F" w:rsidRPr="00A4247F" w:rsidRDefault="00A4247F" w:rsidP="00A4247F">
            <w:pPr>
              <w:tabs>
                <w:tab w:val="right" w:pos="8306"/>
              </w:tabs>
              <w:spacing w:line="240" w:lineRule="auto"/>
              <w:ind w:firstLine="0"/>
              <w:rPr>
                <w:rtl/>
                <w:lang w:eastAsia="he-IL"/>
              </w:rPr>
            </w:pPr>
            <w:r w:rsidRPr="00A4247F">
              <w:rPr>
                <w:rtl/>
                <w:lang w:eastAsia="he-IL"/>
              </w:rPr>
              <w:t>ועדות הכנסת רשאיות לדון בחקיקה ראשית וחקיקת משנה שבסמכותן, בנושאים המתחייבים והקשורים בקשר ישיר והדוק למשבר הקורונה</w:t>
            </w:r>
            <w:r w:rsidRPr="00A4247F">
              <w:rPr>
                <w:rFonts w:hint="cs"/>
                <w:rtl/>
                <w:lang w:eastAsia="he-IL"/>
              </w:rPr>
              <w:t xml:space="preserve"> ולא יחולו לגבי דיונים אלה ההגבלות המפורטות בסעיפים 1, 2, ו-3</w:t>
            </w:r>
            <w:r w:rsidRPr="00A4247F">
              <w:rPr>
                <w:rtl/>
                <w:lang w:eastAsia="he-IL"/>
              </w:rPr>
              <w:t xml:space="preserve">. </w:t>
            </w:r>
          </w:p>
          <w:p w14:paraId="7BA89EF7" w14:textId="77777777" w:rsidR="00A4247F" w:rsidRPr="00A4247F" w:rsidRDefault="00A4247F" w:rsidP="00A4247F">
            <w:pPr>
              <w:tabs>
                <w:tab w:val="right" w:pos="8306"/>
              </w:tabs>
              <w:spacing w:line="240" w:lineRule="auto"/>
              <w:ind w:firstLine="0"/>
              <w:rPr>
                <w:rtl/>
                <w:lang w:eastAsia="he-IL"/>
              </w:rPr>
            </w:pPr>
            <w:r w:rsidRPr="00A4247F">
              <w:rPr>
                <w:rtl/>
                <w:lang w:eastAsia="he-IL"/>
              </w:rPr>
              <w:t>יובהר כי הוראה זו לא תחול על דיוני מעקב ופיקוח גם אם הם קשורים לקורונה.</w:t>
            </w:r>
          </w:p>
          <w:p w14:paraId="0EE7746D" w14:textId="77777777" w:rsidR="00A4247F" w:rsidRPr="00A4247F" w:rsidRDefault="00A4247F" w:rsidP="00A4247F">
            <w:pPr>
              <w:tabs>
                <w:tab w:val="right" w:pos="8306"/>
              </w:tabs>
              <w:spacing w:line="240" w:lineRule="auto"/>
              <w:ind w:firstLine="0"/>
              <w:rPr>
                <w:rtl/>
                <w:lang w:eastAsia="he-IL"/>
              </w:rPr>
            </w:pPr>
            <w:r w:rsidRPr="00A4247F">
              <w:rPr>
                <w:rtl/>
                <w:lang w:eastAsia="he-IL"/>
              </w:rPr>
              <w:t>עוד יוזכר כי בהתאם לסעיף 47 לחוק סמכויות מיוחדות להתמודדות עם נגיף הקורונה החדש (הוראת שעה), התש"ף-2020, ההגבלות לפי חוק הכנסת, תקנון הכנסת או החלטה זו לא יחולו לגבי כינוס המליאה והוועדות לדיונים מסוימים לפי החוק.</w:t>
            </w:r>
          </w:p>
          <w:p w14:paraId="606A3577" w14:textId="77777777" w:rsidR="00A4247F" w:rsidRPr="00A4247F" w:rsidRDefault="00A4247F" w:rsidP="00A4247F">
            <w:pPr>
              <w:tabs>
                <w:tab w:val="right" w:pos="8306"/>
              </w:tabs>
              <w:spacing w:line="240" w:lineRule="auto"/>
              <w:ind w:firstLine="0"/>
              <w:rPr>
                <w:rtl/>
                <w:lang w:eastAsia="he-IL"/>
              </w:rPr>
            </w:pPr>
          </w:p>
        </w:tc>
      </w:tr>
      <w:tr w:rsidR="00A4247F" w:rsidRPr="00A4247F" w14:paraId="42C3F066" w14:textId="77777777" w:rsidTr="00C2511F">
        <w:tc>
          <w:tcPr>
            <w:tcW w:w="567" w:type="dxa"/>
            <w:shd w:val="clear" w:color="auto" w:fill="auto"/>
          </w:tcPr>
          <w:p w14:paraId="2B744B8C"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6.</w:t>
            </w:r>
          </w:p>
        </w:tc>
        <w:tc>
          <w:tcPr>
            <w:tcW w:w="8790" w:type="dxa"/>
            <w:shd w:val="clear" w:color="auto" w:fill="auto"/>
          </w:tcPr>
          <w:p w14:paraId="27830BAF" w14:textId="77777777" w:rsidR="00A4247F" w:rsidRPr="00A4247F" w:rsidRDefault="00A4247F" w:rsidP="00A4247F">
            <w:pPr>
              <w:tabs>
                <w:tab w:val="center" w:pos="4153"/>
                <w:tab w:val="right" w:pos="8306"/>
              </w:tabs>
              <w:spacing w:line="240" w:lineRule="auto"/>
              <w:ind w:firstLine="0"/>
              <w:rPr>
                <w:rtl/>
                <w:lang w:eastAsia="he-IL"/>
              </w:rPr>
            </w:pPr>
            <w:r w:rsidRPr="00A4247F">
              <w:rPr>
                <w:rtl/>
                <w:lang w:eastAsia="he-IL"/>
              </w:rPr>
              <w:t>ההגבלה האמורה בסעיף 1</w:t>
            </w:r>
            <w:r w:rsidRPr="00A4247F">
              <w:rPr>
                <w:rFonts w:hint="cs"/>
                <w:rtl/>
                <w:lang w:eastAsia="he-IL"/>
              </w:rPr>
              <w:t xml:space="preserve"> לעניין מספר הישיבות</w:t>
            </w:r>
            <w:r w:rsidRPr="00A4247F">
              <w:rPr>
                <w:rtl/>
                <w:lang w:eastAsia="he-IL"/>
              </w:rPr>
              <w:t xml:space="preserve"> לא תחול על </w:t>
            </w:r>
            <w:r w:rsidRPr="00A4247F">
              <w:rPr>
                <w:rFonts w:hint="cs"/>
                <w:rtl/>
                <w:lang w:eastAsia="he-IL"/>
              </w:rPr>
              <w:t xml:space="preserve">ישיבות </w:t>
            </w:r>
            <w:r w:rsidRPr="00A4247F">
              <w:rPr>
                <w:rtl/>
                <w:lang w:eastAsia="he-IL"/>
              </w:rPr>
              <w:t>ועדת הכנסת המתקיימות בקשר לחקיקה הנדונה בתקופת הפגרה בוועדה אחרת (למשל בקשות למיזוג הצעות חוק; הקדמת הדיון בהצעות חוק; קביעת ועדה לדיון בהצעת חוק; חילופי חברים בוועדה משותפת; טענות נושא חדש וכיוצא באלה).</w:t>
            </w:r>
          </w:p>
          <w:p w14:paraId="6963F989" w14:textId="77777777" w:rsidR="00A4247F" w:rsidRPr="00A4247F" w:rsidRDefault="00A4247F" w:rsidP="00A4247F">
            <w:pPr>
              <w:tabs>
                <w:tab w:val="right" w:pos="8306"/>
              </w:tabs>
              <w:spacing w:line="240" w:lineRule="auto"/>
              <w:ind w:firstLine="0"/>
              <w:rPr>
                <w:lang w:eastAsia="he-IL"/>
              </w:rPr>
            </w:pPr>
            <w:r w:rsidRPr="00A4247F">
              <w:rPr>
                <w:rFonts w:hint="cs"/>
                <w:rtl/>
                <w:lang w:eastAsia="he-IL"/>
              </w:rPr>
              <w:t>הוראת סעיף 2 לא תחול על ועדת הכנסת, אך גם בה תימסר הזמנה מוקדם ככל האפשר.</w:t>
            </w:r>
          </w:p>
          <w:p w14:paraId="3B68E91E" w14:textId="77777777" w:rsidR="00A4247F" w:rsidRPr="00A4247F" w:rsidRDefault="00A4247F" w:rsidP="00A4247F">
            <w:pPr>
              <w:tabs>
                <w:tab w:val="center" w:pos="4153"/>
                <w:tab w:val="right" w:pos="8306"/>
              </w:tabs>
              <w:spacing w:line="240" w:lineRule="auto"/>
              <w:ind w:firstLine="0"/>
              <w:rPr>
                <w:rtl/>
                <w:lang w:eastAsia="he-IL"/>
              </w:rPr>
            </w:pPr>
          </w:p>
        </w:tc>
      </w:tr>
      <w:tr w:rsidR="00A4247F" w:rsidRPr="00A4247F" w14:paraId="75F41445" w14:textId="77777777" w:rsidTr="00C2511F">
        <w:tc>
          <w:tcPr>
            <w:tcW w:w="567" w:type="dxa"/>
            <w:shd w:val="clear" w:color="auto" w:fill="auto"/>
          </w:tcPr>
          <w:p w14:paraId="71EA6459"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7.</w:t>
            </w:r>
          </w:p>
        </w:tc>
        <w:tc>
          <w:tcPr>
            <w:tcW w:w="8790" w:type="dxa"/>
            <w:shd w:val="clear" w:color="auto" w:fill="auto"/>
          </w:tcPr>
          <w:p w14:paraId="4818AEBB" w14:textId="77777777" w:rsidR="00A4247F" w:rsidRPr="00A4247F" w:rsidRDefault="00A4247F" w:rsidP="00A4247F">
            <w:pPr>
              <w:tabs>
                <w:tab w:val="right" w:pos="8306"/>
              </w:tabs>
              <w:spacing w:line="240" w:lineRule="auto"/>
              <w:ind w:firstLine="0"/>
              <w:rPr>
                <w:rtl/>
                <w:lang w:eastAsia="he-IL"/>
              </w:rPr>
            </w:pPr>
            <w:r w:rsidRPr="00A4247F">
              <w:rPr>
                <w:rFonts w:hint="cs"/>
                <w:rtl/>
                <w:lang w:eastAsia="he-IL"/>
              </w:rPr>
              <w:t xml:space="preserve">לא יתקיימו ישיבות ועדה בימים שבהם משכן הכנסת יהיה סגור, בפורים (י"ד באדר ב' התשפ"ב </w:t>
            </w:r>
            <w:r w:rsidRPr="00A4247F">
              <w:rPr>
                <w:rtl/>
                <w:lang w:eastAsia="he-IL"/>
              </w:rPr>
              <w:t>–</w:t>
            </w:r>
            <w:r w:rsidRPr="00A4247F">
              <w:rPr>
                <w:rFonts w:hint="cs"/>
                <w:rtl/>
                <w:lang w:eastAsia="he-IL"/>
              </w:rPr>
              <w:t xml:space="preserve"> 17.3.2022) ובפסח (י"ד בניסן התשפ"ב </w:t>
            </w:r>
            <w:r w:rsidRPr="00A4247F">
              <w:rPr>
                <w:rtl/>
                <w:lang w:eastAsia="he-IL"/>
              </w:rPr>
              <w:t>–</w:t>
            </w:r>
            <w:r w:rsidRPr="00A4247F">
              <w:rPr>
                <w:rFonts w:hint="cs"/>
                <w:rtl/>
                <w:lang w:eastAsia="he-IL"/>
              </w:rPr>
              <w:t xml:space="preserve"> 15.4.2022 עד כ"א בניסן התשפ"ב </w:t>
            </w:r>
            <w:r w:rsidRPr="00A4247F">
              <w:rPr>
                <w:rtl/>
                <w:lang w:eastAsia="he-IL"/>
              </w:rPr>
              <w:t>–</w:t>
            </w:r>
            <w:r w:rsidRPr="00A4247F">
              <w:rPr>
                <w:rFonts w:hint="cs"/>
                <w:rtl/>
                <w:lang w:eastAsia="he-IL"/>
              </w:rPr>
              <w:t xml:space="preserve"> 22.4.2022). </w:t>
            </w:r>
            <w:r>
              <w:rPr>
                <w:rFonts w:hint="cs"/>
                <w:rtl/>
                <w:lang w:eastAsia="he-IL"/>
              </w:rPr>
              <w:t>"</w:t>
            </w:r>
          </w:p>
        </w:tc>
      </w:tr>
    </w:tbl>
    <w:p w14:paraId="2FBAA130" w14:textId="77777777" w:rsidR="00A4247F" w:rsidRPr="00A4247F" w:rsidRDefault="00A4247F" w:rsidP="00A4247F">
      <w:pPr>
        <w:spacing w:line="240" w:lineRule="auto"/>
        <w:ind w:left="720" w:firstLine="0"/>
        <w:contextualSpacing/>
        <w:jc w:val="left"/>
        <w:rPr>
          <w:b/>
          <w:bCs/>
          <w:rtl/>
          <w:lang w:eastAsia="he-IL"/>
        </w:rPr>
      </w:pPr>
    </w:p>
    <w:p w14:paraId="25C68DAC" w14:textId="77777777" w:rsidR="00A4247F" w:rsidRDefault="00A4247F" w:rsidP="00A4247F">
      <w:pPr>
        <w:pStyle w:val="a"/>
        <w:keepNext/>
        <w:rPr>
          <w:rtl/>
        </w:rPr>
      </w:pPr>
      <w:bookmarkStart w:id="27" w:name="ET_speaker_5797_19"/>
      <w:r w:rsidRPr="00A4247F">
        <w:rPr>
          <w:rStyle w:val="TagStyle"/>
          <w:rtl/>
        </w:rPr>
        <w:t xml:space="preserve"> &lt;&lt; דובר &gt;&gt; </w:t>
      </w:r>
      <w:r>
        <w:rPr>
          <w:rtl/>
        </w:rPr>
        <w:t>יצחק פינדרוס (יהדות התורה):</w:t>
      </w:r>
      <w:r w:rsidRPr="00A4247F">
        <w:rPr>
          <w:rStyle w:val="TagStyle"/>
          <w:rtl/>
        </w:rPr>
        <w:t xml:space="preserve"> &lt;&lt; דובר &gt;&gt;</w:t>
      </w:r>
      <w:r w:rsidR="00EA0DAB">
        <w:rPr>
          <w:rtl/>
        </w:rPr>
        <w:t xml:space="preserve"> </w:t>
      </w:r>
      <w:r>
        <w:rPr>
          <w:rtl/>
        </w:rPr>
        <w:t xml:space="preserve"> </w:t>
      </w:r>
      <w:bookmarkEnd w:id="27"/>
    </w:p>
    <w:p w14:paraId="4D35D427" w14:textId="77777777" w:rsidR="00A4247F" w:rsidRDefault="00A4247F" w:rsidP="00A4247F">
      <w:pPr>
        <w:pStyle w:val="KeepWithNext"/>
        <w:rPr>
          <w:rtl/>
          <w:lang w:eastAsia="he-IL"/>
        </w:rPr>
      </w:pPr>
    </w:p>
    <w:p w14:paraId="2518BFC0" w14:textId="77777777" w:rsidR="00A4247F" w:rsidRDefault="00A4247F" w:rsidP="00A4247F">
      <w:pPr>
        <w:rPr>
          <w:rtl/>
          <w:lang w:eastAsia="he-IL"/>
        </w:rPr>
      </w:pPr>
      <w:bookmarkStart w:id="28" w:name="_ETM_Q1_495000"/>
      <w:bookmarkEnd w:id="28"/>
      <w:r>
        <w:rPr>
          <w:rFonts w:hint="cs"/>
          <w:rtl/>
          <w:lang w:eastAsia="he-IL"/>
        </w:rPr>
        <w:t xml:space="preserve">כיוון שהכנסת בירושלים יש לכתוב גם: "ט"ו באדר". </w:t>
      </w:r>
    </w:p>
    <w:p w14:paraId="4180EB96" w14:textId="77777777" w:rsidR="00A4247F" w:rsidRDefault="00A4247F" w:rsidP="00A4247F">
      <w:pPr>
        <w:rPr>
          <w:rtl/>
          <w:lang w:eastAsia="he-IL"/>
        </w:rPr>
      </w:pPr>
    </w:p>
    <w:p w14:paraId="09DAB43C" w14:textId="77777777" w:rsidR="00A4247F" w:rsidRDefault="00A4247F" w:rsidP="00A4247F">
      <w:pPr>
        <w:pStyle w:val="af"/>
        <w:keepNext/>
      </w:pPr>
      <w:bookmarkStart w:id="29" w:name="ET_yor_6145_20"/>
      <w:r w:rsidRPr="00A4247F">
        <w:rPr>
          <w:rStyle w:val="TagStyle"/>
          <w:rtl/>
        </w:rPr>
        <w:t xml:space="preserve"> &lt;&lt; יור &gt;&gt; </w:t>
      </w:r>
      <w:r>
        <w:rPr>
          <w:rtl/>
        </w:rPr>
        <w:t>היו"ר ניר אורבך:</w:t>
      </w:r>
      <w:r w:rsidRPr="00A4247F">
        <w:rPr>
          <w:rStyle w:val="TagStyle"/>
          <w:rtl/>
        </w:rPr>
        <w:t xml:space="preserve"> &lt;&lt; יור &gt;&gt;</w:t>
      </w:r>
      <w:r w:rsidR="00EA0DAB">
        <w:rPr>
          <w:rtl/>
        </w:rPr>
        <w:t xml:space="preserve"> </w:t>
      </w:r>
      <w:r>
        <w:rPr>
          <w:rtl/>
        </w:rPr>
        <w:t xml:space="preserve"> </w:t>
      </w:r>
      <w:bookmarkEnd w:id="29"/>
    </w:p>
    <w:p w14:paraId="26411400" w14:textId="77777777" w:rsidR="00A4247F" w:rsidRDefault="00A4247F" w:rsidP="00A4247F">
      <w:pPr>
        <w:pStyle w:val="KeepWithNext"/>
        <w:rPr>
          <w:rtl/>
          <w:lang w:eastAsia="he-IL"/>
        </w:rPr>
      </w:pPr>
    </w:p>
    <w:p w14:paraId="29A9124D" w14:textId="77777777" w:rsidR="00A4247F" w:rsidRDefault="00A4247F" w:rsidP="00A4247F">
      <w:pPr>
        <w:rPr>
          <w:rtl/>
          <w:lang w:eastAsia="he-IL"/>
        </w:rPr>
      </w:pPr>
      <w:bookmarkStart w:id="30" w:name="_ETM_Q1_511000"/>
      <w:bookmarkEnd w:id="30"/>
      <w:r>
        <w:rPr>
          <w:rFonts w:hint="cs"/>
          <w:rtl/>
          <w:lang w:eastAsia="he-IL"/>
        </w:rPr>
        <w:t xml:space="preserve">בהחלט, אבל זה יוצא ביום שישי אם אני לא טועה, נכון? </w:t>
      </w:r>
    </w:p>
    <w:p w14:paraId="562FE6B1" w14:textId="77777777" w:rsidR="00D14937" w:rsidRDefault="00D14937" w:rsidP="00A4247F">
      <w:pPr>
        <w:rPr>
          <w:rtl/>
          <w:lang w:eastAsia="he-IL"/>
        </w:rPr>
      </w:pPr>
      <w:bookmarkStart w:id="31" w:name="_ETM_Q1_520000"/>
      <w:bookmarkEnd w:id="31"/>
    </w:p>
    <w:p w14:paraId="06B20286" w14:textId="77777777" w:rsidR="00D14937" w:rsidRDefault="00D14937" w:rsidP="00D14937">
      <w:pPr>
        <w:pStyle w:val="a"/>
        <w:keepNext/>
        <w:rPr>
          <w:rtl/>
        </w:rPr>
      </w:pPr>
      <w:bookmarkStart w:id="32" w:name="ET_speaker_5797_21"/>
      <w:r w:rsidRPr="00D14937">
        <w:rPr>
          <w:rStyle w:val="TagStyle"/>
          <w:rtl/>
        </w:rPr>
        <w:t xml:space="preserve"> &lt;&lt; דובר &gt;&gt; </w:t>
      </w:r>
      <w:r>
        <w:rPr>
          <w:rtl/>
        </w:rPr>
        <w:t>יצחק פינדרוס (יהדות התורה):</w:t>
      </w:r>
      <w:r w:rsidRPr="00D14937">
        <w:rPr>
          <w:rStyle w:val="TagStyle"/>
          <w:rtl/>
        </w:rPr>
        <w:t xml:space="preserve"> &lt;&lt; דובר &gt;&gt;</w:t>
      </w:r>
      <w:r w:rsidR="00EA0DAB">
        <w:rPr>
          <w:rtl/>
        </w:rPr>
        <w:t xml:space="preserve"> </w:t>
      </w:r>
      <w:r>
        <w:rPr>
          <w:rtl/>
        </w:rPr>
        <w:t xml:space="preserve"> </w:t>
      </w:r>
      <w:bookmarkEnd w:id="32"/>
    </w:p>
    <w:p w14:paraId="76178992" w14:textId="77777777" w:rsidR="00D14937" w:rsidRDefault="00D14937" w:rsidP="00D14937">
      <w:pPr>
        <w:pStyle w:val="KeepWithNext"/>
        <w:rPr>
          <w:rtl/>
          <w:lang w:eastAsia="he-IL"/>
        </w:rPr>
      </w:pPr>
    </w:p>
    <w:p w14:paraId="00059D67" w14:textId="77777777" w:rsidR="00D14937" w:rsidRDefault="00D14937" w:rsidP="00D14937">
      <w:pPr>
        <w:rPr>
          <w:rtl/>
          <w:lang w:eastAsia="he-IL"/>
        </w:rPr>
      </w:pPr>
      <w:r>
        <w:rPr>
          <w:rFonts w:hint="cs"/>
          <w:rtl/>
          <w:lang w:eastAsia="he-IL"/>
        </w:rPr>
        <w:t xml:space="preserve">נכון, אבל היו פה דיונים גם בימי שישי. </w:t>
      </w:r>
    </w:p>
    <w:p w14:paraId="72743987" w14:textId="77777777" w:rsidR="003F354D" w:rsidRDefault="003F354D" w:rsidP="00D14937">
      <w:pPr>
        <w:rPr>
          <w:rtl/>
          <w:lang w:eastAsia="he-IL"/>
        </w:rPr>
      </w:pPr>
    </w:p>
    <w:p w14:paraId="6FCFEA53" w14:textId="77777777" w:rsidR="003F354D" w:rsidRDefault="003F354D" w:rsidP="003F354D">
      <w:pPr>
        <w:pStyle w:val="af"/>
        <w:keepNext/>
      </w:pPr>
      <w:bookmarkStart w:id="33" w:name="_ETM_Q1_523000"/>
      <w:bookmarkStart w:id="34" w:name="ET_yor_6145_22"/>
      <w:bookmarkEnd w:id="33"/>
      <w:r w:rsidRPr="003F354D">
        <w:rPr>
          <w:rStyle w:val="TagStyle"/>
          <w:rtl/>
        </w:rPr>
        <w:t xml:space="preserve"> &lt;&lt; יור &gt;&gt; </w:t>
      </w:r>
      <w:r>
        <w:rPr>
          <w:rtl/>
        </w:rPr>
        <w:t>היו"ר ניר אורבך:</w:t>
      </w:r>
      <w:r w:rsidRPr="003F354D">
        <w:rPr>
          <w:rStyle w:val="TagStyle"/>
          <w:rtl/>
        </w:rPr>
        <w:t xml:space="preserve"> &lt;&lt; יור &gt;&gt;</w:t>
      </w:r>
      <w:r w:rsidR="00EA0DAB">
        <w:rPr>
          <w:rtl/>
        </w:rPr>
        <w:t xml:space="preserve"> </w:t>
      </w:r>
      <w:r>
        <w:rPr>
          <w:rtl/>
        </w:rPr>
        <w:t xml:space="preserve"> </w:t>
      </w:r>
      <w:bookmarkEnd w:id="34"/>
    </w:p>
    <w:p w14:paraId="165D6AB7" w14:textId="77777777" w:rsidR="003F354D" w:rsidRDefault="003F354D" w:rsidP="003F354D">
      <w:pPr>
        <w:pStyle w:val="KeepWithNext"/>
        <w:rPr>
          <w:rtl/>
          <w:lang w:eastAsia="he-IL"/>
        </w:rPr>
      </w:pPr>
    </w:p>
    <w:p w14:paraId="18D3AC00" w14:textId="77777777" w:rsidR="003F354D" w:rsidRDefault="003F354D" w:rsidP="003F354D">
      <w:pPr>
        <w:rPr>
          <w:rtl/>
          <w:lang w:eastAsia="he-IL"/>
        </w:rPr>
      </w:pPr>
      <w:bookmarkStart w:id="35" w:name="_ETM_Q1_524000"/>
      <w:bookmarkEnd w:id="35"/>
      <w:r>
        <w:rPr>
          <w:rFonts w:hint="cs"/>
          <w:rtl/>
          <w:lang w:eastAsia="he-IL"/>
        </w:rPr>
        <w:t xml:space="preserve">כן, בהחלט, אבל אנחנו נדאג שלא יתקיימו דיונים בפורים דמוקפים. </w:t>
      </w:r>
      <w:r w:rsidR="00536E04">
        <w:rPr>
          <w:rFonts w:hint="cs"/>
          <w:rtl/>
          <w:lang w:eastAsia="he-IL"/>
        </w:rPr>
        <w:t xml:space="preserve">אני מוסיף חריג נוסף: יושבת-ראש הוועדה לביטחון פנים מבקשת לקיים בסך הכול </w:t>
      </w:r>
      <w:r w:rsidR="0026130B">
        <w:rPr>
          <w:rFonts w:hint="cs"/>
          <w:rtl/>
          <w:lang w:eastAsia="he-IL"/>
        </w:rPr>
        <w:t xml:space="preserve">שש ישיבות במהלך הפגרה ואני מבקש לאשר גם את זה. </w:t>
      </w:r>
    </w:p>
    <w:p w14:paraId="0B7A345A" w14:textId="77777777" w:rsidR="0026130B" w:rsidRDefault="0026130B" w:rsidP="003F354D">
      <w:pPr>
        <w:rPr>
          <w:rtl/>
          <w:lang w:eastAsia="he-IL"/>
        </w:rPr>
      </w:pPr>
    </w:p>
    <w:p w14:paraId="6A370495" w14:textId="77777777" w:rsidR="0026130B" w:rsidRDefault="0026130B" w:rsidP="0026130B">
      <w:pPr>
        <w:pStyle w:val="a"/>
        <w:keepNext/>
        <w:rPr>
          <w:rtl/>
        </w:rPr>
      </w:pPr>
      <w:bookmarkStart w:id="36" w:name="ET_speaker_ארבל_אסטרחן_23"/>
      <w:r w:rsidRPr="0026130B">
        <w:rPr>
          <w:rStyle w:val="TagStyle"/>
          <w:rtl/>
        </w:rPr>
        <w:t xml:space="preserve"> &lt;&lt; דובר &gt;&gt; </w:t>
      </w:r>
      <w:r>
        <w:rPr>
          <w:rtl/>
        </w:rPr>
        <w:t>ארבל אסטרחן:</w:t>
      </w:r>
      <w:r w:rsidRPr="0026130B">
        <w:rPr>
          <w:rStyle w:val="TagStyle"/>
          <w:rtl/>
        </w:rPr>
        <w:t xml:space="preserve"> &lt;&lt; דובר &gt;&gt;</w:t>
      </w:r>
      <w:r w:rsidR="00EA0DAB">
        <w:rPr>
          <w:rtl/>
        </w:rPr>
        <w:t xml:space="preserve"> </w:t>
      </w:r>
      <w:r>
        <w:rPr>
          <w:rtl/>
        </w:rPr>
        <w:t xml:space="preserve"> </w:t>
      </w:r>
      <w:bookmarkEnd w:id="36"/>
    </w:p>
    <w:p w14:paraId="5BB7C88E" w14:textId="77777777" w:rsidR="0026130B" w:rsidRDefault="0026130B" w:rsidP="0026130B">
      <w:pPr>
        <w:pStyle w:val="KeepWithNext"/>
        <w:rPr>
          <w:rtl/>
          <w:lang w:eastAsia="he-IL"/>
        </w:rPr>
      </w:pPr>
    </w:p>
    <w:p w14:paraId="3495D62A" w14:textId="77777777" w:rsidR="0026130B" w:rsidRDefault="0026130B" w:rsidP="0026130B">
      <w:pPr>
        <w:rPr>
          <w:rtl/>
          <w:lang w:eastAsia="he-IL"/>
        </w:rPr>
      </w:pPr>
      <w:r>
        <w:rPr>
          <w:rFonts w:hint="cs"/>
          <w:rtl/>
          <w:lang w:eastAsia="he-IL"/>
        </w:rPr>
        <w:t>במקום ארבע ישיבות.</w:t>
      </w:r>
    </w:p>
    <w:p w14:paraId="7345D648" w14:textId="77777777" w:rsidR="0026130B" w:rsidRDefault="0026130B" w:rsidP="0026130B">
      <w:pPr>
        <w:rPr>
          <w:rtl/>
          <w:lang w:eastAsia="he-IL"/>
        </w:rPr>
      </w:pPr>
    </w:p>
    <w:p w14:paraId="593A7DDE" w14:textId="77777777" w:rsidR="0026130B" w:rsidRDefault="0026130B" w:rsidP="0026130B">
      <w:pPr>
        <w:pStyle w:val="af"/>
        <w:keepNext/>
      </w:pPr>
      <w:bookmarkStart w:id="37" w:name="ET_yor_6145_24"/>
      <w:r w:rsidRPr="0026130B">
        <w:rPr>
          <w:rStyle w:val="TagStyle"/>
          <w:rtl/>
        </w:rPr>
        <w:t xml:space="preserve"> &lt;&lt; יור &gt;&gt; </w:t>
      </w:r>
      <w:r>
        <w:rPr>
          <w:rtl/>
        </w:rPr>
        <w:t>היו"ר ניר אורבך:</w:t>
      </w:r>
      <w:r w:rsidRPr="0026130B">
        <w:rPr>
          <w:rStyle w:val="TagStyle"/>
          <w:rtl/>
        </w:rPr>
        <w:t xml:space="preserve"> &lt;&lt; יור &gt;&gt;</w:t>
      </w:r>
      <w:r w:rsidR="00EA0DAB">
        <w:rPr>
          <w:rtl/>
        </w:rPr>
        <w:t xml:space="preserve"> </w:t>
      </w:r>
      <w:r>
        <w:rPr>
          <w:rtl/>
        </w:rPr>
        <w:t xml:space="preserve"> </w:t>
      </w:r>
      <w:bookmarkEnd w:id="37"/>
    </w:p>
    <w:p w14:paraId="33FB9546" w14:textId="77777777" w:rsidR="0026130B" w:rsidRDefault="0026130B" w:rsidP="0026130B">
      <w:pPr>
        <w:pStyle w:val="KeepWithNext"/>
        <w:rPr>
          <w:rtl/>
          <w:lang w:eastAsia="he-IL"/>
        </w:rPr>
      </w:pPr>
    </w:p>
    <w:p w14:paraId="559A8049" w14:textId="77777777" w:rsidR="004B60AD" w:rsidRDefault="0026130B" w:rsidP="004B60AD">
      <w:pPr>
        <w:rPr>
          <w:rtl/>
          <w:lang w:eastAsia="he-IL"/>
        </w:rPr>
      </w:pPr>
      <w:r>
        <w:rPr>
          <w:rFonts w:hint="cs"/>
          <w:rtl/>
          <w:lang w:eastAsia="he-IL"/>
        </w:rPr>
        <w:t>במקום ארבע ישיבות.</w:t>
      </w:r>
      <w:r w:rsidR="004B60AD">
        <w:rPr>
          <w:rFonts w:hint="cs"/>
          <w:rtl/>
          <w:lang w:eastAsia="he-IL"/>
        </w:rPr>
        <w:t xml:space="preserve"> </w:t>
      </w:r>
      <w:bookmarkStart w:id="38" w:name="_ETM_Q1_548000"/>
      <w:bookmarkStart w:id="39" w:name="_ETM_Q1_549000"/>
      <w:bookmarkEnd w:id="38"/>
      <w:bookmarkEnd w:id="39"/>
      <w:r w:rsidR="004B60AD">
        <w:rPr>
          <w:rFonts w:hint="cs"/>
          <w:rtl/>
          <w:lang w:eastAsia="he-IL"/>
        </w:rPr>
        <w:t>חבר הכנסת פינדרוס, אתה רוצה להעיר משהו?</w:t>
      </w:r>
    </w:p>
    <w:p w14:paraId="233852E7" w14:textId="77777777" w:rsidR="004B60AD" w:rsidRDefault="004B60AD" w:rsidP="004B60AD">
      <w:pPr>
        <w:rPr>
          <w:rtl/>
          <w:lang w:eastAsia="he-IL"/>
        </w:rPr>
      </w:pPr>
    </w:p>
    <w:p w14:paraId="42D12E5A" w14:textId="77777777" w:rsidR="004B60AD" w:rsidRDefault="004B60AD" w:rsidP="004B60AD">
      <w:pPr>
        <w:pStyle w:val="a"/>
        <w:keepNext/>
        <w:rPr>
          <w:rtl/>
        </w:rPr>
      </w:pPr>
      <w:bookmarkStart w:id="40" w:name="ET_speaker_5797_25"/>
      <w:r w:rsidRPr="004B60AD">
        <w:rPr>
          <w:rStyle w:val="TagStyle"/>
          <w:rtl/>
        </w:rPr>
        <w:t xml:space="preserve"> &lt;&lt; דובר &gt;&gt; </w:t>
      </w:r>
      <w:r>
        <w:rPr>
          <w:rtl/>
        </w:rPr>
        <w:t>יצחק פינדרוס (יהדות התורה):</w:t>
      </w:r>
      <w:r w:rsidRPr="004B60AD">
        <w:rPr>
          <w:rStyle w:val="TagStyle"/>
          <w:rtl/>
        </w:rPr>
        <w:t xml:space="preserve"> &lt;&lt; דובר &gt;&gt;</w:t>
      </w:r>
      <w:r w:rsidR="00EA0DAB">
        <w:rPr>
          <w:rtl/>
        </w:rPr>
        <w:t xml:space="preserve"> </w:t>
      </w:r>
      <w:r>
        <w:rPr>
          <w:rtl/>
        </w:rPr>
        <w:t xml:space="preserve"> </w:t>
      </w:r>
      <w:bookmarkEnd w:id="40"/>
    </w:p>
    <w:p w14:paraId="6DEC02A4" w14:textId="77777777" w:rsidR="004B60AD" w:rsidRDefault="004B60AD" w:rsidP="004B60AD">
      <w:pPr>
        <w:pStyle w:val="KeepWithNext"/>
        <w:rPr>
          <w:rtl/>
          <w:lang w:eastAsia="he-IL"/>
        </w:rPr>
      </w:pPr>
    </w:p>
    <w:p w14:paraId="122E4684" w14:textId="77777777" w:rsidR="004B60AD" w:rsidRDefault="004B60AD" w:rsidP="004B60AD">
      <w:pPr>
        <w:rPr>
          <w:rtl/>
          <w:lang w:eastAsia="he-IL"/>
        </w:rPr>
      </w:pPr>
      <w:r>
        <w:rPr>
          <w:rFonts w:hint="cs"/>
          <w:rtl/>
          <w:lang w:eastAsia="he-IL"/>
        </w:rPr>
        <w:t xml:space="preserve">אני חושב שצריך להוסיף, בעקבות הממשלה החדשה, שגם הצעות אי-אמון אפשר יהיה פעמיים לפחות </w:t>
      </w:r>
      <w:r w:rsidR="00EB0252">
        <w:rPr>
          <w:rFonts w:hint="cs"/>
          <w:rtl/>
          <w:lang w:eastAsia="he-IL"/>
        </w:rPr>
        <w:t xml:space="preserve">וגם הצעה </w:t>
      </w:r>
      <w:bookmarkStart w:id="41" w:name="_ETM_Q1_556000"/>
      <w:bookmarkEnd w:id="41"/>
      <w:r w:rsidR="00EB0252">
        <w:rPr>
          <w:rFonts w:hint="cs"/>
          <w:rtl/>
          <w:lang w:eastAsia="he-IL"/>
        </w:rPr>
        <w:t xml:space="preserve">להקדמת בחירות. </w:t>
      </w:r>
    </w:p>
    <w:p w14:paraId="1453F007" w14:textId="77777777" w:rsidR="00EB0252" w:rsidRDefault="00EB0252" w:rsidP="004B60AD">
      <w:pPr>
        <w:rPr>
          <w:rtl/>
          <w:lang w:eastAsia="he-IL"/>
        </w:rPr>
      </w:pPr>
    </w:p>
    <w:p w14:paraId="732BE740" w14:textId="77777777" w:rsidR="00EB0252" w:rsidRDefault="00EB0252" w:rsidP="00EB0252">
      <w:pPr>
        <w:pStyle w:val="af"/>
        <w:keepNext/>
      </w:pPr>
      <w:bookmarkStart w:id="42" w:name="_ETM_Q1_560000"/>
      <w:bookmarkStart w:id="43" w:name="ET_yor_6145_26"/>
      <w:bookmarkEnd w:id="42"/>
      <w:r w:rsidRPr="00EB0252">
        <w:rPr>
          <w:rStyle w:val="TagStyle"/>
          <w:rtl/>
        </w:rPr>
        <w:t xml:space="preserve"> &lt;&lt; יור &gt;&gt; </w:t>
      </w:r>
      <w:r>
        <w:rPr>
          <w:rtl/>
        </w:rPr>
        <w:t>היו"ר ניר אורבך:</w:t>
      </w:r>
      <w:r w:rsidRPr="00EB0252">
        <w:rPr>
          <w:rStyle w:val="TagStyle"/>
          <w:rtl/>
        </w:rPr>
        <w:t xml:space="preserve"> &lt;&lt; יור &gt;&gt;</w:t>
      </w:r>
      <w:r w:rsidR="00EA0DAB">
        <w:rPr>
          <w:rtl/>
        </w:rPr>
        <w:t xml:space="preserve"> </w:t>
      </w:r>
      <w:r>
        <w:rPr>
          <w:rtl/>
        </w:rPr>
        <w:t xml:space="preserve"> </w:t>
      </w:r>
      <w:bookmarkEnd w:id="43"/>
    </w:p>
    <w:p w14:paraId="7653709E" w14:textId="77777777" w:rsidR="00EB0252" w:rsidRDefault="00EB0252" w:rsidP="00EB0252">
      <w:pPr>
        <w:pStyle w:val="KeepWithNext"/>
        <w:rPr>
          <w:rtl/>
          <w:lang w:eastAsia="he-IL"/>
        </w:rPr>
      </w:pPr>
    </w:p>
    <w:p w14:paraId="7A144CAA" w14:textId="77777777" w:rsidR="00EB0252" w:rsidRDefault="00EB0252" w:rsidP="00EB0252">
      <w:pPr>
        <w:rPr>
          <w:rtl/>
          <w:lang w:eastAsia="he-IL"/>
        </w:rPr>
      </w:pPr>
      <w:r>
        <w:rPr>
          <w:rFonts w:hint="cs"/>
          <w:rtl/>
          <w:lang w:eastAsia="he-IL"/>
        </w:rPr>
        <w:t xml:space="preserve">אני חושב שנתנו פה סל לא סגור </w:t>
      </w:r>
      <w:r w:rsidR="00234610">
        <w:rPr>
          <w:rFonts w:hint="cs"/>
          <w:rtl/>
          <w:lang w:eastAsia="he-IL"/>
        </w:rPr>
        <w:t xml:space="preserve">- - - רק כדוגמאות, אז אני מניח שגם את </w:t>
      </w:r>
      <w:r w:rsidR="00467D73">
        <w:rPr>
          <w:rFonts w:hint="cs"/>
          <w:rtl/>
          <w:lang w:eastAsia="he-IL"/>
        </w:rPr>
        <w:t>זה אפשר יהיה לסדר.</w:t>
      </w:r>
    </w:p>
    <w:p w14:paraId="77CE0BEB" w14:textId="77777777" w:rsidR="00467D73" w:rsidRDefault="00467D73" w:rsidP="00467D73">
      <w:pPr>
        <w:pStyle w:val="a"/>
        <w:keepNext/>
        <w:rPr>
          <w:rtl/>
        </w:rPr>
      </w:pPr>
      <w:bookmarkStart w:id="44" w:name="_ETM_Q1_564000"/>
      <w:bookmarkStart w:id="45" w:name="ET_speaker_5797_27"/>
      <w:bookmarkEnd w:id="44"/>
      <w:r w:rsidRPr="00467D73">
        <w:rPr>
          <w:rStyle w:val="TagStyle"/>
          <w:rtl/>
        </w:rPr>
        <w:t xml:space="preserve"> &lt;&lt; דובר &gt;&gt; </w:t>
      </w:r>
      <w:r>
        <w:rPr>
          <w:rtl/>
        </w:rPr>
        <w:t>יצחק פינדרוס (יהדות התורה):</w:t>
      </w:r>
      <w:r w:rsidRPr="00467D73">
        <w:rPr>
          <w:rStyle w:val="TagStyle"/>
          <w:rtl/>
        </w:rPr>
        <w:t xml:space="preserve"> &lt;&lt; דובר &gt;&gt;</w:t>
      </w:r>
      <w:r w:rsidR="00EA0DAB">
        <w:rPr>
          <w:rtl/>
        </w:rPr>
        <w:t xml:space="preserve"> </w:t>
      </w:r>
      <w:r>
        <w:rPr>
          <w:rtl/>
        </w:rPr>
        <w:t xml:space="preserve"> </w:t>
      </w:r>
      <w:bookmarkEnd w:id="45"/>
    </w:p>
    <w:p w14:paraId="36AC2172" w14:textId="77777777" w:rsidR="00467D73" w:rsidRDefault="00467D73" w:rsidP="00467D73">
      <w:pPr>
        <w:pStyle w:val="KeepWithNext"/>
        <w:rPr>
          <w:rtl/>
          <w:lang w:eastAsia="he-IL"/>
        </w:rPr>
      </w:pPr>
    </w:p>
    <w:p w14:paraId="048BDB9F" w14:textId="77777777" w:rsidR="00467D73" w:rsidRDefault="00467D73" w:rsidP="00467D73">
      <w:pPr>
        <w:rPr>
          <w:rtl/>
          <w:lang w:eastAsia="he-IL"/>
        </w:rPr>
      </w:pPr>
      <w:bookmarkStart w:id="46" w:name="_ETM_Q1_566000"/>
      <w:bookmarkEnd w:id="46"/>
      <w:r>
        <w:rPr>
          <w:rFonts w:hint="cs"/>
          <w:rtl/>
          <w:lang w:eastAsia="he-IL"/>
        </w:rPr>
        <w:t xml:space="preserve">אבל זה ברור שגם בפגרה בנט יוכל להמשיך לתווך בין אביר קארה לשירלי פינטו. </w:t>
      </w:r>
    </w:p>
    <w:p w14:paraId="04752800" w14:textId="77777777" w:rsidR="00467D73" w:rsidRDefault="00467D73" w:rsidP="00467D73">
      <w:pPr>
        <w:rPr>
          <w:rtl/>
          <w:lang w:eastAsia="he-IL"/>
        </w:rPr>
      </w:pPr>
    </w:p>
    <w:p w14:paraId="1D8C352F" w14:textId="77777777" w:rsidR="00467D73" w:rsidRDefault="00467D73" w:rsidP="00467D73">
      <w:pPr>
        <w:pStyle w:val="a"/>
        <w:keepNext/>
        <w:rPr>
          <w:rtl/>
        </w:rPr>
      </w:pPr>
      <w:bookmarkStart w:id="47" w:name="_ETM_Q1_573000"/>
      <w:bookmarkStart w:id="48" w:name="ET_speaker_ארבל_אסטרחן_28"/>
      <w:bookmarkEnd w:id="47"/>
      <w:r w:rsidRPr="00467D73">
        <w:rPr>
          <w:rStyle w:val="TagStyle"/>
          <w:rtl/>
        </w:rPr>
        <w:t xml:space="preserve"> &lt;&lt; דובר &gt;&gt; </w:t>
      </w:r>
      <w:r>
        <w:rPr>
          <w:rtl/>
        </w:rPr>
        <w:t>ארבל אסטרחן:</w:t>
      </w:r>
      <w:r w:rsidRPr="00467D73">
        <w:rPr>
          <w:rStyle w:val="TagStyle"/>
          <w:rtl/>
        </w:rPr>
        <w:t xml:space="preserve"> &lt;&lt; דובר &gt;&gt;</w:t>
      </w:r>
      <w:r w:rsidR="00EA0DAB">
        <w:rPr>
          <w:rtl/>
        </w:rPr>
        <w:t xml:space="preserve"> </w:t>
      </w:r>
      <w:r>
        <w:rPr>
          <w:rtl/>
        </w:rPr>
        <w:t xml:space="preserve"> </w:t>
      </w:r>
      <w:bookmarkEnd w:id="48"/>
    </w:p>
    <w:p w14:paraId="26E113DB" w14:textId="77777777" w:rsidR="00467D73" w:rsidRDefault="00467D73" w:rsidP="00467D73">
      <w:pPr>
        <w:pStyle w:val="KeepWithNext"/>
        <w:rPr>
          <w:rtl/>
          <w:lang w:eastAsia="he-IL"/>
        </w:rPr>
      </w:pPr>
    </w:p>
    <w:p w14:paraId="23C392D9" w14:textId="77777777" w:rsidR="00467D73" w:rsidRDefault="00467D73" w:rsidP="00467D73">
      <w:pPr>
        <w:rPr>
          <w:rtl/>
          <w:lang w:eastAsia="he-IL"/>
        </w:rPr>
      </w:pPr>
      <w:bookmarkStart w:id="49" w:name="_ETM_Q1_574000"/>
      <w:bookmarkEnd w:id="49"/>
      <w:r>
        <w:rPr>
          <w:rFonts w:hint="cs"/>
          <w:rtl/>
          <w:lang w:eastAsia="he-IL"/>
        </w:rPr>
        <w:t xml:space="preserve">צריך לשים לב שיש כאן את המספר 4, מספר מקובל שנקבע </w:t>
      </w:r>
      <w:bookmarkStart w:id="50" w:name="_ETM_Q1_578000"/>
      <w:bookmarkEnd w:id="50"/>
      <w:r>
        <w:rPr>
          <w:rFonts w:hint="cs"/>
          <w:rtl/>
          <w:lang w:eastAsia="he-IL"/>
        </w:rPr>
        <w:t>גם בעבר לישיבות פגרה. יש אפשרויות לחריגות במובן זה שאם יש יום שיש בו ישיבת מליאה אפשר ל</w:t>
      </w:r>
      <w:bookmarkStart w:id="51" w:name="_ETM_Q1_585000"/>
      <w:bookmarkEnd w:id="51"/>
      <w:r>
        <w:rPr>
          <w:rFonts w:hint="cs"/>
          <w:rtl/>
          <w:lang w:eastAsia="he-IL"/>
        </w:rPr>
        <w:t>עשות ישיבת ועדה ואז הוא לא יבוא במניין. כמובן, ליושב-ראש הכנסת יש ס</w:t>
      </w:r>
      <w:r w:rsidR="00CA24FD">
        <w:rPr>
          <w:rFonts w:hint="cs"/>
          <w:rtl/>
          <w:lang w:eastAsia="he-IL"/>
        </w:rPr>
        <w:t xml:space="preserve">מכות נוספת להתיר במקרים מיוחדים. </w:t>
      </w:r>
    </w:p>
    <w:p w14:paraId="20E563F4" w14:textId="77777777" w:rsidR="00CA24FD" w:rsidRDefault="00CA24FD" w:rsidP="00467D73">
      <w:pPr>
        <w:rPr>
          <w:rtl/>
          <w:lang w:eastAsia="he-IL"/>
        </w:rPr>
      </w:pPr>
    </w:p>
    <w:p w14:paraId="1B38484E" w14:textId="77777777" w:rsidR="00CA24FD" w:rsidRDefault="00CA24FD" w:rsidP="00CA24FD">
      <w:pPr>
        <w:pStyle w:val="af"/>
        <w:keepNext/>
      </w:pPr>
      <w:bookmarkStart w:id="52" w:name="_ETM_Q1_593000"/>
      <w:bookmarkStart w:id="53" w:name="ET_yor_6145_29"/>
      <w:bookmarkEnd w:id="52"/>
      <w:r w:rsidRPr="00CA24FD">
        <w:rPr>
          <w:rStyle w:val="TagStyle"/>
          <w:rtl/>
        </w:rPr>
        <w:t xml:space="preserve"> &lt;&lt; יור &gt;&gt; </w:t>
      </w:r>
      <w:r>
        <w:rPr>
          <w:rtl/>
        </w:rPr>
        <w:t>היו"ר ניר אורבך:</w:t>
      </w:r>
      <w:r w:rsidRPr="00CA24FD">
        <w:rPr>
          <w:rStyle w:val="TagStyle"/>
          <w:rtl/>
        </w:rPr>
        <w:t xml:space="preserve"> &lt;&lt; יור &gt;&gt;</w:t>
      </w:r>
      <w:r w:rsidR="00EA0DAB">
        <w:rPr>
          <w:rtl/>
        </w:rPr>
        <w:t xml:space="preserve"> </w:t>
      </w:r>
      <w:r>
        <w:rPr>
          <w:rtl/>
        </w:rPr>
        <w:t xml:space="preserve"> </w:t>
      </w:r>
      <w:bookmarkEnd w:id="53"/>
    </w:p>
    <w:p w14:paraId="593AA8CF" w14:textId="77777777" w:rsidR="00CA24FD" w:rsidRDefault="00CA24FD" w:rsidP="00CA24FD">
      <w:pPr>
        <w:pStyle w:val="KeepWithNext"/>
        <w:rPr>
          <w:rtl/>
          <w:lang w:eastAsia="he-IL"/>
        </w:rPr>
      </w:pPr>
    </w:p>
    <w:p w14:paraId="3A6AEA30" w14:textId="77777777" w:rsidR="00CA24FD" w:rsidRDefault="00CA24FD" w:rsidP="00CA24FD">
      <w:pPr>
        <w:rPr>
          <w:rtl/>
          <w:lang w:eastAsia="he-IL"/>
        </w:rPr>
      </w:pPr>
      <w:r>
        <w:rPr>
          <w:rFonts w:hint="cs"/>
          <w:rtl/>
          <w:lang w:eastAsia="he-IL"/>
        </w:rPr>
        <w:t>כתבנו את זה פה.</w:t>
      </w:r>
    </w:p>
    <w:p w14:paraId="32A6F6E0" w14:textId="77777777" w:rsidR="00CA24FD" w:rsidRDefault="00CA24FD" w:rsidP="00CA24FD">
      <w:pPr>
        <w:rPr>
          <w:rtl/>
          <w:lang w:eastAsia="he-IL"/>
        </w:rPr>
      </w:pPr>
    </w:p>
    <w:p w14:paraId="4A59B522" w14:textId="77777777" w:rsidR="00CA24FD" w:rsidRDefault="00CA24FD" w:rsidP="00CA24FD">
      <w:pPr>
        <w:pStyle w:val="a"/>
        <w:keepNext/>
        <w:rPr>
          <w:rtl/>
        </w:rPr>
      </w:pPr>
      <w:bookmarkStart w:id="54" w:name="_ETM_Q1_594000"/>
      <w:bookmarkStart w:id="55" w:name="ET_speaker_ארבל_אסטרחן_30"/>
      <w:bookmarkEnd w:id="54"/>
      <w:r w:rsidRPr="00CA24FD">
        <w:rPr>
          <w:rStyle w:val="TagStyle"/>
          <w:rtl/>
        </w:rPr>
        <w:t xml:space="preserve"> &lt;&lt; דובר &gt;&gt; </w:t>
      </w:r>
      <w:r>
        <w:rPr>
          <w:rtl/>
        </w:rPr>
        <w:t>ארבל אסטרחן:</w:t>
      </w:r>
      <w:r w:rsidRPr="00CA24FD">
        <w:rPr>
          <w:rStyle w:val="TagStyle"/>
          <w:rtl/>
        </w:rPr>
        <w:t xml:space="preserve"> &lt;&lt; דובר &gt;&gt;</w:t>
      </w:r>
      <w:r w:rsidR="00EA0DAB">
        <w:rPr>
          <w:rtl/>
        </w:rPr>
        <w:t xml:space="preserve"> </w:t>
      </w:r>
      <w:r>
        <w:rPr>
          <w:rtl/>
        </w:rPr>
        <w:t xml:space="preserve"> </w:t>
      </w:r>
      <w:bookmarkEnd w:id="55"/>
    </w:p>
    <w:p w14:paraId="6E86B74F" w14:textId="77777777" w:rsidR="00CA24FD" w:rsidRDefault="00CA24FD" w:rsidP="00CA24FD">
      <w:pPr>
        <w:pStyle w:val="KeepWithNext"/>
        <w:rPr>
          <w:rtl/>
          <w:lang w:eastAsia="he-IL"/>
        </w:rPr>
      </w:pPr>
    </w:p>
    <w:p w14:paraId="4133495C" w14:textId="77777777" w:rsidR="00CA24FD" w:rsidRDefault="00CA24FD" w:rsidP="00CA24FD">
      <w:pPr>
        <w:rPr>
          <w:rtl/>
          <w:lang w:eastAsia="he-IL"/>
        </w:rPr>
      </w:pPr>
      <w:bookmarkStart w:id="56" w:name="_ETM_Q1_595000"/>
      <w:bookmarkEnd w:id="56"/>
      <w:r>
        <w:rPr>
          <w:rFonts w:hint="cs"/>
          <w:rtl/>
          <w:lang w:eastAsia="he-IL"/>
        </w:rPr>
        <w:t xml:space="preserve">נכון, זו הוראה מפורשת על פי סעיף 112 </w:t>
      </w:r>
      <w:bookmarkStart w:id="57" w:name="_ETM_Q1_596000"/>
      <w:bookmarkEnd w:id="57"/>
      <w:r>
        <w:rPr>
          <w:rFonts w:hint="cs"/>
          <w:rtl/>
          <w:lang w:eastAsia="he-IL"/>
        </w:rPr>
        <w:t xml:space="preserve">לתקנון הכנסת. </w:t>
      </w:r>
    </w:p>
    <w:p w14:paraId="67922B68" w14:textId="77777777" w:rsidR="00CA24FD" w:rsidRDefault="00CA24FD" w:rsidP="00CA24FD">
      <w:pPr>
        <w:rPr>
          <w:rtl/>
          <w:lang w:eastAsia="he-IL"/>
        </w:rPr>
      </w:pPr>
    </w:p>
    <w:p w14:paraId="6D981E94" w14:textId="77777777" w:rsidR="00CA24FD" w:rsidRDefault="00CA24FD" w:rsidP="00CA24FD">
      <w:pPr>
        <w:pStyle w:val="a"/>
        <w:keepNext/>
      </w:pPr>
      <w:bookmarkStart w:id="58" w:name="_ETM_Q1_598000"/>
      <w:bookmarkStart w:id="59" w:name="ET_speaker_נועה_בירן__דדון_31"/>
      <w:bookmarkEnd w:id="58"/>
      <w:r w:rsidRPr="00CA24FD">
        <w:rPr>
          <w:rStyle w:val="TagStyle"/>
          <w:rtl/>
        </w:rPr>
        <w:t xml:space="preserve"> &lt;&lt; דובר &gt;&gt; </w:t>
      </w:r>
      <w:r>
        <w:rPr>
          <w:rtl/>
        </w:rPr>
        <w:t>נועה בירן - דדון:</w:t>
      </w:r>
      <w:r w:rsidRPr="00CA24FD">
        <w:rPr>
          <w:rStyle w:val="TagStyle"/>
          <w:rtl/>
        </w:rPr>
        <w:t xml:space="preserve"> &lt;&lt; דובר &gt;&gt;</w:t>
      </w:r>
      <w:r w:rsidR="00EA0DAB">
        <w:rPr>
          <w:rtl/>
        </w:rPr>
        <w:t xml:space="preserve"> </w:t>
      </w:r>
      <w:r>
        <w:rPr>
          <w:rtl/>
        </w:rPr>
        <w:t xml:space="preserve"> </w:t>
      </w:r>
      <w:bookmarkEnd w:id="59"/>
    </w:p>
    <w:p w14:paraId="7FD9FFE2" w14:textId="77777777" w:rsidR="00CA24FD" w:rsidRDefault="00CA24FD" w:rsidP="00CA24FD">
      <w:pPr>
        <w:pStyle w:val="KeepWithNext"/>
        <w:rPr>
          <w:rtl/>
          <w:lang w:eastAsia="he-IL"/>
        </w:rPr>
      </w:pPr>
    </w:p>
    <w:p w14:paraId="693A857F" w14:textId="77777777" w:rsidR="00CA24FD" w:rsidRDefault="00CA24FD" w:rsidP="00CA24FD">
      <w:pPr>
        <w:rPr>
          <w:rtl/>
          <w:lang w:eastAsia="he-IL"/>
        </w:rPr>
      </w:pPr>
      <w:r>
        <w:rPr>
          <w:rFonts w:hint="cs"/>
          <w:rtl/>
          <w:lang w:eastAsia="he-IL"/>
        </w:rPr>
        <w:t>אם יש למזכירות הכנסת להעיר או משהו.</w:t>
      </w:r>
      <w:bookmarkStart w:id="60" w:name="_ETM_Q1_603000"/>
      <w:bookmarkEnd w:id="60"/>
      <w:r>
        <w:rPr>
          <w:rFonts w:hint="cs"/>
          <w:rtl/>
          <w:lang w:eastAsia="he-IL"/>
        </w:rPr>
        <w:t xml:space="preserve"> </w:t>
      </w:r>
    </w:p>
    <w:p w14:paraId="052057D8" w14:textId="77777777" w:rsidR="00CA24FD" w:rsidRDefault="00CA24FD" w:rsidP="00CA24FD">
      <w:pPr>
        <w:rPr>
          <w:rtl/>
          <w:lang w:eastAsia="he-IL"/>
        </w:rPr>
      </w:pPr>
    </w:p>
    <w:p w14:paraId="44D6B2DD" w14:textId="77777777" w:rsidR="00CA24FD" w:rsidRDefault="00CA24FD" w:rsidP="00CA24FD">
      <w:pPr>
        <w:pStyle w:val="a"/>
        <w:keepNext/>
        <w:rPr>
          <w:rtl/>
        </w:rPr>
      </w:pPr>
      <w:bookmarkStart w:id="61" w:name="_ETM_Q1_604000"/>
      <w:bookmarkStart w:id="62" w:name="ET_speaker_ארבל_אסטרחן_32"/>
      <w:bookmarkEnd w:id="61"/>
      <w:r w:rsidRPr="00CA24FD">
        <w:rPr>
          <w:rStyle w:val="TagStyle"/>
          <w:rtl/>
        </w:rPr>
        <w:t xml:space="preserve"> &lt;&lt; דובר &gt;&gt; </w:t>
      </w:r>
      <w:r>
        <w:rPr>
          <w:rtl/>
        </w:rPr>
        <w:t>ארבל אסטרחן:</w:t>
      </w:r>
      <w:r w:rsidRPr="00CA24FD">
        <w:rPr>
          <w:rStyle w:val="TagStyle"/>
          <w:rtl/>
        </w:rPr>
        <w:t xml:space="preserve"> &lt;&lt; דובר &gt;&gt;</w:t>
      </w:r>
      <w:r w:rsidR="00EA0DAB">
        <w:rPr>
          <w:rtl/>
        </w:rPr>
        <w:t xml:space="preserve"> </w:t>
      </w:r>
      <w:r>
        <w:rPr>
          <w:rtl/>
        </w:rPr>
        <w:t xml:space="preserve"> </w:t>
      </w:r>
      <w:bookmarkEnd w:id="62"/>
    </w:p>
    <w:p w14:paraId="7B98A75E" w14:textId="77777777" w:rsidR="00CA24FD" w:rsidRDefault="00CA24FD" w:rsidP="00CA24FD">
      <w:pPr>
        <w:pStyle w:val="KeepWithNext"/>
        <w:rPr>
          <w:rtl/>
          <w:lang w:eastAsia="he-IL"/>
        </w:rPr>
      </w:pPr>
    </w:p>
    <w:p w14:paraId="2A59AE3F" w14:textId="77777777" w:rsidR="00CA24FD" w:rsidRDefault="00CA24FD" w:rsidP="00CA24FD">
      <w:pPr>
        <w:ind w:firstLine="0"/>
        <w:rPr>
          <w:rtl/>
          <w:lang w:eastAsia="he-IL"/>
        </w:rPr>
      </w:pPr>
      <w:bookmarkStart w:id="63" w:name="_ETM_Q1_606000"/>
      <w:bookmarkEnd w:id="63"/>
      <w:r>
        <w:rPr>
          <w:rtl/>
          <w:lang w:eastAsia="he-IL"/>
        </w:rPr>
        <w:tab/>
      </w:r>
      <w:r>
        <w:rPr>
          <w:rFonts w:hint="cs"/>
          <w:rtl/>
          <w:lang w:eastAsia="he-IL"/>
        </w:rPr>
        <w:t xml:space="preserve">הייתה בקשה של חוץ וביטחון שבמקרים של מתיחות </w:t>
      </w:r>
      <w:bookmarkStart w:id="64" w:name="_ETM_Q1_613000"/>
      <w:bookmarkEnd w:id="64"/>
      <w:r>
        <w:rPr>
          <w:rFonts w:hint="cs"/>
          <w:rtl/>
          <w:lang w:eastAsia="he-IL"/>
        </w:rPr>
        <w:t>ביטחונית וכולי, זה נכנס גם תחת סמכות יושב-ראש</w:t>
      </w:r>
      <w:bookmarkStart w:id="65" w:name="_ETM_Q1_614000"/>
      <w:bookmarkEnd w:id="65"/>
      <w:r>
        <w:rPr>
          <w:rFonts w:hint="cs"/>
          <w:rtl/>
          <w:lang w:eastAsia="he-IL"/>
        </w:rPr>
        <w:t xml:space="preserve"> הכנ</w:t>
      </w:r>
      <w:bookmarkStart w:id="66" w:name="_ETM_Q1_615000"/>
      <w:bookmarkEnd w:id="66"/>
      <w:r>
        <w:rPr>
          <w:rFonts w:hint="cs"/>
          <w:rtl/>
          <w:lang w:eastAsia="he-IL"/>
        </w:rPr>
        <w:t>סת.</w:t>
      </w:r>
    </w:p>
    <w:p w14:paraId="4D7E6C58" w14:textId="77777777" w:rsidR="00CA24FD" w:rsidRDefault="00CA24FD" w:rsidP="00CA24FD">
      <w:pPr>
        <w:ind w:firstLine="0"/>
        <w:rPr>
          <w:rtl/>
          <w:lang w:eastAsia="he-IL"/>
        </w:rPr>
      </w:pPr>
    </w:p>
    <w:p w14:paraId="060F546C" w14:textId="77777777" w:rsidR="00CA24FD" w:rsidRDefault="00CA24FD" w:rsidP="00CA24FD">
      <w:pPr>
        <w:pStyle w:val="af"/>
        <w:keepNext/>
      </w:pPr>
      <w:bookmarkStart w:id="67" w:name="ET_yor_6145_33"/>
      <w:r w:rsidRPr="00CA24FD">
        <w:rPr>
          <w:rStyle w:val="TagStyle"/>
          <w:rtl/>
        </w:rPr>
        <w:t xml:space="preserve"> &lt;&lt; יור &gt;&gt; </w:t>
      </w:r>
      <w:r>
        <w:rPr>
          <w:rtl/>
        </w:rPr>
        <w:t>היו"ר ניר אורבך:</w:t>
      </w:r>
      <w:r w:rsidRPr="00CA24FD">
        <w:rPr>
          <w:rStyle w:val="TagStyle"/>
          <w:rtl/>
        </w:rPr>
        <w:t xml:space="preserve"> &lt;&lt; יור &gt;&gt;</w:t>
      </w:r>
      <w:r w:rsidR="00EA0DAB">
        <w:rPr>
          <w:rtl/>
        </w:rPr>
        <w:t xml:space="preserve"> </w:t>
      </w:r>
      <w:r>
        <w:rPr>
          <w:rtl/>
        </w:rPr>
        <w:t xml:space="preserve"> </w:t>
      </w:r>
      <w:bookmarkEnd w:id="67"/>
    </w:p>
    <w:p w14:paraId="15266EA8" w14:textId="77777777" w:rsidR="00CA24FD" w:rsidRDefault="00CA24FD" w:rsidP="00CA24FD">
      <w:pPr>
        <w:pStyle w:val="KeepWithNext"/>
        <w:rPr>
          <w:rtl/>
          <w:lang w:eastAsia="he-IL"/>
        </w:rPr>
      </w:pPr>
    </w:p>
    <w:p w14:paraId="7E6FD814" w14:textId="77777777" w:rsidR="00CA24FD" w:rsidRDefault="00CA24FD" w:rsidP="00CA24FD">
      <w:pPr>
        <w:rPr>
          <w:rtl/>
          <w:lang w:eastAsia="he-IL"/>
        </w:rPr>
      </w:pPr>
      <w:r>
        <w:rPr>
          <w:rFonts w:hint="cs"/>
          <w:rtl/>
          <w:lang w:eastAsia="he-IL"/>
        </w:rPr>
        <w:t xml:space="preserve">נתתם סל של דוגמאות, לא סגור. </w:t>
      </w:r>
    </w:p>
    <w:p w14:paraId="23C1682F" w14:textId="77777777" w:rsidR="00CA24FD" w:rsidRDefault="00CA24FD" w:rsidP="00CA24FD">
      <w:pPr>
        <w:rPr>
          <w:rtl/>
          <w:lang w:eastAsia="he-IL"/>
        </w:rPr>
      </w:pPr>
    </w:p>
    <w:p w14:paraId="4DC6A2B9" w14:textId="77777777" w:rsidR="00CA24FD" w:rsidRDefault="00CA24FD" w:rsidP="00CA24FD">
      <w:pPr>
        <w:pStyle w:val="ae"/>
        <w:keepNext/>
      </w:pPr>
      <w:bookmarkStart w:id="68" w:name="_ETM_Q1_619000"/>
      <w:bookmarkStart w:id="69" w:name="ET_interruption_קריאה_34"/>
      <w:bookmarkEnd w:id="68"/>
      <w:r w:rsidRPr="00CA24FD">
        <w:rPr>
          <w:rStyle w:val="TagStyle"/>
          <w:rtl/>
        </w:rPr>
        <w:t xml:space="preserve"> &lt;&lt; קריאה &gt;&gt; </w:t>
      </w:r>
      <w:r>
        <w:rPr>
          <w:rtl/>
        </w:rPr>
        <w:t>קריאה:</w:t>
      </w:r>
      <w:r w:rsidRPr="00CA24FD">
        <w:rPr>
          <w:rStyle w:val="TagStyle"/>
          <w:rtl/>
        </w:rPr>
        <w:t xml:space="preserve"> &lt;&lt; קריאה &gt;&gt;</w:t>
      </w:r>
      <w:r w:rsidR="00EA0DAB">
        <w:rPr>
          <w:rtl/>
        </w:rPr>
        <w:t xml:space="preserve"> </w:t>
      </w:r>
      <w:r>
        <w:rPr>
          <w:rtl/>
        </w:rPr>
        <w:t xml:space="preserve"> </w:t>
      </w:r>
      <w:bookmarkEnd w:id="69"/>
    </w:p>
    <w:p w14:paraId="585D7044" w14:textId="77777777" w:rsidR="00CA24FD" w:rsidRDefault="00CA24FD" w:rsidP="00CA24FD">
      <w:pPr>
        <w:pStyle w:val="KeepWithNext"/>
        <w:rPr>
          <w:rtl/>
          <w:lang w:eastAsia="he-IL"/>
        </w:rPr>
      </w:pPr>
    </w:p>
    <w:p w14:paraId="13A8D179" w14:textId="77777777" w:rsidR="00CA24FD" w:rsidRDefault="00CA24FD" w:rsidP="00CA24FD">
      <w:pPr>
        <w:rPr>
          <w:rtl/>
          <w:lang w:eastAsia="he-IL"/>
        </w:rPr>
      </w:pPr>
      <w:r>
        <w:rPr>
          <w:rFonts w:hint="cs"/>
          <w:rtl/>
          <w:lang w:eastAsia="he-IL"/>
        </w:rPr>
        <w:t>- - - שלנו, כמו שהיה בתקופתנו - - -</w:t>
      </w:r>
    </w:p>
    <w:p w14:paraId="4E78D098" w14:textId="77777777" w:rsidR="00CA24FD" w:rsidRDefault="00CA24FD" w:rsidP="00CA24FD">
      <w:pPr>
        <w:rPr>
          <w:rtl/>
          <w:lang w:eastAsia="he-IL"/>
        </w:rPr>
      </w:pPr>
    </w:p>
    <w:p w14:paraId="0BE7358F" w14:textId="77777777" w:rsidR="00CA24FD" w:rsidRDefault="00CA24FD" w:rsidP="00CA24FD">
      <w:pPr>
        <w:pStyle w:val="a"/>
        <w:keepNext/>
        <w:rPr>
          <w:rtl/>
        </w:rPr>
      </w:pPr>
      <w:bookmarkStart w:id="70" w:name="ET_speaker_ארבל_אסטרחן_36"/>
      <w:r w:rsidRPr="00CA24FD">
        <w:rPr>
          <w:rStyle w:val="TagStyle"/>
          <w:rtl/>
        </w:rPr>
        <w:t xml:space="preserve"> &lt;&lt; דובר &gt;&gt; </w:t>
      </w:r>
      <w:r>
        <w:rPr>
          <w:rtl/>
        </w:rPr>
        <w:t>ארבל אסטרחן:</w:t>
      </w:r>
      <w:r w:rsidRPr="00CA24FD">
        <w:rPr>
          <w:rStyle w:val="TagStyle"/>
          <w:rtl/>
        </w:rPr>
        <w:t xml:space="preserve"> &lt;&lt; דובר &gt;&gt;</w:t>
      </w:r>
      <w:r w:rsidR="00EA0DAB">
        <w:rPr>
          <w:rtl/>
        </w:rPr>
        <w:t xml:space="preserve"> </w:t>
      </w:r>
      <w:r>
        <w:rPr>
          <w:rtl/>
        </w:rPr>
        <w:t xml:space="preserve"> </w:t>
      </w:r>
      <w:bookmarkEnd w:id="70"/>
    </w:p>
    <w:p w14:paraId="3FFE565D" w14:textId="77777777" w:rsidR="00CA24FD" w:rsidRDefault="00CA24FD" w:rsidP="00CA24FD">
      <w:pPr>
        <w:pStyle w:val="KeepWithNext"/>
        <w:rPr>
          <w:rtl/>
          <w:lang w:eastAsia="he-IL"/>
        </w:rPr>
      </w:pPr>
    </w:p>
    <w:p w14:paraId="1B43F618" w14:textId="77777777" w:rsidR="00CA24FD" w:rsidRDefault="00CA24FD" w:rsidP="00CA24FD">
      <w:pPr>
        <w:rPr>
          <w:rtl/>
          <w:lang w:eastAsia="he-IL"/>
        </w:rPr>
      </w:pPr>
      <w:r>
        <w:rPr>
          <w:rFonts w:hint="cs"/>
          <w:rtl/>
          <w:lang w:eastAsia="he-IL"/>
        </w:rPr>
        <w:t xml:space="preserve">כן, כן, זה מבוסס על מה שהיה בכנסות קודמות. </w:t>
      </w:r>
    </w:p>
    <w:p w14:paraId="1944B510" w14:textId="77777777" w:rsidR="00CA24FD" w:rsidRDefault="00CA24FD" w:rsidP="00CA24FD">
      <w:pPr>
        <w:rPr>
          <w:rtl/>
          <w:lang w:eastAsia="he-IL"/>
        </w:rPr>
      </w:pPr>
    </w:p>
    <w:p w14:paraId="7BE2DF15" w14:textId="77777777" w:rsidR="00CA24FD" w:rsidRDefault="00CA24FD" w:rsidP="00CA24FD">
      <w:pPr>
        <w:pStyle w:val="ae"/>
        <w:keepNext/>
      </w:pPr>
      <w:bookmarkStart w:id="71" w:name="_ETM_Q1_622000"/>
      <w:bookmarkStart w:id="72" w:name="ET_interruption_5797_37"/>
      <w:bookmarkEnd w:id="71"/>
      <w:r w:rsidRPr="00CA24FD">
        <w:rPr>
          <w:rStyle w:val="TagStyle"/>
          <w:rtl/>
        </w:rPr>
        <w:t xml:space="preserve"> &lt;&lt; קריאה &gt;&gt; </w:t>
      </w:r>
      <w:r>
        <w:rPr>
          <w:rtl/>
        </w:rPr>
        <w:t>יצחק פינדרוס (יהדות התורה):</w:t>
      </w:r>
      <w:r w:rsidRPr="00CA24FD">
        <w:rPr>
          <w:rStyle w:val="TagStyle"/>
          <w:rtl/>
        </w:rPr>
        <w:t xml:space="preserve"> &lt;&lt; קריאה &gt;&gt;</w:t>
      </w:r>
      <w:r w:rsidR="00EA0DAB">
        <w:rPr>
          <w:rtl/>
        </w:rPr>
        <w:t xml:space="preserve"> </w:t>
      </w:r>
      <w:r>
        <w:rPr>
          <w:rtl/>
        </w:rPr>
        <w:t xml:space="preserve"> </w:t>
      </w:r>
      <w:bookmarkEnd w:id="72"/>
    </w:p>
    <w:p w14:paraId="49951247" w14:textId="77777777" w:rsidR="00CA24FD" w:rsidRDefault="00CA24FD" w:rsidP="00CA24FD">
      <w:pPr>
        <w:pStyle w:val="KeepWithNext"/>
        <w:rPr>
          <w:rtl/>
          <w:lang w:eastAsia="he-IL"/>
        </w:rPr>
      </w:pPr>
    </w:p>
    <w:p w14:paraId="76EB0C20" w14:textId="77777777" w:rsidR="00CA24FD" w:rsidRDefault="00CA24FD" w:rsidP="00CA24FD">
      <w:pPr>
        <w:rPr>
          <w:rtl/>
          <w:lang w:eastAsia="he-IL"/>
        </w:rPr>
      </w:pPr>
      <w:r>
        <w:rPr>
          <w:rFonts w:hint="cs"/>
          <w:rtl/>
          <w:lang w:eastAsia="he-IL"/>
        </w:rPr>
        <w:t xml:space="preserve">אם </w:t>
      </w:r>
      <w:bookmarkStart w:id="73" w:name="_ETM_Q1_621000"/>
      <w:bookmarkEnd w:id="73"/>
      <w:r>
        <w:rPr>
          <w:rFonts w:hint="cs"/>
          <w:rtl/>
          <w:lang w:eastAsia="he-IL"/>
        </w:rPr>
        <w:t>- - - אישר את זה אז זה בסדר?</w:t>
      </w:r>
    </w:p>
    <w:p w14:paraId="323D1BC4" w14:textId="77777777" w:rsidR="00CA24FD" w:rsidRDefault="00CA24FD" w:rsidP="00CA24FD">
      <w:pPr>
        <w:rPr>
          <w:rtl/>
          <w:lang w:eastAsia="he-IL"/>
        </w:rPr>
      </w:pPr>
    </w:p>
    <w:p w14:paraId="6D5EF6A8" w14:textId="77777777" w:rsidR="00CA24FD" w:rsidRDefault="00CA24FD" w:rsidP="00CA24FD">
      <w:pPr>
        <w:pStyle w:val="a"/>
        <w:keepNext/>
        <w:rPr>
          <w:rtl/>
        </w:rPr>
      </w:pPr>
      <w:bookmarkStart w:id="74" w:name="ET_speaker_ארבל_אסטרחן_38"/>
      <w:r w:rsidRPr="00CA24FD">
        <w:rPr>
          <w:rStyle w:val="TagStyle"/>
          <w:rtl/>
        </w:rPr>
        <w:t xml:space="preserve"> &lt;&lt; דובר &gt;&gt; </w:t>
      </w:r>
      <w:r>
        <w:rPr>
          <w:rtl/>
        </w:rPr>
        <w:t>ארבל אסטרחן:</w:t>
      </w:r>
      <w:r w:rsidRPr="00CA24FD">
        <w:rPr>
          <w:rStyle w:val="TagStyle"/>
          <w:rtl/>
        </w:rPr>
        <w:t xml:space="preserve"> &lt;&lt; דובר &gt;&gt;</w:t>
      </w:r>
      <w:r w:rsidR="00EA0DAB">
        <w:rPr>
          <w:rtl/>
        </w:rPr>
        <w:t xml:space="preserve"> </w:t>
      </w:r>
      <w:r>
        <w:rPr>
          <w:rtl/>
        </w:rPr>
        <w:t xml:space="preserve"> </w:t>
      </w:r>
      <w:bookmarkEnd w:id="74"/>
    </w:p>
    <w:p w14:paraId="6F297DAB" w14:textId="77777777" w:rsidR="00CA24FD" w:rsidRDefault="00CA24FD" w:rsidP="00CA24FD">
      <w:pPr>
        <w:pStyle w:val="KeepWithNext"/>
        <w:rPr>
          <w:rtl/>
          <w:lang w:eastAsia="he-IL"/>
        </w:rPr>
      </w:pPr>
    </w:p>
    <w:p w14:paraId="25C70607" w14:textId="77777777" w:rsidR="00CA24FD" w:rsidRDefault="00CA24FD" w:rsidP="00CA24FD">
      <w:pPr>
        <w:rPr>
          <w:rtl/>
          <w:lang w:eastAsia="he-IL"/>
        </w:rPr>
      </w:pPr>
      <w:r>
        <w:rPr>
          <w:rFonts w:hint="cs"/>
          <w:rtl/>
          <w:lang w:eastAsia="he-IL"/>
        </w:rPr>
        <w:t xml:space="preserve">יושב-ראש הוועדה, זה אומר ארבע ולא יותר אלא אם יושב-ראש הכנסת מתיר או ביום כנסת. </w:t>
      </w:r>
    </w:p>
    <w:p w14:paraId="5F3F0C96" w14:textId="77777777" w:rsidR="00CA24FD" w:rsidRDefault="00CA24FD" w:rsidP="00CA24FD">
      <w:pPr>
        <w:rPr>
          <w:rtl/>
          <w:lang w:eastAsia="he-IL"/>
        </w:rPr>
      </w:pPr>
    </w:p>
    <w:p w14:paraId="10D2D2BA" w14:textId="77777777" w:rsidR="00CA24FD" w:rsidRDefault="00CA24FD" w:rsidP="00CA24FD">
      <w:pPr>
        <w:pStyle w:val="af"/>
        <w:keepNext/>
      </w:pPr>
      <w:bookmarkStart w:id="75" w:name="ET_yor_6145_39"/>
      <w:r w:rsidRPr="00CA24FD">
        <w:rPr>
          <w:rStyle w:val="TagStyle"/>
          <w:rtl/>
        </w:rPr>
        <w:t xml:space="preserve"> &lt;&lt; יור &gt;&gt; </w:t>
      </w:r>
      <w:r>
        <w:rPr>
          <w:rtl/>
        </w:rPr>
        <w:t>היו"ר ניר אורבך:</w:t>
      </w:r>
      <w:r w:rsidRPr="00CA24FD">
        <w:rPr>
          <w:rStyle w:val="TagStyle"/>
          <w:rtl/>
        </w:rPr>
        <w:t xml:space="preserve"> &lt;&lt; יור &gt;&gt;</w:t>
      </w:r>
      <w:r w:rsidR="00EA0DAB">
        <w:rPr>
          <w:rtl/>
        </w:rPr>
        <w:t xml:space="preserve"> </w:t>
      </w:r>
      <w:r>
        <w:rPr>
          <w:rtl/>
        </w:rPr>
        <w:t xml:space="preserve"> </w:t>
      </w:r>
      <w:bookmarkEnd w:id="75"/>
    </w:p>
    <w:p w14:paraId="02EAE332" w14:textId="77777777" w:rsidR="00CA24FD" w:rsidRDefault="00CA24FD" w:rsidP="00CA24FD">
      <w:pPr>
        <w:pStyle w:val="KeepWithNext"/>
        <w:rPr>
          <w:rtl/>
          <w:lang w:eastAsia="he-IL"/>
        </w:rPr>
      </w:pPr>
    </w:p>
    <w:p w14:paraId="081A9C6E" w14:textId="77777777" w:rsidR="00CA24FD" w:rsidRDefault="00CA24FD" w:rsidP="00CA24FD">
      <w:pPr>
        <w:rPr>
          <w:rtl/>
          <w:lang w:eastAsia="he-IL"/>
        </w:rPr>
      </w:pPr>
      <w:bookmarkStart w:id="76" w:name="_ETM_Q1_630000"/>
      <w:bookmarkEnd w:id="76"/>
      <w:r>
        <w:rPr>
          <w:rFonts w:hint="cs"/>
          <w:rtl/>
          <w:lang w:eastAsia="he-IL"/>
        </w:rPr>
        <w:t>בסדר גמור. יש הערות לנציגת מזכירות הכנסת?</w:t>
      </w:r>
    </w:p>
    <w:p w14:paraId="7FEFE254" w14:textId="77777777" w:rsidR="00CA24FD" w:rsidRDefault="00CA24FD" w:rsidP="00CA24FD">
      <w:pPr>
        <w:rPr>
          <w:rtl/>
          <w:lang w:eastAsia="he-IL"/>
        </w:rPr>
      </w:pPr>
    </w:p>
    <w:p w14:paraId="30CAB475" w14:textId="77777777" w:rsidR="00CA24FD" w:rsidRDefault="00CA24FD" w:rsidP="00CA24FD">
      <w:pPr>
        <w:pStyle w:val="a"/>
        <w:keepNext/>
      </w:pPr>
      <w:bookmarkStart w:id="77" w:name="ET_speaker_אלינור_ימין_40"/>
      <w:r w:rsidRPr="00CA24FD">
        <w:rPr>
          <w:rStyle w:val="TagStyle"/>
          <w:rtl/>
        </w:rPr>
        <w:t xml:space="preserve"> &lt;&lt; דובר &gt;&gt; </w:t>
      </w:r>
      <w:r>
        <w:rPr>
          <w:rtl/>
        </w:rPr>
        <w:t>אלינור ימין:</w:t>
      </w:r>
      <w:r w:rsidRPr="00CA24FD">
        <w:rPr>
          <w:rStyle w:val="TagStyle"/>
          <w:rtl/>
        </w:rPr>
        <w:t xml:space="preserve"> &lt;&lt; דובר &gt;&gt;</w:t>
      </w:r>
      <w:r w:rsidR="00EA0DAB">
        <w:rPr>
          <w:rtl/>
        </w:rPr>
        <w:t xml:space="preserve"> </w:t>
      </w:r>
      <w:r>
        <w:rPr>
          <w:rtl/>
        </w:rPr>
        <w:t xml:space="preserve"> </w:t>
      </w:r>
      <w:bookmarkEnd w:id="77"/>
    </w:p>
    <w:p w14:paraId="6B79B21C" w14:textId="77777777" w:rsidR="00CA24FD" w:rsidRDefault="00CA24FD" w:rsidP="00CA24FD">
      <w:pPr>
        <w:pStyle w:val="KeepWithNext"/>
        <w:rPr>
          <w:rtl/>
          <w:lang w:eastAsia="he-IL"/>
        </w:rPr>
      </w:pPr>
    </w:p>
    <w:p w14:paraId="36B2D28F" w14:textId="77777777" w:rsidR="00CA24FD" w:rsidRDefault="00CA24FD" w:rsidP="00CA24FD">
      <w:pPr>
        <w:rPr>
          <w:rtl/>
          <w:lang w:eastAsia="he-IL"/>
        </w:rPr>
      </w:pPr>
      <w:r>
        <w:rPr>
          <w:rFonts w:hint="cs"/>
          <w:rtl/>
          <w:lang w:eastAsia="he-IL"/>
        </w:rPr>
        <w:t xml:space="preserve">לא. </w:t>
      </w:r>
    </w:p>
    <w:p w14:paraId="0544917E" w14:textId="77777777" w:rsidR="00CA24FD" w:rsidRDefault="00CA24FD" w:rsidP="00CA24FD">
      <w:pPr>
        <w:rPr>
          <w:rtl/>
          <w:lang w:eastAsia="he-IL"/>
        </w:rPr>
      </w:pPr>
    </w:p>
    <w:p w14:paraId="328E4493" w14:textId="77777777" w:rsidR="00CA24FD" w:rsidRDefault="00CA24FD" w:rsidP="00CA24FD">
      <w:pPr>
        <w:pStyle w:val="af"/>
        <w:keepNext/>
      </w:pPr>
      <w:bookmarkStart w:id="78" w:name="ET_yor_6145_41"/>
      <w:r w:rsidRPr="00CA24FD">
        <w:rPr>
          <w:rStyle w:val="TagStyle"/>
          <w:rtl/>
        </w:rPr>
        <w:t xml:space="preserve"> &lt;&lt; יור &gt;&gt; </w:t>
      </w:r>
      <w:r>
        <w:rPr>
          <w:rtl/>
        </w:rPr>
        <w:t>היו"ר ניר אורבך:</w:t>
      </w:r>
      <w:r w:rsidRPr="00CA24FD">
        <w:rPr>
          <w:rStyle w:val="TagStyle"/>
          <w:rtl/>
        </w:rPr>
        <w:t xml:space="preserve"> &lt;&lt; יור &gt;&gt;</w:t>
      </w:r>
      <w:r w:rsidR="00EA0DAB">
        <w:rPr>
          <w:rtl/>
        </w:rPr>
        <w:t xml:space="preserve"> </w:t>
      </w:r>
      <w:r>
        <w:rPr>
          <w:rtl/>
        </w:rPr>
        <w:t xml:space="preserve"> </w:t>
      </w:r>
      <w:bookmarkEnd w:id="78"/>
    </w:p>
    <w:p w14:paraId="16E97EEA" w14:textId="77777777" w:rsidR="00CA24FD" w:rsidRDefault="00CA24FD" w:rsidP="00CA24FD">
      <w:pPr>
        <w:pStyle w:val="KeepWithNext"/>
        <w:rPr>
          <w:rtl/>
          <w:lang w:eastAsia="he-IL"/>
        </w:rPr>
      </w:pPr>
    </w:p>
    <w:p w14:paraId="16B6A3BD" w14:textId="77777777" w:rsidR="00CA24FD" w:rsidRDefault="00CA24FD" w:rsidP="00CA24FD">
      <w:pPr>
        <w:rPr>
          <w:rtl/>
          <w:lang w:eastAsia="he-IL"/>
        </w:rPr>
      </w:pPr>
      <w:bookmarkStart w:id="79" w:name="_ETM_Q1_633000"/>
      <w:bookmarkEnd w:id="79"/>
      <w:r>
        <w:rPr>
          <w:rFonts w:hint="cs"/>
          <w:rtl/>
          <w:lang w:eastAsia="he-IL"/>
        </w:rPr>
        <w:t xml:space="preserve">אפשר להצביע. </w:t>
      </w:r>
      <w:r w:rsidRPr="00CA24FD">
        <w:rPr>
          <w:rFonts w:hint="cs"/>
          <w:b/>
          <w:bCs/>
          <w:u w:val="single"/>
          <w:rtl/>
          <w:lang w:eastAsia="he-IL"/>
        </w:rPr>
        <w:t xml:space="preserve">מי בעד ההצעה כמו שהיא </w:t>
      </w:r>
      <w:bookmarkStart w:id="80" w:name="_ETM_Q1_638000"/>
      <w:bookmarkEnd w:id="80"/>
      <w:r w:rsidRPr="00CA24FD">
        <w:rPr>
          <w:rFonts w:hint="cs"/>
          <w:b/>
          <w:bCs/>
          <w:u w:val="single"/>
          <w:rtl/>
          <w:lang w:eastAsia="he-IL"/>
        </w:rPr>
        <w:t>ירים את ידו</w:t>
      </w:r>
      <w:r>
        <w:rPr>
          <w:rFonts w:hint="cs"/>
          <w:rtl/>
          <w:lang w:eastAsia="he-IL"/>
        </w:rPr>
        <w:t>.</w:t>
      </w:r>
    </w:p>
    <w:p w14:paraId="77B43D22" w14:textId="77777777" w:rsidR="00CA24FD" w:rsidRDefault="00CA24FD" w:rsidP="00CA24FD">
      <w:pPr>
        <w:rPr>
          <w:rtl/>
          <w:lang w:eastAsia="he-IL"/>
        </w:rPr>
      </w:pPr>
    </w:p>
    <w:p w14:paraId="589A3963" w14:textId="77777777" w:rsidR="00CA24FD" w:rsidRDefault="00CA24FD" w:rsidP="00CA24FD">
      <w:pPr>
        <w:pStyle w:val="aa"/>
        <w:keepNext/>
        <w:rPr>
          <w:rtl/>
          <w:lang w:eastAsia="he-IL"/>
        </w:rPr>
      </w:pPr>
      <w:r>
        <w:rPr>
          <w:rtl/>
          <w:lang w:eastAsia="he-IL"/>
        </w:rPr>
        <w:t>הצבעה</w:t>
      </w:r>
    </w:p>
    <w:p w14:paraId="2F986481" w14:textId="77777777" w:rsidR="00CA24FD" w:rsidRDefault="00CA24FD" w:rsidP="00CA24FD">
      <w:pPr>
        <w:pStyle w:val="--"/>
        <w:keepNext/>
        <w:rPr>
          <w:rtl/>
          <w:lang w:eastAsia="he-IL"/>
        </w:rPr>
      </w:pPr>
    </w:p>
    <w:p w14:paraId="04548507" w14:textId="77777777" w:rsidR="00CA24FD" w:rsidRDefault="00CA24FD" w:rsidP="00CA24FD">
      <w:pPr>
        <w:pStyle w:val="--"/>
        <w:keepNext/>
        <w:rPr>
          <w:rtl/>
          <w:lang w:eastAsia="he-IL"/>
        </w:rPr>
      </w:pPr>
      <w:r>
        <w:rPr>
          <w:rFonts w:hint="cs"/>
          <w:rtl/>
          <w:lang w:eastAsia="he-IL"/>
        </w:rPr>
        <w:t>אושר</w:t>
      </w:r>
    </w:p>
    <w:p w14:paraId="3980210E" w14:textId="77777777" w:rsidR="00CA24FD" w:rsidRDefault="00CA24FD" w:rsidP="00CA24FD">
      <w:pPr>
        <w:rPr>
          <w:rtl/>
          <w:lang w:eastAsia="he-IL"/>
        </w:rPr>
      </w:pPr>
    </w:p>
    <w:p w14:paraId="0380E2D1" w14:textId="77777777" w:rsidR="00CA24FD" w:rsidRDefault="00CA24FD" w:rsidP="00CA24FD">
      <w:pPr>
        <w:pStyle w:val="af"/>
        <w:keepNext/>
        <w:rPr>
          <w:rtl/>
        </w:rPr>
      </w:pPr>
      <w:bookmarkStart w:id="81" w:name="ET_yor_6145_42"/>
      <w:r w:rsidRPr="00CA24FD">
        <w:rPr>
          <w:rStyle w:val="TagStyle"/>
          <w:rtl/>
        </w:rPr>
        <w:t xml:space="preserve"> &lt;&lt; יור &gt;&gt; </w:t>
      </w:r>
      <w:r>
        <w:rPr>
          <w:rtl/>
        </w:rPr>
        <w:t>היו"ר ניר אורבך:</w:t>
      </w:r>
      <w:r w:rsidRPr="00CA24FD">
        <w:rPr>
          <w:rStyle w:val="TagStyle"/>
          <w:rtl/>
        </w:rPr>
        <w:t xml:space="preserve"> &lt;&lt; יור &gt;&gt;</w:t>
      </w:r>
      <w:r w:rsidR="00EA0DAB">
        <w:rPr>
          <w:rtl/>
        </w:rPr>
        <w:t xml:space="preserve"> </w:t>
      </w:r>
      <w:r>
        <w:rPr>
          <w:rtl/>
        </w:rPr>
        <w:t xml:space="preserve"> </w:t>
      </w:r>
      <w:bookmarkEnd w:id="81"/>
    </w:p>
    <w:p w14:paraId="028A1F68" w14:textId="77777777" w:rsidR="00CA24FD" w:rsidRDefault="00CA24FD" w:rsidP="00CA24FD">
      <w:pPr>
        <w:pStyle w:val="KeepWithNext"/>
        <w:rPr>
          <w:rtl/>
          <w:lang w:eastAsia="he-IL"/>
        </w:rPr>
      </w:pPr>
    </w:p>
    <w:p w14:paraId="07E38418" w14:textId="77777777" w:rsidR="00CA24FD" w:rsidRDefault="00CA24FD" w:rsidP="00CA24FD">
      <w:pPr>
        <w:rPr>
          <w:rtl/>
          <w:lang w:eastAsia="he-IL"/>
        </w:rPr>
      </w:pPr>
      <w:r>
        <w:rPr>
          <w:rFonts w:hint="cs"/>
          <w:rtl/>
          <w:lang w:eastAsia="he-IL"/>
        </w:rPr>
        <w:t xml:space="preserve">פה-אחד, תודה רבה. </w:t>
      </w:r>
    </w:p>
    <w:p w14:paraId="3E4F3FBF" w14:textId="77777777" w:rsidR="00CA24FD" w:rsidRDefault="00CA24FD" w:rsidP="00CA24FD">
      <w:pPr>
        <w:rPr>
          <w:rtl/>
          <w:lang w:eastAsia="he-IL"/>
        </w:rPr>
      </w:pPr>
    </w:p>
    <w:p w14:paraId="014D679C" w14:textId="77777777" w:rsidR="00CA24FD" w:rsidRDefault="00CA24FD">
      <w:pPr>
        <w:bidi w:val="0"/>
        <w:spacing w:line="240" w:lineRule="auto"/>
        <w:ind w:firstLine="0"/>
        <w:jc w:val="left"/>
        <w:rPr>
          <w:rtl/>
          <w:lang w:eastAsia="he-IL"/>
        </w:rPr>
      </w:pPr>
      <w:bookmarkStart w:id="82" w:name="_ETM_Q1_642000"/>
      <w:bookmarkEnd w:id="82"/>
      <w:r>
        <w:rPr>
          <w:rtl/>
          <w:lang w:eastAsia="he-IL"/>
        </w:rPr>
        <w:br w:type="page"/>
      </w:r>
    </w:p>
    <w:p w14:paraId="118C7F13" w14:textId="77777777" w:rsidR="00CA24FD" w:rsidRDefault="00CA24FD" w:rsidP="00CA24FD">
      <w:pPr>
        <w:pStyle w:val="a0"/>
        <w:keepNext/>
        <w:rPr>
          <w:rStyle w:val="TagStyle"/>
          <w:rtl/>
        </w:rPr>
      </w:pPr>
      <w:bookmarkStart w:id="83" w:name="ET_subject_627332_44"/>
      <w:bookmarkStart w:id="84" w:name="ET_subject_625868_43"/>
      <w:r w:rsidRPr="00CA24FD">
        <w:rPr>
          <w:rStyle w:val="TagStyle"/>
          <w:rtl/>
        </w:rPr>
        <w:t xml:space="preserve">&lt;&lt; נושא &gt;&gt; </w:t>
      </w:r>
      <w:r>
        <w:rPr>
          <w:rStyle w:val="TagStyle"/>
          <w:rFonts w:cs="David" w:hint="cs"/>
          <w:b/>
          <w:color w:val="auto"/>
          <w:bdr w:val="none" w:sz="0" w:space="0" w:color="auto"/>
          <w:rtl/>
        </w:rPr>
        <w:t>קביעת ועדה לדיון ב</w:t>
      </w:r>
      <w:r w:rsidRPr="00CA24FD">
        <w:rPr>
          <w:rStyle w:val="TagStyle"/>
          <w:rFonts w:cs="David"/>
          <w:b/>
          <w:color w:val="auto"/>
          <w:bdr w:val="none" w:sz="0" w:space="0" w:color="auto"/>
          <w:rtl/>
        </w:rPr>
        <w:t>הצעת חוק הגדלת נקודות זיכוי להורים במס הכנסה והגדלת מענק עבודה (הוראת שעה), התשפ"ב-2022,</w:t>
      </w:r>
      <w:r w:rsidR="00EA0DAB">
        <w:rPr>
          <w:rStyle w:val="TagStyle"/>
          <w:rFonts w:cs="David"/>
          <w:b/>
          <w:color w:val="auto"/>
          <w:bdr w:val="none" w:sz="0" w:space="0" w:color="auto"/>
          <w:rtl/>
        </w:rPr>
        <w:t xml:space="preserve"> </w:t>
      </w:r>
      <w:r w:rsidRPr="00CA24FD">
        <w:rPr>
          <w:rStyle w:val="TagStyle"/>
          <w:rFonts w:cs="David"/>
          <w:b/>
          <w:color w:val="auto"/>
          <w:bdr w:val="none" w:sz="0" w:space="0" w:color="auto"/>
          <w:rtl/>
        </w:rPr>
        <w:t>מ/1515</w:t>
      </w:r>
      <w:r w:rsidRPr="00CA24FD">
        <w:rPr>
          <w:rStyle w:val="TagStyle"/>
          <w:rtl/>
        </w:rPr>
        <w:t xml:space="preserve"> &lt;&lt; נושא &gt;&gt;</w:t>
      </w:r>
      <w:r w:rsidR="00EA0DAB">
        <w:rPr>
          <w:rStyle w:val="TagStyle"/>
          <w:rtl/>
        </w:rPr>
        <w:t xml:space="preserve"> </w:t>
      </w:r>
      <w:r>
        <w:rPr>
          <w:rStyle w:val="TagStyle"/>
          <w:rtl/>
        </w:rPr>
        <w:t xml:space="preserve"> </w:t>
      </w:r>
      <w:bookmarkEnd w:id="83"/>
    </w:p>
    <w:p w14:paraId="55F3C69B" w14:textId="77777777" w:rsidR="00CA24FD" w:rsidRPr="00CA24FD" w:rsidRDefault="00CA24FD" w:rsidP="00CA24FD">
      <w:pPr>
        <w:rPr>
          <w:rtl/>
        </w:rPr>
      </w:pPr>
    </w:p>
    <w:p w14:paraId="04171153" w14:textId="77777777" w:rsidR="00CA24FD" w:rsidRDefault="00CA24FD" w:rsidP="00CA24FD">
      <w:pPr>
        <w:pStyle w:val="a0"/>
        <w:keepNext/>
        <w:rPr>
          <w:rtl/>
        </w:rPr>
      </w:pPr>
      <w:bookmarkStart w:id="85" w:name="ET_subject_627333_45"/>
      <w:r w:rsidRPr="00CA24FD">
        <w:rPr>
          <w:rStyle w:val="TagStyle"/>
          <w:rtl/>
        </w:rPr>
        <w:t xml:space="preserve">&lt;&lt; נושא &gt;&gt; </w:t>
      </w:r>
      <w:r w:rsidR="006A505D">
        <w:rPr>
          <w:rFonts w:hint="cs"/>
          <w:rtl/>
        </w:rPr>
        <w:t>קביעת ועדה לדיון ב</w:t>
      </w:r>
      <w:r>
        <w:rPr>
          <w:rtl/>
        </w:rPr>
        <w:t>הצעת חוק לתיקון דיני העבודה (העלאת שכר המינימום, הוספת יום חופשה והסדר להשלמת שעות חסרות), התשפ"ב-2022,</w:t>
      </w:r>
      <w:r w:rsidR="00EA0DAB">
        <w:rPr>
          <w:rtl/>
        </w:rPr>
        <w:t xml:space="preserve"> </w:t>
      </w:r>
      <w:r>
        <w:rPr>
          <w:rtl/>
        </w:rPr>
        <w:t>מ/1516</w:t>
      </w:r>
      <w:r w:rsidRPr="00CA24FD">
        <w:rPr>
          <w:rStyle w:val="TagStyle"/>
          <w:rtl/>
        </w:rPr>
        <w:t xml:space="preserve"> &lt;&lt; נושא &gt;&gt;</w:t>
      </w:r>
      <w:r w:rsidR="00EA0DAB">
        <w:rPr>
          <w:rtl/>
        </w:rPr>
        <w:t xml:space="preserve"> </w:t>
      </w:r>
      <w:r>
        <w:rPr>
          <w:rtl/>
        </w:rPr>
        <w:t xml:space="preserve"> </w:t>
      </w:r>
      <w:bookmarkEnd w:id="85"/>
    </w:p>
    <w:p w14:paraId="04005341" w14:textId="77777777" w:rsidR="006A505D" w:rsidRPr="006A505D" w:rsidRDefault="006A505D" w:rsidP="006A505D">
      <w:pPr>
        <w:rPr>
          <w:rtl/>
        </w:rPr>
      </w:pPr>
    </w:p>
    <w:p w14:paraId="1B869DA3" w14:textId="77777777" w:rsidR="006A505D" w:rsidRDefault="006A505D" w:rsidP="006A505D">
      <w:pPr>
        <w:pStyle w:val="a0"/>
        <w:keepNext/>
        <w:rPr>
          <w:rtl/>
        </w:rPr>
      </w:pPr>
      <w:bookmarkStart w:id="86" w:name="ET_subject_627221_47"/>
      <w:r w:rsidRPr="006A505D">
        <w:rPr>
          <w:rStyle w:val="TagStyle"/>
          <w:rtl/>
        </w:rPr>
        <w:t xml:space="preserve">&lt;&lt; נושא &gt;&gt; </w:t>
      </w:r>
      <w:r>
        <w:rPr>
          <w:rFonts w:hint="cs"/>
          <w:rtl/>
        </w:rPr>
        <w:t>קביעת ועדה לדיון בה</w:t>
      </w:r>
      <w:r>
        <w:rPr>
          <w:rtl/>
        </w:rPr>
        <w:t>צעת חוק הוועדה לטיפול במשפחות נעדרים אזרחיים, התשפ"ב-2021, פ/2237/24, הצעת ח"כ נעמה לזימי</w:t>
      </w:r>
      <w:r w:rsidRPr="006A505D">
        <w:rPr>
          <w:rStyle w:val="TagStyle"/>
          <w:rtl/>
        </w:rPr>
        <w:t xml:space="preserve"> &lt;&lt; נושא &gt;&gt;</w:t>
      </w:r>
      <w:r w:rsidR="00EA0DAB">
        <w:rPr>
          <w:rtl/>
        </w:rPr>
        <w:t xml:space="preserve"> </w:t>
      </w:r>
      <w:r>
        <w:rPr>
          <w:rtl/>
        </w:rPr>
        <w:t xml:space="preserve"> </w:t>
      </w:r>
      <w:bookmarkEnd w:id="86"/>
    </w:p>
    <w:p w14:paraId="165A3276" w14:textId="77777777" w:rsidR="006A505D" w:rsidRPr="006A505D" w:rsidRDefault="006A505D" w:rsidP="006A505D">
      <w:pPr>
        <w:rPr>
          <w:rtl/>
        </w:rPr>
      </w:pPr>
    </w:p>
    <w:p w14:paraId="1D4E8DD8" w14:textId="77777777" w:rsidR="00CA24FD" w:rsidRDefault="006A505D" w:rsidP="006A505D">
      <w:pPr>
        <w:pStyle w:val="a0"/>
        <w:keepNext/>
        <w:rPr>
          <w:rtl/>
        </w:rPr>
      </w:pPr>
      <w:bookmarkStart w:id="87" w:name="ET_subject_627220_46"/>
      <w:r w:rsidRPr="006A505D">
        <w:rPr>
          <w:rStyle w:val="TagStyle"/>
          <w:rtl/>
        </w:rPr>
        <w:t xml:space="preserve">&lt;&lt; נושא &gt;&gt; </w:t>
      </w:r>
      <w:r>
        <w:rPr>
          <w:rFonts w:hint="cs"/>
          <w:rtl/>
        </w:rPr>
        <w:t>קביעת ועדה לדיון ב</w:t>
      </w:r>
      <w:r>
        <w:rPr>
          <w:rtl/>
        </w:rPr>
        <w:t>הצעת חוק הוועדה לטיפול במשפחות נעדרים אזרחיים, התשפ"א-2021, פ/1348/24, הצעת ח"כ מוסי רז</w:t>
      </w:r>
      <w:r w:rsidRPr="006A505D">
        <w:rPr>
          <w:rStyle w:val="TagStyle"/>
          <w:rtl/>
        </w:rPr>
        <w:t xml:space="preserve"> &lt;&lt; נושא &gt;&gt;</w:t>
      </w:r>
      <w:r w:rsidR="00EA0DAB">
        <w:rPr>
          <w:rtl/>
        </w:rPr>
        <w:t xml:space="preserve"> </w:t>
      </w:r>
      <w:r>
        <w:rPr>
          <w:rtl/>
        </w:rPr>
        <w:t xml:space="preserve"> </w:t>
      </w:r>
      <w:bookmarkEnd w:id="87"/>
    </w:p>
    <w:p w14:paraId="69A45B0D" w14:textId="77777777" w:rsidR="006A505D" w:rsidRPr="00CA24FD" w:rsidRDefault="006A505D" w:rsidP="00CA24FD">
      <w:pPr>
        <w:ind w:firstLine="0"/>
        <w:rPr>
          <w:rtl/>
        </w:rPr>
      </w:pPr>
    </w:p>
    <w:p w14:paraId="6145FBC7" w14:textId="77777777" w:rsidR="00CA24FD" w:rsidRDefault="00CA24FD" w:rsidP="00CA24FD">
      <w:pPr>
        <w:pStyle w:val="a0"/>
        <w:keepNext/>
        <w:rPr>
          <w:rtl/>
          <w:lang w:eastAsia="he-IL"/>
        </w:rPr>
      </w:pPr>
      <w:r w:rsidRPr="00CA24FD">
        <w:rPr>
          <w:rStyle w:val="TagStyle"/>
          <w:rtl/>
        </w:rPr>
        <w:t xml:space="preserve"> &lt;&lt; נושא &gt;&gt; </w:t>
      </w:r>
      <w:r>
        <w:rPr>
          <w:rFonts w:hint="cs"/>
          <w:rtl/>
          <w:lang w:eastAsia="he-IL"/>
        </w:rPr>
        <w:t>קביעת ועדה לדיון ב</w:t>
      </w:r>
      <w:r>
        <w:rPr>
          <w:rtl/>
          <w:lang w:eastAsia="he-IL"/>
        </w:rPr>
        <w:t>הצעת חוק שידורי טלוויזיה (כתוביות ושפת סימנים) (תיקון - חובת ליווי בכתוביות תכנית ותשדיר פרסומת), התשפ"ב-2021, פ/2189/24, הצעת ח"כ סמי אבו שחאדה</w:t>
      </w:r>
      <w:r w:rsidRPr="00CA24FD">
        <w:rPr>
          <w:rStyle w:val="TagStyle"/>
          <w:rtl/>
        </w:rPr>
        <w:t xml:space="preserve"> &lt;&lt; נושא &gt;&gt;</w:t>
      </w:r>
      <w:r w:rsidR="00EA0DAB">
        <w:rPr>
          <w:rtl/>
          <w:lang w:eastAsia="he-IL"/>
        </w:rPr>
        <w:t xml:space="preserve"> </w:t>
      </w:r>
      <w:r>
        <w:rPr>
          <w:rtl/>
          <w:lang w:eastAsia="he-IL"/>
        </w:rPr>
        <w:t xml:space="preserve"> </w:t>
      </w:r>
      <w:bookmarkEnd w:id="84"/>
    </w:p>
    <w:p w14:paraId="54D8FD60" w14:textId="77777777" w:rsidR="00CA24FD" w:rsidRDefault="00CA24FD" w:rsidP="00CA24FD">
      <w:pPr>
        <w:pStyle w:val="KeepWithNext"/>
        <w:rPr>
          <w:rtl/>
          <w:lang w:eastAsia="he-IL"/>
        </w:rPr>
      </w:pPr>
    </w:p>
    <w:p w14:paraId="237D1DEC" w14:textId="77777777" w:rsidR="00CA24FD" w:rsidRPr="00CA24FD" w:rsidRDefault="00CA24FD" w:rsidP="00CA24FD">
      <w:pPr>
        <w:rPr>
          <w:rtl/>
          <w:lang w:eastAsia="he-IL"/>
        </w:rPr>
      </w:pPr>
    </w:p>
    <w:p w14:paraId="11F1BC9B" w14:textId="77777777" w:rsidR="00CA24FD" w:rsidRDefault="004D3B0E" w:rsidP="004D3B0E">
      <w:pPr>
        <w:pStyle w:val="af"/>
        <w:keepNext/>
      </w:pPr>
      <w:bookmarkStart w:id="88" w:name="ET_yor_6145_48"/>
      <w:r w:rsidRPr="004D3B0E">
        <w:rPr>
          <w:rStyle w:val="TagStyle"/>
          <w:rtl/>
        </w:rPr>
        <w:t xml:space="preserve"> &lt;&lt; יור &gt;&gt; </w:t>
      </w:r>
      <w:r>
        <w:rPr>
          <w:rtl/>
        </w:rPr>
        <w:t>היו"ר ניר אורבך:</w:t>
      </w:r>
      <w:r w:rsidRPr="004D3B0E">
        <w:rPr>
          <w:rStyle w:val="TagStyle"/>
          <w:rtl/>
        </w:rPr>
        <w:t xml:space="preserve"> &lt;&lt; יור &gt;&gt;</w:t>
      </w:r>
      <w:r w:rsidR="00EA0DAB">
        <w:rPr>
          <w:rtl/>
        </w:rPr>
        <w:t xml:space="preserve"> </w:t>
      </w:r>
      <w:r>
        <w:rPr>
          <w:rtl/>
        </w:rPr>
        <w:t xml:space="preserve"> </w:t>
      </w:r>
      <w:bookmarkEnd w:id="88"/>
    </w:p>
    <w:p w14:paraId="01DD3FEF" w14:textId="77777777" w:rsidR="004D3B0E" w:rsidRDefault="004D3B0E" w:rsidP="004D3B0E">
      <w:pPr>
        <w:pStyle w:val="KeepWithNext"/>
        <w:rPr>
          <w:rtl/>
          <w:lang w:eastAsia="he-IL"/>
        </w:rPr>
      </w:pPr>
    </w:p>
    <w:p w14:paraId="1FEA5B17" w14:textId="77777777" w:rsidR="004D3B0E" w:rsidRDefault="004D3B0E" w:rsidP="00160120">
      <w:pPr>
        <w:rPr>
          <w:rtl/>
          <w:lang w:eastAsia="he-IL"/>
        </w:rPr>
      </w:pPr>
      <w:r>
        <w:rPr>
          <w:rFonts w:hint="cs"/>
          <w:rtl/>
          <w:lang w:eastAsia="he-IL"/>
        </w:rPr>
        <w:t xml:space="preserve">נעבור לנושא הבא, קביעת ועדה לדיון בהצעות חוק שונות. הצעת החוק הראשונה היא </w:t>
      </w:r>
      <w:bookmarkStart w:id="89" w:name="_ETM_Q1_658000"/>
      <w:bookmarkEnd w:id="89"/>
      <w:r w:rsidRPr="004D3B0E">
        <w:rPr>
          <w:rtl/>
          <w:lang w:eastAsia="he-IL"/>
        </w:rPr>
        <w:t>בהצעת חוק הגדלת נקודות זיכוי להורים במס הכנסה והגדלת מענק עבודה (הוראת שעה), התשפ"ב</w:t>
      </w:r>
      <w:r w:rsidR="00160120">
        <w:rPr>
          <w:rFonts w:hint="cs"/>
          <w:rtl/>
          <w:lang w:eastAsia="he-IL"/>
        </w:rPr>
        <w:t>–</w:t>
      </w:r>
      <w:r w:rsidRPr="004D3B0E">
        <w:rPr>
          <w:rtl/>
          <w:lang w:eastAsia="he-IL"/>
        </w:rPr>
        <w:t>2022,</w:t>
      </w:r>
      <w:r w:rsidR="00EA0DAB">
        <w:rPr>
          <w:rtl/>
          <w:lang w:eastAsia="he-IL"/>
        </w:rPr>
        <w:t xml:space="preserve"> </w:t>
      </w:r>
      <w:r w:rsidRPr="004D3B0E">
        <w:rPr>
          <w:rtl/>
          <w:lang w:eastAsia="he-IL"/>
        </w:rPr>
        <w:t>מ/1515</w:t>
      </w:r>
      <w:r>
        <w:rPr>
          <w:rFonts w:hint="cs"/>
          <w:rtl/>
          <w:lang w:eastAsia="he-IL"/>
        </w:rPr>
        <w:t>. הצעת הלשכה המשפטית היא להעביר לדיון בוועדת הכספים. נ</w:t>
      </w:r>
      <w:bookmarkStart w:id="90" w:name="_ETM_Q1_667000"/>
      <w:bookmarkEnd w:id="90"/>
      <w:r>
        <w:rPr>
          <w:rFonts w:hint="cs"/>
          <w:rtl/>
          <w:lang w:eastAsia="he-IL"/>
        </w:rPr>
        <w:t>שמעו הצעות במליאה להעביר את הצעת החוק גם לוועדת הכלכלה</w:t>
      </w:r>
      <w:bookmarkStart w:id="91" w:name="_ETM_Q1_669000"/>
      <w:bookmarkEnd w:id="91"/>
      <w:r>
        <w:rPr>
          <w:rFonts w:hint="cs"/>
          <w:rtl/>
          <w:lang w:eastAsia="he-IL"/>
        </w:rPr>
        <w:t xml:space="preserve"> או לוועדה הפנים והגנת הסביבה. ההמלצה היא להעביר את הזה לדיון בוועדת הכספים. חבר הכנסת פינדרוס.</w:t>
      </w:r>
    </w:p>
    <w:p w14:paraId="7CB53BB9" w14:textId="77777777" w:rsidR="004D3B0E" w:rsidRDefault="004D3B0E" w:rsidP="004D3B0E">
      <w:pPr>
        <w:rPr>
          <w:rtl/>
          <w:lang w:eastAsia="he-IL"/>
        </w:rPr>
      </w:pPr>
    </w:p>
    <w:p w14:paraId="4FC12C28" w14:textId="77777777" w:rsidR="004D3B0E" w:rsidRDefault="004D3B0E" w:rsidP="004D3B0E">
      <w:pPr>
        <w:pStyle w:val="a"/>
        <w:keepNext/>
        <w:rPr>
          <w:rtl/>
        </w:rPr>
      </w:pPr>
      <w:bookmarkStart w:id="92" w:name="ET_speaker_5797_49"/>
      <w:r w:rsidRPr="004D3B0E">
        <w:rPr>
          <w:rStyle w:val="TagStyle"/>
          <w:rtl/>
        </w:rPr>
        <w:t xml:space="preserve"> &lt;&lt; דובר &gt;&gt; </w:t>
      </w:r>
      <w:r>
        <w:rPr>
          <w:rtl/>
        </w:rPr>
        <w:t>יצחק פינדרוס (יהדות התורה):</w:t>
      </w:r>
      <w:r w:rsidRPr="004D3B0E">
        <w:rPr>
          <w:rStyle w:val="TagStyle"/>
          <w:rtl/>
        </w:rPr>
        <w:t xml:space="preserve"> &lt;&lt; דובר &gt;&gt;</w:t>
      </w:r>
      <w:r w:rsidR="00EA0DAB">
        <w:rPr>
          <w:rtl/>
        </w:rPr>
        <w:t xml:space="preserve"> </w:t>
      </w:r>
      <w:r>
        <w:rPr>
          <w:rtl/>
        </w:rPr>
        <w:t xml:space="preserve"> </w:t>
      </w:r>
      <w:bookmarkEnd w:id="92"/>
    </w:p>
    <w:p w14:paraId="40C7CF6D" w14:textId="77777777" w:rsidR="004D3B0E" w:rsidRDefault="004D3B0E" w:rsidP="004D3B0E">
      <w:pPr>
        <w:pStyle w:val="KeepWithNext"/>
        <w:rPr>
          <w:rtl/>
          <w:lang w:eastAsia="he-IL"/>
        </w:rPr>
      </w:pPr>
    </w:p>
    <w:p w14:paraId="4C6D5AB8" w14:textId="77777777" w:rsidR="004D3B0E" w:rsidRDefault="004D3B0E" w:rsidP="004D3B0E">
      <w:pPr>
        <w:rPr>
          <w:rtl/>
          <w:lang w:eastAsia="he-IL"/>
        </w:rPr>
      </w:pPr>
      <w:r>
        <w:rPr>
          <w:rFonts w:hint="cs"/>
          <w:rtl/>
          <w:lang w:eastAsia="he-IL"/>
        </w:rPr>
        <w:t xml:space="preserve">אני חושב שצריך להעביר את זה לדיון בוועדת העבודה והרווחה, לא? כל </w:t>
      </w:r>
      <w:bookmarkStart w:id="93" w:name="_ETM_Q1_681000"/>
      <w:bookmarkEnd w:id="93"/>
      <w:r>
        <w:rPr>
          <w:rFonts w:hint="cs"/>
          <w:rtl/>
          <w:lang w:eastAsia="he-IL"/>
        </w:rPr>
        <w:t>התוכנית הכלכלית נדונה שם אז אפשר לדון בזה ש</w:t>
      </w:r>
      <w:bookmarkStart w:id="94" w:name="_ETM_Q1_683000"/>
      <w:bookmarkEnd w:id="94"/>
      <w:r w:rsidR="00160120">
        <w:rPr>
          <w:rFonts w:hint="cs"/>
          <w:rtl/>
          <w:lang w:eastAsia="he-IL"/>
        </w:rPr>
        <w:t xml:space="preserve">ם. </w:t>
      </w:r>
    </w:p>
    <w:p w14:paraId="1A3E21AF" w14:textId="77777777" w:rsidR="00160120" w:rsidRDefault="00160120" w:rsidP="004D3B0E">
      <w:pPr>
        <w:rPr>
          <w:rtl/>
          <w:lang w:eastAsia="he-IL"/>
        </w:rPr>
      </w:pPr>
    </w:p>
    <w:p w14:paraId="5C9EEC12" w14:textId="77777777" w:rsidR="00160120" w:rsidRDefault="00160120" w:rsidP="00160120">
      <w:pPr>
        <w:pStyle w:val="af"/>
        <w:keepNext/>
      </w:pPr>
      <w:bookmarkStart w:id="95" w:name="ET_yor_6145_50"/>
      <w:r w:rsidRPr="00160120">
        <w:rPr>
          <w:rStyle w:val="TagStyle"/>
          <w:rtl/>
        </w:rPr>
        <w:t xml:space="preserve"> &lt;&lt; יור &gt;&gt; </w:t>
      </w:r>
      <w:r>
        <w:rPr>
          <w:rtl/>
        </w:rPr>
        <w:t>היו"ר ניר אורבך:</w:t>
      </w:r>
      <w:r w:rsidRPr="00160120">
        <w:rPr>
          <w:rStyle w:val="TagStyle"/>
          <w:rtl/>
        </w:rPr>
        <w:t xml:space="preserve"> &lt;&lt; יור &gt;&gt;</w:t>
      </w:r>
      <w:r w:rsidR="00EA0DAB">
        <w:rPr>
          <w:rtl/>
        </w:rPr>
        <w:t xml:space="preserve"> </w:t>
      </w:r>
      <w:r>
        <w:rPr>
          <w:rtl/>
        </w:rPr>
        <w:t xml:space="preserve"> </w:t>
      </w:r>
      <w:bookmarkEnd w:id="95"/>
    </w:p>
    <w:p w14:paraId="57D362E7" w14:textId="77777777" w:rsidR="00160120" w:rsidRDefault="00160120" w:rsidP="00160120">
      <w:pPr>
        <w:pStyle w:val="KeepWithNext"/>
        <w:rPr>
          <w:rtl/>
          <w:lang w:eastAsia="he-IL"/>
        </w:rPr>
      </w:pPr>
    </w:p>
    <w:p w14:paraId="63861520" w14:textId="77777777" w:rsidR="00160120" w:rsidRDefault="00160120" w:rsidP="00160120">
      <w:pPr>
        <w:rPr>
          <w:rtl/>
          <w:lang w:eastAsia="he-IL"/>
        </w:rPr>
      </w:pPr>
      <w:r>
        <w:rPr>
          <w:rFonts w:hint="cs"/>
          <w:rtl/>
          <w:lang w:eastAsia="he-IL"/>
        </w:rPr>
        <w:t xml:space="preserve">אקריא את יתר הסעיפים ואז </w:t>
      </w:r>
      <w:bookmarkStart w:id="96" w:name="_ETM_Q1_713000"/>
      <w:bookmarkEnd w:id="96"/>
      <w:r>
        <w:rPr>
          <w:rFonts w:hint="cs"/>
          <w:rtl/>
          <w:lang w:eastAsia="he-IL"/>
        </w:rPr>
        <w:t xml:space="preserve">נעבור להצבעות. הסעיף השני: </w:t>
      </w:r>
      <w:r w:rsidRPr="00160120">
        <w:rPr>
          <w:rtl/>
          <w:lang w:eastAsia="he-IL"/>
        </w:rPr>
        <w:t>בהצעת חוק לתיקון דיני העבודה (העלאת שכר המינימום, הוספת יום חופשה והסדר להשלמת שעות חסרות), התשפ"ב</w:t>
      </w:r>
      <w:r>
        <w:rPr>
          <w:rFonts w:hint="cs"/>
          <w:rtl/>
          <w:lang w:eastAsia="he-IL"/>
        </w:rPr>
        <w:t>–</w:t>
      </w:r>
      <w:r w:rsidR="00D81465">
        <w:rPr>
          <w:rtl/>
          <w:lang w:eastAsia="he-IL"/>
        </w:rPr>
        <w:t>2022,</w:t>
      </w:r>
      <w:r w:rsidR="00D81465">
        <w:rPr>
          <w:rFonts w:hint="cs"/>
          <w:rtl/>
          <w:lang w:eastAsia="he-IL"/>
        </w:rPr>
        <w:t xml:space="preserve"> </w:t>
      </w:r>
      <w:r w:rsidRPr="00160120">
        <w:rPr>
          <w:rtl/>
          <w:lang w:eastAsia="he-IL"/>
        </w:rPr>
        <w:t>מ/1516</w:t>
      </w:r>
      <w:r>
        <w:rPr>
          <w:rFonts w:hint="cs"/>
          <w:rtl/>
          <w:lang w:eastAsia="he-IL"/>
        </w:rPr>
        <w:t xml:space="preserve">. המלצת הלשכה המשפטית היא להעביר את זה לדיון בוועדת העבודה והרווחה. נשמעו הצעות </w:t>
      </w:r>
      <w:bookmarkStart w:id="97" w:name="_ETM_Q1_730000"/>
      <w:bookmarkEnd w:id="97"/>
      <w:r>
        <w:rPr>
          <w:rFonts w:hint="cs"/>
          <w:rtl/>
          <w:lang w:eastAsia="he-IL"/>
        </w:rPr>
        <w:t xml:space="preserve">במליאה להעביר את הצעת החוק לוועדת הכספים. אנחנו נצביע על מנת להעביר את זה לוועדת העבודה והרווחה. </w:t>
      </w:r>
    </w:p>
    <w:p w14:paraId="29E56B55" w14:textId="77777777" w:rsidR="00160120" w:rsidRDefault="00160120" w:rsidP="00160120">
      <w:pPr>
        <w:rPr>
          <w:rtl/>
          <w:lang w:eastAsia="he-IL"/>
        </w:rPr>
      </w:pPr>
    </w:p>
    <w:p w14:paraId="61535546" w14:textId="77777777" w:rsidR="00160120" w:rsidRDefault="00160120" w:rsidP="00160120">
      <w:pPr>
        <w:pStyle w:val="a"/>
        <w:keepNext/>
      </w:pPr>
      <w:bookmarkStart w:id="98" w:name="_ETM_Q1_740000"/>
      <w:bookmarkStart w:id="99" w:name="ET_speaker_נועה_בירן__דדון_51"/>
      <w:bookmarkEnd w:id="98"/>
      <w:r w:rsidRPr="00160120">
        <w:rPr>
          <w:rStyle w:val="TagStyle"/>
          <w:rtl/>
        </w:rPr>
        <w:t xml:space="preserve"> &lt;&lt; דובר &gt;&gt; </w:t>
      </w:r>
      <w:r>
        <w:rPr>
          <w:rtl/>
        </w:rPr>
        <w:t>נועה בירן - דדון:</w:t>
      </w:r>
      <w:r w:rsidRPr="00160120">
        <w:rPr>
          <w:rStyle w:val="TagStyle"/>
          <w:rtl/>
        </w:rPr>
        <w:t xml:space="preserve"> &lt;&lt; דובר &gt;&gt;</w:t>
      </w:r>
      <w:r w:rsidR="00EA0DAB">
        <w:rPr>
          <w:rtl/>
        </w:rPr>
        <w:t xml:space="preserve"> </w:t>
      </w:r>
      <w:r>
        <w:rPr>
          <w:rtl/>
        </w:rPr>
        <w:t xml:space="preserve"> </w:t>
      </w:r>
      <w:bookmarkEnd w:id="99"/>
    </w:p>
    <w:p w14:paraId="54FB3D83" w14:textId="77777777" w:rsidR="00160120" w:rsidRDefault="00160120" w:rsidP="00160120">
      <w:pPr>
        <w:pStyle w:val="KeepWithNext"/>
        <w:rPr>
          <w:rtl/>
          <w:lang w:eastAsia="he-IL"/>
        </w:rPr>
      </w:pPr>
    </w:p>
    <w:p w14:paraId="4573B7AF" w14:textId="77777777" w:rsidR="00160120" w:rsidRDefault="00160120" w:rsidP="00160120">
      <w:pPr>
        <w:rPr>
          <w:rtl/>
          <w:lang w:eastAsia="he-IL"/>
        </w:rPr>
      </w:pPr>
      <w:r>
        <w:rPr>
          <w:rFonts w:hint="cs"/>
          <w:rtl/>
          <w:lang w:eastAsia="he-IL"/>
        </w:rPr>
        <w:t xml:space="preserve">רגע, רגע, אי-אפשר, צריכים למצות דיון והצבעה. </w:t>
      </w:r>
    </w:p>
    <w:p w14:paraId="035AA066" w14:textId="77777777" w:rsidR="00160120" w:rsidRDefault="00160120" w:rsidP="00160120">
      <w:pPr>
        <w:rPr>
          <w:rtl/>
          <w:lang w:eastAsia="he-IL"/>
        </w:rPr>
      </w:pPr>
      <w:bookmarkStart w:id="100" w:name="_ETM_Q1_745000"/>
      <w:bookmarkEnd w:id="100"/>
    </w:p>
    <w:p w14:paraId="46C82B24" w14:textId="77777777" w:rsidR="00160120" w:rsidRDefault="00160120" w:rsidP="00160120">
      <w:pPr>
        <w:pStyle w:val="af"/>
        <w:keepNext/>
      </w:pPr>
      <w:bookmarkStart w:id="101" w:name="ET_yor_6145_52"/>
      <w:r w:rsidRPr="00160120">
        <w:rPr>
          <w:rStyle w:val="TagStyle"/>
          <w:rtl/>
        </w:rPr>
        <w:t xml:space="preserve"> &lt;&lt; יור &gt;&gt; </w:t>
      </w:r>
      <w:r>
        <w:rPr>
          <w:rtl/>
        </w:rPr>
        <w:t>היו"ר ניר אורבך:</w:t>
      </w:r>
      <w:r w:rsidRPr="00160120">
        <w:rPr>
          <w:rStyle w:val="TagStyle"/>
          <w:rtl/>
        </w:rPr>
        <w:t xml:space="preserve"> &lt;&lt; יור &gt;&gt;</w:t>
      </w:r>
      <w:r w:rsidR="00EA0DAB">
        <w:rPr>
          <w:rtl/>
        </w:rPr>
        <w:t xml:space="preserve"> </w:t>
      </w:r>
      <w:r>
        <w:rPr>
          <w:rtl/>
        </w:rPr>
        <w:t xml:space="preserve"> </w:t>
      </w:r>
      <w:bookmarkEnd w:id="101"/>
    </w:p>
    <w:p w14:paraId="082BE5DD" w14:textId="77777777" w:rsidR="00160120" w:rsidRDefault="00160120" w:rsidP="00160120">
      <w:pPr>
        <w:pStyle w:val="KeepWithNext"/>
        <w:rPr>
          <w:rtl/>
          <w:lang w:eastAsia="he-IL"/>
        </w:rPr>
      </w:pPr>
    </w:p>
    <w:p w14:paraId="171E0456" w14:textId="77777777" w:rsidR="00160120" w:rsidRDefault="00160120" w:rsidP="00160120">
      <w:pPr>
        <w:rPr>
          <w:rtl/>
          <w:lang w:eastAsia="he-IL"/>
        </w:rPr>
      </w:pPr>
      <w:r>
        <w:rPr>
          <w:rFonts w:hint="cs"/>
          <w:rtl/>
          <w:lang w:eastAsia="he-IL"/>
        </w:rPr>
        <w:t xml:space="preserve">הוא אמר שהוא בעד, אני ממשיך הלאה. </w:t>
      </w:r>
    </w:p>
    <w:p w14:paraId="759921CB" w14:textId="77777777" w:rsidR="00EA3FCC" w:rsidRDefault="00EA3FCC" w:rsidP="00160120">
      <w:pPr>
        <w:rPr>
          <w:rtl/>
          <w:lang w:eastAsia="he-IL"/>
        </w:rPr>
      </w:pPr>
    </w:p>
    <w:p w14:paraId="0EB25EB0" w14:textId="77777777" w:rsidR="00EA3FCC" w:rsidRDefault="00EA3FCC" w:rsidP="00EA3FCC">
      <w:pPr>
        <w:pStyle w:val="a"/>
        <w:keepNext/>
      </w:pPr>
      <w:bookmarkStart w:id="102" w:name="ET_speaker_נועה_בירן__דדון_53"/>
      <w:r w:rsidRPr="00EA3FCC">
        <w:rPr>
          <w:rStyle w:val="TagStyle"/>
          <w:rtl/>
        </w:rPr>
        <w:t xml:space="preserve"> &lt;&lt; דובר &gt;&gt; </w:t>
      </w:r>
      <w:r>
        <w:rPr>
          <w:rtl/>
        </w:rPr>
        <w:t>נועה בירן - דדון:</w:t>
      </w:r>
      <w:r w:rsidRPr="00EA3FCC">
        <w:rPr>
          <w:rStyle w:val="TagStyle"/>
          <w:rtl/>
        </w:rPr>
        <w:t xml:space="preserve"> &lt;&lt; דובר &gt;&gt;</w:t>
      </w:r>
      <w:r w:rsidR="00EA0DAB">
        <w:rPr>
          <w:rtl/>
        </w:rPr>
        <w:t xml:space="preserve"> </w:t>
      </w:r>
      <w:r>
        <w:rPr>
          <w:rtl/>
        </w:rPr>
        <w:t xml:space="preserve"> </w:t>
      </w:r>
      <w:bookmarkEnd w:id="102"/>
    </w:p>
    <w:p w14:paraId="6BE735D0" w14:textId="77777777" w:rsidR="00EA3FCC" w:rsidRDefault="00EA3FCC" w:rsidP="00EA3FCC">
      <w:pPr>
        <w:pStyle w:val="KeepWithNext"/>
        <w:rPr>
          <w:rtl/>
          <w:lang w:eastAsia="he-IL"/>
        </w:rPr>
      </w:pPr>
    </w:p>
    <w:p w14:paraId="20086F64" w14:textId="77777777" w:rsidR="00EA3FCC" w:rsidRDefault="00EA3FCC" w:rsidP="00EA3FCC">
      <w:pPr>
        <w:rPr>
          <w:rtl/>
          <w:lang w:eastAsia="he-IL"/>
        </w:rPr>
      </w:pPr>
      <w:r>
        <w:rPr>
          <w:rFonts w:hint="cs"/>
          <w:rtl/>
          <w:lang w:eastAsia="he-IL"/>
        </w:rPr>
        <w:t>אתה לא רוצה להצביע?</w:t>
      </w:r>
    </w:p>
    <w:p w14:paraId="7EA6087F" w14:textId="77777777" w:rsidR="00EA3FCC" w:rsidRDefault="00EA3FCC" w:rsidP="00EA3FCC">
      <w:pPr>
        <w:rPr>
          <w:rtl/>
          <w:lang w:eastAsia="he-IL"/>
        </w:rPr>
      </w:pPr>
    </w:p>
    <w:p w14:paraId="42A0E0AE" w14:textId="77777777" w:rsidR="00EA3FCC" w:rsidRDefault="00EA3FCC" w:rsidP="00EA3FCC">
      <w:pPr>
        <w:pStyle w:val="af"/>
        <w:keepNext/>
      </w:pPr>
      <w:r w:rsidRPr="00EA3FCC">
        <w:rPr>
          <w:rStyle w:val="TagStyle"/>
          <w:rtl/>
        </w:rPr>
        <w:t xml:space="preserve"> &lt;&lt; יור &gt;&gt; </w:t>
      </w:r>
      <w:r>
        <w:rPr>
          <w:rtl/>
        </w:rPr>
        <w:t>היו"ר ניר אורבך:</w:t>
      </w:r>
      <w:r w:rsidRPr="00EA3FCC">
        <w:rPr>
          <w:rStyle w:val="TagStyle"/>
          <w:rtl/>
        </w:rPr>
        <w:t xml:space="preserve"> &lt;&lt; יור &gt;&gt;</w:t>
      </w:r>
      <w:r w:rsidR="00EA0DAB">
        <w:rPr>
          <w:rtl/>
        </w:rPr>
        <w:t xml:space="preserve"> </w:t>
      </w:r>
      <w:r>
        <w:rPr>
          <w:rtl/>
        </w:rPr>
        <w:t xml:space="preserve"> </w:t>
      </w:r>
    </w:p>
    <w:p w14:paraId="30D84675" w14:textId="77777777" w:rsidR="00EA3FCC" w:rsidRDefault="00EA3FCC" w:rsidP="00EA3FCC">
      <w:pPr>
        <w:pStyle w:val="KeepWithNext"/>
        <w:rPr>
          <w:rtl/>
          <w:lang w:eastAsia="he-IL"/>
        </w:rPr>
      </w:pPr>
    </w:p>
    <w:p w14:paraId="7413C8C6" w14:textId="77777777" w:rsidR="00EA3FCC" w:rsidRDefault="00EA3FCC" w:rsidP="00EA3FCC">
      <w:pPr>
        <w:rPr>
          <w:rtl/>
          <w:lang w:eastAsia="he-IL"/>
        </w:rPr>
      </w:pPr>
      <w:r>
        <w:rPr>
          <w:rFonts w:hint="cs"/>
          <w:rtl/>
          <w:lang w:eastAsia="he-IL"/>
        </w:rPr>
        <w:t xml:space="preserve">אני רוצה להצביע אחר כך על הכול. הצעות החוק השלישית והרביעית זה למעשה ביחד: </w:t>
      </w:r>
      <w:r w:rsidRPr="00EA3FCC">
        <w:rPr>
          <w:rtl/>
          <w:lang w:eastAsia="he-IL"/>
        </w:rPr>
        <w:t>בהצעת חוק הוועדה לטיפול במשפחות נעדרים אזרחיים, התשפ"ב-2021, פ/2237/24, הצעת ח"כ נעמה לזימי</w:t>
      </w:r>
      <w:r>
        <w:rPr>
          <w:rFonts w:hint="cs"/>
          <w:rtl/>
          <w:lang w:eastAsia="he-IL"/>
        </w:rPr>
        <w:t xml:space="preserve">. </w:t>
      </w:r>
    </w:p>
    <w:p w14:paraId="360A3EB4" w14:textId="77777777" w:rsidR="00EA3FCC" w:rsidRDefault="00EA3FCC" w:rsidP="00EA3FCC">
      <w:pPr>
        <w:rPr>
          <w:rtl/>
          <w:lang w:eastAsia="he-IL"/>
        </w:rPr>
      </w:pPr>
    </w:p>
    <w:p w14:paraId="42145316" w14:textId="77777777" w:rsidR="00EA3FCC" w:rsidRDefault="00EA3FCC" w:rsidP="00EA3FCC">
      <w:pPr>
        <w:pStyle w:val="a"/>
        <w:keepNext/>
      </w:pPr>
      <w:r w:rsidRPr="00EA3FCC">
        <w:rPr>
          <w:rStyle w:val="TagStyle"/>
          <w:rtl/>
        </w:rPr>
        <w:t xml:space="preserve"> &lt;&lt; דובר &gt;&gt; </w:t>
      </w:r>
      <w:r>
        <w:rPr>
          <w:rtl/>
        </w:rPr>
        <w:t>יצחק פינדרוס (יהדות התורה):</w:t>
      </w:r>
      <w:r w:rsidRPr="00EA3FCC">
        <w:rPr>
          <w:rStyle w:val="TagStyle"/>
          <w:rtl/>
        </w:rPr>
        <w:t xml:space="preserve"> &lt;&lt; דובר &gt;&gt;</w:t>
      </w:r>
      <w:r w:rsidR="00EA0DAB">
        <w:rPr>
          <w:rtl/>
        </w:rPr>
        <w:t xml:space="preserve"> </w:t>
      </w:r>
      <w:r>
        <w:rPr>
          <w:rtl/>
        </w:rPr>
        <w:t xml:space="preserve"> </w:t>
      </w:r>
    </w:p>
    <w:p w14:paraId="20C448B6" w14:textId="77777777" w:rsidR="00EA3FCC" w:rsidRDefault="00EA3FCC" w:rsidP="00EA3FCC">
      <w:pPr>
        <w:pStyle w:val="KeepWithNext"/>
        <w:rPr>
          <w:rtl/>
          <w:lang w:eastAsia="he-IL"/>
        </w:rPr>
      </w:pPr>
    </w:p>
    <w:p w14:paraId="2526402A" w14:textId="77777777" w:rsidR="00EA3FCC" w:rsidRDefault="00EA3FCC" w:rsidP="00EA3FCC">
      <w:pPr>
        <w:rPr>
          <w:rtl/>
          <w:lang w:eastAsia="he-IL"/>
        </w:rPr>
      </w:pPr>
      <w:r>
        <w:rPr>
          <w:rFonts w:hint="cs"/>
          <w:rtl/>
          <w:lang w:eastAsia="he-IL"/>
        </w:rPr>
        <w:t>זה ועדת החוץ והביטחון?</w:t>
      </w:r>
    </w:p>
    <w:p w14:paraId="47786120" w14:textId="77777777" w:rsidR="00EA3FCC" w:rsidRDefault="00EA3FCC" w:rsidP="00EA3FCC">
      <w:pPr>
        <w:rPr>
          <w:rtl/>
          <w:lang w:eastAsia="he-IL"/>
        </w:rPr>
      </w:pPr>
    </w:p>
    <w:p w14:paraId="7032E89B" w14:textId="77777777" w:rsidR="00EA3FCC" w:rsidRDefault="00EA3FCC" w:rsidP="00EA3FCC">
      <w:pPr>
        <w:pStyle w:val="a"/>
        <w:keepNext/>
      </w:pPr>
      <w:r w:rsidRPr="00EA3FCC">
        <w:rPr>
          <w:rStyle w:val="TagStyle"/>
          <w:rtl/>
        </w:rPr>
        <w:t xml:space="preserve"> &lt;&lt; דובר &gt;&gt; </w:t>
      </w:r>
      <w:r>
        <w:rPr>
          <w:rtl/>
        </w:rPr>
        <w:t>ארבל אסטרחן:</w:t>
      </w:r>
      <w:r w:rsidRPr="00EA3FCC">
        <w:rPr>
          <w:rStyle w:val="TagStyle"/>
          <w:rtl/>
        </w:rPr>
        <w:t xml:space="preserve"> &lt;&lt; דובר &gt;&gt;</w:t>
      </w:r>
      <w:r w:rsidR="00EA0DAB">
        <w:rPr>
          <w:rtl/>
        </w:rPr>
        <w:t xml:space="preserve"> </w:t>
      </w:r>
      <w:r>
        <w:rPr>
          <w:rtl/>
        </w:rPr>
        <w:t xml:space="preserve"> </w:t>
      </w:r>
    </w:p>
    <w:p w14:paraId="6C12764C" w14:textId="77777777" w:rsidR="00EA3FCC" w:rsidRDefault="00EA3FCC" w:rsidP="00EA3FCC">
      <w:pPr>
        <w:pStyle w:val="KeepWithNext"/>
        <w:rPr>
          <w:rtl/>
          <w:lang w:eastAsia="he-IL"/>
        </w:rPr>
      </w:pPr>
    </w:p>
    <w:p w14:paraId="1B512258" w14:textId="77777777" w:rsidR="00EA3FCC" w:rsidRDefault="00EA3FCC" w:rsidP="00EA3FCC">
      <w:pPr>
        <w:rPr>
          <w:rtl/>
          <w:lang w:eastAsia="he-IL"/>
        </w:rPr>
      </w:pPr>
      <w:r>
        <w:rPr>
          <w:rFonts w:hint="cs"/>
          <w:rtl/>
          <w:lang w:eastAsia="he-IL"/>
        </w:rPr>
        <w:t xml:space="preserve">לא, מדובר בנעדרים אזרחיים. </w:t>
      </w:r>
      <w:r w:rsidR="00376854">
        <w:rPr>
          <w:rFonts w:hint="cs"/>
          <w:rtl/>
          <w:lang w:eastAsia="he-IL"/>
        </w:rPr>
        <w:t xml:space="preserve">הצעה זהה של חברת הכנסת שפק עברה לוועדה לביטחון פנים. האמת היא שזה היה יכול להיות עבודה ורווחה. </w:t>
      </w:r>
    </w:p>
    <w:p w14:paraId="129F50A1" w14:textId="77777777" w:rsidR="00376854" w:rsidRDefault="00376854" w:rsidP="00EA3FCC">
      <w:pPr>
        <w:rPr>
          <w:rtl/>
          <w:lang w:eastAsia="he-IL"/>
        </w:rPr>
      </w:pPr>
    </w:p>
    <w:p w14:paraId="04E4EEFB" w14:textId="77777777" w:rsidR="00376854" w:rsidRDefault="00376854" w:rsidP="00376854">
      <w:pPr>
        <w:pStyle w:val="a"/>
        <w:keepNext/>
        <w:rPr>
          <w:rtl/>
        </w:rPr>
      </w:pPr>
      <w:bookmarkStart w:id="103" w:name="ET_speaker_5797_55"/>
      <w:r w:rsidRPr="00376854">
        <w:rPr>
          <w:rStyle w:val="TagStyle"/>
          <w:rtl/>
        </w:rPr>
        <w:t xml:space="preserve"> &lt;&lt; דובר &gt;&gt; </w:t>
      </w:r>
      <w:r>
        <w:rPr>
          <w:rtl/>
        </w:rPr>
        <w:t>יצחק פינדרוס (יהדות התורה):</w:t>
      </w:r>
      <w:r w:rsidRPr="00376854">
        <w:rPr>
          <w:rStyle w:val="TagStyle"/>
          <w:rtl/>
        </w:rPr>
        <w:t xml:space="preserve"> &lt;&lt; דובר &gt;&gt;</w:t>
      </w:r>
      <w:r w:rsidR="00EA0DAB">
        <w:rPr>
          <w:rtl/>
        </w:rPr>
        <w:t xml:space="preserve"> </w:t>
      </w:r>
      <w:r>
        <w:rPr>
          <w:rtl/>
        </w:rPr>
        <w:t xml:space="preserve"> </w:t>
      </w:r>
      <w:bookmarkEnd w:id="103"/>
    </w:p>
    <w:p w14:paraId="5DB0D964" w14:textId="77777777" w:rsidR="00376854" w:rsidRDefault="00376854" w:rsidP="00376854">
      <w:pPr>
        <w:pStyle w:val="KeepWithNext"/>
        <w:rPr>
          <w:rtl/>
          <w:lang w:eastAsia="he-IL"/>
        </w:rPr>
      </w:pPr>
    </w:p>
    <w:p w14:paraId="6490B2BC" w14:textId="77777777" w:rsidR="00376854" w:rsidRDefault="00376854" w:rsidP="00376854">
      <w:pPr>
        <w:rPr>
          <w:rtl/>
          <w:lang w:eastAsia="he-IL"/>
        </w:rPr>
      </w:pPr>
      <w:r>
        <w:rPr>
          <w:rFonts w:hint="cs"/>
          <w:rtl/>
          <w:lang w:eastAsia="he-IL"/>
        </w:rPr>
        <w:t>למה לא חוץ וביטחון?</w:t>
      </w:r>
    </w:p>
    <w:p w14:paraId="1E25B53C" w14:textId="77777777" w:rsidR="00376854" w:rsidRDefault="00376854" w:rsidP="00376854">
      <w:pPr>
        <w:rPr>
          <w:rtl/>
          <w:lang w:eastAsia="he-IL"/>
        </w:rPr>
      </w:pPr>
    </w:p>
    <w:p w14:paraId="27A67798" w14:textId="77777777" w:rsidR="00376854" w:rsidRDefault="00376854" w:rsidP="00376854">
      <w:pPr>
        <w:pStyle w:val="a"/>
        <w:keepNext/>
        <w:rPr>
          <w:rtl/>
        </w:rPr>
      </w:pPr>
      <w:bookmarkStart w:id="104" w:name="ET_speaker_ארבל_אסטרחן_56"/>
      <w:r w:rsidRPr="00376854">
        <w:rPr>
          <w:rStyle w:val="TagStyle"/>
          <w:rtl/>
        </w:rPr>
        <w:t xml:space="preserve"> &lt;&lt; דובר &gt;&gt; </w:t>
      </w:r>
      <w:r>
        <w:rPr>
          <w:rtl/>
        </w:rPr>
        <w:t>ארבל אסטרחן:</w:t>
      </w:r>
      <w:r w:rsidRPr="00376854">
        <w:rPr>
          <w:rStyle w:val="TagStyle"/>
          <w:rtl/>
        </w:rPr>
        <w:t xml:space="preserve"> &lt;&lt; דובר &gt;&gt;</w:t>
      </w:r>
      <w:r w:rsidR="00EA0DAB">
        <w:rPr>
          <w:rtl/>
        </w:rPr>
        <w:t xml:space="preserve"> </w:t>
      </w:r>
      <w:r>
        <w:rPr>
          <w:rtl/>
        </w:rPr>
        <w:t xml:space="preserve"> </w:t>
      </w:r>
      <w:bookmarkEnd w:id="104"/>
    </w:p>
    <w:p w14:paraId="3846CFEC" w14:textId="77777777" w:rsidR="00376854" w:rsidRDefault="00376854" w:rsidP="00376854">
      <w:pPr>
        <w:pStyle w:val="KeepWithNext"/>
        <w:rPr>
          <w:rtl/>
          <w:lang w:eastAsia="he-IL"/>
        </w:rPr>
      </w:pPr>
    </w:p>
    <w:p w14:paraId="0FA35213" w14:textId="77777777" w:rsidR="00376854" w:rsidRDefault="00376854" w:rsidP="00376854">
      <w:pPr>
        <w:rPr>
          <w:rtl/>
          <w:lang w:eastAsia="he-IL"/>
        </w:rPr>
      </w:pPr>
      <w:r>
        <w:rPr>
          <w:rFonts w:hint="cs"/>
          <w:rtl/>
          <w:lang w:eastAsia="he-IL"/>
        </w:rPr>
        <w:t xml:space="preserve">זה לא קשור בחוץ וביטחון. מדובר בנעדרים אזרחיים. אזרחים שנעלמים ורוצים </w:t>
      </w:r>
      <w:bookmarkStart w:id="105" w:name="_ETM_Q1_790000"/>
      <w:bookmarkEnd w:id="105"/>
      <w:r>
        <w:rPr>
          <w:rFonts w:hint="cs"/>
          <w:rtl/>
          <w:lang w:eastAsia="he-IL"/>
        </w:rPr>
        <w:t xml:space="preserve">לעשות כל מיני הסדרים. </w:t>
      </w:r>
    </w:p>
    <w:p w14:paraId="0790655E" w14:textId="77777777" w:rsidR="00376854" w:rsidRDefault="00376854" w:rsidP="00376854">
      <w:pPr>
        <w:rPr>
          <w:rtl/>
          <w:lang w:eastAsia="he-IL"/>
        </w:rPr>
      </w:pPr>
    </w:p>
    <w:p w14:paraId="498D7F0B" w14:textId="77777777" w:rsidR="00376854" w:rsidRDefault="00376854" w:rsidP="00376854">
      <w:pPr>
        <w:pStyle w:val="af"/>
        <w:keepNext/>
        <w:rPr>
          <w:rtl/>
        </w:rPr>
      </w:pPr>
      <w:bookmarkStart w:id="106" w:name="_ETM_Q1_796000"/>
      <w:bookmarkStart w:id="107" w:name="ET_yor_6145_57"/>
      <w:bookmarkEnd w:id="106"/>
      <w:r w:rsidRPr="00376854">
        <w:rPr>
          <w:rStyle w:val="TagStyle"/>
          <w:rtl/>
        </w:rPr>
        <w:t xml:space="preserve"> &lt;&lt; יור &gt;&gt; </w:t>
      </w:r>
      <w:r>
        <w:rPr>
          <w:rtl/>
        </w:rPr>
        <w:t>היו"ר ניר אורבך:</w:t>
      </w:r>
      <w:r w:rsidRPr="00376854">
        <w:rPr>
          <w:rStyle w:val="TagStyle"/>
          <w:rtl/>
        </w:rPr>
        <w:t xml:space="preserve"> &lt;&lt; יור &gt;&gt;</w:t>
      </w:r>
      <w:r w:rsidR="00EA0DAB">
        <w:rPr>
          <w:rtl/>
        </w:rPr>
        <w:t xml:space="preserve"> </w:t>
      </w:r>
      <w:r>
        <w:rPr>
          <w:rtl/>
        </w:rPr>
        <w:t xml:space="preserve"> </w:t>
      </w:r>
      <w:bookmarkEnd w:id="107"/>
    </w:p>
    <w:p w14:paraId="544FB62A" w14:textId="77777777" w:rsidR="00376854" w:rsidRDefault="00376854" w:rsidP="00376854">
      <w:pPr>
        <w:pStyle w:val="KeepWithNext"/>
        <w:rPr>
          <w:rtl/>
          <w:lang w:eastAsia="he-IL"/>
        </w:rPr>
      </w:pPr>
    </w:p>
    <w:p w14:paraId="110C5C0D" w14:textId="77777777" w:rsidR="00376854" w:rsidRDefault="00376854" w:rsidP="00376854">
      <w:pPr>
        <w:rPr>
          <w:rtl/>
          <w:lang w:eastAsia="he-IL"/>
        </w:rPr>
      </w:pPr>
      <w:bookmarkStart w:id="108" w:name="_ETM_Q1_797000"/>
      <w:bookmarkEnd w:id="108"/>
      <w:r>
        <w:rPr>
          <w:rFonts w:hint="cs"/>
          <w:rtl/>
          <w:lang w:eastAsia="he-IL"/>
        </w:rPr>
        <w:t xml:space="preserve">סעיף 4: </w:t>
      </w:r>
      <w:r w:rsidRPr="00376854">
        <w:rPr>
          <w:rtl/>
          <w:lang w:eastAsia="he-IL"/>
        </w:rPr>
        <w:t>קביעת ועדה לדיון בהצעת חוק הוועדה לטיפול במשפחות נעדרים אזרחיים, התשפ"א-2021, פ/1348/24, הצעת ח"כ מוסי רז</w:t>
      </w:r>
      <w:r>
        <w:rPr>
          <w:rFonts w:hint="cs"/>
          <w:rtl/>
          <w:lang w:eastAsia="he-IL"/>
        </w:rPr>
        <w:t xml:space="preserve">. גם כאן ההצעה היא להעביר לוועדה לביטחון הפנים. נשמעו הצעות </w:t>
      </w:r>
      <w:r w:rsidR="00385287">
        <w:rPr>
          <w:rFonts w:hint="cs"/>
          <w:rtl/>
          <w:lang w:eastAsia="he-IL"/>
        </w:rPr>
        <w:t xml:space="preserve">במליאה להעביר את הצעת החוק לוועדה לקידום מעמד האישה. יש הערות פה של הלשכה המשפטית שהייתה עוד הצעת חוק </w:t>
      </w:r>
      <w:bookmarkStart w:id="109" w:name="_ETM_Q1_816000"/>
      <w:bookmarkEnd w:id="109"/>
      <w:r w:rsidR="00385287">
        <w:rPr>
          <w:rFonts w:hint="cs"/>
          <w:rtl/>
          <w:lang w:eastAsia="he-IL"/>
        </w:rPr>
        <w:t xml:space="preserve">בעניין. </w:t>
      </w:r>
    </w:p>
    <w:p w14:paraId="22341CB1" w14:textId="77777777" w:rsidR="00385287" w:rsidRDefault="00385287" w:rsidP="00376854">
      <w:pPr>
        <w:rPr>
          <w:rtl/>
          <w:lang w:eastAsia="he-IL"/>
        </w:rPr>
      </w:pPr>
      <w:bookmarkStart w:id="110" w:name="_ETM_Q1_818000"/>
      <w:bookmarkEnd w:id="110"/>
    </w:p>
    <w:p w14:paraId="443D6E18" w14:textId="77777777" w:rsidR="00385287" w:rsidRDefault="00385287" w:rsidP="00385287">
      <w:pPr>
        <w:pStyle w:val="a"/>
        <w:keepNext/>
        <w:rPr>
          <w:rtl/>
        </w:rPr>
      </w:pPr>
      <w:bookmarkStart w:id="111" w:name="ET_speaker_ארבל_אסטרחן_58"/>
      <w:r w:rsidRPr="00385287">
        <w:rPr>
          <w:rStyle w:val="TagStyle"/>
          <w:rtl/>
        </w:rPr>
        <w:t xml:space="preserve"> &lt;&lt; דובר &gt;&gt; </w:t>
      </w:r>
      <w:r>
        <w:rPr>
          <w:rtl/>
        </w:rPr>
        <w:t>ארבל אסטרחן:</w:t>
      </w:r>
      <w:r w:rsidRPr="00385287">
        <w:rPr>
          <w:rStyle w:val="TagStyle"/>
          <w:rtl/>
        </w:rPr>
        <w:t xml:space="preserve"> &lt;&lt; דובר &gt;&gt;</w:t>
      </w:r>
      <w:r w:rsidR="00EA0DAB">
        <w:rPr>
          <w:rtl/>
        </w:rPr>
        <w:t xml:space="preserve"> </w:t>
      </w:r>
      <w:r>
        <w:rPr>
          <w:rtl/>
        </w:rPr>
        <w:t xml:space="preserve"> </w:t>
      </w:r>
      <w:bookmarkEnd w:id="111"/>
    </w:p>
    <w:p w14:paraId="03B5669D" w14:textId="77777777" w:rsidR="00385287" w:rsidRDefault="00385287" w:rsidP="00385287">
      <w:pPr>
        <w:pStyle w:val="KeepWithNext"/>
        <w:rPr>
          <w:rtl/>
          <w:lang w:eastAsia="he-IL"/>
        </w:rPr>
      </w:pPr>
    </w:p>
    <w:p w14:paraId="612E4AFB" w14:textId="77777777" w:rsidR="00385287" w:rsidRDefault="00385287" w:rsidP="00385287">
      <w:pPr>
        <w:rPr>
          <w:rtl/>
          <w:lang w:eastAsia="he-IL"/>
        </w:rPr>
      </w:pPr>
      <w:r>
        <w:rPr>
          <w:rFonts w:hint="cs"/>
          <w:rtl/>
          <w:lang w:eastAsia="he-IL"/>
        </w:rPr>
        <w:t xml:space="preserve">הצעה זהה של חברת הכנסת שפק </w:t>
      </w:r>
      <w:bookmarkStart w:id="112" w:name="_ETM_Q1_817000"/>
      <w:bookmarkEnd w:id="112"/>
      <w:r>
        <w:rPr>
          <w:rFonts w:hint="cs"/>
          <w:rtl/>
          <w:lang w:eastAsia="he-IL"/>
        </w:rPr>
        <w:t>שעברה לדיון - - -</w:t>
      </w:r>
    </w:p>
    <w:p w14:paraId="47FF76FE" w14:textId="77777777" w:rsidR="00385287" w:rsidRDefault="00385287" w:rsidP="00385287">
      <w:pPr>
        <w:rPr>
          <w:rtl/>
          <w:lang w:eastAsia="he-IL"/>
        </w:rPr>
      </w:pPr>
    </w:p>
    <w:p w14:paraId="2E84D91F" w14:textId="77777777" w:rsidR="00385287" w:rsidRDefault="00385287" w:rsidP="00385287">
      <w:pPr>
        <w:pStyle w:val="af"/>
        <w:keepNext/>
        <w:rPr>
          <w:rtl/>
        </w:rPr>
      </w:pPr>
      <w:bookmarkStart w:id="113" w:name="ET_yor_6145_59"/>
      <w:r w:rsidRPr="00385287">
        <w:rPr>
          <w:rStyle w:val="TagStyle"/>
          <w:rtl/>
        </w:rPr>
        <w:t xml:space="preserve"> &lt;&lt; יור &gt;&gt; </w:t>
      </w:r>
      <w:r>
        <w:rPr>
          <w:rtl/>
        </w:rPr>
        <w:t>היו"ר ניר אורבך:</w:t>
      </w:r>
      <w:r w:rsidRPr="00385287">
        <w:rPr>
          <w:rStyle w:val="TagStyle"/>
          <w:rtl/>
        </w:rPr>
        <w:t xml:space="preserve"> &lt;&lt; יור &gt;&gt;</w:t>
      </w:r>
      <w:r w:rsidR="00EA0DAB">
        <w:rPr>
          <w:rtl/>
        </w:rPr>
        <w:t xml:space="preserve"> </w:t>
      </w:r>
      <w:r>
        <w:rPr>
          <w:rtl/>
        </w:rPr>
        <w:t xml:space="preserve"> </w:t>
      </w:r>
      <w:bookmarkEnd w:id="113"/>
    </w:p>
    <w:p w14:paraId="398A54DA" w14:textId="77777777" w:rsidR="00385287" w:rsidRDefault="00385287" w:rsidP="00385287">
      <w:pPr>
        <w:pStyle w:val="KeepWithNext"/>
        <w:rPr>
          <w:rtl/>
          <w:lang w:eastAsia="he-IL"/>
        </w:rPr>
      </w:pPr>
    </w:p>
    <w:p w14:paraId="0AE5F9D4" w14:textId="77777777" w:rsidR="00385287" w:rsidRPr="00F223EA" w:rsidRDefault="00385287" w:rsidP="00385287">
      <w:pPr>
        <w:rPr>
          <w:b/>
          <w:bCs/>
          <w:u w:val="single"/>
          <w:rtl/>
          <w:lang w:eastAsia="he-IL"/>
        </w:rPr>
      </w:pPr>
      <w:r>
        <w:rPr>
          <w:rFonts w:hint="cs"/>
          <w:rtl/>
          <w:lang w:eastAsia="he-IL"/>
        </w:rPr>
        <w:t xml:space="preserve">אנחנו נצביע על העברה </w:t>
      </w:r>
      <w:bookmarkStart w:id="114" w:name="_ETM_Q1_823000"/>
      <w:bookmarkEnd w:id="114"/>
      <w:r>
        <w:rPr>
          <w:rFonts w:hint="cs"/>
          <w:rtl/>
          <w:lang w:eastAsia="he-IL"/>
        </w:rPr>
        <w:t xml:space="preserve">לוועדה לביטחון פנים. כרגע </w:t>
      </w:r>
      <w:r w:rsidR="00F223EA">
        <w:rPr>
          <w:rFonts w:hint="cs"/>
          <w:rtl/>
          <w:lang w:eastAsia="he-IL"/>
        </w:rPr>
        <w:t xml:space="preserve">אני עובר להצבעות. </w:t>
      </w:r>
      <w:r w:rsidR="00F223EA" w:rsidRPr="00F223EA">
        <w:rPr>
          <w:rFonts w:hint="cs"/>
          <w:b/>
          <w:bCs/>
          <w:u w:val="single"/>
          <w:rtl/>
          <w:lang w:eastAsia="he-IL"/>
        </w:rPr>
        <w:t xml:space="preserve">לגבי </w:t>
      </w:r>
      <w:bookmarkStart w:id="115" w:name="_ETM_Q1_825000"/>
      <w:bookmarkEnd w:id="115"/>
      <w:r w:rsidR="00F223EA" w:rsidRPr="00F223EA">
        <w:rPr>
          <w:rFonts w:hint="cs"/>
          <w:b/>
          <w:bCs/>
          <w:u w:val="single"/>
          <w:rtl/>
          <w:lang w:eastAsia="he-IL"/>
        </w:rPr>
        <w:t xml:space="preserve">הסעיף הראשון, מי בעד להעביר את זה לוועדת הכספים, ירים את ידו. </w:t>
      </w:r>
    </w:p>
    <w:p w14:paraId="33ADEA32" w14:textId="77777777" w:rsidR="00376854" w:rsidRDefault="00376854" w:rsidP="00376854">
      <w:pPr>
        <w:rPr>
          <w:b/>
          <w:bCs/>
          <w:u w:val="single"/>
          <w:rtl/>
          <w:lang w:eastAsia="he-IL"/>
        </w:rPr>
      </w:pPr>
    </w:p>
    <w:p w14:paraId="31FE5223" w14:textId="77777777" w:rsidR="00F223EA" w:rsidRDefault="00F223EA" w:rsidP="00F223EA">
      <w:pPr>
        <w:pStyle w:val="aa"/>
        <w:keepNext/>
        <w:rPr>
          <w:rtl/>
          <w:lang w:eastAsia="he-IL"/>
        </w:rPr>
      </w:pPr>
      <w:r>
        <w:rPr>
          <w:rtl/>
          <w:lang w:eastAsia="he-IL"/>
        </w:rPr>
        <w:t>הצבעה</w:t>
      </w:r>
    </w:p>
    <w:p w14:paraId="04A1D79E" w14:textId="77777777" w:rsidR="00F223EA" w:rsidRDefault="00F223EA" w:rsidP="00F223EA">
      <w:pPr>
        <w:pStyle w:val="--"/>
        <w:keepNext/>
        <w:rPr>
          <w:rtl/>
          <w:lang w:eastAsia="he-IL"/>
        </w:rPr>
      </w:pPr>
    </w:p>
    <w:p w14:paraId="4FD98624" w14:textId="77777777" w:rsidR="00F223EA" w:rsidRDefault="00F223EA" w:rsidP="00F223EA">
      <w:pPr>
        <w:pStyle w:val="--"/>
        <w:keepNext/>
        <w:rPr>
          <w:rtl/>
          <w:lang w:eastAsia="he-IL"/>
        </w:rPr>
      </w:pPr>
      <w:r>
        <w:rPr>
          <w:rFonts w:hint="cs"/>
          <w:rtl/>
          <w:lang w:eastAsia="he-IL"/>
        </w:rPr>
        <w:t>אושר</w:t>
      </w:r>
    </w:p>
    <w:p w14:paraId="66FBE054" w14:textId="77777777" w:rsidR="00F223EA" w:rsidRDefault="00F223EA" w:rsidP="00F223EA">
      <w:pPr>
        <w:rPr>
          <w:rtl/>
          <w:lang w:eastAsia="he-IL"/>
        </w:rPr>
      </w:pPr>
    </w:p>
    <w:p w14:paraId="67D9DAC4" w14:textId="77777777" w:rsidR="00F223EA" w:rsidRDefault="00F223EA" w:rsidP="00F223EA">
      <w:pPr>
        <w:pStyle w:val="af"/>
        <w:keepNext/>
        <w:rPr>
          <w:rtl/>
        </w:rPr>
      </w:pPr>
      <w:bookmarkStart w:id="116" w:name="_ETM_Q1_830000"/>
      <w:bookmarkStart w:id="117" w:name="ET_yor_6145_60"/>
      <w:bookmarkEnd w:id="116"/>
      <w:r w:rsidRPr="00F223EA">
        <w:rPr>
          <w:rStyle w:val="TagStyle"/>
          <w:rtl/>
        </w:rPr>
        <w:t xml:space="preserve"> &lt;&lt; יור &gt;&gt; </w:t>
      </w:r>
      <w:r>
        <w:rPr>
          <w:rtl/>
        </w:rPr>
        <w:t>היו"ר ניר אורבך:</w:t>
      </w:r>
      <w:r w:rsidRPr="00F223EA">
        <w:rPr>
          <w:rStyle w:val="TagStyle"/>
          <w:rtl/>
        </w:rPr>
        <w:t xml:space="preserve"> &lt;&lt; יור &gt;&gt;</w:t>
      </w:r>
      <w:r w:rsidR="00EA0DAB">
        <w:rPr>
          <w:rtl/>
        </w:rPr>
        <w:t xml:space="preserve"> </w:t>
      </w:r>
      <w:r>
        <w:rPr>
          <w:rtl/>
        </w:rPr>
        <w:t xml:space="preserve"> </w:t>
      </w:r>
      <w:bookmarkEnd w:id="117"/>
    </w:p>
    <w:p w14:paraId="2BAA92C1" w14:textId="77777777" w:rsidR="00F223EA" w:rsidRDefault="00F223EA" w:rsidP="00F223EA">
      <w:pPr>
        <w:pStyle w:val="KeepWithNext"/>
        <w:rPr>
          <w:rtl/>
          <w:lang w:eastAsia="he-IL"/>
        </w:rPr>
      </w:pPr>
    </w:p>
    <w:p w14:paraId="49CCD220" w14:textId="77777777" w:rsidR="00F223EA" w:rsidRPr="00F223EA" w:rsidRDefault="00F223EA" w:rsidP="00F223EA">
      <w:pPr>
        <w:rPr>
          <w:rtl/>
          <w:lang w:eastAsia="he-IL"/>
        </w:rPr>
      </w:pPr>
      <w:bookmarkStart w:id="118" w:name="_ETM_Q1_833000"/>
      <w:bookmarkEnd w:id="118"/>
      <w:r>
        <w:rPr>
          <w:rFonts w:hint="cs"/>
          <w:rtl/>
          <w:lang w:eastAsia="he-IL"/>
        </w:rPr>
        <w:t xml:space="preserve">עבר. </w:t>
      </w:r>
      <w:bookmarkStart w:id="119" w:name="_ETM_Q1_846000"/>
      <w:bookmarkEnd w:id="119"/>
      <w:r w:rsidRPr="00F223EA">
        <w:rPr>
          <w:rFonts w:hint="cs"/>
          <w:b/>
          <w:bCs/>
          <w:u w:val="single"/>
          <w:rtl/>
          <w:lang w:eastAsia="he-IL"/>
        </w:rPr>
        <w:t>סעיף 2, מי בעד להעביר את הנושא לוועדת העבודה והרווחה?</w:t>
      </w:r>
      <w:r>
        <w:rPr>
          <w:rFonts w:hint="cs"/>
          <w:rtl/>
          <w:lang w:eastAsia="he-IL"/>
        </w:rPr>
        <w:t xml:space="preserve"> </w:t>
      </w:r>
    </w:p>
    <w:p w14:paraId="51A5F190" w14:textId="77777777" w:rsidR="00F223EA" w:rsidRDefault="00F223EA" w:rsidP="00F223EA">
      <w:pPr>
        <w:pStyle w:val="ab"/>
        <w:rPr>
          <w:rtl/>
          <w:lang w:eastAsia="he-IL"/>
        </w:rPr>
      </w:pPr>
    </w:p>
    <w:p w14:paraId="6630F647" w14:textId="77777777" w:rsidR="00F223EA" w:rsidRDefault="00F223EA" w:rsidP="00F223EA">
      <w:pPr>
        <w:pStyle w:val="aa"/>
        <w:keepNext/>
        <w:rPr>
          <w:rtl/>
          <w:lang w:eastAsia="he-IL"/>
        </w:rPr>
      </w:pPr>
      <w:r>
        <w:rPr>
          <w:rtl/>
          <w:lang w:eastAsia="he-IL"/>
        </w:rPr>
        <w:t>הצבעה</w:t>
      </w:r>
    </w:p>
    <w:p w14:paraId="7F65013E" w14:textId="77777777" w:rsidR="00F223EA" w:rsidRDefault="00F223EA" w:rsidP="00F223EA">
      <w:pPr>
        <w:pStyle w:val="--"/>
        <w:keepNext/>
        <w:rPr>
          <w:rtl/>
          <w:lang w:eastAsia="he-IL"/>
        </w:rPr>
      </w:pPr>
    </w:p>
    <w:p w14:paraId="60EDA69A" w14:textId="77777777" w:rsidR="00F223EA" w:rsidRDefault="00F223EA" w:rsidP="00F223EA">
      <w:pPr>
        <w:pStyle w:val="--"/>
        <w:keepNext/>
        <w:rPr>
          <w:rtl/>
          <w:lang w:eastAsia="he-IL"/>
        </w:rPr>
      </w:pPr>
      <w:r>
        <w:rPr>
          <w:rFonts w:hint="cs"/>
          <w:rtl/>
          <w:lang w:eastAsia="he-IL"/>
        </w:rPr>
        <w:t>אושר</w:t>
      </w:r>
    </w:p>
    <w:p w14:paraId="181D3E2F" w14:textId="77777777" w:rsidR="00F223EA" w:rsidRDefault="00F223EA" w:rsidP="00F223EA">
      <w:pPr>
        <w:rPr>
          <w:rtl/>
          <w:lang w:eastAsia="he-IL"/>
        </w:rPr>
      </w:pPr>
    </w:p>
    <w:p w14:paraId="34E75B8E" w14:textId="77777777" w:rsidR="00F223EA" w:rsidRDefault="00F223EA" w:rsidP="00F223EA">
      <w:pPr>
        <w:pStyle w:val="af"/>
        <w:keepNext/>
        <w:rPr>
          <w:rtl/>
        </w:rPr>
      </w:pPr>
      <w:bookmarkStart w:id="120" w:name="ET_yor_6145_61"/>
      <w:r w:rsidRPr="00F223EA">
        <w:rPr>
          <w:rStyle w:val="TagStyle"/>
          <w:rtl/>
        </w:rPr>
        <w:t xml:space="preserve"> &lt;&lt; יור &gt;&gt; </w:t>
      </w:r>
      <w:r>
        <w:rPr>
          <w:rtl/>
        </w:rPr>
        <w:t>היו"ר ניר אורבך:</w:t>
      </w:r>
      <w:r w:rsidRPr="00F223EA">
        <w:rPr>
          <w:rStyle w:val="TagStyle"/>
          <w:rtl/>
        </w:rPr>
        <w:t xml:space="preserve"> &lt;&lt; יור &gt;&gt;</w:t>
      </w:r>
      <w:r w:rsidR="00EA0DAB">
        <w:rPr>
          <w:rtl/>
        </w:rPr>
        <w:t xml:space="preserve"> </w:t>
      </w:r>
      <w:r>
        <w:rPr>
          <w:rtl/>
        </w:rPr>
        <w:t xml:space="preserve"> </w:t>
      </w:r>
      <w:bookmarkEnd w:id="120"/>
    </w:p>
    <w:p w14:paraId="2AB01F31" w14:textId="77777777" w:rsidR="00F223EA" w:rsidRDefault="00F223EA" w:rsidP="00F223EA">
      <w:pPr>
        <w:pStyle w:val="KeepWithNext"/>
        <w:rPr>
          <w:rtl/>
          <w:lang w:eastAsia="he-IL"/>
        </w:rPr>
      </w:pPr>
    </w:p>
    <w:p w14:paraId="41A97504" w14:textId="77777777" w:rsidR="007C0078" w:rsidRPr="007C0078" w:rsidRDefault="007C0078" w:rsidP="007C0078">
      <w:pPr>
        <w:rPr>
          <w:b/>
          <w:bCs/>
          <w:u w:val="single"/>
          <w:rtl/>
          <w:lang w:eastAsia="he-IL"/>
        </w:rPr>
      </w:pPr>
      <w:r>
        <w:rPr>
          <w:rFonts w:hint="cs"/>
          <w:rtl/>
          <w:lang w:eastAsia="he-IL"/>
        </w:rPr>
        <w:t xml:space="preserve">פה-אחד, עובר לוועדת העבודה והרווחה. אני על 3-4 מצביע ביחד. </w:t>
      </w:r>
      <w:r w:rsidRPr="007C0078">
        <w:rPr>
          <w:rFonts w:hint="cs"/>
          <w:b/>
          <w:bCs/>
          <w:u w:val="single"/>
          <w:rtl/>
          <w:lang w:eastAsia="he-IL"/>
        </w:rPr>
        <w:t>מי בעד להעביר את סעיפים 3-4 לוועדה לביטחון הפנים, ירים את ידו.</w:t>
      </w:r>
    </w:p>
    <w:p w14:paraId="1CFAE89B" w14:textId="77777777" w:rsidR="00F223EA" w:rsidRPr="00F223EA" w:rsidRDefault="00F223EA" w:rsidP="00F223EA">
      <w:pPr>
        <w:pStyle w:val="ab"/>
        <w:rPr>
          <w:rtl/>
          <w:lang w:eastAsia="he-IL"/>
        </w:rPr>
      </w:pPr>
    </w:p>
    <w:p w14:paraId="60BA4717" w14:textId="77777777" w:rsidR="00376854" w:rsidRDefault="002F22A2" w:rsidP="002F22A2">
      <w:pPr>
        <w:pStyle w:val="aa"/>
        <w:keepNext/>
        <w:rPr>
          <w:rtl/>
          <w:lang w:eastAsia="he-IL"/>
        </w:rPr>
      </w:pPr>
      <w:r>
        <w:rPr>
          <w:rtl/>
          <w:lang w:eastAsia="he-IL"/>
        </w:rPr>
        <w:t>הצבעה</w:t>
      </w:r>
    </w:p>
    <w:p w14:paraId="654633D1" w14:textId="77777777" w:rsidR="002F22A2" w:rsidRDefault="002F22A2" w:rsidP="002F22A2">
      <w:pPr>
        <w:pStyle w:val="--"/>
        <w:keepNext/>
        <w:rPr>
          <w:rtl/>
          <w:lang w:eastAsia="he-IL"/>
        </w:rPr>
      </w:pPr>
    </w:p>
    <w:p w14:paraId="513EB96F" w14:textId="77777777" w:rsidR="002F22A2" w:rsidRDefault="002F22A2" w:rsidP="002F22A2">
      <w:pPr>
        <w:pStyle w:val="--"/>
        <w:keepNext/>
        <w:rPr>
          <w:rtl/>
          <w:lang w:eastAsia="he-IL"/>
        </w:rPr>
      </w:pPr>
      <w:r>
        <w:rPr>
          <w:rFonts w:hint="cs"/>
          <w:rtl/>
          <w:lang w:eastAsia="he-IL"/>
        </w:rPr>
        <w:t>אושר</w:t>
      </w:r>
    </w:p>
    <w:p w14:paraId="6E5CAF5D" w14:textId="77777777" w:rsidR="002F22A2" w:rsidRDefault="002F22A2" w:rsidP="002F22A2">
      <w:pPr>
        <w:pStyle w:val="af"/>
        <w:keepNext/>
        <w:rPr>
          <w:rtl/>
        </w:rPr>
      </w:pPr>
      <w:bookmarkStart w:id="121" w:name="_ETM_Q1_867000"/>
      <w:bookmarkStart w:id="122" w:name="ET_yor_6145_62"/>
      <w:bookmarkEnd w:id="121"/>
      <w:r w:rsidRPr="002F22A2">
        <w:rPr>
          <w:rStyle w:val="TagStyle"/>
          <w:rtl/>
        </w:rPr>
        <w:t xml:space="preserve"> &lt;&lt; יור &gt;&gt; </w:t>
      </w:r>
      <w:r>
        <w:rPr>
          <w:rtl/>
        </w:rPr>
        <w:t>היו"ר ניר אורבך:</w:t>
      </w:r>
      <w:r w:rsidRPr="002F22A2">
        <w:rPr>
          <w:rStyle w:val="TagStyle"/>
          <w:rtl/>
        </w:rPr>
        <w:t xml:space="preserve"> &lt;&lt; יור &gt;&gt;</w:t>
      </w:r>
      <w:r w:rsidR="00EA0DAB">
        <w:rPr>
          <w:rtl/>
        </w:rPr>
        <w:t xml:space="preserve"> </w:t>
      </w:r>
      <w:r>
        <w:rPr>
          <w:rtl/>
        </w:rPr>
        <w:t xml:space="preserve"> </w:t>
      </w:r>
      <w:bookmarkEnd w:id="122"/>
    </w:p>
    <w:p w14:paraId="74C06D08" w14:textId="77777777" w:rsidR="002F22A2" w:rsidRDefault="002F22A2" w:rsidP="002F22A2">
      <w:pPr>
        <w:pStyle w:val="KeepWithNext"/>
        <w:rPr>
          <w:rtl/>
          <w:lang w:eastAsia="he-IL"/>
        </w:rPr>
      </w:pPr>
    </w:p>
    <w:p w14:paraId="1523BBA1" w14:textId="77777777" w:rsidR="002F22A2" w:rsidRDefault="002F22A2" w:rsidP="002F22A2">
      <w:pPr>
        <w:rPr>
          <w:rtl/>
          <w:lang w:eastAsia="he-IL"/>
        </w:rPr>
      </w:pPr>
      <w:r>
        <w:rPr>
          <w:rFonts w:hint="cs"/>
          <w:rtl/>
          <w:lang w:eastAsia="he-IL"/>
        </w:rPr>
        <w:t xml:space="preserve">תודה רבה, פה-אחד. </w:t>
      </w:r>
    </w:p>
    <w:p w14:paraId="16E1BC60" w14:textId="77777777" w:rsidR="002F22A2" w:rsidRDefault="002F22A2" w:rsidP="002F22A2">
      <w:pPr>
        <w:rPr>
          <w:rtl/>
          <w:lang w:eastAsia="he-IL"/>
        </w:rPr>
      </w:pPr>
    </w:p>
    <w:p w14:paraId="6D045AC8" w14:textId="77777777" w:rsidR="002F22A2" w:rsidRDefault="002F22A2">
      <w:pPr>
        <w:bidi w:val="0"/>
        <w:spacing w:line="240" w:lineRule="auto"/>
        <w:ind w:firstLine="0"/>
        <w:jc w:val="left"/>
        <w:rPr>
          <w:rtl/>
          <w:lang w:eastAsia="he-IL"/>
        </w:rPr>
      </w:pPr>
      <w:bookmarkStart w:id="123" w:name="_ETM_Q1_873000"/>
      <w:bookmarkEnd w:id="123"/>
      <w:r>
        <w:rPr>
          <w:rtl/>
          <w:lang w:eastAsia="he-IL"/>
        </w:rPr>
        <w:br w:type="page"/>
      </w:r>
    </w:p>
    <w:p w14:paraId="5B1B956E" w14:textId="77777777" w:rsidR="002F22A2" w:rsidRDefault="002F22A2">
      <w:pPr>
        <w:bidi w:val="0"/>
        <w:spacing w:line="240" w:lineRule="auto"/>
        <w:ind w:firstLine="0"/>
        <w:jc w:val="left"/>
        <w:rPr>
          <w:lang w:eastAsia="he-IL"/>
        </w:rPr>
      </w:pPr>
    </w:p>
    <w:p w14:paraId="4C4070A8" w14:textId="77777777" w:rsidR="002F22A2" w:rsidRDefault="002F22A2" w:rsidP="002F22A2">
      <w:pPr>
        <w:pStyle w:val="a0"/>
        <w:keepNext/>
        <w:rPr>
          <w:rtl/>
          <w:lang w:eastAsia="he-IL"/>
        </w:rPr>
      </w:pPr>
      <w:bookmarkStart w:id="124" w:name="ET_subject_627036_64"/>
      <w:r w:rsidRPr="002F22A2">
        <w:rPr>
          <w:rStyle w:val="TagStyle"/>
          <w:rtl/>
        </w:rPr>
        <w:t xml:space="preserve"> &lt;&lt; נושא &gt;&gt; </w:t>
      </w:r>
      <w:r>
        <w:rPr>
          <w:rtl/>
          <w:lang w:eastAsia="he-IL"/>
        </w:rPr>
        <w:t>הצעה לסדר היום בנושא: "תגובת ממשלת ישראל לדו"ח אמנסטי", של ח"כ</w:t>
      </w:r>
      <w:r w:rsidR="00EA0DAB">
        <w:rPr>
          <w:rtl/>
          <w:lang w:eastAsia="he-IL"/>
        </w:rPr>
        <w:t xml:space="preserve"> </w:t>
      </w:r>
      <w:r>
        <w:rPr>
          <w:rtl/>
          <w:lang w:eastAsia="he-IL"/>
        </w:rPr>
        <w:t>יום טוב חי כלפון, סמי אבו שחאדה (מס' 195).</w:t>
      </w:r>
      <w:r w:rsidRPr="002F22A2">
        <w:rPr>
          <w:rStyle w:val="TagStyle"/>
          <w:rtl/>
        </w:rPr>
        <w:t xml:space="preserve"> &lt;&lt; נושא &gt;&gt;</w:t>
      </w:r>
      <w:r w:rsidR="00EA0DAB">
        <w:rPr>
          <w:rtl/>
          <w:lang w:eastAsia="he-IL"/>
        </w:rPr>
        <w:t xml:space="preserve"> </w:t>
      </w:r>
      <w:r>
        <w:rPr>
          <w:rtl/>
          <w:lang w:eastAsia="he-IL"/>
        </w:rPr>
        <w:t xml:space="preserve"> </w:t>
      </w:r>
      <w:bookmarkEnd w:id="124"/>
    </w:p>
    <w:p w14:paraId="5F2EB2BF" w14:textId="77777777" w:rsidR="002F22A2" w:rsidRDefault="002F22A2" w:rsidP="002F22A2">
      <w:pPr>
        <w:pStyle w:val="KeepWithNext"/>
        <w:rPr>
          <w:rtl/>
          <w:lang w:eastAsia="he-IL"/>
        </w:rPr>
      </w:pPr>
    </w:p>
    <w:p w14:paraId="1D8C41CD" w14:textId="77777777" w:rsidR="002F22A2" w:rsidRDefault="002F22A2" w:rsidP="002F22A2">
      <w:pPr>
        <w:pStyle w:val="af"/>
        <w:keepNext/>
        <w:rPr>
          <w:rtl/>
        </w:rPr>
      </w:pPr>
      <w:bookmarkStart w:id="125" w:name="ET_yor_6145_65"/>
      <w:r w:rsidRPr="002F22A2">
        <w:rPr>
          <w:rStyle w:val="TagStyle"/>
          <w:rtl/>
        </w:rPr>
        <w:t xml:space="preserve"> &lt;&lt; יור &gt;&gt; </w:t>
      </w:r>
      <w:r>
        <w:rPr>
          <w:rtl/>
        </w:rPr>
        <w:t>היו"ר ניר אורבך:</w:t>
      </w:r>
      <w:r w:rsidRPr="002F22A2">
        <w:rPr>
          <w:rStyle w:val="TagStyle"/>
          <w:rtl/>
        </w:rPr>
        <w:t xml:space="preserve"> &lt;&lt; יור &gt;&gt;</w:t>
      </w:r>
      <w:r w:rsidR="00EA0DAB">
        <w:rPr>
          <w:rtl/>
        </w:rPr>
        <w:t xml:space="preserve"> </w:t>
      </w:r>
      <w:r>
        <w:rPr>
          <w:rtl/>
        </w:rPr>
        <w:t xml:space="preserve"> </w:t>
      </w:r>
      <w:bookmarkEnd w:id="125"/>
    </w:p>
    <w:p w14:paraId="28C504FB" w14:textId="77777777" w:rsidR="002F22A2" w:rsidRDefault="002F22A2" w:rsidP="002F22A2">
      <w:pPr>
        <w:pStyle w:val="KeepWithNext"/>
        <w:rPr>
          <w:rtl/>
          <w:lang w:eastAsia="he-IL"/>
        </w:rPr>
      </w:pPr>
    </w:p>
    <w:p w14:paraId="295CCACE" w14:textId="77777777" w:rsidR="002F22A2" w:rsidRDefault="002F22A2" w:rsidP="002F22A2">
      <w:pPr>
        <w:rPr>
          <w:rtl/>
          <w:lang w:eastAsia="he-IL"/>
        </w:rPr>
      </w:pPr>
      <w:r>
        <w:rPr>
          <w:rFonts w:hint="cs"/>
          <w:rtl/>
          <w:lang w:eastAsia="he-IL"/>
        </w:rPr>
        <w:t xml:space="preserve">אנחנו עוברים לקביעת וועדה לדיון בהצעה לסדר היום </w:t>
      </w:r>
      <w:r w:rsidRPr="002F22A2">
        <w:rPr>
          <w:rtl/>
          <w:lang w:eastAsia="he-IL"/>
        </w:rPr>
        <w:t>בנושא: "תגובת ממשלת ישראל לדו"ח אמנסטי", של ח"כ</w:t>
      </w:r>
      <w:r w:rsidR="00EA0DAB">
        <w:rPr>
          <w:rtl/>
          <w:lang w:eastAsia="he-IL"/>
        </w:rPr>
        <w:t xml:space="preserve"> </w:t>
      </w:r>
      <w:r w:rsidRPr="002F22A2">
        <w:rPr>
          <w:rtl/>
          <w:lang w:eastAsia="he-IL"/>
        </w:rPr>
        <w:t>יום טוב חי</w:t>
      </w:r>
      <w:r>
        <w:rPr>
          <w:rtl/>
          <w:lang w:eastAsia="he-IL"/>
        </w:rPr>
        <w:t xml:space="preserve"> כלפון, סמי אבו שחאדה (מס' 195)</w:t>
      </w:r>
      <w:r>
        <w:rPr>
          <w:rFonts w:hint="cs"/>
          <w:rtl/>
          <w:lang w:eastAsia="he-IL"/>
        </w:rPr>
        <w:t xml:space="preserve">. נשמעו הצעות במליאה להעביר </w:t>
      </w:r>
      <w:r w:rsidR="00FB13A2">
        <w:rPr>
          <w:rFonts w:hint="cs"/>
          <w:rtl/>
          <w:lang w:eastAsia="he-IL"/>
        </w:rPr>
        <w:t>את הנושא לוועדת החוץ והביטחון או לוועדת הכלכלה?</w:t>
      </w:r>
    </w:p>
    <w:p w14:paraId="67DD0E76" w14:textId="77777777" w:rsidR="00FB13A2" w:rsidRDefault="00FB13A2" w:rsidP="002F22A2">
      <w:pPr>
        <w:rPr>
          <w:rtl/>
          <w:lang w:eastAsia="he-IL"/>
        </w:rPr>
      </w:pPr>
    </w:p>
    <w:p w14:paraId="2680A59A" w14:textId="77777777" w:rsidR="00FB13A2" w:rsidRDefault="00FB13A2" w:rsidP="00FB13A2">
      <w:pPr>
        <w:pStyle w:val="a"/>
        <w:keepNext/>
        <w:rPr>
          <w:rtl/>
        </w:rPr>
      </w:pPr>
      <w:bookmarkStart w:id="126" w:name="ET_speaker_6157_66"/>
      <w:r w:rsidRPr="00FB13A2">
        <w:rPr>
          <w:rStyle w:val="TagStyle"/>
          <w:rtl/>
        </w:rPr>
        <w:t xml:space="preserve"> &lt;&lt; דובר &gt;&gt; </w:t>
      </w:r>
      <w:r>
        <w:rPr>
          <w:rtl/>
        </w:rPr>
        <w:t>שמחה רוטמן (הציונות הדתית):</w:t>
      </w:r>
      <w:r w:rsidRPr="00FB13A2">
        <w:rPr>
          <w:rStyle w:val="TagStyle"/>
          <w:rtl/>
        </w:rPr>
        <w:t xml:space="preserve"> &lt;&lt; דובר &gt;&gt;</w:t>
      </w:r>
      <w:r w:rsidR="00EA0DAB">
        <w:rPr>
          <w:rtl/>
        </w:rPr>
        <w:t xml:space="preserve"> </w:t>
      </w:r>
      <w:r>
        <w:rPr>
          <w:rtl/>
        </w:rPr>
        <w:t xml:space="preserve"> </w:t>
      </w:r>
      <w:bookmarkEnd w:id="126"/>
    </w:p>
    <w:p w14:paraId="305DCB87" w14:textId="77777777" w:rsidR="00FB13A2" w:rsidRDefault="00FB13A2" w:rsidP="00FB13A2">
      <w:pPr>
        <w:pStyle w:val="KeepWithNext"/>
        <w:rPr>
          <w:rtl/>
          <w:lang w:eastAsia="he-IL"/>
        </w:rPr>
      </w:pPr>
    </w:p>
    <w:p w14:paraId="1955D7EE" w14:textId="77777777" w:rsidR="00FB13A2" w:rsidRDefault="00FB13A2" w:rsidP="00FB13A2">
      <w:pPr>
        <w:rPr>
          <w:rtl/>
          <w:lang w:eastAsia="he-IL"/>
        </w:rPr>
      </w:pPr>
      <w:r>
        <w:rPr>
          <w:rFonts w:hint="cs"/>
          <w:rtl/>
          <w:lang w:eastAsia="he-IL"/>
        </w:rPr>
        <w:t xml:space="preserve">אפשר לקבל הצעה לסדר? </w:t>
      </w:r>
    </w:p>
    <w:p w14:paraId="0D498FCB" w14:textId="77777777" w:rsidR="00FB13A2" w:rsidRDefault="00FB13A2" w:rsidP="00FB13A2">
      <w:pPr>
        <w:rPr>
          <w:rtl/>
          <w:lang w:eastAsia="he-IL"/>
        </w:rPr>
      </w:pPr>
    </w:p>
    <w:p w14:paraId="5A1E196A" w14:textId="77777777" w:rsidR="00FB13A2" w:rsidRDefault="00FB13A2" w:rsidP="00FB13A2">
      <w:pPr>
        <w:pStyle w:val="af"/>
        <w:keepNext/>
        <w:rPr>
          <w:rtl/>
        </w:rPr>
      </w:pPr>
      <w:bookmarkStart w:id="127" w:name="ET_yor_6145_67"/>
      <w:r w:rsidRPr="00FB13A2">
        <w:rPr>
          <w:rStyle w:val="TagStyle"/>
          <w:rtl/>
        </w:rPr>
        <w:t xml:space="preserve"> &lt;&lt; יור &gt;&gt; </w:t>
      </w:r>
      <w:r>
        <w:rPr>
          <w:rtl/>
        </w:rPr>
        <w:t>היו"ר ניר אורבך:</w:t>
      </w:r>
      <w:r w:rsidRPr="00FB13A2">
        <w:rPr>
          <w:rStyle w:val="TagStyle"/>
          <w:rtl/>
        </w:rPr>
        <w:t xml:space="preserve"> &lt;&lt; יור &gt;&gt;</w:t>
      </w:r>
      <w:r w:rsidR="00EA0DAB">
        <w:rPr>
          <w:rtl/>
        </w:rPr>
        <w:t xml:space="preserve"> </w:t>
      </w:r>
      <w:r>
        <w:rPr>
          <w:rtl/>
        </w:rPr>
        <w:t xml:space="preserve"> </w:t>
      </w:r>
      <w:bookmarkEnd w:id="127"/>
    </w:p>
    <w:p w14:paraId="4FC1D9F7" w14:textId="77777777" w:rsidR="00FB13A2" w:rsidRDefault="00FB13A2" w:rsidP="00FB13A2">
      <w:pPr>
        <w:pStyle w:val="KeepWithNext"/>
        <w:rPr>
          <w:rtl/>
          <w:lang w:eastAsia="he-IL"/>
        </w:rPr>
      </w:pPr>
    </w:p>
    <w:p w14:paraId="5AD3A621" w14:textId="77777777" w:rsidR="00FB13A2" w:rsidRDefault="00FB13A2" w:rsidP="00FB13A2">
      <w:pPr>
        <w:rPr>
          <w:rtl/>
          <w:lang w:eastAsia="he-IL"/>
        </w:rPr>
      </w:pPr>
      <w:r>
        <w:rPr>
          <w:rFonts w:hint="cs"/>
          <w:rtl/>
          <w:lang w:eastAsia="he-IL"/>
        </w:rPr>
        <w:t>עוד מעט. אתה הרוצה להתייחס לנושא הזה?</w:t>
      </w:r>
    </w:p>
    <w:p w14:paraId="0499322F" w14:textId="77777777" w:rsidR="00FB13A2" w:rsidRDefault="00FB13A2" w:rsidP="00FB13A2">
      <w:pPr>
        <w:rPr>
          <w:rtl/>
          <w:lang w:eastAsia="he-IL"/>
        </w:rPr>
      </w:pPr>
    </w:p>
    <w:p w14:paraId="0426E1A9" w14:textId="77777777" w:rsidR="00FB13A2" w:rsidRDefault="00FB13A2" w:rsidP="00FB13A2">
      <w:pPr>
        <w:pStyle w:val="a"/>
        <w:keepNext/>
        <w:rPr>
          <w:rtl/>
        </w:rPr>
      </w:pPr>
      <w:bookmarkStart w:id="128" w:name="ET_speaker_6157_68"/>
      <w:r w:rsidRPr="00FB13A2">
        <w:rPr>
          <w:rStyle w:val="TagStyle"/>
          <w:rtl/>
        </w:rPr>
        <w:t xml:space="preserve"> &lt;&lt; דובר &gt;&gt; </w:t>
      </w:r>
      <w:r>
        <w:rPr>
          <w:rtl/>
        </w:rPr>
        <w:t>שמחה רוטמן (הציונות הדתית):</w:t>
      </w:r>
      <w:r w:rsidRPr="00FB13A2">
        <w:rPr>
          <w:rStyle w:val="TagStyle"/>
          <w:rtl/>
        </w:rPr>
        <w:t xml:space="preserve"> &lt;&lt; דובר &gt;&gt;</w:t>
      </w:r>
      <w:r w:rsidR="00EA0DAB">
        <w:rPr>
          <w:rtl/>
        </w:rPr>
        <w:t xml:space="preserve"> </w:t>
      </w:r>
      <w:r>
        <w:rPr>
          <w:rtl/>
        </w:rPr>
        <w:t xml:space="preserve"> </w:t>
      </w:r>
      <w:bookmarkEnd w:id="128"/>
    </w:p>
    <w:p w14:paraId="62ABC6CA" w14:textId="77777777" w:rsidR="00FB13A2" w:rsidRDefault="00FB13A2" w:rsidP="00FB13A2">
      <w:pPr>
        <w:pStyle w:val="KeepWithNext"/>
        <w:rPr>
          <w:rtl/>
          <w:lang w:eastAsia="he-IL"/>
        </w:rPr>
      </w:pPr>
    </w:p>
    <w:p w14:paraId="72F62EA3" w14:textId="77777777" w:rsidR="00FB13A2" w:rsidRDefault="00FB13A2" w:rsidP="00FB13A2">
      <w:pPr>
        <w:rPr>
          <w:rtl/>
          <w:lang w:eastAsia="he-IL"/>
        </w:rPr>
      </w:pPr>
      <w:r>
        <w:rPr>
          <w:rFonts w:hint="cs"/>
          <w:rtl/>
          <w:lang w:eastAsia="he-IL"/>
        </w:rPr>
        <w:t xml:space="preserve">דוח אמנסטי? יש אפרטהייד נגד האופוזיציה. </w:t>
      </w:r>
    </w:p>
    <w:p w14:paraId="69681BB3" w14:textId="77777777" w:rsidR="00FB13A2" w:rsidRDefault="00FB13A2" w:rsidP="00FB13A2">
      <w:pPr>
        <w:rPr>
          <w:rtl/>
          <w:lang w:eastAsia="he-IL"/>
        </w:rPr>
      </w:pPr>
    </w:p>
    <w:p w14:paraId="59FB7EDD" w14:textId="77777777" w:rsidR="00FB13A2" w:rsidRDefault="00FB13A2" w:rsidP="00FB13A2">
      <w:pPr>
        <w:pStyle w:val="af"/>
        <w:keepNext/>
        <w:rPr>
          <w:rtl/>
        </w:rPr>
      </w:pPr>
      <w:bookmarkStart w:id="129" w:name="_ETM_Q1_909000"/>
      <w:bookmarkStart w:id="130" w:name="ET_yor_6145_69"/>
      <w:bookmarkEnd w:id="129"/>
      <w:r w:rsidRPr="00FB13A2">
        <w:rPr>
          <w:rStyle w:val="TagStyle"/>
          <w:rtl/>
        </w:rPr>
        <w:t xml:space="preserve"> &lt;&lt; יור &gt;&gt; </w:t>
      </w:r>
      <w:r>
        <w:rPr>
          <w:rtl/>
        </w:rPr>
        <w:t>היו"ר ניר אורבך:</w:t>
      </w:r>
      <w:r w:rsidRPr="00FB13A2">
        <w:rPr>
          <w:rStyle w:val="TagStyle"/>
          <w:rtl/>
        </w:rPr>
        <w:t xml:space="preserve"> &lt;&lt; יור &gt;&gt;</w:t>
      </w:r>
      <w:r w:rsidR="00EA0DAB">
        <w:rPr>
          <w:rtl/>
        </w:rPr>
        <w:t xml:space="preserve"> </w:t>
      </w:r>
      <w:r>
        <w:rPr>
          <w:rtl/>
        </w:rPr>
        <w:t xml:space="preserve"> </w:t>
      </w:r>
      <w:bookmarkEnd w:id="130"/>
    </w:p>
    <w:p w14:paraId="203EC026" w14:textId="77777777" w:rsidR="00FB13A2" w:rsidRDefault="00FB13A2" w:rsidP="00FB13A2">
      <w:pPr>
        <w:pStyle w:val="KeepWithNext"/>
        <w:rPr>
          <w:rtl/>
          <w:lang w:eastAsia="he-IL"/>
        </w:rPr>
      </w:pPr>
    </w:p>
    <w:p w14:paraId="225E3FCF" w14:textId="77777777" w:rsidR="00FB13A2" w:rsidRDefault="00FB13A2" w:rsidP="00FB13A2">
      <w:pPr>
        <w:rPr>
          <w:b/>
          <w:bCs/>
          <w:u w:val="single"/>
          <w:rtl/>
          <w:lang w:eastAsia="he-IL"/>
        </w:rPr>
      </w:pPr>
      <w:r>
        <w:rPr>
          <w:rFonts w:hint="cs"/>
          <w:rtl/>
          <w:lang w:eastAsia="he-IL"/>
        </w:rPr>
        <w:t>לא, חס וחלילה.</w:t>
      </w:r>
      <w:bookmarkStart w:id="131" w:name="_ETM_Q1_908000"/>
      <w:bookmarkEnd w:id="131"/>
      <w:r>
        <w:rPr>
          <w:rFonts w:hint="cs"/>
          <w:rtl/>
          <w:lang w:eastAsia="he-IL"/>
        </w:rPr>
        <w:t xml:space="preserve"> אין הערות </w:t>
      </w:r>
      <w:r w:rsidRPr="00FB13A2">
        <w:rPr>
          <w:rFonts w:hint="cs"/>
          <w:b/>
          <w:bCs/>
          <w:u w:val="single"/>
          <w:rtl/>
          <w:lang w:eastAsia="he-IL"/>
        </w:rPr>
        <w:t xml:space="preserve">ואנחנו נצביע על העברת הנושא לדיון בוועדת החוקה, חוק ומשפט. </w:t>
      </w:r>
      <w:r>
        <w:rPr>
          <w:rFonts w:hint="cs"/>
          <w:b/>
          <w:bCs/>
          <w:u w:val="single"/>
          <w:rtl/>
          <w:lang w:eastAsia="he-IL"/>
        </w:rPr>
        <w:t xml:space="preserve">מי בעד, ירים את </w:t>
      </w:r>
      <w:bookmarkStart w:id="132" w:name="_ETM_Q1_936000"/>
      <w:bookmarkEnd w:id="132"/>
      <w:r>
        <w:rPr>
          <w:rFonts w:hint="cs"/>
          <w:b/>
          <w:bCs/>
          <w:u w:val="single"/>
          <w:rtl/>
          <w:lang w:eastAsia="he-IL"/>
        </w:rPr>
        <w:t xml:space="preserve">ידו. </w:t>
      </w:r>
    </w:p>
    <w:p w14:paraId="14C29F0D" w14:textId="77777777" w:rsidR="00FB13A2" w:rsidRDefault="00FB13A2" w:rsidP="00FB13A2">
      <w:pPr>
        <w:rPr>
          <w:b/>
          <w:bCs/>
          <w:u w:val="single"/>
          <w:rtl/>
          <w:lang w:eastAsia="he-IL"/>
        </w:rPr>
      </w:pPr>
      <w:bookmarkStart w:id="133" w:name="_ETM_Q1_938000"/>
      <w:bookmarkEnd w:id="133"/>
    </w:p>
    <w:p w14:paraId="095C67B4" w14:textId="77777777" w:rsidR="00FB13A2" w:rsidRDefault="00FB13A2" w:rsidP="00FB13A2">
      <w:pPr>
        <w:pStyle w:val="aa"/>
        <w:keepNext/>
        <w:rPr>
          <w:rtl/>
          <w:lang w:eastAsia="he-IL"/>
        </w:rPr>
      </w:pPr>
      <w:r>
        <w:rPr>
          <w:rtl/>
          <w:lang w:eastAsia="he-IL"/>
        </w:rPr>
        <w:t>הצבעה</w:t>
      </w:r>
    </w:p>
    <w:p w14:paraId="39031DC9" w14:textId="77777777" w:rsidR="00FB13A2" w:rsidRDefault="00FB13A2" w:rsidP="00FB13A2">
      <w:pPr>
        <w:pStyle w:val="--"/>
        <w:keepNext/>
        <w:rPr>
          <w:rtl/>
          <w:lang w:eastAsia="he-IL"/>
        </w:rPr>
      </w:pPr>
    </w:p>
    <w:p w14:paraId="479A871A" w14:textId="77777777" w:rsidR="00FB13A2" w:rsidRDefault="00FB13A2" w:rsidP="00FB13A2">
      <w:pPr>
        <w:pStyle w:val="ab"/>
        <w:rPr>
          <w:rtl/>
          <w:lang w:eastAsia="he-IL"/>
        </w:rPr>
      </w:pPr>
      <w:r>
        <w:rPr>
          <w:rFonts w:hint="cs"/>
          <w:rtl/>
          <w:lang w:eastAsia="he-IL"/>
        </w:rPr>
        <w:t>אושר</w:t>
      </w:r>
    </w:p>
    <w:p w14:paraId="0E3DDD8B" w14:textId="77777777" w:rsidR="00FB13A2" w:rsidRDefault="00FB13A2" w:rsidP="00FB13A2">
      <w:pPr>
        <w:rPr>
          <w:rtl/>
          <w:lang w:eastAsia="he-IL"/>
        </w:rPr>
      </w:pPr>
    </w:p>
    <w:p w14:paraId="7668E2F4" w14:textId="77777777" w:rsidR="00FB13A2" w:rsidRDefault="00FB13A2" w:rsidP="00FB13A2">
      <w:pPr>
        <w:pStyle w:val="af"/>
        <w:keepNext/>
        <w:rPr>
          <w:rtl/>
        </w:rPr>
      </w:pPr>
      <w:bookmarkStart w:id="134" w:name="ET_yor_6145_70"/>
      <w:r w:rsidRPr="00FB13A2">
        <w:rPr>
          <w:rStyle w:val="TagStyle"/>
          <w:rtl/>
        </w:rPr>
        <w:t xml:space="preserve"> &lt;&lt; יור &gt;&gt; </w:t>
      </w:r>
      <w:r>
        <w:rPr>
          <w:rtl/>
        </w:rPr>
        <w:t>היו"ר ניר אורבך:</w:t>
      </w:r>
      <w:r w:rsidRPr="00FB13A2">
        <w:rPr>
          <w:rStyle w:val="TagStyle"/>
          <w:rtl/>
        </w:rPr>
        <w:t xml:space="preserve"> &lt;&lt; יור &gt;&gt;</w:t>
      </w:r>
      <w:r w:rsidR="00EA0DAB">
        <w:rPr>
          <w:rtl/>
        </w:rPr>
        <w:t xml:space="preserve"> </w:t>
      </w:r>
      <w:r>
        <w:rPr>
          <w:rtl/>
        </w:rPr>
        <w:t xml:space="preserve"> </w:t>
      </w:r>
      <w:bookmarkEnd w:id="134"/>
    </w:p>
    <w:p w14:paraId="30D79318" w14:textId="77777777" w:rsidR="00FB13A2" w:rsidRDefault="00FB13A2" w:rsidP="00FB13A2">
      <w:pPr>
        <w:pStyle w:val="KeepWithNext"/>
        <w:rPr>
          <w:rtl/>
          <w:lang w:eastAsia="he-IL"/>
        </w:rPr>
      </w:pPr>
    </w:p>
    <w:p w14:paraId="5932BB49" w14:textId="77777777" w:rsidR="00FB13A2" w:rsidRDefault="00FB13A2" w:rsidP="00FB13A2">
      <w:pPr>
        <w:rPr>
          <w:rtl/>
          <w:lang w:eastAsia="he-IL"/>
        </w:rPr>
      </w:pPr>
      <w:r>
        <w:rPr>
          <w:rFonts w:hint="cs"/>
          <w:rtl/>
          <w:lang w:eastAsia="he-IL"/>
        </w:rPr>
        <w:t xml:space="preserve">עבר לוועדת החוקה, חוק ומשפט. </w:t>
      </w:r>
    </w:p>
    <w:p w14:paraId="0A47C8DF" w14:textId="77777777" w:rsidR="00FB13A2" w:rsidRDefault="00FB13A2" w:rsidP="00FB13A2">
      <w:pPr>
        <w:rPr>
          <w:rtl/>
          <w:lang w:eastAsia="he-IL"/>
        </w:rPr>
      </w:pPr>
      <w:bookmarkStart w:id="135" w:name="_ETM_Q1_946000"/>
      <w:bookmarkEnd w:id="135"/>
    </w:p>
    <w:p w14:paraId="7EF1D552" w14:textId="77777777" w:rsidR="00FB13A2" w:rsidRDefault="00FB13A2">
      <w:pPr>
        <w:bidi w:val="0"/>
        <w:spacing w:line="240" w:lineRule="auto"/>
        <w:ind w:firstLine="0"/>
        <w:jc w:val="left"/>
        <w:rPr>
          <w:rtl/>
          <w:lang w:eastAsia="he-IL"/>
        </w:rPr>
      </w:pPr>
      <w:bookmarkStart w:id="136" w:name="_ETM_Q1_947000"/>
      <w:bookmarkEnd w:id="136"/>
      <w:r>
        <w:rPr>
          <w:rtl/>
          <w:lang w:eastAsia="he-IL"/>
        </w:rPr>
        <w:br w:type="page"/>
      </w:r>
    </w:p>
    <w:p w14:paraId="1E91A17A" w14:textId="77777777" w:rsidR="00FB13A2" w:rsidRDefault="00FB13A2" w:rsidP="00FB13A2">
      <w:pPr>
        <w:pStyle w:val="a0"/>
        <w:keepNext/>
        <w:rPr>
          <w:rtl/>
          <w:lang w:eastAsia="he-IL"/>
        </w:rPr>
      </w:pPr>
      <w:bookmarkStart w:id="137" w:name="ET_subject_625868_71"/>
      <w:r w:rsidRPr="00FB13A2">
        <w:rPr>
          <w:rStyle w:val="TagStyle"/>
          <w:rtl/>
        </w:rPr>
        <w:t xml:space="preserve"> &lt;&lt; נושא &gt;&gt;</w:t>
      </w:r>
      <w:r w:rsidR="00EA0DAB">
        <w:rPr>
          <w:rStyle w:val="TagStyle"/>
          <w:rtl/>
        </w:rPr>
        <w:t xml:space="preserve"> </w:t>
      </w:r>
      <w:r>
        <w:rPr>
          <w:rFonts w:hint="cs"/>
          <w:rtl/>
          <w:lang w:eastAsia="he-IL"/>
        </w:rPr>
        <w:t>קביעת ועדה לדיון ב</w:t>
      </w:r>
      <w:r>
        <w:rPr>
          <w:rtl/>
          <w:lang w:eastAsia="he-IL"/>
        </w:rPr>
        <w:t>הצעת חוק שידורי טלוויזיה (כתוביות ושפת סימנים) (תיקון - חובת ליווי בכתוביות תכנית ותשדיר פרסומת), התשפ"ב-2021, פ/2189/24, הצעת ח"כ סמי אבו שחאדה</w:t>
      </w:r>
      <w:r w:rsidRPr="00FB13A2">
        <w:rPr>
          <w:rStyle w:val="TagStyle"/>
          <w:rtl/>
        </w:rPr>
        <w:t xml:space="preserve"> &lt;&lt; נושא &gt;&gt;</w:t>
      </w:r>
      <w:r w:rsidR="00EA0DAB">
        <w:rPr>
          <w:rtl/>
          <w:lang w:eastAsia="he-IL"/>
        </w:rPr>
        <w:t xml:space="preserve"> </w:t>
      </w:r>
      <w:r>
        <w:rPr>
          <w:rtl/>
          <w:lang w:eastAsia="he-IL"/>
        </w:rPr>
        <w:t xml:space="preserve"> </w:t>
      </w:r>
      <w:bookmarkEnd w:id="137"/>
    </w:p>
    <w:p w14:paraId="53EC945E" w14:textId="77777777" w:rsidR="00FB13A2" w:rsidRDefault="00FB13A2" w:rsidP="00FB13A2">
      <w:pPr>
        <w:pStyle w:val="KeepWithNext"/>
        <w:rPr>
          <w:rtl/>
          <w:lang w:eastAsia="he-IL"/>
        </w:rPr>
      </w:pPr>
    </w:p>
    <w:p w14:paraId="3604CC31" w14:textId="77777777" w:rsidR="00FB13A2" w:rsidRDefault="00FB13A2" w:rsidP="00FB13A2">
      <w:pPr>
        <w:pStyle w:val="af"/>
        <w:keepNext/>
        <w:rPr>
          <w:rtl/>
        </w:rPr>
      </w:pPr>
      <w:bookmarkStart w:id="138" w:name="ET_yor_6145_72"/>
      <w:r w:rsidRPr="00FB13A2">
        <w:rPr>
          <w:rStyle w:val="TagStyle"/>
          <w:rtl/>
        </w:rPr>
        <w:t xml:space="preserve"> &lt;&lt; יור &gt;&gt; </w:t>
      </w:r>
      <w:r>
        <w:rPr>
          <w:rtl/>
        </w:rPr>
        <w:t>היו"ר ניר אורבך:</w:t>
      </w:r>
      <w:r w:rsidRPr="00FB13A2">
        <w:rPr>
          <w:rStyle w:val="TagStyle"/>
          <w:rtl/>
        </w:rPr>
        <w:t xml:space="preserve"> &lt;&lt; יור &gt;&gt;</w:t>
      </w:r>
      <w:r w:rsidR="00EA0DAB">
        <w:rPr>
          <w:rtl/>
        </w:rPr>
        <w:t xml:space="preserve"> </w:t>
      </w:r>
      <w:r>
        <w:rPr>
          <w:rtl/>
        </w:rPr>
        <w:t xml:space="preserve"> </w:t>
      </w:r>
      <w:bookmarkEnd w:id="138"/>
    </w:p>
    <w:p w14:paraId="711A38CF" w14:textId="77777777" w:rsidR="00FB13A2" w:rsidRDefault="00FB13A2" w:rsidP="00FB13A2">
      <w:pPr>
        <w:pStyle w:val="KeepWithNext"/>
        <w:rPr>
          <w:rtl/>
          <w:lang w:eastAsia="he-IL"/>
        </w:rPr>
      </w:pPr>
    </w:p>
    <w:p w14:paraId="16024235" w14:textId="77777777" w:rsidR="00FB13A2" w:rsidRDefault="00FB13A2" w:rsidP="00FB13A2">
      <w:pPr>
        <w:rPr>
          <w:rtl/>
          <w:lang w:eastAsia="he-IL"/>
        </w:rPr>
      </w:pPr>
      <w:r>
        <w:rPr>
          <w:rFonts w:hint="cs"/>
          <w:rtl/>
          <w:lang w:eastAsia="he-IL"/>
        </w:rPr>
        <w:t xml:space="preserve">אנחנו דנים בבקשה יושבת-ראש ועדת העבודה והרווחה להעברת הצעת חוק </w:t>
      </w:r>
      <w:r w:rsidRPr="00FB13A2">
        <w:rPr>
          <w:rtl/>
          <w:lang w:eastAsia="he-IL"/>
        </w:rPr>
        <w:t>הצעת חוק שידורי טלוויזיה (כתוביות ושפת סימנים) (תיקון - חובת ליווי בכתוביות תכנית ותשדיר פרסומת), התשפ"ב-2021, פ/2189/24, הצעת ח"כ סמי אבו שחאדה</w:t>
      </w:r>
      <w:r>
        <w:rPr>
          <w:rFonts w:hint="cs"/>
          <w:rtl/>
          <w:lang w:eastAsia="he-IL"/>
        </w:rPr>
        <w:t>, מוועדת הכלכלה לדיון בוועדת העבודה והרווחה. גבירתי, יושבת-ראש - - -</w:t>
      </w:r>
    </w:p>
    <w:p w14:paraId="6FB29908" w14:textId="77777777" w:rsidR="00FB13A2" w:rsidRDefault="00FB13A2" w:rsidP="00FB13A2">
      <w:pPr>
        <w:rPr>
          <w:rtl/>
          <w:lang w:eastAsia="he-IL"/>
        </w:rPr>
      </w:pPr>
    </w:p>
    <w:p w14:paraId="31A5C76F" w14:textId="77777777" w:rsidR="00FB13A2" w:rsidRDefault="00FB13A2" w:rsidP="00FB13A2">
      <w:pPr>
        <w:pStyle w:val="a"/>
        <w:keepNext/>
        <w:rPr>
          <w:rtl/>
        </w:rPr>
      </w:pPr>
      <w:bookmarkStart w:id="139" w:name="ET_speaker_6158_73"/>
      <w:r w:rsidRPr="00FB13A2">
        <w:rPr>
          <w:rStyle w:val="TagStyle"/>
          <w:rtl/>
        </w:rPr>
        <w:t xml:space="preserve"> &lt;&lt; דובר &gt;&gt; </w:t>
      </w:r>
      <w:r>
        <w:rPr>
          <w:rtl/>
        </w:rPr>
        <w:t>אפרת רייטן מרום (העבודה):</w:t>
      </w:r>
      <w:r w:rsidRPr="00FB13A2">
        <w:rPr>
          <w:rStyle w:val="TagStyle"/>
          <w:rtl/>
        </w:rPr>
        <w:t xml:space="preserve"> &lt;&lt; דובר &gt;&gt;</w:t>
      </w:r>
      <w:r w:rsidR="00EA0DAB">
        <w:rPr>
          <w:rtl/>
        </w:rPr>
        <w:t xml:space="preserve"> </w:t>
      </w:r>
      <w:r>
        <w:rPr>
          <w:rtl/>
        </w:rPr>
        <w:t xml:space="preserve"> </w:t>
      </w:r>
      <w:bookmarkEnd w:id="139"/>
    </w:p>
    <w:p w14:paraId="3FE0CD28" w14:textId="77777777" w:rsidR="00FB13A2" w:rsidRDefault="00FB13A2" w:rsidP="00FB13A2">
      <w:pPr>
        <w:pStyle w:val="KeepWithNext"/>
        <w:rPr>
          <w:rtl/>
          <w:lang w:eastAsia="he-IL"/>
        </w:rPr>
      </w:pPr>
    </w:p>
    <w:p w14:paraId="2E2B5D96" w14:textId="77777777" w:rsidR="00FB13A2" w:rsidRDefault="00FB13A2" w:rsidP="00FB13A2">
      <w:pPr>
        <w:rPr>
          <w:rtl/>
          <w:lang w:eastAsia="he-IL"/>
        </w:rPr>
      </w:pPr>
      <w:r>
        <w:rPr>
          <w:rFonts w:hint="cs"/>
          <w:rtl/>
          <w:lang w:eastAsia="he-IL"/>
        </w:rPr>
        <w:t>כולם בעד, לא צריך לנמק.</w:t>
      </w:r>
      <w:r w:rsidR="00EA0DAB">
        <w:rPr>
          <w:rFonts w:hint="cs"/>
          <w:rtl/>
          <w:lang w:eastAsia="he-IL"/>
        </w:rPr>
        <w:t xml:space="preserve"> </w:t>
      </w:r>
    </w:p>
    <w:p w14:paraId="50B2061A" w14:textId="77777777" w:rsidR="00FB13A2" w:rsidRDefault="00FB13A2" w:rsidP="00FB13A2">
      <w:pPr>
        <w:rPr>
          <w:rtl/>
          <w:lang w:eastAsia="he-IL"/>
        </w:rPr>
      </w:pPr>
    </w:p>
    <w:p w14:paraId="58A0FFA4" w14:textId="77777777" w:rsidR="00FB13A2" w:rsidRDefault="00FB13A2" w:rsidP="00FB13A2">
      <w:pPr>
        <w:pStyle w:val="af"/>
        <w:keepNext/>
        <w:rPr>
          <w:rtl/>
        </w:rPr>
      </w:pPr>
      <w:bookmarkStart w:id="140" w:name="ET_yor_6145_74"/>
      <w:r w:rsidRPr="00FB13A2">
        <w:rPr>
          <w:rStyle w:val="TagStyle"/>
          <w:rtl/>
        </w:rPr>
        <w:t xml:space="preserve"> &lt;&lt; יור &gt;&gt; </w:t>
      </w:r>
      <w:r>
        <w:rPr>
          <w:rtl/>
        </w:rPr>
        <w:t>היו"ר ניר אורבך:</w:t>
      </w:r>
      <w:r w:rsidRPr="00FB13A2">
        <w:rPr>
          <w:rStyle w:val="TagStyle"/>
          <w:rtl/>
        </w:rPr>
        <w:t xml:space="preserve"> &lt;&lt; יור &gt;&gt;</w:t>
      </w:r>
      <w:r w:rsidR="00EA0DAB">
        <w:rPr>
          <w:rtl/>
        </w:rPr>
        <w:t xml:space="preserve"> </w:t>
      </w:r>
      <w:r>
        <w:rPr>
          <w:rtl/>
        </w:rPr>
        <w:t xml:space="preserve"> </w:t>
      </w:r>
      <w:bookmarkEnd w:id="140"/>
    </w:p>
    <w:p w14:paraId="337C1B82" w14:textId="77777777" w:rsidR="00FB13A2" w:rsidRDefault="00FB13A2" w:rsidP="00FB13A2">
      <w:pPr>
        <w:pStyle w:val="KeepWithNext"/>
        <w:rPr>
          <w:rtl/>
          <w:lang w:eastAsia="he-IL"/>
        </w:rPr>
      </w:pPr>
    </w:p>
    <w:p w14:paraId="3B381767" w14:textId="77777777" w:rsidR="00FB13A2" w:rsidRDefault="00FB13A2" w:rsidP="00FB13A2">
      <w:pPr>
        <w:rPr>
          <w:rtl/>
          <w:lang w:eastAsia="he-IL"/>
        </w:rPr>
      </w:pPr>
      <w:bookmarkStart w:id="141" w:name="_ETM_Q1_973000"/>
      <w:bookmarkEnd w:id="141"/>
      <w:r>
        <w:rPr>
          <w:rFonts w:hint="cs"/>
          <w:rtl/>
          <w:lang w:eastAsia="he-IL"/>
        </w:rPr>
        <w:t xml:space="preserve">זה בהסכמה. </w:t>
      </w:r>
      <w:r w:rsidRPr="00FB13A2">
        <w:rPr>
          <w:rFonts w:hint="cs"/>
          <w:b/>
          <w:bCs/>
          <w:u w:val="single"/>
          <w:rtl/>
          <w:lang w:eastAsia="he-IL"/>
        </w:rPr>
        <w:t>מי בעד, ירים את ידו</w:t>
      </w:r>
    </w:p>
    <w:p w14:paraId="71E6A7B3" w14:textId="77777777" w:rsidR="00FB13A2" w:rsidRDefault="00FB13A2" w:rsidP="00FB13A2">
      <w:pPr>
        <w:rPr>
          <w:rtl/>
          <w:lang w:eastAsia="he-IL"/>
        </w:rPr>
      </w:pPr>
    </w:p>
    <w:p w14:paraId="38BC83B3" w14:textId="77777777" w:rsidR="00FB13A2" w:rsidRDefault="00FB13A2" w:rsidP="00FB13A2">
      <w:pPr>
        <w:pStyle w:val="aa"/>
        <w:keepNext/>
        <w:rPr>
          <w:rtl/>
          <w:lang w:eastAsia="he-IL"/>
        </w:rPr>
      </w:pPr>
      <w:r>
        <w:rPr>
          <w:rtl/>
          <w:lang w:eastAsia="he-IL"/>
        </w:rPr>
        <w:t>הצבעה</w:t>
      </w:r>
    </w:p>
    <w:p w14:paraId="331545AA" w14:textId="77777777" w:rsidR="00FB13A2" w:rsidRDefault="00FB13A2" w:rsidP="00FB13A2">
      <w:pPr>
        <w:pStyle w:val="--"/>
        <w:keepNext/>
        <w:rPr>
          <w:rtl/>
          <w:lang w:eastAsia="he-IL"/>
        </w:rPr>
      </w:pPr>
    </w:p>
    <w:p w14:paraId="521E6A37" w14:textId="77777777" w:rsidR="00FB13A2" w:rsidRDefault="00FB13A2" w:rsidP="00FB13A2">
      <w:pPr>
        <w:pStyle w:val="ab"/>
        <w:rPr>
          <w:rtl/>
          <w:lang w:eastAsia="he-IL"/>
        </w:rPr>
      </w:pPr>
      <w:r>
        <w:rPr>
          <w:rFonts w:hint="cs"/>
          <w:rtl/>
          <w:lang w:eastAsia="he-IL"/>
        </w:rPr>
        <w:t>אושר</w:t>
      </w:r>
    </w:p>
    <w:p w14:paraId="73DDA98D" w14:textId="77777777" w:rsidR="00FB13A2" w:rsidRDefault="00FB13A2" w:rsidP="00FB13A2">
      <w:pPr>
        <w:rPr>
          <w:rtl/>
          <w:lang w:eastAsia="he-IL"/>
        </w:rPr>
      </w:pPr>
    </w:p>
    <w:p w14:paraId="19BE83CE" w14:textId="77777777" w:rsidR="00FB13A2" w:rsidRDefault="00FB13A2" w:rsidP="00FB13A2">
      <w:pPr>
        <w:pStyle w:val="af"/>
        <w:keepNext/>
        <w:rPr>
          <w:rtl/>
        </w:rPr>
      </w:pPr>
      <w:bookmarkStart w:id="142" w:name="ET_yor_6145_75"/>
      <w:r w:rsidRPr="00FB13A2">
        <w:rPr>
          <w:rStyle w:val="TagStyle"/>
          <w:rtl/>
        </w:rPr>
        <w:t xml:space="preserve"> &lt;&lt; יור &gt;&gt; </w:t>
      </w:r>
      <w:r>
        <w:rPr>
          <w:rtl/>
        </w:rPr>
        <w:t>היו"ר ניר אורבך:</w:t>
      </w:r>
      <w:r w:rsidRPr="00FB13A2">
        <w:rPr>
          <w:rStyle w:val="TagStyle"/>
          <w:rtl/>
        </w:rPr>
        <w:t xml:space="preserve"> &lt;&lt; יור &gt;&gt;</w:t>
      </w:r>
      <w:r w:rsidR="00EA0DAB">
        <w:rPr>
          <w:rtl/>
        </w:rPr>
        <w:t xml:space="preserve"> </w:t>
      </w:r>
      <w:r>
        <w:rPr>
          <w:rtl/>
        </w:rPr>
        <w:t xml:space="preserve"> </w:t>
      </w:r>
      <w:bookmarkEnd w:id="142"/>
    </w:p>
    <w:p w14:paraId="3CD339CC" w14:textId="77777777" w:rsidR="00FB13A2" w:rsidRDefault="00FB13A2" w:rsidP="00FB13A2">
      <w:pPr>
        <w:pStyle w:val="KeepWithNext"/>
        <w:rPr>
          <w:rtl/>
          <w:lang w:eastAsia="he-IL"/>
        </w:rPr>
      </w:pPr>
    </w:p>
    <w:p w14:paraId="0E5D1749" w14:textId="77777777" w:rsidR="00FB13A2" w:rsidRDefault="00FB13A2" w:rsidP="00FB13A2">
      <w:pPr>
        <w:rPr>
          <w:rtl/>
          <w:lang w:eastAsia="he-IL"/>
        </w:rPr>
      </w:pPr>
      <w:r>
        <w:rPr>
          <w:rFonts w:hint="cs"/>
          <w:rtl/>
          <w:lang w:eastAsia="he-IL"/>
        </w:rPr>
        <w:t xml:space="preserve">סעיף 5 ירד מסדר היום. נודיע בהמשך </w:t>
      </w:r>
      <w:bookmarkStart w:id="143" w:name="_ETM_Q1_996000"/>
      <w:bookmarkEnd w:id="143"/>
      <w:r>
        <w:rPr>
          <w:rFonts w:hint="cs"/>
          <w:rtl/>
          <w:lang w:eastAsia="he-IL"/>
        </w:rPr>
        <w:t xml:space="preserve">על כינוס ישיבה נוספת של הוועדה. הישיבה ננעלה. </w:t>
      </w:r>
    </w:p>
    <w:p w14:paraId="24530CA2" w14:textId="77777777" w:rsidR="00FB13A2" w:rsidRDefault="00FB13A2" w:rsidP="00FB13A2">
      <w:pPr>
        <w:rPr>
          <w:rtl/>
          <w:lang w:eastAsia="he-IL"/>
        </w:rPr>
      </w:pPr>
    </w:p>
    <w:p w14:paraId="211876C6" w14:textId="77777777" w:rsidR="007D2532" w:rsidRDefault="007D2532" w:rsidP="00FB13A2">
      <w:pPr>
        <w:rPr>
          <w:rtl/>
          <w:lang w:eastAsia="he-IL"/>
        </w:rPr>
      </w:pPr>
    </w:p>
    <w:p w14:paraId="42914E31" w14:textId="77777777" w:rsidR="00FB13A2" w:rsidRDefault="00FB13A2" w:rsidP="00FB13A2">
      <w:pPr>
        <w:pStyle w:val="af4"/>
        <w:keepNext/>
        <w:rPr>
          <w:rtl/>
          <w:lang w:eastAsia="he-IL"/>
        </w:rPr>
      </w:pPr>
      <w:bookmarkStart w:id="144" w:name="ET_meetingend_76"/>
      <w:r w:rsidRPr="00FB13A2">
        <w:rPr>
          <w:rStyle w:val="TagStyle"/>
          <w:rtl/>
        </w:rPr>
        <w:t xml:space="preserve"> &lt;&lt; סיום &gt;&gt; </w:t>
      </w:r>
      <w:r>
        <w:rPr>
          <w:rtl/>
          <w:lang w:eastAsia="he-IL"/>
        </w:rPr>
        <w:t>הישיבה ננעלה בשעה 10:3</w:t>
      </w:r>
      <w:r>
        <w:rPr>
          <w:rFonts w:hint="cs"/>
          <w:rtl/>
          <w:lang w:eastAsia="he-IL"/>
        </w:rPr>
        <w:t>0</w:t>
      </w:r>
      <w:r>
        <w:rPr>
          <w:rtl/>
          <w:lang w:eastAsia="he-IL"/>
        </w:rPr>
        <w:t>.</w:t>
      </w:r>
      <w:r w:rsidRPr="00FB13A2">
        <w:rPr>
          <w:rStyle w:val="TagStyle"/>
          <w:rtl/>
        </w:rPr>
        <w:t xml:space="preserve"> &lt;&lt; סיום &gt;&gt;</w:t>
      </w:r>
      <w:r w:rsidR="00EA0DAB">
        <w:rPr>
          <w:rtl/>
          <w:lang w:eastAsia="he-IL"/>
        </w:rPr>
        <w:t xml:space="preserve"> </w:t>
      </w:r>
      <w:r>
        <w:rPr>
          <w:rtl/>
          <w:lang w:eastAsia="he-IL"/>
        </w:rPr>
        <w:t xml:space="preserve"> </w:t>
      </w:r>
      <w:bookmarkEnd w:id="144"/>
    </w:p>
    <w:p w14:paraId="5B71737C" w14:textId="77777777" w:rsidR="00FB13A2" w:rsidRDefault="00FB13A2" w:rsidP="00FB13A2">
      <w:pPr>
        <w:pStyle w:val="KeepWithNext"/>
        <w:rPr>
          <w:rtl/>
          <w:lang w:eastAsia="he-IL"/>
        </w:rPr>
      </w:pPr>
    </w:p>
    <w:p w14:paraId="2A68330A" w14:textId="77777777" w:rsidR="00FB13A2" w:rsidRPr="00FB13A2" w:rsidRDefault="00FB13A2" w:rsidP="00FB13A2">
      <w:pPr>
        <w:rPr>
          <w:rtl/>
          <w:lang w:eastAsia="he-IL"/>
        </w:rPr>
      </w:pPr>
    </w:p>
    <w:p w14:paraId="7A7ADC0C" w14:textId="77777777" w:rsidR="002F22A2" w:rsidRPr="00FB13A2" w:rsidRDefault="002F22A2" w:rsidP="002F22A2">
      <w:pPr>
        <w:pStyle w:val="ab"/>
        <w:rPr>
          <w:b/>
          <w:bCs/>
          <w:u w:val="single"/>
          <w:rtl/>
          <w:lang w:eastAsia="he-IL"/>
        </w:rPr>
      </w:pPr>
    </w:p>
    <w:p w14:paraId="5658BB42" w14:textId="77777777" w:rsidR="00376854" w:rsidRDefault="00376854" w:rsidP="00EA3FCC">
      <w:pPr>
        <w:rPr>
          <w:rtl/>
          <w:lang w:eastAsia="he-IL"/>
        </w:rPr>
      </w:pPr>
    </w:p>
    <w:p w14:paraId="2514B968" w14:textId="77777777" w:rsidR="00376854" w:rsidRPr="00376854" w:rsidRDefault="00376854" w:rsidP="00376854">
      <w:pPr>
        <w:rPr>
          <w:lang w:eastAsia="he-IL"/>
        </w:rPr>
      </w:pPr>
    </w:p>
    <w:sectPr w:rsidR="00376854" w:rsidRPr="00376854" w:rsidSect="001B6FD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56C6" w14:textId="77777777" w:rsidR="00A42723" w:rsidRDefault="00A42723">
      <w:r>
        <w:separator/>
      </w:r>
    </w:p>
  </w:endnote>
  <w:endnote w:type="continuationSeparator" w:id="0">
    <w:p w14:paraId="69C054A1" w14:textId="77777777"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89DF" w14:textId="77777777" w:rsidR="00A42723" w:rsidRDefault="00A42723">
      <w:r>
        <w:separator/>
      </w:r>
    </w:p>
  </w:footnote>
  <w:footnote w:type="continuationSeparator" w:id="0">
    <w:p w14:paraId="1CEF85C0" w14:textId="77777777"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FE99"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EF2F897"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D511"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D2532">
      <w:rPr>
        <w:rStyle w:val="PageNumber"/>
        <w:noProof/>
        <w:rtl/>
      </w:rPr>
      <w:t>10</w:t>
    </w:r>
    <w:r>
      <w:rPr>
        <w:rStyle w:val="PageNumber"/>
      </w:rPr>
      <w:fldChar w:fldCharType="end"/>
    </w:r>
  </w:p>
  <w:p w14:paraId="6E8DC66A" w14:textId="77777777" w:rsidR="00D86E57" w:rsidRPr="00CC5815" w:rsidRDefault="00B33B87" w:rsidP="008E5E3F">
    <w:pPr>
      <w:pStyle w:val="Header"/>
      <w:ind w:firstLine="0"/>
    </w:pPr>
    <w:r>
      <w:rPr>
        <w:rtl/>
      </w:rPr>
      <w:t>ועדת הכנסת</w:t>
    </w:r>
  </w:p>
  <w:p w14:paraId="5001B729" w14:textId="77777777" w:rsidR="00D86E57" w:rsidRPr="00CC5815" w:rsidRDefault="00B33B87" w:rsidP="008E5E3F">
    <w:pPr>
      <w:pStyle w:val="Header"/>
      <w:ind w:firstLine="0"/>
      <w:rPr>
        <w:rtl/>
      </w:rPr>
    </w:pPr>
    <w:r>
      <w:rPr>
        <w:rtl/>
      </w:rPr>
      <w:t>07/03/2022</w:t>
    </w:r>
  </w:p>
  <w:p w14:paraId="6CDC7409" w14:textId="77777777"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7DF1" w14:textId="77777777" w:rsidR="000A17C6" w:rsidRDefault="00E33AE3" w:rsidP="000A17C6">
    <w:pPr>
      <w:keepNext/>
      <w:spacing w:line="240" w:lineRule="atLeast"/>
      <w:ind w:firstLine="0"/>
      <w:jc w:val="center"/>
      <w:outlineLvl w:val="0"/>
      <w:rPr>
        <w:rtl/>
      </w:rPr>
    </w:pPr>
    <w:r>
      <w:rPr>
        <w:noProof/>
      </w:rPr>
      <w:drawing>
        <wp:inline distT="0" distB="0" distL="0" distR="0" wp14:anchorId="13BC5D7D" wp14:editId="3C5B3B56">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60E86C9A" w14:textId="77777777"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4F9B38EB"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27720A5"/>
    <w:multiLevelType w:val="hybridMultilevel"/>
    <w:tmpl w:val="809EABC4"/>
    <w:lvl w:ilvl="0" w:tplc="CFCC6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92635607">
    <w:abstractNumId w:val="0"/>
  </w:num>
  <w:num w:numId="2" w16cid:durableId="1848861737">
    <w:abstractNumId w:val="2"/>
  </w:num>
  <w:num w:numId="3" w16cid:durableId="363795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0120"/>
    <w:rsid w:val="00167294"/>
    <w:rsid w:val="001673D4"/>
    <w:rsid w:val="00171E7F"/>
    <w:rsid w:val="001758C1"/>
    <w:rsid w:val="0017779F"/>
    <w:rsid w:val="001A74E9"/>
    <w:rsid w:val="001A7A1B"/>
    <w:rsid w:val="001B6FD6"/>
    <w:rsid w:val="001C44DA"/>
    <w:rsid w:val="001C4FDA"/>
    <w:rsid w:val="001D440C"/>
    <w:rsid w:val="002016FF"/>
    <w:rsid w:val="00204AEF"/>
    <w:rsid w:val="00227FEF"/>
    <w:rsid w:val="00234610"/>
    <w:rsid w:val="0026130B"/>
    <w:rsid w:val="00261554"/>
    <w:rsid w:val="00275C03"/>
    <w:rsid w:val="00280D58"/>
    <w:rsid w:val="002948E6"/>
    <w:rsid w:val="002A189B"/>
    <w:rsid w:val="002A62DD"/>
    <w:rsid w:val="002D4BDB"/>
    <w:rsid w:val="002E5E31"/>
    <w:rsid w:val="002F22A2"/>
    <w:rsid w:val="00303B4C"/>
    <w:rsid w:val="00321E62"/>
    <w:rsid w:val="00327BF8"/>
    <w:rsid w:val="00340AFA"/>
    <w:rsid w:val="003658CB"/>
    <w:rsid w:val="00366CFB"/>
    <w:rsid w:val="0036794C"/>
    <w:rsid w:val="00373508"/>
    <w:rsid w:val="00376854"/>
    <w:rsid w:val="00385287"/>
    <w:rsid w:val="00396023"/>
    <w:rsid w:val="003C279D"/>
    <w:rsid w:val="003F0A5F"/>
    <w:rsid w:val="003F354D"/>
    <w:rsid w:val="003F4F06"/>
    <w:rsid w:val="004128B9"/>
    <w:rsid w:val="00420E41"/>
    <w:rsid w:val="00424C94"/>
    <w:rsid w:val="00447608"/>
    <w:rsid w:val="00451746"/>
    <w:rsid w:val="00467D73"/>
    <w:rsid w:val="00470EAC"/>
    <w:rsid w:val="0049458B"/>
    <w:rsid w:val="00495FD8"/>
    <w:rsid w:val="004B0A65"/>
    <w:rsid w:val="004B1BE9"/>
    <w:rsid w:val="004B60AD"/>
    <w:rsid w:val="004D3B0E"/>
    <w:rsid w:val="00500C0C"/>
    <w:rsid w:val="00536E04"/>
    <w:rsid w:val="00546678"/>
    <w:rsid w:val="005506B9"/>
    <w:rsid w:val="005817EC"/>
    <w:rsid w:val="00590B77"/>
    <w:rsid w:val="005A342D"/>
    <w:rsid w:val="005C363E"/>
    <w:rsid w:val="005D61F3"/>
    <w:rsid w:val="005E1C6B"/>
    <w:rsid w:val="005F76B0"/>
    <w:rsid w:val="00634F61"/>
    <w:rsid w:val="00695A47"/>
    <w:rsid w:val="006A0CB7"/>
    <w:rsid w:val="006A505D"/>
    <w:rsid w:val="006F0259"/>
    <w:rsid w:val="00700433"/>
    <w:rsid w:val="00702755"/>
    <w:rsid w:val="0070472C"/>
    <w:rsid w:val="00730E10"/>
    <w:rsid w:val="007509A6"/>
    <w:rsid w:val="00761449"/>
    <w:rsid w:val="007872B4"/>
    <w:rsid w:val="0079163D"/>
    <w:rsid w:val="00791CBE"/>
    <w:rsid w:val="007C0078"/>
    <w:rsid w:val="007C693F"/>
    <w:rsid w:val="007C6ADD"/>
    <w:rsid w:val="007C79ED"/>
    <w:rsid w:val="007D2532"/>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929C8"/>
    <w:rsid w:val="009D478A"/>
    <w:rsid w:val="009E6E93"/>
    <w:rsid w:val="009F1518"/>
    <w:rsid w:val="009F5773"/>
    <w:rsid w:val="00A15971"/>
    <w:rsid w:val="00A22C90"/>
    <w:rsid w:val="00A4247F"/>
    <w:rsid w:val="00A42723"/>
    <w:rsid w:val="00A64A6D"/>
    <w:rsid w:val="00A66020"/>
    <w:rsid w:val="00AB02EE"/>
    <w:rsid w:val="00AB3F3A"/>
    <w:rsid w:val="00AD4EC9"/>
    <w:rsid w:val="00AD6FFC"/>
    <w:rsid w:val="00AF0816"/>
    <w:rsid w:val="00AF31E6"/>
    <w:rsid w:val="00AF4150"/>
    <w:rsid w:val="00B0509A"/>
    <w:rsid w:val="00B120B2"/>
    <w:rsid w:val="00B33B87"/>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24FD"/>
    <w:rsid w:val="00CA5363"/>
    <w:rsid w:val="00CB6D60"/>
    <w:rsid w:val="00CC5815"/>
    <w:rsid w:val="00CE24B8"/>
    <w:rsid w:val="00CE5849"/>
    <w:rsid w:val="00D14937"/>
    <w:rsid w:val="00D278F7"/>
    <w:rsid w:val="00D37550"/>
    <w:rsid w:val="00D40A29"/>
    <w:rsid w:val="00D45D27"/>
    <w:rsid w:val="00D81465"/>
    <w:rsid w:val="00D86E57"/>
    <w:rsid w:val="00D96B24"/>
    <w:rsid w:val="00DE5B80"/>
    <w:rsid w:val="00E33AE3"/>
    <w:rsid w:val="00E5725C"/>
    <w:rsid w:val="00E61903"/>
    <w:rsid w:val="00E64116"/>
    <w:rsid w:val="00EA0DAB"/>
    <w:rsid w:val="00EA3FCC"/>
    <w:rsid w:val="00EA624B"/>
    <w:rsid w:val="00EB0252"/>
    <w:rsid w:val="00EB057D"/>
    <w:rsid w:val="00EB18E4"/>
    <w:rsid w:val="00EB5C85"/>
    <w:rsid w:val="00EC0AC2"/>
    <w:rsid w:val="00EC1FB3"/>
    <w:rsid w:val="00EC2CD4"/>
    <w:rsid w:val="00EE09AD"/>
    <w:rsid w:val="00F053E5"/>
    <w:rsid w:val="00F10D2D"/>
    <w:rsid w:val="00F16831"/>
    <w:rsid w:val="00F223EA"/>
    <w:rsid w:val="00F3623F"/>
    <w:rsid w:val="00F41C33"/>
    <w:rsid w:val="00F423F1"/>
    <w:rsid w:val="00F4792E"/>
    <w:rsid w:val="00F53584"/>
    <w:rsid w:val="00F549E5"/>
    <w:rsid w:val="00F63F05"/>
    <w:rsid w:val="00F72368"/>
    <w:rsid w:val="00F821F6"/>
    <w:rsid w:val="00F84D49"/>
    <w:rsid w:val="00FB0768"/>
    <w:rsid w:val="00FB13A2"/>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072C8460"/>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B33B87"/>
    <w:rPr>
      <w:rFonts w:cs="Arial"/>
      <w:b/>
      <w:bCs w:val="0"/>
      <w:vanish/>
      <w:color w:val="010000"/>
      <w:bdr w:val="single" w:sz="4" w:space="0" w:color="FF66FF"/>
    </w:rPr>
  </w:style>
  <w:style w:type="paragraph" w:styleId="ListParagraph">
    <w:name w:val="List Paragraph"/>
    <w:basedOn w:val="Normal"/>
    <w:uiPriority w:val="34"/>
    <w:qFormat/>
    <w:rsid w:val="001B6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15BC2-777A-4079-BF10-7A56AC5E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1901</Words>
  <Characters>10841</Characters>
  <Application>Microsoft Office Word</Application>
  <DocSecurity>0</DocSecurity>
  <Lines>90</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