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2469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26B4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2469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72469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109</w:t>
      </w:r>
    </w:p>
    <w:p w:rsidR="00E64116" w:rsidRPr="008713A4" w:rsidRDefault="0072469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2469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כ"א בסיון התשפ"ב (20 ביוני 2022), שעה 11:20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2469C" w:rsidP="0072469C">
      <w:pPr>
        <w:spacing w:before="60"/>
        <w:ind w:firstLine="0"/>
        <w:rPr>
          <w:rtl/>
        </w:rPr>
      </w:pPr>
      <w:bookmarkStart w:id="0" w:name="ET_hatsach_637016_1"/>
      <w:r w:rsidRPr="0072469C">
        <w:rPr>
          <w:rStyle w:val="TagStyle"/>
          <w:rtl/>
        </w:rPr>
        <w:t xml:space="preserve"> &lt;&lt; הצח &gt;&gt; </w:t>
      </w:r>
      <w:r w:rsidR="00126B49">
        <w:rPr>
          <w:rFonts w:hint="cs"/>
          <w:rtl/>
        </w:rPr>
        <w:t>בקשת יושב ראש ועדת הכספים להקדמת הדיון בה</w:t>
      </w:r>
      <w:r w:rsidRPr="0072469C">
        <w:rPr>
          <w:rtl/>
        </w:rPr>
        <w:t>צעת חוק מענק סיוע לעסקים בשל ההשפעה הכלכלית של התפשטות זן אומיקרון של נגיף הקורונה החדש (הוראת שעה), התשפ"ב-2022</w:t>
      </w:r>
      <w:r w:rsidRPr="0072469C">
        <w:rPr>
          <w:rStyle w:val="TagStyle"/>
          <w:rtl/>
        </w:rPr>
        <w:t xml:space="preserve"> &lt;&lt; הצח &gt;&gt;</w:t>
      </w:r>
      <w:r w:rsidRPr="0072469C">
        <w:rPr>
          <w:rtl/>
        </w:rPr>
        <w:t xml:space="preserve"> </w:t>
      </w:r>
      <w:r w:rsidR="00126B49">
        <w:rPr>
          <w:rFonts w:hint="cs"/>
          <w:rtl/>
        </w:rPr>
        <w:t>(מ/1538), לפני הקריאה השנייה והשלישית</w:t>
      </w:r>
      <w:r w:rsidRPr="0072469C">
        <w:rPr>
          <w:rtl/>
        </w:rPr>
        <w:t xml:space="preserve">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72469C" w:rsidRPr="008713A4" w:rsidRDefault="0072469C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2469C" w:rsidRDefault="0072469C" w:rsidP="00EC1FB3">
      <w:pPr>
        <w:ind w:firstLine="0"/>
        <w:rPr>
          <w:rtl/>
        </w:rPr>
      </w:pPr>
      <w:r>
        <w:rPr>
          <w:rFonts w:hint="cs"/>
          <w:rtl/>
          <w:lang w:val="en-GB"/>
        </w:rPr>
        <w:t>איתן גינזבורג</w:t>
      </w:r>
      <w:r w:rsidRPr="0072469C">
        <w:rPr>
          <w:rtl/>
        </w:rPr>
        <w:t xml:space="preserve"> – היו"ר</w:t>
      </w:r>
    </w:p>
    <w:p w:rsidR="0072469C" w:rsidRPr="0072469C" w:rsidRDefault="0072469C" w:rsidP="00EC1FB3">
      <w:pPr>
        <w:ind w:firstLine="0"/>
        <w:rPr>
          <w:rtl/>
        </w:rPr>
      </w:pPr>
      <w:r w:rsidRPr="0072469C">
        <w:rPr>
          <w:rtl/>
        </w:rPr>
        <w:t>בועז טופורובסקי</w:t>
      </w:r>
    </w:p>
    <w:p w:rsidR="0072469C" w:rsidRDefault="0072469C" w:rsidP="00EC1FB3">
      <w:pPr>
        <w:ind w:firstLine="0"/>
        <w:rPr>
          <w:rtl/>
        </w:rPr>
      </w:pPr>
    </w:p>
    <w:p w:rsidR="0072469C" w:rsidRPr="008713A4" w:rsidRDefault="0072469C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72469C" w:rsidP="00DE5B80">
      <w:pPr>
        <w:ind w:firstLine="0"/>
        <w:rPr>
          <w:rtl/>
        </w:rPr>
      </w:pPr>
      <w:r>
        <w:rPr>
          <w:rFonts w:hint="cs"/>
          <w:rtl/>
        </w:rPr>
        <w:t>ינון אזולאי</w:t>
      </w:r>
    </w:p>
    <w:p w:rsidR="0072469C" w:rsidRDefault="0072469C" w:rsidP="00DE5B80">
      <w:pPr>
        <w:ind w:firstLine="0"/>
        <w:rPr>
          <w:rtl/>
        </w:rPr>
      </w:pPr>
      <w:r>
        <w:rPr>
          <w:rFonts w:hint="cs"/>
          <w:rtl/>
        </w:rPr>
        <w:t>ולדמיר בליאק</w:t>
      </w:r>
    </w:p>
    <w:p w:rsidR="0072469C" w:rsidRDefault="0072469C" w:rsidP="00DE5B80">
      <w:pPr>
        <w:ind w:firstLine="0"/>
        <w:rPr>
          <w:rtl/>
        </w:rPr>
      </w:pPr>
      <w:r>
        <w:rPr>
          <w:rFonts w:hint="cs"/>
          <w:rtl/>
        </w:rPr>
        <w:t>אלכס קושניר</w:t>
      </w:r>
    </w:p>
    <w:p w:rsidR="0072469C" w:rsidRPr="0082136D" w:rsidRDefault="0072469C" w:rsidP="00DE5B80">
      <w:pPr>
        <w:ind w:firstLine="0"/>
        <w:rPr>
          <w:rtl/>
        </w:rPr>
      </w:pPr>
      <w:r>
        <w:rPr>
          <w:rFonts w:hint="cs"/>
          <w:rtl/>
        </w:rPr>
        <w:t>יואב קיש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126B4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2469C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72469C" w:rsidRDefault="0072469C" w:rsidP="00AB3F3A">
      <w:pPr>
        <w:ind w:firstLine="0"/>
        <w:rPr>
          <w:rtl/>
        </w:rPr>
      </w:pPr>
      <w:r>
        <w:rPr>
          <w:rFonts w:hint="cs"/>
          <w:rtl/>
        </w:rPr>
        <w:t>יפעת קדם</w:t>
      </w:r>
    </w:p>
    <w:p w:rsidR="0072469C" w:rsidRDefault="0072469C" w:rsidP="00AB3F3A">
      <w:pPr>
        <w:ind w:firstLine="0"/>
        <w:rPr>
          <w:rtl/>
        </w:rPr>
      </w:pPr>
    </w:p>
    <w:p w:rsidR="0072469C" w:rsidRDefault="0072469C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72469C" w:rsidRDefault="0072469C" w:rsidP="0072469C">
      <w:pPr>
        <w:pStyle w:val="a0"/>
        <w:keepNext/>
        <w:rPr>
          <w:rtl/>
        </w:rPr>
      </w:pPr>
      <w:bookmarkStart w:id="1" w:name="ET_subject_637016_2"/>
      <w:r w:rsidRPr="0072469C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הצעת חוק מענק סיוע לעסקים בשל ההשפעה הכלכלית של התפשטות זן אומיקרון של נגיף הקורונה החדש (הוראת שעה), התשפ"ב-2022,  מ/1538</w:t>
      </w:r>
      <w:r w:rsidRPr="0072469C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"/>
    </w:p>
    <w:p w:rsidR="0072469C" w:rsidRDefault="0072469C" w:rsidP="0072469C">
      <w:pPr>
        <w:pStyle w:val="KeepWithNext"/>
        <w:rPr>
          <w:rtl/>
        </w:rPr>
      </w:pPr>
    </w:p>
    <w:p w:rsidR="0072469C" w:rsidRDefault="0072469C" w:rsidP="0072469C">
      <w:pPr>
        <w:rPr>
          <w:rtl/>
        </w:rPr>
      </w:pPr>
    </w:p>
    <w:p w:rsidR="0072469C" w:rsidRDefault="0072469C" w:rsidP="0072469C">
      <w:pPr>
        <w:pStyle w:val="af"/>
        <w:keepNext/>
        <w:rPr>
          <w:rtl/>
        </w:rPr>
      </w:pPr>
      <w:bookmarkStart w:id="2" w:name="ET_yor_5771_3"/>
      <w:r w:rsidRPr="0072469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2469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"/>
    </w:p>
    <w:p w:rsidR="0072469C" w:rsidRDefault="0072469C" w:rsidP="0072469C">
      <w:pPr>
        <w:pStyle w:val="KeepWithNext"/>
        <w:rPr>
          <w:rtl/>
          <w:lang w:eastAsia="he-IL"/>
        </w:rPr>
      </w:pPr>
    </w:p>
    <w:p w:rsidR="0072469C" w:rsidRDefault="007F0D16" w:rsidP="0072469C">
      <w:pPr>
        <w:rPr>
          <w:rtl/>
          <w:lang w:eastAsia="he-IL"/>
        </w:rPr>
      </w:pPr>
      <w:bookmarkStart w:id="3" w:name="_ETM_Q1_429642"/>
      <w:bookmarkEnd w:id="3"/>
      <w:r>
        <w:rPr>
          <w:rFonts w:hint="cs"/>
          <w:rtl/>
          <w:lang w:eastAsia="he-IL"/>
        </w:rPr>
        <w:t xml:space="preserve">בוקר טוב, אני מתכבד לפתוח את ישיבת ועדת </w:t>
      </w:r>
      <w:bookmarkStart w:id="4" w:name="_ETM_Q1_431075"/>
      <w:bookmarkEnd w:id="4"/>
      <w:r>
        <w:rPr>
          <w:rFonts w:hint="cs"/>
          <w:rtl/>
          <w:lang w:eastAsia="he-IL"/>
        </w:rPr>
        <w:t xml:space="preserve">הכנסת, היום יום שני, כ"א בסיוון התשפ"ב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5" w:name="_ETM_Q1_434346"/>
      <w:bookmarkEnd w:id="5"/>
      <w:r w:rsidR="009D36DB">
        <w:rPr>
          <w:rFonts w:hint="cs"/>
          <w:rtl/>
          <w:lang w:eastAsia="he-IL"/>
        </w:rPr>
        <w:t>20 ביוני 2022, על סדר היום</w:t>
      </w:r>
      <w:r>
        <w:rPr>
          <w:rFonts w:hint="cs"/>
          <w:rtl/>
          <w:lang w:eastAsia="he-IL"/>
        </w:rPr>
        <w:t xml:space="preserve"> בקשת יושב ראש </w:t>
      </w:r>
      <w:bookmarkStart w:id="6" w:name="_ETM_Q1_441671"/>
      <w:bookmarkEnd w:id="6"/>
      <w:r>
        <w:rPr>
          <w:rFonts w:hint="cs"/>
          <w:rtl/>
          <w:lang w:eastAsia="he-IL"/>
        </w:rPr>
        <w:t xml:space="preserve">ועדת הכספים, חבר הכנסת אלכס קושניר, להקדמת הדיון </w:t>
      </w:r>
      <w:bookmarkStart w:id="7" w:name="_ETM_Q1_446078"/>
      <w:bookmarkEnd w:id="7"/>
      <w:r>
        <w:rPr>
          <w:rFonts w:hint="cs"/>
          <w:rtl/>
          <w:lang w:eastAsia="he-IL"/>
        </w:rPr>
        <w:t xml:space="preserve">בהצעת חוק מענק סיוע לעסקים בשל ההשפעה הכלכלית של התפשטות </w:t>
      </w:r>
      <w:bookmarkStart w:id="8" w:name="_ETM_Q1_446416"/>
      <w:bookmarkEnd w:id="8"/>
      <w:r>
        <w:rPr>
          <w:rFonts w:hint="cs"/>
          <w:rtl/>
          <w:lang w:eastAsia="he-IL"/>
        </w:rPr>
        <w:t>זן אומיקרון של נגיף הקורונה החדש</w:t>
      </w:r>
      <w:bookmarkStart w:id="9" w:name="_ETM_Q1_449288"/>
      <w:bookmarkEnd w:id="9"/>
      <w:r>
        <w:rPr>
          <w:rFonts w:hint="cs"/>
          <w:rtl/>
          <w:lang w:eastAsia="he-IL"/>
        </w:rPr>
        <w:t xml:space="preserve"> (הוראת שע</w:t>
      </w:r>
      <w:r w:rsidR="00BB7C56">
        <w:rPr>
          <w:rFonts w:hint="cs"/>
          <w:rtl/>
          <w:lang w:eastAsia="he-IL"/>
        </w:rPr>
        <w:t>ה), לפני הקריאה השנייה והשלישית</w:t>
      </w:r>
      <w:r w:rsidR="00BB7C56">
        <w:rPr>
          <w:lang w:eastAsia="he-IL"/>
        </w:rPr>
        <w:t xml:space="preserve"> </w:t>
      </w:r>
      <w:r w:rsidR="00BB7C56">
        <w:rPr>
          <w:rFonts w:hint="cs"/>
          <w:rtl/>
          <w:lang w:val="en-GB" w:eastAsia="he-IL"/>
        </w:rPr>
        <w:t xml:space="preserve"> -</w:t>
      </w:r>
      <w:r>
        <w:rPr>
          <w:rFonts w:hint="cs"/>
          <w:rtl/>
          <w:lang w:eastAsia="he-IL"/>
        </w:rPr>
        <w:t xml:space="preserve"> הצעה ממשלתית. בקשה, אדוני יושב ראש ועדת הכספים.</w:t>
      </w:r>
    </w:p>
    <w:p w:rsidR="007F0D16" w:rsidRDefault="007F0D16" w:rsidP="007F0D16">
      <w:pPr>
        <w:ind w:firstLine="0"/>
        <w:rPr>
          <w:rtl/>
          <w:lang w:eastAsia="he-IL"/>
        </w:rPr>
      </w:pPr>
      <w:bookmarkStart w:id="10" w:name="_ETM_Q1_460682"/>
      <w:bookmarkStart w:id="11" w:name="_ETM_Q1_460731"/>
      <w:bookmarkStart w:id="12" w:name="_ETM_Q1_461040"/>
      <w:bookmarkEnd w:id="10"/>
      <w:bookmarkEnd w:id="11"/>
      <w:bookmarkEnd w:id="12"/>
    </w:p>
    <w:p w:rsidR="007F0D16" w:rsidRDefault="007F0D16" w:rsidP="007F0D16">
      <w:pPr>
        <w:pStyle w:val="a"/>
        <w:keepNext/>
        <w:rPr>
          <w:rtl/>
        </w:rPr>
      </w:pPr>
      <w:bookmarkStart w:id="13" w:name="_ETM_Q1_461087"/>
      <w:bookmarkStart w:id="14" w:name="_ETM_Q1_461674"/>
      <w:bookmarkStart w:id="15" w:name="ET_speaker_5857_4"/>
      <w:bookmarkEnd w:id="13"/>
      <w:bookmarkEnd w:id="14"/>
      <w:r w:rsidRPr="007F0D16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7F0D1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"/>
    </w:p>
    <w:p w:rsidR="007F0D16" w:rsidRDefault="007F0D16" w:rsidP="007F0D16">
      <w:pPr>
        <w:pStyle w:val="KeepWithNext"/>
        <w:rPr>
          <w:rtl/>
          <w:lang w:eastAsia="he-IL"/>
        </w:rPr>
      </w:pPr>
    </w:p>
    <w:p w:rsidR="001260F8" w:rsidRDefault="007F0D16" w:rsidP="009D36DB">
      <w:pPr>
        <w:rPr>
          <w:rtl/>
          <w:lang w:eastAsia="he-IL"/>
        </w:rPr>
      </w:pPr>
      <w:bookmarkStart w:id="16" w:name="_ETM_Q1_462047"/>
      <w:bookmarkStart w:id="17" w:name="_ETM_Q1_462072"/>
      <w:bookmarkEnd w:id="16"/>
      <w:bookmarkEnd w:id="17"/>
      <w:r>
        <w:rPr>
          <w:rFonts w:hint="cs"/>
          <w:rtl/>
          <w:lang w:eastAsia="he-IL"/>
        </w:rPr>
        <w:t xml:space="preserve">אדוני היושב ראש, תודה רבה. </w:t>
      </w:r>
      <w:bookmarkStart w:id="18" w:name="_ETM_Q1_460309"/>
      <w:bookmarkEnd w:id="18"/>
      <w:r>
        <w:rPr>
          <w:rFonts w:hint="cs"/>
          <w:rtl/>
          <w:lang w:eastAsia="he-IL"/>
        </w:rPr>
        <w:t xml:space="preserve">אני לא חושב שצריך להרבות במילים ולהסביר עד כמה דחוף </w:t>
      </w:r>
      <w:bookmarkStart w:id="19" w:name="_ETM_Q1_466524"/>
      <w:bookmarkEnd w:id="19"/>
      <w:r>
        <w:rPr>
          <w:rFonts w:hint="cs"/>
          <w:rtl/>
          <w:lang w:eastAsia="he-IL"/>
        </w:rPr>
        <w:t xml:space="preserve">להעביר את החקיקה הזאת. אנחנו בוועדת הכספים קיימנו 10 דיונים </w:t>
      </w:r>
      <w:bookmarkStart w:id="20" w:name="_ETM_Q1_472106"/>
      <w:bookmarkEnd w:id="20"/>
      <w:r>
        <w:rPr>
          <w:rFonts w:hint="cs"/>
          <w:rtl/>
          <w:lang w:eastAsia="he-IL"/>
        </w:rPr>
        <w:t>על החוק הזה</w:t>
      </w:r>
      <w:r w:rsidR="001260F8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אמר חברי ולדימיר נכון בדיון </w:t>
      </w:r>
      <w:bookmarkStart w:id="21" w:name="_ETM_Q1_476727"/>
      <w:bookmarkEnd w:id="21"/>
      <w:r>
        <w:rPr>
          <w:rFonts w:hint="cs"/>
          <w:rtl/>
          <w:lang w:eastAsia="he-IL"/>
        </w:rPr>
        <w:t>אצלנו</w:t>
      </w:r>
      <w:r w:rsidR="008B4726">
        <w:rPr>
          <w:rFonts w:hint="cs"/>
          <w:rtl/>
          <w:lang w:val="en-GB" w:eastAsia="he-IL"/>
        </w:rPr>
        <w:t>,</w:t>
      </w:r>
      <w:r w:rsidR="009D36DB">
        <w:rPr>
          <w:rFonts w:hint="cs"/>
          <w:rtl/>
          <w:lang w:eastAsia="he-IL"/>
        </w:rPr>
        <w:t xml:space="preserve"> </w:t>
      </w:r>
      <w:r w:rsidR="00BB7C56">
        <w:rPr>
          <w:rFonts w:hint="cs"/>
          <w:rtl/>
          <w:lang w:eastAsia="he-IL"/>
        </w:rPr>
        <w:t>שלפחות שישה דיונים</w:t>
      </w:r>
      <w:r>
        <w:rPr>
          <w:rFonts w:hint="cs"/>
          <w:rtl/>
          <w:lang w:eastAsia="he-IL"/>
        </w:rPr>
        <w:t xml:space="preserve"> היו די מיותרים כי דנו </w:t>
      </w:r>
      <w:bookmarkStart w:id="22" w:name="_ETM_Q1_480442"/>
      <w:bookmarkEnd w:id="22"/>
      <w:r>
        <w:rPr>
          <w:rFonts w:hint="cs"/>
          <w:rtl/>
          <w:lang w:eastAsia="he-IL"/>
        </w:rPr>
        <w:t>ביותר מ-1,000 הסתייגויות</w:t>
      </w:r>
      <w:r w:rsidR="001260F8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לקראת סוף </w:t>
      </w:r>
      <w:bookmarkStart w:id="23" w:name="_ETM_Q1_487552"/>
      <w:bookmarkEnd w:id="23"/>
      <w:r w:rsidR="001260F8">
        <w:rPr>
          <w:rFonts w:hint="cs"/>
          <w:rtl/>
          <w:lang w:eastAsia="he-IL"/>
        </w:rPr>
        <w:t>הדיון הוסרו רוב ההסתייגויות</w:t>
      </w:r>
      <w:r w:rsidR="008B4726">
        <w:rPr>
          <w:rFonts w:hint="cs"/>
          <w:rtl/>
          <w:lang w:eastAsia="he-IL"/>
        </w:rPr>
        <w:t xml:space="preserve"> -</w:t>
      </w:r>
      <w:r w:rsidR="001260F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נשארו כעשרים ומשהו הסתייגויות על </w:t>
      </w:r>
      <w:bookmarkStart w:id="24" w:name="_ETM_Q1_492320"/>
      <w:bookmarkEnd w:id="24"/>
      <w:r>
        <w:rPr>
          <w:rFonts w:hint="cs"/>
          <w:rtl/>
          <w:lang w:eastAsia="he-IL"/>
        </w:rPr>
        <w:t>החוק הזה</w:t>
      </w:r>
      <w:r w:rsidR="001260F8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אנחנו כרגע מנסים לקדם את החקיקה </w:t>
      </w:r>
      <w:bookmarkStart w:id="25" w:name="_ETM_Q1_492922"/>
      <w:bookmarkEnd w:id="25"/>
      <w:r w:rsidR="00B84018">
        <w:rPr>
          <w:rFonts w:hint="cs"/>
          <w:rtl/>
          <w:lang w:eastAsia="he-IL"/>
        </w:rPr>
        <w:t>כי</w:t>
      </w:r>
      <w:r>
        <w:rPr>
          <w:rFonts w:hint="cs"/>
          <w:rtl/>
          <w:lang w:eastAsia="he-IL"/>
        </w:rPr>
        <w:t xml:space="preserve"> יש הר</w:t>
      </w:r>
      <w:r w:rsidR="001260F8">
        <w:rPr>
          <w:rFonts w:hint="cs"/>
          <w:rtl/>
          <w:lang w:eastAsia="he-IL"/>
        </w:rPr>
        <w:t xml:space="preserve">בה מאוד אנשים שמחכים לפיצוי הזה, לכן אני מבקש להקדים את הדיון בהצעת החוק </w:t>
      </w:r>
      <w:bookmarkStart w:id="26" w:name="_ETM_Q1_505190"/>
      <w:bookmarkEnd w:id="26"/>
      <w:r w:rsidR="001260F8">
        <w:rPr>
          <w:rFonts w:hint="cs"/>
          <w:rtl/>
          <w:lang w:eastAsia="he-IL"/>
        </w:rPr>
        <w:t>הזאת.</w:t>
      </w:r>
      <w:bookmarkStart w:id="27" w:name="_ETM_Q1_506355"/>
      <w:bookmarkEnd w:id="27"/>
    </w:p>
    <w:p w:rsidR="001260F8" w:rsidRDefault="001260F8" w:rsidP="001260F8">
      <w:pPr>
        <w:ind w:firstLine="0"/>
        <w:rPr>
          <w:rtl/>
          <w:lang w:eastAsia="he-IL"/>
        </w:rPr>
      </w:pPr>
      <w:bookmarkStart w:id="28" w:name="_ETM_Q1_506410"/>
      <w:bookmarkStart w:id="29" w:name="_ETM_Q1_506744"/>
      <w:bookmarkEnd w:id="28"/>
      <w:bookmarkEnd w:id="29"/>
    </w:p>
    <w:p w:rsidR="001260F8" w:rsidRDefault="001260F8" w:rsidP="001260F8">
      <w:pPr>
        <w:pStyle w:val="a"/>
        <w:keepNext/>
        <w:rPr>
          <w:rtl/>
        </w:rPr>
      </w:pPr>
      <w:bookmarkStart w:id="30" w:name="_ETM_Q1_506806"/>
      <w:bookmarkStart w:id="31" w:name="_ETM_Q1_512805"/>
      <w:bookmarkStart w:id="32" w:name="ET_speaker_5726_5"/>
      <w:bookmarkEnd w:id="30"/>
      <w:bookmarkEnd w:id="31"/>
      <w:r w:rsidRPr="001260F8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1260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"/>
    </w:p>
    <w:p w:rsidR="001260F8" w:rsidRDefault="001260F8" w:rsidP="001260F8">
      <w:pPr>
        <w:pStyle w:val="KeepWithNext"/>
        <w:rPr>
          <w:rtl/>
        </w:rPr>
      </w:pPr>
    </w:p>
    <w:p w:rsidR="001260F8" w:rsidRDefault="001260F8" w:rsidP="00B84018">
      <w:pPr>
        <w:rPr>
          <w:rtl/>
        </w:rPr>
      </w:pPr>
      <w:bookmarkStart w:id="33" w:name="_ETM_Q1_513180"/>
      <w:bookmarkStart w:id="34" w:name="_ETM_Q1_513223"/>
      <w:bookmarkEnd w:id="33"/>
      <w:bookmarkEnd w:id="34"/>
      <w:r>
        <w:rPr>
          <w:rFonts w:hint="cs"/>
          <w:rtl/>
        </w:rPr>
        <w:t xml:space="preserve">ניסינו להגיע לכל מיני הבנות בוועדה. </w:t>
      </w:r>
      <w:bookmarkStart w:id="35" w:name="_ETM_Q1_528116"/>
      <w:bookmarkEnd w:id="35"/>
      <w:r>
        <w:rPr>
          <w:rFonts w:hint="cs"/>
          <w:rtl/>
        </w:rPr>
        <w:t>הורדנו</w:t>
      </w:r>
      <w:r w:rsidR="009D36DB">
        <w:rPr>
          <w:rFonts w:hint="cs"/>
          <w:rtl/>
        </w:rPr>
        <w:t xml:space="preserve"> את כל ההסתייגויות הלא ענייניות -</w:t>
      </w:r>
      <w:r>
        <w:rPr>
          <w:rFonts w:hint="cs"/>
          <w:rtl/>
        </w:rPr>
        <w:t xml:space="preserve"> </w:t>
      </w:r>
      <w:r w:rsidR="00B84018">
        <w:rPr>
          <w:rFonts w:hint="cs"/>
          <w:rtl/>
        </w:rPr>
        <w:t xml:space="preserve">נשארו </w:t>
      </w:r>
      <w:r>
        <w:rPr>
          <w:rFonts w:hint="cs"/>
          <w:rtl/>
        </w:rPr>
        <w:t xml:space="preserve">הסתייגויות </w:t>
      </w:r>
      <w:bookmarkStart w:id="36" w:name="_ETM_Q1_529630"/>
      <w:bookmarkEnd w:id="36"/>
      <w:r>
        <w:rPr>
          <w:rFonts w:hint="cs"/>
          <w:rtl/>
        </w:rPr>
        <w:t>ענייניות בלבד. על כאלו או אחרות שנשארו אמרנו שאפשר לבוא ולדבר</w:t>
      </w:r>
      <w:r w:rsidR="00B84018">
        <w:rPr>
          <w:rFonts w:hint="cs"/>
          <w:rtl/>
        </w:rPr>
        <w:t>,</w:t>
      </w:r>
      <w:r>
        <w:rPr>
          <w:rFonts w:hint="cs"/>
          <w:rtl/>
        </w:rPr>
        <w:t xml:space="preserve"> אבל לפי דעתי </w:t>
      </w:r>
      <w:bookmarkStart w:id="37" w:name="_ETM_Q1_539171"/>
      <w:bookmarkEnd w:id="37"/>
      <w:r>
        <w:rPr>
          <w:rFonts w:hint="cs"/>
          <w:rtl/>
        </w:rPr>
        <w:t xml:space="preserve">הורדנו את כל ההסתייגויות הלא ענייניות. </w:t>
      </w:r>
    </w:p>
    <w:p w:rsidR="001260F8" w:rsidRDefault="001260F8" w:rsidP="001260F8">
      <w:pPr>
        <w:ind w:firstLine="0"/>
        <w:rPr>
          <w:rtl/>
        </w:rPr>
      </w:pPr>
      <w:bookmarkStart w:id="38" w:name="_ETM_Q1_542542"/>
      <w:bookmarkStart w:id="39" w:name="_ETM_Q1_542594"/>
      <w:bookmarkEnd w:id="38"/>
      <w:bookmarkEnd w:id="39"/>
    </w:p>
    <w:p w:rsidR="001260F8" w:rsidRDefault="001260F8" w:rsidP="001260F8">
      <w:pPr>
        <w:pStyle w:val="af"/>
        <w:keepNext/>
        <w:rPr>
          <w:rtl/>
        </w:rPr>
      </w:pPr>
      <w:bookmarkStart w:id="40" w:name="_ETM_Q1_548662"/>
      <w:bookmarkStart w:id="41" w:name="_ETM_Q1_548721"/>
      <w:bookmarkStart w:id="42" w:name="ET_yor_5771_7"/>
      <w:bookmarkEnd w:id="40"/>
      <w:bookmarkEnd w:id="41"/>
      <w:r w:rsidRPr="001260F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260F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"/>
    </w:p>
    <w:p w:rsidR="001260F8" w:rsidRDefault="001260F8" w:rsidP="001260F8">
      <w:pPr>
        <w:pStyle w:val="KeepWithNext"/>
        <w:rPr>
          <w:rtl/>
          <w:lang w:eastAsia="he-IL"/>
        </w:rPr>
      </w:pPr>
    </w:p>
    <w:p w:rsidR="001260F8" w:rsidRDefault="001260F8" w:rsidP="001260F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היום בגלי צה"ל דיווחו על </w:t>
      </w:r>
      <w:bookmarkStart w:id="43" w:name="_ETM_Q1_547858"/>
      <w:bookmarkEnd w:id="43"/>
      <w:r>
        <w:rPr>
          <w:rFonts w:hint="cs"/>
          <w:rtl/>
          <w:lang w:eastAsia="he-IL"/>
        </w:rPr>
        <w:t>הסתייגויות לא ענייניות.</w:t>
      </w:r>
    </w:p>
    <w:p w:rsidR="001260F8" w:rsidRPr="001260F8" w:rsidRDefault="001260F8" w:rsidP="001260F8">
      <w:pPr>
        <w:rPr>
          <w:rtl/>
          <w:lang w:eastAsia="he-IL"/>
        </w:rPr>
      </w:pPr>
      <w:bookmarkStart w:id="44" w:name="_ETM_Q1_547896"/>
      <w:bookmarkStart w:id="45" w:name="_ETM_Q1_547956"/>
      <w:bookmarkEnd w:id="44"/>
      <w:bookmarkEnd w:id="45"/>
    </w:p>
    <w:p w:rsidR="001260F8" w:rsidRDefault="001260F8" w:rsidP="001260F8">
      <w:pPr>
        <w:pStyle w:val="a"/>
        <w:keepNext/>
        <w:rPr>
          <w:rtl/>
        </w:rPr>
      </w:pPr>
      <w:bookmarkStart w:id="46" w:name="_ETM_Q1_543167"/>
      <w:bookmarkStart w:id="47" w:name="_ETM_Q1_543213"/>
      <w:bookmarkStart w:id="48" w:name="ET_speaker_5857_6"/>
      <w:bookmarkEnd w:id="46"/>
      <w:bookmarkEnd w:id="47"/>
      <w:r w:rsidRPr="001260F8">
        <w:rPr>
          <w:rStyle w:val="TagStyle"/>
          <w:rtl/>
        </w:rPr>
        <w:t xml:space="preserve"> &lt;&lt; דובר &gt;&gt; </w:t>
      </w:r>
      <w:r>
        <w:rPr>
          <w:rtl/>
        </w:rPr>
        <w:t>אלכס קושניר (ישראל ביתנו):</w:t>
      </w:r>
      <w:r w:rsidRPr="001260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"/>
    </w:p>
    <w:p w:rsidR="001260F8" w:rsidRDefault="001260F8" w:rsidP="001260F8">
      <w:pPr>
        <w:pStyle w:val="KeepWithNext"/>
        <w:rPr>
          <w:rtl/>
        </w:rPr>
      </w:pPr>
    </w:p>
    <w:p w:rsidR="001260F8" w:rsidRDefault="001260F8" w:rsidP="004A01EF">
      <w:pPr>
        <w:rPr>
          <w:rtl/>
        </w:rPr>
      </w:pPr>
      <w:r>
        <w:rPr>
          <w:rFonts w:hint="cs"/>
          <w:rtl/>
        </w:rPr>
        <w:t xml:space="preserve">גם ב"דה מרקר" בשבוע שעבר דיווחו, אבל הוכחתי </w:t>
      </w:r>
      <w:bookmarkStart w:id="49" w:name="_ETM_Q1_550127"/>
      <w:bookmarkEnd w:id="49"/>
      <w:r>
        <w:rPr>
          <w:rFonts w:hint="cs"/>
          <w:rtl/>
        </w:rPr>
        <w:t xml:space="preserve">בוועדה עצמה שהם רק </w:t>
      </w:r>
      <w:bookmarkStart w:id="50" w:name="_ETM_Q1_551670"/>
      <w:bookmarkEnd w:id="50"/>
      <w:r>
        <w:rPr>
          <w:rFonts w:hint="cs"/>
          <w:rtl/>
        </w:rPr>
        <w:t xml:space="preserve">ראו רשימה בלי הסתייגויות. גם אנחנו רוצים שזה יגיע </w:t>
      </w:r>
      <w:bookmarkStart w:id="51" w:name="_ETM_Q1_555927"/>
      <w:bookmarkEnd w:id="51"/>
      <w:r>
        <w:rPr>
          <w:rFonts w:hint="cs"/>
          <w:rtl/>
        </w:rPr>
        <w:t xml:space="preserve">למליאה, גם אנחנו בעד, רק אני מבקש - פעם אחת היה תקדים שיושב ראש הכנסת מחק הסתייגויות </w:t>
      </w:r>
      <w:r>
        <w:rPr>
          <w:rtl/>
        </w:rPr>
        <w:t>–</w:t>
      </w:r>
      <w:r>
        <w:rPr>
          <w:rFonts w:hint="cs"/>
          <w:rtl/>
        </w:rPr>
        <w:t xml:space="preserve"> שיביאו את ההסתייגויות, יצביעו עליהן. את משך </w:t>
      </w:r>
      <w:bookmarkStart w:id="52" w:name="_ETM_Q1_568830"/>
      <w:bookmarkEnd w:id="52"/>
      <w:r>
        <w:rPr>
          <w:rFonts w:hint="cs"/>
          <w:rtl/>
        </w:rPr>
        <w:t>הזמן אני לא מתקן, כי איתן, אם אתה זוכר</w:t>
      </w:r>
      <w:bookmarkStart w:id="53" w:name="_ETM_Q1_575485"/>
      <w:bookmarkEnd w:id="53"/>
      <w:r w:rsidR="00B84018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היה </w:t>
      </w:r>
      <w:bookmarkStart w:id="54" w:name="_ETM_Q1_573544"/>
      <w:bookmarkEnd w:id="54"/>
      <w:r>
        <w:rPr>
          <w:rFonts w:hint="cs"/>
          <w:rtl/>
        </w:rPr>
        <w:t>בל</w:t>
      </w:r>
      <w:r w:rsidR="000519CA">
        <w:rPr>
          <w:rFonts w:hint="cs"/>
          <w:rtl/>
        </w:rPr>
        <w:t>א</w:t>
      </w:r>
      <w:r>
        <w:rPr>
          <w:rFonts w:hint="cs"/>
          <w:rtl/>
        </w:rPr>
        <w:t xml:space="preserve">גן במליאה על הנושא הזה. חבל שהיועצת המשפטית </w:t>
      </w:r>
      <w:bookmarkStart w:id="55" w:name="_ETM_Q1_575935"/>
      <w:bookmarkEnd w:id="55"/>
      <w:r>
        <w:rPr>
          <w:rFonts w:hint="cs"/>
          <w:rtl/>
        </w:rPr>
        <w:t>לא נמצאת, היא הייתה זוכרת את זה. אני מאוד מבקש</w:t>
      </w:r>
      <w:bookmarkStart w:id="56" w:name="_ETM_Q1_581592"/>
      <w:bookmarkEnd w:id="56"/>
      <w:r>
        <w:rPr>
          <w:rFonts w:hint="cs"/>
          <w:rtl/>
        </w:rPr>
        <w:t xml:space="preserve"> ש</w:t>
      </w:r>
      <w:r w:rsidR="009D36DB">
        <w:rPr>
          <w:rFonts w:hint="cs"/>
          <w:rtl/>
        </w:rPr>
        <w:t>את ה</w:t>
      </w:r>
      <w:r>
        <w:rPr>
          <w:rFonts w:hint="cs"/>
          <w:rtl/>
        </w:rPr>
        <w:t xml:space="preserve">הסתייגויות יביאו </w:t>
      </w:r>
      <w:bookmarkStart w:id="57" w:name="_ETM_Q1_583977"/>
      <w:bookmarkEnd w:id="57"/>
      <w:r w:rsidR="004A01EF">
        <w:rPr>
          <w:rFonts w:hint="cs"/>
          <w:rtl/>
        </w:rPr>
        <w:t>להצבעה במליאה</w:t>
      </w:r>
      <w:r w:rsidR="009D36DB">
        <w:rPr>
          <w:rFonts w:hint="cs"/>
          <w:rtl/>
        </w:rPr>
        <w:t xml:space="preserve"> </w:t>
      </w:r>
      <w:r w:rsidR="004A01EF">
        <w:rPr>
          <w:rFonts w:hint="cs"/>
          <w:rtl/>
        </w:rPr>
        <w:t>ו</w:t>
      </w:r>
      <w:r>
        <w:rPr>
          <w:rFonts w:hint="cs"/>
          <w:rtl/>
        </w:rPr>
        <w:t xml:space="preserve">במליאה יחליטו כמה ואיך, </w:t>
      </w:r>
      <w:r w:rsidR="009D36DB">
        <w:rPr>
          <w:rFonts w:hint="cs"/>
          <w:rtl/>
        </w:rPr>
        <w:t xml:space="preserve">יחליטו </w:t>
      </w:r>
      <w:r>
        <w:rPr>
          <w:rFonts w:hint="cs"/>
          <w:rtl/>
        </w:rPr>
        <w:t xml:space="preserve">אם מצביעים בעד או </w:t>
      </w:r>
      <w:bookmarkStart w:id="58" w:name="_ETM_Q1_588219"/>
      <w:bookmarkEnd w:id="58"/>
      <w:r>
        <w:rPr>
          <w:rFonts w:hint="cs"/>
          <w:rtl/>
        </w:rPr>
        <w:t xml:space="preserve">נגד. ההסתייגויות היו בעד העצמאים, </w:t>
      </w:r>
      <w:r w:rsidR="00FB6D3D">
        <w:rPr>
          <w:rFonts w:hint="cs"/>
          <w:rtl/>
        </w:rPr>
        <w:t xml:space="preserve">בעד </w:t>
      </w:r>
      <w:r>
        <w:rPr>
          <w:rFonts w:hint="cs"/>
          <w:rtl/>
        </w:rPr>
        <w:t xml:space="preserve">עסקים קטנים ובינוניים. בשביל זה </w:t>
      </w:r>
      <w:bookmarkStart w:id="59" w:name="_ETM_Q1_590742"/>
      <w:bookmarkEnd w:id="59"/>
      <w:r>
        <w:rPr>
          <w:rFonts w:hint="cs"/>
          <w:rtl/>
        </w:rPr>
        <w:t>עשינו את ההסתייגויות האלו. ה</w:t>
      </w:r>
      <w:r w:rsidR="004A01EF">
        <w:rPr>
          <w:rFonts w:hint="cs"/>
          <w:rtl/>
        </w:rPr>
        <w:t xml:space="preserve">יו דיונים ארוכים בוועדת </w:t>
      </w:r>
      <w:r w:rsidR="00CE1753">
        <w:rPr>
          <w:rFonts w:hint="cs"/>
          <w:rtl/>
        </w:rPr>
        <w:t xml:space="preserve">כספים </w:t>
      </w:r>
      <w:r>
        <w:rPr>
          <w:rFonts w:hint="cs"/>
          <w:rtl/>
        </w:rPr>
        <w:t xml:space="preserve">בהם </w:t>
      </w:r>
      <w:bookmarkStart w:id="60" w:name="_ETM_Q1_595810"/>
      <w:bookmarkEnd w:id="60"/>
      <w:r>
        <w:rPr>
          <w:rFonts w:hint="cs"/>
          <w:rtl/>
        </w:rPr>
        <w:t xml:space="preserve">ניסינו להגיע כמה שיותר לטובת אותם עצמאים קטנים </w:t>
      </w:r>
      <w:bookmarkStart w:id="61" w:name="_ETM_Q1_597488"/>
      <w:bookmarkEnd w:id="61"/>
      <w:r>
        <w:rPr>
          <w:rFonts w:hint="cs"/>
          <w:rtl/>
        </w:rPr>
        <w:t>ובינוניים</w:t>
      </w:r>
      <w:r w:rsidR="009D36DB">
        <w:rPr>
          <w:rFonts w:hint="cs"/>
          <w:rtl/>
        </w:rPr>
        <w:t>, אבל</w:t>
      </w:r>
      <w:r w:rsidR="00FB6D3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היו חילוקי דעות בינינו </w:t>
      </w:r>
      <w:bookmarkStart w:id="62" w:name="_ETM_Q1_605631"/>
      <w:bookmarkEnd w:id="62"/>
      <w:r>
        <w:rPr>
          <w:rFonts w:hint="cs"/>
          <w:rtl/>
        </w:rPr>
        <w:t>לבין משרד האוצר</w:t>
      </w:r>
      <w:r w:rsidR="00FB6D3D">
        <w:rPr>
          <w:rFonts w:hint="cs"/>
          <w:rtl/>
        </w:rPr>
        <w:t>. אני אפילו לא מדבר</w:t>
      </w:r>
      <w:r>
        <w:rPr>
          <w:rFonts w:hint="cs"/>
          <w:rtl/>
        </w:rPr>
        <w:t xml:space="preserve"> </w:t>
      </w:r>
      <w:bookmarkStart w:id="63" w:name="_ETM_Q1_607465"/>
      <w:bookmarkEnd w:id="63"/>
      <w:r w:rsidR="00FB6D3D">
        <w:rPr>
          <w:rFonts w:hint="cs"/>
          <w:rtl/>
        </w:rPr>
        <w:t xml:space="preserve">על </w:t>
      </w:r>
      <w:r>
        <w:rPr>
          <w:rFonts w:hint="cs"/>
          <w:rtl/>
        </w:rPr>
        <w:t>חברי הקואליציה</w:t>
      </w:r>
      <w:r w:rsidR="004A01E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B6D3D">
        <w:rPr>
          <w:rFonts w:hint="cs"/>
          <w:rtl/>
        </w:rPr>
        <w:t xml:space="preserve">שגם הם </w:t>
      </w:r>
      <w:r>
        <w:rPr>
          <w:rFonts w:hint="cs"/>
          <w:rtl/>
        </w:rPr>
        <w:t xml:space="preserve">היו </w:t>
      </w:r>
      <w:bookmarkStart w:id="64" w:name="_ETM_Q1_611175"/>
      <w:bookmarkEnd w:id="64"/>
      <w:r>
        <w:rPr>
          <w:rFonts w:hint="cs"/>
          <w:rtl/>
        </w:rPr>
        <w:t>בדעה</w:t>
      </w:r>
      <w:r w:rsidR="00FB4291">
        <w:rPr>
          <w:rFonts w:hint="cs"/>
          <w:rtl/>
        </w:rPr>
        <w:t xml:space="preserve"> שצריכות לעבור ההסתייגויות האלו</w:t>
      </w:r>
      <w:r>
        <w:rPr>
          <w:rFonts w:hint="cs"/>
          <w:rtl/>
        </w:rPr>
        <w:t xml:space="preserve"> אבל בגלל אילוצים של משרד </w:t>
      </w:r>
      <w:bookmarkStart w:id="65" w:name="_ETM_Q1_610584"/>
      <w:bookmarkEnd w:id="65"/>
      <w:r>
        <w:rPr>
          <w:rFonts w:hint="cs"/>
          <w:rtl/>
        </w:rPr>
        <w:t>האוצר - -</w:t>
      </w:r>
    </w:p>
    <w:p w:rsidR="001260F8" w:rsidRDefault="001260F8" w:rsidP="001260F8">
      <w:pPr>
        <w:ind w:firstLine="0"/>
        <w:rPr>
          <w:rtl/>
        </w:rPr>
      </w:pPr>
    </w:p>
    <w:p w:rsidR="001260F8" w:rsidRDefault="001260F8" w:rsidP="001260F8">
      <w:pPr>
        <w:pStyle w:val="a"/>
        <w:keepNext/>
        <w:rPr>
          <w:rtl/>
        </w:rPr>
      </w:pPr>
      <w:bookmarkStart w:id="66" w:name="ET_speaker_6127_9"/>
      <w:bookmarkStart w:id="67" w:name="ET_speaker_5857_8"/>
      <w:r w:rsidRPr="001260F8">
        <w:rPr>
          <w:rStyle w:val="TagStyle"/>
          <w:rtl/>
        </w:rPr>
        <w:t xml:space="preserve"> &lt;&lt; דובר &gt;&gt; </w:t>
      </w:r>
      <w:r>
        <w:rPr>
          <w:rtl/>
        </w:rPr>
        <w:t>ולדימיר בליאק (יש עתיד):</w:t>
      </w:r>
      <w:r w:rsidRPr="001260F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"/>
    </w:p>
    <w:p w:rsidR="001260F8" w:rsidRDefault="001260F8" w:rsidP="001260F8">
      <w:pPr>
        <w:pStyle w:val="KeepWithNext"/>
        <w:rPr>
          <w:rtl/>
        </w:rPr>
      </w:pPr>
    </w:p>
    <w:p w:rsidR="001260F8" w:rsidRDefault="001260F8" w:rsidP="001260F8">
      <w:pPr>
        <w:rPr>
          <w:rtl/>
        </w:rPr>
      </w:pPr>
      <w:r>
        <w:rPr>
          <w:rFonts w:hint="cs"/>
          <w:rtl/>
        </w:rPr>
        <w:t>זה לא מדויק.</w:t>
      </w:r>
      <w:r>
        <w:rPr>
          <w:rtl/>
        </w:rPr>
        <w:t xml:space="preserve">   </w:t>
      </w:r>
      <w:bookmarkEnd w:id="67"/>
    </w:p>
    <w:p w:rsidR="001260F8" w:rsidRDefault="001260F8" w:rsidP="001260F8">
      <w:pPr>
        <w:pStyle w:val="KeepWithNext"/>
        <w:rPr>
          <w:rtl/>
        </w:rPr>
      </w:pPr>
    </w:p>
    <w:p w:rsidR="0046704D" w:rsidRDefault="0046704D" w:rsidP="0046704D">
      <w:pPr>
        <w:pStyle w:val="a"/>
        <w:keepNext/>
        <w:rPr>
          <w:rtl/>
        </w:rPr>
      </w:pPr>
      <w:bookmarkStart w:id="68" w:name="_ETM_Q1_611783"/>
      <w:bookmarkStart w:id="69" w:name="_ETM_Q1_611836"/>
      <w:bookmarkStart w:id="70" w:name="_ETM_Q1_616386"/>
      <w:bookmarkStart w:id="71" w:name="ET_speaker_5726_10"/>
      <w:bookmarkEnd w:id="68"/>
      <w:bookmarkEnd w:id="69"/>
      <w:bookmarkEnd w:id="70"/>
      <w:r w:rsidRPr="0046704D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46704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"/>
    </w:p>
    <w:p w:rsidR="0046704D" w:rsidRDefault="0046704D" w:rsidP="0046704D">
      <w:pPr>
        <w:pStyle w:val="KeepWithNext"/>
        <w:rPr>
          <w:rtl/>
          <w:lang w:eastAsia="he-IL"/>
        </w:rPr>
      </w:pPr>
    </w:p>
    <w:p w:rsidR="0046704D" w:rsidRDefault="0046704D" w:rsidP="00FB4291">
      <w:pPr>
        <w:rPr>
          <w:rtl/>
          <w:lang w:eastAsia="he-IL"/>
        </w:rPr>
      </w:pPr>
      <w:bookmarkStart w:id="72" w:name="_ETM_Q1_616718"/>
      <w:bookmarkStart w:id="73" w:name="_ETM_Q1_616744"/>
      <w:bookmarkEnd w:id="72"/>
      <w:bookmarkEnd w:id="73"/>
      <w:r>
        <w:rPr>
          <w:rFonts w:hint="cs"/>
          <w:rtl/>
          <w:lang w:eastAsia="he-IL"/>
        </w:rPr>
        <w:t xml:space="preserve">אתם בעצמכם אמרתם 80 מיליון, </w:t>
      </w:r>
      <w:bookmarkStart w:id="74" w:name="_ETM_Q1_620141"/>
      <w:bookmarkEnd w:id="74"/>
      <w:r>
        <w:rPr>
          <w:rFonts w:hint="cs"/>
          <w:rtl/>
          <w:lang w:eastAsia="he-IL"/>
        </w:rPr>
        <w:t xml:space="preserve">100 מיליון, אבל אתה יודע מה, אנחנו כבר אחרי </w:t>
      </w:r>
      <w:bookmarkStart w:id="75" w:name="_ETM_Q1_619759"/>
      <w:bookmarkEnd w:id="75"/>
      <w:r>
        <w:rPr>
          <w:rFonts w:hint="cs"/>
          <w:rtl/>
          <w:lang w:eastAsia="he-IL"/>
        </w:rPr>
        <w:t xml:space="preserve">הוויכוח. אתה יודע מה, בסדר, לא </w:t>
      </w:r>
      <w:bookmarkStart w:id="76" w:name="_ETM_Q1_623251"/>
      <w:bookmarkEnd w:id="76"/>
      <w:r>
        <w:rPr>
          <w:rFonts w:hint="cs"/>
          <w:rtl/>
          <w:lang w:eastAsia="he-IL"/>
        </w:rPr>
        <w:t>הסכמתם לה</w:t>
      </w:r>
      <w:r w:rsidR="009D36DB">
        <w:rPr>
          <w:rFonts w:hint="cs"/>
          <w:rtl/>
          <w:lang w:eastAsia="he-IL"/>
        </w:rPr>
        <w:t>יות עם העצמאים כמו שאנחנו רוצים, לכן</w:t>
      </w:r>
      <w:r>
        <w:rPr>
          <w:rFonts w:hint="cs"/>
          <w:rtl/>
          <w:lang w:eastAsia="he-IL"/>
        </w:rPr>
        <w:t xml:space="preserve"> </w:t>
      </w:r>
      <w:bookmarkStart w:id="77" w:name="_ETM_Q1_630189"/>
      <w:bookmarkStart w:id="78" w:name="_ETM_Q1_629515"/>
      <w:bookmarkEnd w:id="77"/>
      <w:bookmarkEnd w:id="78"/>
      <w:r>
        <w:rPr>
          <w:rFonts w:hint="cs"/>
          <w:rtl/>
          <w:lang w:eastAsia="he-IL"/>
        </w:rPr>
        <w:t xml:space="preserve">אנחנו עכשיו רוצים להעביר את החוק הזה </w:t>
      </w:r>
      <w:bookmarkStart w:id="79" w:name="_ETM_Q1_630421"/>
      <w:bookmarkEnd w:id="79"/>
      <w:r w:rsidR="00FB4291">
        <w:rPr>
          <w:rFonts w:hint="cs"/>
          <w:rtl/>
          <w:lang w:eastAsia="he-IL"/>
        </w:rPr>
        <w:t>עם</w:t>
      </w:r>
      <w:r>
        <w:rPr>
          <w:rFonts w:hint="cs"/>
          <w:rtl/>
          <w:lang w:eastAsia="he-IL"/>
        </w:rPr>
        <w:t xml:space="preserve"> ההסתייגויות שיש, לעשות הכל כדי ששום הסתייגות </w:t>
      </w:r>
      <w:bookmarkStart w:id="80" w:name="_ETM_Q1_635925"/>
      <w:bookmarkEnd w:id="80"/>
      <w:r w:rsidR="00CE1753">
        <w:rPr>
          <w:rFonts w:hint="cs"/>
          <w:rtl/>
          <w:lang w:eastAsia="he-IL"/>
        </w:rPr>
        <w:t>לא תרד</w:t>
      </w:r>
      <w:r w:rsidR="00FB429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FB429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עם ישראל ישפוט </w:t>
      </w:r>
      <w:bookmarkStart w:id="81" w:name="_ETM_Q1_636152"/>
      <w:bookmarkEnd w:id="81"/>
      <w:r>
        <w:rPr>
          <w:rFonts w:hint="cs"/>
          <w:rtl/>
          <w:lang w:eastAsia="he-IL"/>
        </w:rPr>
        <w:t>מי היה איתו ומי היה נגדו.</w:t>
      </w:r>
    </w:p>
    <w:p w:rsidR="0046704D" w:rsidRDefault="0046704D" w:rsidP="0046704D">
      <w:pPr>
        <w:ind w:firstLine="0"/>
        <w:rPr>
          <w:rtl/>
          <w:lang w:eastAsia="he-IL"/>
        </w:rPr>
      </w:pPr>
      <w:bookmarkStart w:id="82" w:name="_ETM_Q1_645664"/>
      <w:bookmarkStart w:id="83" w:name="_ETM_Q1_645730"/>
      <w:bookmarkEnd w:id="82"/>
      <w:bookmarkEnd w:id="83"/>
    </w:p>
    <w:p w:rsidR="0046704D" w:rsidRDefault="0046704D" w:rsidP="0046704D">
      <w:pPr>
        <w:ind w:firstLine="0"/>
        <w:rPr>
          <w:rtl/>
          <w:lang w:eastAsia="he-IL"/>
        </w:rPr>
      </w:pPr>
    </w:p>
    <w:p w:rsidR="0046704D" w:rsidRDefault="0046704D" w:rsidP="0046704D">
      <w:pPr>
        <w:pStyle w:val="af"/>
        <w:keepNext/>
        <w:rPr>
          <w:rtl/>
        </w:rPr>
      </w:pPr>
      <w:bookmarkStart w:id="84" w:name="ET_yor_5771_11"/>
      <w:r w:rsidRPr="0046704D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איתן גינזבורג:</w:t>
      </w:r>
      <w:r w:rsidRPr="0046704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4"/>
    </w:p>
    <w:p w:rsidR="0046704D" w:rsidRDefault="0046704D" w:rsidP="0046704D">
      <w:pPr>
        <w:pStyle w:val="KeepWithNext"/>
        <w:rPr>
          <w:rtl/>
          <w:lang w:eastAsia="he-IL"/>
        </w:rPr>
      </w:pPr>
    </w:p>
    <w:p w:rsidR="0046704D" w:rsidRDefault="00E34559" w:rsidP="0046704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כמובן שההסתייגויות נידונות במליאה. </w:t>
      </w:r>
      <w:bookmarkStart w:id="85" w:name="_ETM_Q1_647410"/>
      <w:bookmarkEnd w:id="85"/>
      <w:r>
        <w:rPr>
          <w:rFonts w:hint="cs"/>
          <w:rtl/>
          <w:lang w:eastAsia="he-IL"/>
        </w:rPr>
        <w:t>לדעתי</w:t>
      </w:r>
      <w:r w:rsidR="00CE175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ליושב ראש אין סמכות - -</w:t>
      </w:r>
    </w:p>
    <w:p w:rsidR="00E34559" w:rsidRDefault="00E34559" w:rsidP="00E34559">
      <w:pPr>
        <w:ind w:firstLine="0"/>
        <w:rPr>
          <w:rtl/>
          <w:lang w:eastAsia="he-IL"/>
        </w:rPr>
      </w:pPr>
      <w:bookmarkStart w:id="86" w:name="_ETM_Q1_651915"/>
      <w:bookmarkStart w:id="87" w:name="_ETM_Q1_651980"/>
      <w:bookmarkEnd w:id="86"/>
      <w:bookmarkEnd w:id="87"/>
    </w:p>
    <w:p w:rsidR="00E34559" w:rsidRDefault="00E34559" w:rsidP="00E34559">
      <w:pPr>
        <w:pStyle w:val="a"/>
        <w:keepNext/>
        <w:rPr>
          <w:rtl/>
        </w:rPr>
      </w:pPr>
      <w:bookmarkStart w:id="88" w:name="_ETM_Q1_652295"/>
      <w:bookmarkStart w:id="89" w:name="_ETM_Q1_652362"/>
      <w:bookmarkStart w:id="90" w:name="ET_speaker_5726_12"/>
      <w:bookmarkEnd w:id="88"/>
      <w:bookmarkEnd w:id="89"/>
      <w:r w:rsidRPr="00E34559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E345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"/>
    </w:p>
    <w:p w:rsidR="00E34559" w:rsidRDefault="00E34559" w:rsidP="00E34559">
      <w:pPr>
        <w:pStyle w:val="KeepWithNext"/>
        <w:rPr>
          <w:rtl/>
          <w:lang w:eastAsia="he-IL"/>
        </w:rPr>
      </w:pPr>
    </w:p>
    <w:p w:rsidR="00E34559" w:rsidRDefault="00E34559" w:rsidP="00E34559">
      <w:pPr>
        <w:rPr>
          <w:rtl/>
          <w:lang w:eastAsia="he-IL"/>
        </w:rPr>
      </w:pPr>
      <w:r>
        <w:rPr>
          <w:rFonts w:hint="cs"/>
          <w:rtl/>
          <w:lang w:eastAsia="he-IL"/>
        </w:rPr>
        <w:t>הו</w:t>
      </w:r>
      <w:bookmarkStart w:id="91" w:name="_ETM_Q1_647619"/>
      <w:bookmarkEnd w:id="91"/>
      <w:r>
        <w:rPr>
          <w:rFonts w:hint="cs"/>
          <w:rtl/>
          <w:lang w:eastAsia="he-IL"/>
        </w:rPr>
        <w:t xml:space="preserve">א לא צריך סמכות. אתה לא מכיר את מיקי? </w:t>
      </w:r>
      <w:bookmarkStart w:id="92" w:name="_ETM_Q1_650873"/>
      <w:bookmarkStart w:id="93" w:name="_ETM_Q1_653237"/>
      <w:bookmarkEnd w:id="92"/>
      <w:bookmarkEnd w:id="93"/>
    </w:p>
    <w:p w:rsidR="00E34559" w:rsidRDefault="00E34559" w:rsidP="00E34559">
      <w:pPr>
        <w:ind w:firstLine="0"/>
        <w:rPr>
          <w:rtl/>
          <w:lang w:eastAsia="he-IL"/>
        </w:rPr>
      </w:pPr>
      <w:bookmarkStart w:id="94" w:name="_ETM_Q1_653279"/>
      <w:bookmarkEnd w:id="94"/>
    </w:p>
    <w:p w:rsidR="00E34559" w:rsidRDefault="00E34559" w:rsidP="00E34559">
      <w:pPr>
        <w:pStyle w:val="af"/>
        <w:keepNext/>
        <w:rPr>
          <w:rtl/>
        </w:rPr>
      </w:pPr>
      <w:bookmarkStart w:id="95" w:name="_ETM_Q1_653707"/>
      <w:bookmarkStart w:id="96" w:name="_ETM_Q1_653763"/>
      <w:bookmarkStart w:id="97" w:name="_ETM_Q1_655806"/>
      <w:bookmarkStart w:id="98" w:name="ET_yor_5771_13"/>
      <w:bookmarkEnd w:id="95"/>
      <w:bookmarkEnd w:id="96"/>
      <w:bookmarkEnd w:id="97"/>
      <w:r w:rsidRPr="00E3455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3455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8"/>
    </w:p>
    <w:p w:rsidR="00E34559" w:rsidRDefault="00E34559" w:rsidP="00E34559">
      <w:pPr>
        <w:pStyle w:val="KeepWithNext"/>
        <w:rPr>
          <w:rtl/>
          <w:lang w:eastAsia="he-IL"/>
        </w:rPr>
      </w:pPr>
    </w:p>
    <w:p w:rsidR="00E34559" w:rsidRDefault="00E34559" w:rsidP="00FB4291">
      <w:pPr>
        <w:rPr>
          <w:rtl/>
          <w:lang w:eastAsia="he-IL"/>
        </w:rPr>
      </w:pPr>
      <w:bookmarkStart w:id="99" w:name="_ETM_Q1_656212"/>
      <w:bookmarkStart w:id="100" w:name="_ETM_Q1_656259"/>
      <w:bookmarkEnd w:id="99"/>
      <w:bookmarkEnd w:id="100"/>
      <w:r>
        <w:rPr>
          <w:rFonts w:hint="cs"/>
          <w:rtl/>
          <w:lang w:eastAsia="he-IL"/>
        </w:rPr>
        <w:t xml:space="preserve">אין סמכות להסיר הסתייגויות. אני יודע שהסרתי </w:t>
      </w:r>
      <w:bookmarkStart w:id="101" w:name="_ETM_Q1_658544"/>
      <w:bookmarkEnd w:id="101"/>
      <w:r w:rsidR="00FB4291">
        <w:rPr>
          <w:rFonts w:hint="cs"/>
          <w:rtl/>
          <w:lang w:eastAsia="he-IL"/>
        </w:rPr>
        <w:t>הסתייגויות כשהיה 98</w:t>
      </w:r>
      <w:r>
        <w:rPr>
          <w:rFonts w:hint="cs"/>
          <w:rtl/>
          <w:lang w:eastAsia="he-IL"/>
        </w:rPr>
        <w:t xml:space="preserve"> </w:t>
      </w:r>
      <w:r w:rsidR="00FB429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הכנסת סירבה לומר על מה </w:t>
      </w:r>
      <w:bookmarkStart w:id="102" w:name="_ETM_Q1_664478"/>
      <w:bookmarkEnd w:id="102"/>
      <w:r>
        <w:rPr>
          <w:rFonts w:hint="cs"/>
          <w:rtl/>
          <w:lang w:eastAsia="he-IL"/>
        </w:rPr>
        <w:t xml:space="preserve">מצביעים, ואז הצבעתי ברצף עד הרגע שהסתיימו ההסתייגויות. </w:t>
      </w:r>
      <w:bookmarkStart w:id="103" w:name="_ETM_Q1_666558"/>
      <w:bookmarkEnd w:id="103"/>
      <w:r>
        <w:rPr>
          <w:rFonts w:hint="cs"/>
          <w:rtl/>
          <w:lang w:eastAsia="he-IL"/>
        </w:rPr>
        <w:t xml:space="preserve">זה היה הרגע היחידי שבו אני זוכר סיטואציה </w:t>
      </w:r>
      <w:r w:rsidR="00955CF3">
        <w:rPr>
          <w:rFonts w:hint="cs"/>
          <w:rtl/>
          <w:lang w:eastAsia="he-IL"/>
        </w:rPr>
        <w:t xml:space="preserve">שבה </w:t>
      </w:r>
      <w:r>
        <w:rPr>
          <w:rFonts w:hint="cs"/>
          <w:rtl/>
          <w:lang w:eastAsia="he-IL"/>
        </w:rPr>
        <w:t>- -</w:t>
      </w:r>
    </w:p>
    <w:p w:rsidR="00E34559" w:rsidRDefault="00E34559" w:rsidP="00E34559">
      <w:pPr>
        <w:ind w:firstLine="0"/>
        <w:rPr>
          <w:rtl/>
          <w:lang w:eastAsia="he-IL"/>
        </w:rPr>
      </w:pPr>
    </w:p>
    <w:p w:rsidR="00E34559" w:rsidRDefault="00E34559" w:rsidP="00E34559">
      <w:pPr>
        <w:pStyle w:val="a"/>
        <w:keepNext/>
        <w:rPr>
          <w:rtl/>
        </w:rPr>
      </w:pPr>
      <w:bookmarkStart w:id="104" w:name="ET_speaker_5726_14"/>
      <w:r w:rsidRPr="00E34559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E345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"/>
    </w:p>
    <w:p w:rsidR="00E34559" w:rsidRDefault="00E34559" w:rsidP="00E34559">
      <w:pPr>
        <w:pStyle w:val="KeepWithNext"/>
        <w:rPr>
          <w:rtl/>
          <w:lang w:eastAsia="he-IL"/>
        </w:rPr>
      </w:pPr>
    </w:p>
    <w:p w:rsidR="00E34559" w:rsidRDefault="00955CF3" w:rsidP="00E3455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חייב להעביר לך את ההסתייגויות, </w:t>
      </w:r>
      <w:r w:rsidR="00CE1753">
        <w:rPr>
          <w:rFonts w:hint="cs"/>
          <w:rtl/>
          <w:lang w:eastAsia="he-IL"/>
        </w:rPr>
        <w:t xml:space="preserve">להראות לך </w:t>
      </w:r>
      <w:r>
        <w:rPr>
          <w:rFonts w:hint="cs"/>
          <w:rtl/>
          <w:lang w:eastAsia="he-IL"/>
        </w:rPr>
        <w:t xml:space="preserve">על </w:t>
      </w:r>
      <w:bookmarkStart w:id="105" w:name="_ETM_Q1_672535"/>
      <w:bookmarkEnd w:id="105"/>
      <w:r>
        <w:rPr>
          <w:rFonts w:hint="cs"/>
          <w:rtl/>
          <w:lang w:eastAsia="he-IL"/>
        </w:rPr>
        <w:t>מה דיברנו.</w:t>
      </w:r>
    </w:p>
    <w:p w:rsidR="00955CF3" w:rsidRDefault="00955CF3" w:rsidP="00955CF3">
      <w:pPr>
        <w:ind w:firstLine="0"/>
        <w:rPr>
          <w:rtl/>
          <w:lang w:eastAsia="he-IL"/>
        </w:rPr>
      </w:pPr>
    </w:p>
    <w:p w:rsidR="00955CF3" w:rsidRDefault="00955CF3" w:rsidP="00955CF3">
      <w:pPr>
        <w:pStyle w:val="af"/>
        <w:keepNext/>
        <w:rPr>
          <w:rtl/>
        </w:rPr>
      </w:pPr>
      <w:bookmarkStart w:id="106" w:name="ET_yor_5771_15"/>
      <w:r w:rsidRPr="00955CF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5CF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6"/>
    </w:p>
    <w:p w:rsidR="00955CF3" w:rsidRDefault="00955CF3" w:rsidP="00955CF3">
      <w:pPr>
        <w:pStyle w:val="KeepWithNext"/>
        <w:rPr>
          <w:rtl/>
          <w:lang w:eastAsia="he-IL"/>
        </w:rPr>
      </w:pPr>
    </w:p>
    <w:p w:rsidR="00955CF3" w:rsidRPr="00955CF3" w:rsidRDefault="00955CF3" w:rsidP="00955CF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בכל מקרה נצביע על הקדמת הדיון. כל הסיפור של </w:t>
      </w:r>
      <w:bookmarkStart w:id="107" w:name="_ETM_Q1_676990"/>
      <w:bookmarkEnd w:id="107"/>
      <w:r>
        <w:rPr>
          <w:rFonts w:hint="cs"/>
          <w:rtl/>
          <w:lang w:eastAsia="he-IL"/>
        </w:rPr>
        <w:t xml:space="preserve">המליאה הוא סיפור של המליאה, אנחנו רק מקדימים את הדיון </w:t>
      </w:r>
      <w:bookmarkStart w:id="108" w:name="_ETM_Q1_680230"/>
      <w:bookmarkEnd w:id="108"/>
      <w:r>
        <w:rPr>
          <w:rFonts w:hint="cs"/>
          <w:rtl/>
          <w:lang w:eastAsia="he-IL"/>
        </w:rPr>
        <w:t xml:space="preserve">על מנת שנוכל להצביע ולהעביר את הכספים לעצמאים. מי בעד </w:t>
      </w:r>
      <w:bookmarkStart w:id="109" w:name="_ETM_Q1_686416"/>
      <w:bookmarkEnd w:id="109"/>
      <w:r>
        <w:rPr>
          <w:rFonts w:hint="cs"/>
          <w:rtl/>
          <w:lang w:eastAsia="he-IL"/>
        </w:rPr>
        <w:t>הקדמת הדיון, ירים את ידו?</w:t>
      </w:r>
    </w:p>
    <w:p w:rsidR="007F0D16" w:rsidRDefault="001260F8" w:rsidP="001260F8">
      <w:pPr>
        <w:rPr>
          <w:rtl/>
        </w:rPr>
      </w:pPr>
      <w:r>
        <w:rPr>
          <w:rFonts w:hint="cs"/>
          <w:rtl/>
        </w:rPr>
        <w:t xml:space="preserve">   </w:t>
      </w:r>
      <w:bookmarkStart w:id="110" w:name="_ETM_Q1_500794"/>
      <w:bookmarkEnd w:id="110"/>
    </w:p>
    <w:p w:rsidR="003028D4" w:rsidRDefault="003028D4" w:rsidP="003028D4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3028D4" w:rsidRDefault="003028D4" w:rsidP="003028D4">
      <w:pPr>
        <w:pStyle w:val="--"/>
        <w:keepNext/>
        <w:rPr>
          <w:rtl/>
        </w:rPr>
      </w:pPr>
      <w:r>
        <w:rPr>
          <w:rFonts w:hint="cs"/>
          <w:rtl/>
        </w:rPr>
        <w:t>אושר.</w:t>
      </w:r>
      <w:bookmarkStart w:id="111" w:name="_ETM_Q1_685475"/>
      <w:bookmarkEnd w:id="111"/>
    </w:p>
    <w:p w:rsidR="008848DA" w:rsidRDefault="008848DA" w:rsidP="008848DA">
      <w:pPr>
        <w:rPr>
          <w:rFonts w:ascii="David" w:hAnsi="David"/>
          <w:rtl/>
        </w:rPr>
      </w:pPr>
      <w:bookmarkStart w:id="112" w:name="_ETM_Q1_685519"/>
      <w:bookmarkEnd w:id="112"/>
    </w:p>
    <w:p w:rsidR="008848DA" w:rsidRDefault="008848DA" w:rsidP="008848DA">
      <w:pPr>
        <w:pStyle w:val="af"/>
        <w:keepNext/>
        <w:rPr>
          <w:rtl/>
        </w:rPr>
      </w:pPr>
      <w:bookmarkStart w:id="113" w:name="ET_yor_5771_16"/>
      <w:r w:rsidRPr="008848D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848D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3"/>
    </w:p>
    <w:p w:rsidR="008848DA" w:rsidRDefault="008848DA" w:rsidP="008848DA">
      <w:pPr>
        <w:pStyle w:val="KeepWithNext"/>
        <w:rPr>
          <w:rtl/>
          <w:lang w:eastAsia="he-IL"/>
        </w:rPr>
      </w:pPr>
    </w:p>
    <w:p w:rsidR="008848DA" w:rsidRDefault="008848DA" w:rsidP="008848D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מודה לכולם, הישיבה הסתיימה.</w:t>
      </w:r>
    </w:p>
    <w:p w:rsidR="008848DA" w:rsidRDefault="008848DA" w:rsidP="008848DA">
      <w:pPr>
        <w:ind w:firstLine="0"/>
        <w:rPr>
          <w:rtl/>
          <w:lang w:eastAsia="he-IL"/>
        </w:rPr>
      </w:pPr>
    </w:p>
    <w:p w:rsidR="008848DA" w:rsidRDefault="008848DA" w:rsidP="008848DA">
      <w:pPr>
        <w:ind w:firstLine="0"/>
        <w:rPr>
          <w:rtl/>
          <w:lang w:eastAsia="he-IL"/>
        </w:rPr>
      </w:pPr>
    </w:p>
    <w:p w:rsidR="008848DA" w:rsidRDefault="008848DA" w:rsidP="008848DA">
      <w:pPr>
        <w:pStyle w:val="af4"/>
        <w:keepNext/>
        <w:rPr>
          <w:rtl/>
          <w:lang w:eastAsia="he-IL"/>
        </w:rPr>
      </w:pPr>
      <w:bookmarkStart w:id="114" w:name="ET_meetingend_17"/>
      <w:r w:rsidRPr="008848DA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11:25.</w:t>
      </w:r>
      <w:r w:rsidRPr="008848DA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114"/>
    </w:p>
    <w:p w:rsidR="008848DA" w:rsidRDefault="008848DA" w:rsidP="008848DA">
      <w:pPr>
        <w:pStyle w:val="KeepWithNext"/>
        <w:rPr>
          <w:rtl/>
          <w:lang w:eastAsia="he-IL"/>
        </w:rPr>
      </w:pPr>
    </w:p>
    <w:p w:rsidR="008848DA" w:rsidRPr="008848DA" w:rsidRDefault="008848DA" w:rsidP="008848DA">
      <w:pPr>
        <w:rPr>
          <w:rtl/>
          <w:lang w:eastAsia="he-IL"/>
        </w:rPr>
      </w:pPr>
    </w:p>
    <w:sectPr w:rsidR="008848DA" w:rsidRPr="008848DA" w:rsidSect="00126B4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344E" w:rsidRDefault="0087344E">
      <w:r>
        <w:separator/>
      </w:r>
    </w:p>
  </w:endnote>
  <w:endnote w:type="continuationSeparator" w:id="0">
    <w:p w:rsidR="0087344E" w:rsidRDefault="0087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344E" w:rsidRDefault="0087344E">
      <w:r>
        <w:separator/>
      </w:r>
    </w:p>
  </w:footnote>
  <w:footnote w:type="continuationSeparator" w:id="0">
    <w:p w:rsidR="0087344E" w:rsidRDefault="00873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6B49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72469C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72469C" w:rsidP="008E5E3F">
    <w:pPr>
      <w:pStyle w:val="Header"/>
      <w:ind w:firstLine="0"/>
      <w:rPr>
        <w:rtl/>
      </w:rPr>
    </w:pPr>
    <w:r>
      <w:rPr>
        <w:rtl/>
      </w:rPr>
      <w:t>20/06/2022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E42B773" wp14:editId="2084956A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69646468">
    <w:abstractNumId w:val="0"/>
  </w:num>
  <w:num w:numId="2" w16cid:durableId="1605964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19CA"/>
    <w:rsid w:val="00067F42"/>
    <w:rsid w:val="00092B80"/>
    <w:rsid w:val="000A17C6"/>
    <w:rsid w:val="000B060C"/>
    <w:rsid w:val="000B2EE6"/>
    <w:rsid w:val="000C47F5"/>
    <w:rsid w:val="000E3314"/>
    <w:rsid w:val="000F2459"/>
    <w:rsid w:val="001260F8"/>
    <w:rsid w:val="00126B4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28D4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E670E"/>
    <w:rsid w:val="003F0A5F"/>
    <w:rsid w:val="00420E41"/>
    <w:rsid w:val="00424C94"/>
    <w:rsid w:val="00447608"/>
    <w:rsid w:val="00451746"/>
    <w:rsid w:val="0046704D"/>
    <w:rsid w:val="00470EAC"/>
    <w:rsid w:val="0049458B"/>
    <w:rsid w:val="00495FD8"/>
    <w:rsid w:val="004A01EF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20C3B"/>
    <w:rsid w:val="0072469C"/>
    <w:rsid w:val="007509A6"/>
    <w:rsid w:val="007872B4"/>
    <w:rsid w:val="00791CBE"/>
    <w:rsid w:val="007C3A60"/>
    <w:rsid w:val="007C693F"/>
    <w:rsid w:val="007C6ADD"/>
    <w:rsid w:val="007F0D16"/>
    <w:rsid w:val="0082136D"/>
    <w:rsid w:val="008320F6"/>
    <w:rsid w:val="00841223"/>
    <w:rsid w:val="00846BE9"/>
    <w:rsid w:val="00853207"/>
    <w:rsid w:val="008713A4"/>
    <w:rsid w:val="0087344E"/>
    <w:rsid w:val="00875F10"/>
    <w:rsid w:val="008848DA"/>
    <w:rsid w:val="008B4726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55CF3"/>
    <w:rsid w:val="009830CB"/>
    <w:rsid w:val="009D36D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4018"/>
    <w:rsid w:val="00B8517A"/>
    <w:rsid w:val="00BA6446"/>
    <w:rsid w:val="00BB7C56"/>
    <w:rsid w:val="00BD47B7"/>
    <w:rsid w:val="00BE7D21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1753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34559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5E5C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B4291"/>
    <w:rsid w:val="00FB6D3D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2469C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4E1A3-853F-41BE-B7D6-CF0CDEC77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2022-07-09T13:42:00Z</dcterms:created>
  <dcterms:modified xsi:type="dcterms:W3CDTF">2022-07-09T13:42:00Z</dcterms:modified>
</cp:coreProperties>
</file>