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3.xml" ContentType="application/vnd.openxmlformats-officedocument.drawingml.chart+xml"/>
  <Override PartName="/word/theme/themeOverride1.xml" ContentType="application/vnd.openxmlformats-officedocument.themeOverride+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theme/themeOverride4.xml" ContentType="application/vnd.openxmlformats-officedocument.themeOverride+xml"/>
  <Override PartName="/word/charts/chart9.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10.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6.xml" ContentType="application/vnd.openxmlformats-officedocument.themeOverride+xml"/>
  <Override PartName="/word/charts/chart11.xml" ContentType="application/vnd.openxmlformats-officedocument.drawingml.chart+xml"/>
  <Override PartName="/word/theme/themeOverride7.xml" ContentType="application/vnd.openxmlformats-officedocument.themeOverride+xml"/>
  <Override PartName="/word/charts/chart12.xml" ContentType="application/vnd.openxmlformats-officedocument.drawingml.chart+xml"/>
  <Override PartName="/word/theme/themeOverride8.xml" ContentType="application/vnd.openxmlformats-officedocument.themeOverride+xml"/>
  <Override PartName="/word/charts/chart13.xml" ContentType="application/vnd.openxmlformats-officedocument.drawingml.chart+xml"/>
  <Override PartName="/word/charts/chart1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7.xml" ContentType="application/vnd.openxmlformats-officedocument.drawingml.chart+xml"/>
  <Override PartName="/word/drawings/drawing1.xml" ContentType="application/vnd.openxmlformats-officedocument.drawingml.chartshapes+xml"/>
  <Override PartName="/word/charts/chart18.xml" ContentType="application/vnd.openxmlformats-officedocument.drawingml.chart+xml"/>
  <Override PartName="/word/drawings/drawing2.xml" ContentType="application/vnd.openxmlformats-officedocument.drawingml.chartshapes+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drawings/drawing3.xml" ContentType="application/vnd.openxmlformats-officedocument.drawingml.chartshapes+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25.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26.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27.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8.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9.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30.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31.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32.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33.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34.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35.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36.xml" ContentType="application/vnd.openxmlformats-officedocument.drawingml.chart+xml"/>
  <Override PartName="/word/charts/chart37.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38.xml" ContentType="application/vnd.openxmlformats-officedocument.drawingml.chart+xml"/>
  <Override PartName="/word/charts/style21.xml" ContentType="application/vnd.ms-office.chartstyle+xml"/>
  <Override PartName="/word/charts/colors2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2D714E22" w14:textId="77777777" w:rsidR="00C95244" w:rsidRDefault="00E96381">
      <w:pPr>
        <w:rPr>
          <w:rtl/>
          <w:lang w:bidi="ar-EG"/>
        </w:rPr>
      </w:pPr>
      <w:r>
        <w:rPr>
          <w:noProof/>
          <w:rtl/>
        </w:rPr>
        <w:drawing>
          <wp:anchor distT="0" distB="0" distL="114300" distR="114300" simplePos="0" relativeHeight="251663360" behindDoc="1" locked="0" layoutInCell="1" allowOverlap="1" wp14:anchorId="767A5049" wp14:editId="4D6700A5">
            <wp:simplePos x="0" y="0"/>
            <wp:positionH relativeFrom="column">
              <wp:posOffset>-648970</wp:posOffset>
            </wp:positionH>
            <wp:positionV relativeFrom="page">
              <wp:posOffset>292735</wp:posOffset>
            </wp:positionV>
            <wp:extent cx="7574915" cy="10068560"/>
            <wp:effectExtent l="0" t="0" r="6985" b="889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74915" cy="10068560"/>
                    </a:xfrm>
                    <a:prstGeom prst="rect">
                      <a:avLst/>
                    </a:prstGeom>
                    <a:noFill/>
                  </pic:spPr>
                </pic:pic>
              </a:graphicData>
            </a:graphic>
          </wp:anchor>
        </w:drawing>
      </w:r>
    </w:p>
    <w:p w14:paraId="6ECF2DF7" w14:textId="77777777" w:rsidR="00C95244" w:rsidRPr="00F210B5" w:rsidRDefault="00E96381">
      <w:pPr>
        <w:bidi/>
        <w:ind w:left="695"/>
        <w:jc w:val="center"/>
        <w:rPr>
          <w:rFonts w:ascii="Almarai Bold" w:hAnsi="Almarai Bold" w:cs="Almarai Bold"/>
          <w:color w:val="136083" w:themeColor="text2"/>
          <w:sz w:val="112"/>
          <w:szCs w:val="112"/>
          <w:lang w:bidi="ar-EG"/>
        </w:rPr>
      </w:pPr>
      <w:r w:rsidRPr="00F210B5">
        <w:rPr>
          <w:rFonts w:ascii="Almarai Bold" w:hAnsi="Almarai Bold" w:cs="Almarai Bold"/>
          <w:b/>
          <w:bCs/>
          <w:color w:val="136083" w:themeColor="text2"/>
          <w:sz w:val="112"/>
          <w:szCs w:val="112"/>
          <w:rtl/>
          <w:lang w:bidi="ar-EG"/>
        </w:rPr>
        <w:t>بارومتر الأعمال</w:t>
      </w:r>
    </w:p>
    <w:p w14:paraId="37B91F4B" w14:textId="1991EC74" w:rsidR="00852FA7" w:rsidRPr="00F210B5" w:rsidRDefault="00852FA7" w:rsidP="00852FA7">
      <w:pPr>
        <w:bidi/>
        <w:ind w:left="695"/>
        <w:jc w:val="center"/>
        <w:rPr>
          <w:rFonts w:ascii="Almarai Bold" w:hAnsi="Almarai Bold" w:cs="Almarai Bold"/>
          <w:color w:val="136083" w:themeColor="text2"/>
          <w:sz w:val="48"/>
          <w:szCs w:val="48"/>
          <w:lang w:bidi="ar-EG"/>
        </w:rPr>
      </w:pPr>
      <w:r w:rsidRPr="00F210B5">
        <w:rPr>
          <w:rFonts w:ascii="Almarai Bold" w:hAnsi="Almarai Bold" w:cs="Almarai Bold"/>
          <w:b/>
          <w:bCs/>
          <w:color w:val="136083" w:themeColor="text2"/>
          <w:sz w:val="48"/>
          <w:szCs w:val="48"/>
          <w:rtl/>
          <w:lang w:bidi="ar-EG"/>
        </w:rPr>
        <w:t xml:space="preserve">العدد </w:t>
      </w:r>
      <w:r w:rsidRPr="00F210B5">
        <w:rPr>
          <w:rFonts w:ascii="Almarai Bold" w:hAnsi="Almarai Bold" w:cs="Almarai Bold"/>
          <w:b/>
          <w:bCs/>
          <w:color w:val="136083" w:themeColor="text2"/>
          <w:sz w:val="48"/>
          <w:szCs w:val="48"/>
          <w:lang w:bidi="ar-EG"/>
        </w:rPr>
        <w:t>75</w:t>
      </w:r>
      <w:r w:rsidRPr="00F210B5">
        <w:rPr>
          <w:rFonts w:ascii="Almarai Bold" w:hAnsi="Almarai Bold" w:cs="Almarai Bold"/>
          <w:b/>
          <w:bCs/>
          <w:color w:val="136083" w:themeColor="text2"/>
          <w:sz w:val="48"/>
          <w:szCs w:val="48"/>
          <w:rtl/>
          <w:lang w:bidi="ar-EG"/>
        </w:rPr>
        <w:t xml:space="preserve"> </w:t>
      </w:r>
      <w:r w:rsidRPr="00F210B5">
        <w:rPr>
          <w:rFonts w:ascii="Almarai Bold" w:hAnsi="Almarai Bold" w:cs="Almarai Bold"/>
          <w:b/>
          <w:bCs/>
          <w:color w:val="136083" w:themeColor="text2"/>
          <w:sz w:val="48"/>
          <w:szCs w:val="48"/>
          <w:rtl/>
          <w:lang w:bidi="ar-EG"/>
        </w:rPr>
        <w:tab/>
      </w:r>
      <w:r w:rsidRPr="00F210B5">
        <w:rPr>
          <w:rFonts w:ascii="Almarai Bold" w:hAnsi="Almarai Bold" w:cs="Almarai Bold"/>
          <w:b/>
          <w:bCs/>
          <w:color w:val="136083" w:themeColor="text2"/>
          <w:sz w:val="48"/>
          <w:szCs w:val="48"/>
          <w:rtl/>
          <w:lang w:bidi="ar-EG"/>
        </w:rPr>
        <w:tab/>
      </w:r>
      <w:r w:rsidRPr="00F210B5">
        <w:rPr>
          <w:rFonts w:ascii="Almarai Bold" w:hAnsi="Almarai Bold" w:cs="Almarai Bold" w:hint="cs"/>
          <w:b/>
          <w:bCs/>
          <w:color w:val="136083" w:themeColor="text2"/>
          <w:sz w:val="48"/>
          <w:szCs w:val="48"/>
          <w:rtl/>
          <w:lang w:bidi="ar-EG"/>
        </w:rPr>
        <w:t>أبريل</w:t>
      </w:r>
      <w:r w:rsidRPr="00F210B5">
        <w:rPr>
          <w:rFonts w:ascii="Almarai Bold" w:hAnsi="Almarai Bold" w:cs="Almarai Bold"/>
          <w:b/>
          <w:bCs/>
          <w:color w:val="136083" w:themeColor="text2"/>
          <w:sz w:val="48"/>
          <w:szCs w:val="48"/>
          <w:lang w:bidi="ar-EG"/>
        </w:rPr>
        <w:t xml:space="preserve"> </w:t>
      </w:r>
      <w:r w:rsidRPr="00F210B5">
        <w:rPr>
          <w:rFonts w:ascii="Almarai Bold" w:hAnsi="Almarai Bold" w:cs="Almarai Bold" w:hint="eastAsia"/>
          <w:b/>
          <w:bCs/>
          <w:color w:val="136083" w:themeColor="text2"/>
          <w:sz w:val="48"/>
          <w:szCs w:val="48"/>
          <w:rtl/>
          <w:lang w:bidi="ar-EG"/>
        </w:rPr>
        <w:t>–</w:t>
      </w:r>
      <w:r w:rsidRPr="00F210B5">
        <w:rPr>
          <w:rFonts w:ascii="Almarai Bold" w:hAnsi="Almarai Bold" w:cs="Almarai Bold"/>
          <w:b/>
          <w:bCs/>
          <w:color w:val="136083" w:themeColor="text2"/>
          <w:sz w:val="48"/>
          <w:szCs w:val="48"/>
          <w:rtl/>
          <w:lang w:bidi="ar-EG"/>
        </w:rPr>
        <w:t xml:space="preserve"> </w:t>
      </w:r>
      <w:r w:rsidRPr="00F210B5">
        <w:rPr>
          <w:rFonts w:ascii="Almarai Bold" w:hAnsi="Almarai Bold" w:cs="Almarai Bold" w:hint="cs"/>
          <w:b/>
          <w:bCs/>
          <w:color w:val="136083" w:themeColor="text2"/>
          <w:sz w:val="48"/>
          <w:szCs w:val="48"/>
          <w:rtl/>
          <w:lang w:bidi="ar-EG"/>
        </w:rPr>
        <w:t>يونيو</w:t>
      </w:r>
      <w:r w:rsidR="00F210B5" w:rsidRPr="00F210B5">
        <w:rPr>
          <w:rFonts w:ascii="Almarai Bold" w:hAnsi="Almarai Bold" w:cs="Almarai Bold"/>
          <w:b/>
          <w:bCs/>
          <w:color w:val="136083" w:themeColor="text2"/>
          <w:sz w:val="48"/>
          <w:szCs w:val="48"/>
          <w:lang w:bidi="ar-EG"/>
        </w:rPr>
        <w:t xml:space="preserve"> </w:t>
      </w:r>
      <w:r w:rsidRPr="00F210B5">
        <w:rPr>
          <w:rFonts w:ascii="Almarai Bold" w:hAnsi="Almarai Bold" w:cs="Almarai Bold" w:hint="cs"/>
          <w:b/>
          <w:bCs/>
          <w:color w:val="136083" w:themeColor="text2"/>
          <w:sz w:val="48"/>
          <w:szCs w:val="48"/>
          <w:rtl/>
          <w:lang w:bidi="ar-EG"/>
        </w:rPr>
        <w:t>2025</w:t>
      </w:r>
      <w:r w:rsidRPr="00F210B5">
        <w:rPr>
          <w:rFonts w:ascii="Almarai Bold" w:hAnsi="Almarai Bold" w:cs="Almarai Bold"/>
          <w:b/>
          <w:bCs/>
          <w:color w:val="136083" w:themeColor="text2"/>
          <w:sz w:val="48"/>
          <w:szCs w:val="48"/>
          <w:lang w:bidi="ar-EG"/>
        </w:rPr>
        <w:t xml:space="preserve"> </w:t>
      </w:r>
    </w:p>
    <w:p w14:paraId="6C2AA29D" w14:textId="77777777" w:rsidR="00C95244" w:rsidRPr="00852FA7" w:rsidRDefault="00C95244">
      <w:pPr>
        <w:bidi/>
        <w:rPr>
          <w:b/>
          <w:bCs/>
          <w:sz w:val="36"/>
          <w:szCs w:val="36"/>
          <w:rtl/>
          <w:lang w:bidi="ar-EG"/>
        </w:rPr>
      </w:pPr>
    </w:p>
    <w:p w14:paraId="3AAD4597" w14:textId="77777777" w:rsidR="00C95244" w:rsidRDefault="00C95244">
      <w:pPr>
        <w:bidi/>
        <w:ind w:left="270"/>
        <w:rPr>
          <w:b/>
          <w:bCs/>
          <w:sz w:val="36"/>
          <w:szCs w:val="36"/>
          <w:lang w:bidi="ar-EG"/>
        </w:rPr>
      </w:pPr>
    </w:p>
    <w:p w14:paraId="245382B5" w14:textId="77777777" w:rsidR="00C95244" w:rsidRDefault="00E96381">
      <w:pPr>
        <w:bidi/>
        <w:ind w:left="1971"/>
        <w:rPr>
          <w:rFonts w:ascii="Almarai Bold" w:hAnsi="Almarai Bold" w:cs="Almarai Bold"/>
          <w:color w:val="1FBACF"/>
          <w:sz w:val="28"/>
          <w:szCs w:val="28"/>
          <w:lang w:bidi="ar-EG"/>
        </w:rPr>
      </w:pPr>
      <w:r>
        <w:rPr>
          <w:rFonts w:ascii="Almarai Bold" w:hAnsi="Almarai Bold" w:cs="Almarai Bold"/>
          <w:b/>
          <w:bCs/>
          <w:color w:val="1FBACF"/>
          <w:sz w:val="48"/>
          <w:szCs w:val="48"/>
          <w:rtl/>
          <w:lang w:bidi="ar-EG"/>
        </w:rPr>
        <w:t>المحتويات</w:t>
      </w:r>
    </w:p>
    <w:sdt>
      <w:sdtPr>
        <w:rPr>
          <w:rFonts w:asciiTheme="minorHAnsi" w:eastAsiaTheme="minorHAnsi" w:hAnsiTheme="minorHAnsi" w:cstheme="minorBidi"/>
          <w:color w:val="auto"/>
          <w:sz w:val="22"/>
          <w:szCs w:val="22"/>
          <w:rtl/>
          <w:lang w:bidi="ar-EG"/>
        </w:rPr>
        <w:id w:val="1918818722"/>
        <w:docPartObj>
          <w:docPartGallery w:val="Table of Contents"/>
          <w:docPartUnique/>
        </w:docPartObj>
      </w:sdtPr>
      <w:sdtEndPr>
        <w:rPr>
          <w:rFonts w:ascii="Almarai Bold" w:hAnsi="Almarai Bold" w:cs="Almarai Bold"/>
          <w:sz w:val="28"/>
          <w:szCs w:val="28"/>
        </w:rPr>
      </w:sdtEndPr>
      <w:sdtContent>
        <w:p w14:paraId="32CA0CDB" w14:textId="77777777" w:rsidR="00C95244" w:rsidRDefault="00C95244">
          <w:pPr>
            <w:pStyle w:val="TOCHeading1"/>
            <w:tabs>
              <w:tab w:val="left" w:pos="3019"/>
            </w:tabs>
            <w:bidi/>
          </w:pPr>
        </w:p>
        <w:p w14:paraId="3CE5272A" w14:textId="24FD6A95" w:rsidR="0018216C" w:rsidRDefault="00C95244" w:rsidP="0018216C">
          <w:pPr>
            <w:pStyle w:val="TOC1"/>
            <w:rPr>
              <w:rFonts w:asciiTheme="minorHAnsi" w:eastAsiaTheme="minorEastAsia" w:hAnsiTheme="minorHAnsi" w:cstheme="minorBidi"/>
              <w:noProof/>
              <w:kern w:val="2"/>
              <w:sz w:val="24"/>
              <w:szCs w:val="24"/>
              <w:lang w:bidi="ar-SA"/>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anchor="_Toc201506396" w:history="1">
            <w:r w:rsidR="0018216C" w:rsidRPr="008C4EFE">
              <w:rPr>
                <w:rStyle w:val="Hyperlink"/>
                <w:noProof/>
                <w:rtl/>
              </w:rPr>
              <w:t>ملخص تنفيذي</w:t>
            </w:r>
            <w:r w:rsidR="0018216C">
              <w:rPr>
                <w:noProof/>
                <w:webHidden/>
              </w:rPr>
              <w:tab/>
            </w:r>
            <w:r w:rsidR="0018216C">
              <w:rPr>
                <w:noProof/>
                <w:webHidden/>
              </w:rPr>
              <w:fldChar w:fldCharType="begin"/>
            </w:r>
            <w:r w:rsidR="0018216C">
              <w:rPr>
                <w:noProof/>
                <w:webHidden/>
              </w:rPr>
              <w:instrText xml:space="preserve"> PAGEREF _Toc201506396 \h </w:instrText>
            </w:r>
            <w:r w:rsidR="0018216C">
              <w:rPr>
                <w:noProof/>
                <w:webHidden/>
              </w:rPr>
            </w:r>
            <w:r w:rsidR="0018216C">
              <w:rPr>
                <w:noProof/>
                <w:webHidden/>
              </w:rPr>
              <w:fldChar w:fldCharType="separate"/>
            </w:r>
            <w:r w:rsidR="00BF6C08">
              <w:rPr>
                <w:noProof/>
                <w:webHidden/>
                <w:rtl/>
              </w:rPr>
              <w:t>2</w:t>
            </w:r>
            <w:r w:rsidR="0018216C">
              <w:rPr>
                <w:noProof/>
                <w:webHidden/>
              </w:rPr>
              <w:fldChar w:fldCharType="end"/>
            </w:r>
          </w:hyperlink>
        </w:p>
        <w:p w14:paraId="3E1C3B6B" w14:textId="17AFF0A3" w:rsidR="0018216C" w:rsidRDefault="0018216C" w:rsidP="0018216C">
          <w:pPr>
            <w:pStyle w:val="TOC1"/>
            <w:rPr>
              <w:rFonts w:asciiTheme="minorHAnsi" w:eastAsiaTheme="minorEastAsia" w:hAnsiTheme="minorHAnsi" w:cstheme="minorBidi"/>
              <w:noProof/>
              <w:kern w:val="2"/>
              <w:sz w:val="24"/>
              <w:szCs w:val="24"/>
              <w:lang w:bidi="ar-SA"/>
              <w14:ligatures w14:val="standardContextual"/>
            </w:rPr>
          </w:pPr>
          <w:hyperlink w:anchor="_Toc201506397" w:history="1">
            <w:r w:rsidRPr="008C4EFE">
              <w:rPr>
                <w:rStyle w:val="Hyperlink"/>
                <w:noProof/>
                <w:rtl/>
              </w:rPr>
              <w:t>التقرير التفصيلي</w:t>
            </w:r>
            <w:r>
              <w:rPr>
                <w:noProof/>
                <w:webHidden/>
              </w:rPr>
              <w:tab/>
            </w:r>
            <w:r>
              <w:rPr>
                <w:noProof/>
                <w:webHidden/>
              </w:rPr>
              <w:fldChar w:fldCharType="begin"/>
            </w:r>
            <w:r>
              <w:rPr>
                <w:noProof/>
                <w:webHidden/>
              </w:rPr>
              <w:instrText xml:space="preserve"> PAGEREF _Toc201506397 \h </w:instrText>
            </w:r>
            <w:r>
              <w:rPr>
                <w:noProof/>
                <w:webHidden/>
              </w:rPr>
            </w:r>
            <w:r>
              <w:rPr>
                <w:noProof/>
                <w:webHidden/>
              </w:rPr>
              <w:fldChar w:fldCharType="separate"/>
            </w:r>
            <w:r w:rsidR="00BF6C08">
              <w:rPr>
                <w:noProof/>
                <w:webHidden/>
                <w:rtl/>
              </w:rPr>
              <w:t>6</w:t>
            </w:r>
            <w:r>
              <w:rPr>
                <w:noProof/>
                <w:webHidden/>
              </w:rPr>
              <w:fldChar w:fldCharType="end"/>
            </w:r>
          </w:hyperlink>
        </w:p>
        <w:p w14:paraId="5C204472" w14:textId="09A011FE" w:rsidR="0018216C" w:rsidRDefault="0018216C" w:rsidP="0018216C">
          <w:pPr>
            <w:pStyle w:val="TOC1"/>
            <w:rPr>
              <w:rFonts w:asciiTheme="minorHAnsi" w:eastAsiaTheme="minorEastAsia" w:hAnsiTheme="minorHAnsi" w:cstheme="minorBidi"/>
              <w:noProof/>
              <w:kern w:val="2"/>
              <w:sz w:val="24"/>
              <w:szCs w:val="24"/>
              <w:lang w:bidi="ar-SA"/>
              <w14:ligatures w14:val="standardContextual"/>
            </w:rPr>
          </w:pPr>
          <w:hyperlink w:anchor="_Toc201506398" w:history="1">
            <w:r w:rsidRPr="008C4EFE">
              <w:rPr>
                <w:rStyle w:val="Hyperlink"/>
                <w:noProof/>
                <w:rtl/>
              </w:rPr>
              <w:t>المنهجية</w:t>
            </w:r>
            <w:r>
              <w:rPr>
                <w:noProof/>
                <w:webHidden/>
              </w:rPr>
              <w:tab/>
            </w:r>
            <w:r>
              <w:rPr>
                <w:noProof/>
                <w:webHidden/>
              </w:rPr>
              <w:fldChar w:fldCharType="begin"/>
            </w:r>
            <w:r>
              <w:rPr>
                <w:noProof/>
                <w:webHidden/>
              </w:rPr>
              <w:instrText xml:space="preserve"> PAGEREF _Toc201506398 \h </w:instrText>
            </w:r>
            <w:r>
              <w:rPr>
                <w:noProof/>
                <w:webHidden/>
              </w:rPr>
            </w:r>
            <w:r>
              <w:rPr>
                <w:noProof/>
                <w:webHidden/>
              </w:rPr>
              <w:fldChar w:fldCharType="separate"/>
            </w:r>
            <w:r w:rsidR="00BF6C08">
              <w:rPr>
                <w:noProof/>
                <w:webHidden/>
                <w:rtl/>
              </w:rPr>
              <w:t>6</w:t>
            </w:r>
            <w:r>
              <w:rPr>
                <w:noProof/>
                <w:webHidden/>
              </w:rPr>
              <w:fldChar w:fldCharType="end"/>
            </w:r>
          </w:hyperlink>
        </w:p>
        <w:p w14:paraId="5CEEBBAE" w14:textId="6E345986" w:rsidR="0018216C" w:rsidRDefault="0018216C" w:rsidP="0018216C">
          <w:pPr>
            <w:pStyle w:val="TOC1"/>
            <w:rPr>
              <w:rFonts w:asciiTheme="minorHAnsi" w:eastAsiaTheme="minorEastAsia" w:hAnsiTheme="minorHAnsi" w:cstheme="minorBidi"/>
              <w:noProof/>
              <w:kern w:val="2"/>
              <w:sz w:val="24"/>
              <w:szCs w:val="24"/>
              <w:lang w:bidi="ar-SA"/>
              <w14:ligatures w14:val="standardContextual"/>
            </w:rPr>
          </w:pPr>
          <w:hyperlink w:anchor="_Toc201506399" w:history="1">
            <w:r w:rsidRPr="008C4EFE">
              <w:rPr>
                <w:rStyle w:val="Hyperlink"/>
                <w:noProof/>
                <w:rtl/>
              </w:rPr>
              <w:t>مؤشر بارومتر الأعمال</w:t>
            </w:r>
            <w:r>
              <w:rPr>
                <w:noProof/>
                <w:webHidden/>
              </w:rPr>
              <w:tab/>
            </w:r>
            <w:r>
              <w:rPr>
                <w:noProof/>
                <w:webHidden/>
              </w:rPr>
              <w:fldChar w:fldCharType="begin"/>
            </w:r>
            <w:r>
              <w:rPr>
                <w:noProof/>
                <w:webHidden/>
              </w:rPr>
              <w:instrText xml:space="preserve"> PAGEREF _Toc201506399 \h </w:instrText>
            </w:r>
            <w:r>
              <w:rPr>
                <w:noProof/>
                <w:webHidden/>
              </w:rPr>
            </w:r>
            <w:r>
              <w:rPr>
                <w:noProof/>
                <w:webHidden/>
              </w:rPr>
              <w:fldChar w:fldCharType="separate"/>
            </w:r>
            <w:r w:rsidR="00BF6C08">
              <w:rPr>
                <w:noProof/>
                <w:webHidden/>
                <w:rtl/>
              </w:rPr>
              <w:t>12</w:t>
            </w:r>
            <w:r>
              <w:rPr>
                <w:noProof/>
                <w:webHidden/>
              </w:rPr>
              <w:fldChar w:fldCharType="end"/>
            </w:r>
          </w:hyperlink>
        </w:p>
        <w:p w14:paraId="4DA2DC20" w14:textId="73221309" w:rsidR="0018216C" w:rsidRDefault="0018216C" w:rsidP="0018216C">
          <w:pPr>
            <w:pStyle w:val="TOC2"/>
            <w:ind w:left="1913"/>
            <w:rPr>
              <w:rFonts w:asciiTheme="minorHAnsi" w:eastAsiaTheme="minorEastAsia" w:hAnsiTheme="minorHAnsi" w:cstheme="minorBidi"/>
              <w:noProof/>
              <w:kern w:val="2"/>
              <w:sz w:val="24"/>
              <w:szCs w:val="24"/>
              <w:lang w:bidi="ar-SA"/>
              <w14:ligatures w14:val="standardContextual"/>
            </w:rPr>
          </w:pPr>
          <w:hyperlink w:anchor="_Toc201506400" w:history="1">
            <w:r w:rsidRPr="008C4EFE">
              <w:rPr>
                <w:rStyle w:val="Hyperlink"/>
                <w:noProof/>
                <w:rtl/>
              </w:rPr>
              <w:t>أولا: تقييم الأداء والتوقعات وفقا للمؤشر الإجمالي</w:t>
            </w:r>
            <w:r>
              <w:rPr>
                <w:noProof/>
                <w:webHidden/>
              </w:rPr>
              <w:tab/>
            </w:r>
            <w:r>
              <w:rPr>
                <w:noProof/>
                <w:webHidden/>
              </w:rPr>
              <w:fldChar w:fldCharType="begin"/>
            </w:r>
            <w:r>
              <w:rPr>
                <w:noProof/>
                <w:webHidden/>
              </w:rPr>
              <w:instrText xml:space="preserve"> PAGEREF _Toc201506400 \h </w:instrText>
            </w:r>
            <w:r>
              <w:rPr>
                <w:noProof/>
                <w:webHidden/>
              </w:rPr>
            </w:r>
            <w:r>
              <w:rPr>
                <w:noProof/>
                <w:webHidden/>
              </w:rPr>
              <w:fldChar w:fldCharType="separate"/>
            </w:r>
            <w:r w:rsidR="00BF6C08">
              <w:rPr>
                <w:noProof/>
                <w:webHidden/>
                <w:rtl/>
              </w:rPr>
              <w:t>12</w:t>
            </w:r>
            <w:r>
              <w:rPr>
                <w:noProof/>
                <w:webHidden/>
              </w:rPr>
              <w:fldChar w:fldCharType="end"/>
            </w:r>
          </w:hyperlink>
        </w:p>
        <w:p w14:paraId="14490036" w14:textId="4967A9BE" w:rsidR="0018216C" w:rsidRDefault="0018216C" w:rsidP="0018216C">
          <w:pPr>
            <w:pStyle w:val="TOC1"/>
            <w:rPr>
              <w:rFonts w:asciiTheme="minorHAnsi" w:eastAsiaTheme="minorEastAsia" w:hAnsiTheme="minorHAnsi" w:cstheme="minorBidi"/>
              <w:noProof/>
              <w:kern w:val="2"/>
              <w:sz w:val="24"/>
              <w:szCs w:val="24"/>
              <w:lang w:bidi="ar-SA"/>
              <w14:ligatures w14:val="standardContextual"/>
            </w:rPr>
          </w:pPr>
          <w:hyperlink w:anchor="_Toc201506403" w:history="1">
            <w:r w:rsidRPr="008C4EFE">
              <w:rPr>
                <w:rStyle w:val="Hyperlink"/>
                <w:noProof/>
                <w:rtl/>
              </w:rPr>
              <w:t>ثانيا: المعوقات التي واجهت مجتمع الأعمال خلال الربع محل الدراسة، وأولويات تحسين مناخ الأعمال من وجهة نظر شركات العينة</w:t>
            </w:r>
            <w:r>
              <w:rPr>
                <w:noProof/>
                <w:webHidden/>
              </w:rPr>
              <w:tab/>
            </w:r>
            <w:r>
              <w:rPr>
                <w:noProof/>
                <w:webHidden/>
              </w:rPr>
              <w:fldChar w:fldCharType="begin"/>
            </w:r>
            <w:r>
              <w:rPr>
                <w:noProof/>
                <w:webHidden/>
              </w:rPr>
              <w:instrText xml:space="preserve"> PAGEREF _Toc201506403 \h </w:instrText>
            </w:r>
            <w:r>
              <w:rPr>
                <w:noProof/>
                <w:webHidden/>
              </w:rPr>
            </w:r>
            <w:r>
              <w:rPr>
                <w:noProof/>
                <w:webHidden/>
              </w:rPr>
              <w:fldChar w:fldCharType="separate"/>
            </w:r>
            <w:r w:rsidR="00BF6C08">
              <w:rPr>
                <w:noProof/>
                <w:webHidden/>
                <w:rtl/>
              </w:rPr>
              <w:t>16</w:t>
            </w:r>
            <w:r>
              <w:rPr>
                <w:noProof/>
                <w:webHidden/>
              </w:rPr>
              <w:fldChar w:fldCharType="end"/>
            </w:r>
          </w:hyperlink>
        </w:p>
        <w:p w14:paraId="59844FBA" w14:textId="5E965329" w:rsidR="0018216C" w:rsidRDefault="0018216C" w:rsidP="0018216C">
          <w:pPr>
            <w:pStyle w:val="TOC1"/>
            <w:rPr>
              <w:rFonts w:asciiTheme="minorHAnsi" w:eastAsiaTheme="minorEastAsia" w:hAnsiTheme="minorHAnsi" w:cstheme="minorBidi"/>
              <w:noProof/>
              <w:kern w:val="2"/>
              <w:sz w:val="24"/>
              <w:szCs w:val="24"/>
              <w:lang w:bidi="ar-SA"/>
              <w14:ligatures w14:val="standardContextual"/>
            </w:rPr>
          </w:pPr>
          <w:hyperlink w:anchor="_Toc201506405" w:history="1">
            <w:r w:rsidRPr="008C4EFE">
              <w:rPr>
                <w:rStyle w:val="Hyperlink"/>
                <w:noProof/>
                <w:rtl/>
              </w:rPr>
              <w:t>ثالثا: تقييم الأداء والتوقعات وفقا للمؤشرات الفرعية</w:t>
            </w:r>
            <w:r>
              <w:rPr>
                <w:noProof/>
                <w:webHidden/>
              </w:rPr>
              <w:tab/>
            </w:r>
            <w:r>
              <w:rPr>
                <w:noProof/>
                <w:webHidden/>
              </w:rPr>
              <w:fldChar w:fldCharType="begin"/>
            </w:r>
            <w:r>
              <w:rPr>
                <w:noProof/>
                <w:webHidden/>
              </w:rPr>
              <w:instrText xml:space="preserve"> PAGEREF _Toc201506405 \h </w:instrText>
            </w:r>
            <w:r>
              <w:rPr>
                <w:noProof/>
                <w:webHidden/>
              </w:rPr>
            </w:r>
            <w:r>
              <w:rPr>
                <w:noProof/>
                <w:webHidden/>
              </w:rPr>
              <w:fldChar w:fldCharType="separate"/>
            </w:r>
            <w:r w:rsidR="00BF6C08">
              <w:rPr>
                <w:noProof/>
                <w:webHidden/>
                <w:rtl/>
              </w:rPr>
              <w:t>23</w:t>
            </w:r>
            <w:r>
              <w:rPr>
                <w:noProof/>
                <w:webHidden/>
              </w:rPr>
              <w:fldChar w:fldCharType="end"/>
            </w:r>
          </w:hyperlink>
        </w:p>
        <w:p w14:paraId="67D08C35" w14:textId="70592039" w:rsidR="0018216C" w:rsidRDefault="0018216C" w:rsidP="0018216C">
          <w:pPr>
            <w:pStyle w:val="TOC1"/>
            <w:rPr>
              <w:rFonts w:asciiTheme="minorHAnsi" w:eastAsiaTheme="minorEastAsia" w:hAnsiTheme="minorHAnsi" w:cstheme="minorBidi"/>
              <w:noProof/>
              <w:kern w:val="2"/>
              <w:sz w:val="24"/>
              <w:szCs w:val="24"/>
              <w:lang w:bidi="ar-SA"/>
              <w14:ligatures w14:val="standardContextual"/>
            </w:rPr>
          </w:pPr>
          <w:hyperlink w:anchor="_Toc201506408" w:history="1">
            <w:r w:rsidRPr="008C4EFE">
              <w:rPr>
                <w:rStyle w:val="Hyperlink"/>
                <w:noProof/>
                <w:rtl/>
              </w:rPr>
              <w:t xml:space="preserve"> </w:t>
            </w:r>
            <w:r w:rsidRPr="008C4EFE">
              <w:rPr>
                <w:rStyle w:val="Hyperlink"/>
                <w:rFonts w:eastAsia="Sinkin Sans 400 Regular"/>
                <w:b/>
                <w:bCs/>
                <w:noProof/>
                <w:rtl/>
              </w:rPr>
              <w:t>ملحق الجداول</w:t>
            </w:r>
            <w:r>
              <w:rPr>
                <w:noProof/>
                <w:webHidden/>
              </w:rPr>
              <w:tab/>
            </w:r>
            <w:r>
              <w:rPr>
                <w:noProof/>
                <w:webHidden/>
              </w:rPr>
              <w:fldChar w:fldCharType="begin"/>
            </w:r>
            <w:r>
              <w:rPr>
                <w:noProof/>
                <w:webHidden/>
              </w:rPr>
              <w:instrText xml:space="preserve"> PAGEREF _Toc201506408 \h </w:instrText>
            </w:r>
            <w:r>
              <w:rPr>
                <w:noProof/>
                <w:webHidden/>
              </w:rPr>
            </w:r>
            <w:r>
              <w:rPr>
                <w:noProof/>
                <w:webHidden/>
              </w:rPr>
              <w:fldChar w:fldCharType="separate"/>
            </w:r>
            <w:r w:rsidR="00BF6C08">
              <w:rPr>
                <w:noProof/>
                <w:webHidden/>
                <w:rtl/>
              </w:rPr>
              <w:t>27</w:t>
            </w:r>
            <w:r>
              <w:rPr>
                <w:noProof/>
                <w:webHidden/>
              </w:rPr>
              <w:fldChar w:fldCharType="end"/>
            </w:r>
          </w:hyperlink>
        </w:p>
        <w:p w14:paraId="77CA17A1" w14:textId="3AFE4615" w:rsidR="00C95244" w:rsidRDefault="00C95244" w:rsidP="0018216C">
          <w:pPr>
            <w:pStyle w:val="TOC1"/>
            <w:rPr>
              <w:rFonts w:asciiTheme="minorHAnsi" w:eastAsiaTheme="minorEastAsia" w:hAnsiTheme="minorHAnsi" w:cstheme="minorBidi"/>
              <w:kern w:val="2"/>
              <w:sz w:val="22"/>
              <w:szCs w:val="22"/>
              <w:lang w:bidi="ar-SA"/>
              <w14:ligatures w14:val="standardContextual"/>
            </w:rPr>
          </w:pPr>
          <w:r>
            <w:fldChar w:fldCharType="end"/>
          </w:r>
        </w:p>
      </w:sdtContent>
    </w:sdt>
    <w:p w14:paraId="1EF9618B" w14:textId="2C3C834F" w:rsidR="00C95244" w:rsidRDefault="00C95244">
      <w:pPr>
        <w:rPr>
          <w:rFonts w:ascii="Almarai Bold" w:hAnsi="Almarai Bold" w:cs="Almarai Bold"/>
          <w:color w:val="1FBACF"/>
          <w:sz w:val="48"/>
          <w:szCs w:val="48"/>
          <w:rtl/>
        </w:rPr>
      </w:pPr>
    </w:p>
    <w:p w14:paraId="39E8A2EB" w14:textId="77777777" w:rsidR="00D47E9D" w:rsidRDefault="00D47E9D">
      <w:pPr>
        <w:rPr>
          <w:rFonts w:ascii="Almarai Bold" w:hAnsi="Almarai Bold" w:cs="Almarai Bold"/>
          <w:color w:val="1FBACF"/>
          <w:sz w:val="48"/>
          <w:szCs w:val="48"/>
          <w:rtl/>
        </w:rPr>
      </w:pPr>
    </w:p>
    <w:p w14:paraId="601FD441" w14:textId="0A91BB02" w:rsidR="00C95244" w:rsidRPr="0018216C" w:rsidRDefault="00EE3DD6" w:rsidP="0018216C">
      <w:pPr>
        <w:pStyle w:val="Heading1"/>
        <w:rPr>
          <w:rFonts w:ascii="Almarai Bold" w:hAnsi="Almarai Bold" w:cs="Almarai Bold"/>
        </w:rPr>
      </w:pPr>
      <w:bookmarkStart w:id="0" w:name="_Toc201506396"/>
      <w:r w:rsidRPr="0018216C">
        <w:rPr>
          <w:rFonts w:ascii="Almarai Bold" w:hAnsi="Almarai Bold" w:cs="Almarai Bold"/>
          <w:noProof/>
          <w:sz w:val="40"/>
          <w:szCs w:val="40"/>
          <w:highlight w:val="yellow"/>
          <w:lang w:bidi="ar-SA"/>
        </w:rPr>
        <w:lastRenderedPageBreak/>
        <w:drawing>
          <wp:anchor distT="0" distB="0" distL="114300" distR="114300" simplePos="0" relativeHeight="251669504" behindDoc="1" locked="0" layoutInCell="1" allowOverlap="1" wp14:anchorId="0390AB29" wp14:editId="4AE6DED6">
            <wp:simplePos x="0" y="0"/>
            <wp:positionH relativeFrom="page">
              <wp:align>right</wp:align>
            </wp:positionH>
            <wp:positionV relativeFrom="margin">
              <wp:align>center</wp:align>
            </wp:positionV>
            <wp:extent cx="7171055" cy="10001250"/>
            <wp:effectExtent l="0" t="0" r="0" b="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171055" cy="10001250"/>
                    </a:xfrm>
                    <a:prstGeom prst="rect">
                      <a:avLst/>
                    </a:prstGeom>
                    <a:noFill/>
                  </pic:spPr>
                </pic:pic>
              </a:graphicData>
            </a:graphic>
          </wp:anchor>
        </w:drawing>
      </w:r>
      <w:r w:rsidR="00E96381" w:rsidRPr="0018216C">
        <w:rPr>
          <w:rFonts w:ascii="Almarai Bold" w:hAnsi="Almarai Bold" w:cs="Almarai Bold"/>
          <w:sz w:val="40"/>
          <w:szCs w:val="40"/>
          <w:rtl/>
        </w:rPr>
        <w:t>ملخص تنفيذي</w:t>
      </w:r>
      <w:bookmarkEnd w:id="0"/>
    </w:p>
    <w:p w14:paraId="401EBBBF" w14:textId="18E76408" w:rsidR="00C95244" w:rsidRDefault="00E96381" w:rsidP="00F210B5">
      <w:pPr>
        <w:bidi/>
        <w:spacing w:after="120" w:line="360" w:lineRule="auto"/>
        <w:ind w:left="1829"/>
        <w:jc w:val="both"/>
        <w:rPr>
          <w:rFonts w:ascii="Almarai" w:hAnsi="Almarai" w:cs="Almarai"/>
          <w:spacing w:val="-2"/>
          <w:sz w:val="20"/>
          <w:szCs w:val="20"/>
          <w:rtl/>
          <w:lang w:bidi="ar-EG"/>
        </w:rPr>
      </w:pPr>
      <w:r>
        <w:rPr>
          <w:rFonts w:ascii="Almarai Bold" w:hAnsi="Almarai Bold" w:cs="Almarai Bold"/>
          <w:b/>
          <w:bCs/>
          <w:i/>
          <w:iCs/>
          <w:noProof/>
          <w:spacing w:val="-2"/>
          <w:sz w:val="20"/>
          <w:szCs w:val="20"/>
          <w:u w:val="single"/>
          <w:rtl/>
        </w:rPr>
        <mc:AlternateContent>
          <mc:Choice Requires="wpg">
            <w:drawing>
              <wp:anchor distT="0" distB="0" distL="114300" distR="114300" simplePos="0" relativeHeight="251670528" behindDoc="0" locked="0" layoutInCell="1" allowOverlap="1" wp14:anchorId="6F7C4ACA" wp14:editId="16FBBC6B">
                <wp:simplePos x="0" y="0"/>
                <wp:positionH relativeFrom="margin">
                  <wp:posOffset>-95250</wp:posOffset>
                </wp:positionH>
                <wp:positionV relativeFrom="paragraph">
                  <wp:posOffset>1239520</wp:posOffset>
                </wp:positionV>
                <wp:extent cx="2529840" cy="581025"/>
                <wp:effectExtent l="0" t="0" r="0" b="9525"/>
                <wp:wrapNone/>
                <wp:docPr id="2069889171" name="Group 2"/>
                <wp:cNvGraphicFramePr/>
                <a:graphic xmlns:a="http://schemas.openxmlformats.org/drawingml/2006/main">
                  <a:graphicData uri="http://schemas.microsoft.com/office/word/2010/wordprocessingGroup">
                    <wpg:wgp>
                      <wpg:cNvGrpSpPr/>
                      <wpg:grpSpPr>
                        <a:xfrm>
                          <a:off x="0" y="0"/>
                          <a:ext cx="2529840" cy="581025"/>
                          <a:chOff x="0" y="0"/>
                          <a:chExt cx="2529840" cy="580805"/>
                        </a:xfrm>
                      </wpg:grpSpPr>
                      <wps:wsp>
                        <wps:cNvPr id="1386880303" name="Arrow: Left-Right 1"/>
                        <wps:cNvSpPr/>
                        <wps:spPr>
                          <a:xfrm>
                            <a:off x="89355" y="387206"/>
                            <a:ext cx="2348230" cy="189288"/>
                          </a:xfrm>
                          <a:prstGeom prst="leftRightArrow">
                            <a:avLst/>
                          </a:prstGeom>
                          <a:gradFill>
                            <a:gsLst>
                              <a:gs pos="0">
                                <a:srgbClr val="FF0000"/>
                              </a:gs>
                              <a:gs pos="70000">
                                <a:srgbClr val="FFFF00"/>
                              </a:gs>
                              <a:gs pos="100000">
                                <a:srgbClr val="00B050"/>
                              </a:gs>
                            </a:gsLst>
                            <a:lin ang="0" scaled="0"/>
                          </a:gradFill>
                          <a:ln w="1079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918056592" name="Group 2"/>
                        <wpg:cNvGrpSpPr/>
                        <wpg:grpSpPr>
                          <a:xfrm>
                            <a:off x="0" y="0"/>
                            <a:ext cx="2529840" cy="580805"/>
                            <a:chOff x="-285387" y="-1"/>
                            <a:chExt cx="2530042" cy="580895"/>
                          </a:xfrm>
                        </wpg:grpSpPr>
                        <wps:wsp>
                          <wps:cNvPr id="1316693285" name="Text Box 2"/>
                          <wps:cNvSpPr txBox="1"/>
                          <wps:spPr>
                            <a:xfrm>
                              <a:off x="1279038" y="44878"/>
                              <a:ext cx="681719" cy="365760"/>
                            </a:xfrm>
                            <a:prstGeom prst="rect">
                              <a:avLst/>
                            </a:prstGeom>
                            <a:noFill/>
                            <a:ln w="6350">
                              <a:noFill/>
                            </a:ln>
                          </wps:spPr>
                          <wps:txbx>
                            <w:txbxContent>
                              <w:p w14:paraId="3C003BCA" w14:textId="77777777" w:rsidR="00FF3A2B" w:rsidRDefault="00FF3A2B">
                                <w:pPr>
                                  <w:bidi/>
                                  <w:spacing w:after="0"/>
                                  <w:jc w:val="center"/>
                                  <w:rPr>
                                    <w:rFonts w:ascii="Almarai Bold" w:hAnsi="Almarai Bold" w:cs="Almarai Bold"/>
                                    <w:color w:val="00B050"/>
                                    <w:sz w:val="14"/>
                                    <w:szCs w:val="14"/>
                                    <w:rtl/>
                                    <w:lang w:bidi="ar-EG"/>
                                  </w:rPr>
                                </w:pPr>
                                <w:r>
                                  <w:rPr>
                                    <w:rFonts w:ascii="Almarai Bold" w:hAnsi="Almarai Bold" w:cs="Almarai Bold"/>
                                    <w:color w:val="00B050"/>
                                    <w:sz w:val="14"/>
                                    <w:szCs w:val="14"/>
                                    <w:rtl/>
                                    <w:lang w:bidi="ar-EG"/>
                                  </w:rPr>
                                  <w:t>أفضل</w:t>
                                </w:r>
                              </w:p>
                              <w:p w14:paraId="70028B5F" w14:textId="77777777" w:rsidR="00FF3A2B" w:rsidRDefault="00FF3A2B">
                                <w:pPr>
                                  <w:bidi/>
                                  <w:spacing w:after="0"/>
                                  <w:jc w:val="center"/>
                                  <w:rPr>
                                    <w:rFonts w:ascii="Almarai Bold" w:hAnsi="Almarai Bold" w:cs="Almarai Bold"/>
                                    <w:color w:val="00B050"/>
                                    <w:sz w:val="14"/>
                                    <w:szCs w:val="14"/>
                                    <w:lang w:bidi="ar-EG"/>
                                  </w:rPr>
                                </w:pPr>
                                <w:r>
                                  <w:rPr>
                                    <w:rFonts w:ascii="Almarai Bold" w:hAnsi="Almarai Bold" w:cs="Almarai Bold"/>
                                    <w:color w:val="00B050"/>
                                    <w:sz w:val="14"/>
                                    <w:szCs w:val="14"/>
                                    <w:rtl/>
                                    <w:lang w:bidi="ar-EG"/>
                                  </w:rPr>
                                  <w:t>&gt; 50</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16353855" name="Text Box 2"/>
                          <wps:cNvSpPr txBox="1"/>
                          <wps:spPr>
                            <a:xfrm>
                              <a:off x="0" y="44878"/>
                              <a:ext cx="685800" cy="365760"/>
                            </a:xfrm>
                            <a:prstGeom prst="rect">
                              <a:avLst/>
                            </a:prstGeom>
                            <a:noFill/>
                            <a:ln w="6350">
                              <a:noFill/>
                            </a:ln>
                          </wps:spPr>
                          <wps:txbx>
                            <w:txbxContent>
                              <w:p w14:paraId="05E994C9" w14:textId="77777777" w:rsidR="00FF3A2B" w:rsidRDefault="00FF3A2B">
                                <w:pPr>
                                  <w:spacing w:after="0"/>
                                  <w:jc w:val="center"/>
                                  <w:rPr>
                                    <w:rFonts w:ascii="Almarai Bold" w:hAnsi="Almarai Bold" w:cs="Almarai Bold"/>
                                    <w:color w:val="FF0000"/>
                                    <w:sz w:val="14"/>
                                    <w:szCs w:val="14"/>
                                    <w:rtl/>
                                    <w:lang w:bidi="ar-EG"/>
                                  </w:rPr>
                                </w:pPr>
                                <w:r>
                                  <w:rPr>
                                    <w:rFonts w:ascii="Almarai Bold" w:hAnsi="Almarai Bold" w:cs="Almarai Bold"/>
                                    <w:color w:val="FF0000"/>
                                    <w:sz w:val="14"/>
                                    <w:szCs w:val="14"/>
                                    <w:rtl/>
                                    <w:lang w:bidi="ar-EG"/>
                                  </w:rPr>
                                  <w:t>أسوأ</w:t>
                                </w:r>
                              </w:p>
                              <w:p w14:paraId="6CFDA302" w14:textId="77777777" w:rsidR="00FF3A2B" w:rsidRDefault="00FF3A2B">
                                <w:pPr>
                                  <w:spacing w:after="0"/>
                                  <w:jc w:val="center"/>
                                  <w:rPr>
                                    <w:rFonts w:ascii="Almarai Bold" w:hAnsi="Almarai Bold" w:cs="Almarai Bold"/>
                                    <w:color w:val="FF0000"/>
                                    <w:sz w:val="14"/>
                                    <w:szCs w:val="14"/>
                                    <w:lang w:bidi="ar-EG"/>
                                  </w:rPr>
                                </w:pPr>
                                <w:r>
                                  <w:rPr>
                                    <w:rFonts w:ascii="Almarai Bold" w:hAnsi="Almarai Bold" w:cs="Almarai Bold"/>
                                    <w:color w:val="FF0000"/>
                                    <w:sz w:val="14"/>
                                    <w:szCs w:val="14"/>
                                    <w:rtl/>
                                    <w:lang w:bidi="ar-EG"/>
                                  </w:rPr>
                                  <w:t>&lt; 50</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95551088" name="Text Box 2"/>
                          <wps:cNvSpPr txBox="1"/>
                          <wps:spPr>
                            <a:xfrm>
                              <a:off x="600093" y="-1"/>
                              <a:ext cx="760338" cy="448785"/>
                            </a:xfrm>
                            <a:prstGeom prst="rect">
                              <a:avLst/>
                            </a:prstGeom>
                            <a:noFill/>
                            <a:ln w="6350">
                              <a:noFill/>
                            </a:ln>
                          </wps:spPr>
                          <wps:txbx>
                            <w:txbxContent>
                              <w:p w14:paraId="54BB8D67" w14:textId="77777777" w:rsidR="00FF3A2B" w:rsidRDefault="00FF3A2B">
                                <w:pPr>
                                  <w:spacing w:after="0" w:line="192" w:lineRule="auto"/>
                                  <w:jc w:val="center"/>
                                  <w:rPr>
                                    <w:rFonts w:ascii="Almarai Bold" w:hAnsi="Almarai Bold" w:cs="Almarai Bold"/>
                                    <w:color w:val="FFC000"/>
                                    <w:sz w:val="14"/>
                                    <w:szCs w:val="14"/>
                                    <w:rtl/>
                                  </w:rPr>
                                </w:pPr>
                                <w:r>
                                  <w:rPr>
                                    <w:rFonts w:ascii="Almarai Bold" w:hAnsi="Almarai Bold" w:cs="Almarai Bold"/>
                                    <w:color w:val="FFC000"/>
                                    <w:sz w:val="14"/>
                                    <w:szCs w:val="14"/>
                                    <w:rtl/>
                                  </w:rPr>
                                  <w:t>المستوى المحايد</w:t>
                                </w:r>
                              </w:p>
                              <w:p w14:paraId="3A2C95D0" w14:textId="77777777" w:rsidR="00FF3A2B" w:rsidRDefault="00FF3A2B">
                                <w:pPr>
                                  <w:spacing w:after="0" w:line="192" w:lineRule="auto"/>
                                  <w:jc w:val="center"/>
                                  <w:rPr>
                                    <w:rFonts w:ascii="Almarai Bold" w:hAnsi="Almarai Bold" w:cs="Almarai Bold"/>
                                    <w:color w:val="FFC000"/>
                                    <w:sz w:val="14"/>
                                    <w:szCs w:val="14"/>
                                  </w:rPr>
                                </w:pPr>
                                <w:r>
                                  <w:rPr>
                                    <w:rFonts w:ascii="Almarai Bold" w:hAnsi="Almarai Bold" w:cs="Almarai Bold"/>
                                    <w:color w:val="FFC000"/>
                                    <w:sz w:val="14"/>
                                    <w:szCs w:val="14"/>
                                    <w:rtl/>
                                  </w:rPr>
                                  <w:t>50</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84443544" name="Text Box 2"/>
                          <wps:cNvSpPr txBox="1"/>
                          <wps:spPr>
                            <a:xfrm>
                              <a:off x="-285387" y="312735"/>
                              <a:ext cx="2530042" cy="268159"/>
                            </a:xfrm>
                            <a:prstGeom prst="rect">
                              <a:avLst/>
                            </a:prstGeom>
                            <a:noFill/>
                            <a:ln w="6350">
                              <a:noFill/>
                            </a:ln>
                          </wps:spPr>
                          <wps:txbx>
                            <w:txbxContent>
                              <w:p w14:paraId="45F98228" w14:textId="2C1DB467" w:rsidR="00FF3A2B" w:rsidRDefault="00FF3A2B">
                                <w:pPr>
                                  <w:spacing w:after="0" w:line="240" w:lineRule="auto"/>
                                  <w:jc w:val="center"/>
                                  <w:rPr>
                                    <w:rFonts w:ascii="Sinkin Sans 400 Regular" w:hAnsi="Sinkin Sans 400 Regular" w:cs="Almarai Bold"/>
                                    <w:b/>
                                    <w:bCs/>
                                    <w:sz w:val="18"/>
                                    <w:szCs w:val="18"/>
                                    <w:lang w:val="nb-NO"/>
                                  </w:rPr>
                                </w:pP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 xml:space="preserve">I </w:t>
                                </w:r>
                              </w:p>
                              <w:p w14:paraId="10031BD1" w14:textId="77777777" w:rsidR="00FF3A2B" w:rsidRDefault="00FF3A2B">
                                <w:pPr>
                                  <w:spacing w:after="0" w:line="240" w:lineRule="auto"/>
                                  <w:jc w:val="center"/>
                                  <w:rPr>
                                    <w:rFonts w:ascii="Sinkin Sans 400 Regular" w:hAnsi="Sinkin Sans 400 Regular" w:cs="Almarai Bold"/>
                                    <w:b/>
                                    <w:bCs/>
                                    <w:sz w:val="18"/>
                                    <w:szCs w:val="18"/>
                                    <w:lang w:val="nb-NO"/>
                                  </w:rPr>
                                </w:pPr>
                              </w:p>
                              <w:p w14:paraId="624EC7E3" w14:textId="77777777" w:rsidR="00FF3A2B" w:rsidRDefault="00FF3A2B">
                                <w:pPr>
                                  <w:spacing w:after="0" w:line="240" w:lineRule="auto"/>
                                  <w:jc w:val="center"/>
                                  <w:rPr>
                                    <w:rFonts w:ascii="Sinkin Sans 400 Regular" w:hAnsi="Sinkin Sans 400 Regular" w:cs="Almarai Bold"/>
                                    <w:b/>
                                    <w:bCs/>
                                    <w:sz w:val="18"/>
                                    <w:szCs w:val="18"/>
                                    <w:lang w:val="nb-NO"/>
                                  </w:rPr>
                                </w:pPr>
                              </w:p>
                              <w:p w14:paraId="03573AB1" w14:textId="77777777" w:rsidR="00FF3A2B" w:rsidRDefault="00FF3A2B">
                                <w:pPr>
                                  <w:spacing w:after="0" w:line="240" w:lineRule="auto"/>
                                  <w:jc w:val="center"/>
                                  <w:rPr>
                                    <w:rFonts w:ascii="Sinkin Sans 400 Regular" w:hAnsi="Sinkin Sans 400 Regular" w:cs="Almarai Bold"/>
                                    <w:b/>
                                    <w:bCs/>
                                    <w:sz w:val="18"/>
                                    <w:szCs w:val="18"/>
                                    <w:lang w:val="nb-NO"/>
                                  </w:rPr>
                                </w:pPr>
                              </w:p>
                              <w:p w14:paraId="44734901" w14:textId="77777777" w:rsidR="00FF3A2B" w:rsidRDefault="00FF3A2B">
                                <w:pPr>
                                  <w:spacing w:after="0" w:line="240" w:lineRule="auto"/>
                                  <w:jc w:val="center"/>
                                  <w:rPr>
                                    <w:rFonts w:ascii="Sinkin Sans 400 Regular" w:hAnsi="Sinkin Sans 400 Regular" w:cs="Almarai Bold"/>
                                    <w:b/>
                                    <w:bCs/>
                                    <w:sz w:val="18"/>
                                    <w:szCs w:val="18"/>
                                    <w:lang w:val="nb-NO"/>
                                  </w:rPr>
                                </w:pPr>
                              </w:p>
                              <w:p w14:paraId="15C487C1" w14:textId="77777777" w:rsidR="00FF3A2B" w:rsidRDefault="00FF3A2B">
                                <w:pPr>
                                  <w:spacing w:after="0" w:line="240" w:lineRule="auto"/>
                                  <w:jc w:val="center"/>
                                  <w:rPr>
                                    <w:rFonts w:ascii="Sinkin Sans 400 Regular" w:hAnsi="Sinkin Sans 400 Regular" w:cs="Almarai Bold"/>
                                    <w:b/>
                                    <w:bCs/>
                                    <w:sz w:val="18"/>
                                    <w:szCs w:val="18"/>
                                    <w:lang w:val="nb-NO"/>
                                  </w:rPr>
                                </w:pPr>
                              </w:p>
                              <w:p w14:paraId="2F98A92B" w14:textId="77777777" w:rsidR="00FF3A2B" w:rsidRDefault="00FF3A2B">
                                <w:pPr>
                                  <w:spacing w:after="0" w:line="240" w:lineRule="auto"/>
                                  <w:jc w:val="center"/>
                                  <w:rPr>
                                    <w:rFonts w:ascii="Sinkin Sans 400 Regular" w:hAnsi="Sinkin Sans 400 Regular" w:cs="Almarai Bold"/>
                                    <w:b/>
                                    <w:bCs/>
                                    <w:sz w:val="18"/>
                                    <w:szCs w:val="18"/>
                                    <w:lang w:val="nb-NO"/>
                                  </w:rPr>
                                </w:pPr>
                              </w:p>
                              <w:p w14:paraId="0E9E96FD" w14:textId="77777777" w:rsidR="00FF3A2B" w:rsidRDefault="00FF3A2B">
                                <w:pPr>
                                  <w:spacing w:after="0" w:line="240" w:lineRule="auto"/>
                                  <w:jc w:val="center"/>
                                  <w:rPr>
                                    <w:rFonts w:ascii="Sinkin Sans 400 Regular" w:hAnsi="Sinkin Sans 400 Regular" w:cs="Almarai Bold"/>
                                    <w:b/>
                                    <w:bCs/>
                                    <w:sz w:val="18"/>
                                    <w:szCs w:val="18"/>
                                    <w:lang w:val="nb-NO"/>
                                  </w:rPr>
                                </w:pPr>
                              </w:p>
                              <w:p w14:paraId="75131C82" w14:textId="77777777" w:rsidR="00FF3A2B" w:rsidRDefault="00FF3A2B">
                                <w:pPr>
                                  <w:spacing w:after="0" w:line="240" w:lineRule="auto"/>
                                  <w:jc w:val="center"/>
                                  <w:rPr>
                                    <w:rFonts w:ascii="Sinkin Sans 400 Regular" w:hAnsi="Sinkin Sans 400 Regular" w:cs="Almarai Bold"/>
                                    <w:b/>
                                    <w:bCs/>
                                    <w:sz w:val="18"/>
                                    <w:szCs w:val="18"/>
                                    <w:lang w:val="nb-NO"/>
                                  </w:rPr>
                                </w:pPr>
                              </w:p>
                              <w:p w14:paraId="793994B2" w14:textId="77777777" w:rsidR="00FF3A2B" w:rsidRDefault="00FF3A2B">
                                <w:pPr>
                                  <w:spacing w:after="0" w:line="240" w:lineRule="auto"/>
                                  <w:jc w:val="center"/>
                                  <w:rPr>
                                    <w:rFonts w:ascii="Sinkin Sans 400 Regular" w:hAnsi="Sinkin Sans 400 Regular" w:cs="Almarai Bold"/>
                                    <w:b/>
                                    <w:bCs/>
                                    <w:sz w:val="18"/>
                                    <w:szCs w:val="18"/>
                                    <w:lang w:val="nb-NO"/>
                                  </w:rPr>
                                </w:pPr>
                              </w:p>
                              <w:p w14:paraId="310A590A" w14:textId="77777777" w:rsidR="00FF3A2B" w:rsidRDefault="00FF3A2B">
                                <w:pPr>
                                  <w:spacing w:after="0" w:line="240" w:lineRule="auto"/>
                                  <w:jc w:val="center"/>
                                  <w:rPr>
                                    <w:rFonts w:ascii="Sinkin Sans 400 Regular" w:hAnsi="Sinkin Sans 400 Regular" w:cs="Almarai Bold"/>
                                    <w:b/>
                                    <w:bCs/>
                                    <w:sz w:val="18"/>
                                    <w:szCs w:val="18"/>
                                    <w:lang w:val="nb-NO"/>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w14:anchorId="6F7C4ACA" id="Group 2" o:spid="_x0000_s1026" style="position:absolute;left:0;text-align:left;margin-left:-7.5pt;margin-top:97.6pt;width:199.2pt;height:45.75pt;z-index:251670528;mso-position-horizontal-relative:margin" coordsize="25298,5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7" type="#_x0000_t69" style="position:absolute;left:893;top:3872;width:23482;height:1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" adj="871" fillcolor="red" stroked="f" strokeweight=".85pt">
                  <v:fill color2="#00b050" angle="90" colors="0 red;45875f yellow;1 #00b050" focus="100%" type="gradient">
                    <o:fill v:ext="view" type="gradientUnscaled"/>
                  </v:fill>
                </v:shape>
                <v:group id="_x0000_s1028" style="position:absolute;width:25298;height:5808" coordorigin="-2853" coordsize="25300,5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">
                  <v:shapetype id="_x0000_t202" coordsize="21600,21600" o:spt="202" path="m,l,21600r21600,l21600,xe">
                    <v:stroke joinstyle="miter"/>
                    <v:path gradientshapeok="t" o:connecttype="rect"/>
                  </v:shapetype>
                  <v:shape id="_x0000_s1029" type="#_x0000_t202" style="position:absolute;left:12790;top:448;width:6817;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" filled="f" stroked="f" strokeweight=".5pt">
                    <v:textbox>
                      <w:txbxContent>
                        <w:p w14:paraId="3C003BCA" w14:textId="77777777" w:rsidR="00FF3A2B" w:rsidRDefault="00FF3A2B">
                          <w:pPr>
                            <w:bidi/>
                            <w:spacing w:after="0"/>
                            <w:jc w:val="center"/>
                            <w:rPr>
                              <w:rFonts w:ascii="Almarai Bold" w:hAnsi="Almarai Bold" w:cs="Almarai Bold"/>
                              <w:color w:val="00B050"/>
                              <w:sz w:val="14"/>
                              <w:szCs w:val="14"/>
                              <w:rtl/>
                              <w:lang w:bidi="ar-EG"/>
                            </w:rPr>
                          </w:pPr>
                          <w:r>
                            <w:rPr>
                              <w:rFonts w:ascii="Almarai Bold" w:hAnsi="Almarai Bold" w:cs="Almarai Bold"/>
                              <w:color w:val="00B050"/>
                              <w:sz w:val="14"/>
                              <w:szCs w:val="14"/>
                              <w:rtl/>
                              <w:lang w:bidi="ar-EG"/>
                            </w:rPr>
                            <w:t>أفضل</w:t>
                          </w:r>
                        </w:p>
                        <w:p w14:paraId="70028B5F" w14:textId="77777777" w:rsidR="00FF3A2B" w:rsidRDefault="00FF3A2B">
                          <w:pPr>
                            <w:bidi/>
                            <w:spacing w:after="0"/>
                            <w:jc w:val="center"/>
                            <w:rPr>
                              <w:rFonts w:ascii="Almarai Bold" w:hAnsi="Almarai Bold" w:cs="Almarai Bold"/>
                              <w:color w:val="00B050"/>
                              <w:sz w:val="14"/>
                              <w:szCs w:val="14"/>
                              <w:lang w:bidi="ar-EG"/>
                            </w:rPr>
                          </w:pPr>
                          <w:r>
                            <w:rPr>
                              <w:rFonts w:ascii="Almarai Bold" w:hAnsi="Almarai Bold" w:cs="Almarai Bold"/>
                              <w:color w:val="00B050"/>
                              <w:sz w:val="14"/>
                              <w:szCs w:val="14"/>
                              <w:rtl/>
                              <w:lang w:bidi="ar-EG"/>
                            </w:rPr>
                            <w:t>&gt; 50</w:t>
                          </w:r>
                        </w:p>
                      </w:txbxContent>
                    </v:textbox>
                  </v:shape>
                  <v:shape id="_x0000_s1030" type="#_x0000_t202" style="position:absolute;top:448;width:68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" filled="f" stroked="f" strokeweight=".5pt">
                    <v:textbox>
                      <w:txbxContent>
                        <w:p w14:paraId="05E994C9" w14:textId="77777777" w:rsidR="00FF3A2B" w:rsidRDefault="00FF3A2B">
                          <w:pPr>
                            <w:spacing w:after="0"/>
                            <w:jc w:val="center"/>
                            <w:rPr>
                              <w:rFonts w:ascii="Almarai Bold" w:hAnsi="Almarai Bold" w:cs="Almarai Bold"/>
                              <w:color w:val="FF0000"/>
                              <w:sz w:val="14"/>
                              <w:szCs w:val="14"/>
                              <w:rtl/>
                              <w:lang w:bidi="ar-EG"/>
                            </w:rPr>
                          </w:pPr>
                          <w:r>
                            <w:rPr>
                              <w:rFonts w:ascii="Almarai Bold" w:hAnsi="Almarai Bold" w:cs="Almarai Bold"/>
                              <w:color w:val="FF0000"/>
                              <w:sz w:val="14"/>
                              <w:szCs w:val="14"/>
                              <w:rtl/>
                              <w:lang w:bidi="ar-EG"/>
                            </w:rPr>
                            <w:t>أسوأ</w:t>
                          </w:r>
                        </w:p>
                        <w:p w14:paraId="6CFDA302" w14:textId="77777777" w:rsidR="00FF3A2B" w:rsidRDefault="00FF3A2B">
                          <w:pPr>
                            <w:spacing w:after="0"/>
                            <w:jc w:val="center"/>
                            <w:rPr>
                              <w:rFonts w:ascii="Almarai Bold" w:hAnsi="Almarai Bold" w:cs="Almarai Bold"/>
                              <w:color w:val="FF0000"/>
                              <w:sz w:val="14"/>
                              <w:szCs w:val="14"/>
                              <w:lang w:bidi="ar-EG"/>
                            </w:rPr>
                          </w:pPr>
                          <w:r>
                            <w:rPr>
                              <w:rFonts w:ascii="Almarai Bold" w:hAnsi="Almarai Bold" w:cs="Almarai Bold"/>
                              <w:color w:val="FF0000"/>
                              <w:sz w:val="14"/>
                              <w:szCs w:val="14"/>
                              <w:rtl/>
                              <w:lang w:bidi="ar-EG"/>
                            </w:rPr>
                            <w:t>&lt; 50</w:t>
                          </w:r>
                        </w:p>
                      </w:txbxContent>
                    </v:textbox>
                  </v:shape>
                  <v:shape id="_x0000_s1031" type="#_x0000_t202" style="position:absolute;left:6000;width:7604;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" filled="f" stroked="f" strokeweight=".5pt">
                    <v:textbox>
                      <w:txbxContent>
                        <w:p w14:paraId="54BB8D67" w14:textId="77777777" w:rsidR="00FF3A2B" w:rsidRDefault="00FF3A2B">
                          <w:pPr>
                            <w:spacing w:after="0" w:line="192" w:lineRule="auto"/>
                            <w:jc w:val="center"/>
                            <w:rPr>
                              <w:rFonts w:ascii="Almarai Bold" w:hAnsi="Almarai Bold" w:cs="Almarai Bold"/>
                              <w:color w:val="FFC000"/>
                              <w:sz w:val="14"/>
                              <w:szCs w:val="14"/>
                              <w:rtl/>
                            </w:rPr>
                          </w:pPr>
                          <w:r>
                            <w:rPr>
                              <w:rFonts w:ascii="Almarai Bold" w:hAnsi="Almarai Bold" w:cs="Almarai Bold"/>
                              <w:color w:val="FFC000"/>
                              <w:sz w:val="14"/>
                              <w:szCs w:val="14"/>
                              <w:rtl/>
                            </w:rPr>
                            <w:t>المستوى المحايد</w:t>
                          </w:r>
                        </w:p>
                        <w:p w14:paraId="3A2C95D0" w14:textId="77777777" w:rsidR="00FF3A2B" w:rsidRDefault="00FF3A2B">
                          <w:pPr>
                            <w:spacing w:after="0" w:line="192" w:lineRule="auto"/>
                            <w:jc w:val="center"/>
                            <w:rPr>
                              <w:rFonts w:ascii="Almarai Bold" w:hAnsi="Almarai Bold" w:cs="Almarai Bold"/>
                              <w:color w:val="FFC000"/>
                              <w:sz w:val="14"/>
                              <w:szCs w:val="14"/>
                            </w:rPr>
                          </w:pPr>
                          <w:r>
                            <w:rPr>
                              <w:rFonts w:ascii="Almarai Bold" w:hAnsi="Almarai Bold" w:cs="Almarai Bold"/>
                              <w:color w:val="FFC000"/>
                              <w:sz w:val="14"/>
                              <w:szCs w:val="14"/>
                              <w:rtl/>
                            </w:rPr>
                            <w:t>50</w:t>
                          </w:r>
                        </w:p>
                      </w:txbxContent>
                    </v:textbox>
                  </v:shape>
                  <v:shape id="_x0000_s1032" type="#_x0000_t202" style="position:absolute;left:-2853;top:3127;width:25299;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" filled="f" stroked="f" strokeweight=".5pt">
                    <v:textbox>
                      <w:txbxContent>
                        <w:p w14:paraId="45F98228" w14:textId="2C1DB467" w:rsidR="00FF3A2B" w:rsidRDefault="00FF3A2B">
                          <w:pPr>
                            <w:spacing w:after="0" w:line="240" w:lineRule="auto"/>
                            <w:jc w:val="center"/>
                            <w:rPr>
                              <w:rFonts w:ascii="Sinkin Sans 400 Regular" w:hAnsi="Sinkin Sans 400 Regular" w:cs="Almarai Bold"/>
                              <w:b/>
                              <w:bCs/>
                              <w:sz w:val="18"/>
                              <w:szCs w:val="18"/>
                              <w:lang w:val="nb-NO"/>
                            </w:rPr>
                          </w:pP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I</w:t>
                          </w:r>
                          <w:r w:rsidR="008401E6">
                            <w:rPr>
                              <w:rFonts w:ascii="Sinkin Sans 400 Regular" w:hAnsi="Sinkin Sans 400 Regular" w:cs="Almarai Bold"/>
                              <w:b/>
                              <w:bCs/>
                              <w:sz w:val="18"/>
                              <w:szCs w:val="18"/>
                              <w:lang w:val="nb-NO"/>
                            </w:rPr>
                            <w:t xml:space="preserve">  </w:t>
                          </w:r>
                          <w:r>
                            <w:rPr>
                              <w:rFonts w:ascii="Sinkin Sans 400 Regular" w:hAnsi="Sinkin Sans 400 Regular" w:cs="Almarai Bold"/>
                              <w:b/>
                              <w:bCs/>
                              <w:sz w:val="18"/>
                              <w:szCs w:val="18"/>
                              <w:lang w:val="nb-NO"/>
                            </w:rPr>
                            <w:t xml:space="preserve">I </w:t>
                          </w:r>
                        </w:p>
                        <w:p w14:paraId="10031BD1" w14:textId="77777777" w:rsidR="00FF3A2B" w:rsidRDefault="00FF3A2B">
                          <w:pPr>
                            <w:spacing w:after="0" w:line="240" w:lineRule="auto"/>
                            <w:jc w:val="center"/>
                            <w:rPr>
                              <w:rFonts w:ascii="Sinkin Sans 400 Regular" w:hAnsi="Sinkin Sans 400 Regular" w:cs="Almarai Bold"/>
                              <w:b/>
                              <w:bCs/>
                              <w:sz w:val="18"/>
                              <w:szCs w:val="18"/>
                              <w:lang w:val="nb-NO"/>
                            </w:rPr>
                          </w:pPr>
                        </w:p>
                        <w:p w14:paraId="624EC7E3" w14:textId="77777777" w:rsidR="00FF3A2B" w:rsidRDefault="00FF3A2B">
                          <w:pPr>
                            <w:spacing w:after="0" w:line="240" w:lineRule="auto"/>
                            <w:jc w:val="center"/>
                            <w:rPr>
                              <w:rFonts w:ascii="Sinkin Sans 400 Regular" w:hAnsi="Sinkin Sans 400 Regular" w:cs="Almarai Bold"/>
                              <w:b/>
                              <w:bCs/>
                              <w:sz w:val="18"/>
                              <w:szCs w:val="18"/>
                              <w:lang w:val="nb-NO"/>
                            </w:rPr>
                          </w:pPr>
                        </w:p>
                        <w:p w14:paraId="03573AB1" w14:textId="77777777" w:rsidR="00FF3A2B" w:rsidRDefault="00FF3A2B">
                          <w:pPr>
                            <w:spacing w:after="0" w:line="240" w:lineRule="auto"/>
                            <w:jc w:val="center"/>
                            <w:rPr>
                              <w:rFonts w:ascii="Sinkin Sans 400 Regular" w:hAnsi="Sinkin Sans 400 Regular" w:cs="Almarai Bold"/>
                              <w:b/>
                              <w:bCs/>
                              <w:sz w:val="18"/>
                              <w:szCs w:val="18"/>
                              <w:lang w:val="nb-NO"/>
                            </w:rPr>
                          </w:pPr>
                        </w:p>
                        <w:p w14:paraId="44734901" w14:textId="77777777" w:rsidR="00FF3A2B" w:rsidRDefault="00FF3A2B">
                          <w:pPr>
                            <w:spacing w:after="0" w:line="240" w:lineRule="auto"/>
                            <w:jc w:val="center"/>
                            <w:rPr>
                              <w:rFonts w:ascii="Sinkin Sans 400 Regular" w:hAnsi="Sinkin Sans 400 Regular" w:cs="Almarai Bold"/>
                              <w:b/>
                              <w:bCs/>
                              <w:sz w:val="18"/>
                              <w:szCs w:val="18"/>
                              <w:lang w:val="nb-NO"/>
                            </w:rPr>
                          </w:pPr>
                        </w:p>
                        <w:p w14:paraId="15C487C1" w14:textId="77777777" w:rsidR="00FF3A2B" w:rsidRDefault="00FF3A2B">
                          <w:pPr>
                            <w:spacing w:after="0" w:line="240" w:lineRule="auto"/>
                            <w:jc w:val="center"/>
                            <w:rPr>
                              <w:rFonts w:ascii="Sinkin Sans 400 Regular" w:hAnsi="Sinkin Sans 400 Regular" w:cs="Almarai Bold"/>
                              <w:b/>
                              <w:bCs/>
                              <w:sz w:val="18"/>
                              <w:szCs w:val="18"/>
                              <w:lang w:val="nb-NO"/>
                            </w:rPr>
                          </w:pPr>
                        </w:p>
                        <w:p w14:paraId="2F98A92B" w14:textId="77777777" w:rsidR="00FF3A2B" w:rsidRDefault="00FF3A2B">
                          <w:pPr>
                            <w:spacing w:after="0" w:line="240" w:lineRule="auto"/>
                            <w:jc w:val="center"/>
                            <w:rPr>
                              <w:rFonts w:ascii="Sinkin Sans 400 Regular" w:hAnsi="Sinkin Sans 400 Regular" w:cs="Almarai Bold"/>
                              <w:b/>
                              <w:bCs/>
                              <w:sz w:val="18"/>
                              <w:szCs w:val="18"/>
                              <w:lang w:val="nb-NO"/>
                            </w:rPr>
                          </w:pPr>
                        </w:p>
                        <w:p w14:paraId="0E9E96FD" w14:textId="77777777" w:rsidR="00FF3A2B" w:rsidRDefault="00FF3A2B">
                          <w:pPr>
                            <w:spacing w:after="0" w:line="240" w:lineRule="auto"/>
                            <w:jc w:val="center"/>
                            <w:rPr>
                              <w:rFonts w:ascii="Sinkin Sans 400 Regular" w:hAnsi="Sinkin Sans 400 Regular" w:cs="Almarai Bold"/>
                              <w:b/>
                              <w:bCs/>
                              <w:sz w:val="18"/>
                              <w:szCs w:val="18"/>
                              <w:lang w:val="nb-NO"/>
                            </w:rPr>
                          </w:pPr>
                        </w:p>
                        <w:p w14:paraId="75131C82" w14:textId="77777777" w:rsidR="00FF3A2B" w:rsidRDefault="00FF3A2B">
                          <w:pPr>
                            <w:spacing w:after="0" w:line="240" w:lineRule="auto"/>
                            <w:jc w:val="center"/>
                            <w:rPr>
                              <w:rFonts w:ascii="Sinkin Sans 400 Regular" w:hAnsi="Sinkin Sans 400 Regular" w:cs="Almarai Bold"/>
                              <w:b/>
                              <w:bCs/>
                              <w:sz w:val="18"/>
                              <w:szCs w:val="18"/>
                              <w:lang w:val="nb-NO"/>
                            </w:rPr>
                          </w:pPr>
                        </w:p>
                        <w:p w14:paraId="793994B2" w14:textId="77777777" w:rsidR="00FF3A2B" w:rsidRDefault="00FF3A2B">
                          <w:pPr>
                            <w:spacing w:after="0" w:line="240" w:lineRule="auto"/>
                            <w:jc w:val="center"/>
                            <w:rPr>
                              <w:rFonts w:ascii="Sinkin Sans 400 Regular" w:hAnsi="Sinkin Sans 400 Regular" w:cs="Almarai Bold"/>
                              <w:b/>
                              <w:bCs/>
                              <w:sz w:val="18"/>
                              <w:szCs w:val="18"/>
                              <w:lang w:val="nb-NO"/>
                            </w:rPr>
                          </w:pPr>
                        </w:p>
                        <w:p w14:paraId="310A590A" w14:textId="77777777" w:rsidR="00FF3A2B" w:rsidRDefault="00FF3A2B">
                          <w:pPr>
                            <w:spacing w:after="0" w:line="240" w:lineRule="auto"/>
                            <w:jc w:val="center"/>
                            <w:rPr>
                              <w:rFonts w:ascii="Sinkin Sans 400 Regular" w:hAnsi="Sinkin Sans 400 Regular" w:cs="Almarai Bold"/>
                              <w:b/>
                              <w:bCs/>
                              <w:sz w:val="18"/>
                              <w:szCs w:val="18"/>
                              <w:lang w:val="nb-NO"/>
                            </w:rPr>
                          </w:pPr>
                        </w:p>
                      </w:txbxContent>
                    </v:textbox>
                  </v:shape>
                </v:group>
                <w10:wrap anchorx="margin"/>
              </v:group>
            </w:pict>
          </mc:Fallback>
        </mc:AlternateContent>
      </w:r>
      <w:r>
        <w:rPr>
          <w:rFonts w:ascii="Almarai" w:hAnsi="Almarai" w:cs="Almarai" w:hint="cs"/>
          <w:spacing w:val="-2"/>
          <w:sz w:val="20"/>
          <w:szCs w:val="20"/>
          <w:rtl/>
          <w:lang w:bidi="ar-EG"/>
        </w:rPr>
        <w:t>يستعرض</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هذا</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التقرير</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تقييما</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دوريا</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يقوم</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به</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المركز</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المصري</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للدراسات</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الاقتصادية</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لعينة</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تضم</w:t>
      </w:r>
      <w:r>
        <w:rPr>
          <w:rFonts w:ascii="Almarai" w:hAnsi="Almarai" w:cs="Almarai"/>
          <w:spacing w:val="-2"/>
          <w:sz w:val="20"/>
          <w:szCs w:val="20"/>
          <w:rtl/>
          <w:lang w:bidi="ar-EG"/>
        </w:rPr>
        <w:t xml:space="preserve"> 120 </w:t>
      </w:r>
      <w:r>
        <w:rPr>
          <w:rFonts w:ascii="Almarai" w:hAnsi="Almarai" w:cs="Almarai" w:hint="cs"/>
          <w:spacing w:val="-2"/>
          <w:sz w:val="20"/>
          <w:szCs w:val="20"/>
          <w:rtl/>
          <w:lang w:bidi="ar-EG"/>
        </w:rPr>
        <w:t>شركة</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من</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شركات</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القطاع</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الخاص</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تغطي</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مختلف</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القطاعات</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والأحجام،</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ويعكس</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رأي</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مجتمع</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الأعمال</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بشأن</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التطورات</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التي</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شهدتها</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مجموعة</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من</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المتغيرات،</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وتحديدا</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الإنتاج،</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والمبيعات</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المحلية،</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والصادرات،</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والمخزون</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السلعي،</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ومستوى</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استغلال</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الطاقة</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الإنتاجية،</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والأسعار،</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والأجور،</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والتوظيف،</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والاستثمار،</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وذلك</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خلال</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الربع</w:t>
      </w:r>
      <w:r>
        <w:rPr>
          <w:rFonts w:ascii="Almarai" w:hAnsi="Almarai" w:cs="Almarai"/>
          <w:spacing w:val="-2"/>
          <w:sz w:val="20"/>
          <w:szCs w:val="20"/>
          <w:rtl/>
          <w:lang w:bidi="ar-EG"/>
        </w:rPr>
        <w:t xml:space="preserve"> (</w:t>
      </w:r>
      <w:r w:rsidR="00C52523">
        <w:rPr>
          <w:rFonts w:ascii="Almarai" w:hAnsi="Almarai" w:cs="Almarai" w:hint="cs"/>
          <w:spacing w:val="-2"/>
          <w:sz w:val="20"/>
          <w:szCs w:val="20"/>
          <w:rtl/>
          <w:lang w:bidi="ar-EG"/>
        </w:rPr>
        <w:t>أبريل</w:t>
      </w:r>
      <w:r w:rsidR="00C52523">
        <w:rPr>
          <w:rFonts w:ascii="Almarai" w:hAnsi="Almarai" w:cs="Almarai"/>
          <w:spacing w:val="-2"/>
          <w:sz w:val="20"/>
          <w:szCs w:val="20"/>
          <w:rtl/>
          <w:lang w:bidi="ar-EG"/>
        </w:rPr>
        <w:t>-</w:t>
      </w:r>
      <w:r w:rsidR="00C52523">
        <w:rPr>
          <w:rFonts w:ascii="Almarai" w:hAnsi="Almarai" w:cs="Almarai" w:hint="cs"/>
          <w:spacing w:val="-2"/>
          <w:sz w:val="20"/>
          <w:szCs w:val="20"/>
          <w:rtl/>
          <w:lang w:bidi="ar-EG"/>
        </w:rPr>
        <w:t xml:space="preserve">يونيو </w:t>
      </w:r>
      <w:r w:rsidR="00C52523">
        <w:rPr>
          <w:rFonts w:ascii="Almarai" w:hAnsi="Almarai" w:cs="Almarai"/>
          <w:spacing w:val="-2"/>
          <w:sz w:val="20"/>
          <w:szCs w:val="20"/>
          <w:rtl/>
          <w:lang w:bidi="ar-EG"/>
        </w:rPr>
        <w:t>2025</w:t>
      </w:r>
      <w:r>
        <w:rPr>
          <w:rFonts w:ascii="Almarai" w:hAnsi="Almarai" w:cs="Almarai"/>
          <w:spacing w:val="-2"/>
          <w:sz w:val="20"/>
          <w:szCs w:val="20"/>
          <w:rtl/>
          <w:lang w:bidi="ar-EG"/>
        </w:rPr>
        <w:t>)</w:t>
      </w:r>
      <w:r>
        <w:rPr>
          <w:rFonts w:ascii="Almarai" w:hAnsi="Almarai" w:cs="Almarai" w:hint="cs"/>
          <w:spacing w:val="-2"/>
          <w:sz w:val="20"/>
          <w:szCs w:val="20"/>
          <w:rtl/>
          <w:lang w:bidi="ar-EG"/>
        </w:rPr>
        <w:t>،</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وتوقعاته</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للربع</w:t>
      </w:r>
      <w:r>
        <w:rPr>
          <w:rFonts w:ascii="Almarai" w:hAnsi="Almarai" w:cs="Almarai"/>
          <w:spacing w:val="-2"/>
          <w:sz w:val="20"/>
          <w:szCs w:val="20"/>
          <w:rtl/>
          <w:lang w:bidi="ar-EG"/>
        </w:rPr>
        <w:t xml:space="preserve"> (</w:t>
      </w:r>
      <w:r w:rsidR="00C52523">
        <w:rPr>
          <w:rFonts w:ascii="Almarai" w:hAnsi="Almarai" w:cs="Almarai" w:hint="cs"/>
          <w:spacing w:val="-2"/>
          <w:sz w:val="20"/>
          <w:szCs w:val="20"/>
          <w:rtl/>
          <w:lang w:bidi="ar-EG"/>
        </w:rPr>
        <w:t xml:space="preserve">يوليو </w:t>
      </w:r>
      <w:r>
        <w:rPr>
          <w:rFonts w:ascii="Almarai" w:hAnsi="Almarai" w:cs="Almarai"/>
          <w:spacing w:val="-2"/>
          <w:sz w:val="20"/>
          <w:szCs w:val="20"/>
          <w:rtl/>
          <w:lang w:bidi="ar-EG"/>
        </w:rPr>
        <w:t>-</w:t>
      </w:r>
      <w:r w:rsidR="00C52523">
        <w:rPr>
          <w:rFonts w:ascii="Almarai" w:hAnsi="Almarai" w:cs="Almarai" w:hint="cs"/>
          <w:spacing w:val="-2"/>
          <w:sz w:val="20"/>
          <w:szCs w:val="20"/>
          <w:rtl/>
          <w:lang w:bidi="ar-EG"/>
        </w:rPr>
        <w:t>سبتمبر</w:t>
      </w:r>
      <w:r>
        <w:rPr>
          <w:rFonts w:ascii="Almarai" w:hAnsi="Almarai" w:cs="Almarai" w:hint="cs"/>
          <w:spacing w:val="-2"/>
          <w:sz w:val="20"/>
          <w:szCs w:val="20"/>
          <w:rtl/>
          <w:lang w:bidi="ar-EG"/>
        </w:rPr>
        <w:t xml:space="preserve"> </w:t>
      </w:r>
      <w:r>
        <w:rPr>
          <w:rFonts w:ascii="Almarai" w:hAnsi="Almarai" w:cs="Almarai"/>
          <w:spacing w:val="-2"/>
          <w:sz w:val="20"/>
          <w:szCs w:val="20"/>
          <w:rtl/>
          <w:lang w:bidi="ar-EG"/>
        </w:rPr>
        <w:t xml:space="preserve">2025) </w:t>
      </w:r>
      <w:r>
        <w:rPr>
          <w:rFonts w:ascii="Almarai" w:hAnsi="Almarai" w:cs="Almarai" w:hint="cs"/>
          <w:spacing w:val="-2"/>
          <w:sz w:val="20"/>
          <w:szCs w:val="20"/>
          <w:rtl/>
          <w:lang w:bidi="ar-EG"/>
        </w:rPr>
        <w:t>مع</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مقارنة</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النتائج</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بالربع</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السابق</w:t>
      </w:r>
      <w:r>
        <w:rPr>
          <w:rFonts w:ascii="Almarai" w:hAnsi="Almarai" w:cs="Almarai"/>
          <w:spacing w:val="-2"/>
          <w:sz w:val="20"/>
          <w:szCs w:val="20"/>
          <w:rtl/>
          <w:lang w:bidi="ar-EG"/>
        </w:rPr>
        <w:t xml:space="preserve"> (</w:t>
      </w:r>
      <w:r w:rsidR="00C52523">
        <w:rPr>
          <w:rFonts w:ascii="Almarai" w:hAnsi="Almarai" w:cs="Almarai" w:hint="cs"/>
          <w:spacing w:val="-2"/>
          <w:sz w:val="20"/>
          <w:szCs w:val="20"/>
          <w:rtl/>
          <w:lang w:bidi="ar-EG"/>
        </w:rPr>
        <w:t>يناير</w:t>
      </w:r>
      <w:r w:rsidR="00C52523">
        <w:rPr>
          <w:rFonts w:ascii="Almarai" w:hAnsi="Almarai" w:cs="Almarai"/>
          <w:spacing w:val="-2"/>
          <w:sz w:val="20"/>
          <w:szCs w:val="20"/>
          <w:rtl/>
          <w:lang w:bidi="ar-EG"/>
        </w:rPr>
        <w:t>-</w:t>
      </w:r>
      <w:r w:rsidR="00C52523">
        <w:rPr>
          <w:rFonts w:ascii="Almarai" w:hAnsi="Almarai" w:cs="Almarai" w:hint="cs"/>
          <w:spacing w:val="-2"/>
          <w:sz w:val="20"/>
          <w:szCs w:val="20"/>
          <w:rtl/>
          <w:lang w:bidi="ar-EG"/>
        </w:rPr>
        <w:t>مارس</w:t>
      </w:r>
      <w:r w:rsidR="00C52523">
        <w:rPr>
          <w:rFonts w:ascii="Almarai" w:hAnsi="Almarai" w:cs="Almarai"/>
          <w:spacing w:val="-2"/>
          <w:sz w:val="20"/>
          <w:szCs w:val="20"/>
          <w:rtl/>
          <w:lang w:bidi="ar-EG"/>
        </w:rPr>
        <w:t xml:space="preserve"> 2025</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والربع</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المناظر</w:t>
      </w:r>
      <w:r>
        <w:rPr>
          <w:rFonts w:ascii="Almarai" w:hAnsi="Almarai" w:cs="Almarai"/>
          <w:spacing w:val="-2"/>
          <w:sz w:val="20"/>
          <w:szCs w:val="20"/>
          <w:rtl/>
          <w:lang w:bidi="ar-EG"/>
        </w:rPr>
        <w:t xml:space="preserve"> (</w:t>
      </w:r>
      <w:r w:rsidR="00C52523">
        <w:rPr>
          <w:rFonts w:ascii="Almarai" w:hAnsi="Almarai" w:cs="Almarai" w:hint="cs"/>
          <w:spacing w:val="-2"/>
          <w:sz w:val="20"/>
          <w:szCs w:val="20"/>
          <w:rtl/>
          <w:lang w:bidi="ar-EG"/>
        </w:rPr>
        <w:t>أبريل</w:t>
      </w:r>
      <w:r w:rsidR="00C52523">
        <w:rPr>
          <w:rFonts w:ascii="Almarai" w:hAnsi="Almarai" w:cs="Almarai"/>
          <w:spacing w:val="-2"/>
          <w:sz w:val="20"/>
          <w:szCs w:val="20"/>
          <w:rtl/>
          <w:lang w:bidi="ar-EG"/>
        </w:rPr>
        <w:t>-</w:t>
      </w:r>
      <w:r w:rsidR="00C52523">
        <w:rPr>
          <w:rFonts w:ascii="Almarai" w:hAnsi="Almarai" w:cs="Almarai" w:hint="cs"/>
          <w:spacing w:val="-2"/>
          <w:sz w:val="20"/>
          <w:szCs w:val="20"/>
          <w:rtl/>
          <w:lang w:bidi="ar-EG"/>
        </w:rPr>
        <w:t xml:space="preserve">يونيو </w:t>
      </w:r>
      <w:r>
        <w:rPr>
          <w:rFonts w:ascii="Almarai" w:hAnsi="Almarai" w:cs="Almarai"/>
          <w:spacing w:val="-2"/>
          <w:sz w:val="20"/>
          <w:szCs w:val="20"/>
          <w:rtl/>
          <w:lang w:bidi="ar-EG"/>
        </w:rPr>
        <w:t xml:space="preserve">2024). </w:t>
      </w:r>
      <w:r>
        <w:rPr>
          <w:rFonts w:ascii="Almarai" w:hAnsi="Almarai" w:cs="Almarai" w:hint="cs"/>
          <w:spacing w:val="-2"/>
          <w:sz w:val="20"/>
          <w:szCs w:val="20"/>
          <w:rtl/>
          <w:lang w:bidi="ar-EG"/>
        </w:rPr>
        <w:t>وفيما</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يلي</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عرض</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موجز</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لأهم</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النتائج</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التي</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انتهي</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إليها</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التقرير</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للربع</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محل</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الدراسة</w:t>
      </w:r>
      <w:r>
        <w:rPr>
          <w:rFonts w:ascii="Almarai" w:hAnsi="Almarai" w:cs="Almarai"/>
          <w:spacing w:val="-2"/>
          <w:sz w:val="20"/>
          <w:szCs w:val="20"/>
          <w:rtl/>
          <w:lang w:bidi="ar-EG"/>
        </w:rPr>
        <w:t xml:space="preserve"> (</w:t>
      </w:r>
      <w:r w:rsidR="00F210B5">
        <w:rPr>
          <w:rFonts w:ascii="Almarai" w:hAnsi="Almarai" w:cs="Almarai" w:hint="cs"/>
          <w:spacing w:val="-2"/>
          <w:sz w:val="20"/>
          <w:szCs w:val="20"/>
          <w:rtl/>
          <w:lang w:bidi="ar-EG"/>
        </w:rPr>
        <w:t>أبريل</w:t>
      </w:r>
      <w:r>
        <w:rPr>
          <w:rFonts w:ascii="Almarai" w:hAnsi="Almarai" w:cs="Almarai"/>
          <w:spacing w:val="-2"/>
          <w:sz w:val="20"/>
          <w:szCs w:val="20"/>
          <w:rtl/>
          <w:lang w:bidi="ar-EG"/>
        </w:rPr>
        <w:t>-</w:t>
      </w:r>
      <w:r w:rsidR="00F210B5">
        <w:rPr>
          <w:rFonts w:ascii="Almarai" w:hAnsi="Almarai" w:cs="Almarai" w:hint="cs"/>
          <w:spacing w:val="-2"/>
          <w:sz w:val="20"/>
          <w:szCs w:val="20"/>
          <w:rtl/>
          <w:lang w:bidi="ar-EG"/>
        </w:rPr>
        <w:t>يونيو</w:t>
      </w:r>
      <w:r>
        <w:rPr>
          <w:rFonts w:ascii="Almarai" w:hAnsi="Almarai" w:cs="Almarai"/>
          <w:spacing w:val="-2"/>
          <w:sz w:val="20"/>
          <w:szCs w:val="20"/>
          <w:rtl/>
          <w:lang w:bidi="ar-EG"/>
        </w:rPr>
        <w:t xml:space="preserve"> 2025).</w:t>
      </w:r>
      <w:r w:rsidR="008401E6">
        <w:rPr>
          <w:rFonts w:ascii="Almarai" w:hAnsi="Almarai" w:cs="Almarai"/>
          <w:spacing w:val="-2"/>
          <w:sz w:val="20"/>
          <w:szCs w:val="20"/>
          <w:rtl/>
          <w:lang w:bidi="ar-EG"/>
        </w:rPr>
        <w:t xml:space="preserve"> </w:t>
      </w:r>
    </w:p>
    <w:p w14:paraId="76156B12" w14:textId="057CA2DF" w:rsidR="00C95244" w:rsidRDefault="00C95244">
      <w:pPr>
        <w:bidi/>
        <w:spacing w:after="120" w:line="288" w:lineRule="auto"/>
        <w:ind w:left="1829"/>
        <w:jc w:val="both"/>
        <w:rPr>
          <w:rFonts w:ascii="Almarai" w:hAnsi="Almarai" w:cs="Almarai"/>
          <w:sz w:val="20"/>
          <w:szCs w:val="20"/>
          <w:rtl/>
          <w:lang w:bidi="ar-EG"/>
        </w:rPr>
      </w:pPr>
    </w:p>
    <w:p w14:paraId="5329C2DF" w14:textId="1980F3B2" w:rsidR="00C52523" w:rsidRPr="00F210B5" w:rsidRDefault="00F210B5" w:rsidP="00F210B5">
      <w:pPr>
        <w:bidi/>
        <w:spacing w:after="120" w:line="360" w:lineRule="auto"/>
        <w:ind w:left="1829"/>
        <w:contextualSpacing/>
        <w:jc w:val="both"/>
        <w:rPr>
          <w:rFonts w:ascii="Almarai Bold" w:hAnsi="Almarai Bold" w:cs="Almarai Bold"/>
          <w:b/>
          <w:bCs/>
          <w:i/>
          <w:iCs/>
          <w:sz w:val="20"/>
          <w:szCs w:val="20"/>
          <w:u w:val="single"/>
          <w:lang w:bidi="ar-EG"/>
        </w:rPr>
      </w:pPr>
      <w:r>
        <w:rPr>
          <w:rFonts w:ascii="Almarai Bold" w:hAnsi="Almarai Bold" w:cs="Almarai Bold"/>
          <w:b/>
          <w:bCs/>
          <w:i/>
          <w:iCs/>
          <w:noProof/>
          <w:sz w:val="20"/>
          <w:szCs w:val="20"/>
          <w:u w:val="single"/>
          <w:rtl/>
          <w:lang w:val="ar-EG" w:bidi="ar-EG"/>
        </w:rPr>
        <mc:AlternateContent>
          <mc:Choice Requires="wps">
            <w:drawing>
              <wp:anchor distT="0" distB="0" distL="114300" distR="114300" simplePos="0" relativeHeight="251940864" behindDoc="1" locked="0" layoutInCell="1" allowOverlap="1" wp14:anchorId="230FE922" wp14:editId="56DD0030">
                <wp:simplePos x="0" y="0"/>
                <wp:positionH relativeFrom="column">
                  <wp:posOffset>-121672</wp:posOffset>
                </wp:positionH>
                <wp:positionV relativeFrom="paragraph">
                  <wp:posOffset>326362</wp:posOffset>
                </wp:positionV>
                <wp:extent cx="5508625" cy="3101009"/>
                <wp:effectExtent l="0" t="0" r="15875" b="23495"/>
                <wp:wrapNone/>
                <wp:docPr id="759409082" name="Rectangle 276"/>
                <wp:cNvGraphicFramePr/>
                <a:graphic xmlns:a="http://schemas.openxmlformats.org/drawingml/2006/main">
                  <a:graphicData uri="http://schemas.microsoft.com/office/word/2010/wordprocessingShape">
                    <wps:wsp>
                      <wps:cNvSpPr/>
                      <wps:spPr>
                        <a:xfrm>
                          <a:off x="0" y="0"/>
                          <a:ext cx="5508625" cy="31010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F96FE" id="Rectangle 276" o:spid="_x0000_s1026" style="position:absolute;margin-left:-9.6pt;margin-top:25.7pt;width:433.75pt;height:244.15pt;z-index:-25137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" filled="f" strokecolor="#041b1e [484]" strokeweight="1pt"/>
            </w:pict>
          </mc:Fallback>
        </mc:AlternateContent>
      </w:r>
      <w:r w:rsidR="00E96381">
        <w:rPr>
          <w:rFonts w:ascii="Almarai Bold" w:hAnsi="Almarai Bold" w:cs="Almarai Bold"/>
          <w:b/>
          <w:bCs/>
          <w:i/>
          <w:iCs/>
          <w:sz w:val="20"/>
          <w:szCs w:val="20"/>
          <w:u w:val="single"/>
          <w:rtl/>
          <w:lang w:bidi="ar-EG"/>
        </w:rPr>
        <w:t>تقييم الأداء والتوقعات وفقا للمؤشر الإجمالي</w:t>
      </w:r>
    </w:p>
    <w:p w14:paraId="330005FB" w14:textId="28252EE9" w:rsidR="00CD782E" w:rsidRPr="00FA6FEE" w:rsidRDefault="0082290B" w:rsidP="00FA6FEE">
      <w:pPr>
        <w:pStyle w:val="ListParagraph"/>
        <w:numPr>
          <w:ilvl w:val="0"/>
          <w:numId w:val="16"/>
        </w:numPr>
        <w:bidi/>
        <w:spacing w:after="120" w:line="276" w:lineRule="auto"/>
        <w:ind w:left="2093" w:hanging="270"/>
        <w:jc w:val="both"/>
        <w:rPr>
          <w:rFonts w:ascii="Almarai Bold" w:hAnsi="Almarai Bold" w:cs="Almarai Bold"/>
          <w:sz w:val="20"/>
          <w:szCs w:val="20"/>
        </w:rPr>
      </w:pPr>
      <w:r w:rsidRPr="00F210B5">
        <w:rPr>
          <w:rFonts w:ascii="Almarai Bold" w:hAnsi="Almarai Bold" w:cs="Almarai Bold"/>
          <w:sz w:val="20"/>
          <w:szCs w:val="20"/>
          <w:rtl/>
        </w:rPr>
        <w:t xml:space="preserve">ارتفاع مؤشر أداء الأعمال خلال الربع محل الدراسة عن المستوى المحايد، </w:t>
      </w:r>
    </w:p>
    <w:p w14:paraId="413B1CF3" w14:textId="100FF445" w:rsidR="00CD782E" w:rsidRPr="00FA6FEE" w:rsidRDefault="00B575EA" w:rsidP="00FA6FEE">
      <w:pPr>
        <w:pStyle w:val="ListParagraph"/>
        <w:numPr>
          <w:ilvl w:val="0"/>
          <w:numId w:val="16"/>
        </w:numPr>
        <w:bidi/>
        <w:spacing w:after="120" w:line="276" w:lineRule="auto"/>
        <w:ind w:left="2093" w:hanging="270"/>
        <w:jc w:val="both"/>
        <w:rPr>
          <w:rFonts w:ascii="Almarai Bold" w:hAnsi="Almarai Bold" w:cs="Almarai Bold"/>
          <w:sz w:val="20"/>
          <w:szCs w:val="20"/>
        </w:rPr>
      </w:pPr>
      <w:r w:rsidRPr="00967DD3">
        <w:rPr>
          <w:rFonts w:ascii="Almarai Bold" w:hAnsi="Almarai Bold" w:cs="Almarai Bold"/>
          <w:sz w:val="20"/>
          <w:szCs w:val="20"/>
          <w:rtl/>
        </w:rPr>
        <w:t xml:space="preserve">ارتفاع مؤشر التوقعات عن المستوى المحايد خلال الربع القادم </w:t>
      </w:r>
    </w:p>
    <w:p w14:paraId="7B277C6F" w14:textId="7C5B4FB5" w:rsidR="00C95244" w:rsidRPr="00F210B5" w:rsidRDefault="00E96381" w:rsidP="00F210B5">
      <w:pPr>
        <w:bidi/>
        <w:spacing w:after="0" w:line="276" w:lineRule="auto"/>
        <w:ind w:left="1829"/>
        <w:jc w:val="both"/>
        <w:rPr>
          <w:rFonts w:ascii="Almarai Bold" w:hAnsi="Almarai Bold" w:cs="Almarai Bold"/>
          <w:color w:val="178A9A" w:themeColor="accent1" w:themeShade="BF"/>
          <w:sz w:val="20"/>
          <w:szCs w:val="20"/>
          <w:u w:val="single"/>
        </w:rPr>
      </w:pPr>
      <w:r w:rsidRPr="00F210B5">
        <w:rPr>
          <w:rFonts w:ascii="Almarai Bold" w:hAnsi="Almarai Bold" w:cs="Almarai Bold"/>
          <w:color w:val="178A9A" w:themeColor="accent1" w:themeShade="BF"/>
          <w:sz w:val="20"/>
          <w:szCs w:val="20"/>
          <w:u w:val="single"/>
          <w:rtl/>
        </w:rPr>
        <w:t>وفقا للحجم:</w:t>
      </w:r>
    </w:p>
    <w:p w14:paraId="2CADE7C3" w14:textId="7FF29A92" w:rsidR="006C03C3" w:rsidRPr="00F210B5" w:rsidRDefault="006C03C3" w:rsidP="00F210B5">
      <w:pPr>
        <w:bidi/>
        <w:spacing w:after="120" w:line="276" w:lineRule="auto"/>
        <w:ind w:left="1829"/>
        <w:jc w:val="both"/>
        <w:rPr>
          <w:rFonts w:ascii="Almarai Bold" w:hAnsi="Almarai Bold" w:cs="Almarai Bold"/>
          <w:color w:val="178A9A" w:themeColor="accent1" w:themeShade="BF"/>
          <w:sz w:val="20"/>
          <w:szCs w:val="20"/>
          <w:rtl/>
        </w:rPr>
      </w:pPr>
      <w:r w:rsidRPr="00F210B5">
        <w:rPr>
          <w:rFonts w:ascii="Almarai Bold" w:hAnsi="Almarai Bold" w:cs="Almarai Bold"/>
          <w:color w:val="178A9A" w:themeColor="accent1" w:themeShade="BF"/>
          <w:sz w:val="20"/>
          <w:szCs w:val="20"/>
          <w:rtl/>
        </w:rPr>
        <w:t>لا يوجد تباين في ال</w:t>
      </w:r>
      <w:r w:rsidR="00D46F39">
        <w:rPr>
          <w:rFonts w:ascii="Almarai Bold" w:hAnsi="Almarai Bold" w:cs="Almarai Bold" w:hint="cs"/>
          <w:color w:val="178A9A" w:themeColor="accent1" w:themeShade="BF"/>
          <w:sz w:val="20"/>
          <w:szCs w:val="20"/>
          <w:rtl/>
        </w:rPr>
        <w:t>أ</w:t>
      </w:r>
      <w:r w:rsidRPr="00F210B5">
        <w:rPr>
          <w:rFonts w:ascii="Almarai Bold" w:hAnsi="Almarai Bold" w:cs="Almarai Bold"/>
          <w:color w:val="178A9A" w:themeColor="accent1" w:themeShade="BF"/>
          <w:sz w:val="20"/>
          <w:szCs w:val="20"/>
          <w:rtl/>
        </w:rPr>
        <w:t xml:space="preserve">داء </w:t>
      </w:r>
      <w:r w:rsidR="00D46F39">
        <w:rPr>
          <w:rFonts w:ascii="Almarai Bold" w:hAnsi="Almarai Bold" w:cs="Almarai Bold" w:hint="cs"/>
          <w:color w:val="178A9A" w:themeColor="accent1" w:themeShade="BF"/>
          <w:sz w:val="20"/>
          <w:szCs w:val="20"/>
          <w:rtl/>
        </w:rPr>
        <w:t>على</w:t>
      </w:r>
      <w:r w:rsidR="00D46F39" w:rsidRPr="00F210B5">
        <w:rPr>
          <w:rFonts w:ascii="Almarai Bold" w:hAnsi="Almarai Bold" w:cs="Almarai Bold"/>
          <w:color w:val="178A9A" w:themeColor="accent1" w:themeShade="BF"/>
          <w:sz w:val="20"/>
          <w:szCs w:val="20"/>
          <w:rtl/>
        </w:rPr>
        <w:t xml:space="preserve"> </w:t>
      </w:r>
      <w:r w:rsidR="00D46F39">
        <w:rPr>
          <w:rFonts w:ascii="Almarai Bold" w:hAnsi="Almarai Bold" w:cs="Almarai Bold" w:hint="cs"/>
          <w:color w:val="178A9A" w:themeColor="accent1" w:themeShade="BF"/>
          <w:sz w:val="20"/>
          <w:szCs w:val="20"/>
          <w:rtl/>
        </w:rPr>
        <w:t>مستوى</w:t>
      </w:r>
      <w:r w:rsidR="00D46F39" w:rsidRPr="00F210B5">
        <w:rPr>
          <w:rFonts w:ascii="Almarai Bold" w:hAnsi="Almarai Bold" w:cs="Almarai Bold"/>
          <w:color w:val="178A9A" w:themeColor="accent1" w:themeShade="BF"/>
          <w:sz w:val="20"/>
          <w:szCs w:val="20"/>
          <w:rtl/>
        </w:rPr>
        <w:t xml:space="preserve"> </w:t>
      </w:r>
      <w:r w:rsidR="00D46F39">
        <w:rPr>
          <w:rFonts w:ascii="Almarai Bold" w:hAnsi="Almarai Bold" w:cs="Almarai Bold" w:hint="cs"/>
          <w:color w:val="178A9A" w:themeColor="accent1" w:themeShade="BF"/>
          <w:sz w:val="20"/>
          <w:szCs w:val="20"/>
          <w:rtl/>
        </w:rPr>
        <w:t>أ</w:t>
      </w:r>
      <w:r w:rsidRPr="00F210B5">
        <w:rPr>
          <w:rFonts w:ascii="Almarai Bold" w:hAnsi="Almarai Bold" w:cs="Almarai Bold"/>
          <w:color w:val="178A9A" w:themeColor="accent1" w:themeShade="BF"/>
          <w:sz w:val="20"/>
          <w:szCs w:val="20"/>
          <w:rtl/>
        </w:rPr>
        <w:t>حجام الشركات حيث</w:t>
      </w:r>
      <w:r w:rsidR="008401E6">
        <w:rPr>
          <w:rFonts w:ascii="Almarai Bold" w:hAnsi="Almarai Bold" w:cs="Almarai Bold"/>
          <w:color w:val="178A9A" w:themeColor="accent1" w:themeShade="BF"/>
          <w:sz w:val="20"/>
          <w:szCs w:val="20"/>
          <w:rtl/>
        </w:rPr>
        <w:t xml:space="preserve"> </w:t>
      </w:r>
      <w:r w:rsidRPr="00F210B5">
        <w:rPr>
          <w:rFonts w:ascii="Almarai Bold" w:hAnsi="Almarai Bold" w:cs="Almarai Bold"/>
          <w:color w:val="178A9A" w:themeColor="accent1" w:themeShade="BF"/>
          <w:sz w:val="20"/>
          <w:szCs w:val="20"/>
          <w:rtl/>
        </w:rPr>
        <w:t xml:space="preserve">تجاوز مؤشر أداء الأعمال لكافة الشركات المستوى المحايد </w:t>
      </w:r>
    </w:p>
    <w:p w14:paraId="7A8E89B5" w14:textId="6620E3ED" w:rsidR="00326B26" w:rsidRPr="00F210B5" w:rsidRDefault="00E96381" w:rsidP="00F210B5">
      <w:pPr>
        <w:bidi/>
        <w:spacing w:after="0" w:line="276" w:lineRule="auto"/>
        <w:ind w:left="1829"/>
        <w:jc w:val="both"/>
        <w:rPr>
          <w:rFonts w:ascii="Almarai Bold" w:hAnsi="Almarai Bold" w:cs="Almarai Bold"/>
          <w:color w:val="9C257F" w:themeColor="accent2" w:themeShade="BF"/>
          <w:sz w:val="20"/>
          <w:szCs w:val="20"/>
          <w:u w:val="single"/>
          <w:rtl/>
        </w:rPr>
      </w:pPr>
      <w:r w:rsidRPr="00F210B5">
        <w:rPr>
          <w:rFonts w:ascii="Almarai Bold" w:hAnsi="Almarai Bold" w:cs="Almarai Bold"/>
          <w:color w:val="9C257F" w:themeColor="accent2" w:themeShade="BF"/>
          <w:sz w:val="20"/>
          <w:szCs w:val="20"/>
          <w:u w:val="single"/>
          <w:rtl/>
        </w:rPr>
        <w:t>وفقا للقطاع:</w:t>
      </w:r>
    </w:p>
    <w:p w14:paraId="28762658" w14:textId="184CA631" w:rsidR="00A80CC4" w:rsidRPr="00F210B5" w:rsidRDefault="00A80CC4" w:rsidP="00F210B5">
      <w:pPr>
        <w:bidi/>
        <w:spacing w:after="120" w:line="276" w:lineRule="auto"/>
        <w:ind w:left="1829"/>
        <w:jc w:val="both"/>
        <w:rPr>
          <w:rFonts w:ascii="Almarai Bold" w:hAnsi="Almarai Bold" w:cs="Almarai Bold"/>
          <w:color w:val="9C257F" w:themeColor="accent2" w:themeShade="BF"/>
          <w:sz w:val="20"/>
          <w:szCs w:val="20"/>
          <w:rtl/>
        </w:rPr>
      </w:pPr>
      <w:r w:rsidRPr="00F210B5">
        <w:rPr>
          <w:rFonts w:ascii="Almarai Bold" w:hAnsi="Almarai Bold" w:cs="Almarai Bold"/>
          <w:color w:val="9C257F" w:themeColor="accent2" w:themeShade="BF"/>
          <w:sz w:val="20"/>
          <w:szCs w:val="20"/>
          <w:rtl/>
        </w:rPr>
        <w:t xml:space="preserve">تجاوزت مؤشرات الأداء لكافة القطاعات المستوى المحايد باستثناء قطاع الصناعات التحويلية الذي شهد </w:t>
      </w:r>
      <w:r w:rsidR="00D46F39">
        <w:rPr>
          <w:rFonts w:ascii="Almarai Bold" w:hAnsi="Almarai Bold" w:cs="Almarai Bold" w:hint="cs"/>
          <w:color w:val="9C257F" w:themeColor="accent2" w:themeShade="BF"/>
          <w:sz w:val="20"/>
          <w:szCs w:val="20"/>
          <w:rtl/>
        </w:rPr>
        <w:t>أ</w:t>
      </w:r>
      <w:r w:rsidRPr="00F210B5">
        <w:rPr>
          <w:rFonts w:ascii="Almarai Bold" w:hAnsi="Almarai Bold" w:cs="Almarai Bold"/>
          <w:color w:val="9C257F" w:themeColor="accent2" w:themeShade="BF"/>
          <w:sz w:val="20"/>
          <w:szCs w:val="20"/>
          <w:rtl/>
        </w:rPr>
        <w:t xml:space="preserve">قل </w:t>
      </w:r>
      <w:r w:rsidR="00D46F39">
        <w:rPr>
          <w:rFonts w:ascii="Almarai Bold" w:hAnsi="Almarai Bold" w:cs="Almarai Bold" w:hint="cs"/>
          <w:color w:val="9C257F" w:themeColor="accent2" w:themeShade="BF"/>
          <w:sz w:val="20"/>
          <w:szCs w:val="20"/>
          <w:rtl/>
        </w:rPr>
        <w:t>أداء</w:t>
      </w:r>
      <w:r w:rsidRPr="00F210B5">
        <w:rPr>
          <w:rFonts w:ascii="Almarai Bold" w:hAnsi="Almarai Bold" w:cs="Almarai Bold"/>
          <w:color w:val="9C257F" w:themeColor="accent2" w:themeShade="BF"/>
          <w:sz w:val="20"/>
          <w:szCs w:val="20"/>
          <w:rtl/>
        </w:rPr>
        <w:t xml:space="preserve"> عل</w:t>
      </w:r>
      <w:r w:rsidR="00D46F39">
        <w:rPr>
          <w:rFonts w:ascii="Almarai Bold" w:hAnsi="Almarai Bold" w:cs="Almarai Bold" w:hint="cs"/>
          <w:color w:val="9C257F" w:themeColor="accent2" w:themeShade="BF"/>
          <w:sz w:val="20"/>
          <w:szCs w:val="20"/>
          <w:rtl/>
        </w:rPr>
        <w:t>ى</w:t>
      </w:r>
      <w:r w:rsidRPr="00F210B5">
        <w:rPr>
          <w:rFonts w:ascii="Almarai Bold" w:hAnsi="Almarai Bold" w:cs="Almarai Bold"/>
          <w:color w:val="9C257F" w:themeColor="accent2" w:themeShade="BF"/>
          <w:sz w:val="20"/>
          <w:szCs w:val="20"/>
          <w:rtl/>
        </w:rPr>
        <w:t xml:space="preserve"> مستو</w:t>
      </w:r>
      <w:r w:rsidR="00D46F39">
        <w:rPr>
          <w:rFonts w:ascii="Almarai Bold" w:hAnsi="Almarai Bold" w:cs="Almarai Bold" w:hint="cs"/>
          <w:color w:val="9C257F" w:themeColor="accent2" w:themeShade="BF"/>
          <w:sz w:val="20"/>
          <w:szCs w:val="20"/>
          <w:rtl/>
        </w:rPr>
        <w:t>ى</w:t>
      </w:r>
      <w:r w:rsidRPr="00F210B5">
        <w:rPr>
          <w:rFonts w:ascii="Almarai Bold" w:hAnsi="Almarai Bold" w:cs="Almarai Bold"/>
          <w:color w:val="9C257F" w:themeColor="accent2" w:themeShade="BF"/>
          <w:sz w:val="20"/>
          <w:szCs w:val="20"/>
          <w:rtl/>
        </w:rPr>
        <w:t xml:space="preserve"> القطاعات</w:t>
      </w:r>
      <w:r w:rsidR="008401E6">
        <w:rPr>
          <w:rFonts w:ascii="Almarai Bold" w:hAnsi="Almarai Bold" w:cs="Almarai Bold"/>
          <w:color w:val="9C257F" w:themeColor="accent2" w:themeShade="BF"/>
          <w:sz w:val="20"/>
          <w:szCs w:val="20"/>
          <w:rtl/>
        </w:rPr>
        <w:t xml:space="preserve"> </w:t>
      </w:r>
      <w:r w:rsidRPr="00F210B5">
        <w:rPr>
          <w:rFonts w:ascii="Almarai Bold" w:hAnsi="Almarai Bold" w:cs="Almarai Bold"/>
          <w:color w:val="9C257F" w:themeColor="accent2" w:themeShade="BF"/>
          <w:sz w:val="20"/>
          <w:szCs w:val="20"/>
          <w:rtl/>
        </w:rPr>
        <w:t xml:space="preserve">محققا قيما </w:t>
      </w:r>
      <w:r w:rsidR="00D46F39">
        <w:rPr>
          <w:rFonts w:ascii="Almarai Bold" w:hAnsi="Almarai Bold" w:cs="Almarai Bold" w:hint="cs"/>
          <w:color w:val="9C257F" w:themeColor="accent2" w:themeShade="BF"/>
          <w:sz w:val="20"/>
          <w:szCs w:val="20"/>
          <w:rtl/>
        </w:rPr>
        <w:t>دون</w:t>
      </w:r>
      <w:r w:rsidRPr="00F210B5">
        <w:rPr>
          <w:rFonts w:ascii="Almarai Bold" w:hAnsi="Almarai Bold" w:cs="Almarai Bold"/>
          <w:color w:val="9C257F" w:themeColor="accent2" w:themeShade="BF"/>
          <w:sz w:val="20"/>
          <w:szCs w:val="20"/>
          <w:rtl/>
        </w:rPr>
        <w:t xml:space="preserve"> المستو</w:t>
      </w:r>
      <w:r w:rsidR="00D46F39">
        <w:rPr>
          <w:rFonts w:ascii="Almarai Bold" w:hAnsi="Almarai Bold" w:cs="Almarai Bold" w:hint="cs"/>
          <w:color w:val="9C257F" w:themeColor="accent2" w:themeShade="BF"/>
          <w:sz w:val="20"/>
          <w:szCs w:val="20"/>
          <w:rtl/>
        </w:rPr>
        <w:t>ى</w:t>
      </w:r>
      <w:r w:rsidRPr="00F210B5">
        <w:rPr>
          <w:rFonts w:ascii="Almarai Bold" w:hAnsi="Almarai Bold" w:cs="Almarai Bold"/>
          <w:color w:val="9C257F" w:themeColor="accent2" w:themeShade="BF"/>
          <w:sz w:val="20"/>
          <w:szCs w:val="20"/>
          <w:rtl/>
        </w:rPr>
        <w:t xml:space="preserve"> المحايد </w:t>
      </w:r>
    </w:p>
    <w:p w14:paraId="75B3DA6E" w14:textId="426FB126" w:rsidR="00C95244" w:rsidRPr="00F210B5" w:rsidRDefault="00E96381" w:rsidP="00F210B5">
      <w:pPr>
        <w:bidi/>
        <w:spacing w:after="0" w:line="276" w:lineRule="auto"/>
        <w:ind w:left="1829"/>
        <w:jc w:val="both"/>
        <w:rPr>
          <w:rFonts w:ascii="Almarai Bold" w:hAnsi="Almarai Bold" w:cs="Almarai Bold"/>
          <w:color w:val="289A0F" w:themeColor="accent3" w:themeShade="BF"/>
          <w:sz w:val="20"/>
          <w:szCs w:val="20"/>
          <w:u w:val="single"/>
        </w:rPr>
      </w:pPr>
      <w:r w:rsidRPr="00F210B5">
        <w:rPr>
          <w:rFonts w:ascii="Almarai Bold" w:hAnsi="Almarai Bold" w:cs="Almarai Bold"/>
          <w:color w:val="289A0F" w:themeColor="accent3" w:themeShade="BF"/>
          <w:sz w:val="20"/>
          <w:szCs w:val="20"/>
          <w:u w:val="single"/>
          <w:rtl/>
        </w:rPr>
        <w:t>التحديات:</w:t>
      </w:r>
    </w:p>
    <w:p w14:paraId="0FCF91C5" w14:textId="36CF34BE" w:rsidR="00C95244" w:rsidRPr="00F210B5" w:rsidRDefault="00C32A45" w:rsidP="00F210B5">
      <w:pPr>
        <w:pStyle w:val="ListParagraph"/>
        <w:numPr>
          <w:ilvl w:val="0"/>
          <w:numId w:val="16"/>
        </w:numPr>
        <w:bidi/>
        <w:spacing w:after="120" w:line="276" w:lineRule="auto"/>
        <w:ind w:left="2093" w:hanging="270"/>
        <w:jc w:val="both"/>
        <w:rPr>
          <w:rFonts w:ascii="Almarai Bold" w:hAnsi="Almarai Bold" w:cs="Almarai Bold"/>
          <w:color w:val="289A0F" w:themeColor="accent3" w:themeShade="BF"/>
          <w:sz w:val="20"/>
          <w:szCs w:val="20"/>
        </w:rPr>
      </w:pPr>
      <w:r w:rsidRPr="00F210B5">
        <w:rPr>
          <w:rFonts w:ascii="Almarai Bold" w:hAnsi="Almarai Bold" w:cs="Almarai Bold"/>
          <w:color w:val="289A0F" w:themeColor="accent3" w:themeShade="BF"/>
          <w:sz w:val="20"/>
          <w:szCs w:val="20"/>
          <w:rtl/>
        </w:rPr>
        <w:t>الزيادة المتكررة في أسعار الطاقة والمياه</w:t>
      </w:r>
      <w:r w:rsidR="00D46F39">
        <w:rPr>
          <w:rFonts w:ascii="Almarai Bold" w:hAnsi="Almarai Bold" w:cs="Almarai Bold" w:hint="cs"/>
          <w:color w:val="289A0F" w:themeColor="accent3" w:themeShade="BF"/>
          <w:sz w:val="20"/>
          <w:szCs w:val="20"/>
          <w:rtl/>
        </w:rPr>
        <w:t xml:space="preserve"> تتصدر </w:t>
      </w:r>
      <w:r w:rsidRPr="00F210B5">
        <w:rPr>
          <w:rFonts w:ascii="Almarai Bold" w:hAnsi="Almarai Bold" w:cs="Almarai Bold"/>
          <w:color w:val="289A0F" w:themeColor="accent3" w:themeShade="BF"/>
          <w:sz w:val="20"/>
          <w:szCs w:val="20"/>
          <w:rtl/>
        </w:rPr>
        <w:t xml:space="preserve">قائمة المعوقات </w:t>
      </w:r>
      <w:r w:rsidR="008F0457" w:rsidRPr="00F210B5">
        <w:rPr>
          <w:rFonts w:ascii="Almarai Bold" w:hAnsi="Almarai Bold" w:cs="Almarai Bold"/>
          <w:color w:val="289A0F" w:themeColor="accent3" w:themeShade="BF"/>
          <w:sz w:val="20"/>
          <w:szCs w:val="20"/>
          <w:rtl/>
        </w:rPr>
        <w:t xml:space="preserve">التي واجهت كافة الشركات </w:t>
      </w:r>
      <w:r w:rsidRPr="00F210B5">
        <w:rPr>
          <w:rFonts w:ascii="Almarai Bold" w:hAnsi="Almarai Bold" w:cs="Almarai Bold"/>
          <w:color w:val="289A0F" w:themeColor="accent3" w:themeShade="BF"/>
          <w:sz w:val="20"/>
          <w:szCs w:val="20"/>
          <w:rtl/>
        </w:rPr>
        <w:t>يليها التحديات المرتبطة بارتفاع التضخم</w:t>
      </w:r>
      <w:r w:rsidR="00E96381" w:rsidRPr="00F210B5">
        <w:rPr>
          <w:rFonts w:ascii="Almarai Bold" w:hAnsi="Almarai Bold" w:cs="Almarai Bold"/>
          <w:color w:val="289A0F" w:themeColor="accent3" w:themeShade="BF"/>
          <w:sz w:val="20"/>
          <w:szCs w:val="20"/>
          <w:rtl/>
        </w:rPr>
        <w:t>،</w:t>
      </w:r>
      <w:r w:rsidRPr="00F210B5">
        <w:rPr>
          <w:rFonts w:ascii="Almarai Bold" w:hAnsi="Almarai Bold" w:cs="Almarai Bold"/>
          <w:color w:val="289A0F" w:themeColor="accent3" w:themeShade="BF"/>
          <w:sz w:val="20"/>
          <w:szCs w:val="20"/>
          <w:rtl/>
        </w:rPr>
        <w:t xml:space="preserve"> </w:t>
      </w:r>
      <w:r w:rsidR="00D46F39">
        <w:rPr>
          <w:rFonts w:ascii="Almarai Bold" w:hAnsi="Almarai Bold" w:cs="Almarai Bold" w:hint="cs"/>
          <w:color w:val="289A0F" w:themeColor="accent3" w:themeShade="BF"/>
          <w:sz w:val="20"/>
          <w:szCs w:val="20"/>
          <w:rtl/>
        </w:rPr>
        <w:t>ثم</w:t>
      </w:r>
      <w:r w:rsidR="00D46F39" w:rsidRPr="00F210B5">
        <w:rPr>
          <w:rFonts w:ascii="Almarai Bold" w:hAnsi="Almarai Bold" w:cs="Almarai Bold"/>
          <w:color w:val="289A0F" w:themeColor="accent3" w:themeShade="BF"/>
          <w:sz w:val="20"/>
          <w:szCs w:val="20"/>
          <w:rtl/>
        </w:rPr>
        <w:t xml:space="preserve"> </w:t>
      </w:r>
      <w:r w:rsidR="00D46F39">
        <w:rPr>
          <w:rFonts w:ascii="Almarai Bold" w:hAnsi="Almarai Bold" w:cs="Almarai Bold" w:hint="cs"/>
          <w:color w:val="289A0F" w:themeColor="accent3" w:themeShade="BF"/>
          <w:sz w:val="20"/>
          <w:szCs w:val="20"/>
          <w:rtl/>
        </w:rPr>
        <w:t>إ</w:t>
      </w:r>
      <w:r w:rsidRPr="00F210B5">
        <w:rPr>
          <w:rFonts w:ascii="Almarai Bold" w:hAnsi="Almarai Bold" w:cs="Almarai Bold"/>
          <w:color w:val="289A0F" w:themeColor="accent3" w:themeShade="BF"/>
          <w:sz w:val="20"/>
          <w:szCs w:val="20"/>
          <w:rtl/>
        </w:rPr>
        <w:t>جراء</w:t>
      </w:r>
      <w:r w:rsidR="008F0457">
        <w:rPr>
          <w:rFonts w:ascii="Almarai Bold" w:hAnsi="Almarai Bold" w:cs="Almarai Bold" w:hint="cs"/>
          <w:color w:val="289A0F" w:themeColor="accent3" w:themeShade="BF"/>
          <w:sz w:val="20"/>
          <w:szCs w:val="20"/>
          <w:rtl/>
        </w:rPr>
        <w:t xml:space="preserve">ات </w:t>
      </w:r>
      <w:r w:rsidRPr="00F210B5">
        <w:rPr>
          <w:rFonts w:ascii="Almarai Bold" w:hAnsi="Almarai Bold" w:cs="Almarai Bold"/>
          <w:color w:val="289A0F" w:themeColor="accent3" w:themeShade="BF"/>
          <w:sz w:val="20"/>
          <w:szCs w:val="20"/>
          <w:rtl/>
        </w:rPr>
        <w:t xml:space="preserve">التعامل مع الجهات الحكومية </w:t>
      </w:r>
    </w:p>
    <w:p w14:paraId="1490894B" w14:textId="20C0B5A7" w:rsidR="00C95244" w:rsidRPr="00F210B5" w:rsidRDefault="00E96381" w:rsidP="00F210B5">
      <w:pPr>
        <w:pStyle w:val="ListParagraph"/>
        <w:numPr>
          <w:ilvl w:val="0"/>
          <w:numId w:val="16"/>
        </w:numPr>
        <w:bidi/>
        <w:spacing w:after="120" w:line="276" w:lineRule="auto"/>
        <w:ind w:left="2093" w:hanging="270"/>
        <w:jc w:val="both"/>
        <w:rPr>
          <w:rFonts w:ascii="Almarai Bold" w:hAnsi="Almarai Bold" w:cs="Almarai Bold"/>
          <w:color w:val="289A0F" w:themeColor="accent3" w:themeShade="BF"/>
          <w:sz w:val="20"/>
          <w:szCs w:val="20"/>
        </w:rPr>
      </w:pPr>
      <w:r w:rsidRPr="00F210B5">
        <w:rPr>
          <w:rFonts w:ascii="Almarai Bold" w:hAnsi="Almarai Bold" w:cs="Almarai Bold"/>
          <w:color w:val="289A0F" w:themeColor="accent3" w:themeShade="BF"/>
          <w:sz w:val="20"/>
          <w:szCs w:val="20"/>
          <w:rtl/>
        </w:rPr>
        <w:t>قطاع</w:t>
      </w:r>
      <w:r w:rsidR="00326B26" w:rsidRPr="00F210B5">
        <w:rPr>
          <w:rFonts w:ascii="Almarai Bold" w:hAnsi="Almarai Bold" w:cs="Almarai Bold"/>
          <w:color w:val="289A0F" w:themeColor="accent3" w:themeShade="BF"/>
          <w:sz w:val="20"/>
          <w:szCs w:val="20"/>
          <w:rtl/>
        </w:rPr>
        <w:t>ا</w:t>
      </w:r>
      <w:r w:rsidRPr="00F210B5">
        <w:rPr>
          <w:rFonts w:ascii="Almarai Bold" w:hAnsi="Almarai Bold" w:cs="Almarai Bold"/>
          <w:color w:val="289A0F" w:themeColor="accent3" w:themeShade="BF"/>
          <w:sz w:val="20"/>
          <w:szCs w:val="20"/>
          <w:rtl/>
        </w:rPr>
        <w:t xml:space="preserve"> الصناعة التحويلية و</w:t>
      </w:r>
      <w:r w:rsidR="00B374E6" w:rsidRPr="00F210B5">
        <w:rPr>
          <w:rFonts w:ascii="Almarai Bold" w:hAnsi="Almarai Bold" w:cs="Almarai Bold"/>
          <w:color w:val="289A0F" w:themeColor="accent3" w:themeShade="BF"/>
          <w:sz w:val="20"/>
          <w:szCs w:val="20"/>
          <w:rtl/>
        </w:rPr>
        <w:t xml:space="preserve">التشييد والبناء </w:t>
      </w:r>
      <w:r w:rsidR="008F0457">
        <w:rPr>
          <w:rFonts w:ascii="Almarai Bold" w:hAnsi="Almarai Bold" w:cs="Almarai Bold" w:hint="cs"/>
          <w:color w:val="289A0F" w:themeColor="accent3" w:themeShade="BF"/>
          <w:sz w:val="20"/>
          <w:szCs w:val="20"/>
          <w:rtl/>
        </w:rPr>
        <w:t>و</w:t>
      </w:r>
      <w:r w:rsidR="008F0457" w:rsidRPr="00F210B5">
        <w:rPr>
          <w:rFonts w:ascii="Almarai Bold" w:hAnsi="Almarai Bold" w:cs="Almarai Bold"/>
          <w:color w:val="289A0F" w:themeColor="accent3" w:themeShade="BF"/>
          <w:sz w:val="20"/>
          <w:szCs w:val="20"/>
          <w:rtl/>
        </w:rPr>
        <w:t xml:space="preserve">الشركات الصغيرة والمتوسطة </w:t>
      </w:r>
      <w:r w:rsidRPr="00F210B5">
        <w:rPr>
          <w:rFonts w:ascii="Almarai Bold" w:hAnsi="Almarai Bold" w:cs="Almarai Bold"/>
          <w:color w:val="289A0F" w:themeColor="accent3" w:themeShade="BF"/>
          <w:sz w:val="20"/>
          <w:szCs w:val="20"/>
          <w:rtl/>
        </w:rPr>
        <w:t>ال</w:t>
      </w:r>
      <w:r w:rsidR="00326B26" w:rsidRPr="00F210B5">
        <w:rPr>
          <w:rFonts w:ascii="Almarai Bold" w:hAnsi="Almarai Bold" w:cs="Almarai Bold"/>
          <w:color w:val="289A0F" w:themeColor="accent3" w:themeShade="BF"/>
          <w:sz w:val="20"/>
          <w:szCs w:val="20"/>
          <w:rtl/>
        </w:rPr>
        <w:t>أ</w:t>
      </w:r>
      <w:r w:rsidRPr="00F210B5">
        <w:rPr>
          <w:rFonts w:ascii="Almarai Bold" w:hAnsi="Almarai Bold" w:cs="Almarai Bold"/>
          <w:color w:val="289A0F" w:themeColor="accent3" w:themeShade="BF"/>
          <w:sz w:val="20"/>
          <w:szCs w:val="20"/>
          <w:rtl/>
        </w:rPr>
        <w:t>كثر معاناة</w:t>
      </w:r>
      <w:r w:rsidR="008F0457">
        <w:rPr>
          <w:rFonts w:ascii="Almarai Bold" w:hAnsi="Almarai Bold" w:cs="Almarai Bold" w:hint="cs"/>
          <w:color w:val="289A0F" w:themeColor="accent3" w:themeShade="BF"/>
          <w:sz w:val="20"/>
          <w:szCs w:val="20"/>
          <w:rtl/>
        </w:rPr>
        <w:t>.</w:t>
      </w:r>
      <w:r w:rsidRPr="00F210B5">
        <w:rPr>
          <w:rFonts w:ascii="Almarai Bold" w:hAnsi="Almarai Bold" w:cs="Almarai Bold"/>
          <w:color w:val="289A0F" w:themeColor="accent3" w:themeShade="BF"/>
          <w:sz w:val="20"/>
          <w:szCs w:val="20"/>
          <w:rtl/>
        </w:rPr>
        <w:t xml:space="preserve"> </w:t>
      </w:r>
    </w:p>
    <w:p w14:paraId="6B72EB08" w14:textId="1C05936D" w:rsidR="00FA6FEE" w:rsidRDefault="00FA6FEE" w:rsidP="00124A37">
      <w:pPr>
        <w:bidi/>
        <w:spacing w:after="120" w:line="360" w:lineRule="auto"/>
        <w:ind w:left="1829" w:right="4410"/>
        <w:jc w:val="both"/>
        <w:rPr>
          <w:rFonts w:ascii="Almarai" w:hAnsi="Almarai" w:cs="Almarai"/>
          <w:spacing w:val="-2"/>
          <w:sz w:val="20"/>
          <w:szCs w:val="20"/>
          <w:lang w:bidi="ar-EG"/>
        </w:rPr>
      </w:pPr>
      <w:r>
        <w:rPr>
          <w:noProof/>
        </w:rPr>
        <w:drawing>
          <wp:anchor distT="0" distB="0" distL="114300" distR="114300" simplePos="0" relativeHeight="251941888" behindDoc="0" locked="0" layoutInCell="1" allowOverlap="1" wp14:anchorId="11DEA37B" wp14:editId="0267C466">
            <wp:simplePos x="0" y="0"/>
            <wp:positionH relativeFrom="column">
              <wp:posOffset>-117475</wp:posOffset>
            </wp:positionH>
            <wp:positionV relativeFrom="paragraph">
              <wp:posOffset>296076</wp:posOffset>
            </wp:positionV>
            <wp:extent cx="2753248" cy="2058670"/>
            <wp:effectExtent l="0" t="0" r="0" b="0"/>
            <wp:wrapNone/>
            <wp:docPr id="200693267" name="Chart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45AF3248" w14:textId="70BD9EF4" w:rsidR="00D47E9D" w:rsidRDefault="0037260F" w:rsidP="00FA6FEE">
      <w:pPr>
        <w:bidi/>
        <w:spacing w:after="120" w:line="360" w:lineRule="auto"/>
        <w:ind w:left="1829" w:right="4410"/>
        <w:jc w:val="both"/>
        <w:rPr>
          <w:rFonts w:ascii="Almarai" w:hAnsi="Almarai" w:cs="Almarai"/>
          <w:sz w:val="20"/>
          <w:szCs w:val="20"/>
          <w:rtl/>
          <w:lang w:bidi="ar-EG"/>
        </w:rPr>
      </w:pPr>
      <w:r>
        <w:rPr>
          <w:rFonts w:ascii="Almarai" w:hAnsi="Almarai" w:cs="Almarai" w:hint="cs"/>
          <w:noProof/>
          <w:sz w:val="20"/>
          <w:szCs w:val="20"/>
          <w:rtl/>
        </w:rPr>
        <mc:AlternateContent>
          <mc:Choice Requires="wps">
            <w:drawing>
              <wp:anchor distT="0" distB="0" distL="114300" distR="114300" simplePos="0" relativeHeight="251943936" behindDoc="0" locked="0" layoutInCell="1" allowOverlap="1" wp14:anchorId="756F9DFD" wp14:editId="6F8FD26B">
                <wp:simplePos x="0" y="0"/>
                <wp:positionH relativeFrom="margin">
                  <wp:align>left</wp:align>
                </wp:positionH>
                <wp:positionV relativeFrom="paragraph">
                  <wp:posOffset>589132</wp:posOffset>
                </wp:positionV>
                <wp:extent cx="2341880" cy="0"/>
                <wp:effectExtent l="0" t="0" r="0" b="0"/>
                <wp:wrapNone/>
                <wp:docPr id="1176403969" name="Straight Connector 272"/>
                <wp:cNvGraphicFramePr/>
                <a:graphic xmlns:a="http://schemas.openxmlformats.org/drawingml/2006/main">
                  <a:graphicData uri="http://schemas.microsoft.com/office/word/2010/wordprocessingShape">
                    <wps:wsp>
                      <wps:cNvCnPr/>
                      <wps:spPr>
                        <a:xfrm flipH="1" flipV="1">
                          <a:off x="0" y="0"/>
                          <a:ext cx="2341880" cy="0"/>
                        </a:xfrm>
                        <a:prstGeom prst="line">
                          <a:avLst/>
                        </a:prstGeom>
                        <a:ln w="19050">
                          <a:solidFill>
                            <a:srgbClr val="FFC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ADBCE0" id="Straight Connector 272" o:spid="_x0000_s1026" style="position:absolute;flip:x y;z-index:251943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6.4pt" to="184.4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" strokecolor="#ffc000" strokeweight="1.5pt">
                <v:stroke dashstyle="dash" joinstyle="miter"/>
                <w10:wrap anchorx="margin"/>
              </v:line>
            </w:pict>
          </mc:Fallback>
        </mc:AlternateContent>
      </w:r>
      <w:r w:rsidR="007E6100">
        <w:rPr>
          <w:rFonts w:ascii="Almarai" w:hAnsi="Almarai" w:cs="Almarai" w:hint="cs"/>
          <w:noProof/>
          <w:sz w:val="20"/>
          <w:szCs w:val="20"/>
          <w:rtl/>
          <w:lang w:val="ar-SA"/>
        </w:rPr>
        <mc:AlternateContent>
          <mc:Choice Requires="wps">
            <w:drawing>
              <wp:anchor distT="0" distB="0" distL="114300" distR="114300" simplePos="0" relativeHeight="251944960" behindDoc="0" locked="0" layoutInCell="1" allowOverlap="1" wp14:anchorId="3BF4B985" wp14:editId="7B883746">
                <wp:simplePos x="0" y="0"/>
                <wp:positionH relativeFrom="column">
                  <wp:posOffset>1184172</wp:posOffset>
                </wp:positionH>
                <wp:positionV relativeFrom="paragraph">
                  <wp:posOffset>107950</wp:posOffset>
                </wp:positionV>
                <wp:extent cx="0" cy="914400"/>
                <wp:effectExtent l="0" t="0" r="38100" b="19050"/>
                <wp:wrapNone/>
                <wp:docPr id="1957237643" name="Straight Connector 277"/>
                <wp:cNvGraphicFramePr/>
                <a:graphic xmlns:a="http://schemas.openxmlformats.org/drawingml/2006/main">
                  <a:graphicData uri="http://schemas.microsoft.com/office/word/2010/wordprocessingShape">
                    <wps:wsp>
                      <wps:cNvCnPr/>
                      <wps:spPr>
                        <a:xfrm flipV="1">
                          <a:off x="0" y="0"/>
                          <a:ext cx="0" cy="91440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22D9CE" id="Straight Connector 277" o:spid="_x0000_s1026" style="position:absolute;flip:y;z-index:251944960;visibility:visible;mso-wrap-style:square;mso-wrap-distance-left:9pt;mso-wrap-distance-top:0;mso-wrap-distance-right:9pt;mso-wrap-distance-bottom:0;mso-position-horizontal:absolute;mso-position-horizontal-relative:text;mso-position-vertical:absolute;mso-position-vertical-relative:text" from="93.25pt,8.5pt" to="93.2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" strokecolor="gray [1629]" strokeweight=".5pt">
                <v:stroke joinstyle="miter"/>
              </v:line>
            </w:pict>
          </mc:Fallback>
        </mc:AlternateContent>
      </w:r>
      <w:r w:rsidR="00E96381" w:rsidRPr="0018216C">
        <w:rPr>
          <w:rFonts w:ascii="Almarai" w:hAnsi="Almarai" w:cs="Almarai"/>
          <w:spacing w:val="-2"/>
          <w:sz w:val="20"/>
          <w:szCs w:val="20"/>
          <w:rtl/>
          <w:lang w:bidi="ar-EG"/>
        </w:rPr>
        <w:t xml:space="preserve"> </w:t>
      </w:r>
      <w:r w:rsidR="00D47E9D">
        <w:rPr>
          <w:rFonts w:ascii="Almarai" w:hAnsi="Almarai" w:cs="Almarai" w:hint="cs"/>
          <w:sz w:val="20"/>
          <w:szCs w:val="20"/>
          <w:rtl/>
          <w:lang w:bidi="ar-EG"/>
        </w:rPr>
        <w:t>سجل مؤشر</w:t>
      </w:r>
      <w:r w:rsidR="00D47E9D">
        <w:rPr>
          <w:rFonts w:ascii="Almarai" w:hAnsi="Almarai" w:cs="Almarai"/>
          <w:sz w:val="20"/>
          <w:szCs w:val="20"/>
          <w:rtl/>
          <w:lang w:bidi="ar-EG"/>
        </w:rPr>
        <w:t xml:space="preserve"> </w:t>
      </w:r>
      <w:r w:rsidR="00D47E9D">
        <w:rPr>
          <w:rFonts w:ascii="Almarai" w:hAnsi="Almarai" w:cs="Almarai" w:hint="cs"/>
          <w:sz w:val="20"/>
          <w:szCs w:val="20"/>
          <w:rtl/>
          <w:lang w:bidi="ar-EG"/>
        </w:rPr>
        <w:t>أداء</w:t>
      </w:r>
      <w:r w:rsidR="00D47E9D">
        <w:rPr>
          <w:rFonts w:ascii="Almarai" w:hAnsi="Almarai" w:cs="Almarai"/>
          <w:sz w:val="20"/>
          <w:szCs w:val="20"/>
          <w:rtl/>
          <w:lang w:bidi="ar-EG"/>
        </w:rPr>
        <w:t xml:space="preserve"> </w:t>
      </w:r>
      <w:r w:rsidR="00D47E9D">
        <w:rPr>
          <w:rFonts w:ascii="Almarai" w:hAnsi="Almarai" w:cs="Almarai" w:hint="cs"/>
          <w:sz w:val="20"/>
          <w:szCs w:val="20"/>
          <w:rtl/>
          <w:lang w:bidi="ar-EG"/>
        </w:rPr>
        <w:t>الأعمال</w:t>
      </w:r>
      <w:r w:rsidR="00D47E9D">
        <w:rPr>
          <w:rFonts w:ascii="Almarai" w:hAnsi="Almarai" w:cs="Almarai"/>
          <w:sz w:val="20"/>
          <w:szCs w:val="20"/>
          <w:rtl/>
          <w:lang w:bidi="ar-EG"/>
        </w:rPr>
        <w:t xml:space="preserve"> </w:t>
      </w:r>
      <w:r w:rsidR="00D47E9D">
        <w:rPr>
          <w:rFonts w:ascii="Almarai" w:hAnsi="Almarai" w:cs="Almarai" w:hint="cs"/>
          <w:sz w:val="20"/>
          <w:szCs w:val="20"/>
          <w:rtl/>
          <w:lang w:bidi="ar-EG"/>
        </w:rPr>
        <w:t>للربع</w:t>
      </w:r>
      <w:r w:rsidR="00D47E9D">
        <w:rPr>
          <w:rFonts w:ascii="Almarai" w:hAnsi="Almarai" w:cs="Almarai"/>
          <w:sz w:val="20"/>
          <w:szCs w:val="20"/>
          <w:rtl/>
          <w:lang w:bidi="ar-EG"/>
        </w:rPr>
        <w:t xml:space="preserve"> </w:t>
      </w:r>
      <w:r w:rsidR="00D47E9D">
        <w:rPr>
          <w:rFonts w:ascii="Almarai" w:hAnsi="Almarai" w:cs="Almarai" w:hint="cs"/>
          <w:sz w:val="20"/>
          <w:szCs w:val="20"/>
          <w:rtl/>
          <w:lang w:bidi="ar-EG"/>
        </w:rPr>
        <w:t xml:space="preserve">محل الدراسة (أبريل – يونيو 2025) قيما </w:t>
      </w:r>
      <w:r w:rsidR="00124A37">
        <w:rPr>
          <w:rFonts w:ascii="Almarai" w:hAnsi="Almarai" w:cs="Almarai" w:hint="cs"/>
          <w:sz w:val="20"/>
          <w:szCs w:val="20"/>
          <w:rtl/>
          <w:lang w:bidi="ar-EG"/>
        </w:rPr>
        <w:t>أ</w:t>
      </w:r>
      <w:r w:rsidR="00D47E9D">
        <w:rPr>
          <w:rFonts w:ascii="Almarai" w:hAnsi="Almarai" w:cs="Almarai" w:hint="cs"/>
          <w:sz w:val="20"/>
          <w:szCs w:val="20"/>
          <w:rtl/>
          <w:lang w:bidi="ar-EG"/>
        </w:rPr>
        <w:t>عل</w:t>
      </w:r>
      <w:r w:rsidR="00124A37">
        <w:rPr>
          <w:rFonts w:ascii="Almarai" w:hAnsi="Almarai" w:cs="Almarai" w:hint="cs"/>
          <w:sz w:val="20"/>
          <w:szCs w:val="20"/>
          <w:rtl/>
          <w:lang w:bidi="ar-EG"/>
        </w:rPr>
        <w:t>ى</w:t>
      </w:r>
      <w:r w:rsidR="00D47E9D">
        <w:rPr>
          <w:rFonts w:ascii="Almarai" w:hAnsi="Almarai" w:cs="Almarai" w:hint="cs"/>
          <w:sz w:val="20"/>
          <w:szCs w:val="20"/>
          <w:rtl/>
          <w:lang w:bidi="ar-EG"/>
        </w:rPr>
        <w:t xml:space="preserve"> من</w:t>
      </w:r>
      <w:r w:rsidR="008401E6">
        <w:rPr>
          <w:rFonts w:ascii="Almarai" w:hAnsi="Almarai" w:cs="Almarai" w:hint="cs"/>
          <w:sz w:val="20"/>
          <w:szCs w:val="20"/>
          <w:rtl/>
          <w:lang w:bidi="ar-EG"/>
        </w:rPr>
        <w:t xml:space="preserve"> </w:t>
      </w:r>
      <w:r w:rsidR="00D47E9D">
        <w:rPr>
          <w:rFonts w:ascii="Almarai" w:hAnsi="Almarai" w:cs="Almarai" w:hint="cs"/>
          <w:b/>
          <w:bCs/>
          <w:sz w:val="20"/>
          <w:szCs w:val="20"/>
          <w:rtl/>
          <w:lang w:bidi="ar-EG"/>
        </w:rPr>
        <w:t>المستوى</w:t>
      </w:r>
      <w:r w:rsidR="00D47E9D">
        <w:rPr>
          <w:rFonts w:ascii="Almarai" w:hAnsi="Almarai" w:cs="Almarai"/>
          <w:b/>
          <w:bCs/>
          <w:sz w:val="20"/>
          <w:szCs w:val="20"/>
          <w:rtl/>
          <w:lang w:bidi="ar-EG"/>
        </w:rPr>
        <w:t xml:space="preserve"> </w:t>
      </w:r>
      <w:r w:rsidR="00D47E9D">
        <w:rPr>
          <w:rFonts w:ascii="Almarai" w:hAnsi="Almarai" w:cs="Almarai" w:hint="cs"/>
          <w:b/>
          <w:bCs/>
          <w:sz w:val="20"/>
          <w:szCs w:val="20"/>
          <w:rtl/>
          <w:lang w:bidi="ar-EG"/>
        </w:rPr>
        <w:t>المحايد</w:t>
      </w:r>
      <w:r w:rsidR="00D47E9D">
        <w:rPr>
          <w:rFonts w:ascii="Almarai" w:hAnsi="Almarai" w:cs="Almarai" w:hint="cs"/>
          <w:sz w:val="20"/>
          <w:szCs w:val="20"/>
          <w:rtl/>
          <w:lang w:bidi="ar-EG"/>
        </w:rPr>
        <w:t xml:space="preserve"> بمقدار نقطة واحدة،</w:t>
      </w:r>
      <w:r w:rsidR="00F412F1">
        <w:rPr>
          <w:rFonts w:ascii="Almarai" w:hAnsi="Almarai" w:cs="Almarai" w:hint="cs"/>
          <w:sz w:val="20"/>
          <w:szCs w:val="20"/>
          <w:rtl/>
          <w:lang w:bidi="ar-EG"/>
        </w:rPr>
        <w:t xml:space="preserve"> </w:t>
      </w:r>
      <w:r w:rsidR="00CD782E">
        <w:rPr>
          <w:rFonts w:ascii="Almarai" w:hAnsi="Almarai" w:cs="Almarai" w:hint="cs"/>
          <w:sz w:val="20"/>
          <w:szCs w:val="20"/>
          <w:rtl/>
          <w:lang w:bidi="ar-EG"/>
        </w:rPr>
        <w:t>استقرار المؤشرات الفرعية علي أدائها الجيد</w:t>
      </w:r>
      <w:r w:rsidR="00D47E9D">
        <w:rPr>
          <w:rFonts w:ascii="Almarai" w:hAnsi="Almarai" w:cs="Almarai" w:hint="cs"/>
          <w:sz w:val="20"/>
          <w:szCs w:val="20"/>
          <w:rtl/>
          <w:lang w:bidi="ar-EG"/>
        </w:rPr>
        <w:t>.</w:t>
      </w:r>
      <w:r w:rsidR="00124A37">
        <w:rPr>
          <w:rFonts w:ascii="Almarai" w:hAnsi="Almarai" w:cs="Almarai"/>
          <w:sz w:val="20"/>
          <w:szCs w:val="20"/>
          <w:lang w:bidi="ar-EG"/>
        </w:rPr>
        <w:t xml:space="preserve"> </w:t>
      </w:r>
      <w:r w:rsidR="008F0457" w:rsidRPr="00F412F1">
        <w:rPr>
          <w:rFonts w:ascii="Almarai" w:hAnsi="Almarai" w:cs="Almarai" w:hint="cs"/>
          <w:b/>
          <w:bCs/>
          <w:sz w:val="20"/>
          <w:szCs w:val="20"/>
          <w:rtl/>
          <w:lang w:bidi="ar-EG"/>
        </w:rPr>
        <w:t>و</w:t>
      </w:r>
      <w:r w:rsidR="00D47E9D" w:rsidRPr="00F412F1">
        <w:rPr>
          <w:rFonts w:ascii="Almarai" w:hAnsi="Almarai" w:cs="Almarai" w:hint="cs"/>
          <w:b/>
          <w:bCs/>
          <w:sz w:val="20"/>
          <w:szCs w:val="20"/>
          <w:rtl/>
          <w:lang w:bidi="ar-EG"/>
        </w:rPr>
        <w:t>مقارنة بالربع السابق</w:t>
      </w:r>
      <w:r w:rsidR="008F0457">
        <w:rPr>
          <w:rFonts w:ascii="Almarai" w:hAnsi="Almarai" w:cs="Almarai" w:hint="cs"/>
          <w:sz w:val="20"/>
          <w:szCs w:val="20"/>
          <w:rtl/>
          <w:lang w:bidi="ar-EG"/>
        </w:rPr>
        <w:t>،</w:t>
      </w:r>
      <w:r w:rsidR="00D47E9D" w:rsidRPr="00D47E9D">
        <w:rPr>
          <w:rFonts w:ascii="Almarai" w:hAnsi="Almarai" w:cs="Almarai" w:hint="cs"/>
          <w:sz w:val="20"/>
          <w:szCs w:val="20"/>
          <w:rtl/>
          <w:lang w:bidi="ar-EG"/>
        </w:rPr>
        <w:t xml:space="preserve"> </w:t>
      </w:r>
      <w:r w:rsidR="00D47E9D">
        <w:rPr>
          <w:rFonts w:ascii="Almarai" w:hAnsi="Almarai" w:cs="Almarai" w:hint="cs"/>
          <w:sz w:val="20"/>
          <w:szCs w:val="20"/>
          <w:rtl/>
          <w:lang w:bidi="ar-EG"/>
        </w:rPr>
        <w:t xml:space="preserve">تراجع مؤشر </w:t>
      </w:r>
      <w:r w:rsidR="008F0457">
        <w:rPr>
          <w:rFonts w:ascii="Almarai" w:hAnsi="Almarai" w:cs="Almarai" w:hint="cs"/>
          <w:sz w:val="20"/>
          <w:szCs w:val="20"/>
          <w:rtl/>
          <w:lang w:bidi="ar-EG"/>
        </w:rPr>
        <w:t>أ</w:t>
      </w:r>
      <w:r w:rsidR="00D47E9D">
        <w:rPr>
          <w:rFonts w:ascii="Almarai" w:hAnsi="Almarai" w:cs="Almarai" w:hint="cs"/>
          <w:sz w:val="20"/>
          <w:szCs w:val="20"/>
          <w:rtl/>
          <w:lang w:bidi="ar-EG"/>
        </w:rPr>
        <w:t>داء ال</w:t>
      </w:r>
      <w:r w:rsidR="008F0457">
        <w:rPr>
          <w:rFonts w:ascii="Almarai" w:hAnsi="Almarai" w:cs="Almarai" w:hint="cs"/>
          <w:sz w:val="20"/>
          <w:szCs w:val="20"/>
          <w:rtl/>
          <w:lang w:bidi="ar-EG"/>
        </w:rPr>
        <w:t>أ</w:t>
      </w:r>
      <w:r w:rsidR="00D47E9D">
        <w:rPr>
          <w:rFonts w:ascii="Almarai" w:hAnsi="Almarai" w:cs="Almarai" w:hint="cs"/>
          <w:sz w:val="20"/>
          <w:szCs w:val="20"/>
          <w:rtl/>
          <w:lang w:bidi="ar-EG"/>
        </w:rPr>
        <w:t>عمال بنحو 7 نقاط</w:t>
      </w:r>
      <w:r w:rsidR="008F0457">
        <w:rPr>
          <w:rFonts w:ascii="Almarai" w:hAnsi="Almarai" w:cs="Almarai" w:hint="cs"/>
          <w:sz w:val="20"/>
          <w:szCs w:val="20"/>
          <w:rtl/>
          <w:lang w:bidi="ar-EG"/>
        </w:rPr>
        <w:t>،</w:t>
      </w:r>
      <w:r w:rsidR="00D47E9D">
        <w:rPr>
          <w:rFonts w:ascii="Almarai" w:hAnsi="Almarai" w:cs="Almarai" w:hint="cs"/>
          <w:sz w:val="20"/>
          <w:szCs w:val="20"/>
          <w:rtl/>
          <w:lang w:bidi="ar-EG"/>
        </w:rPr>
        <w:t xml:space="preserve"> ويرجع ذلك </w:t>
      </w:r>
      <w:r w:rsidR="008F0457">
        <w:rPr>
          <w:rFonts w:ascii="Almarai" w:hAnsi="Almarai" w:cs="Almarai" w:hint="cs"/>
          <w:sz w:val="20"/>
          <w:szCs w:val="20"/>
          <w:rtl/>
          <w:lang w:bidi="ar-EG"/>
        </w:rPr>
        <w:t>إلى</w:t>
      </w:r>
      <w:r w:rsidR="00D47E9D">
        <w:rPr>
          <w:rFonts w:ascii="Almarai" w:hAnsi="Almarai" w:cs="Almarai" w:hint="cs"/>
          <w:sz w:val="20"/>
          <w:szCs w:val="20"/>
          <w:rtl/>
          <w:lang w:bidi="ar-EG"/>
        </w:rPr>
        <w:t xml:space="preserve"> انخفاض حاد في مؤشر ال</w:t>
      </w:r>
      <w:r w:rsidR="008F0457">
        <w:rPr>
          <w:rFonts w:ascii="Almarai" w:hAnsi="Almarai" w:cs="Almarai" w:hint="cs"/>
          <w:sz w:val="20"/>
          <w:szCs w:val="20"/>
          <w:rtl/>
          <w:lang w:bidi="ar-EG"/>
        </w:rPr>
        <w:t>أ</w:t>
      </w:r>
      <w:r w:rsidR="00D47E9D">
        <w:rPr>
          <w:rFonts w:ascii="Almarai" w:hAnsi="Almarai" w:cs="Almarai" w:hint="cs"/>
          <w:sz w:val="20"/>
          <w:szCs w:val="20"/>
          <w:rtl/>
          <w:lang w:bidi="ar-EG"/>
        </w:rPr>
        <w:t>جور بعد قفزة كبيرة شهدها خلال الربع السابق</w:t>
      </w:r>
      <w:r w:rsidR="00F412F1">
        <w:rPr>
          <w:rFonts w:ascii="Almarai" w:hAnsi="Almarai" w:cs="Almarai" w:hint="cs"/>
          <w:sz w:val="20"/>
          <w:szCs w:val="20"/>
          <w:rtl/>
          <w:lang w:bidi="ar-EG"/>
        </w:rPr>
        <w:t xml:space="preserve">،وإلى </w:t>
      </w:r>
      <w:r w:rsidR="00D47E9D">
        <w:rPr>
          <w:rFonts w:ascii="Almarai" w:hAnsi="Almarai" w:cs="Almarai" w:hint="cs"/>
          <w:sz w:val="20"/>
          <w:szCs w:val="20"/>
          <w:rtl/>
          <w:lang w:bidi="ar-EG"/>
        </w:rPr>
        <w:t>تراجع مؤشرات ال</w:t>
      </w:r>
      <w:r w:rsidR="00F412F1">
        <w:rPr>
          <w:rFonts w:ascii="Almarai" w:hAnsi="Almarai" w:cs="Almarai" w:hint="cs"/>
          <w:sz w:val="20"/>
          <w:szCs w:val="20"/>
          <w:rtl/>
          <w:lang w:bidi="ar-EG"/>
        </w:rPr>
        <w:t>إ</w:t>
      </w:r>
      <w:r w:rsidR="00D47E9D">
        <w:rPr>
          <w:rFonts w:ascii="Almarai" w:hAnsi="Almarai" w:cs="Almarai" w:hint="cs"/>
          <w:sz w:val="20"/>
          <w:szCs w:val="20"/>
          <w:rtl/>
          <w:lang w:bidi="ar-EG"/>
        </w:rPr>
        <w:t>نتاج</w:t>
      </w:r>
      <w:r w:rsidR="00F412F1">
        <w:rPr>
          <w:rFonts w:ascii="Almarai" w:hAnsi="Almarai" w:cs="Almarai" w:hint="cs"/>
          <w:sz w:val="20"/>
          <w:szCs w:val="20"/>
          <w:rtl/>
          <w:lang w:bidi="ar-EG"/>
        </w:rPr>
        <w:t>،</w:t>
      </w:r>
      <w:r w:rsidR="00D47E9D">
        <w:rPr>
          <w:rFonts w:ascii="Almarai" w:hAnsi="Almarai" w:cs="Almarai" w:hint="cs"/>
          <w:sz w:val="20"/>
          <w:szCs w:val="20"/>
          <w:rtl/>
          <w:lang w:bidi="ar-EG"/>
        </w:rPr>
        <w:t xml:space="preserve"> والمبيعات</w:t>
      </w:r>
      <w:r w:rsidR="00F412F1">
        <w:rPr>
          <w:rFonts w:ascii="Almarai" w:hAnsi="Almarai" w:cs="Almarai" w:hint="cs"/>
          <w:sz w:val="20"/>
          <w:szCs w:val="20"/>
          <w:rtl/>
          <w:lang w:bidi="ar-EG"/>
        </w:rPr>
        <w:t>،</w:t>
      </w:r>
      <w:r w:rsidR="00D47E9D">
        <w:rPr>
          <w:rFonts w:ascii="Almarai" w:hAnsi="Almarai" w:cs="Almarai" w:hint="cs"/>
          <w:sz w:val="20"/>
          <w:szCs w:val="20"/>
          <w:rtl/>
          <w:lang w:bidi="ar-EG"/>
        </w:rPr>
        <w:t xml:space="preserve"> ومستو</w:t>
      </w:r>
      <w:r w:rsidR="00F412F1">
        <w:rPr>
          <w:rFonts w:ascii="Almarai" w:hAnsi="Almarai" w:cs="Almarai" w:hint="cs"/>
          <w:sz w:val="20"/>
          <w:szCs w:val="20"/>
          <w:rtl/>
          <w:lang w:bidi="ar-EG"/>
        </w:rPr>
        <w:t>ى</w:t>
      </w:r>
      <w:r w:rsidR="00D47E9D">
        <w:rPr>
          <w:rFonts w:ascii="Almarai" w:hAnsi="Almarai" w:cs="Almarai" w:hint="cs"/>
          <w:sz w:val="20"/>
          <w:szCs w:val="20"/>
          <w:rtl/>
          <w:lang w:bidi="ar-EG"/>
        </w:rPr>
        <w:t xml:space="preserve"> استغلال الطاقة ال</w:t>
      </w:r>
      <w:r w:rsidR="00F412F1">
        <w:rPr>
          <w:rFonts w:ascii="Almarai" w:hAnsi="Almarai" w:cs="Almarai" w:hint="cs"/>
          <w:sz w:val="20"/>
          <w:szCs w:val="20"/>
          <w:rtl/>
          <w:lang w:bidi="ar-EG"/>
        </w:rPr>
        <w:t>إ</w:t>
      </w:r>
      <w:r w:rsidR="00D47E9D">
        <w:rPr>
          <w:rFonts w:ascii="Almarai" w:hAnsi="Almarai" w:cs="Almarai" w:hint="cs"/>
          <w:sz w:val="20"/>
          <w:szCs w:val="20"/>
          <w:rtl/>
          <w:lang w:bidi="ar-EG"/>
        </w:rPr>
        <w:t>نتاجية</w:t>
      </w:r>
      <w:r w:rsidR="00CD782E">
        <w:rPr>
          <w:rFonts w:ascii="Almarai" w:hAnsi="Almarai" w:cs="Almarai" w:hint="cs"/>
          <w:sz w:val="20"/>
          <w:szCs w:val="20"/>
          <w:rtl/>
          <w:lang w:bidi="ar-EG"/>
        </w:rPr>
        <w:t xml:space="preserve"> الا انها لا تزال تسجل قيما اعلي من المستوي المحايد</w:t>
      </w:r>
      <w:r w:rsidR="00F412F1">
        <w:rPr>
          <w:rFonts w:ascii="Almarai" w:hAnsi="Almarai" w:cs="Almarai" w:hint="cs"/>
          <w:sz w:val="20"/>
          <w:szCs w:val="20"/>
          <w:rtl/>
          <w:lang w:bidi="ar-EG"/>
        </w:rPr>
        <w:t>.</w:t>
      </w:r>
    </w:p>
    <w:p w14:paraId="69195AAE" w14:textId="38CB542F" w:rsidR="00D47E9D" w:rsidRDefault="00D47E9D" w:rsidP="00147A88">
      <w:pPr>
        <w:bidi/>
        <w:spacing w:after="120" w:line="360" w:lineRule="auto"/>
        <w:ind w:left="1829"/>
        <w:jc w:val="both"/>
        <w:rPr>
          <w:rFonts w:ascii="Almarai" w:hAnsi="Almarai" w:cs="Almarai"/>
          <w:b/>
          <w:bCs/>
          <w:sz w:val="20"/>
          <w:szCs w:val="20"/>
          <w:lang w:bidi="ar-EG"/>
        </w:rPr>
      </w:pPr>
      <w:r>
        <w:rPr>
          <w:rFonts w:ascii="Almarai" w:hAnsi="Almarai" w:cs="Almarai" w:hint="cs"/>
          <w:sz w:val="20"/>
          <w:szCs w:val="20"/>
          <w:rtl/>
          <w:lang w:bidi="ar-EG"/>
        </w:rPr>
        <w:t>كما سجل مؤشر</w:t>
      </w:r>
      <w:r>
        <w:rPr>
          <w:rFonts w:ascii="Almarai" w:hAnsi="Almarai" w:cs="Almarai"/>
          <w:sz w:val="20"/>
          <w:szCs w:val="20"/>
          <w:rtl/>
          <w:lang w:bidi="ar-EG"/>
        </w:rPr>
        <w:t xml:space="preserve"> </w:t>
      </w:r>
      <w:r>
        <w:rPr>
          <w:rFonts w:ascii="Almarai" w:hAnsi="Almarai" w:cs="Almarai" w:hint="cs"/>
          <w:sz w:val="20"/>
          <w:szCs w:val="20"/>
          <w:rtl/>
          <w:lang w:bidi="ar-EG"/>
        </w:rPr>
        <w:t>توقعات</w:t>
      </w:r>
      <w:r>
        <w:rPr>
          <w:rFonts w:ascii="Almarai" w:hAnsi="Almarai" w:cs="Almarai"/>
          <w:sz w:val="20"/>
          <w:szCs w:val="20"/>
          <w:rtl/>
          <w:lang w:bidi="ar-EG"/>
        </w:rPr>
        <w:t xml:space="preserve"> </w:t>
      </w:r>
      <w:r>
        <w:rPr>
          <w:rFonts w:ascii="Almarai" w:hAnsi="Almarai" w:cs="Almarai" w:hint="cs"/>
          <w:sz w:val="20"/>
          <w:szCs w:val="20"/>
          <w:rtl/>
          <w:lang w:bidi="ar-EG"/>
        </w:rPr>
        <w:t>الأداء</w:t>
      </w:r>
      <w:r>
        <w:rPr>
          <w:rFonts w:ascii="Almarai" w:hAnsi="Almarai" w:cs="Almarai"/>
          <w:sz w:val="20"/>
          <w:szCs w:val="20"/>
          <w:rtl/>
          <w:lang w:bidi="ar-EG"/>
        </w:rPr>
        <w:t xml:space="preserve"> </w:t>
      </w:r>
      <w:r>
        <w:rPr>
          <w:rFonts w:ascii="Almarai" w:hAnsi="Almarai" w:cs="Almarai" w:hint="cs"/>
          <w:sz w:val="20"/>
          <w:szCs w:val="20"/>
          <w:rtl/>
          <w:lang w:bidi="ar-EG"/>
        </w:rPr>
        <w:t>للربع</w:t>
      </w:r>
      <w:r>
        <w:rPr>
          <w:rFonts w:ascii="Almarai" w:hAnsi="Almarai" w:cs="Almarai"/>
          <w:sz w:val="20"/>
          <w:szCs w:val="20"/>
          <w:rtl/>
          <w:lang w:bidi="ar-EG"/>
        </w:rPr>
        <w:t xml:space="preserve"> (</w:t>
      </w:r>
      <w:r>
        <w:rPr>
          <w:rFonts w:ascii="Almarai" w:hAnsi="Almarai" w:cs="Almarai" w:hint="cs"/>
          <w:sz w:val="20"/>
          <w:szCs w:val="20"/>
          <w:rtl/>
          <w:lang w:bidi="ar-EG"/>
        </w:rPr>
        <w:t xml:space="preserve">يوليو </w:t>
      </w:r>
      <w:r>
        <w:rPr>
          <w:rFonts w:ascii="Almarai" w:hAnsi="Almarai" w:cs="Almarai"/>
          <w:sz w:val="20"/>
          <w:szCs w:val="20"/>
          <w:rtl/>
          <w:lang w:bidi="ar-EG"/>
        </w:rPr>
        <w:t>–</w:t>
      </w:r>
      <w:r>
        <w:rPr>
          <w:rFonts w:ascii="Almarai" w:hAnsi="Almarai" w:cs="Almarai" w:hint="cs"/>
          <w:sz w:val="20"/>
          <w:szCs w:val="20"/>
          <w:rtl/>
          <w:lang w:bidi="ar-EG"/>
        </w:rPr>
        <w:t>سبتمبر</w:t>
      </w:r>
      <w:r w:rsidR="00124A37">
        <w:rPr>
          <w:rFonts w:ascii="Almarai" w:hAnsi="Almarai" w:cs="Almarai"/>
          <w:sz w:val="20"/>
          <w:szCs w:val="20"/>
          <w:lang w:bidi="ar-EG"/>
        </w:rPr>
        <w:t xml:space="preserve"> </w:t>
      </w:r>
      <w:r>
        <w:rPr>
          <w:rFonts w:ascii="Almarai" w:hAnsi="Almarai" w:cs="Almarai" w:hint="cs"/>
          <w:sz w:val="20"/>
          <w:szCs w:val="20"/>
          <w:rtl/>
          <w:lang w:bidi="ar-EG"/>
        </w:rPr>
        <w:t>2025</w:t>
      </w:r>
      <w:r>
        <w:rPr>
          <w:rFonts w:ascii="Almarai" w:hAnsi="Almarai" w:cs="Almarai"/>
          <w:sz w:val="20"/>
          <w:szCs w:val="20"/>
          <w:rtl/>
          <w:lang w:bidi="ar-EG"/>
        </w:rPr>
        <w:t xml:space="preserve">) </w:t>
      </w:r>
      <w:r>
        <w:rPr>
          <w:rFonts w:ascii="Almarai" w:hAnsi="Almarai" w:cs="Almarai" w:hint="cs"/>
          <w:sz w:val="20"/>
          <w:szCs w:val="20"/>
          <w:rtl/>
          <w:lang w:bidi="ar-EG"/>
        </w:rPr>
        <w:t xml:space="preserve">قيما أعلى من </w:t>
      </w:r>
      <w:r>
        <w:rPr>
          <w:rFonts w:ascii="Almarai" w:hAnsi="Almarai" w:cs="Almarai" w:hint="cs"/>
          <w:b/>
          <w:bCs/>
          <w:sz w:val="20"/>
          <w:szCs w:val="20"/>
          <w:rtl/>
          <w:lang w:bidi="ar-EG"/>
        </w:rPr>
        <w:t>المستوى</w:t>
      </w:r>
      <w:r>
        <w:rPr>
          <w:rFonts w:ascii="Almarai" w:hAnsi="Almarai" w:cs="Almarai"/>
          <w:b/>
          <w:bCs/>
          <w:sz w:val="20"/>
          <w:szCs w:val="20"/>
          <w:rtl/>
          <w:lang w:bidi="ar-EG"/>
        </w:rPr>
        <w:t xml:space="preserve"> </w:t>
      </w:r>
      <w:r>
        <w:rPr>
          <w:rFonts w:ascii="Almarai" w:hAnsi="Almarai" w:cs="Almarai" w:hint="cs"/>
          <w:b/>
          <w:bCs/>
          <w:sz w:val="20"/>
          <w:szCs w:val="20"/>
          <w:rtl/>
          <w:lang w:bidi="ar-EG"/>
        </w:rPr>
        <w:t>المحايد</w:t>
      </w:r>
      <w:r>
        <w:rPr>
          <w:rFonts w:ascii="Almarai" w:hAnsi="Almarai" w:cs="Almarai" w:hint="cs"/>
          <w:sz w:val="20"/>
          <w:szCs w:val="20"/>
          <w:rtl/>
          <w:lang w:bidi="ar-EG"/>
        </w:rPr>
        <w:t xml:space="preserve"> بمقدار 4 نقاط</w:t>
      </w:r>
      <w:r>
        <w:rPr>
          <w:noProof/>
        </w:rPr>
        <w:t xml:space="preserve"> </w:t>
      </w:r>
      <w:r w:rsidR="00F412F1" w:rsidRPr="00FA6FEE">
        <w:rPr>
          <w:rFonts w:ascii="Almarai" w:hAnsi="Almarai" w:cs="Almarai" w:hint="cs"/>
          <w:sz w:val="20"/>
          <w:szCs w:val="20"/>
          <w:rtl/>
          <w:lang w:bidi="ar-EG"/>
        </w:rPr>
        <w:t>وهو ما يُعزى إلى ا</w:t>
      </w:r>
      <w:r w:rsidR="00827EFA">
        <w:rPr>
          <w:rFonts w:ascii="Almarai" w:hAnsi="Almarai" w:cs="Almarai" w:hint="cs"/>
          <w:sz w:val="20"/>
          <w:szCs w:val="20"/>
          <w:rtl/>
          <w:lang w:bidi="ar-EG"/>
        </w:rPr>
        <w:t>ل</w:t>
      </w:r>
      <w:r w:rsidR="00827EFA" w:rsidRPr="00CC73FA">
        <w:rPr>
          <w:rFonts w:ascii="Almarai" w:hAnsi="Almarai" w:cs="Almarai" w:hint="cs"/>
          <w:sz w:val="20"/>
          <w:szCs w:val="20"/>
          <w:rtl/>
          <w:lang w:bidi="ar-EG"/>
        </w:rPr>
        <w:t xml:space="preserve">توقعات بارتفاع كافة المؤشرات </w:t>
      </w:r>
      <w:r w:rsidR="0049407E">
        <w:rPr>
          <w:rFonts w:ascii="Almarai" w:hAnsi="Almarai" w:cs="Almarai" w:hint="cs"/>
          <w:sz w:val="20"/>
          <w:szCs w:val="20"/>
          <w:rtl/>
          <w:lang w:bidi="ar-EG"/>
        </w:rPr>
        <w:t xml:space="preserve">الفرعية </w:t>
      </w:r>
      <w:r w:rsidR="00827EFA" w:rsidRPr="00CC73FA">
        <w:rPr>
          <w:rFonts w:ascii="Almarai" w:hAnsi="Almarai" w:cs="Almarai" w:hint="cs"/>
          <w:b/>
          <w:bCs/>
          <w:sz w:val="20"/>
          <w:szCs w:val="20"/>
          <w:rtl/>
          <w:lang w:bidi="ar-EG"/>
        </w:rPr>
        <w:t>عن المستو</w:t>
      </w:r>
      <w:r w:rsidR="00F412F1">
        <w:rPr>
          <w:rFonts w:ascii="Almarai" w:hAnsi="Almarai" w:cs="Almarai" w:hint="cs"/>
          <w:b/>
          <w:bCs/>
          <w:sz w:val="20"/>
          <w:szCs w:val="20"/>
          <w:rtl/>
          <w:lang w:bidi="ar-EG"/>
        </w:rPr>
        <w:t>ى</w:t>
      </w:r>
      <w:r w:rsidR="00827EFA" w:rsidRPr="00CC73FA">
        <w:rPr>
          <w:rFonts w:ascii="Almarai" w:hAnsi="Almarai" w:cs="Almarai" w:hint="cs"/>
          <w:b/>
          <w:bCs/>
          <w:sz w:val="20"/>
          <w:szCs w:val="20"/>
          <w:rtl/>
          <w:lang w:bidi="ar-EG"/>
        </w:rPr>
        <w:t xml:space="preserve"> المحايد لتعكس</w:t>
      </w:r>
      <w:r w:rsidR="00124A37">
        <w:rPr>
          <w:rFonts w:ascii="Almarai" w:hAnsi="Almarai" w:cs="Almarai"/>
          <w:b/>
          <w:bCs/>
          <w:sz w:val="20"/>
          <w:szCs w:val="20"/>
          <w:lang w:bidi="ar-EG"/>
        </w:rPr>
        <w:t xml:space="preserve"> </w:t>
      </w:r>
      <w:r w:rsidR="00827EFA" w:rsidRPr="00CC73FA">
        <w:rPr>
          <w:rFonts w:ascii="Almarai" w:hAnsi="Almarai" w:cs="Almarai" w:hint="cs"/>
          <w:sz w:val="20"/>
          <w:szCs w:val="20"/>
          <w:rtl/>
          <w:lang w:bidi="ar-EG"/>
        </w:rPr>
        <w:t xml:space="preserve">توقع ثبات المؤشرات </w:t>
      </w:r>
      <w:r w:rsidR="0049407E">
        <w:rPr>
          <w:rFonts w:ascii="Almarai" w:hAnsi="Almarai" w:cs="Almarai" w:hint="cs"/>
          <w:sz w:val="20"/>
          <w:szCs w:val="20"/>
          <w:rtl/>
          <w:lang w:bidi="ar-EG"/>
        </w:rPr>
        <w:t>ع</w:t>
      </w:r>
      <w:r w:rsidR="00147A88">
        <w:rPr>
          <w:rFonts w:ascii="Almarai" w:hAnsi="Almarai" w:cs="Almarai" w:hint="cs"/>
          <w:sz w:val="20"/>
          <w:szCs w:val="20"/>
          <w:rtl/>
          <w:lang w:bidi="ar-EG"/>
        </w:rPr>
        <w:t>ند</w:t>
      </w:r>
      <w:r w:rsidR="0049407E">
        <w:rPr>
          <w:rFonts w:ascii="Almarai" w:hAnsi="Almarai" w:cs="Almarai" w:hint="cs"/>
          <w:sz w:val="20"/>
          <w:szCs w:val="20"/>
          <w:rtl/>
          <w:lang w:bidi="ar-EG"/>
        </w:rPr>
        <w:t xml:space="preserve"> نفس أداء الربع الحالي </w:t>
      </w:r>
      <w:r w:rsidR="00827EFA" w:rsidRPr="00CC73FA">
        <w:rPr>
          <w:rFonts w:ascii="Almarai" w:hAnsi="Almarai" w:cs="Almarai" w:hint="cs"/>
          <w:sz w:val="20"/>
          <w:szCs w:val="20"/>
          <w:rtl/>
          <w:lang w:bidi="ar-EG"/>
        </w:rPr>
        <w:t>باستثناء</w:t>
      </w:r>
      <w:r w:rsidR="00147A88">
        <w:rPr>
          <w:rFonts w:ascii="Almarai" w:hAnsi="Almarai" w:cs="Almarai" w:hint="cs"/>
          <w:sz w:val="20"/>
          <w:szCs w:val="20"/>
          <w:rtl/>
          <w:lang w:bidi="ar-EG"/>
        </w:rPr>
        <w:t xml:space="preserve"> </w:t>
      </w:r>
      <w:r w:rsidR="00827EFA" w:rsidRPr="00CC73FA">
        <w:rPr>
          <w:rFonts w:ascii="Almarai" w:hAnsi="Almarai" w:cs="Almarai" w:hint="cs"/>
          <w:b/>
          <w:bCs/>
          <w:sz w:val="20"/>
          <w:szCs w:val="20"/>
          <w:rtl/>
          <w:lang w:bidi="ar-EG"/>
        </w:rPr>
        <w:t>قطاعات السياحة والاتصالات والخدمات المالية</w:t>
      </w:r>
      <w:r w:rsidR="0049407E">
        <w:rPr>
          <w:rFonts w:ascii="Almarai" w:hAnsi="Almarai" w:cs="Almarai" w:hint="cs"/>
          <w:b/>
          <w:bCs/>
          <w:sz w:val="20"/>
          <w:szCs w:val="20"/>
          <w:rtl/>
          <w:lang w:bidi="ar-EG"/>
        </w:rPr>
        <w:t xml:space="preserve"> التي يتوقع</w:t>
      </w:r>
      <w:r w:rsidR="008401E6">
        <w:rPr>
          <w:rFonts w:ascii="Almarai" w:hAnsi="Almarai" w:cs="Almarai" w:hint="cs"/>
          <w:b/>
          <w:bCs/>
          <w:sz w:val="20"/>
          <w:szCs w:val="20"/>
          <w:rtl/>
          <w:lang w:bidi="ar-EG"/>
        </w:rPr>
        <w:t xml:space="preserve"> </w:t>
      </w:r>
      <w:r w:rsidR="00147A88">
        <w:rPr>
          <w:rFonts w:ascii="Almarai" w:hAnsi="Almarai" w:cs="Almarai" w:hint="cs"/>
          <w:b/>
          <w:bCs/>
          <w:sz w:val="20"/>
          <w:szCs w:val="20"/>
          <w:rtl/>
          <w:lang w:bidi="ar-EG"/>
        </w:rPr>
        <w:t xml:space="preserve">أن </w:t>
      </w:r>
      <w:r w:rsidR="0049407E">
        <w:rPr>
          <w:rFonts w:ascii="Almarai" w:hAnsi="Almarai" w:cs="Almarai" w:hint="cs"/>
          <w:b/>
          <w:bCs/>
          <w:sz w:val="20"/>
          <w:szCs w:val="20"/>
          <w:rtl/>
          <w:lang w:bidi="ar-EG"/>
        </w:rPr>
        <w:t>تشهد مؤشراتها الفرعية ارتفاعا خلال الربع القادم.</w:t>
      </w:r>
    </w:p>
    <w:p w14:paraId="69E4717A" w14:textId="77777777" w:rsidR="00FA6FEE" w:rsidRPr="00FA6FEE" w:rsidRDefault="00FA6FEE" w:rsidP="00FA6FEE">
      <w:pPr>
        <w:bidi/>
        <w:spacing w:after="120" w:line="360" w:lineRule="auto"/>
        <w:ind w:left="1829"/>
        <w:jc w:val="both"/>
        <w:rPr>
          <w:noProof/>
          <w:rtl/>
        </w:rPr>
      </w:pPr>
    </w:p>
    <w:p w14:paraId="30B6AFCF" w14:textId="69C7ADD3" w:rsidR="00C95244" w:rsidRDefault="0037260F" w:rsidP="00124A37">
      <w:pPr>
        <w:bidi/>
        <w:spacing w:after="120" w:line="240" w:lineRule="auto"/>
        <w:ind w:left="1829" w:right="4410"/>
        <w:jc w:val="both"/>
        <w:rPr>
          <w:rFonts w:ascii="Almarai Bold" w:hAnsi="Almarai Bold" w:cs="Almarai Bold"/>
          <w:b/>
          <w:bCs/>
          <w:color w:val="178A9A" w:themeColor="accent1" w:themeShade="BF"/>
          <w:sz w:val="20"/>
          <w:szCs w:val="20"/>
          <w:u w:val="single"/>
          <w:lang w:bidi="ar-EG"/>
        </w:rPr>
      </w:pPr>
      <w:r>
        <w:rPr>
          <w:rFonts w:ascii="Almarai" w:hAnsi="Almarai" w:cs="Almarai" w:hint="cs"/>
          <w:noProof/>
          <w:sz w:val="20"/>
          <w:szCs w:val="20"/>
          <w:rtl/>
          <w:lang w:val="ar-SA"/>
        </w:rPr>
        <w:lastRenderedPageBreak/>
        <mc:AlternateContent>
          <mc:Choice Requires="wps">
            <w:drawing>
              <wp:anchor distT="0" distB="0" distL="114300" distR="114300" simplePos="0" relativeHeight="251948032" behindDoc="0" locked="0" layoutInCell="1" allowOverlap="1" wp14:anchorId="3BE05B3D" wp14:editId="588F175D">
                <wp:simplePos x="0" y="0"/>
                <wp:positionH relativeFrom="column">
                  <wp:posOffset>1218342</wp:posOffset>
                </wp:positionH>
                <wp:positionV relativeFrom="paragraph">
                  <wp:posOffset>169140</wp:posOffset>
                </wp:positionV>
                <wp:extent cx="0" cy="793820"/>
                <wp:effectExtent l="0" t="0" r="38100" b="25400"/>
                <wp:wrapNone/>
                <wp:docPr id="302589978" name="Straight Connector 277"/>
                <wp:cNvGraphicFramePr/>
                <a:graphic xmlns:a="http://schemas.openxmlformats.org/drawingml/2006/main">
                  <a:graphicData uri="http://schemas.microsoft.com/office/word/2010/wordprocessingShape">
                    <wps:wsp>
                      <wps:cNvCnPr/>
                      <wps:spPr>
                        <a:xfrm flipV="1">
                          <a:off x="0" y="0"/>
                          <a:ext cx="0" cy="79382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86E2D13" id="Straight Connector 277" o:spid="_x0000_s1026" style="position:absolute;flip:y;z-index:251948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5.95pt,13.3pt" to="95.95pt,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" strokecolor="gray [1629]" strokeweight=".5pt">
                <v:stroke joinstyle="miter"/>
              </v:line>
            </w:pict>
          </mc:Fallback>
        </mc:AlternateContent>
      </w:r>
      <w:r w:rsidR="00124A37">
        <w:rPr>
          <w:noProof/>
        </w:rPr>
        <w:drawing>
          <wp:anchor distT="0" distB="0" distL="114300" distR="114300" simplePos="0" relativeHeight="251945984" behindDoc="0" locked="0" layoutInCell="1" allowOverlap="1" wp14:anchorId="381EBDCB" wp14:editId="565DBFC8">
            <wp:simplePos x="0" y="0"/>
            <wp:positionH relativeFrom="margin">
              <wp:align>left</wp:align>
            </wp:positionH>
            <wp:positionV relativeFrom="paragraph">
              <wp:posOffset>8367</wp:posOffset>
            </wp:positionV>
            <wp:extent cx="2581910" cy="1863725"/>
            <wp:effectExtent l="0" t="0" r="8890" b="3175"/>
            <wp:wrapNone/>
            <wp:docPr id="1534415843" name="Chart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E96381">
        <w:rPr>
          <w:rFonts w:ascii="Almarai Bold" w:hAnsi="Almarai Bold" w:cs="Almarai Bold"/>
          <w:b/>
          <w:bCs/>
          <w:color w:val="178A9A" w:themeColor="accent1" w:themeShade="BF"/>
          <w:sz w:val="20"/>
          <w:szCs w:val="20"/>
          <w:u w:val="single"/>
          <w:rtl/>
          <w:lang w:bidi="ar-EG"/>
        </w:rPr>
        <w:t>وفقا للحجم:</w:t>
      </w:r>
      <w:r w:rsidR="00E96381">
        <w:rPr>
          <w:rFonts w:ascii="Almarai" w:hAnsi="Almarai" w:cs="Almarai" w:hint="cs"/>
          <w:sz w:val="20"/>
          <w:szCs w:val="20"/>
          <w:rtl/>
          <w:lang w:val="ar-EG" w:bidi="ar-EG"/>
        </w:rPr>
        <w:t xml:space="preserve"> </w:t>
      </w:r>
    </w:p>
    <w:p w14:paraId="3D79CAE1" w14:textId="44EAD631" w:rsidR="00827EFA" w:rsidRDefault="0037260F" w:rsidP="00124A37">
      <w:pPr>
        <w:bidi/>
        <w:spacing w:after="120" w:line="360" w:lineRule="auto"/>
        <w:ind w:left="1829" w:right="4410"/>
        <w:jc w:val="both"/>
        <w:rPr>
          <w:rFonts w:ascii="Almarai" w:hAnsi="Almarai" w:cs="Almarai"/>
          <w:sz w:val="20"/>
          <w:szCs w:val="20"/>
          <w:rtl/>
          <w:lang w:bidi="ar-EG"/>
        </w:rPr>
      </w:pPr>
      <w:r>
        <w:rPr>
          <w:rFonts w:ascii="Almarai" w:hAnsi="Almarai" w:cs="Almarai" w:hint="cs"/>
          <w:noProof/>
          <w:sz w:val="20"/>
          <w:szCs w:val="20"/>
          <w:rtl/>
        </w:rPr>
        <mc:AlternateContent>
          <mc:Choice Requires="wps">
            <w:drawing>
              <wp:anchor distT="0" distB="0" distL="114300" distR="114300" simplePos="0" relativeHeight="251950080" behindDoc="0" locked="0" layoutInCell="1" allowOverlap="1" wp14:anchorId="5CDC8AC5" wp14:editId="4B8721C4">
                <wp:simplePos x="0" y="0"/>
                <wp:positionH relativeFrom="margin">
                  <wp:posOffset>141198</wp:posOffset>
                </wp:positionH>
                <wp:positionV relativeFrom="paragraph">
                  <wp:posOffset>278105</wp:posOffset>
                </wp:positionV>
                <wp:extent cx="2148027" cy="0"/>
                <wp:effectExtent l="0" t="0" r="0" b="0"/>
                <wp:wrapNone/>
                <wp:docPr id="38017564" name="Straight Connector 272"/>
                <wp:cNvGraphicFramePr/>
                <a:graphic xmlns:a="http://schemas.openxmlformats.org/drawingml/2006/main">
                  <a:graphicData uri="http://schemas.microsoft.com/office/word/2010/wordprocessingShape">
                    <wps:wsp>
                      <wps:cNvCnPr/>
                      <wps:spPr>
                        <a:xfrm flipH="1" flipV="1">
                          <a:off x="0" y="0"/>
                          <a:ext cx="2148027" cy="0"/>
                        </a:xfrm>
                        <a:prstGeom prst="line">
                          <a:avLst/>
                        </a:prstGeom>
                        <a:ln w="19050">
                          <a:solidFill>
                            <a:srgbClr val="FFC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96CD8" id="Straight Connector 272" o:spid="_x0000_s1026" style="position:absolute;flip:x y;z-index:25195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1pt,21.9pt" to="180.2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" strokecolor="#ffc000" strokeweight="1.5pt">
                <v:stroke dashstyle="dash" joinstyle="miter"/>
                <w10:wrap anchorx="margin"/>
              </v:line>
            </w:pict>
          </mc:Fallback>
        </mc:AlternateContent>
      </w:r>
      <w:r w:rsidR="00827EFA">
        <w:rPr>
          <w:rFonts w:ascii="Almarai" w:hAnsi="Almarai" w:cs="Almarai" w:hint="cs"/>
          <w:sz w:val="20"/>
          <w:szCs w:val="20"/>
          <w:rtl/>
          <w:lang w:bidi="ar-EG"/>
        </w:rPr>
        <w:t>لا يوجد تباين في ال</w:t>
      </w:r>
      <w:r w:rsidR="00F412F1">
        <w:rPr>
          <w:rFonts w:ascii="Almarai" w:hAnsi="Almarai" w:cs="Almarai" w:hint="cs"/>
          <w:sz w:val="20"/>
          <w:szCs w:val="20"/>
          <w:rtl/>
          <w:lang w:bidi="ar-EG"/>
        </w:rPr>
        <w:t>أ</w:t>
      </w:r>
      <w:r w:rsidR="00827EFA">
        <w:rPr>
          <w:rFonts w:ascii="Almarai" w:hAnsi="Almarai" w:cs="Almarai" w:hint="cs"/>
          <w:sz w:val="20"/>
          <w:szCs w:val="20"/>
          <w:rtl/>
          <w:lang w:bidi="ar-EG"/>
        </w:rPr>
        <w:t xml:space="preserve">داء </w:t>
      </w:r>
      <w:r w:rsidR="00F412F1">
        <w:rPr>
          <w:rFonts w:ascii="Almarai" w:hAnsi="Almarai" w:cs="Almarai" w:hint="cs"/>
          <w:sz w:val="20"/>
          <w:szCs w:val="20"/>
          <w:rtl/>
          <w:lang w:bidi="ar-EG"/>
        </w:rPr>
        <w:t>على مستوى أ</w:t>
      </w:r>
      <w:r w:rsidR="00827EFA">
        <w:rPr>
          <w:rFonts w:ascii="Almarai" w:hAnsi="Almarai" w:cs="Almarai" w:hint="cs"/>
          <w:sz w:val="20"/>
          <w:szCs w:val="20"/>
          <w:rtl/>
          <w:lang w:bidi="ar-EG"/>
        </w:rPr>
        <w:t>حجام الشركات</w:t>
      </w:r>
      <w:r w:rsidR="00F412F1">
        <w:rPr>
          <w:rFonts w:ascii="Almarai" w:hAnsi="Almarai" w:cs="Almarai" w:hint="cs"/>
          <w:sz w:val="20"/>
          <w:szCs w:val="20"/>
          <w:rtl/>
          <w:lang w:bidi="ar-EG"/>
        </w:rPr>
        <w:t>؛</w:t>
      </w:r>
      <w:r w:rsidR="00827EFA">
        <w:rPr>
          <w:rFonts w:ascii="Almarai" w:hAnsi="Almarai" w:cs="Almarai" w:hint="cs"/>
          <w:sz w:val="20"/>
          <w:szCs w:val="20"/>
          <w:rtl/>
          <w:lang w:bidi="ar-EG"/>
        </w:rPr>
        <w:t xml:space="preserve"> حيث تجاوز مؤشر</w:t>
      </w:r>
      <w:r w:rsidR="00827EFA">
        <w:rPr>
          <w:rFonts w:ascii="Almarai" w:hAnsi="Almarai" w:cs="Almarai"/>
          <w:sz w:val="20"/>
          <w:szCs w:val="20"/>
          <w:rtl/>
          <w:lang w:bidi="ar-EG"/>
        </w:rPr>
        <w:t xml:space="preserve"> </w:t>
      </w:r>
      <w:r w:rsidR="00827EFA">
        <w:rPr>
          <w:rFonts w:ascii="Almarai" w:hAnsi="Almarai" w:cs="Almarai" w:hint="cs"/>
          <w:sz w:val="20"/>
          <w:szCs w:val="20"/>
          <w:rtl/>
          <w:lang w:bidi="ar-EG"/>
        </w:rPr>
        <w:t xml:space="preserve">أداء الأعمال </w:t>
      </w:r>
      <w:r w:rsidR="00827EFA">
        <w:rPr>
          <w:rFonts w:ascii="Almarai" w:hAnsi="Almarai" w:cs="Almarai" w:hint="cs"/>
          <w:b/>
          <w:bCs/>
          <w:sz w:val="20"/>
          <w:szCs w:val="20"/>
          <w:rtl/>
          <w:lang w:bidi="ar-EG"/>
        </w:rPr>
        <w:t>لكافة الشركات</w:t>
      </w:r>
      <w:r w:rsidR="00827EFA">
        <w:rPr>
          <w:rFonts w:ascii="Almarai" w:hAnsi="Almarai" w:cs="Almarai" w:hint="cs"/>
          <w:sz w:val="20"/>
          <w:szCs w:val="20"/>
          <w:rtl/>
          <w:lang w:bidi="ar-EG"/>
        </w:rPr>
        <w:t xml:space="preserve"> </w:t>
      </w:r>
      <w:r w:rsidR="00827EFA">
        <w:rPr>
          <w:rFonts w:ascii="Almarai" w:hAnsi="Almarai" w:cs="Almarai" w:hint="cs"/>
          <w:b/>
          <w:bCs/>
          <w:sz w:val="20"/>
          <w:szCs w:val="20"/>
          <w:rtl/>
          <w:lang w:bidi="ar-EG"/>
        </w:rPr>
        <w:t>المستوى المحايد</w:t>
      </w:r>
      <w:r w:rsidR="00827EFA">
        <w:rPr>
          <w:rFonts w:ascii="Almarai" w:hAnsi="Almarai" w:cs="Almarai" w:hint="cs"/>
          <w:sz w:val="20"/>
          <w:szCs w:val="20"/>
          <w:rtl/>
          <w:lang w:bidi="ar-EG"/>
        </w:rPr>
        <w:t xml:space="preserve"> خلال الربع محل الدراسة</w:t>
      </w:r>
      <w:r w:rsidR="00827EFA">
        <w:rPr>
          <w:rFonts w:ascii="Almarai" w:hAnsi="Almarai" w:cs="Almarai"/>
          <w:sz w:val="20"/>
          <w:szCs w:val="20"/>
          <w:rtl/>
          <w:lang w:bidi="ar-EG"/>
        </w:rPr>
        <w:t xml:space="preserve"> </w:t>
      </w:r>
      <w:r w:rsidR="00827EFA">
        <w:rPr>
          <w:rFonts w:ascii="Almarai" w:hAnsi="Almarai" w:cs="Almarai" w:hint="cs"/>
          <w:sz w:val="20"/>
          <w:szCs w:val="20"/>
          <w:rtl/>
          <w:lang w:bidi="ar-EG"/>
        </w:rPr>
        <w:t xml:space="preserve">مسجلا قيما </w:t>
      </w:r>
      <w:r w:rsidR="00F412F1">
        <w:rPr>
          <w:rFonts w:ascii="Almarai" w:hAnsi="Almarai" w:cs="Almarai" w:hint="cs"/>
          <w:sz w:val="20"/>
          <w:szCs w:val="20"/>
          <w:rtl/>
          <w:lang w:bidi="ar-EG"/>
        </w:rPr>
        <w:t>أ</w:t>
      </w:r>
      <w:r w:rsidR="00827EFA">
        <w:rPr>
          <w:rFonts w:ascii="Almarai" w:hAnsi="Almarai" w:cs="Almarai" w:hint="cs"/>
          <w:sz w:val="20"/>
          <w:szCs w:val="20"/>
          <w:rtl/>
          <w:lang w:bidi="ar-EG"/>
        </w:rPr>
        <w:t xml:space="preserve">قل من الربع السابق </w:t>
      </w:r>
      <w:r w:rsidR="0049407E">
        <w:rPr>
          <w:rFonts w:ascii="Almarai" w:hAnsi="Almarai" w:cs="Almarai" w:hint="cs"/>
          <w:sz w:val="20"/>
          <w:szCs w:val="20"/>
          <w:rtl/>
          <w:lang w:bidi="ar-EG"/>
        </w:rPr>
        <w:t xml:space="preserve">ولكنها </w:t>
      </w:r>
      <w:r w:rsidR="00F412F1">
        <w:rPr>
          <w:rFonts w:ascii="Almarai" w:hAnsi="Almarai" w:cs="Almarai" w:hint="cs"/>
          <w:sz w:val="20"/>
          <w:szCs w:val="20"/>
          <w:rtl/>
          <w:lang w:bidi="ar-EG"/>
        </w:rPr>
        <w:t>أ</w:t>
      </w:r>
      <w:r w:rsidR="00827EFA">
        <w:rPr>
          <w:rFonts w:ascii="Almarai" w:hAnsi="Almarai" w:cs="Almarai" w:hint="cs"/>
          <w:sz w:val="20"/>
          <w:szCs w:val="20"/>
          <w:rtl/>
          <w:lang w:bidi="ar-EG"/>
        </w:rPr>
        <w:t xml:space="preserve">فضل من الربع المناظر، </w:t>
      </w:r>
      <w:r w:rsidR="00827EFA" w:rsidRPr="005E4802">
        <w:rPr>
          <w:rFonts w:ascii="Almarai" w:hAnsi="Almarai" w:cs="Almarai" w:hint="cs"/>
          <w:sz w:val="20"/>
          <w:szCs w:val="20"/>
          <w:rtl/>
          <w:lang w:bidi="ar-EG"/>
        </w:rPr>
        <w:t xml:space="preserve">ويعكس ذلك </w:t>
      </w:r>
      <w:r w:rsidR="00827EFA">
        <w:rPr>
          <w:rFonts w:ascii="Almarai" w:hAnsi="Almarai" w:cs="Almarai" w:hint="cs"/>
          <w:sz w:val="20"/>
          <w:szCs w:val="20"/>
          <w:rtl/>
          <w:lang w:bidi="ar-EG"/>
        </w:rPr>
        <w:t>ثبات ال</w:t>
      </w:r>
      <w:r w:rsidR="00F412F1">
        <w:rPr>
          <w:rFonts w:ascii="Almarai" w:hAnsi="Almarai" w:cs="Almarai" w:hint="cs"/>
          <w:sz w:val="20"/>
          <w:szCs w:val="20"/>
          <w:rtl/>
          <w:lang w:bidi="ar-EG"/>
        </w:rPr>
        <w:t>أ</w:t>
      </w:r>
      <w:r w:rsidR="00827EFA">
        <w:rPr>
          <w:rFonts w:ascii="Almarai" w:hAnsi="Almarai" w:cs="Almarai" w:hint="cs"/>
          <w:sz w:val="20"/>
          <w:szCs w:val="20"/>
          <w:rtl/>
          <w:lang w:bidi="ar-EG"/>
        </w:rPr>
        <w:t xml:space="preserve">داء </w:t>
      </w:r>
      <w:r w:rsidR="0049407E">
        <w:rPr>
          <w:rFonts w:ascii="Almarai" w:hAnsi="Almarai" w:cs="Almarai" w:hint="cs"/>
          <w:sz w:val="20"/>
          <w:szCs w:val="20"/>
          <w:rtl/>
          <w:lang w:bidi="ar-EG"/>
        </w:rPr>
        <w:t xml:space="preserve">الجيد </w:t>
      </w:r>
      <w:r w:rsidR="00827EFA">
        <w:rPr>
          <w:rFonts w:ascii="Almarai" w:hAnsi="Almarai" w:cs="Almarai" w:hint="cs"/>
          <w:sz w:val="20"/>
          <w:szCs w:val="20"/>
          <w:rtl/>
          <w:lang w:bidi="ar-EG"/>
        </w:rPr>
        <w:t>لكافة المؤشرات الفرعية</w:t>
      </w:r>
      <w:r w:rsidR="0049407E">
        <w:rPr>
          <w:rFonts w:ascii="Almarai" w:hAnsi="Almarai" w:cs="Almarai" w:hint="cs"/>
          <w:sz w:val="20"/>
          <w:szCs w:val="20"/>
          <w:rtl/>
          <w:lang w:bidi="ar-EG"/>
        </w:rPr>
        <w:t xml:space="preserve"> وتحسن مؤشر الصادرات للشركات الكبيرة خلال الربع الحالي</w:t>
      </w:r>
      <w:r w:rsidR="00F412F1">
        <w:rPr>
          <w:rFonts w:ascii="Almarai" w:hAnsi="Almarai" w:cs="Almarai" w:hint="cs"/>
          <w:sz w:val="20"/>
          <w:szCs w:val="20"/>
          <w:rtl/>
          <w:lang w:bidi="ar-EG"/>
        </w:rPr>
        <w:t>،</w:t>
      </w:r>
      <w:r w:rsidR="008401E6">
        <w:rPr>
          <w:rFonts w:ascii="Almarai" w:hAnsi="Almarai" w:cs="Almarai" w:hint="cs"/>
          <w:sz w:val="20"/>
          <w:szCs w:val="20"/>
          <w:rtl/>
          <w:lang w:bidi="ar-EG"/>
        </w:rPr>
        <w:t xml:space="preserve"> </w:t>
      </w:r>
      <w:r w:rsidR="00827EFA">
        <w:rPr>
          <w:rFonts w:ascii="Almarai" w:hAnsi="Almarai" w:cs="Almarai" w:hint="cs"/>
          <w:sz w:val="20"/>
          <w:szCs w:val="20"/>
          <w:rtl/>
          <w:lang w:bidi="ar-EG"/>
        </w:rPr>
        <w:t xml:space="preserve"> </w:t>
      </w:r>
    </w:p>
    <w:p w14:paraId="4A945815" w14:textId="77777777" w:rsidR="00827EFA" w:rsidRDefault="00827EFA" w:rsidP="00827EFA">
      <w:pPr>
        <w:bidi/>
        <w:spacing w:after="120" w:line="360" w:lineRule="auto"/>
        <w:ind w:left="1829"/>
        <w:jc w:val="both"/>
        <w:rPr>
          <w:rFonts w:ascii="Almarai" w:hAnsi="Almarai" w:cs="Almarai"/>
          <w:sz w:val="20"/>
          <w:szCs w:val="20"/>
          <w:rtl/>
          <w:lang w:bidi="ar-EG"/>
        </w:rPr>
      </w:pPr>
    </w:p>
    <w:p w14:paraId="2BAC8776" w14:textId="18A26929" w:rsidR="00C95244" w:rsidRDefault="00E96381" w:rsidP="00827EFA">
      <w:pPr>
        <w:bidi/>
        <w:spacing w:after="120" w:line="360" w:lineRule="auto"/>
        <w:ind w:left="1829"/>
        <w:jc w:val="both"/>
        <w:rPr>
          <w:rFonts w:ascii="Almarai Bold" w:hAnsi="Almarai Bold" w:cs="Almarai Bold"/>
          <w:b/>
          <w:bCs/>
          <w:color w:val="CF34A9" w:themeColor="accent2"/>
          <w:sz w:val="20"/>
          <w:szCs w:val="20"/>
          <w:u w:val="single"/>
          <w:lang w:bidi="ar-EG"/>
        </w:rPr>
      </w:pPr>
      <w:r>
        <w:rPr>
          <w:rFonts w:ascii="Almarai" w:hAnsi="Almarai" w:cs="Almarai"/>
          <w:b/>
          <w:bCs/>
          <w:noProof/>
          <w:color w:val="000000" w:themeColor="text1"/>
          <w:highlight w:val="yellow"/>
        </w:rPr>
        <w:drawing>
          <wp:anchor distT="0" distB="0" distL="114300" distR="114300" simplePos="0" relativeHeight="251800576" behindDoc="1" locked="0" layoutInCell="1" allowOverlap="1" wp14:anchorId="5ECDEA6B" wp14:editId="50AC6204">
            <wp:simplePos x="0" y="0"/>
            <wp:positionH relativeFrom="page">
              <wp:align>right</wp:align>
            </wp:positionH>
            <wp:positionV relativeFrom="margin">
              <wp:align>center</wp:align>
            </wp:positionV>
            <wp:extent cx="7171055" cy="9925050"/>
            <wp:effectExtent l="0" t="0" r="0" b="0"/>
            <wp:wrapNone/>
            <wp:docPr id="1942532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32875"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171055" cy="9925050"/>
                    </a:xfrm>
                    <a:prstGeom prst="rect">
                      <a:avLst/>
                    </a:prstGeom>
                    <a:noFill/>
                  </pic:spPr>
                </pic:pic>
              </a:graphicData>
            </a:graphic>
          </wp:anchor>
        </w:drawing>
      </w:r>
      <w:r>
        <w:rPr>
          <w:rFonts w:ascii="Almarai Bold" w:hAnsi="Almarai Bold" w:cs="Almarai Bold"/>
          <w:b/>
          <w:bCs/>
          <w:color w:val="CF34A9" w:themeColor="accent2"/>
          <w:sz w:val="20"/>
          <w:szCs w:val="20"/>
          <w:u w:val="single"/>
          <w:rtl/>
          <w:lang w:bidi="ar-EG"/>
        </w:rPr>
        <w:t>وفقا للقطاع:</w:t>
      </w:r>
      <w:r w:rsidR="00A97C50" w:rsidRPr="00A97C50">
        <w:rPr>
          <w:noProof/>
        </w:rPr>
        <w:t xml:space="preserve"> </w:t>
      </w:r>
    </w:p>
    <w:p w14:paraId="14D59702" w14:textId="2910E3CF" w:rsidR="00C95244" w:rsidRPr="00147A88" w:rsidRDefault="00827EFA">
      <w:pPr>
        <w:bidi/>
        <w:spacing w:after="120" w:line="360" w:lineRule="auto"/>
        <w:ind w:left="1829"/>
        <w:jc w:val="both"/>
        <w:rPr>
          <w:rFonts w:ascii="Almarai" w:hAnsi="Almarai" w:cs="Almarai"/>
          <w:color w:val="000000" w:themeColor="text1"/>
          <w:sz w:val="20"/>
          <w:szCs w:val="20"/>
          <w:rtl/>
          <w:lang w:bidi="ar-EG"/>
        </w:rPr>
      </w:pPr>
      <w:r w:rsidRPr="00147A88">
        <w:rPr>
          <w:rFonts w:ascii="Almarai" w:hAnsi="Almarai" w:cs="Almarai" w:hint="cs"/>
          <w:sz w:val="20"/>
          <w:szCs w:val="20"/>
          <w:rtl/>
        </w:rPr>
        <w:t>تجاوزت مؤشرات الأداء</w:t>
      </w:r>
      <w:r w:rsidRPr="00147A88">
        <w:rPr>
          <w:rFonts w:ascii="Almarai" w:hAnsi="Almarai" w:cs="Almarai"/>
          <w:sz w:val="20"/>
          <w:szCs w:val="20"/>
          <w:rtl/>
        </w:rPr>
        <w:t xml:space="preserve"> </w:t>
      </w:r>
      <w:r w:rsidRPr="00147A88">
        <w:rPr>
          <w:rFonts w:ascii="Almarai" w:hAnsi="Almarai" w:cs="Almarai" w:hint="cs"/>
          <w:sz w:val="20"/>
          <w:szCs w:val="20"/>
          <w:rtl/>
        </w:rPr>
        <w:t xml:space="preserve">لكافة القطاعات المستوى المحايد باستثناء قطاع الصناعات التحويلية الذي شهد </w:t>
      </w:r>
      <w:r w:rsidR="00BB1732" w:rsidRPr="00147A88">
        <w:rPr>
          <w:rFonts w:ascii="Almarai" w:hAnsi="Almarai" w:cs="Almarai" w:hint="cs"/>
          <w:sz w:val="20"/>
          <w:szCs w:val="20"/>
          <w:rtl/>
        </w:rPr>
        <w:t>أ</w:t>
      </w:r>
      <w:r w:rsidRPr="00147A88">
        <w:rPr>
          <w:rFonts w:ascii="Almarai" w:hAnsi="Almarai" w:cs="Almarai" w:hint="cs"/>
          <w:sz w:val="20"/>
          <w:szCs w:val="20"/>
          <w:rtl/>
        </w:rPr>
        <w:t xml:space="preserve">قل </w:t>
      </w:r>
      <w:r w:rsidR="00BB1732" w:rsidRPr="00147A88">
        <w:rPr>
          <w:rFonts w:ascii="Almarai" w:hAnsi="Almarai" w:cs="Almarai" w:hint="cs"/>
          <w:sz w:val="20"/>
          <w:szCs w:val="20"/>
          <w:rtl/>
        </w:rPr>
        <w:t>أ</w:t>
      </w:r>
      <w:r w:rsidRPr="00147A88">
        <w:rPr>
          <w:rFonts w:ascii="Almarai" w:hAnsi="Almarai" w:cs="Almarai" w:hint="cs"/>
          <w:sz w:val="20"/>
          <w:szCs w:val="20"/>
          <w:rtl/>
        </w:rPr>
        <w:t>داء عل</w:t>
      </w:r>
      <w:r w:rsidR="00BB1732" w:rsidRPr="00147A88">
        <w:rPr>
          <w:rFonts w:ascii="Almarai" w:hAnsi="Almarai" w:cs="Almarai" w:hint="cs"/>
          <w:sz w:val="20"/>
          <w:szCs w:val="20"/>
          <w:rtl/>
        </w:rPr>
        <w:t xml:space="preserve">ى </w:t>
      </w:r>
      <w:r w:rsidRPr="00147A88">
        <w:rPr>
          <w:rFonts w:ascii="Almarai" w:hAnsi="Almarai" w:cs="Almarai" w:hint="cs"/>
          <w:sz w:val="20"/>
          <w:szCs w:val="20"/>
          <w:rtl/>
        </w:rPr>
        <w:t>مستو</w:t>
      </w:r>
      <w:r w:rsidR="00BB1732" w:rsidRPr="00147A88">
        <w:rPr>
          <w:rFonts w:ascii="Almarai" w:hAnsi="Almarai" w:cs="Almarai" w:hint="cs"/>
          <w:sz w:val="20"/>
          <w:szCs w:val="20"/>
          <w:rtl/>
        </w:rPr>
        <w:t>ى</w:t>
      </w:r>
      <w:r w:rsidRPr="00147A88">
        <w:rPr>
          <w:rFonts w:ascii="Almarai" w:hAnsi="Almarai" w:cs="Almarai" w:hint="cs"/>
          <w:sz w:val="20"/>
          <w:szCs w:val="20"/>
          <w:rtl/>
        </w:rPr>
        <w:t xml:space="preserve"> القطاعات</w:t>
      </w:r>
      <w:r w:rsidR="00147A88" w:rsidRPr="00147A88">
        <w:rPr>
          <w:rFonts w:ascii="Almarai" w:hAnsi="Almarai" w:cs="Almarai" w:hint="cs"/>
          <w:sz w:val="20"/>
          <w:szCs w:val="20"/>
          <w:rtl/>
        </w:rPr>
        <w:t xml:space="preserve"> </w:t>
      </w:r>
      <w:r w:rsidRPr="00147A88">
        <w:rPr>
          <w:rFonts w:ascii="Almarai" w:hAnsi="Almarai" w:cs="Almarai" w:hint="cs"/>
          <w:sz w:val="20"/>
          <w:szCs w:val="20"/>
          <w:rtl/>
        </w:rPr>
        <w:t xml:space="preserve">محققا قيما </w:t>
      </w:r>
      <w:r w:rsidR="00BB1732" w:rsidRPr="00147A88">
        <w:rPr>
          <w:rFonts w:ascii="Almarai" w:hAnsi="Almarai" w:cs="Almarai" w:hint="cs"/>
          <w:sz w:val="20"/>
          <w:szCs w:val="20"/>
          <w:rtl/>
        </w:rPr>
        <w:t>دون</w:t>
      </w:r>
      <w:r w:rsidRPr="00147A88">
        <w:rPr>
          <w:rFonts w:ascii="Almarai" w:hAnsi="Almarai" w:cs="Almarai" w:hint="cs"/>
          <w:sz w:val="20"/>
          <w:szCs w:val="20"/>
          <w:rtl/>
        </w:rPr>
        <w:t xml:space="preserve"> المستو</w:t>
      </w:r>
      <w:r w:rsidR="00BB1732" w:rsidRPr="00147A88">
        <w:rPr>
          <w:rFonts w:ascii="Almarai" w:hAnsi="Almarai" w:cs="Almarai" w:hint="cs"/>
          <w:sz w:val="20"/>
          <w:szCs w:val="20"/>
          <w:rtl/>
        </w:rPr>
        <w:t>ى</w:t>
      </w:r>
      <w:r w:rsidRPr="00147A88">
        <w:rPr>
          <w:rFonts w:ascii="Almarai" w:hAnsi="Almarai" w:cs="Almarai" w:hint="cs"/>
          <w:sz w:val="20"/>
          <w:szCs w:val="20"/>
          <w:rtl/>
        </w:rPr>
        <w:t xml:space="preserve"> المحايد</w:t>
      </w:r>
      <w:r w:rsidR="00BB1732" w:rsidRPr="00147A88">
        <w:rPr>
          <w:rFonts w:ascii="Almarai" w:hAnsi="Almarai" w:cs="Almarai" w:hint="cs"/>
          <w:sz w:val="20"/>
          <w:szCs w:val="20"/>
          <w:rtl/>
        </w:rPr>
        <w:t>، بينما سجل مؤشر الأداء لقطاع التشييد والبناء قيما عند المستوى المحايد.</w:t>
      </w:r>
      <w:r w:rsidR="00392EE5" w:rsidRPr="00147A88">
        <w:rPr>
          <w:rFonts w:ascii="Almarai" w:hAnsi="Almarai" w:cs="Almarai" w:hint="cs"/>
          <w:color w:val="000000" w:themeColor="text1"/>
          <w:sz w:val="20"/>
          <w:szCs w:val="20"/>
          <w:rtl/>
          <w:lang w:bidi="ar-EG"/>
        </w:rPr>
        <w:t>.</w:t>
      </w:r>
      <w:r w:rsidR="00E96381" w:rsidRPr="00147A88">
        <w:rPr>
          <w:rFonts w:ascii="Almarai" w:hAnsi="Almarai" w:cs="Almarai"/>
          <w:color w:val="000000" w:themeColor="text1"/>
          <w:sz w:val="20"/>
          <w:szCs w:val="20"/>
          <w:rtl/>
          <w:lang w:bidi="ar-EG"/>
        </w:rPr>
        <w:t xml:space="preserve"> </w:t>
      </w:r>
    </w:p>
    <w:p w14:paraId="5855E059" w14:textId="03B8394B" w:rsidR="00A97C50" w:rsidRDefault="0037260F" w:rsidP="00A97C50">
      <w:pPr>
        <w:bidi/>
        <w:spacing w:after="120" w:line="360" w:lineRule="auto"/>
        <w:ind w:left="1829"/>
        <w:jc w:val="both"/>
        <w:rPr>
          <w:rFonts w:ascii="Almarai" w:hAnsi="Almarai" w:cs="Almarai"/>
          <w:color w:val="000000" w:themeColor="text1"/>
          <w:sz w:val="20"/>
          <w:szCs w:val="20"/>
          <w:rtl/>
          <w:lang w:bidi="ar-EG"/>
        </w:rPr>
      </w:pPr>
      <w:r w:rsidRPr="0037260F">
        <w:rPr>
          <w:rFonts w:ascii="Almarai" w:hAnsi="Almarai" w:cs="Almarai"/>
          <w:noProof/>
          <w:sz w:val="20"/>
          <w:szCs w:val="20"/>
          <w:rtl/>
          <w:lang w:bidi="ar-EG"/>
        </w:rPr>
        <w:drawing>
          <wp:anchor distT="0" distB="0" distL="114300" distR="114300" simplePos="0" relativeHeight="251952128" behindDoc="1" locked="0" layoutInCell="1" allowOverlap="1" wp14:anchorId="09B5191A" wp14:editId="07E919CC">
            <wp:simplePos x="0" y="0"/>
            <wp:positionH relativeFrom="margin">
              <wp:align>left</wp:align>
            </wp:positionH>
            <wp:positionV relativeFrom="paragraph">
              <wp:posOffset>35176</wp:posOffset>
            </wp:positionV>
            <wp:extent cx="5285105" cy="1721485"/>
            <wp:effectExtent l="0" t="0" r="0" b="0"/>
            <wp:wrapNone/>
            <wp:docPr id="171525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924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5105" cy="1721485"/>
                    </a:xfrm>
                    <a:prstGeom prst="rect">
                      <a:avLst/>
                    </a:prstGeom>
                  </pic:spPr>
                </pic:pic>
              </a:graphicData>
            </a:graphic>
            <wp14:sizeRelH relativeFrom="margin">
              <wp14:pctWidth>0</wp14:pctWidth>
            </wp14:sizeRelH>
            <wp14:sizeRelV relativeFrom="margin">
              <wp14:pctHeight>0</wp14:pctHeight>
            </wp14:sizeRelV>
          </wp:anchor>
        </w:drawing>
      </w:r>
    </w:p>
    <w:p w14:paraId="39D12AA8" w14:textId="0C49BBD9" w:rsidR="00A97C50" w:rsidRDefault="00A97C50" w:rsidP="00A97C50">
      <w:pPr>
        <w:bidi/>
        <w:spacing w:after="120" w:line="360" w:lineRule="auto"/>
        <w:ind w:left="1829"/>
        <w:jc w:val="both"/>
        <w:rPr>
          <w:rFonts w:ascii="Almarai" w:hAnsi="Almarai" w:cs="Almarai"/>
          <w:color w:val="000000" w:themeColor="text1"/>
          <w:sz w:val="20"/>
          <w:szCs w:val="20"/>
          <w:rtl/>
          <w:lang w:bidi="ar-EG"/>
        </w:rPr>
      </w:pPr>
    </w:p>
    <w:p w14:paraId="416C83B9" w14:textId="4D96D9F3" w:rsidR="00A97C50" w:rsidRDefault="00A97C50" w:rsidP="00A97C50">
      <w:pPr>
        <w:bidi/>
        <w:spacing w:after="120" w:line="360" w:lineRule="auto"/>
        <w:ind w:left="1829"/>
        <w:jc w:val="both"/>
        <w:rPr>
          <w:rFonts w:ascii="Almarai" w:hAnsi="Almarai" w:cs="Almarai"/>
          <w:color w:val="000000" w:themeColor="text1"/>
          <w:sz w:val="20"/>
          <w:szCs w:val="20"/>
          <w:rtl/>
          <w:lang w:bidi="ar-EG"/>
        </w:rPr>
      </w:pPr>
    </w:p>
    <w:p w14:paraId="3534AF4B" w14:textId="2F340B2E" w:rsidR="00A97C50" w:rsidRDefault="0037260F" w:rsidP="00A97C50">
      <w:pPr>
        <w:bidi/>
        <w:spacing w:after="120" w:line="360" w:lineRule="auto"/>
        <w:ind w:left="1829"/>
        <w:jc w:val="both"/>
        <w:rPr>
          <w:rFonts w:ascii="Almarai" w:hAnsi="Almarai" w:cs="Almarai"/>
          <w:color w:val="000000" w:themeColor="text1"/>
          <w:sz w:val="20"/>
          <w:szCs w:val="20"/>
          <w:rtl/>
          <w:lang w:bidi="ar-EG"/>
        </w:rPr>
      </w:pPr>
      <w:r>
        <w:rPr>
          <w:rFonts w:ascii="Almarai" w:hAnsi="Almarai" w:cs="Almarai" w:hint="cs"/>
          <w:noProof/>
          <w:sz w:val="20"/>
          <w:szCs w:val="20"/>
          <w:rtl/>
        </w:rPr>
        <mc:AlternateContent>
          <mc:Choice Requires="wps">
            <w:drawing>
              <wp:anchor distT="0" distB="0" distL="114300" distR="114300" simplePos="0" relativeHeight="251801600" behindDoc="0" locked="0" layoutInCell="1" allowOverlap="1" wp14:anchorId="4D69A035" wp14:editId="3A91DA9C">
                <wp:simplePos x="0" y="0"/>
                <wp:positionH relativeFrom="column">
                  <wp:posOffset>36827</wp:posOffset>
                </wp:positionH>
                <wp:positionV relativeFrom="paragraph">
                  <wp:posOffset>142818</wp:posOffset>
                </wp:positionV>
                <wp:extent cx="5217238" cy="0"/>
                <wp:effectExtent l="0" t="0" r="0" b="0"/>
                <wp:wrapNone/>
                <wp:docPr id="1625148671" name="Straight Connector 272"/>
                <wp:cNvGraphicFramePr/>
                <a:graphic xmlns:a="http://schemas.openxmlformats.org/drawingml/2006/main">
                  <a:graphicData uri="http://schemas.microsoft.com/office/word/2010/wordprocessingShape">
                    <wps:wsp>
                      <wps:cNvCnPr/>
                      <wps:spPr>
                        <a:xfrm flipH="1">
                          <a:off x="0" y="0"/>
                          <a:ext cx="5217238" cy="0"/>
                        </a:xfrm>
                        <a:prstGeom prst="line">
                          <a:avLst/>
                        </a:prstGeom>
                        <a:ln w="19050">
                          <a:solidFill>
                            <a:srgbClr val="FFC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178CA4" id="Straight Connector 272" o:spid="_x0000_s1026" style="position:absolute;flip:x;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pt,11.25pt" to="413.7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" strokecolor="#ffc000" strokeweight="1.5pt">
                <v:stroke dashstyle="dash" joinstyle="miter"/>
              </v:line>
            </w:pict>
          </mc:Fallback>
        </mc:AlternateContent>
      </w:r>
    </w:p>
    <w:p w14:paraId="323C5E0E" w14:textId="77777777" w:rsidR="00A97C50" w:rsidRDefault="00A97C50">
      <w:pPr>
        <w:bidi/>
        <w:spacing w:after="120" w:line="360" w:lineRule="auto"/>
        <w:ind w:left="1829"/>
        <w:jc w:val="both"/>
        <w:rPr>
          <w:rFonts w:ascii="Almarai" w:hAnsi="Almarai" w:cs="Almarai"/>
          <w:color w:val="000000" w:themeColor="text1"/>
          <w:sz w:val="20"/>
          <w:szCs w:val="20"/>
          <w:rtl/>
          <w:lang w:bidi="ar-EG"/>
        </w:rPr>
      </w:pPr>
    </w:p>
    <w:p w14:paraId="45185C75" w14:textId="47D26198" w:rsidR="00A97C50" w:rsidRDefault="00A97C50" w:rsidP="00A97C50">
      <w:pPr>
        <w:bidi/>
        <w:spacing w:after="120" w:line="360" w:lineRule="auto"/>
        <w:ind w:left="1829"/>
        <w:jc w:val="both"/>
        <w:rPr>
          <w:rFonts w:ascii="Almarai" w:hAnsi="Almarai" w:cs="Almarai"/>
          <w:color w:val="000000" w:themeColor="text1"/>
          <w:sz w:val="20"/>
          <w:szCs w:val="20"/>
          <w:rtl/>
          <w:lang w:bidi="ar-EG"/>
        </w:rPr>
      </w:pPr>
    </w:p>
    <w:p w14:paraId="610ED2BC" w14:textId="44954470" w:rsidR="00C95244" w:rsidRDefault="00C95244" w:rsidP="00A97C50">
      <w:pPr>
        <w:bidi/>
        <w:spacing w:after="120" w:line="360" w:lineRule="auto"/>
        <w:ind w:left="1829"/>
        <w:jc w:val="both"/>
        <w:rPr>
          <w:rFonts w:ascii="Almarai" w:hAnsi="Almarai" w:cs="Almarai"/>
          <w:color w:val="000000" w:themeColor="text1"/>
          <w:sz w:val="20"/>
          <w:szCs w:val="20"/>
          <w:rtl/>
          <w:lang w:bidi="ar-EG"/>
        </w:rPr>
      </w:pPr>
    </w:p>
    <w:p w14:paraId="10B75A2E" w14:textId="7288A295" w:rsidR="00C95244" w:rsidRDefault="00BB1732" w:rsidP="001B49C2">
      <w:pPr>
        <w:bidi/>
        <w:spacing w:after="120" w:line="360" w:lineRule="auto"/>
        <w:ind w:left="1829"/>
        <w:jc w:val="both"/>
        <w:rPr>
          <w:rFonts w:ascii="Almarai" w:hAnsi="Almarai" w:cs="Almarai"/>
          <w:color w:val="000000" w:themeColor="text1"/>
          <w:sz w:val="20"/>
          <w:szCs w:val="20"/>
          <w:rtl/>
          <w:lang w:bidi="ar-EG"/>
        </w:rPr>
      </w:pPr>
      <w:r>
        <w:rPr>
          <w:rFonts w:ascii="Almarai" w:hAnsi="Almarai" w:cs="Almarai" w:hint="cs"/>
          <w:sz w:val="20"/>
          <w:szCs w:val="20"/>
          <w:rtl/>
          <w:lang w:bidi="ar-EG"/>
        </w:rPr>
        <w:t>سجل</w:t>
      </w:r>
      <w:r w:rsidR="00764B38">
        <w:rPr>
          <w:rFonts w:ascii="Almarai" w:hAnsi="Almarai" w:cs="Almarai" w:hint="cs"/>
          <w:sz w:val="20"/>
          <w:szCs w:val="20"/>
          <w:rtl/>
          <w:lang w:bidi="ar-EG"/>
        </w:rPr>
        <w:t xml:space="preserve"> قطاع</w:t>
      </w:r>
      <w:r w:rsidR="00147A88">
        <w:rPr>
          <w:rFonts w:ascii="Almarai" w:hAnsi="Almarai" w:cs="Almarai" w:hint="cs"/>
          <w:sz w:val="20"/>
          <w:szCs w:val="20"/>
          <w:rtl/>
          <w:lang w:bidi="ar-EG"/>
        </w:rPr>
        <w:t xml:space="preserve"> </w:t>
      </w:r>
      <w:r w:rsidR="00764B38">
        <w:rPr>
          <w:rFonts w:ascii="Almarai" w:hAnsi="Almarai" w:cs="Almarai" w:hint="cs"/>
          <w:b/>
          <w:bCs/>
          <w:spacing w:val="-2"/>
          <w:sz w:val="20"/>
          <w:szCs w:val="20"/>
          <w:rtl/>
          <w:lang w:bidi="ar-EG"/>
        </w:rPr>
        <w:t>الصناعات</w:t>
      </w:r>
      <w:r w:rsidR="00764B38">
        <w:rPr>
          <w:rFonts w:ascii="Almarai" w:hAnsi="Almarai" w:cs="Almarai"/>
          <w:b/>
          <w:bCs/>
          <w:spacing w:val="-2"/>
          <w:sz w:val="20"/>
          <w:szCs w:val="20"/>
          <w:rtl/>
          <w:lang w:bidi="ar-EG"/>
        </w:rPr>
        <w:t xml:space="preserve"> </w:t>
      </w:r>
      <w:r w:rsidR="00764B38">
        <w:rPr>
          <w:rFonts w:ascii="Almarai" w:hAnsi="Almarai" w:cs="Almarai" w:hint="cs"/>
          <w:b/>
          <w:bCs/>
          <w:spacing w:val="-2"/>
          <w:sz w:val="20"/>
          <w:szCs w:val="20"/>
          <w:rtl/>
          <w:lang w:bidi="ar-EG"/>
        </w:rPr>
        <w:t xml:space="preserve">التحويلية </w:t>
      </w:r>
      <w:r>
        <w:rPr>
          <w:rFonts w:ascii="Almarai" w:hAnsi="Almarai" w:cs="Almarai" w:hint="cs"/>
          <w:b/>
          <w:bCs/>
          <w:spacing w:val="-2"/>
          <w:sz w:val="20"/>
          <w:szCs w:val="20"/>
          <w:rtl/>
          <w:lang w:bidi="ar-EG"/>
        </w:rPr>
        <w:t>أدنى أداء بين القطاعات</w:t>
      </w:r>
      <w:r w:rsidR="00764B38">
        <w:rPr>
          <w:rFonts w:ascii="Almarai" w:hAnsi="Almarai" w:cs="Almarai" w:hint="cs"/>
          <w:b/>
          <w:bCs/>
          <w:spacing w:val="-2"/>
          <w:sz w:val="20"/>
          <w:szCs w:val="20"/>
          <w:rtl/>
          <w:lang w:bidi="ar-EG"/>
        </w:rPr>
        <w:t xml:space="preserve"> </w:t>
      </w:r>
      <w:r w:rsidR="00E73151">
        <w:rPr>
          <w:rFonts w:ascii="Almarai" w:hAnsi="Almarai" w:cs="Almarai" w:hint="cs"/>
          <w:b/>
          <w:bCs/>
          <w:spacing w:val="-2"/>
          <w:sz w:val="20"/>
          <w:szCs w:val="20"/>
          <w:rtl/>
          <w:lang w:bidi="ar-EG"/>
        </w:rPr>
        <w:t>بقيم</w:t>
      </w:r>
      <w:r w:rsidR="00764B38">
        <w:rPr>
          <w:rFonts w:ascii="Almarai" w:hAnsi="Almarai" w:cs="Almarai"/>
          <w:spacing w:val="-2"/>
          <w:sz w:val="20"/>
          <w:szCs w:val="20"/>
          <w:rtl/>
          <w:lang w:bidi="ar-EG"/>
        </w:rPr>
        <w:t xml:space="preserve"> </w:t>
      </w:r>
      <w:r>
        <w:rPr>
          <w:rFonts w:ascii="Almarai" w:hAnsi="Almarai" w:cs="Almarai" w:hint="cs"/>
          <w:spacing w:val="-2"/>
          <w:sz w:val="20"/>
          <w:szCs w:val="20"/>
          <w:rtl/>
          <w:lang w:bidi="ar-EG"/>
        </w:rPr>
        <w:t>أ</w:t>
      </w:r>
      <w:r w:rsidR="00764B38">
        <w:rPr>
          <w:rFonts w:ascii="Almarai" w:hAnsi="Almarai" w:cs="Almarai" w:hint="cs"/>
          <w:spacing w:val="-2"/>
          <w:sz w:val="20"/>
          <w:szCs w:val="20"/>
          <w:rtl/>
          <w:lang w:bidi="ar-EG"/>
        </w:rPr>
        <w:t>قل</w:t>
      </w:r>
      <w:r w:rsidR="000444AD">
        <w:rPr>
          <w:rFonts w:ascii="Almarai" w:hAnsi="Almarai" w:cs="Almarai"/>
          <w:spacing w:val="-2"/>
          <w:sz w:val="20"/>
          <w:szCs w:val="20"/>
          <w:lang w:bidi="ar-EG"/>
        </w:rPr>
        <w:t xml:space="preserve"> </w:t>
      </w:r>
      <w:r w:rsidR="00764B38">
        <w:rPr>
          <w:rFonts w:ascii="Almarai" w:hAnsi="Almarai" w:cs="Almarai" w:hint="cs"/>
          <w:spacing w:val="-2"/>
          <w:sz w:val="20"/>
          <w:szCs w:val="20"/>
          <w:rtl/>
          <w:lang w:bidi="ar-EG"/>
        </w:rPr>
        <w:t>من</w:t>
      </w:r>
      <w:r w:rsidR="00764B38">
        <w:rPr>
          <w:rFonts w:ascii="Almarai" w:hAnsi="Almarai" w:cs="Almarai"/>
          <w:spacing w:val="-2"/>
          <w:sz w:val="20"/>
          <w:szCs w:val="20"/>
          <w:rtl/>
          <w:lang w:bidi="ar-EG"/>
        </w:rPr>
        <w:t xml:space="preserve"> </w:t>
      </w:r>
      <w:r w:rsidR="00764B38">
        <w:rPr>
          <w:rFonts w:ascii="Almarai" w:hAnsi="Almarai" w:cs="Almarai" w:hint="cs"/>
          <w:b/>
          <w:bCs/>
          <w:spacing w:val="-2"/>
          <w:sz w:val="20"/>
          <w:szCs w:val="20"/>
          <w:rtl/>
          <w:lang w:bidi="ar-EG"/>
        </w:rPr>
        <w:t>المستوى</w:t>
      </w:r>
      <w:r w:rsidR="00764B38">
        <w:rPr>
          <w:rFonts w:ascii="Almarai" w:hAnsi="Almarai" w:cs="Almarai"/>
          <w:b/>
          <w:bCs/>
          <w:spacing w:val="-2"/>
          <w:sz w:val="20"/>
          <w:szCs w:val="20"/>
          <w:rtl/>
          <w:lang w:bidi="ar-EG"/>
        </w:rPr>
        <w:t xml:space="preserve"> </w:t>
      </w:r>
      <w:r w:rsidR="00764B38">
        <w:rPr>
          <w:rFonts w:ascii="Almarai" w:hAnsi="Almarai" w:cs="Almarai" w:hint="cs"/>
          <w:b/>
          <w:bCs/>
          <w:spacing w:val="-2"/>
          <w:sz w:val="20"/>
          <w:szCs w:val="20"/>
          <w:rtl/>
          <w:lang w:bidi="ar-EG"/>
        </w:rPr>
        <w:t>المحايد</w:t>
      </w:r>
      <w:r w:rsidR="00764B38">
        <w:rPr>
          <w:rFonts w:ascii="Almarai" w:hAnsi="Almarai" w:cs="Almarai"/>
          <w:spacing w:val="-2"/>
          <w:sz w:val="20"/>
          <w:szCs w:val="20"/>
          <w:rtl/>
          <w:lang w:bidi="ar-EG"/>
        </w:rPr>
        <w:t xml:space="preserve"> </w:t>
      </w:r>
      <w:r w:rsidR="00764B38">
        <w:rPr>
          <w:rFonts w:ascii="Almarai" w:hAnsi="Almarai" w:cs="Almarai" w:hint="cs"/>
          <w:spacing w:val="-2"/>
          <w:sz w:val="20"/>
          <w:szCs w:val="20"/>
          <w:rtl/>
          <w:lang w:bidi="ar-EG"/>
        </w:rPr>
        <w:t>بنقطتين</w:t>
      </w:r>
      <w:r w:rsidR="000444AD">
        <w:rPr>
          <w:rFonts w:ascii="Almarai" w:hAnsi="Almarai" w:cs="Almarai"/>
          <w:spacing w:val="-2"/>
          <w:sz w:val="20"/>
          <w:szCs w:val="20"/>
          <w:lang w:bidi="ar-EG"/>
        </w:rPr>
        <w:t xml:space="preserve"> </w:t>
      </w:r>
      <w:r>
        <w:rPr>
          <w:rFonts w:ascii="Almarai" w:hAnsi="Almarai" w:cs="Almarai" w:hint="cs"/>
          <w:sz w:val="20"/>
          <w:szCs w:val="20"/>
          <w:shd w:val="clear" w:color="auto" w:fill="FFFFFF" w:themeFill="background1"/>
          <w:rtl/>
          <w:lang w:bidi="ar-EG"/>
        </w:rPr>
        <w:t>وأ</w:t>
      </w:r>
      <w:r w:rsidR="00764B38">
        <w:rPr>
          <w:rFonts w:ascii="Almarai" w:hAnsi="Almarai" w:cs="Almarai" w:hint="cs"/>
          <w:sz w:val="20"/>
          <w:szCs w:val="20"/>
          <w:shd w:val="clear" w:color="auto" w:fill="FFFFFF" w:themeFill="background1"/>
          <w:rtl/>
          <w:lang w:bidi="ar-EG"/>
        </w:rPr>
        <w:t>قل من</w:t>
      </w:r>
      <w:r w:rsidR="00764B38">
        <w:rPr>
          <w:rFonts w:ascii="Almarai" w:hAnsi="Almarai" w:cs="Almarai"/>
          <w:sz w:val="20"/>
          <w:szCs w:val="20"/>
          <w:shd w:val="clear" w:color="auto" w:fill="FFFFFF" w:themeFill="background1"/>
          <w:rtl/>
          <w:lang w:bidi="ar-EG"/>
        </w:rPr>
        <w:t xml:space="preserve"> </w:t>
      </w:r>
      <w:r w:rsidR="00764B38">
        <w:rPr>
          <w:rFonts w:ascii="Almarai" w:hAnsi="Almarai" w:cs="Almarai" w:hint="cs"/>
          <w:sz w:val="20"/>
          <w:szCs w:val="20"/>
          <w:shd w:val="clear" w:color="auto" w:fill="FFFFFF" w:themeFill="background1"/>
          <w:rtl/>
          <w:lang w:bidi="ar-EG"/>
        </w:rPr>
        <w:t>الربع السابق</w:t>
      </w:r>
      <w:r w:rsidR="000444AD">
        <w:rPr>
          <w:rFonts w:ascii="Almarai" w:hAnsi="Almarai" w:cs="Almarai"/>
          <w:sz w:val="20"/>
          <w:szCs w:val="20"/>
          <w:shd w:val="clear" w:color="auto" w:fill="FFFFFF" w:themeFill="background1"/>
          <w:lang w:bidi="ar-EG"/>
        </w:rPr>
        <w:t xml:space="preserve"> </w:t>
      </w:r>
      <w:r w:rsidR="00764B38">
        <w:rPr>
          <w:rFonts w:ascii="Almarai" w:hAnsi="Almarai" w:cs="Almarai" w:hint="cs"/>
          <w:sz w:val="20"/>
          <w:szCs w:val="20"/>
          <w:shd w:val="clear" w:color="auto" w:fill="FFFFFF" w:themeFill="background1"/>
          <w:rtl/>
          <w:lang w:bidi="ar-EG"/>
        </w:rPr>
        <w:t>ب</w:t>
      </w:r>
      <w:r>
        <w:rPr>
          <w:rFonts w:ascii="Almarai" w:hAnsi="Almarai" w:cs="Almarai" w:hint="cs"/>
          <w:sz w:val="20"/>
          <w:szCs w:val="20"/>
          <w:shd w:val="clear" w:color="auto" w:fill="FFFFFF" w:themeFill="background1"/>
          <w:rtl/>
          <w:lang w:bidi="ar-EG"/>
        </w:rPr>
        <w:t>ـ</w:t>
      </w:r>
      <w:r w:rsidR="00764B38">
        <w:rPr>
          <w:rFonts w:ascii="Almarai" w:hAnsi="Almarai" w:cs="Almarai" w:hint="cs"/>
          <w:sz w:val="20"/>
          <w:szCs w:val="20"/>
          <w:shd w:val="clear" w:color="auto" w:fill="FFFFFF" w:themeFill="background1"/>
          <w:rtl/>
          <w:lang w:bidi="ar-EG"/>
        </w:rPr>
        <w:t xml:space="preserve"> 7 نقاط</w:t>
      </w:r>
      <w:r>
        <w:rPr>
          <w:rFonts w:ascii="Almarai" w:hAnsi="Almarai" w:cs="Almarai" w:hint="cs"/>
          <w:sz w:val="20"/>
          <w:szCs w:val="20"/>
          <w:shd w:val="clear" w:color="auto" w:fill="FFFFFF" w:themeFill="background1"/>
          <w:rtl/>
          <w:lang w:bidi="ar-EG"/>
        </w:rPr>
        <w:t>،</w:t>
      </w:r>
      <w:r w:rsidR="00764B38">
        <w:rPr>
          <w:rFonts w:ascii="Almarai" w:hAnsi="Almarai" w:cs="Almarai" w:hint="cs"/>
          <w:sz w:val="20"/>
          <w:szCs w:val="20"/>
          <w:shd w:val="clear" w:color="auto" w:fill="FFFFFF" w:themeFill="background1"/>
          <w:rtl/>
          <w:lang w:bidi="ar-EG"/>
        </w:rPr>
        <w:t xml:space="preserve"> و</w:t>
      </w:r>
      <w:r>
        <w:rPr>
          <w:rFonts w:ascii="Almarai" w:hAnsi="Almarai" w:cs="Almarai" w:hint="cs"/>
          <w:sz w:val="20"/>
          <w:szCs w:val="20"/>
          <w:shd w:val="clear" w:color="auto" w:fill="FFFFFF" w:themeFill="background1"/>
          <w:rtl/>
          <w:lang w:bidi="ar-EG"/>
        </w:rPr>
        <w:t>إن كانت أ</w:t>
      </w:r>
      <w:r w:rsidR="00764B38">
        <w:rPr>
          <w:rFonts w:ascii="Almarai" w:hAnsi="Almarai" w:cs="Almarai" w:hint="cs"/>
          <w:sz w:val="20"/>
          <w:szCs w:val="20"/>
          <w:shd w:val="clear" w:color="auto" w:fill="FFFFFF" w:themeFill="background1"/>
          <w:rtl/>
          <w:lang w:bidi="ar-EG"/>
        </w:rPr>
        <w:t xml:space="preserve">فضل من الربع </w:t>
      </w:r>
      <w:r w:rsidR="00764B38" w:rsidRPr="007601C6">
        <w:rPr>
          <w:rFonts w:ascii="Almarai" w:hAnsi="Almarai" w:cs="Almarai" w:hint="cs"/>
          <w:sz w:val="20"/>
          <w:szCs w:val="20"/>
          <w:shd w:val="clear" w:color="auto" w:fill="FFFFFF" w:themeFill="background1"/>
          <w:rtl/>
          <w:lang w:bidi="ar-EG"/>
        </w:rPr>
        <w:t>المناظر</w:t>
      </w:r>
      <w:r>
        <w:rPr>
          <w:rFonts w:ascii="Almarai" w:hAnsi="Almarai" w:cs="Almarai" w:hint="cs"/>
          <w:sz w:val="20"/>
          <w:szCs w:val="20"/>
          <w:shd w:val="clear" w:color="auto" w:fill="FFFFFF" w:themeFill="background1"/>
          <w:rtl/>
          <w:lang w:bidi="ar-EG"/>
        </w:rPr>
        <w:t xml:space="preserve"> </w:t>
      </w:r>
      <w:r w:rsidR="00764B38" w:rsidRPr="007601C6">
        <w:rPr>
          <w:rFonts w:ascii="Almarai" w:hAnsi="Almarai" w:cs="Almarai" w:hint="cs"/>
          <w:sz w:val="20"/>
          <w:szCs w:val="20"/>
          <w:shd w:val="clear" w:color="auto" w:fill="FFFFFF" w:themeFill="background1"/>
          <w:rtl/>
          <w:lang w:bidi="ar-EG"/>
        </w:rPr>
        <w:t>بنقطة واحدة</w:t>
      </w:r>
      <w:r w:rsidR="00764B38" w:rsidRPr="007601C6">
        <w:rPr>
          <w:rFonts w:ascii="Almarai" w:hAnsi="Almarai" w:cs="Almarai" w:hint="cs"/>
          <w:spacing w:val="-2"/>
          <w:sz w:val="20"/>
          <w:szCs w:val="20"/>
          <w:rtl/>
          <w:lang w:bidi="ar-EG"/>
        </w:rPr>
        <w:t>، ويرجع</w:t>
      </w:r>
      <w:r w:rsidR="00764B38" w:rsidRPr="007601C6">
        <w:rPr>
          <w:rFonts w:ascii="Almarai" w:hAnsi="Almarai" w:cs="Almarai"/>
          <w:spacing w:val="-2"/>
          <w:sz w:val="20"/>
          <w:szCs w:val="20"/>
          <w:lang w:bidi="ar-EG"/>
        </w:rPr>
        <w:t xml:space="preserve"> </w:t>
      </w:r>
      <w:r w:rsidR="00764B38" w:rsidRPr="007601C6">
        <w:rPr>
          <w:rFonts w:ascii="Almarai" w:hAnsi="Almarai" w:cs="Almarai" w:hint="cs"/>
          <w:spacing w:val="-2"/>
          <w:sz w:val="20"/>
          <w:szCs w:val="20"/>
          <w:rtl/>
          <w:lang w:bidi="ar-EG"/>
        </w:rPr>
        <w:t xml:space="preserve">ذلك </w:t>
      </w:r>
      <w:r>
        <w:rPr>
          <w:rFonts w:ascii="Almarai" w:hAnsi="Almarai" w:cs="Almarai" w:hint="cs"/>
          <w:spacing w:val="-2"/>
          <w:sz w:val="20"/>
          <w:szCs w:val="20"/>
          <w:rtl/>
          <w:lang w:bidi="ar-EG"/>
        </w:rPr>
        <w:t>بالأساس إلى</w:t>
      </w:r>
      <w:r w:rsidR="000444AD">
        <w:rPr>
          <w:rFonts w:ascii="Almarai" w:hAnsi="Almarai" w:cs="Almarai"/>
          <w:spacing w:val="-2"/>
          <w:sz w:val="20"/>
          <w:szCs w:val="20"/>
          <w:lang w:bidi="ar-EG"/>
        </w:rPr>
        <w:t xml:space="preserve"> </w:t>
      </w:r>
      <w:r w:rsidR="0026294D">
        <w:rPr>
          <w:rFonts w:ascii="Almarai" w:hAnsi="Almarai" w:cs="Almarai" w:hint="cs"/>
          <w:spacing w:val="-2"/>
          <w:sz w:val="20"/>
          <w:szCs w:val="20"/>
          <w:rtl/>
          <w:lang w:bidi="ar-EG"/>
        </w:rPr>
        <w:t xml:space="preserve">انخفاض </w:t>
      </w:r>
      <w:r w:rsidR="00764B38" w:rsidRPr="00764B38">
        <w:rPr>
          <w:rFonts w:ascii="Almarai" w:hAnsi="Almarai" w:cs="Almarai" w:hint="cs"/>
          <w:spacing w:val="-2"/>
          <w:sz w:val="20"/>
          <w:szCs w:val="20"/>
          <w:rtl/>
          <w:lang w:bidi="ar-EG"/>
        </w:rPr>
        <w:t>كافة</w:t>
      </w:r>
      <w:r w:rsidR="000444AD">
        <w:rPr>
          <w:rFonts w:ascii="Almarai" w:hAnsi="Almarai" w:cs="Almarai"/>
          <w:spacing w:val="-2"/>
          <w:sz w:val="20"/>
          <w:szCs w:val="20"/>
          <w:lang w:bidi="ar-EG"/>
        </w:rPr>
        <w:t xml:space="preserve"> </w:t>
      </w:r>
      <w:r w:rsidR="00764B38" w:rsidRPr="00764B38">
        <w:rPr>
          <w:rFonts w:ascii="Almarai" w:hAnsi="Almarai" w:cs="Almarai" w:hint="cs"/>
          <w:spacing w:val="-2"/>
          <w:sz w:val="20"/>
          <w:szCs w:val="20"/>
          <w:rtl/>
          <w:lang w:bidi="ar-EG"/>
        </w:rPr>
        <w:t>مؤشرات</w:t>
      </w:r>
      <w:r w:rsidR="000444AD">
        <w:rPr>
          <w:rFonts w:ascii="Almarai" w:hAnsi="Almarai" w:cs="Almarai"/>
          <w:spacing w:val="-2"/>
          <w:sz w:val="20"/>
          <w:szCs w:val="20"/>
          <w:lang w:bidi="ar-EG"/>
        </w:rPr>
        <w:t xml:space="preserve"> </w:t>
      </w:r>
      <w:r>
        <w:rPr>
          <w:rFonts w:ascii="Almarai" w:hAnsi="Almarai" w:cs="Almarai" w:hint="cs"/>
          <w:spacing w:val="-2"/>
          <w:sz w:val="20"/>
          <w:szCs w:val="20"/>
          <w:rtl/>
          <w:lang w:bidi="ar-EG"/>
        </w:rPr>
        <w:t>القطاع</w:t>
      </w:r>
      <w:r w:rsidRPr="00BB1732">
        <w:rPr>
          <w:rFonts w:ascii="Almarai" w:hAnsi="Almarai" w:cs="Almarai" w:hint="cs"/>
          <w:spacing w:val="-2"/>
          <w:sz w:val="20"/>
          <w:szCs w:val="20"/>
          <w:rtl/>
          <w:lang w:bidi="ar-EG"/>
        </w:rPr>
        <w:t xml:space="preserve"> </w:t>
      </w:r>
      <w:r w:rsidR="00147A88">
        <w:rPr>
          <w:rFonts w:ascii="Almarai" w:hAnsi="Almarai" w:cs="Almarai" w:hint="cs"/>
          <w:spacing w:val="-2"/>
          <w:sz w:val="20"/>
          <w:szCs w:val="20"/>
          <w:rtl/>
          <w:lang w:bidi="ar-EG"/>
        </w:rPr>
        <w:t>دون</w:t>
      </w:r>
      <w:r w:rsidR="000444AD">
        <w:rPr>
          <w:rFonts w:ascii="Almarai" w:hAnsi="Almarai" w:cs="Almarai" w:hint="cs"/>
          <w:spacing w:val="-2"/>
          <w:sz w:val="20"/>
          <w:szCs w:val="20"/>
          <w:rtl/>
          <w:lang w:bidi="ar-EG"/>
        </w:rPr>
        <w:t xml:space="preserve"> </w:t>
      </w:r>
      <w:r w:rsidRPr="00764B38">
        <w:rPr>
          <w:rFonts w:ascii="Almarai" w:hAnsi="Almarai" w:cs="Almarai" w:hint="cs"/>
          <w:spacing w:val="-2"/>
          <w:sz w:val="20"/>
          <w:szCs w:val="20"/>
          <w:rtl/>
          <w:lang w:bidi="ar-EG"/>
        </w:rPr>
        <w:t>المستو</w:t>
      </w:r>
      <w:r>
        <w:rPr>
          <w:rFonts w:ascii="Almarai" w:hAnsi="Almarai" w:cs="Almarai" w:hint="cs"/>
          <w:spacing w:val="-2"/>
          <w:sz w:val="20"/>
          <w:szCs w:val="20"/>
          <w:rtl/>
          <w:lang w:bidi="ar-EG"/>
        </w:rPr>
        <w:t>ى</w:t>
      </w:r>
      <w:r w:rsidRPr="00764B38">
        <w:rPr>
          <w:rFonts w:ascii="Almarai" w:hAnsi="Almarai" w:cs="Almarai" w:hint="cs"/>
          <w:spacing w:val="-2"/>
          <w:sz w:val="20"/>
          <w:szCs w:val="20"/>
          <w:rtl/>
          <w:lang w:bidi="ar-EG"/>
        </w:rPr>
        <w:t xml:space="preserve"> المحايد</w:t>
      </w:r>
      <w:r w:rsidR="000444AD">
        <w:rPr>
          <w:rFonts w:ascii="Almarai" w:hAnsi="Almarai" w:cs="Almarai" w:hint="cs"/>
          <w:spacing w:val="-2"/>
          <w:sz w:val="20"/>
          <w:szCs w:val="20"/>
          <w:rtl/>
          <w:lang w:bidi="ar-EG"/>
        </w:rPr>
        <w:t xml:space="preserve"> </w:t>
      </w:r>
      <w:r w:rsidRPr="00764B38">
        <w:rPr>
          <w:rFonts w:ascii="Almarai" w:hAnsi="Almarai" w:cs="Almarai" w:hint="cs"/>
          <w:spacing w:val="-2"/>
          <w:sz w:val="20"/>
          <w:szCs w:val="20"/>
          <w:rtl/>
          <w:lang w:bidi="ar-EG"/>
        </w:rPr>
        <w:t>خلال الربع محل الدراسة</w:t>
      </w:r>
      <w:r w:rsidRPr="00BB1732">
        <w:rPr>
          <w:rFonts w:ascii="Almarai" w:hAnsi="Almarai" w:cs="Almarai" w:hint="cs"/>
          <w:spacing w:val="-2"/>
          <w:sz w:val="20"/>
          <w:szCs w:val="20"/>
          <w:rtl/>
          <w:lang w:bidi="ar-EG"/>
        </w:rPr>
        <w:t xml:space="preserve"> </w:t>
      </w:r>
      <w:r>
        <w:rPr>
          <w:rFonts w:ascii="Almarai" w:hAnsi="Almarai" w:cs="Almarai" w:hint="cs"/>
          <w:spacing w:val="-2"/>
          <w:sz w:val="20"/>
          <w:szCs w:val="20"/>
          <w:rtl/>
          <w:lang w:bidi="ar-EG"/>
        </w:rPr>
        <w:t>و</w:t>
      </w:r>
      <w:r w:rsidRPr="00764B38">
        <w:rPr>
          <w:rFonts w:ascii="Almarai" w:hAnsi="Almarai" w:cs="Almarai" w:hint="cs"/>
          <w:spacing w:val="-2"/>
          <w:sz w:val="20"/>
          <w:szCs w:val="20"/>
          <w:rtl/>
          <w:lang w:bidi="ar-EG"/>
        </w:rPr>
        <w:t>مقارنة بالربع السابق</w:t>
      </w:r>
      <w:r>
        <w:rPr>
          <w:rFonts w:ascii="Almarai" w:hAnsi="Almarai" w:cs="Almarai" w:hint="cs"/>
          <w:spacing w:val="-2"/>
          <w:sz w:val="20"/>
          <w:szCs w:val="20"/>
          <w:rtl/>
          <w:lang w:bidi="ar-EG"/>
        </w:rPr>
        <w:t>،</w:t>
      </w:r>
      <w:r w:rsidR="0026294D">
        <w:rPr>
          <w:rFonts w:ascii="Almarai" w:hAnsi="Almarai" w:cs="Almarai" w:hint="cs"/>
          <w:spacing w:val="-2"/>
          <w:sz w:val="20"/>
          <w:szCs w:val="20"/>
          <w:rtl/>
          <w:lang w:bidi="ar-EG"/>
        </w:rPr>
        <w:t xml:space="preserve"> لتعكس </w:t>
      </w:r>
      <w:r w:rsidR="00BA77DE">
        <w:rPr>
          <w:rFonts w:ascii="Almarai" w:hAnsi="Almarai" w:cs="Almarai" w:hint="cs"/>
          <w:spacing w:val="-2"/>
          <w:sz w:val="20"/>
          <w:szCs w:val="20"/>
          <w:rtl/>
          <w:lang w:bidi="ar-EG"/>
        </w:rPr>
        <w:t xml:space="preserve">تراجع مؤشرات </w:t>
      </w:r>
      <w:r w:rsidR="0026294D">
        <w:rPr>
          <w:rFonts w:ascii="Almarai" w:hAnsi="Almarai" w:cs="Almarai" w:hint="cs"/>
          <w:spacing w:val="-2"/>
          <w:sz w:val="20"/>
          <w:szCs w:val="20"/>
          <w:rtl/>
          <w:lang w:bidi="ar-EG"/>
        </w:rPr>
        <w:t>الإنتاج والصادرات</w:t>
      </w:r>
      <w:r w:rsidR="00147A88">
        <w:rPr>
          <w:rFonts w:ascii="Almarai" w:hAnsi="Almarai" w:cs="Almarai" w:hint="cs"/>
          <w:spacing w:val="-2"/>
          <w:sz w:val="20"/>
          <w:szCs w:val="20"/>
          <w:rtl/>
          <w:lang w:bidi="ar-EG"/>
        </w:rPr>
        <w:t>،</w:t>
      </w:r>
      <w:r w:rsidR="0026294D">
        <w:rPr>
          <w:rFonts w:ascii="Almarai" w:hAnsi="Almarai" w:cs="Almarai" w:hint="cs"/>
          <w:spacing w:val="-2"/>
          <w:sz w:val="20"/>
          <w:szCs w:val="20"/>
          <w:rtl/>
          <w:lang w:bidi="ar-EG"/>
        </w:rPr>
        <w:t xml:space="preserve"> </w:t>
      </w:r>
      <w:r w:rsidR="000444AD" w:rsidRPr="000444AD">
        <w:rPr>
          <w:rFonts w:ascii="Almarai" w:hAnsi="Almarai" w:cs="Almarai"/>
          <w:spacing w:val="-2"/>
          <w:sz w:val="20"/>
          <w:szCs w:val="20"/>
          <w:rtl/>
          <w:lang w:bidi="ar-EG"/>
        </w:rPr>
        <w:t>وكذلك تراجع مؤشر</w:t>
      </w:r>
      <w:r w:rsidR="000444AD">
        <w:rPr>
          <w:rFonts w:ascii="Almarai" w:hAnsi="Almarai" w:cs="Almarai" w:hint="cs"/>
          <w:spacing w:val="-2"/>
          <w:sz w:val="20"/>
          <w:szCs w:val="20"/>
          <w:rtl/>
          <w:lang w:bidi="ar-EG"/>
        </w:rPr>
        <w:t xml:space="preserve"> </w:t>
      </w:r>
      <w:r w:rsidR="0026294D">
        <w:rPr>
          <w:rFonts w:ascii="Almarai" w:hAnsi="Almarai" w:cs="Almarai" w:hint="cs"/>
          <w:spacing w:val="-2"/>
          <w:sz w:val="20"/>
          <w:szCs w:val="20"/>
          <w:rtl/>
          <w:lang w:bidi="ar-EG"/>
        </w:rPr>
        <w:t>الأجور بصورة حادة وانخف</w:t>
      </w:r>
      <w:r w:rsidR="008A5016">
        <w:rPr>
          <w:rFonts w:ascii="Almarai" w:hAnsi="Almarai" w:cs="Almarai" w:hint="cs"/>
          <w:spacing w:val="-2"/>
          <w:sz w:val="20"/>
          <w:szCs w:val="20"/>
          <w:rtl/>
          <w:lang w:bidi="ar-EG"/>
        </w:rPr>
        <w:t>ا</w:t>
      </w:r>
      <w:r w:rsidR="0026294D">
        <w:rPr>
          <w:rFonts w:ascii="Almarai" w:hAnsi="Almarai" w:cs="Almarai" w:hint="cs"/>
          <w:spacing w:val="-2"/>
          <w:sz w:val="20"/>
          <w:szCs w:val="20"/>
          <w:rtl/>
          <w:lang w:bidi="ar-EG"/>
        </w:rPr>
        <w:t xml:space="preserve">ض </w:t>
      </w:r>
      <w:r w:rsidRPr="00764B38">
        <w:rPr>
          <w:rFonts w:ascii="Almarai" w:hAnsi="Almarai" w:cs="Almarai" w:hint="cs"/>
          <w:spacing w:val="-2"/>
          <w:sz w:val="20"/>
          <w:szCs w:val="20"/>
          <w:rtl/>
          <w:lang w:bidi="ar-EG"/>
        </w:rPr>
        <w:t>المبيعات المحلية</w:t>
      </w:r>
      <w:r w:rsidR="0026294D">
        <w:rPr>
          <w:rFonts w:ascii="Almarai" w:hAnsi="Almarai" w:cs="Almarai" w:hint="cs"/>
          <w:spacing w:val="-2"/>
          <w:sz w:val="20"/>
          <w:szCs w:val="20"/>
          <w:rtl/>
          <w:lang w:bidi="ar-EG"/>
        </w:rPr>
        <w:t xml:space="preserve"> خاصة للصناعات الغذائية والملابس الجاهزة</w:t>
      </w:r>
      <w:r w:rsidR="001B49C2">
        <w:rPr>
          <w:rFonts w:ascii="Almarai" w:hAnsi="Almarai" w:cs="Almarai" w:hint="cs"/>
          <w:spacing w:val="-2"/>
          <w:sz w:val="20"/>
          <w:szCs w:val="20"/>
          <w:rtl/>
          <w:lang w:bidi="ar-EG"/>
        </w:rPr>
        <w:t xml:space="preserve"> </w:t>
      </w:r>
      <w:r>
        <w:rPr>
          <w:rFonts w:ascii="Almarai" w:hAnsi="Almarai" w:cs="Almarai" w:hint="cs"/>
          <w:spacing w:val="-2"/>
          <w:sz w:val="20"/>
          <w:szCs w:val="20"/>
          <w:rtl/>
          <w:lang w:bidi="ar-EG"/>
        </w:rPr>
        <w:t xml:space="preserve">نظرا </w:t>
      </w:r>
      <w:r w:rsidRPr="00764B38">
        <w:rPr>
          <w:rFonts w:ascii="Almarai" w:hAnsi="Almarai" w:cs="Almarai" w:hint="cs"/>
          <w:spacing w:val="-2"/>
          <w:sz w:val="20"/>
          <w:szCs w:val="20"/>
          <w:rtl/>
          <w:lang w:bidi="ar-EG"/>
        </w:rPr>
        <w:t>لانخفاض الط</w:t>
      </w:r>
      <w:r>
        <w:rPr>
          <w:rFonts w:ascii="Almarai" w:hAnsi="Almarai" w:cs="Almarai" w:hint="cs"/>
          <w:spacing w:val="-2"/>
          <w:sz w:val="20"/>
          <w:szCs w:val="20"/>
          <w:rtl/>
          <w:lang w:bidi="ar-EG"/>
        </w:rPr>
        <w:t>لب</w:t>
      </w:r>
      <w:r w:rsidR="001B49C2">
        <w:rPr>
          <w:rFonts w:ascii="Almarai" w:hAnsi="Almarai" w:cs="Almarai" w:hint="cs"/>
          <w:spacing w:val="-2"/>
          <w:sz w:val="20"/>
          <w:szCs w:val="20"/>
          <w:rtl/>
          <w:lang w:bidi="ar-EG"/>
        </w:rPr>
        <w:t xml:space="preserve"> مع انتهاء شهر رمضان والأعياد وقرب انتهاء موسم الدراسة</w:t>
      </w:r>
      <w:r w:rsidR="000444AD">
        <w:rPr>
          <w:rFonts w:ascii="Almarai" w:hAnsi="Almarai" w:cs="Almarai" w:hint="cs"/>
          <w:spacing w:val="-2"/>
          <w:sz w:val="20"/>
          <w:szCs w:val="20"/>
          <w:rtl/>
          <w:lang w:bidi="ar-EG"/>
        </w:rPr>
        <w:t>.</w:t>
      </w:r>
      <w:r w:rsidR="0026294D">
        <w:rPr>
          <w:rFonts w:ascii="Almarai" w:hAnsi="Almarai" w:cs="Almarai" w:hint="cs"/>
          <w:color w:val="000000" w:themeColor="text1"/>
          <w:sz w:val="20"/>
          <w:szCs w:val="20"/>
          <w:rtl/>
          <w:lang w:bidi="ar-EG"/>
        </w:rPr>
        <w:t xml:space="preserve"> </w:t>
      </w:r>
    </w:p>
    <w:p w14:paraId="650B4F0E" w14:textId="6927ABDA" w:rsidR="00C95244" w:rsidRDefault="00E73151" w:rsidP="001F088F">
      <w:pPr>
        <w:bidi/>
        <w:spacing w:after="120" w:line="360" w:lineRule="auto"/>
        <w:ind w:left="1829"/>
        <w:jc w:val="both"/>
        <w:rPr>
          <w:rFonts w:ascii="Almarai" w:hAnsi="Almarai" w:cs="Almarai"/>
          <w:color w:val="000000" w:themeColor="text1"/>
          <w:sz w:val="20"/>
          <w:szCs w:val="20"/>
          <w:rtl/>
          <w:lang w:bidi="ar-EG"/>
        </w:rPr>
      </w:pPr>
      <w:r>
        <w:rPr>
          <w:rFonts w:ascii="Almarai" w:hAnsi="Almarai" w:cs="Almarai" w:hint="cs"/>
          <w:color w:val="000000" w:themeColor="text1"/>
          <w:sz w:val="20"/>
          <w:szCs w:val="20"/>
          <w:rtl/>
          <w:lang w:bidi="ar-EG"/>
        </w:rPr>
        <w:t>وسجل</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b/>
          <w:bCs/>
          <w:color w:val="000000" w:themeColor="text1"/>
          <w:sz w:val="20"/>
          <w:szCs w:val="20"/>
          <w:rtl/>
          <w:lang w:bidi="ar-EG"/>
        </w:rPr>
        <w:t>قطاع</w:t>
      </w:r>
      <w:r w:rsidR="00806B6D" w:rsidRPr="00806B6D">
        <w:rPr>
          <w:rFonts w:ascii="Almarai" w:hAnsi="Almarai" w:cs="Almarai"/>
          <w:b/>
          <w:bCs/>
          <w:color w:val="000000" w:themeColor="text1"/>
          <w:sz w:val="20"/>
          <w:szCs w:val="20"/>
          <w:rtl/>
          <w:lang w:bidi="ar-EG"/>
        </w:rPr>
        <w:t xml:space="preserve"> </w:t>
      </w:r>
      <w:r w:rsidR="00806B6D" w:rsidRPr="00806B6D">
        <w:rPr>
          <w:rFonts w:ascii="Almarai" w:hAnsi="Almarai" w:cs="Almarai" w:hint="cs"/>
          <w:b/>
          <w:bCs/>
          <w:color w:val="000000" w:themeColor="text1"/>
          <w:sz w:val="20"/>
          <w:szCs w:val="20"/>
          <w:rtl/>
          <w:lang w:bidi="ar-EG"/>
        </w:rPr>
        <w:t>الاتصالات</w:t>
      </w:r>
      <w:r>
        <w:rPr>
          <w:rFonts w:ascii="Almarai" w:hAnsi="Almarai" w:cs="Almarai" w:hint="cs"/>
          <w:b/>
          <w:bCs/>
          <w:color w:val="000000" w:themeColor="text1"/>
          <w:sz w:val="20"/>
          <w:szCs w:val="20"/>
          <w:rtl/>
          <w:lang w:bidi="ar-EG"/>
        </w:rPr>
        <w:t xml:space="preserve"> أفضل أداء،</w:t>
      </w:r>
      <w:r w:rsidR="00806B6D" w:rsidRPr="00806B6D">
        <w:rPr>
          <w:rFonts w:ascii="Almarai" w:hAnsi="Almarai" w:cs="Almarai"/>
          <w:color w:val="000000" w:themeColor="text1"/>
          <w:sz w:val="20"/>
          <w:szCs w:val="20"/>
          <w:rtl/>
          <w:lang w:bidi="ar-EG"/>
        </w:rPr>
        <w:t xml:space="preserve"> </w:t>
      </w:r>
      <w:r>
        <w:rPr>
          <w:rFonts w:ascii="Almarai" w:hAnsi="Almarai" w:cs="Almarai" w:hint="cs"/>
          <w:color w:val="000000" w:themeColor="text1"/>
          <w:sz w:val="20"/>
          <w:szCs w:val="20"/>
          <w:rtl/>
          <w:lang w:bidi="ar-EG"/>
        </w:rPr>
        <w:t>متجاوزا</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b/>
          <w:bCs/>
          <w:color w:val="000000" w:themeColor="text1"/>
          <w:sz w:val="20"/>
          <w:szCs w:val="20"/>
          <w:rtl/>
          <w:lang w:bidi="ar-EG"/>
        </w:rPr>
        <w:t>المستوى</w:t>
      </w:r>
      <w:r w:rsidR="00806B6D" w:rsidRPr="00806B6D">
        <w:rPr>
          <w:rFonts w:ascii="Almarai" w:hAnsi="Almarai" w:cs="Almarai"/>
          <w:b/>
          <w:bCs/>
          <w:color w:val="000000" w:themeColor="text1"/>
          <w:sz w:val="20"/>
          <w:szCs w:val="20"/>
          <w:rtl/>
          <w:lang w:bidi="ar-EG"/>
        </w:rPr>
        <w:t xml:space="preserve"> </w:t>
      </w:r>
      <w:r w:rsidR="00806B6D" w:rsidRPr="00806B6D">
        <w:rPr>
          <w:rFonts w:ascii="Almarai" w:hAnsi="Almarai" w:cs="Almarai" w:hint="cs"/>
          <w:b/>
          <w:bCs/>
          <w:color w:val="000000" w:themeColor="text1"/>
          <w:sz w:val="20"/>
          <w:szCs w:val="20"/>
          <w:rtl/>
          <w:lang w:bidi="ar-EG"/>
        </w:rPr>
        <w:t>المحايد</w:t>
      </w:r>
      <w:r w:rsidR="00806B6D" w:rsidRPr="00806B6D">
        <w:rPr>
          <w:rFonts w:ascii="Almarai" w:hAnsi="Almarai" w:cs="Almarai"/>
          <w:b/>
          <w:bCs/>
          <w:color w:val="000000" w:themeColor="text1"/>
          <w:sz w:val="20"/>
          <w:szCs w:val="20"/>
          <w:rtl/>
          <w:lang w:bidi="ar-EG"/>
        </w:rPr>
        <w:t xml:space="preserve"> </w:t>
      </w:r>
      <w:r w:rsidR="00806B6D" w:rsidRPr="00806B6D">
        <w:rPr>
          <w:rFonts w:ascii="Almarai" w:hAnsi="Almarai" w:cs="Almarai" w:hint="cs"/>
          <w:b/>
          <w:bCs/>
          <w:color w:val="000000" w:themeColor="text1"/>
          <w:sz w:val="20"/>
          <w:szCs w:val="20"/>
          <w:rtl/>
          <w:lang w:bidi="ar-EG"/>
        </w:rPr>
        <w:t>بـ</w:t>
      </w:r>
      <w:r w:rsidR="00806B6D" w:rsidRPr="00806B6D">
        <w:rPr>
          <w:rFonts w:ascii="Almarai" w:hAnsi="Almarai" w:cs="Almarai"/>
          <w:b/>
          <w:bCs/>
          <w:color w:val="000000" w:themeColor="text1"/>
          <w:sz w:val="20"/>
          <w:szCs w:val="20"/>
          <w:rtl/>
          <w:lang w:bidi="ar-EG"/>
        </w:rPr>
        <w:t xml:space="preserve"> 15</w:t>
      </w:r>
      <w:r w:rsidR="00806B6D" w:rsidRPr="00806B6D">
        <w:rPr>
          <w:rFonts w:ascii="Almarai" w:hAnsi="Almarai" w:cs="Almarai" w:hint="cs"/>
          <w:b/>
          <w:bCs/>
          <w:color w:val="000000" w:themeColor="text1"/>
          <w:sz w:val="20"/>
          <w:szCs w:val="20"/>
          <w:rtl/>
          <w:lang w:bidi="ar-EG"/>
        </w:rPr>
        <w:t>نقطة</w:t>
      </w:r>
      <w:r w:rsidR="00806B6D" w:rsidRPr="00806B6D">
        <w:rPr>
          <w:rFonts w:ascii="Almarai" w:hAnsi="Almarai" w:cs="Almarai" w:hint="cs"/>
          <w:color w:val="000000" w:themeColor="text1"/>
          <w:sz w:val="20"/>
          <w:szCs w:val="20"/>
          <w:rtl/>
          <w:lang w:bidi="ar-EG"/>
        </w:rPr>
        <w:t>؛</w:t>
      </w:r>
      <w:r w:rsidR="00806B6D" w:rsidRPr="00806B6D">
        <w:rPr>
          <w:rFonts w:ascii="Almarai" w:hAnsi="Almarai" w:cs="Almarai"/>
          <w:color w:val="000000" w:themeColor="text1"/>
          <w:sz w:val="20"/>
          <w:szCs w:val="20"/>
          <w:rtl/>
          <w:lang w:bidi="ar-EG"/>
        </w:rPr>
        <w:t xml:space="preserve"> </w:t>
      </w:r>
      <w:r>
        <w:rPr>
          <w:rFonts w:ascii="Almarai" w:hAnsi="Almarai" w:cs="Almarai" w:hint="cs"/>
          <w:color w:val="000000" w:themeColor="text1"/>
          <w:sz w:val="20"/>
          <w:szCs w:val="20"/>
          <w:rtl/>
          <w:lang w:bidi="ar-EG"/>
        </w:rPr>
        <w:t>ولكن أقل</w:t>
      </w:r>
      <w:r w:rsidR="008401E6">
        <w:rPr>
          <w:rFonts w:ascii="Almarai" w:hAnsi="Almarai" w:cs="Almarai" w:hint="cs"/>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من</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الربع</w:t>
      </w:r>
      <w:r w:rsidR="008401E6">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السابق</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بنقطة</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واحدة</w:t>
      </w:r>
      <w:r>
        <w:rPr>
          <w:rFonts w:ascii="Almarai" w:hAnsi="Almarai" w:cs="Almarai" w:hint="cs"/>
          <w:color w:val="000000" w:themeColor="text1"/>
          <w:sz w:val="20"/>
          <w:szCs w:val="20"/>
          <w:rtl/>
          <w:lang w:bidi="ar-EG"/>
        </w:rPr>
        <w:t>،</w:t>
      </w:r>
      <w:r w:rsidR="008401E6">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و</w:t>
      </w:r>
      <w:r>
        <w:rPr>
          <w:rFonts w:ascii="Almarai" w:hAnsi="Almarai" w:cs="Almarai" w:hint="cs"/>
          <w:color w:val="000000" w:themeColor="text1"/>
          <w:sz w:val="20"/>
          <w:szCs w:val="20"/>
          <w:rtl/>
          <w:lang w:bidi="ar-EG"/>
        </w:rPr>
        <w:t>أ</w:t>
      </w:r>
      <w:r w:rsidR="00806B6D" w:rsidRPr="00806B6D">
        <w:rPr>
          <w:rFonts w:ascii="Almarai" w:hAnsi="Almarai" w:cs="Almarai" w:hint="cs"/>
          <w:color w:val="000000" w:themeColor="text1"/>
          <w:sz w:val="20"/>
          <w:szCs w:val="20"/>
          <w:rtl/>
          <w:lang w:bidi="ar-EG"/>
        </w:rPr>
        <w:t>فضل</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من</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المناظر</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ب</w:t>
      </w:r>
      <w:r w:rsidR="00147A88">
        <w:rPr>
          <w:rFonts w:ascii="Almarai" w:hAnsi="Almarai" w:cs="Almarai" w:hint="cs"/>
          <w:color w:val="000000" w:themeColor="text1"/>
          <w:sz w:val="20"/>
          <w:szCs w:val="20"/>
          <w:rtl/>
          <w:lang w:bidi="ar-EG"/>
        </w:rPr>
        <w:t>ـ</w:t>
      </w:r>
      <w:r w:rsidR="00806B6D" w:rsidRPr="00806B6D">
        <w:rPr>
          <w:rFonts w:ascii="Almarai" w:hAnsi="Almarai" w:cs="Almarai"/>
          <w:color w:val="000000" w:themeColor="text1"/>
          <w:sz w:val="20"/>
          <w:szCs w:val="20"/>
          <w:rtl/>
          <w:lang w:bidi="ar-EG"/>
        </w:rPr>
        <w:t xml:space="preserve"> 15 </w:t>
      </w:r>
      <w:r w:rsidR="00806B6D" w:rsidRPr="00806B6D">
        <w:rPr>
          <w:rFonts w:ascii="Almarai" w:hAnsi="Almarai" w:cs="Almarai" w:hint="cs"/>
          <w:color w:val="000000" w:themeColor="text1"/>
          <w:sz w:val="20"/>
          <w:szCs w:val="20"/>
          <w:rtl/>
          <w:lang w:bidi="ar-EG"/>
        </w:rPr>
        <w:t>نقطة،</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ويُعزى</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السبب</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في</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ذلك</w:t>
      </w:r>
      <w:r>
        <w:rPr>
          <w:rFonts w:ascii="Almarai" w:hAnsi="Almarai" w:cs="Almarai" w:hint="cs"/>
          <w:color w:val="000000" w:themeColor="text1"/>
          <w:sz w:val="20"/>
          <w:szCs w:val="20"/>
          <w:rtl/>
          <w:lang w:bidi="ar-EG"/>
        </w:rPr>
        <w:t xml:space="preserve"> إلى</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تعافي</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كافة</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مؤشرات</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القطاع</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خاصة</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الصادرات</w:t>
      </w:r>
      <w:r w:rsidR="001F088F">
        <w:rPr>
          <w:rFonts w:ascii="Almarai" w:hAnsi="Almarai" w:cs="Almarai" w:hint="cs"/>
          <w:color w:val="000000" w:themeColor="text1"/>
          <w:sz w:val="20"/>
          <w:szCs w:val="20"/>
          <w:rtl/>
          <w:lang w:bidi="ar-EG"/>
        </w:rPr>
        <w:t xml:space="preserve"> مع توسع النفاذ لل</w:t>
      </w:r>
      <w:r w:rsidR="00147A88">
        <w:rPr>
          <w:rFonts w:ascii="Almarai" w:hAnsi="Almarai" w:cs="Almarai" w:hint="cs"/>
          <w:color w:val="000000" w:themeColor="text1"/>
          <w:sz w:val="20"/>
          <w:szCs w:val="20"/>
          <w:rtl/>
          <w:lang w:bidi="ar-EG"/>
        </w:rPr>
        <w:t>أ</w:t>
      </w:r>
      <w:r w:rsidR="001F088F">
        <w:rPr>
          <w:rFonts w:ascii="Almarai" w:hAnsi="Almarai" w:cs="Almarai" w:hint="cs"/>
          <w:color w:val="000000" w:themeColor="text1"/>
          <w:sz w:val="20"/>
          <w:szCs w:val="20"/>
          <w:rtl/>
          <w:lang w:bidi="ar-EG"/>
        </w:rPr>
        <w:t>سواق ال</w:t>
      </w:r>
      <w:r w:rsidR="00147A88">
        <w:rPr>
          <w:rFonts w:ascii="Almarai" w:hAnsi="Almarai" w:cs="Almarai" w:hint="cs"/>
          <w:color w:val="000000" w:themeColor="text1"/>
          <w:sz w:val="20"/>
          <w:szCs w:val="20"/>
          <w:rtl/>
          <w:lang w:bidi="ar-EG"/>
        </w:rPr>
        <w:t>أ</w:t>
      </w:r>
      <w:r w:rsidR="001F088F">
        <w:rPr>
          <w:rFonts w:ascii="Almarai" w:hAnsi="Almarai" w:cs="Almarai" w:hint="cs"/>
          <w:color w:val="000000" w:themeColor="text1"/>
          <w:sz w:val="20"/>
          <w:szCs w:val="20"/>
          <w:rtl/>
          <w:lang w:bidi="ar-EG"/>
        </w:rPr>
        <w:t>فريقية</w:t>
      </w:r>
      <w:r w:rsidR="00AC1E0A">
        <w:rPr>
          <w:rFonts w:ascii="Almarai" w:hAnsi="Almarai" w:cs="Almarai" w:hint="cs"/>
          <w:color w:val="000000" w:themeColor="text1"/>
          <w:sz w:val="20"/>
          <w:szCs w:val="20"/>
          <w:rtl/>
          <w:lang w:bidi="ar-EG"/>
        </w:rPr>
        <w:t>،</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وتراجع</w:t>
      </w:r>
      <w:r w:rsidR="00806B6D" w:rsidRPr="00806B6D">
        <w:rPr>
          <w:rFonts w:ascii="Almarai" w:hAnsi="Almarai" w:cs="Almarai"/>
          <w:color w:val="000000" w:themeColor="text1"/>
          <w:sz w:val="20"/>
          <w:szCs w:val="20"/>
          <w:rtl/>
          <w:lang w:bidi="ar-EG"/>
        </w:rPr>
        <w:t xml:space="preserve"> </w:t>
      </w:r>
      <w:r w:rsidR="00AC1E0A">
        <w:rPr>
          <w:rFonts w:ascii="Almarai" w:hAnsi="Almarai" w:cs="Almarai" w:hint="cs"/>
          <w:color w:val="000000" w:themeColor="text1"/>
          <w:sz w:val="20"/>
          <w:szCs w:val="20"/>
          <w:rtl/>
          <w:lang w:bidi="ar-EG"/>
        </w:rPr>
        <w:t>أ</w:t>
      </w:r>
      <w:r w:rsidR="00806B6D" w:rsidRPr="00806B6D">
        <w:rPr>
          <w:rFonts w:ascii="Almarai" w:hAnsi="Almarai" w:cs="Almarai" w:hint="cs"/>
          <w:color w:val="000000" w:themeColor="text1"/>
          <w:sz w:val="20"/>
          <w:szCs w:val="20"/>
          <w:rtl/>
          <w:lang w:bidi="ar-EG"/>
        </w:rPr>
        <w:t>سعار</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المدخلات</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الوسيطة</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مقارنة</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بالربع</w:t>
      </w:r>
      <w:r w:rsidR="00806B6D" w:rsidRPr="00806B6D">
        <w:rPr>
          <w:rFonts w:ascii="Almarai" w:hAnsi="Almarai" w:cs="Almarai"/>
          <w:color w:val="000000" w:themeColor="text1"/>
          <w:sz w:val="20"/>
          <w:szCs w:val="20"/>
          <w:rtl/>
          <w:lang w:bidi="ar-EG"/>
        </w:rPr>
        <w:t xml:space="preserve"> </w:t>
      </w:r>
      <w:r w:rsidR="00806B6D" w:rsidRPr="00806B6D">
        <w:rPr>
          <w:rFonts w:ascii="Almarai" w:hAnsi="Almarai" w:cs="Almarai" w:hint="cs"/>
          <w:color w:val="000000" w:themeColor="text1"/>
          <w:sz w:val="20"/>
          <w:szCs w:val="20"/>
          <w:rtl/>
          <w:lang w:bidi="ar-EG"/>
        </w:rPr>
        <w:t>السابق</w:t>
      </w:r>
      <w:r w:rsidR="00E96381">
        <w:rPr>
          <w:rFonts w:ascii="Almarai" w:hAnsi="Almarai" w:cs="Almarai" w:hint="cs"/>
          <w:color w:val="000000" w:themeColor="text1"/>
          <w:sz w:val="20"/>
          <w:szCs w:val="20"/>
          <w:rtl/>
          <w:lang w:bidi="ar-EG"/>
        </w:rPr>
        <w:t>.</w:t>
      </w:r>
    </w:p>
    <w:p w14:paraId="340C11F5" w14:textId="77777777" w:rsidR="00FA6FEE" w:rsidRDefault="00FA6FEE" w:rsidP="005E1BD3">
      <w:pPr>
        <w:bidi/>
        <w:spacing w:after="120" w:line="240" w:lineRule="auto"/>
        <w:ind w:left="1829"/>
        <w:jc w:val="both"/>
        <w:rPr>
          <w:rFonts w:ascii="Almarai Bold" w:hAnsi="Almarai Bold" w:cs="Almarai Bold"/>
          <w:b/>
          <w:bCs/>
          <w:color w:val="289A0F" w:themeColor="accent3" w:themeShade="BF"/>
          <w:sz w:val="20"/>
          <w:szCs w:val="20"/>
          <w:u w:val="single"/>
          <w:lang w:bidi="ar-EG"/>
        </w:rPr>
      </w:pPr>
    </w:p>
    <w:p w14:paraId="4B69E697" w14:textId="77777777" w:rsidR="00FA6FEE" w:rsidRDefault="00FA6FEE" w:rsidP="00FA6FEE">
      <w:pPr>
        <w:bidi/>
        <w:spacing w:after="120" w:line="240" w:lineRule="auto"/>
        <w:ind w:left="1829"/>
        <w:jc w:val="both"/>
        <w:rPr>
          <w:rFonts w:ascii="Almarai Bold" w:hAnsi="Almarai Bold" w:cs="Almarai Bold"/>
          <w:b/>
          <w:bCs/>
          <w:color w:val="289A0F" w:themeColor="accent3" w:themeShade="BF"/>
          <w:sz w:val="20"/>
          <w:szCs w:val="20"/>
          <w:u w:val="single"/>
          <w:lang w:bidi="ar-EG"/>
        </w:rPr>
      </w:pPr>
    </w:p>
    <w:p w14:paraId="3B061BBB" w14:textId="77777777" w:rsidR="00FA6FEE" w:rsidRDefault="00FA6FEE" w:rsidP="00FA6FEE">
      <w:pPr>
        <w:bidi/>
        <w:spacing w:after="120" w:line="240" w:lineRule="auto"/>
        <w:ind w:left="1829"/>
        <w:jc w:val="both"/>
        <w:rPr>
          <w:rFonts w:ascii="Almarai Bold" w:hAnsi="Almarai Bold" w:cs="Almarai Bold"/>
          <w:b/>
          <w:bCs/>
          <w:color w:val="289A0F" w:themeColor="accent3" w:themeShade="BF"/>
          <w:sz w:val="20"/>
          <w:szCs w:val="20"/>
          <w:u w:val="single"/>
          <w:lang w:bidi="ar-EG"/>
        </w:rPr>
      </w:pPr>
    </w:p>
    <w:p w14:paraId="09E027B5" w14:textId="77777777" w:rsidR="00FA6FEE" w:rsidRDefault="00FA6FEE" w:rsidP="00FA6FEE">
      <w:pPr>
        <w:bidi/>
        <w:spacing w:after="120" w:line="240" w:lineRule="auto"/>
        <w:ind w:left="1829"/>
        <w:jc w:val="both"/>
        <w:rPr>
          <w:rFonts w:ascii="Almarai Bold" w:hAnsi="Almarai Bold" w:cs="Almarai Bold"/>
          <w:b/>
          <w:bCs/>
          <w:color w:val="289A0F" w:themeColor="accent3" w:themeShade="BF"/>
          <w:sz w:val="20"/>
          <w:szCs w:val="20"/>
          <w:u w:val="single"/>
          <w:lang w:bidi="ar-EG"/>
        </w:rPr>
      </w:pPr>
    </w:p>
    <w:p w14:paraId="3949E7DD" w14:textId="77777777" w:rsidR="00FA6FEE" w:rsidRDefault="00FA6FEE" w:rsidP="00FA6FEE">
      <w:pPr>
        <w:bidi/>
        <w:spacing w:after="120" w:line="240" w:lineRule="auto"/>
        <w:ind w:left="1829"/>
        <w:jc w:val="both"/>
        <w:rPr>
          <w:rFonts w:ascii="Almarai Bold" w:hAnsi="Almarai Bold" w:cs="Almarai Bold"/>
          <w:b/>
          <w:bCs/>
          <w:color w:val="289A0F" w:themeColor="accent3" w:themeShade="BF"/>
          <w:sz w:val="20"/>
          <w:szCs w:val="20"/>
          <w:u w:val="single"/>
          <w:lang w:bidi="ar-EG"/>
        </w:rPr>
      </w:pPr>
    </w:p>
    <w:p w14:paraId="310395DA" w14:textId="77777777" w:rsidR="00FA6FEE" w:rsidRDefault="00FA6FEE" w:rsidP="00FA6FEE">
      <w:pPr>
        <w:bidi/>
        <w:spacing w:after="120" w:line="240" w:lineRule="auto"/>
        <w:ind w:left="1829"/>
        <w:jc w:val="both"/>
        <w:rPr>
          <w:rFonts w:ascii="Almarai Bold" w:hAnsi="Almarai Bold" w:cs="Almarai Bold"/>
          <w:b/>
          <w:bCs/>
          <w:color w:val="289A0F" w:themeColor="accent3" w:themeShade="BF"/>
          <w:sz w:val="20"/>
          <w:szCs w:val="20"/>
          <w:u w:val="single"/>
          <w:lang w:bidi="ar-EG"/>
        </w:rPr>
      </w:pPr>
    </w:p>
    <w:p w14:paraId="03FEE8CC" w14:textId="77777777" w:rsidR="00FA6FEE" w:rsidRDefault="00FA6FEE" w:rsidP="00FA6FEE">
      <w:pPr>
        <w:bidi/>
        <w:spacing w:after="120" w:line="240" w:lineRule="auto"/>
        <w:ind w:left="1829"/>
        <w:jc w:val="both"/>
        <w:rPr>
          <w:rFonts w:ascii="Almarai Bold" w:hAnsi="Almarai Bold" w:cs="Almarai Bold"/>
          <w:b/>
          <w:bCs/>
          <w:color w:val="289A0F" w:themeColor="accent3" w:themeShade="BF"/>
          <w:sz w:val="20"/>
          <w:szCs w:val="20"/>
          <w:u w:val="single"/>
          <w:lang w:bidi="ar-EG"/>
        </w:rPr>
      </w:pPr>
    </w:p>
    <w:p w14:paraId="50FE96C0" w14:textId="77777777" w:rsidR="00FA6FEE" w:rsidRDefault="00FA6FEE" w:rsidP="00FA6FEE">
      <w:pPr>
        <w:bidi/>
        <w:spacing w:after="120" w:line="240" w:lineRule="auto"/>
        <w:ind w:left="1829"/>
        <w:jc w:val="both"/>
        <w:rPr>
          <w:rFonts w:ascii="Almarai Bold" w:hAnsi="Almarai Bold" w:cs="Almarai Bold"/>
          <w:b/>
          <w:bCs/>
          <w:color w:val="289A0F" w:themeColor="accent3" w:themeShade="BF"/>
          <w:sz w:val="20"/>
          <w:szCs w:val="20"/>
          <w:u w:val="single"/>
          <w:lang w:bidi="ar-EG"/>
        </w:rPr>
      </w:pPr>
    </w:p>
    <w:p w14:paraId="5D4B8BDE" w14:textId="65358365" w:rsidR="00C95244" w:rsidRDefault="00E96381" w:rsidP="00FA6FEE">
      <w:pPr>
        <w:bidi/>
        <w:spacing w:after="120" w:line="240" w:lineRule="auto"/>
        <w:ind w:left="1829"/>
        <w:jc w:val="both"/>
        <w:rPr>
          <w:rFonts w:ascii="Almarai Bold" w:hAnsi="Almarai Bold" w:cs="Almarai Bold"/>
          <w:b/>
          <w:bCs/>
          <w:color w:val="289A0F" w:themeColor="accent3" w:themeShade="BF"/>
          <w:sz w:val="20"/>
          <w:szCs w:val="20"/>
          <w:u w:val="single"/>
          <w:lang w:bidi="ar-EG"/>
        </w:rPr>
      </w:pPr>
      <w:r>
        <w:rPr>
          <w:rFonts w:ascii="Almarai Bold" w:hAnsi="Almarai Bold" w:cs="Almarai Bold"/>
          <w:b/>
          <w:bCs/>
          <w:color w:val="289A0F" w:themeColor="accent3" w:themeShade="BF"/>
          <w:sz w:val="20"/>
          <w:szCs w:val="20"/>
          <w:u w:val="single"/>
          <w:rtl/>
          <w:lang w:bidi="ar-EG"/>
        </w:rPr>
        <w:t>التحديات</w:t>
      </w:r>
      <w:r>
        <w:rPr>
          <w:rFonts w:ascii="Almarai Bold" w:hAnsi="Almarai Bold" w:cs="Almarai Bold" w:hint="cs"/>
          <w:b/>
          <w:bCs/>
          <w:color w:val="289A0F" w:themeColor="accent3" w:themeShade="BF"/>
          <w:sz w:val="20"/>
          <w:szCs w:val="20"/>
          <w:u w:val="single"/>
          <w:rtl/>
          <w:lang w:bidi="ar-EG"/>
        </w:rPr>
        <w:t xml:space="preserve"> وال</w:t>
      </w:r>
      <w:r w:rsidR="00392EE5">
        <w:rPr>
          <w:rFonts w:ascii="Almarai Bold" w:hAnsi="Almarai Bold" w:cs="Almarai Bold" w:hint="cs"/>
          <w:b/>
          <w:bCs/>
          <w:color w:val="289A0F" w:themeColor="accent3" w:themeShade="BF"/>
          <w:sz w:val="20"/>
          <w:szCs w:val="20"/>
          <w:u w:val="single"/>
          <w:rtl/>
          <w:lang w:bidi="ar-EG"/>
        </w:rPr>
        <w:t>أ</w:t>
      </w:r>
      <w:r>
        <w:rPr>
          <w:rFonts w:ascii="Almarai Bold" w:hAnsi="Almarai Bold" w:cs="Almarai Bold" w:hint="cs"/>
          <w:b/>
          <w:bCs/>
          <w:color w:val="289A0F" w:themeColor="accent3" w:themeShade="BF"/>
          <w:sz w:val="20"/>
          <w:szCs w:val="20"/>
          <w:u w:val="single"/>
          <w:rtl/>
          <w:lang w:bidi="ar-EG"/>
        </w:rPr>
        <w:t>ولويات من وجهة نظر مجتمع ال</w:t>
      </w:r>
      <w:r w:rsidR="00AC1E0A">
        <w:rPr>
          <w:rFonts w:ascii="Almarai Bold" w:hAnsi="Almarai Bold" w:cs="Almarai Bold" w:hint="cs"/>
          <w:b/>
          <w:bCs/>
          <w:color w:val="289A0F" w:themeColor="accent3" w:themeShade="BF"/>
          <w:sz w:val="20"/>
          <w:szCs w:val="20"/>
          <w:u w:val="single"/>
          <w:rtl/>
          <w:lang w:bidi="ar-EG"/>
        </w:rPr>
        <w:t>أ</w:t>
      </w:r>
      <w:r>
        <w:rPr>
          <w:rFonts w:ascii="Almarai Bold" w:hAnsi="Almarai Bold" w:cs="Almarai Bold" w:hint="cs"/>
          <w:b/>
          <w:bCs/>
          <w:color w:val="289A0F" w:themeColor="accent3" w:themeShade="BF"/>
          <w:sz w:val="20"/>
          <w:szCs w:val="20"/>
          <w:u w:val="single"/>
          <w:rtl/>
          <w:lang w:bidi="ar-EG"/>
        </w:rPr>
        <w:t>عمال</w:t>
      </w:r>
      <w:r>
        <w:rPr>
          <w:rFonts w:ascii="Almarai Bold" w:hAnsi="Almarai Bold" w:cs="Almarai Bold"/>
          <w:b/>
          <w:bCs/>
          <w:color w:val="289A0F" w:themeColor="accent3" w:themeShade="BF"/>
          <w:sz w:val="20"/>
          <w:szCs w:val="20"/>
          <w:u w:val="single"/>
          <w:rtl/>
          <w:lang w:bidi="ar-EG"/>
        </w:rPr>
        <w:t>:</w:t>
      </w:r>
    </w:p>
    <w:p w14:paraId="0ECD56E4" w14:textId="6CB7E8A7" w:rsidR="00504198" w:rsidRDefault="005B0189">
      <w:pPr>
        <w:bidi/>
        <w:spacing w:after="120" w:line="360" w:lineRule="auto"/>
        <w:ind w:left="1829"/>
        <w:jc w:val="both"/>
        <w:rPr>
          <w:rFonts w:ascii="Almarai" w:hAnsi="Almarai" w:cs="Almarai"/>
          <w:b/>
          <w:bCs/>
          <w:sz w:val="20"/>
          <w:szCs w:val="20"/>
          <w:rtl/>
          <w:lang w:bidi="ar-EG"/>
        </w:rPr>
      </w:pPr>
      <w:r>
        <w:rPr>
          <w:rFonts w:ascii="Almarai" w:hAnsi="Almarai" w:cs="Almarai" w:hint="cs"/>
          <w:b/>
          <w:bCs/>
          <w:sz w:val="20"/>
          <w:szCs w:val="20"/>
          <w:rtl/>
          <w:lang w:bidi="ar-EG"/>
        </w:rPr>
        <w:t>لا تزال</w:t>
      </w:r>
      <w:r w:rsidR="00C41062">
        <w:rPr>
          <w:rFonts w:ascii="Almarai" w:hAnsi="Almarai" w:cs="Almarai" w:hint="cs"/>
          <w:b/>
          <w:bCs/>
          <w:sz w:val="20"/>
          <w:szCs w:val="20"/>
          <w:rtl/>
          <w:lang w:bidi="ar-EG"/>
        </w:rPr>
        <w:t xml:space="preserve"> </w:t>
      </w:r>
      <w:r w:rsidR="00504198">
        <w:rPr>
          <w:rFonts w:ascii="Almarai" w:hAnsi="Almarai" w:cs="Almarai" w:hint="cs"/>
          <w:b/>
          <w:bCs/>
          <w:sz w:val="20"/>
          <w:szCs w:val="20"/>
          <w:rtl/>
          <w:lang w:bidi="ar-EG"/>
        </w:rPr>
        <w:t>الزيادة المتكررة في أسعار</w:t>
      </w:r>
      <w:r w:rsidR="00504198">
        <w:rPr>
          <w:rFonts w:ascii="Almarai" w:hAnsi="Almarai" w:cs="Almarai"/>
          <w:b/>
          <w:bCs/>
          <w:sz w:val="20"/>
          <w:szCs w:val="20"/>
          <w:rtl/>
          <w:lang w:bidi="ar-EG"/>
        </w:rPr>
        <w:t xml:space="preserve"> </w:t>
      </w:r>
      <w:r w:rsidR="00504198">
        <w:rPr>
          <w:rFonts w:ascii="Almarai" w:hAnsi="Almarai" w:cs="Almarai" w:hint="cs"/>
          <w:b/>
          <w:bCs/>
          <w:sz w:val="20"/>
          <w:szCs w:val="20"/>
          <w:rtl/>
          <w:lang w:bidi="ar-EG"/>
        </w:rPr>
        <w:t>الطاقة</w:t>
      </w:r>
      <w:r w:rsidR="00504198">
        <w:rPr>
          <w:rFonts w:ascii="Almarai" w:hAnsi="Almarai" w:cs="Almarai"/>
          <w:b/>
          <w:bCs/>
          <w:sz w:val="20"/>
          <w:szCs w:val="20"/>
          <w:rtl/>
          <w:lang w:bidi="ar-EG"/>
        </w:rPr>
        <w:t xml:space="preserve"> </w:t>
      </w:r>
      <w:r w:rsidR="00504198">
        <w:rPr>
          <w:rFonts w:ascii="Almarai" w:hAnsi="Almarai" w:cs="Almarai" w:hint="cs"/>
          <w:b/>
          <w:bCs/>
          <w:sz w:val="20"/>
          <w:szCs w:val="20"/>
          <w:rtl/>
          <w:lang w:bidi="ar-EG"/>
        </w:rPr>
        <w:t>والمياه</w:t>
      </w:r>
      <w:r w:rsidR="00164F3C">
        <w:rPr>
          <w:rFonts w:ascii="Almarai" w:hAnsi="Almarai" w:cs="Almarai" w:hint="cs"/>
          <w:b/>
          <w:bCs/>
          <w:sz w:val="20"/>
          <w:szCs w:val="20"/>
          <w:rtl/>
          <w:lang w:bidi="ar-EG"/>
        </w:rPr>
        <w:t xml:space="preserve"> تتصدر</w:t>
      </w:r>
      <w:r w:rsidR="00504198">
        <w:rPr>
          <w:rFonts w:ascii="Almarai" w:hAnsi="Almarai" w:cs="Almarai" w:hint="cs"/>
          <w:b/>
          <w:bCs/>
          <w:sz w:val="20"/>
          <w:szCs w:val="20"/>
          <w:rtl/>
          <w:lang w:bidi="ar-EG"/>
        </w:rPr>
        <w:t xml:space="preserve"> قائمة المعوقات</w:t>
      </w:r>
      <w:r w:rsidR="00164F3C" w:rsidRPr="00164F3C">
        <w:rPr>
          <w:rFonts w:ascii="Almarai" w:hAnsi="Almarai" w:cs="Almarai" w:hint="cs"/>
          <w:b/>
          <w:bCs/>
          <w:sz w:val="20"/>
          <w:szCs w:val="20"/>
          <w:rtl/>
          <w:lang w:bidi="ar-EG"/>
        </w:rPr>
        <w:t xml:space="preserve"> </w:t>
      </w:r>
      <w:r w:rsidR="00164F3C">
        <w:rPr>
          <w:rFonts w:ascii="Almarai" w:hAnsi="Almarai" w:cs="Almarai" w:hint="cs"/>
          <w:b/>
          <w:bCs/>
          <w:sz w:val="20"/>
          <w:szCs w:val="20"/>
          <w:rtl/>
          <w:lang w:bidi="ar-EG"/>
        </w:rPr>
        <w:t>التي</w:t>
      </w:r>
      <w:r w:rsidR="00164F3C">
        <w:rPr>
          <w:rFonts w:ascii="Almarai" w:hAnsi="Almarai" w:cs="Almarai"/>
          <w:b/>
          <w:bCs/>
          <w:sz w:val="20"/>
          <w:szCs w:val="20"/>
          <w:rtl/>
          <w:lang w:bidi="ar-EG"/>
        </w:rPr>
        <w:t xml:space="preserve"> </w:t>
      </w:r>
      <w:r w:rsidR="00164F3C">
        <w:rPr>
          <w:rFonts w:ascii="Almarai" w:hAnsi="Almarai" w:cs="Almarai" w:hint="cs"/>
          <w:b/>
          <w:bCs/>
          <w:sz w:val="20"/>
          <w:szCs w:val="20"/>
          <w:rtl/>
          <w:lang w:bidi="ar-EG"/>
        </w:rPr>
        <w:t>واجهت</w:t>
      </w:r>
      <w:r w:rsidR="00164F3C">
        <w:rPr>
          <w:rFonts w:ascii="Almarai" w:hAnsi="Almarai" w:cs="Almarai"/>
          <w:b/>
          <w:bCs/>
          <w:sz w:val="20"/>
          <w:szCs w:val="20"/>
          <w:rtl/>
          <w:lang w:bidi="ar-EG"/>
        </w:rPr>
        <w:t xml:space="preserve"> </w:t>
      </w:r>
      <w:r w:rsidR="00164F3C">
        <w:rPr>
          <w:rFonts w:ascii="Almarai" w:hAnsi="Almarai" w:cs="Almarai" w:hint="cs"/>
          <w:b/>
          <w:bCs/>
          <w:sz w:val="20"/>
          <w:szCs w:val="20"/>
          <w:rtl/>
          <w:lang w:bidi="ar-EG"/>
        </w:rPr>
        <w:t>كافة</w:t>
      </w:r>
      <w:r w:rsidR="00164F3C">
        <w:rPr>
          <w:rFonts w:ascii="Almarai" w:hAnsi="Almarai" w:cs="Almarai"/>
          <w:b/>
          <w:bCs/>
          <w:sz w:val="20"/>
          <w:szCs w:val="20"/>
          <w:rtl/>
          <w:lang w:bidi="ar-EG"/>
        </w:rPr>
        <w:t xml:space="preserve"> </w:t>
      </w:r>
      <w:r w:rsidR="00164F3C">
        <w:rPr>
          <w:rFonts w:ascii="Almarai" w:hAnsi="Almarai" w:cs="Almarai" w:hint="cs"/>
          <w:b/>
          <w:bCs/>
          <w:sz w:val="20"/>
          <w:szCs w:val="20"/>
          <w:rtl/>
          <w:lang w:bidi="ar-EG"/>
        </w:rPr>
        <w:t>الشركات</w:t>
      </w:r>
      <w:r w:rsidR="00164F3C">
        <w:rPr>
          <w:rFonts w:ascii="Almarai" w:hAnsi="Almarai" w:cs="Almarai"/>
          <w:b/>
          <w:bCs/>
          <w:sz w:val="20"/>
          <w:szCs w:val="20"/>
          <w:rtl/>
          <w:lang w:bidi="ar-EG"/>
        </w:rPr>
        <w:t xml:space="preserve"> </w:t>
      </w:r>
      <w:r w:rsidR="00164F3C" w:rsidRPr="00504198">
        <w:rPr>
          <w:rFonts w:ascii="Almarai" w:hAnsi="Almarai" w:cs="Almarai" w:hint="cs"/>
          <w:b/>
          <w:bCs/>
          <w:sz w:val="20"/>
          <w:szCs w:val="20"/>
          <w:rtl/>
          <w:lang w:bidi="ar-EG"/>
        </w:rPr>
        <w:t>خلال الربع محل الدراسة</w:t>
      </w:r>
      <w:r w:rsidR="00164F3C">
        <w:rPr>
          <w:rFonts w:ascii="Almarai" w:hAnsi="Almarai" w:cs="Almarai" w:hint="cs"/>
          <w:b/>
          <w:bCs/>
          <w:sz w:val="20"/>
          <w:szCs w:val="20"/>
          <w:rtl/>
          <w:lang w:bidi="ar-EG"/>
        </w:rPr>
        <w:t>،</w:t>
      </w:r>
      <w:r w:rsidR="00504198">
        <w:rPr>
          <w:rFonts w:ascii="Almarai" w:hAnsi="Almarai" w:cs="Almarai" w:hint="cs"/>
          <w:b/>
          <w:bCs/>
          <w:sz w:val="20"/>
          <w:szCs w:val="20"/>
          <w:rtl/>
          <w:lang w:bidi="ar-EG"/>
        </w:rPr>
        <w:t xml:space="preserve"> </w:t>
      </w:r>
    </w:p>
    <w:p w14:paraId="4801B161" w14:textId="07A938B1" w:rsidR="00C95244" w:rsidRPr="00147A88" w:rsidRDefault="00806B6D" w:rsidP="005B0189">
      <w:pPr>
        <w:bidi/>
        <w:spacing w:after="120" w:line="360" w:lineRule="auto"/>
        <w:ind w:left="1829"/>
        <w:jc w:val="both"/>
        <w:rPr>
          <w:rFonts w:ascii="Almarai" w:hAnsi="Almarai" w:cs="Almarai"/>
          <w:color w:val="000000" w:themeColor="text1"/>
          <w:sz w:val="20"/>
          <w:szCs w:val="20"/>
          <w:rtl/>
          <w:lang w:bidi="ar-EG"/>
        </w:rPr>
      </w:pPr>
      <w:r w:rsidRPr="00147A88">
        <w:rPr>
          <w:rFonts w:ascii="Almarai" w:hAnsi="Almarai" w:cs="Almarai"/>
          <w:b/>
          <w:bCs/>
          <w:noProof/>
          <w:color w:val="000000" w:themeColor="text1"/>
          <w:highlight w:val="yellow"/>
        </w:rPr>
        <w:drawing>
          <wp:anchor distT="0" distB="0" distL="114300" distR="114300" simplePos="0" relativeHeight="251825152" behindDoc="1" locked="0" layoutInCell="1" allowOverlap="1" wp14:anchorId="3F416A20" wp14:editId="505AE4B8">
            <wp:simplePos x="0" y="0"/>
            <wp:positionH relativeFrom="page">
              <wp:align>right</wp:align>
            </wp:positionH>
            <wp:positionV relativeFrom="margin">
              <wp:align>center</wp:align>
            </wp:positionV>
            <wp:extent cx="7171055" cy="9925050"/>
            <wp:effectExtent l="0" t="0" r="0" b="0"/>
            <wp:wrapNone/>
            <wp:docPr id="1185622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32875"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171055" cy="9925050"/>
                    </a:xfrm>
                    <a:prstGeom prst="rect">
                      <a:avLst/>
                    </a:prstGeom>
                    <a:noFill/>
                  </pic:spPr>
                </pic:pic>
              </a:graphicData>
            </a:graphic>
            <wp14:sizeRelH relativeFrom="margin">
              <wp14:pctWidth>0</wp14:pctWidth>
            </wp14:sizeRelH>
            <wp14:sizeRelV relativeFrom="margin">
              <wp14:pctHeight>0</wp14:pctHeight>
            </wp14:sizeRelV>
          </wp:anchor>
        </w:drawing>
      </w:r>
      <w:r w:rsidR="00E625F5" w:rsidRPr="00147A88">
        <w:rPr>
          <w:rFonts w:ascii="Almarai" w:hAnsi="Almarai" w:cs="Almarai" w:hint="cs"/>
          <w:sz w:val="20"/>
          <w:szCs w:val="20"/>
          <w:rtl/>
          <w:lang w:bidi="ar-EG"/>
        </w:rPr>
        <w:t xml:space="preserve">يتصدر </w:t>
      </w:r>
      <w:r w:rsidR="008D39D8" w:rsidRPr="00147A88">
        <w:rPr>
          <w:rFonts w:ascii="Almarai" w:hAnsi="Almarai" w:cs="Almarai" w:hint="cs"/>
          <w:b/>
          <w:bCs/>
          <w:sz w:val="20"/>
          <w:szCs w:val="20"/>
          <w:rtl/>
          <w:lang w:bidi="ar-EG"/>
        </w:rPr>
        <w:t>ارتفاع</w:t>
      </w:r>
      <w:r w:rsidR="008D39D8" w:rsidRPr="00147A88">
        <w:rPr>
          <w:rFonts w:ascii="Almarai" w:hAnsi="Almarai" w:cs="Almarai"/>
          <w:b/>
          <w:bCs/>
          <w:sz w:val="20"/>
          <w:szCs w:val="20"/>
          <w:rtl/>
          <w:lang w:bidi="ar-EG"/>
        </w:rPr>
        <w:t xml:space="preserve"> </w:t>
      </w:r>
      <w:r w:rsidR="008D39D8" w:rsidRPr="00147A88">
        <w:rPr>
          <w:rFonts w:ascii="Almarai" w:hAnsi="Almarai" w:cs="Almarai" w:hint="cs"/>
          <w:b/>
          <w:bCs/>
          <w:sz w:val="20"/>
          <w:szCs w:val="20"/>
          <w:rtl/>
          <w:lang w:bidi="ar-EG"/>
        </w:rPr>
        <w:t>تكاليف</w:t>
      </w:r>
      <w:r w:rsidR="008D39D8" w:rsidRPr="00147A88">
        <w:rPr>
          <w:rFonts w:ascii="Almarai" w:hAnsi="Almarai" w:cs="Almarai"/>
          <w:b/>
          <w:bCs/>
          <w:sz w:val="20"/>
          <w:szCs w:val="20"/>
          <w:rtl/>
          <w:lang w:bidi="ar-EG"/>
        </w:rPr>
        <w:t xml:space="preserve"> </w:t>
      </w:r>
      <w:r w:rsidR="008D39D8" w:rsidRPr="00147A88">
        <w:rPr>
          <w:rFonts w:ascii="Almarai" w:hAnsi="Almarai" w:cs="Almarai" w:hint="cs"/>
          <w:b/>
          <w:bCs/>
          <w:sz w:val="20"/>
          <w:szCs w:val="20"/>
          <w:rtl/>
          <w:lang w:bidi="ar-EG"/>
        </w:rPr>
        <w:t>الطاقة</w:t>
      </w:r>
      <w:r w:rsidR="008D39D8" w:rsidRPr="00147A88">
        <w:rPr>
          <w:rFonts w:ascii="Almarai" w:hAnsi="Almarai" w:cs="Almarai"/>
          <w:b/>
          <w:bCs/>
          <w:sz w:val="20"/>
          <w:szCs w:val="20"/>
          <w:rtl/>
          <w:lang w:bidi="ar-EG"/>
        </w:rPr>
        <w:t xml:space="preserve"> </w:t>
      </w:r>
      <w:r w:rsidR="008D39D8" w:rsidRPr="00147A88">
        <w:rPr>
          <w:rFonts w:ascii="Almarai" w:hAnsi="Almarai" w:cs="Almarai" w:hint="cs"/>
          <w:b/>
          <w:bCs/>
          <w:sz w:val="20"/>
          <w:szCs w:val="20"/>
          <w:rtl/>
          <w:lang w:bidi="ar-EG"/>
        </w:rPr>
        <w:t>والمياه</w:t>
      </w:r>
      <w:r w:rsidR="00147A88" w:rsidRPr="00147A88">
        <w:rPr>
          <w:rFonts w:ascii="Almarai" w:hAnsi="Almarai" w:cs="Almarai" w:hint="cs"/>
          <w:sz w:val="20"/>
          <w:szCs w:val="20"/>
          <w:rtl/>
          <w:lang w:bidi="ar-EG"/>
        </w:rPr>
        <w:t xml:space="preserve"> </w:t>
      </w:r>
      <w:r w:rsidR="008D39D8" w:rsidRPr="00147A88">
        <w:rPr>
          <w:rFonts w:ascii="Almarai" w:hAnsi="Almarai" w:cs="Almarai" w:hint="cs"/>
          <w:sz w:val="20"/>
          <w:szCs w:val="20"/>
          <w:rtl/>
          <w:lang w:bidi="ar-EG"/>
        </w:rPr>
        <w:t>قائمة المعوقات</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بالنسبة</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لكافة</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الشركات</w:t>
      </w:r>
      <w:r w:rsidR="008D39D8" w:rsidRPr="00147A88">
        <w:rPr>
          <w:rFonts w:ascii="Almarai" w:hAnsi="Almarai" w:cs="Almarai"/>
          <w:sz w:val="20"/>
          <w:szCs w:val="20"/>
          <w:rtl/>
          <w:lang w:bidi="ar-EG"/>
        </w:rPr>
        <w:t xml:space="preserve"> </w:t>
      </w:r>
      <w:r w:rsidR="005B0189" w:rsidRPr="00147A88">
        <w:rPr>
          <w:rFonts w:ascii="Almarai" w:hAnsi="Almarai" w:cs="Almarai" w:hint="cs"/>
          <w:sz w:val="20"/>
          <w:szCs w:val="20"/>
          <w:rtl/>
          <w:lang w:bidi="ar-EG"/>
        </w:rPr>
        <w:t>خاصة في قطاعي الصناعات التحويلية والسياحة</w:t>
      </w:r>
      <w:r w:rsidR="00164F3C" w:rsidRPr="00147A88">
        <w:rPr>
          <w:rFonts w:ascii="Almarai" w:hAnsi="Almarai" w:cs="Almarai" w:hint="cs"/>
          <w:sz w:val="20"/>
          <w:szCs w:val="20"/>
          <w:rtl/>
          <w:lang w:bidi="ar-EG"/>
        </w:rPr>
        <w:t>؛</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حيث</w:t>
      </w:r>
      <w:r w:rsidR="008D39D8" w:rsidRPr="00147A88">
        <w:rPr>
          <w:rFonts w:ascii="Almarai" w:hAnsi="Almarai" w:cs="Almarai"/>
          <w:sz w:val="20"/>
          <w:szCs w:val="20"/>
          <w:rtl/>
          <w:lang w:bidi="ar-EG"/>
        </w:rPr>
        <w:t xml:space="preserve"> </w:t>
      </w:r>
      <w:r w:rsidR="00164F3C" w:rsidRPr="00147A88">
        <w:rPr>
          <w:rFonts w:ascii="Almarai" w:hAnsi="Almarai" w:cs="Almarai" w:hint="cs"/>
          <w:sz w:val="20"/>
          <w:szCs w:val="20"/>
          <w:rtl/>
          <w:lang w:bidi="ar-EG"/>
        </w:rPr>
        <w:t>يؤدي</w:t>
      </w:r>
      <w:r w:rsidR="00164F3C"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إلى</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 xml:space="preserve">ارتفاع تكاليف الإنتاج خاصة </w:t>
      </w:r>
      <w:r w:rsidR="00DB6E12" w:rsidRPr="00147A88">
        <w:rPr>
          <w:rFonts w:ascii="Almarai" w:hAnsi="Almarai" w:cs="Almarai" w:hint="cs"/>
          <w:sz w:val="20"/>
          <w:szCs w:val="20"/>
          <w:rtl/>
          <w:lang w:bidi="ar-EG"/>
        </w:rPr>
        <w:t>في ا</w:t>
      </w:r>
      <w:r w:rsidR="008D39D8" w:rsidRPr="00147A88">
        <w:rPr>
          <w:rFonts w:ascii="Almarai" w:hAnsi="Almarai" w:cs="Almarai" w:hint="cs"/>
          <w:sz w:val="20"/>
          <w:szCs w:val="20"/>
          <w:rtl/>
          <w:lang w:bidi="ar-EG"/>
        </w:rPr>
        <w:t>لأنشطة كثيفة استهلاك الطاقة والمياه، والأنشطة الإنتاجية بوجه عام، مما يمثل عبئا</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إضافيا</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على</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الشركات</w:t>
      </w:r>
      <w:r w:rsidR="008D39D8" w:rsidRPr="00147A88">
        <w:rPr>
          <w:rFonts w:ascii="Almarai" w:hAnsi="Almarai" w:cs="Almarai"/>
          <w:b/>
          <w:bCs/>
          <w:sz w:val="20"/>
          <w:szCs w:val="20"/>
          <w:rtl/>
          <w:lang w:bidi="ar-EG"/>
        </w:rPr>
        <w:t>.</w:t>
      </w:r>
      <w:r w:rsidR="00DB6E12" w:rsidRPr="00147A88">
        <w:rPr>
          <w:rFonts w:ascii="Almarai" w:hAnsi="Almarai" w:cs="Almarai" w:hint="cs"/>
          <w:b/>
          <w:bCs/>
          <w:sz w:val="20"/>
          <w:szCs w:val="20"/>
          <w:rtl/>
          <w:lang w:bidi="ar-EG"/>
        </w:rPr>
        <w:t xml:space="preserve"> </w:t>
      </w:r>
      <w:r w:rsidR="008D39D8" w:rsidRPr="00147A88">
        <w:rPr>
          <w:rFonts w:ascii="Almarai" w:hAnsi="Almarai" w:cs="Almarai" w:hint="cs"/>
          <w:sz w:val="20"/>
          <w:szCs w:val="20"/>
          <w:rtl/>
          <w:lang w:bidi="ar-EG"/>
        </w:rPr>
        <w:t>وجاءت</w:t>
      </w:r>
      <w:r w:rsidR="008D39D8" w:rsidRPr="00147A88">
        <w:rPr>
          <w:rFonts w:ascii="Almarai" w:hAnsi="Almarai" w:cs="Almarai" w:hint="cs"/>
          <w:b/>
          <w:bCs/>
          <w:sz w:val="20"/>
          <w:szCs w:val="20"/>
          <w:rtl/>
          <w:lang w:bidi="ar-EG"/>
        </w:rPr>
        <w:t xml:space="preserve"> </w:t>
      </w:r>
      <w:r w:rsidR="008D39D8" w:rsidRPr="00147A88">
        <w:rPr>
          <w:rFonts w:ascii="Almarai" w:hAnsi="Almarai" w:cs="Almarai" w:hint="cs"/>
          <w:sz w:val="20"/>
          <w:szCs w:val="20"/>
          <w:rtl/>
          <w:lang w:bidi="ar-EG"/>
        </w:rPr>
        <w:t>التحديات</w:t>
      </w:r>
      <w:r w:rsidR="008D39D8" w:rsidRPr="00147A88">
        <w:rPr>
          <w:rFonts w:ascii="Almarai" w:hAnsi="Almarai" w:cs="Almarai"/>
          <w:b/>
          <w:bCs/>
          <w:sz w:val="20"/>
          <w:szCs w:val="20"/>
          <w:rtl/>
          <w:lang w:bidi="ar-EG"/>
        </w:rPr>
        <w:t xml:space="preserve"> </w:t>
      </w:r>
      <w:r w:rsidR="008D39D8" w:rsidRPr="00147A88">
        <w:rPr>
          <w:rFonts w:ascii="Almarai" w:hAnsi="Almarai" w:cs="Almarai" w:hint="cs"/>
          <w:b/>
          <w:bCs/>
          <w:sz w:val="20"/>
          <w:szCs w:val="20"/>
          <w:rtl/>
          <w:lang w:bidi="ar-EG"/>
        </w:rPr>
        <w:t>المرتبطة</w:t>
      </w:r>
      <w:r w:rsidR="008D39D8" w:rsidRPr="00147A88">
        <w:rPr>
          <w:rFonts w:ascii="Almarai" w:hAnsi="Almarai" w:cs="Almarai"/>
          <w:b/>
          <w:bCs/>
          <w:sz w:val="20"/>
          <w:szCs w:val="20"/>
          <w:rtl/>
          <w:lang w:bidi="ar-EG"/>
        </w:rPr>
        <w:t xml:space="preserve"> </w:t>
      </w:r>
      <w:r w:rsidR="008D39D8" w:rsidRPr="00147A88">
        <w:rPr>
          <w:rFonts w:ascii="Almarai" w:hAnsi="Almarai" w:cs="Almarai" w:hint="cs"/>
          <w:b/>
          <w:bCs/>
          <w:sz w:val="20"/>
          <w:szCs w:val="20"/>
          <w:rtl/>
          <w:lang w:bidi="ar-EG"/>
        </w:rPr>
        <w:t>بارتفاع</w:t>
      </w:r>
      <w:r w:rsidR="008D39D8" w:rsidRPr="00147A88">
        <w:rPr>
          <w:rFonts w:ascii="Almarai" w:hAnsi="Almarai" w:cs="Almarai"/>
          <w:b/>
          <w:bCs/>
          <w:sz w:val="20"/>
          <w:szCs w:val="20"/>
          <w:rtl/>
          <w:lang w:bidi="ar-EG"/>
        </w:rPr>
        <w:t xml:space="preserve"> </w:t>
      </w:r>
      <w:r w:rsidR="008D39D8" w:rsidRPr="00147A88">
        <w:rPr>
          <w:rFonts w:ascii="Almarai" w:hAnsi="Almarai" w:cs="Almarai" w:hint="cs"/>
          <w:b/>
          <w:bCs/>
          <w:sz w:val="20"/>
          <w:szCs w:val="20"/>
          <w:rtl/>
          <w:lang w:bidi="ar-EG"/>
        </w:rPr>
        <w:t>التضخم</w:t>
      </w:r>
      <w:r w:rsidR="008401E6">
        <w:rPr>
          <w:rFonts w:ascii="Almarai" w:hAnsi="Almarai" w:cs="Almarai"/>
          <w:sz w:val="20"/>
          <w:szCs w:val="20"/>
          <w:rtl/>
          <w:lang w:bidi="ar-EG"/>
        </w:rPr>
        <w:t xml:space="preserve"> </w:t>
      </w:r>
      <w:r w:rsidR="008D39D8" w:rsidRPr="00147A88">
        <w:rPr>
          <w:rFonts w:ascii="Almarai" w:hAnsi="Almarai" w:cs="Almarai" w:hint="cs"/>
          <w:sz w:val="20"/>
          <w:szCs w:val="20"/>
          <w:rtl/>
          <w:lang w:bidi="ar-EG"/>
        </w:rPr>
        <w:t>في المرتبة الثانية</w:t>
      </w:r>
      <w:r w:rsidR="005B0189" w:rsidRPr="00147A88">
        <w:rPr>
          <w:rFonts w:ascii="Almarai" w:hAnsi="Almarai" w:cs="Almarai" w:hint="cs"/>
          <w:sz w:val="20"/>
          <w:szCs w:val="20"/>
          <w:rtl/>
          <w:lang w:bidi="ar-EG"/>
        </w:rPr>
        <w:t xml:space="preserve"> يليها</w:t>
      </w:r>
      <w:r w:rsidR="00DB6E12" w:rsidRPr="00147A88">
        <w:rPr>
          <w:rFonts w:ascii="Almarai" w:hAnsi="Almarai" w:cs="Almarai" w:hint="cs"/>
          <w:b/>
          <w:bCs/>
          <w:sz w:val="20"/>
          <w:szCs w:val="20"/>
          <w:rtl/>
          <w:lang w:bidi="ar-EG"/>
        </w:rPr>
        <w:t xml:space="preserve"> </w:t>
      </w:r>
      <w:r w:rsidR="008D39D8" w:rsidRPr="00147A88">
        <w:rPr>
          <w:rFonts w:ascii="Almarai" w:hAnsi="Almarai" w:cs="Almarai" w:hint="cs"/>
          <w:b/>
          <w:bCs/>
          <w:sz w:val="20"/>
          <w:szCs w:val="20"/>
          <w:rtl/>
          <w:lang w:bidi="ar-EG"/>
        </w:rPr>
        <w:t xml:space="preserve">تحديات إجراءات التعامل مع الجهات الحكومية </w:t>
      </w:r>
      <w:r w:rsidR="008D39D8" w:rsidRPr="00147A88">
        <w:rPr>
          <w:rFonts w:ascii="Almarai" w:hAnsi="Almarai" w:cs="Almarai" w:hint="cs"/>
          <w:sz w:val="20"/>
          <w:szCs w:val="20"/>
          <w:rtl/>
          <w:lang w:bidi="ar-EG"/>
        </w:rPr>
        <w:t>في</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المرتبة</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الثالثة</w:t>
      </w:r>
      <w:r w:rsidR="00DB6E12" w:rsidRPr="00147A88">
        <w:rPr>
          <w:rFonts w:ascii="Almarai" w:hAnsi="Almarai" w:cs="Almarai" w:hint="cs"/>
          <w:sz w:val="20"/>
          <w:szCs w:val="20"/>
          <w:rtl/>
          <w:lang w:bidi="ar-EG"/>
        </w:rPr>
        <w:t>؛</w:t>
      </w:r>
      <w:r w:rsidR="008401E6">
        <w:rPr>
          <w:rFonts w:ascii="Almarai" w:hAnsi="Almarai" w:cs="Almarai" w:hint="cs"/>
          <w:sz w:val="20"/>
          <w:szCs w:val="20"/>
          <w:rtl/>
          <w:lang w:bidi="ar-EG"/>
        </w:rPr>
        <w:t xml:space="preserve"> </w:t>
      </w:r>
      <w:r w:rsidR="008D39D8" w:rsidRPr="00147A88">
        <w:rPr>
          <w:rFonts w:ascii="Almarai" w:hAnsi="Almarai" w:cs="Almarai" w:hint="cs"/>
          <w:sz w:val="20"/>
          <w:szCs w:val="20"/>
          <w:rtl/>
          <w:lang w:bidi="ar-EG"/>
        </w:rPr>
        <w:t xml:space="preserve">حيث </w:t>
      </w:r>
      <w:r w:rsidR="00DB6E12" w:rsidRPr="00147A88">
        <w:rPr>
          <w:rFonts w:ascii="Almarai" w:hAnsi="Almarai" w:cs="Almarai" w:hint="cs"/>
          <w:sz w:val="20"/>
          <w:szCs w:val="20"/>
          <w:rtl/>
          <w:lang w:bidi="ar-EG"/>
        </w:rPr>
        <w:t>يعاني</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مجتمع</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الأعمال</w:t>
      </w:r>
      <w:r w:rsidR="008D39D8" w:rsidRPr="00147A88">
        <w:rPr>
          <w:rFonts w:ascii="Almarai" w:hAnsi="Almarai" w:cs="Almarai"/>
          <w:sz w:val="20"/>
          <w:szCs w:val="20"/>
          <w:rtl/>
          <w:lang w:bidi="ar-EG"/>
        </w:rPr>
        <w:t xml:space="preserve"> </w:t>
      </w:r>
      <w:r w:rsidR="00DB6E12" w:rsidRPr="00147A88">
        <w:rPr>
          <w:rFonts w:ascii="Almarai" w:hAnsi="Almarai" w:cs="Almarai" w:hint="cs"/>
          <w:sz w:val="20"/>
          <w:szCs w:val="20"/>
          <w:rtl/>
          <w:lang w:bidi="ar-EG"/>
        </w:rPr>
        <w:t xml:space="preserve">من </w:t>
      </w:r>
      <w:r w:rsidR="008D39D8" w:rsidRPr="00147A88">
        <w:rPr>
          <w:rFonts w:ascii="Almarai" w:hAnsi="Almarai" w:cs="Almarai" w:hint="cs"/>
          <w:sz w:val="20"/>
          <w:szCs w:val="20"/>
          <w:rtl/>
          <w:lang w:bidi="ar-EG"/>
        </w:rPr>
        <w:t>بطء الإجراءات</w:t>
      </w:r>
      <w:r w:rsidR="00DB6E12" w:rsidRPr="00147A88">
        <w:rPr>
          <w:rFonts w:ascii="Almarai" w:hAnsi="Almarai" w:cs="Almarai" w:hint="cs"/>
          <w:sz w:val="20"/>
          <w:szCs w:val="20"/>
          <w:rtl/>
          <w:lang w:bidi="ar-EG"/>
        </w:rPr>
        <w:t>،</w:t>
      </w:r>
      <w:r w:rsidR="008D39D8" w:rsidRPr="00147A88">
        <w:rPr>
          <w:rFonts w:ascii="Almarai" w:hAnsi="Almarai" w:cs="Almarai" w:hint="cs"/>
          <w:sz w:val="20"/>
          <w:szCs w:val="20"/>
          <w:rtl/>
          <w:lang w:bidi="ar-EG"/>
        </w:rPr>
        <w:t xml:space="preserve"> والروتين</w:t>
      </w:r>
      <w:r w:rsidR="00DB6E12" w:rsidRPr="00147A88">
        <w:rPr>
          <w:rFonts w:ascii="Almarai" w:hAnsi="Almarai" w:cs="Almarai" w:hint="cs"/>
          <w:sz w:val="20"/>
          <w:szCs w:val="20"/>
          <w:rtl/>
          <w:lang w:bidi="ar-EG"/>
        </w:rPr>
        <w:t>،</w:t>
      </w:r>
      <w:r w:rsidR="008D39D8" w:rsidRPr="00147A88">
        <w:rPr>
          <w:rFonts w:ascii="Almarai" w:hAnsi="Almarai" w:cs="Almarai" w:hint="cs"/>
          <w:sz w:val="20"/>
          <w:szCs w:val="20"/>
          <w:rtl/>
          <w:lang w:bidi="ar-EG"/>
        </w:rPr>
        <w:t xml:space="preserve"> مع </w:t>
      </w:r>
      <w:r w:rsidR="00DB6E12" w:rsidRPr="00147A88">
        <w:rPr>
          <w:rFonts w:ascii="Almarai" w:hAnsi="Almarai" w:cs="Almarai" w:hint="cs"/>
          <w:sz w:val="20"/>
          <w:szCs w:val="20"/>
          <w:rtl/>
          <w:lang w:bidi="ar-EG"/>
        </w:rPr>
        <w:t xml:space="preserve">تعدد </w:t>
      </w:r>
      <w:r w:rsidR="008D39D8" w:rsidRPr="00147A88">
        <w:rPr>
          <w:rFonts w:ascii="Almarai" w:hAnsi="Almarai" w:cs="Almarai" w:hint="cs"/>
          <w:sz w:val="20"/>
          <w:szCs w:val="20"/>
          <w:rtl/>
          <w:lang w:bidi="ar-EG"/>
        </w:rPr>
        <w:t xml:space="preserve">موظفي الضبطية القضائية </w:t>
      </w:r>
      <w:r w:rsidR="005B0189" w:rsidRPr="00147A88">
        <w:rPr>
          <w:rFonts w:ascii="Almarai" w:hAnsi="Almarai" w:cs="Almarai" w:hint="cs"/>
          <w:sz w:val="20"/>
          <w:szCs w:val="20"/>
          <w:rtl/>
          <w:lang w:bidi="ar-EG"/>
        </w:rPr>
        <w:t>من</w:t>
      </w:r>
      <w:r w:rsidR="008D39D8" w:rsidRPr="00147A88">
        <w:rPr>
          <w:rFonts w:ascii="Almarai" w:hAnsi="Almarai" w:cs="Almarai" w:hint="cs"/>
          <w:sz w:val="20"/>
          <w:szCs w:val="20"/>
          <w:rtl/>
          <w:lang w:bidi="ar-EG"/>
        </w:rPr>
        <w:t xml:space="preserve"> معظم الجهات الحكومية</w:t>
      </w:r>
      <w:r w:rsidR="00DB6E12" w:rsidRPr="00147A88">
        <w:rPr>
          <w:rFonts w:ascii="Almarai" w:hAnsi="Almarai" w:cs="Almarai" w:hint="cs"/>
          <w:sz w:val="20"/>
          <w:szCs w:val="20"/>
          <w:rtl/>
          <w:lang w:bidi="ar-EG"/>
        </w:rPr>
        <w:t>،</w:t>
      </w:r>
      <w:r w:rsidR="008D39D8" w:rsidRPr="00147A88">
        <w:rPr>
          <w:rFonts w:ascii="Almarai" w:hAnsi="Almarai" w:cs="Almarai" w:hint="cs"/>
          <w:sz w:val="20"/>
          <w:szCs w:val="20"/>
          <w:rtl/>
          <w:lang w:bidi="ar-EG"/>
        </w:rPr>
        <w:t xml:space="preserve"> وفتح مجال للفساد والمصروفات غير </w:t>
      </w:r>
      <w:r w:rsidR="00DB6E12" w:rsidRPr="00147A88">
        <w:rPr>
          <w:rFonts w:ascii="Almarai" w:hAnsi="Almarai" w:cs="Almarai" w:hint="cs"/>
          <w:sz w:val="20"/>
          <w:szCs w:val="20"/>
          <w:rtl/>
          <w:lang w:bidi="ar-EG"/>
        </w:rPr>
        <w:t>ال</w:t>
      </w:r>
      <w:r w:rsidR="008D39D8" w:rsidRPr="00147A88">
        <w:rPr>
          <w:rFonts w:ascii="Almarai" w:hAnsi="Almarai" w:cs="Almarai" w:hint="cs"/>
          <w:sz w:val="20"/>
          <w:szCs w:val="20"/>
          <w:rtl/>
          <w:lang w:bidi="ar-EG"/>
        </w:rPr>
        <w:t>رسمية</w:t>
      </w:r>
      <w:r w:rsidR="00DB6E12" w:rsidRPr="00147A88">
        <w:rPr>
          <w:rFonts w:ascii="Almarai" w:hAnsi="Almarai" w:cs="Almarai" w:hint="cs"/>
          <w:sz w:val="20"/>
          <w:szCs w:val="20"/>
          <w:rtl/>
          <w:lang w:bidi="ar-EG"/>
        </w:rPr>
        <w:t>.</w:t>
      </w:r>
      <w:r w:rsidR="008D39D8" w:rsidRPr="00147A88">
        <w:rPr>
          <w:rFonts w:ascii="Almarai" w:hAnsi="Almarai" w:cs="Almarai" w:hint="cs"/>
          <w:sz w:val="20"/>
          <w:szCs w:val="20"/>
          <w:rtl/>
          <w:lang w:bidi="ar-EG"/>
        </w:rPr>
        <w:t xml:space="preserve"> </w:t>
      </w:r>
      <w:r w:rsidR="00DB6E12" w:rsidRPr="00147A88">
        <w:rPr>
          <w:rFonts w:ascii="Almarai" w:hAnsi="Almarai" w:cs="Almarai" w:hint="cs"/>
          <w:sz w:val="20"/>
          <w:szCs w:val="20"/>
          <w:rtl/>
          <w:lang w:bidi="ar-EG"/>
        </w:rPr>
        <w:t xml:space="preserve">وفي المرتبة الرابعة جاء </w:t>
      </w:r>
      <w:r w:rsidR="008D39D8" w:rsidRPr="00147A88">
        <w:rPr>
          <w:rFonts w:ascii="Almarai" w:hAnsi="Almarai" w:cs="Almarai" w:hint="cs"/>
          <w:b/>
          <w:bCs/>
          <w:sz w:val="20"/>
          <w:szCs w:val="20"/>
          <w:rtl/>
          <w:lang w:bidi="ar-EG"/>
        </w:rPr>
        <w:t>غموض توجهات السياسة الاقتصادية في المستقبل</w:t>
      </w:r>
      <w:r w:rsidR="008D39D8" w:rsidRPr="00147A88">
        <w:rPr>
          <w:rFonts w:ascii="Almarai" w:hAnsi="Almarai" w:cs="Almarai" w:hint="cs"/>
          <w:sz w:val="20"/>
          <w:szCs w:val="20"/>
          <w:rtl/>
          <w:lang w:bidi="ar-EG"/>
        </w:rPr>
        <w:t xml:space="preserve"> </w:t>
      </w:r>
      <w:r w:rsidR="00DB6E12" w:rsidRPr="00147A88">
        <w:rPr>
          <w:rFonts w:ascii="Almarai" w:hAnsi="Almarai" w:cs="Almarai" w:hint="cs"/>
          <w:sz w:val="20"/>
          <w:szCs w:val="20"/>
          <w:rtl/>
          <w:lang w:bidi="ar-EG"/>
        </w:rPr>
        <w:t>وعدم الإفصاح</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عن</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اتجاهات</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الدولة</w:t>
      </w:r>
      <w:r w:rsidR="008D39D8" w:rsidRPr="00147A88">
        <w:rPr>
          <w:rFonts w:ascii="Almarai" w:hAnsi="Almarai" w:cs="Almarai"/>
          <w:sz w:val="20"/>
          <w:szCs w:val="20"/>
          <w:rtl/>
          <w:lang w:bidi="ar-EG"/>
        </w:rPr>
        <w:t xml:space="preserve"> </w:t>
      </w:r>
      <w:r w:rsidR="00DB6E12" w:rsidRPr="00147A88">
        <w:rPr>
          <w:rFonts w:ascii="Almarai" w:hAnsi="Almarai" w:cs="Almarai" w:hint="cs"/>
          <w:sz w:val="20"/>
          <w:szCs w:val="20"/>
          <w:rtl/>
          <w:lang w:bidi="ar-EG"/>
        </w:rPr>
        <w:t xml:space="preserve">الاقتصادية </w:t>
      </w:r>
      <w:r w:rsidR="008D39D8" w:rsidRPr="00147A88">
        <w:rPr>
          <w:rFonts w:ascii="Almarai" w:hAnsi="Almarai" w:cs="Almarai" w:hint="cs"/>
          <w:sz w:val="20"/>
          <w:szCs w:val="20"/>
          <w:rtl/>
          <w:lang w:bidi="ar-EG"/>
        </w:rPr>
        <w:t>خلال</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الفترات</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المستقبلية</w:t>
      </w:r>
      <w:r w:rsidR="008D39D8" w:rsidRPr="00147A88">
        <w:rPr>
          <w:rFonts w:ascii="Almarai" w:hAnsi="Almarai" w:cs="Almarai"/>
          <w:sz w:val="20"/>
          <w:szCs w:val="20"/>
          <w:rtl/>
          <w:lang w:bidi="ar-EG"/>
        </w:rPr>
        <w:t xml:space="preserve"> </w:t>
      </w:r>
      <w:r w:rsidR="00DB6E12" w:rsidRPr="00147A88">
        <w:rPr>
          <w:rFonts w:ascii="Almarai" w:hAnsi="Almarai" w:cs="Almarai" w:hint="cs"/>
          <w:sz w:val="20"/>
          <w:szCs w:val="20"/>
          <w:rtl/>
          <w:lang w:bidi="ar-EG"/>
        </w:rPr>
        <w:t>من المعوقات التي تحول دون قدرة</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الشركات</w:t>
      </w:r>
      <w:r w:rsidR="008D39D8" w:rsidRPr="00147A88">
        <w:rPr>
          <w:rFonts w:ascii="Almarai" w:hAnsi="Almarai" w:cs="Almarai"/>
          <w:sz w:val="20"/>
          <w:szCs w:val="20"/>
          <w:rtl/>
          <w:lang w:bidi="ar-EG"/>
        </w:rPr>
        <w:t xml:space="preserve"> </w:t>
      </w:r>
      <w:r w:rsidR="00DB6E12" w:rsidRPr="00147A88">
        <w:rPr>
          <w:rFonts w:ascii="Almarai" w:hAnsi="Almarai" w:cs="Almarai" w:hint="cs"/>
          <w:sz w:val="20"/>
          <w:szCs w:val="20"/>
          <w:rtl/>
          <w:lang w:bidi="ar-EG"/>
        </w:rPr>
        <w:t>على وضع</w:t>
      </w:r>
      <w:r w:rsidR="00DB6E12"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خطط</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مستقبلية</w:t>
      </w:r>
      <w:r w:rsidR="00DB6E12" w:rsidRPr="00147A88">
        <w:rPr>
          <w:rFonts w:ascii="Almarai" w:hAnsi="Almarai" w:cs="Almarai" w:hint="cs"/>
          <w:sz w:val="20"/>
          <w:szCs w:val="20"/>
          <w:rtl/>
          <w:lang w:bidi="ar-EG"/>
        </w:rPr>
        <w:t>،</w:t>
      </w:r>
      <w:r w:rsidR="008D39D8" w:rsidRPr="00147A88">
        <w:rPr>
          <w:rFonts w:ascii="Almarai" w:hAnsi="Almarai" w:cs="Almarai"/>
          <w:sz w:val="20"/>
          <w:szCs w:val="20"/>
          <w:rtl/>
          <w:lang w:bidi="ar-EG"/>
        </w:rPr>
        <w:t xml:space="preserve"> </w:t>
      </w:r>
      <w:r w:rsidR="008D39D8" w:rsidRPr="00147A88">
        <w:rPr>
          <w:rFonts w:ascii="Almarai" w:hAnsi="Almarai" w:cs="Almarai" w:hint="cs"/>
          <w:sz w:val="20"/>
          <w:szCs w:val="20"/>
          <w:rtl/>
          <w:lang w:bidi="ar-EG"/>
        </w:rPr>
        <w:t>كما</w:t>
      </w:r>
      <w:r w:rsidR="008401E6">
        <w:rPr>
          <w:rFonts w:ascii="Almarai" w:hAnsi="Almarai" w:cs="Almarai" w:hint="cs"/>
          <w:sz w:val="20"/>
          <w:szCs w:val="20"/>
          <w:rtl/>
          <w:lang w:bidi="ar-EG"/>
        </w:rPr>
        <w:t xml:space="preserve"> </w:t>
      </w:r>
      <w:r w:rsidR="008D39D8" w:rsidRPr="00147A88">
        <w:rPr>
          <w:rFonts w:ascii="Almarai" w:hAnsi="Almarai" w:cs="Almarai" w:hint="cs"/>
          <w:sz w:val="20"/>
          <w:szCs w:val="20"/>
          <w:rtl/>
          <w:lang w:bidi="ar-EG"/>
        </w:rPr>
        <w:t xml:space="preserve">لا يوجد رؤيا طويلة </w:t>
      </w:r>
      <w:r w:rsidR="00DB6E12" w:rsidRPr="00147A88">
        <w:rPr>
          <w:rFonts w:ascii="Almarai" w:hAnsi="Almarai" w:cs="Almarai" w:hint="cs"/>
          <w:sz w:val="20"/>
          <w:szCs w:val="20"/>
          <w:rtl/>
          <w:lang w:bidi="ar-EG"/>
        </w:rPr>
        <w:t>الأجل،</w:t>
      </w:r>
      <w:r w:rsidR="008401E6">
        <w:rPr>
          <w:rFonts w:ascii="Almarai" w:hAnsi="Almarai" w:cs="Almarai" w:hint="cs"/>
          <w:sz w:val="20"/>
          <w:szCs w:val="20"/>
          <w:rtl/>
          <w:lang w:bidi="ar-EG"/>
        </w:rPr>
        <w:t xml:space="preserve"> </w:t>
      </w:r>
      <w:r w:rsidR="008D39D8" w:rsidRPr="00147A88">
        <w:rPr>
          <w:rFonts w:ascii="Almarai" w:hAnsi="Almarai" w:cs="Almarai" w:hint="cs"/>
          <w:sz w:val="20"/>
          <w:szCs w:val="20"/>
          <w:rtl/>
          <w:lang w:bidi="ar-EG"/>
        </w:rPr>
        <w:t>وخاصة فيما يتعلق بالاستثمار والديو</w:t>
      </w:r>
      <w:r w:rsidR="005B0189" w:rsidRPr="00147A88">
        <w:rPr>
          <w:rFonts w:ascii="Almarai" w:hAnsi="Almarai" w:cs="Almarai" w:hint="cs"/>
          <w:sz w:val="20"/>
          <w:szCs w:val="20"/>
          <w:rtl/>
          <w:lang w:bidi="ar-EG"/>
        </w:rPr>
        <w:t>ن</w:t>
      </w:r>
      <w:r w:rsidR="008D39D8" w:rsidRPr="00147A88">
        <w:rPr>
          <w:rFonts w:ascii="Almarai" w:hAnsi="Almarai" w:cs="Almarai"/>
          <w:sz w:val="20"/>
          <w:szCs w:val="20"/>
          <w:lang w:bidi="ar-EG"/>
        </w:rPr>
        <w:t>,</w:t>
      </w:r>
      <w:r w:rsidR="008D39D8" w:rsidRPr="00147A88">
        <w:rPr>
          <w:rFonts w:ascii="Almarai" w:hAnsi="Almarai" w:cs="Almarai" w:hint="cs"/>
          <w:sz w:val="20"/>
          <w:szCs w:val="20"/>
          <w:rtl/>
          <w:lang w:bidi="ar-EG"/>
        </w:rPr>
        <w:t xml:space="preserve"> </w:t>
      </w:r>
    </w:p>
    <w:p w14:paraId="03FEAA16" w14:textId="430EEB8A" w:rsidR="00C95244" w:rsidRDefault="007A4EF9">
      <w:pPr>
        <w:bidi/>
        <w:spacing w:after="120" w:line="360" w:lineRule="auto"/>
        <w:ind w:left="1829"/>
        <w:jc w:val="both"/>
        <w:rPr>
          <w:rFonts w:ascii="Almarai" w:hAnsi="Almarai" w:cs="Almarai"/>
          <w:color w:val="000000" w:themeColor="text1"/>
          <w:sz w:val="20"/>
          <w:szCs w:val="20"/>
          <w:rtl/>
          <w:lang w:bidi="ar-EG"/>
        </w:rPr>
      </w:pPr>
      <w:r>
        <w:rPr>
          <w:rFonts w:ascii="Almarai" w:hAnsi="Almarai" w:cs="Almarai" w:hint="cs"/>
          <w:sz w:val="20"/>
          <w:szCs w:val="20"/>
          <w:rtl/>
          <w:lang w:bidi="ar-EG"/>
        </w:rPr>
        <w:t>و</w:t>
      </w:r>
      <w:r w:rsidR="00DC7999">
        <w:rPr>
          <w:rFonts w:ascii="Almarai" w:hAnsi="Almarai" w:cs="Almarai" w:hint="cs"/>
          <w:sz w:val="20"/>
          <w:szCs w:val="20"/>
          <w:rtl/>
          <w:lang w:bidi="ar-EG"/>
        </w:rPr>
        <w:t xml:space="preserve">بالرغم من تصدر </w:t>
      </w:r>
      <w:r w:rsidR="00DC7999">
        <w:rPr>
          <w:rFonts w:ascii="Almarai" w:hAnsi="Almarai" w:cs="Almarai" w:hint="cs"/>
          <w:b/>
          <w:bCs/>
          <w:sz w:val="20"/>
          <w:szCs w:val="20"/>
          <w:rtl/>
          <w:lang w:bidi="ar-EG"/>
        </w:rPr>
        <w:t xml:space="preserve">تكاليف الطاقة والمياه وارتفاع التضخم </w:t>
      </w:r>
      <w:r w:rsidR="00DC7999">
        <w:rPr>
          <w:rFonts w:ascii="Almarai" w:hAnsi="Almarai" w:cs="Almarai" w:hint="cs"/>
          <w:sz w:val="20"/>
          <w:szCs w:val="20"/>
          <w:rtl/>
          <w:lang w:bidi="ar-EG"/>
        </w:rPr>
        <w:t xml:space="preserve">قائمة معوقات </w:t>
      </w:r>
      <w:r w:rsidR="00DC7999">
        <w:rPr>
          <w:rFonts w:ascii="Almarai" w:hAnsi="Almarai" w:cs="Almarai" w:hint="cs"/>
          <w:b/>
          <w:bCs/>
          <w:sz w:val="20"/>
          <w:szCs w:val="20"/>
          <w:rtl/>
          <w:lang w:bidi="ar-EG"/>
        </w:rPr>
        <w:t>كافة الشركات</w:t>
      </w:r>
      <w:r w:rsidR="00DC7999">
        <w:rPr>
          <w:rFonts w:ascii="Almarai" w:hAnsi="Almarai" w:cs="Almarai" w:hint="cs"/>
          <w:sz w:val="20"/>
          <w:szCs w:val="20"/>
          <w:rtl/>
          <w:lang w:bidi="ar-EG"/>
        </w:rPr>
        <w:t xml:space="preserve"> إلا أن </w:t>
      </w:r>
      <w:r w:rsidR="00DC7999">
        <w:rPr>
          <w:rFonts w:ascii="Almarai" w:hAnsi="Almarai" w:cs="Almarai" w:hint="cs"/>
          <w:b/>
          <w:bCs/>
          <w:sz w:val="20"/>
          <w:szCs w:val="20"/>
          <w:rtl/>
          <w:lang w:bidi="ar-EG"/>
        </w:rPr>
        <w:t>الشركات الصغيرة والمتوسطة</w:t>
      </w:r>
      <w:r w:rsidR="008401E6">
        <w:rPr>
          <w:rFonts w:ascii="Almarai" w:hAnsi="Almarai" w:cs="Almarai" w:hint="cs"/>
          <w:sz w:val="20"/>
          <w:szCs w:val="20"/>
          <w:rtl/>
          <w:lang w:bidi="ar-EG"/>
        </w:rPr>
        <w:t xml:space="preserve"> </w:t>
      </w:r>
      <w:r w:rsidR="00DC7999">
        <w:rPr>
          <w:rFonts w:ascii="Almarai" w:hAnsi="Almarai" w:cs="Almarai" w:hint="cs"/>
          <w:sz w:val="20"/>
          <w:szCs w:val="20"/>
          <w:rtl/>
          <w:lang w:bidi="ar-EG"/>
        </w:rPr>
        <w:t>تواجه عدد</w:t>
      </w:r>
      <w:r>
        <w:rPr>
          <w:rFonts w:ascii="Almarai" w:hAnsi="Almarai" w:cs="Almarai" w:hint="cs"/>
          <w:sz w:val="20"/>
          <w:szCs w:val="20"/>
          <w:rtl/>
          <w:lang w:bidi="ar-EG"/>
        </w:rPr>
        <w:t>ا</w:t>
      </w:r>
      <w:r w:rsidR="00DC7999">
        <w:rPr>
          <w:rFonts w:ascii="Almarai" w:hAnsi="Almarai" w:cs="Almarai" w:hint="cs"/>
          <w:sz w:val="20"/>
          <w:szCs w:val="20"/>
          <w:rtl/>
          <w:lang w:bidi="ar-EG"/>
        </w:rPr>
        <w:t xml:space="preserve"> </w:t>
      </w:r>
      <w:r>
        <w:rPr>
          <w:rFonts w:ascii="Almarai" w:hAnsi="Almarai" w:cs="Almarai" w:hint="cs"/>
          <w:sz w:val="20"/>
          <w:szCs w:val="20"/>
          <w:rtl/>
          <w:lang w:bidi="ar-EG"/>
        </w:rPr>
        <w:t>أ</w:t>
      </w:r>
      <w:r w:rsidR="00DC7999">
        <w:rPr>
          <w:rFonts w:ascii="Almarai" w:hAnsi="Almarai" w:cs="Almarai" w:hint="cs"/>
          <w:sz w:val="20"/>
          <w:szCs w:val="20"/>
          <w:rtl/>
          <w:lang w:bidi="ar-EG"/>
        </w:rPr>
        <w:t>كبر من التحديات</w:t>
      </w:r>
      <w:r w:rsidR="008401E6">
        <w:rPr>
          <w:rFonts w:ascii="Almarai" w:hAnsi="Almarai" w:cs="Almarai" w:hint="cs"/>
          <w:sz w:val="20"/>
          <w:szCs w:val="20"/>
          <w:rtl/>
          <w:lang w:bidi="ar-EG"/>
        </w:rPr>
        <w:t xml:space="preserve"> </w:t>
      </w:r>
      <w:r w:rsidR="00DC7999">
        <w:rPr>
          <w:rFonts w:ascii="Almarai" w:hAnsi="Almarai" w:cs="Almarai" w:hint="cs"/>
          <w:sz w:val="20"/>
          <w:szCs w:val="20"/>
          <w:rtl/>
          <w:lang w:bidi="ar-EG"/>
        </w:rPr>
        <w:t xml:space="preserve">مقارنة </w:t>
      </w:r>
      <w:r w:rsidR="00DC7999">
        <w:rPr>
          <w:rFonts w:ascii="Almarai" w:hAnsi="Almarai" w:cs="Almarai" w:hint="cs"/>
          <w:b/>
          <w:bCs/>
          <w:sz w:val="20"/>
          <w:szCs w:val="20"/>
          <w:rtl/>
          <w:lang w:bidi="ar-EG"/>
        </w:rPr>
        <w:t>بالشركات الكبيرة</w:t>
      </w:r>
      <w:r w:rsidR="00E96381">
        <w:rPr>
          <w:rFonts w:ascii="Almarai" w:hAnsi="Almarai" w:cs="Almarai"/>
          <w:color w:val="000000" w:themeColor="text1"/>
          <w:sz w:val="20"/>
          <w:szCs w:val="20"/>
          <w:lang w:bidi="ar-EG"/>
        </w:rPr>
        <w:t>.</w:t>
      </w:r>
    </w:p>
    <w:p w14:paraId="68F97FB1" w14:textId="713D9D81" w:rsidR="005B0189" w:rsidRPr="00ED6B8E" w:rsidRDefault="005B0189" w:rsidP="00ED6B8E">
      <w:pPr>
        <w:bidi/>
        <w:spacing w:after="120" w:line="360" w:lineRule="auto"/>
        <w:ind w:left="1823" w:right="-90"/>
        <w:jc w:val="both"/>
        <w:rPr>
          <w:rFonts w:ascii="Almarai" w:hAnsi="Almarai" w:cs="Almarai"/>
          <w:b/>
          <w:bCs/>
          <w:sz w:val="20"/>
          <w:szCs w:val="20"/>
          <w:rtl/>
          <w:lang w:bidi="ar-EG"/>
        </w:rPr>
      </w:pPr>
      <w:r w:rsidRPr="00ED6B8E">
        <w:rPr>
          <w:rFonts w:ascii="Almarai" w:hAnsi="Almarai" w:cs="Almarai"/>
          <w:sz w:val="20"/>
          <w:szCs w:val="20"/>
          <w:rtl/>
          <w:lang w:bidi="ar-EG"/>
        </w:rPr>
        <w:t>أهم الأولويات التي يجب التركيز عليها من وجهة نظر الشركات</w:t>
      </w:r>
      <w:r w:rsidRPr="00ED6B8E">
        <w:rPr>
          <w:rFonts w:ascii="Almarai" w:hAnsi="Almarai" w:cs="Almarai"/>
          <w:b/>
          <w:bCs/>
          <w:sz w:val="20"/>
          <w:szCs w:val="20"/>
          <w:rtl/>
          <w:lang w:bidi="ar-EG"/>
        </w:rPr>
        <w:t>: إعادة النظر في أسعار الطاقة والمياه</w:t>
      </w:r>
      <w:r w:rsidR="008401E6">
        <w:rPr>
          <w:rFonts w:ascii="Almarai" w:hAnsi="Almarai" w:cs="Almarai"/>
          <w:b/>
          <w:bCs/>
          <w:sz w:val="20"/>
          <w:szCs w:val="20"/>
          <w:rtl/>
          <w:lang w:bidi="ar-EG"/>
        </w:rPr>
        <w:t xml:space="preserve"> </w:t>
      </w:r>
      <w:r w:rsidRPr="00ED6B8E">
        <w:rPr>
          <w:rFonts w:ascii="Almarai" w:hAnsi="Almarai" w:cs="Almarai"/>
          <w:b/>
          <w:bCs/>
          <w:sz w:val="20"/>
          <w:szCs w:val="20"/>
          <w:rtl/>
          <w:lang w:bidi="ar-EG"/>
        </w:rPr>
        <w:t>والسيطرة على التضخم، وضرورة الإفصاح عن توجهات السياسات الاقتصادية في المستقبل، واستمرار جهود حل مشكلات المنظومة الضريبية، مع ضرورة تسهيل الإجراءات الحكومية</w:t>
      </w:r>
      <w:r w:rsidR="00147A88" w:rsidRPr="00ED6B8E">
        <w:rPr>
          <w:rFonts w:ascii="Almarai" w:hAnsi="Almarai" w:cs="Almarai"/>
          <w:b/>
          <w:bCs/>
          <w:sz w:val="20"/>
          <w:szCs w:val="20"/>
          <w:rtl/>
          <w:lang w:bidi="ar-EG"/>
        </w:rPr>
        <w:t>.</w:t>
      </w:r>
    </w:p>
    <w:p w14:paraId="5F3EF942" w14:textId="3E751BF5" w:rsidR="007630A9" w:rsidRDefault="007630A9">
      <w:pPr>
        <w:bidi/>
        <w:spacing w:after="120" w:line="288" w:lineRule="auto"/>
        <w:ind w:left="1829"/>
        <w:rPr>
          <w:rFonts w:ascii="Almarai Bold" w:hAnsi="Almarai Bold" w:cs="Almarai Bold"/>
          <w:noProof/>
          <w:color w:val="1FBACF"/>
          <w:rtl/>
        </w:rPr>
      </w:pPr>
    </w:p>
    <w:p w14:paraId="3B16BF15" w14:textId="364BACB1" w:rsidR="00C95244" w:rsidRPr="00E96381" w:rsidRDefault="00E96381" w:rsidP="007630A9">
      <w:pPr>
        <w:bidi/>
        <w:spacing w:after="120" w:line="288" w:lineRule="auto"/>
        <w:ind w:left="1829"/>
        <w:rPr>
          <w:rFonts w:ascii="Almarai Bold" w:hAnsi="Almarai Bold" w:cs="Almarai Bold"/>
          <w:b/>
          <w:bCs/>
          <w:sz w:val="20"/>
          <w:szCs w:val="20"/>
          <w:u w:val="single"/>
          <w:rtl/>
          <w:lang w:bidi="ar-EG"/>
        </w:rPr>
      </w:pPr>
      <w:r w:rsidRPr="00E96381">
        <w:rPr>
          <w:rFonts w:ascii="Almarai Bold" w:hAnsi="Almarai Bold" w:cs="Almarai Bold"/>
          <w:b/>
          <w:bCs/>
          <w:sz w:val="20"/>
          <w:szCs w:val="20"/>
          <w:u w:val="single"/>
          <w:rtl/>
          <w:lang w:bidi="ar-EG"/>
        </w:rPr>
        <w:t>أهم التطورات الاقتصادية الكلية</w:t>
      </w:r>
      <w:r w:rsidRPr="00E96381">
        <w:rPr>
          <w:rFonts w:ascii="Almarai Bold" w:hAnsi="Almarai Bold" w:cs="Almarai Bold"/>
          <w:b/>
          <w:bCs/>
          <w:sz w:val="20"/>
          <w:szCs w:val="20"/>
          <w:u w:val="single"/>
          <w:lang w:bidi="ar-EG"/>
        </w:rPr>
        <w:t>:</w:t>
      </w:r>
    </w:p>
    <w:p w14:paraId="72AD4DB6" w14:textId="2E99ECAF" w:rsidR="00C95244" w:rsidRPr="00595FAB" w:rsidRDefault="00E96381" w:rsidP="00FA6FEE">
      <w:pPr>
        <w:pStyle w:val="ListParagraph"/>
        <w:numPr>
          <w:ilvl w:val="0"/>
          <w:numId w:val="7"/>
        </w:numPr>
        <w:bidi/>
        <w:spacing w:after="120" w:line="360" w:lineRule="auto"/>
        <w:ind w:left="2183" w:hanging="270"/>
        <w:jc w:val="both"/>
        <w:rPr>
          <w:rFonts w:ascii="Almarai" w:hAnsi="Almarai" w:cs="Almarai"/>
          <w:sz w:val="20"/>
          <w:szCs w:val="20"/>
          <w:rtl/>
          <w:lang w:bidi="ar-EG"/>
        </w:rPr>
      </w:pPr>
      <w:r w:rsidRPr="00595FAB">
        <w:rPr>
          <w:rFonts w:ascii="Almarai" w:hAnsi="Almarai" w:cs="Almarai" w:hint="cs"/>
          <w:b/>
          <w:bCs/>
          <w:sz w:val="20"/>
          <w:szCs w:val="20"/>
          <w:rtl/>
          <w:lang w:bidi="ar-EG"/>
        </w:rPr>
        <w:t>عالميا</w:t>
      </w:r>
      <w:r w:rsidRPr="00595FAB">
        <w:rPr>
          <w:rFonts w:ascii="Almarai" w:hAnsi="Almarai" w:cs="Almarai"/>
          <w:b/>
          <w:bCs/>
          <w:sz w:val="20"/>
          <w:szCs w:val="20"/>
          <w:rtl/>
          <w:lang w:bidi="ar-EG"/>
        </w:rPr>
        <w:t>:</w:t>
      </w:r>
      <w:r w:rsidRPr="00595FAB">
        <w:rPr>
          <w:rFonts w:ascii="Almarai" w:hAnsi="Almarai" w:cs="Almarai"/>
          <w:sz w:val="20"/>
          <w:szCs w:val="20"/>
          <w:rtl/>
          <w:lang w:bidi="ar-EG"/>
        </w:rPr>
        <w:t xml:space="preserve"> </w:t>
      </w:r>
      <w:r w:rsidR="00C36E8E" w:rsidRPr="00C36E8E">
        <w:rPr>
          <w:rFonts w:ascii="Almarai" w:hAnsi="Almarai" w:cs="Almarai" w:hint="cs"/>
          <w:sz w:val="20"/>
          <w:szCs w:val="20"/>
          <w:rtl/>
          <w:lang w:bidi="ar-EG"/>
        </w:rPr>
        <w:t xml:space="preserve">استمرار </w:t>
      </w:r>
      <w:r w:rsidR="002A5BC2">
        <w:rPr>
          <w:rFonts w:ascii="Almarai" w:hAnsi="Almarai" w:cs="Almarai" w:hint="cs"/>
          <w:sz w:val="20"/>
          <w:szCs w:val="20"/>
          <w:rtl/>
          <w:lang w:bidi="ar-EG"/>
        </w:rPr>
        <w:t>ال</w:t>
      </w:r>
      <w:r w:rsidR="00C36E8E" w:rsidRPr="00C36E8E">
        <w:rPr>
          <w:rFonts w:ascii="Almarai" w:hAnsi="Almarai" w:cs="Almarai" w:hint="cs"/>
          <w:sz w:val="20"/>
          <w:szCs w:val="20"/>
          <w:rtl/>
          <w:lang w:bidi="ar-EG"/>
        </w:rPr>
        <w:t xml:space="preserve">توقعات </w:t>
      </w:r>
      <w:r w:rsidR="002A5BC2">
        <w:rPr>
          <w:rFonts w:ascii="Almarai" w:hAnsi="Almarai" w:cs="Almarai" w:hint="cs"/>
          <w:sz w:val="20"/>
          <w:szCs w:val="20"/>
          <w:rtl/>
          <w:lang w:bidi="ar-EG"/>
        </w:rPr>
        <w:t>ب</w:t>
      </w:r>
      <w:r w:rsidR="00C36E8E" w:rsidRPr="00C36E8E">
        <w:rPr>
          <w:rFonts w:ascii="Almarai" w:hAnsi="Almarai" w:cs="Almarai" w:hint="cs"/>
          <w:sz w:val="20"/>
          <w:szCs w:val="20"/>
          <w:rtl/>
          <w:lang w:bidi="ar-EG"/>
        </w:rPr>
        <w:t>تراجع النمو العالمي</w:t>
      </w:r>
      <w:r w:rsidR="002A5BC2">
        <w:rPr>
          <w:rFonts w:ascii="Almarai" w:hAnsi="Almarai" w:cs="Almarai" w:hint="cs"/>
          <w:sz w:val="20"/>
          <w:szCs w:val="20"/>
          <w:rtl/>
          <w:lang w:bidi="ar-EG"/>
        </w:rPr>
        <w:t>،</w:t>
      </w:r>
      <w:r w:rsidR="00C36E8E" w:rsidRPr="00C36E8E">
        <w:rPr>
          <w:rFonts w:ascii="Almarai" w:hAnsi="Almarai" w:cs="Almarai" w:hint="cs"/>
          <w:sz w:val="20"/>
          <w:szCs w:val="20"/>
          <w:rtl/>
          <w:lang w:bidi="ar-EG"/>
        </w:rPr>
        <w:t xml:space="preserve"> </w:t>
      </w:r>
      <w:r w:rsidR="00C36E8E" w:rsidRPr="00C36E8E">
        <w:rPr>
          <w:rFonts w:ascii="Almarai" w:hAnsi="Almarai" w:cs="Almarai"/>
          <w:sz w:val="20"/>
          <w:szCs w:val="20"/>
          <w:rtl/>
          <w:lang w:bidi="ar-EG"/>
        </w:rPr>
        <w:t>نمو منخفض ومتفاوت وتحديات متعددة تواجه الاقتصاد العالمى</w:t>
      </w:r>
      <w:r w:rsidR="00595FAB">
        <w:rPr>
          <w:rFonts w:ascii="Almarai" w:hAnsi="Almarai" w:cs="Almarai" w:hint="cs"/>
          <w:sz w:val="20"/>
          <w:szCs w:val="20"/>
          <w:rtl/>
          <w:lang w:bidi="ar-EG"/>
        </w:rPr>
        <w:t>.</w:t>
      </w:r>
    </w:p>
    <w:p w14:paraId="0FC03B38" w14:textId="48F263BD" w:rsidR="00C95244" w:rsidRPr="009B08CA" w:rsidRDefault="00E96381" w:rsidP="00FA6FEE">
      <w:pPr>
        <w:pStyle w:val="ListParagraph"/>
        <w:numPr>
          <w:ilvl w:val="0"/>
          <w:numId w:val="7"/>
        </w:numPr>
        <w:bidi/>
        <w:spacing w:after="120" w:line="288" w:lineRule="auto"/>
        <w:ind w:left="2183" w:hanging="270"/>
        <w:jc w:val="both"/>
        <w:rPr>
          <w:rFonts w:ascii="Almarai" w:hAnsi="Almarai" w:cs="Almarai"/>
          <w:sz w:val="20"/>
          <w:szCs w:val="20"/>
          <w:lang w:bidi="ar-EG"/>
        </w:rPr>
      </w:pPr>
      <w:r w:rsidRPr="009B08CA">
        <w:rPr>
          <w:rFonts w:ascii="Almarai" w:hAnsi="Almarai" w:cs="Almarai" w:hint="cs"/>
          <w:b/>
          <w:bCs/>
          <w:sz w:val="20"/>
          <w:szCs w:val="20"/>
          <w:rtl/>
          <w:lang w:bidi="ar-EG"/>
        </w:rPr>
        <w:t>محليا</w:t>
      </w:r>
      <w:r w:rsidRPr="009B08CA">
        <w:rPr>
          <w:rFonts w:ascii="Almarai" w:hAnsi="Almarai" w:cs="Almarai"/>
          <w:b/>
          <w:bCs/>
          <w:sz w:val="20"/>
          <w:szCs w:val="20"/>
          <w:rtl/>
          <w:lang w:bidi="ar-EG"/>
        </w:rPr>
        <w:t xml:space="preserve">: </w:t>
      </w:r>
      <w:r w:rsidR="001006DB" w:rsidRPr="009B08CA">
        <w:rPr>
          <w:rFonts w:ascii="Almarai" w:hAnsi="Almarai" w:cs="Almarai" w:hint="cs"/>
          <w:sz w:val="20"/>
          <w:szCs w:val="20"/>
          <w:rtl/>
          <w:lang w:bidi="ar-EG"/>
        </w:rPr>
        <w:t>مؤشرات لاستقرار اقتصادي كلي خلال النصف الأول من عام 2025 بسبب تحسن السياحة واستثمارات ر</w:t>
      </w:r>
      <w:r w:rsidR="002A5BC2" w:rsidRPr="009B08CA">
        <w:rPr>
          <w:rFonts w:ascii="Almarai" w:hAnsi="Almarai" w:cs="Almarai" w:hint="cs"/>
          <w:sz w:val="20"/>
          <w:szCs w:val="20"/>
          <w:rtl/>
          <w:lang w:bidi="ar-EG"/>
        </w:rPr>
        <w:t>أ</w:t>
      </w:r>
      <w:r w:rsidR="001006DB" w:rsidRPr="009B08CA">
        <w:rPr>
          <w:rFonts w:ascii="Almarai" w:hAnsi="Almarai" w:cs="Almarai" w:hint="cs"/>
          <w:sz w:val="20"/>
          <w:szCs w:val="20"/>
          <w:rtl/>
          <w:lang w:bidi="ar-EG"/>
        </w:rPr>
        <w:t>س الحكمة</w:t>
      </w:r>
      <w:r w:rsidR="002A5BC2" w:rsidRPr="009B08CA">
        <w:rPr>
          <w:rFonts w:ascii="Almarai" w:hAnsi="Almarai" w:cs="Almarai" w:hint="cs"/>
          <w:sz w:val="20"/>
          <w:szCs w:val="20"/>
          <w:rtl/>
          <w:lang w:bidi="ar-EG"/>
        </w:rPr>
        <w:t>،</w:t>
      </w:r>
      <w:r w:rsidR="001006DB" w:rsidRPr="009B08CA">
        <w:rPr>
          <w:rFonts w:ascii="Almarai" w:hAnsi="Almarai" w:cs="Almarai" w:hint="cs"/>
          <w:sz w:val="20"/>
          <w:szCs w:val="20"/>
          <w:rtl/>
          <w:lang w:bidi="ar-EG"/>
        </w:rPr>
        <w:t xml:space="preserve"> وتقلص فجوة الصرف الأجنبي. </w:t>
      </w:r>
      <w:r w:rsidR="009B08CA" w:rsidRPr="009B08CA">
        <w:rPr>
          <w:rFonts w:ascii="Almarai" w:hAnsi="Almarai" w:cs="Almarai" w:hint="cs"/>
          <w:sz w:val="20"/>
          <w:szCs w:val="20"/>
          <w:rtl/>
          <w:lang w:bidi="ar-EG"/>
        </w:rPr>
        <w:t xml:space="preserve">ضرورة </w:t>
      </w:r>
      <w:r w:rsidR="001006DB" w:rsidRPr="009B08CA">
        <w:rPr>
          <w:rFonts w:ascii="Almarai" w:hAnsi="Almarai" w:cs="Almarai" w:hint="cs"/>
          <w:sz w:val="20"/>
          <w:szCs w:val="20"/>
          <w:rtl/>
          <w:lang w:bidi="ar-EG"/>
        </w:rPr>
        <w:t>استكمال الإصلاحات الهيكلية</w:t>
      </w:r>
      <w:r w:rsidR="008401E6">
        <w:rPr>
          <w:rFonts w:ascii="Almarai" w:hAnsi="Almarai" w:cs="Almarai" w:hint="cs"/>
          <w:sz w:val="20"/>
          <w:szCs w:val="20"/>
          <w:rtl/>
          <w:lang w:bidi="ar-EG"/>
        </w:rPr>
        <w:t xml:space="preserve"> </w:t>
      </w:r>
      <w:r w:rsidR="001006DB" w:rsidRPr="009B08CA">
        <w:rPr>
          <w:rFonts w:ascii="Almarai" w:hAnsi="Almarai" w:cs="Almarai" w:hint="cs"/>
          <w:sz w:val="20"/>
          <w:szCs w:val="20"/>
          <w:rtl/>
          <w:lang w:bidi="ar-EG"/>
        </w:rPr>
        <w:t>لتعظيم الاستفادة من الاستقرار الاقتصادي الكلي وتعزيز صمود الاقتصاد المصري</w:t>
      </w:r>
      <w:r w:rsidR="009B08CA" w:rsidRPr="009B08CA">
        <w:rPr>
          <w:rFonts w:ascii="Almarai" w:hAnsi="Almarai" w:cs="Almarai" w:hint="cs"/>
          <w:sz w:val="20"/>
          <w:szCs w:val="20"/>
          <w:rtl/>
          <w:lang w:bidi="ar-EG"/>
        </w:rPr>
        <w:t>.</w:t>
      </w:r>
      <w:r w:rsidR="001006DB" w:rsidRPr="009B08CA">
        <w:rPr>
          <w:rFonts w:ascii="Almarai" w:hAnsi="Almarai" w:cs="Almarai" w:hint="cs"/>
          <w:sz w:val="20"/>
          <w:szCs w:val="20"/>
          <w:rtl/>
          <w:lang w:bidi="ar-EG"/>
        </w:rPr>
        <w:t xml:space="preserve"> </w:t>
      </w:r>
    </w:p>
    <w:p w14:paraId="5CAC931B" w14:textId="4DEF4A6C" w:rsidR="00C95244" w:rsidRDefault="00C95244">
      <w:pPr>
        <w:bidi/>
        <w:spacing w:after="120" w:line="288" w:lineRule="auto"/>
        <w:ind w:left="1829"/>
        <w:jc w:val="both"/>
        <w:rPr>
          <w:rFonts w:ascii="Almarai" w:hAnsi="Almarai" w:cs="Almarai"/>
          <w:sz w:val="20"/>
          <w:szCs w:val="20"/>
          <w:lang w:bidi="ar-EG"/>
        </w:rPr>
      </w:pPr>
    </w:p>
    <w:p w14:paraId="639462C0" w14:textId="6006E147" w:rsidR="00C95244" w:rsidRDefault="00C95244">
      <w:pPr>
        <w:bidi/>
        <w:spacing w:after="120" w:line="288" w:lineRule="auto"/>
        <w:ind w:left="1829"/>
        <w:jc w:val="both"/>
        <w:rPr>
          <w:rFonts w:ascii="Almarai" w:hAnsi="Almarai" w:cs="Almarai"/>
          <w:sz w:val="20"/>
          <w:szCs w:val="20"/>
          <w:lang w:bidi="ar-EG"/>
        </w:rPr>
      </w:pPr>
    </w:p>
    <w:p w14:paraId="4E9D47D3" w14:textId="77777777" w:rsidR="00C95244" w:rsidRDefault="00C95244">
      <w:pPr>
        <w:bidi/>
        <w:spacing w:after="120" w:line="288" w:lineRule="auto"/>
        <w:ind w:left="1829"/>
        <w:jc w:val="both"/>
        <w:rPr>
          <w:rFonts w:ascii="Almarai" w:hAnsi="Almarai" w:cs="Almarai"/>
          <w:sz w:val="20"/>
          <w:szCs w:val="20"/>
          <w:lang w:bidi="ar-EG"/>
        </w:rPr>
      </w:pPr>
    </w:p>
    <w:p w14:paraId="02D94EF6" w14:textId="77777777" w:rsidR="00C95244" w:rsidRDefault="00C95244">
      <w:pPr>
        <w:bidi/>
        <w:spacing w:after="120" w:line="288" w:lineRule="auto"/>
        <w:ind w:left="1829"/>
        <w:jc w:val="both"/>
        <w:rPr>
          <w:rFonts w:ascii="Almarai" w:hAnsi="Almarai" w:cs="Almarai"/>
          <w:sz w:val="20"/>
          <w:szCs w:val="20"/>
          <w:lang w:bidi="ar-EG"/>
        </w:rPr>
      </w:pPr>
    </w:p>
    <w:p w14:paraId="65B6D6A8" w14:textId="77777777" w:rsidR="00C95244" w:rsidRDefault="00C95244">
      <w:pPr>
        <w:bidi/>
        <w:spacing w:after="120" w:line="288" w:lineRule="auto"/>
        <w:ind w:left="1829"/>
        <w:jc w:val="both"/>
        <w:rPr>
          <w:rFonts w:ascii="Almarai" w:hAnsi="Almarai" w:cs="Almarai"/>
          <w:sz w:val="20"/>
          <w:szCs w:val="20"/>
          <w:rtl/>
          <w:lang w:bidi="ar-EG"/>
        </w:rPr>
      </w:pPr>
    </w:p>
    <w:p w14:paraId="3A0CA3C7" w14:textId="77777777" w:rsidR="009B08CA" w:rsidRDefault="009B08CA" w:rsidP="009B08CA">
      <w:pPr>
        <w:bidi/>
        <w:spacing w:after="120" w:line="288" w:lineRule="auto"/>
        <w:ind w:left="1829"/>
        <w:jc w:val="both"/>
        <w:rPr>
          <w:rFonts w:ascii="Almarai" w:hAnsi="Almarai" w:cs="Almarai"/>
          <w:sz w:val="20"/>
          <w:szCs w:val="20"/>
          <w:rtl/>
          <w:lang w:bidi="ar-EG"/>
        </w:rPr>
      </w:pPr>
    </w:p>
    <w:p w14:paraId="51B41FAC" w14:textId="77777777" w:rsidR="009B08CA" w:rsidRDefault="009B08CA" w:rsidP="009B08CA">
      <w:pPr>
        <w:bidi/>
        <w:spacing w:after="120" w:line="288" w:lineRule="auto"/>
        <w:ind w:left="1829"/>
        <w:jc w:val="both"/>
        <w:rPr>
          <w:rFonts w:ascii="Almarai" w:hAnsi="Almarai" w:cs="Almarai"/>
          <w:sz w:val="20"/>
          <w:szCs w:val="20"/>
          <w:rtl/>
          <w:lang w:bidi="ar-EG"/>
        </w:rPr>
      </w:pPr>
    </w:p>
    <w:p w14:paraId="78C2FB35" w14:textId="77777777" w:rsidR="009B08CA" w:rsidRDefault="009B08CA" w:rsidP="009B08CA">
      <w:pPr>
        <w:bidi/>
        <w:spacing w:after="120" w:line="288" w:lineRule="auto"/>
        <w:ind w:left="1829"/>
        <w:jc w:val="both"/>
        <w:rPr>
          <w:rFonts w:ascii="Almarai" w:hAnsi="Almarai" w:cs="Almarai"/>
          <w:sz w:val="20"/>
          <w:szCs w:val="20"/>
          <w:rtl/>
          <w:lang w:bidi="ar-EG"/>
        </w:rPr>
      </w:pPr>
    </w:p>
    <w:p w14:paraId="136242CF" w14:textId="77777777" w:rsidR="009B08CA" w:rsidRDefault="009B08CA" w:rsidP="009B08CA">
      <w:pPr>
        <w:bidi/>
        <w:spacing w:after="120" w:line="288" w:lineRule="auto"/>
        <w:ind w:left="1829"/>
        <w:jc w:val="both"/>
        <w:rPr>
          <w:rFonts w:ascii="Almarai" w:hAnsi="Almarai" w:cs="Almarai"/>
          <w:sz w:val="20"/>
          <w:szCs w:val="20"/>
          <w:rtl/>
          <w:lang w:bidi="ar-EG"/>
        </w:rPr>
      </w:pPr>
    </w:p>
    <w:p w14:paraId="1EAFAE8F" w14:textId="77777777" w:rsidR="00FB3674" w:rsidRDefault="00FB3674" w:rsidP="00FB3674">
      <w:pPr>
        <w:bidi/>
        <w:spacing w:after="120" w:line="288" w:lineRule="auto"/>
        <w:ind w:left="1829"/>
        <w:jc w:val="both"/>
        <w:rPr>
          <w:rFonts w:ascii="Almarai" w:hAnsi="Almarai" w:cs="Almarai"/>
          <w:sz w:val="20"/>
          <w:szCs w:val="20"/>
          <w:rtl/>
          <w:lang w:bidi="ar-EG"/>
        </w:rPr>
      </w:pPr>
    </w:p>
    <w:p w14:paraId="308813A0" w14:textId="77777777" w:rsidR="0018216C" w:rsidRDefault="0018216C" w:rsidP="00FA6FEE">
      <w:pPr>
        <w:bidi/>
        <w:spacing w:after="120" w:line="288" w:lineRule="auto"/>
        <w:jc w:val="both"/>
        <w:rPr>
          <w:rFonts w:ascii="Almarai" w:hAnsi="Almarai" w:cs="Almarai"/>
          <w:sz w:val="20"/>
          <w:szCs w:val="20"/>
          <w:lang w:bidi="ar-EG"/>
        </w:rPr>
      </w:pPr>
    </w:p>
    <w:p w14:paraId="28EE3381" w14:textId="77777777" w:rsidR="0018216C" w:rsidRDefault="0018216C" w:rsidP="0018216C">
      <w:pPr>
        <w:bidi/>
        <w:spacing w:after="120" w:line="288" w:lineRule="auto"/>
        <w:ind w:left="1829"/>
        <w:jc w:val="both"/>
        <w:rPr>
          <w:rFonts w:ascii="Almarai" w:hAnsi="Almarai" w:cs="Almarai"/>
          <w:sz w:val="20"/>
          <w:szCs w:val="20"/>
          <w:lang w:bidi="ar-EG"/>
        </w:rPr>
      </w:pPr>
    </w:p>
    <w:p w14:paraId="3255DA14" w14:textId="77777777" w:rsidR="00C95244" w:rsidRDefault="00C95244">
      <w:pPr>
        <w:bidi/>
        <w:spacing w:after="120" w:line="288" w:lineRule="auto"/>
        <w:ind w:left="1829"/>
        <w:jc w:val="both"/>
        <w:rPr>
          <w:rFonts w:ascii="Almarai" w:hAnsi="Almarai" w:cs="Almarai"/>
          <w:sz w:val="20"/>
          <w:szCs w:val="20"/>
          <w:lang w:bidi="ar-EG"/>
        </w:rPr>
      </w:pPr>
    </w:p>
    <w:p w14:paraId="6F42F1C5" w14:textId="6FE34C1C" w:rsidR="00C95244" w:rsidRDefault="00E96381">
      <w:pPr>
        <w:shd w:val="clear" w:color="auto" w:fill="FFFFFF" w:themeFill="background1"/>
        <w:bidi/>
        <w:spacing w:after="0" w:line="336" w:lineRule="auto"/>
        <w:jc w:val="both"/>
        <w:rPr>
          <w:rFonts w:cs="Calibri"/>
          <w:sz w:val="28"/>
          <w:szCs w:val="28"/>
        </w:rPr>
      </w:pPr>
      <w:r>
        <w:rPr>
          <w:noProof/>
          <w:sz w:val="28"/>
          <w:szCs w:val="28"/>
        </w:rPr>
        <w:lastRenderedPageBreak/>
        <w:drawing>
          <wp:anchor distT="0" distB="0" distL="114300" distR="114300" simplePos="0" relativeHeight="251659264" behindDoc="1" locked="0" layoutInCell="1" allowOverlap="1" wp14:anchorId="04D7BD93" wp14:editId="63906C91">
            <wp:simplePos x="0" y="0"/>
            <wp:positionH relativeFrom="page">
              <wp:align>right</wp:align>
            </wp:positionH>
            <wp:positionV relativeFrom="page">
              <wp:posOffset>371475</wp:posOffset>
            </wp:positionV>
            <wp:extent cx="7121525" cy="9908540"/>
            <wp:effectExtent l="0" t="0" r="3810" b="0"/>
            <wp:wrapNone/>
            <wp:docPr id="54" name="Picture 54"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21431" cy="9908515"/>
                    </a:xfrm>
                    <a:prstGeom prst="rect">
                      <a:avLst/>
                    </a:prstGeom>
                    <a:noFill/>
                    <a:ln>
                      <a:noFill/>
                    </a:ln>
                  </pic:spPr>
                </pic:pic>
              </a:graphicData>
            </a:graphic>
          </wp:anchor>
        </w:drawing>
      </w:r>
      <w:r>
        <w:rPr>
          <w:rFonts w:ascii="Almarai Bold" w:hAnsi="Almarai Bold" w:cs="Almarai Bold"/>
          <w:b/>
          <w:bCs/>
          <w:noProof/>
          <w:color w:val="1FBACF"/>
          <w:sz w:val="40"/>
          <w:szCs w:val="40"/>
        </w:rPr>
        <w:drawing>
          <wp:anchor distT="0" distB="0" distL="114300" distR="114300" simplePos="0" relativeHeight="251660288" behindDoc="0" locked="0" layoutInCell="1" allowOverlap="1" wp14:anchorId="36A1F169" wp14:editId="7DB710D9">
            <wp:simplePos x="0" y="0"/>
            <wp:positionH relativeFrom="column">
              <wp:posOffset>71120</wp:posOffset>
            </wp:positionH>
            <wp:positionV relativeFrom="paragraph">
              <wp:posOffset>8255</wp:posOffset>
            </wp:positionV>
            <wp:extent cx="931545" cy="1050925"/>
            <wp:effectExtent l="0" t="0" r="1905" b="0"/>
            <wp:wrapNone/>
            <wp:docPr id="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31723" cy="1050877"/>
                    </a:xfrm>
                    <a:prstGeom prst="rect">
                      <a:avLst/>
                    </a:prstGeom>
                  </pic:spPr>
                </pic:pic>
              </a:graphicData>
            </a:graphic>
          </wp:anchor>
        </w:drawing>
      </w:r>
      <w:r>
        <w:rPr>
          <w:rFonts w:ascii="Almarai Bold" w:hAnsi="Almarai Bold" w:cs="Almarai Bold"/>
          <w:b/>
          <w:bCs/>
          <w:color w:val="1FBACF"/>
          <w:sz w:val="40"/>
          <w:szCs w:val="40"/>
          <w:rtl/>
          <w:lang w:bidi="ar-EG"/>
        </w:rPr>
        <w:t>نبذة عن المركز المصري للدراسات الاقتصادية</w:t>
      </w:r>
    </w:p>
    <w:p w14:paraId="7642056E" w14:textId="77777777" w:rsidR="00C95244" w:rsidRDefault="00E96381">
      <w:pPr>
        <w:bidi/>
        <w:spacing w:line="288" w:lineRule="auto"/>
        <w:ind w:left="130" w:right="2070"/>
        <w:jc w:val="both"/>
        <w:rPr>
          <w:rFonts w:ascii="Almarai" w:hAnsi="Almarai" w:cs="Almarai"/>
          <w:sz w:val="20"/>
          <w:szCs w:val="20"/>
          <w:lang w:bidi="ar-EG"/>
        </w:rPr>
      </w:pPr>
      <w:r>
        <w:rPr>
          <w:rFonts w:ascii="Almarai" w:hAnsi="Almarai" w:cs="Almarai"/>
          <w:sz w:val="20"/>
          <w:szCs w:val="20"/>
          <w:rtl/>
          <w:lang w:bidi="ar-EG"/>
        </w:rPr>
        <w:t>المركز المصري للدراسات الاقتصادية مؤسسة بحثية مستقلة غير هادفة للربح تسعى من خلال البحوث العلمية المتخصصة</w:t>
      </w:r>
      <w:r>
        <w:rPr>
          <w:rFonts w:ascii="Almarai" w:hAnsi="Almarai" w:cs="Almarai"/>
          <w:sz w:val="20"/>
          <w:szCs w:val="20"/>
          <w:lang w:bidi="ar-EG"/>
        </w:rPr>
        <w:t xml:space="preserve"> </w:t>
      </w:r>
      <w:r>
        <w:rPr>
          <w:rFonts w:ascii="Almarai" w:hAnsi="Almarai" w:cs="Almarai"/>
          <w:sz w:val="20"/>
          <w:szCs w:val="20"/>
          <w:rtl/>
          <w:lang w:bidi="ar-EG"/>
        </w:rPr>
        <w:t>والاستناد إلى الخبرات العالمية والنقاش المجتمعي البناء إلى المساهمة في تطوير السياسات الاقتصادية واقتراح الإصلاحات</w:t>
      </w:r>
      <w:r>
        <w:rPr>
          <w:rFonts w:ascii="Almarai" w:hAnsi="Almarai" w:cs="Almarai"/>
          <w:sz w:val="20"/>
          <w:szCs w:val="20"/>
          <w:lang w:bidi="ar-EG"/>
        </w:rPr>
        <w:t xml:space="preserve"> </w:t>
      </w:r>
      <w:r>
        <w:rPr>
          <w:rFonts w:ascii="Almarai" w:hAnsi="Almarai" w:cs="Almarai"/>
          <w:sz w:val="20"/>
          <w:szCs w:val="20"/>
          <w:rtl/>
          <w:lang w:bidi="ar-EG"/>
        </w:rPr>
        <w:t>المؤسسية والتشريعية التي تعمل على تحقيق التنمية المستدامة في مصر على أسس الكفاءة الاقتصادية والعدالة الاجتماعية.</w:t>
      </w:r>
    </w:p>
    <w:p w14:paraId="5DD73855" w14:textId="77777777" w:rsidR="00C95244" w:rsidRDefault="00E96381">
      <w:pPr>
        <w:bidi/>
        <w:ind w:left="128" w:right="1276"/>
        <w:jc w:val="both"/>
        <w:rPr>
          <w:rFonts w:ascii="Almarai Bold" w:hAnsi="Almarai Bold" w:cs="Almarai Bold"/>
          <w:sz w:val="28"/>
          <w:szCs w:val="28"/>
        </w:rPr>
      </w:pPr>
      <w:r>
        <w:rPr>
          <w:rFonts w:ascii="Almarai Bold" w:hAnsi="Almarai Bold" w:cs="Almarai Bold"/>
          <w:sz w:val="28"/>
          <w:szCs w:val="28"/>
          <w:rtl/>
        </w:rPr>
        <w:t>أعضاء مجلس إدارة المركز المصري للدراسات الاقتصادية</w:t>
      </w:r>
    </w:p>
    <w:p w14:paraId="2498F9F6" w14:textId="08241A08" w:rsidR="00C95244" w:rsidRDefault="00E96381">
      <w:pPr>
        <w:bidi/>
        <w:spacing w:after="0" w:line="360" w:lineRule="auto"/>
        <w:ind w:left="128" w:right="630"/>
        <w:rPr>
          <w:rFonts w:ascii="Almarai" w:hAnsi="Almarai" w:cs="Almarai"/>
          <w:sz w:val="20"/>
          <w:szCs w:val="20"/>
          <w:lang w:bidi="ar-EG"/>
        </w:rPr>
      </w:pPr>
      <w:r>
        <w:rPr>
          <w:rFonts w:ascii="Almarai" w:hAnsi="Almarai" w:cs="Almarai"/>
          <w:b/>
          <w:bCs/>
          <w:sz w:val="20"/>
          <w:szCs w:val="20"/>
          <w:rtl/>
          <w:lang w:bidi="ar-EG"/>
        </w:rPr>
        <w:t xml:space="preserve">رئيس مجلس الإدارة: </w:t>
      </w:r>
      <w:r>
        <w:rPr>
          <w:rFonts w:ascii="Almarai" w:hAnsi="Almarai" w:cs="Almarai"/>
          <w:sz w:val="20"/>
          <w:szCs w:val="20"/>
          <w:rtl/>
          <w:lang w:bidi="ar-EG"/>
        </w:rPr>
        <w:t>عمر مهنا، رئيس مجلس إدارة كل من: تشب للتأمين</w:t>
      </w:r>
      <w:r>
        <w:rPr>
          <w:rFonts w:ascii="Almarai" w:hAnsi="Almarai" w:cs="Almarai" w:hint="cs"/>
          <w:sz w:val="20"/>
          <w:szCs w:val="20"/>
          <w:rtl/>
          <w:lang w:bidi="ar-EG"/>
        </w:rPr>
        <w:t xml:space="preserve"> </w:t>
      </w:r>
      <w:r w:rsidR="00C50907">
        <w:rPr>
          <w:rFonts w:ascii="Almarai" w:hAnsi="Almarai" w:cs="Almarai"/>
          <w:sz w:val="20"/>
          <w:szCs w:val="20"/>
          <w:rtl/>
          <w:lang w:bidi="ar-EG"/>
        </w:rPr>
        <w:t>–</w:t>
      </w:r>
      <w:r>
        <w:rPr>
          <w:rFonts w:ascii="Almarai" w:hAnsi="Almarai" w:cs="Almarai" w:hint="cs"/>
          <w:sz w:val="20"/>
          <w:szCs w:val="20"/>
          <w:rtl/>
          <w:lang w:bidi="ar-EG"/>
        </w:rPr>
        <w:t xml:space="preserve"> </w:t>
      </w:r>
      <w:r>
        <w:rPr>
          <w:rFonts w:ascii="Almarai" w:hAnsi="Almarai" w:cs="Almarai"/>
          <w:sz w:val="20"/>
          <w:szCs w:val="20"/>
          <w:rtl/>
          <w:lang w:bidi="ar-EG"/>
        </w:rPr>
        <w:t>مصر</w:t>
      </w:r>
      <w:r w:rsidR="00C50907">
        <w:rPr>
          <w:rFonts w:ascii="Almarai" w:hAnsi="Almarai" w:cs="Almarai" w:hint="cs"/>
          <w:sz w:val="20"/>
          <w:szCs w:val="20"/>
          <w:rtl/>
          <w:lang w:bidi="ar-EG"/>
        </w:rPr>
        <w:t>؛</w:t>
      </w:r>
      <w:r>
        <w:rPr>
          <w:rFonts w:ascii="Almarai" w:hAnsi="Almarai" w:cs="Almarai"/>
          <w:sz w:val="20"/>
          <w:szCs w:val="20"/>
          <w:rtl/>
          <w:lang w:bidi="ar-EG"/>
        </w:rPr>
        <w:t xml:space="preserve"> مجموعة بروميتيون للإطارات (بيرللي)</w:t>
      </w:r>
      <w:r w:rsidR="00C50907">
        <w:rPr>
          <w:rFonts w:ascii="Almarai" w:hAnsi="Almarai" w:cs="Almarai" w:hint="cs"/>
          <w:sz w:val="20"/>
          <w:szCs w:val="20"/>
          <w:rtl/>
          <w:lang w:bidi="ar-EG"/>
        </w:rPr>
        <w:t>؛</w:t>
      </w:r>
      <w:r>
        <w:rPr>
          <w:rFonts w:ascii="Almarai" w:hAnsi="Almarai" w:cs="Almarai"/>
          <w:sz w:val="20"/>
          <w:szCs w:val="20"/>
          <w:rtl/>
          <w:lang w:bidi="ar-EG"/>
        </w:rPr>
        <w:t xml:space="preserve"> وكوكا كولا اتش بي سي </w:t>
      </w:r>
      <w:r w:rsidR="00C50907">
        <w:rPr>
          <w:rFonts w:ascii="Almarai" w:hAnsi="Almarai" w:cs="Almarai"/>
          <w:sz w:val="20"/>
          <w:szCs w:val="20"/>
          <w:rtl/>
          <w:lang w:bidi="ar-EG"/>
        </w:rPr>
        <w:t>–</w:t>
      </w:r>
      <w:r>
        <w:rPr>
          <w:rFonts w:ascii="Almarai" w:hAnsi="Almarai" w:cs="Almarai"/>
          <w:sz w:val="20"/>
          <w:szCs w:val="20"/>
          <w:rtl/>
          <w:lang w:bidi="ar-EG"/>
        </w:rPr>
        <w:t> مصر</w:t>
      </w:r>
      <w:r w:rsidR="00C50907">
        <w:rPr>
          <w:rFonts w:ascii="Almarai" w:hAnsi="Almarai" w:cs="Almarai" w:hint="cs"/>
          <w:sz w:val="20"/>
          <w:szCs w:val="20"/>
          <w:rtl/>
          <w:lang w:bidi="ar-EG"/>
        </w:rPr>
        <w:t>؛ والمصرف المتحد</w:t>
      </w:r>
    </w:p>
    <w:p w14:paraId="1BBA071F" w14:textId="77777777" w:rsidR="00C95244" w:rsidRDefault="00E96381">
      <w:pPr>
        <w:bidi/>
        <w:spacing w:after="0" w:line="360" w:lineRule="auto"/>
        <w:ind w:left="128"/>
        <w:rPr>
          <w:rFonts w:ascii="Almarai" w:hAnsi="Almarai" w:cs="Almarai"/>
          <w:sz w:val="20"/>
          <w:szCs w:val="20"/>
          <w:lang w:bidi="ar-EG"/>
        </w:rPr>
      </w:pPr>
      <w:r>
        <w:rPr>
          <w:rFonts w:ascii="Almarai" w:hAnsi="Almarai" w:cs="Almarai"/>
          <w:b/>
          <w:bCs/>
          <w:sz w:val="20"/>
          <w:szCs w:val="20"/>
          <w:rtl/>
          <w:lang w:bidi="ar-EG"/>
        </w:rPr>
        <w:t xml:space="preserve">نائب رئيس مجلس الإدارة: </w:t>
      </w:r>
      <w:r>
        <w:rPr>
          <w:rFonts w:ascii="Almarai" w:hAnsi="Almarai" w:cs="Almarai"/>
          <w:sz w:val="20"/>
          <w:szCs w:val="20"/>
          <w:rtl/>
          <w:lang w:bidi="ar-EG"/>
        </w:rPr>
        <w:t>طارق توفيق، رئيس مجلس الإدارة، شركة القاهرة للدواجن</w:t>
      </w:r>
    </w:p>
    <w:p w14:paraId="4AAFDEF1" w14:textId="77777777" w:rsidR="00C95244" w:rsidRDefault="00E96381">
      <w:pPr>
        <w:bidi/>
        <w:spacing w:after="0" w:line="360" w:lineRule="auto"/>
        <w:ind w:left="128"/>
        <w:rPr>
          <w:rFonts w:ascii="Almarai" w:hAnsi="Almarai" w:cs="Almarai"/>
          <w:sz w:val="20"/>
          <w:szCs w:val="20"/>
          <w:lang w:bidi="ar-EG"/>
        </w:rPr>
      </w:pPr>
      <w:r>
        <w:rPr>
          <w:rFonts w:ascii="Almarai" w:hAnsi="Almarai" w:cs="Almarai"/>
          <w:b/>
          <w:bCs/>
          <w:sz w:val="20"/>
          <w:szCs w:val="20"/>
          <w:rtl/>
          <w:lang w:bidi="ar-EG"/>
        </w:rPr>
        <w:t xml:space="preserve">الأمين العام: </w:t>
      </w:r>
      <w:r>
        <w:rPr>
          <w:rFonts w:ascii="Almarai" w:hAnsi="Almarai" w:cs="Almarai"/>
          <w:sz w:val="20"/>
          <w:szCs w:val="20"/>
          <w:rtl/>
          <w:lang w:bidi="ar-EG"/>
        </w:rPr>
        <w:t>محمد قاسم، رئيس مجلس الإدارة، الشركة المصرية العالمية للتجارة</w:t>
      </w:r>
    </w:p>
    <w:p w14:paraId="5808A39C" w14:textId="77777777" w:rsidR="00C95244" w:rsidRDefault="00E96381">
      <w:pPr>
        <w:bidi/>
        <w:spacing w:line="360" w:lineRule="auto"/>
        <w:ind w:left="128"/>
        <w:rPr>
          <w:rFonts w:ascii="Almarai" w:hAnsi="Almarai" w:cs="Almarai"/>
          <w:sz w:val="20"/>
          <w:szCs w:val="20"/>
          <w:lang w:bidi="ar-EG"/>
        </w:rPr>
      </w:pPr>
      <w:r>
        <w:rPr>
          <w:rFonts w:ascii="Almarai" w:hAnsi="Almarai" w:cs="Almarai"/>
          <w:b/>
          <w:bCs/>
          <w:sz w:val="20"/>
          <w:szCs w:val="20"/>
          <w:rtl/>
          <w:lang w:bidi="ar-EG"/>
        </w:rPr>
        <w:t>أمين الصندوق:</w:t>
      </w:r>
      <w:r>
        <w:rPr>
          <w:rFonts w:ascii="Almarai" w:hAnsi="Almarai" w:cs="Almarai"/>
          <w:sz w:val="20"/>
          <w:szCs w:val="20"/>
          <w:rtl/>
          <w:lang w:bidi="ar-EG"/>
        </w:rPr>
        <w:t xml:space="preserve"> علاء هاشم، مؤسس وشريك تنفيذي، شركة ترانسنديوم</w:t>
      </w:r>
    </w:p>
    <w:p w14:paraId="5E796C44" w14:textId="77777777" w:rsidR="00C95244" w:rsidRDefault="00E96381">
      <w:pPr>
        <w:bidi/>
        <w:spacing w:after="0" w:line="360" w:lineRule="auto"/>
        <w:ind w:left="128"/>
        <w:rPr>
          <w:rFonts w:ascii="Almarai" w:hAnsi="Almarai" w:cs="Almarai"/>
          <w:sz w:val="20"/>
          <w:szCs w:val="20"/>
          <w:lang w:bidi="ar-EG"/>
        </w:rPr>
      </w:pPr>
      <w:r>
        <w:rPr>
          <w:rFonts w:ascii="Almarai" w:hAnsi="Almarai" w:cs="Almarai"/>
          <w:sz w:val="20"/>
          <w:szCs w:val="20"/>
          <w:rtl/>
          <w:lang w:bidi="ar-EG"/>
        </w:rPr>
        <w:t>أحمد أبو علي، شريك بمكتب حسونة وأبو على للاستشارات القانونية</w:t>
      </w:r>
    </w:p>
    <w:p w14:paraId="733B4950" w14:textId="77777777" w:rsidR="00C95244" w:rsidRDefault="00E96381">
      <w:pPr>
        <w:bidi/>
        <w:spacing w:after="0" w:line="360" w:lineRule="auto"/>
        <w:ind w:left="128"/>
        <w:rPr>
          <w:rFonts w:ascii="Almarai" w:hAnsi="Almarai" w:cs="Almarai"/>
          <w:sz w:val="20"/>
          <w:szCs w:val="20"/>
          <w:lang w:bidi="ar-EG"/>
        </w:rPr>
      </w:pPr>
      <w:r>
        <w:rPr>
          <w:rFonts w:ascii="Almarai" w:hAnsi="Almarai" w:cs="Almarai"/>
          <w:sz w:val="20"/>
          <w:szCs w:val="20"/>
          <w:rtl/>
          <w:lang w:bidi="ar-EG"/>
        </w:rPr>
        <w:t>أحمد فكري عبد الوهاب، المدير العام والرئيس التنفيذي، الشركة المصرية الألمانية للسيارات - إجا</w:t>
      </w:r>
    </w:p>
    <w:p w14:paraId="44786F62" w14:textId="77777777" w:rsidR="00C95244" w:rsidRDefault="00E96381">
      <w:pPr>
        <w:bidi/>
        <w:spacing w:after="0" w:line="360" w:lineRule="auto"/>
        <w:ind w:left="128"/>
        <w:rPr>
          <w:rFonts w:ascii="Almarai" w:hAnsi="Almarai" w:cs="Almarai"/>
          <w:sz w:val="20"/>
          <w:szCs w:val="20"/>
          <w:lang w:bidi="ar-EG"/>
        </w:rPr>
      </w:pPr>
      <w:r>
        <w:rPr>
          <w:rFonts w:ascii="Almarai" w:hAnsi="Almarai" w:cs="Almarai"/>
          <w:sz w:val="20"/>
          <w:szCs w:val="20"/>
          <w:rtl/>
          <w:lang w:bidi="ar-EG"/>
        </w:rPr>
        <w:t>حسين شكري، رئيس مجلس الإدارة والعضو المنتدب، شركة اتش سي لتداول الأوراق المالية والاستثمار</w:t>
      </w:r>
    </w:p>
    <w:p w14:paraId="5B55DD0A" w14:textId="77777777" w:rsidR="00C95244" w:rsidRDefault="00E96381">
      <w:pPr>
        <w:bidi/>
        <w:spacing w:after="0" w:line="360" w:lineRule="auto"/>
        <w:ind w:left="128"/>
        <w:rPr>
          <w:rFonts w:ascii="Almarai" w:hAnsi="Almarai" w:cs="Almarai"/>
          <w:sz w:val="20"/>
          <w:szCs w:val="20"/>
          <w:lang w:bidi="ar-EG"/>
        </w:rPr>
      </w:pPr>
      <w:r>
        <w:rPr>
          <w:rFonts w:ascii="Almarai" w:hAnsi="Almarai" w:cs="Almarai" w:hint="cs"/>
          <w:sz w:val="20"/>
          <w:szCs w:val="20"/>
          <w:rtl/>
          <w:lang w:bidi="ar-EG"/>
        </w:rPr>
        <w:t>شريف</w:t>
      </w:r>
      <w:r>
        <w:rPr>
          <w:rFonts w:ascii="Almarai" w:hAnsi="Almarai" w:cs="Almarai"/>
          <w:sz w:val="20"/>
          <w:szCs w:val="20"/>
          <w:rtl/>
          <w:lang w:bidi="ar-EG"/>
        </w:rPr>
        <w:t xml:space="preserve"> </w:t>
      </w:r>
      <w:r>
        <w:rPr>
          <w:rFonts w:ascii="Almarai" w:hAnsi="Almarai" w:cs="Almarai" w:hint="cs"/>
          <w:sz w:val="20"/>
          <w:szCs w:val="20"/>
          <w:rtl/>
          <w:lang w:bidi="ar-EG"/>
        </w:rPr>
        <w:t>هشام</w:t>
      </w:r>
      <w:r>
        <w:rPr>
          <w:rFonts w:ascii="Almarai" w:hAnsi="Almarai" w:cs="Almarai"/>
          <w:sz w:val="20"/>
          <w:szCs w:val="20"/>
          <w:rtl/>
          <w:lang w:bidi="ar-EG"/>
        </w:rPr>
        <w:t xml:space="preserve"> </w:t>
      </w:r>
      <w:r>
        <w:rPr>
          <w:rFonts w:ascii="Almarai" w:hAnsi="Almarai" w:cs="Almarai" w:hint="cs"/>
          <w:sz w:val="20"/>
          <w:szCs w:val="20"/>
          <w:rtl/>
          <w:lang w:bidi="ar-EG"/>
        </w:rPr>
        <w:t>الخولي،</w:t>
      </w:r>
      <w:r>
        <w:rPr>
          <w:rFonts w:ascii="Almarai" w:hAnsi="Almarai" w:cs="Almarai"/>
          <w:sz w:val="20"/>
          <w:szCs w:val="20"/>
          <w:rtl/>
          <w:lang w:bidi="ar-EG"/>
        </w:rPr>
        <w:t xml:space="preserve"> </w:t>
      </w:r>
      <w:r>
        <w:rPr>
          <w:rFonts w:ascii="Almarai" w:hAnsi="Almarai" w:cs="Almarai" w:hint="cs"/>
          <w:sz w:val="20"/>
          <w:szCs w:val="20"/>
          <w:rtl/>
          <w:lang w:bidi="ar-EG"/>
        </w:rPr>
        <w:t>شريك</w:t>
      </w:r>
      <w:r>
        <w:rPr>
          <w:rFonts w:ascii="Almarai" w:hAnsi="Almarai" w:cs="Almarai"/>
          <w:sz w:val="20"/>
          <w:szCs w:val="20"/>
          <w:rtl/>
          <w:lang w:bidi="ar-EG"/>
        </w:rPr>
        <w:t xml:space="preserve"> </w:t>
      </w:r>
      <w:r>
        <w:rPr>
          <w:rFonts w:ascii="Almarai" w:hAnsi="Almarai" w:cs="Almarai" w:hint="cs"/>
          <w:sz w:val="20"/>
          <w:szCs w:val="20"/>
          <w:rtl/>
          <w:lang w:bidi="ar-EG"/>
        </w:rPr>
        <w:t>ورئيس</w:t>
      </w:r>
      <w:r>
        <w:rPr>
          <w:rFonts w:ascii="Almarai" w:hAnsi="Almarai" w:cs="Almarai"/>
          <w:sz w:val="20"/>
          <w:szCs w:val="20"/>
          <w:rtl/>
          <w:lang w:bidi="ar-EG"/>
        </w:rPr>
        <w:t xml:space="preserve"> </w:t>
      </w:r>
      <w:r>
        <w:rPr>
          <w:rFonts w:ascii="Almarai" w:hAnsi="Almarai" w:cs="Almarai" w:hint="cs"/>
          <w:sz w:val="20"/>
          <w:szCs w:val="20"/>
          <w:rtl/>
          <w:lang w:bidi="ar-EG"/>
        </w:rPr>
        <w:t>منطقة</w:t>
      </w:r>
      <w:r>
        <w:rPr>
          <w:rFonts w:ascii="Almarai" w:hAnsi="Almarai" w:cs="Almarai"/>
          <w:sz w:val="20"/>
          <w:szCs w:val="20"/>
          <w:rtl/>
          <w:lang w:bidi="ar-EG"/>
        </w:rPr>
        <w:t xml:space="preserve"> </w:t>
      </w:r>
      <w:r>
        <w:rPr>
          <w:rFonts w:ascii="Almarai" w:hAnsi="Almarai" w:cs="Almarai" w:hint="cs"/>
          <w:sz w:val="20"/>
          <w:szCs w:val="20"/>
          <w:rtl/>
          <w:lang w:bidi="ar-EG"/>
        </w:rPr>
        <w:t>الشرق</w:t>
      </w:r>
      <w:r>
        <w:rPr>
          <w:rFonts w:ascii="Almarai" w:hAnsi="Almarai" w:cs="Almarai"/>
          <w:sz w:val="20"/>
          <w:szCs w:val="20"/>
          <w:rtl/>
          <w:lang w:bidi="ar-EG"/>
        </w:rPr>
        <w:t xml:space="preserve"> </w:t>
      </w:r>
      <w:r>
        <w:rPr>
          <w:rFonts w:ascii="Almarai" w:hAnsi="Almarai" w:cs="Almarai" w:hint="cs"/>
          <w:sz w:val="20"/>
          <w:szCs w:val="20"/>
          <w:rtl/>
          <w:lang w:bidi="ar-EG"/>
        </w:rPr>
        <w:t>الأوسط</w:t>
      </w:r>
      <w:r>
        <w:rPr>
          <w:rFonts w:ascii="Almarai" w:hAnsi="Almarai" w:cs="Almarai"/>
          <w:sz w:val="20"/>
          <w:szCs w:val="20"/>
          <w:rtl/>
          <w:lang w:bidi="ar-EG"/>
        </w:rPr>
        <w:t xml:space="preserve"> </w:t>
      </w:r>
      <w:r>
        <w:rPr>
          <w:rFonts w:ascii="Almarai" w:hAnsi="Almarai" w:cs="Almarai" w:hint="cs"/>
          <w:sz w:val="20"/>
          <w:szCs w:val="20"/>
          <w:rtl/>
          <w:lang w:bidi="ar-EG"/>
        </w:rPr>
        <w:t>وشمال</w:t>
      </w:r>
      <w:r>
        <w:rPr>
          <w:rFonts w:ascii="Almarai" w:hAnsi="Almarai" w:cs="Almarai"/>
          <w:sz w:val="20"/>
          <w:szCs w:val="20"/>
          <w:rtl/>
          <w:lang w:bidi="ar-EG"/>
        </w:rPr>
        <w:t xml:space="preserve"> </w:t>
      </w:r>
      <w:r>
        <w:rPr>
          <w:rFonts w:ascii="Almarai" w:hAnsi="Almarai" w:cs="Almarai" w:hint="cs"/>
          <w:sz w:val="20"/>
          <w:szCs w:val="20"/>
          <w:rtl/>
          <w:lang w:bidi="ar-EG"/>
        </w:rPr>
        <w:t>أفريقيا</w:t>
      </w:r>
      <w:r>
        <w:rPr>
          <w:rFonts w:ascii="Almarai" w:hAnsi="Almarai" w:cs="Almarai"/>
          <w:sz w:val="20"/>
          <w:szCs w:val="20"/>
          <w:rtl/>
          <w:lang w:bidi="ar-EG"/>
        </w:rPr>
        <w:t xml:space="preserve"> – </w:t>
      </w:r>
      <w:r>
        <w:rPr>
          <w:rFonts w:ascii="Almarai" w:hAnsi="Almarai" w:cs="Almarai" w:hint="cs"/>
          <w:sz w:val="20"/>
          <w:szCs w:val="20"/>
          <w:rtl/>
          <w:lang w:bidi="ar-EG"/>
        </w:rPr>
        <w:t>أكتيس</w:t>
      </w:r>
    </w:p>
    <w:p w14:paraId="080DABB1" w14:textId="77777777" w:rsidR="00C95244" w:rsidRDefault="00E96381">
      <w:pPr>
        <w:bidi/>
        <w:spacing w:after="0" w:line="360" w:lineRule="auto"/>
        <w:ind w:left="128"/>
        <w:rPr>
          <w:rFonts w:ascii="Almarai" w:hAnsi="Almarai" w:cs="Almarai"/>
          <w:sz w:val="20"/>
          <w:szCs w:val="20"/>
          <w:lang w:bidi="ar-EG"/>
        </w:rPr>
      </w:pPr>
      <w:r>
        <w:rPr>
          <w:rFonts w:ascii="Almarai" w:hAnsi="Almarai" w:cs="Almarai"/>
          <w:sz w:val="20"/>
          <w:szCs w:val="20"/>
          <w:rtl/>
          <w:lang w:bidi="ar-EG"/>
        </w:rPr>
        <w:t>علاء الدين سبع، شريك مؤسس، شركة</w:t>
      </w:r>
      <w:r>
        <w:rPr>
          <w:rFonts w:ascii="Almarai" w:hAnsi="Almarai" w:cs="Almarai"/>
          <w:sz w:val="20"/>
          <w:szCs w:val="20"/>
          <w:lang w:bidi="ar-EG"/>
        </w:rPr>
        <w:t xml:space="preserve"> BPE </w:t>
      </w:r>
    </w:p>
    <w:p w14:paraId="0F805DBA" w14:textId="77777777" w:rsidR="00C95244" w:rsidRDefault="00E96381">
      <w:pPr>
        <w:bidi/>
        <w:spacing w:after="0" w:line="360" w:lineRule="auto"/>
        <w:ind w:left="128"/>
        <w:rPr>
          <w:rFonts w:ascii="Almarai" w:hAnsi="Almarai" w:cs="Almarai"/>
          <w:sz w:val="20"/>
          <w:szCs w:val="20"/>
          <w:lang w:bidi="ar-EG"/>
        </w:rPr>
      </w:pPr>
      <w:r>
        <w:rPr>
          <w:rFonts w:ascii="Almarai" w:hAnsi="Almarai" w:cs="Almarai"/>
          <w:sz w:val="20"/>
          <w:szCs w:val="20"/>
          <w:rtl/>
          <w:lang w:bidi="ar-EG"/>
        </w:rPr>
        <w:t>محمد زكريا محي الدين، رئيس مجلس الإدارة والعضو المنتدب، الأهلية للصناعات الكيماوية – ناسيدكو</w:t>
      </w:r>
    </w:p>
    <w:p w14:paraId="4A98536E" w14:textId="77777777" w:rsidR="00C95244" w:rsidRDefault="00E96381">
      <w:pPr>
        <w:bidi/>
        <w:spacing w:line="360" w:lineRule="auto"/>
        <w:ind w:left="128"/>
        <w:rPr>
          <w:rFonts w:ascii="Almarai" w:hAnsi="Almarai" w:cs="Almarai"/>
          <w:sz w:val="20"/>
          <w:szCs w:val="20"/>
          <w:lang w:bidi="ar-EG"/>
        </w:rPr>
      </w:pPr>
      <w:r>
        <w:rPr>
          <w:rFonts w:ascii="Almarai" w:hAnsi="Almarai" w:cs="Almarai"/>
          <w:sz w:val="20"/>
          <w:szCs w:val="20"/>
          <w:rtl/>
          <w:lang w:bidi="ar-EG"/>
        </w:rPr>
        <w:t>هشام الخازندار، الشريك المؤسس والعضو المنتدب، شركة القلعة</w:t>
      </w:r>
    </w:p>
    <w:p w14:paraId="50C578E7" w14:textId="77777777" w:rsidR="00C95244" w:rsidRDefault="00E96381">
      <w:pPr>
        <w:bidi/>
        <w:spacing w:after="0" w:line="360" w:lineRule="auto"/>
        <w:ind w:left="128"/>
        <w:rPr>
          <w:rFonts w:ascii="Almarai" w:hAnsi="Almarai" w:cs="Almarai"/>
          <w:sz w:val="20"/>
          <w:szCs w:val="20"/>
          <w:lang w:bidi="ar-EG"/>
        </w:rPr>
      </w:pPr>
      <w:r>
        <w:rPr>
          <w:rFonts w:ascii="Almarai" w:hAnsi="Almarai" w:cs="Almarai"/>
          <w:b/>
          <w:bCs/>
          <w:sz w:val="20"/>
          <w:szCs w:val="20"/>
          <w:rtl/>
          <w:lang w:bidi="ar-EG"/>
        </w:rPr>
        <w:t>الرؤساء الفخريون للمركز</w:t>
      </w:r>
    </w:p>
    <w:p w14:paraId="42BC1CDF" w14:textId="77777777" w:rsidR="00C95244" w:rsidRDefault="00E96381">
      <w:pPr>
        <w:bidi/>
        <w:spacing w:after="0" w:line="360" w:lineRule="auto"/>
        <w:ind w:left="128"/>
        <w:rPr>
          <w:rFonts w:ascii="Almarai" w:hAnsi="Almarai" w:cs="Almarai"/>
          <w:sz w:val="20"/>
          <w:szCs w:val="20"/>
          <w:lang w:bidi="ar-EG"/>
        </w:rPr>
      </w:pPr>
      <w:r>
        <w:rPr>
          <w:rFonts w:ascii="Almarai" w:hAnsi="Almarai" w:cs="Almarai"/>
          <w:sz w:val="20"/>
          <w:szCs w:val="20"/>
          <w:rtl/>
          <w:lang w:bidi="ar-EG"/>
        </w:rPr>
        <w:t>جلال الزربة، رئيس مجلس الإدارة، شركة النيل القابضة</w:t>
      </w:r>
    </w:p>
    <w:p w14:paraId="45AC6084" w14:textId="77777777" w:rsidR="00C95244" w:rsidRDefault="00E96381">
      <w:pPr>
        <w:bidi/>
        <w:spacing w:after="0" w:line="360" w:lineRule="auto"/>
        <w:ind w:left="128"/>
        <w:rPr>
          <w:rFonts w:ascii="Almarai" w:hAnsi="Almarai" w:cs="Almarai"/>
          <w:sz w:val="20"/>
          <w:szCs w:val="20"/>
          <w:lang w:bidi="ar-EG"/>
        </w:rPr>
      </w:pPr>
      <w:r>
        <w:rPr>
          <w:rFonts w:ascii="Almarai" w:hAnsi="Almarai" w:cs="Almarai"/>
          <w:sz w:val="20"/>
          <w:szCs w:val="20"/>
          <w:rtl/>
          <w:lang w:bidi="ar-EG"/>
        </w:rPr>
        <w:t>حازم حسن، رئيس مجلس الإدارة، حازم حسن للخبرة الاستشارية</w:t>
      </w:r>
      <w:r>
        <w:rPr>
          <w:rFonts w:ascii="Almarai" w:hAnsi="Almarai" w:cs="Almarai"/>
          <w:sz w:val="20"/>
          <w:szCs w:val="20"/>
          <w:lang w:bidi="ar-EG"/>
        </w:rPr>
        <w:t xml:space="preserve"> KPMG </w:t>
      </w:r>
    </w:p>
    <w:p w14:paraId="00FF8910" w14:textId="77777777" w:rsidR="00C95244" w:rsidRDefault="00C95244">
      <w:pPr>
        <w:bidi/>
        <w:spacing w:after="0"/>
        <w:ind w:left="128"/>
        <w:rPr>
          <w:rFonts w:ascii="Calibri" w:hAnsi="Calibri" w:cs="Calibri"/>
          <w:sz w:val="24"/>
          <w:szCs w:val="24"/>
          <w:lang w:bidi="ar-EG"/>
        </w:rPr>
      </w:pPr>
    </w:p>
    <w:p w14:paraId="6639EDDF" w14:textId="77777777" w:rsidR="00C95244" w:rsidRDefault="00E96381">
      <w:pPr>
        <w:bidi/>
        <w:spacing w:after="0" w:line="240" w:lineRule="auto"/>
        <w:ind w:left="130"/>
        <w:jc w:val="both"/>
        <w:rPr>
          <w:rFonts w:ascii="Almarai Bold" w:hAnsi="Almarai Bold" w:cs="Almarai Bold"/>
          <w:b/>
          <w:bCs/>
          <w:color w:val="1FBACF"/>
          <w:sz w:val="40"/>
          <w:szCs w:val="40"/>
          <w:lang w:bidi="ar-EG"/>
        </w:rPr>
      </w:pPr>
      <w:r>
        <w:rPr>
          <w:rFonts w:ascii="Almarai Bold" w:hAnsi="Almarai Bold" w:cs="Almarai Bold"/>
          <w:b/>
          <w:bCs/>
          <w:color w:val="1FBACF"/>
          <w:sz w:val="40"/>
          <w:szCs w:val="40"/>
          <w:rtl/>
          <w:lang w:bidi="ar-EG"/>
        </w:rPr>
        <w:t>فريق العمل بالمركز</w:t>
      </w:r>
    </w:p>
    <w:p w14:paraId="576773A8" w14:textId="77777777" w:rsidR="00C95244" w:rsidRDefault="00C95244">
      <w:pPr>
        <w:spacing w:after="120"/>
        <w:ind w:left="130" w:right="202"/>
        <w:jc w:val="right"/>
        <w:rPr>
          <w:rFonts w:ascii="Sinkin Sans 400 Regular" w:hAnsi="Sinkin Sans 400 Regular" w:cs="Calibri"/>
          <w:sz w:val="20"/>
          <w:szCs w:val="20"/>
          <w:rtl/>
          <w:lang w:bidi="ar-EG"/>
        </w:rPr>
      </w:pPr>
      <w:hyperlink r:id="rId16" w:history="1">
        <w:r>
          <w:rPr>
            <w:rStyle w:val="Hyperlink"/>
            <w:rFonts w:ascii="Sinkin Sans 400 Regular" w:hAnsi="Sinkin Sans 400 Regular" w:cs="Calibri"/>
            <w:sz w:val="20"/>
            <w:szCs w:val="20"/>
            <w:lang w:bidi="ar-EG"/>
          </w:rPr>
          <w:t>https://eces.org.eg/</w:t>
        </w:r>
        <w:r>
          <w:rPr>
            <w:rStyle w:val="Hyperlink"/>
            <w:rFonts w:ascii="Almarai" w:hAnsi="Almarai" w:cs="Almarai"/>
            <w:sz w:val="20"/>
            <w:szCs w:val="20"/>
            <w:rtl/>
            <w:lang w:bidi="ar-EG"/>
          </w:rPr>
          <w:t>فريق-العمل</w:t>
        </w:r>
        <w:r>
          <w:rPr>
            <w:rStyle w:val="Hyperlink"/>
            <w:rFonts w:ascii="Sinkin Sans 400 Regular" w:hAnsi="Sinkin Sans 400 Regular" w:cs="Calibri"/>
            <w:sz w:val="20"/>
            <w:szCs w:val="20"/>
            <w:lang w:bidi="ar-EG"/>
          </w:rPr>
          <w:t>/</w:t>
        </w:r>
      </w:hyperlink>
    </w:p>
    <w:tbl>
      <w:tblPr>
        <w:tblStyle w:val="TableGrid"/>
        <w:bidiVisual/>
        <w:tblW w:w="103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751"/>
        <w:gridCol w:w="3619"/>
        <w:gridCol w:w="2970"/>
      </w:tblGrid>
      <w:tr w:rsidR="00ED6B8E" w14:paraId="2C2B6314" w14:textId="77777777" w:rsidTr="001D4A88">
        <w:trPr>
          <w:trHeight w:val="20"/>
          <w:jc w:val="center"/>
        </w:trPr>
        <w:tc>
          <w:tcPr>
            <w:tcW w:w="3751" w:type="dxa"/>
            <w:vAlign w:val="center"/>
          </w:tcPr>
          <w:p w14:paraId="36CCCBB3" w14:textId="77777777"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د. عبلة عبد اللطيف - المدير التنفيذي ومدير البحوث</w:t>
            </w:r>
          </w:p>
        </w:tc>
        <w:tc>
          <w:tcPr>
            <w:tcW w:w="3619" w:type="dxa"/>
            <w:vAlign w:val="center"/>
          </w:tcPr>
          <w:p w14:paraId="69AF596F" w14:textId="77777777"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hint="cs"/>
                <w:sz w:val="18"/>
                <w:szCs w:val="18"/>
                <w:rtl/>
              </w:rPr>
              <w:t xml:space="preserve">محمود محمد </w:t>
            </w:r>
            <w:r>
              <w:rPr>
                <w:rFonts w:ascii="Almarai" w:hAnsi="Almarai" w:cs="Almarai"/>
                <w:sz w:val="18"/>
                <w:szCs w:val="18"/>
                <w:rtl/>
              </w:rPr>
              <w:t>– باحث اقتصادي</w:t>
            </w:r>
          </w:p>
        </w:tc>
        <w:tc>
          <w:tcPr>
            <w:tcW w:w="2970" w:type="dxa"/>
            <w:vAlign w:val="center"/>
          </w:tcPr>
          <w:p w14:paraId="0706D523" w14:textId="7F93BA25"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وليد التركي – مدير الاتصالات الرقمية</w:t>
            </w:r>
          </w:p>
        </w:tc>
      </w:tr>
      <w:tr w:rsidR="00ED6B8E" w14:paraId="31FE4AEE" w14:textId="77777777">
        <w:trPr>
          <w:trHeight w:val="20"/>
          <w:jc w:val="center"/>
        </w:trPr>
        <w:tc>
          <w:tcPr>
            <w:tcW w:w="3751" w:type="dxa"/>
            <w:vAlign w:val="center"/>
          </w:tcPr>
          <w:p w14:paraId="1784B50F" w14:textId="77777777"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د. سحر عبود – اقتصادي رئيسي</w:t>
            </w:r>
          </w:p>
        </w:tc>
        <w:tc>
          <w:tcPr>
            <w:tcW w:w="3619" w:type="dxa"/>
            <w:vAlign w:val="center"/>
          </w:tcPr>
          <w:p w14:paraId="5922BC2A" w14:textId="77777777" w:rsidR="00ED6B8E" w:rsidRDefault="00ED6B8E" w:rsidP="00ED6B8E">
            <w:pPr>
              <w:bidi/>
              <w:spacing w:before="40" w:afterLines="40" w:after="96" w:line="240" w:lineRule="auto"/>
              <w:ind w:left="128" w:firstLine="13"/>
              <w:rPr>
                <w:rFonts w:ascii="Almarai" w:hAnsi="Almarai" w:cs="Almarai"/>
                <w:sz w:val="18"/>
                <w:szCs w:val="18"/>
                <w:rtl/>
              </w:rPr>
            </w:pPr>
            <w:r>
              <w:rPr>
                <w:rFonts w:ascii="Almarai" w:hAnsi="Almarai" w:cs="Almarai" w:hint="cs"/>
                <w:sz w:val="18"/>
                <w:szCs w:val="18"/>
                <w:rtl/>
              </w:rPr>
              <w:t xml:space="preserve">أحمد حبشي </w:t>
            </w:r>
            <w:r>
              <w:rPr>
                <w:rFonts w:ascii="Almarai" w:hAnsi="Almarai" w:cs="Almarai"/>
                <w:sz w:val="18"/>
                <w:szCs w:val="18"/>
                <w:rtl/>
              </w:rPr>
              <w:t xml:space="preserve">– </w:t>
            </w:r>
            <w:r>
              <w:rPr>
                <w:rFonts w:ascii="Almarai" w:hAnsi="Almarai" w:cs="Almarai" w:hint="cs"/>
                <w:sz w:val="18"/>
                <w:szCs w:val="18"/>
                <w:rtl/>
              </w:rPr>
              <w:t>محلل</w:t>
            </w:r>
            <w:r>
              <w:rPr>
                <w:rFonts w:ascii="Almarai" w:hAnsi="Almarai" w:cs="Almarai"/>
                <w:sz w:val="18"/>
                <w:szCs w:val="18"/>
                <w:rtl/>
              </w:rPr>
              <w:t xml:space="preserve"> </w:t>
            </w:r>
            <w:r>
              <w:rPr>
                <w:rFonts w:ascii="Almarai" w:hAnsi="Almarai" w:cs="Almarai" w:hint="cs"/>
                <w:sz w:val="18"/>
                <w:szCs w:val="18"/>
                <w:rtl/>
              </w:rPr>
              <w:t>بيانات</w:t>
            </w:r>
          </w:p>
        </w:tc>
        <w:tc>
          <w:tcPr>
            <w:tcW w:w="2970" w:type="dxa"/>
            <w:vAlign w:val="center"/>
          </w:tcPr>
          <w:p w14:paraId="24998E8C" w14:textId="48BFA022"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محمد عبد الحكم – أخصائي اتصالات</w:t>
            </w:r>
          </w:p>
        </w:tc>
      </w:tr>
      <w:tr w:rsidR="00ED6B8E" w14:paraId="4B72BB61" w14:textId="77777777">
        <w:trPr>
          <w:trHeight w:val="20"/>
          <w:jc w:val="center"/>
        </w:trPr>
        <w:tc>
          <w:tcPr>
            <w:tcW w:w="3751" w:type="dxa"/>
            <w:vAlign w:val="center"/>
          </w:tcPr>
          <w:p w14:paraId="038D5D8A" w14:textId="77777777"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راما سعيد – اقتصادي أول</w:t>
            </w:r>
          </w:p>
        </w:tc>
        <w:tc>
          <w:tcPr>
            <w:tcW w:w="3619" w:type="dxa"/>
            <w:vAlign w:val="center"/>
          </w:tcPr>
          <w:p w14:paraId="614A18C6" w14:textId="77777777"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hint="cs"/>
                <w:sz w:val="18"/>
                <w:szCs w:val="18"/>
                <w:rtl/>
              </w:rPr>
              <w:t>عبدالرحمن</w:t>
            </w:r>
            <w:r>
              <w:rPr>
                <w:rFonts w:ascii="Almarai" w:hAnsi="Almarai" w:cs="Almarai"/>
                <w:sz w:val="18"/>
                <w:szCs w:val="18"/>
                <w:rtl/>
              </w:rPr>
              <w:t xml:space="preserve"> </w:t>
            </w:r>
            <w:r>
              <w:rPr>
                <w:rFonts w:ascii="Almarai" w:hAnsi="Almarai" w:cs="Almarai" w:hint="cs"/>
                <w:sz w:val="18"/>
                <w:szCs w:val="18"/>
                <w:rtl/>
              </w:rPr>
              <w:t xml:space="preserve">الاسحاقى </w:t>
            </w:r>
            <w:r>
              <w:rPr>
                <w:rFonts w:ascii="Almarai" w:hAnsi="Almarai" w:cs="Almarai"/>
                <w:sz w:val="18"/>
                <w:szCs w:val="18"/>
                <w:rtl/>
              </w:rPr>
              <w:t xml:space="preserve">– </w:t>
            </w:r>
            <w:r>
              <w:rPr>
                <w:rFonts w:ascii="Almarai" w:hAnsi="Almarai" w:cs="Almarai" w:hint="cs"/>
                <w:sz w:val="18"/>
                <w:szCs w:val="18"/>
                <w:rtl/>
              </w:rPr>
              <w:t>محلل</w:t>
            </w:r>
            <w:r>
              <w:rPr>
                <w:rFonts w:ascii="Almarai" w:hAnsi="Almarai" w:cs="Almarai"/>
                <w:sz w:val="18"/>
                <w:szCs w:val="18"/>
                <w:rtl/>
              </w:rPr>
              <w:t xml:space="preserve"> </w:t>
            </w:r>
            <w:r>
              <w:rPr>
                <w:rFonts w:ascii="Almarai" w:hAnsi="Almarai" w:cs="Almarai" w:hint="cs"/>
                <w:sz w:val="18"/>
                <w:szCs w:val="18"/>
                <w:rtl/>
              </w:rPr>
              <w:t>بيانات</w:t>
            </w:r>
          </w:p>
        </w:tc>
        <w:tc>
          <w:tcPr>
            <w:tcW w:w="2970" w:type="dxa"/>
            <w:vAlign w:val="center"/>
          </w:tcPr>
          <w:p w14:paraId="72A5531F" w14:textId="0A9D2C86"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محمد لهيطة – المدير المالي والإداري</w:t>
            </w:r>
          </w:p>
        </w:tc>
      </w:tr>
      <w:tr w:rsidR="00ED6B8E" w14:paraId="77BD9CFE" w14:textId="77777777">
        <w:trPr>
          <w:trHeight w:val="20"/>
          <w:jc w:val="center"/>
        </w:trPr>
        <w:tc>
          <w:tcPr>
            <w:tcW w:w="3751" w:type="dxa"/>
            <w:vAlign w:val="center"/>
          </w:tcPr>
          <w:p w14:paraId="0B8B6078" w14:textId="77777777"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رشا سيف – اقتصادي أول</w:t>
            </w:r>
          </w:p>
        </w:tc>
        <w:tc>
          <w:tcPr>
            <w:tcW w:w="3619" w:type="dxa"/>
            <w:vAlign w:val="center"/>
          </w:tcPr>
          <w:p w14:paraId="7D00821A" w14:textId="2F9BE6F4" w:rsidR="00ED6B8E" w:rsidRDefault="00401B7D" w:rsidP="00ED6B8E">
            <w:pPr>
              <w:bidi/>
              <w:spacing w:before="40" w:afterLines="40" w:after="96" w:line="240" w:lineRule="auto"/>
              <w:ind w:left="130"/>
              <w:rPr>
                <w:rFonts w:ascii="Almarai" w:hAnsi="Almarai" w:cs="Almarai"/>
                <w:sz w:val="18"/>
                <w:szCs w:val="18"/>
              </w:rPr>
            </w:pPr>
            <w:r>
              <w:rPr>
                <w:rFonts w:ascii="Almarai" w:hAnsi="Almarai" w:cs="Almarai" w:hint="cs"/>
                <w:sz w:val="18"/>
                <w:szCs w:val="18"/>
                <w:rtl/>
              </w:rPr>
              <w:t xml:space="preserve">أسامة الشامي </w:t>
            </w:r>
            <w:r>
              <w:rPr>
                <w:rFonts w:ascii="Almarai" w:hAnsi="Almarai" w:cs="Almarai"/>
                <w:sz w:val="18"/>
                <w:szCs w:val="18"/>
                <w:rtl/>
              </w:rPr>
              <w:t xml:space="preserve">– </w:t>
            </w:r>
            <w:r>
              <w:rPr>
                <w:rFonts w:ascii="Almarai" w:hAnsi="Almarai" w:cs="Almarai" w:hint="cs"/>
                <w:sz w:val="18"/>
                <w:szCs w:val="18"/>
                <w:rtl/>
              </w:rPr>
              <w:t>محلل</w:t>
            </w:r>
            <w:r>
              <w:rPr>
                <w:rFonts w:ascii="Almarai" w:hAnsi="Almarai" w:cs="Almarai"/>
                <w:sz w:val="18"/>
                <w:szCs w:val="18"/>
                <w:rtl/>
              </w:rPr>
              <w:t xml:space="preserve"> </w:t>
            </w:r>
            <w:r>
              <w:rPr>
                <w:rFonts w:ascii="Almarai" w:hAnsi="Almarai" w:cs="Almarai" w:hint="cs"/>
                <w:sz w:val="18"/>
                <w:szCs w:val="18"/>
                <w:rtl/>
              </w:rPr>
              <w:t>بيانات</w:t>
            </w:r>
          </w:p>
        </w:tc>
        <w:tc>
          <w:tcPr>
            <w:tcW w:w="2970" w:type="dxa"/>
            <w:vAlign w:val="center"/>
          </w:tcPr>
          <w:p w14:paraId="178C2D96" w14:textId="4ADFF949" w:rsidR="00ED6B8E" w:rsidRDefault="00ED6B8E" w:rsidP="00ED6B8E">
            <w:pPr>
              <w:bidi/>
              <w:spacing w:before="40" w:afterLines="40" w:after="96" w:line="240" w:lineRule="auto"/>
              <w:ind w:left="130"/>
              <w:rPr>
                <w:rFonts w:ascii="Almarai" w:hAnsi="Almarai" w:cs="Almarai"/>
                <w:sz w:val="18"/>
                <w:szCs w:val="18"/>
                <w:rtl/>
              </w:rPr>
            </w:pPr>
            <w:r>
              <w:rPr>
                <w:rFonts w:ascii="Almarai" w:hAnsi="Almarai" w:cs="Almarai"/>
                <w:sz w:val="18"/>
                <w:szCs w:val="18"/>
                <w:rtl/>
              </w:rPr>
              <w:t>ميرال ميشيل – مساعد المدير التنفيذي</w:t>
            </w:r>
          </w:p>
        </w:tc>
      </w:tr>
      <w:tr w:rsidR="00ED6B8E" w14:paraId="5B149DCD" w14:textId="77777777">
        <w:trPr>
          <w:trHeight w:val="20"/>
          <w:jc w:val="center"/>
        </w:trPr>
        <w:tc>
          <w:tcPr>
            <w:tcW w:w="3751" w:type="dxa"/>
            <w:vAlign w:val="center"/>
          </w:tcPr>
          <w:p w14:paraId="403CC3BE" w14:textId="77777777"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أحمد داوود – اقتصادي</w:t>
            </w:r>
          </w:p>
        </w:tc>
        <w:tc>
          <w:tcPr>
            <w:tcW w:w="3619" w:type="dxa"/>
            <w:vAlign w:val="center"/>
          </w:tcPr>
          <w:p w14:paraId="762E3972" w14:textId="257218E9" w:rsidR="00ED6B8E" w:rsidRDefault="00401B7D" w:rsidP="00ED6B8E">
            <w:pPr>
              <w:bidi/>
              <w:spacing w:before="40" w:afterLines="40" w:after="96" w:line="240" w:lineRule="auto"/>
              <w:ind w:left="128"/>
              <w:rPr>
                <w:rFonts w:ascii="Almarai" w:hAnsi="Almarai" w:cs="Almarai"/>
                <w:sz w:val="18"/>
                <w:szCs w:val="18"/>
              </w:rPr>
            </w:pPr>
            <w:r>
              <w:rPr>
                <w:rFonts w:ascii="Almarai" w:hAnsi="Almarai" w:cs="Almarai" w:hint="cs"/>
                <w:sz w:val="18"/>
                <w:szCs w:val="18"/>
                <w:rtl/>
              </w:rPr>
              <w:t xml:space="preserve">محمد عبد اللطيف </w:t>
            </w:r>
            <w:r>
              <w:rPr>
                <w:rFonts w:ascii="Almarai" w:hAnsi="Almarai" w:cs="Almarai"/>
                <w:sz w:val="18"/>
                <w:szCs w:val="18"/>
                <w:rtl/>
              </w:rPr>
              <w:t xml:space="preserve">– </w:t>
            </w:r>
            <w:r>
              <w:rPr>
                <w:rFonts w:ascii="Almarai" w:hAnsi="Almarai" w:cs="Almarai" w:hint="cs"/>
                <w:sz w:val="18"/>
                <w:szCs w:val="18"/>
                <w:rtl/>
              </w:rPr>
              <w:t>محلل</w:t>
            </w:r>
            <w:r>
              <w:rPr>
                <w:rFonts w:ascii="Almarai" w:hAnsi="Almarai" w:cs="Almarai"/>
                <w:sz w:val="18"/>
                <w:szCs w:val="18"/>
                <w:rtl/>
              </w:rPr>
              <w:t xml:space="preserve"> </w:t>
            </w:r>
            <w:r>
              <w:rPr>
                <w:rFonts w:ascii="Almarai" w:hAnsi="Almarai" w:cs="Almarai" w:hint="cs"/>
                <w:sz w:val="18"/>
                <w:szCs w:val="18"/>
                <w:rtl/>
              </w:rPr>
              <w:t>بيانات</w:t>
            </w:r>
          </w:p>
        </w:tc>
        <w:tc>
          <w:tcPr>
            <w:tcW w:w="2970" w:type="dxa"/>
            <w:vAlign w:val="center"/>
          </w:tcPr>
          <w:p w14:paraId="665EBA0E" w14:textId="54BBFD23"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أماني مدحت – مساعد بحثي وتنفيذي</w:t>
            </w:r>
          </w:p>
        </w:tc>
      </w:tr>
      <w:tr w:rsidR="00ED6B8E" w14:paraId="22477DB2" w14:textId="77777777">
        <w:trPr>
          <w:trHeight w:val="20"/>
          <w:jc w:val="center"/>
        </w:trPr>
        <w:tc>
          <w:tcPr>
            <w:tcW w:w="3751" w:type="dxa"/>
            <w:vAlign w:val="center"/>
          </w:tcPr>
          <w:p w14:paraId="40F69ED5" w14:textId="77777777"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محمد حسني – اقتصادي</w:t>
            </w:r>
          </w:p>
        </w:tc>
        <w:tc>
          <w:tcPr>
            <w:tcW w:w="3619" w:type="dxa"/>
            <w:vAlign w:val="center"/>
          </w:tcPr>
          <w:p w14:paraId="503837A8" w14:textId="7983657A"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أحمد فتحي – باحث ميداني</w:t>
            </w:r>
          </w:p>
        </w:tc>
        <w:tc>
          <w:tcPr>
            <w:tcW w:w="2970" w:type="dxa"/>
            <w:vAlign w:val="center"/>
          </w:tcPr>
          <w:p w14:paraId="17BBFF8D" w14:textId="4CA9DF66"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محمد عاطف – مساعد إداري</w:t>
            </w:r>
          </w:p>
        </w:tc>
      </w:tr>
      <w:tr w:rsidR="00ED6B8E" w14:paraId="07F95A5C" w14:textId="77777777">
        <w:trPr>
          <w:trHeight w:val="20"/>
          <w:jc w:val="center"/>
        </w:trPr>
        <w:tc>
          <w:tcPr>
            <w:tcW w:w="3751" w:type="dxa"/>
            <w:vAlign w:val="center"/>
          </w:tcPr>
          <w:p w14:paraId="2BADD55B" w14:textId="77777777" w:rsidR="00ED6B8E" w:rsidRDefault="00ED6B8E" w:rsidP="00ED6B8E">
            <w:pPr>
              <w:bidi/>
              <w:spacing w:before="40" w:afterLines="40" w:after="96" w:line="240" w:lineRule="auto"/>
              <w:ind w:left="128"/>
              <w:rPr>
                <w:rFonts w:ascii="Almarai" w:hAnsi="Almarai" w:cs="Almarai"/>
                <w:sz w:val="18"/>
                <w:szCs w:val="18"/>
                <w:highlight w:val="yellow"/>
              </w:rPr>
            </w:pPr>
            <w:r>
              <w:rPr>
                <w:rFonts w:ascii="Almarai" w:hAnsi="Almarai" w:cs="Almarai"/>
                <w:sz w:val="18"/>
                <w:szCs w:val="18"/>
                <w:rtl/>
              </w:rPr>
              <w:t>ماريان عادل – اقتصادي</w:t>
            </w:r>
          </w:p>
        </w:tc>
        <w:tc>
          <w:tcPr>
            <w:tcW w:w="3619" w:type="dxa"/>
            <w:vAlign w:val="center"/>
          </w:tcPr>
          <w:p w14:paraId="46DEC6AB" w14:textId="2E468C53"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حسام خاطر – باحث ميداني</w:t>
            </w:r>
          </w:p>
        </w:tc>
        <w:tc>
          <w:tcPr>
            <w:tcW w:w="2970" w:type="dxa"/>
            <w:vAlign w:val="center"/>
          </w:tcPr>
          <w:p w14:paraId="6B787A51" w14:textId="7DAD690B"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حسين محمد – مساعد</w:t>
            </w:r>
          </w:p>
        </w:tc>
      </w:tr>
      <w:tr w:rsidR="00ED6B8E" w14:paraId="348B3407" w14:textId="77777777">
        <w:trPr>
          <w:trHeight w:val="20"/>
          <w:jc w:val="center"/>
        </w:trPr>
        <w:tc>
          <w:tcPr>
            <w:tcW w:w="3751" w:type="dxa"/>
            <w:vAlign w:val="center"/>
          </w:tcPr>
          <w:p w14:paraId="040C2250" w14:textId="77777777"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سندس سمير – باحث اقتصادي</w:t>
            </w:r>
          </w:p>
        </w:tc>
        <w:tc>
          <w:tcPr>
            <w:tcW w:w="3619" w:type="dxa"/>
            <w:vAlign w:val="center"/>
          </w:tcPr>
          <w:p w14:paraId="608D14F4" w14:textId="6F4AF80F"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محمد خاطر – باحث ميداني</w:t>
            </w:r>
          </w:p>
        </w:tc>
        <w:tc>
          <w:tcPr>
            <w:tcW w:w="2970" w:type="dxa"/>
            <w:vAlign w:val="center"/>
          </w:tcPr>
          <w:p w14:paraId="1F69AFD5" w14:textId="6741DE42"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 xml:space="preserve">طارق </w:t>
            </w:r>
            <w:r>
              <w:rPr>
                <w:rFonts w:ascii="Almarai" w:hAnsi="Almarai" w:cs="Almarai"/>
                <w:sz w:val="18"/>
                <w:szCs w:val="18"/>
                <w:rtl/>
                <w:lang w:bidi="ar-EG"/>
              </w:rPr>
              <w:t>عطيه</w:t>
            </w:r>
            <w:r>
              <w:rPr>
                <w:rFonts w:ascii="Almarai" w:hAnsi="Almarai" w:cs="Almarai" w:hint="cs"/>
                <w:sz w:val="18"/>
                <w:szCs w:val="18"/>
                <w:rtl/>
                <w:lang w:bidi="ar-EG"/>
              </w:rPr>
              <w:t xml:space="preserve"> </w:t>
            </w:r>
            <w:r>
              <w:rPr>
                <w:rFonts w:ascii="Almarai" w:hAnsi="Almarai" w:cs="Almarai"/>
                <w:sz w:val="18"/>
                <w:szCs w:val="18"/>
                <w:rtl/>
              </w:rPr>
              <w:t>– مساعد</w:t>
            </w:r>
          </w:p>
        </w:tc>
      </w:tr>
      <w:tr w:rsidR="00ED6B8E" w14:paraId="781F8530" w14:textId="77777777">
        <w:trPr>
          <w:trHeight w:val="20"/>
          <w:jc w:val="center"/>
        </w:trPr>
        <w:tc>
          <w:tcPr>
            <w:tcW w:w="3751" w:type="dxa"/>
            <w:vAlign w:val="center"/>
          </w:tcPr>
          <w:p w14:paraId="5B57CC7B" w14:textId="42D5D27C"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 xml:space="preserve">آية صالح – باحث </w:t>
            </w:r>
            <w:commentRangeStart w:id="1"/>
            <w:r>
              <w:rPr>
                <w:rFonts w:ascii="Almarai" w:hAnsi="Almarai" w:cs="Almarai"/>
                <w:sz w:val="18"/>
                <w:szCs w:val="18"/>
                <w:rtl/>
              </w:rPr>
              <w:t>اقتصادي</w:t>
            </w:r>
            <w:commentRangeEnd w:id="1"/>
            <w:r>
              <w:rPr>
                <w:rStyle w:val="CommentReference"/>
                <w:rtl/>
              </w:rPr>
              <w:commentReference w:id="1"/>
            </w:r>
          </w:p>
        </w:tc>
        <w:tc>
          <w:tcPr>
            <w:tcW w:w="3619" w:type="dxa"/>
            <w:vAlign w:val="center"/>
          </w:tcPr>
          <w:p w14:paraId="524C5FA7" w14:textId="23BEAC13"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ياسر سليم – مدير التحرير</w:t>
            </w:r>
          </w:p>
        </w:tc>
        <w:tc>
          <w:tcPr>
            <w:tcW w:w="2970" w:type="dxa"/>
            <w:vAlign w:val="center"/>
          </w:tcPr>
          <w:p w14:paraId="56FE62C2" w14:textId="6552DB71"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hint="cs"/>
                <w:sz w:val="18"/>
                <w:szCs w:val="18"/>
                <w:rtl/>
              </w:rPr>
              <w:t xml:space="preserve">محمد جمال </w:t>
            </w:r>
            <w:r>
              <w:rPr>
                <w:rFonts w:ascii="Almarai" w:hAnsi="Almarai" w:cs="Almarai"/>
                <w:sz w:val="18"/>
                <w:szCs w:val="18"/>
                <w:rtl/>
              </w:rPr>
              <w:t>– مساعد</w:t>
            </w:r>
          </w:p>
        </w:tc>
      </w:tr>
      <w:tr w:rsidR="00ED6B8E" w14:paraId="7698390D" w14:textId="77777777">
        <w:trPr>
          <w:trHeight w:val="20"/>
          <w:jc w:val="center"/>
        </w:trPr>
        <w:tc>
          <w:tcPr>
            <w:tcW w:w="3751" w:type="dxa"/>
            <w:vAlign w:val="center"/>
          </w:tcPr>
          <w:p w14:paraId="6C458509" w14:textId="77777777"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إسراء عادل – باحث اقتصادي</w:t>
            </w:r>
          </w:p>
        </w:tc>
        <w:tc>
          <w:tcPr>
            <w:tcW w:w="3619" w:type="dxa"/>
            <w:vAlign w:val="center"/>
          </w:tcPr>
          <w:p w14:paraId="420D9B30" w14:textId="69B7E798"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فاطمة الزهراء علي – محررة/ مترجمة أولى</w:t>
            </w:r>
          </w:p>
        </w:tc>
        <w:tc>
          <w:tcPr>
            <w:tcW w:w="2970" w:type="dxa"/>
            <w:vAlign w:val="center"/>
          </w:tcPr>
          <w:p w14:paraId="1F075017" w14:textId="640A3904"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وليد إبراهيم – مساعد</w:t>
            </w:r>
          </w:p>
        </w:tc>
      </w:tr>
      <w:tr w:rsidR="00ED6B8E" w14:paraId="58AB8B59" w14:textId="77777777">
        <w:trPr>
          <w:trHeight w:val="20"/>
          <w:jc w:val="center"/>
        </w:trPr>
        <w:tc>
          <w:tcPr>
            <w:tcW w:w="3751" w:type="dxa"/>
            <w:vAlign w:val="center"/>
          </w:tcPr>
          <w:p w14:paraId="48D1987D" w14:textId="77777777"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hint="cs"/>
                <w:sz w:val="18"/>
                <w:szCs w:val="18"/>
                <w:rtl/>
              </w:rPr>
              <w:t>يوسف نصر</w:t>
            </w:r>
            <w:r>
              <w:rPr>
                <w:rFonts w:ascii="Almarai" w:hAnsi="Almarai" w:cs="Almarai"/>
                <w:sz w:val="18"/>
                <w:szCs w:val="18"/>
                <w:rtl/>
              </w:rPr>
              <w:t xml:space="preserve"> – باحث اقتصادي</w:t>
            </w:r>
          </w:p>
        </w:tc>
        <w:tc>
          <w:tcPr>
            <w:tcW w:w="3619" w:type="dxa"/>
            <w:vAlign w:val="center"/>
          </w:tcPr>
          <w:p w14:paraId="2BD3DB7D" w14:textId="5483BC45" w:rsidR="00ED6B8E" w:rsidRDefault="00ED6B8E" w:rsidP="00ED6B8E">
            <w:pPr>
              <w:bidi/>
              <w:spacing w:before="40" w:afterLines="40" w:after="96" w:line="240" w:lineRule="auto"/>
              <w:ind w:left="128"/>
              <w:rPr>
                <w:rFonts w:ascii="Almarai" w:hAnsi="Almarai" w:cs="Almarai"/>
                <w:sz w:val="18"/>
                <w:szCs w:val="18"/>
              </w:rPr>
            </w:pPr>
            <w:r>
              <w:rPr>
                <w:rFonts w:ascii="Almarai" w:hAnsi="Almarai" w:cs="Almarai"/>
                <w:sz w:val="18"/>
                <w:szCs w:val="18"/>
                <w:rtl/>
              </w:rPr>
              <w:t xml:space="preserve">إبراهيم الإمبابي – </w:t>
            </w:r>
            <w:r>
              <w:rPr>
                <w:rFonts w:ascii="Almarai" w:hAnsi="Almarai" w:cs="Almarai"/>
                <w:sz w:val="18"/>
                <w:szCs w:val="18"/>
                <w:rtl/>
                <w:lang w:bidi="ar-EG"/>
              </w:rPr>
              <w:t>مسؤو</w:t>
            </w:r>
            <w:r>
              <w:rPr>
                <w:rFonts w:ascii="Almarai" w:hAnsi="Almarai" w:cs="Almarai"/>
                <w:sz w:val="18"/>
                <w:szCs w:val="18"/>
                <w:rtl/>
              </w:rPr>
              <w:t>ل تكنولوجيا المعلومات</w:t>
            </w:r>
          </w:p>
        </w:tc>
        <w:tc>
          <w:tcPr>
            <w:tcW w:w="2970" w:type="dxa"/>
            <w:vAlign w:val="center"/>
          </w:tcPr>
          <w:p w14:paraId="79980959" w14:textId="0721AF1B" w:rsidR="00ED6B8E" w:rsidRDefault="00ED6B8E" w:rsidP="00ED6B8E">
            <w:pPr>
              <w:bidi/>
              <w:spacing w:before="40" w:afterLines="40" w:after="96" w:line="240" w:lineRule="auto"/>
              <w:ind w:left="128"/>
              <w:rPr>
                <w:rFonts w:ascii="Almarai" w:hAnsi="Almarai" w:cs="Almarai"/>
                <w:sz w:val="18"/>
                <w:szCs w:val="18"/>
                <w:rtl/>
              </w:rPr>
            </w:pPr>
            <w:r>
              <w:rPr>
                <w:rFonts w:ascii="Almarai" w:hAnsi="Almarai" w:cs="Almarai"/>
                <w:sz w:val="18"/>
                <w:szCs w:val="18"/>
                <w:rtl/>
              </w:rPr>
              <w:t>عمرو محمد – مساعد</w:t>
            </w:r>
          </w:p>
        </w:tc>
      </w:tr>
    </w:tbl>
    <w:p w14:paraId="533657ED" w14:textId="77777777" w:rsidR="00C95244" w:rsidRDefault="00C95244" w:rsidP="00E96381"/>
    <w:p w14:paraId="000A5D0B" w14:textId="3BD422C4" w:rsidR="001D4A88" w:rsidRDefault="00C52523" w:rsidP="00C52523">
      <w:pPr>
        <w:tabs>
          <w:tab w:val="left" w:pos="8280"/>
        </w:tabs>
        <w:rPr>
          <w:rtl/>
        </w:rPr>
      </w:pPr>
      <w:r>
        <w:tab/>
      </w:r>
    </w:p>
    <w:p w14:paraId="1D4E4026" w14:textId="77777777" w:rsidR="003564F1" w:rsidRDefault="003564F1" w:rsidP="003564F1">
      <w:pPr>
        <w:tabs>
          <w:tab w:val="left" w:pos="8280"/>
        </w:tabs>
        <w:jc w:val="right"/>
        <w:rPr>
          <w:rtl/>
        </w:rPr>
      </w:pPr>
    </w:p>
    <w:p w14:paraId="66D80B5E" w14:textId="77777777" w:rsidR="00C95244" w:rsidRDefault="00E96381">
      <w:pPr>
        <w:pStyle w:val="Heading1"/>
        <w:spacing w:after="0"/>
        <w:ind w:left="293"/>
        <w:rPr>
          <w:rFonts w:ascii="Almarai Bold" w:hAnsi="Almarai Bold" w:cs="Almarai Bold"/>
          <w:color w:val="1FBACF"/>
        </w:rPr>
      </w:pPr>
      <w:bookmarkStart w:id="2" w:name="_Toc201506397"/>
      <w:r>
        <w:rPr>
          <w:rFonts w:ascii="Almarai Bold" w:hAnsi="Almarai Bold" w:cs="Almarai Bold"/>
          <w:noProof/>
          <w:color w:val="1FBACF"/>
          <w:lang w:bidi="ar-SA"/>
        </w:rPr>
        <w:lastRenderedPageBreak/>
        <w:drawing>
          <wp:anchor distT="0" distB="0" distL="114300" distR="114300" simplePos="0" relativeHeight="251802624" behindDoc="1" locked="0" layoutInCell="1" allowOverlap="1" wp14:anchorId="730E4E83" wp14:editId="06E6F732">
            <wp:simplePos x="0" y="0"/>
            <wp:positionH relativeFrom="page">
              <wp:align>right</wp:align>
            </wp:positionH>
            <wp:positionV relativeFrom="page">
              <wp:align>center</wp:align>
            </wp:positionV>
            <wp:extent cx="7193915" cy="10007600"/>
            <wp:effectExtent l="0" t="0" r="6985" b="0"/>
            <wp:wrapNone/>
            <wp:docPr id="82715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52551"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3915" cy="10007600"/>
                    </a:xfrm>
                    <a:prstGeom prst="rect">
                      <a:avLst/>
                    </a:prstGeom>
                    <a:noFill/>
                  </pic:spPr>
                </pic:pic>
              </a:graphicData>
            </a:graphic>
          </wp:anchor>
        </w:drawing>
      </w:r>
      <w:r>
        <w:rPr>
          <w:rFonts w:ascii="Almarai Bold" w:hAnsi="Almarai Bold" w:cs="Almarai Bold"/>
          <w:color w:val="1FBACF"/>
          <w:rtl/>
        </w:rPr>
        <w:t>التقرير التفصيلي</w:t>
      </w:r>
      <w:bookmarkEnd w:id="2"/>
    </w:p>
    <w:p w14:paraId="0939010D" w14:textId="77777777" w:rsidR="00C95244" w:rsidRDefault="00E96381">
      <w:pPr>
        <w:pStyle w:val="Heading1"/>
        <w:spacing w:after="0"/>
        <w:ind w:left="293"/>
        <w:rPr>
          <w:rFonts w:ascii="Almarai Bold" w:hAnsi="Almarai Bold" w:cs="Almarai Bold"/>
          <w:color w:val="1FBACF"/>
          <w:sz w:val="40"/>
          <w:szCs w:val="40"/>
        </w:rPr>
      </w:pPr>
      <w:bookmarkStart w:id="3" w:name="_Toc201506398"/>
      <w:r>
        <w:rPr>
          <w:rFonts w:ascii="Almarai Bold" w:hAnsi="Almarai Bold" w:cs="Almarai Bold"/>
          <w:color w:val="1FBACF"/>
          <w:sz w:val="40"/>
          <w:szCs w:val="40"/>
          <w:rtl/>
        </w:rPr>
        <w:t>المنهجية</w:t>
      </w:r>
      <w:bookmarkEnd w:id="3"/>
      <w:r>
        <w:rPr>
          <w:rFonts w:ascii="Almarai Bold" w:hAnsi="Almarai Bold" w:cs="Almarai Bold"/>
          <w:color w:val="1FBACF"/>
          <w:sz w:val="40"/>
          <w:szCs w:val="40"/>
          <w:rtl/>
        </w:rPr>
        <w:t xml:space="preserve"> </w:t>
      </w:r>
    </w:p>
    <w:p w14:paraId="6AE9F26A" w14:textId="77777777" w:rsidR="00C95244" w:rsidRDefault="00E96381">
      <w:pPr>
        <w:bidi/>
        <w:spacing w:after="0" w:line="360" w:lineRule="auto"/>
        <w:ind w:left="293" w:right="284"/>
        <w:jc w:val="both"/>
        <w:rPr>
          <w:rFonts w:ascii="Almarai" w:hAnsi="Almarai" w:cs="Almarai"/>
          <w:sz w:val="20"/>
          <w:szCs w:val="20"/>
          <w:lang w:bidi="ar-EG"/>
        </w:rPr>
      </w:pPr>
      <w:r>
        <w:rPr>
          <w:rFonts w:ascii="Almarai" w:hAnsi="Almarai" w:cs="Almarai"/>
          <w:sz w:val="20"/>
          <w:szCs w:val="20"/>
          <w:rtl/>
          <w:lang w:bidi="ar-EG"/>
        </w:rPr>
        <w:t>استكمالا لجهود المركز المصري للدراسات الاقتصادية في توفير معلومات متكاملة تعكس التطورات التي يشهدها الاقتصاد المصري</w:t>
      </w:r>
      <w:r>
        <w:rPr>
          <w:rFonts w:ascii="Almarai" w:hAnsi="Almarai" w:cs="Almarai"/>
          <w:sz w:val="20"/>
          <w:szCs w:val="20"/>
          <w:lang w:bidi="ar-EG"/>
        </w:rPr>
        <w:t xml:space="preserve"> </w:t>
      </w:r>
      <w:r>
        <w:rPr>
          <w:rFonts w:ascii="Almarai" w:hAnsi="Almarai" w:cs="Almarai"/>
          <w:sz w:val="20"/>
          <w:szCs w:val="20"/>
          <w:rtl/>
          <w:lang w:bidi="ar-EG"/>
        </w:rPr>
        <w:t>بشكل عام ومجتمع الأعمال بشكل خاص يقوم المركز بإصدار بارومتر الأعمال منذ 1998. يقدم البارومتر تقييما دوريا ربع سنوي لأداء عينة من شركات القطاع الخاص تغطي مختلف القطاعات والأحجام. ويعكس هذا التقييم رأي مجتمع الأعمال بشأن التطورات التي شهدتها مجموعة من المتغيرات وذلك خلال الربع محل الدراسة كما يلقي الضوء على توقعاتها لتطورات نفس مجموعة المتغيرات خلال الربع التالي.</w:t>
      </w:r>
      <w:r>
        <w:rPr>
          <w:rFonts w:ascii="Almarai" w:hAnsi="Almarai" w:cs="Almarai"/>
          <w:sz w:val="20"/>
          <w:szCs w:val="20"/>
        </w:rPr>
        <w:t xml:space="preserve"> </w:t>
      </w:r>
    </w:p>
    <w:p w14:paraId="2C05AA2B" w14:textId="77777777" w:rsidR="00C95244" w:rsidRDefault="00E96381">
      <w:pPr>
        <w:bidi/>
        <w:ind w:left="270" w:right="284"/>
        <w:jc w:val="both"/>
        <w:rPr>
          <w:sz w:val="24"/>
          <w:szCs w:val="24"/>
          <w:lang w:bidi="ar-EG"/>
        </w:rPr>
      </w:pPr>
      <w:r>
        <w:rPr>
          <w:noProof/>
          <w:sz w:val="24"/>
          <w:szCs w:val="24"/>
        </w:rPr>
        <w:drawing>
          <wp:anchor distT="0" distB="0" distL="114300" distR="114300" simplePos="0" relativeHeight="251662336" behindDoc="0" locked="0" layoutInCell="1" allowOverlap="1" wp14:anchorId="65A5F987" wp14:editId="2B628B02">
            <wp:simplePos x="0" y="0"/>
            <wp:positionH relativeFrom="margin">
              <wp:align>center</wp:align>
            </wp:positionH>
            <wp:positionV relativeFrom="paragraph">
              <wp:posOffset>171450</wp:posOffset>
            </wp:positionV>
            <wp:extent cx="4889500" cy="2103120"/>
            <wp:effectExtent l="0" t="0" r="0" b="0"/>
            <wp:wrapNone/>
            <wp:docPr id="1486596657" name="Picture 14865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6657" name="Picture 148659665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889416" cy="2103302"/>
                    </a:xfrm>
                    <a:prstGeom prst="rect">
                      <a:avLst/>
                    </a:prstGeom>
                  </pic:spPr>
                </pic:pic>
              </a:graphicData>
            </a:graphic>
          </wp:anchor>
        </w:drawing>
      </w:r>
    </w:p>
    <w:p w14:paraId="705E0F8E" w14:textId="77777777" w:rsidR="00C95244" w:rsidRDefault="00C95244">
      <w:pPr>
        <w:bidi/>
        <w:ind w:left="270" w:right="284"/>
        <w:jc w:val="both"/>
        <w:rPr>
          <w:sz w:val="24"/>
          <w:szCs w:val="24"/>
          <w:lang w:bidi="ar-EG"/>
        </w:rPr>
      </w:pPr>
    </w:p>
    <w:p w14:paraId="6387B5EB" w14:textId="77777777" w:rsidR="00C95244" w:rsidRDefault="00C95244">
      <w:pPr>
        <w:bidi/>
        <w:ind w:left="270" w:right="284"/>
        <w:jc w:val="both"/>
        <w:rPr>
          <w:sz w:val="24"/>
          <w:szCs w:val="24"/>
          <w:lang w:bidi="ar-EG"/>
        </w:rPr>
      </w:pPr>
    </w:p>
    <w:p w14:paraId="685AD19C" w14:textId="77777777" w:rsidR="00C95244" w:rsidRDefault="00C95244">
      <w:pPr>
        <w:bidi/>
        <w:ind w:left="270" w:right="284"/>
        <w:jc w:val="both"/>
        <w:rPr>
          <w:sz w:val="24"/>
          <w:szCs w:val="24"/>
          <w:lang w:bidi="ar-EG"/>
        </w:rPr>
      </w:pPr>
    </w:p>
    <w:p w14:paraId="7F283452" w14:textId="77777777" w:rsidR="00C95244" w:rsidRDefault="00C95244">
      <w:pPr>
        <w:bidi/>
        <w:ind w:left="270" w:right="284"/>
        <w:jc w:val="both"/>
        <w:rPr>
          <w:sz w:val="24"/>
          <w:szCs w:val="24"/>
          <w:lang w:bidi="ar-EG"/>
        </w:rPr>
      </w:pPr>
    </w:p>
    <w:p w14:paraId="446C2826" w14:textId="77777777" w:rsidR="00C95244" w:rsidRDefault="00C95244">
      <w:pPr>
        <w:bidi/>
        <w:ind w:left="270" w:right="284"/>
        <w:jc w:val="both"/>
        <w:rPr>
          <w:sz w:val="24"/>
          <w:szCs w:val="24"/>
          <w:lang w:bidi="ar-EG"/>
        </w:rPr>
      </w:pPr>
    </w:p>
    <w:p w14:paraId="044D051D" w14:textId="77777777" w:rsidR="00C95244" w:rsidRDefault="00C95244">
      <w:pPr>
        <w:bidi/>
        <w:ind w:left="270" w:right="284"/>
        <w:jc w:val="both"/>
        <w:rPr>
          <w:sz w:val="24"/>
          <w:szCs w:val="24"/>
          <w:lang w:bidi="ar-EG"/>
        </w:rPr>
      </w:pPr>
    </w:p>
    <w:p w14:paraId="19C9CBB5" w14:textId="77777777" w:rsidR="00C95244" w:rsidRDefault="00C95244">
      <w:pPr>
        <w:bidi/>
        <w:ind w:left="270" w:right="284"/>
        <w:jc w:val="both"/>
        <w:rPr>
          <w:sz w:val="24"/>
          <w:szCs w:val="24"/>
          <w:lang w:bidi="ar-EG"/>
        </w:rPr>
      </w:pPr>
    </w:p>
    <w:p w14:paraId="6D988BA2" w14:textId="29B0B1F2" w:rsidR="00C95244" w:rsidRDefault="00E96381">
      <w:pPr>
        <w:bidi/>
        <w:spacing w:line="360" w:lineRule="auto"/>
        <w:ind w:left="270" w:right="284"/>
        <w:jc w:val="both"/>
        <w:rPr>
          <w:rFonts w:ascii="Almarai" w:hAnsi="Almarai" w:cs="Almarai"/>
          <w:spacing w:val="-4"/>
          <w:sz w:val="20"/>
          <w:szCs w:val="20"/>
          <w:lang w:bidi="ar-EG"/>
        </w:rPr>
      </w:pPr>
      <w:r>
        <w:rPr>
          <w:rFonts w:ascii="Almarai" w:hAnsi="Almarai" w:cs="Almarai"/>
          <w:spacing w:val="-4"/>
          <w:sz w:val="20"/>
          <w:szCs w:val="20"/>
          <w:rtl/>
          <w:lang w:bidi="ar-EG"/>
        </w:rPr>
        <w:t xml:space="preserve">ويزيد من أهمية هذا العدد من بارومتر الأعمال ما يواجه مجتمع الأعمال منذ مطلع عام 2020 من تحديات نتيجة لجائحة كورونا تبعها تعاف مصحوب بالعديد من التحديات خلال عام 2021 ثم الحرب الروسية الأوكرانية في مطلع عام 2022، </w:t>
      </w:r>
      <w:r>
        <w:rPr>
          <w:rFonts w:ascii="Almarai" w:hAnsi="Almarai" w:cs="Almarai" w:hint="cs"/>
          <w:spacing w:val="-4"/>
          <w:sz w:val="20"/>
          <w:szCs w:val="20"/>
          <w:rtl/>
          <w:lang w:bidi="ar-EG"/>
        </w:rPr>
        <w:t>بالإضافة إلى الاضطرابات الجيوسياسية في الشرق الأوسط والبحر الأحمر</w:t>
      </w:r>
      <w:r w:rsidR="008401E6">
        <w:rPr>
          <w:rFonts w:ascii="Almarai" w:hAnsi="Almarai" w:cs="Almarai" w:hint="cs"/>
          <w:spacing w:val="-4"/>
          <w:sz w:val="20"/>
          <w:szCs w:val="20"/>
          <w:rtl/>
          <w:lang w:bidi="ar-EG"/>
        </w:rPr>
        <w:t xml:space="preserve"> </w:t>
      </w:r>
      <w:r>
        <w:rPr>
          <w:rFonts w:ascii="Almarai" w:hAnsi="Almarai" w:cs="Almarai" w:hint="cs"/>
          <w:spacing w:val="-4"/>
          <w:sz w:val="20"/>
          <w:szCs w:val="20"/>
          <w:rtl/>
          <w:lang w:bidi="ar-EG"/>
        </w:rPr>
        <w:t xml:space="preserve">منذ أكتوبر 2023، مما </w:t>
      </w:r>
      <w:r>
        <w:rPr>
          <w:rFonts w:ascii="Almarai" w:hAnsi="Almarai" w:cs="Almarai"/>
          <w:spacing w:val="-4"/>
          <w:sz w:val="20"/>
          <w:szCs w:val="20"/>
          <w:rtl/>
          <w:lang w:bidi="ar-EG"/>
        </w:rPr>
        <w:t xml:space="preserve">فاقم من هذه التحديات؛ </w:t>
      </w:r>
      <w:r>
        <w:rPr>
          <w:rFonts w:ascii="Almarai" w:hAnsi="Almarai" w:cs="Almarai" w:hint="cs"/>
          <w:spacing w:val="-4"/>
          <w:sz w:val="20"/>
          <w:szCs w:val="20"/>
          <w:rtl/>
          <w:lang w:bidi="ar-EG"/>
        </w:rPr>
        <w:t>لذا</w:t>
      </w:r>
      <w:r>
        <w:rPr>
          <w:rFonts w:ascii="Almarai" w:hAnsi="Almarai" w:cs="Almarai"/>
          <w:spacing w:val="-4"/>
          <w:sz w:val="20"/>
          <w:szCs w:val="20"/>
          <w:rtl/>
          <w:lang w:bidi="ar-EG"/>
        </w:rPr>
        <w:t xml:space="preserve"> من المهم تتبع تأثير هذه المستجدات عليه.</w:t>
      </w:r>
    </w:p>
    <w:p w14:paraId="1031BE7D" w14:textId="74B544E4" w:rsidR="00C95244" w:rsidRDefault="00E96381">
      <w:pPr>
        <w:bidi/>
        <w:spacing w:line="360" w:lineRule="auto"/>
        <w:ind w:left="270" w:right="284"/>
        <w:jc w:val="both"/>
        <w:rPr>
          <w:rFonts w:ascii="Almarai" w:hAnsi="Almarai" w:cs="Almarai"/>
          <w:color w:val="FF0000"/>
          <w:spacing w:val="-4"/>
          <w:sz w:val="20"/>
          <w:szCs w:val="20"/>
          <w:lang w:bidi="ar-EG"/>
        </w:rPr>
      </w:pPr>
      <w:r>
        <w:rPr>
          <w:rFonts w:ascii="Almarai" w:hAnsi="Almarai" w:cs="Almarai"/>
          <w:color w:val="000000" w:themeColor="text1"/>
          <w:spacing w:val="-4"/>
          <w:sz w:val="20"/>
          <w:szCs w:val="20"/>
          <w:rtl/>
          <w:lang w:bidi="ar-EG"/>
        </w:rPr>
        <w:t>ويستعرض هذا التقرير تقييما لأداء شركات العينة خلال الربع (</w:t>
      </w:r>
      <w:r w:rsidR="002A5BC2">
        <w:rPr>
          <w:rFonts w:ascii="Almarai" w:hAnsi="Almarai" w:cs="Almarai" w:hint="cs"/>
          <w:color w:val="000000" w:themeColor="text1"/>
          <w:spacing w:val="-4"/>
          <w:sz w:val="20"/>
          <w:szCs w:val="20"/>
          <w:rtl/>
          <w:lang w:bidi="ar-EG"/>
        </w:rPr>
        <w:t>أبريل-يونيو</w:t>
      </w:r>
      <w:r w:rsidR="00C50907">
        <w:rPr>
          <w:rFonts w:ascii="Almarai" w:hAnsi="Almarai" w:cs="Almarai" w:hint="cs"/>
          <w:color w:val="000000" w:themeColor="text1"/>
          <w:spacing w:val="-4"/>
          <w:sz w:val="20"/>
          <w:szCs w:val="20"/>
          <w:rtl/>
          <w:lang w:bidi="ar-EG"/>
        </w:rPr>
        <w:t xml:space="preserve"> 2025</w:t>
      </w:r>
      <w:r>
        <w:rPr>
          <w:rFonts w:ascii="Almarai" w:hAnsi="Almarai" w:cs="Almarai"/>
          <w:color w:val="000000" w:themeColor="text1"/>
          <w:spacing w:val="-4"/>
          <w:sz w:val="20"/>
          <w:szCs w:val="20"/>
          <w:rtl/>
          <w:lang w:bidi="ar-EG"/>
        </w:rPr>
        <w:t>) وتوقعاتها للربع (</w:t>
      </w:r>
      <w:r w:rsidR="002A5BC2">
        <w:rPr>
          <w:rFonts w:ascii="Almarai" w:hAnsi="Almarai" w:cs="Almarai" w:hint="cs"/>
          <w:color w:val="000000" w:themeColor="text1"/>
          <w:spacing w:val="-4"/>
          <w:sz w:val="20"/>
          <w:szCs w:val="20"/>
          <w:rtl/>
          <w:lang w:bidi="ar-EG"/>
        </w:rPr>
        <w:t>يوليو-سبتمبر</w:t>
      </w:r>
      <w:r w:rsidR="00C50907">
        <w:rPr>
          <w:rFonts w:ascii="Almarai" w:hAnsi="Almarai" w:cs="Almarai" w:hint="cs"/>
          <w:color w:val="000000" w:themeColor="text1"/>
          <w:spacing w:val="-4"/>
          <w:sz w:val="20"/>
          <w:szCs w:val="20"/>
          <w:rtl/>
          <w:lang w:bidi="ar-EG"/>
        </w:rPr>
        <w:t xml:space="preserve"> 2025</w:t>
      </w:r>
      <w:r>
        <w:rPr>
          <w:rFonts w:ascii="Almarai" w:hAnsi="Almarai" w:cs="Almarai" w:hint="cs"/>
          <w:color w:val="000000" w:themeColor="text1"/>
          <w:spacing w:val="-4"/>
          <w:sz w:val="20"/>
          <w:szCs w:val="20"/>
          <w:rtl/>
          <w:lang w:bidi="ar-EG"/>
        </w:rPr>
        <w:t>)</w:t>
      </w:r>
      <w:r>
        <w:rPr>
          <w:rFonts w:ascii="Almarai" w:hAnsi="Almarai" w:cs="Almarai"/>
          <w:color w:val="000000" w:themeColor="text1"/>
          <w:spacing w:val="-4"/>
          <w:sz w:val="20"/>
          <w:szCs w:val="20"/>
          <w:rtl/>
          <w:lang w:bidi="ar-EG"/>
        </w:rPr>
        <w:t>.</w:t>
      </w:r>
      <w:r>
        <w:rPr>
          <w:rFonts w:ascii="Almarai" w:hAnsi="Almarai" w:cs="Almarai"/>
          <w:color w:val="FF0000"/>
          <w:spacing w:val="-4"/>
          <w:sz w:val="20"/>
          <w:szCs w:val="20"/>
          <w:rtl/>
          <w:lang w:bidi="ar-EG"/>
        </w:rPr>
        <w:t xml:space="preserve"> </w:t>
      </w:r>
    </w:p>
    <w:p w14:paraId="5F6585F8" w14:textId="7F421320" w:rsidR="00C95244" w:rsidRDefault="00E96381">
      <w:pPr>
        <w:bidi/>
        <w:spacing w:line="360" w:lineRule="auto"/>
        <w:ind w:left="270" w:right="284"/>
        <w:jc w:val="both"/>
        <w:rPr>
          <w:rFonts w:ascii="Almarai" w:hAnsi="Almarai" w:cs="Almarai"/>
          <w:spacing w:val="-4"/>
          <w:sz w:val="20"/>
          <w:szCs w:val="20"/>
          <w:lang w:bidi="ar-EG"/>
        </w:rPr>
      </w:pPr>
      <w:r>
        <w:rPr>
          <w:rFonts w:ascii="Almarai" w:hAnsi="Almarai" w:cs="Almarai"/>
          <w:spacing w:val="-4"/>
          <w:sz w:val="20"/>
          <w:szCs w:val="20"/>
          <w:rtl/>
          <w:lang w:bidi="ar-EG"/>
        </w:rPr>
        <w:t>يبدأ التقرير بإلقاء نظرة عامة على الاقتصاد الكلي على المستويين العالمي والمحلي، ثم يقوم باستعراض نتائج تقييم الأداء والتوقعات على مستوى المؤشر الإجمالي، بعدها ينتقل إل</w:t>
      </w:r>
      <w:r>
        <w:rPr>
          <w:rFonts w:ascii="Almarai" w:hAnsi="Almarai" w:cs="Almarai" w:hint="cs"/>
          <w:spacing w:val="-4"/>
          <w:sz w:val="20"/>
          <w:szCs w:val="20"/>
          <w:rtl/>
          <w:lang w:bidi="ar-EG"/>
        </w:rPr>
        <w:t>ى</w:t>
      </w:r>
      <w:r w:rsidR="008401E6">
        <w:rPr>
          <w:rFonts w:ascii="Almarai" w:hAnsi="Almarai" w:cs="Almarai" w:hint="cs"/>
          <w:spacing w:val="-4"/>
          <w:sz w:val="20"/>
          <w:szCs w:val="20"/>
          <w:rtl/>
          <w:lang w:bidi="ar-EG"/>
        </w:rPr>
        <w:t xml:space="preserve"> </w:t>
      </w:r>
      <w:r>
        <w:rPr>
          <w:rFonts w:ascii="Almarai" w:hAnsi="Almarai" w:cs="Almarai"/>
          <w:spacing w:val="-4"/>
          <w:sz w:val="20"/>
          <w:szCs w:val="20"/>
          <w:rtl/>
          <w:lang w:bidi="ar-EG"/>
        </w:rPr>
        <w:t>المعوقات التي واجهت مجتمع الأعمال خلال الربع محل الدراسة، وأولويات تحسين مناخ الأعمال من وجهة نظر شركات العينة. وأخيرا، يختتم التقرير بتقييم الأداء والتوقعات على مستوى المؤشرات الفرعية.</w:t>
      </w:r>
    </w:p>
    <w:p w14:paraId="54D15CA6" w14:textId="77777777" w:rsidR="00C95244" w:rsidRDefault="00E96381">
      <w:pPr>
        <w:bidi/>
        <w:spacing w:line="360" w:lineRule="auto"/>
        <w:ind w:left="270" w:right="284"/>
        <w:jc w:val="both"/>
        <w:rPr>
          <w:rFonts w:ascii="Almarai" w:hAnsi="Almarai" w:cs="Almarai"/>
          <w:spacing w:val="-4"/>
          <w:sz w:val="20"/>
          <w:szCs w:val="20"/>
          <w:rtl/>
          <w:lang w:bidi="ar-EG"/>
        </w:rPr>
      </w:pPr>
      <w:r>
        <w:rPr>
          <w:rFonts w:ascii="Almarai" w:hAnsi="Almarai" w:cs="Almarai"/>
          <w:spacing w:val="-4"/>
          <w:sz w:val="20"/>
          <w:szCs w:val="20"/>
          <w:rtl/>
          <w:lang w:bidi="ar-EG"/>
        </w:rPr>
        <w:t xml:space="preserve">وقد تم بناء بارومتر الأعمال استنادا إلى نتائج مسح يجريه المركز بصفة دورية كل ثلاثة شهور لعينة ثابتة تضم 120 شركة من شركات القطاع الخاص موزعة على النحو التالي: </w:t>
      </w:r>
    </w:p>
    <w:p w14:paraId="7EDC392C" w14:textId="77777777" w:rsidR="00C95244" w:rsidRDefault="00E96381">
      <w:pPr>
        <w:bidi/>
        <w:jc w:val="both"/>
        <w:rPr>
          <w:sz w:val="24"/>
          <w:szCs w:val="24"/>
          <w:lang w:bidi="ar-EG"/>
        </w:rPr>
      </w:pPr>
      <w:r>
        <w:rPr>
          <w:noProof/>
          <w:sz w:val="24"/>
          <w:szCs w:val="24"/>
        </w:rPr>
        <w:drawing>
          <wp:anchor distT="0" distB="0" distL="114300" distR="114300" simplePos="0" relativeHeight="251661312" behindDoc="0" locked="0" layoutInCell="1" allowOverlap="1" wp14:anchorId="7E7B92D4" wp14:editId="65BCDDAD">
            <wp:simplePos x="0" y="0"/>
            <wp:positionH relativeFrom="page">
              <wp:posOffset>1110615</wp:posOffset>
            </wp:positionH>
            <wp:positionV relativeFrom="paragraph">
              <wp:posOffset>4445</wp:posOffset>
            </wp:positionV>
            <wp:extent cx="5523230" cy="2139950"/>
            <wp:effectExtent l="0" t="0" r="1270" b="0"/>
            <wp:wrapNone/>
            <wp:docPr id="2066995494" name="Picture 206699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95494" name="Picture 206699549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523455" cy="2139881"/>
                    </a:xfrm>
                    <a:prstGeom prst="rect">
                      <a:avLst/>
                    </a:prstGeom>
                  </pic:spPr>
                </pic:pic>
              </a:graphicData>
            </a:graphic>
          </wp:anchor>
        </w:drawing>
      </w:r>
    </w:p>
    <w:p w14:paraId="618A4A43" w14:textId="77777777" w:rsidR="00C95244" w:rsidRDefault="00C95244">
      <w:pPr>
        <w:bidi/>
        <w:jc w:val="both"/>
        <w:rPr>
          <w:sz w:val="24"/>
          <w:szCs w:val="24"/>
          <w:lang w:bidi="ar-EG"/>
        </w:rPr>
      </w:pPr>
    </w:p>
    <w:p w14:paraId="114FE128" w14:textId="77777777" w:rsidR="00C95244" w:rsidRDefault="00C95244">
      <w:pPr>
        <w:bidi/>
        <w:jc w:val="both"/>
        <w:rPr>
          <w:sz w:val="24"/>
          <w:szCs w:val="24"/>
          <w:lang w:bidi="ar-EG"/>
        </w:rPr>
      </w:pPr>
    </w:p>
    <w:p w14:paraId="407D75D3" w14:textId="77777777" w:rsidR="00C95244" w:rsidRDefault="00C95244">
      <w:pPr>
        <w:bidi/>
        <w:jc w:val="both"/>
        <w:rPr>
          <w:sz w:val="24"/>
          <w:szCs w:val="24"/>
          <w:lang w:bidi="ar-EG"/>
        </w:rPr>
      </w:pPr>
    </w:p>
    <w:p w14:paraId="281E05A2" w14:textId="77777777" w:rsidR="00C95244" w:rsidRDefault="00C95244">
      <w:pPr>
        <w:bidi/>
        <w:jc w:val="both"/>
        <w:rPr>
          <w:sz w:val="24"/>
          <w:szCs w:val="24"/>
          <w:lang w:bidi="ar-EG"/>
        </w:rPr>
      </w:pPr>
    </w:p>
    <w:p w14:paraId="22CAD37F" w14:textId="77777777" w:rsidR="00C95244" w:rsidRDefault="00C95244">
      <w:pPr>
        <w:bidi/>
        <w:jc w:val="both"/>
        <w:rPr>
          <w:sz w:val="24"/>
          <w:szCs w:val="24"/>
          <w:lang w:bidi="ar-EG"/>
        </w:rPr>
      </w:pPr>
    </w:p>
    <w:p w14:paraId="5A207917" w14:textId="24214A35" w:rsidR="00C95244" w:rsidRDefault="00146C74">
      <w:pPr>
        <w:pStyle w:val="ListParagraph"/>
        <w:numPr>
          <w:ilvl w:val="0"/>
          <w:numId w:val="2"/>
        </w:numPr>
        <w:bidi/>
        <w:spacing w:line="360" w:lineRule="auto"/>
        <w:ind w:right="284" w:hanging="187"/>
        <w:jc w:val="both"/>
        <w:rPr>
          <w:rFonts w:ascii="Almarai" w:hAnsi="Almarai" w:cs="Almarai"/>
          <w:sz w:val="20"/>
          <w:szCs w:val="20"/>
          <w:lang w:bidi="ar-EG"/>
        </w:rPr>
      </w:pPr>
      <w:r>
        <w:rPr>
          <w:rFonts w:ascii="Almarai Bold" w:hAnsi="Almarai Bold" w:cs="Almarai Bold"/>
          <w:noProof/>
          <w:color w:val="1FBACF"/>
        </w:rPr>
        <w:lastRenderedPageBreak/>
        <w:drawing>
          <wp:anchor distT="0" distB="0" distL="114300" distR="114300" simplePos="0" relativeHeight="251954176" behindDoc="1" locked="0" layoutInCell="1" allowOverlap="1" wp14:anchorId="2C289F92" wp14:editId="1674F5AB">
            <wp:simplePos x="0" y="0"/>
            <wp:positionH relativeFrom="page">
              <wp:align>right</wp:align>
            </wp:positionH>
            <wp:positionV relativeFrom="page">
              <wp:align>center</wp:align>
            </wp:positionV>
            <wp:extent cx="7193915" cy="10007600"/>
            <wp:effectExtent l="0" t="0" r="6985" b="0"/>
            <wp:wrapNone/>
            <wp:docPr id="62449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52551"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3915" cy="10007600"/>
                    </a:xfrm>
                    <a:prstGeom prst="rect">
                      <a:avLst/>
                    </a:prstGeom>
                    <a:noFill/>
                  </pic:spPr>
                </pic:pic>
              </a:graphicData>
            </a:graphic>
          </wp:anchor>
        </w:drawing>
      </w:r>
      <w:r w:rsidR="00E96381">
        <w:rPr>
          <w:rFonts w:ascii="Almarai" w:hAnsi="Almarai" w:cs="Almarai"/>
          <w:sz w:val="20"/>
          <w:szCs w:val="20"/>
          <w:rtl/>
          <w:lang w:bidi="ar-EG"/>
        </w:rPr>
        <w:t>يقوم التحليل بتقييم أداء شركات العينة خلال الربع محل الدراسة وتوقعاتها للربع التالي مع مقارنتها بنتائج الربع السابق والربع المناظر من العام السابق.</w:t>
      </w:r>
    </w:p>
    <w:p w14:paraId="2AD24BE9" w14:textId="77777777" w:rsidR="00C95244" w:rsidRDefault="00E96381">
      <w:pPr>
        <w:pStyle w:val="ListParagraph"/>
        <w:numPr>
          <w:ilvl w:val="0"/>
          <w:numId w:val="2"/>
        </w:numPr>
        <w:bidi/>
        <w:spacing w:line="360" w:lineRule="auto"/>
        <w:ind w:right="284" w:hanging="187"/>
        <w:jc w:val="both"/>
        <w:rPr>
          <w:rFonts w:ascii="Almarai" w:hAnsi="Almarai" w:cs="Almarai"/>
          <w:sz w:val="20"/>
          <w:szCs w:val="20"/>
          <w:lang w:bidi="ar-EG"/>
        </w:rPr>
      </w:pPr>
      <w:r>
        <w:rPr>
          <w:rFonts w:ascii="Almarai" w:hAnsi="Almarai" w:cs="Almarai"/>
          <w:sz w:val="20"/>
          <w:szCs w:val="20"/>
          <w:rtl/>
          <w:lang w:bidi="ar-EG"/>
        </w:rPr>
        <w:t>يتم تقييم الأداء والتوقعات على مستويين هما: نتائج المؤشر الإجمالي، ونتائج المؤشرات الفرعية.</w:t>
      </w:r>
    </w:p>
    <w:p w14:paraId="60B6FA57" w14:textId="7FB9A49D" w:rsidR="00C95244" w:rsidRDefault="00E96381">
      <w:pPr>
        <w:pStyle w:val="ListParagraph"/>
        <w:numPr>
          <w:ilvl w:val="0"/>
          <w:numId w:val="2"/>
        </w:numPr>
        <w:bidi/>
        <w:spacing w:line="360" w:lineRule="auto"/>
        <w:ind w:right="284" w:hanging="187"/>
        <w:jc w:val="both"/>
        <w:rPr>
          <w:rFonts w:ascii="Almarai" w:hAnsi="Almarai" w:cs="Almarai"/>
          <w:sz w:val="20"/>
          <w:szCs w:val="20"/>
          <w:rtl/>
          <w:lang w:bidi="ar-EG"/>
        </w:rPr>
      </w:pPr>
      <w:r>
        <w:rPr>
          <w:rFonts w:ascii="Almarai" w:hAnsi="Almarai" w:cs="Almarai"/>
          <w:sz w:val="20"/>
          <w:szCs w:val="20"/>
          <w:rtl/>
          <w:lang w:bidi="ar-EG"/>
        </w:rPr>
        <w:t>يمثل مؤشر بارومتر الأعمال متوسطا بسيطا لمجموعة المؤشرات الفرعية للمتغيرات الواردة في الاستبيان، ويأخذ المؤشر الإجمالي قيما أكبر أو أقل أو مساوية للمستوى المحايد (50 نقطة).</w:t>
      </w:r>
    </w:p>
    <w:p w14:paraId="66AECD7F" w14:textId="7C11C6EC" w:rsidR="00C95244" w:rsidRDefault="00E96381">
      <w:pPr>
        <w:bidi/>
        <w:ind w:left="554" w:right="284" w:hanging="284"/>
        <w:jc w:val="both"/>
        <w:rPr>
          <w:sz w:val="24"/>
          <w:szCs w:val="24"/>
          <w:rtl/>
          <w:lang w:bidi="ar-EG"/>
        </w:rPr>
      </w:pPr>
      <w:r>
        <w:rPr>
          <w:rFonts w:ascii="Almarai" w:hAnsi="Almarai" w:cs="Almarai"/>
          <w:noProof/>
          <w:sz w:val="24"/>
          <w:szCs w:val="24"/>
        </w:rPr>
        <w:drawing>
          <wp:anchor distT="0" distB="0" distL="114300" distR="114300" simplePos="0" relativeHeight="251666432" behindDoc="0" locked="0" layoutInCell="1" allowOverlap="1" wp14:anchorId="3C717ED4" wp14:editId="691B61B5">
            <wp:simplePos x="0" y="0"/>
            <wp:positionH relativeFrom="page">
              <wp:posOffset>1847850</wp:posOffset>
            </wp:positionH>
            <wp:positionV relativeFrom="paragraph">
              <wp:posOffset>125730</wp:posOffset>
            </wp:positionV>
            <wp:extent cx="3865245" cy="2743200"/>
            <wp:effectExtent l="0" t="0" r="0" b="0"/>
            <wp:wrapNone/>
            <wp:docPr id="315762819" name="Picture 31576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62819" name="Picture 31576281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865199" cy="2743438"/>
                    </a:xfrm>
                    <a:prstGeom prst="rect">
                      <a:avLst/>
                    </a:prstGeom>
                  </pic:spPr>
                </pic:pic>
              </a:graphicData>
            </a:graphic>
          </wp:anchor>
        </w:drawing>
      </w:r>
    </w:p>
    <w:p w14:paraId="5B0E5E92" w14:textId="708E00F0" w:rsidR="00C95244" w:rsidRDefault="00C95244">
      <w:pPr>
        <w:bidi/>
        <w:ind w:left="554" w:right="284" w:hanging="284"/>
        <w:jc w:val="both"/>
        <w:rPr>
          <w:sz w:val="24"/>
          <w:szCs w:val="24"/>
          <w:lang w:bidi="ar-EG"/>
        </w:rPr>
      </w:pPr>
    </w:p>
    <w:p w14:paraId="514EF449" w14:textId="2AF7533F" w:rsidR="00C95244" w:rsidRDefault="00C95244">
      <w:pPr>
        <w:bidi/>
        <w:jc w:val="both"/>
        <w:rPr>
          <w:sz w:val="24"/>
          <w:szCs w:val="24"/>
          <w:lang w:bidi="ar-EG"/>
        </w:rPr>
      </w:pPr>
    </w:p>
    <w:p w14:paraId="5CFE67EA" w14:textId="4FC19213" w:rsidR="00C95244" w:rsidRDefault="00C95244">
      <w:pPr>
        <w:bidi/>
        <w:jc w:val="both"/>
        <w:rPr>
          <w:sz w:val="24"/>
          <w:szCs w:val="24"/>
          <w:lang w:bidi="ar-EG"/>
        </w:rPr>
      </w:pPr>
    </w:p>
    <w:p w14:paraId="26E55C38" w14:textId="6DBFF58A" w:rsidR="00C95244" w:rsidRDefault="00C95244">
      <w:pPr>
        <w:bidi/>
        <w:jc w:val="both"/>
        <w:rPr>
          <w:sz w:val="24"/>
          <w:szCs w:val="24"/>
          <w:lang w:bidi="ar-EG"/>
        </w:rPr>
      </w:pPr>
    </w:p>
    <w:p w14:paraId="480F8C83" w14:textId="04C7BEEB" w:rsidR="00C95244" w:rsidRDefault="00C95244">
      <w:pPr>
        <w:bidi/>
        <w:jc w:val="both"/>
        <w:rPr>
          <w:sz w:val="24"/>
          <w:szCs w:val="24"/>
          <w:lang w:bidi="ar-EG"/>
        </w:rPr>
      </w:pPr>
    </w:p>
    <w:p w14:paraId="178E51F6" w14:textId="0990758A" w:rsidR="00C95244" w:rsidRDefault="00C95244">
      <w:pPr>
        <w:bidi/>
        <w:jc w:val="both"/>
        <w:rPr>
          <w:sz w:val="24"/>
          <w:szCs w:val="24"/>
          <w:lang w:bidi="ar-EG"/>
        </w:rPr>
      </w:pPr>
    </w:p>
    <w:p w14:paraId="49EB1213" w14:textId="77777777" w:rsidR="00C95244" w:rsidRDefault="00C95244">
      <w:pPr>
        <w:bidi/>
        <w:jc w:val="center"/>
        <w:rPr>
          <w:sz w:val="24"/>
          <w:szCs w:val="24"/>
          <w:lang w:bidi="ar-EG"/>
        </w:rPr>
      </w:pPr>
    </w:p>
    <w:p w14:paraId="5A213639" w14:textId="23E8F0E5" w:rsidR="00C95244" w:rsidRDefault="00C95244">
      <w:pPr>
        <w:bidi/>
        <w:jc w:val="both"/>
        <w:rPr>
          <w:sz w:val="24"/>
          <w:szCs w:val="24"/>
          <w:lang w:bidi="ar-EG"/>
        </w:rPr>
      </w:pPr>
    </w:p>
    <w:p w14:paraId="472A01F2" w14:textId="26E41439" w:rsidR="00C95244" w:rsidRDefault="00C95244">
      <w:pPr>
        <w:bidi/>
        <w:jc w:val="both"/>
        <w:rPr>
          <w:sz w:val="24"/>
          <w:szCs w:val="24"/>
          <w:lang w:bidi="ar-EG"/>
        </w:rPr>
      </w:pPr>
    </w:p>
    <w:tbl>
      <w:tblPr>
        <w:tblStyle w:val="TableGrid"/>
        <w:bidiVisual/>
        <w:tblW w:w="0" w:type="auto"/>
        <w:tblInd w:w="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8"/>
        <w:gridCol w:w="2623"/>
        <w:gridCol w:w="4161"/>
      </w:tblGrid>
      <w:tr w:rsidR="00C95244" w14:paraId="231FFC0B" w14:textId="77777777">
        <w:trPr>
          <w:trHeight w:val="934"/>
        </w:trPr>
        <w:tc>
          <w:tcPr>
            <w:tcW w:w="2982" w:type="dxa"/>
          </w:tcPr>
          <w:p w14:paraId="31998791" w14:textId="77777777" w:rsidR="00C95244" w:rsidRDefault="00E96381">
            <w:pPr>
              <w:bidi/>
              <w:spacing w:after="0" w:line="276" w:lineRule="auto"/>
              <w:jc w:val="both"/>
              <w:rPr>
                <w:rFonts w:ascii="Almarai" w:hAnsi="Almarai" w:cs="Almarai"/>
                <w:sz w:val="20"/>
                <w:szCs w:val="20"/>
                <w:rtl/>
                <w:lang w:bidi="ar-EG"/>
              </w:rPr>
            </w:pPr>
            <w:r>
              <w:rPr>
                <w:rFonts w:ascii="Almarai" w:hAnsi="Almarai" w:cs="Almarai"/>
                <w:sz w:val="20"/>
                <w:szCs w:val="20"/>
                <w:rtl/>
                <w:lang w:bidi="ar-EG"/>
              </w:rPr>
              <w:t>ويتم حساب المؤشرات الفرعية لكل متغير باستخدام المعادلة الآتية:</w:t>
            </w:r>
            <w:r>
              <w:rPr>
                <w:rFonts w:ascii="Almarai" w:hAnsi="Almarai" w:cs="Almarai"/>
                <w:sz w:val="24"/>
                <w:szCs w:val="24"/>
                <w:rtl/>
              </w:rPr>
              <w:t xml:space="preserve"> </w:t>
            </w:r>
          </w:p>
        </w:tc>
        <w:tc>
          <w:tcPr>
            <w:tcW w:w="2692" w:type="dxa"/>
            <w:vAlign w:val="center"/>
          </w:tcPr>
          <w:p w14:paraId="69F299AB" w14:textId="77777777" w:rsidR="00C95244" w:rsidRDefault="00E96381">
            <w:pPr>
              <w:bidi/>
              <w:spacing w:after="0" w:line="240" w:lineRule="auto"/>
              <w:jc w:val="center"/>
              <w:rPr>
                <w:sz w:val="24"/>
                <w:szCs w:val="24"/>
                <w:rtl/>
                <w:lang w:bidi="ar-EG"/>
              </w:rPr>
            </w:pPr>
            <w:r>
              <w:rPr>
                <w:rFonts w:ascii="Almarai" w:hAnsi="Almarai" w:cs="Almarai"/>
                <w:noProof/>
                <w:sz w:val="24"/>
                <w:szCs w:val="24"/>
                <w:rtl/>
              </w:rPr>
              <w:drawing>
                <wp:anchor distT="0" distB="0" distL="114300" distR="114300" simplePos="0" relativeHeight="251667456" behindDoc="0" locked="0" layoutInCell="1" allowOverlap="1" wp14:anchorId="5A803CA9" wp14:editId="04A40C6B">
                  <wp:simplePos x="0" y="0"/>
                  <wp:positionH relativeFrom="column">
                    <wp:posOffset>20320</wp:posOffset>
                  </wp:positionH>
                  <wp:positionV relativeFrom="page">
                    <wp:posOffset>-140335</wp:posOffset>
                  </wp:positionV>
                  <wp:extent cx="1542415" cy="603250"/>
                  <wp:effectExtent l="0" t="0" r="635" b="0"/>
                  <wp:wrapNone/>
                  <wp:docPr id="1430923187" name="Picture 143092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23187" name="Picture 143092318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542415" cy="603250"/>
                          </a:xfrm>
                          <a:prstGeom prst="rect">
                            <a:avLst/>
                          </a:prstGeom>
                        </pic:spPr>
                      </pic:pic>
                    </a:graphicData>
                  </a:graphic>
                </wp:anchor>
              </w:drawing>
            </w:r>
          </w:p>
        </w:tc>
        <w:tc>
          <w:tcPr>
            <w:tcW w:w="4254" w:type="dxa"/>
          </w:tcPr>
          <w:p w14:paraId="1AFE26B7" w14:textId="77777777" w:rsidR="00C95244" w:rsidRDefault="00E96381">
            <w:pPr>
              <w:bidi/>
              <w:spacing w:after="0" w:line="276" w:lineRule="auto"/>
              <w:jc w:val="both"/>
              <w:rPr>
                <w:rFonts w:ascii="Almarai" w:hAnsi="Almarai" w:cs="Almarai"/>
                <w:sz w:val="20"/>
                <w:szCs w:val="20"/>
                <w:rtl/>
                <w:lang w:bidi="ar-EG"/>
              </w:rPr>
            </w:pPr>
            <w:r>
              <w:rPr>
                <w:rFonts w:ascii="Almarai" w:hAnsi="Almarai" w:cs="Almarai"/>
                <w:sz w:val="20"/>
                <w:szCs w:val="20"/>
                <w:rtl/>
                <w:lang w:bidi="ar-EG"/>
              </w:rPr>
              <w:t xml:space="preserve">حيث </w:t>
            </w:r>
            <w:r>
              <w:rPr>
                <w:rFonts w:ascii="Almarai" w:hAnsi="Almarai" w:cs="Almarai"/>
                <w:i/>
                <w:iCs/>
                <w:sz w:val="20"/>
                <w:szCs w:val="20"/>
                <w:lang w:bidi="ar-EG"/>
              </w:rPr>
              <w:t>I</w:t>
            </w:r>
            <w:r>
              <w:rPr>
                <w:rFonts w:ascii="Almarai" w:hAnsi="Almarai" w:cs="Almarai"/>
                <w:i/>
                <w:iCs/>
                <w:sz w:val="20"/>
                <w:szCs w:val="20"/>
                <w:rtl/>
                <w:lang w:bidi="ar-EG"/>
              </w:rPr>
              <w:t xml:space="preserve"> هي </w:t>
            </w:r>
            <w:r>
              <w:rPr>
                <w:rFonts w:ascii="Almarai" w:hAnsi="Almarai" w:cs="Almarai"/>
                <w:sz w:val="20"/>
                <w:szCs w:val="20"/>
                <w:rtl/>
                <w:lang w:bidi="ar-EG"/>
              </w:rPr>
              <w:t>نسبة الشركات التي أفادت بزيادة المتغير، و</w:t>
            </w:r>
            <w:r>
              <w:rPr>
                <w:rFonts w:ascii="Almarai" w:hAnsi="Almarai" w:cs="Almarai"/>
                <w:i/>
                <w:iCs/>
                <w:sz w:val="20"/>
                <w:szCs w:val="20"/>
                <w:lang w:bidi="ar-EG"/>
              </w:rPr>
              <w:t>S</w:t>
            </w:r>
            <w:r>
              <w:rPr>
                <w:rFonts w:ascii="Almarai" w:hAnsi="Almarai" w:cs="Almarai"/>
                <w:i/>
                <w:iCs/>
                <w:sz w:val="20"/>
                <w:szCs w:val="20"/>
                <w:rtl/>
                <w:lang w:bidi="ar-EG"/>
              </w:rPr>
              <w:t xml:space="preserve"> هي </w:t>
            </w:r>
            <w:r>
              <w:rPr>
                <w:rFonts w:ascii="Almarai" w:hAnsi="Almarai" w:cs="Almarai"/>
                <w:sz w:val="20"/>
                <w:szCs w:val="20"/>
                <w:rtl/>
                <w:lang w:bidi="ar-EG"/>
              </w:rPr>
              <w:t>نسبة الشركات التي أفادت بثباته.</w:t>
            </w:r>
          </w:p>
        </w:tc>
      </w:tr>
    </w:tbl>
    <w:p w14:paraId="1D15095D" w14:textId="7E0CB8FA" w:rsidR="00C95244" w:rsidRDefault="00C95244">
      <w:pPr>
        <w:bidi/>
        <w:spacing w:after="0" w:line="360" w:lineRule="auto"/>
        <w:ind w:left="270" w:right="284"/>
        <w:jc w:val="both"/>
        <w:rPr>
          <w:rFonts w:ascii="Almarai Bold" w:hAnsi="Almarai Bold" w:cs="Almarai Bold"/>
          <w:b/>
          <w:bCs/>
          <w:sz w:val="20"/>
          <w:szCs w:val="20"/>
          <w:lang w:bidi="ar-EG"/>
        </w:rPr>
      </w:pPr>
    </w:p>
    <w:p w14:paraId="4B1506AE" w14:textId="640A63F8" w:rsidR="00C95244" w:rsidRDefault="00E96381">
      <w:pPr>
        <w:bidi/>
        <w:spacing w:after="0" w:line="360" w:lineRule="auto"/>
        <w:ind w:left="270" w:right="284"/>
        <w:jc w:val="both"/>
        <w:rPr>
          <w:rFonts w:ascii="Almarai Bold" w:hAnsi="Almarai Bold" w:cs="Almarai Bold"/>
          <w:b/>
          <w:bCs/>
          <w:sz w:val="20"/>
          <w:szCs w:val="20"/>
          <w:lang w:bidi="ar-EG"/>
        </w:rPr>
      </w:pPr>
      <w:r>
        <w:rPr>
          <w:rFonts w:ascii="Almarai Bold" w:hAnsi="Almarai Bold" w:cs="Almarai Bold"/>
          <w:b/>
          <w:bCs/>
          <w:sz w:val="20"/>
          <w:szCs w:val="20"/>
          <w:rtl/>
          <w:lang w:bidi="ar-EG"/>
        </w:rPr>
        <w:t xml:space="preserve">فيما يتعلق بالمعوقات وأولويات تحسين مناخ الأعمال: </w:t>
      </w:r>
    </w:p>
    <w:p w14:paraId="00AE2F82" w14:textId="77777777" w:rsidR="00C95244" w:rsidRDefault="00E96381">
      <w:pPr>
        <w:bidi/>
        <w:spacing w:line="360" w:lineRule="auto"/>
        <w:ind w:left="270" w:right="284"/>
        <w:jc w:val="both"/>
        <w:rPr>
          <w:rFonts w:ascii="Almarai" w:hAnsi="Almarai" w:cs="Almarai"/>
          <w:sz w:val="20"/>
          <w:szCs w:val="20"/>
          <w:lang w:bidi="ar-EG"/>
        </w:rPr>
      </w:pPr>
      <w:r>
        <w:rPr>
          <w:rFonts w:ascii="Almarai" w:hAnsi="Almarai" w:cs="Almarai"/>
          <w:sz w:val="20"/>
          <w:szCs w:val="20"/>
          <w:rtl/>
          <w:lang w:bidi="ar-EG"/>
        </w:rPr>
        <w:t>تقوم الشركات بتقييم شدة كل معوق بحيث يتراوح التقييم من صفر (معوق غير مؤثر)، إلى 4 (معوق شديد التأثير). ويُسمح للشركة باختيار أكثر من معوق واحد. وفيما يتعلق بأولويات تحسين مناخ الأعمال: تقوم الشركات بتقييم أولويات تحسين مناخ الأعمال بحيث يتراوح تقييم كل محور من صفر (محور غير هام)، إلى 4 (محور له أولوية كبيرة). ويُسمح للشركات باختيار أكثر من محور كأولوية لتحسين مناخ الأعمال.</w:t>
      </w:r>
    </w:p>
    <w:p w14:paraId="35615017" w14:textId="77777777" w:rsidR="00C95244" w:rsidRDefault="00E96381">
      <w:pPr>
        <w:bidi/>
        <w:spacing w:line="360" w:lineRule="auto"/>
        <w:ind w:left="270" w:right="284"/>
        <w:jc w:val="both"/>
        <w:rPr>
          <w:rFonts w:ascii="Almarai" w:hAnsi="Almarai" w:cs="Almarai"/>
          <w:sz w:val="20"/>
          <w:szCs w:val="20"/>
          <w:lang w:bidi="ar-EG"/>
        </w:rPr>
      </w:pPr>
      <w:r>
        <w:rPr>
          <w:rFonts w:ascii="Almarai" w:hAnsi="Almarai" w:cs="Almarai"/>
          <w:sz w:val="20"/>
          <w:szCs w:val="20"/>
          <w:rtl/>
          <w:lang w:bidi="ar-EG"/>
        </w:rPr>
        <w:t>يلي ذلك حساب متوسط مرجح لأعداد الشركات وتقييمها للمعوق/ الأولوية على مستوى العينة ككل.</w:t>
      </w:r>
    </w:p>
    <w:p w14:paraId="714A4F3B" w14:textId="77777777" w:rsidR="00C95244" w:rsidRDefault="00E96381">
      <w:pPr>
        <w:bidi/>
        <w:spacing w:line="360" w:lineRule="auto"/>
        <w:ind w:left="270" w:right="284"/>
        <w:jc w:val="both"/>
        <w:rPr>
          <w:rFonts w:ascii="Almarai" w:hAnsi="Almarai" w:cs="Almarai"/>
          <w:sz w:val="20"/>
          <w:szCs w:val="20"/>
          <w:lang w:bidi="ar-EG"/>
        </w:rPr>
      </w:pPr>
      <w:r>
        <w:rPr>
          <w:rFonts w:ascii="Almarai" w:hAnsi="Almarai" w:cs="Almarai"/>
          <w:sz w:val="20"/>
          <w:szCs w:val="20"/>
          <w:rtl/>
          <w:lang w:bidi="ar-EG"/>
        </w:rPr>
        <w:t xml:space="preserve">يُعاد تقييم متوسطات كافة المعوقات/ الأولويات لتتراوح ما بين صفر و1 ثم يتم عمل معايرة </w:t>
      </w:r>
      <w:r>
        <w:rPr>
          <w:rFonts w:ascii="Almarai" w:hAnsi="Almarai" w:cs="Almarai"/>
          <w:sz w:val="20"/>
          <w:szCs w:val="20"/>
          <w:lang w:bidi="ar-EG"/>
        </w:rPr>
        <w:t>Normalization</w:t>
      </w:r>
      <w:r>
        <w:rPr>
          <w:rFonts w:ascii="Almarai" w:hAnsi="Almarai" w:cs="Almarai"/>
          <w:sz w:val="20"/>
          <w:szCs w:val="20"/>
          <w:rtl/>
          <w:lang w:bidi="ar-EG"/>
        </w:rPr>
        <w:t xml:space="preserve"> على مستوى القيم الجديدة لمتوسطات كافة المعوقات/ الأولويات بحيث يمكن ترتيب المعوقات/ الأولويات تنازليا حسب شدتهم فتكون النسبة 100 أشد معوق وأكبر أولوية.</w:t>
      </w:r>
    </w:p>
    <w:p w14:paraId="4ACE7DB6" w14:textId="77777777" w:rsidR="00C95244" w:rsidRDefault="00C95244">
      <w:pPr>
        <w:bidi/>
        <w:jc w:val="both"/>
        <w:rPr>
          <w:sz w:val="24"/>
          <w:szCs w:val="24"/>
          <w:rtl/>
          <w:lang w:bidi="ar-EG"/>
        </w:rPr>
      </w:pPr>
    </w:p>
    <w:p w14:paraId="6EB9874E" w14:textId="77777777" w:rsidR="00C95244" w:rsidRDefault="00C95244">
      <w:pPr>
        <w:bidi/>
        <w:jc w:val="both"/>
        <w:rPr>
          <w:sz w:val="24"/>
          <w:szCs w:val="24"/>
          <w:rtl/>
          <w:lang w:bidi="ar-EG"/>
        </w:rPr>
      </w:pPr>
    </w:p>
    <w:p w14:paraId="5E88B385" w14:textId="77777777" w:rsidR="00C95244" w:rsidRDefault="00C95244">
      <w:pPr>
        <w:bidi/>
        <w:jc w:val="both"/>
        <w:rPr>
          <w:sz w:val="24"/>
          <w:szCs w:val="24"/>
          <w:lang w:bidi="ar-EG"/>
        </w:rPr>
      </w:pPr>
    </w:p>
    <w:p w14:paraId="3D5BDCA5" w14:textId="77777777" w:rsidR="00C95244" w:rsidRDefault="00C95244">
      <w:pPr>
        <w:bidi/>
        <w:jc w:val="both"/>
        <w:rPr>
          <w:sz w:val="24"/>
          <w:szCs w:val="24"/>
          <w:rtl/>
          <w:lang w:bidi="ar-EG"/>
        </w:rPr>
      </w:pPr>
    </w:p>
    <w:p w14:paraId="047F4232" w14:textId="77777777" w:rsidR="00C52523" w:rsidRDefault="00C52523" w:rsidP="00C52523">
      <w:pPr>
        <w:bidi/>
        <w:jc w:val="both"/>
        <w:rPr>
          <w:sz w:val="24"/>
          <w:szCs w:val="24"/>
          <w:lang w:bidi="ar-EG"/>
        </w:rPr>
      </w:pPr>
    </w:p>
    <w:p w14:paraId="28F80D9D" w14:textId="786A7D6E" w:rsidR="002771D0" w:rsidRPr="002771D0" w:rsidRDefault="00146C74" w:rsidP="00146C74">
      <w:pPr>
        <w:bidi/>
        <w:jc w:val="both"/>
        <w:rPr>
          <w:rFonts w:ascii="Almarai Bold" w:hAnsi="Almarai Bold" w:cs="Almarai Bold"/>
          <w:color w:val="1FBACF"/>
          <w:sz w:val="40"/>
          <w:szCs w:val="40"/>
        </w:rPr>
      </w:pPr>
      <w:r w:rsidRPr="00890BF5">
        <w:rPr>
          <w:rFonts w:asciiTheme="majorBidi" w:hAnsiTheme="majorBidi" w:cstheme="majorBidi"/>
          <w:noProof/>
          <w:sz w:val="28"/>
          <w:szCs w:val="28"/>
          <w:rtl/>
          <w:lang w:bidi="ar-EG"/>
        </w:rPr>
        <w:lastRenderedPageBreak/>
        <w:drawing>
          <wp:anchor distT="0" distB="0" distL="114300" distR="114300" simplePos="0" relativeHeight="251928576" behindDoc="1" locked="0" layoutInCell="1" allowOverlap="1" wp14:anchorId="6A7AA783" wp14:editId="4A21F219">
            <wp:simplePos x="0" y="0"/>
            <wp:positionH relativeFrom="page">
              <wp:align>right</wp:align>
            </wp:positionH>
            <wp:positionV relativeFrom="page">
              <wp:posOffset>458805</wp:posOffset>
            </wp:positionV>
            <wp:extent cx="7235825" cy="10073005"/>
            <wp:effectExtent l="0" t="0" r="3175" b="4445"/>
            <wp:wrapNone/>
            <wp:docPr id="1707549579" name="Picture 1707549579" descr="overvie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verview-a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7235825" cy="10073005"/>
                    </a:xfrm>
                    <a:prstGeom prst="rect">
                      <a:avLst/>
                    </a:prstGeom>
                    <a:noFill/>
                  </pic:spPr>
                </pic:pic>
              </a:graphicData>
            </a:graphic>
            <wp14:sizeRelH relativeFrom="margin">
              <wp14:pctWidth>0</wp14:pctWidth>
            </wp14:sizeRelH>
            <wp14:sizeRelV relativeFrom="margin">
              <wp14:pctHeight>0</wp14:pctHeight>
            </wp14:sizeRelV>
          </wp:anchor>
        </w:drawing>
      </w:r>
      <w:r w:rsidR="002771D0" w:rsidRPr="002771D0">
        <w:rPr>
          <w:rFonts w:ascii="Almarai Bold" w:hAnsi="Almarai Bold" w:cs="Almarai Bold"/>
          <w:color w:val="1FBACF"/>
          <w:sz w:val="40"/>
          <w:szCs w:val="40"/>
          <w:rtl/>
        </w:rPr>
        <w:t>نظرة عامة على الاقتصاد الكلي</w:t>
      </w:r>
    </w:p>
    <w:p w14:paraId="4F2F0950" w14:textId="7B8A9810" w:rsidR="002771D0" w:rsidRPr="00146C74" w:rsidRDefault="002771D0" w:rsidP="00146C74">
      <w:pPr>
        <w:bidi/>
        <w:ind w:left="1823"/>
        <w:jc w:val="mediumKashida"/>
        <w:rPr>
          <w:rFonts w:ascii="Almarai Bold" w:hAnsi="Almarai Bold" w:cs="Almarai Bold"/>
          <w:sz w:val="20"/>
          <w:szCs w:val="20"/>
          <w:rtl/>
          <w:lang w:bidi="ar-EG"/>
        </w:rPr>
      </w:pPr>
      <w:r w:rsidRPr="00146C74">
        <w:rPr>
          <w:rFonts w:ascii="Almarai Bold" w:hAnsi="Almarai Bold" w:cs="Almarai Bold"/>
          <w:sz w:val="20"/>
          <w:szCs w:val="20"/>
          <w:rtl/>
          <w:lang w:bidi="ar-EG"/>
        </w:rPr>
        <w:t>عالميا: استمرار توقعات تراجع النمو العالمي</w:t>
      </w:r>
      <w:r w:rsidR="002A5BC2">
        <w:rPr>
          <w:rFonts w:ascii="Almarai Bold" w:hAnsi="Almarai Bold" w:cs="Almarai Bold" w:hint="cs"/>
          <w:sz w:val="20"/>
          <w:szCs w:val="20"/>
          <w:rtl/>
          <w:lang w:bidi="ar-EG"/>
        </w:rPr>
        <w:t>،</w:t>
      </w:r>
      <w:r w:rsidRPr="00146C74">
        <w:rPr>
          <w:rFonts w:ascii="Almarai Bold" w:hAnsi="Almarai Bold" w:cs="Almarai Bold"/>
          <w:sz w:val="20"/>
          <w:szCs w:val="20"/>
          <w:rtl/>
          <w:lang w:bidi="ar-EG"/>
        </w:rPr>
        <w:t xml:space="preserve"> نمو منخفض ومتفاوت وتحديات متعددة تواجه الاقتصاد العالمى </w:t>
      </w:r>
    </w:p>
    <w:p w14:paraId="4340D3EA" w14:textId="17EA7DEB" w:rsidR="002771D0" w:rsidRPr="00146C74" w:rsidRDefault="002771D0" w:rsidP="00484B4E">
      <w:pPr>
        <w:bidi/>
        <w:spacing w:line="360" w:lineRule="auto"/>
        <w:ind w:left="1103"/>
        <w:jc w:val="mediumKashida"/>
        <w:rPr>
          <w:rFonts w:ascii="Almarai" w:hAnsi="Almarai" w:cs="Almarai"/>
          <w:sz w:val="20"/>
          <w:szCs w:val="20"/>
          <w:lang w:bidi="ar-EG"/>
        </w:rPr>
      </w:pPr>
      <w:r w:rsidRPr="00146C74">
        <w:rPr>
          <w:rFonts w:ascii="Almarai" w:hAnsi="Almarai" w:cs="Almarai"/>
          <w:sz w:val="20"/>
          <w:szCs w:val="20"/>
          <w:rtl/>
          <w:lang w:bidi="ar-EG"/>
        </w:rPr>
        <w:t xml:space="preserve">استمر </w:t>
      </w:r>
      <w:r w:rsidRPr="00146C74">
        <w:rPr>
          <w:rFonts w:ascii="Almarai" w:hAnsi="Almarai" w:cs="Almarai"/>
          <w:sz w:val="20"/>
          <w:szCs w:val="20"/>
          <w:rtl/>
          <w:cs/>
          <w:lang w:bidi="ar-EG"/>
        </w:rPr>
        <w:t xml:space="preserve">تراجع توقعات النمو </w:t>
      </w:r>
      <w:r w:rsidRPr="00146C74">
        <w:rPr>
          <w:rFonts w:ascii="Almarai" w:hAnsi="Almarai" w:cs="Almarai"/>
          <w:sz w:val="20"/>
          <w:szCs w:val="20"/>
          <w:rtl/>
          <w:lang w:bidi="ar-EG"/>
        </w:rPr>
        <w:t>العالمي ليتراوح</w:t>
      </w:r>
      <w:r w:rsidR="008401E6">
        <w:rPr>
          <w:rFonts w:ascii="Almarai" w:hAnsi="Almarai" w:cs="Almarai"/>
          <w:sz w:val="20"/>
          <w:szCs w:val="20"/>
          <w:rtl/>
          <w:lang w:bidi="ar-EG"/>
        </w:rPr>
        <w:t xml:space="preserve"> </w:t>
      </w:r>
      <w:r w:rsidRPr="00146C74">
        <w:rPr>
          <w:rFonts w:ascii="Almarai" w:hAnsi="Almarai" w:cs="Almarai"/>
          <w:sz w:val="20"/>
          <w:szCs w:val="20"/>
          <w:rtl/>
          <w:lang w:bidi="ar-EG"/>
        </w:rPr>
        <w:t>ما بين 2.3 - 3% خلال عام</w:t>
      </w:r>
      <w:r w:rsidR="008401E6">
        <w:rPr>
          <w:rFonts w:ascii="Almarai" w:hAnsi="Almarai" w:cs="Almarai"/>
          <w:sz w:val="20"/>
          <w:szCs w:val="20"/>
          <w:rtl/>
          <w:lang w:bidi="ar-EG"/>
        </w:rPr>
        <w:t xml:space="preserve"> </w:t>
      </w:r>
      <w:r w:rsidRPr="00146C74">
        <w:rPr>
          <w:rFonts w:ascii="Almarai" w:hAnsi="Almarai" w:cs="Almarai"/>
          <w:sz w:val="20"/>
          <w:szCs w:val="20"/>
          <w:rtl/>
          <w:lang w:bidi="ar-EG"/>
        </w:rPr>
        <w:t>2025 عل</w:t>
      </w:r>
      <w:r w:rsidR="002A5BC2">
        <w:rPr>
          <w:rFonts w:ascii="Almarai" w:hAnsi="Almarai" w:cs="Almarai" w:hint="cs"/>
          <w:sz w:val="20"/>
          <w:szCs w:val="20"/>
          <w:rtl/>
          <w:lang w:bidi="ar-EG"/>
        </w:rPr>
        <w:t>ى</w:t>
      </w:r>
      <w:r w:rsidRPr="00146C74">
        <w:rPr>
          <w:rFonts w:ascii="Almarai" w:hAnsi="Almarai" w:cs="Almarai"/>
          <w:sz w:val="20"/>
          <w:szCs w:val="20"/>
          <w:rtl/>
          <w:lang w:bidi="ar-EG"/>
        </w:rPr>
        <w:t xml:space="preserve"> أثر</w:t>
      </w:r>
      <w:r w:rsidR="002A5BC2">
        <w:rPr>
          <w:rFonts w:ascii="Almarai" w:hAnsi="Almarai" w:cs="Almarai" w:hint="cs"/>
          <w:sz w:val="20"/>
          <w:szCs w:val="20"/>
          <w:rtl/>
          <w:lang w:bidi="ar-EG"/>
        </w:rPr>
        <w:t xml:space="preserve"> </w:t>
      </w:r>
      <w:r w:rsidRPr="00146C74">
        <w:rPr>
          <w:rFonts w:ascii="Almarai" w:hAnsi="Almarai" w:cs="Almarai"/>
          <w:sz w:val="20"/>
          <w:szCs w:val="20"/>
          <w:rtl/>
          <w:cs/>
          <w:lang w:bidi="ar-EG"/>
        </w:rPr>
        <w:t xml:space="preserve">استمرار حالة عدم اليقين </w:t>
      </w:r>
      <w:r w:rsidRPr="00146C74">
        <w:rPr>
          <w:rFonts w:ascii="Almarai" w:hAnsi="Almarai" w:cs="Almarai"/>
          <w:sz w:val="20"/>
          <w:szCs w:val="20"/>
          <w:rtl/>
          <w:lang w:bidi="ar-EG"/>
        </w:rPr>
        <w:t>بسبب</w:t>
      </w:r>
      <w:r w:rsidRPr="00146C74">
        <w:rPr>
          <w:rFonts w:ascii="Almarai" w:hAnsi="Almarai" w:cs="Almarai"/>
          <w:sz w:val="20"/>
          <w:szCs w:val="20"/>
          <w:rtl/>
          <w:cs/>
          <w:lang w:bidi="ar-EG"/>
        </w:rPr>
        <w:t xml:space="preserve"> </w:t>
      </w:r>
      <w:r w:rsidR="002A5BC2">
        <w:rPr>
          <w:rFonts w:ascii="Almarai" w:hAnsi="Almarai" w:cs="Almarai" w:hint="cs"/>
          <w:sz w:val="20"/>
          <w:szCs w:val="20"/>
          <w:rtl/>
          <w:cs/>
          <w:lang w:bidi="ar-EG"/>
        </w:rPr>
        <w:t>ال</w:t>
      </w:r>
      <w:r w:rsidRPr="00146C74">
        <w:rPr>
          <w:rFonts w:ascii="Almarai" w:hAnsi="Almarai" w:cs="Almarai"/>
          <w:sz w:val="20"/>
          <w:szCs w:val="20"/>
          <w:rtl/>
          <w:cs/>
          <w:lang w:bidi="ar-EG"/>
        </w:rPr>
        <w:t>سياسات التجار</w:t>
      </w:r>
      <w:r w:rsidR="002A5BC2">
        <w:rPr>
          <w:rFonts w:ascii="Almarai" w:hAnsi="Almarai" w:cs="Almarai" w:hint="cs"/>
          <w:sz w:val="20"/>
          <w:szCs w:val="20"/>
          <w:rtl/>
          <w:cs/>
          <w:lang w:bidi="ar-EG"/>
        </w:rPr>
        <w:t>ية</w:t>
      </w:r>
      <w:r w:rsidRPr="00146C74">
        <w:rPr>
          <w:rFonts w:ascii="Almarai" w:hAnsi="Almarai" w:cs="Almarai"/>
          <w:sz w:val="20"/>
          <w:szCs w:val="20"/>
          <w:rtl/>
          <w:cs/>
          <w:lang w:bidi="ar-EG"/>
        </w:rPr>
        <w:t xml:space="preserve"> </w:t>
      </w:r>
      <w:r w:rsidRPr="00146C74">
        <w:rPr>
          <w:rFonts w:ascii="Almarai" w:hAnsi="Almarai" w:cs="Almarai"/>
          <w:sz w:val="20"/>
          <w:szCs w:val="20"/>
          <w:rtl/>
          <w:lang w:bidi="ar-EG"/>
        </w:rPr>
        <w:t xml:space="preserve">الحمائية </w:t>
      </w:r>
      <w:r w:rsidRPr="00146C74">
        <w:rPr>
          <w:rFonts w:ascii="Almarai" w:hAnsi="Almarai" w:cs="Almarai"/>
          <w:sz w:val="20"/>
          <w:szCs w:val="20"/>
          <w:rtl/>
          <w:cs/>
          <w:lang w:bidi="ar-EG"/>
        </w:rPr>
        <w:t>والتوترات الجيوسياس</w:t>
      </w:r>
      <w:r w:rsidR="002A5BC2">
        <w:rPr>
          <w:rFonts w:ascii="Almarai" w:hAnsi="Almarai" w:cs="Almarai" w:hint="cs"/>
          <w:sz w:val="20"/>
          <w:szCs w:val="20"/>
          <w:rtl/>
          <w:cs/>
          <w:lang w:bidi="ar-EG"/>
        </w:rPr>
        <w:t>ية</w:t>
      </w:r>
      <w:r w:rsidRPr="00146C74">
        <w:rPr>
          <w:rFonts w:ascii="Almarai" w:hAnsi="Almarai" w:cs="Almarai"/>
          <w:sz w:val="20"/>
          <w:szCs w:val="20"/>
          <w:rtl/>
          <w:lang w:bidi="ar-EG"/>
        </w:rPr>
        <w:t xml:space="preserve">. </w:t>
      </w:r>
      <w:r w:rsidR="002A5BC2">
        <w:rPr>
          <w:rFonts w:ascii="Almarai" w:hAnsi="Almarai" w:cs="Almarai" w:hint="cs"/>
          <w:sz w:val="20"/>
          <w:szCs w:val="20"/>
          <w:rtl/>
          <w:lang w:bidi="ar-EG"/>
        </w:rPr>
        <w:t>و</w:t>
      </w:r>
      <w:r w:rsidRPr="00146C74">
        <w:rPr>
          <w:rFonts w:ascii="Almarai" w:hAnsi="Almarai" w:cs="Almarai"/>
          <w:sz w:val="20"/>
          <w:szCs w:val="20"/>
          <w:rtl/>
          <w:lang w:bidi="ar-EG"/>
        </w:rPr>
        <w:t xml:space="preserve">يعكس هذا التراجع تباطؤ معدلات النمو المتوقعة لتبلغ 1.5% للاقتصادات المتقدمة وتستقر عند 4% </w:t>
      </w:r>
      <w:r w:rsidR="002A5BC2">
        <w:rPr>
          <w:rFonts w:ascii="Almarai" w:hAnsi="Almarai" w:cs="Almarai" w:hint="cs"/>
          <w:sz w:val="20"/>
          <w:szCs w:val="20"/>
          <w:rtl/>
          <w:lang w:bidi="ar-EG"/>
        </w:rPr>
        <w:t>ل</w:t>
      </w:r>
      <w:r w:rsidRPr="00146C74">
        <w:rPr>
          <w:rFonts w:ascii="Almarai" w:hAnsi="Almarai" w:cs="Almarai"/>
          <w:sz w:val="20"/>
          <w:szCs w:val="20"/>
          <w:rtl/>
          <w:lang w:bidi="ar-EG"/>
        </w:rPr>
        <w:t>لأسواق الصاعدة والنامية</w:t>
      </w:r>
      <w:r w:rsidR="002A5BC2">
        <w:rPr>
          <w:rFonts w:ascii="Almarai" w:hAnsi="Almarai" w:cs="Almarai" w:hint="cs"/>
          <w:sz w:val="20"/>
          <w:szCs w:val="20"/>
          <w:rtl/>
          <w:lang w:bidi="ar-EG"/>
        </w:rPr>
        <w:t>.</w:t>
      </w:r>
      <w:r w:rsidRPr="00146C74">
        <w:rPr>
          <w:rFonts w:ascii="Almarai" w:hAnsi="Almarai" w:cs="Almarai"/>
          <w:sz w:val="20"/>
          <w:szCs w:val="20"/>
          <w:rtl/>
          <w:lang w:bidi="ar-EG"/>
        </w:rPr>
        <w:t xml:space="preserve"> </w:t>
      </w:r>
      <w:r w:rsidRPr="00146C74">
        <w:rPr>
          <w:rFonts w:ascii="Almarai" w:hAnsi="Almarai" w:cs="Almarai"/>
          <w:sz w:val="20"/>
          <w:szCs w:val="20"/>
          <w:vertAlign w:val="superscript"/>
          <w:cs/>
          <w:lang w:bidi="ar-EG"/>
        </w:rPr>
        <w:footnoteReference w:id="1"/>
      </w:r>
      <w:r w:rsidRPr="00146C74">
        <w:rPr>
          <w:rFonts w:ascii="Almarai" w:hAnsi="Almarai" w:cs="Almarai"/>
          <w:sz w:val="20"/>
          <w:szCs w:val="20"/>
          <w:rtl/>
          <w:lang w:bidi="ar-EG"/>
        </w:rPr>
        <w:t>علاوة عل</w:t>
      </w:r>
      <w:r w:rsidR="002A5BC2">
        <w:rPr>
          <w:rFonts w:ascii="Almarai" w:hAnsi="Almarai" w:cs="Almarai" w:hint="cs"/>
          <w:sz w:val="20"/>
          <w:szCs w:val="20"/>
          <w:rtl/>
          <w:lang w:bidi="ar-EG"/>
        </w:rPr>
        <w:t>ى</w:t>
      </w:r>
      <w:r w:rsidRPr="00146C74">
        <w:rPr>
          <w:rFonts w:ascii="Almarai" w:hAnsi="Almarai" w:cs="Almarai"/>
          <w:sz w:val="20"/>
          <w:szCs w:val="20"/>
          <w:rtl/>
          <w:lang w:bidi="ar-EG"/>
        </w:rPr>
        <w:t xml:space="preserve"> توقعات بتراجع حاد في معدات التجارة الدولية وتدفقات الاستثمار وزيادة </w:t>
      </w:r>
      <w:r w:rsidR="002A5BC2">
        <w:rPr>
          <w:rFonts w:ascii="Almarai" w:hAnsi="Almarai" w:cs="Almarai" w:hint="cs"/>
          <w:sz w:val="20"/>
          <w:szCs w:val="20"/>
          <w:rtl/>
          <w:lang w:bidi="ar-EG"/>
        </w:rPr>
        <w:t>أ</w:t>
      </w:r>
      <w:r w:rsidRPr="00146C74">
        <w:rPr>
          <w:rFonts w:ascii="Almarai" w:hAnsi="Almarai" w:cs="Almarai"/>
          <w:sz w:val="20"/>
          <w:szCs w:val="20"/>
          <w:rtl/>
          <w:lang w:bidi="ar-EG"/>
        </w:rPr>
        <w:t>عباء الاقتراض .</w:t>
      </w:r>
      <w:r w:rsidRPr="00146C74">
        <w:rPr>
          <w:rFonts w:ascii="Almarai" w:hAnsi="Almarai" w:cs="Almarai"/>
          <w:sz w:val="20"/>
          <w:szCs w:val="20"/>
          <w:vertAlign w:val="superscript"/>
          <w:rtl/>
          <w:cs/>
          <w:lang w:bidi="ar-EG"/>
        </w:rPr>
        <w:footnoteReference w:id="2"/>
      </w:r>
    </w:p>
    <w:p w14:paraId="290E802A" w14:textId="0040EBFD" w:rsidR="002771D0" w:rsidRPr="00146C74" w:rsidRDefault="002771D0" w:rsidP="00146C74">
      <w:pPr>
        <w:bidi/>
        <w:spacing w:line="360" w:lineRule="auto"/>
        <w:ind w:left="1103"/>
        <w:jc w:val="mediumKashida"/>
        <w:rPr>
          <w:rFonts w:ascii="Almarai" w:hAnsi="Almarai" w:cs="Almarai"/>
          <w:sz w:val="20"/>
          <w:szCs w:val="20"/>
          <w:lang w:bidi="ar-EG"/>
        </w:rPr>
      </w:pPr>
      <w:r w:rsidRPr="00146C74">
        <w:rPr>
          <w:rFonts w:ascii="Almarai" w:hAnsi="Almarai" w:cs="Almarai"/>
          <w:sz w:val="20"/>
          <w:szCs w:val="20"/>
          <w:rtl/>
          <w:lang w:bidi="ar-EG"/>
        </w:rPr>
        <w:t>توقع استمرار المسار النزولي للتضخم العالمي من متوسط سنوي قدره</w:t>
      </w:r>
      <w:r w:rsidR="008401E6">
        <w:rPr>
          <w:rFonts w:ascii="Almarai" w:hAnsi="Almarai" w:cs="Almarai"/>
          <w:sz w:val="20"/>
          <w:szCs w:val="20"/>
          <w:rtl/>
          <w:lang w:bidi="ar-EG"/>
        </w:rPr>
        <w:t xml:space="preserve"> </w:t>
      </w:r>
      <w:r w:rsidRPr="00146C74">
        <w:rPr>
          <w:rFonts w:ascii="Almarai" w:hAnsi="Almarai" w:cs="Almarai"/>
          <w:sz w:val="20"/>
          <w:szCs w:val="20"/>
          <w:rtl/>
          <w:lang w:bidi="ar-EG"/>
        </w:rPr>
        <w:t xml:space="preserve">5.9 % في 2024 </w:t>
      </w:r>
      <w:r w:rsidR="00FE19C0">
        <w:rPr>
          <w:rFonts w:ascii="Almarai" w:hAnsi="Almarai" w:cs="Almarai" w:hint="cs"/>
          <w:sz w:val="20"/>
          <w:szCs w:val="20"/>
          <w:rtl/>
          <w:lang w:bidi="ar-EG"/>
        </w:rPr>
        <w:t>إلى</w:t>
      </w:r>
      <w:r w:rsidRPr="00146C74">
        <w:rPr>
          <w:rFonts w:ascii="Almarai" w:hAnsi="Almarai" w:cs="Almarai"/>
          <w:sz w:val="20"/>
          <w:szCs w:val="20"/>
          <w:rtl/>
          <w:lang w:bidi="ar-EG"/>
        </w:rPr>
        <w:t xml:space="preserve"> 4.2% في 2025 نتيجة انخفاض</w:t>
      </w:r>
      <w:r w:rsidRPr="00146C74">
        <w:rPr>
          <w:rFonts w:ascii="Almarai" w:hAnsi="Almarai" w:cs="Almarai"/>
          <w:sz w:val="20"/>
          <w:szCs w:val="20"/>
          <w:rtl/>
          <w:cs/>
          <w:lang w:bidi="ar-EG"/>
        </w:rPr>
        <w:t>أسعار</w:t>
      </w:r>
      <w:r w:rsidRPr="00146C74">
        <w:rPr>
          <w:rFonts w:ascii="Almarai" w:hAnsi="Almarai" w:cs="Almarai"/>
          <w:sz w:val="20"/>
          <w:szCs w:val="20"/>
          <w:rtl/>
          <w:lang w:bidi="ar-EG"/>
        </w:rPr>
        <w:t xml:space="preserve"> </w:t>
      </w:r>
      <w:r w:rsidRPr="00146C74">
        <w:rPr>
          <w:rFonts w:ascii="Almarai" w:hAnsi="Almarai" w:cs="Almarai"/>
          <w:sz w:val="20"/>
          <w:szCs w:val="20"/>
          <w:rtl/>
          <w:cs/>
          <w:lang w:bidi="ar-EG"/>
        </w:rPr>
        <w:t>السلع</w:t>
      </w:r>
      <w:r w:rsidRPr="00146C74">
        <w:rPr>
          <w:rFonts w:ascii="Almarai" w:hAnsi="Almarai" w:cs="Almarai"/>
          <w:sz w:val="20"/>
          <w:szCs w:val="20"/>
          <w:rtl/>
          <w:lang w:bidi="ar-EG"/>
        </w:rPr>
        <w:t xml:space="preserve"> </w:t>
      </w:r>
      <w:r w:rsidRPr="00146C74">
        <w:rPr>
          <w:rFonts w:ascii="Almarai" w:hAnsi="Almarai" w:cs="Almarai"/>
          <w:sz w:val="20"/>
          <w:szCs w:val="20"/>
          <w:rtl/>
          <w:cs/>
          <w:lang w:bidi="ar-EG"/>
        </w:rPr>
        <w:t>الأساسية</w:t>
      </w:r>
      <w:r w:rsidRPr="00146C74">
        <w:rPr>
          <w:rFonts w:ascii="Almarai" w:hAnsi="Almarai" w:cs="Almarai"/>
          <w:sz w:val="20"/>
          <w:szCs w:val="20"/>
          <w:vertAlign w:val="superscript"/>
          <w:rtl/>
          <w:cs/>
          <w:lang w:bidi="ar-EG"/>
        </w:rPr>
        <w:footnoteReference w:id="3"/>
      </w:r>
      <w:r w:rsidR="00FE19C0">
        <w:rPr>
          <w:rFonts w:ascii="Almarai" w:hAnsi="Almarai" w:cs="Almarai" w:hint="cs"/>
          <w:sz w:val="20"/>
          <w:szCs w:val="20"/>
          <w:rtl/>
          <w:lang w:bidi="ar-EG"/>
        </w:rPr>
        <w:t>، وا</w:t>
      </w:r>
      <w:r w:rsidRPr="00146C74">
        <w:rPr>
          <w:rFonts w:ascii="Almarai" w:hAnsi="Almarai" w:cs="Almarai"/>
          <w:sz w:val="20"/>
          <w:szCs w:val="20"/>
          <w:rtl/>
          <w:lang w:bidi="ar-EG"/>
        </w:rPr>
        <w:t>لانخفاض النسبي في</w:t>
      </w:r>
      <w:r w:rsidR="008401E6">
        <w:rPr>
          <w:rFonts w:ascii="Almarai" w:hAnsi="Almarai" w:cs="Almarai"/>
          <w:sz w:val="20"/>
          <w:szCs w:val="20"/>
          <w:rtl/>
          <w:lang w:bidi="ar-EG"/>
        </w:rPr>
        <w:t xml:space="preserve"> </w:t>
      </w:r>
      <w:r w:rsidRPr="00146C74">
        <w:rPr>
          <w:rFonts w:ascii="Almarai" w:hAnsi="Almarai" w:cs="Almarai"/>
          <w:sz w:val="20"/>
          <w:szCs w:val="20"/>
          <w:rtl/>
          <w:lang w:bidi="ar-EG"/>
        </w:rPr>
        <w:t xml:space="preserve">أسعار الطاقة بعد زيادة </w:t>
      </w:r>
      <w:r w:rsidR="00FE19C0">
        <w:rPr>
          <w:rFonts w:ascii="Almarai" w:hAnsi="Almarai" w:cs="Almarai" w:hint="cs"/>
          <w:sz w:val="20"/>
          <w:szCs w:val="20"/>
          <w:rtl/>
          <w:lang w:bidi="ar-EG"/>
        </w:rPr>
        <w:t>إ</w:t>
      </w:r>
      <w:r w:rsidR="00484B4E">
        <w:rPr>
          <w:rFonts w:ascii="Almarai" w:hAnsi="Almarai" w:cs="Almarai" w:hint="cs"/>
          <w:sz w:val="20"/>
          <w:szCs w:val="20"/>
          <w:rtl/>
          <w:lang w:bidi="ar-EG"/>
        </w:rPr>
        <w:t>ن</w:t>
      </w:r>
      <w:r w:rsidRPr="00146C74">
        <w:rPr>
          <w:rFonts w:ascii="Almarai" w:hAnsi="Almarai" w:cs="Almarai"/>
          <w:sz w:val="20"/>
          <w:szCs w:val="20"/>
          <w:rtl/>
          <w:lang w:bidi="ar-EG"/>
        </w:rPr>
        <w:t>تاج النفط من خارج تحالف ال</w:t>
      </w:r>
      <w:r w:rsidR="00FE19C0">
        <w:rPr>
          <w:rFonts w:ascii="Almarai" w:hAnsi="Almarai" w:cs="Almarai" w:hint="cs"/>
          <w:sz w:val="20"/>
          <w:szCs w:val="20"/>
          <w:rtl/>
          <w:lang w:bidi="ar-EG"/>
        </w:rPr>
        <w:t>أ</w:t>
      </w:r>
      <w:r w:rsidRPr="00146C74">
        <w:rPr>
          <w:rFonts w:ascii="Almarai" w:hAnsi="Almarai" w:cs="Almarai"/>
          <w:sz w:val="20"/>
          <w:szCs w:val="20"/>
          <w:rtl/>
          <w:lang w:bidi="ar-EG"/>
        </w:rPr>
        <w:t>وبك</w:t>
      </w:r>
      <w:r w:rsidR="00FE19C0">
        <w:rPr>
          <w:rFonts w:ascii="Almarai" w:hAnsi="Almarai" w:cs="Almarai" w:hint="cs"/>
          <w:sz w:val="20"/>
          <w:szCs w:val="20"/>
          <w:rtl/>
          <w:lang w:bidi="ar-EG"/>
        </w:rPr>
        <w:t>+</w:t>
      </w:r>
      <w:r w:rsidRPr="00146C74">
        <w:rPr>
          <w:rFonts w:ascii="Almarai" w:hAnsi="Almarai" w:cs="Almarai"/>
          <w:sz w:val="20"/>
          <w:szCs w:val="20"/>
          <w:rtl/>
          <w:lang w:bidi="ar-EG"/>
        </w:rPr>
        <w:t xml:space="preserve"> وضعف الطلب العالمي</w:t>
      </w:r>
      <w:r w:rsidR="00FE19C0">
        <w:rPr>
          <w:rFonts w:ascii="Almarai" w:hAnsi="Almarai" w:cs="Almarai" w:hint="cs"/>
          <w:sz w:val="20"/>
          <w:szCs w:val="20"/>
          <w:rtl/>
          <w:lang w:bidi="ar-EG"/>
        </w:rPr>
        <w:t>.</w:t>
      </w:r>
      <w:r w:rsidRPr="00146C74">
        <w:rPr>
          <w:rFonts w:ascii="Almarai" w:hAnsi="Almarai" w:cs="Almarai"/>
          <w:sz w:val="20"/>
          <w:szCs w:val="20"/>
          <w:rtl/>
          <w:lang w:bidi="ar-EG"/>
        </w:rPr>
        <w:t xml:space="preserve"> </w:t>
      </w:r>
      <w:r w:rsidRPr="00146C74">
        <w:rPr>
          <w:rFonts w:ascii="Almarai" w:hAnsi="Almarai" w:cs="Almarai"/>
          <w:sz w:val="20"/>
          <w:szCs w:val="20"/>
          <w:rtl/>
          <w:cs/>
          <w:lang w:bidi="ar-EG"/>
        </w:rPr>
        <w:t>ومع ذلك، لا تزال المخاطر تحيط بمسار التضخم</w:t>
      </w:r>
      <w:r w:rsidRPr="00146C74">
        <w:rPr>
          <w:rFonts w:ascii="Almarai" w:hAnsi="Almarai" w:cs="Almarai"/>
          <w:sz w:val="20"/>
          <w:szCs w:val="20"/>
          <w:rtl/>
          <w:lang w:bidi="ar-EG"/>
        </w:rPr>
        <w:t xml:space="preserve"> والنمو خاصة حال استمرار</w:t>
      </w:r>
      <w:r w:rsidRPr="00146C74">
        <w:rPr>
          <w:rFonts w:ascii="Almarai" w:hAnsi="Almarai" w:cs="Almarai"/>
          <w:sz w:val="20"/>
          <w:szCs w:val="20"/>
          <w:rtl/>
          <w:cs/>
          <w:lang w:bidi="ar-EG"/>
        </w:rPr>
        <w:t xml:space="preserve"> التوترات الجيوسياسية و</w:t>
      </w:r>
      <w:r w:rsidRPr="00146C74">
        <w:rPr>
          <w:rFonts w:ascii="Almarai" w:hAnsi="Almarai" w:cs="Almarai"/>
          <w:sz w:val="20"/>
          <w:szCs w:val="20"/>
          <w:rtl/>
          <w:lang w:bidi="ar-EG"/>
        </w:rPr>
        <w:t>تصاعد الحمائية التجارية</w:t>
      </w:r>
      <w:r w:rsidR="008401E6">
        <w:rPr>
          <w:rFonts w:ascii="Almarai" w:hAnsi="Almarai" w:cs="Almarai"/>
          <w:sz w:val="20"/>
          <w:szCs w:val="20"/>
          <w:rtl/>
          <w:lang w:bidi="ar-EG"/>
        </w:rPr>
        <w:t xml:space="preserve"> </w:t>
      </w:r>
      <w:r w:rsidRPr="00146C74">
        <w:rPr>
          <w:rFonts w:ascii="Almarai" w:hAnsi="Almarai" w:cs="Almarai"/>
          <w:sz w:val="20"/>
          <w:szCs w:val="20"/>
          <w:rtl/>
          <w:cs/>
          <w:lang w:bidi="ar-EG"/>
        </w:rPr>
        <w:t>وصدمات</w:t>
      </w:r>
      <w:r w:rsidR="008401E6">
        <w:rPr>
          <w:rFonts w:ascii="Almarai" w:hAnsi="Almarai" w:cs="Almarai"/>
          <w:sz w:val="20"/>
          <w:szCs w:val="20"/>
          <w:rtl/>
          <w:lang w:bidi="ar-EG"/>
        </w:rPr>
        <w:t xml:space="preserve"> </w:t>
      </w:r>
      <w:r w:rsidRPr="00146C74">
        <w:rPr>
          <w:rFonts w:ascii="Almarai" w:hAnsi="Almarai" w:cs="Almarai"/>
          <w:sz w:val="20"/>
          <w:szCs w:val="20"/>
          <w:rtl/>
          <w:cs/>
          <w:lang w:bidi="ar-EG"/>
        </w:rPr>
        <w:t>تغير المناخ</w:t>
      </w:r>
      <w:r w:rsidRPr="001E1668">
        <w:rPr>
          <w:rFonts w:ascii="Almarai" w:hAnsi="Almarai" w:cs="Almarai"/>
          <w:sz w:val="20"/>
          <w:szCs w:val="20"/>
          <w:vertAlign w:val="superscript"/>
          <w:cs/>
          <w:lang w:bidi="ar-EG"/>
        </w:rPr>
        <w:footnoteReference w:id="4"/>
      </w:r>
      <w:r w:rsidR="00FE19C0">
        <w:rPr>
          <w:rFonts w:ascii="Almarai" w:hAnsi="Almarai" w:cs="Almarai" w:hint="cs"/>
          <w:sz w:val="20"/>
          <w:szCs w:val="20"/>
          <w:rtl/>
          <w:cs/>
          <w:lang w:bidi="ar-EG"/>
        </w:rPr>
        <w:t xml:space="preserve">. </w:t>
      </w:r>
      <w:r w:rsidRPr="00146C74">
        <w:rPr>
          <w:rFonts w:ascii="Almarai" w:hAnsi="Almarai" w:cs="Almarai"/>
          <w:sz w:val="20"/>
          <w:szCs w:val="20"/>
          <w:rtl/>
          <w:cs/>
          <w:lang w:bidi="ar-EG"/>
        </w:rPr>
        <w:t xml:space="preserve">وعليه، اعتمدت البنوك المركزية في الاقتصادات المتقدمة والناشئة على حد سواء نهجا حذرا بشأن السياسة النقدية </w:t>
      </w:r>
      <w:r w:rsidRPr="00146C74">
        <w:rPr>
          <w:rFonts w:ascii="Almarai" w:hAnsi="Almarai" w:cs="Almarai"/>
          <w:sz w:val="20"/>
          <w:szCs w:val="20"/>
          <w:lang w:bidi="ar-EG"/>
        </w:rPr>
        <w:t xml:space="preserve">. </w:t>
      </w:r>
      <w:r w:rsidRPr="001E1668">
        <w:rPr>
          <w:rFonts w:ascii="Almarai" w:hAnsi="Almarai" w:cs="Almarai"/>
          <w:sz w:val="20"/>
          <w:szCs w:val="20"/>
          <w:vertAlign w:val="superscript"/>
          <w:cs/>
          <w:lang w:bidi="ar-EG"/>
        </w:rPr>
        <w:footnoteReference w:id="5"/>
      </w:r>
    </w:p>
    <w:p w14:paraId="38EFA70F" w14:textId="21B358F0" w:rsidR="002771D0" w:rsidRPr="00146C74" w:rsidRDefault="002771D0" w:rsidP="00146C74">
      <w:pPr>
        <w:bidi/>
        <w:spacing w:line="360" w:lineRule="auto"/>
        <w:ind w:left="1103"/>
        <w:jc w:val="mediumKashida"/>
        <w:rPr>
          <w:rFonts w:ascii="Almarai" w:hAnsi="Almarai" w:cs="Almarai"/>
          <w:sz w:val="20"/>
          <w:szCs w:val="20"/>
          <w:rtl/>
          <w:lang w:bidi="ar-EG"/>
        </w:rPr>
      </w:pPr>
      <w:r w:rsidRPr="00146C74">
        <w:rPr>
          <w:rFonts w:ascii="Almarai" w:hAnsi="Almarai" w:cs="Almarai"/>
          <w:sz w:val="20"/>
          <w:szCs w:val="20"/>
          <w:rtl/>
          <w:lang w:bidi="ar-EG"/>
        </w:rPr>
        <w:t>واصل المؤشر المركب لمديري المشتريات النمو</w:t>
      </w:r>
      <w:r w:rsidR="008401E6">
        <w:rPr>
          <w:rFonts w:ascii="Almarai" w:hAnsi="Almarai" w:cs="Almarai"/>
          <w:sz w:val="20"/>
          <w:szCs w:val="20"/>
          <w:rtl/>
          <w:lang w:bidi="ar-EG"/>
        </w:rPr>
        <w:t xml:space="preserve"> </w:t>
      </w:r>
      <w:r w:rsidRPr="00146C74">
        <w:rPr>
          <w:rFonts w:ascii="Almarai" w:hAnsi="Almarai" w:cs="Almarai"/>
          <w:sz w:val="20"/>
          <w:szCs w:val="20"/>
          <w:rtl/>
          <w:lang w:bidi="ar-EG"/>
        </w:rPr>
        <w:t>للشهر السادس على التوالي</w:t>
      </w:r>
      <w:r w:rsidR="008401E6">
        <w:rPr>
          <w:rFonts w:ascii="Almarai" w:hAnsi="Almarai" w:cs="Almarai"/>
          <w:sz w:val="20"/>
          <w:szCs w:val="20"/>
          <w:rtl/>
          <w:lang w:bidi="ar-EG"/>
        </w:rPr>
        <w:t xml:space="preserve"> </w:t>
      </w:r>
      <w:r w:rsidRPr="00146C74">
        <w:rPr>
          <w:rFonts w:ascii="Almarai" w:hAnsi="Almarai" w:cs="Almarai"/>
          <w:sz w:val="20"/>
          <w:szCs w:val="20"/>
          <w:rtl/>
          <w:lang w:bidi="ar-EG"/>
        </w:rPr>
        <w:t xml:space="preserve">مسجلا (51.7 نقطة ) في يونيو 2025 مدفوعا بنمو </w:t>
      </w:r>
      <w:r w:rsidR="00CC4F9F">
        <w:rPr>
          <w:rFonts w:ascii="Almarai" w:hAnsi="Almarai" w:cs="Almarai" w:hint="cs"/>
          <w:sz w:val="20"/>
          <w:szCs w:val="20"/>
          <w:rtl/>
          <w:lang w:bidi="ar-EG"/>
        </w:rPr>
        <w:t>إ</w:t>
      </w:r>
      <w:r w:rsidRPr="00146C74">
        <w:rPr>
          <w:rFonts w:ascii="Almarai" w:hAnsi="Almarai" w:cs="Almarai"/>
          <w:sz w:val="20"/>
          <w:szCs w:val="20"/>
          <w:rtl/>
          <w:lang w:bidi="ar-EG"/>
        </w:rPr>
        <w:t>نتاج الصناعات التحويلية</w:t>
      </w:r>
      <w:r w:rsidR="00CC4F9F">
        <w:rPr>
          <w:rFonts w:ascii="Almarai" w:hAnsi="Almarai" w:cs="Almarai" w:hint="cs"/>
          <w:sz w:val="20"/>
          <w:szCs w:val="20"/>
          <w:rtl/>
          <w:lang w:bidi="ar-EG"/>
        </w:rPr>
        <w:t>،</w:t>
      </w:r>
      <w:r w:rsidRPr="00146C74">
        <w:rPr>
          <w:rFonts w:ascii="Almarai" w:hAnsi="Almarai" w:cs="Almarai"/>
          <w:sz w:val="20"/>
          <w:szCs w:val="20"/>
          <w:rtl/>
          <w:lang w:bidi="ar-EG"/>
        </w:rPr>
        <w:t xml:space="preserve"> ونمو بطيء لنشاط الخدمات.</w:t>
      </w:r>
      <w:r w:rsidR="008401E6">
        <w:rPr>
          <w:rFonts w:ascii="Almarai" w:hAnsi="Almarai" w:cs="Almarai"/>
          <w:sz w:val="20"/>
          <w:szCs w:val="20"/>
          <w:rtl/>
          <w:lang w:bidi="ar-EG"/>
        </w:rPr>
        <w:t xml:space="preserve"> </w:t>
      </w:r>
      <w:r w:rsidRPr="00146C74">
        <w:rPr>
          <w:rFonts w:ascii="Almarai" w:hAnsi="Almarai" w:cs="Almarai"/>
          <w:sz w:val="20"/>
          <w:szCs w:val="20"/>
          <w:rtl/>
          <w:lang w:bidi="ar-EG"/>
        </w:rPr>
        <w:t xml:space="preserve">وبذلك </w:t>
      </w:r>
      <w:r w:rsidR="00CC4F9F">
        <w:rPr>
          <w:rFonts w:ascii="Almarai" w:hAnsi="Almarai" w:cs="Almarai" w:hint="cs"/>
          <w:sz w:val="20"/>
          <w:szCs w:val="20"/>
          <w:rtl/>
          <w:lang w:bidi="ar-EG"/>
        </w:rPr>
        <w:t>ت</w:t>
      </w:r>
      <w:r w:rsidRPr="00146C74">
        <w:rPr>
          <w:rFonts w:ascii="Almarai" w:hAnsi="Almarai" w:cs="Almarai"/>
          <w:sz w:val="20"/>
          <w:szCs w:val="20"/>
          <w:rtl/>
          <w:lang w:bidi="ar-EG"/>
        </w:rPr>
        <w:t>كون قيمة المؤشر خلال الربع الثاني من عام 2025</w:t>
      </w:r>
      <w:r w:rsidR="008401E6">
        <w:rPr>
          <w:rFonts w:ascii="Almarai" w:hAnsi="Almarai" w:cs="Almarai"/>
          <w:sz w:val="20"/>
          <w:szCs w:val="20"/>
          <w:rtl/>
          <w:lang w:bidi="ar-EG"/>
        </w:rPr>
        <w:t xml:space="preserve"> </w:t>
      </w:r>
      <w:r w:rsidRPr="00146C74">
        <w:rPr>
          <w:rFonts w:ascii="Almarai" w:hAnsi="Almarai" w:cs="Almarai"/>
          <w:sz w:val="20"/>
          <w:szCs w:val="20"/>
          <w:rtl/>
          <w:lang w:bidi="ar-EG"/>
        </w:rPr>
        <w:t xml:space="preserve">في حدود 51.2 نقطة وهو ما يمثل تراجعا بنحو 0.6 عن الربع السابق </w:t>
      </w:r>
      <w:r w:rsidR="00CC4F9F">
        <w:rPr>
          <w:rFonts w:ascii="Almarai" w:hAnsi="Almarai" w:cs="Almarai" w:hint="cs"/>
          <w:sz w:val="20"/>
          <w:szCs w:val="20"/>
          <w:rtl/>
          <w:lang w:bidi="ar-EG"/>
        </w:rPr>
        <w:t>و</w:t>
      </w:r>
      <w:r w:rsidRPr="00146C74">
        <w:rPr>
          <w:rFonts w:ascii="Almarai" w:hAnsi="Almarai" w:cs="Almarai"/>
          <w:sz w:val="20"/>
          <w:szCs w:val="20"/>
          <w:rtl/>
          <w:lang w:bidi="ar-EG"/>
        </w:rPr>
        <w:t xml:space="preserve">بنحو 1.8 عن نفس الربع </w:t>
      </w:r>
      <w:r w:rsidR="00CC4F9F">
        <w:rPr>
          <w:rFonts w:ascii="Almarai" w:hAnsi="Almarai" w:cs="Almarai" w:hint="cs"/>
          <w:sz w:val="20"/>
          <w:szCs w:val="20"/>
          <w:rtl/>
          <w:lang w:bidi="ar-EG"/>
        </w:rPr>
        <w:t>في</w:t>
      </w:r>
      <w:r w:rsidR="00CC4F9F" w:rsidRPr="00146C74">
        <w:rPr>
          <w:rFonts w:ascii="Almarai" w:hAnsi="Almarai" w:cs="Almarai"/>
          <w:sz w:val="20"/>
          <w:szCs w:val="20"/>
          <w:rtl/>
          <w:lang w:bidi="ar-EG"/>
        </w:rPr>
        <w:t xml:space="preserve"> </w:t>
      </w:r>
      <w:r w:rsidRPr="00146C74">
        <w:rPr>
          <w:rFonts w:ascii="Almarai" w:hAnsi="Almarai" w:cs="Almarai"/>
          <w:sz w:val="20"/>
          <w:szCs w:val="20"/>
          <w:rtl/>
          <w:lang w:bidi="ar-EG"/>
        </w:rPr>
        <w:t>عام 2024.</w:t>
      </w:r>
      <w:r w:rsidR="008401E6">
        <w:rPr>
          <w:rFonts w:ascii="Almarai" w:hAnsi="Almarai" w:cs="Almarai"/>
          <w:sz w:val="20"/>
          <w:szCs w:val="20"/>
          <w:rtl/>
          <w:lang w:bidi="ar-EG"/>
        </w:rPr>
        <w:t xml:space="preserve"> </w:t>
      </w:r>
      <w:r w:rsidR="00CC4F9F">
        <w:rPr>
          <w:rFonts w:ascii="Almarai" w:hAnsi="Almarai" w:cs="Almarai" w:hint="cs"/>
          <w:sz w:val="20"/>
          <w:szCs w:val="20"/>
          <w:rtl/>
          <w:lang w:bidi="ar-EG"/>
        </w:rPr>
        <w:t>و</w:t>
      </w:r>
      <w:r w:rsidRPr="00146C74">
        <w:rPr>
          <w:rFonts w:ascii="Almarai" w:hAnsi="Almarai" w:cs="Almarai"/>
          <w:sz w:val="20"/>
          <w:szCs w:val="20"/>
          <w:rtl/>
          <w:lang w:bidi="ar-EG"/>
        </w:rPr>
        <w:t xml:space="preserve">بالرغم من ارتفاع المؤشر عن </w:t>
      </w:r>
      <w:r w:rsidR="00CC4F9F" w:rsidRPr="00146C74">
        <w:rPr>
          <w:rFonts w:ascii="Almarai" w:hAnsi="Almarai" w:cs="Almarai"/>
          <w:sz w:val="20"/>
          <w:szCs w:val="20"/>
          <w:rtl/>
          <w:lang w:bidi="ar-EG"/>
        </w:rPr>
        <w:t>المستو</w:t>
      </w:r>
      <w:r w:rsidR="00CC4F9F">
        <w:rPr>
          <w:rFonts w:ascii="Almarai" w:hAnsi="Almarai" w:cs="Almarai" w:hint="cs"/>
          <w:sz w:val="20"/>
          <w:szCs w:val="20"/>
          <w:rtl/>
          <w:lang w:bidi="ar-EG"/>
        </w:rPr>
        <w:t>ى</w:t>
      </w:r>
      <w:r w:rsidR="00CC4F9F" w:rsidRPr="00146C74">
        <w:rPr>
          <w:rFonts w:ascii="Almarai" w:hAnsi="Almarai" w:cs="Almarai"/>
          <w:sz w:val="20"/>
          <w:szCs w:val="20"/>
          <w:rtl/>
          <w:lang w:bidi="ar-EG"/>
        </w:rPr>
        <w:t xml:space="preserve"> </w:t>
      </w:r>
      <w:r w:rsidRPr="00146C74">
        <w:rPr>
          <w:rFonts w:ascii="Almarai" w:hAnsi="Almarai" w:cs="Almarai"/>
          <w:sz w:val="20"/>
          <w:szCs w:val="20"/>
          <w:rtl/>
          <w:lang w:bidi="ar-EG"/>
        </w:rPr>
        <w:t xml:space="preserve">المحايد </w:t>
      </w:r>
      <w:r w:rsidR="00CC4F9F">
        <w:rPr>
          <w:rFonts w:ascii="Almarai" w:hAnsi="Almarai" w:cs="Almarai" w:hint="cs"/>
          <w:sz w:val="20"/>
          <w:szCs w:val="20"/>
          <w:rtl/>
          <w:lang w:bidi="ar-EG"/>
        </w:rPr>
        <w:t>إلا أن</w:t>
      </w:r>
      <w:r w:rsidRPr="00146C74">
        <w:rPr>
          <w:rFonts w:ascii="Almarai" w:hAnsi="Almarai" w:cs="Almarai"/>
          <w:sz w:val="20"/>
          <w:szCs w:val="20"/>
          <w:rtl/>
          <w:lang w:bidi="ar-EG"/>
        </w:rPr>
        <w:t xml:space="preserve"> مستويات الثقة لد</w:t>
      </w:r>
      <w:r w:rsidR="00CC4F9F">
        <w:rPr>
          <w:rFonts w:ascii="Almarai" w:hAnsi="Almarai" w:cs="Almarai" w:hint="cs"/>
          <w:sz w:val="20"/>
          <w:szCs w:val="20"/>
          <w:rtl/>
          <w:lang w:bidi="ar-EG"/>
        </w:rPr>
        <w:t>ى</w:t>
      </w:r>
      <w:r w:rsidRPr="00146C74">
        <w:rPr>
          <w:rFonts w:ascii="Almarai" w:hAnsi="Almarai" w:cs="Almarai"/>
          <w:sz w:val="20"/>
          <w:szCs w:val="20"/>
          <w:rtl/>
          <w:lang w:bidi="ar-EG"/>
        </w:rPr>
        <w:t xml:space="preserve"> قطاعي الصناعات التحويلية والخدمات شهدت انخفاضا </w:t>
      </w:r>
      <w:r w:rsidR="00CC4F9F">
        <w:rPr>
          <w:rFonts w:ascii="Almarai" w:hAnsi="Almarai" w:cs="Almarai" w:hint="cs"/>
          <w:sz w:val="20"/>
          <w:szCs w:val="20"/>
          <w:rtl/>
          <w:lang w:bidi="ar-EG"/>
        </w:rPr>
        <w:t>كما شهد الطلب</w:t>
      </w:r>
      <w:r w:rsidR="00CC4F9F" w:rsidRPr="00146C74">
        <w:rPr>
          <w:rFonts w:ascii="Almarai" w:hAnsi="Almarai" w:cs="Almarai"/>
          <w:sz w:val="20"/>
          <w:szCs w:val="20"/>
          <w:rtl/>
          <w:lang w:bidi="ar-EG"/>
        </w:rPr>
        <w:t xml:space="preserve"> </w:t>
      </w:r>
      <w:r w:rsidR="00CC4F9F">
        <w:rPr>
          <w:rFonts w:ascii="Almarai" w:hAnsi="Almarai" w:cs="Almarai" w:hint="cs"/>
          <w:sz w:val="20"/>
          <w:szCs w:val="20"/>
          <w:rtl/>
          <w:lang w:bidi="ar-EG"/>
        </w:rPr>
        <w:t xml:space="preserve">على العمالة </w:t>
      </w:r>
      <w:r w:rsidRPr="00146C74">
        <w:rPr>
          <w:rFonts w:ascii="Almarai" w:hAnsi="Almarai" w:cs="Almarai"/>
          <w:sz w:val="20"/>
          <w:szCs w:val="20"/>
          <w:rtl/>
          <w:lang w:bidi="ar-EG"/>
        </w:rPr>
        <w:t>تراجع</w:t>
      </w:r>
      <w:r w:rsidR="00CC4F9F">
        <w:rPr>
          <w:rFonts w:ascii="Almarai" w:hAnsi="Almarai" w:cs="Almarai" w:hint="cs"/>
          <w:sz w:val="20"/>
          <w:szCs w:val="20"/>
          <w:rtl/>
          <w:lang w:bidi="ar-EG"/>
        </w:rPr>
        <w:t>ا</w:t>
      </w:r>
      <w:r w:rsidRPr="00146C74">
        <w:rPr>
          <w:rFonts w:ascii="Almarai" w:hAnsi="Almarai" w:cs="Almarai"/>
          <w:sz w:val="20"/>
          <w:szCs w:val="20"/>
          <w:rtl/>
          <w:lang w:bidi="ar-EG"/>
        </w:rPr>
        <w:t xml:space="preserve"> ملحوظ</w:t>
      </w:r>
      <w:r w:rsidR="00CC4F9F">
        <w:rPr>
          <w:rFonts w:ascii="Almarai" w:hAnsi="Almarai" w:cs="Almarai" w:hint="cs"/>
          <w:sz w:val="20"/>
          <w:szCs w:val="20"/>
          <w:rtl/>
          <w:lang w:bidi="ar-EG"/>
        </w:rPr>
        <w:t>ا</w:t>
      </w:r>
      <w:r w:rsidR="008401E6">
        <w:rPr>
          <w:rFonts w:ascii="Almarai" w:hAnsi="Almarai" w:cs="Almarai"/>
          <w:sz w:val="20"/>
          <w:szCs w:val="20"/>
          <w:rtl/>
          <w:lang w:bidi="ar-EG"/>
        </w:rPr>
        <w:t xml:space="preserve"> </w:t>
      </w:r>
      <w:r w:rsidRPr="00146C74">
        <w:rPr>
          <w:rFonts w:ascii="Almarai" w:hAnsi="Almarai" w:cs="Almarai"/>
          <w:sz w:val="20"/>
          <w:szCs w:val="20"/>
          <w:rtl/>
          <w:lang w:bidi="ar-EG"/>
        </w:rPr>
        <w:t>ليعكس الضغوط</w:t>
      </w:r>
      <w:r w:rsidR="008401E6">
        <w:rPr>
          <w:rFonts w:ascii="Almarai" w:hAnsi="Almarai" w:cs="Almarai"/>
          <w:sz w:val="20"/>
          <w:szCs w:val="20"/>
          <w:rtl/>
          <w:lang w:bidi="ar-EG"/>
        </w:rPr>
        <w:t xml:space="preserve"> </w:t>
      </w:r>
      <w:r w:rsidRPr="00146C74">
        <w:rPr>
          <w:rFonts w:ascii="Almarai" w:hAnsi="Almarai" w:cs="Almarai"/>
          <w:sz w:val="20"/>
          <w:szCs w:val="20"/>
          <w:rtl/>
          <w:lang w:bidi="ar-EG"/>
        </w:rPr>
        <w:t xml:space="preserve">الاقتصادية </w:t>
      </w:r>
      <w:r w:rsidR="00CC4F9F">
        <w:rPr>
          <w:rFonts w:ascii="Almarai" w:hAnsi="Almarai" w:cs="Almarai" w:hint="cs"/>
          <w:sz w:val="20"/>
          <w:szCs w:val="20"/>
          <w:rtl/>
          <w:lang w:bidi="ar-EG"/>
        </w:rPr>
        <w:t>العالمية</w:t>
      </w:r>
      <w:r w:rsidRPr="00146C74">
        <w:rPr>
          <w:rFonts w:ascii="Almarai" w:hAnsi="Almarai" w:cs="Almarai"/>
          <w:sz w:val="20"/>
          <w:szCs w:val="20"/>
          <w:rtl/>
          <w:lang w:bidi="ar-EG"/>
        </w:rPr>
        <w:t>.</w:t>
      </w:r>
      <w:r w:rsidRPr="001E1668">
        <w:rPr>
          <w:rFonts w:ascii="Almarai" w:hAnsi="Almarai" w:cs="Almarai"/>
          <w:sz w:val="20"/>
          <w:szCs w:val="20"/>
          <w:vertAlign w:val="superscript"/>
          <w:rtl/>
        </w:rPr>
        <w:footnoteReference w:id="6"/>
      </w:r>
      <w:r w:rsidRPr="00146C74">
        <w:rPr>
          <w:rFonts w:ascii="Almarai" w:hAnsi="Almarai" w:cs="Almarai"/>
          <w:sz w:val="20"/>
          <w:szCs w:val="20"/>
          <w:rtl/>
          <w:lang w:bidi="ar-EG"/>
        </w:rPr>
        <w:t xml:space="preserve"> </w:t>
      </w:r>
    </w:p>
    <w:p w14:paraId="654124C6" w14:textId="3CAF9039" w:rsidR="002771D0" w:rsidRPr="001E1668" w:rsidRDefault="002771D0" w:rsidP="001E1668">
      <w:pPr>
        <w:bidi/>
        <w:spacing w:line="240" w:lineRule="auto"/>
        <w:ind w:left="1103"/>
        <w:jc w:val="mediumKashida"/>
        <w:rPr>
          <w:rFonts w:ascii="Almarai Bold" w:hAnsi="Almarai Bold" w:cs="Almarai Bold"/>
          <w:sz w:val="20"/>
          <w:szCs w:val="20"/>
          <w:rtl/>
          <w:lang w:bidi="ar-EG"/>
        </w:rPr>
      </w:pPr>
      <w:r w:rsidRPr="001E1668">
        <w:rPr>
          <w:rFonts w:ascii="Almarai Bold" w:hAnsi="Almarai Bold" w:cs="Almarai Bold"/>
          <w:sz w:val="20"/>
          <w:szCs w:val="20"/>
          <w:rtl/>
          <w:lang w:bidi="ar-EG"/>
        </w:rPr>
        <w:t>محليا: مؤشرات لاستقرار اقتصادي كلي خلال النصف الأول من عام 2025 بسبب تحسن السياحة</w:t>
      </w:r>
      <w:r w:rsidR="00CC4F9F">
        <w:rPr>
          <w:rFonts w:ascii="Almarai Bold" w:hAnsi="Almarai Bold" w:cs="Almarai Bold" w:hint="cs"/>
          <w:sz w:val="20"/>
          <w:szCs w:val="20"/>
          <w:rtl/>
          <w:lang w:bidi="ar-EG"/>
        </w:rPr>
        <w:t>،</w:t>
      </w:r>
      <w:r w:rsidRPr="001E1668">
        <w:rPr>
          <w:rFonts w:ascii="Almarai Bold" w:hAnsi="Almarai Bold" w:cs="Almarai Bold"/>
          <w:sz w:val="20"/>
          <w:szCs w:val="20"/>
          <w:rtl/>
          <w:lang w:bidi="ar-EG"/>
        </w:rPr>
        <w:t xml:space="preserve"> واستثمارات ر</w:t>
      </w:r>
      <w:r w:rsidR="00CC4F9F">
        <w:rPr>
          <w:rFonts w:ascii="Almarai Bold" w:hAnsi="Almarai Bold" w:cs="Almarai Bold" w:hint="cs"/>
          <w:sz w:val="20"/>
          <w:szCs w:val="20"/>
          <w:rtl/>
          <w:lang w:bidi="ar-EG"/>
        </w:rPr>
        <w:t>أ</w:t>
      </w:r>
      <w:r w:rsidRPr="001E1668">
        <w:rPr>
          <w:rFonts w:ascii="Almarai Bold" w:hAnsi="Almarai Bold" w:cs="Almarai Bold"/>
          <w:sz w:val="20"/>
          <w:szCs w:val="20"/>
          <w:rtl/>
          <w:lang w:bidi="ar-EG"/>
        </w:rPr>
        <w:t>س الحكمة</w:t>
      </w:r>
      <w:r w:rsidR="00CC4F9F">
        <w:rPr>
          <w:rFonts w:ascii="Almarai Bold" w:hAnsi="Almarai Bold" w:cs="Almarai Bold" w:hint="cs"/>
          <w:sz w:val="20"/>
          <w:szCs w:val="20"/>
          <w:rtl/>
          <w:lang w:bidi="ar-EG"/>
        </w:rPr>
        <w:t>،</w:t>
      </w:r>
      <w:r w:rsidRPr="001E1668">
        <w:rPr>
          <w:rFonts w:ascii="Almarai Bold" w:hAnsi="Almarai Bold" w:cs="Almarai Bold"/>
          <w:sz w:val="20"/>
          <w:szCs w:val="20"/>
          <w:rtl/>
          <w:lang w:bidi="ar-EG"/>
        </w:rPr>
        <w:t xml:space="preserve"> وتقلص فجوة الصرف الأجنبي. استكمال الإصلاحات الهيكلية</w:t>
      </w:r>
      <w:r w:rsidR="008401E6">
        <w:rPr>
          <w:rFonts w:ascii="Almarai Bold" w:hAnsi="Almarai Bold" w:cs="Almarai Bold"/>
          <w:sz w:val="20"/>
          <w:szCs w:val="20"/>
          <w:rtl/>
          <w:lang w:bidi="ar-EG"/>
        </w:rPr>
        <w:t xml:space="preserve"> </w:t>
      </w:r>
      <w:r w:rsidRPr="001E1668">
        <w:rPr>
          <w:rFonts w:ascii="Almarai Bold" w:hAnsi="Almarai Bold" w:cs="Almarai Bold"/>
          <w:sz w:val="20"/>
          <w:szCs w:val="20"/>
          <w:rtl/>
          <w:lang w:bidi="ar-EG"/>
        </w:rPr>
        <w:t>ضرورة لتعظيم الاستفادة من الاستقرار الاقتصادي الكلي وتعزيز صمود الاقتصاد المصري في مواجهة ال</w:t>
      </w:r>
      <w:r w:rsidR="00516227">
        <w:rPr>
          <w:rFonts w:ascii="Almarai Bold" w:hAnsi="Almarai Bold" w:cs="Almarai Bold" w:hint="cs"/>
          <w:sz w:val="20"/>
          <w:szCs w:val="20"/>
          <w:rtl/>
          <w:lang w:bidi="ar-EG"/>
        </w:rPr>
        <w:t>أ</w:t>
      </w:r>
      <w:r w:rsidRPr="001E1668">
        <w:rPr>
          <w:rFonts w:ascii="Almarai Bold" w:hAnsi="Almarai Bold" w:cs="Almarai Bold"/>
          <w:sz w:val="20"/>
          <w:szCs w:val="20"/>
          <w:rtl/>
          <w:lang w:bidi="ar-EG"/>
        </w:rPr>
        <w:t>زمات.</w:t>
      </w:r>
    </w:p>
    <w:p w14:paraId="3F5B71FC" w14:textId="010832AE" w:rsidR="002771D0" w:rsidRPr="00146C74" w:rsidRDefault="002771D0" w:rsidP="00146C74">
      <w:pPr>
        <w:bidi/>
        <w:spacing w:line="360" w:lineRule="auto"/>
        <w:ind w:left="1103"/>
        <w:jc w:val="mediumKashida"/>
        <w:rPr>
          <w:rFonts w:ascii="Almarai" w:hAnsi="Almarai" w:cs="Almarai"/>
          <w:sz w:val="20"/>
          <w:szCs w:val="20"/>
          <w:rtl/>
          <w:lang w:bidi="ar-EG"/>
        </w:rPr>
      </w:pPr>
      <w:r w:rsidRPr="00146C74">
        <w:rPr>
          <w:rFonts w:ascii="Almarai" w:hAnsi="Almarai" w:cs="Almarai"/>
          <w:sz w:val="20"/>
          <w:szCs w:val="20"/>
          <w:rtl/>
          <w:lang w:bidi="ar-EG"/>
        </w:rPr>
        <w:t>انتهاء المراجعة الرابعة لصندوق النقد الدولي والتي بموجبها سيتم صرف دفعة بقيمة 1.2 مليار دولار لاستكمال برنامج ال</w:t>
      </w:r>
      <w:r w:rsidR="003D3DC5">
        <w:rPr>
          <w:rFonts w:ascii="Almarai" w:hAnsi="Almarai" w:cs="Almarai" w:hint="cs"/>
          <w:sz w:val="20"/>
          <w:szCs w:val="20"/>
          <w:rtl/>
          <w:lang w:bidi="ar-EG"/>
        </w:rPr>
        <w:t>إ</w:t>
      </w:r>
      <w:r w:rsidRPr="00146C74">
        <w:rPr>
          <w:rFonts w:ascii="Almarai" w:hAnsi="Almarai" w:cs="Almarai"/>
          <w:sz w:val="20"/>
          <w:szCs w:val="20"/>
          <w:rtl/>
          <w:lang w:bidi="ar-EG"/>
        </w:rPr>
        <w:t xml:space="preserve">صلاح الاقتصادي. </w:t>
      </w:r>
      <w:r w:rsidR="003D3DC5">
        <w:rPr>
          <w:rFonts w:ascii="Almarai" w:hAnsi="Almarai" w:cs="Almarai" w:hint="cs"/>
          <w:sz w:val="20"/>
          <w:szCs w:val="20"/>
          <w:rtl/>
          <w:lang w:bidi="ar-EG"/>
        </w:rPr>
        <w:t>وي</w:t>
      </w:r>
      <w:r w:rsidRPr="00146C74">
        <w:rPr>
          <w:rFonts w:ascii="Almarai" w:hAnsi="Almarai" w:cs="Almarai"/>
          <w:sz w:val="20"/>
          <w:szCs w:val="20"/>
          <w:rtl/>
          <w:lang w:bidi="ar-EG"/>
        </w:rPr>
        <w:t xml:space="preserve">توقع الصندوق استمرار النمو الاقتصادي ليكون في حدود 3.6% بنهاية </w:t>
      </w:r>
      <w:r w:rsidR="003D3DC5">
        <w:rPr>
          <w:rFonts w:ascii="Almarai" w:hAnsi="Almarai" w:cs="Almarai" w:hint="cs"/>
          <w:sz w:val="20"/>
          <w:szCs w:val="20"/>
          <w:rtl/>
          <w:lang w:bidi="ar-EG"/>
        </w:rPr>
        <w:t>2024</w:t>
      </w:r>
      <w:r w:rsidRPr="00146C74">
        <w:rPr>
          <w:rFonts w:ascii="Almarai" w:hAnsi="Almarai" w:cs="Almarai"/>
          <w:sz w:val="20"/>
          <w:szCs w:val="20"/>
          <w:rtl/>
          <w:lang w:bidi="ar-EG"/>
        </w:rPr>
        <w:t>/2025 عل</w:t>
      </w:r>
      <w:r w:rsidR="003D3DC5">
        <w:rPr>
          <w:rFonts w:ascii="Almarai" w:hAnsi="Almarai" w:cs="Almarai" w:hint="cs"/>
          <w:sz w:val="20"/>
          <w:szCs w:val="20"/>
          <w:rtl/>
          <w:lang w:bidi="ar-EG"/>
        </w:rPr>
        <w:t>ى</w:t>
      </w:r>
      <w:r w:rsidRPr="00146C74">
        <w:rPr>
          <w:rFonts w:ascii="Almarai" w:hAnsi="Almarai" w:cs="Almarai"/>
          <w:sz w:val="20"/>
          <w:szCs w:val="20"/>
          <w:rtl/>
          <w:lang w:bidi="ar-EG"/>
        </w:rPr>
        <w:t xml:space="preserve"> </w:t>
      </w:r>
      <w:r w:rsidR="003D3DC5">
        <w:rPr>
          <w:rFonts w:ascii="Almarai" w:hAnsi="Almarai" w:cs="Almarai" w:hint="cs"/>
          <w:sz w:val="20"/>
          <w:szCs w:val="20"/>
          <w:rtl/>
          <w:lang w:bidi="ar-EG"/>
        </w:rPr>
        <w:t>أ</w:t>
      </w:r>
      <w:r w:rsidRPr="00146C74">
        <w:rPr>
          <w:rFonts w:ascii="Almarai" w:hAnsi="Almarai" w:cs="Almarai"/>
          <w:sz w:val="20"/>
          <w:szCs w:val="20"/>
          <w:rtl/>
          <w:lang w:bidi="ar-EG"/>
        </w:rPr>
        <w:t>ثر تحسن الاستثمارات ال</w:t>
      </w:r>
      <w:r w:rsidR="003D3DC5">
        <w:rPr>
          <w:rFonts w:ascii="Almarai" w:hAnsi="Almarai" w:cs="Almarai" w:hint="cs"/>
          <w:sz w:val="20"/>
          <w:szCs w:val="20"/>
          <w:rtl/>
          <w:lang w:bidi="ar-EG"/>
        </w:rPr>
        <w:t>أ</w:t>
      </w:r>
      <w:r w:rsidRPr="00146C74">
        <w:rPr>
          <w:rFonts w:ascii="Almarai" w:hAnsi="Almarai" w:cs="Almarai"/>
          <w:sz w:val="20"/>
          <w:szCs w:val="20"/>
          <w:rtl/>
          <w:lang w:bidi="ar-EG"/>
        </w:rPr>
        <w:t>جنبية المباشرة في الساحل الشمالي</w:t>
      </w:r>
      <w:r w:rsidR="003D3DC5">
        <w:rPr>
          <w:rFonts w:ascii="Almarai" w:hAnsi="Almarai" w:cs="Almarai" w:hint="cs"/>
          <w:sz w:val="20"/>
          <w:szCs w:val="20"/>
          <w:rtl/>
          <w:lang w:bidi="ar-EG"/>
        </w:rPr>
        <w:t>،</w:t>
      </w:r>
      <w:r w:rsidRPr="00146C74">
        <w:rPr>
          <w:rFonts w:ascii="Almarai" w:hAnsi="Almarai" w:cs="Almarai"/>
          <w:sz w:val="20"/>
          <w:szCs w:val="20"/>
          <w:rtl/>
          <w:lang w:bidi="ar-EG"/>
        </w:rPr>
        <w:t xml:space="preserve"> وفي قطاع التعدين والصناعة التحويلية</w:t>
      </w:r>
      <w:r w:rsidR="003D3DC5">
        <w:rPr>
          <w:rFonts w:ascii="Almarai" w:hAnsi="Almarai" w:cs="Almarai" w:hint="cs"/>
          <w:sz w:val="20"/>
          <w:szCs w:val="20"/>
          <w:rtl/>
          <w:lang w:bidi="ar-EG"/>
        </w:rPr>
        <w:t>،</w:t>
      </w:r>
      <w:r w:rsidRPr="00146C74">
        <w:rPr>
          <w:rFonts w:ascii="Almarai" w:hAnsi="Almarai" w:cs="Almarai"/>
          <w:sz w:val="20"/>
          <w:szCs w:val="20"/>
          <w:rtl/>
          <w:lang w:bidi="ar-EG"/>
        </w:rPr>
        <w:t xml:space="preserve"> وكذلك توقعات بتراجع معدل التضخم وتحسن صافي الاحتياطيات من النقد ال</w:t>
      </w:r>
      <w:r w:rsidR="003D3DC5">
        <w:rPr>
          <w:rFonts w:ascii="Almarai" w:hAnsi="Almarai" w:cs="Almarai" w:hint="cs"/>
          <w:sz w:val="20"/>
          <w:szCs w:val="20"/>
          <w:rtl/>
          <w:lang w:bidi="ar-EG"/>
        </w:rPr>
        <w:t>أ</w:t>
      </w:r>
      <w:r w:rsidRPr="00146C74">
        <w:rPr>
          <w:rFonts w:ascii="Almarai" w:hAnsi="Almarai" w:cs="Almarai"/>
          <w:sz w:val="20"/>
          <w:szCs w:val="20"/>
          <w:rtl/>
          <w:lang w:bidi="ar-EG"/>
        </w:rPr>
        <w:t>جنبي</w:t>
      </w:r>
      <w:r w:rsidR="003D3DC5">
        <w:rPr>
          <w:rFonts w:ascii="Almarai" w:hAnsi="Almarai" w:cs="Almarai" w:hint="cs"/>
          <w:sz w:val="20"/>
          <w:szCs w:val="20"/>
          <w:rtl/>
          <w:lang w:bidi="ar-EG"/>
        </w:rPr>
        <w:t>،</w:t>
      </w:r>
      <w:r w:rsidRPr="00146C74">
        <w:rPr>
          <w:rFonts w:ascii="Almarai" w:hAnsi="Almarai" w:cs="Almarai"/>
          <w:sz w:val="20"/>
          <w:szCs w:val="20"/>
          <w:rtl/>
          <w:lang w:bidi="ar-EG"/>
        </w:rPr>
        <w:t xml:space="preserve"> وتراجع نسبة الدين </w:t>
      </w:r>
      <w:r w:rsidR="003D3DC5">
        <w:rPr>
          <w:rFonts w:ascii="Almarai" w:hAnsi="Almarai" w:cs="Almarai" w:hint="cs"/>
          <w:sz w:val="20"/>
          <w:szCs w:val="20"/>
          <w:rtl/>
          <w:lang w:bidi="ar-EG"/>
        </w:rPr>
        <w:t>إلى</w:t>
      </w:r>
      <w:r w:rsidRPr="00146C74">
        <w:rPr>
          <w:rFonts w:ascii="Almarai" w:hAnsi="Almarai" w:cs="Almarai"/>
          <w:sz w:val="20"/>
          <w:szCs w:val="20"/>
          <w:rtl/>
          <w:lang w:bidi="ar-EG"/>
        </w:rPr>
        <w:t xml:space="preserve"> الناتج عل</w:t>
      </w:r>
      <w:r w:rsidR="003D3DC5">
        <w:rPr>
          <w:rFonts w:ascii="Almarai" w:hAnsi="Almarai" w:cs="Almarai" w:hint="cs"/>
          <w:sz w:val="20"/>
          <w:szCs w:val="20"/>
          <w:rtl/>
          <w:lang w:bidi="ar-EG"/>
        </w:rPr>
        <w:t>ى</w:t>
      </w:r>
      <w:r w:rsidRPr="00146C74">
        <w:rPr>
          <w:rFonts w:ascii="Almarai" w:hAnsi="Almarai" w:cs="Almarai"/>
          <w:sz w:val="20"/>
          <w:szCs w:val="20"/>
          <w:rtl/>
          <w:lang w:bidi="ar-EG"/>
        </w:rPr>
        <w:t xml:space="preserve"> </w:t>
      </w:r>
      <w:r w:rsidR="003D3DC5">
        <w:rPr>
          <w:rFonts w:ascii="Almarai" w:hAnsi="Almarai" w:cs="Almarai" w:hint="cs"/>
          <w:sz w:val="20"/>
          <w:szCs w:val="20"/>
          <w:rtl/>
          <w:lang w:bidi="ar-EG"/>
        </w:rPr>
        <w:t>أ</w:t>
      </w:r>
      <w:r w:rsidRPr="00146C74">
        <w:rPr>
          <w:rFonts w:ascii="Almarai" w:hAnsi="Almarai" w:cs="Almarai"/>
          <w:sz w:val="20"/>
          <w:szCs w:val="20"/>
          <w:rtl/>
          <w:lang w:bidi="ar-EG"/>
        </w:rPr>
        <w:t>ثر استثمارات ر</w:t>
      </w:r>
      <w:r w:rsidR="003D3DC5">
        <w:rPr>
          <w:rFonts w:ascii="Almarai" w:hAnsi="Almarai" w:cs="Almarai" w:hint="cs"/>
          <w:sz w:val="20"/>
          <w:szCs w:val="20"/>
          <w:rtl/>
          <w:lang w:bidi="ar-EG"/>
        </w:rPr>
        <w:t>أ</w:t>
      </w:r>
      <w:r w:rsidRPr="00146C74">
        <w:rPr>
          <w:rFonts w:ascii="Almarai" w:hAnsi="Almarai" w:cs="Almarai"/>
          <w:sz w:val="20"/>
          <w:szCs w:val="20"/>
          <w:rtl/>
          <w:lang w:bidi="ar-EG"/>
        </w:rPr>
        <w:t>س الحكمة</w:t>
      </w:r>
      <w:r w:rsidR="003D3DC5">
        <w:rPr>
          <w:rFonts w:ascii="Almarai" w:hAnsi="Almarai" w:cs="Almarai" w:hint="cs"/>
          <w:sz w:val="20"/>
          <w:szCs w:val="20"/>
          <w:rtl/>
          <w:lang w:bidi="ar-EG"/>
        </w:rPr>
        <w:t>، إ</w:t>
      </w:r>
      <w:r w:rsidRPr="00146C74">
        <w:rPr>
          <w:rFonts w:ascii="Almarai" w:hAnsi="Almarai" w:cs="Almarai"/>
          <w:sz w:val="20"/>
          <w:szCs w:val="20"/>
          <w:rtl/>
          <w:lang w:bidi="ar-EG"/>
        </w:rPr>
        <w:t xml:space="preserve">لا </w:t>
      </w:r>
      <w:r w:rsidR="003D3DC5">
        <w:rPr>
          <w:rFonts w:ascii="Almarai" w:hAnsi="Almarai" w:cs="Almarai" w:hint="cs"/>
          <w:sz w:val="20"/>
          <w:szCs w:val="20"/>
          <w:rtl/>
          <w:lang w:bidi="ar-EG"/>
        </w:rPr>
        <w:t>أ</w:t>
      </w:r>
      <w:r w:rsidRPr="00146C74">
        <w:rPr>
          <w:rFonts w:ascii="Almarai" w:hAnsi="Almarai" w:cs="Almarai"/>
          <w:sz w:val="20"/>
          <w:szCs w:val="20"/>
          <w:rtl/>
          <w:lang w:bidi="ar-EG"/>
        </w:rPr>
        <w:t>ن</w:t>
      </w:r>
      <w:r w:rsidR="003D3DC5">
        <w:rPr>
          <w:rFonts w:ascii="Almarai" w:hAnsi="Almarai" w:cs="Almarai" w:hint="cs"/>
          <w:sz w:val="20"/>
          <w:szCs w:val="20"/>
          <w:rtl/>
          <w:lang w:bidi="ar-EG"/>
        </w:rPr>
        <w:t xml:space="preserve">ه لا يزال </w:t>
      </w:r>
      <w:r w:rsidRPr="00146C74">
        <w:rPr>
          <w:rFonts w:ascii="Almarai" w:hAnsi="Almarai" w:cs="Almarai"/>
          <w:sz w:val="20"/>
          <w:szCs w:val="20"/>
          <w:rtl/>
          <w:lang w:bidi="ar-EG"/>
        </w:rPr>
        <w:t>عبء الدين مرتفعا مما يضيق من الحيز المالي لل</w:t>
      </w:r>
      <w:r w:rsidR="003D3DC5">
        <w:rPr>
          <w:rFonts w:ascii="Almarai" w:hAnsi="Almarai" w:cs="Almarai" w:hint="cs"/>
          <w:sz w:val="20"/>
          <w:szCs w:val="20"/>
          <w:rtl/>
          <w:lang w:bidi="ar-EG"/>
        </w:rPr>
        <w:t>إ</w:t>
      </w:r>
      <w:r w:rsidRPr="00146C74">
        <w:rPr>
          <w:rFonts w:ascii="Almarai" w:hAnsi="Almarai" w:cs="Almarai"/>
          <w:sz w:val="20"/>
          <w:szCs w:val="20"/>
          <w:rtl/>
          <w:lang w:bidi="ar-EG"/>
        </w:rPr>
        <w:t xml:space="preserve">نفاق الاجتماعي المستهدف. </w:t>
      </w:r>
    </w:p>
    <w:p w14:paraId="0A2C691A" w14:textId="4E4F59EA" w:rsidR="00EB06F5" w:rsidRDefault="002771D0" w:rsidP="00FA6FEE">
      <w:pPr>
        <w:bidi/>
        <w:spacing w:line="360" w:lineRule="auto"/>
        <w:ind w:left="1103"/>
        <w:jc w:val="mediumKashida"/>
        <w:rPr>
          <w:rFonts w:ascii="Almarai" w:hAnsi="Almarai" w:cs="Almarai"/>
          <w:sz w:val="20"/>
          <w:szCs w:val="20"/>
          <w:rtl/>
          <w:lang w:bidi="ar-EG"/>
        </w:rPr>
      </w:pPr>
      <w:r w:rsidRPr="002771D0">
        <w:rPr>
          <w:rFonts w:ascii="Almarai" w:hAnsi="Almarai" w:cs="Almarai" w:hint="cs"/>
          <w:sz w:val="20"/>
          <w:szCs w:val="20"/>
          <w:rtl/>
          <w:lang w:bidi="ar-EG"/>
        </w:rPr>
        <w:t>للبناء عل</w:t>
      </w:r>
      <w:r w:rsidR="003D3DC5">
        <w:rPr>
          <w:rFonts w:ascii="Almarai" w:hAnsi="Almarai" w:cs="Almarai" w:hint="cs"/>
          <w:sz w:val="20"/>
          <w:szCs w:val="20"/>
          <w:rtl/>
          <w:lang w:bidi="ar-EG"/>
        </w:rPr>
        <w:t>ى</w:t>
      </w:r>
      <w:r w:rsidRPr="002771D0">
        <w:rPr>
          <w:rFonts w:ascii="Almarai" w:hAnsi="Almarai" w:cs="Almarai" w:hint="cs"/>
          <w:sz w:val="20"/>
          <w:szCs w:val="20"/>
          <w:rtl/>
          <w:lang w:bidi="ar-EG"/>
        </w:rPr>
        <w:t xml:space="preserve"> الاستقرار الاقتصادي وتعزيز الصمود في مواجهة التحديات العالمية</w:t>
      </w:r>
      <w:r w:rsidR="003D3DC5">
        <w:rPr>
          <w:rFonts w:ascii="Almarai" w:hAnsi="Almarai" w:cs="Almarai" w:hint="cs"/>
          <w:sz w:val="20"/>
          <w:szCs w:val="20"/>
          <w:rtl/>
          <w:lang w:bidi="ar-EG"/>
        </w:rPr>
        <w:t>،</w:t>
      </w:r>
      <w:r w:rsidRPr="002771D0">
        <w:rPr>
          <w:rFonts w:ascii="Almarai" w:hAnsi="Almarai" w:cs="Almarai" w:hint="cs"/>
          <w:sz w:val="20"/>
          <w:szCs w:val="20"/>
          <w:rtl/>
          <w:lang w:bidi="ar-EG"/>
        </w:rPr>
        <w:t xml:space="preserve"> </w:t>
      </w:r>
      <w:r w:rsidR="00EB06F5">
        <w:rPr>
          <w:rFonts w:ascii="Almarai" w:hAnsi="Almarai" w:cs="Almarai" w:hint="cs"/>
          <w:sz w:val="20"/>
          <w:szCs w:val="20"/>
          <w:rtl/>
          <w:lang w:bidi="ar-EG"/>
        </w:rPr>
        <w:t xml:space="preserve">يؤكد الصندوق </w:t>
      </w:r>
      <w:r w:rsidR="00ED6B8E">
        <w:rPr>
          <w:rFonts w:ascii="Almarai" w:hAnsi="Almarai" w:cs="Almarai" w:hint="cs"/>
          <w:sz w:val="20"/>
          <w:szCs w:val="20"/>
          <w:rtl/>
          <w:lang w:bidi="ar-EG"/>
        </w:rPr>
        <w:t>على</w:t>
      </w:r>
      <w:r w:rsidR="00EB06F5">
        <w:rPr>
          <w:rFonts w:ascii="Almarai" w:hAnsi="Almarai" w:cs="Almarai" w:hint="cs"/>
          <w:sz w:val="20"/>
          <w:szCs w:val="20"/>
          <w:rtl/>
          <w:lang w:bidi="ar-EG"/>
        </w:rPr>
        <w:t xml:space="preserve"> ضرورة</w:t>
      </w:r>
      <w:r w:rsidR="008401E6">
        <w:rPr>
          <w:rFonts w:ascii="Almarai" w:hAnsi="Almarai" w:cs="Almarai" w:hint="cs"/>
          <w:sz w:val="20"/>
          <w:szCs w:val="20"/>
          <w:rtl/>
          <w:lang w:bidi="ar-EG"/>
        </w:rPr>
        <w:t xml:space="preserve"> </w:t>
      </w:r>
      <w:r w:rsidRPr="002771D0">
        <w:rPr>
          <w:rFonts w:ascii="Almarai" w:hAnsi="Almarai" w:cs="Almarai" w:hint="cs"/>
          <w:sz w:val="20"/>
          <w:szCs w:val="20"/>
          <w:rtl/>
          <w:lang w:bidi="ar-EG"/>
        </w:rPr>
        <w:t>استكمال ال</w:t>
      </w:r>
      <w:r w:rsidR="003D3DC5">
        <w:rPr>
          <w:rFonts w:ascii="Almarai" w:hAnsi="Almarai" w:cs="Almarai" w:hint="cs"/>
          <w:sz w:val="20"/>
          <w:szCs w:val="20"/>
          <w:rtl/>
          <w:lang w:bidi="ar-EG"/>
        </w:rPr>
        <w:t>إ</w:t>
      </w:r>
      <w:r w:rsidRPr="002771D0">
        <w:rPr>
          <w:rFonts w:ascii="Almarai" w:hAnsi="Almarai" w:cs="Almarai" w:hint="cs"/>
          <w:sz w:val="20"/>
          <w:szCs w:val="20"/>
          <w:rtl/>
          <w:lang w:bidi="ar-EG"/>
        </w:rPr>
        <w:t>صلاحات الهيكلية</w:t>
      </w:r>
      <w:r w:rsidR="003D3DC5">
        <w:rPr>
          <w:rFonts w:ascii="Almarai" w:hAnsi="Almarai" w:cs="Almarai" w:hint="cs"/>
          <w:sz w:val="20"/>
          <w:szCs w:val="20"/>
          <w:rtl/>
          <w:lang w:bidi="ar-EG"/>
        </w:rPr>
        <w:t>، و</w:t>
      </w:r>
      <w:r w:rsidR="00EB06F5">
        <w:rPr>
          <w:rFonts w:ascii="Almarai" w:hAnsi="Almarai" w:cs="Almarai" w:hint="cs"/>
          <w:sz w:val="20"/>
          <w:szCs w:val="20"/>
          <w:rtl/>
          <w:lang w:bidi="ar-EG"/>
        </w:rPr>
        <w:t xml:space="preserve">من </w:t>
      </w:r>
      <w:r w:rsidR="003D3DC5">
        <w:rPr>
          <w:rFonts w:ascii="Almarai" w:hAnsi="Almarai" w:cs="Almarai" w:hint="cs"/>
          <w:sz w:val="20"/>
          <w:szCs w:val="20"/>
          <w:rtl/>
          <w:lang w:bidi="ar-EG"/>
        </w:rPr>
        <w:t>أ</w:t>
      </w:r>
      <w:r w:rsidRPr="002771D0">
        <w:rPr>
          <w:rFonts w:ascii="Almarai" w:hAnsi="Almarai" w:cs="Almarai" w:hint="cs"/>
          <w:sz w:val="20"/>
          <w:szCs w:val="20"/>
          <w:rtl/>
          <w:lang w:bidi="ar-EG"/>
        </w:rPr>
        <w:t>همها: سرعة تخارج الدولة من ال</w:t>
      </w:r>
      <w:r w:rsidR="003D3DC5">
        <w:rPr>
          <w:rFonts w:ascii="Almarai" w:hAnsi="Almarai" w:cs="Almarai" w:hint="cs"/>
          <w:sz w:val="20"/>
          <w:szCs w:val="20"/>
          <w:rtl/>
          <w:lang w:bidi="ar-EG"/>
        </w:rPr>
        <w:t>أ</w:t>
      </w:r>
      <w:r w:rsidRPr="002771D0">
        <w:rPr>
          <w:rFonts w:ascii="Almarai" w:hAnsi="Almarai" w:cs="Almarai" w:hint="cs"/>
          <w:sz w:val="20"/>
          <w:szCs w:val="20"/>
          <w:rtl/>
          <w:lang w:bidi="ar-EG"/>
        </w:rPr>
        <w:t xml:space="preserve">نشطة غير الاستراتيجية، </w:t>
      </w:r>
      <w:r w:rsidR="003D3DC5">
        <w:rPr>
          <w:rFonts w:ascii="Almarai" w:hAnsi="Almarai" w:cs="Almarai" w:hint="cs"/>
          <w:sz w:val="20"/>
          <w:szCs w:val="20"/>
          <w:rtl/>
          <w:lang w:bidi="ar-EG"/>
        </w:rPr>
        <w:t>و</w:t>
      </w:r>
      <w:r w:rsidRPr="002771D0">
        <w:rPr>
          <w:rFonts w:ascii="Almarai" w:hAnsi="Almarai" w:cs="Almarai" w:hint="cs"/>
          <w:sz w:val="20"/>
          <w:szCs w:val="20"/>
          <w:rtl/>
          <w:lang w:bidi="ar-EG"/>
        </w:rPr>
        <w:t xml:space="preserve">استكمال رفع دعم الطاقة، </w:t>
      </w:r>
      <w:r w:rsidR="003D3DC5">
        <w:rPr>
          <w:rFonts w:ascii="Almarai" w:hAnsi="Almarai" w:cs="Almarai" w:hint="cs"/>
          <w:sz w:val="20"/>
          <w:szCs w:val="20"/>
          <w:rtl/>
          <w:lang w:bidi="ar-EG"/>
        </w:rPr>
        <w:t>و</w:t>
      </w:r>
      <w:r w:rsidRPr="002771D0">
        <w:rPr>
          <w:rFonts w:ascii="Almarai" w:hAnsi="Almarai" w:cs="Almarai" w:hint="cs"/>
          <w:sz w:val="20"/>
          <w:szCs w:val="20"/>
          <w:rtl/>
          <w:lang w:bidi="ar-EG"/>
        </w:rPr>
        <w:t xml:space="preserve">حوكمة ورقابة الهيئات خارج الموازنة، </w:t>
      </w:r>
      <w:r w:rsidR="003D3DC5">
        <w:rPr>
          <w:rFonts w:ascii="Almarai" w:hAnsi="Almarai" w:cs="Almarai" w:hint="cs"/>
          <w:sz w:val="20"/>
          <w:szCs w:val="20"/>
          <w:rtl/>
          <w:lang w:bidi="ar-EG"/>
        </w:rPr>
        <w:t>و</w:t>
      </w:r>
      <w:r w:rsidRPr="002771D0">
        <w:rPr>
          <w:rFonts w:ascii="Almarai" w:hAnsi="Almarai" w:cs="Almarai" w:hint="cs"/>
          <w:sz w:val="20"/>
          <w:szCs w:val="20"/>
          <w:rtl/>
          <w:lang w:bidi="ar-EG"/>
        </w:rPr>
        <w:t>استمرار تهئية بيئة ال</w:t>
      </w:r>
      <w:r w:rsidR="003D3DC5">
        <w:rPr>
          <w:rFonts w:ascii="Almarai" w:hAnsi="Almarai" w:cs="Almarai" w:hint="cs"/>
          <w:sz w:val="20"/>
          <w:szCs w:val="20"/>
          <w:rtl/>
          <w:lang w:bidi="ar-EG"/>
        </w:rPr>
        <w:t>أ</w:t>
      </w:r>
      <w:r w:rsidRPr="002771D0">
        <w:rPr>
          <w:rFonts w:ascii="Almarai" w:hAnsi="Almarai" w:cs="Almarai" w:hint="cs"/>
          <w:sz w:val="20"/>
          <w:szCs w:val="20"/>
          <w:rtl/>
          <w:lang w:bidi="ar-EG"/>
        </w:rPr>
        <w:t xml:space="preserve">عمال بما </w:t>
      </w:r>
      <w:r w:rsidR="00FA6FEE" w:rsidRPr="00890BF5">
        <w:rPr>
          <w:rFonts w:asciiTheme="majorBidi" w:hAnsiTheme="majorBidi" w:cstheme="majorBidi"/>
          <w:noProof/>
          <w:sz w:val="28"/>
          <w:szCs w:val="28"/>
          <w:rtl/>
          <w:lang w:bidi="ar-EG"/>
        </w:rPr>
        <w:drawing>
          <wp:anchor distT="0" distB="0" distL="114300" distR="114300" simplePos="0" relativeHeight="252018688" behindDoc="1" locked="0" layoutInCell="1" allowOverlap="1" wp14:anchorId="288A7DBB" wp14:editId="2FA3BDDC">
            <wp:simplePos x="0" y="0"/>
            <wp:positionH relativeFrom="page">
              <wp:posOffset>321310</wp:posOffset>
            </wp:positionH>
            <wp:positionV relativeFrom="page">
              <wp:posOffset>467029</wp:posOffset>
            </wp:positionV>
            <wp:extent cx="7235825" cy="10073005"/>
            <wp:effectExtent l="0" t="0" r="3175" b="4445"/>
            <wp:wrapNone/>
            <wp:docPr id="1379992857" name="Picture 1379992857" descr="overvie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verview-a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7235825" cy="10073005"/>
                    </a:xfrm>
                    <a:prstGeom prst="rect">
                      <a:avLst/>
                    </a:prstGeom>
                    <a:noFill/>
                  </pic:spPr>
                </pic:pic>
              </a:graphicData>
            </a:graphic>
            <wp14:sizeRelH relativeFrom="margin">
              <wp14:pctWidth>0</wp14:pctWidth>
            </wp14:sizeRelH>
            <wp14:sizeRelV relativeFrom="margin">
              <wp14:pctHeight>0</wp14:pctHeight>
            </wp14:sizeRelV>
          </wp:anchor>
        </w:drawing>
      </w:r>
      <w:r w:rsidRPr="002771D0">
        <w:rPr>
          <w:rFonts w:ascii="Almarai" w:hAnsi="Almarai" w:cs="Almarai" w:hint="cs"/>
          <w:sz w:val="20"/>
          <w:szCs w:val="20"/>
          <w:rtl/>
          <w:lang w:bidi="ar-EG"/>
        </w:rPr>
        <w:t>يضمن عدالة المنافسة بين الدولة والقطاع الخاص</w:t>
      </w:r>
      <w:r w:rsidR="003D3DC5">
        <w:rPr>
          <w:rFonts w:ascii="Almarai" w:hAnsi="Almarai" w:cs="Almarai" w:hint="cs"/>
          <w:sz w:val="20"/>
          <w:szCs w:val="20"/>
          <w:rtl/>
          <w:lang w:bidi="ar-EG"/>
        </w:rPr>
        <w:t>.</w:t>
      </w:r>
      <w:r w:rsidRPr="002771D0">
        <w:rPr>
          <w:rFonts w:ascii="Almarai" w:hAnsi="Almarai" w:cs="Almarai" w:hint="cs"/>
          <w:sz w:val="20"/>
          <w:szCs w:val="20"/>
          <w:rtl/>
          <w:lang w:bidi="ar-EG"/>
        </w:rPr>
        <w:t xml:space="preserve"> و</w:t>
      </w:r>
      <w:r w:rsidR="003D3DC5">
        <w:rPr>
          <w:rFonts w:ascii="Almarai" w:hAnsi="Almarai" w:cs="Almarai" w:hint="cs"/>
          <w:sz w:val="20"/>
          <w:szCs w:val="20"/>
          <w:rtl/>
          <w:lang w:bidi="ar-EG"/>
        </w:rPr>
        <w:t>أ</w:t>
      </w:r>
      <w:r w:rsidRPr="002771D0">
        <w:rPr>
          <w:rFonts w:ascii="Almarai" w:hAnsi="Almarai" w:cs="Almarai" w:hint="cs"/>
          <w:sz w:val="20"/>
          <w:szCs w:val="20"/>
          <w:rtl/>
          <w:lang w:bidi="ar-EG"/>
        </w:rPr>
        <w:t>خيرا، دمج جهود مواجهة التغيرات المناخية في الخطط الاستراتيجية.</w:t>
      </w:r>
      <w:r w:rsidR="003D3DC5">
        <w:rPr>
          <w:rFonts w:ascii="Almarai" w:hAnsi="Almarai" w:cs="Almarai" w:hint="cs"/>
          <w:sz w:val="20"/>
          <w:szCs w:val="20"/>
          <w:rtl/>
          <w:lang w:bidi="ar-EG"/>
        </w:rPr>
        <w:t xml:space="preserve"> </w:t>
      </w:r>
    </w:p>
    <w:p w14:paraId="1110BD9D" w14:textId="00628BAE" w:rsidR="002771D0" w:rsidRPr="001E1668" w:rsidRDefault="000A046B" w:rsidP="001D5742">
      <w:pPr>
        <w:bidi/>
        <w:spacing w:line="360" w:lineRule="auto"/>
        <w:ind w:left="1553" w:hanging="450"/>
        <w:jc w:val="mediumKashida"/>
        <w:rPr>
          <w:rFonts w:ascii="Almarai" w:hAnsi="Almarai" w:cs="Almarai"/>
          <w:sz w:val="20"/>
          <w:szCs w:val="20"/>
          <w:rtl/>
          <w:lang w:bidi="ar-EG"/>
        </w:rPr>
      </w:pPr>
      <w:r w:rsidRPr="00890BF5">
        <w:rPr>
          <w:rFonts w:asciiTheme="majorBidi" w:hAnsiTheme="majorBidi" w:cstheme="majorBidi"/>
          <w:noProof/>
          <w:sz w:val="28"/>
          <w:szCs w:val="28"/>
          <w:rtl/>
          <w:lang w:bidi="ar-EG"/>
        </w:rPr>
        <w:lastRenderedPageBreak/>
        <w:drawing>
          <wp:anchor distT="0" distB="0" distL="114300" distR="114300" simplePos="0" relativeHeight="251959296" behindDoc="1" locked="0" layoutInCell="1" allowOverlap="1" wp14:anchorId="05AB719B" wp14:editId="35C74C51">
            <wp:simplePos x="0" y="0"/>
            <wp:positionH relativeFrom="page">
              <wp:posOffset>321310</wp:posOffset>
            </wp:positionH>
            <wp:positionV relativeFrom="page">
              <wp:posOffset>313034</wp:posOffset>
            </wp:positionV>
            <wp:extent cx="7235825" cy="10073005"/>
            <wp:effectExtent l="0" t="0" r="3175" b="4445"/>
            <wp:wrapNone/>
            <wp:docPr id="1509504916" name="Picture 1509504916" descr="overvie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verview-a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7235825" cy="10073005"/>
                    </a:xfrm>
                    <a:prstGeom prst="rect">
                      <a:avLst/>
                    </a:prstGeom>
                    <a:noFill/>
                  </pic:spPr>
                </pic:pic>
              </a:graphicData>
            </a:graphic>
            <wp14:sizeRelH relativeFrom="margin">
              <wp14:pctWidth>0</wp14:pctWidth>
            </wp14:sizeRelH>
            <wp14:sizeRelV relativeFrom="margin">
              <wp14:pctHeight>0</wp14:pctHeight>
            </wp14:sizeRelV>
          </wp:anchor>
        </w:drawing>
      </w:r>
      <w:r w:rsidR="002771D0" w:rsidRPr="001E1668">
        <w:rPr>
          <w:rFonts w:ascii="Almarai" w:hAnsi="Almarai" w:cs="Almarai"/>
          <w:sz w:val="20"/>
          <w:szCs w:val="20"/>
          <w:rtl/>
          <w:lang w:bidi="ar-EG"/>
        </w:rPr>
        <w:t>ويتضمن الجزء التالي</w:t>
      </w:r>
      <w:r w:rsidR="002771D0" w:rsidRPr="001E1668">
        <w:rPr>
          <w:rFonts w:ascii="Almarai" w:hAnsi="Almarai" w:cs="Almarai" w:hint="cs"/>
          <w:sz w:val="20"/>
          <w:szCs w:val="20"/>
          <w:rtl/>
          <w:lang w:bidi="ar-EG"/>
        </w:rPr>
        <w:t xml:space="preserve"> عرض</w:t>
      </w:r>
      <w:r w:rsidR="003D3DC5">
        <w:rPr>
          <w:rFonts w:ascii="Almarai" w:hAnsi="Almarai" w:cs="Almarai" w:hint="cs"/>
          <w:sz w:val="20"/>
          <w:szCs w:val="20"/>
          <w:rtl/>
          <w:lang w:bidi="ar-EG"/>
        </w:rPr>
        <w:t>ا</w:t>
      </w:r>
      <w:r w:rsidR="002771D0" w:rsidRPr="001E1668">
        <w:rPr>
          <w:rFonts w:ascii="Almarai" w:hAnsi="Almarai" w:cs="Almarai" w:hint="cs"/>
          <w:sz w:val="20"/>
          <w:szCs w:val="20"/>
          <w:rtl/>
          <w:lang w:bidi="ar-EG"/>
        </w:rPr>
        <w:t xml:space="preserve"> موجز</w:t>
      </w:r>
      <w:r w:rsidR="003D3DC5">
        <w:rPr>
          <w:rFonts w:ascii="Almarai" w:hAnsi="Almarai" w:cs="Almarai" w:hint="cs"/>
          <w:sz w:val="20"/>
          <w:szCs w:val="20"/>
          <w:rtl/>
          <w:lang w:bidi="ar-EG"/>
        </w:rPr>
        <w:t>ا</w:t>
      </w:r>
      <w:r w:rsidR="002771D0" w:rsidRPr="001E1668">
        <w:rPr>
          <w:rFonts w:ascii="Almarai" w:hAnsi="Almarai" w:cs="Almarai" w:hint="cs"/>
          <w:sz w:val="20"/>
          <w:szCs w:val="20"/>
          <w:rtl/>
          <w:lang w:bidi="ar-EG"/>
        </w:rPr>
        <w:t xml:space="preserve"> </w:t>
      </w:r>
      <w:r w:rsidR="002771D0" w:rsidRPr="001E1668">
        <w:rPr>
          <w:rFonts w:ascii="Almarai" w:hAnsi="Almarai" w:cs="Almarai"/>
          <w:sz w:val="20"/>
          <w:szCs w:val="20"/>
          <w:rtl/>
          <w:lang w:bidi="ar-EG"/>
        </w:rPr>
        <w:t>لتطورات أهم المؤشرات الاقتصادية</w:t>
      </w:r>
      <w:r w:rsidR="002771D0" w:rsidRPr="001E1668">
        <w:rPr>
          <w:rFonts w:ascii="Almarai" w:hAnsi="Almarai" w:cs="Almarai" w:hint="cs"/>
          <w:sz w:val="20"/>
          <w:szCs w:val="20"/>
          <w:rtl/>
          <w:lang w:bidi="ar-EG"/>
        </w:rPr>
        <w:t xml:space="preserve"> الكلية</w:t>
      </w:r>
      <w:r w:rsidR="002771D0" w:rsidRPr="001E1668">
        <w:rPr>
          <w:rFonts w:ascii="Almarai" w:hAnsi="Almarai" w:cs="Almarai"/>
          <w:sz w:val="20"/>
          <w:szCs w:val="20"/>
          <w:rtl/>
          <w:lang w:bidi="ar-EG"/>
        </w:rPr>
        <w:t xml:space="preserve"> و</w:t>
      </w:r>
      <w:r w:rsidR="002771D0" w:rsidRPr="001E1668">
        <w:rPr>
          <w:rFonts w:ascii="Almarai" w:hAnsi="Almarai" w:cs="Almarai" w:hint="cs"/>
          <w:sz w:val="20"/>
          <w:szCs w:val="20"/>
          <w:rtl/>
          <w:lang w:bidi="ar-EG"/>
        </w:rPr>
        <w:t xml:space="preserve">فقا لأحدث </w:t>
      </w:r>
      <w:r w:rsidR="00D52724" w:rsidRPr="001E1668">
        <w:rPr>
          <w:rFonts w:ascii="Almarai" w:hAnsi="Almarai" w:cs="Almarai"/>
          <w:sz w:val="20"/>
          <w:szCs w:val="20"/>
          <w:rtl/>
          <w:lang w:bidi="ar-EG"/>
        </w:rPr>
        <w:t>البيانات المنشورة حتى تاريخ نشر هذا التقرير</w:t>
      </w:r>
      <w:r w:rsidR="003D3DC5">
        <w:rPr>
          <w:rFonts w:ascii="Almarai" w:hAnsi="Almarai" w:cs="Almarai" w:hint="cs"/>
          <w:sz w:val="20"/>
          <w:szCs w:val="20"/>
          <w:rtl/>
          <w:lang w:bidi="ar-EG"/>
        </w:rPr>
        <w:t>.</w:t>
      </w:r>
      <w:r w:rsidR="002372A4" w:rsidRPr="001E1668">
        <w:rPr>
          <w:rFonts w:ascii="Almarai" w:hAnsi="Almarai" w:cs="Almarai" w:hint="cs"/>
          <w:sz w:val="20"/>
          <w:szCs w:val="20"/>
          <w:rtl/>
          <w:lang w:bidi="ar-EG"/>
        </w:rPr>
        <w:t xml:space="preserve"> </w:t>
      </w:r>
    </w:p>
    <w:p w14:paraId="36BD0B8D" w14:textId="50B62D24" w:rsidR="001E1668" w:rsidRDefault="002771D0" w:rsidP="000A046B">
      <w:pPr>
        <w:bidi/>
        <w:spacing w:after="0" w:line="360" w:lineRule="auto"/>
        <w:ind w:left="1823"/>
        <w:jc w:val="mediumKashida"/>
        <w:rPr>
          <w:rFonts w:ascii="Almarai Bold" w:hAnsi="Almarai Bold" w:cs="Almarai Bold"/>
          <w:sz w:val="20"/>
          <w:szCs w:val="20"/>
          <w:rtl/>
          <w:lang w:bidi="ar-EG"/>
        </w:rPr>
      </w:pPr>
      <w:r w:rsidRPr="001E1668">
        <w:rPr>
          <w:rFonts w:ascii="Almarai Bold" w:hAnsi="Almarai Bold" w:cs="Almarai Bold"/>
          <w:sz w:val="20"/>
          <w:szCs w:val="20"/>
          <w:rtl/>
          <w:lang w:bidi="ar-EG"/>
        </w:rPr>
        <w:t>أولا: معدل نمو الناتج المحلي ال</w:t>
      </w:r>
      <w:r w:rsidR="003D3DC5">
        <w:rPr>
          <w:rFonts w:ascii="Almarai Bold" w:hAnsi="Almarai Bold" w:cs="Almarai Bold" w:hint="cs"/>
          <w:sz w:val="20"/>
          <w:szCs w:val="20"/>
          <w:rtl/>
          <w:lang w:bidi="ar-EG"/>
        </w:rPr>
        <w:t>إ</w:t>
      </w:r>
      <w:r w:rsidRPr="001E1668">
        <w:rPr>
          <w:rFonts w:ascii="Almarai Bold" w:hAnsi="Almarai Bold" w:cs="Almarai Bold"/>
          <w:sz w:val="20"/>
          <w:szCs w:val="20"/>
          <w:rtl/>
          <w:lang w:bidi="ar-EG"/>
        </w:rPr>
        <w:t>جمالي</w:t>
      </w:r>
    </w:p>
    <w:p w14:paraId="2193EFE3" w14:textId="77AB0156" w:rsidR="002771D0" w:rsidRPr="007B662E" w:rsidRDefault="002771D0" w:rsidP="003D3DC5">
      <w:pPr>
        <w:bidi/>
        <w:spacing w:line="360" w:lineRule="auto"/>
        <w:ind w:left="1103"/>
        <w:jc w:val="mediumKashida"/>
        <w:rPr>
          <w:rFonts w:ascii="Almarai" w:hAnsi="Almarai" w:cs="Almarai"/>
          <w:sz w:val="20"/>
          <w:szCs w:val="20"/>
          <w:rtl/>
          <w:lang w:bidi="ar-EG"/>
        </w:rPr>
      </w:pPr>
      <w:r w:rsidRPr="002771D0">
        <w:rPr>
          <w:rFonts w:ascii="Almarai" w:hAnsi="Almarai" w:cs="Almarai"/>
          <w:sz w:val="20"/>
          <w:szCs w:val="20"/>
          <w:rtl/>
          <w:lang w:bidi="ar-EG"/>
        </w:rPr>
        <w:t>سجل</w:t>
      </w:r>
      <w:r w:rsidR="008401E6">
        <w:rPr>
          <w:rFonts w:ascii="Almarai" w:hAnsi="Almarai" w:cs="Almarai"/>
          <w:sz w:val="20"/>
          <w:szCs w:val="20"/>
          <w:rtl/>
          <w:lang w:bidi="ar-EG"/>
        </w:rPr>
        <w:t xml:space="preserve"> </w:t>
      </w:r>
      <w:r w:rsidRPr="002771D0">
        <w:rPr>
          <w:rFonts w:ascii="Almarai" w:hAnsi="Almarai" w:cs="Almarai"/>
          <w:sz w:val="20"/>
          <w:szCs w:val="20"/>
          <w:rtl/>
          <w:lang w:bidi="ar-EG"/>
        </w:rPr>
        <w:t>الناتج الـمحلي الإجمالي</w:t>
      </w:r>
      <w:r w:rsidRPr="002771D0">
        <w:rPr>
          <w:rFonts w:ascii="Almarai" w:hAnsi="Almarai" w:cs="Almarai" w:hint="cs"/>
          <w:sz w:val="20"/>
          <w:szCs w:val="20"/>
          <w:rtl/>
          <w:lang w:bidi="ar-EG"/>
        </w:rPr>
        <w:t xml:space="preserve"> نموا بمعدل</w:t>
      </w:r>
      <w:r w:rsidRPr="002771D0">
        <w:rPr>
          <w:rFonts w:ascii="Almarai" w:hAnsi="Almarai" w:cs="Almarai"/>
          <w:sz w:val="20"/>
          <w:szCs w:val="20"/>
          <w:lang w:bidi="ar-EG"/>
        </w:rPr>
        <w:t xml:space="preserve"> </w:t>
      </w:r>
      <w:r w:rsidRPr="002771D0">
        <w:rPr>
          <w:rFonts w:ascii="Almarai" w:hAnsi="Almarai" w:cs="Almarai" w:hint="cs"/>
          <w:sz w:val="20"/>
          <w:szCs w:val="20"/>
          <w:rtl/>
          <w:lang w:bidi="ar-EG"/>
        </w:rPr>
        <w:t xml:space="preserve">4.7 % في الربع الثالث من العام المالي 2024/2025 (يناير </w:t>
      </w:r>
      <w:r w:rsidRPr="002771D0">
        <w:rPr>
          <w:rFonts w:ascii="Almarai" w:hAnsi="Almarai" w:cs="Almarai"/>
          <w:sz w:val="20"/>
          <w:szCs w:val="20"/>
          <w:rtl/>
          <w:lang w:bidi="ar-EG"/>
        </w:rPr>
        <w:t>–</w:t>
      </w:r>
      <w:r w:rsidRPr="002771D0">
        <w:rPr>
          <w:rFonts w:ascii="Almarai" w:hAnsi="Almarai" w:cs="Almarai" w:hint="cs"/>
          <w:sz w:val="20"/>
          <w:szCs w:val="20"/>
          <w:rtl/>
          <w:lang w:bidi="ar-EG"/>
        </w:rPr>
        <w:t xml:space="preserve"> مارس 2025)</w:t>
      </w:r>
      <w:r w:rsidR="008401E6">
        <w:rPr>
          <w:rFonts w:ascii="Almarai" w:hAnsi="Almarai" w:cs="Almarai" w:hint="cs"/>
          <w:sz w:val="20"/>
          <w:szCs w:val="20"/>
          <w:rtl/>
          <w:lang w:bidi="ar-EG"/>
        </w:rPr>
        <w:t xml:space="preserve"> </w:t>
      </w:r>
      <w:r w:rsidR="003D3DC5">
        <w:rPr>
          <w:rFonts w:ascii="Almarai" w:hAnsi="Almarai" w:cs="Almarai" w:hint="cs"/>
          <w:sz w:val="20"/>
          <w:szCs w:val="20"/>
          <w:rtl/>
          <w:lang w:bidi="ar-EG"/>
        </w:rPr>
        <w:t>بما</w:t>
      </w:r>
      <w:r w:rsidRPr="002771D0">
        <w:rPr>
          <w:rFonts w:ascii="Almarai" w:hAnsi="Almarai" w:cs="Almarai" w:hint="cs"/>
          <w:sz w:val="20"/>
          <w:szCs w:val="20"/>
          <w:rtl/>
          <w:lang w:bidi="ar-EG"/>
        </w:rPr>
        <w:t xml:space="preserve"> يمثل ارتفاعا بنحو 11% مقارنة</w:t>
      </w:r>
      <w:r w:rsidRPr="002771D0">
        <w:rPr>
          <w:rFonts w:ascii="Almarai" w:hAnsi="Almarai" w:cs="Almarai"/>
          <w:sz w:val="20"/>
          <w:szCs w:val="20"/>
          <w:rtl/>
          <w:lang w:bidi="ar-EG"/>
        </w:rPr>
        <w:t xml:space="preserve"> </w:t>
      </w:r>
      <w:r w:rsidRPr="002771D0">
        <w:rPr>
          <w:rFonts w:ascii="Almarai" w:hAnsi="Almarai" w:cs="Almarai" w:hint="cs"/>
          <w:sz w:val="20"/>
          <w:szCs w:val="20"/>
          <w:rtl/>
          <w:lang w:bidi="ar-EG"/>
        </w:rPr>
        <w:t>ب</w:t>
      </w:r>
      <w:r w:rsidRPr="002771D0">
        <w:rPr>
          <w:rFonts w:ascii="Almarai" w:hAnsi="Almarai" w:cs="Almarai"/>
          <w:sz w:val="20"/>
          <w:szCs w:val="20"/>
          <w:rtl/>
          <w:lang w:bidi="ar-EG"/>
        </w:rPr>
        <w:t>الربع السابق له</w:t>
      </w:r>
      <w:r w:rsidRPr="002771D0">
        <w:rPr>
          <w:rFonts w:ascii="Almarai" w:hAnsi="Almarai" w:cs="Almarai" w:hint="cs"/>
          <w:sz w:val="20"/>
          <w:szCs w:val="20"/>
          <w:rtl/>
          <w:lang w:bidi="ar-EG"/>
        </w:rPr>
        <w:t xml:space="preserve"> و115% مقارنة بالربع المناظر من العام المالي السابق 2023/2024. </w:t>
      </w:r>
      <w:r w:rsidR="003D3DC5">
        <w:rPr>
          <w:rFonts w:ascii="Almarai" w:hAnsi="Almarai" w:cs="Almarai" w:hint="cs"/>
          <w:sz w:val="20"/>
          <w:szCs w:val="20"/>
          <w:rtl/>
          <w:lang w:bidi="ar-EG"/>
        </w:rPr>
        <w:t>و</w:t>
      </w:r>
      <w:r w:rsidRPr="002771D0">
        <w:rPr>
          <w:rFonts w:ascii="Almarai" w:hAnsi="Almarai" w:cs="Almarai" w:hint="cs"/>
          <w:sz w:val="20"/>
          <w:szCs w:val="20"/>
          <w:rtl/>
          <w:lang w:bidi="ar-EG"/>
        </w:rPr>
        <w:t xml:space="preserve">يعود هذا الارتفاع </w:t>
      </w:r>
      <w:r w:rsidR="003D3DC5">
        <w:rPr>
          <w:rFonts w:ascii="Almarai" w:hAnsi="Almarai" w:cs="Almarai" w:hint="cs"/>
          <w:sz w:val="20"/>
          <w:szCs w:val="20"/>
          <w:rtl/>
          <w:lang w:bidi="ar-EG"/>
        </w:rPr>
        <w:t>إ</w:t>
      </w:r>
      <w:r w:rsidRPr="002771D0">
        <w:rPr>
          <w:rFonts w:ascii="Almarai" w:hAnsi="Almarai" w:cs="Almarai" w:hint="cs"/>
          <w:sz w:val="20"/>
          <w:szCs w:val="20"/>
          <w:rtl/>
          <w:lang w:bidi="ar-EG"/>
        </w:rPr>
        <w:t>لى المساهمة الموجبة لصافي الصادرات في النمو والتي عوضت التراجع الطفيف في مساهمة الاستهلاك العائلي</w:t>
      </w:r>
      <w:r w:rsidR="003D3DC5">
        <w:rPr>
          <w:rFonts w:ascii="Almarai" w:hAnsi="Almarai" w:cs="Almarai" w:hint="cs"/>
          <w:sz w:val="20"/>
          <w:szCs w:val="20"/>
          <w:rtl/>
          <w:lang w:bidi="ar-EG"/>
        </w:rPr>
        <w:t>،</w:t>
      </w:r>
      <w:r w:rsidR="008401E6">
        <w:rPr>
          <w:rFonts w:ascii="Almarai" w:hAnsi="Almarai" w:cs="Almarai" w:hint="cs"/>
          <w:sz w:val="20"/>
          <w:szCs w:val="20"/>
          <w:rtl/>
          <w:lang w:bidi="ar-EG"/>
        </w:rPr>
        <w:t xml:space="preserve"> </w:t>
      </w:r>
      <w:r w:rsidRPr="002771D0">
        <w:rPr>
          <w:rFonts w:ascii="Almarai" w:hAnsi="Almarai" w:cs="Almarai" w:hint="cs"/>
          <w:sz w:val="20"/>
          <w:szCs w:val="20"/>
          <w:rtl/>
          <w:lang w:bidi="ar-EG"/>
        </w:rPr>
        <w:t xml:space="preserve">بالإضافة </w:t>
      </w:r>
      <w:r w:rsidR="003D3DC5">
        <w:rPr>
          <w:rFonts w:ascii="Almarai" w:hAnsi="Almarai" w:cs="Almarai" w:hint="cs"/>
          <w:sz w:val="20"/>
          <w:szCs w:val="20"/>
          <w:rtl/>
          <w:lang w:bidi="ar-EG"/>
        </w:rPr>
        <w:t>إلى</w:t>
      </w:r>
      <w:r w:rsidR="008401E6">
        <w:rPr>
          <w:rFonts w:ascii="Almarai" w:hAnsi="Almarai" w:cs="Almarai" w:hint="cs"/>
          <w:sz w:val="20"/>
          <w:szCs w:val="20"/>
          <w:rtl/>
          <w:lang w:bidi="ar-EG"/>
        </w:rPr>
        <w:t xml:space="preserve"> </w:t>
      </w:r>
      <w:r w:rsidR="003D3DC5">
        <w:rPr>
          <w:rFonts w:ascii="Almarai" w:hAnsi="Almarai" w:cs="Almarai" w:hint="cs"/>
          <w:sz w:val="20"/>
          <w:szCs w:val="20"/>
          <w:rtl/>
          <w:lang w:bidi="ar-EG"/>
        </w:rPr>
        <w:t>ال</w:t>
      </w:r>
      <w:r w:rsidRPr="002771D0">
        <w:rPr>
          <w:rFonts w:ascii="Almarai" w:hAnsi="Almarai" w:cs="Almarai" w:hint="cs"/>
          <w:sz w:val="20"/>
          <w:szCs w:val="20"/>
          <w:rtl/>
          <w:lang w:bidi="ar-EG"/>
        </w:rPr>
        <w:t xml:space="preserve">تعافي </w:t>
      </w:r>
      <w:r w:rsidR="003D3DC5">
        <w:rPr>
          <w:rFonts w:ascii="Almarai" w:hAnsi="Almarai" w:cs="Almarai" w:hint="cs"/>
          <w:sz w:val="20"/>
          <w:szCs w:val="20"/>
          <w:rtl/>
          <w:lang w:bidi="ar-EG"/>
        </w:rPr>
        <w:t xml:space="preserve">في </w:t>
      </w:r>
      <w:r w:rsidRPr="002771D0">
        <w:rPr>
          <w:rFonts w:ascii="Almarai" w:hAnsi="Almarai" w:cs="Almarai" w:hint="cs"/>
          <w:sz w:val="20"/>
          <w:szCs w:val="20"/>
          <w:rtl/>
          <w:lang w:bidi="ar-EG"/>
        </w:rPr>
        <w:t xml:space="preserve">نمو قطاعات </w:t>
      </w:r>
      <w:r w:rsidRPr="002771D0">
        <w:rPr>
          <w:rFonts w:ascii="Almarai" w:hAnsi="Almarai" w:cs="Almarai"/>
          <w:sz w:val="20"/>
          <w:szCs w:val="20"/>
          <w:rtl/>
          <w:lang w:bidi="ar-EG"/>
        </w:rPr>
        <w:t xml:space="preserve">الصناعات التحويلية غير البترولية، </w:t>
      </w:r>
      <w:r w:rsidRPr="002771D0">
        <w:rPr>
          <w:rFonts w:ascii="Almarai" w:hAnsi="Almarai" w:cs="Almarai" w:hint="cs"/>
          <w:sz w:val="20"/>
          <w:szCs w:val="20"/>
          <w:rtl/>
          <w:lang w:bidi="ar-EG"/>
        </w:rPr>
        <w:t>و</w:t>
      </w:r>
      <w:r w:rsidRPr="002771D0">
        <w:rPr>
          <w:rFonts w:ascii="Almarai" w:hAnsi="Almarai" w:cs="Almarai"/>
          <w:sz w:val="20"/>
          <w:szCs w:val="20"/>
          <w:rtl/>
          <w:lang w:bidi="ar-EG"/>
        </w:rPr>
        <w:t xml:space="preserve"> السياحة</w:t>
      </w:r>
      <w:r w:rsidR="003D3DC5">
        <w:rPr>
          <w:rFonts w:ascii="Almarai" w:hAnsi="Almarai" w:cs="Almarai" w:hint="cs"/>
          <w:sz w:val="20"/>
          <w:szCs w:val="20"/>
          <w:rtl/>
          <w:lang w:bidi="ar-EG"/>
        </w:rPr>
        <w:t>،</w:t>
      </w:r>
      <w:r w:rsidRPr="002771D0">
        <w:rPr>
          <w:rFonts w:ascii="Almarai" w:hAnsi="Almarai" w:cs="Almarai"/>
          <w:sz w:val="20"/>
          <w:szCs w:val="20"/>
          <w:rtl/>
          <w:lang w:bidi="ar-EG"/>
        </w:rPr>
        <w:t xml:space="preserve"> و ال</w:t>
      </w:r>
      <w:r w:rsidRPr="002771D0">
        <w:rPr>
          <w:rFonts w:ascii="Almarai" w:hAnsi="Almarai" w:cs="Almarai" w:hint="cs"/>
          <w:sz w:val="20"/>
          <w:szCs w:val="20"/>
          <w:rtl/>
          <w:lang w:bidi="ar-EG"/>
        </w:rPr>
        <w:t>ا</w:t>
      </w:r>
      <w:r w:rsidRPr="002771D0">
        <w:rPr>
          <w:rFonts w:ascii="Almarai" w:hAnsi="Almarai" w:cs="Almarai"/>
          <w:sz w:val="20"/>
          <w:szCs w:val="20"/>
          <w:rtl/>
          <w:lang w:bidi="ar-EG"/>
        </w:rPr>
        <w:t>تصال</w:t>
      </w:r>
      <w:r w:rsidRPr="002771D0">
        <w:rPr>
          <w:rFonts w:ascii="Almarai" w:hAnsi="Almarai" w:cs="Almarai" w:hint="cs"/>
          <w:sz w:val="20"/>
          <w:szCs w:val="20"/>
          <w:rtl/>
          <w:lang w:bidi="ar-EG"/>
        </w:rPr>
        <w:t>ا</w:t>
      </w:r>
      <w:r w:rsidRPr="002771D0">
        <w:rPr>
          <w:rFonts w:ascii="Almarai" w:hAnsi="Almarai" w:cs="Almarai"/>
          <w:sz w:val="20"/>
          <w:szCs w:val="20"/>
          <w:rtl/>
          <w:lang w:bidi="ar-EG"/>
        </w:rPr>
        <w:t>ت وتكنولوجيا ال</w:t>
      </w:r>
      <w:r w:rsidRPr="002771D0">
        <w:rPr>
          <w:rFonts w:ascii="Almarai" w:hAnsi="Almarai" w:cs="Almarai" w:hint="cs"/>
          <w:sz w:val="20"/>
          <w:szCs w:val="20"/>
          <w:rtl/>
          <w:lang w:bidi="ar-EG"/>
        </w:rPr>
        <w:t>م</w:t>
      </w:r>
      <w:r w:rsidRPr="002771D0">
        <w:rPr>
          <w:rFonts w:ascii="Almarai" w:hAnsi="Almarai" w:cs="Almarai"/>
          <w:sz w:val="20"/>
          <w:szCs w:val="20"/>
          <w:rtl/>
          <w:lang w:bidi="ar-EG"/>
        </w:rPr>
        <w:t>علومات. و</w:t>
      </w:r>
      <w:r w:rsidRPr="002771D0">
        <w:rPr>
          <w:rFonts w:ascii="Almarai" w:hAnsi="Almarai" w:cs="Almarai" w:hint="cs"/>
          <w:sz w:val="20"/>
          <w:szCs w:val="20"/>
          <w:rtl/>
          <w:lang w:bidi="ar-EG"/>
        </w:rPr>
        <w:t>قد حد من هذا النمو استمرار تراجع نشاط</w:t>
      </w:r>
      <w:r w:rsidRPr="002771D0">
        <w:rPr>
          <w:rFonts w:ascii="Almarai" w:hAnsi="Almarai" w:cs="Almarai"/>
          <w:sz w:val="20"/>
          <w:szCs w:val="20"/>
          <w:rtl/>
          <w:lang w:bidi="ar-EG"/>
        </w:rPr>
        <w:t xml:space="preserve"> قناة السويس على خلفية استمرار التوترات الجيوسياسية، و</w:t>
      </w:r>
      <w:r w:rsidRPr="002771D0">
        <w:rPr>
          <w:rFonts w:ascii="Almarai" w:hAnsi="Almarai" w:cs="Almarai" w:hint="cs"/>
          <w:sz w:val="20"/>
          <w:szCs w:val="20"/>
          <w:rtl/>
          <w:lang w:bidi="ar-EG"/>
        </w:rPr>
        <w:t xml:space="preserve">كذلك تراجع </w:t>
      </w:r>
      <w:r w:rsidR="009F4DB9">
        <w:rPr>
          <w:rFonts w:ascii="Almarai" w:hAnsi="Almarai" w:cs="Almarai" w:hint="cs"/>
          <w:sz w:val="20"/>
          <w:szCs w:val="20"/>
          <w:rtl/>
          <w:lang w:bidi="ar-EG"/>
        </w:rPr>
        <w:t>أ</w:t>
      </w:r>
      <w:r w:rsidRPr="002771D0">
        <w:rPr>
          <w:rFonts w:ascii="Almarai" w:hAnsi="Almarai" w:cs="Almarai" w:hint="cs"/>
          <w:sz w:val="20"/>
          <w:szCs w:val="20"/>
          <w:rtl/>
          <w:lang w:bidi="ar-EG"/>
        </w:rPr>
        <w:t xml:space="preserve">داء </w:t>
      </w:r>
      <w:r w:rsidRPr="002771D0">
        <w:rPr>
          <w:rFonts w:ascii="Almarai" w:hAnsi="Almarai" w:cs="Almarai"/>
          <w:sz w:val="20"/>
          <w:szCs w:val="20"/>
          <w:rtl/>
          <w:lang w:bidi="ar-EG"/>
        </w:rPr>
        <w:t>قطاع ال</w:t>
      </w:r>
      <w:r w:rsidRPr="002771D0">
        <w:rPr>
          <w:rFonts w:ascii="Almarai" w:hAnsi="Almarai" w:cs="Almarai" w:hint="cs"/>
          <w:sz w:val="20"/>
          <w:szCs w:val="20"/>
          <w:rtl/>
          <w:lang w:bidi="ar-EG"/>
        </w:rPr>
        <w:t>ا</w:t>
      </w:r>
      <w:r w:rsidRPr="002771D0">
        <w:rPr>
          <w:rFonts w:ascii="Almarai" w:hAnsi="Almarai" w:cs="Almarai"/>
          <w:sz w:val="20"/>
          <w:szCs w:val="20"/>
          <w:rtl/>
          <w:lang w:bidi="ar-EG"/>
        </w:rPr>
        <w:t>ستخراجات</w:t>
      </w:r>
      <w:r w:rsidRPr="001E1668">
        <w:rPr>
          <w:rFonts w:ascii="Almarai" w:hAnsi="Almarai" w:cs="Almarai"/>
          <w:sz w:val="20"/>
          <w:szCs w:val="20"/>
          <w:vertAlign w:val="superscript"/>
          <w:rtl/>
        </w:rPr>
        <w:footnoteReference w:id="7"/>
      </w:r>
      <w:r w:rsidRPr="002771D0">
        <w:rPr>
          <w:rFonts w:ascii="Almarai" w:hAnsi="Almarai" w:cs="Almarai"/>
          <w:sz w:val="20"/>
          <w:szCs w:val="20"/>
          <w:lang w:bidi="ar-EG"/>
        </w:rPr>
        <w:t xml:space="preserve"> ,</w:t>
      </w:r>
    </w:p>
    <w:p w14:paraId="4366973B" w14:textId="3BA33057" w:rsidR="002771D0" w:rsidRPr="00857AA2" w:rsidRDefault="009F4DB9" w:rsidP="00146C74">
      <w:pPr>
        <w:keepNext/>
        <w:bidi/>
        <w:spacing w:after="0" w:line="240" w:lineRule="auto"/>
        <w:ind w:left="1103"/>
        <w:jc w:val="mediumKashida"/>
        <w:rPr>
          <w:rFonts w:ascii="Almarai Bold" w:hAnsi="Almarai Bold" w:cs="Almarai Bold"/>
          <w:b/>
          <w:bCs/>
          <w:color w:val="1FBACF" w:themeColor="accent1"/>
          <w:sz w:val="20"/>
          <w:szCs w:val="20"/>
          <w:lang w:bidi="ar-EG"/>
        </w:rPr>
      </w:pPr>
      <w:commentRangeStart w:id="4"/>
      <w:r w:rsidRPr="00857AA2">
        <w:rPr>
          <w:rFonts w:ascii="Almarai Bold" w:hAnsi="Almarai Bold" w:cs="Almarai Bold" w:hint="cs"/>
          <w:b/>
          <w:bCs/>
          <w:color w:val="1FBACF" w:themeColor="accent1"/>
          <w:sz w:val="20"/>
          <w:szCs w:val="20"/>
          <w:rtl/>
          <w:lang w:bidi="ar-EG"/>
        </w:rPr>
        <w:t>ال</w:t>
      </w:r>
      <w:r w:rsidR="002771D0" w:rsidRPr="00857AA2">
        <w:rPr>
          <w:rFonts w:ascii="Almarai Bold" w:hAnsi="Almarai Bold" w:cs="Almarai Bold"/>
          <w:b/>
          <w:bCs/>
          <w:color w:val="1FBACF" w:themeColor="accent1"/>
          <w:sz w:val="20"/>
          <w:szCs w:val="20"/>
          <w:rtl/>
          <w:lang w:bidi="ar-EG"/>
        </w:rPr>
        <w:t>شكل</w:t>
      </w:r>
      <w:commentRangeEnd w:id="4"/>
      <w:r w:rsidR="00857AA2">
        <w:rPr>
          <w:rStyle w:val="CommentReference"/>
          <w:rtl/>
        </w:rPr>
        <w:commentReference w:id="4"/>
      </w:r>
      <w:r w:rsidR="002771D0" w:rsidRPr="00857AA2">
        <w:rPr>
          <w:rFonts w:ascii="Almarai Bold" w:hAnsi="Almarai Bold" w:cs="Almarai Bold"/>
          <w:b/>
          <w:bCs/>
          <w:color w:val="1FBACF" w:themeColor="accent1"/>
          <w:sz w:val="20"/>
          <w:szCs w:val="20"/>
          <w:rtl/>
          <w:lang w:bidi="ar-EG"/>
        </w:rPr>
        <w:t xml:space="preserve"> 1: النمو في الناتج المحلي ال</w:t>
      </w:r>
      <w:r w:rsidR="00857AA2">
        <w:rPr>
          <w:rFonts w:ascii="Almarai Bold" w:hAnsi="Almarai Bold" w:cs="Almarai Bold" w:hint="cs"/>
          <w:b/>
          <w:bCs/>
          <w:color w:val="1FBACF" w:themeColor="accent1"/>
          <w:sz w:val="20"/>
          <w:szCs w:val="20"/>
          <w:rtl/>
          <w:lang w:bidi="ar-EG"/>
        </w:rPr>
        <w:t>إ</w:t>
      </w:r>
      <w:r w:rsidR="002771D0" w:rsidRPr="00857AA2">
        <w:rPr>
          <w:rFonts w:ascii="Almarai Bold" w:hAnsi="Almarai Bold" w:cs="Almarai Bold"/>
          <w:b/>
          <w:bCs/>
          <w:color w:val="1FBACF" w:themeColor="accent1"/>
          <w:sz w:val="20"/>
          <w:szCs w:val="20"/>
          <w:rtl/>
          <w:lang w:bidi="ar-EG"/>
        </w:rPr>
        <w:t>جمالي الحقيقي خلال الفترة (2015/2016 – الربع الثالث 2024/2025)</w:t>
      </w:r>
      <w:r w:rsidR="008401E6">
        <w:rPr>
          <w:rFonts w:ascii="Almarai Bold" w:hAnsi="Almarai Bold" w:cs="Almarai Bold"/>
          <w:b/>
          <w:bCs/>
          <w:noProof/>
          <w:color w:val="1FBACF" w:themeColor="accent1"/>
          <w:sz w:val="20"/>
          <w:szCs w:val="20"/>
          <w:rtl/>
        </w:rPr>
        <w:t xml:space="preserve"> </w:t>
      </w:r>
    </w:p>
    <w:p w14:paraId="7A9C1430" w14:textId="7C59A883" w:rsidR="00E94888" w:rsidRDefault="001D2975" w:rsidP="00146C74">
      <w:pPr>
        <w:keepNext/>
        <w:bidi/>
        <w:spacing w:after="0" w:line="360" w:lineRule="auto"/>
        <w:ind w:left="1103"/>
        <w:jc w:val="mediumKashida"/>
        <w:rPr>
          <w:rFonts w:asciiTheme="majorBidi" w:hAnsiTheme="majorBidi" w:cstheme="majorBidi"/>
          <w:sz w:val="28"/>
          <w:szCs w:val="28"/>
          <w:rtl/>
          <w:lang w:bidi="ar-EG"/>
        </w:rPr>
      </w:pPr>
      <w:r>
        <w:rPr>
          <w:noProof/>
        </w:rPr>
        <w:drawing>
          <wp:inline distT="0" distB="0" distL="0" distR="0" wp14:anchorId="16A2A11A" wp14:editId="35D1A18E">
            <wp:extent cx="6193155" cy="1980265"/>
            <wp:effectExtent l="0" t="0" r="0" b="1270"/>
            <wp:docPr id="446272616" name="Chart 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9D66729" w14:textId="13D3D261" w:rsidR="002771D0" w:rsidRPr="001D2975" w:rsidRDefault="00857AA2" w:rsidP="00146C74">
      <w:pPr>
        <w:bidi/>
        <w:spacing w:line="360" w:lineRule="auto"/>
        <w:ind w:left="1103"/>
        <w:jc w:val="mediumKashida"/>
        <w:rPr>
          <w:rFonts w:ascii="Almarai" w:hAnsi="Almarai" w:cs="Almarai"/>
          <w:sz w:val="16"/>
          <w:szCs w:val="16"/>
          <w:rtl/>
          <w:lang w:bidi="ar-EG"/>
        </w:rPr>
      </w:pPr>
      <w:r>
        <w:rPr>
          <w:rFonts w:ascii="Almarai" w:hAnsi="Almarai" w:cs="Almarai" w:hint="cs"/>
          <w:i/>
          <w:iCs/>
          <w:sz w:val="16"/>
          <w:szCs w:val="16"/>
          <w:rtl/>
          <w:lang w:bidi="ar-EG"/>
        </w:rPr>
        <w:t>المصدر:</w:t>
      </w:r>
      <w:r w:rsidR="002771D0" w:rsidRPr="001D2975">
        <w:rPr>
          <w:rFonts w:ascii="Almarai" w:hAnsi="Almarai" w:cs="Almarai"/>
          <w:i/>
          <w:iCs/>
          <w:sz w:val="16"/>
          <w:szCs w:val="16"/>
          <w:rtl/>
          <w:lang w:bidi="ar-EG"/>
        </w:rPr>
        <w:t>:</w:t>
      </w:r>
      <w:r w:rsidR="002771D0" w:rsidRPr="001D2975">
        <w:rPr>
          <w:rFonts w:ascii="Almarai" w:hAnsi="Almarai" w:cs="Almarai"/>
          <w:sz w:val="16"/>
          <w:szCs w:val="16"/>
          <w:rtl/>
          <w:lang w:bidi="ar-EG"/>
        </w:rPr>
        <w:t xml:space="preserve"> وزارة التخطيط والتنمية الاقتصادية</w:t>
      </w:r>
      <w:r>
        <w:rPr>
          <w:rFonts w:ascii="Almarai" w:hAnsi="Almarai" w:cs="Almarai" w:hint="cs"/>
          <w:sz w:val="16"/>
          <w:szCs w:val="16"/>
          <w:rtl/>
          <w:lang w:bidi="ar-EG"/>
        </w:rPr>
        <w:t>، والتعاون الدولي</w:t>
      </w:r>
      <w:r w:rsidR="002771D0" w:rsidRPr="001D2975">
        <w:rPr>
          <w:rFonts w:ascii="Almarai" w:hAnsi="Almarai" w:cs="Almarai"/>
          <w:sz w:val="16"/>
          <w:szCs w:val="16"/>
          <w:rtl/>
          <w:lang w:bidi="ar-EG"/>
        </w:rPr>
        <w:t xml:space="preserve"> .</w:t>
      </w:r>
    </w:p>
    <w:p w14:paraId="31409B90" w14:textId="77777777" w:rsidR="002771D0" w:rsidRPr="001D2975" w:rsidRDefault="002771D0" w:rsidP="00146C74">
      <w:pPr>
        <w:keepNext/>
        <w:bidi/>
        <w:spacing w:after="0" w:line="360" w:lineRule="auto"/>
        <w:ind w:left="1103"/>
        <w:jc w:val="mediumKashida"/>
        <w:rPr>
          <w:rFonts w:ascii="Almarai Bold" w:hAnsi="Almarai Bold" w:cs="Almarai Bold"/>
          <w:sz w:val="20"/>
          <w:szCs w:val="20"/>
          <w:rtl/>
          <w:lang w:bidi="ar-EG"/>
        </w:rPr>
      </w:pPr>
      <w:r w:rsidRPr="001D2975">
        <w:rPr>
          <w:rFonts w:ascii="Almarai Bold" w:hAnsi="Almarai Bold" w:cs="Almarai Bold"/>
          <w:b/>
          <w:bCs/>
          <w:sz w:val="20"/>
          <w:szCs w:val="20"/>
          <w:rtl/>
          <w:lang w:bidi="ar-EG"/>
        </w:rPr>
        <w:t>ثانيا: معدل التضخم</w:t>
      </w:r>
    </w:p>
    <w:p w14:paraId="169CACF8" w14:textId="723F0755" w:rsidR="002771D0" w:rsidRPr="002771D0" w:rsidRDefault="002771D0" w:rsidP="00146C74">
      <w:pPr>
        <w:bidi/>
        <w:spacing w:line="360" w:lineRule="auto"/>
        <w:ind w:left="1103"/>
        <w:jc w:val="mediumKashida"/>
        <w:rPr>
          <w:rFonts w:ascii="Almarai" w:hAnsi="Almarai" w:cs="Almarai"/>
          <w:sz w:val="20"/>
          <w:szCs w:val="20"/>
          <w:lang w:bidi="ar-EG"/>
        </w:rPr>
      </w:pPr>
      <w:r w:rsidRPr="002771D0">
        <w:rPr>
          <w:rFonts w:ascii="Almarai" w:hAnsi="Almarai" w:cs="Almarai" w:hint="cs"/>
          <w:sz w:val="20"/>
          <w:szCs w:val="20"/>
          <w:rtl/>
          <w:lang w:bidi="ar-EG"/>
        </w:rPr>
        <w:t>بعد ارتفاع متوسط المعدل السنوي للتضخم العام لإجمالي الجمهورية عل</w:t>
      </w:r>
      <w:r w:rsidR="0094031D">
        <w:rPr>
          <w:rFonts w:ascii="Almarai" w:hAnsi="Almarai" w:cs="Almarai" w:hint="cs"/>
          <w:sz w:val="20"/>
          <w:szCs w:val="20"/>
          <w:rtl/>
          <w:lang w:bidi="ar-EG"/>
        </w:rPr>
        <w:t>ى</w:t>
      </w:r>
      <w:r w:rsidRPr="002771D0">
        <w:rPr>
          <w:rFonts w:ascii="Almarai" w:hAnsi="Almarai" w:cs="Almarai" w:hint="cs"/>
          <w:sz w:val="20"/>
          <w:szCs w:val="20"/>
          <w:rtl/>
          <w:lang w:bidi="ar-EG"/>
        </w:rPr>
        <w:t xml:space="preserve"> مد</w:t>
      </w:r>
      <w:r w:rsidR="0094031D">
        <w:rPr>
          <w:rFonts w:ascii="Almarai" w:hAnsi="Almarai" w:cs="Almarai" w:hint="cs"/>
          <w:sz w:val="20"/>
          <w:szCs w:val="20"/>
          <w:rtl/>
          <w:lang w:bidi="ar-EG"/>
        </w:rPr>
        <w:t>ى</w:t>
      </w:r>
      <w:r w:rsidRPr="002771D0">
        <w:rPr>
          <w:rFonts w:ascii="Almarai" w:hAnsi="Almarai" w:cs="Almarai" w:hint="cs"/>
          <w:sz w:val="20"/>
          <w:szCs w:val="20"/>
          <w:rtl/>
          <w:lang w:bidi="ar-EG"/>
        </w:rPr>
        <w:t xml:space="preserve"> الثلاثة </w:t>
      </w:r>
      <w:r w:rsidR="0094031D">
        <w:rPr>
          <w:rFonts w:ascii="Almarai" w:hAnsi="Almarai" w:cs="Almarai" w:hint="cs"/>
          <w:sz w:val="20"/>
          <w:szCs w:val="20"/>
          <w:rtl/>
          <w:lang w:bidi="ar-EG"/>
        </w:rPr>
        <w:t>أ</w:t>
      </w:r>
      <w:r w:rsidRPr="002771D0">
        <w:rPr>
          <w:rFonts w:ascii="Almarai" w:hAnsi="Almarai" w:cs="Almarai" w:hint="cs"/>
          <w:sz w:val="20"/>
          <w:szCs w:val="20"/>
          <w:rtl/>
          <w:lang w:bidi="ar-EG"/>
        </w:rPr>
        <w:t>شهر السابقة</w:t>
      </w:r>
      <w:r w:rsidR="0094031D">
        <w:rPr>
          <w:rFonts w:ascii="Almarai" w:hAnsi="Almarai" w:cs="Almarai" w:hint="cs"/>
          <w:sz w:val="20"/>
          <w:szCs w:val="20"/>
          <w:rtl/>
          <w:lang w:bidi="ar-EG"/>
        </w:rPr>
        <w:t>،</w:t>
      </w:r>
      <w:r w:rsidRPr="002771D0">
        <w:rPr>
          <w:rFonts w:ascii="Almarai" w:hAnsi="Almarai" w:cs="Almarai" w:hint="cs"/>
          <w:sz w:val="20"/>
          <w:szCs w:val="20"/>
          <w:rtl/>
          <w:lang w:bidi="ar-EG"/>
        </w:rPr>
        <w:t xml:space="preserve"> تراجع ليبلغ 14.4 % خلال شهر يونيو مقارنة بنحو</w:t>
      </w:r>
      <w:r w:rsidR="008401E6">
        <w:rPr>
          <w:rFonts w:ascii="Almarai" w:hAnsi="Almarai" w:cs="Almarai" w:hint="cs"/>
          <w:sz w:val="20"/>
          <w:szCs w:val="20"/>
          <w:rtl/>
          <w:lang w:bidi="ar-EG"/>
        </w:rPr>
        <w:t xml:space="preserve"> </w:t>
      </w:r>
      <w:r w:rsidRPr="002771D0">
        <w:rPr>
          <w:rFonts w:ascii="Almarai" w:hAnsi="Almarai" w:cs="Almarai"/>
          <w:sz w:val="20"/>
          <w:szCs w:val="20"/>
          <w:rtl/>
          <w:lang w:bidi="ar-EG"/>
        </w:rPr>
        <w:t>16.5% لشهر مايو 2025،</w:t>
      </w:r>
      <w:r w:rsidR="008401E6">
        <w:rPr>
          <w:rFonts w:ascii="Almarai" w:hAnsi="Almarai" w:cs="Almarai"/>
          <w:sz w:val="20"/>
          <w:szCs w:val="20"/>
          <w:rtl/>
          <w:lang w:bidi="ar-EG"/>
        </w:rPr>
        <w:t xml:space="preserve"> </w:t>
      </w:r>
      <w:r w:rsidRPr="002771D0">
        <w:rPr>
          <w:rFonts w:ascii="Almarai" w:hAnsi="Almarai" w:cs="Almarai"/>
          <w:sz w:val="20"/>
          <w:szCs w:val="20"/>
          <w:rtl/>
          <w:cs/>
          <w:lang w:bidi="ar-EG"/>
        </w:rPr>
        <w:t xml:space="preserve"> </w:t>
      </w:r>
      <w:r w:rsidRPr="002771D0">
        <w:rPr>
          <w:rFonts w:ascii="Almarai" w:hAnsi="Almarai" w:cs="Almarai" w:hint="cs"/>
          <w:sz w:val="20"/>
          <w:szCs w:val="20"/>
          <w:rtl/>
          <w:lang w:bidi="ar-EG"/>
        </w:rPr>
        <w:t xml:space="preserve">ويعكس ذلك انحسار الصدمات التي نتجت عن رفع </w:t>
      </w:r>
      <w:r w:rsidR="0094031D">
        <w:rPr>
          <w:rFonts w:ascii="Almarai" w:hAnsi="Almarai" w:cs="Almarai" w:hint="cs"/>
          <w:sz w:val="20"/>
          <w:szCs w:val="20"/>
          <w:rtl/>
          <w:lang w:bidi="ar-EG"/>
        </w:rPr>
        <w:t>أ</w:t>
      </w:r>
      <w:r w:rsidRPr="002771D0">
        <w:rPr>
          <w:rFonts w:ascii="Almarai" w:hAnsi="Almarai" w:cs="Almarai" w:hint="cs"/>
          <w:sz w:val="20"/>
          <w:szCs w:val="20"/>
          <w:rtl/>
          <w:lang w:bidi="ar-EG"/>
        </w:rPr>
        <w:t>سعار</w:t>
      </w:r>
      <w:r w:rsidR="0094031D">
        <w:rPr>
          <w:rFonts w:ascii="Almarai" w:hAnsi="Almarai" w:cs="Almarai" w:hint="cs"/>
          <w:sz w:val="20"/>
          <w:szCs w:val="20"/>
          <w:rtl/>
          <w:lang w:bidi="ar-EG"/>
        </w:rPr>
        <w:t xml:space="preserve"> </w:t>
      </w:r>
      <w:r w:rsidRPr="002771D0">
        <w:rPr>
          <w:rFonts w:ascii="Almarai" w:hAnsi="Almarai" w:cs="Almarai" w:hint="cs"/>
          <w:sz w:val="20"/>
          <w:szCs w:val="20"/>
          <w:rtl/>
          <w:lang w:bidi="ar-EG"/>
        </w:rPr>
        <w:t xml:space="preserve">الوقود في </w:t>
      </w:r>
      <w:r w:rsidR="00ED6B8E">
        <w:rPr>
          <w:rFonts w:ascii="Almarai" w:hAnsi="Almarai" w:cs="Almarai" w:hint="cs"/>
          <w:sz w:val="20"/>
          <w:szCs w:val="20"/>
          <w:rtl/>
          <w:lang w:bidi="ar-EG"/>
        </w:rPr>
        <w:t>أ</w:t>
      </w:r>
      <w:r w:rsidRPr="002771D0">
        <w:rPr>
          <w:rFonts w:ascii="Almarai" w:hAnsi="Almarai" w:cs="Almarai" w:hint="cs"/>
          <w:sz w:val="20"/>
          <w:szCs w:val="20"/>
          <w:rtl/>
          <w:lang w:bidi="ar-EG"/>
        </w:rPr>
        <w:t>بريل 2025</w:t>
      </w:r>
      <w:r w:rsidR="00ED6B8E">
        <w:rPr>
          <w:rStyle w:val="FootnoteReference"/>
          <w:rFonts w:ascii="Almarai" w:hAnsi="Almarai" w:cs="Almarai"/>
          <w:sz w:val="20"/>
          <w:szCs w:val="20"/>
          <w:rtl/>
          <w:lang w:bidi="ar-EG"/>
        </w:rPr>
        <w:footnoteReference w:id="8"/>
      </w:r>
      <w:r w:rsidR="0094031D">
        <w:rPr>
          <w:rFonts w:ascii="Almarai" w:hAnsi="Almarai" w:cs="Almarai" w:hint="cs"/>
          <w:sz w:val="20"/>
          <w:szCs w:val="20"/>
          <w:rtl/>
          <w:lang w:bidi="ar-EG"/>
        </w:rPr>
        <w:t xml:space="preserve">، </w:t>
      </w:r>
      <w:r w:rsidRPr="002771D0">
        <w:rPr>
          <w:rFonts w:ascii="Almarai" w:hAnsi="Almarai" w:cs="Almarai" w:hint="cs"/>
          <w:sz w:val="20"/>
          <w:szCs w:val="20"/>
          <w:rtl/>
          <w:lang w:bidi="ar-EG"/>
        </w:rPr>
        <w:t>ومن ثم ارتفاع تكاليف النقل البري بال</w:t>
      </w:r>
      <w:r w:rsidR="0094031D">
        <w:rPr>
          <w:rFonts w:ascii="Almarai" w:hAnsi="Almarai" w:cs="Almarai" w:hint="cs"/>
          <w:sz w:val="20"/>
          <w:szCs w:val="20"/>
          <w:rtl/>
          <w:lang w:bidi="ar-EG"/>
        </w:rPr>
        <w:t>إ</w:t>
      </w:r>
      <w:r w:rsidRPr="002771D0">
        <w:rPr>
          <w:rFonts w:ascii="Almarai" w:hAnsi="Almarai" w:cs="Almarai" w:hint="cs"/>
          <w:sz w:val="20"/>
          <w:szCs w:val="20"/>
          <w:rtl/>
          <w:lang w:bidi="ar-EG"/>
        </w:rPr>
        <w:t xml:space="preserve">ضافة </w:t>
      </w:r>
      <w:r w:rsidR="0094031D">
        <w:rPr>
          <w:rFonts w:ascii="Almarai" w:hAnsi="Almarai" w:cs="Almarai" w:hint="cs"/>
          <w:sz w:val="20"/>
          <w:szCs w:val="20"/>
          <w:rtl/>
          <w:lang w:bidi="ar-EG"/>
        </w:rPr>
        <w:t>إلى</w:t>
      </w:r>
      <w:r w:rsidRPr="002771D0">
        <w:rPr>
          <w:rFonts w:ascii="Almarai" w:hAnsi="Almarai" w:cs="Almarai" w:hint="cs"/>
          <w:sz w:val="20"/>
          <w:szCs w:val="20"/>
          <w:rtl/>
          <w:lang w:bidi="ar-EG"/>
        </w:rPr>
        <w:t xml:space="preserve"> ارتفاع تكاليف الخدمات والسلع الاستهلاكية</w:t>
      </w:r>
      <w:r w:rsidR="0094031D">
        <w:rPr>
          <w:rFonts w:ascii="Almarai" w:hAnsi="Almarai" w:cs="Almarai" w:hint="cs"/>
          <w:sz w:val="20"/>
          <w:szCs w:val="20"/>
          <w:rtl/>
          <w:lang w:bidi="ar-EG"/>
        </w:rPr>
        <w:t>،</w:t>
      </w:r>
      <w:r w:rsidRPr="002771D0">
        <w:rPr>
          <w:rFonts w:ascii="Almarai" w:hAnsi="Almarai" w:cs="Almarai" w:hint="cs"/>
          <w:sz w:val="20"/>
          <w:szCs w:val="20"/>
          <w:rtl/>
          <w:lang w:bidi="ar-EG"/>
        </w:rPr>
        <w:t xml:space="preserve"> خاصة المنتجات الصيدلانية</w:t>
      </w:r>
      <w:r w:rsidR="0094031D">
        <w:rPr>
          <w:rFonts w:ascii="Almarai" w:hAnsi="Almarai" w:cs="Almarai" w:hint="cs"/>
          <w:sz w:val="20"/>
          <w:szCs w:val="20"/>
          <w:rtl/>
          <w:lang w:bidi="ar-EG"/>
        </w:rPr>
        <w:t>،</w:t>
      </w:r>
      <w:r w:rsidRPr="002771D0">
        <w:rPr>
          <w:rFonts w:ascii="Almarai" w:hAnsi="Almarai" w:cs="Almarai" w:hint="cs"/>
          <w:sz w:val="20"/>
          <w:szCs w:val="20"/>
          <w:rtl/>
          <w:lang w:bidi="ar-EG"/>
        </w:rPr>
        <w:t xml:space="preserve"> وتلاشي </w:t>
      </w:r>
      <w:r w:rsidR="0094031D">
        <w:rPr>
          <w:rFonts w:ascii="Almarai" w:hAnsi="Almarai" w:cs="Almarai" w:hint="cs"/>
          <w:sz w:val="20"/>
          <w:szCs w:val="20"/>
          <w:rtl/>
          <w:lang w:bidi="ar-EG"/>
        </w:rPr>
        <w:t>أ</w:t>
      </w:r>
      <w:r w:rsidRPr="002771D0">
        <w:rPr>
          <w:rFonts w:ascii="Almarai" w:hAnsi="Almarai" w:cs="Almarai" w:hint="cs"/>
          <w:sz w:val="20"/>
          <w:szCs w:val="20"/>
          <w:rtl/>
          <w:lang w:bidi="ar-EG"/>
        </w:rPr>
        <w:t>ثر الارتفاع الموسمي للطلب عل</w:t>
      </w:r>
      <w:r w:rsidR="0094031D">
        <w:rPr>
          <w:rFonts w:ascii="Almarai" w:hAnsi="Almarai" w:cs="Almarai" w:hint="cs"/>
          <w:sz w:val="20"/>
          <w:szCs w:val="20"/>
          <w:rtl/>
          <w:lang w:bidi="ar-EG"/>
        </w:rPr>
        <w:t>ى</w:t>
      </w:r>
      <w:r w:rsidRPr="002771D0">
        <w:rPr>
          <w:rFonts w:ascii="Almarai" w:hAnsi="Almarai" w:cs="Almarai" w:hint="cs"/>
          <w:sz w:val="20"/>
          <w:szCs w:val="20"/>
          <w:rtl/>
          <w:lang w:bidi="ar-EG"/>
        </w:rPr>
        <w:t xml:space="preserve"> السلع الغذائية بعد انتهاء شهر رمضان وال</w:t>
      </w:r>
      <w:r w:rsidR="0094031D">
        <w:rPr>
          <w:rFonts w:ascii="Almarai" w:hAnsi="Almarai" w:cs="Almarai" w:hint="cs"/>
          <w:sz w:val="20"/>
          <w:szCs w:val="20"/>
          <w:rtl/>
          <w:lang w:bidi="ar-EG"/>
        </w:rPr>
        <w:t>أ</w:t>
      </w:r>
      <w:r w:rsidRPr="002771D0">
        <w:rPr>
          <w:rFonts w:ascii="Almarai" w:hAnsi="Almarai" w:cs="Almarai" w:hint="cs"/>
          <w:sz w:val="20"/>
          <w:szCs w:val="20"/>
          <w:rtl/>
          <w:lang w:bidi="ar-EG"/>
        </w:rPr>
        <w:t>عياد</w:t>
      </w:r>
      <w:r w:rsidR="0094031D">
        <w:rPr>
          <w:rFonts w:ascii="Almarai" w:hAnsi="Almarai" w:cs="Almarai" w:hint="cs"/>
          <w:sz w:val="20"/>
          <w:szCs w:val="20"/>
          <w:rtl/>
          <w:lang w:bidi="ar-EG"/>
        </w:rPr>
        <w:t xml:space="preserve"> </w:t>
      </w:r>
      <w:r w:rsidRPr="002771D0">
        <w:rPr>
          <w:rFonts w:ascii="Almarai" w:hAnsi="Almarai" w:cs="Almarai" w:hint="cs"/>
          <w:sz w:val="20"/>
          <w:szCs w:val="20"/>
          <w:rtl/>
          <w:lang w:bidi="ar-EG"/>
        </w:rPr>
        <w:t>(الجهاز المركزي للتعبئة العامة وال</w:t>
      </w:r>
      <w:r w:rsidR="0094031D">
        <w:rPr>
          <w:rFonts w:ascii="Almarai" w:hAnsi="Almarai" w:cs="Almarai" w:hint="cs"/>
          <w:sz w:val="20"/>
          <w:szCs w:val="20"/>
          <w:rtl/>
          <w:lang w:bidi="ar-EG"/>
        </w:rPr>
        <w:t>إ</w:t>
      </w:r>
      <w:r w:rsidRPr="002771D0">
        <w:rPr>
          <w:rFonts w:ascii="Almarai" w:hAnsi="Almarai" w:cs="Almarai" w:hint="cs"/>
          <w:sz w:val="20"/>
          <w:szCs w:val="20"/>
          <w:rtl/>
          <w:lang w:bidi="ar-EG"/>
        </w:rPr>
        <w:t xml:space="preserve">حصاء، 2025). </w:t>
      </w:r>
    </w:p>
    <w:p w14:paraId="13A46EC7" w14:textId="361A0DAD" w:rsidR="002771D0" w:rsidRDefault="0094031D" w:rsidP="00146C74">
      <w:pPr>
        <w:bidi/>
        <w:spacing w:line="360" w:lineRule="auto"/>
        <w:ind w:left="1103"/>
        <w:jc w:val="mediumKashida"/>
        <w:rPr>
          <w:rFonts w:ascii="Almarai" w:hAnsi="Almarai" w:cs="Almarai"/>
          <w:sz w:val="20"/>
          <w:szCs w:val="20"/>
          <w:rtl/>
          <w:lang w:bidi="ar-EG"/>
        </w:rPr>
      </w:pPr>
      <w:r>
        <w:rPr>
          <w:rFonts w:ascii="Almarai" w:hAnsi="Almarai" w:cs="Almarai" w:hint="cs"/>
          <w:sz w:val="20"/>
          <w:szCs w:val="20"/>
          <w:rtl/>
          <w:lang w:bidi="ar-EG"/>
        </w:rPr>
        <w:t>و</w:t>
      </w:r>
      <w:r w:rsidR="002771D0" w:rsidRPr="002771D0">
        <w:rPr>
          <w:rFonts w:ascii="Almarai" w:hAnsi="Almarai" w:cs="Almarai" w:hint="cs"/>
          <w:sz w:val="20"/>
          <w:szCs w:val="20"/>
          <w:rtl/>
          <w:lang w:bidi="ar-EG"/>
        </w:rPr>
        <w:t xml:space="preserve">لاستدامة المسار النزولي للتضخم </w:t>
      </w:r>
      <w:r w:rsidR="002771D0" w:rsidRPr="002771D0">
        <w:rPr>
          <w:rFonts w:ascii="Almarai" w:hAnsi="Almarai" w:cs="Almarai"/>
          <w:sz w:val="20"/>
          <w:szCs w:val="20"/>
          <w:rtl/>
          <w:lang w:bidi="ar-EG"/>
        </w:rPr>
        <w:t xml:space="preserve">قررت لجنة السياسة النقديـة للبنك المركــزي المصـري في اجتماعهـا يــوم الخميس الموافـــق </w:t>
      </w:r>
      <w:r w:rsidR="002771D0" w:rsidRPr="002771D0">
        <w:rPr>
          <w:rFonts w:ascii="Almarai" w:hAnsi="Almarai" w:cs="Almarai" w:hint="cs"/>
          <w:sz w:val="20"/>
          <w:szCs w:val="20"/>
          <w:rtl/>
          <w:lang w:bidi="ar-EG"/>
        </w:rPr>
        <w:t>10 يوليو</w:t>
      </w:r>
      <w:r w:rsidR="002771D0" w:rsidRPr="002771D0">
        <w:rPr>
          <w:rFonts w:ascii="Almarai" w:hAnsi="Almarai" w:cs="Almarai"/>
          <w:sz w:val="20"/>
          <w:szCs w:val="20"/>
          <w:rtl/>
          <w:lang w:bidi="ar-EG"/>
        </w:rPr>
        <w:t xml:space="preserve"> 2025 </w:t>
      </w:r>
      <w:r w:rsidR="002771D0" w:rsidRPr="002771D0">
        <w:rPr>
          <w:rFonts w:ascii="Almarai" w:hAnsi="Almarai" w:cs="Almarai" w:hint="cs"/>
          <w:sz w:val="20"/>
          <w:szCs w:val="20"/>
          <w:rtl/>
          <w:cs/>
          <w:lang w:bidi="ar-EG"/>
        </w:rPr>
        <w:t>الإبقاء</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على</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سعري</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عائد</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الإيداع</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والإقراض</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لليلة</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واحدة</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وسعر</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العملية</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الرئيسية</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للبنك</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المركزي</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عند</w:t>
      </w:r>
      <w:r w:rsidR="002771D0" w:rsidRPr="002771D0">
        <w:rPr>
          <w:rFonts w:ascii="Almarai" w:hAnsi="Almarai" w:cs="Almarai"/>
          <w:sz w:val="20"/>
          <w:szCs w:val="20"/>
          <w:rtl/>
          <w:lang w:bidi="ar-EG"/>
        </w:rPr>
        <w:t xml:space="preserve"> 24.00% </w:t>
      </w:r>
      <w:r w:rsidR="002771D0" w:rsidRPr="002771D0">
        <w:rPr>
          <w:rFonts w:ascii="Almarai" w:hAnsi="Almarai" w:cs="Almarai" w:hint="cs"/>
          <w:sz w:val="20"/>
          <w:szCs w:val="20"/>
          <w:rtl/>
          <w:cs/>
          <w:lang w:bidi="ar-EG"/>
        </w:rPr>
        <w:t>و</w:t>
      </w:r>
      <w:r w:rsidR="002771D0" w:rsidRPr="002771D0">
        <w:rPr>
          <w:rFonts w:ascii="Almarai" w:hAnsi="Almarai" w:cs="Almarai"/>
          <w:sz w:val="20"/>
          <w:szCs w:val="20"/>
          <w:rtl/>
          <w:lang w:bidi="ar-EG"/>
        </w:rPr>
        <w:t xml:space="preserve">25.00% </w:t>
      </w:r>
      <w:r w:rsidR="002771D0" w:rsidRPr="002771D0">
        <w:rPr>
          <w:rFonts w:ascii="Almarai" w:hAnsi="Almarai" w:cs="Almarai" w:hint="cs"/>
          <w:sz w:val="20"/>
          <w:szCs w:val="20"/>
          <w:rtl/>
          <w:cs/>
          <w:lang w:bidi="ar-EG"/>
        </w:rPr>
        <w:t>و</w:t>
      </w:r>
      <w:r w:rsidR="002771D0" w:rsidRPr="002771D0">
        <w:rPr>
          <w:rFonts w:ascii="Almarai" w:hAnsi="Almarai" w:cs="Almarai"/>
          <w:sz w:val="20"/>
          <w:szCs w:val="20"/>
          <w:rtl/>
          <w:lang w:bidi="ar-EG"/>
        </w:rPr>
        <w:t>24.50%</w:t>
      </w:r>
      <w:r w:rsidR="002771D0" w:rsidRPr="002771D0">
        <w:rPr>
          <w:rFonts w:ascii="Almarai" w:hAnsi="Almarai" w:cs="Almarai" w:hint="cs"/>
          <w:sz w:val="20"/>
          <w:szCs w:val="20"/>
          <w:rtl/>
          <w:cs/>
          <w:lang w:bidi="ar-EG"/>
        </w:rPr>
        <w:t>،</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على</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الترتيب</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كما</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قررت</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الإبقاء</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على</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سعر</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الائتمان</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والخصم</w:t>
      </w:r>
      <w:r w:rsidR="002771D0" w:rsidRPr="002771D0">
        <w:rPr>
          <w:rFonts w:ascii="Almarai" w:hAnsi="Almarai" w:cs="Almarai"/>
          <w:sz w:val="20"/>
          <w:szCs w:val="20"/>
          <w:rtl/>
          <w:lang w:bidi="ar-EG"/>
        </w:rPr>
        <w:t xml:space="preserve"> </w:t>
      </w:r>
      <w:r w:rsidR="002771D0" w:rsidRPr="002771D0">
        <w:rPr>
          <w:rFonts w:ascii="Almarai" w:hAnsi="Almarai" w:cs="Almarai" w:hint="cs"/>
          <w:sz w:val="20"/>
          <w:szCs w:val="20"/>
          <w:rtl/>
          <w:cs/>
          <w:lang w:bidi="ar-EG"/>
        </w:rPr>
        <w:t>عند</w:t>
      </w:r>
      <w:r w:rsidR="002771D0" w:rsidRPr="002771D0">
        <w:rPr>
          <w:rFonts w:ascii="Almarai" w:hAnsi="Almarai" w:cs="Almarai"/>
          <w:sz w:val="20"/>
          <w:szCs w:val="20"/>
          <w:rtl/>
          <w:lang w:bidi="ar-EG"/>
        </w:rPr>
        <w:t xml:space="preserve"> 24.50%</w:t>
      </w:r>
      <w:r w:rsidR="008401E6">
        <w:rPr>
          <w:rFonts w:ascii="Almarai" w:hAnsi="Almarai" w:cs="Almarai" w:hint="cs"/>
          <w:sz w:val="20"/>
          <w:szCs w:val="20"/>
          <w:rtl/>
          <w:lang w:bidi="ar-EG"/>
        </w:rPr>
        <w:t xml:space="preserve"> </w:t>
      </w:r>
      <w:r w:rsidR="002771D0" w:rsidRPr="001D2975">
        <w:rPr>
          <w:rFonts w:ascii="Almarai" w:hAnsi="Almarai" w:cs="Almarai"/>
          <w:sz w:val="20"/>
          <w:szCs w:val="20"/>
          <w:vertAlign w:val="superscript"/>
          <w:rtl/>
        </w:rPr>
        <w:footnoteReference w:id="9"/>
      </w:r>
      <w:r w:rsidR="002771D0" w:rsidRPr="002771D0">
        <w:rPr>
          <w:rFonts w:ascii="Almarai" w:hAnsi="Almarai" w:cs="Almarai"/>
          <w:sz w:val="20"/>
          <w:szCs w:val="20"/>
          <w:rtl/>
          <w:lang w:bidi="ar-EG"/>
        </w:rPr>
        <w:t>.</w:t>
      </w:r>
    </w:p>
    <w:p w14:paraId="771DF7C4" w14:textId="77777777" w:rsidR="001D2975" w:rsidRDefault="001D2975" w:rsidP="00146C74">
      <w:pPr>
        <w:bidi/>
        <w:spacing w:line="360" w:lineRule="auto"/>
        <w:ind w:left="1103"/>
        <w:jc w:val="mediumKashida"/>
        <w:rPr>
          <w:rFonts w:ascii="Almarai" w:hAnsi="Almarai" w:cs="Almarai"/>
          <w:sz w:val="20"/>
          <w:szCs w:val="20"/>
          <w:rtl/>
          <w:lang w:bidi="ar-EG"/>
        </w:rPr>
      </w:pPr>
    </w:p>
    <w:p w14:paraId="7C7ADE3C" w14:textId="77777777" w:rsidR="001D5742" w:rsidRDefault="001D5742" w:rsidP="001D5742">
      <w:pPr>
        <w:bidi/>
        <w:spacing w:line="360" w:lineRule="auto"/>
        <w:ind w:left="1103"/>
        <w:jc w:val="mediumKashida"/>
        <w:rPr>
          <w:rFonts w:ascii="Almarai" w:hAnsi="Almarai" w:cs="Almarai"/>
          <w:sz w:val="20"/>
          <w:szCs w:val="20"/>
          <w:rtl/>
          <w:lang w:bidi="ar-EG"/>
        </w:rPr>
      </w:pPr>
    </w:p>
    <w:p w14:paraId="2CF3D12B" w14:textId="77777777" w:rsidR="00ED6B8E" w:rsidRDefault="00ED6B8E" w:rsidP="00ED6B8E">
      <w:pPr>
        <w:bidi/>
        <w:spacing w:line="360" w:lineRule="auto"/>
        <w:ind w:left="1103"/>
        <w:jc w:val="mediumKashida"/>
        <w:rPr>
          <w:rFonts w:ascii="Almarai" w:hAnsi="Almarai" w:cs="Almarai"/>
          <w:sz w:val="20"/>
          <w:szCs w:val="20"/>
          <w:rtl/>
          <w:lang w:bidi="ar-EG"/>
        </w:rPr>
      </w:pPr>
    </w:p>
    <w:p w14:paraId="06592BDC" w14:textId="553DE194" w:rsidR="007B662E" w:rsidRPr="001D2975" w:rsidRDefault="00ED6B8E" w:rsidP="00E60E44">
      <w:pPr>
        <w:bidi/>
        <w:spacing w:line="360" w:lineRule="auto"/>
        <w:ind w:left="1013"/>
        <w:jc w:val="mediumKashida"/>
        <w:rPr>
          <w:rFonts w:ascii="Almarai Bold" w:hAnsi="Almarai Bold" w:cs="Almarai Bold"/>
          <w:color w:val="1FBACF" w:themeColor="accent1"/>
          <w:sz w:val="20"/>
          <w:szCs w:val="20"/>
          <w:rtl/>
          <w:lang w:bidi="ar-EG"/>
        </w:rPr>
      </w:pPr>
      <w:r w:rsidRPr="00890BF5">
        <w:rPr>
          <w:rFonts w:asciiTheme="majorBidi" w:hAnsiTheme="majorBidi" w:cstheme="majorBidi"/>
          <w:noProof/>
          <w:sz w:val="28"/>
          <w:szCs w:val="28"/>
          <w:rtl/>
          <w:lang w:bidi="ar-EG"/>
        </w:rPr>
        <w:lastRenderedPageBreak/>
        <w:drawing>
          <wp:anchor distT="0" distB="0" distL="114300" distR="114300" simplePos="0" relativeHeight="252023808" behindDoc="1" locked="0" layoutInCell="1" allowOverlap="1" wp14:anchorId="4203CFB2" wp14:editId="567DD7C5">
            <wp:simplePos x="0" y="0"/>
            <wp:positionH relativeFrom="page">
              <wp:align>right</wp:align>
            </wp:positionH>
            <wp:positionV relativeFrom="page">
              <wp:align>center</wp:align>
            </wp:positionV>
            <wp:extent cx="7235825" cy="10073005"/>
            <wp:effectExtent l="0" t="0" r="3175" b="4445"/>
            <wp:wrapNone/>
            <wp:docPr id="1022166171" name="Picture 1022166171" descr="overvie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verview-a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7235825" cy="10073005"/>
                    </a:xfrm>
                    <a:prstGeom prst="rect">
                      <a:avLst/>
                    </a:prstGeom>
                    <a:noFill/>
                  </pic:spPr>
                </pic:pic>
              </a:graphicData>
            </a:graphic>
            <wp14:sizeRelH relativeFrom="margin">
              <wp14:pctWidth>0</wp14:pctWidth>
            </wp14:sizeRelH>
            <wp14:sizeRelV relativeFrom="margin">
              <wp14:pctHeight>0</wp14:pctHeight>
            </wp14:sizeRelV>
          </wp:anchor>
        </w:drawing>
      </w:r>
      <w:r w:rsidR="00934BCE">
        <w:rPr>
          <w:noProof/>
        </w:rPr>
        <w:drawing>
          <wp:anchor distT="0" distB="0" distL="114300" distR="114300" simplePos="0" relativeHeight="251955200" behindDoc="0" locked="0" layoutInCell="1" allowOverlap="1" wp14:anchorId="4F041A36" wp14:editId="1A34616F">
            <wp:simplePos x="0" y="0"/>
            <wp:positionH relativeFrom="column">
              <wp:posOffset>-248285</wp:posOffset>
            </wp:positionH>
            <wp:positionV relativeFrom="paragraph">
              <wp:posOffset>105079</wp:posOffset>
            </wp:positionV>
            <wp:extent cx="6050942" cy="2064385"/>
            <wp:effectExtent l="0" t="0" r="6985" b="0"/>
            <wp:wrapNone/>
            <wp:docPr id="1177109965" name="Chart 1">
              <a:extLst xmlns:a="http://schemas.openxmlformats.org/drawingml/2006/main">
                <a:ext uri="{FF2B5EF4-FFF2-40B4-BE49-F238E27FC236}">
                  <a16:creationId xmlns:a16="http://schemas.microsoft.com/office/drawing/2014/main" id="{00000000-0008-0000-01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0094031D">
        <w:rPr>
          <w:rFonts w:ascii="Almarai Bold" w:hAnsi="Almarai Bold" w:cs="Almarai Bold" w:hint="cs"/>
          <w:color w:val="1FBACF" w:themeColor="accent1"/>
          <w:sz w:val="20"/>
          <w:szCs w:val="20"/>
          <w:rtl/>
          <w:lang w:bidi="ar-EG"/>
        </w:rPr>
        <w:t>ال</w:t>
      </w:r>
      <w:r w:rsidR="007B662E" w:rsidRPr="001D2975">
        <w:rPr>
          <w:rFonts w:ascii="Almarai Bold" w:hAnsi="Almarai Bold" w:cs="Almarai Bold"/>
          <w:color w:val="1FBACF" w:themeColor="accent1"/>
          <w:sz w:val="20"/>
          <w:szCs w:val="20"/>
          <w:rtl/>
          <w:lang w:bidi="ar-EG"/>
        </w:rPr>
        <w:t xml:space="preserve">شكل </w:t>
      </w:r>
      <w:r w:rsidR="0094031D">
        <w:rPr>
          <w:rFonts w:ascii="Almarai Bold" w:hAnsi="Almarai Bold" w:cs="Almarai Bold" w:hint="cs"/>
          <w:color w:val="1FBACF" w:themeColor="accent1"/>
          <w:sz w:val="20"/>
          <w:szCs w:val="20"/>
          <w:rtl/>
          <w:lang w:bidi="ar-EG"/>
        </w:rPr>
        <w:t xml:space="preserve">2: </w:t>
      </w:r>
      <w:r w:rsidR="007B662E" w:rsidRPr="001D2975">
        <w:rPr>
          <w:rFonts w:ascii="Almarai Bold" w:hAnsi="Almarai Bold" w:cs="Almarai Bold"/>
          <w:color w:val="1FBACF" w:themeColor="accent1"/>
          <w:sz w:val="20"/>
          <w:szCs w:val="20"/>
          <w:rtl/>
          <w:lang w:bidi="ar-EG"/>
        </w:rPr>
        <w:t>التضخم وأسعار الفائدة الأساسية</w:t>
      </w:r>
    </w:p>
    <w:p w14:paraId="65D28626" w14:textId="77777777" w:rsidR="00527C54" w:rsidRDefault="00527C54" w:rsidP="00146C74">
      <w:pPr>
        <w:bidi/>
        <w:spacing w:line="360" w:lineRule="auto"/>
        <w:ind w:left="1103"/>
        <w:jc w:val="mediumKashida"/>
        <w:rPr>
          <w:rFonts w:ascii="Almarai" w:hAnsi="Almarai" w:cs="Almarai"/>
          <w:noProof/>
          <w:sz w:val="20"/>
          <w:szCs w:val="20"/>
          <w:rtl/>
        </w:rPr>
      </w:pPr>
    </w:p>
    <w:p w14:paraId="5D33BE80" w14:textId="77777777" w:rsidR="00527C54" w:rsidRDefault="00527C54" w:rsidP="00527C54">
      <w:pPr>
        <w:bidi/>
        <w:spacing w:line="360" w:lineRule="auto"/>
        <w:ind w:left="1103"/>
        <w:jc w:val="mediumKashida"/>
        <w:rPr>
          <w:rFonts w:ascii="Almarai" w:hAnsi="Almarai" w:cs="Almarai"/>
          <w:noProof/>
          <w:sz w:val="20"/>
          <w:szCs w:val="20"/>
          <w:rtl/>
        </w:rPr>
      </w:pPr>
    </w:p>
    <w:p w14:paraId="5DFD614C" w14:textId="77777777" w:rsidR="00527C54" w:rsidRDefault="00527C54" w:rsidP="00527C54">
      <w:pPr>
        <w:bidi/>
        <w:spacing w:line="360" w:lineRule="auto"/>
        <w:ind w:left="1103"/>
        <w:jc w:val="mediumKashida"/>
        <w:rPr>
          <w:rFonts w:ascii="Almarai" w:hAnsi="Almarai" w:cs="Almarai"/>
          <w:noProof/>
          <w:sz w:val="20"/>
          <w:szCs w:val="20"/>
          <w:rtl/>
        </w:rPr>
      </w:pPr>
    </w:p>
    <w:p w14:paraId="484EB687" w14:textId="77777777" w:rsidR="00527C54" w:rsidRDefault="00527C54" w:rsidP="00527C54">
      <w:pPr>
        <w:bidi/>
        <w:spacing w:line="360" w:lineRule="auto"/>
        <w:ind w:left="1103"/>
        <w:jc w:val="mediumKashida"/>
        <w:rPr>
          <w:rFonts w:ascii="Almarai" w:hAnsi="Almarai" w:cs="Almarai"/>
          <w:noProof/>
          <w:sz w:val="20"/>
          <w:szCs w:val="20"/>
          <w:rtl/>
        </w:rPr>
      </w:pPr>
    </w:p>
    <w:p w14:paraId="08E615D7" w14:textId="77777777" w:rsidR="00527C54" w:rsidRDefault="00527C54" w:rsidP="00527C54">
      <w:pPr>
        <w:bidi/>
        <w:spacing w:line="360" w:lineRule="auto"/>
        <w:ind w:left="1103"/>
        <w:jc w:val="mediumKashida"/>
        <w:rPr>
          <w:rFonts w:ascii="Almarai" w:hAnsi="Almarai" w:cs="Almarai"/>
          <w:noProof/>
          <w:sz w:val="20"/>
          <w:szCs w:val="20"/>
          <w:rtl/>
        </w:rPr>
      </w:pPr>
    </w:p>
    <w:p w14:paraId="2C35CE04" w14:textId="77777777" w:rsidR="00527C54" w:rsidRDefault="00527C54" w:rsidP="00527C54">
      <w:pPr>
        <w:bidi/>
        <w:spacing w:line="360" w:lineRule="auto"/>
        <w:ind w:left="1103"/>
        <w:jc w:val="mediumKashida"/>
        <w:rPr>
          <w:rFonts w:ascii="Almarai" w:hAnsi="Almarai" w:cs="Almarai"/>
          <w:noProof/>
          <w:sz w:val="20"/>
          <w:szCs w:val="20"/>
          <w:rtl/>
        </w:rPr>
      </w:pPr>
    </w:p>
    <w:p w14:paraId="255E3D32" w14:textId="208C2D2F" w:rsidR="007B662E" w:rsidRPr="001D2975" w:rsidRDefault="00527C54" w:rsidP="005E474B">
      <w:pPr>
        <w:bidi/>
        <w:spacing w:line="360" w:lineRule="auto"/>
        <w:ind w:left="1103"/>
        <w:jc w:val="mediumKashida"/>
        <w:rPr>
          <w:rFonts w:ascii="Almarai" w:hAnsi="Almarai" w:cs="Almarai"/>
          <w:sz w:val="16"/>
          <w:szCs w:val="16"/>
          <w:lang w:bidi="ar-EG"/>
        </w:rPr>
      </w:pPr>
      <w:r>
        <w:rPr>
          <w:rFonts w:ascii="Almarai" w:hAnsi="Almarai" w:cs="Almarai"/>
          <w:noProof/>
          <w:sz w:val="20"/>
          <w:szCs w:val="20"/>
        </w:rPr>
        <w:t xml:space="preserve"> </w:t>
      </w:r>
      <w:r w:rsidR="007B662E" w:rsidRPr="001D2975">
        <w:rPr>
          <w:rFonts w:ascii="Almarai" w:hAnsi="Almarai" w:cs="Almarai"/>
          <w:i/>
          <w:iCs/>
          <w:sz w:val="16"/>
          <w:szCs w:val="16"/>
          <w:rtl/>
          <w:lang w:bidi="ar-EG"/>
        </w:rPr>
        <w:t>المصادر</w:t>
      </w:r>
      <w:r w:rsidR="007B662E" w:rsidRPr="001D2975">
        <w:rPr>
          <w:rFonts w:ascii="Almarai" w:hAnsi="Almarai" w:cs="Almarai"/>
          <w:sz w:val="16"/>
          <w:szCs w:val="16"/>
          <w:rtl/>
          <w:lang w:bidi="ar-EG"/>
        </w:rPr>
        <w:t>: البنك المركزي المصري، النشرة الاحصائية الشهرية،</w:t>
      </w:r>
      <w:r w:rsidR="008401E6">
        <w:rPr>
          <w:rFonts w:ascii="Almarai" w:hAnsi="Almarai" w:cs="Almarai"/>
          <w:sz w:val="16"/>
          <w:szCs w:val="16"/>
          <w:rtl/>
          <w:lang w:bidi="ar-EG"/>
        </w:rPr>
        <w:t xml:space="preserve"> </w:t>
      </w:r>
      <w:r w:rsidR="007B662E" w:rsidRPr="001D2975">
        <w:rPr>
          <w:rFonts w:ascii="Almarai" w:hAnsi="Almarai" w:cs="Almarai"/>
          <w:sz w:val="16"/>
          <w:szCs w:val="16"/>
          <w:rtl/>
          <w:lang w:bidi="ar-EG"/>
        </w:rPr>
        <w:t>و بيان صحفي ل</w:t>
      </w:r>
      <w:r w:rsidR="007B662E" w:rsidRPr="001D2975">
        <w:rPr>
          <w:rFonts w:ascii="Almarai" w:hAnsi="Almarai" w:cs="Almarai" w:hint="cs"/>
          <w:sz w:val="16"/>
          <w:szCs w:val="16"/>
          <w:rtl/>
          <w:lang w:bidi="ar-EG"/>
        </w:rPr>
        <w:t>ل</w:t>
      </w:r>
      <w:r w:rsidR="007B662E" w:rsidRPr="001D2975">
        <w:rPr>
          <w:rFonts w:ascii="Almarai" w:hAnsi="Almarai" w:cs="Almarai"/>
          <w:sz w:val="16"/>
          <w:szCs w:val="16"/>
          <w:rtl/>
          <w:lang w:bidi="ar-EG"/>
        </w:rPr>
        <w:t>جنة السياسة النقدية في 22 مايو 2025 ؛ والجهاز المركزي للتعبئة العامة والحصاء، النشرة الشهرية لأسعار المستهلكين، أعداد مختلفة.</w:t>
      </w:r>
    </w:p>
    <w:p w14:paraId="58D8E5CC" w14:textId="77777777" w:rsidR="007B662E" w:rsidRPr="00E60E44" w:rsidRDefault="007B662E" w:rsidP="00E60E44">
      <w:pPr>
        <w:bidi/>
        <w:spacing w:after="0" w:line="360" w:lineRule="auto"/>
        <w:ind w:left="1103"/>
        <w:jc w:val="mediumKashida"/>
        <w:rPr>
          <w:rFonts w:ascii="Almarai Bold" w:hAnsi="Almarai Bold" w:cs="Almarai Bold"/>
          <w:sz w:val="20"/>
          <w:szCs w:val="20"/>
          <w:lang w:bidi="ar-EG"/>
        </w:rPr>
      </w:pPr>
      <w:r w:rsidRPr="00E60E44">
        <w:rPr>
          <w:rFonts w:ascii="Almarai Bold" w:hAnsi="Almarai Bold" w:cs="Almarai Bold"/>
          <w:sz w:val="20"/>
          <w:szCs w:val="20"/>
          <w:rtl/>
          <w:lang w:bidi="ar-EG"/>
        </w:rPr>
        <w:t>ثالثا: المعاملات الخارجية</w:t>
      </w:r>
    </w:p>
    <w:p w14:paraId="3B47DACE" w14:textId="6631C7EA" w:rsidR="007B662E" w:rsidRPr="002771D0" w:rsidRDefault="007B662E" w:rsidP="00386D23">
      <w:pPr>
        <w:bidi/>
        <w:spacing w:line="360" w:lineRule="auto"/>
        <w:ind w:left="1103"/>
        <w:jc w:val="mediumKashida"/>
        <w:rPr>
          <w:rFonts w:ascii="Almarai" w:hAnsi="Almarai" w:cs="Almarai"/>
          <w:sz w:val="20"/>
          <w:szCs w:val="20"/>
          <w:lang w:bidi="ar-EG"/>
        </w:rPr>
      </w:pPr>
      <w:r w:rsidRPr="00C6015D">
        <w:rPr>
          <w:rFonts w:ascii="Almarai" w:hAnsi="Almarai" w:cs="Almarai"/>
          <w:b/>
          <w:bCs/>
          <w:sz w:val="20"/>
          <w:szCs w:val="20"/>
          <w:rtl/>
          <w:lang w:bidi="ar-EG"/>
        </w:rPr>
        <w:t>ميزان المدفوعات</w:t>
      </w:r>
      <w:r w:rsidRPr="00C6015D">
        <w:rPr>
          <w:rFonts w:ascii="Almarai" w:hAnsi="Almarai" w:cs="Almarai" w:hint="cs"/>
          <w:b/>
          <w:bCs/>
          <w:sz w:val="20"/>
          <w:szCs w:val="20"/>
          <w:rtl/>
          <w:lang w:bidi="ar-EG"/>
        </w:rPr>
        <w:t>:</w:t>
      </w:r>
      <w:r w:rsidRPr="00C6015D">
        <w:rPr>
          <w:rFonts w:ascii="Almarai" w:hAnsi="Almarai" w:cs="Almarai"/>
          <w:b/>
          <w:bCs/>
          <w:sz w:val="20"/>
          <w:szCs w:val="20"/>
          <w:rtl/>
          <w:lang w:bidi="ar-EG"/>
        </w:rPr>
        <w:t xml:space="preserve"> </w:t>
      </w:r>
      <w:r w:rsidRPr="002771D0">
        <w:rPr>
          <w:rFonts w:ascii="Almarai" w:hAnsi="Almarai" w:cs="Almarai"/>
          <w:sz w:val="20"/>
          <w:szCs w:val="20"/>
          <w:rtl/>
          <w:lang w:bidi="ar-EG"/>
        </w:rPr>
        <w:t xml:space="preserve">شهدت الفترة يوليو/مارس من السنة المالية </w:t>
      </w:r>
      <w:r w:rsidR="00386D23">
        <w:rPr>
          <w:rFonts w:ascii="Almarai" w:hAnsi="Almarai" w:cs="Almarai" w:hint="cs"/>
          <w:sz w:val="20"/>
          <w:szCs w:val="20"/>
          <w:rtl/>
          <w:lang w:bidi="ar-EG"/>
        </w:rPr>
        <w:t>2024/2025</w:t>
      </w:r>
      <w:r w:rsidRPr="002771D0">
        <w:rPr>
          <w:rFonts w:ascii="Almarai" w:hAnsi="Almarai" w:cs="Almarai"/>
          <w:sz w:val="20"/>
          <w:szCs w:val="20"/>
          <w:rtl/>
          <w:lang w:bidi="ar-EG"/>
        </w:rPr>
        <w:t xml:space="preserve"> تحول</w:t>
      </w:r>
      <w:r w:rsidRPr="002771D0">
        <w:rPr>
          <w:rFonts w:ascii="Almarai" w:hAnsi="Almarai" w:cs="Almarai" w:hint="cs"/>
          <w:sz w:val="20"/>
          <w:szCs w:val="20"/>
          <w:rtl/>
          <w:lang w:bidi="ar-EG"/>
        </w:rPr>
        <w:t xml:space="preserve"> ميزان</w:t>
      </w:r>
      <w:r w:rsidRPr="002771D0">
        <w:rPr>
          <w:rFonts w:ascii="Almarai" w:hAnsi="Almarai" w:cs="Almarai"/>
          <w:sz w:val="20"/>
          <w:szCs w:val="20"/>
          <w:rtl/>
          <w:lang w:bidi="ar-EG"/>
        </w:rPr>
        <w:t xml:space="preserve"> المدف</w:t>
      </w:r>
      <w:r w:rsidRPr="002771D0">
        <w:rPr>
          <w:rFonts w:ascii="Almarai" w:hAnsi="Almarai" w:cs="Almarai" w:hint="cs"/>
          <w:sz w:val="20"/>
          <w:szCs w:val="20"/>
          <w:rtl/>
          <w:lang w:bidi="ar-EG"/>
        </w:rPr>
        <w:t>وع</w:t>
      </w:r>
      <w:r w:rsidRPr="002771D0">
        <w:rPr>
          <w:rFonts w:ascii="Almarai" w:hAnsi="Almarai" w:cs="Almarai"/>
          <w:sz w:val="20"/>
          <w:szCs w:val="20"/>
          <w:rtl/>
          <w:lang w:bidi="ar-EG"/>
        </w:rPr>
        <w:t>ات من فائض</w:t>
      </w:r>
      <w:r w:rsidRPr="002771D0">
        <w:rPr>
          <w:rFonts w:ascii="Almarai" w:hAnsi="Almarai" w:cs="Almarai" w:hint="cs"/>
          <w:sz w:val="20"/>
          <w:szCs w:val="20"/>
          <w:rtl/>
          <w:lang w:bidi="ar-EG"/>
        </w:rPr>
        <w:t xml:space="preserve"> كلي بلغ نحو 4.1 مليار دولار </w:t>
      </w:r>
      <w:r w:rsidR="00386D23">
        <w:rPr>
          <w:rFonts w:ascii="Almarai" w:hAnsi="Almarai" w:cs="Almarai" w:hint="cs"/>
          <w:sz w:val="20"/>
          <w:szCs w:val="20"/>
          <w:rtl/>
          <w:lang w:bidi="ar-EG"/>
        </w:rPr>
        <w:t>إ</w:t>
      </w:r>
      <w:r w:rsidRPr="002771D0">
        <w:rPr>
          <w:rFonts w:ascii="Almarai" w:hAnsi="Almarai" w:cs="Almarai" w:hint="cs"/>
          <w:sz w:val="20"/>
          <w:szCs w:val="20"/>
          <w:rtl/>
          <w:lang w:bidi="ar-EG"/>
        </w:rPr>
        <w:t xml:space="preserve">لى عجز كلى قدره 1.9 مليار دولار. ويرجع </w:t>
      </w:r>
      <w:r w:rsidR="00386D23">
        <w:rPr>
          <w:rFonts w:ascii="Almarai" w:hAnsi="Almarai" w:cs="Almarai" w:hint="cs"/>
          <w:sz w:val="20"/>
          <w:szCs w:val="20"/>
          <w:rtl/>
          <w:lang w:bidi="ar-EG"/>
        </w:rPr>
        <w:t>ذلك</w:t>
      </w:r>
      <w:r w:rsidRPr="002771D0">
        <w:rPr>
          <w:rFonts w:ascii="Almarai" w:hAnsi="Almarai" w:cs="Almarai" w:hint="cs"/>
          <w:sz w:val="20"/>
          <w:szCs w:val="20"/>
          <w:rtl/>
          <w:lang w:bidi="ar-EG"/>
        </w:rPr>
        <w:t xml:space="preserve"> </w:t>
      </w:r>
      <w:r w:rsidRPr="002771D0">
        <w:rPr>
          <w:rFonts w:ascii="Almarai" w:hAnsi="Almarai" w:cs="Almarai"/>
          <w:sz w:val="20"/>
          <w:szCs w:val="20"/>
          <w:rtl/>
          <w:lang w:bidi="ar-EG"/>
        </w:rPr>
        <w:t>إل</w:t>
      </w:r>
      <w:r w:rsidRPr="002771D0">
        <w:rPr>
          <w:rFonts w:ascii="Almarai" w:hAnsi="Almarai" w:cs="Almarai" w:hint="cs"/>
          <w:sz w:val="20"/>
          <w:szCs w:val="20"/>
          <w:rtl/>
          <w:lang w:bidi="ar-EG"/>
        </w:rPr>
        <w:t>ى</w:t>
      </w:r>
      <w:r w:rsidRPr="002771D0">
        <w:rPr>
          <w:rFonts w:ascii="Almarai" w:hAnsi="Almarai" w:cs="Almarai"/>
          <w:sz w:val="20"/>
          <w:szCs w:val="20"/>
          <w:rtl/>
          <w:lang w:bidi="ar-EG"/>
        </w:rPr>
        <w:t xml:space="preserve"> ترا</w:t>
      </w:r>
      <w:r w:rsidRPr="002771D0">
        <w:rPr>
          <w:rFonts w:ascii="Almarai" w:hAnsi="Almarai" w:cs="Almarai" w:hint="cs"/>
          <w:sz w:val="20"/>
          <w:szCs w:val="20"/>
          <w:rtl/>
          <w:lang w:bidi="ar-EG"/>
        </w:rPr>
        <w:t>ج</w:t>
      </w:r>
      <w:r w:rsidRPr="002771D0">
        <w:rPr>
          <w:rFonts w:ascii="Almarai" w:hAnsi="Almarai" w:cs="Almarai"/>
          <w:sz w:val="20"/>
          <w:szCs w:val="20"/>
          <w:rtl/>
          <w:lang w:bidi="ar-EG"/>
        </w:rPr>
        <w:t>ع</w:t>
      </w:r>
      <w:r w:rsidRPr="002771D0">
        <w:rPr>
          <w:rFonts w:ascii="Almarai" w:hAnsi="Almarai" w:cs="Almarai" w:hint="cs"/>
          <w:sz w:val="20"/>
          <w:szCs w:val="20"/>
          <w:rtl/>
          <w:lang w:bidi="ar-EG"/>
        </w:rPr>
        <w:t xml:space="preserve"> </w:t>
      </w:r>
      <w:r w:rsidRPr="002771D0">
        <w:rPr>
          <w:rFonts w:ascii="Almarai" w:hAnsi="Almarai" w:cs="Almarai"/>
          <w:sz w:val="20"/>
          <w:szCs w:val="20"/>
          <w:rtl/>
          <w:lang w:bidi="ar-EG"/>
        </w:rPr>
        <w:t>صـاف</w:t>
      </w:r>
      <w:r w:rsidRPr="002771D0">
        <w:rPr>
          <w:rFonts w:ascii="Almarai" w:hAnsi="Almarai" w:cs="Almarai" w:hint="cs"/>
          <w:sz w:val="20"/>
          <w:szCs w:val="20"/>
          <w:rtl/>
          <w:lang w:bidi="ar-EG"/>
        </w:rPr>
        <w:t xml:space="preserve">ي </w:t>
      </w:r>
      <w:r w:rsidRPr="002771D0">
        <w:rPr>
          <w:rFonts w:ascii="Almarai" w:hAnsi="Almarai" w:cs="Almarai"/>
          <w:sz w:val="20"/>
          <w:szCs w:val="20"/>
          <w:rtl/>
          <w:lang w:bidi="ar-EG"/>
        </w:rPr>
        <w:t>التدفقات للداخل ف</w:t>
      </w:r>
      <w:r w:rsidRPr="002771D0">
        <w:rPr>
          <w:rFonts w:ascii="Almarai" w:hAnsi="Almarai" w:cs="Almarai" w:hint="cs"/>
          <w:sz w:val="20"/>
          <w:szCs w:val="20"/>
          <w:rtl/>
          <w:lang w:bidi="ar-EG"/>
        </w:rPr>
        <w:t xml:space="preserve">ي </w:t>
      </w:r>
      <w:r w:rsidRPr="002771D0">
        <w:rPr>
          <w:rFonts w:ascii="Almarai" w:hAnsi="Almarai" w:cs="Almarai"/>
          <w:sz w:val="20"/>
          <w:szCs w:val="20"/>
          <w:rtl/>
          <w:lang w:bidi="ar-EG"/>
        </w:rPr>
        <w:t>الم</w:t>
      </w:r>
      <w:r w:rsidRPr="002771D0">
        <w:rPr>
          <w:rFonts w:ascii="Almarai" w:hAnsi="Almarai" w:cs="Almarai" w:hint="cs"/>
          <w:sz w:val="20"/>
          <w:szCs w:val="20"/>
          <w:rtl/>
          <w:lang w:bidi="ar-EG"/>
        </w:rPr>
        <w:t>ع</w:t>
      </w:r>
      <w:r w:rsidRPr="002771D0">
        <w:rPr>
          <w:rFonts w:ascii="Almarai" w:hAnsi="Almarai" w:cs="Almarai"/>
          <w:sz w:val="20"/>
          <w:szCs w:val="20"/>
          <w:rtl/>
          <w:lang w:bidi="ar-EG"/>
        </w:rPr>
        <w:t>امل</w:t>
      </w:r>
      <w:r w:rsidRPr="002771D0">
        <w:rPr>
          <w:rFonts w:ascii="Almarai" w:hAnsi="Almarai" w:cs="Almarai" w:hint="cs"/>
          <w:sz w:val="20"/>
          <w:szCs w:val="20"/>
          <w:rtl/>
          <w:lang w:bidi="ar-EG"/>
        </w:rPr>
        <w:t>ا</w:t>
      </w:r>
      <w:r w:rsidRPr="002771D0">
        <w:rPr>
          <w:rFonts w:ascii="Almarai" w:hAnsi="Almarai" w:cs="Almarai"/>
          <w:sz w:val="20"/>
          <w:szCs w:val="20"/>
          <w:rtl/>
          <w:lang w:bidi="ar-EG"/>
        </w:rPr>
        <w:t>ت الرأسـمالية والمالية</w:t>
      </w:r>
      <w:r w:rsidR="008401E6">
        <w:rPr>
          <w:rFonts w:ascii="Almarai" w:hAnsi="Almarai" w:cs="Almarai" w:hint="cs"/>
          <w:sz w:val="20"/>
          <w:szCs w:val="20"/>
          <w:rtl/>
          <w:lang w:bidi="ar-EG"/>
        </w:rPr>
        <w:t xml:space="preserve"> </w:t>
      </w:r>
      <w:r w:rsidR="00386D23">
        <w:rPr>
          <w:rFonts w:ascii="Almarai" w:hAnsi="Almarai" w:cs="Almarai" w:hint="cs"/>
          <w:sz w:val="20"/>
          <w:szCs w:val="20"/>
          <w:rtl/>
          <w:lang w:bidi="ar-EG"/>
        </w:rPr>
        <w:t>إلى</w:t>
      </w:r>
      <w:r w:rsidRPr="002771D0">
        <w:rPr>
          <w:rFonts w:ascii="Almarai" w:hAnsi="Almarai" w:cs="Almarai" w:hint="cs"/>
          <w:sz w:val="20"/>
          <w:szCs w:val="20"/>
          <w:rtl/>
          <w:lang w:bidi="ar-EG"/>
        </w:rPr>
        <w:t xml:space="preserve"> 7.7 مليار دولار خلال</w:t>
      </w:r>
      <w:r w:rsidR="008401E6">
        <w:rPr>
          <w:rFonts w:ascii="Almarai" w:hAnsi="Almarai" w:cs="Almarai" w:hint="cs"/>
          <w:sz w:val="20"/>
          <w:szCs w:val="20"/>
          <w:rtl/>
          <w:lang w:bidi="ar-EG"/>
        </w:rPr>
        <w:t xml:space="preserve"> </w:t>
      </w:r>
      <w:r w:rsidR="00386D23">
        <w:rPr>
          <w:rFonts w:ascii="Almarai" w:hAnsi="Almarai" w:cs="Almarai" w:hint="cs"/>
          <w:sz w:val="20"/>
          <w:szCs w:val="20"/>
          <w:rtl/>
          <w:lang w:bidi="ar-EG"/>
        </w:rPr>
        <w:t>الفترة المذكورة</w:t>
      </w:r>
      <w:r w:rsidRPr="002771D0">
        <w:rPr>
          <w:rFonts w:ascii="Almarai" w:hAnsi="Almarai" w:cs="Almarai" w:hint="cs"/>
          <w:sz w:val="20"/>
          <w:szCs w:val="20"/>
          <w:rtl/>
          <w:lang w:bidi="ar-EG"/>
        </w:rPr>
        <w:t xml:space="preserve"> </w:t>
      </w:r>
      <w:r w:rsidR="00386D23">
        <w:rPr>
          <w:rFonts w:ascii="Almarai" w:hAnsi="Almarai" w:cs="Almarai" w:hint="cs"/>
          <w:sz w:val="20"/>
          <w:szCs w:val="20"/>
          <w:rtl/>
          <w:lang w:bidi="ar-EG"/>
        </w:rPr>
        <w:t>مقابل</w:t>
      </w:r>
      <w:r w:rsidRPr="002771D0">
        <w:rPr>
          <w:rFonts w:ascii="Almarai" w:hAnsi="Almarai" w:cs="Almarai" w:hint="cs"/>
          <w:sz w:val="20"/>
          <w:szCs w:val="20"/>
          <w:rtl/>
          <w:lang w:bidi="ar-EG"/>
        </w:rPr>
        <w:t xml:space="preserve"> 20 مليار دولار </w:t>
      </w:r>
      <w:r w:rsidR="00386D23">
        <w:rPr>
          <w:rFonts w:ascii="Almarai" w:hAnsi="Almarai" w:cs="Almarai" w:hint="cs"/>
          <w:sz w:val="20"/>
          <w:szCs w:val="20"/>
          <w:rtl/>
          <w:lang w:bidi="ar-EG"/>
        </w:rPr>
        <w:t>خلال الفترة</w:t>
      </w:r>
      <w:r w:rsidR="008401E6">
        <w:rPr>
          <w:rFonts w:ascii="Almarai" w:hAnsi="Almarai" w:cs="Almarai" w:hint="cs"/>
          <w:sz w:val="20"/>
          <w:szCs w:val="20"/>
          <w:rtl/>
          <w:lang w:bidi="ar-EG"/>
        </w:rPr>
        <w:t xml:space="preserve"> </w:t>
      </w:r>
      <w:r w:rsidRPr="002771D0">
        <w:rPr>
          <w:rFonts w:ascii="Almarai" w:hAnsi="Almarai" w:cs="Almarai" w:hint="cs"/>
          <w:sz w:val="20"/>
          <w:szCs w:val="20"/>
          <w:rtl/>
          <w:lang w:bidi="ar-EG"/>
        </w:rPr>
        <w:t xml:space="preserve">يوليو </w:t>
      </w:r>
      <w:r w:rsidRPr="002771D0">
        <w:rPr>
          <w:rFonts w:ascii="Almarai" w:hAnsi="Almarai" w:cs="Almarai"/>
          <w:sz w:val="20"/>
          <w:szCs w:val="20"/>
          <w:rtl/>
          <w:lang w:bidi="ar-EG"/>
        </w:rPr>
        <w:t>–</w:t>
      </w:r>
      <w:r w:rsidRPr="002771D0">
        <w:rPr>
          <w:rFonts w:ascii="Almarai" w:hAnsi="Almarai" w:cs="Almarai" w:hint="cs"/>
          <w:sz w:val="20"/>
          <w:szCs w:val="20"/>
          <w:rtl/>
          <w:lang w:bidi="ar-EG"/>
        </w:rPr>
        <w:t xml:space="preserve"> مارس </w:t>
      </w:r>
      <w:r w:rsidR="00386D23">
        <w:rPr>
          <w:rFonts w:ascii="Almarai" w:hAnsi="Almarai" w:cs="Almarai" w:hint="cs"/>
          <w:sz w:val="20"/>
          <w:szCs w:val="20"/>
          <w:rtl/>
          <w:lang w:bidi="ar-EG"/>
        </w:rPr>
        <w:t>2023/2024</w:t>
      </w:r>
      <w:r w:rsidR="00386D23" w:rsidRPr="002771D0">
        <w:rPr>
          <w:rFonts w:ascii="Almarai" w:hAnsi="Almarai" w:cs="Almarai" w:hint="cs"/>
          <w:sz w:val="20"/>
          <w:szCs w:val="20"/>
          <w:rtl/>
          <w:lang w:bidi="ar-EG"/>
        </w:rPr>
        <w:t xml:space="preserve"> </w:t>
      </w:r>
      <w:r w:rsidRPr="002771D0">
        <w:rPr>
          <w:rFonts w:ascii="Almarai" w:hAnsi="Almarai" w:cs="Almarai" w:hint="cs"/>
          <w:sz w:val="20"/>
          <w:szCs w:val="20"/>
          <w:rtl/>
          <w:lang w:bidi="ar-EG"/>
        </w:rPr>
        <w:t>بسبب استثمارات</w:t>
      </w:r>
      <w:r w:rsidRPr="002771D0">
        <w:rPr>
          <w:rFonts w:ascii="Almarai" w:hAnsi="Almarai" w:cs="Almarai"/>
          <w:sz w:val="20"/>
          <w:szCs w:val="20"/>
          <w:rtl/>
          <w:lang w:bidi="ar-EG"/>
        </w:rPr>
        <w:t xml:space="preserve"> رأس</w:t>
      </w:r>
      <w:r w:rsidRPr="002771D0">
        <w:rPr>
          <w:rFonts w:ascii="Almarai" w:hAnsi="Almarai" w:cs="Almarai" w:hint="cs"/>
          <w:sz w:val="20"/>
          <w:szCs w:val="20"/>
          <w:rtl/>
          <w:lang w:bidi="ar-EG"/>
        </w:rPr>
        <w:t xml:space="preserve"> الحكمة. </w:t>
      </w:r>
    </w:p>
    <w:p w14:paraId="4EA1E6DA" w14:textId="4AC50E7B" w:rsidR="007B662E" w:rsidRPr="002771D0" w:rsidRDefault="007B662E" w:rsidP="00146C74">
      <w:pPr>
        <w:bidi/>
        <w:spacing w:line="360" w:lineRule="auto"/>
        <w:ind w:left="1103"/>
        <w:jc w:val="mediumKashida"/>
        <w:rPr>
          <w:rFonts w:ascii="Almarai" w:hAnsi="Almarai" w:cs="Almarai"/>
          <w:sz w:val="20"/>
          <w:szCs w:val="20"/>
          <w:lang w:bidi="ar-EG"/>
        </w:rPr>
      </w:pPr>
      <w:r w:rsidRPr="002771D0">
        <w:rPr>
          <w:rFonts w:ascii="Almarai" w:hAnsi="Almarai" w:cs="Almarai" w:hint="cs"/>
          <w:sz w:val="20"/>
          <w:szCs w:val="20"/>
          <w:rtl/>
          <w:lang w:bidi="ar-EG"/>
        </w:rPr>
        <w:t>تراجع</w:t>
      </w:r>
      <w:r w:rsidRPr="002771D0">
        <w:rPr>
          <w:rFonts w:ascii="Almarai" w:hAnsi="Almarai" w:cs="Almarai"/>
          <w:sz w:val="20"/>
          <w:szCs w:val="20"/>
          <w:rtl/>
          <w:lang w:bidi="ar-EG"/>
        </w:rPr>
        <w:t xml:space="preserve"> </w:t>
      </w:r>
      <w:r w:rsidRPr="002771D0">
        <w:rPr>
          <w:rFonts w:ascii="Almarai" w:hAnsi="Almarai" w:cs="Almarai" w:hint="cs"/>
          <w:sz w:val="20"/>
          <w:szCs w:val="20"/>
          <w:rtl/>
          <w:lang w:bidi="ar-EG"/>
        </w:rPr>
        <w:t>ع</w:t>
      </w:r>
      <w:r w:rsidRPr="002771D0">
        <w:rPr>
          <w:rFonts w:ascii="Almarai" w:hAnsi="Almarai" w:cs="Almarai"/>
          <w:sz w:val="20"/>
          <w:szCs w:val="20"/>
          <w:rtl/>
          <w:lang w:bidi="ar-EG"/>
        </w:rPr>
        <w:t>ج</w:t>
      </w:r>
      <w:r w:rsidRPr="002771D0">
        <w:rPr>
          <w:rFonts w:ascii="Almarai" w:hAnsi="Almarai" w:cs="Almarai" w:hint="cs"/>
          <w:sz w:val="20"/>
          <w:szCs w:val="20"/>
          <w:rtl/>
          <w:lang w:bidi="ar-EG"/>
        </w:rPr>
        <w:t>ز</w:t>
      </w:r>
      <w:r w:rsidRPr="002771D0">
        <w:rPr>
          <w:rFonts w:ascii="Almarai" w:hAnsi="Almarai" w:cs="Almarai"/>
          <w:sz w:val="20"/>
          <w:szCs w:val="20"/>
          <w:rtl/>
          <w:lang w:bidi="ar-EG"/>
        </w:rPr>
        <w:t xml:space="preserve"> حسا</w:t>
      </w:r>
      <w:r w:rsidRPr="002771D0">
        <w:rPr>
          <w:rFonts w:ascii="Almarai" w:hAnsi="Almarai" w:cs="Almarai" w:hint="cs"/>
          <w:sz w:val="20"/>
          <w:szCs w:val="20"/>
          <w:rtl/>
          <w:lang w:bidi="ar-EG"/>
        </w:rPr>
        <w:t>ب</w:t>
      </w:r>
      <w:r w:rsidRPr="002771D0">
        <w:rPr>
          <w:rFonts w:ascii="Almarai" w:hAnsi="Almarai" w:cs="Almarai"/>
          <w:sz w:val="20"/>
          <w:szCs w:val="20"/>
          <w:rtl/>
          <w:lang w:bidi="ar-EG"/>
        </w:rPr>
        <w:t xml:space="preserve"> الم</w:t>
      </w:r>
      <w:r w:rsidRPr="002771D0">
        <w:rPr>
          <w:rFonts w:ascii="Almarai" w:hAnsi="Almarai" w:cs="Almarai" w:hint="cs"/>
          <w:sz w:val="20"/>
          <w:szCs w:val="20"/>
          <w:rtl/>
          <w:lang w:bidi="ar-EG"/>
        </w:rPr>
        <w:t>ع</w:t>
      </w:r>
      <w:r w:rsidRPr="002771D0">
        <w:rPr>
          <w:rFonts w:ascii="Almarai" w:hAnsi="Almarai" w:cs="Almarai"/>
          <w:sz w:val="20"/>
          <w:szCs w:val="20"/>
          <w:rtl/>
          <w:lang w:bidi="ar-EG"/>
        </w:rPr>
        <w:t>ام</w:t>
      </w:r>
      <w:r w:rsidRPr="002771D0">
        <w:rPr>
          <w:rFonts w:ascii="Almarai" w:hAnsi="Almarai" w:cs="Almarai" w:hint="cs"/>
          <w:sz w:val="20"/>
          <w:szCs w:val="20"/>
          <w:rtl/>
          <w:lang w:bidi="ar-EG"/>
        </w:rPr>
        <w:t>لا</w:t>
      </w:r>
      <w:r w:rsidRPr="002771D0">
        <w:rPr>
          <w:rFonts w:ascii="Almarai" w:hAnsi="Almarai" w:cs="Almarai"/>
          <w:sz w:val="20"/>
          <w:szCs w:val="20"/>
          <w:rtl/>
          <w:lang w:bidi="ar-EG"/>
        </w:rPr>
        <w:t>ت الجا</w:t>
      </w:r>
      <w:r w:rsidRPr="002771D0">
        <w:rPr>
          <w:rFonts w:ascii="Almarai" w:hAnsi="Almarai" w:cs="Almarai" w:hint="cs"/>
          <w:sz w:val="20"/>
          <w:szCs w:val="20"/>
          <w:rtl/>
          <w:lang w:bidi="ar-EG"/>
        </w:rPr>
        <w:t>ري</w:t>
      </w:r>
      <w:r w:rsidRPr="002771D0">
        <w:rPr>
          <w:rFonts w:ascii="Almarai" w:hAnsi="Almarai" w:cs="Almarai"/>
          <w:sz w:val="20"/>
          <w:szCs w:val="20"/>
          <w:rtl/>
          <w:lang w:bidi="ar-EG"/>
        </w:rPr>
        <w:t>ة</w:t>
      </w:r>
      <w:r w:rsidRPr="002771D0">
        <w:rPr>
          <w:rFonts w:ascii="Almarai" w:hAnsi="Almarai" w:cs="Almarai" w:hint="cs"/>
          <w:sz w:val="20"/>
          <w:szCs w:val="20"/>
          <w:rtl/>
          <w:lang w:bidi="ar-EG"/>
        </w:rPr>
        <w:t xml:space="preserve"> بنسبة 22.6% ليبلغ نحو 13.2 مليار دولار </w:t>
      </w:r>
      <w:r w:rsidR="00386D23">
        <w:rPr>
          <w:rFonts w:ascii="Almarai" w:hAnsi="Almarai" w:cs="Almarai" w:hint="cs"/>
          <w:sz w:val="20"/>
          <w:szCs w:val="20"/>
          <w:rtl/>
          <w:lang w:bidi="ar-EG"/>
        </w:rPr>
        <w:t>خلال الفترة</w:t>
      </w:r>
      <w:r w:rsidR="00386D23" w:rsidRPr="002771D0">
        <w:rPr>
          <w:rFonts w:ascii="Almarai" w:hAnsi="Almarai" w:cs="Almarai" w:hint="cs"/>
          <w:sz w:val="20"/>
          <w:szCs w:val="20"/>
          <w:rtl/>
          <w:lang w:bidi="ar-EG"/>
        </w:rPr>
        <w:t xml:space="preserve"> </w:t>
      </w:r>
      <w:r w:rsidRPr="002771D0">
        <w:rPr>
          <w:rFonts w:ascii="Almarai" w:hAnsi="Almarai" w:cs="Almarai"/>
          <w:sz w:val="20"/>
          <w:szCs w:val="20"/>
          <w:rtl/>
          <w:lang w:bidi="ar-EG"/>
        </w:rPr>
        <w:t>يوليو</w:t>
      </w:r>
      <w:r w:rsidR="00386D23">
        <w:rPr>
          <w:rFonts w:ascii="Almarai" w:hAnsi="Almarai" w:cs="Almarai" w:hint="cs"/>
          <w:sz w:val="20"/>
          <w:szCs w:val="20"/>
          <w:rtl/>
          <w:lang w:bidi="ar-EG"/>
        </w:rPr>
        <w:t>-</w:t>
      </w:r>
      <w:r w:rsidRPr="002771D0">
        <w:rPr>
          <w:rFonts w:ascii="Almarai" w:hAnsi="Almarai" w:cs="Almarai"/>
          <w:sz w:val="20"/>
          <w:szCs w:val="20"/>
          <w:rtl/>
          <w:lang w:bidi="ar-EG"/>
        </w:rPr>
        <w:t xml:space="preserve">مارس </w:t>
      </w:r>
      <w:r w:rsidR="00386D23">
        <w:rPr>
          <w:rFonts w:ascii="Almarai" w:hAnsi="Almarai" w:cs="Almarai" w:hint="cs"/>
          <w:sz w:val="20"/>
          <w:szCs w:val="20"/>
          <w:rtl/>
          <w:lang w:bidi="ar-EG"/>
        </w:rPr>
        <w:t>2024/2025</w:t>
      </w:r>
      <w:r w:rsidRPr="002771D0">
        <w:rPr>
          <w:rFonts w:ascii="Almarai" w:hAnsi="Almarai" w:cs="Almarai" w:hint="cs"/>
          <w:sz w:val="20"/>
          <w:szCs w:val="20"/>
          <w:rtl/>
          <w:lang w:bidi="ar-EG"/>
        </w:rPr>
        <w:t xml:space="preserve"> مقابل 17.1 مليار في نفس الفترة من العام المالي السابق بسبب زيادة </w:t>
      </w:r>
      <w:r w:rsidRPr="002771D0">
        <w:rPr>
          <w:rFonts w:ascii="Almarai" w:hAnsi="Almarai" w:cs="Almarai"/>
          <w:sz w:val="20"/>
          <w:szCs w:val="20"/>
          <w:rtl/>
          <w:lang w:bidi="ar-EG"/>
        </w:rPr>
        <w:t>تحو</w:t>
      </w:r>
      <w:r w:rsidRPr="002771D0">
        <w:rPr>
          <w:rFonts w:ascii="Almarai" w:hAnsi="Almarai" w:cs="Almarai" w:hint="cs"/>
          <w:sz w:val="20"/>
          <w:szCs w:val="20"/>
          <w:rtl/>
          <w:lang w:bidi="ar-EG"/>
        </w:rPr>
        <w:t>ي</w:t>
      </w:r>
      <w:r w:rsidRPr="002771D0">
        <w:rPr>
          <w:rFonts w:ascii="Almarai" w:hAnsi="Almarai" w:cs="Almarai"/>
          <w:sz w:val="20"/>
          <w:szCs w:val="20"/>
          <w:rtl/>
          <w:lang w:bidi="ar-EG"/>
        </w:rPr>
        <w:t>ل</w:t>
      </w:r>
      <w:r w:rsidRPr="002771D0">
        <w:rPr>
          <w:rFonts w:ascii="Almarai" w:hAnsi="Almarai" w:cs="Almarai" w:hint="cs"/>
          <w:sz w:val="20"/>
          <w:szCs w:val="20"/>
          <w:rtl/>
          <w:lang w:bidi="ar-EG"/>
        </w:rPr>
        <w:t>ا</w:t>
      </w:r>
      <w:r w:rsidRPr="002771D0">
        <w:rPr>
          <w:rFonts w:ascii="Almarai" w:hAnsi="Almarai" w:cs="Almarai"/>
          <w:sz w:val="20"/>
          <w:szCs w:val="20"/>
          <w:rtl/>
          <w:lang w:bidi="ar-EG"/>
        </w:rPr>
        <w:t>ت</w:t>
      </w:r>
      <w:r w:rsidRPr="002771D0">
        <w:rPr>
          <w:rFonts w:ascii="Almarai" w:hAnsi="Almarai" w:cs="Almarai" w:hint="cs"/>
          <w:sz w:val="20"/>
          <w:szCs w:val="20"/>
          <w:rtl/>
          <w:lang w:bidi="ar-EG"/>
        </w:rPr>
        <w:t xml:space="preserve"> المصريين العاملين بالخارج</w:t>
      </w:r>
      <w:r w:rsidR="008401E6">
        <w:rPr>
          <w:rFonts w:ascii="Almarai" w:hAnsi="Almarai" w:cs="Almarai" w:hint="cs"/>
          <w:sz w:val="20"/>
          <w:szCs w:val="20"/>
          <w:rtl/>
          <w:lang w:bidi="ar-EG"/>
        </w:rPr>
        <w:t xml:space="preserve"> </w:t>
      </w:r>
      <w:r w:rsidRPr="002771D0">
        <w:rPr>
          <w:rFonts w:ascii="Almarai" w:hAnsi="Almarai" w:cs="Almarai" w:hint="cs"/>
          <w:sz w:val="20"/>
          <w:szCs w:val="20"/>
          <w:rtl/>
          <w:lang w:bidi="ar-EG"/>
        </w:rPr>
        <w:t xml:space="preserve"> بنسبة 82.7% لتبلغ 26.4 مليار دولار ، ونمو الإيرادات السياحية بنسبة 23.0% لتسجل 12.5 مليار دولار. وساهمت </w:t>
      </w:r>
      <w:r w:rsidRPr="002771D0">
        <w:rPr>
          <w:rFonts w:ascii="Almarai" w:hAnsi="Almarai" w:cs="Almarai"/>
          <w:sz w:val="20"/>
          <w:szCs w:val="20"/>
          <w:rtl/>
          <w:lang w:bidi="ar-EG"/>
        </w:rPr>
        <w:t>الزيادة الكبيرة</w:t>
      </w:r>
      <w:r w:rsidRPr="002771D0">
        <w:rPr>
          <w:rFonts w:ascii="Almarai" w:hAnsi="Almarai" w:cs="Almarai" w:hint="cs"/>
          <w:sz w:val="20"/>
          <w:szCs w:val="20"/>
          <w:rtl/>
          <w:lang w:bidi="ar-EG"/>
        </w:rPr>
        <w:t xml:space="preserve"> في الصادرات السلعية غير البترولية بنسبة 56.9%</w:t>
      </w:r>
      <w:r w:rsidR="008401E6">
        <w:rPr>
          <w:rFonts w:ascii="Almarai" w:hAnsi="Almarai" w:cs="Almarai" w:hint="cs"/>
          <w:sz w:val="20"/>
          <w:szCs w:val="20"/>
          <w:rtl/>
          <w:lang w:bidi="ar-EG"/>
        </w:rPr>
        <w:t xml:space="preserve"> </w:t>
      </w:r>
      <w:r w:rsidRPr="002771D0">
        <w:rPr>
          <w:rFonts w:ascii="Almarai" w:hAnsi="Almarai" w:cs="Almarai" w:hint="cs"/>
          <w:sz w:val="20"/>
          <w:szCs w:val="20"/>
          <w:rtl/>
          <w:lang w:bidi="ar-EG"/>
        </w:rPr>
        <w:t xml:space="preserve">لتسجل 25.6 مليار دولار </w:t>
      </w:r>
      <w:r w:rsidR="00386D23">
        <w:rPr>
          <w:rFonts w:ascii="Almarai" w:hAnsi="Almarai" w:cs="Almarai" w:hint="cs"/>
          <w:sz w:val="20"/>
          <w:szCs w:val="20"/>
          <w:rtl/>
          <w:lang w:bidi="ar-EG"/>
        </w:rPr>
        <w:t>.</w:t>
      </w:r>
    </w:p>
    <w:p w14:paraId="3422271E" w14:textId="429F398C" w:rsidR="007B662E" w:rsidRPr="002771D0" w:rsidRDefault="007B662E" w:rsidP="00146C74">
      <w:pPr>
        <w:bidi/>
        <w:spacing w:line="360" w:lineRule="auto"/>
        <w:ind w:left="1103"/>
        <w:jc w:val="mediumKashida"/>
        <w:rPr>
          <w:rFonts w:ascii="Almarai" w:hAnsi="Almarai" w:cs="Almarai"/>
          <w:sz w:val="20"/>
          <w:szCs w:val="20"/>
          <w:lang w:bidi="ar-EG"/>
        </w:rPr>
      </w:pPr>
      <w:r w:rsidRPr="002771D0">
        <w:rPr>
          <w:rFonts w:ascii="Almarai" w:hAnsi="Almarai" w:cs="Almarai" w:hint="cs"/>
          <w:sz w:val="20"/>
          <w:szCs w:val="20"/>
          <w:rtl/>
          <w:lang w:bidi="ar-EG"/>
        </w:rPr>
        <w:t>وقد حد من تحسن حساب المعاملات الجارية ارتفاع</w:t>
      </w:r>
      <w:r w:rsidR="008401E6">
        <w:rPr>
          <w:rFonts w:ascii="Almarai" w:hAnsi="Almarai" w:cs="Almarai" w:hint="cs"/>
          <w:sz w:val="20"/>
          <w:szCs w:val="20"/>
          <w:rtl/>
          <w:lang w:bidi="ar-EG"/>
        </w:rPr>
        <w:t xml:space="preserve"> </w:t>
      </w:r>
      <w:r w:rsidRPr="002771D0">
        <w:rPr>
          <w:rFonts w:ascii="Almarai" w:hAnsi="Almarai" w:cs="Almarai" w:hint="cs"/>
          <w:sz w:val="20"/>
          <w:szCs w:val="20"/>
          <w:rtl/>
          <w:lang w:bidi="ar-EG"/>
        </w:rPr>
        <w:t>العجز في الميزان التجاري البترولي</w:t>
      </w:r>
      <w:r w:rsidR="008401E6">
        <w:rPr>
          <w:rFonts w:ascii="Almarai" w:hAnsi="Almarai" w:cs="Almarai" w:hint="cs"/>
          <w:sz w:val="20"/>
          <w:szCs w:val="20"/>
          <w:rtl/>
          <w:lang w:bidi="ar-EG"/>
        </w:rPr>
        <w:t xml:space="preserve"> </w:t>
      </w:r>
      <w:r w:rsidRPr="002771D0">
        <w:rPr>
          <w:rFonts w:ascii="Almarai" w:hAnsi="Almarai" w:cs="Almarai" w:hint="cs"/>
          <w:sz w:val="20"/>
          <w:szCs w:val="20"/>
          <w:rtl/>
          <w:lang w:bidi="ar-EG"/>
        </w:rPr>
        <w:t>لارتفاع الواردت البترولية</w:t>
      </w:r>
      <w:r w:rsidR="008401E6">
        <w:rPr>
          <w:rFonts w:ascii="Almarai" w:hAnsi="Almarai" w:cs="Almarai" w:hint="cs"/>
          <w:sz w:val="20"/>
          <w:szCs w:val="20"/>
          <w:rtl/>
          <w:lang w:bidi="ar-EG"/>
        </w:rPr>
        <w:t xml:space="preserve"> </w:t>
      </w:r>
      <w:r w:rsidR="00386D23">
        <w:rPr>
          <w:rFonts w:ascii="Almarai" w:hAnsi="Almarai" w:cs="Almarai" w:hint="cs"/>
          <w:sz w:val="20"/>
          <w:szCs w:val="20"/>
          <w:rtl/>
          <w:lang w:bidi="ar-EG"/>
        </w:rPr>
        <w:t xml:space="preserve">إلى </w:t>
      </w:r>
      <w:r w:rsidRPr="002771D0">
        <w:rPr>
          <w:rFonts w:ascii="Almarai" w:hAnsi="Almarai" w:cs="Almarai" w:hint="cs"/>
          <w:sz w:val="20"/>
          <w:szCs w:val="20"/>
          <w:rtl/>
          <w:lang w:bidi="ar-EG"/>
        </w:rPr>
        <w:t xml:space="preserve">نحو 10.3 مليار دولار ، وكذلك الواردات غير البترولية لتبلغ 28 مليار دولار </w:t>
      </w:r>
      <w:r w:rsidR="00386D23">
        <w:rPr>
          <w:rFonts w:ascii="Almarai" w:hAnsi="Almarai" w:cs="Almarai" w:hint="cs"/>
          <w:sz w:val="20"/>
          <w:szCs w:val="20"/>
          <w:rtl/>
          <w:lang w:bidi="ar-EG"/>
        </w:rPr>
        <w:t>،</w:t>
      </w:r>
      <w:r w:rsidRPr="002771D0">
        <w:rPr>
          <w:rFonts w:ascii="Almarai" w:hAnsi="Almarai" w:cs="Almarai" w:hint="cs"/>
          <w:sz w:val="20"/>
          <w:szCs w:val="20"/>
          <w:rtl/>
          <w:lang w:bidi="ar-EG"/>
        </w:rPr>
        <w:t xml:space="preserve"> وانخفاض</w:t>
      </w:r>
      <w:r w:rsidRPr="002771D0">
        <w:rPr>
          <w:rFonts w:ascii="Almarai" w:hAnsi="Almarai" w:cs="Almarai"/>
          <w:sz w:val="20"/>
          <w:szCs w:val="20"/>
          <w:rtl/>
          <w:lang w:bidi="ar-EG"/>
        </w:rPr>
        <w:t xml:space="preserve"> إيرادات</w:t>
      </w:r>
      <w:r w:rsidRPr="002771D0">
        <w:rPr>
          <w:rFonts w:ascii="Almarai" w:hAnsi="Almarai" w:cs="Almarai" w:hint="cs"/>
          <w:sz w:val="20"/>
          <w:szCs w:val="20"/>
          <w:rtl/>
          <w:lang w:bidi="ar-EG"/>
        </w:rPr>
        <w:t xml:space="preserve"> </w:t>
      </w:r>
      <w:r w:rsidRPr="002771D0">
        <w:rPr>
          <w:rFonts w:ascii="Almarai" w:hAnsi="Almarai" w:cs="Almarai"/>
          <w:sz w:val="20"/>
          <w:szCs w:val="20"/>
          <w:rtl/>
          <w:lang w:bidi="ar-EG"/>
        </w:rPr>
        <w:t>قناة السـو</w:t>
      </w:r>
      <w:r w:rsidRPr="002771D0">
        <w:rPr>
          <w:rFonts w:ascii="Almarai" w:hAnsi="Almarai" w:cs="Almarai" w:hint="cs"/>
          <w:sz w:val="20"/>
          <w:szCs w:val="20"/>
          <w:rtl/>
          <w:lang w:bidi="ar-EG"/>
        </w:rPr>
        <w:t>ي</w:t>
      </w:r>
      <w:r w:rsidRPr="002771D0">
        <w:rPr>
          <w:rFonts w:ascii="Almarai" w:hAnsi="Almarai" w:cs="Almarai"/>
          <w:sz w:val="20"/>
          <w:szCs w:val="20"/>
          <w:rtl/>
          <w:lang w:bidi="ar-EG"/>
        </w:rPr>
        <w:t>س بم</w:t>
      </w:r>
      <w:r w:rsidRPr="002771D0">
        <w:rPr>
          <w:rFonts w:ascii="Almarai" w:hAnsi="Almarai" w:cs="Almarai" w:hint="cs"/>
          <w:sz w:val="20"/>
          <w:szCs w:val="20"/>
          <w:rtl/>
          <w:lang w:bidi="ar-EG"/>
        </w:rPr>
        <w:t>ع</w:t>
      </w:r>
      <w:r w:rsidRPr="002771D0">
        <w:rPr>
          <w:rFonts w:ascii="Almarai" w:hAnsi="Almarai" w:cs="Almarai"/>
          <w:sz w:val="20"/>
          <w:szCs w:val="20"/>
          <w:rtl/>
          <w:lang w:bidi="ar-EG"/>
        </w:rPr>
        <w:t>دل 54.1</w:t>
      </w:r>
      <w:r w:rsidRPr="002771D0">
        <w:rPr>
          <w:rFonts w:ascii="Almarai" w:hAnsi="Almarai" w:cs="Almarai" w:hint="cs"/>
          <w:sz w:val="20"/>
          <w:szCs w:val="20"/>
          <w:rtl/>
          <w:lang w:bidi="ar-EG"/>
        </w:rPr>
        <w:t>%</w:t>
      </w:r>
      <w:r w:rsidR="008401E6">
        <w:rPr>
          <w:rFonts w:ascii="Almarai" w:hAnsi="Almarai" w:cs="Almarai" w:hint="cs"/>
          <w:sz w:val="20"/>
          <w:szCs w:val="20"/>
          <w:rtl/>
          <w:lang w:bidi="ar-EG"/>
        </w:rPr>
        <w:t xml:space="preserve"> </w:t>
      </w:r>
      <w:r w:rsidRPr="002771D0">
        <w:rPr>
          <w:rFonts w:ascii="Almarai" w:hAnsi="Almarai" w:cs="Almarai" w:hint="cs"/>
          <w:sz w:val="20"/>
          <w:szCs w:val="20"/>
          <w:rtl/>
          <w:lang w:bidi="ar-EG"/>
        </w:rPr>
        <w:t>لتقتصر عل</w:t>
      </w:r>
      <w:r w:rsidR="00386D23">
        <w:rPr>
          <w:rFonts w:ascii="Almarai" w:hAnsi="Almarai" w:cs="Almarai" w:hint="cs"/>
          <w:sz w:val="20"/>
          <w:szCs w:val="20"/>
          <w:rtl/>
          <w:lang w:bidi="ar-EG"/>
        </w:rPr>
        <w:t>ى</w:t>
      </w:r>
      <w:r w:rsidRPr="002771D0">
        <w:rPr>
          <w:rFonts w:ascii="Almarai" w:hAnsi="Almarai" w:cs="Almarai" w:hint="cs"/>
          <w:sz w:val="20"/>
          <w:szCs w:val="20"/>
          <w:rtl/>
          <w:lang w:bidi="ar-EG"/>
        </w:rPr>
        <w:t xml:space="preserve"> 2.6 مليار دولار (البنك المركزي المصري، 2025)</w:t>
      </w:r>
      <w:r w:rsidRPr="00E60E44">
        <w:rPr>
          <w:rFonts w:ascii="Almarai" w:hAnsi="Almarai" w:cs="Almarai"/>
          <w:sz w:val="20"/>
          <w:szCs w:val="20"/>
          <w:vertAlign w:val="superscript"/>
          <w:rtl/>
        </w:rPr>
        <w:footnoteReference w:id="10"/>
      </w:r>
      <w:r w:rsidRPr="002771D0">
        <w:rPr>
          <w:rFonts w:ascii="Almarai" w:hAnsi="Almarai" w:cs="Almarai" w:hint="cs"/>
          <w:sz w:val="20"/>
          <w:szCs w:val="20"/>
          <w:rtl/>
          <w:lang w:bidi="ar-EG"/>
        </w:rPr>
        <w:t>.</w:t>
      </w:r>
      <w:r w:rsidR="008401E6">
        <w:rPr>
          <w:rFonts w:ascii="Almarai" w:hAnsi="Almarai" w:cs="Almarai"/>
          <w:sz w:val="20"/>
          <w:szCs w:val="20"/>
          <w:rtl/>
          <w:lang w:bidi="ar-EG"/>
        </w:rPr>
        <w:t xml:space="preserve"> </w:t>
      </w:r>
      <w:r w:rsidRPr="002771D0">
        <w:rPr>
          <w:rFonts w:ascii="Almarai" w:hAnsi="Almarai" w:cs="Almarai"/>
          <w:sz w:val="20"/>
          <w:szCs w:val="20"/>
          <w:rtl/>
          <w:lang w:bidi="ar-EG"/>
        </w:rPr>
        <w:t xml:space="preserve"> </w:t>
      </w:r>
    </w:p>
    <w:p w14:paraId="1D436F49" w14:textId="0BDFFFC0" w:rsidR="007B662E" w:rsidRPr="002771D0" w:rsidRDefault="007B662E" w:rsidP="00146C74">
      <w:pPr>
        <w:bidi/>
        <w:spacing w:line="360" w:lineRule="auto"/>
        <w:ind w:left="1103"/>
        <w:jc w:val="mediumKashida"/>
        <w:rPr>
          <w:rFonts w:ascii="Almarai" w:hAnsi="Almarai" w:cs="Almarai"/>
          <w:sz w:val="20"/>
          <w:szCs w:val="20"/>
          <w:rtl/>
          <w:lang w:bidi="ar-EG"/>
        </w:rPr>
      </w:pPr>
      <w:r w:rsidRPr="00C6015D">
        <w:rPr>
          <w:rFonts w:ascii="Almarai" w:hAnsi="Almarai" w:cs="Almarai"/>
          <w:b/>
          <w:bCs/>
          <w:sz w:val="20"/>
          <w:szCs w:val="20"/>
          <w:rtl/>
          <w:lang w:bidi="ar-EG"/>
        </w:rPr>
        <w:t>صافي الأصول الأجنبية</w:t>
      </w:r>
      <w:r w:rsidRPr="002771D0">
        <w:rPr>
          <w:rFonts w:ascii="Almarai" w:hAnsi="Almarai" w:cs="Almarai" w:hint="cs"/>
          <w:sz w:val="20"/>
          <w:szCs w:val="20"/>
          <w:rtl/>
          <w:lang w:bidi="ar-EG"/>
        </w:rPr>
        <w:t>:</w:t>
      </w:r>
      <w:r w:rsidRPr="002771D0">
        <w:rPr>
          <w:rFonts w:ascii="Almarai" w:hAnsi="Almarai" w:cs="Almarai"/>
          <w:sz w:val="20"/>
          <w:szCs w:val="20"/>
          <w:rtl/>
          <w:lang w:bidi="ar-EG"/>
        </w:rPr>
        <w:t xml:space="preserve"> ارتفع صافي الأصول الأجنبية لدى القطاع المصرفي (البنك المركزي والبنوك التجارية) بنحو 1.2 مليار دولار ليصل إلى 14.7 مليار دولار في مايو 2025، مقارنة</w:t>
      </w:r>
      <w:r w:rsidRPr="002771D0">
        <w:rPr>
          <w:rFonts w:ascii="Almarai" w:hAnsi="Almarai" w:cs="Almarai" w:hint="cs"/>
          <w:sz w:val="20"/>
          <w:szCs w:val="20"/>
          <w:rtl/>
          <w:lang w:bidi="ar-EG"/>
        </w:rPr>
        <w:t xml:space="preserve"> </w:t>
      </w:r>
      <w:r w:rsidRPr="002771D0">
        <w:rPr>
          <w:rFonts w:ascii="Almarai" w:hAnsi="Almarai" w:cs="Almarai"/>
          <w:sz w:val="20"/>
          <w:szCs w:val="20"/>
          <w:rtl/>
          <w:lang w:bidi="ar-EG"/>
        </w:rPr>
        <w:t>ب</w:t>
      </w:r>
      <w:r w:rsidR="00386D23">
        <w:rPr>
          <w:rFonts w:ascii="Almarai" w:hAnsi="Almarai" w:cs="Almarai" w:hint="cs"/>
          <w:sz w:val="20"/>
          <w:szCs w:val="20"/>
          <w:rtl/>
          <w:lang w:bidi="ar-EG"/>
        </w:rPr>
        <w:t>ـ</w:t>
      </w:r>
      <w:r w:rsidRPr="002771D0">
        <w:rPr>
          <w:rFonts w:ascii="Almarai" w:hAnsi="Almarai" w:cs="Almarai"/>
          <w:sz w:val="20"/>
          <w:szCs w:val="20"/>
          <w:rtl/>
          <w:lang w:bidi="ar-EG"/>
        </w:rPr>
        <w:t xml:space="preserve"> 13.6 مليار دولار في</w:t>
      </w:r>
      <w:r w:rsidRPr="002771D0">
        <w:rPr>
          <w:rFonts w:ascii="Almarai" w:hAnsi="Almarai" w:cs="Almarai" w:hint="cs"/>
          <w:sz w:val="20"/>
          <w:szCs w:val="20"/>
          <w:rtl/>
          <w:lang w:bidi="ar-EG"/>
        </w:rPr>
        <w:t xml:space="preserve"> أبريل 2025. و</w:t>
      </w:r>
      <w:r w:rsidRPr="002771D0">
        <w:rPr>
          <w:rFonts w:ascii="Almarai" w:hAnsi="Almarai" w:cs="Almarai"/>
          <w:sz w:val="20"/>
          <w:szCs w:val="20"/>
          <w:rtl/>
          <w:lang w:bidi="ar-EG"/>
        </w:rPr>
        <w:t>جاء هذا الارتفاع مدفوعاً بالتحسن في صافي الأصول الأجنبية لدى البنوك التجارية ليبلغ أعلى مستوى له منذ فبراير 2021</w:t>
      </w:r>
      <w:r w:rsidRPr="002771D0">
        <w:rPr>
          <w:rFonts w:ascii="Almarai" w:hAnsi="Almarai" w:cs="Almarai" w:hint="cs"/>
          <w:sz w:val="20"/>
          <w:szCs w:val="20"/>
          <w:rtl/>
          <w:lang w:bidi="ar-EG"/>
        </w:rPr>
        <w:t xml:space="preserve"> (</w:t>
      </w:r>
      <w:r w:rsidRPr="002771D0">
        <w:rPr>
          <w:rFonts w:ascii="Almarai" w:hAnsi="Almarai" w:cs="Almarai"/>
          <w:sz w:val="20"/>
          <w:szCs w:val="20"/>
          <w:rtl/>
          <w:lang w:bidi="ar-EG"/>
        </w:rPr>
        <w:t>رئاسة مجلس الوزراء</w:t>
      </w:r>
      <w:r w:rsidRPr="002771D0">
        <w:rPr>
          <w:rFonts w:ascii="Almarai" w:hAnsi="Almarai" w:cs="Almarai" w:hint="cs"/>
          <w:sz w:val="20"/>
          <w:szCs w:val="20"/>
          <w:rtl/>
          <w:lang w:bidi="ar-EG"/>
        </w:rPr>
        <w:t xml:space="preserve">، 2025) </w:t>
      </w:r>
      <w:r w:rsidRPr="00E60E44">
        <w:rPr>
          <w:rFonts w:ascii="Almarai" w:hAnsi="Almarai" w:cs="Almarai"/>
          <w:sz w:val="20"/>
          <w:szCs w:val="20"/>
          <w:vertAlign w:val="superscript"/>
          <w:rtl/>
        </w:rPr>
        <w:footnoteReference w:id="11"/>
      </w:r>
      <w:r w:rsidR="00386D23">
        <w:rPr>
          <w:rFonts w:ascii="Almarai" w:hAnsi="Almarai" w:cs="Almarai" w:hint="cs"/>
          <w:sz w:val="20"/>
          <w:szCs w:val="20"/>
          <w:rtl/>
          <w:lang w:bidi="ar-EG"/>
        </w:rPr>
        <w:t>.</w:t>
      </w:r>
    </w:p>
    <w:p w14:paraId="3F10FEA3" w14:textId="54B70C8D" w:rsidR="007B662E" w:rsidRPr="002771D0" w:rsidRDefault="007B662E" w:rsidP="00146C74">
      <w:pPr>
        <w:bidi/>
        <w:spacing w:line="360" w:lineRule="auto"/>
        <w:ind w:left="1103"/>
        <w:jc w:val="mediumKashida"/>
        <w:rPr>
          <w:rFonts w:ascii="Almarai" w:hAnsi="Almarai" w:cs="Almarai"/>
          <w:sz w:val="20"/>
          <w:szCs w:val="20"/>
          <w:lang w:bidi="ar-EG"/>
        </w:rPr>
      </w:pPr>
      <w:r w:rsidRPr="009A350C">
        <w:rPr>
          <w:rFonts w:ascii="Almarai" w:hAnsi="Almarai" w:cs="Almarai"/>
          <w:b/>
          <w:bCs/>
          <w:sz w:val="20"/>
          <w:szCs w:val="20"/>
          <w:rtl/>
          <w:lang w:bidi="ar-EG"/>
        </w:rPr>
        <w:t>صافي ال</w:t>
      </w:r>
      <w:r w:rsidR="009A350C" w:rsidRPr="009A350C">
        <w:rPr>
          <w:rFonts w:ascii="Almarai" w:hAnsi="Almarai" w:cs="Almarai" w:hint="cs"/>
          <w:b/>
          <w:bCs/>
          <w:sz w:val="20"/>
          <w:szCs w:val="20"/>
          <w:rtl/>
          <w:lang w:bidi="ar-EG"/>
        </w:rPr>
        <w:t>ا</w:t>
      </w:r>
      <w:r w:rsidRPr="009A350C">
        <w:rPr>
          <w:rFonts w:ascii="Almarai" w:hAnsi="Almarai" w:cs="Almarai"/>
          <w:b/>
          <w:bCs/>
          <w:sz w:val="20"/>
          <w:szCs w:val="20"/>
          <w:rtl/>
          <w:lang w:bidi="ar-EG"/>
        </w:rPr>
        <w:t>حتياطيات الدولية</w:t>
      </w:r>
      <w:r w:rsidRPr="009A350C">
        <w:rPr>
          <w:rFonts w:ascii="Almarai" w:hAnsi="Almarai" w:cs="Almarai" w:hint="cs"/>
          <w:sz w:val="20"/>
          <w:szCs w:val="20"/>
          <w:rtl/>
          <w:lang w:bidi="ar-EG"/>
        </w:rPr>
        <w:t>:</w:t>
      </w:r>
      <w:r w:rsidRPr="009A350C">
        <w:rPr>
          <w:rFonts w:ascii="Almarai" w:hAnsi="Almarai" w:cs="Almarai"/>
          <w:sz w:val="20"/>
          <w:szCs w:val="20"/>
          <w:rtl/>
          <w:lang w:bidi="ar-EG"/>
        </w:rPr>
        <w:t xml:space="preserve"> </w:t>
      </w:r>
      <w:r w:rsidRPr="009A350C">
        <w:rPr>
          <w:rFonts w:ascii="Almarai" w:hAnsi="Almarai" w:cs="Almarai" w:hint="cs"/>
          <w:sz w:val="20"/>
          <w:szCs w:val="20"/>
          <w:rtl/>
          <w:lang w:bidi="ar-EG"/>
        </w:rPr>
        <w:t xml:space="preserve">ارتفع </w:t>
      </w:r>
      <w:r w:rsidRPr="009A350C">
        <w:rPr>
          <w:rFonts w:ascii="Almarai" w:hAnsi="Almarai" w:cs="Almarai"/>
          <w:sz w:val="20"/>
          <w:szCs w:val="20"/>
          <w:rtl/>
          <w:lang w:bidi="ar-EG"/>
        </w:rPr>
        <w:t>صافي ال</w:t>
      </w:r>
      <w:r w:rsidR="009A350C" w:rsidRPr="009A350C">
        <w:rPr>
          <w:rFonts w:ascii="Almarai" w:hAnsi="Almarai" w:cs="Almarai" w:hint="cs"/>
          <w:sz w:val="20"/>
          <w:szCs w:val="20"/>
          <w:rtl/>
          <w:lang w:bidi="ar-EG"/>
        </w:rPr>
        <w:t>ا</w:t>
      </w:r>
      <w:r w:rsidRPr="009A350C">
        <w:rPr>
          <w:rFonts w:ascii="Almarai" w:hAnsi="Almarai" w:cs="Almarai"/>
          <w:sz w:val="20"/>
          <w:szCs w:val="20"/>
          <w:rtl/>
          <w:lang w:bidi="ar-EG"/>
        </w:rPr>
        <w:t>حتياطيات الدولية إلى 48.700 مليار دولار في نهاية يونيو 2025</w:t>
      </w:r>
      <w:r w:rsidRPr="009A350C">
        <w:rPr>
          <w:rFonts w:ascii="Almarai" w:hAnsi="Almarai" w:cs="Almarai" w:hint="cs"/>
          <w:sz w:val="20"/>
          <w:szCs w:val="20"/>
          <w:rtl/>
          <w:lang w:bidi="ar-EG"/>
        </w:rPr>
        <w:t xml:space="preserve"> مقابل</w:t>
      </w:r>
      <w:r w:rsidRPr="009A350C">
        <w:rPr>
          <w:rFonts w:ascii="Almarai" w:hAnsi="Almarai" w:cs="Almarai"/>
          <w:sz w:val="20"/>
          <w:szCs w:val="20"/>
          <w:rtl/>
          <w:lang w:bidi="ar-EG"/>
        </w:rPr>
        <w:t xml:space="preserve"> 48.525 مليار دولار بنهاية شهر مايو </w:t>
      </w:r>
      <w:r w:rsidRPr="009A350C">
        <w:rPr>
          <w:rFonts w:ascii="Almarai" w:hAnsi="Almarai" w:cs="Almarai" w:hint="cs"/>
          <w:sz w:val="20"/>
          <w:szCs w:val="20"/>
          <w:rtl/>
          <w:lang w:bidi="ar-EG"/>
        </w:rPr>
        <w:t xml:space="preserve">وبذلك ارتفع </w:t>
      </w:r>
      <w:r w:rsidRPr="009A350C">
        <w:rPr>
          <w:rFonts w:ascii="Almarai" w:hAnsi="Almarai" w:cs="Almarai"/>
          <w:sz w:val="20"/>
          <w:szCs w:val="20"/>
          <w:rtl/>
          <w:lang w:bidi="ar-EG"/>
        </w:rPr>
        <w:t>متوسط صافي الاحتياطي خلال الربع</w:t>
      </w:r>
      <w:r w:rsidRPr="009A350C">
        <w:rPr>
          <w:rFonts w:ascii="Almarai" w:hAnsi="Almarai" w:cs="Almarai" w:hint="cs"/>
          <w:sz w:val="20"/>
          <w:szCs w:val="20"/>
          <w:rtl/>
          <w:lang w:bidi="ar-EG"/>
        </w:rPr>
        <w:t xml:space="preserve"> الأخير من العام المالي 2024/2025</w:t>
      </w:r>
      <w:r w:rsidRPr="009A350C">
        <w:rPr>
          <w:rFonts w:ascii="Almarai" w:hAnsi="Almarai" w:cs="Almarai"/>
          <w:sz w:val="20"/>
          <w:szCs w:val="20"/>
          <w:rtl/>
          <w:lang w:bidi="ar-EG"/>
        </w:rPr>
        <w:t xml:space="preserve"> </w:t>
      </w:r>
      <w:r w:rsidRPr="009A350C">
        <w:rPr>
          <w:rFonts w:ascii="Almarai" w:hAnsi="Almarai" w:cs="Almarai" w:hint="cs"/>
          <w:sz w:val="20"/>
          <w:szCs w:val="20"/>
          <w:rtl/>
          <w:lang w:bidi="ar-EG"/>
        </w:rPr>
        <w:t>(أبريل</w:t>
      </w:r>
      <w:r w:rsidRPr="009A350C">
        <w:rPr>
          <w:rFonts w:ascii="Almarai" w:hAnsi="Almarai" w:cs="Almarai"/>
          <w:sz w:val="20"/>
          <w:szCs w:val="20"/>
          <w:rtl/>
          <w:lang w:bidi="ar-EG"/>
        </w:rPr>
        <w:t xml:space="preserve"> –</w:t>
      </w:r>
      <w:r w:rsidRPr="009A350C">
        <w:rPr>
          <w:rFonts w:ascii="Almarai" w:hAnsi="Almarai" w:cs="Almarai" w:hint="cs"/>
          <w:sz w:val="20"/>
          <w:szCs w:val="20"/>
          <w:rtl/>
          <w:lang w:bidi="ar-EG"/>
        </w:rPr>
        <w:t xml:space="preserve"> يونيو</w:t>
      </w:r>
      <w:r w:rsidRPr="009A350C">
        <w:rPr>
          <w:rFonts w:ascii="Almarai" w:hAnsi="Almarai" w:cs="Almarai"/>
          <w:sz w:val="20"/>
          <w:szCs w:val="20"/>
          <w:rtl/>
          <w:lang w:bidi="ar-EG"/>
        </w:rPr>
        <w:t xml:space="preserve"> 202</w:t>
      </w:r>
      <w:r w:rsidRPr="009A350C">
        <w:rPr>
          <w:rFonts w:ascii="Almarai" w:hAnsi="Almarai" w:cs="Almarai" w:hint="cs"/>
          <w:sz w:val="20"/>
          <w:szCs w:val="20"/>
          <w:rtl/>
          <w:lang w:bidi="ar-EG"/>
        </w:rPr>
        <w:t>5)</w:t>
      </w:r>
      <w:r w:rsidRPr="009A350C">
        <w:rPr>
          <w:rFonts w:ascii="Almarai" w:hAnsi="Almarai" w:cs="Almarai"/>
          <w:sz w:val="20"/>
          <w:szCs w:val="20"/>
          <w:rtl/>
          <w:lang w:bidi="ar-EG"/>
        </w:rPr>
        <w:t xml:space="preserve"> بنحو </w:t>
      </w:r>
      <w:r w:rsidRPr="009A350C">
        <w:rPr>
          <w:rFonts w:ascii="Almarai" w:hAnsi="Almarai" w:cs="Almarai" w:hint="cs"/>
          <w:sz w:val="20"/>
          <w:szCs w:val="20"/>
          <w:rtl/>
          <w:lang w:bidi="ar-EG"/>
        </w:rPr>
        <w:t>2</w:t>
      </w:r>
      <w:r w:rsidRPr="009A350C">
        <w:rPr>
          <w:rFonts w:ascii="Almarai" w:hAnsi="Almarai" w:cs="Almarai"/>
          <w:sz w:val="20"/>
          <w:szCs w:val="20"/>
          <w:rtl/>
          <w:lang w:bidi="ar-EG"/>
        </w:rPr>
        <w:t>% مقارنة بالربع السابق</w:t>
      </w:r>
      <w:r w:rsidR="009A350C" w:rsidRPr="009A350C">
        <w:rPr>
          <w:rFonts w:ascii="Almarai" w:hAnsi="Almarai" w:cs="Almarai" w:hint="cs"/>
          <w:sz w:val="20"/>
          <w:szCs w:val="20"/>
          <w:rtl/>
          <w:lang w:bidi="ar-EG"/>
        </w:rPr>
        <w:t>،</w:t>
      </w:r>
      <w:r w:rsidRPr="009A350C">
        <w:rPr>
          <w:rFonts w:ascii="Almarai" w:hAnsi="Almarai" w:cs="Almarai"/>
          <w:sz w:val="20"/>
          <w:szCs w:val="20"/>
          <w:rtl/>
          <w:lang w:bidi="ar-EG"/>
        </w:rPr>
        <w:t xml:space="preserve"> وبنحو </w:t>
      </w:r>
      <w:r w:rsidRPr="009A350C">
        <w:rPr>
          <w:rFonts w:ascii="Almarai" w:hAnsi="Almarai" w:cs="Almarai" w:hint="cs"/>
          <w:sz w:val="20"/>
          <w:szCs w:val="20"/>
          <w:rtl/>
          <w:lang w:bidi="ar-EG"/>
        </w:rPr>
        <w:t>9</w:t>
      </w:r>
      <w:r w:rsidRPr="009A350C">
        <w:rPr>
          <w:rFonts w:ascii="Almarai" w:hAnsi="Almarai" w:cs="Almarai"/>
          <w:sz w:val="20"/>
          <w:szCs w:val="20"/>
          <w:rtl/>
          <w:lang w:bidi="ar-EG"/>
        </w:rPr>
        <w:t>% عن الربع المناظر</w:t>
      </w:r>
      <w:r w:rsidR="009A350C" w:rsidRPr="009A350C">
        <w:rPr>
          <w:rFonts w:ascii="Almarai" w:hAnsi="Almarai" w:cs="Almarai" w:hint="cs"/>
          <w:sz w:val="20"/>
          <w:szCs w:val="20"/>
          <w:rtl/>
          <w:lang w:bidi="ar-EG"/>
        </w:rPr>
        <w:t xml:space="preserve"> </w:t>
      </w:r>
      <w:r w:rsidRPr="009A350C">
        <w:rPr>
          <w:rFonts w:ascii="Almarai" w:hAnsi="Almarai" w:cs="Almarai" w:hint="cs"/>
          <w:sz w:val="20"/>
          <w:szCs w:val="20"/>
          <w:rtl/>
          <w:lang w:bidi="ar-EG"/>
        </w:rPr>
        <w:t>من</w:t>
      </w:r>
      <w:r w:rsidRPr="009A350C">
        <w:rPr>
          <w:rFonts w:ascii="Almarai" w:hAnsi="Almarai" w:cs="Almarai"/>
          <w:sz w:val="20"/>
          <w:szCs w:val="20"/>
          <w:rtl/>
          <w:lang w:bidi="ar-EG"/>
        </w:rPr>
        <w:t xml:space="preserve"> </w:t>
      </w:r>
      <w:r w:rsidRPr="009A350C">
        <w:rPr>
          <w:rFonts w:ascii="Almarai" w:hAnsi="Almarai" w:cs="Almarai" w:hint="cs"/>
          <w:sz w:val="20"/>
          <w:szCs w:val="20"/>
          <w:rtl/>
          <w:lang w:bidi="ar-EG"/>
        </w:rPr>
        <w:t>ال</w:t>
      </w:r>
      <w:r w:rsidRPr="009A350C">
        <w:rPr>
          <w:rFonts w:ascii="Almarai" w:hAnsi="Almarai" w:cs="Almarai"/>
          <w:sz w:val="20"/>
          <w:szCs w:val="20"/>
          <w:rtl/>
          <w:lang w:bidi="ar-EG"/>
        </w:rPr>
        <w:t>عام</w:t>
      </w:r>
      <w:r w:rsidRPr="009A350C">
        <w:rPr>
          <w:rFonts w:ascii="Almarai" w:hAnsi="Almarai" w:cs="Almarai" w:hint="cs"/>
          <w:sz w:val="20"/>
          <w:szCs w:val="20"/>
          <w:rtl/>
          <w:lang w:bidi="ar-EG"/>
        </w:rPr>
        <w:t xml:space="preserve"> المالي</w:t>
      </w:r>
      <w:r w:rsidRPr="009A350C">
        <w:rPr>
          <w:rFonts w:ascii="Almarai" w:hAnsi="Almarai" w:cs="Almarai"/>
          <w:sz w:val="20"/>
          <w:szCs w:val="20"/>
          <w:rtl/>
          <w:lang w:bidi="ar-EG"/>
        </w:rPr>
        <w:t xml:space="preserve"> </w:t>
      </w:r>
      <w:r w:rsidRPr="009A350C">
        <w:rPr>
          <w:rFonts w:ascii="Almarai" w:hAnsi="Almarai" w:cs="Almarai" w:hint="cs"/>
          <w:sz w:val="20"/>
          <w:szCs w:val="20"/>
          <w:rtl/>
          <w:lang w:bidi="ar-EG"/>
        </w:rPr>
        <w:t>2023/2024.</w:t>
      </w:r>
      <w:r w:rsidRPr="002771D0">
        <w:rPr>
          <w:rFonts w:ascii="Almarai" w:hAnsi="Almarai" w:cs="Almarai" w:hint="cs"/>
          <w:sz w:val="20"/>
          <w:szCs w:val="20"/>
          <w:rtl/>
          <w:lang w:bidi="ar-EG"/>
        </w:rPr>
        <w:t xml:space="preserve"> </w:t>
      </w:r>
    </w:p>
    <w:p w14:paraId="0A05991F" w14:textId="022EC284" w:rsidR="007B662E" w:rsidRPr="002771D0" w:rsidRDefault="007B662E" w:rsidP="009A350C">
      <w:pPr>
        <w:bidi/>
        <w:spacing w:line="360" w:lineRule="auto"/>
        <w:ind w:left="1103"/>
        <w:jc w:val="mediumKashida"/>
        <w:rPr>
          <w:rFonts w:ascii="Almarai" w:hAnsi="Almarai" w:cs="Almarai"/>
          <w:sz w:val="20"/>
          <w:szCs w:val="20"/>
          <w:lang w:bidi="ar-EG"/>
        </w:rPr>
      </w:pPr>
      <w:r w:rsidRPr="002771D0">
        <w:rPr>
          <w:rFonts w:ascii="Almarai" w:hAnsi="Almarai" w:cs="Almarai" w:hint="cs"/>
          <w:sz w:val="20"/>
          <w:szCs w:val="20"/>
          <w:rtl/>
          <w:lang w:bidi="ar-EG"/>
        </w:rPr>
        <w:t>استقرت قيمة</w:t>
      </w:r>
      <w:r w:rsidRPr="002771D0">
        <w:rPr>
          <w:rFonts w:ascii="Almarai" w:hAnsi="Almarai" w:cs="Almarai"/>
          <w:sz w:val="20"/>
          <w:szCs w:val="20"/>
          <w:rtl/>
          <w:lang w:bidi="ar-EG"/>
        </w:rPr>
        <w:t xml:space="preserve"> الجنيه </w:t>
      </w:r>
      <w:r w:rsidR="009A350C">
        <w:rPr>
          <w:rFonts w:ascii="Almarai" w:hAnsi="Almarai" w:cs="Almarai" w:hint="cs"/>
          <w:sz w:val="20"/>
          <w:szCs w:val="20"/>
          <w:rtl/>
          <w:lang w:bidi="ar-EG"/>
        </w:rPr>
        <w:t>أ</w:t>
      </w:r>
      <w:r w:rsidRPr="002771D0">
        <w:rPr>
          <w:rFonts w:ascii="Almarai" w:hAnsi="Almarai" w:cs="Almarai" w:hint="cs"/>
          <w:sz w:val="20"/>
          <w:szCs w:val="20"/>
          <w:rtl/>
          <w:lang w:bidi="ar-EG"/>
        </w:rPr>
        <w:t>مام الدولار خلال</w:t>
      </w:r>
      <w:r w:rsidRPr="002771D0">
        <w:rPr>
          <w:rFonts w:ascii="Almarai" w:hAnsi="Almarai" w:cs="Almarai"/>
          <w:sz w:val="20"/>
          <w:szCs w:val="20"/>
          <w:rtl/>
          <w:lang w:bidi="ar-EG"/>
        </w:rPr>
        <w:t xml:space="preserve"> الربع</w:t>
      </w:r>
      <w:r w:rsidRPr="002771D0">
        <w:rPr>
          <w:rFonts w:ascii="Almarai" w:hAnsi="Almarai" w:cs="Almarai" w:hint="cs"/>
          <w:sz w:val="20"/>
          <w:szCs w:val="20"/>
          <w:rtl/>
          <w:lang w:bidi="ar-EG"/>
        </w:rPr>
        <w:t xml:space="preserve"> </w:t>
      </w:r>
      <w:r w:rsidR="009A350C">
        <w:rPr>
          <w:rFonts w:ascii="Almarai" w:hAnsi="Almarai" w:cs="Almarai" w:hint="cs"/>
          <w:sz w:val="20"/>
          <w:szCs w:val="20"/>
          <w:rtl/>
          <w:lang w:bidi="ar-EG"/>
        </w:rPr>
        <w:t>محل الدراسة</w:t>
      </w:r>
      <w:r w:rsidRPr="002771D0">
        <w:rPr>
          <w:rFonts w:ascii="Almarai" w:hAnsi="Almarai" w:cs="Almarai" w:hint="cs"/>
          <w:sz w:val="20"/>
          <w:szCs w:val="20"/>
          <w:rtl/>
          <w:lang w:bidi="ar-EG"/>
        </w:rPr>
        <w:t xml:space="preserve"> (أ|بريل </w:t>
      </w:r>
      <w:r w:rsidRPr="002771D0">
        <w:rPr>
          <w:rFonts w:ascii="Almarai" w:hAnsi="Almarai" w:cs="Almarai"/>
          <w:sz w:val="20"/>
          <w:szCs w:val="20"/>
          <w:rtl/>
          <w:lang w:bidi="ar-EG"/>
        </w:rPr>
        <w:t>–</w:t>
      </w:r>
      <w:r w:rsidRPr="002771D0">
        <w:rPr>
          <w:rFonts w:ascii="Almarai" w:hAnsi="Almarai" w:cs="Almarai" w:hint="cs"/>
          <w:sz w:val="20"/>
          <w:szCs w:val="20"/>
          <w:rtl/>
          <w:lang w:bidi="ar-EG"/>
        </w:rPr>
        <w:t xml:space="preserve"> يونيو </w:t>
      </w:r>
      <w:r w:rsidR="009A350C">
        <w:rPr>
          <w:rFonts w:ascii="Almarai" w:hAnsi="Almarai" w:cs="Almarai" w:hint="cs"/>
          <w:sz w:val="20"/>
          <w:szCs w:val="20"/>
          <w:rtl/>
          <w:lang w:bidi="ar-EG"/>
        </w:rPr>
        <w:t>2024/2025</w:t>
      </w:r>
      <w:r w:rsidRPr="002771D0">
        <w:rPr>
          <w:rFonts w:ascii="Almarai" w:hAnsi="Almarai" w:cs="Almarai" w:hint="cs"/>
          <w:sz w:val="20"/>
          <w:szCs w:val="20"/>
          <w:rtl/>
          <w:lang w:bidi="ar-EG"/>
        </w:rPr>
        <w:t>) عند 50.38</w:t>
      </w:r>
      <w:r w:rsidR="008401E6">
        <w:rPr>
          <w:rFonts w:ascii="Almarai" w:hAnsi="Almarai" w:cs="Almarai" w:hint="cs"/>
          <w:sz w:val="20"/>
          <w:szCs w:val="20"/>
          <w:rtl/>
          <w:lang w:bidi="ar-EG"/>
        </w:rPr>
        <w:t xml:space="preserve"> </w:t>
      </w:r>
      <w:r w:rsidR="009A350C">
        <w:rPr>
          <w:rFonts w:ascii="Almarai" w:hAnsi="Almarai" w:cs="Almarai" w:hint="cs"/>
          <w:sz w:val="20"/>
          <w:szCs w:val="20"/>
          <w:rtl/>
          <w:lang w:bidi="ar-EG"/>
        </w:rPr>
        <w:t xml:space="preserve">، </w:t>
      </w:r>
      <w:r w:rsidRPr="002771D0">
        <w:rPr>
          <w:rFonts w:ascii="Almarai" w:hAnsi="Almarai" w:cs="Almarai" w:hint="cs"/>
          <w:sz w:val="20"/>
          <w:szCs w:val="20"/>
          <w:rtl/>
          <w:lang w:bidi="ar-EG"/>
        </w:rPr>
        <w:t>ويعد ذلك</w:t>
      </w:r>
      <w:r w:rsidR="008401E6">
        <w:rPr>
          <w:rFonts w:ascii="Almarai" w:hAnsi="Almarai" w:cs="Almarai" w:hint="cs"/>
          <w:sz w:val="20"/>
          <w:szCs w:val="20"/>
          <w:rtl/>
          <w:lang w:bidi="ar-EG"/>
        </w:rPr>
        <w:t xml:space="preserve"> </w:t>
      </w:r>
      <w:r w:rsidRPr="002771D0">
        <w:rPr>
          <w:rFonts w:ascii="Almarai" w:hAnsi="Almarai" w:cs="Almarai" w:hint="cs"/>
          <w:sz w:val="20"/>
          <w:szCs w:val="20"/>
          <w:rtl/>
          <w:lang w:bidi="ar-EG"/>
        </w:rPr>
        <w:t>تعافي بنحو -0.1% للجنيه مقارنة بالربع السابق</w:t>
      </w:r>
      <w:r w:rsidR="009A350C">
        <w:rPr>
          <w:rFonts w:ascii="Almarai" w:hAnsi="Almarai" w:cs="Almarai" w:hint="cs"/>
          <w:sz w:val="20"/>
          <w:szCs w:val="20"/>
          <w:rtl/>
          <w:lang w:bidi="ar-EG"/>
        </w:rPr>
        <w:t>،</w:t>
      </w:r>
      <w:r w:rsidRPr="002771D0">
        <w:rPr>
          <w:rFonts w:ascii="Almarai" w:hAnsi="Almarai" w:cs="Almarai" w:hint="cs"/>
          <w:sz w:val="20"/>
          <w:szCs w:val="20"/>
          <w:rtl/>
          <w:lang w:bidi="ar-EG"/>
        </w:rPr>
        <w:t xml:space="preserve"> بينما يعد تراجعا بنحو 6</w:t>
      </w:r>
      <w:r w:rsidRPr="002771D0">
        <w:rPr>
          <w:rFonts w:ascii="Almarai" w:hAnsi="Almarai" w:cs="Almarai"/>
          <w:sz w:val="20"/>
          <w:szCs w:val="20"/>
          <w:rtl/>
          <w:lang w:bidi="ar-EG"/>
        </w:rPr>
        <w:t xml:space="preserve">% </w:t>
      </w:r>
      <w:r w:rsidRPr="002771D0">
        <w:rPr>
          <w:rFonts w:ascii="Almarai" w:hAnsi="Almarai" w:cs="Almarai" w:hint="cs"/>
          <w:sz w:val="20"/>
          <w:szCs w:val="20"/>
          <w:rtl/>
          <w:lang w:bidi="ar-EG"/>
        </w:rPr>
        <w:t>عن</w:t>
      </w:r>
      <w:r w:rsidRPr="002771D0">
        <w:rPr>
          <w:rFonts w:ascii="Almarai" w:hAnsi="Almarai" w:cs="Almarai"/>
          <w:sz w:val="20"/>
          <w:szCs w:val="20"/>
          <w:rtl/>
          <w:lang w:bidi="ar-EG"/>
        </w:rPr>
        <w:t xml:space="preserve"> قيمته </w:t>
      </w:r>
      <w:r w:rsidRPr="002771D0">
        <w:rPr>
          <w:rFonts w:ascii="Almarai" w:hAnsi="Almarai" w:cs="Almarai" w:hint="cs"/>
          <w:sz w:val="20"/>
          <w:szCs w:val="20"/>
          <w:rtl/>
          <w:lang w:bidi="ar-EG"/>
        </w:rPr>
        <w:t xml:space="preserve">في </w:t>
      </w:r>
      <w:r w:rsidRPr="002771D0">
        <w:rPr>
          <w:rFonts w:ascii="Almarai" w:hAnsi="Almarai" w:cs="Almarai"/>
          <w:sz w:val="20"/>
          <w:szCs w:val="20"/>
          <w:rtl/>
          <w:lang w:bidi="ar-EG"/>
        </w:rPr>
        <w:t>الربع المناظر</w:t>
      </w:r>
      <w:r w:rsidRPr="002771D0">
        <w:rPr>
          <w:rFonts w:ascii="Almarai" w:hAnsi="Almarai" w:cs="Almarai" w:hint="cs"/>
          <w:sz w:val="20"/>
          <w:szCs w:val="20"/>
          <w:rtl/>
          <w:lang w:bidi="ar-EG"/>
        </w:rPr>
        <w:t>من</w:t>
      </w:r>
      <w:r w:rsidRPr="002771D0">
        <w:rPr>
          <w:rFonts w:ascii="Almarai" w:hAnsi="Almarai" w:cs="Almarai"/>
          <w:sz w:val="20"/>
          <w:szCs w:val="20"/>
          <w:rtl/>
          <w:lang w:bidi="ar-EG"/>
        </w:rPr>
        <w:t xml:space="preserve"> </w:t>
      </w:r>
      <w:r w:rsidRPr="002771D0">
        <w:rPr>
          <w:rFonts w:ascii="Almarai" w:hAnsi="Almarai" w:cs="Almarai" w:hint="cs"/>
          <w:sz w:val="20"/>
          <w:szCs w:val="20"/>
          <w:rtl/>
          <w:lang w:bidi="ar-EG"/>
        </w:rPr>
        <w:t>ال</w:t>
      </w:r>
      <w:r w:rsidRPr="002771D0">
        <w:rPr>
          <w:rFonts w:ascii="Almarai" w:hAnsi="Almarai" w:cs="Almarai"/>
          <w:sz w:val="20"/>
          <w:szCs w:val="20"/>
          <w:rtl/>
          <w:lang w:bidi="ar-EG"/>
        </w:rPr>
        <w:t>عام</w:t>
      </w:r>
      <w:r w:rsidRPr="002771D0">
        <w:rPr>
          <w:rFonts w:ascii="Almarai" w:hAnsi="Almarai" w:cs="Almarai" w:hint="cs"/>
          <w:sz w:val="20"/>
          <w:szCs w:val="20"/>
          <w:rtl/>
          <w:lang w:bidi="ar-EG"/>
        </w:rPr>
        <w:t xml:space="preserve"> المالي</w:t>
      </w:r>
      <w:r w:rsidRPr="002771D0">
        <w:rPr>
          <w:rFonts w:ascii="Almarai" w:hAnsi="Almarai" w:cs="Almarai"/>
          <w:sz w:val="20"/>
          <w:szCs w:val="20"/>
          <w:rtl/>
          <w:lang w:bidi="ar-EG"/>
        </w:rPr>
        <w:t xml:space="preserve"> </w:t>
      </w:r>
      <w:r w:rsidRPr="002771D0">
        <w:rPr>
          <w:rFonts w:ascii="Almarai" w:hAnsi="Almarai" w:cs="Almarai" w:hint="cs"/>
          <w:sz w:val="20"/>
          <w:szCs w:val="20"/>
          <w:rtl/>
          <w:lang w:bidi="ar-EG"/>
        </w:rPr>
        <w:t>2023/2024 (</w:t>
      </w:r>
      <w:r w:rsidRPr="002771D0">
        <w:rPr>
          <w:rFonts w:ascii="Almarai" w:hAnsi="Almarai" w:cs="Almarai"/>
          <w:sz w:val="20"/>
          <w:szCs w:val="20"/>
          <w:rtl/>
          <w:lang w:bidi="ar-EG"/>
        </w:rPr>
        <w:t>الشكل 3).</w:t>
      </w:r>
    </w:p>
    <w:p w14:paraId="2B0E3B44" w14:textId="415317B0" w:rsidR="007B662E" w:rsidRPr="00E60E44" w:rsidRDefault="00934BCE" w:rsidP="00E60E44">
      <w:pPr>
        <w:bidi/>
        <w:spacing w:after="0" w:line="360" w:lineRule="auto"/>
        <w:ind w:left="1103"/>
        <w:jc w:val="mediumKashida"/>
        <w:rPr>
          <w:rFonts w:ascii="Almarai Bold" w:hAnsi="Almarai Bold" w:cs="Almarai Bold"/>
          <w:color w:val="1FBACF" w:themeColor="accent1"/>
          <w:sz w:val="20"/>
          <w:szCs w:val="20"/>
          <w:rtl/>
          <w:lang w:bidi="ar-EG"/>
        </w:rPr>
      </w:pPr>
      <w:r w:rsidRPr="00890BF5">
        <w:rPr>
          <w:rFonts w:asciiTheme="majorBidi" w:hAnsiTheme="majorBidi" w:cstheme="majorBidi"/>
          <w:noProof/>
          <w:sz w:val="28"/>
          <w:szCs w:val="28"/>
          <w:rtl/>
          <w:lang w:bidi="ar-EG"/>
        </w:rPr>
        <w:lastRenderedPageBreak/>
        <w:drawing>
          <wp:anchor distT="0" distB="0" distL="114300" distR="114300" simplePos="0" relativeHeight="252020736" behindDoc="1" locked="0" layoutInCell="1" allowOverlap="1" wp14:anchorId="2021141C" wp14:editId="2D4806BF">
            <wp:simplePos x="0" y="0"/>
            <wp:positionH relativeFrom="page">
              <wp:align>right</wp:align>
            </wp:positionH>
            <wp:positionV relativeFrom="page">
              <wp:align>center</wp:align>
            </wp:positionV>
            <wp:extent cx="7235825" cy="10073005"/>
            <wp:effectExtent l="0" t="0" r="3175" b="4445"/>
            <wp:wrapNone/>
            <wp:docPr id="2029000382" name="Picture 2029000382" descr="overvie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verview-a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7235825" cy="10073005"/>
                    </a:xfrm>
                    <a:prstGeom prst="rect">
                      <a:avLst/>
                    </a:prstGeom>
                    <a:noFill/>
                  </pic:spPr>
                </pic:pic>
              </a:graphicData>
            </a:graphic>
            <wp14:sizeRelH relativeFrom="margin">
              <wp14:pctWidth>0</wp14:pctWidth>
            </wp14:sizeRelH>
            <wp14:sizeRelV relativeFrom="margin">
              <wp14:pctHeight>0</wp14:pctHeight>
            </wp14:sizeRelV>
          </wp:anchor>
        </w:drawing>
      </w:r>
      <w:commentRangeStart w:id="5"/>
      <w:r w:rsidR="009A350C">
        <w:rPr>
          <w:rFonts w:ascii="Almarai Bold" w:hAnsi="Almarai Bold" w:cs="Almarai Bold" w:hint="cs"/>
          <w:color w:val="1FBACF" w:themeColor="accent1"/>
          <w:sz w:val="20"/>
          <w:szCs w:val="20"/>
          <w:rtl/>
          <w:lang w:bidi="ar-EG"/>
        </w:rPr>
        <w:t>ال</w:t>
      </w:r>
      <w:r w:rsidR="007B662E" w:rsidRPr="00E60E44">
        <w:rPr>
          <w:rFonts w:ascii="Almarai Bold" w:hAnsi="Almarai Bold" w:cs="Almarai Bold"/>
          <w:color w:val="1FBACF" w:themeColor="accent1"/>
          <w:sz w:val="20"/>
          <w:szCs w:val="20"/>
          <w:rtl/>
          <w:lang w:bidi="ar-EG"/>
        </w:rPr>
        <w:t>شكل</w:t>
      </w:r>
      <w:commentRangeEnd w:id="5"/>
      <w:r w:rsidR="009A350C">
        <w:rPr>
          <w:rStyle w:val="CommentReference"/>
          <w:rtl/>
        </w:rPr>
        <w:commentReference w:id="5"/>
      </w:r>
      <w:r w:rsidR="008401E6">
        <w:rPr>
          <w:rFonts w:ascii="Almarai Bold" w:hAnsi="Almarai Bold" w:cs="Almarai Bold"/>
          <w:color w:val="1FBACF" w:themeColor="accent1"/>
          <w:sz w:val="20"/>
          <w:szCs w:val="20"/>
          <w:rtl/>
          <w:lang w:bidi="ar-EG"/>
        </w:rPr>
        <w:t xml:space="preserve"> </w:t>
      </w:r>
      <w:r w:rsidR="009A350C">
        <w:rPr>
          <w:rFonts w:ascii="Almarai Bold" w:hAnsi="Almarai Bold" w:cs="Almarai Bold" w:hint="cs"/>
          <w:color w:val="1FBACF" w:themeColor="accent1"/>
          <w:sz w:val="20"/>
          <w:szCs w:val="20"/>
          <w:rtl/>
          <w:lang w:bidi="ar-EG"/>
        </w:rPr>
        <w:t>3:</w:t>
      </w:r>
      <w:r w:rsidR="007B662E" w:rsidRPr="00E60E44">
        <w:rPr>
          <w:rFonts w:ascii="Almarai Bold" w:hAnsi="Almarai Bold" w:cs="Almarai Bold"/>
          <w:color w:val="1FBACF" w:themeColor="accent1"/>
          <w:sz w:val="20"/>
          <w:szCs w:val="20"/>
          <w:rtl/>
          <w:lang w:bidi="ar-EG"/>
        </w:rPr>
        <w:t xml:space="preserve"> صافي الاحتياطيات الدولية وسعر الصرف</w:t>
      </w:r>
    </w:p>
    <w:p w14:paraId="09E08BA0" w14:textId="3AA695C2" w:rsidR="007B662E" w:rsidRPr="007B662E" w:rsidRDefault="00AA4D46" w:rsidP="00146C74">
      <w:pPr>
        <w:bidi/>
        <w:spacing w:line="360" w:lineRule="auto"/>
        <w:ind w:left="1103"/>
        <w:jc w:val="mediumKashida"/>
        <w:rPr>
          <w:rFonts w:ascii="Almarai" w:hAnsi="Almarai" w:cs="Almarai"/>
          <w:sz w:val="20"/>
          <w:szCs w:val="20"/>
          <w:lang w:bidi="ar-EG"/>
        </w:rPr>
      </w:pPr>
      <w:r>
        <w:rPr>
          <w:noProof/>
        </w:rPr>
        <w:drawing>
          <wp:inline distT="0" distB="0" distL="0" distR="0" wp14:anchorId="23CBF6B0" wp14:editId="4D3BFA51">
            <wp:extent cx="6058894" cy="2125980"/>
            <wp:effectExtent l="0" t="0" r="0" b="7620"/>
            <wp:docPr id="649549984" name="Chart 1">
              <a:extLst xmlns:a="http://schemas.openxmlformats.org/drawingml/2006/main">
                <a:ext uri="{FF2B5EF4-FFF2-40B4-BE49-F238E27FC236}">
                  <a16:creationId xmlns:a16="http://schemas.microsoft.com/office/drawing/2014/main" id="{00000000-0008-0000-02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F1A9B6A" w14:textId="743B36BB" w:rsidR="007B662E" w:rsidRPr="00E60E44" w:rsidRDefault="007B662E" w:rsidP="00146C74">
      <w:pPr>
        <w:bidi/>
        <w:spacing w:line="360" w:lineRule="auto"/>
        <w:ind w:left="1103"/>
        <w:jc w:val="mediumKashida"/>
        <w:rPr>
          <w:rFonts w:ascii="Almarai" w:hAnsi="Almarai" w:cs="Almarai"/>
          <w:sz w:val="16"/>
          <w:szCs w:val="16"/>
          <w:rtl/>
          <w:lang w:bidi="ar-EG"/>
        </w:rPr>
      </w:pPr>
      <w:r w:rsidRPr="00E60E44">
        <w:rPr>
          <w:rFonts w:ascii="Almarai" w:hAnsi="Almarai" w:cs="Almarai"/>
          <w:i/>
          <w:iCs/>
          <w:sz w:val="16"/>
          <w:szCs w:val="16"/>
          <w:rtl/>
          <w:lang w:bidi="ar-EG"/>
        </w:rPr>
        <w:t>المصادر:</w:t>
      </w:r>
      <w:r w:rsidRPr="00E60E44">
        <w:rPr>
          <w:rFonts w:ascii="Almarai" w:hAnsi="Almarai" w:cs="Almarai"/>
          <w:sz w:val="16"/>
          <w:szCs w:val="16"/>
          <w:rtl/>
          <w:lang w:bidi="ar-EG"/>
        </w:rPr>
        <w:t xml:space="preserve"> البنك المركزي المصري، </w:t>
      </w:r>
      <w:r w:rsidRPr="009A350C">
        <w:rPr>
          <w:rFonts w:ascii="Almarai" w:hAnsi="Almarai" w:cs="Almarai"/>
          <w:i/>
          <w:iCs/>
          <w:sz w:val="16"/>
          <w:szCs w:val="16"/>
          <w:rtl/>
          <w:lang w:bidi="ar-EG"/>
        </w:rPr>
        <w:t>النشرة الإحصائية الشهرية</w:t>
      </w:r>
      <w:r w:rsidRPr="00E60E44">
        <w:rPr>
          <w:rFonts w:ascii="Almarai" w:hAnsi="Almarai" w:cs="Almarai"/>
          <w:sz w:val="16"/>
          <w:szCs w:val="16"/>
          <w:rtl/>
          <w:lang w:bidi="ar-EG"/>
        </w:rPr>
        <w:t xml:space="preserve">، أعداد مختلفة؛ ووزارة المالية، </w:t>
      </w:r>
      <w:r w:rsidRPr="009A350C">
        <w:rPr>
          <w:rFonts w:ascii="Almarai" w:hAnsi="Almarai" w:cs="Almarai"/>
          <w:i/>
          <w:iCs/>
          <w:sz w:val="16"/>
          <w:szCs w:val="16"/>
          <w:rtl/>
          <w:lang w:bidi="ar-EG"/>
        </w:rPr>
        <w:t>التقرير المالي الشهري</w:t>
      </w:r>
      <w:r w:rsidRPr="00E60E44">
        <w:rPr>
          <w:rFonts w:ascii="Almarai" w:hAnsi="Almarai" w:cs="Almarai"/>
          <w:sz w:val="16"/>
          <w:szCs w:val="16"/>
          <w:rtl/>
          <w:lang w:bidi="ar-EG"/>
        </w:rPr>
        <w:t>، أعداد مختلفة.</w:t>
      </w:r>
    </w:p>
    <w:p w14:paraId="0AC8EAFB" w14:textId="77777777" w:rsidR="007B662E" w:rsidRPr="00AA4D46" w:rsidRDefault="007B662E" w:rsidP="00AA4D46">
      <w:pPr>
        <w:bidi/>
        <w:spacing w:after="0" w:line="360" w:lineRule="auto"/>
        <w:ind w:left="1103"/>
        <w:jc w:val="mediumKashida"/>
        <w:rPr>
          <w:rFonts w:ascii="Almarai Bold" w:hAnsi="Almarai Bold" w:cs="Almarai Bold"/>
          <w:sz w:val="20"/>
          <w:szCs w:val="20"/>
          <w:lang w:bidi="ar-EG"/>
        </w:rPr>
      </w:pPr>
      <w:r w:rsidRPr="00AA4D46">
        <w:rPr>
          <w:rFonts w:ascii="Almarai Bold" w:hAnsi="Almarai Bold" w:cs="Almarai Bold"/>
          <w:sz w:val="20"/>
          <w:szCs w:val="20"/>
          <w:rtl/>
          <w:lang w:bidi="ar-EG"/>
        </w:rPr>
        <w:t>رابعا: المالية العامة</w:t>
      </w:r>
    </w:p>
    <w:p w14:paraId="58EB5EDF" w14:textId="09D7396C" w:rsidR="007B662E" w:rsidRPr="002771D0" w:rsidRDefault="007B662E" w:rsidP="00146C74">
      <w:pPr>
        <w:bidi/>
        <w:spacing w:line="360" w:lineRule="auto"/>
        <w:ind w:left="1103"/>
        <w:jc w:val="mediumKashida"/>
        <w:rPr>
          <w:rFonts w:ascii="Almarai" w:hAnsi="Almarai" w:cs="Almarai"/>
          <w:sz w:val="20"/>
          <w:szCs w:val="20"/>
          <w:lang w:bidi="ar-EG"/>
        </w:rPr>
      </w:pPr>
      <w:r w:rsidRPr="002771D0">
        <w:rPr>
          <w:rFonts w:ascii="Almarai" w:hAnsi="Almarai" w:cs="Almarai"/>
          <w:sz w:val="20"/>
          <w:szCs w:val="20"/>
          <w:rtl/>
          <w:lang w:bidi="ar-EG"/>
        </w:rPr>
        <w:t>ا</w:t>
      </w:r>
      <w:r w:rsidRPr="002771D0">
        <w:rPr>
          <w:rFonts w:ascii="Almarai" w:hAnsi="Almarai" w:cs="Almarai" w:hint="cs"/>
          <w:sz w:val="20"/>
          <w:szCs w:val="20"/>
          <w:rtl/>
          <w:lang w:bidi="ar-EG"/>
        </w:rPr>
        <w:t>نخفض</w:t>
      </w:r>
      <w:r w:rsidRPr="002771D0">
        <w:rPr>
          <w:rFonts w:ascii="Almarai" w:hAnsi="Almarai" w:cs="Almarai"/>
          <w:sz w:val="20"/>
          <w:szCs w:val="20"/>
          <w:rtl/>
          <w:lang w:bidi="ar-EG"/>
        </w:rPr>
        <w:t xml:space="preserve"> العجز الكلي في الموازنة العامة للدولة كنسبة من الناتج المحلي الإجمالي خلال الفترة يوليو – </w:t>
      </w:r>
      <w:r w:rsidRPr="002771D0">
        <w:rPr>
          <w:rFonts w:ascii="Almarai" w:hAnsi="Almarai" w:cs="Almarai" w:hint="cs"/>
          <w:sz w:val="20"/>
          <w:szCs w:val="20"/>
          <w:rtl/>
          <w:lang w:bidi="ar-EG"/>
        </w:rPr>
        <w:t xml:space="preserve">مايو 2024/2025 </w:t>
      </w:r>
      <w:r w:rsidR="009A350C">
        <w:rPr>
          <w:rFonts w:ascii="Almarai" w:hAnsi="Almarai" w:cs="Almarai" w:hint="cs"/>
          <w:sz w:val="20"/>
          <w:szCs w:val="20"/>
          <w:rtl/>
          <w:lang w:bidi="ar-EG"/>
        </w:rPr>
        <w:t>إلى</w:t>
      </w:r>
      <w:r w:rsidRPr="002771D0">
        <w:rPr>
          <w:rFonts w:ascii="Almarai" w:hAnsi="Almarai" w:cs="Almarai" w:hint="cs"/>
          <w:sz w:val="20"/>
          <w:szCs w:val="20"/>
          <w:rtl/>
          <w:lang w:bidi="ar-EG"/>
        </w:rPr>
        <w:t xml:space="preserve"> -6.9% </w:t>
      </w:r>
      <w:r w:rsidRPr="002771D0">
        <w:rPr>
          <w:rFonts w:ascii="Almarai" w:hAnsi="Almarai" w:cs="Almarai"/>
          <w:sz w:val="20"/>
          <w:szCs w:val="20"/>
          <w:rtl/>
          <w:lang w:bidi="ar-EG"/>
        </w:rPr>
        <w:t xml:space="preserve">مقابل </w:t>
      </w:r>
      <w:r w:rsidRPr="002771D0">
        <w:rPr>
          <w:rFonts w:ascii="Almarai" w:hAnsi="Almarai" w:cs="Almarai" w:hint="cs"/>
          <w:sz w:val="20"/>
          <w:szCs w:val="20"/>
          <w:rtl/>
          <w:lang w:bidi="ar-EG"/>
        </w:rPr>
        <w:t xml:space="preserve">-7.3% </w:t>
      </w:r>
      <w:r w:rsidRPr="002771D0">
        <w:rPr>
          <w:rFonts w:ascii="Almarai" w:hAnsi="Almarai" w:cs="Almarai"/>
          <w:sz w:val="20"/>
          <w:szCs w:val="20"/>
          <w:rtl/>
          <w:lang w:bidi="ar-EG"/>
        </w:rPr>
        <w:t xml:space="preserve">في الفترة المناظرة من العام </w:t>
      </w:r>
      <w:r w:rsidRPr="002771D0">
        <w:rPr>
          <w:rFonts w:ascii="Almarai" w:hAnsi="Almarai" w:cs="Almarai" w:hint="cs"/>
          <w:sz w:val="20"/>
          <w:szCs w:val="20"/>
          <w:rtl/>
          <w:lang w:bidi="ar-EG"/>
        </w:rPr>
        <w:t xml:space="preserve">المالي </w:t>
      </w:r>
      <w:r w:rsidRPr="002771D0">
        <w:rPr>
          <w:rFonts w:ascii="Almarai" w:hAnsi="Almarai" w:cs="Almarai"/>
          <w:sz w:val="20"/>
          <w:szCs w:val="20"/>
          <w:rtl/>
          <w:lang w:bidi="ar-EG"/>
        </w:rPr>
        <w:t>السابق</w:t>
      </w:r>
      <w:r w:rsidRPr="002771D0">
        <w:rPr>
          <w:rFonts w:ascii="Almarai" w:hAnsi="Almarai" w:cs="Almarai" w:hint="cs"/>
          <w:sz w:val="20"/>
          <w:szCs w:val="20"/>
          <w:rtl/>
          <w:lang w:bidi="ar-EG"/>
        </w:rPr>
        <w:t xml:space="preserve"> </w:t>
      </w:r>
      <w:r w:rsidRPr="009A350C">
        <w:rPr>
          <w:rFonts w:ascii="Almarai" w:hAnsi="Almarai" w:cs="Almarai" w:hint="cs"/>
          <w:sz w:val="20"/>
          <w:szCs w:val="20"/>
          <w:rtl/>
          <w:lang w:bidi="ar-EG"/>
        </w:rPr>
        <w:t xml:space="preserve">ويرجع </w:t>
      </w:r>
      <w:r w:rsidR="009A350C" w:rsidRPr="009A350C">
        <w:rPr>
          <w:rFonts w:ascii="Almarai" w:hAnsi="Almarai" w:cs="Almarai" w:hint="cs"/>
          <w:sz w:val="20"/>
          <w:szCs w:val="20"/>
          <w:rtl/>
          <w:lang w:bidi="ar-EG"/>
        </w:rPr>
        <w:t>ذلك</w:t>
      </w:r>
      <w:r w:rsidR="009A350C">
        <w:rPr>
          <w:rFonts w:ascii="Almarai" w:hAnsi="Almarai" w:cs="Almarai" w:hint="cs"/>
          <w:sz w:val="20"/>
          <w:szCs w:val="20"/>
          <w:rtl/>
          <w:lang w:bidi="ar-EG"/>
        </w:rPr>
        <w:t xml:space="preserve"> إلى</w:t>
      </w:r>
      <w:r w:rsidRPr="002771D0">
        <w:rPr>
          <w:rFonts w:ascii="Almarai" w:hAnsi="Almarai" w:cs="Almarai" w:hint="cs"/>
          <w:sz w:val="20"/>
          <w:szCs w:val="20"/>
          <w:rtl/>
          <w:lang w:bidi="ar-EG"/>
        </w:rPr>
        <w:t>:</w:t>
      </w:r>
    </w:p>
    <w:p w14:paraId="58A379FC" w14:textId="16B680DB" w:rsidR="007B662E" w:rsidRPr="00AA4D46" w:rsidRDefault="007B662E" w:rsidP="009A350C">
      <w:pPr>
        <w:pStyle w:val="ListParagraph"/>
        <w:numPr>
          <w:ilvl w:val="0"/>
          <w:numId w:val="17"/>
        </w:numPr>
        <w:bidi/>
        <w:spacing w:line="360" w:lineRule="auto"/>
        <w:ind w:left="1643" w:hanging="270"/>
        <w:jc w:val="mediumKashida"/>
        <w:rPr>
          <w:rFonts w:ascii="Almarai" w:hAnsi="Almarai" w:cs="Almarai"/>
          <w:sz w:val="20"/>
          <w:szCs w:val="20"/>
          <w:lang w:bidi="ar-EG"/>
        </w:rPr>
      </w:pPr>
      <w:r w:rsidRPr="00AA4D46">
        <w:rPr>
          <w:rFonts w:ascii="Almarai" w:hAnsi="Almarai" w:cs="Almarai" w:hint="cs"/>
          <w:sz w:val="20"/>
          <w:szCs w:val="20"/>
          <w:rtl/>
          <w:lang w:bidi="ar-EG"/>
        </w:rPr>
        <w:t xml:space="preserve">ارتفاع الإيرادات العامة بنسبة 1.3% </w:t>
      </w:r>
      <w:r w:rsidR="009A350C">
        <w:rPr>
          <w:rFonts w:ascii="Almarai" w:hAnsi="Almarai" w:cs="Almarai" w:hint="cs"/>
          <w:sz w:val="20"/>
          <w:szCs w:val="20"/>
          <w:rtl/>
          <w:lang w:bidi="ar-EG"/>
        </w:rPr>
        <w:t>ل</w:t>
      </w:r>
      <w:r w:rsidRPr="00AA4D46">
        <w:rPr>
          <w:rFonts w:ascii="Almarai" w:hAnsi="Almarai" w:cs="Almarai" w:hint="cs"/>
          <w:sz w:val="20"/>
          <w:szCs w:val="20"/>
          <w:rtl/>
          <w:lang w:bidi="ar-EG"/>
        </w:rPr>
        <w:t>تسجل 2246.6 مليار جنيه بسبب نمو الإيرادات الضريبية</w:t>
      </w:r>
      <w:r w:rsidR="008401E6">
        <w:rPr>
          <w:rFonts w:ascii="Almarai" w:hAnsi="Almarai" w:cs="Almarai" w:hint="cs"/>
          <w:sz w:val="20"/>
          <w:szCs w:val="20"/>
          <w:rtl/>
          <w:lang w:bidi="ar-EG"/>
        </w:rPr>
        <w:t xml:space="preserve"> </w:t>
      </w:r>
      <w:r w:rsidRPr="00AA4D46">
        <w:rPr>
          <w:rFonts w:ascii="Almarai" w:hAnsi="Almarai" w:cs="Almarai" w:hint="cs"/>
          <w:sz w:val="20"/>
          <w:szCs w:val="20"/>
          <w:rtl/>
          <w:lang w:bidi="ar-EG"/>
        </w:rPr>
        <w:t>بنسبة 36%</w:t>
      </w:r>
      <w:r w:rsidR="009A350C">
        <w:rPr>
          <w:rFonts w:ascii="Almarai" w:hAnsi="Almarai" w:cs="Almarai" w:hint="cs"/>
          <w:sz w:val="20"/>
          <w:szCs w:val="20"/>
          <w:rtl/>
          <w:lang w:bidi="ar-EG"/>
        </w:rPr>
        <w:t>.</w:t>
      </w:r>
      <w:r w:rsidRPr="00AA4D46">
        <w:rPr>
          <w:rFonts w:ascii="Almarai" w:hAnsi="Almarai" w:cs="Almarai" w:hint="cs"/>
          <w:sz w:val="20"/>
          <w:szCs w:val="20"/>
          <w:rtl/>
          <w:lang w:bidi="ar-EG"/>
        </w:rPr>
        <w:t xml:space="preserve"> </w:t>
      </w:r>
    </w:p>
    <w:p w14:paraId="128BA4BF" w14:textId="44D041B4" w:rsidR="007B662E" w:rsidRPr="00AA4D46" w:rsidRDefault="007B662E" w:rsidP="009A350C">
      <w:pPr>
        <w:pStyle w:val="ListParagraph"/>
        <w:numPr>
          <w:ilvl w:val="0"/>
          <w:numId w:val="17"/>
        </w:numPr>
        <w:bidi/>
        <w:spacing w:line="360" w:lineRule="auto"/>
        <w:ind w:left="1643" w:hanging="270"/>
        <w:jc w:val="mediumKashida"/>
        <w:rPr>
          <w:rFonts w:ascii="Almarai" w:hAnsi="Almarai" w:cs="Almarai"/>
          <w:sz w:val="20"/>
          <w:szCs w:val="20"/>
          <w:lang w:bidi="ar-EG"/>
        </w:rPr>
      </w:pPr>
      <w:r w:rsidRPr="00AA4D46">
        <w:rPr>
          <w:rFonts w:ascii="Almarai" w:hAnsi="Almarai" w:cs="Almarai" w:hint="cs"/>
          <w:sz w:val="20"/>
          <w:szCs w:val="20"/>
          <w:rtl/>
          <w:lang w:bidi="ar-EG"/>
        </w:rPr>
        <w:t xml:space="preserve">زيادة </w:t>
      </w:r>
      <w:r w:rsidRPr="00AA4D46">
        <w:rPr>
          <w:rFonts w:ascii="Almarai" w:hAnsi="Almarai" w:cs="Almarai"/>
          <w:sz w:val="20"/>
          <w:szCs w:val="20"/>
          <w:rtl/>
          <w:lang w:bidi="ar-EG"/>
        </w:rPr>
        <w:t xml:space="preserve">المصروفات </w:t>
      </w:r>
      <w:r w:rsidRPr="00AA4D46">
        <w:rPr>
          <w:rFonts w:ascii="Almarai" w:hAnsi="Almarai" w:cs="Almarai" w:hint="cs"/>
          <w:sz w:val="20"/>
          <w:szCs w:val="20"/>
          <w:rtl/>
          <w:lang w:bidi="ar-EG"/>
        </w:rPr>
        <w:t xml:space="preserve">العامة </w:t>
      </w:r>
      <w:r w:rsidRPr="00AA4D46">
        <w:rPr>
          <w:rFonts w:ascii="Almarai" w:hAnsi="Almarai" w:cs="Almarai"/>
          <w:sz w:val="20"/>
          <w:szCs w:val="20"/>
          <w:rtl/>
          <w:lang w:bidi="ar-EG"/>
        </w:rPr>
        <w:t xml:space="preserve">بنحو </w:t>
      </w:r>
      <w:r w:rsidRPr="00AA4D46">
        <w:rPr>
          <w:rFonts w:ascii="Almarai" w:hAnsi="Almarai" w:cs="Almarai" w:hint="cs"/>
          <w:sz w:val="20"/>
          <w:szCs w:val="20"/>
          <w:rtl/>
          <w:lang w:bidi="ar-EG"/>
        </w:rPr>
        <w:t xml:space="preserve">25.2% </w:t>
      </w:r>
      <w:r w:rsidR="009A350C">
        <w:rPr>
          <w:rFonts w:ascii="Almarai" w:hAnsi="Almarai" w:cs="Almarai" w:hint="cs"/>
          <w:sz w:val="20"/>
          <w:szCs w:val="20"/>
          <w:rtl/>
          <w:lang w:bidi="ar-EG"/>
        </w:rPr>
        <w:t>لتسجل</w:t>
      </w:r>
      <w:r w:rsidRPr="00AA4D46">
        <w:rPr>
          <w:rFonts w:ascii="Almarai" w:hAnsi="Almarai" w:cs="Almarai" w:hint="cs"/>
          <w:sz w:val="20"/>
          <w:szCs w:val="20"/>
          <w:rtl/>
          <w:lang w:bidi="ar-EG"/>
        </w:rPr>
        <w:t xml:space="preserve"> 3408.7 مليار جنيه واستمرار</w:t>
      </w:r>
      <w:r w:rsidR="008401E6">
        <w:rPr>
          <w:rFonts w:ascii="Almarai" w:hAnsi="Almarai" w:cs="Almarai" w:hint="cs"/>
          <w:sz w:val="20"/>
          <w:szCs w:val="20"/>
          <w:rtl/>
          <w:lang w:bidi="ar-EG"/>
        </w:rPr>
        <w:t xml:space="preserve"> </w:t>
      </w:r>
      <w:r w:rsidRPr="00AA4D46">
        <w:rPr>
          <w:rFonts w:ascii="Almarai" w:hAnsi="Almarai" w:cs="Almarai" w:hint="cs"/>
          <w:sz w:val="20"/>
          <w:szCs w:val="20"/>
          <w:rtl/>
          <w:lang w:bidi="ar-EG"/>
        </w:rPr>
        <w:t>ضبط الإنفاق العام</w:t>
      </w:r>
      <w:r w:rsidR="008401E6">
        <w:rPr>
          <w:rFonts w:ascii="Almarai" w:hAnsi="Almarai" w:cs="Almarai" w:hint="cs"/>
          <w:sz w:val="20"/>
          <w:szCs w:val="20"/>
          <w:rtl/>
          <w:lang w:bidi="ar-EG"/>
        </w:rPr>
        <w:t xml:space="preserve"> </w:t>
      </w:r>
      <w:r w:rsidRPr="00AA4D46">
        <w:rPr>
          <w:rFonts w:ascii="Almarai" w:hAnsi="Almarai" w:cs="Almarai" w:hint="cs"/>
          <w:sz w:val="20"/>
          <w:szCs w:val="20"/>
          <w:rtl/>
          <w:lang w:bidi="ar-EG"/>
        </w:rPr>
        <w:t>بسقف تريليون جنيه</w:t>
      </w:r>
      <w:r w:rsidR="008401E6">
        <w:rPr>
          <w:rFonts w:ascii="Almarai" w:hAnsi="Almarai" w:cs="Almarai" w:hint="cs"/>
          <w:sz w:val="20"/>
          <w:szCs w:val="20"/>
          <w:rtl/>
          <w:lang w:bidi="ar-EG"/>
        </w:rPr>
        <w:t xml:space="preserve"> </w:t>
      </w:r>
      <w:r w:rsidR="009A350C">
        <w:rPr>
          <w:rFonts w:ascii="Almarai" w:hAnsi="Almarai" w:cs="Almarai" w:hint="cs"/>
          <w:sz w:val="20"/>
          <w:szCs w:val="20"/>
          <w:rtl/>
          <w:lang w:bidi="ar-EG"/>
        </w:rPr>
        <w:t>(</w:t>
      </w:r>
      <w:r w:rsidRPr="00AA4D46">
        <w:rPr>
          <w:rFonts w:ascii="Almarai" w:hAnsi="Almarai" w:cs="Almarai" w:hint="cs"/>
          <w:sz w:val="20"/>
          <w:szCs w:val="20"/>
          <w:rtl/>
          <w:lang w:bidi="ar-EG"/>
        </w:rPr>
        <w:t>وزارة المالية</w:t>
      </w:r>
      <w:r w:rsidR="009A350C">
        <w:rPr>
          <w:rFonts w:ascii="Almarai" w:hAnsi="Almarai" w:cs="Almarai" w:hint="cs"/>
          <w:sz w:val="20"/>
          <w:szCs w:val="20"/>
          <w:rtl/>
          <w:lang w:bidi="ar-EG"/>
        </w:rPr>
        <w:t xml:space="preserve"> 2025).</w:t>
      </w:r>
      <w:r w:rsidR="00F7282D">
        <w:rPr>
          <w:rStyle w:val="FootnoteReference"/>
          <w:rFonts w:ascii="Almarai" w:hAnsi="Almarai" w:cs="Almarai"/>
          <w:sz w:val="20"/>
          <w:szCs w:val="20"/>
          <w:rtl/>
          <w:lang w:bidi="ar-EG"/>
        </w:rPr>
        <w:footnoteReference w:id="12"/>
      </w:r>
    </w:p>
    <w:p w14:paraId="263A831D" w14:textId="2B113A12" w:rsidR="002771D0" w:rsidRPr="009A350C" w:rsidRDefault="007B662E" w:rsidP="009A350C">
      <w:pPr>
        <w:pStyle w:val="ListParagraph"/>
        <w:numPr>
          <w:ilvl w:val="0"/>
          <w:numId w:val="17"/>
        </w:numPr>
        <w:bidi/>
        <w:spacing w:line="360" w:lineRule="auto"/>
        <w:ind w:left="1643" w:hanging="270"/>
        <w:jc w:val="mediumKashida"/>
        <w:rPr>
          <w:rFonts w:ascii="Almarai" w:hAnsi="Almarai" w:cs="Almarai"/>
          <w:sz w:val="20"/>
          <w:szCs w:val="20"/>
          <w:rtl/>
          <w:lang w:bidi="ar-EG"/>
        </w:rPr>
      </w:pPr>
      <w:r w:rsidRPr="009A350C">
        <w:rPr>
          <w:rFonts w:ascii="Almarai" w:hAnsi="Almarai" w:cs="Almarai" w:hint="cs"/>
          <w:sz w:val="20"/>
          <w:szCs w:val="20"/>
          <w:rtl/>
          <w:lang w:bidi="ar-EG"/>
        </w:rPr>
        <w:t xml:space="preserve">وفقا </w:t>
      </w:r>
      <w:r w:rsidR="009A350C">
        <w:rPr>
          <w:rFonts w:ascii="Almarai" w:hAnsi="Almarai" w:cs="Almarai" w:hint="cs"/>
          <w:sz w:val="20"/>
          <w:szCs w:val="20"/>
          <w:rtl/>
          <w:lang w:bidi="ar-EG"/>
        </w:rPr>
        <w:t>ل</w:t>
      </w:r>
      <w:r w:rsidRPr="009A350C">
        <w:rPr>
          <w:rFonts w:ascii="Almarai" w:hAnsi="Almarai" w:cs="Almarai" w:hint="cs"/>
          <w:sz w:val="20"/>
          <w:szCs w:val="20"/>
          <w:rtl/>
          <w:lang w:bidi="ar-EG"/>
        </w:rPr>
        <w:t xml:space="preserve">وزارة المالية، انخفضت نسبة الدين </w:t>
      </w:r>
      <w:r w:rsidR="009A350C" w:rsidRPr="009A350C">
        <w:rPr>
          <w:rFonts w:ascii="Almarai" w:hAnsi="Almarai" w:cs="Almarai" w:hint="cs"/>
          <w:sz w:val="20"/>
          <w:szCs w:val="20"/>
          <w:rtl/>
          <w:lang w:bidi="ar-EG"/>
        </w:rPr>
        <w:t>إلى</w:t>
      </w:r>
      <w:r w:rsidRPr="009A350C">
        <w:rPr>
          <w:rFonts w:ascii="Almarai" w:hAnsi="Almarai" w:cs="Almarai" w:hint="cs"/>
          <w:sz w:val="20"/>
          <w:szCs w:val="20"/>
          <w:rtl/>
          <w:lang w:bidi="ar-EG"/>
        </w:rPr>
        <w:t xml:space="preserve"> الناتج المحلي الإجمالي من 89.4% في يونيو 2024</w:t>
      </w:r>
      <w:r w:rsidR="008401E6">
        <w:rPr>
          <w:rFonts w:ascii="Almarai" w:hAnsi="Almarai" w:cs="Almarai" w:hint="cs"/>
          <w:sz w:val="20"/>
          <w:szCs w:val="20"/>
          <w:rtl/>
          <w:lang w:bidi="ar-EG"/>
        </w:rPr>
        <w:t xml:space="preserve"> </w:t>
      </w:r>
      <w:r w:rsidR="009A350C" w:rsidRPr="009A350C">
        <w:rPr>
          <w:rFonts w:ascii="Almarai" w:hAnsi="Almarai" w:cs="Almarai" w:hint="cs"/>
          <w:sz w:val="20"/>
          <w:szCs w:val="20"/>
          <w:rtl/>
          <w:lang w:bidi="ar-EG"/>
        </w:rPr>
        <w:t>إلى</w:t>
      </w:r>
      <w:r w:rsidRPr="009A350C">
        <w:rPr>
          <w:rFonts w:ascii="Almarai" w:hAnsi="Almarai" w:cs="Almarai" w:hint="cs"/>
          <w:sz w:val="20"/>
          <w:szCs w:val="20"/>
          <w:rtl/>
          <w:lang w:bidi="ar-EG"/>
        </w:rPr>
        <w:t xml:space="preserve"> 85% في يونيو 2025</w:t>
      </w:r>
      <w:r w:rsidR="00B878B1">
        <w:rPr>
          <w:rFonts w:ascii="Almarai" w:hAnsi="Almarai" w:cs="Almarai" w:hint="cs"/>
          <w:sz w:val="20"/>
          <w:szCs w:val="20"/>
          <w:rtl/>
          <w:lang w:bidi="ar-EG"/>
        </w:rPr>
        <w:t xml:space="preserve">؛ </w:t>
      </w:r>
      <w:r w:rsidRPr="009A350C">
        <w:rPr>
          <w:rFonts w:ascii="Almarai" w:hAnsi="Almarai" w:cs="Almarai" w:hint="cs"/>
          <w:sz w:val="20"/>
          <w:szCs w:val="20"/>
          <w:rtl/>
          <w:lang w:bidi="ar-EG"/>
        </w:rPr>
        <w:t>نتيجة تراجع الدين المحلي بنحو ثمان</w:t>
      </w:r>
      <w:r w:rsidR="00B878B1">
        <w:rPr>
          <w:rFonts w:ascii="Almarai" w:hAnsi="Almarai" w:cs="Almarai" w:hint="cs"/>
          <w:sz w:val="20"/>
          <w:szCs w:val="20"/>
          <w:rtl/>
          <w:lang w:bidi="ar-EG"/>
        </w:rPr>
        <w:t>ِ</w:t>
      </w:r>
      <w:r w:rsidRPr="009A350C">
        <w:rPr>
          <w:rFonts w:ascii="Almarai" w:hAnsi="Almarai" w:cs="Almarai" w:hint="cs"/>
          <w:sz w:val="20"/>
          <w:szCs w:val="20"/>
          <w:rtl/>
          <w:lang w:bidi="ar-EG"/>
        </w:rPr>
        <w:t xml:space="preserve"> نق</w:t>
      </w:r>
      <w:r w:rsidR="00B878B1">
        <w:rPr>
          <w:rFonts w:ascii="Almarai" w:hAnsi="Almarai" w:cs="Almarai" w:hint="cs"/>
          <w:sz w:val="20"/>
          <w:szCs w:val="20"/>
          <w:rtl/>
          <w:lang w:bidi="ar-EG"/>
        </w:rPr>
        <w:t>ا</w:t>
      </w:r>
      <w:r w:rsidRPr="009A350C">
        <w:rPr>
          <w:rFonts w:ascii="Almarai" w:hAnsi="Almarai" w:cs="Almarai" w:hint="cs"/>
          <w:sz w:val="20"/>
          <w:szCs w:val="20"/>
          <w:rtl/>
          <w:lang w:bidi="ar-EG"/>
        </w:rPr>
        <w:t>ط مئوية</w:t>
      </w:r>
      <w:r w:rsidR="00B878B1">
        <w:rPr>
          <w:rFonts w:ascii="Almarai" w:hAnsi="Almarai" w:cs="Almarai" w:hint="cs"/>
          <w:sz w:val="20"/>
          <w:szCs w:val="20"/>
          <w:rtl/>
          <w:lang w:bidi="ar-EG"/>
        </w:rPr>
        <w:t>،</w:t>
      </w:r>
      <w:r w:rsidRPr="009A350C">
        <w:rPr>
          <w:rFonts w:ascii="Almarai" w:hAnsi="Almarai" w:cs="Almarai" w:hint="cs"/>
          <w:sz w:val="20"/>
          <w:szCs w:val="20"/>
          <w:rtl/>
          <w:lang w:bidi="ar-EG"/>
        </w:rPr>
        <w:t xml:space="preserve"> </w:t>
      </w:r>
      <w:r w:rsidR="00B878B1">
        <w:rPr>
          <w:rFonts w:ascii="Almarai" w:hAnsi="Almarai" w:cs="Almarai" w:hint="cs"/>
          <w:sz w:val="20"/>
          <w:szCs w:val="20"/>
          <w:rtl/>
          <w:lang w:bidi="ar-EG"/>
        </w:rPr>
        <w:t>و</w:t>
      </w:r>
      <w:r w:rsidRPr="009A350C">
        <w:rPr>
          <w:rFonts w:ascii="Almarai" w:hAnsi="Almarai" w:cs="Almarai" w:hint="cs"/>
          <w:sz w:val="20"/>
          <w:szCs w:val="20"/>
          <w:rtl/>
          <w:lang w:bidi="ar-EG"/>
        </w:rPr>
        <w:t>الدين الخارجي بنحو 2.7 نقطة</w:t>
      </w:r>
      <w:r w:rsidR="00B878B1">
        <w:rPr>
          <w:rFonts w:ascii="Almarai" w:hAnsi="Almarai" w:cs="Almarai" w:hint="cs"/>
          <w:sz w:val="20"/>
          <w:szCs w:val="20"/>
          <w:rtl/>
          <w:lang w:bidi="ar-EG"/>
        </w:rPr>
        <w:t>.</w:t>
      </w:r>
      <w:r w:rsidR="002771D0" w:rsidRPr="009A350C">
        <w:rPr>
          <w:rFonts w:ascii="Almarai" w:hAnsi="Almarai" w:cs="Almarai"/>
          <w:sz w:val="20"/>
          <w:szCs w:val="20"/>
          <w:rtl/>
          <w:lang w:bidi="ar-EG"/>
        </w:rPr>
        <w:br w:type="page"/>
      </w:r>
    </w:p>
    <w:p w14:paraId="49382586" w14:textId="0E8C43F2" w:rsidR="00C95244" w:rsidRDefault="00C6015D" w:rsidP="00AA4D46">
      <w:pPr>
        <w:pStyle w:val="Heading1"/>
        <w:spacing w:after="0" w:line="240" w:lineRule="auto"/>
        <w:ind w:left="23" w:right="426"/>
        <w:rPr>
          <w:rFonts w:ascii="Almarai Bold" w:hAnsi="Almarai Bold" w:cs="Almarai Bold"/>
          <w:color w:val="1FBACF"/>
        </w:rPr>
      </w:pPr>
      <w:bookmarkStart w:id="6" w:name="_Toc201506399"/>
      <w:r>
        <w:rPr>
          <w:rFonts w:ascii="Almarai" w:hAnsi="Almarai" w:cs="Almarai"/>
          <w:noProof/>
          <w:sz w:val="20"/>
          <w:szCs w:val="20"/>
          <w:lang w:bidi="ar-SA"/>
        </w:rPr>
        <w:lastRenderedPageBreak/>
        <w:drawing>
          <wp:anchor distT="0" distB="0" distL="114300" distR="114300" simplePos="0" relativeHeight="251719680" behindDoc="1" locked="0" layoutInCell="1" allowOverlap="1" wp14:anchorId="6560FE10" wp14:editId="18ECDE65">
            <wp:simplePos x="0" y="0"/>
            <wp:positionH relativeFrom="page">
              <wp:align>right</wp:align>
            </wp:positionH>
            <wp:positionV relativeFrom="page">
              <wp:align>center</wp:align>
            </wp:positionV>
            <wp:extent cx="7154545" cy="10201275"/>
            <wp:effectExtent l="0" t="0" r="8255" b="9525"/>
            <wp:wrapNone/>
            <wp:docPr id="148286894" name="Picture 148286894"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6894" name="Picture 148286894"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54545" cy="10201275"/>
                    </a:xfrm>
                    <a:prstGeom prst="rect">
                      <a:avLst/>
                    </a:prstGeom>
                    <a:noFill/>
                    <a:ln>
                      <a:noFill/>
                    </a:ln>
                  </pic:spPr>
                </pic:pic>
              </a:graphicData>
            </a:graphic>
          </wp:anchor>
        </w:drawing>
      </w:r>
      <w:r w:rsidR="00E96381">
        <w:rPr>
          <w:rFonts w:ascii="Almarai Bold" w:hAnsi="Almarai Bold" w:cs="Almarai Bold"/>
          <w:noProof/>
          <w:color w:val="1FBACF"/>
          <w:lang w:bidi="ar-SA"/>
        </w:rPr>
        <mc:AlternateContent>
          <mc:Choice Requires="wpg">
            <w:drawing>
              <wp:anchor distT="0" distB="0" distL="114300" distR="114300" simplePos="0" relativeHeight="251673600" behindDoc="0" locked="0" layoutInCell="1" allowOverlap="1" wp14:anchorId="62A60FA9" wp14:editId="4E306F45">
                <wp:simplePos x="0" y="0"/>
                <wp:positionH relativeFrom="page">
                  <wp:align>left</wp:align>
                </wp:positionH>
                <wp:positionV relativeFrom="page">
                  <wp:posOffset>387985</wp:posOffset>
                </wp:positionV>
                <wp:extent cx="1118870" cy="1847215"/>
                <wp:effectExtent l="0" t="0" r="5080" b="635"/>
                <wp:wrapNone/>
                <wp:docPr id="140" name="Group 7"/>
                <wp:cNvGraphicFramePr/>
                <a:graphic xmlns:a="http://schemas.openxmlformats.org/drawingml/2006/main">
                  <a:graphicData uri="http://schemas.microsoft.com/office/word/2010/wordprocessingGroup">
                    <wpg:wgp>
                      <wpg:cNvGrpSpPr/>
                      <wpg:grpSpPr>
                        <a:xfrm>
                          <a:off x="0" y="0"/>
                          <a:ext cx="1118924" cy="1847532"/>
                          <a:chOff x="0" y="0"/>
                          <a:chExt cx="1118924" cy="1847532"/>
                        </a:xfrm>
                      </wpg:grpSpPr>
                      <wpg:grpSp>
                        <wpg:cNvPr id="141" name="Group 141"/>
                        <wpg:cNvGrpSpPr/>
                        <wpg:grpSpPr>
                          <a:xfrm>
                            <a:off x="204956" y="1"/>
                            <a:ext cx="913967" cy="910631"/>
                            <a:chOff x="204956" y="1"/>
                            <a:chExt cx="1493230" cy="1487778"/>
                          </a:xfrm>
                        </wpg:grpSpPr>
                        <wps:wsp>
                          <wps:cNvPr id="142" name="Round Same Side Corner Rectangle 142"/>
                          <wps:cNvSpPr/>
                          <wps:spPr>
                            <a:xfrm rot="5400000">
                              <a:off x="-133803" y="338760"/>
                              <a:ext cx="1487778" cy="810260"/>
                            </a:xfrm>
                            <a:prstGeom prst="round2SameRect">
                              <a:avLst>
                                <a:gd name="adj1" fmla="val 0"/>
                                <a:gd name="adj2" fmla="val 0"/>
                              </a:avLst>
                            </a:prstGeom>
                            <a:solidFill>
                              <a:srgbClr val="29C7FF"/>
                            </a:solidFill>
                            <a:ln>
                              <a:noFill/>
                            </a:ln>
                          </wps:spPr>
                          <wps:style>
                            <a:lnRef idx="2">
                              <a:schemeClr val="accent1">
                                <a:shade val="50000"/>
                              </a:schemeClr>
                            </a:lnRef>
                            <a:fillRef idx="1">
                              <a:schemeClr val="accent1"/>
                            </a:fillRef>
                            <a:effectRef idx="0">
                              <a:schemeClr val="accent1"/>
                            </a:effectRef>
                            <a:fontRef idx="minor">
                              <a:schemeClr val="lt1"/>
                            </a:fontRef>
                          </wps:style>
                          <wps:bodyPr lIns="0" tIns="0" rIns="0" bIns="0" rtlCol="0" anchor="ctr"/>
                        </wps:wsp>
                        <wps:wsp>
                          <wps:cNvPr id="143" name="Oval 143"/>
                          <wps:cNvSpPr/>
                          <wps:spPr>
                            <a:xfrm>
                              <a:off x="344946" y="66591"/>
                              <a:ext cx="1353240" cy="1353242"/>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44" name="Group 144"/>
                        <wpg:cNvGrpSpPr/>
                        <wpg:grpSpPr>
                          <a:xfrm flipH="1">
                            <a:off x="343618" y="94372"/>
                            <a:ext cx="715093" cy="715095"/>
                            <a:chOff x="343617" y="94372"/>
                            <a:chExt cx="1162430" cy="1162430"/>
                          </a:xfrm>
                        </wpg:grpSpPr>
                        <wps:wsp>
                          <wps:cNvPr id="145" name="Block Arc 145"/>
                          <wps:cNvSpPr/>
                          <wps:spPr>
                            <a:xfrm>
                              <a:off x="465957" y="214412"/>
                              <a:ext cx="917751" cy="899041"/>
                            </a:xfrm>
                            <a:prstGeom prst="blockArc">
                              <a:avLst>
                                <a:gd name="adj1" fmla="val 10801251"/>
                                <a:gd name="adj2" fmla="val 58024"/>
                                <a:gd name="adj3" fmla="val 28394"/>
                              </a:avLst>
                            </a:prstGeom>
                            <a:gradFill flip="none" rotWithShape="1">
                              <a:gsLst>
                                <a:gs pos="85000">
                                  <a:srgbClr val="FF0000"/>
                                </a:gs>
                                <a:gs pos="50000">
                                  <a:srgbClr val="FFFF00"/>
                                </a:gs>
                                <a:gs pos="15000">
                                  <a:srgbClr val="00B05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6" name="Oval 146"/>
                          <wps:cNvSpPr/>
                          <wps:spPr>
                            <a:xfrm>
                              <a:off x="343617" y="94372"/>
                              <a:ext cx="1162430" cy="1162430"/>
                            </a:xfrm>
                            <a:prstGeom prst="ellipse">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 name="Chord 147"/>
                          <wps:cNvSpPr/>
                          <wps:spPr>
                            <a:xfrm>
                              <a:off x="473393" y="224148"/>
                              <a:ext cx="902877" cy="902877"/>
                            </a:xfrm>
                            <a:prstGeom prst="chord">
                              <a:avLst>
                                <a:gd name="adj1" fmla="val 8826780"/>
                                <a:gd name="adj2" fmla="val 1975884"/>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48" name="Group 148"/>
                          <wpg:cNvGrpSpPr/>
                          <wpg:grpSpPr>
                            <a:xfrm rot="782109">
                              <a:off x="896407" y="402841"/>
                              <a:ext cx="131949" cy="441677"/>
                              <a:chOff x="896873" y="402894"/>
                              <a:chExt cx="131949" cy="441677"/>
                            </a:xfrm>
                          </wpg:grpSpPr>
                          <wps:wsp>
                            <wps:cNvPr id="149" name="Oval 149"/>
                            <wps:cNvSpPr/>
                            <wps:spPr>
                              <a:xfrm>
                                <a:off x="896873" y="712622"/>
                                <a:ext cx="131949" cy="131949"/>
                              </a:xfrm>
                              <a:prstGeom prst="ellipse">
                                <a:avLst/>
                              </a:prstGeom>
                              <a:noFill/>
                              <a:ln w="38100">
                                <a:solidFill>
                                  <a:schemeClr val="accent1">
                                    <a:alpha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0" name="Straight Connector 150"/>
                            <wps:cNvCnPr/>
                            <wps:spPr>
                              <a:xfrm rot="20817891" flipH="1" flipV="1">
                                <a:off x="898634" y="402894"/>
                                <a:ext cx="28907" cy="316789"/>
                              </a:xfrm>
                              <a:prstGeom prst="line">
                                <a:avLst/>
                              </a:prstGeom>
                              <a:noFill/>
                              <a:ln w="38100" cap="rnd">
                                <a:solidFill>
                                  <a:schemeClr val="accent1">
                                    <a:alpha val="25000"/>
                                  </a:schemeClr>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s:wsp>
                          <wps:cNvPr id="151" name="Straight Connector 151"/>
                          <wps:cNvCnPr/>
                          <wps:spPr>
                            <a:xfrm flipV="1">
                              <a:off x="924832" y="268767"/>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52" name="Straight Connector 152"/>
                          <wps:cNvCnPr/>
                          <wps:spPr>
                            <a:xfrm rot="1800000" flipV="1">
                              <a:off x="1121043" y="324724"/>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53" name="Straight Connector 153"/>
                          <wps:cNvCnPr/>
                          <wps:spPr>
                            <a:xfrm rot="3600000" flipV="1">
                              <a:off x="1250649" y="447374"/>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54" name="Straight Connector 154"/>
                          <wps:cNvCnPr/>
                          <wps:spPr>
                            <a:xfrm rot="4800000" flipV="1">
                              <a:off x="1308680" y="609120"/>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55" name="Straight Connector 155"/>
                          <wps:cNvCnPr/>
                          <wps:spPr>
                            <a:xfrm rot="19800000" flipH="1" flipV="1">
                              <a:off x="727441" y="324724"/>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56" name="Straight Connector 156"/>
                          <wps:cNvCnPr/>
                          <wps:spPr>
                            <a:xfrm rot="18000000" flipH="1" flipV="1">
                              <a:off x="599016" y="447375"/>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57" name="Straight Connector 157"/>
                          <wps:cNvCnPr/>
                          <wps:spPr>
                            <a:xfrm rot="16800000" flipH="1" flipV="1">
                              <a:off x="545366" y="609120"/>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g:cNvPr id="158" name="Group 158"/>
                          <wpg:cNvGrpSpPr/>
                          <wpg:grpSpPr>
                            <a:xfrm rot="20679882">
                              <a:off x="822734" y="408759"/>
                              <a:ext cx="131949" cy="437962"/>
                              <a:chOff x="822607" y="400830"/>
                              <a:chExt cx="131949" cy="437962"/>
                            </a:xfrm>
                          </wpg:grpSpPr>
                          <wps:wsp>
                            <wps:cNvPr id="159" name="Oval 159"/>
                            <wps:cNvSpPr/>
                            <wps:spPr>
                              <a:xfrm>
                                <a:off x="822607" y="706843"/>
                                <a:ext cx="131949" cy="131949"/>
                              </a:xfrm>
                              <a:prstGeom prst="ellipse">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0" name="Straight Connector 160"/>
                            <wps:cNvCnPr/>
                            <wps:spPr>
                              <a:xfrm rot="920118" flipH="1" flipV="1">
                                <a:off x="873853" y="400830"/>
                                <a:ext cx="75069" cy="295364"/>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g:grpSp>
                      <wps:wsp>
                        <wps:cNvPr id="162" name="Rounded Rectangle 162"/>
                        <wps:cNvSpPr/>
                        <wps:spPr>
                          <a:xfrm rot="16200000">
                            <a:off x="-317780" y="318156"/>
                            <a:ext cx="910631" cy="274320"/>
                          </a:xfrm>
                          <a:prstGeom prst="roundRect">
                            <a:avLst>
                              <a:gd name="adj" fmla="val 0"/>
                            </a:avLst>
                          </a:prstGeom>
                          <a:solidFill>
                            <a:srgbClr val="29C7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867D2" w14:textId="77777777" w:rsidR="00FF3A2B" w:rsidRDefault="00FF3A2B">
                              <w:pPr>
                                <w:pStyle w:val="NormalWeb"/>
                                <w:bidi/>
                                <w:spacing w:before="0" w:beforeAutospacing="0" w:after="0" w:afterAutospacing="0"/>
                                <w:jc w:val="center"/>
                                <w:rPr>
                                  <w:rFonts w:ascii="Almarai Bold" w:hAnsi="Almarai Bold" w:cs="Almarai Bold"/>
                                </w:rPr>
                              </w:pPr>
                              <w:r>
                                <w:rPr>
                                  <w:rFonts w:ascii="Almarai Bold" w:hAnsi="Almarai Bold" w:cs="Almarai Bold"/>
                                  <w:b/>
                                  <w:bCs/>
                                  <w:color w:val="FFFFFF" w:themeColor="light1"/>
                                  <w:kern w:val="24"/>
                                  <w:sz w:val="20"/>
                                  <w:szCs w:val="20"/>
                                  <w:rtl/>
                                  <w:lang w:bidi="ar-EG"/>
                                </w:rPr>
                                <w:t>تقييم الأداء</w:t>
                              </w:r>
                            </w:p>
                          </w:txbxContent>
                        </wps:txbx>
                        <wps:bodyPr lIns="0" tIns="0" rIns="0" bIns="0" rtlCol="0" anchor="ctr"/>
                      </wps:wsp>
                      <wpg:grpSp>
                        <wpg:cNvPr id="163" name="Group 163"/>
                        <wpg:cNvGrpSpPr/>
                        <wpg:grpSpPr>
                          <a:xfrm>
                            <a:off x="204955" y="910632"/>
                            <a:ext cx="913969" cy="936896"/>
                            <a:chOff x="204955" y="910632"/>
                            <a:chExt cx="1493231" cy="1530689"/>
                          </a:xfrm>
                        </wpg:grpSpPr>
                        <wps:wsp>
                          <wps:cNvPr id="164" name="Round Same Side Corner Rectangle 164"/>
                          <wps:cNvSpPr/>
                          <wps:spPr>
                            <a:xfrm rot="5400000">
                              <a:off x="-155260" y="1270847"/>
                              <a:ext cx="1530689" cy="810259"/>
                            </a:xfrm>
                            <a:prstGeom prst="round2SameRect">
                              <a:avLst>
                                <a:gd name="adj1" fmla="val 0"/>
                                <a:gd name="adj2" fmla="val 0"/>
                              </a:avLst>
                            </a:prstGeom>
                            <a:solidFill>
                              <a:srgbClr val="8C8EF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5" name="Oval 165"/>
                          <wps:cNvSpPr/>
                          <wps:spPr>
                            <a:xfrm>
                              <a:off x="344946" y="998678"/>
                              <a:ext cx="1353240" cy="1353242"/>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66" name="Group 166"/>
                        <wpg:cNvGrpSpPr/>
                        <wpg:grpSpPr>
                          <a:xfrm flipH="1">
                            <a:off x="343144" y="137649"/>
                            <a:ext cx="715094" cy="1595611"/>
                            <a:chOff x="343144" y="137649"/>
                            <a:chExt cx="715094" cy="1595611"/>
                          </a:xfrm>
                        </wpg:grpSpPr>
                        <wps:wsp>
                          <wps:cNvPr id="167" name="Block Arc 167"/>
                          <wps:cNvSpPr/>
                          <wps:spPr>
                            <a:xfrm>
                              <a:off x="418404" y="1092011"/>
                              <a:ext cx="564574" cy="553065"/>
                            </a:xfrm>
                            <a:prstGeom prst="blockArc">
                              <a:avLst>
                                <a:gd name="adj1" fmla="val 10801251"/>
                                <a:gd name="adj2" fmla="val 58024"/>
                                <a:gd name="adj3" fmla="val 28394"/>
                              </a:avLst>
                            </a:prstGeom>
                            <a:gradFill flip="none" rotWithShape="1">
                              <a:gsLst>
                                <a:gs pos="85000">
                                  <a:srgbClr val="FF0000"/>
                                </a:gs>
                                <a:gs pos="50000">
                                  <a:srgbClr val="FFFF00"/>
                                </a:gs>
                                <a:gs pos="15000">
                                  <a:srgbClr val="00B05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8" name="Oval 168"/>
                          <wps:cNvSpPr/>
                          <wps:spPr>
                            <a:xfrm>
                              <a:off x="343144" y="1018166"/>
                              <a:ext cx="715094" cy="715094"/>
                            </a:xfrm>
                            <a:prstGeom prst="ellipse">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9" name="Chord 169"/>
                          <wps:cNvSpPr/>
                          <wps:spPr>
                            <a:xfrm>
                              <a:off x="422979" y="1098001"/>
                              <a:ext cx="555424" cy="555424"/>
                            </a:xfrm>
                            <a:prstGeom prst="chord">
                              <a:avLst>
                                <a:gd name="adj1" fmla="val 8826780"/>
                                <a:gd name="adj2" fmla="val 1975884"/>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70" name="Group 170"/>
                          <wpg:cNvGrpSpPr/>
                          <wpg:grpSpPr>
                            <a:xfrm rot="782109">
                              <a:off x="643894" y="1206900"/>
                              <a:ext cx="120600" cy="268242"/>
                              <a:chOff x="629768" y="1223220"/>
                              <a:chExt cx="196044" cy="436044"/>
                            </a:xfrm>
                          </wpg:grpSpPr>
                          <wps:wsp>
                            <wps:cNvPr id="171" name="Oval 171"/>
                            <wps:cNvSpPr/>
                            <wps:spPr>
                              <a:xfrm>
                                <a:off x="693863" y="1527315"/>
                                <a:ext cx="131949" cy="131949"/>
                              </a:xfrm>
                              <a:prstGeom prst="ellipse">
                                <a:avLst/>
                              </a:prstGeom>
                              <a:noFill/>
                              <a:ln w="38100">
                                <a:solidFill>
                                  <a:schemeClr val="accent1">
                                    <a:alpha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2" name="Straight Connector 172"/>
                            <wps:cNvCnPr/>
                            <wps:spPr>
                              <a:xfrm rot="20817891" flipH="1" flipV="1">
                                <a:off x="629768" y="1223220"/>
                                <a:ext cx="81282" cy="317162"/>
                              </a:xfrm>
                              <a:prstGeom prst="line">
                                <a:avLst/>
                              </a:prstGeom>
                              <a:noFill/>
                              <a:ln w="38100" cap="rnd">
                                <a:solidFill>
                                  <a:schemeClr val="accent1">
                                    <a:alpha val="25000"/>
                                  </a:schemeClr>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s:wsp>
                          <wps:cNvPr id="173" name="Straight Connector 173"/>
                          <wps:cNvCnPr/>
                          <wps:spPr>
                            <a:xfrm flipV="1">
                              <a:off x="700691" y="1125449"/>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74" name="Straight Connector 174"/>
                          <wps:cNvCnPr/>
                          <wps:spPr>
                            <a:xfrm rot="1800000" flipV="1">
                              <a:off x="821394" y="1159872"/>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75" name="Straight Connector 175"/>
                          <wps:cNvCnPr/>
                          <wps:spPr>
                            <a:xfrm rot="3600000" flipV="1">
                              <a:off x="901124" y="1235323"/>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76" name="Straight Connector 176"/>
                          <wps:cNvCnPr/>
                          <wps:spPr>
                            <a:xfrm rot="4800000" flipV="1">
                              <a:off x="936823" y="1334824"/>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77" name="Straight Connector 177"/>
                          <wps:cNvCnPr/>
                          <wps:spPr>
                            <a:xfrm rot="19800000" flipH="1" flipV="1">
                              <a:off x="579262" y="1159872"/>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78" name="Straight Connector 178"/>
                          <wps:cNvCnPr/>
                          <wps:spPr>
                            <a:xfrm rot="18000000" flipH="1" flipV="1">
                              <a:off x="500258" y="1235323"/>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179" name="Straight Connector 179"/>
                          <wps:cNvCnPr/>
                          <wps:spPr>
                            <a:xfrm rot="16800000" flipH="1" flipV="1">
                              <a:off x="467254" y="1334824"/>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g:cNvPr id="180" name="Group 180"/>
                          <wpg:cNvGrpSpPr/>
                          <wpg:grpSpPr>
                            <a:xfrm rot="238747">
                              <a:off x="666471" y="1195699"/>
                              <a:ext cx="81172" cy="281565"/>
                              <a:chOff x="666983" y="1205024"/>
                              <a:chExt cx="131949" cy="457701"/>
                            </a:xfrm>
                          </wpg:grpSpPr>
                          <wps:wsp>
                            <wps:cNvPr id="181" name="Oval 181"/>
                            <wps:cNvSpPr/>
                            <wps:spPr>
                              <a:xfrm>
                                <a:off x="666983" y="1530776"/>
                                <a:ext cx="131949" cy="131949"/>
                              </a:xfrm>
                              <a:prstGeom prst="ellipse">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2" name="Straight Connector 182"/>
                            <wps:cNvCnPr/>
                            <wps:spPr>
                              <a:xfrm rot="21361253" flipH="1" flipV="1">
                                <a:off x="680196" y="1205024"/>
                                <a:ext cx="41738" cy="324848"/>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s:wsp>
                          <wps:cNvPr id="183" name="Arc 183"/>
                          <wps:cNvSpPr/>
                          <wps:spPr>
                            <a:xfrm>
                              <a:off x="383391" y="137649"/>
                              <a:ext cx="635574" cy="635604"/>
                            </a:xfrm>
                            <a:prstGeom prst="arc">
                              <a:avLst>
                                <a:gd name="adj1" fmla="val 14961209"/>
                                <a:gd name="adj2" fmla="val 16094012"/>
                              </a:avLst>
                            </a:prstGeom>
                            <a:noFill/>
                            <a:ln w="25400">
                              <a:solidFill>
                                <a:srgbClr val="00B050"/>
                              </a:solidFill>
                              <a:headEnd type="triangle" w="sm" len="sm"/>
                              <a:tailEnd type="none" w="sm" len="sm"/>
                            </a:ln>
                          </wps:spPr>
                          <wps:style>
                            <a:lnRef idx="1">
                              <a:schemeClr val="accent1"/>
                            </a:lnRef>
                            <a:fillRef idx="0">
                              <a:schemeClr val="accent1"/>
                            </a:fillRef>
                            <a:effectRef idx="0">
                              <a:schemeClr val="accent1"/>
                            </a:effectRef>
                            <a:fontRef idx="minor">
                              <a:schemeClr val="tx1"/>
                            </a:fontRef>
                          </wps:style>
                          <wps:bodyPr wrap="square" rtlCol="0" anchor="ctr">
                            <a:noAutofit/>
                          </wps:bodyPr>
                        </wps:wsp>
                        <wps:wsp>
                          <wps:cNvPr id="1080260299" name="Arc 1080260299"/>
                          <wps:cNvSpPr/>
                          <wps:spPr>
                            <a:xfrm flipH="1">
                              <a:off x="383391" y="1057782"/>
                              <a:ext cx="635574" cy="635604"/>
                            </a:xfrm>
                            <a:prstGeom prst="arc">
                              <a:avLst>
                                <a:gd name="adj1" fmla="val 16368964"/>
                                <a:gd name="adj2" fmla="val 17143959"/>
                              </a:avLst>
                            </a:prstGeom>
                            <a:noFill/>
                            <a:ln w="25400">
                              <a:solidFill>
                                <a:srgbClr val="00B050"/>
                              </a:solidFill>
                              <a:headEnd type="triangle" w="sm" len="sm"/>
                              <a:tailEnd type="none" w="sm" len="sm"/>
                            </a:ln>
                          </wps:spPr>
                          <wps:style>
                            <a:lnRef idx="1">
                              <a:schemeClr val="accent1"/>
                            </a:lnRef>
                            <a:fillRef idx="0">
                              <a:schemeClr val="accent1"/>
                            </a:fillRef>
                            <a:effectRef idx="0">
                              <a:schemeClr val="accent1"/>
                            </a:effectRef>
                            <a:fontRef idx="minor">
                              <a:schemeClr val="tx1"/>
                            </a:fontRef>
                          </wps:style>
                          <wps:bodyPr wrap="square" rtlCol="0" anchor="ctr">
                            <a:noAutofit/>
                          </wps:bodyPr>
                        </wps:wsp>
                      </wpg:grpSp>
                      <wps:wsp>
                        <wps:cNvPr id="184" name="Rounded Rectangle 184"/>
                        <wps:cNvSpPr/>
                        <wps:spPr>
                          <a:xfrm rot="16200000">
                            <a:off x="-330468" y="1241098"/>
                            <a:ext cx="936902" cy="275966"/>
                          </a:xfrm>
                          <a:prstGeom prst="roundRect">
                            <a:avLst>
                              <a:gd name="adj" fmla="val 0"/>
                            </a:avLst>
                          </a:prstGeom>
                          <a:solidFill>
                            <a:srgbClr val="8C8E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848ECC" w14:textId="77777777" w:rsidR="00FF3A2B" w:rsidRDefault="00FF3A2B">
                              <w:pPr>
                                <w:pStyle w:val="NormalWeb"/>
                                <w:spacing w:before="0" w:beforeAutospacing="0" w:after="0" w:afterAutospacing="0"/>
                                <w:jc w:val="center"/>
                                <w:rPr>
                                  <w:rFonts w:ascii="Almarai Bold" w:hAnsi="Almarai Bold" w:cs="Almarai Bold"/>
                                </w:rPr>
                              </w:pPr>
                              <w:r>
                                <w:rPr>
                                  <w:rFonts w:ascii="Almarai Bold" w:hAnsi="Almarai Bold" w:cs="Almarai Bold"/>
                                  <w:b/>
                                  <w:bCs/>
                                  <w:color w:val="FFFFFF" w:themeColor="light1"/>
                                  <w:kern w:val="24"/>
                                  <w:sz w:val="21"/>
                                  <w:szCs w:val="21"/>
                                  <w:rtl/>
                                  <w:lang w:bidi="ar-EG"/>
                                </w:rPr>
                                <w:t>التوقعات</w:t>
                              </w:r>
                            </w:p>
                          </w:txbxContent>
                        </wps:txbx>
                        <wps:bodyPr rtlCol="0" anchor="ctr"/>
                      </wps:wsp>
                    </wpg:wgp>
                  </a:graphicData>
                </a:graphic>
              </wp:anchor>
            </w:drawing>
          </mc:Choice>
          <mc:Fallback>
            <w:pict>
              <v:group w14:anchorId="62A60FA9" id="Group 7" o:spid="_x0000_s1033" style="position:absolute;left:0;text-align:left;margin-left:0;margin-top:30.55pt;width:88.1pt;height:145.45pt;z-index:251673600;mso-position-horizontal:left;mso-position-horizontal-relative:page;mso-position-vertical-relative:page" coordsize="11189,1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">
                <v:group id="Group 141" o:spid="_x0000_s1034" style="position:absolute;left:2049;width:9140;height:9106" coordorigin="2049" coordsize="14932,1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shape id="Round Same Side Corner Rectangle 142" o:spid="_x0000_s1035" style="position:absolute;left:-1338;top:3387;width:14877;height:8103;rotation:90;visibility:visible;mso-wrap-style:square;v-text-anchor:middle" coordsize="1487778,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" path="m,l1487778,r,l1487778,810260r,l,810260r,l,,,xe" fillcolor="#29c7ff" stroked="f" strokeweight="1pt">
                    <v:stroke joinstyle="miter"/>
                    <v:path arrowok="t" o:connecttype="custom" o:connectlocs="0,0;1487778,0;1487778,0;1487778,810260;1487778,810260;0,810260;0,810260;0,0;0,0" o:connectangles="0,0,0,0,0,0,0,0,0"/>
                  </v:shape>
                  <v:oval id="Oval 143" o:spid="_x0000_s1036" style="position:absolute;left:3449;top:665;width:13532;height:1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" fillcolor="white [3212]" stroked="f" strokeweight="1pt">
                    <v:stroke joinstyle="miter"/>
                  </v:oval>
                </v:group>
                <v:group id="Group 144" o:spid="_x0000_s1037" style="position:absolute;left:3436;top:943;width:7151;height:7151;flip:x" coordorigin="3436,943" coordsize="11624,11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">
                  <v:shape id="Block Arc 145" o:spid="_x0000_s1038" style="position:absolute;left:4659;top:2144;width:9178;height:8990;visibility:visible;mso-wrap-style:square;v-text-anchor:middle" coordsize="917751,89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" path="m,449354c62,286456,90081,136337,235296,56967v141406,-77288,313926,-75846,453965,3794c833149,142590,920550,294305,917684,457265l662445,452957c663766,381713,624096,315498,559081,280429,497964,247462,423355,246863,361665,278844,296121,312823,255301,378279,255272,449447l,449354xe" fillcolor="#00b050" stroked="f" strokeweight="1pt">
                    <v:fill color2="red" rotate="t" angle="270" colors="0 #00b050;9830f #00b050;.5 yellow" focus="100%" type="gradient"/>
                    <v:stroke joinstyle="miter"/>
                    <v:path arrowok="t" o:connecttype="custom" o:connectlocs="0,449354;235296,56967;689261,60761;917684,457265;662445,452957;559081,280429;361665,278844;255272,449447;0,449354" o:connectangles="0,0,0,0,0,0,0,0,0"/>
                  </v:shape>
                  <v:oval id="Oval 146" o:spid="_x0000_s1039" style="position:absolute;left:3436;top:943;width:11624;height:11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" filled="f" strokecolor="#1fbacf [3204]" strokeweight="3pt">
                    <v:stroke joinstyle="miter"/>
                  </v:oval>
                  <v:shape id="Chord 147" o:spid="_x0000_s1040" style="position:absolute;left:4733;top:2241;width:9029;height:9029;visibility:visible;mso-wrap-style:square;v-text-anchor:middle" coordsize="902877,90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" path="m72346,696562c-49753,507732,-14264,257832,155580,110461v169844,-147371,422251,-147273,591981,229c917291,258192,952587,508119,830341,696855l72346,696562xe" filled="f" strokecolor="#1fbacf [3204]" strokeweight="3pt">
                    <v:stroke joinstyle="miter"/>
                    <v:path arrowok="t" o:connecttype="custom" o:connectlocs="72346,696562;155580,110461;747561,110690;830341,696855;72346,696562" o:connectangles="0,0,0,0,0"/>
                  </v:shape>
                  <v:group id="Group 148" o:spid="_x0000_s1041" style="position:absolute;left:8964;top:4028;width:1319;height:4417;rotation:854272fd" coordorigin="8968,4028" coordsize="1319,4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">
                    <v:oval id="Oval 149" o:spid="_x0000_s1042" style="position:absolute;left:8968;top:7126;width:1320;height:1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" filled="f" strokecolor="#1fbacf [3204]" strokeweight="3pt">
                      <v:stroke opacity="16448f" joinstyle="miter"/>
                    </v:oval>
                    <v:line id="Straight Connector 150" o:spid="_x0000_s1043" style="position:absolute;rotation:-854272fd;flip:x y;visibility:visible;mso-wrap-style:square" from="8986,4028" to="9275,7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" strokecolor="#1fbacf [3204]" strokeweight="3pt">
                      <v:stroke opacity="16448f" endcap="round"/>
                    </v:line>
                  </v:group>
                  <v:line id="Straight Connector 151" o:spid="_x0000_s1044" style="position:absolute;flip:y;visibility:visible;mso-wrap-style:square" from="9248,2687" to="9248,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" strokecolor="#1fbacf [3204]" strokeweight="3pt">
                    <v:stroke endcap="round"/>
                  </v:line>
                  <v:line id="Straight Connector 152" o:spid="_x0000_s1045" style="position:absolute;rotation:-30;flip:y;visibility:visible;mso-wrap-style:square" from="11210,3247" to="11210,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" strokecolor="#1fbacf [3204]" strokeweight="3pt">
                    <v:stroke endcap="round"/>
                  </v:line>
                  <v:line id="Straight Connector 153" o:spid="_x0000_s1046" style="position:absolute;rotation:-60;flip:y;visibility:visible;mso-wrap-style:square" from="12506,4473" to="12506,4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" strokecolor="#1fbacf [3204]" strokeweight="3pt">
                    <v:stroke endcap="round"/>
                  </v:line>
                  <v:line id="Straight Connector 154" o:spid="_x0000_s1047" style="position:absolute;rotation:-80;flip:y;visibility:visible;mso-wrap-style:square" from="13087,6090" to="13087,6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" strokecolor="#1fbacf [3204]" strokeweight="3pt">
                    <v:stroke endcap="round"/>
                  </v:line>
                  <v:line id="Straight Connector 155" o:spid="_x0000_s1048" style="position:absolute;rotation:-30;flip:x y;visibility:visible;mso-wrap-style:square" from="7274,3247" to="7274,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" strokecolor="#1fbacf [3204]" strokeweight="3pt">
                    <v:stroke endcap="round"/>
                  </v:line>
                  <v:line id="Straight Connector 156" o:spid="_x0000_s1049" style="position:absolute;rotation:-60;flip:x y;visibility:visible;mso-wrap-style:square" from="5990,4472" to="5990,4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" strokecolor="#1fbacf [3204]" strokeweight="3pt">
                    <v:stroke endcap="round"/>
                  </v:line>
                  <v:line id="Straight Connector 157" o:spid="_x0000_s1050" style="position:absolute;rotation:-80;flip:x y;visibility:visible;mso-wrap-style:square" from="5453,6091" to="5453,6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" strokecolor="#1fbacf [3204]" strokeweight="3pt">
                    <v:stroke endcap="round"/>
                  </v:line>
                  <v:group id="Group 158" o:spid="_x0000_s1051" style="position:absolute;left:8227;top:4087;width:1319;height:4380;rotation:-1005014fd" coordorigin="8226,4008" coordsize="1319,4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">
                    <v:oval id="Oval 159" o:spid="_x0000_s1052" style="position:absolute;left:8226;top:7068;width:1319;height:1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" filled="f" strokecolor="#1fbacf [3204]" strokeweight="3pt">
                      <v:stroke joinstyle="miter"/>
                    </v:oval>
                    <v:line id="Straight Connector 160" o:spid="_x0000_s1053" style="position:absolute;rotation:1005014fd;flip:x y;visibility:visible;mso-wrap-style:square" from="8738,4008" to="9489,6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" strokecolor="#1fbacf [3204]" strokeweight="3pt">
                      <v:stroke endcap="round"/>
                    </v:line>
                  </v:group>
                </v:group>
                <v:roundrect id="Rounded Rectangle 162" o:spid="_x0000_s1054" style="position:absolute;left:-3178;top:3181;width:9106;height:2743;rotation:-90;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" fillcolor="#29c7ff" stroked="f" strokeweight="1pt">
                  <v:stroke joinstyle="miter"/>
                  <v:textbox inset="0,0,0,0">
                    <w:txbxContent>
                      <w:p w14:paraId="1C8867D2" w14:textId="77777777" w:rsidR="00FF3A2B" w:rsidRDefault="00FF3A2B">
                        <w:pPr>
                          <w:pStyle w:val="NormalWeb"/>
                          <w:bidi/>
                          <w:spacing w:before="0" w:beforeAutospacing="0" w:after="0" w:afterAutospacing="0"/>
                          <w:jc w:val="center"/>
                          <w:rPr>
                            <w:rFonts w:ascii="Almarai Bold" w:hAnsi="Almarai Bold" w:cs="Almarai Bold"/>
                          </w:rPr>
                        </w:pPr>
                        <w:r>
                          <w:rPr>
                            <w:rFonts w:ascii="Almarai Bold" w:hAnsi="Almarai Bold" w:cs="Almarai Bold"/>
                            <w:b/>
                            <w:bCs/>
                            <w:color w:val="FFFFFF" w:themeColor="light1"/>
                            <w:kern w:val="24"/>
                            <w:sz w:val="20"/>
                            <w:szCs w:val="20"/>
                            <w:rtl/>
                            <w:lang w:bidi="ar-EG"/>
                          </w:rPr>
                          <w:t>تقييم الأداء</w:t>
                        </w:r>
                      </w:p>
                    </w:txbxContent>
                  </v:textbox>
                </v:roundrect>
                <v:group id="Group 163" o:spid="_x0000_s1055" style="position:absolute;left:2049;top:9106;width:9140;height:9369" coordorigin="2049,9106" coordsize="14932,1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shape id="Round Same Side Corner Rectangle 164" o:spid="_x0000_s1056" style="position:absolute;left:-1553;top:12708;width:15307;height:8103;rotation:90;visibility:visible;mso-wrap-style:square;v-text-anchor:middle" coordsize="1530689,81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" path="m,l1530689,r,l1530689,810259r,l,810259r,l,,,xe" fillcolor="#8c8ef0" stroked="f" strokeweight="1pt">
                    <v:stroke joinstyle="miter"/>
                    <v:path arrowok="t" o:connecttype="custom" o:connectlocs="0,0;1530689,0;1530689,0;1530689,810259;1530689,810259;0,810259;0,810259;0,0;0,0" o:connectangles="0,0,0,0,0,0,0,0,0"/>
                  </v:shape>
                  <v:oval id="Oval 165" o:spid="_x0000_s1057" style="position:absolute;left:3449;top:9986;width:13532;height:1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" fillcolor="white [3212]" stroked="f" strokeweight="1pt">
                    <v:stroke joinstyle="miter"/>
                  </v:oval>
                </v:group>
                <v:group id="Group 166" o:spid="_x0000_s1058" style="position:absolute;left:3431;top:1376;width:7151;height:15956;flip:x" coordorigin="3431,1376" coordsize="7150,15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">
                  <v:shape id="Block Arc 167" o:spid="_x0000_s1059" style="position:absolute;left:4184;top:10920;width:5645;height:5530;visibility:visible;mso-wrap-style:square;v-text-anchor:middle" coordsize="564574,55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" path="m,276430c38,176219,55415,83871,144747,35044v86989,-47545,193118,-46658,279266,2334c512528,87717,566295,181048,564532,281296l407517,278646v813,-43827,-23591,-84561,-63586,-106134c306333,152232,260437,151863,222487,171537v-40321,20903,-65432,61169,-65450,104950l,276430xe" fillcolor="#00b050" stroked="f" strokeweight="1pt">
                    <v:fill color2="red" rotate="t" angle="270" colors="0 #00b050;9830f #00b050;.5 yellow" focus="100%" type="gradient"/>
                    <v:stroke joinstyle="miter"/>
                    <v:path arrowok="t" o:connecttype="custom" o:connectlocs="0,276430;144747,35044;424013,37378;564532,281296;407517,278646;343931,172512;222487,171537;157037,276487;0,276430" o:connectangles="0,0,0,0,0,0,0,0,0"/>
                  </v:shape>
                  <v:oval id="Oval 168" o:spid="_x0000_s1060" style="position:absolute;left:3431;top:10181;width:7151;height:7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" filled="f" strokecolor="#1fbacf [3204]" strokeweight="3pt">
                    <v:stroke joinstyle="miter"/>
                  </v:oval>
                  <v:shape id="Chord 169" o:spid="_x0000_s1061" style="position:absolute;left:4229;top:10980;width:5555;height:5554;visibility:visible;mso-wrap-style:square;v-text-anchor:middle" coordsize="555424,555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" path="m44505,428505c-30607,312342,-8775,158611,95708,67953v104483,-90658,259756,-90598,364169,141c564290,158833,586003,312581,510801,428685l44505,428505xe" filled="f" strokecolor="#1fbacf [3204]" strokeweight="3pt">
                    <v:stroke joinstyle="miter"/>
                    <v:path arrowok="t" o:connecttype="custom" o:connectlocs="44505,428505;95708,67953;459877,68094;510801,428685;44505,428505" o:connectangles="0,0,0,0,0"/>
                  </v:shape>
                  <v:group id="Group 170" o:spid="_x0000_s1062" style="position:absolute;left:6438;top:12069;width:1206;height:2682;rotation:854272fd" coordorigin="6297,12232" coordsize="1960,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">
                    <v:oval id="Oval 171" o:spid="_x0000_s1063" style="position:absolute;left:6938;top:15273;width:1320;height:1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" filled="f" strokecolor="#1fbacf [3204]" strokeweight="3pt">
                      <v:stroke opacity="16448f" joinstyle="miter"/>
                    </v:oval>
                    <v:line id="Straight Connector 172" o:spid="_x0000_s1064" style="position:absolute;rotation:-854272fd;flip:x y;visibility:visible;mso-wrap-style:square" from="6297,12232" to="7110,1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" strokecolor="#1fbacf [3204]" strokeweight="3pt">
                      <v:stroke opacity="16448f" endcap="round"/>
                    </v:line>
                  </v:group>
                  <v:line id="Straight Connector 173" o:spid="_x0000_s1065" style="position:absolute;flip:y;visibility:visible;mso-wrap-style:square" from="7006,11254" to="7006,11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" strokecolor="#1fbacf [3204]" strokeweight="3pt">
                    <v:stroke endcap="round"/>
                  </v:line>
                  <v:line id="Straight Connector 174" o:spid="_x0000_s1066" style="position:absolute;rotation:-30;flip:y;visibility:visible;mso-wrap-style:square" from="8213,11598" to="8213,1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" strokecolor="#1fbacf [3204]" strokeweight="3pt">
                    <v:stroke endcap="round"/>
                  </v:line>
                  <v:line id="Straight Connector 175" o:spid="_x0000_s1067" style="position:absolute;rotation:-60;flip:y;visibility:visible;mso-wrap-style:square" from="9011,12352" to="9011,12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" strokecolor="#1fbacf [3204]" strokeweight="3pt">
                    <v:stroke endcap="round"/>
                  </v:line>
                  <v:line id="Straight Connector 176" o:spid="_x0000_s1068" style="position:absolute;rotation:-80;flip:y;visibility:visible;mso-wrap-style:square" from="9368,13347" to="9368,13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" strokecolor="#1fbacf [3204]" strokeweight="3pt">
                    <v:stroke endcap="round"/>
                  </v:line>
                  <v:line id="Straight Connector 177" o:spid="_x0000_s1069" style="position:absolute;rotation:-30;flip:x y;visibility:visible;mso-wrap-style:square" from="5792,11598" to="5792,1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" strokecolor="#1fbacf [3204]" strokeweight="3pt">
                    <v:stroke endcap="round"/>
                  </v:line>
                  <v:line id="Straight Connector 178" o:spid="_x0000_s1070" style="position:absolute;rotation:-60;flip:x y;visibility:visible;mso-wrap-style:square" from="5002,12352" to="5002,12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" strokecolor="#1fbacf [3204]" strokeweight="3pt">
                    <v:stroke endcap="round"/>
                  </v:line>
                  <v:line id="Straight Connector 179" o:spid="_x0000_s1071" style="position:absolute;rotation:-80;flip:x y;visibility:visible;mso-wrap-style:square" from="4672,13347" to="4672,13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" strokecolor="#1fbacf [3204]" strokeweight="3pt">
                    <v:stroke endcap="round"/>
                  </v:line>
                  <v:group id="Group 180" o:spid="_x0000_s1072" style="position:absolute;left:6664;top:11956;width:812;height:2816;rotation:260775fd" coordorigin="6669,12050" coordsize="1319,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">
                    <v:oval id="Oval 181" o:spid="_x0000_s1073" style="position:absolute;left:6669;top:15307;width:1320;height:1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" filled="f" strokecolor="#1fbacf [3204]" strokeweight="3pt">
                      <v:stroke joinstyle="miter"/>
                    </v:oval>
                    <v:line id="Straight Connector 182" o:spid="_x0000_s1074" style="position:absolute;rotation:-260775fd;flip:x y;visibility:visible;mso-wrap-style:square" from="6801,12050" to="7219,15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" strokecolor="#1fbacf [3204]" strokeweight="3pt">
                      <v:stroke endcap="round"/>
                    </v:line>
                  </v:group>
                  <v:shape id="Arc 183" o:spid="_x0000_s1075" style="position:absolute;left:3833;top:1376;width:6356;height:6356;visibility:visible;mso-wrap-style:square;v-text-anchor:middle" coordsize="635574,63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" path="m205730,20413nsc238469,8076,273021,1230,307990,151r9797,317651l205730,20413xem205730,20413nfc238469,8076,273021,1230,307990,151e" filled="f" strokecolor="#00b050" strokeweight="2pt">
                    <v:stroke startarrow="block" startarrowwidth="narrow" startarrowlength="short" endarrowwidth="narrow" endarrowlength="short" joinstyle="miter"/>
                    <v:path arrowok="t" o:connecttype="custom" o:connectlocs="205730,20413;307990,151" o:connectangles="0,0"/>
                  </v:shape>
                  <v:shape id="Arc 1080260299" o:spid="_x0000_s1076" style="position:absolute;left:3833;top:10577;width:6356;height:6356;flip:x;visibility:visible;mso-wrap-style:square;v-text-anchor:middle" coordsize="635574,63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" path="m333401,384nsc357279,1559,380948,5424,403959,11907l317787,317802,333401,384xem333401,384nfc357279,1559,380948,5424,403959,11907e" filled="f" strokecolor="#00b050" strokeweight="2pt">
                    <v:stroke startarrow="block" startarrowwidth="narrow" startarrowlength="short" endarrowwidth="narrow" endarrowlength="short" joinstyle="miter"/>
                    <v:path arrowok="t" o:connecttype="custom" o:connectlocs="333401,384;403959,11907" o:connectangles="0,0"/>
                  </v:shape>
                </v:group>
                <v:roundrect id="Rounded Rectangle 184" o:spid="_x0000_s1077" style="position:absolute;left:-3305;top:12411;width:9369;height:2759;rotation:-90;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" fillcolor="#8c8ef0" stroked="f" strokeweight="1pt">
                  <v:stroke joinstyle="miter"/>
                  <v:textbox>
                    <w:txbxContent>
                      <w:p w14:paraId="7F848ECC" w14:textId="77777777" w:rsidR="00FF3A2B" w:rsidRDefault="00FF3A2B">
                        <w:pPr>
                          <w:pStyle w:val="NormalWeb"/>
                          <w:spacing w:before="0" w:beforeAutospacing="0" w:after="0" w:afterAutospacing="0"/>
                          <w:jc w:val="center"/>
                          <w:rPr>
                            <w:rFonts w:ascii="Almarai Bold" w:hAnsi="Almarai Bold" w:cs="Almarai Bold"/>
                          </w:rPr>
                        </w:pPr>
                        <w:r>
                          <w:rPr>
                            <w:rFonts w:ascii="Almarai Bold" w:hAnsi="Almarai Bold" w:cs="Almarai Bold"/>
                            <w:b/>
                            <w:bCs/>
                            <w:color w:val="FFFFFF" w:themeColor="light1"/>
                            <w:kern w:val="24"/>
                            <w:sz w:val="21"/>
                            <w:szCs w:val="21"/>
                            <w:rtl/>
                            <w:lang w:bidi="ar-EG"/>
                          </w:rPr>
                          <w:t>التوقعات</w:t>
                        </w:r>
                      </w:p>
                    </w:txbxContent>
                  </v:textbox>
                </v:roundrect>
                <w10:wrap anchorx="page" anchory="page"/>
              </v:group>
            </w:pict>
          </mc:Fallback>
        </mc:AlternateContent>
      </w:r>
      <w:r w:rsidR="00E96381">
        <w:rPr>
          <w:rFonts w:ascii="Almarai Bold" w:hAnsi="Almarai Bold" w:cs="Almarai Bold"/>
          <w:color w:val="1FBACF"/>
          <w:rtl/>
        </w:rPr>
        <w:t>مؤشر بارومتر الأعمال</w:t>
      </w:r>
      <w:bookmarkEnd w:id="6"/>
      <w:r w:rsidR="00E96381">
        <w:rPr>
          <w:rFonts w:ascii="Almarai Bold" w:hAnsi="Almarai Bold" w:cs="Almarai Bold"/>
          <w:color w:val="1FBACF"/>
          <w:rtl/>
        </w:rPr>
        <w:t xml:space="preserve"> </w:t>
      </w:r>
    </w:p>
    <w:p w14:paraId="0A046B23" w14:textId="77777777" w:rsidR="00C95244" w:rsidRDefault="00E96381">
      <w:pPr>
        <w:pStyle w:val="Heading2"/>
        <w:spacing w:after="0" w:line="240" w:lineRule="auto"/>
        <w:ind w:left="23" w:right="426"/>
        <w:rPr>
          <w:rFonts w:ascii="Almarai Bold" w:hAnsi="Almarai Bold" w:cs="Almarai Bold"/>
          <w:color w:val="1FBACF"/>
          <w:sz w:val="40"/>
          <w:szCs w:val="40"/>
        </w:rPr>
      </w:pPr>
      <w:bookmarkStart w:id="7" w:name="_Toc201506400"/>
      <w:r>
        <w:rPr>
          <w:rFonts w:ascii="Almarai Bold" w:hAnsi="Almarai Bold" w:cs="Almarai Bold"/>
          <w:color w:val="1FBACF"/>
          <w:sz w:val="40"/>
          <w:szCs w:val="40"/>
          <w:rtl/>
        </w:rPr>
        <w:t>أولا: تقييم الأداء والتوقعات وفقا للمؤشر الإجمالي</w:t>
      </w:r>
      <w:bookmarkEnd w:id="7"/>
    </w:p>
    <w:p w14:paraId="668ECEF1" w14:textId="77777777" w:rsidR="00C95244" w:rsidRDefault="00C95244">
      <w:pPr>
        <w:bidi/>
        <w:spacing w:after="0" w:line="240" w:lineRule="auto"/>
        <w:ind w:right="1560"/>
        <w:jc w:val="both"/>
        <w:rPr>
          <w:rFonts w:ascii="Almarai Bold" w:hAnsi="Almarai Bold" w:cs="Almarai Bold"/>
          <w:b/>
          <w:bCs/>
          <w:sz w:val="24"/>
          <w:szCs w:val="24"/>
          <w:rtl/>
          <w:lang w:bidi="ar-EG"/>
        </w:rPr>
      </w:pPr>
      <w:bookmarkStart w:id="8" w:name="_Hlk168275566"/>
      <w:bookmarkStart w:id="9" w:name="_Toc169008451"/>
      <w:bookmarkStart w:id="10" w:name="_Toc113942157"/>
      <w:bookmarkStart w:id="11" w:name="_Toc145414806"/>
    </w:p>
    <w:p w14:paraId="0FA5DA5B" w14:textId="12AFCFEA" w:rsidR="00C95244" w:rsidRDefault="00C63E9A">
      <w:pPr>
        <w:bidi/>
        <w:spacing w:line="240" w:lineRule="auto"/>
        <w:ind w:right="1560"/>
        <w:jc w:val="both"/>
        <w:rPr>
          <w:rFonts w:ascii="Almarai Bold" w:hAnsi="Almarai Bold" w:cs="Almarai Bold"/>
          <w:b/>
          <w:bCs/>
          <w:sz w:val="24"/>
          <w:szCs w:val="24"/>
          <w:lang w:bidi="ar-EG"/>
        </w:rPr>
      </w:pPr>
      <w:r>
        <w:rPr>
          <w:rFonts w:ascii="Almarai Bold" w:hAnsi="Almarai Bold" w:cs="Almarai Bold" w:hint="cs"/>
          <w:b/>
          <w:bCs/>
          <w:sz w:val="24"/>
          <w:szCs w:val="24"/>
          <w:rtl/>
          <w:lang w:bidi="ar-EG"/>
        </w:rPr>
        <w:t xml:space="preserve">استمرار </w:t>
      </w:r>
      <w:r w:rsidR="00E96381">
        <w:rPr>
          <w:rFonts w:ascii="Almarai Bold" w:hAnsi="Almarai Bold" w:cs="Almarai Bold" w:hint="cs"/>
          <w:b/>
          <w:bCs/>
          <w:sz w:val="24"/>
          <w:szCs w:val="24"/>
          <w:rtl/>
          <w:lang w:bidi="ar-EG"/>
        </w:rPr>
        <w:t>ارتفاع مؤشر</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أداء</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الأعمال</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خلال</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الربع</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محل</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الدراسة عن المستوى المحايد،</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مع</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تباين</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الأداء</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على</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مستوى</w:t>
      </w:r>
      <w:r w:rsidR="00E96381">
        <w:rPr>
          <w:rFonts w:ascii="Almarai Bold" w:hAnsi="Almarai Bold" w:cs="Almarai Bold"/>
          <w:b/>
          <w:bCs/>
          <w:sz w:val="24"/>
          <w:szCs w:val="24"/>
          <w:rtl/>
          <w:lang w:bidi="ar-EG"/>
        </w:rPr>
        <w:t xml:space="preserve"> </w:t>
      </w:r>
      <w:r w:rsidR="00E96381">
        <w:rPr>
          <w:rFonts w:ascii="Almarai Bold" w:hAnsi="Almarai Bold" w:cs="Almarai Bold" w:hint="cs"/>
          <w:b/>
          <w:bCs/>
          <w:sz w:val="24"/>
          <w:szCs w:val="24"/>
          <w:rtl/>
          <w:lang w:bidi="ar-EG"/>
        </w:rPr>
        <w:t xml:space="preserve">القطاعات </w:t>
      </w:r>
    </w:p>
    <w:p w14:paraId="68B690A0" w14:textId="5F836E3A" w:rsidR="00C95244" w:rsidRDefault="00E96381">
      <w:pPr>
        <w:pStyle w:val="Heading3"/>
        <w:numPr>
          <w:ilvl w:val="1"/>
          <w:numId w:val="3"/>
        </w:numPr>
        <w:spacing w:after="0" w:line="360" w:lineRule="auto"/>
        <w:ind w:left="383" w:right="432"/>
        <w:rPr>
          <w:rFonts w:ascii="Almarai Bold" w:hAnsi="Almarai Bold" w:cs="Almarai Bold"/>
          <w:color w:val="1FBACF"/>
          <w:rtl/>
        </w:rPr>
      </w:pPr>
      <w:bookmarkStart w:id="12" w:name="_Toc201506401"/>
      <w:bookmarkEnd w:id="8"/>
      <w:r>
        <w:rPr>
          <w:rFonts w:ascii="Almarai Bold" w:hAnsi="Almarai Bold" w:cs="Almarai Bold"/>
          <w:color w:val="1FBACF"/>
          <w:rtl/>
        </w:rPr>
        <w:t>تطور المؤشر الإجمالي</w:t>
      </w:r>
      <w:bookmarkEnd w:id="9"/>
      <w:bookmarkEnd w:id="10"/>
      <w:bookmarkEnd w:id="11"/>
      <w:bookmarkEnd w:id="12"/>
      <w:r>
        <w:rPr>
          <w:rFonts w:ascii="Almarai Bold" w:hAnsi="Almarai Bold" w:cs="Almarai Bold"/>
          <w:color w:val="1FBACF"/>
          <w:rtl/>
        </w:rPr>
        <w:t xml:space="preserve"> </w:t>
      </w:r>
    </w:p>
    <w:p w14:paraId="3ED73379" w14:textId="0852B56C" w:rsidR="00C95244" w:rsidRDefault="00B878B1">
      <w:pPr>
        <w:bidi/>
        <w:spacing w:line="360" w:lineRule="auto"/>
        <w:ind w:right="-180"/>
        <w:jc w:val="both"/>
        <w:rPr>
          <w:rFonts w:ascii="Almarai" w:hAnsi="Almarai" w:cs="Almarai"/>
          <w:sz w:val="20"/>
          <w:szCs w:val="20"/>
          <w:rtl/>
          <w:lang w:bidi="ar-EG"/>
        </w:rPr>
      </w:pPr>
      <w:r>
        <w:rPr>
          <w:rFonts w:ascii="Almarai" w:hAnsi="Almarai" w:cs="Almarai" w:hint="cs"/>
          <w:sz w:val="20"/>
          <w:szCs w:val="20"/>
          <w:rtl/>
          <w:lang w:bidi="ar-EG"/>
        </w:rPr>
        <w:t xml:space="preserve">تجاوزت قيم </w:t>
      </w:r>
      <w:r w:rsidR="00E96381">
        <w:rPr>
          <w:rFonts w:ascii="Almarai" w:hAnsi="Almarai" w:cs="Almarai" w:hint="cs"/>
          <w:sz w:val="20"/>
          <w:szCs w:val="20"/>
          <w:rtl/>
          <w:lang w:bidi="ar-EG"/>
        </w:rPr>
        <w:t>مؤشر</w:t>
      </w:r>
      <w:r w:rsidR="00E96381">
        <w:rPr>
          <w:rFonts w:ascii="Almarai" w:hAnsi="Almarai" w:cs="Almarai"/>
          <w:sz w:val="20"/>
          <w:szCs w:val="20"/>
          <w:rtl/>
          <w:lang w:bidi="ar-EG"/>
        </w:rPr>
        <w:t xml:space="preserve"> </w:t>
      </w:r>
      <w:r w:rsidR="00E96381">
        <w:rPr>
          <w:rFonts w:ascii="Almarai" w:hAnsi="Almarai" w:cs="Almarai" w:hint="cs"/>
          <w:sz w:val="20"/>
          <w:szCs w:val="20"/>
          <w:rtl/>
          <w:lang w:bidi="ar-EG"/>
        </w:rPr>
        <w:t>أداء</w:t>
      </w:r>
      <w:r w:rsidR="00E96381">
        <w:rPr>
          <w:rFonts w:ascii="Almarai" w:hAnsi="Almarai" w:cs="Almarai"/>
          <w:sz w:val="20"/>
          <w:szCs w:val="20"/>
          <w:rtl/>
          <w:lang w:bidi="ar-EG"/>
        </w:rPr>
        <w:t xml:space="preserve"> </w:t>
      </w:r>
      <w:r w:rsidR="00E96381">
        <w:rPr>
          <w:rFonts w:ascii="Almarai" w:hAnsi="Almarai" w:cs="Almarai" w:hint="cs"/>
          <w:sz w:val="20"/>
          <w:szCs w:val="20"/>
          <w:rtl/>
          <w:lang w:bidi="ar-EG"/>
        </w:rPr>
        <w:t>الأعمال</w:t>
      </w:r>
      <w:r w:rsidR="00E96381">
        <w:rPr>
          <w:rFonts w:ascii="Almarai" w:hAnsi="Almarai" w:cs="Almarai"/>
          <w:sz w:val="20"/>
          <w:szCs w:val="20"/>
          <w:rtl/>
          <w:lang w:bidi="ar-EG"/>
        </w:rPr>
        <w:t xml:space="preserve"> </w:t>
      </w:r>
      <w:r w:rsidR="00E96381">
        <w:rPr>
          <w:rFonts w:ascii="Almarai" w:hAnsi="Almarai" w:cs="Almarai" w:hint="cs"/>
          <w:sz w:val="20"/>
          <w:szCs w:val="20"/>
          <w:rtl/>
          <w:lang w:bidi="ar-EG"/>
        </w:rPr>
        <w:t>للربع</w:t>
      </w:r>
      <w:r w:rsidR="00E96381">
        <w:rPr>
          <w:rFonts w:ascii="Almarai" w:hAnsi="Almarai" w:cs="Almarai"/>
          <w:sz w:val="20"/>
          <w:szCs w:val="20"/>
          <w:rtl/>
          <w:lang w:bidi="ar-EG"/>
        </w:rPr>
        <w:t xml:space="preserve"> </w:t>
      </w:r>
      <w:r w:rsidR="00E96381">
        <w:rPr>
          <w:rFonts w:ascii="Almarai" w:hAnsi="Almarai" w:cs="Almarai" w:hint="cs"/>
          <w:sz w:val="20"/>
          <w:szCs w:val="20"/>
          <w:rtl/>
          <w:lang w:bidi="ar-EG"/>
        </w:rPr>
        <w:t>محل الدراسة (</w:t>
      </w:r>
      <w:r w:rsidR="009B6C60">
        <w:rPr>
          <w:rFonts w:ascii="Almarai" w:hAnsi="Almarai" w:cs="Almarai" w:hint="cs"/>
          <w:sz w:val="20"/>
          <w:szCs w:val="20"/>
          <w:rtl/>
          <w:lang w:bidi="ar-EG"/>
        </w:rPr>
        <w:t>أبريل</w:t>
      </w:r>
      <w:r w:rsidR="00E96381">
        <w:rPr>
          <w:rFonts w:ascii="Almarai" w:hAnsi="Almarai" w:cs="Almarai" w:hint="cs"/>
          <w:sz w:val="20"/>
          <w:szCs w:val="20"/>
          <w:rtl/>
          <w:lang w:bidi="ar-EG"/>
        </w:rPr>
        <w:t xml:space="preserve"> – </w:t>
      </w:r>
      <w:r w:rsidR="009B6C60">
        <w:rPr>
          <w:rFonts w:ascii="Almarai" w:hAnsi="Almarai" w:cs="Almarai" w:hint="cs"/>
          <w:sz w:val="20"/>
          <w:szCs w:val="20"/>
          <w:rtl/>
          <w:lang w:bidi="ar-EG"/>
        </w:rPr>
        <w:t xml:space="preserve">يونيو </w:t>
      </w:r>
      <w:r w:rsidR="00E96381">
        <w:rPr>
          <w:rFonts w:ascii="Almarai" w:hAnsi="Almarai" w:cs="Almarai" w:hint="cs"/>
          <w:sz w:val="20"/>
          <w:szCs w:val="20"/>
          <w:rtl/>
          <w:lang w:bidi="ar-EG"/>
        </w:rPr>
        <w:t xml:space="preserve">2025) </w:t>
      </w:r>
      <w:r w:rsidR="00E96381">
        <w:rPr>
          <w:rFonts w:ascii="Almarai" w:hAnsi="Almarai" w:cs="Almarai" w:hint="cs"/>
          <w:b/>
          <w:bCs/>
          <w:sz w:val="20"/>
          <w:szCs w:val="20"/>
          <w:rtl/>
          <w:lang w:bidi="ar-EG"/>
        </w:rPr>
        <w:t>المستوى</w:t>
      </w:r>
      <w:r w:rsidR="00E96381">
        <w:rPr>
          <w:rFonts w:ascii="Almarai" w:hAnsi="Almarai" w:cs="Almarai"/>
          <w:b/>
          <w:bCs/>
          <w:sz w:val="20"/>
          <w:szCs w:val="20"/>
          <w:rtl/>
          <w:lang w:bidi="ar-EG"/>
        </w:rPr>
        <w:t xml:space="preserve"> </w:t>
      </w:r>
      <w:r w:rsidR="00E96381">
        <w:rPr>
          <w:rFonts w:ascii="Almarai" w:hAnsi="Almarai" w:cs="Almarai" w:hint="cs"/>
          <w:b/>
          <w:bCs/>
          <w:sz w:val="20"/>
          <w:szCs w:val="20"/>
          <w:rtl/>
          <w:lang w:bidi="ar-EG"/>
        </w:rPr>
        <w:t>المحايد</w:t>
      </w:r>
      <w:r w:rsidR="00E96381">
        <w:rPr>
          <w:rFonts w:ascii="Almarai" w:hAnsi="Almarai" w:cs="Almarai" w:hint="cs"/>
          <w:sz w:val="20"/>
          <w:szCs w:val="20"/>
          <w:rtl/>
          <w:lang w:bidi="ar-EG"/>
        </w:rPr>
        <w:t xml:space="preserve"> </w:t>
      </w:r>
      <w:r>
        <w:rPr>
          <w:rFonts w:ascii="Almarai" w:hAnsi="Almarai" w:cs="Almarai" w:hint="cs"/>
          <w:sz w:val="20"/>
          <w:szCs w:val="20"/>
          <w:rtl/>
          <w:lang w:bidi="ar-EG"/>
        </w:rPr>
        <w:t>ب</w:t>
      </w:r>
      <w:r w:rsidR="009B6C60">
        <w:rPr>
          <w:rFonts w:ascii="Almarai" w:hAnsi="Almarai" w:cs="Almarai" w:hint="cs"/>
          <w:sz w:val="20"/>
          <w:szCs w:val="20"/>
          <w:rtl/>
          <w:lang w:bidi="ar-EG"/>
        </w:rPr>
        <w:t>نقطة واحدة</w:t>
      </w:r>
      <w:r w:rsidR="001B3861">
        <w:rPr>
          <w:rFonts w:ascii="Almarai" w:hAnsi="Almarai" w:cs="Almarai" w:hint="cs"/>
          <w:sz w:val="20"/>
          <w:szCs w:val="20"/>
          <w:rtl/>
          <w:lang w:bidi="ar-EG"/>
        </w:rPr>
        <w:t xml:space="preserve">، </w:t>
      </w:r>
      <w:r>
        <w:rPr>
          <w:rFonts w:ascii="Almarai" w:hAnsi="Almarai" w:cs="Almarai" w:hint="cs"/>
          <w:sz w:val="20"/>
          <w:szCs w:val="20"/>
          <w:rtl/>
          <w:lang w:bidi="ar-EG"/>
        </w:rPr>
        <w:t>ويُعزى السبب في ذلك إلى</w:t>
      </w:r>
      <w:r w:rsidR="008401E6">
        <w:rPr>
          <w:rFonts w:ascii="Almarai" w:hAnsi="Almarai" w:cs="Almarai" w:hint="cs"/>
          <w:sz w:val="20"/>
          <w:szCs w:val="20"/>
          <w:rtl/>
          <w:lang w:bidi="ar-EG"/>
        </w:rPr>
        <w:t xml:space="preserve"> </w:t>
      </w:r>
      <w:r w:rsidR="001B3861" w:rsidRPr="003B1B0C">
        <w:rPr>
          <w:rFonts w:ascii="Almarai" w:hAnsi="Almarai" w:cs="Almarai" w:hint="cs"/>
          <w:sz w:val="20"/>
          <w:szCs w:val="20"/>
          <w:rtl/>
          <w:lang w:bidi="ar-EG"/>
        </w:rPr>
        <w:t xml:space="preserve">تجاوز معظم المؤشرات </w:t>
      </w:r>
      <w:r>
        <w:rPr>
          <w:rFonts w:ascii="Almarai" w:hAnsi="Almarai" w:cs="Almarai" w:hint="cs"/>
          <w:sz w:val="20"/>
          <w:szCs w:val="20"/>
          <w:rtl/>
          <w:lang w:bidi="ar-EG"/>
        </w:rPr>
        <w:t>ل</w:t>
      </w:r>
      <w:r w:rsidR="001B3861" w:rsidRPr="003B1B0C">
        <w:rPr>
          <w:rFonts w:ascii="Almarai" w:hAnsi="Almarai" w:cs="Almarai" w:hint="cs"/>
          <w:sz w:val="20"/>
          <w:szCs w:val="20"/>
          <w:rtl/>
          <w:lang w:bidi="ar-EG"/>
        </w:rPr>
        <w:t xml:space="preserve">لمستوى المحايد </w:t>
      </w:r>
      <w:r w:rsidR="00610B8D">
        <w:rPr>
          <w:rFonts w:ascii="Almarai" w:hAnsi="Almarai" w:cs="Almarai" w:hint="cs"/>
          <w:sz w:val="20"/>
          <w:szCs w:val="20"/>
          <w:rtl/>
          <w:lang w:bidi="ar-EG"/>
        </w:rPr>
        <w:t>ل</w:t>
      </w:r>
      <w:r w:rsidR="00ED6B8E">
        <w:rPr>
          <w:rFonts w:ascii="Almarai" w:hAnsi="Almarai" w:cs="Almarai" w:hint="cs"/>
          <w:sz w:val="20"/>
          <w:szCs w:val="20"/>
          <w:rtl/>
          <w:lang w:bidi="ar-EG"/>
        </w:rPr>
        <w:t>ت</w:t>
      </w:r>
      <w:r>
        <w:rPr>
          <w:rFonts w:ascii="Almarai" w:hAnsi="Almarai" w:cs="Almarai" w:hint="cs"/>
          <w:sz w:val="20"/>
          <w:szCs w:val="20"/>
          <w:rtl/>
          <w:lang w:bidi="ar-EG"/>
        </w:rPr>
        <w:t>عكس</w:t>
      </w:r>
      <w:r w:rsidR="00BE79DB">
        <w:rPr>
          <w:rFonts w:ascii="Almarai" w:hAnsi="Almarai" w:cs="Almarai" w:hint="cs"/>
          <w:sz w:val="20"/>
          <w:szCs w:val="20"/>
          <w:rtl/>
          <w:lang w:bidi="ar-EG"/>
        </w:rPr>
        <w:t xml:space="preserve"> </w:t>
      </w:r>
      <w:r w:rsidR="00610B8D">
        <w:rPr>
          <w:rFonts w:ascii="Almarai" w:hAnsi="Almarai" w:cs="Almarai" w:hint="cs"/>
          <w:sz w:val="20"/>
          <w:szCs w:val="20"/>
          <w:rtl/>
          <w:lang w:bidi="ar-EG"/>
        </w:rPr>
        <w:t xml:space="preserve">استقرارا </w:t>
      </w:r>
      <w:r w:rsidR="00BE79DB">
        <w:rPr>
          <w:rFonts w:ascii="Almarai" w:hAnsi="Almarai" w:cs="Almarai" w:hint="cs"/>
          <w:sz w:val="20"/>
          <w:szCs w:val="20"/>
          <w:rtl/>
          <w:lang w:bidi="ar-EG"/>
        </w:rPr>
        <w:t>في ال</w:t>
      </w:r>
      <w:r>
        <w:rPr>
          <w:rFonts w:ascii="Almarai" w:hAnsi="Almarai" w:cs="Almarai" w:hint="cs"/>
          <w:sz w:val="20"/>
          <w:szCs w:val="20"/>
          <w:rtl/>
          <w:lang w:bidi="ar-EG"/>
        </w:rPr>
        <w:t>أ</w:t>
      </w:r>
      <w:r w:rsidR="00BE79DB">
        <w:rPr>
          <w:rFonts w:ascii="Almarai" w:hAnsi="Almarai" w:cs="Almarai" w:hint="cs"/>
          <w:sz w:val="20"/>
          <w:szCs w:val="20"/>
          <w:rtl/>
          <w:lang w:bidi="ar-EG"/>
        </w:rPr>
        <w:t>داء</w:t>
      </w:r>
      <w:r w:rsidR="00967DD3">
        <w:rPr>
          <w:rFonts w:ascii="Almarai" w:hAnsi="Almarai" w:cs="Almarai" w:hint="cs"/>
          <w:sz w:val="20"/>
          <w:szCs w:val="20"/>
          <w:rtl/>
          <w:lang w:bidi="ar-EG"/>
        </w:rPr>
        <w:t xml:space="preserve"> الجيد الذي شهده الربع السابق</w:t>
      </w:r>
      <w:r w:rsidR="001B3861">
        <w:rPr>
          <w:rFonts w:ascii="Almarai" w:hAnsi="Almarai" w:cs="Almarai" w:hint="cs"/>
          <w:sz w:val="20"/>
          <w:szCs w:val="20"/>
          <w:rtl/>
          <w:lang w:bidi="ar-EG"/>
        </w:rPr>
        <w:t>.</w:t>
      </w:r>
      <w:r w:rsidR="00ED6B8E">
        <w:rPr>
          <w:rFonts w:ascii="Almarai" w:hAnsi="Almarai" w:cs="Almarai" w:hint="cs"/>
          <w:sz w:val="20"/>
          <w:szCs w:val="20"/>
          <w:rtl/>
          <w:lang w:bidi="ar-EG"/>
        </w:rPr>
        <w:t xml:space="preserve"> </w:t>
      </w:r>
      <w:r>
        <w:rPr>
          <w:rFonts w:ascii="Almarai" w:hAnsi="Almarai" w:cs="Almarai" w:hint="cs"/>
          <w:sz w:val="20"/>
          <w:szCs w:val="20"/>
          <w:rtl/>
          <w:lang w:bidi="ar-EG"/>
        </w:rPr>
        <w:t>و</w:t>
      </w:r>
      <w:r w:rsidR="001B3861">
        <w:rPr>
          <w:rFonts w:ascii="Almarai" w:hAnsi="Almarai" w:cs="Almarai" w:hint="cs"/>
          <w:sz w:val="20"/>
          <w:szCs w:val="20"/>
          <w:rtl/>
          <w:lang w:bidi="ar-EG"/>
        </w:rPr>
        <w:t>مقارنة بالربع السابق،</w:t>
      </w:r>
      <w:r w:rsidR="00572D41">
        <w:rPr>
          <w:rFonts w:ascii="Almarai" w:hAnsi="Almarai" w:cs="Almarai" w:hint="cs"/>
          <w:sz w:val="20"/>
          <w:szCs w:val="20"/>
          <w:rtl/>
          <w:lang w:bidi="ar-EG"/>
        </w:rPr>
        <w:t xml:space="preserve"> </w:t>
      </w:r>
      <w:r w:rsidR="001B3861">
        <w:rPr>
          <w:rFonts w:ascii="Almarai" w:hAnsi="Almarai" w:cs="Almarai" w:hint="cs"/>
          <w:sz w:val="20"/>
          <w:szCs w:val="20"/>
          <w:rtl/>
          <w:lang w:bidi="ar-EG"/>
        </w:rPr>
        <w:t xml:space="preserve">تراجع مؤشر </w:t>
      </w:r>
      <w:r w:rsidR="00572D41">
        <w:rPr>
          <w:rFonts w:ascii="Almarai" w:hAnsi="Almarai" w:cs="Almarai" w:hint="cs"/>
          <w:sz w:val="20"/>
          <w:szCs w:val="20"/>
          <w:rtl/>
          <w:lang w:bidi="ar-EG"/>
        </w:rPr>
        <w:t>أ</w:t>
      </w:r>
      <w:r w:rsidR="001B3861">
        <w:rPr>
          <w:rFonts w:ascii="Almarai" w:hAnsi="Almarai" w:cs="Almarai" w:hint="cs"/>
          <w:sz w:val="20"/>
          <w:szCs w:val="20"/>
          <w:rtl/>
          <w:lang w:bidi="ar-EG"/>
        </w:rPr>
        <w:t>داء ال</w:t>
      </w:r>
      <w:r w:rsidR="00572D41">
        <w:rPr>
          <w:rFonts w:ascii="Almarai" w:hAnsi="Almarai" w:cs="Almarai" w:hint="cs"/>
          <w:sz w:val="20"/>
          <w:szCs w:val="20"/>
          <w:rtl/>
          <w:lang w:bidi="ar-EG"/>
        </w:rPr>
        <w:t>أ</w:t>
      </w:r>
      <w:r w:rsidR="001B3861">
        <w:rPr>
          <w:rFonts w:ascii="Almarai" w:hAnsi="Almarai" w:cs="Almarai" w:hint="cs"/>
          <w:sz w:val="20"/>
          <w:szCs w:val="20"/>
          <w:rtl/>
          <w:lang w:bidi="ar-EG"/>
        </w:rPr>
        <w:t>عمال بنحو 7 نقاط</w:t>
      </w:r>
      <w:r w:rsidR="00572D41">
        <w:rPr>
          <w:rFonts w:ascii="Almarai" w:hAnsi="Almarai" w:cs="Almarai" w:hint="cs"/>
          <w:sz w:val="20"/>
          <w:szCs w:val="20"/>
          <w:rtl/>
          <w:lang w:bidi="ar-EG"/>
        </w:rPr>
        <w:t xml:space="preserve"> نتيجة</w:t>
      </w:r>
      <w:r w:rsidR="001B3861">
        <w:rPr>
          <w:rFonts w:ascii="Almarai" w:hAnsi="Almarai" w:cs="Almarai" w:hint="cs"/>
          <w:sz w:val="20"/>
          <w:szCs w:val="20"/>
          <w:rtl/>
          <w:lang w:bidi="ar-EG"/>
        </w:rPr>
        <w:t xml:space="preserve"> انخفاض حاد في مؤشر ال</w:t>
      </w:r>
      <w:r w:rsidR="00572D41">
        <w:rPr>
          <w:rFonts w:ascii="Almarai" w:hAnsi="Almarai" w:cs="Almarai" w:hint="cs"/>
          <w:sz w:val="20"/>
          <w:szCs w:val="20"/>
          <w:rtl/>
          <w:lang w:bidi="ar-EG"/>
        </w:rPr>
        <w:t>أ</w:t>
      </w:r>
      <w:r w:rsidR="001B3861">
        <w:rPr>
          <w:rFonts w:ascii="Almarai" w:hAnsi="Almarai" w:cs="Almarai" w:hint="cs"/>
          <w:sz w:val="20"/>
          <w:szCs w:val="20"/>
          <w:rtl/>
          <w:lang w:bidi="ar-EG"/>
        </w:rPr>
        <w:t>جور بعد قفزة كبيرة خلال الربع السابق وكذلك تراجع مؤشرات ال</w:t>
      </w:r>
      <w:r w:rsidR="00572D41">
        <w:rPr>
          <w:rFonts w:ascii="Almarai" w:hAnsi="Almarai" w:cs="Almarai" w:hint="cs"/>
          <w:sz w:val="20"/>
          <w:szCs w:val="20"/>
          <w:rtl/>
          <w:lang w:bidi="ar-EG"/>
        </w:rPr>
        <w:t>إ</w:t>
      </w:r>
      <w:r w:rsidR="001B3861">
        <w:rPr>
          <w:rFonts w:ascii="Almarai" w:hAnsi="Almarai" w:cs="Almarai" w:hint="cs"/>
          <w:sz w:val="20"/>
          <w:szCs w:val="20"/>
          <w:rtl/>
          <w:lang w:bidi="ar-EG"/>
        </w:rPr>
        <w:t>نتاج</w:t>
      </w:r>
      <w:r w:rsidR="00572D41">
        <w:rPr>
          <w:rFonts w:ascii="Almarai" w:hAnsi="Almarai" w:cs="Almarai" w:hint="cs"/>
          <w:sz w:val="20"/>
          <w:szCs w:val="20"/>
          <w:rtl/>
          <w:lang w:bidi="ar-EG"/>
        </w:rPr>
        <w:t>،</w:t>
      </w:r>
      <w:r w:rsidR="001B3861">
        <w:rPr>
          <w:rFonts w:ascii="Almarai" w:hAnsi="Almarai" w:cs="Almarai" w:hint="cs"/>
          <w:sz w:val="20"/>
          <w:szCs w:val="20"/>
          <w:rtl/>
          <w:lang w:bidi="ar-EG"/>
        </w:rPr>
        <w:t xml:space="preserve"> والمبيعات</w:t>
      </w:r>
      <w:r w:rsidR="00572D41">
        <w:rPr>
          <w:rFonts w:ascii="Almarai" w:hAnsi="Almarai" w:cs="Almarai" w:hint="cs"/>
          <w:sz w:val="20"/>
          <w:szCs w:val="20"/>
          <w:rtl/>
          <w:lang w:bidi="ar-EG"/>
        </w:rPr>
        <w:t>،</w:t>
      </w:r>
      <w:r w:rsidR="001B3861">
        <w:rPr>
          <w:rFonts w:ascii="Almarai" w:hAnsi="Almarai" w:cs="Almarai" w:hint="cs"/>
          <w:sz w:val="20"/>
          <w:szCs w:val="20"/>
          <w:rtl/>
          <w:lang w:bidi="ar-EG"/>
        </w:rPr>
        <w:t xml:space="preserve"> ومستو</w:t>
      </w:r>
      <w:r w:rsidR="00572D41">
        <w:rPr>
          <w:rFonts w:ascii="Almarai" w:hAnsi="Almarai" w:cs="Almarai" w:hint="cs"/>
          <w:sz w:val="20"/>
          <w:szCs w:val="20"/>
          <w:rtl/>
          <w:lang w:bidi="ar-EG"/>
        </w:rPr>
        <w:t>ى</w:t>
      </w:r>
      <w:r w:rsidR="001B3861">
        <w:rPr>
          <w:rFonts w:ascii="Almarai" w:hAnsi="Almarai" w:cs="Almarai" w:hint="cs"/>
          <w:sz w:val="20"/>
          <w:szCs w:val="20"/>
          <w:rtl/>
          <w:lang w:bidi="ar-EG"/>
        </w:rPr>
        <w:t xml:space="preserve"> استغلال الطاقة ال</w:t>
      </w:r>
      <w:r w:rsidR="00572D41">
        <w:rPr>
          <w:rFonts w:ascii="Almarai" w:hAnsi="Almarai" w:cs="Almarai" w:hint="cs"/>
          <w:sz w:val="20"/>
          <w:szCs w:val="20"/>
          <w:rtl/>
          <w:lang w:bidi="ar-EG"/>
        </w:rPr>
        <w:t>إ</w:t>
      </w:r>
      <w:r w:rsidR="001B3861">
        <w:rPr>
          <w:rFonts w:ascii="Almarai" w:hAnsi="Almarai" w:cs="Almarai" w:hint="cs"/>
          <w:sz w:val="20"/>
          <w:szCs w:val="20"/>
          <w:rtl/>
          <w:lang w:bidi="ar-EG"/>
        </w:rPr>
        <w:t>نتاجية</w:t>
      </w:r>
      <w:r w:rsidR="00572D41">
        <w:rPr>
          <w:rFonts w:ascii="Almarai" w:hAnsi="Almarai" w:cs="Almarai" w:hint="cs"/>
          <w:sz w:val="20"/>
          <w:szCs w:val="20"/>
          <w:rtl/>
          <w:lang w:bidi="ar-EG"/>
        </w:rPr>
        <w:t>،</w:t>
      </w:r>
      <w:r w:rsidR="00ED6B8E">
        <w:rPr>
          <w:rFonts w:ascii="Almarai" w:hAnsi="Almarai" w:cs="Almarai" w:hint="cs"/>
          <w:sz w:val="20"/>
          <w:szCs w:val="20"/>
          <w:rtl/>
          <w:lang w:bidi="ar-EG"/>
        </w:rPr>
        <w:t xml:space="preserve"> إ</w:t>
      </w:r>
      <w:r w:rsidR="00967DD3">
        <w:rPr>
          <w:rFonts w:ascii="Almarai" w:hAnsi="Almarai" w:cs="Almarai" w:hint="cs"/>
          <w:sz w:val="20"/>
          <w:szCs w:val="20"/>
          <w:rtl/>
          <w:lang w:bidi="ar-EG"/>
        </w:rPr>
        <w:t xml:space="preserve">لا </w:t>
      </w:r>
      <w:r w:rsidR="00ED6B8E">
        <w:rPr>
          <w:rFonts w:ascii="Almarai" w:hAnsi="Almarai" w:cs="Almarai" w:hint="cs"/>
          <w:sz w:val="20"/>
          <w:szCs w:val="20"/>
          <w:rtl/>
          <w:lang w:bidi="ar-EG"/>
        </w:rPr>
        <w:t>أ</w:t>
      </w:r>
      <w:r w:rsidR="00967DD3">
        <w:rPr>
          <w:rFonts w:ascii="Almarai" w:hAnsi="Almarai" w:cs="Almarai" w:hint="cs"/>
          <w:sz w:val="20"/>
          <w:szCs w:val="20"/>
          <w:rtl/>
          <w:lang w:bidi="ar-EG"/>
        </w:rPr>
        <w:t xml:space="preserve">نها لا تزال </w:t>
      </w:r>
      <w:r w:rsidR="00ED6B8E">
        <w:rPr>
          <w:rFonts w:ascii="Almarai" w:hAnsi="Almarai" w:cs="Almarai" w:hint="cs"/>
          <w:sz w:val="20"/>
          <w:szCs w:val="20"/>
          <w:rtl/>
          <w:lang w:bidi="ar-EG"/>
        </w:rPr>
        <w:t>أع</w:t>
      </w:r>
      <w:r w:rsidR="00967DD3">
        <w:rPr>
          <w:rFonts w:ascii="Almarai" w:hAnsi="Almarai" w:cs="Almarai" w:hint="cs"/>
          <w:sz w:val="20"/>
          <w:szCs w:val="20"/>
          <w:rtl/>
          <w:lang w:bidi="ar-EG"/>
        </w:rPr>
        <w:t>ل</w:t>
      </w:r>
      <w:r w:rsidR="00ED6B8E">
        <w:rPr>
          <w:rFonts w:ascii="Almarai" w:hAnsi="Almarai" w:cs="Almarai" w:hint="cs"/>
          <w:sz w:val="20"/>
          <w:szCs w:val="20"/>
          <w:rtl/>
          <w:lang w:bidi="ar-EG"/>
        </w:rPr>
        <w:t>ى</w:t>
      </w:r>
      <w:r w:rsidR="00967DD3">
        <w:rPr>
          <w:rFonts w:ascii="Almarai" w:hAnsi="Almarai" w:cs="Almarai" w:hint="cs"/>
          <w:sz w:val="20"/>
          <w:szCs w:val="20"/>
          <w:rtl/>
          <w:lang w:bidi="ar-EG"/>
        </w:rPr>
        <w:t xml:space="preserve"> من المستو</w:t>
      </w:r>
      <w:r w:rsidR="00ED6B8E">
        <w:rPr>
          <w:rFonts w:ascii="Almarai" w:hAnsi="Almarai" w:cs="Almarai" w:hint="cs"/>
          <w:sz w:val="20"/>
          <w:szCs w:val="20"/>
          <w:rtl/>
          <w:lang w:bidi="ar-EG"/>
        </w:rPr>
        <w:t>ى</w:t>
      </w:r>
      <w:r w:rsidR="00967DD3">
        <w:rPr>
          <w:rFonts w:ascii="Almarai" w:hAnsi="Almarai" w:cs="Almarai" w:hint="cs"/>
          <w:sz w:val="20"/>
          <w:szCs w:val="20"/>
          <w:rtl/>
          <w:lang w:bidi="ar-EG"/>
        </w:rPr>
        <w:t xml:space="preserve"> المحايد</w:t>
      </w:r>
      <w:r w:rsidR="00E96381" w:rsidRPr="003B1B0C">
        <w:rPr>
          <w:rFonts w:ascii="Almarai" w:hAnsi="Almarai" w:cs="Almarai" w:hint="cs"/>
          <w:sz w:val="20"/>
          <w:szCs w:val="20"/>
          <w:rtl/>
          <w:lang w:bidi="ar-EG"/>
        </w:rPr>
        <w:t xml:space="preserve"> </w:t>
      </w:r>
      <w:r w:rsidR="00E96381" w:rsidRPr="003B1B0C">
        <w:rPr>
          <w:rFonts w:ascii="Almarai" w:hAnsi="Almarai" w:cs="Almarai"/>
          <w:sz w:val="20"/>
          <w:szCs w:val="20"/>
          <w:rtl/>
          <w:lang w:bidi="ar-EG"/>
        </w:rPr>
        <w:t>(</w:t>
      </w:r>
      <w:r w:rsidR="00E96381" w:rsidRPr="003B1B0C">
        <w:rPr>
          <w:rFonts w:ascii="Almarai" w:hAnsi="Almarai" w:cs="Almarai" w:hint="cs"/>
          <w:sz w:val="20"/>
          <w:szCs w:val="20"/>
          <w:rtl/>
          <w:lang w:bidi="ar-EG"/>
        </w:rPr>
        <w:t>الشكل</w:t>
      </w:r>
      <w:r w:rsidR="00E96381" w:rsidRPr="003B1B0C">
        <w:rPr>
          <w:rFonts w:ascii="Almarai" w:hAnsi="Almarai" w:cs="Almarai"/>
          <w:sz w:val="20"/>
          <w:szCs w:val="20"/>
          <w:rtl/>
          <w:lang w:bidi="ar-EG"/>
        </w:rPr>
        <w:t xml:space="preserve"> 1-1).</w:t>
      </w:r>
      <w:r w:rsidR="00E96381">
        <w:t xml:space="preserve"> </w:t>
      </w:r>
    </w:p>
    <w:p w14:paraId="60DE91A1" w14:textId="5F78E92B" w:rsidR="00C95244" w:rsidRDefault="00E96381" w:rsidP="00ED6B8E">
      <w:pPr>
        <w:bidi/>
        <w:spacing w:line="360" w:lineRule="auto"/>
        <w:ind w:right="-180"/>
        <w:jc w:val="both"/>
        <w:rPr>
          <w:rFonts w:ascii="Almarai" w:hAnsi="Almarai" w:cs="Almarai"/>
          <w:sz w:val="20"/>
          <w:szCs w:val="20"/>
          <w:rtl/>
          <w:lang w:bidi="ar-EG"/>
        </w:rPr>
      </w:pPr>
      <w:r>
        <w:rPr>
          <w:rFonts w:ascii="Almarai" w:hAnsi="Almarai" w:cs="Almarai" w:hint="cs"/>
          <w:sz w:val="20"/>
          <w:szCs w:val="20"/>
          <w:rtl/>
          <w:lang w:bidi="ar-EG"/>
        </w:rPr>
        <w:t>كما سجل مؤشر</w:t>
      </w:r>
      <w:r>
        <w:rPr>
          <w:rFonts w:ascii="Almarai" w:hAnsi="Almarai" w:cs="Almarai"/>
          <w:sz w:val="20"/>
          <w:szCs w:val="20"/>
          <w:rtl/>
          <w:lang w:bidi="ar-EG"/>
        </w:rPr>
        <w:t xml:space="preserve"> </w:t>
      </w:r>
      <w:r>
        <w:rPr>
          <w:rFonts w:ascii="Almarai" w:hAnsi="Almarai" w:cs="Almarai" w:hint="cs"/>
          <w:sz w:val="20"/>
          <w:szCs w:val="20"/>
          <w:rtl/>
          <w:lang w:bidi="ar-EG"/>
        </w:rPr>
        <w:t>توقعات</w:t>
      </w:r>
      <w:r>
        <w:rPr>
          <w:rFonts w:ascii="Almarai" w:hAnsi="Almarai" w:cs="Almarai"/>
          <w:sz w:val="20"/>
          <w:szCs w:val="20"/>
          <w:rtl/>
          <w:lang w:bidi="ar-EG"/>
        </w:rPr>
        <w:t xml:space="preserve"> </w:t>
      </w:r>
      <w:r>
        <w:rPr>
          <w:rFonts w:ascii="Almarai" w:hAnsi="Almarai" w:cs="Almarai" w:hint="cs"/>
          <w:sz w:val="20"/>
          <w:szCs w:val="20"/>
          <w:rtl/>
          <w:lang w:bidi="ar-EG"/>
        </w:rPr>
        <w:t>الأداء</w:t>
      </w:r>
      <w:r>
        <w:rPr>
          <w:rFonts w:ascii="Almarai" w:hAnsi="Almarai" w:cs="Almarai"/>
          <w:sz w:val="20"/>
          <w:szCs w:val="20"/>
          <w:rtl/>
          <w:lang w:bidi="ar-EG"/>
        </w:rPr>
        <w:t xml:space="preserve"> </w:t>
      </w:r>
      <w:r>
        <w:rPr>
          <w:rFonts w:ascii="Almarai" w:hAnsi="Almarai" w:cs="Almarai" w:hint="cs"/>
          <w:sz w:val="20"/>
          <w:szCs w:val="20"/>
          <w:rtl/>
          <w:lang w:bidi="ar-EG"/>
        </w:rPr>
        <w:t>للربع</w:t>
      </w:r>
      <w:r>
        <w:rPr>
          <w:rFonts w:ascii="Almarai" w:hAnsi="Almarai" w:cs="Almarai"/>
          <w:sz w:val="20"/>
          <w:szCs w:val="20"/>
          <w:rtl/>
          <w:lang w:bidi="ar-EG"/>
        </w:rPr>
        <w:t xml:space="preserve"> (</w:t>
      </w:r>
      <w:r w:rsidR="009B6C60">
        <w:rPr>
          <w:rFonts w:ascii="Almarai" w:hAnsi="Almarai" w:cs="Almarai" w:hint="cs"/>
          <w:sz w:val="20"/>
          <w:szCs w:val="20"/>
          <w:rtl/>
          <w:lang w:bidi="ar-EG"/>
        </w:rPr>
        <w:t xml:space="preserve">يوليو </w:t>
      </w:r>
      <w:r>
        <w:rPr>
          <w:rFonts w:ascii="Almarai" w:hAnsi="Almarai" w:cs="Almarai"/>
          <w:sz w:val="20"/>
          <w:szCs w:val="20"/>
          <w:rtl/>
          <w:lang w:bidi="ar-EG"/>
        </w:rPr>
        <w:t>–</w:t>
      </w:r>
      <w:r w:rsidR="00ED6B8E">
        <w:rPr>
          <w:rFonts w:ascii="Almarai" w:hAnsi="Almarai" w:cs="Almarai" w:hint="cs"/>
          <w:sz w:val="20"/>
          <w:szCs w:val="20"/>
          <w:rtl/>
          <w:lang w:bidi="ar-EG"/>
        </w:rPr>
        <w:t xml:space="preserve"> </w:t>
      </w:r>
      <w:r w:rsidR="009B6C60">
        <w:rPr>
          <w:rFonts w:ascii="Almarai" w:hAnsi="Almarai" w:cs="Almarai" w:hint="cs"/>
          <w:sz w:val="20"/>
          <w:szCs w:val="20"/>
          <w:rtl/>
          <w:lang w:bidi="ar-EG"/>
        </w:rPr>
        <w:t>سبتمبر</w:t>
      </w:r>
      <w:r w:rsidR="00ED6B8E">
        <w:rPr>
          <w:rFonts w:ascii="Almarai" w:hAnsi="Almarai" w:cs="Almarai" w:hint="cs"/>
          <w:sz w:val="20"/>
          <w:szCs w:val="20"/>
          <w:rtl/>
          <w:lang w:bidi="ar-EG"/>
        </w:rPr>
        <w:t xml:space="preserve"> </w:t>
      </w:r>
      <w:r>
        <w:rPr>
          <w:rFonts w:ascii="Almarai" w:hAnsi="Almarai" w:cs="Almarai" w:hint="cs"/>
          <w:sz w:val="20"/>
          <w:szCs w:val="20"/>
          <w:rtl/>
          <w:lang w:bidi="ar-EG"/>
        </w:rPr>
        <w:t>2025</w:t>
      </w:r>
      <w:r>
        <w:rPr>
          <w:rFonts w:ascii="Almarai" w:hAnsi="Almarai" w:cs="Almarai"/>
          <w:sz w:val="20"/>
          <w:szCs w:val="20"/>
          <w:rtl/>
          <w:lang w:bidi="ar-EG"/>
        </w:rPr>
        <w:t xml:space="preserve">) </w:t>
      </w:r>
      <w:r>
        <w:rPr>
          <w:rFonts w:ascii="Almarai" w:hAnsi="Almarai" w:cs="Almarai" w:hint="cs"/>
          <w:sz w:val="20"/>
          <w:szCs w:val="20"/>
          <w:rtl/>
          <w:lang w:bidi="ar-EG"/>
        </w:rPr>
        <w:t xml:space="preserve">قيما </w:t>
      </w:r>
      <w:r w:rsidR="00363A61">
        <w:rPr>
          <w:rFonts w:ascii="Almarai" w:hAnsi="Almarai" w:cs="Almarai" w:hint="cs"/>
          <w:sz w:val="20"/>
          <w:szCs w:val="20"/>
          <w:rtl/>
          <w:lang w:bidi="ar-EG"/>
        </w:rPr>
        <w:t>أعلى</w:t>
      </w:r>
      <w:r>
        <w:rPr>
          <w:rFonts w:ascii="Almarai" w:hAnsi="Almarai" w:cs="Almarai" w:hint="cs"/>
          <w:sz w:val="20"/>
          <w:szCs w:val="20"/>
          <w:rtl/>
          <w:lang w:bidi="ar-EG"/>
        </w:rPr>
        <w:t xml:space="preserve"> من </w:t>
      </w:r>
      <w:r>
        <w:rPr>
          <w:rFonts w:ascii="Almarai" w:hAnsi="Almarai" w:cs="Almarai" w:hint="cs"/>
          <w:b/>
          <w:bCs/>
          <w:sz w:val="20"/>
          <w:szCs w:val="20"/>
          <w:rtl/>
          <w:lang w:bidi="ar-EG"/>
        </w:rPr>
        <w:t>المستوى</w:t>
      </w:r>
      <w:r>
        <w:rPr>
          <w:rFonts w:ascii="Almarai" w:hAnsi="Almarai" w:cs="Almarai"/>
          <w:b/>
          <w:bCs/>
          <w:sz w:val="20"/>
          <w:szCs w:val="20"/>
          <w:rtl/>
          <w:lang w:bidi="ar-EG"/>
        </w:rPr>
        <w:t xml:space="preserve"> </w:t>
      </w:r>
      <w:r>
        <w:rPr>
          <w:rFonts w:ascii="Almarai" w:hAnsi="Almarai" w:cs="Almarai" w:hint="cs"/>
          <w:b/>
          <w:bCs/>
          <w:sz w:val="20"/>
          <w:szCs w:val="20"/>
          <w:rtl/>
          <w:lang w:bidi="ar-EG"/>
        </w:rPr>
        <w:t>المحايد</w:t>
      </w:r>
      <w:r>
        <w:rPr>
          <w:rFonts w:ascii="Almarai" w:hAnsi="Almarai" w:cs="Almarai" w:hint="cs"/>
          <w:sz w:val="20"/>
          <w:szCs w:val="20"/>
          <w:rtl/>
          <w:lang w:bidi="ar-EG"/>
        </w:rPr>
        <w:t xml:space="preserve"> بمقدار </w:t>
      </w:r>
      <w:r w:rsidR="009B6C60">
        <w:rPr>
          <w:rFonts w:ascii="Almarai" w:hAnsi="Almarai" w:cs="Almarai" w:hint="cs"/>
          <w:sz w:val="20"/>
          <w:szCs w:val="20"/>
          <w:rtl/>
          <w:lang w:bidi="ar-EG"/>
        </w:rPr>
        <w:t>4</w:t>
      </w:r>
      <w:r>
        <w:rPr>
          <w:rFonts w:ascii="Almarai" w:hAnsi="Almarai" w:cs="Almarai" w:hint="cs"/>
          <w:sz w:val="20"/>
          <w:szCs w:val="20"/>
          <w:rtl/>
          <w:lang w:bidi="ar-EG"/>
        </w:rPr>
        <w:t xml:space="preserve"> نقاط، وأقل من</w:t>
      </w:r>
      <w:r>
        <w:rPr>
          <w:rFonts w:ascii="Almarai" w:hAnsi="Almarai" w:cs="Almarai"/>
          <w:sz w:val="20"/>
          <w:szCs w:val="20"/>
          <w:rtl/>
          <w:lang w:bidi="ar-EG"/>
        </w:rPr>
        <w:t xml:space="preserve"> </w:t>
      </w:r>
      <w:r>
        <w:rPr>
          <w:rFonts w:ascii="Almarai" w:hAnsi="Almarai" w:cs="Almarai" w:hint="cs"/>
          <w:sz w:val="20"/>
          <w:szCs w:val="20"/>
          <w:rtl/>
          <w:lang w:bidi="ar-EG"/>
        </w:rPr>
        <w:t>الربع</w:t>
      </w:r>
      <w:r>
        <w:rPr>
          <w:rFonts w:ascii="Almarai" w:hAnsi="Almarai" w:cs="Almarai"/>
          <w:sz w:val="20"/>
          <w:szCs w:val="20"/>
          <w:rtl/>
          <w:lang w:bidi="ar-EG"/>
        </w:rPr>
        <w:t xml:space="preserve"> </w:t>
      </w:r>
      <w:r>
        <w:rPr>
          <w:rFonts w:ascii="Almarai" w:hAnsi="Almarai" w:cs="Almarai" w:hint="cs"/>
          <w:sz w:val="20"/>
          <w:szCs w:val="20"/>
          <w:rtl/>
          <w:lang w:bidi="ar-EG"/>
        </w:rPr>
        <w:t>السابق</w:t>
      </w:r>
      <w:r w:rsidR="00FE7205">
        <w:rPr>
          <w:rFonts w:ascii="Almarai" w:hAnsi="Almarai" w:cs="Almarai" w:hint="cs"/>
          <w:sz w:val="20"/>
          <w:szCs w:val="20"/>
          <w:rtl/>
          <w:lang w:bidi="ar-EG"/>
        </w:rPr>
        <w:t xml:space="preserve"> بنقطة واحدة</w:t>
      </w:r>
      <w:r w:rsidR="00593597">
        <w:rPr>
          <w:rFonts w:ascii="Almarai" w:hAnsi="Almarai" w:cs="Almarai" w:hint="cs"/>
          <w:sz w:val="20"/>
          <w:szCs w:val="20"/>
          <w:rtl/>
          <w:lang w:bidi="ar-EG"/>
        </w:rPr>
        <w:t>،</w:t>
      </w:r>
      <w:r w:rsidR="00FE7205">
        <w:rPr>
          <w:rFonts w:ascii="Almarai" w:hAnsi="Almarai" w:cs="Almarai" w:hint="cs"/>
          <w:sz w:val="20"/>
          <w:szCs w:val="20"/>
          <w:rtl/>
          <w:lang w:bidi="ar-EG"/>
        </w:rPr>
        <w:t xml:space="preserve"> و</w:t>
      </w:r>
      <w:r w:rsidR="00593597">
        <w:rPr>
          <w:rFonts w:ascii="Almarai" w:hAnsi="Almarai" w:cs="Almarai" w:hint="cs"/>
          <w:sz w:val="20"/>
          <w:szCs w:val="20"/>
          <w:rtl/>
          <w:lang w:bidi="ar-EG"/>
        </w:rPr>
        <w:t>أ</w:t>
      </w:r>
      <w:r w:rsidR="00FE7205">
        <w:rPr>
          <w:rFonts w:ascii="Almarai" w:hAnsi="Almarai" w:cs="Almarai" w:hint="cs"/>
          <w:sz w:val="20"/>
          <w:szCs w:val="20"/>
          <w:rtl/>
          <w:lang w:bidi="ar-EG"/>
        </w:rPr>
        <w:t>فضل من</w:t>
      </w:r>
      <w:r w:rsidR="008401E6">
        <w:rPr>
          <w:rFonts w:ascii="Almarai" w:hAnsi="Almarai" w:cs="Almarai" w:hint="cs"/>
          <w:sz w:val="20"/>
          <w:szCs w:val="20"/>
          <w:rtl/>
          <w:lang w:bidi="ar-EG"/>
        </w:rPr>
        <w:t xml:space="preserve"> </w:t>
      </w:r>
      <w:r w:rsidR="00FE7205">
        <w:rPr>
          <w:rFonts w:ascii="Almarai" w:hAnsi="Almarai" w:cs="Almarai" w:hint="cs"/>
          <w:sz w:val="20"/>
          <w:szCs w:val="20"/>
          <w:rtl/>
          <w:lang w:bidi="ar-EG"/>
        </w:rPr>
        <w:t xml:space="preserve">الربع </w:t>
      </w:r>
      <w:r>
        <w:rPr>
          <w:rFonts w:ascii="Almarai" w:hAnsi="Almarai" w:cs="Almarai" w:hint="cs"/>
          <w:sz w:val="20"/>
          <w:szCs w:val="20"/>
          <w:rtl/>
          <w:lang w:bidi="ar-EG"/>
        </w:rPr>
        <w:t>المناظر بنقطتين،</w:t>
      </w:r>
      <w:r>
        <w:rPr>
          <w:rFonts w:ascii="Almarai" w:hAnsi="Almarai" w:cs="Almarai"/>
          <w:sz w:val="20"/>
          <w:szCs w:val="20"/>
          <w:rtl/>
          <w:lang w:bidi="ar-EG"/>
        </w:rPr>
        <w:t xml:space="preserve"> </w:t>
      </w:r>
      <w:r w:rsidR="00363A61" w:rsidRPr="00CC73FA">
        <w:rPr>
          <w:rFonts w:ascii="Almarai" w:hAnsi="Almarai" w:cs="Almarai" w:hint="cs"/>
          <w:sz w:val="20"/>
          <w:szCs w:val="20"/>
          <w:rtl/>
          <w:lang w:bidi="ar-EG"/>
        </w:rPr>
        <w:t>وي</w:t>
      </w:r>
      <w:r w:rsidR="00593597">
        <w:rPr>
          <w:rFonts w:ascii="Almarai" w:hAnsi="Almarai" w:cs="Almarai" w:hint="cs"/>
          <w:sz w:val="20"/>
          <w:szCs w:val="20"/>
          <w:rtl/>
          <w:lang w:bidi="ar-EG"/>
        </w:rPr>
        <w:t>ُ</w:t>
      </w:r>
      <w:r w:rsidR="00363A61" w:rsidRPr="00CC73FA">
        <w:rPr>
          <w:rFonts w:ascii="Almarai" w:hAnsi="Almarai" w:cs="Almarai" w:hint="cs"/>
          <w:sz w:val="20"/>
          <w:szCs w:val="20"/>
          <w:rtl/>
          <w:lang w:bidi="ar-EG"/>
        </w:rPr>
        <w:t>عزى ذلك إلى ال</w:t>
      </w:r>
      <w:r w:rsidRPr="00CC73FA">
        <w:rPr>
          <w:rFonts w:ascii="Almarai" w:hAnsi="Almarai" w:cs="Almarai" w:hint="cs"/>
          <w:sz w:val="20"/>
          <w:szCs w:val="20"/>
          <w:rtl/>
          <w:lang w:bidi="ar-EG"/>
        </w:rPr>
        <w:t xml:space="preserve">توقعات بارتفاع كافة المؤشرات </w:t>
      </w:r>
      <w:r w:rsidR="00A94B52" w:rsidRPr="00CC73FA">
        <w:rPr>
          <w:rFonts w:ascii="Almarai" w:hAnsi="Almarai" w:cs="Almarai" w:hint="cs"/>
          <w:b/>
          <w:bCs/>
          <w:sz w:val="20"/>
          <w:szCs w:val="20"/>
          <w:rtl/>
          <w:lang w:bidi="ar-EG"/>
        </w:rPr>
        <w:t>عن المستو</w:t>
      </w:r>
      <w:r w:rsidR="00593597">
        <w:rPr>
          <w:rFonts w:ascii="Almarai" w:hAnsi="Almarai" w:cs="Almarai" w:hint="cs"/>
          <w:b/>
          <w:bCs/>
          <w:sz w:val="20"/>
          <w:szCs w:val="20"/>
          <w:rtl/>
          <w:lang w:bidi="ar-EG"/>
        </w:rPr>
        <w:t>ى</w:t>
      </w:r>
      <w:r w:rsidR="00A94B52" w:rsidRPr="00CC73FA">
        <w:rPr>
          <w:rFonts w:ascii="Almarai" w:hAnsi="Almarai" w:cs="Almarai" w:hint="cs"/>
          <w:b/>
          <w:bCs/>
          <w:sz w:val="20"/>
          <w:szCs w:val="20"/>
          <w:rtl/>
          <w:lang w:bidi="ar-EG"/>
        </w:rPr>
        <w:t xml:space="preserve"> المحايد </w:t>
      </w:r>
      <w:r w:rsidR="00470417">
        <w:rPr>
          <w:rFonts w:ascii="Almarai" w:hAnsi="Almarai" w:cs="Almarai" w:hint="cs"/>
          <w:b/>
          <w:bCs/>
          <w:sz w:val="20"/>
          <w:szCs w:val="20"/>
          <w:rtl/>
          <w:lang w:bidi="ar-EG"/>
        </w:rPr>
        <w:t>ل</w:t>
      </w:r>
      <w:r w:rsidR="00593597">
        <w:rPr>
          <w:rFonts w:ascii="Almarai" w:hAnsi="Almarai" w:cs="Almarai" w:hint="cs"/>
          <w:b/>
          <w:bCs/>
          <w:sz w:val="20"/>
          <w:szCs w:val="20"/>
          <w:rtl/>
          <w:lang w:bidi="ar-EG"/>
        </w:rPr>
        <w:t>ثبات</w:t>
      </w:r>
      <w:r w:rsidR="00470417">
        <w:rPr>
          <w:rFonts w:ascii="Almarai" w:hAnsi="Almarai" w:cs="Almarai" w:hint="cs"/>
          <w:b/>
          <w:bCs/>
          <w:sz w:val="20"/>
          <w:szCs w:val="20"/>
          <w:rtl/>
          <w:lang w:bidi="ar-EG"/>
        </w:rPr>
        <w:t>ها</w:t>
      </w:r>
      <w:r w:rsidRPr="00CC73FA">
        <w:rPr>
          <w:rFonts w:ascii="Almarai" w:hAnsi="Almarai" w:cs="Almarai" w:hint="cs"/>
          <w:sz w:val="20"/>
          <w:szCs w:val="20"/>
          <w:rtl/>
          <w:lang w:bidi="ar-EG"/>
        </w:rPr>
        <w:t xml:space="preserve"> </w:t>
      </w:r>
      <w:r w:rsidR="00B913E5">
        <w:rPr>
          <w:rFonts w:ascii="Almarai" w:hAnsi="Almarai" w:cs="Almarai" w:hint="cs"/>
          <w:sz w:val="20"/>
          <w:szCs w:val="20"/>
          <w:rtl/>
          <w:lang w:bidi="ar-EG"/>
        </w:rPr>
        <w:t>ع</w:t>
      </w:r>
      <w:r w:rsidR="00ED6B8E">
        <w:rPr>
          <w:rFonts w:ascii="Almarai" w:hAnsi="Almarai" w:cs="Almarai" w:hint="cs"/>
          <w:sz w:val="20"/>
          <w:szCs w:val="20"/>
          <w:rtl/>
          <w:lang w:bidi="ar-EG"/>
        </w:rPr>
        <w:t>ند</w:t>
      </w:r>
      <w:r w:rsidR="00B913E5">
        <w:rPr>
          <w:rFonts w:ascii="Almarai" w:hAnsi="Almarai" w:cs="Almarai" w:hint="cs"/>
          <w:sz w:val="20"/>
          <w:szCs w:val="20"/>
          <w:rtl/>
          <w:lang w:bidi="ar-EG"/>
        </w:rPr>
        <w:t xml:space="preserve"> الأداء الحالي باستثناء قطاعات السياحة والاتصالات والخدمات المالية التي يتوقع </w:t>
      </w:r>
      <w:r w:rsidR="00ED6B8E">
        <w:rPr>
          <w:rFonts w:ascii="Almarai" w:hAnsi="Almarai" w:cs="Almarai" w:hint="cs"/>
          <w:sz w:val="20"/>
          <w:szCs w:val="20"/>
          <w:rtl/>
          <w:lang w:bidi="ar-EG"/>
        </w:rPr>
        <w:t>أ</w:t>
      </w:r>
      <w:r w:rsidR="00B913E5">
        <w:rPr>
          <w:rFonts w:ascii="Almarai" w:hAnsi="Almarai" w:cs="Almarai" w:hint="cs"/>
          <w:sz w:val="20"/>
          <w:szCs w:val="20"/>
          <w:rtl/>
          <w:lang w:bidi="ar-EG"/>
        </w:rPr>
        <w:t xml:space="preserve">ن تشهد مؤشراتها الفرعية ارتفاعا </w:t>
      </w:r>
      <w:r w:rsidR="0042094C">
        <w:rPr>
          <w:rFonts w:ascii="Almarai" w:hAnsi="Almarai" w:cs="Almarai" w:hint="cs"/>
          <w:sz w:val="20"/>
          <w:szCs w:val="20"/>
          <w:rtl/>
          <w:lang w:bidi="ar-EG"/>
        </w:rPr>
        <w:t>خلال الربع</w:t>
      </w:r>
      <w:r w:rsidR="00593597">
        <w:rPr>
          <w:rFonts w:ascii="Almarai" w:hAnsi="Almarai" w:cs="Almarai" w:hint="cs"/>
          <w:sz w:val="20"/>
          <w:szCs w:val="20"/>
          <w:rtl/>
          <w:lang w:bidi="ar-EG"/>
        </w:rPr>
        <w:t xml:space="preserve"> القادم </w:t>
      </w:r>
      <w:r>
        <w:rPr>
          <w:rFonts w:ascii="Almarai" w:hAnsi="Almarai" w:cs="Almarai"/>
          <w:sz w:val="20"/>
          <w:szCs w:val="20"/>
          <w:rtl/>
          <w:lang w:bidi="ar-EG"/>
        </w:rPr>
        <w:t>(</w:t>
      </w:r>
      <w:r>
        <w:rPr>
          <w:rFonts w:ascii="Almarai" w:hAnsi="Almarai" w:cs="Almarai" w:hint="cs"/>
          <w:sz w:val="20"/>
          <w:szCs w:val="20"/>
          <w:rtl/>
          <w:lang w:bidi="ar-EG"/>
        </w:rPr>
        <w:t>الشكل</w:t>
      </w:r>
      <w:r>
        <w:rPr>
          <w:rFonts w:ascii="Almarai" w:hAnsi="Almarai" w:cs="Almarai"/>
          <w:sz w:val="20"/>
          <w:szCs w:val="20"/>
          <w:rtl/>
          <w:lang w:bidi="ar-EG"/>
        </w:rPr>
        <w:t xml:space="preserve"> 1-2)</w:t>
      </w:r>
      <w:r>
        <w:rPr>
          <w:rFonts w:ascii="Almarai" w:hAnsi="Almarai" w:cs="Almarai" w:hint="cs"/>
          <w:sz w:val="20"/>
          <w:szCs w:val="20"/>
          <w:rtl/>
          <w:lang w:bidi="ar-EG"/>
        </w:rPr>
        <w:t>.</w:t>
      </w:r>
      <w:r>
        <w:t xml:space="preserve"> </w:t>
      </w:r>
    </w:p>
    <w:tbl>
      <w:tblPr>
        <w:tblStyle w:val="TableGrid"/>
        <w:tblpPr w:leftFromText="180" w:rightFromText="180" w:vertAnchor="text" w:horzAnchor="margin" w:tblpY="22"/>
        <w:bidiVisual/>
        <w:tblW w:w="9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375"/>
        <w:gridCol w:w="317"/>
        <w:gridCol w:w="342"/>
        <w:gridCol w:w="317"/>
        <w:gridCol w:w="317"/>
        <w:gridCol w:w="321"/>
        <w:gridCol w:w="317"/>
        <w:gridCol w:w="317"/>
        <w:gridCol w:w="317"/>
        <w:gridCol w:w="317"/>
        <w:gridCol w:w="317"/>
        <w:gridCol w:w="317"/>
        <w:gridCol w:w="330"/>
        <w:gridCol w:w="317"/>
        <w:gridCol w:w="317"/>
        <w:gridCol w:w="317"/>
        <w:gridCol w:w="317"/>
        <w:gridCol w:w="318"/>
        <w:gridCol w:w="321"/>
        <w:gridCol w:w="330"/>
        <w:gridCol w:w="331"/>
        <w:gridCol w:w="317"/>
        <w:gridCol w:w="320"/>
        <w:gridCol w:w="317"/>
        <w:gridCol w:w="328"/>
        <w:gridCol w:w="332"/>
        <w:gridCol w:w="317"/>
        <w:gridCol w:w="317"/>
      </w:tblGrid>
      <w:tr w:rsidR="00AA4D46" w14:paraId="3C41D8A5" w14:textId="77777777" w:rsidTr="00427040">
        <w:trPr>
          <w:cantSplit/>
          <w:trHeight w:val="1872"/>
        </w:trPr>
        <w:tc>
          <w:tcPr>
            <w:tcW w:w="375" w:type="dxa"/>
            <w:tcBorders>
              <w:bottom w:val="single" w:sz="4" w:space="0" w:color="1FBACF" w:themeColor="accent1"/>
            </w:tcBorders>
            <w:textDirection w:val="btLr"/>
            <w:vAlign w:val="center"/>
          </w:tcPr>
          <w:p w14:paraId="3EAFB7C4"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vAlign w:val="center"/>
          </w:tcPr>
          <w:p w14:paraId="7629AB7F"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42" w:type="dxa"/>
            <w:tcBorders>
              <w:bottom w:val="single" w:sz="4" w:space="0" w:color="1FBACF" w:themeColor="accent1"/>
            </w:tcBorders>
            <w:textDirection w:val="btLr"/>
            <w:vAlign w:val="center"/>
          </w:tcPr>
          <w:p w14:paraId="37A52A69"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vAlign w:val="center"/>
          </w:tcPr>
          <w:p w14:paraId="5658E0F9"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textDirection w:val="btLr"/>
            <w:vAlign w:val="center"/>
          </w:tcPr>
          <w:p w14:paraId="2ABBA0B4"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21" w:type="dxa"/>
            <w:tcBorders>
              <w:bottom w:val="single" w:sz="4" w:space="0" w:color="1FBACF" w:themeColor="accent1"/>
            </w:tcBorders>
            <w:shd w:val="clear" w:color="auto" w:fill="F2F2F2" w:themeFill="background1" w:themeFillShade="F2"/>
            <w:textDirection w:val="btLr"/>
            <w:vAlign w:val="center"/>
          </w:tcPr>
          <w:p w14:paraId="7B10D09C" w14:textId="4CA66434"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textDirection w:val="btLr"/>
            <w:vAlign w:val="center"/>
          </w:tcPr>
          <w:p w14:paraId="4F1FEBDA"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vAlign w:val="center"/>
          </w:tcPr>
          <w:p w14:paraId="16A7FBB7"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textDirection w:val="btLr"/>
            <w:vAlign w:val="center"/>
          </w:tcPr>
          <w:p w14:paraId="45705613"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vAlign w:val="center"/>
          </w:tcPr>
          <w:p w14:paraId="01A2F265"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textDirection w:val="btLr"/>
            <w:vAlign w:val="center"/>
          </w:tcPr>
          <w:p w14:paraId="6339B7D9"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vAlign w:val="center"/>
          </w:tcPr>
          <w:p w14:paraId="384EF1A6" w14:textId="265EEF71" w:rsidR="00AA4D46" w:rsidRDefault="00427040" w:rsidP="00427040">
            <w:pPr>
              <w:bidi/>
              <w:spacing w:after="0" w:line="240" w:lineRule="auto"/>
              <w:ind w:left="113" w:right="113"/>
              <w:jc w:val="center"/>
              <w:rPr>
                <w:rFonts w:ascii="Almarai Bold" w:hAnsi="Almarai Bold" w:cs="Almarai Bold"/>
                <w:color w:val="000000"/>
                <w:sz w:val="16"/>
                <w:szCs w:val="16"/>
                <w:rtl/>
              </w:rPr>
            </w:pPr>
            <w:r>
              <w:rPr>
                <w:noProof/>
              </w:rPr>
              <w:drawing>
                <wp:anchor distT="0" distB="0" distL="114300" distR="114300" simplePos="0" relativeHeight="251966464" behindDoc="0" locked="0" layoutInCell="1" allowOverlap="1" wp14:anchorId="2A471ACE" wp14:editId="43F7AA28">
                  <wp:simplePos x="0" y="0"/>
                  <wp:positionH relativeFrom="column">
                    <wp:posOffset>-3102622</wp:posOffset>
                  </wp:positionH>
                  <wp:positionV relativeFrom="paragraph">
                    <wp:posOffset>-7406</wp:posOffset>
                  </wp:positionV>
                  <wp:extent cx="5553075" cy="1206111"/>
                  <wp:effectExtent l="0" t="0" r="0" b="0"/>
                  <wp:wrapNone/>
                  <wp:docPr id="1753108431" name="Chart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tc>
        <w:tc>
          <w:tcPr>
            <w:tcW w:w="330" w:type="dxa"/>
            <w:tcBorders>
              <w:bottom w:val="single" w:sz="4" w:space="0" w:color="1FBACF" w:themeColor="accent1"/>
            </w:tcBorders>
            <w:textDirection w:val="btLr"/>
            <w:vAlign w:val="center"/>
          </w:tcPr>
          <w:p w14:paraId="47994F3C"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vAlign w:val="center"/>
          </w:tcPr>
          <w:p w14:paraId="5F819A25"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textDirection w:val="btLr"/>
            <w:vAlign w:val="center"/>
          </w:tcPr>
          <w:p w14:paraId="0A03661F"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vAlign w:val="center"/>
          </w:tcPr>
          <w:p w14:paraId="3F715D39"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textDirection w:val="btLr"/>
          </w:tcPr>
          <w:p w14:paraId="7B1222C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8" w:type="dxa"/>
            <w:tcBorders>
              <w:bottom w:val="single" w:sz="4" w:space="0" w:color="1FBACF" w:themeColor="accent1"/>
            </w:tcBorders>
            <w:shd w:val="clear" w:color="auto" w:fill="F2F2F2" w:themeFill="background1" w:themeFillShade="F2"/>
            <w:textDirection w:val="btLr"/>
            <w:vAlign w:val="center"/>
          </w:tcPr>
          <w:p w14:paraId="01CC3829"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21" w:type="dxa"/>
            <w:tcBorders>
              <w:bottom w:val="single" w:sz="4" w:space="0" w:color="1FBACF" w:themeColor="accent1"/>
            </w:tcBorders>
            <w:textDirection w:val="btLr"/>
            <w:vAlign w:val="center"/>
          </w:tcPr>
          <w:p w14:paraId="12931BB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30" w:type="dxa"/>
            <w:tcBorders>
              <w:bottom w:val="single" w:sz="4" w:space="0" w:color="1FBACF" w:themeColor="accent1"/>
            </w:tcBorders>
            <w:shd w:val="clear" w:color="auto" w:fill="F2F2F2" w:themeFill="background1" w:themeFillShade="F2"/>
            <w:textDirection w:val="btLr"/>
            <w:vAlign w:val="center"/>
          </w:tcPr>
          <w:p w14:paraId="309A21E2"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31" w:type="dxa"/>
            <w:tcBorders>
              <w:bottom w:val="single" w:sz="4" w:space="0" w:color="1FBACF" w:themeColor="accent1"/>
            </w:tcBorders>
            <w:textDirection w:val="btLr"/>
          </w:tcPr>
          <w:p w14:paraId="241297A5" w14:textId="77777777" w:rsidR="00AA4D46" w:rsidRDefault="00AA4D46" w:rsidP="00427040">
            <w:pPr>
              <w:bidi/>
              <w:spacing w:after="0" w:line="240" w:lineRule="auto"/>
              <w:ind w:left="113" w:right="113"/>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tcPr>
          <w:p w14:paraId="785065C9"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20" w:type="dxa"/>
            <w:tcBorders>
              <w:bottom w:val="single" w:sz="4" w:space="0" w:color="1FBACF" w:themeColor="accent1"/>
            </w:tcBorders>
            <w:textDirection w:val="btLr"/>
          </w:tcPr>
          <w:p w14:paraId="3F5DCFD9"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tcPr>
          <w:p w14:paraId="0CFB8D2E"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28" w:type="dxa"/>
            <w:tcBorders>
              <w:bottom w:val="single" w:sz="4" w:space="0" w:color="1FBACF" w:themeColor="accent1"/>
            </w:tcBorders>
            <w:textDirection w:val="btLr"/>
          </w:tcPr>
          <w:p w14:paraId="2963CCEB"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p w14:paraId="74B9177A" w14:textId="77777777" w:rsidR="00AA4D46" w:rsidRDefault="00AA4D46" w:rsidP="00427040">
            <w:pPr>
              <w:bidi/>
              <w:spacing w:after="0" w:line="240" w:lineRule="auto"/>
              <w:ind w:left="113" w:right="113"/>
              <w:rPr>
                <w:rFonts w:ascii="Almarai Bold" w:hAnsi="Almarai Bold" w:cs="Almarai Bold"/>
                <w:color w:val="000000"/>
                <w:sz w:val="16"/>
                <w:szCs w:val="16"/>
                <w:rtl/>
              </w:rPr>
            </w:pPr>
          </w:p>
        </w:tc>
        <w:tc>
          <w:tcPr>
            <w:tcW w:w="332" w:type="dxa"/>
            <w:tcBorders>
              <w:bottom w:val="single" w:sz="4" w:space="0" w:color="1FBACF" w:themeColor="accent1"/>
            </w:tcBorders>
            <w:shd w:val="clear" w:color="auto" w:fill="F2F2F2" w:themeFill="background1" w:themeFillShade="F2"/>
            <w:textDirection w:val="btLr"/>
          </w:tcPr>
          <w:p w14:paraId="7BC6A7CA"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textDirection w:val="btLr"/>
          </w:tcPr>
          <w:p w14:paraId="0F1FF5FC"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bottom w:val="single" w:sz="4" w:space="0" w:color="1FBACF" w:themeColor="accent1"/>
            </w:tcBorders>
            <w:shd w:val="clear" w:color="auto" w:fill="F2F2F2" w:themeFill="background1" w:themeFillShade="F2"/>
            <w:textDirection w:val="btLr"/>
          </w:tcPr>
          <w:p w14:paraId="582C72ED"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r>
      <w:tr w:rsidR="00AA4D46" w14:paraId="40639CE3" w14:textId="77777777" w:rsidTr="00427040">
        <w:trPr>
          <w:cantSplit/>
          <w:trHeight w:val="1267"/>
        </w:trPr>
        <w:tc>
          <w:tcPr>
            <w:tcW w:w="375"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vAlign w:val="center"/>
          </w:tcPr>
          <w:p w14:paraId="217CF5EE"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أكتوبر-ديسمبر</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51F3808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يناير - مارس</w:t>
            </w:r>
          </w:p>
        </w:tc>
        <w:tc>
          <w:tcPr>
            <w:tcW w:w="342"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vAlign w:val="center"/>
          </w:tcPr>
          <w:p w14:paraId="0595B4ED"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أبريل - يونيو</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5B4A9654"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يوليو - سبتمبر</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vAlign w:val="center"/>
          </w:tcPr>
          <w:p w14:paraId="5775F120"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أكتوبر-ديسمبر</w:t>
            </w:r>
          </w:p>
        </w:tc>
        <w:tc>
          <w:tcPr>
            <w:tcW w:w="321"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62B045F2"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يناير – مارس*</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vAlign w:val="center"/>
          </w:tcPr>
          <w:p w14:paraId="1F782F48"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أبريل – يونيو**</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60BA92E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يوليو - سبتمبر</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vAlign w:val="center"/>
          </w:tcPr>
          <w:p w14:paraId="70A1A4A4"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أكتوبر-ديسمبر</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04361ECB"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يناير - مارس</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vAlign w:val="center"/>
          </w:tcPr>
          <w:p w14:paraId="2B4804EC"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أبريل - يونيو</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04F1ADE6"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يوليو - سبتمبر</w:t>
            </w:r>
          </w:p>
        </w:tc>
        <w:tc>
          <w:tcPr>
            <w:tcW w:w="330"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vAlign w:val="center"/>
          </w:tcPr>
          <w:p w14:paraId="46A9141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أكتوبر-ديسمبر</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5F739CE7"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يناير - مارس</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vAlign w:val="center"/>
          </w:tcPr>
          <w:p w14:paraId="715723C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أبريل - يونيو</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37039B26"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يوليو - سبتمبر</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FFFFF" w:themeFill="background1"/>
            <w:textDirection w:val="btLr"/>
          </w:tcPr>
          <w:p w14:paraId="2063DA59"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أكتوبر-ديسمبر</w:t>
            </w:r>
          </w:p>
        </w:tc>
        <w:tc>
          <w:tcPr>
            <w:tcW w:w="318"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31BC3E22"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يناير - مارس</w:t>
            </w:r>
          </w:p>
        </w:tc>
        <w:tc>
          <w:tcPr>
            <w:tcW w:w="321"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FFFFF" w:themeFill="background1"/>
            <w:textDirection w:val="btLr"/>
            <w:vAlign w:val="center"/>
          </w:tcPr>
          <w:p w14:paraId="1DA861DD"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أبريل - يونيو</w:t>
            </w:r>
          </w:p>
        </w:tc>
        <w:tc>
          <w:tcPr>
            <w:tcW w:w="330"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vAlign w:val="center"/>
          </w:tcPr>
          <w:p w14:paraId="5FBF2803"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يوليو – سبتمبر</w:t>
            </w:r>
          </w:p>
          <w:p w14:paraId="436ED4EE" w14:textId="77777777" w:rsidR="00AA4D46" w:rsidRDefault="00AA4D46" w:rsidP="00427040">
            <w:pPr>
              <w:bidi/>
              <w:spacing w:after="0" w:line="240" w:lineRule="auto"/>
              <w:ind w:left="113" w:right="113"/>
              <w:rPr>
                <w:rFonts w:ascii="Almarai Bold" w:hAnsi="Almarai Bold" w:cs="Almarai Bold"/>
                <w:color w:val="000000"/>
                <w:sz w:val="16"/>
                <w:szCs w:val="16"/>
                <w:rtl/>
              </w:rPr>
            </w:pPr>
          </w:p>
        </w:tc>
        <w:tc>
          <w:tcPr>
            <w:tcW w:w="331"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tcPr>
          <w:p w14:paraId="0DEB8023" w14:textId="77777777" w:rsidR="00AA4D46" w:rsidRDefault="00AA4D46" w:rsidP="00427040">
            <w:pPr>
              <w:bidi/>
              <w:spacing w:after="0" w:line="240" w:lineRule="auto"/>
              <w:ind w:left="113" w:right="113"/>
              <w:rPr>
                <w:rFonts w:ascii="Almarai Bold" w:hAnsi="Almarai Bold" w:cs="Almarai Bold"/>
                <w:color w:val="000000"/>
                <w:sz w:val="16"/>
                <w:szCs w:val="16"/>
                <w:rtl/>
              </w:rPr>
            </w:pPr>
            <w:r>
              <w:rPr>
                <w:rFonts w:ascii="Almarai Bold" w:hAnsi="Almarai Bold" w:cs="Almarai Bold" w:hint="cs"/>
                <w:color w:val="000000"/>
                <w:sz w:val="16"/>
                <w:szCs w:val="16"/>
                <w:rtl/>
              </w:rPr>
              <w:t>أكتوبر - ديسمبر</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tcPr>
          <w:p w14:paraId="1E9F71BE"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يناير - مارس</w:t>
            </w:r>
          </w:p>
        </w:tc>
        <w:tc>
          <w:tcPr>
            <w:tcW w:w="320"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tcPr>
          <w:p w14:paraId="65DB543F"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أبريل – يونيو</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tcPr>
          <w:p w14:paraId="2A3BE70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hint="cs"/>
                <w:color w:val="000000"/>
                <w:sz w:val="16"/>
                <w:szCs w:val="16"/>
                <w:rtl/>
              </w:rPr>
              <w:t>يوليو-سبتمبر</w:t>
            </w:r>
          </w:p>
        </w:tc>
        <w:tc>
          <w:tcPr>
            <w:tcW w:w="328"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tcPr>
          <w:p w14:paraId="5719DD57"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أكتوبر-ديسمبر</w:t>
            </w:r>
          </w:p>
        </w:tc>
        <w:tc>
          <w:tcPr>
            <w:tcW w:w="332"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tcPr>
          <w:p w14:paraId="164D337E"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يناير - مارس</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textDirection w:val="btLr"/>
          </w:tcPr>
          <w:p w14:paraId="2ABD16EE"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color w:val="000000"/>
                <w:sz w:val="16"/>
                <w:szCs w:val="16"/>
                <w:rtl/>
              </w:rPr>
              <w:t>أبريل – يونيو</w:t>
            </w:r>
          </w:p>
        </w:tc>
        <w:tc>
          <w:tcPr>
            <w:tcW w:w="317" w:type="dxa"/>
            <w:tcBorders>
              <w:top w:val="single" w:sz="4" w:space="0" w:color="1FBACF" w:themeColor="accent1"/>
              <w:left w:val="single" w:sz="8" w:space="0" w:color="1FBACF" w:themeColor="accent1"/>
              <w:bottom w:val="single" w:sz="8" w:space="0" w:color="1FBACF" w:themeColor="accent1"/>
              <w:right w:val="single" w:sz="8" w:space="0" w:color="1FBACF" w:themeColor="accent1"/>
            </w:tcBorders>
            <w:shd w:val="clear" w:color="auto" w:fill="F2F2F2" w:themeFill="background1" w:themeFillShade="F2"/>
            <w:textDirection w:val="btLr"/>
          </w:tcPr>
          <w:p w14:paraId="33257E1B"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hint="cs"/>
                <w:color w:val="000000"/>
                <w:sz w:val="16"/>
                <w:szCs w:val="16"/>
                <w:rtl/>
              </w:rPr>
              <w:t>يوليو-سبتمبر</w:t>
            </w:r>
          </w:p>
        </w:tc>
      </w:tr>
      <w:tr w:rsidR="00AA4D46" w14:paraId="0F979DFC" w14:textId="77777777" w:rsidTr="00427040">
        <w:trPr>
          <w:cantSplit/>
          <w:trHeight w:val="144"/>
        </w:trPr>
        <w:tc>
          <w:tcPr>
            <w:tcW w:w="375" w:type="dxa"/>
            <w:tcBorders>
              <w:top w:val="single" w:sz="8" w:space="0" w:color="1FBACF" w:themeColor="accent1"/>
              <w:left w:val="single" w:sz="8" w:space="0" w:color="1FBACF" w:themeColor="accent1"/>
              <w:bottom w:val="single" w:sz="4" w:space="0" w:color="1FBACF" w:themeColor="accent1"/>
              <w:right w:val="single" w:sz="8" w:space="0" w:color="1FBACF" w:themeColor="accent1"/>
            </w:tcBorders>
            <w:shd w:val="clear" w:color="auto" w:fill="F2F2F2" w:themeFill="background1" w:themeFillShade="F2"/>
            <w:vAlign w:val="center"/>
          </w:tcPr>
          <w:p w14:paraId="48868A74" w14:textId="740490B7" w:rsidR="00AA4D46" w:rsidRDefault="00AA4D46" w:rsidP="00427040">
            <w:pPr>
              <w:bidi/>
              <w:spacing w:after="0" w:line="240" w:lineRule="auto"/>
              <w:jc w:val="right"/>
              <w:rPr>
                <w:rFonts w:ascii="Almarai Bold" w:hAnsi="Almarai Bold" w:cs="Almarai Bold"/>
                <w:color w:val="000000"/>
                <w:sz w:val="16"/>
                <w:szCs w:val="16"/>
                <w:rtl/>
              </w:rPr>
            </w:pPr>
            <w:r>
              <w:rPr>
                <w:rFonts w:ascii="Almarai Bold" w:hAnsi="Almarai Bold" w:cs="Almarai Bold"/>
                <w:color w:val="000000"/>
                <w:sz w:val="16"/>
                <w:szCs w:val="16"/>
              </w:rPr>
              <w:t>2018</w:t>
            </w:r>
          </w:p>
        </w:tc>
        <w:tc>
          <w:tcPr>
            <w:tcW w:w="1293" w:type="dxa"/>
            <w:gridSpan w:val="4"/>
            <w:tcBorders>
              <w:top w:val="single" w:sz="8" w:space="0" w:color="1FBACF" w:themeColor="accent1"/>
              <w:left w:val="single" w:sz="8" w:space="0" w:color="1FBACF" w:themeColor="accent1"/>
              <w:bottom w:val="single" w:sz="4" w:space="0" w:color="1FBACF" w:themeColor="accent1"/>
              <w:right w:val="single" w:sz="8" w:space="0" w:color="1FBACF" w:themeColor="accent1"/>
            </w:tcBorders>
            <w:shd w:val="clear" w:color="auto" w:fill="F2F2F2" w:themeFill="background1" w:themeFillShade="F2"/>
            <w:vAlign w:val="center"/>
          </w:tcPr>
          <w:p w14:paraId="6C7A63BF" w14:textId="77777777" w:rsidR="00AA4D46" w:rsidRDefault="00AA4D46" w:rsidP="00427040">
            <w:pPr>
              <w:bidi/>
              <w:spacing w:after="0" w:line="240" w:lineRule="auto"/>
              <w:jc w:val="center"/>
              <w:rPr>
                <w:rFonts w:ascii="Almarai Bold" w:hAnsi="Almarai Bold" w:cs="Almarai Bold"/>
                <w:color w:val="000000"/>
                <w:sz w:val="16"/>
                <w:szCs w:val="16"/>
                <w:rtl/>
              </w:rPr>
            </w:pPr>
            <w:r>
              <w:rPr>
                <w:rFonts w:ascii="Almarai Bold" w:hAnsi="Almarai Bold" w:cs="Almarai Bold"/>
                <w:color w:val="000000"/>
                <w:sz w:val="16"/>
                <w:szCs w:val="16"/>
              </w:rPr>
              <w:t>2019</w:t>
            </w:r>
          </w:p>
        </w:tc>
        <w:tc>
          <w:tcPr>
            <w:tcW w:w="1272" w:type="dxa"/>
            <w:gridSpan w:val="4"/>
            <w:tcBorders>
              <w:top w:val="single" w:sz="8" w:space="0" w:color="1FBACF" w:themeColor="accent1"/>
              <w:left w:val="single" w:sz="8" w:space="0" w:color="1FBACF" w:themeColor="accent1"/>
              <w:bottom w:val="single" w:sz="4" w:space="0" w:color="1FBACF" w:themeColor="accent1"/>
              <w:right w:val="single" w:sz="8" w:space="0" w:color="1FBACF" w:themeColor="accent1"/>
            </w:tcBorders>
            <w:shd w:val="clear" w:color="auto" w:fill="F2F2F2" w:themeFill="background1" w:themeFillShade="F2"/>
            <w:vAlign w:val="center"/>
          </w:tcPr>
          <w:p w14:paraId="2E518DE6" w14:textId="77777777" w:rsidR="00AA4D46" w:rsidRDefault="00AA4D46" w:rsidP="00427040">
            <w:pPr>
              <w:bidi/>
              <w:spacing w:after="0" w:line="240" w:lineRule="auto"/>
              <w:jc w:val="center"/>
              <w:rPr>
                <w:rFonts w:ascii="Almarai Bold" w:hAnsi="Almarai Bold" w:cs="Almarai Bold"/>
                <w:color w:val="000000"/>
                <w:sz w:val="16"/>
                <w:szCs w:val="16"/>
                <w:rtl/>
              </w:rPr>
            </w:pPr>
            <w:r>
              <w:rPr>
                <w:rFonts w:ascii="Almarai Bold" w:hAnsi="Almarai Bold" w:cs="Almarai Bold"/>
                <w:color w:val="000000"/>
                <w:sz w:val="16"/>
                <w:szCs w:val="16"/>
              </w:rPr>
              <w:t>2020</w:t>
            </w:r>
          </w:p>
        </w:tc>
        <w:tc>
          <w:tcPr>
            <w:tcW w:w="1281" w:type="dxa"/>
            <w:gridSpan w:val="4"/>
            <w:tcBorders>
              <w:top w:val="single" w:sz="8" w:space="0" w:color="1FBACF" w:themeColor="accent1"/>
              <w:left w:val="single" w:sz="8" w:space="0" w:color="1FBACF" w:themeColor="accent1"/>
              <w:bottom w:val="single" w:sz="4" w:space="0" w:color="1FBACF" w:themeColor="accent1"/>
              <w:right w:val="single" w:sz="8" w:space="0" w:color="1FBACF" w:themeColor="accent1"/>
            </w:tcBorders>
            <w:shd w:val="clear" w:color="auto" w:fill="F2F2F2" w:themeFill="background1" w:themeFillShade="F2"/>
            <w:vAlign w:val="center"/>
          </w:tcPr>
          <w:p w14:paraId="09BD7F9C" w14:textId="77777777" w:rsidR="00AA4D46" w:rsidRDefault="00AA4D46" w:rsidP="00427040">
            <w:pPr>
              <w:bidi/>
              <w:spacing w:after="0" w:line="240" w:lineRule="auto"/>
              <w:jc w:val="center"/>
              <w:rPr>
                <w:rFonts w:ascii="Almarai Bold" w:hAnsi="Almarai Bold" w:cs="Almarai Bold"/>
                <w:color w:val="000000"/>
                <w:sz w:val="16"/>
                <w:szCs w:val="16"/>
                <w:rtl/>
              </w:rPr>
            </w:pPr>
            <w:r>
              <w:rPr>
                <w:rFonts w:ascii="Almarai Bold" w:hAnsi="Almarai Bold" w:cs="Almarai Bold"/>
                <w:color w:val="000000"/>
                <w:sz w:val="16"/>
                <w:szCs w:val="16"/>
              </w:rPr>
              <w:t>2021</w:t>
            </w:r>
          </w:p>
        </w:tc>
        <w:tc>
          <w:tcPr>
            <w:tcW w:w="1268" w:type="dxa"/>
            <w:gridSpan w:val="4"/>
            <w:tcBorders>
              <w:top w:val="single" w:sz="8" w:space="0" w:color="1FBACF" w:themeColor="accent1"/>
              <w:left w:val="single" w:sz="8" w:space="0" w:color="1FBACF" w:themeColor="accent1"/>
              <w:bottom w:val="single" w:sz="4" w:space="0" w:color="1FBACF" w:themeColor="accent1"/>
              <w:right w:val="single" w:sz="8" w:space="0" w:color="1FBACF" w:themeColor="accent1"/>
            </w:tcBorders>
            <w:shd w:val="clear" w:color="auto" w:fill="F2F2F2" w:themeFill="background1" w:themeFillShade="F2"/>
            <w:vAlign w:val="center"/>
          </w:tcPr>
          <w:p w14:paraId="45D528FC" w14:textId="77777777" w:rsidR="00AA4D46" w:rsidRDefault="00AA4D46" w:rsidP="00427040">
            <w:pPr>
              <w:bidi/>
              <w:spacing w:after="0" w:line="240" w:lineRule="auto"/>
              <w:jc w:val="center"/>
              <w:rPr>
                <w:rFonts w:ascii="Almarai Bold" w:hAnsi="Almarai Bold" w:cs="Almarai Bold"/>
                <w:color w:val="000000"/>
                <w:sz w:val="16"/>
                <w:szCs w:val="16"/>
                <w:rtl/>
              </w:rPr>
            </w:pPr>
            <w:r>
              <w:rPr>
                <w:rFonts w:ascii="Almarai Bold" w:hAnsi="Almarai Bold" w:cs="Almarai Bold"/>
                <w:color w:val="000000"/>
                <w:sz w:val="16"/>
                <w:szCs w:val="16"/>
              </w:rPr>
              <w:t>2022</w:t>
            </w:r>
          </w:p>
        </w:tc>
        <w:tc>
          <w:tcPr>
            <w:tcW w:w="1300" w:type="dxa"/>
            <w:gridSpan w:val="4"/>
            <w:tcBorders>
              <w:top w:val="single" w:sz="8" w:space="0" w:color="1FBACF" w:themeColor="accent1"/>
              <w:left w:val="single" w:sz="8" w:space="0" w:color="1FBACF" w:themeColor="accent1"/>
              <w:bottom w:val="single" w:sz="4" w:space="0" w:color="1FBACF" w:themeColor="accent1"/>
              <w:right w:val="single" w:sz="8" w:space="0" w:color="1FBACF" w:themeColor="accent1"/>
            </w:tcBorders>
            <w:shd w:val="clear" w:color="auto" w:fill="F2F2F2" w:themeFill="background1" w:themeFillShade="F2"/>
            <w:vAlign w:val="center"/>
          </w:tcPr>
          <w:p w14:paraId="1D9236EC" w14:textId="77777777" w:rsidR="00AA4D46" w:rsidRDefault="00AA4D46" w:rsidP="00427040">
            <w:pPr>
              <w:bidi/>
              <w:spacing w:after="0" w:line="240" w:lineRule="auto"/>
              <w:jc w:val="center"/>
              <w:rPr>
                <w:rFonts w:ascii="Almarai Bold" w:hAnsi="Almarai Bold" w:cs="Almarai Bold"/>
                <w:color w:val="000000"/>
                <w:sz w:val="16"/>
                <w:szCs w:val="16"/>
              </w:rPr>
            </w:pPr>
            <w:r>
              <w:rPr>
                <w:rFonts w:ascii="Almarai Bold" w:hAnsi="Almarai Bold" w:cs="Almarai Bold"/>
                <w:color w:val="000000"/>
                <w:sz w:val="16"/>
                <w:szCs w:val="16"/>
              </w:rPr>
              <w:t>2023</w:t>
            </w:r>
          </w:p>
        </w:tc>
        <w:tc>
          <w:tcPr>
            <w:tcW w:w="1282" w:type="dxa"/>
            <w:gridSpan w:val="4"/>
            <w:tcBorders>
              <w:top w:val="single" w:sz="8" w:space="0" w:color="1FBACF" w:themeColor="accent1"/>
              <w:left w:val="single" w:sz="8" w:space="0" w:color="1FBACF" w:themeColor="accent1"/>
              <w:bottom w:val="single" w:sz="4" w:space="0" w:color="1FBACF" w:themeColor="accent1"/>
              <w:right w:val="single" w:sz="8" w:space="0" w:color="1FBACF" w:themeColor="accent1"/>
            </w:tcBorders>
            <w:shd w:val="clear" w:color="auto" w:fill="F2F2F2" w:themeFill="background1" w:themeFillShade="F2"/>
          </w:tcPr>
          <w:p w14:paraId="0D51BA61" w14:textId="77777777" w:rsidR="00AA4D46" w:rsidRDefault="00AA4D46" w:rsidP="00427040">
            <w:pPr>
              <w:bidi/>
              <w:spacing w:after="0" w:line="240" w:lineRule="auto"/>
              <w:jc w:val="center"/>
              <w:rPr>
                <w:rFonts w:ascii="Almarai Bold" w:hAnsi="Almarai Bold" w:cs="Almarai Bold"/>
                <w:color w:val="000000"/>
                <w:sz w:val="16"/>
                <w:szCs w:val="16"/>
                <w:rtl/>
              </w:rPr>
            </w:pPr>
            <w:r>
              <w:rPr>
                <w:rFonts w:ascii="Almarai Bold" w:hAnsi="Almarai Bold" w:cs="Almarai Bold" w:hint="cs"/>
                <w:color w:val="000000"/>
                <w:sz w:val="16"/>
                <w:szCs w:val="16"/>
                <w:rtl/>
              </w:rPr>
              <w:t>2024</w:t>
            </w:r>
          </w:p>
        </w:tc>
        <w:tc>
          <w:tcPr>
            <w:tcW w:w="966" w:type="dxa"/>
            <w:gridSpan w:val="3"/>
            <w:tcBorders>
              <w:top w:val="single" w:sz="8" w:space="0" w:color="1FBACF" w:themeColor="accent1"/>
              <w:left w:val="single" w:sz="8" w:space="0" w:color="1FBACF" w:themeColor="accent1"/>
              <w:bottom w:val="single" w:sz="4" w:space="0" w:color="1FBACF" w:themeColor="accent1"/>
              <w:right w:val="single" w:sz="8" w:space="0" w:color="1FBACF" w:themeColor="accent1"/>
            </w:tcBorders>
            <w:shd w:val="clear" w:color="auto" w:fill="F2F2F2" w:themeFill="background1" w:themeFillShade="F2"/>
          </w:tcPr>
          <w:p w14:paraId="1367C906"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rFonts w:ascii="Almarai Bold" w:hAnsi="Almarai Bold" w:cs="Almarai Bold" w:hint="cs"/>
                <w:color w:val="000000"/>
                <w:sz w:val="16"/>
                <w:szCs w:val="16"/>
                <w:rtl/>
              </w:rPr>
              <w:t>2025</w:t>
            </w:r>
          </w:p>
        </w:tc>
      </w:tr>
      <w:tr w:rsidR="00AA4D46" w14:paraId="7B5FEE55" w14:textId="77777777" w:rsidTr="00427040">
        <w:trPr>
          <w:cantSplit/>
          <w:trHeight w:val="1872"/>
        </w:trPr>
        <w:tc>
          <w:tcPr>
            <w:tcW w:w="375" w:type="dxa"/>
            <w:tcBorders>
              <w:top w:val="single" w:sz="4" w:space="0" w:color="1FBACF" w:themeColor="accent1"/>
            </w:tcBorders>
            <w:textDirection w:val="btLr"/>
            <w:vAlign w:val="center"/>
          </w:tcPr>
          <w:p w14:paraId="4AE06DC4"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vAlign w:val="center"/>
          </w:tcPr>
          <w:p w14:paraId="1EDFC30F"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42" w:type="dxa"/>
            <w:tcBorders>
              <w:top w:val="single" w:sz="4" w:space="0" w:color="1FBACF" w:themeColor="accent1"/>
            </w:tcBorders>
            <w:textDirection w:val="btLr"/>
            <w:vAlign w:val="center"/>
          </w:tcPr>
          <w:p w14:paraId="094ADB89"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vAlign w:val="center"/>
          </w:tcPr>
          <w:p w14:paraId="17D4DC6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r>
              <w:rPr>
                <w:noProof/>
              </w:rPr>
              <w:drawing>
                <wp:anchor distT="0" distB="0" distL="114300" distR="114300" simplePos="0" relativeHeight="251967488" behindDoc="0" locked="0" layoutInCell="1" allowOverlap="1" wp14:anchorId="0D0204A9" wp14:editId="4A3631F5">
                  <wp:simplePos x="0" y="0"/>
                  <wp:positionH relativeFrom="column">
                    <wp:posOffset>-4911865</wp:posOffset>
                  </wp:positionH>
                  <wp:positionV relativeFrom="paragraph">
                    <wp:posOffset>-7577</wp:posOffset>
                  </wp:positionV>
                  <wp:extent cx="5749290" cy="1200267"/>
                  <wp:effectExtent l="0" t="0" r="3810" b="0"/>
                  <wp:wrapNone/>
                  <wp:docPr id="879178688" name="Chart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tc>
        <w:tc>
          <w:tcPr>
            <w:tcW w:w="317" w:type="dxa"/>
            <w:tcBorders>
              <w:top w:val="single" w:sz="4" w:space="0" w:color="1FBACF" w:themeColor="accent1"/>
            </w:tcBorders>
            <w:textDirection w:val="btLr"/>
            <w:vAlign w:val="center"/>
          </w:tcPr>
          <w:p w14:paraId="5C174543"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21" w:type="dxa"/>
            <w:tcBorders>
              <w:top w:val="single" w:sz="4" w:space="0" w:color="1FBACF" w:themeColor="accent1"/>
            </w:tcBorders>
            <w:shd w:val="clear" w:color="auto" w:fill="F2F2F2" w:themeFill="background1" w:themeFillShade="F2"/>
            <w:textDirection w:val="btLr"/>
            <w:vAlign w:val="center"/>
          </w:tcPr>
          <w:p w14:paraId="03C8F4E2"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textDirection w:val="btLr"/>
            <w:vAlign w:val="center"/>
          </w:tcPr>
          <w:p w14:paraId="4F6737E6"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vAlign w:val="center"/>
          </w:tcPr>
          <w:p w14:paraId="45D85C6E"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textDirection w:val="btLr"/>
            <w:vAlign w:val="center"/>
          </w:tcPr>
          <w:p w14:paraId="185EB4B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vAlign w:val="center"/>
          </w:tcPr>
          <w:p w14:paraId="04469DC8"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textDirection w:val="btLr"/>
            <w:vAlign w:val="center"/>
          </w:tcPr>
          <w:p w14:paraId="241FACF8"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vAlign w:val="center"/>
          </w:tcPr>
          <w:p w14:paraId="6E3B591E"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30" w:type="dxa"/>
            <w:tcBorders>
              <w:top w:val="single" w:sz="4" w:space="0" w:color="1FBACF" w:themeColor="accent1"/>
            </w:tcBorders>
            <w:textDirection w:val="btLr"/>
            <w:vAlign w:val="center"/>
          </w:tcPr>
          <w:p w14:paraId="75D6C87C"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vAlign w:val="center"/>
          </w:tcPr>
          <w:p w14:paraId="4BD62F2A"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textDirection w:val="btLr"/>
            <w:vAlign w:val="center"/>
          </w:tcPr>
          <w:p w14:paraId="72DC2A4F"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vAlign w:val="center"/>
          </w:tcPr>
          <w:p w14:paraId="0350008E"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textDirection w:val="btLr"/>
          </w:tcPr>
          <w:p w14:paraId="2F31F1C6"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8" w:type="dxa"/>
            <w:tcBorders>
              <w:top w:val="single" w:sz="4" w:space="0" w:color="1FBACF" w:themeColor="accent1"/>
            </w:tcBorders>
            <w:shd w:val="clear" w:color="auto" w:fill="F2F2F2" w:themeFill="background1" w:themeFillShade="F2"/>
            <w:textDirection w:val="btLr"/>
            <w:vAlign w:val="center"/>
          </w:tcPr>
          <w:p w14:paraId="2A14F686"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21" w:type="dxa"/>
            <w:tcBorders>
              <w:top w:val="single" w:sz="4" w:space="0" w:color="1FBACF" w:themeColor="accent1"/>
            </w:tcBorders>
            <w:textDirection w:val="btLr"/>
            <w:vAlign w:val="center"/>
          </w:tcPr>
          <w:p w14:paraId="01424900"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30" w:type="dxa"/>
            <w:tcBorders>
              <w:top w:val="single" w:sz="4" w:space="0" w:color="1FBACF" w:themeColor="accent1"/>
            </w:tcBorders>
            <w:shd w:val="clear" w:color="auto" w:fill="F2F2F2" w:themeFill="background1" w:themeFillShade="F2"/>
            <w:textDirection w:val="btLr"/>
            <w:vAlign w:val="center"/>
          </w:tcPr>
          <w:p w14:paraId="66F7421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31" w:type="dxa"/>
            <w:tcBorders>
              <w:top w:val="single" w:sz="4" w:space="0" w:color="1FBACF" w:themeColor="accent1"/>
            </w:tcBorders>
            <w:textDirection w:val="btLr"/>
          </w:tcPr>
          <w:p w14:paraId="36AE6171" w14:textId="77777777" w:rsidR="00AA4D46" w:rsidRDefault="00AA4D46" w:rsidP="00427040">
            <w:pPr>
              <w:bidi/>
              <w:spacing w:after="0" w:line="240" w:lineRule="auto"/>
              <w:ind w:left="113" w:right="113"/>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tcPr>
          <w:p w14:paraId="5ADCF421"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20" w:type="dxa"/>
            <w:tcBorders>
              <w:top w:val="single" w:sz="4" w:space="0" w:color="1FBACF" w:themeColor="accent1"/>
            </w:tcBorders>
            <w:textDirection w:val="btLr"/>
          </w:tcPr>
          <w:p w14:paraId="698E8C26"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tcPr>
          <w:p w14:paraId="1CA378CE"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28" w:type="dxa"/>
            <w:tcBorders>
              <w:top w:val="single" w:sz="4" w:space="0" w:color="1FBACF" w:themeColor="accent1"/>
            </w:tcBorders>
            <w:textDirection w:val="btLr"/>
          </w:tcPr>
          <w:p w14:paraId="465E38FF"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32" w:type="dxa"/>
            <w:tcBorders>
              <w:top w:val="single" w:sz="4" w:space="0" w:color="1FBACF" w:themeColor="accent1"/>
            </w:tcBorders>
            <w:shd w:val="clear" w:color="auto" w:fill="F2F2F2" w:themeFill="background1" w:themeFillShade="F2"/>
            <w:textDirection w:val="btLr"/>
          </w:tcPr>
          <w:p w14:paraId="27BD7763"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textDirection w:val="btLr"/>
          </w:tcPr>
          <w:p w14:paraId="2A99E842"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c>
          <w:tcPr>
            <w:tcW w:w="317" w:type="dxa"/>
            <w:tcBorders>
              <w:top w:val="single" w:sz="4" w:space="0" w:color="1FBACF" w:themeColor="accent1"/>
            </w:tcBorders>
            <w:shd w:val="clear" w:color="auto" w:fill="F2F2F2" w:themeFill="background1" w:themeFillShade="F2"/>
            <w:textDirection w:val="btLr"/>
          </w:tcPr>
          <w:p w14:paraId="6D6FF6E7" w14:textId="77777777" w:rsidR="00AA4D46" w:rsidRDefault="00AA4D46" w:rsidP="00427040">
            <w:pPr>
              <w:bidi/>
              <w:spacing w:after="0" w:line="240" w:lineRule="auto"/>
              <w:ind w:left="113" w:right="113"/>
              <w:jc w:val="center"/>
              <w:rPr>
                <w:rFonts w:ascii="Almarai Bold" w:hAnsi="Almarai Bold" w:cs="Almarai Bold"/>
                <w:color w:val="000000"/>
                <w:sz w:val="16"/>
                <w:szCs w:val="16"/>
                <w:rtl/>
              </w:rPr>
            </w:pPr>
          </w:p>
        </w:tc>
      </w:tr>
    </w:tbl>
    <w:p w14:paraId="0DE8D98F" w14:textId="12A78DA7" w:rsidR="00C95244" w:rsidRDefault="00E96381">
      <w:pPr>
        <w:bidi/>
        <w:spacing w:line="360" w:lineRule="auto"/>
        <w:ind w:right="-180"/>
        <w:jc w:val="both"/>
        <w:rPr>
          <w:rFonts w:ascii="Almarai" w:hAnsi="Almarai" w:cs="Almarai"/>
          <w:sz w:val="20"/>
          <w:szCs w:val="20"/>
          <w:lang w:bidi="ar-EG"/>
        </w:rPr>
      </w:pPr>
      <w:r>
        <w:rPr>
          <w:rFonts w:asciiTheme="minorBidi" w:hAnsiTheme="minorBidi"/>
          <w:noProof/>
          <w:sz w:val="20"/>
          <w:szCs w:val="20"/>
        </w:rPr>
        <mc:AlternateContent>
          <mc:Choice Requires="wpg">
            <w:drawing>
              <wp:anchor distT="0" distB="0" distL="114300" distR="114300" simplePos="0" relativeHeight="251726848" behindDoc="0" locked="0" layoutInCell="1" allowOverlap="1" wp14:anchorId="65B332E3" wp14:editId="0EBA3763">
                <wp:simplePos x="0" y="0"/>
                <wp:positionH relativeFrom="page">
                  <wp:posOffset>11220</wp:posOffset>
                </wp:positionH>
                <wp:positionV relativeFrom="paragraph">
                  <wp:posOffset>12174</wp:posOffset>
                </wp:positionV>
                <wp:extent cx="7541623" cy="3375025"/>
                <wp:effectExtent l="0" t="0" r="2540" b="0"/>
                <wp:wrapNone/>
                <wp:docPr id="2141564653" name="Group 2141564653"/>
                <wp:cNvGraphicFramePr/>
                <a:graphic xmlns:a="http://schemas.openxmlformats.org/drawingml/2006/main">
                  <a:graphicData uri="http://schemas.microsoft.com/office/word/2010/wordprocessingGroup">
                    <wpg:wgp>
                      <wpg:cNvGrpSpPr/>
                      <wpg:grpSpPr>
                        <a:xfrm>
                          <a:off x="0" y="0"/>
                          <a:ext cx="7541623" cy="3375025"/>
                          <a:chOff x="185669" y="0"/>
                          <a:chExt cx="6815260" cy="3605331"/>
                        </a:xfrm>
                      </wpg:grpSpPr>
                      <pic:pic xmlns:pic="http://schemas.openxmlformats.org/drawingml/2006/picture">
                        <pic:nvPicPr>
                          <pic:cNvPr id="343909193" name="Picture 343909193"/>
                          <pic:cNvPicPr>
                            <a:picLocks noChangeAspect="1"/>
                          </pic:cNvPicPr>
                        </pic:nvPicPr>
                        <pic:blipFill>
                          <a:blip r:embed="rId31">
                            <a:extLst>
                              <a:ext uri="{28A0092B-C50C-407E-A947-70E740481C1C}">
                                <a14:useLocalDpi xmlns:a14="http://schemas.microsoft.com/office/drawing/2010/main" val="0"/>
                              </a:ext>
                            </a:extLst>
                          </a:blip>
                          <a:srcRect r="94149" b="6"/>
                          <a:stretch>
                            <a:fillRect/>
                          </a:stretch>
                        </pic:blipFill>
                        <pic:spPr>
                          <a:xfrm>
                            <a:off x="185669" y="5122"/>
                            <a:ext cx="347818" cy="3600209"/>
                          </a:xfrm>
                          <a:prstGeom prst="rect">
                            <a:avLst/>
                          </a:prstGeom>
                          <a:noFill/>
                          <a:ln>
                            <a:noFill/>
                          </a:ln>
                        </pic:spPr>
                      </pic:pic>
                      <wpg:grpSp>
                        <wpg:cNvPr id="946169119" name="Group 946169119"/>
                        <wpg:cNvGrpSpPr/>
                        <wpg:grpSpPr>
                          <a:xfrm>
                            <a:off x="5925784" y="0"/>
                            <a:ext cx="1075145" cy="3601325"/>
                            <a:chOff x="5914586" y="5611"/>
                            <a:chExt cx="1101973" cy="3690620"/>
                          </a:xfrm>
                        </wpg:grpSpPr>
                        <pic:pic xmlns:pic="http://schemas.openxmlformats.org/drawingml/2006/picture">
                          <pic:nvPicPr>
                            <pic:cNvPr id="1165425629" name="Picture 1165425629"/>
                            <pic:cNvPicPr>
                              <a:picLocks noChangeAspect="1"/>
                            </pic:cNvPicPr>
                          </pic:nvPicPr>
                          <pic:blipFill>
                            <a:blip r:embed="rId32">
                              <a:extLst>
                                <a:ext uri="{28A0092B-C50C-407E-A947-70E740481C1C}">
                                  <a14:useLocalDpi xmlns:a14="http://schemas.microsoft.com/office/drawing/2010/main" val="0"/>
                                </a:ext>
                              </a:extLst>
                            </a:blip>
                            <a:srcRect l="81591" r="13963" b="9592"/>
                            <a:stretch>
                              <a:fillRect/>
                            </a:stretch>
                          </pic:blipFill>
                          <pic:spPr>
                            <a:xfrm>
                              <a:off x="5914586" y="5611"/>
                              <a:ext cx="322332" cy="3690404"/>
                            </a:xfrm>
                            <a:prstGeom prst="rect">
                              <a:avLst/>
                            </a:prstGeom>
                            <a:ln>
                              <a:noFill/>
                            </a:ln>
                          </pic:spPr>
                        </pic:pic>
                        <pic:pic xmlns:pic="http://schemas.openxmlformats.org/drawingml/2006/picture">
                          <pic:nvPicPr>
                            <pic:cNvPr id="312578673" name="Picture 312578673"/>
                            <pic:cNvPicPr>
                              <a:picLocks noChangeAspect="1"/>
                            </pic:cNvPicPr>
                          </pic:nvPicPr>
                          <pic:blipFill>
                            <a:blip r:embed="rId32">
                              <a:extLst>
                                <a:ext uri="{28A0092B-C50C-407E-A947-70E740481C1C}">
                                  <a14:useLocalDpi xmlns:a14="http://schemas.microsoft.com/office/drawing/2010/main" val="0"/>
                                </a:ext>
                              </a:extLst>
                            </a:blip>
                            <a:srcRect l="86213"/>
                            <a:stretch>
                              <a:fillRect/>
                            </a:stretch>
                          </pic:blipFill>
                          <pic:spPr>
                            <a:xfrm>
                              <a:off x="6235467" y="5611"/>
                              <a:ext cx="781092" cy="3690620"/>
                            </a:xfrm>
                            <a:prstGeom prst="rect">
                              <a:avLst/>
                            </a:prstGeom>
                            <a:ln>
                              <a:noFill/>
                            </a:ln>
                          </pic:spPr>
                        </pic:pic>
                      </wpg:grpSp>
                    </wpg:wgp>
                  </a:graphicData>
                </a:graphic>
                <wp14:sizeRelH relativeFrom="margin">
                  <wp14:pctWidth>0</wp14:pctWidth>
                </wp14:sizeRelH>
              </wp:anchor>
            </w:drawing>
          </mc:Choice>
          <mc:Fallback>
            <w:pict>
              <v:group w14:anchorId="2707746D" id="Group 2141564653" o:spid="_x0000_s1026" style="position:absolute;margin-left:.9pt;margin-top:.95pt;width:593.85pt;height:265.75pt;z-index:251726848;mso-position-horizontal-relative:page;mso-width-relative:margin" coordorigin="1856" coordsize="68152,36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3909193" o:spid="_x0000_s1027" type="#_x0000_t75" style="position:absolute;left:1856;top:51;width:3478;height:3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">
                  <v:imagedata r:id="rId33" o:title="" cropbottom="4f" cropright="61701f"/>
                </v:shape>
                <v:group id="Group 946169119" o:spid="_x0000_s1028" style="position:absolute;left:59257;width:10752;height:36013" coordorigin="59145,56" coordsize="11019,3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">
                  <v:shape id="Picture 1165425629" o:spid="_x0000_s1029" type="#_x0000_t75" style="position:absolute;left:59145;top:56;width:3224;height:36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">
                    <v:imagedata r:id="rId34" o:title="" cropbottom="6286f" cropleft="53471f" cropright="9151f"/>
                  </v:shape>
                  <v:shape id="Picture 312578673" o:spid="_x0000_s1030" type="#_x0000_t75" style="position:absolute;left:62354;top:56;width:7811;height:36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">
                    <v:imagedata r:id="rId34" o:title="" cropleft="56501f"/>
                  </v:shape>
                </v:group>
                <w10:wrap anchorx="page"/>
              </v:group>
            </w:pict>
          </mc:Fallback>
        </mc:AlternateContent>
      </w:r>
    </w:p>
    <w:p w14:paraId="38EEEB30" w14:textId="77777777" w:rsidR="00C95244" w:rsidRDefault="00E96381">
      <w:pPr>
        <w:bidi/>
        <w:spacing w:after="0"/>
        <w:ind w:left="23"/>
        <w:rPr>
          <w:rFonts w:ascii="Almarai" w:hAnsi="Almarai" w:cs="Almarai"/>
          <w:i/>
          <w:iCs/>
          <w:sz w:val="16"/>
          <w:szCs w:val="16"/>
          <w:rtl/>
          <w:lang w:bidi="ar-EG"/>
        </w:rPr>
      </w:pPr>
      <w:r>
        <w:rPr>
          <w:rFonts w:ascii="Almarai" w:hAnsi="Almarai" w:cs="Almarai" w:hint="cs"/>
          <w:sz w:val="20"/>
          <w:szCs w:val="20"/>
          <w:rtl/>
          <w:lang w:bidi="ar-EG"/>
        </w:rPr>
        <w:t xml:space="preserve"> </w:t>
      </w:r>
    </w:p>
    <w:p w14:paraId="40C158AB" w14:textId="77777777" w:rsidR="00C95244" w:rsidRDefault="00C95244">
      <w:pPr>
        <w:bidi/>
        <w:spacing w:after="0"/>
        <w:ind w:left="23"/>
        <w:rPr>
          <w:rFonts w:ascii="Almarai" w:hAnsi="Almarai" w:cs="Almarai"/>
          <w:i/>
          <w:iCs/>
          <w:sz w:val="16"/>
          <w:szCs w:val="16"/>
          <w:rtl/>
          <w:lang w:bidi="ar-EG"/>
        </w:rPr>
      </w:pPr>
    </w:p>
    <w:p w14:paraId="547375DB" w14:textId="77777777" w:rsidR="00C95244" w:rsidRDefault="00C95244">
      <w:pPr>
        <w:bidi/>
        <w:spacing w:after="0"/>
        <w:ind w:left="23"/>
        <w:rPr>
          <w:rFonts w:ascii="Almarai" w:hAnsi="Almarai" w:cs="Almarai"/>
          <w:i/>
          <w:iCs/>
          <w:sz w:val="16"/>
          <w:szCs w:val="16"/>
          <w:rtl/>
          <w:lang w:bidi="ar-EG"/>
        </w:rPr>
      </w:pPr>
    </w:p>
    <w:p w14:paraId="6C7D3550" w14:textId="77777777" w:rsidR="00C95244" w:rsidRDefault="00C95244">
      <w:pPr>
        <w:bidi/>
        <w:spacing w:after="0"/>
        <w:ind w:left="23"/>
        <w:rPr>
          <w:rFonts w:ascii="Almarai" w:hAnsi="Almarai" w:cs="Almarai"/>
          <w:i/>
          <w:iCs/>
          <w:sz w:val="16"/>
          <w:szCs w:val="16"/>
          <w:rtl/>
          <w:lang w:bidi="ar-EG"/>
        </w:rPr>
      </w:pPr>
    </w:p>
    <w:p w14:paraId="1A732757" w14:textId="77777777" w:rsidR="00C95244" w:rsidRDefault="00C95244">
      <w:pPr>
        <w:bidi/>
        <w:spacing w:after="0"/>
        <w:ind w:left="23"/>
        <w:rPr>
          <w:rFonts w:ascii="Almarai" w:hAnsi="Almarai" w:cs="Almarai"/>
          <w:i/>
          <w:iCs/>
          <w:sz w:val="16"/>
          <w:szCs w:val="16"/>
          <w:rtl/>
          <w:lang w:bidi="ar-EG"/>
        </w:rPr>
      </w:pPr>
    </w:p>
    <w:p w14:paraId="4EB8F006" w14:textId="77777777" w:rsidR="00C95244" w:rsidRDefault="00C95244">
      <w:pPr>
        <w:bidi/>
        <w:spacing w:after="0"/>
        <w:ind w:left="23"/>
        <w:rPr>
          <w:rFonts w:ascii="Almarai" w:hAnsi="Almarai" w:cs="Almarai"/>
          <w:i/>
          <w:iCs/>
          <w:sz w:val="16"/>
          <w:szCs w:val="16"/>
          <w:rtl/>
          <w:lang w:bidi="ar-EG"/>
        </w:rPr>
      </w:pPr>
    </w:p>
    <w:p w14:paraId="27DCF198" w14:textId="77777777" w:rsidR="00C95244" w:rsidRDefault="00C95244">
      <w:pPr>
        <w:bidi/>
        <w:spacing w:after="0"/>
        <w:ind w:left="23"/>
        <w:rPr>
          <w:rFonts w:ascii="Almarai" w:hAnsi="Almarai" w:cs="Almarai"/>
          <w:i/>
          <w:iCs/>
          <w:sz w:val="16"/>
          <w:szCs w:val="16"/>
          <w:rtl/>
          <w:lang w:bidi="ar-EG"/>
        </w:rPr>
      </w:pPr>
    </w:p>
    <w:p w14:paraId="622D1EC5" w14:textId="77777777" w:rsidR="00C95244" w:rsidRDefault="00C95244">
      <w:pPr>
        <w:bidi/>
        <w:spacing w:after="0"/>
        <w:ind w:left="23"/>
        <w:rPr>
          <w:rFonts w:ascii="Almarai" w:hAnsi="Almarai" w:cs="Almarai"/>
          <w:i/>
          <w:iCs/>
          <w:sz w:val="16"/>
          <w:szCs w:val="16"/>
          <w:rtl/>
          <w:lang w:bidi="ar-EG"/>
        </w:rPr>
      </w:pPr>
    </w:p>
    <w:p w14:paraId="78026180" w14:textId="77777777" w:rsidR="00C95244" w:rsidRDefault="00C95244">
      <w:pPr>
        <w:bidi/>
        <w:spacing w:after="0"/>
        <w:ind w:left="23"/>
        <w:rPr>
          <w:rFonts w:ascii="Almarai" w:hAnsi="Almarai" w:cs="Almarai"/>
          <w:i/>
          <w:iCs/>
          <w:sz w:val="16"/>
          <w:szCs w:val="16"/>
          <w:rtl/>
          <w:lang w:bidi="ar-EG"/>
        </w:rPr>
      </w:pPr>
    </w:p>
    <w:p w14:paraId="0E6367F6" w14:textId="77777777" w:rsidR="00C95244" w:rsidRDefault="00C95244">
      <w:pPr>
        <w:bidi/>
        <w:spacing w:after="0"/>
        <w:ind w:left="23"/>
        <w:rPr>
          <w:rFonts w:ascii="Almarai" w:hAnsi="Almarai" w:cs="Almarai"/>
          <w:i/>
          <w:iCs/>
          <w:sz w:val="16"/>
          <w:szCs w:val="16"/>
          <w:rtl/>
          <w:lang w:bidi="ar-EG"/>
        </w:rPr>
      </w:pPr>
    </w:p>
    <w:p w14:paraId="1697F09B" w14:textId="77777777" w:rsidR="00C95244" w:rsidRDefault="00C95244">
      <w:pPr>
        <w:bidi/>
        <w:spacing w:after="0"/>
        <w:ind w:left="23"/>
        <w:rPr>
          <w:rFonts w:ascii="Almarai" w:hAnsi="Almarai" w:cs="Almarai"/>
          <w:i/>
          <w:iCs/>
          <w:sz w:val="16"/>
          <w:szCs w:val="16"/>
          <w:rtl/>
          <w:lang w:bidi="ar-EG"/>
        </w:rPr>
      </w:pPr>
    </w:p>
    <w:p w14:paraId="5DF6328A" w14:textId="77777777" w:rsidR="00C95244" w:rsidRDefault="00C95244">
      <w:pPr>
        <w:bidi/>
        <w:spacing w:after="0"/>
        <w:ind w:left="23"/>
        <w:rPr>
          <w:rFonts w:ascii="Almarai" w:hAnsi="Almarai" w:cs="Almarai"/>
          <w:i/>
          <w:iCs/>
          <w:sz w:val="16"/>
          <w:szCs w:val="16"/>
          <w:rtl/>
          <w:lang w:bidi="ar-EG"/>
        </w:rPr>
      </w:pPr>
    </w:p>
    <w:p w14:paraId="48FDB5DE" w14:textId="77777777" w:rsidR="00C95244" w:rsidRDefault="00C95244">
      <w:pPr>
        <w:bidi/>
        <w:spacing w:after="0"/>
        <w:ind w:left="23"/>
        <w:rPr>
          <w:rFonts w:ascii="Almarai" w:hAnsi="Almarai" w:cs="Almarai"/>
          <w:i/>
          <w:iCs/>
          <w:sz w:val="16"/>
          <w:szCs w:val="16"/>
          <w:rtl/>
          <w:lang w:bidi="ar-EG"/>
        </w:rPr>
      </w:pPr>
    </w:p>
    <w:p w14:paraId="4836E867" w14:textId="77777777" w:rsidR="00C95244" w:rsidRDefault="00C95244">
      <w:pPr>
        <w:bidi/>
        <w:spacing w:after="0"/>
        <w:ind w:left="23"/>
        <w:rPr>
          <w:rFonts w:ascii="Almarai" w:hAnsi="Almarai" w:cs="Almarai"/>
          <w:i/>
          <w:iCs/>
          <w:sz w:val="16"/>
          <w:szCs w:val="16"/>
          <w:rtl/>
          <w:lang w:bidi="ar-EG"/>
        </w:rPr>
      </w:pPr>
    </w:p>
    <w:p w14:paraId="7D7EA0B0" w14:textId="77777777" w:rsidR="00C95244" w:rsidRDefault="00C95244">
      <w:pPr>
        <w:bidi/>
        <w:spacing w:after="0"/>
        <w:ind w:left="23"/>
        <w:rPr>
          <w:rFonts w:ascii="Almarai" w:hAnsi="Almarai" w:cs="Almarai"/>
          <w:i/>
          <w:iCs/>
          <w:sz w:val="16"/>
          <w:szCs w:val="16"/>
          <w:rtl/>
          <w:lang w:bidi="ar-EG"/>
        </w:rPr>
      </w:pPr>
    </w:p>
    <w:p w14:paraId="7DE78801" w14:textId="77777777" w:rsidR="00C95244" w:rsidRDefault="00C95244">
      <w:pPr>
        <w:bidi/>
        <w:spacing w:after="0"/>
        <w:ind w:left="23"/>
        <w:rPr>
          <w:rFonts w:ascii="Almarai" w:hAnsi="Almarai" w:cs="Almarai"/>
          <w:i/>
          <w:iCs/>
          <w:sz w:val="16"/>
          <w:szCs w:val="16"/>
          <w:rtl/>
          <w:lang w:bidi="ar-EG"/>
        </w:rPr>
      </w:pPr>
    </w:p>
    <w:p w14:paraId="3659892C" w14:textId="77777777" w:rsidR="00C95244" w:rsidRDefault="00C95244">
      <w:pPr>
        <w:bidi/>
        <w:spacing w:after="0"/>
        <w:ind w:left="23"/>
        <w:rPr>
          <w:rFonts w:ascii="Almarai" w:hAnsi="Almarai" w:cs="Almarai"/>
          <w:i/>
          <w:iCs/>
          <w:sz w:val="16"/>
          <w:szCs w:val="16"/>
          <w:rtl/>
          <w:lang w:bidi="ar-EG"/>
        </w:rPr>
      </w:pPr>
    </w:p>
    <w:p w14:paraId="23F02BBC" w14:textId="77777777" w:rsidR="00C95244" w:rsidRDefault="00C95244">
      <w:pPr>
        <w:bidi/>
        <w:spacing w:after="0"/>
        <w:ind w:left="23"/>
        <w:rPr>
          <w:rFonts w:ascii="Almarai" w:hAnsi="Almarai" w:cs="Almarai"/>
          <w:i/>
          <w:iCs/>
          <w:sz w:val="16"/>
          <w:szCs w:val="16"/>
          <w:rtl/>
          <w:lang w:bidi="ar-EG"/>
        </w:rPr>
      </w:pPr>
    </w:p>
    <w:p w14:paraId="4FCAA177" w14:textId="77777777" w:rsidR="00C95244" w:rsidRDefault="00C95244">
      <w:pPr>
        <w:bidi/>
        <w:spacing w:after="0"/>
        <w:ind w:left="23"/>
        <w:rPr>
          <w:rFonts w:ascii="Almarai" w:hAnsi="Almarai" w:cs="Almarai"/>
          <w:i/>
          <w:iCs/>
          <w:sz w:val="16"/>
          <w:szCs w:val="16"/>
          <w:rtl/>
          <w:lang w:bidi="ar-EG"/>
        </w:rPr>
      </w:pPr>
    </w:p>
    <w:p w14:paraId="2BA127BA" w14:textId="77777777" w:rsidR="00C95244" w:rsidRDefault="00C95244">
      <w:pPr>
        <w:bidi/>
        <w:spacing w:after="0"/>
        <w:ind w:left="23"/>
        <w:rPr>
          <w:rFonts w:ascii="Almarai" w:hAnsi="Almarai" w:cs="Almarai"/>
          <w:i/>
          <w:iCs/>
          <w:sz w:val="16"/>
          <w:szCs w:val="16"/>
          <w:rtl/>
          <w:lang w:bidi="ar-EG"/>
        </w:rPr>
      </w:pPr>
    </w:p>
    <w:p w14:paraId="607DC7B6" w14:textId="54AB7450" w:rsidR="00C95244" w:rsidRDefault="00C95244">
      <w:pPr>
        <w:bidi/>
        <w:spacing w:after="0"/>
        <w:ind w:left="23"/>
        <w:rPr>
          <w:rFonts w:ascii="Almarai" w:hAnsi="Almarai" w:cs="Almarai"/>
          <w:i/>
          <w:iCs/>
          <w:sz w:val="16"/>
          <w:szCs w:val="16"/>
          <w:rtl/>
          <w:lang w:bidi="ar-EG"/>
        </w:rPr>
      </w:pPr>
    </w:p>
    <w:p w14:paraId="54637359" w14:textId="27586E12" w:rsidR="00C95244" w:rsidRDefault="00C95244">
      <w:pPr>
        <w:bidi/>
        <w:spacing w:after="0"/>
        <w:ind w:left="23"/>
        <w:rPr>
          <w:rFonts w:ascii="Almarai" w:hAnsi="Almarai" w:cs="Almarai"/>
          <w:i/>
          <w:iCs/>
          <w:sz w:val="16"/>
          <w:szCs w:val="16"/>
          <w:rtl/>
          <w:lang w:bidi="ar-EG"/>
        </w:rPr>
      </w:pPr>
    </w:p>
    <w:p w14:paraId="064CFC32" w14:textId="77777777" w:rsidR="00C95244" w:rsidRDefault="00C95244">
      <w:pPr>
        <w:bidi/>
        <w:spacing w:after="0"/>
        <w:ind w:left="23"/>
        <w:rPr>
          <w:rFonts w:ascii="Almarai" w:hAnsi="Almarai" w:cs="Almarai"/>
          <w:i/>
          <w:iCs/>
          <w:sz w:val="16"/>
          <w:szCs w:val="16"/>
          <w:rtl/>
          <w:lang w:bidi="ar-EG"/>
        </w:rPr>
      </w:pPr>
    </w:p>
    <w:p w14:paraId="5273BBFE" w14:textId="77777777" w:rsidR="00C95244" w:rsidRDefault="00C95244">
      <w:pPr>
        <w:bidi/>
        <w:spacing w:after="0"/>
        <w:ind w:left="23"/>
        <w:rPr>
          <w:rFonts w:ascii="Almarai" w:hAnsi="Almarai" w:cs="Almarai"/>
          <w:i/>
          <w:iCs/>
          <w:sz w:val="16"/>
          <w:szCs w:val="16"/>
          <w:rtl/>
          <w:lang w:bidi="ar-EG"/>
        </w:rPr>
      </w:pPr>
    </w:p>
    <w:p w14:paraId="3CFFD118" w14:textId="77777777" w:rsidR="00C95244" w:rsidRDefault="00C95244">
      <w:pPr>
        <w:bidi/>
        <w:spacing w:after="0"/>
        <w:ind w:left="23"/>
        <w:rPr>
          <w:rFonts w:ascii="Almarai" w:hAnsi="Almarai" w:cs="Almarai"/>
          <w:i/>
          <w:iCs/>
          <w:sz w:val="16"/>
          <w:szCs w:val="16"/>
          <w:rtl/>
          <w:lang w:bidi="ar-EG"/>
        </w:rPr>
      </w:pPr>
    </w:p>
    <w:p w14:paraId="3D056D0C" w14:textId="77777777" w:rsidR="00C95244" w:rsidRDefault="00C95244">
      <w:pPr>
        <w:bidi/>
        <w:spacing w:after="0"/>
        <w:ind w:left="23"/>
        <w:rPr>
          <w:rFonts w:ascii="Almarai" w:hAnsi="Almarai" w:cs="Almarai"/>
          <w:i/>
          <w:iCs/>
          <w:sz w:val="16"/>
          <w:szCs w:val="16"/>
          <w:lang w:bidi="ar-EG"/>
        </w:rPr>
      </w:pPr>
    </w:p>
    <w:p w14:paraId="14352B58" w14:textId="77777777" w:rsidR="00C95244" w:rsidRDefault="00E96381">
      <w:pPr>
        <w:bidi/>
        <w:spacing w:after="0" w:line="276" w:lineRule="auto"/>
        <w:ind w:left="23"/>
        <w:rPr>
          <w:rFonts w:ascii="Almarai" w:hAnsi="Almarai" w:cs="Almarai"/>
          <w:sz w:val="16"/>
          <w:szCs w:val="16"/>
          <w:rtl/>
          <w:lang w:bidi="ar-EG"/>
        </w:rPr>
      </w:pPr>
      <w:r>
        <w:rPr>
          <w:rFonts w:ascii="Almarai" w:hAnsi="Almarai" w:cs="Almarai"/>
          <w:i/>
          <w:iCs/>
          <w:sz w:val="16"/>
          <w:szCs w:val="16"/>
          <w:rtl/>
          <w:lang w:bidi="ar-EG"/>
        </w:rPr>
        <w:t>المصدر</w:t>
      </w:r>
      <w:r>
        <w:rPr>
          <w:rFonts w:ascii="Almarai" w:hAnsi="Almarai" w:cs="Almarai"/>
          <w:sz w:val="16"/>
          <w:szCs w:val="16"/>
          <w:rtl/>
          <w:lang w:bidi="ar-EG"/>
        </w:rPr>
        <w:t xml:space="preserve">: نتائج الاستبيان. </w:t>
      </w:r>
    </w:p>
    <w:p w14:paraId="56CC9B78" w14:textId="77777777" w:rsidR="00C95244" w:rsidRDefault="00E96381">
      <w:pPr>
        <w:pStyle w:val="ListParagraph"/>
        <w:bidi/>
        <w:spacing w:after="0" w:line="276" w:lineRule="auto"/>
        <w:ind w:left="23"/>
        <w:rPr>
          <w:rFonts w:ascii="Almarai" w:hAnsi="Almarai" w:cs="Almarai"/>
          <w:sz w:val="16"/>
          <w:szCs w:val="16"/>
          <w:rtl/>
          <w:lang w:bidi="ar-EG"/>
        </w:rPr>
      </w:pPr>
      <w:r>
        <w:rPr>
          <w:rFonts w:ascii="Almarai" w:hAnsi="Almarai" w:cs="Almarai"/>
          <w:sz w:val="16"/>
          <w:szCs w:val="16"/>
          <w:rtl/>
          <w:lang w:bidi="ar-EG"/>
        </w:rPr>
        <w:t>* البيانات الخاصة بالفترة يناير – مارس 2020 غير متاحة بسبب الإغلاق أثناء الجائحة.</w:t>
      </w:r>
      <w:r>
        <w:t xml:space="preserve"> </w:t>
      </w:r>
    </w:p>
    <w:p w14:paraId="027535E5" w14:textId="77777777" w:rsidR="00C95244" w:rsidRDefault="00E96381">
      <w:pPr>
        <w:pStyle w:val="ListParagraph"/>
        <w:bidi/>
        <w:spacing w:after="0" w:line="276" w:lineRule="auto"/>
        <w:ind w:left="23"/>
        <w:rPr>
          <w:rFonts w:ascii="Almarai" w:hAnsi="Almarai" w:cs="Almarai"/>
          <w:sz w:val="16"/>
          <w:szCs w:val="16"/>
          <w:rtl/>
          <w:lang w:bidi="ar-EG"/>
        </w:rPr>
      </w:pPr>
      <w:r>
        <w:rPr>
          <w:rFonts w:ascii="Almarai" w:hAnsi="Almarai" w:cs="Almarai"/>
          <w:sz w:val="16"/>
          <w:szCs w:val="16"/>
          <w:rtl/>
          <w:lang w:bidi="ar-EG"/>
        </w:rPr>
        <w:t>** البيانات الخاصة بالفترة أبريل – يونيو 2020 غير متاحة بسبب الإغلاق أثناء الجائحة.</w:t>
      </w:r>
    </w:p>
    <w:p w14:paraId="65A149DC" w14:textId="77777777" w:rsidR="00C95244" w:rsidRDefault="00C95244">
      <w:pPr>
        <w:pStyle w:val="ListParagraph"/>
        <w:bidi/>
        <w:spacing w:after="0"/>
        <w:ind w:left="1546"/>
        <w:rPr>
          <w:rtl/>
        </w:rPr>
      </w:pPr>
    </w:p>
    <w:p w14:paraId="779B7B8D" w14:textId="77777777" w:rsidR="00C95244" w:rsidRDefault="00C95244">
      <w:pPr>
        <w:bidi/>
        <w:spacing w:after="0"/>
      </w:pPr>
    </w:p>
    <w:p w14:paraId="22DFC005" w14:textId="77777777" w:rsidR="00C95244" w:rsidRDefault="00C95244">
      <w:pPr>
        <w:bidi/>
        <w:spacing w:after="0"/>
        <w:rPr>
          <w:rtl/>
        </w:rPr>
      </w:pPr>
    </w:p>
    <w:p w14:paraId="7CD63397" w14:textId="77777777" w:rsidR="00C95244" w:rsidRDefault="00C95244">
      <w:pPr>
        <w:bidi/>
        <w:spacing w:after="0"/>
        <w:rPr>
          <w:rtl/>
        </w:rPr>
      </w:pPr>
    </w:p>
    <w:p w14:paraId="7E6ED5F3" w14:textId="77777777" w:rsidR="00CE0419" w:rsidRDefault="00CE0419" w:rsidP="00CE0419">
      <w:pPr>
        <w:bidi/>
        <w:spacing w:after="0"/>
        <w:rPr>
          <w:rtl/>
        </w:rPr>
      </w:pPr>
    </w:p>
    <w:p w14:paraId="40861567" w14:textId="77777777" w:rsidR="00C95244" w:rsidRDefault="00C95244">
      <w:pPr>
        <w:bidi/>
        <w:spacing w:after="0"/>
        <w:rPr>
          <w:rtl/>
        </w:rPr>
      </w:pPr>
    </w:p>
    <w:p w14:paraId="72EFD978" w14:textId="77777777" w:rsidR="00C95244" w:rsidRDefault="00C95244">
      <w:pPr>
        <w:bidi/>
        <w:spacing w:after="0"/>
        <w:rPr>
          <w:rtl/>
        </w:rPr>
      </w:pPr>
    </w:p>
    <w:p w14:paraId="182CC3E0" w14:textId="6FB28734" w:rsidR="00C7022F" w:rsidRPr="00C7022F" w:rsidRDefault="00427040" w:rsidP="00427040">
      <w:pPr>
        <w:pStyle w:val="ListParagraph"/>
        <w:numPr>
          <w:ilvl w:val="1"/>
          <w:numId w:val="3"/>
        </w:numPr>
        <w:bidi/>
        <w:spacing w:after="0"/>
        <w:ind w:left="473"/>
        <w:rPr>
          <w:rFonts w:ascii="Almarai Bold" w:hAnsi="Almarai Bold" w:cs="Almarai Bold"/>
          <w:i/>
          <w:iCs/>
          <w:color w:val="1FBACF"/>
          <w:sz w:val="24"/>
          <w:szCs w:val="24"/>
        </w:rPr>
      </w:pPr>
      <w:bookmarkStart w:id="13" w:name="_Toc113942158"/>
      <w:bookmarkStart w:id="14" w:name="_Toc145414807"/>
      <w:r>
        <w:rPr>
          <w:rFonts w:ascii="Almarai" w:hAnsi="Almarai" w:cs="Almarai"/>
          <w:noProof/>
          <w:sz w:val="20"/>
          <w:szCs w:val="20"/>
        </w:rPr>
        <w:lastRenderedPageBreak/>
        <w:drawing>
          <wp:anchor distT="0" distB="0" distL="114300" distR="114300" simplePos="0" relativeHeight="251969536" behindDoc="1" locked="0" layoutInCell="1" allowOverlap="1" wp14:anchorId="2EF9B846" wp14:editId="5E3569E4">
            <wp:simplePos x="0" y="0"/>
            <wp:positionH relativeFrom="page">
              <wp:align>right</wp:align>
            </wp:positionH>
            <wp:positionV relativeFrom="page">
              <wp:align>center</wp:align>
            </wp:positionV>
            <wp:extent cx="7154545" cy="10201275"/>
            <wp:effectExtent l="0" t="0" r="8255" b="9525"/>
            <wp:wrapNone/>
            <wp:docPr id="539207825" name="Picture 539207825"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6894" name="Picture 148286894"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54545" cy="10201275"/>
                    </a:xfrm>
                    <a:prstGeom prst="rect">
                      <a:avLst/>
                    </a:prstGeom>
                    <a:noFill/>
                    <a:ln>
                      <a:noFill/>
                    </a:ln>
                  </pic:spPr>
                </pic:pic>
              </a:graphicData>
            </a:graphic>
          </wp:anchor>
        </w:drawing>
      </w:r>
      <w:r w:rsidR="00E96381" w:rsidRPr="00C7022F">
        <w:rPr>
          <w:rFonts w:ascii="Almarai Bold" w:hAnsi="Almarai Bold" w:cs="Almarai Bold"/>
          <w:i/>
          <w:iCs/>
          <w:color w:val="1FBACF"/>
          <w:sz w:val="24"/>
          <w:szCs w:val="24"/>
          <w:rtl/>
        </w:rPr>
        <w:t>المؤشر وفقا لأحجام الشركات</w:t>
      </w:r>
      <w:bookmarkEnd w:id="13"/>
      <w:bookmarkEnd w:id="14"/>
    </w:p>
    <w:p w14:paraId="0BC0CB5D" w14:textId="6466B4CA" w:rsidR="00C95244" w:rsidRDefault="00C7022F">
      <w:pPr>
        <w:bidi/>
        <w:spacing w:after="0" w:line="360" w:lineRule="auto"/>
        <w:ind w:left="23"/>
        <w:jc w:val="both"/>
        <w:rPr>
          <w:rFonts w:ascii="Almarai" w:hAnsi="Almarai" w:cs="Almarai"/>
          <w:sz w:val="20"/>
          <w:szCs w:val="20"/>
          <w:lang w:bidi="ar-EG"/>
        </w:rPr>
      </w:pPr>
      <w:r>
        <w:rPr>
          <w:rFonts w:ascii="Almarai" w:hAnsi="Almarai" w:cs="Almarai" w:hint="cs"/>
          <w:sz w:val="20"/>
          <w:szCs w:val="20"/>
          <w:rtl/>
          <w:lang w:bidi="ar-EG"/>
        </w:rPr>
        <w:t xml:space="preserve"> لا يوجد تباين في ال</w:t>
      </w:r>
      <w:r w:rsidR="00A0463C">
        <w:rPr>
          <w:rFonts w:ascii="Almarai" w:hAnsi="Almarai" w:cs="Almarai" w:hint="cs"/>
          <w:sz w:val="20"/>
          <w:szCs w:val="20"/>
          <w:rtl/>
          <w:lang w:bidi="ar-EG"/>
        </w:rPr>
        <w:t>أ</w:t>
      </w:r>
      <w:r>
        <w:rPr>
          <w:rFonts w:ascii="Almarai" w:hAnsi="Almarai" w:cs="Almarai" w:hint="cs"/>
          <w:sz w:val="20"/>
          <w:szCs w:val="20"/>
          <w:rtl/>
          <w:lang w:bidi="ar-EG"/>
        </w:rPr>
        <w:t xml:space="preserve">داء بين مختلف </w:t>
      </w:r>
      <w:r w:rsidR="00A0463C">
        <w:rPr>
          <w:rFonts w:ascii="Almarai" w:hAnsi="Almarai" w:cs="Almarai" w:hint="cs"/>
          <w:sz w:val="20"/>
          <w:szCs w:val="20"/>
          <w:rtl/>
          <w:lang w:bidi="ar-EG"/>
        </w:rPr>
        <w:t>أ</w:t>
      </w:r>
      <w:r>
        <w:rPr>
          <w:rFonts w:ascii="Almarai" w:hAnsi="Almarai" w:cs="Almarai" w:hint="cs"/>
          <w:sz w:val="20"/>
          <w:szCs w:val="20"/>
          <w:rtl/>
          <w:lang w:bidi="ar-EG"/>
        </w:rPr>
        <w:t>حجام الشركات</w:t>
      </w:r>
      <w:r w:rsidR="00A0463C">
        <w:rPr>
          <w:rFonts w:ascii="Almarai" w:hAnsi="Almarai" w:cs="Almarai" w:hint="cs"/>
          <w:sz w:val="20"/>
          <w:szCs w:val="20"/>
          <w:rtl/>
          <w:lang w:bidi="ar-EG"/>
        </w:rPr>
        <w:t>؛</w:t>
      </w:r>
      <w:r>
        <w:rPr>
          <w:rFonts w:ascii="Almarai" w:hAnsi="Almarai" w:cs="Almarai" w:hint="cs"/>
          <w:sz w:val="20"/>
          <w:szCs w:val="20"/>
          <w:rtl/>
          <w:lang w:bidi="ar-EG"/>
        </w:rPr>
        <w:t xml:space="preserve"> حيث</w:t>
      </w:r>
      <w:r w:rsidR="008401E6">
        <w:rPr>
          <w:rFonts w:ascii="Almarai" w:hAnsi="Almarai" w:cs="Almarai" w:hint="cs"/>
          <w:sz w:val="20"/>
          <w:szCs w:val="20"/>
          <w:rtl/>
          <w:lang w:bidi="ar-EG"/>
        </w:rPr>
        <w:t xml:space="preserve"> </w:t>
      </w:r>
      <w:r w:rsidR="00E96381">
        <w:rPr>
          <w:rFonts w:ascii="Almarai" w:hAnsi="Almarai" w:cs="Almarai" w:hint="cs"/>
          <w:sz w:val="20"/>
          <w:szCs w:val="20"/>
          <w:rtl/>
          <w:lang w:bidi="ar-EG"/>
        </w:rPr>
        <w:t>تجاوز مؤشر</w:t>
      </w:r>
      <w:r w:rsidR="00E96381">
        <w:rPr>
          <w:rFonts w:ascii="Almarai" w:hAnsi="Almarai" w:cs="Almarai"/>
          <w:sz w:val="20"/>
          <w:szCs w:val="20"/>
          <w:rtl/>
          <w:lang w:bidi="ar-EG"/>
        </w:rPr>
        <w:t xml:space="preserve"> </w:t>
      </w:r>
      <w:r w:rsidR="00E96381">
        <w:rPr>
          <w:rFonts w:ascii="Almarai" w:hAnsi="Almarai" w:cs="Almarai" w:hint="cs"/>
          <w:sz w:val="20"/>
          <w:szCs w:val="20"/>
          <w:rtl/>
          <w:lang w:bidi="ar-EG"/>
        </w:rPr>
        <w:t xml:space="preserve">أداء الأعمال </w:t>
      </w:r>
      <w:r w:rsidR="00E96381">
        <w:rPr>
          <w:rFonts w:ascii="Almarai" w:hAnsi="Almarai" w:cs="Almarai" w:hint="cs"/>
          <w:b/>
          <w:bCs/>
          <w:sz w:val="20"/>
          <w:szCs w:val="20"/>
          <w:rtl/>
          <w:lang w:bidi="ar-EG"/>
        </w:rPr>
        <w:t>لكافة الشركات</w:t>
      </w:r>
      <w:r w:rsidR="00E96381">
        <w:rPr>
          <w:rFonts w:ascii="Almarai" w:hAnsi="Almarai" w:cs="Almarai" w:hint="cs"/>
          <w:sz w:val="20"/>
          <w:szCs w:val="20"/>
          <w:rtl/>
          <w:lang w:bidi="ar-EG"/>
        </w:rPr>
        <w:t xml:space="preserve"> </w:t>
      </w:r>
      <w:r w:rsidR="00E96381">
        <w:rPr>
          <w:rFonts w:ascii="Almarai" w:hAnsi="Almarai" w:cs="Almarai" w:hint="cs"/>
          <w:b/>
          <w:bCs/>
          <w:sz w:val="20"/>
          <w:szCs w:val="20"/>
          <w:rtl/>
          <w:lang w:bidi="ar-EG"/>
        </w:rPr>
        <w:t>المستوى المحايد</w:t>
      </w:r>
      <w:r w:rsidR="00E96381">
        <w:rPr>
          <w:rFonts w:ascii="Almarai" w:hAnsi="Almarai" w:cs="Almarai" w:hint="cs"/>
          <w:sz w:val="20"/>
          <w:szCs w:val="20"/>
          <w:rtl/>
          <w:lang w:bidi="ar-EG"/>
        </w:rPr>
        <w:t xml:space="preserve"> خلال الربع محل الدراسة</w:t>
      </w:r>
      <w:r w:rsidR="00E96381">
        <w:rPr>
          <w:rFonts w:ascii="Almarai" w:hAnsi="Almarai" w:cs="Almarai"/>
          <w:sz w:val="20"/>
          <w:szCs w:val="20"/>
          <w:rtl/>
          <w:lang w:bidi="ar-EG"/>
        </w:rPr>
        <w:t xml:space="preserve"> </w:t>
      </w:r>
      <w:r w:rsidR="00E96381">
        <w:rPr>
          <w:rFonts w:ascii="Almarai" w:hAnsi="Almarai" w:cs="Almarai" w:hint="cs"/>
          <w:sz w:val="20"/>
          <w:szCs w:val="20"/>
          <w:rtl/>
          <w:lang w:bidi="ar-EG"/>
        </w:rPr>
        <w:t>مسجلا قيما</w:t>
      </w:r>
      <w:r w:rsidR="00FE7205">
        <w:rPr>
          <w:rFonts w:ascii="Almarai" w:hAnsi="Almarai" w:cs="Almarai" w:hint="cs"/>
          <w:sz w:val="20"/>
          <w:szCs w:val="20"/>
          <w:rtl/>
          <w:lang w:bidi="ar-EG"/>
        </w:rPr>
        <w:t xml:space="preserve"> </w:t>
      </w:r>
      <w:r w:rsidR="00A0463C">
        <w:rPr>
          <w:rFonts w:ascii="Almarai" w:hAnsi="Almarai" w:cs="Almarai" w:hint="cs"/>
          <w:sz w:val="20"/>
          <w:szCs w:val="20"/>
          <w:rtl/>
          <w:lang w:bidi="ar-EG"/>
        </w:rPr>
        <w:t>أ</w:t>
      </w:r>
      <w:r w:rsidR="00FE7205">
        <w:rPr>
          <w:rFonts w:ascii="Almarai" w:hAnsi="Almarai" w:cs="Almarai" w:hint="cs"/>
          <w:sz w:val="20"/>
          <w:szCs w:val="20"/>
          <w:rtl/>
          <w:lang w:bidi="ar-EG"/>
        </w:rPr>
        <w:t>قل</w:t>
      </w:r>
      <w:r w:rsidR="00AE0F3A">
        <w:rPr>
          <w:rFonts w:ascii="Almarai" w:hAnsi="Almarai" w:cs="Almarai" w:hint="cs"/>
          <w:sz w:val="20"/>
          <w:szCs w:val="20"/>
          <w:rtl/>
          <w:lang w:bidi="ar-EG"/>
        </w:rPr>
        <w:t xml:space="preserve"> </w:t>
      </w:r>
      <w:r w:rsidR="00E96381">
        <w:rPr>
          <w:rFonts w:ascii="Almarai" w:hAnsi="Almarai" w:cs="Almarai" w:hint="cs"/>
          <w:sz w:val="20"/>
          <w:szCs w:val="20"/>
          <w:rtl/>
          <w:lang w:bidi="ar-EG"/>
        </w:rPr>
        <w:t>من الربع</w:t>
      </w:r>
      <w:r w:rsidR="00FE7205">
        <w:rPr>
          <w:rFonts w:ascii="Almarai" w:hAnsi="Almarai" w:cs="Almarai" w:hint="cs"/>
          <w:sz w:val="20"/>
          <w:szCs w:val="20"/>
          <w:rtl/>
          <w:lang w:bidi="ar-EG"/>
        </w:rPr>
        <w:t xml:space="preserve"> </w:t>
      </w:r>
      <w:r w:rsidR="00E96381">
        <w:rPr>
          <w:rFonts w:ascii="Almarai" w:hAnsi="Almarai" w:cs="Almarai" w:hint="cs"/>
          <w:sz w:val="20"/>
          <w:szCs w:val="20"/>
          <w:rtl/>
          <w:lang w:bidi="ar-EG"/>
        </w:rPr>
        <w:t>السابق</w:t>
      </w:r>
      <w:r w:rsidR="00A0463C">
        <w:rPr>
          <w:rFonts w:ascii="Almarai" w:hAnsi="Almarai" w:cs="Almarai" w:hint="cs"/>
          <w:sz w:val="20"/>
          <w:szCs w:val="20"/>
          <w:rtl/>
          <w:lang w:bidi="ar-EG"/>
        </w:rPr>
        <w:t>،</w:t>
      </w:r>
      <w:r w:rsidR="00E96381">
        <w:rPr>
          <w:rFonts w:ascii="Almarai" w:hAnsi="Almarai" w:cs="Almarai" w:hint="cs"/>
          <w:sz w:val="20"/>
          <w:szCs w:val="20"/>
          <w:rtl/>
          <w:lang w:bidi="ar-EG"/>
        </w:rPr>
        <w:t xml:space="preserve"> </w:t>
      </w:r>
      <w:r w:rsidR="00FE7205">
        <w:rPr>
          <w:rFonts w:ascii="Almarai" w:hAnsi="Almarai" w:cs="Almarai" w:hint="cs"/>
          <w:sz w:val="20"/>
          <w:szCs w:val="20"/>
          <w:rtl/>
          <w:lang w:bidi="ar-EG"/>
        </w:rPr>
        <w:t>و</w:t>
      </w:r>
      <w:r w:rsidR="00A0463C">
        <w:rPr>
          <w:rFonts w:ascii="Almarai" w:hAnsi="Almarai" w:cs="Almarai" w:hint="cs"/>
          <w:sz w:val="20"/>
          <w:szCs w:val="20"/>
          <w:rtl/>
          <w:lang w:bidi="ar-EG"/>
        </w:rPr>
        <w:t>إ</w:t>
      </w:r>
      <w:r w:rsidR="00FE7205">
        <w:rPr>
          <w:rFonts w:ascii="Almarai" w:hAnsi="Almarai" w:cs="Almarai" w:hint="cs"/>
          <w:sz w:val="20"/>
          <w:szCs w:val="20"/>
          <w:rtl/>
          <w:lang w:bidi="ar-EG"/>
        </w:rPr>
        <w:t xml:space="preserve">ن كانت </w:t>
      </w:r>
      <w:r w:rsidR="00A0463C">
        <w:rPr>
          <w:rFonts w:ascii="Almarai" w:hAnsi="Almarai" w:cs="Almarai" w:hint="cs"/>
          <w:sz w:val="20"/>
          <w:szCs w:val="20"/>
          <w:rtl/>
          <w:lang w:bidi="ar-EG"/>
        </w:rPr>
        <w:t>أ</w:t>
      </w:r>
      <w:r w:rsidR="00FE7205">
        <w:rPr>
          <w:rFonts w:ascii="Almarai" w:hAnsi="Almarai" w:cs="Almarai" w:hint="cs"/>
          <w:sz w:val="20"/>
          <w:szCs w:val="20"/>
          <w:rtl/>
          <w:lang w:bidi="ar-EG"/>
        </w:rPr>
        <w:t xml:space="preserve">فضل من الربع </w:t>
      </w:r>
      <w:r w:rsidR="00E96381">
        <w:rPr>
          <w:rFonts w:ascii="Almarai" w:hAnsi="Almarai" w:cs="Almarai" w:hint="cs"/>
          <w:sz w:val="20"/>
          <w:szCs w:val="20"/>
          <w:rtl/>
          <w:lang w:bidi="ar-EG"/>
        </w:rPr>
        <w:t xml:space="preserve">المناظر، </w:t>
      </w:r>
      <w:r w:rsidR="00E96381" w:rsidRPr="005E4802">
        <w:rPr>
          <w:rFonts w:ascii="Almarai" w:hAnsi="Almarai" w:cs="Almarai" w:hint="cs"/>
          <w:sz w:val="20"/>
          <w:szCs w:val="20"/>
          <w:rtl/>
          <w:lang w:bidi="ar-EG"/>
        </w:rPr>
        <w:t xml:space="preserve">ويعكس ذلك </w:t>
      </w:r>
      <w:r>
        <w:rPr>
          <w:rFonts w:ascii="Almarai" w:hAnsi="Almarai" w:cs="Almarai" w:hint="cs"/>
          <w:sz w:val="20"/>
          <w:szCs w:val="20"/>
          <w:rtl/>
          <w:lang w:bidi="ar-EG"/>
        </w:rPr>
        <w:t>ثبات ال</w:t>
      </w:r>
      <w:r w:rsidR="00A0463C">
        <w:rPr>
          <w:rFonts w:ascii="Almarai" w:hAnsi="Almarai" w:cs="Almarai" w:hint="cs"/>
          <w:sz w:val="20"/>
          <w:szCs w:val="20"/>
          <w:rtl/>
          <w:lang w:bidi="ar-EG"/>
        </w:rPr>
        <w:t>أ</w:t>
      </w:r>
      <w:r>
        <w:rPr>
          <w:rFonts w:ascii="Almarai" w:hAnsi="Almarai" w:cs="Almarai" w:hint="cs"/>
          <w:sz w:val="20"/>
          <w:szCs w:val="20"/>
          <w:rtl/>
          <w:lang w:bidi="ar-EG"/>
        </w:rPr>
        <w:t>داء لكافة المؤشرات الفرعية</w:t>
      </w:r>
      <w:r w:rsidR="00A0463C">
        <w:rPr>
          <w:rFonts w:ascii="Almarai" w:hAnsi="Almarai" w:cs="Almarai" w:hint="cs"/>
          <w:sz w:val="20"/>
          <w:szCs w:val="20"/>
          <w:rtl/>
          <w:lang w:bidi="ar-EG"/>
        </w:rPr>
        <w:t>،</w:t>
      </w:r>
      <w:r>
        <w:rPr>
          <w:rFonts w:ascii="Almarai" w:hAnsi="Almarai" w:cs="Almarai" w:hint="cs"/>
          <w:sz w:val="20"/>
          <w:szCs w:val="20"/>
          <w:rtl/>
          <w:lang w:bidi="ar-EG"/>
        </w:rPr>
        <w:t xml:space="preserve"> وعدم تحسنها</w:t>
      </w:r>
      <w:r w:rsidR="00C41062">
        <w:rPr>
          <w:rFonts w:ascii="Almarai" w:hAnsi="Almarai" w:cs="Almarai" w:hint="cs"/>
          <w:sz w:val="20"/>
          <w:szCs w:val="20"/>
          <w:rtl/>
          <w:lang w:bidi="ar-EG"/>
        </w:rPr>
        <w:t xml:space="preserve"> </w:t>
      </w:r>
      <w:r w:rsidR="00C41062" w:rsidRPr="00C41062">
        <w:rPr>
          <w:rFonts w:ascii="Almarai" w:hAnsi="Almarai" w:cs="Almarai" w:hint="cs"/>
          <w:sz w:val="20"/>
          <w:szCs w:val="20"/>
          <w:rtl/>
          <w:lang w:bidi="ar-EG"/>
        </w:rPr>
        <w:t>مع</w:t>
      </w:r>
      <w:r w:rsidR="00C41062" w:rsidRPr="00C41062">
        <w:rPr>
          <w:rFonts w:ascii="Almarai" w:hAnsi="Almarai" w:cs="Almarai"/>
          <w:sz w:val="20"/>
          <w:szCs w:val="20"/>
          <w:rtl/>
          <w:lang w:bidi="ar-EG"/>
        </w:rPr>
        <w:t xml:space="preserve"> </w:t>
      </w:r>
      <w:r w:rsidR="00C41062" w:rsidRPr="00C41062">
        <w:rPr>
          <w:rFonts w:ascii="Almarai" w:hAnsi="Almarai" w:cs="Almarai" w:hint="cs"/>
          <w:sz w:val="20"/>
          <w:szCs w:val="20"/>
          <w:rtl/>
          <w:lang w:bidi="ar-EG"/>
        </w:rPr>
        <w:t>ملاحظة</w:t>
      </w:r>
      <w:r w:rsidR="00C41062" w:rsidRPr="00C41062">
        <w:rPr>
          <w:rFonts w:ascii="Almarai" w:hAnsi="Almarai" w:cs="Almarai"/>
          <w:sz w:val="20"/>
          <w:szCs w:val="20"/>
          <w:rtl/>
          <w:lang w:bidi="ar-EG"/>
        </w:rPr>
        <w:t xml:space="preserve"> </w:t>
      </w:r>
      <w:r w:rsidR="00C41062" w:rsidRPr="00C41062">
        <w:rPr>
          <w:rFonts w:ascii="Almarai" w:hAnsi="Almarai" w:cs="Almarai" w:hint="cs"/>
          <w:sz w:val="20"/>
          <w:szCs w:val="20"/>
          <w:rtl/>
          <w:lang w:bidi="ar-EG"/>
        </w:rPr>
        <w:t>تحسن</w:t>
      </w:r>
      <w:r w:rsidR="00C41062" w:rsidRPr="00C41062">
        <w:rPr>
          <w:rFonts w:ascii="Almarai" w:hAnsi="Almarai" w:cs="Almarai"/>
          <w:sz w:val="20"/>
          <w:szCs w:val="20"/>
          <w:rtl/>
          <w:lang w:bidi="ar-EG"/>
        </w:rPr>
        <w:t xml:space="preserve"> </w:t>
      </w:r>
      <w:r w:rsidR="00C41062" w:rsidRPr="00C41062">
        <w:rPr>
          <w:rFonts w:ascii="Almarai" w:hAnsi="Almarai" w:cs="Almarai" w:hint="cs"/>
          <w:sz w:val="20"/>
          <w:szCs w:val="20"/>
          <w:rtl/>
          <w:lang w:bidi="ar-EG"/>
        </w:rPr>
        <w:t>مؤشر</w:t>
      </w:r>
      <w:r w:rsidR="00C41062" w:rsidRPr="00C41062">
        <w:rPr>
          <w:rFonts w:ascii="Almarai" w:hAnsi="Almarai" w:cs="Almarai"/>
          <w:sz w:val="20"/>
          <w:szCs w:val="20"/>
          <w:rtl/>
          <w:lang w:bidi="ar-EG"/>
        </w:rPr>
        <w:t xml:space="preserve"> </w:t>
      </w:r>
      <w:r w:rsidR="00C41062" w:rsidRPr="00C41062">
        <w:rPr>
          <w:rFonts w:ascii="Almarai" w:hAnsi="Almarai" w:cs="Almarai" w:hint="cs"/>
          <w:sz w:val="20"/>
          <w:szCs w:val="20"/>
          <w:rtl/>
          <w:lang w:bidi="ar-EG"/>
        </w:rPr>
        <w:t>الصادرات</w:t>
      </w:r>
      <w:r w:rsidR="00C41062" w:rsidRPr="00C41062">
        <w:rPr>
          <w:rFonts w:ascii="Almarai" w:hAnsi="Almarai" w:cs="Almarai"/>
          <w:sz w:val="20"/>
          <w:szCs w:val="20"/>
          <w:rtl/>
          <w:lang w:bidi="ar-EG"/>
        </w:rPr>
        <w:t xml:space="preserve"> </w:t>
      </w:r>
      <w:r w:rsidR="00C41062" w:rsidRPr="00C41062">
        <w:rPr>
          <w:rFonts w:ascii="Almarai" w:hAnsi="Almarai" w:cs="Almarai" w:hint="cs"/>
          <w:sz w:val="20"/>
          <w:szCs w:val="20"/>
          <w:rtl/>
          <w:lang w:bidi="ar-EG"/>
        </w:rPr>
        <w:t>للشركات</w:t>
      </w:r>
      <w:r w:rsidR="00C41062" w:rsidRPr="00C41062">
        <w:rPr>
          <w:rFonts w:ascii="Almarai" w:hAnsi="Almarai" w:cs="Almarai"/>
          <w:sz w:val="20"/>
          <w:szCs w:val="20"/>
          <w:rtl/>
          <w:lang w:bidi="ar-EG"/>
        </w:rPr>
        <w:t xml:space="preserve"> </w:t>
      </w:r>
      <w:r w:rsidR="00C41062" w:rsidRPr="00C41062">
        <w:rPr>
          <w:rFonts w:ascii="Almarai" w:hAnsi="Almarai" w:cs="Almarai" w:hint="cs"/>
          <w:sz w:val="20"/>
          <w:szCs w:val="20"/>
          <w:rtl/>
          <w:lang w:bidi="ar-EG"/>
        </w:rPr>
        <w:t>الكبيرة</w:t>
      </w:r>
      <w:r w:rsidR="001E297E">
        <w:rPr>
          <w:rFonts w:ascii="Almarai" w:hAnsi="Almarai" w:cs="Almarai" w:hint="cs"/>
          <w:sz w:val="20"/>
          <w:szCs w:val="20"/>
          <w:rtl/>
          <w:lang w:bidi="ar-EG"/>
        </w:rPr>
        <w:t xml:space="preserve"> </w:t>
      </w:r>
      <w:r w:rsidR="00C41062" w:rsidRPr="00C41062">
        <w:rPr>
          <w:rFonts w:ascii="Almarai" w:hAnsi="Almarai" w:cs="Almarai" w:hint="cs"/>
          <w:sz w:val="20"/>
          <w:szCs w:val="20"/>
          <w:rtl/>
          <w:lang w:bidi="ar-EG"/>
        </w:rPr>
        <w:t>عن</w:t>
      </w:r>
      <w:r w:rsidR="00C41062" w:rsidRPr="00C41062">
        <w:rPr>
          <w:rFonts w:ascii="Almarai" w:hAnsi="Almarai" w:cs="Almarai"/>
          <w:sz w:val="20"/>
          <w:szCs w:val="20"/>
          <w:rtl/>
          <w:lang w:bidi="ar-EG"/>
        </w:rPr>
        <w:t xml:space="preserve"> </w:t>
      </w:r>
      <w:r w:rsidR="00C41062" w:rsidRPr="00C41062">
        <w:rPr>
          <w:rFonts w:ascii="Almarai" w:hAnsi="Almarai" w:cs="Almarai" w:hint="cs"/>
          <w:sz w:val="20"/>
          <w:szCs w:val="20"/>
          <w:rtl/>
          <w:lang w:bidi="ar-EG"/>
        </w:rPr>
        <w:t>الربع</w:t>
      </w:r>
      <w:r w:rsidR="00AE0F3A">
        <w:rPr>
          <w:rFonts w:ascii="Almarai" w:hAnsi="Almarai" w:cs="Almarai" w:hint="cs"/>
          <w:sz w:val="20"/>
          <w:szCs w:val="20"/>
          <w:rtl/>
          <w:lang w:bidi="ar-EG"/>
        </w:rPr>
        <w:t>ين</w:t>
      </w:r>
      <w:r w:rsidR="00C41062" w:rsidRPr="00C41062">
        <w:rPr>
          <w:rFonts w:ascii="Almarai" w:hAnsi="Almarai" w:cs="Almarai"/>
          <w:sz w:val="20"/>
          <w:szCs w:val="20"/>
          <w:rtl/>
          <w:lang w:bidi="ar-EG"/>
        </w:rPr>
        <w:t xml:space="preserve"> </w:t>
      </w:r>
      <w:r w:rsidR="00C41062" w:rsidRPr="00C41062">
        <w:rPr>
          <w:rFonts w:ascii="Almarai" w:hAnsi="Almarai" w:cs="Almarai" w:hint="cs"/>
          <w:sz w:val="20"/>
          <w:szCs w:val="20"/>
          <w:rtl/>
          <w:lang w:bidi="ar-EG"/>
        </w:rPr>
        <w:t>السابق</w:t>
      </w:r>
      <w:r w:rsidR="00C41062" w:rsidRPr="00C41062">
        <w:rPr>
          <w:rFonts w:ascii="Almarai" w:hAnsi="Almarai" w:cs="Almarai"/>
          <w:sz w:val="20"/>
          <w:szCs w:val="20"/>
          <w:rtl/>
          <w:lang w:bidi="ar-EG"/>
        </w:rPr>
        <w:t xml:space="preserve"> </w:t>
      </w:r>
      <w:r w:rsidR="00C41062" w:rsidRPr="00C41062">
        <w:rPr>
          <w:rFonts w:ascii="Almarai" w:hAnsi="Almarai" w:cs="Almarai" w:hint="cs"/>
          <w:sz w:val="20"/>
          <w:szCs w:val="20"/>
          <w:rtl/>
          <w:lang w:bidi="ar-EG"/>
        </w:rPr>
        <w:t>والمناظر</w:t>
      </w:r>
      <w:r w:rsidR="00C41062" w:rsidRPr="00C41062">
        <w:rPr>
          <w:rFonts w:ascii="Almarai" w:hAnsi="Almarai" w:cs="Almarai"/>
          <w:sz w:val="20"/>
          <w:szCs w:val="20"/>
          <w:rtl/>
          <w:lang w:bidi="ar-EG"/>
        </w:rPr>
        <w:t xml:space="preserve"> </w:t>
      </w:r>
      <w:r w:rsidR="00E96381" w:rsidRPr="005E4802">
        <w:rPr>
          <w:rFonts w:ascii="Almarai" w:hAnsi="Almarai" w:cs="Almarai"/>
          <w:sz w:val="20"/>
          <w:szCs w:val="20"/>
          <w:rtl/>
          <w:lang w:bidi="ar-EG"/>
        </w:rPr>
        <w:t>(</w:t>
      </w:r>
      <w:r w:rsidR="00E96381" w:rsidRPr="005E4802">
        <w:rPr>
          <w:rFonts w:ascii="Almarai" w:hAnsi="Almarai" w:cs="Almarai" w:hint="cs"/>
          <w:sz w:val="20"/>
          <w:szCs w:val="20"/>
          <w:rtl/>
          <w:lang w:bidi="ar-EG"/>
        </w:rPr>
        <w:t>الشكل</w:t>
      </w:r>
      <w:r w:rsidR="00E96381" w:rsidRPr="005E4802">
        <w:rPr>
          <w:rFonts w:ascii="Almarai" w:hAnsi="Almarai" w:cs="Almarai"/>
          <w:sz w:val="20"/>
          <w:szCs w:val="20"/>
          <w:rtl/>
          <w:lang w:bidi="ar-EG"/>
        </w:rPr>
        <w:t xml:space="preserve"> 1-3).</w:t>
      </w:r>
    </w:p>
    <w:p w14:paraId="7E466508" w14:textId="55F1DB95" w:rsidR="00C95244" w:rsidRPr="00EB37D3" w:rsidRDefault="00CE0419" w:rsidP="001E297E">
      <w:pPr>
        <w:bidi/>
        <w:spacing w:after="0" w:line="360" w:lineRule="auto"/>
        <w:ind w:left="23"/>
        <w:jc w:val="both"/>
        <w:rPr>
          <w:rFonts w:ascii="Almarai" w:hAnsi="Almarai" w:cs="Almarai"/>
          <w:spacing w:val="-2"/>
          <w:sz w:val="20"/>
          <w:szCs w:val="20"/>
          <w:lang w:bidi="ar-EG"/>
        </w:rPr>
      </w:pPr>
      <w:r>
        <w:rPr>
          <w:rFonts w:ascii="Almarai" w:hAnsi="Almarai" w:cs="Almarai" w:hint="cs"/>
          <w:spacing w:val="-2"/>
          <w:sz w:val="20"/>
          <w:szCs w:val="20"/>
          <w:rtl/>
          <w:lang w:bidi="ar-EG"/>
        </w:rPr>
        <w:t>ك</w:t>
      </w:r>
      <w:r w:rsidR="00AE0F3A">
        <w:rPr>
          <w:rFonts w:ascii="Almarai" w:hAnsi="Almarai" w:cs="Almarai" w:hint="cs"/>
          <w:spacing w:val="-2"/>
          <w:sz w:val="20"/>
          <w:szCs w:val="20"/>
          <w:rtl/>
          <w:lang w:bidi="ar-EG"/>
        </w:rPr>
        <w:t>ما</w:t>
      </w:r>
      <w:r w:rsidR="00C7022F">
        <w:rPr>
          <w:rFonts w:ascii="Almarai" w:hAnsi="Almarai" w:cs="Almarai" w:hint="cs"/>
          <w:spacing w:val="-2"/>
          <w:sz w:val="20"/>
          <w:szCs w:val="20"/>
          <w:rtl/>
          <w:lang w:bidi="ar-EG"/>
        </w:rPr>
        <w:t xml:space="preserve"> ت</w:t>
      </w:r>
      <w:r w:rsidR="00B06AF0" w:rsidRPr="00EB37D3">
        <w:rPr>
          <w:rFonts w:ascii="Almarai" w:hAnsi="Almarai" w:cs="Almarai" w:hint="cs"/>
          <w:spacing w:val="-2"/>
          <w:sz w:val="20"/>
          <w:szCs w:val="20"/>
          <w:rtl/>
          <w:lang w:bidi="ar-EG"/>
        </w:rPr>
        <w:t>جاوز مؤشر</w:t>
      </w:r>
      <w:r w:rsidR="00B06AF0" w:rsidRPr="00EB37D3">
        <w:rPr>
          <w:rFonts w:ascii="Almarai" w:hAnsi="Almarai" w:cs="Almarai"/>
          <w:spacing w:val="-2"/>
          <w:sz w:val="20"/>
          <w:szCs w:val="20"/>
          <w:rtl/>
          <w:lang w:bidi="ar-EG"/>
        </w:rPr>
        <w:t xml:space="preserve"> </w:t>
      </w:r>
      <w:r w:rsidR="00B06AF0" w:rsidRPr="00EB37D3">
        <w:rPr>
          <w:rFonts w:ascii="Almarai" w:hAnsi="Almarai" w:cs="Almarai" w:hint="cs"/>
          <w:spacing w:val="-2"/>
          <w:sz w:val="20"/>
          <w:szCs w:val="20"/>
          <w:rtl/>
          <w:lang w:bidi="ar-EG"/>
        </w:rPr>
        <w:t>التوقعات</w:t>
      </w:r>
      <w:r w:rsidR="00A0463C">
        <w:rPr>
          <w:rFonts w:ascii="Almarai" w:hAnsi="Almarai" w:cs="Almarai" w:hint="cs"/>
          <w:spacing w:val="-2"/>
          <w:sz w:val="20"/>
          <w:szCs w:val="20"/>
          <w:rtl/>
          <w:lang w:bidi="ar-EG"/>
        </w:rPr>
        <w:t xml:space="preserve"> (للربع يوليو </w:t>
      </w:r>
      <w:r w:rsidR="00A0463C">
        <w:rPr>
          <w:rFonts w:ascii="Almarai" w:hAnsi="Almarai" w:cs="Almarai"/>
          <w:spacing w:val="-2"/>
          <w:sz w:val="20"/>
          <w:szCs w:val="20"/>
          <w:rtl/>
          <w:lang w:bidi="ar-EG"/>
        </w:rPr>
        <w:t>–</w:t>
      </w:r>
      <w:r w:rsidR="00A0463C">
        <w:rPr>
          <w:rFonts w:ascii="Almarai" w:hAnsi="Almarai" w:cs="Almarai" w:hint="cs"/>
          <w:spacing w:val="-2"/>
          <w:sz w:val="20"/>
          <w:szCs w:val="20"/>
          <w:rtl/>
          <w:lang w:bidi="ar-EG"/>
        </w:rPr>
        <w:t xml:space="preserve"> سبتمبر2025)</w:t>
      </w:r>
      <w:r w:rsidR="008401E6">
        <w:rPr>
          <w:rFonts w:ascii="Almarai" w:hAnsi="Almarai" w:cs="Almarai" w:hint="cs"/>
          <w:spacing w:val="-2"/>
          <w:sz w:val="20"/>
          <w:szCs w:val="20"/>
          <w:rtl/>
          <w:lang w:bidi="ar-EG"/>
        </w:rPr>
        <w:t xml:space="preserve"> </w:t>
      </w:r>
      <w:r w:rsidR="00B06AF0" w:rsidRPr="00EB37D3">
        <w:rPr>
          <w:rFonts w:ascii="Almarai" w:hAnsi="Almarai" w:cs="Almarai" w:hint="cs"/>
          <w:b/>
          <w:bCs/>
          <w:spacing w:val="-2"/>
          <w:sz w:val="20"/>
          <w:szCs w:val="20"/>
          <w:rtl/>
          <w:lang w:bidi="ar-EG"/>
        </w:rPr>
        <w:t>المستوى</w:t>
      </w:r>
      <w:r w:rsidR="00B06AF0" w:rsidRPr="00EB37D3">
        <w:rPr>
          <w:rFonts w:ascii="Almarai" w:hAnsi="Almarai" w:cs="Almarai"/>
          <w:b/>
          <w:bCs/>
          <w:spacing w:val="-2"/>
          <w:sz w:val="20"/>
          <w:szCs w:val="20"/>
          <w:rtl/>
          <w:lang w:bidi="ar-EG"/>
        </w:rPr>
        <w:t xml:space="preserve"> </w:t>
      </w:r>
      <w:r w:rsidR="00B06AF0" w:rsidRPr="00EB37D3">
        <w:rPr>
          <w:rFonts w:ascii="Almarai" w:hAnsi="Almarai" w:cs="Almarai" w:hint="cs"/>
          <w:b/>
          <w:bCs/>
          <w:spacing w:val="-2"/>
          <w:sz w:val="20"/>
          <w:szCs w:val="20"/>
          <w:rtl/>
          <w:lang w:bidi="ar-EG"/>
        </w:rPr>
        <w:t>المحايد</w:t>
      </w:r>
      <w:r w:rsidRPr="00CE0419">
        <w:rPr>
          <w:rFonts w:ascii="Almarai" w:hAnsi="Almarai" w:cs="Almarai" w:hint="cs"/>
          <w:b/>
          <w:bCs/>
          <w:spacing w:val="-2"/>
          <w:sz w:val="20"/>
          <w:szCs w:val="20"/>
          <w:rtl/>
          <w:lang w:bidi="ar-EG"/>
        </w:rPr>
        <w:t xml:space="preserve"> </w:t>
      </w:r>
      <w:r w:rsidRPr="00EB37D3">
        <w:rPr>
          <w:rFonts w:ascii="Almarai" w:hAnsi="Almarai" w:cs="Almarai" w:hint="cs"/>
          <w:b/>
          <w:bCs/>
          <w:spacing w:val="-2"/>
          <w:sz w:val="20"/>
          <w:szCs w:val="20"/>
          <w:rtl/>
          <w:lang w:bidi="ar-EG"/>
        </w:rPr>
        <w:t>لكافة الشركات</w:t>
      </w:r>
      <w:r w:rsidR="00B06AF0" w:rsidRPr="00EB37D3">
        <w:rPr>
          <w:rFonts w:ascii="Almarai" w:hAnsi="Almarai" w:cs="Almarai" w:hint="cs"/>
          <w:b/>
          <w:bCs/>
          <w:spacing w:val="-2"/>
          <w:sz w:val="20"/>
          <w:szCs w:val="20"/>
          <w:rtl/>
          <w:lang w:bidi="ar-EG"/>
        </w:rPr>
        <w:t>،</w:t>
      </w:r>
      <w:r w:rsidR="00AE0F3A">
        <w:rPr>
          <w:rFonts w:ascii="Almarai" w:hAnsi="Almarai" w:cs="Almarai" w:hint="cs"/>
          <w:spacing w:val="-2"/>
          <w:sz w:val="20"/>
          <w:szCs w:val="20"/>
          <w:rtl/>
          <w:lang w:bidi="ar-EG"/>
        </w:rPr>
        <w:t xml:space="preserve"> </w:t>
      </w:r>
      <w:r w:rsidR="00A0463C">
        <w:rPr>
          <w:rFonts w:ascii="Almarai" w:hAnsi="Almarai" w:cs="Almarai" w:hint="cs"/>
          <w:spacing w:val="-2"/>
          <w:sz w:val="20"/>
          <w:szCs w:val="20"/>
          <w:rtl/>
          <w:lang w:bidi="ar-EG"/>
        </w:rPr>
        <w:t>مسجلا</w:t>
      </w:r>
      <w:r w:rsidR="00B06AF0" w:rsidRPr="00EB37D3">
        <w:rPr>
          <w:rFonts w:ascii="Almarai" w:hAnsi="Almarai" w:cs="Almarai" w:hint="cs"/>
          <w:spacing w:val="-2"/>
          <w:sz w:val="20"/>
          <w:szCs w:val="20"/>
          <w:rtl/>
          <w:lang w:bidi="ar-EG"/>
        </w:rPr>
        <w:t xml:space="preserve"> قيم أعلى من</w:t>
      </w:r>
      <w:r w:rsidR="00AE0F3A">
        <w:rPr>
          <w:rFonts w:ascii="Almarai" w:hAnsi="Almarai" w:cs="Almarai" w:hint="cs"/>
          <w:spacing w:val="-2"/>
          <w:sz w:val="20"/>
          <w:szCs w:val="20"/>
          <w:rtl/>
          <w:lang w:bidi="ar-EG"/>
        </w:rPr>
        <w:t>ه</w:t>
      </w:r>
      <w:r w:rsidR="00B06AF0" w:rsidRPr="00EB37D3">
        <w:rPr>
          <w:rFonts w:ascii="Almarai" w:hAnsi="Almarai" w:cs="Almarai" w:hint="cs"/>
          <w:spacing w:val="-2"/>
          <w:sz w:val="20"/>
          <w:szCs w:val="20"/>
          <w:rtl/>
          <w:lang w:bidi="ar-EG"/>
        </w:rPr>
        <w:t xml:space="preserve"> بـ </w:t>
      </w:r>
      <w:r w:rsidR="00FE7205">
        <w:rPr>
          <w:rFonts w:ascii="Almarai" w:hAnsi="Almarai" w:cs="Almarai" w:hint="cs"/>
          <w:spacing w:val="-2"/>
          <w:sz w:val="20"/>
          <w:szCs w:val="20"/>
          <w:rtl/>
          <w:lang w:bidi="ar-EG"/>
        </w:rPr>
        <w:t>3</w:t>
      </w:r>
      <w:r w:rsidR="00B06AF0" w:rsidRPr="00EB37D3">
        <w:rPr>
          <w:rFonts w:ascii="Almarai" w:hAnsi="Almarai" w:cs="Almarai" w:hint="cs"/>
          <w:spacing w:val="-2"/>
          <w:sz w:val="20"/>
          <w:szCs w:val="20"/>
          <w:rtl/>
          <w:lang w:bidi="ar-EG"/>
        </w:rPr>
        <w:t xml:space="preserve"> نقاط </w:t>
      </w:r>
      <w:r w:rsidR="00B06AF0" w:rsidRPr="00EB37D3">
        <w:rPr>
          <w:rFonts w:ascii="Almarai" w:hAnsi="Almarai" w:cs="Almarai" w:hint="cs"/>
          <w:b/>
          <w:bCs/>
          <w:spacing w:val="-2"/>
          <w:sz w:val="20"/>
          <w:szCs w:val="20"/>
          <w:rtl/>
          <w:lang w:bidi="ar-EG"/>
        </w:rPr>
        <w:t>للشركات الكبيرة،</w:t>
      </w:r>
      <w:r w:rsidR="00B06AF0" w:rsidRPr="00EB37D3">
        <w:rPr>
          <w:rFonts w:ascii="Almarai" w:hAnsi="Almarai" w:cs="Almarai" w:hint="cs"/>
          <w:spacing w:val="-2"/>
          <w:sz w:val="20"/>
          <w:szCs w:val="20"/>
          <w:rtl/>
          <w:lang w:bidi="ar-EG"/>
        </w:rPr>
        <w:t xml:space="preserve"> </w:t>
      </w:r>
      <w:r w:rsidR="00A0463C">
        <w:rPr>
          <w:rFonts w:ascii="Almarai" w:hAnsi="Almarai" w:cs="Almarai" w:hint="cs"/>
          <w:spacing w:val="-2"/>
          <w:sz w:val="20"/>
          <w:szCs w:val="20"/>
          <w:rtl/>
          <w:lang w:bidi="ar-EG"/>
        </w:rPr>
        <w:t>ولكنه</w:t>
      </w:r>
      <w:r w:rsidR="00B06AF0" w:rsidRPr="00EB37D3">
        <w:rPr>
          <w:rFonts w:ascii="Almarai" w:hAnsi="Almarai" w:cs="Almarai" w:hint="cs"/>
          <w:spacing w:val="-2"/>
          <w:sz w:val="20"/>
          <w:szCs w:val="20"/>
          <w:rtl/>
          <w:lang w:bidi="ar-EG"/>
        </w:rPr>
        <w:t xml:space="preserve"> لا يزال أقل من الربع</w:t>
      </w:r>
      <w:r w:rsidR="00FE7205">
        <w:rPr>
          <w:rFonts w:ascii="Almarai" w:hAnsi="Almarai" w:cs="Almarai" w:hint="cs"/>
          <w:spacing w:val="-2"/>
          <w:sz w:val="20"/>
          <w:szCs w:val="20"/>
          <w:rtl/>
          <w:lang w:bidi="ar-EG"/>
        </w:rPr>
        <w:t xml:space="preserve"> </w:t>
      </w:r>
      <w:r w:rsidR="00B06AF0" w:rsidRPr="00EB37D3">
        <w:rPr>
          <w:rFonts w:ascii="Almarai" w:hAnsi="Almarai" w:cs="Almarai" w:hint="cs"/>
          <w:spacing w:val="-2"/>
          <w:sz w:val="20"/>
          <w:szCs w:val="20"/>
          <w:rtl/>
          <w:lang w:bidi="ar-EG"/>
        </w:rPr>
        <w:t>السابق</w:t>
      </w:r>
      <w:r w:rsidR="00FE7205">
        <w:rPr>
          <w:rFonts w:ascii="Almarai" w:hAnsi="Almarai" w:cs="Almarai" w:hint="cs"/>
          <w:spacing w:val="-2"/>
          <w:sz w:val="20"/>
          <w:szCs w:val="20"/>
          <w:rtl/>
          <w:lang w:bidi="ar-EG"/>
        </w:rPr>
        <w:t xml:space="preserve"> ب</w:t>
      </w:r>
      <w:r w:rsidR="00A0463C">
        <w:rPr>
          <w:rFonts w:ascii="Almarai" w:hAnsi="Almarai" w:cs="Almarai" w:hint="cs"/>
          <w:spacing w:val="-2"/>
          <w:sz w:val="20"/>
          <w:szCs w:val="20"/>
          <w:rtl/>
          <w:lang w:bidi="ar-EG"/>
        </w:rPr>
        <w:t>ـ</w:t>
      </w:r>
      <w:r w:rsidR="00FE7205">
        <w:rPr>
          <w:rFonts w:ascii="Almarai" w:hAnsi="Almarai" w:cs="Almarai" w:hint="cs"/>
          <w:spacing w:val="-2"/>
          <w:sz w:val="20"/>
          <w:szCs w:val="20"/>
          <w:rtl/>
          <w:lang w:bidi="ar-EG"/>
        </w:rPr>
        <w:t>4 نقاط</w:t>
      </w:r>
      <w:r w:rsidR="00A0463C">
        <w:rPr>
          <w:rFonts w:ascii="Almarai" w:hAnsi="Almarai" w:cs="Almarai" w:hint="cs"/>
          <w:spacing w:val="-2"/>
          <w:sz w:val="20"/>
          <w:szCs w:val="20"/>
          <w:rtl/>
          <w:lang w:bidi="ar-EG"/>
        </w:rPr>
        <w:t>،</w:t>
      </w:r>
      <w:r w:rsidR="00FE7205">
        <w:rPr>
          <w:rFonts w:ascii="Almarai" w:hAnsi="Almarai" w:cs="Almarai" w:hint="cs"/>
          <w:spacing w:val="-2"/>
          <w:sz w:val="20"/>
          <w:szCs w:val="20"/>
          <w:rtl/>
          <w:lang w:bidi="ar-EG"/>
        </w:rPr>
        <w:t xml:space="preserve"> و</w:t>
      </w:r>
      <w:r w:rsidR="00A0463C">
        <w:rPr>
          <w:rFonts w:ascii="Almarai" w:hAnsi="Almarai" w:cs="Almarai" w:hint="cs"/>
          <w:spacing w:val="-2"/>
          <w:sz w:val="20"/>
          <w:szCs w:val="20"/>
          <w:rtl/>
          <w:lang w:bidi="ar-EG"/>
        </w:rPr>
        <w:t>أ</w:t>
      </w:r>
      <w:r w:rsidR="00FE7205">
        <w:rPr>
          <w:rFonts w:ascii="Almarai" w:hAnsi="Almarai" w:cs="Almarai" w:hint="cs"/>
          <w:spacing w:val="-2"/>
          <w:sz w:val="20"/>
          <w:szCs w:val="20"/>
          <w:rtl/>
          <w:lang w:bidi="ar-EG"/>
        </w:rPr>
        <w:t xml:space="preserve">فضل من </w:t>
      </w:r>
      <w:r w:rsidR="00EF2E42">
        <w:rPr>
          <w:rFonts w:ascii="Almarai" w:hAnsi="Almarai" w:cs="Almarai" w:hint="cs"/>
          <w:spacing w:val="-2"/>
          <w:sz w:val="20"/>
          <w:szCs w:val="20"/>
          <w:rtl/>
          <w:lang w:bidi="ar-EG"/>
        </w:rPr>
        <w:t xml:space="preserve">الربع </w:t>
      </w:r>
      <w:r w:rsidR="00FE7205">
        <w:rPr>
          <w:rFonts w:ascii="Almarai" w:hAnsi="Almarai" w:cs="Almarai" w:hint="cs"/>
          <w:spacing w:val="-2"/>
          <w:sz w:val="20"/>
          <w:szCs w:val="20"/>
          <w:rtl/>
          <w:lang w:bidi="ar-EG"/>
        </w:rPr>
        <w:t>المناظر بنقطة واحدة</w:t>
      </w:r>
      <w:r w:rsidR="00B06AF0" w:rsidRPr="00EB37D3">
        <w:rPr>
          <w:rFonts w:ascii="Almarai" w:hAnsi="Almarai" w:cs="Almarai" w:hint="cs"/>
          <w:spacing w:val="-2"/>
          <w:sz w:val="20"/>
          <w:szCs w:val="20"/>
          <w:rtl/>
          <w:lang w:bidi="ar-EG"/>
        </w:rPr>
        <w:t xml:space="preserve">. أما بالنسبة </w:t>
      </w:r>
      <w:r w:rsidR="00B06AF0" w:rsidRPr="00EB37D3">
        <w:rPr>
          <w:rFonts w:ascii="Almarai" w:hAnsi="Almarai" w:cs="Almarai" w:hint="cs"/>
          <w:b/>
          <w:bCs/>
          <w:spacing w:val="-2"/>
          <w:sz w:val="20"/>
          <w:szCs w:val="20"/>
          <w:rtl/>
          <w:lang w:bidi="ar-EG"/>
        </w:rPr>
        <w:t>للشركات الصغيرة والمتوسطة</w:t>
      </w:r>
      <w:r w:rsidR="00B06AF0" w:rsidRPr="00EB37D3">
        <w:rPr>
          <w:rFonts w:ascii="Almarai" w:hAnsi="Almarai" w:cs="Almarai" w:hint="cs"/>
          <w:spacing w:val="-2"/>
          <w:sz w:val="20"/>
          <w:szCs w:val="20"/>
          <w:rtl/>
          <w:lang w:bidi="ar-EG"/>
        </w:rPr>
        <w:t>، فقد سجل مؤشر التوقعات</w:t>
      </w:r>
      <w:r w:rsidR="00B06AF0" w:rsidRPr="00EB37D3">
        <w:rPr>
          <w:rFonts w:ascii="Almarai" w:hAnsi="Almarai" w:cs="Almarai" w:hint="cs"/>
          <w:b/>
          <w:bCs/>
          <w:spacing w:val="-2"/>
          <w:sz w:val="20"/>
          <w:szCs w:val="20"/>
          <w:rtl/>
          <w:lang w:bidi="ar-EG"/>
        </w:rPr>
        <w:t xml:space="preserve"> قيما </w:t>
      </w:r>
      <w:r w:rsidR="00B06AF0" w:rsidRPr="00460DB0">
        <w:rPr>
          <w:rFonts w:ascii="Almarai" w:hAnsi="Almarai" w:cs="Almarai" w:hint="cs"/>
          <w:spacing w:val="-2"/>
          <w:sz w:val="20"/>
          <w:szCs w:val="20"/>
          <w:rtl/>
          <w:lang w:bidi="ar-EG"/>
        </w:rPr>
        <w:t>أ</w:t>
      </w:r>
      <w:r w:rsidR="00B06AF0" w:rsidRPr="00EB37D3">
        <w:rPr>
          <w:rFonts w:ascii="Almarai" w:hAnsi="Almarai" w:cs="Almarai" w:hint="cs"/>
          <w:spacing w:val="-2"/>
          <w:sz w:val="20"/>
          <w:szCs w:val="20"/>
          <w:rtl/>
          <w:lang w:bidi="ar-EG"/>
        </w:rPr>
        <w:t xml:space="preserve">على من </w:t>
      </w:r>
      <w:r w:rsidR="00B06AF0" w:rsidRPr="00EB37D3">
        <w:rPr>
          <w:rFonts w:ascii="Almarai" w:hAnsi="Almarai" w:cs="Almarai" w:hint="cs"/>
          <w:b/>
          <w:bCs/>
          <w:spacing w:val="-2"/>
          <w:sz w:val="20"/>
          <w:szCs w:val="20"/>
          <w:rtl/>
          <w:lang w:bidi="ar-EG"/>
        </w:rPr>
        <w:t>المستوى المحايد</w:t>
      </w:r>
      <w:r w:rsidR="00B06AF0" w:rsidRPr="00EB37D3">
        <w:rPr>
          <w:rFonts w:ascii="Almarai" w:hAnsi="Almarai" w:cs="Almarai" w:hint="cs"/>
          <w:spacing w:val="-2"/>
          <w:sz w:val="20"/>
          <w:szCs w:val="20"/>
          <w:rtl/>
          <w:lang w:bidi="ar-EG"/>
        </w:rPr>
        <w:t xml:space="preserve"> بـ </w:t>
      </w:r>
      <w:r w:rsidR="00B06AF0" w:rsidRPr="00EB37D3">
        <w:rPr>
          <w:rFonts w:ascii="Almarai" w:hAnsi="Almarai" w:cs="Almarai"/>
          <w:spacing w:val="-2"/>
          <w:sz w:val="20"/>
          <w:szCs w:val="20"/>
          <w:rtl/>
          <w:lang w:bidi="ar-EG"/>
        </w:rPr>
        <w:t>4</w:t>
      </w:r>
      <w:r w:rsidR="00B06AF0" w:rsidRPr="00EB37D3">
        <w:rPr>
          <w:rFonts w:ascii="Almarai" w:hAnsi="Almarai" w:cs="Almarai" w:hint="cs"/>
          <w:spacing w:val="-2"/>
          <w:sz w:val="20"/>
          <w:szCs w:val="20"/>
          <w:rtl/>
          <w:lang w:bidi="ar-EG"/>
        </w:rPr>
        <w:t xml:space="preserve"> نقاط و</w:t>
      </w:r>
      <w:r w:rsidR="00BC769A">
        <w:rPr>
          <w:rFonts w:ascii="Almarai" w:hAnsi="Almarai" w:cs="Almarai" w:hint="cs"/>
          <w:spacing w:val="-2"/>
          <w:sz w:val="20"/>
          <w:szCs w:val="20"/>
          <w:rtl/>
          <w:lang w:bidi="ar-EG"/>
        </w:rPr>
        <w:t>ب</w:t>
      </w:r>
      <w:r w:rsidR="00B06AF0" w:rsidRPr="00EB37D3">
        <w:rPr>
          <w:rFonts w:ascii="Almarai" w:hAnsi="Almarai" w:cs="Almarai" w:hint="cs"/>
          <w:spacing w:val="-2"/>
          <w:sz w:val="20"/>
          <w:szCs w:val="20"/>
          <w:rtl/>
          <w:lang w:bidi="ar-EG"/>
        </w:rPr>
        <w:t>نفس</w:t>
      </w:r>
      <w:r w:rsidR="00B06AF0" w:rsidRPr="00EB37D3">
        <w:rPr>
          <w:rFonts w:ascii="Almarai" w:hAnsi="Almarai" w:cs="Almarai" w:hint="cs"/>
          <w:b/>
          <w:bCs/>
          <w:spacing w:val="-2"/>
          <w:sz w:val="20"/>
          <w:szCs w:val="20"/>
          <w:rtl/>
          <w:lang w:bidi="ar-EG"/>
        </w:rPr>
        <w:t xml:space="preserve"> </w:t>
      </w:r>
      <w:r w:rsidR="00B06AF0" w:rsidRPr="00EB37D3">
        <w:rPr>
          <w:rFonts w:ascii="Almarai" w:hAnsi="Almarai" w:cs="Almarai" w:hint="cs"/>
          <w:spacing w:val="-2"/>
          <w:sz w:val="20"/>
          <w:szCs w:val="20"/>
          <w:rtl/>
          <w:lang w:bidi="ar-EG"/>
        </w:rPr>
        <w:t>قيم الربع السابق و</w:t>
      </w:r>
      <w:r w:rsidR="00FE7205">
        <w:rPr>
          <w:rFonts w:ascii="Almarai" w:hAnsi="Almarai" w:cs="Almarai" w:hint="cs"/>
          <w:spacing w:val="-2"/>
          <w:sz w:val="20"/>
          <w:szCs w:val="20"/>
          <w:rtl/>
          <w:lang w:bidi="ar-EG"/>
        </w:rPr>
        <w:t xml:space="preserve">أفضل </w:t>
      </w:r>
      <w:r w:rsidR="00B06AF0" w:rsidRPr="00EB37D3">
        <w:rPr>
          <w:rFonts w:ascii="Almarai" w:hAnsi="Almarai" w:cs="Almarai" w:hint="cs"/>
          <w:spacing w:val="-2"/>
          <w:sz w:val="20"/>
          <w:szCs w:val="20"/>
          <w:rtl/>
          <w:lang w:bidi="ar-EG"/>
        </w:rPr>
        <w:t xml:space="preserve">من الربع المناظر </w:t>
      </w:r>
      <w:r w:rsidR="00FE7205">
        <w:rPr>
          <w:rFonts w:ascii="Almarai" w:hAnsi="Almarai" w:cs="Almarai" w:hint="cs"/>
          <w:spacing w:val="-2"/>
          <w:sz w:val="20"/>
          <w:szCs w:val="20"/>
          <w:rtl/>
          <w:lang w:bidi="ar-EG"/>
        </w:rPr>
        <w:t>بنقطتين</w:t>
      </w:r>
      <w:r w:rsidR="00A0463C">
        <w:rPr>
          <w:rFonts w:ascii="Almarai" w:hAnsi="Almarai" w:cs="Almarai" w:hint="cs"/>
          <w:spacing w:val="-2"/>
          <w:sz w:val="20"/>
          <w:szCs w:val="20"/>
          <w:rtl/>
          <w:lang w:bidi="ar-EG"/>
        </w:rPr>
        <w:t>، ويرجع ذلك إلى ا</w:t>
      </w:r>
      <w:r w:rsidR="00C7022F">
        <w:rPr>
          <w:rFonts w:ascii="Almarai" w:hAnsi="Almarai" w:cs="Almarai" w:hint="cs"/>
          <w:spacing w:val="-2"/>
          <w:sz w:val="20"/>
          <w:szCs w:val="20"/>
          <w:rtl/>
          <w:lang w:bidi="ar-EG"/>
        </w:rPr>
        <w:t>لتوقعات بثبات ال</w:t>
      </w:r>
      <w:r w:rsidR="00A0463C">
        <w:rPr>
          <w:rFonts w:ascii="Almarai" w:hAnsi="Almarai" w:cs="Almarai" w:hint="cs"/>
          <w:spacing w:val="-2"/>
          <w:sz w:val="20"/>
          <w:szCs w:val="20"/>
          <w:rtl/>
          <w:lang w:bidi="ar-EG"/>
        </w:rPr>
        <w:t>أ</w:t>
      </w:r>
      <w:r w:rsidR="00C7022F">
        <w:rPr>
          <w:rFonts w:ascii="Almarai" w:hAnsi="Almarai" w:cs="Almarai" w:hint="cs"/>
          <w:spacing w:val="-2"/>
          <w:sz w:val="20"/>
          <w:szCs w:val="20"/>
          <w:rtl/>
          <w:lang w:bidi="ar-EG"/>
        </w:rPr>
        <w:t xml:space="preserve">داء خلال </w:t>
      </w:r>
      <w:r w:rsidR="00A0463C">
        <w:rPr>
          <w:rFonts w:ascii="Almarai" w:hAnsi="Almarai" w:cs="Almarai" w:hint="cs"/>
          <w:spacing w:val="-2"/>
          <w:sz w:val="20"/>
          <w:szCs w:val="20"/>
          <w:rtl/>
          <w:lang w:bidi="ar-EG"/>
        </w:rPr>
        <w:t xml:space="preserve">الربع القادم </w:t>
      </w:r>
      <w:r w:rsidR="00B06AF0" w:rsidRPr="00EB37D3">
        <w:rPr>
          <w:rFonts w:ascii="Almarai" w:hAnsi="Almarai" w:cs="Almarai"/>
          <w:spacing w:val="-2"/>
          <w:sz w:val="20"/>
          <w:szCs w:val="20"/>
          <w:rtl/>
          <w:lang w:bidi="ar-EG"/>
        </w:rPr>
        <w:t>(</w:t>
      </w:r>
      <w:r w:rsidR="00B06AF0" w:rsidRPr="00EB37D3">
        <w:rPr>
          <w:rFonts w:ascii="Almarai" w:hAnsi="Almarai" w:cs="Almarai" w:hint="cs"/>
          <w:spacing w:val="-2"/>
          <w:sz w:val="20"/>
          <w:szCs w:val="20"/>
          <w:rtl/>
          <w:lang w:bidi="ar-EG"/>
        </w:rPr>
        <w:t>الشكل</w:t>
      </w:r>
      <w:r w:rsidR="00B06AF0" w:rsidRPr="00EB37D3">
        <w:rPr>
          <w:rFonts w:ascii="Almarai" w:hAnsi="Almarai" w:cs="Almarai"/>
          <w:spacing w:val="-2"/>
          <w:sz w:val="20"/>
          <w:szCs w:val="20"/>
          <w:rtl/>
          <w:lang w:bidi="ar-EG"/>
        </w:rPr>
        <w:t xml:space="preserve"> 1-4).</w:t>
      </w:r>
      <w:r w:rsidR="00B06AF0" w:rsidRPr="00EB37D3">
        <w:rPr>
          <w:spacing w:val="-2"/>
        </w:rPr>
        <w:t xml:space="preserve"> </w:t>
      </w:r>
    </w:p>
    <w:p w14:paraId="6D9ED139" w14:textId="166D6023" w:rsidR="00C95244" w:rsidRDefault="00E96381">
      <w:pPr>
        <w:bidi/>
        <w:ind w:left="128"/>
        <w:jc w:val="both"/>
        <w:rPr>
          <w:rFonts w:ascii="Almarai" w:hAnsi="Almarai" w:cs="Almarai"/>
          <w:i/>
          <w:iCs/>
          <w:sz w:val="18"/>
          <w:szCs w:val="18"/>
          <w:rtl/>
          <w:lang w:bidi="ar-EG"/>
        </w:rPr>
      </w:pPr>
      <w:r>
        <w:rPr>
          <w:sz w:val="24"/>
          <w:szCs w:val="24"/>
          <w:rtl/>
          <w:lang w:bidi="ar-EG"/>
        </w:rPr>
        <w:t xml:space="preserve"> </w:t>
      </w:r>
    </w:p>
    <w:tbl>
      <w:tblPr>
        <w:tblStyle w:val="TableGrid"/>
        <w:bidiVisual/>
        <w:tblW w:w="10352" w:type="dxa"/>
        <w:tblInd w:w="57" w:type="dxa"/>
        <w:tblLook w:val="04A0" w:firstRow="1" w:lastRow="0" w:firstColumn="1" w:lastColumn="0" w:noHBand="0" w:noVBand="1"/>
      </w:tblPr>
      <w:tblGrid>
        <w:gridCol w:w="3510"/>
        <w:gridCol w:w="3420"/>
        <w:gridCol w:w="3422"/>
      </w:tblGrid>
      <w:tr w:rsidR="00C95244" w14:paraId="29929221" w14:textId="77777777">
        <w:trPr>
          <w:trHeight w:val="689"/>
        </w:trPr>
        <w:tc>
          <w:tcPr>
            <w:tcW w:w="3510" w:type="dxa"/>
            <w:tcBorders>
              <w:top w:val="nil"/>
              <w:left w:val="nil"/>
              <w:bottom w:val="nil"/>
              <w:right w:val="nil"/>
            </w:tcBorders>
            <w:shd w:val="clear" w:color="auto" w:fill="0F5C67" w:themeFill="accent1" w:themeFillShade="80"/>
            <w:vAlign w:val="center"/>
          </w:tcPr>
          <w:p w14:paraId="00CD7883" w14:textId="34A34224" w:rsidR="00C95244" w:rsidRDefault="00E96381">
            <w:pPr>
              <w:spacing w:after="0" w:line="240" w:lineRule="auto"/>
              <w:jc w:val="center"/>
              <w:rPr>
                <w:rFonts w:ascii="Almarai Bold" w:hAnsi="Almarai Bold" w:cs="Almarai Bold"/>
                <w:color w:val="FFFFFF" w:themeColor="background1"/>
                <w:sz w:val="20"/>
                <w:szCs w:val="20"/>
                <w:rtl/>
              </w:rPr>
            </w:pPr>
            <w:r>
              <w:rPr>
                <w:rFonts w:ascii="Almarai Bold" w:hAnsi="Almarai Bold" w:cs="Almarai Bold"/>
                <w:color w:val="FFFFFF" w:themeColor="background1"/>
                <w:sz w:val="20"/>
                <w:szCs w:val="20"/>
                <w:rtl/>
              </w:rPr>
              <w:t>الشركات الكبيرة</w:t>
            </w:r>
          </w:p>
        </w:tc>
        <w:tc>
          <w:tcPr>
            <w:tcW w:w="3420" w:type="dxa"/>
            <w:tcBorders>
              <w:top w:val="nil"/>
              <w:left w:val="nil"/>
              <w:bottom w:val="single" w:sz="4" w:space="0" w:color="BFBFBF" w:themeColor="background1" w:themeShade="BF"/>
              <w:right w:val="nil"/>
            </w:tcBorders>
            <w:shd w:val="clear" w:color="auto" w:fill="29C7FF"/>
            <w:vAlign w:val="center"/>
          </w:tcPr>
          <w:p w14:paraId="6594F65B" w14:textId="7ABEF32D" w:rsidR="00C95244" w:rsidRDefault="00E96381">
            <w:pPr>
              <w:bidi/>
              <w:spacing w:after="0" w:line="240" w:lineRule="auto"/>
              <w:jc w:val="center"/>
              <w:rPr>
                <w:rFonts w:ascii="Almarai Bold" w:hAnsi="Almarai Bold" w:cs="Almarai Bold"/>
                <w:color w:val="FFFFFF" w:themeColor="background1"/>
                <w:sz w:val="20"/>
                <w:szCs w:val="20"/>
                <w:rtl/>
              </w:rPr>
            </w:pPr>
            <w:r>
              <w:rPr>
                <w:rFonts w:ascii="Almarai Bold" w:hAnsi="Almarai Bold" w:cs="Almarai Bold"/>
                <w:color w:val="FFFFFF" w:themeColor="background1"/>
                <w:sz w:val="20"/>
                <w:szCs w:val="20"/>
                <w:rtl/>
              </w:rPr>
              <w:t xml:space="preserve">الشكل 1-3: مؤشر بارومتر الأعمال وفقا للحجم </w:t>
            </w:r>
            <w:r>
              <w:rPr>
                <w:rFonts w:ascii="Almarai Bold" w:hAnsi="Almarai Bold" w:cs="Almarai Bold" w:hint="cs"/>
                <w:color w:val="FFFFFF" w:themeColor="background1"/>
                <w:sz w:val="20"/>
                <w:szCs w:val="20"/>
                <w:rtl/>
              </w:rPr>
              <w:t>-تقييم</w:t>
            </w:r>
            <w:r>
              <w:rPr>
                <w:rFonts w:ascii="Almarai Bold" w:hAnsi="Almarai Bold" w:cs="Almarai Bold"/>
                <w:color w:val="FFFFFF" w:themeColor="background1"/>
                <w:sz w:val="20"/>
                <w:szCs w:val="20"/>
                <w:rtl/>
              </w:rPr>
              <w:t xml:space="preserve"> الأداء</w:t>
            </w:r>
          </w:p>
        </w:tc>
        <w:tc>
          <w:tcPr>
            <w:tcW w:w="3422" w:type="dxa"/>
            <w:tcBorders>
              <w:top w:val="nil"/>
              <w:left w:val="nil"/>
              <w:bottom w:val="nil"/>
              <w:right w:val="nil"/>
            </w:tcBorders>
            <w:shd w:val="clear" w:color="auto" w:fill="0F5C67" w:themeFill="accent1" w:themeFillShade="80"/>
            <w:vAlign w:val="center"/>
          </w:tcPr>
          <w:p w14:paraId="1EBBE6D1" w14:textId="68618600" w:rsidR="00C95244" w:rsidRDefault="00E96381">
            <w:pPr>
              <w:spacing w:after="0" w:line="240" w:lineRule="auto"/>
              <w:jc w:val="center"/>
              <w:rPr>
                <w:rFonts w:ascii="Almarai Bold" w:hAnsi="Almarai Bold" w:cs="Almarai Bold"/>
                <w:color w:val="FFFFFF" w:themeColor="background1"/>
                <w:sz w:val="20"/>
                <w:szCs w:val="20"/>
                <w:rtl/>
              </w:rPr>
            </w:pPr>
            <w:r>
              <w:rPr>
                <w:rFonts w:ascii="Almarai Bold" w:hAnsi="Almarai Bold" w:cs="Almarai Bold" w:hint="cs"/>
                <w:color w:val="FFFFFF" w:themeColor="background1"/>
                <w:sz w:val="20"/>
                <w:szCs w:val="20"/>
                <w:rtl/>
              </w:rPr>
              <w:t>الشركات</w:t>
            </w:r>
            <w:r>
              <w:rPr>
                <w:rFonts w:ascii="Almarai Bold" w:hAnsi="Almarai Bold" w:cs="Almarai Bold"/>
                <w:color w:val="FFFFFF" w:themeColor="background1"/>
                <w:sz w:val="20"/>
                <w:szCs w:val="20"/>
                <w:rtl/>
              </w:rPr>
              <w:t xml:space="preserve"> </w:t>
            </w:r>
            <w:r>
              <w:rPr>
                <w:rFonts w:ascii="Almarai Bold" w:hAnsi="Almarai Bold" w:cs="Almarai Bold" w:hint="cs"/>
                <w:color w:val="FFFFFF" w:themeColor="background1"/>
                <w:sz w:val="20"/>
                <w:szCs w:val="20"/>
                <w:rtl/>
              </w:rPr>
              <w:t>الصغيرة</w:t>
            </w:r>
            <w:r>
              <w:rPr>
                <w:rFonts w:ascii="Almarai Bold" w:hAnsi="Almarai Bold" w:cs="Almarai Bold"/>
                <w:color w:val="FFFFFF" w:themeColor="background1"/>
                <w:sz w:val="20"/>
                <w:szCs w:val="20"/>
                <w:rtl/>
              </w:rPr>
              <w:t xml:space="preserve"> </w:t>
            </w:r>
            <w:r>
              <w:rPr>
                <w:rFonts w:ascii="Almarai Bold" w:hAnsi="Almarai Bold" w:cs="Almarai Bold" w:hint="cs"/>
                <w:color w:val="FFFFFF" w:themeColor="background1"/>
                <w:sz w:val="20"/>
                <w:szCs w:val="20"/>
                <w:rtl/>
              </w:rPr>
              <w:t>والمتوسطة</w:t>
            </w:r>
          </w:p>
        </w:tc>
      </w:tr>
      <w:tr w:rsidR="00B90973" w14:paraId="61FEC983" w14:textId="77777777">
        <w:trPr>
          <w:trHeight w:val="432"/>
        </w:trPr>
        <w:tc>
          <w:tcPr>
            <w:tcW w:w="3510" w:type="dxa"/>
            <w:vMerge w:val="restart"/>
            <w:tcBorders>
              <w:top w:val="nil"/>
              <w:left w:val="nil"/>
              <w:bottom w:val="single" w:sz="4" w:space="0" w:color="BFBFBF" w:themeColor="background1" w:themeShade="BF"/>
              <w:right w:val="single" w:sz="4" w:space="0" w:color="BFBFBF" w:themeColor="background1" w:themeShade="BF"/>
            </w:tcBorders>
          </w:tcPr>
          <w:p w14:paraId="76FCCA49" w14:textId="7D0DD9C1" w:rsidR="00B90973" w:rsidRDefault="00427040" w:rsidP="00B90973">
            <w:pPr>
              <w:bidi/>
              <w:spacing w:after="0" w:line="360" w:lineRule="auto"/>
              <w:ind w:right="450"/>
              <w:jc w:val="both"/>
              <w:rPr>
                <w:rFonts w:ascii="Sinkin Sans 800 Black" w:hAnsi="Sinkin Sans 800 Black"/>
                <w:sz w:val="20"/>
                <w:szCs w:val="20"/>
                <w:rtl/>
                <w:lang w:bidi="ar-EG"/>
              </w:rPr>
            </w:pPr>
            <w:r>
              <w:rPr>
                <w:noProof/>
              </w:rPr>
              <w:drawing>
                <wp:anchor distT="0" distB="0" distL="114300" distR="114300" simplePos="0" relativeHeight="251891712" behindDoc="0" locked="0" layoutInCell="1" allowOverlap="1" wp14:anchorId="3FB489B5" wp14:editId="682FBDA2">
                  <wp:simplePos x="0" y="0"/>
                  <wp:positionH relativeFrom="column">
                    <wp:posOffset>-68548</wp:posOffset>
                  </wp:positionH>
                  <wp:positionV relativeFrom="paragraph">
                    <wp:posOffset>-14336</wp:posOffset>
                  </wp:positionV>
                  <wp:extent cx="2260074" cy="857250"/>
                  <wp:effectExtent l="0" t="0" r="0" b="0"/>
                  <wp:wrapNone/>
                  <wp:docPr id="1484342309" name="Chart 1">
                    <a:extLst xmlns:a="http://schemas.openxmlformats.org/drawingml/2006/main">
                      <a:ext uri="{FF2B5EF4-FFF2-40B4-BE49-F238E27FC236}">
                        <a16:creationId xmlns:a16="http://schemas.microsoft.com/office/drawing/2014/main" id="{D7566E86-433A-FEA4-F159-85387A31EA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p>
        </w:tc>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E94B9A" w14:textId="16BD9673" w:rsidR="00B90973" w:rsidRDefault="00B90973" w:rsidP="00B90973">
            <w:pPr>
              <w:bidi/>
              <w:spacing w:after="0" w:line="240" w:lineRule="auto"/>
              <w:jc w:val="center"/>
              <w:rPr>
                <w:rFonts w:ascii="Almarai Bold" w:hAnsi="Almarai Bold" w:cs="Almarai Bold"/>
                <w:color w:val="000000"/>
                <w:sz w:val="20"/>
                <w:szCs w:val="20"/>
                <w:rtl/>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3422" w:type="dxa"/>
            <w:vMerge w:val="restart"/>
            <w:tcBorders>
              <w:top w:val="nil"/>
              <w:left w:val="single" w:sz="4" w:space="0" w:color="BFBFBF" w:themeColor="background1" w:themeShade="BF"/>
              <w:bottom w:val="single" w:sz="4" w:space="0" w:color="BFBFBF" w:themeColor="background1" w:themeShade="BF"/>
              <w:right w:val="nil"/>
            </w:tcBorders>
          </w:tcPr>
          <w:p w14:paraId="4306412A" w14:textId="1F82F906" w:rsidR="00B90973" w:rsidRDefault="00427040" w:rsidP="00B90973">
            <w:pPr>
              <w:bidi/>
              <w:spacing w:after="0" w:line="360" w:lineRule="auto"/>
              <w:ind w:right="450"/>
              <w:jc w:val="both"/>
              <w:rPr>
                <w:rFonts w:asciiTheme="minorBidi" w:hAnsiTheme="minorBidi"/>
                <w:sz w:val="20"/>
                <w:szCs w:val="20"/>
                <w:rtl/>
                <w:lang w:bidi="ar-EG"/>
              </w:rPr>
            </w:pPr>
            <w:r>
              <w:rPr>
                <w:noProof/>
              </w:rPr>
              <w:drawing>
                <wp:anchor distT="0" distB="0" distL="114300" distR="114300" simplePos="0" relativeHeight="251889664" behindDoc="0" locked="0" layoutInCell="1" allowOverlap="1" wp14:anchorId="2A458016" wp14:editId="45DD13B7">
                  <wp:simplePos x="0" y="0"/>
                  <wp:positionH relativeFrom="column">
                    <wp:posOffset>-65136</wp:posOffset>
                  </wp:positionH>
                  <wp:positionV relativeFrom="paragraph">
                    <wp:posOffset>2493</wp:posOffset>
                  </wp:positionV>
                  <wp:extent cx="2176145" cy="824970"/>
                  <wp:effectExtent l="0" t="0" r="0" b="0"/>
                  <wp:wrapNone/>
                  <wp:docPr id="1366535431" name="Chart 1">
                    <a:extLst xmlns:a="http://schemas.openxmlformats.org/drawingml/2006/main">
                      <a:ext uri="{FF2B5EF4-FFF2-40B4-BE49-F238E27FC236}">
                        <a16:creationId xmlns:a16="http://schemas.microsoft.com/office/drawing/2014/main" id="{9F819265-F111-8E3E-AD16-AE4339DCCA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sidR="00B90973">
              <w:rPr>
                <w:rFonts w:asciiTheme="minorBidi" w:hAnsiTheme="minorBidi"/>
                <w:noProof/>
                <w:sz w:val="20"/>
                <w:szCs w:val="20"/>
                <w:rtl/>
              </w:rPr>
              <mc:AlternateContent>
                <mc:Choice Requires="wpg">
                  <w:drawing>
                    <wp:anchor distT="0" distB="0" distL="114300" distR="114300" simplePos="0" relativeHeight="251829248" behindDoc="0" locked="0" layoutInCell="1" allowOverlap="1" wp14:anchorId="519F0C7B" wp14:editId="5DAE9B4E">
                      <wp:simplePos x="0" y="0"/>
                      <wp:positionH relativeFrom="column">
                        <wp:posOffset>-26670</wp:posOffset>
                      </wp:positionH>
                      <wp:positionV relativeFrom="paragraph">
                        <wp:posOffset>180975</wp:posOffset>
                      </wp:positionV>
                      <wp:extent cx="6489700" cy="648970"/>
                      <wp:effectExtent l="57150" t="19050" r="25400" b="18415"/>
                      <wp:wrapNone/>
                      <wp:docPr id="474578822" name="Group 474578822"/>
                      <wp:cNvGraphicFramePr/>
                      <a:graphic xmlns:a="http://schemas.openxmlformats.org/drawingml/2006/main">
                        <a:graphicData uri="http://schemas.microsoft.com/office/word/2010/wordprocessingGroup">
                          <wpg:wgp>
                            <wpg:cNvGrpSpPr/>
                            <wpg:grpSpPr>
                              <a:xfrm>
                                <a:off x="0" y="0"/>
                                <a:ext cx="6489700" cy="648845"/>
                                <a:chOff x="0" y="0"/>
                                <a:chExt cx="6599250" cy="659782"/>
                              </a:xfrm>
                            </wpg:grpSpPr>
                            <wpg:grpSp>
                              <wpg:cNvPr id="94445828" name="Group 490"/>
                              <wpg:cNvGrpSpPr/>
                              <wpg:grpSpPr>
                                <a:xfrm>
                                  <a:off x="6121730" y="0"/>
                                  <a:ext cx="477520" cy="649605"/>
                                  <a:chOff x="0" y="0"/>
                                  <a:chExt cx="752834" cy="1024488"/>
                                </a:xfrm>
                                <a:solidFill>
                                  <a:schemeClr val="accent1">
                                    <a:lumMod val="20000"/>
                                    <a:lumOff val="80000"/>
                                  </a:schemeClr>
                                </a:solidFill>
                              </wpg:grpSpPr>
                              <wpg:grpSp>
                                <wpg:cNvPr id="499184444" name="Group 499184444"/>
                                <wpg:cNvGrpSpPr/>
                                <wpg:grpSpPr>
                                  <a:xfrm>
                                    <a:off x="0" y="0"/>
                                    <a:ext cx="752834" cy="1024487"/>
                                    <a:chOff x="0" y="0"/>
                                    <a:chExt cx="615119" cy="1024487"/>
                                  </a:xfrm>
                                  <a:grpFill/>
                                </wpg:grpSpPr>
                                <wps:wsp>
                                  <wps:cNvPr id="1008861585" name="Rectangle 1008861585"/>
                                  <wps:cNvSpPr/>
                                  <wps:spPr>
                                    <a:xfrm>
                                      <a:off x="0" y="362143"/>
                                      <a:ext cx="264892" cy="6623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31226012" name="Snip Single Corner Rectangle 227"/>
                                  <wps:cNvSpPr/>
                                  <wps:spPr>
                                    <a:xfrm>
                                      <a:off x="264892" y="0"/>
                                      <a:ext cx="350227" cy="1024487"/>
                                    </a:xfrm>
                                    <a:prstGeom prst="snip1Rect">
                                      <a:avLst>
                                        <a:gd name="adj" fmla="val 19315"/>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885678771" name="Rectangle 1885678771"/>
                                <wps:cNvSpPr/>
                                <wps:spPr>
                                  <a:xfrm>
                                    <a:off x="1599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4016847" name="Rectangle 994016847"/>
                                <wps:cNvSpPr/>
                                <wps:spPr>
                                  <a:xfrm>
                                    <a:off x="456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56550995" name="Rectangle 1956550995"/>
                                <wps:cNvSpPr/>
                                <wps:spPr>
                                  <a:xfrm>
                                    <a:off x="1599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23039071" name="Rectangle 1623039071"/>
                                <wps:cNvSpPr/>
                                <wps:spPr>
                                  <a:xfrm>
                                    <a:off x="456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4251071" name="Rectangle 1244251071"/>
                                <wps:cNvSpPr/>
                                <wps:spPr>
                                  <a:xfrm>
                                    <a:off x="1599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7042785" name="Rectangle 347042785"/>
                                <wps:cNvSpPr/>
                                <wps:spPr>
                                  <a:xfrm>
                                    <a:off x="456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9313730" name="Rectangle 689313730"/>
                                <wps:cNvSpPr/>
                                <wps:spPr>
                                  <a:xfrm>
                                    <a:off x="1599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936292" name="Rectangle 50936292"/>
                                <wps:cNvSpPr/>
                                <wps:spPr>
                                  <a:xfrm>
                                    <a:off x="456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41973805" name="Rectangle 1741973805"/>
                                <wps:cNvSpPr/>
                                <wps:spPr>
                                  <a:xfrm>
                                    <a:off x="48138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9590079" name="Rectangle 589590079"/>
                                <wps:cNvSpPr/>
                                <wps:spPr>
                                  <a:xfrm>
                                    <a:off x="369468"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05458116" name="Rectangle 1705458116"/>
                                <wps:cNvSpPr/>
                                <wps:spPr>
                                  <a:xfrm>
                                    <a:off x="593306"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67748919" name="Rectangle 1267748919"/>
                                <wps:cNvSpPr/>
                                <wps:spPr>
                                  <a:xfrm>
                                    <a:off x="48138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05484304" name="Rectangle 1405484304"/>
                                <wps:cNvSpPr/>
                                <wps:spPr>
                                  <a:xfrm>
                                    <a:off x="369468"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0352475" name="Rectangle 930352475"/>
                                <wps:cNvSpPr/>
                                <wps:spPr>
                                  <a:xfrm>
                                    <a:off x="593306"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55318497" name="Rectangle 1355318497"/>
                                <wps:cNvSpPr/>
                                <wps:spPr>
                                  <a:xfrm>
                                    <a:off x="48138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1726773" name="Rectangle 91726773"/>
                                <wps:cNvSpPr/>
                                <wps:spPr>
                                  <a:xfrm>
                                    <a:off x="369468"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03827678" name="Rectangle 2003827678"/>
                                <wps:cNvSpPr/>
                                <wps:spPr>
                                  <a:xfrm>
                                    <a:off x="593306"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66491395" name="Rectangle 1266491395"/>
                                <wps:cNvSpPr/>
                                <wps:spPr>
                                  <a:xfrm>
                                    <a:off x="48138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2054683" name="Rectangle 522054683"/>
                                <wps:cNvSpPr/>
                                <wps:spPr>
                                  <a:xfrm>
                                    <a:off x="369468"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68090567" name="Rectangle 1468090567"/>
                                <wps:cNvSpPr/>
                                <wps:spPr>
                                  <a:xfrm>
                                    <a:off x="593306"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0634936" name="Rectangle 820634936"/>
                                <wps:cNvSpPr/>
                                <wps:spPr>
                                  <a:xfrm>
                                    <a:off x="481387"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6644671" name="Rectangle 386644671"/>
                                <wps:cNvSpPr/>
                                <wps:spPr>
                                  <a:xfrm>
                                    <a:off x="369468"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9600138" name="Rectangle 689600138"/>
                                <wps:cNvSpPr/>
                                <wps:spPr>
                                  <a:xfrm>
                                    <a:off x="593306"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3225595" name="Rectangle 183225595"/>
                                <wps:cNvSpPr/>
                                <wps:spPr>
                                  <a:xfrm>
                                    <a:off x="481387"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36348572" name="Rectangle 1836348572"/>
                                <wps:cNvSpPr/>
                                <wps:spPr>
                                  <a:xfrm>
                                    <a:off x="369468"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6966515" name="Rectangle 1096966515"/>
                                <wps:cNvSpPr/>
                                <wps:spPr>
                                  <a:xfrm>
                                    <a:off x="593306"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0659769" name="Rectangle 520659769"/>
                                <wps:cNvSpPr/>
                                <wps:spPr>
                                  <a:xfrm>
                                    <a:off x="481387"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6254157" name="Rectangle 676254157"/>
                                <wps:cNvSpPr/>
                                <wps:spPr>
                                  <a:xfrm>
                                    <a:off x="369468"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0368960" name="Rectangle 1050368960"/>
                                <wps:cNvSpPr/>
                                <wps:spPr>
                                  <a:xfrm>
                                    <a:off x="593306"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6171870" name="Rectangle 1246171870"/>
                                <wps:cNvSpPr/>
                                <wps:spPr>
                                  <a:xfrm>
                                    <a:off x="481387" y="886602"/>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79283247" name="Group 524"/>
                              <wpg:cNvGrpSpPr/>
                              <wpg:grpSpPr>
                                <a:xfrm>
                                  <a:off x="0" y="237507"/>
                                  <a:ext cx="367665" cy="422275"/>
                                  <a:chOff x="0" y="0"/>
                                  <a:chExt cx="580238" cy="666119"/>
                                </a:xfrm>
                                <a:solidFill>
                                  <a:schemeClr val="accent1">
                                    <a:lumMod val="20000"/>
                                    <a:lumOff val="80000"/>
                                  </a:schemeClr>
                                </a:solidFill>
                              </wpg:grpSpPr>
                              <wpg:grpSp>
                                <wpg:cNvPr id="386738374" name="Group 386738374"/>
                                <wpg:cNvGrpSpPr/>
                                <wpg:grpSpPr>
                                  <a:xfrm>
                                    <a:off x="0" y="0"/>
                                    <a:ext cx="580238" cy="652181"/>
                                    <a:chOff x="0" y="0"/>
                                    <a:chExt cx="474095" cy="652181"/>
                                  </a:xfrm>
                                  <a:grpFill/>
                                </wpg:grpSpPr>
                                <wps:wsp>
                                  <wps:cNvPr id="136635010" name="Rectangle 136635010"/>
                                  <wps:cNvSpPr/>
                                  <wps:spPr>
                                    <a:xfrm>
                                      <a:off x="0" y="249437"/>
                                      <a:ext cx="237144" cy="4027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7025736" name="Snip Single Corner Rectangle 278"/>
                                  <wps:cNvSpPr/>
                                  <wps:spPr>
                                    <a:xfrm>
                                      <a:off x="237079" y="0"/>
                                      <a:ext cx="237016" cy="652180"/>
                                    </a:xfrm>
                                    <a:prstGeom prst="snip1Rect">
                                      <a:avLst>
                                        <a:gd name="adj" fmla="val 20579"/>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843123826" name="Rectangle 843123826"/>
                                <wps:cNvSpPr/>
                                <wps:spPr>
                                  <a:xfrm>
                                    <a:off x="150193" y="291101"/>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0210216" name="Rectangle 720210216"/>
                                <wps:cNvSpPr/>
                                <wps:spPr>
                                  <a:xfrm>
                                    <a:off x="46039" y="291101"/>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69727652" name="Rectangle 1269727652"/>
                                <wps:cNvSpPr/>
                                <wps:spPr>
                                  <a:xfrm>
                                    <a:off x="150193" y="41254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11145470" name="Rectangle 1611145470"/>
                                <wps:cNvSpPr/>
                                <wps:spPr>
                                  <a:xfrm>
                                    <a:off x="46039" y="41254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5433773" name="Rectangle 785433773"/>
                                <wps:cNvSpPr/>
                                <wps:spPr>
                                  <a:xfrm>
                                    <a:off x="434264" y="412545"/>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14481205" name="Rectangle 2014481205"/>
                                <wps:cNvSpPr/>
                                <wps:spPr>
                                  <a:xfrm>
                                    <a:off x="335426" y="41254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86599911" name="Rectangle 1886599911"/>
                                <wps:cNvSpPr/>
                                <wps:spPr>
                                  <a:xfrm>
                                    <a:off x="434264" y="291101"/>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6937974" name="Rectangle 556937974"/>
                                <wps:cNvSpPr/>
                                <wps:spPr>
                                  <a:xfrm>
                                    <a:off x="335426" y="291101"/>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0431998" name="Rectangle 1030431998"/>
                                <wps:cNvSpPr/>
                                <wps:spPr>
                                  <a:xfrm>
                                    <a:off x="434264" y="174186"/>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19028065" name="Rectangle 1219028065"/>
                                <wps:cNvSpPr/>
                                <wps:spPr>
                                  <a:xfrm>
                                    <a:off x="335426" y="17418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9220349" name="Rectangle 979220349"/>
                                <wps:cNvSpPr/>
                                <wps:spPr>
                                  <a:xfrm>
                                    <a:off x="434264" y="52742"/>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50016934" name="Rectangle 1450016934"/>
                                <wps:cNvSpPr/>
                                <wps:spPr>
                                  <a:xfrm>
                                    <a:off x="335426" y="5274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6666955" name="Rectangle 616666955"/>
                                <wps:cNvSpPr/>
                                <wps:spPr>
                                  <a:xfrm>
                                    <a:off x="335426" y="528233"/>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anchor>
                  </w:drawing>
                </mc:Choice>
                <mc:Fallback>
                  <w:pict>
                    <v:group w14:anchorId="2251B01C" id="Group 474578822" o:spid="_x0000_s1026" style="position:absolute;margin-left:-2.1pt;margin-top:14.25pt;width:511pt;height:51.1pt;z-index:251829248" coordsize="65992,6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">
                      <v:group id="Group 490" o:spid="_x0000_s1027" style="position:absolute;left:61217;width:4775;height:6496" coordsize="7528,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">
                        <v:group id="Group 499184444" o:spid="_x0000_s1028"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">
                          <v:rect id="Rectangle 1008861585" o:spid="_x0000_s1029"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" filled="f" strokecolor="#cff3f8 [660]" strokeweight="3pt"/>
                          <v:shape id="Snip Single Corner Rectangle 227" o:spid="_x0000_s1030"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" path="m,l282581,r67646,67646l350227,1024487,,1024487,,xe" filled="f" strokecolor="#cff3f8 [660]" strokeweight="3pt">
                            <v:stroke joinstyle="miter"/>
                            <v:path arrowok="t" o:connecttype="custom" o:connectlocs="0,0;282581,0;350227,67646;350227,1024487;0,1024487;0,0" o:connectangles="0,0,0,0,0,0"/>
                          </v:shape>
                        </v:group>
                        <v:rect id="Rectangle 1885678771" o:spid="_x0000_s1031"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" filled="f" stroked="f" strokeweight="3pt"/>
                        <v:rect id="Rectangle 994016847" o:spid="_x0000_s1032"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" filled="f" stroked="f" strokeweight="3pt"/>
                        <v:rect id="Rectangle 1956550995" o:spid="_x0000_s1033"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" filled="f" stroked="f" strokeweight="3pt"/>
                        <v:rect id="Rectangle 1623039071" o:spid="_x0000_s1034"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" filled="f" stroked="f" strokeweight="3pt"/>
                        <v:rect id="Rectangle 1244251071" o:spid="_x0000_s1035"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" filled="f" stroked="f" strokeweight="3pt"/>
                        <v:rect id="Rectangle 347042785" o:spid="_x0000_s1036"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" filled="f" stroked="f" strokeweight="3pt"/>
                        <v:rect id="Rectangle 689313730" o:spid="_x0000_s1037"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" filled="f" stroked="f" strokeweight="3pt"/>
                        <v:rect id="Rectangle 50936292" o:spid="_x0000_s1038"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" filled="f" stroked="f" strokeweight="3pt"/>
                        <v:rect id="Rectangle 1741973805" o:spid="_x0000_s1039"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" filled="f" stroked="f" strokeweight="3pt"/>
                        <v:rect id="Rectangle 589590079" o:spid="_x0000_s1040"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" filled="f" stroked="f" strokeweight="3pt"/>
                        <v:rect id="Rectangle 1705458116" o:spid="_x0000_s1041"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" filled="f" stroked="f" strokeweight="3pt"/>
                        <v:rect id="Rectangle 1267748919" o:spid="_x0000_s1042"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" filled="f" stroked="f" strokeweight="3pt"/>
                        <v:rect id="Rectangle 1405484304" o:spid="_x0000_s1043"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" filled="f" stroked="f" strokeweight="3pt"/>
                        <v:rect id="Rectangle 930352475" o:spid="_x0000_s1044"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" filled="f" stroked="f" strokeweight="3pt"/>
                        <v:rect id="Rectangle 1355318497" o:spid="_x0000_s1045"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" filled="f" stroked="f" strokeweight="3pt"/>
                        <v:rect id="Rectangle 91726773" o:spid="_x0000_s1046"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" filled="f" stroked="f" strokeweight="3pt"/>
                        <v:rect id="Rectangle 2003827678" o:spid="_x0000_s1047"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" filled="f" stroked="f" strokeweight="3pt"/>
                        <v:rect id="Rectangle 1266491395" o:spid="_x0000_s1048"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" filled="f" stroked="f" strokeweight="3pt"/>
                        <v:rect id="Rectangle 522054683" o:spid="_x0000_s1049"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" filled="f" stroked="f" strokeweight="3pt"/>
                        <v:rect id="Rectangle 1468090567" o:spid="_x0000_s1050"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" filled="f" stroked="f" strokeweight="3pt"/>
                        <v:rect id="Rectangle 820634936" o:spid="_x0000_s1051"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" filled="f" stroked="f" strokeweight="3pt"/>
                        <v:rect id="Rectangle 386644671" o:spid="_x0000_s1052"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" filled="f" stroked="f" strokeweight="3pt"/>
                        <v:rect id="Rectangle 689600138" o:spid="_x0000_s1053"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" filled="f" stroked="f" strokeweight="3pt"/>
                        <v:rect id="Rectangle 183225595" o:spid="_x0000_s1054"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" filled="f" stroked="f" strokeweight="3pt"/>
                        <v:rect id="Rectangle 1836348572" o:spid="_x0000_s1055"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" filled="f" stroked="f" strokeweight="3pt"/>
                        <v:rect id="Rectangle 1096966515" o:spid="_x0000_s1056"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" filled="f" stroked="f" strokeweight="3pt"/>
                        <v:rect id="Rectangle 520659769" o:spid="_x0000_s1057"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" filled="f" stroked="f" strokeweight="3pt"/>
                        <v:rect id="Rectangle 676254157" o:spid="_x0000_s1058"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" filled="f" stroked="f" strokeweight="3pt"/>
                        <v:rect id="Rectangle 1050368960" o:spid="_x0000_s1059"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" filled="f" stroked="f" strokeweight="3pt"/>
                        <v:rect id="Rectangle 1246171870" o:spid="_x0000_s1060"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" filled="f" stroked="f" strokeweight="3pt"/>
                      </v:group>
                      <v:group id="Group 524" o:spid="_x0000_s1061" style="position:absolute;top:2375;width:3676;height:4222" coordsize="5802,6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">
                        <v:group id="Group 386738374" o:spid="_x0000_s1062" style="position:absolute;width:5802;height:6521"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">
                          <v:rect id="Rectangle 136635010" o:spid="_x0000_s1063" style="position:absolute;top:2494;width:2371;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" filled="f" strokecolor="#cff3f8 [660]" strokeweight="3pt"/>
                          <v:shape id="Snip Single Corner Rectangle 278" o:spid="_x0000_s1064" style="position:absolute;left:2370;width:2370;height:6521;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" path="m,l188240,r48776,48776l237016,652180,,652180,,xe" filled="f" strokecolor="#cff3f8 [660]" strokeweight="3pt">
                            <v:stroke joinstyle="miter"/>
                            <v:path arrowok="t" o:connecttype="custom" o:connectlocs="0,0;188240,0;237016,48776;237016,652180;0,652180;0,0" o:connectangles="0,0,0,0,0,0"/>
                          </v:shape>
                        </v:group>
                        <v:rect id="Rectangle 843123826" o:spid="_x0000_s1065" style="position:absolute;left:1501;top:291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" filled="f" stroked="f" strokeweight="3pt"/>
                        <v:rect id="Rectangle 720210216" o:spid="_x0000_s1066" style="position:absolute;left:460;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" filled="f" stroked="f" strokeweight="3pt"/>
                        <v:rect id="Rectangle 1269727652" o:spid="_x0000_s1067" style="position:absolute;left:1501;top:4125;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" filled="f" stroked="f" strokeweight="3pt"/>
                        <v:rect id="Rectangle 1611145470" o:spid="_x0000_s1068" style="position:absolute;left:460;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" filled="f" stroked="f" strokeweight="3pt"/>
                        <v:rect id="Rectangle 785433773" o:spid="_x0000_s1069" style="position:absolute;left:4342;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" filled="f" stroked="f" strokeweight="3pt"/>
                        <v:rect id="Rectangle 2014481205" o:spid="_x0000_s1070" style="position:absolute;left:3354;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" filled="f" stroked="f" strokeweight="3pt"/>
                        <v:rect id="Rectangle 1886599911" o:spid="_x0000_s1071" style="position:absolute;left:4342;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" filled="f" stroked="f" strokeweight="3pt"/>
                        <v:rect id="Rectangle 556937974" o:spid="_x0000_s1072" style="position:absolute;left:3354;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" filled="f" stroked="f" strokeweight="3pt"/>
                        <v:rect id="Rectangle 1030431998" o:spid="_x0000_s1073" style="position:absolute;left:4342;top:1741;width:666;height: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" filled="f" stroked="f" strokeweight="3pt"/>
                        <v:rect id="Rectangle 1219028065" o:spid="_x0000_s1074" style="position:absolute;left:3354;top:1741;width:666;height: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" filled="f" stroked="f" strokeweight="3pt"/>
                        <v:rect id="Rectangle 979220349" o:spid="_x0000_s1075" style="position:absolute;left:4342;top:52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" filled="f" stroked="f" strokeweight="3pt"/>
                        <v:rect id="Rectangle 1450016934" o:spid="_x0000_s1076" style="position:absolute;left:3354;top:52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" filled="f" stroked="f" strokeweight="3pt"/>
                        <v:rect id="Rectangle 616666955" o:spid="_x0000_s1077" style="position:absolute;left:3354;top:5282;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" filled="f" stroked="f" strokeweight="3pt"/>
                      </v:group>
                    </v:group>
                  </w:pict>
                </mc:Fallback>
              </mc:AlternateContent>
            </w:r>
            <w:r w:rsidR="008401E6">
              <w:rPr>
                <w:rtl/>
              </w:rPr>
              <w:t xml:space="preserve"> </w:t>
            </w:r>
            <w:r w:rsidR="00B90973">
              <w:rPr>
                <w:noProof/>
              </w:rPr>
              <w:drawing>
                <wp:anchor distT="0" distB="0" distL="114300" distR="114300" simplePos="0" relativeHeight="251830272" behindDoc="0" locked="0" layoutInCell="1" allowOverlap="1" wp14:anchorId="0E88EA43" wp14:editId="358FC789">
                  <wp:simplePos x="0" y="0"/>
                  <wp:positionH relativeFrom="column">
                    <wp:posOffset>-59055</wp:posOffset>
                  </wp:positionH>
                  <wp:positionV relativeFrom="paragraph">
                    <wp:posOffset>-1905</wp:posOffset>
                  </wp:positionV>
                  <wp:extent cx="2280920" cy="842645"/>
                  <wp:effectExtent l="0" t="0" r="5715" b="0"/>
                  <wp:wrapNone/>
                  <wp:docPr id="520" name="Chart 5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anchor>
              </w:drawing>
            </w:r>
          </w:p>
        </w:tc>
      </w:tr>
      <w:tr w:rsidR="00B90973" w14:paraId="593C1DA3" w14:textId="77777777">
        <w:trPr>
          <w:trHeight w:val="432"/>
        </w:trPr>
        <w:tc>
          <w:tcPr>
            <w:tcW w:w="3510" w:type="dxa"/>
            <w:vMerge/>
            <w:tcBorders>
              <w:top w:val="nil"/>
              <w:left w:val="nil"/>
              <w:bottom w:val="single" w:sz="4" w:space="0" w:color="BFBFBF" w:themeColor="background1" w:themeShade="BF"/>
              <w:right w:val="single" w:sz="4" w:space="0" w:color="BFBFBF" w:themeColor="background1" w:themeShade="BF"/>
            </w:tcBorders>
          </w:tcPr>
          <w:p w14:paraId="06859DF4" w14:textId="77777777" w:rsidR="00B90973" w:rsidRDefault="00B90973" w:rsidP="00B90973">
            <w:pPr>
              <w:bidi/>
              <w:spacing w:after="0" w:line="360" w:lineRule="auto"/>
              <w:ind w:right="450"/>
              <w:jc w:val="both"/>
              <w:rPr>
                <w:rFonts w:asciiTheme="minorBidi" w:hAnsiTheme="minorBidi"/>
                <w:sz w:val="20"/>
                <w:szCs w:val="20"/>
                <w:rtl/>
                <w:lang w:bidi="ar-EG"/>
              </w:rPr>
            </w:pPr>
          </w:p>
        </w:tc>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95AAE" w14:textId="225F8FEB" w:rsidR="00B90973" w:rsidRDefault="00B90973" w:rsidP="00B90973">
            <w:pPr>
              <w:bidi/>
              <w:spacing w:after="0" w:line="240" w:lineRule="auto"/>
              <w:jc w:val="center"/>
              <w:rPr>
                <w:rFonts w:ascii="Almarai Bold" w:hAnsi="Almarai Bold" w:cs="Almarai Bold"/>
                <w:color w:val="000000"/>
                <w:sz w:val="20"/>
                <w:szCs w:val="20"/>
                <w:rtl/>
              </w:rPr>
            </w:pPr>
            <w:r>
              <w:rPr>
                <w:rFonts w:ascii="Almarai Bold" w:hAnsi="Almarai Bold" w:cs="Almarai Bold" w:hint="cs"/>
                <w:color w:val="000000"/>
                <w:sz w:val="20"/>
                <w:szCs w:val="20"/>
                <w:rtl/>
                <w:lang w:bidi="ar-EG"/>
              </w:rPr>
              <w:t>يناير- مارس</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3422" w:type="dxa"/>
            <w:vMerge/>
            <w:tcBorders>
              <w:top w:val="nil"/>
              <w:left w:val="single" w:sz="4" w:space="0" w:color="BFBFBF" w:themeColor="background1" w:themeShade="BF"/>
              <w:bottom w:val="single" w:sz="4" w:space="0" w:color="BFBFBF" w:themeColor="background1" w:themeShade="BF"/>
              <w:right w:val="nil"/>
            </w:tcBorders>
          </w:tcPr>
          <w:p w14:paraId="34E8922A" w14:textId="77777777" w:rsidR="00B90973" w:rsidRDefault="00B90973" w:rsidP="00B90973">
            <w:pPr>
              <w:bidi/>
              <w:spacing w:after="0" w:line="360" w:lineRule="auto"/>
              <w:ind w:right="450"/>
              <w:jc w:val="both"/>
              <w:rPr>
                <w:rFonts w:asciiTheme="minorBidi" w:hAnsiTheme="minorBidi"/>
                <w:sz w:val="20"/>
                <w:szCs w:val="20"/>
                <w:rtl/>
                <w:lang w:bidi="ar-EG"/>
              </w:rPr>
            </w:pPr>
          </w:p>
        </w:tc>
      </w:tr>
      <w:tr w:rsidR="00B90973" w14:paraId="70A5CC21" w14:textId="77777777">
        <w:trPr>
          <w:trHeight w:val="432"/>
        </w:trPr>
        <w:tc>
          <w:tcPr>
            <w:tcW w:w="3510" w:type="dxa"/>
            <w:vMerge/>
            <w:tcBorders>
              <w:top w:val="nil"/>
              <w:left w:val="nil"/>
              <w:bottom w:val="single" w:sz="4" w:space="0" w:color="BFBFBF" w:themeColor="background1" w:themeShade="BF"/>
              <w:right w:val="single" w:sz="4" w:space="0" w:color="BFBFBF" w:themeColor="background1" w:themeShade="BF"/>
            </w:tcBorders>
          </w:tcPr>
          <w:p w14:paraId="7249E1E2" w14:textId="77777777" w:rsidR="00B90973" w:rsidRDefault="00B90973" w:rsidP="00B90973">
            <w:pPr>
              <w:bidi/>
              <w:spacing w:after="0" w:line="360" w:lineRule="auto"/>
              <w:ind w:right="450"/>
              <w:jc w:val="both"/>
              <w:rPr>
                <w:rFonts w:asciiTheme="minorBidi" w:hAnsiTheme="minorBidi"/>
                <w:sz w:val="20"/>
                <w:szCs w:val="20"/>
                <w:rtl/>
                <w:lang w:bidi="ar-EG"/>
              </w:rPr>
            </w:pPr>
          </w:p>
        </w:tc>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6B9BFB" w14:textId="54CBC0E9" w:rsidR="00B90973" w:rsidRDefault="00B90973" w:rsidP="00B90973">
            <w:pPr>
              <w:bidi/>
              <w:spacing w:after="0" w:line="240" w:lineRule="auto"/>
              <w:jc w:val="center"/>
              <w:rPr>
                <w:rFonts w:ascii="Almarai Bold" w:hAnsi="Almarai Bold" w:cs="Almarai Bold"/>
                <w:color w:val="000000"/>
                <w:sz w:val="20"/>
                <w:szCs w:val="20"/>
                <w:rtl/>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4</w:t>
            </w:r>
          </w:p>
        </w:tc>
        <w:tc>
          <w:tcPr>
            <w:tcW w:w="3422" w:type="dxa"/>
            <w:vMerge/>
            <w:tcBorders>
              <w:top w:val="nil"/>
              <w:left w:val="single" w:sz="4" w:space="0" w:color="BFBFBF" w:themeColor="background1" w:themeShade="BF"/>
              <w:bottom w:val="single" w:sz="4" w:space="0" w:color="BFBFBF" w:themeColor="background1" w:themeShade="BF"/>
              <w:right w:val="nil"/>
            </w:tcBorders>
          </w:tcPr>
          <w:p w14:paraId="164BAFD9" w14:textId="77777777" w:rsidR="00B90973" w:rsidRDefault="00B90973" w:rsidP="00B90973">
            <w:pPr>
              <w:bidi/>
              <w:spacing w:after="0" w:line="360" w:lineRule="auto"/>
              <w:ind w:right="450"/>
              <w:jc w:val="both"/>
              <w:rPr>
                <w:rFonts w:asciiTheme="minorBidi" w:hAnsiTheme="minorBidi"/>
                <w:sz w:val="20"/>
                <w:szCs w:val="20"/>
                <w:rtl/>
                <w:lang w:bidi="ar-EG"/>
              </w:rPr>
            </w:pPr>
          </w:p>
        </w:tc>
      </w:tr>
    </w:tbl>
    <w:p w14:paraId="239505F3" w14:textId="742766EA" w:rsidR="00C95244" w:rsidRDefault="00C95244">
      <w:pPr>
        <w:bidi/>
        <w:spacing w:line="360" w:lineRule="auto"/>
        <w:ind w:left="128" w:right="450"/>
        <w:jc w:val="both"/>
        <w:rPr>
          <w:rFonts w:asciiTheme="minorBidi" w:hAnsiTheme="minorBidi"/>
          <w:sz w:val="20"/>
          <w:szCs w:val="20"/>
          <w:lang w:bidi="ar-EG"/>
        </w:rPr>
      </w:pPr>
    </w:p>
    <w:tbl>
      <w:tblPr>
        <w:tblStyle w:val="TableGrid"/>
        <w:bidiVisual/>
        <w:tblW w:w="10352" w:type="dxa"/>
        <w:tblInd w:w="57" w:type="dxa"/>
        <w:tblLook w:val="04A0" w:firstRow="1" w:lastRow="0" w:firstColumn="1" w:lastColumn="0" w:noHBand="0" w:noVBand="1"/>
      </w:tblPr>
      <w:tblGrid>
        <w:gridCol w:w="3510"/>
        <w:gridCol w:w="3420"/>
        <w:gridCol w:w="3422"/>
      </w:tblGrid>
      <w:tr w:rsidR="00C95244" w14:paraId="468A6164" w14:textId="77777777">
        <w:trPr>
          <w:trHeight w:val="689"/>
        </w:trPr>
        <w:tc>
          <w:tcPr>
            <w:tcW w:w="3510" w:type="dxa"/>
            <w:tcBorders>
              <w:top w:val="nil"/>
              <w:left w:val="nil"/>
              <w:bottom w:val="nil"/>
              <w:right w:val="nil"/>
            </w:tcBorders>
            <w:shd w:val="clear" w:color="auto" w:fill="0F5C67" w:themeFill="accent1" w:themeFillShade="80"/>
            <w:vAlign w:val="center"/>
          </w:tcPr>
          <w:p w14:paraId="27120DC6" w14:textId="4F7C0C00" w:rsidR="00C95244" w:rsidRDefault="00E96381">
            <w:pPr>
              <w:spacing w:after="0" w:line="240" w:lineRule="auto"/>
              <w:jc w:val="center"/>
              <w:rPr>
                <w:rFonts w:ascii="Almarai Bold" w:hAnsi="Almarai Bold" w:cs="Almarai Bold"/>
                <w:color w:val="FFFFFF" w:themeColor="background1"/>
                <w:sz w:val="20"/>
                <w:szCs w:val="20"/>
                <w:rtl/>
              </w:rPr>
            </w:pPr>
            <w:r>
              <w:rPr>
                <w:rFonts w:ascii="Almarai Bold" w:hAnsi="Almarai Bold" w:cs="Almarai Bold"/>
                <w:color w:val="FFFFFF" w:themeColor="background1"/>
                <w:sz w:val="20"/>
                <w:szCs w:val="20"/>
                <w:rtl/>
              </w:rPr>
              <w:t>الشركات الكبيرة</w:t>
            </w:r>
          </w:p>
        </w:tc>
        <w:tc>
          <w:tcPr>
            <w:tcW w:w="3420" w:type="dxa"/>
            <w:tcBorders>
              <w:top w:val="nil"/>
              <w:left w:val="nil"/>
              <w:bottom w:val="single" w:sz="4" w:space="0" w:color="BFBFBF" w:themeColor="background1" w:themeShade="BF"/>
              <w:right w:val="nil"/>
            </w:tcBorders>
            <w:shd w:val="clear" w:color="auto" w:fill="8C8EF0"/>
            <w:vAlign w:val="center"/>
          </w:tcPr>
          <w:p w14:paraId="7AA73E3E" w14:textId="785CB831" w:rsidR="00C95244" w:rsidRDefault="00E96381">
            <w:pPr>
              <w:bidi/>
              <w:spacing w:after="0" w:line="240" w:lineRule="auto"/>
              <w:jc w:val="center"/>
              <w:rPr>
                <w:rFonts w:ascii="Almarai Bold" w:hAnsi="Almarai Bold" w:cs="Almarai Bold"/>
                <w:color w:val="FFFFFF" w:themeColor="background1"/>
                <w:sz w:val="20"/>
                <w:szCs w:val="20"/>
                <w:rtl/>
              </w:rPr>
            </w:pPr>
            <w:r>
              <w:rPr>
                <w:rFonts w:ascii="Almarai Bold" w:hAnsi="Almarai Bold" w:cs="Almarai Bold"/>
                <w:color w:val="FFFFFF" w:themeColor="background1"/>
                <w:sz w:val="20"/>
                <w:szCs w:val="20"/>
                <w:rtl/>
              </w:rPr>
              <w:t>الشكل 1-</w:t>
            </w:r>
            <w:r>
              <w:rPr>
                <w:rFonts w:ascii="Almarai Bold" w:hAnsi="Almarai Bold" w:cs="Almarai Bold"/>
                <w:color w:val="FFFFFF" w:themeColor="background1"/>
                <w:sz w:val="20"/>
                <w:szCs w:val="20"/>
              </w:rPr>
              <w:t>4</w:t>
            </w:r>
            <w:r>
              <w:rPr>
                <w:rFonts w:ascii="Almarai Bold" w:hAnsi="Almarai Bold" w:cs="Almarai Bold"/>
                <w:color w:val="FFFFFF" w:themeColor="background1"/>
                <w:sz w:val="20"/>
                <w:szCs w:val="20"/>
                <w:rtl/>
              </w:rPr>
              <w:t xml:space="preserve">: مؤشر بارومتر الأعمال وفقا للحجم </w:t>
            </w:r>
            <w:r>
              <w:rPr>
                <w:rFonts w:ascii="Almarai Bold" w:hAnsi="Almarai Bold" w:cs="Almarai Bold" w:hint="cs"/>
                <w:color w:val="FFFFFF" w:themeColor="background1"/>
                <w:sz w:val="20"/>
                <w:szCs w:val="20"/>
                <w:rtl/>
              </w:rPr>
              <w:t>-التوقعات</w:t>
            </w:r>
          </w:p>
        </w:tc>
        <w:tc>
          <w:tcPr>
            <w:tcW w:w="3422" w:type="dxa"/>
            <w:tcBorders>
              <w:top w:val="nil"/>
              <w:left w:val="nil"/>
              <w:bottom w:val="nil"/>
              <w:right w:val="nil"/>
            </w:tcBorders>
            <w:shd w:val="clear" w:color="auto" w:fill="0F5C67" w:themeFill="accent1" w:themeFillShade="80"/>
            <w:vAlign w:val="center"/>
          </w:tcPr>
          <w:p w14:paraId="7D0BBE24" w14:textId="6295FC3F" w:rsidR="00C95244" w:rsidRDefault="00E96381">
            <w:pPr>
              <w:spacing w:after="0" w:line="240" w:lineRule="auto"/>
              <w:jc w:val="center"/>
              <w:rPr>
                <w:rFonts w:ascii="Almarai Bold" w:hAnsi="Almarai Bold" w:cs="Almarai Bold"/>
                <w:color w:val="FFFFFF" w:themeColor="background1"/>
                <w:sz w:val="20"/>
                <w:szCs w:val="20"/>
                <w:rtl/>
              </w:rPr>
            </w:pPr>
            <w:r>
              <w:rPr>
                <w:rFonts w:ascii="Almarai Bold" w:hAnsi="Almarai Bold" w:cs="Almarai Bold" w:hint="cs"/>
                <w:color w:val="FFFFFF" w:themeColor="background1"/>
                <w:sz w:val="20"/>
                <w:szCs w:val="20"/>
                <w:rtl/>
              </w:rPr>
              <w:t>الشركات</w:t>
            </w:r>
            <w:r>
              <w:rPr>
                <w:rFonts w:ascii="Almarai Bold" w:hAnsi="Almarai Bold" w:cs="Almarai Bold"/>
                <w:color w:val="FFFFFF" w:themeColor="background1"/>
                <w:sz w:val="20"/>
                <w:szCs w:val="20"/>
                <w:rtl/>
              </w:rPr>
              <w:t xml:space="preserve"> </w:t>
            </w:r>
            <w:r>
              <w:rPr>
                <w:rFonts w:ascii="Almarai Bold" w:hAnsi="Almarai Bold" w:cs="Almarai Bold" w:hint="cs"/>
                <w:color w:val="FFFFFF" w:themeColor="background1"/>
                <w:sz w:val="20"/>
                <w:szCs w:val="20"/>
                <w:rtl/>
              </w:rPr>
              <w:t>الصغيرة</w:t>
            </w:r>
            <w:r>
              <w:rPr>
                <w:rFonts w:ascii="Almarai Bold" w:hAnsi="Almarai Bold" w:cs="Almarai Bold"/>
                <w:color w:val="FFFFFF" w:themeColor="background1"/>
                <w:sz w:val="20"/>
                <w:szCs w:val="20"/>
                <w:rtl/>
              </w:rPr>
              <w:t xml:space="preserve"> </w:t>
            </w:r>
            <w:r>
              <w:rPr>
                <w:rFonts w:ascii="Almarai Bold" w:hAnsi="Almarai Bold" w:cs="Almarai Bold" w:hint="cs"/>
                <w:color w:val="FFFFFF" w:themeColor="background1"/>
                <w:sz w:val="20"/>
                <w:szCs w:val="20"/>
                <w:rtl/>
              </w:rPr>
              <w:t>والمتوسطة</w:t>
            </w:r>
          </w:p>
        </w:tc>
      </w:tr>
      <w:tr w:rsidR="00C95244" w14:paraId="4DDD1FFA" w14:textId="77777777">
        <w:trPr>
          <w:trHeight w:val="432"/>
        </w:trPr>
        <w:tc>
          <w:tcPr>
            <w:tcW w:w="3510" w:type="dxa"/>
            <w:vMerge w:val="restart"/>
            <w:tcBorders>
              <w:top w:val="nil"/>
              <w:left w:val="nil"/>
              <w:bottom w:val="single" w:sz="4" w:space="0" w:color="BFBFBF" w:themeColor="background1" w:themeShade="BF"/>
              <w:right w:val="single" w:sz="4" w:space="0" w:color="BFBFBF" w:themeColor="background1" w:themeShade="BF"/>
            </w:tcBorders>
          </w:tcPr>
          <w:p w14:paraId="45C70BF9" w14:textId="7AA1F615" w:rsidR="00C95244" w:rsidRDefault="00A226C9">
            <w:pPr>
              <w:bidi/>
              <w:spacing w:after="0" w:line="360" w:lineRule="auto"/>
              <w:ind w:right="450"/>
              <w:jc w:val="both"/>
              <w:rPr>
                <w:rFonts w:asciiTheme="minorBidi" w:hAnsiTheme="minorBidi"/>
                <w:sz w:val="20"/>
                <w:szCs w:val="20"/>
                <w:rtl/>
                <w:lang w:bidi="ar-EG"/>
              </w:rPr>
            </w:pPr>
            <w:r>
              <w:rPr>
                <w:noProof/>
              </w:rPr>
              <w:drawing>
                <wp:anchor distT="0" distB="0" distL="114300" distR="114300" simplePos="0" relativeHeight="251892736" behindDoc="0" locked="0" layoutInCell="1" allowOverlap="1" wp14:anchorId="24D1C7B7" wp14:editId="354A9B21">
                  <wp:simplePos x="0" y="0"/>
                  <wp:positionH relativeFrom="column">
                    <wp:posOffset>-304161</wp:posOffset>
                  </wp:positionH>
                  <wp:positionV relativeFrom="paragraph">
                    <wp:posOffset>-24204</wp:posOffset>
                  </wp:positionV>
                  <wp:extent cx="2451100" cy="863912"/>
                  <wp:effectExtent l="0" t="0" r="0" b="0"/>
                  <wp:wrapNone/>
                  <wp:docPr id="1659285190" name="Chart 1">
                    <a:extLst xmlns:a="http://schemas.openxmlformats.org/drawingml/2006/main">
                      <a:ext uri="{FF2B5EF4-FFF2-40B4-BE49-F238E27FC236}">
                        <a16:creationId xmlns:a16="http://schemas.microsoft.com/office/drawing/2014/main" id="{29BD6C52-F6F9-C8D8-1184-6EE1A52ECF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tc>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2336B6" w14:textId="35B9DAB2" w:rsidR="00C95244" w:rsidRDefault="00B90973">
            <w:pPr>
              <w:bidi/>
              <w:spacing w:after="0" w:line="240" w:lineRule="auto"/>
              <w:jc w:val="center"/>
              <w:rPr>
                <w:rFonts w:ascii="Almarai Bold" w:hAnsi="Almarai Bold" w:cs="Almarai Bold"/>
                <w:color w:val="000000"/>
                <w:sz w:val="20"/>
                <w:szCs w:val="20"/>
                <w:rtl/>
                <w:lang w:bidi="ar-EG"/>
              </w:rPr>
            </w:pPr>
            <w:r>
              <w:rPr>
                <w:rFonts w:ascii="Almarai Bold" w:hAnsi="Almarai Bold" w:cs="Almarai Bold" w:hint="cs"/>
                <w:color w:val="000000"/>
                <w:sz w:val="20"/>
                <w:szCs w:val="20"/>
                <w:rtl/>
                <w:lang w:bidi="ar-EG"/>
              </w:rPr>
              <w:t xml:space="preserve">يوليو </w:t>
            </w:r>
            <w:r w:rsidR="00E96381">
              <w:rPr>
                <w:rFonts w:ascii="Almarai Bold" w:hAnsi="Almarai Bold" w:cs="Almarai Bold" w:hint="cs"/>
                <w:color w:val="000000"/>
                <w:sz w:val="20"/>
                <w:szCs w:val="20"/>
                <w:rtl/>
                <w:lang w:bidi="ar-EG"/>
              </w:rPr>
              <w:t xml:space="preserve">- </w:t>
            </w:r>
            <w:r>
              <w:rPr>
                <w:rFonts w:ascii="Almarai Bold" w:hAnsi="Almarai Bold" w:cs="Almarai Bold" w:hint="cs"/>
                <w:color w:val="000000"/>
                <w:sz w:val="20"/>
                <w:szCs w:val="20"/>
                <w:rtl/>
                <w:lang w:bidi="ar-EG"/>
              </w:rPr>
              <w:t>سبتمبر</w:t>
            </w:r>
            <w:r w:rsidR="00E96381">
              <w:rPr>
                <w:rFonts w:ascii="Almarai Bold" w:hAnsi="Almarai Bold" w:cs="Almarai Bold"/>
                <w:color w:val="000000"/>
                <w:sz w:val="20"/>
                <w:szCs w:val="20"/>
                <w:rtl/>
                <w:lang w:bidi="ar-EG"/>
              </w:rPr>
              <w:t>202</w:t>
            </w:r>
            <w:r w:rsidR="00E96381">
              <w:rPr>
                <w:rFonts w:ascii="Almarai Bold" w:hAnsi="Almarai Bold" w:cs="Almarai Bold" w:hint="cs"/>
                <w:color w:val="000000"/>
                <w:sz w:val="20"/>
                <w:szCs w:val="20"/>
                <w:rtl/>
                <w:lang w:bidi="ar-EG"/>
              </w:rPr>
              <w:t>5</w:t>
            </w:r>
          </w:p>
        </w:tc>
        <w:tc>
          <w:tcPr>
            <w:tcW w:w="3422" w:type="dxa"/>
            <w:vMerge w:val="restart"/>
            <w:tcBorders>
              <w:top w:val="nil"/>
              <w:left w:val="single" w:sz="4" w:space="0" w:color="BFBFBF" w:themeColor="background1" w:themeShade="BF"/>
              <w:bottom w:val="single" w:sz="4" w:space="0" w:color="BFBFBF" w:themeColor="background1" w:themeShade="BF"/>
              <w:right w:val="nil"/>
            </w:tcBorders>
          </w:tcPr>
          <w:p w14:paraId="61F6A321" w14:textId="2EFADCB9" w:rsidR="00C95244" w:rsidRDefault="00427040">
            <w:pPr>
              <w:bidi/>
              <w:spacing w:after="0" w:line="360" w:lineRule="auto"/>
              <w:ind w:right="450"/>
              <w:jc w:val="both"/>
              <w:rPr>
                <w:rFonts w:asciiTheme="minorBidi" w:hAnsiTheme="minorBidi"/>
                <w:sz w:val="24"/>
                <w:szCs w:val="24"/>
                <w:rtl/>
                <w:lang w:bidi="ar-EG"/>
              </w:rPr>
            </w:pPr>
            <w:r>
              <w:rPr>
                <w:noProof/>
              </w:rPr>
              <w:drawing>
                <wp:anchor distT="0" distB="0" distL="114300" distR="114300" simplePos="0" relativeHeight="251917312" behindDoc="0" locked="0" layoutInCell="1" allowOverlap="1" wp14:anchorId="00A2DE6E" wp14:editId="2D79F993">
                  <wp:simplePos x="0" y="0"/>
                  <wp:positionH relativeFrom="column">
                    <wp:posOffset>-37087</wp:posOffset>
                  </wp:positionH>
                  <wp:positionV relativeFrom="paragraph">
                    <wp:posOffset>-1765</wp:posOffset>
                  </wp:positionV>
                  <wp:extent cx="2147796" cy="829945"/>
                  <wp:effectExtent l="0" t="0" r="5080" b="0"/>
                  <wp:wrapNone/>
                  <wp:docPr id="981352233" name="Chart 1">
                    <a:extLst xmlns:a="http://schemas.openxmlformats.org/drawingml/2006/main">
                      <a:ext uri="{FF2B5EF4-FFF2-40B4-BE49-F238E27FC236}">
                        <a16:creationId xmlns:a16="http://schemas.microsoft.com/office/drawing/2014/main" id="{025B0DA7-E13D-9C64-FBCD-B5D73FB06C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sidR="00E96381">
              <w:rPr>
                <w:rFonts w:asciiTheme="minorBidi" w:hAnsiTheme="minorBidi"/>
                <w:noProof/>
                <w:sz w:val="24"/>
                <w:szCs w:val="24"/>
                <w:rtl/>
              </w:rPr>
              <mc:AlternateContent>
                <mc:Choice Requires="wpg">
                  <w:drawing>
                    <wp:anchor distT="0" distB="0" distL="114300" distR="114300" simplePos="0" relativeHeight="251681792" behindDoc="0" locked="0" layoutInCell="1" allowOverlap="1" wp14:anchorId="68CE8791" wp14:editId="1343D739">
                      <wp:simplePos x="0" y="0"/>
                      <wp:positionH relativeFrom="column">
                        <wp:posOffset>-35560</wp:posOffset>
                      </wp:positionH>
                      <wp:positionV relativeFrom="paragraph">
                        <wp:posOffset>179070</wp:posOffset>
                      </wp:positionV>
                      <wp:extent cx="6489700" cy="648335"/>
                      <wp:effectExtent l="57150" t="19050" r="25400" b="18415"/>
                      <wp:wrapNone/>
                      <wp:docPr id="1119688671" name="Group 1119688671"/>
                      <wp:cNvGraphicFramePr/>
                      <a:graphic xmlns:a="http://schemas.openxmlformats.org/drawingml/2006/main">
                        <a:graphicData uri="http://schemas.microsoft.com/office/word/2010/wordprocessingGroup">
                          <wpg:wgp>
                            <wpg:cNvGrpSpPr/>
                            <wpg:grpSpPr>
                              <a:xfrm>
                                <a:off x="0" y="0"/>
                                <a:ext cx="6489700" cy="648335"/>
                                <a:chOff x="0" y="0"/>
                                <a:chExt cx="6599250" cy="659782"/>
                              </a:xfrm>
                            </wpg:grpSpPr>
                            <wpg:grpSp>
                              <wpg:cNvPr id="1221339214" name="Group 490"/>
                              <wpg:cNvGrpSpPr/>
                              <wpg:grpSpPr>
                                <a:xfrm>
                                  <a:off x="6121730" y="0"/>
                                  <a:ext cx="477520" cy="649605"/>
                                  <a:chOff x="0" y="0"/>
                                  <a:chExt cx="752834" cy="1024488"/>
                                </a:xfrm>
                                <a:solidFill>
                                  <a:schemeClr val="accent1">
                                    <a:lumMod val="20000"/>
                                    <a:lumOff val="80000"/>
                                  </a:schemeClr>
                                </a:solidFill>
                              </wpg:grpSpPr>
                              <wpg:grpSp>
                                <wpg:cNvPr id="1156227313" name="Group 1156227313"/>
                                <wpg:cNvGrpSpPr/>
                                <wpg:grpSpPr>
                                  <a:xfrm>
                                    <a:off x="0" y="0"/>
                                    <a:ext cx="752834" cy="1024487"/>
                                    <a:chOff x="0" y="0"/>
                                    <a:chExt cx="615119" cy="1024487"/>
                                  </a:xfrm>
                                  <a:grpFill/>
                                </wpg:grpSpPr>
                                <wps:wsp>
                                  <wps:cNvPr id="1627870339" name="Rectangle 1627870339"/>
                                  <wps:cNvSpPr/>
                                  <wps:spPr>
                                    <a:xfrm>
                                      <a:off x="0" y="362143"/>
                                      <a:ext cx="264892" cy="6623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3797807" name="Snip Single Corner Rectangle 227"/>
                                  <wps:cNvSpPr/>
                                  <wps:spPr>
                                    <a:xfrm>
                                      <a:off x="264892" y="0"/>
                                      <a:ext cx="350227" cy="1024487"/>
                                    </a:xfrm>
                                    <a:prstGeom prst="snip1Rect">
                                      <a:avLst>
                                        <a:gd name="adj" fmla="val 19315"/>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920784206" name="Rectangle 1920784206"/>
                                <wps:cNvSpPr/>
                                <wps:spPr>
                                  <a:xfrm>
                                    <a:off x="1599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62244292" name="Rectangle 1562244292"/>
                                <wps:cNvSpPr/>
                                <wps:spPr>
                                  <a:xfrm>
                                    <a:off x="456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8224160" name="Rectangle 318224160"/>
                                <wps:cNvSpPr/>
                                <wps:spPr>
                                  <a:xfrm>
                                    <a:off x="1599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6689326" name="Rectangle 1136689326"/>
                                <wps:cNvSpPr/>
                                <wps:spPr>
                                  <a:xfrm>
                                    <a:off x="456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65799018" name="Rectangle 765799018"/>
                                <wps:cNvSpPr/>
                                <wps:spPr>
                                  <a:xfrm>
                                    <a:off x="1599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1340358" name="Rectangle 861340358"/>
                                <wps:cNvSpPr/>
                                <wps:spPr>
                                  <a:xfrm>
                                    <a:off x="456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104472" name="Rectangle 60104472"/>
                                <wps:cNvSpPr/>
                                <wps:spPr>
                                  <a:xfrm>
                                    <a:off x="1599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4181202" name="Rectangle 1044181202"/>
                                <wps:cNvSpPr/>
                                <wps:spPr>
                                  <a:xfrm>
                                    <a:off x="456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58802999" name="Rectangle 958802999"/>
                                <wps:cNvSpPr/>
                                <wps:spPr>
                                  <a:xfrm>
                                    <a:off x="48138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6024679" name="Rectangle 1316024679"/>
                                <wps:cNvSpPr/>
                                <wps:spPr>
                                  <a:xfrm>
                                    <a:off x="369468"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1538549" name="Rectangle 861538549"/>
                                <wps:cNvSpPr/>
                                <wps:spPr>
                                  <a:xfrm>
                                    <a:off x="593306"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4172440" name="Rectangle 204172440"/>
                                <wps:cNvSpPr/>
                                <wps:spPr>
                                  <a:xfrm>
                                    <a:off x="48138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07069802" name="Rectangle 2107069802"/>
                                <wps:cNvSpPr/>
                                <wps:spPr>
                                  <a:xfrm>
                                    <a:off x="369468"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08403575" name="Rectangle 1308403575"/>
                                <wps:cNvSpPr/>
                                <wps:spPr>
                                  <a:xfrm>
                                    <a:off x="593306"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1317685" name="Rectangle 721317685"/>
                                <wps:cNvSpPr/>
                                <wps:spPr>
                                  <a:xfrm>
                                    <a:off x="48138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66103654" name="Rectangle 1366103654"/>
                                <wps:cNvSpPr/>
                                <wps:spPr>
                                  <a:xfrm>
                                    <a:off x="369468"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2131922" name="Rectangle 992131922"/>
                                <wps:cNvSpPr/>
                                <wps:spPr>
                                  <a:xfrm>
                                    <a:off x="593306"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59268889" name="Rectangle 2059268889"/>
                                <wps:cNvSpPr/>
                                <wps:spPr>
                                  <a:xfrm>
                                    <a:off x="48138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49145857" name="Rectangle 1349145857"/>
                                <wps:cNvSpPr/>
                                <wps:spPr>
                                  <a:xfrm>
                                    <a:off x="369468"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48344325" name="Rectangle 1848344325"/>
                                <wps:cNvSpPr/>
                                <wps:spPr>
                                  <a:xfrm>
                                    <a:off x="593306"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4702300" name="Rectangle 1244702300"/>
                                <wps:cNvSpPr/>
                                <wps:spPr>
                                  <a:xfrm>
                                    <a:off x="481387"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2797225" name="Rectangle 262797225"/>
                                <wps:cNvSpPr/>
                                <wps:spPr>
                                  <a:xfrm>
                                    <a:off x="369468"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2568907" name="Rectangle 1312568907"/>
                                <wps:cNvSpPr/>
                                <wps:spPr>
                                  <a:xfrm>
                                    <a:off x="593306"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50161980" name="Rectangle 1250161980"/>
                                <wps:cNvSpPr/>
                                <wps:spPr>
                                  <a:xfrm>
                                    <a:off x="481387"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52981448" name="Rectangle 1552981448"/>
                                <wps:cNvSpPr/>
                                <wps:spPr>
                                  <a:xfrm>
                                    <a:off x="369468"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32673877" name="Rectangle 1232673877"/>
                                <wps:cNvSpPr/>
                                <wps:spPr>
                                  <a:xfrm>
                                    <a:off x="593306"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03799031" name="Rectangle 1603799031"/>
                                <wps:cNvSpPr/>
                                <wps:spPr>
                                  <a:xfrm>
                                    <a:off x="481387"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36332515" name="Rectangle 1236332515"/>
                                <wps:cNvSpPr/>
                                <wps:spPr>
                                  <a:xfrm>
                                    <a:off x="369468"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5794943" name="Rectangle 375794943"/>
                                <wps:cNvSpPr/>
                                <wps:spPr>
                                  <a:xfrm>
                                    <a:off x="593306"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23126688" name="Rectangle 1223126688"/>
                                <wps:cNvSpPr/>
                                <wps:spPr>
                                  <a:xfrm>
                                    <a:off x="481387" y="886602"/>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955226531" name="Group 524"/>
                              <wpg:cNvGrpSpPr/>
                              <wpg:grpSpPr>
                                <a:xfrm>
                                  <a:off x="0" y="237507"/>
                                  <a:ext cx="367665" cy="422275"/>
                                  <a:chOff x="0" y="0"/>
                                  <a:chExt cx="580238" cy="666119"/>
                                </a:xfrm>
                                <a:solidFill>
                                  <a:schemeClr val="accent1">
                                    <a:lumMod val="20000"/>
                                    <a:lumOff val="80000"/>
                                  </a:schemeClr>
                                </a:solidFill>
                              </wpg:grpSpPr>
                              <wpg:grpSp>
                                <wpg:cNvPr id="983996580" name="Group 983996580"/>
                                <wpg:cNvGrpSpPr/>
                                <wpg:grpSpPr>
                                  <a:xfrm>
                                    <a:off x="0" y="0"/>
                                    <a:ext cx="580238" cy="652181"/>
                                    <a:chOff x="0" y="0"/>
                                    <a:chExt cx="474095" cy="652181"/>
                                  </a:xfrm>
                                  <a:grpFill/>
                                </wpg:grpSpPr>
                                <wps:wsp>
                                  <wps:cNvPr id="277590061" name="Rectangle 277590061"/>
                                  <wps:cNvSpPr/>
                                  <wps:spPr>
                                    <a:xfrm>
                                      <a:off x="0" y="249437"/>
                                      <a:ext cx="237144" cy="4027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0696570" name="Snip Single Corner Rectangle 278"/>
                                  <wps:cNvSpPr/>
                                  <wps:spPr>
                                    <a:xfrm>
                                      <a:off x="237079" y="0"/>
                                      <a:ext cx="237016" cy="652180"/>
                                    </a:xfrm>
                                    <a:prstGeom prst="snip1Rect">
                                      <a:avLst>
                                        <a:gd name="adj" fmla="val 20579"/>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834671217" name="Rectangle 1834671217"/>
                                <wps:cNvSpPr/>
                                <wps:spPr>
                                  <a:xfrm>
                                    <a:off x="150193" y="291101"/>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5778355" name="Rectangle 795778355"/>
                                <wps:cNvSpPr/>
                                <wps:spPr>
                                  <a:xfrm>
                                    <a:off x="46039" y="291101"/>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0013859" name="Rectangle 490013859"/>
                                <wps:cNvSpPr/>
                                <wps:spPr>
                                  <a:xfrm>
                                    <a:off x="150193" y="41254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500646" name="Rectangle 41500646"/>
                                <wps:cNvSpPr/>
                                <wps:spPr>
                                  <a:xfrm>
                                    <a:off x="46039" y="41254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3557039" name="Rectangle 403557039"/>
                                <wps:cNvSpPr/>
                                <wps:spPr>
                                  <a:xfrm>
                                    <a:off x="434264" y="412545"/>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46506560" name="Rectangle 1346506560"/>
                                <wps:cNvSpPr/>
                                <wps:spPr>
                                  <a:xfrm>
                                    <a:off x="335426" y="41254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84739904" name="Rectangle 1784739904"/>
                                <wps:cNvSpPr/>
                                <wps:spPr>
                                  <a:xfrm>
                                    <a:off x="434264" y="291101"/>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42763581" name="Rectangle 1642763581"/>
                                <wps:cNvSpPr/>
                                <wps:spPr>
                                  <a:xfrm>
                                    <a:off x="335426" y="291101"/>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16295710" name="Rectangle 1716295710"/>
                                <wps:cNvSpPr/>
                                <wps:spPr>
                                  <a:xfrm>
                                    <a:off x="434264" y="174186"/>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22139817" name="Rectangle 1222139817"/>
                                <wps:cNvSpPr/>
                                <wps:spPr>
                                  <a:xfrm>
                                    <a:off x="335426" y="17418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21980997" name="Rectangle 1721980997"/>
                                <wps:cNvSpPr/>
                                <wps:spPr>
                                  <a:xfrm>
                                    <a:off x="434264" y="52742"/>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26099034" name="Rectangle 926099034"/>
                                <wps:cNvSpPr/>
                                <wps:spPr>
                                  <a:xfrm>
                                    <a:off x="335426" y="5274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23463999" name="Rectangle 2123463999"/>
                                <wps:cNvSpPr/>
                                <wps:spPr>
                                  <a:xfrm>
                                    <a:off x="335426" y="528233"/>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anchor>
                  </w:drawing>
                </mc:Choice>
                <mc:Fallback>
                  <w:pict>
                    <v:group w14:anchorId="04B5B606" id="Group 1119688671" o:spid="_x0000_s1026" style="position:absolute;margin-left:-2.8pt;margin-top:14.1pt;width:511pt;height:51.05pt;z-index:251681792" coordsize="65992,6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">
                      <v:group id="Group 490" o:spid="_x0000_s1027" style="position:absolute;left:61217;width:4775;height:6496" coordsize="7528,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">
                        <v:group id="Group 1156227313" o:spid="_x0000_s1028"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">
                          <v:rect id="Rectangle 1627870339" o:spid="_x0000_s1029"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" filled="f" strokecolor="#cff3f8 [660]" strokeweight="3pt"/>
                          <v:shape id="Snip Single Corner Rectangle 227" o:spid="_x0000_s1030"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" path="m,l282581,r67646,67646l350227,1024487,,1024487,,xe" filled="f" strokecolor="#cff3f8 [660]" strokeweight="3pt">
                            <v:stroke joinstyle="miter"/>
                            <v:path arrowok="t" o:connecttype="custom" o:connectlocs="0,0;282581,0;350227,67646;350227,1024487;0,1024487;0,0" o:connectangles="0,0,0,0,0,0"/>
                          </v:shape>
                        </v:group>
                        <v:rect id="Rectangle 1920784206" o:spid="_x0000_s1031"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" filled="f" stroked="f" strokeweight="3pt"/>
                        <v:rect id="Rectangle 1562244292" o:spid="_x0000_s1032"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" filled="f" stroked="f" strokeweight="3pt"/>
                        <v:rect id="Rectangle 318224160" o:spid="_x0000_s1033"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" filled="f" stroked="f" strokeweight="3pt"/>
                        <v:rect id="Rectangle 1136689326" o:spid="_x0000_s1034"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" filled="f" stroked="f" strokeweight="3pt"/>
                        <v:rect id="Rectangle 765799018" o:spid="_x0000_s1035"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" filled="f" stroked="f" strokeweight="3pt"/>
                        <v:rect id="Rectangle 861340358" o:spid="_x0000_s1036"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" filled="f" stroked="f" strokeweight="3pt"/>
                        <v:rect id="Rectangle 60104472" o:spid="_x0000_s1037"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" filled="f" stroked="f" strokeweight="3pt"/>
                        <v:rect id="Rectangle 1044181202" o:spid="_x0000_s1038"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" filled="f" stroked="f" strokeweight="3pt"/>
                        <v:rect id="Rectangle 958802999" o:spid="_x0000_s1039"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" filled="f" stroked="f" strokeweight="3pt"/>
                        <v:rect id="Rectangle 1316024679" o:spid="_x0000_s1040"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" filled="f" stroked="f" strokeweight="3pt"/>
                        <v:rect id="Rectangle 861538549" o:spid="_x0000_s1041"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" filled="f" stroked="f" strokeweight="3pt"/>
                        <v:rect id="Rectangle 204172440" o:spid="_x0000_s1042"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" filled="f" stroked="f" strokeweight="3pt"/>
                        <v:rect id="Rectangle 2107069802" o:spid="_x0000_s1043"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" filled="f" stroked="f" strokeweight="3pt"/>
                        <v:rect id="Rectangle 1308403575" o:spid="_x0000_s1044"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" filled="f" stroked="f" strokeweight="3pt"/>
                        <v:rect id="Rectangle 721317685" o:spid="_x0000_s1045"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" filled="f" stroked="f" strokeweight="3pt"/>
                        <v:rect id="Rectangle 1366103654" o:spid="_x0000_s1046"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" filled="f" stroked="f" strokeweight="3pt"/>
                        <v:rect id="Rectangle 992131922" o:spid="_x0000_s1047"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" filled="f" stroked="f" strokeweight="3pt"/>
                        <v:rect id="Rectangle 2059268889" o:spid="_x0000_s1048"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" filled="f" stroked="f" strokeweight="3pt"/>
                        <v:rect id="Rectangle 1349145857" o:spid="_x0000_s1049"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" filled="f" stroked="f" strokeweight="3pt"/>
                        <v:rect id="Rectangle 1848344325" o:spid="_x0000_s1050"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" filled="f" stroked="f" strokeweight="3pt"/>
                        <v:rect id="Rectangle 1244702300" o:spid="_x0000_s1051"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" filled="f" stroked="f" strokeweight="3pt"/>
                        <v:rect id="Rectangle 262797225" o:spid="_x0000_s1052"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" filled="f" stroked="f" strokeweight="3pt"/>
                        <v:rect id="Rectangle 1312568907" o:spid="_x0000_s1053"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" filled="f" stroked="f" strokeweight="3pt"/>
                        <v:rect id="Rectangle 1250161980" o:spid="_x0000_s1054"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" filled="f" stroked="f" strokeweight="3pt"/>
                        <v:rect id="Rectangle 1552981448" o:spid="_x0000_s1055"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" filled="f" stroked="f" strokeweight="3pt"/>
                        <v:rect id="Rectangle 1232673877" o:spid="_x0000_s1056"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" filled="f" stroked="f" strokeweight="3pt"/>
                        <v:rect id="Rectangle 1603799031" o:spid="_x0000_s1057"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" filled="f" stroked="f" strokeweight="3pt"/>
                        <v:rect id="Rectangle 1236332515" o:spid="_x0000_s1058"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" filled="f" stroked="f" strokeweight="3pt"/>
                        <v:rect id="Rectangle 375794943" o:spid="_x0000_s1059"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" filled="f" stroked="f" strokeweight="3pt"/>
                        <v:rect id="Rectangle 1223126688" o:spid="_x0000_s1060"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" filled="f" stroked="f" strokeweight="3pt"/>
                      </v:group>
                      <v:group id="Group 524" o:spid="_x0000_s1061" style="position:absolute;top:2375;width:3676;height:4222" coordsize="5802,6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">
                        <v:group id="Group 983996580" o:spid="_x0000_s1062" style="position:absolute;width:5802;height:6521"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">
                          <v:rect id="Rectangle 277590061" o:spid="_x0000_s1063" style="position:absolute;top:2494;width:2371;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" filled="f" strokecolor="#cff3f8 [660]" strokeweight="3pt"/>
                          <v:shape id="Snip Single Corner Rectangle 278" o:spid="_x0000_s1064" style="position:absolute;left:2370;width:2370;height:6521;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" path="m,l188240,r48776,48776l237016,652180,,652180,,xe" filled="f" strokecolor="#cff3f8 [660]" strokeweight="3pt">
                            <v:stroke joinstyle="miter"/>
                            <v:path arrowok="t" o:connecttype="custom" o:connectlocs="0,0;188240,0;237016,48776;237016,652180;0,652180;0,0" o:connectangles="0,0,0,0,0,0"/>
                          </v:shape>
                        </v:group>
                        <v:rect id="Rectangle 1834671217" o:spid="_x0000_s1065" style="position:absolute;left:1501;top:291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" filled="f" stroked="f" strokeweight="3pt"/>
                        <v:rect id="Rectangle 795778355" o:spid="_x0000_s1066" style="position:absolute;left:460;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" filled="f" stroked="f" strokeweight="3pt"/>
                        <v:rect id="Rectangle 490013859" o:spid="_x0000_s1067" style="position:absolute;left:1501;top:4125;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" filled="f" stroked="f" strokeweight="3pt"/>
                        <v:rect id="Rectangle 41500646" o:spid="_x0000_s1068" style="position:absolute;left:460;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" filled="f" stroked="f" strokeweight="3pt"/>
                        <v:rect id="Rectangle 403557039" o:spid="_x0000_s1069" style="position:absolute;left:4342;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" filled="f" stroked="f" strokeweight="3pt"/>
                        <v:rect id="Rectangle 1346506560" o:spid="_x0000_s1070" style="position:absolute;left:3354;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" filled="f" stroked="f" strokeweight="3pt"/>
                        <v:rect id="Rectangle 1784739904" o:spid="_x0000_s1071" style="position:absolute;left:4342;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" filled="f" stroked="f" strokeweight="3pt"/>
                        <v:rect id="Rectangle 1642763581" o:spid="_x0000_s1072" style="position:absolute;left:3354;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" filled="f" stroked="f" strokeweight="3pt"/>
                        <v:rect id="Rectangle 1716295710" o:spid="_x0000_s1073" style="position:absolute;left:4342;top:1741;width:666;height: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" filled="f" stroked="f" strokeweight="3pt"/>
                        <v:rect id="Rectangle 1222139817" o:spid="_x0000_s1074" style="position:absolute;left:3354;top:1741;width:666;height: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" filled="f" stroked="f" strokeweight="3pt"/>
                        <v:rect id="Rectangle 1721980997" o:spid="_x0000_s1075" style="position:absolute;left:4342;top:52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" filled="f" stroked="f" strokeweight="3pt"/>
                        <v:rect id="Rectangle 926099034" o:spid="_x0000_s1076" style="position:absolute;left:3354;top:52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" filled="f" stroked="f" strokeweight="3pt"/>
                        <v:rect id="Rectangle 2123463999" o:spid="_x0000_s1077" style="position:absolute;left:3354;top:5282;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" filled="f" stroked="f" strokeweight="3pt"/>
                      </v:group>
                    </v:group>
                  </w:pict>
                </mc:Fallback>
              </mc:AlternateContent>
            </w:r>
          </w:p>
        </w:tc>
      </w:tr>
      <w:tr w:rsidR="00C95244" w14:paraId="4E0A5352" w14:textId="77777777">
        <w:trPr>
          <w:trHeight w:val="432"/>
        </w:trPr>
        <w:tc>
          <w:tcPr>
            <w:tcW w:w="3510" w:type="dxa"/>
            <w:vMerge/>
            <w:tcBorders>
              <w:top w:val="nil"/>
              <w:left w:val="nil"/>
              <w:bottom w:val="single" w:sz="4" w:space="0" w:color="BFBFBF" w:themeColor="background1" w:themeShade="BF"/>
              <w:right w:val="single" w:sz="4" w:space="0" w:color="BFBFBF" w:themeColor="background1" w:themeShade="BF"/>
            </w:tcBorders>
          </w:tcPr>
          <w:p w14:paraId="37208CC4" w14:textId="77777777" w:rsidR="00C95244" w:rsidRDefault="00C95244">
            <w:pPr>
              <w:bidi/>
              <w:spacing w:after="0" w:line="360" w:lineRule="auto"/>
              <w:ind w:right="450"/>
              <w:jc w:val="both"/>
              <w:rPr>
                <w:rFonts w:asciiTheme="minorBidi" w:hAnsiTheme="minorBidi"/>
                <w:sz w:val="20"/>
                <w:szCs w:val="20"/>
                <w:rtl/>
                <w:lang w:bidi="ar-EG"/>
              </w:rPr>
            </w:pPr>
          </w:p>
        </w:tc>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C517F6" w14:textId="7C33D243" w:rsidR="00C95244" w:rsidRDefault="00B90973">
            <w:pPr>
              <w:bidi/>
              <w:spacing w:after="0" w:line="240" w:lineRule="auto"/>
              <w:jc w:val="center"/>
              <w:rPr>
                <w:rFonts w:ascii="Almarai Bold" w:hAnsi="Almarai Bold" w:cs="Almarai Bold"/>
                <w:color w:val="000000"/>
                <w:sz w:val="20"/>
                <w:szCs w:val="20"/>
                <w:rtl/>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w:t>
            </w:r>
            <w:r w:rsidR="00E96381">
              <w:rPr>
                <w:rFonts w:ascii="Almarai Bold" w:hAnsi="Almarai Bold" w:cs="Almarai Bold"/>
                <w:color w:val="000000"/>
                <w:sz w:val="20"/>
                <w:szCs w:val="20"/>
                <w:rtl/>
                <w:lang w:bidi="ar-EG"/>
              </w:rPr>
              <w:t>202</w:t>
            </w:r>
            <w:r w:rsidR="00E96381">
              <w:rPr>
                <w:rFonts w:ascii="Almarai Bold" w:hAnsi="Almarai Bold" w:cs="Almarai Bold" w:hint="cs"/>
                <w:color w:val="000000"/>
                <w:sz w:val="20"/>
                <w:szCs w:val="20"/>
                <w:rtl/>
                <w:lang w:bidi="ar-EG"/>
              </w:rPr>
              <w:t>5</w:t>
            </w:r>
          </w:p>
        </w:tc>
        <w:tc>
          <w:tcPr>
            <w:tcW w:w="3422" w:type="dxa"/>
            <w:vMerge/>
            <w:tcBorders>
              <w:top w:val="nil"/>
              <w:left w:val="single" w:sz="4" w:space="0" w:color="BFBFBF" w:themeColor="background1" w:themeShade="BF"/>
              <w:bottom w:val="single" w:sz="4" w:space="0" w:color="BFBFBF" w:themeColor="background1" w:themeShade="BF"/>
              <w:right w:val="nil"/>
            </w:tcBorders>
          </w:tcPr>
          <w:p w14:paraId="023533A1" w14:textId="77777777" w:rsidR="00C95244" w:rsidRDefault="00C95244">
            <w:pPr>
              <w:bidi/>
              <w:spacing w:after="0" w:line="360" w:lineRule="auto"/>
              <w:ind w:right="450"/>
              <w:jc w:val="both"/>
              <w:rPr>
                <w:rFonts w:asciiTheme="minorBidi" w:hAnsiTheme="minorBidi"/>
                <w:sz w:val="20"/>
                <w:szCs w:val="20"/>
                <w:rtl/>
                <w:lang w:bidi="ar-EG"/>
              </w:rPr>
            </w:pPr>
          </w:p>
        </w:tc>
      </w:tr>
      <w:tr w:rsidR="00C95244" w14:paraId="1E22DFE4" w14:textId="77777777">
        <w:trPr>
          <w:trHeight w:val="432"/>
        </w:trPr>
        <w:tc>
          <w:tcPr>
            <w:tcW w:w="3510" w:type="dxa"/>
            <w:vMerge/>
            <w:tcBorders>
              <w:top w:val="nil"/>
              <w:left w:val="nil"/>
              <w:bottom w:val="single" w:sz="4" w:space="0" w:color="BFBFBF" w:themeColor="background1" w:themeShade="BF"/>
              <w:right w:val="single" w:sz="4" w:space="0" w:color="BFBFBF" w:themeColor="background1" w:themeShade="BF"/>
            </w:tcBorders>
          </w:tcPr>
          <w:p w14:paraId="7D2B5498" w14:textId="77777777" w:rsidR="00C95244" w:rsidRDefault="00C95244">
            <w:pPr>
              <w:bidi/>
              <w:spacing w:after="0" w:line="360" w:lineRule="auto"/>
              <w:ind w:right="450"/>
              <w:jc w:val="both"/>
              <w:rPr>
                <w:rFonts w:asciiTheme="minorBidi" w:hAnsiTheme="minorBidi"/>
                <w:sz w:val="20"/>
                <w:szCs w:val="20"/>
                <w:rtl/>
                <w:lang w:bidi="ar-EG"/>
              </w:rPr>
            </w:pPr>
          </w:p>
        </w:tc>
        <w:tc>
          <w:tcPr>
            <w:tcW w:w="3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5939F8" w14:textId="332DEDE1" w:rsidR="00C95244" w:rsidRDefault="00B90973">
            <w:pPr>
              <w:bidi/>
              <w:spacing w:after="0" w:line="240" w:lineRule="auto"/>
              <w:jc w:val="center"/>
              <w:rPr>
                <w:rFonts w:ascii="Almarai Bold" w:hAnsi="Almarai Bold" w:cs="Almarai Bold"/>
                <w:color w:val="000000"/>
                <w:sz w:val="20"/>
                <w:szCs w:val="20"/>
                <w:rtl/>
                <w:lang w:bidi="ar-EG"/>
              </w:rPr>
            </w:pPr>
            <w:r>
              <w:rPr>
                <w:rFonts w:ascii="Almarai Bold" w:hAnsi="Almarai Bold" w:cs="Almarai Bold" w:hint="cs"/>
                <w:color w:val="000000"/>
                <w:sz w:val="20"/>
                <w:szCs w:val="20"/>
                <w:rtl/>
                <w:lang w:bidi="ar-EG"/>
              </w:rPr>
              <w:t>يوليو - سبتمبر</w:t>
            </w:r>
            <w:r>
              <w:rPr>
                <w:rFonts w:ascii="Almarai Bold" w:hAnsi="Almarai Bold" w:cs="Almarai Bold"/>
                <w:color w:val="000000"/>
                <w:sz w:val="20"/>
                <w:szCs w:val="20"/>
                <w:rtl/>
                <w:lang w:bidi="ar-EG"/>
              </w:rPr>
              <w:t xml:space="preserve"> </w:t>
            </w:r>
            <w:r w:rsidR="00E96381">
              <w:rPr>
                <w:rFonts w:ascii="Almarai Bold" w:hAnsi="Almarai Bold" w:cs="Almarai Bold"/>
                <w:color w:val="000000"/>
                <w:sz w:val="20"/>
                <w:szCs w:val="20"/>
                <w:rtl/>
                <w:lang w:bidi="ar-EG"/>
              </w:rPr>
              <w:t>202</w:t>
            </w:r>
            <w:r w:rsidR="00E96381">
              <w:rPr>
                <w:rFonts w:ascii="Almarai Bold" w:hAnsi="Almarai Bold" w:cs="Almarai Bold" w:hint="cs"/>
                <w:color w:val="000000"/>
                <w:sz w:val="20"/>
                <w:szCs w:val="20"/>
                <w:rtl/>
                <w:lang w:bidi="ar-EG"/>
              </w:rPr>
              <w:t>4</w:t>
            </w:r>
          </w:p>
        </w:tc>
        <w:tc>
          <w:tcPr>
            <w:tcW w:w="3422" w:type="dxa"/>
            <w:vMerge/>
            <w:tcBorders>
              <w:top w:val="nil"/>
              <w:left w:val="single" w:sz="4" w:space="0" w:color="BFBFBF" w:themeColor="background1" w:themeShade="BF"/>
              <w:bottom w:val="single" w:sz="4" w:space="0" w:color="BFBFBF" w:themeColor="background1" w:themeShade="BF"/>
              <w:right w:val="nil"/>
            </w:tcBorders>
          </w:tcPr>
          <w:p w14:paraId="34117E31" w14:textId="77777777" w:rsidR="00C95244" w:rsidRDefault="00C95244">
            <w:pPr>
              <w:bidi/>
              <w:spacing w:after="0" w:line="360" w:lineRule="auto"/>
              <w:ind w:right="450"/>
              <w:jc w:val="both"/>
              <w:rPr>
                <w:rFonts w:asciiTheme="minorBidi" w:hAnsiTheme="minorBidi"/>
                <w:sz w:val="20"/>
                <w:szCs w:val="20"/>
                <w:rtl/>
                <w:lang w:bidi="ar-EG"/>
              </w:rPr>
            </w:pPr>
          </w:p>
        </w:tc>
      </w:tr>
    </w:tbl>
    <w:p w14:paraId="3AF40040" w14:textId="5153B832" w:rsidR="00C95244" w:rsidRDefault="00C95244">
      <w:pPr>
        <w:bidi/>
        <w:spacing w:after="0" w:line="240" w:lineRule="auto"/>
        <w:ind w:left="23" w:right="-450"/>
        <w:jc w:val="both"/>
        <w:rPr>
          <w:sz w:val="24"/>
          <w:szCs w:val="24"/>
          <w:rtl/>
          <w:lang w:bidi="ar-EG"/>
        </w:rPr>
      </w:pPr>
    </w:p>
    <w:p w14:paraId="3DBA6999" w14:textId="1AF1F256" w:rsidR="00C95244" w:rsidRDefault="00E96381">
      <w:pPr>
        <w:bidi/>
        <w:ind w:left="128"/>
        <w:jc w:val="both"/>
        <w:rPr>
          <w:rFonts w:ascii="Almarai Bold" w:hAnsi="Almarai Bold" w:cs="Almarai Bold"/>
          <w:color w:val="1FBACF"/>
          <w:rtl/>
        </w:rPr>
      </w:pPr>
      <w:r>
        <w:rPr>
          <w:rFonts w:ascii="Almarai" w:hAnsi="Almarai" w:cs="Almarai"/>
          <w:i/>
          <w:iCs/>
          <w:sz w:val="18"/>
          <w:szCs w:val="18"/>
          <w:rtl/>
          <w:lang w:bidi="ar-EG"/>
        </w:rPr>
        <w:t>المصدر</w:t>
      </w:r>
      <w:r>
        <w:rPr>
          <w:rFonts w:ascii="Almarai" w:hAnsi="Almarai" w:cs="Almarai"/>
          <w:sz w:val="18"/>
          <w:szCs w:val="18"/>
          <w:rtl/>
          <w:lang w:bidi="ar-EG"/>
        </w:rPr>
        <w:t>: نتائج الاستبيان.</w:t>
      </w:r>
      <w:r>
        <w:rPr>
          <w:rFonts w:ascii="Almarai Bold" w:hAnsi="Almarai Bold" w:cs="Almarai Bold"/>
          <w:color w:val="1FBACF"/>
        </w:rPr>
        <w:t xml:space="preserve"> </w:t>
      </w:r>
    </w:p>
    <w:p w14:paraId="3371DDF6" w14:textId="55248595" w:rsidR="00C95244" w:rsidRDefault="00C95244">
      <w:pPr>
        <w:bidi/>
        <w:ind w:left="128"/>
        <w:jc w:val="both"/>
        <w:rPr>
          <w:rFonts w:ascii="Almarai" w:hAnsi="Almarai" w:cs="Almarai"/>
          <w:sz w:val="18"/>
          <w:szCs w:val="18"/>
          <w:rtl/>
          <w:lang w:bidi="ar-EG"/>
        </w:rPr>
      </w:pPr>
    </w:p>
    <w:p w14:paraId="325CF5DE" w14:textId="77777777" w:rsidR="00C95244" w:rsidRDefault="00C95244">
      <w:pPr>
        <w:bidi/>
        <w:ind w:left="128"/>
        <w:jc w:val="both"/>
        <w:rPr>
          <w:rFonts w:ascii="Almarai" w:hAnsi="Almarai" w:cs="Almarai"/>
          <w:sz w:val="18"/>
          <w:szCs w:val="18"/>
          <w:rtl/>
          <w:lang w:bidi="ar-EG"/>
        </w:rPr>
      </w:pPr>
    </w:p>
    <w:p w14:paraId="335114C6" w14:textId="77777777" w:rsidR="00C95244" w:rsidRDefault="00C95244">
      <w:pPr>
        <w:bidi/>
        <w:ind w:left="128"/>
        <w:jc w:val="both"/>
        <w:rPr>
          <w:rFonts w:ascii="Almarai" w:hAnsi="Almarai" w:cs="Almarai"/>
          <w:sz w:val="18"/>
          <w:szCs w:val="18"/>
          <w:rtl/>
          <w:lang w:bidi="ar-EG"/>
        </w:rPr>
      </w:pPr>
    </w:p>
    <w:p w14:paraId="4896C293" w14:textId="77777777" w:rsidR="00C95244" w:rsidRDefault="00C95244">
      <w:pPr>
        <w:bidi/>
        <w:ind w:left="128"/>
        <w:jc w:val="both"/>
        <w:rPr>
          <w:rFonts w:ascii="Almarai" w:hAnsi="Almarai" w:cs="Almarai"/>
          <w:sz w:val="18"/>
          <w:szCs w:val="18"/>
          <w:rtl/>
          <w:lang w:bidi="ar-EG"/>
        </w:rPr>
      </w:pPr>
    </w:p>
    <w:p w14:paraId="5AB368A7" w14:textId="77777777" w:rsidR="00C95244" w:rsidRDefault="00C95244">
      <w:pPr>
        <w:bidi/>
        <w:ind w:left="128"/>
        <w:jc w:val="both"/>
        <w:rPr>
          <w:rFonts w:ascii="Almarai" w:hAnsi="Almarai" w:cs="Almarai"/>
          <w:sz w:val="18"/>
          <w:szCs w:val="18"/>
          <w:rtl/>
          <w:lang w:bidi="ar-EG"/>
        </w:rPr>
      </w:pPr>
    </w:p>
    <w:p w14:paraId="2FC2B40C" w14:textId="77777777" w:rsidR="00C95244" w:rsidRDefault="00C95244">
      <w:pPr>
        <w:bidi/>
        <w:ind w:left="128"/>
        <w:jc w:val="both"/>
        <w:rPr>
          <w:rFonts w:ascii="Almarai" w:hAnsi="Almarai" w:cs="Almarai"/>
          <w:sz w:val="18"/>
          <w:szCs w:val="18"/>
          <w:rtl/>
          <w:lang w:bidi="ar-EG"/>
        </w:rPr>
      </w:pPr>
    </w:p>
    <w:p w14:paraId="5B8200FB" w14:textId="77777777" w:rsidR="00C95244" w:rsidRDefault="00C95244">
      <w:pPr>
        <w:bidi/>
        <w:ind w:left="128"/>
        <w:jc w:val="both"/>
        <w:rPr>
          <w:rFonts w:ascii="Almarai" w:hAnsi="Almarai" w:cs="Almarai"/>
          <w:sz w:val="18"/>
          <w:szCs w:val="18"/>
          <w:rtl/>
          <w:lang w:bidi="ar-EG"/>
        </w:rPr>
      </w:pPr>
    </w:p>
    <w:p w14:paraId="256C881C" w14:textId="77777777" w:rsidR="00C95244" w:rsidRDefault="00C95244">
      <w:pPr>
        <w:bidi/>
        <w:ind w:left="128"/>
        <w:jc w:val="both"/>
        <w:rPr>
          <w:rFonts w:ascii="Almarai" w:hAnsi="Almarai" w:cs="Almarai"/>
          <w:sz w:val="18"/>
          <w:szCs w:val="18"/>
          <w:rtl/>
          <w:lang w:bidi="ar-EG"/>
        </w:rPr>
      </w:pPr>
    </w:p>
    <w:p w14:paraId="4FAE555D" w14:textId="77777777" w:rsidR="00C95244" w:rsidRDefault="00C95244">
      <w:pPr>
        <w:bidi/>
        <w:ind w:left="128"/>
        <w:jc w:val="both"/>
        <w:rPr>
          <w:rFonts w:ascii="Almarai" w:hAnsi="Almarai" w:cs="Almarai"/>
          <w:sz w:val="18"/>
          <w:szCs w:val="18"/>
          <w:rtl/>
          <w:lang w:bidi="ar-EG"/>
        </w:rPr>
      </w:pPr>
    </w:p>
    <w:p w14:paraId="6E0DBDA7" w14:textId="77777777" w:rsidR="00C95244" w:rsidRDefault="00C95244">
      <w:pPr>
        <w:bidi/>
        <w:ind w:left="128"/>
        <w:jc w:val="both"/>
        <w:rPr>
          <w:rFonts w:ascii="Almarai" w:hAnsi="Almarai" w:cs="Almarai"/>
          <w:sz w:val="18"/>
          <w:szCs w:val="18"/>
          <w:rtl/>
          <w:lang w:bidi="ar-EG"/>
        </w:rPr>
      </w:pPr>
    </w:p>
    <w:p w14:paraId="2031ACF3" w14:textId="77777777" w:rsidR="00C95244" w:rsidRDefault="00C95244">
      <w:pPr>
        <w:bidi/>
        <w:ind w:left="128"/>
        <w:jc w:val="both"/>
        <w:rPr>
          <w:rFonts w:ascii="Almarai" w:hAnsi="Almarai" w:cs="Almarai"/>
          <w:sz w:val="18"/>
          <w:szCs w:val="18"/>
          <w:rtl/>
          <w:lang w:bidi="ar-EG"/>
        </w:rPr>
      </w:pPr>
    </w:p>
    <w:p w14:paraId="2CC4B4BB" w14:textId="77777777" w:rsidR="00C95244" w:rsidRDefault="00C95244">
      <w:pPr>
        <w:bidi/>
        <w:ind w:left="128"/>
        <w:jc w:val="both"/>
        <w:rPr>
          <w:rFonts w:ascii="Almarai" w:hAnsi="Almarai" w:cs="Almarai"/>
          <w:sz w:val="18"/>
          <w:szCs w:val="18"/>
          <w:rtl/>
          <w:lang w:bidi="ar-EG"/>
        </w:rPr>
      </w:pPr>
    </w:p>
    <w:p w14:paraId="1156243B" w14:textId="77777777" w:rsidR="00C95244" w:rsidRDefault="00C95244">
      <w:pPr>
        <w:bidi/>
        <w:ind w:left="128"/>
        <w:jc w:val="both"/>
        <w:rPr>
          <w:rFonts w:ascii="Almarai" w:hAnsi="Almarai" w:cs="Almarai"/>
          <w:sz w:val="18"/>
          <w:szCs w:val="18"/>
          <w:rtl/>
          <w:lang w:bidi="ar-EG"/>
        </w:rPr>
      </w:pPr>
    </w:p>
    <w:p w14:paraId="12CE5F8B" w14:textId="77777777" w:rsidR="00275C2F" w:rsidRDefault="00275C2F" w:rsidP="00275C2F">
      <w:pPr>
        <w:bidi/>
        <w:ind w:left="128"/>
        <w:jc w:val="both"/>
        <w:rPr>
          <w:rFonts w:ascii="Almarai" w:hAnsi="Almarai" w:cs="Almarai"/>
          <w:sz w:val="18"/>
          <w:szCs w:val="18"/>
          <w:rtl/>
          <w:lang w:bidi="ar-EG"/>
        </w:rPr>
      </w:pPr>
    </w:p>
    <w:p w14:paraId="49036816" w14:textId="77777777" w:rsidR="00827EFA" w:rsidRDefault="00827EFA" w:rsidP="00504198">
      <w:pPr>
        <w:bidi/>
        <w:jc w:val="both"/>
        <w:rPr>
          <w:rFonts w:ascii="Almarai" w:hAnsi="Almarai" w:cs="Almarai"/>
          <w:sz w:val="18"/>
          <w:szCs w:val="18"/>
          <w:rtl/>
          <w:lang w:bidi="ar-EG"/>
        </w:rPr>
      </w:pPr>
    </w:p>
    <w:p w14:paraId="3F4A8F56" w14:textId="77777777" w:rsidR="00504198" w:rsidRDefault="00504198" w:rsidP="00504198">
      <w:pPr>
        <w:bidi/>
        <w:jc w:val="both"/>
        <w:rPr>
          <w:rFonts w:ascii="Almarai" w:hAnsi="Almarai" w:cs="Almarai"/>
          <w:sz w:val="18"/>
          <w:szCs w:val="18"/>
          <w:rtl/>
          <w:lang w:bidi="ar-EG"/>
        </w:rPr>
      </w:pPr>
    </w:p>
    <w:p w14:paraId="02441F01" w14:textId="2EBB6390" w:rsidR="00C95244" w:rsidRDefault="00427040">
      <w:pPr>
        <w:tabs>
          <w:tab w:val="left" w:pos="2294"/>
        </w:tabs>
        <w:bidi/>
        <w:spacing w:after="0" w:line="360" w:lineRule="auto"/>
        <w:ind w:left="23"/>
        <w:rPr>
          <w:rFonts w:ascii="Almarai Bold" w:hAnsi="Almarai Bold" w:cs="Almarai Bold"/>
          <w:i/>
          <w:iCs/>
          <w:color w:val="1FBACF"/>
        </w:rPr>
      </w:pPr>
      <w:r>
        <w:rPr>
          <w:rFonts w:ascii="Almarai" w:hAnsi="Almarai" w:cs="Almarai"/>
          <w:noProof/>
          <w:sz w:val="20"/>
          <w:szCs w:val="20"/>
        </w:rPr>
        <w:lastRenderedPageBreak/>
        <w:drawing>
          <wp:anchor distT="0" distB="0" distL="114300" distR="114300" simplePos="0" relativeHeight="251971584" behindDoc="1" locked="0" layoutInCell="1" allowOverlap="1" wp14:anchorId="3424ACD6" wp14:editId="42DA40F1">
            <wp:simplePos x="0" y="0"/>
            <wp:positionH relativeFrom="page">
              <wp:align>right</wp:align>
            </wp:positionH>
            <wp:positionV relativeFrom="page">
              <wp:align>center</wp:align>
            </wp:positionV>
            <wp:extent cx="7154545" cy="10201275"/>
            <wp:effectExtent l="0" t="0" r="8255" b="9525"/>
            <wp:wrapNone/>
            <wp:docPr id="761291823" name="Picture 761291823"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6894" name="Picture 148286894"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54545" cy="10201275"/>
                    </a:xfrm>
                    <a:prstGeom prst="rect">
                      <a:avLst/>
                    </a:prstGeom>
                    <a:noFill/>
                    <a:ln>
                      <a:noFill/>
                    </a:ln>
                  </pic:spPr>
                </pic:pic>
              </a:graphicData>
            </a:graphic>
          </wp:anchor>
        </w:drawing>
      </w:r>
      <w:r w:rsidR="008401E6">
        <w:rPr>
          <w:rFonts w:ascii="Almarai Bold" w:hAnsi="Almarai Bold" w:cs="Almarai Bold"/>
          <w:i/>
          <w:iCs/>
          <w:color w:val="1FBACF"/>
          <w:sz w:val="24"/>
          <w:szCs w:val="24"/>
          <w:rtl/>
        </w:rPr>
        <w:t xml:space="preserve"> </w:t>
      </w:r>
      <w:r w:rsidR="00E96381">
        <w:rPr>
          <w:rFonts w:ascii="Almarai Bold" w:hAnsi="Almarai Bold" w:cs="Almarai Bold"/>
          <w:i/>
          <w:iCs/>
          <w:color w:val="1FBACF"/>
          <w:sz w:val="24"/>
          <w:szCs w:val="24"/>
          <w:rtl/>
        </w:rPr>
        <w:t>1-</w:t>
      </w:r>
      <w:r w:rsidR="00E96381">
        <w:rPr>
          <w:rFonts w:ascii="Almarai Bold" w:hAnsi="Almarai Bold" w:cs="Almarai Bold" w:hint="cs"/>
          <w:i/>
          <w:iCs/>
          <w:color w:val="1FBACF"/>
          <w:sz w:val="24"/>
          <w:szCs w:val="24"/>
          <w:rtl/>
        </w:rPr>
        <w:t>3 المؤشر</w:t>
      </w:r>
      <w:r w:rsidR="00E96381">
        <w:rPr>
          <w:rFonts w:ascii="Almarai Bold" w:hAnsi="Almarai Bold" w:cs="Almarai Bold"/>
          <w:i/>
          <w:iCs/>
          <w:color w:val="1FBACF"/>
          <w:sz w:val="24"/>
          <w:szCs w:val="24"/>
          <w:rtl/>
        </w:rPr>
        <w:t xml:space="preserve"> وفقا </w:t>
      </w:r>
      <w:r w:rsidR="00E96381">
        <w:rPr>
          <w:rFonts w:ascii="Almarai Bold" w:hAnsi="Almarai Bold" w:cs="Almarai Bold" w:hint="cs"/>
          <w:i/>
          <w:iCs/>
          <w:color w:val="1FBACF"/>
          <w:sz w:val="24"/>
          <w:szCs w:val="24"/>
          <w:rtl/>
        </w:rPr>
        <w:t>للقطاعات</w:t>
      </w:r>
      <w:r w:rsidR="00E96381">
        <w:rPr>
          <w:rFonts w:ascii="Almarai Bold" w:hAnsi="Almarai Bold" w:cs="Almarai Bold"/>
          <w:i/>
          <w:iCs/>
          <w:color w:val="1FBACF"/>
          <w:sz w:val="24"/>
          <w:szCs w:val="24"/>
          <w:rtl/>
        </w:rPr>
        <w:t xml:space="preserve"> </w:t>
      </w:r>
      <w:r w:rsidR="00E96381">
        <w:rPr>
          <w:rFonts w:ascii="Almarai Bold" w:hAnsi="Almarai Bold" w:cs="Almarai Bold" w:hint="cs"/>
          <w:i/>
          <w:iCs/>
          <w:color w:val="1FBACF"/>
          <w:sz w:val="24"/>
          <w:szCs w:val="24"/>
          <w:rtl/>
        </w:rPr>
        <w:t>الاقتصادية</w:t>
      </w:r>
    </w:p>
    <w:p w14:paraId="0A6613B4" w14:textId="5778D776" w:rsidR="00C95244" w:rsidRDefault="00E07EE4" w:rsidP="00AE0F3A">
      <w:pPr>
        <w:bidi/>
        <w:spacing w:after="0" w:line="360" w:lineRule="auto"/>
        <w:ind w:left="128"/>
        <w:jc w:val="both"/>
        <w:rPr>
          <w:rFonts w:ascii="Almarai" w:hAnsi="Almarai" w:cs="Almarai"/>
          <w:b/>
          <w:bCs/>
          <w:i/>
          <w:iCs/>
          <w:spacing w:val="-6"/>
          <w:sz w:val="20"/>
          <w:szCs w:val="20"/>
          <w:rtl/>
        </w:rPr>
      </w:pPr>
      <w:bookmarkStart w:id="15" w:name="_Toc201506402"/>
      <w:r>
        <w:rPr>
          <w:rFonts w:ascii="Almarai" w:hAnsi="Almarai" w:cs="Almarai" w:hint="cs"/>
          <w:spacing w:val="-6"/>
          <w:sz w:val="20"/>
          <w:szCs w:val="20"/>
          <w:rtl/>
        </w:rPr>
        <w:t>تجاوز</w:t>
      </w:r>
      <w:r w:rsidR="00561C3A">
        <w:rPr>
          <w:rFonts w:ascii="Almarai" w:hAnsi="Almarai" w:cs="Almarai" w:hint="cs"/>
          <w:spacing w:val="-6"/>
          <w:sz w:val="20"/>
          <w:szCs w:val="20"/>
          <w:rtl/>
        </w:rPr>
        <w:t xml:space="preserve"> </w:t>
      </w:r>
      <w:r w:rsidR="00E96381">
        <w:rPr>
          <w:rFonts w:ascii="Almarai" w:hAnsi="Almarai" w:cs="Almarai" w:hint="cs"/>
          <w:spacing w:val="-6"/>
          <w:sz w:val="20"/>
          <w:szCs w:val="20"/>
          <w:rtl/>
        </w:rPr>
        <w:t>مؤشر الأداء</w:t>
      </w:r>
      <w:r w:rsidR="00E96381">
        <w:rPr>
          <w:rFonts w:ascii="Almarai" w:hAnsi="Almarai" w:cs="Almarai"/>
          <w:spacing w:val="-6"/>
          <w:sz w:val="20"/>
          <w:szCs w:val="20"/>
          <w:rtl/>
        </w:rPr>
        <w:t xml:space="preserve"> </w:t>
      </w:r>
      <w:r w:rsidR="00E96381" w:rsidRPr="00AE0F3A">
        <w:rPr>
          <w:rFonts w:ascii="Almarai" w:hAnsi="Almarai" w:cs="Almarai" w:hint="cs"/>
          <w:b/>
          <w:bCs/>
          <w:spacing w:val="-6"/>
          <w:sz w:val="20"/>
          <w:szCs w:val="20"/>
          <w:rtl/>
        </w:rPr>
        <w:t>لكافة القطاعات</w:t>
      </w:r>
      <w:r w:rsidR="00E96381">
        <w:rPr>
          <w:rFonts w:ascii="Almarai" w:hAnsi="Almarai" w:cs="Almarai" w:hint="cs"/>
          <w:spacing w:val="-6"/>
          <w:sz w:val="20"/>
          <w:szCs w:val="20"/>
          <w:rtl/>
        </w:rPr>
        <w:t xml:space="preserve"> المستوى المحايد</w:t>
      </w:r>
      <w:r>
        <w:rPr>
          <w:rFonts w:ascii="Almarai" w:hAnsi="Almarai" w:cs="Almarai" w:hint="cs"/>
          <w:spacing w:val="-6"/>
          <w:sz w:val="20"/>
          <w:szCs w:val="20"/>
          <w:rtl/>
        </w:rPr>
        <w:t xml:space="preserve"> </w:t>
      </w:r>
      <w:r w:rsidRPr="00AE0F3A">
        <w:rPr>
          <w:rFonts w:ascii="Almarai" w:hAnsi="Almarai" w:cs="Almarai" w:hint="cs"/>
          <w:b/>
          <w:bCs/>
          <w:spacing w:val="-6"/>
          <w:sz w:val="20"/>
          <w:szCs w:val="20"/>
          <w:rtl/>
        </w:rPr>
        <w:t>باستثناء قطاع الصناعات التحويلية</w:t>
      </w:r>
      <w:r w:rsidR="00A37621">
        <w:rPr>
          <w:rFonts w:ascii="Almarai" w:hAnsi="Almarai" w:cs="Almarai" w:hint="cs"/>
          <w:spacing w:val="-6"/>
          <w:sz w:val="20"/>
          <w:szCs w:val="20"/>
          <w:rtl/>
        </w:rPr>
        <w:t xml:space="preserve"> </w:t>
      </w:r>
      <w:r w:rsidR="00A37621" w:rsidRPr="00A37621">
        <w:rPr>
          <w:rFonts w:ascii="Almarai" w:hAnsi="Almarai" w:cs="Almarai" w:hint="cs"/>
          <w:spacing w:val="-6"/>
          <w:sz w:val="20"/>
          <w:szCs w:val="20"/>
          <w:rtl/>
        </w:rPr>
        <w:t xml:space="preserve">الذي </w:t>
      </w:r>
      <w:r w:rsidR="00561C3A">
        <w:rPr>
          <w:rFonts w:ascii="Almarai" w:hAnsi="Almarai" w:cs="Almarai" w:hint="cs"/>
          <w:spacing w:val="-6"/>
          <w:sz w:val="20"/>
          <w:szCs w:val="20"/>
          <w:rtl/>
        </w:rPr>
        <w:t>سجل</w:t>
      </w:r>
      <w:r w:rsidR="00A37621" w:rsidRPr="00A37621">
        <w:rPr>
          <w:rFonts w:ascii="Almarai" w:hAnsi="Almarai" w:cs="Almarai" w:hint="cs"/>
          <w:spacing w:val="-6"/>
          <w:sz w:val="20"/>
          <w:szCs w:val="20"/>
          <w:rtl/>
        </w:rPr>
        <w:t xml:space="preserve"> </w:t>
      </w:r>
      <w:r w:rsidR="00D413A8" w:rsidRPr="00E07EE4">
        <w:rPr>
          <w:rFonts w:ascii="Almarai" w:hAnsi="Almarai" w:cs="Almarai" w:hint="cs"/>
          <w:spacing w:val="-6"/>
          <w:sz w:val="20"/>
          <w:szCs w:val="20"/>
          <w:rtl/>
        </w:rPr>
        <w:t xml:space="preserve">قيما </w:t>
      </w:r>
      <w:r w:rsidR="00D413A8">
        <w:rPr>
          <w:rFonts w:ascii="Almarai" w:hAnsi="Almarai" w:cs="Almarai" w:hint="cs"/>
          <w:spacing w:val="-6"/>
          <w:sz w:val="20"/>
          <w:szCs w:val="20"/>
          <w:rtl/>
        </w:rPr>
        <w:t>أ</w:t>
      </w:r>
      <w:r w:rsidR="00D413A8" w:rsidRPr="00E07EE4">
        <w:rPr>
          <w:rFonts w:ascii="Almarai" w:hAnsi="Almarai" w:cs="Almarai" w:hint="cs"/>
          <w:spacing w:val="-6"/>
          <w:sz w:val="20"/>
          <w:szCs w:val="20"/>
          <w:rtl/>
        </w:rPr>
        <w:t>قل من</w:t>
      </w:r>
      <w:r w:rsidR="00D413A8">
        <w:rPr>
          <w:rFonts w:ascii="Almarai" w:hAnsi="Almarai" w:cs="Almarai" w:hint="cs"/>
          <w:spacing w:val="-6"/>
          <w:sz w:val="20"/>
          <w:szCs w:val="20"/>
          <w:rtl/>
        </w:rPr>
        <w:t xml:space="preserve"> المستوى المحايد</w:t>
      </w:r>
      <w:r w:rsidR="00AE0F3A">
        <w:rPr>
          <w:rFonts w:ascii="Almarai" w:hAnsi="Almarai" w:cs="Almarai" w:hint="cs"/>
          <w:spacing w:val="-6"/>
          <w:sz w:val="20"/>
          <w:szCs w:val="20"/>
          <w:rtl/>
        </w:rPr>
        <w:t xml:space="preserve"> </w:t>
      </w:r>
      <w:r w:rsidR="00D413A8">
        <w:rPr>
          <w:rFonts w:ascii="Almarai" w:hAnsi="Almarai" w:cs="Almarai" w:hint="cs"/>
          <w:spacing w:val="-6"/>
          <w:sz w:val="20"/>
          <w:szCs w:val="20"/>
          <w:rtl/>
        </w:rPr>
        <w:t>و</w:t>
      </w:r>
      <w:r w:rsidR="00561C3A">
        <w:rPr>
          <w:rFonts w:ascii="Almarai" w:hAnsi="Almarai" w:cs="Almarai" w:hint="cs"/>
          <w:spacing w:val="-6"/>
          <w:sz w:val="20"/>
          <w:szCs w:val="20"/>
          <w:rtl/>
        </w:rPr>
        <w:t>أ</w:t>
      </w:r>
      <w:r w:rsidR="00A37621" w:rsidRPr="00A37621">
        <w:rPr>
          <w:rFonts w:ascii="Almarai" w:hAnsi="Almarai" w:cs="Almarai" w:hint="cs"/>
          <w:spacing w:val="-6"/>
          <w:sz w:val="20"/>
          <w:szCs w:val="20"/>
          <w:rtl/>
        </w:rPr>
        <w:t xml:space="preserve">قل </w:t>
      </w:r>
      <w:r w:rsidR="00561C3A">
        <w:rPr>
          <w:rFonts w:ascii="Almarai" w:hAnsi="Almarai" w:cs="Almarai" w:hint="cs"/>
          <w:spacing w:val="-6"/>
          <w:sz w:val="20"/>
          <w:szCs w:val="20"/>
          <w:rtl/>
        </w:rPr>
        <w:t>أ</w:t>
      </w:r>
      <w:r w:rsidR="00A37621" w:rsidRPr="00A37621">
        <w:rPr>
          <w:rFonts w:ascii="Almarai" w:hAnsi="Almarai" w:cs="Almarai" w:hint="cs"/>
          <w:spacing w:val="-6"/>
          <w:sz w:val="20"/>
          <w:szCs w:val="20"/>
          <w:rtl/>
        </w:rPr>
        <w:t xml:space="preserve">داء </w:t>
      </w:r>
      <w:r w:rsidR="00561C3A">
        <w:rPr>
          <w:rFonts w:ascii="Almarai" w:hAnsi="Almarai" w:cs="Almarai" w:hint="cs"/>
          <w:spacing w:val="-6"/>
          <w:sz w:val="20"/>
          <w:szCs w:val="20"/>
          <w:rtl/>
        </w:rPr>
        <w:t>بين جميع</w:t>
      </w:r>
      <w:r w:rsidR="00A37621" w:rsidRPr="00A37621">
        <w:rPr>
          <w:rFonts w:ascii="Almarai" w:hAnsi="Almarai" w:cs="Almarai" w:hint="cs"/>
          <w:spacing w:val="-6"/>
          <w:sz w:val="20"/>
          <w:szCs w:val="20"/>
          <w:rtl/>
        </w:rPr>
        <w:t xml:space="preserve"> القطاعات</w:t>
      </w:r>
      <w:r w:rsidR="00561C3A">
        <w:rPr>
          <w:rFonts w:ascii="Almarai" w:hAnsi="Almarai" w:cs="Almarai" w:hint="cs"/>
          <w:spacing w:val="-6"/>
          <w:sz w:val="20"/>
          <w:szCs w:val="20"/>
          <w:rtl/>
        </w:rPr>
        <w:t>،</w:t>
      </w:r>
      <w:r>
        <w:rPr>
          <w:rFonts w:ascii="Almarai" w:hAnsi="Almarai" w:cs="Almarai" w:hint="cs"/>
          <w:spacing w:val="-6"/>
          <w:sz w:val="20"/>
          <w:szCs w:val="20"/>
          <w:rtl/>
        </w:rPr>
        <w:t xml:space="preserve"> </w:t>
      </w:r>
      <w:r w:rsidR="00561C3A">
        <w:rPr>
          <w:rFonts w:ascii="Almarai" w:hAnsi="Almarai" w:cs="Almarai" w:hint="cs"/>
          <w:spacing w:val="-6"/>
          <w:sz w:val="20"/>
          <w:szCs w:val="20"/>
          <w:rtl/>
        </w:rPr>
        <w:t>بينما جاءت قيم</w:t>
      </w:r>
      <w:r w:rsidR="00A37621">
        <w:rPr>
          <w:rFonts w:ascii="Almarai" w:hAnsi="Almarai" w:cs="Almarai" w:hint="cs"/>
          <w:spacing w:val="-6"/>
          <w:sz w:val="20"/>
          <w:szCs w:val="20"/>
          <w:rtl/>
        </w:rPr>
        <w:t xml:space="preserve"> </w:t>
      </w:r>
      <w:r w:rsidR="00A37621" w:rsidRPr="00AE0F3A">
        <w:rPr>
          <w:rFonts w:ascii="Almarai" w:hAnsi="Almarai" w:cs="Almarai" w:hint="cs"/>
          <w:b/>
          <w:bCs/>
          <w:spacing w:val="-6"/>
          <w:sz w:val="20"/>
          <w:szCs w:val="20"/>
          <w:rtl/>
        </w:rPr>
        <w:t>قطاع التشييد والبناء</w:t>
      </w:r>
      <w:r w:rsidR="00A37621">
        <w:rPr>
          <w:rFonts w:ascii="Almarai" w:hAnsi="Almarai" w:cs="Almarai" w:hint="cs"/>
          <w:spacing w:val="-6"/>
          <w:sz w:val="20"/>
          <w:szCs w:val="20"/>
          <w:rtl/>
        </w:rPr>
        <w:t xml:space="preserve"> </w:t>
      </w:r>
      <w:r w:rsidR="00561C3A">
        <w:rPr>
          <w:rFonts w:ascii="Almarai" w:hAnsi="Almarai" w:cs="Almarai" w:hint="cs"/>
          <w:spacing w:val="-6"/>
          <w:sz w:val="20"/>
          <w:szCs w:val="20"/>
          <w:rtl/>
        </w:rPr>
        <w:t>عند</w:t>
      </w:r>
      <w:r w:rsidR="00A37621">
        <w:rPr>
          <w:rFonts w:ascii="Almarai" w:hAnsi="Almarai" w:cs="Almarai" w:hint="cs"/>
          <w:spacing w:val="-6"/>
          <w:sz w:val="20"/>
          <w:szCs w:val="20"/>
          <w:rtl/>
        </w:rPr>
        <w:t xml:space="preserve"> المستو</w:t>
      </w:r>
      <w:r w:rsidR="00561C3A">
        <w:rPr>
          <w:rFonts w:ascii="Almarai" w:hAnsi="Almarai" w:cs="Almarai" w:hint="cs"/>
          <w:spacing w:val="-6"/>
          <w:sz w:val="20"/>
          <w:szCs w:val="20"/>
          <w:rtl/>
        </w:rPr>
        <w:t>ى</w:t>
      </w:r>
      <w:r w:rsidR="00A37621">
        <w:rPr>
          <w:rFonts w:ascii="Almarai" w:hAnsi="Almarai" w:cs="Almarai" w:hint="cs"/>
          <w:spacing w:val="-6"/>
          <w:sz w:val="20"/>
          <w:szCs w:val="20"/>
          <w:rtl/>
        </w:rPr>
        <w:t xml:space="preserve"> المحايد</w:t>
      </w:r>
      <w:r w:rsidR="00E96381">
        <w:rPr>
          <w:rFonts w:ascii="Almarai" w:hAnsi="Almarai" w:cs="Almarai" w:hint="cs"/>
          <w:spacing w:val="-6"/>
          <w:sz w:val="20"/>
          <w:szCs w:val="20"/>
          <w:rtl/>
        </w:rPr>
        <w:t xml:space="preserve">، </w:t>
      </w:r>
      <w:r w:rsidR="00561C3A">
        <w:rPr>
          <w:rFonts w:ascii="Almarai" w:hAnsi="Almarai" w:cs="Almarai" w:hint="cs"/>
          <w:spacing w:val="-6"/>
          <w:sz w:val="20"/>
          <w:szCs w:val="20"/>
          <w:rtl/>
        </w:rPr>
        <w:t xml:space="preserve">وحقق </w:t>
      </w:r>
      <w:r w:rsidR="00E96381" w:rsidRPr="00AE0F3A">
        <w:rPr>
          <w:rFonts w:ascii="Almarai" w:hAnsi="Almarai" w:cs="Almarai" w:hint="cs"/>
          <w:b/>
          <w:bCs/>
          <w:spacing w:val="-6"/>
          <w:sz w:val="20"/>
          <w:szCs w:val="20"/>
          <w:rtl/>
        </w:rPr>
        <w:t xml:space="preserve">قطاع </w:t>
      </w:r>
      <w:r w:rsidRPr="00AE0F3A">
        <w:rPr>
          <w:rFonts w:ascii="Almarai" w:hAnsi="Almarai" w:cs="Almarai" w:hint="cs"/>
          <w:b/>
          <w:bCs/>
          <w:spacing w:val="-6"/>
          <w:sz w:val="20"/>
          <w:szCs w:val="20"/>
          <w:rtl/>
        </w:rPr>
        <w:t>الاتصالات</w:t>
      </w:r>
      <w:r w:rsidR="008401E6">
        <w:rPr>
          <w:rFonts w:ascii="Almarai" w:hAnsi="Almarai" w:cs="Almarai" w:hint="cs"/>
          <w:spacing w:val="-6"/>
          <w:sz w:val="20"/>
          <w:szCs w:val="20"/>
          <w:rtl/>
        </w:rPr>
        <w:t xml:space="preserve"> </w:t>
      </w:r>
      <w:r w:rsidR="00C44C65">
        <w:rPr>
          <w:rFonts w:ascii="Almarai" w:hAnsi="Almarai" w:cs="Almarai" w:hint="cs"/>
          <w:spacing w:val="-6"/>
          <w:sz w:val="20"/>
          <w:szCs w:val="20"/>
          <w:rtl/>
        </w:rPr>
        <w:t xml:space="preserve">أفضل أداء </w:t>
      </w:r>
      <w:r w:rsidR="00E96381">
        <w:rPr>
          <w:rFonts w:ascii="Almarai" w:hAnsi="Almarai" w:cs="Almarai" w:hint="cs"/>
          <w:spacing w:val="-6"/>
          <w:sz w:val="20"/>
          <w:szCs w:val="20"/>
          <w:rtl/>
        </w:rPr>
        <w:t>خلال الربع محل الدراسة</w:t>
      </w:r>
      <w:r w:rsidR="00BD2D6E">
        <w:rPr>
          <w:rFonts w:ascii="Almarai" w:hAnsi="Almarai" w:cs="Almarai" w:hint="cs"/>
          <w:b/>
          <w:bCs/>
          <w:i/>
          <w:iCs/>
          <w:spacing w:val="-6"/>
          <w:sz w:val="20"/>
          <w:szCs w:val="20"/>
          <w:rtl/>
        </w:rPr>
        <w:t>.</w:t>
      </w:r>
      <w:r w:rsidR="008401E6">
        <w:rPr>
          <w:rFonts w:ascii="Almarai" w:hAnsi="Almarai" w:cs="Almarai" w:hint="cs"/>
          <w:b/>
          <w:bCs/>
          <w:i/>
          <w:iCs/>
          <w:spacing w:val="-6"/>
          <w:sz w:val="20"/>
          <w:szCs w:val="20"/>
          <w:rtl/>
        </w:rPr>
        <w:t xml:space="preserve"> </w:t>
      </w:r>
      <w:r w:rsidR="00AE0F3A" w:rsidRPr="00AE0F3A">
        <w:rPr>
          <w:rFonts w:ascii="Almarai" w:hAnsi="Almarai" w:cs="Almarai" w:hint="cs"/>
          <w:spacing w:val="-6"/>
          <w:sz w:val="20"/>
          <w:szCs w:val="20"/>
          <w:rtl/>
        </w:rPr>
        <w:t>و</w:t>
      </w:r>
      <w:r w:rsidR="00BD2D6E">
        <w:rPr>
          <w:rFonts w:ascii="Almarai" w:hAnsi="Almarai" w:cs="Almarai" w:hint="cs"/>
          <w:sz w:val="20"/>
          <w:szCs w:val="20"/>
          <w:rtl/>
          <w:lang w:bidi="ar-EG"/>
        </w:rPr>
        <w:t xml:space="preserve">مقارنة بالربع السابق، تراجع مؤشر أداء الأعمال </w:t>
      </w:r>
      <w:r w:rsidR="00BD2D6E" w:rsidRPr="00AE0F3A">
        <w:rPr>
          <w:rFonts w:ascii="Almarai" w:hAnsi="Almarai" w:cs="Almarai" w:hint="cs"/>
          <w:b/>
          <w:bCs/>
          <w:sz w:val="20"/>
          <w:szCs w:val="20"/>
          <w:rtl/>
          <w:lang w:bidi="ar-EG"/>
        </w:rPr>
        <w:t>لكافة القطاعات</w:t>
      </w:r>
      <w:r w:rsidR="00BD2D6E">
        <w:rPr>
          <w:rFonts w:ascii="Almarai" w:hAnsi="Almarai" w:cs="Almarai" w:hint="cs"/>
          <w:sz w:val="20"/>
          <w:szCs w:val="20"/>
          <w:rtl/>
          <w:lang w:bidi="ar-EG"/>
        </w:rPr>
        <w:t>، و</w:t>
      </w:r>
      <w:r w:rsidR="00AE0F3A">
        <w:rPr>
          <w:rFonts w:ascii="Almarai" w:hAnsi="Almarai" w:cs="Almarai" w:hint="cs"/>
          <w:sz w:val="20"/>
          <w:szCs w:val="20"/>
          <w:rtl/>
          <w:lang w:bidi="ar-EG"/>
        </w:rPr>
        <w:t>ج</w:t>
      </w:r>
      <w:r w:rsidR="00BD2D6E">
        <w:rPr>
          <w:rFonts w:ascii="Almarai" w:hAnsi="Almarai" w:cs="Almarai" w:hint="cs"/>
          <w:sz w:val="20"/>
          <w:szCs w:val="20"/>
          <w:rtl/>
          <w:lang w:bidi="ar-EG"/>
        </w:rPr>
        <w:t>ا</w:t>
      </w:r>
      <w:r w:rsidR="00AE0F3A">
        <w:rPr>
          <w:rFonts w:ascii="Almarai" w:hAnsi="Almarai" w:cs="Almarai" w:hint="cs"/>
          <w:sz w:val="20"/>
          <w:szCs w:val="20"/>
          <w:rtl/>
          <w:lang w:bidi="ar-EG"/>
        </w:rPr>
        <w:t>ء</w:t>
      </w:r>
      <w:r w:rsidR="00BD2D6E">
        <w:rPr>
          <w:rFonts w:ascii="Almarai" w:hAnsi="Almarai" w:cs="Almarai" w:hint="cs"/>
          <w:sz w:val="20"/>
          <w:szCs w:val="20"/>
          <w:rtl/>
          <w:lang w:bidi="ar-EG"/>
        </w:rPr>
        <w:t xml:space="preserve"> التراجع الأكثر حده في </w:t>
      </w:r>
      <w:r w:rsidR="00BD2D6E" w:rsidRPr="008E33F7">
        <w:rPr>
          <w:rFonts w:ascii="Almarai" w:hAnsi="Almarai" w:cs="Almarai" w:hint="cs"/>
          <w:b/>
          <w:bCs/>
          <w:sz w:val="20"/>
          <w:szCs w:val="20"/>
          <w:rtl/>
          <w:lang w:bidi="ar-EG"/>
        </w:rPr>
        <w:t>قطاع السياحة</w:t>
      </w:r>
      <w:r w:rsidR="00BD2D6E">
        <w:rPr>
          <w:rFonts w:ascii="Almarai" w:hAnsi="Almarai" w:cs="Almarai" w:hint="cs"/>
          <w:b/>
          <w:bCs/>
          <w:sz w:val="20"/>
          <w:szCs w:val="20"/>
          <w:rtl/>
          <w:lang w:bidi="ar-EG"/>
        </w:rPr>
        <w:t>،</w:t>
      </w:r>
      <w:r w:rsidR="00BD2D6E">
        <w:rPr>
          <w:rFonts w:ascii="Almarai" w:hAnsi="Almarai" w:cs="Almarai" w:hint="cs"/>
          <w:sz w:val="20"/>
          <w:szCs w:val="20"/>
          <w:rtl/>
          <w:lang w:bidi="ar-EG"/>
        </w:rPr>
        <w:t xml:space="preserve"> يليه </w:t>
      </w:r>
      <w:r w:rsidR="00BD2D6E" w:rsidRPr="00C84BCF">
        <w:rPr>
          <w:rFonts w:ascii="Almarai" w:hAnsi="Almarai" w:cs="Almarai" w:hint="cs"/>
          <w:b/>
          <w:bCs/>
          <w:sz w:val="20"/>
          <w:szCs w:val="20"/>
          <w:rtl/>
          <w:lang w:bidi="ar-EG"/>
        </w:rPr>
        <w:t>قطاع</w:t>
      </w:r>
      <w:r w:rsidR="00BD2D6E">
        <w:rPr>
          <w:rFonts w:ascii="Almarai" w:hAnsi="Almarai" w:cs="Almarai" w:hint="cs"/>
          <w:sz w:val="20"/>
          <w:szCs w:val="20"/>
          <w:rtl/>
          <w:lang w:bidi="ar-EG"/>
        </w:rPr>
        <w:t xml:space="preserve"> </w:t>
      </w:r>
      <w:r w:rsidR="00BD2D6E" w:rsidRPr="00C84BCF">
        <w:rPr>
          <w:rFonts w:ascii="Almarai" w:hAnsi="Almarai" w:cs="Almarai" w:hint="cs"/>
          <w:b/>
          <w:bCs/>
          <w:sz w:val="20"/>
          <w:szCs w:val="20"/>
          <w:rtl/>
          <w:lang w:bidi="ar-EG"/>
        </w:rPr>
        <w:t>الصناعات</w:t>
      </w:r>
      <w:r w:rsidR="00BD2D6E" w:rsidRPr="008E33F7">
        <w:rPr>
          <w:rFonts w:ascii="Almarai" w:hAnsi="Almarai" w:cs="Almarai" w:hint="cs"/>
          <w:b/>
          <w:bCs/>
          <w:sz w:val="20"/>
          <w:szCs w:val="20"/>
          <w:rtl/>
          <w:lang w:bidi="ar-EG"/>
        </w:rPr>
        <w:t xml:space="preserve"> التحويلية</w:t>
      </w:r>
      <w:r w:rsidR="00AE0F3A">
        <w:rPr>
          <w:rFonts w:ascii="Almarai" w:hAnsi="Almarai" w:cs="Almarai" w:hint="cs"/>
          <w:b/>
          <w:bCs/>
          <w:sz w:val="20"/>
          <w:szCs w:val="20"/>
          <w:rtl/>
          <w:lang w:bidi="ar-EG"/>
        </w:rPr>
        <w:t xml:space="preserve"> </w:t>
      </w:r>
      <w:r w:rsidR="00E96381">
        <w:rPr>
          <w:rFonts w:ascii="Almarai" w:hAnsi="Almarai" w:cs="Almarai"/>
          <w:spacing w:val="-6"/>
          <w:sz w:val="20"/>
          <w:szCs w:val="20"/>
          <w:rtl/>
        </w:rPr>
        <w:t>(</w:t>
      </w:r>
      <w:r w:rsidR="00E96381">
        <w:rPr>
          <w:rFonts w:ascii="Almarai" w:hAnsi="Almarai" w:cs="Almarai" w:hint="cs"/>
          <w:spacing w:val="-6"/>
          <w:sz w:val="20"/>
          <w:szCs w:val="20"/>
          <w:rtl/>
        </w:rPr>
        <w:t>الشكل</w:t>
      </w:r>
      <w:r w:rsidR="00E96381">
        <w:rPr>
          <w:rFonts w:ascii="Almarai" w:hAnsi="Almarai" w:cs="Almarai"/>
          <w:spacing w:val="-6"/>
          <w:sz w:val="20"/>
          <w:szCs w:val="20"/>
          <w:rtl/>
        </w:rPr>
        <w:t xml:space="preserve"> 1-5).</w:t>
      </w:r>
      <w:bookmarkEnd w:id="15"/>
    </w:p>
    <w:tbl>
      <w:tblPr>
        <w:tblStyle w:val="TableGrid"/>
        <w:tblpPr w:leftFromText="180" w:rightFromText="180" w:vertAnchor="text" w:horzAnchor="margin" w:tblpXSpec="center" w:tblpY="166"/>
        <w:bidiVisual/>
        <w:tblW w:w="10368" w:type="dxa"/>
        <w:tblBorders>
          <w:top w:val="single" w:sz="8" w:space="0" w:color="1FBACF"/>
          <w:left w:val="single" w:sz="8" w:space="0" w:color="1FBACF"/>
          <w:bottom w:val="single" w:sz="8" w:space="0" w:color="1FBACF"/>
          <w:right w:val="single" w:sz="8" w:space="0" w:color="1FBACF"/>
          <w:insideH w:val="single" w:sz="8" w:space="0" w:color="1FBACF"/>
          <w:insideV w:val="single" w:sz="8" w:space="0" w:color="1FBACF"/>
        </w:tblBorders>
        <w:tblLayout w:type="fixed"/>
        <w:tblCellMar>
          <w:left w:w="29" w:type="dxa"/>
          <w:right w:w="29" w:type="dxa"/>
        </w:tblCellMar>
        <w:tblLook w:val="04A0" w:firstRow="1" w:lastRow="0" w:firstColumn="1" w:lastColumn="0" w:noHBand="0" w:noVBand="1"/>
      </w:tblPr>
      <w:tblGrid>
        <w:gridCol w:w="576"/>
        <w:gridCol w:w="576"/>
        <w:gridCol w:w="576"/>
        <w:gridCol w:w="576"/>
        <w:gridCol w:w="576"/>
        <w:gridCol w:w="576"/>
        <w:gridCol w:w="576"/>
        <w:gridCol w:w="576"/>
        <w:gridCol w:w="576"/>
        <w:gridCol w:w="576"/>
        <w:gridCol w:w="576"/>
        <w:gridCol w:w="576"/>
        <w:gridCol w:w="576"/>
        <w:gridCol w:w="576"/>
        <w:gridCol w:w="576"/>
        <w:gridCol w:w="576"/>
        <w:gridCol w:w="576"/>
        <w:gridCol w:w="576"/>
      </w:tblGrid>
      <w:tr w:rsidR="00C95244" w14:paraId="0D268D05" w14:textId="77777777">
        <w:trPr>
          <w:trHeight w:val="454"/>
        </w:trPr>
        <w:tc>
          <w:tcPr>
            <w:tcW w:w="10368" w:type="dxa"/>
            <w:gridSpan w:val="18"/>
            <w:tcBorders>
              <w:top w:val="nil"/>
              <w:left w:val="nil"/>
              <w:bottom w:val="single" w:sz="8" w:space="0" w:color="1FBACF"/>
              <w:right w:val="nil"/>
            </w:tcBorders>
            <w:shd w:val="clear" w:color="auto" w:fill="29C7FF"/>
            <w:vAlign w:val="center"/>
          </w:tcPr>
          <w:p w14:paraId="090E8590" w14:textId="6B4A00D3" w:rsidR="00C95244" w:rsidRDefault="00E96381">
            <w:pPr>
              <w:bidi/>
              <w:spacing w:after="0" w:line="240" w:lineRule="auto"/>
              <w:ind w:left="360"/>
              <w:jc w:val="center"/>
              <w:rPr>
                <w:rFonts w:ascii="Almarai Bold" w:eastAsia="Sinkin Sans 400 Regular" w:hAnsi="Almarai Bold" w:cs="Almarai Bold"/>
                <w:sz w:val="24"/>
                <w:szCs w:val="24"/>
                <w:rtl/>
                <w:lang w:bidi="ar-EG"/>
              </w:rPr>
            </w:pPr>
            <w:r>
              <w:rPr>
                <w:rFonts w:ascii="Almarai Bold" w:eastAsia="Sinkin Sans 400 Regular" w:hAnsi="Almarai Bold" w:cs="Almarai Bold"/>
                <w:b/>
                <w:bCs/>
                <w:color w:val="FFFFFF"/>
                <w:sz w:val="24"/>
                <w:szCs w:val="24"/>
                <w:rtl/>
                <w:lang w:bidi="ar-EG"/>
              </w:rPr>
              <w:t xml:space="preserve">الشكل 1-5: مؤشر بارومتر الأعمال وفقا للقطاع </w:t>
            </w:r>
            <w:r>
              <w:rPr>
                <w:rFonts w:ascii="Almarai Bold" w:eastAsia="Sinkin Sans 400 Regular" w:hAnsi="Almarai Bold" w:cs="Almarai Bold" w:hint="cs"/>
                <w:b/>
                <w:bCs/>
                <w:color w:val="FFFFFF"/>
                <w:sz w:val="24"/>
                <w:szCs w:val="24"/>
                <w:rtl/>
                <w:lang w:bidi="ar-EG"/>
              </w:rPr>
              <w:t>-تقييم</w:t>
            </w:r>
            <w:r>
              <w:rPr>
                <w:rFonts w:ascii="Almarai Bold" w:eastAsia="Sinkin Sans 400 Regular" w:hAnsi="Almarai Bold" w:cs="Almarai Bold"/>
                <w:b/>
                <w:bCs/>
                <w:color w:val="FFFFFF"/>
                <w:sz w:val="24"/>
                <w:szCs w:val="24"/>
                <w:rtl/>
                <w:lang w:bidi="ar-EG"/>
              </w:rPr>
              <w:t xml:space="preserve"> الأداء</w:t>
            </w:r>
          </w:p>
        </w:tc>
      </w:tr>
      <w:tr w:rsidR="00C95244" w14:paraId="36BC4C75" w14:textId="77777777">
        <w:tc>
          <w:tcPr>
            <w:tcW w:w="1728" w:type="dxa"/>
            <w:gridSpan w:val="3"/>
            <w:tcBorders>
              <w:left w:val="nil"/>
              <w:bottom w:val="nil"/>
            </w:tcBorders>
          </w:tcPr>
          <w:p w14:paraId="1AFCA761" w14:textId="77777777" w:rsidR="00C95244" w:rsidRDefault="00E96381">
            <w:pPr>
              <w:bidi/>
              <w:spacing w:after="0" w:line="240" w:lineRule="auto"/>
              <w:jc w:val="center"/>
              <w:rPr>
                <w:rFonts w:ascii="Almarai Bold" w:eastAsia="Sinkin Sans 400 Regular" w:hAnsi="Almarai Bold" w:cs="Almarai Bold"/>
                <w:sz w:val="20"/>
                <w:szCs w:val="20"/>
                <w:rtl/>
                <w:lang w:bidi="ar-EG"/>
              </w:rPr>
            </w:pPr>
            <w:r>
              <w:rPr>
                <w:rFonts w:ascii="Almarai Bold" w:eastAsia="Sinkin Sans 400 Regular" w:hAnsi="Almarai Bold" w:cs="Almarai Bold"/>
                <w:color w:val="000000"/>
                <w:kern w:val="24"/>
                <w:sz w:val="20"/>
                <w:szCs w:val="20"/>
                <w:rtl/>
                <w:lang w:bidi="ar-EG"/>
              </w:rPr>
              <w:t>الصناعة التحويلية</w:t>
            </w:r>
          </w:p>
        </w:tc>
        <w:tc>
          <w:tcPr>
            <w:tcW w:w="1728" w:type="dxa"/>
            <w:gridSpan w:val="3"/>
            <w:tcBorders>
              <w:bottom w:val="nil"/>
            </w:tcBorders>
          </w:tcPr>
          <w:p w14:paraId="69ADE767" w14:textId="54685CBD" w:rsidR="00C95244" w:rsidRDefault="00E96381">
            <w:pPr>
              <w:bidi/>
              <w:spacing w:after="0" w:line="240" w:lineRule="auto"/>
              <w:jc w:val="center"/>
              <w:rPr>
                <w:rFonts w:ascii="Almarai Bold" w:eastAsia="Sinkin Sans 400 Regular" w:hAnsi="Almarai Bold" w:cs="Almarai Bold"/>
                <w:sz w:val="20"/>
                <w:szCs w:val="20"/>
                <w:rtl/>
                <w:lang w:bidi="ar-EG"/>
              </w:rPr>
            </w:pPr>
            <w:r>
              <w:rPr>
                <w:rFonts w:ascii="Almarai Bold" w:eastAsia="Sinkin Sans 400 Regular" w:hAnsi="Almarai Bold" w:cs="Almarai Bold"/>
                <w:color w:val="000000"/>
                <w:kern w:val="24"/>
                <w:sz w:val="20"/>
                <w:szCs w:val="20"/>
                <w:rtl/>
                <w:lang w:bidi="ar-EG"/>
              </w:rPr>
              <w:t>التشييد والبناء</w:t>
            </w:r>
          </w:p>
        </w:tc>
        <w:tc>
          <w:tcPr>
            <w:tcW w:w="1728" w:type="dxa"/>
            <w:gridSpan w:val="3"/>
            <w:tcBorders>
              <w:bottom w:val="nil"/>
            </w:tcBorders>
          </w:tcPr>
          <w:p w14:paraId="4F934DB2" w14:textId="53839B09" w:rsidR="00C95244" w:rsidRDefault="00E96381">
            <w:pPr>
              <w:bidi/>
              <w:spacing w:after="0" w:line="240" w:lineRule="auto"/>
              <w:jc w:val="center"/>
              <w:rPr>
                <w:rFonts w:ascii="Almarai Bold" w:eastAsia="Sinkin Sans 400 Regular" w:hAnsi="Almarai Bold" w:cs="Almarai Bold"/>
                <w:sz w:val="20"/>
                <w:szCs w:val="20"/>
                <w:rtl/>
                <w:lang w:bidi="ar-EG"/>
              </w:rPr>
            </w:pPr>
            <w:r>
              <w:rPr>
                <w:rFonts w:ascii="Almarai Bold" w:eastAsia="Sinkin Sans 400 Regular" w:hAnsi="Almarai Bold" w:cs="Almarai Bold"/>
                <w:color w:val="000000"/>
                <w:kern w:val="24"/>
                <w:sz w:val="20"/>
                <w:szCs w:val="20"/>
                <w:rtl/>
                <w:lang w:bidi="ar-EG"/>
              </w:rPr>
              <w:t>السياحة</w:t>
            </w:r>
          </w:p>
        </w:tc>
        <w:tc>
          <w:tcPr>
            <w:tcW w:w="1728" w:type="dxa"/>
            <w:gridSpan w:val="3"/>
            <w:tcBorders>
              <w:bottom w:val="nil"/>
            </w:tcBorders>
          </w:tcPr>
          <w:p w14:paraId="61187DC7" w14:textId="77777777" w:rsidR="00C95244" w:rsidRDefault="00E96381">
            <w:pPr>
              <w:bidi/>
              <w:spacing w:after="0" w:line="240" w:lineRule="auto"/>
              <w:jc w:val="center"/>
              <w:rPr>
                <w:rFonts w:ascii="Almarai Bold" w:eastAsia="Sinkin Sans 400 Regular" w:hAnsi="Almarai Bold" w:cs="Almarai Bold"/>
                <w:sz w:val="20"/>
                <w:szCs w:val="20"/>
                <w:rtl/>
                <w:lang w:bidi="ar-EG"/>
              </w:rPr>
            </w:pPr>
            <w:r>
              <w:rPr>
                <w:rFonts w:ascii="Almarai Bold" w:eastAsia="Sinkin Sans 400 Regular" w:hAnsi="Almarai Bold" w:cs="Almarai Bold"/>
                <w:color w:val="000000"/>
                <w:kern w:val="24"/>
                <w:sz w:val="20"/>
                <w:szCs w:val="20"/>
                <w:rtl/>
                <w:lang w:bidi="ar-EG"/>
              </w:rPr>
              <w:t>النقل</w:t>
            </w:r>
          </w:p>
        </w:tc>
        <w:tc>
          <w:tcPr>
            <w:tcW w:w="1728" w:type="dxa"/>
            <w:gridSpan w:val="3"/>
            <w:tcBorders>
              <w:bottom w:val="nil"/>
            </w:tcBorders>
          </w:tcPr>
          <w:p w14:paraId="039E2C83" w14:textId="77777777" w:rsidR="00C95244" w:rsidRDefault="00E96381">
            <w:pPr>
              <w:bidi/>
              <w:spacing w:after="0" w:line="240" w:lineRule="auto"/>
              <w:jc w:val="center"/>
              <w:rPr>
                <w:rFonts w:ascii="Almarai Bold" w:eastAsia="Sinkin Sans 400 Regular" w:hAnsi="Almarai Bold" w:cs="Almarai Bold"/>
                <w:sz w:val="20"/>
                <w:szCs w:val="20"/>
                <w:rtl/>
                <w:lang w:bidi="ar-EG"/>
              </w:rPr>
            </w:pPr>
            <w:r>
              <w:rPr>
                <w:rFonts w:ascii="Almarai Bold" w:eastAsia="Sinkin Sans 400 Regular" w:hAnsi="Almarai Bold" w:cs="Almarai Bold"/>
                <w:color w:val="000000"/>
                <w:kern w:val="24"/>
                <w:sz w:val="20"/>
                <w:szCs w:val="20"/>
                <w:rtl/>
                <w:lang w:bidi="ar-EG"/>
              </w:rPr>
              <w:t>الاتصالات</w:t>
            </w:r>
          </w:p>
        </w:tc>
        <w:tc>
          <w:tcPr>
            <w:tcW w:w="1728" w:type="dxa"/>
            <w:gridSpan w:val="3"/>
            <w:tcBorders>
              <w:bottom w:val="nil"/>
              <w:right w:val="nil"/>
            </w:tcBorders>
          </w:tcPr>
          <w:p w14:paraId="661E62AC" w14:textId="77777777" w:rsidR="00C95244" w:rsidRDefault="00E96381">
            <w:pPr>
              <w:bidi/>
              <w:spacing w:after="0" w:line="240" w:lineRule="auto"/>
              <w:jc w:val="center"/>
              <w:rPr>
                <w:rFonts w:ascii="Almarai Bold" w:eastAsia="Sinkin Sans 400 Regular" w:hAnsi="Almarai Bold" w:cs="Almarai Bold"/>
                <w:sz w:val="20"/>
                <w:szCs w:val="20"/>
                <w:rtl/>
                <w:lang w:bidi="ar-EG"/>
              </w:rPr>
            </w:pPr>
            <w:r>
              <w:rPr>
                <w:rFonts w:ascii="Almarai Bold" w:eastAsia="Sinkin Sans 400 Regular" w:hAnsi="Almarai Bold" w:cs="Almarai Bold"/>
                <w:color w:val="000000"/>
                <w:kern w:val="24"/>
                <w:sz w:val="20"/>
                <w:szCs w:val="20"/>
                <w:rtl/>
                <w:lang w:bidi="ar-EG"/>
              </w:rPr>
              <w:t>الخدمات المالية</w:t>
            </w:r>
          </w:p>
        </w:tc>
      </w:tr>
      <w:tr w:rsidR="00C95244" w14:paraId="5D52E1F9" w14:textId="77777777">
        <w:trPr>
          <w:trHeight w:val="736"/>
        </w:trPr>
        <w:tc>
          <w:tcPr>
            <w:tcW w:w="1728" w:type="dxa"/>
            <w:gridSpan w:val="3"/>
            <w:tcBorders>
              <w:top w:val="nil"/>
              <w:left w:val="nil"/>
              <w:bottom w:val="nil"/>
            </w:tcBorders>
            <w:vAlign w:val="center"/>
          </w:tcPr>
          <w:p w14:paraId="70CDF486" w14:textId="222A535F" w:rsidR="00C95244" w:rsidRDefault="00C95244">
            <w:pPr>
              <w:bidi/>
              <w:spacing w:after="0" w:line="240" w:lineRule="auto"/>
              <w:rPr>
                <w:rFonts w:ascii="Almarai Bold" w:eastAsia="Sinkin Sans 400 Regular" w:hAnsi="Almarai Bold" w:cs="Almarai Bold"/>
                <w:sz w:val="24"/>
                <w:szCs w:val="24"/>
                <w:rtl/>
                <w:lang w:bidi="ar-EG"/>
              </w:rPr>
            </w:pPr>
          </w:p>
        </w:tc>
        <w:tc>
          <w:tcPr>
            <w:tcW w:w="1728" w:type="dxa"/>
            <w:gridSpan w:val="3"/>
            <w:tcBorders>
              <w:top w:val="nil"/>
              <w:bottom w:val="nil"/>
            </w:tcBorders>
          </w:tcPr>
          <w:p w14:paraId="282AB896" w14:textId="651EBA96" w:rsidR="00C95244" w:rsidRDefault="00C95244">
            <w:pPr>
              <w:bidi/>
              <w:spacing w:after="0" w:line="240" w:lineRule="auto"/>
              <w:jc w:val="both"/>
              <w:rPr>
                <w:rFonts w:ascii="Almarai Bold" w:eastAsia="Sinkin Sans 400 Regular" w:hAnsi="Almarai Bold" w:cs="Almarai Bold"/>
                <w:sz w:val="24"/>
                <w:szCs w:val="24"/>
                <w:rtl/>
                <w:lang w:bidi="ar-EG"/>
              </w:rPr>
            </w:pPr>
          </w:p>
        </w:tc>
        <w:tc>
          <w:tcPr>
            <w:tcW w:w="1728" w:type="dxa"/>
            <w:gridSpan w:val="3"/>
            <w:tcBorders>
              <w:top w:val="nil"/>
              <w:bottom w:val="nil"/>
            </w:tcBorders>
          </w:tcPr>
          <w:p w14:paraId="09F8085F" w14:textId="3EFDFDB9" w:rsidR="00C95244" w:rsidRDefault="0037260F">
            <w:pPr>
              <w:bidi/>
              <w:spacing w:after="0" w:line="240" w:lineRule="auto"/>
              <w:jc w:val="both"/>
              <w:rPr>
                <w:rFonts w:ascii="Almarai Bold" w:eastAsia="Sinkin Sans 400 Regular" w:hAnsi="Almarai Bold" w:cs="Almarai Bold"/>
                <w:sz w:val="24"/>
                <w:szCs w:val="24"/>
                <w:rtl/>
                <w:lang w:bidi="ar-EG"/>
              </w:rPr>
            </w:pPr>
            <w:r>
              <w:rPr>
                <w:noProof/>
              </w:rPr>
              <w:drawing>
                <wp:anchor distT="0" distB="0" distL="114300" distR="114300" simplePos="0" relativeHeight="251893760" behindDoc="0" locked="0" layoutInCell="1" allowOverlap="1" wp14:anchorId="0EC0970A" wp14:editId="311C609C">
                  <wp:simplePos x="0" y="0"/>
                  <wp:positionH relativeFrom="page">
                    <wp:posOffset>-3376050</wp:posOffset>
                  </wp:positionH>
                  <wp:positionV relativeFrom="paragraph">
                    <wp:posOffset>201023</wp:posOffset>
                  </wp:positionV>
                  <wp:extent cx="6692140" cy="1885950"/>
                  <wp:effectExtent l="0" t="0" r="0" b="0"/>
                  <wp:wrapNone/>
                  <wp:docPr id="1965209041" name="Chart 1">
                    <a:extLst xmlns:a="http://schemas.openxmlformats.org/drawingml/2006/main">
                      <a:ext uri="{FF2B5EF4-FFF2-40B4-BE49-F238E27FC236}">
                        <a16:creationId xmlns:a16="http://schemas.microsoft.com/office/drawing/2014/main" id="{00000000-0008-0000-0400-00002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tc>
        <w:tc>
          <w:tcPr>
            <w:tcW w:w="1728" w:type="dxa"/>
            <w:gridSpan w:val="3"/>
            <w:tcBorders>
              <w:top w:val="nil"/>
              <w:bottom w:val="nil"/>
            </w:tcBorders>
          </w:tcPr>
          <w:p w14:paraId="0B65C8A1" w14:textId="77777777" w:rsidR="00C95244" w:rsidRDefault="00C95244">
            <w:pPr>
              <w:bidi/>
              <w:spacing w:after="0" w:line="240" w:lineRule="auto"/>
              <w:jc w:val="both"/>
              <w:rPr>
                <w:rFonts w:ascii="Almarai Bold" w:eastAsia="Sinkin Sans 400 Regular" w:hAnsi="Almarai Bold" w:cs="Almarai Bold"/>
                <w:sz w:val="24"/>
                <w:szCs w:val="24"/>
                <w:rtl/>
                <w:lang w:bidi="ar-EG"/>
              </w:rPr>
            </w:pPr>
          </w:p>
        </w:tc>
        <w:tc>
          <w:tcPr>
            <w:tcW w:w="1728" w:type="dxa"/>
            <w:gridSpan w:val="3"/>
            <w:tcBorders>
              <w:top w:val="nil"/>
              <w:bottom w:val="nil"/>
            </w:tcBorders>
          </w:tcPr>
          <w:p w14:paraId="5ACE9118" w14:textId="77777777" w:rsidR="00C95244" w:rsidRDefault="00C95244">
            <w:pPr>
              <w:bidi/>
              <w:spacing w:after="0" w:line="240" w:lineRule="auto"/>
              <w:jc w:val="both"/>
              <w:rPr>
                <w:rFonts w:ascii="Almarai Bold" w:eastAsia="Sinkin Sans 400 Regular" w:hAnsi="Almarai Bold" w:cs="Almarai Bold"/>
                <w:sz w:val="24"/>
                <w:szCs w:val="24"/>
                <w:rtl/>
                <w:lang w:bidi="ar-EG"/>
              </w:rPr>
            </w:pPr>
          </w:p>
        </w:tc>
        <w:tc>
          <w:tcPr>
            <w:tcW w:w="1728" w:type="dxa"/>
            <w:gridSpan w:val="3"/>
            <w:tcBorders>
              <w:top w:val="nil"/>
              <w:bottom w:val="nil"/>
              <w:right w:val="nil"/>
            </w:tcBorders>
          </w:tcPr>
          <w:p w14:paraId="41A11FEF" w14:textId="4E9BC348" w:rsidR="00C95244" w:rsidRDefault="00C95244">
            <w:pPr>
              <w:bidi/>
              <w:spacing w:after="0" w:line="240" w:lineRule="auto"/>
              <w:jc w:val="both"/>
              <w:rPr>
                <w:rFonts w:ascii="Almarai Bold" w:eastAsia="Sinkin Sans 400 Regular" w:hAnsi="Almarai Bold" w:cs="Almarai Bold"/>
                <w:sz w:val="24"/>
                <w:szCs w:val="24"/>
                <w:rtl/>
                <w:lang w:bidi="ar-EG"/>
              </w:rPr>
            </w:pPr>
          </w:p>
        </w:tc>
      </w:tr>
      <w:tr w:rsidR="00C95244" w14:paraId="6A87C258" w14:textId="77777777">
        <w:tblPrEx>
          <w:tblCellMar>
            <w:left w:w="108" w:type="dxa"/>
            <w:right w:w="108" w:type="dxa"/>
          </w:tblCellMar>
        </w:tblPrEx>
        <w:trPr>
          <w:trHeight w:val="1722"/>
        </w:trPr>
        <w:tc>
          <w:tcPr>
            <w:tcW w:w="1728" w:type="dxa"/>
            <w:gridSpan w:val="3"/>
            <w:tcBorders>
              <w:top w:val="nil"/>
              <w:left w:val="nil"/>
            </w:tcBorders>
          </w:tcPr>
          <w:p w14:paraId="4FB3F89B" w14:textId="6FC38538" w:rsidR="00C95244" w:rsidRDefault="00E96381">
            <w:pPr>
              <w:bidi/>
              <w:spacing w:after="0" w:line="240" w:lineRule="auto"/>
              <w:jc w:val="both"/>
              <w:rPr>
                <w:rFonts w:ascii="Almarai Bold" w:eastAsia="Sinkin Sans 400 Regular" w:hAnsi="Almarai Bold" w:cs="Almarai Bold"/>
                <w:sz w:val="24"/>
                <w:szCs w:val="24"/>
                <w:rtl/>
                <w:lang w:bidi="ar-EG"/>
              </w:rPr>
            </w:pPr>
            <w:r>
              <w:rPr>
                <w:rFonts w:ascii="Almarai Bold" w:eastAsia="Sinkin Sans 400 Regular" w:hAnsi="Almarai Bold" w:cs="Almarai Bold"/>
                <w:noProof/>
                <w:sz w:val="24"/>
                <w:szCs w:val="24"/>
              </w:rPr>
              <mc:AlternateContent>
                <mc:Choice Requires="wpg">
                  <w:drawing>
                    <wp:anchor distT="0" distB="0" distL="114300" distR="114300" simplePos="0" relativeHeight="251680768" behindDoc="0" locked="0" layoutInCell="1" allowOverlap="1" wp14:anchorId="7244C770" wp14:editId="718523D9">
                      <wp:simplePos x="0" y="0"/>
                      <wp:positionH relativeFrom="page">
                        <wp:posOffset>-5193665</wp:posOffset>
                      </wp:positionH>
                      <wp:positionV relativeFrom="page">
                        <wp:posOffset>-454660</wp:posOffset>
                      </wp:positionV>
                      <wp:extent cx="5930265" cy="518795"/>
                      <wp:effectExtent l="0" t="0" r="0" b="0"/>
                      <wp:wrapNone/>
                      <wp:docPr id="294" name="Group 21"/>
                      <wp:cNvGraphicFramePr/>
                      <a:graphic xmlns:a="http://schemas.openxmlformats.org/drawingml/2006/main">
                        <a:graphicData uri="http://schemas.microsoft.com/office/word/2010/wordprocessingGroup">
                          <wpg:wgp>
                            <wpg:cNvGrpSpPr/>
                            <wpg:grpSpPr>
                              <a:xfrm>
                                <a:off x="0" y="0"/>
                                <a:ext cx="5930063" cy="519041"/>
                                <a:chOff x="0" y="0"/>
                                <a:chExt cx="12348355" cy="1081357"/>
                              </a:xfrm>
                            </wpg:grpSpPr>
                            <pic:pic xmlns:pic="http://schemas.openxmlformats.org/drawingml/2006/picture">
                              <pic:nvPicPr>
                                <pic:cNvPr id="295" name="Picture 295"/>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4476669" y="356362"/>
                                  <a:ext cx="914399" cy="568072"/>
                                </a:xfrm>
                                <a:prstGeom prst="rect">
                                  <a:avLst/>
                                </a:prstGeom>
                              </pic:spPr>
                            </pic:pic>
                            <pic:pic xmlns:pic="http://schemas.openxmlformats.org/drawingml/2006/picture">
                              <pic:nvPicPr>
                                <pic:cNvPr id="296" name="Picture 29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1474662" y="0"/>
                                  <a:ext cx="873693" cy="914400"/>
                                </a:xfrm>
                                <a:prstGeom prst="rect">
                                  <a:avLst/>
                                </a:prstGeom>
                              </pic:spPr>
                            </pic:pic>
                            <pic:pic xmlns:pic="http://schemas.openxmlformats.org/drawingml/2006/picture">
                              <pic:nvPicPr>
                                <pic:cNvPr id="297" name="Picture 297"/>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103607"/>
                                  <a:ext cx="888763" cy="914400"/>
                                </a:xfrm>
                                <a:prstGeom prst="rect">
                                  <a:avLst/>
                                </a:prstGeom>
                              </pic:spPr>
                            </pic:pic>
                            <pic:pic xmlns:pic="http://schemas.openxmlformats.org/drawingml/2006/picture">
                              <pic:nvPicPr>
                                <pic:cNvPr id="298" name="Picture 298"/>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2279860" y="166957"/>
                                  <a:ext cx="914399" cy="914400"/>
                                </a:xfrm>
                                <a:prstGeom prst="rect">
                                  <a:avLst/>
                                </a:prstGeom>
                              </pic:spPr>
                            </pic:pic>
                            <pic:pic xmlns:pic="http://schemas.openxmlformats.org/drawingml/2006/picture">
                              <pic:nvPicPr>
                                <pic:cNvPr id="299" name="Picture 299"/>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9240596" y="207214"/>
                                  <a:ext cx="914399" cy="707187"/>
                                </a:xfrm>
                                <a:prstGeom prst="rect">
                                  <a:avLst/>
                                </a:prstGeom>
                              </pic:spPr>
                            </pic:pic>
                            <pic:pic xmlns:pic="http://schemas.openxmlformats.org/drawingml/2006/picture">
                              <pic:nvPicPr>
                                <pic:cNvPr id="300" name="Picture 300"/>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6830492" y="23711"/>
                                  <a:ext cx="914399" cy="914400"/>
                                </a:xfrm>
                                <a:prstGeom prst="rect">
                                  <a:avLst/>
                                </a:prstGeom>
                              </pic:spPr>
                            </pic:pic>
                          </wpg:wgp>
                        </a:graphicData>
                      </a:graphic>
                    </wp:anchor>
                  </w:drawing>
                </mc:Choice>
                <mc:Fallback>
                  <w:pict>
                    <v:group w14:anchorId="75447C19" id="Group 21" o:spid="_x0000_s1026" style="position:absolute;margin-left:-408.95pt;margin-top:-35.8pt;width:466.95pt;height:40.85pt;z-index:251680768;mso-position-horizontal-relative:page;mso-position-vertical-relative:page" coordsize="123483,10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">
                      <v:shape id="Picture 295" o:spid="_x0000_s1027" type="#_x0000_t75" style="position:absolute;left:44766;top:3563;width:9144;height:5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">
                        <v:imagedata r:id="rId47" o:title=""/>
                      </v:shape>
                      <v:shape id="Picture 296" o:spid="_x0000_s1028" type="#_x0000_t75" style="position:absolute;left:114746;width:8737;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">
                        <v:imagedata r:id="rId48" o:title=""/>
                      </v:shape>
                      <v:shape id="Picture 297" o:spid="_x0000_s1029" type="#_x0000_t75" style="position:absolute;top:1036;width:8887;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">
                        <v:imagedata r:id="rId49" o:title=""/>
                      </v:shape>
                      <v:shape id="Picture 298" o:spid="_x0000_s1030" type="#_x0000_t75" style="position:absolute;left:22798;top:1669;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">
                        <v:imagedata r:id="rId50" o:title=""/>
                      </v:shape>
                      <v:shape id="Picture 299" o:spid="_x0000_s1031" type="#_x0000_t75" style="position:absolute;left:92405;top:2072;width:9144;height:7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">
                        <v:imagedata r:id="rId51" o:title=""/>
                      </v:shape>
                      <v:shape id="Picture 300" o:spid="_x0000_s1032" type="#_x0000_t75" style="position:absolute;left:68304;top:237;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">
                        <v:imagedata r:id="rId52" o:title=""/>
                      </v:shape>
                      <w10:wrap anchorx="page" anchory="page"/>
                    </v:group>
                  </w:pict>
                </mc:Fallback>
              </mc:AlternateContent>
            </w:r>
          </w:p>
        </w:tc>
        <w:tc>
          <w:tcPr>
            <w:tcW w:w="1728" w:type="dxa"/>
            <w:gridSpan w:val="3"/>
            <w:tcBorders>
              <w:top w:val="nil"/>
            </w:tcBorders>
          </w:tcPr>
          <w:p w14:paraId="46552268" w14:textId="3D882694" w:rsidR="00C95244" w:rsidRDefault="00C95244">
            <w:pPr>
              <w:bidi/>
              <w:spacing w:after="0" w:line="240" w:lineRule="auto"/>
              <w:jc w:val="both"/>
              <w:rPr>
                <w:rFonts w:ascii="Almarai Bold" w:eastAsia="Sinkin Sans 400 Regular" w:hAnsi="Almarai Bold" w:cs="Almarai Bold"/>
                <w:sz w:val="24"/>
                <w:szCs w:val="24"/>
                <w:rtl/>
                <w:lang w:bidi="ar-EG"/>
              </w:rPr>
            </w:pPr>
          </w:p>
        </w:tc>
        <w:tc>
          <w:tcPr>
            <w:tcW w:w="1728" w:type="dxa"/>
            <w:gridSpan w:val="3"/>
            <w:tcBorders>
              <w:top w:val="nil"/>
            </w:tcBorders>
          </w:tcPr>
          <w:p w14:paraId="4B15D04A" w14:textId="77777777" w:rsidR="00C95244" w:rsidRDefault="00C95244">
            <w:pPr>
              <w:bidi/>
              <w:spacing w:after="0" w:line="240" w:lineRule="auto"/>
              <w:jc w:val="both"/>
              <w:rPr>
                <w:rFonts w:ascii="Almarai Bold" w:eastAsia="Sinkin Sans 400 Regular" w:hAnsi="Almarai Bold" w:cs="Almarai Bold"/>
                <w:sz w:val="24"/>
                <w:szCs w:val="24"/>
                <w:rtl/>
                <w:lang w:bidi="ar-EG"/>
              </w:rPr>
            </w:pPr>
          </w:p>
        </w:tc>
        <w:tc>
          <w:tcPr>
            <w:tcW w:w="1728" w:type="dxa"/>
            <w:gridSpan w:val="3"/>
            <w:tcBorders>
              <w:top w:val="nil"/>
            </w:tcBorders>
          </w:tcPr>
          <w:p w14:paraId="1EE47EED" w14:textId="77777777" w:rsidR="00C95244" w:rsidRDefault="00C95244">
            <w:pPr>
              <w:bidi/>
              <w:spacing w:after="0" w:line="240" w:lineRule="auto"/>
              <w:jc w:val="both"/>
              <w:rPr>
                <w:rFonts w:ascii="Almarai Bold" w:eastAsia="Sinkin Sans 400 Regular" w:hAnsi="Almarai Bold" w:cs="Almarai Bold"/>
                <w:sz w:val="24"/>
                <w:szCs w:val="24"/>
                <w:rtl/>
                <w:lang w:bidi="ar-EG"/>
              </w:rPr>
            </w:pPr>
          </w:p>
        </w:tc>
        <w:tc>
          <w:tcPr>
            <w:tcW w:w="1728" w:type="dxa"/>
            <w:gridSpan w:val="3"/>
            <w:tcBorders>
              <w:top w:val="nil"/>
            </w:tcBorders>
          </w:tcPr>
          <w:p w14:paraId="3EE60DFC" w14:textId="06FF6AC7" w:rsidR="00C95244" w:rsidRDefault="00C95244">
            <w:pPr>
              <w:bidi/>
              <w:spacing w:after="0" w:line="240" w:lineRule="auto"/>
              <w:jc w:val="both"/>
              <w:rPr>
                <w:rFonts w:ascii="Almarai Bold" w:eastAsia="Sinkin Sans 400 Regular" w:hAnsi="Almarai Bold" w:cs="Almarai Bold"/>
                <w:sz w:val="24"/>
                <w:szCs w:val="24"/>
                <w:rtl/>
                <w:lang w:bidi="ar-EG"/>
              </w:rPr>
            </w:pPr>
          </w:p>
        </w:tc>
        <w:tc>
          <w:tcPr>
            <w:tcW w:w="1728" w:type="dxa"/>
            <w:gridSpan w:val="3"/>
            <w:tcBorders>
              <w:top w:val="nil"/>
              <w:right w:val="nil"/>
            </w:tcBorders>
          </w:tcPr>
          <w:p w14:paraId="1AB345C1" w14:textId="611AC353" w:rsidR="00C95244" w:rsidRDefault="00C95244">
            <w:pPr>
              <w:bidi/>
              <w:spacing w:after="0" w:line="240" w:lineRule="auto"/>
              <w:jc w:val="both"/>
              <w:rPr>
                <w:rFonts w:ascii="Almarai Bold" w:eastAsia="Sinkin Sans 400 Regular" w:hAnsi="Almarai Bold" w:cs="Almarai Bold"/>
                <w:sz w:val="24"/>
                <w:szCs w:val="24"/>
                <w:rtl/>
                <w:lang w:bidi="ar-EG"/>
              </w:rPr>
            </w:pPr>
          </w:p>
        </w:tc>
      </w:tr>
      <w:tr w:rsidR="00FB07D3" w:rsidRPr="00427040" w14:paraId="14123D6B" w14:textId="77777777">
        <w:tblPrEx>
          <w:tblCellMar>
            <w:left w:w="108" w:type="dxa"/>
            <w:right w:w="108" w:type="dxa"/>
          </w:tblCellMar>
        </w:tblPrEx>
        <w:trPr>
          <w:trHeight w:val="288"/>
        </w:trPr>
        <w:tc>
          <w:tcPr>
            <w:tcW w:w="576" w:type="dxa"/>
            <w:tcBorders>
              <w:left w:val="nil"/>
            </w:tcBorders>
            <w:vAlign w:val="center"/>
          </w:tcPr>
          <w:p w14:paraId="1AE4E6C2" w14:textId="5DDE9C13"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r w:rsidRPr="00427040">
              <w:rPr>
                <w:rFonts w:ascii="Almarai Bold" w:hAnsi="Almarai Bold" w:cs="Almarai Bold"/>
                <w:b/>
                <w:bCs/>
                <w:color w:val="000000"/>
                <w:spacing w:val="-8"/>
                <w:sz w:val="14"/>
                <w:szCs w:val="14"/>
                <w:rtl/>
              </w:rPr>
              <w:t xml:space="preserve"> 202</w:t>
            </w:r>
            <w:r w:rsidRPr="00427040">
              <w:rPr>
                <w:rFonts w:ascii="Almarai Bold" w:hAnsi="Almarai Bold" w:cs="Almarai Bold" w:hint="cs"/>
                <w:b/>
                <w:bCs/>
                <w:color w:val="000000"/>
                <w:spacing w:val="-8"/>
                <w:sz w:val="14"/>
                <w:szCs w:val="14"/>
                <w:rtl/>
              </w:rPr>
              <w:t>5</w:t>
            </w:r>
          </w:p>
        </w:tc>
        <w:tc>
          <w:tcPr>
            <w:tcW w:w="576" w:type="dxa"/>
            <w:vAlign w:val="center"/>
          </w:tcPr>
          <w:p w14:paraId="3370DBEF"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 xml:space="preserve">يناير </w:t>
            </w:r>
            <w:r w:rsidRPr="00427040">
              <w:rPr>
                <w:rFonts w:ascii="Almarai Bold" w:hAnsi="Almarai Bold" w:cs="Almarai Bold"/>
                <w:b/>
                <w:bCs/>
                <w:color w:val="000000"/>
                <w:spacing w:val="-8"/>
                <w:sz w:val="14"/>
                <w:szCs w:val="14"/>
                <w:rtl/>
              </w:rPr>
              <w:t>–</w:t>
            </w:r>
          </w:p>
          <w:p w14:paraId="0BB23BEA"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مارس</w:t>
            </w:r>
          </w:p>
          <w:p w14:paraId="6386F946" w14:textId="4FB13C8D"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202</w:t>
            </w:r>
            <w:r w:rsidRPr="00427040">
              <w:rPr>
                <w:rFonts w:ascii="Almarai Bold" w:hAnsi="Almarai Bold" w:cs="Almarai Bold" w:hint="cs"/>
                <w:b/>
                <w:bCs/>
                <w:color w:val="000000"/>
                <w:spacing w:val="-8"/>
                <w:sz w:val="14"/>
                <w:szCs w:val="14"/>
                <w:rtl/>
              </w:rPr>
              <w:t>5</w:t>
            </w:r>
          </w:p>
        </w:tc>
        <w:tc>
          <w:tcPr>
            <w:tcW w:w="576" w:type="dxa"/>
            <w:vAlign w:val="center"/>
          </w:tcPr>
          <w:p w14:paraId="7F215881" w14:textId="6B3C0694"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p>
          <w:p w14:paraId="3D4D56A8"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w:t>
            </w:r>
            <w:r w:rsidRPr="00427040">
              <w:rPr>
                <w:rFonts w:ascii="Almarai Bold" w:hAnsi="Almarai Bold" w:cs="Almarai Bold" w:hint="cs"/>
                <w:b/>
                <w:bCs/>
                <w:color w:val="000000"/>
                <w:spacing w:val="-8"/>
                <w:sz w:val="14"/>
                <w:szCs w:val="14"/>
                <w:rtl/>
              </w:rPr>
              <w:t>24</w:t>
            </w:r>
          </w:p>
        </w:tc>
        <w:tc>
          <w:tcPr>
            <w:tcW w:w="576" w:type="dxa"/>
            <w:vAlign w:val="center"/>
          </w:tcPr>
          <w:p w14:paraId="525688C7" w14:textId="599248C4"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r w:rsidRPr="00427040">
              <w:rPr>
                <w:rFonts w:ascii="Almarai Bold" w:hAnsi="Almarai Bold" w:cs="Almarai Bold"/>
                <w:b/>
                <w:bCs/>
                <w:color w:val="000000"/>
                <w:spacing w:val="-8"/>
                <w:sz w:val="14"/>
                <w:szCs w:val="14"/>
                <w:rtl/>
              </w:rPr>
              <w:t xml:space="preserve"> 202</w:t>
            </w:r>
            <w:r w:rsidRPr="00427040">
              <w:rPr>
                <w:rFonts w:ascii="Almarai Bold" w:hAnsi="Almarai Bold" w:cs="Almarai Bold" w:hint="cs"/>
                <w:b/>
                <w:bCs/>
                <w:color w:val="000000"/>
                <w:spacing w:val="-8"/>
                <w:sz w:val="14"/>
                <w:szCs w:val="14"/>
                <w:rtl/>
              </w:rPr>
              <w:t>5</w:t>
            </w:r>
          </w:p>
        </w:tc>
        <w:tc>
          <w:tcPr>
            <w:tcW w:w="576" w:type="dxa"/>
            <w:vAlign w:val="center"/>
          </w:tcPr>
          <w:p w14:paraId="49760DD0"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 xml:space="preserve">يناير </w:t>
            </w:r>
            <w:r w:rsidRPr="00427040">
              <w:rPr>
                <w:rFonts w:ascii="Almarai Bold" w:hAnsi="Almarai Bold" w:cs="Almarai Bold"/>
                <w:b/>
                <w:bCs/>
                <w:color w:val="000000"/>
                <w:spacing w:val="-8"/>
                <w:sz w:val="14"/>
                <w:szCs w:val="14"/>
                <w:rtl/>
              </w:rPr>
              <w:t>–</w:t>
            </w:r>
          </w:p>
          <w:p w14:paraId="50FCC9B7"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مارس</w:t>
            </w:r>
          </w:p>
          <w:p w14:paraId="4ED5209A" w14:textId="0CD35391"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202</w:t>
            </w:r>
            <w:r w:rsidRPr="00427040">
              <w:rPr>
                <w:rFonts w:ascii="Almarai Bold" w:hAnsi="Almarai Bold" w:cs="Almarai Bold" w:hint="cs"/>
                <w:b/>
                <w:bCs/>
                <w:color w:val="000000"/>
                <w:spacing w:val="-8"/>
                <w:sz w:val="14"/>
                <w:szCs w:val="14"/>
                <w:rtl/>
              </w:rPr>
              <w:t>5</w:t>
            </w:r>
          </w:p>
        </w:tc>
        <w:tc>
          <w:tcPr>
            <w:tcW w:w="576" w:type="dxa"/>
            <w:vAlign w:val="center"/>
          </w:tcPr>
          <w:p w14:paraId="14C5BA3C" w14:textId="772FE0DD"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p>
          <w:p w14:paraId="00B61630" w14:textId="00863A83"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w:t>
            </w:r>
            <w:r w:rsidRPr="00427040">
              <w:rPr>
                <w:rFonts w:ascii="Almarai Bold" w:hAnsi="Almarai Bold" w:cs="Almarai Bold" w:hint="cs"/>
                <w:b/>
                <w:bCs/>
                <w:color w:val="000000"/>
                <w:spacing w:val="-8"/>
                <w:sz w:val="14"/>
                <w:szCs w:val="14"/>
                <w:rtl/>
              </w:rPr>
              <w:t>24</w:t>
            </w:r>
          </w:p>
        </w:tc>
        <w:tc>
          <w:tcPr>
            <w:tcW w:w="576" w:type="dxa"/>
            <w:vAlign w:val="center"/>
          </w:tcPr>
          <w:p w14:paraId="44C30E85" w14:textId="07F5A7A2"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r w:rsidRPr="00427040">
              <w:rPr>
                <w:rFonts w:ascii="Almarai Bold" w:hAnsi="Almarai Bold" w:cs="Almarai Bold"/>
                <w:b/>
                <w:bCs/>
                <w:color w:val="000000"/>
                <w:spacing w:val="-8"/>
                <w:sz w:val="14"/>
                <w:szCs w:val="14"/>
                <w:rtl/>
              </w:rPr>
              <w:t xml:space="preserve"> 202</w:t>
            </w:r>
            <w:r w:rsidRPr="00427040">
              <w:rPr>
                <w:rFonts w:ascii="Almarai Bold" w:hAnsi="Almarai Bold" w:cs="Almarai Bold" w:hint="cs"/>
                <w:b/>
                <w:bCs/>
                <w:color w:val="000000"/>
                <w:spacing w:val="-8"/>
                <w:sz w:val="14"/>
                <w:szCs w:val="14"/>
                <w:rtl/>
              </w:rPr>
              <w:t>5</w:t>
            </w:r>
          </w:p>
        </w:tc>
        <w:tc>
          <w:tcPr>
            <w:tcW w:w="576" w:type="dxa"/>
            <w:vAlign w:val="center"/>
          </w:tcPr>
          <w:p w14:paraId="28F7C2E3"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 xml:space="preserve">يناير </w:t>
            </w:r>
            <w:r w:rsidRPr="00427040">
              <w:rPr>
                <w:rFonts w:ascii="Almarai Bold" w:hAnsi="Almarai Bold" w:cs="Almarai Bold"/>
                <w:b/>
                <w:bCs/>
                <w:color w:val="000000"/>
                <w:spacing w:val="-8"/>
                <w:sz w:val="14"/>
                <w:szCs w:val="14"/>
                <w:rtl/>
              </w:rPr>
              <w:t>–</w:t>
            </w:r>
          </w:p>
          <w:p w14:paraId="43FC5A1A"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مارس</w:t>
            </w:r>
          </w:p>
          <w:p w14:paraId="45160B78" w14:textId="431976E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202</w:t>
            </w:r>
            <w:r w:rsidRPr="00427040">
              <w:rPr>
                <w:rFonts w:ascii="Almarai Bold" w:hAnsi="Almarai Bold" w:cs="Almarai Bold" w:hint="cs"/>
                <w:b/>
                <w:bCs/>
                <w:color w:val="000000"/>
                <w:spacing w:val="-8"/>
                <w:sz w:val="14"/>
                <w:szCs w:val="14"/>
                <w:rtl/>
              </w:rPr>
              <w:t>5</w:t>
            </w:r>
          </w:p>
        </w:tc>
        <w:tc>
          <w:tcPr>
            <w:tcW w:w="576" w:type="dxa"/>
            <w:vAlign w:val="center"/>
          </w:tcPr>
          <w:p w14:paraId="0E8969FE" w14:textId="7D53F184"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p>
          <w:p w14:paraId="60A1990E" w14:textId="48B3F93C"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w:t>
            </w:r>
            <w:r w:rsidRPr="00427040">
              <w:rPr>
                <w:rFonts w:ascii="Almarai Bold" w:hAnsi="Almarai Bold" w:cs="Almarai Bold" w:hint="cs"/>
                <w:b/>
                <w:bCs/>
                <w:color w:val="000000"/>
                <w:spacing w:val="-8"/>
                <w:sz w:val="14"/>
                <w:szCs w:val="14"/>
                <w:rtl/>
              </w:rPr>
              <w:t>24</w:t>
            </w:r>
          </w:p>
        </w:tc>
        <w:tc>
          <w:tcPr>
            <w:tcW w:w="576" w:type="dxa"/>
            <w:vAlign w:val="center"/>
          </w:tcPr>
          <w:p w14:paraId="37421F82" w14:textId="69AF0B91"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r w:rsidRPr="00427040">
              <w:rPr>
                <w:rFonts w:ascii="Almarai Bold" w:hAnsi="Almarai Bold" w:cs="Almarai Bold"/>
                <w:b/>
                <w:bCs/>
                <w:color w:val="000000"/>
                <w:spacing w:val="-8"/>
                <w:sz w:val="14"/>
                <w:szCs w:val="14"/>
                <w:rtl/>
              </w:rPr>
              <w:t xml:space="preserve"> 202</w:t>
            </w:r>
            <w:r w:rsidRPr="00427040">
              <w:rPr>
                <w:rFonts w:ascii="Almarai Bold" w:hAnsi="Almarai Bold" w:cs="Almarai Bold" w:hint="cs"/>
                <w:b/>
                <w:bCs/>
                <w:color w:val="000000"/>
                <w:spacing w:val="-8"/>
                <w:sz w:val="14"/>
                <w:szCs w:val="14"/>
                <w:rtl/>
              </w:rPr>
              <w:t>5</w:t>
            </w:r>
          </w:p>
        </w:tc>
        <w:tc>
          <w:tcPr>
            <w:tcW w:w="576" w:type="dxa"/>
            <w:vAlign w:val="center"/>
          </w:tcPr>
          <w:p w14:paraId="0813A8A1"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 xml:space="preserve">يناير </w:t>
            </w:r>
            <w:r w:rsidRPr="00427040">
              <w:rPr>
                <w:rFonts w:ascii="Almarai Bold" w:hAnsi="Almarai Bold" w:cs="Almarai Bold"/>
                <w:b/>
                <w:bCs/>
                <w:color w:val="000000"/>
                <w:spacing w:val="-8"/>
                <w:sz w:val="14"/>
                <w:szCs w:val="14"/>
                <w:rtl/>
              </w:rPr>
              <w:t>–</w:t>
            </w:r>
          </w:p>
          <w:p w14:paraId="7538EE3E"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مارس</w:t>
            </w:r>
          </w:p>
          <w:p w14:paraId="16A41C93" w14:textId="2418C4D9"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202</w:t>
            </w:r>
            <w:r w:rsidRPr="00427040">
              <w:rPr>
                <w:rFonts w:ascii="Almarai Bold" w:hAnsi="Almarai Bold" w:cs="Almarai Bold" w:hint="cs"/>
                <w:b/>
                <w:bCs/>
                <w:color w:val="000000"/>
                <w:spacing w:val="-8"/>
                <w:sz w:val="14"/>
                <w:szCs w:val="14"/>
                <w:rtl/>
              </w:rPr>
              <w:t>5</w:t>
            </w:r>
          </w:p>
        </w:tc>
        <w:tc>
          <w:tcPr>
            <w:tcW w:w="576" w:type="dxa"/>
            <w:vAlign w:val="center"/>
          </w:tcPr>
          <w:p w14:paraId="1179B0A5"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p>
          <w:p w14:paraId="576F602B" w14:textId="047A5E2C"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w:t>
            </w:r>
            <w:r w:rsidRPr="00427040">
              <w:rPr>
                <w:rFonts w:ascii="Almarai Bold" w:hAnsi="Almarai Bold" w:cs="Almarai Bold" w:hint="cs"/>
                <w:b/>
                <w:bCs/>
                <w:color w:val="000000"/>
                <w:spacing w:val="-8"/>
                <w:sz w:val="14"/>
                <w:szCs w:val="14"/>
                <w:rtl/>
              </w:rPr>
              <w:t>24</w:t>
            </w:r>
          </w:p>
        </w:tc>
        <w:tc>
          <w:tcPr>
            <w:tcW w:w="576" w:type="dxa"/>
            <w:vAlign w:val="center"/>
          </w:tcPr>
          <w:p w14:paraId="60F8B580" w14:textId="497507CB"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r w:rsidRPr="00427040">
              <w:rPr>
                <w:rFonts w:ascii="Almarai Bold" w:hAnsi="Almarai Bold" w:cs="Almarai Bold"/>
                <w:b/>
                <w:bCs/>
                <w:color w:val="000000"/>
                <w:spacing w:val="-8"/>
                <w:sz w:val="14"/>
                <w:szCs w:val="14"/>
                <w:rtl/>
              </w:rPr>
              <w:t xml:space="preserve"> 202</w:t>
            </w:r>
            <w:r w:rsidRPr="00427040">
              <w:rPr>
                <w:rFonts w:ascii="Almarai Bold" w:hAnsi="Almarai Bold" w:cs="Almarai Bold" w:hint="cs"/>
                <w:b/>
                <w:bCs/>
                <w:color w:val="000000"/>
                <w:spacing w:val="-8"/>
                <w:sz w:val="14"/>
                <w:szCs w:val="14"/>
                <w:rtl/>
              </w:rPr>
              <w:t>5</w:t>
            </w:r>
          </w:p>
        </w:tc>
        <w:tc>
          <w:tcPr>
            <w:tcW w:w="576" w:type="dxa"/>
            <w:vAlign w:val="center"/>
          </w:tcPr>
          <w:p w14:paraId="30F909BF"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 xml:space="preserve">يناير </w:t>
            </w:r>
            <w:r w:rsidRPr="00427040">
              <w:rPr>
                <w:rFonts w:ascii="Almarai Bold" w:hAnsi="Almarai Bold" w:cs="Almarai Bold"/>
                <w:b/>
                <w:bCs/>
                <w:color w:val="000000"/>
                <w:spacing w:val="-8"/>
                <w:sz w:val="14"/>
                <w:szCs w:val="14"/>
                <w:rtl/>
              </w:rPr>
              <w:t>–</w:t>
            </w:r>
          </w:p>
          <w:p w14:paraId="5CF7A220"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مارس</w:t>
            </w:r>
          </w:p>
          <w:p w14:paraId="068B5579" w14:textId="2313993E"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202</w:t>
            </w:r>
            <w:r w:rsidRPr="00427040">
              <w:rPr>
                <w:rFonts w:ascii="Almarai Bold" w:hAnsi="Almarai Bold" w:cs="Almarai Bold" w:hint="cs"/>
                <w:b/>
                <w:bCs/>
                <w:color w:val="000000"/>
                <w:spacing w:val="-8"/>
                <w:sz w:val="14"/>
                <w:szCs w:val="14"/>
                <w:rtl/>
              </w:rPr>
              <w:t>5</w:t>
            </w:r>
          </w:p>
        </w:tc>
        <w:tc>
          <w:tcPr>
            <w:tcW w:w="576" w:type="dxa"/>
            <w:vAlign w:val="center"/>
          </w:tcPr>
          <w:p w14:paraId="60A5C6B2"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p>
          <w:p w14:paraId="0A5826DE" w14:textId="52C476AD"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w:t>
            </w:r>
            <w:r w:rsidRPr="00427040">
              <w:rPr>
                <w:rFonts w:ascii="Almarai Bold" w:hAnsi="Almarai Bold" w:cs="Almarai Bold" w:hint="cs"/>
                <w:b/>
                <w:bCs/>
                <w:color w:val="000000"/>
                <w:spacing w:val="-8"/>
                <w:sz w:val="14"/>
                <w:szCs w:val="14"/>
                <w:rtl/>
              </w:rPr>
              <w:t>24</w:t>
            </w:r>
          </w:p>
        </w:tc>
        <w:tc>
          <w:tcPr>
            <w:tcW w:w="576" w:type="dxa"/>
            <w:vAlign w:val="center"/>
          </w:tcPr>
          <w:p w14:paraId="3C96F405" w14:textId="4B5041FD"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r w:rsidRPr="00427040">
              <w:rPr>
                <w:rFonts w:ascii="Almarai Bold" w:hAnsi="Almarai Bold" w:cs="Almarai Bold"/>
                <w:b/>
                <w:bCs/>
                <w:color w:val="000000"/>
                <w:spacing w:val="-8"/>
                <w:sz w:val="14"/>
                <w:szCs w:val="14"/>
                <w:rtl/>
              </w:rPr>
              <w:t xml:space="preserve"> 202</w:t>
            </w:r>
            <w:r w:rsidRPr="00427040">
              <w:rPr>
                <w:rFonts w:ascii="Almarai Bold" w:hAnsi="Almarai Bold" w:cs="Almarai Bold" w:hint="cs"/>
                <w:b/>
                <w:bCs/>
                <w:color w:val="000000"/>
                <w:spacing w:val="-8"/>
                <w:sz w:val="14"/>
                <w:szCs w:val="14"/>
                <w:rtl/>
              </w:rPr>
              <w:t>5</w:t>
            </w:r>
          </w:p>
        </w:tc>
        <w:tc>
          <w:tcPr>
            <w:tcW w:w="576" w:type="dxa"/>
            <w:vAlign w:val="center"/>
          </w:tcPr>
          <w:p w14:paraId="666FB8B7"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 xml:space="preserve">يناير </w:t>
            </w:r>
            <w:r w:rsidRPr="00427040">
              <w:rPr>
                <w:rFonts w:ascii="Almarai Bold" w:hAnsi="Almarai Bold" w:cs="Almarai Bold"/>
                <w:b/>
                <w:bCs/>
                <w:color w:val="000000"/>
                <w:spacing w:val="-8"/>
                <w:sz w:val="14"/>
                <w:szCs w:val="14"/>
                <w:rtl/>
              </w:rPr>
              <w:t>–</w:t>
            </w:r>
          </w:p>
          <w:p w14:paraId="670E20B7"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مارس</w:t>
            </w:r>
          </w:p>
          <w:p w14:paraId="0684300A" w14:textId="2409FD53"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202</w:t>
            </w:r>
            <w:r w:rsidRPr="00427040">
              <w:rPr>
                <w:rFonts w:ascii="Almarai Bold" w:hAnsi="Almarai Bold" w:cs="Almarai Bold" w:hint="cs"/>
                <w:b/>
                <w:bCs/>
                <w:color w:val="000000"/>
                <w:spacing w:val="-8"/>
                <w:sz w:val="14"/>
                <w:szCs w:val="14"/>
                <w:rtl/>
              </w:rPr>
              <w:t>5</w:t>
            </w:r>
          </w:p>
        </w:tc>
        <w:tc>
          <w:tcPr>
            <w:tcW w:w="576" w:type="dxa"/>
            <w:tcBorders>
              <w:right w:val="nil"/>
            </w:tcBorders>
            <w:vAlign w:val="center"/>
          </w:tcPr>
          <w:p w14:paraId="2043E9B1" w14:textId="77777777"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hint="cs"/>
                <w:b/>
                <w:bCs/>
                <w:color w:val="000000"/>
                <w:spacing w:val="-8"/>
                <w:sz w:val="14"/>
                <w:szCs w:val="14"/>
                <w:rtl/>
              </w:rPr>
              <w:t>أبريل- يونيو</w:t>
            </w:r>
          </w:p>
          <w:p w14:paraId="002B3162" w14:textId="6868F973" w:rsidR="00FB07D3" w:rsidRPr="00427040" w:rsidRDefault="00FB07D3" w:rsidP="00FB07D3">
            <w:pPr>
              <w:bidi/>
              <w:spacing w:after="0" w:line="240" w:lineRule="auto"/>
              <w:jc w:val="center"/>
              <w:rPr>
                <w:rFonts w:ascii="Almarai Bold" w:hAnsi="Almarai Bold" w:cs="Almarai Bold"/>
                <w:b/>
                <w:bCs/>
                <w:color w:val="000000"/>
                <w:spacing w:val="-8"/>
                <w:sz w:val="14"/>
                <w:szCs w:val="14"/>
                <w:rtl/>
              </w:rPr>
            </w:pPr>
            <w:r w:rsidRPr="00427040">
              <w:rPr>
                <w:rFonts w:ascii="Almarai Bold" w:hAnsi="Almarai Bold" w:cs="Almarai Bold"/>
                <w:b/>
                <w:bCs/>
                <w:color w:val="000000"/>
                <w:spacing w:val="-8"/>
                <w:sz w:val="14"/>
                <w:szCs w:val="14"/>
                <w:rtl/>
              </w:rPr>
              <w:t>20</w:t>
            </w:r>
            <w:r w:rsidRPr="00427040">
              <w:rPr>
                <w:rFonts w:ascii="Almarai Bold" w:hAnsi="Almarai Bold" w:cs="Almarai Bold" w:hint="cs"/>
                <w:b/>
                <w:bCs/>
                <w:color w:val="000000"/>
                <w:spacing w:val="-8"/>
                <w:sz w:val="14"/>
                <w:szCs w:val="14"/>
                <w:rtl/>
              </w:rPr>
              <w:t>24</w:t>
            </w:r>
          </w:p>
        </w:tc>
      </w:tr>
    </w:tbl>
    <w:p w14:paraId="1ACAE9EC" w14:textId="532D30E8" w:rsidR="00C95244" w:rsidRPr="00C84BCF" w:rsidRDefault="00E96381" w:rsidP="00C84BCF">
      <w:pPr>
        <w:tabs>
          <w:tab w:val="center" w:pos="5154"/>
        </w:tabs>
        <w:bidi/>
        <w:spacing w:before="120" w:after="120" w:line="360" w:lineRule="auto"/>
        <w:ind w:left="115"/>
        <w:jc w:val="both"/>
        <w:rPr>
          <w:rtl/>
        </w:rPr>
      </w:pPr>
      <w:r>
        <w:rPr>
          <w:rFonts w:ascii="Almarai" w:hAnsi="Almarai" w:cs="Almarai"/>
          <w:i/>
          <w:iCs/>
          <w:sz w:val="18"/>
          <w:szCs w:val="18"/>
          <w:rtl/>
          <w:lang w:bidi="ar-EG"/>
        </w:rPr>
        <w:t>المصدر</w:t>
      </w:r>
      <w:r>
        <w:rPr>
          <w:rFonts w:ascii="Almarai" w:hAnsi="Almarai" w:cs="Almarai"/>
          <w:sz w:val="18"/>
          <w:szCs w:val="18"/>
          <w:rtl/>
          <w:lang w:bidi="ar-EG"/>
        </w:rPr>
        <w:t>: نتائج الاستبيان.</w:t>
      </w:r>
      <w:r>
        <w:t xml:space="preserve"> </w:t>
      </w:r>
    </w:p>
    <w:p w14:paraId="4DCABF4E" w14:textId="1E333C21" w:rsidR="00C95244" w:rsidRDefault="00E96381" w:rsidP="00C84BCF">
      <w:pPr>
        <w:bidi/>
        <w:spacing w:after="0" w:line="360" w:lineRule="auto"/>
        <w:ind w:left="113"/>
        <w:jc w:val="both"/>
        <w:rPr>
          <w:rFonts w:ascii="Almarai" w:hAnsi="Almarai" w:cs="Almarai"/>
          <w:spacing w:val="-2"/>
          <w:sz w:val="20"/>
          <w:szCs w:val="20"/>
          <w:rtl/>
          <w:lang w:bidi="ar-EG"/>
        </w:rPr>
      </w:pPr>
      <w:r>
        <w:rPr>
          <w:rFonts w:ascii="Almarai" w:hAnsi="Almarai" w:cs="Almarai"/>
          <w:spacing w:val="-2"/>
          <w:sz w:val="20"/>
          <w:szCs w:val="20"/>
          <w:rtl/>
          <w:lang w:bidi="ar-EG"/>
        </w:rPr>
        <w:t>وفيما يلي تحليل لأداء القطاعات الاقتصادية</w:t>
      </w:r>
      <w:r>
        <w:rPr>
          <w:rFonts w:ascii="Almarai" w:hAnsi="Almarai" w:cs="Almarai" w:hint="cs"/>
          <w:spacing w:val="-2"/>
          <w:sz w:val="20"/>
          <w:szCs w:val="20"/>
          <w:rtl/>
          <w:lang w:bidi="ar-EG"/>
        </w:rPr>
        <w:t xml:space="preserve"> </w:t>
      </w:r>
      <w:r>
        <w:rPr>
          <w:rFonts w:ascii="Almarai" w:hAnsi="Almarai" w:cs="Almarai"/>
          <w:spacing w:val="-2"/>
          <w:sz w:val="20"/>
          <w:szCs w:val="20"/>
          <w:rtl/>
          <w:lang w:bidi="ar-EG"/>
        </w:rPr>
        <w:t>خلال الربع محل الدراسة وفقا لآراء العينة</w:t>
      </w:r>
      <w:r>
        <w:rPr>
          <w:rFonts w:ascii="Almarai" w:hAnsi="Almarai" w:cs="Almarai" w:hint="cs"/>
          <w:spacing w:val="-2"/>
          <w:sz w:val="20"/>
          <w:szCs w:val="20"/>
          <w:rtl/>
          <w:lang w:bidi="ar-EG"/>
        </w:rPr>
        <w:t>،</w:t>
      </w:r>
      <w:r>
        <w:rPr>
          <w:rFonts w:ascii="Almarai" w:hAnsi="Almarai" w:cs="Almarai"/>
          <w:spacing w:val="-2"/>
          <w:sz w:val="20"/>
          <w:szCs w:val="20"/>
          <w:rtl/>
          <w:lang w:bidi="ar-EG"/>
        </w:rPr>
        <w:t xml:space="preserve"> </w:t>
      </w:r>
      <w:r>
        <w:rPr>
          <w:rFonts w:ascii="Almarai" w:hAnsi="Almarai" w:cs="Almarai" w:hint="cs"/>
          <w:spacing w:val="-2"/>
          <w:sz w:val="20"/>
          <w:szCs w:val="20"/>
          <w:rtl/>
          <w:lang w:bidi="ar-EG"/>
        </w:rPr>
        <w:t>و</w:t>
      </w:r>
      <w:r>
        <w:rPr>
          <w:rFonts w:ascii="Almarai" w:hAnsi="Almarai" w:cs="Almarai"/>
          <w:spacing w:val="-2"/>
          <w:sz w:val="20"/>
          <w:szCs w:val="20"/>
          <w:rtl/>
          <w:lang w:bidi="ar-EG"/>
        </w:rPr>
        <w:t xml:space="preserve">مقارنة بالأداء خلال الربعين </w:t>
      </w:r>
      <w:r>
        <w:rPr>
          <w:rFonts w:ascii="Almarai" w:hAnsi="Almarai" w:cs="Almarai" w:hint="cs"/>
          <w:spacing w:val="-2"/>
          <w:sz w:val="20"/>
          <w:szCs w:val="20"/>
          <w:rtl/>
          <w:lang w:bidi="ar-EG"/>
        </w:rPr>
        <w:t>السابق والمناظر:</w:t>
      </w:r>
    </w:p>
    <w:p w14:paraId="7619E348" w14:textId="1BEA6E78" w:rsidR="00C95244" w:rsidRPr="00C84BCF" w:rsidRDefault="00561C3A" w:rsidP="00C84BCF">
      <w:pPr>
        <w:numPr>
          <w:ilvl w:val="0"/>
          <w:numId w:val="18"/>
        </w:numPr>
        <w:shd w:val="clear" w:color="auto" w:fill="FFFFFF" w:themeFill="background1"/>
        <w:tabs>
          <w:tab w:val="clear" w:pos="450"/>
        </w:tabs>
        <w:bidi/>
        <w:spacing w:after="0" w:line="360" w:lineRule="auto"/>
        <w:ind w:left="383" w:hanging="247"/>
        <w:jc w:val="both"/>
        <w:rPr>
          <w:rFonts w:ascii="Almarai" w:hAnsi="Almarai" w:cs="Almarai"/>
          <w:color w:val="FF0000"/>
          <w:spacing w:val="-2"/>
          <w:sz w:val="20"/>
          <w:szCs w:val="20"/>
          <w:lang w:bidi="ar-EG"/>
        </w:rPr>
      </w:pPr>
      <w:r>
        <w:rPr>
          <w:rFonts w:ascii="Almarai" w:hAnsi="Almarai" w:cs="Almarai" w:hint="cs"/>
          <w:sz w:val="20"/>
          <w:szCs w:val="20"/>
          <w:rtl/>
          <w:lang w:bidi="ar-EG"/>
        </w:rPr>
        <w:t>سجل</w:t>
      </w:r>
      <w:r w:rsidR="00C1600F">
        <w:rPr>
          <w:rFonts w:ascii="Almarai" w:hAnsi="Almarai" w:cs="Almarai" w:hint="cs"/>
          <w:sz w:val="20"/>
          <w:szCs w:val="20"/>
          <w:rtl/>
          <w:lang w:bidi="ar-EG"/>
        </w:rPr>
        <w:t xml:space="preserve"> </w:t>
      </w:r>
      <w:r w:rsidR="00FC3476">
        <w:rPr>
          <w:rFonts w:ascii="Almarai" w:hAnsi="Almarai" w:cs="Almarai" w:hint="cs"/>
          <w:sz w:val="20"/>
          <w:szCs w:val="20"/>
          <w:rtl/>
          <w:lang w:bidi="ar-EG"/>
        </w:rPr>
        <w:t>ق</w:t>
      </w:r>
      <w:r w:rsidR="00C1600F">
        <w:rPr>
          <w:rFonts w:ascii="Almarai" w:hAnsi="Almarai" w:cs="Almarai" w:hint="cs"/>
          <w:sz w:val="20"/>
          <w:szCs w:val="20"/>
          <w:rtl/>
          <w:lang w:bidi="ar-EG"/>
        </w:rPr>
        <w:t>طاع</w:t>
      </w:r>
      <w:r w:rsidR="008401E6">
        <w:rPr>
          <w:rFonts w:ascii="Almarai" w:hAnsi="Almarai" w:cs="Almarai" w:hint="cs"/>
          <w:sz w:val="20"/>
          <w:szCs w:val="20"/>
          <w:rtl/>
          <w:lang w:bidi="ar-EG"/>
        </w:rPr>
        <w:t xml:space="preserve"> </w:t>
      </w:r>
      <w:r w:rsidR="00E96381">
        <w:rPr>
          <w:rFonts w:ascii="Almarai" w:hAnsi="Almarai" w:cs="Almarai" w:hint="cs"/>
          <w:b/>
          <w:bCs/>
          <w:spacing w:val="-2"/>
          <w:sz w:val="20"/>
          <w:szCs w:val="20"/>
          <w:rtl/>
          <w:lang w:bidi="ar-EG"/>
        </w:rPr>
        <w:t>الصناعات</w:t>
      </w:r>
      <w:r w:rsidR="00E96381">
        <w:rPr>
          <w:rFonts w:ascii="Almarai" w:hAnsi="Almarai" w:cs="Almarai"/>
          <w:b/>
          <w:bCs/>
          <w:spacing w:val="-2"/>
          <w:sz w:val="20"/>
          <w:szCs w:val="20"/>
          <w:rtl/>
          <w:lang w:bidi="ar-EG"/>
        </w:rPr>
        <w:t xml:space="preserve"> </w:t>
      </w:r>
      <w:r w:rsidR="00E96381">
        <w:rPr>
          <w:rFonts w:ascii="Almarai" w:hAnsi="Almarai" w:cs="Almarai" w:hint="cs"/>
          <w:b/>
          <w:bCs/>
          <w:spacing w:val="-2"/>
          <w:sz w:val="20"/>
          <w:szCs w:val="20"/>
          <w:rtl/>
          <w:lang w:bidi="ar-EG"/>
        </w:rPr>
        <w:t>التحويلية</w:t>
      </w:r>
      <w:r w:rsidR="008401E6">
        <w:rPr>
          <w:rFonts w:ascii="Almarai" w:hAnsi="Almarai" w:cs="Almarai" w:hint="cs"/>
          <w:b/>
          <w:bCs/>
          <w:spacing w:val="-2"/>
          <w:sz w:val="20"/>
          <w:szCs w:val="20"/>
          <w:rtl/>
          <w:lang w:bidi="ar-EG"/>
        </w:rPr>
        <w:t xml:space="preserve"> </w:t>
      </w:r>
      <w:r>
        <w:rPr>
          <w:rFonts w:ascii="Almarai" w:hAnsi="Almarai" w:cs="Almarai" w:hint="cs"/>
          <w:b/>
          <w:bCs/>
          <w:spacing w:val="-2"/>
          <w:sz w:val="20"/>
          <w:szCs w:val="20"/>
          <w:rtl/>
          <w:lang w:bidi="ar-EG"/>
        </w:rPr>
        <w:t>أدنى أداء بين جميع القطاعات، بقيم</w:t>
      </w:r>
      <w:r w:rsidR="008401E6">
        <w:rPr>
          <w:rFonts w:ascii="Almarai" w:hAnsi="Almarai" w:cs="Almarai" w:hint="cs"/>
          <w:b/>
          <w:bCs/>
          <w:spacing w:val="-2"/>
          <w:sz w:val="20"/>
          <w:szCs w:val="20"/>
          <w:rtl/>
          <w:lang w:bidi="ar-EG"/>
        </w:rPr>
        <w:t xml:space="preserve"> </w:t>
      </w:r>
      <w:r>
        <w:rPr>
          <w:rFonts w:ascii="Almarai" w:hAnsi="Almarai" w:cs="Almarai" w:hint="cs"/>
          <w:spacing w:val="-2"/>
          <w:sz w:val="20"/>
          <w:szCs w:val="20"/>
          <w:rtl/>
          <w:lang w:bidi="ar-EG"/>
        </w:rPr>
        <w:t>دون</w:t>
      </w:r>
      <w:r w:rsidR="00E96381">
        <w:rPr>
          <w:rFonts w:ascii="Almarai" w:hAnsi="Almarai" w:cs="Almarai"/>
          <w:spacing w:val="-2"/>
          <w:sz w:val="20"/>
          <w:szCs w:val="20"/>
          <w:rtl/>
          <w:lang w:bidi="ar-EG"/>
        </w:rPr>
        <w:t xml:space="preserve"> </w:t>
      </w:r>
      <w:r w:rsidR="00E96381">
        <w:rPr>
          <w:rFonts w:ascii="Almarai" w:hAnsi="Almarai" w:cs="Almarai" w:hint="cs"/>
          <w:b/>
          <w:bCs/>
          <w:spacing w:val="-2"/>
          <w:sz w:val="20"/>
          <w:szCs w:val="20"/>
          <w:rtl/>
          <w:lang w:bidi="ar-EG"/>
        </w:rPr>
        <w:t>المستوى</w:t>
      </w:r>
      <w:r w:rsidR="00E96381">
        <w:rPr>
          <w:rFonts w:ascii="Almarai" w:hAnsi="Almarai" w:cs="Almarai"/>
          <w:b/>
          <w:bCs/>
          <w:spacing w:val="-2"/>
          <w:sz w:val="20"/>
          <w:szCs w:val="20"/>
          <w:rtl/>
          <w:lang w:bidi="ar-EG"/>
        </w:rPr>
        <w:t xml:space="preserve"> </w:t>
      </w:r>
      <w:r w:rsidR="00E96381">
        <w:rPr>
          <w:rFonts w:ascii="Almarai" w:hAnsi="Almarai" w:cs="Almarai" w:hint="cs"/>
          <w:b/>
          <w:bCs/>
          <w:spacing w:val="-2"/>
          <w:sz w:val="20"/>
          <w:szCs w:val="20"/>
          <w:rtl/>
          <w:lang w:bidi="ar-EG"/>
        </w:rPr>
        <w:t>المحايد</w:t>
      </w:r>
      <w:r w:rsidR="00E96381">
        <w:rPr>
          <w:rFonts w:ascii="Almarai" w:hAnsi="Almarai" w:cs="Almarai"/>
          <w:spacing w:val="-2"/>
          <w:sz w:val="20"/>
          <w:szCs w:val="20"/>
          <w:rtl/>
          <w:lang w:bidi="ar-EG"/>
        </w:rPr>
        <w:t xml:space="preserve"> </w:t>
      </w:r>
      <w:r w:rsidR="00C1600F">
        <w:rPr>
          <w:rFonts w:ascii="Almarai" w:hAnsi="Almarai" w:cs="Almarai" w:hint="cs"/>
          <w:spacing w:val="-2"/>
          <w:sz w:val="20"/>
          <w:szCs w:val="20"/>
          <w:rtl/>
          <w:lang w:bidi="ar-EG"/>
        </w:rPr>
        <w:t>بنقطتين</w:t>
      </w:r>
      <w:r w:rsidR="00AE0F3A">
        <w:rPr>
          <w:rFonts w:ascii="Almarai" w:hAnsi="Almarai" w:cs="Almarai" w:hint="cs"/>
          <w:spacing w:val="-2"/>
          <w:sz w:val="20"/>
          <w:szCs w:val="20"/>
          <w:rtl/>
          <w:lang w:bidi="ar-EG"/>
        </w:rPr>
        <w:t xml:space="preserve"> </w:t>
      </w:r>
      <w:r>
        <w:rPr>
          <w:rFonts w:ascii="Almarai" w:hAnsi="Almarai" w:cs="Almarai" w:hint="cs"/>
          <w:sz w:val="20"/>
          <w:szCs w:val="20"/>
          <w:shd w:val="clear" w:color="auto" w:fill="FFFFFF" w:themeFill="background1"/>
          <w:rtl/>
          <w:lang w:bidi="ar-EG"/>
        </w:rPr>
        <w:t>وأقل</w:t>
      </w:r>
      <w:r w:rsidR="00C1600F">
        <w:rPr>
          <w:rFonts w:ascii="Almarai" w:hAnsi="Almarai" w:cs="Almarai" w:hint="cs"/>
          <w:sz w:val="20"/>
          <w:szCs w:val="20"/>
          <w:shd w:val="clear" w:color="auto" w:fill="FFFFFF" w:themeFill="background1"/>
          <w:rtl/>
          <w:lang w:bidi="ar-EG"/>
        </w:rPr>
        <w:t xml:space="preserve"> من</w:t>
      </w:r>
      <w:r w:rsidR="00C1600F">
        <w:rPr>
          <w:rFonts w:ascii="Almarai" w:hAnsi="Almarai" w:cs="Almarai"/>
          <w:sz w:val="20"/>
          <w:szCs w:val="20"/>
          <w:shd w:val="clear" w:color="auto" w:fill="FFFFFF" w:themeFill="background1"/>
          <w:rtl/>
          <w:lang w:bidi="ar-EG"/>
        </w:rPr>
        <w:t xml:space="preserve"> </w:t>
      </w:r>
      <w:r w:rsidR="00C1600F">
        <w:rPr>
          <w:rFonts w:ascii="Almarai" w:hAnsi="Almarai" w:cs="Almarai" w:hint="cs"/>
          <w:sz w:val="20"/>
          <w:szCs w:val="20"/>
          <w:shd w:val="clear" w:color="auto" w:fill="FFFFFF" w:themeFill="background1"/>
          <w:rtl/>
          <w:lang w:bidi="ar-EG"/>
        </w:rPr>
        <w:t>الربع السابق</w:t>
      </w:r>
      <w:r w:rsidR="00AE0F3A">
        <w:rPr>
          <w:rFonts w:ascii="Almarai" w:hAnsi="Almarai" w:cs="Almarai" w:hint="cs"/>
          <w:sz w:val="20"/>
          <w:szCs w:val="20"/>
          <w:shd w:val="clear" w:color="auto" w:fill="FFFFFF" w:themeFill="background1"/>
          <w:rtl/>
          <w:lang w:bidi="ar-EG"/>
        </w:rPr>
        <w:t xml:space="preserve"> </w:t>
      </w:r>
      <w:r w:rsidR="00C1600F">
        <w:rPr>
          <w:rFonts w:ascii="Almarai" w:hAnsi="Almarai" w:cs="Almarai" w:hint="cs"/>
          <w:sz w:val="20"/>
          <w:szCs w:val="20"/>
          <w:shd w:val="clear" w:color="auto" w:fill="FFFFFF" w:themeFill="background1"/>
          <w:rtl/>
          <w:lang w:bidi="ar-EG"/>
        </w:rPr>
        <w:t>ب</w:t>
      </w:r>
      <w:r>
        <w:rPr>
          <w:rFonts w:ascii="Almarai" w:hAnsi="Almarai" w:cs="Almarai" w:hint="cs"/>
          <w:sz w:val="20"/>
          <w:szCs w:val="20"/>
          <w:shd w:val="clear" w:color="auto" w:fill="FFFFFF" w:themeFill="background1"/>
          <w:rtl/>
          <w:lang w:bidi="ar-EG"/>
        </w:rPr>
        <w:t>ـ</w:t>
      </w:r>
      <w:r w:rsidR="00C1600F">
        <w:rPr>
          <w:rFonts w:ascii="Almarai" w:hAnsi="Almarai" w:cs="Almarai" w:hint="cs"/>
          <w:sz w:val="20"/>
          <w:szCs w:val="20"/>
          <w:shd w:val="clear" w:color="auto" w:fill="FFFFFF" w:themeFill="background1"/>
          <w:rtl/>
          <w:lang w:bidi="ar-EG"/>
        </w:rPr>
        <w:t xml:space="preserve"> 7 نقاط</w:t>
      </w:r>
      <w:r>
        <w:rPr>
          <w:rFonts w:ascii="Almarai" w:hAnsi="Almarai" w:cs="Almarai" w:hint="cs"/>
          <w:sz w:val="20"/>
          <w:szCs w:val="20"/>
          <w:shd w:val="clear" w:color="auto" w:fill="FFFFFF" w:themeFill="background1"/>
          <w:rtl/>
          <w:lang w:bidi="ar-EG"/>
        </w:rPr>
        <w:t>،</w:t>
      </w:r>
      <w:r w:rsidR="00C1600F">
        <w:rPr>
          <w:rFonts w:ascii="Almarai" w:hAnsi="Almarai" w:cs="Almarai" w:hint="cs"/>
          <w:sz w:val="20"/>
          <w:szCs w:val="20"/>
          <w:shd w:val="clear" w:color="auto" w:fill="FFFFFF" w:themeFill="background1"/>
          <w:rtl/>
          <w:lang w:bidi="ar-EG"/>
        </w:rPr>
        <w:t xml:space="preserve"> و</w:t>
      </w:r>
      <w:r>
        <w:rPr>
          <w:rFonts w:ascii="Almarai" w:hAnsi="Almarai" w:cs="Almarai" w:hint="cs"/>
          <w:sz w:val="20"/>
          <w:szCs w:val="20"/>
          <w:shd w:val="clear" w:color="auto" w:fill="FFFFFF" w:themeFill="background1"/>
          <w:rtl/>
          <w:lang w:bidi="ar-EG"/>
        </w:rPr>
        <w:t>إن كانت أ</w:t>
      </w:r>
      <w:r w:rsidR="00C1600F">
        <w:rPr>
          <w:rFonts w:ascii="Almarai" w:hAnsi="Almarai" w:cs="Almarai" w:hint="cs"/>
          <w:sz w:val="20"/>
          <w:szCs w:val="20"/>
          <w:shd w:val="clear" w:color="auto" w:fill="FFFFFF" w:themeFill="background1"/>
          <w:rtl/>
          <w:lang w:bidi="ar-EG"/>
        </w:rPr>
        <w:t xml:space="preserve">فضل من الربع </w:t>
      </w:r>
      <w:r w:rsidR="00C1600F" w:rsidRPr="007601C6">
        <w:rPr>
          <w:rFonts w:ascii="Almarai" w:hAnsi="Almarai" w:cs="Almarai" w:hint="cs"/>
          <w:sz w:val="20"/>
          <w:szCs w:val="20"/>
          <w:shd w:val="clear" w:color="auto" w:fill="FFFFFF" w:themeFill="background1"/>
          <w:rtl/>
          <w:lang w:bidi="ar-EG"/>
        </w:rPr>
        <w:t>المناظر</w:t>
      </w:r>
      <w:r>
        <w:rPr>
          <w:rFonts w:ascii="Almarai" w:hAnsi="Almarai" w:cs="Almarai" w:hint="cs"/>
          <w:sz w:val="20"/>
          <w:szCs w:val="20"/>
          <w:shd w:val="clear" w:color="auto" w:fill="FFFFFF" w:themeFill="background1"/>
          <w:rtl/>
          <w:lang w:bidi="ar-EG"/>
        </w:rPr>
        <w:t xml:space="preserve"> </w:t>
      </w:r>
      <w:r w:rsidR="00C1600F" w:rsidRPr="007601C6">
        <w:rPr>
          <w:rFonts w:ascii="Almarai" w:hAnsi="Almarai" w:cs="Almarai" w:hint="cs"/>
          <w:sz w:val="20"/>
          <w:szCs w:val="20"/>
          <w:shd w:val="clear" w:color="auto" w:fill="FFFFFF" w:themeFill="background1"/>
          <w:rtl/>
          <w:lang w:bidi="ar-EG"/>
        </w:rPr>
        <w:t>بنقطة واحدة</w:t>
      </w:r>
      <w:r>
        <w:rPr>
          <w:rFonts w:ascii="Almarai" w:hAnsi="Almarai" w:cs="Almarai" w:hint="cs"/>
          <w:spacing w:val="-2"/>
          <w:sz w:val="20"/>
          <w:szCs w:val="20"/>
          <w:rtl/>
          <w:lang w:bidi="ar-EG"/>
        </w:rPr>
        <w:t>.</w:t>
      </w:r>
      <w:r w:rsidR="00E96381" w:rsidRPr="007601C6">
        <w:rPr>
          <w:rFonts w:ascii="Almarai" w:hAnsi="Almarai" w:cs="Almarai" w:hint="cs"/>
          <w:spacing w:val="-2"/>
          <w:sz w:val="20"/>
          <w:szCs w:val="20"/>
          <w:rtl/>
          <w:lang w:bidi="ar-EG"/>
        </w:rPr>
        <w:t xml:space="preserve"> </w:t>
      </w:r>
      <w:r w:rsidR="007601C6" w:rsidRPr="007601C6">
        <w:rPr>
          <w:rFonts w:ascii="Almarai" w:hAnsi="Almarai" w:cs="Almarai" w:hint="cs"/>
          <w:spacing w:val="-2"/>
          <w:sz w:val="20"/>
          <w:szCs w:val="20"/>
          <w:rtl/>
          <w:lang w:bidi="ar-EG"/>
        </w:rPr>
        <w:t>ويرجع</w:t>
      </w:r>
      <w:r w:rsidR="007601C6" w:rsidRPr="007601C6">
        <w:rPr>
          <w:rFonts w:ascii="Almarai" w:hAnsi="Almarai" w:cs="Almarai"/>
          <w:spacing w:val="-2"/>
          <w:sz w:val="20"/>
          <w:szCs w:val="20"/>
          <w:lang w:bidi="ar-EG"/>
        </w:rPr>
        <w:t xml:space="preserve"> </w:t>
      </w:r>
      <w:r w:rsidR="00E96381" w:rsidRPr="007601C6">
        <w:rPr>
          <w:rFonts w:ascii="Almarai" w:hAnsi="Almarai" w:cs="Almarai" w:hint="cs"/>
          <w:spacing w:val="-2"/>
          <w:sz w:val="20"/>
          <w:szCs w:val="20"/>
          <w:rtl/>
          <w:lang w:bidi="ar-EG"/>
        </w:rPr>
        <w:t xml:space="preserve">ذلك </w:t>
      </w:r>
      <w:r>
        <w:rPr>
          <w:rFonts w:ascii="Almarai" w:hAnsi="Almarai" w:cs="Almarai" w:hint="cs"/>
          <w:spacing w:val="-2"/>
          <w:sz w:val="20"/>
          <w:szCs w:val="20"/>
          <w:rtl/>
          <w:lang w:bidi="ar-EG"/>
        </w:rPr>
        <w:t>بالأساس إلى</w:t>
      </w:r>
      <w:r w:rsidR="00AE0F3A">
        <w:rPr>
          <w:rFonts w:ascii="Almarai" w:hAnsi="Almarai" w:cs="Almarai" w:hint="cs"/>
          <w:spacing w:val="-2"/>
          <w:sz w:val="20"/>
          <w:szCs w:val="20"/>
          <w:rtl/>
          <w:lang w:bidi="ar-EG"/>
        </w:rPr>
        <w:t xml:space="preserve"> </w:t>
      </w:r>
      <w:r>
        <w:rPr>
          <w:rFonts w:ascii="Almarai" w:hAnsi="Almarai" w:cs="Almarai" w:hint="cs"/>
          <w:spacing w:val="-2"/>
          <w:sz w:val="20"/>
          <w:szCs w:val="20"/>
          <w:rtl/>
          <w:lang w:bidi="ar-EG"/>
        </w:rPr>
        <w:t>انخفاض</w:t>
      </w:r>
      <w:r w:rsidR="005871CC">
        <w:rPr>
          <w:rFonts w:ascii="Almarai" w:hAnsi="Almarai" w:cs="Almarai" w:hint="cs"/>
          <w:spacing w:val="-2"/>
          <w:sz w:val="20"/>
          <w:szCs w:val="20"/>
          <w:rtl/>
          <w:lang w:bidi="ar-EG"/>
        </w:rPr>
        <w:t xml:space="preserve"> </w:t>
      </w:r>
      <w:r w:rsidR="00C05F72" w:rsidRPr="00C84BCF">
        <w:rPr>
          <w:rFonts w:ascii="Almarai" w:hAnsi="Almarai" w:cs="Almarai" w:hint="cs"/>
          <w:spacing w:val="-2"/>
          <w:sz w:val="20"/>
          <w:szCs w:val="20"/>
          <w:rtl/>
          <w:lang w:bidi="ar-EG"/>
        </w:rPr>
        <w:t>مؤشرات</w:t>
      </w:r>
      <w:r w:rsidR="005871CC">
        <w:rPr>
          <w:rFonts w:ascii="Almarai" w:hAnsi="Almarai" w:cs="Almarai" w:hint="cs"/>
          <w:spacing w:val="-2"/>
          <w:sz w:val="20"/>
          <w:szCs w:val="20"/>
          <w:rtl/>
          <w:lang w:bidi="ar-EG"/>
        </w:rPr>
        <w:t xml:space="preserve"> الإنتاج والمبيعات والصادرات</w:t>
      </w:r>
      <w:r w:rsidR="008401E6">
        <w:rPr>
          <w:rFonts w:ascii="Almarai" w:hAnsi="Almarai" w:cs="Almarai" w:hint="cs"/>
          <w:spacing w:val="-2"/>
          <w:sz w:val="20"/>
          <w:szCs w:val="20"/>
          <w:rtl/>
          <w:lang w:bidi="ar-EG"/>
        </w:rPr>
        <w:t xml:space="preserve"> </w:t>
      </w:r>
      <w:r>
        <w:rPr>
          <w:rFonts w:ascii="Almarai" w:hAnsi="Almarai" w:cs="Almarai" w:hint="cs"/>
          <w:spacing w:val="-2"/>
          <w:sz w:val="20"/>
          <w:szCs w:val="20"/>
          <w:rtl/>
          <w:lang w:bidi="ar-EG"/>
        </w:rPr>
        <w:t>دون</w:t>
      </w:r>
      <w:r w:rsidR="00C05F72" w:rsidRPr="00C84BCF">
        <w:rPr>
          <w:rFonts w:ascii="Almarai" w:hAnsi="Almarai" w:cs="Almarai" w:hint="cs"/>
          <w:spacing w:val="-2"/>
          <w:sz w:val="20"/>
          <w:szCs w:val="20"/>
          <w:rtl/>
          <w:lang w:bidi="ar-EG"/>
        </w:rPr>
        <w:t xml:space="preserve"> المستو</w:t>
      </w:r>
      <w:r>
        <w:rPr>
          <w:rFonts w:ascii="Almarai" w:hAnsi="Almarai" w:cs="Almarai" w:hint="cs"/>
          <w:spacing w:val="-2"/>
          <w:sz w:val="20"/>
          <w:szCs w:val="20"/>
          <w:rtl/>
          <w:lang w:bidi="ar-EG"/>
        </w:rPr>
        <w:t>ى</w:t>
      </w:r>
      <w:r w:rsidR="00C05F72" w:rsidRPr="00C84BCF">
        <w:rPr>
          <w:rFonts w:ascii="Almarai" w:hAnsi="Almarai" w:cs="Almarai" w:hint="cs"/>
          <w:spacing w:val="-2"/>
          <w:sz w:val="20"/>
          <w:szCs w:val="20"/>
          <w:rtl/>
          <w:lang w:bidi="ar-EG"/>
        </w:rPr>
        <w:t xml:space="preserve"> المحايد</w:t>
      </w:r>
      <w:r w:rsidRPr="00561C3A">
        <w:rPr>
          <w:rFonts w:ascii="Almarai" w:hAnsi="Almarai" w:cs="Almarai" w:hint="cs"/>
          <w:spacing w:val="-2"/>
          <w:sz w:val="20"/>
          <w:szCs w:val="20"/>
          <w:rtl/>
          <w:lang w:bidi="ar-EG"/>
        </w:rPr>
        <w:t xml:space="preserve"> </w:t>
      </w:r>
      <w:r w:rsidRPr="00C84BCF">
        <w:rPr>
          <w:rFonts w:ascii="Almarai" w:hAnsi="Almarai" w:cs="Almarai" w:hint="cs"/>
          <w:spacing w:val="-2"/>
          <w:sz w:val="20"/>
          <w:szCs w:val="20"/>
          <w:rtl/>
          <w:lang w:bidi="ar-EG"/>
        </w:rPr>
        <w:t>خلال الربع محل الدراسة</w:t>
      </w:r>
      <w:r>
        <w:rPr>
          <w:rFonts w:ascii="Almarai" w:hAnsi="Almarai" w:cs="Almarai" w:hint="cs"/>
          <w:spacing w:val="-2"/>
          <w:sz w:val="20"/>
          <w:szCs w:val="20"/>
          <w:rtl/>
          <w:lang w:bidi="ar-EG"/>
        </w:rPr>
        <w:t>،</w:t>
      </w:r>
      <w:r w:rsidR="006B752F" w:rsidRPr="00C84BCF">
        <w:rPr>
          <w:rFonts w:ascii="Almarai" w:hAnsi="Almarai" w:cs="Almarai" w:hint="cs"/>
          <w:spacing w:val="-2"/>
          <w:sz w:val="20"/>
          <w:szCs w:val="20"/>
          <w:rtl/>
          <w:lang w:bidi="ar-EG"/>
        </w:rPr>
        <w:t xml:space="preserve"> وتراجعها مقارنة بالربع السابق</w:t>
      </w:r>
      <w:r>
        <w:rPr>
          <w:rFonts w:ascii="Almarai" w:hAnsi="Almarai" w:cs="Almarai" w:hint="cs"/>
          <w:spacing w:val="-2"/>
          <w:sz w:val="20"/>
          <w:szCs w:val="20"/>
          <w:rtl/>
          <w:lang w:bidi="ar-EG"/>
        </w:rPr>
        <w:t>،</w:t>
      </w:r>
      <w:r w:rsidR="00C05F72" w:rsidRPr="00C84BCF">
        <w:rPr>
          <w:rFonts w:ascii="Almarai" w:hAnsi="Almarai" w:cs="Almarai" w:hint="cs"/>
          <w:spacing w:val="-2"/>
          <w:sz w:val="20"/>
          <w:szCs w:val="20"/>
          <w:rtl/>
          <w:lang w:bidi="ar-EG"/>
        </w:rPr>
        <w:t xml:space="preserve"> </w:t>
      </w:r>
      <w:r>
        <w:rPr>
          <w:rFonts w:ascii="Almarai" w:hAnsi="Almarai" w:cs="Almarai" w:hint="cs"/>
          <w:spacing w:val="-2"/>
          <w:sz w:val="20"/>
          <w:szCs w:val="20"/>
          <w:rtl/>
          <w:lang w:bidi="ar-EG"/>
        </w:rPr>
        <w:t xml:space="preserve">نظرا </w:t>
      </w:r>
      <w:r w:rsidR="005871CC">
        <w:rPr>
          <w:rFonts w:ascii="Almarai" w:hAnsi="Almarai" w:cs="Almarai" w:hint="cs"/>
          <w:spacing w:val="-2"/>
          <w:sz w:val="20"/>
          <w:szCs w:val="20"/>
          <w:rtl/>
          <w:lang w:bidi="ar-EG"/>
        </w:rPr>
        <w:t>لتراجع</w:t>
      </w:r>
      <w:r w:rsidR="00691A17" w:rsidRPr="00C84BCF">
        <w:rPr>
          <w:rFonts w:ascii="Almarai" w:hAnsi="Almarai" w:cs="Almarai" w:hint="cs"/>
          <w:spacing w:val="-2"/>
          <w:sz w:val="20"/>
          <w:szCs w:val="20"/>
          <w:rtl/>
          <w:lang w:bidi="ar-EG"/>
        </w:rPr>
        <w:t xml:space="preserve"> الطلب</w:t>
      </w:r>
      <w:r w:rsidR="005871CC">
        <w:rPr>
          <w:rFonts w:ascii="Almarai" w:hAnsi="Almarai" w:cs="Almarai" w:hint="cs"/>
          <w:spacing w:val="-2"/>
          <w:sz w:val="20"/>
          <w:szCs w:val="20"/>
          <w:rtl/>
          <w:lang w:bidi="ar-EG"/>
        </w:rPr>
        <w:t xml:space="preserve"> خاصة بعد</w:t>
      </w:r>
      <w:r w:rsidR="0000591A">
        <w:rPr>
          <w:rFonts w:ascii="Almarai" w:hAnsi="Almarai" w:cs="Almarai" w:hint="cs"/>
          <w:spacing w:val="-2"/>
          <w:sz w:val="20"/>
          <w:szCs w:val="20"/>
          <w:rtl/>
          <w:lang w:bidi="ar-EG"/>
        </w:rPr>
        <w:t xml:space="preserve"> انتهاء</w:t>
      </w:r>
      <w:r w:rsidR="00AE0F3A">
        <w:rPr>
          <w:rFonts w:ascii="Almarai" w:hAnsi="Almarai" w:cs="Almarai" w:hint="cs"/>
          <w:spacing w:val="-2"/>
          <w:sz w:val="20"/>
          <w:szCs w:val="20"/>
          <w:rtl/>
          <w:lang w:bidi="ar-EG"/>
        </w:rPr>
        <w:t xml:space="preserve"> </w:t>
      </w:r>
      <w:r w:rsidR="005871CC">
        <w:rPr>
          <w:rFonts w:ascii="Almarai" w:hAnsi="Almarai" w:cs="Almarai" w:hint="cs"/>
          <w:spacing w:val="-2"/>
          <w:sz w:val="20"/>
          <w:szCs w:val="20"/>
          <w:rtl/>
          <w:lang w:bidi="ar-EG"/>
        </w:rPr>
        <w:t>الأعياد</w:t>
      </w:r>
      <w:r w:rsidR="00AE0F3A">
        <w:rPr>
          <w:rFonts w:ascii="Almarai" w:hAnsi="Almarai" w:cs="Almarai" w:hint="cs"/>
          <w:spacing w:val="-2"/>
          <w:sz w:val="20"/>
          <w:szCs w:val="20"/>
          <w:rtl/>
          <w:lang w:bidi="ar-EG"/>
        </w:rPr>
        <w:t xml:space="preserve"> </w:t>
      </w:r>
      <w:r w:rsidR="0000591A">
        <w:rPr>
          <w:rFonts w:ascii="Almarai" w:hAnsi="Almarai" w:cs="Almarai" w:hint="cs"/>
          <w:spacing w:val="-2"/>
          <w:sz w:val="20"/>
          <w:szCs w:val="20"/>
          <w:rtl/>
          <w:lang w:bidi="ar-EG"/>
        </w:rPr>
        <w:t xml:space="preserve">و انتهاء العام الدراسي </w:t>
      </w:r>
      <w:r w:rsidR="00B47123">
        <w:rPr>
          <w:rFonts w:ascii="Almarai" w:hAnsi="Almarai" w:cs="Almarai" w:hint="cs"/>
          <w:spacing w:val="-2"/>
          <w:sz w:val="20"/>
          <w:szCs w:val="20"/>
          <w:rtl/>
          <w:lang w:bidi="ar-EG"/>
        </w:rPr>
        <w:t>و</w:t>
      </w:r>
      <w:r w:rsidR="0000591A">
        <w:rPr>
          <w:rFonts w:ascii="Almarai" w:hAnsi="Almarai" w:cs="Almarai" w:hint="cs"/>
          <w:spacing w:val="-2"/>
          <w:sz w:val="20"/>
          <w:szCs w:val="20"/>
          <w:rtl/>
          <w:lang w:bidi="ar-EG"/>
        </w:rPr>
        <w:t xml:space="preserve">هو ما ظهر بوضوح في </w:t>
      </w:r>
      <w:r w:rsidR="00B47123">
        <w:rPr>
          <w:rFonts w:ascii="Almarai" w:hAnsi="Almarai" w:cs="Almarai" w:hint="cs"/>
          <w:spacing w:val="-2"/>
          <w:sz w:val="20"/>
          <w:szCs w:val="20"/>
          <w:rtl/>
          <w:lang w:bidi="ar-EG"/>
        </w:rPr>
        <w:t>صناع</w:t>
      </w:r>
      <w:r w:rsidR="0000591A">
        <w:rPr>
          <w:rFonts w:ascii="Almarai" w:hAnsi="Almarai" w:cs="Almarai" w:hint="cs"/>
          <w:spacing w:val="-2"/>
          <w:sz w:val="20"/>
          <w:szCs w:val="20"/>
          <w:rtl/>
          <w:lang w:bidi="ar-EG"/>
        </w:rPr>
        <w:t>ا</w:t>
      </w:r>
      <w:r w:rsidR="00B47123">
        <w:rPr>
          <w:rFonts w:ascii="Almarai" w:hAnsi="Almarai" w:cs="Almarai" w:hint="cs"/>
          <w:spacing w:val="-2"/>
          <w:sz w:val="20"/>
          <w:szCs w:val="20"/>
          <w:rtl/>
          <w:lang w:bidi="ar-EG"/>
        </w:rPr>
        <w:t>ت الملابس الجاهزة والصناعات الغذائية.</w:t>
      </w:r>
    </w:p>
    <w:p w14:paraId="5A313A17" w14:textId="2218490C" w:rsidR="00C95244" w:rsidRDefault="00E96381" w:rsidP="00C84BCF">
      <w:pPr>
        <w:numPr>
          <w:ilvl w:val="0"/>
          <w:numId w:val="18"/>
        </w:numPr>
        <w:tabs>
          <w:tab w:val="clear" w:pos="450"/>
        </w:tabs>
        <w:bidi/>
        <w:spacing w:after="0" w:line="360" w:lineRule="auto"/>
        <w:ind w:left="383" w:hanging="247"/>
        <w:jc w:val="both"/>
        <w:rPr>
          <w:rFonts w:ascii="Almarai" w:hAnsi="Almarai" w:cs="Almarai"/>
          <w:sz w:val="20"/>
          <w:szCs w:val="20"/>
          <w:shd w:val="clear" w:color="auto" w:fill="FFFFFF" w:themeFill="background1"/>
          <w:lang w:bidi="ar-EG"/>
        </w:rPr>
      </w:pPr>
      <w:r w:rsidRPr="00C84BCF">
        <w:rPr>
          <w:rFonts w:ascii="Almarai" w:hAnsi="Almarai" w:cs="Almarai" w:hint="cs"/>
          <w:sz w:val="20"/>
          <w:szCs w:val="20"/>
          <w:rtl/>
          <w:lang w:bidi="ar-EG"/>
        </w:rPr>
        <w:t>سجل</w:t>
      </w:r>
      <w:r w:rsidRPr="00C84BCF">
        <w:rPr>
          <w:rFonts w:ascii="Almarai" w:hAnsi="Almarai" w:cs="Almarai"/>
          <w:sz w:val="20"/>
          <w:szCs w:val="20"/>
          <w:rtl/>
          <w:lang w:bidi="ar-EG"/>
        </w:rPr>
        <w:t xml:space="preserve"> </w:t>
      </w:r>
      <w:r w:rsidRPr="00C84BCF">
        <w:rPr>
          <w:rFonts w:ascii="Almarai" w:hAnsi="Almarai" w:cs="Almarai" w:hint="cs"/>
          <w:sz w:val="20"/>
          <w:szCs w:val="20"/>
          <w:rtl/>
          <w:lang w:bidi="ar-EG"/>
        </w:rPr>
        <w:t>قطاع</w:t>
      </w:r>
      <w:r w:rsidRPr="00C84BCF">
        <w:rPr>
          <w:rFonts w:ascii="Almarai" w:hAnsi="Almarai" w:cs="Almarai"/>
          <w:sz w:val="20"/>
          <w:szCs w:val="20"/>
          <w:rtl/>
          <w:lang w:bidi="ar-EG"/>
        </w:rPr>
        <w:t xml:space="preserve"> </w:t>
      </w:r>
      <w:r w:rsidRPr="00C84BCF">
        <w:rPr>
          <w:rFonts w:ascii="Almarai" w:hAnsi="Almarai" w:cs="Almarai" w:hint="cs"/>
          <w:b/>
          <w:bCs/>
          <w:sz w:val="20"/>
          <w:szCs w:val="20"/>
          <w:shd w:val="clear" w:color="auto" w:fill="FFFFFF" w:themeFill="background1"/>
          <w:rtl/>
          <w:lang w:bidi="ar-EG"/>
        </w:rPr>
        <w:t>التشييد</w:t>
      </w:r>
      <w:r w:rsidRPr="00C84BCF">
        <w:rPr>
          <w:rFonts w:ascii="Almarai" w:hAnsi="Almarai" w:cs="Almarai"/>
          <w:b/>
          <w:bCs/>
          <w:sz w:val="20"/>
          <w:szCs w:val="20"/>
          <w:shd w:val="clear" w:color="auto" w:fill="FFFFFF" w:themeFill="background1"/>
          <w:rtl/>
          <w:lang w:bidi="ar-EG"/>
        </w:rPr>
        <w:t xml:space="preserve"> </w:t>
      </w:r>
      <w:r w:rsidRPr="00C84BCF">
        <w:rPr>
          <w:rFonts w:ascii="Almarai" w:hAnsi="Almarai" w:cs="Almarai" w:hint="cs"/>
          <w:b/>
          <w:bCs/>
          <w:sz w:val="20"/>
          <w:szCs w:val="20"/>
          <w:shd w:val="clear" w:color="auto" w:fill="FFFFFF" w:themeFill="background1"/>
          <w:rtl/>
          <w:lang w:bidi="ar-EG"/>
        </w:rPr>
        <w:t>والبناء</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قيم</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b/>
          <w:bCs/>
          <w:sz w:val="20"/>
          <w:szCs w:val="20"/>
          <w:shd w:val="clear" w:color="auto" w:fill="FFFFFF" w:themeFill="background1"/>
          <w:rtl/>
          <w:lang w:bidi="ar-EG"/>
        </w:rPr>
        <w:t>المستوى</w:t>
      </w:r>
      <w:r w:rsidRPr="00C84BCF">
        <w:rPr>
          <w:rFonts w:ascii="Almarai" w:hAnsi="Almarai" w:cs="Almarai"/>
          <w:b/>
          <w:bCs/>
          <w:sz w:val="20"/>
          <w:szCs w:val="20"/>
          <w:shd w:val="clear" w:color="auto" w:fill="FFFFFF" w:themeFill="background1"/>
          <w:rtl/>
          <w:lang w:bidi="ar-EG"/>
        </w:rPr>
        <w:t xml:space="preserve"> </w:t>
      </w:r>
      <w:r w:rsidRPr="00C84BCF">
        <w:rPr>
          <w:rFonts w:ascii="Almarai" w:hAnsi="Almarai" w:cs="Almarai" w:hint="cs"/>
          <w:b/>
          <w:bCs/>
          <w:sz w:val="20"/>
          <w:szCs w:val="20"/>
          <w:shd w:val="clear" w:color="auto" w:fill="FFFFFF" w:themeFill="background1"/>
          <w:rtl/>
          <w:lang w:bidi="ar-EG"/>
        </w:rPr>
        <w:t>المحايد</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خلال</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الربع</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محل</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الدراسة</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وهي</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قيم</w:t>
      </w:r>
      <w:r w:rsidRPr="00C84BCF">
        <w:rPr>
          <w:rFonts w:ascii="Almarai" w:hAnsi="Almarai" w:cs="Almarai"/>
          <w:sz w:val="20"/>
          <w:szCs w:val="20"/>
          <w:shd w:val="clear" w:color="auto" w:fill="FFFFFF" w:themeFill="background1"/>
          <w:rtl/>
          <w:lang w:bidi="ar-EG"/>
        </w:rPr>
        <w:t xml:space="preserve"> </w:t>
      </w:r>
      <w:r w:rsidR="00E105E9">
        <w:rPr>
          <w:rFonts w:ascii="Almarai" w:hAnsi="Almarai" w:cs="Almarai" w:hint="cs"/>
          <w:sz w:val="20"/>
          <w:szCs w:val="20"/>
          <w:shd w:val="clear" w:color="auto" w:fill="FFFFFF" w:themeFill="background1"/>
          <w:rtl/>
          <w:lang w:bidi="ar-EG"/>
        </w:rPr>
        <w:t>أ</w:t>
      </w:r>
      <w:r w:rsidR="002A67DD" w:rsidRPr="00C84BCF">
        <w:rPr>
          <w:rFonts w:ascii="Almarai" w:hAnsi="Almarai" w:cs="Almarai" w:hint="cs"/>
          <w:sz w:val="20"/>
          <w:szCs w:val="20"/>
          <w:shd w:val="clear" w:color="auto" w:fill="FFFFFF" w:themeFill="background1"/>
          <w:rtl/>
          <w:lang w:bidi="ar-EG"/>
        </w:rPr>
        <w:t xml:space="preserve">قل </w:t>
      </w:r>
      <w:r w:rsidRPr="00C84BCF">
        <w:rPr>
          <w:rFonts w:ascii="Almarai" w:hAnsi="Almarai" w:cs="Almarai" w:hint="cs"/>
          <w:sz w:val="20"/>
          <w:szCs w:val="20"/>
          <w:shd w:val="clear" w:color="auto" w:fill="FFFFFF" w:themeFill="background1"/>
          <w:rtl/>
          <w:lang w:bidi="ar-EG"/>
        </w:rPr>
        <w:t>من</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الربع</w:t>
      </w:r>
      <w:r w:rsidR="002A67DD" w:rsidRPr="00C84BCF">
        <w:rPr>
          <w:rFonts w:ascii="Almarai" w:hAnsi="Almarai" w:cs="Almarai" w:hint="cs"/>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السابق</w:t>
      </w:r>
      <w:r w:rsidR="008401E6">
        <w:rPr>
          <w:rFonts w:ascii="Almarai" w:hAnsi="Almarai" w:cs="Almarai"/>
          <w:sz w:val="20"/>
          <w:szCs w:val="20"/>
          <w:shd w:val="clear" w:color="auto" w:fill="FFFFFF" w:themeFill="background1"/>
          <w:rtl/>
          <w:lang w:bidi="ar-EG"/>
        </w:rPr>
        <w:t xml:space="preserve"> </w:t>
      </w:r>
      <w:r w:rsidR="002A67DD" w:rsidRPr="00C84BCF">
        <w:rPr>
          <w:rFonts w:ascii="Almarai" w:hAnsi="Almarai" w:cs="Almarai" w:hint="cs"/>
          <w:sz w:val="20"/>
          <w:szCs w:val="20"/>
          <w:shd w:val="clear" w:color="auto" w:fill="FFFFFF" w:themeFill="background1"/>
          <w:rtl/>
          <w:lang w:bidi="ar-EG"/>
        </w:rPr>
        <w:t>ب</w:t>
      </w:r>
      <w:r w:rsidR="00E105E9">
        <w:rPr>
          <w:rFonts w:ascii="Almarai" w:hAnsi="Almarai" w:cs="Almarai" w:hint="cs"/>
          <w:sz w:val="20"/>
          <w:szCs w:val="20"/>
          <w:shd w:val="clear" w:color="auto" w:fill="FFFFFF" w:themeFill="background1"/>
          <w:rtl/>
          <w:lang w:bidi="ar-EG"/>
        </w:rPr>
        <w:t>ـ</w:t>
      </w:r>
      <w:r w:rsidR="002A67DD" w:rsidRPr="00C84BCF">
        <w:rPr>
          <w:rFonts w:ascii="Almarai" w:hAnsi="Almarai" w:cs="Almarai" w:hint="cs"/>
          <w:sz w:val="20"/>
          <w:szCs w:val="20"/>
          <w:shd w:val="clear" w:color="auto" w:fill="FFFFFF" w:themeFill="background1"/>
          <w:rtl/>
          <w:lang w:bidi="ar-EG"/>
        </w:rPr>
        <w:t>3نقاط</w:t>
      </w:r>
      <w:r w:rsidR="00E105E9">
        <w:rPr>
          <w:rFonts w:ascii="Almarai" w:hAnsi="Almarai" w:cs="Almarai" w:hint="cs"/>
          <w:sz w:val="20"/>
          <w:szCs w:val="20"/>
          <w:shd w:val="clear" w:color="auto" w:fill="FFFFFF" w:themeFill="background1"/>
          <w:rtl/>
          <w:lang w:bidi="ar-EG"/>
        </w:rPr>
        <w:t>،</w:t>
      </w:r>
      <w:r w:rsidR="002A67DD" w:rsidRPr="00C84BCF">
        <w:rPr>
          <w:rFonts w:ascii="Almarai" w:hAnsi="Almarai" w:cs="Almarai" w:hint="cs"/>
          <w:sz w:val="20"/>
          <w:szCs w:val="20"/>
          <w:shd w:val="clear" w:color="auto" w:fill="FFFFFF" w:themeFill="background1"/>
          <w:rtl/>
          <w:lang w:bidi="ar-EG"/>
        </w:rPr>
        <w:t xml:space="preserve"> و</w:t>
      </w:r>
      <w:r w:rsidR="00E105E9">
        <w:rPr>
          <w:rFonts w:ascii="Almarai" w:hAnsi="Almarai" w:cs="Almarai" w:hint="cs"/>
          <w:sz w:val="20"/>
          <w:szCs w:val="20"/>
          <w:shd w:val="clear" w:color="auto" w:fill="FFFFFF" w:themeFill="background1"/>
          <w:rtl/>
          <w:lang w:bidi="ar-EG"/>
        </w:rPr>
        <w:t>أ</w:t>
      </w:r>
      <w:r w:rsidR="002A67DD" w:rsidRPr="00C84BCF">
        <w:rPr>
          <w:rFonts w:ascii="Almarai" w:hAnsi="Almarai" w:cs="Almarai" w:hint="cs"/>
          <w:sz w:val="20"/>
          <w:szCs w:val="20"/>
          <w:shd w:val="clear" w:color="auto" w:fill="FFFFFF" w:themeFill="background1"/>
          <w:rtl/>
          <w:lang w:bidi="ar-EG"/>
        </w:rPr>
        <w:t xml:space="preserve">فضل من الربع </w:t>
      </w:r>
      <w:r w:rsidRPr="00C84BCF">
        <w:rPr>
          <w:rFonts w:ascii="Almarai" w:hAnsi="Almarai" w:cs="Almarai" w:hint="cs"/>
          <w:sz w:val="20"/>
          <w:szCs w:val="20"/>
          <w:shd w:val="clear" w:color="auto" w:fill="FFFFFF" w:themeFill="background1"/>
          <w:rtl/>
          <w:lang w:bidi="ar-EG"/>
        </w:rPr>
        <w:t>المناظر</w:t>
      </w:r>
      <w:r w:rsidR="00E105E9">
        <w:rPr>
          <w:rFonts w:ascii="Almarai" w:hAnsi="Almarai" w:cs="Almarai" w:hint="cs"/>
          <w:sz w:val="20"/>
          <w:szCs w:val="20"/>
          <w:shd w:val="clear" w:color="auto" w:fill="FFFFFF" w:themeFill="background1"/>
          <w:rtl/>
          <w:lang w:bidi="ar-EG"/>
        </w:rPr>
        <w:t xml:space="preserve"> </w:t>
      </w:r>
      <w:r w:rsidR="002A67DD" w:rsidRPr="00C84BCF">
        <w:rPr>
          <w:rFonts w:ascii="Almarai" w:hAnsi="Almarai" w:cs="Almarai" w:hint="cs"/>
          <w:sz w:val="20"/>
          <w:szCs w:val="20"/>
          <w:shd w:val="clear" w:color="auto" w:fill="FFFFFF" w:themeFill="background1"/>
          <w:rtl/>
          <w:lang w:bidi="ar-EG"/>
        </w:rPr>
        <w:t>ب</w:t>
      </w:r>
      <w:r w:rsidR="00E105E9">
        <w:rPr>
          <w:rFonts w:ascii="Almarai" w:hAnsi="Almarai" w:cs="Almarai" w:hint="cs"/>
          <w:sz w:val="20"/>
          <w:szCs w:val="20"/>
          <w:shd w:val="clear" w:color="auto" w:fill="FFFFFF" w:themeFill="background1"/>
          <w:rtl/>
          <w:lang w:bidi="ar-EG"/>
        </w:rPr>
        <w:t>ـ</w:t>
      </w:r>
      <w:r w:rsidR="002A67DD" w:rsidRPr="00C84BCF">
        <w:rPr>
          <w:rFonts w:ascii="Almarai" w:hAnsi="Almarai" w:cs="Almarai" w:hint="cs"/>
          <w:sz w:val="20"/>
          <w:szCs w:val="20"/>
          <w:shd w:val="clear" w:color="auto" w:fill="FFFFFF" w:themeFill="background1"/>
          <w:rtl/>
          <w:lang w:bidi="ar-EG"/>
        </w:rPr>
        <w:t>4 نقاط</w:t>
      </w:r>
      <w:r w:rsidR="00C44C65" w:rsidRPr="00C84BCF">
        <w:rPr>
          <w:rFonts w:ascii="Almarai" w:hAnsi="Almarai" w:cs="Almarai" w:hint="cs"/>
          <w:sz w:val="20"/>
          <w:szCs w:val="20"/>
          <w:shd w:val="clear" w:color="auto" w:fill="FFFFFF" w:themeFill="background1"/>
          <w:rtl/>
          <w:lang w:bidi="ar-EG"/>
        </w:rPr>
        <w:t>،</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ويُعزى</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ذلك</w:t>
      </w:r>
      <w:r w:rsidRPr="00C84BCF">
        <w:rPr>
          <w:rFonts w:ascii="Almarai" w:hAnsi="Almarai" w:cs="Almarai"/>
          <w:sz w:val="20"/>
          <w:szCs w:val="20"/>
          <w:shd w:val="clear" w:color="auto" w:fill="FFFFFF" w:themeFill="background1"/>
          <w:rtl/>
          <w:lang w:bidi="ar-EG"/>
        </w:rPr>
        <w:t xml:space="preserve"> </w:t>
      </w:r>
      <w:r w:rsidRPr="00C84BCF">
        <w:rPr>
          <w:rFonts w:ascii="Almarai" w:hAnsi="Almarai" w:cs="Almarai" w:hint="cs"/>
          <w:sz w:val="20"/>
          <w:szCs w:val="20"/>
          <w:shd w:val="clear" w:color="auto" w:fill="FFFFFF" w:themeFill="background1"/>
          <w:rtl/>
          <w:lang w:bidi="ar-EG"/>
        </w:rPr>
        <w:t>إلى</w:t>
      </w:r>
      <w:r w:rsidR="00757C3D" w:rsidRPr="00C84BCF">
        <w:rPr>
          <w:rFonts w:ascii="Almarai" w:hAnsi="Almarai" w:cs="Almarai" w:hint="cs"/>
          <w:sz w:val="20"/>
          <w:szCs w:val="20"/>
          <w:shd w:val="clear" w:color="auto" w:fill="FFFFFF" w:themeFill="background1"/>
          <w:rtl/>
          <w:lang w:bidi="ar-EG"/>
        </w:rPr>
        <w:t xml:space="preserve"> ثبات كافة المؤشرات خلال الربع محل الدراسة</w:t>
      </w:r>
      <w:r w:rsidR="00E105E9">
        <w:rPr>
          <w:rFonts w:ascii="Almarai" w:hAnsi="Almarai" w:cs="Almarai" w:hint="cs"/>
          <w:sz w:val="20"/>
          <w:szCs w:val="20"/>
          <w:shd w:val="clear" w:color="auto" w:fill="FFFFFF" w:themeFill="background1"/>
          <w:rtl/>
          <w:lang w:bidi="ar-EG"/>
        </w:rPr>
        <w:t>،</w:t>
      </w:r>
      <w:r w:rsidR="005415A0">
        <w:rPr>
          <w:rFonts w:ascii="Almarai" w:hAnsi="Almarai" w:cs="Almarai" w:hint="cs"/>
          <w:sz w:val="20"/>
          <w:szCs w:val="20"/>
          <w:shd w:val="clear" w:color="auto" w:fill="FFFFFF" w:themeFill="background1"/>
          <w:rtl/>
          <w:lang w:bidi="ar-EG"/>
        </w:rPr>
        <w:t xml:space="preserve"> نتيجة استمرار</w:t>
      </w:r>
      <w:r w:rsidR="008401E6">
        <w:rPr>
          <w:rFonts w:ascii="Almarai" w:hAnsi="Almarai" w:cs="Almarai" w:hint="cs"/>
          <w:sz w:val="20"/>
          <w:szCs w:val="20"/>
          <w:shd w:val="clear" w:color="auto" w:fill="FFFFFF" w:themeFill="background1"/>
          <w:rtl/>
          <w:lang w:bidi="ar-EG"/>
        </w:rPr>
        <w:t xml:space="preserve"> </w:t>
      </w:r>
      <w:r w:rsidR="005415A0" w:rsidRPr="00C84BCF">
        <w:rPr>
          <w:rFonts w:ascii="Almarai" w:hAnsi="Almarai" w:cs="Almarai" w:hint="cs"/>
          <w:sz w:val="20"/>
          <w:szCs w:val="20"/>
          <w:shd w:val="clear" w:color="auto" w:fill="FFFFFF" w:themeFill="background1"/>
          <w:rtl/>
          <w:lang w:bidi="ar-EG"/>
        </w:rPr>
        <w:t>الإقبال على الشراء في</w:t>
      </w:r>
      <w:r w:rsidR="005415A0" w:rsidRPr="00D933DA">
        <w:rPr>
          <w:rFonts w:ascii="Almarai" w:hAnsi="Almarai" w:cs="Almarai" w:hint="cs"/>
          <w:sz w:val="20"/>
          <w:szCs w:val="20"/>
          <w:shd w:val="clear" w:color="auto" w:fill="FFFFFF" w:themeFill="background1"/>
          <w:rtl/>
          <w:lang w:bidi="ar-EG"/>
        </w:rPr>
        <w:t xml:space="preserve"> المنتجعات والمدن الجديدة</w:t>
      </w:r>
      <w:r w:rsidR="005415A0">
        <w:rPr>
          <w:rFonts w:ascii="Almarai" w:hAnsi="Almarai" w:cs="Almarai" w:hint="cs"/>
          <w:sz w:val="20"/>
          <w:szCs w:val="20"/>
          <w:shd w:val="clear" w:color="auto" w:fill="FFFFFF" w:themeFill="background1"/>
          <w:rtl/>
          <w:lang w:bidi="ar-EG"/>
        </w:rPr>
        <w:t>، وبدء مشروعات جديدة بالواحات والساحل الشمالي</w:t>
      </w:r>
      <w:r w:rsidR="005415A0" w:rsidRPr="00D933DA">
        <w:rPr>
          <w:rFonts w:ascii="Almarai" w:hAnsi="Almarai" w:cs="Almarai" w:hint="cs"/>
          <w:sz w:val="20"/>
          <w:szCs w:val="20"/>
          <w:shd w:val="clear" w:color="auto" w:fill="FFFFFF" w:themeFill="background1"/>
          <w:rtl/>
          <w:lang w:bidi="ar-EG"/>
        </w:rPr>
        <w:t>، كما أن لمشروعات الدولة في البنية التحتية والطرق والمدن الجديدة دور</w:t>
      </w:r>
      <w:r w:rsidR="00AE0F3A">
        <w:rPr>
          <w:rFonts w:ascii="Almarai" w:hAnsi="Almarai" w:cs="Almarai" w:hint="cs"/>
          <w:sz w:val="20"/>
          <w:szCs w:val="20"/>
          <w:shd w:val="clear" w:color="auto" w:fill="FFFFFF" w:themeFill="background1"/>
          <w:rtl/>
          <w:lang w:bidi="ar-EG"/>
        </w:rPr>
        <w:t>ا</w:t>
      </w:r>
      <w:r w:rsidR="005415A0" w:rsidRPr="00D933DA">
        <w:rPr>
          <w:rFonts w:ascii="Almarai" w:hAnsi="Almarai" w:cs="Almarai" w:hint="cs"/>
          <w:sz w:val="20"/>
          <w:szCs w:val="20"/>
          <w:shd w:val="clear" w:color="auto" w:fill="FFFFFF" w:themeFill="background1"/>
          <w:rtl/>
          <w:lang w:bidi="ar-EG"/>
        </w:rPr>
        <w:t xml:space="preserve"> في انتعاش القطاع بشكل كبير</w:t>
      </w:r>
      <w:r w:rsidR="005415A0">
        <w:rPr>
          <w:rFonts w:ascii="Almarai" w:hAnsi="Almarai" w:cs="Almarai" w:hint="cs"/>
          <w:sz w:val="20"/>
          <w:szCs w:val="20"/>
          <w:shd w:val="clear" w:color="auto" w:fill="FFFFFF" w:themeFill="background1"/>
          <w:rtl/>
          <w:lang w:bidi="ar-EG"/>
        </w:rPr>
        <w:t>.</w:t>
      </w:r>
      <w:r w:rsidR="00AE0F3A">
        <w:rPr>
          <w:rFonts w:ascii="Almarai" w:hAnsi="Almarai" w:cs="Almarai" w:hint="cs"/>
          <w:sz w:val="20"/>
          <w:szCs w:val="20"/>
          <w:shd w:val="clear" w:color="auto" w:fill="FFFFFF" w:themeFill="background1"/>
          <w:rtl/>
          <w:lang w:bidi="ar-EG"/>
        </w:rPr>
        <w:t xml:space="preserve"> </w:t>
      </w:r>
      <w:r w:rsidR="005415A0">
        <w:rPr>
          <w:rFonts w:ascii="Almarai" w:hAnsi="Almarai" w:cs="Almarai" w:hint="cs"/>
          <w:sz w:val="20"/>
          <w:szCs w:val="20"/>
          <w:shd w:val="clear" w:color="auto" w:fill="FFFFFF" w:themeFill="background1"/>
          <w:rtl/>
          <w:lang w:bidi="ar-EG"/>
        </w:rPr>
        <w:t xml:space="preserve">ولا </w:t>
      </w:r>
      <w:r w:rsidR="00AE0F3A">
        <w:rPr>
          <w:rFonts w:ascii="Almarai" w:hAnsi="Almarai" w:cs="Almarai" w:hint="cs"/>
          <w:sz w:val="20"/>
          <w:szCs w:val="20"/>
          <w:shd w:val="clear" w:color="auto" w:fill="FFFFFF" w:themeFill="background1"/>
          <w:rtl/>
          <w:lang w:bidi="ar-EG"/>
        </w:rPr>
        <w:t>ي</w:t>
      </w:r>
      <w:r w:rsidR="005415A0">
        <w:rPr>
          <w:rFonts w:ascii="Almarai" w:hAnsi="Almarai" w:cs="Almarai" w:hint="cs"/>
          <w:sz w:val="20"/>
          <w:szCs w:val="20"/>
          <w:shd w:val="clear" w:color="auto" w:fill="FFFFFF" w:themeFill="background1"/>
          <w:rtl/>
          <w:lang w:bidi="ar-EG"/>
        </w:rPr>
        <w:t xml:space="preserve">زال </w:t>
      </w:r>
      <w:r w:rsidR="00757C3D" w:rsidRPr="00C84BCF">
        <w:rPr>
          <w:rFonts w:ascii="Almarai" w:hAnsi="Almarai" w:cs="Almarai" w:hint="cs"/>
          <w:sz w:val="20"/>
          <w:szCs w:val="20"/>
          <w:shd w:val="clear" w:color="auto" w:fill="FFFFFF" w:themeFill="background1"/>
          <w:rtl/>
          <w:lang w:bidi="ar-EG"/>
        </w:rPr>
        <w:t xml:space="preserve">ارتفاع </w:t>
      </w:r>
      <w:r w:rsidR="00E105E9">
        <w:rPr>
          <w:rFonts w:ascii="Almarai" w:hAnsi="Almarai" w:cs="Almarai" w:hint="cs"/>
          <w:sz w:val="20"/>
          <w:szCs w:val="20"/>
          <w:shd w:val="clear" w:color="auto" w:fill="FFFFFF" w:themeFill="background1"/>
          <w:rtl/>
          <w:lang w:bidi="ar-EG"/>
        </w:rPr>
        <w:t>أ</w:t>
      </w:r>
      <w:r w:rsidR="00757C3D" w:rsidRPr="00C84BCF">
        <w:rPr>
          <w:rFonts w:ascii="Almarai" w:hAnsi="Almarai" w:cs="Almarai" w:hint="cs"/>
          <w:sz w:val="20"/>
          <w:szCs w:val="20"/>
          <w:shd w:val="clear" w:color="auto" w:fill="FFFFFF" w:themeFill="background1"/>
          <w:rtl/>
          <w:lang w:bidi="ar-EG"/>
        </w:rPr>
        <w:t>سعار المدخلات</w:t>
      </w:r>
      <w:r w:rsidR="007F607C" w:rsidRPr="00C84BCF">
        <w:rPr>
          <w:rFonts w:ascii="Almarai" w:hAnsi="Almarai" w:cs="Almarai" w:hint="cs"/>
          <w:sz w:val="20"/>
          <w:szCs w:val="20"/>
          <w:shd w:val="clear" w:color="auto" w:fill="FFFFFF" w:themeFill="background1"/>
          <w:rtl/>
          <w:lang w:bidi="ar-EG"/>
        </w:rPr>
        <w:t xml:space="preserve"> </w:t>
      </w:r>
      <w:r w:rsidR="005415A0">
        <w:rPr>
          <w:rFonts w:ascii="Almarai" w:hAnsi="Almarai" w:cs="Almarai" w:hint="cs"/>
          <w:sz w:val="20"/>
          <w:szCs w:val="20"/>
          <w:shd w:val="clear" w:color="auto" w:fill="FFFFFF" w:themeFill="background1"/>
          <w:rtl/>
          <w:lang w:bidi="ar-EG"/>
        </w:rPr>
        <w:t xml:space="preserve">يمثل </w:t>
      </w:r>
      <w:r w:rsidR="00AE0F3A">
        <w:rPr>
          <w:rFonts w:ascii="Almarai" w:hAnsi="Almarai" w:cs="Almarai" w:hint="cs"/>
          <w:sz w:val="20"/>
          <w:szCs w:val="20"/>
          <w:shd w:val="clear" w:color="auto" w:fill="FFFFFF" w:themeFill="background1"/>
          <w:rtl/>
          <w:lang w:bidi="ar-EG"/>
        </w:rPr>
        <w:t>أ</w:t>
      </w:r>
      <w:r w:rsidR="005415A0">
        <w:rPr>
          <w:rFonts w:ascii="Almarai" w:hAnsi="Almarai" w:cs="Almarai" w:hint="cs"/>
          <w:sz w:val="20"/>
          <w:szCs w:val="20"/>
          <w:shd w:val="clear" w:color="auto" w:fill="FFFFFF" w:themeFill="background1"/>
          <w:rtl/>
          <w:lang w:bidi="ar-EG"/>
        </w:rPr>
        <w:t>كبر تحديات القطاع خلال الربع الحالي</w:t>
      </w:r>
      <w:r w:rsidR="00AE0F3A">
        <w:rPr>
          <w:rFonts w:ascii="Almarai" w:hAnsi="Almarai" w:cs="Almarai" w:hint="cs"/>
          <w:sz w:val="20"/>
          <w:szCs w:val="20"/>
          <w:shd w:val="clear" w:color="auto" w:fill="FFFFFF" w:themeFill="background1"/>
          <w:rtl/>
          <w:lang w:bidi="ar-EG"/>
        </w:rPr>
        <w:t>.</w:t>
      </w:r>
    </w:p>
    <w:p w14:paraId="2D8E64CA" w14:textId="40A08232" w:rsidR="00C95244" w:rsidRDefault="00E96381" w:rsidP="00C84BCF">
      <w:pPr>
        <w:numPr>
          <w:ilvl w:val="0"/>
          <w:numId w:val="18"/>
        </w:numPr>
        <w:tabs>
          <w:tab w:val="clear" w:pos="450"/>
        </w:tabs>
        <w:bidi/>
        <w:spacing w:after="0" w:line="360" w:lineRule="auto"/>
        <w:ind w:left="383" w:hanging="247"/>
        <w:jc w:val="both"/>
        <w:rPr>
          <w:rFonts w:ascii="Almarai" w:hAnsi="Almarai" w:cs="Almarai"/>
          <w:sz w:val="20"/>
          <w:szCs w:val="20"/>
          <w:lang w:bidi="ar-EG"/>
        </w:rPr>
      </w:pPr>
      <w:r>
        <w:rPr>
          <w:rFonts w:ascii="Almarai" w:hAnsi="Almarai" w:cs="Almarai" w:hint="cs"/>
          <w:sz w:val="20"/>
          <w:szCs w:val="20"/>
          <w:rtl/>
          <w:lang w:bidi="ar-EG"/>
        </w:rPr>
        <w:t xml:space="preserve">سجل </w:t>
      </w:r>
      <w:r>
        <w:rPr>
          <w:rFonts w:ascii="Almarai" w:hAnsi="Almarai" w:cs="Almarai" w:hint="cs"/>
          <w:b/>
          <w:bCs/>
          <w:sz w:val="20"/>
          <w:szCs w:val="20"/>
          <w:rtl/>
          <w:lang w:bidi="ar-EG"/>
        </w:rPr>
        <w:t>قطاع</w:t>
      </w:r>
      <w:r>
        <w:rPr>
          <w:rFonts w:ascii="Almarai" w:hAnsi="Almarai" w:cs="Almarai"/>
          <w:b/>
          <w:bCs/>
          <w:sz w:val="20"/>
          <w:szCs w:val="20"/>
          <w:rtl/>
          <w:lang w:bidi="ar-EG"/>
        </w:rPr>
        <w:t xml:space="preserve"> </w:t>
      </w:r>
      <w:r>
        <w:rPr>
          <w:rFonts w:ascii="Almarai" w:hAnsi="Almarai" w:cs="Almarai" w:hint="cs"/>
          <w:b/>
          <w:bCs/>
          <w:sz w:val="20"/>
          <w:szCs w:val="20"/>
          <w:rtl/>
          <w:lang w:bidi="ar-EG"/>
        </w:rPr>
        <w:t>السياحة</w:t>
      </w:r>
      <w:r>
        <w:rPr>
          <w:rFonts w:ascii="Almarai" w:hAnsi="Almarai" w:cs="Almarai" w:hint="cs"/>
          <w:sz w:val="20"/>
          <w:szCs w:val="20"/>
          <w:rtl/>
          <w:lang w:bidi="ar-EG"/>
        </w:rPr>
        <w:t xml:space="preserve"> قيما</w:t>
      </w:r>
      <w:r>
        <w:rPr>
          <w:rFonts w:ascii="Almarai" w:hAnsi="Almarai" w:cs="Almarai"/>
          <w:sz w:val="20"/>
          <w:szCs w:val="20"/>
          <w:rtl/>
          <w:lang w:bidi="ar-EG"/>
        </w:rPr>
        <w:t xml:space="preserve"> </w:t>
      </w:r>
      <w:r>
        <w:rPr>
          <w:rFonts w:ascii="Almarai" w:hAnsi="Almarai" w:cs="Almarai" w:hint="cs"/>
          <w:sz w:val="20"/>
          <w:szCs w:val="20"/>
          <w:rtl/>
          <w:lang w:bidi="ar-EG"/>
        </w:rPr>
        <w:t>أعلى من</w:t>
      </w:r>
      <w:r>
        <w:rPr>
          <w:rFonts w:ascii="Almarai" w:hAnsi="Almarai" w:cs="Almarai"/>
          <w:sz w:val="20"/>
          <w:szCs w:val="20"/>
          <w:rtl/>
          <w:lang w:bidi="ar-EG"/>
        </w:rPr>
        <w:t xml:space="preserve"> </w:t>
      </w:r>
      <w:r>
        <w:rPr>
          <w:rFonts w:ascii="Almarai" w:hAnsi="Almarai" w:cs="Almarai" w:hint="cs"/>
          <w:b/>
          <w:bCs/>
          <w:sz w:val="20"/>
          <w:szCs w:val="20"/>
          <w:rtl/>
          <w:lang w:bidi="ar-EG"/>
        </w:rPr>
        <w:t>المستوى</w:t>
      </w:r>
      <w:r>
        <w:rPr>
          <w:rFonts w:ascii="Almarai" w:hAnsi="Almarai" w:cs="Almarai"/>
          <w:b/>
          <w:bCs/>
          <w:sz w:val="20"/>
          <w:szCs w:val="20"/>
          <w:rtl/>
          <w:lang w:bidi="ar-EG"/>
        </w:rPr>
        <w:t xml:space="preserve"> </w:t>
      </w:r>
      <w:r>
        <w:rPr>
          <w:rFonts w:ascii="Almarai" w:hAnsi="Almarai" w:cs="Almarai" w:hint="cs"/>
          <w:b/>
          <w:bCs/>
          <w:sz w:val="20"/>
          <w:szCs w:val="20"/>
          <w:rtl/>
          <w:lang w:bidi="ar-EG"/>
        </w:rPr>
        <w:t>المحايد</w:t>
      </w:r>
      <w:r>
        <w:rPr>
          <w:rFonts w:ascii="Almarai" w:hAnsi="Almarai" w:cs="Almarai"/>
          <w:sz w:val="20"/>
          <w:szCs w:val="20"/>
          <w:rtl/>
          <w:lang w:bidi="ar-EG"/>
        </w:rPr>
        <w:t xml:space="preserve"> </w:t>
      </w:r>
      <w:r>
        <w:rPr>
          <w:rFonts w:ascii="Almarai" w:hAnsi="Almarai" w:cs="Almarai" w:hint="cs"/>
          <w:sz w:val="20"/>
          <w:szCs w:val="20"/>
          <w:rtl/>
          <w:lang w:bidi="ar-EG"/>
        </w:rPr>
        <w:t xml:space="preserve">بـ </w:t>
      </w:r>
      <w:r w:rsidR="001D6552">
        <w:rPr>
          <w:rFonts w:ascii="Almarai" w:hAnsi="Almarai" w:cs="Almarai" w:hint="cs"/>
          <w:sz w:val="20"/>
          <w:szCs w:val="20"/>
          <w:rtl/>
          <w:lang w:bidi="ar-EG"/>
        </w:rPr>
        <w:t>7</w:t>
      </w:r>
      <w:r>
        <w:rPr>
          <w:rFonts w:ascii="Almarai" w:hAnsi="Almarai" w:cs="Almarai" w:hint="cs"/>
          <w:sz w:val="20"/>
          <w:szCs w:val="20"/>
          <w:rtl/>
          <w:lang w:bidi="ar-EG"/>
        </w:rPr>
        <w:t xml:space="preserve"> نق</w:t>
      </w:r>
      <w:r w:rsidR="001D6552">
        <w:rPr>
          <w:rFonts w:ascii="Almarai" w:hAnsi="Almarai" w:cs="Almarai" w:hint="cs"/>
          <w:sz w:val="20"/>
          <w:szCs w:val="20"/>
          <w:rtl/>
          <w:lang w:bidi="ar-EG"/>
        </w:rPr>
        <w:t>ا</w:t>
      </w:r>
      <w:r>
        <w:rPr>
          <w:rFonts w:ascii="Almarai" w:hAnsi="Almarai" w:cs="Almarai" w:hint="cs"/>
          <w:sz w:val="20"/>
          <w:szCs w:val="20"/>
          <w:rtl/>
          <w:lang w:bidi="ar-EG"/>
        </w:rPr>
        <w:t>ط</w:t>
      </w:r>
      <w:r w:rsidR="001D6552">
        <w:rPr>
          <w:rFonts w:ascii="Almarai" w:hAnsi="Almarai" w:cs="Almarai" w:hint="cs"/>
          <w:sz w:val="20"/>
          <w:szCs w:val="20"/>
          <w:rtl/>
          <w:lang w:bidi="ar-EG"/>
        </w:rPr>
        <w:t xml:space="preserve"> </w:t>
      </w:r>
      <w:r w:rsidR="00776DD2">
        <w:rPr>
          <w:rFonts w:ascii="Almarai" w:hAnsi="Almarai" w:cs="Almarai" w:hint="cs"/>
          <w:sz w:val="20"/>
          <w:szCs w:val="20"/>
          <w:rtl/>
          <w:lang w:bidi="ar-EG"/>
        </w:rPr>
        <w:t>و</w:t>
      </w:r>
      <w:r w:rsidR="00AD1ED2">
        <w:rPr>
          <w:rFonts w:ascii="Almarai" w:hAnsi="Almarai" w:cs="Almarai" w:hint="cs"/>
          <w:sz w:val="20"/>
          <w:szCs w:val="20"/>
          <w:rtl/>
          <w:lang w:bidi="ar-EG"/>
        </w:rPr>
        <w:t>أ</w:t>
      </w:r>
      <w:r w:rsidR="00776DD2">
        <w:rPr>
          <w:rFonts w:ascii="Almarai" w:hAnsi="Almarai" w:cs="Almarai" w:hint="cs"/>
          <w:sz w:val="20"/>
          <w:szCs w:val="20"/>
          <w:rtl/>
          <w:lang w:bidi="ar-EG"/>
        </w:rPr>
        <w:t>قل من الربع</w:t>
      </w:r>
      <w:r w:rsidR="008401E6">
        <w:rPr>
          <w:rFonts w:ascii="Almarai" w:hAnsi="Almarai" w:cs="Almarai" w:hint="cs"/>
          <w:sz w:val="20"/>
          <w:szCs w:val="20"/>
          <w:rtl/>
          <w:lang w:bidi="ar-EG"/>
        </w:rPr>
        <w:t xml:space="preserve"> </w:t>
      </w:r>
      <w:r>
        <w:rPr>
          <w:rFonts w:ascii="Almarai" w:hAnsi="Almarai" w:cs="Almarai" w:hint="cs"/>
          <w:sz w:val="20"/>
          <w:szCs w:val="20"/>
          <w:rtl/>
          <w:lang w:bidi="ar-EG"/>
        </w:rPr>
        <w:t>السابق</w:t>
      </w:r>
      <w:r w:rsidR="00776DD2">
        <w:rPr>
          <w:rFonts w:ascii="Almarai" w:hAnsi="Almarai" w:cs="Almarai" w:hint="cs"/>
          <w:sz w:val="20"/>
          <w:szCs w:val="20"/>
          <w:rtl/>
          <w:lang w:bidi="ar-EG"/>
        </w:rPr>
        <w:t xml:space="preserve"> ب</w:t>
      </w:r>
      <w:r w:rsidR="00AD1ED2">
        <w:rPr>
          <w:rFonts w:ascii="Almarai" w:hAnsi="Almarai" w:cs="Almarai" w:hint="cs"/>
          <w:sz w:val="20"/>
          <w:szCs w:val="20"/>
          <w:rtl/>
          <w:lang w:bidi="ar-EG"/>
        </w:rPr>
        <w:t>ـ</w:t>
      </w:r>
      <w:r w:rsidR="00776DD2">
        <w:rPr>
          <w:rFonts w:ascii="Almarai" w:hAnsi="Almarai" w:cs="Almarai" w:hint="cs"/>
          <w:sz w:val="20"/>
          <w:szCs w:val="20"/>
          <w:rtl/>
          <w:lang w:bidi="ar-EG"/>
        </w:rPr>
        <w:t>9</w:t>
      </w:r>
      <w:r w:rsidR="00AD1ED2">
        <w:rPr>
          <w:rFonts w:ascii="Almarai" w:hAnsi="Almarai" w:cs="Almarai" w:hint="cs"/>
          <w:sz w:val="20"/>
          <w:szCs w:val="20"/>
          <w:rtl/>
          <w:lang w:bidi="ar-EG"/>
        </w:rPr>
        <w:t xml:space="preserve"> </w:t>
      </w:r>
      <w:r w:rsidR="00776DD2">
        <w:rPr>
          <w:rFonts w:ascii="Almarai" w:hAnsi="Almarai" w:cs="Almarai" w:hint="cs"/>
          <w:sz w:val="20"/>
          <w:szCs w:val="20"/>
          <w:rtl/>
          <w:lang w:bidi="ar-EG"/>
        </w:rPr>
        <w:t>نقاط</w:t>
      </w:r>
      <w:r w:rsidR="00AD1ED2">
        <w:rPr>
          <w:rFonts w:ascii="Almarai" w:hAnsi="Almarai" w:cs="Almarai" w:hint="cs"/>
          <w:sz w:val="20"/>
          <w:szCs w:val="20"/>
          <w:rtl/>
          <w:lang w:bidi="ar-EG"/>
        </w:rPr>
        <w:t>،</w:t>
      </w:r>
      <w:r w:rsidR="00776DD2">
        <w:rPr>
          <w:rFonts w:ascii="Almarai" w:hAnsi="Almarai" w:cs="Almarai" w:hint="cs"/>
          <w:sz w:val="20"/>
          <w:szCs w:val="20"/>
          <w:rtl/>
          <w:lang w:bidi="ar-EG"/>
        </w:rPr>
        <w:t xml:space="preserve"> و</w:t>
      </w:r>
      <w:r w:rsidR="00AD1ED2">
        <w:rPr>
          <w:rFonts w:ascii="Almarai" w:hAnsi="Almarai" w:cs="Almarai" w:hint="cs"/>
          <w:sz w:val="20"/>
          <w:szCs w:val="20"/>
          <w:rtl/>
          <w:lang w:bidi="ar-EG"/>
        </w:rPr>
        <w:t>لكنها أ</w:t>
      </w:r>
      <w:r w:rsidR="00776DD2">
        <w:rPr>
          <w:rFonts w:ascii="Almarai" w:hAnsi="Almarai" w:cs="Almarai" w:hint="cs"/>
          <w:sz w:val="20"/>
          <w:szCs w:val="20"/>
          <w:rtl/>
          <w:lang w:bidi="ar-EG"/>
        </w:rPr>
        <w:t>فضل من</w:t>
      </w:r>
      <w:r w:rsidR="00AD1ED2">
        <w:rPr>
          <w:rFonts w:ascii="Almarai" w:hAnsi="Almarai" w:cs="Almarai" w:hint="cs"/>
          <w:sz w:val="20"/>
          <w:szCs w:val="20"/>
          <w:rtl/>
          <w:lang w:bidi="ar-EG"/>
        </w:rPr>
        <w:t xml:space="preserve"> الربع</w:t>
      </w:r>
      <w:r w:rsidR="00776DD2">
        <w:rPr>
          <w:rFonts w:ascii="Almarai" w:hAnsi="Almarai" w:cs="Almarai" w:hint="cs"/>
          <w:sz w:val="20"/>
          <w:szCs w:val="20"/>
          <w:rtl/>
          <w:lang w:bidi="ar-EG"/>
        </w:rPr>
        <w:t xml:space="preserve"> المناظر ب</w:t>
      </w:r>
      <w:r w:rsidR="00AD1ED2">
        <w:rPr>
          <w:rFonts w:ascii="Almarai" w:hAnsi="Almarai" w:cs="Almarai" w:hint="cs"/>
          <w:sz w:val="20"/>
          <w:szCs w:val="20"/>
          <w:rtl/>
          <w:lang w:bidi="ar-EG"/>
        </w:rPr>
        <w:t>ـ</w:t>
      </w:r>
      <w:r w:rsidR="00776DD2">
        <w:rPr>
          <w:rFonts w:ascii="Almarai" w:hAnsi="Almarai" w:cs="Almarai" w:hint="cs"/>
          <w:sz w:val="20"/>
          <w:szCs w:val="20"/>
          <w:rtl/>
          <w:lang w:bidi="ar-EG"/>
        </w:rPr>
        <w:t>9</w:t>
      </w:r>
      <w:r w:rsidR="00AD1ED2">
        <w:rPr>
          <w:rFonts w:ascii="Almarai" w:hAnsi="Almarai" w:cs="Almarai" w:hint="cs"/>
          <w:sz w:val="20"/>
          <w:szCs w:val="20"/>
          <w:rtl/>
          <w:lang w:bidi="ar-EG"/>
        </w:rPr>
        <w:t xml:space="preserve"> </w:t>
      </w:r>
      <w:r w:rsidR="00776DD2">
        <w:rPr>
          <w:rFonts w:ascii="Almarai" w:hAnsi="Almarai" w:cs="Almarai" w:hint="cs"/>
          <w:sz w:val="20"/>
          <w:szCs w:val="20"/>
          <w:rtl/>
          <w:lang w:bidi="ar-EG"/>
        </w:rPr>
        <w:t>نقاط</w:t>
      </w:r>
      <w:r w:rsidR="000727C6" w:rsidRPr="00FF3A2B">
        <w:rPr>
          <w:rFonts w:ascii="Almarai" w:hAnsi="Almarai" w:cs="Almarai" w:hint="cs"/>
          <w:sz w:val="20"/>
          <w:szCs w:val="20"/>
          <w:rtl/>
          <w:lang w:bidi="ar-EG"/>
        </w:rPr>
        <w:t>.</w:t>
      </w:r>
      <w:r w:rsidRPr="00FF3A2B">
        <w:rPr>
          <w:rFonts w:ascii="Almarai" w:hAnsi="Almarai" w:cs="Almarai" w:hint="cs"/>
          <w:sz w:val="20"/>
          <w:szCs w:val="20"/>
          <w:rtl/>
          <w:lang w:bidi="ar-EG"/>
        </w:rPr>
        <w:t xml:space="preserve"> </w:t>
      </w:r>
      <w:r w:rsidR="00AD1ED2">
        <w:rPr>
          <w:rFonts w:ascii="Almarai" w:hAnsi="Almarai" w:cs="Almarai" w:hint="cs"/>
          <w:sz w:val="20"/>
          <w:szCs w:val="20"/>
          <w:rtl/>
          <w:lang w:bidi="ar-EG"/>
        </w:rPr>
        <w:t>و</w:t>
      </w:r>
      <w:r w:rsidRPr="00FF3A2B">
        <w:rPr>
          <w:rFonts w:ascii="Almarai" w:hAnsi="Almarai" w:cs="Almarai" w:hint="cs"/>
          <w:sz w:val="20"/>
          <w:szCs w:val="20"/>
          <w:rtl/>
          <w:lang w:bidi="ar-EG"/>
        </w:rPr>
        <w:t>يُعزى</w:t>
      </w:r>
      <w:r w:rsidRPr="00FF3A2B">
        <w:rPr>
          <w:rFonts w:ascii="Almarai" w:hAnsi="Almarai" w:cs="Almarai"/>
          <w:sz w:val="20"/>
          <w:szCs w:val="20"/>
          <w:rtl/>
          <w:lang w:bidi="ar-EG"/>
        </w:rPr>
        <w:t xml:space="preserve"> </w:t>
      </w:r>
      <w:r w:rsidRPr="00FF3A2B">
        <w:rPr>
          <w:rFonts w:ascii="Almarai" w:hAnsi="Almarai" w:cs="Almarai" w:hint="cs"/>
          <w:sz w:val="20"/>
          <w:szCs w:val="20"/>
          <w:rtl/>
          <w:lang w:bidi="ar-EG"/>
        </w:rPr>
        <w:t>ذلك إلى</w:t>
      </w:r>
      <w:r w:rsidR="00757C3D">
        <w:rPr>
          <w:rFonts w:ascii="Almarai" w:hAnsi="Almarai" w:cs="Almarai" w:hint="cs"/>
          <w:sz w:val="20"/>
          <w:szCs w:val="20"/>
          <w:rtl/>
          <w:lang w:bidi="ar-EG"/>
        </w:rPr>
        <w:t xml:space="preserve"> انتعاش حركة السياحة الوافدة </w:t>
      </w:r>
      <w:r w:rsidR="00AD1ED2">
        <w:rPr>
          <w:rFonts w:ascii="Almarai" w:hAnsi="Almarai" w:cs="Almarai" w:hint="cs"/>
          <w:sz w:val="20"/>
          <w:szCs w:val="20"/>
          <w:rtl/>
          <w:lang w:bidi="ar-EG"/>
        </w:rPr>
        <w:t>إلى</w:t>
      </w:r>
      <w:r w:rsidR="00757C3D">
        <w:rPr>
          <w:rFonts w:ascii="Almarai" w:hAnsi="Almarai" w:cs="Almarai" w:hint="cs"/>
          <w:sz w:val="20"/>
          <w:szCs w:val="20"/>
          <w:rtl/>
          <w:lang w:bidi="ar-EG"/>
        </w:rPr>
        <w:t xml:space="preserve"> مصر خلال الربع محل الدراسة</w:t>
      </w:r>
      <w:r w:rsidR="00AD1ED2">
        <w:rPr>
          <w:rFonts w:ascii="Almarai" w:hAnsi="Almarai" w:cs="Almarai" w:hint="cs"/>
          <w:sz w:val="20"/>
          <w:szCs w:val="20"/>
          <w:rtl/>
          <w:lang w:bidi="ar-EG"/>
        </w:rPr>
        <w:t>،</w:t>
      </w:r>
      <w:r w:rsidR="00757C3D">
        <w:rPr>
          <w:rFonts w:ascii="Almarai" w:hAnsi="Almarai" w:cs="Almarai" w:hint="cs"/>
          <w:sz w:val="20"/>
          <w:szCs w:val="20"/>
          <w:rtl/>
          <w:lang w:bidi="ar-EG"/>
        </w:rPr>
        <w:t xml:space="preserve"> </w:t>
      </w:r>
      <w:r w:rsidR="00757C3D" w:rsidRPr="00FF3A2B">
        <w:rPr>
          <w:rFonts w:ascii="Almarai" w:hAnsi="Almarai" w:cs="Almarai" w:hint="cs"/>
          <w:sz w:val="20"/>
          <w:szCs w:val="20"/>
          <w:rtl/>
          <w:lang w:bidi="ar-EG"/>
        </w:rPr>
        <w:t>وارتفاع</w:t>
      </w:r>
      <w:r w:rsidR="00757C3D" w:rsidRPr="00FF3A2B">
        <w:rPr>
          <w:rFonts w:ascii="Almarai" w:hAnsi="Almarai" w:cs="Almarai"/>
          <w:sz w:val="20"/>
          <w:szCs w:val="20"/>
          <w:rtl/>
          <w:lang w:bidi="ar-EG"/>
        </w:rPr>
        <w:t xml:space="preserve"> </w:t>
      </w:r>
      <w:r w:rsidR="00757C3D" w:rsidRPr="00FF3A2B">
        <w:rPr>
          <w:rFonts w:ascii="Almarai" w:hAnsi="Almarai" w:cs="Almarai" w:hint="cs"/>
          <w:sz w:val="20"/>
          <w:szCs w:val="20"/>
          <w:rtl/>
          <w:lang w:bidi="ar-EG"/>
        </w:rPr>
        <w:t>معدلات</w:t>
      </w:r>
      <w:r w:rsidR="00757C3D" w:rsidRPr="00FF3A2B">
        <w:rPr>
          <w:rFonts w:ascii="Almarai" w:hAnsi="Almarai" w:cs="Almarai"/>
          <w:sz w:val="20"/>
          <w:szCs w:val="20"/>
          <w:rtl/>
          <w:lang w:bidi="ar-EG"/>
        </w:rPr>
        <w:t xml:space="preserve"> </w:t>
      </w:r>
      <w:r w:rsidR="00757C3D" w:rsidRPr="00FF3A2B">
        <w:rPr>
          <w:rFonts w:ascii="Almarai" w:hAnsi="Almarai" w:cs="Almarai" w:hint="cs"/>
          <w:sz w:val="20"/>
          <w:szCs w:val="20"/>
          <w:rtl/>
          <w:lang w:bidi="ar-EG"/>
        </w:rPr>
        <w:t>الإشغال</w:t>
      </w:r>
      <w:r w:rsidR="00757C3D" w:rsidRPr="00FF3A2B">
        <w:rPr>
          <w:rFonts w:ascii="Almarai" w:hAnsi="Almarai" w:cs="Almarai"/>
          <w:sz w:val="20"/>
          <w:szCs w:val="20"/>
          <w:rtl/>
          <w:lang w:bidi="ar-EG"/>
        </w:rPr>
        <w:t xml:space="preserve"> </w:t>
      </w:r>
      <w:r w:rsidR="00757C3D" w:rsidRPr="00FF3A2B">
        <w:rPr>
          <w:rFonts w:ascii="Almarai" w:hAnsi="Almarai" w:cs="Almarai" w:hint="cs"/>
          <w:sz w:val="20"/>
          <w:szCs w:val="20"/>
          <w:rtl/>
          <w:lang w:bidi="ar-EG"/>
        </w:rPr>
        <w:t>في</w:t>
      </w:r>
      <w:r w:rsidR="00757C3D" w:rsidRPr="00FF3A2B">
        <w:rPr>
          <w:rFonts w:ascii="Almarai" w:hAnsi="Almarai" w:cs="Almarai"/>
          <w:sz w:val="20"/>
          <w:szCs w:val="20"/>
          <w:rtl/>
          <w:lang w:bidi="ar-EG"/>
        </w:rPr>
        <w:t xml:space="preserve"> </w:t>
      </w:r>
      <w:r w:rsidR="00757C3D" w:rsidRPr="00FF3A2B">
        <w:rPr>
          <w:rFonts w:ascii="Almarai" w:hAnsi="Almarai" w:cs="Almarai" w:hint="cs"/>
          <w:sz w:val="20"/>
          <w:szCs w:val="20"/>
          <w:rtl/>
          <w:lang w:bidi="ar-EG"/>
        </w:rPr>
        <w:t>الفنادق</w:t>
      </w:r>
      <w:r w:rsidR="00757C3D" w:rsidRPr="00FF3A2B">
        <w:rPr>
          <w:rFonts w:ascii="Almarai" w:hAnsi="Almarai" w:cs="Almarai"/>
          <w:sz w:val="20"/>
          <w:szCs w:val="20"/>
          <w:rtl/>
          <w:lang w:bidi="ar-EG"/>
        </w:rPr>
        <w:t xml:space="preserve"> </w:t>
      </w:r>
      <w:r w:rsidR="00757C3D" w:rsidRPr="00FF3A2B">
        <w:rPr>
          <w:rFonts w:ascii="Almarai" w:hAnsi="Almarai" w:cs="Almarai" w:hint="cs"/>
          <w:sz w:val="20"/>
          <w:szCs w:val="20"/>
          <w:rtl/>
          <w:lang w:bidi="ar-EG"/>
        </w:rPr>
        <w:t>والقرى</w:t>
      </w:r>
      <w:r w:rsidR="00757C3D" w:rsidRPr="00FF3A2B">
        <w:rPr>
          <w:rFonts w:ascii="Almarai" w:hAnsi="Almarai" w:cs="Almarai"/>
          <w:sz w:val="20"/>
          <w:szCs w:val="20"/>
          <w:rtl/>
          <w:lang w:bidi="ar-EG"/>
        </w:rPr>
        <w:t xml:space="preserve"> </w:t>
      </w:r>
      <w:r w:rsidR="00757C3D" w:rsidRPr="00FF3A2B">
        <w:rPr>
          <w:rFonts w:ascii="Almarai" w:hAnsi="Almarai" w:cs="Almarai" w:hint="cs"/>
          <w:sz w:val="20"/>
          <w:szCs w:val="20"/>
          <w:rtl/>
          <w:lang w:bidi="ar-EG"/>
        </w:rPr>
        <w:t>السياحية</w:t>
      </w:r>
      <w:r w:rsidR="000727C6" w:rsidRPr="00FF3A2B">
        <w:rPr>
          <w:rFonts w:ascii="Almarai" w:hAnsi="Almarai" w:cs="Almarai" w:hint="cs"/>
          <w:sz w:val="20"/>
          <w:szCs w:val="20"/>
          <w:rtl/>
          <w:lang w:bidi="ar-EG"/>
        </w:rPr>
        <w:t>، و</w:t>
      </w:r>
      <w:r w:rsidRPr="00FF3A2B">
        <w:rPr>
          <w:rFonts w:ascii="Almarai" w:hAnsi="Almarai" w:cs="Almarai" w:hint="cs"/>
          <w:sz w:val="20"/>
          <w:szCs w:val="20"/>
          <w:rtl/>
          <w:lang w:bidi="ar-EG"/>
        </w:rPr>
        <w:t>زيادة</w:t>
      </w:r>
      <w:r w:rsidRPr="00FF3A2B">
        <w:rPr>
          <w:rFonts w:ascii="Almarai" w:hAnsi="Almarai" w:cs="Almarai"/>
          <w:sz w:val="20"/>
          <w:szCs w:val="20"/>
          <w:rtl/>
          <w:lang w:bidi="ar-EG"/>
        </w:rPr>
        <w:t xml:space="preserve"> </w:t>
      </w:r>
      <w:r w:rsidRPr="00FF3A2B">
        <w:rPr>
          <w:rFonts w:ascii="Almarai" w:hAnsi="Almarai" w:cs="Almarai" w:hint="cs"/>
          <w:sz w:val="20"/>
          <w:szCs w:val="20"/>
          <w:rtl/>
          <w:lang w:bidi="ar-EG"/>
        </w:rPr>
        <w:t>الإقبال</w:t>
      </w:r>
      <w:r w:rsidRPr="00FF3A2B">
        <w:rPr>
          <w:rFonts w:ascii="Almarai" w:hAnsi="Almarai" w:cs="Almarai"/>
          <w:sz w:val="20"/>
          <w:szCs w:val="20"/>
          <w:rtl/>
          <w:lang w:bidi="ar-EG"/>
        </w:rPr>
        <w:t xml:space="preserve"> </w:t>
      </w:r>
      <w:r w:rsidRPr="00FF3A2B">
        <w:rPr>
          <w:rFonts w:ascii="Almarai" w:hAnsi="Almarai" w:cs="Almarai" w:hint="cs"/>
          <w:sz w:val="20"/>
          <w:szCs w:val="20"/>
          <w:rtl/>
          <w:lang w:bidi="ar-EG"/>
        </w:rPr>
        <w:t>على</w:t>
      </w:r>
      <w:r w:rsidRPr="00FF3A2B">
        <w:rPr>
          <w:rFonts w:ascii="Almarai" w:hAnsi="Almarai" w:cs="Almarai"/>
          <w:sz w:val="20"/>
          <w:szCs w:val="20"/>
          <w:rtl/>
          <w:lang w:bidi="ar-EG"/>
        </w:rPr>
        <w:t xml:space="preserve"> </w:t>
      </w:r>
      <w:r w:rsidRPr="00FF3A2B">
        <w:rPr>
          <w:rFonts w:ascii="Almarai" w:hAnsi="Almarai" w:cs="Almarai" w:hint="cs"/>
          <w:sz w:val="20"/>
          <w:szCs w:val="20"/>
          <w:rtl/>
          <w:lang w:bidi="ar-EG"/>
        </w:rPr>
        <w:t>حجوزات</w:t>
      </w:r>
      <w:r w:rsidRPr="00FF3A2B">
        <w:rPr>
          <w:rFonts w:ascii="Almarai" w:hAnsi="Almarai" w:cs="Almarai"/>
          <w:sz w:val="20"/>
          <w:szCs w:val="20"/>
          <w:rtl/>
          <w:lang w:bidi="ar-EG"/>
        </w:rPr>
        <w:t xml:space="preserve"> </w:t>
      </w:r>
      <w:r w:rsidRPr="00FF3A2B">
        <w:rPr>
          <w:rFonts w:ascii="Almarai" w:hAnsi="Almarai" w:cs="Almarai" w:hint="cs"/>
          <w:sz w:val="20"/>
          <w:szCs w:val="20"/>
          <w:rtl/>
          <w:lang w:bidi="ar-EG"/>
        </w:rPr>
        <w:t>الطيران</w:t>
      </w:r>
      <w:r w:rsidR="00AD1ED2">
        <w:rPr>
          <w:rFonts w:ascii="Almarai" w:hAnsi="Almarai" w:cs="Almarai" w:hint="cs"/>
          <w:sz w:val="20"/>
          <w:szCs w:val="20"/>
          <w:rtl/>
          <w:lang w:bidi="ar-EG"/>
        </w:rPr>
        <w:t>،</w:t>
      </w:r>
      <w:r w:rsidR="00AE0F3A">
        <w:rPr>
          <w:rFonts w:ascii="Almarai" w:hAnsi="Almarai" w:cs="Almarai" w:hint="cs"/>
          <w:sz w:val="20"/>
          <w:szCs w:val="20"/>
          <w:rtl/>
          <w:lang w:bidi="ar-EG"/>
        </w:rPr>
        <w:t xml:space="preserve"> </w:t>
      </w:r>
      <w:r w:rsidRPr="00FF3A2B">
        <w:rPr>
          <w:rFonts w:ascii="Almarai" w:hAnsi="Almarai" w:cs="Almarai" w:hint="cs"/>
          <w:sz w:val="20"/>
          <w:szCs w:val="20"/>
          <w:rtl/>
          <w:lang w:bidi="ar-EG"/>
        </w:rPr>
        <w:t>وارتفاع السياحة الخارجية بسبب موسم</w:t>
      </w:r>
      <w:r w:rsidR="00A94B52" w:rsidRPr="00FF3A2B">
        <w:rPr>
          <w:rFonts w:ascii="Almarai" w:hAnsi="Almarai" w:cs="Almarai" w:hint="cs"/>
          <w:sz w:val="20"/>
          <w:szCs w:val="20"/>
          <w:rtl/>
          <w:lang w:bidi="ar-EG"/>
        </w:rPr>
        <w:t xml:space="preserve"> الحج و</w:t>
      </w:r>
      <w:r w:rsidRPr="00FF3A2B">
        <w:rPr>
          <w:rFonts w:ascii="Almarai" w:hAnsi="Almarai" w:cs="Almarai" w:hint="cs"/>
          <w:sz w:val="20"/>
          <w:szCs w:val="20"/>
          <w:rtl/>
          <w:lang w:bidi="ar-EG"/>
        </w:rPr>
        <w:t>العمرة</w:t>
      </w:r>
      <w:r w:rsidR="00AD1ED2">
        <w:rPr>
          <w:rFonts w:ascii="Almarai" w:hAnsi="Almarai" w:cs="Almarai" w:hint="cs"/>
          <w:sz w:val="20"/>
          <w:szCs w:val="20"/>
          <w:rtl/>
          <w:lang w:bidi="ar-EG"/>
        </w:rPr>
        <w:t>، فضلا عن</w:t>
      </w:r>
      <w:r w:rsidR="008401E6">
        <w:rPr>
          <w:rFonts w:ascii="Almarai" w:hAnsi="Almarai" w:cs="Almarai" w:hint="cs"/>
          <w:sz w:val="20"/>
          <w:szCs w:val="20"/>
          <w:rtl/>
          <w:lang w:bidi="ar-EG"/>
        </w:rPr>
        <w:t xml:space="preserve"> </w:t>
      </w:r>
      <w:r w:rsidR="00757C3D" w:rsidRPr="00FF3A2B">
        <w:rPr>
          <w:rFonts w:ascii="Almarai" w:hAnsi="Almarai" w:cs="Almarai" w:hint="cs"/>
          <w:sz w:val="20"/>
          <w:szCs w:val="20"/>
          <w:rtl/>
          <w:lang w:bidi="ar-EG"/>
        </w:rPr>
        <w:t>زيادة</w:t>
      </w:r>
      <w:r w:rsidR="00757C3D" w:rsidRPr="00FF3A2B">
        <w:rPr>
          <w:rFonts w:ascii="Almarai" w:hAnsi="Almarai" w:cs="Almarai"/>
          <w:sz w:val="20"/>
          <w:szCs w:val="20"/>
          <w:rtl/>
          <w:lang w:bidi="ar-EG"/>
        </w:rPr>
        <w:t xml:space="preserve"> </w:t>
      </w:r>
      <w:r w:rsidR="00757C3D" w:rsidRPr="00FF3A2B">
        <w:rPr>
          <w:rFonts w:ascii="Almarai" w:hAnsi="Almarai" w:cs="Almarai" w:hint="cs"/>
          <w:sz w:val="20"/>
          <w:szCs w:val="20"/>
          <w:rtl/>
          <w:lang w:bidi="ar-EG"/>
        </w:rPr>
        <w:t>حركة</w:t>
      </w:r>
      <w:r w:rsidR="00757C3D" w:rsidRPr="00FF3A2B">
        <w:rPr>
          <w:rFonts w:ascii="Almarai" w:hAnsi="Almarai" w:cs="Almarai"/>
          <w:sz w:val="20"/>
          <w:szCs w:val="20"/>
          <w:rtl/>
          <w:lang w:bidi="ar-EG"/>
        </w:rPr>
        <w:t xml:space="preserve"> </w:t>
      </w:r>
      <w:r w:rsidR="00757C3D" w:rsidRPr="00FF3A2B">
        <w:rPr>
          <w:rFonts w:ascii="Almarai" w:hAnsi="Almarai" w:cs="Almarai" w:hint="cs"/>
          <w:sz w:val="20"/>
          <w:szCs w:val="20"/>
          <w:rtl/>
          <w:lang w:bidi="ar-EG"/>
        </w:rPr>
        <w:t>السياحة</w:t>
      </w:r>
      <w:r w:rsidR="00757C3D" w:rsidRPr="00FF3A2B">
        <w:rPr>
          <w:rFonts w:ascii="Almarai" w:hAnsi="Almarai" w:cs="Almarai"/>
          <w:sz w:val="20"/>
          <w:szCs w:val="20"/>
          <w:rtl/>
          <w:lang w:bidi="ar-EG"/>
        </w:rPr>
        <w:t xml:space="preserve"> </w:t>
      </w:r>
      <w:r w:rsidR="00757C3D" w:rsidRPr="00FF3A2B">
        <w:rPr>
          <w:rFonts w:ascii="Almarai" w:hAnsi="Almarai" w:cs="Almarai" w:hint="cs"/>
          <w:sz w:val="20"/>
          <w:szCs w:val="20"/>
          <w:rtl/>
          <w:lang w:bidi="ar-EG"/>
        </w:rPr>
        <w:t>الداخلية</w:t>
      </w:r>
      <w:r w:rsidR="00757C3D" w:rsidRPr="00FF3A2B">
        <w:rPr>
          <w:rFonts w:ascii="Almarai" w:hAnsi="Almarai" w:cs="Almarai"/>
          <w:sz w:val="20"/>
          <w:szCs w:val="20"/>
          <w:rtl/>
          <w:lang w:bidi="ar-EG"/>
        </w:rPr>
        <w:t xml:space="preserve"> </w:t>
      </w:r>
      <w:r w:rsidR="00AD1ED2">
        <w:rPr>
          <w:rFonts w:ascii="Almarai" w:hAnsi="Almarai" w:cs="Almarai" w:hint="cs"/>
          <w:sz w:val="20"/>
          <w:szCs w:val="20"/>
          <w:rtl/>
          <w:lang w:bidi="ar-EG"/>
        </w:rPr>
        <w:t>مع قدوم</w:t>
      </w:r>
      <w:r w:rsidR="00757C3D" w:rsidRPr="00FF3A2B">
        <w:rPr>
          <w:rFonts w:ascii="Almarai" w:hAnsi="Almarai" w:cs="Almarai" w:hint="cs"/>
          <w:sz w:val="20"/>
          <w:szCs w:val="20"/>
          <w:rtl/>
          <w:lang w:bidi="ar-EG"/>
        </w:rPr>
        <w:t xml:space="preserve"> فصل الصيف</w:t>
      </w:r>
      <w:r w:rsidR="00151944">
        <w:rPr>
          <w:rFonts w:ascii="Almarai" w:hAnsi="Almarai" w:cs="Almarai" w:hint="cs"/>
          <w:sz w:val="20"/>
          <w:szCs w:val="20"/>
          <w:rtl/>
          <w:lang w:bidi="ar-EG"/>
        </w:rPr>
        <w:t xml:space="preserve"> ونهاية العام الدراسي.</w:t>
      </w:r>
    </w:p>
    <w:p w14:paraId="47827200" w14:textId="31B7CB17" w:rsidR="00B13083" w:rsidRPr="00B13083" w:rsidRDefault="00B13083" w:rsidP="00C84BCF">
      <w:pPr>
        <w:numPr>
          <w:ilvl w:val="0"/>
          <w:numId w:val="18"/>
        </w:numPr>
        <w:tabs>
          <w:tab w:val="clear" w:pos="450"/>
        </w:tabs>
        <w:bidi/>
        <w:spacing w:after="0" w:line="360" w:lineRule="auto"/>
        <w:ind w:left="383" w:hanging="247"/>
        <w:jc w:val="both"/>
        <w:rPr>
          <w:rFonts w:ascii="Almarai" w:hAnsi="Almarai" w:cs="Almarai"/>
          <w:sz w:val="20"/>
          <w:szCs w:val="20"/>
          <w:lang w:bidi="ar-EG"/>
        </w:rPr>
      </w:pPr>
      <w:r w:rsidRPr="00B13083">
        <w:rPr>
          <w:rFonts w:ascii="Almarai" w:hAnsi="Almarai" w:cs="Almarai" w:hint="cs"/>
          <w:sz w:val="20"/>
          <w:szCs w:val="20"/>
          <w:rtl/>
          <w:lang w:bidi="ar-EG"/>
        </w:rPr>
        <w:t>سجل</w:t>
      </w:r>
      <w:r w:rsidRPr="00B13083">
        <w:rPr>
          <w:rFonts w:ascii="Almarai" w:hAnsi="Almarai" w:cs="Almarai"/>
          <w:sz w:val="20"/>
          <w:szCs w:val="20"/>
          <w:rtl/>
          <w:lang w:bidi="ar-EG"/>
        </w:rPr>
        <w:t xml:space="preserve"> </w:t>
      </w:r>
      <w:r w:rsidRPr="00B13083">
        <w:rPr>
          <w:rFonts w:ascii="Almarai" w:hAnsi="Almarai" w:cs="Almarai" w:hint="cs"/>
          <w:b/>
          <w:bCs/>
          <w:sz w:val="20"/>
          <w:szCs w:val="20"/>
          <w:rtl/>
          <w:lang w:bidi="ar-EG"/>
        </w:rPr>
        <w:t>قطاع</w:t>
      </w:r>
      <w:r w:rsidRPr="00B13083">
        <w:rPr>
          <w:rFonts w:ascii="Almarai" w:hAnsi="Almarai" w:cs="Almarai"/>
          <w:b/>
          <w:bCs/>
          <w:sz w:val="20"/>
          <w:szCs w:val="20"/>
          <w:rtl/>
          <w:lang w:bidi="ar-EG"/>
        </w:rPr>
        <w:t xml:space="preserve"> </w:t>
      </w:r>
      <w:r w:rsidRPr="00B13083">
        <w:rPr>
          <w:rFonts w:ascii="Almarai" w:hAnsi="Almarai" w:cs="Almarai" w:hint="cs"/>
          <w:b/>
          <w:bCs/>
          <w:sz w:val="20"/>
          <w:szCs w:val="20"/>
          <w:rtl/>
          <w:lang w:bidi="ar-EG"/>
        </w:rPr>
        <w:t>النقل</w:t>
      </w:r>
      <w:r w:rsidRPr="00B13083">
        <w:rPr>
          <w:rFonts w:ascii="Almarai" w:hAnsi="Almarai" w:cs="Almarai"/>
          <w:sz w:val="20"/>
          <w:szCs w:val="20"/>
          <w:rtl/>
          <w:lang w:bidi="ar-EG"/>
        </w:rPr>
        <w:t xml:space="preserve"> </w:t>
      </w:r>
      <w:r w:rsidRPr="00B13083">
        <w:rPr>
          <w:rFonts w:ascii="Almarai" w:hAnsi="Almarai" w:cs="Almarai" w:hint="cs"/>
          <w:sz w:val="20"/>
          <w:szCs w:val="20"/>
          <w:rtl/>
          <w:lang w:bidi="ar-EG"/>
        </w:rPr>
        <w:t>قيما</w:t>
      </w:r>
      <w:r w:rsidRPr="00B13083">
        <w:rPr>
          <w:rFonts w:ascii="Almarai" w:hAnsi="Almarai" w:cs="Almarai"/>
          <w:sz w:val="20"/>
          <w:szCs w:val="20"/>
          <w:rtl/>
          <w:lang w:bidi="ar-EG"/>
        </w:rPr>
        <w:t xml:space="preserve"> </w:t>
      </w:r>
      <w:r w:rsidRPr="00B13083">
        <w:rPr>
          <w:rFonts w:ascii="Almarai" w:hAnsi="Almarai" w:cs="Almarai" w:hint="cs"/>
          <w:sz w:val="20"/>
          <w:szCs w:val="20"/>
          <w:rtl/>
          <w:lang w:bidi="ar-EG"/>
        </w:rPr>
        <w:t xml:space="preserve">أعلى من </w:t>
      </w:r>
      <w:r w:rsidRPr="00B13083">
        <w:rPr>
          <w:rFonts w:ascii="Almarai" w:hAnsi="Almarai" w:cs="Almarai" w:hint="cs"/>
          <w:b/>
          <w:bCs/>
          <w:sz w:val="20"/>
          <w:szCs w:val="20"/>
          <w:rtl/>
          <w:lang w:bidi="ar-EG"/>
        </w:rPr>
        <w:t>المستوى</w:t>
      </w:r>
      <w:r w:rsidRPr="00B13083">
        <w:rPr>
          <w:rFonts w:ascii="Almarai" w:hAnsi="Almarai" w:cs="Almarai"/>
          <w:b/>
          <w:bCs/>
          <w:sz w:val="20"/>
          <w:szCs w:val="20"/>
          <w:rtl/>
          <w:lang w:bidi="ar-EG"/>
        </w:rPr>
        <w:t xml:space="preserve"> </w:t>
      </w:r>
      <w:r w:rsidRPr="00B13083">
        <w:rPr>
          <w:rFonts w:ascii="Almarai" w:hAnsi="Almarai" w:cs="Almarai" w:hint="cs"/>
          <w:b/>
          <w:bCs/>
          <w:sz w:val="20"/>
          <w:szCs w:val="20"/>
          <w:rtl/>
          <w:lang w:bidi="ar-EG"/>
        </w:rPr>
        <w:t>المحايد</w:t>
      </w:r>
      <w:r w:rsidRPr="00B13083">
        <w:rPr>
          <w:rFonts w:ascii="Almarai" w:hAnsi="Almarai" w:cs="Almarai"/>
          <w:sz w:val="20"/>
          <w:szCs w:val="20"/>
          <w:rtl/>
          <w:lang w:bidi="ar-EG"/>
        </w:rPr>
        <w:t xml:space="preserve"> </w:t>
      </w:r>
      <w:r w:rsidRPr="00B13083">
        <w:rPr>
          <w:rFonts w:ascii="Almarai" w:hAnsi="Almarai" w:cs="Almarai" w:hint="cs"/>
          <w:sz w:val="20"/>
          <w:szCs w:val="20"/>
          <w:rtl/>
          <w:lang w:bidi="ar-EG"/>
        </w:rPr>
        <w:t>بـ 6</w:t>
      </w:r>
      <w:r w:rsidR="00B84329">
        <w:rPr>
          <w:rFonts w:ascii="Almarai" w:hAnsi="Almarai" w:cs="Almarai" w:hint="cs"/>
          <w:sz w:val="20"/>
          <w:szCs w:val="20"/>
          <w:rtl/>
          <w:lang w:bidi="ar-EG"/>
        </w:rPr>
        <w:t xml:space="preserve"> </w:t>
      </w:r>
      <w:r w:rsidRPr="00B13083">
        <w:rPr>
          <w:rFonts w:ascii="Almarai" w:hAnsi="Almarai" w:cs="Almarai" w:hint="cs"/>
          <w:sz w:val="20"/>
          <w:szCs w:val="20"/>
          <w:rtl/>
          <w:lang w:bidi="ar-EG"/>
        </w:rPr>
        <w:t xml:space="preserve">نقاط بأداء </w:t>
      </w:r>
      <w:r w:rsidR="00B84329">
        <w:rPr>
          <w:rFonts w:ascii="Almarai" w:hAnsi="Almarai" w:cs="Almarai" w:hint="cs"/>
          <w:sz w:val="20"/>
          <w:szCs w:val="20"/>
          <w:rtl/>
          <w:lang w:bidi="ar-EG"/>
        </w:rPr>
        <w:t>أ</w:t>
      </w:r>
      <w:r w:rsidRPr="00B13083">
        <w:rPr>
          <w:rFonts w:ascii="Almarai" w:hAnsi="Almarai" w:cs="Almarai" w:hint="cs"/>
          <w:sz w:val="20"/>
          <w:szCs w:val="20"/>
          <w:rtl/>
          <w:lang w:bidi="ar-EG"/>
        </w:rPr>
        <w:t>قل من الربع</w:t>
      </w:r>
      <w:r w:rsidR="008401E6">
        <w:rPr>
          <w:rFonts w:ascii="Almarai" w:hAnsi="Almarai" w:cs="Almarai" w:hint="cs"/>
          <w:sz w:val="20"/>
          <w:szCs w:val="20"/>
          <w:rtl/>
          <w:lang w:bidi="ar-EG"/>
        </w:rPr>
        <w:t xml:space="preserve"> </w:t>
      </w:r>
      <w:r w:rsidRPr="00B13083">
        <w:rPr>
          <w:rFonts w:ascii="Almarai" w:hAnsi="Almarai" w:cs="Almarai" w:hint="cs"/>
          <w:sz w:val="20"/>
          <w:szCs w:val="20"/>
          <w:rtl/>
          <w:lang w:bidi="ar-EG"/>
        </w:rPr>
        <w:t>السابق ب</w:t>
      </w:r>
      <w:r w:rsidR="00A735E3">
        <w:rPr>
          <w:rFonts w:ascii="Almarai" w:hAnsi="Almarai" w:cs="Almarai" w:hint="cs"/>
          <w:sz w:val="20"/>
          <w:szCs w:val="20"/>
          <w:rtl/>
          <w:lang w:bidi="ar-EG"/>
        </w:rPr>
        <w:t xml:space="preserve">ـ </w:t>
      </w:r>
      <w:r w:rsidRPr="00B13083">
        <w:rPr>
          <w:rFonts w:ascii="Almarai" w:hAnsi="Almarai" w:cs="Almarai" w:hint="cs"/>
          <w:sz w:val="20"/>
          <w:szCs w:val="20"/>
          <w:rtl/>
          <w:lang w:bidi="ar-EG"/>
        </w:rPr>
        <w:t>5</w:t>
      </w:r>
      <w:r w:rsidR="00A735E3">
        <w:rPr>
          <w:rFonts w:ascii="Almarai" w:hAnsi="Almarai" w:cs="Almarai" w:hint="cs"/>
          <w:sz w:val="20"/>
          <w:szCs w:val="20"/>
          <w:rtl/>
          <w:lang w:bidi="ar-EG"/>
        </w:rPr>
        <w:t xml:space="preserve"> </w:t>
      </w:r>
      <w:r w:rsidRPr="00B13083">
        <w:rPr>
          <w:rFonts w:ascii="Almarai" w:hAnsi="Almarai" w:cs="Almarai" w:hint="cs"/>
          <w:sz w:val="20"/>
          <w:szCs w:val="20"/>
          <w:rtl/>
          <w:lang w:bidi="ar-EG"/>
        </w:rPr>
        <w:t>نقاط و</w:t>
      </w:r>
      <w:r w:rsidR="00A735E3">
        <w:rPr>
          <w:rFonts w:ascii="Almarai" w:hAnsi="Almarai" w:cs="Almarai" w:hint="cs"/>
          <w:sz w:val="20"/>
          <w:szCs w:val="20"/>
          <w:rtl/>
          <w:lang w:bidi="ar-EG"/>
        </w:rPr>
        <w:t>أ</w:t>
      </w:r>
      <w:r w:rsidRPr="00B13083">
        <w:rPr>
          <w:rFonts w:ascii="Almarai" w:hAnsi="Almarai" w:cs="Almarai" w:hint="cs"/>
          <w:sz w:val="20"/>
          <w:szCs w:val="20"/>
          <w:rtl/>
          <w:lang w:bidi="ar-EG"/>
        </w:rPr>
        <w:t xml:space="preserve">فضل من </w:t>
      </w:r>
      <w:r w:rsidR="00A735E3">
        <w:rPr>
          <w:rFonts w:ascii="Almarai" w:hAnsi="Almarai" w:cs="Almarai" w:hint="cs"/>
          <w:sz w:val="20"/>
          <w:szCs w:val="20"/>
          <w:rtl/>
          <w:lang w:bidi="ar-EG"/>
        </w:rPr>
        <w:t xml:space="preserve">الربع </w:t>
      </w:r>
      <w:r w:rsidRPr="00B13083">
        <w:rPr>
          <w:rFonts w:ascii="Almarai" w:hAnsi="Almarai" w:cs="Almarai" w:hint="cs"/>
          <w:sz w:val="20"/>
          <w:szCs w:val="20"/>
          <w:rtl/>
          <w:lang w:bidi="ar-EG"/>
        </w:rPr>
        <w:t>المناظر ب</w:t>
      </w:r>
      <w:r w:rsidR="00A735E3">
        <w:rPr>
          <w:rFonts w:ascii="Almarai" w:hAnsi="Almarai" w:cs="Almarai" w:hint="cs"/>
          <w:sz w:val="20"/>
          <w:szCs w:val="20"/>
          <w:rtl/>
          <w:lang w:bidi="ar-EG"/>
        </w:rPr>
        <w:t xml:space="preserve">ـ </w:t>
      </w:r>
      <w:r w:rsidRPr="00B13083">
        <w:rPr>
          <w:rFonts w:ascii="Almarai" w:hAnsi="Almarai" w:cs="Almarai" w:hint="cs"/>
          <w:sz w:val="20"/>
          <w:szCs w:val="20"/>
          <w:rtl/>
          <w:lang w:bidi="ar-EG"/>
        </w:rPr>
        <w:t>8</w:t>
      </w:r>
      <w:r w:rsidR="00A735E3">
        <w:rPr>
          <w:rFonts w:ascii="Almarai" w:hAnsi="Almarai" w:cs="Almarai" w:hint="cs"/>
          <w:sz w:val="20"/>
          <w:szCs w:val="20"/>
          <w:rtl/>
          <w:lang w:bidi="ar-EG"/>
        </w:rPr>
        <w:t xml:space="preserve"> </w:t>
      </w:r>
      <w:r w:rsidRPr="00B13083">
        <w:rPr>
          <w:rFonts w:ascii="Almarai" w:hAnsi="Almarai" w:cs="Almarai" w:hint="cs"/>
          <w:sz w:val="20"/>
          <w:szCs w:val="20"/>
          <w:rtl/>
          <w:lang w:bidi="ar-EG"/>
        </w:rPr>
        <w:t>نقاط</w:t>
      </w:r>
      <w:r w:rsidR="00A735E3">
        <w:rPr>
          <w:rFonts w:ascii="Almarai" w:hAnsi="Almarai" w:cs="Almarai" w:hint="cs"/>
          <w:sz w:val="20"/>
          <w:szCs w:val="20"/>
          <w:rtl/>
          <w:lang w:bidi="ar-EG"/>
        </w:rPr>
        <w:t>؛</w:t>
      </w:r>
      <w:r w:rsidRPr="00B13083">
        <w:rPr>
          <w:rFonts w:ascii="Almarai" w:hAnsi="Almarai" w:cs="Almarai" w:hint="cs"/>
          <w:sz w:val="20"/>
          <w:szCs w:val="20"/>
          <w:rtl/>
          <w:lang w:bidi="ar-EG"/>
        </w:rPr>
        <w:t xml:space="preserve"> ويرجع هذا التحسن إلى زيادة حركتي الواردات والصادرات</w:t>
      </w:r>
      <w:r w:rsidR="00A735E3">
        <w:rPr>
          <w:rFonts w:ascii="Almarai" w:hAnsi="Almarai" w:cs="Almarai" w:hint="cs"/>
          <w:sz w:val="20"/>
          <w:szCs w:val="20"/>
          <w:rtl/>
          <w:lang w:bidi="ar-EG"/>
        </w:rPr>
        <w:t>؛</w:t>
      </w:r>
      <w:r w:rsidRPr="00B13083">
        <w:rPr>
          <w:rFonts w:ascii="Almarai" w:hAnsi="Almarai" w:cs="Almarai" w:hint="cs"/>
          <w:sz w:val="20"/>
          <w:szCs w:val="20"/>
          <w:rtl/>
          <w:lang w:bidi="ar-EG"/>
        </w:rPr>
        <w:t xml:space="preserve"> حيث شهدت الفترة محل الدراسة ارتفاع</w:t>
      </w:r>
      <w:r w:rsidRPr="00A735E3">
        <w:rPr>
          <w:rFonts w:ascii="Almarai" w:hAnsi="Almarai" w:cs="Almarai" w:hint="cs"/>
          <w:sz w:val="20"/>
          <w:szCs w:val="20"/>
          <w:rtl/>
          <w:lang w:bidi="ar-EG"/>
        </w:rPr>
        <w:t xml:space="preserve"> </w:t>
      </w:r>
      <w:r w:rsidRPr="00A735E3">
        <w:rPr>
          <w:rFonts w:ascii="Almarai" w:hAnsi="Almarai" w:cs="Almarai"/>
          <w:sz w:val="20"/>
          <w:szCs w:val="20"/>
          <w:rtl/>
          <w:lang w:bidi="ar-EG"/>
        </w:rPr>
        <w:t>النقل</w:t>
      </w:r>
      <w:r w:rsidRPr="00A735E3">
        <w:rPr>
          <w:rFonts w:ascii="Almarai" w:hAnsi="Almarai" w:cs="Almarai" w:hint="cs"/>
          <w:sz w:val="20"/>
          <w:szCs w:val="20"/>
          <w:rtl/>
          <w:lang w:bidi="ar-EG"/>
        </w:rPr>
        <w:t xml:space="preserve"> البري</w:t>
      </w:r>
      <w:r w:rsidRPr="00A735E3">
        <w:rPr>
          <w:rFonts w:ascii="Almarai" w:hAnsi="Almarai" w:cs="Almarai"/>
          <w:sz w:val="20"/>
          <w:szCs w:val="20"/>
          <w:rtl/>
          <w:lang w:bidi="ar-EG"/>
        </w:rPr>
        <w:t xml:space="preserve"> المبرد</w:t>
      </w:r>
      <w:r w:rsidR="00A735E3">
        <w:rPr>
          <w:rFonts w:ascii="Almarai" w:hAnsi="Almarai" w:cs="Almarai" w:hint="cs"/>
          <w:sz w:val="20"/>
          <w:szCs w:val="20"/>
          <w:rtl/>
          <w:lang w:bidi="ar-EG"/>
        </w:rPr>
        <w:t>،</w:t>
      </w:r>
      <w:r w:rsidRPr="00B13083">
        <w:rPr>
          <w:rFonts w:ascii="Almarai" w:hAnsi="Almarai" w:cs="Almarai" w:hint="cs"/>
          <w:sz w:val="20"/>
          <w:szCs w:val="20"/>
          <w:rtl/>
          <w:lang w:bidi="ar-EG"/>
        </w:rPr>
        <w:t xml:space="preserve"> </w:t>
      </w:r>
      <w:r w:rsidR="00A735E3">
        <w:rPr>
          <w:rFonts w:ascii="Almarai" w:hAnsi="Almarai" w:cs="Almarai" w:hint="cs"/>
          <w:sz w:val="20"/>
          <w:szCs w:val="20"/>
          <w:rtl/>
          <w:lang w:bidi="ar-EG"/>
        </w:rPr>
        <w:t>بالإضافة إلى تزايد</w:t>
      </w:r>
      <w:r w:rsidRPr="00B13083">
        <w:rPr>
          <w:rFonts w:ascii="Almarai" w:hAnsi="Almarai" w:cs="Almarai" w:hint="cs"/>
          <w:sz w:val="20"/>
          <w:szCs w:val="20"/>
          <w:rtl/>
          <w:lang w:bidi="ar-EG"/>
        </w:rPr>
        <w:t xml:space="preserve"> النشاط السياحي</w:t>
      </w:r>
      <w:r w:rsidR="004600C5">
        <w:rPr>
          <w:rFonts w:ascii="Almarai" w:hAnsi="Almarai" w:cs="Almarai" w:hint="cs"/>
          <w:sz w:val="20"/>
          <w:szCs w:val="20"/>
          <w:rtl/>
          <w:lang w:bidi="ar-EG"/>
        </w:rPr>
        <w:t xml:space="preserve"> وخاصة السياحة الشاطئية</w:t>
      </w:r>
      <w:r w:rsidR="00C84BCF">
        <w:rPr>
          <w:rFonts w:ascii="Almarai" w:hAnsi="Almarai" w:cs="Almarai" w:hint="cs"/>
          <w:sz w:val="20"/>
          <w:szCs w:val="20"/>
          <w:rtl/>
          <w:lang w:bidi="ar-EG"/>
        </w:rPr>
        <w:t>.</w:t>
      </w:r>
    </w:p>
    <w:p w14:paraId="5FA9D282" w14:textId="4D06D3B3" w:rsidR="00C95244" w:rsidRPr="00122889" w:rsidRDefault="00A735E3" w:rsidP="00C84BCF">
      <w:pPr>
        <w:numPr>
          <w:ilvl w:val="0"/>
          <w:numId w:val="18"/>
        </w:numPr>
        <w:tabs>
          <w:tab w:val="clear" w:pos="450"/>
        </w:tabs>
        <w:bidi/>
        <w:spacing w:after="0" w:line="360" w:lineRule="auto"/>
        <w:ind w:left="383" w:hanging="247"/>
        <w:jc w:val="both"/>
        <w:rPr>
          <w:rFonts w:ascii="Almarai" w:hAnsi="Almarai" w:cs="Almarai"/>
          <w:sz w:val="20"/>
          <w:szCs w:val="20"/>
          <w:lang w:bidi="ar-EG"/>
        </w:rPr>
      </w:pPr>
      <w:r>
        <w:rPr>
          <w:rFonts w:ascii="Almarai" w:hAnsi="Almarai" w:cs="Almarai" w:hint="cs"/>
          <w:sz w:val="20"/>
          <w:szCs w:val="20"/>
          <w:rtl/>
          <w:lang w:bidi="ar-EG"/>
        </w:rPr>
        <w:t>وسجل</w:t>
      </w:r>
      <w:r w:rsidRPr="00122889">
        <w:rPr>
          <w:rFonts w:ascii="Almarai" w:hAnsi="Almarai" w:cs="Almarai" w:hint="cs"/>
          <w:sz w:val="20"/>
          <w:szCs w:val="20"/>
          <w:rtl/>
          <w:lang w:bidi="ar-EG"/>
        </w:rPr>
        <w:t xml:space="preserve"> </w:t>
      </w:r>
      <w:r w:rsidRPr="00122889">
        <w:rPr>
          <w:rFonts w:ascii="Almarai" w:hAnsi="Almarai" w:cs="Almarai" w:hint="cs"/>
          <w:b/>
          <w:bCs/>
          <w:sz w:val="20"/>
          <w:szCs w:val="20"/>
          <w:rtl/>
          <w:lang w:bidi="ar-EG"/>
        </w:rPr>
        <w:t>قطاع الاتصالات</w:t>
      </w:r>
      <w:r w:rsidRPr="00122889">
        <w:rPr>
          <w:rFonts w:ascii="Almarai" w:hAnsi="Almarai" w:cs="Almarai" w:hint="cs"/>
          <w:sz w:val="20"/>
          <w:szCs w:val="20"/>
          <w:rtl/>
          <w:lang w:bidi="ar-EG"/>
        </w:rPr>
        <w:t xml:space="preserve"> </w:t>
      </w:r>
      <w:r w:rsidR="007C4501" w:rsidRPr="00122889">
        <w:rPr>
          <w:rFonts w:ascii="Almarai" w:hAnsi="Almarai" w:cs="Almarai" w:hint="cs"/>
          <w:sz w:val="20"/>
          <w:szCs w:val="20"/>
          <w:rtl/>
          <w:lang w:bidi="ar-EG"/>
        </w:rPr>
        <w:t>أفضل</w:t>
      </w:r>
      <w:r w:rsidR="007C4501" w:rsidRPr="00122889">
        <w:rPr>
          <w:rFonts w:ascii="Almarai" w:hAnsi="Almarai" w:cs="Almarai"/>
          <w:sz w:val="20"/>
          <w:szCs w:val="20"/>
          <w:rtl/>
          <w:lang w:bidi="ar-EG"/>
        </w:rPr>
        <w:t xml:space="preserve"> </w:t>
      </w:r>
      <w:r>
        <w:rPr>
          <w:rFonts w:ascii="Almarai" w:hAnsi="Almarai" w:cs="Almarai" w:hint="cs"/>
          <w:sz w:val="20"/>
          <w:szCs w:val="20"/>
          <w:rtl/>
          <w:lang w:bidi="ar-EG"/>
        </w:rPr>
        <w:t>أداء خلال</w:t>
      </w:r>
      <w:r w:rsidR="007C4501" w:rsidRPr="00122889">
        <w:rPr>
          <w:rFonts w:ascii="Almarai" w:hAnsi="Almarai" w:cs="Almarai" w:hint="cs"/>
          <w:sz w:val="20"/>
          <w:szCs w:val="20"/>
          <w:rtl/>
          <w:lang w:bidi="ar-EG"/>
        </w:rPr>
        <w:t xml:space="preserve"> الربع </w:t>
      </w:r>
      <w:r>
        <w:rPr>
          <w:rFonts w:ascii="Almarai" w:hAnsi="Almarai" w:cs="Almarai" w:hint="cs"/>
          <w:sz w:val="20"/>
          <w:szCs w:val="20"/>
          <w:rtl/>
          <w:lang w:bidi="ar-EG"/>
        </w:rPr>
        <w:t>محل الدراسة</w:t>
      </w:r>
      <w:r w:rsidRPr="00122889">
        <w:rPr>
          <w:rFonts w:ascii="Almarai" w:hAnsi="Almarai" w:cs="Almarai" w:hint="cs"/>
          <w:b/>
          <w:bCs/>
          <w:sz w:val="20"/>
          <w:szCs w:val="20"/>
          <w:rtl/>
          <w:lang w:bidi="ar-EG"/>
        </w:rPr>
        <w:t xml:space="preserve"> </w:t>
      </w:r>
      <w:r>
        <w:rPr>
          <w:rFonts w:ascii="Almarai" w:hAnsi="Almarai" w:cs="Almarai" w:hint="cs"/>
          <w:sz w:val="20"/>
          <w:szCs w:val="20"/>
          <w:rtl/>
          <w:lang w:bidi="ar-EG"/>
        </w:rPr>
        <w:t>محققا قيما</w:t>
      </w:r>
      <w:r w:rsidRPr="00122889">
        <w:rPr>
          <w:rFonts w:ascii="Almarai" w:hAnsi="Almarai" w:cs="Almarai" w:hint="cs"/>
          <w:sz w:val="20"/>
          <w:szCs w:val="20"/>
          <w:rtl/>
          <w:lang w:bidi="ar-EG"/>
        </w:rPr>
        <w:t xml:space="preserve"> </w:t>
      </w:r>
      <w:r w:rsidR="007C4501" w:rsidRPr="00122889">
        <w:rPr>
          <w:rFonts w:ascii="Almarai" w:hAnsi="Almarai" w:cs="Almarai" w:hint="cs"/>
          <w:sz w:val="20"/>
          <w:szCs w:val="20"/>
          <w:rtl/>
          <w:lang w:bidi="ar-EG"/>
        </w:rPr>
        <w:t>تجاوز</w:t>
      </w:r>
      <w:r>
        <w:rPr>
          <w:rFonts w:ascii="Almarai" w:hAnsi="Almarai" w:cs="Almarai" w:hint="cs"/>
          <w:sz w:val="20"/>
          <w:szCs w:val="20"/>
          <w:rtl/>
          <w:lang w:bidi="ar-EG"/>
        </w:rPr>
        <w:t>ت</w:t>
      </w:r>
      <w:r w:rsidR="007C4501" w:rsidRPr="00122889">
        <w:rPr>
          <w:rFonts w:ascii="Almarai" w:hAnsi="Almarai" w:cs="Almarai" w:hint="cs"/>
          <w:sz w:val="20"/>
          <w:szCs w:val="20"/>
          <w:rtl/>
          <w:lang w:bidi="ar-EG"/>
        </w:rPr>
        <w:t xml:space="preserve"> </w:t>
      </w:r>
      <w:r w:rsidR="007C4501" w:rsidRPr="00122889">
        <w:rPr>
          <w:rFonts w:ascii="Almarai" w:hAnsi="Almarai" w:cs="Almarai" w:hint="cs"/>
          <w:b/>
          <w:bCs/>
          <w:sz w:val="20"/>
          <w:szCs w:val="20"/>
          <w:rtl/>
          <w:lang w:bidi="ar-EG"/>
        </w:rPr>
        <w:t>المستوى</w:t>
      </w:r>
      <w:r w:rsidR="007C4501" w:rsidRPr="00122889">
        <w:rPr>
          <w:rFonts w:ascii="Almarai" w:hAnsi="Almarai" w:cs="Almarai"/>
          <w:b/>
          <w:bCs/>
          <w:sz w:val="20"/>
          <w:szCs w:val="20"/>
          <w:rtl/>
          <w:lang w:bidi="ar-EG"/>
        </w:rPr>
        <w:t xml:space="preserve"> </w:t>
      </w:r>
      <w:r w:rsidR="007C4501" w:rsidRPr="00122889">
        <w:rPr>
          <w:rFonts w:ascii="Almarai" w:hAnsi="Almarai" w:cs="Almarai" w:hint="cs"/>
          <w:b/>
          <w:bCs/>
          <w:sz w:val="20"/>
          <w:szCs w:val="20"/>
          <w:rtl/>
          <w:lang w:bidi="ar-EG"/>
        </w:rPr>
        <w:t>المحايد</w:t>
      </w:r>
      <w:r w:rsidR="007C4501" w:rsidRPr="00122889">
        <w:rPr>
          <w:rFonts w:ascii="Almarai" w:hAnsi="Almarai" w:cs="Almarai"/>
          <w:sz w:val="20"/>
          <w:szCs w:val="20"/>
          <w:rtl/>
          <w:lang w:bidi="ar-EG"/>
        </w:rPr>
        <w:t xml:space="preserve"> </w:t>
      </w:r>
      <w:r w:rsidR="007C4501" w:rsidRPr="00122889">
        <w:rPr>
          <w:rFonts w:ascii="Almarai" w:hAnsi="Almarai" w:cs="Almarai" w:hint="cs"/>
          <w:sz w:val="20"/>
          <w:szCs w:val="20"/>
          <w:rtl/>
          <w:lang w:bidi="ar-EG"/>
        </w:rPr>
        <w:t>بـ</w:t>
      </w:r>
      <w:r w:rsidR="007C4501" w:rsidRPr="00122889">
        <w:rPr>
          <w:rFonts w:ascii="Almarai" w:hAnsi="Almarai" w:cs="Almarai"/>
          <w:sz w:val="20"/>
          <w:szCs w:val="20"/>
          <w:rtl/>
          <w:lang w:bidi="ar-EG"/>
        </w:rPr>
        <w:t xml:space="preserve"> </w:t>
      </w:r>
      <w:r w:rsidR="00E96381" w:rsidRPr="00122889">
        <w:rPr>
          <w:rFonts w:ascii="Almarai" w:hAnsi="Almarai" w:cs="Almarai" w:hint="cs"/>
          <w:sz w:val="20"/>
          <w:szCs w:val="20"/>
          <w:rtl/>
          <w:lang w:bidi="ar-EG"/>
        </w:rPr>
        <w:t>1</w:t>
      </w:r>
      <w:r w:rsidR="007C4501" w:rsidRPr="00122889">
        <w:rPr>
          <w:rFonts w:ascii="Almarai" w:hAnsi="Almarai" w:cs="Almarai" w:hint="cs"/>
          <w:sz w:val="20"/>
          <w:szCs w:val="20"/>
          <w:rtl/>
          <w:lang w:bidi="ar-EG"/>
        </w:rPr>
        <w:t>5</w:t>
      </w:r>
      <w:r w:rsidR="00E96381" w:rsidRPr="00122889">
        <w:rPr>
          <w:rFonts w:ascii="Almarai" w:hAnsi="Almarai" w:cs="Almarai" w:hint="cs"/>
          <w:sz w:val="20"/>
          <w:szCs w:val="20"/>
          <w:rtl/>
          <w:lang w:bidi="ar-EG"/>
        </w:rPr>
        <w:t xml:space="preserve">نقطة؛ </w:t>
      </w:r>
      <w:r w:rsidR="007C4501" w:rsidRPr="00122889">
        <w:rPr>
          <w:rFonts w:ascii="Almarai" w:hAnsi="Almarai" w:cs="Almarai" w:hint="cs"/>
          <w:sz w:val="20"/>
          <w:szCs w:val="20"/>
          <w:rtl/>
          <w:lang w:bidi="ar-EG"/>
        </w:rPr>
        <w:t xml:space="preserve">بأداء </w:t>
      </w:r>
      <w:r>
        <w:rPr>
          <w:rFonts w:ascii="Almarai" w:hAnsi="Almarai" w:cs="Almarai" w:hint="cs"/>
          <w:sz w:val="20"/>
          <w:szCs w:val="20"/>
          <w:rtl/>
          <w:lang w:bidi="ar-EG"/>
        </w:rPr>
        <w:t>أ</w:t>
      </w:r>
      <w:r w:rsidR="007C4501" w:rsidRPr="00122889">
        <w:rPr>
          <w:rFonts w:ascii="Almarai" w:hAnsi="Almarai" w:cs="Almarai" w:hint="cs"/>
          <w:sz w:val="20"/>
          <w:szCs w:val="20"/>
          <w:rtl/>
          <w:lang w:bidi="ar-EG"/>
        </w:rPr>
        <w:t>قل من الربع</w:t>
      </w:r>
      <w:r w:rsidR="008401E6">
        <w:rPr>
          <w:rFonts w:ascii="Almarai" w:hAnsi="Almarai" w:cs="Almarai" w:hint="cs"/>
          <w:sz w:val="20"/>
          <w:szCs w:val="20"/>
          <w:rtl/>
          <w:lang w:bidi="ar-EG"/>
        </w:rPr>
        <w:t xml:space="preserve"> </w:t>
      </w:r>
      <w:r w:rsidR="007C4501" w:rsidRPr="00122889">
        <w:rPr>
          <w:rFonts w:ascii="Almarai" w:hAnsi="Almarai" w:cs="Almarai" w:hint="cs"/>
          <w:sz w:val="20"/>
          <w:szCs w:val="20"/>
          <w:rtl/>
          <w:lang w:bidi="ar-EG"/>
        </w:rPr>
        <w:t>السابق بنقطة واحدة</w:t>
      </w:r>
      <w:r>
        <w:rPr>
          <w:rFonts w:ascii="Almarai" w:hAnsi="Almarai" w:cs="Almarai" w:hint="cs"/>
          <w:sz w:val="20"/>
          <w:szCs w:val="20"/>
          <w:rtl/>
          <w:lang w:bidi="ar-EG"/>
        </w:rPr>
        <w:t>،</w:t>
      </w:r>
      <w:r w:rsidR="008401E6">
        <w:rPr>
          <w:rFonts w:ascii="Almarai" w:hAnsi="Almarai" w:cs="Almarai" w:hint="cs"/>
          <w:sz w:val="20"/>
          <w:szCs w:val="20"/>
          <w:rtl/>
          <w:lang w:bidi="ar-EG"/>
        </w:rPr>
        <w:t xml:space="preserve"> </w:t>
      </w:r>
      <w:r w:rsidR="007C4501" w:rsidRPr="00122889">
        <w:rPr>
          <w:rFonts w:ascii="Almarai" w:hAnsi="Almarai" w:cs="Almarai" w:hint="cs"/>
          <w:sz w:val="20"/>
          <w:szCs w:val="20"/>
          <w:rtl/>
          <w:lang w:bidi="ar-EG"/>
        </w:rPr>
        <w:t>و</w:t>
      </w:r>
      <w:r w:rsidR="00202434">
        <w:rPr>
          <w:rFonts w:ascii="Almarai" w:hAnsi="Almarai" w:cs="Almarai" w:hint="cs"/>
          <w:sz w:val="20"/>
          <w:szCs w:val="20"/>
          <w:rtl/>
          <w:lang w:bidi="ar-EG"/>
        </w:rPr>
        <w:t>أ</w:t>
      </w:r>
      <w:r w:rsidR="007C4501" w:rsidRPr="00122889">
        <w:rPr>
          <w:rFonts w:ascii="Almarai" w:hAnsi="Almarai" w:cs="Almarai" w:hint="cs"/>
          <w:sz w:val="20"/>
          <w:szCs w:val="20"/>
          <w:rtl/>
          <w:lang w:bidi="ar-EG"/>
        </w:rPr>
        <w:t>فضل من المناظر ب</w:t>
      </w:r>
      <w:r w:rsidR="00202434">
        <w:rPr>
          <w:rFonts w:ascii="Almarai" w:hAnsi="Almarai" w:cs="Almarai" w:hint="cs"/>
          <w:sz w:val="20"/>
          <w:szCs w:val="20"/>
          <w:rtl/>
          <w:lang w:bidi="ar-EG"/>
        </w:rPr>
        <w:t>ـ</w:t>
      </w:r>
      <w:r w:rsidR="007C4501" w:rsidRPr="00122889">
        <w:rPr>
          <w:rFonts w:ascii="Almarai" w:hAnsi="Almarai" w:cs="Almarai" w:hint="cs"/>
          <w:sz w:val="20"/>
          <w:szCs w:val="20"/>
          <w:rtl/>
          <w:lang w:bidi="ar-EG"/>
        </w:rPr>
        <w:t xml:space="preserve"> 15 نقطة</w:t>
      </w:r>
      <w:r w:rsidR="00E96381" w:rsidRPr="00122889">
        <w:rPr>
          <w:rFonts w:ascii="Almarai" w:hAnsi="Almarai" w:cs="Almarai" w:hint="cs"/>
          <w:sz w:val="20"/>
          <w:szCs w:val="20"/>
          <w:rtl/>
          <w:lang w:bidi="ar-EG"/>
        </w:rPr>
        <w:t>،</w:t>
      </w:r>
      <w:r w:rsidR="00E96381" w:rsidRPr="00122889">
        <w:rPr>
          <w:rFonts w:ascii="Almarai" w:hAnsi="Almarai" w:cs="Almarai"/>
          <w:sz w:val="20"/>
          <w:szCs w:val="20"/>
          <w:rtl/>
          <w:lang w:bidi="ar-EG"/>
        </w:rPr>
        <w:t xml:space="preserve"> </w:t>
      </w:r>
      <w:r w:rsidR="00E96381" w:rsidRPr="00122889">
        <w:rPr>
          <w:rFonts w:ascii="Almarai" w:hAnsi="Almarai" w:cs="Almarai" w:hint="cs"/>
          <w:sz w:val="20"/>
          <w:szCs w:val="20"/>
          <w:rtl/>
          <w:lang w:bidi="ar-EG"/>
        </w:rPr>
        <w:t>ويُعزى</w:t>
      </w:r>
      <w:r w:rsidR="00E96381" w:rsidRPr="00122889">
        <w:rPr>
          <w:rFonts w:ascii="Almarai" w:hAnsi="Almarai" w:cs="Almarai"/>
          <w:sz w:val="20"/>
          <w:szCs w:val="20"/>
          <w:rtl/>
          <w:lang w:bidi="ar-EG"/>
        </w:rPr>
        <w:t xml:space="preserve"> </w:t>
      </w:r>
      <w:r w:rsidR="00E96381" w:rsidRPr="00122889">
        <w:rPr>
          <w:rFonts w:ascii="Almarai" w:hAnsi="Almarai" w:cs="Almarai" w:hint="cs"/>
          <w:sz w:val="20"/>
          <w:szCs w:val="20"/>
          <w:rtl/>
          <w:lang w:bidi="ar-EG"/>
        </w:rPr>
        <w:t>السبب</w:t>
      </w:r>
      <w:r w:rsidR="00E96381" w:rsidRPr="00122889">
        <w:rPr>
          <w:rFonts w:ascii="Almarai" w:hAnsi="Almarai" w:cs="Almarai"/>
          <w:sz w:val="20"/>
          <w:szCs w:val="20"/>
          <w:rtl/>
          <w:lang w:bidi="ar-EG"/>
        </w:rPr>
        <w:t xml:space="preserve"> </w:t>
      </w:r>
      <w:r w:rsidR="00E96381" w:rsidRPr="00122889">
        <w:rPr>
          <w:rFonts w:ascii="Almarai" w:hAnsi="Almarai" w:cs="Almarai" w:hint="cs"/>
          <w:sz w:val="20"/>
          <w:szCs w:val="20"/>
          <w:rtl/>
          <w:lang w:bidi="ar-EG"/>
        </w:rPr>
        <w:t>في</w:t>
      </w:r>
      <w:r w:rsidR="00E96381" w:rsidRPr="00122889">
        <w:rPr>
          <w:rFonts w:ascii="Almarai" w:hAnsi="Almarai" w:cs="Almarai"/>
          <w:sz w:val="20"/>
          <w:szCs w:val="20"/>
          <w:rtl/>
          <w:lang w:bidi="ar-EG"/>
        </w:rPr>
        <w:t xml:space="preserve"> </w:t>
      </w:r>
      <w:r w:rsidR="00E96381" w:rsidRPr="00122889">
        <w:rPr>
          <w:rFonts w:ascii="Almarai" w:hAnsi="Almarai" w:cs="Almarai" w:hint="cs"/>
          <w:sz w:val="20"/>
          <w:szCs w:val="20"/>
          <w:rtl/>
          <w:lang w:bidi="ar-EG"/>
        </w:rPr>
        <w:t>ذلك</w:t>
      </w:r>
      <w:r w:rsidR="0043071D">
        <w:rPr>
          <w:rFonts w:ascii="Almarai" w:hAnsi="Almarai" w:cs="Almarai" w:hint="cs"/>
          <w:sz w:val="20"/>
          <w:szCs w:val="20"/>
          <w:rtl/>
          <w:lang w:bidi="ar-EG"/>
        </w:rPr>
        <w:t xml:space="preserve"> إلى</w:t>
      </w:r>
      <w:r w:rsidR="00685727">
        <w:rPr>
          <w:rFonts w:ascii="Almarai" w:hAnsi="Almarai" w:cs="Almarai" w:hint="cs"/>
          <w:sz w:val="20"/>
          <w:szCs w:val="20"/>
          <w:rtl/>
          <w:lang w:bidi="ar-EG"/>
        </w:rPr>
        <w:t xml:space="preserve"> تعافي كافة مؤشرات القطاع</w:t>
      </w:r>
      <w:r w:rsidR="0043071D">
        <w:rPr>
          <w:rFonts w:ascii="Almarai" w:hAnsi="Almarai" w:cs="Almarai" w:hint="cs"/>
          <w:sz w:val="20"/>
          <w:szCs w:val="20"/>
          <w:rtl/>
          <w:lang w:bidi="ar-EG"/>
        </w:rPr>
        <w:t>،</w:t>
      </w:r>
      <w:r w:rsidR="00685727">
        <w:rPr>
          <w:rFonts w:ascii="Almarai" w:hAnsi="Almarai" w:cs="Almarai" w:hint="cs"/>
          <w:sz w:val="20"/>
          <w:szCs w:val="20"/>
          <w:rtl/>
          <w:lang w:bidi="ar-EG"/>
        </w:rPr>
        <w:t xml:space="preserve"> خاصة الصادرات</w:t>
      </w:r>
      <w:r w:rsidR="0043071D">
        <w:rPr>
          <w:rFonts w:ascii="Almarai" w:hAnsi="Almarai" w:cs="Almarai" w:hint="cs"/>
          <w:sz w:val="20"/>
          <w:szCs w:val="20"/>
          <w:rtl/>
          <w:lang w:bidi="ar-EG"/>
        </w:rPr>
        <w:t>،</w:t>
      </w:r>
      <w:r w:rsidR="00685727">
        <w:rPr>
          <w:rFonts w:ascii="Almarai" w:hAnsi="Almarai" w:cs="Almarai" w:hint="cs"/>
          <w:sz w:val="20"/>
          <w:szCs w:val="20"/>
          <w:rtl/>
          <w:lang w:bidi="ar-EG"/>
        </w:rPr>
        <w:t xml:space="preserve"> وتراجع </w:t>
      </w:r>
      <w:r w:rsidR="0043071D">
        <w:rPr>
          <w:rFonts w:ascii="Almarai" w:hAnsi="Almarai" w:cs="Almarai" w:hint="cs"/>
          <w:sz w:val="20"/>
          <w:szCs w:val="20"/>
          <w:rtl/>
          <w:lang w:bidi="ar-EG"/>
        </w:rPr>
        <w:t>أ</w:t>
      </w:r>
      <w:r w:rsidR="00685727">
        <w:rPr>
          <w:rFonts w:ascii="Almarai" w:hAnsi="Almarai" w:cs="Almarai" w:hint="cs"/>
          <w:sz w:val="20"/>
          <w:szCs w:val="20"/>
          <w:rtl/>
          <w:lang w:bidi="ar-EG"/>
        </w:rPr>
        <w:t>سعار المدخلات الوسيطة مقارنة بالربع السابق</w:t>
      </w:r>
      <w:r w:rsidR="0043071D">
        <w:rPr>
          <w:rFonts w:ascii="Almarai" w:hAnsi="Almarai" w:cs="Almarai" w:hint="cs"/>
          <w:sz w:val="20"/>
          <w:szCs w:val="20"/>
          <w:rtl/>
          <w:lang w:bidi="ar-EG"/>
        </w:rPr>
        <w:t>،</w:t>
      </w:r>
      <w:r w:rsidR="00685727">
        <w:rPr>
          <w:rFonts w:ascii="Almarai" w:hAnsi="Almarai" w:cs="Almarai" w:hint="cs"/>
          <w:sz w:val="20"/>
          <w:szCs w:val="20"/>
          <w:rtl/>
          <w:lang w:bidi="ar-EG"/>
        </w:rPr>
        <w:t xml:space="preserve"> واستمرار </w:t>
      </w:r>
      <w:r w:rsidR="00E96381" w:rsidRPr="00122889">
        <w:rPr>
          <w:rFonts w:ascii="Almarai" w:hAnsi="Almarai" w:cs="Almarai" w:hint="cs"/>
          <w:sz w:val="20"/>
          <w:szCs w:val="20"/>
          <w:rtl/>
          <w:lang w:bidi="ar-EG"/>
        </w:rPr>
        <w:t>زيادة الطلب على خدمات تكنولوجيا المعلومات</w:t>
      </w:r>
      <w:r w:rsidR="0043071D">
        <w:rPr>
          <w:rFonts w:ascii="Almarai" w:hAnsi="Almarai" w:cs="Almarai" w:hint="cs"/>
          <w:sz w:val="20"/>
          <w:szCs w:val="20"/>
          <w:rtl/>
          <w:lang w:bidi="ar-EG"/>
        </w:rPr>
        <w:t>،</w:t>
      </w:r>
      <w:r w:rsidR="00E96381" w:rsidRPr="00122889">
        <w:rPr>
          <w:rFonts w:ascii="Almarai" w:hAnsi="Almarai" w:cs="Almarai" w:hint="cs"/>
          <w:sz w:val="20"/>
          <w:szCs w:val="20"/>
          <w:rtl/>
          <w:lang w:bidi="ar-EG"/>
        </w:rPr>
        <w:t xml:space="preserve"> مع استمرار الدولة في التوسع في البنية التحتية</w:t>
      </w:r>
      <w:r w:rsidR="0043071D">
        <w:rPr>
          <w:rFonts w:ascii="Almarai" w:hAnsi="Almarai" w:cs="Almarai" w:hint="cs"/>
          <w:sz w:val="20"/>
          <w:szCs w:val="20"/>
          <w:rtl/>
          <w:lang w:bidi="ar-EG"/>
        </w:rPr>
        <w:t>،</w:t>
      </w:r>
      <w:r w:rsidR="00122889" w:rsidRPr="00122889">
        <w:rPr>
          <w:rFonts w:ascii="Almarai" w:hAnsi="Almarai" w:cs="Almarai" w:hint="cs"/>
          <w:sz w:val="20"/>
          <w:szCs w:val="20"/>
          <w:rtl/>
          <w:lang w:bidi="ar-EG"/>
        </w:rPr>
        <w:t xml:space="preserve"> وتطوير مرافق السكة الحديد</w:t>
      </w:r>
      <w:r w:rsidR="0043071D">
        <w:rPr>
          <w:rFonts w:ascii="Almarai" w:hAnsi="Almarai" w:cs="Almarai" w:hint="cs"/>
          <w:sz w:val="20"/>
          <w:szCs w:val="20"/>
          <w:rtl/>
          <w:lang w:bidi="ar-EG"/>
        </w:rPr>
        <w:t>،</w:t>
      </w:r>
      <w:r w:rsidR="008401E6">
        <w:rPr>
          <w:rFonts w:ascii="Almarai" w:hAnsi="Almarai" w:cs="Almarai" w:hint="cs"/>
          <w:sz w:val="20"/>
          <w:szCs w:val="20"/>
          <w:rtl/>
          <w:lang w:bidi="ar-EG"/>
        </w:rPr>
        <w:t xml:space="preserve"> </w:t>
      </w:r>
      <w:r w:rsidR="00E96381" w:rsidRPr="00122889">
        <w:rPr>
          <w:rFonts w:ascii="Almarai" w:hAnsi="Almarai" w:cs="Almarai" w:hint="cs"/>
          <w:sz w:val="20"/>
          <w:szCs w:val="20"/>
          <w:rtl/>
          <w:lang w:bidi="ar-EG"/>
        </w:rPr>
        <w:t>وزيادة المناقصات الحكومية في هذا المجال</w:t>
      </w:r>
      <w:r w:rsidR="0043071D">
        <w:rPr>
          <w:rFonts w:ascii="Almarai" w:hAnsi="Almarai" w:cs="Almarai" w:hint="cs"/>
          <w:sz w:val="20"/>
          <w:szCs w:val="20"/>
          <w:rtl/>
          <w:lang w:bidi="ar-EG"/>
        </w:rPr>
        <w:t>، بالإضافة إلى</w:t>
      </w:r>
      <w:r w:rsidR="00122889" w:rsidRPr="00122889">
        <w:rPr>
          <w:rFonts w:ascii="Almarai" w:hAnsi="Almarai" w:cs="Almarai" w:hint="cs"/>
          <w:sz w:val="20"/>
          <w:szCs w:val="20"/>
          <w:rtl/>
          <w:lang w:bidi="ar-EG"/>
        </w:rPr>
        <w:t xml:space="preserve"> </w:t>
      </w:r>
      <w:r w:rsidR="0043071D">
        <w:rPr>
          <w:rFonts w:ascii="Almarai" w:hAnsi="Almarai" w:cs="Almarai" w:hint="cs"/>
          <w:sz w:val="20"/>
          <w:szCs w:val="20"/>
          <w:rtl/>
          <w:lang w:bidi="ar-EG"/>
        </w:rPr>
        <w:t>أن تزايد</w:t>
      </w:r>
      <w:r w:rsidR="00122889" w:rsidRPr="00122889">
        <w:rPr>
          <w:rFonts w:ascii="Almarai" w:hAnsi="Almarai" w:cs="Almarai" w:hint="cs"/>
          <w:sz w:val="20"/>
          <w:szCs w:val="20"/>
          <w:rtl/>
          <w:lang w:bidi="ar-EG"/>
        </w:rPr>
        <w:t xml:space="preserve"> الطلب عل</w:t>
      </w:r>
      <w:r w:rsidR="0043071D">
        <w:rPr>
          <w:rFonts w:ascii="Almarai" w:hAnsi="Almarai" w:cs="Almarai" w:hint="cs"/>
          <w:sz w:val="20"/>
          <w:szCs w:val="20"/>
          <w:rtl/>
          <w:lang w:bidi="ar-EG"/>
        </w:rPr>
        <w:t>ى</w:t>
      </w:r>
      <w:r w:rsidR="00122889" w:rsidRPr="00122889">
        <w:rPr>
          <w:rFonts w:ascii="Almarai" w:hAnsi="Almarai" w:cs="Almarai" w:hint="cs"/>
          <w:sz w:val="20"/>
          <w:szCs w:val="20"/>
          <w:rtl/>
          <w:lang w:bidi="ar-EG"/>
        </w:rPr>
        <w:t xml:space="preserve"> البرامج التعليمية</w:t>
      </w:r>
      <w:r w:rsidR="008401E6">
        <w:rPr>
          <w:rFonts w:ascii="Almarai" w:hAnsi="Almarai" w:cs="Almarai" w:hint="cs"/>
          <w:sz w:val="20"/>
          <w:szCs w:val="20"/>
          <w:rtl/>
          <w:lang w:bidi="ar-EG"/>
        </w:rPr>
        <w:t xml:space="preserve"> </w:t>
      </w:r>
      <w:r w:rsidR="0039775C">
        <w:rPr>
          <w:rFonts w:ascii="Almarai" w:hAnsi="Almarai" w:cs="Almarai" w:hint="cs"/>
          <w:sz w:val="20"/>
          <w:szCs w:val="20"/>
          <w:rtl/>
          <w:lang w:bidi="ar-EG"/>
        </w:rPr>
        <w:t xml:space="preserve">والتدريبية </w:t>
      </w:r>
      <w:r w:rsidR="0043071D">
        <w:rPr>
          <w:rFonts w:ascii="Almarai" w:hAnsi="Almarai" w:cs="Almarai" w:hint="cs"/>
          <w:sz w:val="20"/>
          <w:szCs w:val="20"/>
          <w:rtl/>
          <w:lang w:bidi="ar-EG"/>
        </w:rPr>
        <w:t>لعب</w:t>
      </w:r>
      <w:r w:rsidR="00122889" w:rsidRPr="00122889">
        <w:rPr>
          <w:rFonts w:ascii="Almarai" w:hAnsi="Almarai" w:cs="Almarai" w:hint="cs"/>
          <w:sz w:val="20"/>
          <w:szCs w:val="20"/>
          <w:rtl/>
          <w:lang w:bidi="ar-EG"/>
        </w:rPr>
        <w:t xml:space="preserve"> دورا في انتعاش القطاع .</w:t>
      </w:r>
    </w:p>
    <w:p w14:paraId="6E18867B" w14:textId="4BCC8E22" w:rsidR="00C95244" w:rsidRPr="003B53BD" w:rsidRDefault="00C84BCF" w:rsidP="00FB7A10">
      <w:pPr>
        <w:numPr>
          <w:ilvl w:val="0"/>
          <w:numId w:val="18"/>
        </w:numPr>
        <w:tabs>
          <w:tab w:val="clear" w:pos="450"/>
          <w:tab w:val="left" w:pos="540"/>
        </w:tabs>
        <w:bidi/>
        <w:spacing w:after="0" w:line="360" w:lineRule="auto"/>
        <w:ind w:left="383" w:hanging="247"/>
        <w:jc w:val="both"/>
        <w:rPr>
          <w:rFonts w:ascii="Almarai" w:hAnsi="Almarai" w:cs="Almarai"/>
          <w:sz w:val="20"/>
          <w:szCs w:val="20"/>
          <w:rtl/>
          <w:lang w:bidi="ar-EG"/>
        </w:rPr>
      </w:pPr>
      <w:r>
        <w:rPr>
          <w:rFonts w:ascii="Almarai" w:hAnsi="Almarai" w:cs="Almarai"/>
          <w:noProof/>
          <w:sz w:val="20"/>
          <w:szCs w:val="20"/>
        </w:rPr>
        <w:lastRenderedPageBreak/>
        <w:drawing>
          <wp:anchor distT="0" distB="0" distL="114300" distR="114300" simplePos="0" relativeHeight="251975680" behindDoc="1" locked="0" layoutInCell="1" allowOverlap="1" wp14:anchorId="12F59495" wp14:editId="1EEA9C2B">
            <wp:simplePos x="0" y="0"/>
            <wp:positionH relativeFrom="page">
              <wp:align>right</wp:align>
            </wp:positionH>
            <wp:positionV relativeFrom="page">
              <wp:align>center</wp:align>
            </wp:positionV>
            <wp:extent cx="7154545" cy="10201275"/>
            <wp:effectExtent l="0" t="0" r="8255" b="9525"/>
            <wp:wrapNone/>
            <wp:docPr id="1511919872" name="Picture 1511919872"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6894" name="Picture 148286894"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54545" cy="10201275"/>
                    </a:xfrm>
                    <a:prstGeom prst="rect">
                      <a:avLst/>
                    </a:prstGeom>
                    <a:noFill/>
                    <a:ln>
                      <a:noFill/>
                    </a:ln>
                  </pic:spPr>
                </pic:pic>
              </a:graphicData>
            </a:graphic>
          </wp:anchor>
        </w:drawing>
      </w:r>
      <w:r w:rsidR="007C4501" w:rsidRPr="003B53BD">
        <w:rPr>
          <w:rFonts w:ascii="Almarai" w:hAnsi="Almarai" w:cs="Almarai" w:hint="cs"/>
          <w:b/>
          <w:bCs/>
          <w:sz w:val="20"/>
          <w:szCs w:val="20"/>
          <w:rtl/>
          <w:lang w:bidi="ar-EG"/>
        </w:rPr>
        <w:t xml:space="preserve">سجل قطاع </w:t>
      </w:r>
      <w:r w:rsidR="00E96381" w:rsidRPr="003B53BD">
        <w:rPr>
          <w:rFonts w:ascii="Almarai" w:hAnsi="Almarai" w:cs="Almarai" w:hint="cs"/>
          <w:b/>
          <w:bCs/>
          <w:sz w:val="20"/>
          <w:szCs w:val="20"/>
          <w:rtl/>
          <w:lang w:bidi="ar-EG"/>
        </w:rPr>
        <w:t>الخدمات</w:t>
      </w:r>
      <w:r w:rsidR="00E96381" w:rsidRPr="003B53BD">
        <w:rPr>
          <w:rFonts w:ascii="Almarai" w:hAnsi="Almarai" w:cs="Almarai"/>
          <w:b/>
          <w:bCs/>
          <w:sz w:val="20"/>
          <w:szCs w:val="20"/>
          <w:rtl/>
          <w:lang w:bidi="ar-EG"/>
        </w:rPr>
        <w:t xml:space="preserve"> </w:t>
      </w:r>
      <w:r w:rsidR="00E96381" w:rsidRPr="003B53BD">
        <w:rPr>
          <w:rFonts w:ascii="Almarai" w:hAnsi="Almarai" w:cs="Almarai" w:hint="cs"/>
          <w:b/>
          <w:bCs/>
          <w:sz w:val="20"/>
          <w:szCs w:val="20"/>
          <w:rtl/>
          <w:lang w:bidi="ar-EG"/>
        </w:rPr>
        <w:t>المالية</w:t>
      </w:r>
      <w:r w:rsidR="007C4501" w:rsidRPr="003B53BD">
        <w:rPr>
          <w:rFonts w:ascii="Almarai" w:hAnsi="Almarai" w:cs="Almarai" w:hint="cs"/>
          <w:sz w:val="20"/>
          <w:szCs w:val="20"/>
          <w:rtl/>
          <w:lang w:bidi="ar-EG"/>
        </w:rPr>
        <w:t xml:space="preserve"> قيما أعلى من </w:t>
      </w:r>
      <w:r w:rsidR="007C4501" w:rsidRPr="003B53BD">
        <w:rPr>
          <w:rFonts w:ascii="Almarai" w:hAnsi="Almarai" w:cs="Almarai" w:hint="cs"/>
          <w:b/>
          <w:bCs/>
          <w:sz w:val="20"/>
          <w:szCs w:val="20"/>
          <w:rtl/>
          <w:lang w:bidi="ar-EG"/>
        </w:rPr>
        <w:t>المستوى</w:t>
      </w:r>
      <w:r w:rsidR="007C4501" w:rsidRPr="003B53BD">
        <w:rPr>
          <w:rFonts w:ascii="Almarai" w:hAnsi="Almarai" w:cs="Almarai"/>
          <w:b/>
          <w:bCs/>
          <w:sz w:val="20"/>
          <w:szCs w:val="20"/>
          <w:rtl/>
          <w:lang w:bidi="ar-EG"/>
        </w:rPr>
        <w:t xml:space="preserve"> </w:t>
      </w:r>
      <w:r w:rsidR="007C4501" w:rsidRPr="003B53BD">
        <w:rPr>
          <w:rFonts w:ascii="Almarai" w:hAnsi="Almarai" w:cs="Almarai" w:hint="cs"/>
          <w:b/>
          <w:bCs/>
          <w:sz w:val="20"/>
          <w:szCs w:val="20"/>
          <w:rtl/>
          <w:lang w:bidi="ar-EG"/>
        </w:rPr>
        <w:t>المحايد</w:t>
      </w:r>
      <w:r w:rsidR="007C4501" w:rsidRPr="003B53BD">
        <w:rPr>
          <w:rFonts w:ascii="Almarai" w:hAnsi="Almarai" w:cs="Almarai"/>
          <w:sz w:val="20"/>
          <w:szCs w:val="20"/>
          <w:rtl/>
          <w:lang w:bidi="ar-EG"/>
        </w:rPr>
        <w:t xml:space="preserve"> </w:t>
      </w:r>
      <w:r w:rsidR="007C4501" w:rsidRPr="003B53BD">
        <w:rPr>
          <w:rFonts w:ascii="Almarai" w:hAnsi="Almarai" w:cs="Almarai" w:hint="cs"/>
          <w:sz w:val="20"/>
          <w:szCs w:val="20"/>
          <w:rtl/>
          <w:lang w:bidi="ar-EG"/>
        </w:rPr>
        <w:t xml:space="preserve">بـ 12 نقطة بأداء </w:t>
      </w:r>
      <w:r w:rsidR="0043071D" w:rsidRPr="003B53BD">
        <w:rPr>
          <w:rFonts w:ascii="Almarai" w:hAnsi="Almarai" w:cs="Almarai" w:hint="cs"/>
          <w:sz w:val="20"/>
          <w:szCs w:val="20"/>
          <w:rtl/>
          <w:lang w:bidi="ar-EG"/>
        </w:rPr>
        <w:t>أ</w:t>
      </w:r>
      <w:r w:rsidR="007C4501" w:rsidRPr="003B53BD">
        <w:rPr>
          <w:rFonts w:ascii="Almarai" w:hAnsi="Almarai" w:cs="Almarai" w:hint="cs"/>
          <w:sz w:val="20"/>
          <w:szCs w:val="20"/>
          <w:rtl/>
          <w:lang w:bidi="ar-EG"/>
        </w:rPr>
        <w:t>قل من الربع</w:t>
      </w:r>
      <w:r w:rsidR="008401E6">
        <w:rPr>
          <w:rFonts w:ascii="Almarai" w:hAnsi="Almarai" w:cs="Almarai" w:hint="cs"/>
          <w:sz w:val="20"/>
          <w:szCs w:val="20"/>
          <w:rtl/>
          <w:lang w:bidi="ar-EG"/>
        </w:rPr>
        <w:t xml:space="preserve"> </w:t>
      </w:r>
      <w:r w:rsidR="007C4501" w:rsidRPr="003B53BD">
        <w:rPr>
          <w:rFonts w:ascii="Almarai" w:hAnsi="Almarai" w:cs="Almarai" w:hint="cs"/>
          <w:sz w:val="20"/>
          <w:szCs w:val="20"/>
          <w:rtl/>
          <w:lang w:bidi="ar-EG"/>
        </w:rPr>
        <w:t>السابق ب</w:t>
      </w:r>
      <w:r w:rsidR="0043071D" w:rsidRPr="003B53BD">
        <w:rPr>
          <w:rFonts w:ascii="Almarai" w:hAnsi="Almarai" w:cs="Almarai" w:hint="cs"/>
          <w:sz w:val="20"/>
          <w:szCs w:val="20"/>
          <w:rtl/>
          <w:lang w:bidi="ar-EG"/>
        </w:rPr>
        <w:t xml:space="preserve">ـ </w:t>
      </w:r>
      <w:r w:rsidR="007C4501" w:rsidRPr="003B53BD">
        <w:rPr>
          <w:rFonts w:ascii="Almarai" w:hAnsi="Almarai" w:cs="Almarai" w:hint="cs"/>
          <w:sz w:val="20"/>
          <w:szCs w:val="20"/>
          <w:rtl/>
          <w:lang w:bidi="ar-EG"/>
        </w:rPr>
        <w:t>5</w:t>
      </w:r>
      <w:r w:rsidR="0043071D" w:rsidRPr="003B53BD">
        <w:rPr>
          <w:rFonts w:ascii="Almarai" w:hAnsi="Almarai" w:cs="Almarai" w:hint="cs"/>
          <w:sz w:val="20"/>
          <w:szCs w:val="20"/>
          <w:rtl/>
          <w:lang w:bidi="ar-EG"/>
        </w:rPr>
        <w:t xml:space="preserve"> </w:t>
      </w:r>
      <w:r w:rsidR="007C4501" w:rsidRPr="003B53BD">
        <w:rPr>
          <w:rFonts w:ascii="Almarai" w:hAnsi="Almarai" w:cs="Almarai" w:hint="cs"/>
          <w:sz w:val="20"/>
          <w:szCs w:val="20"/>
          <w:rtl/>
          <w:lang w:bidi="ar-EG"/>
        </w:rPr>
        <w:t>نقاط</w:t>
      </w:r>
      <w:r w:rsidR="0043071D" w:rsidRPr="003B53BD">
        <w:rPr>
          <w:rFonts w:ascii="Almarai" w:hAnsi="Almarai" w:cs="Almarai" w:hint="cs"/>
          <w:sz w:val="20"/>
          <w:szCs w:val="20"/>
          <w:rtl/>
          <w:lang w:bidi="ar-EG"/>
        </w:rPr>
        <w:t>،</w:t>
      </w:r>
      <w:r w:rsidR="007C4501" w:rsidRPr="003B53BD">
        <w:rPr>
          <w:rFonts w:ascii="Almarai" w:hAnsi="Almarai" w:cs="Almarai" w:hint="cs"/>
          <w:sz w:val="20"/>
          <w:szCs w:val="20"/>
          <w:rtl/>
          <w:lang w:bidi="ar-EG"/>
        </w:rPr>
        <w:t xml:space="preserve"> و</w:t>
      </w:r>
      <w:r w:rsidR="0043071D" w:rsidRPr="003B53BD">
        <w:rPr>
          <w:rFonts w:ascii="Almarai" w:hAnsi="Almarai" w:cs="Almarai" w:hint="cs"/>
          <w:sz w:val="20"/>
          <w:szCs w:val="20"/>
          <w:rtl/>
          <w:lang w:bidi="ar-EG"/>
        </w:rPr>
        <w:t>أ</w:t>
      </w:r>
      <w:r w:rsidR="007C4501" w:rsidRPr="003B53BD">
        <w:rPr>
          <w:rFonts w:ascii="Almarai" w:hAnsi="Almarai" w:cs="Almarai" w:hint="cs"/>
          <w:sz w:val="20"/>
          <w:szCs w:val="20"/>
          <w:rtl/>
          <w:lang w:bidi="ar-EG"/>
        </w:rPr>
        <w:t>فضل من ا</w:t>
      </w:r>
      <w:r w:rsidR="0043071D" w:rsidRPr="003B53BD">
        <w:rPr>
          <w:rFonts w:ascii="Almarai" w:hAnsi="Almarai" w:cs="Almarai" w:hint="cs"/>
          <w:sz w:val="20"/>
          <w:szCs w:val="20"/>
          <w:rtl/>
          <w:lang w:bidi="ar-EG"/>
        </w:rPr>
        <w:t>لربع ا</w:t>
      </w:r>
      <w:r w:rsidR="007C4501" w:rsidRPr="003B53BD">
        <w:rPr>
          <w:rFonts w:ascii="Almarai" w:hAnsi="Almarai" w:cs="Almarai" w:hint="cs"/>
          <w:sz w:val="20"/>
          <w:szCs w:val="20"/>
          <w:rtl/>
          <w:lang w:bidi="ar-EG"/>
        </w:rPr>
        <w:t>لمناظر ب</w:t>
      </w:r>
      <w:r w:rsidR="0043071D" w:rsidRPr="003B53BD">
        <w:rPr>
          <w:rFonts w:ascii="Almarai" w:hAnsi="Almarai" w:cs="Almarai" w:hint="cs"/>
          <w:sz w:val="20"/>
          <w:szCs w:val="20"/>
          <w:rtl/>
          <w:lang w:bidi="ar-EG"/>
        </w:rPr>
        <w:t>ـ</w:t>
      </w:r>
      <w:r w:rsidR="007C4501" w:rsidRPr="003B53BD">
        <w:rPr>
          <w:rFonts w:ascii="Almarai" w:hAnsi="Almarai" w:cs="Almarai" w:hint="cs"/>
          <w:sz w:val="20"/>
          <w:szCs w:val="20"/>
          <w:rtl/>
          <w:lang w:bidi="ar-EG"/>
        </w:rPr>
        <w:t xml:space="preserve"> 26 نقطة</w:t>
      </w:r>
      <w:r w:rsidR="00E96381" w:rsidRPr="003B53BD">
        <w:rPr>
          <w:rFonts w:ascii="Almarai" w:hAnsi="Almarai" w:cs="Almarai"/>
          <w:sz w:val="20"/>
          <w:szCs w:val="20"/>
          <w:rtl/>
          <w:lang w:bidi="ar-EG"/>
        </w:rPr>
        <w:t xml:space="preserve">. </w:t>
      </w:r>
      <w:r w:rsidR="00E96381" w:rsidRPr="003B53BD">
        <w:rPr>
          <w:rFonts w:ascii="Almarai" w:hAnsi="Almarai" w:cs="Almarai" w:hint="cs"/>
          <w:sz w:val="20"/>
          <w:szCs w:val="20"/>
          <w:rtl/>
          <w:lang w:bidi="ar-EG"/>
        </w:rPr>
        <w:t xml:space="preserve">ويرجع ذلك </w:t>
      </w:r>
      <w:r w:rsidR="000358CC" w:rsidRPr="003B53BD">
        <w:rPr>
          <w:rFonts w:ascii="Almarai" w:hAnsi="Almarai" w:cs="Almarai" w:hint="cs"/>
          <w:sz w:val="20"/>
          <w:szCs w:val="20"/>
          <w:rtl/>
          <w:lang w:bidi="ar-EG"/>
        </w:rPr>
        <w:t>إلى</w:t>
      </w:r>
      <w:r w:rsidR="00010386" w:rsidRPr="003B53BD">
        <w:rPr>
          <w:rFonts w:ascii="Almarai" w:hAnsi="Almarai" w:cs="Almarai" w:hint="cs"/>
          <w:sz w:val="20"/>
          <w:szCs w:val="20"/>
          <w:rtl/>
          <w:lang w:bidi="ar-EG"/>
        </w:rPr>
        <w:t xml:space="preserve"> تعافي كافة مؤشرات القطاع </w:t>
      </w:r>
      <w:r w:rsidR="0043071D" w:rsidRPr="003B53BD">
        <w:rPr>
          <w:rFonts w:ascii="Almarai" w:hAnsi="Almarai" w:cs="Almarai" w:hint="cs"/>
          <w:sz w:val="20"/>
          <w:szCs w:val="20"/>
          <w:rtl/>
          <w:lang w:bidi="ar-EG"/>
        </w:rPr>
        <w:t>نتيجة</w:t>
      </w:r>
      <w:r w:rsidR="00E96381" w:rsidRPr="003B53BD">
        <w:rPr>
          <w:rFonts w:ascii="Almarai" w:hAnsi="Almarai" w:cs="Almarai" w:hint="cs"/>
          <w:sz w:val="20"/>
          <w:szCs w:val="20"/>
          <w:rtl/>
          <w:lang w:bidi="ar-EG"/>
        </w:rPr>
        <w:t xml:space="preserve"> ارتفاع معدلات التداول بسبب استقرار السياسات النقدية</w:t>
      </w:r>
      <w:r w:rsidR="000358CC" w:rsidRPr="003B53BD">
        <w:rPr>
          <w:rFonts w:ascii="Almarai" w:hAnsi="Almarai" w:cs="Almarai" w:hint="cs"/>
          <w:sz w:val="20"/>
          <w:szCs w:val="20"/>
          <w:rtl/>
          <w:lang w:bidi="ar-EG"/>
        </w:rPr>
        <w:t>،</w:t>
      </w:r>
      <w:r w:rsidR="0043071D" w:rsidRPr="003B53BD">
        <w:rPr>
          <w:rFonts w:ascii="Almarai" w:hAnsi="Almarai" w:cs="Almarai" w:hint="cs"/>
          <w:sz w:val="20"/>
          <w:szCs w:val="20"/>
          <w:rtl/>
          <w:lang w:bidi="ar-EG"/>
        </w:rPr>
        <w:t xml:space="preserve"> </w:t>
      </w:r>
      <w:r w:rsidR="009A3719" w:rsidRPr="003B53BD">
        <w:rPr>
          <w:rFonts w:ascii="Almarai" w:hAnsi="Almarai" w:cs="Almarai" w:hint="cs"/>
          <w:sz w:val="20"/>
          <w:szCs w:val="20"/>
          <w:rtl/>
          <w:lang w:bidi="ar-EG"/>
        </w:rPr>
        <w:t xml:space="preserve">وتراجع </w:t>
      </w:r>
      <w:r w:rsidR="0043071D" w:rsidRPr="003B53BD">
        <w:rPr>
          <w:rFonts w:ascii="Almarai" w:hAnsi="Almarai" w:cs="Almarai" w:hint="cs"/>
          <w:sz w:val="20"/>
          <w:szCs w:val="20"/>
          <w:rtl/>
          <w:lang w:bidi="ar-EG"/>
        </w:rPr>
        <w:t>أ</w:t>
      </w:r>
      <w:r w:rsidR="009A3719" w:rsidRPr="003B53BD">
        <w:rPr>
          <w:rFonts w:ascii="Almarai" w:hAnsi="Almarai" w:cs="Almarai" w:hint="cs"/>
          <w:sz w:val="20"/>
          <w:szCs w:val="20"/>
          <w:rtl/>
          <w:lang w:bidi="ar-EG"/>
        </w:rPr>
        <w:t>سعار الفائدة</w:t>
      </w:r>
      <w:r w:rsidR="0043071D" w:rsidRPr="003B53BD">
        <w:rPr>
          <w:rFonts w:ascii="Almarai" w:hAnsi="Almarai" w:cs="Almarai" w:hint="cs"/>
          <w:sz w:val="20"/>
          <w:szCs w:val="20"/>
          <w:rtl/>
          <w:lang w:bidi="ar-EG"/>
        </w:rPr>
        <w:t>،</w:t>
      </w:r>
      <w:r w:rsidR="009A3719" w:rsidRPr="003B53BD">
        <w:rPr>
          <w:rFonts w:ascii="Almarai" w:hAnsi="Almarai" w:cs="Almarai" w:hint="cs"/>
          <w:sz w:val="20"/>
          <w:szCs w:val="20"/>
          <w:rtl/>
          <w:lang w:bidi="ar-EG"/>
        </w:rPr>
        <w:t xml:space="preserve"> وزيادة ال</w:t>
      </w:r>
      <w:r w:rsidR="006119C3" w:rsidRPr="003B53BD">
        <w:rPr>
          <w:rFonts w:ascii="Almarai" w:hAnsi="Almarai" w:cs="Almarai" w:hint="cs"/>
          <w:sz w:val="20"/>
          <w:szCs w:val="20"/>
          <w:rtl/>
          <w:lang w:bidi="ar-EG"/>
        </w:rPr>
        <w:t xml:space="preserve">تدفقات </w:t>
      </w:r>
      <w:r w:rsidR="009A3719" w:rsidRPr="003B53BD">
        <w:rPr>
          <w:rFonts w:ascii="Almarai" w:hAnsi="Almarai" w:cs="Almarai" w:hint="cs"/>
          <w:sz w:val="20"/>
          <w:szCs w:val="20"/>
          <w:rtl/>
          <w:lang w:bidi="ar-EG"/>
        </w:rPr>
        <w:t xml:space="preserve">المالية </w:t>
      </w:r>
      <w:r w:rsidR="006119C3" w:rsidRPr="003B53BD">
        <w:rPr>
          <w:rFonts w:ascii="Almarai" w:hAnsi="Almarai" w:cs="Almarai" w:hint="cs"/>
          <w:sz w:val="20"/>
          <w:szCs w:val="20"/>
          <w:rtl/>
          <w:lang w:bidi="ar-EG"/>
        </w:rPr>
        <w:t>بالسوق</w:t>
      </w:r>
      <w:r w:rsidR="0043071D" w:rsidRPr="003B53BD">
        <w:rPr>
          <w:rFonts w:ascii="Almarai" w:hAnsi="Almarai" w:cs="Almarai" w:hint="cs"/>
          <w:sz w:val="20"/>
          <w:szCs w:val="20"/>
          <w:rtl/>
          <w:lang w:bidi="ar-EG"/>
        </w:rPr>
        <w:t>.</w:t>
      </w:r>
      <w:r w:rsidR="00E96381" w:rsidRPr="003B53BD">
        <w:rPr>
          <w:rFonts w:ascii="Almarai" w:hAnsi="Almarai" w:cs="Almarai" w:hint="cs"/>
          <w:sz w:val="20"/>
          <w:szCs w:val="20"/>
          <w:rtl/>
          <w:lang w:bidi="ar-EG"/>
        </w:rPr>
        <w:t xml:space="preserve"> </w:t>
      </w:r>
    </w:p>
    <w:p w14:paraId="4039B990" w14:textId="77777777" w:rsidR="003B53BD" w:rsidRDefault="003B53BD" w:rsidP="00C84BCF">
      <w:pPr>
        <w:bidi/>
        <w:spacing w:after="0" w:line="360" w:lineRule="auto"/>
        <w:ind w:left="180"/>
        <w:jc w:val="both"/>
        <w:rPr>
          <w:rFonts w:ascii="Almarai" w:hAnsi="Almarai" w:cs="Almarai"/>
          <w:sz w:val="20"/>
          <w:szCs w:val="20"/>
          <w:rtl/>
          <w:lang w:bidi="ar-EG"/>
        </w:rPr>
      </w:pPr>
    </w:p>
    <w:p w14:paraId="3DEC03DC" w14:textId="558A9317" w:rsidR="00C95244" w:rsidRDefault="00E96381" w:rsidP="003B53BD">
      <w:pPr>
        <w:bidi/>
        <w:spacing w:after="0" w:line="360" w:lineRule="auto"/>
        <w:ind w:left="180"/>
        <w:jc w:val="both"/>
        <w:rPr>
          <w:rFonts w:ascii="Almarai" w:hAnsi="Almarai" w:cs="Almarai"/>
          <w:sz w:val="20"/>
          <w:szCs w:val="20"/>
          <w:rtl/>
          <w:lang w:bidi="ar-EG"/>
        </w:rPr>
      </w:pPr>
      <w:r>
        <w:rPr>
          <w:rFonts w:ascii="Almarai" w:hAnsi="Almarai" w:cs="Almarai" w:hint="cs"/>
          <w:sz w:val="20"/>
          <w:szCs w:val="20"/>
          <w:rtl/>
          <w:lang w:bidi="ar-EG"/>
        </w:rPr>
        <w:t>وعلى جانب</w:t>
      </w:r>
      <w:r>
        <w:rPr>
          <w:rFonts w:ascii="Almarai" w:hAnsi="Almarai" w:cs="Almarai"/>
          <w:sz w:val="20"/>
          <w:szCs w:val="20"/>
          <w:rtl/>
          <w:lang w:bidi="ar-EG"/>
        </w:rPr>
        <w:t xml:space="preserve"> </w:t>
      </w:r>
      <w:r>
        <w:rPr>
          <w:rFonts w:ascii="Almarai" w:hAnsi="Almarai" w:cs="Almarai" w:hint="cs"/>
          <w:sz w:val="20"/>
          <w:szCs w:val="20"/>
          <w:rtl/>
          <w:lang w:bidi="ar-EG"/>
        </w:rPr>
        <w:t>مؤشر</w:t>
      </w:r>
      <w:r>
        <w:rPr>
          <w:rFonts w:ascii="Almarai" w:hAnsi="Almarai" w:cs="Almarai"/>
          <w:sz w:val="20"/>
          <w:szCs w:val="20"/>
          <w:rtl/>
          <w:lang w:bidi="ar-EG"/>
        </w:rPr>
        <w:t xml:space="preserve"> </w:t>
      </w:r>
      <w:r>
        <w:rPr>
          <w:rFonts w:ascii="Almarai" w:hAnsi="Almarai" w:cs="Almarai" w:hint="cs"/>
          <w:sz w:val="20"/>
          <w:szCs w:val="20"/>
          <w:rtl/>
          <w:lang w:bidi="ar-EG"/>
        </w:rPr>
        <w:t xml:space="preserve">التوقعات، </w:t>
      </w:r>
      <w:r w:rsidR="0043071D">
        <w:rPr>
          <w:rFonts w:ascii="Almarai" w:hAnsi="Almarai" w:cs="Almarai" w:hint="cs"/>
          <w:sz w:val="20"/>
          <w:szCs w:val="20"/>
          <w:rtl/>
          <w:lang w:bidi="ar-EG"/>
        </w:rPr>
        <w:t xml:space="preserve">فقد </w:t>
      </w:r>
      <w:r>
        <w:rPr>
          <w:rFonts w:ascii="Almarai" w:hAnsi="Almarai" w:cs="Almarai" w:hint="cs"/>
          <w:sz w:val="20"/>
          <w:szCs w:val="20"/>
          <w:rtl/>
          <w:lang w:bidi="ar-EG"/>
        </w:rPr>
        <w:t>تجاوز</w:t>
      </w:r>
      <w:r w:rsidR="0043071D">
        <w:rPr>
          <w:rFonts w:ascii="Almarai" w:hAnsi="Almarai" w:cs="Almarai" w:hint="cs"/>
          <w:sz w:val="20"/>
          <w:szCs w:val="20"/>
          <w:rtl/>
          <w:lang w:bidi="ar-EG"/>
        </w:rPr>
        <w:t xml:space="preserve"> </w:t>
      </w:r>
      <w:r w:rsidR="003414C5">
        <w:rPr>
          <w:rFonts w:ascii="Almarai" w:hAnsi="Almarai" w:cs="Almarai" w:hint="cs"/>
          <w:sz w:val="20"/>
          <w:szCs w:val="20"/>
          <w:rtl/>
          <w:lang w:bidi="ar-EG"/>
        </w:rPr>
        <w:t>مؤشر التوقعات</w:t>
      </w:r>
      <w:r>
        <w:rPr>
          <w:rFonts w:ascii="Almarai" w:hAnsi="Almarai" w:cs="Almarai"/>
          <w:sz w:val="20"/>
          <w:szCs w:val="20"/>
          <w:rtl/>
          <w:lang w:bidi="ar-EG"/>
        </w:rPr>
        <w:t xml:space="preserve"> </w:t>
      </w:r>
      <w:r w:rsidR="0043071D" w:rsidRPr="0043071D">
        <w:rPr>
          <w:rFonts w:ascii="Almarai" w:hAnsi="Almarai" w:cs="Almarai" w:hint="cs"/>
          <w:b/>
          <w:bCs/>
          <w:sz w:val="20"/>
          <w:szCs w:val="20"/>
          <w:rtl/>
          <w:lang w:bidi="ar-EG"/>
        </w:rPr>
        <w:t>لكافة</w:t>
      </w:r>
      <w:r>
        <w:rPr>
          <w:rFonts w:ascii="Almarai" w:hAnsi="Almarai" w:cs="Almarai" w:hint="cs"/>
          <w:b/>
          <w:bCs/>
          <w:sz w:val="20"/>
          <w:szCs w:val="20"/>
          <w:rtl/>
          <w:lang w:bidi="ar-EG"/>
        </w:rPr>
        <w:t xml:space="preserve"> القطاعات المستوى</w:t>
      </w:r>
      <w:r>
        <w:rPr>
          <w:rFonts w:ascii="Almarai" w:hAnsi="Almarai" w:cs="Almarai"/>
          <w:b/>
          <w:bCs/>
          <w:sz w:val="20"/>
          <w:szCs w:val="20"/>
          <w:rtl/>
          <w:lang w:bidi="ar-EG"/>
        </w:rPr>
        <w:t xml:space="preserve"> </w:t>
      </w:r>
      <w:r>
        <w:rPr>
          <w:rFonts w:ascii="Almarai" w:hAnsi="Almarai" w:cs="Almarai" w:hint="cs"/>
          <w:b/>
          <w:bCs/>
          <w:sz w:val="20"/>
          <w:szCs w:val="20"/>
          <w:rtl/>
          <w:lang w:bidi="ar-EG"/>
        </w:rPr>
        <w:t>المحايد</w:t>
      </w:r>
      <w:r w:rsidR="0043071D">
        <w:rPr>
          <w:rFonts w:ascii="Almarai" w:hAnsi="Almarai" w:cs="Almarai" w:hint="cs"/>
          <w:sz w:val="20"/>
          <w:szCs w:val="20"/>
          <w:rtl/>
          <w:lang w:bidi="ar-EG"/>
        </w:rPr>
        <w:t xml:space="preserve">، وحقق </w:t>
      </w:r>
      <w:r w:rsidR="0043071D">
        <w:rPr>
          <w:rFonts w:ascii="Almarai" w:hAnsi="Almarai" w:cs="Almarai" w:hint="cs"/>
          <w:b/>
          <w:bCs/>
          <w:sz w:val="20"/>
          <w:szCs w:val="20"/>
          <w:rtl/>
          <w:lang w:bidi="ar-EG"/>
        </w:rPr>
        <w:t>مؤشر التوقعات ل</w:t>
      </w:r>
      <w:r w:rsidR="0043071D" w:rsidRPr="00FB7A10">
        <w:rPr>
          <w:rFonts w:ascii="Almarai" w:hAnsi="Almarai" w:cs="Almarai" w:hint="cs"/>
          <w:b/>
          <w:bCs/>
          <w:sz w:val="20"/>
          <w:szCs w:val="20"/>
          <w:rtl/>
          <w:lang w:bidi="ar-EG"/>
        </w:rPr>
        <w:t>ق</w:t>
      </w:r>
      <w:r w:rsidR="0043071D">
        <w:rPr>
          <w:rFonts w:ascii="Almarai" w:hAnsi="Almarai" w:cs="Almarai" w:hint="cs"/>
          <w:b/>
          <w:bCs/>
          <w:sz w:val="20"/>
          <w:szCs w:val="20"/>
          <w:rtl/>
          <w:lang w:bidi="ar-EG"/>
        </w:rPr>
        <w:t xml:space="preserve">طاع </w:t>
      </w:r>
      <w:r w:rsidR="0043071D" w:rsidRPr="000B15F0">
        <w:rPr>
          <w:rFonts w:ascii="Almarai" w:hAnsi="Almarai" w:cs="Almarai" w:hint="cs"/>
          <w:b/>
          <w:bCs/>
          <w:sz w:val="20"/>
          <w:szCs w:val="20"/>
          <w:rtl/>
          <w:lang w:bidi="ar-EG"/>
        </w:rPr>
        <w:t>الاتصالات</w:t>
      </w:r>
      <w:r w:rsidR="0043071D">
        <w:rPr>
          <w:rFonts w:ascii="Almarai" w:hAnsi="Almarai" w:cs="Almarai" w:hint="cs"/>
          <w:sz w:val="20"/>
          <w:szCs w:val="20"/>
          <w:rtl/>
          <w:lang w:bidi="ar-EG"/>
        </w:rPr>
        <w:t xml:space="preserve"> أ</w:t>
      </w:r>
      <w:r w:rsidR="000B15F0">
        <w:rPr>
          <w:rFonts w:ascii="Almarai" w:hAnsi="Almarai" w:cs="Almarai" w:hint="cs"/>
          <w:sz w:val="20"/>
          <w:szCs w:val="20"/>
          <w:rtl/>
          <w:lang w:bidi="ar-EG"/>
        </w:rPr>
        <w:t xml:space="preserve">فضل </w:t>
      </w:r>
      <w:r w:rsidR="003414C5">
        <w:rPr>
          <w:rFonts w:ascii="Almarai" w:hAnsi="Almarai" w:cs="Almarai" w:hint="cs"/>
          <w:sz w:val="20"/>
          <w:szCs w:val="20"/>
          <w:rtl/>
          <w:lang w:bidi="ar-EG"/>
        </w:rPr>
        <w:t xml:space="preserve">قيم </w:t>
      </w:r>
      <w:r w:rsidR="000B15F0">
        <w:rPr>
          <w:rFonts w:ascii="Almarai" w:hAnsi="Almarai" w:cs="Almarai" w:hint="cs"/>
          <w:sz w:val="20"/>
          <w:szCs w:val="20"/>
          <w:rtl/>
          <w:lang w:bidi="ar-EG"/>
        </w:rPr>
        <w:t>.</w:t>
      </w:r>
    </w:p>
    <w:p w14:paraId="225CED69" w14:textId="6D1AB331" w:rsidR="00C95244" w:rsidRPr="00F33B23" w:rsidRDefault="000358CC" w:rsidP="00C84BCF">
      <w:pPr>
        <w:numPr>
          <w:ilvl w:val="0"/>
          <w:numId w:val="19"/>
        </w:numPr>
        <w:tabs>
          <w:tab w:val="clear" w:pos="450"/>
        </w:tabs>
        <w:bidi/>
        <w:spacing w:after="0" w:line="360" w:lineRule="auto"/>
        <w:ind w:left="383" w:hanging="293"/>
        <w:jc w:val="both"/>
        <w:rPr>
          <w:rFonts w:ascii="Almarai" w:hAnsi="Almarai" w:cs="Almarai"/>
          <w:sz w:val="20"/>
          <w:szCs w:val="20"/>
          <w:lang w:bidi="ar-EG"/>
        </w:rPr>
      </w:pPr>
      <w:r>
        <w:rPr>
          <w:rFonts w:ascii="Almarai" w:hAnsi="Almarai" w:cs="Almarai" w:hint="cs"/>
          <w:b/>
          <w:bCs/>
          <w:sz w:val="20"/>
          <w:szCs w:val="20"/>
          <w:rtl/>
          <w:lang w:bidi="ar-EG"/>
        </w:rPr>
        <w:t>تجا</w:t>
      </w:r>
      <w:r w:rsidRPr="00F33B23">
        <w:rPr>
          <w:rFonts w:ascii="Almarai" w:hAnsi="Almarai" w:cs="Almarai" w:hint="cs"/>
          <w:b/>
          <w:bCs/>
          <w:sz w:val="20"/>
          <w:szCs w:val="20"/>
          <w:rtl/>
          <w:lang w:bidi="ar-EG"/>
        </w:rPr>
        <w:t>وز مؤشر التوقعات لقطاع الصناعات</w:t>
      </w:r>
      <w:r w:rsidRPr="00F33B23">
        <w:rPr>
          <w:rFonts w:ascii="Almarai" w:hAnsi="Almarai" w:cs="Almarai"/>
          <w:b/>
          <w:bCs/>
          <w:sz w:val="20"/>
          <w:szCs w:val="20"/>
          <w:rtl/>
          <w:lang w:bidi="ar-EG"/>
        </w:rPr>
        <w:t xml:space="preserve"> </w:t>
      </w:r>
      <w:r w:rsidRPr="00F33B23">
        <w:rPr>
          <w:rFonts w:ascii="Almarai" w:hAnsi="Almarai" w:cs="Almarai" w:hint="cs"/>
          <w:b/>
          <w:bCs/>
          <w:sz w:val="20"/>
          <w:szCs w:val="20"/>
          <w:rtl/>
          <w:lang w:bidi="ar-EG"/>
        </w:rPr>
        <w:t>التحويلية</w:t>
      </w:r>
      <w:r w:rsidRPr="00F33B23">
        <w:rPr>
          <w:rFonts w:ascii="Almarai" w:hAnsi="Almarai" w:cs="Almarai" w:hint="cs"/>
          <w:sz w:val="20"/>
          <w:szCs w:val="20"/>
          <w:rtl/>
          <w:lang w:bidi="ar-EG"/>
        </w:rPr>
        <w:t xml:space="preserve"> </w:t>
      </w:r>
      <w:r w:rsidRPr="00F33B23">
        <w:rPr>
          <w:rFonts w:ascii="Almarai" w:hAnsi="Almarai" w:cs="Almarai" w:hint="cs"/>
          <w:b/>
          <w:bCs/>
          <w:sz w:val="20"/>
          <w:szCs w:val="20"/>
          <w:rtl/>
          <w:lang w:bidi="ar-EG"/>
        </w:rPr>
        <w:t>المستوى المحايد</w:t>
      </w:r>
      <w:r w:rsidRPr="00F33B23">
        <w:rPr>
          <w:rFonts w:ascii="Almarai" w:hAnsi="Almarai" w:cs="Almarai" w:hint="cs"/>
          <w:sz w:val="20"/>
          <w:szCs w:val="20"/>
          <w:rtl/>
          <w:lang w:bidi="ar-EG"/>
        </w:rPr>
        <w:t xml:space="preserve"> بـ </w:t>
      </w:r>
      <w:r w:rsidR="00A55FEA" w:rsidRPr="00F33B23">
        <w:rPr>
          <w:rFonts w:ascii="Almarai" w:hAnsi="Almarai" w:cs="Almarai" w:hint="cs"/>
          <w:sz w:val="20"/>
          <w:szCs w:val="20"/>
          <w:rtl/>
          <w:lang w:bidi="ar-EG"/>
        </w:rPr>
        <w:t>4</w:t>
      </w:r>
      <w:r w:rsidRPr="00F33B23">
        <w:rPr>
          <w:rFonts w:ascii="Almarai" w:hAnsi="Almarai" w:cs="Almarai" w:hint="cs"/>
          <w:sz w:val="20"/>
          <w:szCs w:val="20"/>
          <w:rtl/>
          <w:lang w:bidi="ar-EG"/>
        </w:rPr>
        <w:t xml:space="preserve"> نقاط </w:t>
      </w:r>
      <w:r w:rsidR="00A55FEA" w:rsidRPr="00F33B23">
        <w:rPr>
          <w:rFonts w:ascii="Almarai" w:hAnsi="Almarai" w:cs="Almarai" w:hint="cs"/>
          <w:sz w:val="20"/>
          <w:szCs w:val="20"/>
          <w:rtl/>
          <w:lang w:bidi="ar-EG"/>
        </w:rPr>
        <w:t>بقيم</w:t>
      </w:r>
      <w:r w:rsidR="004F4166">
        <w:rPr>
          <w:rFonts w:ascii="Almarai" w:hAnsi="Almarai" w:cs="Almarai" w:hint="cs"/>
          <w:sz w:val="20"/>
          <w:szCs w:val="20"/>
          <w:rtl/>
          <w:lang w:bidi="ar-EG"/>
        </w:rPr>
        <w:t xml:space="preserve"> أ</w:t>
      </w:r>
      <w:r w:rsidR="00A55FEA" w:rsidRPr="00F33B23">
        <w:rPr>
          <w:rFonts w:ascii="Almarai" w:hAnsi="Almarai" w:cs="Almarai" w:hint="cs"/>
          <w:sz w:val="20"/>
          <w:szCs w:val="20"/>
          <w:rtl/>
          <w:lang w:bidi="ar-EG"/>
        </w:rPr>
        <w:t>فضل</w:t>
      </w:r>
      <w:r w:rsidR="008401E6">
        <w:rPr>
          <w:rFonts w:ascii="Almarai" w:hAnsi="Almarai" w:cs="Almarai" w:hint="cs"/>
          <w:sz w:val="20"/>
          <w:szCs w:val="20"/>
          <w:rtl/>
          <w:lang w:bidi="ar-EG"/>
        </w:rPr>
        <w:t xml:space="preserve"> </w:t>
      </w:r>
      <w:r w:rsidRPr="00F33B23">
        <w:rPr>
          <w:rFonts w:ascii="Almarai" w:hAnsi="Almarai" w:cs="Almarai" w:hint="cs"/>
          <w:sz w:val="20"/>
          <w:szCs w:val="20"/>
          <w:rtl/>
          <w:lang w:bidi="ar-EG"/>
        </w:rPr>
        <w:t>من الربعين السابق والمناظر</w:t>
      </w:r>
      <w:r w:rsidR="004F4166">
        <w:rPr>
          <w:rFonts w:ascii="Almarai" w:hAnsi="Almarai" w:cs="Almarai" w:hint="cs"/>
          <w:sz w:val="20"/>
          <w:szCs w:val="20"/>
          <w:rtl/>
          <w:lang w:bidi="ar-EG"/>
        </w:rPr>
        <w:t>،</w:t>
      </w:r>
      <w:r w:rsidRPr="00F33B23">
        <w:rPr>
          <w:rFonts w:ascii="Almarai" w:hAnsi="Almarai" w:cs="Almarai" w:hint="cs"/>
          <w:sz w:val="20"/>
          <w:szCs w:val="20"/>
          <w:rtl/>
          <w:lang w:bidi="ar-EG"/>
        </w:rPr>
        <w:t xml:space="preserve"> ويرجع</w:t>
      </w:r>
      <w:r w:rsidRPr="00F33B23">
        <w:rPr>
          <w:rFonts w:ascii="Almarai" w:hAnsi="Almarai" w:cs="Almarai"/>
          <w:sz w:val="20"/>
          <w:szCs w:val="20"/>
          <w:rtl/>
          <w:lang w:bidi="ar-EG"/>
        </w:rPr>
        <w:t xml:space="preserve"> </w:t>
      </w:r>
      <w:r w:rsidRPr="00F33B23">
        <w:rPr>
          <w:rFonts w:ascii="Almarai" w:hAnsi="Almarai" w:cs="Almarai" w:hint="cs"/>
          <w:sz w:val="20"/>
          <w:szCs w:val="20"/>
          <w:rtl/>
          <w:lang w:bidi="ar-EG"/>
        </w:rPr>
        <w:t>ذلك</w:t>
      </w:r>
      <w:r w:rsidRPr="00F33B23">
        <w:rPr>
          <w:rFonts w:ascii="Almarai" w:hAnsi="Almarai" w:cs="Almarai"/>
          <w:sz w:val="20"/>
          <w:szCs w:val="20"/>
          <w:rtl/>
          <w:lang w:bidi="ar-EG"/>
        </w:rPr>
        <w:t xml:space="preserve"> </w:t>
      </w:r>
      <w:r w:rsidRPr="00F33B23">
        <w:rPr>
          <w:rFonts w:ascii="Almarai" w:hAnsi="Almarai" w:cs="Almarai" w:hint="cs"/>
          <w:sz w:val="20"/>
          <w:szCs w:val="20"/>
          <w:rtl/>
          <w:lang w:bidi="ar-EG"/>
        </w:rPr>
        <w:t>إلى</w:t>
      </w:r>
      <w:r w:rsidR="00303D60">
        <w:rPr>
          <w:rFonts w:ascii="Almarai" w:hAnsi="Almarai" w:cs="Almarai" w:hint="cs"/>
          <w:sz w:val="20"/>
          <w:szCs w:val="20"/>
          <w:rtl/>
          <w:lang w:bidi="ar-EG"/>
        </w:rPr>
        <w:t xml:space="preserve"> </w:t>
      </w:r>
      <w:r w:rsidR="004F4166">
        <w:rPr>
          <w:rFonts w:ascii="Almarai" w:hAnsi="Almarai" w:cs="Almarai" w:hint="cs"/>
          <w:sz w:val="20"/>
          <w:szCs w:val="20"/>
          <w:rtl/>
          <w:lang w:bidi="ar-EG"/>
        </w:rPr>
        <w:t>ال</w:t>
      </w:r>
      <w:r w:rsidR="00303D60">
        <w:rPr>
          <w:rFonts w:ascii="Almarai" w:hAnsi="Almarai" w:cs="Almarai" w:hint="cs"/>
          <w:sz w:val="20"/>
          <w:szCs w:val="20"/>
          <w:rtl/>
          <w:lang w:bidi="ar-EG"/>
        </w:rPr>
        <w:t>توقعات</w:t>
      </w:r>
      <w:r w:rsidR="008401E6">
        <w:rPr>
          <w:rFonts w:ascii="Almarai" w:hAnsi="Almarai" w:cs="Almarai" w:hint="cs"/>
          <w:sz w:val="20"/>
          <w:szCs w:val="20"/>
          <w:rtl/>
          <w:lang w:bidi="ar-EG"/>
        </w:rPr>
        <w:t xml:space="preserve"> </w:t>
      </w:r>
      <w:r w:rsidR="00303D60">
        <w:rPr>
          <w:rFonts w:ascii="Almarai" w:hAnsi="Almarai" w:cs="Almarai" w:hint="cs"/>
          <w:sz w:val="20"/>
          <w:szCs w:val="20"/>
          <w:rtl/>
          <w:lang w:bidi="ar-EG"/>
        </w:rPr>
        <w:t>ب</w:t>
      </w:r>
      <w:r w:rsidRPr="00F33B23">
        <w:rPr>
          <w:rFonts w:ascii="Almarai" w:hAnsi="Almarai" w:cs="Almarai" w:hint="cs"/>
          <w:sz w:val="20"/>
          <w:szCs w:val="20"/>
          <w:rtl/>
          <w:lang w:bidi="ar-EG"/>
        </w:rPr>
        <w:t>ثبات</w:t>
      </w:r>
      <w:r w:rsidRPr="00F33B23">
        <w:rPr>
          <w:rFonts w:ascii="Almarai" w:hAnsi="Almarai" w:cs="Almarai"/>
          <w:sz w:val="20"/>
          <w:szCs w:val="20"/>
          <w:rtl/>
          <w:lang w:bidi="ar-EG"/>
        </w:rPr>
        <w:t xml:space="preserve"> </w:t>
      </w:r>
      <w:r w:rsidRPr="00F33B23">
        <w:rPr>
          <w:rFonts w:ascii="Almarai" w:hAnsi="Almarai" w:cs="Almarai" w:hint="cs"/>
          <w:sz w:val="20"/>
          <w:szCs w:val="20"/>
          <w:rtl/>
          <w:lang w:bidi="ar-EG"/>
        </w:rPr>
        <w:t>كافة المؤشرات الفرعية</w:t>
      </w:r>
      <w:r w:rsidR="00303D60">
        <w:rPr>
          <w:rFonts w:ascii="Almarai" w:hAnsi="Almarai" w:cs="Almarai" w:hint="cs"/>
          <w:sz w:val="20"/>
          <w:szCs w:val="20"/>
          <w:rtl/>
          <w:lang w:bidi="ar-EG"/>
        </w:rPr>
        <w:t xml:space="preserve"> خلال الربع القادم</w:t>
      </w:r>
      <w:r w:rsidRPr="00F33B23">
        <w:rPr>
          <w:rFonts w:ascii="Almarai" w:hAnsi="Almarai" w:cs="Almarai" w:hint="cs"/>
          <w:sz w:val="20"/>
          <w:szCs w:val="20"/>
          <w:rtl/>
          <w:lang w:bidi="ar-EG"/>
        </w:rPr>
        <w:t>.</w:t>
      </w:r>
    </w:p>
    <w:p w14:paraId="620C8A7E" w14:textId="15AFB646" w:rsidR="00C95244" w:rsidRPr="00F33B23" w:rsidRDefault="00E96381" w:rsidP="00C84BCF">
      <w:pPr>
        <w:numPr>
          <w:ilvl w:val="0"/>
          <w:numId w:val="19"/>
        </w:numPr>
        <w:tabs>
          <w:tab w:val="clear" w:pos="450"/>
        </w:tabs>
        <w:bidi/>
        <w:spacing w:after="0" w:line="360" w:lineRule="auto"/>
        <w:ind w:left="383" w:hanging="293"/>
        <w:jc w:val="both"/>
        <w:rPr>
          <w:rFonts w:ascii="Almarai" w:hAnsi="Almarai" w:cs="Almarai"/>
          <w:sz w:val="20"/>
          <w:szCs w:val="20"/>
          <w:lang w:bidi="ar-EG"/>
        </w:rPr>
      </w:pPr>
      <w:r>
        <w:rPr>
          <w:rFonts w:ascii="Almarai" w:hAnsi="Almarai" w:cs="Almarai" w:hint="cs"/>
          <w:sz w:val="20"/>
          <w:szCs w:val="20"/>
          <w:rtl/>
          <w:lang w:bidi="ar-EG"/>
        </w:rPr>
        <w:t xml:space="preserve"> تجاوزت</w:t>
      </w:r>
      <w:r>
        <w:rPr>
          <w:rFonts w:ascii="Almarai" w:hAnsi="Almarai" w:cs="Almarai"/>
          <w:sz w:val="20"/>
          <w:szCs w:val="20"/>
          <w:rtl/>
          <w:lang w:bidi="ar-EG"/>
        </w:rPr>
        <w:t xml:space="preserve"> </w:t>
      </w:r>
      <w:r>
        <w:rPr>
          <w:rFonts w:ascii="Almarai" w:hAnsi="Almarai" w:cs="Almarai" w:hint="cs"/>
          <w:sz w:val="20"/>
          <w:szCs w:val="20"/>
          <w:rtl/>
          <w:lang w:bidi="ar-EG"/>
        </w:rPr>
        <w:t>التوقعات</w:t>
      </w:r>
      <w:r>
        <w:rPr>
          <w:rFonts w:ascii="Almarai" w:hAnsi="Almarai" w:cs="Almarai"/>
          <w:sz w:val="20"/>
          <w:szCs w:val="20"/>
          <w:rtl/>
          <w:lang w:bidi="ar-EG"/>
        </w:rPr>
        <w:t xml:space="preserve"> </w:t>
      </w:r>
      <w:r>
        <w:rPr>
          <w:rFonts w:ascii="Almarai" w:hAnsi="Almarai" w:cs="Almarai" w:hint="cs"/>
          <w:b/>
          <w:bCs/>
          <w:sz w:val="20"/>
          <w:szCs w:val="20"/>
          <w:rtl/>
          <w:lang w:bidi="ar-EG"/>
        </w:rPr>
        <w:t>لقطاع</w:t>
      </w:r>
      <w:r>
        <w:rPr>
          <w:rFonts w:ascii="Almarai" w:hAnsi="Almarai" w:cs="Almarai"/>
          <w:b/>
          <w:bCs/>
          <w:sz w:val="20"/>
          <w:szCs w:val="20"/>
          <w:rtl/>
          <w:lang w:bidi="ar-EG"/>
        </w:rPr>
        <w:t xml:space="preserve"> </w:t>
      </w:r>
      <w:r>
        <w:rPr>
          <w:rFonts w:ascii="Almarai" w:hAnsi="Almarai" w:cs="Almarai" w:hint="cs"/>
          <w:b/>
          <w:bCs/>
          <w:sz w:val="20"/>
          <w:szCs w:val="20"/>
          <w:rtl/>
          <w:lang w:bidi="ar-EG"/>
        </w:rPr>
        <w:t>التشييد</w:t>
      </w:r>
      <w:r>
        <w:rPr>
          <w:rFonts w:ascii="Almarai" w:hAnsi="Almarai" w:cs="Almarai"/>
          <w:b/>
          <w:bCs/>
          <w:sz w:val="20"/>
          <w:szCs w:val="20"/>
          <w:rtl/>
          <w:lang w:bidi="ar-EG"/>
        </w:rPr>
        <w:t xml:space="preserve"> </w:t>
      </w:r>
      <w:r>
        <w:rPr>
          <w:rFonts w:ascii="Almarai" w:hAnsi="Almarai" w:cs="Almarai" w:hint="cs"/>
          <w:b/>
          <w:bCs/>
          <w:sz w:val="20"/>
          <w:szCs w:val="20"/>
          <w:rtl/>
          <w:lang w:bidi="ar-EG"/>
        </w:rPr>
        <w:t>والبناء</w:t>
      </w:r>
      <w:r>
        <w:rPr>
          <w:rFonts w:ascii="Almarai" w:hAnsi="Almarai" w:cs="Almarai"/>
          <w:sz w:val="20"/>
          <w:szCs w:val="20"/>
          <w:rtl/>
          <w:lang w:bidi="ar-EG"/>
        </w:rPr>
        <w:t xml:space="preserve"> </w:t>
      </w:r>
      <w:r>
        <w:rPr>
          <w:rFonts w:ascii="Almarai" w:hAnsi="Almarai" w:cs="Almarai" w:hint="cs"/>
          <w:b/>
          <w:bCs/>
          <w:sz w:val="20"/>
          <w:szCs w:val="20"/>
          <w:rtl/>
          <w:lang w:bidi="ar-EG"/>
        </w:rPr>
        <w:t>المستوى</w:t>
      </w:r>
      <w:r>
        <w:rPr>
          <w:rFonts w:ascii="Almarai" w:hAnsi="Almarai" w:cs="Almarai"/>
          <w:b/>
          <w:bCs/>
          <w:sz w:val="20"/>
          <w:szCs w:val="20"/>
          <w:rtl/>
          <w:lang w:bidi="ar-EG"/>
        </w:rPr>
        <w:t xml:space="preserve"> </w:t>
      </w:r>
      <w:r>
        <w:rPr>
          <w:rFonts w:ascii="Almarai" w:hAnsi="Almarai" w:cs="Almarai" w:hint="cs"/>
          <w:b/>
          <w:bCs/>
          <w:sz w:val="20"/>
          <w:szCs w:val="20"/>
          <w:rtl/>
          <w:lang w:bidi="ar-EG"/>
        </w:rPr>
        <w:t>المحايد</w:t>
      </w:r>
      <w:r>
        <w:rPr>
          <w:rFonts w:ascii="Almarai" w:hAnsi="Almarai" w:cs="Almarai"/>
          <w:sz w:val="20"/>
          <w:szCs w:val="20"/>
          <w:rtl/>
          <w:lang w:bidi="ar-EG"/>
        </w:rPr>
        <w:t xml:space="preserve"> </w:t>
      </w:r>
      <w:r>
        <w:rPr>
          <w:rFonts w:ascii="Almarai" w:hAnsi="Almarai" w:cs="Almarai" w:hint="cs"/>
          <w:sz w:val="20"/>
          <w:szCs w:val="20"/>
          <w:rtl/>
          <w:lang w:bidi="ar-EG"/>
        </w:rPr>
        <w:t>ب</w:t>
      </w:r>
      <w:r w:rsidR="00DF5D5B">
        <w:rPr>
          <w:rFonts w:ascii="Almarai" w:hAnsi="Almarai" w:cs="Almarai" w:hint="cs"/>
          <w:sz w:val="20"/>
          <w:szCs w:val="20"/>
          <w:rtl/>
          <w:lang w:bidi="ar-EG"/>
        </w:rPr>
        <w:t>ـ</w:t>
      </w:r>
      <w:r>
        <w:rPr>
          <w:rFonts w:ascii="Almarai" w:hAnsi="Almarai" w:cs="Almarai" w:hint="cs"/>
          <w:sz w:val="20"/>
          <w:szCs w:val="20"/>
          <w:rtl/>
          <w:lang w:bidi="ar-EG"/>
        </w:rPr>
        <w:t xml:space="preserve"> </w:t>
      </w:r>
      <w:r w:rsidR="000B15F0">
        <w:rPr>
          <w:rFonts w:ascii="Almarai" w:hAnsi="Almarai" w:cs="Almarai" w:hint="cs"/>
          <w:sz w:val="20"/>
          <w:szCs w:val="20"/>
          <w:rtl/>
          <w:lang w:bidi="ar-EG"/>
        </w:rPr>
        <w:t>4</w:t>
      </w:r>
      <w:r>
        <w:rPr>
          <w:rFonts w:ascii="Almarai" w:hAnsi="Almarai" w:cs="Almarai" w:hint="cs"/>
          <w:sz w:val="20"/>
          <w:szCs w:val="20"/>
          <w:rtl/>
          <w:lang w:bidi="ar-EG"/>
        </w:rPr>
        <w:t xml:space="preserve"> نق</w:t>
      </w:r>
      <w:r w:rsidR="000B15F0">
        <w:rPr>
          <w:rFonts w:ascii="Almarai" w:hAnsi="Almarai" w:cs="Almarai" w:hint="cs"/>
          <w:sz w:val="20"/>
          <w:szCs w:val="20"/>
          <w:rtl/>
          <w:lang w:bidi="ar-EG"/>
        </w:rPr>
        <w:t>ا</w:t>
      </w:r>
      <w:r>
        <w:rPr>
          <w:rFonts w:ascii="Almarai" w:hAnsi="Almarai" w:cs="Almarai" w:hint="cs"/>
          <w:sz w:val="20"/>
          <w:szCs w:val="20"/>
          <w:rtl/>
          <w:lang w:bidi="ar-EG"/>
        </w:rPr>
        <w:t>ط</w:t>
      </w:r>
      <w:r w:rsidR="000B15F0">
        <w:rPr>
          <w:rFonts w:ascii="Almarai" w:hAnsi="Almarai" w:cs="Almarai" w:hint="cs"/>
          <w:sz w:val="20"/>
          <w:szCs w:val="20"/>
          <w:rtl/>
          <w:lang w:bidi="ar-EG"/>
        </w:rPr>
        <w:t xml:space="preserve"> </w:t>
      </w:r>
      <w:r w:rsidR="0017289E">
        <w:rPr>
          <w:rFonts w:ascii="Almarai" w:hAnsi="Almarai" w:cs="Almarai" w:hint="cs"/>
          <w:sz w:val="20"/>
          <w:szCs w:val="20"/>
          <w:rtl/>
          <w:lang w:bidi="ar-EG"/>
        </w:rPr>
        <w:t xml:space="preserve">بتوقعات </w:t>
      </w:r>
      <w:r w:rsidR="004F4166">
        <w:rPr>
          <w:rFonts w:ascii="Almarai" w:hAnsi="Almarai" w:cs="Almarai" w:hint="cs"/>
          <w:sz w:val="20"/>
          <w:szCs w:val="20"/>
          <w:rtl/>
          <w:lang w:bidi="ar-EG"/>
        </w:rPr>
        <w:t>أ</w:t>
      </w:r>
      <w:r w:rsidR="0017289E">
        <w:rPr>
          <w:rFonts w:ascii="Almarai" w:hAnsi="Almarai" w:cs="Almarai" w:hint="cs"/>
          <w:sz w:val="20"/>
          <w:szCs w:val="20"/>
          <w:rtl/>
          <w:lang w:bidi="ar-EG"/>
        </w:rPr>
        <w:t>داء</w:t>
      </w:r>
      <w:r w:rsidR="008401E6">
        <w:rPr>
          <w:rFonts w:ascii="Almarai" w:hAnsi="Almarai" w:cs="Almarai" w:hint="cs"/>
          <w:sz w:val="20"/>
          <w:szCs w:val="20"/>
          <w:rtl/>
          <w:lang w:bidi="ar-EG"/>
        </w:rPr>
        <w:t xml:space="preserve"> </w:t>
      </w:r>
      <w:r w:rsidR="004F4166">
        <w:rPr>
          <w:rFonts w:ascii="Almarai" w:hAnsi="Almarai" w:cs="Almarai" w:hint="cs"/>
          <w:sz w:val="20"/>
          <w:szCs w:val="20"/>
          <w:rtl/>
          <w:lang w:bidi="ar-EG"/>
        </w:rPr>
        <w:t>أ</w:t>
      </w:r>
      <w:r w:rsidR="0017289E">
        <w:rPr>
          <w:rFonts w:ascii="Almarai" w:hAnsi="Almarai" w:cs="Almarai" w:hint="cs"/>
          <w:sz w:val="20"/>
          <w:szCs w:val="20"/>
          <w:rtl/>
          <w:lang w:bidi="ar-EG"/>
        </w:rPr>
        <w:t>قل من الربع</w:t>
      </w:r>
      <w:r w:rsidR="008401E6">
        <w:rPr>
          <w:rFonts w:ascii="Almarai" w:hAnsi="Almarai" w:cs="Almarai" w:hint="cs"/>
          <w:sz w:val="20"/>
          <w:szCs w:val="20"/>
          <w:rtl/>
          <w:lang w:bidi="ar-EG"/>
        </w:rPr>
        <w:t xml:space="preserve"> </w:t>
      </w:r>
      <w:r w:rsidR="0017289E">
        <w:rPr>
          <w:rFonts w:ascii="Almarai" w:hAnsi="Almarai" w:cs="Almarai" w:hint="cs"/>
          <w:sz w:val="20"/>
          <w:szCs w:val="20"/>
          <w:rtl/>
          <w:lang w:bidi="ar-EG"/>
        </w:rPr>
        <w:t>السابق ب</w:t>
      </w:r>
      <w:r w:rsidR="004F4166">
        <w:rPr>
          <w:rFonts w:ascii="Almarai" w:hAnsi="Almarai" w:cs="Almarai" w:hint="cs"/>
          <w:sz w:val="20"/>
          <w:szCs w:val="20"/>
          <w:rtl/>
          <w:lang w:bidi="ar-EG"/>
        </w:rPr>
        <w:t>ـ</w:t>
      </w:r>
      <w:r w:rsidR="0017289E" w:rsidRPr="00F33B23">
        <w:rPr>
          <w:rFonts w:ascii="Almarai" w:hAnsi="Almarai" w:cs="Almarai" w:hint="cs"/>
          <w:sz w:val="20"/>
          <w:szCs w:val="20"/>
          <w:rtl/>
          <w:lang w:bidi="ar-EG"/>
        </w:rPr>
        <w:t>7</w:t>
      </w:r>
      <w:r w:rsidR="004F4166">
        <w:rPr>
          <w:rFonts w:ascii="Almarai" w:hAnsi="Almarai" w:cs="Almarai" w:hint="cs"/>
          <w:sz w:val="20"/>
          <w:szCs w:val="20"/>
          <w:rtl/>
          <w:lang w:bidi="ar-EG"/>
        </w:rPr>
        <w:t xml:space="preserve"> </w:t>
      </w:r>
      <w:r w:rsidR="0017289E" w:rsidRPr="00F33B23">
        <w:rPr>
          <w:rFonts w:ascii="Almarai" w:hAnsi="Almarai" w:cs="Almarai" w:hint="cs"/>
          <w:sz w:val="20"/>
          <w:szCs w:val="20"/>
          <w:rtl/>
          <w:lang w:bidi="ar-EG"/>
        </w:rPr>
        <w:t>نقاط</w:t>
      </w:r>
      <w:r w:rsidR="004F4166">
        <w:rPr>
          <w:rFonts w:ascii="Almarai" w:hAnsi="Almarai" w:cs="Almarai" w:hint="cs"/>
          <w:sz w:val="20"/>
          <w:szCs w:val="20"/>
          <w:rtl/>
          <w:lang w:bidi="ar-EG"/>
        </w:rPr>
        <w:t>،</w:t>
      </w:r>
      <w:r w:rsidR="008401E6">
        <w:rPr>
          <w:rFonts w:ascii="Almarai" w:hAnsi="Almarai" w:cs="Almarai" w:hint="cs"/>
          <w:sz w:val="20"/>
          <w:szCs w:val="20"/>
          <w:rtl/>
          <w:lang w:bidi="ar-EG"/>
        </w:rPr>
        <w:t xml:space="preserve"> </w:t>
      </w:r>
      <w:r w:rsidR="0017289E" w:rsidRPr="00F33B23">
        <w:rPr>
          <w:rFonts w:ascii="Almarai" w:hAnsi="Almarai" w:cs="Almarai" w:hint="cs"/>
          <w:sz w:val="20"/>
          <w:szCs w:val="20"/>
          <w:rtl/>
          <w:lang w:bidi="ar-EG"/>
        </w:rPr>
        <w:t>و</w:t>
      </w:r>
      <w:r w:rsidR="004F4166">
        <w:rPr>
          <w:rFonts w:ascii="Almarai" w:hAnsi="Almarai" w:cs="Almarai" w:hint="cs"/>
          <w:sz w:val="20"/>
          <w:szCs w:val="20"/>
          <w:rtl/>
          <w:lang w:bidi="ar-EG"/>
        </w:rPr>
        <w:t>أ</w:t>
      </w:r>
      <w:r w:rsidR="0017289E" w:rsidRPr="00F33B23">
        <w:rPr>
          <w:rFonts w:ascii="Almarai" w:hAnsi="Almarai" w:cs="Almarai" w:hint="cs"/>
          <w:sz w:val="20"/>
          <w:szCs w:val="20"/>
          <w:rtl/>
          <w:lang w:bidi="ar-EG"/>
        </w:rPr>
        <w:t>فضل من</w:t>
      </w:r>
      <w:r w:rsidR="004F4166">
        <w:rPr>
          <w:rFonts w:ascii="Almarai" w:hAnsi="Almarai" w:cs="Almarai" w:hint="cs"/>
          <w:sz w:val="20"/>
          <w:szCs w:val="20"/>
          <w:rtl/>
          <w:lang w:bidi="ar-EG"/>
        </w:rPr>
        <w:t xml:space="preserve"> الربع</w:t>
      </w:r>
      <w:r w:rsidR="0017289E" w:rsidRPr="00F33B23">
        <w:rPr>
          <w:rFonts w:ascii="Almarai" w:hAnsi="Almarai" w:cs="Almarai" w:hint="cs"/>
          <w:sz w:val="20"/>
          <w:szCs w:val="20"/>
          <w:rtl/>
          <w:lang w:bidi="ar-EG"/>
        </w:rPr>
        <w:t xml:space="preserve"> المناظر بنقطتين </w:t>
      </w:r>
      <w:r w:rsidR="00DF5D5B" w:rsidRPr="00F33B23">
        <w:rPr>
          <w:rFonts w:ascii="Almarai" w:hAnsi="Almarai" w:cs="Almarai" w:hint="cs"/>
          <w:sz w:val="20"/>
          <w:szCs w:val="20"/>
          <w:rtl/>
          <w:lang w:bidi="ar-EG"/>
        </w:rPr>
        <w:t xml:space="preserve">؛ </w:t>
      </w:r>
      <w:r w:rsidRPr="00F33B23">
        <w:rPr>
          <w:rFonts w:ascii="Almarai" w:hAnsi="Almarai" w:cs="Almarai" w:hint="cs"/>
          <w:sz w:val="20"/>
          <w:szCs w:val="20"/>
          <w:rtl/>
          <w:lang w:bidi="ar-EG"/>
        </w:rPr>
        <w:t xml:space="preserve">ويرجع ذلك </w:t>
      </w:r>
      <w:r w:rsidR="00DF5D5B" w:rsidRPr="00F33B23">
        <w:rPr>
          <w:rFonts w:ascii="Almarai" w:hAnsi="Almarai" w:cs="Almarai" w:hint="cs"/>
          <w:sz w:val="20"/>
          <w:szCs w:val="20"/>
          <w:rtl/>
          <w:lang w:bidi="ar-EG"/>
        </w:rPr>
        <w:t>إلى</w:t>
      </w:r>
      <w:r w:rsidRPr="00F33B23">
        <w:rPr>
          <w:rFonts w:ascii="Almarai" w:hAnsi="Almarai" w:cs="Almarai" w:hint="cs"/>
          <w:sz w:val="20"/>
          <w:szCs w:val="20"/>
          <w:rtl/>
          <w:lang w:bidi="ar-EG"/>
        </w:rPr>
        <w:t xml:space="preserve"> </w:t>
      </w:r>
      <w:r w:rsidR="009C5A28">
        <w:rPr>
          <w:rFonts w:ascii="Almarai" w:hAnsi="Almarai" w:cs="Almarai" w:hint="cs"/>
          <w:sz w:val="20"/>
          <w:szCs w:val="20"/>
          <w:rtl/>
          <w:lang w:bidi="ar-EG"/>
        </w:rPr>
        <w:t>ثبات كافة المؤشرات و</w:t>
      </w:r>
      <w:r w:rsidRPr="00F33B23">
        <w:rPr>
          <w:rFonts w:ascii="Almarai" w:hAnsi="Almarai" w:cs="Almarai" w:hint="cs"/>
          <w:sz w:val="20"/>
          <w:szCs w:val="20"/>
          <w:rtl/>
          <w:lang w:bidi="ar-EG"/>
        </w:rPr>
        <w:t xml:space="preserve"> </w:t>
      </w:r>
      <w:r w:rsidR="00574EA2">
        <w:rPr>
          <w:rFonts w:ascii="Almarai" w:hAnsi="Almarai" w:cs="Almarai" w:hint="cs"/>
          <w:sz w:val="20"/>
          <w:szCs w:val="20"/>
          <w:rtl/>
          <w:lang w:bidi="ar-EG"/>
        </w:rPr>
        <w:t>استمرار</w:t>
      </w:r>
      <w:r w:rsidRPr="00F33B23">
        <w:rPr>
          <w:rFonts w:ascii="Almarai" w:hAnsi="Almarai" w:cs="Almarai" w:hint="cs"/>
          <w:sz w:val="20"/>
          <w:szCs w:val="20"/>
          <w:rtl/>
          <w:lang w:bidi="ar-EG"/>
        </w:rPr>
        <w:t xml:space="preserve"> تنفيذ قانون االمصالحات</w:t>
      </w:r>
      <w:r w:rsidR="006168B1" w:rsidRPr="00F33B23">
        <w:rPr>
          <w:rFonts w:ascii="Almarai" w:hAnsi="Almarai" w:cs="Almarai" w:hint="cs"/>
          <w:sz w:val="20"/>
          <w:szCs w:val="20"/>
          <w:rtl/>
          <w:lang w:bidi="ar-EG"/>
        </w:rPr>
        <w:t>،</w:t>
      </w:r>
      <w:r w:rsidR="008401E6">
        <w:rPr>
          <w:rFonts w:ascii="Almarai" w:hAnsi="Almarai" w:cs="Almarai" w:hint="cs"/>
          <w:sz w:val="20"/>
          <w:szCs w:val="20"/>
          <w:rtl/>
          <w:lang w:bidi="ar-EG"/>
        </w:rPr>
        <w:t xml:space="preserve"> </w:t>
      </w:r>
      <w:r w:rsidR="00A13392">
        <w:rPr>
          <w:rFonts w:ascii="Almarai" w:hAnsi="Almarai" w:cs="Almarai" w:hint="cs"/>
          <w:sz w:val="20"/>
          <w:szCs w:val="20"/>
          <w:rtl/>
          <w:lang w:bidi="ar-EG"/>
        </w:rPr>
        <w:t xml:space="preserve"> </w:t>
      </w:r>
      <w:r w:rsidR="004F4166">
        <w:rPr>
          <w:rFonts w:ascii="Almarai" w:hAnsi="Almarai" w:cs="Almarai" w:hint="cs"/>
          <w:sz w:val="20"/>
          <w:szCs w:val="20"/>
          <w:rtl/>
          <w:lang w:bidi="ar-EG"/>
        </w:rPr>
        <w:t>وال</w:t>
      </w:r>
      <w:r w:rsidR="00A13392">
        <w:rPr>
          <w:rFonts w:ascii="Almarai" w:hAnsi="Almarai" w:cs="Almarai" w:hint="cs"/>
          <w:sz w:val="20"/>
          <w:szCs w:val="20"/>
          <w:rtl/>
          <w:lang w:bidi="ar-EG"/>
        </w:rPr>
        <w:t xml:space="preserve">ثبات </w:t>
      </w:r>
      <w:r w:rsidR="004F4166">
        <w:rPr>
          <w:rFonts w:ascii="Almarai" w:hAnsi="Almarai" w:cs="Almarai" w:hint="cs"/>
          <w:sz w:val="20"/>
          <w:szCs w:val="20"/>
          <w:rtl/>
          <w:lang w:bidi="ar-EG"/>
        </w:rPr>
        <w:t>ال</w:t>
      </w:r>
      <w:r w:rsidR="00A13392">
        <w:rPr>
          <w:rFonts w:ascii="Almarai" w:hAnsi="Almarai" w:cs="Almarai" w:hint="cs"/>
          <w:sz w:val="20"/>
          <w:szCs w:val="20"/>
          <w:rtl/>
          <w:lang w:bidi="ar-EG"/>
        </w:rPr>
        <w:t>نسبي لل</w:t>
      </w:r>
      <w:r w:rsidR="004F4166">
        <w:rPr>
          <w:rFonts w:ascii="Almarai" w:hAnsi="Almarai" w:cs="Almarai" w:hint="cs"/>
          <w:sz w:val="20"/>
          <w:szCs w:val="20"/>
          <w:rtl/>
          <w:lang w:bidi="ar-EG"/>
        </w:rPr>
        <w:t>أ</w:t>
      </w:r>
      <w:r w:rsidR="00A13392">
        <w:rPr>
          <w:rFonts w:ascii="Almarai" w:hAnsi="Almarai" w:cs="Almarai" w:hint="cs"/>
          <w:sz w:val="20"/>
          <w:szCs w:val="20"/>
          <w:rtl/>
          <w:lang w:bidi="ar-EG"/>
        </w:rPr>
        <w:t xml:space="preserve">سعار سواء المدخلات </w:t>
      </w:r>
      <w:r w:rsidR="004F4166">
        <w:rPr>
          <w:rFonts w:ascii="Almarai" w:hAnsi="Almarai" w:cs="Almarai" w:hint="cs"/>
          <w:sz w:val="20"/>
          <w:szCs w:val="20"/>
          <w:rtl/>
          <w:lang w:bidi="ar-EG"/>
        </w:rPr>
        <w:t>أ</w:t>
      </w:r>
      <w:r w:rsidR="00A13392">
        <w:rPr>
          <w:rFonts w:ascii="Almarai" w:hAnsi="Almarai" w:cs="Almarai" w:hint="cs"/>
          <w:sz w:val="20"/>
          <w:szCs w:val="20"/>
          <w:rtl/>
          <w:lang w:bidi="ar-EG"/>
        </w:rPr>
        <w:t>و الوحدات،</w:t>
      </w:r>
      <w:r w:rsidR="00A13392" w:rsidRPr="00A13392">
        <w:rPr>
          <w:rFonts w:ascii="Almarai" w:hAnsi="Almarai" w:cs="Almarai" w:hint="cs"/>
          <w:sz w:val="20"/>
          <w:szCs w:val="20"/>
          <w:rtl/>
          <w:lang w:bidi="ar-EG"/>
        </w:rPr>
        <w:t xml:space="preserve"> </w:t>
      </w:r>
      <w:r w:rsidR="00A13392" w:rsidRPr="00F33B23">
        <w:rPr>
          <w:rFonts w:ascii="Almarai" w:hAnsi="Almarai" w:cs="Almarai" w:hint="cs"/>
          <w:sz w:val="20"/>
          <w:szCs w:val="20"/>
          <w:rtl/>
          <w:lang w:bidi="ar-EG"/>
        </w:rPr>
        <w:t>و</w:t>
      </w:r>
      <w:r w:rsidR="004F4166">
        <w:rPr>
          <w:rFonts w:ascii="Almarai" w:hAnsi="Almarai" w:cs="Almarai" w:hint="cs"/>
          <w:sz w:val="20"/>
          <w:szCs w:val="20"/>
          <w:rtl/>
          <w:lang w:bidi="ar-EG"/>
        </w:rPr>
        <w:t>ال</w:t>
      </w:r>
      <w:r w:rsidR="00F4425D">
        <w:rPr>
          <w:rFonts w:ascii="Almarai" w:hAnsi="Almarai" w:cs="Almarai" w:hint="cs"/>
          <w:sz w:val="20"/>
          <w:szCs w:val="20"/>
          <w:rtl/>
          <w:lang w:bidi="ar-EG"/>
        </w:rPr>
        <w:t>توقعات ب</w:t>
      </w:r>
      <w:r w:rsidR="00A13392" w:rsidRPr="00F33B23">
        <w:rPr>
          <w:rFonts w:ascii="Almarai" w:hAnsi="Almarai" w:cs="Almarai" w:hint="cs"/>
          <w:sz w:val="20"/>
          <w:szCs w:val="20"/>
          <w:rtl/>
          <w:lang w:bidi="ar-EG"/>
        </w:rPr>
        <w:t>انخفاض الفائدة في البنوك</w:t>
      </w:r>
      <w:r w:rsidR="004F4166">
        <w:rPr>
          <w:rFonts w:ascii="Almarai" w:hAnsi="Almarai" w:cs="Almarai" w:hint="cs"/>
          <w:sz w:val="20"/>
          <w:szCs w:val="20"/>
          <w:rtl/>
          <w:lang w:bidi="ar-EG"/>
        </w:rPr>
        <w:t>،</w:t>
      </w:r>
      <w:r w:rsidR="00A13392">
        <w:rPr>
          <w:rFonts w:ascii="Almarai" w:hAnsi="Almarai" w:cs="Almarai" w:hint="cs"/>
          <w:sz w:val="20"/>
          <w:szCs w:val="20"/>
          <w:rtl/>
          <w:lang w:bidi="ar-EG"/>
        </w:rPr>
        <w:t xml:space="preserve"> </w:t>
      </w:r>
      <w:r w:rsidR="004F4166">
        <w:rPr>
          <w:rFonts w:ascii="Almarai" w:hAnsi="Almarai" w:cs="Almarai" w:hint="cs"/>
          <w:sz w:val="20"/>
          <w:szCs w:val="20"/>
          <w:rtl/>
          <w:lang w:bidi="ar-EG"/>
        </w:rPr>
        <w:t>و</w:t>
      </w:r>
      <w:r w:rsidR="002C525C">
        <w:rPr>
          <w:rFonts w:ascii="Almarai" w:hAnsi="Almarai" w:cs="Almarai" w:hint="cs"/>
          <w:sz w:val="20"/>
          <w:szCs w:val="20"/>
          <w:rtl/>
          <w:lang w:bidi="ar-EG"/>
        </w:rPr>
        <w:t>مزيد من</w:t>
      </w:r>
      <w:r w:rsidRPr="00F33B23">
        <w:rPr>
          <w:rFonts w:ascii="Almarai" w:hAnsi="Almarai" w:cs="Almarai" w:hint="cs"/>
          <w:sz w:val="20"/>
          <w:szCs w:val="20"/>
          <w:rtl/>
          <w:lang w:bidi="ar-EG"/>
        </w:rPr>
        <w:t xml:space="preserve"> الاستثمار في قطاع العقارات</w:t>
      </w:r>
      <w:r w:rsidR="006168B1" w:rsidRPr="00F33B23">
        <w:rPr>
          <w:rFonts w:ascii="Almarai" w:hAnsi="Almarai" w:cs="Almarai" w:hint="cs"/>
          <w:sz w:val="20"/>
          <w:szCs w:val="20"/>
          <w:rtl/>
          <w:lang w:bidi="ar-EG"/>
        </w:rPr>
        <w:t>،</w:t>
      </w:r>
      <w:r w:rsidRPr="00F33B23">
        <w:rPr>
          <w:rFonts w:ascii="Almarai" w:hAnsi="Almarai" w:cs="Almarai" w:hint="cs"/>
          <w:sz w:val="20"/>
          <w:szCs w:val="20"/>
          <w:rtl/>
          <w:lang w:bidi="ar-EG"/>
        </w:rPr>
        <w:t xml:space="preserve"> وزيادة المبيعات </w:t>
      </w:r>
      <w:r w:rsidR="004F4166">
        <w:rPr>
          <w:rFonts w:ascii="Almarai" w:hAnsi="Almarai" w:cs="Almarai" w:hint="cs"/>
          <w:sz w:val="20"/>
          <w:szCs w:val="20"/>
          <w:rtl/>
          <w:lang w:bidi="ar-EG"/>
        </w:rPr>
        <w:t>خلال</w:t>
      </w:r>
      <w:r w:rsidRPr="00F33B23">
        <w:rPr>
          <w:rFonts w:ascii="Almarai" w:hAnsi="Almarai" w:cs="Almarai" w:hint="cs"/>
          <w:sz w:val="20"/>
          <w:szCs w:val="20"/>
          <w:rtl/>
          <w:lang w:bidi="ar-EG"/>
        </w:rPr>
        <w:t xml:space="preserve"> فصل الصيف بسبب </w:t>
      </w:r>
      <w:r w:rsidR="006168B1" w:rsidRPr="00F33B23">
        <w:rPr>
          <w:rFonts w:ascii="Almarai" w:hAnsi="Almarai" w:cs="Almarai" w:hint="cs"/>
          <w:sz w:val="20"/>
          <w:szCs w:val="20"/>
          <w:rtl/>
          <w:lang w:bidi="ar-EG"/>
        </w:rPr>
        <w:t>إ</w:t>
      </w:r>
      <w:r w:rsidRPr="00F33B23">
        <w:rPr>
          <w:rFonts w:ascii="Almarai" w:hAnsi="Almarai" w:cs="Almarai" w:hint="cs"/>
          <w:sz w:val="20"/>
          <w:szCs w:val="20"/>
          <w:rtl/>
          <w:lang w:bidi="ar-EG"/>
        </w:rPr>
        <w:t>جازات العاملين في الخارج</w:t>
      </w:r>
      <w:r w:rsidR="004F4166">
        <w:rPr>
          <w:rFonts w:ascii="Almarai" w:hAnsi="Almarai" w:cs="Almarai" w:hint="cs"/>
          <w:sz w:val="20"/>
          <w:szCs w:val="20"/>
          <w:rtl/>
          <w:lang w:bidi="ar-EG"/>
        </w:rPr>
        <w:t>،</w:t>
      </w:r>
      <w:r w:rsidRPr="00F33B23">
        <w:rPr>
          <w:rFonts w:ascii="Almarai" w:hAnsi="Almarai" w:cs="Almarai" w:hint="cs"/>
          <w:sz w:val="20"/>
          <w:szCs w:val="20"/>
          <w:rtl/>
          <w:lang w:bidi="ar-EG"/>
        </w:rPr>
        <w:t xml:space="preserve"> وكذلك </w:t>
      </w:r>
      <w:r w:rsidR="004F4166">
        <w:rPr>
          <w:rFonts w:ascii="Almarai" w:hAnsi="Almarai" w:cs="Almarai" w:hint="cs"/>
          <w:sz w:val="20"/>
          <w:szCs w:val="20"/>
          <w:rtl/>
          <w:lang w:bidi="ar-EG"/>
        </w:rPr>
        <w:t>مشروعات</w:t>
      </w:r>
      <w:r w:rsidRPr="00F33B23">
        <w:rPr>
          <w:rFonts w:ascii="Almarai" w:hAnsi="Almarai" w:cs="Almarai" w:hint="cs"/>
          <w:sz w:val="20"/>
          <w:szCs w:val="20"/>
          <w:rtl/>
          <w:lang w:bidi="ar-EG"/>
        </w:rPr>
        <w:t xml:space="preserve"> الدولة في البنية التحتية.</w:t>
      </w:r>
      <w:r w:rsidRPr="00F33B23">
        <w:t xml:space="preserve"> </w:t>
      </w:r>
    </w:p>
    <w:p w14:paraId="1629EA34" w14:textId="55521B07" w:rsidR="00C95244" w:rsidRPr="00023F6E" w:rsidRDefault="00E96381" w:rsidP="00C84BCF">
      <w:pPr>
        <w:numPr>
          <w:ilvl w:val="0"/>
          <w:numId w:val="19"/>
        </w:numPr>
        <w:tabs>
          <w:tab w:val="clear" w:pos="450"/>
        </w:tabs>
        <w:bidi/>
        <w:spacing w:after="0" w:line="360" w:lineRule="auto"/>
        <w:ind w:left="383" w:hanging="293"/>
        <w:jc w:val="both"/>
        <w:rPr>
          <w:rFonts w:ascii="Almarai" w:hAnsi="Almarai" w:cs="Almarai"/>
          <w:sz w:val="20"/>
          <w:szCs w:val="20"/>
          <w:rtl/>
          <w:lang w:bidi="ar-EG"/>
        </w:rPr>
      </w:pPr>
      <w:r>
        <w:rPr>
          <w:rFonts w:ascii="Almarai" w:hAnsi="Almarai" w:cs="Almarai" w:hint="cs"/>
          <w:sz w:val="20"/>
          <w:szCs w:val="20"/>
          <w:rtl/>
          <w:lang w:bidi="ar-EG"/>
        </w:rPr>
        <w:t xml:space="preserve"> </w:t>
      </w:r>
      <w:r w:rsidRPr="00023F6E">
        <w:rPr>
          <w:rFonts w:ascii="Almarai" w:hAnsi="Almarai" w:cs="Almarai" w:hint="cs"/>
          <w:sz w:val="20"/>
          <w:szCs w:val="20"/>
          <w:rtl/>
          <w:lang w:bidi="ar-EG"/>
        </w:rPr>
        <w:t xml:space="preserve">جاءت </w:t>
      </w:r>
      <w:r w:rsidR="00FD2729">
        <w:rPr>
          <w:rFonts w:ascii="Almarai" w:hAnsi="Almarai" w:cs="Almarai" w:hint="cs"/>
          <w:sz w:val="20"/>
          <w:szCs w:val="20"/>
          <w:rtl/>
          <w:lang w:bidi="ar-EG"/>
        </w:rPr>
        <w:t>ال</w:t>
      </w:r>
      <w:r w:rsidRPr="00023F6E">
        <w:rPr>
          <w:rFonts w:ascii="Almarai" w:hAnsi="Almarai" w:cs="Almarai" w:hint="cs"/>
          <w:sz w:val="20"/>
          <w:szCs w:val="20"/>
          <w:rtl/>
          <w:lang w:bidi="ar-EG"/>
        </w:rPr>
        <w:t>توقعات</w:t>
      </w:r>
      <w:r w:rsidRPr="00023F6E">
        <w:rPr>
          <w:rFonts w:ascii="Almarai" w:hAnsi="Almarai" w:cs="Almarai"/>
          <w:sz w:val="20"/>
          <w:szCs w:val="20"/>
          <w:rtl/>
          <w:lang w:bidi="ar-EG"/>
        </w:rPr>
        <w:t xml:space="preserve"> </w:t>
      </w:r>
      <w:r w:rsidR="00FD2729" w:rsidRPr="00FD2729">
        <w:rPr>
          <w:rFonts w:ascii="Almarai" w:hAnsi="Almarai" w:cs="Almarai" w:hint="cs"/>
          <w:b/>
          <w:bCs/>
          <w:sz w:val="20"/>
          <w:szCs w:val="20"/>
          <w:rtl/>
          <w:lang w:bidi="ar-EG"/>
        </w:rPr>
        <w:t>لقطاع</w:t>
      </w:r>
      <w:r w:rsidRPr="00023F6E">
        <w:rPr>
          <w:rFonts w:ascii="Almarai" w:hAnsi="Almarai" w:cs="Almarai"/>
          <w:b/>
          <w:bCs/>
          <w:sz w:val="20"/>
          <w:szCs w:val="20"/>
          <w:rtl/>
          <w:lang w:bidi="ar-EG"/>
        </w:rPr>
        <w:t xml:space="preserve"> </w:t>
      </w:r>
      <w:r w:rsidRPr="00023F6E">
        <w:rPr>
          <w:rFonts w:ascii="Almarai" w:hAnsi="Almarai" w:cs="Almarai" w:hint="cs"/>
          <w:b/>
          <w:bCs/>
          <w:sz w:val="20"/>
          <w:szCs w:val="20"/>
          <w:rtl/>
          <w:lang w:bidi="ar-EG"/>
        </w:rPr>
        <w:t>السياحة</w:t>
      </w:r>
      <w:r w:rsidRPr="00023F6E">
        <w:rPr>
          <w:rFonts w:ascii="Almarai" w:hAnsi="Almarai" w:cs="Almarai" w:hint="cs"/>
          <w:sz w:val="20"/>
          <w:szCs w:val="20"/>
          <w:rtl/>
          <w:lang w:bidi="ar-EG"/>
        </w:rPr>
        <w:t xml:space="preserve"> متفائلة</w:t>
      </w:r>
      <w:r w:rsidR="00FD2729">
        <w:rPr>
          <w:rFonts w:ascii="Almarai" w:hAnsi="Almarai" w:cs="Almarai" w:hint="cs"/>
          <w:sz w:val="20"/>
          <w:szCs w:val="20"/>
          <w:rtl/>
          <w:lang w:bidi="ar-EG"/>
        </w:rPr>
        <w:t xml:space="preserve"> بقيم تجاوزت</w:t>
      </w:r>
      <w:r w:rsidRPr="00023F6E">
        <w:rPr>
          <w:rFonts w:ascii="Almarai" w:hAnsi="Almarai" w:cs="Almarai" w:hint="cs"/>
          <w:sz w:val="20"/>
          <w:szCs w:val="20"/>
          <w:rtl/>
          <w:lang w:bidi="ar-EG"/>
        </w:rPr>
        <w:t xml:space="preserve"> </w:t>
      </w:r>
      <w:r w:rsidRPr="00023F6E">
        <w:rPr>
          <w:rFonts w:ascii="Almarai" w:hAnsi="Almarai" w:cs="Almarai" w:hint="cs"/>
          <w:b/>
          <w:bCs/>
          <w:sz w:val="20"/>
          <w:szCs w:val="20"/>
          <w:rtl/>
          <w:lang w:bidi="ar-EG"/>
        </w:rPr>
        <w:t>المستوى المحايد</w:t>
      </w:r>
      <w:r w:rsidRPr="00023F6E">
        <w:rPr>
          <w:rFonts w:ascii="Almarai" w:hAnsi="Almarai" w:cs="Almarai" w:hint="cs"/>
          <w:sz w:val="20"/>
          <w:szCs w:val="20"/>
          <w:rtl/>
          <w:lang w:bidi="ar-EG"/>
        </w:rPr>
        <w:t xml:space="preserve"> </w:t>
      </w:r>
      <w:r w:rsidR="0017289E" w:rsidRPr="00023F6E">
        <w:rPr>
          <w:rFonts w:ascii="Almarai" w:hAnsi="Almarai" w:cs="Almarai" w:hint="cs"/>
          <w:sz w:val="20"/>
          <w:szCs w:val="20"/>
          <w:rtl/>
          <w:lang w:bidi="ar-EG"/>
        </w:rPr>
        <w:t>بنقطتين</w:t>
      </w:r>
      <w:r w:rsidR="00FD2729">
        <w:rPr>
          <w:rFonts w:ascii="Almarai" w:hAnsi="Almarai" w:cs="Almarai" w:hint="cs"/>
          <w:sz w:val="20"/>
          <w:szCs w:val="20"/>
          <w:rtl/>
          <w:lang w:bidi="ar-EG"/>
        </w:rPr>
        <w:t>،</w:t>
      </w:r>
      <w:r w:rsidRPr="00023F6E">
        <w:rPr>
          <w:rFonts w:ascii="Almarai" w:hAnsi="Almarai" w:cs="Almarai"/>
          <w:sz w:val="20"/>
          <w:szCs w:val="20"/>
          <w:rtl/>
          <w:lang w:bidi="ar-EG"/>
        </w:rPr>
        <w:t xml:space="preserve"> </w:t>
      </w:r>
      <w:r w:rsidR="0017289E" w:rsidRPr="00023F6E">
        <w:rPr>
          <w:rFonts w:ascii="Almarai" w:hAnsi="Almarai" w:cs="Almarai" w:hint="cs"/>
          <w:sz w:val="20"/>
          <w:szCs w:val="20"/>
          <w:rtl/>
          <w:lang w:bidi="ar-EG"/>
        </w:rPr>
        <w:t>و</w:t>
      </w:r>
      <w:r w:rsidR="00FD2729">
        <w:rPr>
          <w:rFonts w:ascii="Almarai" w:hAnsi="Almarai" w:cs="Almarai" w:hint="cs"/>
          <w:sz w:val="20"/>
          <w:szCs w:val="20"/>
          <w:rtl/>
          <w:lang w:bidi="ar-EG"/>
        </w:rPr>
        <w:t>إن كانت أ</w:t>
      </w:r>
      <w:r w:rsidR="0017289E" w:rsidRPr="00023F6E">
        <w:rPr>
          <w:rFonts w:ascii="Almarai" w:hAnsi="Almarai" w:cs="Almarai" w:hint="cs"/>
          <w:sz w:val="20"/>
          <w:szCs w:val="20"/>
          <w:rtl/>
          <w:lang w:bidi="ar-EG"/>
        </w:rPr>
        <w:t>قل من الربعين السابق</w:t>
      </w:r>
      <w:r w:rsidR="00BB2E4C" w:rsidRPr="00023F6E">
        <w:rPr>
          <w:rFonts w:ascii="Almarai" w:hAnsi="Almarai" w:cs="Almarai" w:hint="cs"/>
          <w:sz w:val="20"/>
          <w:szCs w:val="20"/>
          <w:rtl/>
          <w:lang w:bidi="ar-EG"/>
        </w:rPr>
        <w:t xml:space="preserve"> والمناظر</w:t>
      </w:r>
      <w:r w:rsidR="00FD2729">
        <w:rPr>
          <w:rFonts w:ascii="Almarai" w:hAnsi="Almarai" w:cs="Almarai" w:hint="cs"/>
          <w:sz w:val="20"/>
          <w:szCs w:val="20"/>
          <w:rtl/>
          <w:lang w:bidi="ar-EG"/>
        </w:rPr>
        <w:t>.</w:t>
      </w:r>
      <w:r w:rsidR="0017289E" w:rsidRPr="00023F6E">
        <w:rPr>
          <w:rFonts w:ascii="Almarai" w:hAnsi="Almarai" w:cs="Almarai" w:hint="cs"/>
          <w:sz w:val="20"/>
          <w:szCs w:val="20"/>
          <w:rtl/>
          <w:lang w:bidi="ar-EG"/>
        </w:rPr>
        <w:t xml:space="preserve"> </w:t>
      </w:r>
      <w:r w:rsidRPr="00023F6E">
        <w:rPr>
          <w:rFonts w:ascii="Almarai" w:hAnsi="Almarai" w:cs="Almarai" w:hint="cs"/>
          <w:sz w:val="20"/>
          <w:szCs w:val="20"/>
          <w:rtl/>
          <w:lang w:bidi="ar-EG"/>
        </w:rPr>
        <w:t>ويرجع</w:t>
      </w:r>
      <w:r w:rsidRPr="00023F6E">
        <w:rPr>
          <w:rFonts w:ascii="Almarai" w:hAnsi="Almarai" w:cs="Almarai"/>
          <w:sz w:val="20"/>
          <w:szCs w:val="20"/>
          <w:rtl/>
          <w:lang w:bidi="ar-EG"/>
        </w:rPr>
        <w:t xml:space="preserve"> </w:t>
      </w:r>
      <w:r w:rsidR="00FD2729">
        <w:rPr>
          <w:rFonts w:ascii="Almarai" w:hAnsi="Almarai" w:cs="Almarai" w:hint="cs"/>
          <w:sz w:val="20"/>
          <w:szCs w:val="20"/>
          <w:rtl/>
          <w:lang w:bidi="ar-EG"/>
        </w:rPr>
        <w:t>هذا الارتفاع إلى</w:t>
      </w:r>
      <w:r w:rsidR="00547AFA" w:rsidRPr="00023F6E">
        <w:rPr>
          <w:rFonts w:ascii="Almarai" w:hAnsi="Almarai" w:cs="Almarai" w:hint="cs"/>
          <w:sz w:val="20"/>
          <w:szCs w:val="20"/>
          <w:rtl/>
          <w:lang w:bidi="ar-EG"/>
        </w:rPr>
        <w:t xml:space="preserve"> </w:t>
      </w:r>
      <w:r w:rsidR="00FD2729">
        <w:rPr>
          <w:rFonts w:ascii="Almarai" w:hAnsi="Almarai" w:cs="Almarai" w:hint="cs"/>
          <w:sz w:val="20"/>
          <w:szCs w:val="20"/>
          <w:rtl/>
          <w:lang w:bidi="ar-EG"/>
        </w:rPr>
        <w:t>ال</w:t>
      </w:r>
      <w:r w:rsidR="00547AFA" w:rsidRPr="00023F6E">
        <w:rPr>
          <w:rFonts w:ascii="Almarai" w:hAnsi="Almarai" w:cs="Almarai" w:hint="cs"/>
          <w:sz w:val="20"/>
          <w:szCs w:val="20"/>
          <w:rtl/>
          <w:lang w:bidi="ar-EG"/>
        </w:rPr>
        <w:t xml:space="preserve">توقعات </w:t>
      </w:r>
      <w:r w:rsidR="00FD2729">
        <w:rPr>
          <w:rFonts w:ascii="Almarai" w:hAnsi="Almarai" w:cs="Almarai" w:hint="cs"/>
          <w:sz w:val="20"/>
          <w:szCs w:val="20"/>
          <w:rtl/>
          <w:lang w:bidi="ar-EG"/>
        </w:rPr>
        <w:t>ب</w:t>
      </w:r>
      <w:r w:rsidR="003B53BD">
        <w:rPr>
          <w:rFonts w:ascii="Almarai" w:hAnsi="Almarai" w:cs="Almarai" w:hint="cs"/>
          <w:sz w:val="20"/>
          <w:szCs w:val="20"/>
          <w:rtl/>
          <w:lang w:bidi="ar-EG"/>
        </w:rPr>
        <w:t xml:space="preserve">استمرار </w:t>
      </w:r>
      <w:r w:rsidR="00547AFA" w:rsidRPr="00023F6E">
        <w:rPr>
          <w:rFonts w:ascii="Almarai" w:hAnsi="Almarai" w:cs="Almarai" w:hint="cs"/>
          <w:sz w:val="20"/>
          <w:szCs w:val="20"/>
          <w:rtl/>
          <w:lang w:bidi="ar-EG"/>
        </w:rPr>
        <w:t>نشاط حركة السياحة</w:t>
      </w:r>
      <w:r w:rsidR="00FD2729">
        <w:rPr>
          <w:rFonts w:ascii="Almarai" w:hAnsi="Almarai" w:cs="Almarai" w:hint="cs"/>
          <w:sz w:val="20"/>
          <w:szCs w:val="20"/>
          <w:rtl/>
          <w:lang w:bidi="ar-EG"/>
        </w:rPr>
        <w:t>،</w:t>
      </w:r>
      <w:r w:rsidR="00547AFA" w:rsidRPr="00023F6E">
        <w:rPr>
          <w:rFonts w:ascii="Almarai" w:hAnsi="Almarai" w:cs="Almarai" w:hint="cs"/>
          <w:sz w:val="20"/>
          <w:szCs w:val="20"/>
          <w:rtl/>
          <w:lang w:bidi="ar-EG"/>
        </w:rPr>
        <w:t xml:space="preserve"> خاصة الداخلية</w:t>
      </w:r>
      <w:r w:rsidR="00FD2729">
        <w:rPr>
          <w:rFonts w:ascii="Almarai" w:hAnsi="Almarai" w:cs="Almarai" w:hint="cs"/>
          <w:sz w:val="20"/>
          <w:szCs w:val="20"/>
          <w:rtl/>
          <w:lang w:bidi="ar-EG"/>
        </w:rPr>
        <w:t>،</w:t>
      </w:r>
      <w:r w:rsidR="00547AFA" w:rsidRPr="00023F6E">
        <w:rPr>
          <w:rFonts w:ascii="Almarai" w:hAnsi="Almarai" w:cs="Almarai" w:hint="cs"/>
          <w:sz w:val="20"/>
          <w:szCs w:val="20"/>
          <w:rtl/>
          <w:lang w:bidi="ar-EG"/>
        </w:rPr>
        <w:t xml:space="preserve"> </w:t>
      </w:r>
      <w:r w:rsidR="00FD2729">
        <w:rPr>
          <w:rFonts w:ascii="Almarai" w:hAnsi="Almarai" w:cs="Almarai" w:hint="cs"/>
          <w:sz w:val="20"/>
          <w:szCs w:val="20"/>
          <w:rtl/>
          <w:lang w:bidi="ar-EG"/>
        </w:rPr>
        <w:t>خلال</w:t>
      </w:r>
      <w:r w:rsidR="00547AFA" w:rsidRPr="00023F6E">
        <w:rPr>
          <w:rFonts w:ascii="Almarai" w:hAnsi="Almarai" w:cs="Almarai" w:hint="cs"/>
          <w:sz w:val="20"/>
          <w:szCs w:val="20"/>
          <w:rtl/>
          <w:lang w:bidi="ar-EG"/>
        </w:rPr>
        <w:t xml:space="preserve"> موسم الصيف وال</w:t>
      </w:r>
      <w:r w:rsidR="00FD2729">
        <w:rPr>
          <w:rFonts w:ascii="Almarai" w:hAnsi="Almarai" w:cs="Almarai" w:hint="cs"/>
          <w:sz w:val="20"/>
          <w:szCs w:val="20"/>
          <w:rtl/>
          <w:lang w:bidi="ar-EG"/>
        </w:rPr>
        <w:t>إ</w:t>
      </w:r>
      <w:r w:rsidR="00547AFA" w:rsidRPr="00023F6E">
        <w:rPr>
          <w:rFonts w:ascii="Almarai" w:hAnsi="Almarai" w:cs="Almarai" w:hint="cs"/>
          <w:sz w:val="20"/>
          <w:szCs w:val="20"/>
          <w:rtl/>
          <w:lang w:bidi="ar-EG"/>
        </w:rPr>
        <w:t>جازات</w:t>
      </w:r>
      <w:r w:rsidR="00FD2729">
        <w:rPr>
          <w:rFonts w:ascii="Almarai" w:hAnsi="Almarai" w:cs="Almarai" w:hint="cs"/>
          <w:sz w:val="20"/>
          <w:szCs w:val="20"/>
          <w:rtl/>
          <w:lang w:bidi="ar-EG"/>
        </w:rPr>
        <w:t>،</w:t>
      </w:r>
      <w:r w:rsidR="00547AFA" w:rsidRPr="00023F6E">
        <w:rPr>
          <w:rFonts w:ascii="Almarai" w:hAnsi="Almarai" w:cs="Almarai" w:hint="cs"/>
          <w:sz w:val="20"/>
          <w:szCs w:val="20"/>
          <w:rtl/>
          <w:lang w:bidi="ar-EG"/>
        </w:rPr>
        <w:t xml:space="preserve"> </w:t>
      </w:r>
      <w:r w:rsidR="00FD2729">
        <w:rPr>
          <w:rFonts w:ascii="Almarai" w:hAnsi="Almarai" w:cs="Almarai" w:hint="cs"/>
          <w:sz w:val="20"/>
          <w:szCs w:val="20"/>
          <w:rtl/>
          <w:lang w:bidi="ar-EG"/>
        </w:rPr>
        <w:t>و</w:t>
      </w:r>
      <w:r w:rsidR="00FD2729" w:rsidRPr="00023F6E">
        <w:rPr>
          <w:rFonts w:ascii="Almarai" w:hAnsi="Almarai" w:cs="Almarai" w:hint="cs"/>
          <w:sz w:val="20"/>
          <w:szCs w:val="20"/>
          <w:rtl/>
          <w:lang w:bidi="ar-EG"/>
        </w:rPr>
        <w:t>نشاط سياحة المؤتمرات</w:t>
      </w:r>
      <w:r w:rsidR="00FD2729">
        <w:rPr>
          <w:rFonts w:ascii="Almarai" w:hAnsi="Almarai" w:cs="Almarai" w:hint="cs"/>
          <w:sz w:val="20"/>
          <w:szCs w:val="20"/>
          <w:rtl/>
          <w:lang w:bidi="ar-EG"/>
        </w:rPr>
        <w:t xml:space="preserve">. </w:t>
      </w:r>
      <w:r w:rsidR="00547AFA" w:rsidRPr="00023F6E">
        <w:rPr>
          <w:rFonts w:ascii="Almarai" w:hAnsi="Almarai" w:cs="Almarai" w:hint="cs"/>
          <w:sz w:val="20"/>
          <w:szCs w:val="20"/>
          <w:rtl/>
          <w:lang w:bidi="ar-EG"/>
        </w:rPr>
        <w:t xml:space="preserve">بينما </w:t>
      </w:r>
      <w:r w:rsidR="00FD2729">
        <w:rPr>
          <w:rFonts w:ascii="Almarai" w:hAnsi="Almarai" w:cs="Almarai" w:hint="cs"/>
          <w:sz w:val="20"/>
          <w:szCs w:val="20"/>
          <w:rtl/>
          <w:lang w:bidi="ar-EG"/>
        </w:rPr>
        <w:t xml:space="preserve">من المتوقع </w:t>
      </w:r>
      <w:r w:rsidR="00547AFA" w:rsidRPr="00023F6E">
        <w:rPr>
          <w:rFonts w:ascii="Almarai" w:hAnsi="Almarai" w:cs="Almarai" w:hint="cs"/>
          <w:sz w:val="20"/>
          <w:szCs w:val="20"/>
          <w:rtl/>
          <w:lang w:bidi="ar-EG"/>
        </w:rPr>
        <w:t>انخفاض السياحة الخارج</w:t>
      </w:r>
      <w:r w:rsidR="007F7246" w:rsidRPr="00023F6E">
        <w:rPr>
          <w:rFonts w:ascii="Almarai" w:hAnsi="Almarai" w:cs="Almarai" w:hint="cs"/>
          <w:sz w:val="20"/>
          <w:szCs w:val="20"/>
          <w:rtl/>
          <w:lang w:bidi="ar-EG"/>
        </w:rPr>
        <w:t>ي</w:t>
      </w:r>
      <w:r w:rsidR="00547AFA" w:rsidRPr="00023F6E">
        <w:rPr>
          <w:rFonts w:ascii="Almarai" w:hAnsi="Almarai" w:cs="Almarai" w:hint="cs"/>
          <w:sz w:val="20"/>
          <w:szCs w:val="20"/>
          <w:rtl/>
          <w:lang w:bidi="ar-EG"/>
        </w:rPr>
        <w:t>ة بعد انتهاء موسم الحج</w:t>
      </w:r>
      <w:r w:rsidRPr="00023F6E">
        <w:rPr>
          <w:rFonts w:ascii="Almarai" w:hAnsi="Almarai" w:cs="Almarai" w:hint="cs"/>
          <w:sz w:val="20"/>
          <w:szCs w:val="20"/>
          <w:rtl/>
          <w:lang w:bidi="ar-EG"/>
        </w:rPr>
        <w:t>.</w:t>
      </w:r>
    </w:p>
    <w:p w14:paraId="610A8BFB" w14:textId="13CB1598" w:rsidR="00C95244" w:rsidRDefault="00B313DE" w:rsidP="00C84BCF">
      <w:pPr>
        <w:pStyle w:val="ListParagraph"/>
        <w:numPr>
          <w:ilvl w:val="0"/>
          <w:numId w:val="19"/>
        </w:numPr>
        <w:tabs>
          <w:tab w:val="clear" w:pos="450"/>
        </w:tabs>
        <w:bidi/>
        <w:spacing w:after="0" w:line="360" w:lineRule="auto"/>
        <w:ind w:left="383" w:hanging="293"/>
        <w:jc w:val="both"/>
        <w:rPr>
          <w:rFonts w:ascii="Almarai" w:hAnsi="Almarai" w:cs="Almarai"/>
          <w:sz w:val="20"/>
          <w:szCs w:val="20"/>
          <w:rtl/>
          <w:lang w:bidi="ar-EG"/>
        </w:rPr>
      </w:pPr>
      <w:r>
        <w:rPr>
          <w:rFonts w:ascii="Almarai" w:hAnsi="Almarai" w:cs="Almarai" w:hint="cs"/>
          <w:sz w:val="20"/>
          <w:szCs w:val="20"/>
          <w:rtl/>
          <w:lang w:bidi="ar-EG"/>
        </w:rPr>
        <w:t>تجاوزت</w:t>
      </w:r>
      <w:r>
        <w:rPr>
          <w:rFonts w:ascii="Almarai" w:hAnsi="Almarai" w:cs="Almarai"/>
          <w:sz w:val="20"/>
          <w:szCs w:val="20"/>
          <w:rtl/>
          <w:lang w:bidi="ar-EG"/>
        </w:rPr>
        <w:t xml:space="preserve"> </w:t>
      </w:r>
      <w:r>
        <w:rPr>
          <w:rFonts w:ascii="Almarai" w:hAnsi="Almarai" w:cs="Almarai" w:hint="cs"/>
          <w:sz w:val="20"/>
          <w:szCs w:val="20"/>
          <w:rtl/>
          <w:lang w:bidi="ar-EG"/>
        </w:rPr>
        <w:t>التوقعات</w:t>
      </w:r>
      <w:r>
        <w:rPr>
          <w:rFonts w:ascii="Almarai" w:hAnsi="Almarai" w:cs="Almarai"/>
          <w:sz w:val="20"/>
          <w:szCs w:val="20"/>
          <w:rtl/>
          <w:lang w:bidi="ar-EG"/>
        </w:rPr>
        <w:t xml:space="preserve"> </w:t>
      </w:r>
      <w:r>
        <w:rPr>
          <w:rFonts w:ascii="Almarai" w:hAnsi="Almarai" w:cs="Almarai" w:hint="cs"/>
          <w:b/>
          <w:bCs/>
          <w:sz w:val="20"/>
          <w:szCs w:val="20"/>
          <w:rtl/>
          <w:lang w:bidi="ar-EG"/>
        </w:rPr>
        <w:t>لقطاع</w:t>
      </w:r>
      <w:r>
        <w:rPr>
          <w:rFonts w:ascii="Almarai" w:hAnsi="Almarai" w:cs="Almarai"/>
          <w:b/>
          <w:bCs/>
          <w:sz w:val="20"/>
          <w:szCs w:val="20"/>
          <w:rtl/>
          <w:lang w:bidi="ar-EG"/>
        </w:rPr>
        <w:t xml:space="preserve"> </w:t>
      </w:r>
      <w:r w:rsidR="00E96381">
        <w:rPr>
          <w:rFonts w:ascii="Almarai" w:hAnsi="Almarai" w:cs="Almarai" w:hint="cs"/>
          <w:b/>
          <w:bCs/>
          <w:sz w:val="20"/>
          <w:szCs w:val="20"/>
          <w:rtl/>
          <w:lang w:bidi="ar-EG"/>
        </w:rPr>
        <w:t>النقل</w:t>
      </w:r>
      <w:r w:rsidR="00E96381">
        <w:rPr>
          <w:rFonts w:ascii="Almarai" w:hAnsi="Almarai" w:cs="Almarai"/>
          <w:sz w:val="20"/>
          <w:szCs w:val="20"/>
          <w:rtl/>
          <w:lang w:bidi="ar-EG"/>
        </w:rPr>
        <w:t xml:space="preserve"> </w:t>
      </w:r>
      <w:r w:rsidR="003B0B72">
        <w:rPr>
          <w:rFonts w:ascii="Almarai" w:hAnsi="Almarai" w:cs="Almarai" w:hint="cs"/>
          <w:b/>
          <w:bCs/>
          <w:sz w:val="20"/>
          <w:szCs w:val="20"/>
          <w:rtl/>
          <w:lang w:bidi="ar-EG"/>
        </w:rPr>
        <w:t>المستوى المحايد</w:t>
      </w:r>
      <w:r w:rsidR="003B0B72">
        <w:rPr>
          <w:rFonts w:ascii="Almarai" w:hAnsi="Almarai" w:cs="Almarai" w:hint="cs"/>
          <w:sz w:val="20"/>
          <w:szCs w:val="20"/>
          <w:rtl/>
          <w:lang w:bidi="ar-EG"/>
        </w:rPr>
        <w:t xml:space="preserve"> بنقطتين</w:t>
      </w:r>
      <w:r w:rsidR="00FD2729">
        <w:rPr>
          <w:rFonts w:ascii="Almarai" w:hAnsi="Almarai" w:cs="Almarai" w:hint="cs"/>
          <w:sz w:val="20"/>
          <w:szCs w:val="20"/>
          <w:rtl/>
          <w:lang w:bidi="ar-EG"/>
        </w:rPr>
        <w:t>،</w:t>
      </w:r>
      <w:r w:rsidR="00AE0F3A">
        <w:rPr>
          <w:rFonts w:ascii="Almarai" w:hAnsi="Almarai" w:cs="Almarai" w:hint="cs"/>
          <w:sz w:val="20"/>
          <w:szCs w:val="20"/>
          <w:rtl/>
          <w:lang w:bidi="ar-EG"/>
        </w:rPr>
        <w:t xml:space="preserve"> </w:t>
      </w:r>
      <w:r w:rsidR="003B0B72">
        <w:rPr>
          <w:rFonts w:ascii="Almarai" w:hAnsi="Almarai" w:cs="Almarai" w:hint="cs"/>
          <w:sz w:val="20"/>
          <w:szCs w:val="20"/>
          <w:rtl/>
          <w:lang w:bidi="ar-EG"/>
        </w:rPr>
        <w:t>و</w:t>
      </w:r>
      <w:r w:rsidR="00FD2729">
        <w:rPr>
          <w:rFonts w:ascii="Almarai" w:hAnsi="Almarai" w:cs="Almarai" w:hint="cs"/>
          <w:sz w:val="20"/>
          <w:szCs w:val="20"/>
          <w:rtl/>
          <w:lang w:bidi="ar-EG"/>
        </w:rPr>
        <w:t>إن جاءت أ</w:t>
      </w:r>
      <w:r w:rsidR="003B0B72">
        <w:rPr>
          <w:rFonts w:ascii="Almarai" w:hAnsi="Almarai" w:cs="Almarai" w:hint="cs"/>
          <w:sz w:val="20"/>
          <w:szCs w:val="20"/>
          <w:rtl/>
          <w:lang w:bidi="ar-EG"/>
        </w:rPr>
        <w:t>قل من الربعين السابق والمناظر</w:t>
      </w:r>
      <w:r w:rsidR="00FD2729">
        <w:rPr>
          <w:rFonts w:ascii="Almarai" w:hAnsi="Almarai" w:cs="Almarai" w:hint="cs"/>
          <w:sz w:val="20"/>
          <w:szCs w:val="20"/>
          <w:rtl/>
          <w:lang w:bidi="ar-EG"/>
        </w:rPr>
        <w:t>؛</w:t>
      </w:r>
      <w:r w:rsidR="00AE0F3A">
        <w:rPr>
          <w:rFonts w:ascii="Almarai" w:hAnsi="Almarai" w:cs="Almarai" w:hint="cs"/>
          <w:sz w:val="20"/>
          <w:szCs w:val="20"/>
          <w:rtl/>
          <w:lang w:bidi="ar-EG"/>
        </w:rPr>
        <w:t xml:space="preserve"> </w:t>
      </w:r>
      <w:r w:rsidR="00896C0E">
        <w:rPr>
          <w:rFonts w:ascii="Almarai" w:hAnsi="Almarai" w:cs="Almarai" w:hint="cs"/>
          <w:sz w:val="20"/>
          <w:szCs w:val="20"/>
          <w:rtl/>
          <w:lang w:bidi="ar-EG"/>
        </w:rPr>
        <w:t xml:space="preserve">ويرجع ذلك </w:t>
      </w:r>
      <w:r w:rsidR="00FD2729">
        <w:rPr>
          <w:rFonts w:ascii="Almarai" w:hAnsi="Almarai" w:cs="Almarai" w:hint="cs"/>
          <w:sz w:val="20"/>
          <w:szCs w:val="20"/>
          <w:rtl/>
          <w:lang w:bidi="ar-EG"/>
        </w:rPr>
        <w:t>إلى</w:t>
      </w:r>
      <w:r w:rsidR="00896C0E">
        <w:rPr>
          <w:rFonts w:ascii="Almarai" w:hAnsi="Almarai" w:cs="Almarai" w:hint="cs"/>
          <w:sz w:val="20"/>
          <w:szCs w:val="20"/>
          <w:rtl/>
          <w:lang w:bidi="ar-EG"/>
        </w:rPr>
        <w:t xml:space="preserve"> </w:t>
      </w:r>
      <w:r w:rsidR="00AF1686">
        <w:rPr>
          <w:rFonts w:ascii="Almarai" w:hAnsi="Almarai" w:cs="Almarai" w:hint="cs"/>
          <w:sz w:val="20"/>
          <w:szCs w:val="20"/>
          <w:rtl/>
          <w:lang w:bidi="ar-EG"/>
        </w:rPr>
        <w:t>ثبات كافة المؤشرات</w:t>
      </w:r>
      <w:r w:rsidR="00FD2729">
        <w:rPr>
          <w:rFonts w:ascii="Almarai" w:hAnsi="Almarai" w:cs="Almarai" w:hint="cs"/>
          <w:sz w:val="20"/>
          <w:szCs w:val="20"/>
          <w:rtl/>
          <w:lang w:bidi="ar-EG"/>
        </w:rPr>
        <w:t>،</w:t>
      </w:r>
      <w:r w:rsidR="00AF1686">
        <w:rPr>
          <w:rFonts w:ascii="Almarai" w:hAnsi="Almarai" w:cs="Almarai" w:hint="cs"/>
          <w:sz w:val="20"/>
          <w:szCs w:val="20"/>
          <w:rtl/>
          <w:lang w:bidi="ar-EG"/>
        </w:rPr>
        <w:t xml:space="preserve"> والتوقع</w:t>
      </w:r>
      <w:r w:rsidR="00FD2729">
        <w:rPr>
          <w:rFonts w:ascii="Almarai" w:hAnsi="Almarai" w:cs="Almarai" w:hint="cs"/>
          <w:sz w:val="20"/>
          <w:szCs w:val="20"/>
          <w:rtl/>
          <w:lang w:bidi="ar-EG"/>
        </w:rPr>
        <w:t>ات</w:t>
      </w:r>
      <w:r w:rsidR="00AE0F3A">
        <w:rPr>
          <w:rFonts w:ascii="Almarai" w:hAnsi="Almarai" w:cs="Almarai" w:hint="cs"/>
          <w:sz w:val="20"/>
          <w:szCs w:val="20"/>
          <w:rtl/>
          <w:lang w:bidi="ar-EG"/>
        </w:rPr>
        <w:t xml:space="preserve"> </w:t>
      </w:r>
      <w:r w:rsidR="00AF1686">
        <w:rPr>
          <w:rFonts w:ascii="Almarai" w:hAnsi="Almarai" w:cs="Almarai" w:hint="cs"/>
          <w:sz w:val="20"/>
          <w:szCs w:val="20"/>
          <w:rtl/>
          <w:lang w:bidi="ar-EG"/>
        </w:rPr>
        <w:t>باست</w:t>
      </w:r>
      <w:r w:rsidR="006D2552">
        <w:rPr>
          <w:rFonts w:ascii="Almarai" w:hAnsi="Almarai" w:cs="Almarai" w:hint="cs"/>
          <w:sz w:val="20"/>
          <w:szCs w:val="20"/>
          <w:rtl/>
          <w:lang w:bidi="ar-EG"/>
        </w:rPr>
        <w:t>ق</w:t>
      </w:r>
      <w:r w:rsidR="00AF1686">
        <w:rPr>
          <w:rFonts w:ascii="Almarai" w:hAnsi="Almarai" w:cs="Almarai" w:hint="cs"/>
          <w:sz w:val="20"/>
          <w:szCs w:val="20"/>
          <w:rtl/>
          <w:lang w:bidi="ar-EG"/>
        </w:rPr>
        <w:t>رار</w:t>
      </w:r>
      <w:r w:rsidR="00AE0F3A">
        <w:rPr>
          <w:rFonts w:ascii="Almarai" w:hAnsi="Almarai" w:cs="Almarai" w:hint="cs"/>
          <w:sz w:val="20"/>
          <w:szCs w:val="20"/>
          <w:rtl/>
          <w:lang w:bidi="ar-EG"/>
        </w:rPr>
        <w:t xml:space="preserve"> </w:t>
      </w:r>
      <w:r w:rsidR="002304CB">
        <w:rPr>
          <w:rFonts w:ascii="Almarai" w:hAnsi="Almarai" w:cs="Almarai" w:hint="cs"/>
          <w:sz w:val="20"/>
          <w:szCs w:val="20"/>
          <w:rtl/>
          <w:lang w:bidi="ar-EG"/>
        </w:rPr>
        <w:t>حركة التجارة</w:t>
      </w:r>
      <w:r w:rsidR="006D2552">
        <w:rPr>
          <w:rFonts w:ascii="Almarai" w:hAnsi="Almarai" w:cs="Almarai" w:hint="cs"/>
          <w:sz w:val="20"/>
          <w:szCs w:val="20"/>
          <w:rtl/>
          <w:lang w:bidi="ar-EG"/>
        </w:rPr>
        <w:t xml:space="preserve"> </w:t>
      </w:r>
      <w:r w:rsidR="009C7AA5">
        <w:rPr>
          <w:rFonts w:ascii="Almarai" w:hAnsi="Almarai" w:cs="Almarai" w:hint="cs"/>
          <w:sz w:val="20"/>
          <w:szCs w:val="20"/>
          <w:rtl/>
          <w:lang w:bidi="ar-EG"/>
        </w:rPr>
        <w:t xml:space="preserve">بالإضافة إلى </w:t>
      </w:r>
      <w:r w:rsidR="00896C0E">
        <w:rPr>
          <w:rFonts w:ascii="Almarai" w:hAnsi="Almarai" w:cs="Almarai" w:hint="cs"/>
          <w:sz w:val="20"/>
          <w:szCs w:val="20"/>
          <w:rtl/>
          <w:lang w:bidi="ar-EG"/>
        </w:rPr>
        <w:t>التوقع</w:t>
      </w:r>
      <w:r w:rsidR="009C7AA5">
        <w:rPr>
          <w:rFonts w:ascii="Almarai" w:hAnsi="Almarai" w:cs="Almarai" w:hint="cs"/>
          <w:sz w:val="20"/>
          <w:szCs w:val="20"/>
          <w:rtl/>
          <w:lang w:bidi="ar-EG"/>
        </w:rPr>
        <w:t>ات</w:t>
      </w:r>
      <w:r w:rsidR="00896C0E">
        <w:rPr>
          <w:rFonts w:ascii="Almarai" w:hAnsi="Almarai" w:cs="Almarai" w:hint="cs"/>
          <w:sz w:val="20"/>
          <w:szCs w:val="20"/>
          <w:rtl/>
          <w:lang w:bidi="ar-EG"/>
        </w:rPr>
        <w:t xml:space="preserve"> باستمرار السياحة عل</w:t>
      </w:r>
      <w:r w:rsidR="009C7AA5">
        <w:rPr>
          <w:rFonts w:ascii="Almarai" w:hAnsi="Almarai" w:cs="Almarai" w:hint="cs"/>
          <w:sz w:val="20"/>
          <w:szCs w:val="20"/>
          <w:rtl/>
          <w:lang w:bidi="ar-EG"/>
        </w:rPr>
        <w:t>ى</w:t>
      </w:r>
      <w:r w:rsidR="00896C0E">
        <w:rPr>
          <w:rFonts w:ascii="Almarai" w:hAnsi="Almarai" w:cs="Almarai" w:hint="cs"/>
          <w:sz w:val="20"/>
          <w:szCs w:val="20"/>
          <w:rtl/>
          <w:lang w:bidi="ar-EG"/>
        </w:rPr>
        <w:t xml:space="preserve"> نفس مستو</w:t>
      </w:r>
      <w:r w:rsidR="009C7AA5">
        <w:rPr>
          <w:rFonts w:ascii="Almarai" w:hAnsi="Almarai" w:cs="Almarai" w:hint="cs"/>
          <w:sz w:val="20"/>
          <w:szCs w:val="20"/>
          <w:rtl/>
          <w:lang w:bidi="ar-EG"/>
        </w:rPr>
        <w:t>ى</w:t>
      </w:r>
      <w:r w:rsidR="00896C0E">
        <w:rPr>
          <w:rFonts w:ascii="Almarai" w:hAnsi="Almarai" w:cs="Almarai" w:hint="cs"/>
          <w:sz w:val="20"/>
          <w:szCs w:val="20"/>
          <w:rtl/>
          <w:lang w:bidi="ar-EG"/>
        </w:rPr>
        <w:t xml:space="preserve"> الربع السابق</w:t>
      </w:r>
      <w:r w:rsidR="002E495B" w:rsidRPr="00A23068">
        <w:rPr>
          <w:rFonts w:ascii="Almarai" w:hAnsi="Almarai" w:cs="Almarai" w:hint="cs"/>
          <w:sz w:val="20"/>
          <w:szCs w:val="20"/>
          <w:rtl/>
          <w:lang w:bidi="ar-EG"/>
        </w:rPr>
        <w:t xml:space="preserve">، كما </w:t>
      </w:r>
      <w:r w:rsidR="00E96381" w:rsidRPr="00A23068">
        <w:rPr>
          <w:rFonts w:ascii="Almarai" w:hAnsi="Almarai" w:cs="Almarai" w:hint="cs"/>
          <w:sz w:val="20"/>
          <w:szCs w:val="20"/>
          <w:rtl/>
          <w:lang w:bidi="ar-EG"/>
        </w:rPr>
        <w:t>كان ل</w:t>
      </w:r>
      <w:r w:rsidR="006D2552">
        <w:rPr>
          <w:rFonts w:ascii="Almarai" w:hAnsi="Almarai" w:cs="Almarai" w:hint="cs"/>
          <w:sz w:val="20"/>
          <w:szCs w:val="20"/>
          <w:rtl/>
          <w:lang w:bidi="ar-EG"/>
        </w:rPr>
        <w:t xml:space="preserve">تحسن </w:t>
      </w:r>
      <w:r w:rsidR="00E96381" w:rsidRPr="00A23068">
        <w:rPr>
          <w:rFonts w:ascii="Almarai" w:hAnsi="Almarai" w:cs="Almarai" w:hint="cs"/>
          <w:sz w:val="20"/>
          <w:szCs w:val="20"/>
          <w:rtl/>
          <w:lang w:bidi="ar-EG"/>
        </w:rPr>
        <w:t>باقي القطاعات المختلفة دور مهم في ارتفاع نشاط القطاع</w:t>
      </w:r>
      <w:r w:rsidR="00E96381">
        <w:rPr>
          <w:rFonts w:ascii="Almarai" w:hAnsi="Almarai" w:cs="Almarai" w:hint="cs"/>
          <w:sz w:val="20"/>
          <w:szCs w:val="20"/>
          <w:rtl/>
          <w:lang w:bidi="ar-EG"/>
        </w:rPr>
        <w:t>.</w:t>
      </w:r>
    </w:p>
    <w:p w14:paraId="6CA8F3C6" w14:textId="712F07FF" w:rsidR="00C95244" w:rsidRPr="003624AF" w:rsidRDefault="00B81F58" w:rsidP="00C84BCF">
      <w:pPr>
        <w:numPr>
          <w:ilvl w:val="0"/>
          <w:numId w:val="19"/>
        </w:numPr>
        <w:tabs>
          <w:tab w:val="clear" w:pos="450"/>
        </w:tabs>
        <w:bidi/>
        <w:spacing w:after="0" w:line="360" w:lineRule="auto"/>
        <w:ind w:left="383" w:hanging="293"/>
        <w:jc w:val="both"/>
        <w:rPr>
          <w:rFonts w:ascii="Almarai" w:hAnsi="Almarai" w:cs="Almarai"/>
          <w:sz w:val="20"/>
          <w:szCs w:val="20"/>
          <w:lang w:bidi="ar-EG"/>
        </w:rPr>
      </w:pPr>
      <w:r>
        <w:rPr>
          <w:rFonts w:ascii="Almarai" w:hAnsi="Almarai" w:cs="Almarai" w:hint="cs"/>
          <w:sz w:val="20"/>
          <w:szCs w:val="20"/>
          <w:rtl/>
          <w:lang w:bidi="ar-EG"/>
        </w:rPr>
        <w:t>وسجل مؤشر التوقعات</w:t>
      </w:r>
      <w:r w:rsidR="00E96381">
        <w:rPr>
          <w:rFonts w:ascii="Almarai" w:hAnsi="Almarai" w:cs="Almarai" w:hint="cs"/>
          <w:sz w:val="20"/>
          <w:szCs w:val="20"/>
          <w:rtl/>
          <w:lang w:bidi="ar-EG"/>
        </w:rPr>
        <w:t xml:space="preserve"> </w:t>
      </w:r>
      <w:r w:rsidR="009C7AA5">
        <w:rPr>
          <w:rFonts w:ascii="Almarai" w:hAnsi="Almarai" w:cs="Almarai" w:hint="cs"/>
          <w:b/>
          <w:bCs/>
          <w:sz w:val="20"/>
          <w:szCs w:val="20"/>
          <w:rtl/>
          <w:lang w:bidi="ar-EG"/>
        </w:rPr>
        <w:t>لق</w:t>
      </w:r>
      <w:r w:rsidR="00E96381">
        <w:rPr>
          <w:rFonts w:ascii="Almarai" w:hAnsi="Almarai" w:cs="Almarai" w:hint="cs"/>
          <w:b/>
          <w:bCs/>
          <w:sz w:val="20"/>
          <w:szCs w:val="20"/>
          <w:rtl/>
          <w:lang w:bidi="ar-EG"/>
        </w:rPr>
        <w:t>طاع</w:t>
      </w:r>
      <w:r w:rsidR="00E96381">
        <w:rPr>
          <w:rFonts w:ascii="Almarai" w:hAnsi="Almarai" w:cs="Almarai"/>
          <w:b/>
          <w:bCs/>
          <w:sz w:val="20"/>
          <w:szCs w:val="20"/>
          <w:rtl/>
          <w:lang w:bidi="ar-EG"/>
        </w:rPr>
        <w:t xml:space="preserve"> </w:t>
      </w:r>
      <w:r w:rsidR="00E96381">
        <w:rPr>
          <w:rFonts w:ascii="Almarai" w:hAnsi="Almarai" w:cs="Almarai" w:hint="cs"/>
          <w:b/>
          <w:bCs/>
          <w:sz w:val="20"/>
          <w:szCs w:val="20"/>
          <w:rtl/>
          <w:lang w:bidi="ar-EG"/>
        </w:rPr>
        <w:t>الاتصالات</w:t>
      </w:r>
      <w:r w:rsidR="00E96381">
        <w:rPr>
          <w:rFonts w:ascii="Almarai" w:hAnsi="Almarai" w:cs="Almarai" w:hint="cs"/>
          <w:sz w:val="20"/>
          <w:szCs w:val="20"/>
          <w:rtl/>
          <w:lang w:bidi="ar-EG"/>
        </w:rPr>
        <w:t xml:space="preserve"> </w:t>
      </w:r>
      <w:r>
        <w:rPr>
          <w:rFonts w:ascii="Almarai" w:hAnsi="Almarai" w:cs="Almarai" w:hint="cs"/>
          <w:sz w:val="20"/>
          <w:szCs w:val="20"/>
          <w:rtl/>
          <w:lang w:bidi="ar-EG"/>
        </w:rPr>
        <w:t>أفضل أداء</w:t>
      </w:r>
      <w:r w:rsidR="008401E6">
        <w:rPr>
          <w:rFonts w:ascii="Almarai" w:hAnsi="Almarai" w:cs="Almarai" w:hint="cs"/>
          <w:sz w:val="20"/>
          <w:szCs w:val="20"/>
          <w:rtl/>
          <w:lang w:bidi="ar-EG"/>
        </w:rPr>
        <w:t xml:space="preserve"> </w:t>
      </w:r>
      <w:r>
        <w:rPr>
          <w:rFonts w:ascii="Almarai" w:hAnsi="Almarai" w:cs="Almarai" w:hint="cs"/>
          <w:sz w:val="20"/>
          <w:szCs w:val="20"/>
          <w:rtl/>
          <w:lang w:bidi="ar-EG"/>
        </w:rPr>
        <w:t>بين القطاعات</w:t>
      </w:r>
      <w:r w:rsidR="009C7AA5">
        <w:rPr>
          <w:rFonts w:ascii="Almarai" w:hAnsi="Almarai" w:cs="Almarai" w:hint="cs"/>
          <w:sz w:val="20"/>
          <w:szCs w:val="20"/>
          <w:rtl/>
          <w:lang w:bidi="ar-EG"/>
        </w:rPr>
        <w:t>؛</w:t>
      </w:r>
      <w:r>
        <w:rPr>
          <w:rFonts w:ascii="Almarai" w:hAnsi="Almarai" w:cs="Almarai" w:hint="cs"/>
          <w:sz w:val="20"/>
          <w:szCs w:val="20"/>
          <w:rtl/>
          <w:lang w:bidi="ar-EG"/>
        </w:rPr>
        <w:t xml:space="preserve"> حيث تجاوز</w:t>
      </w:r>
      <w:r>
        <w:rPr>
          <w:rFonts w:ascii="Almarai" w:hAnsi="Almarai" w:cs="Almarai"/>
          <w:sz w:val="20"/>
          <w:szCs w:val="20"/>
          <w:rtl/>
          <w:lang w:bidi="ar-EG"/>
        </w:rPr>
        <w:t xml:space="preserve"> </w:t>
      </w:r>
      <w:r>
        <w:rPr>
          <w:rFonts w:ascii="Almarai" w:hAnsi="Almarai" w:cs="Almarai" w:hint="cs"/>
          <w:b/>
          <w:bCs/>
          <w:sz w:val="20"/>
          <w:szCs w:val="20"/>
          <w:rtl/>
          <w:lang w:bidi="ar-EG"/>
        </w:rPr>
        <w:t>المستوى</w:t>
      </w:r>
      <w:r>
        <w:rPr>
          <w:rFonts w:ascii="Almarai" w:hAnsi="Almarai" w:cs="Almarai"/>
          <w:b/>
          <w:bCs/>
          <w:sz w:val="20"/>
          <w:szCs w:val="20"/>
          <w:rtl/>
          <w:lang w:bidi="ar-EG"/>
        </w:rPr>
        <w:t xml:space="preserve"> </w:t>
      </w:r>
      <w:r>
        <w:rPr>
          <w:rFonts w:ascii="Almarai" w:hAnsi="Almarai" w:cs="Almarai" w:hint="cs"/>
          <w:b/>
          <w:bCs/>
          <w:sz w:val="20"/>
          <w:szCs w:val="20"/>
          <w:rtl/>
          <w:lang w:bidi="ar-EG"/>
        </w:rPr>
        <w:t>المحايد</w:t>
      </w:r>
      <w:r>
        <w:rPr>
          <w:rFonts w:ascii="Almarai" w:hAnsi="Almarai" w:cs="Almarai" w:hint="cs"/>
          <w:sz w:val="20"/>
          <w:szCs w:val="20"/>
          <w:rtl/>
          <w:lang w:bidi="ar-EG"/>
        </w:rPr>
        <w:t xml:space="preserve"> </w:t>
      </w:r>
      <w:r w:rsidR="00E96381">
        <w:rPr>
          <w:rFonts w:ascii="Almarai" w:hAnsi="Almarai" w:cs="Almarai" w:hint="cs"/>
          <w:sz w:val="20"/>
          <w:szCs w:val="20"/>
          <w:rtl/>
          <w:lang w:bidi="ar-EG"/>
        </w:rPr>
        <w:t>ب</w:t>
      </w:r>
      <w:r w:rsidR="002E495B">
        <w:rPr>
          <w:rFonts w:ascii="Almarai" w:hAnsi="Almarai" w:cs="Almarai" w:hint="cs"/>
          <w:sz w:val="20"/>
          <w:szCs w:val="20"/>
          <w:rtl/>
          <w:lang w:bidi="ar-EG"/>
        </w:rPr>
        <w:t>ـ</w:t>
      </w:r>
      <w:r w:rsidR="00E96381">
        <w:rPr>
          <w:rFonts w:ascii="Almarai" w:hAnsi="Almarai" w:cs="Almarai" w:hint="cs"/>
          <w:sz w:val="20"/>
          <w:szCs w:val="20"/>
          <w:rtl/>
          <w:lang w:bidi="ar-EG"/>
        </w:rPr>
        <w:t xml:space="preserve"> </w:t>
      </w:r>
      <w:r>
        <w:rPr>
          <w:rFonts w:ascii="Almarai" w:hAnsi="Almarai" w:cs="Almarai" w:hint="cs"/>
          <w:sz w:val="20"/>
          <w:szCs w:val="20"/>
          <w:rtl/>
          <w:lang w:bidi="ar-EG"/>
        </w:rPr>
        <w:t>13</w:t>
      </w:r>
      <w:r w:rsidR="00AE0F3A">
        <w:rPr>
          <w:rFonts w:ascii="Almarai" w:hAnsi="Almarai" w:cs="Almarai" w:hint="cs"/>
          <w:sz w:val="20"/>
          <w:szCs w:val="20"/>
          <w:rtl/>
          <w:lang w:bidi="ar-EG"/>
        </w:rPr>
        <w:t xml:space="preserve"> </w:t>
      </w:r>
      <w:r w:rsidR="00E96381">
        <w:rPr>
          <w:rFonts w:ascii="Almarai" w:hAnsi="Almarai" w:cs="Almarai" w:hint="cs"/>
          <w:sz w:val="20"/>
          <w:szCs w:val="20"/>
          <w:rtl/>
          <w:lang w:bidi="ar-EG"/>
        </w:rPr>
        <w:t>نق</w:t>
      </w:r>
      <w:r>
        <w:rPr>
          <w:rFonts w:ascii="Almarai" w:hAnsi="Almarai" w:cs="Almarai" w:hint="cs"/>
          <w:sz w:val="20"/>
          <w:szCs w:val="20"/>
          <w:rtl/>
          <w:lang w:bidi="ar-EG"/>
        </w:rPr>
        <w:t xml:space="preserve">طة </w:t>
      </w:r>
      <w:r w:rsidR="009C7AA5">
        <w:rPr>
          <w:rFonts w:ascii="Almarai" w:hAnsi="Almarai" w:cs="Almarai" w:hint="cs"/>
          <w:sz w:val="20"/>
          <w:szCs w:val="20"/>
          <w:rtl/>
          <w:lang w:bidi="ar-EG"/>
        </w:rPr>
        <w:t>بقيم أ</w:t>
      </w:r>
      <w:r w:rsidR="0098656E">
        <w:rPr>
          <w:rFonts w:ascii="Almarai" w:hAnsi="Almarai" w:cs="Almarai" w:hint="cs"/>
          <w:sz w:val="20"/>
          <w:szCs w:val="20"/>
          <w:rtl/>
          <w:lang w:bidi="ar-EG"/>
        </w:rPr>
        <w:t xml:space="preserve">فضل </w:t>
      </w:r>
      <w:r w:rsidR="00E96381">
        <w:rPr>
          <w:rFonts w:ascii="Almarai" w:hAnsi="Almarai" w:cs="Almarai" w:hint="cs"/>
          <w:sz w:val="20"/>
          <w:szCs w:val="20"/>
          <w:rtl/>
          <w:lang w:bidi="ar-EG"/>
        </w:rPr>
        <w:t>من</w:t>
      </w:r>
      <w:r w:rsidR="00E96381">
        <w:rPr>
          <w:rFonts w:ascii="Almarai" w:hAnsi="Almarai" w:cs="Almarai"/>
          <w:sz w:val="20"/>
          <w:szCs w:val="20"/>
          <w:rtl/>
          <w:lang w:bidi="ar-EG"/>
        </w:rPr>
        <w:t xml:space="preserve"> </w:t>
      </w:r>
      <w:r w:rsidR="00E96381">
        <w:rPr>
          <w:rFonts w:ascii="Almarai" w:hAnsi="Almarai" w:cs="Almarai" w:hint="cs"/>
          <w:sz w:val="20"/>
          <w:szCs w:val="20"/>
          <w:rtl/>
          <w:lang w:bidi="ar-EG"/>
        </w:rPr>
        <w:t>الربعين السابق والمناظر؛</w:t>
      </w:r>
      <w:r w:rsidR="00C05536">
        <w:rPr>
          <w:rFonts w:ascii="Almarai" w:hAnsi="Almarai" w:cs="Almarai" w:hint="cs"/>
          <w:sz w:val="20"/>
          <w:szCs w:val="20"/>
          <w:rtl/>
          <w:lang w:bidi="ar-EG"/>
        </w:rPr>
        <w:t xml:space="preserve"> مدفوعا بتوقعات بزيادة </w:t>
      </w:r>
      <w:r w:rsidR="009C7AA5">
        <w:rPr>
          <w:rFonts w:ascii="Almarai" w:hAnsi="Almarai" w:cs="Almarai" w:hint="cs"/>
          <w:sz w:val="20"/>
          <w:szCs w:val="20"/>
          <w:rtl/>
          <w:lang w:bidi="ar-EG"/>
        </w:rPr>
        <w:t>تصدير</w:t>
      </w:r>
      <w:r w:rsidR="00C05536">
        <w:rPr>
          <w:rFonts w:ascii="Almarai" w:hAnsi="Almarai" w:cs="Almarai" w:hint="cs"/>
          <w:sz w:val="20"/>
          <w:szCs w:val="20"/>
          <w:rtl/>
          <w:lang w:bidi="ar-EG"/>
        </w:rPr>
        <w:t xml:space="preserve"> </w:t>
      </w:r>
      <w:r w:rsidR="009C7AA5">
        <w:rPr>
          <w:rFonts w:ascii="Almarai" w:hAnsi="Almarai" w:cs="Almarai" w:hint="cs"/>
          <w:sz w:val="20"/>
          <w:szCs w:val="20"/>
          <w:rtl/>
          <w:lang w:bidi="ar-EG"/>
        </w:rPr>
        <w:t>ال</w:t>
      </w:r>
      <w:r w:rsidR="00C05536">
        <w:rPr>
          <w:rFonts w:ascii="Almarai" w:hAnsi="Almarai" w:cs="Almarai" w:hint="cs"/>
          <w:sz w:val="20"/>
          <w:szCs w:val="20"/>
          <w:rtl/>
          <w:lang w:bidi="ar-EG"/>
        </w:rPr>
        <w:t xml:space="preserve">خدمات </w:t>
      </w:r>
      <w:r w:rsidR="009C7AA5">
        <w:rPr>
          <w:rFonts w:ascii="Almarai" w:hAnsi="Almarai" w:cs="Almarai" w:hint="cs"/>
          <w:sz w:val="20"/>
          <w:szCs w:val="20"/>
          <w:rtl/>
          <w:lang w:bidi="ar-EG"/>
        </w:rPr>
        <w:t>إلى الأسواق ال</w:t>
      </w:r>
      <w:r w:rsidR="00C05536">
        <w:rPr>
          <w:rFonts w:ascii="Almarai" w:hAnsi="Almarai" w:cs="Almarai" w:hint="cs"/>
          <w:sz w:val="20"/>
          <w:szCs w:val="20"/>
          <w:rtl/>
          <w:lang w:bidi="ar-EG"/>
        </w:rPr>
        <w:t>خارجية</w:t>
      </w:r>
      <w:r w:rsidR="009C7AA5">
        <w:rPr>
          <w:rFonts w:ascii="Almarai" w:hAnsi="Almarai" w:cs="Almarai" w:hint="cs"/>
          <w:sz w:val="20"/>
          <w:szCs w:val="20"/>
          <w:rtl/>
          <w:lang w:bidi="ar-EG"/>
        </w:rPr>
        <w:t>،</w:t>
      </w:r>
      <w:r w:rsidR="00C05536">
        <w:rPr>
          <w:rFonts w:ascii="Almarai" w:hAnsi="Almarai" w:cs="Almarai" w:hint="cs"/>
          <w:sz w:val="20"/>
          <w:szCs w:val="20"/>
          <w:rtl/>
          <w:lang w:bidi="ar-EG"/>
        </w:rPr>
        <w:t xml:space="preserve"> </w:t>
      </w:r>
      <w:r w:rsidR="00A159AA">
        <w:rPr>
          <w:rFonts w:ascii="Almarai" w:hAnsi="Almarai" w:cs="Almarai" w:hint="cs"/>
          <w:sz w:val="20"/>
          <w:szCs w:val="20"/>
          <w:rtl/>
          <w:lang w:bidi="ar-EG"/>
        </w:rPr>
        <w:t xml:space="preserve">خاصة في </w:t>
      </w:r>
      <w:r w:rsidR="00AE0F3A">
        <w:rPr>
          <w:rFonts w:ascii="Almarai" w:hAnsi="Almarai" w:cs="Almarai" w:hint="cs"/>
          <w:sz w:val="20"/>
          <w:szCs w:val="20"/>
          <w:rtl/>
          <w:lang w:bidi="ar-EG"/>
        </w:rPr>
        <w:t>أ</w:t>
      </w:r>
      <w:r w:rsidR="00A159AA">
        <w:rPr>
          <w:rFonts w:ascii="Almarai" w:hAnsi="Almarai" w:cs="Almarai" w:hint="cs"/>
          <w:sz w:val="20"/>
          <w:szCs w:val="20"/>
          <w:rtl/>
          <w:lang w:bidi="ar-EG"/>
        </w:rPr>
        <w:t>فريق</w:t>
      </w:r>
      <w:r w:rsidR="00FC6A6C">
        <w:rPr>
          <w:rFonts w:ascii="Almarai" w:hAnsi="Almarai" w:cs="Almarai" w:hint="cs"/>
          <w:sz w:val="20"/>
          <w:szCs w:val="20"/>
          <w:rtl/>
          <w:lang w:bidi="ar-EG"/>
        </w:rPr>
        <w:t>ي</w:t>
      </w:r>
      <w:r w:rsidR="00A159AA">
        <w:rPr>
          <w:rFonts w:ascii="Almarai" w:hAnsi="Almarai" w:cs="Almarai" w:hint="cs"/>
          <w:sz w:val="20"/>
          <w:szCs w:val="20"/>
          <w:rtl/>
          <w:lang w:bidi="ar-EG"/>
        </w:rPr>
        <w:t>ا</w:t>
      </w:r>
      <w:r w:rsidR="009C7AA5">
        <w:rPr>
          <w:rFonts w:ascii="Almarai" w:hAnsi="Almarai" w:cs="Almarai" w:hint="cs"/>
          <w:sz w:val="20"/>
          <w:szCs w:val="20"/>
          <w:rtl/>
          <w:lang w:bidi="ar-EG"/>
        </w:rPr>
        <w:t>،</w:t>
      </w:r>
      <w:r w:rsidR="00AE0F3A">
        <w:rPr>
          <w:rFonts w:ascii="Almarai" w:hAnsi="Almarai" w:cs="Almarai" w:hint="cs"/>
          <w:sz w:val="20"/>
          <w:szCs w:val="20"/>
          <w:rtl/>
          <w:lang w:bidi="ar-EG"/>
        </w:rPr>
        <w:t xml:space="preserve"> </w:t>
      </w:r>
      <w:r w:rsidR="009C7AA5">
        <w:rPr>
          <w:rFonts w:ascii="Almarai" w:hAnsi="Almarai" w:cs="Almarai" w:hint="cs"/>
          <w:sz w:val="20"/>
          <w:szCs w:val="20"/>
          <w:rtl/>
          <w:lang w:bidi="ar-EG"/>
        </w:rPr>
        <w:t>و</w:t>
      </w:r>
      <w:r w:rsidR="00E96381" w:rsidRPr="003624AF">
        <w:rPr>
          <w:rFonts w:ascii="Almarai" w:hAnsi="Almarai" w:cs="Almarai" w:hint="cs"/>
          <w:sz w:val="20"/>
          <w:szCs w:val="20"/>
          <w:rtl/>
          <w:lang w:bidi="ar-EG"/>
        </w:rPr>
        <w:t xml:space="preserve">اتجاه الدولة لتطوير البنية التحتية والمرافق </w:t>
      </w:r>
      <w:r w:rsidR="00FC6A6C">
        <w:rPr>
          <w:rFonts w:ascii="Almarai" w:hAnsi="Almarai" w:cs="Almarai" w:hint="cs"/>
          <w:sz w:val="20"/>
          <w:szCs w:val="20"/>
          <w:rtl/>
          <w:lang w:bidi="ar-EG"/>
        </w:rPr>
        <w:t>من خلال</w:t>
      </w:r>
      <w:r w:rsidR="00AE0F3A">
        <w:rPr>
          <w:rFonts w:ascii="Almarai" w:hAnsi="Almarai" w:cs="Almarai" w:hint="cs"/>
          <w:sz w:val="20"/>
          <w:szCs w:val="20"/>
          <w:rtl/>
          <w:lang w:bidi="ar-EG"/>
        </w:rPr>
        <w:t xml:space="preserve"> </w:t>
      </w:r>
      <w:r w:rsidR="009C7AA5">
        <w:rPr>
          <w:rFonts w:ascii="Almarai" w:hAnsi="Almarai" w:cs="Almarai" w:hint="cs"/>
          <w:sz w:val="20"/>
          <w:szCs w:val="20"/>
          <w:rtl/>
          <w:lang w:bidi="ar-EG"/>
        </w:rPr>
        <w:t>المشروعات</w:t>
      </w:r>
      <w:r w:rsidR="00E96381" w:rsidRPr="003624AF">
        <w:rPr>
          <w:rFonts w:ascii="Almarai" w:hAnsi="Almarai" w:cs="Almarai" w:hint="cs"/>
          <w:sz w:val="20"/>
          <w:szCs w:val="20"/>
          <w:rtl/>
          <w:lang w:bidi="ar-EG"/>
        </w:rPr>
        <w:t xml:space="preserve"> القومية</w:t>
      </w:r>
      <w:r w:rsidR="002E495B" w:rsidRPr="003624AF">
        <w:rPr>
          <w:rFonts w:ascii="Almarai" w:hAnsi="Almarai" w:cs="Almarai" w:hint="cs"/>
          <w:sz w:val="20"/>
          <w:szCs w:val="20"/>
          <w:rtl/>
          <w:lang w:bidi="ar-EG"/>
        </w:rPr>
        <w:t>،</w:t>
      </w:r>
      <w:r w:rsidR="00E96381" w:rsidRPr="003624AF">
        <w:rPr>
          <w:rFonts w:ascii="Almarai" w:hAnsi="Almarai" w:cs="Almarai" w:hint="cs"/>
          <w:sz w:val="20"/>
          <w:szCs w:val="20"/>
          <w:rtl/>
          <w:lang w:bidi="ar-EG"/>
        </w:rPr>
        <w:t xml:space="preserve"> </w:t>
      </w:r>
      <w:r w:rsidR="009C7AA5">
        <w:rPr>
          <w:rFonts w:ascii="Almarai" w:hAnsi="Almarai" w:cs="Almarai" w:hint="cs"/>
          <w:sz w:val="20"/>
          <w:szCs w:val="20"/>
          <w:rtl/>
          <w:lang w:bidi="ar-EG"/>
        </w:rPr>
        <w:t>و</w:t>
      </w:r>
      <w:r w:rsidR="00E96381" w:rsidRPr="003624AF">
        <w:rPr>
          <w:rFonts w:ascii="Almarai" w:hAnsi="Almarai" w:cs="Almarai" w:hint="cs"/>
          <w:sz w:val="20"/>
          <w:szCs w:val="20"/>
          <w:rtl/>
          <w:lang w:bidi="ar-EG"/>
        </w:rPr>
        <w:t>زيادة الطلب عل</w:t>
      </w:r>
      <w:r w:rsidR="002E495B" w:rsidRPr="003624AF">
        <w:rPr>
          <w:rFonts w:ascii="Almarai" w:hAnsi="Almarai" w:cs="Almarai" w:hint="cs"/>
          <w:sz w:val="20"/>
          <w:szCs w:val="20"/>
          <w:rtl/>
          <w:lang w:bidi="ar-EG"/>
        </w:rPr>
        <w:t>ى</w:t>
      </w:r>
      <w:r w:rsidR="00E96381" w:rsidRPr="003624AF">
        <w:rPr>
          <w:rFonts w:ascii="Almarai" w:hAnsi="Almarai" w:cs="Almarai" w:hint="cs"/>
          <w:sz w:val="20"/>
          <w:szCs w:val="20"/>
          <w:rtl/>
          <w:lang w:bidi="ar-EG"/>
        </w:rPr>
        <w:t xml:space="preserve"> منتجات تكنولوجيا المعلوما</w:t>
      </w:r>
      <w:r w:rsidR="00A159AA">
        <w:rPr>
          <w:rFonts w:ascii="Almarai" w:hAnsi="Almarai" w:cs="Almarai" w:hint="cs"/>
          <w:sz w:val="20"/>
          <w:szCs w:val="20"/>
          <w:rtl/>
          <w:lang w:bidi="ar-EG"/>
        </w:rPr>
        <w:t>ت</w:t>
      </w:r>
      <w:r w:rsidR="00E96381" w:rsidRPr="003624AF">
        <w:rPr>
          <w:rFonts w:ascii="Almarai" w:hAnsi="Almarai" w:cs="Almarai" w:hint="cs"/>
          <w:sz w:val="20"/>
          <w:szCs w:val="20"/>
          <w:rtl/>
          <w:lang w:bidi="ar-EG"/>
        </w:rPr>
        <w:t>.</w:t>
      </w:r>
    </w:p>
    <w:p w14:paraId="289CD9BC" w14:textId="669B1E93" w:rsidR="00C95244" w:rsidRPr="003624AF" w:rsidRDefault="002E495B" w:rsidP="00C84BCF">
      <w:pPr>
        <w:numPr>
          <w:ilvl w:val="0"/>
          <w:numId w:val="19"/>
        </w:numPr>
        <w:tabs>
          <w:tab w:val="clear" w:pos="450"/>
        </w:tabs>
        <w:bidi/>
        <w:spacing w:after="0" w:line="360" w:lineRule="auto"/>
        <w:ind w:left="383" w:hanging="293"/>
        <w:jc w:val="both"/>
        <w:rPr>
          <w:rFonts w:ascii="Almarai" w:hAnsi="Almarai" w:cs="Almarai"/>
          <w:b/>
          <w:bCs/>
          <w:sz w:val="20"/>
          <w:szCs w:val="20"/>
          <w:lang w:bidi="ar-EG"/>
        </w:rPr>
      </w:pPr>
      <w:r>
        <w:rPr>
          <w:rFonts w:ascii="Almarai" w:hAnsi="Almarai" w:cs="Almarai" w:hint="cs"/>
          <w:sz w:val="20"/>
          <w:szCs w:val="20"/>
          <w:rtl/>
          <w:lang w:bidi="ar-EG"/>
        </w:rPr>
        <w:t>وسجل مؤشر التوقعات</w:t>
      </w:r>
      <w:r>
        <w:rPr>
          <w:rFonts w:ascii="Almarai" w:hAnsi="Almarai" w:cs="Almarai" w:hint="cs"/>
          <w:b/>
          <w:bCs/>
          <w:sz w:val="20"/>
          <w:szCs w:val="20"/>
          <w:rtl/>
          <w:lang w:bidi="ar-EG"/>
        </w:rPr>
        <w:t xml:space="preserve"> لقطاع</w:t>
      </w:r>
      <w:r>
        <w:rPr>
          <w:rFonts w:ascii="Almarai" w:hAnsi="Almarai" w:cs="Almarai"/>
          <w:b/>
          <w:bCs/>
          <w:sz w:val="20"/>
          <w:szCs w:val="20"/>
          <w:rtl/>
          <w:lang w:bidi="ar-EG"/>
        </w:rPr>
        <w:t xml:space="preserve"> </w:t>
      </w:r>
      <w:r>
        <w:rPr>
          <w:rFonts w:ascii="Almarai" w:hAnsi="Almarai" w:cs="Almarai" w:hint="cs"/>
          <w:b/>
          <w:bCs/>
          <w:sz w:val="20"/>
          <w:szCs w:val="20"/>
          <w:rtl/>
          <w:lang w:bidi="ar-EG"/>
        </w:rPr>
        <w:t>الخدمات</w:t>
      </w:r>
      <w:r>
        <w:rPr>
          <w:rFonts w:ascii="Almarai" w:hAnsi="Almarai" w:cs="Almarai"/>
          <w:b/>
          <w:bCs/>
          <w:sz w:val="20"/>
          <w:szCs w:val="20"/>
          <w:rtl/>
          <w:lang w:bidi="ar-EG"/>
        </w:rPr>
        <w:t xml:space="preserve"> </w:t>
      </w:r>
      <w:r>
        <w:rPr>
          <w:rFonts w:ascii="Almarai" w:hAnsi="Almarai" w:cs="Almarai" w:hint="cs"/>
          <w:b/>
          <w:bCs/>
          <w:sz w:val="20"/>
          <w:szCs w:val="20"/>
          <w:rtl/>
          <w:lang w:bidi="ar-EG"/>
        </w:rPr>
        <w:t>المالية</w:t>
      </w:r>
      <w:r>
        <w:rPr>
          <w:rFonts w:ascii="Almarai" w:hAnsi="Almarai" w:cs="Almarai"/>
          <w:sz w:val="20"/>
          <w:szCs w:val="20"/>
          <w:rtl/>
          <w:lang w:bidi="ar-EG"/>
        </w:rPr>
        <w:t xml:space="preserve"> </w:t>
      </w:r>
      <w:r w:rsidR="00B81F58">
        <w:rPr>
          <w:rFonts w:ascii="Almarai" w:hAnsi="Almarai" w:cs="Almarai" w:hint="cs"/>
          <w:sz w:val="20"/>
          <w:szCs w:val="20"/>
          <w:rtl/>
          <w:lang w:bidi="ar-EG"/>
        </w:rPr>
        <w:t xml:space="preserve">قيما </w:t>
      </w:r>
      <w:r w:rsidR="009C7AA5">
        <w:rPr>
          <w:rFonts w:ascii="Almarai" w:hAnsi="Almarai" w:cs="Almarai" w:hint="cs"/>
          <w:sz w:val="20"/>
          <w:szCs w:val="20"/>
          <w:rtl/>
          <w:lang w:bidi="ar-EG"/>
        </w:rPr>
        <w:t>أعلى</w:t>
      </w:r>
      <w:r w:rsidR="00B81F58">
        <w:rPr>
          <w:rFonts w:ascii="Almarai" w:hAnsi="Almarai" w:cs="Almarai" w:hint="cs"/>
          <w:sz w:val="20"/>
          <w:szCs w:val="20"/>
          <w:rtl/>
          <w:lang w:bidi="ar-EG"/>
        </w:rPr>
        <w:t xml:space="preserve"> من المستوي المحايد ب</w:t>
      </w:r>
      <w:r w:rsidR="009C7AA5">
        <w:rPr>
          <w:rFonts w:ascii="Almarai" w:hAnsi="Almarai" w:cs="Almarai" w:hint="cs"/>
          <w:sz w:val="20"/>
          <w:szCs w:val="20"/>
          <w:rtl/>
          <w:lang w:bidi="ar-EG"/>
        </w:rPr>
        <w:t>ـ</w:t>
      </w:r>
      <w:r>
        <w:rPr>
          <w:rFonts w:ascii="Almarai" w:hAnsi="Almarai" w:cs="Almarai" w:hint="cs"/>
          <w:sz w:val="20"/>
          <w:szCs w:val="20"/>
          <w:rtl/>
          <w:lang w:bidi="ar-EG"/>
        </w:rPr>
        <w:t xml:space="preserve"> </w:t>
      </w:r>
      <w:r w:rsidR="00B81F58">
        <w:rPr>
          <w:rFonts w:ascii="Almarai" w:hAnsi="Almarai" w:cs="Almarai" w:hint="cs"/>
          <w:sz w:val="20"/>
          <w:szCs w:val="20"/>
          <w:rtl/>
          <w:lang w:bidi="ar-EG"/>
        </w:rPr>
        <w:t>7</w:t>
      </w:r>
      <w:r w:rsidR="009C7AA5">
        <w:rPr>
          <w:rFonts w:ascii="Almarai" w:hAnsi="Almarai" w:cs="Almarai" w:hint="cs"/>
          <w:sz w:val="20"/>
          <w:szCs w:val="20"/>
          <w:rtl/>
          <w:lang w:bidi="ar-EG"/>
        </w:rPr>
        <w:t xml:space="preserve"> </w:t>
      </w:r>
      <w:r>
        <w:rPr>
          <w:rFonts w:ascii="Almarai" w:hAnsi="Almarai" w:cs="Almarai" w:hint="cs"/>
          <w:sz w:val="20"/>
          <w:szCs w:val="20"/>
          <w:rtl/>
          <w:lang w:bidi="ar-EG"/>
        </w:rPr>
        <w:t>نق</w:t>
      </w:r>
      <w:r w:rsidR="00B81F58">
        <w:rPr>
          <w:rFonts w:ascii="Almarai" w:hAnsi="Almarai" w:cs="Almarai" w:hint="cs"/>
          <w:sz w:val="20"/>
          <w:szCs w:val="20"/>
          <w:rtl/>
          <w:lang w:bidi="ar-EG"/>
        </w:rPr>
        <w:t>ا</w:t>
      </w:r>
      <w:r>
        <w:rPr>
          <w:rFonts w:ascii="Almarai" w:hAnsi="Almarai" w:cs="Almarai" w:hint="cs"/>
          <w:sz w:val="20"/>
          <w:szCs w:val="20"/>
          <w:rtl/>
          <w:lang w:bidi="ar-EG"/>
        </w:rPr>
        <w:t>ط</w:t>
      </w:r>
      <w:r w:rsidR="00B81F58">
        <w:rPr>
          <w:rFonts w:ascii="Almarai" w:hAnsi="Almarai" w:cs="Almarai" w:hint="cs"/>
          <w:sz w:val="20"/>
          <w:szCs w:val="20"/>
          <w:rtl/>
          <w:lang w:bidi="ar-EG"/>
        </w:rPr>
        <w:t xml:space="preserve"> </w:t>
      </w:r>
      <w:r>
        <w:rPr>
          <w:rFonts w:ascii="Almarai" w:hAnsi="Almarai" w:cs="Almarai" w:hint="cs"/>
          <w:sz w:val="20"/>
          <w:szCs w:val="20"/>
          <w:rtl/>
          <w:lang w:bidi="ar-EG"/>
        </w:rPr>
        <w:t>و</w:t>
      </w:r>
      <w:r w:rsidR="009C7AA5">
        <w:rPr>
          <w:rFonts w:ascii="Almarai" w:hAnsi="Almarai" w:cs="Almarai" w:hint="cs"/>
          <w:sz w:val="20"/>
          <w:szCs w:val="20"/>
          <w:rtl/>
          <w:lang w:bidi="ar-EG"/>
        </w:rPr>
        <w:t>إن كانت أ</w:t>
      </w:r>
      <w:r w:rsidR="00B81F58">
        <w:rPr>
          <w:rFonts w:ascii="Almarai" w:hAnsi="Almarai" w:cs="Almarai" w:hint="cs"/>
          <w:sz w:val="20"/>
          <w:szCs w:val="20"/>
          <w:rtl/>
          <w:lang w:bidi="ar-EG"/>
        </w:rPr>
        <w:t xml:space="preserve">قل </w:t>
      </w:r>
      <w:r>
        <w:rPr>
          <w:rFonts w:ascii="Almarai" w:hAnsi="Almarai" w:cs="Almarai" w:hint="cs"/>
          <w:sz w:val="20"/>
          <w:szCs w:val="20"/>
          <w:rtl/>
          <w:lang w:bidi="ar-EG"/>
        </w:rPr>
        <w:t>من الربعين السابق والمناظر</w:t>
      </w:r>
      <w:r w:rsidR="009C7AA5">
        <w:rPr>
          <w:rFonts w:ascii="Almarai" w:hAnsi="Almarai" w:cs="Almarai" w:hint="cs"/>
          <w:sz w:val="20"/>
          <w:szCs w:val="20"/>
          <w:rtl/>
          <w:lang w:bidi="ar-EG"/>
        </w:rPr>
        <w:t>؛ حيث</w:t>
      </w:r>
      <w:r w:rsidR="003624AF">
        <w:rPr>
          <w:rFonts w:ascii="Almarai" w:hAnsi="Almarai" w:cs="Almarai" w:hint="cs"/>
          <w:sz w:val="20"/>
          <w:szCs w:val="20"/>
          <w:rtl/>
          <w:lang w:bidi="ar-EG"/>
        </w:rPr>
        <w:t xml:space="preserve"> </w:t>
      </w:r>
      <w:r w:rsidR="00AE0F3A">
        <w:rPr>
          <w:rFonts w:ascii="Almarai" w:hAnsi="Almarai" w:cs="Almarai" w:hint="cs"/>
          <w:sz w:val="20"/>
          <w:szCs w:val="20"/>
          <w:rtl/>
          <w:lang w:bidi="ar-EG"/>
        </w:rPr>
        <w:t>أ</w:t>
      </w:r>
      <w:r w:rsidR="003624AF" w:rsidRPr="003624AF">
        <w:rPr>
          <w:rFonts w:ascii="Almarai" w:hAnsi="Almarai" w:cs="Almarai" w:hint="cs"/>
          <w:sz w:val="20"/>
          <w:szCs w:val="20"/>
          <w:rtl/>
          <w:lang w:bidi="ar-EG"/>
        </w:rPr>
        <w:t>ظهرت الشركات</w:t>
      </w:r>
      <w:r w:rsidR="00AE0F3A">
        <w:rPr>
          <w:rFonts w:ascii="Almarai" w:hAnsi="Almarai" w:cs="Almarai" w:hint="cs"/>
          <w:sz w:val="20"/>
          <w:szCs w:val="20"/>
          <w:rtl/>
          <w:lang w:bidi="ar-EG"/>
        </w:rPr>
        <w:t xml:space="preserve"> </w:t>
      </w:r>
      <w:r w:rsidR="003624AF" w:rsidRPr="003624AF">
        <w:rPr>
          <w:rFonts w:ascii="Almarai" w:hAnsi="Almarai" w:cs="Almarai" w:hint="cs"/>
          <w:sz w:val="20"/>
          <w:szCs w:val="20"/>
          <w:rtl/>
          <w:lang w:bidi="ar-EG"/>
        </w:rPr>
        <w:t xml:space="preserve">المدرجة بالبورصة في الفترة السابقة </w:t>
      </w:r>
      <w:r w:rsidR="00FC6A6C">
        <w:rPr>
          <w:rFonts w:ascii="Almarai" w:hAnsi="Almarai" w:cs="Almarai" w:hint="cs"/>
          <w:sz w:val="20"/>
          <w:szCs w:val="20"/>
          <w:rtl/>
          <w:lang w:bidi="ar-EG"/>
        </w:rPr>
        <w:t>أداء</w:t>
      </w:r>
      <w:r w:rsidR="00500549">
        <w:rPr>
          <w:rFonts w:ascii="Almarai" w:hAnsi="Almarai" w:cs="Almarai" w:hint="cs"/>
          <w:sz w:val="20"/>
          <w:szCs w:val="20"/>
          <w:rtl/>
          <w:lang w:bidi="ar-EG"/>
        </w:rPr>
        <w:t>ً</w:t>
      </w:r>
      <w:r w:rsidR="00FC6A6C">
        <w:rPr>
          <w:rFonts w:ascii="Almarai" w:hAnsi="Almarai" w:cs="Almarai" w:hint="cs"/>
          <w:sz w:val="20"/>
          <w:szCs w:val="20"/>
          <w:rtl/>
          <w:lang w:bidi="ar-EG"/>
        </w:rPr>
        <w:t xml:space="preserve"> إيجابي</w:t>
      </w:r>
      <w:r w:rsidR="00500549">
        <w:rPr>
          <w:rFonts w:ascii="Almarai" w:hAnsi="Almarai" w:cs="Almarai" w:hint="cs"/>
          <w:sz w:val="20"/>
          <w:szCs w:val="20"/>
          <w:rtl/>
          <w:lang w:bidi="ar-EG"/>
        </w:rPr>
        <w:t xml:space="preserve">ا </w:t>
      </w:r>
      <w:r w:rsidR="00FC6A6C">
        <w:rPr>
          <w:rFonts w:ascii="Almarai" w:hAnsi="Almarai" w:cs="Almarai" w:hint="cs"/>
          <w:sz w:val="20"/>
          <w:szCs w:val="20"/>
          <w:rtl/>
          <w:lang w:bidi="ar-EG"/>
        </w:rPr>
        <w:t>بالإضافة</w:t>
      </w:r>
      <w:r w:rsidR="00500549">
        <w:rPr>
          <w:rFonts w:ascii="Almarai" w:hAnsi="Almarai" w:cs="Almarai" w:hint="cs"/>
          <w:sz w:val="20"/>
          <w:szCs w:val="20"/>
          <w:rtl/>
          <w:lang w:bidi="ar-EG"/>
        </w:rPr>
        <w:t xml:space="preserve"> إلى</w:t>
      </w:r>
      <w:r w:rsidR="00FC6A6C">
        <w:rPr>
          <w:rFonts w:ascii="Almarai" w:hAnsi="Almarai" w:cs="Almarai" w:hint="cs"/>
          <w:sz w:val="20"/>
          <w:szCs w:val="20"/>
          <w:rtl/>
          <w:lang w:bidi="ar-EG"/>
        </w:rPr>
        <w:t xml:space="preserve"> </w:t>
      </w:r>
      <w:r w:rsidR="003624AF" w:rsidRPr="003624AF">
        <w:rPr>
          <w:rFonts w:ascii="Almarai" w:hAnsi="Almarai" w:cs="Almarai" w:hint="cs"/>
          <w:sz w:val="20"/>
          <w:szCs w:val="20"/>
          <w:rtl/>
          <w:lang w:bidi="ar-EG"/>
        </w:rPr>
        <w:t>توقعات بطروحات</w:t>
      </w:r>
      <w:r w:rsidR="00506821">
        <w:rPr>
          <w:rFonts w:ascii="Almarai" w:hAnsi="Almarai" w:cs="Almarai" w:hint="cs"/>
          <w:sz w:val="20"/>
          <w:szCs w:val="20"/>
          <w:rtl/>
          <w:lang w:bidi="ar-EG"/>
        </w:rPr>
        <w:t xml:space="preserve"> حكومية</w:t>
      </w:r>
      <w:r w:rsidR="008401E6">
        <w:rPr>
          <w:rFonts w:ascii="Almarai" w:hAnsi="Almarai" w:cs="Almarai" w:hint="cs"/>
          <w:sz w:val="20"/>
          <w:szCs w:val="20"/>
          <w:rtl/>
          <w:lang w:bidi="ar-EG"/>
        </w:rPr>
        <w:t xml:space="preserve"> </w:t>
      </w:r>
      <w:r w:rsidR="003624AF" w:rsidRPr="003624AF">
        <w:rPr>
          <w:rFonts w:ascii="Almarai" w:hAnsi="Almarai" w:cs="Almarai" w:hint="cs"/>
          <w:sz w:val="20"/>
          <w:szCs w:val="20"/>
          <w:rtl/>
          <w:lang w:bidi="ar-EG"/>
        </w:rPr>
        <w:t>جديدة</w:t>
      </w:r>
      <w:r w:rsidR="009C7AA5">
        <w:rPr>
          <w:rFonts w:ascii="Almarai" w:hAnsi="Almarai" w:cs="Almarai" w:hint="cs"/>
          <w:sz w:val="20"/>
          <w:szCs w:val="20"/>
          <w:rtl/>
          <w:lang w:bidi="ar-EG"/>
        </w:rPr>
        <w:t>،</w:t>
      </w:r>
      <w:r w:rsidR="003624AF" w:rsidRPr="003624AF">
        <w:rPr>
          <w:rFonts w:ascii="Almarai" w:hAnsi="Almarai" w:cs="Almarai" w:hint="cs"/>
          <w:sz w:val="20"/>
          <w:szCs w:val="20"/>
          <w:rtl/>
          <w:lang w:bidi="ar-EG"/>
        </w:rPr>
        <w:t xml:space="preserve"> </w:t>
      </w:r>
      <w:r w:rsidR="00500549">
        <w:rPr>
          <w:rFonts w:ascii="Almarai" w:hAnsi="Almarai" w:cs="Almarai" w:hint="cs"/>
          <w:sz w:val="20"/>
          <w:szCs w:val="20"/>
          <w:rtl/>
          <w:lang w:bidi="ar-EG"/>
        </w:rPr>
        <w:t xml:space="preserve">كما </w:t>
      </w:r>
      <w:r w:rsidR="009C7AA5">
        <w:rPr>
          <w:rFonts w:ascii="Almarai" w:hAnsi="Almarai" w:cs="Almarai" w:hint="cs"/>
          <w:sz w:val="20"/>
          <w:szCs w:val="20"/>
          <w:rtl/>
          <w:lang w:bidi="ar-EG"/>
        </w:rPr>
        <w:t>أن</w:t>
      </w:r>
      <w:r w:rsidR="003624AF" w:rsidRPr="003624AF">
        <w:rPr>
          <w:rFonts w:ascii="Almarai" w:hAnsi="Almarai" w:cs="Almarai" w:hint="cs"/>
          <w:sz w:val="20"/>
          <w:szCs w:val="20"/>
          <w:rtl/>
          <w:lang w:bidi="ar-EG"/>
        </w:rPr>
        <w:t xml:space="preserve"> تراجع التضخم و</w:t>
      </w:r>
      <w:r w:rsidR="009C7AA5">
        <w:rPr>
          <w:rFonts w:ascii="Almarai" w:hAnsi="Almarai" w:cs="Almarai" w:hint="cs"/>
          <w:sz w:val="20"/>
          <w:szCs w:val="20"/>
          <w:rtl/>
          <w:lang w:bidi="ar-EG"/>
        </w:rPr>
        <w:t xml:space="preserve">ارتفاع </w:t>
      </w:r>
      <w:r w:rsidR="003624AF" w:rsidRPr="003624AF">
        <w:rPr>
          <w:rFonts w:ascii="Almarai" w:hAnsi="Almarai" w:cs="Almarai" w:hint="cs"/>
          <w:sz w:val="20"/>
          <w:szCs w:val="20"/>
          <w:rtl/>
          <w:lang w:bidi="ar-EG"/>
        </w:rPr>
        <w:t>تدفقات العملة ال</w:t>
      </w:r>
      <w:r w:rsidR="009C7AA5">
        <w:rPr>
          <w:rFonts w:ascii="Almarai" w:hAnsi="Almarai" w:cs="Almarai" w:hint="cs"/>
          <w:sz w:val="20"/>
          <w:szCs w:val="20"/>
          <w:rtl/>
          <w:lang w:bidi="ar-EG"/>
        </w:rPr>
        <w:t>أ</w:t>
      </w:r>
      <w:r w:rsidR="003624AF" w:rsidRPr="003624AF">
        <w:rPr>
          <w:rFonts w:ascii="Almarai" w:hAnsi="Almarai" w:cs="Almarai" w:hint="cs"/>
          <w:sz w:val="20"/>
          <w:szCs w:val="20"/>
          <w:rtl/>
          <w:lang w:bidi="ar-EG"/>
        </w:rPr>
        <w:t>جنبية يزيد</w:t>
      </w:r>
      <w:r w:rsidR="009C7AA5">
        <w:rPr>
          <w:rFonts w:ascii="Almarai" w:hAnsi="Almarai" w:cs="Almarai" w:hint="cs"/>
          <w:sz w:val="20"/>
          <w:szCs w:val="20"/>
          <w:rtl/>
          <w:lang w:bidi="ar-EG"/>
        </w:rPr>
        <w:t>ان</w:t>
      </w:r>
      <w:r w:rsidR="003624AF" w:rsidRPr="003624AF">
        <w:rPr>
          <w:rFonts w:ascii="Almarai" w:hAnsi="Almarai" w:cs="Almarai" w:hint="cs"/>
          <w:sz w:val="20"/>
          <w:szCs w:val="20"/>
          <w:rtl/>
          <w:lang w:bidi="ar-EG"/>
        </w:rPr>
        <w:t xml:space="preserve"> من الثقة في السوق المصري</w:t>
      </w:r>
      <w:r w:rsidR="009C7AA5">
        <w:rPr>
          <w:rFonts w:ascii="Almarai" w:hAnsi="Almarai" w:cs="Almarai" w:hint="cs"/>
          <w:sz w:val="20"/>
          <w:szCs w:val="20"/>
          <w:rtl/>
          <w:lang w:bidi="ar-EG"/>
        </w:rPr>
        <w:t xml:space="preserve"> </w:t>
      </w:r>
      <w:r w:rsidRPr="003624AF">
        <w:rPr>
          <w:rFonts w:ascii="Almarai" w:hAnsi="Almarai" w:cs="Almarai"/>
          <w:sz w:val="20"/>
          <w:szCs w:val="20"/>
          <w:rtl/>
          <w:lang w:bidi="ar-EG"/>
        </w:rPr>
        <w:t>(</w:t>
      </w:r>
      <w:r w:rsidRPr="003624AF">
        <w:rPr>
          <w:rFonts w:ascii="Almarai" w:hAnsi="Almarai" w:cs="Almarai" w:hint="cs"/>
          <w:sz w:val="20"/>
          <w:szCs w:val="20"/>
          <w:rtl/>
          <w:lang w:bidi="ar-EG"/>
        </w:rPr>
        <w:t>الشكل</w:t>
      </w:r>
      <w:r w:rsidRPr="003624AF">
        <w:rPr>
          <w:rFonts w:ascii="Almarai" w:hAnsi="Almarai" w:cs="Almarai"/>
          <w:sz w:val="20"/>
          <w:szCs w:val="20"/>
          <w:rtl/>
          <w:lang w:bidi="ar-EG"/>
        </w:rPr>
        <w:t xml:space="preserve"> 1-</w:t>
      </w:r>
      <w:commentRangeStart w:id="16"/>
      <w:r w:rsidRPr="003624AF">
        <w:rPr>
          <w:rFonts w:ascii="Almarai" w:hAnsi="Almarai" w:cs="Almarai"/>
          <w:sz w:val="20"/>
          <w:szCs w:val="20"/>
          <w:rtl/>
          <w:lang w:bidi="ar-EG"/>
        </w:rPr>
        <w:t>6</w:t>
      </w:r>
      <w:commentRangeEnd w:id="16"/>
      <w:r w:rsidR="009C7AA5">
        <w:rPr>
          <w:rStyle w:val="CommentReference"/>
          <w:rtl/>
        </w:rPr>
        <w:commentReference w:id="16"/>
      </w:r>
      <w:r w:rsidRPr="003624AF">
        <w:rPr>
          <w:rFonts w:ascii="Almarai" w:hAnsi="Almarai" w:cs="Almarai"/>
          <w:sz w:val="20"/>
          <w:szCs w:val="20"/>
          <w:rtl/>
          <w:lang w:bidi="ar-EG"/>
        </w:rPr>
        <w:t>)</w:t>
      </w:r>
      <w:r w:rsidRPr="003624AF">
        <w:rPr>
          <w:rFonts w:ascii="Almarai" w:hAnsi="Almarai" w:cs="Almarai" w:hint="cs"/>
          <w:sz w:val="20"/>
          <w:szCs w:val="20"/>
          <w:rtl/>
          <w:lang w:bidi="ar-EG"/>
        </w:rPr>
        <w:t>.</w:t>
      </w:r>
      <w:r w:rsidR="009E58D1" w:rsidRPr="003624AF">
        <w:rPr>
          <w:noProof/>
        </w:rPr>
        <w:t xml:space="preserve"> </w:t>
      </w:r>
    </w:p>
    <w:p w14:paraId="2459BCDE" w14:textId="39858948" w:rsidR="00C95244" w:rsidRDefault="00934BCE">
      <w:pPr>
        <w:bidi/>
        <w:spacing w:after="0" w:line="360" w:lineRule="auto"/>
        <w:ind w:left="554"/>
        <w:jc w:val="both"/>
        <w:rPr>
          <w:rFonts w:ascii="Almarai" w:hAnsi="Almarai" w:cs="Almarai"/>
          <w:sz w:val="8"/>
          <w:szCs w:val="8"/>
          <w:lang w:bidi="ar-EG"/>
        </w:rPr>
      </w:pPr>
      <w:r>
        <w:rPr>
          <w:noProof/>
        </w:rPr>
        <w:drawing>
          <wp:anchor distT="0" distB="0" distL="114300" distR="114300" simplePos="0" relativeHeight="251894784" behindDoc="0" locked="0" layoutInCell="1" allowOverlap="1" wp14:anchorId="77B509B3" wp14:editId="1B2D6A86">
            <wp:simplePos x="0" y="0"/>
            <wp:positionH relativeFrom="column">
              <wp:posOffset>-73964</wp:posOffset>
            </wp:positionH>
            <wp:positionV relativeFrom="paragraph">
              <wp:posOffset>1098992</wp:posOffset>
            </wp:positionV>
            <wp:extent cx="6479872" cy="1543050"/>
            <wp:effectExtent l="0" t="0" r="0" b="0"/>
            <wp:wrapNone/>
            <wp:docPr id="326976690" name="Chart 1">
              <a:extLst xmlns:a="http://schemas.openxmlformats.org/drawingml/2006/main">
                <a:ext uri="{FF2B5EF4-FFF2-40B4-BE49-F238E27FC236}">
                  <a16:creationId xmlns:a16="http://schemas.microsoft.com/office/drawing/2014/main" id="{00000000-0008-0000-05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tbl>
      <w:tblPr>
        <w:tblStyle w:val="TableGrid"/>
        <w:bidiVisual/>
        <w:tblW w:w="10120" w:type="dxa"/>
        <w:tblInd w:w="131" w:type="dxa"/>
        <w:tblBorders>
          <w:top w:val="single" w:sz="8" w:space="0" w:color="1FBACF" w:themeColor="accent1"/>
          <w:left w:val="single" w:sz="8" w:space="0" w:color="1FBACF" w:themeColor="accent1"/>
          <w:bottom w:val="single" w:sz="8" w:space="0" w:color="1FBACF" w:themeColor="accent1"/>
          <w:right w:val="single" w:sz="8" w:space="0" w:color="1FBACF" w:themeColor="accent1"/>
          <w:insideH w:val="single" w:sz="8" w:space="0" w:color="1FBACF" w:themeColor="accent1"/>
          <w:insideV w:val="single" w:sz="8" w:space="0" w:color="1FBACF" w:themeColor="accent1"/>
        </w:tblBorders>
        <w:tblCellMar>
          <w:left w:w="29" w:type="dxa"/>
          <w:right w:w="29" w:type="dxa"/>
        </w:tblCellMar>
        <w:tblLook w:val="04A0" w:firstRow="1" w:lastRow="0" w:firstColumn="1" w:lastColumn="0" w:noHBand="0" w:noVBand="1"/>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6"/>
      </w:tblGrid>
      <w:tr w:rsidR="00C95244" w14:paraId="5E285686" w14:textId="77777777">
        <w:trPr>
          <w:trHeight w:val="454"/>
        </w:trPr>
        <w:tc>
          <w:tcPr>
            <w:tcW w:w="10120" w:type="dxa"/>
            <w:gridSpan w:val="18"/>
            <w:tcBorders>
              <w:top w:val="nil"/>
              <w:left w:val="nil"/>
              <w:bottom w:val="single" w:sz="8" w:space="0" w:color="1FBACF" w:themeColor="accent1"/>
              <w:right w:val="nil"/>
            </w:tcBorders>
            <w:shd w:val="clear" w:color="auto" w:fill="8C8EF0"/>
            <w:vAlign w:val="center"/>
          </w:tcPr>
          <w:p w14:paraId="21AF53A3" w14:textId="00A0FFF7" w:rsidR="00C95244" w:rsidRDefault="00E96381">
            <w:pPr>
              <w:bidi/>
              <w:spacing w:after="0" w:line="240" w:lineRule="auto"/>
              <w:ind w:left="360"/>
              <w:jc w:val="center"/>
              <w:rPr>
                <w:rFonts w:ascii="Almarai" w:hAnsi="Almarai" w:cs="Almarai"/>
                <w:sz w:val="24"/>
                <w:szCs w:val="24"/>
                <w:rtl/>
                <w:lang w:bidi="ar-EG"/>
              </w:rPr>
            </w:pPr>
            <w:r>
              <w:rPr>
                <w:rFonts w:ascii="Almarai" w:hAnsi="Almarai" w:cs="Almarai"/>
                <w:b/>
                <w:bCs/>
                <w:color w:val="FFFFFF" w:themeColor="background1"/>
                <w:sz w:val="24"/>
                <w:szCs w:val="24"/>
                <w:rtl/>
                <w:lang w:bidi="ar-EG"/>
              </w:rPr>
              <w:t>الشكل 1-6: مؤشر بارومتر الأعمال وفقا للقطاع – التوقعات</w:t>
            </w:r>
          </w:p>
        </w:tc>
      </w:tr>
      <w:tr w:rsidR="00C95244" w14:paraId="40FD6CB3" w14:textId="77777777">
        <w:trPr>
          <w:trHeight w:val="2880"/>
        </w:trPr>
        <w:tc>
          <w:tcPr>
            <w:tcW w:w="1686" w:type="dxa"/>
            <w:gridSpan w:val="3"/>
            <w:tcBorders>
              <w:left w:val="nil"/>
            </w:tcBorders>
          </w:tcPr>
          <w:p w14:paraId="4C8C495E" w14:textId="77777777" w:rsidR="00C95244" w:rsidRDefault="00E96381">
            <w:pPr>
              <w:bidi/>
              <w:spacing w:after="0" w:line="240" w:lineRule="auto"/>
              <w:jc w:val="center"/>
              <w:rPr>
                <w:rFonts w:ascii="Almarai Bold" w:hAnsi="Almarai Bold" w:cs="Almarai Bold"/>
                <w:b/>
                <w:bCs/>
                <w:sz w:val="12"/>
                <w:szCs w:val="12"/>
                <w:rtl/>
                <w:lang w:bidi="ar-EG"/>
              </w:rPr>
            </w:pPr>
            <w:r>
              <w:rPr>
                <w:rFonts w:ascii="Almarai Bold" w:eastAsia="Sinkin Sans 400 Regular" w:hAnsi="Almarai Bold" w:cs="Almarai Bold"/>
                <w:color w:val="000000"/>
                <w:kern w:val="24"/>
                <w:sz w:val="20"/>
                <w:szCs w:val="20"/>
                <w:rtl/>
                <w:lang w:bidi="ar-EG"/>
              </w:rPr>
              <w:t>الصناعة التحويلية</w:t>
            </w:r>
          </w:p>
        </w:tc>
        <w:tc>
          <w:tcPr>
            <w:tcW w:w="1686" w:type="dxa"/>
            <w:gridSpan w:val="3"/>
          </w:tcPr>
          <w:p w14:paraId="3CE76A33" w14:textId="0284BE4F" w:rsidR="00C95244" w:rsidRDefault="00E96381">
            <w:pPr>
              <w:bidi/>
              <w:spacing w:after="0" w:line="240" w:lineRule="auto"/>
              <w:jc w:val="center"/>
              <w:rPr>
                <w:rFonts w:ascii="Almarai Bold" w:hAnsi="Almarai Bold" w:cs="Almarai Bold"/>
                <w:b/>
                <w:bCs/>
                <w:sz w:val="12"/>
                <w:szCs w:val="12"/>
                <w:rtl/>
                <w:lang w:bidi="ar-EG"/>
              </w:rPr>
            </w:pPr>
            <w:r>
              <w:rPr>
                <w:rFonts w:ascii="Almarai Bold" w:eastAsia="Sinkin Sans 400 Regular" w:hAnsi="Almarai Bold" w:cs="Almarai Bold"/>
                <w:color w:val="000000"/>
                <w:kern w:val="24"/>
                <w:sz w:val="20"/>
                <w:szCs w:val="20"/>
                <w:rtl/>
                <w:lang w:bidi="ar-EG"/>
              </w:rPr>
              <w:t>التشييد والبناء</w:t>
            </w:r>
          </w:p>
        </w:tc>
        <w:tc>
          <w:tcPr>
            <w:tcW w:w="1686" w:type="dxa"/>
            <w:gridSpan w:val="3"/>
          </w:tcPr>
          <w:p w14:paraId="14E1F235" w14:textId="77777777" w:rsidR="00C95244" w:rsidRDefault="00E96381">
            <w:pPr>
              <w:bidi/>
              <w:spacing w:after="0" w:line="240" w:lineRule="auto"/>
              <w:jc w:val="center"/>
              <w:rPr>
                <w:rFonts w:ascii="Almarai Bold" w:hAnsi="Almarai Bold" w:cs="Almarai Bold"/>
                <w:b/>
                <w:bCs/>
                <w:sz w:val="12"/>
                <w:szCs w:val="12"/>
                <w:rtl/>
                <w:lang w:bidi="ar-EG"/>
              </w:rPr>
            </w:pPr>
            <w:r>
              <w:rPr>
                <w:rFonts w:ascii="Almarai Bold" w:eastAsia="Sinkin Sans 400 Regular" w:hAnsi="Almarai Bold" w:cs="Almarai Bold"/>
                <w:color w:val="000000"/>
                <w:kern w:val="24"/>
                <w:sz w:val="20"/>
                <w:szCs w:val="20"/>
                <w:rtl/>
                <w:lang w:bidi="ar-EG"/>
              </w:rPr>
              <w:t>السياحة</w:t>
            </w:r>
          </w:p>
        </w:tc>
        <w:tc>
          <w:tcPr>
            <w:tcW w:w="1686" w:type="dxa"/>
            <w:gridSpan w:val="3"/>
          </w:tcPr>
          <w:p w14:paraId="3B15A043" w14:textId="1FB38F67" w:rsidR="00C95244" w:rsidRDefault="00E96381">
            <w:pPr>
              <w:bidi/>
              <w:spacing w:after="0" w:line="240" w:lineRule="auto"/>
              <w:jc w:val="center"/>
              <w:rPr>
                <w:rFonts w:ascii="Almarai Bold" w:hAnsi="Almarai Bold" w:cs="Almarai Bold"/>
                <w:b/>
                <w:bCs/>
                <w:sz w:val="12"/>
                <w:szCs w:val="12"/>
                <w:rtl/>
                <w:lang w:bidi="ar-EG"/>
              </w:rPr>
            </w:pPr>
            <w:r>
              <w:rPr>
                <w:rFonts w:ascii="Almarai Bold" w:eastAsia="Sinkin Sans 400 Regular" w:hAnsi="Almarai Bold" w:cs="Almarai Bold"/>
                <w:color w:val="000000"/>
                <w:kern w:val="24"/>
                <w:sz w:val="20"/>
                <w:szCs w:val="20"/>
                <w:rtl/>
                <w:lang w:bidi="ar-EG"/>
              </w:rPr>
              <w:t>النقل</w:t>
            </w:r>
          </w:p>
        </w:tc>
        <w:tc>
          <w:tcPr>
            <w:tcW w:w="1686" w:type="dxa"/>
            <w:gridSpan w:val="3"/>
          </w:tcPr>
          <w:p w14:paraId="47B20F58" w14:textId="77777777" w:rsidR="00C95244" w:rsidRDefault="00E96381">
            <w:pPr>
              <w:bidi/>
              <w:spacing w:after="0" w:line="240" w:lineRule="auto"/>
              <w:jc w:val="center"/>
              <w:rPr>
                <w:rFonts w:ascii="Almarai Bold" w:hAnsi="Almarai Bold" w:cs="Almarai Bold"/>
                <w:b/>
                <w:bCs/>
                <w:sz w:val="12"/>
                <w:szCs w:val="12"/>
                <w:rtl/>
                <w:lang w:bidi="ar-EG"/>
              </w:rPr>
            </w:pPr>
            <w:r>
              <w:rPr>
                <w:rFonts w:ascii="Almarai Bold" w:eastAsia="Sinkin Sans 400 Regular" w:hAnsi="Almarai Bold" w:cs="Almarai Bold"/>
                <w:color w:val="000000"/>
                <w:kern w:val="24"/>
                <w:sz w:val="20"/>
                <w:szCs w:val="20"/>
                <w:rtl/>
                <w:lang w:bidi="ar-EG"/>
              </w:rPr>
              <w:t>الاتصالات</w:t>
            </w:r>
          </w:p>
        </w:tc>
        <w:tc>
          <w:tcPr>
            <w:tcW w:w="1690" w:type="dxa"/>
            <w:gridSpan w:val="3"/>
            <w:tcBorders>
              <w:right w:val="nil"/>
            </w:tcBorders>
          </w:tcPr>
          <w:p w14:paraId="1503771E" w14:textId="77777777" w:rsidR="00C95244" w:rsidRDefault="00E96381">
            <w:pPr>
              <w:bidi/>
              <w:spacing w:after="0" w:line="240" w:lineRule="auto"/>
              <w:jc w:val="center"/>
              <w:rPr>
                <w:rFonts w:ascii="Almarai Bold" w:hAnsi="Almarai Bold" w:cs="Almarai Bold"/>
                <w:b/>
                <w:bCs/>
                <w:sz w:val="12"/>
                <w:szCs w:val="12"/>
                <w:rtl/>
                <w:lang w:bidi="ar-EG"/>
              </w:rPr>
            </w:pPr>
            <w:r>
              <w:rPr>
                <w:noProof/>
                <w:sz w:val="24"/>
                <w:szCs w:val="24"/>
              </w:rPr>
              <mc:AlternateContent>
                <mc:Choice Requires="wpg">
                  <w:drawing>
                    <wp:anchor distT="0" distB="0" distL="114300" distR="114300" simplePos="0" relativeHeight="251674624" behindDoc="0" locked="0" layoutInCell="1" allowOverlap="1" wp14:anchorId="62A03E85" wp14:editId="388B4E28">
                      <wp:simplePos x="0" y="0"/>
                      <wp:positionH relativeFrom="page">
                        <wp:posOffset>346710</wp:posOffset>
                      </wp:positionH>
                      <wp:positionV relativeFrom="page">
                        <wp:posOffset>203835</wp:posOffset>
                      </wp:positionV>
                      <wp:extent cx="5690235" cy="469900"/>
                      <wp:effectExtent l="0" t="0" r="5715" b="6350"/>
                      <wp:wrapNone/>
                      <wp:docPr id="317" name="Group 82"/>
                      <wp:cNvGraphicFramePr/>
                      <a:graphic xmlns:a="http://schemas.openxmlformats.org/drawingml/2006/main">
                        <a:graphicData uri="http://schemas.microsoft.com/office/word/2010/wordprocessingGroup">
                          <wpg:wgp>
                            <wpg:cNvGrpSpPr/>
                            <wpg:grpSpPr>
                              <a:xfrm>
                                <a:off x="0" y="0"/>
                                <a:ext cx="5690235" cy="469900"/>
                                <a:chOff x="0" y="0"/>
                                <a:chExt cx="5299141" cy="440010"/>
                              </a:xfrm>
                            </wpg:grpSpPr>
                            <pic:pic xmlns:pic="http://schemas.openxmlformats.org/drawingml/2006/picture">
                              <pic:nvPicPr>
                                <pic:cNvPr id="318" name="Picture 318"/>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3931820" y="67476"/>
                                  <a:ext cx="421062" cy="325298"/>
                                </a:xfrm>
                                <a:prstGeom prst="rect">
                                  <a:avLst/>
                                </a:prstGeom>
                              </pic:spPr>
                            </pic:pic>
                            <pic:pic xmlns:pic="http://schemas.openxmlformats.org/drawingml/2006/picture">
                              <pic:nvPicPr>
                                <pic:cNvPr id="319" name="Picture 319"/>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4923453" y="0"/>
                                  <a:ext cx="375688" cy="393192"/>
                                </a:xfrm>
                                <a:prstGeom prst="rect">
                                  <a:avLst/>
                                </a:prstGeom>
                              </pic:spPr>
                            </pic:pic>
                            <pic:pic xmlns:pic="http://schemas.openxmlformats.org/drawingml/2006/picture">
                              <pic:nvPicPr>
                                <pic:cNvPr id="320" name="Picture 320"/>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1992302" y="121756"/>
                                  <a:ext cx="392708" cy="243970"/>
                                </a:xfrm>
                                <a:prstGeom prst="rect">
                                  <a:avLst/>
                                </a:prstGeom>
                              </pic:spPr>
                            </pic:pic>
                            <pic:pic xmlns:pic="http://schemas.openxmlformats.org/drawingml/2006/picture">
                              <pic:nvPicPr>
                                <pic:cNvPr id="321" name="Picture 32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34922"/>
                                  <a:ext cx="382168" cy="393192"/>
                                </a:xfrm>
                                <a:prstGeom prst="rect">
                                  <a:avLst/>
                                </a:prstGeom>
                              </pic:spPr>
                            </pic:pic>
                            <pic:pic xmlns:pic="http://schemas.openxmlformats.org/drawingml/2006/picture">
                              <pic:nvPicPr>
                                <pic:cNvPr id="322" name="Picture 322"/>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974067" y="46818"/>
                                  <a:ext cx="393192" cy="393192"/>
                                </a:xfrm>
                                <a:prstGeom prst="rect">
                                  <a:avLst/>
                                </a:prstGeom>
                              </pic:spPr>
                            </pic:pic>
                            <pic:pic xmlns:pic="http://schemas.openxmlformats.org/drawingml/2006/picture">
                              <pic:nvPicPr>
                                <pic:cNvPr id="323" name="Picture 323"/>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2933225" y="8147"/>
                                  <a:ext cx="393192" cy="393192"/>
                                </a:xfrm>
                                <a:prstGeom prst="rect">
                                  <a:avLst/>
                                </a:prstGeom>
                              </pic:spPr>
                            </pic:pic>
                          </wpg:wgp>
                        </a:graphicData>
                      </a:graphic>
                    </wp:anchor>
                  </w:drawing>
                </mc:Choice>
                <mc:Fallback xmlns:wpsCustomData="http://www.wps.cn/officeDocument/2013/wpsCustomData">
                  <w:pict>
                    <v:group id="Group 82" o:spid="_x0000_s1026" o:spt="203" style="position:absolute;left:0pt;margin-left:27.3pt;margin-top:16.05pt;height:37pt;width:448.05pt;mso-position-horizontal-relative:page;mso-position-vertical-relative:page;z-index:251674624;mso-width-relative:page;mso-height-relative:page;" coordsize="5299141,440010" o:gfxdata="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">
                      <o:lock v:ext="edit" aspectratio="f"/>
                      <v:shape id="_x0000_s1026" o:spid="_x0000_s1026" o:spt="75" type="#_x0000_t75" style="position:absolute;left:3931820;top:67476;height:325298;width:421062;" filled="f" o:preferrelative="t" stroked="f" coordsize="21600,21600" o:gfxdata="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pGaMugAAANwA&#10;AAAPAAAAAAAAAAEAIAAAACIAAABkcnMvZG93bnJldi54bWxQSwECFAAUAAAACACHTuJAMy8FnjsA&#10;AAA5AAAAEAAAAAAAAAABACAAAAAJAQAAZHJzL3NoYXBleG1sLnhtbFBLBQYAAAAABgAGAFsBAACz&#10;AwAAAAA=&#10;">
                        <v:fill on="f" focussize="0,0"/>
                        <v:stroke on="f"/>
                        <v:imagedata r:id="rId64" o:title=""/>
                        <o:lock v:ext="edit" aspectratio="t"/>
                      </v:shape>
                      <v:shape id="_x0000_s1026" o:spid="_x0000_s1026" o:spt="75" type="#_x0000_t75" style="position:absolute;left:4923453;top:0;height:393192;width:375688;" filled="f" o:preferrelative="t" stroked="f" coordsize="21600,21600" o:gfxdata="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b1evQAA&#10;ANwAAAAPAAAAAAAAAAEAIAAAACIAAABkcnMvZG93bnJldi54bWxQSwECFAAUAAAACACHTuJAMy8F&#10;njsAAAA5AAAAEAAAAAAAAAABACAAAAAMAQAAZHJzL3NoYXBleG1sLnhtbFBLBQYAAAAABgAGAFsB&#10;AAC2AwAAAAA=&#10;">
                        <v:fill on="f" focussize="0,0"/>
                        <v:stroke on="f"/>
                        <v:imagedata r:id="rId65" o:title=""/>
                        <o:lock v:ext="edit" aspectratio="t"/>
                      </v:shape>
                      <v:shape id="_x0000_s1026" o:spid="_x0000_s1026" o:spt="75" type="#_x0000_t75" style="position:absolute;left:1992302;top:121756;height:243970;width:392708;" filled="f" o:preferrelative="t" stroked="f" coordsize="21600,21600" o:gfxdata="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Sn6O5AAAA3AAA&#10;AA8AAAAAAAAAAQAgAAAAIgAAAGRycy9kb3ducmV2LnhtbFBLAQIUABQAAAAIAIdO4kAzLwWeOwAA&#10;ADkAAAAQAAAAAAAAAAEAIAAAAAgBAABkcnMvc2hhcGV4bWwueG1sUEsFBgAAAAAGAAYAWwEAALID&#10;AAAAAA==&#10;">
                        <v:fill on="f" focussize="0,0"/>
                        <v:stroke on="f"/>
                        <v:imagedata r:id="rId66" o:title=""/>
                        <o:lock v:ext="edit" aspectratio="t"/>
                      </v:shape>
                      <v:shape id="_x0000_s1026" o:spid="_x0000_s1026" o:spt="75" type="#_x0000_t75" style="position:absolute;left:0;top:34922;height:393192;width:382168;" filled="f" o:preferrelative="t" stroked="f" coordsize="21600,21600" o:gfxdata="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yhjS8AAAA&#10;3AAAAA8AAAAAAAAAAQAgAAAAIgAAAGRycy9kb3ducmV2LnhtbFBLAQIUABQAAAAIAIdO4kAzLwWe&#10;OwAAADkAAAAQAAAAAAAAAAEAIAAAAAsBAABkcnMvc2hhcGV4bWwueG1sUEsFBgAAAAAGAAYAWwEA&#10;ALUDAAAAAA==&#10;">
                        <v:fill on="f" focussize="0,0"/>
                        <v:stroke on="f"/>
                        <v:imagedata r:id="rId67" o:title=""/>
                        <o:lock v:ext="edit" aspectratio="t"/>
                      </v:shape>
                      <v:shape id="_x0000_s1026" o:spid="_x0000_s1026" o:spt="75" type="#_x0000_t75" style="position:absolute;left:974067;top:46818;height:393192;width:393192;" filled="f" o:preferrelative="t" stroked="f" coordsize="21600,21600" o:gfxdata="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KvIu8AAAA&#10;3AAAAA8AAAAAAAAAAQAgAAAAIgAAAGRycy9kb3ducmV2LnhtbFBLAQIUABQAAAAIAIdO4kAzLwWe&#10;OwAAADkAAAAQAAAAAAAAAAEAIAAAAAsBAABkcnMvc2hhcGV4bWwueG1sUEsFBgAAAAAGAAYAWwEA&#10;ALUDAAAAAA==&#10;">
                        <v:fill on="f" focussize="0,0"/>
                        <v:stroke on="f"/>
                        <v:imagedata r:id="rId68" o:title=""/>
                        <o:lock v:ext="edit" aspectratio="t"/>
                      </v:shape>
                      <v:shape id="_x0000_s1026" o:spid="_x0000_s1026" o:spt="75" type="#_x0000_t75" style="position:absolute;left:2933225;top:8147;height:393192;width:393192;" filled="f" o:preferrelative="t" stroked="f" coordsize="21600,21600" o:gfxdata="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p+wovQAA&#10;ANwAAAAPAAAAAAAAAAEAIAAAACIAAABkcnMvZG93bnJldi54bWxQSwECFAAUAAAACACHTuJAMy8F&#10;njsAAAA5AAAAEAAAAAAAAAABACAAAAAMAQAAZHJzL3NoYXBleG1sLnhtbFBLBQYAAAAABgAGAFsB&#10;AAC2AwAAAAA=&#10;">
                        <v:fill on="f" focussize="0,0"/>
                        <v:stroke on="f"/>
                        <v:imagedata r:id="rId69" o:title=""/>
                        <o:lock v:ext="edit" aspectratio="t"/>
                      </v:shape>
                    </v:group>
                  </w:pict>
                </mc:Fallback>
              </mc:AlternateContent>
            </w:r>
            <w:r>
              <w:rPr>
                <w:rFonts w:ascii="Almarai Bold" w:eastAsia="Sinkin Sans 400 Regular" w:hAnsi="Almarai Bold" w:cs="Almarai Bold"/>
                <w:color w:val="000000"/>
                <w:kern w:val="24"/>
                <w:sz w:val="20"/>
                <w:szCs w:val="20"/>
                <w:rtl/>
                <w:lang w:bidi="ar-EG"/>
              </w:rPr>
              <w:t>الخدمات المالية</w:t>
            </w:r>
          </w:p>
        </w:tc>
      </w:tr>
      <w:tr w:rsidR="00FF6A5C" w14:paraId="5EAEAE90" w14:textId="77777777">
        <w:trPr>
          <w:trHeight w:val="576"/>
        </w:trPr>
        <w:tc>
          <w:tcPr>
            <w:tcW w:w="562" w:type="dxa"/>
            <w:tcBorders>
              <w:left w:val="nil"/>
            </w:tcBorders>
            <w:vAlign w:val="center"/>
          </w:tcPr>
          <w:p w14:paraId="21048CA7" w14:textId="6B4A1011"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r w:rsidRPr="0072585F">
              <w:rPr>
                <w:rFonts w:ascii="Almarai Bold" w:hAnsi="Almarai Bold" w:cs="Almarai Bold"/>
                <w:b/>
                <w:bCs/>
                <w:color w:val="000000"/>
                <w:sz w:val="12"/>
                <w:szCs w:val="12"/>
                <w:rtl/>
              </w:rPr>
              <w:t xml:space="preserve"> </w:t>
            </w: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7B3A7D8F"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أبريل</w:t>
            </w:r>
            <w:r>
              <w:rPr>
                <w:rFonts w:ascii="Almarai Bold" w:hAnsi="Almarai Bold" w:cs="Almarai Bold"/>
                <w:b/>
                <w:bCs/>
                <w:color w:val="000000"/>
                <w:sz w:val="12"/>
                <w:szCs w:val="12"/>
                <w:rtl/>
              </w:rPr>
              <w:t>–</w:t>
            </w:r>
          </w:p>
          <w:p w14:paraId="0DEFE145"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يونيو</w:t>
            </w:r>
          </w:p>
          <w:p w14:paraId="6C95F53A" w14:textId="46A1D388"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6CD179B1" w14:textId="0C4FEF45"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p>
          <w:p w14:paraId="3B366C25"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w:t>
            </w:r>
            <w:r>
              <w:rPr>
                <w:rFonts w:ascii="Almarai Bold" w:hAnsi="Almarai Bold" w:cs="Almarai Bold" w:hint="cs"/>
                <w:b/>
                <w:bCs/>
                <w:color w:val="000000"/>
                <w:sz w:val="12"/>
                <w:szCs w:val="12"/>
                <w:rtl/>
              </w:rPr>
              <w:t>24</w:t>
            </w:r>
          </w:p>
        </w:tc>
        <w:tc>
          <w:tcPr>
            <w:tcW w:w="562" w:type="dxa"/>
            <w:vAlign w:val="center"/>
          </w:tcPr>
          <w:p w14:paraId="1E7E0756" w14:textId="63A9C738"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r w:rsidRPr="0072585F">
              <w:rPr>
                <w:rFonts w:ascii="Almarai Bold" w:hAnsi="Almarai Bold" w:cs="Almarai Bold"/>
                <w:b/>
                <w:bCs/>
                <w:color w:val="000000"/>
                <w:sz w:val="12"/>
                <w:szCs w:val="12"/>
                <w:rtl/>
              </w:rPr>
              <w:t xml:space="preserve"> </w:t>
            </w: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2DF1F6D0"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أبريل</w:t>
            </w:r>
            <w:r>
              <w:rPr>
                <w:rFonts w:ascii="Almarai Bold" w:hAnsi="Almarai Bold" w:cs="Almarai Bold"/>
                <w:b/>
                <w:bCs/>
                <w:color w:val="000000"/>
                <w:sz w:val="12"/>
                <w:szCs w:val="12"/>
                <w:rtl/>
              </w:rPr>
              <w:t>–</w:t>
            </w:r>
          </w:p>
          <w:p w14:paraId="3696497B"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يونيو</w:t>
            </w:r>
          </w:p>
          <w:p w14:paraId="2FB18DFE" w14:textId="3E8DBBD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6FF73AE3" w14:textId="77777777"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p>
          <w:p w14:paraId="6F9C1C94" w14:textId="7A9AFF5C"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w:t>
            </w:r>
            <w:r>
              <w:rPr>
                <w:rFonts w:ascii="Almarai Bold" w:hAnsi="Almarai Bold" w:cs="Almarai Bold" w:hint="cs"/>
                <w:b/>
                <w:bCs/>
                <w:color w:val="000000"/>
                <w:sz w:val="12"/>
                <w:szCs w:val="12"/>
                <w:rtl/>
              </w:rPr>
              <w:t>24</w:t>
            </w:r>
          </w:p>
        </w:tc>
        <w:tc>
          <w:tcPr>
            <w:tcW w:w="562" w:type="dxa"/>
            <w:vAlign w:val="center"/>
          </w:tcPr>
          <w:p w14:paraId="0338143D" w14:textId="625FF436"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r w:rsidRPr="0072585F">
              <w:rPr>
                <w:rFonts w:ascii="Almarai Bold" w:hAnsi="Almarai Bold" w:cs="Almarai Bold"/>
                <w:b/>
                <w:bCs/>
                <w:color w:val="000000"/>
                <w:sz w:val="12"/>
                <w:szCs w:val="12"/>
                <w:rtl/>
              </w:rPr>
              <w:t xml:space="preserve"> </w:t>
            </w: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32D16370"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أبريل</w:t>
            </w:r>
            <w:r>
              <w:rPr>
                <w:rFonts w:ascii="Almarai Bold" w:hAnsi="Almarai Bold" w:cs="Almarai Bold"/>
                <w:b/>
                <w:bCs/>
                <w:color w:val="000000"/>
                <w:sz w:val="12"/>
                <w:szCs w:val="12"/>
                <w:rtl/>
              </w:rPr>
              <w:t>–</w:t>
            </w:r>
          </w:p>
          <w:p w14:paraId="25E08D9D"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يونيو</w:t>
            </w:r>
          </w:p>
          <w:p w14:paraId="70CD5EC9" w14:textId="32A5964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5D60E2FF" w14:textId="77777777"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p>
          <w:p w14:paraId="2CE7B65C" w14:textId="68F1333D"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w:t>
            </w:r>
            <w:r>
              <w:rPr>
                <w:rFonts w:ascii="Almarai Bold" w:hAnsi="Almarai Bold" w:cs="Almarai Bold" w:hint="cs"/>
                <w:b/>
                <w:bCs/>
                <w:color w:val="000000"/>
                <w:sz w:val="12"/>
                <w:szCs w:val="12"/>
                <w:rtl/>
              </w:rPr>
              <w:t>24</w:t>
            </w:r>
          </w:p>
        </w:tc>
        <w:tc>
          <w:tcPr>
            <w:tcW w:w="562" w:type="dxa"/>
            <w:vAlign w:val="center"/>
          </w:tcPr>
          <w:p w14:paraId="416C4AD2" w14:textId="40BF5DDF"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r w:rsidRPr="0072585F">
              <w:rPr>
                <w:rFonts w:ascii="Almarai Bold" w:hAnsi="Almarai Bold" w:cs="Almarai Bold"/>
                <w:b/>
                <w:bCs/>
                <w:color w:val="000000"/>
                <w:sz w:val="12"/>
                <w:szCs w:val="12"/>
                <w:rtl/>
              </w:rPr>
              <w:t xml:space="preserve"> </w:t>
            </w: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59118078"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أبريل</w:t>
            </w:r>
            <w:r>
              <w:rPr>
                <w:rFonts w:ascii="Almarai Bold" w:hAnsi="Almarai Bold" w:cs="Almarai Bold"/>
                <w:b/>
                <w:bCs/>
                <w:color w:val="000000"/>
                <w:sz w:val="12"/>
                <w:szCs w:val="12"/>
                <w:rtl/>
              </w:rPr>
              <w:t>–</w:t>
            </w:r>
          </w:p>
          <w:p w14:paraId="0F7A7402"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يونيو</w:t>
            </w:r>
          </w:p>
          <w:p w14:paraId="33393186" w14:textId="67C1203B"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166C7180" w14:textId="77777777"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p>
          <w:p w14:paraId="0D11A46F" w14:textId="594AF5DE"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w:t>
            </w:r>
            <w:r>
              <w:rPr>
                <w:rFonts w:ascii="Almarai Bold" w:hAnsi="Almarai Bold" w:cs="Almarai Bold" w:hint="cs"/>
                <w:b/>
                <w:bCs/>
                <w:color w:val="000000"/>
                <w:sz w:val="12"/>
                <w:szCs w:val="12"/>
                <w:rtl/>
              </w:rPr>
              <w:t>24</w:t>
            </w:r>
          </w:p>
        </w:tc>
        <w:tc>
          <w:tcPr>
            <w:tcW w:w="562" w:type="dxa"/>
            <w:vAlign w:val="center"/>
          </w:tcPr>
          <w:p w14:paraId="49C50A7B" w14:textId="13ECCF1B"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r w:rsidRPr="0072585F">
              <w:rPr>
                <w:rFonts w:ascii="Almarai Bold" w:hAnsi="Almarai Bold" w:cs="Almarai Bold"/>
                <w:b/>
                <w:bCs/>
                <w:color w:val="000000"/>
                <w:sz w:val="12"/>
                <w:szCs w:val="12"/>
                <w:rtl/>
              </w:rPr>
              <w:t xml:space="preserve"> </w:t>
            </w: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5AB564BF"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أبريل</w:t>
            </w:r>
            <w:r>
              <w:rPr>
                <w:rFonts w:ascii="Almarai Bold" w:hAnsi="Almarai Bold" w:cs="Almarai Bold"/>
                <w:b/>
                <w:bCs/>
                <w:color w:val="000000"/>
                <w:sz w:val="12"/>
                <w:szCs w:val="12"/>
                <w:rtl/>
              </w:rPr>
              <w:t>–</w:t>
            </w:r>
          </w:p>
          <w:p w14:paraId="7BE6D5EA"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يونيو</w:t>
            </w:r>
          </w:p>
          <w:p w14:paraId="39955838" w14:textId="61A96CBD"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6F6CA4FE" w14:textId="77777777"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p>
          <w:p w14:paraId="40312A3D" w14:textId="36029BA3"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w:t>
            </w:r>
            <w:r>
              <w:rPr>
                <w:rFonts w:ascii="Almarai Bold" w:hAnsi="Almarai Bold" w:cs="Almarai Bold" w:hint="cs"/>
                <w:b/>
                <w:bCs/>
                <w:color w:val="000000"/>
                <w:sz w:val="12"/>
                <w:szCs w:val="12"/>
                <w:rtl/>
              </w:rPr>
              <w:t>24</w:t>
            </w:r>
          </w:p>
        </w:tc>
        <w:tc>
          <w:tcPr>
            <w:tcW w:w="562" w:type="dxa"/>
            <w:vAlign w:val="center"/>
          </w:tcPr>
          <w:p w14:paraId="149E1D2C" w14:textId="75E9D36F"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r w:rsidRPr="0072585F">
              <w:rPr>
                <w:rFonts w:ascii="Almarai Bold" w:hAnsi="Almarai Bold" w:cs="Almarai Bold"/>
                <w:b/>
                <w:bCs/>
                <w:color w:val="000000"/>
                <w:sz w:val="12"/>
                <w:szCs w:val="12"/>
                <w:rtl/>
              </w:rPr>
              <w:t xml:space="preserve"> </w:t>
            </w: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2" w:type="dxa"/>
            <w:vAlign w:val="center"/>
          </w:tcPr>
          <w:p w14:paraId="7A12B708"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أبريل</w:t>
            </w:r>
            <w:r>
              <w:rPr>
                <w:rFonts w:ascii="Almarai Bold" w:hAnsi="Almarai Bold" w:cs="Almarai Bold"/>
                <w:b/>
                <w:bCs/>
                <w:color w:val="000000"/>
                <w:sz w:val="12"/>
                <w:szCs w:val="12"/>
                <w:rtl/>
              </w:rPr>
              <w:t>–</w:t>
            </w:r>
          </w:p>
          <w:p w14:paraId="3B04B23B" w14:textId="77777777"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hint="cs"/>
                <w:b/>
                <w:bCs/>
                <w:color w:val="000000"/>
                <w:sz w:val="12"/>
                <w:szCs w:val="12"/>
                <w:rtl/>
              </w:rPr>
              <w:t>يونيو</w:t>
            </w:r>
          </w:p>
          <w:p w14:paraId="53C9B7F8" w14:textId="3E3652E2"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202</w:t>
            </w:r>
            <w:r>
              <w:rPr>
                <w:rFonts w:ascii="Almarai Bold" w:hAnsi="Almarai Bold" w:cs="Almarai Bold" w:hint="cs"/>
                <w:b/>
                <w:bCs/>
                <w:color w:val="000000"/>
                <w:sz w:val="12"/>
                <w:szCs w:val="12"/>
                <w:rtl/>
              </w:rPr>
              <w:t>5</w:t>
            </w:r>
          </w:p>
        </w:tc>
        <w:tc>
          <w:tcPr>
            <w:tcW w:w="566" w:type="dxa"/>
            <w:tcBorders>
              <w:right w:val="nil"/>
            </w:tcBorders>
            <w:vAlign w:val="center"/>
          </w:tcPr>
          <w:p w14:paraId="08509116" w14:textId="77777777" w:rsidR="00FF6A5C" w:rsidRDefault="00FF6A5C" w:rsidP="00FF6A5C">
            <w:pPr>
              <w:bidi/>
              <w:spacing w:after="0" w:line="240" w:lineRule="auto"/>
              <w:jc w:val="center"/>
              <w:rPr>
                <w:rFonts w:ascii="Almarai Bold" w:hAnsi="Almarai Bold" w:cs="Almarai Bold"/>
                <w:b/>
                <w:bCs/>
                <w:color w:val="000000"/>
                <w:sz w:val="12"/>
                <w:szCs w:val="12"/>
                <w:rtl/>
              </w:rPr>
            </w:pPr>
            <w:r w:rsidRPr="001429AB">
              <w:rPr>
                <w:rFonts w:ascii="Almarai Bold" w:hAnsi="Almarai Bold" w:cs="Almarai Bold" w:hint="cs"/>
                <w:b/>
                <w:bCs/>
                <w:color w:val="000000"/>
                <w:sz w:val="12"/>
                <w:szCs w:val="12"/>
                <w:rtl/>
              </w:rPr>
              <w:t xml:space="preserve">يوليو - </w:t>
            </w:r>
            <w:r w:rsidRPr="0072585F">
              <w:rPr>
                <w:rFonts w:ascii="Almarai Bold" w:hAnsi="Almarai Bold" w:cs="Almarai Bold" w:hint="cs"/>
                <w:b/>
                <w:bCs/>
                <w:color w:val="000000"/>
                <w:sz w:val="12"/>
                <w:szCs w:val="12"/>
                <w:rtl/>
              </w:rPr>
              <w:t>سبتمبر</w:t>
            </w:r>
          </w:p>
          <w:p w14:paraId="2A822ABF" w14:textId="15DA9D43" w:rsidR="00FF6A5C" w:rsidRDefault="00FF6A5C" w:rsidP="00FF6A5C">
            <w:pPr>
              <w:bidi/>
              <w:spacing w:after="0" w:line="240" w:lineRule="auto"/>
              <w:jc w:val="center"/>
              <w:rPr>
                <w:rFonts w:ascii="Almarai Bold" w:hAnsi="Almarai Bold" w:cs="Almarai Bold"/>
                <w:b/>
                <w:bCs/>
                <w:color w:val="000000"/>
                <w:sz w:val="12"/>
                <w:szCs w:val="12"/>
                <w:rtl/>
              </w:rPr>
            </w:pPr>
            <w:r>
              <w:rPr>
                <w:rFonts w:ascii="Almarai Bold" w:hAnsi="Almarai Bold" w:cs="Almarai Bold"/>
                <w:b/>
                <w:bCs/>
                <w:color w:val="000000"/>
                <w:sz w:val="12"/>
                <w:szCs w:val="12"/>
                <w:rtl/>
              </w:rPr>
              <w:t>20</w:t>
            </w:r>
            <w:r>
              <w:rPr>
                <w:rFonts w:ascii="Almarai Bold" w:hAnsi="Almarai Bold" w:cs="Almarai Bold" w:hint="cs"/>
                <w:b/>
                <w:bCs/>
                <w:color w:val="000000"/>
                <w:sz w:val="12"/>
                <w:szCs w:val="12"/>
                <w:rtl/>
              </w:rPr>
              <w:t>24</w:t>
            </w:r>
          </w:p>
        </w:tc>
      </w:tr>
    </w:tbl>
    <w:p w14:paraId="6E6BA799" w14:textId="296A9448" w:rsidR="00C95244" w:rsidRDefault="00F92C60">
      <w:pPr>
        <w:bidi/>
        <w:spacing w:before="120" w:after="120"/>
        <w:ind w:left="475"/>
        <w:jc w:val="both"/>
        <w:rPr>
          <w:rFonts w:ascii="Almarai" w:hAnsi="Almarai" w:cs="Almarai"/>
          <w:sz w:val="18"/>
          <w:szCs w:val="18"/>
          <w:rtl/>
          <w:lang w:bidi="ar-EG"/>
        </w:rPr>
      </w:pPr>
      <w:r>
        <w:rPr>
          <w:noProof/>
        </w:rPr>
        <w:drawing>
          <wp:anchor distT="0" distB="0" distL="114300" distR="114300" simplePos="0" relativeHeight="251675648" behindDoc="0" locked="0" layoutInCell="1" allowOverlap="1" wp14:anchorId="10ED0262" wp14:editId="78C751AA">
            <wp:simplePos x="0" y="0"/>
            <wp:positionH relativeFrom="margin">
              <wp:align>left</wp:align>
            </wp:positionH>
            <wp:positionV relativeFrom="paragraph">
              <wp:posOffset>82550</wp:posOffset>
            </wp:positionV>
            <wp:extent cx="6855460" cy="2162175"/>
            <wp:effectExtent l="0" t="0" r="0" b="0"/>
            <wp:wrapNone/>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anchor>
        </w:drawing>
      </w:r>
      <w:r w:rsidR="00E96381">
        <w:rPr>
          <w:noProof/>
        </w:rPr>
        <w:drawing>
          <wp:anchor distT="0" distB="0" distL="114300" distR="114300" simplePos="0" relativeHeight="251724800" behindDoc="0" locked="0" layoutInCell="1" allowOverlap="1" wp14:anchorId="53422634" wp14:editId="144C9E31">
            <wp:simplePos x="0" y="0"/>
            <wp:positionH relativeFrom="page">
              <wp:posOffset>-333375</wp:posOffset>
            </wp:positionH>
            <wp:positionV relativeFrom="paragraph">
              <wp:posOffset>16510</wp:posOffset>
            </wp:positionV>
            <wp:extent cx="6467475" cy="2178685"/>
            <wp:effectExtent l="0" t="0" r="0" b="0"/>
            <wp:wrapNone/>
            <wp:docPr id="199231866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anchor>
        </w:drawing>
      </w:r>
      <w:r w:rsidR="00E96381">
        <w:rPr>
          <w:rFonts w:ascii="Almarai" w:hAnsi="Almarai" w:cs="Almarai"/>
          <w:noProof/>
          <w:sz w:val="18"/>
          <w:szCs w:val="18"/>
        </w:rPr>
        <w:drawing>
          <wp:anchor distT="0" distB="0" distL="114300" distR="114300" simplePos="0" relativeHeight="251676672" behindDoc="1" locked="0" layoutInCell="1" allowOverlap="1" wp14:anchorId="4AE8B009" wp14:editId="5BB62A4D">
            <wp:simplePos x="0" y="0"/>
            <wp:positionH relativeFrom="page">
              <wp:posOffset>385445</wp:posOffset>
            </wp:positionH>
            <wp:positionV relativeFrom="margin">
              <wp:posOffset>10110470</wp:posOffset>
            </wp:positionV>
            <wp:extent cx="7192645" cy="10008235"/>
            <wp:effectExtent l="0" t="0" r="8255" b="0"/>
            <wp:wrapNone/>
            <wp:docPr id="474" name="Picture 474"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474"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800" cy="10008000"/>
                    </a:xfrm>
                    <a:prstGeom prst="rect">
                      <a:avLst/>
                    </a:prstGeom>
                    <a:noFill/>
                    <a:ln>
                      <a:noFill/>
                    </a:ln>
                  </pic:spPr>
                </pic:pic>
              </a:graphicData>
            </a:graphic>
          </wp:anchor>
        </w:drawing>
      </w:r>
      <w:r w:rsidR="00E96381">
        <w:rPr>
          <w:rFonts w:ascii="Almarai" w:hAnsi="Almarai" w:cs="Almarai"/>
          <w:i/>
          <w:iCs/>
          <w:sz w:val="18"/>
          <w:szCs w:val="18"/>
          <w:rtl/>
          <w:lang w:bidi="ar-EG"/>
        </w:rPr>
        <w:t>المصدر</w:t>
      </w:r>
      <w:r w:rsidR="00E96381">
        <w:rPr>
          <w:rFonts w:ascii="Almarai" w:hAnsi="Almarai" w:cs="Almarai"/>
          <w:sz w:val="18"/>
          <w:szCs w:val="18"/>
          <w:rtl/>
          <w:lang w:bidi="ar-EG"/>
        </w:rPr>
        <w:t>: نتائج الاستبيان.</w:t>
      </w:r>
    </w:p>
    <w:p w14:paraId="0D494178" w14:textId="6761008B" w:rsidR="00C95244" w:rsidRDefault="00C84BCF" w:rsidP="00C84BCF">
      <w:pPr>
        <w:bidi/>
        <w:spacing w:before="120" w:after="120"/>
        <w:ind w:right="1080"/>
        <w:jc w:val="both"/>
        <w:rPr>
          <w:rFonts w:ascii="Almarai Bold" w:hAnsi="Almarai Bold" w:cs="Almarai Bold"/>
          <w:color w:val="1FBACF"/>
          <w:sz w:val="40"/>
          <w:szCs w:val="40"/>
        </w:rPr>
      </w:pPr>
      <w:r>
        <w:rPr>
          <w:rFonts w:ascii="Almarai Bold" w:hAnsi="Almarai Bold" w:cs="Almarai Bold"/>
          <w:noProof/>
          <w:color w:val="1FBACF"/>
          <w:sz w:val="38"/>
          <w:szCs w:val="38"/>
        </w:rPr>
        <w:lastRenderedPageBreak/>
        <w:drawing>
          <wp:anchor distT="0" distB="0" distL="114300" distR="114300" simplePos="0" relativeHeight="251973632" behindDoc="0" locked="0" layoutInCell="1" allowOverlap="1" wp14:anchorId="240C2B43" wp14:editId="45FDF587">
            <wp:simplePos x="0" y="0"/>
            <wp:positionH relativeFrom="page">
              <wp:posOffset>364638</wp:posOffset>
            </wp:positionH>
            <wp:positionV relativeFrom="page">
              <wp:posOffset>647065</wp:posOffset>
            </wp:positionV>
            <wp:extent cx="810895" cy="1487805"/>
            <wp:effectExtent l="0" t="0" r="8255" b="0"/>
            <wp:wrapNone/>
            <wp:docPr id="1396110240" name="Picture 139611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0240" name="Picture 139611024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810895" cy="1487805"/>
                    </a:xfrm>
                    <a:prstGeom prst="rect">
                      <a:avLst/>
                    </a:prstGeom>
                    <a:noFill/>
                  </pic:spPr>
                </pic:pic>
              </a:graphicData>
            </a:graphic>
          </wp:anchor>
        </w:drawing>
      </w:r>
      <w:r>
        <w:rPr>
          <w:rFonts w:ascii="Almarai" w:hAnsi="Almarai" w:cs="Almarai"/>
          <w:noProof/>
          <w:sz w:val="20"/>
          <w:szCs w:val="20"/>
        </w:rPr>
        <w:drawing>
          <wp:anchor distT="0" distB="0" distL="114300" distR="114300" simplePos="0" relativeHeight="251683840" behindDoc="1" locked="0" layoutInCell="1" allowOverlap="1" wp14:anchorId="68DBDEAF" wp14:editId="434CF47B">
            <wp:simplePos x="0" y="0"/>
            <wp:positionH relativeFrom="page">
              <wp:align>right</wp:align>
            </wp:positionH>
            <wp:positionV relativeFrom="page">
              <wp:align>center</wp:align>
            </wp:positionV>
            <wp:extent cx="7192645" cy="10201275"/>
            <wp:effectExtent l="0" t="0" r="8255" b="9525"/>
            <wp:wrapNone/>
            <wp:docPr id="1308138032" name="Picture 1308138032"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8032" name="Picture 1308138032"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645" cy="10201275"/>
                    </a:xfrm>
                    <a:prstGeom prst="rect">
                      <a:avLst/>
                    </a:prstGeom>
                    <a:noFill/>
                    <a:ln>
                      <a:noFill/>
                    </a:ln>
                  </pic:spPr>
                </pic:pic>
              </a:graphicData>
            </a:graphic>
          </wp:anchor>
        </w:drawing>
      </w:r>
      <w:bookmarkStart w:id="17" w:name="_Toc201506403"/>
      <w:r w:rsidR="00E96381">
        <w:rPr>
          <w:rFonts w:ascii="Almarai Bold" w:hAnsi="Almarai Bold" w:cs="Almarai Bold"/>
          <w:color w:val="1FBACF"/>
          <w:sz w:val="40"/>
          <w:szCs w:val="40"/>
          <w:rtl/>
        </w:rPr>
        <w:t>ثانيا: المعوقات التي واجهت مجتمع الأعمال خلال الربع محل الدراسة، وأولويات تحسين مناخ الأعمال من وجهة نظر شركات العينة</w:t>
      </w:r>
      <w:bookmarkEnd w:id="17"/>
      <w:r w:rsidR="00E96381">
        <w:rPr>
          <w:rFonts w:ascii="Almarai Bold" w:hAnsi="Almarai Bold" w:cs="Almarai Bold"/>
          <w:color w:val="1FBACF"/>
          <w:sz w:val="40"/>
          <w:szCs w:val="40"/>
          <w:rtl/>
        </w:rPr>
        <w:t xml:space="preserve"> </w:t>
      </w:r>
    </w:p>
    <w:p w14:paraId="4E6151B0" w14:textId="01EE7366" w:rsidR="00C95244" w:rsidRDefault="00E96381">
      <w:pPr>
        <w:bidi/>
        <w:spacing w:after="0" w:line="360" w:lineRule="auto"/>
        <w:ind w:left="23"/>
        <w:rPr>
          <w:rFonts w:ascii="Almarai Bold" w:hAnsi="Almarai Bold" w:cs="Almarai Bold"/>
          <w:b/>
          <w:bCs/>
          <w:i/>
          <w:iCs/>
          <w:color w:val="1FBACF"/>
          <w:sz w:val="24"/>
          <w:szCs w:val="24"/>
          <w:rtl/>
          <w:lang w:bidi="ar-EG"/>
        </w:rPr>
      </w:pPr>
      <w:r>
        <w:rPr>
          <w:rFonts w:ascii="Almarai Bold" w:hAnsi="Almarai Bold" w:cs="Almarai Bold" w:hint="cs"/>
          <w:b/>
          <w:bCs/>
          <w:i/>
          <w:iCs/>
          <w:color w:val="1FBACF"/>
          <w:sz w:val="24"/>
          <w:szCs w:val="24"/>
          <w:rtl/>
          <w:lang w:bidi="ar-EG"/>
        </w:rPr>
        <w:t>2-1 المعوقات التي واجهت مجتمع الأعمال خلال الربع محل الدراسة</w:t>
      </w:r>
    </w:p>
    <w:p w14:paraId="0687B684" w14:textId="04F89D4C" w:rsidR="00C95244" w:rsidRPr="007F79A6" w:rsidRDefault="00E96381">
      <w:pPr>
        <w:bidi/>
        <w:spacing w:after="120" w:line="360" w:lineRule="auto"/>
        <w:ind w:left="23"/>
        <w:jc w:val="both"/>
        <w:rPr>
          <w:rFonts w:ascii="Almarai" w:hAnsi="Almarai" w:cs="Almarai"/>
          <w:b/>
          <w:bCs/>
          <w:sz w:val="20"/>
          <w:szCs w:val="20"/>
          <w:lang w:bidi="ar-EG"/>
        </w:rPr>
      </w:pPr>
      <w:r>
        <w:rPr>
          <w:rFonts w:ascii="Almarai" w:hAnsi="Almarai" w:cs="Almarai" w:hint="cs"/>
          <w:b/>
          <w:bCs/>
          <w:sz w:val="20"/>
          <w:szCs w:val="20"/>
          <w:rtl/>
          <w:lang w:bidi="ar-EG"/>
        </w:rPr>
        <w:t>الزيادة المتكررة في أسعار</w:t>
      </w:r>
      <w:r>
        <w:rPr>
          <w:rFonts w:ascii="Almarai" w:hAnsi="Almarai" w:cs="Almarai"/>
          <w:b/>
          <w:bCs/>
          <w:sz w:val="20"/>
          <w:szCs w:val="20"/>
          <w:rtl/>
          <w:lang w:bidi="ar-EG"/>
        </w:rPr>
        <w:t xml:space="preserve"> </w:t>
      </w:r>
      <w:r>
        <w:rPr>
          <w:rFonts w:ascii="Almarai" w:hAnsi="Almarai" w:cs="Almarai" w:hint="cs"/>
          <w:b/>
          <w:bCs/>
          <w:sz w:val="20"/>
          <w:szCs w:val="20"/>
          <w:rtl/>
          <w:lang w:bidi="ar-EG"/>
        </w:rPr>
        <w:t>الطاقة</w:t>
      </w:r>
      <w:r>
        <w:rPr>
          <w:rFonts w:ascii="Almarai" w:hAnsi="Almarai" w:cs="Almarai"/>
          <w:b/>
          <w:bCs/>
          <w:sz w:val="20"/>
          <w:szCs w:val="20"/>
          <w:rtl/>
          <w:lang w:bidi="ar-EG"/>
        </w:rPr>
        <w:t xml:space="preserve"> </w:t>
      </w:r>
      <w:r>
        <w:rPr>
          <w:rFonts w:ascii="Almarai" w:hAnsi="Almarai" w:cs="Almarai" w:hint="cs"/>
          <w:b/>
          <w:bCs/>
          <w:sz w:val="20"/>
          <w:szCs w:val="20"/>
          <w:rtl/>
          <w:lang w:bidi="ar-EG"/>
        </w:rPr>
        <w:t>والمياه</w:t>
      </w:r>
      <w:r w:rsidR="00F92C60">
        <w:rPr>
          <w:rFonts w:ascii="Almarai" w:hAnsi="Almarai" w:cs="Almarai" w:hint="cs"/>
          <w:b/>
          <w:bCs/>
          <w:sz w:val="20"/>
          <w:szCs w:val="20"/>
          <w:rtl/>
          <w:lang w:bidi="ar-EG"/>
        </w:rPr>
        <w:t xml:space="preserve"> تتصدر</w:t>
      </w:r>
      <w:r w:rsidR="00871258">
        <w:rPr>
          <w:rFonts w:ascii="Almarai" w:hAnsi="Almarai" w:cs="Almarai" w:hint="cs"/>
          <w:b/>
          <w:bCs/>
          <w:sz w:val="20"/>
          <w:szCs w:val="20"/>
          <w:rtl/>
          <w:lang w:bidi="ar-EG"/>
        </w:rPr>
        <w:t xml:space="preserve"> قائمة المعوقات</w:t>
      </w:r>
      <w:r w:rsidR="00F92C60" w:rsidRPr="00F92C60">
        <w:rPr>
          <w:rFonts w:ascii="Almarai" w:hAnsi="Almarai" w:cs="Almarai" w:hint="cs"/>
          <w:b/>
          <w:bCs/>
          <w:sz w:val="20"/>
          <w:szCs w:val="20"/>
          <w:rtl/>
          <w:lang w:bidi="ar-EG"/>
        </w:rPr>
        <w:t xml:space="preserve"> </w:t>
      </w:r>
      <w:r w:rsidR="00F92C60">
        <w:rPr>
          <w:rFonts w:ascii="Almarai" w:hAnsi="Almarai" w:cs="Almarai" w:hint="cs"/>
          <w:b/>
          <w:bCs/>
          <w:sz w:val="20"/>
          <w:szCs w:val="20"/>
          <w:rtl/>
          <w:lang w:bidi="ar-EG"/>
        </w:rPr>
        <w:t>التي</w:t>
      </w:r>
      <w:r w:rsidR="00F92C60">
        <w:rPr>
          <w:rFonts w:ascii="Almarai" w:hAnsi="Almarai" w:cs="Almarai"/>
          <w:b/>
          <w:bCs/>
          <w:sz w:val="20"/>
          <w:szCs w:val="20"/>
          <w:rtl/>
          <w:lang w:bidi="ar-EG"/>
        </w:rPr>
        <w:t xml:space="preserve"> </w:t>
      </w:r>
      <w:r w:rsidR="00F92C60">
        <w:rPr>
          <w:rFonts w:ascii="Almarai" w:hAnsi="Almarai" w:cs="Almarai" w:hint="cs"/>
          <w:b/>
          <w:bCs/>
          <w:sz w:val="20"/>
          <w:szCs w:val="20"/>
          <w:rtl/>
          <w:lang w:bidi="ar-EG"/>
        </w:rPr>
        <w:t>واجهت</w:t>
      </w:r>
      <w:r w:rsidR="00F92C60">
        <w:rPr>
          <w:rFonts w:ascii="Almarai" w:hAnsi="Almarai" w:cs="Almarai"/>
          <w:b/>
          <w:bCs/>
          <w:sz w:val="20"/>
          <w:szCs w:val="20"/>
          <w:rtl/>
          <w:lang w:bidi="ar-EG"/>
        </w:rPr>
        <w:t xml:space="preserve"> </w:t>
      </w:r>
      <w:r w:rsidR="00F92C60">
        <w:rPr>
          <w:rFonts w:ascii="Almarai" w:hAnsi="Almarai" w:cs="Almarai" w:hint="cs"/>
          <w:b/>
          <w:bCs/>
          <w:sz w:val="20"/>
          <w:szCs w:val="20"/>
          <w:rtl/>
          <w:lang w:bidi="ar-EG"/>
        </w:rPr>
        <w:t>كافة</w:t>
      </w:r>
      <w:r w:rsidR="00F92C60">
        <w:rPr>
          <w:rFonts w:ascii="Almarai" w:hAnsi="Almarai" w:cs="Almarai"/>
          <w:b/>
          <w:bCs/>
          <w:sz w:val="20"/>
          <w:szCs w:val="20"/>
          <w:rtl/>
          <w:lang w:bidi="ar-EG"/>
        </w:rPr>
        <w:t xml:space="preserve"> </w:t>
      </w:r>
      <w:r w:rsidR="00F92C60">
        <w:rPr>
          <w:rFonts w:ascii="Almarai" w:hAnsi="Almarai" w:cs="Almarai" w:hint="cs"/>
          <w:b/>
          <w:bCs/>
          <w:sz w:val="20"/>
          <w:szCs w:val="20"/>
          <w:rtl/>
          <w:lang w:bidi="ar-EG"/>
        </w:rPr>
        <w:t>الشركات</w:t>
      </w:r>
      <w:r w:rsidR="00F92C60">
        <w:rPr>
          <w:rFonts w:ascii="Almarai" w:hAnsi="Almarai" w:cs="Almarai"/>
          <w:b/>
          <w:bCs/>
          <w:sz w:val="20"/>
          <w:szCs w:val="20"/>
          <w:rtl/>
          <w:lang w:bidi="ar-EG"/>
        </w:rPr>
        <w:t xml:space="preserve"> </w:t>
      </w:r>
      <w:r w:rsidR="00F92C60">
        <w:rPr>
          <w:rFonts w:ascii="Almarai" w:hAnsi="Almarai" w:cs="Almarai" w:hint="cs"/>
          <w:b/>
          <w:bCs/>
          <w:sz w:val="20"/>
          <w:szCs w:val="20"/>
          <w:rtl/>
          <w:lang w:bidi="ar-EG"/>
        </w:rPr>
        <w:t>خلال</w:t>
      </w:r>
      <w:r w:rsidR="00F92C60">
        <w:rPr>
          <w:rFonts w:ascii="Almarai" w:hAnsi="Almarai" w:cs="Almarai"/>
          <w:b/>
          <w:bCs/>
          <w:sz w:val="20"/>
          <w:szCs w:val="20"/>
          <w:rtl/>
          <w:lang w:bidi="ar-EG"/>
        </w:rPr>
        <w:t xml:space="preserve"> </w:t>
      </w:r>
      <w:r w:rsidR="00F92C60">
        <w:rPr>
          <w:rFonts w:ascii="Almarai" w:hAnsi="Almarai" w:cs="Almarai" w:hint="cs"/>
          <w:b/>
          <w:bCs/>
          <w:sz w:val="20"/>
          <w:szCs w:val="20"/>
          <w:rtl/>
          <w:lang w:bidi="ar-EG"/>
        </w:rPr>
        <w:t>الربع</w:t>
      </w:r>
      <w:r w:rsidR="00F92C60">
        <w:rPr>
          <w:rFonts w:ascii="Almarai" w:hAnsi="Almarai" w:cs="Almarai"/>
          <w:b/>
          <w:bCs/>
          <w:sz w:val="20"/>
          <w:szCs w:val="20"/>
          <w:rtl/>
          <w:lang w:bidi="ar-EG"/>
        </w:rPr>
        <w:t xml:space="preserve"> </w:t>
      </w:r>
      <w:r w:rsidR="00F92C60">
        <w:rPr>
          <w:rFonts w:ascii="Almarai" w:hAnsi="Almarai" w:cs="Almarai" w:hint="cs"/>
          <w:b/>
          <w:bCs/>
          <w:sz w:val="20"/>
          <w:szCs w:val="20"/>
          <w:rtl/>
          <w:lang w:bidi="ar-EG"/>
        </w:rPr>
        <w:t>محل</w:t>
      </w:r>
      <w:r w:rsidR="00F92C60">
        <w:rPr>
          <w:rFonts w:ascii="Almarai" w:hAnsi="Almarai" w:cs="Almarai"/>
          <w:b/>
          <w:bCs/>
          <w:sz w:val="20"/>
          <w:szCs w:val="20"/>
          <w:rtl/>
          <w:lang w:bidi="ar-EG"/>
        </w:rPr>
        <w:t xml:space="preserve"> </w:t>
      </w:r>
      <w:r w:rsidR="00F92C60">
        <w:rPr>
          <w:rFonts w:ascii="Almarai" w:hAnsi="Almarai" w:cs="Almarai" w:hint="cs"/>
          <w:b/>
          <w:bCs/>
          <w:sz w:val="20"/>
          <w:szCs w:val="20"/>
          <w:rtl/>
          <w:lang w:bidi="ar-EG"/>
        </w:rPr>
        <w:t>الدراسة،</w:t>
      </w:r>
      <w:r w:rsidR="00871258">
        <w:rPr>
          <w:rFonts w:ascii="Almarai" w:hAnsi="Almarai" w:cs="Almarai" w:hint="cs"/>
          <w:b/>
          <w:bCs/>
          <w:sz w:val="20"/>
          <w:szCs w:val="20"/>
          <w:rtl/>
          <w:lang w:bidi="ar-EG"/>
        </w:rPr>
        <w:t xml:space="preserve"> </w:t>
      </w:r>
      <w:r w:rsidR="00F92C60">
        <w:rPr>
          <w:rFonts w:ascii="Almarai" w:hAnsi="Almarai" w:cs="Almarai" w:hint="cs"/>
          <w:b/>
          <w:bCs/>
          <w:sz w:val="20"/>
          <w:szCs w:val="20"/>
          <w:rtl/>
          <w:lang w:bidi="ar-EG"/>
        </w:rPr>
        <w:t>ت</w:t>
      </w:r>
      <w:r w:rsidR="00871258">
        <w:rPr>
          <w:rFonts w:ascii="Almarai" w:hAnsi="Almarai" w:cs="Almarai" w:hint="cs"/>
          <w:b/>
          <w:bCs/>
          <w:sz w:val="20"/>
          <w:szCs w:val="20"/>
          <w:rtl/>
          <w:lang w:bidi="ar-EG"/>
        </w:rPr>
        <w:t xml:space="preserve">ليها </w:t>
      </w:r>
      <w:r w:rsidR="00871258" w:rsidRPr="00871258">
        <w:rPr>
          <w:rFonts w:ascii="Almarai" w:hAnsi="Almarai" w:cs="Almarai" w:hint="cs"/>
          <w:b/>
          <w:bCs/>
          <w:spacing w:val="-4"/>
          <w:sz w:val="20"/>
          <w:szCs w:val="20"/>
          <w:rtl/>
          <w:lang w:bidi="ar-EG"/>
        </w:rPr>
        <w:t>التحديات</w:t>
      </w:r>
      <w:r w:rsidR="00871258" w:rsidRPr="00871258">
        <w:rPr>
          <w:rFonts w:ascii="Almarai" w:hAnsi="Almarai" w:cs="Almarai"/>
          <w:b/>
          <w:bCs/>
          <w:spacing w:val="-4"/>
          <w:sz w:val="20"/>
          <w:szCs w:val="20"/>
          <w:rtl/>
          <w:lang w:bidi="ar-EG"/>
        </w:rPr>
        <w:t xml:space="preserve"> </w:t>
      </w:r>
      <w:r w:rsidR="00871258" w:rsidRPr="00871258">
        <w:rPr>
          <w:rFonts w:ascii="Almarai" w:hAnsi="Almarai" w:cs="Almarai" w:hint="cs"/>
          <w:b/>
          <w:bCs/>
          <w:spacing w:val="-4"/>
          <w:sz w:val="20"/>
          <w:szCs w:val="20"/>
          <w:rtl/>
          <w:lang w:bidi="ar-EG"/>
        </w:rPr>
        <w:t>ا</w:t>
      </w:r>
      <w:r w:rsidR="00871258">
        <w:rPr>
          <w:rFonts w:ascii="Almarai" w:hAnsi="Almarai" w:cs="Almarai" w:hint="cs"/>
          <w:b/>
          <w:bCs/>
          <w:spacing w:val="-4"/>
          <w:sz w:val="20"/>
          <w:szCs w:val="20"/>
          <w:rtl/>
          <w:lang w:bidi="ar-EG"/>
        </w:rPr>
        <w:t>لمرتبطة</w:t>
      </w:r>
      <w:r w:rsidR="00871258">
        <w:rPr>
          <w:rFonts w:ascii="Almarai" w:hAnsi="Almarai" w:cs="Almarai"/>
          <w:b/>
          <w:bCs/>
          <w:spacing w:val="-4"/>
          <w:sz w:val="20"/>
          <w:szCs w:val="20"/>
          <w:rtl/>
          <w:lang w:bidi="ar-EG"/>
        </w:rPr>
        <w:t xml:space="preserve"> </w:t>
      </w:r>
      <w:r w:rsidR="00871258">
        <w:rPr>
          <w:rFonts w:ascii="Almarai" w:hAnsi="Almarai" w:cs="Almarai" w:hint="cs"/>
          <w:b/>
          <w:bCs/>
          <w:spacing w:val="-4"/>
          <w:sz w:val="20"/>
          <w:szCs w:val="20"/>
          <w:rtl/>
          <w:lang w:bidi="ar-EG"/>
        </w:rPr>
        <w:t>بارتفاع</w:t>
      </w:r>
      <w:r w:rsidR="00871258">
        <w:rPr>
          <w:rFonts w:ascii="Almarai" w:hAnsi="Almarai" w:cs="Almarai"/>
          <w:b/>
          <w:bCs/>
          <w:spacing w:val="-4"/>
          <w:sz w:val="20"/>
          <w:szCs w:val="20"/>
          <w:rtl/>
          <w:lang w:bidi="ar-EG"/>
        </w:rPr>
        <w:t xml:space="preserve"> </w:t>
      </w:r>
      <w:r w:rsidR="00871258">
        <w:rPr>
          <w:rFonts w:ascii="Almarai" w:hAnsi="Almarai" w:cs="Almarai" w:hint="cs"/>
          <w:b/>
          <w:bCs/>
          <w:spacing w:val="-4"/>
          <w:sz w:val="20"/>
          <w:szCs w:val="20"/>
          <w:rtl/>
          <w:lang w:bidi="ar-EG"/>
        </w:rPr>
        <w:t>التضخم</w:t>
      </w:r>
      <w:r w:rsidR="00F92C60">
        <w:rPr>
          <w:rFonts w:ascii="Almarai" w:hAnsi="Almarai" w:cs="Almarai" w:hint="cs"/>
          <w:b/>
          <w:bCs/>
          <w:spacing w:val="-4"/>
          <w:sz w:val="20"/>
          <w:szCs w:val="20"/>
          <w:rtl/>
          <w:lang w:bidi="ar-EG"/>
        </w:rPr>
        <w:t>،</w:t>
      </w:r>
      <w:r>
        <w:rPr>
          <w:rFonts w:ascii="Almarai" w:hAnsi="Almarai" w:cs="Almarai"/>
          <w:b/>
          <w:bCs/>
          <w:sz w:val="20"/>
          <w:szCs w:val="20"/>
          <w:rtl/>
          <w:lang w:bidi="ar-EG"/>
        </w:rPr>
        <w:t xml:space="preserve"> </w:t>
      </w:r>
      <w:r w:rsidR="00F92C60">
        <w:rPr>
          <w:rFonts w:ascii="Almarai" w:hAnsi="Almarai" w:cs="Almarai" w:hint="cs"/>
          <w:b/>
          <w:bCs/>
          <w:sz w:val="20"/>
          <w:szCs w:val="20"/>
          <w:rtl/>
          <w:lang w:bidi="ar-EG"/>
        </w:rPr>
        <w:t>ثم إجراءات</w:t>
      </w:r>
      <w:r w:rsidR="00871258">
        <w:rPr>
          <w:rFonts w:ascii="Almarai" w:hAnsi="Almarai" w:cs="Almarai" w:hint="cs"/>
          <w:b/>
          <w:bCs/>
          <w:spacing w:val="-4"/>
          <w:sz w:val="20"/>
          <w:szCs w:val="20"/>
          <w:rtl/>
          <w:lang w:bidi="ar-EG"/>
        </w:rPr>
        <w:t xml:space="preserve"> التعامل مع الجهات الحكومية</w:t>
      </w:r>
      <w:r>
        <w:rPr>
          <w:rFonts w:ascii="Almarai" w:hAnsi="Almarai" w:cs="Almarai" w:hint="cs"/>
          <w:b/>
          <w:bCs/>
          <w:spacing w:val="-4"/>
          <w:sz w:val="20"/>
          <w:szCs w:val="20"/>
          <w:rtl/>
          <w:lang w:bidi="ar-EG"/>
        </w:rPr>
        <w:t xml:space="preserve"> </w:t>
      </w:r>
    </w:p>
    <w:p w14:paraId="1F7196CF" w14:textId="1CCA73AB" w:rsidR="00C95244" w:rsidRDefault="00E96381">
      <w:pPr>
        <w:bidi/>
        <w:spacing w:after="120" w:line="360" w:lineRule="auto"/>
        <w:ind w:left="23"/>
        <w:jc w:val="both"/>
        <w:rPr>
          <w:rFonts w:ascii="Almarai" w:hAnsi="Almarai" w:cs="Almarai"/>
          <w:spacing w:val="-4"/>
          <w:sz w:val="20"/>
          <w:szCs w:val="20"/>
          <w:rtl/>
          <w:lang w:bidi="ar-EG"/>
        </w:rPr>
      </w:pPr>
      <w:r>
        <w:rPr>
          <w:rFonts w:ascii="Almarai" w:hAnsi="Almarai" w:cs="Almarai" w:hint="cs"/>
          <w:spacing w:val="-4"/>
          <w:sz w:val="20"/>
          <w:szCs w:val="20"/>
          <w:rtl/>
          <w:lang w:bidi="ar-EG"/>
        </w:rPr>
        <w:t>يوضح</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الشكل</w:t>
      </w:r>
      <w:r>
        <w:rPr>
          <w:rFonts w:ascii="Almarai" w:hAnsi="Almarai" w:cs="Almarai"/>
          <w:spacing w:val="-4"/>
          <w:sz w:val="20"/>
          <w:szCs w:val="20"/>
          <w:rtl/>
          <w:lang w:bidi="ar-EG"/>
        </w:rPr>
        <w:t xml:space="preserve"> 2-1</w:t>
      </w:r>
      <w:r>
        <w:rPr>
          <w:rFonts w:ascii="Almarai" w:hAnsi="Almarai" w:cs="Almarai" w:hint="cs"/>
          <w:spacing w:val="-4"/>
          <w:sz w:val="20"/>
          <w:szCs w:val="20"/>
          <w:rtl/>
          <w:lang w:bidi="ar-EG"/>
        </w:rPr>
        <w:t>،</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المعوقات</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الرئيسية</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التي</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واجهت</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مجتمع</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الأعمال</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خلال</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الربع</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محل</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الدراسة</w:t>
      </w:r>
      <w:r>
        <w:rPr>
          <w:rFonts w:ascii="Almarai" w:hAnsi="Almarai" w:cs="Almarai"/>
          <w:spacing w:val="-4"/>
          <w:sz w:val="20"/>
          <w:szCs w:val="20"/>
          <w:rtl/>
          <w:lang w:bidi="ar-EG"/>
        </w:rPr>
        <w:t xml:space="preserve"> (</w:t>
      </w:r>
      <w:r w:rsidR="000B3394">
        <w:rPr>
          <w:rFonts w:ascii="Almarai" w:hAnsi="Almarai" w:cs="Almarai" w:hint="cs"/>
          <w:spacing w:val="-4"/>
          <w:sz w:val="20"/>
          <w:szCs w:val="20"/>
          <w:rtl/>
          <w:lang w:bidi="ar-EG"/>
        </w:rPr>
        <w:t xml:space="preserve">أبريل </w:t>
      </w:r>
      <w:r>
        <w:rPr>
          <w:rFonts w:ascii="Almarai" w:hAnsi="Almarai" w:cs="Almarai" w:hint="cs"/>
          <w:spacing w:val="-4"/>
          <w:sz w:val="20"/>
          <w:szCs w:val="20"/>
          <w:rtl/>
          <w:lang w:bidi="ar-EG"/>
        </w:rPr>
        <w:t>-</w:t>
      </w:r>
      <w:r w:rsidR="000B3394">
        <w:rPr>
          <w:rFonts w:ascii="Almarai" w:hAnsi="Almarai" w:cs="Almarai" w:hint="cs"/>
          <w:spacing w:val="-4"/>
          <w:sz w:val="20"/>
          <w:szCs w:val="20"/>
          <w:rtl/>
          <w:lang w:bidi="ar-EG"/>
        </w:rPr>
        <w:t>يونيو</w:t>
      </w:r>
      <w:r w:rsidR="008401E6">
        <w:rPr>
          <w:rFonts w:ascii="Almarai" w:hAnsi="Almarai" w:cs="Almarai" w:hint="cs"/>
          <w:spacing w:val="-4"/>
          <w:sz w:val="20"/>
          <w:szCs w:val="20"/>
          <w:rtl/>
          <w:lang w:bidi="ar-EG"/>
        </w:rPr>
        <w:t xml:space="preserve"> </w:t>
      </w:r>
      <w:r>
        <w:rPr>
          <w:rFonts w:ascii="Almarai" w:hAnsi="Almarai" w:cs="Almarai"/>
          <w:spacing w:val="-4"/>
          <w:sz w:val="20"/>
          <w:szCs w:val="20"/>
          <w:rtl/>
          <w:lang w:bidi="ar-EG"/>
        </w:rPr>
        <w:t>20</w:t>
      </w:r>
      <w:r>
        <w:rPr>
          <w:rFonts w:ascii="Almarai" w:hAnsi="Almarai" w:cs="Almarai" w:hint="cs"/>
          <w:spacing w:val="-4"/>
          <w:sz w:val="20"/>
          <w:szCs w:val="20"/>
          <w:rtl/>
          <w:lang w:bidi="ar-EG"/>
        </w:rPr>
        <w:t>25</w:t>
      </w:r>
      <w:r>
        <w:rPr>
          <w:rFonts w:ascii="Almarai" w:hAnsi="Almarai" w:cs="Almarai"/>
          <w:spacing w:val="-4"/>
          <w:sz w:val="20"/>
          <w:szCs w:val="20"/>
          <w:rtl/>
          <w:lang w:bidi="ar-EG"/>
        </w:rPr>
        <w:t>)</w:t>
      </w:r>
      <w:r>
        <w:rPr>
          <w:rFonts w:ascii="Almarai" w:hAnsi="Almarai" w:cs="Almarai" w:hint="cs"/>
          <w:spacing w:val="-4"/>
          <w:sz w:val="20"/>
          <w:szCs w:val="20"/>
          <w:rtl/>
          <w:lang w:bidi="ar-EG"/>
        </w:rPr>
        <w:t>،</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مرتبة</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حسب</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شدتها</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من</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وجهة</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نظر</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شركات</w:t>
      </w:r>
      <w:r>
        <w:rPr>
          <w:rFonts w:ascii="Almarai" w:hAnsi="Almarai" w:cs="Almarai"/>
          <w:spacing w:val="-4"/>
          <w:sz w:val="20"/>
          <w:szCs w:val="20"/>
          <w:rtl/>
          <w:lang w:bidi="ar-EG"/>
        </w:rPr>
        <w:t xml:space="preserve"> </w:t>
      </w:r>
      <w:r>
        <w:rPr>
          <w:rFonts w:ascii="Almarai" w:hAnsi="Almarai" w:cs="Almarai" w:hint="cs"/>
          <w:spacing w:val="-4"/>
          <w:sz w:val="20"/>
          <w:szCs w:val="20"/>
          <w:rtl/>
          <w:lang w:bidi="ar-EG"/>
        </w:rPr>
        <w:t>العينة</w:t>
      </w:r>
      <w:r>
        <w:rPr>
          <w:rFonts w:ascii="Almarai" w:hAnsi="Almarai" w:cs="Almarai"/>
          <w:spacing w:val="-4"/>
          <w:sz w:val="20"/>
          <w:szCs w:val="20"/>
          <w:rtl/>
          <w:lang w:bidi="ar-EG"/>
        </w:rPr>
        <w:t xml:space="preserve">. </w:t>
      </w:r>
    </w:p>
    <w:p w14:paraId="2A82FEFE" w14:textId="57741B20" w:rsidR="00EA2F5C" w:rsidRPr="00934BCE" w:rsidRDefault="00113C6A" w:rsidP="007F1679">
      <w:pPr>
        <w:bidi/>
        <w:spacing w:after="120" w:line="360" w:lineRule="auto"/>
        <w:ind w:left="23"/>
        <w:jc w:val="both"/>
        <w:rPr>
          <w:rFonts w:ascii="Almarai" w:hAnsi="Almarai" w:cs="Almarai"/>
          <w:sz w:val="20"/>
          <w:szCs w:val="20"/>
          <w:rtl/>
          <w:lang w:bidi="ar-EG"/>
        </w:rPr>
      </w:pPr>
      <w:r w:rsidRPr="00934BCE">
        <w:rPr>
          <w:rFonts w:ascii="Almarai" w:hAnsi="Almarai" w:cs="Almarai" w:hint="cs"/>
          <w:spacing w:val="-4"/>
          <w:sz w:val="20"/>
          <w:szCs w:val="20"/>
          <w:rtl/>
          <w:lang w:bidi="ar-EG"/>
        </w:rPr>
        <w:t>استمر</w:t>
      </w:r>
      <w:r w:rsidR="008401E6">
        <w:rPr>
          <w:rFonts w:ascii="Almarai" w:hAnsi="Almarai" w:cs="Almarai" w:hint="cs"/>
          <w:spacing w:val="-4"/>
          <w:sz w:val="20"/>
          <w:szCs w:val="20"/>
          <w:rtl/>
          <w:lang w:bidi="ar-EG"/>
        </w:rPr>
        <w:t xml:space="preserve"> </w:t>
      </w:r>
      <w:r w:rsidR="00871258" w:rsidRPr="00934BCE">
        <w:rPr>
          <w:rFonts w:ascii="Almarai" w:hAnsi="Almarai" w:cs="Almarai" w:hint="cs"/>
          <w:b/>
          <w:bCs/>
          <w:spacing w:val="-4"/>
          <w:sz w:val="20"/>
          <w:szCs w:val="20"/>
          <w:rtl/>
          <w:lang w:bidi="ar-EG"/>
        </w:rPr>
        <w:t>ارتفاع</w:t>
      </w:r>
      <w:r w:rsidR="00871258" w:rsidRPr="00934BCE">
        <w:rPr>
          <w:rFonts w:ascii="Almarai" w:hAnsi="Almarai" w:cs="Almarai"/>
          <w:b/>
          <w:bCs/>
          <w:spacing w:val="-4"/>
          <w:sz w:val="20"/>
          <w:szCs w:val="20"/>
          <w:rtl/>
          <w:lang w:bidi="ar-EG"/>
        </w:rPr>
        <w:t xml:space="preserve"> </w:t>
      </w:r>
      <w:r w:rsidR="00871258" w:rsidRPr="00934BCE">
        <w:rPr>
          <w:rFonts w:ascii="Almarai" w:hAnsi="Almarai" w:cs="Almarai" w:hint="cs"/>
          <w:b/>
          <w:bCs/>
          <w:spacing w:val="-4"/>
          <w:sz w:val="20"/>
          <w:szCs w:val="20"/>
          <w:rtl/>
          <w:lang w:bidi="ar-EG"/>
        </w:rPr>
        <w:t>تكاليف</w:t>
      </w:r>
      <w:r w:rsidR="00871258" w:rsidRPr="00934BCE">
        <w:rPr>
          <w:rFonts w:ascii="Almarai" w:hAnsi="Almarai" w:cs="Almarai"/>
          <w:b/>
          <w:bCs/>
          <w:spacing w:val="-4"/>
          <w:sz w:val="20"/>
          <w:szCs w:val="20"/>
          <w:rtl/>
          <w:lang w:bidi="ar-EG"/>
        </w:rPr>
        <w:t xml:space="preserve"> </w:t>
      </w:r>
      <w:r w:rsidR="00871258" w:rsidRPr="00934BCE">
        <w:rPr>
          <w:rFonts w:ascii="Almarai" w:hAnsi="Almarai" w:cs="Almarai" w:hint="cs"/>
          <w:b/>
          <w:bCs/>
          <w:spacing w:val="-4"/>
          <w:sz w:val="20"/>
          <w:szCs w:val="20"/>
          <w:rtl/>
          <w:lang w:bidi="ar-EG"/>
        </w:rPr>
        <w:t>الطاقة</w:t>
      </w:r>
      <w:r w:rsidR="00871258" w:rsidRPr="00934BCE">
        <w:rPr>
          <w:rFonts w:ascii="Almarai" w:hAnsi="Almarai" w:cs="Almarai"/>
          <w:b/>
          <w:bCs/>
          <w:spacing w:val="-4"/>
          <w:sz w:val="20"/>
          <w:szCs w:val="20"/>
          <w:rtl/>
          <w:lang w:bidi="ar-EG"/>
        </w:rPr>
        <w:t xml:space="preserve"> </w:t>
      </w:r>
      <w:r w:rsidR="00871258" w:rsidRPr="00934BCE">
        <w:rPr>
          <w:rFonts w:ascii="Almarai" w:hAnsi="Almarai" w:cs="Almarai" w:hint="cs"/>
          <w:b/>
          <w:bCs/>
          <w:spacing w:val="-4"/>
          <w:sz w:val="20"/>
          <w:szCs w:val="20"/>
          <w:rtl/>
          <w:lang w:bidi="ar-EG"/>
        </w:rPr>
        <w:t>والمياه</w:t>
      </w:r>
      <w:r w:rsidR="00871258" w:rsidRPr="00934BCE">
        <w:rPr>
          <w:rFonts w:ascii="Almarai" w:hAnsi="Almarai" w:cs="Almarai"/>
          <w:spacing w:val="-4"/>
          <w:sz w:val="20"/>
          <w:szCs w:val="20"/>
          <w:rtl/>
          <w:lang w:bidi="ar-EG"/>
        </w:rPr>
        <w:t xml:space="preserve"> </w:t>
      </w:r>
      <w:r w:rsidR="00F92C60" w:rsidRPr="00934BCE">
        <w:rPr>
          <w:rFonts w:ascii="Almarai" w:hAnsi="Almarai" w:cs="Almarai" w:hint="cs"/>
          <w:spacing w:val="-4"/>
          <w:sz w:val="20"/>
          <w:szCs w:val="20"/>
          <w:rtl/>
          <w:lang w:bidi="ar-EG"/>
        </w:rPr>
        <w:t>ليتصدر</w:t>
      </w:r>
      <w:r w:rsidR="008401E6">
        <w:rPr>
          <w:rFonts w:ascii="Almarai" w:hAnsi="Almarai" w:cs="Almarai"/>
          <w:spacing w:val="-4"/>
          <w:sz w:val="20"/>
          <w:szCs w:val="20"/>
          <w:rtl/>
          <w:lang w:bidi="ar-EG"/>
        </w:rPr>
        <w:t xml:space="preserve"> </w:t>
      </w:r>
      <w:r w:rsidR="00792F97" w:rsidRPr="00934BCE">
        <w:rPr>
          <w:rFonts w:ascii="Almarai" w:hAnsi="Almarai" w:cs="Almarai" w:hint="cs"/>
          <w:spacing w:val="-4"/>
          <w:sz w:val="20"/>
          <w:szCs w:val="20"/>
          <w:rtl/>
          <w:lang w:bidi="ar-EG"/>
        </w:rPr>
        <w:t>قائمة</w:t>
      </w:r>
      <w:r w:rsidR="00792F97"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المعوقات</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بالنسبة</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لكافة</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الشركات</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خلال</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الربع</w:t>
      </w:r>
      <w:r w:rsidR="00871258" w:rsidRPr="00934BCE">
        <w:rPr>
          <w:rFonts w:ascii="Almarai" w:hAnsi="Almarai" w:cs="Almarai"/>
          <w:spacing w:val="-4"/>
          <w:sz w:val="20"/>
          <w:szCs w:val="20"/>
          <w:rtl/>
          <w:lang w:bidi="ar-EG"/>
        </w:rPr>
        <w:t xml:space="preserve"> </w:t>
      </w:r>
      <w:r w:rsidR="00F92C60" w:rsidRPr="00934BCE">
        <w:rPr>
          <w:rFonts w:ascii="Almarai" w:hAnsi="Almarai" w:cs="Almarai" w:hint="cs"/>
          <w:spacing w:val="-4"/>
          <w:sz w:val="20"/>
          <w:szCs w:val="20"/>
          <w:rtl/>
          <w:lang w:bidi="ar-EG"/>
        </w:rPr>
        <w:t>محل</w:t>
      </w:r>
      <w:r w:rsidR="00F92C60" w:rsidRPr="00934BCE">
        <w:rPr>
          <w:rFonts w:ascii="Almarai" w:hAnsi="Almarai" w:cs="Almarai"/>
          <w:spacing w:val="-4"/>
          <w:sz w:val="20"/>
          <w:szCs w:val="20"/>
          <w:rtl/>
          <w:lang w:bidi="ar-EG"/>
        </w:rPr>
        <w:t xml:space="preserve"> الدراسة،</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حيث</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إن</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الارتفاع</w:t>
      </w:r>
      <w:r w:rsidR="00871258" w:rsidRPr="00934BCE">
        <w:rPr>
          <w:rFonts w:ascii="Almarai" w:hAnsi="Almarai" w:cs="Almarai"/>
          <w:spacing w:val="-4"/>
          <w:sz w:val="20"/>
          <w:szCs w:val="20"/>
          <w:rtl/>
          <w:lang w:bidi="ar-EG"/>
        </w:rPr>
        <w:t xml:space="preserve"> المستمر </w:t>
      </w:r>
      <w:r w:rsidR="00871258" w:rsidRPr="00934BCE">
        <w:rPr>
          <w:rFonts w:ascii="Almarai" w:hAnsi="Almarai" w:cs="Almarai" w:hint="cs"/>
          <w:spacing w:val="-4"/>
          <w:sz w:val="20"/>
          <w:szCs w:val="20"/>
          <w:rtl/>
          <w:lang w:bidi="ar-EG"/>
        </w:rPr>
        <w:t>في</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أسعار</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الطاقة</w:t>
      </w:r>
      <w:r w:rsidR="00871258" w:rsidRPr="00934BCE">
        <w:rPr>
          <w:rFonts w:ascii="Almarai" w:hAnsi="Almarai" w:cs="Almarai"/>
          <w:spacing w:val="-4"/>
          <w:sz w:val="20"/>
          <w:szCs w:val="20"/>
          <w:rtl/>
          <w:lang w:bidi="ar-EG"/>
        </w:rPr>
        <w:t xml:space="preserve"> والمياه يؤدي </w:t>
      </w:r>
      <w:r w:rsidR="00871258" w:rsidRPr="00934BCE">
        <w:rPr>
          <w:rFonts w:ascii="Almarai" w:hAnsi="Almarai" w:cs="Almarai" w:hint="cs"/>
          <w:spacing w:val="-4"/>
          <w:sz w:val="20"/>
          <w:szCs w:val="20"/>
          <w:rtl/>
          <w:lang w:bidi="ar-EG"/>
        </w:rPr>
        <w:t>إلى</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ارتفاع</w:t>
      </w:r>
      <w:r w:rsidR="00871258" w:rsidRPr="00934BCE">
        <w:rPr>
          <w:rFonts w:ascii="Almarai" w:hAnsi="Almarai" w:cs="Almarai"/>
          <w:spacing w:val="-4"/>
          <w:sz w:val="20"/>
          <w:szCs w:val="20"/>
          <w:rtl/>
          <w:lang w:bidi="ar-EG"/>
        </w:rPr>
        <w:t xml:space="preserve"> تكاليف الإنتاج</w:t>
      </w:r>
      <w:r w:rsidR="00F92C60" w:rsidRPr="00934BCE">
        <w:rPr>
          <w:rFonts w:ascii="Almarai" w:hAnsi="Almarai" w:cs="Almarai" w:hint="cs"/>
          <w:spacing w:val="-4"/>
          <w:sz w:val="20"/>
          <w:szCs w:val="20"/>
          <w:rtl/>
          <w:lang w:bidi="ar-EG"/>
        </w:rPr>
        <w:t>،</w:t>
      </w:r>
      <w:r w:rsidR="00871258" w:rsidRPr="00934BCE">
        <w:rPr>
          <w:rFonts w:ascii="Almarai" w:hAnsi="Almarai" w:cs="Almarai"/>
          <w:spacing w:val="-4"/>
          <w:sz w:val="20"/>
          <w:szCs w:val="20"/>
          <w:rtl/>
          <w:lang w:bidi="ar-EG"/>
        </w:rPr>
        <w:t xml:space="preserve"> خاصة للأنشطة كثيفة استهلاك الطاقة والمياه، والأنشطة الإنتاجية بوجه عام، مما يمثل عبئا </w:t>
      </w:r>
      <w:r w:rsidR="00871258" w:rsidRPr="00934BCE">
        <w:rPr>
          <w:rFonts w:ascii="Almarai" w:hAnsi="Almarai" w:cs="Almarai" w:hint="cs"/>
          <w:spacing w:val="-4"/>
          <w:sz w:val="20"/>
          <w:szCs w:val="20"/>
          <w:rtl/>
          <w:lang w:bidi="ar-EG"/>
        </w:rPr>
        <w:t>إضافيا</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على</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الشركات</w:t>
      </w:r>
      <w:r w:rsidR="00871258" w:rsidRPr="00934BCE">
        <w:rPr>
          <w:rFonts w:ascii="Almarai" w:hAnsi="Almarai" w:cs="Almarai"/>
          <w:b/>
          <w:bCs/>
          <w:spacing w:val="-4"/>
          <w:sz w:val="20"/>
          <w:szCs w:val="20"/>
          <w:rtl/>
          <w:lang w:bidi="ar-EG"/>
        </w:rPr>
        <w:t>.</w:t>
      </w:r>
      <w:r w:rsidR="00F92C60" w:rsidRPr="00934BCE">
        <w:rPr>
          <w:rFonts w:ascii="Almarai" w:hAnsi="Almarai" w:cs="Almarai"/>
          <w:b/>
          <w:bCs/>
          <w:spacing w:val="-4"/>
          <w:sz w:val="20"/>
          <w:szCs w:val="20"/>
          <w:rtl/>
          <w:lang w:bidi="ar-EG"/>
        </w:rPr>
        <w:t xml:space="preserve"> </w:t>
      </w:r>
      <w:r w:rsidR="00871258" w:rsidRPr="00934BCE">
        <w:rPr>
          <w:rFonts w:ascii="Almarai" w:hAnsi="Almarai" w:cs="Almarai" w:hint="cs"/>
          <w:spacing w:val="-4"/>
          <w:sz w:val="20"/>
          <w:szCs w:val="20"/>
          <w:rtl/>
          <w:lang w:bidi="ar-EG"/>
        </w:rPr>
        <w:t>وجاءت</w:t>
      </w:r>
      <w:r w:rsidR="00871258" w:rsidRPr="00934BCE">
        <w:rPr>
          <w:rFonts w:ascii="Almarai" w:hAnsi="Almarai" w:cs="Almarai"/>
          <w:b/>
          <w:bCs/>
          <w:spacing w:val="-4"/>
          <w:sz w:val="20"/>
          <w:szCs w:val="20"/>
          <w:rtl/>
          <w:lang w:bidi="ar-EG"/>
        </w:rPr>
        <w:t xml:space="preserve"> </w:t>
      </w:r>
      <w:r w:rsidR="00871258" w:rsidRPr="00934BCE">
        <w:rPr>
          <w:rFonts w:ascii="Almarai" w:hAnsi="Almarai" w:cs="Almarai" w:hint="cs"/>
          <w:spacing w:val="-4"/>
          <w:sz w:val="20"/>
          <w:szCs w:val="20"/>
          <w:rtl/>
          <w:lang w:bidi="ar-EG"/>
        </w:rPr>
        <w:t>التحديات</w:t>
      </w:r>
      <w:r w:rsidR="00871258" w:rsidRPr="00934BCE">
        <w:rPr>
          <w:rFonts w:ascii="Almarai" w:hAnsi="Almarai" w:cs="Almarai"/>
          <w:b/>
          <w:bCs/>
          <w:spacing w:val="-4"/>
          <w:sz w:val="20"/>
          <w:szCs w:val="20"/>
          <w:rtl/>
          <w:lang w:bidi="ar-EG"/>
        </w:rPr>
        <w:t xml:space="preserve"> </w:t>
      </w:r>
      <w:r w:rsidR="00871258" w:rsidRPr="00934BCE">
        <w:rPr>
          <w:rFonts w:ascii="Almarai" w:hAnsi="Almarai" w:cs="Almarai" w:hint="cs"/>
          <w:b/>
          <w:bCs/>
          <w:spacing w:val="-4"/>
          <w:sz w:val="20"/>
          <w:szCs w:val="20"/>
          <w:rtl/>
          <w:lang w:bidi="ar-EG"/>
        </w:rPr>
        <w:t>المرتبطة</w:t>
      </w:r>
      <w:r w:rsidR="00871258" w:rsidRPr="00934BCE">
        <w:rPr>
          <w:rFonts w:ascii="Almarai" w:hAnsi="Almarai" w:cs="Almarai"/>
          <w:b/>
          <w:bCs/>
          <w:spacing w:val="-4"/>
          <w:sz w:val="20"/>
          <w:szCs w:val="20"/>
          <w:rtl/>
          <w:lang w:bidi="ar-EG"/>
        </w:rPr>
        <w:t xml:space="preserve"> </w:t>
      </w:r>
      <w:r w:rsidR="00871258" w:rsidRPr="00934BCE">
        <w:rPr>
          <w:rFonts w:ascii="Almarai" w:hAnsi="Almarai" w:cs="Almarai" w:hint="cs"/>
          <w:b/>
          <w:bCs/>
          <w:spacing w:val="-4"/>
          <w:sz w:val="20"/>
          <w:szCs w:val="20"/>
          <w:rtl/>
          <w:lang w:bidi="ar-EG"/>
        </w:rPr>
        <w:t>بارتفاع</w:t>
      </w:r>
      <w:r w:rsidR="00871258" w:rsidRPr="00934BCE">
        <w:rPr>
          <w:rFonts w:ascii="Almarai" w:hAnsi="Almarai" w:cs="Almarai"/>
          <w:b/>
          <w:bCs/>
          <w:spacing w:val="-4"/>
          <w:sz w:val="20"/>
          <w:szCs w:val="20"/>
          <w:rtl/>
          <w:lang w:bidi="ar-EG"/>
        </w:rPr>
        <w:t xml:space="preserve"> </w:t>
      </w:r>
      <w:r w:rsidR="00871258" w:rsidRPr="00934BCE">
        <w:rPr>
          <w:rFonts w:ascii="Almarai" w:hAnsi="Almarai" w:cs="Almarai" w:hint="cs"/>
          <w:b/>
          <w:bCs/>
          <w:spacing w:val="-4"/>
          <w:sz w:val="20"/>
          <w:szCs w:val="20"/>
          <w:rtl/>
          <w:lang w:bidi="ar-EG"/>
        </w:rPr>
        <w:t>التضخم</w:t>
      </w:r>
      <w:r w:rsidR="008401E6">
        <w:rPr>
          <w:rFonts w:ascii="Almarai" w:hAnsi="Almarai" w:cs="Almarai"/>
          <w:spacing w:val="-4"/>
          <w:sz w:val="20"/>
          <w:szCs w:val="20"/>
          <w:rtl/>
          <w:lang w:bidi="ar-EG"/>
        </w:rPr>
        <w:t xml:space="preserve"> </w:t>
      </w:r>
      <w:r w:rsidR="00792F97" w:rsidRPr="00934BCE">
        <w:rPr>
          <w:rFonts w:ascii="Almarai" w:hAnsi="Almarai" w:cs="Almarai"/>
          <w:spacing w:val="-4"/>
          <w:sz w:val="20"/>
          <w:szCs w:val="20"/>
          <w:rtl/>
          <w:lang w:bidi="ar-EG"/>
        </w:rPr>
        <w:t xml:space="preserve">في المرتبة الثانية ، </w:t>
      </w:r>
      <w:r w:rsidR="00871258" w:rsidRPr="00934BCE">
        <w:rPr>
          <w:rFonts w:ascii="Almarai" w:hAnsi="Almarai" w:cs="Almarai" w:hint="cs"/>
          <w:spacing w:val="-4"/>
          <w:sz w:val="20"/>
          <w:szCs w:val="20"/>
          <w:rtl/>
          <w:lang w:bidi="ar-EG"/>
        </w:rPr>
        <w:t>لما</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يسببه</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من</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معاناة</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مجتمع</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الأعمال</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على</w:t>
      </w:r>
      <w:r w:rsidR="00871258" w:rsidRPr="00934BCE">
        <w:rPr>
          <w:rFonts w:ascii="Almarai" w:hAnsi="Almarai" w:cs="Almarai"/>
          <w:spacing w:val="-4"/>
          <w:sz w:val="20"/>
          <w:szCs w:val="20"/>
          <w:rtl/>
          <w:lang w:bidi="ar-EG"/>
        </w:rPr>
        <w:t xml:space="preserve"> جانبي العرض والطلب، </w:t>
      </w:r>
      <w:r w:rsidR="00F92C60" w:rsidRPr="00934BCE">
        <w:rPr>
          <w:rFonts w:ascii="Almarai" w:hAnsi="Almarai" w:cs="Almarai" w:hint="cs"/>
          <w:spacing w:val="-4"/>
          <w:sz w:val="20"/>
          <w:szCs w:val="20"/>
          <w:rtl/>
          <w:lang w:bidi="ar-EG"/>
        </w:rPr>
        <w:t>بالإضافة</w:t>
      </w:r>
      <w:r w:rsidR="00F92C60" w:rsidRPr="00934BCE">
        <w:rPr>
          <w:rFonts w:ascii="Almarai" w:hAnsi="Almarai" w:cs="Almarai"/>
          <w:spacing w:val="-4"/>
          <w:sz w:val="20"/>
          <w:szCs w:val="20"/>
          <w:rtl/>
          <w:lang w:bidi="ar-EG"/>
        </w:rPr>
        <w:t xml:space="preserve"> إلى </w:t>
      </w:r>
      <w:r w:rsidR="00871258" w:rsidRPr="00934BCE">
        <w:rPr>
          <w:rFonts w:ascii="Almarai" w:hAnsi="Almarai" w:cs="Almarai" w:hint="cs"/>
          <w:spacing w:val="-4"/>
          <w:sz w:val="20"/>
          <w:szCs w:val="20"/>
          <w:rtl/>
          <w:lang w:bidi="ar-EG"/>
        </w:rPr>
        <w:t>مطالب</w:t>
      </w:r>
      <w:r w:rsidR="00F92C60" w:rsidRPr="00934BCE">
        <w:rPr>
          <w:rFonts w:ascii="Almarai" w:hAnsi="Almarai" w:cs="Almarai" w:hint="cs"/>
          <w:spacing w:val="-4"/>
          <w:sz w:val="20"/>
          <w:szCs w:val="20"/>
          <w:rtl/>
          <w:lang w:bidi="ar-EG"/>
        </w:rPr>
        <w:t>ات</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العمال</w:t>
      </w:r>
      <w:r w:rsidR="00F92C60" w:rsidRPr="00934BCE">
        <w:rPr>
          <w:rFonts w:ascii="Almarai" w:hAnsi="Almarai" w:cs="Almarai" w:hint="cs"/>
          <w:spacing w:val="-4"/>
          <w:sz w:val="20"/>
          <w:szCs w:val="20"/>
          <w:rtl/>
          <w:lang w:bidi="ar-EG"/>
        </w:rPr>
        <w:t>ة</w:t>
      </w:r>
      <w:r w:rsidR="00F92C60" w:rsidRPr="00934BCE">
        <w:rPr>
          <w:rFonts w:ascii="Almarai" w:hAnsi="Almarai" w:cs="Almarai"/>
          <w:spacing w:val="-4"/>
          <w:sz w:val="20"/>
          <w:szCs w:val="20"/>
          <w:rtl/>
          <w:lang w:bidi="ar-EG"/>
        </w:rPr>
        <w:t xml:space="preserve"> المستمرة</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برفع</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الأجور،</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وعدم</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توافر</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سيولة</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نقدية</w:t>
      </w:r>
      <w:r w:rsidR="00871258" w:rsidRPr="00934BCE">
        <w:rPr>
          <w:rFonts w:ascii="Almarai" w:hAnsi="Almarai" w:cs="Almarai"/>
          <w:spacing w:val="-4"/>
          <w:sz w:val="20"/>
          <w:szCs w:val="20"/>
          <w:rtl/>
          <w:lang w:bidi="ar-EG"/>
        </w:rPr>
        <w:t xml:space="preserve"> </w:t>
      </w:r>
      <w:r w:rsidR="00871258" w:rsidRPr="00934BCE">
        <w:rPr>
          <w:rFonts w:ascii="Almarai" w:hAnsi="Almarai" w:cs="Almarai" w:hint="cs"/>
          <w:spacing w:val="-4"/>
          <w:sz w:val="20"/>
          <w:szCs w:val="20"/>
          <w:rtl/>
          <w:lang w:bidi="ar-EG"/>
        </w:rPr>
        <w:t>للاستثمار</w:t>
      </w:r>
      <w:r w:rsidR="00871258" w:rsidRPr="00934BCE">
        <w:rPr>
          <w:rFonts w:ascii="Almarai" w:hAnsi="Almarai" w:cs="Almarai"/>
          <w:spacing w:val="-4"/>
          <w:sz w:val="20"/>
          <w:szCs w:val="20"/>
          <w:rtl/>
          <w:lang w:bidi="ar-EG"/>
        </w:rPr>
        <w:t>.</w:t>
      </w:r>
      <w:r w:rsidR="002C08A4" w:rsidRPr="00934BCE">
        <w:rPr>
          <w:rFonts w:ascii="Almarai" w:hAnsi="Almarai" w:cs="Almarai"/>
          <w:sz w:val="20"/>
          <w:szCs w:val="20"/>
          <w:rtl/>
          <w:lang w:bidi="ar-EG"/>
        </w:rPr>
        <w:t xml:space="preserve"> </w:t>
      </w:r>
      <w:r w:rsidR="00C700B7" w:rsidRPr="00934BCE">
        <w:rPr>
          <w:rFonts w:ascii="Almarai" w:hAnsi="Almarai" w:cs="Almarai" w:hint="cs"/>
          <w:spacing w:val="-4"/>
          <w:sz w:val="20"/>
          <w:szCs w:val="20"/>
          <w:rtl/>
          <w:lang w:bidi="ar-EG"/>
        </w:rPr>
        <w:t>وجاءت</w:t>
      </w:r>
      <w:r w:rsidR="00C4395F" w:rsidRPr="00934BCE">
        <w:rPr>
          <w:rFonts w:ascii="Almarai" w:hAnsi="Almarai" w:cs="Almarai"/>
          <w:b/>
          <w:bCs/>
          <w:spacing w:val="-4"/>
          <w:sz w:val="20"/>
          <w:szCs w:val="20"/>
          <w:rtl/>
          <w:lang w:bidi="ar-EG"/>
        </w:rPr>
        <w:t xml:space="preserve"> تحديات إجراءات التعامل مع الجهات الحكومية </w:t>
      </w:r>
      <w:r w:rsidR="00C4395F" w:rsidRPr="00934BCE">
        <w:rPr>
          <w:rFonts w:ascii="Almarai" w:hAnsi="Almarai" w:cs="Almarai" w:hint="cs"/>
          <w:spacing w:val="-4"/>
          <w:sz w:val="20"/>
          <w:szCs w:val="20"/>
          <w:rtl/>
          <w:lang w:bidi="ar-EG"/>
        </w:rPr>
        <w:t>في</w:t>
      </w:r>
      <w:r w:rsidR="00C4395F" w:rsidRPr="00934BCE">
        <w:rPr>
          <w:rFonts w:ascii="Almarai" w:hAnsi="Almarai" w:cs="Almarai"/>
          <w:spacing w:val="-4"/>
          <w:sz w:val="20"/>
          <w:szCs w:val="20"/>
          <w:rtl/>
          <w:lang w:bidi="ar-EG"/>
        </w:rPr>
        <w:t xml:space="preserve"> </w:t>
      </w:r>
      <w:r w:rsidR="00C4395F" w:rsidRPr="00934BCE">
        <w:rPr>
          <w:rFonts w:ascii="Almarai" w:hAnsi="Almarai" w:cs="Almarai" w:hint="cs"/>
          <w:spacing w:val="-4"/>
          <w:sz w:val="20"/>
          <w:szCs w:val="20"/>
          <w:rtl/>
          <w:lang w:bidi="ar-EG"/>
        </w:rPr>
        <w:t>المرتبة</w:t>
      </w:r>
      <w:r w:rsidR="00C4395F" w:rsidRPr="00934BCE">
        <w:rPr>
          <w:rFonts w:ascii="Almarai" w:hAnsi="Almarai" w:cs="Almarai"/>
          <w:spacing w:val="-4"/>
          <w:sz w:val="20"/>
          <w:szCs w:val="20"/>
          <w:rtl/>
          <w:lang w:bidi="ar-EG"/>
        </w:rPr>
        <w:t xml:space="preserve"> </w:t>
      </w:r>
      <w:r w:rsidR="00683945" w:rsidRPr="00934BCE">
        <w:rPr>
          <w:rFonts w:ascii="Almarai" w:hAnsi="Almarai" w:cs="Almarai" w:hint="cs"/>
          <w:spacing w:val="-4"/>
          <w:sz w:val="20"/>
          <w:szCs w:val="20"/>
          <w:rtl/>
          <w:lang w:bidi="ar-EG"/>
        </w:rPr>
        <w:t>الثالثة</w:t>
      </w:r>
      <w:r w:rsidR="00C700B7" w:rsidRPr="00934BCE">
        <w:rPr>
          <w:rFonts w:ascii="Almarai" w:hAnsi="Almarai" w:cs="Almarai" w:hint="cs"/>
          <w:spacing w:val="-4"/>
          <w:sz w:val="20"/>
          <w:szCs w:val="20"/>
          <w:rtl/>
          <w:lang w:bidi="ar-EG"/>
        </w:rPr>
        <w:t>؛</w:t>
      </w:r>
      <w:r w:rsidR="008401E6">
        <w:rPr>
          <w:rFonts w:ascii="Almarai" w:hAnsi="Almarai" w:cs="Almarai"/>
          <w:spacing w:val="-4"/>
          <w:sz w:val="20"/>
          <w:szCs w:val="20"/>
          <w:rtl/>
          <w:lang w:bidi="ar-EG"/>
        </w:rPr>
        <w:t xml:space="preserve"> </w:t>
      </w:r>
      <w:r w:rsidR="00C4395F" w:rsidRPr="00934BCE">
        <w:rPr>
          <w:rFonts w:ascii="Almarai" w:hAnsi="Almarai" w:cs="Almarai"/>
          <w:spacing w:val="-4"/>
          <w:sz w:val="20"/>
          <w:szCs w:val="20"/>
          <w:rtl/>
          <w:lang w:bidi="ar-EG"/>
        </w:rPr>
        <w:t>حيث ت</w:t>
      </w:r>
      <w:r w:rsidR="00C700B7" w:rsidRPr="00934BCE">
        <w:rPr>
          <w:rFonts w:ascii="Almarai" w:hAnsi="Almarai" w:cs="Almarai" w:hint="cs"/>
          <w:spacing w:val="-4"/>
          <w:sz w:val="20"/>
          <w:szCs w:val="20"/>
          <w:rtl/>
          <w:lang w:bidi="ar-EG"/>
        </w:rPr>
        <w:t>ت</w:t>
      </w:r>
      <w:r w:rsidR="00C4395F" w:rsidRPr="00934BCE">
        <w:rPr>
          <w:rFonts w:ascii="Almarai" w:hAnsi="Almarai" w:cs="Almarai" w:hint="cs"/>
          <w:spacing w:val="-4"/>
          <w:sz w:val="20"/>
          <w:szCs w:val="20"/>
          <w:rtl/>
          <w:lang w:bidi="ar-EG"/>
        </w:rPr>
        <w:t>سبب</w:t>
      </w:r>
      <w:r w:rsidR="00C4395F" w:rsidRPr="00934BCE">
        <w:rPr>
          <w:rFonts w:ascii="Almarai" w:hAnsi="Almarai" w:cs="Almarai"/>
          <w:spacing w:val="-4"/>
          <w:sz w:val="20"/>
          <w:szCs w:val="20"/>
          <w:rtl/>
          <w:lang w:bidi="ar-EG"/>
        </w:rPr>
        <w:t xml:space="preserve"> </w:t>
      </w:r>
      <w:r w:rsidR="00C4395F" w:rsidRPr="00934BCE">
        <w:rPr>
          <w:rFonts w:ascii="Almarai" w:hAnsi="Almarai" w:cs="Almarai" w:hint="cs"/>
          <w:spacing w:val="-4"/>
          <w:sz w:val="20"/>
          <w:szCs w:val="20"/>
          <w:rtl/>
          <w:lang w:bidi="ar-EG"/>
        </w:rPr>
        <w:t>في</w:t>
      </w:r>
      <w:r w:rsidR="00C4395F" w:rsidRPr="00934BCE">
        <w:rPr>
          <w:rFonts w:ascii="Almarai" w:hAnsi="Almarai" w:cs="Almarai"/>
          <w:spacing w:val="-4"/>
          <w:sz w:val="20"/>
          <w:szCs w:val="20"/>
          <w:rtl/>
          <w:lang w:bidi="ar-EG"/>
        </w:rPr>
        <w:t xml:space="preserve"> </w:t>
      </w:r>
      <w:r w:rsidR="00C4395F" w:rsidRPr="00934BCE">
        <w:rPr>
          <w:rFonts w:ascii="Almarai" w:hAnsi="Almarai" w:cs="Almarai" w:hint="cs"/>
          <w:spacing w:val="-4"/>
          <w:sz w:val="20"/>
          <w:szCs w:val="20"/>
          <w:rtl/>
          <w:lang w:bidi="ar-EG"/>
        </w:rPr>
        <w:t>معاناة</w:t>
      </w:r>
      <w:r w:rsidR="00C4395F" w:rsidRPr="00934BCE">
        <w:rPr>
          <w:rFonts w:ascii="Almarai" w:hAnsi="Almarai" w:cs="Almarai"/>
          <w:spacing w:val="-4"/>
          <w:sz w:val="20"/>
          <w:szCs w:val="20"/>
          <w:rtl/>
          <w:lang w:bidi="ar-EG"/>
        </w:rPr>
        <w:t xml:space="preserve"> </w:t>
      </w:r>
      <w:r w:rsidR="00C4395F" w:rsidRPr="00934BCE">
        <w:rPr>
          <w:rFonts w:ascii="Almarai" w:hAnsi="Almarai" w:cs="Almarai" w:hint="cs"/>
          <w:spacing w:val="-4"/>
          <w:sz w:val="20"/>
          <w:szCs w:val="20"/>
          <w:rtl/>
          <w:lang w:bidi="ar-EG"/>
        </w:rPr>
        <w:t>مجتمع</w:t>
      </w:r>
      <w:r w:rsidR="00C4395F" w:rsidRPr="00934BCE">
        <w:rPr>
          <w:rFonts w:ascii="Almarai" w:hAnsi="Almarai" w:cs="Almarai"/>
          <w:spacing w:val="-4"/>
          <w:sz w:val="20"/>
          <w:szCs w:val="20"/>
          <w:rtl/>
          <w:lang w:bidi="ar-EG"/>
        </w:rPr>
        <w:t xml:space="preserve"> </w:t>
      </w:r>
      <w:r w:rsidR="00C4395F" w:rsidRPr="00934BCE">
        <w:rPr>
          <w:rFonts w:ascii="Almarai" w:hAnsi="Almarai" w:cs="Almarai" w:hint="cs"/>
          <w:spacing w:val="-4"/>
          <w:sz w:val="20"/>
          <w:szCs w:val="20"/>
          <w:rtl/>
          <w:lang w:bidi="ar-EG"/>
        </w:rPr>
        <w:t>الأعمال</w:t>
      </w:r>
      <w:r w:rsidR="00C4395F" w:rsidRPr="00934BCE">
        <w:rPr>
          <w:rFonts w:ascii="Almarai" w:hAnsi="Almarai" w:cs="Almarai"/>
          <w:spacing w:val="-4"/>
          <w:sz w:val="20"/>
          <w:szCs w:val="20"/>
          <w:rtl/>
          <w:lang w:bidi="ar-EG"/>
        </w:rPr>
        <w:t xml:space="preserve"> </w:t>
      </w:r>
      <w:r w:rsidR="00C4395F" w:rsidRPr="00934BCE">
        <w:rPr>
          <w:rFonts w:ascii="Almarai" w:hAnsi="Almarai" w:cs="Almarai" w:hint="cs"/>
          <w:spacing w:val="-4"/>
          <w:sz w:val="20"/>
          <w:szCs w:val="20"/>
          <w:rtl/>
          <w:lang w:bidi="ar-EG"/>
        </w:rPr>
        <w:t>نتيجة</w:t>
      </w:r>
      <w:r w:rsidR="00C4395F" w:rsidRPr="00934BCE">
        <w:rPr>
          <w:rFonts w:ascii="Almarai" w:hAnsi="Almarai" w:cs="Almarai"/>
          <w:spacing w:val="-4"/>
          <w:sz w:val="20"/>
          <w:szCs w:val="20"/>
          <w:rtl/>
          <w:lang w:bidi="ar-EG"/>
        </w:rPr>
        <w:t xml:space="preserve"> بطء الإجراءات</w:t>
      </w:r>
      <w:r w:rsidR="00C700B7" w:rsidRPr="00934BCE">
        <w:rPr>
          <w:rFonts w:ascii="Almarai" w:hAnsi="Almarai" w:cs="Almarai" w:hint="cs"/>
          <w:spacing w:val="-4"/>
          <w:sz w:val="20"/>
          <w:szCs w:val="20"/>
          <w:rtl/>
          <w:lang w:bidi="ar-EG"/>
        </w:rPr>
        <w:t>،</w:t>
      </w:r>
      <w:r w:rsidR="00C4395F" w:rsidRPr="00934BCE">
        <w:rPr>
          <w:rFonts w:ascii="Almarai" w:hAnsi="Almarai" w:cs="Almarai"/>
          <w:spacing w:val="-4"/>
          <w:sz w:val="20"/>
          <w:szCs w:val="20"/>
          <w:rtl/>
          <w:lang w:bidi="ar-EG"/>
        </w:rPr>
        <w:t xml:space="preserve"> والروتين</w:t>
      </w:r>
      <w:r w:rsidR="00C700B7" w:rsidRPr="00934BCE">
        <w:rPr>
          <w:rFonts w:ascii="Almarai" w:hAnsi="Almarai" w:cs="Almarai" w:hint="cs"/>
          <w:spacing w:val="-4"/>
          <w:sz w:val="20"/>
          <w:szCs w:val="20"/>
          <w:rtl/>
          <w:lang w:bidi="ar-EG"/>
        </w:rPr>
        <w:t>،</w:t>
      </w:r>
      <w:r w:rsidR="00C4395F" w:rsidRPr="00934BCE">
        <w:rPr>
          <w:rFonts w:ascii="Almarai" w:hAnsi="Almarai" w:cs="Almarai"/>
          <w:spacing w:val="-4"/>
          <w:sz w:val="20"/>
          <w:szCs w:val="20"/>
          <w:rtl/>
          <w:lang w:bidi="ar-EG"/>
        </w:rPr>
        <w:t xml:space="preserve"> وتعامل الموظفين</w:t>
      </w:r>
      <w:r w:rsidR="00C700B7" w:rsidRPr="00934BCE">
        <w:rPr>
          <w:rFonts w:ascii="Almarai" w:hAnsi="Almarai" w:cs="Almarai" w:hint="cs"/>
          <w:spacing w:val="-4"/>
          <w:sz w:val="20"/>
          <w:szCs w:val="20"/>
          <w:rtl/>
          <w:lang w:bidi="ar-EG"/>
        </w:rPr>
        <w:t>،</w:t>
      </w:r>
      <w:r w:rsidR="00C4395F" w:rsidRPr="00934BCE">
        <w:rPr>
          <w:rFonts w:ascii="Almarai" w:hAnsi="Almarai" w:cs="Almarai"/>
          <w:spacing w:val="-4"/>
          <w:sz w:val="20"/>
          <w:szCs w:val="20"/>
          <w:rtl/>
          <w:lang w:bidi="ar-EG"/>
        </w:rPr>
        <w:t xml:space="preserve"> </w:t>
      </w:r>
      <w:r w:rsidR="00C700B7" w:rsidRPr="00934BCE">
        <w:rPr>
          <w:rFonts w:ascii="Almarai" w:hAnsi="Almarai" w:cs="Almarai" w:hint="cs"/>
          <w:spacing w:val="-4"/>
          <w:sz w:val="20"/>
          <w:szCs w:val="20"/>
          <w:rtl/>
          <w:lang w:bidi="ar-EG"/>
        </w:rPr>
        <w:t>بالإضافة</w:t>
      </w:r>
      <w:r w:rsidR="00C700B7" w:rsidRPr="00934BCE">
        <w:rPr>
          <w:rFonts w:ascii="Almarai" w:hAnsi="Almarai" w:cs="Almarai"/>
          <w:spacing w:val="-4"/>
          <w:sz w:val="20"/>
          <w:szCs w:val="20"/>
          <w:rtl/>
          <w:lang w:bidi="ar-EG"/>
        </w:rPr>
        <w:t xml:space="preserve"> إلى تعدد</w:t>
      </w:r>
      <w:r w:rsidR="00C4395F" w:rsidRPr="00934BCE">
        <w:rPr>
          <w:rFonts w:ascii="Almarai" w:hAnsi="Almarai" w:cs="Almarai"/>
          <w:spacing w:val="-4"/>
          <w:sz w:val="20"/>
          <w:szCs w:val="20"/>
          <w:rtl/>
          <w:lang w:bidi="ar-EG"/>
        </w:rPr>
        <w:t xml:space="preserve"> موظفي الضبطية القضائية في </w:t>
      </w:r>
      <w:r w:rsidR="003E13BF" w:rsidRPr="00934BCE">
        <w:rPr>
          <w:rFonts w:ascii="Almarai" w:hAnsi="Almarai" w:cs="Almarai" w:hint="cs"/>
          <w:spacing w:val="-4"/>
          <w:sz w:val="20"/>
          <w:szCs w:val="20"/>
          <w:rtl/>
          <w:lang w:bidi="ar-EG"/>
        </w:rPr>
        <w:t>معظم</w:t>
      </w:r>
      <w:r w:rsidR="003E13BF" w:rsidRPr="00934BCE">
        <w:rPr>
          <w:rFonts w:ascii="Almarai" w:hAnsi="Almarai" w:cs="Almarai"/>
          <w:spacing w:val="-4"/>
          <w:sz w:val="20"/>
          <w:szCs w:val="20"/>
          <w:rtl/>
          <w:lang w:bidi="ar-EG"/>
        </w:rPr>
        <w:t xml:space="preserve"> </w:t>
      </w:r>
      <w:r w:rsidR="00C4395F" w:rsidRPr="00934BCE">
        <w:rPr>
          <w:rFonts w:ascii="Almarai" w:hAnsi="Almarai" w:cs="Almarai" w:hint="cs"/>
          <w:spacing w:val="-4"/>
          <w:sz w:val="20"/>
          <w:szCs w:val="20"/>
          <w:rtl/>
          <w:lang w:bidi="ar-EG"/>
        </w:rPr>
        <w:t>الجهات</w:t>
      </w:r>
      <w:r w:rsidR="00C4395F" w:rsidRPr="00934BCE">
        <w:rPr>
          <w:rFonts w:ascii="Almarai" w:hAnsi="Almarai" w:cs="Almarai"/>
          <w:spacing w:val="-4"/>
          <w:sz w:val="20"/>
          <w:szCs w:val="20"/>
          <w:rtl/>
          <w:lang w:bidi="ar-EG"/>
        </w:rPr>
        <w:t xml:space="preserve"> الحكومية</w:t>
      </w:r>
      <w:r w:rsidR="00C700B7" w:rsidRPr="00934BCE">
        <w:rPr>
          <w:rFonts w:ascii="Almarai" w:hAnsi="Almarai" w:cs="Almarai" w:hint="cs"/>
          <w:spacing w:val="-4"/>
          <w:sz w:val="20"/>
          <w:szCs w:val="20"/>
          <w:rtl/>
          <w:lang w:bidi="ar-EG"/>
        </w:rPr>
        <w:t>،</w:t>
      </w:r>
      <w:r w:rsidR="00C4395F" w:rsidRPr="00934BCE">
        <w:rPr>
          <w:rFonts w:ascii="Almarai" w:hAnsi="Almarai" w:cs="Almarai"/>
          <w:spacing w:val="-4"/>
          <w:sz w:val="20"/>
          <w:szCs w:val="20"/>
          <w:rtl/>
          <w:lang w:bidi="ar-EG"/>
        </w:rPr>
        <w:t xml:space="preserve"> </w:t>
      </w:r>
      <w:r w:rsidR="003E13BF" w:rsidRPr="00934BCE">
        <w:rPr>
          <w:rFonts w:ascii="Almarai" w:hAnsi="Almarai" w:cs="Almarai" w:hint="cs"/>
          <w:spacing w:val="-4"/>
          <w:sz w:val="20"/>
          <w:szCs w:val="20"/>
          <w:rtl/>
          <w:lang w:bidi="ar-EG"/>
        </w:rPr>
        <w:t>وفتح</w:t>
      </w:r>
      <w:r w:rsidR="003E13BF" w:rsidRPr="00934BCE">
        <w:rPr>
          <w:rFonts w:ascii="Almarai" w:hAnsi="Almarai" w:cs="Almarai"/>
          <w:spacing w:val="-4"/>
          <w:sz w:val="20"/>
          <w:szCs w:val="20"/>
          <w:rtl/>
          <w:lang w:bidi="ar-EG"/>
        </w:rPr>
        <w:t xml:space="preserve"> مجال للفساد والمصروفات </w:t>
      </w:r>
      <w:r w:rsidR="00C4395F" w:rsidRPr="00934BCE">
        <w:rPr>
          <w:rFonts w:ascii="Almarai" w:hAnsi="Almarai" w:cs="Almarai" w:hint="cs"/>
          <w:spacing w:val="-4"/>
          <w:sz w:val="20"/>
          <w:szCs w:val="20"/>
          <w:rtl/>
          <w:lang w:bidi="ar-EG"/>
        </w:rPr>
        <w:t>غير</w:t>
      </w:r>
      <w:r w:rsidR="00C4395F" w:rsidRPr="00934BCE">
        <w:rPr>
          <w:rFonts w:ascii="Almarai" w:hAnsi="Almarai" w:cs="Almarai"/>
          <w:spacing w:val="-4"/>
          <w:sz w:val="20"/>
          <w:szCs w:val="20"/>
          <w:rtl/>
          <w:lang w:bidi="ar-EG"/>
        </w:rPr>
        <w:t xml:space="preserve"> </w:t>
      </w:r>
      <w:r w:rsidR="00C700B7" w:rsidRPr="00934BCE">
        <w:rPr>
          <w:rFonts w:ascii="Almarai" w:hAnsi="Almarai" w:cs="Almarai" w:hint="cs"/>
          <w:spacing w:val="-4"/>
          <w:sz w:val="20"/>
          <w:szCs w:val="20"/>
          <w:rtl/>
          <w:lang w:bidi="ar-EG"/>
        </w:rPr>
        <w:t>ال</w:t>
      </w:r>
      <w:r w:rsidR="00C4395F" w:rsidRPr="00934BCE">
        <w:rPr>
          <w:rFonts w:ascii="Almarai" w:hAnsi="Almarai" w:cs="Almarai" w:hint="cs"/>
          <w:spacing w:val="-4"/>
          <w:sz w:val="20"/>
          <w:szCs w:val="20"/>
          <w:rtl/>
          <w:lang w:bidi="ar-EG"/>
        </w:rPr>
        <w:t>رسمية</w:t>
      </w:r>
      <w:r w:rsidR="00C1020C" w:rsidRPr="00934BCE">
        <w:rPr>
          <w:rFonts w:ascii="Almarai" w:hAnsi="Almarai" w:cs="Almarai"/>
          <w:spacing w:val="-4"/>
          <w:sz w:val="20"/>
          <w:szCs w:val="20"/>
          <w:rtl/>
          <w:lang w:bidi="ar-EG"/>
        </w:rPr>
        <w:t xml:space="preserve"> </w:t>
      </w:r>
      <w:r w:rsidR="002C08A4" w:rsidRPr="00934BCE">
        <w:rPr>
          <w:rFonts w:ascii="Almarai" w:hAnsi="Almarai" w:cs="Almarai" w:hint="cs"/>
          <w:sz w:val="20"/>
          <w:szCs w:val="20"/>
          <w:rtl/>
          <w:lang w:bidi="ar-EG"/>
        </w:rPr>
        <w:t>ويأتي</w:t>
      </w:r>
      <w:r w:rsidR="00C1020C" w:rsidRPr="00934BCE">
        <w:rPr>
          <w:rFonts w:ascii="Almarai" w:hAnsi="Almarai" w:cs="Almarai"/>
          <w:sz w:val="20"/>
          <w:szCs w:val="20"/>
          <w:rtl/>
          <w:lang w:bidi="ar-EG"/>
        </w:rPr>
        <w:t xml:space="preserve"> </w:t>
      </w:r>
      <w:r w:rsidR="00C1020C" w:rsidRPr="00934BCE">
        <w:rPr>
          <w:rFonts w:ascii="Almarai" w:hAnsi="Almarai" w:cs="Almarai" w:hint="cs"/>
          <w:sz w:val="20"/>
          <w:szCs w:val="20"/>
          <w:rtl/>
          <w:lang w:bidi="ar-EG"/>
        </w:rPr>
        <w:t xml:space="preserve">في المرتبة الرابعة </w:t>
      </w:r>
      <w:r w:rsidR="00C1020C" w:rsidRPr="00934BCE">
        <w:rPr>
          <w:rFonts w:ascii="Almarai" w:hAnsi="Almarai" w:cs="Almarai" w:hint="cs"/>
          <w:b/>
          <w:bCs/>
          <w:sz w:val="20"/>
          <w:szCs w:val="20"/>
          <w:rtl/>
          <w:lang w:bidi="ar-EG"/>
        </w:rPr>
        <w:t>غموض</w:t>
      </w:r>
      <w:r w:rsidR="00C1020C" w:rsidRPr="00934BCE">
        <w:rPr>
          <w:rFonts w:ascii="Almarai" w:hAnsi="Almarai" w:cs="Almarai"/>
          <w:b/>
          <w:bCs/>
          <w:sz w:val="20"/>
          <w:szCs w:val="20"/>
          <w:rtl/>
          <w:lang w:bidi="ar-EG"/>
        </w:rPr>
        <w:t xml:space="preserve"> توجهات السياسة الاقتصادية في المستقبل</w:t>
      </w:r>
      <w:r w:rsidR="00C1020C" w:rsidRPr="00934BCE">
        <w:rPr>
          <w:rFonts w:ascii="Almarai" w:hAnsi="Almarai" w:cs="Almarai"/>
          <w:sz w:val="20"/>
          <w:szCs w:val="20"/>
          <w:rtl/>
          <w:lang w:bidi="ar-EG"/>
        </w:rPr>
        <w:t xml:space="preserve"> وعدم الإفصاح </w:t>
      </w:r>
      <w:r w:rsidR="00C1020C" w:rsidRPr="00934BCE">
        <w:rPr>
          <w:rFonts w:ascii="Almarai" w:hAnsi="Almarai" w:cs="Almarai" w:hint="cs"/>
          <w:sz w:val="20"/>
          <w:szCs w:val="20"/>
          <w:rtl/>
          <w:lang w:bidi="ar-EG"/>
        </w:rPr>
        <w:t>عن</w:t>
      </w:r>
      <w:r w:rsidR="00C1020C" w:rsidRPr="00934BCE">
        <w:rPr>
          <w:rFonts w:ascii="Almarai" w:hAnsi="Almarai" w:cs="Almarai"/>
          <w:sz w:val="20"/>
          <w:szCs w:val="20"/>
          <w:rtl/>
          <w:lang w:bidi="ar-EG"/>
        </w:rPr>
        <w:t xml:space="preserve"> </w:t>
      </w:r>
      <w:r w:rsidR="00C1020C" w:rsidRPr="00934BCE">
        <w:rPr>
          <w:rFonts w:ascii="Almarai" w:hAnsi="Almarai" w:cs="Almarai" w:hint="cs"/>
          <w:sz w:val="20"/>
          <w:szCs w:val="20"/>
          <w:rtl/>
          <w:lang w:bidi="ar-EG"/>
        </w:rPr>
        <w:t>اتجاهات</w:t>
      </w:r>
      <w:r w:rsidR="00C1020C" w:rsidRPr="00934BCE">
        <w:rPr>
          <w:rFonts w:ascii="Almarai" w:hAnsi="Almarai" w:cs="Almarai"/>
          <w:sz w:val="20"/>
          <w:szCs w:val="20"/>
          <w:rtl/>
          <w:lang w:bidi="ar-EG"/>
        </w:rPr>
        <w:t xml:space="preserve"> </w:t>
      </w:r>
      <w:r w:rsidR="00C1020C" w:rsidRPr="00934BCE">
        <w:rPr>
          <w:rFonts w:ascii="Almarai" w:hAnsi="Almarai" w:cs="Almarai" w:hint="cs"/>
          <w:sz w:val="20"/>
          <w:szCs w:val="20"/>
          <w:rtl/>
          <w:lang w:bidi="ar-EG"/>
        </w:rPr>
        <w:t>الدولة</w:t>
      </w:r>
      <w:r w:rsidR="00C1020C" w:rsidRPr="00934BCE">
        <w:rPr>
          <w:rFonts w:ascii="Almarai" w:hAnsi="Almarai" w:cs="Almarai"/>
          <w:sz w:val="20"/>
          <w:szCs w:val="20"/>
          <w:rtl/>
          <w:lang w:bidi="ar-EG"/>
        </w:rPr>
        <w:t xml:space="preserve"> </w:t>
      </w:r>
      <w:r w:rsidR="00C1020C" w:rsidRPr="00934BCE">
        <w:rPr>
          <w:rFonts w:ascii="Almarai" w:hAnsi="Almarai" w:cs="Almarai" w:hint="cs"/>
          <w:sz w:val="20"/>
          <w:szCs w:val="20"/>
          <w:rtl/>
          <w:lang w:bidi="ar-EG"/>
        </w:rPr>
        <w:t>الاقتصادية</w:t>
      </w:r>
      <w:r w:rsidR="00C1020C" w:rsidRPr="00934BCE">
        <w:rPr>
          <w:rFonts w:ascii="Almarai" w:hAnsi="Almarai" w:cs="Almarai"/>
          <w:sz w:val="20"/>
          <w:szCs w:val="20"/>
          <w:rtl/>
          <w:lang w:bidi="ar-EG"/>
        </w:rPr>
        <w:t xml:space="preserve"> خلال </w:t>
      </w:r>
      <w:r w:rsidR="00C1020C" w:rsidRPr="00934BCE">
        <w:rPr>
          <w:rFonts w:ascii="Almarai" w:hAnsi="Almarai" w:cs="Almarai" w:hint="cs"/>
          <w:sz w:val="20"/>
          <w:szCs w:val="20"/>
          <w:rtl/>
          <w:lang w:bidi="ar-EG"/>
        </w:rPr>
        <w:t>الفترات</w:t>
      </w:r>
      <w:r w:rsidR="00C1020C" w:rsidRPr="00934BCE">
        <w:rPr>
          <w:rFonts w:ascii="Almarai" w:hAnsi="Almarai" w:cs="Almarai"/>
          <w:sz w:val="20"/>
          <w:szCs w:val="20"/>
          <w:rtl/>
          <w:lang w:bidi="ar-EG"/>
        </w:rPr>
        <w:t xml:space="preserve"> </w:t>
      </w:r>
      <w:r w:rsidR="00C1020C" w:rsidRPr="00934BCE">
        <w:rPr>
          <w:rFonts w:ascii="Almarai" w:hAnsi="Almarai" w:cs="Almarai" w:hint="cs"/>
          <w:sz w:val="20"/>
          <w:szCs w:val="20"/>
          <w:rtl/>
          <w:lang w:bidi="ar-EG"/>
        </w:rPr>
        <w:t>المستقبلية</w:t>
      </w:r>
      <w:r w:rsidR="00C1020C" w:rsidRPr="00934BCE">
        <w:rPr>
          <w:rFonts w:ascii="Almarai" w:hAnsi="Almarai" w:cs="Almarai"/>
          <w:sz w:val="20"/>
          <w:szCs w:val="20"/>
          <w:rtl/>
          <w:lang w:bidi="ar-EG"/>
        </w:rPr>
        <w:t xml:space="preserve"> </w:t>
      </w:r>
      <w:r w:rsidR="00C1020C" w:rsidRPr="00934BCE">
        <w:rPr>
          <w:rFonts w:ascii="Almarai" w:hAnsi="Almarai" w:cs="Almarai" w:hint="cs"/>
          <w:sz w:val="20"/>
          <w:szCs w:val="20"/>
          <w:rtl/>
          <w:lang w:bidi="ar-EG"/>
        </w:rPr>
        <w:t>من</w:t>
      </w:r>
      <w:r w:rsidR="00C1020C" w:rsidRPr="00934BCE">
        <w:rPr>
          <w:rFonts w:ascii="Almarai" w:hAnsi="Almarai" w:cs="Almarai"/>
          <w:sz w:val="20"/>
          <w:szCs w:val="20"/>
          <w:rtl/>
          <w:lang w:bidi="ar-EG"/>
        </w:rPr>
        <w:t xml:space="preserve"> المعوقات التي تحول دون قدرة </w:t>
      </w:r>
      <w:r w:rsidR="00C1020C" w:rsidRPr="00934BCE">
        <w:rPr>
          <w:rFonts w:ascii="Almarai" w:hAnsi="Almarai" w:cs="Almarai" w:hint="cs"/>
          <w:sz w:val="20"/>
          <w:szCs w:val="20"/>
          <w:rtl/>
          <w:lang w:bidi="ar-EG"/>
        </w:rPr>
        <w:t>الشركات</w:t>
      </w:r>
      <w:r w:rsidR="00C1020C" w:rsidRPr="00934BCE">
        <w:rPr>
          <w:rFonts w:ascii="Almarai" w:hAnsi="Almarai" w:cs="Almarai"/>
          <w:sz w:val="20"/>
          <w:szCs w:val="20"/>
          <w:rtl/>
          <w:lang w:bidi="ar-EG"/>
        </w:rPr>
        <w:t xml:space="preserve"> </w:t>
      </w:r>
      <w:r w:rsidR="00C1020C" w:rsidRPr="00934BCE">
        <w:rPr>
          <w:rFonts w:ascii="Almarai" w:hAnsi="Almarai" w:cs="Almarai" w:hint="cs"/>
          <w:sz w:val="20"/>
          <w:szCs w:val="20"/>
          <w:rtl/>
          <w:lang w:bidi="ar-EG"/>
        </w:rPr>
        <w:t>على</w:t>
      </w:r>
      <w:r w:rsidR="00C1020C" w:rsidRPr="00934BCE">
        <w:rPr>
          <w:rFonts w:ascii="Almarai" w:hAnsi="Almarai" w:cs="Almarai"/>
          <w:sz w:val="20"/>
          <w:szCs w:val="20"/>
          <w:rtl/>
          <w:lang w:bidi="ar-EG"/>
        </w:rPr>
        <w:t xml:space="preserve"> وضع </w:t>
      </w:r>
      <w:r w:rsidR="00C1020C" w:rsidRPr="00934BCE">
        <w:rPr>
          <w:rFonts w:ascii="Almarai" w:hAnsi="Almarai" w:cs="Almarai" w:hint="cs"/>
          <w:sz w:val="20"/>
          <w:szCs w:val="20"/>
          <w:rtl/>
          <w:lang w:bidi="ar-EG"/>
        </w:rPr>
        <w:t>خطط</w:t>
      </w:r>
      <w:r w:rsidR="00C1020C" w:rsidRPr="00934BCE">
        <w:rPr>
          <w:rFonts w:ascii="Almarai" w:hAnsi="Almarai" w:cs="Almarai"/>
          <w:sz w:val="20"/>
          <w:szCs w:val="20"/>
          <w:rtl/>
          <w:lang w:bidi="ar-EG"/>
        </w:rPr>
        <w:t xml:space="preserve"> </w:t>
      </w:r>
      <w:r w:rsidR="00C1020C" w:rsidRPr="00934BCE">
        <w:rPr>
          <w:rFonts w:ascii="Almarai" w:hAnsi="Almarai" w:cs="Almarai" w:hint="cs"/>
          <w:sz w:val="20"/>
          <w:szCs w:val="20"/>
          <w:rtl/>
          <w:lang w:bidi="ar-EG"/>
        </w:rPr>
        <w:t>مستقبلية،</w:t>
      </w:r>
      <w:r w:rsidR="00C1020C" w:rsidRPr="00934BCE">
        <w:rPr>
          <w:rFonts w:ascii="Almarai" w:hAnsi="Almarai" w:cs="Almarai"/>
          <w:sz w:val="20"/>
          <w:szCs w:val="20"/>
          <w:rtl/>
          <w:lang w:bidi="ar-EG"/>
        </w:rPr>
        <w:t xml:space="preserve"> </w:t>
      </w:r>
      <w:r w:rsidR="00C1020C" w:rsidRPr="00934BCE">
        <w:rPr>
          <w:rFonts w:ascii="Almarai" w:hAnsi="Almarai" w:cs="Almarai" w:hint="cs"/>
          <w:sz w:val="20"/>
          <w:szCs w:val="20"/>
          <w:rtl/>
          <w:lang w:bidi="ar-EG"/>
        </w:rPr>
        <w:t>كما</w:t>
      </w:r>
      <w:r w:rsidR="008401E6">
        <w:rPr>
          <w:rFonts w:ascii="Almarai" w:hAnsi="Almarai" w:cs="Almarai"/>
          <w:sz w:val="20"/>
          <w:szCs w:val="20"/>
          <w:rtl/>
          <w:lang w:bidi="ar-EG"/>
        </w:rPr>
        <w:t xml:space="preserve"> </w:t>
      </w:r>
      <w:r w:rsidR="00C1020C" w:rsidRPr="00934BCE">
        <w:rPr>
          <w:rFonts w:ascii="Almarai" w:hAnsi="Almarai" w:cs="Almarai"/>
          <w:sz w:val="20"/>
          <w:szCs w:val="20"/>
          <w:rtl/>
          <w:lang w:bidi="ar-EG"/>
        </w:rPr>
        <w:t>لا يوجد رؤيا طويلة الأجل،</w:t>
      </w:r>
      <w:r w:rsidR="008401E6">
        <w:rPr>
          <w:rFonts w:ascii="Almarai" w:hAnsi="Almarai" w:cs="Almarai"/>
          <w:sz w:val="20"/>
          <w:szCs w:val="20"/>
          <w:rtl/>
          <w:lang w:bidi="ar-EG"/>
        </w:rPr>
        <w:t xml:space="preserve"> </w:t>
      </w:r>
      <w:r w:rsidR="00C1020C" w:rsidRPr="00934BCE">
        <w:rPr>
          <w:rFonts w:ascii="Almarai" w:hAnsi="Almarai" w:cs="Almarai"/>
          <w:sz w:val="20"/>
          <w:szCs w:val="20"/>
          <w:rtl/>
          <w:lang w:bidi="ar-EG"/>
        </w:rPr>
        <w:t>وخاصة فيما يتعلق بالاستثمار والديون</w:t>
      </w:r>
      <w:r w:rsidR="00C1020C" w:rsidRPr="00934BCE">
        <w:rPr>
          <w:rFonts w:ascii="Almarai" w:hAnsi="Almarai" w:cs="Almarai"/>
          <w:sz w:val="20"/>
          <w:szCs w:val="20"/>
          <w:lang w:bidi="ar-EG"/>
        </w:rPr>
        <w:t>,</w:t>
      </w:r>
      <w:r w:rsidR="002C08A4" w:rsidRPr="00934BCE">
        <w:rPr>
          <w:rFonts w:ascii="Almarai" w:hAnsi="Almarai" w:cs="Almarai"/>
          <w:sz w:val="20"/>
          <w:szCs w:val="20"/>
          <w:rtl/>
          <w:lang w:bidi="ar-EG"/>
        </w:rPr>
        <w:t xml:space="preserve"> </w:t>
      </w:r>
      <w:r w:rsidR="002C08A4" w:rsidRPr="00934BCE">
        <w:rPr>
          <w:rFonts w:ascii="Almarai" w:hAnsi="Almarai" w:cs="Almarai"/>
          <w:sz w:val="20"/>
          <w:szCs w:val="20"/>
          <w:lang w:bidi="ar-EG"/>
        </w:rPr>
        <w:t>,</w:t>
      </w:r>
      <w:r w:rsidR="00EA2F5C" w:rsidRPr="00934BCE">
        <w:rPr>
          <w:rFonts w:ascii="Almarai" w:hAnsi="Almarai" w:cs="Almarai"/>
          <w:spacing w:val="-4"/>
          <w:sz w:val="20"/>
          <w:szCs w:val="20"/>
          <w:rtl/>
          <w:lang w:bidi="ar-EG"/>
        </w:rPr>
        <w:t xml:space="preserve"> وجاءت </w:t>
      </w:r>
      <w:r w:rsidR="00EA2F5C" w:rsidRPr="00934BCE">
        <w:rPr>
          <w:rFonts w:ascii="Almarai" w:hAnsi="Almarai" w:cs="Almarai" w:hint="cs"/>
          <w:b/>
          <w:bCs/>
          <w:spacing w:val="-4"/>
          <w:sz w:val="20"/>
          <w:szCs w:val="20"/>
          <w:rtl/>
          <w:lang w:bidi="ar-EG"/>
        </w:rPr>
        <w:t>زيادة</w:t>
      </w:r>
      <w:r w:rsidR="00EA2F5C" w:rsidRPr="00934BCE">
        <w:rPr>
          <w:rFonts w:ascii="Almarai" w:hAnsi="Almarai" w:cs="Almarai"/>
          <w:b/>
          <w:bCs/>
          <w:spacing w:val="-4"/>
          <w:sz w:val="20"/>
          <w:szCs w:val="20"/>
          <w:rtl/>
          <w:lang w:bidi="ar-EG"/>
        </w:rPr>
        <w:t xml:space="preserve"> الرسوم المفروضة على الخدمات الحكومية </w:t>
      </w:r>
      <w:r w:rsidR="00EA2F5C" w:rsidRPr="00934BCE">
        <w:rPr>
          <w:rFonts w:ascii="Almarai" w:hAnsi="Almarai" w:cs="Almarai" w:hint="cs"/>
          <w:spacing w:val="-4"/>
          <w:sz w:val="20"/>
          <w:szCs w:val="20"/>
          <w:rtl/>
          <w:lang w:bidi="ar-EG"/>
        </w:rPr>
        <w:t>في</w:t>
      </w:r>
      <w:r w:rsidR="00EA2F5C" w:rsidRPr="00934BCE">
        <w:rPr>
          <w:rFonts w:ascii="Almarai" w:hAnsi="Almarai" w:cs="Almarai"/>
          <w:spacing w:val="-4"/>
          <w:sz w:val="20"/>
          <w:szCs w:val="20"/>
          <w:rtl/>
          <w:lang w:bidi="ar-EG"/>
        </w:rPr>
        <w:t xml:space="preserve"> المرتبة الخامسة؛ حيث أدى ارتفاع </w:t>
      </w:r>
      <w:r w:rsidR="00EA2F5C" w:rsidRPr="00934BCE">
        <w:rPr>
          <w:rFonts w:ascii="Almarai" w:hAnsi="Almarai" w:cs="Almarai" w:hint="cs"/>
          <w:spacing w:val="-4"/>
          <w:sz w:val="20"/>
          <w:szCs w:val="20"/>
          <w:rtl/>
          <w:lang w:bidi="ar-EG"/>
        </w:rPr>
        <w:t>كافة</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الرسوم</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وتفاوت</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السياسات</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بين</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المحافظات</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والمنافذ</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الحدودية</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فى</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الرسوم</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أو</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القيود</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اللوجيستية</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كتصاريح</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العبور</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إلى</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عدم</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استقرار</w:t>
      </w:r>
      <w:r w:rsidR="00EA2F5C" w:rsidRPr="00934BCE">
        <w:rPr>
          <w:rFonts w:ascii="Almarai" w:hAnsi="Almarai" w:cs="Almarai"/>
          <w:spacing w:val="-4"/>
          <w:sz w:val="20"/>
          <w:szCs w:val="20"/>
          <w:rtl/>
          <w:lang w:bidi="ar-EG"/>
        </w:rPr>
        <w:t xml:space="preserve"> </w:t>
      </w:r>
      <w:r w:rsidR="00EA2F5C" w:rsidRPr="00934BCE">
        <w:rPr>
          <w:rFonts w:ascii="Almarai" w:hAnsi="Almarai" w:cs="Almarai" w:hint="cs"/>
          <w:spacing w:val="-4"/>
          <w:sz w:val="20"/>
          <w:szCs w:val="20"/>
          <w:rtl/>
          <w:lang w:bidi="ar-EG"/>
        </w:rPr>
        <w:t>التكاليف،</w:t>
      </w:r>
      <w:r w:rsidR="00EA2F5C" w:rsidRPr="00934BCE">
        <w:rPr>
          <w:rFonts w:ascii="Almarai" w:hAnsi="Almarai" w:cs="Almarai"/>
          <w:spacing w:val="-4"/>
          <w:sz w:val="20"/>
          <w:szCs w:val="20"/>
          <w:rtl/>
          <w:lang w:bidi="ar-EG"/>
        </w:rPr>
        <w:t xml:space="preserve"> والعمليات </w:t>
      </w:r>
      <w:r w:rsidR="00EA2F5C" w:rsidRPr="00934BCE">
        <w:rPr>
          <w:rFonts w:ascii="Almarai" w:hAnsi="Almarai" w:cs="Almarai" w:hint="cs"/>
          <w:spacing w:val="-4"/>
          <w:sz w:val="20"/>
          <w:szCs w:val="20"/>
          <w:rtl/>
          <w:lang w:bidi="ar-EG"/>
        </w:rPr>
        <w:t>التشغيلية،</w:t>
      </w:r>
      <w:r w:rsidR="00EA2F5C" w:rsidRPr="00934BCE">
        <w:rPr>
          <w:rFonts w:ascii="Almarai" w:hAnsi="Almarai" w:cs="Almarai"/>
          <w:spacing w:val="-4"/>
          <w:sz w:val="20"/>
          <w:szCs w:val="20"/>
          <w:rtl/>
          <w:lang w:bidi="ar-EG"/>
        </w:rPr>
        <w:t xml:space="preserve"> وتقليل هامش الربح </w:t>
      </w:r>
      <w:r w:rsidR="00683945" w:rsidRPr="00934BCE">
        <w:rPr>
          <w:rFonts w:ascii="Almarai" w:hAnsi="Almarai" w:cs="Almarai" w:hint="cs"/>
          <w:spacing w:val="-4"/>
          <w:sz w:val="20"/>
          <w:szCs w:val="20"/>
          <w:rtl/>
          <w:lang w:bidi="ar-EG"/>
        </w:rPr>
        <w:t>للشركات</w:t>
      </w:r>
      <w:r w:rsidR="00683945" w:rsidRPr="00934BCE">
        <w:rPr>
          <w:rFonts w:ascii="Almarai" w:hAnsi="Almarai" w:cs="Almarai"/>
          <w:spacing w:val="-4"/>
          <w:sz w:val="20"/>
          <w:szCs w:val="20"/>
          <w:rtl/>
          <w:lang w:bidi="ar-EG"/>
        </w:rPr>
        <w:t xml:space="preserve"> .</w:t>
      </w:r>
    </w:p>
    <w:p w14:paraId="5B595D5A" w14:textId="1E483D07" w:rsidR="00871258" w:rsidRDefault="00934BCE" w:rsidP="00871258">
      <w:pPr>
        <w:bidi/>
        <w:spacing w:after="120" w:line="360" w:lineRule="auto"/>
        <w:ind w:left="23"/>
        <w:jc w:val="both"/>
        <w:rPr>
          <w:rFonts w:ascii="Almarai" w:hAnsi="Almarai" w:cs="Almarai"/>
          <w:spacing w:val="-4"/>
          <w:sz w:val="20"/>
          <w:szCs w:val="20"/>
          <w:rtl/>
          <w:lang w:bidi="ar-EG"/>
        </w:rPr>
      </w:pPr>
      <w:r w:rsidRPr="00E96381">
        <w:rPr>
          <w:rFonts w:ascii="Sinkin Sans 400 Regular" w:eastAsia="Sinkin Sans 400 Regular" w:hAnsi="Sinkin Sans 400 Regular" w:cs="Almarai"/>
          <w:noProof/>
        </w:rPr>
        <mc:AlternateContent>
          <mc:Choice Requires="wpg">
            <w:drawing>
              <wp:anchor distT="0" distB="0" distL="114300" distR="114300" simplePos="0" relativeHeight="251684864" behindDoc="0" locked="0" layoutInCell="1" allowOverlap="1" wp14:anchorId="146A86D7" wp14:editId="1A991165">
                <wp:simplePos x="0" y="0"/>
                <wp:positionH relativeFrom="margin">
                  <wp:posOffset>-598805</wp:posOffset>
                </wp:positionH>
                <wp:positionV relativeFrom="page">
                  <wp:posOffset>5782089</wp:posOffset>
                </wp:positionV>
                <wp:extent cx="7327569" cy="3624443"/>
                <wp:effectExtent l="0" t="0" r="6985" b="0"/>
                <wp:wrapNone/>
                <wp:docPr id="1764731597" name="Group 1764731597"/>
                <wp:cNvGraphicFramePr/>
                <a:graphic xmlns:a="http://schemas.openxmlformats.org/drawingml/2006/main">
                  <a:graphicData uri="http://schemas.microsoft.com/office/word/2010/wordprocessingGroup">
                    <wpg:wgp>
                      <wpg:cNvGrpSpPr/>
                      <wpg:grpSpPr>
                        <a:xfrm>
                          <a:off x="0" y="0"/>
                          <a:ext cx="7327569" cy="3624443"/>
                          <a:chOff x="-632364" y="-379428"/>
                          <a:chExt cx="6929685" cy="3431773"/>
                        </a:xfrm>
                      </wpg:grpSpPr>
                      <wps:wsp>
                        <wps:cNvPr id="1538871001" name="Snip Diagonal Corner Rectangle 38"/>
                        <wps:cNvSpPr/>
                        <wps:spPr>
                          <a:xfrm>
                            <a:off x="-632364" y="-372596"/>
                            <a:ext cx="6217700" cy="3397707"/>
                          </a:xfrm>
                          <a:prstGeom prst="snip2DiagRect">
                            <a:avLst>
                              <a:gd name="adj1" fmla="val 0"/>
                              <a:gd name="adj2" fmla="val 11500"/>
                            </a:avLst>
                          </a:prstGeom>
                          <a:solidFill>
                            <a:sysClr val="window" lastClr="FFFFFF"/>
                          </a:solidFill>
                          <a:ln w="12700" cap="flat" cmpd="sng" algn="ctr">
                            <a:noFill/>
                            <a:prstDash val="solid"/>
                            <a:miter lim="800000"/>
                          </a:ln>
                          <a:effectLst/>
                        </wps:spPr>
                        <wps:bodyPr wrap="square" rtlCol="0" anchor="ctr">
                          <a:noAutofit/>
                        </wps:bodyPr>
                      </wps:wsp>
                      <wpg:grpSp>
                        <wpg:cNvPr id="1540841501" name="Group 7"/>
                        <wpg:cNvGrpSpPr/>
                        <wpg:grpSpPr>
                          <a:xfrm>
                            <a:off x="5325418" y="-379428"/>
                            <a:ext cx="971903" cy="3415174"/>
                            <a:chOff x="5327438" y="-452562"/>
                            <a:chExt cx="971903" cy="4073477"/>
                          </a:xfrm>
                        </wpg:grpSpPr>
                        <wps:wsp>
                          <wps:cNvPr id="252623823" name="Snip Single Corner Rectangle 328"/>
                          <wps:cNvSpPr/>
                          <wps:spPr>
                            <a:xfrm>
                              <a:off x="5429738" y="-452562"/>
                              <a:ext cx="869603" cy="4073477"/>
                            </a:xfrm>
                            <a:prstGeom prst="snip1Rect">
                              <a:avLst>
                                <a:gd name="adj" fmla="val 35980"/>
                              </a:avLst>
                            </a:prstGeom>
                            <a:solidFill>
                              <a:srgbClr val="136083"/>
                            </a:solidFill>
                            <a:ln w="12700" cap="flat" cmpd="sng" algn="ctr">
                              <a:noFill/>
                              <a:prstDash val="solid"/>
                              <a:miter lim="800000"/>
                            </a:ln>
                            <a:effectLst/>
                          </wps:spPr>
                          <wps:bodyPr rot="0" spcFirstLastPara="0" vert="horz" wrap="square" lIns="108000" tIns="0" rIns="0" bIns="0" numCol="1" spcCol="0" rtlCol="0" fromWordArt="0" anchor="t" anchorCtr="0" forceAA="0" compatLnSpc="1">
                            <a:noAutofit/>
                          </wps:bodyPr>
                        </wps:wsp>
                        <wps:wsp>
                          <wps:cNvPr id="1845481970" name="Rectangle 1845481970"/>
                          <wps:cNvSpPr/>
                          <wps:spPr>
                            <a:xfrm>
                              <a:off x="5327438" y="-363629"/>
                              <a:ext cx="930910" cy="2694610"/>
                            </a:xfrm>
                            <a:prstGeom prst="rect">
                              <a:avLst/>
                            </a:prstGeom>
                          </wps:spPr>
                          <wps:txbx>
                            <w:txbxContent>
                              <w:p w14:paraId="6181FFCA" w14:textId="77777777" w:rsidR="00FF3A2B" w:rsidRDefault="00FF3A2B">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الشكل 2-1: المعوقات التي واجهت مجتمع الأعمال خلال الربع محل الدراسة</w:t>
                                </w:r>
                              </w:p>
                              <w:p w14:paraId="533EC418" w14:textId="77777777" w:rsidR="00FF3A2B" w:rsidRDefault="00FF3A2B">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(مؤشر مطبع لشدة المعوقات)</w:t>
                                </w:r>
                              </w:p>
                            </w:txbxContent>
                          </wps:txbx>
                          <wps:bodyPr wrap="square">
                            <a:noAutofit/>
                          </wps:bodyPr>
                        </wps:wsp>
                      </wpg:grpSp>
                      <wpg:grpSp>
                        <wpg:cNvPr id="45734494" name="Group 76"/>
                        <wpg:cNvGrpSpPr/>
                        <wpg:grpSpPr>
                          <a:xfrm>
                            <a:off x="5728559" y="2493545"/>
                            <a:ext cx="475601" cy="558800"/>
                            <a:chOff x="5728552" y="2494326"/>
                            <a:chExt cx="475601" cy="558800"/>
                          </a:xfrm>
                        </wpg:grpSpPr>
                        <wps:wsp>
                          <wps:cNvPr id="1059600500" name="Isosceles Triangle 1059600500"/>
                          <wps:cNvSpPr/>
                          <wps:spPr>
                            <a:xfrm>
                              <a:off x="5728552" y="2520000"/>
                              <a:ext cx="475601" cy="415652"/>
                            </a:xfrm>
                            <a:prstGeom prst="triangle">
                              <a:avLst/>
                            </a:prstGeom>
                            <a:solidFill>
                              <a:srgbClr val="1FBACF">
                                <a:lumMod val="20000"/>
                                <a:lumOff val="80000"/>
                              </a:srgbClr>
                            </a:solidFill>
                            <a:ln w="127000" cap="rnd" cmpd="sng" algn="ctr">
                              <a:solidFill>
                                <a:srgbClr val="1FBACF">
                                  <a:lumMod val="20000"/>
                                  <a:lumOff val="80000"/>
                                </a:srgbClr>
                              </a:solidFill>
                              <a:prstDash val="solid"/>
                              <a:round/>
                            </a:ln>
                            <a:effectLst/>
                          </wps:spPr>
                          <wps:bodyPr rtlCol="0" anchor="ctr"/>
                        </wps:wsp>
                        <wps:wsp>
                          <wps:cNvPr id="2010255274" name="TextBox 78"/>
                          <wps:cNvSpPr txBox="1"/>
                          <wps:spPr>
                            <a:xfrm>
                              <a:off x="5774181" y="2494326"/>
                              <a:ext cx="409575" cy="558800"/>
                            </a:xfrm>
                            <a:prstGeom prst="rect">
                              <a:avLst/>
                            </a:prstGeom>
                            <a:noFill/>
                          </wps:spPr>
                          <wps:txbx>
                            <w:txbxContent>
                              <w:p w14:paraId="51E677E5" w14:textId="77777777" w:rsidR="00FF3A2B" w:rsidRDefault="00FF3A2B">
                                <w:pPr>
                                  <w:pStyle w:val="NormalWeb"/>
                                  <w:spacing w:before="0" w:beforeAutospacing="0" w:after="0" w:afterAutospacing="0"/>
                                  <w:jc w:val="center"/>
                                  <w:rPr>
                                    <w:color w:val="136083"/>
                                  </w:rPr>
                                </w:pPr>
                                <w:r>
                                  <w:rPr>
                                    <w:b/>
                                    <w:bCs/>
                                    <w:color w:val="136083"/>
                                    <w:kern w:val="24"/>
                                    <w:sz w:val="64"/>
                                    <w:szCs w:val="64"/>
                                  </w:rPr>
                                  <w:t>!</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146A86D7" id="Group 1764731597" o:spid="_x0000_s1078" style="position:absolute;left:0;text-align:left;margin-left:-47.15pt;margin-top:455.3pt;width:576.95pt;height:285.4pt;z-index:251684864;mso-position-horizontal-relative:margin;mso-position-vertical-relative:page;mso-width-relative:margin;mso-height-relative:margin" coordorigin="-6323,-3794" coordsize="69296,34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">
                <v:shape id="Snip Diagonal Corner Rectangle 38" o:spid="_x0000_s1079" style="position:absolute;left:-6323;top:-3725;width:62176;height:33976;visibility:visible;mso-wrap-style:square;v-text-anchor:middle" coordsize="6217700,3397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" path="m,l5826964,r390736,390736l6217700,3397707r,l390736,3397707,,3006971,,xe" fillcolor="window" stroked="f" strokeweight="1pt">
                  <v:stroke joinstyle="miter"/>
                  <v:path arrowok="t" o:connecttype="custom" o:connectlocs="0,0;5826964,0;6217700,390736;6217700,3397707;6217700,3397707;390736,3397707;0,3006971;0,0" o:connectangles="0,0,0,0,0,0,0,0"/>
                </v:shape>
                <v:group id="_x0000_s1080" style="position:absolute;left:53254;top:-3794;width:9719;height:34151" coordorigin="53274,-4525" coordsize="9719,4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">
                  <v:shape id="Snip Single Corner Rectangle 328" o:spid="_x0000_s1081" style="position:absolute;left:54297;top:-4525;width:8696;height:40734;visibility:visible;mso-wrap-style:square;v-text-anchor:top" coordsize="869603,4073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" path="m,l556720,,869603,312883r,3760594l,4073477,,xe" fillcolor="#136083" stroked="f" strokeweight="1pt">
                    <v:stroke joinstyle="miter"/>
                    <v:path arrowok="t" o:connecttype="custom" o:connectlocs="0,0;556720,0;869603,312883;869603,4073477;0,4073477;0,0" o:connectangles="0,0,0,0,0,0"/>
                  </v:shape>
                  <v:rect id="Rectangle 1845481970" o:spid="_x0000_s1082" style="position:absolute;left:53274;top:-3636;width:9309;height:26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" filled="f" stroked="f">
                    <v:textbox>
                      <w:txbxContent>
                        <w:p w14:paraId="6181FFCA" w14:textId="77777777" w:rsidR="00FF3A2B" w:rsidRDefault="00FF3A2B">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الشكل 2-1: المعوقات التي واجهت مجتمع الأعمال خلال الربع محل الدراسة</w:t>
                          </w:r>
                        </w:p>
                        <w:p w14:paraId="533EC418" w14:textId="77777777" w:rsidR="00FF3A2B" w:rsidRDefault="00FF3A2B">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(مؤشر مطبع لشدة المعوقات)</w:t>
                          </w:r>
                        </w:p>
                      </w:txbxContent>
                    </v:textbox>
                  </v:rect>
                </v:group>
                <v:group id="Group 76" o:spid="_x0000_s1083" style="position:absolute;left:57285;top:24935;width:4756;height:5588" coordorigin="57285,24943" coordsize="4756,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59600500" o:spid="_x0000_s1084" type="#_x0000_t5" style="position:absolute;left:57285;top:25200;width:4756;height:4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" fillcolor="#d0f3f8" strokecolor="#d0f3f8" strokeweight="10pt">
                    <v:stroke joinstyle="round" endcap="round"/>
                  </v:shape>
                  <v:shape id="TextBox 78" o:spid="_x0000_s1085" type="#_x0000_t202" style="position:absolute;left:57741;top:24943;width:4096;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" filled="f" stroked="f">
                    <v:textbox>
                      <w:txbxContent>
                        <w:p w14:paraId="51E677E5" w14:textId="77777777" w:rsidR="00FF3A2B" w:rsidRDefault="00FF3A2B">
                          <w:pPr>
                            <w:pStyle w:val="NormalWeb"/>
                            <w:spacing w:before="0" w:beforeAutospacing="0" w:after="0" w:afterAutospacing="0"/>
                            <w:jc w:val="center"/>
                            <w:rPr>
                              <w:color w:val="136083"/>
                            </w:rPr>
                          </w:pPr>
                          <w:r>
                            <w:rPr>
                              <w:b/>
                              <w:bCs/>
                              <w:color w:val="136083"/>
                              <w:kern w:val="24"/>
                              <w:sz w:val="64"/>
                              <w:szCs w:val="64"/>
                            </w:rPr>
                            <w:t>!</w:t>
                          </w:r>
                        </w:p>
                      </w:txbxContent>
                    </v:textbox>
                  </v:shape>
                </v:group>
                <w10:wrap anchorx="margin" anchory="page"/>
              </v:group>
            </w:pict>
          </mc:Fallback>
        </mc:AlternateContent>
      </w:r>
      <w:r w:rsidR="00C84BCF">
        <w:rPr>
          <w:noProof/>
        </w:rPr>
        <w:drawing>
          <wp:anchor distT="0" distB="0" distL="114300" distR="114300" simplePos="0" relativeHeight="251895808" behindDoc="0" locked="0" layoutInCell="1" allowOverlap="1" wp14:anchorId="3B77FFCC" wp14:editId="2DADDDE2">
            <wp:simplePos x="0" y="0"/>
            <wp:positionH relativeFrom="page">
              <wp:posOffset>684398</wp:posOffset>
            </wp:positionH>
            <wp:positionV relativeFrom="paragraph">
              <wp:posOffset>72008</wp:posOffset>
            </wp:positionV>
            <wp:extent cx="5704840" cy="3539594"/>
            <wp:effectExtent l="0" t="0" r="10160" b="3810"/>
            <wp:wrapNone/>
            <wp:docPr id="432773891" name="Chart 1">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14:sizeRelV relativeFrom="margin">
              <wp14:pctHeight>0</wp14:pctHeight>
            </wp14:sizeRelV>
          </wp:anchor>
        </w:drawing>
      </w:r>
    </w:p>
    <w:p w14:paraId="6FBDC011" w14:textId="28F35F38" w:rsidR="00C95244" w:rsidRDefault="00C95244">
      <w:pPr>
        <w:bidi/>
        <w:spacing w:after="120" w:line="360" w:lineRule="auto"/>
        <w:jc w:val="both"/>
        <w:rPr>
          <w:rFonts w:ascii="Almarai" w:hAnsi="Almarai" w:cs="Almarai"/>
          <w:spacing w:val="-4"/>
          <w:sz w:val="20"/>
          <w:szCs w:val="20"/>
          <w:rtl/>
          <w:lang w:bidi="ar-EG"/>
        </w:rPr>
      </w:pPr>
    </w:p>
    <w:p w14:paraId="5D7E33A6" w14:textId="1F083AAE" w:rsidR="00C95244" w:rsidRDefault="00C95244">
      <w:pPr>
        <w:bidi/>
        <w:spacing w:after="120" w:line="360" w:lineRule="auto"/>
        <w:ind w:left="23"/>
        <w:jc w:val="both"/>
        <w:rPr>
          <w:rFonts w:ascii="Almarai" w:hAnsi="Almarai" w:cs="Almarai"/>
          <w:spacing w:val="-4"/>
          <w:sz w:val="20"/>
          <w:szCs w:val="20"/>
          <w:rtl/>
          <w:lang w:bidi="ar-EG"/>
        </w:rPr>
      </w:pPr>
    </w:p>
    <w:p w14:paraId="4D9061A9" w14:textId="3B44C45F" w:rsidR="00C95244" w:rsidRDefault="00E96381">
      <w:pPr>
        <w:bidi/>
        <w:ind w:left="128"/>
        <w:jc w:val="both"/>
        <w:rPr>
          <w:sz w:val="24"/>
          <w:szCs w:val="24"/>
          <w:rtl/>
          <w:lang w:bidi="ar-EG"/>
        </w:rPr>
      </w:pPr>
      <w:r>
        <w:rPr>
          <w:noProof/>
        </w:rPr>
        <w:drawing>
          <wp:anchor distT="0" distB="0" distL="114300" distR="114300" simplePos="0" relativeHeight="251717632" behindDoc="0" locked="0" layoutInCell="1" allowOverlap="1" wp14:anchorId="1B9B8725" wp14:editId="389C52D6">
            <wp:simplePos x="0" y="0"/>
            <wp:positionH relativeFrom="page">
              <wp:posOffset>962025</wp:posOffset>
            </wp:positionH>
            <wp:positionV relativeFrom="paragraph">
              <wp:posOffset>14605</wp:posOffset>
            </wp:positionV>
            <wp:extent cx="5177790" cy="3495675"/>
            <wp:effectExtent l="0" t="0" r="0" b="0"/>
            <wp:wrapNone/>
            <wp:docPr id="5913443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anchor>
        </w:drawing>
      </w:r>
      <w:r>
        <w:rPr>
          <w:rFonts w:ascii="Sinkin Sans 400 Regular" w:eastAsia="Sinkin Sans 400 Regular" w:hAnsi="Sinkin Sans 400 Regular" w:cs="Almarai"/>
          <w:noProof/>
          <w:rtl/>
        </w:rPr>
        <mc:AlternateContent>
          <mc:Choice Requires="wpg">
            <w:drawing>
              <wp:anchor distT="0" distB="0" distL="114300" distR="114300" simplePos="0" relativeHeight="251677696" behindDoc="1" locked="0" layoutInCell="1" allowOverlap="1" wp14:anchorId="60229EA7" wp14:editId="2B2D4E60">
                <wp:simplePos x="0" y="0"/>
                <wp:positionH relativeFrom="margin">
                  <wp:posOffset>93345</wp:posOffset>
                </wp:positionH>
                <wp:positionV relativeFrom="margin">
                  <wp:posOffset>5548630</wp:posOffset>
                </wp:positionV>
                <wp:extent cx="6647815" cy="2743200"/>
                <wp:effectExtent l="0" t="0" r="635" b="0"/>
                <wp:wrapNone/>
                <wp:docPr id="333" name="Group 333"/>
                <wp:cNvGraphicFramePr/>
                <a:graphic xmlns:a="http://schemas.openxmlformats.org/drawingml/2006/main">
                  <a:graphicData uri="http://schemas.microsoft.com/office/word/2010/wordprocessingGroup">
                    <wpg:wgp>
                      <wpg:cNvGrpSpPr/>
                      <wpg:grpSpPr>
                        <a:xfrm>
                          <a:off x="0" y="0"/>
                          <a:ext cx="6647815" cy="2743200"/>
                          <a:chOff x="-38080" y="-1"/>
                          <a:chExt cx="6286650" cy="3459884"/>
                        </a:xfrm>
                      </wpg:grpSpPr>
                      <wps:wsp>
                        <wps:cNvPr id="326" name="Snip Diagonal Corner Rectangle 38"/>
                        <wps:cNvSpPr/>
                        <wps:spPr>
                          <a:xfrm>
                            <a:off x="-38080" y="0"/>
                            <a:ext cx="6286650" cy="3459883"/>
                          </a:xfrm>
                          <a:prstGeom prst="snip2DiagRect">
                            <a:avLst>
                              <a:gd name="adj1" fmla="val 0"/>
                              <a:gd name="adj2" fmla="val 9852"/>
                            </a:avLst>
                          </a:prstGeom>
                          <a:solidFill>
                            <a:sysClr val="window" lastClr="FFFFFF"/>
                          </a:solidFill>
                          <a:ln w="12700" cap="flat" cmpd="sng" algn="ctr">
                            <a:noFill/>
                            <a:prstDash val="solid"/>
                            <a:miter lim="800000"/>
                          </a:ln>
                          <a:effectLst/>
                        </wps:spPr>
                        <wps:bodyPr rtlCol="0" anchor="ctr"/>
                      </wps:wsp>
                      <wpg:grpSp>
                        <wpg:cNvPr id="327" name="Group 7"/>
                        <wpg:cNvGrpSpPr/>
                        <wpg:grpSpPr>
                          <a:xfrm>
                            <a:off x="5234667" y="-1"/>
                            <a:ext cx="990703" cy="3459884"/>
                            <a:chOff x="5236687" y="1"/>
                            <a:chExt cx="990703" cy="4126806"/>
                          </a:xfrm>
                        </wpg:grpSpPr>
                        <wps:wsp>
                          <wps:cNvPr id="328" name="Snip Single Corner Rectangle 328"/>
                          <wps:cNvSpPr/>
                          <wps:spPr>
                            <a:xfrm>
                              <a:off x="5357787" y="1"/>
                              <a:ext cx="869603" cy="4126806"/>
                            </a:xfrm>
                            <a:prstGeom prst="snip1Rect">
                              <a:avLst>
                                <a:gd name="adj" fmla="val 35980"/>
                              </a:avLst>
                            </a:prstGeom>
                            <a:solidFill>
                              <a:srgbClr val="136083"/>
                            </a:solidFill>
                            <a:ln w="12700" cap="flat" cmpd="sng" algn="ctr">
                              <a:noFill/>
                              <a:prstDash val="solid"/>
                              <a:miter lim="800000"/>
                            </a:ln>
                            <a:effectLst/>
                          </wps:spPr>
                          <wps:bodyPr rot="0" spcFirstLastPara="0" vert="horz" wrap="square" lIns="108000" tIns="0" rIns="0" bIns="0" numCol="1" spcCol="0" rtlCol="0" fromWordArt="0" anchor="t" anchorCtr="0" forceAA="0" compatLnSpc="1">
                            <a:noAutofit/>
                          </wps:bodyPr>
                        </wps:wsp>
                        <wps:wsp>
                          <wps:cNvPr id="329" name="Rectangle 329"/>
                          <wps:cNvSpPr/>
                          <wps:spPr>
                            <a:xfrm>
                              <a:off x="5236687" y="25784"/>
                              <a:ext cx="930910" cy="2550171"/>
                            </a:xfrm>
                            <a:prstGeom prst="rect">
                              <a:avLst/>
                            </a:prstGeom>
                          </wps:spPr>
                          <wps:txbx>
                            <w:txbxContent>
                              <w:p w14:paraId="380AD675" w14:textId="77777777" w:rsidR="00FF3A2B" w:rsidRDefault="00FF3A2B">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الشكل 2-1: المعوقات التي واجهت مجتمع الأعمال خلال الربع محل الدراسة</w:t>
                                </w:r>
                              </w:p>
                              <w:p w14:paraId="12D22870" w14:textId="77777777" w:rsidR="00FF3A2B" w:rsidRDefault="00FF3A2B">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(مؤشر مطبع لشدة المعوقات)</w:t>
                                </w:r>
                              </w:p>
                            </w:txbxContent>
                          </wps:txbx>
                          <wps:bodyPr wrap="square">
                            <a:noAutofit/>
                          </wps:bodyPr>
                        </wps:wsp>
                      </wpg:grpSp>
                      <wpg:grpSp>
                        <wpg:cNvPr id="330" name="Group 76"/>
                        <wpg:cNvGrpSpPr/>
                        <wpg:grpSpPr>
                          <a:xfrm>
                            <a:off x="5778102" y="2882467"/>
                            <a:ext cx="409575" cy="558800"/>
                            <a:chOff x="5778095" y="2883248"/>
                            <a:chExt cx="409575" cy="558800"/>
                          </a:xfrm>
                        </wpg:grpSpPr>
                        <wps:wsp>
                          <wps:cNvPr id="331" name="Isosceles Triangle 331"/>
                          <wps:cNvSpPr/>
                          <wps:spPr>
                            <a:xfrm>
                              <a:off x="5790312" y="2969480"/>
                              <a:ext cx="375259" cy="335943"/>
                            </a:xfrm>
                            <a:prstGeom prst="triangle">
                              <a:avLst/>
                            </a:prstGeom>
                            <a:solidFill>
                              <a:srgbClr val="1FBACF">
                                <a:lumMod val="20000"/>
                                <a:lumOff val="80000"/>
                              </a:srgbClr>
                            </a:solidFill>
                            <a:ln w="127000" cap="rnd" cmpd="sng" algn="ctr">
                              <a:solidFill>
                                <a:srgbClr val="1FBACF">
                                  <a:lumMod val="20000"/>
                                  <a:lumOff val="80000"/>
                                </a:srgbClr>
                              </a:solidFill>
                              <a:prstDash val="solid"/>
                              <a:round/>
                            </a:ln>
                            <a:effectLst/>
                          </wps:spPr>
                          <wps:bodyPr rtlCol="0" anchor="ctr"/>
                        </wps:wsp>
                        <wps:wsp>
                          <wps:cNvPr id="332" name="TextBox 78"/>
                          <wps:cNvSpPr txBox="1"/>
                          <wps:spPr>
                            <a:xfrm>
                              <a:off x="5778095" y="2883248"/>
                              <a:ext cx="409575" cy="558800"/>
                            </a:xfrm>
                            <a:prstGeom prst="rect">
                              <a:avLst/>
                            </a:prstGeom>
                            <a:noFill/>
                          </wps:spPr>
                          <wps:txbx>
                            <w:txbxContent>
                              <w:p w14:paraId="1E0D9629" w14:textId="77777777" w:rsidR="00FF3A2B" w:rsidRDefault="00FF3A2B">
                                <w:pPr>
                                  <w:pStyle w:val="NormalWeb"/>
                                  <w:spacing w:before="0" w:beforeAutospacing="0" w:after="0" w:afterAutospacing="0"/>
                                  <w:jc w:val="center"/>
                                  <w:rPr>
                                    <w:color w:val="136083"/>
                                  </w:rPr>
                                </w:pPr>
                                <w:r>
                                  <w:rPr>
                                    <w:b/>
                                    <w:bCs/>
                                    <w:color w:val="136083"/>
                                    <w:kern w:val="24"/>
                                    <w:sz w:val="64"/>
                                    <w:szCs w:val="64"/>
                                  </w:rPr>
                                  <w:t>!</w:t>
                                </w:r>
                              </w:p>
                            </w:txbxContent>
                          </wps:txbx>
                          <wps:bodyPr wrap="square" rtlCol="0">
                            <a:noAutofit/>
                          </wps:bodyPr>
                        </wps:wsp>
                      </wpg:grpSp>
                    </wpg:wgp>
                  </a:graphicData>
                </a:graphic>
              </wp:anchor>
            </w:drawing>
          </mc:Choice>
          <mc:Fallback>
            <w:pict>
              <v:group w14:anchorId="60229EA7" id="Group 333" o:spid="_x0000_s1086" style="position:absolute;left:0;text-align:left;margin-left:7.35pt;margin-top:436.9pt;width:523.45pt;height:3in;z-index:-251638784;mso-position-horizontal-relative:margin;mso-position-vertical-relative:margin" coordorigin="-380" coordsize="62866,34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">
                <v:shape id="Snip Diagonal Corner Rectangle 38" o:spid="_x0000_s1087" style="position:absolute;left:-380;width:62865;height:34598;visibility:visible;mso-wrap-style:square;v-text-anchor:middle" coordsize="6286650,3459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" path="m,l5945782,r340868,340868l6286650,3459883r,l340868,3459883,,3119015,,xe" fillcolor="window" stroked="f" strokeweight="1pt">
                  <v:stroke joinstyle="miter"/>
                  <v:path arrowok="t" o:connecttype="custom" o:connectlocs="0,0;5945782,0;6286650,340868;6286650,3459883;6286650,3459883;340868,3459883;0,3119015;0,0" o:connectangles="0,0,0,0,0,0,0,0"/>
                </v:shape>
                <v:group id="_x0000_s1088" style="position:absolute;left:52346;width:9907;height:34598" coordorigin="52366" coordsize="9907,41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C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NXuHvTDgCcv0LAAD//wMAUEsBAi0AFAAGAAgAAAAhANvh9svuAAAAhQEAABMAAAAAAAAA&#10;AAAAAAAAAAAAAFtDb250ZW50X1R5cGVzXS54bWxQSwECLQAUAAYACAAAACEAWvQsW78AAAAVAQAA&#10;CwAAAAAAAAAAAAAAAAAfAQAAX3JlbHMvLnJlbHNQSwECLQAUAAYACAAAACEAIlwwqcYAAADcAAAA&#10;DwAAAAAAAAAAAAAAAAAHAgAAZHJzL2Rvd25yZXYueG1sUEsFBgAAAAADAAMAtwAAAPoCAAAAAA==&#10;">
                  <v:shape id="Snip Single Corner Rectangle 328" o:spid="_x0000_s1089" style="position:absolute;left:53577;width:8696;height:41268;visibility:visible;mso-wrap-style:square;v-text-anchor:top" coordsize="869603,4126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" path="m,l556720,,869603,312883r,3813923l,4126806,,xe" fillcolor="#136083" stroked="f" strokeweight="1pt">
                    <v:stroke joinstyle="miter"/>
                    <v:path arrowok="t" o:connecttype="custom" o:connectlocs="0,0;556720,0;869603,312883;869603,4126806;0,4126806;0,0" o:connectangles="0,0,0,0,0,0"/>
                  </v:shape>
                  <v:rect id="Rectangle 329" o:spid="_x0000_s1090" style="position:absolute;left:52366;top:257;width:9309;height:25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" filled="f" stroked="f">
                    <v:textbox>
                      <w:txbxContent>
                        <w:p w14:paraId="380AD675" w14:textId="77777777" w:rsidR="00FF3A2B" w:rsidRDefault="00FF3A2B">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الشكل 2-1: المعوقات التي واجهت مجتمع الأعمال خلال الربع محل الدراسة</w:t>
                          </w:r>
                        </w:p>
                        <w:p w14:paraId="12D22870" w14:textId="77777777" w:rsidR="00FF3A2B" w:rsidRDefault="00FF3A2B">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(مؤشر مطبع لشدة المعوقات)</w:t>
                          </w:r>
                        </w:p>
                      </w:txbxContent>
                    </v:textbox>
                  </v:rect>
                </v:group>
                <v:group id="Group 76" o:spid="_x0000_s1091" style="position:absolute;left:57781;top:28824;width:4095;height:5588" coordorigin="57780,28832" coordsize="4095,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shape id="Isosceles Triangle 331" o:spid="_x0000_s1092" type="#_x0000_t5" style="position:absolute;left:57903;top:29694;width:3752;height:3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" fillcolor="#d0f3f8" strokecolor="#d0f3f8" strokeweight="10pt">
                    <v:stroke joinstyle="round" endcap="round"/>
                  </v:shape>
                  <v:shape id="TextBox 78" o:spid="_x0000_s1093" type="#_x0000_t202" style="position:absolute;left:57780;top:28832;width:4096;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" filled="f" stroked="f">
                    <v:textbox>
                      <w:txbxContent>
                        <w:p w14:paraId="1E0D9629" w14:textId="77777777" w:rsidR="00FF3A2B" w:rsidRDefault="00FF3A2B">
                          <w:pPr>
                            <w:pStyle w:val="NormalWeb"/>
                            <w:spacing w:before="0" w:beforeAutospacing="0" w:after="0" w:afterAutospacing="0"/>
                            <w:jc w:val="center"/>
                            <w:rPr>
                              <w:color w:val="136083"/>
                            </w:rPr>
                          </w:pPr>
                          <w:r>
                            <w:rPr>
                              <w:b/>
                              <w:bCs/>
                              <w:color w:val="136083"/>
                              <w:kern w:val="24"/>
                              <w:sz w:val="64"/>
                              <w:szCs w:val="64"/>
                            </w:rPr>
                            <w:t>!</w:t>
                          </w:r>
                        </w:p>
                      </w:txbxContent>
                    </v:textbox>
                  </v:shape>
                </v:group>
                <w10:wrap anchorx="margin" anchory="margin"/>
              </v:group>
            </w:pict>
          </mc:Fallback>
        </mc:AlternateContent>
      </w:r>
      <w:r>
        <w:rPr>
          <w:sz w:val="24"/>
          <w:szCs w:val="24"/>
          <w:rtl/>
          <w:lang w:bidi="ar-EG"/>
        </w:rPr>
        <w:t xml:space="preserve"> </w:t>
      </w:r>
    </w:p>
    <w:p w14:paraId="36FF81FD" w14:textId="4C50B123" w:rsidR="00C95244" w:rsidRDefault="00C95244">
      <w:pPr>
        <w:bidi/>
        <w:spacing w:after="0"/>
        <w:ind w:left="7200" w:hanging="5371"/>
        <w:jc w:val="both"/>
        <w:rPr>
          <w:i/>
          <w:iCs/>
          <w:sz w:val="20"/>
          <w:szCs w:val="20"/>
          <w:rtl/>
          <w:lang w:bidi="ar-EG"/>
        </w:rPr>
      </w:pPr>
    </w:p>
    <w:p w14:paraId="032A887A" w14:textId="3F830546" w:rsidR="00C95244" w:rsidRDefault="00C95244">
      <w:pPr>
        <w:bidi/>
        <w:spacing w:after="0"/>
        <w:ind w:left="7200" w:hanging="5371"/>
        <w:jc w:val="both"/>
        <w:rPr>
          <w:i/>
          <w:iCs/>
          <w:sz w:val="20"/>
          <w:szCs w:val="20"/>
          <w:rtl/>
          <w:lang w:bidi="ar-EG"/>
        </w:rPr>
      </w:pPr>
    </w:p>
    <w:p w14:paraId="11C26154" w14:textId="3AE15612" w:rsidR="00C95244" w:rsidRDefault="00C95244">
      <w:pPr>
        <w:bidi/>
        <w:spacing w:after="0"/>
        <w:ind w:left="7200" w:hanging="5371"/>
        <w:jc w:val="both"/>
        <w:rPr>
          <w:i/>
          <w:iCs/>
          <w:sz w:val="20"/>
          <w:szCs w:val="20"/>
          <w:rtl/>
          <w:lang w:bidi="ar-EG"/>
        </w:rPr>
      </w:pPr>
    </w:p>
    <w:p w14:paraId="691C7F0D" w14:textId="7F3074F5" w:rsidR="00C95244" w:rsidRDefault="00C95244">
      <w:pPr>
        <w:bidi/>
        <w:spacing w:after="0"/>
        <w:ind w:left="7200" w:hanging="5371"/>
        <w:jc w:val="both"/>
        <w:rPr>
          <w:i/>
          <w:iCs/>
          <w:sz w:val="20"/>
          <w:szCs w:val="20"/>
          <w:rtl/>
          <w:lang w:bidi="ar-EG"/>
        </w:rPr>
      </w:pPr>
    </w:p>
    <w:p w14:paraId="0542F4A9" w14:textId="5E321A93" w:rsidR="00C95244" w:rsidRDefault="00C95244">
      <w:pPr>
        <w:bidi/>
        <w:spacing w:after="0"/>
        <w:ind w:left="7200" w:hanging="5371"/>
        <w:jc w:val="both"/>
        <w:rPr>
          <w:i/>
          <w:iCs/>
          <w:sz w:val="20"/>
          <w:szCs w:val="20"/>
          <w:rtl/>
          <w:lang w:bidi="ar-EG"/>
        </w:rPr>
      </w:pPr>
    </w:p>
    <w:p w14:paraId="74B0B030" w14:textId="77777777" w:rsidR="00C95244" w:rsidRDefault="00C95244">
      <w:pPr>
        <w:bidi/>
        <w:spacing w:after="0"/>
        <w:ind w:left="7200" w:hanging="5371"/>
        <w:jc w:val="both"/>
        <w:rPr>
          <w:i/>
          <w:iCs/>
          <w:sz w:val="20"/>
          <w:szCs w:val="20"/>
          <w:rtl/>
          <w:lang w:bidi="ar-EG"/>
        </w:rPr>
      </w:pPr>
    </w:p>
    <w:p w14:paraId="39641581" w14:textId="77777777" w:rsidR="00C95244" w:rsidRDefault="00C95244">
      <w:pPr>
        <w:bidi/>
        <w:spacing w:after="0"/>
        <w:ind w:left="7200" w:hanging="5371"/>
        <w:jc w:val="both"/>
        <w:rPr>
          <w:i/>
          <w:iCs/>
          <w:sz w:val="20"/>
          <w:szCs w:val="20"/>
          <w:rtl/>
          <w:lang w:bidi="ar-EG"/>
        </w:rPr>
      </w:pPr>
    </w:p>
    <w:p w14:paraId="4F99B746" w14:textId="33F6D96C" w:rsidR="00C95244" w:rsidRDefault="00C95244">
      <w:pPr>
        <w:bidi/>
        <w:spacing w:after="0"/>
        <w:ind w:left="7200" w:hanging="5371"/>
        <w:jc w:val="both"/>
        <w:rPr>
          <w:i/>
          <w:iCs/>
          <w:sz w:val="20"/>
          <w:szCs w:val="20"/>
          <w:rtl/>
          <w:lang w:bidi="ar-EG"/>
        </w:rPr>
      </w:pPr>
    </w:p>
    <w:p w14:paraId="5718E839" w14:textId="77777777" w:rsidR="00C95244" w:rsidRDefault="00C95244">
      <w:pPr>
        <w:bidi/>
        <w:spacing w:after="0"/>
        <w:ind w:left="7200" w:hanging="5371"/>
        <w:jc w:val="both"/>
        <w:rPr>
          <w:i/>
          <w:iCs/>
          <w:sz w:val="20"/>
          <w:szCs w:val="20"/>
          <w:rtl/>
          <w:lang w:bidi="ar-EG"/>
        </w:rPr>
      </w:pPr>
    </w:p>
    <w:p w14:paraId="7191ACD8" w14:textId="77777777" w:rsidR="00C95244" w:rsidRDefault="00C95244">
      <w:pPr>
        <w:bidi/>
        <w:spacing w:after="0"/>
        <w:ind w:left="7200" w:hanging="5371"/>
        <w:jc w:val="both"/>
        <w:rPr>
          <w:i/>
          <w:iCs/>
          <w:sz w:val="20"/>
          <w:szCs w:val="20"/>
          <w:rtl/>
          <w:lang w:bidi="ar-EG"/>
        </w:rPr>
      </w:pPr>
    </w:p>
    <w:p w14:paraId="7CA0C803" w14:textId="77777777" w:rsidR="00C95244" w:rsidRDefault="00C95244">
      <w:pPr>
        <w:bidi/>
        <w:spacing w:after="0"/>
        <w:ind w:left="7200" w:hanging="5371"/>
        <w:jc w:val="both"/>
        <w:rPr>
          <w:i/>
          <w:iCs/>
          <w:sz w:val="20"/>
          <w:szCs w:val="20"/>
          <w:rtl/>
          <w:lang w:bidi="ar-EG"/>
        </w:rPr>
      </w:pPr>
    </w:p>
    <w:p w14:paraId="3F260A82" w14:textId="77777777" w:rsidR="00C95244" w:rsidRDefault="00C95244">
      <w:pPr>
        <w:bidi/>
        <w:spacing w:after="0"/>
        <w:ind w:left="7200" w:hanging="5371"/>
        <w:jc w:val="both"/>
        <w:rPr>
          <w:i/>
          <w:iCs/>
          <w:sz w:val="20"/>
          <w:szCs w:val="20"/>
          <w:rtl/>
          <w:lang w:bidi="ar-EG"/>
        </w:rPr>
      </w:pPr>
    </w:p>
    <w:p w14:paraId="316DFAF7" w14:textId="77777777" w:rsidR="00C95244" w:rsidRDefault="00C95244">
      <w:pPr>
        <w:bidi/>
        <w:spacing w:after="0"/>
        <w:ind w:left="7200" w:hanging="5371"/>
        <w:jc w:val="both"/>
        <w:rPr>
          <w:i/>
          <w:iCs/>
          <w:sz w:val="20"/>
          <w:szCs w:val="20"/>
          <w:rtl/>
          <w:lang w:bidi="ar-EG"/>
        </w:rPr>
      </w:pPr>
    </w:p>
    <w:p w14:paraId="6341921F" w14:textId="77777777" w:rsidR="00C95244" w:rsidRDefault="00C95244">
      <w:pPr>
        <w:bidi/>
        <w:spacing w:after="0"/>
        <w:ind w:left="7200" w:hanging="5371"/>
        <w:jc w:val="both"/>
        <w:rPr>
          <w:i/>
          <w:iCs/>
          <w:sz w:val="20"/>
          <w:szCs w:val="20"/>
          <w:rtl/>
          <w:lang w:bidi="ar-EG"/>
        </w:rPr>
      </w:pPr>
    </w:p>
    <w:p w14:paraId="658F9889" w14:textId="77777777" w:rsidR="00C95244" w:rsidRDefault="00C95244">
      <w:pPr>
        <w:bidi/>
        <w:spacing w:after="0"/>
        <w:ind w:left="7200" w:hanging="5371"/>
        <w:jc w:val="both"/>
        <w:rPr>
          <w:i/>
          <w:iCs/>
          <w:sz w:val="20"/>
          <w:szCs w:val="20"/>
          <w:rtl/>
          <w:lang w:bidi="ar-EG"/>
        </w:rPr>
      </w:pPr>
    </w:p>
    <w:p w14:paraId="54EDC2E0" w14:textId="337C15CF" w:rsidR="00C95244" w:rsidRDefault="00E96381" w:rsidP="00EB37D3">
      <w:pPr>
        <w:bidi/>
        <w:spacing w:before="120" w:after="0" w:line="360" w:lineRule="auto"/>
        <w:ind w:left="7200" w:hanging="7171"/>
        <w:rPr>
          <w:rFonts w:ascii="Almarai" w:hAnsi="Almarai" w:cs="Almarai"/>
          <w:sz w:val="18"/>
          <w:szCs w:val="18"/>
          <w:lang w:bidi="ar-EG"/>
        </w:rPr>
      </w:pPr>
      <w:r>
        <w:rPr>
          <w:rFonts w:ascii="Almarai" w:hAnsi="Almarai" w:cs="Almarai"/>
          <w:i/>
          <w:iCs/>
          <w:sz w:val="18"/>
          <w:szCs w:val="18"/>
          <w:rtl/>
          <w:lang w:bidi="ar-EG"/>
        </w:rPr>
        <w:t>المصدر</w:t>
      </w:r>
      <w:r>
        <w:rPr>
          <w:rFonts w:ascii="Almarai" w:hAnsi="Almarai" w:cs="Almarai"/>
          <w:sz w:val="18"/>
          <w:szCs w:val="18"/>
          <w:rtl/>
          <w:lang w:bidi="ar-EG"/>
        </w:rPr>
        <w:t>: نتائج الاستبيان.</w:t>
      </w:r>
    </w:p>
    <w:p w14:paraId="71D06F36" w14:textId="486A495D" w:rsidR="004D15E3" w:rsidRDefault="00E96381" w:rsidP="009D40F9">
      <w:pPr>
        <w:bidi/>
        <w:spacing w:line="360" w:lineRule="auto"/>
        <w:ind w:left="7200" w:hanging="7177"/>
        <w:rPr>
          <w:rFonts w:ascii="Almarai" w:hAnsi="Almarai" w:cs="Almarai"/>
          <w:sz w:val="18"/>
          <w:szCs w:val="18"/>
          <w:rtl/>
          <w:lang w:bidi="ar-EG"/>
        </w:rPr>
      </w:pPr>
      <w:r>
        <w:rPr>
          <w:rFonts w:ascii="Almarai" w:hAnsi="Almarai" w:cs="Almarai"/>
          <w:sz w:val="18"/>
          <w:szCs w:val="18"/>
          <w:rtl/>
          <w:lang w:bidi="ar-EG"/>
        </w:rPr>
        <w:t>* تشير الأرقام إلى نسبة الشركات التي اختارت معوقا محددا ويمكن للشركة اختيار أكثر من معو</w:t>
      </w:r>
      <w:r>
        <w:rPr>
          <w:rFonts w:ascii="Almarai" w:hAnsi="Almarai" w:cs="Almarai" w:hint="cs"/>
          <w:sz w:val="18"/>
          <w:szCs w:val="18"/>
          <w:rtl/>
          <w:lang w:bidi="ar-EG"/>
        </w:rPr>
        <w:t>ق.</w:t>
      </w:r>
    </w:p>
    <w:p w14:paraId="33712B9B" w14:textId="60DCFAC9" w:rsidR="00C95244" w:rsidRDefault="000808A1" w:rsidP="00934BCE">
      <w:pPr>
        <w:bidi/>
        <w:spacing w:after="120" w:line="360" w:lineRule="auto"/>
        <w:rPr>
          <w:rFonts w:ascii="Almarai Bold" w:hAnsi="Almarai Bold" w:cs="Almarai Bold"/>
          <w:i/>
          <w:iCs/>
          <w:color w:val="1FBACF"/>
          <w:sz w:val="24"/>
          <w:szCs w:val="24"/>
          <w:rtl/>
          <w:lang w:bidi="ar-EG"/>
        </w:rPr>
      </w:pPr>
      <w:r>
        <w:rPr>
          <w:rFonts w:ascii="Almarai" w:hAnsi="Almarai" w:cs="Almarai"/>
          <w:noProof/>
          <w:sz w:val="20"/>
          <w:szCs w:val="20"/>
        </w:rPr>
        <w:lastRenderedPageBreak/>
        <w:drawing>
          <wp:anchor distT="0" distB="0" distL="114300" distR="114300" simplePos="0" relativeHeight="251709440" behindDoc="1" locked="0" layoutInCell="1" allowOverlap="1" wp14:anchorId="04248D53" wp14:editId="7ECFD296">
            <wp:simplePos x="0" y="0"/>
            <wp:positionH relativeFrom="page">
              <wp:align>right</wp:align>
            </wp:positionH>
            <wp:positionV relativeFrom="page">
              <wp:align>center</wp:align>
            </wp:positionV>
            <wp:extent cx="7272020" cy="10201275"/>
            <wp:effectExtent l="0" t="0" r="5080" b="9525"/>
            <wp:wrapNone/>
            <wp:docPr id="1951558501" name="Picture 1951558501"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58501" name="Picture 1951558501"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72020" cy="10201275"/>
                    </a:xfrm>
                    <a:prstGeom prst="rect">
                      <a:avLst/>
                    </a:prstGeom>
                    <a:noFill/>
                    <a:ln>
                      <a:noFill/>
                    </a:ln>
                  </pic:spPr>
                </pic:pic>
              </a:graphicData>
            </a:graphic>
          </wp:anchor>
        </w:drawing>
      </w:r>
      <w:r w:rsidR="00E96381">
        <w:rPr>
          <w:rFonts w:ascii="Almarai Bold" w:hAnsi="Almarai Bold" w:cs="Almarai Bold" w:hint="cs"/>
          <w:i/>
          <w:iCs/>
          <w:color w:val="1FBACF"/>
          <w:sz w:val="24"/>
          <w:szCs w:val="24"/>
          <w:rtl/>
          <w:lang w:bidi="ar-EG"/>
        </w:rPr>
        <w:t xml:space="preserve">2-1-1 </w:t>
      </w:r>
      <w:r w:rsidR="00E96381">
        <w:rPr>
          <w:rFonts w:ascii="Almarai Bold" w:hAnsi="Almarai Bold" w:cs="Almarai Bold"/>
          <w:i/>
          <w:iCs/>
          <w:color w:val="1FBACF"/>
          <w:sz w:val="24"/>
          <w:szCs w:val="24"/>
          <w:rtl/>
          <w:lang w:bidi="ar-EG"/>
        </w:rPr>
        <w:t xml:space="preserve">المعوقات وفقا </w:t>
      </w:r>
      <w:r w:rsidR="00E96381">
        <w:rPr>
          <w:rFonts w:ascii="Almarai Bold" w:hAnsi="Almarai Bold" w:cs="Almarai Bold" w:hint="cs"/>
          <w:i/>
          <w:iCs/>
          <w:color w:val="1FBACF"/>
          <w:sz w:val="24"/>
          <w:szCs w:val="24"/>
          <w:rtl/>
          <w:lang w:bidi="ar-EG"/>
        </w:rPr>
        <w:t>لحجم الشركات</w:t>
      </w:r>
    </w:p>
    <w:p w14:paraId="17A298B3" w14:textId="68096A87" w:rsidR="00C95244" w:rsidRDefault="00E96381">
      <w:pPr>
        <w:bidi/>
        <w:spacing w:after="0" w:line="360" w:lineRule="auto"/>
        <w:ind w:left="23"/>
        <w:rPr>
          <w:rFonts w:ascii="Almarai Bold" w:hAnsi="Almarai Bold" w:cs="Almarai Bold"/>
          <w:i/>
          <w:iCs/>
          <w:color w:val="1FBACF"/>
          <w:sz w:val="24"/>
          <w:szCs w:val="24"/>
          <w:rtl/>
          <w:lang w:bidi="ar-EG"/>
        </w:rPr>
      </w:pPr>
      <w:bookmarkStart w:id="18" w:name="_Hlk199761468"/>
      <w:r>
        <w:rPr>
          <w:rFonts w:ascii="Almarai" w:hAnsi="Almarai" w:cs="Almarai" w:hint="cs"/>
          <w:sz w:val="20"/>
          <w:szCs w:val="20"/>
          <w:rtl/>
          <w:lang w:bidi="ar-EG"/>
        </w:rPr>
        <w:t xml:space="preserve">بالرغم من تصدر </w:t>
      </w:r>
      <w:r>
        <w:rPr>
          <w:rFonts w:ascii="Almarai" w:hAnsi="Almarai" w:cs="Almarai" w:hint="cs"/>
          <w:b/>
          <w:bCs/>
          <w:sz w:val="20"/>
          <w:szCs w:val="20"/>
          <w:rtl/>
          <w:lang w:bidi="ar-EG"/>
        </w:rPr>
        <w:t>تكاليف الطاقة والميا</w:t>
      </w:r>
      <w:r w:rsidR="00C2315D">
        <w:rPr>
          <w:rFonts w:ascii="Almarai" w:hAnsi="Almarai" w:cs="Almarai" w:hint="cs"/>
          <w:b/>
          <w:bCs/>
          <w:sz w:val="20"/>
          <w:szCs w:val="20"/>
          <w:rtl/>
          <w:lang w:bidi="ar-EG"/>
        </w:rPr>
        <w:t>ه</w:t>
      </w:r>
      <w:r w:rsidR="009D40F9">
        <w:rPr>
          <w:rFonts w:ascii="Almarai" w:hAnsi="Almarai" w:cs="Almarai" w:hint="cs"/>
          <w:b/>
          <w:bCs/>
          <w:sz w:val="20"/>
          <w:szCs w:val="20"/>
          <w:rtl/>
          <w:lang w:bidi="ar-EG"/>
        </w:rPr>
        <w:t xml:space="preserve"> وارتفاع التضخم </w:t>
      </w:r>
      <w:r>
        <w:rPr>
          <w:rFonts w:ascii="Almarai" w:hAnsi="Almarai" w:cs="Almarai" w:hint="cs"/>
          <w:sz w:val="20"/>
          <w:szCs w:val="20"/>
          <w:rtl/>
          <w:lang w:bidi="ar-EG"/>
        </w:rPr>
        <w:t xml:space="preserve">قائمة معوقات </w:t>
      </w:r>
      <w:r>
        <w:rPr>
          <w:rFonts w:ascii="Almarai" w:hAnsi="Almarai" w:cs="Almarai" w:hint="cs"/>
          <w:b/>
          <w:bCs/>
          <w:sz w:val="20"/>
          <w:szCs w:val="20"/>
          <w:rtl/>
          <w:lang w:bidi="ar-EG"/>
        </w:rPr>
        <w:t>كافة الشركات</w:t>
      </w:r>
      <w:r w:rsidR="001157F2">
        <w:rPr>
          <w:rFonts w:ascii="Almarai" w:hAnsi="Almarai" w:cs="Almarai" w:hint="cs"/>
          <w:b/>
          <w:bCs/>
          <w:sz w:val="20"/>
          <w:szCs w:val="20"/>
          <w:rtl/>
          <w:lang w:bidi="ar-EG"/>
        </w:rPr>
        <w:t>،</w:t>
      </w:r>
      <w:r>
        <w:rPr>
          <w:rFonts w:ascii="Almarai" w:hAnsi="Almarai" w:cs="Almarai" w:hint="cs"/>
          <w:sz w:val="20"/>
          <w:szCs w:val="20"/>
          <w:rtl/>
          <w:lang w:bidi="ar-EG"/>
        </w:rPr>
        <w:t xml:space="preserve"> </w:t>
      </w:r>
      <w:r w:rsidR="00C2315D">
        <w:rPr>
          <w:rFonts w:ascii="Almarai" w:hAnsi="Almarai" w:cs="Almarai" w:hint="cs"/>
          <w:sz w:val="20"/>
          <w:szCs w:val="20"/>
          <w:rtl/>
          <w:lang w:bidi="ar-EG"/>
        </w:rPr>
        <w:t>إ</w:t>
      </w:r>
      <w:r>
        <w:rPr>
          <w:rFonts w:ascii="Almarai" w:hAnsi="Almarai" w:cs="Almarai" w:hint="cs"/>
          <w:sz w:val="20"/>
          <w:szCs w:val="20"/>
          <w:rtl/>
          <w:lang w:bidi="ar-EG"/>
        </w:rPr>
        <w:t xml:space="preserve">لا </w:t>
      </w:r>
      <w:r w:rsidR="00C2315D">
        <w:rPr>
          <w:rFonts w:ascii="Almarai" w:hAnsi="Almarai" w:cs="Almarai" w:hint="cs"/>
          <w:sz w:val="20"/>
          <w:szCs w:val="20"/>
          <w:rtl/>
          <w:lang w:bidi="ar-EG"/>
        </w:rPr>
        <w:t>أ</w:t>
      </w:r>
      <w:r>
        <w:rPr>
          <w:rFonts w:ascii="Almarai" w:hAnsi="Almarai" w:cs="Almarai" w:hint="cs"/>
          <w:sz w:val="20"/>
          <w:szCs w:val="20"/>
          <w:rtl/>
          <w:lang w:bidi="ar-EG"/>
        </w:rPr>
        <w:t>ن</w:t>
      </w:r>
      <w:r w:rsidR="001157F2">
        <w:rPr>
          <w:rFonts w:ascii="Almarai" w:hAnsi="Almarai" w:cs="Almarai" w:hint="cs"/>
          <w:sz w:val="20"/>
          <w:szCs w:val="20"/>
          <w:rtl/>
          <w:lang w:bidi="ar-EG"/>
        </w:rPr>
        <w:t xml:space="preserve"> هاك تباين في ترتيب المعوقات وفقا لحجم الشركات، وبشكل عام، تواجه</w:t>
      </w:r>
      <w:r w:rsidR="008401E6">
        <w:rPr>
          <w:rFonts w:ascii="Almarai" w:hAnsi="Almarai" w:cs="Almarai" w:hint="cs"/>
          <w:sz w:val="20"/>
          <w:szCs w:val="20"/>
          <w:rtl/>
          <w:lang w:bidi="ar-EG"/>
        </w:rPr>
        <w:t xml:space="preserve"> </w:t>
      </w:r>
      <w:r w:rsidR="00C2315D">
        <w:rPr>
          <w:rFonts w:ascii="Almarai" w:hAnsi="Almarai" w:cs="Almarai" w:hint="cs"/>
          <w:b/>
          <w:bCs/>
          <w:sz w:val="20"/>
          <w:szCs w:val="20"/>
          <w:rtl/>
          <w:lang w:bidi="ar-EG"/>
        </w:rPr>
        <w:t>الشركات الصغيرة والمتوسطة</w:t>
      </w:r>
      <w:r w:rsidR="008401E6">
        <w:rPr>
          <w:rFonts w:ascii="Almarai" w:hAnsi="Almarai" w:cs="Almarai" w:hint="cs"/>
          <w:sz w:val="20"/>
          <w:szCs w:val="20"/>
          <w:rtl/>
          <w:lang w:bidi="ar-EG"/>
        </w:rPr>
        <w:t xml:space="preserve"> </w:t>
      </w:r>
      <w:r w:rsidR="003B397E">
        <w:rPr>
          <w:rFonts w:ascii="Almarai" w:hAnsi="Almarai" w:cs="Almarai" w:hint="cs"/>
          <w:sz w:val="20"/>
          <w:szCs w:val="20"/>
          <w:rtl/>
          <w:lang w:bidi="ar-EG"/>
        </w:rPr>
        <w:t>عدد</w:t>
      </w:r>
      <w:r w:rsidR="001157F2">
        <w:rPr>
          <w:rFonts w:ascii="Almarai" w:hAnsi="Almarai" w:cs="Almarai" w:hint="cs"/>
          <w:sz w:val="20"/>
          <w:szCs w:val="20"/>
          <w:rtl/>
          <w:lang w:bidi="ar-EG"/>
        </w:rPr>
        <w:t>ا</w:t>
      </w:r>
      <w:r w:rsidR="003B397E">
        <w:rPr>
          <w:rFonts w:ascii="Almarai" w:hAnsi="Almarai" w:cs="Almarai" w:hint="cs"/>
          <w:sz w:val="20"/>
          <w:szCs w:val="20"/>
          <w:rtl/>
          <w:lang w:bidi="ar-EG"/>
        </w:rPr>
        <w:t xml:space="preserve"> </w:t>
      </w:r>
      <w:r w:rsidR="001157F2">
        <w:rPr>
          <w:rFonts w:ascii="Almarai" w:hAnsi="Almarai" w:cs="Almarai" w:hint="cs"/>
          <w:sz w:val="20"/>
          <w:szCs w:val="20"/>
          <w:rtl/>
          <w:lang w:bidi="ar-EG"/>
        </w:rPr>
        <w:t>أ</w:t>
      </w:r>
      <w:r w:rsidR="003B397E">
        <w:rPr>
          <w:rFonts w:ascii="Almarai" w:hAnsi="Almarai" w:cs="Almarai" w:hint="cs"/>
          <w:sz w:val="20"/>
          <w:szCs w:val="20"/>
          <w:rtl/>
          <w:lang w:bidi="ar-EG"/>
        </w:rPr>
        <w:t>كبر من ال</w:t>
      </w:r>
      <w:r>
        <w:rPr>
          <w:rFonts w:ascii="Almarai" w:hAnsi="Almarai" w:cs="Almarai" w:hint="cs"/>
          <w:sz w:val="20"/>
          <w:szCs w:val="20"/>
          <w:rtl/>
          <w:lang w:bidi="ar-EG"/>
        </w:rPr>
        <w:t>تحديات</w:t>
      </w:r>
      <w:r w:rsidR="008401E6">
        <w:rPr>
          <w:rFonts w:ascii="Almarai" w:hAnsi="Almarai" w:cs="Almarai" w:hint="cs"/>
          <w:sz w:val="20"/>
          <w:szCs w:val="20"/>
          <w:rtl/>
          <w:lang w:bidi="ar-EG"/>
        </w:rPr>
        <w:t xml:space="preserve"> </w:t>
      </w:r>
      <w:r>
        <w:rPr>
          <w:rFonts w:ascii="Almarai" w:hAnsi="Almarai" w:cs="Almarai" w:hint="cs"/>
          <w:sz w:val="20"/>
          <w:szCs w:val="20"/>
          <w:rtl/>
          <w:lang w:bidi="ar-EG"/>
        </w:rPr>
        <w:t xml:space="preserve">مقارنة </w:t>
      </w:r>
      <w:r>
        <w:rPr>
          <w:rFonts w:ascii="Almarai" w:hAnsi="Almarai" w:cs="Almarai" w:hint="cs"/>
          <w:b/>
          <w:bCs/>
          <w:sz w:val="20"/>
          <w:szCs w:val="20"/>
          <w:rtl/>
          <w:lang w:bidi="ar-EG"/>
        </w:rPr>
        <w:t>بالشركات الكبيرة</w:t>
      </w:r>
      <w:r>
        <w:rPr>
          <w:rFonts w:ascii="Almarai" w:hAnsi="Almarai" w:cs="Almarai" w:hint="cs"/>
          <w:sz w:val="20"/>
          <w:szCs w:val="20"/>
          <w:rtl/>
          <w:lang w:bidi="ar-EG"/>
        </w:rPr>
        <w:t>.</w:t>
      </w:r>
    </w:p>
    <w:bookmarkEnd w:id="18"/>
    <w:p w14:paraId="53C8D821" w14:textId="165F25D5" w:rsidR="00C95244" w:rsidRDefault="001157F2">
      <w:pPr>
        <w:bidi/>
        <w:spacing w:line="360" w:lineRule="auto"/>
        <w:ind w:left="23"/>
        <w:jc w:val="both"/>
        <w:rPr>
          <w:rFonts w:ascii="Almarai" w:hAnsi="Almarai" w:cs="Almarai"/>
          <w:b/>
          <w:bCs/>
          <w:sz w:val="20"/>
          <w:szCs w:val="20"/>
          <w:rtl/>
          <w:lang w:bidi="ar-EG"/>
        </w:rPr>
      </w:pPr>
      <w:r>
        <w:rPr>
          <w:rFonts w:ascii="Almarai" w:hAnsi="Almarai" w:cs="Almarai" w:hint="cs"/>
          <w:sz w:val="20"/>
          <w:szCs w:val="20"/>
          <w:rtl/>
          <w:lang w:bidi="ar-EG"/>
        </w:rPr>
        <w:t xml:space="preserve">بالنسبة </w:t>
      </w:r>
      <w:r w:rsidRPr="00484B4E">
        <w:rPr>
          <w:rFonts w:ascii="Almarai" w:hAnsi="Almarai" w:cs="Almarai" w:hint="cs"/>
          <w:b/>
          <w:bCs/>
          <w:sz w:val="20"/>
          <w:szCs w:val="20"/>
          <w:rtl/>
          <w:lang w:bidi="ar-EG"/>
        </w:rPr>
        <w:t>للشركات</w:t>
      </w:r>
      <w:r w:rsidRPr="00484B4E">
        <w:rPr>
          <w:rFonts w:ascii="Almarai" w:hAnsi="Almarai" w:cs="Almarai"/>
          <w:b/>
          <w:bCs/>
          <w:sz w:val="20"/>
          <w:szCs w:val="20"/>
          <w:rtl/>
          <w:lang w:bidi="ar-EG"/>
        </w:rPr>
        <w:t xml:space="preserve"> الكبيرة</w:t>
      </w:r>
      <w:r>
        <w:rPr>
          <w:rFonts w:ascii="Almarai" w:hAnsi="Almarai" w:cs="Almarai" w:hint="cs"/>
          <w:sz w:val="20"/>
          <w:szCs w:val="20"/>
          <w:rtl/>
          <w:lang w:bidi="ar-EG"/>
        </w:rPr>
        <w:t xml:space="preserve">، </w:t>
      </w:r>
      <w:r w:rsidR="00E96381">
        <w:rPr>
          <w:rFonts w:ascii="Almarai" w:hAnsi="Almarai" w:cs="Almarai" w:hint="cs"/>
          <w:sz w:val="20"/>
          <w:szCs w:val="20"/>
          <w:rtl/>
          <w:lang w:bidi="ar-EG"/>
        </w:rPr>
        <w:t xml:space="preserve">تصدر ارتفاع معدلات </w:t>
      </w:r>
      <w:r w:rsidR="00E96381">
        <w:rPr>
          <w:rFonts w:ascii="Almarai" w:hAnsi="Almarai" w:cs="Almarai" w:hint="cs"/>
          <w:b/>
          <w:bCs/>
          <w:sz w:val="20"/>
          <w:szCs w:val="20"/>
          <w:rtl/>
          <w:lang w:bidi="ar-EG"/>
        </w:rPr>
        <w:t xml:space="preserve">التضخم </w:t>
      </w:r>
      <w:r w:rsidR="00E96381">
        <w:rPr>
          <w:rFonts w:ascii="Almarai" w:hAnsi="Almarai" w:cs="Almarai" w:hint="cs"/>
          <w:sz w:val="20"/>
          <w:szCs w:val="20"/>
          <w:rtl/>
          <w:lang w:bidi="ar-EG"/>
        </w:rPr>
        <w:t xml:space="preserve">قائمة المعوقات </w:t>
      </w:r>
      <w:r w:rsidRPr="00484B4E">
        <w:rPr>
          <w:rFonts w:ascii="Almarai" w:hAnsi="Almarai" w:cs="Almarai" w:hint="cs"/>
          <w:sz w:val="20"/>
          <w:szCs w:val="20"/>
          <w:rtl/>
          <w:lang w:bidi="ar-EG"/>
        </w:rPr>
        <w:t>التي</w:t>
      </w:r>
      <w:r w:rsidRPr="00484B4E">
        <w:rPr>
          <w:rFonts w:ascii="Almarai" w:hAnsi="Almarai" w:cs="Almarai"/>
          <w:sz w:val="20"/>
          <w:szCs w:val="20"/>
          <w:rtl/>
          <w:lang w:bidi="ar-EG"/>
        </w:rPr>
        <w:t xml:space="preserve"> تواجهها</w:t>
      </w:r>
      <w:r>
        <w:rPr>
          <w:rFonts w:ascii="Almarai" w:hAnsi="Almarai" w:cs="Almarai" w:hint="cs"/>
          <w:b/>
          <w:bCs/>
          <w:sz w:val="20"/>
          <w:szCs w:val="20"/>
          <w:rtl/>
          <w:lang w:bidi="ar-EG"/>
        </w:rPr>
        <w:t>،</w:t>
      </w:r>
      <w:r w:rsidR="00E96381">
        <w:rPr>
          <w:rFonts w:ascii="Almarai" w:hAnsi="Almarai" w:cs="Almarai" w:hint="cs"/>
          <w:sz w:val="20"/>
          <w:szCs w:val="20"/>
          <w:rtl/>
          <w:lang w:bidi="ar-EG"/>
        </w:rPr>
        <w:t xml:space="preserve"> يليه ا</w:t>
      </w:r>
      <w:r w:rsidR="00E96381">
        <w:rPr>
          <w:rFonts w:ascii="Almarai" w:hAnsi="Almarai" w:cs="Almarai" w:hint="cs"/>
          <w:b/>
          <w:bCs/>
          <w:sz w:val="20"/>
          <w:szCs w:val="20"/>
          <w:rtl/>
          <w:lang w:bidi="ar-EG"/>
        </w:rPr>
        <w:t>رتفاع تكاليف الطاقة والميا</w:t>
      </w:r>
      <w:r w:rsidR="00C2315D">
        <w:rPr>
          <w:rFonts w:ascii="Almarai" w:hAnsi="Almarai" w:cs="Almarai" w:hint="cs"/>
          <w:b/>
          <w:bCs/>
          <w:sz w:val="20"/>
          <w:szCs w:val="20"/>
          <w:rtl/>
          <w:lang w:bidi="ar-EG"/>
        </w:rPr>
        <w:t>ه</w:t>
      </w:r>
      <w:r w:rsidR="00E96381">
        <w:rPr>
          <w:rFonts w:ascii="Almarai" w:hAnsi="Almarai" w:cs="Almarai" w:hint="cs"/>
          <w:b/>
          <w:bCs/>
          <w:sz w:val="20"/>
          <w:szCs w:val="20"/>
          <w:rtl/>
          <w:lang w:bidi="ar-EG"/>
        </w:rPr>
        <w:t xml:space="preserve"> في</w:t>
      </w:r>
      <w:r w:rsidR="00E96381">
        <w:rPr>
          <w:rFonts w:ascii="Almarai" w:hAnsi="Almarai" w:cs="Almarai" w:hint="cs"/>
          <w:sz w:val="20"/>
          <w:szCs w:val="20"/>
          <w:rtl/>
          <w:lang w:bidi="ar-EG"/>
        </w:rPr>
        <w:t xml:space="preserve"> المرتبة الثانية</w:t>
      </w:r>
      <w:r w:rsidR="00C2315D">
        <w:rPr>
          <w:rFonts w:ascii="Almarai" w:hAnsi="Almarai" w:cs="Almarai" w:hint="cs"/>
          <w:sz w:val="20"/>
          <w:szCs w:val="20"/>
          <w:rtl/>
          <w:lang w:bidi="ar-EG"/>
        </w:rPr>
        <w:t>،</w:t>
      </w:r>
      <w:r w:rsidR="00E96381">
        <w:rPr>
          <w:rFonts w:ascii="Almarai" w:hAnsi="Almarai" w:cs="Almarai" w:hint="cs"/>
          <w:sz w:val="20"/>
          <w:szCs w:val="20"/>
          <w:rtl/>
          <w:lang w:bidi="ar-EG"/>
        </w:rPr>
        <w:t xml:space="preserve"> </w:t>
      </w:r>
      <w:r>
        <w:rPr>
          <w:rFonts w:ascii="Almarai" w:hAnsi="Almarai" w:cs="Almarai" w:hint="cs"/>
          <w:sz w:val="20"/>
          <w:szCs w:val="20"/>
          <w:rtl/>
          <w:lang w:bidi="ar-EG"/>
        </w:rPr>
        <w:t>ثم</w:t>
      </w:r>
      <w:r w:rsidR="008401E6">
        <w:rPr>
          <w:rFonts w:ascii="Almarai" w:hAnsi="Almarai" w:cs="Almarai" w:hint="cs"/>
          <w:b/>
          <w:bCs/>
          <w:sz w:val="20"/>
          <w:szCs w:val="20"/>
          <w:rtl/>
          <w:lang w:bidi="ar-EG"/>
        </w:rPr>
        <w:t xml:space="preserve"> </w:t>
      </w:r>
      <w:r>
        <w:rPr>
          <w:rFonts w:ascii="Almarai" w:hAnsi="Almarai" w:cs="Almarai" w:hint="cs"/>
          <w:b/>
          <w:bCs/>
          <w:sz w:val="20"/>
          <w:szCs w:val="20"/>
          <w:rtl/>
          <w:lang w:bidi="ar-EG"/>
        </w:rPr>
        <w:t>المشكلات المرتبطة بإ</w:t>
      </w:r>
      <w:r w:rsidR="009D40F9">
        <w:rPr>
          <w:rFonts w:ascii="Almarai" w:hAnsi="Almarai" w:cs="Almarai" w:hint="cs"/>
          <w:b/>
          <w:bCs/>
          <w:sz w:val="20"/>
          <w:szCs w:val="20"/>
          <w:rtl/>
          <w:lang w:bidi="ar-EG"/>
        </w:rPr>
        <w:t>جراء</w:t>
      </w:r>
      <w:r>
        <w:rPr>
          <w:rFonts w:ascii="Almarai" w:hAnsi="Almarai" w:cs="Almarai" w:hint="cs"/>
          <w:b/>
          <w:bCs/>
          <w:sz w:val="20"/>
          <w:szCs w:val="20"/>
          <w:rtl/>
          <w:lang w:bidi="ar-EG"/>
        </w:rPr>
        <w:t>ات</w:t>
      </w:r>
      <w:r w:rsidR="009D40F9">
        <w:rPr>
          <w:rFonts w:ascii="Almarai" w:hAnsi="Almarai" w:cs="Almarai" w:hint="cs"/>
          <w:b/>
          <w:bCs/>
          <w:sz w:val="20"/>
          <w:szCs w:val="20"/>
          <w:rtl/>
          <w:lang w:bidi="ar-EG"/>
        </w:rPr>
        <w:t xml:space="preserve"> التعامل مع الجهات الحكومية</w:t>
      </w:r>
      <w:r w:rsidR="00E96381">
        <w:rPr>
          <w:rFonts w:ascii="Almarai" w:hAnsi="Almarai" w:cs="Almarai" w:hint="cs"/>
          <w:b/>
          <w:bCs/>
          <w:sz w:val="20"/>
          <w:szCs w:val="20"/>
          <w:rtl/>
          <w:lang w:bidi="ar-EG"/>
        </w:rPr>
        <w:t xml:space="preserve"> </w:t>
      </w:r>
      <w:r w:rsidR="00E96381">
        <w:rPr>
          <w:rFonts w:ascii="Almarai" w:hAnsi="Almarai" w:cs="Almarai" w:hint="cs"/>
          <w:sz w:val="20"/>
          <w:szCs w:val="20"/>
          <w:rtl/>
          <w:lang w:bidi="ar-EG"/>
        </w:rPr>
        <w:t>في المرتبة الثالثة</w:t>
      </w:r>
      <w:r>
        <w:rPr>
          <w:rFonts w:ascii="Almarai" w:hAnsi="Almarai" w:cs="Almarai" w:hint="cs"/>
          <w:sz w:val="20"/>
          <w:szCs w:val="20"/>
          <w:rtl/>
          <w:lang w:bidi="ar-EG"/>
        </w:rPr>
        <w:t>،</w:t>
      </w:r>
      <w:r w:rsidR="00E96381">
        <w:rPr>
          <w:rFonts w:ascii="Almarai" w:hAnsi="Almarai" w:cs="Almarai" w:hint="cs"/>
          <w:sz w:val="20"/>
          <w:szCs w:val="20"/>
          <w:rtl/>
          <w:lang w:bidi="ar-EG"/>
        </w:rPr>
        <w:t xml:space="preserve"> يليها</w:t>
      </w:r>
      <w:r w:rsidR="009D40F9" w:rsidRPr="00934BCE">
        <w:rPr>
          <w:rFonts w:ascii="Almarai" w:hAnsi="Almarai" w:cs="Almarai"/>
          <w:b/>
          <w:bCs/>
          <w:rtl/>
          <w:lang w:bidi="ar-EG"/>
        </w:rPr>
        <w:t xml:space="preserve"> </w:t>
      </w:r>
      <w:r w:rsidR="009D40F9" w:rsidRPr="00934BCE">
        <w:rPr>
          <w:rFonts w:ascii="Almarai" w:hAnsi="Almarai" w:cs="Almarai"/>
          <w:b/>
          <w:bCs/>
          <w:sz w:val="20"/>
          <w:szCs w:val="20"/>
          <w:rtl/>
        </w:rPr>
        <w:t>غموض</w:t>
      </w:r>
      <w:r w:rsidR="008401E6">
        <w:rPr>
          <w:rFonts w:ascii="Almarai" w:hAnsi="Almarai" w:cs="Almarai"/>
          <w:b/>
          <w:bCs/>
          <w:sz w:val="20"/>
          <w:szCs w:val="20"/>
          <w:rtl/>
        </w:rPr>
        <w:t xml:space="preserve"> </w:t>
      </w:r>
      <w:r w:rsidR="009D40F9" w:rsidRPr="00934BCE">
        <w:rPr>
          <w:rFonts w:ascii="Almarai" w:hAnsi="Almarai" w:cs="Almarai"/>
          <w:b/>
          <w:bCs/>
          <w:sz w:val="20"/>
          <w:szCs w:val="20"/>
          <w:rtl/>
        </w:rPr>
        <w:t>توجهات السياسة الاقتصادية في المستقبل.</w:t>
      </w:r>
    </w:p>
    <w:p w14:paraId="5B18404E" w14:textId="65F9A799" w:rsidR="00C95244" w:rsidRDefault="001157F2">
      <w:pPr>
        <w:bidi/>
        <w:spacing w:line="360" w:lineRule="auto"/>
        <w:ind w:left="23"/>
        <w:jc w:val="both"/>
        <w:rPr>
          <w:rFonts w:ascii="Almarai" w:hAnsi="Almarai" w:cs="Almarai"/>
          <w:sz w:val="20"/>
          <w:szCs w:val="20"/>
          <w:rtl/>
          <w:lang w:bidi="ar-EG"/>
        </w:rPr>
      </w:pPr>
      <w:r>
        <w:rPr>
          <w:rFonts w:ascii="Almarai" w:hAnsi="Almarai" w:cs="Almarai" w:hint="cs"/>
          <w:sz w:val="20"/>
          <w:szCs w:val="20"/>
          <w:rtl/>
          <w:lang w:bidi="ar-EG"/>
        </w:rPr>
        <w:t xml:space="preserve">أما بالنسبة </w:t>
      </w:r>
      <w:r w:rsidRPr="00484B4E">
        <w:rPr>
          <w:rFonts w:ascii="Almarai" w:hAnsi="Almarai" w:cs="Almarai" w:hint="cs"/>
          <w:b/>
          <w:bCs/>
          <w:sz w:val="20"/>
          <w:szCs w:val="20"/>
          <w:rtl/>
          <w:lang w:bidi="ar-EG"/>
        </w:rPr>
        <w:t>للشركات</w:t>
      </w:r>
      <w:r w:rsidRPr="00484B4E">
        <w:rPr>
          <w:rFonts w:ascii="Almarai" w:hAnsi="Almarai" w:cs="Almarai"/>
          <w:b/>
          <w:bCs/>
          <w:sz w:val="20"/>
          <w:szCs w:val="20"/>
          <w:rtl/>
          <w:lang w:bidi="ar-EG"/>
        </w:rPr>
        <w:t xml:space="preserve"> الصغيرة والمتوسطة</w:t>
      </w:r>
      <w:r>
        <w:rPr>
          <w:rFonts w:ascii="Almarai" w:hAnsi="Almarai" w:cs="Almarai" w:hint="cs"/>
          <w:sz w:val="20"/>
          <w:szCs w:val="20"/>
          <w:rtl/>
          <w:lang w:bidi="ar-EG"/>
        </w:rPr>
        <w:t xml:space="preserve">، فقد </w:t>
      </w:r>
      <w:r w:rsidR="00C2315D">
        <w:rPr>
          <w:rFonts w:ascii="Almarai" w:hAnsi="Almarai" w:cs="Almarai" w:hint="cs"/>
          <w:sz w:val="20"/>
          <w:szCs w:val="20"/>
          <w:rtl/>
          <w:lang w:bidi="ar-EG"/>
        </w:rPr>
        <w:t>تصدر</w:t>
      </w:r>
      <w:r w:rsidR="00C2315D">
        <w:rPr>
          <w:rFonts w:ascii="Almarai" w:hAnsi="Almarai" w:cs="Almarai" w:hint="cs"/>
          <w:b/>
          <w:bCs/>
          <w:sz w:val="20"/>
          <w:szCs w:val="20"/>
          <w:rtl/>
          <w:lang w:bidi="ar-EG"/>
        </w:rPr>
        <w:t xml:space="preserve"> ارتفاع تكاليف الطاقة والمياه </w:t>
      </w:r>
      <w:r w:rsidR="00C2315D">
        <w:rPr>
          <w:rFonts w:ascii="Almarai" w:hAnsi="Almarai" w:cs="Almarai" w:hint="cs"/>
          <w:sz w:val="20"/>
          <w:szCs w:val="20"/>
          <w:rtl/>
          <w:lang w:bidi="ar-EG"/>
        </w:rPr>
        <w:t>قائمة المعوقات</w:t>
      </w:r>
      <w:r>
        <w:rPr>
          <w:rFonts w:ascii="Almarai" w:hAnsi="Almarai" w:cs="Almarai" w:hint="cs"/>
          <w:sz w:val="20"/>
          <w:szCs w:val="20"/>
          <w:rtl/>
          <w:lang w:bidi="ar-EG"/>
        </w:rPr>
        <w:t>،</w:t>
      </w:r>
      <w:r w:rsidR="00C2315D">
        <w:rPr>
          <w:rFonts w:ascii="Almarai" w:hAnsi="Almarai" w:cs="Almarai" w:hint="cs"/>
          <w:b/>
          <w:bCs/>
          <w:sz w:val="20"/>
          <w:szCs w:val="20"/>
          <w:rtl/>
          <w:lang w:bidi="ar-EG"/>
        </w:rPr>
        <w:t xml:space="preserve"> </w:t>
      </w:r>
      <w:r w:rsidR="00C2315D">
        <w:rPr>
          <w:rFonts w:ascii="Almarai" w:hAnsi="Almarai" w:cs="Almarai" w:hint="cs"/>
          <w:sz w:val="20"/>
          <w:szCs w:val="20"/>
          <w:rtl/>
          <w:lang w:bidi="ar-EG"/>
        </w:rPr>
        <w:t>يليه</w:t>
      </w:r>
      <w:r w:rsidR="00C2315D">
        <w:rPr>
          <w:rFonts w:ascii="Almarai" w:hAnsi="Almarai" w:cs="Almarai" w:hint="cs"/>
          <w:b/>
          <w:bCs/>
          <w:sz w:val="20"/>
          <w:szCs w:val="20"/>
          <w:rtl/>
          <w:lang w:bidi="ar-EG"/>
        </w:rPr>
        <w:t xml:space="preserve"> ارتفاع معدلات التضخم </w:t>
      </w:r>
      <w:r w:rsidR="00C2315D">
        <w:rPr>
          <w:rFonts w:ascii="Almarai" w:hAnsi="Almarai" w:cs="Almarai" w:hint="cs"/>
          <w:sz w:val="20"/>
          <w:szCs w:val="20"/>
          <w:rtl/>
          <w:lang w:bidi="ar-EG"/>
        </w:rPr>
        <w:t xml:space="preserve">في المرتبة الثانية، </w:t>
      </w:r>
      <w:r w:rsidR="00352686">
        <w:rPr>
          <w:rFonts w:ascii="Almarai" w:hAnsi="Almarai" w:cs="Almarai" w:hint="cs"/>
          <w:sz w:val="20"/>
          <w:szCs w:val="20"/>
          <w:rtl/>
          <w:lang w:bidi="ar-EG"/>
        </w:rPr>
        <w:t>ثم</w:t>
      </w:r>
      <w:r w:rsidR="00352686" w:rsidRPr="00934BCE">
        <w:rPr>
          <w:rFonts w:ascii="Almarai" w:hAnsi="Almarai" w:cs="Almarai" w:hint="cs"/>
          <w:sz w:val="20"/>
          <w:szCs w:val="20"/>
          <w:rtl/>
          <w:lang w:bidi="ar-EG"/>
        </w:rPr>
        <w:t xml:space="preserve"> </w:t>
      </w:r>
      <w:r w:rsidR="009D40F9" w:rsidRPr="00934BCE">
        <w:rPr>
          <w:rFonts w:ascii="Almarai" w:hAnsi="Almarai" w:cs="Almarai" w:hint="cs"/>
          <w:b/>
          <w:bCs/>
          <w:sz w:val="20"/>
          <w:szCs w:val="20"/>
          <w:rtl/>
          <w:lang w:bidi="ar-EG"/>
        </w:rPr>
        <w:t>غموض</w:t>
      </w:r>
      <w:r w:rsidR="00934BCE" w:rsidRPr="00934BCE">
        <w:rPr>
          <w:rFonts w:ascii="Almarai" w:hAnsi="Almarai" w:cs="Almarai"/>
          <w:b/>
          <w:bCs/>
          <w:sz w:val="20"/>
          <w:szCs w:val="20"/>
          <w:lang w:bidi="ar-EG"/>
        </w:rPr>
        <w:t xml:space="preserve"> </w:t>
      </w:r>
      <w:r w:rsidR="009D40F9" w:rsidRPr="00934BCE">
        <w:rPr>
          <w:rFonts w:ascii="Almarai" w:hAnsi="Almarai" w:cs="Almarai"/>
          <w:b/>
          <w:bCs/>
          <w:sz w:val="20"/>
          <w:szCs w:val="20"/>
          <w:rtl/>
          <w:lang w:bidi="ar-EG"/>
        </w:rPr>
        <w:t>توجهات السياسة الاقتصادية في المستقبل</w:t>
      </w:r>
      <w:r w:rsidR="009D40F9" w:rsidRPr="00934BCE">
        <w:rPr>
          <w:rFonts w:ascii="Almarai" w:hAnsi="Almarai" w:cs="Almarai" w:hint="cs"/>
          <w:sz w:val="20"/>
          <w:szCs w:val="20"/>
          <w:rtl/>
          <w:lang w:bidi="ar-EG"/>
        </w:rPr>
        <w:t xml:space="preserve"> </w:t>
      </w:r>
      <w:r w:rsidR="00C2315D">
        <w:rPr>
          <w:rFonts w:ascii="Almarai" w:hAnsi="Almarai" w:cs="Almarai" w:hint="cs"/>
          <w:sz w:val="20"/>
          <w:szCs w:val="20"/>
          <w:rtl/>
          <w:lang w:bidi="ar-EG"/>
        </w:rPr>
        <w:t xml:space="preserve">في المرتبة الثالثة، يليه </w:t>
      </w:r>
      <w:r w:rsidR="00352686">
        <w:rPr>
          <w:rFonts w:ascii="Almarai" w:hAnsi="Almarai" w:cs="Almarai" w:hint="cs"/>
          <w:b/>
          <w:bCs/>
          <w:sz w:val="20"/>
          <w:szCs w:val="20"/>
          <w:rtl/>
          <w:lang w:bidi="ar-EG"/>
        </w:rPr>
        <w:t>المشكلات المرتبطة ب</w:t>
      </w:r>
      <w:r w:rsidR="00C2315D" w:rsidRPr="004C5A5E">
        <w:rPr>
          <w:rFonts w:ascii="Almarai" w:hAnsi="Almarai" w:cs="Almarai" w:hint="cs"/>
          <w:b/>
          <w:bCs/>
          <w:sz w:val="20"/>
          <w:szCs w:val="20"/>
          <w:rtl/>
          <w:lang w:bidi="ar-EG"/>
        </w:rPr>
        <w:t>إجراءات التعامل مع الجهات الحكومية</w:t>
      </w:r>
      <w:r w:rsidR="00C2315D">
        <w:rPr>
          <w:rFonts w:ascii="Almarai" w:hAnsi="Almarai" w:cs="Almarai" w:hint="cs"/>
          <w:sz w:val="20"/>
          <w:szCs w:val="20"/>
          <w:rtl/>
          <w:lang w:bidi="ar-EG"/>
        </w:rPr>
        <w:t>.</w:t>
      </w:r>
      <w:r w:rsidR="00C2315D">
        <w:t xml:space="preserve"> </w:t>
      </w:r>
    </w:p>
    <w:p w14:paraId="4C67D3C4" w14:textId="55FCA788" w:rsidR="00C95244" w:rsidRDefault="000808A1">
      <w:pPr>
        <w:bidi/>
        <w:spacing w:line="360" w:lineRule="auto"/>
        <w:ind w:left="23"/>
        <w:jc w:val="both"/>
        <w:rPr>
          <w:rFonts w:ascii="Almarai" w:hAnsi="Almarai" w:cs="Almarai"/>
          <w:sz w:val="20"/>
          <w:szCs w:val="20"/>
        </w:rPr>
      </w:pPr>
      <w:r>
        <w:rPr>
          <w:noProof/>
        </w:rPr>
        <w:drawing>
          <wp:anchor distT="0" distB="0" distL="114300" distR="114300" simplePos="0" relativeHeight="251896832" behindDoc="0" locked="0" layoutInCell="1" allowOverlap="1" wp14:anchorId="30096305" wp14:editId="52CE98BE">
            <wp:simplePos x="0" y="0"/>
            <wp:positionH relativeFrom="column">
              <wp:posOffset>4476940</wp:posOffset>
            </wp:positionH>
            <wp:positionV relativeFrom="paragraph">
              <wp:posOffset>977933</wp:posOffset>
            </wp:positionV>
            <wp:extent cx="2099310" cy="3505835"/>
            <wp:effectExtent l="0" t="0" r="0" b="0"/>
            <wp:wrapNone/>
            <wp:docPr id="2081633689" name="Chart 1">
              <a:extLst xmlns:a="http://schemas.openxmlformats.org/drawingml/2006/main">
                <a:ext uri="{FF2B5EF4-FFF2-40B4-BE49-F238E27FC236}">
                  <a16:creationId xmlns:a16="http://schemas.microsoft.com/office/drawing/2014/main" id="{00000000-0008-0000-0000-00002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margin">
              <wp14:pctWidth>0</wp14:pctWidth>
            </wp14:sizeRelH>
            <wp14:sizeRelV relativeFrom="margin">
              <wp14:pctHeight>0</wp14:pctHeight>
            </wp14:sizeRelV>
          </wp:anchor>
        </w:drawing>
      </w:r>
      <w:r w:rsidR="00E96381">
        <w:rPr>
          <w:rFonts w:ascii="Almarai" w:hAnsi="Almarai" w:cs="Almarai"/>
          <w:sz w:val="20"/>
          <w:szCs w:val="20"/>
          <w:rtl/>
          <w:lang w:bidi="ar-EG"/>
        </w:rPr>
        <w:t>ويوضح الشكل 2-2 المعوقات الرئيسية التي واجهت الشركات الكبيرة والصغيرة والمتوسطة على السواء خلال الربع محل الدراسة (</w:t>
      </w:r>
      <w:r w:rsidR="00352686">
        <w:rPr>
          <w:rFonts w:ascii="Almarai" w:hAnsi="Almarai" w:cs="Almarai" w:hint="cs"/>
          <w:spacing w:val="-4"/>
          <w:sz w:val="20"/>
          <w:szCs w:val="20"/>
          <w:rtl/>
          <w:lang w:bidi="ar-EG"/>
        </w:rPr>
        <w:t>أبريل-يزنيو 2025</w:t>
      </w:r>
      <w:r w:rsidR="00E96381">
        <w:rPr>
          <w:rFonts w:ascii="Almarai" w:hAnsi="Almarai" w:cs="Almarai"/>
          <w:sz w:val="20"/>
          <w:szCs w:val="20"/>
          <w:rtl/>
          <w:lang w:bidi="ar-EG"/>
        </w:rPr>
        <w:t>)، مرتبة حسب شدتها من وجهة نظر شركات العينة.</w:t>
      </w:r>
      <w:r w:rsidR="00A77082" w:rsidRPr="00A77082">
        <w:rPr>
          <w:noProof/>
        </w:rPr>
        <w:t xml:space="preserve"> </w:t>
      </w:r>
    </w:p>
    <w:tbl>
      <w:tblPr>
        <w:bidiVisual/>
        <w:tblW w:w="10714" w:type="dxa"/>
        <w:tblInd w:w="-121" w:type="dxa"/>
        <w:tblBorders>
          <w:top w:val="single" w:sz="4" w:space="0" w:color="016273"/>
          <w:bottom w:val="single" w:sz="4" w:space="0" w:color="016273"/>
          <w:insideH w:val="single" w:sz="4" w:space="0" w:color="016273"/>
          <w:insideV w:val="single" w:sz="4" w:space="0" w:color="016273"/>
        </w:tblBorders>
        <w:tblCellMar>
          <w:left w:w="0" w:type="dxa"/>
          <w:right w:w="0" w:type="dxa"/>
        </w:tblCellMar>
        <w:tblLook w:val="04A0" w:firstRow="1" w:lastRow="0" w:firstColumn="1" w:lastColumn="0" w:noHBand="0" w:noVBand="1"/>
      </w:tblPr>
      <w:tblGrid>
        <w:gridCol w:w="3197"/>
        <w:gridCol w:w="4320"/>
        <w:gridCol w:w="3197"/>
      </w:tblGrid>
      <w:tr w:rsidR="00C95244" w14:paraId="5CA2A0B0" w14:textId="77777777" w:rsidTr="000808A1">
        <w:trPr>
          <w:trHeight w:val="685"/>
        </w:trPr>
        <w:tc>
          <w:tcPr>
            <w:tcW w:w="3197" w:type="dxa"/>
            <w:shd w:val="clear" w:color="auto" w:fill="016273"/>
            <w:tcMar>
              <w:top w:w="15" w:type="dxa"/>
              <w:left w:w="15" w:type="dxa"/>
              <w:bottom w:w="0" w:type="dxa"/>
              <w:right w:w="15" w:type="dxa"/>
            </w:tcMar>
            <w:vAlign w:val="center"/>
          </w:tcPr>
          <w:p w14:paraId="4633E177" w14:textId="0D33DBA6" w:rsidR="00C95244" w:rsidRDefault="00E96381">
            <w:pPr>
              <w:bidi/>
              <w:spacing w:after="0" w:line="240" w:lineRule="auto"/>
              <w:jc w:val="center"/>
              <w:rPr>
                <w:rFonts w:ascii="Almarai Bold" w:hAnsi="Almarai Bold" w:cs="Almarai Bold"/>
                <w:color w:val="FFFFFF" w:themeColor="background1"/>
                <w:sz w:val="16"/>
                <w:szCs w:val="16"/>
                <w:lang w:bidi="ar-EG"/>
              </w:rPr>
            </w:pPr>
            <w:r>
              <w:rPr>
                <w:rFonts w:ascii="Almarai Bold" w:hAnsi="Almarai Bold" w:cs="Almarai Bold"/>
                <w:color w:val="FFFFFF" w:themeColor="background1"/>
                <w:sz w:val="16"/>
                <w:szCs w:val="16"/>
                <w:rtl/>
                <w:lang w:bidi="ar-EG"/>
              </w:rPr>
              <w:t>الشركات الكبيرة</w:t>
            </w:r>
          </w:p>
        </w:tc>
        <w:tc>
          <w:tcPr>
            <w:tcW w:w="4320" w:type="dxa"/>
            <w:shd w:val="clear" w:color="auto" w:fill="016273"/>
            <w:tcMar>
              <w:top w:w="15" w:type="dxa"/>
              <w:left w:w="15" w:type="dxa"/>
              <w:bottom w:w="0" w:type="dxa"/>
              <w:right w:w="15" w:type="dxa"/>
            </w:tcMar>
            <w:vAlign w:val="center"/>
          </w:tcPr>
          <w:p w14:paraId="4F5D7536" w14:textId="20B37B48" w:rsidR="00C95244" w:rsidRDefault="00E96381">
            <w:pPr>
              <w:bidi/>
              <w:spacing w:after="0" w:line="240" w:lineRule="auto"/>
              <w:ind w:left="14"/>
              <w:jc w:val="center"/>
              <w:rPr>
                <w:rFonts w:ascii="Almarai Bold" w:hAnsi="Almarai Bold" w:cs="Almarai Bold"/>
                <w:color w:val="FFFFFF" w:themeColor="background1"/>
                <w:sz w:val="16"/>
                <w:szCs w:val="16"/>
                <w:lang w:bidi="ar-EG"/>
              </w:rPr>
            </w:pPr>
            <w:r>
              <w:rPr>
                <w:rFonts w:ascii="Almarai Bold" w:hAnsi="Almarai Bold" w:cs="Almarai Bold"/>
                <w:color w:val="FFFFFF" w:themeColor="background1"/>
                <w:sz w:val="16"/>
                <w:szCs w:val="16"/>
                <w:rtl/>
                <w:lang w:bidi="ar-EG"/>
              </w:rPr>
              <w:t>الشكل 2-2: المعوقات التي واجهت مجتمع الأعمال</w:t>
            </w:r>
          </w:p>
          <w:p w14:paraId="4F66706F" w14:textId="58B3DD41" w:rsidR="00C95244" w:rsidRDefault="00E96381">
            <w:pPr>
              <w:bidi/>
              <w:spacing w:after="0" w:line="240" w:lineRule="auto"/>
              <w:ind w:left="128"/>
              <w:jc w:val="center"/>
              <w:rPr>
                <w:rFonts w:ascii="Almarai Bold" w:hAnsi="Almarai Bold" w:cs="Almarai Bold"/>
                <w:color w:val="FFFFFF" w:themeColor="background1"/>
                <w:sz w:val="16"/>
                <w:szCs w:val="16"/>
                <w:lang w:bidi="ar-EG"/>
              </w:rPr>
            </w:pPr>
            <w:r>
              <w:rPr>
                <w:rFonts w:ascii="Almarai Bold" w:hAnsi="Almarai Bold" w:cs="Almarai Bold"/>
                <w:color w:val="FFFFFF" w:themeColor="background1"/>
                <w:sz w:val="16"/>
                <w:szCs w:val="16"/>
                <w:rtl/>
                <w:lang w:bidi="ar-EG"/>
              </w:rPr>
              <w:t>خلال الربع محل الدراسة وفقا لحجم</w:t>
            </w:r>
            <w:r w:rsidR="00352686">
              <w:rPr>
                <w:rFonts w:ascii="Almarai Bold" w:hAnsi="Almarai Bold" w:cs="Almarai Bold" w:hint="cs"/>
                <w:color w:val="FFFFFF" w:themeColor="background1"/>
                <w:sz w:val="16"/>
                <w:szCs w:val="16"/>
                <w:rtl/>
                <w:lang w:bidi="ar-EG"/>
              </w:rPr>
              <w:t xml:space="preserve"> الشركات</w:t>
            </w:r>
          </w:p>
        </w:tc>
        <w:tc>
          <w:tcPr>
            <w:tcW w:w="3197" w:type="dxa"/>
            <w:shd w:val="clear" w:color="auto" w:fill="016273"/>
            <w:tcMar>
              <w:top w:w="15" w:type="dxa"/>
              <w:left w:w="15" w:type="dxa"/>
              <w:bottom w:w="0" w:type="dxa"/>
              <w:right w:w="15" w:type="dxa"/>
            </w:tcMar>
            <w:vAlign w:val="center"/>
          </w:tcPr>
          <w:p w14:paraId="27F427AB" w14:textId="0A7783E7" w:rsidR="00C95244" w:rsidRDefault="00E96381">
            <w:pPr>
              <w:bidi/>
              <w:spacing w:after="0" w:line="240" w:lineRule="auto"/>
              <w:jc w:val="center"/>
              <w:rPr>
                <w:rFonts w:ascii="Almarai Bold" w:hAnsi="Almarai Bold" w:cs="Almarai Bold"/>
                <w:color w:val="FFFFFF" w:themeColor="background1"/>
                <w:sz w:val="16"/>
                <w:szCs w:val="16"/>
                <w:lang w:bidi="ar-EG"/>
              </w:rPr>
            </w:pPr>
            <w:r>
              <w:rPr>
                <w:rFonts w:ascii="Almarai Bold" w:hAnsi="Almarai Bold" w:cs="Almarai Bold"/>
                <w:color w:val="FFFFFF" w:themeColor="background1"/>
                <w:sz w:val="16"/>
                <w:szCs w:val="16"/>
                <w:rtl/>
                <w:lang w:bidi="ar-EG"/>
              </w:rPr>
              <w:t>الشركات الصغيرة والمتوسطة</w:t>
            </w:r>
          </w:p>
        </w:tc>
      </w:tr>
      <w:tr w:rsidR="00C95244" w14:paraId="616C0193" w14:textId="77777777" w:rsidTr="000808A1">
        <w:tblPrEx>
          <w:tblCellMar>
            <w:left w:w="108" w:type="dxa"/>
            <w:right w:w="108" w:type="dxa"/>
          </w:tblCellMar>
        </w:tblPrEx>
        <w:trPr>
          <w:trHeight w:val="283"/>
        </w:trPr>
        <w:tc>
          <w:tcPr>
            <w:tcW w:w="3197" w:type="dxa"/>
            <w:vMerge w:val="restart"/>
            <w:vAlign w:val="center"/>
          </w:tcPr>
          <w:p w14:paraId="65FB6A69" w14:textId="0BB3A1B2" w:rsidR="00C95244" w:rsidRDefault="00C95244">
            <w:pPr>
              <w:bidi/>
              <w:spacing w:after="0" w:line="240" w:lineRule="auto"/>
              <w:ind w:left="128"/>
              <w:jc w:val="both"/>
              <w:rPr>
                <w:rFonts w:ascii="Almarai Bold" w:hAnsi="Almarai Bold" w:cs="Almarai Bold"/>
                <w:sz w:val="16"/>
                <w:szCs w:val="16"/>
                <w:lang w:bidi="ar-EG"/>
              </w:rPr>
            </w:pPr>
          </w:p>
        </w:tc>
        <w:tc>
          <w:tcPr>
            <w:tcW w:w="4320" w:type="dxa"/>
          </w:tcPr>
          <w:p w14:paraId="792E1C40" w14:textId="722C82A3"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ارتفاع تكاليف الطاقة والمياه</w:t>
            </w:r>
          </w:p>
        </w:tc>
        <w:tc>
          <w:tcPr>
            <w:tcW w:w="3197" w:type="dxa"/>
            <w:vMerge w:val="restart"/>
            <w:vAlign w:val="center"/>
          </w:tcPr>
          <w:p w14:paraId="78FEC8D8" w14:textId="260BDE21" w:rsidR="00C95244" w:rsidRDefault="000808A1">
            <w:pPr>
              <w:bidi/>
              <w:spacing w:after="0" w:line="240" w:lineRule="auto"/>
              <w:jc w:val="both"/>
              <w:rPr>
                <w:rFonts w:ascii="Almarai Bold" w:hAnsi="Almarai Bold" w:cs="Almarai Bold"/>
                <w:sz w:val="16"/>
                <w:szCs w:val="16"/>
                <w:lang w:bidi="ar-EG"/>
              </w:rPr>
            </w:pPr>
            <w:r>
              <w:rPr>
                <w:noProof/>
              </w:rPr>
              <w:drawing>
                <wp:anchor distT="0" distB="0" distL="114300" distR="114300" simplePos="0" relativeHeight="251897856" behindDoc="0" locked="0" layoutInCell="1" allowOverlap="1" wp14:anchorId="63456919" wp14:editId="2CF875DE">
                  <wp:simplePos x="0" y="0"/>
                  <wp:positionH relativeFrom="column">
                    <wp:posOffset>-46990</wp:posOffset>
                  </wp:positionH>
                  <wp:positionV relativeFrom="paragraph">
                    <wp:posOffset>-26670</wp:posOffset>
                  </wp:positionV>
                  <wp:extent cx="2018030" cy="3467100"/>
                  <wp:effectExtent l="0" t="0" r="1270" b="0"/>
                  <wp:wrapNone/>
                  <wp:docPr id="1736283821" name="Chart 1">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r w:rsidR="00E96381">
              <w:rPr>
                <w:rFonts w:ascii="Almarai Bold" w:hAnsi="Almarai Bold" w:cs="Almarai Bold"/>
                <w:noProof/>
                <w:sz w:val="16"/>
                <w:szCs w:val="16"/>
              </w:rPr>
              <mc:AlternateContent>
                <mc:Choice Requires="wpg">
                  <w:drawing>
                    <wp:anchor distT="0" distB="0" distL="114300" distR="114300" simplePos="0" relativeHeight="251715584" behindDoc="0" locked="0" layoutInCell="1" allowOverlap="1" wp14:anchorId="39D700FF" wp14:editId="5F5D6A9D">
                      <wp:simplePos x="0" y="0"/>
                      <wp:positionH relativeFrom="column">
                        <wp:posOffset>-12700</wp:posOffset>
                      </wp:positionH>
                      <wp:positionV relativeFrom="paragraph">
                        <wp:posOffset>2825115</wp:posOffset>
                      </wp:positionV>
                      <wp:extent cx="6681470" cy="657860"/>
                      <wp:effectExtent l="57150" t="19050" r="24130" b="8890"/>
                      <wp:wrapNone/>
                      <wp:docPr id="844621643" name="Group 278"/>
                      <wp:cNvGraphicFramePr/>
                      <a:graphic xmlns:a="http://schemas.openxmlformats.org/drawingml/2006/main">
                        <a:graphicData uri="http://schemas.microsoft.com/office/word/2010/wordprocessingGroup">
                          <wpg:wgp>
                            <wpg:cNvGrpSpPr/>
                            <wpg:grpSpPr>
                              <a:xfrm>
                                <a:off x="0" y="0"/>
                                <a:ext cx="6681470" cy="657860"/>
                                <a:chOff x="0" y="0"/>
                                <a:chExt cx="6681976" cy="657887"/>
                              </a:xfrm>
                            </wpg:grpSpPr>
                            <wpg:grpSp>
                              <wpg:cNvPr id="185443373" name="Group 524"/>
                              <wpg:cNvGrpSpPr/>
                              <wpg:grpSpPr>
                                <a:xfrm>
                                  <a:off x="0" y="235612"/>
                                  <a:ext cx="367665" cy="422275"/>
                                  <a:chOff x="0" y="0"/>
                                  <a:chExt cx="580238" cy="666119"/>
                                </a:xfrm>
                                <a:solidFill>
                                  <a:schemeClr val="bg2">
                                    <a:lumMod val="90000"/>
                                  </a:schemeClr>
                                </a:solidFill>
                              </wpg:grpSpPr>
                              <wpg:grpSp>
                                <wpg:cNvPr id="634780056" name="Group 634780056"/>
                                <wpg:cNvGrpSpPr/>
                                <wpg:grpSpPr>
                                  <a:xfrm>
                                    <a:off x="0" y="0"/>
                                    <a:ext cx="580238" cy="652181"/>
                                    <a:chOff x="0" y="0"/>
                                    <a:chExt cx="474095" cy="652181"/>
                                  </a:xfrm>
                                  <a:grpFill/>
                                </wpg:grpSpPr>
                                <wps:wsp>
                                  <wps:cNvPr id="1444985376" name="Rectangle 1444985376"/>
                                  <wps:cNvSpPr/>
                                  <wps:spPr>
                                    <a:xfrm>
                                      <a:off x="0" y="249437"/>
                                      <a:ext cx="237144" cy="402744"/>
                                    </a:xfrm>
                                    <a:prstGeom prst="rect">
                                      <a:avLst/>
                                    </a:prstGeom>
                                    <a:noFill/>
                                    <a:ln w="38100">
                                      <a:solidFill>
                                        <a:schemeClr val="bg2">
                                          <a:lumMod val="9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30682937" name="Snip Single Corner Rectangle 375"/>
                                  <wps:cNvSpPr/>
                                  <wps:spPr>
                                    <a:xfrm>
                                      <a:off x="237079" y="0"/>
                                      <a:ext cx="237016" cy="652180"/>
                                    </a:xfrm>
                                    <a:prstGeom prst="snip1Rect">
                                      <a:avLst>
                                        <a:gd name="adj" fmla="val 20579"/>
                                      </a:avLst>
                                    </a:prstGeom>
                                    <a:noFill/>
                                    <a:ln w="38100">
                                      <a:solidFill>
                                        <a:schemeClr val="bg2">
                                          <a:lumMod val="9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654314336" name="Rectangle 654314336"/>
                                <wps:cNvSpPr/>
                                <wps:spPr>
                                  <a:xfrm>
                                    <a:off x="150193" y="291101"/>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17605944" name="Rectangle 1917605944"/>
                                <wps:cNvSpPr/>
                                <wps:spPr>
                                  <a:xfrm>
                                    <a:off x="46039" y="291101"/>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4451244" name="Rectangle 434451244"/>
                                <wps:cNvSpPr/>
                                <wps:spPr>
                                  <a:xfrm>
                                    <a:off x="150193" y="41254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8847615" name="Rectangle 1328847615"/>
                                <wps:cNvSpPr/>
                                <wps:spPr>
                                  <a:xfrm>
                                    <a:off x="46039" y="41254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66346398" name="Rectangle 1066346398"/>
                                <wps:cNvSpPr/>
                                <wps:spPr>
                                  <a:xfrm>
                                    <a:off x="434264" y="412545"/>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57229389" name="Rectangle 757229389"/>
                                <wps:cNvSpPr/>
                                <wps:spPr>
                                  <a:xfrm>
                                    <a:off x="335426" y="41254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5677395" name="Rectangle 995677395"/>
                                <wps:cNvSpPr/>
                                <wps:spPr>
                                  <a:xfrm>
                                    <a:off x="434264" y="291101"/>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73717071" name="Rectangle 1373717071"/>
                                <wps:cNvSpPr/>
                                <wps:spPr>
                                  <a:xfrm>
                                    <a:off x="335426" y="291101"/>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95725779" name="Rectangle 1595725779"/>
                                <wps:cNvSpPr/>
                                <wps:spPr>
                                  <a:xfrm>
                                    <a:off x="434264" y="174186"/>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0369225" name="Rectangle 1050369225"/>
                                <wps:cNvSpPr/>
                                <wps:spPr>
                                  <a:xfrm>
                                    <a:off x="335426" y="17418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2871032" name="Rectangle 322871032"/>
                                <wps:cNvSpPr/>
                                <wps:spPr>
                                  <a:xfrm>
                                    <a:off x="434264" y="52742"/>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7829563" name="Rectangle 287829563"/>
                                <wps:cNvSpPr/>
                                <wps:spPr>
                                  <a:xfrm>
                                    <a:off x="335426" y="5274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0074777" name="Rectangle 340074777"/>
                                <wps:cNvSpPr/>
                                <wps:spPr>
                                  <a:xfrm>
                                    <a:off x="335426" y="528233"/>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776730217" name="Group 490"/>
                              <wpg:cNvGrpSpPr/>
                              <wpg:grpSpPr>
                                <a:xfrm>
                                  <a:off x="6204456" y="0"/>
                                  <a:ext cx="477520" cy="649605"/>
                                  <a:chOff x="0" y="0"/>
                                  <a:chExt cx="752834" cy="1024488"/>
                                </a:xfrm>
                                <a:solidFill>
                                  <a:srgbClr val="1FBACF">
                                    <a:lumMod val="20000"/>
                                    <a:lumOff val="80000"/>
                                  </a:srgbClr>
                                </a:solidFill>
                              </wpg:grpSpPr>
                              <wpg:grpSp>
                                <wpg:cNvPr id="1985671846" name="Group 1985671846"/>
                                <wpg:cNvGrpSpPr/>
                                <wpg:grpSpPr>
                                  <a:xfrm>
                                    <a:off x="0" y="0"/>
                                    <a:ext cx="752834" cy="1024487"/>
                                    <a:chOff x="0" y="0"/>
                                    <a:chExt cx="615119" cy="1024487"/>
                                  </a:xfrm>
                                  <a:grpFill/>
                                </wpg:grpSpPr>
                                <wps:wsp>
                                  <wps:cNvPr id="1042575911" name="Rectangle 1042575911"/>
                                  <wps:cNvSpPr/>
                                  <wps:spPr>
                                    <a:xfrm>
                                      <a:off x="0" y="362143"/>
                                      <a:ext cx="264892" cy="662344"/>
                                    </a:xfrm>
                                    <a:prstGeom prst="rect">
                                      <a:avLst/>
                                    </a:prstGeom>
                                    <a:noFill/>
                                    <a:ln w="38100" cap="flat" cmpd="sng" algn="ctr">
                                      <a:solidFill>
                                        <a:srgbClr val="1FBACF">
                                          <a:lumMod val="20000"/>
                                          <a:lumOff val="80000"/>
                                        </a:srgbClr>
                                      </a:solidFill>
                                      <a:prstDash val="solid"/>
                                      <a:miter lim="800000"/>
                                    </a:ln>
                                    <a:effectLst/>
                                  </wps:spPr>
                                  <wps:bodyPr rtlCol="0" anchor="ctr"/>
                                </wps:wsp>
                                <wps:wsp>
                                  <wps:cNvPr id="1927096405" name="Snip Single Corner Rectangle 420"/>
                                  <wps:cNvSpPr/>
                                  <wps:spPr>
                                    <a:xfrm>
                                      <a:off x="264892" y="0"/>
                                      <a:ext cx="350227" cy="1024487"/>
                                    </a:xfrm>
                                    <a:prstGeom prst="snip1Rect">
                                      <a:avLst>
                                        <a:gd name="adj" fmla="val 19315"/>
                                      </a:avLst>
                                    </a:prstGeom>
                                    <a:noFill/>
                                    <a:ln w="38100" cap="flat" cmpd="sng" algn="ctr">
                                      <a:solidFill>
                                        <a:srgbClr val="1FBACF">
                                          <a:lumMod val="20000"/>
                                          <a:lumOff val="80000"/>
                                        </a:srgbClr>
                                      </a:solidFill>
                                      <a:prstDash val="solid"/>
                                      <a:miter lim="800000"/>
                                    </a:ln>
                                    <a:effectLst/>
                                  </wps:spPr>
                                  <wps:bodyPr rtlCol="0" anchor="ctr"/>
                                </wps:wsp>
                              </wpg:grpSp>
                              <wps:wsp>
                                <wps:cNvPr id="13832733" name="Rectangle 13832733"/>
                                <wps:cNvSpPr/>
                                <wps:spPr>
                                  <a:xfrm>
                                    <a:off x="159927" y="400825"/>
                                    <a:ext cx="66617" cy="85918"/>
                                  </a:xfrm>
                                  <a:prstGeom prst="rect">
                                    <a:avLst/>
                                  </a:prstGeom>
                                  <a:grpFill/>
                                  <a:ln w="38100" cap="flat" cmpd="sng" algn="ctr">
                                    <a:noFill/>
                                    <a:prstDash val="solid"/>
                                    <a:miter lim="800000"/>
                                  </a:ln>
                                  <a:effectLst/>
                                </wps:spPr>
                                <wps:bodyPr rtlCol="0" anchor="ctr"/>
                              </wps:wsp>
                              <wps:wsp>
                                <wps:cNvPr id="1933450531" name="Rectangle 1933450531"/>
                                <wps:cNvSpPr/>
                                <wps:spPr>
                                  <a:xfrm>
                                    <a:off x="45627" y="400825"/>
                                    <a:ext cx="66617" cy="85918"/>
                                  </a:xfrm>
                                  <a:prstGeom prst="rect">
                                    <a:avLst/>
                                  </a:prstGeom>
                                  <a:grpFill/>
                                  <a:ln w="38100" cap="flat" cmpd="sng" algn="ctr">
                                    <a:noFill/>
                                    <a:prstDash val="solid"/>
                                    <a:miter lim="800000"/>
                                  </a:ln>
                                  <a:effectLst/>
                                </wps:spPr>
                                <wps:bodyPr rtlCol="0" anchor="ctr"/>
                              </wps:wsp>
                              <wps:wsp>
                                <wps:cNvPr id="54738948" name="Rectangle 54738948"/>
                                <wps:cNvSpPr/>
                                <wps:spPr>
                                  <a:xfrm>
                                    <a:off x="159927" y="522269"/>
                                    <a:ext cx="66617" cy="85918"/>
                                  </a:xfrm>
                                  <a:prstGeom prst="rect">
                                    <a:avLst/>
                                  </a:prstGeom>
                                  <a:grpFill/>
                                  <a:ln w="38100" cap="flat" cmpd="sng" algn="ctr">
                                    <a:noFill/>
                                    <a:prstDash val="solid"/>
                                    <a:miter lim="800000"/>
                                  </a:ln>
                                  <a:effectLst/>
                                </wps:spPr>
                                <wps:bodyPr rtlCol="0" anchor="ctr"/>
                              </wps:wsp>
                              <wps:wsp>
                                <wps:cNvPr id="1653892802" name="Rectangle 1653892802"/>
                                <wps:cNvSpPr/>
                                <wps:spPr>
                                  <a:xfrm>
                                    <a:off x="45627" y="522269"/>
                                    <a:ext cx="66617" cy="85918"/>
                                  </a:xfrm>
                                  <a:prstGeom prst="rect">
                                    <a:avLst/>
                                  </a:prstGeom>
                                  <a:grpFill/>
                                  <a:ln w="38100" cap="flat" cmpd="sng" algn="ctr">
                                    <a:noFill/>
                                    <a:prstDash val="solid"/>
                                    <a:miter lim="800000"/>
                                  </a:ln>
                                  <a:effectLst/>
                                </wps:spPr>
                                <wps:bodyPr rtlCol="0" anchor="ctr"/>
                              </wps:wsp>
                              <wps:wsp>
                                <wps:cNvPr id="1536365903" name="Rectangle 1536365903"/>
                                <wps:cNvSpPr/>
                                <wps:spPr>
                                  <a:xfrm>
                                    <a:off x="159927" y="643713"/>
                                    <a:ext cx="66617" cy="85918"/>
                                  </a:xfrm>
                                  <a:prstGeom prst="rect">
                                    <a:avLst/>
                                  </a:prstGeom>
                                  <a:grpFill/>
                                  <a:ln w="38100" cap="flat" cmpd="sng" algn="ctr">
                                    <a:noFill/>
                                    <a:prstDash val="solid"/>
                                    <a:miter lim="800000"/>
                                  </a:ln>
                                  <a:effectLst/>
                                </wps:spPr>
                                <wps:bodyPr rtlCol="0" anchor="ctr"/>
                              </wps:wsp>
                              <wps:wsp>
                                <wps:cNvPr id="732016987" name="Rectangle 732016987"/>
                                <wps:cNvSpPr/>
                                <wps:spPr>
                                  <a:xfrm>
                                    <a:off x="45627" y="643713"/>
                                    <a:ext cx="66617" cy="85918"/>
                                  </a:xfrm>
                                  <a:prstGeom prst="rect">
                                    <a:avLst/>
                                  </a:prstGeom>
                                  <a:grpFill/>
                                  <a:ln w="38100" cap="flat" cmpd="sng" algn="ctr">
                                    <a:noFill/>
                                    <a:prstDash val="solid"/>
                                    <a:miter lim="800000"/>
                                  </a:ln>
                                  <a:effectLst/>
                                </wps:spPr>
                                <wps:bodyPr rtlCol="0" anchor="ctr"/>
                              </wps:wsp>
                              <wps:wsp>
                                <wps:cNvPr id="386174650" name="Rectangle 386174650"/>
                                <wps:cNvSpPr/>
                                <wps:spPr>
                                  <a:xfrm>
                                    <a:off x="159927" y="765157"/>
                                    <a:ext cx="66617" cy="85918"/>
                                  </a:xfrm>
                                  <a:prstGeom prst="rect">
                                    <a:avLst/>
                                  </a:prstGeom>
                                  <a:grpFill/>
                                  <a:ln w="38100" cap="flat" cmpd="sng" algn="ctr">
                                    <a:noFill/>
                                    <a:prstDash val="solid"/>
                                    <a:miter lim="800000"/>
                                  </a:ln>
                                  <a:effectLst/>
                                </wps:spPr>
                                <wps:bodyPr rtlCol="0" anchor="ctr"/>
                              </wps:wsp>
                              <wps:wsp>
                                <wps:cNvPr id="1566528463" name="Rectangle 1566528463"/>
                                <wps:cNvSpPr/>
                                <wps:spPr>
                                  <a:xfrm>
                                    <a:off x="45627" y="765157"/>
                                    <a:ext cx="66617" cy="85918"/>
                                  </a:xfrm>
                                  <a:prstGeom prst="rect">
                                    <a:avLst/>
                                  </a:prstGeom>
                                  <a:grpFill/>
                                  <a:ln w="38100" cap="flat" cmpd="sng" algn="ctr">
                                    <a:noFill/>
                                    <a:prstDash val="solid"/>
                                    <a:miter lim="800000"/>
                                  </a:ln>
                                  <a:effectLst/>
                                </wps:spPr>
                                <wps:bodyPr rtlCol="0" anchor="ctr"/>
                              </wps:wsp>
                              <wps:wsp>
                                <wps:cNvPr id="1355656387" name="Rectangle 1355656387"/>
                                <wps:cNvSpPr/>
                                <wps:spPr>
                                  <a:xfrm>
                                    <a:off x="481387" y="765157"/>
                                    <a:ext cx="66617" cy="85918"/>
                                  </a:xfrm>
                                  <a:prstGeom prst="rect">
                                    <a:avLst/>
                                  </a:prstGeom>
                                  <a:grpFill/>
                                  <a:ln w="38100" cap="flat" cmpd="sng" algn="ctr">
                                    <a:noFill/>
                                    <a:prstDash val="solid"/>
                                    <a:miter lim="800000"/>
                                  </a:ln>
                                  <a:effectLst/>
                                </wps:spPr>
                                <wps:bodyPr rtlCol="0" anchor="ctr"/>
                              </wps:wsp>
                              <wps:wsp>
                                <wps:cNvPr id="1344766672" name="Rectangle 1344766672"/>
                                <wps:cNvSpPr/>
                                <wps:spPr>
                                  <a:xfrm>
                                    <a:off x="369468" y="765157"/>
                                    <a:ext cx="66617" cy="85918"/>
                                  </a:xfrm>
                                  <a:prstGeom prst="rect">
                                    <a:avLst/>
                                  </a:prstGeom>
                                  <a:grpFill/>
                                  <a:ln w="38100" cap="flat" cmpd="sng" algn="ctr">
                                    <a:noFill/>
                                    <a:prstDash val="solid"/>
                                    <a:miter lim="800000"/>
                                  </a:ln>
                                  <a:effectLst/>
                                </wps:spPr>
                                <wps:bodyPr rtlCol="0" anchor="ctr"/>
                              </wps:wsp>
                              <wps:wsp>
                                <wps:cNvPr id="1111685624" name="Rectangle 1111685624"/>
                                <wps:cNvSpPr/>
                                <wps:spPr>
                                  <a:xfrm>
                                    <a:off x="593306" y="765157"/>
                                    <a:ext cx="66617" cy="85918"/>
                                  </a:xfrm>
                                  <a:prstGeom prst="rect">
                                    <a:avLst/>
                                  </a:prstGeom>
                                  <a:grpFill/>
                                  <a:ln w="38100" cap="flat" cmpd="sng" algn="ctr">
                                    <a:noFill/>
                                    <a:prstDash val="solid"/>
                                    <a:miter lim="800000"/>
                                  </a:ln>
                                  <a:effectLst/>
                                </wps:spPr>
                                <wps:bodyPr rtlCol="0" anchor="ctr"/>
                              </wps:wsp>
                              <wps:wsp>
                                <wps:cNvPr id="1992625098" name="Rectangle 1992625098"/>
                                <wps:cNvSpPr/>
                                <wps:spPr>
                                  <a:xfrm>
                                    <a:off x="481387" y="643713"/>
                                    <a:ext cx="66617" cy="85918"/>
                                  </a:xfrm>
                                  <a:prstGeom prst="rect">
                                    <a:avLst/>
                                  </a:prstGeom>
                                  <a:grpFill/>
                                  <a:ln w="38100" cap="flat" cmpd="sng" algn="ctr">
                                    <a:noFill/>
                                    <a:prstDash val="solid"/>
                                    <a:miter lim="800000"/>
                                  </a:ln>
                                  <a:effectLst/>
                                </wps:spPr>
                                <wps:bodyPr rtlCol="0" anchor="ctr"/>
                              </wps:wsp>
                              <wps:wsp>
                                <wps:cNvPr id="997294624" name="Rectangle 997294624"/>
                                <wps:cNvSpPr/>
                                <wps:spPr>
                                  <a:xfrm>
                                    <a:off x="369468" y="643713"/>
                                    <a:ext cx="66617" cy="85918"/>
                                  </a:xfrm>
                                  <a:prstGeom prst="rect">
                                    <a:avLst/>
                                  </a:prstGeom>
                                  <a:grpFill/>
                                  <a:ln w="38100" cap="flat" cmpd="sng" algn="ctr">
                                    <a:noFill/>
                                    <a:prstDash val="solid"/>
                                    <a:miter lim="800000"/>
                                  </a:ln>
                                  <a:effectLst/>
                                </wps:spPr>
                                <wps:bodyPr rtlCol="0" anchor="ctr"/>
                              </wps:wsp>
                              <wps:wsp>
                                <wps:cNvPr id="817776131" name="Rectangle 817776131"/>
                                <wps:cNvSpPr/>
                                <wps:spPr>
                                  <a:xfrm>
                                    <a:off x="593306" y="643713"/>
                                    <a:ext cx="66617" cy="85918"/>
                                  </a:xfrm>
                                  <a:prstGeom prst="rect">
                                    <a:avLst/>
                                  </a:prstGeom>
                                  <a:grpFill/>
                                  <a:ln w="38100" cap="flat" cmpd="sng" algn="ctr">
                                    <a:noFill/>
                                    <a:prstDash val="solid"/>
                                    <a:miter lim="800000"/>
                                  </a:ln>
                                  <a:effectLst/>
                                </wps:spPr>
                                <wps:bodyPr rtlCol="0" anchor="ctr"/>
                              </wps:wsp>
                              <wps:wsp>
                                <wps:cNvPr id="1552645794" name="Rectangle 1552645794"/>
                                <wps:cNvSpPr/>
                                <wps:spPr>
                                  <a:xfrm>
                                    <a:off x="481387" y="522269"/>
                                    <a:ext cx="66617" cy="85918"/>
                                  </a:xfrm>
                                  <a:prstGeom prst="rect">
                                    <a:avLst/>
                                  </a:prstGeom>
                                  <a:grpFill/>
                                  <a:ln w="38100" cap="flat" cmpd="sng" algn="ctr">
                                    <a:noFill/>
                                    <a:prstDash val="solid"/>
                                    <a:miter lim="800000"/>
                                  </a:ln>
                                  <a:effectLst/>
                                </wps:spPr>
                                <wps:bodyPr rtlCol="0" anchor="ctr"/>
                              </wps:wsp>
                              <wps:wsp>
                                <wps:cNvPr id="424911188" name="Rectangle 424911188"/>
                                <wps:cNvSpPr/>
                                <wps:spPr>
                                  <a:xfrm>
                                    <a:off x="369468" y="522269"/>
                                    <a:ext cx="66617" cy="85918"/>
                                  </a:xfrm>
                                  <a:prstGeom prst="rect">
                                    <a:avLst/>
                                  </a:prstGeom>
                                  <a:grpFill/>
                                  <a:ln w="38100" cap="flat" cmpd="sng" algn="ctr">
                                    <a:noFill/>
                                    <a:prstDash val="solid"/>
                                    <a:miter lim="800000"/>
                                  </a:ln>
                                  <a:effectLst/>
                                </wps:spPr>
                                <wps:bodyPr rtlCol="0" anchor="ctr"/>
                              </wps:wsp>
                              <wps:wsp>
                                <wps:cNvPr id="1297349335" name="Rectangle 1297349335"/>
                                <wps:cNvSpPr/>
                                <wps:spPr>
                                  <a:xfrm>
                                    <a:off x="593306" y="522269"/>
                                    <a:ext cx="66617" cy="85918"/>
                                  </a:xfrm>
                                  <a:prstGeom prst="rect">
                                    <a:avLst/>
                                  </a:prstGeom>
                                  <a:grpFill/>
                                  <a:ln w="38100" cap="flat" cmpd="sng" algn="ctr">
                                    <a:noFill/>
                                    <a:prstDash val="solid"/>
                                    <a:miter lim="800000"/>
                                  </a:ln>
                                  <a:effectLst/>
                                </wps:spPr>
                                <wps:bodyPr rtlCol="0" anchor="ctr"/>
                              </wps:wsp>
                              <wps:wsp>
                                <wps:cNvPr id="867351885" name="Rectangle 867351885"/>
                                <wps:cNvSpPr/>
                                <wps:spPr>
                                  <a:xfrm>
                                    <a:off x="481387" y="400825"/>
                                    <a:ext cx="66617" cy="85918"/>
                                  </a:xfrm>
                                  <a:prstGeom prst="rect">
                                    <a:avLst/>
                                  </a:prstGeom>
                                  <a:grpFill/>
                                  <a:ln w="38100" cap="flat" cmpd="sng" algn="ctr">
                                    <a:noFill/>
                                    <a:prstDash val="solid"/>
                                    <a:miter lim="800000"/>
                                  </a:ln>
                                  <a:effectLst/>
                                </wps:spPr>
                                <wps:bodyPr rtlCol="0" anchor="ctr"/>
                              </wps:wsp>
                              <wps:wsp>
                                <wps:cNvPr id="1714534078" name="Rectangle 1714534078"/>
                                <wps:cNvSpPr/>
                                <wps:spPr>
                                  <a:xfrm>
                                    <a:off x="369468" y="400825"/>
                                    <a:ext cx="66617" cy="85918"/>
                                  </a:xfrm>
                                  <a:prstGeom prst="rect">
                                    <a:avLst/>
                                  </a:prstGeom>
                                  <a:grpFill/>
                                  <a:ln w="38100" cap="flat" cmpd="sng" algn="ctr">
                                    <a:noFill/>
                                    <a:prstDash val="solid"/>
                                    <a:miter lim="800000"/>
                                  </a:ln>
                                  <a:effectLst/>
                                </wps:spPr>
                                <wps:bodyPr rtlCol="0" anchor="ctr"/>
                              </wps:wsp>
                              <wps:wsp>
                                <wps:cNvPr id="262618319" name="Rectangle 262618319"/>
                                <wps:cNvSpPr/>
                                <wps:spPr>
                                  <a:xfrm>
                                    <a:off x="593306" y="400825"/>
                                    <a:ext cx="66617" cy="85918"/>
                                  </a:xfrm>
                                  <a:prstGeom prst="rect">
                                    <a:avLst/>
                                  </a:prstGeom>
                                  <a:grpFill/>
                                  <a:ln w="38100" cap="flat" cmpd="sng" algn="ctr">
                                    <a:noFill/>
                                    <a:prstDash val="solid"/>
                                    <a:miter lim="800000"/>
                                  </a:ln>
                                  <a:effectLst/>
                                </wps:spPr>
                                <wps:bodyPr rtlCol="0" anchor="ctr"/>
                              </wps:wsp>
                              <wps:wsp>
                                <wps:cNvPr id="1364555644" name="Rectangle 1364555644"/>
                                <wps:cNvSpPr/>
                                <wps:spPr>
                                  <a:xfrm>
                                    <a:off x="481387" y="283910"/>
                                    <a:ext cx="66617" cy="85918"/>
                                  </a:xfrm>
                                  <a:prstGeom prst="rect">
                                    <a:avLst/>
                                  </a:prstGeom>
                                  <a:grpFill/>
                                  <a:ln w="38100" cap="flat" cmpd="sng" algn="ctr">
                                    <a:noFill/>
                                    <a:prstDash val="solid"/>
                                    <a:miter lim="800000"/>
                                  </a:ln>
                                  <a:effectLst/>
                                </wps:spPr>
                                <wps:bodyPr rtlCol="0" anchor="ctr"/>
                              </wps:wsp>
                              <wps:wsp>
                                <wps:cNvPr id="537574721" name="Rectangle 537574721"/>
                                <wps:cNvSpPr/>
                                <wps:spPr>
                                  <a:xfrm>
                                    <a:off x="369468" y="283910"/>
                                    <a:ext cx="66617" cy="85918"/>
                                  </a:xfrm>
                                  <a:prstGeom prst="rect">
                                    <a:avLst/>
                                  </a:prstGeom>
                                  <a:grpFill/>
                                  <a:ln w="38100" cap="flat" cmpd="sng" algn="ctr">
                                    <a:noFill/>
                                    <a:prstDash val="solid"/>
                                    <a:miter lim="800000"/>
                                  </a:ln>
                                  <a:effectLst/>
                                </wps:spPr>
                                <wps:bodyPr rtlCol="0" anchor="ctr"/>
                              </wps:wsp>
                              <wps:wsp>
                                <wps:cNvPr id="1150037083" name="Rectangle 1150037083"/>
                                <wps:cNvSpPr/>
                                <wps:spPr>
                                  <a:xfrm>
                                    <a:off x="593306" y="283910"/>
                                    <a:ext cx="66617" cy="85918"/>
                                  </a:xfrm>
                                  <a:prstGeom prst="rect">
                                    <a:avLst/>
                                  </a:prstGeom>
                                  <a:grpFill/>
                                  <a:ln w="38100" cap="flat" cmpd="sng" algn="ctr">
                                    <a:noFill/>
                                    <a:prstDash val="solid"/>
                                    <a:miter lim="800000"/>
                                  </a:ln>
                                  <a:effectLst/>
                                </wps:spPr>
                                <wps:bodyPr rtlCol="0" anchor="ctr"/>
                              </wps:wsp>
                              <wps:wsp>
                                <wps:cNvPr id="78707302" name="Rectangle 78707302"/>
                                <wps:cNvSpPr/>
                                <wps:spPr>
                                  <a:xfrm>
                                    <a:off x="481387" y="162466"/>
                                    <a:ext cx="66617" cy="85918"/>
                                  </a:xfrm>
                                  <a:prstGeom prst="rect">
                                    <a:avLst/>
                                  </a:prstGeom>
                                  <a:grpFill/>
                                  <a:ln w="38100" cap="flat" cmpd="sng" algn="ctr">
                                    <a:noFill/>
                                    <a:prstDash val="solid"/>
                                    <a:miter lim="800000"/>
                                  </a:ln>
                                  <a:effectLst/>
                                </wps:spPr>
                                <wps:bodyPr rtlCol="0" anchor="ctr"/>
                              </wps:wsp>
                              <wps:wsp>
                                <wps:cNvPr id="1122290632" name="Rectangle 1122290632"/>
                                <wps:cNvSpPr/>
                                <wps:spPr>
                                  <a:xfrm>
                                    <a:off x="369468" y="162466"/>
                                    <a:ext cx="66617" cy="85918"/>
                                  </a:xfrm>
                                  <a:prstGeom prst="rect">
                                    <a:avLst/>
                                  </a:prstGeom>
                                  <a:grpFill/>
                                  <a:ln w="38100" cap="flat" cmpd="sng" algn="ctr">
                                    <a:noFill/>
                                    <a:prstDash val="solid"/>
                                    <a:miter lim="800000"/>
                                  </a:ln>
                                  <a:effectLst/>
                                </wps:spPr>
                                <wps:bodyPr rtlCol="0" anchor="ctr"/>
                              </wps:wsp>
                              <wps:wsp>
                                <wps:cNvPr id="1233215034" name="Rectangle 1233215034"/>
                                <wps:cNvSpPr/>
                                <wps:spPr>
                                  <a:xfrm>
                                    <a:off x="593306" y="162466"/>
                                    <a:ext cx="66617" cy="85918"/>
                                  </a:xfrm>
                                  <a:prstGeom prst="rect">
                                    <a:avLst/>
                                  </a:prstGeom>
                                  <a:grpFill/>
                                  <a:ln w="38100" cap="flat" cmpd="sng" algn="ctr">
                                    <a:noFill/>
                                    <a:prstDash val="solid"/>
                                    <a:miter lim="800000"/>
                                  </a:ln>
                                  <a:effectLst/>
                                </wps:spPr>
                                <wps:bodyPr rtlCol="0" anchor="ctr"/>
                              </wps:wsp>
                              <wps:wsp>
                                <wps:cNvPr id="1826199154" name="Rectangle 1826199154"/>
                                <wps:cNvSpPr/>
                                <wps:spPr>
                                  <a:xfrm>
                                    <a:off x="481387" y="41022"/>
                                    <a:ext cx="66617" cy="85918"/>
                                  </a:xfrm>
                                  <a:prstGeom prst="rect">
                                    <a:avLst/>
                                  </a:prstGeom>
                                  <a:grpFill/>
                                  <a:ln w="38100" cap="flat" cmpd="sng" algn="ctr">
                                    <a:noFill/>
                                    <a:prstDash val="solid"/>
                                    <a:miter lim="800000"/>
                                  </a:ln>
                                  <a:effectLst/>
                                </wps:spPr>
                                <wps:bodyPr rtlCol="0" anchor="ctr"/>
                              </wps:wsp>
                              <wps:wsp>
                                <wps:cNvPr id="1400398493" name="Rectangle 1400398493"/>
                                <wps:cNvSpPr/>
                                <wps:spPr>
                                  <a:xfrm>
                                    <a:off x="369468" y="41022"/>
                                    <a:ext cx="66617" cy="85918"/>
                                  </a:xfrm>
                                  <a:prstGeom prst="rect">
                                    <a:avLst/>
                                  </a:prstGeom>
                                  <a:grpFill/>
                                  <a:ln w="38100" cap="flat" cmpd="sng" algn="ctr">
                                    <a:noFill/>
                                    <a:prstDash val="solid"/>
                                    <a:miter lim="800000"/>
                                  </a:ln>
                                  <a:effectLst/>
                                </wps:spPr>
                                <wps:bodyPr rtlCol="0" anchor="ctr"/>
                              </wps:wsp>
                              <wps:wsp>
                                <wps:cNvPr id="2139465193" name="Rectangle 2139465193"/>
                                <wps:cNvSpPr/>
                                <wps:spPr>
                                  <a:xfrm>
                                    <a:off x="593306" y="41022"/>
                                    <a:ext cx="66617" cy="85918"/>
                                  </a:xfrm>
                                  <a:prstGeom prst="rect">
                                    <a:avLst/>
                                  </a:prstGeom>
                                  <a:grpFill/>
                                  <a:ln w="38100" cap="flat" cmpd="sng" algn="ctr">
                                    <a:noFill/>
                                    <a:prstDash val="solid"/>
                                    <a:miter lim="800000"/>
                                  </a:ln>
                                  <a:effectLst/>
                                </wps:spPr>
                                <wps:bodyPr rtlCol="0" anchor="ctr"/>
                              </wps:wsp>
                              <wps:wsp>
                                <wps:cNvPr id="862512551" name="Rectangle 862512551"/>
                                <wps:cNvSpPr/>
                                <wps:spPr>
                                  <a:xfrm>
                                    <a:off x="481387" y="886602"/>
                                    <a:ext cx="66617" cy="137886"/>
                                  </a:xfrm>
                                  <a:prstGeom prst="rect">
                                    <a:avLst/>
                                  </a:prstGeom>
                                  <a:grpFill/>
                                  <a:ln w="38100" cap="flat" cmpd="sng" algn="ctr">
                                    <a:noFill/>
                                    <a:prstDash val="solid"/>
                                    <a:miter lim="800000"/>
                                  </a:ln>
                                  <a:effectLst/>
                                </wps:spPr>
                                <wps:bodyPr rtlCol="0" anchor="ctr"/>
                              </wps:wsp>
                            </wpg:grpSp>
                          </wpg:wgp>
                        </a:graphicData>
                      </a:graphic>
                    </wp:anchor>
                  </w:drawing>
                </mc:Choice>
                <mc:Fallback>
                  <w:pict>
                    <v:group w14:anchorId="18AC1E0E" id="Group 278" o:spid="_x0000_s1026" style="position:absolute;margin-left:-1pt;margin-top:222.45pt;width:526.1pt;height:51.8pt;z-index:251715584" coordsize="66819,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">
                      <v:group id="Group 524" o:spid="_x0000_s1027" style="position:absolute;top:2356;width:3676;height:4222" coordsize="5802,6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">
                        <v:group id="Group 634780056" o:spid="_x0000_s1028" style="position:absolute;width:5802;height:6521"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">
                          <v:rect id="Rectangle 1444985376" o:spid="_x0000_s1029" style="position:absolute;top:2494;width:2371;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" filled="f" strokecolor="#c4e6f6 [2894]" strokeweight="3pt"/>
                          <v:shape id="Snip Single Corner Rectangle 375" o:spid="_x0000_s1030" style="position:absolute;left:2370;width:2370;height:6521;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" path="m,l188240,r48776,48776l237016,652180,,652180,,xe" filled="f" strokecolor="#c4e6f6 [2894]" strokeweight="3pt">
                            <v:stroke joinstyle="miter"/>
                            <v:path arrowok="t" o:connecttype="custom" o:connectlocs="0,0;188240,0;237016,48776;237016,652180;0,652180;0,0" o:connectangles="0,0,0,0,0,0"/>
                          </v:shape>
                        </v:group>
                        <v:rect id="Rectangle 654314336" o:spid="_x0000_s1031" style="position:absolute;left:1501;top:291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" filled="f" stroked="f" strokeweight="3pt"/>
                        <v:rect id="Rectangle 1917605944" o:spid="_x0000_s1032" style="position:absolute;left:460;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" filled="f" stroked="f" strokeweight="3pt"/>
                        <v:rect id="Rectangle 434451244" o:spid="_x0000_s1033" style="position:absolute;left:1501;top:4125;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" filled="f" stroked="f" strokeweight="3pt"/>
                        <v:rect id="Rectangle 1328847615" o:spid="_x0000_s1034" style="position:absolute;left:460;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" filled="f" stroked="f" strokeweight="3pt"/>
                        <v:rect id="Rectangle 1066346398" o:spid="_x0000_s1035" style="position:absolute;left:4342;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" filled="f" stroked="f" strokeweight="3pt"/>
                        <v:rect id="Rectangle 757229389" o:spid="_x0000_s1036" style="position:absolute;left:3354;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" filled="f" stroked="f" strokeweight="3pt"/>
                        <v:rect id="Rectangle 995677395" o:spid="_x0000_s1037" style="position:absolute;left:4342;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" filled="f" stroked="f" strokeweight="3pt"/>
                        <v:rect id="Rectangle 1373717071" o:spid="_x0000_s1038" style="position:absolute;left:3354;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" filled="f" stroked="f" strokeweight="3pt"/>
                        <v:rect id="Rectangle 1595725779" o:spid="_x0000_s1039" style="position:absolute;left:4342;top:1741;width:666;height: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" filled="f" stroked="f" strokeweight="3pt"/>
                        <v:rect id="Rectangle 1050369225" o:spid="_x0000_s1040" style="position:absolute;left:3354;top:1741;width:666;height: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" filled="f" stroked="f" strokeweight="3pt"/>
                        <v:rect id="Rectangle 322871032" o:spid="_x0000_s1041" style="position:absolute;left:4342;top:52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" filled="f" stroked="f" strokeweight="3pt"/>
                        <v:rect id="Rectangle 287829563" o:spid="_x0000_s1042" style="position:absolute;left:3354;top:52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" filled="f" stroked="f" strokeweight="3pt"/>
                        <v:rect id="Rectangle 340074777" o:spid="_x0000_s1043" style="position:absolute;left:3354;top:5282;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" filled="f" stroked="f" strokeweight="3pt"/>
                      </v:group>
                      <v:group id="Group 490" o:spid="_x0000_s1044" style="position:absolute;left:62044;width:4775;height:6496" coordsize="7528,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">
                        <v:group id="Group 1985671846" o:spid="_x0000_s1045"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">
                          <v:rect id="Rectangle 1042575911" o:spid="_x0000_s1046"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" filled="f" strokecolor="#d0f3f8" strokeweight="3pt"/>
                          <v:shape id="Snip Single Corner Rectangle 420" o:spid="_x0000_s1047"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" path="m,l282581,r67646,67646l350227,1024487,,1024487,,xe" filled="f" strokecolor="#d0f3f8" strokeweight="3pt">
                            <v:stroke joinstyle="miter"/>
                            <v:path arrowok="t" o:connecttype="custom" o:connectlocs="0,0;282581,0;350227,67646;350227,1024487;0,1024487;0,0" o:connectangles="0,0,0,0,0,0"/>
                          </v:shape>
                        </v:group>
                        <v:rect id="Rectangle 13832733" o:spid="_x0000_s1048"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" filled="f" stroked="f" strokeweight="3pt"/>
                        <v:rect id="Rectangle 1933450531" o:spid="_x0000_s1049"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" filled="f" stroked="f" strokeweight="3pt"/>
                        <v:rect id="Rectangle 54738948" o:spid="_x0000_s1050"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" filled="f" stroked="f" strokeweight="3pt"/>
                        <v:rect id="Rectangle 1653892802" o:spid="_x0000_s1051"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" filled="f" stroked="f" strokeweight="3pt"/>
                        <v:rect id="Rectangle 1536365903" o:spid="_x0000_s1052"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" filled="f" stroked="f" strokeweight="3pt"/>
                        <v:rect id="Rectangle 732016987" o:spid="_x0000_s1053"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" filled="f" stroked="f" strokeweight="3pt"/>
                        <v:rect id="Rectangle 386174650" o:spid="_x0000_s1054"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" filled="f" stroked="f" strokeweight="3pt"/>
                        <v:rect id="Rectangle 1566528463" o:spid="_x0000_s1055"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" filled="f" stroked="f" strokeweight="3pt"/>
                        <v:rect id="Rectangle 1355656387" o:spid="_x0000_s1056"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" filled="f" stroked="f" strokeweight="3pt"/>
                        <v:rect id="Rectangle 1344766672" o:spid="_x0000_s1057"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" filled="f" stroked="f" strokeweight="3pt"/>
                        <v:rect id="Rectangle 1111685624" o:spid="_x0000_s1058"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" filled="f" stroked="f" strokeweight="3pt"/>
                        <v:rect id="Rectangle 1992625098" o:spid="_x0000_s1059"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" filled="f" stroked="f" strokeweight="3pt"/>
                        <v:rect id="Rectangle 997294624" o:spid="_x0000_s1060"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" filled="f" stroked="f" strokeweight="3pt"/>
                        <v:rect id="Rectangle 817776131" o:spid="_x0000_s1061"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" filled="f" stroked="f" strokeweight="3pt"/>
                        <v:rect id="Rectangle 1552645794" o:spid="_x0000_s1062"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" filled="f" stroked="f" strokeweight="3pt"/>
                        <v:rect id="Rectangle 424911188" o:spid="_x0000_s1063"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" filled="f" stroked="f" strokeweight="3pt"/>
                        <v:rect id="Rectangle 1297349335" o:spid="_x0000_s1064"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" filled="f" stroked="f" strokeweight="3pt"/>
                        <v:rect id="Rectangle 867351885" o:spid="_x0000_s1065"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" filled="f" stroked="f" strokeweight="3pt"/>
                        <v:rect id="Rectangle 1714534078" o:spid="_x0000_s1066"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" filled="f" stroked="f" strokeweight="3pt"/>
                        <v:rect id="Rectangle 262618319" o:spid="_x0000_s1067"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" filled="f" stroked="f" strokeweight="3pt"/>
                        <v:rect id="Rectangle 1364555644" o:spid="_x0000_s1068"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" filled="f" stroked="f" strokeweight="3pt"/>
                        <v:rect id="Rectangle 537574721" o:spid="_x0000_s1069"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" filled="f" stroked="f" strokeweight="3pt"/>
                        <v:rect id="Rectangle 1150037083" o:spid="_x0000_s1070"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" filled="f" stroked="f" strokeweight="3pt"/>
                        <v:rect id="Rectangle 78707302" o:spid="_x0000_s1071"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" filled="f" stroked="f" strokeweight="3pt"/>
                        <v:rect id="Rectangle 1122290632" o:spid="_x0000_s1072"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" filled="f" stroked="f" strokeweight="3pt"/>
                        <v:rect id="Rectangle 1233215034" o:spid="_x0000_s1073"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" filled="f" stroked="f" strokeweight="3pt"/>
                        <v:rect id="Rectangle 1826199154" o:spid="_x0000_s1074"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" filled="f" stroked="f" strokeweight="3pt"/>
                        <v:rect id="Rectangle 1400398493" o:spid="_x0000_s1075"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" filled="f" stroked="f" strokeweight="3pt"/>
                        <v:rect id="Rectangle 2139465193" o:spid="_x0000_s1076"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" filled="f" stroked="f" strokeweight="3pt"/>
                        <v:rect id="Rectangle 862512551" o:spid="_x0000_s1077"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" filled="f" stroked="f" strokeweight="3pt"/>
                      </v:group>
                    </v:group>
                  </w:pict>
                </mc:Fallback>
              </mc:AlternateContent>
            </w:r>
          </w:p>
        </w:tc>
      </w:tr>
      <w:tr w:rsidR="00C95244" w14:paraId="2C48103B" w14:textId="77777777" w:rsidTr="000808A1">
        <w:trPr>
          <w:trHeight w:val="283"/>
        </w:trPr>
        <w:tc>
          <w:tcPr>
            <w:tcW w:w="3197" w:type="dxa"/>
            <w:vMerge/>
            <w:vAlign w:val="center"/>
          </w:tcPr>
          <w:p w14:paraId="07854F07"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2035853B"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المشكلات المرتبطة بإجراءات التصدير</w:t>
            </w:r>
          </w:p>
        </w:tc>
        <w:tc>
          <w:tcPr>
            <w:tcW w:w="3197" w:type="dxa"/>
            <w:vMerge/>
            <w:vAlign w:val="center"/>
          </w:tcPr>
          <w:p w14:paraId="4044D910"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50CAB944" w14:textId="77777777" w:rsidTr="000808A1">
        <w:trPr>
          <w:trHeight w:val="283"/>
        </w:trPr>
        <w:tc>
          <w:tcPr>
            <w:tcW w:w="3197" w:type="dxa"/>
            <w:vMerge/>
            <w:vAlign w:val="center"/>
          </w:tcPr>
          <w:p w14:paraId="63A383F8"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130AA773"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زيادة الرسوم المفروضة على الخدمات الحكومية</w:t>
            </w:r>
          </w:p>
        </w:tc>
        <w:tc>
          <w:tcPr>
            <w:tcW w:w="3197" w:type="dxa"/>
            <w:vMerge/>
            <w:vAlign w:val="center"/>
          </w:tcPr>
          <w:p w14:paraId="1AC69EE7"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6272B361" w14:textId="77777777" w:rsidTr="000808A1">
        <w:trPr>
          <w:trHeight w:val="283"/>
        </w:trPr>
        <w:tc>
          <w:tcPr>
            <w:tcW w:w="3197" w:type="dxa"/>
            <w:vMerge/>
            <w:vAlign w:val="center"/>
          </w:tcPr>
          <w:p w14:paraId="0C324C22"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009F7372"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إجراءات التعامل مع الجهات الحكومية</w:t>
            </w:r>
          </w:p>
        </w:tc>
        <w:tc>
          <w:tcPr>
            <w:tcW w:w="3197" w:type="dxa"/>
            <w:vMerge/>
            <w:vAlign w:val="center"/>
          </w:tcPr>
          <w:p w14:paraId="001C8DA5"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37DCCB5F" w14:textId="77777777" w:rsidTr="000808A1">
        <w:trPr>
          <w:trHeight w:val="283"/>
        </w:trPr>
        <w:tc>
          <w:tcPr>
            <w:tcW w:w="3197" w:type="dxa"/>
            <w:vMerge/>
            <w:vAlign w:val="center"/>
          </w:tcPr>
          <w:p w14:paraId="65587DAB"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0ED9ED01"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المنظومة الضريبية</w:t>
            </w:r>
          </w:p>
        </w:tc>
        <w:tc>
          <w:tcPr>
            <w:tcW w:w="3197" w:type="dxa"/>
            <w:vMerge/>
            <w:vAlign w:val="center"/>
          </w:tcPr>
          <w:p w14:paraId="5965F7B5"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062CA6F8" w14:textId="77777777" w:rsidTr="000808A1">
        <w:trPr>
          <w:trHeight w:val="283"/>
        </w:trPr>
        <w:tc>
          <w:tcPr>
            <w:tcW w:w="3197" w:type="dxa"/>
            <w:vMerge/>
            <w:vAlign w:val="center"/>
          </w:tcPr>
          <w:p w14:paraId="2C72D594"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4C784EFB"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ارتفاع التضخم</w:t>
            </w:r>
          </w:p>
        </w:tc>
        <w:tc>
          <w:tcPr>
            <w:tcW w:w="3197" w:type="dxa"/>
            <w:vMerge/>
            <w:vAlign w:val="center"/>
          </w:tcPr>
          <w:p w14:paraId="3E7AC036"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67645A6D" w14:textId="77777777" w:rsidTr="000808A1">
        <w:trPr>
          <w:trHeight w:val="283"/>
        </w:trPr>
        <w:tc>
          <w:tcPr>
            <w:tcW w:w="3197" w:type="dxa"/>
            <w:vMerge/>
            <w:vAlign w:val="center"/>
          </w:tcPr>
          <w:p w14:paraId="7A0E3947"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0EB85A0C"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 xml:space="preserve">صعوبة الحصول </w:t>
            </w:r>
            <w:r>
              <w:rPr>
                <w:rFonts w:ascii="Almarai Bold" w:hAnsi="Almarai Bold" w:cs="Almarai Bold" w:hint="cs"/>
                <w:sz w:val="18"/>
                <w:szCs w:val="18"/>
                <w:rtl/>
              </w:rPr>
              <w:t>على</w:t>
            </w:r>
            <w:r>
              <w:rPr>
                <w:rFonts w:ascii="Almarai Bold" w:hAnsi="Almarai Bold" w:cs="Almarai Bold"/>
                <w:sz w:val="18"/>
                <w:szCs w:val="18"/>
                <w:rtl/>
              </w:rPr>
              <w:t xml:space="preserve"> العمالة المؤهلة</w:t>
            </w:r>
          </w:p>
        </w:tc>
        <w:tc>
          <w:tcPr>
            <w:tcW w:w="3197" w:type="dxa"/>
            <w:vMerge/>
            <w:vAlign w:val="center"/>
          </w:tcPr>
          <w:p w14:paraId="51633E92"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5826AE37" w14:textId="77777777" w:rsidTr="000808A1">
        <w:trPr>
          <w:trHeight w:val="283"/>
        </w:trPr>
        <w:tc>
          <w:tcPr>
            <w:tcW w:w="3197" w:type="dxa"/>
            <w:vMerge/>
            <w:vAlign w:val="center"/>
          </w:tcPr>
          <w:p w14:paraId="0FEDFD50"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381BA740"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المنظومة الجمركية</w:t>
            </w:r>
          </w:p>
        </w:tc>
        <w:tc>
          <w:tcPr>
            <w:tcW w:w="3197" w:type="dxa"/>
            <w:vMerge/>
            <w:vAlign w:val="center"/>
          </w:tcPr>
          <w:p w14:paraId="17EC1D24"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4BCC82FD" w14:textId="77777777" w:rsidTr="000808A1">
        <w:trPr>
          <w:trHeight w:val="283"/>
        </w:trPr>
        <w:tc>
          <w:tcPr>
            <w:tcW w:w="3197" w:type="dxa"/>
            <w:vMerge/>
            <w:vAlign w:val="center"/>
          </w:tcPr>
          <w:p w14:paraId="5EF66066"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2CDD22E4"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تخبط السياسات الاقتصادية</w:t>
            </w:r>
            <w:r>
              <w:rPr>
                <w:rFonts w:ascii="Almarai Bold" w:hAnsi="Almarai Bold" w:cs="Almarai Bold"/>
                <w:sz w:val="18"/>
                <w:szCs w:val="18"/>
              </w:rPr>
              <w:t xml:space="preserve"> </w:t>
            </w:r>
          </w:p>
        </w:tc>
        <w:tc>
          <w:tcPr>
            <w:tcW w:w="3197" w:type="dxa"/>
            <w:vMerge/>
            <w:vAlign w:val="center"/>
          </w:tcPr>
          <w:p w14:paraId="3A9045A4"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685DA24E" w14:textId="77777777" w:rsidTr="000808A1">
        <w:trPr>
          <w:trHeight w:val="283"/>
        </w:trPr>
        <w:tc>
          <w:tcPr>
            <w:tcW w:w="3197" w:type="dxa"/>
            <w:vMerge/>
            <w:vAlign w:val="center"/>
          </w:tcPr>
          <w:p w14:paraId="7FC9F8A7"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02550938" w14:textId="5933CB3A"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hint="cs"/>
                <w:sz w:val="18"/>
                <w:szCs w:val="18"/>
                <w:rtl/>
              </w:rPr>
              <w:t>ا</w:t>
            </w:r>
            <w:r>
              <w:rPr>
                <w:rFonts w:ascii="Almarai Bold" w:hAnsi="Almarai Bold" w:cs="Almarai Bold"/>
                <w:sz w:val="18"/>
                <w:szCs w:val="18"/>
                <w:rtl/>
              </w:rPr>
              <w:t>نقطاع الكهرباء</w:t>
            </w:r>
          </w:p>
        </w:tc>
        <w:tc>
          <w:tcPr>
            <w:tcW w:w="3197" w:type="dxa"/>
            <w:vMerge/>
            <w:vAlign w:val="center"/>
          </w:tcPr>
          <w:p w14:paraId="134F6836"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5FF9E351" w14:textId="77777777" w:rsidTr="000808A1">
        <w:trPr>
          <w:trHeight w:val="283"/>
        </w:trPr>
        <w:tc>
          <w:tcPr>
            <w:tcW w:w="3197" w:type="dxa"/>
            <w:vMerge/>
            <w:vAlign w:val="center"/>
          </w:tcPr>
          <w:p w14:paraId="6B286E23"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091632D3"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غياب المعلومات عن السوق المحلي والخارجي</w:t>
            </w:r>
          </w:p>
        </w:tc>
        <w:tc>
          <w:tcPr>
            <w:tcW w:w="3197" w:type="dxa"/>
            <w:vMerge/>
            <w:vAlign w:val="center"/>
          </w:tcPr>
          <w:p w14:paraId="33A870BD"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2E3561C7" w14:textId="77777777" w:rsidTr="000808A1">
        <w:trPr>
          <w:trHeight w:val="283"/>
        </w:trPr>
        <w:tc>
          <w:tcPr>
            <w:tcW w:w="3197" w:type="dxa"/>
            <w:vMerge/>
            <w:vAlign w:val="center"/>
          </w:tcPr>
          <w:p w14:paraId="10928068"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5F54D16C"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أخرى</w:t>
            </w:r>
          </w:p>
        </w:tc>
        <w:tc>
          <w:tcPr>
            <w:tcW w:w="3197" w:type="dxa"/>
            <w:vMerge/>
            <w:vAlign w:val="center"/>
          </w:tcPr>
          <w:p w14:paraId="53F30C8D"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6DC02086" w14:textId="77777777" w:rsidTr="000808A1">
        <w:trPr>
          <w:trHeight w:val="283"/>
        </w:trPr>
        <w:tc>
          <w:tcPr>
            <w:tcW w:w="3197" w:type="dxa"/>
            <w:vMerge/>
            <w:vAlign w:val="center"/>
          </w:tcPr>
          <w:p w14:paraId="50F4DFFD"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5D41DECD"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عدم تفضيل المنتج المحلي في التعاقدات الحكومية</w:t>
            </w:r>
          </w:p>
        </w:tc>
        <w:tc>
          <w:tcPr>
            <w:tcW w:w="3197" w:type="dxa"/>
            <w:vMerge/>
            <w:vAlign w:val="center"/>
          </w:tcPr>
          <w:p w14:paraId="430D3BE9"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3DC9AC57" w14:textId="77777777" w:rsidTr="000808A1">
        <w:trPr>
          <w:trHeight w:val="283"/>
        </w:trPr>
        <w:tc>
          <w:tcPr>
            <w:tcW w:w="3197" w:type="dxa"/>
            <w:vMerge/>
            <w:vAlign w:val="center"/>
          </w:tcPr>
          <w:p w14:paraId="7EACAE6F"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41ACDEF8"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المنافسة غير العادلة من الدولة</w:t>
            </w:r>
          </w:p>
        </w:tc>
        <w:tc>
          <w:tcPr>
            <w:tcW w:w="3197" w:type="dxa"/>
            <w:vMerge/>
            <w:vAlign w:val="center"/>
          </w:tcPr>
          <w:p w14:paraId="1FF2B9AC"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39296D5D" w14:textId="77777777" w:rsidTr="000808A1">
        <w:trPr>
          <w:trHeight w:val="283"/>
        </w:trPr>
        <w:tc>
          <w:tcPr>
            <w:tcW w:w="3197" w:type="dxa"/>
            <w:vMerge/>
            <w:vAlign w:val="center"/>
          </w:tcPr>
          <w:p w14:paraId="7CE54990"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03440FDA" w14:textId="077F6C55"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صعوبة الحصول على</w:t>
            </w:r>
            <w:r w:rsidR="008401E6">
              <w:rPr>
                <w:rFonts w:ascii="Almarai Bold" w:hAnsi="Almarai Bold" w:cs="Almarai Bold"/>
                <w:sz w:val="18"/>
                <w:szCs w:val="18"/>
                <w:rtl/>
              </w:rPr>
              <w:t xml:space="preserve"> </w:t>
            </w:r>
            <w:r>
              <w:rPr>
                <w:rFonts w:ascii="Almarai Bold" w:hAnsi="Almarai Bold" w:cs="Almarai Bold"/>
                <w:sz w:val="18"/>
                <w:szCs w:val="18"/>
                <w:rtl/>
              </w:rPr>
              <w:t>التمويل</w:t>
            </w:r>
          </w:p>
        </w:tc>
        <w:tc>
          <w:tcPr>
            <w:tcW w:w="3197" w:type="dxa"/>
            <w:vMerge/>
            <w:vAlign w:val="center"/>
          </w:tcPr>
          <w:p w14:paraId="6520DF75"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43A4A646" w14:textId="77777777" w:rsidTr="000808A1">
        <w:trPr>
          <w:trHeight w:val="283"/>
        </w:trPr>
        <w:tc>
          <w:tcPr>
            <w:tcW w:w="3197" w:type="dxa"/>
            <w:vMerge/>
            <w:vAlign w:val="center"/>
          </w:tcPr>
          <w:p w14:paraId="05555BCF"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36AFD191" w14:textId="77777777" w:rsidR="00C95244" w:rsidRDefault="00E96381">
            <w:pPr>
              <w:bidi/>
              <w:spacing w:after="0" w:line="240" w:lineRule="auto"/>
              <w:jc w:val="center"/>
              <w:rPr>
                <w:rFonts w:ascii="Almarai Bold" w:hAnsi="Almarai Bold" w:cs="Almarai Bold"/>
                <w:sz w:val="16"/>
                <w:szCs w:val="16"/>
                <w:lang w:bidi="ar-EG"/>
              </w:rPr>
            </w:pPr>
            <w:r>
              <w:rPr>
                <w:rFonts w:ascii="Almarai Bold" w:hAnsi="Almarai Bold" w:cs="Almarai Bold"/>
                <w:sz w:val="18"/>
                <w:szCs w:val="18"/>
                <w:rtl/>
              </w:rPr>
              <w:t>عدم وضوح توجهات السياسة الاقتصادية في المستقبل</w:t>
            </w:r>
          </w:p>
        </w:tc>
        <w:tc>
          <w:tcPr>
            <w:tcW w:w="3197" w:type="dxa"/>
            <w:vMerge/>
            <w:vAlign w:val="center"/>
          </w:tcPr>
          <w:p w14:paraId="12077874"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64CE2CAD" w14:textId="77777777" w:rsidTr="000808A1">
        <w:trPr>
          <w:trHeight w:val="283"/>
        </w:trPr>
        <w:tc>
          <w:tcPr>
            <w:tcW w:w="3197" w:type="dxa"/>
            <w:vMerge/>
            <w:vAlign w:val="center"/>
          </w:tcPr>
          <w:p w14:paraId="1E8BA4BF"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6E3BFAA4"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Pr>
              <w:t xml:space="preserve"> </w:t>
            </w:r>
            <w:r>
              <w:rPr>
                <w:rFonts w:ascii="Almarai Bold" w:hAnsi="Almarai Bold" w:cs="Almarai Bold"/>
                <w:sz w:val="18"/>
                <w:szCs w:val="18"/>
                <w:rtl/>
              </w:rPr>
              <w:t>سعر الصرف</w:t>
            </w:r>
          </w:p>
        </w:tc>
        <w:tc>
          <w:tcPr>
            <w:tcW w:w="3197" w:type="dxa"/>
            <w:vMerge/>
            <w:vAlign w:val="center"/>
          </w:tcPr>
          <w:p w14:paraId="0E0B5BD1" w14:textId="77777777" w:rsidR="00C95244" w:rsidRDefault="00C95244">
            <w:pPr>
              <w:bidi/>
              <w:spacing w:after="0" w:line="240" w:lineRule="auto"/>
              <w:ind w:left="128"/>
              <w:jc w:val="both"/>
              <w:rPr>
                <w:rFonts w:ascii="Almarai Bold" w:hAnsi="Almarai Bold" w:cs="Almarai Bold"/>
                <w:sz w:val="16"/>
                <w:szCs w:val="16"/>
                <w:lang w:bidi="ar-EG"/>
              </w:rPr>
            </w:pPr>
          </w:p>
        </w:tc>
      </w:tr>
      <w:tr w:rsidR="00C95244" w14:paraId="22B8FB58" w14:textId="77777777" w:rsidTr="000808A1">
        <w:trPr>
          <w:trHeight w:val="283"/>
        </w:trPr>
        <w:tc>
          <w:tcPr>
            <w:tcW w:w="3197" w:type="dxa"/>
            <w:vMerge/>
            <w:vAlign w:val="center"/>
          </w:tcPr>
          <w:p w14:paraId="5494DB30" w14:textId="77777777" w:rsidR="00C95244" w:rsidRDefault="00C95244">
            <w:pPr>
              <w:bidi/>
              <w:spacing w:after="0" w:line="240" w:lineRule="auto"/>
              <w:ind w:left="128"/>
              <w:jc w:val="both"/>
              <w:rPr>
                <w:rFonts w:ascii="Almarai Bold" w:hAnsi="Almarai Bold" w:cs="Almarai Bold"/>
                <w:sz w:val="16"/>
                <w:szCs w:val="16"/>
                <w:lang w:bidi="ar-EG"/>
              </w:rPr>
            </w:pPr>
          </w:p>
        </w:tc>
        <w:tc>
          <w:tcPr>
            <w:tcW w:w="4320" w:type="dxa"/>
            <w:tcMar>
              <w:top w:w="15" w:type="dxa"/>
              <w:left w:w="15" w:type="dxa"/>
              <w:bottom w:w="0" w:type="dxa"/>
              <w:right w:w="15" w:type="dxa"/>
            </w:tcMar>
          </w:tcPr>
          <w:p w14:paraId="6DA9A151" w14:textId="77777777" w:rsidR="00C95244" w:rsidRDefault="00E96381">
            <w:pPr>
              <w:bidi/>
              <w:spacing w:after="0" w:line="240" w:lineRule="auto"/>
              <w:jc w:val="center"/>
              <w:rPr>
                <w:rFonts w:ascii="Almarai Bold" w:hAnsi="Almarai Bold" w:cs="Almarai Bold"/>
                <w:sz w:val="18"/>
                <w:szCs w:val="18"/>
                <w:lang w:bidi="ar-EG"/>
              </w:rPr>
            </w:pPr>
            <w:r>
              <w:rPr>
                <w:rFonts w:ascii="Almarai Bold" w:hAnsi="Almarai Bold" w:cs="Almarai Bold"/>
                <w:sz w:val="18"/>
                <w:szCs w:val="18"/>
                <w:rtl/>
              </w:rPr>
              <w:t>النقل واللوجستيات</w:t>
            </w:r>
          </w:p>
        </w:tc>
        <w:tc>
          <w:tcPr>
            <w:tcW w:w="3197" w:type="dxa"/>
            <w:vMerge/>
            <w:vAlign w:val="center"/>
          </w:tcPr>
          <w:p w14:paraId="1F9E9B4F" w14:textId="77777777" w:rsidR="00C95244" w:rsidRDefault="00C95244">
            <w:pPr>
              <w:bidi/>
              <w:spacing w:after="0" w:line="240" w:lineRule="auto"/>
              <w:ind w:left="128"/>
              <w:jc w:val="both"/>
              <w:rPr>
                <w:rFonts w:ascii="Almarai Bold" w:hAnsi="Almarai Bold" w:cs="Almarai Bold"/>
                <w:sz w:val="16"/>
                <w:szCs w:val="16"/>
                <w:lang w:bidi="ar-EG"/>
              </w:rPr>
            </w:pPr>
          </w:p>
        </w:tc>
      </w:tr>
    </w:tbl>
    <w:p w14:paraId="2D8F2A0C" w14:textId="77777777" w:rsidR="00C95244" w:rsidRDefault="00E96381">
      <w:pPr>
        <w:bidi/>
        <w:spacing w:before="120" w:after="120"/>
        <w:ind w:left="130"/>
        <w:jc w:val="both"/>
        <w:rPr>
          <w:rFonts w:ascii="Almarai" w:hAnsi="Almarai" w:cs="Almarai"/>
          <w:sz w:val="18"/>
          <w:szCs w:val="18"/>
          <w:rtl/>
          <w:lang w:bidi="ar-EG"/>
        </w:rPr>
      </w:pPr>
      <w:r>
        <w:rPr>
          <w:rFonts w:ascii="Almarai" w:hAnsi="Almarai" w:cs="Almarai"/>
          <w:i/>
          <w:iCs/>
          <w:sz w:val="18"/>
          <w:szCs w:val="18"/>
          <w:rtl/>
          <w:lang w:bidi="ar-EG"/>
        </w:rPr>
        <w:t>المصدر</w:t>
      </w:r>
      <w:r>
        <w:rPr>
          <w:rFonts w:ascii="Almarai" w:hAnsi="Almarai" w:cs="Almarai"/>
          <w:sz w:val="18"/>
          <w:szCs w:val="18"/>
          <w:rtl/>
          <w:lang w:bidi="ar-EG"/>
        </w:rPr>
        <w:t>: نتائج الاستبيان.</w:t>
      </w:r>
      <w:r>
        <w:t xml:space="preserve"> </w:t>
      </w:r>
    </w:p>
    <w:p w14:paraId="684CE859" w14:textId="77777777" w:rsidR="00C95244" w:rsidRDefault="00C95244">
      <w:pPr>
        <w:bidi/>
        <w:spacing w:line="276" w:lineRule="auto"/>
        <w:ind w:left="7200" w:hanging="7177"/>
        <w:rPr>
          <w:rFonts w:ascii="Almarai" w:hAnsi="Almarai" w:cs="Almarai"/>
          <w:sz w:val="18"/>
          <w:szCs w:val="18"/>
          <w:rtl/>
          <w:lang w:bidi="ar-EG"/>
        </w:rPr>
      </w:pPr>
    </w:p>
    <w:p w14:paraId="697A7DF0" w14:textId="77777777" w:rsidR="00C95244" w:rsidRDefault="00C95244">
      <w:pPr>
        <w:bidi/>
        <w:spacing w:line="276" w:lineRule="auto"/>
        <w:rPr>
          <w:rFonts w:ascii="Almarai" w:hAnsi="Almarai" w:cs="Almarai"/>
          <w:sz w:val="18"/>
          <w:szCs w:val="18"/>
          <w:rtl/>
          <w:lang w:bidi="ar-EG"/>
        </w:rPr>
      </w:pPr>
    </w:p>
    <w:p w14:paraId="1B3E57B3" w14:textId="77777777" w:rsidR="00C95244" w:rsidRDefault="00C95244">
      <w:pPr>
        <w:bidi/>
        <w:spacing w:line="276" w:lineRule="auto"/>
        <w:rPr>
          <w:rFonts w:ascii="Almarai" w:hAnsi="Almarai" w:cs="Almarai"/>
          <w:sz w:val="18"/>
          <w:szCs w:val="18"/>
          <w:lang w:bidi="ar-EG"/>
        </w:rPr>
      </w:pPr>
    </w:p>
    <w:p w14:paraId="69F93AEC" w14:textId="77777777" w:rsidR="00934BCE" w:rsidRDefault="00934BCE" w:rsidP="00934BCE">
      <w:pPr>
        <w:bidi/>
        <w:spacing w:line="276" w:lineRule="auto"/>
        <w:rPr>
          <w:rFonts w:ascii="Almarai" w:hAnsi="Almarai" w:cs="Almarai"/>
          <w:sz w:val="18"/>
          <w:szCs w:val="18"/>
          <w:lang w:bidi="ar-EG"/>
        </w:rPr>
      </w:pPr>
    </w:p>
    <w:p w14:paraId="7EB79206" w14:textId="77777777" w:rsidR="00934BCE" w:rsidRDefault="00934BCE" w:rsidP="00934BCE">
      <w:pPr>
        <w:bidi/>
        <w:spacing w:line="276" w:lineRule="auto"/>
        <w:rPr>
          <w:rFonts w:ascii="Almarai" w:hAnsi="Almarai" w:cs="Almarai"/>
          <w:sz w:val="18"/>
          <w:szCs w:val="18"/>
          <w:lang w:bidi="ar-EG"/>
        </w:rPr>
      </w:pPr>
    </w:p>
    <w:p w14:paraId="2989D077" w14:textId="77777777" w:rsidR="00934BCE" w:rsidRDefault="00934BCE" w:rsidP="00934BCE">
      <w:pPr>
        <w:bidi/>
        <w:spacing w:line="276" w:lineRule="auto"/>
        <w:rPr>
          <w:rFonts w:ascii="Almarai" w:hAnsi="Almarai" w:cs="Almarai"/>
          <w:sz w:val="18"/>
          <w:szCs w:val="18"/>
          <w:lang w:bidi="ar-EG"/>
        </w:rPr>
      </w:pPr>
    </w:p>
    <w:p w14:paraId="6FAB3D04" w14:textId="77777777" w:rsidR="00934BCE" w:rsidRDefault="00934BCE" w:rsidP="00934BCE">
      <w:pPr>
        <w:bidi/>
        <w:spacing w:line="276" w:lineRule="auto"/>
        <w:rPr>
          <w:rFonts w:ascii="Almarai" w:hAnsi="Almarai" w:cs="Almarai"/>
          <w:sz w:val="18"/>
          <w:szCs w:val="18"/>
          <w:rtl/>
          <w:lang w:bidi="ar-EG"/>
        </w:rPr>
      </w:pPr>
    </w:p>
    <w:p w14:paraId="41B73D01" w14:textId="77777777" w:rsidR="00C95244" w:rsidRDefault="00C95244">
      <w:pPr>
        <w:bidi/>
        <w:spacing w:line="276" w:lineRule="auto"/>
        <w:ind w:left="7200" w:hanging="7177"/>
        <w:rPr>
          <w:rFonts w:ascii="Almarai" w:hAnsi="Almarai" w:cs="Almarai"/>
          <w:sz w:val="18"/>
          <w:szCs w:val="18"/>
          <w:rtl/>
          <w:lang w:bidi="ar-EG"/>
        </w:rPr>
      </w:pPr>
    </w:p>
    <w:p w14:paraId="464882A4" w14:textId="73C7E225" w:rsidR="00C95244" w:rsidRDefault="00E96381">
      <w:pPr>
        <w:bidi/>
        <w:jc w:val="both"/>
        <w:rPr>
          <w:rFonts w:ascii="Almarai Bold" w:hAnsi="Almarai Bold" w:cs="Almarai Bold"/>
          <w:i/>
          <w:iCs/>
          <w:color w:val="1FBACF"/>
          <w:sz w:val="24"/>
          <w:szCs w:val="24"/>
          <w:rtl/>
          <w:lang w:bidi="ar-EG"/>
        </w:rPr>
      </w:pPr>
      <w:r>
        <w:rPr>
          <w:rFonts w:ascii="Almarai" w:hAnsi="Almarai" w:cs="Almarai"/>
          <w:noProof/>
          <w:sz w:val="20"/>
          <w:szCs w:val="20"/>
        </w:rPr>
        <w:lastRenderedPageBreak/>
        <w:drawing>
          <wp:anchor distT="0" distB="0" distL="114300" distR="114300" simplePos="0" relativeHeight="251685888" behindDoc="1" locked="0" layoutInCell="1" allowOverlap="1" wp14:anchorId="2E1E2474" wp14:editId="563B9D8D">
            <wp:simplePos x="0" y="0"/>
            <wp:positionH relativeFrom="page">
              <wp:posOffset>368935</wp:posOffset>
            </wp:positionH>
            <wp:positionV relativeFrom="page">
              <wp:posOffset>215265</wp:posOffset>
            </wp:positionV>
            <wp:extent cx="7192645" cy="10201275"/>
            <wp:effectExtent l="0" t="0" r="8255" b="9525"/>
            <wp:wrapNone/>
            <wp:docPr id="1719478423" name="Picture 1719478423"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8423" name="Picture 1719478423"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645" cy="10201275"/>
                    </a:xfrm>
                    <a:prstGeom prst="rect">
                      <a:avLst/>
                    </a:prstGeom>
                    <a:noFill/>
                    <a:ln>
                      <a:noFill/>
                    </a:ln>
                  </pic:spPr>
                </pic:pic>
              </a:graphicData>
            </a:graphic>
          </wp:anchor>
        </w:drawing>
      </w:r>
      <w:r>
        <w:rPr>
          <w:rFonts w:ascii="Almarai Bold" w:hAnsi="Almarai Bold" w:cs="Almarai Bold" w:hint="cs"/>
          <w:i/>
          <w:iCs/>
          <w:color w:val="1FBACF"/>
          <w:sz w:val="24"/>
          <w:szCs w:val="24"/>
          <w:rtl/>
          <w:lang w:bidi="ar-EG"/>
        </w:rPr>
        <w:t xml:space="preserve">2-1-2 </w:t>
      </w:r>
      <w:r>
        <w:rPr>
          <w:rFonts w:ascii="Almarai Bold" w:hAnsi="Almarai Bold" w:cs="Almarai Bold"/>
          <w:i/>
          <w:iCs/>
          <w:color w:val="1FBACF"/>
          <w:sz w:val="24"/>
          <w:szCs w:val="24"/>
          <w:rtl/>
          <w:lang w:bidi="ar-EG"/>
        </w:rPr>
        <w:t>المعوقات وفقا للقطاعات الاقتصادية</w:t>
      </w:r>
    </w:p>
    <w:p w14:paraId="66C89F3D" w14:textId="5BBB1FD7" w:rsidR="00C95244" w:rsidRPr="007F1679" w:rsidRDefault="002B635C" w:rsidP="007F1679">
      <w:pPr>
        <w:bidi/>
        <w:spacing w:line="360" w:lineRule="auto"/>
        <w:ind w:left="23"/>
        <w:jc w:val="both"/>
        <w:rPr>
          <w:rFonts w:ascii="Almarai" w:hAnsi="Almarai" w:cs="Almarai"/>
          <w:sz w:val="20"/>
          <w:szCs w:val="20"/>
          <w:rtl/>
          <w:lang w:bidi="ar-EG"/>
        </w:rPr>
      </w:pPr>
      <w:r w:rsidRPr="007F1679">
        <w:rPr>
          <w:rFonts w:ascii="Almarai" w:hAnsi="Almarai" w:cs="Almarai"/>
          <w:sz w:val="20"/>
          <w:szCs w:val="20"/>
          <w:rtl/>
          <w:lang w:bidi="ar-EG"/>
        </w:rPr>
        <w:t xml:space="preserve">اتسمت أراء </w:t>
      </w:r>
      <w:r w:rsidRPr="007F1679">
        <w:rPr>
          <w:rFonts w:ascii="Almarai" w:hAnsi="Almarai" w:cs="Almarai"/>
          <w:b/>
          <w:bCs/>
          <w:sz w:val="20"/>
          <w:szCs w:val="20"/>
          <w:rtl/>
          <w:lang w:bidi="ar-EG"/>
        </w:rPr>
        <w:t>القطاعات الاقتصادية تجاه المعوقات الرئيسية التي واجهتها بالتباين</w:t>
      </w:r>
      <w:r w:rsidR="00352686" w:rsidRPr="007F1679">
        <w:rPr>
          <w:rFonts w:ascii="Almarai" w:hAnsi="Almarai" w:cs="Almarai"/>
          <w:sz w:val="20"/>
          <w:szCs w:val="20"/>
          <w:rtl/>
          <w:lang w:bidi="ar-EG"/>
        </w:rPr>
        <w:t>؛</w:t>
      </w:r>
      <w:r w:rsidRPr="007F1679">
        <w:rPr>
          <w:rFonts w:ascii="Almarai" w:hAnsi="Almarai" w:cs="Almarai"/>
          <w:sz w:val="20"/>
          <w:szCs w:val="20"/>
          <w:rtl/>
          <w:lang w:bidi="ar-EG"/>
        </w:rPr>
        <w:t xml:space="preserve"> حيث تصدر </w:t>
      </w:r>
      <w:r w:rsidRPr="007F1679">
        <w:rPr>
          <w:rFonts w:ascii="Almarai" w:hAnsi="Almarai" w:cs="Almarai"/>
          <w:b/>
          <w:bCs/>
          <w:sz w:val="20"/>
          <w:szCs w:val="20"/>
          <w:rtl/>
          <w:lang w:bidi="ar-EG"/>
        </w:rPr>
        <w:t xml:space="preserve">ارتفاع تكاليف الطاقة والمياه </w:t>
      </w:r>
      <w:r w:rsidRPr="007F1679">
        <w:rPr>
          <w:rFonts w:ascii="Almarai" w:hAnsi="Almarai" w:cs="Almarai"/>
          <w:sz w:val="20"/>
          <w:szCs w:val="20"/>
          <w:rtl/>
          <w:lang w:bidi="ar-EG"/>
        </w:rPr>
        <w:t>أشد المعوقات التي واجهت قطاع</w:t>
      </w:r>
      <w:r w:rsidR="00352686" w:rsidRPr="007F1679">
        <w:rPr>
          <w:rFonts w:ascii="Almarai" w:hAnsi="Almarai" w:cs="Almarai"/>
          <w:sz w:val="20"/>
          <w:szCs w:val="20"/>
          <w:rtl/>
          <w:lang w:bidi="ar-EG"/>
        </w:rPr>
        <w:t>ي</w:t>
      </w:r>
      <w:r w:rsidRPr="007F1679">
        <w:rPr>
          <w:rFonts w:ascii="Almarai" w:hAnsi="Almarai" w:cs="Almarai"/>
          <w:sz w:val="20"/>
          <w:szCs w:val="20"/>
          <w:rtl/>
          <w:lang w:bidi="ar-EG"/>
        </w:rPr>
        <w:t xml:space="preserve"> </w:t>
      </w:r>
      <w:r w:rsidRPr="007F1679">
        <w:rPr>
          <w:rFonts w:ascii="Almarai" w:hAnsi="Almarai" w:cs="Almarai"/>
          <w:b/>
          <w:bCs/>
          <w:sz w:val="20"/>
          <w:szCs w:val="20"/>
          <w:rtl/>
          <w:lang w:bidi="ar-EG"/>
        </w:rPr>
        <w:t>الصناعات التحويلية والسياحة</w:t>
      </w:r>
      <w:r w:rsidR="00352686" w:rsidRPr="007F1679">
        <w:rPr>
          <w:rFonts w:ascii="Almarai" w:hAnsi="Almarai" w:cs="Almarai"/>
          <w:b/>
          <w:bCs/>
          <w:sz w:val="20"/>
          <w:szCs w:val="20"/>
          <w:rtl/>
          <w:lang w:bidi="ar-EG"/>
        </w:rPr>
        <w:t xml:space="preserve">، بينما </w:t>
      </w:r>
      <w:r w:rsidRPr="007F1679">
        <w:rPr>
          <w:rFonts w:ascii="Almarai" w:hAnsi="Almarai" w:cs="Almarai"/>
          <w:sz w:val="20"/>
          <w:szCs w:val="20"/>
          <w:rtl/>
          <w:lang w:bidi="ar-EG"/>
        </w:rPr>
        <w:t xml:space="preserve">جاء </w:t>
      </w:r>
      <w:r w:rsidRPr="007F1679">
        <w:rPr>
          <w:rFonts w:ascii="Almarai" w:hAnsi="Almarai" w:cs="Almarai"/>
          <w:b/>
          <w:bCs/>
          <w:sz w:val="20"/>
          <w:szCs w:val="20"/>
          <w:rtl/>
        </w:rPr>
        <w:t>ارتفاع معدلات التضخم في</w:t>
      </w:r>
      <w:r w:rsidRPr="007F1679">
        <w:rPr>
          <w:rFonts w:ascii="Almarai" w:hAnsi="Almarai" w:cs="Almarai"/>
          <w:sz w:val="20"/>
          <w:szCs w:val="20"/>
          <w:rtl/>
          <w:lang w:bidi="ar-EG"/>
        </w:rPr>
        <w:t xml:space="preserve"> مقدمة المعوقات بالنسبة </w:t>
      </w:r>
      <w:r w:rsidRPr="007F1679">
        <w:rPr>
          <w:rFonts w:ascii="Almarai" w:hAnsi="Almarai" w:cs="Almarai"/>
          <w:b/>
          <w:bCs/>
          <w:sz w:val="20"/>
          <w:szCs w:val="20"/>
          <w:rtl/>
          <w:lang w:bidi="ar-EG"/>
        </w:rPr>
        <w:t>لقطاع</w:t>
      </w:r>
      <w:r w:rsidR="002C036F" w:rsidRPr="007F1679">
        <w:rPr>
          <w:rFonts w:ascii="Almarai" w:hAnsi="Almarai" w:cs="Almarai"/>
          <w:b/>
          <w:bCs/>
          <w:sz w:val="20"/>
          <w:szCs w:val="20"/>
          <w:rtl/>
          <w:lang w:bidi="ar-EG"/>
        </w:rPr>
        <w:t xml:space="preserve">ات </w:t>
      </w:r>
      <w:r w:rsidRPr="007F1679">
        <w:rPr>
          <w:rFonts w:ascii="Almarai" w:hAnsi="Almarai" w:cs="Almarai"/>
          <w:b/>
          <w:bCs/>
          <w:sz w:val="20"/>
          <w:szCs w:val="20"/>
          <w:rtl/>
          <w:lang w:bidi="ar-EG"/>
        </w:rPr>
        <w:t>التشييد والبناء</w:t>
      </w:r>
      <w:r w:rsidR="00352686" w:rsidRPr="007F1679">
        <w:rPr>
          <w:rFonts w:ascii="Almarai" w:hAnsi="Almarai" w:cs="Almarai"/>
          <w:b/>
          <w:bCs/>
          <w:sz w:val="20"/>
          <w:szCs w:val="20"/>
          <w:rtl/>
          <w:lang w:bidi="ar-EG"/>
        </w:rPr>
        <w:t>،</w:t>
      </w:r>
      <w:r w:rsidR="002C036F" w:rsidRPr="007F1679">
        <w:rPr>
          <w:rFonts w:ascii="Almarai" w:hAnsi="Almarai" w:cs="Almarai"/>
          <w:b/>
          <w:bCs/>
          <w:sz w:val="20"/>
          <w:szCs w:val="20"/>
          <w:rtl/>
          <w:lang w:bidi="ar-EG"/>
        </w:rPr>
        <w:t xml:space="preserve"> والنقل</w:t>
      </w:r>
      <w:r w:rsidR="00352686" w:rsidRPr="007F1679">
        <w:rPr>
          <w:rFonts w:ascii="Almarai" w:hAnsi="Almarai" w:cs="Almarai"/>
          <w:b/>
          <w:bCs/>
          <w:sz w:val="20"/>
          <w:szCs w:val="20"/>
          <w:rtl/>
          <w:lang w:bidi="ar-EG"/>
        </w:rPr>
        <w:t>،</w:t>
      </w:r>
      <w:r w:rsidR="002C036F" w:rsidRPr="007F1679">
        <w:rPr>
          <w:rFonts w:ascii="Almarai" w:hAnsi="Almarai" w:cs="Almarai"/>
          <w:b/>
          <w:bCs/>
          <w:sz w:val="20"/>
          <w:szCs w:val="20"/>
          <w:rtl/>
          <w:lang w:bidi="ar-EG"/>
        </w:rPr>
        <w:t xml:space="preserve"> والاتصالات</w:t>
      </w:r>
      <w:r w:rsidRPr="007F1679">
        <w:rPr>
          <w:rFonts w:ascii="Almarai" w:hAnsi="Almarai" w:cs="Almarai"/>
          <w:b/>
          <w:bCs/>
          <w:sz w:val="20"/>
          <w:szCs w:val="20"/>
          <w:rtl/>
          <w:lang w:bidi="ar-EG"/>
        </w:rPr>
        <w:t xml:space="preserve">، </w:t>
      </w:r>
      <w:r w:rsidRPr="007F1679">
        <w:rPr>
          <w:rFonts w:ascii="Almarai" w:hAnsi="Almarai" w:cs="Almarai"/>
          <w:sz w:val="20"/>
          <w:szCs w:val="20"/>
          <w:rtl/>
          <w:lang w:bidi="ar-EG"/>
        </w:rPr>
        <w:t>وكمعوق إضافي</w:t>
      </w:r>
      <w:r w:rsidRPr="007F1679">
        <w:rPr>
          <w:rFonts w:ascii="Almarai" w:hAnsi="Almarai" w:cs="Almarai"/>
          <w:b/>
          <w:bCs/>
          <w:sz w:val="20"/>
          <w:szCs w:val="20"/>
          <w:rtl/>
          <w:lang w:bidi="ar-EG"/>
        </w:rPr>
        <w:t xml:space="preserve"> لقطاع السياحة، </w:t>
      </w:r>
      <w:r w:rsidRPr="007F1679">
        <w:rPr>
          <w:rFonts w:ascii="Almarai" w:hAnsi="Almarai" w:cs="Almarai"/>
          <w:sz w:val="20"/>
          <w:szCs w:val="20"/>
          <w:rtl/>
          <w:lang w:bidi="ar-EG"/>
        </w:rPr>
        <w:t xml:space="preserve">بينما جاءت التحديات المرتبطة </w:t>
      </w:r>
      <w:r w:rsidRPr="007F1679">
        <w:rPr>
          <w:rFonts w:ascii="Almarai" w:hAnsi="Almarai" w:cs="Almarai"/>
          <w:b/>
          <w:bCs/>
          <w:sz w:val="20"/>
          <w:szCs w:val="20"/>
          <w:rtl/>
          <w:lang w:bidi="ar-EG"/>
        </w:rPr>
        <w:t xml:space="preserve">بغموض توجهات السياسة الاقتصادية في المستقبل </w:t>
      </w:r>
      <w:r w:rsidRPr="007F1679">
        <w:rPr>
          <w:rFonts w:ascii="Almarai" w:hAnsi="Almarai" w:cs="Almarai"/>
          <w:sz w:val="20"/>
          <w:szCs w:val="20"/>
          <w:rtl/>
          <w:lang w:bidi="ar-EG"/>
        </w:rPr>
        <w:t xml:space="preserve">في مقدمة المعوقات التي تواجه قطاع </w:t>
      </w:r>
      <w:r w:rsidRPr="007F1679">
        <w:rPr>
          <w:rFonts w:ascii="Almarai" w:hAnsi="Almarai" w:cs="Almarai"/>
          <w:b/>
          <w:bCs/>
          <w:sz w:val="20"/>
          <w:szCs w:val="20"/>
          <w:rtl/>
          <w:lang w:bidi="ar-EG"/>
        </w:rPr>
        <w:t>الخدمات المالية</w:t>
      </w:r>
      <w:r w:rsidRPr="007F1679">
        <w:rPr>
          <w:rFonts w:ascii="Almarai" w:hAnsi="Almarai" w:cs="Almarai"/>
          <w:sz w:val="20"/>
          <w:szCs w:val="20"/>
          <w:rtl/>
          <w:lang w:bidi="ar-EG"/>
        </w:rPr>
        <w:t xml:space="preserve"> (الشكل 2-3)</w:t>
      </w:r>
      <w:r w:rsidRPr="007F1679">
        <w:rPr>
          <w:rFonts w:ascii="Almarai" w:hAnsi="Almarai" w:cs="Almarai"/>
          <w:sz w:val="20"/>
          <w:szCs w:val="20"/>
          <w:rtl/>
        </w:rPr>
        <w:t>.</w:t>
      </w:r>
      <w:r w:rsidR="00EB37D3" w:rsidRPr="007F1679">
        <w:rPr>
          <w:rFonts w:ascii="Almarai" w:hAnsi="Almarai" w:cs="Almarai"/>
          <w:noProof/>
          <w:sz w:val="20"/>
          <w:szCs w:val="20"/>
        </w:rPr>
        <w:t xml:space="preserve"> </w:t>
      </w:r>
    </w:p>
    <w:p w14:paraId="3991D7A1" w14:textId="42D017C4" w:rsidR="00C95244" w:rsidRDefault="00EB37D3">
      <w:pPr>
        <w:bidi/>
        <w:ind w:left="128"/>
        <w:jc w:val="both"/>
        <w:rPr>
          <w:sz w:val="24"/>
          <w:szCs w:val="24"/>
        </w:rPr>
      </w:pPr>
      <w:r w:rsidRPr="00E96381">
        <w:rPr>
          <w:noProof/>
          <w:sz w:val="24"/>
          <w:szCs w:val="24"/>
        </w:rPr>
        <mc:AlternateContent>
          <mc:Choice Requires="wpg">
            <w:drawing>
              <wp:anchor distT="0" distB="0" distL="114300" distR="114300" simplePos="0" relativeHeight="251672576" behindDoc="0" locked="0" layoutInCell="1" allowOverlap="1" wp14:anchorId="3553D012" wp14:editId="0B74B3F6">
                <wp:simplePos x="0" y="0"/>
                <wp:positionH relativeFrom="page">
                  <wp:posOffset>421574</wp:posOffset>
                </wp:positionH>
                <wp:positionV relativeFrom="page">
                  <wp:posOffset>2339439</wp:posOffset>
                </wp:positionV>
                <wp:extent cx="3063834" cy="313847"/>
                <wp:effectExtent l="0" t="0" r="3810" b="0"/>
                <wp:wrapNone/>
                <wp:docPr id="399" name="Group 26"/>
                <wp:cNvGraphicFramePr/>
                <a:graphic xmlns:a="http://schemas.openxmlformats.org/drawingml/2006/main">
                  <a:graphicData uri="http://schemas.microsoft.com/office/word/2010/wordprocessingGroup">
                    <wpg:wgp>
                      <wpg:cNvGrpSpPr/>
                      <wpg:grpSpPr>
                        <a:xfrm>
                          <a:off x="0" y="0"/>
                          <a:ext cx="3063834" cy="313847"/>
                          <a:chOff x="0" y="0"/>
                          <a:chExt cx="3666676" cy="392431"/>
                        </a:xfrm>
                      </wpg:grpSpPr>
                      <pic:pic xmlns:pic="http://schemas.openxmlformats.org/drawingml/2006/picture">
                        <pic:nvPicPr>
                          <pic:cNvPr id="400" name="Picture 400"/>
                          <pic:cNvPicPr>
                            <a:picLocks noChangeAspect="1"/>
                          </pic:cNvPicPr>
                        </pic:nvPicPr>
                        <pic:blipFill>
                          <a:blip r:embed="rId7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3292026" y="1"/>
                            <a:ext cx="374650" cy="392430"/>
                          </a:xfrm>
                          <a:prstGeom prst="rect">
                            <a:avLst/>
                          </a:prstGeom>
                        </pic:spPr>
                      </pic:pic>
                      <pic:pic xmlns:pic="http://schemas.openxmlformats.org/drawingml/2006/picture">
                        <pic:nvPicPr>
                          <pic:cNvPr id="401" name="Picture 401"/>
                          <pic:cNvPicPr>
                            <a:picLocks noChangeAspect="1"/>
                          </pic:cNvPicPr>
                        </pic:nvPicPr>
                        <pic:blipFill>
                          <a:blip r:embed="rId7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81000" cy="392429"/>
                          </a:xfrm>
                          <a:prstGeom prst="rect">
                            <a:avLst/>
                          </a:prstGeom>
                        </pic:spPr>
                      </pic:pic>
                      <pic:pic xmlns:pic="http://schemas.openxmlformats.org/drawingml/2006/picture">
                        <pic:nvPicPr>
                          <pic:cNvPr id="402" name="Picture 402"/>
                          <pic:cNvPicPr>
                            <a:picLocks noChangeAspect="1"/>
                          </pic:cNvPicPr>
                        </pic:nvPicPr>
                        <pic:blipFill>
                          <a:blip r:embed="rId7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626519" y="0"/>
                            <a:ext cx="392430" cy="392430"/>
                          </a:xfrm>
                          <a:prstGeom prst="rect">
                            <a:avLst/>
                          </a:prstGeom>
                        </pic:spPr>
                      </pic:pic>
                      <pic:pic xmlns:pic="http://schemas.openxmlformats.org/drawingml/2006/picture">
                        <pic:nvPicPr>
                          <pic:cNvPr id="403" name="Picture 403"/>
                          <pic:cNvPicPr>
                            <a:picLocks noChangeAspect="1"/>
                          </pic:cNvPicPr>
                        </pic:nvPicPr>
                        <pic:blipFill>
                          <a:blip r:embed="rId8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1964549" y="0"/>
                            <a:ext cx="392430" cy="392430"/>
                          </a:xfrm>
                          <a:prstGeom prst="rect">
                            <a:avLst/>
                          </a:prstGeom>
                        </pic:spPr>
                      </pic:pic>
                      <pic:pic xmlns:pic="http://schemas.openxmlformats.org/drawingml/2006/picture">
                        <pic:nvPicPr>
                          <pic:cNvPr id="404" name="Picture 404"/>
                          <pic:cNvPicPr>
                            <a:picLocks noChangeAspect="1"/>
                          </pic:cNvPicPr>
                        </pic:nvPicPr>
                        <pic:blipFill>
                          <a:blip r:embed="rId8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2602498" y="24516"/>
                            <a:ext cx="444011" cy="343397"/>
                          </a:xfrm>
                          <a:prstGeom prst="rect">
                            <a:avLst/>
                          </a:prstGeom>
                        </pic:spPr>
                      </pic:pic>
                      <pic:pic xmlns:pic="http://schemas.openxmlformats.org/drawingml/2006/picture">
                        <pic:nvPicPr>
                          <pic:cNvPr id="405" name="Picture 405"/>
                          <pic:cNvPicPr>
                            <a:picLocks noChangeAspect="1"/>
                          </pic:cNvPicPr>
                        </pic:nvPicPr>
                        <pic:blipFill>
                          <a:blip r:embed="rId8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1264469" y="54992"/>
                            <a:ext cx="454561" cy="2824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C753FC" id="Group 26" o:spid="_x0000_s1026" style="position:absolute;margin-left:33.2pt;margin-top:184.2pt;width:241.25pt;height:24.7pt;z-index:251672576;mso-position-horizontal-relative:page;mso-position-vertical-relative:page;mso-width-relative:margin;mso-height-relative:margin" coordsize="36666,3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">
                <v:shape id="Picture 400" o:spid="_x0000_s1027" type="#_x0000_t75" style="position:absolute;left:32920;width:3746;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">
                  <v:imagedata r:id="rId83" o:title="" recolortarget="#0e525c [1444]"/>
                </v:shape>
                <v:shape id="Picture 401" o:spid="_x0000_s1028" type="#_x0000_t75" style="position:absolute;width:3810;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">
                  <v:imagedata r:id="rId84" o:title="" recolortarget="#0e525c [1444]"/>
                </v:shape>
                <v:shape id="Picture 402" o:spid="_x0000_s1029" type="#_x0000_t75" style="position:absolute;left:6265;width:3924;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">
                  <v:imagedata r:id="rId85" o:title="" recolortarget="#0e525c [1444]"/>
                </v:shape>
                <v:shape id="Picture 403" o:spid="_x0000_s1030" type="#_x0000_t75" style="position:absolute;left:19645;width:3924;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">
                  <v:imagedata r:id="rId86" o:title="" recolortarget="#0e525c [1444]"/>
                </v:shape>
                <v:shape id="Picture 404" o:spid="_x0000_s1031" type="#_x0000_t75" style="position:absolute;left:26024;top:245;width:4441;height:3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">
                  <v:imagedata r:id="rId87" o:title="" recolortarget="#0e525c [1444]"/>
                </v:shape>
                <v:shape id="Picture 405" o:spid="_x0000_s1032" type="#_x0000_t75" style="position:absolute;left:12644;top:549;width:4546;height: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">
                  <v:imagedata r:id="rId88" o:title="" recolortarget="#0e525c [1444]"/>
                </v:shape>
                <w10:wrap anchorx="page" anchory="page"/>
              </v:group>
            </w:pict>
          </mc:Fallback>
        </mc:AlternateContent>
      </w:r>
      <w:r w:rsidRPr="00E96381">
        <w:rPr>
          <w:noProof/>
          <w:sz w:val="24"/>
          <w:szCs w:val="24"/>
        </w:rPr>
        <mc:AlternateContent>
          <mc:Choice Requires="wpg">
            <w:drawing>
              <wp:anchor distT="0" distB="0" distL="114300" distR="114300" simplePos="0" relativeHeight="251815936" behindDoc="1" locked="0" layoutInCell="1" allowOverlap="1" wp14:anchorId="3D5F3D53" wp14:editId="1F864393">
                <wp:simplePos x="0" y="0"/>
                <wp:positionH relativeFrom="page">
                  <wp:posOffset>-50877</wp:posOffset>
                </wp:positionH>
                <wp:positionV relativeFrom="page">
                  <wp:posOffset>2236350</wp:posOffset>
                </wp:positionV>
                <wp:extent cx="7370445" cy="4994275"/>
                <wp:effectExtent l="0" t="0" r="1905" b="0"/>
                <wp:wrapNone/>
                <wp:docPr id="770295805" name="Group 7"/>
                <wp:cNvGraphicFramePr/>
                <a:graphic xmlns:a="http://schemas.openxmlformats.org/drawingml/2006/main">
                  <a:graphicData uri="http://schemas.microsoft.com/office/word/2010/wordprocessingGroup">
                    <wpg:wgp>
                      <wpg:cNvGrpSpPr/>
                      <wpg:grpSpPr>
                        <a:xfrm>
                          <a:off x="0" y="0"/>
                          <a:ext cx="7370445" cy="4994275"/>
                          <a:chOff x="47768" y="-8668"/>
                          <a:chExt cx="7371115" cy="4979442"/>
                        </a:xfrm>
                      </wpg:grpSpPr>
                      <wpg:grpSp>
                        <wpg:cNvPr id="390" name="Group 15"/>
                        <wpg:cNvGrpSpPr/>
                        <wpg:grpSpPr>
                          <a:xfrm>
                            <a:off x="47768" y="-8668"/>
                            <a:ext cx="7371115" cy="4979442"/>
                            <a:chOff x="-155818" y="1865167"/>
                            <a:chExt cx="6798663" cy="2423795"/>
                          </a:xfrm>
                        </wpg:grpSpPr>
                        <wps:wsp>
                          <wps:cNvPr id="392" name="Snip Diagonal Corner Rectangle 392"/>
                          <wps:cNvSpPr/>
                          <wps:spPr>
                            <a:xfrm>
                              <a:off x="-155818" y="1869386"/>
                              <a:ext cx="6747253" cy="2419576"/>
                            </a:xfrm>
                            <a:prstGeom prst="snip2DiagRect">
                              <a:avLst>
                                <a:gd name="adj1" fmla="val 0"/>
                                <a:gd name="adj2" fmla="val 7070"/>
                              </a:avLst>
                            </a:prstGeom>
                            <a:solidFill>
                              <a:sysClr val="window" lastClr="FFFFFF"/>
                            </a:solidFill>
                            <a:ln w="12700" cap="flat" cmpd="sng" algn="ctr">
                              <a:noFill/>
                              <a:prstDash val="solid"/>
                              <a:miter lim="800000"/>
                            </a:ln>
                            <a:effectLst/>
                          </wps:spPr>
                          <wps:bodyPr wrap="square" rtlCol="0" anchor="ctr">
                            <a:noAutofit/>
                          </wps:bodyPr>
                        </wps:wsp>
                        <wpg:grpSp>
                          <wpg:cNvPr id="393" name="Group 393"/>
                          <wpg:cNvGrpSpPr/>
                          <wpg:grpSpPr>
                            <a:xfrm>
                              <a:off x="5711300" y="1865167"/>
                              <a:ext cx="931545" cy="2370093"/>
                              <a:chOff x="5711300" y="1865167"/>
                              <a:chExt cx="931545" cy="2370093"/>
                            </a:xfrm>
                          </wpg:grpSpPr>
                          <wps:wsp>
                            <wps:cNvPr id="394" name="Snip Single Corner Rectangle 394"/>
                            <wps:cNvSpPr/>
                            <wps:spPr>
                              <a:xfrm>
                                <a:off x="5835308" y="1865167"/>
                                <a:ext cx="784483" cy="2370093"/>
                              </a:xfrm>
                              <a:prstGeom prst="snip1Rect">
                                <a:avLst>
                                  <a:gd name="adj" fmla="val 35980"/>
                                </a:avLst>
                              </a:prstGeom>
                              <a:solidFill>
                                <a:srgbClr val="136083"/>
                              </a:solidFill>
                              <a:ln w="12700" cap="flat" cmpd="sng" algn="ctr">
                                <a:noFill/>
                                <a:prstDash val="solid"/>
                                <a:miter lim="800000"/>
                              </a:ln>
                              <a:effectLst/>
                            </wps:spPr>
                            <wps:bodyPr rot="0" spcFirstLastPara="0" vert="horz" wrap="square" lIns="108000" tIns="0" rIns="0" bIns="0" numCol="1" spcCol="0" rtlCol="0" fromWordArt="0" anchor="t" anchorCtr="0" forceAA="0" compatLnSpc="1">
                              <a:noAutofit/>
                            </wps:bodyPr>
                          </wps:wsp>
                          <wps:wsp>
                            <wps:cNvPr id="395" name="Rectangle 395"/>
                            <wps:cNvSpPr/>
                            <wps:spPr>
                              <a:xfrm>
                                <a:off x="5711300" y="1920790"/>
                                <a:ext cx="931545" cy="873178"/>
                              </a:xfrm>
                              <a:prstGeom prst="rect">
                                <a:avLst/>
                              </a:prstGeom>
                            </wps:spPr>
                            <wps:txbx>
                              <w:txbxContent>
                                <w:p w14:paraId="58C3B66A" w14:textId="77777777" w:rsidR="00FF3A2B" w:rsidRDefault="00FF3A2B" w:rsidP="00EB37D3">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الشكل 2-3: المعوقات التي واجهت مجتمع الأعمال خلال الربع محل الدراسة وفقا للقطاع</w:t>
                                  </w:r>
                                </w:p>
                              </w:txbxContent>
                            </wps:txbx>
                            <wps:bodyPr wrap="square">
                              <a:noAutofit/>
                            </wps:bodyPr>
                          </wps:wsp>
                        </wpg:grpSp>
                        <wps:wsp>
                          <wps:cNvPr id="397" name="Isosceles Triangle 397"/>
                          <wps:cNvSpPr/>
                          <wps:spPr>
                            <a:xfrm>
                              <a:off x="6067519" y="3993867"/>
                              <a:ext cx="422108" cy="182132"/>
                            </a:xfrm>
                            <a:prstGeom prst="triangle">
                              <a:avLst/>
                            </a:prstGeom>
                            <a:solidFill>
                              <a:srgbClr val="1FBACF"/>
                            </a:solidFill>
                            <a:ln w="127000" cap="rnd" cmpd="sng" algn="ctr">
                              <a:solidFill>
                                <a:srgbClr val="1FBACF"/>
                              </a:solidFill>
                              <a:prstDash val="solid"/>
                              <a:round/>
                            </a:ln>
                            <a:effectLst/>
                          </wps:spPr>
                          <wps:bodyPr rtlCol="0" anchor="ctr"/>
                        </wps:wsp>
                      </wpg:grpSp>
                      <wps:wsp>
                        <wps:cNvPr id="2103110071" name="Rectangle 1"/>
                        <wps:cNvSpPr/>
                        <wps:spPr>
                          <a:xfrm>
                            <a:off x="6737389" y="4246631"/>
                            <a:ext cx="412115" cy="533400"/>
                          </a:xfrm>
                          <a:prstGeom prst="rect">
                            <a:avLst/>
                          </a:prstGeom>
                        </wps:spPr>
                        <wps:txbx>
                          <w:txbxContent>
                            <w:p w14:paraId="6739EDD3" w14:textId="77777777" w:rsidR="00FF3A2B" w:rsidRDefault="00FF3A2B" w:rsidP="00EB37D3">
                              <w:pPr>
                                <w:pStyle w:val="NormalWeb"/>
                                <w:spacing w:before="0" w:beforeAutospacing="0" w:after="0" w:afterAutospacing="0"/>
                                <w:ind w:left="187"/>
                                <w:rPr>
                                  <w:b/>
                                  <w:bCs/>
                                  <w:color w:val="136083" w:themeColor="text2"/>
                                  <w:sz w:val="72"/>
                                  <w:szCs w:val="72"/>
                                </w:rPr>
                              </w:pPr>
                              <w:r>
                                <w:rPr>
                                  <w:b/>
                                  <w:bCs/>
                                  <w:color w:val="136083" w:themeColor="text2"/>
                                  <w:kern w:val="24"/>
                                  <w:sz w:val="72"/>
                                  <w:szCs w:val="72"/>
                                  <w:rtl/>
                                  <w:lang w:bidi="ar-EG"/>
                                </w:rPr>
                                <w:t>!</w:t>
                              </w:r>
                            </w:p>
                          </w:txbxContent>
                        </wps:txbx>
                        <wps:bodyPr wrap="square">
                          <a:noAutofit/>
                        </wps:bodyPr>
                      </wps:wsp>
                    </wpg:wgp>
                  </a:graphicData>
                </a:graphic>
              </wp:anchor>
            </w:drawing>
          </mc:Choice>
          <mc:Fallback>
            <w:pict>
              <v:group w14:anchorId="3D5F3D53" id="_x0000_s1094" style="position:absolute;left:0;text-align:left;margin-left:-4pt;margin-top:176.1pt;width:580.35pt;height:393.25pt;z-index:-251500544;mso-position-horizontal-relative:page;mso-position-vertical-relative:page" coordorigin="477,-86" coordsize="73711,49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">
                <v:group id="Group 15" o:spid="_x0000_s1095" style="position:absolute;left:477;top:-86;width:73711;height:49793" coordorigin="-1558,18651" coordsize="67986,2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shape id="Snip Diagonal Corner Rectangle 392" o:spid="_x0000_s1096" style="position:absolute;left:-1558;top:18693;width:67472;height:24196;visibility:visible;mso-wrap-style:square;v-text-anchor:middle" coordsize="6747253,241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" path="m,l6576189,r171064,171064l6747253,2419576r,l171064,2419576,,2248512,,xe" fillcolor="window" stroked="f" strokeweight="1pt">
                    <v:stroke joinstyle="miter"/>
                    <v:path arrowok="t" o:connecttype="custom" o:connectlocs="0,0;6576189,0;6747253,171064;6747253,2419576;6747253,2419576;171064,2419576;0,2248512;0,0" o:connectangles="0,0,0,0,0,0,0,0"/>
                  </v:shape>
                  <v:group id="Group 393" o:spid="_x0000_s1097" style="position:absolute;left:57113;top:18651;width:9315;height:23701" coordorigin="57113,18651" coordsize="9315,2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">
                    <v:shape id="Snip Single Corner Rectangle 394" o:spid="_x0000_s1098" style="position:absolute;left:58353;top:18651;width:7844;height:23701;visibility:visible;mso-wrap-style:square;v-text-anchor:top" coordsize="784483,2370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" path="m,l502226,,784483,282257r,2087836l,2370093,,xe" fillcolor="#136083" stroked="f" strokeweight="1pt">
                      <v:stroke joinstyle="miter"/>
                      <v:path arrowok="t" o:connecttype="custom" o:connectlocs="0,0;502226,0;784483,282257;784483,2370093;0,2370093;0,0" o:connectangles="0,0,0,0,0,0"/>
                    </v:shape>
                    <v:rect id="Rectangle 395" o:spid="_x0000_s1099" style="position:absolute;left:57113;top:19207;width:9315;height:8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" filled="f" stroked="f">
                      <v:textbox>
                        <w:txbxContent>
                          <w:p w14:paraId="58C3B66A" w14:textId="77777777" w:rsidR="00FF3A2B" w:rsidRDefault="00FF3A2B" w:rsidP="00EB37D3">
                            <w:pPr>
                              <w:pStyle w:val="NormalWeb"/>
                              <w:spacing w:before="0" w:beforeAutospacing="0" w:after="0" w:afterAutospacing="0"/>
                              <w:ind w:left="187"/>
                              <w:rPr>
                                <w:rFonts w:ascii="Almarai Bold" w:hAnsi="Almarai Bold" w:cs="Almarai Bold"/>
                                <w:sz w:val="20"/>
                                <w:szCs w:val="20"/>
                              </w:rPr>
                            </w:pPr>
                            <w:r>
                              <w:rPr>
                                <w:rFonts w:ascii="Almarai Bold" w:hAnsi="Almarai Bold" w:cs="Almarai Bold"/>
                                <w:b/>
                                <w:bCs/>
                                <w:color w:val="FFFFFF"/>
                                <w:kern w:val="24"/>
                                <w:sz w:val="20"/>
                                <w:szCs w:val="20"/>
                                <w:rtl/>
                                <w:lang w:bidi="ar-EG"/>
                              </w:rPr>
                              <w:t>الشكل 2-3: المعوقات التي واجهت مجتمع الأعمال خلال الربع محل الدراسة وفقا للقطاع</w:t>
                            </w:r>
                          </w:p>
                        </w:txbxContent>
                      </v:textbox>
                    </v:rect>
                  </v:group>
                  <v:shape id="Isosceles Triangle 397" o:spid="_x0000_s1100" type="#_x0000_t5" style="position:absolute;left:60675;top:39938;width:4221;height:1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" fillcolor="#1fbacf" strokecolor="#1fbacf" strokeweight="10pt">
                    <v:stroke joinstyle="round" endcap="round"/>
                  </v:shape>
                </v:group>
                <v:rect id="Rectangle 1" o:spid="_x0000_s1101" style="position:absolute;left:67373;top:42466;width:4122;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" filled="f" stroked="f">
                  <v:textbox>
                    <w:txbxContent>
                      <w:p w14:paraId="6739EDD3" w14:textId="77777777" w:rsidR="00FF3A2B" w:rsidRDefault="00FF3A2B" w:rsidP="00EB37D3">
                        <w:pPr>
                          <w:pStyle w:val="NormalWeb"/>
                          <w:spacing w:before="0" w:beforeAutospacing="0" w:after="0" w:afterAutospacing="0"/>
                          <w:ind w:left="187"/>
                          <w:rPr>
                            <w:b/>
                            <w:bCs/>
                            <w:color w:val="136083" w:themeColor="text2"/>
                            <w:sz w:val="72"/>
                            <w:szCs w:val="72"/>
                          </w:rPr>
                        </w:pPr>
                        <w:r>
                          <w:rPr>
                            <w:b/>
                            <w:bCs/>
                            <w:color w:val="136083" w:themeColor="text2"/>
                            <w:kern w:val="24"/>
                            <w:sz w:val="72"/>
                            <w:szCs w:val="72"/>
                            <w:rtl/>
                            <w:lang w:bidi="ar-EG"/>
                          </w:rPr>
                          <w:t>!</w:t>
                        </w:r>
                      </w:p>
                    </w:txbxContent>
                  </v:textbox>
                </v:rect>
                <w10:wrap anchorx="page" anchory="page"/>
              </v:group>
            </w:pict>
          </mc:Fallback>
        </mc:AlternateContent>
      </w:r>
    </w:p>
    <w:tbl>
      <w:tblPr>
        <w:tblStyle w:val="PlainTable11"/>
        <w:tblpPr w:leftFromText="180" w:rightFromText="180" w:vertAnchor="page" w:horzAnchor="page" w:tblpX="466" w:tblpY="4291"/>
        <w:bidiVisual/>
        <w:tblW w:w="96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64"/>
        <w:gridCol w:w="861"/>
        <w:gridCol w:w="228"/>
        <w:gridCol w:w="598"/>
        <w:gridCol w:w="841"/>
        <w:gridCol w:w="57"/>
        <w:gridCol w:w="796"/>
        <w:gridCol w:w="9"/>
        <w:gridCol w:w="804"/>
        <w:gridCol w:w="101"/>
        <w:gridCol w:w="807"/>
        <w:gridCol w:w="90"/>
      </w:tblGrid>
      <w:tr w:rsidR="00EB37D3" w14:paraId="5919B873" w14:textId="77777777" w:rsidTr="000808A1">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464" w:type="dxa"/>
          </w:tcPr>
          <w:p w14:paraId="1B29F90B" w14:textId="77777777" w:rsidR="00EB37D3" w:rsidRDefault="00EB37D3" w:rsidP="000808A1">
            <w:pPr>
              <w:bidi/>
              <w:spacing w:after="0" w:line="240" w:lineRule="auto"/>
              <w:rPr>
                <w:rFonts w:ascii="Almarai Bold" w:eastAsia="Sinkin Sans 400 Regular" w:hAnsi="Almarai Bold" w:cs="Almarai Bold"/>
                <w:sz w:val="20"/>
                <w:szCs w:val="20"/>
              </w:rPr>
            </w:pPr>
            <w:bookmarkStart w:id="19" w:name="_Hlk145410860"/>
            <w:r>
              <w:rPr>
                <w:rFonts w:ascii="Almarai Bold" w:eastAsia="Sinkin Sans 400 Regular" w:hAnsi="Almarai Bold" w:cs="Almarai Bold"/>
                <w:sz w:val="20"/>
                <w:szCs w:val="20"/>
                <w:rtl/>
              </w:rPr>
              <w:t> </w:t>
            </w:r>
          </w:p>
        </w:tc>
        <w:tc>
          <w:tcPr>
            <w:tcW w:w="861" w:type="dxa"/>
          </w:tcPr>
          <w:p w14:paraId="3443EC98" w14:textId="44206926" w:rsidR="00EB37D3" w:rsidRDefault="00EB37D3" w:rsidP="000808A1">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الصناعة التحويلية</w:t>
            </w:r>
          </w:p>
        </w:tc>
        <w:tc>
          <w:tcPr>
            <w:tcW w:w="826" w:type="dxa"/>
            <w:gridSpan w:val="2"/>
          </w:tcPr>
          <w:p w14:paraId="2CD855A4" w14:textId="5C05080A" w:rsidR="00EB37D3" w:rsidRDefault="00EB37D3" w:rsidP="000808A1">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التشييد والبناء</w:t>
            </w:r>
          </w:p>
        </w:tc>
        <w:tc>
          <w:tcPr>
            <w:tcW w:w="898" w:type="dxa"/>
            <w:gridSpan w:val="2"/>
          </w:tcPr>
          <w:p w14:paraId="025A46EE" w14:textId="7D2828E8" w:rsidR="00EB37D3" w:rsidRDefault="007F1B7F" w:rsidP="000808A1">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sidRPr="007F1B7F">
              <w:rPr>
                <w:noProof/>
              </w:rPr>
              <w:drawing>
                <wp:anchor distT="0" distB="0" distL="114300" distR="114300" simplePos="0" relativeHeight="251898880" behindDoc="0" locked="0" layoutInCell="1" allowOverlap="1" wp14:anchorId="312557C6" wp14:editId="2E19F933">
                  <wp:simplePos x="0" y="0"/>
                  <wp:positionH relativeFrom="column">
                    <wp:posOffset>-1690033</wp:posOffset>
                  </wp:positionH>
                  <wp:positionV relativeFrom="paragraph">
                    <wp:posOffset>452499</wp:posOffset>
                  </wp:positionV>
                  <wp:extent cx="3306183" cy="3685540"/>
                  <wp:effectExtent l="0" t="0" r="8890" b="0"/>
                  <wp:wrapNone/>
                  <wp:docPr id="398382140"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37625" cy="37205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37D3">
              <w:rPr>
                <w:rFonts w:ascii="Almarai Bold" w:eastAsia="Sinkin Sans 400 Regular" w:hAnsi="Almarai Bold" w:cs="Almarai Bold"/>
                <w:sz w:val="18"/>
                <w:szCs w:val="18"/>
                <w:rtl/>
              </w:rPr>
              <w:t>قطاع السياحة</w:t>
            </w:r>
          </w:p>
        </w:tc>
        <w:tc>
          <w:tcPr>
            <w:tcW w:w="796" w:type="dxa"/>
          </w:tcPr>
          <w:p w14:paraId="5C5FBD79" w14:textId="5B85EFF5" w:rsidR="00EB37D3" w:rsidRDefault="00EB37D3" w:rsidP="000808A1">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النقل</w:t>
            </w:r>
          </w:p>
        </w:tc>
        <w:tc>
          <w:tcPr>
            <w:tcW w:w="914" w:type="dxa"/>
            <w:gridSpan w:val="3"/>
          </w:tcPr>
          <w:p w14:paraId="5FF4C0D2" w14:textId="77777777" w:rsidR="00EB37D3" w:rsidRDefault="00EB37D3" w:rsidP="000808A1">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الاتصالات</w:t>
            </w:r>
          </w:p>
        </w:tc>
        <w:tc>
          <w:tcPr>
            <w:tcW w:w="897" w:type="dxa"/>
            <w:gridSpan w:val="2"/>
          </w:tcPr>
          <w:p w14:paraId="4B961E6A" w14:textId="77777777" w:rsidR="00EB37D3" w:rsidRDefault="00EB37D3" w:rsidP="000808A1">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الخدمات المالية</w:t>
            </w:r>
          </w:p>
        </w:tc>
      </w:tr>
      <w:bookmarkEnd w:id="19"/>
      <w:tr w:rsidR="00EB37D3" w14:paraId="6322C4C1"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shd w:val="clear" w:color="auto" w:fill="F2F2F2"/>
          </w:tcPr>
          <w:p w14:paraId="4AC5FBDA"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ارتفاع تكاليف الطاقة والميا</w:t>
            </w:r>
            <w:r>
              <w:rPr>
                <w:rFonts w:ascii="Almarai Bold" w:hAnsi="Almarai Bold" w:cs="Almarai Bold" w:hint="cs"/>
                <w:sz w:val="18"/>
                <w:szCs w:val="18"/>
                <w:rtl/>
              </w:rPr>
              <w:t>ه</w:t>
            </w:r>
          </w:p>
        </w:tc>
        <w:tc>
          <w:tcPr>
            <w:tcW w:w="1089" w:type="dxa"/>
            <w:gridSpan w:val="2"/>
            <w:shd w:val="clear" w:color="000000" w:fill="FFFFFF"/>
            <w:vAlign w:val="center"/>
          </w:tcPr>
          <w:p w14:paraId="285BBF80" w14:textId="1AD08F3C"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62CE5B27"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218BD637"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0CA5B6CD"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4C62A080"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7EB43A0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0B676092"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tcPr>
          <w:p w14:paraId="47E31287"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زيادة الرسوم المفروضة على الخدمات الحكومية</w:t>
            </w:r>
          </w:p>
        </w:tc>
        <w:tc>
          <w:tcPr>
            <w:tcW w:w="1089" w:type="dxa"/>
            <w:gridSpan w:val="2"/>
            <w:shd w:val="clear" w:color="000000" w:fill="FFFFFF"/>
            <w:vAlign w:val="center"/>
          </w:tcPr>
          <w:p w14:paraId="6D4AACE4"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64D79D96"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3EC57FF3"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39CA5BCE"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2330AF1A"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1DBA33F1"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535E74DE"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shd w:val="clear" w:color="auto" w:fill="F2F2F2"/>
          </w:tcPr>
          <w:p w14:paraId="17F08779"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إجراءات التعامل مع الجهات الحكومية</w:t>
            </w:r>
          </w:p>
        </w:tc>
        <w:tc>
          <w:tcPr>
            <w:tcW w:w="1089" w:type="dxa"/>
            <w:gridSpan w:val="2"/>
            <w:shd w:val="clear" w:color="000000" w:fill="FFFFFF"/>
            <w:vAlign w:val="center"/>
          </w:tcPr>
          <w:p w14:paraId="0189FCE9"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25B822DB"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241DE57B"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29F96E53"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610A1EAF"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5C480E6E"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5894E5A1"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tcPr>
          <w:p w14:paraId="69B6397E"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hint="cs"/>
                <w:sz w:val="18"/>
                <w:szCs w:val="18"/>
                <w:rtl/>
              </w:rPr>
              <w:t>المشكلات المرتبطة بإجراءات</w:t>
            </w:r>
            <w:r>
              <w:rPr>
                <w:rFonts w:ascii="Almarai Bold" w:hAnsi="Almarai Bold" w:cs="Almarai Bold"/>
                <w:sz w:val="18"/>
                <w:szCs w:val="18"/>
                <w:rtl/>
              </w:rPr>
              <w:t xml:space="preserve"> التصدير</w:t>
            </w:r>
          </w:p>
        </w:tc>
        <w:tc>
          <w:tcPr>
            <w:tcW w:w="1089" w:type="dxa"/>
            <w:gridSpan w:val="2"/>
            <w:shd w:val="clear" w:color="000000" w:fill="FFFFFF"/>
            <w:vAlign w:val="center"/>
          </w:tcPr>
          <w:p w14:paraId="0EC8969B"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40466724"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67EF97B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6D9BED77"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11F1F1F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09DC0412"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3184CD7F"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shd w:val="clear" w:color="auto" w:fill="F2F2F2"/>
          </w:tcPr>
          <w:p w14:paraId="633A2914"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المنظومة الضريبية</w:t>
            </w:r>
          </w:p>
        </w:tc>
        <w:tc>
          <w:tcPr>
            <w:tcW w:w="1089" w:type="dxa"/>
            <w:gridSpan w:val="2"/>
            <w:shd w:val="clear" w:color="000000" w:fill="FFFFFF"/>
            <w:vAlign w:val="center"/>
          </w:tcPr>
          <w:p w14:paraId="4946CB11"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3BE92D1C"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7B744E28"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37E73D3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3D23EAA7"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25EDDEB0"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5C0F61E8"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tcPr>
          <w:p w14:paraId="4ECC4685"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 xml:space="preserve">صعوبة الحصول </w:t>
            </w:r>
            <w:r>
              <w:rPr>
                <w:rFonts w:ascii="Almarai Bold" w:hAnsi="Almarai Bold" w:cs="Almarai Bold" w:hint="cs"/>
                <w:sz w:val="18"/>
                <w:szCs w:val="18"/>
                <w:rtl/>
              </w:rPr>
              <w:t>على</w:t>
            </w:r>
            <w:r>
              <w:rPr>
                <w:rFonts w:ascii="Almarai Bold" w:hAnsi="Almarai Bold" w:cs="Almarai Bold"/>
                <w:sz w:val="18"/>
                <w:szCs w:val="18"/>
                <w:rtl/>
              </w:rPr>
              <w:t xml:space="preserve"> العمالة المؤهلة</w:t>
            </w:r>
          </w:p>
        </w:tc>
        <w:tc>
          <w:tcPr>
            <w:tcW w:w="1089" w:type="dxa"/>
            <w:gridSpan w:val="2"/>
            <w:shd w:val="clear" w:color="000000" w:fill="FFFFFF"/>
            <w:vAlign w:val="center"/>
          </w:tcPr>
          <w:p w14:paraId="0DBA3DCD"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3CE1A103"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36EACB21"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687F7F10"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7E3A6CFD"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2274207F"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2410412F"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shd w:val="clear" w:color="auto" w:fill="F2F2F2"/>
          </w:tcPr>
          <w:p w14:paraId="552BDCD8"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ارتفاع التضخم</w:t>
            </w:r>
          </w:p>
        </w:tc>
        <w:tc>
          <w:tcPr>
            <w:tcW w:w="1089" w:type="dxa"/>
            <w:gridSpan w:val="2"/>
            <w:shd w:val="clear" w:color="000000" w:fill="FFFFFF"/>
            <w:vAlign w:val="center"/>
          </w:tcPr>
          <w:p w14:paraId="0EC422F6"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color w:val="FF0000"/>
                <w:sz w:val="20"/>
                <w:szCs w:val="20"/>
              </w:rPr>
            </w:pPr>
          </w:p>
        </w:tc>
        <w:tc>
          <w:tcPr>
            <w:tcW w:w="598" w:type="dxa"/>
            <w:shd w:val="clear" w:color="000000" w:fill="FFFFFF"/>
            <w:vAlign w:val="center"/>
          </w:tcPr>
          <w:p w14:paraId="157DFEB4"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color w:val="FF0000"/>
                <w:sz w:val="20"/>
                <w:szCs w:val="20"/>
              </w:rPr>
            </w:pPr>
          </w:p>
        </w:tc>
        <w:tc>
          <w:tcPr>
            <w:tcW w:w="841" w:type="dxa"/>
            <w:shd w:val="clear" w:color="000000" w:fill="FFFFFF"/>
            <w:vAlign w:val="center"/>
          </w:tcPr>
          <w:p w14:paraId="1DA0EFDF"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color w:val="FF0000"/>
                <w:sz w:val="20"/>
                <w:szCs w:val="20"/>
              </w:rPr>
            </w:pPr>
          </w:p>
        </w:tc>
        <w:tc>
          <w:tcPr>
            <w:tcW w:w="862" w:type="dxa"/>
            <w:gridSpan w:val="3"/>
            <w:shd w:val="clear" w:color="000000" w:fill="FFFFFF"/>
            <w:vAlign w:val="center"/>
          </w:tcPr>
          <w:p w14:paraId="421F057E"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color w:val="FF0000"/>
                <w:sz w:val="20"/>
                <w:szCs w:val="20"/>
              </w:rPr>
            </w:pPr>
          </w:p>
        </w:tc>
        <w:tc>
          <w:tcPr>
            <w:tcW w:w="804" w:type="dxa"/>
            <w:shd w:val="clear" w:color="000000" w:fill="FFFFFF"/>
            <w:vAlign w:val="center"/>
          </w:tcPr>
          <w:p w14:paraId="3B22978D"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color w:val="FF0000"/>
                <w:sz w:val="20"/>
                <w:szCs w:val="20"/>
              </w:rPr>
            </w:pPr>
          </w:p>
        </w:tc>
        <w:tc>
          <w:tcPr>
            <w:tcW w:w="908" w:type="dxa"/>
            <w:gridSpan w:val="2"/>
            <w:shd w:val="clear" w:color="000000" w:fill="FFFFFF"/>
            <w:vAlign w:val="center"/>
          </w:tcPr>
          <w:p w14:paraId="391CE1D3"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7CC8C120"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tcPr>
          <w:p w14:paraId="1EA16046"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المنظومة الجمركية</w:t>
            </w:r>
          </w:p>
        </w:tc>
        <w:tc>
          <w:tcPr>
            <w:tcW w:w="1089" w:type="dxa"/>
            <w:gridSpan w:val="2"/>
            <w:shd w:val="clear" w:color="000000" w:fill="FFFFFF"/>
            <w:vAlign w:val="center"/>
          </w:tcPr>
          <w:p w14:paraId="2FF719C0"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35A396B2"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5FD8EA20"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1F9AC80F"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0FF9B9A6"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7A53D2BE"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4E2BC6CA"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shd w:val="clear" w:color="auto" w:fill="F2F2F2"/>
          </w:tcPr>
          <w:p w14:paraId="3CA5DD70"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تخبط السياسات الاقتصادية</w:t>
            </w:r>
            <w:r>
              <w:rPr>
                <w:rFonts w:ascii="Almarai Bold" w:hAnsi="Almarai Bold" w:cs="Almarai Bold"/>
                <w:sz w:val="18"/>
                <w:szCs w:val="18"/>
              </w:rPr>
              <w:t xml:space="preserve"> </w:t>
            </w:r>
          </w:p>
        </w:tc>
        <w:tc>
          <w:tcPr>
            <w:tcW w:w="1089" w:type="dxa"/>
            <w:gridSpan w:val="2"/>
            <w:shd w:val="clear" w:color="000000" w:fill="FFFFFF"/>
            <w:vAlign w:val="center"/>
          </w:tcPr>
          <w:p w14:paraId="422CF26C"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515CDFD1"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730332CF"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5CC11FE4"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77F14EDB"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7F6B3060"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0554918B"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tcPr>
          <w:p w14:paraId="00760D3A"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انقطاع الكهرباء</w:t>
            </w:r>
          </w:p>
        </w:tc>
        <w:tc>
          <w:tcPr>
            <w:tcW w:w="1089" w:type="dxa"/>
            <w:gridSpan w:val="2"/>
            <w:shd w:val="clear" w:color="000000" w:fill="FFFFFF"/>
            <w:vAlign w:val="center"/>
          </w:tcPr>
          <w:p w14:paraId="4BE61561"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54CF03A1"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24CB112E"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1D5ED573"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5A2F580B"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655191D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4DAD1123"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shd w:val="clear" w:color="auto" w:fill="F2F2F2"/>
          </w:tcPr>
          <w:p w14:paraId="186029F6"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غياب المعلومات عن السوق المحلي والخارجي</w:t>
            </w:r>
          </w:p>
        </w:tc>
        <w:tc>
          <w:tcPr>
            <w:tcW w:w="1089" w:type="dxa"/>
            <w:gridSpan w:val="2"/>
            <w:shd w:val="clear" w:color="000000" w:fill="FFFFFF"/>
            <w:vAlign w:val="center"/>
          </w:tcPr>
          <w:p w14:paraId="3C367924"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10D22B74"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69D9BEA8"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617411BD"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3CD97047"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7CB52DDA"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1DC6DF21"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tcPr>
          <w:p w14:paraId="037738D2"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أخرى</w:t>
            </w:r>
          </w:p>
        </w:tc>
        <w:tc>
          <w:tcPr>
            <w:tcW w:w="1089" w:type="dxa"/>
            <w:gridSpan w:val="2"/>
            <w:shd w:val="clear" w:color="000000" w:fill="FFFFFF"/>
            <w:vAlign w:val="center"/>
          </w:tcPr>
          <w:p w14:paraId="0FCB803F"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0D03ADF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613544E7"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53A134E6"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6A77335E"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79FA98DA"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1AB08CC2"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shd w:val="clear" w:color="auto" w:fill="F2F2F2"/>
          </w:tcPr>
          <w:p w14:paraId="716AB93F" w14:textId="44CE2493" w:rsidR="00EB37D3" w:rsidRDefault="00EB37D3" w:rsidP="000808A1">
            <w:pPr>
              <w:bidi/>
              <w:spacing w:after="0" w:line="240" w:lineRule="auto"/>
              <w:rPr>
                <w:rFonts w:ascii="Almarai Bold" w:eastAsia="Sinkin Sans 400 Regular" w:hAnsi="Almarai Bold" w:cs="Almarai Bold"/>
                <w:sz w:val="16"/>
                <w:szCs w:val="16"/>
              </w:rPr>
            </w:pPr>
            <w:r>
              <w:rPr>
                <w:rFonts w:ascii="Almarai Bold" w:hAnsi="Almarai Bold" w:cs="Almarai Bold" w:hint="cs"/>
                <w:sz w:val="18"/>
                <w:szCs w:val="18"/>
                <w:rtl/>
              </w:rPr>
              <w:t>عدم وضوح</w:t>
            </w:r>
            <w:r>
              <w:rPr>
                <w:rFonts w:ascii="Almarai Bold" w:hAnsi="Almarai Bold" w:cs="Almarai Bold"/>
                <w:sz w:val="18"/>
                <w:szCs w:val="18"/>
                <w:rtl/>
              </w:rPr>
              <w:t xml:space="preserve"> توجهات</w:t>
            </w:r>
            <w:r w:rsidR="008401E6">
              <w:rPr>
                <w:rFonts w:ascii="Almarai Bold" w:hAnsi="Almarai Bold" w:cs="Almarai Bold"/>
                <w:sz w:val="18"/>
                <w:szCs w:val="18"/>
                <w:rtl/>
              </w:rPr>
              <w:t xml:space="preserve"> </w:t>
            </w:r>
            <w:r>
              <w:rPr>
                <w:rFonts w:ascii="Almarai Bold" w:hAnsi="Almarai Bold" w:cs="Almarai Bold"/>
                <w:sz w:val="18"/>
                <w:szCs w:val="18"/>
                <w:rtl/>
              </w:rPr>
              <w:t>السياس</w:t>
            </w:r>
            <w:r>
              <w:rPr>
                <w:rFonts w:ascii="Almarai Bold" w:hAnsi="Almarai Bold" w:cs="Almarai Bold" w:hint="cs"/>
                <w:sz w:val="18"/>
                <w:szCs w:val="18"/>
                <w:rtl/>
              </w:rPr>
              <w:t>ات</w:t>
            </w:r>
            <w:r>
              <w:rPr>
                <w:rFonts w:ascii="Almarai Bold" w:hAnsi="Almarai Bold" w:cs="Almarai Bold"/>
                <w:sz w:val="18"/>
                <w:szCs w:val="18"/>
                <w:rtl/>
              </w:rPr>
              <w:t xml:space="preserve"> الاقتصادية في المستقبل</w:t>
            </w:r>
          </w:p>
        </w:tc>
        <w:tc>
          <w:tcPr>
            <w:tcW w:w="1089" w:type="dxa"/>
            <w:gridSpan w:val="2"/>
            <w:shd w:val="clear" w:color="000000" w:fill="FFFFFF"/>
            <w:vAlign w:val="center"/>
          </w:tcPr>
          <w:p w14:paraId="265191EF"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225854F8"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31C06B16"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3DD8FF49"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48C67A9F"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015AFD3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2018ED56"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tcPr>
          <w:p w14:paraId="0214B24B" w14:textId="35F52470"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صعوبة الحصول على</w:t>
            </w:r>
            <w:r w:rsidR="008401E6">
              <w:rPr>
                <w:rFonts w:ascii="Almarai Bold" w:hAnsi="Almarai Bold" w:cs="Almarai Bold"/>
                <w:sz w:val="18"/>
                <w:szCs w:val="18"/>
                <w:rtl/>
              </w:rPr>
              <w:t xml:space="preserve"> </w:t>
            </w:r>
            <w:r>
              <w:rPr>
                <w:rFonts w:ascii="Almarai Bold" w:hAnsi="Almarai Bold" w:cs="Almarai Bold"/>
                <w:sz w:val="18"/>
                <w:szCs w:val="18"/>
                <w:rtl/>
              </w:rPr>
              <w:t>التمويل</w:t>
            </w:r>
          </w:p>
        </w:tc>
        <w:tc>
          <w:tcPr>
            <w:tcW w:w="1089" w:type="dxa"/>
            <w:gridSpan w:val="2"/>
            <w:shd w:val="clear" w:color="000000" w:fill="FFFFFF"/>
            <w:vAlign w:val="center"/>
          </w:tcPr>
          <w:p w14:paraId="6F088E9E"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365441C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596BE6D3"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1B8318B4"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0F576206"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26582F3D"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28D17091"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shd w:val="clear" w:color="auto" w:fill="F2F2F2"/>
          </w:tcPr>
          <w:p w14:paraId="7755BC3A"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النقل واللوجستيات</w:t>
            </w:r>
          </w:p>
        </w:tc>
        <w:tc>
          <w:tcPr>
            <w:tcW w:w="1089" w:type="dxa"/>
            <w:gridSpan w:val="2"/>
            <w:shd w:val="clear" w:color="000000" w:fill="FFFFFF"/>
            <w:vAlign w:val="center"/>
          </w:tcPr>
          <w:p w14:paraId="2F2301EB"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6D0D7028"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37949BED"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5B2EB46E"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29CCB7EE"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2DB8E261"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4CF3CFCE"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tcPr>
          <w:p w14:paraId="05D82F8A"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Pr>
              <w:t xml:space="preserve"> </w:t>
            </w:r>
            <w:r>
              <w:rPr>
                <w:rFonts w:ascii="Almarai Bold" w:hAnsi="Almarai Bold" w:cs="Almarai Bold"/>
                <w:sz w:val="18"/>
                <w:szCs w:val="18"/>
                <w:rtl/>
              </w:rPr>
              <w:t>سعر الصرف</w:t>
            </w:r>
          </w:p>
        </w:tc>
        <w:tc>
          <w:tcPr>
            <w:tcW w:w="1089" w:type="dxa"/>
            <w:gridSpan w:val="2"/>
            <w:shd w:val="clear" w:color="000000" w:fill="FFFFFF"/>
            <w:vAlign w:val="center"/>
          </w:tcPr>
          <w:p w14:paraId="51A471D6"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2CAFFB21"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7641F967"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5C09CB2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7EC3257A"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1F81ADC3"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3CCCE010"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shd w:val="clear" w:color="auto" w:fill="F2F2F2"/>
          </w:tcPr>
          <w:p w14:paraId="4077F3FE"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عدم تفضيل المنتج المحلي في التعاقدات الحكومية</w:t>
            </w:r>
          </w:p>
        </w:tc>
        <w:tc>
          <w:tcPr>
            <w:tcW w:w="1089" w:type="dxa"/>
            <w:gridSpan w:val="2"/>
            <w:shd w:val="clear" w:color="000000" w:fill="FFFFFF"/>
            <w:vAlign w:val="center"/>
          </w:tcPr>
          <w:p w14:paraId="54D82F2A"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04963A93"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1251C47D"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65EBB3E5"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1E6132C8"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11E5ED4A"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r w:rsidR="00EB37D3" w14:paraId="09BFE22F" w14:textId="77777777" w:rsidTr="000808A1">
        <w:trPr>
          <w:gridAfter w:val="1"/>
          <w:wAfter w:w="90" w:type="dxa"/>
          <w:trHeight w:val="136"/>
        </w:trPr>
        <w:tc>
          <w:tcPr>
            <w:cnfStyle w:val="001000000000" w:firstRow="0" w:lastRow="0" w:firstColumn="1" w:lastColumn="0" w:oddVBand="0" w:evenVBand="0" w:oddHBand="0" w:evenHBand="0" w:firstRowFirstColumn="0" w:firstRowLastColumn="0" w:lastRowFirstColumn="0" w:lastRowLastColumn="0"/>
            <w:tcW w:w="4464" w:type="dxa"/>
          </w:tcPr>
          <w:p w14:paraId="1ABC97C9" w14:textId="77777777" w:rsidR="00EB37D3" w:rsidRDefault="00EB37D3" w:rsidP="000808A1">
            <w:pPr>
              <w:bidi/>
              <w:spacing w:after="0" w:line="240" w:lineRule="auto"/>
              <w:rPr>
                <w:rFonts w:ascii="Almarai Bold" w:eastAsia="Sinkin Sans 400 Regular" w:hAnsi="Almarai Bold" w:cs="Almarai Bold"/>
                <w:sz w:val="18"/>
                <w:szCs w:val="18"/>
              </w:rPr>
            </w:pPr>
            <w:r>
              <w:rPr>
                <w:rFonts w:ascii="Almarai Bold" w:hAnsi="Almarai Bold" w:cs="Almarai Bold"/>
                <w:sz w:val="18"/>
                <w:szCs w:val="18"/>
                <w:rtl/>
              </w:rPr>
              <w:t>المنافسة غير العادلة من الدولة</w:t>
            </w:r>
          </w:p>
        </w:tc>
        <w:tc>
          <w:tcPr>
            <w:tcW w:w="1089" w:type="dxa"/>
            <w:gridSpan w:val="2"/>
            <w:shd w:val="clear" w:color="000000" w:fill="FFFFFF"/>
            <w:vAlign w:val="center"/>
          </w:tcPr>
          <w:p w14:paraId="5017C8EB"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598" w:type="dxa"/>
            <w:shd w:val="clear" w:color="000000" w:fill="FFFFFF"/>
            <w:vAlign w:val="center"/>
          </w:tcPr>
          <w:p w14:paraId="3B83C37A"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41" w:type="dxa"/>
            <w:shd w:val="clear" w:color="000000" w:fill="FFFFFF"/>
            <w:vAlign w:val="center"/>
          </w:tcPr>
          <w:p w14:paraId="48EEEC92"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62" w:type="dxa"/>
            <w:gridSpan w:val="3"/>
            <w:shd w:val="clear" w:color="000000" w:fill="FFFFFF"/>
            <w:vAlign w:val="center"/>
          </w:tcPr>
          <w:p w14:paraId="10F6814C"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804" w:type="dxa"/>
            <w:shd w:val="clear" w:color="000000" w:fill="FFFFFF"/>
            <w:vAlign w:val="center"/>
          </w:tcPr>
          <w:p w14:paraId="5BCAF56F"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c>
          <w:tcPr>
            <w:tcW w:w="908" w:type="dxa"/>
            <w:gridSpan w:val="2"/>
            <w:shd w:val="clear" w:color="000000" w:fill="FFFFFF"/>
            <w:vAlign w:val="center"/>
          </w:tcPr>
          <w:p w14:paraId="14367F57" w14:textId="77777777" w:rsidR="00EB37D3" w:rsidRDefault="00EB37D3" w:rsidP="000808A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nkin Sans 400 Regular" w:eastAsia="Sinkin Sans 400 Regular" w:hAnsi="Sinkin Sans 400 Regular" w:cs="Almarai"/>
                <w:sz w:val="20"/>
                <w:szCs w:val="20"/>
              </w:rPr>
            </w:pPr>
          </w:p>
        </w:tc>
      </w:tr>
    </w:tbl>
    <w:p w14:paraId="439D2C77" w14:textId="0BBEC095" w:rsidR="00C95244" w:rsidRDefault="00C95244">
      <w:pPr>
        <w:bidi/>
        <w:ind w:left="128"/>
        <w:jc w:val="both"/>
        <w:rPr>
          <w:sz w:val="24"/>
          <w:szCs w:val="24"/>
        </w:rPr>
      </w:pPr>
    </w:p>
    <w:p w14:paraId="7FBFBBA0" w14:textId="00F1D9E3" w:rsidR="00C95244" w:rsidRDefault="00C95244">
      <w:pPr>
        <w:bidi/>
        <w:ind w:left="128"/>
        <w:jc w:val="both"/>
        <w:rPr>
          <w:sz w:val="24"/>
          <w:szCs w:val="24"/>
        </w:rPr>
      </w:pPr>
    </w:p>
    <w:p w14:paraId="798DE6A0" w14:textId="77777777" w:rsidR="00C95244" w:rsidRDefault="00C95244">
      <w:pPr>
        <w:bidi/>
        <w:ind w:left="128"/>
        <w:jc w:val="both"/>
        <w:rPr>
          <w:sz w:val="24"/>
          <w:szCs w:val="24"/>
        </w:rPr>
      </w:pPr>
    </w:p>
    <w:p w14:paraId="07DA412E" w14:textId="77777777" w:rsidR="00EB37D3" w:rsidRDefault="00EB37D3" w:rsidP="00EB37D3">
      <w:pPr>
        <w:bidi/>
        <w:ind w:left="128"/>
        <w:jc w:val="both"/>
        <w:rPr>
          <w:sz w:val="24"/>
          <w:szCs w:val="24"/>
        </w:rPr>
      </w:pPr>
    </w:p>
    <w:p w14:paraId="22D1DE7E" w14:textId="77777777" w:rsidR="00EB37D3" w:rsidRDefault="00EB37D3" w:rsidP="00EB37D3">
      <w:pPr>
        <w:bidi/>
        <w:ind w:left="128"/>
        <w:jc w:val="both"/>
        <w:rPr>
          <w:sz w:val="24"/>
          <w:szCs w:val="24"/>
        </w:rPr>
      </w:pPr>
    </w:p>
    <w:p w14:paraId="148ADC2D" w14:textId="77777777" w:rsidR="00EB37D3" w:rsidRDefault="00EB37D3" w:rsidP="00EB37D3">
      <w:pPr>
        <w:bidi/>
        <w:ind w:left="128"/>
        <w:jc w:val="both"/>
        <w:rPr>
          <w:sz w:val="24"/>
          <w:szCs w:val="24"/>
        </w:rPr>
      </w:pPr>
    </w:p>
    <w:p w14:paraId="1F862188" w14:textId="77777777" w:rsidR="00EB37D3" w:rsidRDefault="00EB37D3" w:rsidP="00EB37D3">
      <w:pPr>
        <w:bidi/>
        <w:ind w:left="128"/>
        <w:jc w:val="both"/>
        <w:rPr>
          <w:sz w:val="24"/>
          <w:szCs w:val="24"/>
        </w:rPr>
      </w:pPr>
    </w:p>
    <w:p w14:paraId="461F8E08" w14:textId="77777777" w:rsidR="00EB37D3" w:rsidRDefault="00EB37D3" w:rsidP="00EB37D3">
      <w:pPr>
        <w:bidi/>
        <w:ind w:left="128"/>
        <w:jc w:val="both"/>
        <w:rPr>
          <w:sz w:val="24"/>
          <w:szCs w:val="24"/>
        </w:rPr>
      </w:pPr>
    </w:p>
    <w:p w14:paraId="502CDC21" w14:textId="77777777" w:rsidR="00EB37D3" w:rsidRDefault="00EB37D3" w:rsidP="00EB37D3">
      <w:pPr>
        <w:bidi/>
        <w:ind w:left="128"/>
        <w:jc w:val="both"/>
        <w:rPr>
          <w:sz w:val="24"/>
          <w:szCs w:val="24"/>
        </w:rPr>
      </w:pPr>
    </w:p>
    <w:p w14:paraId="4B614691" w14:textId="77777777" w:rsidR="00EB37D3" w:rsidRDefault="00EB37D3" w:rsidP="00EB37D3">
      <w:pPr>
        <w:bidi/>
        <w:ind w:left="128"/>
        <w:jc w:val="both"/>
        <w:rPr>
          <w:sz w:val="24"/>
          <w:szCs w:val="24"/>
        </w:rPr>
      </w:pPr>
    </w:p>
    <w:p w14:paraId="5146642E" w14:textId="77777777" w:rsidR="00EB37D3" w:rsidRDefault="00EB37D3" w:rsidP="00EB37D3">
      <w:pPr>
        <w:bidi/>
        <w:ind w:left="128"/>
        <w:jc w:val="both"/>
        <w:rPr>
          <w:sz w:val="24"/>
          <w:szCs w:val="24"/>
          <w:rtl/>
        </w:rPr>
      </w:pPr>
    </w:p>
    <w:p w14:paraId="5B649B8E" w14:textId="77777777" w:rsidR="00EB37D3" w:rsidRDefault="00EB37D3">
      <w:pPr>
        <w:bidi/>
        <w:spacing w:line="360" w:lineRule="auto"/>
        <w:ind w:left="23"/>
        <w:jc w:val="both"/>
        <w:rPr>
          <w:rFonts w:ascii="Almarai" w:hAnsi="Almarai" w:cs="Almarai"/>
          <w:i/>
          <w:iCs/>
          <w:sz w:val="18"/>
          <w:szCs w:val="18"/>
          <w:lang w:bidi="ar-EG"/>
        </w:rPr>
      </w:pPr>
    </w:p>
    <w:p w14:paraId="36290803" w14:textId="77777777" w:rsidR="00EB37D3" w:rsidRDefault="00EB37D3" w:rsidP="00EB37D3">
      <w:pPr>
        <w:bidi/>
        <w:spacing w:line="360" w:lineRule="auto"/>
        <w:ind w:left="23"/>
        <w:jc w:val="both"/>
        <w:rPr>
          <w:rFonts w:ascii="Almarai" w:hAnsi="Almarai" w:cs="Almarai"/>
          <w:i/>
          <w:iCs/>
          <w:sz w:val="18"/>
          <w:szCs w:val="18"/>
          <w:lang w:bidi="ar-EG"/>
        </w:rPr>
      </w:pPr>
    </w:p>
    <w:p w14:paraId="20D4BE47" w14:textId="77777777" w:rsidR="00EB37D3" w:rsidRDefault="00EB37D3" w:rsidP="00EB37D3">
      <w:pPr>
        <w:bidi/>
        <w:spacing w:line="360" w:lineRule="auto"/>
        <w:ind w:left="23"/>
        <w:jc w:val="both"/>
        <w:rPr>
          <w:rFonts w:ascii="Almarai" w:hAnsi="Almarai" w:cs="Almarai"/>
          <w:i/>
          <w:iCs/>
          <w:sz w:val="18"/>
          <w:szCs w:val="18"/>
          <w:lang w:bidi="ar-EG"/>
        </w:rPr>
      </w:pPr>
    </w:p>
    <w:p w14:paraId="72F0B058" w14:textId="77777777" w:rsidR="00EB37D3" w:rsidRDefault="00EB37D3" w:rsidP="00EB37D3">
      <w:pPr>
        <w:bidi/>
        <w:spacing w:line="360" w:lineRule="auto"/>
        <w:ind w:left="23"/>
        <w:jc w:val="both"/>
        <w:rPr>
          <w:rFonts w:ascii="Almarai" w:hAnsi="Almarai" w:cs="Almarai"/>
          <w:i/>
          <w:iCs/>
          <w:sz w:val="18"/>
          <w:szCs w:val="18"/>
          <w:lang w:bidi="ar-EG"/>
        </w:rPr>
      </w:pPr>
    </w:p>
    <w:p w14:paraId="39199771" w14:textId="77777777" w:rsidR="003A14FB" w:rsidRDefault="003A14FB" w:rsidP="003A14FB">
      <w:pPr>
        <w:bidi/>
        <w:spacing w:line="360" w:lineRule="auto"/>
        <w:ind w:left="23"/>
        <w:jc w:val="both"/>
        <w:rPr>
          <w:rFonts w:ascii="Almarai" w:hAnsi="Almarai" w:cs="Almarai"/>
          <w:i/>
          <w:iCs/>
          <w:sz w:val="18"/>
          <w:szCs w:val="18"/>
          <w:lang w:bidi="ar-EG"/>
        </w:rPr>
      </w:pPr>
    </w:p>
    <w:p w14:paraId="63BA66B5" w14:textId="4FBBCE93" w:rsidR="00C95244" w:rsidRDefault="00E96381" w:rsidP="00EB37D3">
      <w:pPr>
        <w:bidi/>
        <w:spacing w:line="360" w:lineRule="auto"/>
        <w:ind w:left="23"/>
        <w:jc w:val="both"/>
        <w:rPr>
          <w:rFonts w:ascii="Almarai" w:hAnsi="Almarai" w:cs="Almarai"/>
          <w:sz w:val="18"/>
          <w:szCs w:val="18"/>
          <w:lang w:bidi="ar-EG"/>
        </w:rPr>
      </w:pPr>
      <w:r>
        <w:rPr>
          <w:rFonts w:ascii="Almarai" w:hAnsi="Almarai" w:cs="Almarai"/>
          <w:i/>
          <w:iCs/>
          <w:sz w:val="18"/>
          <w:szCs w:val="18"/>
          <w:rtl/>
          <w:lang w:bidi="ar-EG"/>
        </w:rPr>
        <w:t>المصدر</w:t>
      </w:r>
      <w:r>
        <w:rPr>
          <w:rFonts w:ascii="Almarai" w:hAnsi="Almarai" w:cs="Almarai"/>
          <w:sz w:val="18"/>
          <w:szCs w:val="18"/>
          <w:rtl/>
          <w:lang w:bidi="ar-EG"/>
        </w:rPr>
        <w:t>: نتائج الاستبيان.</w:t>
      </w:r>
    </w:p>
    <w:p w14:paraId="3CF0744C" w14:textId="77777777" w:rsidR="00C95244" w:rsidRDefault="00C95244" w:rsidP="00E96381">
      <w:pPr>
        <w:bidi/>
        <w:ind w:left="1829"/>
        <w:jc w:val="both"/>
        <w:rPr>
          <w:rFonts w:ascii="Almarai" w:hAnsi="Almarai" w:cs="Almarai"/>
          <w:sz w:val="20"/>
          <w:szCs w:val="20"/>
          <w:rtl/>
          <w:lang w:bidi="ar-EG"/>
        </w:rPr>
      </w:pPr>
    </w:p>
    <w:p w14:paraId="6FAA5B9A" w14:textId="77777777" w:rsidR="00C95244" w:rsidRPr="00E96381" w:rsidRDefault="00C95244">
      <w:pPr>
        <w:bidi/>
        <w:jc w:val="both"/>
        <w:rPr>
          <w:rFonts w:ascii="Almarai" w:hAnsi="Almarai" w:cs="Almarai"/>
          <w:sz w:val="20"/>
          <w:szCs w:val="20"/>
          <w:rtl/>
          <w:lang w:bidi="ar-EG"/>
        </w:rPr>
      </w:pPr>
    </w:p>
    <w:p w14:paraId="3227A362" w14:textId="77777777" w:rsidR="00EB37D3" w:rsidRDefault="00EB37D3">
      <w:pPr>
        <w:bidi/>
        <w:spacing w:after="0" w:line="360" w:lineRule="auto"/>
        <w:ind w:right="1800"/>
        <w:rPr>
          <w:rFonts w:ascii="Almarai" w:hAnsi="Almarai" w:cs="Almarai"/>
          <w:b/>
          <w:bCs/>
          <w:sz w:val="18"/>
          <w:szCs w:val="18"/>
        </w:rPr>
      </w:pPr>
      <w:bookmarkStart w:id="20" w:name="_Toc113942161"/>
      <w:bookmarkStart w:id="21" w:name="_Toc145414810"/>
    </w:p>
    <w:p w14:paraId="380B88E1" w14:textId="77777777" w:rsidR="00EB37D3" w:rsidRDefault="00EB37D3" w:rsidP="00EB37D3">
      <w:pPr>
        <w:bidi/>
        <w:spacing w:after="0" w:line="360" w:lineRule="auto"/>
        <w:ind w:right="1800"/>
        <w:rPr>
          <w:rFonts w:ascii="Almarai" w:hAnsi="Almarai" w:cs="Almarai"/>
          <w:b/>
          <w:bCs/>
          <w:sz w:val="18"/>
          <w:szCs w:val="18"/>
          <w:rtl/>
        </w:rPr>
      </w:pPr>
    </w:p>
    <w:p w14:paraId="7BD01BD6" w14:textId="77777777" w:rsidR="004D15E3" w:rsidRDefault="004D15E3" w:rsidP="004D15E3">
      <w:pPr>
        <w:bidi/>
        <w:spacing w:after="0" w:line="360" w:lineRule="auto"/>
        <w:ind w:right="1800"/>
        <w:rPr>
          <w:rFonts w:ascii="Almarai" w:hAnsi="Almarai" w:cs="Almarai"/>
          <w:b/>
          <w:bCs/>
          <w:sz w:val="18"/>
          <w:szCs w:val="18"/>
          <w:rtl/>
        </w:rPr>
      </w:pPr>
    </w:p>
    <w:p w14:paraId="3CD44BCD" w14:textId="77777777" w:rsidR="004D15E3" w:rsidRDefault="004D15E3" w:rsidP="004D15E3">
      <w:pPr>
        <w:bidi/>
        <w:spacing w:after="0" w:line="360" w:lineRule="auto"/>
        <w:ind w:right="1800"/>
        <w:rPr>
          <w:rFonts w:ascii="Almarai" w:hAnsi="Almarai" w:cs="Almarai"/>
          <w:b/>
          <w:bCs/>
          <w:sz w:val="18"/>
          <w:szCs w:val="18"/>
          <w:rtl/>
        </w:rPr>
      </w:pPr>
    </w:p>
    <w:p w14:paraId="2C964922" w14:textId="77777777" w:rsidR="00292A1E" w:rsidRDefault="00292A1E" w:rsidP="00292A1E">
      <w:pPr>
        <w:bidi/>
        <w:spacing w:after="0" w:line="360" w:lineRule="auto"/>
        <w:ind w:right="1800"/>
        <w:rPr>
          <w:rFonts w:ascii="Almarai" w:hAnsi="Almarai" w:cs="Almarai"/>
          <w:b/>
          <w:bCs/>
          <w:sz w:val="18"/>
          <w:szCs w:val="18"/>
          <w:rtl/>
        </w:rPr>
      </w:pPr>
    </w:p>
    <w:p w14:paraId="7B263858" w14:textId="77777777" w:rsidR="00292A1E" w:rsidRDefault="00292A1E" w:rsidP="00292A1E">
      <w:pPr>
        <w:bidi/>
        <w:spacing w:after="0" w:line="360" w:lineRule="auto"/>
        <w:ind w:right="1800"/>
        <w:rPr>
          <w:rFonts w:ascii="Almarai" w:hAnsi="Almarai" w:cs="Almarai"/>
          <w:b/>
          <w:bCs/>
          <w:sz w:val="18"/>
          <w:szCs w:val="18"/>
          <w:rtl/>
        </w:rPr>
      </w:pPr>
    </w:p>
    <w:p w14:paraId="33EA55AF" w14:textId="77777777" w:rsidR="00292A1E" w:rsidRDefault="00292A1E" w:rsidP="00292A1E">
      <w:pPr>
        <w:bidi/>
        <w:spacing w:after="0" w:line="360" w:lineRule="auto"/>
        <w:ind w:right="1800"/>
        <w:rPr>
          <w:rFonts w:ascii="Almarai" w:hAnsi="Almarai" w:cs="Almarai"/>
          <w:b/>
          <w:bCs/>
          <w:sz w:val="18"/>
          <w:szCs w:val="18"/>
          <w:rtl/>
        </w:rPr>
      </w:pPr>
    </w:p>
    <w:p w14:paraId="70DEDAB5" w14:textId="01D92C05" w:rsidR="00292A1E" w:rsidRDefault="00292A1E" w:rsidP="00292A1E">
      <w:pPr>
        <w:bidi/>
        <w:spacing w:after="0" w:line="360" w:lineRule="auto"/>
        <w:ind w:right="1800"/>
        <w:rPr>
          <w:rFonts w:ascii="Almarai" w:hAnsi="Almarai" w:cs="Almarai"/>
          <w:b/>
          <w:bCs/>
          <w:sz w:val="18"/>
          <w:szCs w:val="18"/>
        </w:rPr>
      </w:pPr>
    </w:p>
    <w:p w14:paraId="4099B305" w14:textId="0AE9C777" w:rsidR="00EB37D3" w:rsidRDefault="00EB37D3" w:rsidP="00EB37D3">
      <w:pPr>
        <w:bidi/>
        <w:spacing w:after="0" w:line="360" w:lineRule="auto"/>
        <w:ind w:right="1800"/>
        <w:rPr>
          <w:rFonts w:ascii="Almarai" w:hAnsi="Almarai" w:cs="Almarai"/>
          <w:b/>
          <w:bCs/>
          <w:sz w:val="18"/>
          <w:szCs w:val="18"/>
        </w:rPr>
      </w:pPr>
    </w:p>
    <w:p w14:paraId="26E5B3B2" w14:textId="0B034A75" w:rsidR="00C95244" w:rsidRDefault="00940C86" w:rsidP="00680FA2">
      <w:pPr>
        <w:bidi/>
        <w:spacing w:after="0" w:line="360" w:lineRule="auto"/>
        <w:ind w:right="1800"/>
        <w:rPr>
          <w:rFonts w:ascii="Almarai Bold" w:hAnsi="Almarai Bold" w:cs="Almarai Bold"/>
          <w:b/>
          <w:bCs/>
          <w:i/>
          <w:iCs/>
          <w:color w:val="1FBACF"/>
          <w:sz w:val="28"/>
          <w:szCs w:val="28"/>
          <w:lang w:bidi="ar-EG"/>
        </w:rPr>
      </w:pPr>
      <w:r>
        <w:rPr>
          <w:rFonts w:ascii="Almarai Bold" w:hAnsi="Almarai Bold" w:cs="Almarai Bold"/>
          <w:b/>
          <w:bCs/>
          <w:i/>
          <w:iCs/>
          <w:noProof/>
          <w:color w:val="1FBACF"/>
          <w:sz w:val="24"/>
          <w:szCs w:val="24"/>
          <w:rtl/>
        </w:rPr>
        <w:lastRenderedPageBreak/>
        <w:drawing>
          <wp:anchor distT="0" distB="0" distL="114300" distR="114300" simplePos="0" relativeHeight="251987968" behindDoc="0" locked="0" layoutInCell="1" allowOverlap="1" wp14:anchorId="1FFE9765" wp14:editId="4E8FEA84">
            <wp:simplePos x="0" y="0"/>
            <wp:positionH relativeFrom="leftMargin">
              <wp:posOffset>360144</wp:posOffset>
            </wp:positionH>
            <wp:positionV relativeFrom="page">
              <wp:posOffset>638810</wp:posOffset>
            </wp:positionV>
            <wp:extent cx="852805" cy="1498600"/>
            <wp:effectExtent l="0" t="0" r="4445" b="635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Picture 40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852805" cy="1498600"/>
                    </a:xfrm>
                    <a:prstGeom prst="rect">
                      <a:avLst/>
                    </a:prstGeom>
                    <a:noFill/>
                  </pic:spPr>
                </pic:pic>
              </a:graphicData>
            </a:graphic>
          </wp:anchor>
        </w:drawing>
      </w:r>
      <w:r w:rsidR="00E96381">
        <w:rPr>
          <w:rFonts w:ascii="Almarai" w:hAnsi="Almarai" w:cs="Almarai"/>
          <w:b/>
          <w:bCs/>
          <w:noProof/>
          <w:sz w:val="18"/>
          <w:szCs w:val="18"/>
        </w:rPr>
        <w:drawing>
          <wp:anchor distT="0" distB="0" distL="114300" distR="114300" simplePos="0" relativeHeight="251687936" behindDoc="1" locked="0" layoutInCell="1" allowOverlap="1" wp14:anchorId="6C2AA1FE" wp14:editId="3A958289">
            <wp:simplePos x="0" y="0"/>
            <wp:positionH relativeFrom="page">
              <wp:posOffset>363855</wp:posOffset>
            </wp:positionH>
            <wp:positionV relativeFrom="page">
              <wp:posOffset>256540</wp:posOffset>
            </wp:positionV>
            <wp:extent cx="7192645" cy="10201275"/>
            <wp:effectExtent l="0" t="0" r="8255" b="9525"/>
            <wp:wrapNone/>
            <wp:docPr id="1875694547" name="Picture 1875694547"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94547" name="Picture 1875694547"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645" cy="10201275"/>
                    </a:xfrm>
                    <a:prstGeom prst="rect">
                      <a:avLst/>
                    </a:prstGeom>
                    <a:noFill/>
                    <a:ln>
                      <a:noFill/>
                    </a:ln>
                  </pic:spPr>
                </pic:pic>
              </a:graphicData>
            </a:graphic>
          </wp:anchor>
        </w:drawing>
      </w:r>
      <w:r w:rsidR="00E96381">
        <w:rPr>
          <w:rFonts w:ascii="Almarai" w:hAnsi="Almarai" w:cs="Almarai"/>
          <w:b/>
          <w:bCs/>
          <w:sz w:val="18"/>
          <w:szCs w:val="18"/>
        </w:rPr>
        <w:t xml:space="preserve"> </w:t>
      </w:r>
      <w:r w:rsidR="00E96381">
        <w:rPr>
          <w:rFonts w:ascii="Almarai Bold" w:hAnsi="Almarai Bold" w:cs="Almarai Bold" w:hint="cs"/>
          <w:b/>
          <w:bCs/>
          <w:i/>
          <w:iCs/>
          <w:color w:val="1FBACF"/>
          <w:sz w:val="24"/>
          <w:szCs w:val="24"/>
          <w:rtl/>
        </w:rPr>
        <w:t>2</w:t>
      </w:r>
      <w:r w:rsidR="00E96381">
        <w:rPr>
          <w:rFonts w:ascii="Almarai Bold" w:hAnsi="Almarai Bold" w:cs="Almarai Bold" w:hint="cs"/>
          <w:b/>
          <w:bCs/>
          <w:i/>
          <w:iCs/>
          <w:color w:val="1FBACF"/>
          <w:sz w:val="24"/>
          <w:szCs w:val="24"/>
          <w:rtl/>
          <w:lang w:bidi="ar-EG"/>
        </w:rPr>
        <w:t xml:space="preserve">-2 </w:t>
      </w:r>
      <w:r w:rsidR="00E96381">
        <w:rPr>
          <w:rFonts w:ascii="Almarai Bold" w:hAnsi="Almarai Bold" w:cs="Almarai Bold"/>
          <w:b/>
          <w:bCs/>
          <w:i/>
          <w:iCs/>
          <w:color w:val="1FBACF"/>
          <w:sz w:val="24"/>
          <w:szCs w:val="24"/>
          <w:rtl/>
          <w:lang w:bidi="ar-EG"/>
        </w:rPr>
        <w:t xml:space="preserve">أولويات تحسين مناخ الأعمال في </w:t>
      </w:r>
      <w:bookmarkStart w:id="22" w:name="_Toc113942162"/>
      <w:bookmarkStart w:id="23" w:name="_Toc145414811"/>
      <w:bookmarkEnd w:id="20"/>
      <w:bookmarkEnd w:id="21"/>
      <w:r w:rsidR="00E96381">
        <w:rPr>
          <w:rFonts w:ascii="Almarai Bold" w:hAnsi="Almarai Bold" w:cs="Almarai Bold" w:hint="cs"/>
          <w:b/>
          <w:bCs/>
          <w:i/>
          <w:iCs/>
          <w:color w:val="1FBACF"/>
          <w:sz w:val="24"/>
          <w:szCs w:val="24"/>
          <w:rtl/>
          <w:lang w:bidi="ar-EG"/>
        </w:rPr>
        <w:t>مصر (</w:t>
      </w:r>
      <w:r w:rsidR="00E96381">
        <w:rPr>
          <w:rFonts w:ascii="Almarai Bold" w:hAnsi="Almarai Bold" w:cs="Almarai Bold"/>
          <w:b/>
          <w:bCs/>
          <w:i/>
          <w:iCs/>
          <w:color w:val="1FBACF"/>
          <w:sz w:val="24"/>
          <w:szCs w:val="24"/>
          <w:rtl/>
          <w:lang w:bidi="ar-EG"/>
        </w:rPr>
        <w:t>وفقا لآراء شركات العينة)</w:t>
      </w:r>
      <w:bookmarkEnd w:id="22"/>
      <w:bookmarkEnd w:id="23"/>
      <w:r w:rsidR="000808A1" w:rsidRPr="000808A1">
        <w:rPr>
          <w:rFonts w:ascii="Almarai Bold" w:hAnsi="Almarai Bold" w:cs="Almarai Bold"/>
          <w:b/>
          <w:bCs/>
          <w:i/>
          <w:iCs/>
          <w:noProof/>
          <w:color w:val="1FBACF"/>
          <w:sz w:val="24"/>
          <w:szCs w:val="24"/>
          <w:rtl/>
        </w:rPr>
        <w:t xml:space="preserve"> </w:t>
      </w:r>
    </w:p>
    <w:p w14:paraId="552B8B1B" w14:textId="1003EA76" w:rsidR="00C95244" w:rsidRPr="00275C2F" w:rsidRDefault="00E96381" w:rsidP="00275C2F">
      <w:pPr>
        <w:bidi/>
        <w:spacing w:after="120" w:line="360" w:lineRule="auto"/>
        <w:ind w:left="23" w:right="1282"/>
        <w:jc w:val="both"/>
        <w:rPr>
          <w:rFonts w:ascii="Almarai" w:hAnsi="Almarai" w:cs="Almarai"/>
          <w:b/>
          <w:bCs/>
          <w:sz w:val="20"/>
          <w:szCs w:val="20"/>
          <w:rtl/>
          <w:lang w:bidi="ar-EG"/>
        </w:rPr>
      </w:pPr>
      <w:r w:rsidRPr="00275C2F">
        <w:rPr>
          <w:rFonts w:ascii="Almarai" w:hAnsi="Almarai" w:cs="Almarai"/>
          <w:b/>
          <w:bCs/>
          <w:sz w:val="20"/>
          <w:szCs w:val="20"/>
          <w:rtl/>
          <w:lang w:bidi="ar-EG"/>
        </w:rPr>
        <w:t>أهم الأولويات التي يجب التركيز عليها من وجهة نظر الشركات</w:t>
      </w:r>
      <w:r w:rsidR="00352686" w:rsidRPr="00275C2F">
        <w:rPr>
          <w:rFonts w:ascii="Almarai" w:hAnsi="Almarai" w:cs="Almarai"/>
          <w:b/>
          <w:bCs/>
          <w:sz w:val="20"/>
          <w:szCs w:val="20"/>
          <w:rtl/>
          <w:lang w:bidi="ar-EG"/>
        </w:rPr>
        <w:t>:</w:t>
      </w:r>
      <w:r w:rsidR="00F87437" w:rsidRPr="00275C2F">
        <w:rPr>
          <w:rFonts w:ascii="Almarai" w:hAnsi="Almarai" w:cs="Almarai"/>
          <w:b/>
          <w:bCs/>
          <w:sz w:val="20"/>
          <w:szCs w:val="20"/>
          <w:rtl/>
          <w:lang w:bidi="ar-EG"/>
        </w:rPr>
        <w:t xml:space="preserve"> إعادة النظر في أسعار الطاقة والمياه</w:t>
      </w:r>
      <w:r w:rsidR="008401E6">
        <w:rPr>
          <w:rFonts w:ascii="Almarai" w:hAnsi="Almarai" w:cs="Almarai"/>
          <w:b/>
          <w:bCs/>
          <w:sz w:val="20"/>
          <w:szCs w:val="20"/>
          <w:rtl/>
          <w:lang w:bidi="ar-EG"/>
        </w:rPr>
        <w:t xml:space="preserve"> </w:t>
      </w:r>
      <w:r w:rsidR="00C435F9" w:rsidRPr="00275C2F">
        <w:rPr>
          <w:rFonts w:ascii="Almarai" w:hAnsi="Almarai" w:cs="Almarai"/>
          <w:b/>
          <w:bCs/>
          <w:sz w:val="20"/>
          <w:szCs w:val="20"/>
          <w:rtl/>
          <w:lang w:bidi="ar-EG"/>
        </w:rPr>
        <w:t>و</w:t>
      </w:r>
      <w:r w:rsidRPr="00275C2F">
        <w:rPr>
          <w:rFonts w:ascii="Almarai" w:hAnsi="Almarai" w:cs="Almarai"/>
          <w:b/>
          <w:bCs/>
          <w:sz w:val="20"/>
          <w:szCs w:val="20"/>
          <w:rtl/>
          <w:lang w:bidi="ar-EG"/>
        </w:rPr>
        <w:t>السيطرة على التضخم</w:t>
      </w:r>
      <w:r w:rsidR="00C05FCE" w:rsidRPr="00275C2F">
        <w:rPr>
          <w:rFonts w:ascii="Almarai" w:hAnsi="Almarai" w:cs="Almarai"/>
          <w:b/>
          <w:bCs/>
          <w:sz w:val="20"/>
          <w:szCs w:val="20"/>
          <w:rtl/>
          <w:lang w:bidi="ar-EG"/>
        </w:rPr>
        <w:t>،</w:t>
      </w:r>
      <w:r w:rsidRPr="00275C2F">
        <w:rPr>
          <w:rFonts w:ascii="Almarai" w:hAnsi="Almarai" w:cs="Almarai"/>
          <w:b/>
          <w:bCs/>
          <w:sz w:val="20"/>
          <w:szCs w:val="20"/>
          <w:rtl/>
          <w:lang w:bidi="ar-EG"/>
        </w:rPr>
        <w:t xml:space="preserve"> وضرورة ال</w:t>
      </w:r>
      <w:r w:rsidR="00C05FCE" w:rsidRPr="00275C2F">
        <w:rPr>
          <w:rFonts w:ascii="Almarai" w:hAnsi="Almarai" w:cs="Almarai"/>
          <w:b/>
          <w:bCs/>
          <w:sz w:val="20"/>
          <w:szCs w:val="20"/>
          <w:rtl/>
          <w:lang w:bidi="ar-EG"/>
        </w:rPr>
        <w:t>إ</w:t>
      </w:r>
      <w:r w:rsidRPr="00275C2F">
        <w:rPr>
          <w:rFonts w:ascii="Almarai" w:hAnsi="Almarai" w:cs="Almarai"/>
          <w:b/>
          <w:bCs/>
          <w:sz w:val="20"/>
          <w:szCs w:val="20"/>
          <w:rtl/>
          <w:lang w:bidi="ar-EG"/>
        </w:rPr>
        <w:t>فصاح عن توجهات السياسات الاقتصادية في المستقبل</w:t>
      </w:r>
      <w:r w:rsidR="00C05FCE" w:rsidRPr="00275C2F">
        <w:rPr>
          <w:rFonts w:ascii="Almarai" w:hAnsi="Almarai" w:cs="Almarai"/>
          <w:b/>
          <w:bCs/>
          <w:sz w:val="20"/>
          <w:szCs w:val="20"/>
          <w:rtl/>
          <w:lang w:bidi="ar-EG"/>
        </w:rPr>
        <w:t>،</w:t>
      </w:r>
      <w:r w:rsidRPr="00275C2F">
        <w:rPr>
          <w:rFonts w:ascii="Almarai" w:hAnsi="Almarai" w:cs="Almarai"/>
          <w:b/>
          <w:bCs/>
          <w:sz w:val="20"/>
          <w:szCs w:val="20"/>
          <w:rtl/>
          <w:lang w:bidi="ar-EG"/>
        </w:rPr>
        <w:t xml:space="preserve"> واستمرار جهود حل مشكلات المنظومة الضريبية</w:t>
      </w:r>
      <w:r w:rsidR="00C05FCE" w:rsidRPr="00275C2F">
        <w:rPr>
          <w:rFonts w:ascii="Almarai" w:hAnsi="Almarai" w:cs="Almarai"/>
          <w:b/>
          <w:bCs/>
          <w:sz w:val="20"/>
          <w:szCs w:val="20"/>
          <w:rtl/>
          <w:lang w:bidi="ar-EG"/>
        </w:rPr>
        <w:t xml:space="preserve">، </w:t>
      </w:r>
      <w:r w:rsidRPr="00275C2F">
        <w:rPr>
          <w:rFonts w:ascii="Almarai" w:hAnsi="Almarai" w:cs="Almarai"/>
          <w:b/>
          <w:bCs/>
          <w:sz w:val="20"/>
          <w:szCs w:val="20"/>
          <w:rtl/>
          <w:lang w:bidi="ar-EG"/>
        </w:rPr>
        <w:t xml:space="preserve">مع ضرورة تسهيل الإجراءات الحكومية </w:t>
      </w:r>
    </w:p>
    <w:p w14:paraId="2BF0A7A9" w14:textId="0336E4A5" w:rsidR="00C95244" w:rsidRDefault="00F87437">
      <w:pPr>
        <w:tabs>
          <w:tab w:val="right" w:pos="8933"/>
        </w:tabs>
        <w:bidi/>
        <w:spacing w:line="360" w:lineRule="auto"/>
        <w:ind w:right="1350"/>
        <w:jc w:val="both"/>
        <w:rPr>
          <w:rFonts w:ascii="Almarai" w:hAnsi="Almarai" w:cs="Almarai"/>
          <w:sz w:val="20"/>
          <w:szCs w:val="20"/>
          <w:rtl/>
          <w:lang w:bidi="ar-EG"/>
        </w:rPr>
      </w:pPr>
      <w:r w:rsidRPr="00F87437">
        <w:rPr>
          <w:rFonts w:ascii="Almarai" w:hAnsi="Almarai" w:cs="Almarai" w:hint="cs"/>
          <w:sz w:val="20"/>
          <w:szCs w:val="20"/>
          <w:rtl/>
          <w:lang w:bidi="ar-EG"/>
        </w:rPr>
        <w:t>جاءت</w:t>
      </w:r>
      <w:r w:rsidR="008401E6">
        <w:rPr>
          <w:rFonts w:ascii="Almarai" w:hAnsi="Almarai" w:cs="Almarai" w:hint="cs"/>
          <w:sz w:val="20"/>
          <w:szCs w:val="20"/>
          <w:rtl/>
          <w:lang w:bidi="ar-EG"/>
        </w:rPr>
        <w:t xml:space="preserve"> </w:t>
      </w:r>
      <w:bookmarkStart w:id="24" w:name="_Hlk199762903"/>
      <w:r>
        <w:rPr>
          <w:rFonts w:ascii="Almarai" w:hAnsi="Almarai" w:cs="Almarai" w:hint="cs"/>
          <w:sz w:val="20"/>
          <w:szCs w:val="20"/>
          <w:rtl/>
          <w:lang w:bidi="ar-EG"/>
        </w:rPr>
        <w:t>مراجعة أسعار</w:t>
      </w:r>
      <w:r>
        <w:rPr>
          <w:rFonts w:ascii="Almarai" w:hAnsi="Almarai" w:cs="Almarai" w:hint="cs"/>
          <w:b/>
          <w:bCs/>
          <w:sz w:val="20"/>
          <w:szCs w:val="20"/>
          <w:rtl/>
          <w:lang w:bidi="ar-EG"/>
        </w:rPr>
        <w:t xml:space="preserve"> الطاقة والمياه </w:t>
      </w:r>
      <w:r>
        <w:rPr>
          <w:rFonts w:ascii="Almarai" w:hAnsi="Almarai" w:cs="Almarai" w:hint="cs"/>
          <w:sz w:val="20"/>
          <w:szCs w:val="20"/>
          <w:rtl/>
          <w:lang w:bidi="ar-EG"/>
        </w:rPr>
        <w:t>على</w:t>
      </w:r>
      <w:r>
        <w:rPr>
          <w:rFonts w:ascii="Almarai" w:hAnsi="Almarai" w:cs="Almarai"/>
          <w:sz w:val="20"/>
          <w:szCs w:val="20"/>
          <w:rtl/>
          <w:lang w:bidi="ar-EG"/>
        </w:rPr>
        <w:t xml:space="preserve"> </w:t>
      </w:r>
      <w:r>
        <w:rPr>
          <w:rFonts w:ascii="Almarai" w:hAnsi="Almarai" w:cs="Almarai" w:hint="cs"/>
          <w:sz w:val="20"/>
          <w:szCs w:val="20"/>
          <w:rtl/>
          <w:lang w:bidi="ar-EG"/>
        </w:rPr>
        <w:t>رأس</w:t>
      </w:r>
      <w:r>
        <w:rPr>
          <w:rFonts w:ascii="Almarai" w:hAnsi="Almarai" w:cs="Almarai"/>
          <w:sz w:val="20"/>
          <w:szCs w:val="20"/>
          <w:rtl/>
          <w:lang w:bidi="ar-EG"/>
        </w:rPr>
        <w:t xml:space="preserve"> </w:t>
      </w:r>
      <w:r>
        <w:rPr>
          <w:rFonts w:ascii="Almarai" w:hAnsi="Almarai" w:cs="Almarai" w:hint="cs"/>
          <w:sz w:val="20"/>
          <w:szCs w:val="20"/>
          <w:rtl/>
          <w:lang w:bidi="ar-EG"/>
        </w:rPr>
        <w:t>الأولويات</w:t>
      </w:r>
      <w:r>
        <w:rPr>
          <w:rFonts w:ascii="Almarai" w:hAnsi="Almarai" w:cs="Almarai"/>
          <w:sz w:val="20"/>
          <w:szCs w:val="20"/>
          <w:rtl/>
          <w:lang w:bidi="ar-EG"/>
        </w:rPr>
        <w:t xml:space="preserve"> </w:t>
      </w:r>
      <w:r>
        <w:rPr>
          <w:rFonts w:ascii="Almarai" w:hAnsi="Almarai" w:cs="Almarai" w:hint="cs"/>
          <w:sz w:val="20"/>
          <w:szCs w:val="20"/>
          <w:rtl/>
          <w:lang w:bidi="ar-EG"/>
        </w:rPr>
        <w:t>التي</w:t>
      </w:r>
      <w:r>
        <w:rPr>
          <w:rFonts w:ascii="Almarai" w:hAnsi="Almarai" w:cs="Almarai"/>
          <w:sz w:val="20"/>
          <w:szCs w:val="20"/>
          <w:rtl/>
          <w:lang w:bidi="ar-EG"/>
        </w:rPr>
        <w:t xml:space="preserve"> </w:t>
      </w:r>
      <w:r>
        <w:rPr>
          <w:rFonts w:ascii="Almarai" w:hAnsi="Almarai" w:cs="Almarai" w:hint="cs"/>
          <w:sz w:val="20"/>
          <w:szCs w:val="20"/>
          <w:rtl/>
          <w:lang w:bidi="ar-EG"/>
        </w:rPr>
        <w:t>ترى</w:t>
      </w:r>
      <w:r>
        <w:rPr>
          <w:rFonts w:ascii="Almarai" w:hAnsi="Almarai" w:cs="Almarai"/>
          <w:sz w:val="20"/>
          <w:szCs w:val="20"/>
          <w:rtl/>
          <w:lang w:bidi="ar-EG"/>
        </w:rPr>
        <w:t xml:space="preserve"> </w:t>
      </w:r>
      <w:r>
        <w:rPr>
          <w:rFonts w:ascii="Almarai" w:hAnsi="Almarai" w:cs="Almarai" w:hint="cs"/>
          <w:sz w:val="20"/>
          <w:szCs w:val="20"/>
          <w:rtl/>
          <w:lang w:bidi="ar-EG"/>
        </w:rPr>
        <w:t>شركات</w:t>
      </w:r>
      <w:r>
        <w:rPr>
          <w:rFonts w:ascii="Almarai" w:hAnsi="Almarai" w:cs="Almarai"/>
          <w:sz w:val="20"/>
          <w:szCs w:val="20"/>
          <w:rtl/>
          <w:lang w:bidi="ar-EG"/>
        </w:rPr>
        <w:t xml:space="preserve"> </w:t>
      </w:r>
      <w:r>
        <w:rPr>
          <w:rFonts w:ascii="Almarai" w:hAnsi="Almarai" w:cs="Almarai" w:hint="cs"/>
          <w:sz w:val="20"/>
          <w:szCs w:val="20"/>
          <w:rtl/>
          <w:lang w:bidi="ar-EG"/>
        </w:rPr>
        <w:t>العينة</w:t>
      </w:r>
      <w:r>
        <w:rPr>
          <w:rFonts w:ascii="Almarai" w:hAnsi="Almarai" w:cs="Almarai"/>
          <w:sz w:val="20"/>
          <w:szCs w:val="20"/>
          <w:rtl/>
          <w:lang w:bidi="ar-EG"/>
        </w:rPr>
        <w:t xml:space="preserve"> </w:t>
      </w:r>
      <w:r>
        <w:rPr>
          <w:rFonts w:ascii="Almarai" w:hAnsi="Almarai" w:cs="Almarai" w:hint="cs"/>
          <w:sz w:val="20"/>
          <w:szCs w:val="20"/>
          <w:rtl/>
          <w:lang w:bidi="ar-EG"/>
        </w:rPr>
        <w:t>ضرورة</w:t>
      </w:r>
      <w:r>
        <w:rPr>
          <w:rFonts w:ascii="Almarai" w:hAnsi="Almarai" w:cs="Almarai"/>
          <w:sz w:val="20"/>
          <w:szCs w:val="20"/>
          <w:rtl/>
          <w:lang w:bidi="ar-EG"/>
        </w:rPr>
        <w:t xml:space="preserve"> </w:t>
      </w:r>
      <w:r>
        <w:rPr>
          <w:rFonts w:ascii="Almarai" w:hAnsi="Almarai" w:cs="Almarai" w:hint="cs"/>
          <w:sz w:val="20"/>
          <w:szCs w:val="20"/>
          <w:rtl/>
          <w:lang w:bidi="ar-EG"/>
        </w:rPr>
        <w:t>العمل</w:t>
      </w:r>
      <w:r>
        <w:rPr>
          <w:rFonts w:ascii="Almarai" w:hAnsi="Almarai" w:cs="Almarai"/>
          <w:sz w:val="20"/>
          <w:szCs w:val="20"/>
          <w:rtl/>
          <w:lang w:bidi="ar-EG"/>
        </w:rPr>
        <w:t xml:space="preserve"> </w:t>
      </w:r>
      <w:r>
        <w:rPr>
          <w:rFonts w:ascii="Almarai" w:hAnsi="Almarai" w:cs="Almarai" w:hint="cs"/>
          <w:sz w:val="20"/>
          <w:szCs w:val="20"/>
          <w:rtl/>
          <w:lang w:bidi="ar-EG"/>
        </w:rPr>
        <w:t>عليها</w:t>
      </w:r>
      <w:r>
        <w:rPr>
          <w:rFonts w:ascii="Almarai" w:hAnsi="Almarai" w:cs="Almarai" w:hint="cs"/>
          <w:b/>
          <w:bCs/>
          <w:sz w:val="20"/>
          <w:szCs w:val="20"/>
          <w:rtl/>
          <w:lang w:bidi="ar-EG"/>
        </w:rPr>
        <w:t xml:space="preserve"> </w:t>
      </w:r>
      <w:r>
        <w:rPr>
          <w:rFonts w:ascii="Almarai" w:hAnsi="Almarai" w:cs="Almarai" w:hint="cs"/>
          <w:sz w:val="20"/>
          <w:szCs w:val="20"/>
          <w:rtl/>
          <w:lang w:bidi="ar-EG"/>
        </w:rPr>
        <w:t>لأنها ترتفع</w:t>
      </w:r>
      <w:r>
        <w:rPr>
          <w:rFonts w:ascii="Almarai" w:hAnsi="Almarai" w:cs="Almarai"/>
          <w:sz w:val="20"/>
          <w:szCs w:val="20"/>
          <w:rtl/>
          <w:lang w:bidi="ar-EG"/>
        </w:rPr>
        <w:t xml:space="preserve"> </w:t>
      </w:r>
      <w:r>
        <w:rPr>
          <w:rFonts w:ascii="Almarai" w:hAnsi="Almarai" w:cs="Almarai" w:hint="cs"/>
          <w:sz w:val="20"/>
          <w:szCs w:val="20"/>
          <w:rtl/>
          <w:lang w:bidi="ar-EG"/>
        </w:rPr>
        <w:t>على</w:t>
      </w:r>
      <w:r>
        <w:rPr>
          <w:rFonts w:ascii="Almarai" w:hAnsi="Almarai" w:cs="Almarai"/>
          <w:sz w:val="20"/>
          <w:szCs w:val="20"/>
          <w:rtl/>
          <w:lang w:bidi="ar-EG"/>
        </w:rPr>
        <w:t xml:space="preserve"> </w:t>
      </w:r>
      <w:r>
        <w:rPr>
          <w:rFonts w:ascii="Almarai" w:hAnsi="Almarai" w:cs="Almarai" w:hint="cs"/>
          <w:sz w:val="20"/>
          <w:szCs w:val="20"/>
          <w:rtl/>
          <w:lang w:bidi="ar-EG"/>
        </w:rPr>
        <w:t>فترات</w:t>
      </w:r>
      <w:r>
        <w:rPr>
          <w:rFonts w:ascii="Almarai" w:hAnsi="Almarai" w:cs="Almarai"/>
          <w:sz w:val="20"/>
          <w:szCs w:val="20"/>
          <w:rtl/>
          <w:lang w:bidi="ar-EG"/>
        </w:rPr>
        <w:t xml:space="preserve"> </w:t>
      </w:r>
      <w:r>
        <w:rPr>
          <w:rFonts w:ascii="Almarai" w:hAnsi="Almarai" w:cs="Almarai" w:hint="cs"/>
          <w:sz w:val="20"/>
          <w:szCs w:val="20"/>
          <w:rtl/>
          <w:lang w:bidi="ar-EG"/>
        </w:rPr>
        <w:t>متقاربة</w:t>
      </w:r>
      <w:r>
        <w:rPr>
          <w:rFonts w:ascii="Almarai" w:hAnsi="Almarai" w:cs="Almarai"/>
          <w:sz w:val="20"/>
          <w:szCs w:val="20"/>
          <w:rtl/>
          <w:lang w:bidi="ar-EG"/>
        </w:rPr>
        <w:t xml:space="preserve"> </w:t>
      </w:r>
      <w:r>
        <w:rPr>
          <w:rFonts w:ascii="Almarai" w:hAnsi="Almarai" w:cs="Almarai" w:hint="cs"/>
          <w:sz w:val="20"/>
          <w:szCs w:val="20"/>
          <w:rtl/>
          <w:lang w:bidi="ar-EG"/>
        </w:rPr>
        <w:t>تصل إلى</w:t>
      </w:r>
      <w:r>
        <w:rPr>
          <w:rFonts w:ascii="Almarai" w:hAnsi="Almarai" w:cs="Almarai"/>
          <w:sz w:val="20"/>
          <w:szCs w:val="20"/>
          <w:rtl/>
          <w:lang w:bidi="ar-EG"/>
        </w:rPr>
        <w:t xml:space="preserve"> </w:t>
      </w:r>
      <w:r>
        <w:rPr>
          <w:rFonts w:ascii="Almarai" w:hAnsi="Almarai" w:cs="Almarai" w:hint="cs"/>
          <w:sz w:val="20"/>
          <w:szCs w:val="20"/>
          <w:rtl/>
          <w:lang w:bidi="ar-EG"/>
        </w:rPr>
        <w:t>مرتين</w:t>
      </w:r>
      <w:r>
        <w:rPr>
          <w:rFonts w:ascii="Almarai" w:hAnsi="Almarai" w:cs="Almarai"/>
          <w:sz w:val="20"/>
          <w:szCs w:val="20"/>
          <w:rtl/>
          <w:lang w:bidi="ar-EG"/>
        </w:rPr>
        <w:t xml:space="preserve"> </w:t>
      </w:r>
      <w:r>
        <w:rPr>
          <w:rFonts w:ascii="Almarai" w:hAnsi="Almarai" w:cs="Almarai" w:hint="cs"/>
          <w:sz w:val="20"/>
          <w:szCs w:val="20"/>
          <w:rtl/>
          <w:lang w:bidi="ar-EG"/>
        </w:rPr>
        <w:t>على</w:t>
      </w:r>
      <w:r>
        <w:rPr>
          <w:rFonts w:ascii="Almarai" w:hAnsi="Almarai" w:cs="Almarai"/>
          <w:sz w:val="20"/>
          <w:szCs w:val="20"/>
          <w:rtl/>
          <w:lang w:bidi="ar-EG"/>
        </w:rPr>
        <w:t xml:space="preserve"> </w:t>
      </w:r>
      <w:r>
        <w:rPr>
          <w:rFonts w:ascii="Almarai" w:hAnsi="Almarai" w:cs="Almarai" w:hint="cs"/>
          <w:sz w:val="20"/>
          <w:szCs w:val="20"/>
          <w:rtl/>
          <w:lang w:bidi="ar-EG"/>
        </w:rPr>
        <w:t>الأقل</w:t>
      </w:r>
      <w:r>
        <w:rPr>
          <w:rFonts w:ascii="Almarai" w:hAnsi="Almarai" w:cs="Almarai"/>
          <w:sz w:val="20"/>
          <w:szCs w:val="20"/>
          <w:rtl/>
          <w:lang w:bidi="ar-EG"/>
        </w:rPr>
        <w:t xml:space="preserve"> </w:t>
      </w:r>
      <w:r>
        <w:rPr>
          <w:rFonts w:ascii="Almarai" w:hAnsi="Almarai" w:cs="Almarai" w:hint="cs"/>
          <w:sz w:val="20"/>
          <w:szCs w:val="20"/>
          <w:rtl/>
          <w:lang w:bidi="ar-EG"/>
        </w:rPr>
        <w:t>سنويا</w:t>
      </w:r>
      <w:r>
        <w:rPr>
          <w:rFonts w:ascii="Almarai" w:hAnsi="Almarai" w:cs="Almarai"/>
          <w:sz w:val="20"/>
          <w:szCs w:val="20"/>
          <w:rtl/>
          <w:lang w:bidi="ar-EG"/>
        </w:rPr>
        <w:t xml:space="preserve"> </w:t>
      </w:r>
      <w:r>
        <w:rPr>
          <w:rFonts w:ascii="Almarai" w:hAnsi="Almarai" w:cs="Almarai" w:hint="cs"/>
          <w:sz w:val="20"/>
          <w:szCs w:val="20"/>
          <w:rtl/>
          <w:lang w:bidi="ar-EG"/>
        </w:rPr>
        <w:t>مما</w:t>
      </w:r>
      <w:r>
        <w:rPr>
          <w:rFonts w:ascii="Almarai" w:hAnsi="Almarai" w:cs="Almarai"/>
          <w:sz w:val="20"/>
          <w:szCs w:val="20"/>
          <w:rtl/>
          <w:lang w:bidi="ar-EG"/>
        </w:rPr>
        <w:t xml:space="preserve"> </w:t>
      </w:r>
      <w:r>
        <w:rPr>
          <w:rFonts w:ascii="Almarai" w:hAnsi="Almarai" w:cs="Almarai" w:hint="cs"/>
          <w:sz w:val="20"/>
          <w:szCs w:val="20"/>
          <w:rtl/>
          <w:lang w:bidi="ar-EG"/>
        </w:rPr>
        <w:t>يتسبب</w:t>
      </w:r>
      <w:r>
        <w:rPr>
          <w:rFonts w:ascii="Almarai" w:hAnsi="Almarai" w:cs="Almarai"/>
          <w:sz w:val="20"/>
          <w:szCs w:val="20"/>
          <w:rtl/>
          <w:lang w:bidi="ar-EG"/>
        </w:rPr>
        <w:t xml:space="preserve"> </w:t>
      </w:r>
      <w:r>
        <w:rPr>
          <w:rFonts w:ascii="Almarai" w:hAnsi="Almarai" w:cs="Almarai" w:hint="cs"/>
          <w:sz w:val="20"/>
          <w:szCs w:val="20"/>
          <w:rtl/>
          <w:lang w:bidi="ar-EG"/>
        </w:rPr>
        <w:t>في</w:t>
      </w:r>
      <w:r>
        <w:rPr>
          <w:rFonts w:ascii="Almarai" w:hAnsi="Almarai" w:cs="Almarai"/>
          <w:sz w:val="20"/>
          <w:szCs w:val="20"/>
          <w:rtl/>
          <w:lang w:bidi="ar-EG"/>
        </w:rPr>
        <w:t xml:space="preserve"> </w:t>
      </w:r>
      <w:r>
        <w:rPr>
          <w:rFonts w:ascii="Almarai" w:hAnsi="Almarai" w:cs="Almarai" w:hint="cs"/>
          <w:sz w:val="20"/>
          <w:szCs w:val="20"/>
          <w:rtl/>
          <w:lang w:bidi="ar-EG"/>
        </w:rPr>
        <w:t>ارتفاع التكاليف وتراجع</w:t>
      </w:r>
      <w:r>
        <w:rPr>
          <w:rFonts w:ascii="Almarai" w:hAnsi="Almarai" w:cs="Almarai"/>
          <w:sz w:val="20"/>
          <w:szCs w:val="20"/>
          <w:rtl/>
          <w:lang w:bidi="ar-EG"/>
        </w:rPr>
        <w:t xml:space="preserve"> </w:t>
      </w:r>
      <w:r>
        <w:rPr>
          <w:rFonts w:ascii="Almarai" w:hAnsi="Almarai" w:cs="Almarai" w:hint="cs"/>
          <w:sz w:val="20"/>
          <w:szCs w:val="20"/>
          <w:rtl/>
          <w:lang w:bidi="ar-EG"/>
        </w:rPr>
        <w:t>حجم</w:t>
      </w:r>
      <w:r>
        <w:rPr>
          <w:rFonts w:ascii="Almarai" w:hAnsi="Almarai" w:cs="Almarai"/>
          <w:sz w:val="20"/>
          <w:szCs w:val="20"/>
          <w:rtl/>
          <w:lang w:bidi="ar-EG"/>
        </w:rPr>
        <w:t xml:space="preserve"> </w:t>
      </w:r>
      <w:r>
        <w:rPr>
          <w:rFonts w:ascii="Almarai" w:hAnsi="Almarai" w:cs="Almarai" w:hint="cs"/>
          <w:sz w:val="20"/>
          <w:szCs w:val="20"/>
          <w:rtl/>
          <w:lang w:bidi="ar-EG"/>
        </w:rPr>
        <w:t>الأعمال</w:t>
      </w:r>
      <w:bookmarkEnd w:id="24"/>
      <w:r>
        <w:rPr>
          <w:rFonts w:ascii="Almarai" w:hAnsi="Almarai" w:cs="Almarai" w:hint="cs"/>
          <w:sz w:val="20"/>
          <w:szCs w:val="20"/>
          <w:rtl/>
          <w:lang w:bidi="ar-EG"/>
        </w:rPr>
        <w:t>؛ يليها معالجة</w:t>
      </w:r>
      <w:r>
        <w:rPr>
          <w:rFonts w:ascii="Almarai" w:hAnsi="Almarai" w:cs="Almarai"/>
          <w:sz w:val="20"/>
          <w:szCs w:val="20"/>
          <w:rtl/>
          <w:lang w:bidi="ar-EG"/>
        </w:rPr>
        <w:t xml:space="preserve"> </w:t>
      </w:r>
      <w:r>
        <w:rPr>
          <w:rFonts w:ascii="Almarai" w:hAnsi="Almarai" w:cs="Almarai" w:hint="cs"/>
          <w:sz w:val="20"/>
          <w:szCs w:val="20"/>
          <w:rtl/>
          <w:lang w:bidi="ar-EG"/>
        </w:rPr>
        <w:t>ارتفاع</w:t>
      </w:r>
      <w:r>
        <w:rPr>
          <w:rFonts w:ascii="Almarai" w:hAnsi="Almarai" w:cs="Almarai"/>
          <w:sz w:val="20"/>
          <w:szCs w:val="20"/>
          <w:rtl/>
          <w:lang w:bidi="ar-EG"/>
        </w:rPr>
        <w:t xml:space="preserve"> </w:t>
      </w:r>
      <w:r>
        <w:rPr>
          <w:rFonts w:ascii="Almarai" w:hAnsi="Almarai" w:cs="Almarai" w:hint="cs"/>
          <w:sz w:val="20"/>
          <w:szCs w:val="20"/>
          <w:rtl/>
          <w:lang w:bidi="ar-EG"/>
        </w:rPr>
        <w:t>معدلات</w:t>
      </w:r>
      <w:r>
        <w:rPr>
          <w:rFonts w:ascii="Almarai" w:hAnsi="Almarai" w:cs="Almarai"/>
          <w:sz w:val="20"/>
          <w:szCs w:val="20"/>
          <w:rtl/>
          <w:lang w:bidi="ar-EG"/>
        </w:rPr>
        <w:t xml:space="preserve"> </w:t>
      </w:r>
      <w:r>
        <w:rPr>
          <w:rFonts w:ascii="Almarai" w:hAnsi="Almarai" w:cs="Almarai" w:hint="cs"/>
          <w:b/>
          <w:bCs/>
          <w:sz w:val="20"/>
          <w:szCs w:val="20"/>
          <w:rtl/>
          <w:lang w:bidi="ar-EG"/>
        </w:rPr>
        <w:t>التضخم</w:t>
      </w:r>
      <w:r>
        <w:rPr>
          <w:rFonts w:ascii="Almarai" w:hAnsi="Almarai" w:cs="Almarai"/>
          <w:sz w:val="20"/>
          <w:szCs w:val="20"/>
          <w:rtl/>
          <w:lang w:bidi="ar-EG"/>
        </w:rPr>
        <w:t xml:space="preserve"> </w:t>
      </w:r>
      <w:r>
        <w:rPr>
          <w:rFonts w:ascii="Almarai" w:hAnsi="Almarai" w:cs="Almarai" w:hint="cs"/>
          <w:sz w:val="20"/>
          <w:szCs w:val="20"/>
          <w:rtl/>
          <w:lang w:bidi="ar-EG"/>
        </w:rPr>
        <w:t>لما</w:t>
      </w:r>
      <w:r>
        <w:rPr>
          <w:rFonts w:ascii="Almarai" w:hAnsi="Almarai" w:cs="Almarai"/>
          <w:sz w:val="20"/>
          <w:szCs w:val="20"/>
          <w:rtl/>
          <w:lang w:bidi="ar-EG"/>
        </w:rPr>
        <w:t xml:space="preserve"> </w:t>
      </w:r>
      <w:r>
        <w:rPr>
          <w:rFonts w:ascii="Almarai" w:hAnsi="Almarai" w:cs="Almarai" w:hint="cs"/>
          <w:sz w:val="20"/>
          <w:szCs w:val="20"/>
          <w:rtl/>
          <w:lang w:bidi="ar-EG"/>
        </w:rPr>
        <w:t>له</w:t>
      </w:r>
      <w:r>
        <w:rPr>
          <w:rFonts w:ascii="Almarai" w:hAnsi="Almarai" w:cs="Almarai"/>
          <w:sz w:val="20"/>
          <w:szCs w:val="20"/>
          <w:rtl/>
          <w:lang w:bidi="ar-EG"/>
        </w:rPr>
        <w:t xml:space="preserve"> </w:t>
      </w:r>
      <w:r>
        <w:rPr>
          <w:rFonts w:ascii="Almarai" w:hAnsi="Almarai" w:cs="Almarai" w:hint="cs"/>
          <w:sz w:val="20"/>
          <w:szCs w:val="20"/>
          <w:rtl/>
          <w:lang w:bidi="ar-EG"/>
        </w:rPr>
        <w:t>من</w:t>
      </w:r>
      <w:r>
        <w:rPr>
          <w:rFonts w:ascii="Almarai" w:hAnsi="Almarai" w:cs="Almarai"/>
          <w:sz w:val="20"/>
          <w:szCs w:val="20"/>
          <w:rtl/>
          <w:lang w:bidi="ar-EG"/>
        </w:rPr>
        <w:t xml:space="preserve"> </w:t>
      </w:r>
      <w:r>
        <w:rPr>
          <w:rFonts w:ascii="Almarai" w:hAnsi="Almarai" w:cs="Almarai" w:hint="cs"/>
          <w:sz w:val="20"/>
          <w:szCs w:val="20"/>
          <w:rtl/>
          <w:lang w:bidi="ar-EG"/>
        </w:rPr>
        <w:t>تأثير</w:t>
      </w:r>
      <w:r>
        <w:rPr>
          <w:rFonts w:ascii="Almarai" w:hAnsi="Almarai" w:cs="Almarai"/>
          <w:sz w:val="20"/>
          <w:szCs w:val="20"/>
          <w:rtl/>
          <w:lang w:bidi="ar-EG"/>
        </w:rPr>
        <w:t xml:space="preserve"> </w:t>
      </w:r>
      <w:r>
        <w:rPr>
          <w:rFonts w:ascii="Almarai" w:hAnsi="Almarai" w:cs="Almarai" w:hint="cs"/>
          <w:sz w:val="20"/>
          <w:szCs w:val="20"/>
          <w:rtl/>
          <w:lang w:bidi="ar-EG"/>
        </w:rPr>
        <w:t>سلبي</w:t>
      </w:r>
      <w:r>
        <w:rPr>
          <w:rFonts w:ascii="Almarai" w:hAnsi="Almarai" w:cs="Almarai"/>
          <w:sz w:val="20"/>
          <w:szCs w:val="20"/>
          <w:rtl/>
          <w:lang w:bidi="ar-EG"/>
        </w:rPr>
        <w:t xml:space="preserve"> </w:t>
      </w:r>
      <w:r>
        <w:rPr>
          <w:rFonts w:ascii="Almarai" w:hAnsi="Almarai" w:cs="Almarai" w:hint="cs"/>
          <w:sz w:val="20"/>
          <w:szCs w:val="20"/>
          <w:rtl/>
          <w:lang w:bidi="ar-EG"/>
        </w:rPr>
        <w:t>على</w:t>
      </w:r>
      <w:r>
        <w:rPr>
          <w:rFonts w:ascii="Almarai" w:hAnsi="Almarai" w:cs="Almarai"/>
          <w:sz w:val="20"/>
          <w:szCs w:val="20"/>
          <w:rtl/>
          <w:lang w:bidi="ar-EG"/>
        </w:rPr>
        <w:t xml:space="preserve"> </w:t>
      </w:r>
      <w:r>
        <w:rPr>
          <w:rFonts w:ascii="Almarai" w:hAnsi="Almarai" w:cs="Almarai" w:hint="cs"/>
          <w:sz w:val="20"/>
          <w:szCs w:val="20"/>
          <w:rtl/>
          <w:lang w:bidi="ar-EG"/>
        </w:rPr>
        <w:t>كافة</w:t>
      </w:r>
      <w:r>
        <w:rPr>
          <w:rFonts w:ascii="Almarai" w:hAnsi="Almarai" w:cs="Almarai"/>
          <w:sz w:val="20"/>
          <w:szCs w:val="20"/>
          <w:rtl/>
          <w:lang w:bidi="ar-EG"/>
        </w:rPr>
        <w:t xml:space="preserve"> </w:t>
      </w:r>
      <w:r>
        <w:rPr>
          <w:rFonts w:ascii="Almarai" w:hAnsi="Almarai" w:cs="Almarai" w:hint="cs"/>
          <w:sz w:val="20"/>
          <w:szCs w:val="20"/>
          <w:rtl/>
          <w:lang w:bidi="ar-EG"/>
        </w:rPr>
        <w:t>القطاعات</w:t>
      </w:r>
      <w:r w:rsidR="00352686">
        <w:rPr>
          <w:rFonts w:ascii="Almarai" w:hAnsi="Almarai" w:cs="Almarai" w:hint="cs"/>
          <w:sz w:val="20"/>
          <w:szCs w:val="20"/>
          <w:rtl/>
          <w:lang w:bidi="ar-EG"/>
        </w:rPr>
        <w:t>،</w:t>
      </w:r>
      <w:r>
        <w:rPr>
          <w:rFonts w:ascii="Almarai" w:hAnsi="Almarai" w:cs="Almarai" w:hint="cs"/>
          <w:sz w:val="20"/>
          <w:szCs w:val="20"/>
          <w:rtl/>
          <w:lang w:bidi="ar-EG"/>
        </w:rPr>
        <w:t xml:space="preserve"> مع ضرورة </w:t>
      </w:r>
      <w:bookmarkStart w:id="25" w:name="_Hlk199762956"/>
      <w:r>
        <w:rPr>
          <w:rFonts w:ascii="Almarai" w:hAnsi="Almarai" w:cs="Almarai" w:hint="cs"/>
          <w:b/>
          <w:bCs/>
          <w:sz w:val="20"/>
          <w:szCs w:val="20"/>
          <w:rtl/>
          <w:lang w:bidi="ar-EG"/>
        </w:rPr>
        <w:t>الإفصاح عن توجهات السياسات الاقتصادية في المستقبل،</w:t>
      </w:r>
      <w:r>
        <w:rPr>
          <w:rFonts w:ascii="Almarai" w:hAnsi="Almarai" w:cs="Almarai" w:hint="cs"/>
          <w:sz w:val="20"/>
          <w:szCs w:val="20"/>
          <w:rtl/>
          <w:lang w:bidi="ar-EG"/>
        </w:rPr>
        <w:t xml:space="preserve"> </w:t>
      </w:r>
      <w:bookmarkEnd w:id="25"/>
      <w:r>
        <w:rPr>
          <w:rFonts w:ascii="Almarai" w:hAnsi="Almarai" w:cs="Almarai" w:hint="cs"/>
          <w:sz w:val="20"/>
          <w:szCs w:val="20"/>
          <w:rtl/>
          <w:lang w:bidi="ar-EG"/>
        </w:rPr>
        <w:t>حتى</w:t>
      </w:r>
      <w:r>
        <w:rPr>
          <w:rFonts w:ascii="Almarai" w:hAnsi="Almarai" w:cs="Almarai"/>
          <w:sz w:val="20"/>
          <w:szCs w:val="20"/>
          <w:rtl/>
          <w:lang w:bidi="ar-EG"/>
        </w:rPr>
        <w:t xml:space="preserve"> </w:t>
      </w:r>
      <w:r>
        <w:rPr>
          <w:rFonts w:ascii="Almarai" w:hAnsi="Almarai" w:cs="Almarai" w:hint="cs"/>
          <w:sz w:val="20"/>
          <w:szCs w:val="20"/>
          <w:rtl/>
          <w:lang w:bidi="ar-EG"/>
        </w:rPr>
        <w:t>تستطيع</w:t>
      </w:r>
      <w:r>
        <w:rPr>
          <w:rFonts w:ascii="Almarai" w:hAnsi="Almarai" w:cs="Almarai"/>
          <w:sz w:val="20"/>
          <w:szCs w:val="20"/>
          <w:rtl/>
          <w:lang w:bidi="ar-EG"/>
        </w:rPr>
        <w:t xml:space="preserve"> </w:t>
      </w:r>
      <w:r>
        <w:rPr>
          <w:rFonts w:ascii="Almarai" w:hAnsi="Almarai" w:cs="Almarai" w:hint="cs"/>
          <w:sz w:val="20"/>
          <w:szCs w:val="20"/>
          <w:rtl/>
          <w:lang w:bidi="ar-EG"/>
        </w:rPr>
        <w:t>الشركات</w:t>
      </w:r>
      <w:r>
        <w:rPr>
          <w:rFonts w:ascii="Almarai" w:hAnsi="Almarai" w:cs="Almarai"/>
          <w:sz w:val="20"/>
          <w:szCs w:val="20"/>
          <w:rtl/>
          <w:lang w:bidi="ar-EG"/>
        </w:rPr>
        <w:t xml:space="preserve"> </w:t>
      </w:r>
      <w:r>
        <w:rPr>
          <w:rFonts w:ascii="Almarai" w:hAnsi="Almarai" w:cs="Almarai" w:hint="cs"/>
          <w:sz w:val="20"/>
          <w:szCs w:val="20"/>
          <w:rtl/>
          <w:lang w:bidi="ar-EG"/>
        </w:rPr>
        <w:t>بناء</w:t>
      </w:r>
      <w:r>
        <w:rPr>
          <w:rFonts w:ascii="Almarai" w:hAnsi="Almarai" w:cs="Almarai"/>
          <w:sz w:val="20"/>
          <w:szCs w:val="20"/>
          <w:rtl/>
          <w:lang w:bidi="ar-EG"/>
        </w:rPr>
        <w:t xml:space="preserve"> </w:t>
      </w:r>
      <w:r>
        <w:rPr>
          <w:rFonts w:ascii="Almarai" w:hAnsi="Almarai" w:cs="Almarai" w:hint="cs"/>
          <w:sz w:val="20"/>
          <w:szCs w:val="20"/>
          <w:rtl/>
          <w:lang w:bidi="ar-EG"/>
        </w:rPr>
        <w:t>خطط</w:t>
      </w:r>
      <w:r>
        <w:rPr>
          <w:rFonts w:ascii="Almarai" w:hAnsi="Almarai" w:cs="Almarai"/>
          <w:sz w:val="20"/>
          <w:szCs w:val="20"/>
          <w:rtl/>
          <w:lang w:bidi="ar-EG"/>
        </w:rPr>
        <w:t xml:space="preserve"> </w:t>
      </w:r>
      <w:r>
        <w:rPr>
          <w:rFonts w:ascii="Almarai" w:hAnsi="Almarai" w:cs="Almarai" w:hint="cs"/>
          <w:sz w:val="20"/>
          <w:szCs w:val="20"/>
          <w:rtl/>
          <w:lang w:bidi="ar-EG"/>
        </w:rPr>
        <w:t>مستقبلية</w:t>
      </w:r>
      <w:r>
        <w:rPr>
          <w:rFonts w:ascii="Almarai" w:hAnsi="Almarai" w:cs="Almarai"/>
          <w:sz w:val="20"/>
          <w:szCs w:val="20"/>
          <w:rtl/>
          <w:lang w:bidi="ar-EG"/>
        </w:rPr>
        <w:t xml:space="preserve"> </w:t>
      </w:r>
      <w:r>
        <w:rPr>
          <w:rFonts w:ascii="Almarai" w:hAnsi="Almarai" w:cs="Almarai" w:hint="cs"/>
          <w:sz w:val="20"/>
          <w:szCs w:val="20"/>
          <w:rtl/>
          <w:lang w:bidi="ar-EG"/>
        </w:rPr>
        <w:t>للمشروعات؛ يليها</w:t>
      </w:r>
      <w:r>
        <w:rPr>
          <w:rFonts w:ascii="Almarai" w:hAnsi="Almarai" w:cs="Almarai"/>
          <w:sz w:val="20"/>
          <w:szCs w:val="20"/>
          <w:rtl/>
          <w:lang w:bidi="ar-EG"/>
        </w:rPr>
        <w:t xml:space="preserve"> </w:t>
      </w:r>
      <w:r>
        <w:rPr>
          <w:rFonts w:ascii="Almarai" w:hAnsi="Almarai" w:cs="Almarai" w:hint="cs"/>
          <w:sz w:val="20"/>
          <w:szCs w:val="20"/>
          <w:rtl/>
          <w:lang w:bidi="ar-EG"/>
        </w:rPr>
        <w:t>استمرار العمل على حل</w:t>
      </w:r>
      <w:r>
        <w:rPr>
          <w:rFonts w:ascii="Almarai" w:hAnsi="Almarai" w:cs="Almarai"/>
          <w:sz w:val="20"/>
          <w:szCs w:val="20"/>
          <w:rtl/>
          <w:lang w:bidi="ar-EG"/>
        </w:rPr>
        <w:t xml:space="preserve"> </w:t>
      </w:r>
      <w:r>
        <w:rPr>
          <w:rFonts w:ascii="Almarai" w:hAnsi="Almarai" w:cs="Almarai" w:hint="cs"/>
          <w:sz w:val="20"/>
          <w:szCs w:val="20"/>
          <w:rtl/>
          <w:lang w:bidi="ar-EG"/>
        </w:rPr>
        <w:t>مشكلات</w:t>
      </w:r>
      <w:r>
        <w:rPr>
          <w:rFonts w:ascii="Almarai" w:hAnsi="Almarai" w:cs="Almarai"/>
          <w:sz w:val="20"/>
          <w:szCs w:val="20"/>
          <w:rtl/>
          <w:lang w:bidi="ar-EG"/>
        </w:rPr>
        <w:t xml:space="preserve"> </w:t>
      </w:r>
      <w:r>
        <w:rPr>
          <w:rFonts w:ascii="Almarai" w:hAnsi="Almarai" w:cs="Almarai" w:hint="cs"/>
          <w:b/>
          <w:bCs/>
          <w:sz w:val="20"/>
          <w:szCs w:val="20"/>
          <w:rtl/>
          <w:lang w:bidi="ar-EG"/>
        </w:rPr>
        <w:t>المنظومة</w:t>
      </w:r>
      <w:r>
        <w:rPr>
          <w:rFonts w:ascii="Almarai" w:hAnsi="Almarai" w:cs="Almarai"/>
          <w:b/>
          <w:bCs/>
          <w:sz w:val="20"/>
          <w:szCs w:val="20"/>
          <w:rtl/>
          <w:lang w:bidi="ar-EG"/>
        </w:rPr>
        <w:t xml:space="preserve"> </w:t>
      </w:r>
      <w:r>
        <w:rPr>
          <w:rFonts w:ascii="Almarai" w:hAnsi="Almarai" w:cs="Almarai" w:hint="cs"/>
          <w:b/>
          <w:bCs/>
          <w:sz w:val="20"/>
          <w:szCs w:val="20"/>
          <w:rtl/>
          <w:lang w:bidi="ar-EG"/>
        </w:rPr>
        <w:t>الضريبية</w:t>
      </w:r>
      <w:r>
        <w:rPr>
          <w:rFonts w:ascii="Almarai" w:hAnsi="Almarai" w:cs="Almarai"/>
          <w:sz w:val="20"/>
          <w:szCs w:val="20"/>
          <w:rtl/>
          <w:lang w:bidi="ar-EG"/>
        </w:rPr>
        <w:t xml:space="preserve"> </w:t>
      </w:r>
      <w:r>
        <w:rPr>
          <w:rFonts w:ascii="Almarai" w:hAnsi="Almarai" w:cs="Almarai" w:hint="cs"/>
          <w:sz w:val="20"/>
          <w:szCs w:val="20"/>
          <w:rtl/>
          <w:lang w:bidi="ar-EG"/>
        </w:rPr>
        <w:t>ومنع</w:t>
      </w:r>
      <w:r>
        <w:rPr>
          <w:rFonts w:ascii="Almarai" w:hAnsi="Almarai" w:cs="Almarai"/>
          <w:sz w:val="20"/>
          <w:szCs w:val="20"/>
          <w:rtl/>
          <w:lang w:bidi="ar-EG"/>
        </w:rPr>
        <w:t xml:space="preserve"> </w:t>
      </w:r>
      <w:r>
        <w:rPr>
          <w:rFonts w:ascii="Almarai" w:hAnsi="Almarai" w:cs="Almarai" w:hint="cs"/>
          <w:sz w:val="20"/>
          <w:szCs w:val="20"/>
          <w:rtl/>
          <w:lang w:bidi="ar-EG"/>
        </w:rPr>
        <w:t>الازدواج</w:t>
      </w:r>
      <w:r>
        <w:rPr>
          <w:rFonts w:ascii="Almarai" w:hAnsi="Almarai" w:cs="Almarai"/>
          <w:sz w:val="20"/>
          <w:szCs w:val="20"/>
          <w:rtl/>
          <w:lang w:bidi="ar-EG"/>
        </w:rPr>
        <w:t xml:space="preserve"> </w:t>
      </w:r>
      <w:r>
        <w:rPr>
          <w:rFonts w:ascii="Almarai" w:hAnsi="Almarai" w:cs="Almarai" w:hint="cs"/>
          <w:sz w:val="20"/>
          <w:szCs w:val="20"/>
          <w:rtl/>
          <w:lang w:bidi="ar-EG"/>
        </w:rPr>
        <w:t>الضريبي</w:t>
      </w:r>
      <w:r w:rsidR="00352686">
        <w:rPr>
          <w:rFonts w:ascii="Almarai" w:hAnsi="Almarai" w:cs="Almarai" w:hint="cs"/>
          <w:sz w:val="20"/>
          <w:szCs w:val="20"/>
          <w:rtl/>
          <w:lang w:bidi="ar-EG"/>
        </w:rPr>
        <w:t>،</w:t>
      </w:r>
      <w:r>
        <w:rPr>
          <w:rFonts w:ascii="Almarai" w:hAnsi="Almarai" w:cs="Almarai" w:hint="cs"/>
          <w:sz w:val="20"/>
          <w:szCs w:val="20"/>
          <w:rtl/>
          <w:lang w:bidi="ar-EG"/>
        </w:rPr>
        <w:t xml:space="preserve"> وإيقاف</w:t>
      </w:r>
      <w:r>
        <w:rPr>
          <w:rFonts w:ascii="Almarai" w:hAnsi="Almarai" w:cs="Almarai"/>
          <w:sz w:val="20"/>
          <w:szCs w:val="20"/>
          <w:rtl/>
          <w:lang w:bidi="ar-EG"/>
        </w:rPr>
        <w:t xml:space="preserve"> </w:t>
      </w:r>
      <w:r>
        <w:rPr>
          <w:rFonts w:ascii="Almarai" w:hAnsi="Almarai" w:cs="Almarai" w:hint="cs"/>
          <w:sz w:val="20"/>
          <w:szCs w:val="20"/>
          <w:rtl/>
          <w:lang w:bidi="ar-EG"/>
        </w:rPr>
        <w:t>الفحص</w:t>
      </w:r>
      <w:r>
        <w:rPr>
          <w:rFonts w:ascii="Almarai" w:hAnsi="Almarai" w:cs="Almarai"/>
          <w:sz w:val="20"/>
          <w:szCs w:val="20"/>
          <w:rtl/>
          <w:lang w:bidi="ar-EG"/>
        </w:rPr>
        <w:t xml:space="preserve"> </w:t>
      </w:r>
      <w:r>
        <w:rPr>
          <w:rFonts w:ascii="Almarai" w:hAnsi="Almarai" w:cs="Almarai" w:hint="cs"/>
          <w:sz w:val="20"/>
          <w:szCs w:val="20"/>
          <w:rtl/>
          <w:lang w:bidi="ar-EG"/>
        </w:rPr>
        <w:t>بأثر رجعي لسنوات</w:t>
      </w:r>
      <w:r>
        <w:rPr>
          <w:rFonts w:ascii="Almarai" w:hAnsi="Almarai" w:cs="Almarai"/>
          <w:sz w:val="20"/>
          <w:szCs w:val="20"/>
          <w:rtl/>
          <w:lang w:bidi="ar-EG"/>
        </w:rPr>
        <w:t xml:space="preserve"> </w:t>
      </w:r>
      <w:r>
        <w:rPr>
          <w:rFonts w:ascii="Almarai" w:hAnsi="Almarai" w:cs="Almarai" w:hint="cs"/>
          <w:sz w:val="20"/>
          <w:szCs w:val="20"/>
          <w:rtl/>
          <w:lang w:bidi="ar-EG"/>
        </w:rPr>
        <w:t>سابقة؛ و</w:t>
      </w:r>
      <w:r>
        <w:rPr>
          <w:rFonts w:ascii="Almarai" w:hAnsi="Almarai" w:cs="Almarai" w:hint="cs"/>
          <w:b/>
          <w:bCs/>
          <w:sz w:val="20"/>
          <w:szCs w:val="20"/>
          <w:rtl/>
          <w:lang w:bidi="ar-EG"/>
        </w:rPr>
        <w:t>تسهيل الإجراءات الحكومية</w:t>
      </w:r>
      <w:r>
        <w:rPr>
          <w:rFonts w:ascii="Almarai" w:hAnsi="Almarai" w:cs="Almarai" w:hint="cs"/>
          <w:sz w:val="20"/>
          <w:szCs w:val="20"/>
          <w:rtl/>
          <w:lang w:bidi="ar-EG"/>
        </w:rPr>
        <w:t xml:space="preserve"> بهدف نمو الاقتصاد</w:t>
      </w:r>
      <w:r w:rsidR="008401E6">
        <w:rPr>
          <w:rFonts w:ascii="Almarai" w:hAnsi="Almarai" w:cs="Almarai" w:hint="cs"/>
          <w:sz w:val="20"/>
          <w:szCs w:val="20"/>
          <w:rtl/>
          <w:lang w:bidi="ar-EG"/>
        </w:rPr>
        <w:t xml:space="preserve"> </w:t>
      </w:r>
      <w:r>
        <w:rPr>
          <w:rFonts w:ascii="Almarai" w:hAnsi="Almarai" w:cs="Almarai"/>
          <w:sz w:val="20"/>
          <w:szCs w:val="20"/>
          <w:rtl/>
          <w:lang w:bidi="ar-EG"/>
        </w:rPr>
        <w:t>(</w:t>
      </w:r>
      <w:r>
        <w:rPr>
          <w:rFonts w:ascii="Almarai" w:hAnsi="Almarai" w:cs="Almarai" w:hint="cs"/>
          <w:sz w:val="20"/>
          <w:szCs w:val="20"/>
          <w:rtl/>
          <w:lang w:bidi="ar-EG"/>
        </w:rPr>
        <w:t>الشكل</w:t>
      </w:r>
      <w:r>
        <w:rPr>
          <w:rFonts w:ascii="Almarai" w:hAnsi="Almarai" w:cs="Almarai"/>
          <w:sz w:val="20"/>
          <w:szCs w:val="20"/>
          <w:rtl/>
          <w:lang w:bidi="ar-EG"/>
        </w:rPr>
        <w:t xml:space="preserve"> 2-4)</w:t>
      </w:r>
      <w:r>
        <w:rPr>
          <w:rFonts w:ascii="Almarai" w:hAnsi="Almarai" w:cs="Almarai" w:hint="cs"/>
          <w:sz w:val="20"/>
          <w:szCs w:val="20"/>
          <w:rtl/>
          <w:lang w:bidi="ar-EG"/>
        </w:rPr>
        <w:t>.</w:t>
      </w:r>
    </w:p>
    <w:p w14:paraId="4A5CC0A2" w14:textId="5DD78206" w:rsidR="00C95244" w:rsidRDefault="00D41591">
      <w:pPr>
        <w:bidi/>
        <w:spacing w:line="360" w:lineRule="auto"/>
        <w:ind w:left="128" w:right="1276"/>
        <w:jc w:val="both"/>
        <w:rPr>
          <w:rFonts w:ascii="Almarai" w:hAnsi="Almarai" w:cs="Almarai"/>
          <w:sz w:val="18"/>
          <w:szCs w:val="18"/>
          <w:rtl/>
          <w:lang w:bidi="ar-EG"/>
        </w:rPr>
      </w:pPr>
      <w:r>
        <w:rPr>
          <w:noProof/>
        </w:rPr>
        <w:drawing>
          <wp:anchor distT="0" distB="0" distL="114300" distR="114300" simplePos="0" relativeHeight="251899904" behindDoc="0" locked="0" layoutInCell="1" allowOverlap="1" wp14:anchorId="35F8D130" wp14:editId="41735B36">
            <wp:simplePos x="0" y="0"/>
            <wp:positionH relativeFrom="column">
              <wp:posOffset>-185230</wp:posOffset>
            </wp:positionH>
            <wp:positionV relativeFrom="paragraph">
              <wp:posOffset>155740</wp:posOffset>
            </wp:positionV>
            <wp:extent cx="5767705" cy="4099708"/>
            <wp:effectExtent l="0" t="0" r="4445" b="0"/>
            <wp:wrapNone/>
            <wp:docPr id="1676747748" name="Chart 1">
              <a:extLst xmlns:a="http://schemas.openxmlformats.org/drawingml/2006/main">
                <a:ext uri="{FF2B5EF4-FFF2-40B4-BE49-F238E27FC236}">
                  <a16:creationId xmlns:a16="http://schemas.microsoft.com/office/drawing/2014/main" id="{00000000-0008-0000-03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14:sizeRelH relativeFrom="margin">
              <wp14:pctWidth>0</wp14:pctWidth>
            </wp14:sizeRelH>
            <wp14:sizeRelV relativeFrom="margin">
              <wp14:pctHeight>0</wp14:pctHeight>
            </wp14:sizeRelV>
          </wp:anchor>
        </w:drawing>
      </w:r>
      <w:r w:rsidRPr="00E96381">
        <w:rPr>
          <w:rFonts w:ascii="Sinkin Sans 400 Regular" w:eastAsia="Sinkin Sans 400 Regular" w:hAnsi="Sinkin Sans 400 Regular" w:cs="Almarai"/>
          <w:noProof/>
        </w:rPr>
        <mc:AlternateContent>
          <mc:Choice Requires="wpg">
            <w:drawing>
              <wp:anchor distT="0" distB="0" distL="114300" distR="114300" simplePos="0" relativeHeight="251710464" behindDoc="0" locked="0" layoutInCell="1" allowOverlap="1" wp14:anchorId="14BDA5F4" wp14:editId="3260C4FD">
                <wp:simplePos x="0" y="0"/>
                <wp:positionH relativeFrom="page">
                  <wp:align>left</wp:align>
                </wp:positionH>
                <wp:positionV relativeFrom="margin">
                  <wp:posOffset>2501873</wp:posOffset>
                </wp:positionV>
                <wp:extent cx="7203440" cy="4248150"/>
                <wp:effectExtent l="0" t="0" r="0" b="0"/>
                <wp:wrapNone/>
                <wp:docPr id="1541131892" name="Group 1541131892"/>
                <wp:cNvGraphicFramePr/>
                <a:graphic xmlns:a="http://schemas.openxmlformats.org/drawingml/2006/main">
                  <a:graphicData uri="http://schemas.microsoft.com/office/word/2010/wordprocessingGroup">
                    <wpg:wgp>
                      <wpg:cNvGrpSpPr/>
                      <wpg:grpSpPr>
                        <a:xfrm>
                          <a:off x="0" y="0"/>
                          <a:ext cx="7203440" cy="4248150"/>
                          <a:chOff x="-1" y="1"/>
                          <a:chExt cx="7204212" cy="3615843"/>
                        </a:xfrm>
                      </wpg:grpSpPr>
                      <wpg:grpSp>
                        <wpg:cNvPr id="1595010635" name="Group 1595010635"/>
                        <wpg:cNvGrpSpPr/>
                        <wpg:grpSpPr>
                          <a:xfrm>
                            <a:off x="-1" y="1"/>
                            <a:ext cx="7204212" cy="3615843"/>
                            <a:chOff x="-1" y="1"/>
                            <a:chExt cx="7204212" cy="3615843"/>
                          </a:xfrm>
                        </wpg:grpSpPr>
                        <wps:wsp>
                          <wps:cNvPr id="500124010" name="Snip Diagonal Corner Rectangle 38"/>
                          <wps:cNvSpPr/>
                          <wps:spPr>
                            <a:xfrm>
                              <a:off x="-1" y="1"/>
                              <a:ext cx="7109460" cy="3486754"/>
                            </a:xfrm>
                            <a:prstGeom prst="snip2DiagRect">
                              <a:avLst>
                                <a:gd name="adj1" fmla="val 0"/>
                                <a:gd name="adj2" fmla="val 8355"/>
                              </a:avLst>
                            </a:prstGeom>
                            <a:solidFill>
                              <a:sysClr val="window" lastClr="FFFFFF"/>
                            </a:solidFill>
                            <a:ln w="12700" cap="flat" cmpd="sng" algn="ctr">
                              <a:noFill/>
                              <a:prstDash val="solid"/>
                              <a:miter lim="800000"/>
                            </a:ln>
                            <a:effectLst/>
                          </wps:spPr>
                          <wps:bodyPr wrap="square" rtlCol="0" anchor="ctr">
                            <a:noAutofit/>
                          </wps:bodyPr>
                        </wps:wsp>
                        <wpg:grpSp>
                          <wpg:cNvPr id="126941997" name="Group 19"/>
                          <wpg:cNvGrpSpPr/>
                          <wpg:grpSpPr>
                            <a:xfrm>
                              <a:off x="6192548" y="112591"/>
                              <a:ext cx="1011663" cy="3503253"/>
                              <a:chOff x="5769517" y="112598"/>
                              <a:chExt cx="1012164" cy="3503548"/>
                            </a:xfrm>
                          </wpg:grpSpPr>
                          <wps:wsp>
                            <wps:cNvPr id="1714832695" name="Snip Single Corner Rectangle 411"/>
                            <wps:cNvSpPr/>
                            <wps:spPr>
                              <a:xfrm>
                                <a:off x="5817279" y="112598"/>
                                <a:ext cx="869603" cy="3503548"/>
                              </a:xfrm>
                              <a:prstGeom prst="snip1Rect">
                                <a:avLst>
                                  <a:gd name="adj" fmla="val 35980"/>
                                </a:avLst>
                              </a:prstGeom>
                              <a:solidFill>
                                <a:srgbClr val="136083"/>
                              </a:solidFill>
                              <a:ln w="12700" cap="flat" cmpd="sng" algn="ctr">
                                <a:noFill/>
                                <a:prstDash val="solid"/>
                                <a:miter lim="800000"/>
                              </a:ln>
                              <a:effectLst/>
                            </wps:spPr>
                            <wps:bodyPr rot="0" spcFirstLastPara="0" vert="horz" wrap="square" lIns="108000" tIns="0" rIns="0" bIns="0" numCol="1" spcCol="0" rtlCol="0" fromWordArt="0" anchor="t" anchorCtr="0" forceAA="0" compatLnSpc="1">
                              <a:noAutofit/>
                            </wps:bodyPr>
                          </wps:wsp>
                          <wps:wsp>
                            <wps:cNvPr id="1094578154" name="Rectangle 1094578154"/>
                            <wps:cNvSpPr/>
                            <wps:spPr>
                              <a:xfrm>
                                <a:off x="5769517" y="126063"/>
                                <a:ext cx="1012164" cy="1830966"/>
                              </a:xfrm>
                              <a:prstGeom prst="rect">
                                <a:avLst/>
                              </a:prstGeom>
                            </wps:spPr>
                            <wps:txbx>
                              <w:txbxContent>
                                <w:p w14:paraId="3D472DCE"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الشكل 2-4: أولويات</w:t>
                                  </w:r>
                                  <w:r>
                                    <w:rPr>
                                      <w:rFonts w:ascii="Almarai Bold" w:hAnsi="Almarai Bold" w:cs="Almarai Bold"/>
                                      <w:b/>
                                      <w:bCs/>
                                      <w:color w:val="FFFFFF"/>
                                      <w:kern w:val="24"/>
                                      <w:sz w:val="20"/>
                                      <w:szCs w:val="20"/>
                                    </w:rPr>
                                    <w:t xml:space="preserve"> </w:t>
                                  </w:r>
                                  <w:r>
                                    <w:rPr>
                                      <w:rFonts w:ascii="Almarai Bold" w:hAnsi="Almarai Bold" w:cs="Almarai Bold"/>
                                      <w:b/>
                                      <w:bCs/>
                                      <w:color w:val="FFFFFF"/>
                                      <w:kern w:val="24"/>
                                      <w:sz w:val="20"/>
                                      <w:szCs w:val="20"/>
                                      <w:rtl/>
                                      <w:lang w:bidi="ar-EG"/>
                                    </w:rPr>
                                    <w:t>تحسين</w:t>
                                  </w:r>
                                  <w:r>
                                    <w:rPr>
                                      <w:rFonts w:ascii="Almarai Bold" w:hAnsi="Almarai Bold" w:cs="Almarai Bold"/>
                                      <w:b/>
                                      <w:bCs/>
                                      <w:color w:val="FFFFFF"/>
                                      <w:kern w:val="24"/>
                                      <w:sz w:val="20"/>
                                      <w:szCs w:val="20"/>
                                    </w:rPr>
                                    <w:t xml:space="preserve"> </w:t>
                                  </w:r>
                                  <w:r>
                                    <w:rPr>
                                      <w:rFonts w:ascii="Almarai Bold" w:hAnsi="Almarai Bold" w:cs="Almarai Bold"/>
                                      <w:b/>
                                      <w:bCs/>
                                      <w:color w:val="FFFFFF"/>
                                      <w:kern w:val="24"/>
                                      <w:sz w:val="20"/>
                                      <w:szCs w:val="20"/>
                                      <w:rtl/>
                                      <w:lang w:bidi="ar-EG"/>
                                    </w:rPr>
                                    <w:t>مناخ</w:t>
                                  </w:r>
                                  <w:r>
                                    <w:rPr>
                                      <w:rFonts w:ascii="Almarai Bold" w:hAnsi="Almarai Bold" w:cs="Almarai Bold"/>
                                      <w:b/>
                                      <w:bCs/>
                                      <w:color w:val="FFFFFF"/>
                                      <w:kern w:val="24"/>
                                      <w:sz w:val="20"/>
                                      <w:szCs w:val="20"/>
                                    </w:rPr>
                                    <w:t xml:space="preserve"> </w:t>
                                  </w:r>
                                  <w:r>
                                    <w:rPr>
                                      <w:rFonts w:ascii="Almarai Bold" w:hAnsi="Almarai Bold" w:cs="Almarai Bold"/>
                                      <w:b/>
                                      <w:bCs/>
                                      <w:color w:val="FFFFFF"/>
                                      <w:kern w:val="24"/>
                                      <w:sz w:val="20"/>
                                      <w:szCs w:val="20"/>
                                      <w:rtl/>
                                      <w:lang w:bidi="ar-EG"/>
                                    </w:rPr>
                                    <w:t>الأعمال</w:t>
                                  </w:r>
                                  <w:r>
                                    <w:rPr>
                                      <w:rFonts w:ascii="Almarai Bold" w:hAnsi="Almarai Bold" w:cs="Almarai Bold"/>
                                      <w:b/>
                                      <w:bCs/>
                                      <w:color w:val="FFFFFF"/>
                                      <w:kern w:val="24"/>
                                      <w:sz w:val="20"/>
                                      <w:szCs w:val="20"/>
                                    </w:rPr>
                                    <w:t xml:space="preserve"> </w:t>
                                  </w:r>
                                </w:p>
                                <w:p w14:paraId="6EB50CE1"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في مصر</w:t>
                                  </w:r>
                                  <w:r>
                                    <w:rPr>
                                      <w:rFonts w:ascii="Almarai Bold" w:hAnsi="Almarai Bold" w:cs="Almarai Bold"/>
                                      <w:b/>
                                      <w:bCs/>
                                      <w:color w:val="FFFFFF"/>
                                      <w:kern w:val="24"/>
                                      <w:sz w:val="20"/>
                                      <w:szCs w:val="20"/>
                                    </w:rPr>
                                    <w:t xml:space="preserve"> </w:t>
                                  </w:r>
                                </w:p>
                                <w:p w14:paraId="32BBF3CC"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(مؤشر مطبع وفقا لأهمية الأولويات)</w:t>
                                  </w:r>
                                </w:p>
                              </w:txbxContent>
                            </wps:txbx>
                            <wps:bodyPr wrap="square">
                              <a:noAutofit/>
                            </wps:bodyPr>
                          </wps:wsp>
                        </wpg:grpSp>
                      </wpg:grpSp>
                      <pic:pic xmlns:pic="http://schemas.openxmlformats.org/drawingml/2006/picture">
                        <pic:nvPicPr>
                          <pic:cNvPr id="191187392" name="Picture 191187392"/>
                          <pic:cNvPicPr>
                            <a:picLocks noChangeAspect="1"/>
                          </pic:cNvPicPr>
                        </pic:nvPicPr>
                        <pic:blipFill>
                          <a:blip r:embed="rId92">
                            <a:extLst>
                              <a:ext uri="{28A0092B-C50C-407E-A947-70E740481C1C}">
                                <a14:useLocalDpi xmlns:a14="http://schemas.microsoft.com/office/drawing/2010/main" val="0"/>
                              </a:ext>
                            </a:extLst>
                          </a:blip>
                          <a:srcRect/>
                          <a:stretch>
                            <a:fillRect/>
                          </a:stretch>
                        </pic:blipFill>
                        <pic:spPr>
                          <a:xfrm>
                            <a:off x="6406410" y="3052862"/>
                            <a:ext cx="572770" cy="363999"/>
                          </a:xfrm>
                          <a:prstGeom prst="rect">
                            <a:avLst/>
                          </a:prstGeom>
                          <a:noFill/>
                        </pic:spPr>
                      </pic:pic>
                    </wpg:wgp>
                  </a:graphicData>
                </a:graphic>
                <wp14:sizeRelV relativeFrom="margin">
                  <wp14:pctHeight>0</wp14:pctHeight>
                </wp14:sizeRelV>
              </wp:anchor>
            </w:drawing>
          </mc:Choice>
          <mc:Fallback>
            <w:pict>
              <v:group w14:anchorId="14BDA5F4" id="Group 1541131892" o:spid="_x0000_s1102" style="position:absolute;left:0;text-align:left;margin-left:0;margin-top:197pt;width:567.2pt;height:334.5pt;z-index:251710464;mso-position-horizontal:left;mso-position-horizontal-relative:page;mso-position-vertical-relative:margin;mso-height-relative:margin" coordorigin="" coordsize="72042,36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">
                <v:group id="Group 1595010635" o:spid="_x0000_s1103" style="position:absolute;width:72042;height:36158" coordorigin="" coordsize="72042,36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">
                  <v:shape id="Snip Diagonal Corner Rectangle 38" o:spid="_x0000_s1104" style="position:absolute;width:71094;height:34867;visibility:visible;mso-wrap-style:square;v-text-anchor:middle" coordsize="7109460,3486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" path="m,l6818142,r291318,291318l7109460,3486754r,l291318,3486754,,3195436,,xe" fillcolor="window" stroked="f" strokeweight="1pt">
                    <v:stroke joinstyle="miter"/>
                    <v:path arrowok="t" o:connecttype="custom" o:connectlocs="0,0;6818142,0;7109460,291318;7109460,3486754;7109460,3486754;291318,3486754;0,3195436;0,0" o:connectangles="0,0,0,0,0,0,0,0"/>
                  </v:shape>
                  <v:group id="Group 19" o:spid="_x0000_s1105" style="position:absolute;left:61925;top:1125;width:10117;height:35033" coordorigin="57695,1125" coordsize="10121,3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">
                    <v:shape id="Snip Single Corner Rectangle 411" o:spid="_x0000_s1106" style="position:absolute;left:58172;top:1125;width:8696;height:35036;visibility:visible;mso-wrap-style:square;v-text-anchor:top" coordsize="869603,350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" path="m,l556720,,869603,312883r,3190665l,3503548,,xe" fillcolor="#136083" stroked="f" strokeweight="1pt">
                      <v:stroke joinstyle="miter"/>
                      <v:path arrowok="t" o:connecttype="custom" o:connectlocs="0,0;556720,0;869603,312883;869603,3503548;0,3503548;0,0" o:connectangles="0,0,0,0,0,0"/>
                    </v:shape>
                    <v:rect id="Rectangle 1094578154" o:spid="_x0000_s1107" style="position:absolute;left:57695;top:1260;width:10121;height:18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" filled="f" stroked="f">
                      <v:textbox>
                        <w:txbxContent>
                          <w:p w14:paraId="3D472DCE"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الشكل 2-4: أولويات</w:t>
                            </w:r>
                            <w:r>
                              <w:rPr>
                                <w:rFonts w:ascii="Almarai Bold" w:hAnsi="Almarai Bold" w:cs="Almarai Bold"/>
                                <w:b/>
                                <w:bCs/>
                                <w:color w:val="FFFFFF"/>
                                <w:kern w:val="24"/>
                                <w:sz w:val="20"/>
                                <w:szCs w:val="20"/>
                              </w:rPr>
                              <w:t xml:space="preserve"> </w:t>
                            </w:r>
                            <w:r>
                              <w:rPr>
                                <w:rFonts w:ascii="Almarai Bold" w:hAnsi="Almarai Bold" w:cs="Almarai Bold"/>
                                <w:b/>
                                <w:bCs/>
                                <w:color w:val="FFFFFF"/>
                                <w:kern w:val="24"/>
                                <w:sz w:val="20"/>
                                <w:szCs w:val="20"/>
                                <w:rtl/>
                                <w:lang w:bidi="ar-EG"/>
                              </w:rPr>
                              <w:t>تحسين</w:t>
                            </w:r>
                            <w:r>
                              <w:rPr>
                                <w:rFonts w:ascii="Almarai Bold" w:hAnsi="Almarai Bold" w:cs="Almarai Bold"/>
                                <w:b/>
                                <w:bCs/>
                                <w:color w:val="FFFFFF"/>
                                <w:kern w:val="24"/>
                                <w:sz w:val="20"/>
                                <w:szCs w:val="20"/>
                              </w:rPr>
                              <w:t xml:space="preserve"> </w:t>
                            </w:r>
                            <w:r>
                              <w:rPr>
                                <w:rFonts w:ascii="Almarai Bold" w:hAnsi="Almarai Bold" w:cs="Almarai Bold"/>
                                <w:b/>
                                <w:bCs/>
                                <w:color w:val="FFFFFF"/>
                                <w:kern w:val="24"/>
                                <w:sz w:val="20"/>
                                <w:szCs w:val="20"/>
                                <w:rtl/>
                                <w:lang w:bidi="ar-EG"/>
                              </w:rPr>
                              <w:t>مناخ</w:t>
                            </w:r>
                            <w:r>
                              <w:rPr>
                                <w:rFonts w:ascii="Almarai Bold" w:hAnsi="Almarai Bold" w:cs="Almarai Bold"/>
                                <w:b/>
                                <w:bCs/>
                                <w:color w:val="FFFFFF"/>
                                <w:kern w:val="24"/>
                                <w:sz w:val="20"/>
                                <w:szCs w:val="20"/>
                              </w:rPr>
                              <w:t xml:space="preserve"> </w:t>
                            </w:r>
                            <w:r>
                              <w:rPr>
                                <w:rFonts w:ascii="Almarai Bold" w:hAnsi="Almarai Bold" w:cs="Almarai Bold"/>
                                <w:b/>
                                <w:bCs/>
                                <w:color w:val="FFFFFF"/>
                                <w:kern w:val="24"/>
                                <w:sz w:val="20"/>
                                <w:szCs w:val="20"/>
                                <w:rtl/>
                                <w:lang w:bidi="ar-EG"/>
                              </w:rPr>
                              <w:t>الأعمال</w:t>
                            </w:r>
                            <w:r>
                              <w:rPr>
                                <w:rFonts w:ascii="Almarai Bold" w:hAnsi="Almarai Bold" w:cs="Almarai Bold"/>
                                <w:b/>
                                <w:bCs/>
                                <w:color w:val="FFFFFF"/>
                                <w:kern w:val="24"/>
                                <w:sz w:val="20"/>
                                <w:szCs w:val="20"/>
                              </w:rPr>
                              <w:t xml:space="preserve"> </w:t>
                            </w:r>
                          </w:p>
                          <w:p w14:paraId="6EB50CE1"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في مصر</w:t>
                            </w:r>
                            <w:r>
                              <w:rPr>
                                <w:rFonts w:ascii="Almarai Bold" w:hAnsi="Almarai Bold" w:cs="Almarai Bold"/>
                                <w:b/>
                                <w:bCs/>
                                <w:color w:val="FFFFFF"/>
                                <w:kern w:val="24"/>
                                <w:sz w:val="20"/>
                                <w:szCs w:val="20"/>
                              </w:rPr>
                              <w:t xml:space="preserve"> </w:t>
                            </w:r>
                          </w:p>
                          <w:p w14:paraId="32BBF3CC"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(مؤشر مطبع وفقا لأهمية الأولويات)</w:t>
                            </w:r>
                          </w:p>
                        </w:txbxContent>
                      </v:textbox>
                    </v:rect>
                  </v:group>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1187392" o:spid="_x0000_s1108" type="#_x0000_t75" style="position:absolute;left:64064;top:30528;width:5727;height: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">
                  <v:imagedata r:id="rId93" o:title=""/>
                </v:shape>
                <w10:wrap anchorx="page" anchory="margin"/>
              </v:group>
            </w:pict>
          </mc:Fallback>
        </mc:AlternateContent>
      </w:r>
    </w:p>
    <w:p w14:paraId="6356E735" w14:textId="5261B332" w:rsidR="00C95244" w:rsidRDefault="00C95244">
      <w:pPr>
        <w:bidi/>
        <w:ind w:left="23"/>
        <w:rPr>
          <w:rFonts w:ascii="Almarai" w:hAnsi="Almarai" w:cs="Almarai"/>
          <w:sz w:val="18"/>
          <w:szCs w:val="18"/>
          <w:rtl/>
          <w:lang w:bidi="ar-EG"/>
        </w:rPr>
      </w:pPr>
    </w:p>
    <w:p w14:paraId="17F0CCB9" w14:textId="28C88C95" w:rsidR="00C95244" w:rsidRDefault="00C95244">
      <w:pPr>
        <w:bidi/>
        <w:spacing w:line="360" w:lineRule="auto"/>
        <w:ind w:left="128" w:right="1276"/>
        <w:jc w:val="both"/>
        <w:rPr>
          <w:rFonts w:ascii="Almarai" w:hAnsi="Almarai" w:cs="Almarai"/>
          <w:sz w:val="20"/>
          <w:szCs w:val="20"/>
          <w:rtl/>
          <w:lang w:bidi="ar-EG"/>
        </w:rPr>
      </w:pPr>
    </w:p>
    <w:p w14:paraId="0BEAA156" w14:textId="191A80BC" w:rsidR="00C95244" w:rsidRDefault="00C95244">
      <w:pPr>
        <w:bidi/>
        <w:spacing w:line="360" w:lineRule="auto"/>
        <w:ind w:left="128" w:right="1276"/>
        <w:jc w:val="both"/>
        <w:rPr>
          <w:rFonts w:ascii="Almarai" w:hAnsi="Almarai" w:cs="Almarai"/>
          <w:sz w:val="20"/>
          <w:szCs w:val="20"/>
          <w:rtl/>
          <w:lang w:bidi="ar-EG"/>
        </w:rPr>
      </w:pPr>
    </w:p>
    <w:p w14:paraId="433C28B3" w14:textId="26F2406B" w:rsidR="00C95244" w:rsidRDefault="00C95244">
      <w:pPr>
        <w:bidi/>
        <w:spacing w:line="360" w:lineRule="auto"/>
        <w:ind w:left="128" w:right="1276"/>
        <w:jc w:val="both"/>
        <w:rPr>
          <w:rFonts w:ascii="Almarai" w:hAnsi="Almarai" w:cs="Almarai"/>
          <w:sz w:val="20"/>
          <w:szCs w:val="20"/>
          <w:rtl/>
          <w:lang w:bidi="ar-EG"/>
        </w:rPr>
      </w:pPr>
    </w:p>
    <w:p w14:paraId="75F2274D" w14:textId="77777777" w:rsidR="00C95244" w:rsidRDefault="00C95244">
      <w:pPr>
        <w:bidi/>
        <w:spacing w:line="360" w:lineRule="auto"/>
        <w:ind w:left="128" w:right="1276"/>
        <w:jc w:val="both"/>
        <w:rPr>
          <w:rFonts w:ascii="Almarai" w:hAnsi="Almarai" w:cs="Almarai"/>
          <w:sz w:val="20"/>
          <w:szCs w:val="20"/>
          <w:rtl/>
          <w:lang w:bidi="ar-EG"/>
        </w:rPr>
      </w:pPr>
    </w:p>
    <w:p w14:paraId="65DAB1BA" w14:textId="77777777" w:rsidR="00C95244" w:rsidRDefault="00C95244">
      <w:pPr>
        <w:bidi/>
        <w:spacing w:line="360" w:lineRule="auto"/>
        <w:ind w:left="128" w:right="1276"/>
        <w:jc w:val="both"/>
        <w:rPr>
          <w:rFonts w:ascii="Almarai" w:hAnsi="Almarai" w:cs="Almarai"/>
          <w:sz w:val="20"/>
          <w:szCs w:val="20"/>
          <w:rtl/>
          <w:lang w:bidi="ar-EG"/>
        </w:rPr>
      </w:pPr>
    </w:p>
    <w:p w14:paraId="11E1170C" w14:textId="77777777" w:rsidR="00C95244" w:rsidRDefault="00C95244">
      <w:pPr>
        <w:bidi/>
        <w:spacing w:line="360" w:lineRule="auto"/>
        <w:ind w:left="128" w:right="1276"/>
        <w:jc w:val="both"/>
        <w:rPr>
          <w:rFonts w:ascii="Almarai" w:hAnsi="Almarai" w:cs="Almarai"/>
          <w:sz w:val="20"/>
          <w:szCs w:val="20"/>
          <w:rtl/>
          <w:lang w:bidi="ar-EG"/>
        </w:rPr>
      </w:pPr>
    </w:p>
    <w:p w14:paraId="033DDF1C" w14:textId="77777777" w:rsidR="00C95244" w:rsidRDefault="00C95244">
      <w:pPr>
        <w:bidi/>
        <w:spacing w:line="360" w:lineRule="auto"/>
        <w:ind w:left="128" w:right="1276"/>
        <w:jc w:val="both"/>
        <w:rPr>
          <w:rFonts w:ascii="Almarai" w:hAnsi="Almarai" w:cs="Almarai"/>
          <w:sz w:val="20"/>
          <w:szCs w:val="20"/>
          <w:rtl/>
          <w:lang w:bidi="ar-EG"/>
        </w:rPr>
      </w:pPr>
    </w:p>
    <w:p w14:paraId="77A4EE0A" w14:textId="77777777" w:rsidR="00C95244" w:rsidRDefault="00C95244">
      <w:pPr>
        <w:bidi/>
        <w:spacing w:line="360" w:lineRule="auto"/>
        <w:ind w:left="128" w:right="1276"/>
        <w:jc w:val="both"/>
        <w:rPr>
          <w:rFonts w:ascii="Almarai" w:hAnsi="Almarai" w:cs="Almarai"/>
          <w:sz w:val="20"/>
          <w:szCs w:val="20"/>
          <w:rtl/>
          <w:lang w:bidi="ar-EG"/>
        </w:rPr>
      </w:pPr>
    </w:p>
    <w:p w14:paraId="0D4CF0AC" w14:textId="77777777" w:rsidR="00C95244" w:rsidRDefault="00C95244">
      <w:pPr>
        <w:bidi/>
        <w:spacing w:line="360" w:lineRule="auto"/>
        <w:ind w:left="128" w:right="1276"/>
        <w:jc w:val="both"/>
        <w:rPr>
          <w:rFonts w:ascii="Almarai" w:hAnsi="Almarai" w:cs="Almarai"/>
          <w:sz w:val="20"/>
          <w:szCs w:val="20"/>
          <w:lang w:bidi="ar-EG"/>
        </w:rPr>
      </w:pPr>
    </w:p>
    <w:p w14:paraId="5BB9A46A" w14:textId="77777777" w:rsidR="00C95244" w:rsidRDefault="00C95244">
      <w:pPr>
        <w:bidi/>
        <w:spacing w:line="360" w:lineRule="auto"/>
        <w:ind w:left="128" w:right="1276"/>
        <w:jc w:val="both"/>
        <w:rPr>
          <w:rFonts w:ascii="Almarai" w:hAnsi="Almarai" w:cs="Almarai"/>
          <w:sz w:val="20"/>
          <w:szCs w:val="20"/>
          <w:lang w:bidi="ar-EG"/>
        </w:rPr>
      </w:pPr>
    </w:p>
    <w:p w14:paraId="7BE55D9B" w14:textId="77777777" w:rsidR="00C95244" w:rsidRDefault="00C95244">
      <w:pPr>
        <w:bidi/>
        <w:spacing w:line="360" w:lineRule="auto"/>
        <w:ind w:left="128" w:right="1276"/>
        <w:jc w:val="both"/>
        <w:rPr>
          <w:rFonts w:ascii="Almarai" w:hAnsi="Almarai" w:cs="Almarai"/>
          <w:sz w:val="20"/>
          <w:szCs w:val="20"/>
          <w:rtl/>
          <w:lang w:bidi="ar-EG"/>
        </w:rPr>
      </w:pPr>
    </w:p>
    <w:p w14:paraId="2945011D" w14:textId="77777777" w:rsidR="00C95244" w:rsidRDefault="00C95244">
      <w:pPr>
        <w:bidi/>
        <w:ind w:left="23"/>
        <w:rPr>
          <w:rFonts w:ascii="Almarai" w:hAnsi="Almarai" w:cs="Almarai"/>
          <w:i/>
          <w:iCs/>
          <w:sz w:val="18"/>
          <w:szCs w:val="18"/>
          <w:rtl/>
          <w:lang w:bidi="ar-EG"/>
        </w:rPr>
      </w:pPr>
    </w:p>
    <w:p w14:paraId="48455C47" w14:textId="77777777" w:rsidR="00D41591" w:rsidRDefault="00D41591" w:rsidP="00D41591">
      <w:pPr>
        <w:bidi/>
        <w:ind w:left="23"/>
        <w:rPr>
          <w:rFonts w:ascii="Almarai" w:hAnsi="Almarai" w:cs="Almarai"/>
          <w:i/>
          <w:iCs/>
          <w:sz w:val="18"/>
          <w:szCs w:val="18"/>
          <w:rtl/>
          <w:lang w:bidi="ar-EG"/>
        </w:rPr>
      </w:pPr>
    </w:p>
    <w:p w14:paraId="57488E79" w14:textId="77777777" w:rsidR="00C95244" w:rsidRDefault="00E96381">
      <w:pPr>
        <w:bidi/>
        <w:ind w:left="23"/>
        <w:rPr>
          <w:rFonts w:ascii="Almarai" w:hAnsi="Almarai" w:cs="Almarai"/>
          <w:sz w:val="18"/>
          <w:szCs w:val="18"/>
          <w:rtl/>
          <w:lang w:bidi="ar-EG"/>
        </w:rPr>
      </w:pPr>
      <w:r>
        <w:rPr>
          <w:rFonts w:ascii="Almarai" w:hAnsi="Almarai" w:cs="Almarai"/>
          <w:i/>
          <w:iCs/>
          <w:sz w:val="18"/>
          <w:szCs w:val="18"/>
          <w:rtl/>
          <w:lang w:bidi="ar-EG"/>
        </w:rPr>
        <w:t>المصدر</w:t>
      </w:r>
      <w:r>
        <w:rPr>
          <w:rFonts w:ascii="Almarai" w:hAnsi="Almarai" w:cs="Almarai"/>
          <w:sz w:val="18"/>
          <w:szCs w:val="18"/>
          <w:rtl/>
          <w:lang w:bidi="ar-EG"/>
        </w:rPr>
        <w:t>: نتائج ال</w:t>
      </w:r>
      <w:r>
        <w:rPr>
          <w:rFonts w:ascii="Almarai" w:hAnsi="Almarai" w:cs="Almarai" w:hint="cs"/>
          <w:sz w:val="18"/>
          <w:szCs w:val="18"/>
          <w:rtl/>
          <w:lang w:bidi="ar-EG"/>
        </w:rPr>
        <w:t>استبيان.</w:t>
      </w:r>
    </w:p>
    <w:p w14:paraId="158EA91A" w14:textId="77777777" w:rsidR="00C95244" w:rsidRDefault="00C95244">
      <w:pPr>
        <w:bidi/>
        <w:ind w:left="23"/>
        <w:rPr>
          <w:rFonts w:ascii="Almarai" w:hAnsi="Almarai" w:cs="Almarai"/>
          <w:sz w:val="18"/>
          <w:szCs w:val="18"/>
          <w:lang w:bidi="ar-EG"/>
        </w:rPr>
      </w:pPr>
    </w:p>
    <w:p w14:paraId="1CFA0890" w14:textId="77777777" w:rsidR="00C95244" w:rsidRDefault="00C95244">
      <w:pPr>
        <w:bidi/>
        <w:ind w:left="23"/>
        <w:rPr>
          <w:rFonts w:ascii="Almarai" w:hAnsi="Almarai" w:cs="Almarai"/>
          <w:sz w:val="18"/>
          <w:szCs w:val="18"/>
          <w:lang w:bidi="ar-EG"/>
        </w:rPr>
      </w:pPr>
    </w:p>
    <w:p w14:paraId="3F27460B" w14:textId="77777777" w:rsidR="00C95244" w:rsidRDefault="00C95244">
      <w:pPr>
        <w:bidi/>
        <w:ind w:left="23"/>
        <w:rPr>
          <w:rFonts w:ascii="Almarai" w:hAnsi="Almarai" w:cs="Almarai"/>
          <w:sz w:val="18"/>
          <w:szCs w:val="18"/>
          <w:lang w:bidi="ar-EG"/>
        </w:rPr>
      </w:pPr>
    </w:p>
    <w:p w14:paraId="5E4E06C4" w14:textId="77777777" w:rsidR="00C95244" w:rsidRDefault="00C95244" w:rsidP="00324C75">
      <w:pPr>
        <w:bidi/>
        <w:rPr>
          <w:rFonts w:ascii="Almarai" w:hAnsi="Almarai" w:cs="Almarai"/>
          <w:sz w:val="18"/>
          <w:szCs w:val="18"/>
          <w:rtl/>
          <w:lang w:bidi="ar-EG"/>
        </w:rPr>
      </w:pPr>
    </w:p>
    <w:p w14:paraId="53C4F661" w14:textId="77777777" w:rsidR="001D6B64" w:rsidRDefault="001D6B64">
      <w:pPr>
        <w:bidi/>
        <w:rPr>
          <w:rFonts w:ascii="Almarai" w:hAnsi="Almarai" w:cs="Almarai"/>
          <w:sz w:val="18"/>
          <w:szCs w:val="18"/>
          <w:rtl/>
          <w:lang w:bidi="ar-EG"/>
        </w:rPr>
      </w:pPr>
    </w:p>
    <w:p w14:paraId="458CB99E" w14:textId="77777777" w:rsidR="001D6B64" w:rsidRDefault="001D6B64" w:rsidP="001D6B64">
      <w:pPr>
        <w:bidi/>
        <w:rPr>
          <w:rFonts w:ascii="Almarai" w:hAnsi="Almarai" w:cs="Almarai"/>
          <w:sz w:val="18"/>
          <w:szCs w:val="18"/>
          <w:rtl/>
          <w:lang w:bidi="ar-EG"/>
        </w:rPr>
      </w:pPr>
    </w:p>
    <w:p w14:paraId="6B20DA33" w14:textId="77777777" w:rsidR="001D6B64" w:rsidRDefault="001D6B64" w:rsidP="001D6B64">
      <w:pPr>
        <w:bidi/>
        <w:rPr>
          <w:rFonts w:ascii="Almarai" w:hAnsi="Almarai" w:cs="Almarai"/>
          <w:sz w:val="18"/>
          <w:szCs w:val="18"/>
          <w:rtl/>
          <w:lang w:bidi="ar-EG"/>
        </w:rPr>
      </w:pPr>
    </w:p>
    <w:p w14:paraId="5FAB2A39" w14:textId="42B9C0A9" w:rsidR="00C95244" w:rsidRDefault="00E96381" w:rsidP="001D6B64">
      <w:pPr>
        <w:bidi/>
        <w:rPr>
          <w:rFonts w:ascii="Almarai" w:hAnsi="Almarai" w:cs="Almarai"/>
          <w:sz w:val="18"/>
          <w:szCs w:val="18"/>
          <w:rtl/>
          <w:lang w:bidi="ar-EG"/>
        </w:rPr>
      </w:pPr>
      <w:r>
        <w:rPr>
          <w:rFonts w:ascii="Almarai" w:hAnsi="Almarai" w:cs="Almarai"/>
          <w:b/>
          <w:bCs/>
          <w:noProof/>
          <w:sz w:val="20"/>
          <w:szCs w:val="20"/>
        </w:rPr>
        <w:drawing>
          <wp:anchor distT="0" distB="0" distL="114300" distR="114300" simplePos="0" relativeHeight="251688960" behindDoc="1" locked="0" layoutInCell="1" allowOverlap="1" wp14:anchorId="42018FCC" wp14:editId="50F64C97">
            <wp:simplePos x="0" y="0"/>
            <wp:positionH relativeFrom="page">
              <wp:posOffset>360680</wp:posOffset>
            </wp:positionH>
            <wp:positionV relativeFrom="page">
              <wp:align>center</wp:align>
            </wp:positionV>
            <wp:extent cx="7192645" cy="10201275"/>
            <wp:effectExtent l="0" t="0" r="8255" b="9525"/>
            <wp:wrapNone/>
            <wp:docPr id="879246487" name="Picture 879246487"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46487" name="Picture 879246487"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645" cy="10201275"/>
                    </a:xfrm>
                    <a:prstGeom prst="rect">
                      <a:avLst/>
                    </a:prstGeom>
                    <a:noFill/>
                    <a:ln>
                      <a:noFill/>
                    </a:ln>
                  </pic:spPr>
                </pic:pic>
              </a:graphicData>
            </a:graphic>
          </wp:anchor>
        </w:drawing>
      </w:r>
    </w:p>
    <w:p w14:paraId="447FC0EC" w14:textId="4DD10341" w:rsidR="00C95244" w:rsidRDefault="00E96381">
      <w:pPr>
        <w:bidi/>
        <w:jc w:val="both"/>
        <w:rPr>
          <w:rFonts w:ascii="Almarai Bold" w:hAnsi="Almarai Bold" w:cs="Almarai Bold"/>
          <w:b/>
          <w:bCs/>
          <w:i/>
          <w:iCs/>
          <w:color w:val="1FBACF" w:themeColor="accent1"/>
          <w:sz w:val="24"/>
          <w:szCs w:val="24"/>
          <w:rtl/>
          <w:lang w:bidi="ar-EG"/>
        </w:rPr>
      </w:pPr>
      <w:r>
        <w:rPr>
          <w:rFonts w:ascii="Almarai" w:hAnsi="Almarai" w:cs="Almarai"/>
          <w:b/>
          <w:bCs/>
          <w:noProof/>
          <w:sz w:val="20"/>
          <w:szCs w:val="20"/>
        </w:rPr>
        <w:lastRenderedPageBreak/>
        <w:drawing>
          <wp:anchor distT="0" distB="0" distL="114300" distR="114300" simplePos="0" relativeHeight="251772928" behindDoc="1" locked="0" layoutInCell="1" allowOverlap="1" wp14:anchorId="13E521A3" wp14:editId="751A66C3">
            <wp:simplePos x="0" y="0"/>
            <wp:positionH relativeFrom="page">
              <wp:align>right</wp:align>
            </wp:positionH>
            <wp:positionV relativeFrom="page">
              <wp:align>center</wp:align>
            </wp:positionV>
            <wp:extent cx="7192645" cy="10201275"/>
            <wp:effectExtent l="0" t="0" r="8255" b="9525"/>
            <wp:wrapNone/>
            <wp:docPr id="1073918235" name="Picture 1073918235"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18235" name="Picture 1073918235"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645" cy="10201275"/>
                    </a:xfrm>
                    <a:prstGeom prst="rect">
                      <a:avLst/>
                    </a:prstGeom>
                    <a:noFill/>
                    <a:ln>
                      <a:noFill/>
                    </a:ln>
                  </pic:spPr>
                </pic:pic>
              </a:graphicData>
            </a:graphic>
          </wp:anchor>
        </w:drawing>
      </w:r>
      <w:r>
        <w:rPr>
          <w:rFonts w:ascii="Almarai Bold" w:hAnsi="Almarai Bold" w:cs="Almarai Bold" w:hint="cs"/>
          <w:b/>
          <w:bCs/>
          <w:i/>
          <w:iCs/>
          <w:color w:val="1FBACF" w:themeColor="accent1"/>
          <w:sz w:val="24"/>
          <w:szCs w:val="24"/>
          <w:rtl/>
          <w:lang w:bidi="ar-EG"/>
        </w:rPr>
        <w:t>2-2-1</w:t>
      </w:r>
      <w:r>
        <w:rPr>
          <w:rFonts w:ascii="Almarai Bold" w:hAnsi="Almarai Bold" w:cs="Almarai Bold"/>
          <w:b/>
          <w:bCs/>
          <w:i/>
          <w:iCs/>
          <w:color w:val="1FBACF" w:themeColor="accent1"/>
          <w:sz w:val="24"/>
          <w:szCs w:val="24"/>
          <w:rtl/>
          <w:lang w:bidi="ar-EG"/>
        </w:rPr>
        <w:t xml:space="preserve"> </w:t>
      </w:r>
      <w:r>
        <w:rPr>
          <w:rFonts w:ascii="Almarai Bold" w:hAnsi="Almarai Bold" w:cs="Almarai Bold" w:hint="cs"/>
          <w:b/>
          <w:bCs/>
          <w:i/>
          <w:iCs/>
          <w:color w:val="1FBACF" w:themeColor="accent1"/>
          <w:sz w:val="24"/>
          <w:szCs w:val="24"/>
          <w:rtl/>
          <w:lang w:bidi="ar-EG"/>
        </w:rPr>
        <w:t>الأولويات</w:t>
      </w:r>
      <w:r>
        <w:rPr>
          <w:rFonts w:ascii="Almarai Bold" w:hAnsi="Almarai Bold" w:cs="Almarai Bold"/>
          <w:b/>
          <w:bCs/>
          <w:i/>
          <w:iCs/>
          <w:color w:val="1FBACF" w:themeColor="accent1"/>
          <w:sz w:val="24"/>
          <w:szCs w:val="24"/>
          <w:rtl/>
          <w:lang w:bidi="ar-EG"/>
        </w:rPr>
        <w:t xml:space="preserve"> </w:t>
      </w:r>
      <w:r>
        <w:rPr>
          <w:rFonts w:ascii="Almarai Bold" w:hAnsi="Almarai Bold" w:cs="Almarai Bold" w:hint="cs"/>
          <w:b/>
          <w:bCs/>
          <w:i/>
          <w:iCs/>
          <w:color w:val="1FBACF" w:themeColor="accent1"/>
          <w:sz w:val="24"/>
          <w:szCs w:val="24"/>
          <w:rtl/>
          <w:lang w:bidi="ar-EG"/>
        </w:rPr>
        <w:t>وفقا</w:t>
      </w:r>
      <w:r>
        <w:rPr>
          <w:rFonts w:ascii="Almarai Bold" w:hAnsi="Almarai Bold" w:cs="Almarai Bold"/>
          <w:b/>
          <w:bCs/>
          <w:i/>
          <w:iCs/>
          <w:color w:val="1FBACF" w:themeColor="accent1"/>
          <w:sz w:val="24"/>
          <w:szCs w:val="24"/>
          <w:rtl/>
          <w:lang w:bidi="ar-EG"/>
        </w:rPr>
        <w:t xml:space="preserve"> </w:t>
      </w:r>
      <w:r>
        <w:rPr>
          <w:rFonts w:ascii="Almarai Bold" w:hAnsi="Almarai Bold" w:cs="Almarai Bold" w:hint="cs"/>
          <w:b/>
          <w:bCs/>
          <w:i/>
          <w:iCs/>
          <w:color w:val="1FBACF" w:themeColor="accent1"/>
          <w:sz w:val="24"/>
          <w:szCs w:val="24"/>
          <w:rtl/>
          <w:lang w:bidi="ar-EG"/>
        </w:rPr>
        <w:t>لأحجام</w:t>
      </w:r>
      <w:r>
        <w:rPr>
          <w:rFonts w:ascii="Almarai Bold" w:hAnsi="Almarai Bold" w:cs="Almarai Bold"/>
          <w:b/>
          <w:bCs/>
          <w:i/>
          <w:iCs/>
          <w:color w:val="1FBACF" w:themeColor="accent1"/>
          <w:sz w:val="24"/>
          <w:szCs w:val="24"/>
          <w:rtl/>
          <w:lang w:bidi="ar-EG"/>
        </w:rPr>
        <w:t xml:space="preserve"> </w:t>
      </w:r>
      <w:r>
        <w:rPr>
          <w:rFonts w:ascii="Almarai Bold" w:hAnsi="Almarai Bold" w:cs="Almarai Bold" w:hint="cs"/>
          <w:b/>
          <w:bCs/>
          <w:i/>
          <w:iCs/>
          <w:color w:val="1FBACF" w:themeColor="accent1"/>
          <w:sz w:val="24"/>
          <w:szCs w:val="24"/>
          <w:rtl/>
          <w:lang w:bidi="ar-EG"/>
        </w:rPr>
        <w:t>الشركات</w:t>
      </w:r>
    </w:p>
    <w:p w14:paraId="7418ED01" w14:textId="7863BB81" w:rsidR="00C95244" w:rsidRDefault="00E96381">
      <w:pPr>
        <w:bidi/>
        <w:jc w:val="both"/>
        <w:rPr>
          <w:rFonts w:ascii="Almarai Bold" w:hAnsi="Almarai Bold" w:cs="Almarai Bold"/>
          <w:b/>
          <w:bCs/>
          <w:sz w:val="20"/>
          <w:szCs w:val="20"/>
          <w:rtl/>
          <w:lang w:bidi="ar-EG"/>
        </w:rPr>
      </w:pPr>
      <w:r>
        <w:rPr>
          <w:rFonts w:ascii="Almarai Bold" w:hAnsi="Almarai Bold" w:cs="Almarai Bold"/>
          <w:b/>
          <w:bCs/>
          <w:sz w:val="20"/>
          <w:szCs w:val="20"/>
          <w:rtl/>
          <w:lang w:bidi="ar-EG"/>
        </w:rPr>
        <w:t>بمقارنة الأولويات وفقا لأحجام الشركات يتضح ما يلي:</w:t>
      </w:r>
      <w:r>
        <w:rPr>
          <w:rFonts w:ascii="Almarai Bold" w:hAnsi="Almarai Bold" w:cs="Almarai Bold"/>
          <w:b/>
          <w:bCs/>
          <w:sz w:val="20"/>
          <w:szCs w:val="20"/>
          <w:lang w:bidi="ar-EG"/>
        </w:rPr>
        <w:t xml:space="preserve"> </w:t>
      </w:r>
    </w:p>
    <w:tbl>
      <w:tblPr>
        <w:tblpPr w:leftFromText="180" w:rightFromText="180" w:vertAnchor="page" w:horzAnchor="margin" w:tblpXSpec="center" w:tblpY="4125"/>
        <w:bidiVisual/>
        <w:tblW w:w="10512" w:type="dxa"/>
        <w:tblBorders>
          <w:top w:val="single" w:sz="4" w:space="0" w:color="016273"/>
          <w:bottom w:val="single" w:sz="4" w:space="0" w:color="016273"/>
          <w:insideH w:val="single" w:sz="4" w:space="0" w:color="016273"/>
          <w:insideV w:val="single" w:sz="4" w:space="0" w:color="016273"/>
        </w:tblBorders>
        <w:tblCellMar>
          <w:left w:w="0" w:type="dxa"/>
          <w:right w:w="0" w:type="dxa"/>
        </w:tblCellMar>
        <w:tblLook w:val="04A0" w:firstRow="1" w:lastRow="0" w:firstColumn="1" w:lastColumn="0" w:noHBand="0" w:noVBand="1"/>
      </w:tblPr>
      <w:tblGrid>
        <w:gridCol w:w="3313"/>
        <w:gridCol w:w="3887"/>
        <w:gridCol w:w="3312"/>
      </w:tblGrid>
      <w:tr w:rsidR="00940C86" w14:paraId="44E01379" w14:textId="77777777" w:rsidTr="00940C86">
        <w:trPr>
          <w:trHeight w:val="691"/>
        </w:trPr>
        <w:tc>
          <w:tcPr>
            <w:tcW w:w="3313" w:type="dxa"/>
            <w:shd w:val="clear" w:color="auto" w:fill="016273"/>
            <w:tcMar>
              <w:top w:w="15" w:type="dxa"/>
              <w:left w:w="15" w:type="dxa"/>
              <w:bottom w:w="0" w:type="dxa"/>
              <w:right w:w="15" w:type="dxa"/>
            </w:tcMar>
            <w:vAlign w:val="center"/>
          </w:tcPr>
          <w:p w14:paraId="5531693D" w14:textId="77777777" w:rsidR="00940C86" w:rsidRDefault="00940C86" w:rsidP="00940C86">
            <w:pPr>
              <w:bidi/>
              <w:spacing w:after="0" w:line="240" w:lineRule="auto"/>
              <w:jc w:val="center"/>
              <w:rPr>
                <w:rFonts w:ascii="Almarai Bold" w:eastAsia="Sinkin Sans 400 Regular" w:hAnsi="Almarai Bold" w:cs="Almarai Bold"/>
                <w:color w:val="FFFFFF"/>
                <w:sz w:val="20"/>
                <w:szCs w:val="20"/>
                <w:lang w:bidi="ar-EG"/>
              </w:rPr>
            </w:pPr>
            <w:r>
              <w:rPr>
                <w:rFonts w:ascii="Almarai Bold" w:hAnsi="Almarai Bold" w:cs="Almarai Bold"/>
                <w:noProof/>
                <w:color w:val="1FBACF"/>
                <w:sz w:val="40"/>
                <w:szCs w:val="40"/>
              </w:rPr>
              <w:drawing>
                <wp:anchor distT="0" distB="0" distL="114300" distR="114300" simplePos="0" relativeHeight="251979776" behindDoc="1" locked="0" layoutInCell="1" allowOverlap="1" wp14:anchorId="6DEB5945" wp14:editId="78CC8B86">
                  <wp:simplePos x="0" y="0"/>
                  <wp:positionH relativeFrom="page">
                    <wp:posOffset>222250</wp:posOffset>
                  </wp:positionH>
                  <wp:positionV relativeFrom="margin">
                    <wp:posOffset>10149840</wp:posOffset>
                  </wp:positionV>
                  <wp:extent cx="7192010" cy="9973945"/>
                  <wp:effectExtent l="0" t="0" r="8890" b="8255"/>
                  <wp:wrapNone/>
                  <wp:docPr id="1548220385" name="Picture 1548220385"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20385" name="Picture 1548220385"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010" cy="9973945"/>
                          </a:xfrm>
                          <a:prstGeom prst="rect">
                            <a:avLst/>
                          </a:prstGeom>
                          <a:noFill/>
                          <a:ln>
                            <a:noFill/>
                          </a:ln>
                        </pic:spPr>
                      </pic:pic>
                    </a:graphicData>
                  </a:graphic>
                </wp:anchor>
              </w:drawing>
            </w:r>
            <w:r>
              <w:rPr>
                <w:rFonts w:ascii="Almarai Bold" w:eastAsia="Sinkin Sans 400 Regular" w:hAnsi="Almarai Bold" w:cs="Almarai Bold"/>
                <w:b/>
                <w:bCs/>
                <w:color w:val="FFFFFF"/>
                <w:sz w:val="20"/>
                <w:szCs w:val="20"/>
                <w:rtl/>
                <w:lang w:bidi="ar-EG"/>
              </w:rPr>
              <w:t>الشركات الكبيرة</w:t>
            </w:r>
          </w:p>
        </w:tc>
        <w:tc>
          <w:tcPr>
            <w:tcW w:w="3887" w:type="dxa"/>
            <w:shd w:val="clear" w:color="auto" w:fill="016273"/>
            <w:tcMar>
              <w:top w:w="15" w:type="dxa"/>
              <w:left w:w="15" w:type="dxa"/>
              <w:bottom w:w="0" w:type="dxa"/>
              <w:right w:w="15" w:type="dxa"/>
            </w:tcMar>
            <w:vAlign w:val="center"/>
          </w:tcPr>
          <w:p w14:paraId="639F2E3D" w14:textId="1044F23E" w:rsidR="00940C86" w:rsidRDefault="00940C86" w:rsidP="00940C86">
            <w:pPr>
              <w:bidi/>
              <w:spacing w:after="0" w:line="240" w:lineRule="auto"/>
              <w:ind w:left="14"/>
              <w:jc w:val="center"/>
              <w:rPr>
                <w:rFonts w:ascii="Almarai Bold" w:eastAsia="Sinkin Sans 400 Regular" w:hAnsi="Almarai Bold" w:cs="Almarai Bold"/>
                <w:color w:val="FFFFFF"/>
                <w:sz w:val="20"/>
                <w:szCs w:val="20"/>
                <w:lang w:bidi="ar-EG"/>
              </w:rPr>
            </w:pPr>
            <w:r>
              <w:rPr>
                <w:rFonts w:ascii="Almarai Bold" w:eastAsia="Sinkin Sans 400 Regular" w:hAnsi="Almarai Bold" w:cs="Almarai Bold"/>
                <w:b/>
                <w:bCs/>
                <w:color w:val="FFFFFF"/>
                <w:sz w:val="20"/>
                <w:szCs w:val="20"/>
                <w:rtl/>
                <w:lang w:bidi="ar-EG"/>
              </w:rPr>
              <w:t>الشكل 2-5: أولويات تحسين مناخ الأعمال في مصر</w:t>
            </w:r>
            <w:r>
              <w:rPr>
                <w:rFonts w:ascii="Almarai Bold" w:eastAsia="Sinkin Sans 400 Regular" w:hAnsi="Almarai Bold" w:cs="Almarai Bold"/>
                <w:b/>
                <w:bCs/>
                <w:color w:val="FFFFFF"/>
                <w:sz w:val="20"/>
                <w:szCs w:val="20"/>
                <w:lang w:bidi="ar-EG"/>
              </w:rPr>
              <w:t xml:space="preserve"> </w:t>
            </w:r>
            <w:r>
              <w:rPr>
                <w:rFonts w:ascii="Almarai Bold" w:eastAsia="Sinkin Sans 400 Regular" w:hAnsi="Almarai Bold" w:cs="Almarai Bold"/>
                <w:b/>
                <w:bCs/>
                <w:color w:val="FFFFFF"/>
                <w:sz w:val="20"/>
                <w:szCs w:val="20"/>
                <w:rtl/>
                <w:lang w:bidi="ar-EG"/>
              </w:rPr>
              <w:t>وفقا لحجم</w:t>
            </w:r>
            <w:r w:rsidR="0015518A">
              <w:rPr>
                <w:rFonts w:ascii="Almarai Bold" w:eastAsia="Sinkin Sans 400 Regular" w:hAnsi="Almarai Bold" w:cs="Almarai Bold" w:hint="cs"/>
                <w:b/>
                <w:bCs/>
                <w:color w:val="FFFFFF"/>
                <w:sz w:val="20"/>
                <w:szCs w:val="20"/>
                <w:rtl/>
                <w:lang w:bidi="ar-EG"/>
              </w:rPr>
              <w:t xml:space="preserve"> الشركات</w:t>
            </w:r>
          </w:p>
        </w:tc>
        <w:tc>
          <w:tcPr>
            <w:tcW w:w="3312" w:type="dxa"/>
            <w:shd w:val="clear" w:color="auto" w:fill="016273"/>
            <w:tcMar>
              <w:top w:w="15" w:type="dxa"/>
              <w:left w:w="15" w:type="dxa"/>
              <w:bottom w:w="0" w:type="dxa"/>
              <w:right w:w="15" w:type="dxa"/>
            </w:tcMar>
            <w:vAlign w:val="center"/>
          </w:tcPr>
          <w:p w14:paraId="6CBDB545" w14:textId="4F11BADB" w:rsidR="00940C86" w:rsidRDefault="00940C86" w:rsidP="00940C86">
            <w:pPr>
              <w:bidi/>
              <w:spacing w:after="0" w:line="240" w:lineRule="auto"/>
              <w:jc w:val="center"/>
              <w:rPr>
                <w:rFonts w:ascii="Almarai Bold" w:eastAsia="Sinkin Sans 400 Regular" w:hAnsi="Almarai Bold" w:cs="Almarai Bold"/>
                <w:color w:val="FFFFFF"/>
                <w:sz w:val="20"/>
                <w:szCs w:val="20"/>
                <w:lang w:bidi="ar-EG"/>
              </w:rPr>
            </w:pPr>
            <w:r>
              <w:rPr>
                <w:rFonts w:ascii="Almarai Bold" w:eastAsia="Sinkin Sans 400 Regular" w:hAnsi="Almarai Bold" w:cs="Almarai Bold"/>
                <w:b/>
                <w:bCs/>
                <w:color w:val="FFFFFF"/>
                <w:sz w:val="20"/>
                <w:szCs w:val="20"/>
                <w:rtl/>
                <w:lang w:bidi="ar-EG"/>
              </w:rPr>
              <w:t>الشركات الصغيرة والمتوسطة</w:t>
            </w:r>
          </w:p>
        </w:tc>
      </w:tr>
      <w:tr w:rsidR="00940C86" w14:paraId="03425A9F" w14:textId="77777777" w:rsidTr="00940C86">
        <w:tblPrEx>
          <w:tblCellMar>
            <w:left w:w="108" w:type="dxa"/>
            <w:right w:w="108" w:type="dxa"/>
          </w:tblCellMar>
        </w:tblPrEx>
        <w:trPr>
          <w:trHeight w:val="285"/>
        </w:trPr>
        <w:tc>
          <w:tcPr>
            <w:tcW w:w="3313" w:type="dxa"/>
            <w:vMerge w:val="restart"/>
            <w:vAlign w:val="center"/>
          </w:tcPr>
          <w:p w14:paraId="6357E917" w14:textId="48E1E444" w:rsidR="00940C86" w:rsidRDefault="00940C86" w:rsidP="00940C86">
            <w:pPr>
              <w:bidi/>
              <w:spacing w:after="0"/>
              <w:ind w:left="128"/>
              <w:jc w:val="both"/>
              <w:rPr>
                <w:rFonts w:ascii="Calibri" w:eastAsia="Sinkin Sans 400 Regular" w:hAnsi="Calibri" w:cs="Calibri"/>
                <w:sz w:val="20"/>
                <w:szCs w:val="20"/>
                <w:lang w:bidi="ar-EG"/>
              </w:rPr>
            </w:pPr>
            <w:r>
              <w:rPr>
                <w:rFonts w:ascii="Sinkin Sans 400 Regular" w:eastAsia="Sinkin Sans 400 Regular" w:hAnsi="Sinkin Sans 400 Regular" w:cs="Calibri"/>
                <w:noProof/>
                <w:sz w:val="24"/>
                <w:szCs w:val="24"/>
                <w:rtl/>
              </w:rPr>
              <mc:AlternateContent>
                <mc:Choice Requires="wpg">
                  <w:drawing>
                    <wp:anchor distT="0" distB="0" distL="114300" distR="114300" simplePos="0" relativeHeight="251980800" behindDoc="0" locked="0" layoutInCell="1" allowOverlap="1" wp14:anchorId="0CEC4BFF" wp14:editId="7B91EACC">
                      <wp:simplePos x="0" y="0"/>
                      <wp:positionH relativeFrom="page">
                        <wp:posOffset>1557020</wp:posOffset>
                      </wp:positionH>
                      <wp:positionV relativeFrom="page">
                        <wp:posOffset>2840990</wp:posOffset>
                      </wp:positionV>
                      <wp:extent cx="477520" cy="649605"/>
                      <wp:effectExtent l="57150" t="19050" r="17780" b="17145"/>
                      <wp:wrapNone/>
                      <wp:docPr id="1414775695" name="Group 490"/>
                      <wp:cNvGraphicFramePr/>
                      <a:graphic xmlns:a="http://schemas.openxmlformats.org/drawingml/2006/main">
                        <a:graphicData uri="http://schemas.microsoft.com/office/word/2010/wordprocessingGroup">
                          <wpg:wgp>
                            <wpg:cNvGrpSpPr/>
                            <wpg:grpSpPr>
                              <a:xfrm>
                                <a:off x="0" y="0"/>
                                <a:ext cx="477520" cy="649605"/>
                                <a:chOff x="0" y="0"/>
                                <a:chExt cx="752834" cy="1024488"/>
                              </a:xfrm>
                              <a:solidFill>
                                <a:srgbClr val="1FBACF">
                                  <a:lumMod val="20000"/>
                                  <a:lumOff val="80000"/>
                                </a:srgbClr>
                              </a:solidFill>
                            </wpg:grpSpPr>
                            <wpg:grpSp>
                              <wpg:cNvPr id="1964907694" name="Group 1964907694"/>
                              <wpg:cNvGrpSpPr/>
                              <wpg:grpSpPr>
                                <a:xfrm>
                                  <a:off x="0" y="0"/>
                                  <a:ext cx="752834" cy="1024487"/>
                                  <a:chOff x="0" y="0"/>
                                  <a:chExt cx="615119" cy="1024487"/>
                                </a:xfrm>
                                <a:grpFill/>
                              </wpg:grpSpPr>
                              <wps:wsp>
                                <wps:cNvPr id="1134431727" name="Rectangle 1134431727"/>
                                <wps:cNvSpPr/>
                                <wps:spPr>
                                  <a:xfrm>
                                    <a:off x="0" y="362143"/>
                                    <a:ext cx="264892" cy="662344"/>
                                  </a:xfrm>
                                  <a:prstGeom prst="rect">
                                    <a:avLst/>
                                  </a:prstGeom>
                                  <a:noFill/>
                                  <a:ln w="38100" cap="flat" cmpd="sng" algn="ctr">
                                    <a:solidFill>
                                      <a:srgbClr val="1FBACF">
                                        <a:lumMod val="20000"/>
                                        <a:lumOff val="80000"/>
                                      </a:srgbClr>
                                    </a:solidFill>
                                    <a:prstDash val="solid"/>
                                    <a:miter lim="800000"/>
                                  </a:ln>
                                  <a:effectLst/>
                                </wps:spPr>
                                <wps:bodyPr rtlCol="0" anchor="ctr"/>
                              </wps:wsp>
                              <wps:wsp>
                                <wps:cNvPr id="938516788" name="Snip Single Corner Rectangle 420"/>
                                <wps:cNvSpPr/>
                                <wps:spPr>
                                  <a:xfrm>
                                    <a:off x="264892" y="0"/>
                                    <a:ext cx="350227" cy="1024487"/>
                                  </a:xfrm>
                                  <a:prstGeom prst="snip1Rect">
                                    <a:avLst>
                                      <a:gd name="adj" fmla="val 19315"/>
                                    </a:avLst>
                                  </a:prstGeom>
                                  <a:noFill/>
                                  <a:ln w="38100" cap="flat" cmpd="sng" algn="ctr">
                                    <a:solidFill>
                                      <a:srgbClr val="1FBACF">
                                        <a:lumMod val="20000"/>
                                        <a:lumOff val="80000"/>
                                      </a:srgbClr>
                                    </a:solidFill>
                                    <a:prstDash val="solid"/>
                                    <a:miter lim="800000"/>
                                  </a:ln>
                                  <a:effectLst/>
                                </wps:spPr>
                                <wps:bodyPr rtlCol="0" anchor="ctr"/>
                              </wps:wsp>
                            </wpg:grpSp>
                            <wps:wsp>
                              <wps:cNvPr id="1611760838" name="Rectangle 1611760838"/>
                              <wps:cNvSpPr/>
                              <wps:spPr>
                                <a:xfrm>
                                  <a:off x="159927" y="400825"/>
                                  <a:ext cx="66617" cy="85918"/>
                                </a:xfrm>
                                <a:prstGeom prst="rect">
                                  <a:avLst/>
                                </a:prstGeom>
                                <a:grpFill/>
                                <a:ln w="38100" cap="flat" cmpd="sng" algn="ctr">
                                  <a:noFill/>
                                  <a:prstDash val="solid"/>
                                  <a:miter lim="800000"/>
                                </a:ln>
                                <a:effectLst/>
                              </wps:spPr>
                              <wps:bodyPr rtlCol="0" anchor="ctr"/>
                            </wps:wsp>
                            <wps:wsp>
                              <wps:cNvPr id="1508870757" name="Rectangle 1508870757"/>
                              <wps:cNvSpPr/>
                              <wps:spPr>
                                <a:xfrm>
                                  <a:off x="45627" y="400825"/>
                                  <a:ext cx="66617" cy="85918"/>
                                </a:xfrm>
                                <a:prstGeom prst="rect">
                                  <a:avLst/>
                                </a:prstGeom>
                                <a:grpFill/>
                                <a:ln w="38100" cap="flat" cmpd="sng" algn="ctr">
                                  <a:noFill/>
                                  <a:prstDash val="solid"/>
                                  <a:miter lim="800000"/>
                                </a:ln>
                                <a:effectLst/>
                              </wps:spPr>
                              <wps:bodyPr rtlCol="0" anchor="ctr"/>
                            </wps:wsp>
                            <wps:wsp>
                              <wps:cNvPr id="336256610" name="Rectangle 336256610"/>
                              <wps:cNvSpPr/>
                              <wps:spPr>
                                <a:xfrm>
                                  <a:off x="159927" y="522269"/>
                                  <a:ext cx="66617" cy="85918"/>
                                </a:xfrm>
                                <a:prstGeom prst="rect">
                                  <a:avLst/>
                                </a:prstGeom>
                                <a:grpFill/>
                                <a:ln w="38100" cap="flat" cmpd="sng" algn="ctr">
                                  <a:noFill/>
                                  <a:prstDash val="solid"/>
                                  <a:miter lim="800000"/>
                                </a:ln>
                                <a:effectLst/>
                              </wps:spPr>
                              <wps:bodyPr rtlCol="0" anchor="ctr"/>
                            </wps:wsp>
                            <wps:wsp>
                              <wps:cNvPr id="1973370610" name="Rectangle 1973370610"/>
                              <wps:cNvSpPr/>
                              <wps:spPr>
                                <a:xfrm>
                                  <a:off x="45627" y="522269"/>
                                  <a:ext cx="66617" cy="85918"/>
                                </a:xfrm>
                                <a:prstGeom prst="rect">
                                  <a:avLst/>
                                </a:prstGeom>
                                <a:grpFill/>
                                <a:ln w="38100" cap="flat" cmpd="sng" algn="ctr">
                                  <a:noFill/>
                                  <a:prstDash val="solid"/>
                                  <a:miter lim="800000"/>
                                </a:ln>
                                <a:effectLst/>
                              </wps:spPr>
                              <wps:bodyPr rtlCol="0" anchor="ctr"/>
                            </wps:wsp>
                            <wps:wsp>
                              <wps:cNvPr id="657704581" name="Rectangle 657704581"/>
                              <wps:cNvSpPr/>
                              <wps:spPr>
                                <a:xfrm>
                                  <a:off x="159927" y="643713"/>
                                  <a:ext cx="66617" cy="85918"/>
                                </a:xfrm>
                                <a:prstGeom prst="rect">
                                  <a:avLst/>
                                </a:prstGeom>
                                <a:grpFill/>
                                <a:ln w="38100" cap="flat" cmpd="sng" algn="ctr">
                                  <a:noFill/>
                                  <a:prstDash val="solid"/>
                                  <a:miter lim="800000"/>
                                </a:ln>
                                <a:effectLst/>
                              </wps:spPr>
                              <wps:bodyPr rtlCol="0" anchor="ctr"/>
                            </wps:wsp>
                            <wps:wsp>
                              <wps:cNvPr id="516518281" name="Rectangle 516518281"/>
                              <wps:cNvSpPr/>
                              <wps:spPr>
                                <a:xfrm>
                                  <a:off x="45627" y="643713"/>
                                  <a:ext cx="66617" cy="85918"/>
                                </a:xfrm>
                                <a:prstGeom prst="rect">
                                  <a:avLst/>
                                </a:prstGeom>
                                <a:grpFill/>
                                <a:ln w="38100" cap="flat" cmpd="sng" algn="ctr">
                                  <a:noFill/>
                                  <a:prstDash val="solid"/>
                                  <a:miter lim="800000"/>
                                </a:ln>
                                <a:effectLst/>
                              </wps:spPr>
                              <wps:bodyPr rtlCol="0" anchor="ctr"/>
                            </wps:wsp>
                            <wps:wsp>
                              <wps:cNvPr id="1032216261" name="Rectangle 1032216261"/>
                              <wps:cNvSpPr/>
                              <wps:spPr>
                                <a:xfrm>
                                  <a:off x="159927" y="765157"/>
                                  <a:ext cx="66617" cy="85918"/>
                                </a:xfrm>
                                <a:prstGeom prst="rect">
                                  <a:avLst/>
                                </a:prstGeom>
                                <a:grpFill/>
                                <a:ln w="38100" cap="flat" cmpd="sng" algn="ctr">
                                  <a:noFill/>
                                  <a:prstDash val="solid"/>
                                  <a:miter lim="800000"/>
                                </a:ln>
                                <a:effectLst/>
                              </wps:spPr>
                              <wps:bodyPr rtlCol="0" anchor="ctr"/>
                            </wps:wsp>
                            <wps:wsp>
                              <wps:cNvPr id="74674323" name="Rectangle 74674323"/>
                              <wps:cNvSpPr/>
                              <wps:spPr>
                                <a:xfrm>
                                  <a:off x="45627" y="765157"/>
                                  <a:ext cx="66617" cy="85918"/>
                                </a:xfrm>
                                <a:prstGeom prst="rect">
                                  <a:avLst/>
                                </a:prstGeom>
                                <a:grpFill/>
                                <a:ln w="38100" cap="flat" cmpd="sng" algn="ctr">
                                  <a:noFill/>
                                  <a:prstDash val="solid"/>
                                  <a:miter lim="800000"/>
                                </a:ln>
                                <a:effectLst/>
                              </wps:spPr>
                              <wps:bodyPr rtlCol="0" anchor="ctr"/>
                            </wps:wsp>
                            <wps:wsp>
                              <wps:cNvPr id="761763407" name="Rectangle 761763407"/>
                              <wps:cNvSpPr/>
                              <wps:spPr>
                                <a:xfrm>
                                  <a:off x="481387" y="765157"/>
                                  <a:ext cx="66617" cy="85918"/>
                                </a:xfrm>
                                <a:prstGeom prst="rect">
                                  <a:avLst/>
                                </a:prstGeom>
                                <a:grpFill/>
                                <a:ln w="38100" cap="flat" cmpd="sng" algn="ctr">
                                  <a:noFill/>
                                  <a:prstDash val="solid"/>
                                  <a:miter lim="800000"/>
                                </a:ln>
                                <a:effectLst/>
                              </wps:spPr>
                              <wps:bodyPr rtlCol="0" anchor="ctr"/>
                            </wps:wsp>
                            <wps:wsp>
                              <wps:cNvPr id="1046375793" name="Rectangle 1046375793"/>
                              <wps:cNvSpPr/>
                              <wps:spPr>
                                <a:xfrm>
                                  <a:off x="369468" y="765157"/>
                                  <a:ext cx="66617" cy="85918"/>
                                </a:xfrm>
                                <a:prstGeom prst="rect">
                                  <a:avLst/>
                                </a:prstGeom>
                                <a:grpFill/>
                                <a:ln w="38100" cap="flat" cmpd="sng" algn="ctr">
                                  <a:noFill/>
                                  <a:prstDash val="solid"/>
                                  <a:miter lim="800000"/>
                                </a:ln>
                                <a:effectLst/>
                              </wps:spPr>
                              <wps:bodyPr rtlCol="0" anchor="ctr"/>
                            </wps:wsp>
                            <wps:wsp>
                              <wps:cNvPr id="1589431316" name="Rectangle 1589431316"/>
                              <wps:cNvSpPr/>
                              <wps:spPr>
                                <a:xfrm>
                                  <a:off x="593306" y="765157"/>
                                  <a:ext cx="66617" cy="85918"/>
                                </a:xfrm>
                                <a:prstGeom prst="rect">
                                  <a:avLst/>
                                </a:prstGeom>
                                <a:grpFill/>
                                <a:ln w="38100" cap="flat" cmpd="sng" algn="ctr">
                                  <a:noFill/>
                                  <a:prstDash val="solid"/>
                                  <a:miter lim="800000"/>
                                </a:ln>
                                <a:effectLst/>
                              </wps:spPr>
                              <wps:bodyPr rtlCol="0" anchor="ctr"/>
                            </wps:wsp>
                            <wps:wsp>
                              <wps:cNvPr id="1048762304" name="Rectangle 1048762304"/>
                              <wps:cNvSpPr/>
                              <wps:spPr>
                                <a:xfrm>
                                  <a:off x="481387" y="643713"/>
                                  <a:ext cx="66617" cy="85918"/>
                                </a:xfrm>
                                <a:prstGeom prst="rect">
                                  <a:avLst/>
                                </a:prstGeom>
                                <a:grpFill/>
                                <a:ln w="38100" cap="flat" cmpd="sng" algn="ctr">
                                  <a:noFill/>
                                  <a:prstDash val="solid"/>
                                  <a:miter lim="800000"/>
                                </a:ln>
                                <a:effectLst/>
                              </wps:spPr>
                              <wps:bodyPr rtlCol="0" anchor="ctr"/>
                            </wps:wsp>
                            <wps:wsp>
                              <wps:cNvPr id="1033007126" name="Rectangle 1033007126"/>
                              <wps:cNvSpPr/>
                              <wps:spPr>
                                <a:xfrm>
                                  <a:off x="369468" y="643713"/>
                                  <a:ext cx="66617" cy="85918"/>
                                </a:xfrm>
                                <a:prstGeom prst="rect">
                                  <a:avLst/>
                                </a:prstGeom>
                                <a:grpFill/>
                                <a:ln w="38100" cap="flat" cmpd="sng" algn="ctr">
                                  <a:noFill/>
                                  <a:prstDash val="solid"/>
                                  <a:miter lim="800000"/>
                                </a:ln>
                                <a:effectLst/>
                              </wps:spPr>
                              <wps:bodyPr rtlCol="0" anchor="ctr"/>
                            </wps:wsp>
                            <wps:wsp>
                              <wps:cNvPr id="27489985" name="Rectangle 27489985"/>
                              <wps:cNvSpPr/>
                              <wps:spPr>
                                <a:xfrm>
                                  <a:off x="593306" y="643713"/>
                                  <a:ext cx="66617" cy="85918"/>
                                </a:xfrm>
                                <a:prstGeom prst="rect">
                                  <a:avLst/>
                                </a:prstGeom>
                                <a:grpFill/>
                                <a:ln w="38100" cap="flat" cmpd="sng" algn="ctr">
                                  <a:noFill/>
                                  <a:prstDash val="solid"/>
                                  <a:miter lim="800000"/>
                                </a:ln>
                                <a:effectLst/>
                              </wps:spPr>
                              <wps:bodyPr rtlCol="0" anchor="ctr"/>
                            </wps:wsp>
                            <wps:wsp>
                              <wps:cNvPr id="995830022" name="Rectangle 995830022"/>
                              <wps:cNvSpPr/>
                              <wps:spPr>
                                <a:xfrm>
                                  <a:off x="481387" y="522269"/>
                                  <a:ext cx="66617" cy="85918"/>
                                </a:xfrm>
                                <a:prstGeom prst="rect">
                                  <a:avLst/>
                                </a:prstGeom>
                                <a:grpFill/>
                                <a:ln w="38100" cap="flat" cmpd="sng" algn="ctr">
                                  <a:noFill/>
                                  <a:prstDash val="solid"/>
                                  <a:miter lim="800000"/>
                                </a:ln>
                                <a:effectLst/>
                              </wps:spPr>
                              <wps:bodyPr rtlCol="0" anchor="ctr"/>
                            </wps:wsp>
                            <wps:wsp>
                              <wps:cNvPr id="525310688" name="Rectangle 525310688"/>
                              <wps:cNvSpPr/>
                              <wps:spPr>
                                <a:xfrm>
                                  <a:off x="369468" y="522269"/>
                                  <a:ext cx="66617" cy="85918"/>
                                </a:xfrm>
                                <a:prstGeom prst="rect">
                                  <a:avLst/>
                                </a:prstGeom>
                                <a:grpFill/>
                                <a:ln w="38100" cap="flat" cmpd="sng" algn="ctr">
                                  <a:noFill/>
                                  <a:prstDash val="solid"/>
                                  <a:miter lim="800000"/>
                                </a:ln>
                                <a:effectLst/>
                              </wps:spPr>
                              <wps:bodyPr rtlCol="0" anchor="ctr"/>
                            </wps:wsp>
                            <wps:wsp>
                              <wps:cNvPr id="1827235601" name="Rectangle 1827235601"/>
                              <wps:cNvSpPr/>
                              <wps:spPr>
                                <a:xfrm>
                                  <a:off x="593306" y="522269"/>
                                  <a:ext cx="66617" cy="85918"/>
                                </a:xfrm>
                                <a:prstGeom prst="rect">
                                  <a:avLst/>
                                </a:prstGeom>
                                <a:grpFill/>
                                <a:ln w="38100" cap="flat" cmpd="sng" algn="ctr">
                                  <a:noFill/>
                                  <a:prstDash val="solid"/>
                                  <a:miter lim="800000"/>
                                </a:ln>
                                <a:effectLst/>
                              </wps:spPr>
                              <wps:bodyPr rtlCol="0" anchor="ctr"/>
                            </wps:wsp>
                            <wps:wsp>
                              <wps:cNvPr id="1370086356" name="Rectangle 1370086356"/>
                              <wps:cNvSpPr/>
                              <wps:spPr>
                                <a:xfrm>
                                  <a:off x="481387" y="400825"/>
                                  <a:ext cx="66617" cy="85918"/>
                                </a:xfrm>
                                <a:prstGeom prst="rect">
                                  <a:avLst/>
                                </a:prstGeom>
                                <a:grpFill/>
                                <a:ln w="38100" cap="flat" cmpd="sng" algn="ctr">
                                  <a:noFill/>
                                  <a:prstDash val="solid"/>
                                  <a:miter lim="800000"/>
                                </a:ln>
                                <a:effectLst/>
                              </wps:spPr>
                              <wps:bodyPr rtlCol="0" anchor="ctr"/>
                            </wps:wsp>
                            <wps:wsp>
                              <wps:cNvPr id="1195018952" name="Rectangle 1195018952"/>
                              <wps:cNvSpPr/>
                              <wps:spPr>
                                <a:xfrm>
                                  <a:off x="369468" y="400825"/>
                                  <a:ext cx="66617" cy="85918"/>
                                </a:xfrm>
                                <a:prstGeom prst="rect">
                                  <a:avLst/>
                                </a:prstGeom>
                                <a:grpFill/>
                                <a:ln w="38100" cap="flat" cmpd="sng" algn="ctr">
                                  <a:noFill/>
                                  <a:prstDash val="solid"/>
                                  <a:miter lim="800000"/>
                                </a:ln>
                                <a:effectLst/>
                              </wps:spPr>
                              <wps:bodyPr rtlCol="0" anchor="ctr"/>
                            </wps:wsp>
                            <wps:wsp>
                              <wps:cNvPr id="96586111" name="Rectangle 96586111"/>
                              <wps:cNvSpPr/>
                              <wps:spPr>
                                <a:xfrm>
                                  <a:off x="593306" y="400825"/>
                                  <a:ext cx="66617" cy="85918"/>
                                </a:xfrm>
                                <a:prstGeom prst="rect">
                                  <a:avLst/>
                                </a:prstGeom>
                                <a:grpFill/>
                                <a:ln w="38100" cap="flat" cmpd="sng" algn="ctr">
                                  <a:noFill/>
                                  <a:prstDash val="solid"/>
                                  <a:miter lim="800000"/>
                                </a:ln>
                                <a:effectLst/>
                              </wps:spPr>
                              <wps:bodyPr rtlCol="0" anchor="ctr"/>
                            </wps:wsp>
                            <wps:wsp>
                              <wps:cNvPr id="535634299" name="Rectangle 535634299"/>
                              <wps:cNvSpPr/>
                              <wps:spPr>
                                <a:xfrm>
                                  <a:off x="481387" y="283910"/>
                                  <a:ext cx="66617" cy="85918"/>
                                </a:xfrm>
                                <a:prstGeom prst="rect">
                                  <a:avLst/>
                                </a:prstGeom>
                                <a:grpFill/>
                                <a:ln w="38100" cap="flat" cmpd="sng" algn="ctr">
                                  <a:noFill/>
                                  <a:prstDash val="solid"/>
                                  <a:miter lim="800000"/>
                                </a:ln>
                                <a:effectLst/>
                              </wps:spPr>
                              <wps:bodyPr rtlCol="0" anchor="ctr"/>
                            </wps:wsp>
                            <wps:wsp>
                              <wps:cNvPr id="1610718329" name="Rectangle 1610718329"/>
                              <wps:cNvSpPr/>
                              <wps:spPr>
                                <a:xfrm>
                                  <a:off x="369468" y="283910"/>
                                  <a:ext cx="66617" cy="85918"/>
                                </a:xfrm>
                                <a:prstGeom prst="rect">
                                  <a:avLst/>
                                </a:prstGeom>
                                <a:grpFill/>
                                <a:ln w="38100" cap="flat" cmpd="sng" algn="ctr">
                                  <a:noFill/>
                                  <a:prstDash val="solid"/>
                                  <a:miter lim="800000"/>
                                </a:ln>
                                <a:effectLst/>
                              </wps:spPr>
                              <wps:bodyPr rtlCol="0" anchor="ctr"/>
                            </wps:wsp>
                            <wps:wsp>
                              <wps:cNvPr id="661164485" name="Rectangle 661164485"/>
                              <wps:cNvSpPr/>
                              <wps:spPr>
                                <a:xfrm>
                                  <a:off x="593306" y="283910"/>
                                  <a:ext cx="66617" cy="85918"/>
                                </a:xfrm>
                                <a:prstGeom prst="rect">
                                  <a:avLst/>
                                </a:prstGeom>
                                <a:grpFill/>
                                <a:ln w="38100" cap="flat" cmpd="sng" algn="ctr">
                                  <a:noFill/>
                                  <a:prstDash val="solid"/>
                                  <a:miter lim="800000"/>
                                </a:ln>
                                <a:effectLst/>
                              </wps:spPr>
                              <wps:bodyPr rtlCol="0" anchor="ctr"/>
                            </wps:wsp>
                            <wps:wsp>
                              <wps:cNvPr id="325827498" name="Rectangle 325827498"/>
                              <wps:cNvSpPr/>
                              <wps:spPr>
                                <a:xfrm>
                                  <a:off x="481387" y="162466"/>
                                  <a:ext cx="66617" cy="85918"/>
                                </a:xfrm>
                                <a:prstGeom prst="rect">
                                  <a:avLst/>
                                </a:prstGeom>
                                <a:grpFill/>
                                <a:ln w="38100" cap="flat" cmpd="sng" algn="ctr">
                                  <a:noFill/>
                                  <a:prstDash val="solid"/>
                                  <a:miter lim="800000"/>
                                </a:ln>
                                <a:effectLst/>
                              </wps:spPr>
                              <wps:bodyPr rtlCol="0" anchor="ctr"/>
                            </wps:wsp>
                            <wps:wsp>
                              <wps:cNvPr id="293465343" name="Rectangle 293465343"/>
                              <wps:cNvSpPr/>
                              <wps:spPr>
                                <a:xfrm>
                                  <a:off x="369468" y="162466"/>
                                  <a:ext cx="66617" cy="85918"/>
                                </a:xfrm>
                                <a:prstGeom prst="rect">
                                  <a:avLst/>
                                </a:prstGeom>
                                <a:grpFill/>
                                <a:ln w="38100" cap="flat" cmpd="sng" algn="ctr">
                                  <a:noFill/>
                                  <a:prstDash val="solid"/>
                                  <a:miter lim="800000"/>
                                </a:ln>
                                <a:effectLst/>
                              </wps:spPr>
                              <wps:bodyPr rtlCol="0" anchor="ctr"/>
                            </wps:wsp>
                            <wps:wsp>
                              <wps:cNvPr id="1970726373" name="Rectangle 1970726373"/>
                              <wps:cNvSpPr/>
                              <wps:spPr>
                                <a:xfrm>
                                  <a:off x="593306" y="162466"/>
                                  <a:ext cx="66617" cy="85918"/>
                                </a:xfrm>
                                <a:prstGeom prst="rect">
                                  <a:avLst/>
                                </a:prstGeom>
                                <a:grpFill/>
                                <a:ln w="38100" cap="flat" cmpd="sng" algn="ctr">
                                  <a:noFill/>
                                  <a:prstDash val="solid"/>
                                  <a:miter lim="800000"/>
                                </a:ln>
                                <a:effectLst/>
                              </wps:spPr>
                              <wps:bodyPr rtlCol="0" anchor="ctr"/>
                            </wps:wsp>
                            <wps:wsp>
                              <wps:cNvPr id="931605513" name="Rectangle 931605513"/>
                              <wps:cNvSpPr/>
                              <wps:spPr>
                                <a:xfrm>
                                  <a:off x="481387" y="41022"/>
                                  <a:ext cx="66617" cy="85918"/>
                                </a:xfrm>
                                <a:prstGeom prst="rect">
                                  <a:avLst/>
                                </a:prstGeom>
                                <a:grpFill/>
                                <a:ln w="38100" cap="flat" cmpd="sng" algn="ctr">
                                  <a:noFill/>
                                  <a:prstDash val="solid"/>
                                  <a:miter lim="800000"/>
                                </a:ln>
                                <a:effectLst/>
                              </wps:spPr>
                              <wps:bodyPr rtlCol="0" anchor="ctr"/>
                            </wps:wsp>
                            <wps:wsp>
                              <wps:cNvPr id="1492383986" name="Rectangle 1492383986"/>
                              <wps:cNvSpPr/>
                              <wps:spPr>
                                <a:xfrm>
                                  <a:off x="369468" y="41022"/>
                                  <a:ext cx="66617" cy="85918"/>
                                </a:xfrm>
                                <a:prstGeom prst="rect">
                                  <a:avLst/>
                                </a:prstGeom>
                                <a:grpFill/>
                                <a:ln w="38100" cap="flat" cmpd="sng" algn="ctr">
                                  <a:noFill/>
                                  <a:prstDash val="solid"/>
                                  <a:miter lim="800000"/>
                                </a:ln>
                                <a:effectLst/>
                              </wps:spPr>
                              <wps:bodyPr rtlCol="0" anchor="ctr"/>
                            </wps:wsp>
                            <wps:wsp>
                              <wps:cNvPr id="698775846" name="Rectangle 698775846"/>
                              <wps:cNvSpPr/>
                              <wps:spPr>
                                <a:xfrm>
                                  <a:off x="593306" y="41022"/>
                                  <a:ext cx="66617" cy="85918"/>
                                </a:xfrm>
                                <a:prstGeom prst="rect">
                                  <a:avLst/>
                                </a:prstGeom>
                                <a:grpFill/>
                                <a:ln w="38100" cap="flat" cmpd="sng" algn="ctr">
                                  <a:noFill/>
                                  <a:prstDash val="solid"/>
                                  <a:miter lim="800000"/>
                                </a:ln>
                                <a:effectLst/>
                              </wps:spPr>
                              <wps:bodyPr rtlCol="0" anchor="ctr"/>
                            </wps:wsp>
                            <wps:wsp>
                              <wps:cNvPr id="1983853918" name="Rectangle 1983853918"/>
                              <wps:cNvSpPr/>
                              <wps:spPr>
                                <a:xfrm>
                                  <a:off x="481387" y="886602"/>
                                  <a:ext cx="66617" cy="137886"/>
                                </a:xfrm>
                                <a:prstGeom prst="rect">
                                  <a:avLst/>
                                </a:prstGeom>
                                <a:grpFill/>
                                <a:ln w="38100" cap="flat" cmpd="sng" algn="ctr">
                                  <a:noFill/>
                                  <a:prstDash val="solid"/>
                                  <a:miter lim="800000"/>
                                </a:ln>
                                <a:effectLst/>
                              </wps:spPr>
                              <wps:bodyPr rtlCol="0" anchor="ctr"/>
                            </wps:wsp>
                          </wpg:wgp>
                        </a:graphicData>
                      </a:graphic>
                    </wp:anchor>
                  </w:drawing>
                </mc:Choice>
                <mc:Fallback>
                  <w:pict>
                    <v:group w14:anchorId="2B90914C" id="Group 490" o:spid="_x0000_s1026" style="position:absolute;margin-left:122.6pt;margin-top:223.7pt;width:37.6pt;height:51.15pt;z-index:251980800;mso-position-horizontal-relative:page;mso-position-vertical-relative:page" coordsize="7528,10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">
                      <v:group id="Group 1964907694" o:spid="_x0000_s1027"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">
                        <v:rect id="Rectangle 1134431727" o:spid="_x0000_s1028"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" filled="f" strokecolor="#d0f3f8" strokeweight="3pt"/>
                        <v:shape id="Snip Single Corner Rectangle 420" o:spid="_x0000_s1029"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" path="m,l282581,r67646,67646l350227,1024487,,1024487,,xe" filled="f" strokecolor="#d0f3f8" strokeweight="3pt">
                          <v:stroke joinstyle="miter"/>
                          <v:path arrowok="t" o:connecttype="custom" o:connectlocs="0,0;282581,0;350227,67646;350227,1024487;0,1024487;0,0" o:connectangles="0,0,0,0,0,0"/>
                        </v:shape>
                      </v:group>
                      <v:rect id="Rectangle 1611760838" o:spid="_x0000_s1030"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" filled="f" stroked="f" strokeweight="3pt"/>
                      <v:rect id="Rectangle 1508870757" o:spid="_x0000_s1031"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" filled="f" stroked="f" strokeweight="3pt"/>
                      <v:rect id="Rectangle 336256610" o:spid="_x0000_s1032"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" filled="f" stroked="f" strokeweight="3pt"/>
                      <v:rect id="Rectangle 1973370610" o:spid="_x0000_s1033"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" filled="f" stroked="f" strokeweight="3pt"/>
                      <v:rect id="Rectangle 657704581" o:spid="_x0000_s1034"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" filled="f" stroked="f" strokeweight="3pt"/>
                      <v:rect id="Rectangle 516518281" o:spid="_x0000_s1035"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" filled="f" stroked="f" strokeweight="3pt"/>
                      <v:rect id="Rectangle 1032216261" o:spid="_x0000_s1036"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" filled="f" stroked="f" strokeweight="3pt"/>
                      <v:rect id="Rectangle 74674323" o:spid="_x0000_s1037"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" filled="f" stroked="f" strokeweight="3pt"/>
                      <v:rect id="Rectangle 761763407" o:spid="_x0000_s1038"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" filled="f" stroked="f" strokeweight="3pt"/>
                      <v:rect id="Rectangle 1046375793" o:spid="_x0000_s1039"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" filled="f" stroked="f" strokeweight="3pt"/>
                      <v:rect id="Rectangle 1589431316" o:spid="_x0000_s1040"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" filled="f" stroked="f" strokeweight="3pt"/>
                      <v:rect id="Rectangle 1048762304" o:spid="_x0000_s1041"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" filled="f" stroked="f" strokeweight="3pt"/>
                      <v:rect id="Rectangle 1033007126" o:spid="_x0000_s1042"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" filled="f" stroked="f" strokeweight="3pt"/>
                      <v:rect id="Rectangle 27489985" o:spid="_x0000_s1043"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" filled="f" stroked="f" strokeweight="3pt"/>
                      <v:rect id="Rectangle 995830022" o:spid="_x0000_s1044"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" filled="f" stroked="f" strokeweight="3pt"/>
                      <v:rect id="Rectangle 525310688" o:spid="_x0000_s1045"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" filled="f" stroked="f" strokeweight="3pt"/>
                      <v:rect id="Rectangle 1827235601" o:spid="_x0000_s1046"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" filled="f" stroked="f" strokeweight="3pt"/>
                      <v:rect id="Rectangle 1370086356" o:spid="_x0000_s1047"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" filled="f" stroked="f" strokeweight="3pt"/>
                      <v:rect id="Rectangle 1195018952" o:spid="_x0000_s1048"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" filled="f" stroked="f" strokeweight="3pt"/>
                      <v:rect id="Rectangle 96586111" o:spid="_x0000_s1049"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" filled="f" stroked="f" strokeweight="3pt"/>
                      <v:rect id="Rectangle 535634299" o:spid="_x0000_s1050"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" filled="f" stroked="f" strokeweight="3pt"/>
                      <v:rect id="Rectangle 1610718329" o:spid="_x0000_s1051"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" filled="f" stroked="f" strokeweight="3pt"/>
                      <v:rect id="Rectangle 661164485" o:spid="_x0000_s1052"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" filled="f" stroked="f" strokeweight="3pt"/>
                      <v:rect id="Rectangle 325827498" o:spid="_x0000_s1053"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" filled="f" stroked="f" strokeweight="3pt"/>
                      <v:rect id="Rectangle 293465343" o:spid="_x0000_s1054"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" filled="f" stroked="f" strokeweight="3pt"/>
                      <v:rect id="Rectangle 1970726373" o:spid="_x0000_s1055"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" filled="f" stroked="f" strokeweight="3pt"/>
                      <v:rect id="Rectangle 931605513" o:spid="_x0000_s1056"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" filled="f" stroked="f" strokeweight="3pt"/>
                      <v:rect id="Rectangle 1492383986" o:spid="_x0000_s1057"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" filled="f" stroked="f" strokeweight="3pt"/>
                      <v:rect id="Rectangle 698775846" o:spid="_x0000_s1058"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" filled="f" stroked="f" strokeweight="3pt"/>
                      <v:rect id="Rectangle 1983853918" o:spid="_x0000_s1059"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" filled="f" stroked="f" strokeweight="3pt"/>
                      <w10:wrap anchorx="page" anchory="page"/>
                    </v:group>
                  </w:pict>
                </mc:Fallback>
              </mc:AlternateContent>
            </w:r>
          </w:p>
        </w:tc>
        <w:tc>
          <w:tcPr>
            <w:tcW w:w="3887" w:type="dxa"/>
            <w:vAlign w:val="center"/>
          </w:tcPr>
          <w:p w14:paraId="3E95F2EB" w14:textId="118B9136"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اتساق</w:t>
            </w:r>
            <w:r w:rsidR="008401E6">
              <w:rPr>
                <w:rFonts w:ascii="Almarai Bold" w:hAnsi="Almarai Bold" w:cs="Almarai Bold"/>
                <w:sz w:val="15"/>
                <w:szCs w:val="15"/>
                <w:rtl/>
              </w:rPr>
              <w:t xml:space="preserve"> </w:t>
            </w:r>
            <w:r>
              <w:rPr>
                <w:rFonts w:ascii="Almarai Bold" w:hAnsi="Almarai Bold" w:cs="Almarai Bold"/>
                <w:sz w:val="15"/>
                <w:szCs w:val="15"/>
                <w:rtl/>
              </w:rPr>
              <w:t>السياسات الاقتصادية</w:t>
            </w:r>
          </w:p>
        </w:tc>
        <w:tc>
          <w:tcPr>
            <w:tcW w:w="3312" w:type="dxa"/>
            <w:vMerge w:val="restart"/>
            <w:vAlign w:val="center"/>
          </w:tcPr>
          <w:p w14:paraId="1994F9DD" w14:textId="43E6C496" w:rsidR="00940C86" w:rsidRDefault="00940C86" w:rsidP="00940C86">
            <w:pPr>
              <w:bidi/>
              <w:spacing w:after="0"/>
              <w:jc w:val="both"/>
              <w:rPr>
                <w:rFonts w:ascii="Calibri" w:eastAsia="Sinkin Sans 400 Regular" w:hAnsi="Calibri" w:cs="Calibri"/>
                <w:sz w:val="20"/>
                <w:szCs w:val="20"/>
                <w:lang w:bidi="ar-EG"/>
              </w:rPr>
            </w:pPr>
            <w:r>
              <w:rPr>
                <w:rFonts w:ascii="Sinkin Sans 400 Regular" w:eastAsia="Sinkin Sans 400 Regular" w:hAnsi="Sinkin Sans 400 Regular" w:cs="Calibri"/>
                <w:noProof/>
                <w:sz w:val="24"/>
                <w:szCs w:val="24"/>
                <w:rtl/>
              </w:rPr>
              <mc:AlternateContent>
                <mc:Choice Requires="wpg">
                  <w:drawing>
                    <wp:anchor distT="0" distB="0" distL="114300" distR="114300" simplePos="0" relativeHeight="251981824" behindDoc="0" locked="0" layoutInCell="1" allowOverlap="1" wp14:anchorId="1743A574" wp14:editId="223C402E">
                      <wp:simplePos x="0" y="0"/>
                      <wp:positionH relativeFrom="page">
                        <wp:posOffset>112395</wp:posOffset>
                      </wp:positionH>
                      <wp:positionV relativeFrom="page">
                        <wp:posOffset>3077210</wp:posOffset>
                      </wp:positionV>
                      <wp:extent cx="367665" cy="422275"/>
                      <wp:effectExtent l="57150" t="19050" r="32385" b="15875"/>
                      <wp:wrapNone/>
                      <wp:docPr id="967202646" name="Group 524"/>
                      <wp:cNvGraphicFramePr/>
                      <a:graphic xmlns:a="http://schemas.openxmlformats.org/drawingml/2006/main">
                        <a:graphicData uri="http://schemas.microsoft.com/office/word/2010/wordprocessingGroup">
                          <wpg:wgp>
                            <wpg:cNvGrpSpPr/>
                            <wpg:grpSpPr>
                              <a:xfrm>
                                <a:off x="0" y="0"/>
                                <a:ext cx="367665" cy="422275"/>
                                <a:chOff x="0" y="0"/>
                                <a:chExt cx="580238" cy="666119"/>
                              </a:xfrm>
                              <a:solidFill>
                                <a:srgbClr val="1FBACF">
                                  <a:lumMod val="20000"/>
                                  <a:lumOff val="80000"/>
                                </a:srgbClr>
                              </a:solidFill>
                            </wpg:grpSpPr>
                            <wpg:grpSp>
                              <wpg:cNvPr id="1701226013" name="Group 1701226013"/>
                              <wpg:cNvGrpSpPr/>
                              <wpg:grpSpPr>
                                <a:xfrm>
                                  <a:off x="0" y="0"/>
                                  <a:ext cx="580238" cy="652181"/>
                                  <a:chOff x="0" y="0"/>
                                  <a:chExt cx="474095" cy="652181"/>
                                </a:xfrm>
                                <a:grpFill/>
                              </wpg:grpSpPr>
                              <wps:wsp>
                                <wps:cNvPr id="2055465860" name="Rectangle 2055465860"/>
                                <wps:cNvSpPr/>
                                <wps:spPr>
                                  <a:xfrm>
                                    <a:off x="0" y="249437"/>
                                    <a:ext cx="237144" cy="402744"/>
                                  </a:xfrm>
                                  <a:prstGeom prst="rect">
                                    <a:avLst/>
                                  </a:prstGeom>
                                  <a:noFill/>
                                  <a:ln w="38100" cap="flat" cmpd="sng" algn="ctr">
                                    <a:solidFill>
                                      <a:srgbClr val="1FBACF">
                                        <a:lumMod val="20000"/>
                                        <a:lumOff val="80000"/>
                                      </a:srgbClr>
                                    </a:solidFill>
                                    <a:prstDash val="solid"/>
                                    <a:miter lim="800000"/>
                                  </a:ln>
                                  <a:effectLst/>
                                </wps:spPr>
                                <wps:bodyPr rtlCol="0" anchor="ctr"/>
                              </wps:wsp>
                              <wps:wsp>
                                <wps:cNvPr id="68755389" name="Snip Single Corner Rectangle 454"/>
                                <wps:cNvSpPr/>
                                <wps:spPr>
                                  <a:xfrm>
                                    <a:off x="237079" y="0"/>
                                    <a:ext cx="237016" cy="652180"/>
                                  </a:xfrm>
                                  <a:prstGeom prst="snip1Rect">
                                    <a:avLst>
                                      <a:gd name="adj" fmla="val 20579"/>
                                    </a:avLst>
                                  </a:prstGeom>
                                  <a:noFill/>
                                  <a:ln w="38100" cap="flat" cmpd="sng" algn="ctr">
                                    <a:solidFill>
                                      <a:srgbClr val="1FBACF">
                                        <a:lumMod val="20000"/>
                                        <a:lumOff val="80000"/>
                                      </a:srgbClr>
                                    </a:solidFill>
                                    <a:prstDash val="solid"/>
                                    <a:miter lim="800000"/>
                                  </a:ln>
                                  <a:effectLst/>
                                </wps:spPr>
                                <wps:bodyPr rtlCol="0" anchor="ctr"/>
                              </wps:wsp>
                            </wpg:grpSp>
                            <wps:wsp>
                              <wps:cNvPr id="641422391" name="Rectangle 641422391"/>
                              <wps:cNvSpPr/>
                              <wps:spPr>
                                <a:xfrm>
                                  <a:off x="150193" y="291101"/>
                                  <a:ext cx="66617" cy="85918"/>
                                </a:xfrm>
                                <a:prstGeom prst="rect">
                                  <a:avLst/>
                                </a:prstGeom>
                                <a:grpFill/>
                                <a:ln w="38100" cap="flat" cmpd="sng" algn="ctr">
                                  <a:noFill/>
                                  <a:prstDash val="solid"/>
                                  <a:miter lim="800000"/>
                                </a:ln>
                                <a:effectLst/>
                              </wps:spPr>
                              <wps:bodyPr rtlCol="0" anchor="ctr"/>
                            </wps:wsp>
                            <wps:wsp>
                              <wps:cNvPr id="962306781" name="Rectangle 962306781"/>
                              <wps:cNvSpPr/>
                              <wps:spPr>
                                <a:xfrm>
                                  <a:off x="46039" y="291101"/>
                                  <a:ext cx="66617" cy="85918"/>
                                </a:xfrm>
                                <a:prstGeom prst="rect">
                                  <a:avLst/>
                                </a:prstGeom>
                                <a:grpFill/>
                                <a:ln w="38100" cap="flat" cmpd="sng" algn="ctr">
                                  <a:noFill/>
                                  <a:prstDash val="solid"/>
                                  <a:miter lim="800000"/>
                                </a:ln>
                                <a:effectLst/>
                              </wps:spPr>
                              <wps:bodyPr rtlCol="0" anchor="ctr"/>
                            </wps:wsp>
                            <wps:wsp>
                              <wps:cNvPr id="2047572508" name="Rectangle 2047572508"/>
                              <wps:cNvSpPr/>
                              <wps:spPr>
                                <a:xfrm>
                                  <a:off x="150193" y="412545"/>
                                  <a:ext cx="66617" cy="85918"/>
                                </a:xfrm>
                                <a:prstGeom prst="rect">
                                  <a:avLst/>
                                </a:prstGeom>
                                <a:grpFill/>
                                <a:ln w="38100" cap="flat" cmpd="sng" algn="ctr">
                                  <a:noFill/>
                                  <a:prstDash val="solid"/>
                                  <a:miter lim="800000"/>
                                </a:ln>
                                <a:effectLst/>
                              </wps:spPr>
                              <wps:bodyPr rtlCol="0" anchor="ctr"/>
                            </wps:wsp>
                            <wps:wsp>
                              <wps:cNvPr id="773305493" name="Rectangle 773305493"/>
                              <wps:cNvSpPr/>
                              <wps:spPr>
                                <a:xfrm>
                                  <a:off x="46039" y="412545"/>
                                  <a:ext cx="66617" cy="85918"/>
                                </a:xfrm>
                                <a:prstGeom prst="rect">
                                  <a:avLst/>
                                </a:prstGeom>
                                <a:grpFill/>
                                <a:ln w="38100" cap="flat" cmpd="sng" algn="ctr">
                                  <a:noFill/>
                                  <a:prstDash val="solid"/>
                                  <a:miter lim="800000"/>
                                </a:ln>
                                <a:effectLst/>
                              </wps:spPr>
                              <wps:bodyPr rtlCol="0" anchor="ctr"/>
                            </wps:wsp>
                            <wps:wsp>
                              <wps:cNvPr id="1787994550" name="Rectangle 1787994550"/>
                              <wps:cNvSpPr/>
                              <wps:spPr>
                                <a:xfrm>
                                  <a:off x="434264" y="412545"/>
                                  <a:ext cx="66617" cy="85919"/>
                                </a:xfrm>
                                <a:prstGeom prst="rect">
                                  <a:avLst/>
                                </a:prstGeom>
                                <a:grpFill/>
                                <a:ln w="38100" cap="flat" cmpd="sng" algn="ctr">
                                  <a:noFill/>
                                  <a:prstDash val="solid"/>
                                  <a:miter lim="800000"/>
                                </a:ln>
                                <a:effectLst/>
                              </wps:spPr>
                              <wps:bodyPr rtlCol="0" anchor="ctr"/>
                            </wps:wsp>
                            <wps:wsp>
                              <wps:cNvPr id="1639452488" name="Rectangle 1639452488"/>
                              <wps:cNvSpPr/>
                              <wps:spPr>
                                <a:xfrm>
                                  <a:off x="335426" y="412545"/>
                                  <a:ext cx="66617" cy="85918"/>
                                </a:xfrm>
                                <a:prstGeom prst="rect">
                                  <a:avLst/>
                                </a:prstGeom>
                                <a:grpFill/>
                                <a:ln w="38100" cap="flat" cmpd="sng" algn="ctr">
                                  <a:noFill/>
                                  <a:prstDash val="solid"/>
                                  <a:miter lim="800000"/>
                                </a:ln>
                                <a:effectLst/>
                              </wps:spPr>
                              <wps:bodyPr rtlCol="0" anchor="ctr"/>
                            </wps:wsp>
                            <wps:wsp>
                              <wps:cNvPr id="1680715133" name="Rectangle 1680715133"/>
                              <wps:cNvSpPr/>
                              <wps:spPr>
                                <a:xfrm>
                                  <a:off x="434264" y="291101"/>
                                  <a:ext cx="66617" cy="85919"/>
                                </a:xfrm>
                                <a:prstGeom prst="rect">
                                  <a:avLst/>
                                </a:prstGeom>
                                <a:grpFill/>
                                <a:ln w="38100" cap="flat" cmpd="sng" algn="ctr">
                                  <a:noFill/>
                                  <a:prstDash val="solid"/>
                                  <a:miter lim="800000"/>
                                </a:ln>
                                <a:effectLst/>
                              </wps:spPr>
                              <wps:bodyPr rtlCol="0" anchor="ctr"/>
                            </wps:wsp>
                            <wps:wsp>
                              <wps:cNvPr id="889974484" name="Rectangle 889974484"/>
                              <wps:cNvSpPr/>
                              <wps:spPr>
                                <a:xfrm>
                                  <a:off x="335426" y="291101"/>
                                  <a:ext cx="66617" cy="85918"/>
                                </a:xfrm>
                                <a:prstGeom prst="rect">
                                  <a:avLst/>
                                </a:prstGeom>
                                <a:grpFill/>
                                <a:ln w="38100" cap="flat" cmpd="sng" algn="ctr">
                                  <a:noFill/>
                                  <a:prstDash val="solid"/>
                                  <a:miter lim="800000"/>
                                </a:ln>
                                <a:effectLst/>
                              </wps:spPr>
                              <wps:bodyPr rtlCol="0" anchor="ctr"/>
                            </wps:wsp>
                            <wps:wsp>
                              <wps:cNvPr id="1274229721" name="Rectangle 1274229721"/>
                              <wps:cNvSpPr/>
                              <wps:spPr>
                                <a:xfrm>
                                  <a:off x="434264" y="174186"/>
                                  <a:ext cx="66617" cy="85919"/>
                                </a:xfrm>
                                <a:prstGeom prst="rect">
                                  <a:avLst/>
                                </a:prstGeom>
                                <a:grpFill/>
                                <a:ln w="38100" cap="flat" cmpd="sng" algn="ctr">
                                  <a:noFill/>
                                  <a:prstDash val="solid"/>
                                  <a:miter lim="800000"/>
                                </a:ln>
                                <a:effectLst/>
                              </wps:spPr>
                              <wps:bodyPr rtlCol="0" anchor="ctr"/>
                            </wps:wsp>
                            <wps:wsp>
                              <wps:cNvPr id="611502069" name="Rectangle 611502069"/>
                              <wps:cNvSpPr/>
                              <wps:spPr>
                                <a:xfrm>
                                  <a:off x="335426" y="174186"/>
                                  <a:ext cx="66617" cy="85918"/>
                                </a:xfrm>
                                <a:prstGeom prst="rect">
                                  <a:avLst/>
                                </a:prstGeom>
                                <a:grpFill/>
                                <a:ln w="38100" cap="flat" cmpd="sng" algn="ctr">
                                  <a:noFill/>
                                  <a:prstDash val="solid"/>
                                  <a:miter lim="800000"/>
                                </a:ln>
                                <a:effectLst/>
                              </wps:spPr>
                              <wps:bodyPr rtlCol="0" anchor="ctr"/>
                            </wps:wsp>
                            <wps:wsp>
                              <wps:cNvPr id="697334134" name="Rectangle 697334134"/>
                              <wps:cNvSpPr/>
                              <wps:spPr>
                                <a:xfrm>
                                  <a:off x="434264" y="52742"/>
                                  <a:ext cx="66617" cy="85919"/>
                                </a:xfrm>
                                <a:prstGeom prst="rect">
                                  <a:avLst/>
                                </a:prstGeom>
                                <a:grpFill/>
                                <a:ln w="38100" cap="flat" cmpd="sng" algn="ctr">
                                  <a:noFill/>
                                  <a:prstDash val="solid"/>
                                  <a:miter lim="800000"/>
                                </a:ln>
                                <a:effectLst/>
                              </wps:spPr>
                              <wps:bodyPr rtlCol="0" anchor="ctr"/>
                            </wps:wsp>
                            <wps:wsp>
                              <wps:cNvPr id="1572678343" name="Rectangle 1572678343"/>
                              <wps:cNvSpPr/>
                              <wps:spPr>
                                <a:xfrm>
                                  <a:off x="335426" y="52742"/>
                                  <a:ext cx="66617" cy="85918"/>
                                </a:xfrm>
                                <a:prstGeom prst="rect">
                                  <a:avLst/>
                                </a:prstGeom>
                                <a:grpFill/>
                                <a:ln w="38100" cap="flat" cmpd="sng" algn="ctr">
                                  <a:noFill/>
                                  <a:prstDash val="solid"/>
                                  <a:miter lim="800000"/>
                                </a:ln>
                                <a:effectLst/>
                              </wps:spPr>
                              <wps:bodyPr rtlCol="0" anchor="ctr"/>
                            </wps:wsp>
                            <wps:wsp>
                              <wps:cNvPr id="653287406" name="Rectangle 653287406"/>
                              <wps:cNvSpPr/>
                              <wps:spPr>
                                <a:xfrm>
                                  <a:off x="335426" y="528233"/>
                                  <a:ext cx="66617" cy="137886"/>
                                </a:xfrm>
                                <a:prstGeom prst="rect">
                                  <a:avLst/>
                                </a:prstGeom>
                                <a:grpFill/>
                                <a:ln w="38100" cap="flat" cmpd="sng" algn="ctr">
                                  <a:noFill/>
                                  <a:prstDash val="solid"/>
                                  <a:miter lim="800000"/>
                                </a:ln>
                                <a:effectLst/>
                              </wps:spPr>
                              <wps:bodyPr rtlCol="0" anchor="ctr"/>
                            </wps:wsp>
                          </wpg:wgp>
                        </a:graphicData>
                      </a:graphic>
                    </wp:anchor>
                  </w:drawing>
                </mc:Choice>
                <mc:Fallback>
                  <w:pict>
                    <v:group w14:anchorId="3C46BC29" id="Group 524" o:spid="_x0000_s1026" style="position:absolute;margin-left:8.85pt;margin-top:242.3pt;width:28.95pt;height:33.25pt;z-index:251981824;mso-position-horizontal-relative:page;mso-position-vertical-relative:page" coordsize="5802,6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">
                      <v:group id="Group 1701226013" o:spid="_x0000_s1027" style="position:absolute;width:5802;height:6521"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">
                        <v:rect id="Rectangle 2055465860" o:spid="_x0000_s1028" style="position:absolute;top:2494;width:2371;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" filled="f" strokecolor="#d0f3f8" strokeweight="3pt"/>
                        <v:shape id="Snip Single Corner Rectangle 454" o:spid="_x0000_s1029" style="position:absolute;left:2370;width:2370;height:6521;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" path="m,l188240,r48776,48776l237016,652180,,652180,,xe" filled="f" strokecolor="#d0f3f8" strokeweight="3pt">
                          <v:stroke joinstyle="miter"/>
                          <v:path arrowok="t" o:connecttype="custom" o:connectlocs="0,0;188240,0;237016,48776;237016,652180;0,652180;0,0" o:connectangles="0,0,0,0,0,0"/>
                        </v:shape>
                      </v:group>
                      <v:rect id="Rectangle 641422391" o:spid="_x0000_s1030" style="position:absolute;left:1501;top:291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" filled="f" stroked="f" strokeweight="3pt"/>
                      <v:rect id="Rectangle 962306781" o:spid="_x0000_s1031" style="position:absolute;left:460;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" filled="f" stroked="f" strokeweight="3pt"/>
                      <v:rect id="Rectangle 2047572508" o:spid="_x0000_s1032" style="position:absolute;left:1501;top:4125;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" filled="f" stroked="f" strokeweight="3pt"/>
                      <v:rect id="Rectangle 773305493" o:spid="_x0000_s1033" style="position:absolute;left:460;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" filled="f" stroked="f" strokeweight="3pt"/>
                      <v:rect id="Rectangle 1787994550" o:spid="_x0000_s1034" style="position:absolute;left:4342;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" filled="f" stroked="f" strokeweight="3pt"/>
                      <v:rect id="Rectangle 1639452488" o:spid="_x0000_s1035" style="position:absolute;left:3354;top:412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" filled="f" stroked="f" strokeweight="3pt"/>
                      <v:rect id="Rectangle 1680715133" o:spid="_x0000_s1036" style="position:absolute;left:4342;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" filled="f" stroked="f" strokeweight="3pt"/>
                      <v:rect id="Rectangle 889974484" o:spid="_x0000_s1037" style="position:absolute;left:3354;top:291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" filled="f" stroked="f" strokeweight="3pt"/>
                      <v:rect id="Rectangle 1274229721" o:spid="_x0000_s1038" style="position:absolute;left:4342;top:1741;width:666;height: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" filled="f" stroked="f" strokeweight="3pt"/>
                      <v:rect id="Rectangle 611502069" o:spid="_x0000_s1039" style="position:absolute;left:3354;top:1741;width:666;height: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" filled="f" stroked="f" strokeweight="3pt"/>
                      <v:rect id="Rectangle 697334134" o:spid="_x0000_s1040" style="position:absolute;left:4342;top:52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" filled="f" stroked="f" strokeweight="3pt"/>
                      <v:rect id="Rectangle 1572678343" o:spid="_x0000_s1041" style="position:absolute;left:3354;top:52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" filled="f" stroked="f" strokeweight="3pt"/>
                      <v:rect id="Rectangle 653287406" o:spid="_x0000_s1042" style="position:absolute;left:3354;top:5282;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" filled="f" stroked="f" strokeweight="3pt"/>
                      <w10:wrap anchorx="page" anchory="page"/>
                    </v:group>
                  </w:pict>
                </mc:Fallback>
              </mc:AlternateContent>
            </w:r>
          </w:p>
        </w:tc>
      </w:tr>
      <w:tr w:rsidR="00940C86" w14:paraId="55B9F1FA" w14:textId="77777777" w:rsidTr="00940C86">
        <w:trPr>
          <w:trHeight w:val="285"/>
        </w:trPr>
        <w:tc>
          <w:tcPr>
            <w:tcW w:w="3313" w:type="dxa"/>
            <w:vMerge/>
            <w:vAlign w:val="center"/>
          </w:tcPr>
          <w:p w14:paraId="239B363E"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shd w:val="clear" w:color="auto" w:fill="F2F2F2" w:themeFill="background1" w:themeFillShade="F2"/>
            <w:tcMar>
              <w:top w:w="15" w:type="dxa"/>
              <w:left w:w="15" w:type="dxa"/>
              <w:bottom w:w="0" w:type="dxa"/>
              <w:right w:w="15" w:type="dxa"/>
            </w:tcMar>
            <w:vAlign w:val="center"/>
          </w:tcPr>
          <w:p w14:paraId="147CB003"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تسهيل الإجراءات الحكومية</w:t>
            </w:r>
          </w:p>
        </w:tc>
        <w:tc>
          <w:tcPr>
            <w:tcW w:w="3312" w:type="dxa"/>
            <w:vMerge/>
            <w:vAlign w:val="center"/>
          </w:tcPr>
          <w:p w14:paraId="0E791226"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2804E9C4" w14:textId="77777777" w:rsidTr="00940C86">
        <w:trPr>
          <w:trHeight w:val="285"/>
        </w:trPr>
        <w:tc>
          <w:tcPr>
            <w:tcW w:w="3313" w:type="dxa"/>
            <w:vMerge/>
            <w:vAlign w:val="center"/>
          </w:tcPr>
          <w:p w14:paraId="5984EA2C"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tcMar>
              <w:top w:w="15" w:type="dxa"/>
              <w:left w:w="15" w:type="dxa"/>
              <w:bottom w:w="0" w:type="dxa"/>
              <w:right w:w="15" w:type="dxa"/>
            </w:tcMar>
            <w:vAlign w:val="center"/>
          </w:tcPr>
          <w:p w14:paraId="5B187878"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النقل واللوجستيات</w:t>
            </w:r>
          </w:p>
        </w:tc>
        <w:tc>
          <w:tcPr>
            <w:tcW w:w="3312" w:type="dxa"/>
            <w:vMerge/>
            <w:vAlign w:val="center"/>
          </w:tcPr>
          <w:p w14:paraId="54D26F4E"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0EF7516E" w14:textId="77777777" w:rsidTr="00940C86">
        <w:trPr>
          <w:trHeight w:val="285"/>
        </w:trPr>
        <w:tc>
          <w:tcPr>
            <w:tcW w:w="3313" w:type="dxa"/>
            <w:vMerge/>
            <w:vAlign w:val="center"/>
          </w:tcPr>
          <w:p w14:paraId="5F88C34B"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shd w:val="clear" w:color="auto" w:fill="F2F2F2" w:themeFill="background1" w:themeFillShade="F2"/>
            <w:tcMar>
              <w:top w:w="15" w:type="dxa"/>
              <w:left w:w="15" w:type="dxa"/>
              <w:bottom w:w="0" w:type="dxa"/>
              <w:right w:w="15" w:type="dxa"/>
            </w:tcMar>
            <w:vAlign w:val="center"/>
          </w:tcPr>
          <w:p w14:paraId="1CB8EBD7"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المنظومة الضريبية</w:t>
            </w:r>
          </w:p>
        </w:tc>
        <w:tc>
          <w:tcPr>
            <w:tcW w:w="3312" w:type="dxa"/>
            <w:vMerge/>
            <w:vAlign w:val="center"/>
          </w:tcPr>
          <w:p w14:paraId="7D3C578A"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0B9FF3F7" w14:textId="77777777" w:rsidTr="00940C86">
        <w:tblPrEx>
          <w:tblCellMar>
            <w:left w:w="108" w:type="dxa"/>
            <w:right w:w="108" w:type="dxa"/>
          </w:tblCellMar>
        </w:tblPrEx>
        <w:trPr>
          <w:trHeight w:val="285"/>
        </w:trPr>
        <w:tc>
          <w:tcPr>
            <w:tcW w:w="3313" w:type="dxa"/>
            <w:vMerge/>
            <w:vAlign w:val="center"/>
          </w:tcPr>
          <w:p w14:paraId="40FBAC06"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vAlign w:val="center"/>
          </w:tcPr>
          <w:p w14:paraId="12032B76"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تخفيض الرسوم المفروضة على الخدمات الحكومية</w:t>
            </w:r>
          </w:p>
        </w:tc>
        <w:tc>
          <w:tcPr>
            <w:tcW w:w="3312" w:type="dxa"/>
            <w:vMerge/>
            <w:vAlign w:val="center"/>
          </w:tcPr>
          <w:p w14:paraId="1EA71A12"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78971298" w14:textId="77777777" w:rsidTr="00940C86">
        <w:trPr>
          <w:trHeight w:val="285"/>
        </w:trPr>
        <w:tc>
          <w:tcPr>
            <w:tcW w:w="3313" w:type="dxa"/>
            <w:vMerge/>
            <w:vAlign w:val="center"/>
          </w:tcPr>
          <w:p w14:paraId="125F12E4"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shd w:val="clear" w:color="auto" w:fill="F2F2F2" w:themeFill="background1" w:themeFillShade="F2"/>
            <w:tcMar>
              <w:top w:w="15" w:type="dxa"/>
              <w:left w:w="15" w:type="dxa"/>
              <w:bottom w:w="0" w:type="dxa"/>
              <w:right w:w="15" w:type="dxa"/>
            </w:tcMar>
            <w:vAlign w:val="center"/>
          </w:tcPr>
          <w:p w14:paraId="6464653B"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التضخم</w:t>
            </w:r>
          </w:p>
        </w:tc>
        <w:tc>
          <w:tcPr>
            <w:tcW w:w="3312" w:type="dxa"/>
            <w:vMerge/>
            <w:vAlign w:val="center"/>
          </w:tcPr>
          <w:p w14:paraId="7A8C6F4F"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1EDA3B93" w14:textId="77777777" w:rsidTr="00940C86">
        <w:trPr>
          <w:trHeight w:val="285"/>
        </w:trPr>
        <w:tc>
          <w:tcPr>
            <w:tcW w:w="3313" w:type="dxa"/>
            <w:vMerge/>
            <w:vAlign w:val="center"/>
          </w:tcPr>
          <w:p w14:paraId="56B15CCF"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tcMar>
              <w:top w:w="15" w:type="dxa"/>
              <w:left w:w="15" w:type="dxa"/>
              <w:bottom w:w="0" w:type="dxa"/>
              <w:right w:w="15" w:type="dxa"/>
            </w:tcMar>
            <w:vAlign w:val="center"/>
          </w:tcPr>
          <w:p w14:paraId="6D425A52"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سعر الصرف</w:t>
            </w:r>
          </w:p>
        </w:tc>
        <w:tc>
          <w:tcPr>
            <w:tcW w:w="3312" w:type="dxa"/>
            <w:vMerge/>
            <w:vAlign w:val="center"/>
          </w:tcPr>
          <w:p w14:paraId="258FF5ED"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4A414A78" w14:textId="77777777" w:rsidTr="00940C86">
        <w:trPr>
          <w:trHeight w:val="285"/>
        </w:trPr>
        <w:tc>
          <w:tcPr>
            <w:tcW w:w="3313" w:type="dxa"/>
            <w:vMerge/>
            <w:vAlign w:val="center"/>
          </w:tcPr>
          <w:p w14:paraId="352C2BE7"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shd w:val="clear" w:color="auto" w:fill="F2F2F2" w:themeFill="background1" w:themeFillShade="F2"/>
            <w:tcMar>
              <w:top w:w="15" w:type="dxa"/>
              <w:left w:w="15" w:type="dxa"/>
              <w:bottom w:w="0" w:type="dxa"/>
              <w:right w:w="15" w:type="dxa"/>
            </w:tcMar>
            <w:vAlign w:val="center"/>
          </w:tcPr>
          <w:p w14:paraId="7A9D0AEA"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تخفيض أسعار الطاقة والمياه</w:t>
            </w:r>
          </w:p>
        </w:tc>
        <w:tc>
          <w:tcPr>
            <w:tcW w:w="3312" w:type="dxa"/>
            <w:vMerge/>
            <w:vAlign w:val="center"/>
          </w:tcPr>
          <w:p w14:paraId="75B8B694"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3EEF98FD" w14:textId="77777777" w:rsidTr="00940C86">
        <w:trPr>
          <w:trHeight w:val="285"/>
        </w:trPr>
        <w:tc>
          <w:tcPr>
            <w:tcW w:w="3313" w:type="dxa"/>
            <w:vMerge/>
            <w:vAlign w:val="center"/>
          </w:tcPr>
          <w:p w14:paraId="45D2BD6D"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tcMar>
              <w:top w:w="15" w:type="dxa"/>
              <w:left w:w="15" w:type="dxa"/>
              <w:bottom w:w="0" w:type="dxa"/>
              <w:right w:w="15" w:type="dxa"/>
            </w:tcMar>
            <w:vAlign w:val="center"/>
          </w:tcPr>
          <w:p w14:paraId="40B9E4A6"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المنظومة الجمركية</w:t>
            </w:r>
          </w:p>
        </w:tc>
        <w:tc>
          <w:tcPr>
            <w:tcW w:w="3312" w:type="dxa"/>
            <w:vMerge/>
            <w:vAlign w:val="center"/>
          </w:tcPr>
          <w:p w14:paraId="36859D48"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0E3A845D" w14:textId="77777777" w:rsidTr="00940C86">
        <w:trPr>
          <w:trHeight w:val="285"/>
        </w:trPr>
        <w:tc>
          <w:tcPr>
            <w:tcW w:w="3313" w:type="dxa"/>
            <w:vMerge/>
            <w:vAlign w:val="center"/>
          </w:tcPr>
          <w:p w14:paraId="08CD06D8"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shd w:val="clear" w:color="auto" w:fill="F2F2F2" w:themeFill="background1" w:themeFillShade="F2"/>
            <w:tcMar>
              <w:top w:w="15" w:type="dxa"/>
              <w:left w:w="15" w:type="dxa"/>
              <w:bottom w:w="0" w:type="dxa"/>
              <w:right w:w="15" w:type="dxa"/>
            </w:tcMar>
            <w:vAlign w:val="center"/>
          </w:tcPr>
          <w:p w14:paraId="3C8C3348" w14:textId="1CFEF1E0" w:rsidR="00940C86" w:rsidRDefault="00940C86" w:rsidP="00940C86">
            <w:pPr>
              <w:bidi/>
              <w:spacing w:after="0" w:line="276" w:lineRule="auto"/>
              <w:jc w:val="center"/>
              <w:rPr>
                <w:rFonts w:ascii="Almarai Bold" w:eastAsia="Sinkin Sans 400 Regular" w:hAnsi="Almarai Bold" w:cs="Almarai Bold"/>
                <w:sz w:val="15"/>
                <w:szCs w:val="15"/>
                <w:lang w:bidi="ar-EG"/>
              </w:rPr>
            </w:pPr>
            <w:r>
              <w:rPr>
                <w:noProof/>
              </w:rPr>
              <w:drawing>
                <wp:anchor distT="0" distB="0" distL="114300" distR="114300" simplePos="0" relativeHeight="251982848" behindDoc="0" locked="0" layoutInCell="1" allowOverlap="1" wp14:anchorId="3EC9CE4B" wp14:editId="2275260D">
                  <wp:simplePos x="0" y="0"/>
                  <wp:positionH relativeFrom="column">
                    <wp:posOffset>2449830</wp:posOffset>
                  </wp:positionH>
                  <wp:positionV relativeFrom="paragraph">
                    <wp:posOffset>-1760855</wp:posOffset>
                  </wp:positionV>
                  <wp:extent cx="2110740" cy="3514725"/>
                  <wp:effectExtent l="0" t="0" r="0" b="0"/>
                  <wp:wrapNone/>
                  <wp:docPr id="861266759" name="Chart 1">
                    <a:extLst xmlns:a="http://schemas.openxmlformats.org/drawingml/2006/main">
                      <a:ext uri="{FF2B5EF4-FFF2-40B4-BE49-F238E27FC236}">
                        <a16:creationId xmlns:a16="http://schemas.microsoft.com/office/drawing/2014/main" id="{00000000-0008-0000-03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14:sizeRelH relativeFrom="margin">
                    <wp14:pctWidth>0</wp14:pctWidth>
                  </wp14:sizeRelH>
                  <wp14:sizeRelV relativeFrom="margin">
                    <wp14:pctHeight>0</wp14:pctHeight>
                  </wp14:sizeRelV>
                </wp:anchor>
              </w:drawing>
            </w:r>
            <w:r>
              <w:rPr>
                <w:rFonts w:ascii="Almarai Bold" w:hAnsi="Almarai Bold" w:cs="Almarai Bold"/>
                <w:sz w:val="15"/>
                <w:szCs w:val="15"/>
                <w:rtl/>
              </w:rPr>
              <w:t>توفير العمالة المؤهلة</w:t>
            </w:r>
          </w:p>
        </w:tc>
        <w:tc>
          <w:tcPr>
            <w:tcW w:w="3312" w:type="dxa"/>
            <w:vMerge/>
            <w:vAlign w:val="center"/>
          </w:tcPr>
          <w:p w14:paraId="69982E71"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5986CC84" w14:textId="77777777" w:rsidTr="00940C86">
        <w:trPr>
          <w:trHeight w:val="285"/>
        </w:trPr>
        <w:tc>
          <w:tcPr>
            <w:tcW w:w="3313" w:type="dxa"/>
            <w:vMerge/>
            <w:vAlign w:val="center"/>
          </w:tcPr>
          <w:p w14:paraId="75F4990E"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tcMar>
              <w:top w:w="15" w:type="dxa"/>
              <w:left w:w="15" w:type="dxa"/>
              <w:bottom w:w="0" w:type="dxa"/>
              <w:right w:w="15" w:type="dxa"/>
            </w:tcMar>
            <w:vAlign w:val="center"/>
          </w:tcPr>
          <w:p w14:paraId="43A0B3E8"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تسهيل إجراءات التصدير</w:t>
            </w:r>
          </w:p>
        </w:tc>
        <w:tc>
          <w:tcPr>
            <w:tcW w:w="3312" w:type="dxa"/>
            <w:vMerge/>
            <w:vAlign w:val="center"/>
          </w:tcPr>
          <w:p w14:paraId="0722B502"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7872FEDE" w14:textId="77777777" w:rsidTr="00940C86">
        <w:trPr>
          <w:trHeight w:val="285"/>
        </w:trPr>
        <w:tc>
          <w:tcPr>
            <w:tcW w:w="3313" w:type="dxa"/>
            <w:vMerge/>
            <w:vAlign w:val="center"/>
          </w:tcPr>
          <w:p w14:paraId="2360C609"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shd w:val="clear" w:color="auto" w:fill="F2F2F2" w:themeFill="background1" w:themeFillShade="F2"/>
            <w:tcMar>
              <w:top w:w="15" w:type="dxa"/>
              <w:left w:w="15" w:type="dxa"/>
              <w:bottom w:w="0" w:type="dxa"/>
              <w:right w:w="15" w:type="dxa"/>
            </w:tcMar>
            <w:vAlign w:val="center"/>
          </w:tcPr>
          <w:p w14:paraId="529A1831"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 xml:space="preserve">تخفيض مدة </w:t>
            </w:r>
            <w:r>
              <w:rPr>
                <w:rFonts w:ascii="Almarai Bold" w:hAnsi="Almarai Bold" w:cs="Almarai Bold" w:hint="cs"/>
                <w:sz w:val="15"/>
                <w:szCs w:val="15"/>
                <w:rtl/>
              </w:rPr>
              <w:t>ا</w:t>
            </w:r>
            <w:r>
              <w:rPr>
                <w:rFonts w:ascii="Almarai Bold" w:hAnsi="Almarai Bold" w:cs="Almarai Bold"/>
                <w:sz w:val="15"/>
                <w:szCs w:val="15"/>
                <w:rtl/>
              </w:rPr>
              <w:t>نقطاع الكهرباء</w:t>
            </w:r>
          </w:p>
        </w:tc>
        <w:tc>
          <w:tcPr>
            <w:tcW w:w="3312" w:type="dxa"/>
            <w:vMerge/>
            <w:vAlign w:val="center"/>
          </w:tcPr>
          <w:p w14:paraId="7C9EF03B"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398F9BC4" w14:textId="77777777" w:rsidTr="00940C86">
        <w:trPr>
          <w:trHeight w:val="285"/>
        </w:trPr>
        <w:tc>
          <w:tcPr>
            <w:tcW w:w="3313" w:type="dxa"/>
            <w:vMerge/>
            <w:vAlign w:val="center"/>
          </w:tcPr>
          <w:p w14:paraId="6EA8792A"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tcMar>
              <w:top w:w="15" w:type="dxa"/>
              <w:left w:w="15" w:type="dxa"/>
              <w:bottom w:w="0" w:type="dxa"/>
              <w:right w:w="15" w:type="dxa"/>
            </w:tcMar>
            <w:vAlign w:val="center"/>
          </w:tcPr>
          <w:p w14:paraId="503D3D76" w14:textId="77777777" w:rsidR="00940C86" w:rsidRDefault="00940C86" w:rsidP="00940C86">
            <w:pPr>
              <w:tabs>
                <w:tab w:val="center" w:pos="1778"/>
              </w:tabs>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توفير خدمات التمويل</w:t>
            </w:r>
          </w:p>
        </w:tc>
        <w:tc>
          <w:tcPr>
            <w:tcW w:w="3312" w:type="dxa"/>
            <w:vMerge/>
            <w:vAlign w:val="center"/>
          </w:tcPr>
          <w:p w14:paraId="586BC5C9"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58A4707F" w14:textId="77777777" w:rsidTr="00940C86">
        <w:trPr>
          <w:trHeight w:val="285"/>
        </w:trPr>
        <w:tc>
          <w:tcPr>
            <w:tcW w:w="3313" w:type="dxa"/>
            <w:vMerge/>
            <w:vAlign w:val="center"/>
          </w:tcPr>
          <w:p w14:paraId="55578FAF"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shd w:val="clear" w:color="auto" w:fill="F2F2F2" w:themeFill="background1" w:themeFillShade="F2"/>
            <w:tcMar>
              <w:top w:w="15" w:type="dxa"/>
              <w:left w:w="15" w:type="dxa"/>
              <w:bottom w:w="0" w:type="dxa"/>
              <w:right w:w="15" w:type="dxa"/>
            </w:tcMar>
            <w:vAlign w:val="center"/>
          </w:tcPr>
          <w:p w14:paraId="1B30127B" w14:textId="77777777" w:rsidR="00940C86" w:rsidRDefault="00940C86" w:rsidP="00940C86">
            <w:pPr>
              <w:bidi/>
              <w:spacing w:after="0" w:line="276" w:lineRule="auto"/>
              <w:jc w:val="center"/>
              <w:rPr>
                <w:rFonts w:ascii="Almarai Bold" w:eastAsia="Sinkin Sans 400 Regular" w:hAnsi="Almarai Bold" w:cs="Almarai Bold"/>
                <w:sz w:val="15"/>
                <w:szCs w:val="15"/>
                <w:lang w:bidi="ar-EG"/>
              </w:rPr>
            </w:pPr>
            <w:r>
              <w:rPr>
                <w:rFonts w:ascii="Almarai Bold" w:hAnsi="Almarai Bold" w:cs="Almarai Bold"/>
                <w:sz w:val="15"/>
                <w:szCs w:val="15"/>
                <w:rtl/>
              </w:rPr>
              <w:t>أخــــــــــــــــــــــــــرى</w:t>
            </w:r>
          </w:p>
        </w:tc>
        <w:tc>
          <w:tcPr>
            <w:tcW w:w="3312" w:type="dxa"/>
            <w:vMerge/>
            <w:vAlign w:val="center"/>
          </w:tcPr>
          <w:p w14:paraId="1E41AD5C"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0DD8A178" w14:textId="77777777" w:rsidTr="00940C86">
        <w:trPr>
          <w:trHeight w:val="285"/>
        </w:trPr>
        <w:tc>
          <w:tcPr>
            <w:tcW w:w="3313" w:type="dxa"/>
            <w:vMerge/>
            <w:vAlign w:val="center"/>
          </w:tcPr>
          <w:p w14:paraId="377C9C51"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tcMar>
              <w:top w:w="15" w:type="dxa"/>
              <w:left w:w="15" w:type="dxa"/>
              <w:bottom w:w="0" w:type="dxa"/>
              <w:right w:w="15" w:type="dxa"/>
            </w:tcMar>
            <w:vAlign w:val="center"/>
          </w:tcPr>
          <w:p w14:paraId="4285A3A5" w14:textId="08AF7364" w:rsidR="00940C86" w:rsidRDefault="00940C86" w:rsidP="00940C86">
            <w:pPr>
              <w:bidi/>
              <w:spacing w:after="0" w:line="276" w:lineRule="auto"/>
              <w:jc w:val="center"/>
              <w:rPr>
                <w:rFonts w:ascii="Almarai Bold" w:hAnsi="Almarai Bold" w:cs="Almarai Bold"/>
                <w:sz w:val="15"/>
                <w:szCs w:val="15"/>
                <w:rtl/>
              </w:rPr>
            </w:pPr>
            <w:r>
              <w:rPr>
                <w:rFonts w:ascii="Almarai Bold" w:hAnsi="Almarai Bold" w:cs="Almarai Bold"/>
                <w:sz w:val="15"/>
                <w:szCs w:val="15"/>
                <w:rtl/>
              </w:rPr>
              <w:t>توافر</w:t>
            </w:r>
            <w:r w:rsidR="008401E6">
              <w:rPr>
                <w:rFonts w:ascii="Almarai Bold" w:hAnsi="Almarai Bold" w:cs="Almarai Bold"/>
                <w:sz w:val="15"/>
                <w:szCs w:val="15"/>
                <w:rtl/>
              </w:rPr>
              <w:t xml:space="preserve"> </w:t>
            </w:r>
            <w:r>
              <w:rPr>
                <w:rFonts w:ascii="Almarai Bold" w:hAnsi="Almarai Bold" w:cs="Almarai Bold"/>
                <w:sz w:val="15"/>
                <w:szCs w:val="15"/>
                <w:rtl/>
              </w:rPr>
              <w:t>المعلومات عن السوق المحلي والخارجي</w:t>
            </w:r>
          </w:p>
        </w:tc>
        <w:tc>
          <w:tcPr>
            <w:tcW w:w="3312" w:type="dxa"/>
            <w:vMerge/>
            <w:vAlign w:val="center"/>
          </w:tcPr>
          <w:p w14:paraId="1BE3D114"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55A78460" w14:textId="77777777" w:rsidTr="00940C86">
        <w:trPr>
          <w:trHeight w:val="285"/>
        </w:trPr>
        <w:tc>
          <w:tcPr>
            <w:tcW w:w="3313" w:type="dxa"/>
            <w:vMerge/>
            <w:vAlign w:val="center"/>
          </w:tcPr>
          <w:p w14:paraId="4AB72AB8"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shd w:val="clear" w:color="auto" w:fill="F2F2F2" w:themeFill="background1" w:themeFillShade="F2"/>
            <w:tcMar>
              <w:top w:w="15" w:type="dxa"/>
              <w:left w:w="15" w:type="dxa"/>
              <w:bottom w:w="0" w:type="dxa"/>
              <w:right w:w="15" w:type="dxa"/>
            </w:tcMar>
            <w:vAlign w:val="center"/>
          </w:tcPr>
          <w:p w14:paraId="6FEEC289" w14:textId="77777777" w:rsidR="00940C86" w:rsidRDefault="00940C86" w:rsidP="00940C86">
            <w:pPr>
              <w:bidi/>
              <w:spacing w:after="0" w:line="276" w:lineRule="auto"/>
              <w:jc w:val="center"/>
              <w:rPr>
                <w:rFonts w:ascii="Almarai Bold" w:hAnsi="Almarai Bold" w:cs="Almarai Bold"/>
                <w:sz w:val="15"/>
                <w:szCs w:val="15"/>
                <w:rtl/>
              </w:rPr>
            </w:pPr>
            <w:r>
              <w:rPr>
                <w:rFonts w:ascii="Almarai Bold" w:hAnsi="Almarai Bold" w:cs="Almarai Bold"/>
                <w:sz w:val="15"/>
                <w:szCs w:val="15"/>
                <w:rtl/>
              </w:rPr>
              <w:t>تفضيل المنتج المحلي في التعاقدات الحكومية</w:t>
            </w:r>
          </w:p>
        </w:tc>
        <w:tc>
          <w:tcPr>
            <w:tcW w:w="3312" w:type="dxa"/>
            <w:vMerge/>
            <w:vAlign w:val="center"/>
          </w:tcPr>
          <w:p w14:paraId="35A9FEFA"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2C1707A3" w14:textId="77777777" w:rsidTr="00940C86">
        <w:trPr>
          <w:trHeight w:val="285"/>
        </w:trPr>
        <w:tc>
          <w:tcPr>
            <w:tcW w:w="3313" w:type="dxa"/>
            <w:vMerge/>
            <w:vAlign w:val="center"/>
          </w:tcPr>
          <w:p w14:paraId="168E42A0"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tcMar>
              <w:top w:w="15" w:type="dxa"/>
              <w:left w:w="15" w:type="dxa"/>
              <w:bottom w:w="0" w:type="dxa"/>
              <w:right w:w="15" w:type="dxa"/>
            </w:tcMar>
            <w:vAlign w:val="center"/>
          </w:tcPr>
          <w:p w14:paraId="6A9EAF3E" w14:textId="77777777" w:rsidR="00940C86" w:rsidRDefault="00940C86" w:rsidP="00940C86">
            <w:pPr>
              <w:bidi/>
              <w:spacing w:after="0" w:line="276" w:lineRule="auto"/>
              <w:jc w:val="center"/>
              <w:rPr>
                <w:rFonts w:ascii="Almarai Bold" w:hAnsi="Almarai Bold" w:cs="Almarai Bold"/>
                <w:sz w:val="15"/>
                <w:szCs w:val="15"/>
                <w:rtl/>
              </w:rPr>
            </w:pPr>
            <w:r>
              <w:rPr>
                <w:rFonts w:ascii="Almarai Bold" w:hAnsi="Almarai Bold" w:cs="Almarai Bold"/>
                <w:sz w:val="15"/>
                <w:szCs w:val="15"/>
                <w:rtl/>
              </w:rPr>
              <w:t>منع المنافسة غير العادلة من الدولة</w:t>
            </w:r>
          </w:p>
        </w:tc>
        <w:tc>
          <w:tcPr>
            <w:tcW w:w="3312" w:type="dxa"/>
            <w:vMerge/>
            <w:vAlign w:val="center"/>
          </w:tcPr>
          <w:p w14:paraId="64B5C36D" w14:textId="77777777" w:rsidR="00940C86" w:rsidRDefault="00940C86" w:rsidP="00940C86">
            <w:pPr>
              <w:bidi/>
              <w:spacing w:after="0"/>
              <w:ind w:left="128"/>
              <w:jc w:val="both"/>
              <w:rPr>
                <w:rFonts w:ascii="Calibri" w:eastAsia="Sinkin Sans 400 Regular" w:hAnsi="Calibri" w:cs="Calibri"/>
                <w:sz w:val="20"/>
                <w:szCs w:val="20"/>
                <w:lang w:bidi="ar-EG"/>
              </w:rPr>
            </w:pPr>
          </w:p>
        </w:tc>
      </w:tr>
      <w:tr w:rsidR="00940C86" w14:paraId="52C5160A" w14:textId="77777777" w:rsidTr="00940C86">
        <w:trPr>
          <w:trHeight w:val="285"/>
        </w:trPr>
        <w:tc>
          <w:tcPr>
            <w:tcW w:w="3313" w:type="dxa"/>
            <w:vMerge/>
            <w:vAlign w:val="center"/>
          </w:tcPr>
          <w:p w14:paraId="0A8CC64B" w14:textId="77777777" w:rsidR="00940C86" w:rsidRDefault="00940C86" w:rsidP="00940C86">
            <w:pPr>
              <w:bidi/>
              <w:spacing w:after="0"/>
              <w:ind w:left="128"/>
              <w:jc w:val="both"/>
              <w:rPr>
                <w:rFonts w:ascii="Calibri" w:eastAsia="Sinkin Sans 400 Regular" w:hAnsi="Calibri" w:cs="Calibri"/>
                <w:sz w:val="20"/>
                <w:szCs w:val="20"/>
                <w:lang w:bidi="ar-EG"/>
              </w:rPr>
            </w:pPr>
          </w:p>
        </w:tc>
        <w:tc>
          <w:tcPr>
            <w:tcW w:w="3887" w:type="dxa"/>
            <w:shd w:val="clear" w:color="auto" w:fill="F2F2F2" w:themeFill="background1" w:themeFillShade="F2"/>
            <w:tcMar>
              <w:top w:w="15" w:type="dxa"/>
              <w:left w:w="15" w:type="dxa"/>
              <w:bottom w:w="0" w:type="dxa"/>
              <w:right w:w="15" w:type="dxa"/>
            </w:tcMar>
            <w:vAlign w:val="center"/>
          </w:tcPr>
          <w:p w14:paraId="559FE910" w14:textId="77777777" w:rsidR="00940C86" w:rsidRDefault="00940C86" w:rsidP="00940C86">
            <w:pPr>
              <w:bidi/>
              <w:spacing w:after="0" w:line="276" w:lineRule="auto"/>
              <w:jc w:val="center"/>
              <w:rPr>
                <w:rFonts w:ascii="Almarai Bold" w:hAnsi="Almarai Bold" w:cs="Almarai Bold"/>
                <w:sz w:val="15"/>
                <w:szCs w:val="15"/>
                <w:rtl/>
              </w:rPr>
            </w:pPr>
            <w:r>
              <w:rPr>
                <w:rFonts w:ascii="Almarai Bold" w:hAnsi="Almarai Bold" w:cs="Almarai Bold"/>
                <w:sz w:val="15"/>
                <w:szCs w:val="15"/>
                <w:rtl/>
              </w:rPr>
              <w:t>الإفصاح عن توجهات السياسات الاقتصادية في المستقبل</w:t>
            </w:r>
          </w:p>
        </w:tc>
        <w:tc>
          <w:tcPr>
            <w:tcW w:w="3312" w:type="dxa"/>
            <w:vMerge/>
            <w:vAlign w:val="center"/>
          </w:tcPr>
          <w:p w14:paraId="72BCDF07" w14:textId="77777777" w:rsidR="00940C86" w:rsidRDefault="00940C86" w:rsidP="00940C86">
            <w:pPr>
              <w:bidi/>
              <w:spacing w:after="0"/>
              <w:ind w:left="128"/>
              <w:jc w:val="both"/>
              <w:rPr>
                <w:rFonts w:ascii="Calibri" w:eastAsia="Sinkin Sans 400 Regular" w:hAnsi="Calibri" w:cs="Calibri"/>
                <w:sz w:val="20"/>
                <w:szCs w:val="20"/>
                <w:lang w:bidi="ar-EG"/>
              </w:rPr>
            </w:pPr>
          </w:p>
        </w:tc>
      </w:tr>
    </w:tbl>
    <w:p w14:paraId="7B49464E" w14:textId="288E1D6C" w:rsidR="00C95244" w:rsidRDefault="00940C86">
      <w:pPr>
        <w:bidi/>
        <w:spacing w:after="0" w:line="360" w:lineRule="auto"/>
        <w:jc w:val="both"/>
        <w:rPr>
          <w:rFonts w:ascii="Almarai" w:hAnsi="Almarai" w:cs="Almarai"/>
          <w:spacing w:val="-6"/>
          <w:sz w:val="20"/>
          <w:szCs w:val="20"/>
          <w:rtl/>
          <w:lang w:bidi="ar-EG"/>
        </w:rPr>
      </w:pPr>
      <w:commentRangeStart w:id="26"/>
      <w:r>
        <w:rPr>
          <w:noProof/>
        </w:rPr>
        <w:drawing>
          <wp:anchor distT="0" distB="0" distL="114300" distR="114300" simplePos="0" relativeHeight="251983872" behindDoc="0" locked="0" layoutInCell="1" allowOverlap="1" wp14:anchorId="5A117D67" wp14:editId="1857DCA7">
            <wp:simplePos x="0" y="0"/>
            <wp:positionH relativeFrom="margin">
              <wp:posOffset>-108041</wp:posOffset>
            </wp:positionH>
            <wp:positionV relativeFrom="paragraph">
              <wp:posOffset>1762529</wp:posOffset>
            </wp:positionV>
            <wp:extent cx="2107870" cy="3526790"/>
            <wp:effectExtent l="0" t="0" r="6985" b="0"/>
            <wp:wrapNone/>
            <wp:docPr id="1373704749" name="Chart 1">
              <a:extLst xmlns:a="http://schemas.openxmlformats.org/drawingml/2006/main">
                <a:ext uri="{FF2B5EF4-FFF2-40B4-BE49-F238E27FC236}">
                  <a16:creationId xmlns:a16="http://schemas.microsoft.com/office/drawing/2014/main" id="{00000000-0008-0000-03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14:sizeRelH relativeFrom="margin">
              <wp14:pctWidth>0</wp14:pctWidth>
            </wp14:sizeRelH>
            <wp14:sizeRelV relativeFrom="margin">
              <wp14:pctHeight>0</wp14:pctHeight>
            </wp14:sizeRelV>
          </wp:anchor>
        </w:drawing>
      </w:r>
      <w:r w:rsidR="006F56A4">
        <w:rPr>
          <w:rFonts w:ascii="Almarai" w:hAnsi="Almarai" w:cs="Almarai" w:hint="cs"/>
          <w:sz w:val="20"/>
          <w:szCs w:val="20"/>
          <w:rtl/>
          <w:lang w:bidi="ar-EG"/>
        </w:rPr>
        <w:t>تباينت ال</w:t>
      </w:r>
      <w:r w:rsidR="00352686">
        <w:rPr>
          <w:rFonts w:ascii="Almarai" w:hAnsi="Almarai" w:cs="Almarai" w:hint="cs"/>
          <w:sz w:val="20"/>
          <w:szCs w:val="20"/>
          <w:rtl/>
          <w:lang w:bidi="ar-EG"/>
        </w:rPr>
        <w:t>أ</w:t>
      </w:r>
      <w:r w:rsidR="006F56A4">
        <w:rPr>
          <w:rFonts w:ascii="Almarai" w:hAnsi="Almarai" w:cs="Almarai" w:hint="cs"/>
          <w:sz w:val="20"/>
          <w:szCs w:val="20"/>
          <w:rtl/>
          <w:lang w:bidi="ar-EG"/>
        </w:rPr>
        <w:t xml:space="preserve">ولويات </w:t>
      </w:r>
      <w:r w:rsidR="00352686">
        <w:rPr>
          <w:rFonts w:ascii="Almarai" w:hAnsi="Almarai" w:cs="Almarai" w:hint="cs"/>
          <w:sz w:val="20"/>
          <w:szCs w:val="20"/>
          <w:rtl/>
          <w:lang w:bidi="ar-EG"/>
        </w:rPr>
        <w:t xml:space="preserve">على حسب </w:t>
      </w:r>
      <w:r w:rsidR="006F56A4">
        <w:rPr>
          <w:rFonts w:ascii="Almarai" w:hAnsi="Almarai" w:cs="Almarai" w:hint="cs"/>
          <w:sz w:val="20"/>
          <w:szCs w:val="20"/>
          <w:rtl/>
          <w:lang w:bidi="ar-EG"/>
        </w:rPr>
        <w:t>حجم الشركات</w:t>
      </w:r>
      <w:r w:rsidR="00352686">
        <w:rPr>
          <w:rFonts w:ascii="Almarai" w:hAnsi="Almarai" w:cs="Almarai" w:hint="cs"/>
          <w:sz w:val="20"/>
          <w:szCs w:val="20"/>
          <w:rtl/>
          <w:lang w:bidi="ar-EG"/>
        </w:rPr>
        <w:t>؛</w:t>
      </w:r>
      <w:r w:rsidR="006F56A4">
        <w:rPr>
          <w:rFonts w:ascii="Almarai" w:hAnsi="Almarai" w:cs="Almarai" w:hint="cs"/>
          <w:sz w:val="20"/>
          <w:szCs w:val="20"/>
          <w:rtl/>
          <w:lang w:bidi="ar-EG"/>
        </w:rPr>
        <w:t xml:space="preserve"> </w:t>
      </w:r>
      <w:r w:rsidR="00352686">
        <w:rPr>
          <w:rFonts w:ascii="Almarai" w:hAnsi="Almarai" w:cs="Almarai" w:hint="cs"/>
          <w:sz w:val="20"/>
          <w:szCs w:val="20"/>
          <w:rtl/>
          <w:lang w:bidi="ar-EG"/>
        </w:rPr>
        <w:t>حيث ترى</w:t>
      </w:r>
      <w:r w:rsidR="006F56A4">
        <w:rPr>
          <w:rFonts w:ascii="Almarai" w:hAnsi="Almarai" w:cs="Almarai" w:hint="cs"/>
          <w:sz w:val="20"/>
          <w:szCs w:val="20"/>
          <w:rtl/>
          <w:lang w:bidi="ar-EG"/>
        </w:rPr>
        <w:t xml:space="preserve"> </w:t>
      </w:r>
      <w:r w:rsidR="00352686">
        <w:rPr>
          <w:rFonts w:ascii="Almarai" w:hAnsi="Almarai" w:cs="Almarai" w:hint="cs"/>
          <w:sz w:val="20"/>
          <w:szCs w:val="20"/>
          <w:rtl/>
          <w:lang w:bidi="ar-EG"/>
        </w:rPr>
        <w:t>ا</w:t>
      </w:r>
      <w:r w:rsidR="00352686" w:rsidRPr="004B48D7">
        <w:rPr>
          <w:rFonts w:ascii="Almarai" w:hAnsi="Almarai" w:cs="Almarai" w:hint="cs"/>
          <w:b/>
          <w:bCs/>
          <w:sz w:val="20"/>
          <w:szCs w:val="20"/>
          <w:rtl/>
          <w:lang w:bidi="ar-EG"/>
        </w:rPr>
        <w:t>لشركات الكبيرة</w:t>
      </w:r>
      <w:r w:rsidR="00352686">
        <w:rPr>
          <w:rFonts w:ascii="Almarai" w:hAnsi="Almarai" w:cs="Almarai" w:hint="cs"/>
          <w:sz w:val="20"/>
          <w:szCs w:val="20"/>
          <w:rtl/>
          <w:lang w:bidi="ar-EG"/>
        </w:rPr>
        <w:t xml:space="preserve"> أن </w:t>
      </w:r>
      <w:r w:rsidR="006F56A4">
        <w:rPr>
          <w:rFonts w:ascii="Almarai" w:hAnsi="Almarai" w:cs="Almarai" w:hint="cs"/>
          <w:sz w:val="20"/>
          <w:szCs w:val="20"/>
          <w:rtl/>
          <w:lang w:bidi="ar-EG"/>
        </w:rPr>
        <w:t xml:space="preserve">معالجة ارتفاع </w:t>
      </w:r>
      <w:r w:rsidR="006F56A4" w:rsidRPr="004B48D7">
        <w:rPr>
          <w:rFonts w:ascii="Almarai" w:hAnsi="Almarai" w:cs="Almarai" w:hint="cs"/>
          <w:b/>
          <w:bCs/>
          <w:sz w:val="20"/>
          <w:szCs w:val="20"/>
          <w:rtl/>
          <w:lang w:bidi="ar-EG"/>
        </w:rPr>
        <w:t>معدلات التضخم</w:t>
      </w:r>
      <w:r w:rsidR="006F56A4">
        <w:rPr>
          <w:rFonts w:ascii="Almarai" w:hAnsi="Almarai" w:cs="Almarai" w:hint="cs"/>
          <w:sz w:val="20"/>
          <w:szCs w:val="20"/>
          <w:rtl/>
          <w:lang w:bidi="ar-EG"/>
        </w:rPr>
        <w:t xml:space="preserve"> </w:t>
      </w:r>
      <w:r w:rsidR="00352686">
        <w:rPr>
          <w:rFonts w:ascii="Almarai" w:hAnsi="Almarai" w:cs="Almarai" w:hint="cs"/>
          <w:sz w:val="20"/>
          <w:szCs w:val="20"/>
          <w:rtl/>
          <w:lang w:bidi="ar-EG"/>
        </w:rPr>
        <w:t>يجب</w:t>
      </w:r>
      <w:r w:rsidR="008401E6">
        <w:rPr>
          <w:rFonts w:ascii="Almarai" w:hAnsi="Almarai" w:cs="Almarai" w:hint="cs"/>
          <w:sz w:val="20"/>
          <w:szCs w:val="20"/>
          <w:rtl/>
          <w:lang w:bidi="ar-EG"/>
        </w:rPr>
        <w:t xml:space="preserve"> </w:t>
      </w:r>
      <w:r w:rsidR="00352686">
        <w:rPr>
          <w:rFonts w:ascii="Almarai" w:hAnsi="Almarai" w:cs="Almarai" w:hint="cs"/>
          <w:sz w:val="20"/>
          <w:szCs w:val="20"/>
          <w:rtl/>
          <w:lang w:bidi="ar-EG"/>
        </w:rPr>
        <w:t xml:space="preserve">أن تأتي </w:t>
      </w:r>
      <w:r w:rsidR="006F56A4">
        <w:rPr>
          <w:rFonts w:ascii="Almarai" w:hAnsi="Almarai" w:cs="Almarai" w:hint="cs"/>
          <w:sz w:val="20"/>
          <w:szCs w:val="20"/>
          <w:rtl/>
          <w:lang w:bidi="ar-EG"/>
        </w:rPr>
        <w:t>عل</w:t>
      </w:r>
      <w:r w:rsidR="00352686">
        <w:rPr>
          <w:rFonts w:ascii="Almarai" w:hAnsi="Almarai" w:cs="Almarai" w:hint="cs"/>
          <w:sz w:val="20"/>
          <w:szCs w:val="20"/>
          <w:rtl/>
          <w:lang w:bidi="ar-EG"/>
        </w:rPr>
        <w:t>ى</w:t>
      </w:r>
      <w:r w:rsidR="006F56A4">
        <w:rPr>
          <w:rFonts w:ascii="Almarai" w:hAnsi="Almarai" w:cs="Almarai" w:hint="cs"/>
          <w:sz w:val="20"/>
          <w:szCs w:val="20"/>
          <w:rtl/>
          <w:lang w:bidi="ar-EG"/>
        </w:rPr>
        <w:t xml:space="preserve"> ر</w:t>
      </w:r>
      <w:r w:rsidR="00352686">
        <w:rPr>
          <w:rFonts w:ascii="Almarai" w:hAnsi="Almarai" w:cs="Almarai" w:hint="cs"/>
          <w:sz w:val="20"/>
          <w:szCs w:val="20"/>
          <w:rtl/>
          <w:lang w:bidi="ar-EG"/>
        </w:rPr>
        <w:t>أ</w:t>
      </w:r>
      <w:r w:rsidR="006F56A4">
        <w:rPr>
          <w:rFonts w:ascii="Almarai" w:hAnsi="Almarai" w:cs="Almarai" w:hint="cs"/>
          <w:sz w:val="20"/>
          <w:szCs w:val="20"/>
          <w:rtl/>
          <w:lang w:bidi="ar-EG"/>
        </w:rPr>
        <w:t>س ال</w:t>
      </w:r>
      <w:r w:rsidR="00352686">
        <w:rPr>
          <w:rFonts w:ascii="Almarai" w:hAnsi="Almarai" w:cs="Almarai" w:hint="cs"/>
          <w:sz w:val="20"/>
          <w:szCs w:val="20"/>
          <w:rtl/>
          <w:lang w:bidi="ar-EG"/>
        </w:rPr>
        <w:t>أ</w:t>
      </w:r>
      <w:r w:rsidR="006F56A4">
        <w:rPr>
          <w:rFonts w:ascii="Almarai" w:hAnsi="Almarai" w:cs="Almarai" w:hint="cs"/>
          <w:sz w:val="20"/>
          <w:szCs w:val="20"/>
          <w:rtl/>
          <w:lang w:bidi="ar-EG"/>
        </w:rPr>
        <w:t>ولويات</w:t>
      </w:r>
      <w:r w:rsidR="00352686">
        <w:rPr>
          <w:rFonts w:ascii="Almarai" w:hAnsi="Almarai" w:cs="Almarai" w:hint="cs"/>
          <w:sz w:val="20"/>
          <w:szCs w:val="20"/>
          <w:rtl/>
          <w:lang w:bidi="ar-EG"/>
        </w:rPr>
        <w:t>،</w:t>
      </w:r>
      <w:r w:rsidR="006F56A4">
        <w:rPr>
          <w:rFonts w:ascii="Almarai" w:hAnsi="Almarai" w:cs="Almarai" w:hint="cs"/>
          <w:sz w:val="20"/>
          <w:szCs w:val="20"/>
          <w:rtl/>
          <w:lang w:bidi="ar-EG"/>
        </w:rPr>
        <w:t xml:space="preserve"> </w:t>
      </w:r>
      <w:r w:rsidR="00352686">
        <w:rPr>
          <w:rFonts w:ascii="Almarai" w:hAnsi="Almarai" w:cs="Almarai" w:hint="cs"/>
          <w:sz w:val="20"/>
          <w:szCs w:val="20"/>
          <w:rtl/>
          <w:lang w:bidi="ar-EG"/>
        </w:rPr>
        <w:t xml:space="preserve">يليها </w:t>
      </w:r>
      <w:r w:rsidR="006F56A4">
        <w:rPr>
          <w:rFonts w:ascii="Almarai" w:hAnsi="Almarai" w:cs="Almarai" w:hint="cs"/>
          <w:sz w:val="20"/>
          <w:szCs w:val="20"/>
          <w:rtl/>
          <w:lang w:bidi="ar-EG"/>
        </w:rPr>
        <w:t>مراجعة أسعار</w:t>
      </w:r>
      <w:r w:rsidR="006F56A4">
        <w:rPr>
          <w:rFonts w:ascii="Almarai" w:hAnsi="Almarai" w:cs="Almarai" w:hint="cs"/>
          <w:b/>
          <w:bCs/>
          <w:sz w:val="20"/>
          <w:szCs w:val="20"/>
          <w:rtl/>
          <w:lang w:bidi="ar-EG"/>
        </w:rPr>
        <w:t xml:space="preserve"> الطاقة والمياه </w:t>
      </w:r>
      <w:r w:rsidR="006F56A4">
        <w:rPr>
          <w:rFonts w:ascii="Almarai" w:hAnsi="Almarai" w:cs="Almarai" w:hint="cs"/>
          <w:sz w:val="20"/>
          <w:szCs w:val="20"/>
          <w:rtl/>
          <w:lang w:bidi="ar-EG"/>
        </w:rPr>
        <w:t>في المرتبة الثانية</w:t>
      </w:r>
      <w:r w:rsidR="00352686">
        <w:rPr>
          <w:rFonts w:ascii="Almarai" w:hAnsi="Almarai" w:cs="Almarai" w:hint="cs"/>
          <w:sz w:val="20"/>
          <w:szCs w:val="20"/>
          <w:rtl/>
          <w:lang w:bidi="ar-EG"/>
        </w:rPr>
        <w:t>،</w:t>
      </w:r>
      <w:r w:rsidR="006F56A4">
        <w:rPr>
          <w:rFonts w:ascii="Almarai" w:hAnsi="Almarai" w:cs="Almarai" w:hint="cs"/>
          <w:sz w:val="20"/>
          <w:szCs w:val="20"/>
          <w:rtl/>
          <w:lang w:bidi="ar-EG"/>
        </w:rPr>
        <w:t xml:space="preserve"> ثم تسهيل </w:t>
      </w:r>
      <w:r w:rsidR="006F56A4" w:rsidRPr="004B48D7">
        <w:rPr>
          <w:rFonts w:ascii="Almarai" w:hAnsi="Almarai" w:cs="Almarai" w:hint="cs"/>
          <w:b/>
          <w:bCs/>
          <w:sz w:val="20"/>
          <w:szCs w:val="20"/>
          <w:rtl/>
          <w:lang w:bidi="ar-EG"/>
        </w:rPr>
        <w:t>ال</w:t>
      </w:r>
      <w:r w:rsidR="0015518A">
        <w:rPr>
          <w:rFonts w:ascii="Almarai" w:hAnsi="Almarai" w:cs="Almarai" w:hint="cs"/>
          <w:b/>
          <w:bCs/>
          <w:sz w:val="20"/>
          <w:szCs w:val="20"/>
          <w:rtl/>
          <w:lang w:bidi="ar-EG"/>
        </w:rPr>
        <w:t>إ</w:t>
      </w:r>
      <w:r w:rsidR="006F56A4" w:rsidRPr="004B48D7">
        <w:rPr>
          <w:rFonts w:ascii="Almarai" w:hAnsi="Almarai" w:cs="Almarai" w:hint="cs"/>
          <w:b/>
          <w:bCs/>
          <w:sz w:val="20"/>
          <w:szCs w:val="20"/>
          <w:rtl/>
          <w:lang w:bidi="ar-EG"/>
        </w:rPr>
        <w:t>جراءات الحكومية</w:t>
      </w:r>
      <w:r w:rsidR="006F56A4">
        <w:rPr>
          <w:rFonts w:ascii="Almarai" w:hAnsi="Almarai" w:cs="Almarai" w:hint="cs"/>
          <w:sz w:val="20"/>
          <w:szCs w:val="20"/>
          <w:rtl/>
          <w:lang w:bidi="ar-EG"/>
        </w:rPr>
        <w:t xml:space="preserve"> في المرتبة الثالثة</w:t>
      </w:r>
      <w:r w:rsidR="0015518A">
        <w:rPr>
          <w:rFonts w:ascii="Almarai" w:hAnsi="Almarai" w:cs="Almarai" w:hint="cs"/>
          <w:sz w:val="20"/>
          <w:szCs w:val="20"/>
          <w:rtl/>
          <w:lang w:bidi="ar-EG"/>
        </w:rPr>
        <w:t xml:space="preserve">، </w:t>
      </w:r>
      <w:r w:rsidR="006F56A4">
        <w:rPr>
          <w:rFonts w:ascii="Almarai" w:hAnsi="Almarai" w:cs="Almarai" w:hint="cs"/>
          <w:sz w:val="20"/>
          <w:szCs w:val="20"/>
          <w:rtl/>
          <w:lang w:bidi="ar-EG"/>
        </w:rPr>
        <w:t xml:space="preserve">يليها معالجة </w:t>
      </w:r>
      <w:r w:rsidR="0015518A">
        <w:rPr>
          <w:rFonts w:ascii="Almarai" w:hAnsi="Almarai" w:cs="Almarai" w:hint="cs"/>
          <w:sz w:val="20"/>
          <w:szCs w:val="20"/>
          <w:rtl/>
          <w:lang w:bidi="ar-EG"/>
        </w:rPr>
        <w:t>مشكلات</w:t>
      </w:r>
      <w:r w:rsidR="006F56A4">
        <w:rPr>
          <w:rFonts w:ascii="Almarai" w:hAnsi="Almarai" w:cs="Almarai" w:hint="cs"/>
          <w:sz w:val="20"/>
          <w:szCs w:val="20"/>
          <w:rtl/>
          <w:lang w:bidi="ar-EG"/>
        </w:rPr>
        <w:t xml:space="preserve"> </w:t>
      </w:r>
      <w:r w:rsidR="006F56A4" w:rsidRPr="00793766">
        <w:rPr>
          <w:rFonts w:ascii="Almarai" w:hAnsi="Almarai" w:cs="Almarai" w:hint="cs"/>
          <w:b/>
          <w:bCs/>
          <w:sz w:val="20"/>
          <w:szCs w:val="20"/>
          <w:rtl/>
          <w:lang w:bidi="ar-EG"/>
        </w:rPr>
        <w:t>المنظومة الضريبية</w:t>
      </w:r>
      <w:r w:rsidR="006F56A4">
        <w:rPr>
          <w:rFonts w:ascii="Almarai" w:hAnsi="Almarai" w:cs="Almarai" w:hint="cs"/>
          <w:sz w:val="20"/>
          <w:szCs w:val="20"/>
          <w:rtl/>
          <w:lang w:bidi="ar-EG"/>
        </w:rPr>
        <w:t xml:space="preserve"> </w:t>
      </w:r>
      <w:r w:rsidR="008401E6">
        <w:rPr>
          <w:rFonts w:ascii="Almarai" w:hAnsi="Almarai" w:cs="Almarai" w:hint="cs"/>
          <w:sz w:val="20"/>
          <w:szCs w:val="20"/>
          <w:rtl/>
          <w:lang w:bidi="ar-EG"/>
        </w:rPr>
        <w:t>ف</w:t>
      </w:r>
      <w:r w:rsidR="006F56A4">
        <w:rPr>
          <w:rFonts w:ascii="Almarai" w:hAnsi="Almarai" w:cs="Almarai" w:hint="cs"/>
          <w:sz w:val="20"/>
          <w:szCs w:val="20"/>
          <w:rtl/>
          <w:lang w:bidi="ar-EG"/>
        </w:rPr>
        <w:t>ي المرتبة الرابعة</w:t>
      </w:r>
      <w:r w:rsidR="0015518A">
        <w:rPr>
          <w:rFonts w:ascii="Almarai" w:hAnsi="Almarai" w:cs="Almarai" w:hint="cs"/>
          <w:sz w:val="20"/>
          <w:szCs w:val="20"/>
          <w:rtl/>
          <w:lang w:bidi="ar-EG"/>
        </w:rPr>
        <w:t>،</w:t>
      </w:r>
      <w:r w:rsidR="006F56A4">
        <w:rPr>
          <w:rFonts w:ascii="Almarai" w:hAnsi="Almarai" w:cs="Almarai" w:hint="cs"/>
          <w:sz w:val="20"/>
          <w:szCs w:val="20"/>
          <w:rtl/>
          <w:lang w:bidi="ar-EG"/>
        </w:rPr>
        <w:t xml:space="preserve"> وضرورة الاهتمام </w:t>
      </w:r>
      <w:r w:rsidR="006F56A4" w:rsidRPr="004B48D7">
        <w:rPr>
          <w:rFonts w:ascii="Almarai" w:hAnsi="Almarai" w:cs="Almarai" w:hint="cs"/>
          <w:b/>
          <w:bCs/>
          <w:sz w:val="20"/>
          <w:szCs w:val="20"/>
          <w:rtl/>
          <w:lang w:bidi="ar-EG"/>
        </w:rPr>
        <w:t>بالمنظومة الجمركية</w:t>
      </w:r>
      <w:r w:rsidR="006F56A4">
        <w:rPr>
          <w:rFonts w:ascii="Almarai" w:hAnsi="Almarai" w:cs="Almarai" w:hint="cs"/>
          <w:sz w:val="20"/>
          <w:szCs w:val="20"/>
          <w:rtl/>
          <w:lang w:bidi="ar-EG"/>
        </w:rPr>
        <w:t xml:space="preserve"> في المرتبة الخامسة</w:t>
      </w:r>
      <w:r w:rsidR="0015518A">
        <w:rPr>
          <w:rFonts w:ascii="Almarai" w:hAnsi="Almarai" w:cs="Almarai" w:hint="cs"/>
          <w:sz w:val="20"/>
          <w:szCs w:val="20"/>
          <w:rtl/>
          <w:lang w:bidi="ar-EG"/>
        </w:rPr>
        <w:t>.</w:t>
      </w:r>
      <w:r w:rsidR="006F56A4">
        <w:rPr>
          <w:rFonts w:ascii="Almarai" w:hAnsi="Almarai" w:cs="Almarai" w:hint="cs"/>
          <w:sz w:val="20"/>
          <w:szCs w:val="20"/>
          <w:rtl/>
          <w:lang w:bidi="ar-EG"/>
        </w:rPr>
        <w:t xml:space="preserve"> </w:t>
      </w:r>
      <w:r w:rsidR="0015518A">
        <w:rPr>
          <w:rFonts w:ascii="Almarai" w:hAnsi="Almarai" w:cs="Almarai" w:hint="cs"/>
          <w:sz w:val="20"/>
          <w:szCs w:val="20"/>
          <w:rtl/>
          <w:lang w:bidi="ar-EG"/>
        </w:rPr>
        <w:t>أما ا</w:t>
      </w:r>
      <w:r w:rsidR="0015518A">
        <w:rPr>
          <w:rFonts w:ascii="Almarai" w:hAnsi="Almarai" w:cs="Almarai" w:hint="cs"/>
          <w:b/>
          <w:bCs/>
          <w:sz w:val="20"/>
          <w:szCs w:val="20"/>
          <w:rtl/>
          <w:lang w:bidi="ar-EG"/>
        </w:rPr>
        <w:t>لشركات الصغيرة والمتوسطة</w:t>
      </w:r>
      <w:r w:rsidR="008401E6">
        <w:rPr>
          <w:rFonts w:ascii="Almarai" w:hAnsi="Almarai" w:cs="Almarai" w:hint="cs"/>
          <w:b/>
          <w:bCs/>
          <w:sz w:val="20"/>
          <w:szCs w:val="20"/>
          <w:rtl/>
          <w:lang w:bidi="ar-EG"/>
        </w:rPr>
        <w:t xml:space="preserve"> </w:t>
      </w:r>
      <w:r w:rsidR="0015518A">
        <w:rPr>
          <w:rFonts w:ascii="Almarai" w:hAnsi="Almarai" w:cs="Almarai" w:hint="cs"/>
          <w:sz w:val="20"/>
          <w:szCs w:val="20"/>
          <w:rtl/>
          <w:lang w:bidi="ar-EG"/>
        </w:rPr>
        <w:t>فترى أن</w:t>
      </w:r>
      <w:r w:rsidR="006F56A4">
        <w:rPr>
          <w:rFonts w:ascii="Almarai" w:hAnsi="Almarai" w:cs="Almarai" w:hint="cs"/>
          <w:sz w:val="20"/>
          <w:szCs w:val="20"/>
          <w:rtl/>
          <w:lang w:bidi="ar-EG"/>
        </w:rPr>
        <w:t xml:space="preserve"> مراجعة أسعار</w:t>
      </w:r>
      <w:r w:rsidR="006F56A4">
        <w:rPr>
          <w:rFonts w:ascii="Almarai" w:hAnsi="Almarai" w:cs="Almarai" w:hint="cs"/>
          <w:b/>
          <w:bCs/>
          <w:sz w:val="20"/>
          <w:szCs w:val="20"/>
          <w:rtl/>
          <w:lang w:bidi="ar-EG"/>
        </w:rPr>
        <w:t xml:space="preserve"> الطاقة والمياه</w:t>
      </w:r>
      <w:r w:rsidR="008401E6">
        <w:rPr>
          <w:rFonts w:ascii="Almarai" w:hAnsi="Almarai" w:cs="Almarai" w:hint="cs"/>
          <w:b/>
          <w:bCs/>
          <w:sz w:val="20"/>
          <w:szCs w:val="20"/>
          <w:rtl/>
          <w:lang w:bidi="ar-EG"/>
        </w:rPr>
        <w:t xml:space="preserve"> </w:t>
      </w:r>
      <w:r w:rsidR="0015518A">
        <w:rPr>
          <w:rFonts w:ascii="Almarai" w:hAnsi="Almarai" w:cs="Almarai" w:hint="cs"/>
          <w:b/>
          <w:bCs/>
          <w:sz w:val="20"/>
          <w:szCs w:val="20"/>
          <w:rtl/>
          <w:lang w:bidi="ar-EG"/>
        </w:rPr>
        <w:t xml:space="preserve"> يجب أن تكون على قمة الأولويات،</w:t>
      </w:r>
      <w:r w:rsidR="008401E6">
        <w:rPr>
          <w:rFonts w:ascii="Almarai" w:hAnsi="Almarai" w:cs="Almarai" w:hint="cs"/>
          <w:b/>
          <w:bCs/>
          <w:sz w:val="20"/>
          <w:szCs w:val="20"/>
          <w:rtl/>
          <w:lang w:bidi="ar-EG"/>
        </w:rPr>
        <w:t xml:space="preserve"> </w:t>
      </w:r>
      <w:r w:rsidR="0015518A">
        <w:rPr>
          <w:rFonts w:ascii="Almarai" w:hAnsi="Almarai" w:cs="Almarai" w:hint="cs"/>
          <w:sz w:val="20"/>
          <w:szCs w:val="20"/>
          <w:rtl/>
          <w:lang w:bidi="ar-EG"/>
        </w:rPr>
        <w:t>يليها</w:t>
      </w:r>
      <w:r w:rsidR="0015518A" w:rsidRPr="004B48D7">
        <w:rPr>
          <w:rFonts w:ascii="Almarai" w:hAnsi="Almarai" w:cs="Almarai" w:hint="cs"/>
          <w:sz w:val="20"/>
          <w:szCs w:val="20"/>
          <w:rtl/>
          <w:lang w:bidi="ar-EG"/>
        </w:rPr>
        <w:t xml:space="preserve"> </w:t>
      </w:r>
      <w:r w:rsidR="006F56A4" w:rsidRPr="004B48D7">
        <w:rPr>
          <w:rFonts w:ascii="Almarai" w:hAnsi="Almarai" w:cs="Almarai" w:hint="cs"/>
          <w:sz w:val="20"/>
          <w:szCs w:val="20"/>
          <w:rtl/>
          <w:lang w:bidi="ar-EG"/>
        </w:rPr>
        <w:t>ضر</w:t>
      </w:r>
      <w:r w:rsidR="003669DB" w:rsidRPr="004B48D7">
        <w:rPr>
          <w:rFonts w:ascii="Almarai" w:hAnsi="Almarai" w:cs="Almarai" w:hint="cs"/>
          <w:sz w:val="20"/>
          <w:szCs w:val="20"/>
          <w:rtl/>
          <w:lang w:bidi="ar-EG"/>
        </w:rPr>
        <w:t>ورة</w:t>
      </w:r>
      <w:r w:rsidR="003669DB">
        <w:rPr>
          <w:rFonts w:ascii="Almarai" w:hAnsi="Almarai" w:cs="Almarai" w:hint="cs"/>
          <w:b/>
          <w:bCs/>
          <w:sz w:val="20"/>
          <w:szCs w:val="20"/>
          <w:rtl/>
          <w:lang w:bidi="ar-EG"/>
        </w:rPr>
        <w:t xml:space="preserve"> </w:t>
      </w:r>
      <w:r w:rsidR="003669DB">
        <w:rPr>
          <w:rFonts w:ascii="Almarai" w:hAnsi="Almarai" w:cs="Almarai" w:hint="cs"/>
          <w:sz w:val="20"/>
          <w:szCs w:val="20"/>
          <w:rtl/>
          <w:lang w:bidi="ar-EG"/>
        </w:rPr>
        <w:t xml:space="preserve">معالجة ارتفاع </w:t>
      </w:r>
      <w:r w:rsidR="003669DB" w:rsidRPr="004B48D7">
        <w:rPr>
          <w:rFonts w:ascii="Almarai" w:hAnsi="Almarai" w:cs="Almarai" w:hint="cs"/>
          <w:b/>
          <w:bCs/>
          <w:sz w:val="20"/>
          <w:szCs w:val="20"/>
          <w:rtl/>
          <w:lang w:bidi="ar-EG"/>
        </w:rPr>
        <w:t>معدلات التضخم</w:t>
      </w:r>
      <w:r w:rsidR="0015518A">
        <w:rPr>
          <w:rFonts w:ascii="Almarai" w:hAnsi="Almarai" w:cs="Almarai" w:hint="cs"/>
          <w:sz w:val="20"/>
          <w:szCs w:val="20"/>
          <w:rtl/>
          <w:lang w:bidi="ar-EG"/>
        </w:rPr>
        <w:t>، ثم</w:t>
      </w:r>
      <w:r w:rsidR="008401E6">
        <w:rPr>
          <w:rFonts w:ascii="Almarai" w:hAnsi="Almarai" w:cs="Almarai" w:hint="cs"/>
          <w:sz w:val="20"/>
          <w:szCs w:val="20"/>
          <w:rtl/>
          <w:lang w:bidi="ar-EG"/>
        </w:rPr>
        <w:t xml:space="preserve"> </w:t>
      </w:r>
      <w:r w:rsidR="003669DB">
        <w:rPr>
          <w:rFonts w:ascii="Almarai" w:hAnsi="Almarai" w:cs="Almarai" w:hint="cs"/>
          <w:b/>
          <w:bCs/>
          <w:sz w:val="20"/>
          <w:szCs w:val="20"/>
          <w:rtl/>
          <w:lang w:bidi="ar-EG"/>
        </w:rPr>
        <w:t xml:space="preserve">الإفصاح عن توجهات السياسات الاقتصادية في المستقبل </w:t>
      </w:r>
      <w:r w:rsidR="003669DB" w:rsidRPr="00E001E9">
        <w:rPr>
          <w:rFonts w:ascii="Almarai" w:hAnsi="Almarai" w:cs="Almarai" w:hint="cs"/>
          <w:sz w:val="20"/>
          <w:szCs w:val="20"/>
          <w:rtl/>
          <w:lang w:bidi="ar-EG"/>
        </w:rPr>
        <w:t>في المرتبة الثالثة</w:t>
      </w:r>
      <w:r w:rsidR="0015518A">
        <w:rPr>
          <w:rFonts w:ascii="Almarai" w:hAnsi="Almarai" w:cs="Almarai" w:hint="cs"/>
          <w:sz w:val="20"/>
          <w:szCs w:val="20"/>
          <w:rtl/>
          <w:lang w:bidi="ar-EG"/>
        </w:rPr>
        <w:t>،</w:t>
      </w:r>
      <w:r w:rsidR="003669DB">
        <w:rPr>
          <w:rFonts w:ascii="Almarai" w:hAnsi="Almarai" w:cs="Almarai" w:hint="cs"/>
          <w:b/>
          <w:bCs/>
          <w:sz w:val="20"/>
          <w:szCs w:val="20"/>
          <w:rtl/>
          <w:lang w:bidi="ar-EG"/>
        </w:rPr>
        <w:t xml:space="preserve"> </w:t>
      </w:r>
      <w:r w:rsidR="003669DB">
        <w:rPr>
          <w:rFonts w:ascii="Almarai" w:hAnsi="Almarai" w:cs="Almarai" w:hint="cs"/>
          <w:sz w:val="20"/>
          <w:szCs w:val="20"/>
          <w:rtl/>
          <w:lang w:bidi="ar-EG"/>
        </w:rPr>
        <w:t xml:space="preserve">يليه معالجة </w:t>
      </w:r>
      <w:r w:rsidR="0015518A">
        <w:rPr>
          <w:rFonts w:ascii="Almarai" w:hAnsi="Almarai" w:cs="Almarai" w:hint="cs"/>
          <w:sz w:val="20"/>
          <w:szCs w:val="20"/>
          <w:rtl/>
          <w:lang w:bidi="ar-EG"/>
        </w:rPr>
        <w:t>مشكلات</w:t>
      </w:r>
      <w:r w:rsidR="003669DB">
        <w:rPr>
          <w:rFonts w:ascii="Almarai" w:hAnsi="Almarai" w:cs="Almarai" w:hint="cs"/>
          <w:sz w:val="20"/>
          <w:szCs w:val="20"/>
          <w:rtl/>
          <w:lang w:bidi="ar-EG"/>
        </w:rPr>
        <w:t xml:space="preserve"> </w:t>
      </w:r>
      <w:r w:rsidR="003669DB" w:rsidRPr="004B48D7">
        <w:rPr>
          <w:rFonts w:ascii="Almarai" w:hAnsi="Almarai" w:cs="Almarai" w:hint="cs"/>
          <w:b/>
          <w:bCs/>
          <w:sz w:val="20"/>
          <w:szCs w:val="20"/>
          <w:rtl/>
          <w:lang w:bidi="ar-EG"/>
        </w:rPr>
        <w:t>المنظومة الضريبية</w:t>
      </w:r>
      <w:r w:rsidR="003669DB">
        <w:rPr>
          <w:rFonts w:ascii="Almarai" w:hAnsi="Almarai" w:cs="Almarai" w:hint="cs"/>
          <w:sz w:val="20"/>
          <w:szCs w:val="20"/>
          <w:rtl/>
          <w:lang w:bidi="ar-EG"/>
        </w:rPr>
        <w:t xml:space="preserve"> </w:t>
      </w:r>
      <w:r w:rsidR="008401E6">
        <w:rPr>
          <w:rFonts w:ascii="Almarai" w:hAnsi="Almarai" w:cs="Almarai" w:hint="cs"/>
          <w:sz w:val="20"/>
          <w:szCs w:val="20"/>
          <w:rtl/>
          <w:lang w:bidi="ar-EG"/>
        </w:rPr>
        <w:t>ف</w:t>
      </w:r>
      <w:r w:rsidR="003669DB">
        <w:rPr>
          <w:rFonts w:ascii="Almarai" w:hAnsi="Almarai" w:cs="Almarai" w:hint="cs"/>
          <w:sz w:val="20"/>
          <w:szCs w:val="20"/>
          <w:rtl/>
          <w:lang w:bidi="ar-EG"/>
        </w:rPr>
        <w:t>ي المرتبة الرابعة</w:t>
      </w:r>
      <w:r w:rsidR="0015518A">
        <w:rPr>
          <w:rFonts w:ascii="Almarai" w:hAnsi="Almarai" w:cs="Almarai" w:hint="cs"/>
          <w:sz w:val="20"/>
          <w:szCs w:val="20"/>
          <w:rtl/>
          <w:lang w:bidi="ar-EG"/>
        </w:rPr>
        <w:t>،</w:t>
      </w:r>
      <w:r w:rsidR="003669DB">
        <w:rPr>
          <w:rFonts w:ascii="Almarai" w:hAnsi="Almarai" w:cs="Almarai" w:hint="cs"/>
          <w:sz w:val="20"/>
          <w:szCs w:val="20"/>
          <w:rtl/>
          <w:lang w:bidi="ar-EG"/>
        </w:rPr>
        <w:t xml:space="preserve"> </w:t>
      </w:r>
      <w:r w:rsidR="004B48D7">
        <w:rPr>
          <w:rFonts w:ascii="Almarai" w:hAnsi="Almarai" w:cs="Almarai" w:hint="cs"/>
          <w:sz w:val="20"/>
          <w:szCs w:val="20"/>
          <w:rtl/>
          <w:lang w:bidi="ar-EG"/>
        </w:rPr>
        <w:t>ثم</w:t>
      </w:r>
      <w:r w:rsidR="008401E6">
        <w:rPr>
          <w:rFonts w:ascii="Almarai" w:hAnsi="Almarai" w:cs="Almarai" w:hint="cs"/>
          <w:sz w:val="20"/>
          <w:szCs w:val="20"/>
          <w:rtl/>
          <w:lang w:bidi="ar-EG"/>
        </w:rPr>
        <w:t xml:space="preserve"> </w:t>
      </w:r>
      <w:r w:rsidR="003669DB">
        <w:rPr>
          <w:rFonts w:ascii="Almarai" w:hAnsi="Almarai" w:cs="Almarai" w:hint="cs"/>
          <w:sz w:val="20"/>
          <w:szCs w:val="20"/>
          <w:rtl/>
          <w:lang w:bidi="ar-EG"/>
        </w:rPr>
        <w:t xml:space="preserve">تسهيل </w:t>
      </w:r>
      <w:r w:rsidR="003669DB" w:rsidRPr="004B48D7">
        <w:rPr>
          <w:rFonts w:ascii="Almarai" w:hAnsi="Almarai" w:cs="Almarai" w:hint="cs"/>
          <w:b/>
          <w:bCs/>
          <w:sz w:val="20"/>
          <w:szCs w:val="20"/>
          <w:rtl/>
          <w:lang w:bidi="ar-EG"/>
        </w:rPr>
        <w:t>ال</w:t>
      </w:r>
      <w:r w:rsidR="0015518A">
        <w:rPr>
          <w:rFonts w:ascii="Almarai" w:hAnsi="Almarai" w:cs="Almarai" w:hint="cs"/>
          <w:b/>
          <w:bCs/>
          <w:sz w:val="20"/>
          <w:szCs w:val="20"/>
          <w:rtl/>
          <w:lang w:bidi="ar-EG"/>
        </w:rPr>
        <w:t>إ</w:t>
      </w:r>
      <w:r w:rsidR="003669DB" w:rsidRPr="004B48D7">
        <w:rPr>
          <w:rFonts w:ascii="Almarai" w:hAnsi="Almarai" w:cs="Almarai" w:hint="cs"/>
          <w:b/>
          <w:bCs/>
          <w:sz w:val="20"/>
          <w:szCs w:val="20"/>
          <w:rtl/>
          <w:lang w:bidi="ar-EG"/>
        </w:rPr>
        <w:t>جراءات الحكومية</w:t>
      </w:r>
      <w:r w:rsidR="003669DB">
        <w:rPr>
          <w:rFonts w:ascii="Almarai" w:hAnsi="Almarai" w:cs="Almarai" w:hint="cs"/>
          <w:sz w:val="20"/>
          <w:szCs w:val="20"/>
          <w:rtl/>
          <w:lang w:bidi="ar-EG"/>
        </w:rPr>
        <w:t xml:space="preserve"> في المرتبة الخامسة </w:t>
      </w:r>
      <w:r w:rsidR="00E96381">
        <w:rPr>
          <w:rFonts w:ascii="Almarai" w:hAnsi="Almarai" w:cs="Almarai"/>
          <w:spacing w:val="-6"/>
          <w:sz w:val="20"/>
          <w:szCs w:val="20"/>
          <w:rtl/>
          <w:lang w:bidi="ar-EG"/>
        </w:rPr>
        <w:t>(</w:t>
      </w:r>
      <w:r w:rsidR="00E96381">
        <w:rPr>
          <w:rFonts w:ascii="Almarai" w:hAnsi="Almarai" w:cs="Almarai" w:hint="cs"/>
          <w:spacing w:val="-6"/>
          <w:sz w:val="20"/>
          <w:szCs w:val="20"/>
          <w:rtl/>
          <w:lang w:bidi="ar-EG"/>
        </w:rPr>
        <w:t>الشكل (2-5).</w:t>
      </w:r>
      <w:r w:rsidR="008C664B" w:rsidRPr="008C664B">
        <w:rPr>
          <w:noProof/>
        </w:rPr>
        <w:t xml:space="preserve"> </w:t>
      </w:r>
      <w:commentRangeEnd w:id="26"/>
      <w:r w:rsidR="0015518A">
        <w:rPr>
          <w:rStyle w:val="CommentReference"/>
          <w:rtl/>
        </w:rPr>
        <w:commentReference w:id="26"/>
      </w:r>
    </w:p>
    <w:p w14:paraId="39F4255B" w14:textId="029A5EF4" w:rsidR="00C95244" w:rsidRDefault="00E96381">
      <w:pPr>
        <w:bidi/>
        <w:spacing w:before="240"/>
        <w:jc w:val="both"/>
        <w:rPr>
          <w:rFonts w:ascii="Almarai" w:hAnsi="Almarai" w:cs="Almarai"/>
          <w:sz w:val="18"/>
          <w:szCs w:val="18"/>
          <w:lang w:bidi="ar-EG"/>
        </w:rPr>
      </w:pPr>
      <w:r>
        <w:rPr>
          <w:rFonts w:ascii="Almarai" w:hAnsi="Almarai" w:cs="Almarai" w:hint="cs"/>
          <w:i/>
          <w:iCs/>
          <w:sz w:val="18"/>
          <w:szCs w:val="18"/>
          <w:rtl/>
          <w:lang w:bidi="ar-EG"/>
        </w:rPr>
        <w:t>ا</w:t>
      </w:r>
      <w:r>
        <w:rPr>
          <w:rFonts w:ascii="Almarai" w:hAnsi="Almarai" w:cs="Almarai"/>
          <w:i/>
          <w:iCs/>
          <w:sz w:val="18"/>
          <w:szCs w:val="18"/>
          <w:rtl/>
          <w:lang w:bidi="ar-EG"/>
        </w:rPr>
        <w:t>لمصدر</w:t>
      </w:r>
      <w:r>
        <w:rPr>
          <w:rFonts w:ascii="Almarai" w:hAnsi="Almarai" w:cs="Almarai"/>
          <w:sz w:val="18"/>
          <w:szCs w:val="18"/>
          <w:rtl/>
          <w:lang w:bidi="ar-EG"/>
        </w:rPr>
        <w:t>: نتائج الاستبي</w:t>
      </w:r>
      <w:r>
        <w:rPr>
          <w:rFonts w:ascii="Almarai" w:hAnsi="Almarai" w:cs="Almarai" w:hint="cs"/>
          <w:sz w:val="18"/>
          <w:szCs w:val="18"/>
          <w:rtl/>
          <w:lang w:bidi="ar-EG"/>
        </w:rPr>
        <w:t>ان</w:t>
      </w:r>
    </w:p>
    <w:p w14:paraId="761FA4B4" w14:textId="77777777" w:rsidR="0049517E" w:rsidRDefault="0049517E">
      <w:pPr>
        <w:spacing w:after="0" w:line="240" w:lineRule="auto"/>
        <w:rPr>
          <w:rFonts w:ascii="Almarai Bold" w:hAnsi="Almarai Bold" w:cs="Almarai Bold"/>
          <w:i/>
          <w:iCs/>
          <w:color w:val="1FBACF" w:themeColor="accent1"/>
          <w:sz w:val="24"/>
          <w:szCs w:val="24"/>
          <w:rtl/>
          <w:lang w:bidi="ar-EG"/>
        </w:rPr>
      </w:pPr>
      <w:r>
        <w:rPr>
          <w:rFonts w:ascii="Almarai Bold" w:hAnsi="Almarai Bold" w:cs="Almarai Bold"/>
          <w:i/>
          <w:iCs/>
          <w:color w:val="1FBACF" w:themeColor="accent1"/>
          <w:sz w:val="24"/>
          <w:szCs w:val="24"/>
          <w:rtl/>
          <w:lang w:bidi="ar-EG"/>
        </w:rPr>
        <w:br w:type="page"/>
      </w:r>
    </w:p>
    <w:p w14:paraId="602AA540" w14:textId="4C14FE76" w:rsidR="00C95244" w:rsidRDefault="00E96381">
      <w:pPr>
        <w:bidi/>
        <w:jc w:val="both"/>
        <w:rPr>
          <w:rFonts w:ascii="Almarai Bold" w:hAnsi="Almarai Bold" w:cs="Almarai Bold"/>
          <w:i/>
          <w:iCs/>
          <w:color w:val="1FBACF" w:themeColor="accent1"/>
          <w:sz w:val="24"/>
          <w:szCs w:val="24"/>
          <w:lang w:bidi="ar-EG"/>
        </w:rPr>
      </w:pPr>
      <w:r>
        <w:rPr>
          <w:rFonts w:ascii="Almarai" w:hAnsi="Almarai" w:cs="Almarai"/>
          <w:noProof/>
          <w:sz w:val="20"/>
          <w:szCs w:val="20"/>
        </w:rPr>
        <w:lastRenderedPageBreak/>
        <w:drawing>
          <wp:anchor distT="0" distB="0" distL="114300" distR="114300" simplePos="0" relativeHeight="251689984" behindDoc="1" locked="0" layoutInCell="1" allowOverlap="1" wp14:anchorId="019A92A8" wp14:editId="5C72E269">
            <wp:simplePos x="0" y="0"/>
            <wp:positionH relativeFrom="page">
              <wp:posOffset>370205</wp:posOffset>
            </wp:positionH>
            <wp:positionV relativeFrom="page">
              <wp:posOffset>234315</wp:posOffset>
            </wp:positionV>
            <wp:extent cx="7192645" cy="10201275"/>
            <wp:effectExtent l="0" t="0" r="8255" b="9525"/>
            <wp:wrapNone/>
            <wp:docPr id="1751118958" name="Picture 1751118958"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8958" name="Picture 1751118958"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645" cy="10201275"/>
                    </a:xfrm>
                    <a:prstGeom prst="rect">
                      <a:avLst/>
                    </a:prstGeom>
                    <a:noFill/>
                    <a:ln>
                      <a:noFill/>
                    </a:ln>
                  </pic:spPr>
                </pic:pic>
              </a:graphicData>
            </a:graphic>
          </wp:anchor>
        </w:drawing>
      </w:r>
      <w:r>
        <w:rPr>
          <w:rFonts w:ascii="Almarai Bold" w:hAnsi="Almarai Bold" w:cs="Almarai Bold" w:hint="cs"/>
          <w:i/>
          <w:iCs/>
          <w:color w:val="1FBACF" w:themeColor="accent1"/>
          <w:sz w:val="24"/>
          <w:szCs w:val="24"/>
          <w:rtl/>
          <w:lang w:bidi="ar-EG"/>
        </w:rPr>
        <w:t>2-2-2</w:t>
      </w:r>
      <w:r>
        <w:rPr>
          <w:rFonts w:ascii="Almarai Bold" w:hAnsi="Almarai Bold" w:cs="Almarai Bold"/>
          <w:i/>
          <w:iCs/>
          <w:color w:val="1FBACF" w:themeColor="accent1"/>
          <w:sz w:val="24"/>
          <w:szCs w:val="24"/>
          <w:rtl/>
          <w:lang w:bidi="ar-EG"/>
        </w:rPr>
        <w:t xml:space="preserve"> الأولويات وفقا للقطاعات الاقتصادية</w:t>
      </w:r>
    </w:p>
    <w:p w14:paraId="5F126C6D" w14:textId="6A7064E5" w:rsidR="00C95244" w:rsidRPr="007F1679" w:rsidRDefault="00824F2E">
      <w:pPr>
        <w:bidi/>
        <w:spacing w:after="0" w:line="360" w:lineRule="auto"/>
        <w:ind w:left="23"/>
        <w:jc w:val="both"/>
        <w:rPr>
          <w:rFonts w:ascii="Almarai" w:hAnsi="Almarai" w:cs="Almarai"/>
          <w:sz w:val="20"/>
          <w:szCs w:val="20"/>
          <w:lang w:bidi="ar-EG"/>
        </w:rPr>
      </w:pPr>
      <w:r w:rsidRPr="007F1679">
        <w:rPr>
          <w:rFonts w:ascii="Almarai" w:hAnsi="Almarai" w:cs="Almarai"/>
          <w:sz w:val="20"/>
          <w:szCs w:val="20"/>
          <w:rtl/>
          <w:lang w:bidi="ar-EG"/>
        </w:rPr>
        <w:t>أجمع</w:t>
      </w:r>
      <w:r w:rsidR="00190197" w:rsidRPr="007F1679">
        <w:rPr>
          <w:rFonts w:ascii="Almarai" w:hAnsi="Almarai" w:cs="Almarai"/>
          <w:sz w:val="20"/>
          <w:szCs w:val="20"/>
          <w:rtl/>
          <w:lang w:bidi="ar-EG"/>
        </w:rPr>
        <w:t xml:space="preserve"> </w:t>
      </w:r>
      <w:r w:rsidR="00E96381" w:rsidRPr="007F1679">
        <w:rPr>
          <w:rFonts w:ascii="Almarai" w:hAnsi="Almarai" w:cs="Almarai"/>
          <w:b/>
          <w:bCs/>
          <w:sz w:val="20"/>
          <w:szCs w:val="20"/>
          <w:rtl/>
          <w:lang w:bidi="ar-EG"/>
        </w:rPr>
        <w:t>قطاع</w:t>
      </w:r>
      <w:r w:rsidR="00B2224B" w:rsidRPr="007F1679">
        <w:rPr>
          <w:rFonts w:ascii="Almarai" w:hAnsi="Almarai" w:cs="Almarai"/>
          <w:b/>
          <w:bCs/>
          <w:sz w:val="20"/>
          <w:szCs w:val="20"/>
          <w:rtl/>
          <w:lang w:bidi="ar-EG"/>
        </w:rPr>
        <w:t>ا</w:t>
      </w:r>
      <w:r w:rsidR="00E96381" w:rsidRPr="007F1679">
        <w:rPr>
          <w:rFonts w:ascii="Almarai" w:hAnsi="Almarai" w:cs="Almarai"/>
          <w:b/>
          <w:bCs/>
          <w:sz w:val="20"/>
          <w:szCs w:val="20"/>
          <w:rtl/>
          <w:lang w:bidi="ar-EG"/>
        </w:rPr>
        <w:t xml:space="preserve"> الصناعات التحويلية والسياحة </w:t>
      </w:r>
      <w:r w:rsidR="00E96381" w:rsidRPr="007F1679">
        <w:rPr>
          <w:rFonts w:ascii="Almarai" w:hAnsi="Almarai" w:cs="Almarai"/>
          <w:sz w:val="20"/>
          <w:szCs w:val="20"/>
          <w:rtl/>
          <w:lang w:bidi="ar-EG"/>
        </w:rPr>
        <w:t xml:space="preserve">على </w:t>
      </w:r>
      <w:r w:rsidR="00C13A4C" w:rsidRPr="007F1679">
        <w:rPr>
          <w:rFonts w:ascii="Almarai" w:hAnsi="Almarai" w:cs="Almarai"/>
          <w:sz w:val="20"/>
          <w:szCs w:val="20"/>
          <w:rtl/>
          <w:lang w:bidi="ar-EG"/>
        </w:rPr>
        <w:t>أ</w:t>
      </w:r>
      <w:r w:rsidR="00E96381" w:rsidRPr="007F1679">
        <w:rPr>
          <w:rFonts w:ascii="Almarai" w:hAnsi="Almarai" w:cs="Almarai"/>
          <w:sz w:val="20"/>
          <w:szCs w:val="20"/>
          <w:rtl/>
          <w:lang w:bidi="ar-EG"/>
        </w:rPr>
        <w:t xml:space="preserve">ن </w:t>
      </w:r>
      <w:r w:rsidR="00C13A4C" w:rsidRPr="007F1679">
        <w:rPr>
          <w:rFonts w:ascii="Almarai" w:hAnsi="Almarai" w:cs="Almarai"/>
          <w:sz w:val="20"/>
          <w:szCs w:val="20"/>
          <w:rtl/>
          <w:lang w:bidi="ar-EG"/>
        </w:rPr>
        <w:t>أهم أولوياته</w:t>
      </w:r>
      <w:r w:rsidR="00B2224B" w:rsidRPr="007F1679">
        <w:rPr>
          <w:rFonts w:ascii="Almarai" w:hAnsi="Almarai" w:cs="Almarai"/>
          <w:sz w:val="20"/>
          <w:szCs w:val="20"/>
          <w:rtl/>
          <w:lang w:bidi="ar-EG"/>
        </w:rPr>
        <w:t>م</w:t>
      </w:r>
      <w:r w:rsidR="00C13A4C" w:rsidRPr="007F1679">
        <w:rPr>
          <w:rFonts w:ascii="Almarai" w:hAnsi="Almarai" w:cs="Almarai"/>
          <w:sz w:val="20"/>
          <w:szCs w:val="20"/>
          <w:rtl/>
          <w:lang w:bidi="ar-EG"/>
        </w:rPr>
        <w:t xml:space="preserve">ا هو </w:t>
      </w:r>
      <w:r w:rsidR="00E96381" w:rsidRPr="007F1679">
        <w:rPr>
          <w:rFonts w:ascii="Almarai" w:hAnsi="Almarai" w:cs="Almarai"/>
          <w:sz w:val="20"/>
          <w:szCs w:val="20"/>
          <w:rtl/>
          <w:lang w:bidi="ar-EG"/>
        </w:rPr>
        <w:t xml:space="preserve">إيجاد حلول لمراجعة </w:t>
      </w:r>
      <w:r w:rsidR="00E96381" w:rsidRPr="007F1679">
        <w:rPr>
          <w:rFonts w:ascii="Almarai" w:hAnsi="Almarai" w:cs="Almarai"/>
          <w:b/>
          <w:bCs/>
          <w:sz w:val="20"/>
          <w:szCs w:val="20"/>
          <w:rtl/>
          <w:lang w:bidi="ar-EG"/>
        </w:rPr>
        <w:t>أسعار الطاقة والميا</w:t>
      </w:r>
      <w:r w:rsidR="00C13A4C" w:rsidRPr="007F1679">
        <w:rPr>
          <w:rFonts w:ascii="Almarai" w:hAnsi="Almarai" w:cs="Almarai"/>
          <w:b/>
          <w:bCs/>
          <w:sz w:val="20"/>
          <w:szCs w:val="20"/>
          <w:rtl/>
          <w:lang w:bidi="ar-EG"/>
        </w:rPr>
        <w:t xml:space="preserve">ه، </w:t>
      </w:r>
      <w:r w:rsidR="00F862E1" w:rsidRPr="007F1679">
        <w:rPr>
          <w:rFonts w:ascii="Almarai" w:hAnsi="Almarai" w:cs="Almarai"/>
          <w:sz w:val="20"/>
          <w:szCs w:val="20"/>
          <w:rtl/>
          <w:lang w:bidi="ar-EG"/>
        </w:rPr>
        <w:t xml:space="preserve">بينما </w:t>
      </w:r>
      <w:r w:rsidR="00E96381" w:rsidRPr="007F1679">
        <w:rPr>
          <w:rFonts w:ascii="Almarai" w:hAnsi="Almarai" w:cs="Almarai"/>
          <w:sz w:val="20"/>
          <w:szCs w:val="20"/>
          <w:rtl/>
          <w:lang w:bidi="ar-EG"/>
        </w:rPr>
        <w:t xml:space="preserve">تصدر </w:t>
      </w:r>
      <w:r w:rsidR="00E96381" w:rsidRPr="007F1679">
        <w:rPr>
          <w:rFonts w:ascii="Almarai" w:hAnsi="Almarai" w:cs="Almarai"/>
          <w:b/>
          <w:bCs/>
          <w:sz w:val="20"/>
          <w:szCs w:val="20"/>
          <w:rtl/>
          <w:lang w:bidi="ar-EG"/>
        </w:rPr>
        <w:t>الإفصاح عن</w:t>
      </w:r>
      <w:r w:rsidR="00E96381" w:rsidRPr="007F1679">
        <w:rPr>
          <w:rFonts w:ascii="Almarai" w:hAnsi="Almarai" w:cs="Almarai"/>
          <w:sz w:val="20"/>
          <w:szCs w:val="20"/>
          <w:rtl/>
          <w:lang w:bidi="ar-EG"/>
        </w:rPr>
        <w:t xml:space="preserve"> </w:t>
      </w:r>
      <w:r w:rsidR="00E96381" w:rsidRPr="007F1679">
        <w:rPr>
          <w:rFonts w:ascii="Almarai" w:hAnsi="Almarai" w:cs="Almarai"/>
          <w:b/>
          <w:bCs/>
          <w:sz w:val="20"/>
          <w:szCs w:val="20"/>
          <w:rtl/>
          <w:lang w:bidi="ar-EG"/>
        </w:rPr>
        <w:t>توجهات السياسات الاقتصادية في المستقبل</w:t>
      </w:r>
      <w:r w:rsidR="00E96381" w:rsidRPr="007F1679">
        <w:rPr>
          <w:rFonts w:ascii="Almarai" w:hAnsi="Almarai" w:cs="Almarai"/>
          <w:sz w:val="20"/>
          <w:szCs w:val="20"/>
          <w:rtl/>
          <w:lang w:bidi="ar-EG"/>
        </w:rPr>
        <w:t xml:space="preserve"> </w:t>
      </w:r>
      <w:r w:rsidR="0049517E" w:rsidRPr="007F1679">
        <w:rPr>
          <w:rFonts w:ascii="Almarai" w:hAnsi="Almarai" w:cs="Almarai"/>
          <w:sz w:val="20"/>
          <w:szCs w:val="20"/>
          <w:rtl/>
          <w:lang w:bidi="ar-EG"/>
        </w:rPr>
        <w:t xml:space="preserve">أولويات </w:t>
      </w:r>
      <w:r w:rsidR="00E96381" w:rsidRPr="007F1679">
        <w:rPr>
          <w:rFonts w:ascii="Almarai" w:hAnsi="Almarai" w:cs="Almarai"/>
          <w:b/>
          <w:bCs/>
          <w:sz w:val="20"/>
          <w:szCs w:val="20"/>
          <w:rtl/>
          <w:lang w:bidi="ar-EG"/>
        </w:rPr>
        <w:t>قطاع الخدمات المالية</w:t>
      </w:r>
      <w:r w:rsidR="00C13A4C" w:rsidRPr="007F1679">
        <w:rPr>
          <w:rFonts w:ascii="Almarai" w:hAnsi="Almarai" w:cs="Almarai"/>
          <w:b/>
          <w:bCs/>
          <w:sz w:val="20"/>
          <w:szCs w:val="20"/>
          <w:rtl/>
          <w:lang w:bidi="ar-EG"/>
        </w:rPr>
        <w:t>،</w:t>
      </w:r>
      <w:r w:rsidR="00E96381" w:rsidRPr="007F1679">
        <w:rPr>
          <w:rFonts w:ascii="Almarai" w:hAnsi="Almarai" w:cs="Almarai"/>
          <w:sz w:val="20"/>
          <w:szCs w:val="20"/>
          <w:rtl/>
          <w:lang w:bidi="ar-EG"/>
        </w:rPr>
        <w:t xml:space="preserve"> </w:t>
      </w:r>
      <w:r w:rsidR="00F862E1" w:rsidRPr="007F1679">
        <w:rPr>
          <w:rFonts w:ascii="Almarai" w:hAnsi="Almarai" w:cs="Almarai"/>
          <w:sz w:val="20"/>
          <w:szCs w:val="20"/>
          <w:rtl/>
          <w:lang w:bidi="ar-EG"/>
        </w:rPr>
        <w:t>و</w:t>
      </w:r>
      <w:r w:rsidR="00E96381" w:rsidRPr="007F1679">
        <w:rPr>
          <w:rFonts w:ascii="Almarai" w:hAnsi="Almarai" w:cs="Almarai"/>
          <w:sz w:val="20"/>
          <w:szCs w:val="20"/>
          <w:rtl/>
          <w:lang w:bidi="ar-EG"/>
        </w:rPr>
        <w:t>جاء</w:t>
      </w:r>
      <w:r w:rsidR="00C13A4C" w:rsidRPr="007F1679">
        <w:rPr>
          <w:rFonts w:ascii="Almarai" w:hAnsi="Almarai" w:cs="Almarai"/>
          <w:sz w:val="20"/>
          <w:szCs w:val="20"/>
          <w:rtl/>
          <w:lang w:bidi="ar-EG"/>
        </w:rPr>
        <w:t>ت</w:t>
      </w:r>
      <w:r w:rsidR="00E96381" w:rsidRPr="007F1679">
        <w:rPr>
          <w:rFonts w:ascii="Almarai" w:hAnsi="Almarai" w:cs="Almarai"/>
          <w:sz w:val="20"/>
          <w:szCs w:val="20"/>
          <w:rtl/>
          <w:lang w:bidi="ar-EG"/>
        </w:rPr>
        <w:t xml:space="preserve"> ضرورة معالجة </w:t>
      </w:r>
      <w:r w:rsidR="00E96381" w:rsidRPr="007F1679">
        <w:rPr>
          <w:rFonts w:ascii="Almarai" w:hAnsi="Almarai" w:cs="Almarai"/>
          <w:b/>
          <w:bCs/>
          <w:sz w:val="20"/>
          <w:szCs w:val="20"/>
          <w:rtl/>
          <w:lang w:bidi="ar-EG"/>
        </w:rPr>
        <w:t xml:space="preserve">التضخم </w:t>
      </w:r>
      <w:r w:rsidR="00E96381" w:rsidRPr="007F1679">
        <w:rPr>
          <w:rFonts w:ascii="Almarai" w:hAnsi="Almarai" w:cs="Almarai"/>
          <w:sz w:val="20"/>
          <w:szCs w:val="20"/>
          <w:rtl/>
          <w:lang w:bidi="ar-EG"/>
        </w:rPr>
        <w:t>ك</w:t>
      </w:r>
      <w:r w:rsidR="00C13A4C" w:rsidRPr="007F1679">
        <w:rPr>
          <w:rFonts w:ascii="Almarai" w:hAnsi="Almarai" w:cs="Almarai"/>
          <w:sz w:val="20"/>
          <w:szCs w:val="20"/>
          <w:rtl/>
          <w:lang w:bidi="ar-EG"/>
        </w:rPr>
        <w:t>أ</w:t>
      </w:r>
      <w:r w:rsidR="00E96381" w:rsidRPr="007F1679">
        <w:rPr>
          <w:rFonts w:ascii="Almarai" w:hAnsi="Almarai" w:cs="Almarai"/>
          <w:sz w:val="20"/>
          <w:szCs w:val="20"/>
          <w:rtl/>
          <w:lang w:bidi="ar-EG"/>
        </w:rPr>
        <w:t xml:space="preserve">حد </w:t>
      </w:r>
      <w:r w:rsidR="00C13A4C" w:rsidRPr="007F1679">
        <w:rPr>
          <w:rFonts w:ascii="Almarai" w:hAnsi="Almarai" w:cs="Almarai"/>
          <w:sz w:val="20"/>
          <w:szCs w:val="20"/>
          <w:rtl/>
          <w:lang w:bidi="ar-EG"/>
        </w:rPr>
        <w:t>أ</w:t>
      </w:r>
      <w:r w:rsidR="00E96381" w:rsidRPr="007F1679">
        <w:rPr>
          <w:rFonts w:ascii="Almarai" w:hAnsi="Almarai" w:cs="Almarai"/>
          <w:sz w:val="20"/>
          <w:szCs w:val="20"/>
          <w:rtl/>
          <w:lang w:bidi="ar-EG"/>
        </w:rPr>
        <w:t xml:space="preserve">هم أولويات </w:t>
      </w:r>
      <w:r w:rsidR="00E96381" w:rsidRPr="007F1679">
        <w:rPr>
          <w:rFonts w:ascii="Almarai" w:hAnsi="Almarai" w:cs="Almarai"/>
          <w:b/>
          <w:bCs/>
          <w:sz w:val="20"/>
          <w:szCs w:val="20"/>
          <w:rtl/>
          <w:lang w:bidi="ar-EG"/>
        </w:rPr>
        <w:t>قطاع التشييد والبناء</w:t>
      </w:r>
      <w:r w:rsidR="008C0825" w:rsidRPr="007F1679">
        <w:rPr>
          <w:rFonts w:ascii="Almarai" w:hAnsi="Almarai" w:cs="Almarai"/>
          <w:b/>
          <w:bCs/>
          <w:sz w:val="20"/>
          <w:szCs w:val="20"/>
          <w:rtl/>
          <w:lang w:bidi="ar-EG"/>
        </w:rPr>
        <w:t xml:space="preserve"> </w:t>
      </w:r>
      <w:r w:rsidR="008C0825" w:rsidRPr="007F1679">
        <w:rPr>
          <w:rFonts w:ascii="Almarai" w:hAnsi="Almarai" w:cs="Almarai"/>
          <w:sz w:val="20"/>
          <w:szCs w:val="20"/>
          <w:rtl/>
          <w:lang w:bidi="ar-EG"/>
        </w:rPr>
        <w:t>و</w:t>
      </w:r>
      <w:r w:rsidR="00F862E1" w:rsidRPr="007F1679">
        <w:rPr>
          <w:rFonts w:ascii="Almarai" w:hAnsi="Almarai" w:cs="Almarai"/>
          <w:sz w:val="20"/>
          <w:szCs w:val="20"/>
          <w:rtl/>
          <w:lang w:bidi="ar-EG"/>
        </w:rPr>
        <w:t>أ</w:t>
      </w:r>
      <w:r w:rsidR="008C0825" w:rsidRPr="007F1679">
        <w:rPr>
          <w:rFonts w:ascii="Almarai" w:hAnsi="Almarai" w:cs="Almarai"/>
          <w:sz w:val="20"/>
          <w:szCs w:val="20"/>
          <w:rtl/>
          <w:lang w:bidi="ar-EG"/>
        </w:rPr>
        <w:t xml:space="preserve">ولوية </w:t>
      </w:r>
      <w:r w:rsidR="00F862E1" w:rsidRPr="007F1679">
        <w:rPr>
          <w:rFonts w:ascii="Almarai" w:hAnsi="Almarai" w:cs="Almarai"/>
          <w:sz w:val="20"/>
          <w:szCs w:val="20"/>
          <w:rtl/>
          <w:lang w:bidi="ar-EG"/>
        </w:rPr>
        <w:t>إ</w:t>
      </w:r>
      <w:r w:rsidR="008C0825" w:rsidRPr="007F1679">
        <w:rPr>
          <w:rFonts w:ascii="Almarai" w:hAnsi="Almarai" w:cs="Almarai"/>
          <w:sz w:val="20"/>
          <w:szCs w:val="20"/>
          <w:rtl/>
          <w:lang w:bidi="ar-EG"/>
        </w:rPr>
        <w:t>ضافية</w:t>
      </w:r>
      <w:r w:rsidR="008C0825" w:rsidRPr="007F1679">
        <w:rPr>
          <w:rFonts w:ascii="Almarai" w:hAnsi="Almarai" w:cs="Almarai"/>
          <w:b/>
          <w:bCs/>
          <w:sz w:val="20"/>
          <w:szCs w:val="20"/>
          <w:rtl/>
          <w:lang w:bidi="ar-EG"/>
        </w:rPr>
        <w:t xml:space="preserve"> لقطاع السياحة</w:t>
      </w:r>
      <w:r w:rsidR="00C13A4C" w:rsidRPr="007F1679">
        <w:rPr>
          <w:rFonts w:ascii="Almarai" w:hAnsi="Almarai" w:cs="Almarai"/>
          <w:b/>
          <w:bCs/>
          <w:sz w:val="20"/>
          <w:szCs w:val="20"/>
          <w:rtl/>
          <w:lang w:bidi="ar-EG"/>
        </w:rPr>
        <w:t>،</w:t>
      </w:r>
      <w:r w:rsidR="00E96381" w:rsidRPr="007F1679">
        <w:rPr>
          <w:rFonts w:ascii="Almarai" w:hAnsi="Almarai" w:cs="Almarai"/>
          <w:sz w:val="20"/>
          <w:szCs w:val="20"/>
          <w:rtl/>
          <w:lang w:bidi="ar-EG"/>
        </w:rPr>
        <w:t xml:space="preserve"> </w:t>
      </w:r>
      <w:r w:rsidR="0049517E" w:rsidRPr="007F1679">
        <w:rPr>
          <w:rFonts w:ascii="Almarai" w:hAnsi="Almarai" w:cs="Almarai"/>
          <w:sz w:val="20"/>
          <w:szCs w:val="20"/>
          <w:rtl/>
          <w:lang w:bidi="ar-EG"/>
        </w:rPr>
        <w:t xml:space="preserve">وتصدر </w:t>
      </w:r>
      <w:r w:rsidR="008C0825" w:rsidRPr="007F1679">
        <w:rPr>
          <w:rFonts w:ascii="Almarai" w:hAnsi="Almarai" w:cs="Almarai"/>
          <w:sz w:val="20"/>
          <w:szCs w:val="20"/>
          <w:rtl/>
          <w:lang w:bidi="ar-EG"/>
        </w:rPr>
        <w:t xml:space="preserve">حل </w:t>
      </w:r>
      <w:r w:rsidR="00F862E1" w:rsidRPr="007F1679">
        <w:rPr>
          <w:rFonts w:ascii="Almarai" w:hAnsi="Almarai" w:cs="Almarai"/>
          <w:b/>
          <w:bCs/>
          <w:sz w:val="20"/>
          <w:szCs w:val="20"/>
          <w:rtl/>
          <w:lang w:bidi="ar-EG"/>
        </w:rPr>
        <w:t>مشكلات</w:t>
      </w:r>
      <w:r w:rsidR="008C0825" w:rsidRPr="007F1679">
        <w:rPr>
          <w:rFonts w:ascii="Almarai" w:hAnsi="Almarai" w:cs="Almarai"/>
          <w:b/>
          <w:bCs/>
          <w:sz w:val="20"/>
          <w:szCs w:val="20"/>
          <w:rtl/>
          <w:lang w:bidi="ar-EG"/>
        </w:rPr>
        <w:t xml:space="preserve"> المنظومة الضريبية</w:t>
      </w:r>
      <w:r w:rsidR="008C0825" w:rsidRPr="007F1679">
        <w:rPr>
          <w:rFonts w:ascii="Almarai" w:hAnsi="Almarai" w:cs="Almarai"/>
          <w:sz w:val="20"/>
          <w:szCs w:val="20"/>
          <w:rtl/>
          <w:lang w:bidi="ar-EG"/>
        </w:rPr>
        <w:t xml:space="preserve"> </w:t>
      </w:r>
      <w:r w:rsidR="00C13A4C" w:rsidRPr="007F1679">
        <w:rPr>
          <w:rFonts w:ascii="Almarai" w:hAnsi="Almarai" w:cs="Almarai"/>
          <w:sz w:val="20"/>
          <w:szCs w:val="20"/>
          <w:rtl/>
          <w:lang w:bidi="ar-EG"/>
        </w:rPr>
        <w:t>أ</w:t>
      </w:r>
      <w:r w:rsidR="00E96381" w:rsidRPr="007F1679">
        <w:rPr>
          <w:rFonts w:ascii="Almarai" w:hAnsi="Almarai" w:cs="Almarai"/>
          <w:sz w:val="20"/>
          <w:szCs w:val="20"/>
          <w:rtl/>
          <w:lang w:bidi="ar-EG"/>
        </w:rPr>
        <w:t xml:space="preserve">هم أولويات </w:t>
      </w:r>
      <w:r w:rsidR="00E96381" w:rsidRPr="007F1679">
        <w:rPr>
          <w:rFonts w:ascii="Almarai" w:hAnsi="Almarai" w:cs="Almarai"/>
          <w:b/>
          <w:bCs/>
          <w:sz w:val="20"/>
          <w:szCs w:val="20"/>
          <w:rtl/>
          <w:lang w:bidi="ar-EG"/>
        </w:rPr>
        <w:t>قطاع الاتصالات</w:t>
      </w:r>
      <w:r w:rsidRPr="007F1679">
        <w:rPr>
          <w:rFonts w:ascii="Almarai" w:hAnsi="Almarai" w:cs="Almarai"/>
          <w:sz w:val="20"/>
          <w:szCs w:val="20"/>
          <w:rtl/>
          <w:lang w:bidi="ar-EG"/>
        </w:rPr>
        <w:t xml:space="preserve">، في حين تصدر </w:t>
      </w:r>
      <w:r w:rsidRPr="007F1679">
        <w:rPr>
          <w:rFonts w:ascii="Almarai" w:hAnsi="Almarai" w:cs="Almarai"/>
          <w:b/>
          <w:bCs/>
          <w:sz w:val="20"/>
          <w:szCs w:val="20"/>
          <w:rtl/>
          <w:lang w:bidi="ar-EG"/>
        </w:rPr>
        <w:t>تخفيض الرسوم المفروضة على الخدمات الحكومية</w:t>
      </w:r>
      <w:r w:rsidRPr="007F1679">
        <w:rPr>
          <w:rFonts w:ascii="Almarai" w:hAnsi="Almarai" w:cs="Almarai"/>
          <w:sz w:val="20"/>
          <w:szCs w:val="20"/>
          <w:rtl/>
          <w:lang w:bidi="ar-EG"/>
        </w:rPr>
        <w:t xml:space="preserve"> أهم</w:t>
      </w:r>
      <w:r w:rsidR="00E96381" w:rsidRPr="007F1679">
        <w:rPr>
          <w:rFonts w:ascii="Almarai" w:hAnsi="Almarai" w:cs="Almarai"/>
          <w:sz w:val="20"/>
          <w:szCs w:val="20"/>
          <w:rtl/>
          <w:lang w:bidi="ar-EG"/>
        </w:rPr>
        <w:t xml:space="preserve"> </w:t>
      </w:r>
      <w:r w:rsidRPr="007F1679">
        <w:rPr>
          <w:rFonts w:ascii="Almarai" w:hAnsi="Almarai" w:cs="Almarai"/>
          <w:sz w:val="20"/>
          <w:szCs w:val="20"/>
          <w:rtl/>
          <w:lang w:bidi="ar-EG"/>
        </w:rPr>
        <w:t>أ</w:t>
      </w:r>
      <w:r w:rsidR="00E96381" w:rsidRPr="007F1679">
        <w:rPr>
          <w:rFonts w:ascii="Almarai" w:hAnsi="Almarai" w:cs="Almarai"/>
          <w:sz w:val="20"/>
          <w:szCs w:val="20"/>
          <w:rtl/>
          <w:lang w:bidi="ar-EG"/>
        </w:rPr>
        <w:t xml:space="preserve">ولويات </w:t>
      </w:r>
      <w:r w:rsidR="00E96381" w:rsidRPr="007F1679">
        <w:rPr>
          <w:rFonts w:ascii="Almarai" w:hAnsi="Almarai" w:cs="Almarai"/>
          <w:b/>
          <w:bCs/>
          <w:sz w:val="20"/>
          <w:szCs w:val="20"/>
          <w:rtl/>
          <w:lang w:bidi="ar-EG"/>
        </w:rPr>
        <w:t>قطاع النقل</w:t>
      </w:r>
      <w:r w:rsidR="006239BE" w:rsidRPr="007F1679">
        <w:rPr>
          <w:rFonts w:ascii="Almarai" w:hAnsi="Almarai" w:cs="Almarai"/>
          <w:b/>
          <w:bCs/>
          <w:sz w:val="20"/>
          <w:szCs w:val="20"/>
          <w:rtl/>
          <w:lang w:bidi="ar-EG"/>
        </w:rPr>
        <w:t xml:space="preserve"> </w:t>
      </w:r>
      <w:r w:rsidR="00E96381" w:rsidRPr="007F1679">
        <w:rPr>
          <w:rFonts w:ascii="Almarai" w:hAnsi="Almarai" w:cs="Almarai"/>
          <w:sz w:val="20"/>
          <w:szCs w:val="20"/>
          <w:rtl/>
          <w:lang w:bidi="ar-EG"/>
        </w:rPr>
        <w:t>(الشكل 2-</w:t>
      </w:r>
      <w:commentRangeStart w:id="27"/>
      <w:r w:rsidR="00E96381" w:rsidRPr="007F1679">
        <w:rPr>
          <w:rFonts w:ascii="Almarai" w:hAnsi="Almarai" w:cs="Almarai"/>
          <w:sz w:val="20"/>
          <w:szCs w:val="20"/>
          <w:rtl/>
          <w:lang w:bidi="ar-EG"/>
        </w:rPr>
        <w:t>6</w:t>
      </w:r>
      <w:commentRangeEnd w:id="27"/>
      <w:r w:rsidR="0049517E" w:rsidRPr="007F1679">
        <w:rPr>
          <w:rStyle w:val="CommentReference"/>
          <w:rFonts w:ascii="Almarai" w:hAnsi="Almarai" w:cs="Almarai"/>
          <w:sz w:val="20"/>
          <w:szCs w:val="20"/>
          <w:rtl/>
        </w:rPr>
        <w:commentReference w:id="27"/>
      </w:r>
      <w:r w:rsidR="00E96381" w:rsidRPr="007F1679">
        <w:rPr>
          <w:rFonts w:ascii="Almarai" w:hAnsi="Almarai" w:cs="Almarai"/>
          <w:sz w:val="20"/>
          <w:szCs w:val="20"/>
          <w:rtl/>
          <w:lang w:bidi="ar-EG"/>
        </w:rPr>
        <w:t>).</w:t>
      </w:r>
      <w:r w:rsidR="002C036A" w:rsidRPr="007F1679">
        <w:rPr>
          <w:rFonts w:ascii="Almarai" w:hAnsi="Almarai" w:cs="Almarai"/>
          <w:sz w:val="20"/>
          <w:szCs w:val="20"/>
          <w:lang w:bidi="ar-EG"/>
        </w:rPr>
        <w:t xml:space="preserve"> </w:t>
      </w:r>
    </w:p>
    <w:p w14:paraId="563ADF62" w14:textId="4EAAB76F" w:rsidR="001657E2" w:rsidRPr="001657E2" w:rsidRDefault="001657E2" w:rsidP="001657E2">
      <w:pPr>
        <w:bidi/>
        <w:spacing w:after="0" w:line="360" w:lineRule="auto"/>
        <w:ind w:left="23"/>
        <w:jc w:val="both"/>
        <w:rPr>
          <w:rFonts w:ascii="Almarai" w:hAnsi="Almarai" w:cs="Almarai"/>
          <w:spacing w:val="-2"/>
          <w:sz w:val="20"/>
          <w:szCs w:val="20"/>
          <w:lang w:bidi="ar-EG"/>
        </w:rPr>
      </w:pPr>
    </w:p>
    <w:p w14:paraId="60D68C2E" w14:textId="2A94D50D" w:rsidR="00C95244" w:rsidRDefault="00940C86" w:rsidP="00EB37D3">
      <w:pPr>
        <w:bidi/>
        <w:spacing w:after="0" w:line="360" w:lineRule="auto"/>
        <w:ind w:left="743"/>
        <w:jc w:val="both"/>
        <w:rPr>
          <w:rFonts w:ascii="Almarai" w:hAnsi="Almarai" w:cs="Almarai"/>
          <w:sz w:val="20"/>
          <w:szCs w:val="20"/>
          <w:rtl/>
          <w:lang w:bidi="ar-EG"/>
        </w:rPr>
      </w:pPr>
      <w:r w:rsidRPr="00E96381">
        <w:rPr>
          <w:noProof/>
          <w:sz w:val="24"/>
          <w:szCs w:val="24"/>
        </w:rPr>
        <mc:AlternateContent>
          <mc:Choice Requires="wpg">
            <w:drawing>
              <wp:anchor distT="0" distB="0" distL="114300" distR="114300" simplePos="0" relativeHeight="251990016" behindDoc="0" locked="0" layoutInCell="1" allowOverlap="1" wp14:anchorId="0D56856B" wp14:editId="14AD51BE">
                <wp:simplePos x="0" y="0"/>
                <wp:positionH relativeFrom="page">
                  <wp:posOffset>611045</wp:posOffset>
                </wp:positionH>
                <wp:positionV relativeFrom="page">
                  <wp:posOffset>2176198</wp:posOffset>
                </wp:positionV>
                <wp:extent cx="3310258" cy="338986"/>
                <wp:effectExtent l="0" t="0" r="4445" b="4445"/>
                <wp:wrapNone/>
                <wp:docPr id="1634745799" name="Group 26"/>
                <wp:cNvGraphicFramePr/>
                <a:graphic xmlns:a="http://schemas.openxmlformats.org/drawingml/2006/main">
                  <a:graphicData uri="http://schemas.microsoft.com/office/word/2010/wordprocessingGroup">
                    <wpg:wgp>
                      <wpg:cNvGrpSpPr/>
                      <wpg:grpSpPr>
                        <a:xfrm>
                          <a:off x="0" y="0"/>
                          <a:ext cx="3310258" cy="338986"/>
                          <a:chOff x="0" y="0"/>
                          <a:chExt cx="3666676" cy="392431"/>
                        </a:xfrm>
                      </wpg:grpSpPr>
                      <pic:pic xmlns:pic="http://schemas.openxmlformats.org/drawingml/2006/picture">
                        <pic:nvPicPr>
                          <pic:cNvPr id="847865526" name="Picture 847865526"/>
                          <pic:cNvPicPr>
                            <a:picLocks noChangeAspect="1"/>
                          </pic:cNvPicPr>
                        </pic:nvPicPr>
                        <pic:blipFill>
                          <a:blip r:embed="rId7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3292026" y="1"/>
                            <a:ext cx="374650" cy="392430"/>
                          </a:xfrm>
                          <a:prstGeom prst="rect">
                            <a:avLst/>
                          </a:prstGeom>
                        </pic:spPr>
                      </pic:pic>
                      <pic:pic xmlns:pic="http://schemas.openxmlformats.org/drawingml/2006/picture">
                        <pic:nvPicPr>
                          <pic:cNvPr id="748000927" name="Picture 748000927"/>
                          <pic:cNvPicPr>
                            <a:picLocks noChangeAspect="1"/>
                          </pic:cNvPicPr>
                        </pic:nvPicPr>
                        <pic:blipFill>
                          <a:blip r:embed="rId7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81000" cy="392429"/>
                          </a:xfrm>
                          <a:prstGeom prst="rect">
                            <a:avLst/>
                          </a:prstGeom>
                        </pic:spPr>
                      </pic:pic>
                      <pic:pic xmlns:pic="http://schemas.openxmlformats.org/drawingml/2006/picture">
                        <pic:nvPicPr>
                          <pic:cNvPr id="1922692954" name="Picture 1922692954"/>
                          <pic:cNvPicPr>
                            <a:picLocks noChangeAspect="1"/>
                          </pic:cNvPicPr>
                        </pic:nvPicPr>
                        <pic:blipFill>
                          <a:blip r:embed="rId7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626519" y="0"/>
                            <a:ext cx="392430" cy="392430"/>
                          </a:xfrm>
                          <a:prstGeom prst="rect">
                            <a:avLst/>
                          </a:prstGeom>
                        </pic:spPr>
                      </pic:pic>
                      <pic:pic xmlns:pic="http://schemas.openxmlformats.org/drawingml/2006/picture">
                        <pic:nvPicPr>
                          <pic:cNvPr id="790858564" name="Picture 790858564"/>
                          <pic:cNvPicPr>
                            <a:picLocks noChangeAspect="1"/>
                          </pic:cNvPicPr>
                        </pic:nvPicPr>
                        <pic:blipFill>
                          <a:blip r:embed="rId8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1964549" y="0"/>
                            <a:ext cx="392430" cy="392430"/>
                          </a:xfrm>
                          <a:prstGeom prst="rect">
                            <a:avLst/>
                          </a:prstGeom>
                        </pic:spPr>
                      </pic:pic>
                      <pic:pic xmlns:pic="http://schemas.openxmlformats.org/drawingml/2006/picture">
                        <pic:nvPicPr>
                          <pic:cNvPr id="1356591137" name="Picture 1356591137"/>
                          <pic:cNvPicPr>
                            <a:picLocks noChangeAspect="1"/>
                          </pic:cNvPicPr>
                        </pic:nvPicPr>
                        <pic:blipFill>
                          <a:blip r:embed="rId8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2602498" y="24516"/>
                            <a:ext cx="444011" cy="343397"/>
                          </a:xfrm>
                          <a:prstGeom prst="rect">
                            <a:avLst/>
                          </a:prstGeom>
                        </pic:spPr>
                      </pic:pic>
                      <pic:pic xmlns:pic="http://schemas.openxmlformats.org/drawingml/2006/picture">
                        <pic:nvPicPr>
                          <pic:cNvPr id="578814418" name="Picture 578814418"/>
                          <pic:cNvPicPr>
                            <a:picLocks noChangeAspect="1"/>
                          </pic:cNvPicPr>
                        </pic:nvPicPr>
                        <pic:blipFill>
                          <a:blip r:embed="rId8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1264469" y="54992"/>
                            <a:ext cx="454561" cy="2824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3AC870" id="Group 26" o:spid="_x0000_s1026" style="position:absolute;margin-left:48.1pt;margin-top:171.35pt;width:260.65pt;height:26.7pt;z-index:251990016;mso-position-horizontal-relative:page;mso-position-vertical-relative:page;mso-width-relative:margin;mso-height-relative:margin" coordsize="36666,3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">
                <v:shape id="Picture 847865526" o:spid="_x0000_s1027" type="#_x0000_t75" style="position:absolute;left:32920;width:3746;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">
                  <v:imagedata r:id="rId83" o:title="" recolortarget="#0e525c [1444]"/>
                </v:shape>
                <v:shape id="Picture 748000927" o:spid="_x0000_s1028" type="#_x0000_t75" style="position:absolute;width:3810;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">
                  <v:imagedata r:id="rId84" o:title="" recolortarget="#0e525c [1444]"/>
                </v:shape>
                <v:shape id="Picture 1922692954" o:spid="_x0000_s1029" type="#_x0000_t75" style="position:absolute;left:6265;width:3924;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">
                  <v:imagedata r:id="rId85" o:title="" recolortarget="#0e525c [1444]"/>
                </v:shape>
                <v:shape id="Picture 790858564" o:spid="_x0000_s1030" type="#_x0000_t75" style="position:absolute;left:19645;width:3924;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">
                  <v:imagedata r:id="rId86" o:title="" recolortarget="#0e525c [1444]"/>
                </v:shape>
                <v:shape id="Picture 1356591137" o:spid="_x0000_s1031" type="#_x0000_t75" style="position:absolute;left:26024;top:245;width:4441;height:3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">
                  <v:imagedata r:id="rId87" o:title="" recolortarget="#0e525c [1444]"/>
                </v:shape>
                <v:shape id="Picture 578814418" o:spid="_x0000_s1032" type="#_x0000_t75" style="position:absolute;left:12644;top:549;width:4546;height: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">
                  <v:imagedata r:id="rId88" o:title="" recolortarget="#0e525c [1444]"/>
                </v:shape>
                <w10:wrap anchorx="page" anchory="page"/>
              </v:group>
            </w:pict>
          </mc:Fallback>
        </mc:AlternateContent>
      </w:r>
      <w:r>
        <w:rPr>
          <w:noProof/>
        </w:rPr>
        <mc:AlternateContent>
          <mc:Choice Requires="wpg">
            <w:drawing>
              <wp:anchor distT="0" distB="0" distL="114300" distR="114300" simplePos="0" relativeHeight="251691008" behindDoc="1" locked="0" layoutInCell="1" allowOverlap="1" wp14:anchorId="5FA20594" wp14:editId="3D22C953">
                <wp:simplePos x="0" y="0"/>
                <wp:positionH relativeFrom="page">
                  <wp:posOffset>-17730</wp:posOffset>
                </wp:positionH>
                <wp:positionV relativeFrom="margin">
                  <wp:posOffset>1564005</wp:posOffset>
                </wp:positionV>
                <wp:extent cx="7559040" cy="4508500"/>
                <wp:effectExtent l="0" t="0" r="0" b="6350"/>
                <wp:wrapNone/>
                <wp:docPr id="966732941" name="Group 966732941"/>
                <wp:cNvGraphicFramePr/>
                <a:graphic xmlns:a="http://schemas.openxmlformats.org/drawingml/2006/main">
                  <a:graphicData uri="http://schemas.microsoft.com/office/word/2010/wordprocessingGroup">
                    <wpg:wgp>
                      <wpg:cNvGrpSpPr/>
                      <wpg:grpSpPr>
                        <a:xfrm>
                          <a:off x="0" y="0"/>
                          <a:ext cx="7559040" cy="4508500"/>
                          <a:chOff x="-672044" y="457977"/>
                          <a:chExt cx="7857901" cy="4578521"/>
                        </a:xfrm>
                      </wpg:grpSpPr>
                      <wpg:grpSp>
                        <wpg:cNvPr id="1689770032" name="Group 1689770032"/>
                        <wpg:cNvGrpSpPr/>
                        <wpg:grpSpPr>
                          <a:xfrm>
                            <a:off x="-672044" y="457977"/>
                            <a:ext cx="7857901" cy="4578521"/>
                            <a:chOff x="-672044" y="457977"/>
                            <a:chExt cx="7857901" cy="4578521"/>
                          </a:xfrm>
                        </wpg:grpSpPr>
                        <wps:wsp>
                          <wps:cNvPr id="1833868517" name="Snip Diagonal Corner Rectangle 38"/>
                          <wps:cNvSpPr/>
                          <wps:spPr>
                            <a:xfrm>
                              <a:off x="-672044" y="457977"/>
                              <a:ext cx="7767578" cy="4578521"/>
                            </a:xfrm>
                            <a:prstGeom prst="snip2DiagRect">
                              <a:avLst>
                                <a:gd name="adj1" fmla="val 0"/>
                                <a:gd name="adj2" fmla="val 9101"/>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grpSp>
                          <wpg:cNvPr id="1459540286" name="Group 19"/>
                          <wpg:cNvGrpSpPr/>
                          <wpg:grpSpPr>
                            <a:xfrm>
                              <a:off x="6186895" y="457990"/>
                              <a:ext cx="998962" cy="4419130"/>
                              <a:chOff x="5763850" y="458029"/>
                              <a:chExt cx="999455" cy="4419501"/>
                            </a:xfrm>
                          </wpg:grpSpPr>
                          <wps:wsp>
                            <wps:cNvPr id="1713375411" name="Snip Single Corner Rectangle 411"/>
                            <wps:cNvSpPr/>
                            <wps:spPr>
                              <a:xfrm>
                                <a:off x="5808072" y="458029"/>
                                <a:ext cx="869604" cy="4419501"/>
                              </a:xfrm>
                              <a:prstGeom prst="snip1Rect">
                                <a:avLst>
                                  <a:gd name="adj" fmla="val 35980"/>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08000" tIns="0" rIns="0" bIns="0" numCol="1" spcCol="0" rtlCol="0" fromWordArt="0" anchor="t" anchorCtr="0" forceAA="0" compatLnSpc="1">
                              <a:noAutofit/>
                            </wps:bodyPr>
                          </wps:wsp>
                          <wps:wsp>
                            <wps:cNvPr id="947155014" name="Rectangle 947155014"/>
                            <wps:cNvSpPr/>
                            <wps:spPr>
                              <a:xfrm>
                                <a:off x="5763850" y="513391"/>
                                <a:ext cx="999455" cy="1146314"/>
                              </a:xfrm>
                              <a:prstGeom prst="rect">
                                <a:avLst/>
                              </a:prstGeom>
                            </wps:spPr>
                            <wps:txbx>
                              <w:txbxContent>
                                <w:p w14:paraId="500E6EBE" w14:textId="77777777" w:rsidR="00FF3A2B" w:rsidRDefault="00FF3A2B">
                                  <w:pPr>
                                    <w:pStyle w:val="NormalWeb"/>
                                    <w:bidi/>
                                    <w:spacing w:after="0"/>
                                    <w:ind w:left="187"/>
                                    <w:jc w:val="right"/>
                                    <w:rPr>
                                      <w:rFonts w:asciiTheme="majorBidi" w:hAnsiTheme="majorBidi" w:cstheme="majorBidi"/>
                                      <w:b/>
                                      <w:bCs/>
                                      <w:color w:val="FFFFFF" w:themeColor="background1"/>
                                      <w:kern w:val="24"/>
                                      <w:sz w:val="20"/>
                                      <w:szCs w:val="20"/>
                                      <w:lang w:bidi="ar-EG"/>
                                    </w:rPr>
                                  </w:pPr>
                                  <w:r>
                                    <w:rPr>
                                      <w:rFonts w:asciiTheme="majorBidi" w:hAnsiTheme="majorBidi" w:cs="Almarai Bold" w:hint="cs"/>
                                      <w:b/>
                                      <w:bCs/>
                                      <w:color w:val="FFFFFF" w:themeColor="background1"/>
                                      <w:kern w:val="24"/>
                                      <w:sz w:val="20"/>
                                      <w:szCs w:val="20"/>
                                      <w:rtl/>
                                      <w:lang w:bidi="ar-EG"/>
                                    </w:rPr>
                                    <w:t>الشكل</w:t>
                                  </w:r>
                                  <w:r>
                                    <w:rPr>
                                      <w:rFonts w:asciiTheme="majorBidi" w:hAnsiTheme="majorBidi" w:cs="Almarai Bold"/>
                                      <w:b/>
                                      <w:bCs/>
                                      <w:color w:val="FFFFFF" w:themeColor="background1"/>
                                      <w:kern w:val="24"/>
                                      <w:sz w:val="20"/>
                                      <w:szCs w:val="20"/>
                                      <w:rtl/>
                                      <w:lang w:bidi="ar-EG"/>
                                    </w:rPr>
                                    <w:t xml:space="preserve"> 2-6</w:t>
                                  </w:r>
                                  <w:r>
                                    <w:rPr>
                                      <w:rFonts w:asciiTheme="majorBidi" w:hAnsiTheme="majorBidi" w:cstheme="majorBidi"/>
                                      <w:b/>
                                      <w:bCs/>
                                      <w:color w:val="FFFFFF" w:themeColor="background1"/>
                                      <w:kern w:val="24"/>
                                      <w:sz w:val="20"/>
                                      <w:szCs w:val="20"/>
                                      <w:lang w:bidi="ar-EG"/>
                                    </w:rPr>
                                    <w:t xml:space="preserve"> </w:t>
                                  </w:r>
                                  <w:r>
                                    <w:rPr>
                                      <w:rFonts w:asciiTheme="majorBidi" w:hAnsiTheme="majorBidi" w:cs="Almarai Bold" w:hint="cs"/>
                                      <w:b/>
                                      <w:bCs/>
                                      <w:color w:val="FFFFFF" w:themeColor="background1"/>
                                      <w:kern w:val="24"/>
                                      <w:sz w:val="20"/>
                                      <w:szCs w:val="20"/>
                                      <w:rtl/>
                                      <w:lang w:bidi="ar-EG"/>
                                    </w:rPr>
                                    <w:t>الأولويات</w:t>
                                  </w:r>
                                  <w:r>
                                    <w:rPr>
                                      <w:rFonts w:asciiTheme="majorBidi" w:hAnsiTheme="majorBidi" w:cs="Almarai Bold"/>
                                      <w:b/>
                                      <w:bCs/>
                                      <w:color w:val="FFFFFF" w:themeColor="background1"/>
                                      <w:kern w:val="24"/>
                                      <w:sz w:val="20"/>
                                      <w:szCs w:val="20"/>
                                      <w:rtl/>
                                      <w:lang w:bidi="ar-EG"/>
                                    </w:rPr>
                                    <w:t xml:space="preserve"> </w:t>
                                  </w:r>
                                  <w:r>
                                    <w:rPr>
                                      <w:rFonts w:asciiTheme="majorBidi" w:hAnsiTheme="majorBidi" w:cs="Almarai Bold" w:hint="cs"/>
                                      <w:b/>
                                      <w:bCs/>
                                      <w:color w:val="FFFFFF" w:themeColor="background1"/>
                                      <w:kern w:val="24"/>
                                      <w:sz w:val="20"/>
                                      <w:szCs w:val="20"/>
                                      <w:rtl/>
                                      <w:lang w:bidi="ar-EG"/>
                                    </w:rPr>
                                    <w:t>وفقا</w:t>
                                  </w:r>
                                  <w:r>
                                    <w:rPr>
                                      <w:rFonts w:asciiTheme="majorBidi" w:hAnsiTheme="majorBidi" w:cs="Almarai Bold"/>
                                      <w:b/>
                                      <w:bCs/>
                                      <w:color w:val="FFFFFF" w:themeColor="background1"/>
                                      <w:kern w:val="24"/>
                                      <w:sz w:val="20"/>
                                      <w:szCs w:val="20"/>
                                      <w:rtl/>
                                      <w:lang w:bidi="ar-EG"/>
                                    </w:rPr>
                                    <w:t xml:space="preserve"> </w:t>
                                  </w:r>
                                  <w:r>
                                    <w:rPr>
                                      <w:rFonts w:asciiTheme="majorBidi" w:hAnsiTheme="majorBidi" w:cs="Almarai Bold" w:hint="cs"/>
                                      <w:b/>
                                      <w:bCs/>
                                      <w:color w:val="FFFFFF" w:themeColor="background1"/>
                                      <w:kern w:val="24"/>
                                      <w:sz w:val="20"/>
                                      <w:szCs w:val="20"/>
                                      <w:rtl/>
                                      <w:lang w:bidi="ar-EG"/>
                                    </w:rPr>
                                    <w:t>للقطاعات</w:t>
                                  </w:r>
                                  <w:r>
                                    <w:rPr>
                                      <w:rFonts w:asciiTheme="majorBidi" w:hAnsiTheme="majorBidi" w:cstheme="majorBidi"/>
                                      <w:b/>
                                      <w:bCs/>
                                      <w:color w:val="FFFFFF" w:themeColor="background1"/>
                                      <w:kern w:val="24"/>
                                      <w:sz w:val="20"/>
                                      <w:szCs w:val="20"/>
                                      <w:lang w:bidi="ar-EG"/>
                                    </w:rPr>
                                    <w:t xml:space="preserve"> </w:t>
                                  </w:r>
                                  <w:r>
                                    <w:rPr>
                                      <w:rFonts w:asciiTheme="majorBidi" w:hAnsiTheme="majorBidi" w:cs="Almarai Bold" w:hint="cs"/>
                                      <w:b/>
                                      <w:bCs/>
                                      <w:color w:val="FFFFFF" w:themeColor="background1"/>
                                      <w:kern w:val="24"/>
                                      <w:sz w:val="20"/>
                                      <w:szCs w:val="20"/>
                                      <w:rtl/>
                                      <w:lang w:bidi="ar-EG"/>
                                    </w:rPr>
                                    <w:t>الاقتصادية</w:t>
                                  </w:r>
                                </w:p>
                              </w:txbxContent>
                            </wps:txbx>
                            <wps:bodyPr wrap="square">
                              <a:noAutofit/>
                            </wps:bodyPr>
                          </wps:wsp>
                        </wpg:grpSp>
                      </wpg:grpSp>
                      <pic:pic xmlns:pic="http://schemas.openxmlformats.org/drawingml/2006/picture">
                        <pic:nvPicPr>
                          <pic:cNvPr id="557694303" name="Picture 557694303"/>
                          <pic:cNvPicPr>
                            <a:picLocks noChangeAspect="1"/>
                          </pic:cNvPicPr>
                        </pic:nvPicPr>
                        <pic:blipFill>
                          <a:blip r:embed="rId92">
                            <a:extLst>
                              <a:ext uri="{28A0092B-C50C-407E-A947-70E740481C1C}">
                                <a14:useLocalDpi xmlns:a14="http://schemas.microsoft.com/office/drawing/2010/main" val="0"/>
                              </a:ext>
                            </a:extLst>
                          </a:blip>
                          <a:srcRect/>
                          <a:stretch>
                            <a:fillRect/>
                          </a:stretch>
                        </pic:blipFill>
                        <pic:spPr>
                          <a:xfrm>
                            <a:off x="6394011" y="4298536"/>
                            <a:ext cx="572770" cy="469265"/>
                          </a:xfrm>
                          <a:prstGeom prst="rect">
                            <a:avLst/>
                          </a:prstGeom>
                          <a:noFill/>
                        </pic:spPr>
                      </pic:pic>
                    </wpg:wgp>
                  </a:graphicData>
                </a:graphic>
              </wp:anchor>
            </w:drawing>
          </mc:Choice>
          <mc:Fallback>
            <w:pict>
              <v:group w14:anchorId="5FA20594" id="Group 966732941" o:spid="_x0000_s1109" style="position:absolute;left:0;text-align:left;margin-left:-1.4pt;margin-top:123.15pt;width:595.2pt;height:355pt;z-index:-251625472;mso-position-horizontal-relative:page;mso-position-vertical-relative:margin" coordorigin="-6720,4579" coordsize="78579,45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">
                <v:group id="Group 1689770032" o:spid="_x0000_s1110" style="position:absolute;left:-6720;top:4579;width:78578;height:45785" coordorigin="-6720,4579" coordsize="78579,4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">
                  <v:shape id="Snip Diagonal Corner Rectangle 38" o:spid="_x0000_s1111" style="position:absolute;left:-6720;top:4579;width:77675;height:45785;visibility:visible;mso-wrap-style:square;v-text-anchor:middle" coordsize="7767578,4578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" path="m,l7350887,r416691,416691l7767578,4578521r,l416691,4578521,,4161830,,xe" fillcolor="white [3212]" stroked="f" strokeweight="1pt">
                    <v:stroke joinstyle="miter"/>
                    <v:path arrowok="t" o:connecttype="custom" o:connectlocs="0,0;7350887,0;7767578,416691;7767578,4578521;7767578,4578521;416691,4578521;0,4161830;0,0" o:connectangles="0,0,0,0,0,0,0,0"/>
                  </v:shape>
                  <v:group id="Group 19" o:spid="_x0000_s1112" style="position:absolute;left:61868;top:4579;width:9990;height:44192" coordorigin="57638,4580" coordsize="9994,4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">
                    <v:shape id="Snip Single Corner Rectangle 411" o:spid="_x0000_s1113" style="position:absolute;left:58080;top:4580;width:8696;height:44195;visibility:visible;mso-wrap-style:square;v-text-anchor:top" coordsize="869604,441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" path="m,l556720,,869604,312884r,4106617l,4419501,,xe" fillcolor="#136083 [3215]" stroked="f" strokeweight="1pt">
                      <v:stroke joinstyle="miter"/>
                      <v:path arrowok="t" o:connecttype="custom" o:connectlocs="0,0;556720,0;869604,312884;869604,4419501;0,4419501;0,0" o:connectangles="0,0,0,0,0,0"/>
                    </v:shape>
                    <v:rect id="Rectangle 947155014" o:spid="_x0000_s1114" style="position:absolute;left:57638;top:5133;width:9995;height:1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" filled="f" stroked="f">
                      <v:textbox>
                        <w:txbxContent>
                          <w:p w14:paraId="500E6EBE" w14:textId="77777777" w:rsidR="00FF3A2B" w:rsidRDefault="00FF3A2B">
                            <w:pPr>
                              <w:pStyle w:val="NormalWeb"/>
                              <w:bidi/>
                              <w:spacing w:after="0"/>
                              <w:ind w:left="187"/>
                              <w:jc w:val="right"/>
                              <w:rPr>
                                <w:rFonts w:asciiTheme="majorBidi" w:hAnsiTheme="majorBidi" w:cstheme="majorBidi"/>
                                <w:b/>
                                <w:bCs/>
                                <w:color w:val="FFFFFF" w:themeColor="background1"/>
                                <w:kern w:val="24"/>
                                <w:sz w:val="20"/>
                                <w:szCs w:val="20"/>
                                <w:lang w:bidi="ar-EG"/>
                              </w:rPr>
                            </w:pPr>
                            <w:r>
                              <w:rPr>
                                <w:rFonts w:asciiTheme="majorBidi" w:hAnsiTheme="majorBidi" w:cs="Almarai Bold" w:hint="cs"/>
                                <w:b/>
                                <w:bCs/>
                                <w:color w:val="FFFFFF" w:themeColor="background1"/>
                                <w:kern w:val="24"/>
                                <w:sz w:val="20"/>
                                <w:szCs w:val="20"/>
                                <w:rtl/>
                                <w:lang w:bidi="ar-EG"/>
                              </w:rPr>
                              <w:t>الشكل</w:t>
                            </w:r>
                            <w:r>
                              <w:rPr>
                                <w:rFonts w:asciiTheme="majorBidi" w:hAnsiTheme="majorBidi" w:cs="Almarai Bold"/>
                                <w:b/>
                                <w:bCs/>
                                <w:color w:val="FFFFFF" w:themeColor="background1"/>
                                <w:kern w:val="24"/>
                                <w:sz w:val="20"/>
                                <w:szCs w:val="20"/>
                                <w:rtl/>
                                <w:lang w:bidi="ar-EG"/>
                              </w:rPr>
                              <w:t xml:space="preserve"> 2-6</w:t>
                            </w:r>
                            <w:r>
                              <w:rPr>
                                <w:rFonts w:asciiTheme="majorBidi" w:hAnsiTheme="majorBidi" w:cstheme="majorBidi"/>
                                <w:b/>
                                <w:bCs/>
                                <w:color w:val="FFFFFF" w:themeColor="background1"/>
                                <w:kern w:val="24"/>
                                <w:sz w:val="20"/>
                                <w:szCs w:val="20"/>
                                <w:lang w:bidi="ar-EG"/>
                              </w:rPr>
                              <w:t xml:space="preserve"> </w:t>
                            </w:r>
                            <w:r>
                              <w:rPr>
                                <w:rFonts w:asciiTheme="majorBidi" w:hAnsiTheme="majorBidi" w:cs="Almarai Bold" w:hint="cs"/>
                                <w:b/>
                                <w:bCs/>
                                <w:color w:val="FFFFFF" w:themeColor="background1"/>
                                <w:kern w:val="24"/>
                                <w:sz w:val="20"/>
                                <w:szCs w:val="20"/>
                                <w:rtl/>
                                <w:lang w:bidi="ar-EG"/>
                              </w:rPr>
                              <w:t>الأولويات</w:t>
                            </w:r>
                            <w:r>
                              <w:rPr>
                                <w:rFonts w:asciiTheme="majorBidi" w:hAnsiTheme="majorBidi" w:cs="Almarai Bold"/>
                                <w:b/>
                                <w:bCs/>
                                <w:color w:val="FFFFFF" w:themeColor="background1"/>
                                <w:kern w:val="24"/>
                                <w:sz w:val="20"/>
                                <w:szCs w:val="20"/>
                                <w:rtl/>
                                <w:lang w:bidi="ar-EG"/>
                              </w:rPr>
                              <w:t xml:space="preserve"> </w:t>
                            </w:r>
                            <w:r>
                              <w:rPr>
                                <w:rFonts w:asciiTheme="majorBidi" w:hAnsiTheme="majorBidi" w:cs="Almarai Bold" w:hint="cs"/>
                                <w:b/>
                                <w:bCs/>
                                <w:color w:val="FFFFFF" w:themeColor="background1"/>
                                <w:kern w:val="24"/>
                                <w:sz w:val="20"/>
                                <w:szCs w:val="20"/>
                                <w:rtl/>
                                <w:lang w:bidi="ar-EG"/>
                              </w:rPr>
                              <w:t>وفقا</w:t>
                            </w:r>
                            <w:r>
                              <w:rPr>
                                <w:rFonts w:asciiTheme="majorBidi" w:hAnsiTheme="majorBidi" w:cs="Almarai Bold"/>
                                <w:b/>
                                <w:bCs/>
                                <w:color w:val="FFFFFF" w:themeColor="background1"/>
                                <w:kern w:val="24"/>
                                <w:sz w:val="20"/>
                                <w:szCs w:val="20"/>
                                <w:rtl/>
                                <w:lang w:bidi="ar-EG"/>
                              </w:rPr>
                              <w:t xml:space="preserve"> </w:t>
                            </w:r>
                            <w:r>
                              <w:rPr>
                                <w:rFonts w:asciiTheme="majorBidi" w:hAnsiTheme="majorBidi" w:cs="Almarai Bold" w:hint="cs"/>
                                <w:b/>
                                <w:bCs/>
                                <w:color w:val="FFFFFF" w:themeColor="background1"/>
                                <w:kern w:val="24"/>
                                <w:sz w:val="20"/>
                                <w:szCs w:val="20"/>
                                <w:rtl/>
                                <w:lang w:bidi="ar-EG"/>
                              </w:rPr>
                              <w:t>للقطاعات</w:t>
                            </w:r>
                            <w:r>
                              <w:rPr>
                                <w:rFonts w:asciiTheme="majorBidi" w:hAnsiTheme="majorBidi" w:cstheme="majorBidi"/>
                                <w:b/>
                                <w:bCs/>
                                <w:color w:val="FFFFFF" w:themeColor="background1"/>
                                <w:kern w:val="24"/>
                                <w:sz w:val="20"/>
                                <w:szCs w:val="20"/>
                                <w:lang w:bidi="ar-EG"/>
                              </w:rPr>
                              <w:t xml:space="preserve"> </w:t>
                            </w:r>
                            <w:r>
                              <w:rPr>
                                <w:rFonts w:asciiTheme="majorBidi" w:hAnsiTheme="majorBidi" w:cs="Almarai Bold" w:hint="cs"/>
                                <w:b/>
                                <w:bCs/>
                                <w:color w:val="FFFFFF" w:themeColor="background1"/>
                                <w:kern w:val="24"/>
                                <w:sz w:val="20"/>
                                <w:szCs w:val="20"/>
                                <w:rtl/>
                                <w:lang w:bidi="ar-EG"/>
                              </w:rPr>
                              <w:t>الاقتصادية</w:t>
                            </w:r>
                          </w:p>
                        </w:txbxContent>
                      </v:textbox>
                    </v:rect>
                  </v:group>
                </v:group>
                <v:shape id="Picture 557694303" o:spid="_x0000_s1115" type="#_x0000_t75" style="position:absolute;left:63940;top:42985;width:5727;height:4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">
                  <v:imagedata r:id="rId93" o:title=""/>
                </v:shape>
                <w10:wrap anchorx="page" anchory="margin"/>
              </v:group>
            </w:pict>
          </mc:Fallback>
        </mc:AlternateContent>
      </w:r>
    </w:p>
    <w:p w14:paraId="21CCA0D9" w14:textId="72B5268D" w:rsidR="00C95244" w:rsidRDefault="00C95244" w:rsidP="001657E2">
      <w:pPr>
        <w:bidi/>
        <w:spacing w:after="0" w:line="360" w:lineRule="auto"/>
        <w:ind w:left="23"/>
        <w:jc w:val="both"/>
        <w:rPr>
          <w:rFonts w:ascii="Almarai" w:hAnsi="Almarai" w:cs="Almarai"/>
          <w:sz w:val="20"/>
          <w:szCs w:val="20"/>
          <w:rtl/>
          <w:lang w:bidi="ar-EG"/>
        </w:rPr>
      </w:pPr>
    </w:p>
    <w:tbl>
      <w:tblPr>
        <w:tblpPr w:leftFromText="180" w:rightFromText="180" w:vertAnchor="page" w:horzAnchor="page" w:tblpX="18840" w:tblpY="4685"/>
        <w:bidiVisual/>
        <w:tblW w:w="3960" w:type="dxa"/>
        <w:tblBorders>
          <w:top w:val="single" w:sz="4" w:space="0" w:color="016273"/>
          <w:bottom w:val="single" w:sz="4" w:space="0" w:color="016273"/>
          <w:insideH w:val="single" w:sz="4" w:space="0" w:color="016273"/>
          <w:insideV w:val="single" w:sz="4" w:space="0" w:color="016273"/>
        </w:tblBorders>
        <w:tblLook w:val="04A0" w:firstRow="1" w:lastRow="0" w:firstColumn="1" w:lastColumn="0" w:noHBand="0" w:noVBand="1"/>
      </w:tblPr>
      <w:tblGrid>
        <w:gridCol w:w="3960"/>
      </w:tblGrid>
      <w:tr w:rsidR="00C95244" w14:paraId="2CE1BD66" w14:textId="77777777">
        <w:trPr>
          <w:trHeight w:val="285"/>
        </w:trPr>
        <w:tc>
          <w:tcPr>
            <w:tcW w:w="3960" w:type="dxa"/>
          </w:tcPr>
          <w:p w14:paraId="42435A08" w14:textId="29464D32" w:rsidR="00C95244" w:rsidRDefault="00E96381">
            <w:pPr>
              <w:bidi/>
              <w:spacing w:after="0" w:line="240" w:lineRule="auto"/>
              <w:rPr>
                <w:rFonts w:ascii="Almarai Bold" w:hAnsi="Almarai Bold" w:cs="Almarai Bold"/>
                <w:sz w:val="16"/>
                <w:szCs w:val="16"/>
              </w:rPr>
            </w:pPr>
            <w:r>
              <w:rPr>
                <w:rFonts w:ascii="Almarai Bold" w:hAnsi="Almarai Bold" w:cs="Almarai Bold"/>
                <w:sz w:val="16"/>
                <w:szCs w:val="16"/>
                <w:rtl/>
              </w:rPr>
              <w:t>اتساق</w:t>
            </w:r>
            <w:r w:rsidR="008401E6">
              <w:rPr>
                <w:rFonts w:ascii="Almarai Bold" w:hAnsi="Almarai Bold" w:cs="Almarai Bold"/>
                <w:sz w:val="16"/>
                <w:szCs w:val="16"/>
                <w:rtl/>
              </w:rPr>
              <w:t xml:space="preserve"> </w:t>
            </w:r>
            <w:r>
              <w:rPr>
                <w:rFonts w:ascii="Almarai Bold" w:hAnsi="Almarai Bold" w:cs="Almarai Bold"/>
                <w:sz w:val="16"/>
                <w:szCs w:val="16"/>
                <w:rtl/>
              </w:rPr>
              <w:t>السياسات الاقتصادية</w:t>
            </w:r>
          </w:p>
        </w:tc>
      </w:tr>
      <w:tr w:rsidR="00C95244" w14:paraId="0773E1CF" w14:textId="77777777">
        <w:tblPrEx>
          <w:tblCellMar>
            <w:left w:w="0" w:type="dxa"/>
            <w:right w:w="0" w:type="dxa"/>
          </w:tblCellMar>
        </w:tblPrEx>
        <w:trPr>
          <w:trHeight w:val="285"/>
        </w:trPr>
        <w:tc>
          <w:tcPr>
            <w:tcW w:w="3960" w:type="dxa"/>
            <w:shd w:val="clear" w:color="auto" w:fill="F2F2F2" w:themeFill="background1" w:themeFillShade="F2"/>
            <w:tcMar>
              <w:top w:w="15" w:type="dxa"/>
              <w:left w:w="15" w:type="dxa"/>
              <w:bottom w:w="0" w:type="dxa"/>
              <w:right w:w="15" w:type="dxa"/>
            </w:tcMar>
          </w:tcPr>
          <w:p w14:paraId="6B2BB962"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تسهيل الإجراءات الحكومية</w:t>
            </w:r>
          </w:p>
        </w:tc>
      </w:tr>
      <w:tr w:rsidR="00C95244" w14:paraId="40739CDC" w14:textId="77777777">
        <w:tblPrEx>
          <w:tblCellMar>
            <w:left w:w="0" w:type="dxa"/>
            <w:right w:w="0" w:type="dxa"/>
          </w:tblCellMar>
        </w:tblPrEx>
        <w:trPr>
          <w:trHeight w:val="285"/>
        </w:trPr>
        <w:tc>
          <w:tcPr>
            <w:tcW w:w="3960" w:type="dxa"/>
            <w:tcMar>
              <w:top w:w="15" w:type="dxa"/>
              <w:left w:w="15" w:type="dxa"/>
              <w:bottom w:w="0" w:type="dxa"/>
              <w:right w:w="15" w:type="dxa"/>
            </w:tcMar>
          </w:tcPr>
          <w:p w14:paraId="03AA89C2"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النقل واللوجستيات</w:t>
            </w:r>
          </w:p>
        </w:tc>
      </w:tr>
      <w:tr w:rsidR="00C95244" w14:paraId="21EBA653" w14:textId="77777777">
        <w:tblPrEx>
          <w:tblCellMar>
            <w:left w:w="0" w:type="dxa"/>
            <w:right w:w="0" w:type="dxa"/>
          </w:tblCellMar>
        </w:tblPrEx>
        <w:trPr>
          <w:trHeight w:val="285"/>
        </w:trPr>
        <w:tc>
          <w:tcPr>
            <w:tcW w:w="3960" w:type="dxa"/>
            <w:shd w:val="clear" w:color="auto" w:fill="F2F2F2" w:themeFill="background1" w:themeFillShade="F2"/>
            <w:tcMar>
              <w:top w:w="15" w:type="dxa"/>
              <w:left w:w="15" w:type="dxa"/>
              <w:bottom w:w="0" w:type="dxa"/>
              <w:right w:w="15" w:type="dxa"/>
            </w:tcMar>
          </w:tcPr>
          <w:p w14:paraId="2E558568"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المنظومة الضريبية</w:t>
            </w:r>
          </w:p>
        </w:tc>
      </w:tr>
      <w:tr w:rsidR="00C95244" w14:paraId="2439FD18" w14:textId="77777777">
        <w:tblPrEx>
          <w:tblCellMar>
            <w:left w:w="0" w:type="dxa"/>
            <w:right w:w="0" w:type="dxa"/>
          </w:tblCellMar>
        </w:tblPrEx>
        <w:trPr>
          <w:trHeight w:val="285"/>
        </w:trPr>
        <w:tc>
          <w:tcPr>
            <w:tcW w:w="3960" w:type="dxa"/>
            <w:tcMar>
              <w:top w:w="15" w:type="dxa"/>
              <w:left w:w="15" w:type="dxa"/>
              <w:bottom w:w="0" w:type="dxa"/>
              <w:right w:w="15" w:type="dxa"/>
            </w:tcMar>
          </w:tcPr>
          <w:p w14:paraId="685872D3"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تخفيض الرسوم المفروضة على الخدمات الحكومية</w:t>
            </w:r>
          </w:p>
        </w:tc>
      </w:tr>
      <w:tr w:rsidR="00C95244" w14:paraId="61253EFD" w14:textId="77777777">
        <w:tblPrEx>
          <w:tblCellMar>
            <w:left w:w="0" w:type="dxa"/>
            <w:right w:w="0" w:type="dxa"/>
          </w:tblCellMar>
        </w:tblPrEx>
        <w:trPr>
          <w:trHeight w:val="285"/>
        </w:trPr>
        <w:tc>
          <w:tcPr>
            <w:tcW w:w="3960" w:type="dxa"/>
            <w:shd w:val="clear" w:color="auto" w:fill="F2F2F2" w:themeFill="background1" w:themeFillShade="F2"/>
            <w:tcMar>
              <w:top w:w="15" w:type="dxa"/>
              <w:left w:w="15" w:type="dxa"/>
              <w:bottom w:w="0" w:type="dxa"/>
              <w:right w:w="15" w:type="dxa"/>
            </w:tcMar>
          </w:tcPr>
          <w:p w14:paraId="5FAF3F88"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التضخم</w:t>
            </w:r>
          </w:p>
        </w:tc>
      </w:tr>
      <w:tr w:rsidR="00C95244" w14:paraId="0D819190" w14:textId="77777777">
        <w:tblPrEx>
          <w:tblCellMar>
            <w:left w:w="0" w:type="dxa"/>
            <w:right w:w="0" w:type="dxa"/>
          </w:tblCellMar>
        </w:tblPrEx>
        <w:trPr>
          <w:trHeight w:val="285"/>
        </w:trPr>
        <w:tc>
          <w:tcPr>
            <w:tcW w:w="3960" w:type="dxa"/>
            <w:tcMar>
              <w:top w:w="15" w:type="dxa"/>
              <w:left w:w="15" w:type="dxa"/>
              <w:bottom w:w="0" w:type="dxa"/>
              <w:right w:w="15" w:type="dxa"/>
            </w:tcMar>
          </w:tcPr>
          <w:p w14:paraId="6CEE500A"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سعر الصرف</w:t>
            </w:r>
          </w:p>
        </w:tc>
      </w:tr>
      <w:tr w:rsidR="00C95244" w14:paraId="7EC2BD1F" w14:textId="77777777">
        <w:tblPrEx>
          <w:tblCellMar>
            <w:left w:w="0" w:type="dxa"/>
            <w:right w:w="0" w:type="dxa"/>
          </w:tblCellMar>
        </w:tblPrEx>
        <w:trPr>
          <w:trHeight w:val="285"/>
        </w:trPr>
        <w:tc>
          <w:tcPr>
            <w:tcW w:w="3960" w:type="dxa"/>
            <w:shd w:val="clear" w:color="auto" w:fill="F2F2F2" w:themeFill="background1" w:themeFillShade="F2"/>
            <w:tcMar>
              <w:top w:w="15" w:type="dxa"/>
              <w:left w:w="15" w:type="dxa"/>
              <w:bottom w:w="0" w:type="dxa"/>
              <w:right w:w="15" w:type="dxa"/>
            </w:tcMar>
          </w:tcPr>
          <w:p w14:paraId="3EB9F397"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تخفيض أسعار الطاقة والمياه</w:t>
            </w:r>
          </w:p>
        </w:tc>
      </w:tr>
      <w:tr w:rsidR="00C95244" w14:paraId="5CC5D060" w14:textId="77777777">
        <w:tblPrEx>
          <w:tblCellMar>
            <w:left w:w="0" w:type="dxa"/>
            <w:right w:w="0" w:type="dxa"/>
          </w:tblCellMar>
        </w:tblPrEx>
        <w:trPr>
          <w:trHeight w:val="285"/>
        </w:trPr>
        <w:tc>
          <w:tcPr>
            <w:tcW w:w="3960" w:type="dxa"/>
            <w:tcMar>
              <w:top w:w="15" w:type="dxa"/>
              <w:left w:w="15" w:type="dxa"/>
              <w:bottom w:w="0" w:type="dxa"/>
              <w:right w:w="15" w:type="dxa"/>
            </w:tcMar>
          </w:tcPr>
          <w:p w14:paraId="0FDE433A"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المنظومة الجمركية</w:t>
            </w:r>
          </w:p>
        </w:tc>
      </w:tr>
      <w:tr w:rsidR="00C95244" w14:paraId="12762767" w14:textId="77777777">
        <w:tblPrEx>
          <w:tblCellMar>
            <w:left w:w="0" w:type="dxa"/>
            <w:right w:w="0" w:type="dxa"/>
          </w:tblCellMar>
        </w:tblPrEx>
        <w:trPr>
          <w:trHeight w:val="285"/>
        </w:trPr>
        <w:tc>
          <w:tcPr>
            <w:tcW w:w="3960" w:type="dxa"/>
            <w:shd w:val="clear" w:color="auto" w:fill="F2F2F2" w:themeFill="background1" w:themeFillShade="F2"/>
            <w:tcMar>
              <w:top w:w="15" w:type="dxa"/>
              <w:left w:w="15" w:type="dxa"/>
              <w:bottom w:w="0" w:type="dxa"/>
              <w:right w:w="15" w:type="dxa"/>
            </w:tcMar>
          </w:tcPr>
          <w:p w14:paraId="2BD7D795"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توفير العمالة المؤهلة</w:t>
            </w:r>
          </w:p>
        </w:tc>
      </w:tr>
      <w:tr w:rsidR="00C95244" w14:paraId="7661A093" w14:textId="77777777">
        <w:tblPrEx>
          <w:tblCellMar>
            <w:left w:w="0" w:type="dxa"/>
            <w:right w:w="0" w:type="dxa"/>
          </w:tblCellMar>
        </w:tblPrEx>
        <w:trPr>
          <w:trHeight w:val="285"/>
        </w:trPr>
        <w:tc>
          <w:tcPr>
            <w:tcW w:w="3960" w:type="dxa"/>
            <w:tcMar>
              <w:top w:w="15" w:type="dxa"/>
              <w:left w:w="15" w:type="dxa"/>
              <w:bottom w:w="0" w:type="dxa"/>
              <w:right w:w="15" w:type="dxa"/>
            </w:tcMar>
          </w:tcPr>
          <w:p w14:paraId="59D25DB4"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تسهيل إجراءات التصدير</w:t>
            </w:r>
          </w:p>
        </w:tc>
      </w:tr>
      <w:tr w:rsidR="00C95244" w14:paraId="0BC8C3DC" w14:textId="77777777">
        <w:tblPrEx>
          <w:tblCellMar>
            <w:left w:w="0" w:type="dxa"/>
            <w:right w:w="0" w:type="dxa"/>
          </w:tblCellMar>
        </w:tblPrEx>
        <w:trPr>
          <w:trHeight w:val="285"/>
        </w:trPr>
        <w:tc>
          <w:tcPr>
            <w:tcW w:w="3960" w:type="dxa"/>
            <w:shd w:val="clear" w:color="auto" w:fill="F2F2F2" w:themeFill="background1" w:themeFillShade="F2"/>
            <w:tcMar>
              <w:top w:w="15" w:type="dxa"/>
              <w:left w:w="15" w:type="dxa"/>
              <w:bottom w:w="0" w:type="dxa"/>
              <w:right w:w="15" w:type="dxa"/>
            </w:tcMar>
          </w:tcPr>
          <w:p w14:paraId="1A5A0D9B"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تخفيض مدة انقطاع الكهرباء</w:t>
            </w:r>
          </w:p>
        </w:tc>
      </w:tr>
      <w:tr w:rsidR="00C95244" w14:paraId="39316345" w14:textId="77777777">
        <w:tblPrEx>
          <w:tblCellMar>
            <w:left w:w="0" w:type="dxa"/>
            <w:right w:w="0" w:type="dxa"/>
          </w:tblCellMar>
        </w:tblPrEx>
        <w:trPr>
          <w:trHeight w:val="285"/>
        </w:trPr>
        <w:tc>
          <w:tcPr>
            <w:tcW w:w="3960" w:type="dxa"/>
            <w:tcMar>
              <w:top w:w="15" w:type="dxa"/>
              <w:left w:w="15" w:type="dxa"/>
              <w:bottom w:w="0" w:type="dxa"/>
              <w:right w:w="15" w:type="dxa"/>
            </w:tcMar>
          </w:tcPr>
          <w:p w14:paraId="300E8C84" w14:textId="33D51B5A" w:rsidR="00C95244" w:rsidRDefault="00E96381">
            <w:pPr>
              <w:tabs>
                <w:tab w:val="center" w:pos="1778"/>
              </w:tabs>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توفير خدمات التمويل</w:t>
            </w:r>
            <w:r w:rsidR="008401E6">
              <w:rPr>
                <w:rFonts w:ascii="Almarai Bold" w:hAnsi="Almarai Bold" w:cs="Almarai Bold"/>
                <w:sz w:val="16"/>
                <w:szCs w:val="16"/>
                <w:rtl/>
              </w:rPr>
              <w:t xml:space="preserve"> </w:t>
            </w:r>
          </w:p>
        </w:tc>
      </w:tr>
      <w:tr w:rsidR="00C95244" w14:paraId="1BA5C2F8" w14:textId="77777777">
        <w:tblPrEx>
          <w:tblCellMar>
            <w:left w:w="0" w:type="dxa"/>
            <w:right w:w="0" w:type="dxa"/>
          </w:tblCellMar>
        </w:tblPrEx>
        <w:trPr>
          <w:trHeight w:val="285"/>
        </w:trPr>
        <w:tc>
          <w:tcPr>
            <w:tcW w:w="3960" w:type="dxa"/>
            <w:shd w:val="clear" w:color="auto" w:fill="F2F2F2" w:themeFill="background1" w:themeFillShade="F2"/>
            <w:tcMar>
              <w:top w:w="15" w:type="dxa"/>
              <w:left w:w="15" w:type="dxa"/>
              <w:bottom w:w="0" w:type="dxa"/>
              <w:right w:w="15" w:type="dxa"/>
            </w:tcMar>
          </w:tcPr>
          <w:p w14:paraId="36BA1433" w14:textId="77777777" w:rsidR="00C95244" w:rsidRDefault="00E96381">
            <w:pPr>
              <w:bidi/>
              <w:spacing w:after="0" w:line="240" w:lineRule="auto"/>
              <w:rPr>
                <w:rFonts w:ascii="Almarai Bold" w:eastAsia="Sinkin Sans 400 Regular" w:hAnsi="Almarai Bold" w:cs="Almarai Bold"/>
                <w:sz w:val="16"/>
                <w:szCs w:val="16"/>
                <w:lang w:bidi="ar-EG"/>
              </w:rPr>
            </w:pPr>
            <w:r>
              <w:rPr>
                <w:rFonts w:ascii="Almarai Bold" w:hAnsi="Almarai Bold" w:cs="Almarai Bold"/>
                <w:sz w:val="16"/>
                <w:szCs w:val="16"/>
                <w:rtl/>
              </w:rPr>
              <w:t>أخــــــــــــــــــــــــــرى</w:t>
            </w:r>
          </w:p>
        </w:tc>
      </w:tr>
      <w:tr w:rsidR="00C95244" w14:paraId="37CEDDCE" w14:textId="77777777">
        <w:tblPrEx>
          <w:tblCellMar>
            <w:left w:w="0" w:type="dxa"/>
            <w:right w:w="0" w:type="dxa"/>
          </w:tblCellMar>
        </w:tblPrEx>
        <w:trPr>
          <w:trHeight w:val="285"/>
        </w:trPr>
        <w:tc>
          <w:tcPr>
            <w:tcW w:w="3960" w:type="dxa"/>
            <w:tcMar>
              <w:top w:w="15" w:type="dxa"/>
              <w:left w:w="15" w:type="dxa"/>
              <w:bottom w:w="0" w:type="dxa"/>
              <w:right w:w="15" w:type="dxa"/>
            </w:tcMar>
          </w:tcPr>
          <w:p w14:paraId="413560C9" w14:textId="09530376" w:rsidR="00C95244" w:rsidRDefault="00E96381">
            <w:pPr>
              <w:bidi/>
              <w:spacing w:after="0" w:line="240" w:lineRule="auto"/>
              <w:rPr>
                <w:rFonts w:ascii="Almarai Bold" w:hAnsi="Almarai Bold" w:cs="Almarai Bold"/>
                <w:sz w:val="16"/>
                <w:szCs w:val="16"/>
                <w:rtl/>
              </w:rPr>
            </w:pPr>
            <w:r>
              <w:rPr>
                <w:rFonts w:ascii="Almarai Bold" w:hAnsi="Almarai Bold" w:cs="Almarai Bold"/>
                <w:sz w:val="16"/>
                <w:szCs w:val="16"/>
                <w:rtl/>
              </w:rPr>
              <w:t>توافر</w:t>
            </w:r>
            <w:r w:rsidR="008401E6">
              <w:rPr>
                <w:rFonts w:ascii="Almarai Bold" w:hAnsi="Almarai Bold" w:cs="Almarai Bold"/>
                <w:sz w:val="16"/>
                <w:szCs w:val="16"/>
                <w:rtl/>
              </w:rPr>
              <w:t xml:space="preserve"> </w:t>
            </w:r>
            <w:r>
              <w:rPr>
                <w:rFonts w:ascii="Almarai Bold" w:hAnsi="Almarai Bold" w:cs="Almarai Bold"/>
                <w:sz w:val="16"/>
                <w:szCs w:val="16"/>
                <w:rtl/>
              </w:rPr>
              <w:t>المعلومات عن السوق المحلي والخارجي</w:t>
            </w:r>
          </w:p>
        </w:tc>
      </w:tr>
      <w:tr w:rsidR="00C95244" w14:paraId="63A28A64" w14:textId="77777777">
        <w:tblPrEx>
          <w:tblCellMar>
            <w:left w:w="0" w:type="dxa"/>
            <w:right w:w="0" w:type="dxa"/>
          </w:tblCellMar>
        </w:tblPrEx>
        <w:trPr>
          <w:trHeight w:val="285"/>
        </w:trPr>
        <w:tc>
          <w:tcPr>
            <w:tcW w:w="3960" w:type="dxa"/>
            <w:shd w:val="clear" w:color="auto" w:fill="F2F2F2" w:themeFill="background1" w:themeFillShade="F2"/>
            <w:tcMar>
              <w:top w:w="15" w:type="dxa"/>
              <w:left w:w="15" w:type="dxa"/>
              <w:bottom w:w="0" w:type="dxa"/>
              <w:right w:w="15" w:type="dxa"/>
            </w:tcMar>
          </w:tcPr>
          <w:p w14:paraId="161FF910" w14:textId="77777777" w:rsidR="00C95244" w:rsidRDefault="00E96381">
            <w:pPr>
              <w:bidi/>
              <w:spacing w:after="0" w:line="240" w:lineRule="auto"/>
              <w:rPr>
                <w:rFonts w:ascii="Almarai Bold" w:hAnsi="Almarai Bold" w:cs="Almarai Bold"/>
                <w:sz w:val="16"/>
                <w:szCs w:val="16"/>
                <w:rtl/>
              </w:rPr>
            </w:pPr>
            <w:r>
              <w:rPr>
                <w:rFonts w:ascii="Almarai Bold" w:hAnsi="Almarai Bold" w:cs="Almarai Bold"/>
                <w:sz w:val="16"/>
                <w:szCs w:val="16"/>
                <w:rtl/>
              </w:rPr>
              <w:t>تفضيل المنتج المحلي في التعاقدات الحكومية</w:t>
            </w:r>
          </w:p>
        </w:tc>
      </w:tr>
      <w:tr w:rsidR="00C95244" w14:paraId="486B64A9" w14:textId="77777777">
        <w:tblPrEx>
          <w:tblCellMar>
            <w:left w:w="0" w:type="dxa"/>
            <w:right w:w="0" w:type="dxa"/>
          </w:tblCellMar>
        </w:tblPrEx>
        <w:trPr>
          <w:trHeight w:val="285"/>
        </w:trPr>
        <w:tc>
          <w:tcPr>
            <w:tcW w:w="3960" w:type="dxa"/>
            <w:tcMar>
              <w:top w:w="15" w:type="dxa"/>
              <w:left w:w="15" w:type="dxa"/>
              <w:bottom w:w="0" w:type="dxa"/>
              <w:right w:w="15" w:type="dxa"/>
            </w:tcMar>
          </w:tcPr>
          <w:p w14:paraId="6DA40547" w14:textId="77777777" w:rsidR="00C95244" w:rsidRDefault="00E96381">
            <w:pPr>
              <w:bidi/>
              <w:spacing w:after="0" w:line="240" w:lineRule="auto"/>
              <w:rPr>
                <w:rFonts w:ascii="Almarai Bold" w:hAnsi="Almarai Bold" w:cs="Almarai Bold"/>
                <w:sz w:val="16"/>
                <w:szCs w:val="16"/>
                <w:rtl/>
              </w:rPr>
            </w:pPr>
            <w:r>
              <w:rPr>
                <w:rFonts w:ascii="Almarai Bold" w:hAnsi="Almarai Bold" w:cs="Almarai Bold"/>
                <w:sz w:val="16"/>
                <w:szCs w:val="16"/>
                <w:rtl/>
              </w:rPr>
              <w:t>منع المنافسة غير العادلة من الدولة</w:t>
            </w:r>
          </w:p>
        </w:tc>
      </w:tr>
      <w:tr w:rsidR="00C95244" w14:paraId="64E15FCB" w14:textId="77777777">
        <w:tblPrEx>
          <w:tblCellMar>
            <w:left w:w="0" w:type="dxa"/>
            <w:right w:w="0" w:type="dxa"/>
          </w:tblCellMar>
        </w:tblPrEx>
        <w:trPr>
          <w:trHeight w:val="285"/>
        </w:trPr>
        <w:tc>
          <w:tcPr>
            <w:tcW w:w="3960" w:type="dxa"/>
            <w:shd w:val="clear" w:color="auto" w:fill="F2F2F2" w:themeFill="background1" w:themeFillShade="F2"/>
            <w:tcMar>
              <w:top w:w="15" w:type="dxa"/>
              <w:left w:w="15" w:type="dxa"/>
              <w:bottom w:w="0" w:type="dxa"/>
              <w:right w:w="15" w:type="dxa"/>
            </w:tcMar>
          </w:tcPr>
          <w:p w14:paraId="5B018893" w14:textId="77777777" w:rsidR="00C95244" w:rsidRDefault="00E96381">
            <w:pPr>
              <w:bidi/>
              <w:spacing w:after="0" w:line="240" w:lineRule="auto"/>
              <w:rPr>
                <w:rFonts w:ascii="Almarai Bold" w:hAnsi="Almarai Bold" w:cs="Almarai Bold"/>
                <w:sz w:val="16"/>
                <w:szCs w:val="16"/>
                <w:rtl/>
              </w:rPr>
            </w:pPr>
            <w:r>
              <w:rPr>
                <w:rFonts w:ascii="Almarai Bold" w:hAnsi="Almarai Bold" w:cs="Almarai Bold"/>
                <w:sz w:val="16"/>
                <w:szCs w:val="16"/>
                <w:rtl/>
              </w:rPr>
              <w:t>الإفصاح عن توجهات السياسات الاقتصادية في المستقبل</w:t>
            </w:r>
          </w:p>
        </w:tc>
      </w:tr>
    </w:tbl>
    <w:tbl>
      <w:tblPr>
        <w:tblStyle w:val="PlainTable11"/>
        <w:tblpPr w:leftFromText="180" w:rightFromText="180" w:vertAnchor="page" w:horzAnchor="page" w:tblpX="774" w:tblpY="4022"/>
        <w:bidiVisual/>
        <w:tblW w:w="5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0"/>
        <w:gridCol w:w="900"/>
        <w:gridCol w:w="990"/>
        <w:gridCol w:w="900"/>
        <w:gridCol w:w="990"/>
        <w:gridCol w:w="900"/>
      </w:tblGrid>
      <w:tr w:rsidR="00940C86" w14:paraId="3E7DF9EE" w14:textId="77777777" w:rsidTr="00940C86">
        <w:trPr>
          <w:cnfStyle w:val="100000000000" w:firstRow="1" w:lastRow="0" w:firstColumn="0" w:lastColumn="0" w:oddVBand="0" w:evenVBand="0" w:oddHBand="0" w:evenHBand="0" w:firstRowFirstColumn="0" w:firstRowLastColumn="0" w:lastRowFirstColumn="0" w:lastRowLastColumn="0"/>
          <w:trHeight w:val="4608"/>
        </w:trPr>
        <w:tc>
          <w:tcPr>
            <w:cnfStyle w:val="001000000000" w:firstRow="0" w:lastRow="0" w:firstColumn="1" w:lastColumn="0" w:oddVBand="0" w:evenVBand="0" w:oddHBand="0" w:evenHBand="0" w:firstRowFirstColumn="0" w:firstRowLastColumn="0" w:lastRowFirstColumn="0" w:lastRowLastColumn="0"/>
            <w:tcW w:w="990" w:type="dxa"/>
          </w:tcPr>
          <w:p w14:paraId="4DF2518D" w14:textId="77777777" w:rsidR="00940C86" w:rsidRDefault="00940C86" w:rsidP="00940C86">
            <w:pPr>
              <w:bidi/>
              <w:spacing w:after="0" w:line="192" w:lineRule="auto"/>
              <w:jc w:val="center"/>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الصناعة التحويلية</w:t>
            </w:r>
          </w:p>
        </w:tc>
        <w:tc>
          <w:tcPr>
            <w:tcW w:w="900" w:type="dxa"/>
          </w:tcPr>
          <w:p w14:paraId="642F70AD" w14:textId="77777777" w:rsidR="00940C86" w:rsidRDefault="00940C86" w:rsidP="00940C86">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التشييد والبناء</w:t>
            </w:r>
          </w:p>
        </w:tc>
        <w:tc>
          <w:tcPr>
            <w:tcW w:w="990" w:type="dxa"/>
          </w:tcPr>
          <w:p w14:paraId="0B02909E" w14:textId="77777777" w:rsidR="00940C86" w:rsidRDefault="00940C86" w:rsidP="00940C86">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السياحة</w:t>
            </w:r>
          </w:p>
        </w:tc>
        <w:tc>
          <w:tcPr>
            <w:tcW w:w="900" w:type="dxa"/>
          </w:tcPr>
          <w:p w14:paraId="133FE71A" w14:textId="77777777" w:rsidR="00940C86" w:rsidRDefault="00940C86" w:rsidP="00940C86">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b w:val="0"/>
                <w:bCs w:val="0"/>
                <w:sz w:val="18"/>
                <w:szCs w:val="18"/>
                <w:rtl/>
              </w:rPr>
            </w:pPr>
            <w:r>
              <w:rPr>
                <w:rFonts w:ascii="Almarai Bold" w:eastAsia="Sinkin Sans 400 Regular" w:hAnsi="Almarai Bold" w:cs="Almarai Bold"/>
                <w:sz w:val="18"/>
                <w:szCs w:val="18"/>
                <w:rtl/>
              </w:rPr>
              <w:t>قطاع</w:t>
            </w:r>
          </w:p>
          <w:p w14:paraId="7C72A2DC" w14:textId="64545B50" w:rsidR="00940C86" w:rsidRDefault="00940C86" w:rsidP="00940C86">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النقل</w:t>
            </w:r>
          </w:p>
        </w:tc>
        <w:tc>
          <w:tcPr>
            <w:tcW w:w="990" w:type="dxa"/>
          </w:tcPr>
          <w:p w14:paraId="54DECB3B" w14:textId="77777777" w:rsidR="00940C86" w:rsidRDefault="00940C86" w:rsidP="00940C86">
            <w:pPr>
              <w:bidi/>
              <w:spacing w:after="0" w:line="192" w:lineRule="auto"/>
              <w:ind w:left="90"/>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الاتصالات</w:t>
            </w:r>
          </w:p>
        </w:tc>
        <w:tc>
          <w:tcPr>
            <w:tcW w:w="900" w:type="dxa"/>
          </w:tcPr>
          <w:p w14:paraId="02277346" w14:textId="77777777" w:rsidR="00940C86" w:rsidRDefault="00940C86" w:rsidP="00940C86">
            <w:pPr>
              <w:bidi/>
              <w:spacing w:after="0" w:line="192" w:lineRule="auto"/>
              <w:jc w:val="center"/>
              <w:cnfStyle w:val="100000000000" w:firstRow="1" w:lastRow="0" w:firstColumn="0" w:lastColumn="0" w:oddVBand="0" w:evenVBand="0" w:oddHBand="0" w:evenHBand="0" w:firstRowFirstColumn="0" w:firstRowLastColumn="0" w:lastRowFirstColumn="0" w:lastRowLastColumn="0"/>
              <w:rPr>
                <w:rFonts w:ascii="Almarai Bold" w:eastAsia="Sinkin Sans 400 Regular" w:hAnsi="Almarai Bold" w:cs="Almarai Bold"/>
                <w:sz w:val="18"/>
                <w:szCs w:val="18"/>
              </w:rPr>
            </w:pPr>
            <w:r>
              <w:rPr>
                <w:rFonts w:ascii="Almarai Bold" w:eastAsia="Sinkin Sans 400 Regular" w:hAnsi="Almarai Bold" w:cs="Almarai Bold"/>
                <w:sz w:val="18"/>
                <w:szCs w:val="18"/>
                <w:rtl/>
              </w:rPr>
              <w:t>قطاع الخدمات المالية</w:t>
            </w:r>
          </w:p>
        </w:tc>
      </w:tr>
    </w:tbl>
    <w:p w14:paraId="16C0CDDD" w14:textId="5A65D822" w:rsidR="00C95244" w:rsidRDefault="00C95244">
      <w:pPr>
        <w:bidi/>
        <w:spacing w:after="0" w:line="360" w:lineRule="auto"/>
        <w:ind w:left="130"/>
        <w:jc w:val="both"/>
        <w:rPr>
          <w:rFonts w:ascii="Almarai" w:hAnsi="Almarai" w:cs="Almarai"/>
          <w:sz w:val="20"/>
          <w:szCs w:val="20"/>
          <w:rtl/>
          <w:lang w:bidi="ar-EG"/>
        </w:rPr>
      </w:pPr>
    </w:p>
    <w:tbl>
      <w:tblPr>
        <w:tblpPr w:leftFromText="180" w:rightFromText="180" w:vertAnchor="page" w:horzAnchor="page" w:tblpX="6449" w:tblpY="4796"/>
        <w:bidiVisual/>
        <w:tblW w:w="3973" w:type="dxa"/>
        <w:tblLook w:val="0420" w:firstRow="1" w:lastRow="0" w:firstColumn="0" w:lastColumn="0" w:noHBand="0" w:noVBand="1"/>
      </w:tblPr>
      <w:tblGrid>
        <w:gridCol w:w="3973"/>
      </w:tblGrid>
      <w:tr w:rsidR="004D15E3" w:rsidRPr="00B33E63" w14:paraId="03AB1144" w14:textId="77777777" w:rsidTr="00940C86">
        <w:trPr>
          <w:trHeight w:val="285"/>
        </w:trPr>
        <w:tc>
          <w:tcPr>
            <w:tcW w:w="3973" w:type="dxa"/>
          </w:tcPr>
          <w:p w14:paraId="5E01BC8B" w14:textId="5127EA39" w:rsidR="004D15E3" w:rsidRPr="007C22ED" w:rsidRDefault="004D15E3" w:rsidP="00940C86">
            <w:pPr>
              <w:bidi/>
              <w:spacing w:after="0" w:line="240" w:lineRule="auto"/>
              <w:rPr>
                <w:rFonts w:ascii="Almarai Bold" w:hAnsi="Almarai Bold" w:cs="Almarai Bold"/>
                <w:sz w:val="16"/>
                <w:szCs w:val="16"/>
              </w:rPr>
            </w:pPr>
            <w:r w:rsidRPr="007C22ED">
              <w:rPr>
                <w:rFonts w:ascii="Almarai Bold" w:hAnsi="Almarai Bold" w:cs="Almarai Bold"/>
                <w:sz w:val="16"/>
                <w:szCs w:val="16"/>
                <w:rtl/>
              </w:rPr>
              <w:t>اتساق</w:t>
            </w:r>
            <w:r w:rsidR="008401E6">
              <w:rPr>
                <w:rFonts w:ascii="Almarai Bold" w:hAnsi="Almarai Bold" w:cs="Almarai Bold"/>
                <w:sz w:val="16"/>
                <w:szCs w:val="16"/>
                <w:rtl/>
              </w:rPr>
              <w:t xml:space="preserve"> </w:t>
            </w:r>
            <w:r w:rsidRPr="007C22ED">
              <w:rPr>
                <w:rFonts w:ascii="Almarai Bold" w:hAnsi="Almarai Bold" w:cs="Almarai Bold"/>
                <w:sz w:val="16"/>
                <w:szCs w:val="16"/>
                <w:rtl/>
              </w:rPr>
              <w:t>السياسات الاقتصادية</w:t>
            </w:r>
          </w:p>
        </w:tc>
      </w:tr>
      <w:tr w:rsidR="004D15E3" w:rsidRPr="00B33E63" w14:paraId="36392AF1" w14:textId="77777777" w:rsidTr="00940C86">
        <w:tblPrEx>
          <w:tblCellMar>
            <w:left w:w="0" w:type="dxa"/>
            <w:right w:w="0" w:type="dxa"/>
          </w:tblCellMar>
        </w:tblPrEx>
        <w:trPr>
          <w:trHeight w:val="285"/>
        </w:trPr>
        <w:tc>
          <w:tcPr>
            <w:tcW w:w="3973" w:type="dxa"/>
            <w:shd w:val="clear" w:color="auto" w:fill="F2F2F2" w:themeFill="background1" w:themeFillShade="F2"/>
            <w:tcMar>
              <w:top w:w="15" w:type="dxa"/>
              <w:left w:w="15" w:type="dxa"/>
              <w:bottom w:w="0" w:type="dxa"/>
              <w:right w:w="15" w:type="dxa"/>
            </w:tcMar>
          </w:tcPr>
          <w:p w14:paraId="54C21F57" w14:textId="1C61246B"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تسهيل الإجراءات الحكومية</w:t>
            </w:r>
          </w:p>
        </w:tc>
      </w:tr>
      <w:tr w:rsidR="004D15E3" w:rsidRPr="00B33E63" w14:paraId="5BA4B7D2" w14:textId="77777777" w:rsidTr="00940C86">
        <w:tblPrEx>
          <w:tblCellMar>
            <w:left w:w="0" w:type="dxa"/>
            <w:right w:w="0" w:type="dxa"/>
          </w:tblCellMar>
        </w:tblPrEx>
        <w:trPr>
          <w:trHeight w:val="285"/>
        </w:trPr>
        <w:tc>
          <w:tcPr>
            <w:tcW w:w="3973" w:type="dxa"/>
            <w:tcMar>
              <w:top w:w="15" w:type="dxa"/>
              <w:left w:w="15" w:type="dxa"/>
              <w:bottom w:w="0" w:type="dxa"/>
              <w:right w:w="15" w:type="dxa"/>
            </w:tcMar>
          </w:tcPr>
          <w:p w14:paraId="4A312D53" w14:textId="76AF8E33"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النقل واللوجستيات</w:t>
            </w:r>
          </w:p>
        </w:tc>
      </w:tr>
      <w:tr w:rsidR="004D15E3" w:rsidRPr="00B33E63" w14:paraId="286709E9" w14:textId="77777777" w:rsidTr="00940C86">
        <w:tblPrEx>
          <w:tblCellMar>
            <w:left w:w="0" w:type="dxa"/>
            <w:right w:w="0" w:type="dxa"/>
          </w:tblCellMar>
        </w:tblPrEx>
        <w:trPr>
          <w:trHeight w:val="285"/>
        </w:trPr>
        <w:tc>
          <w:tcPr>
            <w:tcW w:w="3973" w:type="dxa"/>
            <w:shd w:val="clear" w:color="auto" w:fill="F2F2F2" w:themeFill="background1" w:themeFillShade="F2"/>
            <w:tcMar>
              <w:top w:w="15" w:type="dxa"/>
              <w:left w:w="15" w:type="dxa"/>
              <w:bottom w:w="0" w:type="dxa"/>
              <w:right w:w="15" w:type="dxa"/>
            </w:tcMar>
          </w:tcPr>
          <w:p w14:paraId="592CD7FE" w14:textId="4CDB4522"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المنظومة الضريبية</w:t>
            </w:r>
          </w:p>
        </w:tc>
      </w:tr>
      <w:tr w:rsidR="004D15E3" w:rsidRPr="00B33E63" w14:paraId="10BB72A6" w14:textId="77777777" w:rsidTr="00940C86">
        <w:tblPrEx>
          <w:tblCellMar>
            <w:left w:w="0" w:type="dxa"/>
            <w:right w:w="0" w:type="dxa"/>
          </w:tblCellMar>
        </w:tblPrEx>
        <w:trPr>
          <w:trHeight w:val="285"/>
        </w:trPr>
        <w:tc>
          <w:tcPr>
            <w:tcW w:w="3973" w:type="dxa"/>
            <w:tcMar>
              <w:top w:w="15" w:type="dxa"/>
              <w:left w:w="15" w:type="dxa"/>
              <w:bottom w:w="0" w:type="dxa"/>
              <w:right w:w="15" w:type="dxa"/>
            </w:tcMar>
          </w:tcPr>
          <w:p w14:paraId="13F3F2EF" w14:textId="0B93DBAE"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تخفيض الرسوم المفروضة على الخدمات الحكومية</w:t>
            </w:r>
          </w:p>
        </w:tc>
      </w:tr>
      <w:tr w:rsidR="004D15E3" w:rsidRPr="00B33E63" w14:paraId="21D3FDFE" w14:textId="77777777" w:rsidTr="00940C86">
        <w:tblPrEx>
          <w:tblCellMar>
            <w:left w:w="0" w:type="dxa"/>
            <w:right w:w="0" w:type="dxa"/>
          </w:tblCellMar>
        </w:tblPrEx>
        <w:trPr>
          <w:trHeight w:val="285"/>
        </w:trPr>
        <w:tc>
          <w:tcPr>
            <w:tcW w:w="3973" w:type="dxa"/>
            <w:shd w:val="clear" w:color="auto" w:fill="F2F2F2" w:themeFill="background1" w:themeFillShade="F2"/>
            <w:tcMar>
              <w:top w:w="15" w:type="dxa"/>
              <w:left w:w="15" w:type="dxa"/>
              <w:bottom w:w="0" w:type="dxa"/>
              <w:right w:w="15" w:type="dxa"/>
            </w:tcMar>
          </w:tcPr>
          <w:p w14:paraId="022A0A26" w14:textId="4C839A61"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التضخم</w:t>
            </w:r>
          </w:p>
        </w:tc>
      </w:tr>
      <w:tr w:rsidR="004D15E3" w:rsidRPr="00B33E63" w14:paraId="5B4B38F7" w14:textId="77777777" w:rsidTr="00940C86">
        <w:tblPrEx>
          <w:tblCellMar>
            <w:left w:w="0" w:type="dxa"/>
            <w:right w:w="0" w:type="dxa"/>
          </w:tblCellMar>
        </w:tblPrEx>
        <w:trPr>
          <w:trHeight w:val="285"/>
        </w:trPr>
        <w:tc>
          <w:tcPr>
            <w:tcW w:w="3973" w:type="dxa"/>
            <w:tcMar>
              <w:top w:w="15" w:type="dxa"/>
              <w:left w:w="15" w:type="dxa"/>
              <w:bottom w:w="0" w:type="dxa"/>
              <w:right w:w="15" w:type="dxa"/>
            </w:tcMar>
          </w:tcPr>
          <w:p w14:paraId="5CC3B6DE" w14:textId="34DC9A63"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سعر الصرف</w:t>
            </w:r>
          </w:p>
        </w:tc>
      </w:tr>
      <w:tr w:rsidR="004D15E3" w:rsidRPr="00B33E63" w14:paraId="62E4E328" w14:textId="77777777" w:rsidTr="00940C86">
        <w:tblPrEx>
          <w:tblCellMar>
            <w:left w:w="0" w:type="dxa"/>
            <w:right w:w="0" w:type="dxa"/>
          </w:tblCellMar>
        </w:tblPrEx>
        <w:trPr>
          <w:trHeight w:val="285"/>
        </w:trPr>
        <w:tc>
          <w:tcPr>
            <w:tcW w:w="3973" w:type="dxa"/>
            <w:shd w:val="clear" w:color="auto" w:fill="F2F2F2" w:themeFill="background1" w:themeFillShade="F2"/>
            <w:tcMar>
              <w:top w:w="15" w:type="dxa"/>
              <w:left w:w="15" w:type="dxa"/>
              <w:bottom w:w="0" w:type="dxa"/>
              <w:right w:w="15" w:type="dxa"/>
            </w:tcMar>
          </w:tcPr>
          <w:p w14:paraId="6FD53F28" w14:textId="27F1A0C9"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تخفيض أسعار الطاقة والمياه</w:t>
            </w:r>
          </w:p>
        </w:tc>
      </w:tr>
      <w:tr w:rsidR="004D15E3" w:rsidRPr="00B33E63" w14:paraId="3CB53126" w14:textId="77777777" w:rsidTr="00940C86">
        <w:tblPrEx>
          <w:tblCellMar>
            <w:left w:w="0" w:type="dxa"/>
            <w:right w:w="0" w:type="dxa"/>
          </w:tblCellMar>
        </w:tblPrEx>
        <w:trPr>
          <w:trHeight w:val="285"/>
        </w:trPr>
        <w:tc>
          <w:tcPr>
            <w:tcW w:w="3973" w:type="dxa"/>
            <w:tcMar>
              <w:top w:w="15" w:type="dxa"/>
              <w:left w:w="15" w:type="dxa"/>
              <w:bottom w:w="0" w:type="dxa"/>
              <w:right w:w="15" w:type="dxa"/>
            </w:tcMar>
          </w:tcPr>
          <w:p w14:paraId="01EB58AA" w14:textId="77777777"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المنظومة الجمركية</w:t>
            </w:r>
          </w:p>
        </w:tc>
      </w:tr>
      <w:tr w:rsidR="004D15E3" w:rsidRPr="00B33E63" w14:paraId="2E0BF09A" w14:textId="77777777" w:rsidTr="00940C86">
        <w:tblPrEx>
          <w:tblCellMar>
            <w:left w:w="0" w:type="dxa"/>
            <w:right w:w="0" w:type="dxa"/>
          </w:tblCellMar>
        </w:tblPrEx>
        <w:trPr>
          <w:trHeight w:val="285"/>
        </w:trPr>
        <w:tc>
          <w:tcPr>
            <w:tcW w:w="3973" w:type="dxa"/>
            <w:shd w:val="clear" w:color="auto" w:fill="F2F2F2" w:themeFill="background1" w:themeFillShade="F2"/>
            <w:tcMar>
              <w:top w:w="15" w:type="dxa"/>
              <w:left w:w="15" w:type="dxa"/>
              <w:bottom w:w="0" w:type="dxa"/>
              <w:right w:w="15" w:type="dxa"/>
            </w:tcMar>
          </w:tcPr>
          <w:p w14:paraId="0E2B4BE9" w14:textId="77777777"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توفير العمالة المؤهلة</w:t>
            </w:r>
          </w:p>
        </w:tc>
      </w:tr>
      <w:tr w:rsidR="004D15E3" w:rsidRPr="00B33E63" w14:paraId="540998C9" w14:textId="77777777" w:rsidTr="00940C86">
        <w:tblPrEx>
          <w:tblCellMar>
            <w:left w:w="0" w:type="dxa"/>
            <w:right w:w="0" w:type="dxa"/>
          </w:tblCellMar>
        </w:tblPrEx>
        <w:trPr>
          <w:trHeight w:val="285"/>
        </w:trPr>
        <w:tc>
          <w:tcPr>
            <w:tcW w:w="3973" w:type="dxa"/>
            <w:tcMar>
              <w:top w:w="15" w:type="dxa"/>
              <w:left w:w="15" w:type="dxa"/>
              <w:bottom w:w="0" w:type="dxa"/>
              <w:right w:w="15" w:type="dxa"/>
            </w:tcMar>
          </w:tcPr>
          <w:p w14:paraId="1B1A1E50" w14:textId="77777777"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تسهيل إجراءات التصدير</w:t>
            </w:r>
          </w:p>
        </w:tc>
      </w:tr>
      <w:tr w:rsidR="004D15E3" w:rsidRPr="00B33E63" w14:paraId="54B609F2" w14:textId="77777777" w:rsidTr="00940C86">
        <w:tblPrEx>
          <w:tblCellMar>
            <w:left w:w="0" w:type="dxa"/>
            <w:right w:w="0" w:type="dxa"/>
          </w:tblCellMar>
        </w:tblPrEx>
        <w:trPr>
          <w:trHeight w:val="285"/>
        </w:trPr>
        <w:tc>
          <w:tcPr>
            <w:tcW w:w="3973" w:type="dxa"/>
            <w:shd w:val="clear" w:color="auto" w:fill="F2F2F2" w:themeFill="background1" w:themeFillShade="F2"/>
            <w:tcMar>
              <w:top w:w="15" w:type="dxa"/>
              <w:left w:w="15" w:type="dxa"/>
              <w:bottom w:w="0" w:type="dxa"/>
              <w:right w:w="15" w:type="dxa"/>
            </w:tcMar>
          </w:tcPr>
          <w:p w14:paraId="0F3739EE" w14:textId="77777777"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تخفيض مدة انقطاع الكهرباء</w:t>
            </w:r>
          </w:p>
        </w:tc>
      </w:tr>
      <w:tr w:rsidR="004D15E3" w:rsidRPr="00B33E63" w14:paraId="64D2F86E" w14:textId="77777777" w:rsidTr="00940C86">
        <w:tblPrEx>
          <w:tblCellMar>
            <w:left w:w="0" w:type="dxa"/>
            <w:right w:w="0" w:type="dxa"/>
          </w:tblCellMar>
        </w:tblPrEx>
        <w:trPr>
          <w:trHeight w:val="285"/>
        </w:trPr>
        <w:tc>
          <w:tcPr>
            <w:tcW w:w="3973" w:type="dxa"/>
            <w:tcMar>
              <w:top w:w="15" w:type="dxa"/>
              <w:left w:w="15" w:type="dxa"/>
              <w:bottom w:w="0" w:type="dxa"/>
              <w:right w:w="15" w:type="dxa"/>
            </w:tcMar>
          </w:tcPr>
          <w:p w14:paraId="66A86260" w14:textId="68BA6DC8" w:rsidR="004D15E3" w:rsidRPr="007C22ED" w:rsidRDefault="004D15E3" w:rsidP="00940C86">
            <w:pPr>
              <w:tabs>
                <w:tab w:val="center" w:pos="1778"/>
              </w:tabs>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توفير خدمات التمويل</w:t>
            </w:r>
            <w:r w:rsidR="008401E6">
              <w:rPr>
                <w:rFonts w:ascii="Almarai Bold" w:hAnsi="Almarai Bold" w:cs="Almarai Bold"/>
                <w:sz w:val="16"/>
                <w:szCs w:val="16"/>
                <w:rtl/>
              </w:rPr>
              <w:t xml:space="preserve"> </w:t>
            </w:r>
          </w:p>
        </w:tc>
      </w:tr>
      <w:tr w:rsidR="004D15E3" w:rsidRPr="00B33E63" w14:paraId="4533605B" w14:textId="77777777" w:rsidTr="00940C86">
        <w:tblPrEx>
          <w:tblCellMar>
            <w:left w:w="0" w:type="dxa"/>
            <w:right w:w="0" w:type="dxa"/>
          </w:tblCellMar>
        </w:tblPrEx>
        <w:trPr>
          <w:trHeight w:val="285"/>
        </w:trPr>
        <w:tc>
          <w:tcPr>
            <w:tcW w:w="3973" w:type="dxa"/>
            <w:shd w:val="clear" w:color="auto" w:fill="F2F2F2" w:themeFill="background1" w:themeFillShade="F2"/>
            <w:tcMar>
              <w:top w:w="15" w:type="dxa"/>
              <w:left w:w="15" w:type="dxa"/>
              <w:bottom w:w="0" w:type="dxa"/>
              <w:right w:w="15" w:type="dxa"/>
            </w:tcMar>
          </w:tcPr>
          <w:p w14:paraId="0C9181F6" w14:textId="5BFD0C44" w:rsidR="004D15E3" w:rsidRPr="007C22ED" w:rsidRDefault="004D15E3" w:rsidP="00940C86">
            <w:pPr>
              <w:bidi/>
              <w:spacing w:after="0" w:line="240" w:lineRule="auto"/>
              <w:rPr>
                <w:rFonts w:ascii="Almarai Bold" w:eastAsia="Sinkin Sans 400 Regular" w:hAnsi="Almarai Bold" w:cs="Almarai Bold"/>
                <w:sz w:val="16"/>
                <w:szCs w:val="16"/>
                <w:lang w:bidi="ar-EG"/>
              </w:rPr>
            </w:pPr>
            <w:r w:rsidRPr="007C22ED">
              <w:rPr>
                <w:rFonts w:ascii="Almarai Bold" w:hAnsi="Almarai Bold" w:cs="Almarai Bold"/>
                <w:sz w:val="16"/>
                <w:szCs w:val="16"/>
                <w:rtl/>
              </w:rPr>
              <w:t>أخــــــــــــــــــــــــــرى</w:t>
            </w:r>
          </w:p>
        </w:tc>
      </w:tr>
      <w:tr w:rsidR="004D15E3" w:rsidRPr="00B33E63" w14:paraId="45F3CF26" w14:textId="77777777" w:rsidTr="00940C86">
        <w:tblPrEx>
          <w:tblCellMar>
            <w:left w:w="0" w:type="dxa"/>
            <w:right w:w="0" w:type="dxa"/>
          </w:tblCellMar>
        </w:tblPrEx>
        <w:trPr>
          <w:trHeight w:val="285"/>
        </w:trPr>
        <w:tc>
          <w:tcPr>
            <w:tcW w:w="3973" w:type="dxa"/>
            <w:tcMar>
              <w:top w:w="15" w:type="dxa"/>
              <w:left w:w="15" w:type="dxa"/>
              <w:bottom w:w="0" w:type="dxa"/>
              <w:right w:w="15" w:type="dxa"/>
            </w:tcMar>
          </w:tcPr>
          <w:p w14:paraId="5F04606B" w14:textId="096A1980" w:rsidR="004D15E3" w:rsidRPr="007C22ED" w:rsidRDefault="004D15E3" w:rsidP="00940C86">
            <w:pPr>
              <w:bidi/>
              <w:spacing w:after="0" w:line="240" w:lineRule="auto"/>
              <w:rPr>
                <w:rFonts w:ascii="Almarai Bold" w:hAnsi="Almarai Bold" w:cs="Almarai Bold"/>
                <w:sz w:val="16"/>
                <w:szCs w:val="16"/>
                <w:rtl/>
              </w:rPr>
            </w:pPr>
            <w:r w:rsidRPr="007C22ED">
              <w:rPr>
                <w:rFonts w:ascii="Almarai Bold" w:hAnsi="Almarai Bold" w:cs="Almarai Bold"/>
                <w:sz w:val="16"/>
                <w:szCs w:val="16"/>
                <w:rtl/>
              </w:rPr>
              <w:t>توافر</w:t>
            </w:r>
            <w:r w:rsidR="008401E6">
              <w:rPr>
                <w:rFonts w:ascii="Almarai Bold" w:hAnsi="Almarai Bold" w:cs="Almarai Bold"/>
                <w:sz w:val="16"/>
                <w:szCs w:val="16"/>
                <w:rtl/>
              </w:rPr>
              <w:t xml:space="preserve"> </w:t>
            </w:r>
            <w:r w:rsidRPr="007C22ED">
              <w:rPr>
                <w:rFonts w:ascii="Almarai Bold" w:hAnsi="Almarai Bold" w:cs="Almarai Bold"/>
                <w:sz w:val="16"/>
                <w:szCs w:val="16"/>
                <w:rtl/>
              </w:rPr>
              <w:t>المعلومات عن السوق المحلي والخارجي</w:t>
            </w:r>
          </w:p>
        </w:tc>
      </w:tr>
      <w:tr w:rsidR="004D15E3" w:rsidRPr="00B33E63" w14:paraId="0E6B75A0" w14:textId="77777777" w:rsidTr="00940C86">
        <w:tblPrEx>
          <w:tblCellMar>
            <w:left w:w="0" w:type="dxa"/>
            <w:right w:w="0" w:type="dxa"/>
          </w:tblCellMar>
        </w:tblPrEx>
        <w:trPr>
          <w:trHeight w:val="285"/>
        </w:trPr>
        <w:tc>
          <w:tcPr>
            <w:tcW w:w="3973" w:type="dxa"/>
            <w:shd w:val="clear" w:color="auto" w:fill="F2F2F2" w:themeFill="background1" w:themeFillShade="F2"/>
            <w:tcMar>
              <w:top w:w="15" w:type="dxa"/>
              <w:left w:w="15" w:type="dxa"/>
              <w:bottom w:w="0" w:type="dxa"/>
              <w:right w:w="15" w:type="dxa"/>
            </w:tcMar>
          </w:tcPr>
          <w:p w14:paraId="355EBC52" w14:textId="77777777" w:rsidR="004D15E3" w:rsidRPr="007C22ED" w:rsidRDefault="004D15E3" w:rsidP="00940C86">
            <w:pPr>
              <w:bidi/>
              <w:spacing w:after="0" w:line="240" w:lineRule="auto"/>
              <w:rPr>
                <w:rFonts w:ascii="Almarai Bold" w:hAnsi="Almarai Bold" w:cs="Almarai Bold"/>
                <w:sz w:val="16"/>
                <w:szCs w:val="16"/>
                <w:rtl/>
              </w:rPr>
            </w:pPr>
            <w:r w:rsidRPr="007C22ED">
              <w:rPr>
                <w:rFonts w:ascii="Almarai Bold" w:hAnsi="Almarai Bold" w:cs="Almarai Bold"/>
                <w:sz w:val="16"/>
                <w:szCs w:val="16"/>
                <w:rtl/>
              </w:rPr>
              <w:t>تفضيل المنتج المحلي في التعاقدات الحكومية</w:t>
            </w:r>
          </w:p>
        </w:tc>
      </w:tr>
      <w:tr w:rsidR="004D15E3" w:rsidRPr="00B33E63" w14:paraId="5DB92689" w14:textId="77777777" w:rsidTr="00940C86">
        <w:tblPrEx>
          <w:tblCellMar>
            <w:left w:w="0" w:type="dxa"/>
            <w:right w:w="0" w:type="dxa"/>
          </w:tblCellMar>
        </w:tblPrEx>
        <w:trPr>
          <w:trHeight w:val="285"/>
        </w:trPr>
        <w:tc>
          <w:tcPr>
            <w:tcW w:w="3973" w:type="dxa"/>
            <w:tcMar>
              <w:top w:w="15" w:type="dxa"/>
              <w:left w:w="15" w:type="dxa"/>
              <w:bottom w:w="0" w:type="dxa"/>
              <w:right w:w="15" w:type="dxa"/>
            </w:tcMar>
          </w:tcPr>
          <w:p w14:paraId="4B8C3AD0" w14:textId="77777777" w:rsidR="004D15E3" w:rsidRPr="007C22ED" w:rsidRDefault="004D15E3" w:rsidP="00940C86">
            <w:pPr>
              <w:bidi/>
              <w:spacing w:after="0" w:line="240" w:lineRule="auto"/>
              <w:rPr>
                <w:rFonts w:ascii="Almarai Bold" w:hAnsi="Almarai Bold" w:cs="Almarai Bold"/>
                <w:sz w:val="16"/>
                <w:szCs w:val="16"/>
                <w:rtl/>
              </w:rPr>
            </w:pPr>
            <w:r w:rsidRPr="007C22ED">
              <w:rPr>
                <w:rFonts w:ascii="Almarai Bold" w:hAnsi="Almarai Bold" w:cs="Almarai Bold"/>
                <w:sz w:val="16"/>
                <w:szCs w:val="16"/>
                <w:rtl/>
              </w:rPr>
              <w:t>منع المنافسة غير العادلة من الدولة</w:t>
            </w:r>
          </w:p>
        </w:tc>
      </w:tr>
      <w:tr w:rsidR="004D15E3" w:rsidRPr="00B33E63" w14:paraId="0ED785AA" w14:textId="77777777" w:rsidTr="00940C86">
        <w:tblPrEx>
          <w:tblCellMar>
            <w:left w:w="0" w:type="dxa"/>
            <w:right w:w="0" w:type="dxa"/>
          </w:tblCellMar>
        </w:tblPrEx>
        <w:trPr>
          <w:trHeight w:val="285"/>
        </w:trPr>
        <w:tc>
          <w:tcPr>
            <w:tcW w:w="3973" w:type="dxa"/>
            <w:shd w:val="clear" w:color="auto" w:fill="F2F2F2" w:themeFill="background1" w:themeFillShade="F2"/>
            <w:tcMar>
              <w:top w:w="15" w:type="dxa"/>
              <w:left w:w="15" w:type="dxa"/>
              <w:bottom w:w="0" w:type="dxa"/>
              <w:right w:w="15" w:type="dxa"/>
            </w:tcMar>
          </w:tcPr>
          <w:p w14:paraId="230841F8" w14:textId="77777777" w:rsidR="004D15E3" w:rsidRPr="007C22ED" w:rsidRDefault="004D15E3" w:rsidP="00940C86">
            <w:pPr>
              <w:bidi/>
              <w:spacing w:after="0" w:line="240" w:lineRule="auto"/>
              <w:rPr>
                <w:rFonts w:ascii="Almarai Bold" w:hAnsi="Almarai Bold" w:cs="Almarai Bold"/>
                <w:sz w:val="16"/>
                <w:szCs w:val="16"/>
                <w:rtl/>
              </w:rPr>
            </w:pPr>
            <w:r w:rsidRPr="007C22ED">
              <w:rPr>
                <w:rFonts w:ascii="Almarai Bold" w:hAnsi="Almarai Bold" w:cs="Almarai Bold"/>
                <w:sz w:val="16"/>
                <w:szCs w:val="16"/>
                <w:rtl/>
              </w:rPr>
              <w:t>الإفصاح عن توجهات السياسات الاقتصادية في المستقبل</w:t>
            </w:r>
          </w:p>
        </w:tc>
      </w:tr>
    </w:tbl>
    <w:p w14:paraId="476F6FFD" w14:textId="21271B13" w:rsidR="00C95244" w:rsidRDefault="00940C86" w:rsidP="0049517E">
      <w:pPr>
        <w:bidi/>
        <w:jc w:val="both"/>
        <w:rPr>
          <w:rtl/>
        </w:rPr>
      </w:pPr>
      <w:r w:rsidRPr="002C036A">
        <w:rPr>
          <w:rFonts w:hint="cs"/>
          <w:noProof/>
          <w:rtl/>
        </w:rPr>
        <w:drawing>
          <wp:anchor distT="0" distB="0" distL="114300" distR="114300" simplePos="0" relativeHeight="251985920" behindDoc="0" locked="0" layoutInCell="1" allowOverlap="1" wp14:anchorId="3162B962" wp14:editId="567B834A">
            <wp:simplePos x="0" y="0"/>
            <wp:positionH relativeFrom="column">
              <wp:posOffset>-185082</wp:posOffset>
            </wp:positionH>
            <wp:positionV relativeFrom="paragraph">
              <wp:posOffset>329565</wp:posOffset>
            </wp:positionV>
            <wp:extent cx="3657600" cy="3449782"/>
            <wp:effectExtent l="0" t="0" r="0" b="0"/>
            <wp:wrapNone/>
            <wp:docPr id="104838496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57600" cy="34497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381">
        <w:t xml:space="preserve"> </w:t>
      </w:r>
    </w:p>
    <w:p w14:paraId="1928055E" w14:textId="444BFEF0" w:rsidR="00C95244" w:rsidRDefault="00C95244">
      <w:pPr>
        <w:bidi/>
        <w:jc w:val="both"/>
        <w:rPr>
          <w:rtl/>
        </w:rPr>
      </w:pPr>
    </w:p>
    <w:p w14:paraId="2F62B36D" w14:textId="3338B290" w:rsidR="00C95244" w:rsidRDefault="00C95244">
      <w:pPr>
        <w:bidi/>
        <w:jc w:val="both"/>
        <w:rPr>
          <w:rtl/>
        </w:rPr>
      </w:pPr>
    </w:p>
    <w:p w14:paraId="788A32FD" w14:textId="240DB930" w:rsidR="00C95244" w:rsidRDefault="00C95244">
      <w:pPr>
        <w:bidi/>
        <w:jc w:val="both"/>
        <w:rPr>
          <w:rtl/>
        </w:rPr>
      </w:pPr>
    </w:p>
    <w:p w14:paraId="68D2FE4E" w14:textId="77777777" w:rsidR="00C95244" w:rsidRDefault="00C95244">
      <w:pPr>
        <w:bidi/>
        <w:jc w:val="both"/>
        <w:rPr>
          <w:rtl/>
        </w:rPr>
      </w:pPr>
    </w:p>
    <w:p w14:paraId="0172F3D8" w14:textId="768952CF" w:rsidR="00C95244" w:rsidRDefault="00C95244">
      <w:pPr>
        <w:bidi/>
        <w:jc w:val="both"/>
        <w:rPr>
          <w:rtl/>
        </w:rPr>
      </w:pPr>
    </w:p>
    <w:p w14:paraId="32016276" w14:textId="3AFC6D79" w:rsidR="00C95244" w:rsidRDefault="00C95244">
      <w:pPr>
        <w:bidi/>
        <w:jc w:val="both"/>
        <w:rPr>
          <w:rtl/>
        </w:rPr>
      </w:pPr>
    </w:p>
    <w:p w14:paraId="7A2B1D29" w14:textId="10202215" w:rsidR="00C95244" w:rsidRDefault="00E96381">
      <w:pPr>
        <w:bidi/>
        <w:ind w:left="923"/>
        <w:jc w:val="both"/>
        <w:rPr>
          <w:sz w:val="24"/>
          <w:szCs w:val="24"/>
          <w:lang w:bidi="ar-EG"/>
        </w:rPr>
      </w:pPr>
      <w:r>
        <w:t xml:space="preserve"> </w:t>
      </w:r>
    </w:p>
    <w:p w14:paraId="630AA07F" w14:textId="77777777" w:rsidR="00C95244" w:rsidRDefault="00C95244">
      <w:pPr>
        <w:bidi/>
        <w:jc w:val="both"/>
        <w:rPr>
          <w:sz w:val="20"/>
          <w:szCs w:val="20"/>
          <w:lang w:bidi="ar-EG"/>
        </w:rPr>
      </w:pPr>
    </w:p>
    <w:p w14:paraId="29BC0E44" w14:textId="77777777" w:rsidR="00C95244" w:rsidRDefault="00C95244">
      <w:pPr>
        <w:bidi/>
        <w:spacing w:after="0"/>
        <w:jc w:val="both"/>
        <w:rPr>
          <w:rFonts w:ascii="Almarai" w:hAnsi="Almarai" w:cs="Almarai"/>
          <w:i/>
          <w:iCs/>
          <w:sz w:val="18"/>
          <w:szCs w:val="18"/>
          <w:lang w:bidi="ar-EG"/>
        </w:rPr>
      </w:pPr>
      <w:bookmarkStart w:id="28" w:name="_Toc113942163"/>
    </w:p>
    <w:p w14:paraId="2E7C1049" w14:textId="6F3762BF" w:rsidR="00C95244" w:rsidRDefault="00C95244">
      <w:pPr>
        <w:bidi/>
        <w:spacing w:after="0"/>
        <w:jc w:val="both"/>
        <w:rPr>
          <w:rFonts w:ascii="Almarai" w:hAnsi="Almarai" w:cs="Almarai"/>
          <w:i/>
          <w:iCs/>
          <w:sz w:val="18"/>
          <w:szCs w:val="18"/>
          <w:lang w:bidi="ar-EG"/>
        </w:rPr>
      </w:pPr>
    </w:p>
    <w:p w14:paraId="57C7A365" w14:textId="77777777" w:rsidR="00EB37D3" w:rsidRDefault="00EB37D3" w:rsidP="00EB37D3">
      <w:pPr>
        <w:bidi/>
        <w:spacing w:after="0"/>
        <w:jc w:val="both"/>
        <w:rPr>
          <w:rFonts w:ascii="Almarai" w:hAnsi="Almarai" w:cs="Almarai"/>
          <w:i/>
          <w:iCs/>
          <w:sz w:val="18"/>
          <w:szCs w:val="18"/>
          <w:lang w:bidi="ar-EG"/>
        </w:rPr>
      </w:pPr>
    </w:p>
    <w:p w14:paraId="5720BA90" w14:textId="3D5A9B51" w:rsidR="00EB37D3" w:rsidRDefault="00EB37D3" w:rsidP="00EB37D3">
      <w:pPr>
        <w:bidi/>
        <w:spacing w:after="0"/>
        <w:jc w:val="both"/>
        <w:rPr>
          <w:rFonts w:ascii="Almarai" w:hAnsi="Almarai" w:cs="Almarai"/>
          <w:i/>
          <w:iCs/>
          <w:sz w:val="18"/>
          <w:szCs w:val="18"/>
          <w:lang w:bidi="ar-EG"/>
        </w:rPr>
      </w:pPr>
    </w:p>
    <w:p w14:paraId="6889823B" w14:textId="427CCE7D" w:rsidR="00C95244" w:rsidRDefault="00E96381">
      <w:pPr>
        <w:bidi/>
        <w:spacing w:after="0" w:line="360" w:lineRule="auto"/>
        <w:jc w:val="both"/>
        <w:rPr>
          <w:rFonts w:ascii="Almarai" w:hAnsi="Almarai" w:cs="Almarai"/>
          <w:i/>
          <w:iCs/>
          <w:sz w:val="18"/>
          <w:szCs w:val="18"/>
          <w:lang w:bidi="ar-EG"/>
        </w:rPr>
      </w:pPr>
      <w:r>
        <w:rPr>
          <w:rFonts w:ascii="Almarai" w:hAnsi="Almarai" w:cs="Almarai"/>
          <w:i/>
          <w:iCs/>
          <w:sz w:val="18"/>
          <w:szCs w:val="18"/>
          <w:rtl/>
          <w:lang w:bidi="ar-EG"/>
        </w:rPr>
        <w:t>المصدر</w:t>
      </w:r>
      <w:r>
        <w:rPr>
          <w:rFonts w:ascii="Almarai" w:hAnsi="Almarai" w:cs="Almarai"/>
          <w:sz w:val="18"/>
          <w:szCs w:val="18"/>
          <w:rtl/>
          <w:lang w:bidi="ar-EG"/>
        </w:rPr>
        <w:t>: نتائج الاستبيان</w:t>
      </w:r>
      <w:r>
        <w:rPr>
          <w:rFonts w:ascii="Almarai" w:hAnsi="Almarai" w:cs="Almarai" w:hint="cs"/>
          <w:sz w:val="18"/>
          <w:szCs w:val="18"/>
          <w:rtl/>
          <w:lang w:bidi="ar-EG"/>
        </w:rPr>
        <w:t>.</w:t>
      </w:r>
    </w:p>
    <w:p w14:paraId="7E55F6BC" w14:textId="77777777" w:rsidR="00C95244" w:rsidRDefault="00C95244">
      <w:pPr>
        <w:bidi/>
        <w:spacing w:after="0"/>
        <w:jc w:val="both"/>
        <w:rPr>
          <w:rFonts w:ascii="Almarai" w:hAnsi="Almarai" w:cs="Almarai"/>
          <w:sz w:val="18"/>
          <w:szCs w:val="18"/>
          <w:lang w:bidi="ar-EG"/>
        </w:rPr>
      </w:pPr>
    </w:p>
    <w:p w14:paraId="42E77A51" w14:textId="0386A9AA" w:rsidR="00C95244" w:rsidRDefault="00C95244">
      <w:pPr>
        <w:bidi/>
        <w:jc w:val="both"/>
        <w:rPr>
          <w:rFonts w:ascii="Almarai" w:hAnsi="Almarai" w:cs="Almarai"/>
          <w:sz w:val="20"/>
          <w:szCs w:val="20"/>
          <w:rtl/>
          <w:lang w:bidi="ar-EG"/>
        </w:rPr>
      </w:pPr>
    </w:p>
    <w:p w14:paraId="454C3E2E" w14:textId="432F7674" w:rsidR="00C95244" w:rsidRDefault="00C95244">
      <w:pPr>
        <w:bidi/>
        <w:jc w:val="both"/>
        <w:rPr>
          <w:rFonts w:ascii="Almarai" w:hAnsi="Almarai" w:cs="Almarai"/>
          <w:sz w:val="20"/>
          <w:szCs w:val="20"/>
          <w:rtl/>
          <w:lang w:bidi="ar-EG"/>
        </w:rPr>
      </w:pPr>
    </w:p>
    <w:p w14:paraId="18FA52DD" w14:textId="77777777" w:rsidR="00C95244" w:rsidRDefault="00C95244">
      <w:pPr>
        <w:bidi/>
        <w:jc w:val="both"/>
        <w:rPr>
          <w:rFonts w:ascii="Almarai" w:hAnsi="Almarai" w:cs="Almarai"/>
          <w:sz w:val="20"/>
          <w:szCs w:val="20"/>
          <w:rtl/>
          <w:lang w:bidi="ar-EG"/>
        </w:rPr>
      </w:pPr>
    </w:p>
    <w:p w14:paraId="5649AE31" w14:textId="77777777" w:rsidR="00C95244" w:rsidRDefault="00C95244">
      <w:pPr>
        <w:bidi/>
        <w:jc w:val="both"/>
        <w:rPr>
          <w:rFonts w:ascii="Almarai" w:hAnsi="Almarai" w:cs="Almarai"/>
          <w:sz w:val="20"/>
          <w:szCs w:val="20"/>
          <w:rtl/>
          <w:lang w:bidi="ar-EG"/>
        </w:rPr>
      </w:pPr>
    </w:p>
    <w:p w14:paraId="63AC79B2" w14:textId="77777777" w:rsidR="00C95244" w:rsidRPr="00EB37D3" w:rsidRDefault="00C95244">
      <w:pPr>
        <w:bidi/>
        <w:jc w:val="both"/>
        <w:rPr>
          <w:rFonts w:ascii="Almarai" w:hAnsi="Almarai" w:cs="Almarai"/>
          <w:sz w:val="20"/>
          <w:szCs w:val="20"/>
          <w:rtl/>
          <w:lang w:bidi="ar-EG"/>
        </w:rPr>
      </w:pPr>
    </w:p>
    <w:p w14:paraId="6AC59115" w14:textId="77777777" w:rsidR="00C95244" w:rsidRDefault="00C95244">
      <w:pPr>
        <w:bidi/>
        <w:jc w:val="both"/>
        <w:rPr>
          <w:rFonts w:ascii="Almarai" w:hAnsi="Almarai" w:cs="Almarai"/>
          <w:sz w:val="20"/>
          <w:szCs w:val="20"/>
          <w:rtl/>
          <w:lang w:bidi="ar-EG"/>
        </w:rPr>
      </w:pPr>
    </w:p>
    <w:p w14:paraId="385BB04A" w14:textId="77777777" w:rsidR="00C95244" w:rsidRDefault="00C95244">
      <w:pPr>
        <w:bidi/>
        <w:jc w:val="both"/>
        <w:rPr>
          <w:rFonts w:ascii="Almarai" w:hAnsi="Almarai" w:cs="Almarai"/>
          <w:sz w:val="20"/>
          <w:szCs w:val="20"/>
          <w:rtl/>
          <w:lang w:bidi="ar-EG"/>
        </w:rPr>
      </w:pPr>
    </w:p>
    <w:p w14:paraId="3086E2D2" w14:textId="77777777" w:rsidR="00C95244" w:rsidRDefault="00C95244">
      <w:pPr>
        <w:bidi/>
        <w:jc w:val="both"/>
        <w:rPr>
          <w:rFonts w:ascii="Almarai" w:hAnsi="Almarai" w:cs="Almarai"/>
          <w:sz w:val="20"/>
          <w:szCs w:val="20"/>
          <w:rtl/>
          <w:lang w:bidi="ar-EG"/>
        </w:rPr>
      </w:pPr>
    </w:p>
    <w:p w14:paraId="41B86742" w14:textId="77777777" w:rsidR="00C95244" w:rsidRDefault="00C95244">
      <w:pPr>
        <w:bidi/>
        <w:jc w:val="both"/>
        <w:rPr>
          <w:rFonts w:ascii="Almarai" w:hAnsi="Almarai" w:cs="Almarai"/>
          <w:sz w:val="20"/>
          <w:szCs w:val="20"/>
          <w:rtl/>
          <w:lang w:bidi="ar-EG"/>
        </w:rPr>
      </w:pPr>
    </w:p>
    <w:p w14:paraId="247E95EF" w14:textId="77777777" w:rsidR="0049517E" w:rsidRDefault="0049517E">
      <w:pPr>
        <w:spacing w:after="0" w:line="240" w:lineRule="auto"/>
        <w:rPr>
          <w:rFonts w:ascii="Almarai Bold" w:hAnsi="Almarai Bold" w:cs="Almarai Bold"/>
          <w:b/>
          <w:bCs/>
          <w:color w:val="1FBACF"/>
          <w:sz w:val="40"/>
          <w:szCs w:val="40"/>
          <w:rtl/>
          <w:lang w:bidi="ar-EG"/>
        </w:rPr>
      </w:pPr>
      <w:bookmarkStart w:id="29" w:name="_Toc145414812"/>
      <w:bookmarkStart w:id="30" w:name="_Toc169008454"/>
      <w:r>
        <w:rPr>
          <w:rFonts w:ascii="Almarai Bold" w:hAnsi="Almarai Bold" w:cs="Almarai Bold"/>
          <w:color w:val="1FBACF"/>
          <w:sz w:val="40"/>
          <w:szCs w:val="40"/>
          <w:rtl/>
        </w:rPr>
        <w:br w:type="page"/>
      </w:r>
    </w:p>
    <w:bookmarkStart w:id="31" w:name="_Toc201506404"/>
    <w:p w14:paraId="5A5E2811" w14:textId="623837BC" w:rsidR="00C95244" w:rsidRDefault="00E96381">
      <w:pPr>
        <w:pStyle w:val="Heading1"/>
        <w:ind w:left="23" w:right="1350"/>
        <w:rPr>
          <w:rFonts w:ascii="Almarai Bold" w:hAnsi="Almarai Bold" w:cs="Almarai Bold"/>
          <w:color w:val="1FBACF"/>
          <w:sz w:val="40"/>
          <w:szCs w:val="40"/>
        </w:rPr>
      </w:pPr>
      <w:r>
        <w:rPr>
          <w:rFonts w:ascii="Almarai Bold" w:hAnsi="Almarai Bold" w:cs="Almarai Bold"/>
          <w:noProof/>
          <w:color w:val="1FBACF"/>
          <w:lang w:bidi="ar-SA"/>
        </w:rPr>
        <w:lastRenderedPageBreak/>
        <mc:AlternateContent>
          <mc:Choice Requires="wpg">
            <w:drawing>
              <wp:anchor distT="0" distB="0" distL="114300" distR="114300" simplePos="0" relativeHeight="251693056" behindDoc="0" locked="0" layoutInCell="1" allowOverlap="1" wp14:anchorId="4F6B510F" wp14:editId="7C786265">
                <wp:simplePos x="0" y="0"/>
                <wp:positionH relativeFrom="column">
                  <wp:posOffset>-266065</wp:posOffset>
                </wp:positionH>
                <wp:positionV relativeFrom="paragraph">
                  <wp:posOffset>-55245</wp:posOffset>
                </wp:positionV>
                <wp:extent cx="852805" cy="1498600"/>
                <wp:effectExtent l="0" t="0" r="4445" b="6350"/>
                <wp:wrapNone/>
                <wp:docPr id="1913607768" name="Group 1"/>
                <wp:cNvGraphicFramePr/>
                <a:graphic xmlns:a="http://schemas.openxmlformats.org/drawingml/2006/main">
                  <a:graphicData uri="http://schemas.microsoft.com/office/word/2010/wordprocessingGroup">
                    <wpg:wgp>
                      <wpg:cNvGrpSpPr/>
                      <wpg:grpSpPr>
                        <a:xfrm>
                          <a:off x="0" y="0"/>
                          <a:ext cx="852805" cy="1498600"/>
                          <a:chOff x="0" y="0"/>
                          <a:chExt cx="852805" cy="1498600"/>
                        </a:xfrm>
                      </wpg:grpSpPr>
                      <pic:pic xmlns:pic="http://schemas.openxmlformats.org/drawingml/2006/picture">
                        <pic:nvPicPr>
                          <pic:cNvPr id="1076494723" name="Picture 1076494723"/>
                          <pic:cNvPicPr>
                            <a:picLocks noChangeAspect="1"/>
                          </pic:cNvPicPr>
                        </pic:nvPicPr>
                        <pic:blipFill>
                          <a:blip r:embed="rId97">
                            <a:extLst>
                              <a:ext uri="{BEBA8EAE-BF5A-486C-A8C5-ECC9F3942E4B}">
                                <a14:imgProps xmlns:a14="http://schemas.microsoft.com/office/drawing/2010/main">
                                  <a14:imgLayer r:embed="rId98">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a:xfrm>
                            <a:off x="0" y="0"/>
                            <a:ext cx="852805" cy="1498600"/>
                          </a:xfrm>
                          <a:prstGeom prst="rect">
                            <a:avLst/>
                          </a:prstGeom>
                          <a:noFill/>
                        </pic:spPr>
                      </pic:pic>
                      <pic:pic xmlns:pic="http://schemas.openxmlformats.org/drawingml/2006/picture">
                        <pic:nvPicPr>
                          <pic:cNvPr id="815313424" name="Picture 1"/>
                          <pic:cNvPicPr>
                            <a:picLocks noChangeAspect="1"/>
                          </pic:cNvPicPr>
                        </pic:nvPicPr>
                        <pic:blipFill>
                          <a:blip r:embed="rId99">
                            <a:extLst>
                              <a:ext uri="{28A0092B-C50C-407E-A947-70E740481C1C}">
                                <a14:useLocalDpi xmlns:a14="http://schemas.microsoft.com/office/drawing/2010/main" val="0"/>
                              </a:ext>
                            </a:extLst>
                          </a:blip>
                          <a:srcRect l="86156" t="78366" r="901" b="1091"/>
                          <a:stretch>
                            <a:fillRect/>
                          </a:stretch>
                        </pic:blipFill>
                        <pic:spPr>
                          <a:xfrm>
                            <a:off x="0" y="23854"/>
                            <a:ext cx="845185" cy="838200"/>
                          </a:xfrm>
                          <a:prstGeom prst="rect">
                            <a:avLst/>
                          </a:prstGeom>
                          <a:noFill/>
                          <a:ln>
                            <a:noFill/>
                          </a:ln>
                        </pic:spPr>
                      </pic:pic>
                    </wpg:wgp>
                  </a:graphicData>
                </a:graphic>
              </wp:anchor>
            </w:drawing>
          </mc:Choice>
          <mc:Fallback xmlns:wpsCustomData="http://www.wps.cn/officeDocument/2013/wpsCustomData">
            <w:pict>
              <v:group id="Group 1" o:spid="_x0000_s1026" o:spt="203" style="position:absolute;left:0pt;margin-left:-20.95pt;margin-top:-4.35pt;height:118pt;width:67.15pt;z-index:251693056;mso-width-relative:page;mso-height-relative:page;" coordsize="852805,1498600" o:gfxdata="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">
                <o:lock v:ext="edit" aspectratio="f"/>
                <v:shape id="_x0000_s1026" o:spid="_x0000_s1026" o:spt="75" type="#_x0000_t75" style="position:absolute;left:0;top:0;height:1498600;width:852805;" filled="f" o:preferrelative="t" stroked="f" coordsize="21600,21600" o:gfxdata="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a7V&#10;McEAAADjAAAADwAAAAAAAAABACAAAAAiAAAAZHJzL2Rvd25yZXYueG1sUEsBAhQAFAAAAAgAh07i&#10;QDMvBZ47AAAAOQAAABAAAAAAAAAAAQAgAAAAEAEAAGRycy9zaGFwZXhtbC54bWxQSwUGAAAAAAYA&#10;BgBbAQAAugMAAAAA&#10;">
                  <v:fill on="f" focussize="0,0"/>
                  <v:stroke on="f"/>
                  <v:imagedata r:id="rId113" o:title=""/>
                  <o:lock v:ext="edit" aspectratio="t"/>
                </v:shape>
                <v:shape id="Picture 1" o:spid="_x0000_s1026" o:spt="75" type="#_x0000_t75" style="position:absolute;left:0;top:23854;height:838200;width:845185;" filled="f" o:preferrelative="t" stroked="f" coordsize="21600,21600" o:gfxdata="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9TSJwwAAAOIAAAAPAAAAAAAAAAEAIAAAACIAAABkcnMvZG93bnJldi54bWxQSwECFAAUAAAACACH&#10;TuJAMy8FnjsAAAA5AAAAEAAAAAAAAAABACAAAAASAQAAZHJzL3NoYXBleG1sLnhtbFBLBQYAAAAA&#10;BgAGAFsBAAC8AwAAAAA=&#10;">
                  <v:fill on="f" focussize="0,0"/>
                  <v:stroke on="f"/>
                  <v:imagedata r:id="rId114" cropleft="56463f" croptop="51358f" cropright="590f" cropbottom="715f" o:title=""/>
                  <o:lock v:ext="edit" aspectratio="t"/>
                </v:shape>
              </v:group>
            </w:pict>
          </mc:Fallback>
        </mc:AlternateContent>
      </w:r>
      <w:r>
        <w:rPr>
          <w:rFonts w:ascii="Almarai" w:hAnsi="Almarai" w:cs="Almarai"/>
          <w:noProof/>
          <w:color w:val="auto"/>
          <w:sz w:val="20"/>
          <w:szCs w:val="20"/>
          <w:lang w:bidi="ar-SA"/>
        </w:rPr>
        <w:drawing>
          <wp:anchor distT="0" distB="0" distL="114300" distR="114300" simplePos="0" relativeHeight="251692032" behindDoc="1" locked="0" layoutInCell="1" allowOverlap="1" wp14:anchorId="35677361" wp14:editId="21BF17C4">
            <wp:simplePos x="0" y="0"/>
            <wp:positionH relativeFrom="page">
              <wp:align>right</wp:align>
            </wp:positionH>
            <wp:positionV relativeFrom="page">
              <wp:posOffset>252730</wp:posOffset>
            </wp:positionV>
            <wp:extent cx="7192645" cy="10201275"/>
            <wp:effectExtent l="0" t="0" r="8255" b="9525"/>
            <wp:wrapNone/>
            <wp:docPr id="1249198741" name="Picture 1249198741"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8741" name="Picture 1249198741"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645" cy="10201275"/>
                    </a:xfrm>
                    <a:prstGeom prst="rect">
                      <a:avLst/>
                    </a:prstGeom>
                    <a:noFill/>
                    <a:ln>
                      <a:noFill/>
                    </a:ln>
                  </pic:spPr>
                </pic:pic>
              </a:graphicData>
            </a:graphic>
          </wp:anchor>
        </w:drawing>
      </w:r>
      <w:r>
        <w:rPr>
          <w:noProof/>
          <w:sz w:val="18"/>
          <w:szCs w:val="18"/>
          <w:lang w:bidi="ar-SA"/>
        </w:rPr>
        <w:drawing>
          <wp:anchor distT="0" distB="0" distL="114300" distR="114300" simplePos="0" relativeHeight="251679744" behindDoc="1" locked="0" layoutInCell="1" allowOverlap="1" wp14:anchorId="1E81E233" wp14:editId="77CF8B7A">
            <wp:simplePos x="0" y="0"/>
            <wp:positionH relativeFrom="page">
              <wp:posOffset>7807960</wp:posOffset>
            </wp:positionH>
            <wp:positionV relativeFrom="margin">
              <wp:posOffset>-1999615</wp:posOffset>
            </wp:positionV>
            <wp:extent cx="7192010" cy="13698220"/>
            <wp:effectExtent l="0" t="0" r="8890" b="0"/>
            <wp:wrapNone/>
            <wp:docPr id="159544837" name="Picture 159544837"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4837" name="Picture 159544837"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92010" cy="13698220"/>
                    </a:xfrm>
                    <a:prstGeom prst="rect">
                      <a:avLst/>
                    </a:prstGeom>
                    <a:noFill/>
                    <a:ln>
                      <a:noFill/>
                    </a:ln>
                  </pic:spPr>
                </pic:pic>
              </a:graphicData>
            </a:graphic>
          </wp:anchor>
        </w:drawing>
      </w:r>
      <w:bookmarkEnd w:id="28"/>
      <w:bookmarkEnd w:id="29"/>
      <w:bookmarkEnd w:id="30"/>
      <w:r>
        <w:rPr>
          <w:rFonts w:ascii="Almarai Bold" w:hAnsi="Almarai Bold" w:cs="Almarai Bold"/>
          <w:color w:val="1FBACF"/>
          <w:sz w:val="40"/>
          <w:szCs w:val="40"/>
          <w:rtl/>
        </w:rPr>
        <w:t xml:space="preserve">توقعات مجتمع الأعمال بناء على رؤيته لتوجهات الحكومة </w:t>
      </w:r>
      <w:r>
        <w:rPr>
          <w:rFonts w:ascii="Almarai Bold" w:hAnsi="Almarai Bold" w:cs="Almarai Bold" w:hint="cs"/>
          <w:color w:val="1FBACF"/>
          <w:sz w:val="40"/>
          <w:szCs w:val="40"/>
          <w:rtl/>
        </w:rPr>
        <w:t>الفترة القادمة</w:t>
      </w:r>
      <w:bookmarkEnd w:id="31"/>
    </w:p>
    <w:p w14:paraId="6933ECE4" w14:textId="2C5A3FAC" w:rsidR="00C95244" w:rsidRDefault="00E96381">
      <w:pPr>
        <w:bidi/>
        <w:spacing w:line="276" w:lineRule="auto"/>
        <w:ind w:left="23" w:right="1170"/>
        <w:jc w:val="both"/>
        <w:rPr>
          <w:rFonts w:ascii="Almarai Bold" w:hAnsi="Almarai Bold" w:cs="Almarai Bold"/>
          <w:sz w:val="20"/>
          <w:szCs w:val="20"/>
          <w:rtl/>
          <w:lang w:bidi="ar-EG"/>
        </w:rPr>
      </w:pPr>
      <w:r>
        <w:rPr>
          <w:rFonts w:ascii="Almarai Bold" w:hAnsi="Almarai Bold" w:cs="Almarai Bold"/>
          <w:b/>
          <w:bCs/>
          <w:sz w:val="20"/>
          <w:szCs w:val="20"/>
          <w:rtl/>
          <w:lang w:bidi="ar-EG"/>
        </w:rPr>
        <w:t>توقعات بارتفاع رسوم الطاقة والميا</w:t>
      </w:r>
      <w:r w:rsidR="0049517E">
        <w:rPr>
          <w:rFonts w:ascii="Almarai Bold" w:hAnsi="Almarai Bold" w:cs="Almarai Bold" w:hint="cs"/>
          <w:b/>
          <w:bCs/>
          <w:sz w:val="20"/>
          <w:szCs w:val="20"/>
          <w:rtl/>
          <w:lang w:bidi="ar-EG"/>
        </w:rPr>
        <w:t>ه،</w:t>
      </w:r>
      <w:r>
        <w:rPr>
          <w:rFonts w:ascii="Almarai Bold" w:hAnsi="Almarai Bold" w:cs="Almarai Bold"/>
          <w:b/>
          <w:bCs/>
          <w:sz w:val="20"/>
          <w:szCs w:val="20"/>
          <w:rtl/>
          <w:lang w:bidi="ar-EG"/>
        </w:rPr>
        <w:t xml:space="preserve"> </w:t>
      </w:r>
      <w:r w:rsidR="00A14DC9">
        <w:rPr>
          <w:rFonts w:ascii="Almarai Bold" w:hAnsi="Almarai Bold" w:cs="Almarai Bold" w:hint="cs"/>
          <w:b/>
          <w:bCs/>
          <w:sz w:val="20"/>
          <w:szCs w:val="20"/>
          <w:rtl/>
          <w:lang w:bidi="ar-EG"/>
        </w:rPr>
        <w:t>و</w:t>
      </w:r>
      <w:r>
        <w:rPr>
          <w:rFonts w:ascii="Almarai Bold" w:hAnsi="Almarai Bold" w:cs="Almarai Bold"/>
          <w:b/>
          <w:bCs/>
          <w:sz w:val="20"/>
          <w:szCs w:val="20"/>
          <w:rtl/>
          <w:lang w:bidi="ar-EG"/>
        </w:rPr>
        <w:t>انخفاض مدة انقطاع الكهرباء</w:t>
      </w:r>
      <w:r w:rsidR="00A14DC9">
        <w:rPr>
          <w:rFonts w:ascii="Almarai Bold" w:hAnsi="Almarai Bold" w:cs="Almarai Bold" w:hint="cs"/>
          <w:b/>
          <w:bCs/>
          <w:sz w:val="20"/>
          <w:szCs w:val="20"/>
          <w:rtl/>
          <w:lang w:bidi="ar-EG"/>
        </w:rPr>
        <w:t>،</w:t>
      </w:r>
      <w:r>
        <w:rPr>
          <w:rFonts w:ascii="Almarai Bold" w:hAnsi="Almarai Bold" w:cs="Almarai Bold"/>
          <w:b/>
          <w:bCs/>
          <w:sz w:val="20"/>
          <w:szCs w:val="20"/>
          <w:rtl/>
          <w:lang w:bidi="ar-EG"/>
        </w:rPr>
        <w:t xml:space="preserve"> </w:t>
      </w:r>
      <w:r w:rsidR="00497647">
        <w:rPr>
          <w:rFonts w:ascii="Almarai Bold" w:hAnsi="Almarai Bold" w:cs="Almarai Bold" w:hint="cs"/>
          <w:b/>
          <w:bCs/>
          <w:sz w:val="20"/>
          <w:szCs w:val="20"/>
          <w:rtl/>
          <w:lang w:bidi="ar-EG"/>
        </w:rPr>
        <w:t xml:space="preserve">واستقرار </w:t>
      </w:r>
      <w:r w:rsidR="00A14DC9">
        <w:rPr>
          <w:rFonts w:ascii="Almarai Bold" w:hAnsi="Almarai Bold" w:cs="Almarai Bold" w:hint="cs"/>
          <w:b/>
          <w:bCs/>
          <w:sz w:val="20"/>
          <w:szCs w:val="20"/>
          <w:rtl/>
          <w:lang w:bidi="ar-EG"/>
        </w:rPr>
        <w:t>أ</w:t>
      </w:r>
      <w:r w:rsidR="00497647">
        <w:rPr>
          <w:rFonts w:ascii="Almarai Bold" w:hAnsi="Almarai Bold" w:cs="Almarai Bold" w:hint="cs"/>
          <w:b/>
          <w:bCs/>
          <w:sz w:val="20"/>
          <w:szCs w:val="20"/>
          <w:rtl/>
          <w:lang w:bidi="ar-EG"/>
        </w:rPr>
        <w:t>سعار الفائدة</w:t>
      </w:r>
      <w:r w:rsidR="00A14DC9">
        <w:rPr>
          <w:rFonts w:ascii="Almarai Bold" w:hAnsi="Almarai Bold" w:cs="Almarai Bold" w:hint="cs"/>
          <w:b/>
          <w:bCs/>
          <w:sz w:val="20"/>
          <w:szCs w:val="20"/>
          <w:rtl/>
          <w:lang w:bidi="ar-EG"/>
        </w:rPr>
        <w:t>، وسعر الصرف</w:t>
      </w:r>
      <w:r w:rsidR="00113C6A">
        <w:rPr>
          <w:rFonts w:ascii="Almarai Bold" w:hAnsi="Almarai Bold" w:cs="Almarai Bold" w:hint="cs"/>
          <w:b/>
          <w:bCs/>
          <w:sz w:val="20"/>
          <w:szCs w:val="20"/>
          <w:rtl/>
          <w:lang w:bidi="ar-EG"/>
        </w:rPr>
        <w:t xml:space="preserve"> </w:t>
      </w:r>
      <w:r w:rsidR="00497647">
        <w:rPr>
          <w:rFonts w:ascii="Almarai Bold" w:hAnsi="Almarai Bold" w:cs="Almarai Bold" w:hint="cs"/>
          <w:b/>
          <w:bCs/>
          <w:sz w:val="20"/>
          <w:szCs w:val="20"/>
          <w:rtl/>
          <w:lang w:bidi="ar-EG"/>
        </w:rPr>
        <w:t>وباقي المتغيرات</w:t>
      </w:r>
      <w:r w:rsidR="00113C6A">
        <w:rPr>
          <w:rFonts w:ascii="Almarai Bold" w:hAnsi="Almarai Bold" w:cs="Almarai Bold" w:hint="cs"/>
          <w:b/>
          <w:bCs/>
          <w:sz w:val="20"/>
          <w:szCs w:val="20"/>
          <w:rtl/>
          <w:lang w:bidi="ar-EG"/>
        </w:rPr>
        <w:t xml:space="preserve"> خلال الربع القادم وفقا ل</w:t>
      </w:r>
      <w:r w:rsidR="007F1679">
        <w:rPr>
          <w:rFonts w:ascii="Almarai Bold" w:hAnsi="Almarai Bold" w:cs="Almarai Bold" w:hint="cs"/>
          <w:b/>
          <w:bCs/>
          <w:sz w:val="20"/>
          <w:szCs w:val="20"/>
          <w:rtl/>
          <w:lang w:bidi="ar-EG"/>
        </w:rPr>
        <w:t>آ</w:t>
      </w:r>
      <w:r w:rsidR="00113C6A">
        <w:rPr>
          <w:rFonts w:ascii="Almarai Bold" w:hAnsi="Almarai Bold" w:cs="Almarai Bold" w:hint="cs"/>
          <w:b/>
          <w:bCs/>
          <w:sz w:val="20"/>
          <w:szCs w:val="20"/>
          <w:rtl/>
          <w:lang w:bidi="ar-EG"/>
        </w:rPr>
        <w:t>راء العينة</w:t>
      </w:r>
      <w:r w:rsidR="00497647">
        <w:rPr>
          <w:rFonts w:ascii="Almarai Bold" w:hAnsi="Almarai Bold" w:cs="Almarai Bold" w:hint="cs"/>
          <w:b/>
          <w:bCs/>
          <w:sz w:val="20"/>
          <w:szCs w:val="20"/>
          <w:rtl/>
          <w:lang w:bidi="ar-EG"/>
        </w:rPr>
        <w:t xml:space="preserve"> </w:t>
      </w:r>
      <w:r>
        <w:rPr>
          <w:rFonts w:ascii="Almarai Bold" w:hAnsi="Almarai Bold" w:cs="Almarai Bold"/>
          <w:sz w:val="20"/>
          <w:szCs w:val="20"/>
          <w:rtl/>
          <w:lang w:bidi="ar-EG"/>
        </w:rPr>
        <w:t>(الشكل 2-7)</w:t>
      </w:r>
      <w:r w:rsidR="007F1679">
        <w:rPr>
          <w:rFonts w:ascii="Almarai Bold" w:hAnsi="Almarai Bold" w:cs="Almarai Bold" w:hint="cs"/>
          <w:sz w:val="20"/>
          <w:szCs w:val="20"/>
          <w:rtl/>
          <w:lang w:bidi="ar-EG"/>
        </w:rPr>
        <w:t>.</w:t>
      </w:r>
    </w:p>
    <w:p w14:paraId="0813C312" w14:textId="20F73091" w:rsidR="00C95244" w:rsidRDefault="006E2E25">
      <w:pPr>
        <w:bidi/>
        <w:spacing w:line="360" w:lineRule="auto"/>
        <w:ind w:right="1170"/>
        <w:jc w:val="both"/>
        <w:rPr>
          <w:rFonts w:ascii="Almarai" w:hAnsi="Almarai" w:cs="Almarai"/>
          <w:sz w:val="20"/>
          <w:szCs w:val="20"/>
          <w:rtl/>
          <w:lang w:bidi="ar-EG"/>
        </w:rPr>
      </w:pPr>
      <w:r>
        <w:rPr>
          <w:noProof/>
        </w:rPr>
        <w:drawing>
          <wp:anchor distT="0" distB="0" distL="114300" distR="114300" simplePos="0" relativeHeight="251904000" behindDoc="0" locked="0" layoutInCell="1" allowOverlap="1" wp14:anchorId="6DB87485" wp14:editId="6AF49853">
            <wp:simplePos x="0" y="0"/>
            <wp:positionH relativeFrom="column">
              <wp:posOffset>502628</wp:posOffset>
            </wp:positionH>
            <wp:positionV relativeFrom="paragraph">
              <wp:posOffset>190983</wp:posOffset>
            </wp:positionV>
            <wp:extent cx="4572000" cy="3427598"/>
            <wp:effectExtent l="0" t="0" r="0" b="1905"/>
            <wp:wrapNone/>
            <wp:docPr id="2145234374" name="Chart 1">
              <a:extLst xmlns:a="http://schemas.openxmlformats.org/drawingml/2006/main">
                <a:ext uri="{FF2B5EF4-FFF2-40B4-BE49-F238E27FC236}">
                  <a16:creationId xmlns:a16="http://schemas.microsoft.com/office/drawing/2014/main" id="{5E15CCAA-04AF-0C0D-341B-78DC0B9308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14:sizeRelV relativeFrom="margin">
              <wp14:pctHeight>0</wp14:pctHeight>
            </wp14:sizeRelV>
          </wp:anchor>
        </w:drawing>
      </w:r>
      <w:r w:rsidR="00E96381">
        <w:rPr>
          <w:rFonts w:ascii="Sinkin Sans 400 Regular" w:eastAsia="Sinkin Sans 400 Regular" w:hAnsi="Sinkin Sans 400 Regular" w:cs="Almarai"/>
          <w:noProof/>
          <w:sz w:val="20"/>
          <w:szCs w:val="20"/>
        </w:rPr>
        <mc:AlternateContent>
          <mc:Choice Requires="wpg">
            <w:drawing>
              <wp:anchor distT="0" distB="0" distL="114300" distR="114300" simplePos="0" relativeHeight="251711488" behindDoc="1" locked="0" layoutInCell="1" allowOverlap="1" wp14:anchorId="227E8261" wp14:editId="0D56B08C">
                <wp:simplePos x="0" y="0"/>
                <wp:positionH relativeFrom="page">
                  <wp:align>left</wp:align>
                </wp:positionH>
                <wp:positionV relativeFrom="paragraph">
                  <wp:posOffset>162560</wp:posOffset>
                </wp:positionV>
                <wp:extent cx="6810375" cy="3493770"/>
                <wp:effectExtent l="0" t="0" r="9525" b="0"/>
                <wp:wrapNone/>
                <wp:docPr id="1173931708" name="Group 1173931708"/>
                <wp:cNvGraphicFramePr/>
                <a:graphic xmlns:a="http://schemas.openxmlformats.org/drawingml/2006/main">
                  <a:graphicData uri="http://schemas.microsoft.com/office/word/2010/wordprocessingGroup">
                    <wpg:wgp>
                      <wpg:cNvGrpSpPr/>
                      <wpg:grpSpPr>
                        <a:xfrm>
                          <a:off x="0" y="0"/>
                          <a:ext cx="6810375" cy="3493770"/>
                          <a:chOff x="-108828" y="1092828"/>
                          <a:chExt cx="6549213" cy="3186877"/>
                        </a:xfrm>
                      </wpg:grpSpPr>
                      <wps:wsp>
                        <wps:cNvPr id="1171981518" name="Snip Diagonal Corner Rectangle 485"/>
                        <wps:cNvSpPr/>
                        <wps:spPr>
                          <a:xfrm>
                            <a:off x="-108828" y="1092828"/>
                            <a:ext cx="6506771" cy="3186877"/>
                          </a:xfrm>
                          <a:prstGeom prst="snip2DiagRect">
                            <a:avLst>
                              <a:gd name="adj1" fmla="val 0"/>
                              <a:gd name="adj2" fmla="val 8044"/>
                            </a:avLst>
                          </a:prstGeom>
                          <a:solidFill>
                            <a:sysClr val="window" lastClr="FFFFFF"/>
                          </a:solidFill>
                          <a:ln w="12700" cap="flat" cmpd="sng" algn="ctr">
                            <a:noFill/>
                            <a:prstDash val="solid"/>
                            <a:miter lim="800000"/>
                          </a:ln>
                          <a:effectLst/>
                        </wps:spPr>
                        <wps:bodyPr rtlCol="0" anchor="ctr"/>
                      </wps:wsp>
                      <wpg:grpSp>
                        <wpg:cNvPr id="315297256" name="Group 20"/>
                        <wpg:cNvGrpSpPr/>
                        <wpg:grpSpPr>
                          <a:xfrm>
                            <a:off x="5509475" y="1092828"/>
                            <a:ext cx="930910" cy="3174122"/>
                            <a:chOff x="5507534" y="931305"/>
                            <a:chExt cx="930910" cy="2704977"/>
                          </a:xfrm>
                        </wpg:grpSpPr>
                        <wps:wsp>
                          <wps:cNvPr id="2091877178" name="Snip Single Corner Rectangle 487"/>
                          <wps:cNvSpPr/>
                          <wps:spPr>
                            <a:xfrm>
                              <a:off x="5526398" y="931305"/>
                              <a:ext cx="869603" cy="2704977"/>
                            </a:xfrm>
                            <a:prstGeom prst="snip1Rect">
                              <a:avLst>
                                <a:gd name="adj" fmla="val 35980"/>
                              </a:avLst>
                            </a:prstGeom>
                            <a:solidFill>
                              <a:srgbClr val="136083"/>
                            </a:solidFill>
                            <a:ln w="12700" cap="flat" cmpd="sng" algn="ctr">
                              <a:noFill/>
                              <a:prstDash val="solid"/>
                              <a:miter lim="800000"/>
                            </a:ln>
                            <a:effectLst/>
                          </wps:spPr>
                          <wps:bodyPr rot="0" spcFirstLastPara="0" vert="horz" wrap="square" lIns="108000" tIns="0" rIns="0" bIns="0" numCol="1" spcCol="0" rtlCol="0" fromWordArt="0" anchor="t" anchorCtr="0" forceAA="0" compatLnSpc="1">
                            <a:noAutofit/>
                          </wps:bodyPr>
                        </wps:wsp>
                        <wps:wsp>
                          <wps:cNvPr id="745240822" name="Rectangle 745240822"/>
                          <wps:cNvSpPr/>
                          <wps:spPr>
                            <a:xfrm>
                              <a:off x="5507534" y="1013748"/>
                              <a:ext cx="930910" cy="2176520"/>
                            </a:xfrm>
                            <a:prstGeom prst="rect">
                              <a:avLst/>
                            </a:prstGeom>
                          </wps:spPr>
                          <wps:txbx>
                            <w:txbxContent>
                              <w:p w14:paraId="319C044D" w14:textId="77777777" w:rsidR="00FF3A2B" w:rsidRDefault="00FF3A2B">
                                <w:pPr>
                                  <w:pStyle w:val="NormalWeb"/>
                                  <w:spacing w:after="0"/>
                                  <w:rPr>
                                    <w:rFonts w:ascii="Almarai Bold" w:hAnsi="Almarai Bold" w:cs="Almarai Bold"/>
                                    <w:b/>
                                    <w:bCs/>
                                    <w:color w:val="FFFFFF"/>
                                    <w:kern w:val="24"/>
                                    <w:sz w:val="20"/>
                                    <w:szCs w:val="20"/>
                                    <w:lang w:bidi="ar-EG"/>
                                  </w:rPr>
                                </w:pPr>
                                <w:r>
                                  <w:rPr>
                                    <w:rFonts w:ascii="Almarai Bold" w:hAnsi="Almarai Bold" w:cs="Almarai Bold" w:hint="cs"/>
                                    <w:b/>
                                    <w:bCs/>
                                    <w:color w:val="FFFFFF"/>
                                    <w:kern w:val="24"/>
                                    <w:sz w:val="20"/>
                                    <w:szCs w:val="20"/>
                                    <w:rtl/>
                                    <w:lang w:bidi="ar-EG"/>
                                  </w:rPr>
                                  <w:t>الشكل</w:t>
                                </w:r>
                                <w:r>
                                  <w:rPr>
                                    <w:rFonts w:ascii="Almarai Bold" w:hAnsi="Almarai Bold" w:cs="Almarai Bold"/>
                                    <w:b/>
                                    <w:bCs/>
                                    <w:color w:val="FFFFFF"/>
                                    <w:kern w:val="24"/>
                                    <w:sz w:val="20"/>
                                    <w:szCs w:val="20"/>
                                    <w:rtl/>
                                    <w:lang w:bidi="ar-EG"/>
                                  </w:rPr>
                                  <w:t xml:space="preserve"> 2-7: </w:t>
                                </w:r>
                                <w:r>
                                  <w:rPr>
                                    <w:rFonts w:ascii="Almarai Bold" w:hAnsi="Almarai Bold" w:cs="Almarai Bold" w:hint="cs"/>
                                    <w:b/>
                                    <w:bCs/>
                                    <w:color w:val="FFFFFF"/>
                                    <w:kern w:val="24"/>
                                    <w:sz w:val="20"/>
                                    <w:szCs w:val="20"/>
                                    <w:rtl/>
                                    <w:lang w:bidi="ar-EG"/>
                                  </w:rPr>
                                  <w:t>توقعات</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مجتمع</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الأعمال</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لأوجه</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التحسن</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بناء</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على</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رؤيته</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لتوجهات</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الحكومة</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حاليا</w:t>
                                </w:r>
                                <w:r>
                                  <w:rPr>
                                    <w:rFonts w:ascii="Almarai Bold" w:hAnsi="Almarai Bold" w:cs="Almarai Bold"/>
                                    <w:b/>
                                    <w:bCs/>
                                    <w:color w:val="FFFFFF"/>
                                    <w:kern w:val="24"/>
                                    <w:sz w:val="20"/>
                                    <w:szCs w:val="20"/>
                                    <w:lang w:bidi="ar-EG"/>
                                  </w:rPr>
                                  <w:t xml:space="preserve"> </w:t>
                                </w:r>
                                <w:r>
                                  <w:rPr>
                                    <w:rFonts w:ascii="Almarai Bold" w:hAnsi="Almarai Bold" w:cs="Almarai Bold"/>
                                    <w:b/>
                                    <w:bCs/>
                                    <w:color w:val="FFFFFF"/>
                                    <w:kern w:val="24"/>
                                    <w:sz w:val="20"/>
                                    <w:szCs w:val="20"/>
                                    <w:rtl/>
                                    <w:lang w:bidi="ar-EG"/>
                                  </w:rPr>
                                  <w:t>(</w:t>
                                </w:r>
                                <w:r>
                                  <w:rPr>
                                    <w:rFonts w:ascii="Almarai Bold" w:hAnsi="Almarai Bold" w:cs="Almarai Bold" w:hint="cs"/>
                                    <w:b/>
                                    <w:bCs/>
                                    <w:color w:val="FFFFFF"/>
                                    <w:kern w:val="24"/>
                                    <w:sz w:val="20"/>
                                    <w:szCs w:val="20"/>
                                    <w:rtl/>
                                    <w:lang w:bidi="ar-EG"/>
                                  </w:rPr>
                                  <w:t>وفقا</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للتوزيع</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التكراري</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لشركات</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العينة</w:t>
                                </w:r>
                                <w:r>
                                  <w:rPr>
                                    <w:rFonts w:ascii="Almarai Bold" w:hAnsi="Almarai Bold" w:cs="Almarai Bold"/>
                                    <w:b/>
                                    <w:bCs/>
                                    <w:color w:val="FFFFFF"/>
                                    <w:kern w:val="24"/>
                                    <w:sz w:val="20"/>
                                    <w:szCs w:val="20"/>
                                    <w:rtl/>
                                    <w:lang w:bidi="ar-EG"/>
                                  </w:rPr>
                                  <w:t>)</w:t>
                                </w:r>
                              </w:p>
                            </w:txbxContent>
                          </wps:txbx>
                          <wps:bodyPr wrap="square">
                            <a:noAutofit/>
                          </wps:bodyPr>
                        </wps:wsp>
                      </wpg:grpSp>
                      <wpg:grpSp>
                        <wpg:cNvPr id="2140686759" name="Group 24"/>
                        <wpg:cNvGrpSpPr/>
                        <wpg:grpSpPr>
                          <a:xfrm>
                            <a:off x="5716988" y="3457504"/>
                            <a:ext cx="529253" cy="746903"/>
                            <a:chOff x="5719444" y="3455202"/>
                            <a:chExt cx="529253" cy="746903"/>
                          </a:xfrm>
                        </wpg:grpSpPr>
                        <pic:pic xmlns:pic="http://schemas.openxmlformats.org/drawingml/2006/picture">
                          <pic:nvPicPr>
                            <pic:cNvPr id="595137729" name="Picture 595137729"/>
                            <pic:cNvPicPr>
                              <a:picLocks noChangeAspect="1"/>
                            </pic:cNvPicPr>
                          </pic:nvPicPr>
                          <pic:blipFill>
                            <a:blip r:embed="rId116" cstate="print">
                              <a:biLevel thresh="25000"/>
                              <a:extLst>
                                <a:ext uri="{28A0092B-C50C-407E-A947-70E740481C1C}">
                                  <a14:useLocalDpi xmlns:a14="http://schemas.microsoft.com/office/drawing/2010/main" val="0"/>
                                </a:ext>
                              </a:extLst>
                            </a:blip>
                            <a:stretch>
                              <a:fillRect/>
                            </a:stretch>
                          </pic:blipFill>
                          <pic:spPr>
                            <a:xfrm>
                              <a:off x="5719444" y="3716895"/>
                              <a:ext cx="448572" cy="485210"/>
                            </a:xfrm>
                            <a:prstGeom prst="rect">
                              <a:avLst/>
                            </a:prstGeom>
                          </pic:spPr>
                        </pic:pic>
                        <pic:pic xmlns:pic="http://schemas.openxmlformats.org/drawingml/2006/picture">
                          <pic:nvPicPr>
                            <pic:cNvPr id="1744379710" name="Picture 1744379710"/>
                            <pic:cNvPicPr>
                              <a:picLocks noChangeAspect="1"/>
                            </pic:cNvPicPr>
                          </pic:nvPicPr>
                          <pic:blipFill>
                            <a:blip r:embed="rId117" cstate="print">
                              <a:clrChange>
                                <a:clrFrom>
                                  <a:srgbClr val="FFFFFF"/>
                                </a:clrFrom>
                                <a:clrTo>
                                  <a:srgbClr val="FFFFFF">
                                    <a:alpha val="0"/>
                                  </a:srgbClr>
                                </a:clrTo>
                              </a:clrChange>
                              <a:biLevel thresh="25000"/>
                              <a:extLst>
                                <a:ext uri="{28A0092B-C50C-407E-A947-70E740481C1C}">
                                  <a14:useLocalDpi xmlns:a14="http://schemas.microsoft.com/office/drawing/2010/main" val="0"/>
                                </a:ext>
                              </a:extLst>
                            </a:blip>
                            <a:stretch>
                              <a:fillRect/>
                            </a:stretch>
                          </pic:blipFill>
                          <pic:spPr>
                            <a:xfrm>
                              <a:off x="6011371" y="3455202"/>
                              <a:ext cx="237326" cy="327971"/>
                            </a:xfrm>
                            <a:prstGeom prst="rect">
                              <a:avLst/>
                            </a:prstGeom>
                          </pic:spPr>
                        </pic:pic>
                      </wpg:grpSp>
                    </wpg:wgp>
                  </a:graphicData>
                </a:graphic>
              </wp:anchor>
            </w:drawing>
          </mc:Choice>
          <mc:Fallback>
            <w:pict>
              <v:group w14:anchorId="227E8261" id="Group 1173931708" o:spid="_x0000_s1116" style="position:absolute;left:0;text-align:left;margin-left:0;margin-top:12.8pt;width:536.25pt;height:275.1pt;z-index:-251604992;mso-position-horizontal:left;mso-position-horizontal-relative:page" coordorigin="-1088,10928" coordsize="65492,31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">
                <v:shape id="Snip Diagonal Corner Rectangle 485" o:spid="_x0000_s1117" style="position:absolute;left:-1088;top:10928;width:65067;height:31869;visibility:visible;mso-wrap-style:square;v-text-anchor:middle" coordsize="6506771,318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" path="m,l6250419,r256352,256352l6506771,3186877r,l256352,3186877,,2930525,,xe" fillcolor="window" stroked="f" strokeweight="1pt">
                  <v:stroke joinstyle="miter"/>
                  <v:path arrowok="t" o:connecttype="custom" o:connectlocs="0,0;6250419,0;6506771,256352;6506771,3186877;6506771,3186877;256352,3186877;0,2930525;0,0" o:connectangles="0,0,0,0,0,0,0,0"/>
                </v:shape>
                <v:group id="Group 20" o:spid="_x0000_s1118" style="position:absolute;left:55094;top:10928;width:9309;height:31741" coordorigin="55075,9313" coordsize="9309,2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">
                  <v:shape id="Snip Single Corner Rectangle 487" o:spid="_x0000_s1119" style="position:absolute;left:55263;top:9313;width:8697;height:27049;visibility:visible;mso-wrap-style:square;v-text-anchor:top" coordsize="869603,2704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" path="m,l556720,,869603,312883r,2392094l,2704977,,xe" fillcolor="#136083" stroked="f" strokeweight="1pt">
                    <v:stroke joinstyle="miter"/>
                    <v:path arrowok="t" o:connecttype="custom" o:connectlocs="0,0;556720,0;869603,312883;869603,2704977;0,2704977;0,0" o:connectangles="0,0,0,0,0,0"/>
                  </v:shape>
                  <v:rect id="Rectangle 745240822" o:spid="_x0000_s1120" style="position:absolute;left:55075;top:10137;width:9309;height:2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" filled="f" stroked="f">
                    <v:textbox>
                      <w:txbxContent>
                        <w:p w14:paraId="319C044D" w14:textId="77777777" w:rsidR="00FF3A2B" w:rsidRDefault="00FF3A2B">
                          <w:pPr>
                            <w:pStyle w:val="NormalWeb"/>
                            <w:spacing w:after="0"/>
                            <w:rPr>
                              <w:rFonts w:ascii="Almarai Bold" w:hAnsi="Almarai Bold" w:cs="Almarai Bold"/>
                              <w:b/>
                              <w:bCs/>
                              <w:color w:val="FFFFFF"/>
                              <w:kern w:val="24"/>
                              <w:sz w:val="20"/>
                              <w:szCs w:val="20"/>
                              <w:lang w:bidi="ar-EG"/>
                            </w:rPr>
                          </w:pPr>
                          <w:r>
                            <w:rPr>
                              <w:rFonts w:ascii="Almarai Bold" w:hAnsi="Almarai Bold" w:cs="Almarai Bold" w:hint="cs"/>
                              <w:b/>
                              <w:bCs/>
                              <w:color w:val="FFFFFF"/>
                              <w:kern w:val="24"/>
                              <w:sz w:val="20"/>
                              <w:szCs w:val="20"/>
                              <w:rtl/>
                              <w:lang w:bidi="ar-EG"/>
                            </w:rPr>
                            <w:t>الشكل</w:t>
                          </w:r>
                          <w:r>
                            <w:rPr>
                              <w:rFonts w:ascii="Almarai Bold" w:hAnsi="Almarai Bold" w:cs="Almarai Bold"/>
                              <w:b/>
                              <w:bCs/>
                              <w:color w:val="FFFFFF"/>
                              <w:kern w:val="24"/>
                              <w:sz w:val="20"/>
                              <w:szCs w:val="20"/>
                              <w:rtl/>
                              <w:lang w:bidi="ar-EG"/>
                            </w:rPr>
                            <w:t xml:space="preserve"> 2-7: </w:t>
                          </w:r>
                          <w:r>
                            <w:rPr>
                              <w:rFonts w:ascii="Almarai Bold" w:hAnsi="Almarai Bold" w:cs="Almarai Bold" w:hint="cs"/>
                              <w:b/>
                              <w:bCs/>
                              <w:color w:val="FFFFFF"/>
                              <w:kern w:val="24"/>
                              <w:sz w:val="20"/>
                              <w:szCs w:val="20"/>
                              <w:rtl/>
                              <w:lang w:bidi="ar-EG"/>
                            </w:rPr>
                            <w:t>توقعات</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مجتمع</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الأعمال</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لأوجه</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التحسن</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بناء</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على</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رؤيته</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لتوجهات</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الحكومة</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حاليا</w:t>
                          </w:r>
                          <w:r>
                            <w:rPr>
                              <w:rFonts w:ascii="Almarai Bold" w:hAnsi="Almarai Bold" w:cs="Almarai Bold"/>
                              <w:b/>
                              <w:bCs/>
                              <w:color w:val="FFFFFF"/>
                              <w:kern w:val="24"/>
                              <w:sz w:val="20"/>
                              <w:szCs w:val="20"/>
                              <w:lang w:bidi="ar-EG"/>
                            </w:rPr>
                            <w:t xml:space="preserve"> </w:t>
                          </w:r>
                          <w:r>
                            <w:rPr>
                              <w:rFonts w:ascii="Almarai Bold" w:hAnsi="Almarai Bold" w:cs="Almarai Bold"/>
                              <w:b/>
                              <w:bCs/>
                              <w:color w:val="FFFFFF"/>
                              <w:kern w:val="24"/>
                              <w:sz w:val="20"/>
                              <w:szCs w:val="20"/>
                              <w:rtl/>
                              <w:lang w:bidi="ar-EG"/>
                            </w:rPr>
                            <w:t>(</w:t>
                          </w:r>
                          <w:r>
                            <w:rPr>
                              <w:rFonts w:ascii="Almarai Bold" w:hAnsi="Almarai Bold" w:cs="Almarai Bold" w:hint="cs"/>
                              <w:b/>
                              <w:bCs/>
                              <w:color w:val="FFFFFF"/>
                              <w:kern w:val="24"/>
                              <w:sz w:val="20"/>
                              <w:szCs w:val="20"/>
                              <w:rtl/>
                              <w:lang w:bidi="ar-EG"/>
                            </w:rPr>
                            <w:t>وفقا</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للتوزيع</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التكراري</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لشركات</w:t>
                          </w:r>
                          <w:r>
                            <w:rPr>
                              <w:rFonts w:ascii="Almarai Bold" w:hAnsi="Almarai Bold" w:cs="Almarai Bold"/>
                              <w:b/>
                              <w:bCs/>
                              <w:color w:val="FFFFFF"/>
                              <w:kern w:val="24"/>
                              <w:sz w:val="20"/>
                              <w:szCs w:val="20"/>
                              <w:rtl/>
                              <w:lang w:bidi="ar-EG"/>
                            </w:rPr>
                            <w:t xml:space="preserve"> </w:t>
                          </w:r>
                          <w:r>
                            <w:rPr>
                              <w:rFonts w:ascii="Almarai Bold" w:hAnsi="Almarai Bold" w:cs="Almarai Bold" w:hint="cs"/>
                              <w:b/>
                              <w:bCs/>
                              <w:color w:val="FFFFFF"/>
                              <w:kern w:val="24"/>
                              <w:sz w:val="20"/>
                              <w:szCs w:val="20"/>
                              <w:rtl/>
                              <w:lang w:bidi="ar-EG"/>
                            </w:rPr>
                            <w:t>العينة</w:t>
                          </w:r>
                          <w:r>
                            <w:rPr>
                              <w:rFonts w:ascii="Almarai Bold" w:hAnsi="Almarai Bold" w:cs="Almarai Bold"/>
                              <w:b/>
                              <w:bCs/>
                              <w:color w:val="FFFFFF"/>
                              <w:kern w:val="24"/>
                              <w:sz w:val="20"/>
                              <w:szCs w:val="20"/>
                              <w:rtl/>
                              <w:lang w:bidi="ar-EG"/>
                            </w:rPr>
                            <w:t>)</w:t>
                          </w:r>
                        </w:p>
                      </w:txbxContent>
                    </v:textbox>
                  </v:rect>
                </v:group>
                <v:group id="Group 24" o:spid="_x0000_s1121" style="position:absolute;left:57169;top:34575;width:5293;height:7469" coordorigin="57194,34552" coordsize="5292,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5137729" o:spid="_x0000_s1122" type="#_x0000_t75" style="position:absolute;left:57194;top:37168;width:4486;height:4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">
                    <v:imagedata r:id="rId118" o:title="" grayscale="t" bilevel="t"/>
                  </v:shape>
                  <v:shape id="Picture 1744379710" o:spid="_x0000_s1123" type="#_x0000_t75" style="position:absolute;left:60113;top:34552;width:2373;height:3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">
                    <v:imagedata r:id="rId119" o:title="" chromakey="white" grayscale="t" bilevel="t"/>
                  </v:shape>
                </v:group>
                <w10:wrap anchorx="page"/>
              </v:group>
            </w:pict>
          </mc:Fallback>
        </mc:AlternateContent>
      </w:r>
    </w:p>
    <w:p w14:paraId="792F2DA7" w14:textId="498C2869" w:rsidR="00C95244" w:rsidRDefault="00C95244">
      <w:pPr>
        <w:bidi/>
        <w:spacing w:line="360" w:lineRule="auto"/>
        <w:ind w:left="23" w:right="1170"/>
        <w:jc w:val="both"/>
        <w:rPr>
          <w:rFonts w:ascii="Almarai" w:hAnsi="Almarai" w:cs="Almarai"/>
          <w:sz w:val="20"/>
          <w:szCs w:val="20"/>
          <w:rtl/>
          <w:lang w:bidi="ar-EG"/>
        </w:rPr>
      </w:pPr>
    </w:p>
    <w:p w14:paraId="21F74EA4" w14:textId="202809D7" w:rsidR="00C95244" w:rsidRDefault="00E96381">
      <w:pPr>
        <w:bidi/>
        <w:jc w:val="both"/>
        <w:rPr>
          <w:b/>
          <w:bCs/>
          <w:sz w:val="24"/>
          <w:szCs w:val="24"/>
          <w:rtl/>
          <w:lang w:bidi="ar-EG"/>
        </w:rPr>
      </w:pPr>
      <w:r>
        <w:rPr>
          <w:rFonts w:ascii="Sinkin Sans 400 Regular" w:eastAsia="Sinkin Sans 400 Regular" w:hAnsi="Sinkin Sans 400 Regular" w:cs="Almarai"/>
          <w:noProof/>
          <w:sz w:val="20"/>
          <w:szCs w:val="20"/>
        </w:rPr>
        <mc:AlternateContent>
          <mc:Choice Requires="wpg">
            <w:drawing>
              <wp:anchor distT="0" distB="0" distL="114300" distR="114300" simplePos="0" relativeHeight="251678720" behindDoc="1" locked="0" layoutInCell="1" allowOverlap="1" wp14:anchorId="7A7F226A" wp14:editId="7A582DCC">
                <wp:simplePos x="0" y="0"/>
                <wp:positionH relativeFrom="margin">
                  <wp:align>center</wp:align>
                </wp:positionH>
                <wp:positionV relativeFrom="page">
                  <wp:posOffset>3361690</wp:posOffset>
                </wp:positionV>
                <wp:extent cx="7132955" cy="4394835"/>
                <wp:effectExtent l="0" t="0" r="0" b="5715"/>
                <wp:wrapNone/>
                <wp:docPr id="1647965273" name="Group 1647965273"/>
                <wp:cNvGraphicFramePr/>
                <a:graphic xmlns:a="http://schemas.openxmlformats.org/drawingml/2006/main">
                  <a:graphicData uri="http://schemas.microsoft.com/office/word/2010/wordprocessingGroup">
                    <wpg:wgp>
                      <wpg:cNvGrpSpPr/>
                      <wpg:grpSpPr>
                        <a:xfrm>
                          <a:off x="0" y="0"/>
                          <a:ext cx="7132955" cy="4394963"/>
                          <a:chOff x="-65263" y="1092828"/>
                          <a:chExt cx="6505648" cy="4051033"/>
                        </a:xfrm>
                      </wpg:grpSpPr>
                      <wps:wsp>
                        <wps:cNvPr id="159544846" name="Snip Diagonal Corner Rectangle 485"/>
                        <wps:cNvSpPr/>
                        <wps:spPr>
                          <a:xfrm>
                            <a:off x="-65263" y="1092829"/>
                            <a:ext cx="6463205" cy="3991992"/>
                          </a:xfrm>
                          <a:prstGeom prst="snip2DiagRect">
                            <a:avLst>
                              <a:gd name="adj1" fmla="val 0"/>
                              <a:gd name="adj2" fmla="val 8044"/>
                            </a:avLst>
                          </a:prstGeom>
                          <a:solidFill>
                            <a:sysClr val="window" lastClr="FFFFFF"/>
                          </a:solidFill>
                          <a:ln w="12700" cap="flat" cmpd="sng" algn="ctr">
                            <a:noFill/>
                            <a:prstDash val="solid"/>
                            <a:miter lim="800000"/>
                          </a:ln>
                          <a:effectLst/>
                        </wps:spPr>
                        <wps:bodyPr rtlCol="0" anchor="ctr"/>
                      </wps:wsp>
                      <wpg:grpSp>
                        <wpg:cNvPr id="1292523419" name="Group 20"/>
                        <wpg:cNvGrpSpPr/>
                        <wpg:grpSpPr>
                          <a:xfrm>
                            <a:off x="5509475" y="1092828"/>
                            <a:ext cx="930910" cy="4051033"/>
                            <a:chOff x="5507534" y="931305"/>
                            <a:chExt cx="930910" cy="3452278"/>
                          </a:xfrm>
                        </wpg:grpSpPr>
                        <wps:wsp>
                          <wps:cNvPr id="895339441" name="Snip Single Corner Rectangle 487"/>
                          <wps:cNvSpPr/>
                          <wps:spPr>
                            <a:xfrm>
                              <a:off x="5526398" y="931305"/>
                              <a:ext cx="869603" cy="3452278"/>
                            </a:xfrm>
                            <a:prstGeom prst="snip1Rect">
                              <a:avLst>
                                <a:gd name="adj" fmla="val 35980"/>
                              </a:avLst>
                            </a:prstGeom>
                            <a:solidFill>
                              <a:srgbClr val="136083"/>
                            </a:solidFill>
                            <a:ln w="12700" cap="flat" cmpd="sng" algn="ctr">
                              <a:noFill/>
                              <a:prstDash val="solid"/>
                              <a:miter lim="800000"/>
                            </a:ln>
                            <a:effectLst/>
                          </wps:spPr>
                          <wps:bodyPr rot="0" spcFirstLastPara="0" vert="horz" wrap="square" lIns="108000" tIns="0" rIns="0" bIns="0" numCol="1" spcCol="0" rtlCol="0" fromWordArt="0" anchor="t" anchorCtr="0" forceAA="0" compatLnSpc="1">
                            <a:noAutofit/>
                          </wps:bodyPr>
                        </wps:wsp>
                        <wps:wsp>
                          <wps:cNvPr id="976487999" name="Rectangle 976487999"/>
                          <wps:cNvSpPr/>
                          <wps:spPr>
                            <a:xfrm>
                              <a:off x="5507534" y="1013748"/>
                              <a:ext cx="930910" cy="2176520"/>
                            </a:xfrm>
                            <a:prstGeom prst="rect">
                              <a:avLst/>
                            </a:prstGeom>
                          </wps:spPr>
                          <wps:txbx>
                            <w:txbxContent>
                              <w:p w14:paraId="2E38EEBD"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الشكل 2-7: توقعات مجتمع الأعمال لأوجه التحسن بناء على رؤيته لتوجهات الحكومة حاليا</w:t>
                                </w:r>
                              </w:p>
                              <w:p w14:paraId="592B9636"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(وفقا لنفس منهجية بارومتر ال</w:t>
                                </w:r>
                                <w:r>
                                  <w:rPr>
                                    <w:rFonts w:ascii="Almarai Bold" w:hAnsi="Almarai Bold" w:cs="Almarai Bold" w:hint="cs"/>
                                    <w:b/>
                                    <w:bCs/>
                                    <w:color w:val="FFFFFF"/>
                                    <w:kern w:val="24"/>
                                    <w:sz w:val="20"/>
                                    <w:szCs w:val="20"/>
                                    <w:rtl/>
                                    <w:lang w:bidi="ar-EG"/>
                                  </w:rPr>
                                  <w:t>أعمال</w:t>
                                </w:r>
                                <w:r>
                                  <w:rPr>
                                    <w:rFonts w:ascii="Almarai Bold" w:hAnsi="Almarai Bold" w:cs="Almarai Bold"/>
                                    <w:b/>
                                    <w:bCs/>
                                    <w:color w:val="FFFFFF"/>
                                    <w:kern w:val="24"/>
                                    <w:sz w:val="20"/>
                                    <w:szCs w:val="20"/>
                                    <w:rtl/>
                                    <w:lang w:bidi="ar-EG"/>
                                  </w:rPr>
                                  <w:t>)</w:t>
                                </w:r>
                              </w:p>
                            </w:txbxContent>
                          </wps:txbx>
                          <wps:bodyPr wrap="square">
                            <a:noAutofit/>
                          </wps:bodyPr>
                        </wps:wsp>
                      </wpg:grpSp>
                      <wpg:grpSp>
                        <wpg:cNvPr id="1374271359" name="Group 24"/>
                        <wpg:cNvGrpSpPr/>
                        <wpg:grpSpPr>
                          <a:xfrm>
                            <a:off x="5716988" y="4337917"/>
                            <a:ext cx="529253" cy="746903"/>
                            <a:chOff x="5719444" y="4335615"/>
                            <a:chExt cx="529253" cy="746903"/>
                          </a:xfrm>
                        </wpg:grpSpPr>
                        <pic:pic xmlns:pic="http://schemas.openxmlformats.org/drawingml/2006/picture">
                          <pic:nvPicPr>
                            <pic:cNvPr id="1898238331" name="Picture 1898238331"/>
                            <pic:cNvPicPr>
                              <a:picLocks noChangeAspect="1"/>
                            </pic:cNvPicPr>
                          </pic:nvPicPr>
                          <pic:blipFill>
                            <a:blip r:embed="rId116" cstate="print">
                              <a:biLevel thresh="25000"/>
                              <a:extLst>
                                <a:ext uri="{28A0092B-C50C-407E-A947-70E740481C1C}">
                                  <a14:useLocalDpi xmlns:a14="http://schemas.microsoft.com/office/drawing/2010/main" val="0"/>
                                </a:ext>
                              </a:extLst>
                            </a:blip>
                            <a:stretch>
                              <a:fillRect/>
                            </a:stretch>
                          </pic:blipFill>
                          <pic:spPr>
                            <a:xfrm>
                              <a:off x="5719444" y="4597308"/>
                              <a:ext cx="448572" cy="485210"/>
                            </a:xfrm>
                            <a:prstGeom prst="rect">
                              <a:avLst/>
                            </a:prstGeom>
                          </pic:spPr>
                        </pic:pic>
                        <pic:pic xmlns:pic="http://schemas.openxmlformats.org/drawingml/2006/picture">
                          <pic:nvPicPr>
                            <pic:cNvPr id="520485484" name="Picture 520485484"/>
                            <pic:cNvPicPr>
                              <a:picLocks noChangeAspect="1"/>
                            </pic:cNvPicPr>
                          </pic:nvPicPr>
                          <pic:blipFill>
                            <a:blip r:embed="rId117" cstate="print">
                              <a:clrChange>
                                <a:clrFrom>
                                  <a:srgbClr val="FFFFFF"/>
                                </a:clrFrom>
                                <a:clrTo>
                                  <a:srgbClr val="FFFFFF">
                                    <a:alpha val="0"/>
                                  </a:srgbClr>
                                </a:clrTo>
                              </a:clrChange>
                              <a:biLevel thresh="25000"/>
                              <a:extLst>
                                <a:ext uri="{28A0092B-C50C-407E-A947-70E740481C1C}">
                                  <a14:useLocalDpi xmlns:a14="http://schemas.microsoft.com/office/drawing/2010/main" val="0"/>
                                </a:ext>
                              </a:extLst>
                            </a:blip>
                            <a:stretch>
                              <a:fillRect/>
                            </a:stretch>
                          </pic:blipFill>
                          <pic:spPr>
                            <a:xfrm>
                              <a:off x="6011371" y="4335615"/>
                              <a:ext cx="237326" cy="327971"/>
                            </a:xfrm>
                            <a:prstGeom prst="rect">
                              <a:avLst/>
                            </a:prstGeom>
                          </pic:spPr>
                        </pic:pic>
                      </wpg:grpSp>
                    </wpg:wgp>
                  </a:graphicData>
                </a:graphic>
              </wp:anchor>
            </w:drawing>
          </mc:Choice>
          <mc:Fallback>
            <w:pict>
              <v:group w14:anchorId="7A7F226A" id="Group 1647965273" o:spid="_x0000_s1124" style="position:absolute;left:0;text-align:left;margin-left:0;margin-top:264.7pt;width:561.65pt;height:346.05pt;z-index:-251637760;mso-position-horizontal:center;mso-position-horizontal-relative:margin;mso-position-vertical-relative:page" coordorigin="-652,10928" coordsize="65056,40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">
                <v:shape id="Snip Diagonal Corner Rectangle 485" o:spid="_x0000_s1125" style="position:absolute;left:-652;top:10928;width:64631;height:39920;visibility:visible;mso-wrap-style:square;v-text-anchor:middle" coordsize="6463205,3991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" path="m,l6142089,r321116,321116l6463205,3991992r,l321116,3991992,,3670876,,xe" fillcolor="window" stroked="f" strokeweight="1pt">
                  <v:stroke joinstyle="miter"/>
                  <v:path arrowok="t" o:connecttype="custom" o:connectlocs="0,0;6142089,0;6463205,321116;6463205,3991992;6463205,3991992;321116,3991992;0,3670876;0,0" o:connectangles="0,0,0,0,0,0,0,0"/>
                </v:shape>
                <v:group id="Group 20" o:spid="_x0000_s1126" style="position:absolute;left:55094;top:10928;width:9309;height:40510" coordorigin="55075,9313" coordsize="9309,3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">
                  <v:shape id="Snip Single Corner Rectangle 487" o:spid="_x0000_s1127" style="position:absolute;left:55263;top:9313;width:8697;height:34522;visibility:visible;mso-wrap-style:square;v-text-anchor:top" coordsize="869603,345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" path="m,l556720,,869603,312883r,3139395l,3452278,,xe" fillcolor="#136083" stroked="f" strokeweight="1pt">
                    <v:stroke joinstyle="miter"/>
                    <v:path arrowok="t" o:connecttype="custom" o:connectlocs="0,0;556720,0;869603,312883;869603,3452278;0,3452278;0,0" o:connectangles="0,0,0,0,0,0"/>
                  </v:shape>
                  <v:rect id="Rectangle 976487999" o:spid="_x0000_s1128" style="position:absolute;left:55075;top:10137;width:9309;height:2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" filled="f" stroked="f">
                    <v:textbox>
                      <w:txbxContent>
                        <w:p w14:paraId="2E38EEBD"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الشكل 2-7: توقعات مجتمع الأعمال لأوجه التحسن بناء على رؤيته لتوجهات الحكومة حاليا</w:t>
                          </w:r>
                        </w:p>
                        <w:p w14:paraId="592B9636" w14:textId="77777777" w:rsidR="00FF3A2B" w:rsidRDefault="00FF3A2B">
                          <w:pPr>
                            <w:pStyle w:val="NormalWeb"/>
                            <w:bidi/>
                            <w:spacing w:before="0" w:beforeAutospacing="0" w:after="0" w:afterAutospacing="0"/>
                            <w:ind w:left="187"/>
                            <w:jc w:val="right"/>
                            <w:rPr>
                              <w:rFonts w:ascii="Almarai Bold" w:hAnsi="Almarai Bold" w:cs="Almarai Bold"/>
                              <w:sz w:val="20"/>
                              <w:szCs w:val="20"/>
                            </w:rPr>
                          </w:pPr>
                          <w:r>
                            <w:rPr>
                              <w:rFonts w:ascii="Almarai Bold" w:hAnsi="Almarai Bold" w:cs="Almarai Bold"/>
                              <w:b/>
                              <w:bCs/>
                              <w:color w:val="FFFFFF"/>
                              <w:kern w:val="24"/>
                              <w:sz w:val="20"/>
                              <w:szCs w:val="20"/>
                              <w:rtl/>
                              <w:lang w:bidi="ar-EG"/>
                            </w:rPr>
                            <w:t>(وفقا لنفس منهجية بارومتر ال</w:t>
                          </w:r>
                          <w:r>
                            <w:rPr>
                              <w:rFonts w:ascii="Almarai Bold" w:hAnsi="Almarai Bold" w:cs="Almarai Bold" w:hint="cs"/>
                              <w:b/>
                              <w:bCs/>
                              <w:color w:val="FFFFFF"/>
                              <w:kern w:val="24"/>
                              <w:sz w:val="20"/>
                              <w:szCs w:val="20"/>
                              <w:rtl/>
                              <w:lang w:bidi="ar-EG"/>
                            </w:rPr>
                            <w:t>أعمال</w:t>
                          </w:r>
                          <w:r>
                            <w:rPr>
                              <w:rFonts w:ascii="Almarai Bold" w:hAnsi="Almarai Bold" w:cs="Almarai Bold"/>
                              <w:b/>
                              <w:bCs/>
                              <w:color w:val="FFFFFF"/>
                              <w:kern w:val="24"/>
                              <w:sz w:val="20"/>
                              <w:szCs w:val="20"/>
                              <w:rtl/>
                              <w:lang w:bidi="ar-EG"/>
                            </w:rPr>
                            <w:t>)</w:t>
                          </w:r>
                        </w:p>
                      </w:txbxContent>
                    </v:textbox>
                  </v:rect>
                </v:group>
                <v:group id="Group 24" o:spid="_x0000_s1129" style="position:absolute;left:57169;top:43379;width:5293;height:7469" coordorigin="57194,43356" coordsize="5292,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">
                  <v:shape id="Picture 1898238331" o:spid="_x0000_s1130" type="#_x0000_t75" style="position:absolute;left:57194;top:45973;width:4486;height:4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">
                    <v:imagedata r:id="rId120" o:title="" grayscale="t" bilevel="t"/>
                  </v:shape>
                  <v:shape id="Picture 520485484" o:spid="_x0000_s1131" type="#_x0000_t75" style="position:absolute;left:60113;top:43356;width:2373;height:3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">
                    <v:imagedata r:id="rId121" o:title="" chromakey="white" grayscale="t" bilevel="t"/>
                  </v:shape>
                </v:group>
                <w10:wrap anchorx="margin" anchory="page"/>
              </v:group>
            </w:pict>
          </mc:Fallback>
        </mc:AlternateContent>
      </w:r>
    </w:p>
    <w:p w14:paraId="27909D81" w14:textId="77777777" w:rsidR="00C95244" w:rsidRDefault="00C95244">
      <w:pPr>
        <w:bidi/>
        <w:jc w:val="both"/>
        <w:rPr>
          <w:b/>
          <w:bCs/>
          <w:sz w:val="24"/>
          <w:szCs w:val="24"/>
          <w:rtl/>
          <w:lang w:bidi="ar-EG"/>
        </w:rPr>
      </w:pPr>
    </w:p>
    <w:p w14:paraId="71F732FB" w14:textId="7CFB890D" w:rsidR="00C95244" w:rsidRDefault="00C95244">
      <w:pPr>
        <w:bidi/>
        <w:jc w:val="both"/>
        <w:rPr>
          <w:b/>
          <w:bCs/>
          <w:sz w:val="24"/>
          <w:szCs w:val="24"/>
          <w:rtl/>
          <w:lang w:bidi="ar-EG"/>
        </w:rPr>
      </w:pPr>
    </w:p>
    <w:p w14:paraId="336BAE36" w14:textId="77777777" w:rsidR="00C95244" w:rsidRDefault="00E96381">
      <w:pPr>
        <w:tabs>
          <w:tab w:val="left" w:pos="1105"/>
        </w:tabs>
        <w:bidi/>
        <w:jc w:val="both"/>
        <w:rPr>
          <w:b/>
          <w:bCs/>
          <w:sz w:val="24"/>
          <w:szCs w:val="24"/>
          <w:rtl/>
          <w:lang w:bidi="ar-EG"/>
        </w:rPr>
      </w:pPr>
      <w:r>
        <w:rPr>
          <w:b/>
          <w:bCs/>
          <w:sz w:val="24"/>
          <w:szCs w:val="24"/>
          <w:rtl/>
          <w:lang w:bidi="ar-EG"/>
        </w:rPr>
        <w:tab/>
      </w:r>
    </w:p>
    <w:p w14:paraId="45071E2A" w14:textId="77777777" w:rsidR="00C95244" w:rsidRDefault="00C95244">
      <w:pPr>
        <w:bidi/>
        <w:jc w:val="both"/>
        <w:rPr>
          <w:b/>
          <w:bCs/>
          <w:sz w:val="24"/>
          <w:szCs w:val="24"/>
          <w:rtl/>
          <w:lang w:bidi="ar-EG"/>
        </w:rPr>
      </w:pPr>
    </w:p>
    <w:p w14:paraId="3D1D1536" w14:textId="77777777" w:rsidR="00C95244" w:rsidRDefault="00C95244">
      <w:pPr>
        <w:bidi/>
        <w:jc w:val="both"/>
        <w:rPr>
          <w:b/>
          <w:bCs/>
          <w:sz w:val="24"/>
          <w:szCs w:val="24"/>
          <w:rtl/>
          <w:lang w:bidi="ar-EG"/>
        </w:rPr>
      </w:pPr>
    </w:p>
    <w:p w14:paraId="1FC39E4C" w14:textId="77777777" w:rsidR="00C95244" w:rsidRDefault="00C95244">
      <w:pPr>
        <w:bidi/>
        <w:jc w:val="both"/>
        <w:rPr>
          <w:b/>
          <w:bCs/>
          <w:sz w:val="24"/>
          <w:szCs w:val="24"/>
          <w:rtl/>
          <w:lang w:bidi="ar-EG"/>
        </w:rPr>
      </w:pPr>
    </w:p>
    <w:p w14:paraId="2E9C8FBE" w14:textId="77777777" w:rsidR="00C95244" w:rsidRDefault="00C95244">
      <w:pPr>
        <w:bidi/>
        <w:jc w:val="both"/>
        <w:rPr>
          <w:b/>
          <w:bCs/>
          <w:sz w:val="24"/>
          <w:szCs w:val="24"/>
          <w:rtl/>
          <w:lang w:bidi="ar-EG"/>
        </w:rPr>
      </w:pPr>
    </w:p>
    <w:p w14:paraId="47434676" w14:textId="77777777" w:rsidR="00C95244" w:rsidRDefault="00E96381">
      <w:pPr>
        <w:bidi/>
        <w:jc w:val="both"/>
        <w:rPr>
          <w:b/>
          <w:bCs/>
          <w:sz w:val="24"/>
          <w:szCs w:val="24"/>
          <w:rtl/>
          <w:lang w:bidi="ar-EG"/>
        </w:rPr>
      </w:pPr>
      <w:r>
        <w:rPr>
          <w:b/>
          <w:bCs/>
          <w:sz w:val="24"/>
          <w:szCs w:val="24"/>
          <w:rtl/>
          <w:lang w:bidi="ar-EG"/>
        </w:rPr>
        <w:br w:type="textWrapping" w:clear="all"/>
      </w:r>
    </w:p>
    <w:p w14:paraId="7AF2FFEB" w14:textId="77777777" w:rsidR="00C95244" w:rsidRDefault="00C95244">
      <w:pPr>
        <w:bidi/>
        <w:jc w:val="both"/>
        <w:rPr>
          <w:b/>
          <w:bCs/>
          <w:sz w:val="24"/>
          <w:szCs w:val="24"/>
          <w:rtl/>
          <w:lang w:bidi="ar-EG"/>
        </w:rPr>
      </w:pPr>
    </w:p>
    <w:p w14:paraId="5750DF84" w14:textId="77777777" w:rsidR="00C95244" w:rsidRDefault="00E96381">
      <w:pPr>
        <w:bidi/>
        <w:ind w:left="563"/>
        <w:jc w:val="both"/>
        <w:rPr>
          <w:rFonts w:ascii="Almarai" w:hAnsi="Almarai" w:cs="Almarai"/>
          <w:sz w:val="18"/>
          <w:szCs w:val="18"/>
          <w:rtl/>
          <w:lang w:bidi="ar-EG"/>
        </w:rPr>
      </w:pPr>
      <w:r>
        <w:rPr>
          <w:rFonts w:ascii="Almarai" w:hAnsi="Almarai" w:cs="Almarai"/>
          <w:i/>
          <w:iCs/>
          <w:sz w:val="18"/>
          <w:szCs w:val="18"/>
          <w:rtl/>
          <w:lang w:bidi="ar-EG"/>
        </w:rPr>
        <w:t>المصدر</w:t>
      </w:r>
      <w:r>
        <w:rPr>
          <w:rFonts w:ascii="Almarai" w:hAnsi="Almarai" w:cs="Almarai"/>
          <w:sz w:val="18"/>
          <w:szCs w:val="18"/>
          <w:rtl/>
          <w:lang w:bidi="ar-EG"/>
        </w:rPr>
        <w:t>: نتائج الاستبيان</w:t>
      </w:r>
      <w:r>
        <w:rPr>
          <w:rFonts w:ascii="Almarai" w:hAnsi="Almarai" w:cs="Almarai" w:hint="cs"/>
          <w:sz w:val="18"/>
          <w:szCs w:val="18"/>
          <w:rtl/>
          <w:lang w:bidi="ar-EG"/>
        </w:rPr>
        <w:t>.</w:t>
      </w:r>
    </w:p>
    <w:p w14:paraId="549BC29D" w14:textId="77777777" w:rsidR="00C95244" w:rsidRDefault="00C95244">
      <w:pPr>
        <w:bidi/>
        <w:jc w:val="both"/>
        <w:rPr>
          <w:rFonts w:ascii="Almarai" w:hAnsi="Almarai" w:cs="Almarai"/>
          <w:sz w:val="18"/>
          <w:szCs w:val="18"/>
          <w:rtl/>
          <w:lang w:bidi="ar-EG"/>
        </w:rPr>
      </w:pPr>
    </w:p>
    <w:p w14:paraId="7685DDF1" w14:textId="77777777" w:rsidR="00C95244" w:rsidRDefault="00C95244">
      <w:pPr>
        <w:bidi/>
        <w:jc w:val="both"/>
        <w:rPr>
          <w:rFonts w:ascii="Almarai" w:hAnsi="Almarai" w:cs="Almarai"/>
          <w:sz w:val="18"/>
          <w:szCs w:val="18"/>
          <w:rtl/>
          <w:lang w:bidi="ar-EG"/>
        </w:rPr>
      </w:pPr>
    </w:p>
    <w:p w14:paraId="08A06FC0" w14:textId="77777777" w:rsidR="00C95244" w:rsidRDefault="00C95244">
      <w:pPr>
        <w:bidi/>
        <w:jc w:val="both"/>
        <w:rPr>
          <w:rFonts w:ascii="Almarai" w:hAnsi="Almarai" w:cs="Almarai"/>
          <w:sz w:val="18"/>
          <w:szCs w:val="18"/>
          <w:rtl/>
          <w:lang w:bidi="ar-EG"/>
        </w:rPr>
      </w:pPr>
    </w:p>
    <w:p w14:paraId="0DEBBC58" w14:textId="77777777" w:rsidR="00C95244" w:rsidRDefault="00C95244">
      <w:pPr>
        <w:bidi/>
        <w:jc w:val="both"/>
        <w:rPr>
          <w:rFonts w:ascii="Almarai" w:hAnsi="Almarai" w:cs="Almarai"/>
          <w:sz w:val="18"/>
          <w:szCs w:val="18"/>
          <w:rtl/>
          <w:lang w:bidi="ar-EG"/>
        </w:rPr>
      </w:pPr>
    </w:p>
    <w:p w14:paraId="27A53A29" w14:textId="77777777" w:rsidR="00C95244" w:rsidRDefault="00C95244">
      <w:pPr>
        <w:bidi/>
        <w:jc w:val="both"/>
        <w:rPr>
          <w:rFonts w:ascii="Almarai" w:hAnsi="Almarai" w:cs="Almarai"/>
          <w:sz w:val="18"/>
          <w:szCs w:val="18"/>
          <w:rtl/>
          <w:lang w:bidi="ar-EG"/>
        </w:rPr>
      </w:pPr>
    </w:p>
    <w:p w14:paraId="08B50799" w14:textId="77777777" w:rsidR="00C95244" w:rsidRDefault="00C95244">
      <w:pPr>
        <w:bidi/>
        <w:jc w:val="both"/>
        <w:rPr>
          <w:rFonts w:ascii="Almarai" w:hAnsi="Almarai" w:cs="Almarai"/>
          <w:sz w:val="18"/>
          <w:szCs w:val="18"/>
          <w:lang w:bidi="ar-EG"/>
        </w:rPr>
      </w:pPr>
    </w:p>
    <w:p w14:paraId="23F11DC0" w14:textId="77777777" w:rsidR="00C95244" w:rsidRDefault="00C95244">
      <w:pPr>
        <w:bidi/>
        <w:jc w:val="both"/>
        <w:rPr>
          <w:sz w:val="24"/>
          <w:szCs w:val="24"/>
          <w:rtl/>
          <w:lang w:bidi="ar-EG"/>
        </w:rPr>
      </w:pPr>
    </w:p>
    <w:p w14:paraId="740F05D2" w14:textId="77777777" w:rsidR="00C95244" w:rsidRPr="001657E2" w:rsidRDefault="00C95244">
      <w:pPr>
        <w:bidi/>
        <w:jc w:val="both"/>
        <w:rPr>
          <w:sz w:val="24"/>
          <w:szCs w:val="24"/>
          <w:rtl/>
          <w:lang w:bidi="ar-EG"/>
        </w:rPr>
      </w:pPr>
    </w:p>
    <w:p w14:paraId="7F5F3688" w14:textId="77777777" w:rsidR="00C95244" w:rsidRDefault="00C95244">
      <w:pPr>
        <w:bidi/>
        <w:jc w:val="both"/>
        <w:rPr>
          <w:sz w:val="24"/>
          <w:szCs w:val="24"/>
          <w:lang w:bidi="ar-EG"/>
        </w:rPr>
      </w:pPr>
    </w:p>
    <w:p w14:paraId="02BBF952" w14:textId="77777777" w:rsidR="00C95244" w:rsidRDefault="00C95244">
      <w:pPr>
        <w:bidi/>
        <w:jc w:val="both"/>
        <w:rPr>
          <w:sz w:val="24"/>
          <w:szCs w:val="24"/>
          <w:rtl/>
          <w:lang w:bidi="ar-EG"/>
        </w:rPr>
      </w:pPr>
    </w:p>
    <w:p w14:paraId="00586049" w14:textId="77777777" w:rsidR="00C95244" w:rsidRDefault="00C95244">
      <w:pPr>
        <w:bidi/>
        <w:jc w:val="both"/>
        <w:rPr>
          <w:sz w:val="24"/>
          <w:szCs w:val="24"/>
          <w:rtl/>
          <w:lang w:bidi="ar-EG"/>
        </w:rPr>
      </w:pPr>
    </w:p>
    <w:p w14:paraId="6A31CA5B" w14:textId="77777777" w:rsidR="004D15E3" w:rsidRDefault="004D15E3" w:rsidP="004D15E3">
      <w:pPr>
        <w:bidi/>
        <w:jc w:val="both"/>
        <w:rPr>
          <w:sz w:val="24"/>
          <w:szCs w:val="24"/>
          <w:rtl/>
          <w:lang w:bidi="ar-EG"/>
        </w:rPr>
      </w:pPr>
    </w:p>
    <w:p w14:paraId="393C9A60" w14:textId="2ECD1591" w:rsidR="004D15E3" w:rsidRDefault="004D15E3" w:rsidP="004D15E3">
      <w:pPr>
        <w:bidi/>
        <w:jc w:val="both"/>
        <w:rPr>
          <w:sz w:val="24"/>
          <w:szCs w:val="24"/>
          <w:rtl/>
          <w:lang w:bidi="ar-EG"/>
        </w:rPr>
      </w:pPr>
    </w:p>
    <w:p w14:paraId="1A5B4981" w14:textId="39259E69" w:rsidR="00C95244" w:rsidRDefault="007F1679" w:rsidP="007F1679">
      <w:pPr>
        <w:bidi/>
        <w:jc w:val="both"/>
        <w:rPr>
          <w:rFonts w:ascii="Almarai Bold" w:hAnsi="Almarai Bold" w:cs="Almarai Bold"/>
          <w:color w:val="1FBACF"/>
          <w:sz w:val="38"/>
          <w:szCs w:val="38"/>
        </w:rPr>
      </w:pPr>
      <w:r>
        <w:rPr>
          <w:rFonts w:ascii="Almarai" w:hAnsi="Almarai" w:cs="Almarai"/>
          <w:noProof/>
          <w:sz w:val="20"/>
          <w:szCs w:val="20"/>
        </w:rPr>
        <w:lastRenderedPageBreak/>
        <w:drawing>
          <wp:anchor distT="0" distB="0" distL="114300" distR="114300" simplePos="0" relativeHeight="252025856" behindDoc="1" locked="0" layoutInCell="1" allowOverlap="1" wp14:anchorId="767B7150" wp14:editId="23C0DE87">
            <wp:simplePos x="0" y="0"/>
            <wp:positionH relativeFrom="page">
              <wp:align>right</wp:align>
            </wp:positionH>
            <wp:positionV relativeFrom="page">
              <wp:align>center</wp:align>
            </wp:positionV>
            <wp:extent cx="7228205" cy="10201275"/>
            <wp:effectExtent l="0" t="0" r="0" b="9525"/>
            <wp:wrapNone/>
            <wp:docPr id="1831012077" name="Picture 1831012077"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2077" name="Picture 1831012077"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28205" cy="10201275"/>
                    </a:xfrm>
                    <a:prstGeom prst="rect">
                      <a:avLst/>
                    </a:prstGeom>
                    <a:noFill/>
                    <a:ln>
                      <a:noFill/>
                    </a:ln>
                  </pic:spPr>
                </pic:pic>
              </a:graphicData>
            </a:graphic>
          </wp:anchor>
        </w:drawing>
      </w:r>
      <w:bookmarkStart w:id="32" w:name="_Toc201506405"/>
      <w:r w:rsidR="00E96381">
        <w:rPr>
          <w:noProof/>
          <w:sz w:val="52"/>
          <w:szCs w:val="52"/>
        </w:rPr>
        <w:drawing>
          <wp:anchor distT="0" distB="0" distL="114300" distR="114300" simplePos="0" relativeHeight="251694080" behindDoc="0" locked="0" layoutInCell="1" allowOverlap="1" wp14:anchorId="23E1DD87" wp14:editId="24C8399D">
            <wp:simplePos x="0" y="0"/>
            <wp:positionH relativeFrom="column">
              <wp:posOffset>-278765</wp:posOffset>
            </wp:positionH>
            <wp:positionV relativeFrom="paragraph">
              <wp:posOffset>-635</wp:posOffset>
            </wp:positionV>
            <wp:extent cx="820420" cy="1509395"/>
            <wp:effectExtent l="0" t="0" r="0" b="0"/>
            <wp:wrapNone/>
            <wp:docPr id="122311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19519" name="Picture 1"/>
                    <pic:cNvPicPr>
                      <a:picLocks noChangeAspect="1"/>
                    </pic:cNvPicPr>
                  </pic:nvPicPr>
                  <pic:blipFill>
                    <a:blip r:embed="rId72">
                      <a:extLst>
                        <a:ext uri="{28A0092B-C50C-407E-A947-70E740481C1C}">
                          <a14:useLocalDpi xmlns:a14="http://schemas.microsoft.com/office/drawing/2010/main" val="0"/>
                        </a:ext>
                      </a:extLst>
                    </a:blip>
                    <a:srcRect/>
                    <a:stretch>
                      <a:fillRect/>
                    </a:stretch>
                  </pic:blipFill>
                  <pic:spPr>
                    <a:xfrm>
                      <a:off x="0" y="0"/>
                      <a:ext cx="820420" cy="1509395"/>
                    </a:xfrm>
                    <a:prstGeom prst="rect">
                      <a:avLst/>
                    </a:prstGeom>
                    <a:noFill/>
                  </pic:spPr>
                </pic:pic>
              </a:graphicData>
            </a:graphic>
          </wp:anchor>
        </w:drawing>
      </w:r>
      <w:r w:rsidR="00E96381">
        <w:rPr>
          <w:rFonts w:ascii="Almarai Bold" w:hAnsi="Almarai Bold" w:cs="Almarai Bold"/>
          <w:color w:val="1FBACF"/>
          <w:sz w:val="40"/>
          <w:szCs w:val="40"/>
          <w:rtl/>
        </w:rPr>
        <w:t>ثالثا: تقييم الأداء والتوقعات وفقا للمؤشرات الفرعية</w:t>
      </w:r>
      <w:bookmarkEnd w:id="32"/>
    </w:p>
    <w:p w14:paraId="3B1FA7F0" w14:textId="77777777" w:rsidR="00C95244" w:rsidRDefault="00E96381">
      <w:pPr>
        <w:pStyle w:val="Heading3"/>
        <w:ind w:left="23"/>
        <w:rPr>
          <w:rFonts w:ascii="Almarai Bold" w:hAnsi="Almarai Bold" w:cs="Almarai Bold"/>
          <w:color w:val="1FBACF"/>
        </w:rPr>
      </w:pPr>
      <w:bookmarkStart w:id="33" w:name="_Toc113942165"/>
      <w:bookmarkStart w:id="34" w:name="_Toc169008456"/>
      <w:bookmarkStart w:id="35" w:name="_Toc145414814"/>
      <w:bookmarkStart w:id="36" w:name="_Toc201506406"/>
      <w:r>
        <w:rPr>
          <w:rFonts w:ascii="Almarai Bold" w:hAnsi="Almarai Bold" w:cs="Almarai Bold"/>
          <w:color w:val="1FBACF"/>
          <w:rtl/>
        </w:rPr>
        <w:t>3-1 تقييم الأداء</w:t>
      </w:r>
      <w:bookmarkEnd w:id="33"/>
      <w:bookmarkEnd w:id="34"/>
      <w:bookmarkEnd w:id="35"/>
      <w:bookmarkEnd w:id="36"/>
    </w:p>
    <w:p w14:paraId="68FF7603" w14:textId="40880087" w:rsidR="0047310E" w:rsidRPr="0047310E" w:rsidRDefault="000738C5" w:rsidP="0047310E">
      <w:pPr>
        <w:bidi/>
        <w:spacing w:line="276" w:lineRule="auto"/>
        <w:ind w:left="23" w:right="1276"/>
        <w:jc w:val="both"/>
        <w:rPr>
          <w:rFonts w:ascii="Almarai Bold" w:hAnsi="Almarai Bold" w:cs="Almarai Bold"/>
          <w:sz w:val="20"/>
          <w:szCs w:val="20"/>
          <w:lang w:bidi="ar-EG"/>
        </w:rPr>
      </w:pPr>
      <w:r>
        <w:rPr>
          <w:rFonts w:ascii="Almarai Bold" w:hAnsi="Almarai Bold" w:cs="Almarai Bold" w:hint="cs"/>
          <w:sz w:val="20"/>
          <w:szCs w:val="20"/>
          <w:rtl/>
          <w:lang w:bidi="ar-EG"/>
        </w:rPr>
        <w:t>ارتفاع</w:t>
      </w:r>
      <w:r w:rsidR="007F1679">
        <w:rPr>
          <w:rFonts w:ascii="Almarai Bold" w:hAnsi="Almarai Bold" w:cs="Almarai Bold" w:hint="cs"/>
          <w:sz w:val="20"/>
          <w:szCs w:val="20"/>
          <w:rtl/>
          <w:lang w:bidi="ar-EG"/>
        </w:rPr>
        <w:t xml:space="preserve"> </w:t>
      </w:r>
      <w:r w:rsidR="0047310E">
        <w:rPr>
          <w:rFonts w:ascii="Almarai Bold" w:hAnsi="Almarai Bold" w:cs="Almarai Bold" w:hint="cs"/>
          <w:b/>
          <w:bCs/>
          <w:sz w:val="20"/>
          <w:szCs w:val="20"/>
          <w:rtl/>
          <w:lang w:bidi="ar-EG"/>
        </w:rPr>
        <w:t>مؤشرات ال</w:t>
      </w:r>
      <w:r w:rsidR="009B5BFE">
        <w:rPr>
          <w:rFonts w:ascii="Almarai Bold" w:hAnsi="Almarai Bold" w:cs="Almarai Bold" w:hint="cs"/>
          <w:b/>
          <w:bCs/>
          <w:sz w:val="20"/>
          <w:szCs w:val="20"/>
          <w:rtl/>
          <w:lang w:bidi="ar-EG"/>
        </w:rPr>
        <w:t>إ</w:t>
      </w:r>
      <w:r w:rsidR="0047310E">
        <w:rPr>
          <w:rFonts w:ascii="Almarai Bold" w:hAnsi="Almarai Bold" w:cs="Almarai Bold" w:hint="cs"/>
          <w:b/>
          <w:bCs/>
          <w:sz w:val="20"/>
          <w:szCs w:val="20"/>
          <w:rtl/>
          <w:lang w:bidi="ar-EG"/>
        </w:rPr>
        <w:t>نتاج والمبيعات المحلية واستغلال الطاقة ال</w:t>
      </w:r>
      <w:r w:rsidR="009B5BFE">
        <w:rPr>
          <w:rFonts w:ascii="Almarai Bold" w:hAnsi="Almarai Bold" w:cs="Almarai Bold" w:hint="cs"/>
          <w:b/>
          <w:bCs/>
          <w:sz w:val="20"/>
          <w:szCs w:val="20"/>
          <w:rtl/>
          <w:lang w:bidi="ar-EG"/>
        </w:rPr>
        <w:t>إ</w:t>
      </w:r>
      <w:r w:rsidR="0047310E">
        <w:rPr>
          <w:rFonts w:ascii="Almarai Bold" w:hAnsi="Almarai Bold" w:cs="Almarai Bold" w:hint="cs"/>
          <w:b/>
          <w:bCs/>
          <w:sz w:val="20"/>
          <w:szCs w:val="20"/>
          <w:rtl/>
          <w:lang w:bidi="ar-EG"/>
        </w:rPr>
        <w:t>نتاجية</w:t>
      </w:r>
      <w:r w:rsidR="0078786F">
        <w:rPr>
          <w:rFonts w:ascii="Almarai Bold" w:hAnsi="Almarai Bold" w:cs="Almarai Bold" w:hint="cs"/>
          <w:b/>
          <w:bCs/>
          <w:sz w:val="20"/>
          <w:szCs w:val="20"/>
          <w:rtl/>
          <w:lang w:bidi="ar-EG"/>
        </w:rPr>
        <w:t xml:space="preserve"> </w:t>
      </w:r>
      <w:r>
        <w:rPr>
          <w:rFonts w:ascii="Almarai Bold" w:hAnsi="Almarai Bold" w:cs="Almarai Bold" w:hint="cs"/>
          <w:b/>
          <w:bCs/>
          <w:sz w:val="20"/>
          <w:szCs w:val="20"/>
          <w:rtl/>
          <w:lang w:bidi="ar-EG"/>
        </w:rPr>
        <w:t>عن المستو</w:t>
      </w:r>
      <w:r w:rsidR="007F1679">
        <w:rPr>
          <w:rFonts w:ascii="Almarai Bold" w:hAnsi="Almarai Bold" w:cs="Almarai Bold" w:hint="cs"/>
          <w:b/>
          <w:bCs/>
          <w:sz w:val="20"/>
          <w:szCs w:val="20"/>
          <w:rtl/>
          <w:lang w:bidi="ar-EG"/>
        </w:rPr>
        <w:t>ى</w:t>
      </w:r>
      <w:r>
        <w:rPr>
          <w:rFonts w:ascii="Almarai Bold" w:hAnsi="Almarai Bold" w:cs="Almarai Bold" w:hint="cs"/>
          <w:b/>
          <w:bCs/>
          <w:sz w:val="20"/>
          <w:szCs w:val="20"/>
          <w:rtl/>
          <w:lang w:bidi="ar-EG"/>
        </w:rPr>
        <w:t xml:space="preserve"> المحايد خلال الربع محل الدراسة</w:t>
      </w:r>
      <w:r w:rsidR="007F1679">
        <w:rPr>
          <w:rFonts w:ascii="Almarai Bold" w:hAnsi="Almarai Bold" w:cs="Almarai Bold" w:hint="cs"/>
          <w:b/>
          <w:bCs/>
          <w:sz w:val="20"/>
          <w:szCs w:val="20"/>
          <w:rtl/>
          <w:lang w:bidi="ar-EG"/>
        </w:rPr>
        <w:t xml:space="preserve"> </w:t>
      </w:r>
      <w:r w:rsidR="0079358B">
        <w:rPr>
          <w:rFonts w:ascii="Almarai Bold" w:hAnsi="Almarai Bold" w:cs="Almarai Bold" w:hint="cs"/>
          <w:b/>
          <w:bCs/>
          <w:sz w:val="20"/>
          <w:szCs w:val="20"/>
          <w:rtl/>
          <w:lang w:bidi="ar-EG"/>
        </w:rPr>
        <w:t>إ</w:t>
      </w:r>
      <w:r>
        <w:rPr>
          <w:rFonts w:ascii="Almarai Bold" w:hAnsi="Almarai Bold" w:cs="Almarai Bold" w:hint="cs"/>
          <w:b/>
          <w:bCs/>
          <w:sz w:val="20"/>
          <w:szCs w:val="20"/>
          <w:rtl/>
          <w:lang w:bidi="ar-EG"/>
        </w:rPr>
        <w:t>لا</w:t>
      </w:r>
      <w:r w:rsidR="0079358B">
        <w:rPr>
          <w:rFonts w:ascii="Almarai Bold" w:hAnsi="Almarai Bold" w:cs="Almarai Bold" w:hint="cs"/>
          <w:b/>
          <w:bCs/>
          <w:sz w:val="20"/>
          <w:szCs w:val="20"/>
          <w:rtl/>
          <w:lang w:bidi="ar-EG"/>
        </w:rPr>
        <w:t xml:space="preserve"> </w:t>
      </w:r>
      <w:r w:rsidR="007F1679">
        <w:rPr>
          <w:rFonts w:ascii="Almarai Bold" w:hAnsi="Almarai Bold" w:cs="Almarai Bold" w:hint="cs"/>
          <w:b/>
          <w:bCs/>
          <w:sz w:val="20"/>
          <w:szCs w:val="20"/>
          <w:rtl/>
          <w:lang w:bidi="ar-EG"/>
        </w:rPr>
        <w:t>أ</w:t>
      </w:r>
      <w:r w:rsidR="0079358B">
        <w:rPr>
          <w:rFonts w:ascii="Almarai Bold" w:hAnsi="Almarai Bold" w:cs="Almarai Bold" w:hint="cs"/>
          <w:b/>
          <w:bCs/>
          <w:sz w:val="20"/>
          <w:szCs w:val="20"/>
          <w:rtl/>
          <w:lang w:bidi="ar-EG"/>
        </w:rPr>
        <w:t>نه</w:t>
      </w:r>
      <w:r>
        <w:rPr>
          <w:rFonts w:ascii="Almarai Bold" w:hAnsi="Almarai Bold" w:cs="Almarai Bold" w:hint="cs"/>
          <w:b/>
          <w:bCs/>
          <w:sz w:val="20"/>
          <w:szCs w:val="20"/>
          <w:rtl/>
          <w:lang w:bidi="ar-EG"/>
        </w:rPr>
        <w:t>ا شهدت تراجعا عن</w:t>
      </w:r>
      <w:r w:rsidR="0047310E" w:rsidRPr="0047310E">
        <w:rPr>
          <w:rFonts w:ascii="Almarai Bold" w:hAnsi="Almarai Bold" w:cs="Almarai Bold" w:hint="cs"/>
          <w:sz w:val="20"/>
          <w:szCs w:val="20"/>
          <w:rtl/>
          <w:lang w:bidi="ar-EG"/>
        </w:rPr>
        <w:t xml:space="preserve"> الربع السابق</w:t>
      </w:r>
      <w:r w:rsidR="009B5BFE">
        <w:rPr>
          <w:rFonts w:ascii="Almarai Bold" w:hAnsi="Almarai Bold" w:cs="Almarai Bold" w:hint="cs"/>
          <w:sz w:val="20"/>
          <w:szCs w:val="20"/>
          <w:rtl/>
          <w:lang w:bidi="ar-EG"/>
        </w:rPr>
        <w:t>،</w:t>
      </w:r>
      <w:r w:rsidR="0047310E" w:rsidRPr="0047310E">
        <w:rPr>
          <w:rFonts w:ascii="Almarai Bold" w:hAnsi="Almarai Bold" w:cs="Almarai Bold" w:hint="cs"/>
          <w:sz w:val="20"/>
          <w:szCs w:val="20"/>
          <w:rtl/>
          <w:lang w:bidi="ar-EG"/>
        </w:rPr>
        <w:t xml:space="preserve"> و</w:t>
      </w:r>
      <w:r w:rsidR="009B5BFE">
        <w:rPr>
          <w:rFonts w:ascii="Almarai Bold" w:hAnsi="Almarai Bold" w:cs="Almarai Bold" w:hint="cs"/>
          <w:sz w:val="20"/>
          <w:szCs w:val="20"/>
          <w:rtl/>
          <w:lang w:bidi="ar-EG"/>
        </w:rPr>
        <w:t>إ</w:t>
      </w:r>
      <w:r w:rsidR="0047310E" w:rsidRPr="0047310E">
        <w:rPr>
          <w:rFonts w:ascii="Almarai Bold" w:hAnsi="Almarai Bold" w:cs="Almarai Bold" w:hint="cs"/>
          <w:sz w:val="20"/>
          <w:szCs w:val="20"/>
          <w:rtl/>
          <w:lang w:bidi="ar-EG"/>
        </w:rPr>
        <w:t xml:space="preserve">ن كانت </w:t>
      </w:r>
      <w:r w:rsidR="009B5BFE">
        <w:rPr>
          <w:rFonts w:ascii="Almarai Bold" w:hAnsi="Almarai Bold" w:cs="Almarai Bold" w:hint="cs"/>
          <w:sz w:val="20"/>
          <w:szCs w:val="20"/>
          <w:rtl/>
          <w:lang w:bidi="ar-EG"/>
        </w:rPr>
        <w:t>أعلى</w:t>
      </w:r>
      <w:r w:rsidR="0047310E" w:rsidRPr="0047310E">
        <w:rPr>
          <w:rFonts w:ascii="Almarai Bold" w:hAnsi="Almarai Bold" w:cs="Almarai Bold" w:hint="cs"/>
          <w:sz w:val="20"/>
          <w:szCs w:val="20"/>
          <w:rtl/>
          <w:lang w:bidi="ar-EG"/>
        </w:rPr>
        <w:t xml:space="preserve"> من الربع المناظر</w:t>
      </w:r>
      <w:r w:rsidR="0047310E">
        <w:rPr>
          <w:rFonts w:ascii="Almarai Bold" w:hAnsi="Almarai Bold" w:cs="Almarai Bold" w:hint="cs"/>
          <w:sz w:val="20"/>
          <w:szCs w:val="20"/>
          <w:rtl/>
          <w:lang w:bidi="ar-EG"/>
        </w:rPr>
        <w:t xml:space="preserve">. </w:t>
      </w:r>
      <w:r w:rsidR="009B5BFE">
        <w:rPr>
          <w:rFonts w:ascii="Almarai Bold" w:hAnsi="Almarai Bold" w:cs="Almarai Bold" w:hint="cs"/>
          <w:sz w:val="20"/>
          <w:szCs w:val="20"/>
          <w:rtl/>
          <w:lang w:bidi="ar-EG"/>
        </w:rPr>
        <w:t>بينما</w:t>
      </w:r>
      <w:r w:rsidR="0047310E">
        <w:rPr>
          <w:rFonts w:ascii="Almarai Bold" w:hAnsi="Almarai Bold" w:cs="Almarai Bold" w:hint="cs"/>
          <w:sz w:val="20"/>
          <w:szCs w:val="20"/>
          <w:rtl/>
          <w:lang w:bidi="ar-EG"/>
        </w:rPr>
        <w:t xml:space="preserve"> حققت </w:t>
      </w:r>
      <w:r w:rsidR="0047310E" w:rsidRPr="00B23B1E">
        <w:rPr>
          <w:rFonts w:ascii="Almarai Bold" w:hAnsi="Almarai Bold" w:cs="Almarai Bold" w:hint="cs"/>
          <w:b/>
          <w:bCs/>
          <w:sz w:val="20"/>
          <w:szCs w:val="20"/>
          <w:rtl/>
          <w:lang w:bidi="ar-EG"/>
        </w:rPr>
        <w:t>الشركات الكبيرة</w:t>
      </w:r>
      <w:r w:rsidR="0047310E">
        <w:rPr>
          <w:rFonts w:ascii="Almarai Bold" w:hAnsi="Almarai Bold" w:cs="Almarai Bold" w:hint="cs"/>
          <w:sz w:val="20"/>
          <w:szCs w:val="20"/>
          <w:rtl/>
          <w:lang w:bidi="ar-EG"/>
        </w:rPr>
        <w:t xml:space="preserve"> في </w:t>
      </w:r>
      <w:r w:rsidR="0047310E" w:rsidRPr="00B23B1E">
        <w:rPr>
          <w:rFonts w:ascii="Almarai Bold" w:hAnsi="Almarai Bold" w:cs="Almarai Bold" w:hint="cs"/>
          <w:b/>
          <w:bCs/>
          <w:sz w:val="20"/>
          <w:szCs w:val="20"/>
          <w:rtl/>
          <w:lang w:bidi="ar-EG"/>
        </w:rPr>
        <w:t>مؤشر الصادرات</w:t>
      </w:r>
      <w:r w:rsidR="0047310E">
        <w:rPr>
          <w:rFonts w:ascii="Almarai Bold" w:hAnsi="Almarai Bold" w:cs="Almarai Bold" w:hint="cs"/>
          <w:sz w:val="20"/>
          <w:szCs w:val="20"/>
          <w:rtl/>
          <w:lang w:bidi="ar-EG"/>
        </w:rPr>
        <w:t xml:space="preserve"> قيما </w:t>
      </w:r>
      <w:r w:rsidR="009B5BFE">
        <w:rPr>
          <w:rFonts w:ascii="Almarai Bold" w:hAnsi="Almarai Bold" w:cs="Almarai Bold" w:hint="cs"/>
          <w:sz w:val="20"/>
          <w:szCs w:val="20"/>
          <w:rtl/>
          <w:lang w:bidi="ar-EG"/>
        </w:rPr>
        <w:t>أعلى</w:t>
      </w:r>
      <w:r w:rsidR="0047310E">
        <w:rPr>
          <w:rFonts w:ascii="Almarai Bold" w:hAnsi="Almarai Bold" w:cs="Almarai Bold" w:hint="cs"/>
          <w:sz w:val="20"/>
          <w:szCs w:val="20"/>
          <w:rtl/>
          <w:lang w:bidi="ar-EG"/>
        </w:rPr>
        <w:t xml:space="preserve"> من المستو</w:t>
      </w:r>
      <w:r w:rsidR="009B5BFE">
        <w:rPr>
          <w:rFonts w:ascii="Almarai Bold" w:hAnsi="Almarai Bold" w:cs="Almarai Bold" w:hint="cs"/>
          <w:sz w:val="20"/>
          <w:szCs w:val="20"/>
          <w:rtl/>
          <w:lang w:bidi="ar-EG"/>
        </w:rPr>
        <w:t>ى</w:t>
      </w:r>
      <w:r w:rsidR="0047310E">
        <w:rPr>
          <w:rFonts w:ascii="Almarai Bold" w:hAnsi="Almarai Bold" w:cs="Almarai Bold" w:hint="cs"/>
          <w:sz w:val="20"/>
          <w:szCs w:val="20"/>
          <w:rtl/>
          <w:lang w:bidi="ar-EG"/>
        </w:rPr>
        <w:t xml:space="preserve"> المحايد ب</w:t>
      </w:r>
      <w:r w:rsidR="009B5BFE">
        <w:rPr>
          <w:rFonts w:ascii="Almarai Bold" w:hAnsi="Almarai Bold" w:cs="Almarai Bold" w:hint="cs"/>
          <w:sz w:val="20"/>
          <w:szCs w:val="20"/>
          <w:rtl/>
          <w:lang w:bidi="ar-EG"/>
        </w:rPr>
        <w:t xml:space="preserve">ـ </w:t>
      </w:r>
      <w:r w:rsidR="0047310E">
        <w:rPr>
          <w:rFonts w:ascii="Almarai Bold" w:hAnsi="Almarai Bold" w:cs="Almarai Bold" w:hint="cs"/>
          <w:sz w:val="20"/>
          <w:szCs w:val="20"/>
          <w:rtl/>
          <w:lang w:bidi="ar-EG"/>
        </w:rPr>
        <w:t>5</w:t>
      </w:r>
      <w:r w:rsidR="009B5BFE">
        <w:rPr>
          <w:rFonts w:ascii="Almarai Bold" w:hAnsi="Almarai Bold" w:cs="Almarai Bold" w:hint="cs"/>
          <w:sz w:val="20"/>
          <w:szCs w:val="20"/>
          <w:rtl/>
          <w:lang w:bidi="ar-EG"/>
        </w:rPr>
        <w:t xml:space="preserve"> </w:t>
      </w:r>
      <w:r w:rsidR="0047310E">
        <w:rPr>
          <w:rFonts w:ascii="Almarai Bold" w:hAnsi="Almarai Bold" w:cs="Almarai Bold" w:hint="cs"/>
          <w:sz w:val="20"/>
          <w:szCs w:val="20"/>
          <w:rtl/>
          <w:lang w:bidi="ar-EG"/>
        </w:rPr>
        <w:t>نقاط</w:t>
      </w:r>
      <w:r w:rsidR="009B5BFE">
        <w:rPr>
          <w:rFonts w:ascii="Almarai Bold" w:hAnsi="Almarai Bold" w:cs="Almarai Bold" w:hint="cs"/>
          <w:sz w:val="20"/>
          <w:szCs w:val="20"/>
          <w:rtl/>
          <w:lang w:bidi="ar-EG"/>
        </w:rPr>
        <w:t xml:space="preserve">، وأعلى </w:t>
      </w:r>
      <w:r w:rsidR="0047310E">
        <w:rPr>
          <w:rFonts w:ascii="Almarai Bold" w:hAnsi="Almarai Bold" w:cs="Almarai Bold" w:hint="cs"/>
          <w:sz w:val="20"/>
          <w:szCs w:val="20"/>
          <w:rtl/>
          <w:lang w:bidi="ar-EG"/>
        </w:rPr>
        <w:t>من الر</w:t>
      </w:r>
      <w:r w:rsidR="00B23B1E">
        <w:rPr>
          <w:rFonts w:ascii="Almarai Bold" w:hAnsi="Almarai Bold" w:cs="Almarai Bold" w:hint="cs"/>
          <w:sz w:val="20"/>
          <w:szCs w:val="20"/>
          <w:rtl/>
          <w:lang w:bidi="ar-EG"/>
        </w:rPr>
        <w:t>ب</w:t>
      </w:r>
      <w:r w:rsidR="0047310E">
        <w:rPr>
          <w:rFonts w:ascii="Almarai Bold" w:hAnsi="Almarai Bold" w:cs="Almarai Bold" w:hint="cs"/>
          <w:sz w:val="20"/>
          <w:szCs w:val="20"/>
          <w:rtl/>
          <w:lang w:bidi="ar-EG"/>
        </w:rPr>
        <w:t>عين السابق والمناظر</w:t>
      </w:r>
      <w:r w:rsidR="009B5BFE">
        <w:rPr>
          <w:rFonts w:ascii="Almarai Bold" w:hAnsi="Almarai Bold" w:cs="Almarai Bold" w:hint="cs"/>
          <w:sz w:val="20"/>
          <w:szCs w:val="20"/>
          <w:rtl/>
          <w:lang w:bidi="ar-EG"/>
        </w:rPr>
        <w:t>، في حين سجلت</w:t>
      </w:r>
      <w:r w:rsidR="0047310E">
        <w:rPr>
          <w:rFonts w:ascii="Almarai Bold" w:hAnsi="Almarai Bold" w:cs="Almarai Bold" w:hint="cs"/>
          <w:sz w:val="20"/>
          <w:szCs w:val="20"/>
          <w:rtl/>
          <w:lang w:bidi="ar-EG"/>
        </w:rPr>
        <w:t xml:space="preserve"> في مؤشر </w:t>
      </w:r>
      <w:r w:rsidR="0047310E" w:rsidRPr="00B23B1E">
        <w:rPr>
          <w:rFonts w:ascii="Almarai Bold" w:hAnsi="Almarai Bold" w:cs="Almarai Bold" w:hint="cs"/>
          <w:b/>
          <w:bCs/>
          <w:sz w:val="20"/>
          <w:szCs w:val="20"/>
          <w:rtl/>
          <w:lang w:bidi="ar-EG"/>
        </w:rPr>
        <w:t>المخزون السلعي</w:t>
      </w:r>
      <w:r w:rsidR="0047310E">
        <w:rPr>
          <w:rFonts w:ascii="Almarai Bold" w:hAnsi="Almarai Bold" w:cs="Almarai Bold" w:hint="cs"/>
          <w:sz w:val="20"/>
          <w:szCs w:val="20"/>
          <w:rtl/>
          <w:lang w:bidi="ar-EG"/>
        </w:rPr>
        <w:t xml:space="preserve"> قيما </w:t>
      </w:r>
      <w:r w:rsidR="009B5BFE">
        <w:rPr>
          <w:rFonts w:ascii="Almarai Bold" w:hAnsi="Almarai Bold" w:cs="Almarai Bold" w:hint="cs"/>
          <w:sz w:val="20"/>
          <w:szCs w:val="20"/>
          <w:rtl/>
          <w:lang w:bidi="ar-EG"/>
        </w:rPr>
        <w:t>أ</w:t>
      </w:r>
      <w:r w:rsidR="0047310E">
        <w:rPr>
          <w:rFonts w:ascii="Almarai Bold" w:hAnsi="Almarai Bold" w:cs="Almarai Bold" w:hint="cs"/>
          <w:sz w:val="20"/>
          <w:szCs w:val="20"/>
          <w:rtl/>
          <w:lang w:bidi="ar-EG"/>
        </w:rPr>
        <w:t xml:space="preserve">قل من </w:t>
      </w:r>
      <w:r w:rsidR="0047310E" w:rsidRPr="00B23B1E">
        <w:rPr>
          <w:rFonts w:ascii="Almarai Bold" w:hAnsi="Almarai Bold" w:cs="Almarai Bold" w:hint="cs"/>
          <w:b/>
          <w:bCs/>
          <w:sz w:val="20"/>
          <w:szCs w:val="20"/>
          <w:rtl/>
          <w:lang w:bidi="ar-EG"/>
        </w:rPr>
        <w:t>المستو</w:t>
      </w:r>
      <w:r w:rsidR="009B5BFE">
        <w:rPr>
          <w:rFonts w:ascii="Almarai Bold" w:hAnsi="Almarai Bold" w:cs="Almarai Bold" w:hint="cs"/>
          <w:b/>
          <w:bCs/>
          <w:sz w:val="20"/>
          <w:szCs w:val="20"/>
          <w:rtl/>
          <w:lang w:bidi="ar-EG"/>
        </w:rPr>
        <w:t>ى</w:t>
      </w:r>
      <w:r w:rsidR="0047310E" w:rsidRPr="00B23B1E">
        <w:rPr>
          <w:rFonts w:ascii="Almarai Bold" w:hAnsi="Almarai Bold" w:cs="Almarai Bold" w:hint="cs"/>
          <w:b/>
          <w:bCs/>
          <w:sz w:val="20"/>
          <w:szCs w:val="20"/>
          <w:rtl/>
          <w:lang w:bidi="ar-EG"/>
        </w:rPr>
        <w:t xml:space="preserve"> المحايد</w:t>
      </w:r>
      <w:r w:rsidR="0047310E">
        <w:rPr>
          <w:rFonts w:ascii="Almarai Bold" w:hAnsi="Almarai Bold" w:cs="Almarai Bold" w:hint="cs"/>
          <w:sz w:val="20"/>
          <w:szCs w:val="20"/>
          <w:rtl/>
          <w:lang w:bidi="ar-EG"/>
        </w:rPr>
        <w:t xml:space="preserve"> ب</w:t>
      </w:r>
      <w:r w:rsidR="009B5BFE">
        <w:rPr>
          <w:rFonts w:ascii="Almarai Bold" w:hAnsi="Almarai Bold" w:cs="Almarai Bold" w:hint="cs"/>
          <w:sz w:val="20"/>
          <w:szCs w:val="20"/>
          <w:rtl/>
          <w:lang w:bidi="ar-EG"/>
        </w:rPr>
        <w:t>ـ</w:t>
      </w:r>
      <w:r w:rsidR="0047310E">
        <w:rPr>
          <w:rFonts w:ascii="Almarai Bold" w:hAnsi="Almarai Bold" w:cs="Almarai Bold" w:hint="cs"/>
          <w:sz w:val="20"/>
          <w:szCs w:val="20"/>
          <w:rtl/>
          <w:lang w:bidi="ar-EG"/>
        </w:rPr>
        <w:t>7 نقاط</w:t>
      </w:r>
      <w:r w:rsidR="009B5BFE">
        <w:rPr>
          <w:rFonts w:ascii="Almarai Bold" w:hAnsi="Almarai Bold" w:cs="Almarai Bold" w:hint="cs"/>
          <w:sz w:val="20"/>
          <w:szCs w:val="20"/>
          <w:rtl/>
          <w:lang w:bidi="ar-EG"/>
        </w:rPr>
        <w:t>،</w:t>
      </w:r>
      <w:r w:rsidR="0047310E">
        <w:rPr>
          <w:rFonts w:ascii="Almarai Bold" w:hAnsi="Almarai Bold" w:cs="Almarai Bold" w:hint="cs"/>
          <w:sz w:val="20"/>
          <w:szCs w:val="20"/>
          <w:rtl/>
          <w:lang w:bidi="ar-EG"/>
        </w:rPr>
        <w:t xml:space="preserve"> و</w:t>
      </w:r>
      <w:r w:rsidR="009B5BFE">
        <w:rPr>
          <w:rFonts w:ascii="Almarai Bold" w:hAnsi="Almarai Bold" w:cs="Almarai Bold" w:hint="cs"/>
          <w:sz w:val="20"/>
          <w:szCs w:val="20"/>
          <w:rtl/>
          <w:lang w:bidi="ar-EG"/>
        </w:rPr>
        <w:t>أ</w:t>
      </w:r>
      <w:r w:rsidR="0047310E">
        <w:rPr>
          <w:rFonts w:ascii="Almarai Bold" w:hAnsi="Almarai Bold" w:cs="Almarai Bold" w:hint="cs"/>
          <w:sz w:val="20"/>
          <w:szCs w:val="20"/>
          <w:rtl/>
          <w:lang w:bidi="ar-EG"/>
        </w:rPr>
        <w:t>قل من الربع</w:t>
      </w:r>
      <w:r w:rsidR="00F60204">
        <w:rPr>
          <w:rFonts w:ascii="Almarai Bold" w:hAnsi="Almarai Bold" w:cs="Almarai Bold" w:hint="cs"/>
          <w:sz w:val="20"/>
          <w:szCs w:val="20"/>
          <w:rtl/>
          <w:lang w:bidi="ar-EG"/>
        </w:rPr>
        <w:t>ين</w:t>
      </w:r>
      <w:r w:rsidR="0047310E">
        <w:rPr>
          <w:rFonts w:ascii="Almarai Bold" w:hAnsi="Almarai Bold" w:cs="Almarai Bold" w:hint="cs"/>
          <w:sz w:val="20"/>
          <w:szCs w:val="20"/>
          <w:rtl/>
          <w:lang w:bidi="ar-EG"/>
        </w:rPr>
        <w:t xml:space="preserve"> السابق </w:t>
      </w:r>
      <w:r w:rsidR="00F60204">
        <w:rPr>
          <w:rFonts w:ascii="Almarai Bold" w:hAnsi="Almarai Bold" w:cs="Almarai Bold" w:hint="cs"/>
          <w:sz w:val="20"/>
          <w:szCs w:val="20"/>
          <w:rtl/>
          <w:lang w:bidi="ar-EG"/>
        </w:rPr>
        <w:t>و</w:t>
      </w:r>
      <w:r w:rsidR="0047310E">
        <w:rPr>
          <w:rFonts w:ascii="Almarai Bold" w:hAnsi="Almarai Bold" w:cs="Almarai Bold" w:hint="cs"/>
          <w:sz w:val="20"/>
          <w:szCs w:val="20"/>
          <w:rtl/>
          <w:lang w:bidi="ar-EG"/>
        </w:rPr>
        <w:t>المناظر.</w:t>
      </w:r>
    </w:p>
    <w:p w14:paraId="01A0AF22" w14:textId="0ED61EAE" w:rsidR="0078786F" w:rsidRDefault="00E96381">
      <w:pPr>
        <w:bidi/>
        <w:spacing w:line="360" w:lineRule="auto"/>
        <w:ind w:left="23" w:right="990"/>
        <w:jc w:val="both"/>
        <w:rPr>
          <w:rFonts w:ascii="Almarai" w:hAnsi="Almarai" w:cs="Almarai"/>
          <w:sz w:val="20"/>
          <w:szCs w:val="20"/>
          <w:rtl/>
          <w:lang w:bidi="ar-EG"/>
        </w:rPr>
      </w:pPr>
      <w:r>
        <w:rPr>
          <w:rFonts w:ascii="Almarai" w:hAnsi="Almarai" w:cs="Almarai"/>
          <w:noProof/>
          <w:sz w:val="20"/>
          <w:szCs w:val="20"/>
        </w:rPr>
        <w:drawing>
          <wp:anchor distT="0" distB="0" distL="114300" distR="114300" simplePos="0" relativeHeight="251723776" behindDoc="0" locked="0" layoutInCell="1" allowOverlap="1" wp14:anchorId="23241F52" wp14:editId="6F5A3824">
            <wp:simplePos x="0" y="0"/>
            <wp:positionH relativeFrom="page">
              <wp:posOffset>5572760</wp:posOffset>
            </wp:positionH>
            <wp:positionV relativeFrom="paragraph">
              <wp:posOffset>1251585</wp:posOffset>
            </wp:positionV>
            <wp:extent cx="1991995" cy="3495675"/>
            <wp:effectExtent l="0" t="0" r="0" b="0"/>
            <wp:wrapNone/>
            <wp:docPr id="3655040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anchor>
        </w:drawing>
      </w:r>
      <w:r w:rsidR="002F6217">
        <w:rPr>
          <w:rFonts w:ascii="Almarai" w:hAnsi="Almarai" w:cs="Almarai" w:hint="cs"/>
          <w:sz w:val="20"/>
          <w:szCs w:val="20"/>
          <w:rtl/>
          <w:lang w:bidi="ar-EG"/>
        </w:rPr>
        <w:t>وحققت</w:t>
      </w:r>
      <w:r>
        <w:rPr>
          <w:rFonts w:ascii="Almarai" w:hAnsi="Almarai" w:cs="Almarai" w:hint="cs"/>
          <w:sz w:val="20"/>
          <w:szCs w:val="20"/>
          <w:rtl/>
          <w:lang w:bidi="ar-EG"/>
        </w:rPr>
        <w:t xml:space="preserve"> ا</w:t>
      </w:r>
      <w:r>
        <w:rPr>
          <w:rFonts w:ascii="Almarai" w:hAnsi="Almarai" w:cs="Almarai" w:hint="cs"/>
          <w:b/>
          <w:bCs/>
          <w:sz w:val="20"/>
          <w:szCs w:val="20"/>
          <w:rtl/>
          <w:lang w:bidi="ar-EG"/>
        </w:rPr>
        <w:t>لشركات</w:t>
      </w:r>
      <w:r>
        <w:rPr>
          <w:rFonts w:ascii="Almarai" w:hAnsi="Almarai" w:cs="Almarai"/>
          <w:b/>
          <w:bCs/>
          <w:sz w:val="20"/>
          <w:szCs w:val="20"/>
          <w:rtl/>
          <w:lang w:bidi="ar-EG"/>
        </w:rPr>
        <w:t xml:space="preserve"> </w:t>
      </w:r>
      <w:r>
        <w:rPr>
          <w:rFonts w:ascii="Almarai" w:hAnsi="Almarai" w:cs="Almarai" w:hint="cs"/>
          <w:b/>
          <w:bCs/>
          <w:sz w:val="20"/>
          <w:szCs w:val="20"/>
          <w:rtl/>
          <w:lang w:bidi="ar-EG"/>
        </w:rPr>
        <w:t>الصغيرة</w:t>
      </w:r>
      <w:r>
        <w:rPr>
          <w:rFonts w:ascii="Almarai" w:hAnsi="Almarai" w:cs="Almarai"/>
          <w:b/>
          <w:bCs/>
          <w:sz w:val="20"/>
          <w:szCs w:val="20"/>
          <w:rtl/>
          <w:lang w:bidi="ar-EG"/>
        </w:rPr>
        <w:t xml:space="preserve"> </w:t>
      </w:r>
      <w:r>
        <w:rPr>
          <w:rFonts w:ascii="Almarai" w:hAnsi="Almarai" w:cs="Almarai" w:hint="cs"/>
          <w:b/>
          <w:bCs/>
          <w:sz w:val="20"/>
          <w:szCs w:val="20"/>
          <w:rtl/>
          <w:lang w:bidi="ar-EG"/>
        </w:rPr>
        <w:t>والمتوسطة</w:t>
      </w:r>
      <w:r w:rsidR="0047310E">
        <w:rPr>
          <w:rFonts w:ascii="Almarai" w:hAnsi="Almarai" w:cs="Almarai" w:hint="cs"/>
          <w:b/>
          <w:bCs/>
          <w:sz w:val="20"/>
          <w:szCs w:val="20"/>
          <w:rtl/>
          <w:lang w:bidi="ar-EG"/>
        </w:rPr>
        <w:t xml:space="preserve"> </w:t>
      </w:r>
      <w:r w:rsidR="0047310E">
        <w:rPr>
          <w:rFonts w:ascii="Almarai" w:hAnsi="Almarai" w:cs="Almarai" w:hint="cs"/>
          <w:sz w:val="20"/>
          <w:szCs w:val="20"/>
          <w:rtl/>
          <w:lang w:bidi="ar-EG"/>
        </w:rPr>
        <w:t xml:space="preserve">في مؤشر </w:t>
      </w:r>
      <w:r w:rsidR="0047310E" w:rsidRPr="00B23B1E">
        <w:rPr>
          <w:rFonts w:ascii="Almarai" w:hAnsi="Almarai" w:cs="Almarai" w:hint="cs"/>
          <w:b/>
          <w:bCs/>
          <w:sz w:val="20"/>
          <w:szCs w:val="20"/>
          <w:rtl/>
          <w:lang w:bidi="ar-EG"/>
        </w:rPr>
        <w:t>الصادرات</w:t>
      </w:r>
      <w:r w:rsidR="0047310E">
        <w:rPr>
          <w:rFonts w:ascii="Almarai" w:hAnsi="Almarai" w:cs="Almarai" w:hint="cs"/>
          <w:sz w:val="20"/>
          <w:szCs w:val="20"/>
          <w:rtl/>
          <w:lang w:bidi="ar-EG"/>
        </w:rPr>
        <w:t xml:space="preserve"> قيما </w:t>
      </w:r>
      <w:r w:rsidR="009B5BFE">
        <w:rPr>
          <w:rFonts w:ascii="Almarai" w:hAnsi="Almarai" w:cs="Almarai" w:hint="cs"/>
          <w:sz w:val="20"/>
          <w:szCs w:val="20"/>
          <w:rtl/>
          <w:lang w:bidi="ar-EG"/>
        </w:rPr>
        <w:t>أعلى</w:t>
      </w:r>
      <w:r w:rsidR="0047310E">
        <w:rPr>
          <w:rFonts w:ascii="Almarai" w:hAnsi="Almarai" w:cs="Almarai" w:hint="cs"/>
          <w:sz w:val="20"/>
          <w:szCs w:val="20"/>
          <w:rtl/>
          <w:lang w:bidi="ar-EG"/>
        </w:rPr>
        <w:t xml:space="preserve"> من </w:t>
      </w:r>
      <w:r w:rsidR="0047310E" w:rsidRPr="00B23B1E">
        <w:rPr>
          <w:rFonts w:ascii="Almarai" w:hAnsi="Almarai" w:cs="Almarai" w:hint="cs"/>
          <w:b/>
          <w:bCs/>
          <w:sz w:val="20"/>
          <w:szCs w:val="20"/>
          <w:rtl/>
          <w:lang w:bidi="ar-EG"/>
        </w:rPr>
        <w:t>المستو</w:t>
      </w:r>
      <w:r w:rsidR="007F1679">
        <w:rPr>
          <w:rFonts w:ascii="Almarai" w:hAnsi="Almarai" w:cs="Almarai" w:hint="cs"/>
          <w:b/>
          <w:bCs/>
          <w:sz w:val="20"/>
          <w:szCs w:val="20"/>
          <w:rtl/>
          <w:lang w:bidi="ar-EG"/>
        </w:rPr>
        <w:t>ى</w:t>
      </w:r>
      <w:r w:rsidR="0047310E" w:rsidRPr="00B23B1E">
        <w:rPr>
          <w:rFonts w:ascii="Almarai" w:hAnsi="Almarai" w:cs="Almarai" w:hint="cs"/>
          <w:b/>
          <w:bCs/>
          <w:sz w:val="20"/>
          <w:szCs w:val="20"/>
          <w:rtl/>
          <w:lang w:bidi="ar-EG"/>
        </w:rPr>
        <w:t xml:space="preserve"> المحايد</w:t>
      </w:r>
      <w:r w:rsidR="0047310E">
        <w:rPr>
          <w:rFonts w:ascii="Almarai" w:hAnsi="Almarai" w:cs="Almarai" w:hint="cs"/>
          <w:sz w:val="20"/>
          <w:szCs w:val="20"/>
          <w:rtl/>
          <w:lang w:bidi="ar-EG"/>
        </w:rPr>
        <w:t xml:space="preserve"> ب</w:t>
      </w:r>
      <w:r w:rsidR="009B5BFE">
        <w:rPr>
          <w:rFonts w:ascii="Almarai" w:hAnsi="Almarai" w:cs="Almarai" w:hint="cs"/>
          <w:sz w:val="20"/>
          <w:szCs w:val="20"/>
          <w:rtl/>
          <w:lang w:bidi="ar-EG"/>
        </w:rPr>
        <w:t>ـ</w:t>
      </w:r>
      <w:r w:rsidR="00B23B1E">
        <w:rPr>
          <w:rFonts w:ascii="Almarai" w:hAnsi="Almarai" w:cs="Almarai" w:hint="cs"/>
          <w:sz w:val="20"/>
          <w:szCs w:val="20"/>
          <w:rtl/>
          <w:lang w:bidi="ar-EG"/>
        </w:rPr>
        <w:t xml:space="preserve"> 5 </w:t>
      </w:r>
      <w:r w:rsidR="0047310E">
        <w:rPr>
          <w:rFonts w:ascii="Almarai" w:hAnsi="Almarai" w:cs="Almarai" w:hint="cs"/>
          <w:sz w:val="20"/>
          <w:szCs w:val="20"/>
          <w:rtl/>
          <w:lang w:bidi="ar-EG"/>
        </w:rPr>
        <w:t>نقاط</w:t>
      </w:r>
      <w:r w:rsidR="009B5BFE">
        <w:rPr>
          <w:rFonts w:ascii="Almarai" w:hAnsi="Almarai" w:cs="Almarai" w:hint="cs"/>
          <w:sz w:val="20"/>
          <w:szCs w:val="20"/>
          <w:rtl/>
          <w:lang w:bidi="ar-EG"/>
        </w:rPr>
        <w:t>،</w:t>
      </w:r>
      <w:r w:rsidR="0047310E">
        <w:rPr>
          <w:rFonts w:ascii="Almarai" w:hAnsi="Almarai" w:cs="Almarai" w:hint="cs"/>
          <w:sz w:val="20"/>
          <w:szCs w:val="20"/>
          <w:rtl/>
          <w:lang w:bidi="ar-EG"/>
        </w:rPr>
        <w:t xml:space="preserve"> و</w:t>
      </w:r>
      <w:r w:rsidR="009B5BFE">
        <w:rPr>
          <w:rFonts w:ascii="Almarai" w:hAnsi="Almarai" w:cs="Almarai" w:hint="cs"/>
          <w:sz w:val="20"/>
          <w:szCs w:val="20"/>
          <w:rtl/>
          <w:lang w:bidi="ar-EG"/>
        </w:rPr>
        <w:t>أ</w:t>
      </w:r>
      <w:r w:rsidR="0047310E">
        <w:rPr>
          <w:rFonts w:ascii="Almarai" w:hAnsi="Almarai" w:cs="Almarai" w:hint="cs"/>
          <w:sz w:val="20"/>
          <w:szCs w:val="20"/>
          <w:rtl/>
          <w:lang w:bidi="ar-EG"/>
        </w:rPr>
        <w:t>قل من الربع السابق ب</w:t>
      </w:r>
      <w:r w:rsidR="009B5BFE">
        <w:rPr>
          <w:rFonts w:ascii="Almarai" w:hAnsi="Almarai" w:cs="Almarai" w:hint="cs"/>
          <w:sz w:val="20"/>
          <w:szCs w:val="20"/>
          <w:rtl/>
          <w:lang w:bidi="ar-EG"/>
        </w:rPr>
        <w:t xml:space="preserve">ـ </w:t>
      </w:r>
      <w:r w:rsidR="0047310E">
        <w:rPr>
          <w:rFonts w:ascii="Almarai" w:hAnsi="Almarai" w:cs="Almarai" w:hint="cs"/>
          <w:sz w:val="20"/>
          <w:szCs w:val="20"/>
          <w:rtl/>
          <w:lang w:bidi="ar-EG"/>
        </w:rPr>
        <w:t>5 نقاط</w:t>
      </w:r>
      <w:r w:rsidR="009B5BFE">
        <w:rPr>
          <w:rFonts w:ascii="Almarai" w:hAnsi="Almarai" w:cs="Almarai" w:hint="cs"/>
          <w:sz w:val="20"/>
          <w:szCs w:val="20"/>
          <w:rtl/>
          <w:lang w:bidi="ar-EG"/>
        </w:rPr>
        <w:t>،</w:t>
      </w:r>
      <w:r w:rsidR="008401E6">
        <w:rPr>
          <w:rFonts w:ascii="Almarai" w:hAnsi="Almarai" w:cs="Almarai" w:hint="cs"/>
          <w:sz w:val="20"/>
          <w:szCs w:val="20"/>
          <w:rtl/>
          <w:lang w:bidi="ar-EG"/>
        </w:rPr>
        <w:t xml:space="preserve"> </w:t>
      </w:r>
      <w:r w:rsidR="0047310E">
        <w:rPr>
          <w:rFonts w:ascii="Almarai" w:hAnsi="Almarai" w:cs="Almarai" w:hint="cs"/>
          <w:sz w:val="20"/>
          <w:szCs w:val="20"/>
          <w:rtl/>
          <w:lang w:bidi="ar-EG"/>
        </w:rPr>
        <w:t>و</w:t>
      </w:r>
      <w:r w:rsidR="009B5BFE">
        <w:rPr>
          <w:rFonts w:ascii="Almarai" w:hAnsi="Almarai" w:cs="Almarai" w:hint="cs"/>
          <w:sz w:val="20"/>
          <w:szCs w:val="20"/>
          <w:rtl/>
          <w:lang w:bidi="ar-EG"/>
        </w:rPr>
        <w:t>لكن أ</w:t>
      </w:r>
      <w:r w:rsidR="0047310E">
        <w:rPr>
          <w:rFonts w:ascii="Almarai" w:hAnsi="Almarai" w:cs="Almarai" w:hint="cs"/>
          <w:sz w:val="20"/>
          <w:szCs w:val="20"/>
          <w:rtl/>
          <w:lang w:bidi="ar-EG"/>
        </w:rPr>
        <w:t>فضل من الربع المناظر ب</w:t>
      </w:r>
      <w:r w:rsidR="009B5BFE">
        <w:rPr>
          <w:rFonts w:ascii="Almarai" w:hAnsi="Almarai" w:cs="Almarai" w:hint="cs"/>
          <w:sz w:val="20"/>
          <w:szCs w:val="20"/>
          <w:rtl/>
          <w:lang w:bidi="ar-EG"/>
        </w:rPr>
        <w:t xml:space="preserve">ـ </w:t>
      </w:r>
      <w:r w:rsidR="0047310E">
        <w:rPr>
          <w:rFonts w:ascii="Almarai" w:hAnsi="Almarai" w:cs="Almarai" w:hint="cs"/>
          <w:sz w:val="20"/>
          <w:szCs w:val="20"/>
          <w:rtl/>
          <w:lang w:bidi="ar-EG"/>
        </w:rPr>
        <w:t>8 نقاط</w:t>
      </w:r>
      <w:r w:rsidR="009B5BFE">
        <w:rPr>
          <w:rFonts w:ascii="Almarai" w:hAnsi="Almarai" w:cs="Almarai" w:hint="cs"/>
          <w:sz w:val="20"/>
          <w:szCs w:val="20"/>
          <w:rtl/>
          <w:lang w:bidi="ar-EG"/>
        </w:rPr>
        <w:t>،</w:t>
      </w:r>
      <w:r w:rsidR="0047310E">
        <w:rPr>
          <w:rFonts w:ascii="Almarai" w:hAnsi="Almarai" w:cs="Almarai" w:hint="cs"/>
          <w:sz w:val="20"/>
          <w:szCs w:val="20"/>
          <w:rtl/>
          <w:lang w:bidi="ar-EG"/>
        </w:rPr>
        <w:t xml:space="preserve"> بينما سجلت في مؤشر المخزون</w:t>
      </w:r>
      <w:r w:rsidR="005730D6">
        <w:rPr>
          <w:rFonts w:ascii="Almarai" w:hAnsi="Almarai" w:cs="Almarai" w:hint="cs"/>
          <w:sz w:val="20"/>
          <w:szCs w:val="20"/>
          <w:rtl/>
          <w:lang w:bidi="ar-EG"/>
        </w:rPr>
        <w:t xml:space="preserve"> السلعي</w:t>
      </w:r>
      <w:r w:rsidR="0047310E">
        <w:rPr>
          <w:rFonts w:ascii="Almarai" w:hAnsi="Almarai" w:cs="Almarai" w:hint="cs"/>
          <w:sz w:val="20"/>
          <w:szCs w:val="20"/>
          <w:rtl/>
          <w:lang w:bidi="ar-EG"/>
        </w:rPr>
        <w:t xml:space="preserve"> قيما دون المستو</w:t>
      </w:r>
      <w:r w:rsidR="009B5BFE">
        <w:rPr>
          <w:rFonts w:ascii="Almarai" w:hAnsi="Almarai" w:cs="Almarai" w:hint="cs"/>
          <w:sz w:val="20"/>
          <w:szCs w:val="20"/>
          <w:rtl/>
          <w:lang w:bidi="ar-EG"/>
        </w:rPr>
        <w:t>ى</w:t>
      </w:r>
      <w:r w:rsidR="0047310E">
        <w:rPr>
          <w:rFonts w:ascii="Almarai" w:hAnsi="Almarai" w:cs="Almarai" w:hint="cs"/>
          <w:sz w:val="20"/>
          <w:szCs w:val="20"/>
          <w:rtl/>
          <w:lang w:bidi="ar-EG"/>
        </w:rPr>
        <w:t xml:space="preserve"> المحايد </w:t>
      </w:r>
      <w:r w:rsidR="005730D6">
        <w:rPr>
          <w:rFonts w:ascii="Almarai" w:hAnsi="Almarai" w:cs="Almarai" w:hint="cs"/>
          <w:sz w:val="20"/>
          <w:szCs w:val="20"/>
          <w:rtl/>
          <w:lang w:bidi="ar-EG"/>
        </w:rPr>
        <w:t>ب</w:t>
      </w:r>
      <w:r w:rsidR="009B5BFE">
        <w:rPr>
          <w:rFonts w:ascii="Almarai" w:hAnsi="Almarai" w:cs="Almarai" w:hint="cs"/>
          <w:sz w:val="20"/>
          <w:szCs w:val="20"/>
          <w:rtl/>
          <w:lang w:bidi="ar-EG"/>
        </w:rPr>
        <w:t>ـ</w:t>
      </w:r>
      <w:r w:rsidR="005730D6">
        <w:rPr>
          <w:rFonts w:ascii="Almarai" w:hAnsi="Almarai" w:cs="Almarai" w:hint="cs"/>
          <w:sz w:val="20"/>
          <w:szCs w:val="20"/>
          <w:rtl/>
          <w:lang w:bidi="ar-EG"/>
        </w:rPr>
        <w:t xml:space="preserve"> 8</w:t>
      </w:r>
      <w:r w:rsidR="009B5BFE">
        <w:rPr>
          <w:rFonts w:ascii="Almarai" w:hAnsi="Almarai" w:cs="Almarai" w:hint="cs"/>
          <w:sz w:val="20"/>
          <w:szCs w:val="20"/>
          <w:rtl/>
          <w:lang w:bidi="ar-EG"/>
        </w:rPr>
        <w:t xml:space="preserve"> </w:t>
      </w:r>
      <w:r w:rsidR="005730D6">
        <w:rPr>
          <w:rFonts w:ascii="Almarai" w:hAnsi="Almarai" w:cs="Almarai" w:hint="cs"/>
          <w:sz w:val="20"/>
          <w:szCs w:val="20"/>
          <w:rtl/>
          <w:lang w:bidi="ar-EG"/>
        </w:rPr>
        <w:t>نقاط</w:t>
      </w:r>
      <w:r w:rsidR="009B5BFE">
        <w:rPr>
          <w:rFonts w:ascii="Almarai" w:hAnsi="Almarai" w:cs="Almarai" w:hint="cs"/>
          <w:sz w:val="20"/>
          <w:szCs w:val="20"/>
          <w:rtl/>
          <w:lang w:bidi="ar-EG"/>
        </w:rPr>
        <w:t>،</w:t>
      </w:r>
      <w:r w:rsidR="005730D6">
        <w:rPr>
          <w:rFonts w:ascii="Almarai" w:hAnsi="Almarai" w:cs="Almarai" w:hint="cs"/>
          <w:sz w:val="20"/>
          <w:szCs w:val="20"/>
          <w:rtl/>
          <w:lang w:bidi="ar-EG"/>
        </w:rPr>
        <w:t xml:space="preserve"> </w:t>
      </w:r>
      <w:r w:rsidR="0047310E">
        <w:rPr>
          <w:rFonts w:ascii="Almarai" w:hAnsi="Almarai" w:cs="Almarai" w:hint="cs"/>
          <w:sz w:val="20"/>
          <w:szCs w:val="20"/>
          <w:rtl/>
          <w:lang w:bidi="ar-EG"/>
        </w:rPr>
        <w:t>و</w:t>
      </w:r>
      <w:r w:rsidR="009B5BFE">
        <w:rPr>
          <w:rFonts w:ascii="Almarai" w:hAnsi="Almarai" w:cs="Almarai" w:hint="cs"/>
          <w:sz w:val="20"/>
          <w:szCs w:val="20"/>
          <w:rtl/>
          <w:lang w:bidi="ar-EG"/>
        </w:rPr>
        <w:t>أ</w:t>
      </w:r>
      <w:r w:rsidR="0047310E">
        <w:rPr>
          <w:rFonts w:ascii="Almarai" w:hAnsi="Almarai" w:cs="Almarai" w:hint="cs"/>
          <w:sz w:val="20"/>
          <w:szCs w:val="20"/>
          <w:rtl/>
          <w:lang w:bidi="ar-EG"/>
        </w:rPr>
        <w:t>قل من الربع السابق ب</w:t>
      </w:r>
      <w:r w:rsidR="009B5BFE">
        <w:rPr>
          <w:rFonts w:ascii="Almarai" w:hAnsi="Almarai" w:cs="Almarai" w:hint="cs"/>
          <w:sz w:val="20"/>
          <w:szCs w:val="20"/>
          <w:rtl/>
          <w:lang w:bidi="ar-EG"/>
        </w:rPr>
        <w:t xml:space="preserve">ـ 5 </w:t>
      </w:r>
      <w:r w:rsidR="0047310E">
        <w:rPr>
          <w:rFonts w:ascii="Almarai" w:hAnsi="Almarai" w:cs="Almarai" w:hint="cs"/>
          <w:sz w:val="20"/>
          <w:szCs w:val="20"/>
          <w:rtl/>
          <w:lang w:bidi="ar-EG"/>
        </w:rPr>
        <w:t>نقاط</w:t>
      </w:r>
      <w:r w:rsidR="009B5BFE">
        <w:rPr>
          <w:rFonts w:ascii="Almarai" w:hAnsi="Almarai" w:cs="Almarai" w:hint="cs"/>
          <w:sz w:val="20"/>
          <w:szCs w:val="20"/>
          <w:rtl/>
          <w:lang w:bidi="ar-EG"/>
        </w:rPr>
        <w:t>،</w:t>
      </w:r>
      <w:r w:rsidR="0047310E">
        <w:rPr>
          <w:rFonts w:ascii="Almarai" w:hAnsi="Almarai" w:cs="Almarai" w:hint="cs"/>
          <w:sz w:val="20"/>
          <w:szCs w:val="20"/>
          <w:rtl/>
          <w:lang w:bidi="ar-EG"/>
        </w:rPr>
        <w:t xml:space="preserve"> و</w:t>
      </w:r>
      <w:r w:rsidR="009B5BFE">
        <w:rPr>
          <w:rFonts w:ascii="Almarai" w:hAnsi="Almarai" w:cs="Almarai" w:hint="cs"/>
          <w:sz w:val="20"/>
          <w:szCs w:val="20"/>
          <w:rtl/>
          <w:lang w:bidi="ar-EG"/>
        </w:rPr>
        <w:t>إن كانت أ</w:t>
      </w:r>
      <w:r w:rsidR="0047310E">
        <w:rPr>
          <w:rFonts w:ascii="Almarai" w:hAnsi="Almarai" w:cs="Almarai" w:hint="cs"/>
          <w:sz w:val="20"/>
          <w:szCs w:val="20"/>
          <w:rtl/>
          <w:lang w:bidi="ar-EG"/>
        </w:rPr>
        <w:t>فضل من</w:t>
      </w:r>
      <w:r w:rsidR="009B5BFE">
        <w:rPr>
          <w:rFonts w:ascii="Almarai" w:hAnsi="Almarai" w:cs="Almarai" w:hint="cs"/>
          <w:sz w:val="20"/>
          <w:szCs w:val="20"/>
          <w:rtl/>
          <w:lang w:bidi="ar-EG"/>
        </w:rPr>
        <w:t xml:space="preserve"> الربع</w:t>
      </w:r>
      <w:r w:rsidR="0047310E">
        <w:rPr>
          <w:rFonts w:ascii="Almarai" w:hAnsi="Almarai" w:cs="Almarai" w:hint="cs"/>
          <w:sz w:val="20"/>
          <w:szCs w:val="20"/>
          <w:rtl/>
          <w:lang w:bidi="ar-EG"/>
        </w:rPr>
        <w:t xml:space="preserve"> المناظر ب</w:t>
      </w:r>
      <w:r w:rsidR="009B5BFE">
        <w:rPr>
          <w:rFonts w:ascii="Almarai" w:hAnsi="Almarai" w:cs="Almarai" w:hint="cs"/>
          <w:sz w:val="20"/>
          <w:szCs w:val="20"/>
          <w:rtl/>
          <w:lang w:bidi="ar-EG"/>
        </w:rPr>
        <w:t xml:space="preserve">ـ </w:t>
      </w:r>
      <w:r w:rsidR="0047310E">
        <w:rPr>
          <w:rFonts w:ascii="Almarai" w:hAnsi="Almarai" w:cs="Almarai" w:hint="cs"/>
          <w:sz w:val="20"/>
          <w:szCs w:val="20"/>
          <w:rtl/>
          <w:lang w:bidi="ar-EG"/>
        </w:rPr>
        <w:t>3</w:t>
      </w:r>
      <w:r w:rsidR="009B5BFE">
        <w:rPr>
          <w:rFonts w:ascii="Almarai" w:hAnsi="Almarai" w:cs="Almarai" w:hint="cs"/>
          <w:sz w:val="20"/>
          <w:szCs w:val="20"/>
          <w:rtl/>
          <w:lang w:bidi="ar-EG"/>
        </w:rPr>
        <w:t xml:space="preserve"> </w:t>
      </w:r>
      <w:r w:rsidR="0047310E">
        <w:rPr>
          <w:rFonts w:ascii="Almarai" w:hAnsi="Almarai" w:cs="Almarai" w:hint="cs"/>
          <w:sz w:val="20"/>
          <w:szCs w:val="20"/>
          <w:rtl/>
          <w:lang w:bidi="ar-EG"/>
        </w:rPr>
        <w:t>نقاط</w:t>
      </w:r>
      <w:r>
        <w:rPr>
          <w:rFonts w:ascii="Almarai" w:hAnsi="Almarai" w:cs="Almarai" w:hint="cs"/>
          <w:sz w:val="20"/>
          <w:szCs w:val="20"/>
          <w:rtl/>
          <w:lang w:bidi="ar-EG"/>
        </w:rPr>
        <w:t>.</w:t>
      </w:r>
    </w:p>
    <w:p w14:paraId="49BF2E48" w14:textId="4B1EEDC5" w:rsidR="00C95244" w:rsidRDefault="00C95244" w:rsidP="0078786F">
      <w:pPr>
        <w:bidi/>
        <w:spacing w:line="360" w:lineRule="auto"/>
        <w:ind w:left="23" w:right="990"/>
        <w:jc w:val="both"/>
        <w:rPr>
          <w:rFonts w:ascii="Almarai" w:hAnsi="Almarai" w:cs="Almarai"/>
          <w:sz w:val="20"/>
          <w:szCs w:val="20"/>
          <w:rtl/>
          <w:lang w:bidi="ar-EG"/>
        </w:rPr>
      </w:pPr>
    </w:p>
    <w:tbl>
      <w:tblPr>
        <w:tblpPr w:leftFromText="180" w:rightFromText="180" w:vertAnchor="text" w:horzAnchor="margin" w:tblpXSpec="center" w:tblpY="135"/>
        <w:bidiVisual/>
        <w:tblW w:w="11050" w:type="dxa"/>
        <w:tblBorders>
          <w:top w:val="single" w:sz="8" w:space="0" w:color="1FBACF"/>
          <w:bottom w:val="single" w:sz="8" w:space="0" w:color="1FBACF"/>
          <w:insideH w:val="single" w:sz="8" w:space="0" w:color="1FBACF"/>
          <w:insideV w:val="single" w:sz="8" w:space="0" w:color="1FBACF"/>
        </w:tblBorders>
        <w:tblCellMar>
          <w:left w:w="0" w:type="dxa"/>
          <w:right w:w="0" w:type="dxa"/>
        </w:tblCellMar>
        <w:tblLook w:val="04A0" w:firstRow="1" w:lastRow="0" w:firstColumn="1" w:lastColumn="0" w:noHBand="0" w:noVBand="1"/>
      </w:tblPr>
      <w:tblGrid>
        <w:gridCol w:w="2900"/>
        <w:gridCol w:w="1872"/>
        <w:gridCol w:w="1595"/>
        <w:gridCol w:w="1806"/>
        <w:gridCol w:w="2877"/>
      </w:tblGrid>
      <w:tr w:rsidR="00C95244" w14:paraId="3135BA5F" w14:textId="77777777">
        <w:trPr>
          <w:trHeight w:val="60"/>
        </w:trPr>
        <w:tc>
          <w:tcPr>
            <w:tcW w:w="2900" w:type="dxa"/>
            <w:tcBorders>
              <w:top w:val="nil"/>
              <w:bottom w:val="nil"/>
              <w:right w:val="nil"/>
            </w:tcBorders>
            <w:vAlign w:val="center"/>
          </w:tcPr>
          <w:p w14:paraId="465F5BB8" w14:textId="46FCED96" w:rsidR="00C95244" w:rsidRDefault="00C95244">
            <w:pPr>
              <w:bidi/>
              <w:spacing w:after="0"/>
              <w:ind w:left="23" w:right="1276"/>
              <w:jc w:val="both"/>
              <w:rPr>
                <w:rFonts w:ascii="Calibri" w:eastAsia="Sinkin Sans 400 Regular" w:hAnsi="Calibri" w:cs="Calibri"/>
                <w:sz w:val="18"/>
                <w:szCs w:val="18"/>
                <w:lang w:bidi="ar-EG"/>
              </w:rPr>
            </w:pPr>
          </w:p>
        </w:tc>
        <w:tc>
          <w:tcPr>
            <w:tcW w:w="5273" w:type="dxa"/>
            <w:gridSpan w:val="3"/>
            <w:vMerge w:val="restart"/>
            <w:tcBorders>
              <w:top w:val="nil"/>
              <w:left w:val="nil"/>
              <w:bottom w:val="nil"/>
              <w:right w:val="nil"/>
            </w:tcBorders>
            <w:shd w:val="clear" w:color="auto" w:fill="29C7FF"/>
            <w:vAlign w:val="center"/>
          </w:tcPr>
          <w:p w14:paraId="534E7A55" w14:textId="5587D375" w:rsidR="00C95244" w:rsidRDefault="00E96381">
            <w:pPr>
              <w:bidi/>
              <w:spacing w:after="0"/>
              <w:ind w:left="23"/>
              <w:jc w:val="center"/>
              <w:rPr>
                <w:rFonts w:ascii="Almarai Bold" w:eastAsia="Sinkin Sans 400 Regular" w:hAnsi="Almarai Bold" w:cs="Almarai Bold"/>
                <w:b/>
                <w:bCs/>
                <w:color w:val="FFFFFF"/>
                <w:sz w:val="20"/>
                <w:szCs w:val="20"/>
                <w:rtl/>
                <w:lang w:bidi="ar-EG"/>
              </w:rPr>
            </w:pPr>
            <w:r>
              <w:rPr>
                <w:rFonts w:ascii="Almarai Bold" w:eastAsia="Sinkin Sans 400 Regular" w:hAnsi="Almarai Bold" w:cs="Almarai Bold"/>
                <w:b/>
                <w:bCs/>
                <w:color w:val="FFFFFF"/>
                <w:sz w:val="20"/>
                <w:szCs w:val="20"/>
                <w:rtl/>
                <w:lang w:bidi="ar-EG"/>
              </w:rPr>
              <w:t>الشكل 3-1: مؤشرات الإنتاج والمبيعات للشركات وفقا للحجم</w:t>
            </w:r>
          </w:p>
          <w:p w14:paraId="04B7FC94" w14:textId="6C51E7A5" w:rsidR="00C95244" w:rsidRDefault="00E96381">
            <w:pPr>
              <w:bidi/>
              <w:spacing w:after="0"/>
              <w:ind w:left="23"/>
              <w:jc w:val="center"/>
              <w:rPr>
                <w:rFonts w:ascii="Almarai Bold" w:eastAsia="Sinkin Sans 400 Regular" w:hAnsi="Almarai Bold" w:cs="Almarai Bold"/>
                <w:b/>
                <w:bCs/>
                <w:sz w:val="20"/>
                <w:szCs w:val="20"/>
                <w:rtl/>
                <w:lang w:bidi="ar-EG"/>
              </w:rPr>
            </w:pPr>
            <w:r>
              <w:rPr>
                <w:rFonts w:ascii="Almarai Bold" w:eastAsia="Sinkin Sans 400 Regular" w:hAnsi="Almarai Bold" w:cs="Almarai Bold"/>
                <w:b/>
                <w:bCs/>
                <w:color w:val="FFFFFF"/>
                <w:sz w:val="20"/>
                <w:szCs w:val="20"/>
                <w:rtl/>
                <w:lang w:bidi="ar-EG"/>
              </w:rPr>
              <w:t>تقييم الأداء</w:t>
            </w:r>
          </w:p>
        </w:tc>
        <w:tc>
          <w:tcPr>
            <w:tcW w:w="2877" w:type="dxa"/>
            <w:tcBorders>
              <w:top w:val="nil"/>
              <w:left w:val="nil"/>
              <w:bottom w:val="nil"/>
            </w:tcBorders>
            <w:vAlign w:val="center"/>
          </w:tcPr>
          <w:p w14:paraId="21616A3F" w14:textId="271E2D83" w:rsidR="00C95244" w:rsidRDefault="00E0038B">
            <w:pPr>
              <w:bidi/>
              <w:spacing w:after="0"/>
              <w:ind w:left="23" w:right="1276"/>
              <w:jc w:val="both"/>
              <w:rPr>
                <w:rFonts w:ascii="Calibri" w:eastAsia="Sinkin Sans 400 Regular" w:hAnsi="Calibri" w:cs="Calibri"/>
                <w:sz w:val="18"/>
                <w:szCs w:val="18"/>
                <w:lang w:bidi="ar-EG"/>
              </w:rPr>
            </w:pPr>
            <w:r>
              <w:rPr>
                <w:noProof/>
              </w:rPr>
              <w:drawing>
                <wp:anchor distT="0" distB="0" distL="114300" distR="114300" simplePos="0" relativeHeight="251906048" behindDoc="0" locked="0" layoutInCell="1" allowOverlap="1" wp14:anchorId="05869EED" wp14:editId="270B19D3">
                  <wp:simplePos x="0" y="0"/>
                  <wp:positionH relativeFrom="column">
                    <wp:posOffset>-4445</wp:posOffset>
                  </wp:positionH>
                  <wp:positionV relativeFrom="paragraph">
                    <wp:posOffset>417195</wp:posOffset>
                  </wp:positionV>
                  <wp:extent cx="1822450" cy="3708400"/>
                  <wp:effectExtent l="0" t="0" r="6350" b="0"/>
                  <wp:wrapNone/>
                  <wp:docPr id="397321083" name="Chart 1">
                    <a:extLst xmlns:a="http://schemas.openxmlformats.org/drawingml/2006/main">
                      <a:ext uri="{FF2B5EF4-FFF2-40B4-BE49-F238E27FC236}">
                        <a16:creationId xmlns:a16="http://schemas.microsoft.com/office/drawing/2014/main" id="{F57BE146-9A75-7AC3-FAD6-76A5B964F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14:sizeRelH relativeFrom="margin">
                    <wp14:pctWidth>0</wp14:pctWidth>
                  </wp14:sizeRelH>
                  <wp14:sizeRelV relativeFrom="margin">
                    <wp14:pctHeight>0</wp14:pctHeight>
                  </wp14:sizeRelV>
                </wp:anchor>
              </w:drawing>
            </w:r>
          </w:p>
        </w:tc>
      </w:tr>
      <w:tr w:rsidR="00C95244" w14:paraId="7EF12B24" w14:textId="77777777">
        <w:trPr>
          <w:trHeight w:val="262"/>
        </w:trPr>
        <w:tc>
          <w:tcPr>
            <w:tcW w:w="2900" w:type="dxa"/>
            <w:tcBorders>
              <w:top w:val="nil"/>
              <w:bottom w:val="single" w:sz="8" w:space="0" w:color="1FBACF"/>
              <w:right w:val="nil"/>
            </w:tcBorders>
            <w:shd w:val="clear" w:color="auto" w:fill="136083"/>
            <w:vAlign w:val="center"/>
          </w:tcPr>
          <w:p w14:paraId="753B8CED" w14:textId="266C71EF" w:rsidR="00C95244" w:rsidRDefault="00E96381">
            <w:pPr>
              <w:bidi/>
              <w:spacing w:after="0" w:line="240" w:lineRule="auto"/>
              <w:ind w:left="23"/>
              <w:jc w:val="center"/>
              <w:rPr>
                <w:rFonts w:ascii="Almarai Bold" w:eastAsia="Sinkin Sans 400 Regular" w:hAnsi="Almarai Bold" w:cs="Almarai Bold"/>
                <w:color w:val="FFFFFF"/>
                <w:sz w:val="20"/>
                <w:szCs w:val="20"/>
                <w:lang w:bidi="ar-EG"/>
              </w:rPr>
            </w:pPr>
            <w:r>
              <w:rPr>
                <w:rFonts w:ascii="Almarai Bold" w:eastAsia="Sinkin Sans 400 Regular" w:hAnsi="Almarai Bold" w:cs="Almarai Bold"/>
                <w:b/>
                <w:bCs/>
                <w:color w:val="FFFFFF"/>
                <w:sz w:val="20"/>
                <w:szCs w:val="20"/>
                <w:rtl/>
                <w:lang w:bidi="ar-EG"/>
              </w:rPr>
              <w:t>الشـركات الكبيرة</w:t>
            </w:r>
          </w:p>
        </w:tc>
        <w:tc>
          <w:tcPr>
            <w:tcW w:w="5273" w:type="dxa"/>
            <w:gridSpan w:val="3"/>
            <w:vMerge/>
            <w:tcBorders>
              <w:top w:val="nil"/>
              <w:left w:val="nil"/>
              <w:bottom w:val="single" w:sz="8" w:space="0" w:color="1FBACF"/>
              <w:right w:val="nil"/>
            </w:tcBorders>
            <w:shd w:val="clear" w:color="auto" w:fill="29C7FF"/>
            <w:vAlign w:val="center"/>
          </w:tcPr>
          <w:p w14:paraId="089A45B4" w14:textId="77777777" w:rsidR="00C95244" w:rsidRDefault="00C95244">
            <w:pPr>
              <w:bidi/>
              <w:spacing w:after="0" w:line="240" w:lineRule="auto"/>
              <w:ind w:left="23"/>
              <w:jc w:val="center"/>
              <w:rPr>
                <w:rFonts w:ascii="Almarai Bold" w:eastAsia="Sinkin Sans 400 Regular" w:hAnsi="Almarai Bold" w:cs="Almarai Bold"/>
                <w:sz w:val="20"/>
                <w:szCs w:val="20"/>
                <w:rtl/>
                <w:lang w:bidi="ar-EG"/>
              </w:rPr>
            </w:pPr>
          </w:p>
        </w:tc>
        <w:tc>
          <w:tcPr>
            <w:tcW w:w="2877" w:type="dxa"/>
            <w:tcBorders>
              <w:top w:val="nil"/>
              <w:left w:val="nil"/>
              <w:bottom w:val="single" w:sz="8" w:space="0" w:color="1FBACF"/>
            </w:tcBorders>
            <w:shd w:val="clear" w:color="auto" w:fill="136083"/>
            <w:vAlign w:val="center"/>
          </w:tcPr>
          <w:p w14:paraId="2170C98F" w14:textId="42352A93" w:rsidR="00C95244" w:rsidRDefault="00E96381">
            <w:pPr>
              <w:bidi/>
              <w:spacing w:after="0" w:line="240" w:lineRule="auto"/>
              <w:ind w:left="23"/>
              <w:jc w:val="center"/>
              <w:rPr>
                <w:rFonts w:ascii="Almarai Bold" w:eastAsia="Sinkin Sans 400 Regular" w:hAnsi="Almarai Bold" w:cs="Almarai Bold"/>
                <w:b/>
                <w:bCs/>
                <w:color w:val="FFFFFF"/>
                <w:sz w:val="20"/>
                <w:szCs w:val="20"/>
                <w:lang w:bidi="ar-EG"/>
              </w:rPr>
            </w:pPr>
            <w:r>
              <w:rPr>
                <w:rFonts w:ascii="Almarai Bold" w:eastAsia="Sinkin Sans 400 Regular" w:hAnsi="Almarai Bold" w:cs="Almarai Bold"/>
                <w:b/>
                <w:bCs/>
                <w:color w:val="FFFFFF"/>
                <w:sz w:val="20"/>
                <w:szCs w:val="20"/>
                <w:rtl/>
                <w:lang w:bidi="ar-EG"/>
              </w:rPr>
              <w:t>الشـركات الصغيرة والمتوسطة</w:t>
            </w:r>
          </w:p>
        </w:tc>
      </w:tr>
      <w:tr w:rsidR="00FF6A5C" w14:paraId="1B55C869" w14:textId="77777777">
        <w:trPr>
          <w:trHeight w:val="367"/>
        </w:trPr>
        <w:tc>
          <w:tcPr>
            <w:tcW w:w="2900" w:type="dxa"/>
            <w:vMerge w:val="restart"/>
            <w:tcBorders>
              <w:top w:val="single" w:sz="8" w:space="0" w:color="1FBACF"/>
            </w:tcBorders>
            <w:vAlign w:val="center"/>
          </w:tcPr>
          <w:p w14:paraId="05110D20" w14:textId="6B33EB1B" w:rsidR="00FF6A5C" w:rsidRDefault="00FF6A5C" w:rsidP="00FF6A5C">
            <w:pPr>
              <w:bidi/>
              <w:spacing w:after="0"/>
              <w:ind w:left="23" w:right="1276"/>
              <w:jc w:val="both"/>
              <w:rPr>
                <w:rFonts w:ascii="Calibri" w:eastAsia="Sinkin Sans 400 Regular" w:hAnsi="Calibri" w:cs="Calibri"/>
                <w:sz w:val="18"/>
                <w:szCs w:val="18"/>
                <w:lang w:bidi="ar-EG"/>
              </w:rPr>
            </w:pPr>
          </w:p>
        </w:tc>
        <w:tc>
          <w:tcPr>
            <w:tcW w:w="1872" w:type="dxa"/>
            <w:tcBorders>
              <w:top w:val="single" w:sz="8" w:space="0" w:color="1FBACF"/>
            </w:tcBorders>
            <w:shd w:val="clear" w:color="auto" w:fill="FFFFFF"/>
            <w:vAlign w:val="center"/>
          </w:tcPr>
          <w:p w14:paraId="7A3140A4" w14:textId="494BB935" w:rsidR="00FF6A5C" w:rsidRPr="0051210A" w:rsidRDefault="00FF6A5C" w:rsidP="00FF6A5C">
            <w:pPr>
              <w:bidi/>
              <w:spacing w:after="0" w:line="240" w:lineRule="auto"/>
              <w:ind w:left="23"/>
              <w:jc w:val="center"/>
              <w:rPr>
                <w:rFonts w:ascii="Almarai Bold" w:hAnsi="Almarai Bold" w:cs="Almarai Bold"/>
                <w:color w:val="000000"/>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val="restart"/>
            <w:tcBorders>
              <w:top w:val="single" w:sz="8" w:space="0" w:color="1FBACF"/>
            </w:tcBorders>
            <w:shd w:val="clear" w:color="auto" w:fill="FFFFFF"/>
          </w:tcPr>
          <w:p w14:paraId="4E89C060" w14:textId="707785B6"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sz w:val="18"/>
                <w:szCs w:val="18"/>
                <w:rtl/>
                <w:lang w:bidi="ar-EG"/>
              </w:rPr>
              <w:t>الإنتاج</w:t>
            </w:r>
          </w:p>
          <w:p w14:paraId="15A5F2D4" w14:textId="77777777" w:rsidR="00FF6A5C" w:rsidRPr="0051210A" w:rsidRDefault="00FF6A5C" w:rsidP="00FF6A5C">
            <w:pPr>
              <w:bidi/>
              <w:spacing w:after="0" w:line="240" w:lineRule="auto"/>
              <w:ind w:left="23"/>
              <w:jc w:val="center"/>
              <w:rPr>
                <w:rFonts w:ascii="Almarai Bold" w:eastAsia="Sinkin Sans 400 Regular" w:hAnsi="Almarai Bold" w:cs="Almarai Bold"/>
                <w:sz w:val="18"/>
                <w:szCs w:val="18"/>
                <w:lang w:bidi="ar-EG"/>
              </w:rPr>
            </w:pPr>
            <w:r w:rsidRPr="0051210A">
              <w:rPr>
                <w:rFonts w:ascii="Almarai Bold" w:eastAsia="Sinkin Sans 400 Regular" w:hAnsi="Almarai Bold" w:cs="Almarai Bold"/>
                <w:noProof/>
                <w:sz w:val="18"/>
                <w:szCs w:val="18"/>
              </w:rPr>
              <w:drawing>
                <wp:anchor distT="0" distB="0" distL="114300" distR="114300" simplePos="0" relativeHeight="251838464" behindDoc="0" locked="0" layoutInCell="1" allowOverlap="1" wp14:anchorId="64C5C3DC" wp14:editId="11F7A911">
                  <wp:simplePos x="0" y="0"/>
                  <wp:positionH relativeFrom="page">
                    <wp:posOffset>299085</wp:posOffset>
                  </wp:positionH>
                  <wp:positionV relativeFrom="page">
                    <wp:posOffset>236220</wp:posOffset>
                  </wp:positionV>
                  <wp:extent cx="405130" cy="405130"/>
                  <wp:effectExtent l="0" t="0" r="0" b="0"/>
                  <wp:wrapNone/>
                  <wp:docPr id="1530009501" name="Picture 153000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09501" name="Picture 1530009501"/>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a:xfrm>
                            <a:off x="0" y="0"/>
                            <a:ext cx="405130" cy="405130"/>
                          </a:xfrm>
                          <a:prstGeom prst="rect">
                            <a:avLst/>
                          </a:prstGeom>
                          <a:noFill/>
                        </pic:spPr>
                      </pic:pic>
                    </a:graphicData>
                  </a:graphic>
                </wp:anchor>
              </w:drawing>
            </w:r>
          </w:p>
        </w:tc>
        <w:tc>
          <w:tcPr>
            <w:tcW w:w="1806" w:type="dxa"/>
            <w:tcBorders>
              <w:top w:val="single" w:sz="8" w:space="0" w:color="1FBACF"/>
            </w:tcBorders>
            <w:shd w:val="clear" w:color="auto" w:fill="FFFFFF"/>
            <w:vAlign w:val="center"/>
          </w:tcPr>
          <w:p w14:paraId="1A615B3A" w14:textId="3843C253"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val="restart"/>
            <w:tcBorders>
              <w:top w:val="single" w:sz="8" w:space="0" w:color="1FBACF"/>
            </w:tcBorders>
            <w:vAlign w:val="center"/>
          </w:tcPr>
          <w:p w14:paraId="23F579FE" w14:textId="3F768CD1" w:rsidR="00FF6A5C" w:rsidRDefault="00FF6A5C" w:rsidP="00FF6A5C">
            <w:pPr>
              <w:bidi/>
              <w:spacing w:after="0"/>
              <w:ind w:left="23" w:right="1276"/>
              <w:jc w:val="both"/>
              <w:rPr>
                <w:rFonts w:ascii="Calibri" w:eastAsia="Sinkin Sans 400 Regular" w:hAnsi="Calibri" w:cs="Calibri"/>
                <w:sz w:val="18"/>
                <w:szCs w:val="18"/>
                <w:lang w:bidi="ar-EG"/>
              </w:rPr>
            </w:pPr>
          </w:p>
        </w:tc>
      </w:tr>
      <w:tr w:rsidR="00FF6A5C" w14:paraId="74FEF346" w14:textId="77777777">
        <w:trPr>
          <w:trHeight w:val="374"/>
        </w:trPr>
        <w:tc>
          <w:tcPr>
            <w:tcW w:w="2900" w:type="dxa"/>
            <w:vMerge/>
            <w:tcBorders>
              <w:top w:val="single" w:sz="8" w:space="0" w:color="1FBACF"/>
            </w:tcBorders>
            <w:vAlign w:val="center"/>
          </w:tcPr>
          <w:p w14:paraId="44F63465"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c>
          <w:tcPr>
            <w:tcW w:w="1872" w:type="dxa"/>
            <w:tcBorders>
              <w:top w:val="single" w:sz="8" w:space="0" w:color="1FBACF"/>
            </w:tcBorders>
            <w:shd w:val="clear" w:color="auto" w:fill="FFFFFF"/>
            <w:vAlign w:val="center"/>
          </w:tcPr>
          <w:p w14:paraId="3444CEC6" w14:textId="05786B7C"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tcBorders>
              <w:top w:val="single" w:sz="8" w:space="0" w:color="1FBACF"/>
            </w:tcBorders>
            <w:shd w:val="clear" w:color="auto" w:fill="FFFFFF"/>
          </w:tcPr>
          <w:p w14:paraId="4EBD51BA"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tcBorders>
              <w:top w:val="single" w:sz="8" w:space="0" w:color="1FBACF"/>
            </w:tcBorders>
            <w:shd w:val="clear" w:color="auto" w:fill="FFFFFF"/>
            <w:vAlign w:val="center"/>
          </w:tcPr>
          <w:p w14:paraId="4FF53791" w14:textId="41819AD0"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tcBorders>
              <w:top w:val="single" w:sz="8" w:space="0" w:color="1FBACF"/>
            </w:tcBorders>
            <w:vAlign w:val="center"/>
          </w:tcPr>
          <w:p w14:paraId="0D619E34" w14:textId="77777777" w:rsidR="00FF6A5C" w:rsidRDefault="00FF6A5C" w:rsidP="00FF6A5C">
            <w:pPr>
              <w:bidi/>
              <w:spacing w:after="0"/>
              <w:ind w:left="23" w:right="1276"/>
              <w:jc w:val="both"/>
              <w:rPr>
                <w:rFonts w:ascii="Almarai Bold" w:eastAsia="Sinkin Sans 400 Regular" w:hAnsi="Almarai Bold" w:cs="Almarai Bold"/>
                <w:sz w:val="16"/>
                <w:szCs w:val="16"/>
              </w:rPr>
            </w:pPr>
          </w:p>
        </w:tc>
      </w:tr>
      <w:tr w:rsidR="00FF6A5C" w14:paraId="76283BBB" w14:textId="77777777">
        <w:trPr>
          <w:trHeight w:val="367"/>
        </w:trPr>
        <w:tc>
          <w:tcPr>
            <w:tcW w:w="2900" w:type="dxa"/>
            <w:vMerge/>
            <w:tcBorders>
              <w:top w:val="single" w:sz="8" w:space="0" w:color="1FBACF"/>
            </w:tcBorders>
            <w:vAlign w:val="center"/>
          </w:tcPr>
          <w:p w14:paraId="73C7C215"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c>
          <w:tcPr>
            <w:tcW w:w="1872" w:type="dxa"/>
            <w:tcBorders>
              <w:top w:val="single" w:sz="8" w:space="0" w:color="1FBACF"/>
            </w:tcBorders>
            <w:shd w:val="clear" w:color="auto" w:fill="FFFFFF"/>
            <w:vAlign w:val="center"/>
          </w:tcPr>
          <w:p w14:paraId="516D90FF" w14:textId="238ABC67"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595" w:type="dxa"/>
            <w:vMerge/>
            <w:tcBorders>
              <w:top w:val="single" w:sz="8" w:space="0" w:color="1FBACF"/>
            </w:tcBorders>
            <w:shd w:val="clear" w:color="auto" w:fill="FFFFFF"/>
          </w:tcPr>
          <w:p w14:paraId="736059BB"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tcBorders>
              <w:top w:val="single" w:sz="8" w:space="0" w:color="1FBACF"/>
            </w:tcBorders>
            <w:shd w:val="clear" w:color="auto" w:fill="FFFFFF"/>
            <w:vAlign w:val="center"/>
          </w:tcPr>
          <w:p w14:paraId="525F45A1" w14:textId="60D6A9CC"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877" w:type="dxa"/>
            <w:vMerge/>
            <w:tcBorders>
              <w:top w:val="single" w:sz="8" w:space="0" w:color="1FBACF"/>
            </w:tcBorders>
            <w:vAlign w:val="center"/>
          </w:tcPr>
          <w:p w14:paraId="2BFF2481" w14:textId="77777777" w:rsidR="00FF6A5C" w:rsidRDefault="00FF6A5C" w:rsidP="00FF6A5C">
            <w:pPr>
              <w:bidi/>
              <w:spacing w:after="0"/>
              <w:ind w:left="23" w:right="1276"/>
              <w:jc w:val="both"/>
              <w:rPr>
                <w:rFonts w:ascii="Almarai Bold" w:eastAsia="Sinkin Sans 400 Regular" w:hAnsi="Almarai Bold" w:cs="Almarai Bold"/>
                <w:sz w:val="16"/>
                <w:szCs w:val="16"/>
              </w:rPr>
            </w:pPr>
          </w:p>
        </w:tc>
      </w:tr>
      <w:tr w:rsidR="00FF6A5C" w14:paraId="1AECEF4D" w14:textId="77777777">
        <w:trPr>
          <w:trHeight w:val="367"/>
        </w:trPr>
        <w:tc>
          <w:tcPr>
            <w:tcW w:w="2900" w:type="dxa"/>
            <w:vMerge w:val="restart"/>
            <w:vAlign w:val="center"/>
          </w:tcPr>
          <w:p w14:paraId="00887118" w14:textId="295B9F50" w:rsidR="00FF6A5C" w:rsidRDefault="0051210A" w:rsidP="00FF6A5C">
            <w:pPr>
              <w:bidi/>
              <w:spacing w:after="0"/>
              <w:ind w:left="23" w:right="1276"/>
              <w:jc w:val="both"/>
              <w:rPr>
                <w:rFonts w:ascii="Calibri" w:eastAsia="Sinkin Sans 400 Regular" w:hAnsi="Calibri" w:cs="Calibri"/>
                <w:sz w:val="18"/>
                <w:szCs w:val="18"/>
                <w:lang w:bidi="ar-EG"/>
              </w:rPr>
            </w:pPr>
            <w:r>
              <w:rPr>
                <w:noProof/>
              </w:rPr>
              <w:drawing>
                <wp:anchor distT="0" distB="0" distL="114300" distR="114300" simplePos="0" relativeHeight="251905024" behindDoc="0" locked="0" layoutInCell="1" allowOverlap="1" wp14:anchorId="554F23F1" wp14:editId="2F7D6832">
                  <wp:simplePos x="0" y="0"/>
                  <wp:positionH relativeFrom="margin">
                    <wp:posOffset>0</wp:posOffset>
                  </wp:positionH>
                  <wp:positionV relativeFrom="paragraph">
                    <wp:posOffset>-760730</wp:posOffset>
                  </wp:positionV>
                  <wp:extent cx="1828800" cy="3695700"/>
                  <wp:effectExtent l="0" t="0" r="0" b="0"/>
                  <wp:wrapNone/>
                  <wp:docPr id="1686459825" name="Chart 1">
                    <a:extLst xmlns:a="http://schemas.openxmlformats.org/drawingml/2006/main">
                      <a:ext uri="{FF2B5EF4-FFF2-40B4-BE49-F238E27FC236}">
                        <a16:creationId xmlns:a16="http://schemas.microsoft.com/office/drawing/2014/main" id="{1AB5B37F-1C55-4CBC-BCB2-EFF19FB8A6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14:sizeRelH relativeFrom="margin">
                    <wp14:pctWidth>0</wp14:pctWidth>
                  </wp14:sizeRelH>
                  <wp14:sizeRelV relativeFrom="margin">
                    <wp14:pctHeight>0</wp14:pctHeight>
                  </wp14:sizeRelV>
                </wp:anchor>
              </w:drawing>
            </w:r>
          </w:p>
        </w:tc>
        <w:tc>
          <w:tcPr>
            <w:tcW w:w="1872" w:type="dxa"/>
            <w:shd w:val="clear" w:color="auto" w:fill="FFFFFF"/>
            <w:vAlign w:val="center"/>
          </w:tcPr>
          <w:p w14:paraId="0D675873" w14:textId="3D8B7211" w:rsidR="00FF6A5C" w:rsidRPr="0051210A" w:rsidRDefault="00FF6A5C" w:rsidP="00FF6A5C">
            <w:pPr>
              <w:bidi/>
              <w:spacing w:after="0" w:line="240" w:lineRule="auto"/>
              <w:ind w:left="23"/>
              <w:jc w:val="center"/>
              <w:rPr>
                <w:rFonts w:ascii="Almarai Bold" w:hAnsi="Almarai Bold" w:cs="Almarai Bold"/>
                <w:color w:val="000000"/>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val="restart"/>
            <w:shd w:val="clear" w:color="auto" w:fill="FFFFFF"/>
          </w:tcPr>
          <w:p w14:paraId="50B8E621" w14:textId="028A9656"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sz w:val="18"/>
                <w:szCs w:val="18"/>
                <w:rtl/>
                <w:lang w:bidi="ar-EG"/>
              </w:rPr>
              <w:t>المبيعات المحلية</w:t>
            </w:r>
          </w:p>
          <w:p w14:paraId="606167BA"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noProof/>
                <w:sz w:val="18"/>
                <w:szCs w:val="18"/>
              </w:rPr>
              <w:drawing>
                <wp:anchor distT="0" distB="0" distL="114300" distR="114300" simplePos="0" relativeHeight="251839488" behindDoc="0" locked="0" layoutInCell="1" allowOverlap="1" wp14:anchorId="34371CA8" wp14:editId="4153169F">
                  <wp:simplePos x="0" y="0"/>
                  <wp:positionH relativeFrom="page">
                    <wp:posOffset>104775</wp:posOffset>
                  </wp:positionH>
                  <wp:positionV relativeFrom="page">
                    <wp:posOffset>255270</wp:posOffset>
                  </wp:positionV>
                  <wp:extent cx="774065" cy="260350"/>
                  <wp:effectExtent l="0" t="0" r="6985" b="6350"/>
                  <wp:wrapNone/>
                  <wp:docPr id="64829756" name="Picture 6482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9756" name="Picture 64829756"/>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a:xfrm>
                            <a:off x="0" y="0"/>
                            <a:ext cx="774065" cy="260350"/>
                          </a:xfrm>
                          <a:prstGeom prst="rect">
                            <a:avLst/>
                          </a:prstGeom>
                          <a:noFill/>
                        </pic:spPr>
                      </pic:pic>
                    </a:graphicData>
                  </a:graphic>
                </wp:anchor>
              </w:drawing>
            </w:r>
          </w:p>
        </w:tc>
        <w:tc>
          <w:tcPr>
            <w:tcW w:w="1806" w:type="dxa"/>
            <w:shd w:val="clear" w:color="auto" w:fill="FFFFFF"/>
            <w:vAlign w:val="center"/>
          </w:tcPr>
          <w:p w14:paraId="13D523BD" w14:textId="3C3A22DC"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val="restart"/>
            <w:vAlign w:val="center"/>
          </w:tcPr>
          <w:p w14:paraId="72C8C2FA"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r>
      <w:tr w:rsidR="00FF6A5C" w14:paraId="3052982C" w14:textId="77777777">
        <w:trPr>
          <w:trHeight w:val="367"/>
        </w:trPr>
        <w:tc>
          <w:tcPr>
            <w:tcW w:w="2900" w:type="dxa"/>
            <w:vMerge/>
            <w:vAlign w:val="center"/>
          </w:tcPr>
          <w:p w14:paraId="0EA527D4"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c>
          <w:tcPr>
            <w:tcW w:w="1872" w:type="dxa"/>
            <w:shd w:val="clear" w:color="auto" w:fill="FFFFFF"/>
            <w:vAlign w:val="center"/>
          </w:tcPr>
          <w:p w14:paraId="70F5B519" w14:textId="68F82CDF"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shd w:val="clear" w:color="auto" w:fill="FFFFFF"/>
          </w:tcPr>
          <w:p w14:paraId="1D316C0E"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shd w:val="clear" w:color="auto" w:fill="FFFFFF"/>
            <w:vAlign w:val="center"/>
          </w:tcPr>
          <w:p w14:paraId="0C0B2530" w14:textId="586042DC"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vAlign w:val="center"/>
          </w:tcPr>
          <w:p w14:paraId="229E5C95"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182FDDF6" w14:textId="77777777">
        <w:trPr>
          <w:trHeight w:val="367"/>
        </w:trPr>
        <w:tc>
          <w:tcPr>
            <w:tcW w:w="2900" w:type="dxa"/>
            <w:vMerge/>
            <w:vAlign w:val="center"/>
          </w:tcPr>
          <w:p w14:paraId="6BA493DE"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c>
          <w:tcPr>
            <w:tcW w:w="1872" w:type="dxa"/>
            <w:shd w:val="clear" w:color="auto" w:fill="FFFFFF"/>
            <w:vAlign w:val="center"/>
          </w:tcPr>
          <w:p w14:paraId="23C99B38" w14:textId="31D132F1"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595" w:type="dxa"/>
            <w:vMerge/>
            <w:shd w:val="clear" w:color="auto" w:fill="FFFFFF"/>
          </w:tcPr>
          <w:p w14:paraId="085478A8"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shd w:val="clear" w:color="auto" w:fill="FFFFFF"/>
            <w:vAlign w:val="center"/>
          </w:tcPr>
          <w:p w14:paraId="2BA5792F" w14:textId="7A6206AA"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877" w:type="dxa"/>
            <w:vMerge/>
            <w:vAlign w:val="center"/>
          </w:tcPr>
          <w:p w14:paraId="0626C3BD"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01478C6F" w14:textId="77777777">
        <w:trPr>
          <w:trHeight w:val="367"/>
        </w:trPr>
        <w:tc>
          <w:tcPr>
            <w:tcW w:w="2900" w:type="dxa"/>
            <w:vMerge w:val="restart"/>
            <w:vAlign w:val="center"/>
          </w:tcPr>
          <w:p w14:paraId="7F62F7F6"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c>
          <w:tcPr>
            <w:tcW w:w="1872" w:type="dxa"/>
            <w:shd w:val="clear" w:color="auto" w:fill="FFFFFF"/>
            <w:vAlign w:val="center"/>
          </w:tcPr>
          <w:p w14:paraId="12CF9128" w14:textId="1CC29620" w:rsidR="00FF6A5C" w:rsidRPr="0051210A" w:rsidRDefault="00FF6A5C" w:rsidP="00FF6A5C">
            <w:pPr>
              <w:bidi/>
              <w:spacing w:after="0" w:line="240" w:lineRule="auto"/>
              <w:ind w:left="23"/>
              <w:jc w:val="center"/>
              <w:rPr>
                <w:rFonts w:ascii="Almarai Bold" w:hAnsi="Almarai Bold" w:cs="Almarai Bold"/>
                <w:color w:val="000000"/>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val="restart"/>
            <w:shd w:val="clear" w:color="auto" w:fill="FFFFFF"/>
          </w:tcPr>
          <w:p w14:paraId="40005784"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sz w:val="18"/>
                <w:szCs w:val="18"/>
                <w:rtl/>
                <w:lang w:bidi="ar-EG"/>
              </w:rPr>
              <w:t>الصادرات</w:t>
            </w:r>
          </w:p>
          <w:p w14:paraId="682A2E54"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noProof/>
                <w:sz w:val="18"/>
                <w:szCs w:val="18"/>
              </w:rPr>
              <w:drawing>
                <wp:anchor distT="0" distB="0" distL="114300" distR="114300" simplePos="0" relativeHeight="251840512" behindDoc="0" locked="0" layoutInCell="1" allowOverlap="1" wp14:anchorId="2B97B771" wp14:editId="7665302E">
                  <wp:simplePos x="0" y="0"/>
                  <wp:positionH relativeFrom="page">
                    <wp:posOffset>156210</wp:posOffset>
                  </wp:positionH>
                  <wp:positionV relativeFrom="page">
                    <wp:posOffset>201930</wp:posOffset>
                  </wp:positionV>
                  <wp:extent cx="670560" cy="391160"/>
                  <wp:effectExtent l="0" t="0" r="0" b="0"/>
                  <wp:wrapNone/>
                  <wp:docPr id="69541422" name="Picture 6954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422" name="Picture 69541422"/>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670560" cy="391160"/>
                          </a:xfrm>
                          <a:prstGeom prst="rect">
                            <a:avLst/>
                          </a:prstGeom>
                        </pic:spPr>
                      </pic:pic>
                    </a:graphicData>
                  </a:graphic>
                </wp:anchor>
              </w:drawing>
            </w:r>
          </w:p>
        </w:tc>
        <w:tc>
          <w:tcPr>
            <w:tcW w:w="1806" w:type="dxa"/>
            <w:shd w:val="clear" w:color="auto" w:fill="FFFFFF"/>
            <w:vAlign w:val="center"/>
          </w:tcPr>
          <w:p w14:paraId="35404261" w14:textId="1B5E72F2"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val="restart"/>
            <w:vAlign w:val="center"/>
          </w:tcPr>
          <w:p w14:paraId="7D3F525C"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r>
      <w:tr w:rsidR="00FF6A5C" w14:paraId="00C2BE1E" w14:textId="77777777">
        <w:trPr>
          <w:trHeight w:val="367"/>
        </w:trPr>
        <w:tc>
          <w:tcPr>
            <w:tcW w:w="2900" w:type="dxa"/>
            <w:vMerge/>
            <w:vAlign w:val="center"/>
          </w:tcPr>
          <w:p w14:paraId="30E33F4A"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c>
          <w:tcPr>
            <w:tcW w:w="1872" w:type="dxa"/>
            <w:shd w:val="clear" w:color="auto" w:fill="FFFFFF"/>
            <w:vAlign w:val="center"/>
          </w:tcPr>
          <w:p w14:paraId="18FFBFDF" w14:textId="3219111E"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shd w:val="clear" w:color="auto" w:fill="FFFFFF"/>
          </w:tcPr>
          <w:p w14:paraId="26707FA7"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shd w:val="clear" w:color="auto" w:fill="FFFFFF"/>
            <w:vAlign w:val="center"/>
          </w:tcPr>
          <w:p w14:paraId="44DDFD40" w14:textId="0A72F65E"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vAlign w:val="center"/>
          </w:tcPr>
          <w:p w14:paraId="13495EB3"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4AAC042A" w14:textId="77777777">
        <w:trPr>
          <w:trHeight w:val="367"/>
        </w:trPr>
        <w:tc>
          <w:tcPr>
            <w:tcW w:w="2900" w:type="dxa"/>
            <w:vMerge/>
            <w:vAlign w:val="center"/>
          </w:tcPr>
          <w:p w14:paraId="4A042425"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c>
          <w:tcPr>
            <w:tcW w:w="1872" w:type="dxa"/>
            <w:shd w:val="clear" w:color="auto" w:fill="FFFFFF"/>
            <w:vAlign w:val="center"/>
          </w:tcPr>
          <w:p w14:paraId="1BEB6F78" w14:textId="070F9460"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595" w:type="dxa"/>
            <w:vMerge/>
            <w:shd w:val="clear" w:color="auto" w:fill="FFFFFF"/>
          </w:tcPr>
          <w:p w14:paraId="32200D3C"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shd w:val="clear" w:color="auto" w:fill="FFFFFF"/>
            <w:vAlign w:val="center"/>
          </w:tcPr>
          <w:p w14:paraId="12A88AF2" w14:textId="0D20C515"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877" w:type="dxa"/>
            <w:vMerge/>
            <w:vAlign w:val="center"/>
          </w:tcPr>
          <w:p w14:paraId="66E718B7"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374E0823" w14:textId="77777777">
        <w:trPr>
          <w:trHeight w:val="367"/>
        </w:trPr>
        <w:tc>
          <w:tcPr>
            <w:tcW w:w="2900" w:type="dxa"/>
            <w:vMerge w:val="restart"/>
            <w:vAlign w:val="center"/>
          </w:tcPr>
          <w:p w14:paraId="44289760" w14:textId="77777777" w:rsidR="00FF6A5C" w:rsidRDefault="00FF6A5C" w:rsidP="00FF6A5C">
            <w:pPr>
              <w:bidi/>
              <w:spacing w:after="0"/>
              <w:ind w:left="23" w:right="1276"/>
              <w:jc w:val="both"/>
              <w:rPr>
                <w:rFonts w:ascii="Calibri" w:eastAsia="Sinkin Sans 400 Regular" w:hAnsi="Calibri" w:cs="Calibri"/>
                <w:sz w:val="18"/>
                <w:szCs w:val="18"/>
                <w:lang w:bidi="ar-EG"/>
              </w:rPr>
            </w:pPr>
          </w:p>
        </w:tc>
        <w:tc>
          <w:tcPr>
            <w:tcW w:w="1872" w:type="dxa"/>
            <w:shd w:val="clear" w:color="auto" w:fill="FFFFFF"/>
            <w:vAlign w:val="center"/>
          </w:tcPr>
          <w:p w14:paraId="644408BA" w14:textId="6F614FA0" w:rsidR="00FF6A5C" w:rsidRPr="0051210A" w:rsidRDefault="00FF6A5C" w:rsidP="00FF6A5C">
            <w:pPr>
              <w:bidi/>
              <w:spacing w:after="0" w:line="240" w:lineRule="auto"/>
              <w:ind w:left="23"/>
              <w:jc w:val="center"/>
              <w:rPr>
                <w:rFonts w:ascii="Almarai Bold" w:hAnsi="Almarai Bold" w:cs="Almarai Bold"/>
                <w:color w:val="000000"/>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val="restart"/>
            <w:shd w:val="clear" w:color="auto" w:fill="FFFFFF"/>
          </w:tcPr>
          <w:p w14:paraId="210FB305"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noProof/>
                <w:sz w:val="18"/>
                <w:szCs w:val="18"/>
              </w:rPr>
              <w:drawing>
                <wp:anchor distT="0" distB="0" distL="114300" distR="114300" simplePos="0" relativeHeight="251841536" behindDoc="0" locked="0" layoutInCell="1" allowOverlap="1" wp14:anchorId="22F65584" wp14:editId="5F3B65B8">
                  <wp:simplePos x="0" y="0"/>
                  <wp:positionH relativeFrom="page">
                    <wp:posOffset>276860</wp:posOffset>
                  </wp:positionH>
                  <wp:positionV relativeFrom="page">
                    <wp:posOffset>274955</wp:posOffset>
                  </wp:positionV>
                  <wp:extent cx="435610" cy="435610"/>
                  <wp:effectExtent l="0" t="0" r="2540" b="2540"/>
                  <wp:wrapNone/>
                  <wp:docPr id="95842397" name="Picture 9584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2397" name="Picture 95842397"/>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a:xfrm>
                            <a:off x="0" y="0"/>
                            <a:ext cx="435610" cy="435610"/>
                          </a:xfrm>
                          <a:prstGeom prst="rect">
                            <a:avLst/>
                          </a:prstGeom>
                          <a:noFill/>
                        </pic:spPr>
                      </pic:pic>
                    </a:graphicData>
                  </a:graphic>
                </wp:anchor>
              </w:drawing>
            </w:r>
            <w:r w:rsidRPr="0051210A">
              <w:rPr>
                <w:rFonts w:ascii="Almarai Bold" w:eastAsia="Sinkin Sans 400 Regular" w:hAnsi="Almarai Bold" w:cs="Almarai Bold"/>
                <w:b/>
                <w:bCs/>
                <w:sz w:val="18"/>
                <w:szCs w:val="18"/>
                <w:rtl/>
                <w:lang w:bidi="ar-EG"/>
              </w:rPr>
              <w:t>استغلال الطاقة الإنتاجية</w:t>
            </w:r>
          </w:p>
          <w:p w14:paraId="72538C6C"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p>
        </w:tc>
        <w:tc>
          <w:tcPr>
            <w:tcW w:w="1806" w:type="dxa"/>
            <w:shd w:val="clear" w:color="auto" w:fill="FFFFFF"/>
            <w:vAlign w:val="center"/>
          </w:tcPr>
          <w:p w14:paraId="0A3F01A0" w14:textId="46C6CD60"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val="restart"/>
            <w:vAlign w:val="center"/>
          </w:tcPr>
          <w:p w14:paraId="2E2E0A4D" w14:textId="77777777" w:rsidR="00FF6A5C" w:rsidRDefault="00FF6A5C" w:rsidP="00FF6A5C">
            <w:pPr>
              <w:bidi/>
              <w:spacing w:after="0"/>
              <w:ind w:left="23" w:right="1276"/>
              <w:jc w:val="both"/>
              <w:rPr>
                <w:rFonts w:ascii="Almarai Bold" w:eastAsia="Sinkin Sans 400 Regular" w:hAnsi="Almarai Bold" w:cs="Almarai Bold"/>
                <w:sz w:val="18"/>
                <w:szCs w:val="18"/>
                <w:lang w:bidi="ar-EG"/>
              </w:rPr>
            </w:pPr>
          </w:p>
        </w:tc>
      </w:tr>
      <w:tr w:rsidR="00FF6A5C" w14:paraId="23BDDE59" w14:textId="77777777">
        <w:trPr>
          <w:trHeight w:val="367"/>
        </w:trPr>
        <w:tc>
          <w:tcPr>
            <w:tcW w:w="2900" w:type="dxa"/>
            <w:vMerge/>
            <w:vAlign w:val="center"/>
          </w:tcPr>
          <w:p w14:paraId="479AEA3A" w14:textId="77777777" w:rsidR="00FF6A5C" w:rsidRDefault="00FF6A5C" w:rsidP="00FF6A5C">
            <w:pPr>
              <w:bidi/>
              <w:spacing w:after="0"/>
              <w:ind w:left="23" w:right="1276"/>
              <w:jc w:val="both"/>
              <w:rPr>
                <w:rFonts w:ascii="Almarai Bold" w:eastAsia="Sinkin Sans 400 Regular" w:hAnsi="Almarai Bold" w:cs="Almarai Bold"/>
                <w:sz w:val="18"/>
                <w:szCs w:val="18"/>
                <w:lang w:bidi="ar-EG"/>
              </w:rPr>
            </w:pPr>
          </w:p>
        </w:tc>
        <w:tc>
          <w:tcPr>
            <w:tcW w:w="1872" w:type="dxa"/>
            <w:shd w:val="clear" w:color="auto" w:fill="FFFFFF"/>
            <w:vAlign w:val="center"/>
          </w:tcPr>
          <w:p w14:paraId="1D187FCD" w14:textId="2E6FD782"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shd w:val="clear" w:color="auto" w:fill="FFFFFF"/>
          </w:tcPr>
          <w:p w14:paraId="4FEB8EF3"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shd w:val="clear" w:color="auto" w:fill="FFFFFF"/>
            <w:vAlign w:val="center"/>
          </w:tcPr>
          <w:p w14:paraId="1AD7D1F4" w14:textId="491A4284"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vAlign w:val="center"/>
          </w:tcPr>
          <w:p w14:paraId="649E30AA"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06B46968" w14:textId="77777777">
        <w:trPr>
          <w:trHeight w:val="367"/>
        </w:trPr>
        <w:tc>
          <w:tcPr>
            <w:tcW w:w="2900" w:type="dxa"/>
            <w:vMerge/>
            <w:vAlign w:val="center"/>
          </w:tcPr>
          <w:p w14:paraId="4607C816" w14:textId="77777777" w:rsidR="00FF6A5C" w:rsidRDefault="00FF6A5C" w:rsidP="00FF6A5C">
            <w:pPr>
              <w:bidi/>
              <w:spacing w:after="0"/>
              <w:ind w:left="23" w:right="1276"/>
              <w:jc w:val="both"/>
              <w:rPr>
                <w:rFonts w:ascii="Almarai Bold" w:eastAsia="Sinkin Sans 400 Regular" w:hAnsi="Almarai Bold" w:cs="Almarai Bold"/>
                <w:sz w:val="18"/>
                <w:szCs w:val="18"/>
                <w:lang w:bidi="ar-EG"/>
              </w:rPr>
            </w:pPr>
          </w:p>
        </w:tc>
        <w:tc>
          <w:tcPr>
            <w:tcW w:w="1872" w:type="dxa"/>
            <w:shd w:val="clear" w:color="auto" w:fill="FFFFFF"/>
            <w:vAlign w:val="center"/>
          </w:tcPr>
          <w:p w14:paraId="3393BFF8" w14:textId="30EEDC43"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595" w:type="dxa"/>
            <w:vMerge/>
            <w:shd w:val="clear" w:color="auto" w:fill="FFFFFF"/>
          </w:tcPr>
          <w:p w14:paraId="46386DFA"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shd w:val="clear" w:color="auto" w:fill="FFFFFF"/>
            <w:vAlign w:val="center"/>
          </w:tcPr>
          <w:p w14:paraId="7DDFE456" w14:textId="53019AE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877" w:type="dxa"/>
            <w:vMerge/>
            <w:vAlign w:val="center"/>
          </w:tcPr>
          <w:p w14:paraId="1147B340"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48932541" w14:textId="77777777">
        <w:trPr>
          <w:trHeight w:val="367"/>
        </w:trPr>
        <w:tc>
          <w:tcPr>
            <w:tcW w:w="2900" w:type="dxa"/>
            <w:vMerge w:val="restart"/>
            <w:vAlign w:val="center"/>
          </w:tcPr>
          <w:p w14:paraId="523C7560" w14:textId="77777777" w:rsidR="00FF6A5C" w:rsidRDefault="00FF6A5C" w:rsidP="00FF6A5C">
            <w:pPr>
              <w:bidi/>
              <w:spacing w:after="0"/>
              <w:ind w:left="23" w:right="1276"/>
              <w:jc w:val="both"/>
              <w:rPr>
                <w:rFonts w:ascii="Almarai Bold" w:eastAsia="Sinkin Sans 400 Regular" w:hAnsi="Almarai Bold" w:cs="Almarai Bold"/>
                <w:sz w:val="18"/>
                <w:szCs w:val="18"/>
                <w:lang w:bidi="ar-EG"/>
              </w:rPr>
            </w:pPr>
          </w:p>
        </w:tc>
        <w:tc>
          <w:tcPr>
            <w:tcW w:w="1872" w:type="dxa"/>
            <w:shd w:val="clear" w:color="auto" w:fill="FFFFFF"/>
            <w:vAlign w:val="center"/>
          </w:tcPr>
          <w:p w14:paraId="746FBF5C" w14:textId="3B92FBAA" w:rsidR="00FF6A5C" w:rsidRPr="0051210A" w:rsidRDefault="00FF6A5C" w:rsidP="00FF6A5C">
            <w:pPr>
              <w:bidi/>
              <w:spacing w:after="0" w:line="240" w:lineRule="auto"/>
              <w:ind w:left="23"/>
              <w:jc w:val="center"/>
              <w:rPr>
                <w:rFonts w:ascii="Almarai Bold" w:hAnsi="Almarai Bold" w:cs="Almarai Bold"/>
                <w:color w:val="000000"/>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val="restart"/>
            <w:shd w:val="clear" w:color="auto" w:fill="FFFFFF"/>
          </w:tcPr>
          <w:p w14:paraId="7E0D244E"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noProof/>
                <w:sz w:val="18"/>
                <w:szCs w:val="18"/>
              </w:rPr>
              <w:drawing>
                <wp:anchor distT="0" distB="0" distL="114300" distR="114300" simplePos="0" relativeHeight="251842560" behindDoc="0" locked="0" layoutInCell="1" allowOverlap="1" wp14:anchorId="04BA299A" wp14:editId="74DA9FAE">
                  <wp:simplePos x="0" y="0"/>
                  <wp:positionH relativeFrom="page">
                    <wp:posOffset>274955</wp:posOffset>
                  </wp:positionH>
                  <wp:positionV relativeFrom="page">
                    <wp:posOffset>283210</wp:posOffset>
                  </wp:positionV>
                  <wp:extent cx="435610" cy="427355"/>
                  <wp:effectExtent l="0" t="0" r="2540" b="0"/>
                  <wp:wrapNone/>
                  <wp:docPr id="1653478985" name="Picture 165347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8985" name="Picture 1653478985"/>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a:xfrm>
                            <a:off x="0" y="0"/>
                            <a:ext cx="435610" cy="427355"/>
                          </a:xfrm>
                          <a:prstGeom prst="rect">
                            <a:avLst/>
                          </a:prstGeom>
                          <a:noFill/>
                        </pic:spPr>
                      </pic:pic>
                    </a:graphicData>
                  </a:graphic>
                </wp:anchor>
              </w:drawing>
            </w:r>
            <w:r w:rsidRPr="0051210A">
              <w:rPr>
                <w:rFonts w:ascii="Almarai Bold" w:eastAsia="Sinkin Sans 400 Regular" w:hAnsi="Almarai Bold" w:cs="Almarai Bold"/>
                <w:b/>
                <w:bCs/>
                <w:sz w:val="18"/>
                <w:szCs w:val="18"/>
                <w:rtl/>
                <w:lang w:bidi="ar-EG"/>
              </w:rPr>
              <w:t>المخزون السلعي*</w:t>
            </w:r>
          </w:p>
          <w:p w14:paraId="5936B627"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p>
        </w:tc>
        <w:tc>
          <w:tcPr>
            <w:tcW w:w="1806" w:type="dxa"/>
            <w:shd w:val="clear" w:color="auto" w:fill="FFFFFF"/>
            <w:vAlign w:val="center"/>
          </w:tcPr>
          <w:p w14:paraId="22F6CCB6" w14:textId="4822C7DB"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val="restart"/>
            <w:vAlign w:val="center"/>
          </w:tcPr>
          <w:p w14:paraId="71183416" w14:textId="77777777" w:rsidR="00FF6A5C" w:rsidRDefault="00FF6A5C" w:rsidP="00FF6A5C">
            <w:pPr>
              <w:bidi/>
              <w:spacing w:after="0"/>
              <w:ind w:left="23" w:right="1276"/>
              <w:jc w:val="both"/>
              <w:rPr>
                <w:rFonts w:ascii="Almarai Bold" w:eastAsia="Sinkin Sans 400 Regular" w:hAnsi="Almarai Bold" w:cs="Almarai Bold"/>
                <w:sz w:val="18"/>
                <w:szCs w:val="18"/>
                <w:lang w:bidi="ar-EG"/>
              </w:rPr>
            </w:pPr>
          </w:p>
        </w:tc>
      </w:tr>
      <w:tr w:rsidR="00FF6A5C" w14:paraId="51E6097C" w14:textId="77777777">
        <w:trPr>
          <w:trHeight w:val="367"/>
        </w:trPr>
        <w:tc>
          <w:tcPr>
            <w:tcW w:w="2900" w:type="dxa"/>
            <w:vMerge/>
            <w:vAlign w:val="center"/>
          </w:tcPr>
          <w:p w14:paraId="500912CB" w14:textId="77777777" w:rsidR="00FF6A5C" w:rsidRDefault="00FF6A5C" w:rsidP="00FF6A5C">
            <w:pPr>
              <w:bidi/>
              <w:spacing w:after="0"/>
              <w:ind w:left="23" w:right="1276"/>
              <w:jc w:val="both"/>
              <w:rPr>
                <w:rFonts w:ascii="Almarai Bold" w:eastAsia="Sinkin Sans 400 Regular" w:hAnsi="Almarai Bold" w:cs="Almarai Bold"/>
                <w:sz w:val="18"/>
                <w:szCs w:val="18"/>
                <w:lang w:bidi="ar-EG"/>
              </w:rPr>
            </w:pPr>
          </w:p>
        </w:tc>
        <w:tc>
          <w:tcPr>
            <w:tcW w:w="1872" w:type="dxa"/>
            <w:shd w:val="clear" w:color="auto" w:fill="FFFFFF"/>
            <w:vAlign w:val="center"/>
          </w:tcPr>
          <w:p w14:paraId="0722C9F8" w14:textId="388228F6"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595" w:type="dxa"/>
            <w:vMerge/>
            <w:shd w:val="clear" w:color="auto" w:fill="FFFFFF"/>
          </w:tcPr>
          <w:p w14:paraId="5CAAE8DD"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shd w:val="clear" w:color="auto" w:fill="FFFFFF"/>
            <w:vAlign w:val="center"/>
          </w:tcPr>
          <w:p w14:paraId="23B441D9" w14:textId="0ACFFE6C"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877" w:type="dxa"/>
            <w:vMerge/>
            <w:vAlign w:val="center"/>
          </w:tcPr>
          <w:p w14:paraId="554EFA52"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189CE67E" w14:textId="77777777">
        <w:trPr>
          <w:trHeight w:val="367"/>
        </w:trPr>
        <w:tc>
          <w:tcPr>
            <w:tcW w:w="2900" w:type="dxa"/>
            <w:vMerge/>
            <w:vAlign w:val="center"/>
          </w:tcPr>
          <w:p w14:paraId="0106B0E5" w14:textId="77777777" w:rsidR="00FF6A5C" w:rsidRDefault="00FF6A5C" w:rsidP="00FF6A5C">
            <w:pPr>
              <w:bidi/>
              <w:spacing w:after="0"/>
              <w:ind w:left="23" w:right="1276"/>
              <w:jc w:val="both"/>
              <w:rPr>
                <w:rFonts w:ascii="Almarai Bold" w:eastAsia="Sinkin Sans 400 Regular" w:hAnsi="Almarai Bold" w:cs="Almarai Bold"/>
                <w:sz w:val="18"/>
                <w:szCs w:val="18"/>
                <w:lang w:bidi="ar-EG"/>
              </w:rPr>
            </w:pPr>
          </w:p>
        </w:tc>
        <w:tc>
          <w:tcPr>
            <w:tcW w:w="1872" w:type="dxa"/>
            <w:shd w:val="clear" w:color="auto" w:fill="FFFFFF"/>
            <w:vAlign w:val="center"/>
          </w:tcPr>
          <w:p w14:paraId="78BCE24E" w14:textId="27E2CA24" w:rsidR="00FF6A5C" w:rsidRPr="0051210A" w:rsidRDefault="00FF6A5C" w:rsidP="00FF6A5C">
            <w:pPr>
              <w:bidi/>
              <w:spacing w:after="0" w:line="240" w:lineRule="auto"/>
              <w:ind w:left="23"/>
              <w:jc w:val="center"/>
              <w:rPr>
                <w:rFonts w:ascii="Almarai Bold" w:hAnsi="Almarai Bold" w:cs="Almarai Bold"/>
                <w:color w:val="000000"/>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595" w:type="dxa"/>
            <w:vMerge/>
            <w:shd w:val="clear" w:color="auto" w:fill="FFFFFF"/>
          </w:tcPr>
          <w:p w14:paraId="0142D57C"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806" w:type="dxa"/>
            <w:shd w:val="clear" w:color="auto" w:fill="FFFFFF"/>
            <w:vAlign w:val="center"/>
          </w:tcPr>
          <w:p w14:paraId="7C049A89" w14:textId="4A68B269"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877" w:type="dxa"/>
            <w:vMerge/>
            <w:vAlign w:val="center"/>
          </w:tcPr>
          <w:p w14:paraId="57A96537"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bl>
    <w:p w14:paraId="56433EBF" w14:textId="77777777" w:rsidR="00C95244" w:rsidRDefault="00E96381">
      <w:pPr>
        <w:bidi/>
        <w:spacing w:before="120" w:after="0" w:line="276" w:lineRule="auto"/>
        <w:ind w:left="23" w:right="1276"/>
        <w:jc w:val="both"/>
        <w:rPr>
          <w:rFonts w:ascii="Almarai" w:hAnsi="Almarai" w:cs="Almarai"/>
          <w:sz w:val="16"/>
          <w:szCs w:val="16"/>
          <w:lang w:bidi="ar-EG"/>
        </w:rPr>
      </w:pPr>
      <w:r>
        <w:rPr>
          <w:rFonts w:ascii="Almarai" w:hAnsi="Almarai" w:cs="Almarai"/>
          <w:i/>
          <w:iCs/>
          <w:sz w:val="16"/>
          <w:szCs w:val="16"/>
          <w:rtl/>
          <w:lang w:bidi="ar-EG"/>
        </w:rPr>
        <w:t>المصدر</w:t>
      </w:r>
      <w:r>
        <w:rPr>
          <w:rFonts w:ascii="Almarai" w:hAnsi="Almarai" w:cs="Almarai"/>
          <w:sz w:val="16"/>
          <w:szCs w:val="16"/>
          <w:rtl/>
          <w:lang w:bidi="ar-EG"/>
        </w:rPr>
        <w:t>: نتائج الاستبيان.</w:t>
      </w:r>
    </w:p>
    <w:p w14:paraId="6804F22E" w14:textId="714596E7" w:rsidR="00C95244" w:rsidRPr="004D15E3" w:rsidRDefault="00E96381" w:rsidP="004D15E3">
      <w:pPr>
        <w:bidi/>
        <w:spacing w:line="276" w:lineRule="auto"/>
        <w:ind w:left="23"/>
        <w:jc w:val="both"/>
        <w:rPr>
          <w:rFonts w:ascii="Almarai" w:hAnsi="Almarai" w:cs="Almarai"/>
          <w:sz w:val="16"/>
          <w:szCs w:val="16"/>
          <w:rtl/>
          <w:lang w:bidi="ar-EG"/>
        </w:rPr>
      </w:pPr>
      <w:r>
        <w:rPr>
          <w:rFonts w:ascii="Almarai" w:hAnsi="Almarai" w:cs="Almarai"/>
          <w:sz w:val="16"/>
          <w:szCs w:val="16"/>
          <w:rtl/>
          <w:lang w:bidi="ar-EG"/>
        </w:rPr>
        <w:t>* تم عكس مؤشر المخزون السلعي لبيان التأثير السلبي الناجم عن ارتفاع المخزون السلعي على الأعمال، أي أن ارتفاع المؤشر يشير إلى انخفاض المخزون السلعي والعكس بالعكس.</w:t>
      </w:r>
    </w:p>
    <w:p w14:paraId="000FC52D" w14:textId="77777777" w:rsidR="000A046B" w:rsidRDefault="000A046B">
      <w:pPr>
        <w:bidi/>
        <w:spacing w:after="120" w:line="360" w:lineRule="auto"/>
        <w:ind w:left="23"/>
        <w:rPr>
          <w:rFonts w:ascii="Almarai" w:hAnsi="Almarai" w:cs="Almarai"/>
          <w:b/>
          <w:bCs/>
          <w:sz w:val="20"/>
          <w:szCs w:val="20"/>
          <w:rtl/>
          <w:lang w:bidi="ar-EG"/>
        </w:rPr>
      </w:pPr>
    </w:p>
    <w:p w14:paraId="018A16AC" w14:textId="77777777" w:rsidR="000A046B" w:rsidRDefault="000A046B" w:rsidP="000A046B">
      <w:pPr>
        <w:bidi/>
        <w:spacing w:after="120" w:line="360" w:lineRule="auto"/>
        <w:ind w:left="23"/>
        <w:rPr>
          <w:rFonts w:ascii="Almarai" w:hAnsi="Almarai" w:cs="Almarai"/>
          <w:b/>
          <w:bCs/>
          <w:sz w:val="20"/>
          <w:szCs w:val="20"/>
          <w:rtl/>
          <w:lang w:bidi="ar-EG"/>
        </w:rPr>
      </w:pPr>
    </w:p>
    <w:p w14:paraId="3FE7A8BF" w14:textId="77777777" w:rsidR="000A046B" w:rsidRDefault="000A046B" w:rsidP="000A046B">
      <w:pPr>
        <w:bidi/>
        <w:spacing w:after="120" w:line="360" w:lineRule="auto"/>
        <w:ind w:left="23"/>
        <w:rPr>
          <w:rFonts w:ascii="Almarai" w:hAnsi="Almarai" w:cs="Almarai"/>
          <w:b/>
          <w:bCs/>
          <w:sz w:val="20"/>
          <w:szCs w:val="20"/>
          <w:rtl/>
          <w:lang w:bidi="ar-EG"/>
        </w:rPr>
      </w:pPr>
    </w:p>
    <w:p w14:paraId="7084C5A9" w14:textId="77777777" w:rsidR="007F1679" w:rsidRDefault="007F1679" w:rsidP="007F1679">
      <w:pPr>
        <w:bidi/>
        <w:spacing w:after="120" w:line="360" w:lineRule="auto"/>
        <w:ind w:left="23"/>
        <w:rPr>
          <w:rFonts w:ascii="Almarai" w:hAnsi="Almarai" w:cs="Almarai"/>
          <w:b/>
          <w:bCs/>
          <w:sz w:val="20"/>
          <w:szCs w:val="20"/>
          <w:rtl/>
          <w:lang w:bidi="ar-EG"/>
        </w:rPr>
      </w:pPr>
    </w:p>
    <w:p w14:paraId="20CBB870" w14:textId="7E909017" w:rsidR="00C95244" w:rsidRPr="00C0484D" w:rsidRDefault="00C83AE4" w:rsidP="000A046B">
      <w:pPr>
        <w:bidi/>
        <w:spacing w:after="120" w:line="360" w:lineRule="auto"/>
        <w:ind w:left="23"/>
        <w:rPr>
          <w:rFonts w:ascii="Almarai Bold" w:hAnsi="Almarai Bold" w:cs="Almarai Bold"/>
          <w:b/>
          <w:bCs/>
          <w:sz w:val="20"/>
          <w:szCs w:val="20"/>
          <w:rtl/>
          <w:lang w:bidi="ar-EG"/>
        </w:rPr>
      </w:pPr>
      <w:r w:rsidRPr="00C0484D">
        <w:rPr>
          <w:rFonts w:ascii="Almarai Bold" w:hAnsi="Almarai Bold" w:cs="Almarai Bold"/>
          <w:b/>
          <w:bCs/>
          <w:sz w:val="20"/>
          <w:szCs w:val="20"/>
          <w:rtl/>
          <w:lang w:bidi="ar-EG"/>
        </w:rPr>
        <w:lastRenderedPageBreak/>
        <w:t xml:space="preserve">تجاوز </w:t>
      </w:r>
      <w:r w:rsidR="009B5BFE" w:rsidRPr="00C0484D">
        <w:rPr>
          <w:rFonts w:ascii="Almarai Bold" w:hAnsi="Almarai Bold" w:cs="Almarai Bold"/>
          <w:b/>
          <w:bCs/>
          <w:sz w:val="20"/>
          <w:szCs w:val="20"/>
          <w:rtl/>
          <w:lang w:bidi="ar-EG"/>
        </w:rPr>
        <w:t>مؤشرا أ</w:t>
      </w:r>
      <w:r w:rsidRPr="00C0484D">
        <w:rPr>
          <w:rFonts w:ascii="Almarai Bold" w:hAnsi="Almarai Bold" w:cs="Almarai Bold"/>
          <w:b/>
          <w:bCs/>
          <w:sz w:val="20"/>
          <w:szCs w:val="20"/>
          <w:rtl/>
          <w:lang w:bidi="ar-EG"/>
        </w:rPr>
        <w:t>سعار المنتجات النهائية وال</w:t>
      </w:r>
      <w:r w:rsidR="009B5BFE" w:rsidRPr="00C0484D">
        <w:rPr>
          <w:rFonts w:ascii="Almarai Bold" w:hAnsi="Almarai Bold" w:cs="Almarai Bold"/>
          <w:b/>
          <w:bCs/>
          <w:sz w:val="20"/>
          <w:szCs w:val="20"/>
          <w:rtl/>
          <w:lang w:bidi="ar-EG"/>
        </w:rPr>
        <w:t>أ</w:t>
      </w:r>
      <w:r w:rsidRPr="00C0484D">
        <w:rPr>
          <w:rFonts w:ascii="Almarai Bold" w:hAnsi="Almarai Bold" w:cs="Almarai Bold"/>
          <w:b/>
          <w:bCs/>
          <w:sz w:val="20"/>
          <w:szCs w:val="20"/>
          <w:rtl/>
          <w:lang w:bidi="ar-EG"/>
        </w:rPr>
        <w:t>جور</w:t>
      </w:r>
      <w:r w:rsidR="007F1679" w:rsidRPr="00C0484D">
        <w:rPr>
          <w:rFonts w:ascii="Almarai Bold" w:hAnsi="Almarai Bold" w:cs="Almarai Bold"/>
          <w:b/>
          <w:bCs/>
          <w:sz w:val="20"/>
          <w:szCs w:val="20"/>
          <w:rtl/>
          <w:lang w:bidi="ar-EG"/>
        </w:rPr>
        <w:t xml:space="preserve"> </w:t>
      </w:r>
      <w:r w:rsidR="00E96381" w:rsidRPr="00C0484D">
        <w:rPr>
          <w:rFonts w:ascii="Almarai Bold" w:hAnsi="Almarai Bold" w:cs="Almarai Bold"/>
          <w:b/>
          <w:bCs/>
          <w:sz w:val="20"/>
          <w:szCs w:val="20"/>
          <w:rtl/>
          <w:lang w:bidi="ar-EG"/>
        </w:rPr>
        <w:t>لكافة الشركات المستو</w:t>
      </w:r>
      <w:r w:rsidR="002F6217" w:rsidRPr="00C0484D">
        <w:rPr>
          <w:rFonts w:ascii="Almarai Bold" w:hAnsi="Almarai Bold" w:cs="Almarai Bold"/>
          <w:b/>
          <w:bCs/>
          <w:sz w:val="20"/>
          <w:szCs w:val="20"/>
          <w:rtl/>
          <w:lang w:bidi="ar-EG"/>
        </w:rPr>
        <w:t>ى</w:t>
      </w:r>
      <w:r w:rsidR="00E96381" w:rsidRPr="00C0484D">
        <w:rPr>
          <w:rFonts w:ascii="Almarai Bold" w:hAnsi="Almarai Bold" w:cs="Almarai Bold"/>
          <w:b/>
          <w:bCs/>
          <w:sz w:val="20"/>
          <w:szCs w:val="20"/>
          <w:rtl/>
          <w:lang w:bidi="ar-EG"/>
        </w:rPr>
        <w:t xml:space="preserve"> المحايد</w:t>
      </w:r>
    </w:p>
    <w:p w14:paraId="43E9688A" w14:textId="7DDDDAD4" w:rsidR="00C83AE4" w:rsidRPr="0051210A" w:rsidRDefault="00E96381" w:rsidP="0051210A">
      <w:pPr>
        <w:bidi/>
        <w:spacing w:after="120" w:line="360" w:lineRule="auto"/>
        <w:ind w:left="23"/>
        <w:jc w:val="both"/>
      </w:pPr>
      <w:r>
        <w:rPr>
          <w:rFonts w:ascii="Almarai" w:hAnsi="Almarai" w:cs="Almarai" w:hint="cs"/>
          <w:sz w:val="20"/>
          <w:szCs w:val="20"/>
          <w:rtl/>
          <w:lang w:bidi="ar-EG"/>
        </w:rPr>
        <w:t>تجاوز</w:t>
      </w:r>
      <w:r>
        <w:rPr>
          <w:rFonts w:ascii="Almarai" w:hAnsi="Almarai" w:cs="Almarai"/>
          <w:sz w:val="20"/>
          <w:szCs w:val="20"/>
          <w:rtl/>
          <w:lang w:bidi="ar-EG"/>
        </w:rPr>
        <w:t xml:space="preserve"> </w:t>
      </w:r>
      <w:r>
        <w:rPr>
          <w:rFonts w:ascii="Almarai" w:hAnsi="Almarai" w:cs="Almarai" w:hint="cs"/>
          <w:sz w:val="20"/>
          <w:szCs w:val="20"/>
          <w:rtl/>
          <w:lang w:bidi="ar-EG"/>
        </w:rPr>
        <w:t>مؤشر</w:t>
      </w:r>
      <w:r w:rsidR="009B5BFE">
        <w:rPr>
          <w:rFonts w:ascii="Almarai" w:hAnsi="Almarai" w:cs="Almarai" w:hint="cs"/>
          <w:sz w:val="20"/>
          <w:szCs w:val="20"/>
          <w:rtl/>
          <w:lang w:bidi="ar-EG"/>
        </w:rPr>
        <w:t xml:space="preserve"> </w:t>
      </w:r>
      <w:r>
        <w:rPr>
          <w:rFonts w:ascii="Almarai" w:hAnsi="Almarai" w:cs="Almarai" w:hint="cs"/>
          <w:b/>
          <w:bCs/>
          <w:sz w:val="20"/>
          <w:szCs w:val="20"/>
          <w:rtl/>
          <w:lang w:bidi="ar-EG"/>
        </w:rPr>
        <w:t>أسعار</w:t>
      </w:r>
      <w:r>
        <w:rPr>
          <w:rFonts w:ascii="Almarai" w:hAnsi="Almarai" w:cs="Almarai"/>
          <w:b/>
          <w:bCs/>
          <w:sz w:val="20"/>
          <w:szCs w:val="20"/>
          <w:rtl/>
          <w:lang w:bidi="ar-EG"/>
        </w:rPr>
        <w:t xml:space="preserve"> </w:t>
      </w:r>
      <w:r>
        <w:rPr>
          <w:rFonts w:ascii="Almarai" w:hAnsi="Almarai" w:cs="Almarai" w:hint="cs"/>
          <w:b/>
          <w:bCs/>
          <w:sz w:val="20"/>
          <w:szCs w:val="20"/>
          <w:rtl/>
          <w:lang w:bidi="ar-EG"/>
        </w:rPr>
        <w:t>المنتجات</w:t>
      </w:r>
      <w:r>
        <w:rPr>
          <w:rFonts w:ascii="Almarai" w:hAnsi="Almarai" w:cs="Almarai"/>
          <w:b/>
          <w:bCs/>
          <w:sz w:val="20"/>
          <w:szCs w:val="20"/>
          <w:rtl/>
          <w:lang w:bidi="ar-EG"/>
        </w:rPr>
        <w:t xml:space="preserve"> </w:t>
      </w:r>
      <w:r>
        <w:rPr>
          <w:rFonts w:ascii="Almarai" w:hAnsi="Almarai" w:cs="Almarai" w:hint="cs"/>
          <w:b/>
          <w:bCs/>
          <w:sz w:val="20"/>
          <w:szCs w:val="20"/>
          <w:rtl/>
          <w:lang w:bidi="ar-EG"/>
        </w:rPr>
        <w:t>النهائية</w:t>
      </w:r>
      <w:r w:rsidR="00C83AE4">
        <w:rPr>
          <w:rFonts w:ascii="Almarai" w:hAnsi="Almarai" w:cs="Almarai" w:hint="cs"/>
          <w:b/>
          <w:bCs/>
          <w:sz w:val="20"/>
          <w:szCs w:val="20"/>
          <w:rtl/>
          <w:lang w:bidi="ar-EG"/>
        </w:rPr>
        <w:t xml:space="preserve"> لكافة الشركات المستو</w:t>
      </w:r>
      <w:r w:rsidR="009B5BFE">
        <w:rPr>
          <w:rFonts w:ascii="Almarai" w:hAnsi="Almarai" w:cs="Almarai" w:hint="cs"/>
          <w:b/>
          <w:bCs/>
          <w:sz w:val="20"/>
          <w:szCs w:val="20"/>
          <w:rtl/>
          <w:lang w:bidi="ar-EG"/>
        </w:rPr>
        <w:t>ى</w:t>
      </w:r>
      <w:r w:rsidR="00C83AE4">
        <w:rPr>
          <w:rFonts w:ascii="Almarai" w:hAnsi="Almarai" w:cs="Almarai" w:hint="cs"/>
          <w:b/>
          <w:bCs/>
          <w:sz w:val="20"/>
          <w:szCs w:val="20"/>
          <w:rtl/>
          <w:lang w:bidi="ar-EG"/>
        </w:rPr>
        <w:t xml:space="preserve"> المحايد</w:t>
      </w:r>
      <w:r w:rsidR="007F1679">
        <w:rPr>
          <w:rFonts w:ascii="Almarai" w:hAnsi="Almarai" w:cs="Almarai" w:hint="cs"/>
          <w:b/>
          <w:bCs/>
          <w:sz w:val="20"/>
          <w:szCs w:val="20"/>
          <w:rtl/>
          <w:lang w:bidi="ar-EG"/>
        </w:rPr>
        <w:t xml:space="preserve"> </w:t>
      </w:r>
      <w:r w:rsidR="0037273B">
        <w:rPr>
          <w:rFonts w:ascii="Almarai" w:hAnsi="Almarai" w:cs="Almarai" w:hint="cs"/>
          <w:b/>
          <w:bCs/>
          <w:sz w:val="20"/>
          <w:szCs w:val="20"/>
          <w:rtl/>
          <w:lang w:bidi="ar-EG"/>
        </w:rPr>
        <w:t>ليعكس استقرار الأسعار خلال الربع محل الدراسة</w:t>
      </w:r>
      <w:r w:rsidR="007F1679">
        <w:rPr>
          <w:rFonts w:ascii="Almarai" w:hAnsi="Almarai" w:cs="Almarai" w:hint="cs"/>
          <w:b/>
          <w:bCs/>
          <w:sz w:val="20"/>
          <w:szCs w:val="20"/>
          <w:rtl/>
          <w:lang w:bidi="ar-EG"/>
        </w:rPr>
        <w:t>. و</w:t>
      </w:r>
      <w:r w:rsidR="00960D15">
        <w:rPr>
          <w:rFonts w:ascii="Almarai" w:hAnsi="Almarai" w:cs="Almarai" w:hint="cs"/>
          <w:b/>
          <w:bCs/>
          <w:sz w:val="20"/>
          <w:szCs w:val="20"/>
          <w:rtl/>
          <w:lang w:bidi="ar-EG"/>
        </w:rPr>
        <w:t>تجاوز</w:t>
      </w:r>
      <w:r w:rsidR="00C83AE4" w:rsidRPr="00C83AE4">
        <w:rPr>
          <w:rFonts w:ascii="Almarai" w:hAnsi="Almarai" w:cs="Almarai" w:hint="cs"/>
          <w:sz w:val="20"/>
          <w:szCs w:val="20"/>
          <w:rtl/>
          <w:lang w:bidi="ar-EG"/>
        </w:rPr>
        <w:t xml:space="preserve"> </w:t>
      </w:r>
      <w:r w:rsidR="00C83AE4" w:rsidRPr="00C43719">
        <w:rPr>
          <w:rFonts w:ascii="Almarai" w:hAnsi="Almarai" w:cs="Almarai" w:hint="cs"/>
          <w:b/>
          <w:bCs/>
          <w:sz w:val="20"/>
          <w:szCs w:val="20"/>
          <w:rtl/>
          <w:lang w:bidi="ar-EG"/>
        </w:rPr>
        <w:t>مؤشر ال</w:t>
      </w:r>
      <w:r w:rsidR="00960D15">
        <w:rPr>
          <w:rFonts w:ascii="Almarai" w:hAnsi="Almarai" w:cs="Almarai" w:hint="cs"/>
          <w:b/>
          <w:bCs/>
          <w:sz w:val="20"/>
          <w:szCs w:val="20"/>
          <w:rtl/>
          <w:lang w:bidi="ar-EG"/>
        </w:rPr>
        <w:t>أ</w:t>
      </w:r>
      <w:r w:rsidR="00C83AE4" w:rsidRPr="00C43719">
        <w:rPr>
          <w:rFonts w:ascii="Almarai" w:hAnsi="Almarai" w:cs="Almarai" w:hint="cs"/>
          <w:b/>
          <w:bCs/>
          <w:sz w:val="20"/>
          <w:szCs w:val="20"/>
          <w:rtl/>
          <w:lang w:bidi="ar-EG"/>
        </w:rPr>
        <w:t>جور</w:t>
      </w:r>
      <w:r w:rsidR="00C83AE4" w:rsidRPr="00C83AE4">
        <w:rPr>
          <w:rFonts w:ascii="Almarai" w:hAnsi="Almarai" w:cs="Almarai" w:hint="cs"/>
          <w:sz w:val="20"/>
          <w:szCs w:val="20"/>
          <w:rtl/>
          <w:lang w:bidi="ar-EG"/>
        </w:rPr>
        <w:t xml:space="preserve"> </w:t>
      </w:r>
      <w:r w:rsidR="00960D15" w:rsidRPr="00C83AE4">
        <w:rPr>
          <w:rFonts w:ascii="Almarai" w:hAnsi="Almarai" w:cs="Almarai" w:hint="cs"/>
          <w:sz w:val="20"/>
          <w:szCs w:val="20"/>
          <w:rtl/>
          <w:lang w:bidi="ar-EG"/>
        </w:rPr>
        <w:t>المستو</w:t>
      </w:r>
      <w:r w:rsidR="00960D15">
        <w:rPr>
          <w:rFonts w:ascii="Almarai" w:hAnsi="Almarai" w:cs="Almarai" w:hint="cs"/>
          <w:sz w:val="20"/>
          <w:szCs w:val="20"/>
          <w:rtl/>
          <w:lang w:bidi="ar-EG"/>
        </w:rPr>
        <w:t>ى</w:t>
      </w:r>
      <w:r w:rsidR="00960D15" w:rsidRPr="00C83AE4">
        <w:rPr>
          <w:rFonts w:ascii="Almarai" w:hAnsi="Almarai" w:cs="Almarai" w:hint="cs"/>
          <w:sz w:val="20"/>
          <w:szCs w:val="20"/>
          <w:rtl/>
          <w:lang w:bidi="ar-EG"/>
        </w:rPr>
        <w:t xml:space="preserve"> المحايد ب</w:t>
      </w:r>
      <w:r w:rsidR="00960D15">
        <w:rPr>
          <w:rFonts w:ascii="Almarai" w:hAnsi="Almarai" w:cs="Almarai" w:hint="cs"/>
          <w:sz w:val="20"/>
          <w:szCs w:val="20"/>
          <w:rtl/>
          <w:lang w:bidi="ar-EG"/>
        </w:rPr>
        <w:t xml:space="preserve">ـ </w:t>
      </w:r>
      <w:r w:rsidR="00960D15" w:rsidRPr="00C83AE4">
        <w:rPr>
          <w:rFonts w:ascii="Almarai" w:hAnsi="Almarai" w:cs="Almarai" w:hint="cs"/>
          <w:sz w:val="20"/>
          <w:szCs w:val="20"/>
          <w:rtl/>
          <w:lang w:bidi="ar-EG"/>
        </w:rPr>
        <w:t>4 نقاط</w:t>
      </w:r>
      <w:r w:rsidR="00960D15">
        <w:rPr>
          <w:rFonts w:ascii="Almarai" w:hAnsi="Almarai" w:cs="Almarai" w:hint="cs"/>
          <w:b/>
          <w:bCs/>
          <w:sz w:val="20"/>
          <w:szCs w:val="20"/>
          <w:rtl/>
          <w:lang w:bidi="ar-EG"/>
        </w:rPr>
        <w:t xml:space="preserve"> </w:t>
      </w:r>
      <w:r w:rsidR="0037273B">
        <w:rPr>
          <w:rFonts w:ascii="Almarai" w:hAnsi="Almarai" w:cs="Almarai" w:hint="cs"/>
          <w:b/>
          <w:bCs/>
          <w:sz w:val="20"/>
          <w:szCs w:val="20"/>
          <w:rtl/>
          <w:lang w:bidi="ar-EG"/>
        </w:rPr>
        <w:t>خلال الربع محل الدراسة</w:t>
      </w:r>
      <w:r w:rsidR="007F1679">
        <w:rPr>
          <w:rFonts w:ascii="Almarai" w:hAnsi="Almarai" w:cs="Almarai" w:hint="cs"/>
          <w:b/>
          <w:bCs/>
          <w:sz w:val="20"/>
          <w:szCs w:val="20"/>
          <w:rtl/>
          <w:lang w:bidi="ar-EG"/>
        </w:rPr>
        <w:t xml:space="preserve"> </w:t>
      </w:r>
      <w:r w:rsidR="0037273B">
        <w:rPr>
          <w:rFonts w:ascii="Almarai" w:hAnsi="Almarai" w:cs="Almarai" w:hint="cs"/>
          <w:b/>
          <w:bCs/>
          <w:sz w:val="20"/>
          <w:szCs w:val="20"/>
          <w:rtl/>
          <w:lang w:bidi="ar-EG"/>
        </w:rPr>
        <w:t>ولكنه</w:t>
      </w:r>
      <w:r w:rsidR="007F1679">
        <w:rPr>
          <w:rFonts w:ascii="Almarai" w:hAnsi="Almarai" w:cs="Almarai" w:hint="cs"/>
          <w:b/>
          <w:bCs/>
          <w:sz w:val="20"/>
          <w:szCs w:val="20"/>
          <w:rtl/>
          <w:lang w:bidi="ar-EG"/>
        </w:rPr>
        <w:t xml:space="preserve"> </w:t>
      </w:r>
      <w:r w:rsidR="00960D15">
        <w:rPr>
          <w:rFonts w:ascii="Almarai" w:hAnsi="Almarai" w:cs="Almarai" w:hint="cs"/>
          <w:b/>
          <w:bCs/>
          <w:sz w:val="20"/>
          <w:szCs w:val="20"/>
          <w:rtl/>
          <w:lang w:bidi="ar-EG"/>
        </w:rPr>
        <w:t xml:space="preserve">تراجع </w:t>
      </w:r>
      <w:r w:rsidR="00C83AE4" w:rsidRPr="00C83AE4">
        <w:rPr>
          <w:rFonts w:ascii="Almarai" w:hAnsi="Almarai" w:cs="Almarai" w:hint="cs"/>
          <w:sz w:val="20"/>
          <w:szCs w:val="20"/>
          <w:rtl/>
          <w:lang w:bidi="ar-EG"/>
        </w:rPr>
        <w:t xml:space="preserve">عن الربع السابق </w:t>
      </w:r>
      <w:r w:rsidR="002F6217">
        <w:rPr>
          <w:rFonts w:ascii="Almarai" w:hAnsi="Almarai" w:cs="Almarai" w:hint="cs"/>
          <w:sz w:val="20"/>
          <w:szCs w:val="20"/>
          <w:rtl/>
          <w:lang w:bidi="ar-EG"/>
        </w:rPr>
        <w:t>(الشكل</w:t>
      </w:r>
      <w:r w:rsidR="002F6217">
        <w:rPr>
          <w:rFonts w:ascii="Almarai" w:hAnsi="Almarai" w:cs="Almarai"/>
          <w:sz w:val="20"/>
          <w:szCs w:val="20"/>
          <w:rtl/>
          <w:lang w:bidi="ar-EG"/>
        </w:rPr>
        <w:t xml:space="preserve"> 3-2).</w:t>
      </w:r>
      <w:r w:rsidR="002F6217">
        <w:t xml:space="preserve"> </w:t>
      </w:r>
    </w:p>
    <w:tbl>
      <w:tblPr>
        <w:tblpPr w:leftFromText="180" w:rightFromText="180" w:vertAnchor="text" w:horzAnchor="margin" w:tblpXSpec="center" w:tblpY="163"/>
        <w:bidiVisual/>
        <w:tblW w:w="11192" w:type="dxa"/>
        <w:tblBorders>
          <w:top w:val="single" w:sz="8" w:space="0" w:color="1FBACF"/>
          <w:bottom w:val="single" w:sz="8" w:space="0" w:color="1FBACF"/>
          <w:insideH w:val="single" w:sz="8" w:space="0" w:color="1FBACF"/>
          <w:insideV w:val="single" w:sz="8" w:space="0" w:color="1FBACF"/>
        </w:tblBorders>
        <w:tblLook w:val="04A0" w:firstRow="1" w:lastRow="0" w:firstColumn="1" w:lastColumn="0" w:noHBand="0" w:noVBand="1"/>
      </w:tblPr>
      <w:tblGrid>
        <w:gridCol w:w="2923"/>
        <w:gridCol w:w="1787"/>
        <w:gridCol w:w="1710"/>
        <w:gridCol w:w="1797"/>
        <w:gridCol w:w="2975"/>
      </w:tblGrid>
      <w:tr w:rsidR="00C95244" w14:paraId="33192EC3" w14:textId="77777777">
        <w:trPr>
          <w:trHeight w:val="57"/>
        </w:trPr>
        <w:tc>
          <w:tcPr>
            <w:tcW w:w="2923" w:type="dxa"/>
            <w:tcBorders>
              <w:top w:val="nil"/>
              <w:bottom w:val="nil"/>
              <w:right w:val="nil"/>
            </w:tcBorders>
            <w:vAlign w:val="center"/>
          </w:tcPr>
          <w:p w14:paraId="593F1957" w14:textId="3E8C9C0A" w:rsidR="00C95244" w:rsidRPr="002F6217" w:rsidRDefault="00C95244">
            <w:pPr>
              <w:bidi/>
              <w:spacing w:after="0"/>
              <w:ind w:left="695" w:right="1276"/>
              <w:jc w:val="both"/>
              <w:rPr>
                <w:rFonts w:ascii="Calibri" w:eastAsia="Sinkin Sans 400 Regular" w:hAnsi="Calibri" w:cs="Calibri"/>
                <w:b/>
                <w:bCs/>
                <w:sz w:val="18"/>
                <w:szCs w:val="18"/>
                <w:lang w:bidi="ar-EG"/>
              </w:rPr>
            </w:pPr>
          </w:p>
        </w:tc>
        <w:tc>
          <w:tcPr>
            <w:tcW w:w="5294" w:type="dxa"/>
            <w:gridSpan w:val="3"/>
            <w:vMerge w:val="restart"/>
            <w:tcBorders>
              <w:top w:val="nil"/>
              <w:left w:val="nil"/>
              <w:bottom w:val="nil"/>
              <w:right w:val="nil"/>
            </w:tcBorders>
            <w:shd w:val="clear" w:color="auto" w:fill="29C7FF"/>
            <w:vAlign w:val="center"/>
          </w:tcPr>
          <w:p w14:paraId="64BBFF09" w14:textId="5654C891" w:rsidR="00C95244" w:rsidRDefault="00E96381">
            <w:pPr>
              <w:bidi/>
              <w:spacing w:after="0"/>
              <w:jc w:val="center"/>
              <w:rPr>
                <w:rFonts w:ascii="Almarai Bold" w:eastAsia="Sinkin Sans 400 Regular" w:hAnsi="Almarai Bold" w:cs="Almarai Bold"/>
                <w:b/>
                <w:bCs/>
                <w:sz w:val="20"/>
                <w:szCs w:val="20"/>
                <w:rtl/>
                <w:lang w:bidi="ar-EG"/>
              </w:rPr>
            </w:pPr>
            <w:r>
              <w:rPr>
                <w:rFonts w:ascii="Almarai Bold" w:eastAsia="Sinkin Sans 400 Regular" w:hAnsi="Almarai Bold" w:cs="Almarai Bold" w:hint="cs"/>
                <w:b/>
                <w:bCs/>
                <w:color w:val="FFFFFF"/>
                <w:sz w:val="20"/>
                <w:szCs w:val="20"/>
                <w:rtl/>
                <w:lang w:bidi="ar-EG"/>
              </w:rPr>
              <w:t>الشكل</w:t>
            </w:r>
            <w:r>
              <w:rPr>
                <w:rFonts w:ascii="Almarai Bold" w:eastAsia="Sinkin Sans 400 Regular" w:hAnsi="Almarai Bold" w:cs="Almarai Bold"/>
                <w:b/>
                <w:bCs/>
                <w:color w:val="FFFFFF"/>
                <w:sz w:val="20"/>
                <w:szCs w:val="20"/>
                <w:rtl/>
                <w:lang w:bidi="ar-EG"/>
              </w:rPr>
              <w:t xml:space="preserve"> 3-2: </w:t>
            </w:r>
            <w:r>
              <w:rPr>
                <w:rFonts w:ascii="Almarai Bold" w:eastAsia="Sinkin Sans 400 Regular" w:hAnsi="Almarai Bold" w:cs="Almarai Bold" w:hint="cs"/>
                <w:b/>
                <w:bCs/>
                <w:color w:val="FFFFFF"/>
                <w:sz w:val="20"/>
                <w:szCs w:val="20"/>
                <w:rtl/>
                <w:lang w:bidi="ar-EG"/>
              </w:rPr>
              <w:t>مؤشرات</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الأسعار</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وتكاليف</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الإنتاج</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وفقا</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لحجم</w:t>
            </w:r>
            <w:r w:rsidR="0010556A">
              <w:rPr>
                <w:rFonts w:ascii="Almarai Bold" w:eastAsia="Sinkin Sans 400 Regular" w:hAnsi="Almarai Bold" w:cs="Almarai Bold" w:hint="cs"/>
                <w:b/>
                <w:bCs/>
                <w:color w:val="FFFFFF"/>
                <w:sz w:val="20"/>
                <w:szCs w:val="20"/>
                <w:rtl/>
                <w:lang w:bidi="ar-EG"/>
              </w:rPr>
              <w:t xml:space="preserve"> الشركات</w:t>
            </w:r>
            <w:r w:rsidR="008401E6">
              <w:rPr>
                <w:rFonts w:ascii="Almarai Bold" w:eastAsia="Sinkin Sans 400 Regular" w:hAnsi="Almarai Bold" w:cs="Almarai Bold" w:hint="cs"/>
                <w:b/>
                <w:bCs/>
                <w:color w:val="FFFFFF"/>
                <w:sz w:val="20"/>
                <w:szCs w:val="20"/>
                <w:rtl/>
                <w:lang w:bidi="ar-EG"/>
              </w:rPr>
              <w:t xml:space="preserve"> </w:t>
            </w:r>
            <w:r>
              <w:rPr>
                <w:rFonts w:ascii="Almarai Bold" w:eastAsia="Sinkin Sans 400 Regular" w:hAnsi="Almarai Bold" w:cs="Almarai Bold"/>
                <w:b/>
                <w:bCs/>
                <w:color w:val="FFFFFF"/>
                <w:sz w:val="20"/>
                <w:szCs w:val="20"/>
                <w:lang w:bidi="ar-EG"/>
              </w:rPr>
              <w:t>-</w:t>
            </w:r>
            <w:r>
              <w:rPr>
                <w:rFonts w:ascii="Almarai Bold" w:eastAsia="Sinkin Sans 400 Regular" w:hAnsi="Almarai Bold" w:cs="Almarai Bold"/>
                <w:b/>
                <w:bCs/>
                <w:color w:val="FFFFFF"/>
                <w:sz w:val="20"/>
                <w:szCs w:val="20"/>
                <w:rtl/>
                <w:lang w:bidi="ar-EG"/>
              </w:rPr>
              <w:t>تقييم الأداء</w:t>
            </w:r>
          </w:p>
        </w:tc>
        <w:tc>
          <w:tcPr>
            <w:tcW w:w="2975" w:type="dxa"/>
            <w:tcBorders>
              <w:top w:val="nil"/>
              <w:left w:val="nil"/>
              <w:bottom w:val="nil"/>
            </w:tcBorders>
            <w:vAlign w:val="center"/>
          </w:tcPr>
          <w:p w14:paraId="1B33F3B5" w14:textId="613989CF" w:rsidR="00C95244" w:rsidRDefault="00C95244">
            <w:pPr>
              <w:bidi/>
              <w:spacing w:after="0"/>
              <w:ind w:left="695" w:right="1276"/>
              <w:jc w:val="both"/>
              <w:rPr>
                <w:rFonts w:ascii="Calibri" w:eastAsia="Sinkin Sans 400 Regular" w:hAnsi="Calibri" w:cs="Calibri"/>
                <w:b/>
                <w:bCs/>
                <w:sz w:val="18"/>
                <w:szCs w:val="18"/>
                <w:lang w:bidi="ar-EG"/>
              </w:rPr>
            </w:pPr>
          </w:p>
        </w:tc>
      </w:tr>
      <w:tr w:rsidR="00C95244" w14:paraId="7666F8F8" w14:textId="77777777">
        <w:tblPrEx>
          <w:tblCellMar>
            <w:left w:w="0" w:type="dxa"/>
            <w:right w:w="0" w:type="dxa"/>
          </w:tblCellMar>
        </w:tblPrEx>
        <w:trPr>
          <w:trHeight w:val="248"/>
        </w:trPr>
        <w:tc>
          <w:tcPr>
            <w:tcW w:w="2923" w:type="dxa"/>
            <w:tcBorders>
              <w:top w:val="nil"/>
              <w:bottom w:val="single" w:sz="8" w:space="0" w:color="1FBACF"/>
              <w:right w:val="nil"/>
            </w:tcBorders>
            <w:shd w:val="clear" w:color="auto" w:fill="136083"/>
            <w:tcMar>
              <w:top w:w="72" w:type="dxa"/>
              <w:left w:w="144" w:type="dxa"/>
              <w:bottom w:w="72" w:type="dxa"/>
              <w:right w:w="144" w:type="dxa"/>
            </w:tcMar>
            <w:vAlign w:val="center"/>
          </w:tcPr>
          <w:p w14:paraId="6823B7AB" w14:textId="2F00210C" w:rsidR="00C95244" w:rsidRDefault="00B47272">
            <w:pPr>
              <w:bidi/>
              <w:spacing w:after="0" w:line="240" w:lineRule="auto"/>
              <w:jc w:val="center"/>
              <w:rPr>
                <w:rFonts w:ascii="Almarai Bold" w:eastAsia="Sinkin Sans 400 Regular" w:hAnsi="Almarai Bold" w:cs="Almarai Bold"/>
                <w:b/>
                <w:bCs/>
                <w:color w:val="FFFFFF"/>
                <w:sz w:val="20"/>
                <w:szCs w:val="20"/>
                <w:lang w:bidi="ar-EG"/>
              </w:rPr>
            </w:pPr>
            <w:r>
              <w:rPr>
                <w:noProof/>
              </w:rPr>
              <w:drawing>
                <wp:anchor distT="0" distB="0" distL="114300" distR="114300" simplePos="0" relativeHeight="251907072" behindDoc="0" locked="0" layoutInCell="1" allowOverlap="1" wp14:anchorId="60F90759" wp14:editId="1F29597B">
                  <wp:simplePos x="0" y="0"/>
                  <wp:positionH relativeFrom="column">
                    <wp:posOffset>-95250</wp:posOffset>
                  </wp:positionH>
                  <wp:positionV relativeFrom="paragraph">
                    <wp:posOffset>266700</wp:posOffset>
                  </wp:positionV>
                  <wp:extent cx="1847850" cy="2076450"/>
                  <wp:effectExtent l="0" t="0" r="0" b="0"/>
                  <wp:wrapNone/>
                  <wp:docPr id="612256701" name="Chart 1">
                    <a:extLst xmlns:a="http://schemas.openxmlformats.org/drawingml/2006/main">
                      <a:ext uri="{FF2B5EF4-FFF2-40B4-BE49-F238E27FC236}">
                        <a16:creationId xmlns:a16="http://schemas.microsoft.com/office/drawing/2014/main" id="{AC6F92F9-8FB6-4FBE-A71B-ACF04CB3CC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14:sizeRelH relativeFrom="margin">
                    <wp14:pctWidth>0</wp14:pctWidth>
                  </wp14:sizeRelH>
                  <wp14:sizeRelV relativeFrom="margin">
                    <wp14:pctHeight>0</wp14:pctHeight>
                  </wp14:sizeRelV>
                </wp:anchor>
              </w:drawing>
            </w:r>
            <w:r w:rsidR="00E96381">
              <w:rPr>
                <w:rFonts w:ascii="Almarai Bold" w:eastAsia="Sinkin Sans 400 Regular" w:hAnsi="Almarai Bold" w:cs="Almarai Bold"/>
                <w:b/>
                <w:bCs/>
                <w:color w:val="FFFFFF"/>
                <w:sz w:val="20"/>
                <w:szCs w:val="20"/>
                <w:rtl/>
                <w:lang w:bidi="ar-EG"/>
              </w:rPr>
              <w:t>الشـركات الكبيرة</w:t>
            </w:r>
          </w:p>
        </w:tc>
        <w:tc>
          <w:tcPr>
            <w:tcW w:w="5294" w:type="dxa"/>
            <w:gridSpan w:val="3"/>
            <w:vMerge/>
            <w:tcBorders>
              <w:top w:val="nil"/>
              <w:left w:val="nil"/>
              <w:bottom w:val="single" w:sz="8" w:space="0" w:color="1FBACF"/>
              <w:right w:val="nil"/>
            </w:tcBorders>
            <w:shd w:val="clear" w:color="auto" w:fill="29C7FF"/>
            <w:tcMar>
              <w:top w:w="15" w:type="dxa"/>
              <w:left w:w="15" w:type="dxa"/>
              <w:bottom w:w="0" w:type="dxa"/>
              <w:right w:w="15" w:type="dxa"/>
            </w:tcMar>
            <w:vAlign w:val="center"/>
          </w:tcPr>
          <w:p w14:paraId="3D4A0A3E" w14:textId="77777777" w:rsidR="00C95244" w:rsidRDefault="00C95244">
            <w:pPr>
              <w:bidi/>
              <w:spacing w:after="0" w:line="240" w:lineRule="auto"/>
              <w:jc w:val="center"/>
              <w:rPr>
                <w:rFonts w:ascii="Almarai Bold" w:eastAsia="Sinkin Sans 400 Regular" w:hAnsi="Almarai Bold" w:cs="Almarai Bold"/>
                <w:b/>
                <w:bCs/>
                <w:sz w:val="20"/>
                <w:szCs w:val="20"/>
                <w:rtl/>
                <w:lang w:bidi="ar-EG"/>
              </w:rPr>
            </w:pPr>
          </w:p>
        </w:tc>
        <w:tc>
          <w:tcPr>
            <w:tcW w:w="2975" w:type="dxa"/>
            <w:tcBorders>
              <w:top w:val="nil"/>
              <w:left w:val="nil"/>
              <w:bottom w:val="single" w:sz="8" w:space="0" w:color="1FBACF"/>
            </w:tcBorders>
            <w:shd w:val="clear" w:color="auto" w:fill="136083"/>
            <w:tcMar>
              <w:top w:w="72" w:type="dxa"/>
              <w:left w:w="144" w:type="dxa"/>
              <w:bottom w:w="72" w:type="dxa"/>
              <w:right w:w="144" w:type="dxa"/>
            </w:tcMar>
            <w:vAlign w:val="center"/>
          </w:tcPr>
          <w:p w14:paraId="5C77AE4F" w14:textId="52DF9FE1" w:rsidR="00C95244" w:rsidRDefault="00B47272">
            <w:pPr>
              <w:bidi/>
              <w:spacing w:after="0" w:line="240" w:lineRule="auto"/>
              <w:jc w:val="center"/>
              <w:rPr>
                <w:rFonts w:ascii="Almarai Bold" w:eastAsia="Sinkin Sans 400 Regular" w:hAnsi="Almarai Bold" w:cs="Almarai Bold"/>
                <w:b/>
                <w:bCs/>
                <w:color w:val="FFFFFF"/>
                <w:sz w:val="20"/>
                <w:szCs w:val="20"/>
                <w:lang w:bidi="ar-EG"/>
              </w:rPr>
            </w:pPr>
            <w:r>
              <w:rPr>
                <w:noProof/>
              </w:rPr>
              <w:drawing>
                <wp:anchor distT="0" distB="0" distL="114300" distR="114300" simplePos="0" relativeHeight="251908096" behindDoc="0" locked="0" layoutInCell="1" allowOverlap="1" wp14:anchorId="06706904" wp14:editId="28B0D764">
                  <wp:simplePos x="0" y="0"/>
                  <wp:positionH relativeFrom="column">
                    <wp:posOffset>-82550</wp:posOffset>
                  </wp:positionH>
                  <wp:positionV relativeFrom="paragraph">
                    <wp:posOffset>247650</wp:posOffset>
                  </wp:positionV>
                  <wp:extent cx="1873250" cy="2101850"/>
                  <wp:effectExtent l="0" t="0" r="0" b="0"/>
                  <wp:wrapNone/>
                  <wp:docPr id="1171712736" name="Chart 1">
                    <a:extLst xmlns:a="http://schemas.openxmlformats.org/drawingml/2006/main">
                      <a:ext uri="{FF2B5EF4-FFF2-40B4-BE49-F238E27FC236}">
                        <a16:creationId xmlns:a16="http://schemas.microsoft.com/office/drawing/2014/main" id="{A631AB5F-97D5-4E3B-8473-B03EA92DFD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
                    </a:graphicData>
                  </a:graphic>
                  <wp14:sizeRelH relativeFrom="margin">
                    <wp14:pctWidth>0</wp14:pctWidth>
                  </wp14:sizeRelH>
                  <wp14:sizeRelV relativeFrom="margin">
                    <wp14:pctHeight>0</wp14:pctHeight>
                  </wp14:sizeRelV>
                </wp:anchor>
              </w:drawing>
            </w:r>
            <w:r w:rsidR="00E96381">
              <w:rPr>
                <w:rFonts w:ascii="Almarai Bold" w:eastAsia="Sinkin Sans 400 Regular" w:hAnsi="Almarai Bold" w:cs="Almarai Bold"/>
                <w:b/>
                <w:bCs/>
                <w:color w:val="FFFFFF"/>
                <w:sz w:val="20"/>
                <w:szCs w:val="20"/>
                <w:rtl/>
                <w:lang w:bidi="ar-EG"/>
              </w:rPr>
              <w:t>الشـركات الصغيرة والمتوسطة</w:t>
            </w:r>
          </w:p>
        </w:tc>
      </w:tr>
      <w:tr w:rsidR="00FF6A5C" w14:paraId="375F2580" w14:textId="77777777">
        <w:trPr>
          <w:trHeight w:val="346"/>
        </w:trPr>
        <w:tc>
          <w:tcPr>
            <w:tcW w:w="2923" w:type="dxa"/>
            <w:vMerge w:val="restart"/>
            <w:tcBorders>
              <w:top w:val="single" w:sz="8" w:space="0" w:color="1FBACF"/>
            </w:tcBorders>
            <w:vAlign w:val="center"/>
          </w:tcPr>
          <w:p w14:paraId="676A2DFD" w14:textId="490A324C" w:rsidR="00FF6A5C" w:rsidRDefault="00FF6A5C" w:rsidP="00FF6A5C">
            <w:pPr>
              <w:bidi/>
              <w:spacing w:after="0"/>
              <w:ind w:left="695" w:right="1276"/>
              <w:jc w:val="both"/>
              <w:rPr>
                <w:rFonts w:ascii="Calibri" w:eastAsia="Sinkin Sans 400 Regular" w:hAnsi="Calibri" w:cs="Calibri"/>
                <w:b/>
                <w:bCs/>
                <w:sz w:val="18"/>
                <w:szCs w:val="18"/>
                <w:lang w:bidi="ar-EG"/>
              </w:rPr>
            </w:pPr>
          </w:p>
        </w:tc>
        <w:tc>
          <w:tcPr>
            <w:tcW w:w="1787" w:type="dxa"/>
            <w:tcBorders>
              <w:top w:val="single" w:sz="8" w:space="0" w:color="1FBACF"/>
            </w:tcBorders>
            <w:shd w:val="clear" w:color="auto" w:fill="FFFFFF"/>
            <w:vAlign w:val="center"/>
          </w:tcPr>
          <w:p w14:paraId="6F733253" w14:textId="4BC519F8" w:rsidR="00FF6A5C" w:rsidRDefault="00FF6A5C" w:rsidP="00FF6A5C">
            <w:pPr>
              <w:bidi/>
              <w:spacing w:after="0" w:line="240" w:lineRule="auto"/>
              <w:jc w:val="center"/>
              <w:rPr>
                <w:rFonts w:ascii="Almarai Bold" w:eastAsia="Sinkin Sans 400 Regular" w:hAnsi="Almarai Bold" w:cs="Almarai Bold"/>
                <w:b/>
                <w:bCs/>
                <w:sz w:val="18"/>
                <w:szCs w:val="18"/>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1710" w:type="dxa"/>
            <w:vMerge w:val="restart"/>
            <w:tcBorders>
              <w:top w:val="single" w:sz="8" w:space="0" w:color="1FBACF"/>
            </w:tcBorders>
            <w:shd w:val="clear" w:color="auto" w:fill="FFFFFF"/>
          </w:tcPr>
          <w:p w14:paraId="315E9E2D" w14:textId="77777777" w:rsidR="00FF6A5C" w:rsidRDefault="00FF6A5C" w:rsidP="00FF6A5C">
            <w:pPr>
              <w:bidi/>
              <w:spacing w:after="0" w:line="192" w:lineRule="auto"/>
              <w:jc w:val="center"/>
              <w:rPr>
                <w:rFonts w:ascii="Almarai Bold" w:eastAsia="Sinkin Sans 400 Regular" w:hAnsi="Almarai Bold" w:cs="Almarai Bold"/>
                <w:b/>
                <w:bCs/>
                <w:sz w:val="18"/>
                <w:szCs w:val="18"/>
                <w:lang w:bidi="ar-EG"/>
              </w:rPr>
            </w:pPr>
            <w:r>
              <w:rPr>
                <w:rFonts w:ascii="Calibri" w:eastAsia="Sinkin Sans 400 Regular" w:hAnsi="Calibri" w:cs="Calibri"/>
                <w:b/>
                <w:bCs/>
                <w:noProof/>
                <w:sz w:val="18"/>
                <w:szCs w:val="18"/>
              </w:rPr>
              <w:drawing>
                <wp:anchor distT="0" distB="0" distL="114300" distR="114300" simplePos="0" relativeHeight="251848704" behindDoc="0" locked="0" layoutInCell="1" allowOverlap="1" wp14:anchorId="6BFCC181" wp14:editId="5A98524B">
                  <wp:simplePos x="0" y="0"/>
                  <wp:positionH relativeFrom="page">
                    <wp:posOffset>302895</wp:posOffset>
                  </wp:positionH>
                  <wp:positionV relativeFrom="page">
                    <wp:posOffset>314325</wp:posOffset>
                  </wp:positionV>
                  <wp:extent cx="503555" cy="333375"/>
                  <wp:effectExtent l="0" t="0" r="0" b="9525"/>
                  <wp:wrapNone/>
                  <wp:docPr id="1577951983" name="Picture 157795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1983" name="Picture 1577951983"/>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a:xfrm>
                            <a:off x="0" y="0"/>
                            <a:ext cx="503555" cy="333375"/>
                          </a:xfrm>
                          <a:prstGeom prst="rect">
                            <a:avLst/>
                          </a:prstGeom>
                          <a:noFill/>
                        </pic:spPr>
                      </pic:pic>
                    </a:graphicData>
                  </a:graphic>
                </wp:anchor>
              </w:drawing>
            </w:r>
            <w:r>
              <w:rPr>
                <w:rFonts w:ascii="Almarai Bold" w:eastAsia="Sinkin Sans 400 Regular" w:hAnsi="Almarai Bold" w:cs="Almarai Bold" w:hint="cs"/>
                <w:b/>
                <w:bCs/>
                <w:sz w:val="18"/>
                <w:szCs w:val="18"/>
                <w:rtl/>
                <w:lang w:bidi="ar-EG"/>
              </w:rPr>
              <w:t>أسعار</w:t>
            </w:r>
            <w:r>
              <w:rPr>
                <w:rFonts w:ascii="Almarai Bold" w:eastAsia="Sinkin Sans 400 Regular" w:hAnsi="Almarai Bold" w:cs="Almarai Bold"/>
                <w:b/>
                <w:bCs/>
                <w:sz w:val="18"/>
                <w:szCs w:val="18"/>
                <w:rtl/>
                <w:lang w:bidi="ar-EG"/>
              </w:rPr>
              <w:t xml:space="preserve"> </w:t>
            </w:r>
            <w:r>
              <w:rPr>
                <w:rFonts w:ascii="Almarai Bold" w:eastAsia="Sinkin Sans 400 Regular" w:hAnsi="Almarai Bold" w:cs="Almarai Bold" w:hint="cs"/>
                <w:b/>
                <w:bCs/>
                <w:sz w:val="18"/>
                <w:szCs w:val="18"/>
                <w:rtl/>
                <w:lang w:bidi="ar-EG"/>
              </w:rPr>
              <w:t>المنتجات</w:t>
            </w:r>
            <w:r>
              <w:rPr>
                <w:rFonts w:ascii="Almarai Bold" w:eastAsia="Sinkin Sans 400 Regular" w:hAnsi="Almarai Bold" w:cs="Almarai Bold"/>
                <w:b/>
                <w:bCs/>
                <w:sz w:val="18"/>
                <w:szCs w:val="18"/>
                <w:rtl/>
                <w:lang w:bidi="ar-EG"/>
              </w:rPr>
              <w:t xml:space="preserve"> </w:t>
            </w:r>
            <w:r>
              <w:rPr>
                <w:rFonts w:ascii="Almarai Bold" w:eastAsia="Sinkin Sans 400 Regular" w:hAnsi="Almarai Bold" w:cs="Almarai Bold" w:hint="cs"/>
                <w:b/>
                <w:bCs/>
                <w:sz w:val="18"/>
                <w:szCs w:val="18"/>
                <w:rtl/>
                <w:lang w:bidi="ar-EG"/>
              </w:rPr>
              <w:t>النهائية</w:t>
            </w:r>
            <w:r>
              <w:rPr>
                <w:rFonts w:ascii="Almarai Bold" w:eastAsia="Sinkin Sans 400 Regular" w:hAnsi="Almarai Bold" w:cs="Almarai Bold"/>
                <w:b/>
                <w:bCs/>
                <w:sz w:val="18"/>
                <w:szCs w:val="18"/>
                <w:rtl/>
                <w:lang w:bidi="ar-EG"/>
              </w:rPr>
              <w:t xml:space="preserve"> </w:t>
            </w:r>
          </w:p>
        </w:tc>
        <w:tc>
          <w:tcPr>
            <w:tcW w:w="1797" w:type="dxa"/>
            <w:tcBorders>
              <w:top w:val="single" w:sz="8" w:space="0" w:color="1FBACF"/>
            </w:tcBorders>
            <w:shd w:val="clear" w:color="auto" w:fill="FFFFFF"/>
            <w:vAlign w:val="center"/>
          </w:tcPr>
          <w:p w14:paraId="15E7004A" w14:textId="6B7542F2" w:rsidR="00FF6A5C" w:rsidRDefault="00FF6A5C" w:rsidP="00FF6A5C">
            <w:pPr>
              <w:bidi/>
              <w:spacing w:after="0" w:line="240" w:lineRule="auto"/>
              <w:jc w:val="center"/>
              <w:rPr>
                <w:rFonts w:ascii="Almarai Bold" w:eastAsia="Sinkin Sans 400 Regular" w:hAnsi="Almarai Bold" w:cs="Almarai Bold"/>
                <w:b/>
                <w:bCs/>
                <w:sz w:val="18"/>
                <w:szCs w:val="18"/>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2975" w:type="dxa"/>
            <w:vMerge w:val="restart"/>
            <w:tcBorders>
              <w:top w:val="single" w:sz="8" w:space="0" w:color="1FBACF"/>
            </w:tcBorders>
            <w:vAlign w:val="center"/>
          </w:tcPr>
          <w:p w14:paraId="5A02C57D" w14:textId="3C1D80B6" w:rsidR="00FF6A5C" w:rsidRDefault="00FF6A5C" w:rsidP="00FF6A5C">
            <w:pPr>
              <w:bidi/>
              <w:spacing w:after="0"/>
              <w:ind w:left="695" w:right="1276"/>
              <w:jc w:val="both"/>
              <w:rPr>
                <w:rFonts w:ascii="Calibri" w:eastAsia="Sinkin Sans 400 Regular" w:hAnsi="Calibri" w:cs="Calibri"/>
                <w:b/>
                <w:bCs/>
                <w:sz w:val="18"/>
                <w:szCs w:val="18"/>
                <w:lang w:bidi="ar-EG"/>
              </w:rPr>
            </w:pPr>
          </w:p>
        </w:tc>
      </w:tr>
      <w:tr w:rsidR="00FF6A5C" w14:paraId="73A242F3" w14:textId="77777777">
        <w:trPr>
          <w:trHeight w:val="346"/>
        </w:trPr>
        <w:tc>
          <w:tcPr>
            <w:tcW w:w="2923" w:type="dxa"/>
            <w:vMerge/>
            <w:tcBorders>
              <w:top w:val="single" w:sz="8" w:space="0" w:color="1FBACF"/>
            </w:tcBorders>
            <w:vAlign w:val="center"/>
          </w:tcPr>
          <w:p w14:paraId="582E7837" w14:textId="77777777" w:rsidR="00FF6A5C" w:rsidRDefault="00FF6A5C" w:rsidP="00FF6A5C">
            <w:pPr>
              <w:bidi/>
              <w:spacing w:after="0"/>
              <w:ind w:left="695" w:right="1276"/>
              <w:jc w:val="both"/>
              <w:rPr>
                <w:rFonts w:ascii="Calibri" w:eastAsia="Sinkin Sans 400 Regular" w:hAnsi="Calibri" w:cs="Calibri"/>
                <w:b/>
                <w:bCs/>
                <w:sz w:val="18"/>
                <w:szCs w:val="18"/>
                <w:lang w:bidi="ar-EG"/>
              </w:rPr>
            </w:pPr>
          </w:p>
        </w:tc>
        <w:tc>
          <w:tcPr>
            <w:tcW w:w="1787" w:type="dxa"/>
            <w:tcBorders>
              <w:top w:val="single" w:sz="8" w:space="0" w:color="1FBACF"/>
            </w:tcBorders>
            <w:shd w:val="clear" w:color="auto" w:fill="FFFFFF"/>
            <w:vAlign w:val="center"/>
          </w:tcPr>
          <w:p w14:paraId="09C6B239" w14:textId="10F7DB04"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يناير- مارس</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1710" w:type="dxa"/>
            <w:vMerge/>
            <w:tcBorders>
              <w:top w:val="single" w:sz="8" w:space="0" w:color="1FBACF"/>
            </w:tcBorders>
            <w:shd w:val="clear" w:color="auto" w:fill="FFFFFF"/>
          </w:tcPr>
          <w:p w14:paraId="26AFD8D3" w14:textId="77777777"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p>
        </w:tc>
        <w:tc>
          <w:tcPr>
            <w:tcW w:w="1797" w:type="dxa"/>
            <w:tcBorders>
              <w:top w:val="single" w:sz="8" w:space="0" w:color="1FBACF"/>
            </w:tcBorders>
            <w:shd w:val="clear" w:color="auto" w:fill="FFFFFF"/>
            <w:vAlign w:val="center"/>
          </w:tcPr>
          <w:p w14:paraId="431DDF42" w14:textId="77FFB77E"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يناير- مارس</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2975" w:type="dxa"/>
            <w:vMerge/>
            <w:tcBorders>
              <w:top w:val="single" w:sz="8" w:space="0" w:color="1FBACF"/>
            </w:tcBorders>
            <w:vAlign w:val="center"/>
          </w:tcPr>
          <w:p w14:paraId="6C0AC130" w14:textId="77777777" w:rsidR="00FF6A5C" w:rsidRDefault="00FF6A5C" w:rsidP="00FF6A5C">
            <w:pPr>
              <w:bidi/>
              <w:spacing w:after="0"/>
              <w:ind w:left="695" w:right="1276"/>
              <w:jc w:val="both"/>
              <w:rPr>
                <w:rFonts w:ascii="Almarai Bold" w:eastAsia="Sinkin Sans 400 Regular" w:hAnsi="Almarai Bold" w:cs="Almarai Bold"/>
                <w:b/>
                <w:bCs/>
                <w:sz w:val="16"/>
                <w:szCs w:val="16"/>
              </w:rPr>
            </w:pPr>
          </w:p>
        </w:tc>
      </w:tr>
      <w:tr w:rsidR="00FF6A5C" w14:paraId="3027F871" w14:textId="77777777">
        <w:trPr>
          <w:trHeight w:val="346"/>
        </w:trPr>
        <w:tc>
          <w:tcPr>
            <w:tcW w:w="2923" w:type="dxa"/>
            <w:vMerge/>
            <w:tcBorders>
              <w:top w:val="single" w:sz="8" w:space="0" w:color="1FBACF"/>
            </w:tcBorders>
            <w:vAlign w:val="center"/>
          </w:tcPr>
          <w:p w14:paraId="32EF4F80" w14:textId="77777777" w:rsidR="00FF6A5C" w:rsidRDefault="00FF6A5C" w:rsidP="00FF6A5C">
            <w:pPr>
              <w:bidi/>
              <w:spacing w:after="0"/>
              <w:ind w:left="695" w:right="1276"/>
              <w:jc w:val="both"/>
              <w:rPr>
                <w:rFonts w:ascii="Calibri" w:eastAsia="Sinkin Sans 400 Regular" w:hAnsi="Calibri" w:cs="Calibri"/>
                <w:b/>
                <w:bCs/>
                <w:sz w:val="18"/>
                <w:szCs w:val="18"/>
                <w:lang w:bidi="ar-EG"/>
              </w:rPr>
            </w:pPr>
          </w:p>
        </w:tc>
        <w:tc>
          <w:tcPr>
            <w:tcW w:w="1787" w:type="dxa"/>
            <w:tcBorders>
              <w:top w:val="single" w:sz="8" w:space="0" w:color="1FBACF"/>
            </w:tcBorders>
            <w:shd w:val="clear" w:color="auto" w:fill="FFFFFF"/>
            <w:vAlign w:val="center"/>
          </w:tcPr>
          <w:p w14:paraId="21C9B8A5" w14:textId="1EFE2F76"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4</w:t>
            </w:r>
          </w:p>
        </w:tc>
        <w:tc>
          <w:tcPr>
            <w:tcW w:w="1710" w:type="dxa"/>
            <w:vMerge/>
            <w:tcBorders>
              <w:top w:val="single" w:sz="8" w:space="0" w:color="1FBACF"/>
            </w:tcBorders>
            <w:shd w:val="clear" w:color="auto" w:fill="FFFFFF"/>
          </w:tcPr>
          <w:p w14:paraId="52BD4EEF" w14:textId="77777777"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p>
        </w:tc>
        <w:tc>
          <w:tcPr>
            <w:tcW w:w="1797" w:type="dxa"/>
            <w:tcBorders>
              <w:top w:val="single" w:sz="8" w:space="0" w:color="1FBACF"/>
            </w:tcBorders>
            <w:shd w:val="clear" w:color="auto" w:fill="FFFFFF"/>
            <w:vAlign w:val="center"/>
          </w:tcPr>
          <w:p w14:paraId="4389FB1E" w14:textId="38ECB893"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4</w:t>
            </w:r>
          </w:p>
        </w:tc>
        <w:tc>
          <w:tcPr>
            <w:tcW w:w="2975" w:type="dxa"/>
            <w:vMerge/>
            <w:tcBorders>
              <w:top w:val="single" w:sz="8" w:space="0" w:color="1FBACF"/>
            </w:tcBorders>
            <w:vAlign w:val="center"/>
          </w:tcPr>
          <w:p w14:paraId="1F739501" w14:textId="77777777" w:rsidR="00FF6A5C" w:rsidRDefault="00FF6A5C" w:rsidP="00FF6A5C">
            <w:pPr>
              <w:bidi/>
              <w:spacing w:after="0"/>
              <w:ind w:left="695" w:right="1276"/>
              <w:jc w:val="both"/>
              <w:rPr>
                <w:rFonts w:ascii="Almarai Bold" w:eastAsia="Sinkin Sans 400 Regular" w:hAnsi="Almarai Bold" w:cs="Almarai Bold"/>
                <w:b/>
                <w:bCs/>
                <w:sz w:val="16"/>
                <w:szCs w:val="16"/>
              </w:rPr>
            </w:pPr>
          </w:p>
        </w:tc>
      </w:tr>
      <w:tr w:rsidR="00FF6A5C" w14:paraId="1EA7122C" w14:textId="77777777">
        <w:trPr>
          <w:trHeight w:val="346"/>
        </w:trPr>
        <w:tc>
          <w:tcPr>
            <w:tcW w:w="2923" w:type="dxa"/>
            <w:vMerge w:val="restart"/>
            <w:vAlign w:val="center"/>
          </w:tcPr>
          <w:p w14:paraId="0872DFEB" w14:textId="754797F2" w:rsidR="00FF6A5C" w:rsidRDefault="00FF6A5C" w:rsidP="00FF6A5C">
            <w:pPr>
              <w:bidi/>
              <w:spacing w:after="0"/>
              <w:ind w:left="695" w:right="1276"/>
              <w:jc w:val="both"/>
              <w:rPr>
                <w:rFonts w:ascii="Calibri" w:eastAsia="Sinkin Sans 400 Regular" w:hAnsi="Calibri" w:cs="Calibri"/>
                <w:b/>
                <w:bCs/>
                <w:sz w:val="18"/>
                <w:szCs w:val="18"/>
                <w:lang w:bidi="ar-EG"/>
              </w:rPr>
            </w:pPr>
          </w:p>
        </w:tc>
        <w:tc>
          <w:tcPr>
            <w:tcW w:w="1787" w:type="dxa"/>
            <w:shd w:val="clear" w:color="auto" w:fill="FFFFFF"/>
            <w:vAlign w:val="center"/>
          </w:tcPr>
          <w:p w14:paraId="3A04FE2F" w14:textId="06F582A5" w:rsidR="00FF6A5C" w:rsidRDefault="00FF6A5C" w:rsidP="00FF6A5C">
            <w:pPr>
              <w:bidi/>
              <w:spacing w:after="0" w:line="240" w:lineRule="auto"/>
              <w:jc w:val="center"/>
              <w:rPr>
                <w:rFonts w:ascii="Almarai Bold" w:eastAsia="Sinkin Sans 400 Regular" w:hAnsi="Almarai Bold" w:cs="Almarai Bold"/>
                <w:b/>
                <w:bCs/>
                <w:sz w:val="18"/>
                <w:szCs w:val="18"/>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1710" w:type="dxa"/>
            <w:vMerge w:val="restart"/>
            <w:shd w:val="clear" w:color="auto" w:fill="FFFFFF"/>
          </w:tcPr>
          <w:p w14:paraId="6C98134F" w14:textId="79098FFA" w:rsidR="00FF6A5C" w:rsidRDefault="00FF6A5C" w:rsidP="00FF6A5C">
            <w:pPr>
              <w:bidi/>
              <w:spacing w:after="0" w:line="240" w:lineRule="auto"/>
              <w:jc w:val="center"/>
              <w:rPr>
                <w:rFonts w:ascii="Almarai Bold" w:eastAsia="Sinkin Sans 400 Regular" w:hAnsi="Almarai Bold" w:cs="Almarai Bold"/>
                <w:b/>
                <w:bCs/>
                <w:sz w:val="18"/>
                <w:szCs w:val="18"/>
                <w:lang w:bidi="ar-EG"/>
              </w:rPr>
            </w:pPr>
            <w:r>
              <w:rPr>
                <w:rFonts w:ascii="Calibri" w:eastAsia="Sinkin Sans 400 Regular" w:hAnsi="Calibri" w:cs="Calibri"/>
                <w:b/>
                <w:bCs/>
                <w:noProof/>
                <w:sz w:val="18"/>
                <w:szCs w:val="18"/>
              </w:rPr>
              <w:drawing>
                <wp:anchor distT="0" distB="0" distL="114300" distR="114300" simplePos="0" relativeHeight="251849728" behindDoc="0" locked="0" layoutInCell="1" allowOverlap="1" wp14:anchorId="2099FEC2" wp14:editId="4ECF2773">
                  <wp:simplePos x="0" y="0"/>
                  <wp:positionH relativeFrom="page">
                    <wp:posOffset>297180</wp:posOffset>
                  </wp:positionH>
                  <wp:positionV relativeFrom="page">
                    <wp:posOffset>153035</wp:posOffset>
                  </wp:positionV>
                  <wp:extent cx="636905" cy="412115"/>
                  <wp:effectExtent l="0" t="0" r="0" b="6985"/>
                  <wp:wrapNone/>
                  <wp:docPr id="935226674" name="Picture 93522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26674" name="Picture 935226674"/>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636905" cy="412115"/>
                          </a:xfrm>
                          <a:prstGeom prst="rect">
                            <a:avLst/>
                          </a:prstGeom>
                          <a:noFill/>
                        </pic:spPr>
                      </pic:pic>
                    </a:graphicData>
                  </a:graphic>
                </wp:anchor>
              </w:drawing>
            </w:r>
            <w:r>
              <w:rPr>
                <w:rFonts w:ascii="Almarai Bold" w:eastAsia="Sinkin Sans 400 Regular" w:hAnsi="Almarai Bold" w:cs="Almarai Bold" w:hint="cs"/>
                <w:b/>
                <w:bCs/>
                <w:sz w:val="18"/>
                <w:szCs w:val="18"/>
                <w:rtl/>
                <w:lang w:bidi="ar-EG"/>
              </w:rPr>
              <w:t>أسعار</w:t>
            </w:r>
            <w:r>
              <w:rPr>
                <w:rFonts w:ascii="Almarai Bold" w:eastAsia="Sinkin Sans 400 Regular" w:hAnsi="Almarai Bold" w:cs="Almarai Bold"/>
                <w:b/>
                <w:bCs/>
                <w:sz w:val="18"/>
                <w:szCs w:val="18"/>
                <w:rtl/>
                <w:lang w:bidi="ar-EG"/>
              </w:rPr>
              <w:t xml:space="preserve"> </w:t>
            </w:r>
            <w:r>
              <w:rPr>
                <w:rFonts w:ascii="Almarai Bold" w:eastAsia="Sinkin Sans 400 Regular" w:hAnsi="Almarai Bold" w:cs="Almarai Bold" w:hint="cs"/>
                <w:b/>
                <w:bCs/>
                <w:sz w:val="18"/>
                <w:szCs w:val="18"/>
                <w:rtl/>
                <w:lang w:bidi="ar-EG"/>
              </w:rPr>
              <w:t>المدخلات</w:t>
            </w:r>
            <w:r>
              <w:rPr>
                <w:rFonts w:ascii="Almarai Bold" w:eastAsia="Sinkin Sans 400 Regular" w:hAnsi="Almarai Bold" w:cs="Almarai Bold"/>
                <w:b/>
                <w:bCs/>
                <w:sz w:val="18"/>
                <w:szCs w:val="18"/>
                <w:rtl/>
                <w:lang w:bidi="ar-EG"/>
              </w:rPr>
              <w:t xml:space="preserve">* </w:t>
            </w:r>
          </w:p>
        </w:tc>
        <w:tc>
          <w:tcPr>
            <w:tcW w:w="1797" w:type="dxa"/>
            <w:shd w:val="clear" w:color="auto" w:fill="FFFFFF"/>
            <w:vAlign w:val="center"/>
          </w:tcPr>
          <w:p w14:paraId="2129AD6B" w14:textId="619FF3E9" w:rsidR="00FF6A5C" w:rsidRDefault="00FF6A5C" w:rsidP="00FF6A5C">
            <w:pPr>
              <w:bidi/>
              <w:spacing w:after="0" w:line="240" w:lineRule="auto"/>
              <w:jc w:val="center"/>
              <w:rPr>
                <w:rFonts w:ascii="Almarai Bold" w:eastAsia="Sinkin Sans 400 Regular" w:hAnsi="Almarai Bold" w:cs="Almarai Bold"/>
                <w:b/>
                <w:bCs/>
                <w:sz w:val="18"/>
                <w:szCs w:val="18"/>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2975" w:type="dxa"/>
            <w:vMerge w:val="restart"/>
            <w:vAlign w:val="center"/>
          </w:tcPr>
          <w:p w14:paraId="56EEB51E" w14:textId="1B0B4775" w:rsidR="00FF6A5C" w:rsidRDefault="00FF6A5C" w:rsidP="00FF6A5C">
            <w:pPr>
              <w:bidi/>
              <w:spacing w:after="0"/>
              <w:ind w:left="695" w:right="1276"/>
              <w:jc w:val="both"/>
              <w:rPr>
                <w:rFonts w:ascii="Calibri" w:eastAsia="Sinkin Sans 400 Regular" w:hAnsi="Calibri" w:cs="Calibri"/>
                <w:b/>
                <w:bCs/>
                <w:sz w:val="18"/>
                <w:szCs w:val="18"/>
                <w:lang w:bidi="ar-EG"/>
              </w:rPr>
            </w:pPr>
          </w:p>
        </w:tc>
      </w:tr>
      <w:tr w:rsidR="00FF6A5C" w14:paraId="5B0F4C1A" w14:textId="77777777">
        <w:trPr>
          <w:trHeight w:val="346"/>
        </w:trPr>
        <w:tc>
          <w:tcPr>
            <w:tcW w:w="2923" w:type="dxa"/>
            <w:vMerge/>
            <w:vAlign w:val="center"/>
          </w:tcPr>
          <w:p w14:paraId="0A70E666" w14:textId="77777777" w:rsidR="00FF6A5C" w:rsidRDefault="00FF6A5C" w:rsidP="00FF6A5C">
            <w:pPr>
              <w:bidi/>
              <w:spacing w:after="0"/>
              <w:ind w:left="695" w:right="1276"/>
              <w:jc w:val="both"/>
              <w:rPr>
                <w:rFonts w:ascii="Calibri" w:eastAsia="Sinkin Sans 400 Regular" w:hAnsi="Calibri" w:cs="Calibri"/>
                <w:b/>
                <w:bCs/>
                <w:sz w:val="18"/>
                <w:szCs w:val="18"/>
                <w:lang w:bidi="ar-EG"/>
              </w:rPr>
            </w:pPr>
          </w:p>
        </w:tc>
        <w:tc>
          <w:tcPr>
            <w:tcW w:w="1787" w:type="dxa"/>
            <w:shd w:val="clear" w:color="auto" w:fill="FFFFFF"/>
            <w:vAlign w:val="center"/>
          </w:tcPr>
          <w:p w14:paraId="28438450" w14:textId="3B8F4652"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يناير- مارس</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1710" w:type="dxa"/>
            <w:vMerge/>
            <w:shd w:val="clear" w:color="auto" w:fill="FFFFFF"/>
          </w:tcPr>
          <w:p w14:paraId="4137BFD0" w14:textId="77777777"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p>
        </w:tc>
        <w:tc>
          <w:tcPr>
            <w:tcW w:w="1797" w:type="dxa"/>
            <w:shd w:val="clear" w:color="auto" w:fill="FFFFFF"/>
            <w:vAlign w:val="center"/>
          </w:tcPr>
          <w:p w14:paraId="12C664BC" w14:textId="1DF8956D"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يناير- مارس</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2975" w:type="dxa"/>
            <w:vMerge/>
            <w:vAlign w:val="center"/>
          </w:tcPr>
          <w:p w14:paraId="60132F6D" w14:textId="77777777" w:rsidR="00FF6A5C" w:rsidRDefault="00FF6A5C" w:rsidP="00FF6A5C">
            <w:pPr>
              <w:bidi/>
              <w:spacing w:after="0"/>
              <w:ind w:left="695" w:right="1276"/>
              <w:jc w:val="both"/>
              <w:rPr>
                <w:rFonts w:ascii="Almarai Bold" w:eastAsia="Sinkin Sans 400 Regular" w:hAnsi="Almarai Bold" w:cs="Almarai Bold"/>
                <w:b/>
                <w:bCs/>
                <w:sz w:val="16"/>
                <w:szCs w:val="16"/>
              </w:rPr>
            </w:pPr>
          </w:p>
        </w:tc>
      </w:tr>
      <w:tr w:rsidR="00FF6A5C" w14:paraId="34CF638E" w14:textId="77777777">
        <w:trPr>
          <w:trHeight w:val="346"/>
        </w:trPr>
        <w:tc>
          <w:tcPr>
            <w:tcW w:w="2923" w:type="dxa"/>
            <w:vMerge/>
            <w:vAlign w:val="center"/>
          </w:tcPr>
          <w:p w14:paraId="74E763AC" w14:textId="77777777" w:rsidR="00FF6A5C" w:rsidRDefault="00FF6A5C" w:rsidP="00FF6A5C">
            <w:pPr>
              <w:bidi/>
              <w:spacing w:after="0"/>
              <w:ind w:left="695" w:right="1276"/>
              <w:jc w:val="both"/>
              <w:rPr>
                <w:rFonts w:ascii="Calibri" w:eastAsia="Sinkin Sans 400 Regular" w:hAnsi="Calibri" w:cs="Calibri"/>
                <w:b/>
                <w:bCs/>
                <w:sz w:val="18"/>
                <w:szCs w:val="18"/>
                <w:lang w:bidi="ar-EG"/>
              </w:rPr>
            </w:pPr>
          </w:p>
        </w:tc>
        <w:tc>
          <w:tcPr>
            <w:tcW w:w="1787" w:type="dxa"/>
            <w:shd w:val="clear" w:color="auto" w:fill="FFFFFF"/>
            <w:vAlign w:val="center"/>
          </w:tcPr>
          <w:p w14:paraId="6BE7C2B4" w14:textId="70883779"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4</w:t>
            </w:r>
          </w:p>
        </w:tc>
        <w:tc>
          <w:tcPr>
            <w:tcW w:w="1710" w:type="dxa"/>
            <w:vMerge/>
            <w:shd w:val="clear" w:color="auto" w:fill="FFFFFF"/>
          </w:tcPr>
          <w:p w14:paraId="35257218" w14:textId="77777777"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p>
        </w:tc>
        <w:tc>
          <w:tcPr>
            <w:tcW w:w="1797" w:type="dxa"/>
            <w:shd w:val="clear" w:color="auto" w:fill="FFFFFF"/>
            <w:vAlign w:val="center"/>
          </w:tcPr>
          <w:p w14:paraId="7896E28D" w14:textId="7FBACE91"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4</w:t>
            </w:r>
          </w:p>
        </w:tc>
        <w:tc>
          <w:tcPr>
            <w:tcW w:w="2975" w:type="dxa"/>
            <w:vMerge/>
            <w:vAlign w:val="center"/>
          </w:tcPr>
          <w:p w14:paraId="4F7E2146" w14:textId="77777777" w:rsidR="00FF6A5C" w:rsidRDefault="00FF6A5C" w:rsidP="00FF6A5C">
            <w:pPr>
              <w:bidi/>
              <w:spacing w:after="0"/>
              <w:ind w:left="695" w:right="1276"/>
              <w:jc w:val="both"/>
              <w:rPr>
                <w:rFonts w:ascii="Almarai Bold" w:eastAsia="Sinkin Sans 400 Regular" w:hAnsi="Almarai Bold" w:cs="Almarai Bold"/>
                <w:b/>
                <w:bCs/>
                <w:sz w:val="16"/>
                <w:szCs w:val="16"/>
              </w:rPr>
            </w:pPr>
          </w:p>
        </w:tc>
      </w:tr>
      <w:tr w:rsidR="00FF6A5C" w14:paraId="20EC727F" w14:textId="77777777">
        <w:trPr>
          <w:trHeight w:val="346"/>
        </w:trPr>
        <w:tc>
          <w:tcPr>
            <w:tcW w:w="2923" w:type="dxa"/>
            <w:vMerge w:val="restart"/>
            <w:vAlign w:val="center"/>
          </w:tcPr>
          <w:p w14:paraId="132B125C" w14:textId="136D519B" w:rsidR="00FF6A5C" w:rsidRDefault="00FF6A5C" w:rsidP="00FF6A5C">
            <w:pPr>
              <w:bidi/>
              <w:spacing w:after="0"/>
              <w:ind w:left="695" w:right="1276"/>
              <w:jc w:val="both"/>
              <w:rPr>
                <w:rFonts w:ascii="Calibri" w:eastAsia="Sinkin Sans 400 Regular" w:hAnsi="Calibri" w:cs="Calibri"/>
                <w:b/>
                <w:bCs/>
                <w:sz w:val="18"/>
                <w:szCs w:val="18"/>
                <w:lang w:bidi="ar-EG"/>
              </w:rPr>
            </w:pPr>
          </w:p>
        </w:tc>
        <w:tc>
          <w:tcPr>
            <w:tcW w:w="1787" w:type="dxa"/>
            <w:shd w:val="clear" w:color="auto" w:fill="FFFFFF"/>
            <w:vAlign w:val="center"/>
          </w:tcPr>
          <w:p w14:paraId="766C09BE" w14:textId="044B0CA2" w:rsidR="00FF6A5C" w:rsidRDefault="00FF6A5C" w:rsidP="00FF6A5C">
            <w:pPr>
              <w:bidi/>
              <w:spacing w:after="0" w:line="240" w:lineRule="auto"/>
              <w:jc w:val="center"/>
              <w:rPr>
                <w:rFonts w:ascii="Almarai Bold" w:eastAsia="Sinkin Sans 400 Regular" w:hAnsi="Almarai Bold" w:cs="Almarai Bold"/>
                <w:b/>
                <w:bCs/>
                <w:sz w:val="18"/>
                <w:szCs w:val="18"/>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1710" w:type="dxa"/>
            <w:vMerge w:val="restart"/>
            <w:shd w:val="clear" w:color="auto" w:fill="FFFFFF"/>
          </w:tcPr>
          <w:p w14:paraId="29BEB250" w14:textId="7EE567B2" w:rsidR="00FF6A5C" w:rsidRDefault="000A046B" w:rsidP="00FF6A5C">
            <w:pPr>
              <w:bidi/>
              <w:spacing w:after="0" w:line="240" w:lineRule="auto"/>
              <w:jc w:val="center"/>
              <w:rPr>
                <w:rFonts w:ascii="Almarai Bold" w:eastAsia="Sinkin Sans 400 Regular" w:hAnsi="Almarai Bold" w:cs="Almarai Bold"/>
                <w:b/>
                <w:bCs/>
                <w:sz w:val="18"/>
                <w:szCs w:val="18"/>
                <w:lang w:bidi="ar-EG"/>
              </w:rPr>
            </w:pPr>
            <w:r>
              <w:rPr>
                <w:rFonts w:ascii="Calibri" w:eastAsia="Sinkin Sans 400 Regular" w:hAnsi="Calibri" w:cs="Calibri"/>
                <w:b/>
                <w:bCs/>
                <w:noProof/>
                <w:sz w:val="18"/>
                <w:szCs w:val="18"/>
              </w:rPr>
              <w:drawing>
                <wp:anchor distT="0" distB="0" distL="114300" distR="114300" simplePos="0" relativeHeight="251850752" behindDoc="0" locked="0" layoutInCell="1" allowOverlap="1" wp14:anchorId="7C2951D9" wp14:editId="180E44E7">
                  <wp:simplePos x="0" y="0"/>
                  <wp:positionH relativeFrom="page">
                    <wp:posOffset>297138</wp:posOffset>
                  </wp:positionH>
                  <wp:positionV relativeFrom="page">
                    <wp:posOffset>196215</wp:posOffset>
                  </wp:positionV>
                  <wp:extent cx="425450" cy="425450"/>
                  <wp:effectExtent l="0" t="0" r="0" b="0"/>
                  <wp:wrapNone/>
                  <wp:docPr id="868569902" name="Picture 86856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69902" name="Picture 868569902"/>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425450" cy="425450"/>
                          </a:xfrm>
                          <a:prstGeom prst="rect">
                            <a:avLst/>
                          </a:prstGeom>
                          <a:noFill/>
                        </pic:spPr>
                      </pic:pic>
                    </a:graphicData>
                  </a:graphic>
                </wp:anchor>
              </w:drawing>
            </w:r>
            <w:r w:rsidR="00FF6A5C">
              <w:rPr>
                <w:rFonts w:ascii="Almarai Bold" w:eastAsia="Sinkin Sans 400 Regular" w:hAnsi="Almarai Bold" w:cs="Almarai Bold" w:hint="cs"/>
                <w:b/>
                <w:bCs/>
                <w:sz w:val="18"/>
                <w:szCs w:val="18"/>
                <w:rtl/>
                <w:lang w:bidi="ar-EG"/>
              </w:rPr>
              <w:t>الأجور</w:t>
            </w:r>
            <w:r w:rsidR="00FF6A5C">
              <w:rPr>
                <w:rFonts w:ascii="Almarai Bold" w:eastAsia="Sinkin Sans 400 Regular" w:hAnsi="Almarai Bold" w:cs="Almarai Bold"/>
                <w:b/>
                <w:bCs/>
                <w:sz w:val="18"/>
                <w:szCs w:val="18"/>
                <w:rtl/>
                <w:lang w:bidi="ar-EG"/>
              </w:rPr>
              <w:t xml:space="preserve"> </w:t>
            </w:r>
          </w:p>
        </w:tc>
        <w:tc>
          <w:tcPr>
            <w:tcW w:w="1797" w:type="dxa"/>
            <w:shd w:val="clear" w:color="auto" w:fill="FFFFFF"/>
            <w:vAlign w:val="center"/>
          </w:tcPr>
          <w:p w14:paraId="13CB7D4F" w14:textId="048B9518" w:rsidR="00FF6A5C" w:rsidRDefault="00FF6A5C" w:rsidP="00FF6A5C">
            <w:pPr>
              <w:bidi/>
              <w:spacing w:after="0" w:line="240" w:lineRule="auto"/>
              <w:jc w:val="center"/>
              <w:rPr>
                <w:rFonts w:ascii="Almarai Bold" w:eastAsia="Sinkin Sans 400 Regular" w:hAnsi="Almarai Bold" w:cs="Almarai Bold"/>
                <w:b/>
                <w:bCs/>
                <w:sz w:val="18"/>
                <w:szCs w:val="18"/>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2975" w:type="dxa"/>
            <w:vMerge w:val="restart"/>
            <w:vAlign w:val="center"/>
          </w:tcPr>
          <w:p w14:paraId="0092F5CD" w14:textId="0236DC1F" w:rsidR="00FF6A5C" w:rsidRDefault="00FF6A5C" w:rsidP="00FF6A5C">
            <w:pPr>
              <w:bidi/>
              <w:spacing w:after="0"/>
              <w:ind w:left="695" w:right="1276"/>
              <w:jc w:val="both"/>
              <w:rPr>
                <w:rFonts w:ascii="Calibri" w:eastAsia="Sinkin Sans 400 Regular" w:hAnsi="Calibri" w:cs="Calibri"/>
                <w:b/>
                <w:bCs/>
                <w:sz w:val="18"/>
                <w:szCs w:val="18"/>
                <w:lang w:bidi="ar-EG"/>
              </w:rPr>
            </w:pPr>
          </w:p>
        </w:tc>
      </w:tr>
      <w:tr w:rsidR="00FF6A5C" w14:paraId="47203A7B" w14:textId="77777777">
        <w:trPr>
          <w:trHeight w:val="346"/>
        </w:trPr>
        <w:tc>
          <w:tcPr>
            <w:tcW w:w="2923" w:type="dxa"/>
            <w:vMerge/>
            <w:vAlign w:val="center"/>
          </w:tcPr>
          <w:p w14:paraId="29F12E62" w14:textId="77777777" w:rsidR="00FF6A5C" w:rsidRDefault="00FF6A5C" w:rsidP="00FF6A5C">
            <w:pPr>
              <w:bidi/>
              <w:spacing w:after="0"/>
              <w:ind w:left="695" w:right="1276"/>
              <w:jc w:val="both"/>
              <w:rPr>
                <w:rFonts w:ascii="Calibri" w:eastAsia="Sinkin Sans 400 Regular" w:hAnsi="Calibri" w:cs="Calibri"/>
                <w:b/>
                <w:bCs/>
                <w:sz w:val="18"/>
                <w:szCs w:val="18"/>
                <w:lang w:bidi="ar-EG"/>
              </w:rPr>
            </w:pPr>
          </w:p>
        </w:tc>
        <w:tc>
          <w:tcPr>
            <w:tcW w:w="1787" w:type="dxa"/>
            <w:shd w:val="clear" w:color="auto" w:fill="FFFFFF"/>
            <w:vAlign w:val="center"/>
          </w:tcPr>
          <w:p w14:paraId="248D2614" w14:textId="2D6FDD14"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يناير- مارس</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1710" w:type="dxa"/>
            <w:vMerge/>
            <w:shd w:val="clear" w:color="auto" w:fill="FFFFFF"/>
          </w:tcPr>
          <w:p w14:paraId="55FA9F80" w14:textId="77777777"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p>
        </w:tc>
        <w:tc>
          <w:tcPr>
            <w:tcW w:w="1797" w:type="dxa"/>
            <w:shd w:val="clear" w:color="auto" w:fill="FFFFFF"/>
            <w:vAlign w:val="center"/>
          </w:tcPr>
          <w:p w14:paraId="0AC5C59C" w14:textId="221AE8C8"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يناير- مارس</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5</w:t>
            </w:r>
          </w:p>
        </w:tc>
        <w:tc>
          <w:tcPr>
            <w:tcW w:w="2975" w:type="dxa"/>
            <w:vMerge/>
            <w:vAlign w:val="center"/>
          </w:tcPr>
          <w:p w14:paraId="603AB435" w14:textId="77777777" w:rsidR="00FF6A5C" w:rsidRDefault="00FF6A5C" w:rsidP="00FF6A5C">
            <w:pPr>
              <w:bidi/>
              <w:spacing w:after="0"/>
              <w:ind w:left="695" w:right="1276"/>
              <w:jc w:val="both"/>
              <w:rPr>
                <w:rFonts w:ascii="Almarai Bold" w:eastAsia="Sinkin Sans 400 Regular" w:hAnsi="Almarai Bold" w:cs="Almarai Bold"/>
                <w:b/>
                <w:bCs/>
                <w:sz w:val="16"/>
                <w:szCs w:val="16"/>
              </w:rPr>
            </w:pPr>
          </w:p>
        </w:tc>
      </w:tr>
      <w:tr w:rsidR="00FF6A5C" w14:paraId="70053910" w14:textId="77777777">
        <w:trPr>
          <w:trHeight w:val="346"/>
        </w:trPr>
        <w:tc>
          <w:tcPr>
            <w:tcW w:w="2923" w:type="dxa"/>
            <w:vMerge/>
            <w:vAlign w:val="center"/>
          </w:tcPr>
          <w:p w14:paraId="3A7069BC" w14:textId="77777777" w:rsidR="00FF6A5C" w:rsidRDefault="00FF6A5C" w:rsidP="00FF6A5C">
            <w:pPr>
              <w:bidi/>
              <w:spacing w:after="0"/>
              <w:ind w:left="695" w:right="1276"/>
              <w:jc w:val="both"/>
              <w:rPr>
                <w:rFonts w:ascii="Calibri" w:eastAsia="Sinkin Sans 400 Regular" w:hAnsi="Calibri" w:cs="Calibri"/>
                <w:b/>
                <w:bCs/>
                <w:sz w:val="18"/>
                <w:szCs w:val="18"/>
                <w:lang w:bidi="ar-EG"/>
              </w:rPr>
            </w:pPr>
          </w:p>
        </w:tc>
        <w:tc>
          <w:tcPr>
            <w:tcW w:w="1787" w:type="dxa"/>
            <w:shd w:val="clear" w:color="auto" w:fill="FFFFFF"/>
            <w:vAlign w:val="center"/>
          </w:tcPr>
          <w:p w14:paraId="05951E1A" w14:textId="70091759"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4</w:t>
            </w:r>
          </w:p>
        </w:tc>
        <w:tc>
          <w:tcPr>
            <w:tcW w:w="1710" w:type="dxa"/>
            <w:vMerge/>
            <w:shd w:val="clear" w:color="auto" w:fill="FFFFFF"/>
          </w:tcPr>
          <w:p w14:paraId="44B085E4" w14:textId="77777777"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p>
        </w:tc>
        <w:tc>
          <w:tcPr>
            <w:tcW w:w="1797" w:type="dxa"/>
            <w:shd w:val="clear" w:color="auto" w:fill="FFFFFF"/>
            <w:vAlign w:val="center"/>
          </w:tcPr>
          <w:p w14:paraId="430D4961" w14:textId="0E84EB5E" w:rsidR="00FF6A5C" w:rsidRDefault="00FF6A5C" w:rsidP="00FF6A5C">
            <w:pPr>
              <w:bidi/>
              <w:spacing w:after="0" w:line="240" w:lineRule="auto"/>
              <w:jc w:val="center"/>
              <w:rPr>
                <w:rFonts w:ascii="Almarai Bold" w:eastAsia="Sinkin Sans 400 Regular" w:hAnsi="Almarai Bold" w:cs="Almarai Bold"/>
                <w:b/>
                <w:bCs/>
                <w:sz w:val="18"/>
                <w:szCs w:val="18"/>
                <w:rtl/>
                <w:lang w:bidi="ar-EG"/>
              </w:rPr>
            </w:pPr>
            <w:r>
              <w:rPr>
                <w:rFonts w:ascii="Almarai Bold" w:hAnsi="Almarai Bold" w:cs="Almarai Bold" w:hint="cs"/>
                <w:color w:val="000000"/>
                <w:sz w:val="20"/>
                <w:szCs w:val="20"/>
                <w:rtl/>
                <w:lang w:bidi="ar-EG"/>
              </w:rPr>
              <w:t>أبريل- يونيو</w:t>
            </w:r>
            <w:r>
              <w:rPr>
                <w:rFonts w:ascii="Almarai Bold" w:hAnsi="Almarai Bold" w:cs="Almarai Bold"/>
                <w:color w:val="000000"/>
                <w:sz w:val="20"/>
                <w:szCs w:val="20"/>
                <w:rtl/>
                <w:lang w:bidi="ar-EG"/>
              </w:rPr>
              <w:t xml:space="preserve"> 202</w:t>
            </w:r>
            <w:r>
              <w:rPr>
                <w:rFonts w:ascii="Almarai Bold" w:hAnsi="Almarai Bold" w:cs="Almarai Bold" w:hint="cs"/>
                <w:color w:val="000000"/>
                <w:sz w:val="20"/>
                <w:szCs w:val="20"/>
                <w:rtl/>
                <w:lang w:bidi="ar-EG"/>
              </w:rPr>
              <w:t>4</w:t>
            </w:r>
          </w:p>
        </w:tc>
        <w:tc>
          <w:tcPr>
            <w:tcW w:w="2975" w:type="dxa"/>
            <w:vMerge/>
            <w:vAlign w:val="center"/>
          </w:tcPr>
          <w:p w14:paraId="6FC4E800" w14:textId="77777777" w:rsidR="00FF6A5C" w:rsidRDefault="00FF6A5C" w:rsidP="00FF6A5C">
            <w:pPr>
              <w:bidi/>
              <w:spacing w:after="0"/>
              <w:ind w:left="695" w:right="1276"/>
              <w:jc w:val="both"/>
              <w:rPr>
                <w:rFonts w:ascii="Almarai Bold" w:eastAsia="Sinkin Sans 400 Regular" w:hAnsi="Almarai Bold" w:cs="Almarai Bold"/>
                <w:b/>
                <w:bCs/>
                <w:sz w:val="16"/>
                <w:szCs w:val="16"/>
              </w:rPr>
            </w:pPr>
          </w:p>
        </w:tc>
      </w:tr>
    </w:tbl>
    <w:p w14:paraId="136B1EC4" w14:textId="58443C8D" w:rsidR="00C95244" w:rsidRDefault="00B47272" w:rsidP="0051210A">
      <w:pPr>
        <w:bidi/>
        <w:spacing w:before="120" w:after="0" w:line="360" w:lineRule="auto"/>
        <w:ind w:right="-90"/>
        <w:jc w:val="both"/>
        <w:rPr>
          <w:rFonts w:ascii="Sinkin Sans 400 Regular" w:eastAsia="Sinkin Sans 400 Regular" w:hAnsi="Sinkin Sans 400 Regular" w:cs="Almarai"/>
          <w:sz w:val="18"/>
          <w:szCs w:val="18"/>
          <w:lang w:bidi="ar-EG"/>
        </w:rPr>
      </w:pPr>
      <w:r>
        <w:rPr>
          <w:rFonts w:ascii="Almarai" w:hAnsi="Almarai" w:cs="Almarai"/>
          <w:noProof/>
          <w:sz w:val="20"/>
          <w:szCs w:val="20"/>
        </w:rPr>
        <w:drawing>
          <wp:anchor distT="0" distB="0" distL="114300" distR="114300" simplePos="0" relativeHeight="251718656" behindDoc="1" locked="0" layoutInCell="1" allowOverlap="1" wp14:anchorId="79D6BD0D" wp14:editId="010DB6B6">
            <wp:simplePos x="0" y="0"/>
            <wp:positionH relativeFrom="page">
              <wp:align>right</wp:align>
            </wp:positionH>
            <wp:positionV relativeFrom="page">
              <wp:align>center</wp:align>
            </wp:positionV>
            <wp:extent cx="7227570" cy="10229850"/>
            <wp:effectExtent l="0" t="0" r="0" b="0"/>
            <wp:wrapNone/>
            <wp:docPr id="1462353252" name="Picture 1462353252"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53252" name="Picture 1462353252"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27570" cy="10229850"/>
                    </a:xfrm>
                    <a:prstGeom prst="rect">
                      <a:avLst/>
                    </a:prstGeom>
                    <a:noFill/>
                    <a:ln>
                      <a:noFill/>
                    </a:ln>
                  </pic:spPr>
                </pic:pic>
              </a:graphicData>
            </a:graphic>
            <wp14:sizeRelH relativeFrom="margin">
              <wp14:pctWidth>0</wp14:pctWidth>
            </wp14:sizeRelH>
          </wp:anchor>
        </w:drawing>
      </w:r>
      <w:r w:rsidR="00E96381">
        <w:rPr>
          <w:rFonts w:ascii="Sinkin Sans 400 Regular" w:eastAsia="Sinkin Sans 400 Regular" w:hAnsi="Sinkin Sans 400 Regular" w:cs="Almarai" w:hint="cs"/>
          <w:i/>
          <w:iCs/>
          <w:sz w:val="18"/>
          <w:szCs w:val="18"/>
          <w:rtl/>
          <w:lang w:bidi="ar-EG"/>
        </w:rPr>
        <w:t>المصدر</w:t>
      </w:r>
      <w:r w:rsidR="00E96381">
        <w:rPr>
          <w:rFonts w:ascii="Sinkin Sans 400 Regular" w:eastAsia="Sinkin Sans 400 Regular" w:hAnsi="Sinkin Sans 400 Regular" w:cs="Almarai"/>
          <w:sz w:val="18"/>
          <w:szCs w:val="18"/>
          <w:rtl/>
          <w:lang w:bidi="ar-EG"/>
        </w:rPr>
        <w:t xml:space="preserve">: </w:t>
      </w:r>
      <w:r w:rsidR="00E96381">
        <w:rPr>
          <w:rFonts w:ascii="Sinkin Sans 400 Regular" w:eastAsia="Sinkin Sans 400 Regular" w:hAnsi="Sinkin Sans 400 Regular" w:cs="Almarai" w:hint="cs"/>
          <w:sz w:val="18"/>
          <w:szCs w:val="18"/>
          <w:rtl/>
          <w:lang w:bidi="ar-EG"/>
        </w:rPr>
        <w:t>نتائج</w:t>
      </w:r>
      <w:r w:rsidR="00E96381">
        <w:rPr>
          <w:rFonts w:ascii="Sinkin Sans 400 Regular" w:eastAsia="Sinkin Sans 400 Regular" w:hAnsi="Sinkin Sans 400 Regular" w:cs="Almarai"/>
          <w:sz w:val="18"/>
          <w:szCs w:val="18"/>
          <w:rtl/>
          <w:lang w:bidi="ar-EG"/>
        </w:rPr>
        <w:t xml:space="preserve"> </w:t>
      </w:r>
      <w:r w:rsidR="00E96381">
        <w:rPr>
          <w:rFonts w:ascii="Sinkin Sans 400 Regular" w:eastAsia="Sinkin Sans 400 Regular" w:hAnsi="Sinkin Sans 400 Regular" w:cs="Almarai" w:hint="cs"/>
          <w:sz w:val="18"/>
          <w:szCs w:val="18"/>
          <w:rtl/>
          <w:lang w:bidi="ar-EG"/>
        </w:rPr>
        <w:t>الاستبيان</w:t>
      </w:r>
      <w:r w:rsidR="00E96381">
        <w:rPr>
          <w:rFonts w:ascii="Sinkin Sans 400 Regular" w:eastAsia="Sinkin Sans 400 Regular" w:hAnsi="Sinkin Sans 400 Regular" w:cs="Almarai"/>
          <w:sz w:val="18"/>
          <w:szCs w:val="18"/>
          <w:rtl/>
          <w:lang w:bidi="ar-EG"/>
        </w:rPr>
        <w:t>.</w:t>
      </w:r>
      <w:r w:rsidRPr="00B47272">
        <w:rPr>
          <w:noProof/>
        </w:rPr>
        <w:t xml:space="preserve"> </w:t>
      </w:r>
    </w:p>
    <w:p w14:paraId="0F87F3BD" w14:textId="12B0B8A2" w:rsidR="00C95244" w:rsidRDefault="00E96381" w:rsidP="008401E6">
      <w:pPr>
        <w:bidi/>
        <w:spacing w:line="360" w:lineRule="auto"/>
        <w:ind w:left="23" w:right="90"/>
        <w:jc w:val="both"/>
        <w:rPr>
          <w:rFonts w:ascii="Sinkin Sans 400 Regular" w:eastAsia="Sinkin Sans 400 Regular" w:hAnsi="Sinkin Sans 400 Regular" w:cs="Almarai"/>
          <w:sz w:val="18"/>
          <w:szCs w:val="18"/>
          <w:rtl/>
          <w:lang w:bidi="ar-EG"/>
        </w:rPr>
      </w:pP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تم</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عكس</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مؤشر</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المدخلات</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لبيان</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التأثير</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السلبي</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الناجم</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عن</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ارتفاع</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المدخلات</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على</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الأعمال،</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أي</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أن</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ارتفاع</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المؤشر</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يشير</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إلى</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انخفاض</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المدخلات</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والعكس</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بالعكس</w:t>
      </w:r>
      <w:r>
        <w:rPr>
          <w:rFonts w:ascii="Sinkin Sans 400 Regular" w:eastAsia="Sinkin Sans 400 Regular" w:hAnsi="Sinkin Sans 400 Regular" w:cs="Almarai"/>
          <w:sz w:val="18"/>
          <w:szCs w:val="18"/>
          <w:rtl/>
          <w:lang w:bidi="ar-EG"/>
        </w:rPr>
        <w:t>.</w:t>
      </w:r>
      <w:r>
        <w:t xml:space="preserve"> </w:t>
      </w:r>
    </w:p>
    <w:p w14:paraId="6D9E456A" w14:textId="3A438A8E" w:rsidR="00C95244" w:rsidRPr="00B47272" w:rsidRDefault="00581371" w:rsidP="00581371">
      <w:pPr>
        <w:bidi/>
        <w:spacing w:after="0" w:line="360" w:lineRule="auto"/>
        <w:jc w:val="both"/>
        <w:rPr>
          <w:rFonts w:ascii="Almarai Bold" w:hAnsi="Almarai Bold" w:cs="Almarai Bold"/>
          <w:b/>
          <w:bCs/>
          <w:sz w:val="20"/>
          <w:szCs w:val="20"/>
          <w:lang w:bidi="ar-EG"/>
        </w:rPr>
      </w:pPr>
      <w:r>
        <w:rPr>
          <w:rFonts w:ascii="Almarai Bold" w:hAnsi="Almarai Bold" w:cs="Almarai Bold" w:hint="cs"/>
          <w:b/>
          <w:bCs/>
          <w:sz w:val="20"/>
          <w:szCs w:val="20"/>
          <w:rtl/>
          <w:lang w:bidi="ar-EG"/>
        </w:rPr>
        <w:t xml:space="preserve"> ثبات </w:t>
      </w:r>
      <w:r w:rsidR="00E96381">
        <w:rPr>
          <w:rFonts w:ascii="Almarai Bold" w:hAnsi="Almarai Bold" w:cs="Almarai Bold" w:hint="cs"/>
          <w:b/>
          <w:bCs/>
          <w:sz w:val="20"/>
          <w:szCs w:val="20"/>
          <w:rtl/>
          <w:lang w:bidi="ar-EG"/>
        </w:rPr>
        <w:t>م</w:t>
      </w:r>
      <w:r w:rsidR="00186A2C">
        <w:rPr>
          <w:rFonts w:ascii="Almarai Bold" w:hAnsi="Almarai Bold" w:cs="Almarai Bold" w:hint="cs"/>
          <w:b/>
          <w:bCs/>
          <w:sz w:val="20"/>
          <w:szCs w:val="20"/>
          <w:rtl/>
          <w:lang w:bidi="ar-EG"/>
        </w:rPr>
        <w:t>ؤ</w:t>
      </w:r>
      <w:r w:rsidR="00E96381">
        <w:rPr>
          <w:rFonts w:ascii="Almarai Bold" w:hAnsi="Almarai Bold" w:cs="Almarai Bold" w:hint="cs"/>
          <w:b/>
          <w:bCs/>
          <w:sz w:val="20"/>
          <w:szCs w:val="20"/>
          <w:rtl/>
          <w:lang w:bidi="ar-EG"/>
        </w:rPr>
        <w:t>شر</w:t>
      </w:r>
      <w:r>
        <w:rPr>
          <w:rFonts w:ascii="Almarai Bold" w:hAnsi="Almarai Bold" w:cs="Almarai Bold" w:hint="cs"/>
          <w:b/>
          <w:bCs/>
          <w:sz w:val="20"/>
          <w:szCs w:val="20"/>
          <w:rtl/>
          <w:lang w:bidi="ar-EG"/>
        </w:rPr>
        <w:t xml:space="preserve">ي </w:t>
      </w:r>
      <w:r w:rsidR="00E96381">
        <w:rPr>
          <w:rFonts w:ascii="Almarai Bold" w:hAnsi="Almarai Bold" w:cs="Almarai Bold" w:hint="cs"/>
          <w:b/>
          <w:bCs/>
          <w:sz w:val="20"/>
          <w:szCs w:val="20"/>
          <w:rtl/>
          <w:lang w:bidi="ar-EG"/>
        </w:rPr>
        <w:t>الاستثمار</w:t>
      </w:r>
      <w:r>
        <w:rPr>
          <w:rFonts w:ascii="Almarai Bold" w:hAnsi="Almarai Bold" w:cs="Almarai Bold" w:hint="cs"/>
          <w:b/>
          <w:bCs/>
          <w:sz w:val="20"/>
          <w:szCs w:val="20"/>
          <w:rtl/>
          <w:lang w:bidi="ar-EG"/>
        </w:rPr>
        <w:t xml:space="preserve"> والشتغيل لكافة الشركات </w:t>
      </w:r>
    </w:p>
    <w:p w14:paraId="6BD9F6B4" w14:textId="3EA8454B" w:rsidR="00C95244" w:rsidRPr="00A62EFD" w:rsidRDefault="00E96381" w:rsidP="00E96381">
      <w:pPr>
        <w:pStyle w:val="ListParagraph"/>
        <w:numPr>
          <w:ilvl w:val="0"/>
          <w:numId w:val="9"/>
        </w:numPr>
        <w:bidi/>
        <w:spacing w:line="360" w:lineRule="auto"/>
        <w:jc w:val="both"/>
        <w:rPr>
          <w:rFonts w:ascii="Almarai" w:hAnsi="Almarai" w:cs="Almarai"/>
          <w:sz w:val="20"/>
          <w:szCs w:val="20"/>
          <w:rtl/>
          <w:lang w:bidi="ar-EG"/>
        </w:rPr>
      </w:pPr>
      <w:r w:rsidRPr="00A62EFD">
        <w:rPr>
          <w:rFonts w:ascii="Almarai" w:hAnsi="Almarai" w:cs="Almarai" w:hint="cs"/>
          <w:sz w:val="20"/>
          <w:szCs w:val="20"/>
          <w:rtl/>
          <w:lang w:bidi="ar-EG"/>
        </w:rPr>
        <w:t>على</w:t>
      </w:r>
      <w:r w:rsidRPr="00A62EFD">
        <w:rPr>
          <w:rFonts w:ascii="Almarai" w:hAnsi="Almarai" w:cs="Almarai"/>
          <w:sz w:val="20"/>
          <w:szCs w:val="20"/>
          <w:rtl/>
          <w:lang w:bidi="ar-EG"/>
        </w:rPr>
        <w:t xml:space="preserve"> </w:t>
      </w:r>
      <w:r w:rsidRPr="00A62EFD">
        <w:rPr>
          <w:rFonts w:ascii="Almarai" w:hAnsi="Almarai" w:cs="Almarai" w:hint="cs"/>
          <w:sz w:val="20"/>
          <w:szCs w:val="20"/>
          <w:rtl/>
          <w:lang w:bidi="ar-EG"/>
        </w:rPr>
        <w:t xml:space="preserve">مستوى </w:t>
      </w:r>
      <w:r w:rsidRPr="00186A2C">
        <w:rPr>
          <w:rFonts w:ascii="Almarai" w:hAnsi="Almarai" w:cs="Almarai" w:hint="cs"/>
          <w:b/>
          <w:bCs/>
          <w:sz w:val="20"/>
          <w:szCs w:val="20"/>
          <w:rtl/>
          <w:lang w:bidi="ar-EG"/>
        </w:rPr>
        <w:t>الشركات</w:t>
      </w:r>
      <w:r w:rsidRPr="00A62EFD">
        <w:rPr>
          <w:rFonts w:ascii="Almarai" w:hAnsi="Almarai" w:cs="Almarai"/>
          <w:sz w:val="20"/>
          <w:szCs w:val="20"/>
          <w:rtl/>
          <w:lang w:bidi="ar-EG"/>
        </w:rPr>
        <w:t xml:space="preserve"> </w:t>
      </w:r>
      <w:r w:rsidRPr="00A62EFD">
        <w:rPr>
          <w:rFonts w:ascii="Almarai" w:hAnsi="Almarai" w:cs="Almarai" w:hint="cs"/>
          <w:b/>
          <w:bCs/>
          <w:sz w:val="20"/>
          <w:szCs w:val="20"/>
          <w:rtl/>
          <w:lang w:bidi="ar-EG"/>
        </w:rPr>
        <w:t>الكبيرة،</w:t>
      </w:r>
      <w:r w:rsidRPr="00A62EFD">
        <w:rPr>
          <w:rFonts w:ascii="Almarai" w:hAnsi="Almarai" w:cs="Almarai"/>
          <w:sz w:val="20"/>
          <w:szCs w:val="20"/>
          <w:rtl/>
          <w:lang w:bidi="ar-EG"/>
        </w:rPr>
        <w:t xml:space="preserve"> </w:t>
      </w:r>
      <w:r w:rsidR="00EB178D">
        <w:rPr>
          <w:rFonts w:ascii="Almarai" w:hAnsi="Almarai" w:cs="Almarai" w:hint="cs"/>
          <w:sz w:val="20"/>
          <w:szCs w:val="20"/>
          <w:rtl/>
          <w:lang w:bidi="ar-EG"/>
        </w:rPr>
        <w:t>سجل</w:t>
      </w:r>
      <w:r w:rsidRPr="00A62EFD">
        <w:rPr>
          <w:rFonts w:ascii="Almarai" w:hAnsi="Almarai" w:cs="Almarai" w:hint="cs"/>
          <w:sz w:val="20"/>
          <w:szCs w:val="20"/>
          <w:rtl/>
          <w:lang w:bidi="ar-EG"/>
        </w:rPr>
        <w:t xml:space="preserve"> </w:t>
      </w:r>
      <w:r w:rsidRPr="007D0362">
        <w:rPr>
          <w:rFonts w:ascii="Almarai" w:hAnsi="Almarai" w:cs="Almarai" w:hint="cs"/>
          <w:b/>
          <w:bCs/>
          <w:sz w:val="20"/>
          <w:szCs w:val="20"/>
          <w:rtl/>
          <w:lang w:bidi="ar-EG"/>
        </w:rPr>
        <w:t xml:space="preserve">مؤشر </w:t>
      </w:r>
      <w:r w:rsidR="001F3132" w:rsidRPr="007D0362">
        <w:rPr>
          <w:rFonts w:ascii="Almarai" w:hAnsi="Almarai" w:cs="Almarai" w:hint="cs"/>
          <w:b/>
          <w:bCs/>
          <w:sz w:val="20"/>
          <w:szCs w:val="20"/>
          <w:rtl/>
          <w:lang w:bidi="ar-EG"/>
        </w:rPr>
        <w:t>الاستثمار</w:t>
      </w:r>
      <w:r w:rsidR="001F3132">
        <w:rPr>
          <w:rFonts w:ascii="Almarai" w:hAnsi="Almarai" w:cs="Almarai" w:hint="cs"/>
          <w:sz w:val="20"/>
          <w:szCs w:val="20"/>
          <w:rtl/>
          <w:lang w:bidi="ar-EG"/>
        </w:rPr>
        <w:t xml:space="preserve"> </w:t>
      </w:r>
      <w:r w:rsidR="00EB178D" w:rsidRPr="00A62EFD">
        <w:rPr>
          <w:rFonts w:ascii="Almarai" w:hAnsi="Almarai" w:cs="Almarai" w:hint="cs"/>
          <w:sz w:val="20"/>
          <w:szCs w:val="20"/>
          <w:rtl/>
          <w:lang w:bidi="ar-EG"/>
        </w:rPr>
        <w:t>خلال</w:t>
      </w:r>
      <w:r w:rsidR="00EB178D" w:rsidRPr="00A62EFD">
        <w:rPr>
          <w:rFonts w:ascii="Almarai" w:hAnsi="Almarai" w:cs="Almarai"/>
          <w:sz w:val="20"/>
          <w:szCs w:val="20"/>
          <w:rtl/>
          <w:lang w:bidi="ar-EG"/>
        </w:rPr>
        <w:t xml:space="preserve"> </w:t>
      </w:r>
      <w:r w:rsidR="00EB178D" w:rsidRPr="00A62EFD">
        <w:rPr>
          <w:rFonts w:ascii="Almarai" w:hAnsi="Almarai" w:cs="Almarai" w:hint="cs"/>
          <w:sz w:val="20"/>
          <w:szCs w:val="20"/>
          <w:rtl/>
          <w:lang w:bidi="ar-EG"/>
        </w:rPr>
        <w:t>الربع</w:t>
      </w:r>
      <w:r w:rsidR="00EB178D" w:rsidRPr="00A62EFD">
        <w:rPr>
          <w:rFonts w:ascii="Almarai" w:hAnsi="Almarai" w:cs="Almarai"/>
          <w:sz w:val="20"/>
          <w:szCs w:val="20"/>
          <w:rtl/>
          <w:lang w:bidi="ar-EG"/>
        </w:rPr>
        <w:t xml:space="preserve"> </w:t>
      </w:r>
      <w:r w:rsidR="00EB178D" w:rsidRPr="00A62EFD">
        <w:rPr>
          <w:rFonts w:ascii="Almarai" w:hAnsi="Almarai" w:cs="Almarai" w:hint="cs"/>
          <w:sz w:val="20"/>
          <w:szCs w:val="20"/>
          <w:rtl/>
          <w:lang w:bidi="ar-EG"/>
        </w:rPr>
        <w:t>محل</w:t>
      </w:r>
      <w:r w:rsidR="00EB178D" w:rsidRPr="00A62EFD">
        <w:rPr>
          <w:rFonts w:ascii="Almarai" w:hAnsi="Almarai" w:cs="Almarai"/>
          <w:sz w:val="20"/>
          <w:szCs w:val="20"/>
          <w:rtl/>
          <w:lang w:bidi="ar-EG"/>
        </w:rPr>
        <w:t xml:space="preserve"> </w:t>
      </w:r>
      <w:r w:rsidR="00EB178D" w:rsidRPr="007D0362">
        <w:rPr>
          <w:rFonts w:ascii="Almarai" w:hAnsi="Almarai" w:cs="Almarai" w:hint="cs"/>
          <w:sz w:val="20"/>
          <w:szCs w:val="20"/>
          <w:rtl/>
          <w:lang w:bidi="ar-EG"/>
        </w:rPr>
        <w:t>الدراسة</w:t>
      </w:r>
      <w:r w:rsidR="007D0362" w:rsidRPr="007D0362">
        <w:rPr>
          <w:rFonts w:ascii="Almarai" w:hAnsi="Almarai" w:cs="Almarai" w:hint="cs"/>
          <w:sz w:val="20"/>
          <w:szCs w:val="20"/>
          <w:rtl/>
          <w:lang w:bidi="ar-EG"/>
        </w:rPr>
        <w:t xml:space="preserve"> قيما</w:t>
      </w:r>
      <w:r w:rsidR="007D0362">
        <w:rPr>
          <w:rFonts w:ascii="Almarai" w:hAnsi="Almarai" w:cs="Almarai" w:hint="cs"/>
          <w:b/>
          <w:bCs/>
          <w:sz w:val="20"/>
          <w:szCs w:val="20"/>
          <w:rtl/>
          <w:lang w:bidi="ar-EG"/>
        </w:rPr>
        <w:t xml:space="preserve"> </w:t>
      </w:r>
      <w:r w:rsidR="00A62EFD">
        <w:rPr>
          <w:rFonts w:ascii="Almarai" w:hAnsi="Almarai" w:cs="Almarai" w:hint="cs"/>
          <w:sz w:val="20"/>
          <w:szCs w:val="20"/>
          <w:rtl/>
          <w:lang w:bidi="ar-EG"/>
        </w:rPr>
        <w:t>أعلى</w:t>
      </w:r>
      <w:r w:rsidRPr="00A62EFD">
        <w:rPr>
          <w:rFonts w:ascii="Almarai" w:hAnsi="Almarai" w:cs="Almarai" w:hint="cs"/>
          <w:sz w:val="20"/>
          <w:szCs w:val="20"/>
          <w:rtl/>
          <w:lang w:bidi="ar-EG"/>
        </w:rPr>
        <w:t xml:space="preserve"> من </w:t>
      </w:r>
      <w:r w:rsidRPr="007D0362">
        <w:rPr>
          <w:rFonts w:ascii="Almarai" w:hAnsi="Almarai" w:cs="Almarai" w:hint="cs"/>
          <w:b/>
          <w:bCs/>
          <w:sz w:val="20"/>
          <w:szCs w:val="20"/>
          <w:rtl/>
          <w:lang w:bidi="ar-EG"/>
        </w:rPr>
        <w:t>المستوى المحايد</w:t>
      </w:r>
      <w:r w:rsidRPr="00A62EFD">
        <w:rPr>
          <w:rFonts w:ascii="Almarai" w:hAnsi="Almarai" w:cs="Almarai" w:hint="cs"/>
          <w:sz w:val="20"/>
          <w:szCs w:val="20"/>
          <w:rtl/>
          <w:lang w:bidi="ar-EG"/>
        </w:rPr>
        <w:t xml:space="preserve"> بنقطة واحدة و</w:t>
      </w:r>
      <w:r w:rsidR="00A62EFD">
        <w:rPr>
          <w:rFonts w:ascii="Almarai" w:hAnsi="Almarai" w:cs="Almarai" w:hint="cs"/>
          <w:sz w:val="20"/>
          <w:szCs w:val="20"/>
          <w:rtl/>
          <w:lang w:bidi="ar-EG"/>
        </w:rPr>
        <w:t>أ</w:t>
      </w:r>
      <w:r w:rsidRPr="00A62EFD">
        <w:rPr>
          <w:rFonts w:ascii="Almarai" w:hAnsi="Almarai" w:cs="Almarai" w:hint="cs"/>
          <w:sz w:val="20"/>
          <w:szCs w:val="20"/>
          <w:rtl/>
          <w:lang w:bidi="ar-EG"/>
        </w:rPr>
        <w:t>قل من الربع</w:t>
      </w:r>
      <w:r w:rsidR="001F3132">
        <w:rPr>
          <w:rFonts w:ascii="Almarai" w:hAnsi="Almarai" w:cs="Almarai" w:hint="cs"/>
          <w:sz w:val="20"/>
          <w:szCs w:val="20"/>
          <w:rtl/>
          <w:lang w:bidi="ar-EG"/>
        </w:rPr>
        <w:t>ين</w:t>
      </w:r>
      <w:r w:rsidR="008401E6">
        <w:rPr>
          <w:rFonts w:ascii="Almarai" w:hAnsi="Almarai" w:cs="Almarai" w:hint="cs"/>
          <w:sz w:val="20"/>
          <w:szCs w:val="20"/>
          <w:rtl/>
          <w:lang w:bidi="ar-EG"/>
        </w:rPr>
        <w:t xml:space="preserve"> </w:t>
      </w:r>
      <w:r w:rsidRPr="00A62EFD">
        <w:rPr>
          <w:rFonts w:ascii="Almarai" w:hAnsi="Almarai" w:cs="Almarai" w:hint="cs"/>
          <w:sz w:val="20"/>
          <w:szCs w:val="20"/>
          <w:rtl/>
          <w:lang w:bidi="ar-EG"/>
        </w:rPr>
        <w:t xml:space="preserve">السابق </w:t>
      </w:r>
      <w:r w:rsidR="001F3132">
        <w:rPr>
          <w:rFonts w:ascii="Almarai" w:hAnsi="Almarai" w:cs="Almarai" w:hint="cs"/>
          <w:sz w:val="20"/>
          <w:szCs w:val="20"/>
          <w:rtl/>
          <w:lang w:bidi="ar-EG"/>
        </w:rPr>
        <w:t>والمناظر</w:t>
      </w:r>
      <w:r w:rsidR="00A62EFD">
        <w:rPr>
          <w:rFonts w:ascii="Almarai" w:hAnsi="Almarai" w:cs="Almarai" w:hint="cs"/>
          <w:sz w:val="20"/>
          <w:szCs w:val="20"/>
          <w:rtl/>
          <w:lang w:bidi="ar-EG"/>
        </w:rPr>
        <w:t>،</w:t>
      </w:r>
      <w:r w:rsidRPr="00A62EFD">
        <w:rPr>
          <w:rFonts w:ascii="Almarai" w:hAnsi="Almarai" w:cs="Almarai" w:hint="cs"/>
          <w:sz w:val="20"/>
          <w:szCs w:val="20"/>
          <w:rtl/>
          <w:lang w:bidi="ar-EG"/>
        </w:rPr>
        <w:t xml:space="preserve"> و</w:t>
      </w:r>
      <w:r w:rsidR="001F3132">
        <w:rPr>
          <w:rFonts w:ascii="Almarai" w:hAnsi="Almarai" w:cs="Almarai" w:hint="cs"/>
          <w:sz w:val="20"/>
          <w:szCs w:val="20"/>
          <w:rtl/>
          <w:lang w:bidi="ar-EG"/>
        </w:rPr>
        <w:t xml:space="preserve">جاء </w:t>
      </w:r>
      <w:r w:rsidR="001F3132" w:rsidRPr="007D0362">
        <w:rPr>
          <w:rFonts w:ascii="Almarai" w:hAnsi="Almarai" w:cs="Almarai" w:hint="cs"/>
          <w:b/>
          <w:bCs/>
          <w:sz w:val="20"/>
          <w:szCs w:val="20"/>
          <w:rtl/>
          <w:lang w:bidi="ar-EG"/>
        </w:rPr>
        <w:t>مؤشر التشغيل</w:t>
      </w:r>
      <w:r w:rsidR="001F3132">
        <w:rPr>
          <w:rFonts w:ascii="Almarai" w:hAnsi="Almarai" w:cs="Almarai" w:hint="cs"/>
          <w:sz w:val="20"/>
          <w:szCs w:val="20"/>
          <w:rtl/>
          <w:lang w:bidi="ar-EG"/>
        </w:rPr>
        <w:t xml:space="preserve"> عند المستو</w:t>
      </w:r>
      <w:r w:rsidR="00186A2C">
        <w:rPr>
          <w:rFonts w:ascii="Almarai" w:hAnsi="Almarai" w:cs="Almarai" w:hint="cs"/>
          <w:sz w:val="20"/>
          <w:szCs w:val="20"/>
          <w:rtl/>
          <w:lang w:bidi="ar-EG"/>
        </w:rPr>
        <w:t>ى</w:t>
      </w:r>
      <w:r w:rsidR="001F3132">
        <w:rPr>
          <w:rFonts w:ascii="Almarai" w:hAnsi="Almarai" w:cs="Almarai" w:hint="cs"/>
          <w:sz w:val="20"/>
          <w:szCs w:val="20"/>
          <w:rtl/>
          <w:lang w:bidi="ar-EG"/>
        </w:rPr>
        <w:t xml:space="preserve"> المحايد </w:t>
      </w:r>
      <w:r w:rsidR="00186A2C">
        <w:rPr>
          <w:rFonts w:ascii="Almarai" w:hAnsi="Almarai" w:cs="Almarai" w:hint="cs"/>
          <w:sz w:val="20"/>
          <w:szCs w:val="20"/>
          <w:rtl/>
          <w:lang w:bidi="ar-EG"/>
        </w:rPr>
        <w:t>وأ</w:t>
      </w:r>
      <w:r w:rsidR="001F3132">
        <w:rPr>
          <w:rFonts w:ascii="Almarai" w:hAnsi="Almarai" w:cs="Almarai" w:hint="cs"/>
          <w:sz w:val="20"/>
          <w:szCs w:val="20"/>
          <w:rtl/>
          <w:lang w:bidi="ar-EG"/>
        </w:rPr>
        <w:t>قل من الربعين</w:t>
      </w:r>
      <w:r w:rsidR="008401E6">
        <w:rPr>
          <w:rFonts w:ascii="Almarai" w:hAnsi="Almarai" w:cs="Almarai" w:hint="cs"/>
          <w:sz w:val="20"/>
          <w:szCs w:val="20"/>
          <w:rtl/>
          <w:lang w:bidi="ar-EG"/>
        </w:rPr>
        <w:t xml:space="preserve"> </w:t>
      </w:r>
      <w:r w:rsidR="001F3132">
        <w:rPr>
          <w:rFonts w:ascii="Almarai" w:hAnsi="Almarai" w:cs="Almarai" w:hint="cs"/>
          <w:sz w:val="20"/>
          <w:szCs w:val="20"/>
          <w:rtl/>
          <w:lang w:bidi="ar-EG"/>
        </w:rPr>
        <w:t>السابق والمناظر</w:t>
      </w:r>
      <w:r w:rsidRPr="00A62EFD">
        <w:rPr>
          <w:rFonts w:ascii="Almarai" w:hAnsi="Almarai" w:cs="Almarai" w:hint="cs"/>
          <w:sz w:val="20"/>
          <w:szCs w:val="20"/>
          <w:rtl/>
          <w:lang w:bidi="ar-EG"/>
        </w:rPr>
        <w:t>.</w:t>
      </w:r>
    </w:p>
    <w:p w14:paraId="23DA59B1" w14:textId="51AA9D6E" w:rsidR="00C95244" w:rsidRPr="00A62EFD" w:rsidRDefault="00E96381" w:rsidP="00E96381">
      <w:pPr>
        <w:pStyle w:val="ListParagraph"/>
        <w:numPr>
          <w:ilvl w:val="0"/>
          <w:numId w:val="9"/>
        </w:numPr>
        <w:bidi/>
        <w:spacing w:line="360" w:lineRule="auto"/>
        <w:jc w:val="both"/>
        <w:rPr>
          <w:rFonts w:ascii="Almarai" w:hAnsi="Almarai" w:cs="Almarai"/>
          <w:sz w:val="20"/>
          <w:szCs w:val="20"/>
          <w:lang w:bidi="ar-EG"/>
        </w:rPr>
      </w:pPr>
      <w:r w:rsidRPr="00A62EFD">
        <w:rPr>
          <w:rFonts w:ascii="Almarai" w:hAnsi="Almarai" w:cs="Almarai" w:hint="cs"/>
          <w:sz w:val="20"/>
          <w:szCs w:val="20"/>
          <w:rtl/>
          <w:lang w:bidi="ar-EG"/>
        </w:rPr>
        <w:t xml:space="preserve">بالنسبة </w:t>
      </w:r>
      <w:r w:rsidRPr="00A62EFD">
        <w:rPr>
          <w:rFonts w:ascii="Almarai" w:hAnsi="Almarai" w:cs="Almarai" w:hint="cs"/>
          <w:b/>
          <w:bCs/>
          <w:sz w:val="20"/>
          <w:szCs w:val="20"/>
          <w:rtl/>
          <w:lang w:bidi="ar-EG"/>
        </w:rPr>
        <w:t>للشركات</w:t>
      </w:r>
      <w:r w:rsidRPr="00A62EFD">
        <w:rPr>
          <w:rFonts w:ascii="Almarai" w:hAnsi="Almarai" w:cs="Almarai"/>
          <w:b/>
          <w:bCs/>
          <w:sz w:val="20"/>
          <w:szCs w:val="20"/>
          <w:rtl/>
          <w:lang w:bidi="ar-EG"/>
        </w:rPr>
        <w:t xml:space="preserve"> </w:t>
      </w:r>
      <w:r w:rsidRPr="00A62EFD">
        <w:rPr>
          <w:rFonts w:ascii="Almarai" w:hAnsi="Almarai" w:cs="Almarai" w:hint="cs"/>
          <w:b/>
          <w:bCs/>
          <w:sz w:val="20"/>
          <w:szCs w:val="20"/>
          <w:rtl/>
          <w:lang w:bidi="ar-EG"/>
        </w:rPr>
        <w:t>الصغيرة</w:t>
      </w:r>
      <w:r w:rsidRPr="00A62EFD">
        <w:rPr>
          <w:rFonts w:ascii="Almarai" w:hAnsi="Almarai" w:cs="Almarai"/>
          <w:b/>
          <w:bCs/>
          <w:sz w:val="20"/>
          <w:szCs w:val="20"/>
          <w:rtl/>
          <w:lang w:bidi="ar-EG"/>
        </w:rPr>
        <w:t xml:space="preserve"> </w:t>
      </w:r>
      <w:r w:rsidRPr="00A62EFD">
        <w:rPr>
          <w:rFonts w:ascii="Almarai" w:hAnsi="Almarai" w:cs="Almarai" w:hint="cs"/>
          <w:b/>
          <w:bCs/>
          <w:sz w:val="20"/>
          <w:szCs w:val="20"/>
          <w:rtl/>
          <w:lang w:bidi="ar-EG"/>
        </w:rPr>
        <w:t>والمتوسطة،</w:t>
      </w:r>
      <w:r w:rsidRPr="00A62EFD">
        <w:rPr>
          <w:rFonts w:ascii="Almarai" w:hAnsi="Almarai" w:cs="Almarai" w:hint="cs"/>
          <w:sz w:val="20"/>
          <w:szCs w:val="20"/>
          <w:rtl/>
          <w:lang w:bidi="ar-EG"/>
        </w:rPr>
        <w:t xml:space="preserve"> </w:t>
      </w:r>
      <w:r w:rsidR="00475243">
        <w:rPr>
          <w:rFonts w:ascii="Almarai" w:hAnsi="Almarai" w:cs="Almarai" w:hint="cs"/>
          <w:sz w:val="20"/>
          <w:szCs w:val="20"/>
          <w:rtl/>
          <w:lang w:bidi="ar-EG"/>
        </w:rPr>
        <w:t>جاء</w:t>
      </w:r>
      <w:r w:rsidR="00475243" w:rsidRPr="00A62EFD">
        <w:rPr>
          <w:rFonts w:ascii="Almarai" w:hAnsi="Almarai" w:cs="Almarai"/>
          <w:sz w:val="20"/>
          <w:szCs w:val="20"/>
          <w:rtl/>
          <w:lang w:bidi="ar-EG"/>
        </w:rPr>
        <w:t xml:space="preserve"> </w:t>
      </w:r>
      <w:r w:rsidR="00023507" w:rsidRPr="00A62EFD">
        <w:rPr>
          <w:rFonts w:ascii="Almarai" w:hAnsi="Almarai" w:cs="Almarai" w:hint="cs"/>
          <w:b/>
          <w:bCs/>
          <w:sz w:val="20"/>
          <w:szCs w:val="20"/>
          <w:rtl/>
          <w:lang w:bidi="ar-EG"/>
        </w:rPr>
        <w:t>مؤشر الاستثمار</w:t>
      </w:r>
      <w:r w:rsidR="00023507" w:rsidRPr="00A62EFD">
        <w:rPr>
          <w:rFonts w:ascii="Almarai" w:hAnsi="Almarai" w:cs="Almarai" w:hint="cs"/>
          <w:sz w:val="20"/>
          <w:szCs w:val="20"/>
          <w:rtl/>
          <w:lang w:bidi="ar-EG"/>
        </w:rPr>
        <w:t xml:space="preserve"> </w:t>
      </w:r>
      <w:r w:rsidR="00475243">
        <w:rPr>
          <w:rFonts w:ascii="Almarai" w:hAnsi="Almarai" w:cs="Almarai" w:hint="cs"/>
          <w:sz w:val="20"/>
          <w:szCs w:val="20"/>
          <w:rtl/>
          <w:lang w:bidi="ar-EG"/>
        </w:rPr>
        <w:t>عند</w:t>
      </w:r>
      <w:r w:rsidR="008401E6">
        <w:rPr>
          <w:rFonts w:ascii="Almarai" w:hAnsi="Almarai" w:cs="Almarai" w:hint="cs"/>
          <w:sz w:val="20"/>
          <w:szCs w:val="20"/>
          <w:rtl/>
          <w:lang w:bidi="ar-EG"/>
        </w:rPr>
        <w:t xml:space="preserve"> </w:t>
      </w:r>
      <w:r w:rsidR="00475243" w:rsidRPr="007D0362">
        <w:rPr>
          <w:rFonts w:ascii="Almarai" w:hAnsi="Almarai" w:cs="Almarai" w:hint="cs"/>
          <w:b/>
          <w:bCs/>
          <w:sz w:val="20"/>
          <w:szCs w:val="20"/>
          <w:rtl/>
          <w:lang w:bidi="ar-EG"/>
        </w:rPr>
        <w:t>المستوى المحايد</w:t>
      </w:r>
      <w:r w:rsidR="00475243">
        <w:rPr>
          <w:rFonts w:ascii="Almarai" w:hAnsi="Almarai" w:cs="Almarai" w:hint="cs"/>
          <w:sz w:val="20"/>
          <w:szCs w:val="20"/>
          <w:rtl/>
          <w:lang w:bidi="ar-EG"/>
        </w:rPr>
        <w:t xml:space="preserve">، مسجلا </w:t>
      </w:r>
      <w:r w:rsidR="00023507">
        <w:rPr>
          <w:rFonts w:ascii="Almarai" w:hAnsi="Almarai" w:cs="Almarai" w:hint="cs"/>
          <w:sz w:val="20"/>
          <w:szCs w:val="20"/>
          <w:rtl/>
          <w:lang w:bidi="ar-EG"/>
        </w:rPr>
        <w:t>انخفاض مقارنة ب</w:t>
      </w:r>
      <w:r w:rsidR="00023507" w:rsidRPr="00A62EFD">
        <w:rPr>
          <w:rFonts w:ascii="Almarai" w:hAnsi="Almarai" w:cs="Almarai" w:hint="cs"/>
          <w:sz w:val="20"/>
          <w:szCs w:val="20"/>
          <w:rtl/>
          <w:lang w:bidi="ar-EG"/>
        </w:rPr>
        <w:t>الربع السابق</w:t>
      </w:r>
      <w:r w:rsidR="00023507" w:rsidRPr="00A62EFD">
        <w:rPr>
          <w:rFonts w:ascii="Almarai" w:hAnsi="Almarai" w:cs="Almarai" w:hint="cs"/>
          <w:b/>
          <w:bCs/>
          <w:sz w:val="20"/>
          <w:szCs w:val="20"/>
          <w:rtl/>
          <w:lang w:bidi="ar-EG"/>
        </w:rPr>
        <w:t xml:space="preserve"> </w:t>
      </w:r>
      <w:r w:rsidR="00475243">
        <w:rPr>
          <w:rFonts w:ascii="Almarai" w:hAnsi="Almarai" w:cs="Almarai" w:hint="cs"/>
          <w:sz w:val="20"/>
          <w:szCs w:val="20"/>
          <w:rtl/>
          <w:lang w:bidi="ar-EG"/>
        </w:rPr>
        <w:t>و</w:t>
      </w:r>
      <w:r w:rsidR="00023507">
        <w:rPr>
          <w:rFonts w:ascii="Almarai" w:hAnsi="Almarai" w:cs="Almarai" w:hint="cs"/>
          <w:sz w:val="20"/>
          <w:szCs w:val="20"/>
          <w:rtl/>
          <w:lang w:bidi="ar-EG"/>
        </w:rPr>
        <w:t xml:space="preserve">محققا </w:t>
      </w:r>
      <w:r w:rsidR="00475243">
        <w:rPr>
          <w:rFonts w:ascii="Almarai" w:hAnsi="Almarai" w:cs="Almarai" w:hint="cs"/>
          <w:sz w:val="20"/>
          <w:szCs w:val="20"/>
          <w:rtl/>
          <w:lang w:bidi="ar-EG"/>
        </w:rPr>
        <w:t xml:space="preserve">نفس </w:t>
      </w:r>
      <w:r w:rsidR="00023507">
        <w:rPr>
          <w:rFonts w:ascii="Almarai" w:hAnsi="Almarai" w:cs="Almarai" w:hint="cs"/>
          <w:sz w:val="20"/>
          <w:szCs w:val="20"/>
          <w:rtl/>
          <w:lang w:bidi="ar-EG"/>
        </w:rPr>
        <w:t>قيم الربع المناظر</w:t>
      </w:r>
      <w:r w:rsidRPr="00A62EFD">
        <w:rPr>
          <w:rFonts w:ascii="Almarai" w:hAnsi="Almarai" w:cs="Almarai" w:hint="cs"/>
          <w:sz w:val="20"/>
          <w:szCs w:val="20"/>
          <w:rtl/>
          <w:lang w:bidi="ar-EG"/>
        </w:rPr>
        <w:t xml:space="preserve"> </w:t>
      </w:r>
      <w:r w:rsidR="00475243">
        <w:rPr>
          <w:rFonts w:ascii="Almarai" w:hAnsi="Almarai" w:cs="Almarai" w:hint="cs"/>
          <w:sz w:val="20"/>
          <w:szCs w:val="20"/>
          <w:rtl/>
          <w:lang w:bidi="ar-EG"/>
        </w:rPr>
        <w:t xml:space="preserve">، </w:t>
      </w:r>
      <w:r w:rsidRPr="00A62EFD">
        <w:rPr>
          <w:rFonts w:ascii="Almarai" w:hAnsi="Almarai" w:cs="Almarai" w:hint="cs"/>
          <w:sz w:val="20"/>
          <w:szCs w:val="20"/>
          <w:rtl/>
          <w:lang w:bidi="ar-EG"/>
        </w:rPr>
        <w:t xml:space="preserve">بينما سجل </w:t>
      </w:r>
      <w:r w:rsidRPr="007D0362">
        <w:rPr>
          <w:rFonts w:ascii="Almarai" w:hAnsi="Almarai" w:cs="Almarai" w:hint="cs"/>
          <w:b/>
          <w:bCs/>
          <w:sz w:val="20"/>
          <w:szCs w:val="20"/>
          <w:rtl/>
          <w:lang w:bidi="ar-EG"/>
        </w:rPr>
        <w:t>مؤشر</w:t>
      </w:r>
      <w:r w:rsidRPr="00A62EFD">
        <w:rPr>
          <w:rFonts w:ascii="Almarai" w:hAnsi="Almarai" w:cs="Almarai"/>
          <w:sz w:val="20"/>
          <w:szCs w:val="20"/>
          <w:rtl/>
          <w:lang w:bidi="ar-EG"/>
        </w:rPr>
        <w:t xml:space="preserve"> </w:t>
      </w:r>
      <w:r w:rsidRPr="00A62EFD">
        <w:rPr>
          <w:rFonts w:ascii="Almarai" w:hAnsi="Almarai" w:cs="Almarai" w:hint="cs"/>
          <w:b/>
          <w:bCs/>
          <w:sz w:val="20"/>
          <w:szCs w:val="20"/>
          <w:rtl/>
          <w:lang w:bidi="ar-EG"/>
        </w:rPr>
        <w:t>التشغيل</w:t>
      </w:r>
      <w:r w:rsidRPr="00A62EFD">
        <w:rPr>
          <w:rFonts w:ascii="Almarai" w:hAnsi="Almarai" w:cs="Almarai" w:hint="cs"/>
          <w:sz w:val="20"/>
          <w:szCs w:val="20"/>
          <w:rtl/>
          <w:lang w:bidi="ar-EG"/>
        </w:rPr>
        <w:t xml:space="preserve"> </w:t>
      </w:r>
      <w:r w:rsidR="00023507">
        <w:rPr>
          <w:rFonts w:ascii="Almarai" w:hAnsi="Almarai" w:cs="Almarai" w:hint="cs"/>
          <w:sz w:val="20"/>
          <w:szCs w:val="20"/>
          <w:rtl/>
          <w:lang w:bidi="ar-EG"/>
        </w:rPr>
        <w:t xml:space="preserve">قيما </w:t>
      </w:r>
      <w:r w:rsidR="00475243">
        <w:rPr>
          <w:rFonts w:ascii="Almarai" w:hAnsi="Almarai" w:cs="Almarai" w:hint="cs"/>
          <w:sz w:val="20"/>
          <w:szCs w:val="20"/>
          <w:rtl/>
          <w:lang w:bidi="ar-EG"/>
        </w:rPr>
        <w:t>أعلى</w:t>
      </w:r>
      <w:r w:rsidR="00023507">
        <w:rPr>
          <w:rFonts w:ascii="Almarai" w:hAnsi="Almarai" w:cs="Almarai" w:hint="cs"/>
          <w:sz w:val="20"/>
          <w:szCs w:val="20"/>
          <w:rtl/>
          <w:lang w:bidi="ar-EG"/>
        </w:rPr>
        <w:t xml:space="preserve"> من </w:t>
      </w:r>
      <w:r w:rsidR="00023507" w:rsidRPr="007D0362">
        <w:rPr>
          <w:rFonts w:ascii="Almarai" w:hAnsi="Almarai" w:cs="Almarai" w:hint="cs"/>
          <w:b/>
          <w:bCs/>
          <w:sz w:val="20"/>
          <w:szCs w:val="20"/>
          <w:rtl/>
          <w:lang w:bidi="ar-EG"/>
        </w:rPr>
        <w:t>المستو</w:t>
      </w:r>
      <w:r w:rsidR="00475243">
        <w:rPr>
          <w:rFonts w:ascii="Almarai" w:hAnsi="Almarai" w:cs="Almarai" w:hint="cs"/>
          <w:b/>
          <w:bCs/>
          <w:sz w:val="20"/>
          <w:szCs w:val="20"/>
          <w:rtl/>
          <w:lang w:bidi="ar-EG"/>
        </w:rPr>
        <w:t>ى</w:t>
      </w:r>
      <w:r w:rsidR="00023507" w:rsidRPr="007D0362">
        <w:rPr>
          <w:rFonts w:ascii="Almarai" w:hAnsi="Almarai" w:cs="Almarai" w:hint="cs"/>
          <w:b/>
          <w:bCs/>
          <w:sz w:val="20"/>
          <w:szCs w:val="20"/>
          <w:rtl/>
          <w:lang w:bidi="ar-EG"/>
        </w:rPr>
        <w:t xml:space="preserve"> المحايد</w:t>
      </w:r>
      <w:r w:rsidR="001F3132">
        <w:rPr>
          <w:rFonts w:ascii="Almarai" w:hAnsi="Almarai" w:cs="Almarai" w:hint="cs"/>
          <w:sz w:val="20"/>
          <w:szCs w:val="20"/>
          <w:rtl/>
          <w:lang w:bidi="ar-EG"/>
        </w:rPr>
        <w:t xml:space="preserve"> بنقطة </w:t>
      </w:r>
      <w:r w:rsidR="007D0362">
        <w:rPr>
          <w:rFonts w:ascii="Almarai" w:hAnsi="Almarai" w:cs="Almarai" w:hint="cs"/>
          <w:sz w:val="20"/>
          <w:szCs w:val="20"/>
          <w:rtl/>
          <w:lang w:bidi="ar-EG"/>
        </w:rPr>
        <w:t xml:space="preserve">واحدة </w:t>
      </w:r>
      <w:r w:rsidR="00023507">
        <w:rPr>
          <w:rFonts w:ascii="Almarai" w:hAnsi="Almarai" w:cs="Almarai" w:hint="cs"/>
          <w:sz w:val="20"/>
          <w:szCs w:val="20"/>
          <w:rtl/>
          <w:lang w:bidi="ar-EG"/>
        </w:rPr>
        <w:t>و</w:t>
      </w:r>
      <w:r w:rsidR="00475243">
        <w:rPr>
          <w:rFonts w:ascii="Almarai" w:hAnsi="Almarai" w:cs="Almarai" w:hint="cs"/>
          <w:sz w:val="20"/>
          <w:szCs w:val="20"/>
          <w:rtl/>
          <w:lang w:bidi="ar-EG"/>
        </w:rPr>
        <w:t>أ</w:t>
      </w:r>
      <w:r w:rsidR="007D0362">
        <w:rPr>
          <w:rFonts w:ascii="Almarai" w:hAnsi="Almarai" w:cs="Almarai" w:hint="cs"/>
          <w:sz w:val="20"/>
          <w:szCs w:val="20"/>
          <w:rtl/>
          <w:lang w:bidi="ar-EG"/>
        </w:rPr>
        <w:t xml:space="preserve">فضل من </w:t>
      </w:r>
      <w:r w:rsidR="00023507">
        <w:rPr>
          <w:rFonts w:ascii="Almarai" w:hAnsi="Almarai" w:cs="Almarai" w:hint="cs"/>
          <w:sz w:val="20"/>
          <w:szCs w:val="20"/>
          <w:rtl/>
          <w:lang w:bidi="ar-EG"/>
        </w:rPr>
        <w:t>الربعين السابق والمناظر</w:t>
      </w:r>
      <w:r w:rsidR="008401E6">
        <w:rPr>
          <w:rFonts w:ascii="Almarai" w:hAnsi="Almarai" w:cs="Almarai" w:hint="cs"/>
          <w:sz w:val="20"/>
          <w:szCs w:val="20"/>
          <w:rtl/>
          <w:lang w:bidi="ar-EG"/>
        </w:rPr>
        <w:t xml:space="preserve"> </w:t>
      </w:r>
      <w:r w:rsidRPr="00A62EFD">
        <w:rPr>
          <w:rFonts w:ascii="Almarai" w:hAnsi="Almarai" w:cs="Almarai"/>
          <w:sz w:val="20"/>
          <w:szCs w:val="20"/>
          <w:rtl/>
          <w:lang w:bidi="ar-EG"/>
        </w:rPr>
        <w:t>(الشكل 3-3)</w:t>
      </w:r>
      <w:r w:rsidRPr="00A62EFD">
        <w:rPr>
          <w:rFonts w:ascii="Almarai" w:hAnsi="Almarai" w:cs="Almarai" w:hint="cs"/>
          <w:sz w:val="20"/>
          <w:szCs w:val="20"/>
          <w:rtl/>
          <w:lang w:bidi="ar-EG"/>
        </w:rPr>
        <w:t>.</w:t>
      </w:r>
      <w:r>
        <w:t xml:space="preserve"> </w:t>
      </w:r>
    </w:p>
    <w:tbl>
      <w:tblPr>
        <w:tblpPr w:leftFromText="180" w:rightFromText="180" w:vertAnchor="text" w:horzAnchor="margin" w:tblpXSpec="center" w:tblpY="-1"/>
        <w:bidiVisual/>
        <w:tblW w:w="11149" w:type="dxa"/>
        <w:tblBorders>
          <w:top w:val="single" w:sz="8" w:space="0" w:color="1FBACF"/>
          <w:bottom w:val="single" w:sz="8" w:space="0" w:color="1FBACF"/>
          <w:insideH w:val="single" w:sz="8" w:space="0" w:color="1FBACF"/>
          <w:insideV w:val="single" w:sz="8" w:space="0" w:color="1FBACF"/>
        </w:tblBorders>
        <w:tblLook w:val="04A0" w:firstRow="1" w:lastRow="0" w:firstColumn="1" w:lastColumn="0" w:noHBand="0" w:noVBand="1"/>
      </w:tblPr>
      <w:tblGrid>
        <w:gridCol w:w="2880"/>
        <w:gridCol w:w="1875"/>
        <w:gridCol w:w="1620"/>
        <w:gridCol w:w="1799"/>
        <w:gridCol w:w="2975"/>
      </w:tblGrid>
      <w:tr w:rsidR="00C95244" w14:paraId="7AB7D853" w14:textId="77777777">
        <w:trPr>
          <w:trHeight w:val="57"/>
        </w:trPr>
        <w:tc>
          <w:tcPr>
            <w:tcW w:w="2880" w:type="dxa"/>
            <w:tcBorders>
              <w:top w:val="nil"/>
              <w:bottom w:val="nil"/>
              <w:right w:val="nil"/>
            </w:tcBorders>
            <w:vAlign w:val="center"/>
          </w:tcPr>
          <w:p w14:paraId="0AAFB059" w14:textId="77777777" w:rsidR="00C95244" w:rsidRDefault="00C95244">
            <w:pPr>
              <w:bidi/>
              <w:spacing w:after="0"/>
              <w:ind w:left="23" w:right="1276"/>
              <w:jc w:val="both"/>
              <w:rPr>
                <w:rFonts w:ascii="Calibri" w:eastAsia="Sinkin Sans 400 Regular" w:hAnsi="Calibri" w:cs="Calibri"/>
                <w:b/>
                <w:bCs/>
                <w:sz w:val="18"/>
                <w:szCs w:val="18"/>
                <w:lang w:bidi="ar-EG"/>
              </w:rPr>
            </w:pPr>
          </w:p>
        </w:tc>
        <w:tc>
          <w:tcPr>
            <w:tcW w:w="5294" w:type="dxa"/>
            <w:gridSpan w:val="3"/>
            <w:vMerge w:val="restart"/>
            <w:tcBorders>
              <w:top w:val="nil"/>
              <w:left w:val="nil"/>
              <w:bottom w:val="nil"/>
              <w:right w:val="nil"/>
            </w:tcBorders>
            <w:shd w:val="clear" w:color="auto" w:fill="29C7FF"/>
            <w:vAlign w:val="center"/>
          </w:tcPr>
          <w:p w14:paraId="110D0008" w14:textId="78D37B3E" w:rsidR="00C95244" w:rsidRDefault="00E96381">
            <w:pPr>
              <w:bidi/>
              <w:spacing w:after="0"/>
              <w:ind w:left="23"/>
              <w:jc w:val="center"/>
              <w:rPr>
                <w:rFonts w:ascii="Almarai Bold" w:eastAsia="Sinkin Sans 400 Regular" w:hAnsi="Almarai Bold" w:cs="Almarai Bold"/>
                <w:b/>
                <w:bCs/>
                <w:sz w:val="20"/>
                <w:szCs w:val="20"/>
                <w:rtl/>
                <w:lang w:bidi="ar-EG"/>
              </w:rPr>
            </w:pPr>
            <w:r>
              <w:rPr>
                <w:rFonts w:ascii="Almarai Bold" w:eastAsia="Sinkin Sans 400 Regular" w:hAnsi="Almarai Bold" w:cs="Almarai Bold" w:hint="cs"/>
                <w:b/>
                <w:bCs/>
                <w:color w:val="FFFFFF"/>
                <w:sz w:val="20"/>
                <w:szCs w:val="20"/>
                <w:rtl/>
                <w:lang w:bidi="ar-EG"/>
              </w:rPr>
              <w:t>الشكل</w:t>
            </w:r>
            <w:r>
              <w:rPr>
                <w:rFonts w:ascii="Almarai Bold" w:eastAsia="Sinkin Sans 400 Regular" w:hAnsi="Almarai Bold" w:cs="Almarai Bold"/>
                <w:b/>
                <w:bCs/>
                <w:color w:val="FFFFFF"/>
                <w:sz w:val="20"/>
                <w:szCs w:val="20"/>
                <w:rtl/>
                <w:lang w:bidi="ar-EG"/>
              </w:rPr>
              <w:t xml:space="preserve"> 3-</w:t>
            </w:r>
            <w:r>
              <w:rPr>
                <w:rFonts w:ascii="Almarai Bold" w:eastAsia="Sinkin Sans 400 Regular" w:hAnsi="Almarai Bold" w:cs="Almarai Bold"/>
                <w:b/>
                <w:bCs/>
                <w:color w:val="FFFFFF"/>
                <w:sz w:val="20"/>
                <w:szCs w:val="20"/>
                <w:lang w:bidi="ar-EG"/>
              </w:rPr>
              <w:t>3</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مؤشرات</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الاستثمار</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والتشغيل</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وفقا</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لحجم</w:t>
            </w:r>
            <w:r w:rsidR="008401E6">
              <w:rPr>
                <w:rFonts w:ascii="Almarai Bold" w:eastAsia="Sinkin Sans 400 Regular" w:hAnsi="Almarai Bold" w:cs="Almarai Bold"/>
                <w:b/>
                <w:bCs/>
                <w:color w:val="FFFFFF"/>
                <w:sz w:val="20"/>
                <w:szCs w:val="20"/>
                <w:rtl/>
                <w:lang w:bidi="ar-EG"/>
              </w:rPr>
              <w:t xml:space="preserve"> </w:t>
            </w:r>
            <w:r w:rsidR="00475243">
              <w:rPr>
                <w:rFonts w:ascii="Almarai Bold" w:eastAsia="Sinkin Sans 400 Regular" w:hAnsi="Almarai Bold" w:cs="Almarai Bold" w:hint="cs"/>
                <w:b/>
                <w:bCs/>
                <w:color w:val="FFFFFF"/>
                <w:sz w:val="20"/>
                <w:szCs w:val="20"/>
                <w:rtl/>
                <w:lang w:bidi="ar-EG"/>
              </w:rPr>
              <w:t>الشركات -</w:t>
            </w:r>
            <w:r w:rsidR="008401E6">
              <w:rPr>
                <w:rFonts w:ascii="Almarai Bold" w:eastAsia="Sinkin Sans 400 Regular" w:hAnsi="Almarai Bold" w:cs="Almarai Bold" w:hint="cs"/>
                <w:b/>
                <w:bCs/>
                <w:color w:val="FFFFFF"/>
                <w:sz w:val="20"/>
                <w:szCs w:val="20"/>
                <w:rtl/>
                <w:lang w:bidi="ar-EG"/>
              </w:rPr>
              <w:t xml:space="preserve"> </w:t>
            </w:r>
            <w:r>
              <w:rPr>
                <w:rFonts w:ascii="Almarai Bold" w:eastAsia="Sinkin Sans 400 Regular" w:hAnsi="Almarai Bold" w:cs="Almarai Bold"/>
                <w:b/>
                <w:bCs/>
                <w:color w:val="FFFFFF"/>
                <w:sz w:val="20"/>
                <w:szCs w:val="20"/>
                <w:rtl/>
                <w:lang w:bidi="ar-EG"/>
              </w:rPr>
              <w:t>تقييم الأداء</w:t>
            </w:r>
          </w:p>
        </w:tc>
        <w:tc>
          <w:tcPr>
            <w:tcW w:w="2975" w:type="dxa"/>
            <w:tcBorders>
              <w:top w:val="nil"/>
              <w:left w:val="nil"/>
              <w:bottom w:val="nil"/>
            </w:tcBorders>
            <w:vAlign w:val="center"/>
          </w:tcPr>
          <w:p w14:paraId="3AC6E123" w14:textId="52862AD4" w:rsidR="00C95244" w:rsidRDefault="00C95244">
            <w:pPr>
              <w:bidi/>
              <w:spacing w:after="0"/>
              <w:ind w:left="23" w:right="1276"/>
              <w:jc w:val="both"/>
              <w:rPr>
                <w:rFonts w:ascii="Calibri" w:eastAsia="Sinkin Sans 400 Regular" w:hAnsi="Calibri" w:cs="Calibri"/>
                <w:b/>
                <w:bCs/>
                <w:sz w:val="18"/>
                <w:szCs w:val="18"/>
                <w:lang w:bidi="ar-EG"/>
              </w:rPr>
            </w:pPr>
          </w:p>
        </w:tc>
      </w:tr>
      <w:tr w:rsidR="00C95244" w14:paraId="739E341D" w14:textId="77777777">
        <w:tblPrEx>
          <w:tblCellMar>
            <w:left w:w="0" w:type="dxa"/>
            <w:right w:w="0" w:type="dxa"/>
          </w:tblCellMar>
        </w:tblPrEx>
        <w:trPr>
          <w:trHeight w:val="248"/>
        </w:trPr>
        <w:tc>
          <w:tcPr>
            <w:tcW w:w="2880" w:type="dxa"/>
            <w:tcBorders>
              <w:top w:val="nil"/>
              <w:bottom w:val="single" w:sz="8" w:space="0" w:color="1FBACF"/>
              <w:right w:val="nil"/>
            </w:tcBorders>
            <w:shd w:val="clear" w:color="auto" w:fill="136083"/>
            <w:tcMar>
              <w:top w:w="72" w:type="dxa"/>
              <w:left w:w="144" w:type="dxa"/>
              <w:bottom w:w="72" w:type="dxa"/>
              <w:right w:w="144" w:type="dxa"/>
            </w:tcMar>
            <w:vAlign w:val="center"/>
          </w:tcPr>
          <w:p w14:paraId="79F2D578" w14:textId="40A77725" w:rsidR="00C95244" w:rsidRDefault="00E96381">
            <w:pPr>
              <w:bidi/>
              <w:spacing w:after="0" w:line="240" w:lineRule="auto"/>
              <w:ind w:left="23"/>
              <w:jc w:val="center"/>
              <w:rPr>
                <w:rFonts w:ascii="Almarai Bold" w:eastAsia="Sinkin Sans 400 Regular" w:hAnsi="Almarai Bold" w:cs="Almarai Bold"/>
                <w:b/>
                <w:bCs/>
                <w:color w:val="FFFFFF"/>
                <w:sz w:val="20"/>
                <w:szCs w:val="20"/>
                <w:lang w:bidi="ar-EG"/>
              </w:rPr>
            </w:pPr>
            <w:r>
              <w:rPr>
                <w:rFonts w:ascii="Almarai Bold" w:eastAsia="Sinkin Sans 400 Regular" w:hAnsi="Almarai Bold" w:cs="Almarai Bold"/>
                <w:b/>
                <w:bCs/>
                <w:color w:val="FFFFFF"/>
                <w:sz w:val="20"/>
                <w:szCs w:val="20"/>
                <w:rtl/>
                <w:lang w:bidi="ar-EG"/>
              </w:rPr>
              <w:t>الشـركات الكبيرة</w:t>
            </w:r>
          </w:p>
        </w:tc>
        <w:tc>
          <w:tcPr>
            <w:tcW w:w="5294" w:type="dxa"/>
            <w:gridSpan w:val="3"/>
            <w:vMerge/>
            <w:tcBorders>
              <w:top w:val="nil"/>
              <w:left w:val="nil"/>
              <w:bottom w:val="single" w:sz="8" w:space="0" w:color="1FBACF"/>
              <w:right w:val="nil"/>
            </w:tcBorders>
            <w:shd w:val="clear" w:color="auto" w:fill="29C7FF"/>
            <w:tcMar>
              <w:top w:w="15" w:type="dxa"/>
              <w:left w:w="15" w:type="dxa"/>
              <w:bottom w:w="0" w:type="dxa"/>
              <w:right w:w="15" w:type="dxa"/>
            </w:tcMar>
            <w:vAlign w:val="center"/>
          </w:tcPr>
          <w:p w14:paraId="73F45D65" w14:textId="77777777" w:rsidR="00C95244" w:rsidRDefault="00C95244">
            <w:pPr>
              <w:bidi/>
              <w:spacing w:after="0" w:line="240" w:lineRule="auto"/>
              <w:ind w:left="23"/>
              <w:jc w:val="center"/>
              <w:rPr>
                <w:rFonts w:ascii="Almarai Bold" w:eastAsia="Sinkin Sans 400 Regular" w:hAnsi="Almarai Bold" w:cs="Almarai Bold"/>
                <w:b/>
                <w:bCs/>
                <w:sz w:val="20"/>
                <w:szCs w:val="20"/>
                <w:rtl/>
                <w:lang w:bidi="ar-EG"/>
              </w:rPr>
            </w:pPr>
          </w:p>
        </w:tc>
        <w:tc>
          <w:tcPr>
            <w:tcW w:w="2975" w:type="dxa"/>
            <w:tcBorders>
              <w:top w:val="nil"/>
              <w:left w:val="nil"/>
              <w:bottom w:val="single" w:sz="8" w:space="0" w:color="1FBACF"/>
            </w:tcBorders>
            <w:shd w:val="clear" w:color="auto" w:fill="136083"/>
            <w:tcMar>
              <w:top w:w="72" w:type="dxa"/>
              <w:left w:w="144" w:type="dxa"/>
              <w:bottom w:w="72" w:type="dxa"/>
              <w:right w:w="144" w:type="dxa"/>
            </w:tcMar>
            <w:vAlign w:val="center"/>
          </w:tcPr>
          <w:p w14:paraId="00AFCED3" w14:textId="0025D95E" w:rsidR="00C95244" w:rsidRDefault="00492D00">
            <w:pPr>
              <w:bidi/>
              <w:spacing w:after="0" w:line="240" w:lineRule="auto"/>
              <w:ind w:left="23"/>
              <w:jc w:val="center"/>
              <w:rPr>
                <w:rFonts w:ascii="Almarai Bold" w:eastAsia="Sinkin Sans 400 Regular" w:hAnsi="Almarai Bold" w:cs="Almarai Bold"/>
                <w:b/>
                <w:bCs/>
                <w:color w:val="FFFFFF"/>
                <w:sz w:val="20"/>
                <w:szCs w:val="20"/>
                <w:lang w:bidi="ar-EG"/>
              </w:rPr>
            </w:pPr>
            <w:r>
              <w:rPr>
                <w:noProof/>
              </w:rPr>
              <w:drawing>
                <wp:anchor distT="0" distB="0" distL="114300" distR="114300" simplePos="0" relativeHeight="251910144" behindDoc="0" locked="0" layoutInCell="1" allowOverlap="1" wp14:anchorId="3C6B752A" wp14:editId="4317F392">
                  <wp:simplePos x="0" y="0"/>
                  <wp:positionH relativeFrom="column">
                    <wp:posOffset>-115570</wp:posOffset>
                  </wp:positionH>
                  <wp:positionV relativeFrom="paragraph">
                    <wp:posOffset>267970</wp:posOffset>
                  </wp:positionV>
                  <wp:extent cx="1917700" cy="1390650"/>
                  <wp:effectExtent l="0" t="0" r="6350" b="0"/>
                  <wp:wrapNone/>
                  <wp:docPr id="1320526463" name="Chart 1">
                    <a:extLst xmlns:a="http://schemas.openxmlformats.org/drawingml/2006/main">
                      <a:ext uri="{FF2B5EF4-FFF2-40B4-BE49-F238E27FC236}">
                        <a16:creationId xmlns:a16="http://schemas.microsoft.com/office/drawing/2014/main" id="{9F7C4AAF-8452-4CA1-8687-591479442A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14:sizeRelH relativeFrom="margin">
                    <wp14:pctWidth>0</wp14:pctWidth>
                  </wp14:sizeRelH>
                  <wp14:sizeRelV relativeFrom="margin">
                    <wp14:pctHeight>0</wp14:pctHeight>
                  </wp14:sizeRelV>
                </wp:anchor>
              </w:drawing>
            </w:r>
            <w:r w:rsidR="00E96381">
              <w:rPr>
                <w:rFonts w:ascii="Almarai Bold" w:eastAsia="Sinkin Sans 400 Regular" w:hAnsi="Almarai Bold" w:cs="Almarai Bold"/>
                <w:b/>
                <w:bCs/>
                <w:color w:val="FFFFFF"/>
                <w:sz w:val="20"/>
                <w:szCs w:val="20"/>
                <w:rtl/>
                <w:lang w:bidi="ar-EG"/>
              </w:rPr>
              <w:t>الشـركات الصغيرة والمتوسطة</w:t>
            </w:r>
          </w:p>
        </w:tc>
      </w:tr>
      <w:tr w:rsidR="00FF6A5C" w14:paraId="05BE6B03" w14:textId="77777777">
        <w:trPr>
          <w:trHeight w:val="346"/>
        </w:trPr>
        <w:tc>
          <w:tcPr>
            <w:tcW w:w="2880" w:type="dxa"/>
            <w:vMerge w:val="restart"/>
            <w:tcBorders>
              <w:top w:val="single" w:sz="8" w:space="0" w:color="1FBACF"/>
            </w:tcBorders>
            <w:vAlign w:val="center"/>
          </w:tcPr>
          <w:p w14:paraId="174236F9" w14:textId="7392A333" w:rsidR="00FF6A5C" w:rsidRDefault="0051210A" w:rsidP="00FF6A5C">
            <w:pPr>
              <w:bidi/>
              <w:spacing w:after="0"/>
              <w:ind w:left="23" w:right="1276"/>
              <w:jc w:val="both"/>
              <w:rPr>
                <w:rFonts w:ascii="Almarai Bold" w:eastAsia="Sinkin Sans 400 Regular" w:hAnsi="Almarai Bold" w:cs="Almarai Bold"/>
                <w:b/>
                <w:bCs/>
                <w:sz w:val="18"/>
                <w:szCs w:val="18"/>
                <w:lang w:bidi="ar-EG"/>
              </w:rPr>
            </w:pPr>
            <w:r>
              <w:rPr>
                <w:noProof/>
              </w:rPr>
              <w:drawing>
                <wp:anchor distT="0" distB="0" distL="114300" distR="114300" simplePos="0" relativeHeight="251909120" behindDoc="0" locked="0" layoutInCell="1" allowOverlap="1" wp14:anchorId="296D2805" wp14:editId="4F9CF172">
                  <wp:simplePos x="0" y="0"/>
                  <wp:positionH relativeFrom="column">
                    <wp:posOffset>-73660</wp:posOffset>
                  </wp:positionH>
                  <wp:positionV relativeFrom="paragraph">
                    <wp:posOffset>-20320</wp:posOffset>
                  </wp:positionV>
                  <wp:extent cx="1835150" cy="1384300"/>
                  <wp:effectExtent l="0" t="0" r="0" b="0"/>
                  <wp:wrapNone/>
                  <wp:docPr id="252460630" name="Chart 1">
                    <a:extLst xmlns:a="http://schemas.openxmlformats.org/drawingml/2006/main">
                      <a:ext uri="{FF2B5EF4-FFF2-40B4-BE49-F238E27FC236}">
                        <a16:creationId xmlns:a16="http://schemas.microsoft.com/office/drawing/2014/main" id="{5D183B75-5457-40C9-89C3-755452594E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14:sizeRelH relativeFrom="margin">
                    <wp14:pctWidth>0</wp14:pctWidth>
                  </wp14:sizeRelH>
                  <wp14:sizeRelV relativeFrom="margin">
                    <wp14:pctHeight>0</wp14:pctHeight>
                  </wp14:sizeRelV>
                </wp:anchor>
              </w:drawing>
            </w:r>
          </w:p>
        </w:tc>
        <w:tc>
          <w:tcPr>
            <w:tcW w:w="1875" w:type="dxa"/>
            <w:tcBorders>
              <w:top w:val="single" w:sz="8" w:space="0" w:color="1FBACF"/>
            </w:tcBorders>
            <w:shd w:val="clear" w:color="auto" w:fill="FFFFFF"/>
            <w:vAlign w:val="center"/>
          </w:tcPr>
          <w:p w14:paraId="6243A5D4" w14:textId="5FCC7A3A"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620" w:type="dxa"/>
            <w:vMerge w:val="restart"/>
            <w:tcBorders>
              <w:top w:val="single" w:sz="8" w:space="0" w:color="1FBACF"/>
            </w:tcBorders>
            <w:shd w:val="clear" w:color="auto" w:fill="FFFFFF"/>
          </w:tcPr>
          <w:p w14:paraId="583D98C5"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Calibri" w:hAnsi="Calibri" w:cs="Calibri"/>
                <w:noProof/>
                <w:sz w:val="18"/>
                <w:szCs w:val="18"/>
              </w:rPr>
              <w:drawing>
                <wp:anchor distT="0" distB="0" distL="114300" distR="114300" simplePos="0" relativeHeight="251855872" behindDoc="0" locked="0" layoutInCell="1" allowOverlap="1" wp14:anchorId="5F155B33" wp14:editId="5514E86A">
                  <wp:simplePos x="0" y="0"/>
                  <wp:positionH relativeFrom="page">
                    <wp:posOffset>273685</wp:posOffset>
                  </wp:positionH>
                  <wp:positionV relativeFrom="page">
                    <wp:posOffset>165735</wp:posOffset>
                  </wp:positionV>
                  <wp:extent cx="461010" cy="461010"/>
                  <wp:effectExtent l="0" t="0" r="0" b="0"/>
                  <wp:wrapNone/>
                  <wp:docPr id="14734485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48553" name="Picture 12"/>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a:xfrm>
                            <a:off x="0" y="0"/>
                            <a:ext cx="461010" cy="461010"/>
                          </a:xfrm>
                          <a:prstGeom prst="rect">
                            <a:avLst/>
                          </a:prstGeom>
                          <a:noFill/>
                        </pic:spPr>
                      </pic:pic>
                    </a:graphicData>
                  </a:graphic>
                </wp:anchor>
              </w:drawing>
            </w:r>
            <w:r w:rsidRPr="0051210A">
              <w:rPr>
                <w:rFonts w:ascii="Almarai Bold" w:eastAsia="Sinkin Sans 400 Regular" w:hAnsi="Almarai Bold" w:cs="Almarai Bold" w:hint="cs"/>
                <w:b/>
                <w:bCs/>
                <w:sz w:val="18"/>
                <w:szCs w:val="18"/>
                <w:rtl/>
                <w:lang w:bidi="ar-EG"/>
              </w:rPr>
              <w:t>الاستثمار</w:t>
            </w:r>
          </w:p>
        </w:tc>
        <w:tc>
          <w:tcPr>
            <w:tcW w:w="1799" w:type="dxa"/>
            <w:tcBorders>
              <w:top w:val="single" w:sz="8" w:space="0" w:color="1FBACF"/>
            </w:tcBorders>
            <w:shd w:val="clear" w:color="auto" w:fill="FFFFFF"/>
            <w:vAlign w:val="center"/>
          </w:tcPr>
          <w:p w14:paraId="4E1AA6D7" w14:textId="4176F04F"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75" w:type="dxa"/>
            <w:vMerge w:val="restart"/>
            <w:tcBorders>
              <w:top w:val="single" w:sz="8" w:space="0" w:color="1FBACF"/>
            </w:tcBorders>
            <w:vAlign w:val="center"/>
          </w:tcPr>
          <w:p w14:paraId="6F7F67CF" w14:textId="77777777" w:rsidR="00FF6A5C" w:rsidRDefault="00FF6A5C" w:rsidP="00FF6A5C">
            <w:pPr>
              <w:bidi/>
              <w:spacing w:after="0"/>
              <w:ind w:left="23" w:right="1276"/>
              <w:jc w:val="both"/>
              <w:rPr>
                <w:rFonts w:ascii="Calibri" w:eastAsia="Sinkin Sans 400 Regular" w:hAnsi="Calibri" w:cs="Calibri"/>
                <w:b/>
                <w:bCs/>
                <w:sz w:val="18"/>
                <w:szCs w:val="18"/>
                <w:lang w:bidi="ar-EG"/>
              </w:rPr>
            </w:pPr>
          </w:p>
        </w:tc>
      </w:tr>
      <w:tr w:rsidR="00FF6A5C" w14:paraId="216B8A93" w14:textId="77777777">
        <w:trPr>
          <w:trHeight w:val="346"/>
        </w:trPr>
        <w:tc>
          <w:tcPr>
            <w:tcW w:w="2880" w:type="dxa"/>
            <w:vMerge/>
            <w:tcBorders>
              <w:top w:val="single" w:sz="8" w:space="0" w:color="1FBACF"/>
            </w:tcBorders>
            <w:vAlign w:val="center"/>
          </w:tcPr>
          <w:p w14:paraId="751BFA79" w14:textId="77777777" w:rsidR="00FF6A5C" w:rsidRDefault="00FF6A5C" w:rsidP="00FF6A5C">
            <w:pPr>
              <w:bidi/>
              <w:spacing w:after="0"/>
              <w:ind w:left="23" w:right="1276"/>
              <w:jc w:val="both"/>
              <w:rPr>
                <w:rFonts w:ascii="Calibri" w:eastAsia="Sinkin Sans 400 Regular" w:hAnsi="Calibri" w:cs="Calibri"/>
                <w:b/>
                <w:bCs/>
                <w:sz w:val="18"/>
                <w:szCs w:val="18"/>
                <w:lang w:bidi="ar-EG"/>
              </w:rPr>
            </w:pPr>
          </w:p>
        </w:tc>
        <w:tc>
          <w:tcPr>
            <w:tcW w:w="1875" w:type="dxa"/>
            <w:tcBorders>
              <w:top w:val="single" w:sz="8" w:space="0" w:color="1FBACF"/>
            </w:tcBorders>
            <w:shd w:val="clear" w:color="auto" w:fill="FFFFFF"/>
            <w:vAlign w:val="center"/>
          </w:tcPr>
          <w:p w14:paraId="4D64F07D" w14:textId="215B9B79"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620" w:type="dxa"/>
            <w:vMerge/>
            <w:tcBorders>
              <w:top w:val="single" w:sz="8" w:space="0" w:color="1FBACF"/>
            </w:tcBorders>
            <w:shd w:val="clear" w:color="auto" w:fill="FFFFFF"/>
          </w:tcPr>
          <w:p w14:paraId="346AC10E"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799" w:type="dxa"/>
            <w:tcBorders>
              <w:top w:val="single" w:sz="8" w:space="0" w:color="1FBACF"/>
            </w:tcBorders>
            <w:shd w:val="clear" w:color="auto" w:fill="FFFFFF"/>
            <w:vAlign w:val="center"/>
          </w:tcPr>
          <w:p w14:paraId="7E7D0129" w14:textId="6036BD8C"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75" w:type="dxa"/>
            <w:vMerge/>
            <w:tcBorders>
              <w:top w:val="single" w:sz="8" w:space="0" w:color="1FBACF"/>
            </w:tcBorders>
            <w:vAlign w:val="center"/>
          </w:tcPr>
          <w:p w14:paraId="1CA28240"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781EAA74" w14:textId="77777777">
        <w:trPr>
          <w:trHeight w:val="346"/>
        </w:trPr>
        <w:tc>
          <w:tcPr>
            <w:tcW w:w="2880" w:type="dxa"/>
            <w:vMerge/>
            <w:tcBorders>
              <w:top w:val="single" w:sz="8" w:space="0" w:color="1FBACF"/>
            </w:tcBorders>
            <w:vAlign w:val="center"/>
          </w:tcPr>
          <w:p w14:paraId="35AFDB28" w14:textId="77777777" w:rsidR="00FF6A5C" w:rsidRDefault="00FF6A5C" w:rsidP="00FF6A5C">
            <w:pPr>
              <w:bidi/>
              <w:spacing w:after="0"/>
              <w:ind w:left="23" w:right="1276"/>
              <w:jc w:val="both"/>
              <w:rPr>
                <w:rFonts w:ascii="Calibri" w:eastAsia="Sinkin Sans 400 Regular" w:hAnsi="Calibri" w:cs="Calibri"/>
                <w:b/>
                <w:bCs/>
                <w:sz w:val="18"/>
                <w:szCs w:val="18"/>
                <w:lang w:bidi="ar-EG"/>
              </w:rPr>
            </w:pPr>
          </w:p>
        </w:tc>
        <w:tc>
          <w:tcPr>
            <w:tcW w:w="1875" w:type="dxa"/>
            <w:tcBorders>
              <w:top w:val="single" w:sz="8" w:space="0" w:color="1FBACF"/>
            </w:tcBorders>
            <w:shd w:val="clear" w:color="auto" w:fill="FFFFFF"/>
            <w:vAlign w:val="center"/>
          </w:tcPr>
          <w:p w14:paraId="36775863" w14:textId="0477D7E4"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620" w:type="dxa"/>
            <w:vMerge/>
            <w:tcBorders>
              <w:top w:val="single" w:sz="8" w:space="0" w:color="1FBACF"/>
            </w:tcBorders>
            <w:shd w:val="clear" w:color="auto" w:fill="FFFFFF"/>
          </w:tcPr>
          <w:p w14:paraId="1B86930D"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799" w:type="dxa"/>
            <w:tcBorders>
              <w:top w:val="single" w:sz="8" w:space="0" w:color="1FBACF"/>
            </w:tcBorders>
            <w:shd w:val="clear" w:color="auto" w:fill="FFFFFF"/>
            <w:vAlign w:val="center"/>
          </w:tcPr>
          <w:p w14:paraId="14C41F56" w14:textId="776C5FA8"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75" w:type="dxa"/>
            <w:vMerge/>
            <w:tcBorders>
              <w:top w:val="single" w:sz="8" w:space="0" w:color="1FBACF"/>
            </w:tcBorders>
            <w:vAlign w:val="center"/>
          </w:tcPr>
          <w:p w14:paraId="42F2CFE7"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414AE32F" w14:textId="77777777">
        <w:trPr>
          <w:trHeight w:val="346"/>
        </w:trPr>
        <w:tc>
          <w:tcPr>
            <w:tcW w:w="2880" w:type="dxa"/>
            <w:vMerge w:val="restart"/>
            <w:vAlign w:val="center"/>
          </w:tcPr>
          <w:p w14:paraId="4B7E26AA" w14:textId="77777777" w:rsidR="00FF6A5C" w:rsidRDefault="00FF6A5C" w:rsidP="00FF6A5C">
            <w:pPr>
              <w:bidi/>
              <w:spacing w:after="0"/>
              <w:ind w:left="23" w:right="1276"/>
              <w:jc w:val="both"/>
              <w:rPr>
                <w:rFonts w:ascii="Calibri" w:eastAsia="Sinkin Sans 400 Regular" w:hAnsi="Calibri" w:cs="Calibri"/>
                <w:b/>
                <w:bCs/>
                <w:sz w:val="18"/>
                <w:szCs w:val="18"/>
                <w:lang w:bidi="ar-EG"/>
              </w:rPr>
            </w:pPr>
          </w:p>
        </w:tc>
        <w:tc>
          <w:tcPr>
            <w:tcW w:w="1875" w:type="dxa"/>
            <w:shd w:val="clear" w:color="auto" w:fill="FFFFFF"/>
            <w:vAlign w:val="center"/>
          </w:tcPr>
          <w:p w14:paraId="419E31C8" w14:textId="550E3532"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620" w:type="dxa"/>
            <w:vMerge w:val="restart"/>
            <w:shd w:val="clear" w:color="auto" w:fill="FFFFFF"/>
          </w:tcPr>
          <w:p w14:paraId="6CE8A051"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Calibri" w:hAnsi="Calibri" w:cs="Calibri"/>
                <w:noProof/>
                <w:sz w:val="18"/>
                <w:szCs w:val="18"/>
              </w:rPr>
              <w:drawing>
                <wp:anchor distT="0" distB="0" distL="114300" distR="114300" simplePos="0" relativeHeight="251856896" behindDoc="0" locked="0" layoutInCell="1" allowOverlap="1" wp14:anchorId="4EE62D4B" wp14:editId="6F64672B">
                  <wp:simplePos x="0" y="0"/>
                  <wp:positionH relativeFrom="page">
                    <wp:posOffset>279400</wp:posOffset>
                  </wp:positionH>
                  <wp:positionV relativeFrom="page">
                    <wp:posOffset>179070</wp:posOffset>
                  </wp:positionV>
                  <wp:extent cx="435610" cy="418465"/>
                  <wp:effectExtent l="0" t="0" r="2540" b="635"/>
                  <wp:wrapNone/>
                  <wp:docPr id="5339859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5928" name="Picture 12"/>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a:xfrm>
                            <a:off x="0" y="0"/>
                            <a:ext cx="435610" cy="418465"/>
                          </a:xfrm>
                          <a:prstGeom prst="rect">
                            <a:avLst/>
                          </a:prstGeom>
                          <a:noFill/>
                        </pic:spPr>
                      </pic:pic>
                    </a:graphicData>
                  </a:graphic>
                </wp:anchor>
              </w:drawing>
            </w:r>
            <w:r w:rsidRPr="0051210A">
              <w:rPr>
                <w:rFonts w:ascii="Almarai Bold" w:eastAsia="Sinkin Sans 400 Regular" w:hAnsi="Almarai Bold" w:cs="Almarai Bold" w:hint="cs"/>
                <w:b/>
                <w:bCs/>
                <w:sz w:val="18"/>
                <w:szCs w:val="18"/>
                <w:rtl/>
                <w:lang w:bidi="ar-EG"/>
              </w:rPr>
              <w:t>التشغيل</w:t>
            </w:r>
          </w:p>
        </w:tc>
        <w:tc>
          <w:tcPr>
            <w:tcW w:w="1799" w:type="dxa"/>
            <w:shd w:val="clear" w:color="auto" w:fill="FFFFFF"/>
            <w:vAlign w:val="center"/>
          </w:tcPr>
          <w:p w14:paraId="335B3B63" w14:textId="4866105B"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75" w:type="dxa"/>
            <w:vMerge w:val="restart"/>
            <w:vAlign w:val="center"/>
          </w:tcPr>
          <w:p w14:paraId="4E021776" w14:textId="77777777" w:rsidR="00FF6A5C" w:rsidRDefault="00FF6A5C" w:rsidP="00FF6A5C">
            <w:pPr>
              <w:bidi/>
              <w:spacing w:after="0"/>
              <w:ind w:left="23" w:right="1276"/>
              <w:jc w:val="both"/>
              <w:rPr>
                <w:rFonts w:ascii="Calibri" w:eastAsia="Sinkin Sans 400 Regular" w:hAnsi="Calibri" w:cs="Calibri"/>
                <w:b/>
                <w:bCs/>
                <w:sz w:val="18"/>
                <w:szCs w:val="18"/>
                <w:lang w:bidi="ar-EG"/>
              </w:rPr>
            </w:pPr>
          </w:p>
        </w:tc>
      </w:tr>
      <w:tr w:rsidR="00FF6A5C" w14:paraId="1736B440" w14:textId="77777777">
        <w:trPr>
          <w:trHeight w:val="346"/>
        </w:trPr>
        <w:tc>
          <w:tcPr>
            <w:tcW w:w="2880" w:type="dxa"/>
            <w:vMerge/>
            <w:vAlign w:val="center"/>
          </w:tcPr>
          <w:p w14:paraId="70FA4954" w14:textId="77777777" w:rsidR="00FF6A5C" w:rsidRDefault="00FF6A5C" w:rsidP="00FF6A5C">
            <w:pPr>
              <w:bidi/>
              <w:spacing w:after="0"/>
              <w:ind w:left="23" w:right="1276"/>
              <w:jc w:val="both"/>
              <w:rPr>
                <w:rFonts w:ascii="Calibri" w:eastAsia="Sinkin Sans 400 Regular" w:hAnsi="Calibri" w:cs="Calibri"/>
                <w:b/>
                <w:bCs/>
                <w:sz w:val="18"/>
                <w:szCs w:val="18"/>
                <w:lang w:bidi="ar-EG"/>
              </w:rPr>
            </w:pPr>
          </w:p>
        </w:tc>
        <w:tc>
          <w:tcPr>
            <w:tcW w:w="1875" w:type="dxa"/>
            <w:shd w:val="clear" w:color="auto" w:fill="FFFFFF"/>
            <w:vAlign w:val="center"/>
          </w:tcPr>
          <w:p w14:paraId="4CDC11C1" w14:textId="49926CF6"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620" w:type="dxa"/>
            <w:vMerge/>
            <w:shd w:val="clear" w:color="auto" w:fill="FFFFFF"/>
          </w:tcPr>
          <w:p w14:paraId="31A1E4DE"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799" w:type="dxa"/>
            <w:shd w:val="clear" w:color="auto" w:fill="FFFFFF"/>
            <w:vAlign w:val="center"/>
          </w:tcPr>
          <w:p w14:paraId="2AD5E4A1" w14:textId="04EF3C4F"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يناير- مارس</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75" w:type="dxa"/>
            <w:vMerge/>
            <w:vAlign w:val="center"/>
          </w:tcPr>
          <w:p w14:paraId="6AB0AF01"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r w:rsidR="00FF6A5C" w14:paraId="3884AC71" w14:textId="77777777">
        <w:trPr>
          <w:trHeight w:val="346"/>
        </w:trPr>
        <w:tc>
          <w:tcPr>
            <w:tcW w:w="2880" w:type="dxa"/>
            <w:vMerge/>
            <w:vAlign w:val="center"/>
          </w:tcPr>
          <w:p w14:paraId="28ADAA88" w14:textId="77777777" w:rsidR="00FF6A5C" w:rsidRDefault="00FF6A5C" w:rsidP="00FF6A5C">
            <w:pPr>
              <w:bidi/>
              <w:spacing w:after="0"/>
              <w:ind w:left="23" w:right="1276"/>
              <w:jc w:val="both"/>
              <w:rPr>
                <w:rFonts w:ascii="Calibri" w:eastAsia="Sinkin Sans 400 Regular" w:hAnsi="Calibri" w:cs="Calibri"/>
                <w:b/>
                <w:bCs/>
                <w:sz w:val="18"/>
                <w:szCs w:val="18"/>
                <w:lang w:bidi="ar-EG"/>
              </w:rPr>
            </w:pPr>
          </w:p>
        </w:tc>
        <w:tc>
          <w:tcPr>
            <w:tcW w:w="1875" w:type="dxa"/>
            <w:shd w:val="clear" w:color="auto" w:fill="FFFFFF"/>
            <w:vAlign w:val="center"/>
          </w:tcPr>
          <w:p w14:paraId="2973EE7C" w14:textId="5100B2E8"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620" w:type="dxa"/>
            <w:vMerge/>
            <w:shd w:val="clear" w:color="auto" w:fill="FFFFFF"/>
          </w:tcPr>
          <w:p w14:paraId="5F90E509" w14:textId="77777777"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p>
        </w:tc>
        <w:tc>
          <w:tcPr>
            <w:tcW w:w="1799" w:type="dxa"/>
            <w:shd w:val="clear" w:color="auto" w:fill="FFFFFF"/>
            <w:vAlign w:val="center"/>
          </w:tcPr>
          <w:p w14:paraId="54AF69E1" w14:textId="582C0A15" w:rsidR="00FF6A5C" w:rsidRPr="0051210A" w:rsidRDefault="00FF6A5C" w:rsidP="00FF6A5C">
            <w:pPr>
              <w:bidi/>
              <w:spacing w:after="0" w:line="240" w:lineRule="auto"/>
              <w:ind w:left="23"/>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75" w:type="dxa"/>
            <w:vMerge/>
            <w:vAlign w:val="center"/>
          </w:tcPr>
          <w:p w14:paraId="687DADE2" w14:textId="77777777" w:rsidR="00FF6A5C" w:rsidRDefault="00FF6A5C" w:rsidP="00FF6A5C">
            <w:pPr>
              <w:bidi/>
              <w:spacing w:after="0"/>
              <w:ind w:left="23" w:right="1276"/>
              <w:jc w:val="both"/>
              <w:rPr>
                <w:rFonts w:ascii="Almarai Bold" w:eastAsia="Sinkin Sans 400 Regular" w:hAnsi="Almarai Bold" w:cs="Almarai Bold"/>
                <w:b/>
                <w:bCs/>
                <w:sz w:val="16"/>
                <w:szCs w:val="16"/>
              </w:rPr>
            </w:pPr>
          </w:p>
        </w:tc>
      </w:tr>
    </w:tbl>
    <w:p w14:paraId="54D82FC2" w14:textId="77777777" w:rsidR="00C95244" w:rsidRDefault="00E96381">
      <w:pPr>
        <w:bidi/>
        <w:spacing w:before="120"/>
        <w:ind w:left="383"/>
        <w:jc w:val="both"/>
        <w:rPr>
          <w:rFonts w:ascii="Sinkin Sans 400 Regular" w:eastAsia="Sinkin Sans 400 Regular" w:hAnsi="Sinkin Sans 400 Regular" w:cs="Almarai"/>
          <w:sz w:val="18"/>
          <w:szCs w:val="18"/>
          <w:rtl/>
          <w:lang w:bidi="ar-EG"/>
        </w:rPr>
      </w:pPr>
      <w:r>
        <w:rPr>
          <w:rFonts w:ascii="Sinkin Sans 400 Regular" w:eastAsia="Sinkin Sans 400 Regular" w:hAnsi="Sinkin Sans 400 Regular" w:cs="Almarai" w:hint="cs"/>
          <w:i/>
          <w:iCs/>
          <w:sz w:val="18"/>
          <w:szCs w:val="18"/>
          <w:rtl/>
          <w:lang w:bidi="ar-EG"/>
        </w:rPr>
        <w:t>المصدر</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نتائج</w:t>
      </w:r>
      <w:r>
        <w:rPr>
          <w:rFonts w:ascii="Sinkin Sans 400 Regular" w:eastAsia="Sinkin Sans 400 Regular" w:hAnsi="Sinkin Sans 400 Regular" w:cs="Almarai"/>
          <w:sz w:val="18"/>
          <w:szCs w:val="18"/>
          <w:rtl/>
          <w:lang w:bidi="ar-EG"/>
        </w:rPr>
        <w:t xml:space="preserve"> </w:t>
      </w:r>
      <w:r>
        <w:rPr>
          <w:rFonts w:ascii="Sinkin Sans 400 Regular" w:eastAsia="Sinkin Sans 400 Regular" w:hAnsi="Sinkin Sans 400 Regular" w:cs="Almarai" w:hint="cs"/>
          <w:sz w:val="18"/>
          <w:szCs w:val="18"/>
          <w:rtl/>
          <w:lang w:bidi="ar-EG"/>
        </w:rPr>
        <w:t>الاستبيان.</w:t>
      </w:r>
    </w:p>
    <w:p w14:paraId="04AD14F9" w14:textId="77777777" w:rsidR="00C95244" w:rsidRDefault="00C95244">
      <w:pPr>
        <w:bidi/>
        <w:spacing w:before="120"/>
        <w:ind w:left="749"/>
        <w:jc w:val="both"/>
        <w:rPr>
          <w:rFonts w:ascii="Sinkin Sans 400 Regular" w:eastAsia="Sinkin Sans 400 Regular" w:hAnsi="Sinkin Sans 400 Regular" w:cs="Almarai"/>
          <w:sz w:val="20"/>
          <w:szCs w:val="20"/>
          <w:rtl/>
          <w:lang w:bidi="ar-EG"/>
        </w:rPr>
      </w:pPr>
    </w:p>
    <w:p w14:paraId="49C4CD94" w14:textId="77777777" w:rsidR="0051210A" w:rsidRDefault="0051210A" w:rsidP="0051210A">
      <w:pPr>
        <w:bidi/>
        <w:spacing w:before="120"/>
        <w:ind w:left="749"/>
        <w:jc w:val="both"/>
        <w:rPr>
          <w:rFonts w:ascii="Sinkin Sans 400 Regular" w:eastAsia="Sinkin Sans 400 Regular" w:hAnsi="Sinkin Sans 400 Regular" w:cs="Almarai"/>
          <w:sz w:val="20"/>
          <w:szCs w:val="20"/>
          <w:rtl/>
          <w:lang w:bidi="ar-EG"/>
        </w:rPr>
      </w:pPr>
    </w:p>
    <w:p w14:paraId="6D79269F" w14:textId="77777777" w:rsidR="00C643A4" w:rsidRDefault="00C643A4" w:rsidP="00C643A4">
      <w:pPr>
        <w:bidi/>
        <w:spacing w:before="120"/>
        <w:ind w:left="749"/>
        <w:jc w:val="both"/>
        <w:rPr>
          <w:rFonts w:ascii="Sinkin Sans 400 Regular" w:eastAsia="Sinkin Sans 400 Regular" w:hAnsi="Sinkin Sans 400 Regular" w:cs="Almarai"/>
          <w:sz w:val="20"/>
          <w:szCs w:val="20"/>
          <w:rtl/>
          <w:lang w:bidi="ar-EG"/>
        </w:rPr>
      </w:pPr>
    </w:p>
    <w:p w14:paraId="2EBDCAB8" w14:textId="77777777" w:rsidR="00C643A4" w:rsidRDefault="00C643A4" w:rsidP="00C643A4">
      <w:pPr>
        <w:bidi/>
        <w:spacing w:before="120"/>
        <w:ind w:left="749"/>
        <w:jc w:val="both"/>
        <w:rPr>
          <w:rFonts w:ascii="Sinkin Sans 400 Regular" w:eastAsia="Sinkin Sans 400 Regular" w:hAnsi="Sinkin Sans 400 Regular" w:cs="Almarai"/>
          <w:sz w:val="20"/>
          <w:szCs w:val="20"/>
          <w:rtl/>
          <w:lang w:bidi="ar-EG"/>
        </w:rPr>
      </w:pPr>
    </w:p>
    <w:p w14:paraId="7E6E937A" w14:textId="77777777" w:rsidR="00C643A4" w:rsidRDefault="00C643A4" w:rsidP="00C643A4">
      <w:pPr>
        <w:bidi/>
        <w:spacing w:before="120"/>
        <w:ind w:left="749"/>
        <w:jc w:val="both"/>
        <w:rPr>
          <w:rFonts w:ascii="Sinkin Sans 400 Regular" w:eastAsia="Sinkin Sans 400 Regular" w:hAnsi="Sinkin Sans 400 Regular" w:cs="Almarai"/>
          <w:sz w:val="20"/>
          <w:szCs w:val="20"/>
          <w:rtl/>
          <w:lang w:bidi="ar-EG"/>
        </w:rPr>
      </w:pPr>
    </w:p>
    <w:p w14:paraId="7F0A52B8" w14:textId="1A240A77" w:rsidR="00C95244" w:rsidRDefault="0051210A">
      <w:pPr>
        <w:pStyle w:val="Heading3"/>
        <w:ind w:left="23"/>
        <w:rPr>
          <w:rFonts w:ascii="Almarai Bold" w:hAnsi="Almarai Bold" w:cs="Almarai Bold"/>
          <w:color w:val="1FBACF"/>
        </w:rPr>
      </w:pPr>
      <w:bookmarkStart w:id="37" w:name="_Toc113942166"/>
      <w:bookmarkStart w:id="38" w:name="_Toc169008457"/>
      <w:bookmarkStart w:id="39" w:name="_Toc145414815"/>
      <w:bookmarkStart w:id="40" w:name="_Toc201506407"/>
      <w:r>
        <w:rPr>
          <w:rFonts w:ascii="Almarai" w:hAnsi="Almarai" w:cs="Almarai"/>
          <w:noProof/>
          <w:sz w:val="20"/>
          <w:szCs w:val="20"/>
        </w:rPr>
        <w:lastRenderedPageBreak/>
        <w:drawing>
          <wp:anchor distT="0" distB="0" distL="114300" distR="114300" simplePos="0" relativeHeight="251992064" behindDoc="1" locked="0" layoutInCell="1" allowOverlap="1" wp14:anchorId="73B23D10" wp14:editId="6974D97F">
            <wp:simplePos x="0" y="0"/>
            <wp:positionH relativeFrom="page">
              <wp:align>right</wp:align>
            </wp:positionH>
            <wp:positionV relativeFrom="page">
              <wp:align>center</wp:align>
            </wp:positionV>
            <wp:extent cx="7227570" cy="10229850"/>
            <wp:effectExtent l="0" t="0" r="0" b="0"/>
            <wp:wrapNone/>
            <wp:docPr id="746064348" name="Picture 746064348"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67464" name="Picture 352667464"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27570" cy="1022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381">
        <w:rPr>
          <w:rFonts w:ascii="Almarai Bold" w:hAnsi="Almarai Bold" w:cs="Almarai Bold"/>
          <w:color w:val="1FBACF"/>
          <w:rtl/>
        </w:rPr>
        <w:t>3-2 توقعات الأداء</w:t>
      </w:r>
      <w:bookmarkEnd w:id="37"/>
      <w:bookmarkEnd w:id="38"/>
      <w:bookmarkEnd w:id="39"/>
      <w:bookmarkEnd w:id="40"/>
      <w:r w:rsidR="00E96381">
        <w:rPr>
          <w:rFonts w:ascii="Almarai Bold" w:hAnsi="Almarai Bold" w:cs="Almarai Bold"/>
          <w:color w:val="1FBACF"/>
          <w:rtl/>
        </w:rPr>
        <w:t xml:space="preserve"> </w:t>
      </w:r>
    </w:p>
    <w:p w14:paraId="4A145ADF" w14:textId="44355410" w:rsidR="00C95244" w:rsidRDefault="00E96381">
      <w:pPr>
        <w:bidi/>
        <w:spacing w:line="360" w:lineRule="auto"/>
        <w:ind w:left="23"/>
        <w:jc w:val="both"/>
        <w:rPr>
          <w:rFonts w:ascii="Almarai Bold" w:hAnsi="Almarai Bold" w:cs="Almarai Bold"/>
          <w:sz w:val="20"/>
          <w:szCs w:val="20"/>
          <w:lang w:bidi="ar-EG"/>
        </w:rPr>
      </w:pPr>
      <w:r>
        <w:rPr>
          <w:rFonts w:ascii="Almarai Bold" w:hAnsi="Almarai Bold" w:cs="Almarai Bold" w:hint="cs"/>
          <w:b/>
          <w:bCs/>
          <w:sz w:val="20"/>
          <w:szCs w:val="20"/>
          <w:rtl/>
          <w:lang w:bidi="ar-EG"/>
        </w:rPr>
        <w:t>توقعات</w:t>
      </w:r>
      <w:r>
        <w:rPr>
          <w:rFonts w:ascii="Almarai Bold" w:hAnsi="Almarai Bold" w:cs="Almarai Bold"/>
          <w:b/>
          <w:bCs/>
          <w:sz w:val="20"/>
          <w:szCs w:val="20"/>
          <w:rtl/>
          <w:lang w:bidi="ar-EG"/>
        </w:rPr>
        <w:t xml:space="preserve"> </w:t>
      </w:r>
      <w:r>
        <w:rPr>
          <w:rFonts w:ascii="Almarai Bold" w:hAnsi="Almarai Bold" w:cs="Almarai Bold" w:hint="cs"/>
          <w:b/>
          <w:bCs/>
          <w:sz w:val="20"/>
          <w:szCs w:val="20"/>
          <w:rtl/>
          <w:lang w:bidi="ar-EG"/>
        </w:rPr>
        <w:t>بارتفاع أداء كافة الشركات عن المستو</w:t>
      </w:r>
      <w:r w:rsidR="002A0822">
        <w:rPr>
          <w:rFonts w:ascii="Almarai Bold" w:hAnsi="Almarai Bold" w:cs="Almarai Bold" w:hint="cs"/>
          <w:b/>
          <w:bCs/>
          <w:sz w:val="20"/>
          <w:szCs w:val="20"/>
          <w:rtl/>
          <w:lang w:bidi="ar-EG"/>
        </w:rPr>
        <w:t>ى</w:t>
      </w:r>
      <w:r>
        <w:rPr>
          <w:rFonts w:ascii="Almarai Bold" w:hAnsi="Almarai Bold" w:cs="Almarai Bold" w:hint="cs"/>
          <w:b/>
          <w:bCs/>
          <w:sz w:val="20"/>
          <w:szCs w:val="20"/>
          <w:rtl/>
          <w:lang w:bidi="ar-EG"/>
        </w:rPr>
        <w:t xml:space="preserve"> المحايد</w:t>
      </w:r>
      <w:r w:rsidR="00475243" w:rsidRPr="00475243">
        <w:rPr>
          <w:rFonts w:ascii="Almarai Bold" w:hAnsi="Almarai Bold" w:cs="Almarai Bold" w:hint="cs"/>
          <w:b/>
          <w:bCs/>
          <w:sz w:val="20"/>
          <w:szCs w:val="20"/>
          <w:rtl/>
          <w:lang w:bidi="ar-EG"/>
        </w:rPr>
        <w:t xml:space="preserve"> </w:t>
      </w:r>
      <w:r w:rsidR="00475243">
        <w:rPr>
          <w:rFonts w:ascii="Almarai Bold" w:hAnsi="Almarai Bold" w:cs="Almarai Bold" w:hint="cs"/>
          <w:b/>
          <w:bCs/>
          <w:sz w:val="20"/>
          <w:szCs w:val="20"/>
          <w:rtl/>
          <w:lang w:bidi="ar-EG"/>
        </w:rPr>
        <w:t>خلال الربع القادم</w:t>
      </w:r>
      <w:r w:rsidR="00731C07">
        <w:rPr>
          <w:rFonts w:ascii="Almarai Bold" w:hAnsi="Almarai Bold" w:cs="Almarai Bold" w:hint="cs"/>
          <w:b/>
          <w:bCs/>
          <w:sz w:val="20"/>
          <w:szCs w:val="20"/>
          <w:rtl/>
          <w:lang w:bidi="ar-EG"/>
        </w:rPr>
        <w:t xml:space="preserve"> </w:t>
      </w:r>
      <w:r w:rsidR="00C0484D">
        <w:rPr>
          <w:rFonts w:ascii="Almarai Bold" w:hAnsi="Almarai Bold" w:cs="Almarai Bold" w:hint="cs"/>
          <w:b/>
          <w:bCs/>
          <w:sz w:val="20"/>
          <w:szCs w:val="20"/>
          <w:rtl/>
          <w:lang w:bidi="ar-EG"/>
        </w:rPr>
        <w:t xml:space="preserve">نظرا </w:t>
      </w:r>
      <w:r w:rsidR="00731C07">
        <w:rPr>
          <w:rFonts w:ascii="Almarai Bold" w:hAnsi="Almarai Bold" w:cs="Almarai Bold" w:hint="cs"/>
          <w:b/>
          <w:bCs/>
          <w:sz w:val="20"/>
          <w:szCs w:val="20"/>
          <w:rtl/>
          <w:lang w:bidi="ar-EG"/>
        </w:rPr>
        <w:t xml:space="preserve">لتوقعات </w:t>
      </w:r>
      <w:r w:rsidR="00C0484D">
        <w:rPr>
          <w:rFonts w:ascii="Almarai Bold" w:hAnsi="Almarai Bold" w:cs="Almarai Bold" w:hint="cs"/>
          <w:b/>
          <w:bCs/>
          <w:sz w:val="20"/>
          <w:szCs w:val="20"/>
          <w:rtl/>
          <w:lang w:bidi="ar-EG"/>
        </w:rPr>
        <w:t>ب</w:t>
      </w:r>
      <w:r w:rsidR="00731C07">
        <w:rPr>
          <w:rFonts w:ascii="Almarai Bold" w:hAnsi="Almarai Bold" w:cs="Almarai Bold" w:hint="cs"/>
          <w:b/>
          <w:bCs/>
          <w:sz w:val="20"/>
          <w:szCs w:val="20"/>
          <w:rtl/>
          <w:lang w:bidi="ar-EG"/>
        </w:rPr>
        <w:t>ثبات معظم المؤشرات الفرعية</w:t>
      </w:r>
    </w:p>
    <w:p w14:paraId="32833835" w14:textId="391E4A0C" w:rsidR="00C95244" w:rsidRPr="000A046B" w:rsidRDefault="007D4EA7" w:rsidP="00C0484D">
      <w:pPr>
        <w:bidi/>
        <w:spacing w:after="0" w:line="360" w:lineRule="auto"/>
        <w:ind w:left="29" w:right="-90"/>
        <w:jc w:val="both"/>
        <w:rPr>
          <w:rFonts w:ascii="Almarai" w:hAnsi="Almarai" w:cs="Almarai"/>
          <w:sz w:val="20"/>
          <w:szCs w:val="20"/>
          <w:rtl/>
          <w:lang w:bidi="ar-EG"/>
        </w:rPr>
      </w:pPr>
      <w:commentRangeStart w:id="41"/>
      <w:r w:rsidRPr="000A046B">
        <w:rPr>
          <w:rFonts w:ascii="Almarai" w:hAnsi="Almarai" w:cs="Almarai"/>
          <w:sz w:val="20"/>
          <w:szCs w:val="20"/>
          <w:rtl/>
          <w:lang w:bidi="ar-EG"/>
        </w:rPr>
        <w:t>جاءت</w:t>
      </w:r>
      <w:commentRangeEnd w:id="41"/>
      <w:r w:rsidR="00EE7DDB" w:rsidRPr="000A046B">
        <w:rPr>
          <w:rStyle w:val="CommentReference"/>
          <w:rFonts w:ascii="Almarai" w:hAnsi="Almarai" w:cs="Almarai"/>
          <w:rtl/>
        </w:rPr>
        <w:commentReference w:id="41"/>
      </w:r>
      <w:r w:rsidRPr="000A046B">
        <w:rPr>
          <w:rFonts w:ascii="Almarai" w:hAnsi="Almarai" w:cs="Almarai"/>
          <w:sz w:val="20"/>
          <w:szCs w:val="20"/>
          <w:rtl/>
          <w:lang w:bidi="ar-EG"/>
        </w:rPr>
        <w:t xml:space="preserve"> توقعات </w:t>
      </w:r>
      <w:r w:rsidR="007963B1" w:rsidRPr="000A046B">
        <w:rPr>
          <w:rFonts w:ascii="Almarai" w:hAnsi="Almarai" w:cs="Almarai"/>
          <w:b/>
          <w:bCs/>
          <w:sz w:val="20"/>
          <w:szCs w:val="20"/>
          <w:rtl/>
          <w:lang w:bidi="ar-EG"/>
        </w:rPr>
        <w:t>الشركات الكبيرة</w:t>
      </w:r>
      <w:r w:rsidR="00C0484D">
        <w:rPr>
          <w:rFonts w:ascii="Almarai" w:hAnsi="Almarai" w:cs="Almarai" w:hint="cs"/>
          <w:b/>
          <w:bCs/>
          <w:sz w:val="20"/>
          <w:szCs w:val="20"/>
          <w:rtl/>
          <w:lang w:bidi="ar-EG"/>
        </w:rPr>
        <w:t xml:space="preserve"> </w:t>
      </w:r>
      <w:r w:rsidRPr="000A046B">
        <w:rPr>
          <w:rFonts w:ascii="Almarai" w:hAnsi="Almarai" w:cs="Almarai"/>
          <w:sz w:val="20"/>
          <w:szCs w:val="20"/>
          <w:rtl/>
          <w:lang w:bidi="ar-EG"/>
        </w:rPr>
        <w:t>حيال مؤشر</w:t>
      </w:r>
      <w:r w:rsidR="00C73071" w:rsidRPr="000A046B">
        <w:rPr>
          <w:rFonts w:ascii="Almarai" w:hAnsi="Almarai" w:cs="Almarai"/>
          <w:sz w:val="20"/>
          <w:szCs w:val="20"/>
          <w:rtl/>
          <w:lang w:bidi="ar-EG"/>
        </w:rPr>
        <w:t>ي</w:t>
      </w:r>
      <w:r w:rsidRPr="000A046B">
        <w:rPr>
          <w:rFonts w:ascii="Almarai" w:hAnsi="Almarai" w:cs="Almarai"/>
          <w:sz w:val="20"/>
          <w:szCs w:val="20"/>
          <w:rtl/>
          <w:lang w:bidi="ar-EG"/>
        </w:rPr>
        <w:t xml:space="preserve"> </w:t>
      </w:r>
      <w:r w:rsidRPr="000A046B">
        <w:rPr>
          <w:rFonts w:ascii="Almarai" w:hAnsi="Almarai" w:cs="Almarai"/>
          <w:b/>
          <w:bCs/>
          <w:sz w:val="20"/>
          <w:szCs w:val="20"/>
          <w:rtl/>
          <w:lang w:bidi="ar-EG"/>
        </w:rPr>
        <w:t>الإنتاج واستغلال الطاقة الإنتاجية</w:t>
      </w:r>
      <w:r w:rsidRPr="000A046B">
        <w:rPr>
          <w:rFonts w:ascii="Almarai" w:hAnsi="Almarai" w:cs="Almarai"/>
          <w:sz w:val="20"/>
          <w:szCs w:val="20"/>
          <w:rtl/>
          <w:lang w:bidi="ar-EG"/>
        </w:rPr>
        <w:t xml:space="preserve"> خلال الربع (</w:t>
      </w:r>
      <w:r w:rsidR="007963B1" w:rsidRPr="000A046B">
        <w:rPr>
          <w:rFonts w:ascii="Almarai" w:hAnsi="Almarai" w:cs="Almarai"/>
          <w:sz w:val="20"/>
          <w:szCs w:val="20"/>
          <w:rtl/>
          <w:lang w:bidi="ar-EG"/>
        </w:rPr>
        <w:t xml:space="preserve">يوليو </w:t>
      </w:r>
      <w:r w:rsidRPr="000A046B">
        <w:rPr>
          <w:rFonts w:ascii="Almarai" w:hAnsi="Almarai" w:cs="Almarai"/>
          <w:sz w:val="20"/>
          <w:szCs w:val="20"/>
          <w:rtl/>
          <w:lang w:bidi="ar-EG"/>
        </w:rPr>
        <w:t xml:space="preserve">– </w:t>
      </w:r>
      <w:r w:rsidR="007963B1" w:rsidRPr="000A046B">
        <w:rPr>
          <w:rFonts w:ascii="Almarai" w:hAnsi="Almarai" w:cs="Almarai"/>
          <w:sz w:val="20"/>
          <w:szCs w:val="20"/>
          <w:rtl/>
          <w:lang w:bidi="ar-EG"/>
        </w:rPr>
        <w:t>سبتمبر</w:t>
      </w:r>
      <w:r w:rsidR="008401E6">
        <w:rPr>
          <w:rFonts w:ascii="Almarai" w:hAnsi="Almarai" w:cs="Almarai"/>
          <w:sz w:val="20"/>
          <w:szCs w:val="20"/>
          <w:rtl/>
          <w:lang w:bidi="ar-EG"/>
        </w:rPr>
        <w:t xml:space="preserve"> </w:t>
      </w:r>
      <w:r w:rsidRPr="000A046B">
        <w:rPr>
          <w:rFonts w:ascii="Almarai" w:hAnsi="Almarai" w:cs="Almarai"/>
          <w:sz w:val="20"/>
          <w:szCs w:val="20"/>
          <w:rtl/>
          <w:lang w:bidi="ar-EG"/>
        </w:rPr>
        <w:t>2025)</w:t>
      </w:r>
      <w:r w:rsidR="00725329" w:rsidRPr="000A046B">
        <w:rPr>
          <w:rFonts w:ascii="Almarai" w:hAnsi="Almarai" w:cs="Almarai"/>
          <w:sz w:val="20"/>
          <w:szCs w:val="20"/>
          <w:rtl/>
          <w:lang w:bidi="ar-EG"/>
        </w:rPr>
        <w:t xml:space="preserve"> </w:t>
      </w:r>
      <w:r w:rsidRPr="000A046B">
        <w:rPr>
          <w:rFonts w:ascii="Almarai" w:hAnsi="Almarai" w:cs="Almarai"/>
          <w:sz w:val="20"/>
          <w:szCs w:val="20"/>
          <w:rtl/>
          <w:lang w:bidi="ar-EG"/>
        </w:rPr>
        <w:t xml:space="preserve">أعلى من </w:t>
      </w:r>
      <w:r w:rsidRPr="000A046B">
        <w:rPr>
          <w:rFonts w:ascii="Almarai" w:hAnsi="Almarai" w:cs="Almarai"/>
          <w:b/>
          <w:bCs/>
          <w:sz w:val="20"/>
          <w:szCs w:val="20"/>
          <w:rtl/>
          <w:lang w:bidi="ar-EG"/>
        </w:rPr>
        <w:t>المستوى</w:t>
      </w:r>
      <w:r w:rsidR="00EE7DDB" w:rsidRPr="000A046B">
        <w:rPr>
          <w:rFonts w:ascii="Almarai" w:hAnsi="Almarai" w:cs="Almarai"/>
          <w:b/>
          <w:bCs/>
          <w:sz w:val="20"/>
          <w:szCs w:val="20"/>
          <w:rtl/>
          <w:lang w:bidi="ar-EG"/>
        </w:rPr>
        <w:t xml:space="preserve"> </w:t>
      </w:r>
      <w:r w:rsidRPr="000A046B">
        <w:rPr>
          <w:rFonts w:ascii="Almarai" w:hAnsi="Almarai" w:cs="Almarai"/>
          <w:b/>
          <w:bCs/>
          <w:sz w:val="20"/>
          <w:szCs w:val="20"/>
          <w:rtl/>
          <w:lang w:bidi="ar-EG"/>
        </w:rPr>
        <w:t>المحايد</w:t>
      </w:r>
      <w:r w:rsidR="009456B2" w:rsidRPr="000A046B">
        <w:rPr>
          <w:rFonts w:ascii="Almarai" w:hAnsi="Almarai" w:cs="Almarai"/>
          <w:b/>
          <w:bCs/>
          <w:sz w:val="20"/>
          <w:szCs w:val="20"/>
          <w:rtl/>
          <w:lang w:bidi="ar-EG"/>
        </w:rPr>
        <w:t>،</w:t>
      </w:r>
      <w:r w:rsidRPr="000A046B">
        <w:rPr>
          <w:rFonts w:ascii="Almarai" w:hAnsi="Almarai" w:cs="Almarai"/>
          <w:sz w:val="20"/>
          <w:szCs w:val="20"/>
          <w:rtl/>
          <w:lang w:bidi="ar-EG"/>
        </w:rPr>
        <w:t xml:space="preserve"> و</w:t>
      </w:r>
      <w:r w:rsidR="009456B2" w:rsidRPr="000A046B">
        <w:rPr>
          <w:rFonts w:ascii="Almarai" w:hAnsi="Almarai" w:cs="Almarai"/>
          <w:sz w:val="20"/>
          <w:szCs w:val="20"/>
          <w:rtl/>
          <w:lang w:bidi="ar-EG"/>
        </w:rPr>
        <w:t>أ</w:t>
      </w:r>
      <w:r w:rsidR="007963B1" w:rsidRPr="000A046B">
        <w:rPr>
          <w:rFonts w:ascii="Almarai" w:hAnsi="Almarai" w:cs="Almarai"/>
          <w:sz w:val="20"/>
          <w:szCs w:val="20"/>
          <w:rtl/>
          <w:lang w:bidi="ar-EG"/>
        </w:rPr>
        <w:t>قل</w:t>
      </w:r>
      <w:r w:rsidR="008401E6">
        <w:rPr>
          <w:rFonts w:ascii="Almarai" w:hAnsi="Almarai" w:cs="Almarai"/>
          <w:sz w:val="20"/>
          <w:szCs w:val="20"/>
          <w:rtl/>
          <w:lang w:bidi="ar-EG"/>
        </w:rPr>
        <w:t xml:space="preserve"> </w:t>
      </w:r>
      <w:r w:rsidRPr="000A046B">
        <w:rPr>
          <w:rFonts w:ascii="Almarai" w:hAnsi="Almarai" w:cs="Almarai"/>
          <w:sz w:val="20"/>
          <w:szCs w:val="20"/>
          <w:rtl/>
          <w:lang w:bidi="ar-EG"/>
        </w:rPr>
        <w:t>من الربعين السابق والمناظر،</w:t>
      </w:r>
      <w:r w:rsidR="008401E6">
        <w:rPr>
          <w:rFonts w:ascii="Almarai" w:hAnsi="Almarai" w:cs="Almarai"/>
          <w:sz w:val="20"/>
          <w:szCs w:val="20"/>
          <w:rtl/>
          <w:lang w:bidi="ar-EG"/>
        </w:rPr>
        <w:t xml:space="preserve"> </w:t>
      </w:r>
      <w:r w:rsidRPr="000A046B">
        <w:rPr>
          <w:rFonts w:ascii="Almarai" w:hAnsi="Almarai" w:cs="Almarai"/>
          <w:sz w:val="20"/>
          <w:szCs w:val="20"/>
          <w:rtl/>
          <w:lang w:bidi="ar-EG"/>
        </w:rPr>
        <w:t xml:space="preserve">بينما </w:t>
      </w:r>
      <w:r w:rsidR="00EE7DDB" w:rsidRPr="000A046B">
        <w:rPr>
          <w:rFonts w:ascii="Almarai" w:hAnsi="Almarai" w:cs="Almarai"/>
          <w:sz w:val="20"/>
          <w:szCs w:val="20"/>
          <w:rtl/>
          <w:lang w:bidi="ar-EG"/>
        </w:rPr>
        <w:t>سجلت التوقعات</w:t>
      </w:r>
      <w:r w:rsidR="007963B1" w:rsidRPr="000A046B">
        <w:rPr>
          <w:rFonts w:ascii="Almarai" w:hAnsi="Almarai" w:cs="Almarai"/>
          <w:sz w:val="20"/>
          <w:szCs w:val="20"/>
          <w:rtl/>
          <w:lang w:bidi="ar-EG"/>
        </w:rPr>
        <w:t xml:space="preserve"> </w:t>
      </w:r>
      <w:r w:rsidR="00725329" w:rsidRPr="000A046B">
        <w:rPr>
          <w:rFonts w:ascii="Almarai" w:hAnsi="Almarai" w:cs="Almarai"/>
          <w:b/>
          <w:bCs/>
          <w:sz w:val="20"/>
          <w:szCs w:val="20"/>
          <w:rtl/>
          <w:lang w:bidi="ar-EG"/>
        </w:rPr>
        <w:t>ل</w:t>
      </w:r>
      <w:r w:rsidR="007963B1" w:rsidRPr="000A046B">
        <w:rPr>
          <w:rFonts w:ascii="Almarai" w:hAnsi="Almarai" w:cs="Almarai"/>
          <w:b/>
          <w:bCs/>
          <w:sz w:val="20"/>
          <w:szCs w:val="20"/>
          <w:rtl/>
          <w:lang w:bidi="ar-EG"/>
        </w:rPr>
        <w:t>مؤشر</w:t>
      </w:r>
      <w:r w:rsidR="00572E18" w:rsidRPr="000A046B">
        <w:rPr>
          <w:rFonts w:ascii="Almarai" w:hAnsi="Almarai" w:cs="Almarai"/>
          <w:b/>
          <w:bCs/>
          <w:sz w:val="20"/>
          <w:szCs w:val="20"/>
          <w:rtl/>
          <w:lang w:bidi="ar-EG"/>
        </w:rPr>
        <w:t>ي</w:t>
      </w:r>
      <w:r w:rsidR="007963B1" w:rsidRPr="000A046B">
        <w:rPr>
          <w:rFonts w:ascii="Almarai" w:hAnsi="Almarai" w:cs="Almarai"/>
          <w:sz w:val="20"/>
          <w:szCs w:val="20"/>
          <w:rtl/>
          <w:lang w:bidi="ar-EG"/>
        </w:rPr>
        <w:t xml:space="preserve"> </w:t>
      </w:r>
      <w:r w:rsidR="007963B1" w:rsidRPr="000A046B">
        <w:rPr>
          <w:rFonts w:ascii="Almarai" w:hAnsi="Almarai" w:cs="Almarai"/>
          <w:b/>
          <w:bCs/>
          <w:sz w:val="20"/>
          <w:szCs w:val="20"/>
          <w:rtl/>
          <w:lang w:bidi="ar-EG"/>
        </w:rPr>
        <w:t>المبيعات المحلية</w:t>
      </w:r>
      <w:r w:rsidR="003D568C" w:rsidRPr="000A046B">
        <w:rPr>
          <w:rFonts w:ascii="Almarai" w:hAnsi="Almarai" w:cs="Almarai"/>
          <w:sz w:val="20"/>
          <w:szCs w:val="20"/>
          <w:rtl/>
          <w:lang w:bidi="ar-EG"/>
        </w:rPr>
        <w:t xml:space="preserve"> وا</w:t>
      </w:r>
      <w:r w:rsidR="003D568C" w:rsidRPr="000A046B">
        <w:rPr>
          <w:rFonts w:ascii="Almarai" w:hAnsi="Almarai" w:cs="Almarai"/>
          <w:b/>
          <w:bCs/>
          <w:sz w:val="20"/>
          <w:szCs w:val="20"/>
          <w:rtl/>
          <w:lang w:bidi="ar-EG"/>
        </w:rPr>
        <w:t xml:space="preserve">لصادرات </w:t>
      </w:r>
      <w:r w:rsidR="007963B1" w:rsidRPr="000A046B">
        <w:rPr>
          <w:rFonts w:ascii="Almarai" w:hAnsi="Almarai" w:cs="Almarai"/>
          <w:sz w:val="20"/>
          <w:szCs w:val="20"/>
          <w:rtl/>
          <w:lang w:bidi="ar-EG"/>
        </w:rPr>
        <w:t xml:space="preserve">قيما </w:t>
      </w:r>
      <w:r w:rsidR="00EE7DDB" w:rsidRPr="000A046B">
        <w:rPr>
          <w:rFonts w:ascii="Almarai" w:hAnsi="Almarai" w:cs="Almarai"/>
          <w:sz w:val="20"/>
          <w:szCs w:val="20"/>
          <w:rtl/>
          <w:lang w:bidi="ar-EG"/>
        </w:rPr>
        <w:t>أ</w:t>
      </w:r>
      <w:r w:rsidR="007963B1" w:rsidRPr="000A046B">
        <w:rPr>
          <w:rFonts w:ascii="Almarai" w:hAnsi="Almarai" w:cs="Almarai"/>
          <w:sz w:val="20"/>
          <w:szCs w:val="20"/>
          <w:rtl/>
          <w:lang w:bidi="ar-EG"/>
        </w:rPr>
        <w:t>قل من الربع السابق</w:t>
      </w:r>
      <w:r w:rsidR="00EE7DDB" w:rsidRPr="000A046B">
        <w:rPr>
          <w:rFonts w:ascii="Almarai" w:hAnsi="Almarai" w:cs="Almarai"/>
          <w:sz w:val="20"/>
          <w:szCs w:val="20"/>
          <w:rtl/>
          <w:lang w:bidi="ar-EG"/>
        </w:rPr>
        <w:t>،</w:t>
      </w:r>
      <w:r w:rsidR="007963B1" w:rsidRPr="000A046B">
        <w:rPr>
          <w:rFonts w:ascii="Almarai" w:hAnsi="Almarai" w:cs="Almarai"/>
          <w:sz w:val="20"/>
          <w:szCs w:val="20"/>
          <w:rtl/>
          <w:lang w:bidi="ar-EG"/>
        </w:rPr>
        <w:t xml:space="preserve"> </w:t>
      </w:r>
      <w:r w:rsidR="00EE7DDB" w:rsidRPr="000A046B">
        <w:rPr>
          <w:rFonts w:ascii="Almarai" w:hAnsi="Almarai" w:cs="Almarai"/>
          <w:sz w:val="20"/>
          <w:szCs w:val="20"/>
          <w:rtl/>
          <w:lang w:bidi="ar-EG"/>
        </w:rPr>
        <w:t>وأعلى</w:t>
      </w:r>
      <w:r w:rsidR="007963B1" w:rsidRPr="000A046B">
        <w:rPr>
          <w:rFonts w:ascii="Almarai" w:hAnsi="Almarai" w:cs="Almarai"/>
          <w:sz w:val="20"/>
          <w:szCs w:val="20"/>
          <w:rtl/>
          <w:lang w:bidi="ar-EG"/>
        </w:rPr>
        <w:t xml:space="preserve"> من الربع المناظر </w:t>
      </w:r>
      <w:r w:rsidR="004F6421" w:rsidRPr="000A046B">
        <w:rPr>
          <w:rFonts w:ascii="Almarai" w:hAnsi="Almarai" w:cs="Almarai"/>
          <w:sz w:val="20"/>
          <w:szCs w:val="20"/>
          <w:rtl/>
          <w:lang w:bidi="ar-EG"/>
        </w:rPr>
        <w:t>.</w:t>
      </w:r>
      <w:r w:rsidR="00EE7DDB" w:rsidRPr="000A046B">
        <w:rPr>
          <w:rFonts w:ascii="Almarai" w:hAnsi="Almarai" w:cs="Almarai"/>
          <w:sz w:val="20"/>
          <w:szCs w:val="20"/>
          <w:rtl/>
          <w:lang w:bidi="ar-EG"/>
        </w:rPr>
        <w:t xml:space="preserve"> وأشارت</w:t>
      </w:r>
      <w:r w:rsidR="007963B1" w:rsidRPr="000A046B">
        <w:rPr>
          <w:rFonts w:ascii="Almarai" w:hAnsi="Almarai" w:cs="Almarai"/>
          <w:sz w:val="20"/>
          <w:szCs w:val="20"/>
          <w:rtl/>
          <w:lang w:bidi="ar-EG"/>
        </w:rPr>
        <w:t xml:space="preserve"> </w:t>
      </w:r>
      <w:r w:rsidR="00EE7DDB" w:rsidRPr="000A046B">
        <w:rPr>
          <w:rFonts w:ascii="Almarai" w:hAnsi="Almarai" w:cs="Almarai"/>
          <w:sz w:val="20"/>
          <w:szCs w:val="20"/>
          <w:rtl/>
          <w:lang w:bidi="ar-EG"/>
        </w:rPr>
        <w:t>ال</w:t>
      </w:r>
      <w:r w:rsidR="007963B1" w:rsidRPr="000A046B">
        <w:rPr>
          <w:rFonts w:ascii="Almarai" w:hAnsi="Almarai" w:cs="Almarai"/>
          <w:sz w:val="20"/>
          <w:szCs w:val="20"/>
          <w:rtl/>
          <w:lang w:bidi="ar-EG"/>
        </w:rPr>
        <w:t xml:space="preserve">توقعات </w:t>
      </w:r>
      <w:r w:rsidR="00EE7DDB" w:rsidRPr="000A046B">
        <w:rPr>
          <w:rFonts w:ascii="Almarai" w:hAnsi="Almarai" w:cs="Almarai"/>
          <w:sz w:val="20"/>
          <w:szCs w:val="20"/>
          <w:rtl/>
          <w:lang w:bidi="ar-EG"/>
        </w:rPr>
        <w:t xml:space="preserve">إلى </w:t>
      </w:r>
      <w:r w:rsidR="007963B1" w:rsidRPr="000A046B">
        <w:rPr>
          <w:rFonts w:ascii="Almarai" w:hAnsi="Almarai" w:cs="Almarai"/>
          <w:sz w:val="20"/>
          <w:szCs w:val="20"/>
          <w:rtl/>
          <w:lang w:bidi="ar-EG"/>
        </w:rPr>
        <w:t>ارتفاع</w:t>
      </w:r>
      <w:r w:rsidR="007963B1" w:rsidRPr="000A046B">
        <w:rPr>
          <w:rFonts w:ascii="Almarai" w:hAnsi="Almarai" w:cs="Almarai"/>
          <w:b/>
          <w:bCs/>
          <w:sz w:val="20"/>
          <w:szCs w:val="20"/>
          <w:rtl/>
          <w:lang w:bidi="ar-EG"/>
        </w:rPr>
        <w:t xml:space="preserve"> مؤشر المخزون السلعي </w:t>
      </w:r>
      <w:r w:rsidR="007963B1" w:rsidRPr="000A046B">
        <w:rPr>
          <w:rFonts w:ascii="Almarai" w:hAnsi="Almarai" w:cs="Almarai"/>
          <w:sz w:val="20"/>
          <w:szCs w:val="20"/>
          <w:rtl/>
          <w:lang w:bidi="ar-EG"/>
        </w:rPr>
        <w:t>عن</w:t>
      </w:r>
      <w:r w:rsidR="008401E6">
        <w:rPr>
          <w:rFonts w:ascii="Almarai" w:hAnsi="Almarai" w:cs="Almarai"/>
          <w:sz w:val="20"/>
          <w:szCs w:val="20"/>
          <w:rtl/>
          <w:lang w:bidi="ar-EG"/>
        </w:rPr>
        <w:t xml:space="preserve"> </w:t>
      </w:r>
      <w:r w:rsidR="004F6421" w:rsidRPr="000A046B">
        <w:rPr>
          <w:rFonts w:ascii="Almarai" w:hAnsi="Almarai" w:cs="Almarai"/>
          <w:sz w:val="20"/>
          <w:szCs w:val="20"/>
          <w:rtl/>
          <w:lang w:bidi="ar-EG"/>
        </w:rPr>
        <w:t>المستو</w:t>
      </w:r>
      <w:r w:rsidR="00EE7DDB" w:rsidRPr="000A046B">
        <w:rPr>
          <w:rFonts w:ascii="Almarai" w:hAnsi="Almarai" w:cs="Almarai"/>
          <w:sz w:val="20"/>
          <w:szCs w:val="20"/>
          <w:rtl/>
          <w:lang w:bidi="ar-EG"/>
        </w:rPr>
        <w:t>ى</w:t>
      </w:r>
      <w:r w:rsidR="004F6421" w:rsidRPr="000A046B">
        <w:rPr>
          <w:rFonts w:ascii="Almarai" w:hAnsi="Almarai" w:cs="Almarai"/>
          <w:sz w:val="20"/>
          <w:szCs w:val="20"/>
          <w:rtl/>
          <w:lang w:bidi="ar-EG"/>
        </w:rPr>
        <w:t xml:space="preserve"> المحايد و</w:t>
      </w:r>
      <w:r w:rsidR="007963B1" w:rsidRPr="000A046B">
        <w:rPr>
          <w:rFonts w:ascii="Almarai" w:hAnsi="Almarai" w:cs="Almarai"/>
          <w:sz w:val="20"/>
          <w:szCs w:val="20"/>
          <w:rtl/>
          <w:lang w:bidi="ar-EG"/>
        </w:rPr>
        <w:t>الربعين السابق والمناظر</w:t>
      </w:r>
      <w:r w:rsidR="007963B1" w:rsidRPr="000A046B">
        <w:rPr>
          <w:rFonts w:ascii="Almarai" w:hAnsi="Almarai" w:cs="Almarai"/>
          <w:b/>
          <w:bCs/>
          <w:sz w:val="20"/>
          <w:szCs w:val="20"/>
          <w:rtl/>
          <w:lang w:bidi="ar-EG"/>
        </w:rPr>
        <w:t xml:space="preserve"> .</w:t>
      </w:r>
    </w:p>
    <w:p w14:paraId="1C9C70BC" w14:textId="78A8FCBE" w:rsidR="004D15E3" w:rsidRPr="000A046B" w:rsidRDefault="00DC1A1D" w:rsidP="00C0484D">
      <w:pPr>
        <w:bidi/>
        <w:spacing w:after="0" w:line="360" w:lineRule="auto"/>
        <w:ind w:left="23" w:right="-90"/>
        <w:jc w:val="both"/>
        <w:rPr>
          <w:rFonts w:ascii="Almarai" w:hAnsi="Almarai" w:cs="Almarai"/>
          <w:sz w:val="20"/>
          <w:szCs w:val="20"/>
          <w:rtl/>
        </w:rPr>
      </w:pPr>
      <w:r w:rsidRPr="000A046B">
        <w:rPr>
          <w:rFonts w:ascii="Almarai" w:hAnsi="Almarai" w:cs="Almarai" w:hint="cs"/>
          <w:sz w:val="20"/>
          <w:szCs w:val="20"/>
          <w:rtl/>
          <w:lang w:bidi="ar-EG"/>
        </w:rPr>
        <w:t>وجاء</w:t>
      </w:r>
      <w:r w:rsidR="003D568C" w:rsidRPr="000A046B">
        <w:rPr>
          <w:rFonts w:ascii="Almarai" w:hAnsi="Almarai" w:cs="Almarai" w:hint="cs"/>
          <w:sz w:val="20"/>
          <w:szCs w:val="20"/>
          <w:rtl/>
          <w:lang w:bidi="ar-EG"/>
        </w:rPr>
        <w:t>ت</w:t>
      </w:r>
      <w:r w:rsidRPr="000A046B">
        <w:rPr>
          <w:rFonts w:ascii="Almarai" w:hAnsi="Almarai" w:cs="Almarai" w:hint="cs"/>
          <w:sz w:val="20"/>
          <w:szCs w:val="20"/>
          <w:rtl/>
          <w:lang w:bidi="ar-EG"/>
        </w:rPr>
        <w:t xml:space="preserve"> توقعات</w:t>
      </w:r>
      <w:r w:rsidRPr="000A046B">
        <w:rPr>
          <w:rFonts w:ascii="Almarai" w:hAnsi="Almarai" w:cs="Almarai" w:hint="cs"/>
          <w:b/>
          <w:bCs/>
          <w:sz w:val="20"/>
          <w:szCs w:val="20"/>
          <w:rtl/>
          <w:lang w:bidi="ar-EG"/>
        </w:rPr>
        <w:t xml:space="preserve"> </w:t>
      </w:r>
      <w:r w:rsidR="00EE7DDB" w:rsidRPr="000A046B">
        <w:rPr>
          <w:rFonts w:ascii="Almarai" w:hAnsi="Almarai" w:cs="Almarai" w:hint="cs"/>
          <w:b/>
          <w:bCs/>
          <w:sz w:val="20"/>
          <w:szCs w:val="20"/>
          <w:rtl/>
          <w:lang w:bidi="ar-EG"/>
        </w:rPr>
        <w:t>ا</w:t>
      </w:r>
      <w:r w:rsidR="007963B1" w:rsidRPr="000A046B">
        <w:rPr>
          <w:rFonts w:ascii="Almarai" w:hAnsi="Almarai" w:cs="Almarai" w:hint="cs"/>
          <w:b/>
          <w:bCs/>
          <w:sz w:val="20"/>
          <w:szCs w:val="20"/>
          <w:rtl/>
          <w:lang w:bidi="ar-EG"/>
        </w:rPr>
        <w:t>ل</w:t>
      </w:r>
      <w:r w:rsidRPr="000A046B">
        <w:rPr>
          <w:rFonts w:ascii="Almarai" w:hAnsi="Almarai" w:cs="Almarai" w:hint="cs"/>
          <w:b/>
          <w:bCs/>
          <w:sz w:val="20"/>
          <w:szCs w:val="20"/>
          <w:rtl/>
          <w:lang w:bidi="ar-EG"/>
        </w:rPr>
        <w:t>شركات</w:t>
      </w:r>
      <w:r w:rsidRPr="000A046B">
        <w:rPr>
          <w:rFonts w:ascii="Almarai" w:hAnsi="Almarai" w:cs="Almarai"/>
          <w:b/>
          <w:bCs/>
          <w:sz w:val="20"/>
          <w:szCs w:val="20"/>
          <w:rtl/>
          <w:lang w:bidi="ar-EG"/>
        </w:rPr>
        <w:t xml:space="preserve"> </w:t>
      </w:r>
      <w:r w:rsidRPr="000A046B">
        <w:rPr>
          <w:rFonts w:ascii="Almarai" w:hAnsi="Almarai" w:cs="Almarai" w:hint="cs"/>
          <w:b/>
          <w:bCs/>
          <w:sz w:val="20"/>
          <w:szCs w:val="20"/>
          <w:rtl/>
          <w:lang w:bidi="ar-EG"/>
        </w:rPr>
        <w:t>الصغيرة</w:t>
      </w:r>
      <w:r w:rsidRPr="000A046B">
        <w:rPr>
          <w:rFonts w:ascii="Almarai" w:hAnsi="Almarai" w:cs="Almarai"/>
          <w:b/>
          <w:bCs/>
          <w:sz w:val="20"/>
          <w:szCs w:val="20"/>
          <w:rtl/>
          <w:lang w:bidi="ar-EG"/>
        </w:rPr>
        <w:t xml:space="preserve"> </w:t>
      </w:r>
      <w:r w:rsidRPr="000A046B">
        <w:rPr>
          <w:rFonts w:ascii="Almarai" w:hAnsi="Almarai" w:cs="Almarai" w:hint="cs"/>
          <w:b/>
          <w:bCs/>
          <w:sz w:val="20"/>
          <w:szCs w:val="20"/>
          <w:rtl/>
          <w:lang w:bidi="ar-EG"/>
        </w:rPr>
        <w:t>والمتوسطة</w:t>
      </w:r>
      <w:r w:rsidR="003D568C" w:rsidRPr="000A046B">
        <w:rPr>
          <w:rFonts w:ascii="Almarai" w:hAnsi="Almarai" w:cs="Almarai" w:hint="cs"/>
          <w:sz w:val="20"/>
          <w:szCs w:val="20"/>
          <w:rtl/>
          <w:lang w:bidi="ar-EG"/>
        </w:rPr>
        <w:t xml:space="preserve"> لمؤشري </w:t>
      </w:r>
      <w:r w:rsidR="003D568C" w:rsidRPr="000A046B">
        <w:rPr>
          <w:rFonts w:ascii="Almarai" w:hAnsi="Almarai" w:cs="Almarai" w:hint="cs"/>
          <w:b/>
          <w:bCs/>
          <w:sz w:val="20"/>
          <w:szCs w:val="20"/>
          <w:rtl/>
          <w:lang w:bidi="ar-EG"/>
        </w:rPr>
        <w:t>المبيعات المحلية والمخزون السلعي</w:t>
      </w:r>
      <w:r w:rsidR="003D568C" w:rsidRPr="000A046B">
        <w:rPr>
          <w:rFonts w:ascii="Almarai" w:hAnsi="Almarai" w:cs="Almarai" w:hint="cs"/>
          <w:sz w:val="20"/>
          <w:szCs w:val="20"/>
          <w:rtl/>
          <w:lang w:bidi="ar-EG"/>
        </w:rPr>
        <w:t xml:space="preserve"> </w:t>
      </w:r>
      <w:r w:rsidR="00EE7DDB" w:rsidRPr="000A046B">
        <w:rPr>
          <w:rFonts w:ascii="Almarai" w:hAnsi="Almarai" w:cs="Almarai" w:hint="cs"/>
          <w:sz w:val="20"/>
          <w:szCs w:val="20"/>
          <w:rtl/>
          <w:lang w:bidi="ar-EG"/>
        </w:rPr>
        <w:t>أعلى</w:t>
      </w:r>
      <w:r w:rsidR="003D568C" w:rsidRPr="000A046B">
        <w:rPr>
          <w:rFonts w:ascii="Almarai" w:hAnsi="Almarai" w:cs="Almarai" w:hint="cs"/>
          <w:sz w:val="20"/>
          <w:szCs w:val="20"/>
          <w:rtl/>
          <w:lang w:bidi="ar-EG"/>
        </w:rPr>
        <w:t xml:space="preserve"> من المستو</w:t>
      </w:r>
      <w:r w:rsidR="00EE7DDB" w:rsidRPr="000A046B">
        <w:rPr>
          <w:rFonts w:ascii="Almarai" w:hAnsi="Almarai" w:cs="Almarai" w:hint="cs"/>
          <w:sz w:val="20"/>
          <w:szCs w:val="20"/>
          <w:rtl/>
          <w:lang w:bidi="ar-EG"/>
        </w:rPr>
        <w:t>ى</w:t>
      </w:r>
      <w:r w:rsidR="003D568C" w:rsidRPr="000A046B">
        <w:rPr>
          <w:rFonts w:ascii="Almarai" w:hAnsi="Almarai" w:cs="Almarai" w:hint="cs"/>
          <w:sz w:val="20"/>
          <w:szCs w:val="20"/>
          <w:rtl/>
          <w:lang w:bidi="ar-EG"/>
        </w:rPr>
        <w:t xml:space="preserve"> المحايد و</w:t>
      </w:r>
      <w:r w:rsidR="00EE7DDB" w:rsidRPr="000A046B">
        <w:rPr>
          <w:rFonts w:ascii="Almarai" w:hAnsi="Almarai" w:cs="Almarai" w:hint="cs"/>
          <w:sz w:val="20"/>
          <w:szCs w:val="20"/>
          <w:rtl/>
          <w:lang w:bidi="ar-EG"/>
        </w:rPr>
        <w:t xml:space="preserve">من </w:t>
      </w:r>
      <w:r w:rsidR="003D568C" w:rsidRPr="000A046B">
        <w:rPr>
          <w:rFonts w:ascii="Almarai" w:hAnsi="Almarai" w:cs="Almarai" w:hint="cs"/>
          <w:sz w:val="20"/>
          <w:szCs w:val="20"/>
          <w:rtl/>
          <w:lang w:bidi="ar-EG"/>
        </w:rPr>
        <w:t>الربعين السابق والمناظر</w:t>
      </w:r>
      <w:r w:rsidR="00EE7DDB" w:rsidRPr="000A046B">
        <w:rPr>
          <w:rFonts w:ascii="Almarai" w:hAnsi="Almarai" w:cs="Almarai" w:hint="cs"/>
          <w:sz w:val="20"/>
          <w:szCs w:val="20"/>
          <w:rtl/>
          <w:lang w:bidi="ar-EG"/>
        </w:rPr>
        <w:t>،</w:t>
      </w:r>
      <w:r w:rsidR="003D568C" w:rsidRPr="000A046B">
        <w:rPr>
          <w:rFonts w:ascii="Almarai" w:hAnsi="Almarai" w:cs="Almarai" w:hint="cs"/>
          <w:sz w:val="20"/>
          <w:szCs w:val="20"/>
          <w:rtl/>
          <w:lang w:bidi="ar-EG"/>
        </w:rPr>
        <w:t xml:space="preserve"> </w:t>
      </w:r>
      <w:r w:rsidR="00EE7DDB" w:rsidRPr="000A046B">
        <w:rPr>
          <w:rFonts w:ascii="Almarai" w:hAnsi="Almarai" w:cs="Almarai" w:hint="cs"/>
          <w:sz w:val="20"/>
          <w:szCs w:val="20"/>
          <w:rtl/>
          <w:lang w:bidi="ar-EG"/>
        </w:rPr>
        <w:t>بينما انخفضت التوقعات</w:t>
      </w:r>
      <w:r w:rsidR="003D568C" w:rsidRPr="000A046B">
        <w:rPr>
          <w:rFonts w:ascii="Almarai" w:hAnsi="Almarai" w:cs="Almarai" w:hint="cs"/>
          <w:sz w:val="20"/>
          <w:szCs w:val="20"/>
          <w:rtl/>
          <w:lang w:bidi="ar-EG"/>
        </w:rPr>
        <w:t xml:space="preserve"> </w:t>
      </w:r>
      <w:r w:rsidR="003D568C" w:rsidRPr="000A046B">
        <w:rPr>
          <w:rFonts w:ascii="Almarai" w:hAnsi="Almarai" w:cs="Almarai" w:hint="cs"/>
          <w:b/>
          <w:bCs/>
          <w:sz w:val="20"/>
          <w:szCs w:val="20"/>
          <w:rtl/>
          <w:lang w:bidi="ar-EG"/>
        </w:rPr>
        <w:t>لمؤشري ال</w:t>
      </w:r>
      <w:r w:rsidR="00EE7DDB" w:rsidRPr="000A046B">
        <w:rPr>
          <w:rFonts w:ascii="Almarai" w:hAnsi="Almarai" w:cs="Almarai" w:hint="cs"/>
          <w:b/>
          <w:bCs/>
          <w:sz w:val="20"/>
          <w:szCs w:val="20"/>
          <w:rtl/>
          <w:lang w:bidi="ar-EG"/>
        </w:rPr>
        <w:t>إ</w:t>
      </w:r>
      <w:r w:rsidR="003D568C" w:rsidRPr="000A046B">
        <w:rPr>
          <w:rFonts w:ascii="Almarai" w:hAnsi="Almarai" w:cs="Almarai" w:hint="cs"/>
          <w:b/>
          <w:bCs/>
          <w:sz w:val="20"/>
          <w:szCs w:val="20"/>
          <w:rtl/>
          <w:lang w:bidi="ar-EG"/>
        </w:rPr>
        <w:t>نتاج واستغلال الطاقة الانتاجية</w:t>
      </w:r>
      <w:r w:rsidR="008401E6">
        <w:rPr>
          <w:rFonts w:ascii="Almarai" w:hAnsi="Almarai" w:cs="Almarai" w:hint="cs"/>
          <w:sz w:val="20"/>
          <w:szCs w:val="20"/>
          <w:rtl/>
          <w:lang w:bidi="ar-EG"/>
        </w:rPr>
        <w:t xml:space="preserve"> </w:t>
      </w:r>
      <w:r w:rsidR="00EE7DDB" w:rsidRPr="000A046B">
        <w:rPr>
          <w:rFonts w:ascii="Almarai" w:hAnsi="Almarai" w:cs="Almarai" w:hint="cs"/>
          <w:sz w:val="20"/>
          <w:szCs w:val="20"/>
          <w:rtl/>
          <w:lang w:bidi="ar-EG"/>
        </w:rPr>
        <w:t>عن</w:t>
      </w:r>
      <w:r w:rsidR="003D568C" w:rsidRPr="000A046B">
        <w:rPr>
          <w:rFonts w:ascii="Almarai" w:hAnsi="Almarai" w:cs="Almarai" w:hint="cs"/>
          <w:sz w:val="20"/>
          <w:szCs w:val="20"/>
          <w:rtl/>
          <w:lang w:bidi="ar-EG"/>
        </w:rPr>
        <w:t xml:space="preserve"> الربع السابق</w:t>
      </w:r>
      <w:r w:rsidR="00461609" w:rsidRPr="000A046B">
        <w:rPr>
          <w:rFonts w:ascii="Almarai" w:hAnsi="Almarai" w:cs="Almarai" w:hint="cs"/>
          <w:sz w:val="20"/>
          <w:szCs w:val="20"/>
          <w:rtl/>
          <w:lang w:bidi="ar-EG"/>
        </w:rPr>
        <w:t xml:space="preserve"> بنقطة واحدة</w:t>
      </w:r>
      <w:r w:rsidR="008401E6">
        <w:rPr>
          <w:rFonts w:ascii="Almarai" w:hAnsi="Almarai" w:cs="Almarai" w:hint="cs"/>
          <w:sz w:val="20"/>
          <w:szCs w:val="20"/>
          <w:rtl/>
          <w:lang w:bidi="ar-EG"/>
        </w:rPr>
        <w:t xml:space="preserve"> </w:t>
      </w:r>
      <w:r w:rsidR="003D568C" w:rsidRPr="000A046B">
        <w:rPr>
          <w:rFonts w:ascii="Almarai" w:hAnsi="Almarai" w:cs="Almarai" w:hint="cs"/>
          <w:sz w:val="20"/>
          <w:szCs w:val="20"/>
          <w:rtl/>
          <w:lang w:bidi="ar-EG"/>
        </w:rPr>
        <w:t>و</w:t>
      </w:r>
      <w:r w:rsidR="00EE7DDB" w:rsidRPr="000A046B">
        <w:rPr>
          <w:rFonts w:ascii="Almarai" w:hAnsi="Almarai" w:cs="Almarai" w:hint="cs"/>
          <w:sz w:val="20"/>
          <w:szCs w:val="20"/>
          <w:rtl/>
          <w:lang w:bidi="ar-EG"/>
        </w:rPr>
        <w:t>إ</w:t>
      </w:r>
      <w:r w:rsidR="003D568C" w:rsidRPr="000A046B">
        <w:rPr>
          <w:rFonts w:ascii="Almarai" w:hAnsi="Almarai" w:cs="Almarai" w:hint="cs"/>
          <w:sz w:val="20"/>
          <w:szCs w:val="20"/>
          <w:rtl/>
          <w:lang w:bidi="ar-EG"/>
        </w:rPr>
        <w:t xml:space="preserve">ن كانت </w:t>
      </w:r>
      <w:r w:rsidR="00EE7DDB" w:rsidRPr="000A046B">
        <w:rPr>
          <w:rFonts w:ascii="Almarai" w:hAnsi="Almarai" w:cs="Almarai" w:hint="cs"/>
          <w:sz w:val="20"/>
          <w:szCs w:val="20"/>
          <w:rtl/>
          <w:lang w:bidi="ar-EG"/>
        </w:rPr>
        <w:t>أ</w:t>
      </w:r>
      <w:r w:rsidR="003D568C" w:rsidRPr="000A046B">
        <w:rPr>
          <w:rFonts w:ascii="Almarai" w:hAnsi="Almarai" w:cs="Almarai" w:hint="cs"/>
          <w:sz w:val="20"/>
          <w:szCs w:val="20"/>
          <w:rtl/>
          <w:lang w:bidi="ar-EG"/>
        </w:rPr>
        <w:t xml:space="preserve">فضل من الربع المناظر </w:t>
      </w:r>
      <w:r w:rsidR="00EE7DDB" w:rsidRPr="000A046B">
        <w:rPr>
          <w:rFonts w:ascii="Almarai" w:hAnsi="Almarai" w:cs="Almarai" w:hint="cs"/>
          <w:sz w:val="20"/>
          <w:szCs w:val="20"/>
          <w:rtl/>
          <w:lang w:bidi="ar-EG"/>
        </w:rPr>
        <w:t>بـ 4</w:t>
      </w:r>
      <w:r w:rsidR="00461609" w:rsidRPr="000A046B">
        <w:rPr>
          <w:rFonts w:ascii="Almarai" w:hAnsi="Almarai" w:cs="Almarai" w:hint="cs"/>
          <w:sz w:val="20"/>
          <w:szCs w:val="20"/>
          <w:rtl/>
          <w:lang w:bidi="ar-EG"/>
        </w:rPr>
        <w:t xml:space="preserve"> نقاط</w:t>
      </w:r>
      <w:r w:rsidR="00EE7DDB" w:rsidRPr="000A046B">
        <w:rPr>
          <w:rFonts w:ascii="Almarai" w:hAnsi="Almarai" w:cs="Almarai" w:hint="cs"/>
          <w:sz w:val="20"/>
          <w:szCs w:val="20"/>
          <w:rtl/>
          <w:lang w:bidi="ar-EG"/>
        </w:rPr>
        <w:t xml:space="preserve">، </w:t>
      </w:r>
      <w:r w:rsidR="003D568C" w:rsidRPr="000A046B">
        <w:rPr>
          <w:rFonts w:ascii="Almarai" w:hAnsi="Almarai" w:cs="Almarai" w:hint="cs"/>
          <w:sz w:val="20"/>
          <w:szCs w:val="20"/>
          <w:rtl/>
          <w:lang w:bidi="ar-EG"/>
        </w:rPr>
        <w:t xml:space="preserve">بينما جاءت توقعات </w:t>
      </w:r>
      <w:r w:rsidR="003D568C" w:rsidRPr="000A046B">
        <w:rPr>
          <w:rFonts w:ascii="Almarai" w:hAnsi="Almarai" w:cs="Almarai" w:hint="cs"/>
          <w:b/>
          <w:bCs/>
          <w:sz w:val="20"/>
          <w:szCs w:val="20"/>
          <w:rtl/>
          <w:lang w:bidi="ar-EG"/>
        </w:rPr>
        <w:t>مؤشر الصادرات</w:t>
      </w:r>
      <w:r w:rsidR="003D568C" w:rsidRPr="000A046B">
        <w:rPr>
          <w:rFonts w:ascii="Almarai" w:hAnsi="Almarai" w:cs="Almarai" w:hint="cs"/>
          <w:sz w:val="20"/>
          <w:szCs w:val="20"/>
          <w:rtl/>
          <w:lang w:bidi="ar-EG"/>
        </w:rPr>
        <w:t xml:space="preserve"> </w:t>
      </w:r>
      <w:r w:rsidR="006F2A3A" w:rsidRPr="000A046B">
        <w:rPr>
          <w:rFonts w:ascii="Almarai" w:hAnsi="Almarai" w:cs="Almarai" w:hint="cs"/>
          <w:sz w:val="20"/>
          <w:szCs w:val="20"/>
          <w:rtl/>
          <w:lang w:bidi="ar-EG"/>
        </w:rPr>
        <w:t>أ</w:t>
      </w:r>
      <w:r w:rsidR="003D568C" w:rsidRPr="000A046B">
        <w:rPr>
          <w:rFonts w:ascii="Almarai" w:hAnsi="Almarai" w:cs="Almarai" w:hint="cs"/>
          <w:sz w:val="20"/>
          <w:szCs w:val="20"/>
          <w:rtl/>
          <w:lang w:bidi="ar-EG"/>
        </w:rPr>
        <w:t>قل من الربعين السابق والمناظر</w:t>
      </w:r>
      <w:r w:rsidR="008401E6">
        <w:rPr>
          <w:rFonts w:ascii="Almarai" w:hAnsi="Almarai" w:cs="Almarai" w:hint="cs"/>
          <w:sz w:val="20"/>
          <w:szCs w:val="20"/>
          <w:rtl/>
          <w:lang w:bidi="ar-EG"/>
        </w:rPr>
        <w:t xml:space="preserve"> </w:t>
      </w:r>
      <w:r w:rsidRPr="000A046B">
        <w:rPr>
          <w:rFonts w:ascii="Almarai" w:hAnsi="Almarai" w:cs="Almarai"/>
          <w:sz w:val="20"/>
          <w:szCs w:val="20"/>
          <w:rtl/>
          <w:lang w:bidi="ar-EG"/>
        </w:rPr>
        <w:t>(الشكل 3-4)</w:t>
      </w:r>
      <w:r w:rsidRPr="000A046B">
        <w:rPr>
          <w:rFonts w:ascii="Almarai" w:hAnsi="Almarai" w:cs="Almarai" w:hint="cs"/>
          <w:sz w:val="20"/>
          <w:szCs w:val="20"/>
          <w:rtl/>
          <w:lang w:bidi="ar-EG"/>
        </w:rPr>
        <w:t>.</w:t>
      </w:r>
      <w:r w:rsidR="008401E6">
        <w:rPr>
          <w:rFonts w:ascii="Almarai" w:hAnsi="Almarai" w:cs="Almarai"/>
          <w:sz w:val="20"/>
          <w:szCs w:val="20"/>
          <w:rtl/>
        </w:rPr>
        <w:t xml:space="preserve"> </w:t>
      </w:r>
    </w:p>
    <w:tbl>
      <w:tblPr>
        <w:tblpPr w:leftFromText="180" w:rightFromText="180" w:vertAnchor="text" w:horzAnchor="margin" w:tblpXSpec="center" w:tblpY="252"/>
        <w:bidiVisual/>
        <w:tblW w:w="11088" w:type="dxa"/>
        <w:tblBorders>
          <w:top w:val="single" w:sz="8" w:space="0" w:color="1FBACF"/>
          <w:bottom w:val="single" w:sz="8" w:space="0" w:color="1FBACF"/>
          <w:insideH w:val="single" w:sz="8" w:space="0" w:color="1FBACF"/>
          <w:insideV w:val="single" w:sz="8" w:space="0" w:color="1FBACF"/>
        </w:tblBorders>
        <w:tblLook w:val="04A0" w:firstRow="1" w:lastRow="0" w:firstColumn="1" w:lastColumn="0" w:noHBand="0" w:noVBand="1"/>
      </w:tblPr>
      <w:tblGrid>
        <w:gridCol w:w="2864"/>
        <w:gridCol w:w="1833"/>
        <w:gridCol w:w="1620"/>
        <w:gridCol w:w="1800"/>
        <w:gridCol w:w="2971"/>
      </w:tblGrid>
      <w:tr w:rsidR="00C95244" w14:paraId="1DB56CEE" w14:textId="77777777" w:rsidTr="008F2D07">
        <w:trPr>
          <w:trHeight w:val="52"/>
        </w:trPr>
        <w:tc>
          <w:tcPr>
            <w:tcW w:w="2864" w:type="dxa"/>
            <w:tcBorders>
              <w:top w:val="nil"/>
              <w:bottom w:val="nil"/>
              <w:right w:val="nil"/>
            </w:tcBorders>
            <w:vAlign w:val="center"/>
          </w:tcPr>
          <w:p w14:paraId="5A445433" w14:textId="5C12B109" w:rsidR="00C95244" w:rsidRDefault="00C95244">
            <w:pPr>
              <w:bidi/>
              <w:spacing w:after="0"/>
              <w:ind w:left="695" w:right="1276"/>
              <w:jc w:val="both"/>
              <w:rPr>
                <w:rFonts w:ascii="Calibri" w:eastAsia="Sinkin Sans 400 Regular" w:hAnsi="Calibri" w:cs="Calibri"/>
                <w:sz w:val="18"/>
                <w:szCs w:val="18"/>
                <w:lang w:bidi="ar-EG"/>
              </w:rPr>
            </w:pPr>
          </w:p>
        </w:tc>
        <w:tc>
          <w:tcPr>
            <w:tcW w:w="5253" w:type="dxa"/>
            <w:gridSpan w:val="3"/>
            <w:vMerge w:val="restart"/>
            <w:tcBorders>
              <w:top w:val="nil"/>
              <w:left w:val="nil"/>
              <w:bottom w:val="nil"/>
              <w:right w:val="nil"/>
            </w:tcBorders>
            <w:shd w:val="clear" w:color="auto" w:fill="8C8EF0"/>
            <w:vAlign w:val="center"/>
          </w:tcPr>
          <w:p w14:paraId="0A5F0392" w14:textId="6C0D4CFE" w:rsidR="00C95244" w:rsidRDefault="00E96381">
            <w:pPr>
              <w:bidi/>
              <w:spacing w:after="0"/>
              <w:jc w:val="center"/>
              <w:rPr>
                <w:rFonts w:ascii="Almarai Bold" w:eastAsia="Sinkin Sans 400 Regular" w:hAnsi="Almarai Bold" w:cs="Almarai Bold"/>
                <w:b/>
                <w:bCs/>
                <w:sz w:val="20"/>
                <w:szCs w:val="20"/>
                <w:rtl/>
                <w:lang w:bidi="ar-EG"/>
              </w:rPr>
            </w:pPr>
            <w:r>
              <w:rPr>
                <w:rFonts w:ascii="Almarai Bold" w:eastAsia="Sinkin Sans 400 Regular" w:hAnsi="Almarai Bold" w:cs="Almarai Bold"/>
                <w:b/>
                <w:bCs/>
                <w:color w:val="FFFFFF"/>
                <w:sz w:val="20"/>
                <w:szCs w:val="20"/>
                <w:rtl/>
                <w:lang w:bidi="ar-EG"/>
              </w:rPr>
              <w:t>الشكل 3-4: مؤشرات الإنتاج والمبيعات وفقا لحجم</w:t>
            </w:r>
            <w:r w:rsidR="006F2A3A">
              <w:rPr>
                <w:rFonts w:ascii="Almarai Bold" w:eastAsia="Sinkin Sans 400 Regular" w:hAnsi="Almarai Bold" w:cs="Almarai Bold" w:hint="cs"/>
                <w:b/>
                <w:bCs/>
                <w:color w:val="FFFFFF"/>
                <w:sz w:val="20"/>
                <w:szCs w:val="20"/>
                <w:rtl/>
                <w:lang w:bidi="ar-EG"/>
              </w:rPr>
              <w:t xml:space="preserve"> الشركات</w:t>
            </w:r>
            <w:r>
              <w:rPr>
                <w:rFonts w:ascii="Almarai Bold" w:eastAsia="Sinkin Sans 400 Regular" w:hAnsi="Almarai Bold" w:cs="Almarai Bold"/>
                <w:b/>
                <w:bCs/>
                <w:color w:val="FFFFFF"/>
                <w:sz w:val="20"/>
                <w:szCs w:val="20"/>
                <w:rtl/>
                <w:lang w:bidi="ar-EG"/>
              </w:rPr>
              <w:t>- التوقعات</w:t>
            </w:r>
          </w:p>
        </w:tc>
        <w:tc>
          <w:tcPr>
            <w:tcW w:w="2971" w:type="dxa"/>
            <w:tcBorders>
              <w:top w:val="nil"/>
              <w:left w:val="nil"/>
              <w:bottom w:val="nil"/>
            </w:tcBorders>
            <w:vAlign w:val="center"/>
          </w:tcPr>
          <w:p w14:paraId="7A189FBF" w14:textId="5DB87398" w:rsidR="00C95244" w:rsidRDefault="00C95244">
            <w:pPr>
              <w:bidi/>
              <w:spacing w:after="0"/>
              <w:ind w:left="695" w:right="1276"/>
              <w:jc w:val="both"/>
              <w:rPr>
                <w:rFonts w:ascii="Calibri" w:eastAsia="Sinkin Sans 400 Regular" w:hAnsi="Calibri" w:cs="Calibri"/>
                <w:sz w:val="18"/>
                <w:szCs w:val="18"/>
                <w:lang w:bidi="ar-EG"/>
              </w:rPr>
            </w:pPr>
          </w:p>
        </w:tc>
      </w:tr>
      <w:tr w:rsidR="00C95244" w14:paraId="3874F61A" w14:textId="77777777">
        <w:tblPrEx>
          <w:tblCellMar>
            <w:left w:w="0" w:type="dxa"/>
            <w:right w:w="0" w:type="dxa"/>
          </w:tblCellMar>
        </w:tblPrEx>
        <w:trPr>
          <w:trHeight w:val="232"/>
        </w:trPr>
        <w:tc>
          <w:tcPr>
            <w:tcW w:w="2864" w:type="dxa"/>
            <w:tcBorders>
              <w:top w:val="nil"/>
              <w:bottom w:val="single" w:sz="8" w:space="0" w:color="1FBACF"/>
              <w:right w:val="nil"/>
            </w:tcBorders>
            <w:shd w:val="clear" w:color="auto" w:fill="136083"/>
            <w:tcMar>
              <w:top w:w="72" w:type="dxa"/>
              <w:left w:w="144" w:type="dxa"/>
              <w:bottom w:w="72" w:type="dxa"/>
              <w:right w:w="144" w:type="dxa"/>
            </w:tcMar>
            <w:vAlign w:val="center"/>
          </w:tcPr>
          <w:p w14:paraId="5420BAC1" w14:textId="11039A68" w:rsidR="00C95244" w:rsidRDefault="00E227E0">
            <w:pPr>
              <w:bidi/>
              <w:spacing w:after="0" w:line="240" w:lineRule="auto"/>
              <w:jc w:val="center"/>
              <w:rPr>
                <w:rFonts w:ascii="Almarai Bold" w:eastAsia="Sinkin Sans 400 Regular" w:hAnsi="Almarai Bold" w:cs="Almarai Bold"/>
                <w:color w:val="FFFFFF"/>
                <w:sz w:val="20"/>
                <w:szCs w:val="20"/>
                <w:lang w:bidi="ar-EG"/>
              </w:rPr>
            </w:pPr>
            <w:r>
              <w:rPr>
                <w:noProof/>
              </w:rPr>
              <w:drawing>
                <wp:anchor distT="0" distB="0" distL="114300" distR="114300" simplePos="0" relativeHeight="251911168" behindDoc="0" locked="0" layoutInCell="1" allowOverlap="1" wp14:anchorId="4A48CE98" wp14:editId="28AE22C6">
                  <wp:simplePos x="0" y="0"/>
                  <wp:positionH relativeFrom="column">
                    <wp:posOffset>-96520</wp:posOffset>
                  </wp:positionH>
                  <wp:positionV relativeFrom="paragraph">
                    <wp:posOffset>257810</wp:posOffset>
                  </wp:positionV>
                  <wp:extent cx="1822450" cy="3270250"/>
                  <wp:effectExtent l="0" t="0" r="0" b="0"/>
                  <wp:wrapNone/>
                  <wp:docPr id="1808416837" name="Chart 1">
                    <a:extLst xmlns:a="http://schemas.openxmlformats.org/drawingml/2006/main">
                      <a:ext uri="{FF2B5EF4-FFF2-40B4-BE49-F238E27FC236}">
                        <a16:creationId xmlns:a16="http://schemas.microsoft.com/office/drawing/2014/main" id="{7CB57863-FCDC-4233-B328-0C4766ABC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14:sizeRelH relativeFrom="margin">
                    <wp14:pctWidth>0</wp14:pctWidth>
                  </wp14:sizeRelH>
                  <wp14:sizeRelV relativeFrom="margin">
                    <wp14:pctHeight>0</wp14:pctHeight>
                  </wp14:sizeRelV>
                </wp:anchor>
              </w:drawing>
            </w:r>
            <w:r w:rsidR="00E96381">
              <w:rPr>
                <w:rFonts w:ascii="Almarai Bold" w:eastAsia="Sinkin Sans 400 Regular" w:hAnsi="Almarai Bold" w:cs="Almarai Bold"/>
                <w:b/>
                <w:bCs/>
                <w:color w:val="FFFFFF"/>
                <w:sz w:val="20"/>
                <w:szCs w:val="20"/>
                <w:rtl/>
                <w:lang w:bidi="ar-EG"/>
              </w:rPr>
              <w:t>الشـركات الكبيرة</w:t>
            </w:r>
          </w:p>
        </w:tc>
        <w:tc>
          <w:tcPr>
            <w:tcW w:w="5253" w:type="dxa"/>
            <w:gridSpan w:val="3"/>
            <w:vMerge/>
            <w:tcBorders>
              <w:top w:val="nil"/>
              <w:left w:val="nil"/>
              <w:bottom w:val="single" w:sz="8" w:space="0" w:color="1FBACF"/>
              <w:right w:val="nil"/>
            </w:tcBorders>
            <w:shd w:val="clear" w:color="auto" w:fill="8C8EF0"/>
            <w:tcMar>
              <w:top w:w="15" w:type="dxa"/>
              <w:left w:w="15" w:type="dxa"/>
              <w:bottom w:w="0" w:type="dxa"/>
              <w:right w:w="15" w:type="dxa"/>
            </w:tcMar>
            <w:vAlign w:val="center"/>
          </w:tcPr>
          <w:p w14:paraId="06A96538" w14:textId="77777777" w:rsidR="00C95244" w:rsidRDefault="00C95244">
            <w:pPr>
              <w:bidi/>
              <w:spacing w:after="0" w:line="240" w:lineRule="auto"/>
              <w:jc w:val="center"/>
              <w:rPr>
                <w:rFonts w:ascii="Almarai Bold" w:eastAsia="Sinkin Sans 400 Regular" w:hAnsi="Almarai Bold" w:cs="Almarai Bold"/>
                <w:sz w:val="20"/>
                <w:szCs w:val="20"/>
                <w:rtl/>
                <w:lang w:bidi="ar-EG"/>
              </w:rPr>
            </w:pPr>
          </w:p>
        </w:tc>
        <w:tc>
          <w:tcPr>
            <w:tcW w:w="2971" w:type="dxa"/>
            <w:tcBorders>
              <w:top w:val="nil"/>
              <w:left w:val="nil"/>
              <w:bottom w:val="single" w:sz="8" w:space="0" w:color="1FBACF"/>
            </w:tcBorders>
            <w:shd w:val="clear" w:color="auto" w:fill="136083"/>
            <w:tcMar>
              <w:top w:w="72" w:type="dxa"/>
              <w:left w:w="144" w:type="dxa"/>
              <w:bottom w:w="72" w:type="dxa"/>
              <w:right w:w="144" w:type="dxa"/>
            </w:tcMar>
            <w:vAlign w:val="center"/>
          </w:tcPr>
          <w:p w14:paraId="2B9CC66C" w14:textId="6BF5A5FB" w:rsidR="00C95244" w:rsidRDefault="008F2D07">
            <w:pPr>
              <w:bidi/>
              <w:spacing w:after="0" w:line="240" w:lineRule="auto"/>
              <w:jc w:val="center"/>
              <w:rPr>
                <w:rFonts w:ascii="Almarai Bold" w:eastAsia="Sinkin Sans 400 Regular" w:hAnsi="Almarai Bold" w:cs="Almarai Bold"/>
                <w:b/>
                <w:bCs/>
                <w:color w:val="FFFFFF"/>
                <w:sz w:val="20"/>
                <w:szCs w:val="20"/>
                <w:lang w:bidi="ar-EG"/>
              </w:rPr>
            </w:pPr>
            <w:r>
              <w:rPr>
                <w:noProof/>
              </w:rPr>
              <w:drawing>
                <wp:anchor distT="0" distB="0" distL="114300" distR="114300" simplePos="0" relativeHeight="251912192" behindDoc="0" locked="0" layoutInCell="1" allowOverlap="1" wp14:anchorId="2E1105FE" wp14:editId="644BD613">
                  <wp:simplePos x="0" y="0"/>
                  <wp:positionH relativeFrom="column">
                    <wp:posOffset>-115570</wp:posOffset>
                  </wp:positionH>
                  <wp:positionV relativeFrom="paragraph">
                    <wp:posOffset>257810</wp:posOffset>
                  </wp:positionV>
                  <wp:extent cx="1898650" cy="3270250"/>
                  <wp:effectExtent l="0" t="0" r="6350" b="0"/>
                  <wp:wrapNone/>
                  <wp:docPr id="123994242" name="Chart 1">
                    <a:extLst xmlns:a="http://schemas.openxmlformats.org/drawingml/2006/main">
                      <a:ext uri="{FF2B5EF4-FFF2-40B4-BE49-F238E27FC236}">
                        <a16:creationId xmlns:a16="http://schemas.microsoft.com/office/drawing/2014/main" id="{BF60F512-AEF4-4DB5-8BFF-84AF2B2E8E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14:sizeRelH relativeFrom="margin">
                    <wp14:pctWidth>0</wp14:pctWidth>
                  </wp14:sizeRelH>
                  <wp14:sizeRelV relativeFrom="margin">
                    <wp14:pctHeight>0</wp14:pctHeight>
                  </wp14:sizeRelV>
                </wp:anchor>
              </w:drawing>
            </w:r>
            <w:r w:rsidR="00E96381">
              <w:rPr>
                <w:rFonts w:ascii="Almarai Bold" w:eastAsia="Sinkin Sans 400 Regular" w:hAnsi="Almarai Bold" w:cs="Almarai Bold"/>
                <w:b/>
                <w:bCs/>
                <w:color w:val="FFFFFF"/>
                <w:sz w:val="20"/>
                <w:szCs w:val="20"/>
                <w:rtl/>
                <w:lang w:bidi="ar-EG"/>
              </w:rPr>
              <w:t>الشـركات الصغيرة والمتوسطة</w:t>
            </w:r>
          </w:p>
        </w:tc>
      </w:tr>
      <w:tr w:rsidR="00D166A2" w14:paraId="587B86F7" w14:textId="77777777">
        <w:trPr>
          <w:trHeight w:val="324"/>
        </w:trPr>
        <w:tc>
          <w:tcPr>
            <w:tcW w:w="2864" w:type="dxa"/>
            <w:vMerge w:val="restart"/>
            <w:tcBorders>
              <w:top w:val="single" w:sz="8" w:space="0" w:color="1FBACF"/>
            </w:tcBorders>
            <w:vAlign w:val="center"/>
          </w:tcPr>
          <w:p w14:paraId="7A120741" w14:textId="7920DAC1"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tcBorders>
              <w:top w:val="single" w:sz="8" w:space="0" w:color="1FBACF"/>
            </w:tcBorders>
            <w:shd w:val="clear" w:color="auto" w:fill="FFFFFF"/>
            <w:vAlign w:val="center"/>
          </w:tcPr>
          <w:p w14:paraId="20AD3137" w14:textId="0669F836" w:rsidR="00D166A2" w:rsidRPr="0051210A" w:rsidRDefault="00D166A2" w:rsidP="00D166A2">
            <w:pPr>
              <w:bidi/>
              <w:spacing w:after="0" w:line="240" w:lineRule="auto"/>
              <w:jc w:val="center"/>
              <w:rPr>
                <w:rFonts w:ascii="Almarai Bold" w:eastAsia="Sinkin Sans 400 Regular" w:hAnsi="Almarai Bold" w:cs="Almarai Bold"/>
                <w:sz w:val="18"/>
                <w:szCs w:val="18"/>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1620" w:type="dxa"/>
            <w:vMerge w:val="restart"/>
            <w:tcBorders>
              <w:top w:val="single" w:sz="8" w:space="0" w:color="1FBACF"/>
            </w:tcBorders>
            <w:shd w:val="clear" w:color="auto" w:fill="FFFFFF"/>
          </w:tcPr>
          <w:p w14:paraId="2F45D456" w14:textId="77777777" w:rsidR="00D166A2" w:rsidRPr="0051210A" w:rsidRDefault="00D166A2" w:rsidP="00D166A2">
            <w:pPr>
              <w:bidi/>
              <w:spacing w:after="0"/>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sz w:val="18"/>
                <w:szCs w:val="18"/>
                <w:rtl/>
                <w:lang w:bidi="ar-EG"/>
              </w:rPr>
              <w:t>الإنتاج</w:t>
            </w:r>
          </w:p>
          <w:p w14:paraId="24EFBA6A" w14:textId="77777777" w:rsidR="00D166A2" w:rsidRPr="0051210A" w:rsidRDefault="00D166A2" w:rsidP="00D166A2">
            <w:pPr>
              <w:bidi/>
              <w:spacing w:after="0" w:line="240" w:lineRule="auto"/>
              <w:jc w:val="center"/>
              <w:rPr>
                <w:rFonts w:ascii="Almarai Bold" w:eastAsia="Sinkin Sans 400 Regular" w:hAnsi="Almarai Bold" w:cs="Almarai Bold"/>
                <w:sz w:val="18"/>
                <w:szCs w:val="18"/>
                <w:lang w:bidi="ar-EG"/>
              </w:rPr>
            </w:pPr>
            <w:r w:rsidRPr="0051210A">
              <w:rPr>
                <w:rFonts w:ascii="Almarai Bold" w:eastAsia="Sinkin Sans 400 Regular" w:hAnsi="Almarai Bold" w:cs="Almarai Bold"/>
                <w:b/>
                <w:bCs/>
                <w:noProof/>
                <w:color w:val="FFFFFF"/>
                <w:sz w:val="18"/>
                <w:szCs w:val="18"/>
              </w:rPr>
              <w:drawing>
                <wp:anchor distT="0" distB="0" distL="114300" distR="114300" simplePos="0" relativeHeight="251865088" behindDoc="0" locked="0" layoutInCell="1" allowOverlap="1" wp14:anchorId="5C6033D8" wp14:editId="71B1D782">
                  <wp:simplePos x="0" y="0"/>
                  <wp:positionH relativeFrom="page">
                    <wp:posOffset>304165</wp:posOffset>
                  </wp:positionH>
                  <wp:positionV relativeFrom="page">
                    <wp:posOffset>226060</wp:posOffset>
                  </wp:positionV>
                  <wp:extent cx="394970" cy="394970"/>
                  <wp:effectExtent l="0" t="0" r="5080" b="5080"/>
                  <wp:wrapNone/>
                  <wp:docPr id="108" name="Picture 4" descr="Image result for production li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4" descr="Image result for production line icon"/>
                          <pic:cNvPicPr>
                            <a:picLocks noChangeAspect="1" noChangeArrowheads="1"/>
                          </pic:cNvPicPr>
                        </pic:nvPicPr>
                        <pic:blipFill>
                          <a:blip r:embed="rId141"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394970" cy="394970"/>
                          </a:xfrm>
                          <a:prstGeom prst="rect">
                            <a:avLst/>
                          </a:prstGeom>
                          <a:noFill/>
                        </pic:spPr>
                      </pic:pic>
                    </a:graphicData>
                  </a:graphic>
                </wp:anchor>
              </w:drawing>
            </w:r>
          </w:p>
        </w:tc>
        <w:tc>
          <w:tcPr>
            <w:tcW w:w="1800" w:type="dxa"/>
            <w:tcBorders>
              <w:top w:val="single" w:sz="8" w:space="0" w:color="1FBACF"/>
            </w:tcBorders>
            <w:shd w:val="clear" w:color="auto" w:fill="FFFFFF"/>
            <w:vAlign w:val="center"/>
          </w:tcPr>
          <w:p w14:paraId="1BCF3FD0" w14:textId="60A66ECD" w:rsidR="00D166A2" w:rsidRPr="0051210A" w:rsidRDefault="00D166A2" w:rsidP="00D166A2">
            <w:pPr>
              <w:bidi/>
              <w:spacing w:after="0" w:line="240" w:lineRule="auto"/>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2971" w:type="dxa"/>
            <w:vMerge w:val="restart"/>
            <w:tcBorders>
              <w:top w:val="single" w:sz="8" w:space="0" w:color="1FBACF"/>
            </w:tcBorders>
            <w:vAlign w:val="center"/>
          </w:tcPr>
          <w:p w14:paraId="78CFD717" w14:textId="40B339BA" w:rsidR="00D166A2" w:rsidRDefault="00D166A2" w:rsidP="00D166A2">
            <w:pPr>
              <w:bidi/>
              <w:spacing w:after="0"/>
              <w:ind w:left="695" w:right="1276"/>
              <w:jc w:val="both"/>
              <w:rPr>
                <w:rFonts w:ascii="Calibri" w:eastAsia="Sinkin Sans 400 Regular" w:hAnsi="Calibri" w:cs="Calibri"/>
                <w:sz w:val="18"/>
                <w:szCs w:val="18"/>
                <w:lang w:bidi="ar-EG"/>
              </w:rPr>
            </w:pPr>
          </w:p>
        </w:tc>
      </w:tr>
      <w:tr w:rsidR="00D166A2" w14:paraId="2B774087" w14:textId="77777777">
        <w:trPr>
          <w:trHeight w:val="324"/>
        </w:trPr>
        <w:tc>
          <w:tcPr>
            <w:tcW w:w="2864" w:type="dxa"/>
            <w:vMerge/>
            <w:tcBorders>
              <w:top w:val="single" w:sz="8" w:space="0" w:color="1FBACF"/>
            </w:tcBorders>
            <w:vAlign w:val="center"/>
          </w:tcPr>
          <w:p w14:paraId="15F58414"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tcBorders>
              <w:top w:val="single" w:sz="8" w:space="0" w:color="1FBACF"/>
            </w:tcBorders>
            <w:shd w:val="clear" w:color="auto" w:fill="FFFFFF"/>
            <w:vAlign w:val="center"/>
          </w:tcPr>
          <w:p w14:paraId="06D8BEA6" w14:textId="52C45BA5"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620" w:type="dxa"/>
            <w:vMerge/>
            <w:tcBorders>
              <w:top w:val="single" w:sz="8" w:space="0" w:color="1FBACF"/>
            </w:tcBorders>
            <w:shd w:val="clear" w:color="auto" w:fill="FFFFFF"/>
          </w:tcPr>
          <w:p w14:paraId="44168F71"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tcBorders>
              <w:top w:val="single" w:sz="8" w:space="0" w:color="1FBACF"/>
            </w:tcBorders>
            <w:shd w:val="clear" w:color="auto" w:fill="FFFFFF"/>
            <w:vAlign w:val="center"/>
          </w:tcPr>
          <w:p w14:paraId="3089B12D" w14:textId="0D05821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71" w:type="dxa"/>
            <w:vMerge/>
            <w:tcBorders>
              <w:top w:val="single" w:sz="8" w:space="0" w:color="1FBACF"/>
            </w:tcBorders>
            <w:vAlign w:val="center"/>
          </w:tcPr>
          <w:p w14:paraId="2D5EDDFF" w14:textId="77777777" w:rsidR="00D166A2" w:rsidRDefault="00D166A2" w:rsidP="00D166A2">
            <w:pPr>
              <w:bidi/>
              <w:spacing w:after="0"/>
              <w:ind w:left="695" w:right="1276"/>
              <w:jc w:val="both"/>
              <w:rPr>
                <w:rFonts w:ascii="Almarai Bold" w:eastAsia="Sinkin Sans 400 Regular" w:hAnsi="Almarai Bold" w:cs="Almarai Bold"/>
                <w:sz w:val="16"/>
                <w:szCs w:val="16"/>
              </w:rPr>
            </w:pPr>
          </w:p>
        </w:tc>
      </w:tr>
      <w:tr w:rsidR="00D166A2" w14:paraId="7D91F1B9" w14:textId="77777777">
        <w:trPr>
          <w:trHeight w:val="324"/>
        </w:trPr>
        <w:tc>
          <w:tcPr>
            <w:tcW w:w="2864" w:type="dxa"/>
            <w:vMerge/>
            <w:tcBorders>
              <w:top w:val="single" w:sz="8" w:space="0" w:color="1FBACF"/>
            </w:tcBorders>
            <w:vAlign w:val="center"/>
          </w:tcPr>
          <w:p w14:paraId="18F33A0F"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tcBorders>
              <w:top w:val="single" w:sz="8" w:space="0" w:color="1FBACF"/>
            </w:tcBorders>
            <w:shd w:val="clear" w:color="auto" w:fill="FFFFFF"/>
            <w:vAlign w:val="center"/>
          </w:tcPr>
          <w:p w14:paraId="46072212" w14:textId="62CFD1E8"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620" w:type="dxa"/>
            <w:vMerge/>
            <w:tcBorders>
              <w:top w:val="single" w:sz="8" w:space="0" w:color="1FBACF"/>
            </w:tcBorders>
            <w:shd w:val="clear" w:color="auto" w:fill="FFFFFF"/>
          </w:tcPr>
          <w:p w14:paraId="1AB2F777"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tcBorders>
              <w:top w:val="single" w:sz="8" w:space="0" w:color="1FBACF"/>
            </w:tcBorders>
            <w:shd w:val="clear" w:color="auto" w:fill="FFFFFF"/>
            <w:vAlign w:val="center"/>
          </w:tcPr>
          <w:p w14:paraId="5ECC4B6C" w14:textId="1DA46240"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71" w:type="dxa"/>
            <w:vMerge/>
            <w:tcBorders>
              <w:top w:val="single" w:sz="8" w:space="0" w:color="1FBACF"/>
            </w:tcBorders>
            <w:vAlign w:val="center"/>
          </w:tcPr>
          <w:p w14:paraId="5E765B1B" w14:textId="77777777" w:rsidR="00D166A2" w:rsidRDefault="00D166A2" w:rsidP="00D166A2">
            <w:pPr>
              <w:bidi/>
              <w:spacing w:after="0"/>
              <w:ind w:left="695" w:right="1276"/>
              <w:jc w:val="both"/>
              <w:rPr>
                <w:rFonts w:ascii="Almarai Bold" w:eastAsia="Sinkin Sans 400 Regular" w:hAnsi="Almarai Bold" w:cs="Almarai Bold"/>
                <w:sz w:val="16"/>
                <w:szCs w:val="16"/>
              </w:rPr>
            </w:pPr>
          </w:p>
        </w:tc>
      </w:tr>
      <w:tr w:rsidR="00D166A2" w14:paraId="79E56EDC" w14:textId="77777777">
        <w:trPr>
          <w:trHeight w:val="324"/>
        </w:trPr>
        <w:tc>
          <w:tcPr>
            <w:tcW w:w="2864" w:type="dxa"/>
            <w:vMerge w:val="restart"/>
            <w:vAlign w:val="center"/>
          </w:tcPr>
          <w:p w14:paraId="62F33B05" w14:textId="6FDB5A90" w:rsidR="00D166A2" w:rsidRDefault="00D166A2" w:rsidP="00D166A2">
            <w:pPr>
              <w:bidi/>
              <w:spacing w:after="0"/>
              <w:ind w:left="695" w:right="1276"/>
              <w:jc w:val="both"/>
              <w:rPr>
                <w:rFonts w:ascii="Calibri" w:eastAsia="Sinkin Sans 400 Regular" w:hAnsi="Calibri" w:cs="Calibri"/>
                <w:sz w:val="18"/>
                <w:szCs w:val="18"/>
                <w:lang w:bidi="ar-EG"/>
              </w:rPr>
            </w:pPr>
          </w:p>
          <w:p w14:paraId="282C0F8D" w14:textId="29C9E06D" w:rsidR="00D166A2" w:rsidRDefault="00D166A2" w:rsidP="00D166A2">
            <w:pPr>
              <w:bidi/>
              <w:rPr>
                <w:rFonts w:ascii="Calibri" w:eastAsia="Sinkin Sans 400 Regular" w:hAnsi="Calibri" w:cs="Calibri"/>
                <w:sz w:val="18"/>
                <w:szCs w:val="18"/>
                <w:lang w:bidi="ar-EG"/>
              </w:rPr>
            </w:pPr>
          </w:p>
        </w:tc>
        <w:tc>
          <w:tcPr>
            <w:tcW w:w="1833" w:type="dxa"/>
            <w:shd w:val="clear" w:color="auto" w:fill="FFFFFF"/>
            <w:vAlign w:val="center"/>
          </w:tcPr>
          <w:p w14:paraId="3D5D5ACE" w14:textId="7FD3C436" w:rsidR="00D166A2" w:rsidRPr="0051210A" w:rsidRDefault="00D166A2" w:rsidP="00D166A2">
            <w:pPr>
              <w:bidi/>
              <w:spacing w:after="0" w:line="240" w:lineRule="auto"/>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1620" w:type="dxa"/>
            <w:vMerge w:val="restart"/>
            <w:shd w:val="clear" w:color="auto" w:fill="FFFFFF"/>
          </w:tcPr>
          <w:p w14:paraId="41716EB9"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noProof/>
                <w:color w:val="FFFFFF"/>
                <w:sz w:val="18"/>
                <w:szCs w:val="18"/>
              </w:rPr>
              <mc:AlternateContent>
                <mc:Choice Requires="wpg">
                  <w:drawing>
                    <wp:anchor distT="0" distB="0" distL="114300" distR="114300" simplePos="0" relativeHeight="251866112" behindDoc="0" locked="0" layoutInCell="1" allowOverlap="1" wp14:anchorId="4EA58199" wp14:editId="1B2224C3">
                      <wp:simplePos x="0" y="0"/>
                      <wp:positionH relativeFrom="page">
                        <wp:posOffset>104775</wp:posOffset>
                      </wp:positionH>
                      <wp:positionV relativeFrom="page">
                        <wp:posOffset>195580</wp:posOffset>
                      </wp:positionV>
                      <wp:extent cx="775970" cy="264795"/>
                      <wp:effectExtent l="0" t="0" r="5080" b="1905"/>
                      <wp:wrapNone/>
                      <wp:docPr id="617318207" name="Group 157"/>
                      <wp:cNvGraphicFramePr/>
                      <a:graphic xmlns:a="http://schemas.openxmlformats.org/drawingml/2006/main">
                        <a:graphicData uri="http://schemas.microsoft.com/office/word/2010/wordprocessingGroup">
                          <wpg:wgp>
                            <wpg:cNvGrpSpPr/>
                            <wpg:grpSpPr>
                              <a:xfrm>
                                <a:off x="0" y="0"/>
                                <a:ext cx="775970" cy="264795"/>
                                <a:chOff x="0" y="728429"/>
                                <a:chExt cx="1330878" cy="454574"/>
                              </a:xfrm>
                            </wpg:grpSpPr>
                            <pic:pic xmlns:pic="http://schemas.openxmlformats.org/drawingml/2006/picture">
                              <pic:nvPicPr>
                                <pic:cNvPr id="851670616" name="Picture 851670616" descr="Image result for shopping cart icon"/>
                                <pic:cNvPicPr>
                                  <a:picLocks noChangeAspect="1" noChangeArrowheads="1"/>
                                </pic:cNvPicPr>
                              </pic:nvPicPr>
                              <pic:blipFill>
                                <a:blip r:embed="rId142" cstate="print">
                                  <a:duotone>
                                    <a:srgbClr val="5D29CF">
                                      <a:shade val="45000"/>
                                      <a:satMod val="135000"/>
                                    </a:srgbClr>
                                    <a:prstClr val="white"/>
                                  </a:duotone>
                                  <a:extLst>
                                    <a:ext uri="{28A0092B-C50C-407E-A947-70E740481C1C}">
                                      <a14:useLocalDpi xmlns:a14="http://schemas.microsoft.com/office/drawing/2010/main" val="0"/>
                                    </a:ext>
                                  </a:extLst>
                                </a:blip>
                                <a:srcRect/>
                                <a:stretch>
                                  <a:fillRect/>
                                </a:stretch>
                              </pic:blipFill>
                              <pic:spPr>
                                <a:xfrm>
                                  <a:off x="438150" y="728429"/>
                                  <a:ext cx="454578" cy="454574"/>
                                </a:xfrm>
                                <a:prstGeom prst="rect">
                                  <a:avLst/>
                                </a:prstGeom>
                                <a:noFill/>
                              </pic:spPr>
                            </pic:pic>
                            <pic:pic xmlns:pic="http://schemas.openxmlformats.org/drawingml/2006/picture">
                              <pic:nvPicPr>
                                <pic:cNvPr id="2030978290" name="Picture 2030978290" descr="Image result for shopping cart icon"/>
                                <pic:cNvPicPr>
                                  <a:picLocks noChangeAspect="1" noChangeArrowheads="1"/>
                                </pic:cNvPicPr>
                              </pic:nvPicPr>
                              <pic:blipFill>
                                <a:blip r:embed="rId142" cstate="print">
                                  <a:duotone>
                                    <a:srgbClr val="5D29CF">
                                      <a:shade val="45000"/>
                                      <a:satMod val="135000"/>
                                    </a:srgbClr>
                                    <a:prstClr val="white"/>
                                  </a:duotone>
                                  <a:extLst>
                                    <a:ext uri="{28A0092B-C50C-407E-A947-70E740481C1C}">
                                      <a14:useLocalDpi xmlns:a14="http://schemas.microsoft.com/office/drawing/2010/main" val="0"/>
                                    </a:ext>
                                  </a:extLst>
                                </a:blip>
                                <a:srcRect/>
                                <a:stretch>
                                  <a:fillRect/>
                                </a:stretch>
                              </pic:blipFill>
                              <pic:spPr>
                                <a:xfrm>
                                  <a:off x="876300" y="728429"/>
                                  <a:ext cx="454578" cy="454574"/>
                                </a:xfrm>
                                <a:prstGeom prst="rect">
                                  <a:avLst/>
                                </a:prstGeom>
                                <a:noFill/>
                              </pic:spPr>
                            </pic:pic>
                            <pic:pic xmlns:pic="http://schemas.openxmlformats.org/drawingml/2006/picture">
                              <pic:nvPicPr>
                                <pic:cNvPr id="1135931942" name="Picture 1135931942" descr="Image result for shopping cart icon"/>
                                <pic:cNvPicPr>
                                  <a:picLocks noChangeAspect="1" noChangeArrowheads="1"/>
                                </pic:cNvPicPr>
                              </pic:nvPicPr>
                              <pic:blipFill>
                                <a:blip r:embed="rId142" cstate="print">
                                  <a:duotone>
                                    <a:srgbClr val="5D29CF">
                                      <a:shade val="45000"/>
                                      <a:satMod val="135000"/>
                                    </a:srgbClr>
                                    <a:prstClr val="white"/>
                                  </a:duotone>
                                  <a:extLst>
                                    <a:ext uri="{28A0092B-C50C-407E-A947-70E740481C1C}">
                                      <a14:useLocalDpi xmlns:a14="http://schemas.microsoft.com/office/drawing/2010/main" val="0"/>
                                    </a:ext>
                                  </a:extLst>
                                </a:blip>
                                <a:srcRect/>
                                <a:stretch>
                                  <a:fillRect/>
                                </a:stretch>
                              </pic:blipFill>
                              <pic:spPr>
                                <a:xfrm>
                                  <a:off x="0" y="728429"/>
                                  <a:ext cx="454578" cy="454574"/>
                                </a:xfrm>
                                <a:prstGeom prst="rect">
                                  <a:avLst/>
                                </a:prstGeom>
                                <a:noFill/>
                              </pic:spPr>
                            </pic:pic>
                          </wpg:wgp>
                        </a:graphicData>
                      </a:graphic>
                    </wp:anchor>
                  </w:drawing>
                </mc:Choice>
                <mc:Fallback>
                  <w:pict>
                    <v:group w14:anchorId="53070CAA" id="Group 157" o:spid="_x0000_s1026" style="position:absolute;margin-left:8.25pt;margin-top:15.4pt;width:61.1pt;height:20.85pt;z-index:251866112;mso-position-horizontal-relative:page;mso-position-vertical-relative:page" coordorigin=",7284" coordsize="13308,4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">
                      <v:shape id="Picture 851670616" o:spid="_x0000_s1027" type="#_x0000_t75" alt="Image result for shopping cart icon" style="position:absolute;left:4381;top:7284;width:4546;height: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">
                        <v:imagedata r:id="rId143" o:title="Image result for shopping cart icon" recolortarget="#3705a5"/>
                      </v:shape>
                      <v:shape id="Picture 2030978290" o:spid="_x0000_s1028" type="#_x0000_t75" alt="Image result for shopping cart icon" style="position:absolute;left:8763;top:7284;width:4545;height: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">
                        <v:imagedata r:id="rId143" o:title="Image result for shopping cart icon" recolortarget="#3705a5"/>
                      </v:shape>
                      <v:shape id="Picture 1135931942" o:spid="_x0000_s1029" type="#_x0000_t75" alt="Image result for shopping cart icon" style="position:absolute;top:7284;width:4545;height: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">
                        <v:imagedata r:id="rId143" o:title="Image result for shopping cart icon" recolortarget="#3705a5"/>
                      </v:shape>
                      <w10:wrap anchorx="page" anchory="page"/>
                    </v:group>
                  </w:pict>
                </mc:Fallback>
              </mc:AlternateContent>
            </w:r>
            <w:r w:rsidRPr="0051210A">
              <w:rPr>
                <w:rFonts w:ascii="Almarai Bold" w:eastAsia="Sinkin Sans 400 Regular" w:hAnsi="Almarai Bold" w:cs="Almarai Bold"/>
                <w:b/>
                <w:bCs/>
                <w:sz w:val="18"/>
                <w:szCs w:val="18"/>
                <w:rtl/>
                <w:lang w:bidi="ar-EG"/>
              </w:rPr>
              <w:t>المبيعات المحلية</w:t>
            </w:r>
          </w:p>
          <w:p w14:paraId="37B17989"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lang w:bidi="ar-EG"/>
              </w:rPr>
            </w:pPr>
          </w:p>
        </w:tc>
        <w:tc>
          <w:tcPr>
            <w:tcW w:w="1800" w:type="dxa"/>
            <w:shd w:val="clear" w:color="auto" w:fill="FFFFFF"/>
            <w:vAlign w:val="center"/>
          </w:tcPr>
          <w:p w14:paraId="2E905DCE" w14:textId="06572F51" w:rsidR="00D166A2" w:rsidRPr="0051210A" w:rsidRDefault="00D166A2" w:rsidP="00D166A2">
            <w:pPr>
              <w:bidi/>
              <w:spacing w:after="0" w:line="240" w:lineRule="auto"/>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2971" w:type="dxa"/>
            <w:vMerge w:val="restart"/>
            <w:vAlign w:val="center"/>
          </w:tcPr>
          <w:p w14:paraId="736B63ED"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r>
      <w:tr w:rsidR="00D166A2" w14:paraId="6390DD7E" w14:textId="77777777">
        <w:trPr>
          <w:trHeight w:val="324"/>
        </w:trPr>
        <w:tc>
          <w:tcPr>
            <w:tcW w:w="2864" w:type="dxa"/>
            <w:vMerge/>
            <w:vAlign w:val="center"/>
          </w:tcPr>
          <w:p w14:paraId="71DAE02F"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74D76B6C" w14:textId="05C81723"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620" w:type="dxa"/>
            <w:vMerge/>
            <w:shd w:val="clear" w:color="auto" w:fill="FFFFFF"/>
          </w:tcPr>
          <w:p w14:paraId="07411449"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66B3E658" w14:textId="0D3CA7CA"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71" w:type="dxa"/>
            <w:vMerge/>
            <w:vAlign w:val="center"/>
          </w:tcPr>
          <w:p w14:paraId="1E98B628"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419A143E" w14:textId="77777777">
        <w:trPr>
          <w:trHeight w:val="324"/>
        </w:trPr>
        <w:tc>
          <w:tcPr>
            <w:tcW w:w="2864" w:type="dxa"/>
            <w:vMerge/>
            <w:vAlign w:val="center"/>
          </w:tcPr>
          <w:p w14:paraId="478E171F"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3119CCC4" w14:textId="0907068B"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620" w:type="dxa"/>
            <w:vMerge/>
            <w:shd w:val="clear" w:color="auto" w:fill="FFFFFF"/>
          </w:tcPr>
          <w:p w14:paraId="45D14023"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07965CC1" w14:textId="218C4930"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71" w:type="dxa"/>
            <w:vMerge/>
            <w:vAlign w:val="center"/>
          </w:tcPr>
          <w:p w14:paraId="2E710A04"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5C633D0A" w14:textId="77777777">
        <w:trPr>
          <w:trHeight w:val="324"/>
        </w:trPr>
        <w:tc>
          <w:tcPr>
            <w:tcW w:w="2864" w:type="dxa"/>
            <w:vMerge w:val="restart"/>
            <w:vAlign w:val="center"/>
          </w:tcPr>
          <w:p w14:paraId="4F0771BA" w14:textId="173D2EEB"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6BA2D94A" w14:textId="2F1FB15B"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1620" w:type="dxa"/>
            <w:vMerge w:val="restart"/>
            <w:shd w:val="clear" w:color="auto" w:fill="FFFFFF"/>
          </w:tcPr>
          <w:p w14:paraId="6176DB39" w14:textId="77777777" w:rsidR="00D166A2" w:rsidRPr="0051210A" w:rsidRDefault="00D166A2" w:rsidP="00D166A2">
            <w:pPr>
              <w:bidi/>
              <w:spacing w:after="0"/>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noProof/>
                <w:color w:val="FFFFFF"/>
                <w:sz w:val="18"/>
                <w:szCs w:val="18"/>
              </w:rPr>
              <w:drawing>
                <wp:anchor distT="0" distB="0" distL="114300" distR="114300" simplePos="0" relativeHeight="251867136" behindDoc="0" locked="0" layoutInCell="1" allowOverlap="1" wp14:anchorId="7784C181" wp14:editId="3B006D45">
                  <wp:simplePos x="0" y="0"/>
                  <wp:positionH relativeFrom="page">
                    <wp:posOffset>136525</wp:posOffset>
                  </wp:positionH>
                  <wp:positionV relativeFrom="page">
                    <wp:posOffset>185420</wp:posOffset>
                  </wp:positionV>
                  <wp:extent cx="680085" cy="391160"/>
                  <wp:effectExtent l="0" t="0" r="5715" b="0"/>
                  <wp:wrapNone/>
                  <wp:docPr id="109"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52"/>
                          <pic:cNvPicPr>
                            <a:picLocks noChangeAspect="1"/>
                          </pic:cNvPicPr>
                        </pic:nvPicPr>
                        <pic:blipFill>
                          <a:blip r:embed="rId144">
                            <a:clrChange>
                              <a:clrFrom>
                                <a:srgbClr val="FFFFFF"/>
                              </a:clrFrom>
                              <a:clrTo>
                                <a:srgbClr val="FFFFFF">
                                  <a:alpha val="0"/>
                                </a:srgbClr>
                              </a:clrTo>
                            </a:clrChange>
                            <a:duotone>
                              <a:schemeClr val="accent5">
                                <a:shade val="45000"/>
                                <a:satMod val="135000"/>
                              </a:schemeClr>
                              <a:prstClr val="white"/>
                            </a:duotone>
                          </a:blip>
                          <a:srcRect t="21231" b="21231"/>
                          <a:stretch>
                            <a:fillRect/>
                          </a:stretch>
                        </pic:blipFill>
                        <pic:spPr>
                          <a:xfrm>
                            <a:off x="0" y="0"/>
                            <a:ext cx="680085" cy="391160"/>
                          </a:xfrm>
                          <a:prstGeom prst="rect">
                            <a:avLst/>
                          </a:prstGeom>
                        </pic:spPr>
                      </pic:pic>
                    </a:graphicData>
                  </a:graphic>
                </wp:anchor>
              </w:drawing>
            </w:r>
            <w:r w:rsidRPr="0051210A">
              <w:rPr>
                <w:rFonts w:ascii="Almarai Bold" w:eastAsia="Sinkin Sans 400 Regular" w:hAnsi="Almarai Bold" w:cs="Almarai Bold"/>
                <w:b/>
                <w:bCs/>
                <w:sz w:val="18"/>
                <w:szCs w:val="18"/>
                <w:rtl/>
                <w:lang w:bidi="ar-EG"/>
              </w:rPr>
              <w:t>الصادرات</w:t>
            </w:r>
          </w:p>
          <w:p w14:paraId="27C516EA"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4F0CD67D" w14:textId="4870E378"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2971" w:type="dxa"/>
            <w:vMerge w:val="restart"/>
            <w:vAlign w:val="center"/>
          </w:tcPr>
          <w:p w14:paraId="3A8D5E30"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73296080" w14:textId="77777777">
        <w:trPr>
          <w:trHeight w:val="324"/>
        </w:trPr>
        <w:tc>
          <w:tcPr>
            <w:tcW w:w="2864" w:type="dxa"/>
            <w:vMerge/>
            <w:vAlign w:val="center"/>
          </w:tcPr>
          <w:p w14:paraId="66298E29"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633F9974" w14:textId="55A5DB28"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620" w:type="dxa"/>
            <w:vMerge/>
            <w:shd w:val="clear" w:color="auto" w:fill="FFFFFF"/>
          </w:tcPr>
          <w:p w14:paraId="19EED9D3"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7B272F97" w14:textId="1DA3D5F3"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71" w:type="dxa"/>
            <w:vMerge/>
            <w:vAlign w:val="center"/>
          </w:tcPr>
          <w:p w14:paraId="2959C00C"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4D7F163A" w14:textId="77777777">
        <w:trPr>
          <w:trHeight w:val="324"/>
        </w:trPr>
        <w:tc>
          <w:tcPr>
            <w:tcW w:w="2864" w:type="dxa"/>
            <w:vMerge/>
            <w:vAlign w:val="center"/>
          </w:tcPr>
          <w:p w14:paraId="15680E08"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53EF0260" w14:textId="5824488E"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620" w:type="dxa"/>
            <w:vMerge/>
            <w:shd w:val="clear" w:color="auto" w:fill="FFFFFF"/>
          </w:tcPr>
          <w:p w14:paraId="133B02EE"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59EC2712" w14:textId="6ACB0870"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71" w:type="dxa"/>
            <w:vMerge/>
            <w:vAlign w:val="center"/>
          </w:tcPr>
          <w:p w14:paraId="53A3C9BC"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7B5BDCE5" w14:textId="77777777">
        <w:trPr>
          <w:trHeight w:val="324"/>
        </w:trPr>
        <w:tc>
          <w:tcPr>
            <w:tcW w:w="2864" w:type="dxa"/>
            <w:vMerge w:val="restart"/>
            <w:vAlign w:val="center"/>
          </w:tcPr>
          <w:p w14:paraId="1F847C40" w14:textId="418C2985"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389F5A2C" w14:textId="407D44B2"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1620" w:type="dxa"/>
            <w:vMerge w:val="restart"/>
            <w:shd w:val="clear" w:color="auto" w:fill="FFFFFF"/>
          </w:tcPr>
          <w:p w14:paraId="5453294B" w14:textId="77777777" w:rsidR="00D166A2" w:rsidRPr="0051210A" w:rsidRDefault="00D166A2" w:rsidP="00D166A2">
            <w:pPr>
              <w:bidi/>
              <w:spacing w:after="0" w:line="192" w:lineRule="auto"/>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noProof/>
                <w:color w:val="FFFFFF"/>
                <w:sz w:val="18"/>
                <w:szCs w:val="18"/>
              </w:rPr>
              <mc:AlternateContent>
                <mc:Choice Requires="wpg">
                  <w:drawing>
                    <wp:anchor distT="0" distB="0" distL="114300" distR="114300" simplePos="0" relativeHeight="251868160" behindDoc="0" locked="0" layoutInCell="1" allowOverlap="1" wp14:anchorId="1A6CD034" wp14:editId="5B7C1017">
                      <wp:simplePos x="0" y="0"/>
                      <wp:positionH relativeFrom="page">
                        <wp:posOffset>292100</wp:posOffset>
                      </wp:positionH>
                      <wp:positionV relativeFrom="page">
                        <wp:posOffset>262255</wp:posOffset>
                      </wp:positionV>
                      <wp:extent cx="365760" cy="365760"/>
                      <wp:effectExtent l="0" t="0" r="0" b="0"/>
                      <wp:wrapNone/>
                      <wp:docPr id="1563603808" name="Group 153"/>
                      <wp:cNvGraphicFramePr/>
                      <a:graphic xmlns:a="http://schemas.openxmlformats.org/drawingml/2006/main">
                        <a:graphicData uri="http://schemas.microsoft.com/office/word/2010/wordprocessingGroup">
                          <wpg:wgp>
                            <wpg:cNvGrpSpPr/>
                            <wpg:grpSpPr>
                              <a:xfrm>
                                <a:off x="0" y="0"/>
                                <a:ext cx="365760" cy="365760"/>
                                <a:chOff x="206133" y="2101638"/>
                                <a:chExt cx="309416" cy="309416"/>
                              </a:xfrm>
                            </wpg:grpSpPr>
                            <pic:pic xmlns:pic="http://schemas.openxmlformats.org/drawingml/2006/picture">
                              <pic:nvPicPr>
                                <pic:cNvPr id="1307585320" name="Picture 1307585320" descr="Image result for production line full icon"/>
                                <pic:cNvPicPr>
                                  <a:picLocks noChangeAspect="1" noChangeArrowheads="1"/>
                                </pic:cNvPicPr>
                              </pic:nvPicPr>
                              <pic:blipFill>
                                <a:blip r:embed="rId145" cstate="print">
                                  <a:duotone>
                                    <a:srgbClr val="5D29CF">
                                      <a:shade val="45000"/>
                                      <a:satMod val="135000"/>
                                    </a:srgbClr>
                                    <a:prstClr val="white"/>
                                  </a:duotone>
                                  <a:extLst>
                                    <a:ext uri="{28A0092B-C50C-407E-A947-70E740481C1C}">
                                      <a14:useLocalDpi xmlns:a14="http://schemas.microsoft.com/office/drawing/2010/main" val="0"/>
                                    </a:ext>
                                  </a:extLst>
                                </a:blip>
                                <a:srcRect/>
                                <a:stretch>
                                  <a:fillRect/>
                                </a:stretch>
                              </pic:blipFill>
                              <pic:spPr>
                                <a:xfrm>
                                  <a:off x="206133" y="2101638"/>
                                  <a:ext cx="309416" cy="309416"/>
                                </a:xfrm>
                                <a:prstGeom prst="rect">
                                  <a:avLst/>
                                </a:prstGeom>
                                <a:noFill/>
                              </pic:spPr>
                            </pic:pic>
                            <wps:wsp>
                              <wps:cNvPr id="1243016698" name="TextBox 155"/>
                              <wps:cNvSpPr txBox="1"/>
                              <wps:spPr>
                                <a:xfrm>
                                  <a:off x="295078" y="2127131"/>
                                  <a:ext cx="145723" cy="176082"/>
                                </a:xfrm>
                                <a:prstGeom prst="rect">
                                  <a:avLst/>
                                </a:prstGeom>
                                <a:noFill/>
                              </wps:spPr>
                              <wps:txbx>
                                <w:txbxContent>
                                  <w:p w14:paraId="2873CD4F" w14:textId="77777777" w:rsidR="00FF3A2B" w:rsidRDefault="00FF3A2B">
                                    <w:pPr>
                                      <w:pStyle w:val="NormalWeb"/>
                                      <w:spacing w:before="0" w:beforeAutospacing="0" w:after="0" w:afterAutospacing="0"/>
                                      <w:jc w:val="center"/>
                                      <w:rPr>
                                        <w:color w:val="774FE7"/>
                                        <w:sz w:val="20"/>
                                        <w:szCs w:val="20"/>
                                      </w:rPr>
                                    </w:pPr>
                                    <w:r>
                                      <w:rPr>
                                        <w:rFonts w:ascii="Sinkin Sans 400 Regular" w:hAnsi="Ebrima" w:cs="Almarai"/>
                                        <w:b/>
                                        <w:bCs/>
                                        <w:color w:val="774FE7"/>
                                        <w:kern w:val="24"/>
                                        <w:sz w:val="12"/>
                                        <w:szCs w:val="12"/>
                                      </w:rPr>
                                      <w:t>%</w:t>
                                    </w:r>
                                  </w:p>
                                </w:txbxContent>
                              </wps:txbx>
                              <wps:bodyPr wrap="square" rtlCol="0">
                                <a:noAutofit/>
                              </wps:bodyPr>
                            </wps:wsp>
                          </wpg:wgp>
                        </a:graphicData>
                      </a:graphic>
                    </wp:anchor>
                  </w:drawing>
                </mc:Choice>
                <mc:Fallback>
                  <w:pict>
                    <v:group w14:anchorId="1A6CD034" id="Group 153" o:spid="_x0000_s1132" style="position:absolute;left:0;text-align:left;margin-left:23pt;margin-top:20.65pt;width:28.8pt;height:28.8pt;z-index:251868160;mso-position-horizontal-relative:page;mso-position-vertical-relative:page" coordorigin="2061,21016" coordsize="3094,3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">
                      <v:shape id="Picture 1307585320" o:spid="_x0000_s1133" type="#_x0000_t75" alt="Image result for production line full icon" style="position:absolute;left:2061;top:21016;width:3094;height:3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">
                        <v:imagedata r:id="rId146" o:title="Image result for production line full icon" recolortarget="#3705a5"/>
                      </v:shape>
                      <v:shape id="TextBox 155" o:spid="_x0000_s1134" type="#_x0000_t202" style="position:absolute;left:2950;top:21271;width:1458;height:1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" filled="f" stroked="f">
                        <v:textbox>
                          <w:txbxContent>
                            <w:p w14:paraId="2873CD4F" w14:textId="77777777" w:rsidR="00FF3A2B" w:rsidRDefault="00FF3A2B">
                              <w:pPr>
                                <w:pStyle w:val="NormalWeb"/>
                                <w:spacing w:before="0" w:beforeAutospacing="0" w:after="0" w:afterAutospacing="0"/>
                                <w:jc w:val="center"/>
                                <w:rPr>
                                  <w:color w:val="774FE7"/>
                                  <w:sz w:val="20"/>
                                  <w:szCs w:val="20"/>
                                </w:rPr>
                              </w:pPr>
                              <w:r>
                                <w:rPr>
                                  <w:rFonts w:ascii="Sinkin Sans 400 Regular" w:hAnsi="Ebrima" w:cs="Almarai"/>
                                  <w:b/>
                                  <w:bCs/>
                                  <w:color w:val="774FE7"/>
                                  <w:kern w:val="24"/>
                                  <w:sz w:val="12"/>
                                  <w:szCs w:val="12"/>
                                </w:rPr>
                                <w:t>%</w:t>
                              </w:r>
                            </w:p>
                          </w:txbxContent>
                        </v:textbox>
                      </v:shape>
                      <w10:wrap anchorx="page" anchory="page"/>
                    </v:group>
                  </w:pict>
                </mc:Fallback>
              </mc:AlternateContent>
            </w:r>
            <w:r w:rsidRPr="0051210A">
              <w:rPr>
                <w:rFonts w:ascii="Almarai Bold" w:eastAsia="Sinkin Sans 400 Regular" w:hAnsi="Almarai Bold" w:cs="Almarai Bold"/>
                <w:b/>
                <w:bCs/>
                <w:sz w:val="18"/>
                <w:szCs w:val="18"/>
                <w:rtl/>
                <w:lang w:bidi="ar-EG"/>
              </w:rPr>
              <w:t>استغلال الطاقة الإنتاجية</w:t>
            </w:r>
          </w:p>
          <w:p w14:paraId="1563FDE3"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380FA690" w14:textId="162D3626"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2971" w:type="dxa"/>
            <w:vMerge w:val="restart"/>
            <w:vAlign w:val="center"/>
          </w:tcPr>
          <w:p w14:paraId="4B75A586"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2C4B7E33" w14:textId="77777777">
        <w:trPr>
          <w:trHeight w:val="324"/>
        </w:trPr>
        <w:tc>
          <w:tcPr>
            <w:tcW w:w="2864" w:type="dxa"/>
            <w:vMerge/>
            <w:vAlign w:val="center"/>
          </w:tcPr>
          <w:p w14:paraId="0E362785"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4E96C333" w14:textId="309AC7C8"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620" w:type="dxa"/>
            <w:vMerge/>
            <w:shd w:val="clear" w:color="auto" w:fill="FFFFFF"/>
          </w:tcPr>
          <w:p w14:paraId="08CB69FA"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7EAD4541" w14:textId="40D10AF1"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71" w:type="dxa"/>
            <w:vMerge/>
            <w:vAlign w:val="center"/>
          </w:tcPr>
          <w:p w14:paraId="5846B99C"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58BD7A50" w14:textId="77777777">
        <w:trPr>
          <w:trHeight w:val="324"/>
        </w:trPr>
        <w:tc>
          <w:tcPr>
            <w:tcW w:w="2864" w:type="dxa"/>
            <w:vMerge/>
            <w:vAlign w:val="center"/>
          </w:tcPr>
          <w:p w14:paraId="67352CE9"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7E08E44C" w14:textId="384EF0B8"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620" w:type="dxa"/>
            <w:vMerge/>
            <w:shd w:val="clear" w:color="auto" w:fill="FFFFFF"/>
          </w:tcPr>
          <w:p w14:paraId="362B28E7"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30CCF1F9" w14:textId="6BD3A85F"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71" w:type="dxa"/>
            <w:vMerge/>
            <w:vAlign w:val="center"/>
          </w:tcPr>
          <w:p w14:paraId="416B9EF2"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7B8E51CB" w14:textId="77777777">
        <w:trPr>
          <w:trHeight w:val="324"/>
        </w:trPr>
        <w:tc>
          <w:tcPr>
            <w:tcW w:w="2864" w:type="dxa"/>
            <w:vMerge w:val="restart"/>
            <w:vAlign w:val="center"/>
          </w:tcPr>
          <w:p w14:paraId="780A2514" w14:textId="38DEF60B"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383D5E30" w14:textId="06BDCF1A"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1620" w:type="dxa"/>
            <w:vMerge w:val="restart"/>
            <w:shd w:val="clear" w:color="auto" w:fill="FFFFFF"/>
          </w:tcPr>
          <w:p w14:paraId="25531CE6" w14:textId="77777777" w:rsidR="00D166A2" w:rsidRPr="0051210A" w:rsidRDefault="00D166A2" w:rsidP="00D166A2">
            <w:pPr>
              <w:bidi/>
              <w:spacing w:after="0"/>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b/>
                <w:bCs/>
                <w:noProof/>
                <w:color w:val="FFFFFF"/>
                <w:sz w:val="18"/>
                <w:szCs w:val="18"/>
              </w:rPr>
              <w:drawing>
                <wp:anchor distT="0" distB="0" distL="114300" distR="114300" simplePos="0" relativeHeight="251869184" behindDoc="0" locked="0" layoutInCell="1" allowOverlap="1" wp14:anchorId="1628281A" wp14:editId="1D9734EE">
                  <wp:simplePos x="0" y="0"/>
                  <wp:positionH relativeFrom="page">
                    <wp:posOffset>278765</wp:posOffset>
                  </wp:positionH>
                  <wp:positionV relativeFrom="page">
                    <wp:posOffset>172720</wp:posOffset>
                  </wp:positionV>
                  <wp:extent cx="443230" cy="443230"/>
                  <wp:effectExtent l="0" t="0" r="0" b="0"/>
                  <wp:wrapNone/>
                  <wp:docPr id="110" name="Picture 6" descr="Image result for inventor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6" descr="Image result for inventory icon"/>
                          <pic:cNvPicPr>
                            <a:picLocks noChangeAspect="1" noChangeArrowheads="1"/>
                          </pic:cNvPicPr>
                        </pic:nvPicPr>
                        <pic:blipFill>
                          <a:blip r:embed="rId147" cstate="print">
                            <a:duotone>
                              <a:schemeClr val="accent5">
                                <a:shade val="45000"/>
                                <a:satMod val="135000"/>
                              </a:schemeClr>
                              <a:prstClr val="white"/>
                            </a:duotone>
                            <a:extLst>
                              <a:ext uri="{BEBA8EAE-BF5A-486C-A8C5-ECC9F3942E4B}">
                                <a14:imgProps xmlns:a14="http://schemas.microsoft.com/office/drawing/2010/main">
                                  <a14:imgLayer r:embed="rId148">
                                    <a14:imgEffect>
                                      <a14:backgroundRemoval t="4385" b="94154" l="6538" r="93462">
                                        <a14:foregroundMark x1="54231" y1="29154" x2="40923" y2="0"/>
                                      </a14:backgroundRemoval>
                                    </a14:imgEffect>
                                  </a14:imgLayer>
                                </a14:imgProps>
                              </a:ext>
                              <a:ext uri="{28A0092B-C50C-407E-A947-70E740481C1C}">
                                <a14:useLocalDpi xmlns:a14="http://schemas.microsoft.com/office/drawing/2010/main" val="0"/>
                              </a:ext>
                            </a:extLst>
                          </a:blip>
                          <a:srcRect/>
                          <a:stretch>
                            <a:fillRect/>
                          </a:stretch>
                        </pic:blipFill>
                        <pic:spPr>
                          <a:xfrm>
                            <a:off x="0" y="0"/>
                            <a:ext cx="443230" cy="443230"/>
                          </a:xfrm>
                          <a:prstGeom prst="rect">
                            <a:avLst/>
                          </a:prstGeom>
                          <a:noFill/>
                        </pic:spPr>
                      </pic:pic>
                    </a:graphicData>
                  </a:graphic>
                </wp:anchor>
              </w:drawing>
            </w:r>
            <w:r w:rsidRPr="0051210A">
              <w:rPr>
                <w:rFonts w:ascii="Almarai Bold" w:eastAsia="Sinkin Sans 400 Regular" w:hAnsi="Almarai Bold" w:cs="Almarai Bold"/>
                <w:b/>
                <w:bCs/>
                <w:sz w:val="18"/>
                <w:szCs w:val="18"/>
                <w:rtl/>
                <w:lang w:bidi="ar-EG"/>
              </w:rPr>
              <w:t>المخزون السلعي*</w:t>
            </w:r>
          </w:p>
          <w:p w14:paraId="008865A5"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0BB0265D" w14:textId="435CCFF4"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2971" w:type="dxa"/>
            <w:vMerge w:val="restart"/>
            <w:vAlign w:val="center"/>
          </w:tcPr>
          <w:p w14:paraId="7FBC72D5"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1CDA9B82" w14:textId="77777777">
        <w:trPr>
          <w:trHeight w:val="324"/>
        </w:trPr>
        <w:tc>
          <w:tcPr>
            <w:tcW w:w="2864" w:type="dxa"/>
            <w:vMerge/>
            <w:vAlign w:val="center"/>
          </w:tcPr>
          <w:p w14:paraId="1DE4DD72"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70102C43" w14:textId="45E6BFCB"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620" w:type="dxa"/>
            <w:vMerge/>
            <w:shd w:val="clear" w:color="auto" w:fill="FFFFFF"/>
          </w:tcPr>
          <w:p w14:paraId="377EFBFA"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1D95868E" w14:textId="2C6EDE9F"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71" w:type="dxa"/>
            <w:vMerge/>
            <w:vAlign w:val="center"/>
          </w:tcPr>
          <w:p w14:paraId="0C57BC2C"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23770EE5" w14:textId="77777777">
        <w:trPr>
          <w:trHeight w:val="324"/>
        </w:trPr>
        <w:tc>
          <w:tcPr>
            <w:tcW w:w="2864" w:type="dxa"/>
            <w:vMerge/>
            <w:vAlign w:val="center"/>
          </w:tcPr>
          <w:p w14:paraId="098C948F"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1833" w:type="dxa"/>
            <w:shd w:val="clear" w:color="auto" w:fill="FFFFFF"/>
            <w:vAlign w:val="center"/>
          </w:tcPr>
          <w:p w14:paraId="712BEC9E" w14:textId="236AFE20"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620" w:type="dxa"/>
            <w:vMerge/>
            <w:shd w:val="clear" w:color="auto" w:fill="FFFFFF"/>
          </w:tcPr>
          <w:p w14:paraId="3D214BDB" w14:textId="77777777"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4167DE1C" w14:textId="488167D5" w:rsidR="00D166A2" w:rsidRPr="0051210A"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71" w:type="dxa"/>
            <w:vMerge/>
            <w:vAlign w:val="center"/>
          </w:tcPr>
          <w:p w14:paraId="48C0B1F0"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bl>
    <w:p w14:paraId="29831E57" w14:textId="04C5420C" w:rsidR="00C95244" w:rsidRDefault="00C95244">
      <w:pPr>
        <w:bidi/>
        <w:spacing w:after="0"/>
        <w:jc w:val="both"/>
        <w:rPr>
          <w:rFonts w:ascii="Almarai" w:hAnsi="Almarai" w:cs="Almarai"/>
          <w:i/>
          <w:iCs/>
          <w:sz w:val="18"/>
          <w:szCs w:val="18"/>
          <w:rtl/>
          <w:lang w:bidi="ar-EG"/>
        </w:rPr>
      </w:pPr>
    </w:p>
    <w:p w14:paraId="262FBD75" w14:textId="77777777" w:rsidR="00C95244" w:rsidRDefault="00C95244">
      <w:pPr>
        <w:bidi/>
        <w:spacing w:after="0" w:line="276" w:lineRule="auto"/>
        <w:ind w:left="695"/>
        <w:jc w:val="both"/>
        <w:rPr>
          <w:rFonts w:ascii="Almarai" w:hAnsi="Almarai" w:cs="Almarai"/>
          <w:i/>
          <w:iCs/>
          <w:sz w:val="18"/>
          <w:szCs w:val="18"/>
          <w:rtl/>
          <w:lang w:bidi="ar-EG"/>
        </w:rPr>
      </w:pPr>
    </w:p>
    <w:p w14:paraId="108400C8" w14:textId="77777777" w:rsidR="00C95244" w:rsidRDefault="00E96381">
      <w:pPr>
        <w:bidi/>
        <w:spacing w:after="0" w:line="276" w:lineRule="auto"/>
        <w:ind w:left="23"/>
        <w:jc w:val="both"/>
        <w:rPr>
          <w:rFonts w:ascii="Almarai" w:hAnsi="Almarai" w:cs="Almarai"/>
          <w:sz w:val="18"/>
          <w:szCs w:val="18"/>
          <w:lang w:bidi="ar-EG"/>
        </w:rPr>
      </w:pPr>
      <w:r>
        <w:rPr>
          <w:rFonts w:ascii="Almarai" w:hAnsi="Almarai" w:cs="Almarai"/>
          <w:i/>
          <w:iCs/>
          <w:sz w:val="18"/>
          <w:szCs w:val="18"/>
          <w:rtl/>
          <w:lang w:bidi="ar-EG"/>
        </w:rPr>
        <w:t>المصدر</w:t>
      </w:r>
      <w:r>
        <w:rPr>
          <w:rFonts w:ascii="Almarai" w:hAnsi="Almarai" w:cs="Almarai"/>
          <w:sz w:val="18"/>
          <w:szCs w:val="18"/>
          <w:rtl/>
          <w:lang w:bidi="ar-EG"/>
        </w:rPr>
        <w:t>: نتائج الاستبيان.</w:t>
      </w:r>
      <w:r>
        <w:rPr>
          <w:rFonts w:ascii="Almarai" w:hAnsi="Almarai" w:cs="Almarai"/>
          <w:sz w:val="18"/>
          <w:szCs w:val="18"/>
        </w:rPr>
        <w:t xml:space="preserve"> </w:t>
      </w:r>
    </w:p>
    <w:p w14:paraId="331EB2E0" w14:textId="5C7AFE01" w:rsidR="00C95244" w:rsidRDefault="00E96381">
      <w:pPr>
        <w:bidi/>
        <w:spacing w:line="276" w:lineRule="auto"/>
        <w:ind w:left="23"/>
        <w:jc w:val="both"/>
        <w:rPr>
          <w:rFonts w:ascii="Almarai" w:hAnsi="Almarai" w:cs="Almarai"/>
          <w:sz w:val="18"/>
          <w:szCs w:val="18"/>
          <w:lang w:bidi="ar-EG"/>
        </w:rPr>
      </w:pPr>
      <w:r>
        <w:rPr>
          <w:rFonts w:ascii="Almarai" w:hAnsi="Almarai" w:cs="Almarai"/>
          <w:sz w:val="18"/>
          <w:szCs w:val="18"/>
          <w:rtl/>
          <w:lang w:bidi="ar-EG"/>
        </w:rPr>
        <w:t>* تم عكس مؤشر المخزون السلعي لبيان التأثير السلبي الناجم عن ارتفاع المخزون السلعي على الأعمال، أي أن ارتفاع المؤشر يشير إلى انخفاض المخزون السلعي والعكس بالعكس.</w:t>
      </w:r>
    </w:p>
    <w:p w14:paraId="13622CCA" w14:textId="79BA60CC" w:rsidR="00C95244" w:rsidRDefault="00C95244">
      <w:pPr>
        <w:bidi/>
        <w:spacing w:after="0" w:line="240" w:lineRule="auto"/>
        <w:ind w:left="691"/>
        <w:jc w:val="both"/>
        <w:rPr>
          <w:rFonts w:ascii="Almarai Bold" w:hAnsi="Almarai Bold" w:cs="Almarai Bold"/>
          <w:sz w:val="18"/>
          <w:szCs w:val="18"/>
          <w:rtl/>
        </w:rPr>
      </w:pPr>
    </w:p>
    <w:p w14:paraId="385CF456" w14:textId="4F30CC6C" w:rsidR="00C95244" w:rsidRPr="00C0484D" w:rsidRDefault="00680FA2" w:rsidP="00DC1A1D">
      <w:pPr>
        <w:bidi/>
        <w:spacing w:after="0" w:line="240" w:lineRule="auto"/>
        <w:jc w:val="both"/>
        <w:rPr>
          <w:rFonts w:ascii="Almarai Bold" w:hAnsi="Almarai Bold" w:cs="Almarai Bold"/>
          <w:b/>
          <w:bCs/>
          <w:sz w:val="20"/>
          <w:szCs w:val="20"/>
          <w:rtl/>
          <w:lang w:bidi="ar-EG"/>
        </w:rPr>
      </w:pPr>
      <w:r w:rsidRPr="00C0484D">
        <w:rPr>
          <w:rFonts w:ascii="Almarai Bold" w:hAnsi="Almarai Bold" w:cs="Almarai Bold"/>
          <w:noProof/>
          <w:sz w:val="20"/>
          <w:szCs w:val="20"/>
        </w:rPr>
        <w:drawing>
          <wp:anchor distT="0" distB="0" distL="114300" distR="114300" simplePos="0" relativeHeight="251794432" behindDoc="1" locked="0" layoutInCell="1" allowOverlap="1" wp14:anchorId="75D80F3B" wp14:editId="1EC3809D">
            <wp:simplePos x="0" y="0"/>
            <wp:positionH relativeFrom="page">
              <wp:align>right</wp:align>
            </wp:positionH>
            <wp:positionV relativeFrom="page">
              <wp:align>center</wp:align>
            </wp:positionV>
            <wp:extent cx="7227570" cy="10229850"/>
            <wp:effectExtent l="0" t="0" r="0" b="0"/>
            <wp:wrapNone/>
            <wp:docPr id="352667464" name="Picture 352667464"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67464" name="Picture 352667464"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27570" cy="1022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381" w:rsidRPr="00C0484D">
        <w:rPr>
          <w:rFonts w:ascii="Almarai Bold" w:hAnsi="Almarai Bold" w:cs="Almarai Bold"/>
          <w:b/>
          <w:bCs/>
          <w:sz w:val="20"/>
          <w:szCs w:val="20"/>
          <w:rtl/>
          <w:lang w:bidi="ar-EG"/>
        </w:rPr>
        <w:t>توقعات لكافة الشركات با</w:t>
      </w:r>
      <w:r w:rsidR="000C30B8" w:rsidRPr="00C0484D">
        <w:rPr>
          <w:rFonts w:ascii="Almarai Bold" w:hAnsi="Almarai Bold" w:cs="Almarai Bold"/>
          <w:b/>
          <w:bCs/>
          <w:sz w:val="20"/>
          <w:szCs w:val="20"/>
          <w:rtl/>
          <w:lang w:bidi="ar-EG"/>
        </w:rPr>
        <w:t xml:space="preserve">رتفاع </w:t>
      </w:r>
      <w:r w:rsidR="00E96381" w:rsidRPr="00C0484D">
        <w:rPr>
          <w:rFonts w:ascii="Almarai Bold" w:hAnsi="Almarai Bold" w:cs="Almarai Bold"/>
          <w:b/>
          <w:bCs/>
          <w:sz w:val="20"/>
          <w:szCs w:val="20"/>
          <w:rtl/>
          <w:lang w:bidi="ar-EG"/>
        </w:rPr>
        <w:t>أسعار المنتجات النهائية والأجور عن المستوى المحايد</w:t>
      </w:r>
    </w:p>
    <w:p w14:paraId="61164E7F" w14:textId="77777777" w:rsidR="00C95244" w:rsidRDefault="00C95244">
      <w:pPr>
        <w:bidi/>
        <w:spacing w:after="0" w:line="240" w:lineRule="auto"/>
        <w:ind w:left="23"/>
        <w:jc w:val="both"/>
        <w:rPr>
          <w:rFonts w:ascii="Almarai Bold" w:hAnsi="Almarai Bold" w:cs="Almarai Bold"/>
          <w:b/>
          <w:bCs/>
          <w:sz w:val="20"/>
          <w:szCs w:val="20"/>
          <w:rtl/>
          <w:lang w:bidi="ar-EG"/>
        </w:rPr>
      </w:pPr>
    </w:p>
    <w:p w14:paraId="2FCE5460" w14:textId="305A1605" w:rsidR="00C95244" w:rsidRDefault="006A6156">
      <w:pPr>
        <w:bidi/>
        <w:spacing w:after="0" w:line="360" w:lineRule="auto"/>
        <w:ind w:left="23"/>
        <w:jc w:val="both"/>
        <w:rPr>
          <w:rFonts w:ascii="Almarai" w:hAnsi="Almarai" w:cs="Almarai"/>
          <w:sz w:val="20"/>
          <w:szCs w:val="20"/>
          <w:rtl/>
          <w:lang w:bidi="ar-EG"/>
        </w:rPr>
      </w:pPr>
      <w:r>
        <w:rPr>
          <w:rFonts w:ascii="Almarai" w:hAnsi="Almarai" w:cs="Almarai" w:hint="cs"/>
          <w:sz w:val="20"/>
          <w:szCs w:val="20"/>
          <w:rtl/>
          <w:lang w:bidi="ar-EG"/>
        </w:rPr>
        <w:t>انخفاض</w:t>
      </w:r>
      <w:r w:rsidR="00E96381">
        <w:rPr>
          <w:rFonts w:ascii="Almarai" w:hAnsi="Almarai" w:cs="Almarai" w:hint="cs"/>
          <w:sz w:val="20"/>
          <w:szCs w:val="20"/>
          <w:rtl/>
          <w:lang w:bidi="ar-EG"/>
        </w:rPr>
        <w:t xml:space="preserve"> </w:t>
      </w:r>
      <w:r w:rsidR="00E96381">
        <w:rPr>
          <w:rFonts w:ascii="Almarai" w:hAnsi="Almarai" w:cs="Almarai" w:hint="cs"/>
          <w:b/>
          <w:bCs/>
          <w:sz w:val="20"/>
          <w:szCs w:val="20"/>
          <w:rtl/>
          <w:lang w:bidi="ar-EG"/>
        </w:rPr>
        <w:t>مؤشر أسعار المنتجات النهائية</w:t>
      </w:r>
      <w:r w:rsidR="00E96381">
        <w:rPr>
          <w:rFonts w:ascii="Almarai" w:hAnsi="Almarai" w:cs="Almarai" w:hint="cs"/>
          <w:sz w:val="20"/>
          <w:szCs w:val="20"/>
          <w:rtl/>
          <w:lang w:bidi="ar-EG"/>
        </w:rPr>
        <w:t xml:space="preserve"> </w:t>
      </w:r>
      <w:r w:rsidR="00D745F7">
        <w:rPr>
          <w:rFonts w:ascii="Almarai" w:hAnsi="Almarai" w:cs="Almarai" w:hint="cs"/>
          <w:sz w:val="20"/>
          <w:szCs w:val="20"/>
          <w:rtl/>
          <w:lang w:bidi="ar-EG"/>
        </w:rPr>
        <w:t>مقارنة ب</w:t>
      </w:r>
      <w:r w:rsidR="00E96381">
        <w:rPr>
          <w:rFonts w:ascii="Almarai" w:hAnsi="Almarai" w:cs="Almarai" w:hint="cs"/>
          <w:sz w:val="20"/>
          <w:szCs w:val="20"/>
          <w:rtl/>
          <w:lang w:bidi="ar-EG"/>
        </w:rPr>
        <w:t>الربعين السابق والمناظر</w:t>
      </w:r>
      <w:r w:rsidR="00E96381">
        <w:rPr>
          <w:rFonts w:ascii="Almarai" w:hAnsi="Almarai" w:cs="Almarai" w:hint="cs"/>
          <w:b/>
          <w:bCs/>
          <w:sz w:val="20"/>
          <w:szCs w:val="20"/>
          <w:rtl/>
          <w:lang w:bidi="ar-EG"/>
        </w:rPr>
        <w:t>،</w:t>
      </w:r>
      <w:r w:rsidR="00E96381">
        <w:rPr>
          <w:rFonts w:ascii="Almarai" w:hAnsi="Almarai" w:cs="Almarai" w:hint="cs"/>
          <w:sz w:val="20"/>
          <w:szCs w:val="20"/>
          <w:rtl/>
          <w:lang w:bidi="ar-EG"/>
        </w:rPr>
        <w:t xml:space="preserve"> </w:t>
      </w:r>
      <w:r>
        <w:rPr>
          <w:rFonts w:ascii="Almarai" w:hAnsi="Almarai" w:cs="Almarai" w:hint="cs"/>
          <w:sz w:val="20"/>
          <w:szCs w:val="20"/>
          <w:rtl/>
          <w:lang w:bidi="ar-EG"/>
        </w:rPr>
        <w:t>و</w:t>
      </w:r>
      <w:r w:rsidR="00C0484D">
        <w:rPr>
          <w:rFonts w:ascii="Almarai" w:hAnsi="Almarai" w:cs="Almarai" w:hint="cs"/>
          <w:sz w:val="20"/>
          <w:szCs w:val="20"/>
          <w:rtl/>
          <w:lang w:bidi="ar-EG"/>
        </w:rPr>
        <w:t>إ</w:t>
      </w:r>
      <w:r>
        <w:rPr>
          <w:rFonts w:ascii="Almarai" w:hAnsi="Almarai" w:cs="Almarai" w:hint="cs"/>
          <w:sz w:val="20"/>
          <w:szCs w:val="20"/>
          <w:rtl/>
          <w:lang w:bidi="ar-EG"/>
        </w:rPr>
        <w:t xml:space="preserve">ن </w:t>
      </w:r>
      <w:r w:rsidR="006F2A3A">
        <w:rPr>
          <w:rFonts w:ascii="Almarai" w:hAnsi="Almarai" w:cs="Almarai" w:hint="cs"/>
          <w:sz w:val="20"/>
          <w:szCs w:val="20"/>
          <w:rtl/>
          <w:lang w:bidi="ar-EG"/>
        </w:rPr>
        <w:t>تجاوز</w:t>
      </w:r>
      <w:r>
        <w:rPr>
          <w:rFonts w:ascii="Almarai" w:hAnsi="Almarai" w:cs="Almarai" w:hint="cs"/>
          <w:sz w:val="20"/>
          <w:szCs w:val="20"/>
          <w:rtl/>
          <w:lang w:bidi="ar-EG"/>
        </w:rPr>
        <w:t xml:space="preserve"> </w:t>
      </w:r>
      <w:r w:rsidRPr="006A6156">
        <w:rPr>
          <w:rFonts w:ascii="Almarai" w:hAnsi="Almarai" w:cs="Almarai" w:hint="cs"/>
          <w:b/>
          <w:bCs/>
          <w:sz w:val="20"/>
          <w:szCs w:val="20"/>
          <w:rtl/>
          <w:lang w:bidi="ar-EG"/>
        </w:rPr>
        <w:t>المستو</w:t>
      </w:r>
      <w:r w:rsidR="006F2A3A">
        <w:rPr>
          <w:rFonts w:ascii="Almarai" w:hAnsi="Almarai" w:cs="Almarai" w:hint="cs"/>
          <w:b/>
          <w:bCs/>
          <w:sz w:val="20"/>
          <w:szCs w:val="20"/>
          <w:rtl/>
          <w:lang w:bidi="ar-EG"/>
        </w:rPr>
        <w:t>ى</w:t>
      </w:r>
      <w:r w:rsidRPr="006A6156">
        <w:rPr>
          <w:rFonts w:ascii="Almarai" w:hAnsi="Almarai" w:cs="Almarai" w:hint="cs"/>
          <w:b/>
          <w:bCs/>
          <w:sz w:val="20"/>
          <w:szCs w:val="20"/>
          <w:rtl/>
          <w:lang w:bidi="ar-EG"/>
        </w:rPr>
        <w:t xml:space="preserve"> المحايد</w:t>
      </w:r>
      <w:r>
        <w:rPr>
          <w:rFonts w:ascii="Almarai" w:hAnsi="Almarai" w:cs="Almarai" w:hint="cs"/>
          <w:sz w:val="20"/>
          <w:szCs w:val="20"/>
          <w:rtl/>
          <w:lang w:bidi="ar-EG"/>
        </w:rPr>
        <w:t xml:space="preserve"> مدفوعا بارتفاع </w:t>
      </w:r>
      <w:r w:rsidRPr="00D745F7">
        <w:rPr>
          <w:rFonts w:ascii="Almarai" w:hAnsi="Almarai" w:cs="Almarai" w:hint="cs"/>
          <w:b/>
          <w:bCs/>
          <w:sz w:val="20"/>
          <w:szCs w:val="20"/>
          <w:rtl/>
          <w:lang w:bidi="ar-EG"/>
        </w:rPr>
        <w:t>م</w:t>
      </w:r>
      <w:r w:rsidRPr="006A6156">
        <w:rPr>
          <w:rFonts w:ascii="Almarai" w:hAnsi="Almarai" w:cs="Almarai" w:hint="cs"/>
          <w:b/>
          <w:bCs/>
          <w:sz w:val="20"/>
          <w:szCs w:val="20"/>
          <w:rtl/>
          <w:lang w:bidi="ar-EG"/>
        </w:rPr>
        <w:t xml:space="preserve">ؤشر </w:t>
      </w:r>
      <w:r w:rsidR="006F2A3A">
        <w:rPr>
          <w:rFonts w:ascii="Almarai" w:hAnsi="Almarai" w:cs="Almarai" w:hint="cs"/>
          <w:b/>
          <w:bCs/>
          <w:sz w:val="20"/>
          <w:szCs w:val="20"/>
          <w:rtl/>
          <w:lang w:bidi="ar-EG"/>
        </w:rPr>
        <w:t>أ</w:t>
      </w:r>
      <w:r w:rsidRPr="006A6156">
        <w:rPr>
          <w:rFonts w:ascii="Almarai" w:hAnsi="Almarai" w:cs="Almarai" w:hint="cs"/>
          <w:b/>
          <w:bCs/>
          <w:sz w:val="20"/>
          <w:szCs w:val="20"/>
          <w:rtl/>
          <w:lang w:bidi="ar-EG"/>
        </w:rPr>
        <w:t xml:space="preserve">سعار المدخلات </w:t>
      </w:r>
      <w:r>
        <w:rPr>
          <w:rFonts w:ascii="Almarai" w:hAnsi="Almarai" w:cs="Almarai" w:hint="cs"/>
          <w:sz w:val="20"/>
          <w:szCs w:val="20"/>
          <w:rtl/>
          <w:lang w:bidi="ar-EG"/>
        </w:rPr>
        <w:t>عن الربعين السابق والمناظر.</w:t>
      </w:r>
    </w:p>
    <w:p w14:paraId="1987B27B" w14:textId="23A29626" w:rsidR="00C95244" w:rsidRDefault="006F2A3A">
      <w:pPr>
        <w:bidi/>
        <w:spacing w:before="120" w:after="0" w:line="360" w:lineRule="auto"/>
        <w:ind w:left="23"/>
        <w:jc w:val="both"/>
        <w:rPr>
          <w:b/>
          <w:bCs/>
          <w:rtl/>
        </w:rPr>
      </w:pPr>
      <w:r>
        <w:rPr>
          <w:rFonts w:ascii="Almarai" w:hAnsi="Almarai" w:cs="Almarai" w:hint="cs"/>
          <w:sz w:val="20"/>
          <w:szCs w:val="20"/>
          <w:rtl/>
          <w:lang w:bidi="ar-EG"/>
        </w:rPr>
        <w:t>وفي حين توقعت</w:t>
      </w:r>
      <w:r w:rsidR="00E96381">
        <w:rPr>
          <w:rFonts w:ascii="Almarai" w:hAnsi="Almarai" w:cs="Almarai" w:hint="cs"/>
          <w:sz w:val="20"/>
          <w:szCs w:val="20"/>
          <w:rtl/>
          <w:lang w:bidi="ar-EG"/>
        </w:rPr>
        <w:t xml:space="preserve"> </w:t>
      </w:r>
      <w:r w:rsidR="00E96381">
        <w:rPr>
          <w:rFonts w:ascii="Almarai" w:hAnsi="Almarai" w:cs="Almarai" w:hint="cs"/>
          <w:b/>
          <w:bCs/>
          <w:sz w:val="20"/>
          <w:szCs w:val="20"/>
          <w:rtl/>
          <w:lang w:bidi="ar-EG"/>
        </w:rPr>
        <w:t>الشركات</w:t>
      </w:r>
      <w:r w:rsidR="00E96381">
        <w:rPr>
          <w:rFonts w:ascii="Almarai" w:hAnsi="Almarai" w:cs="Almarai"/>
          <w:b/>
          <w:bCs/>
          <w:sz w:val="20"/>
          <w:szCs w:val="20"/>
          <w:rtl/>
          <w:lang w:bidi="ar-EG"/>
        </w:rPr>
        <w:t xml:space="preserve"> </w:t>
      </w:r>
      <w:r w:rsidR="00E96381">
        <w:rPr>
          <w:rFonts w:ascii="Almarai" w:hAnsi="Almarai" w:cs="Almarai" w:hint="cs"/>
          <w:b/>
          <w:bCs/>
          <w:sz w:val="20"/>
          <w:szCs w:val="20"/>
          <w:rtl/>
          <w:lang w:bidi="ar-EG"/>
        </w:rPr>
        <w:t xml:space="preserve">الصغيرة والمتوسطة </w:t>
      </w:r>
      <w:r w:rsidR="006A6156">
        <w:rPr>
          <w:rFonts w:ascii="Almarai" w:hAnsi="Almarai" w:cs="Almarai" w:hint="cs"/>
          <w:sz w:val="20"/>
          <w:szCs w:val="20"/>
          <w:rtl/>
          <w:lang w:bidi="ar-EG"/>
        </w:rPr>
        <w:t xml:space="preserve">ثبات </w:t>
      </w:r>
      <w:r w:rsidR="006A6156" w:rsidRPr="006A6156">
        <w:rPr>
          <w:rFonts w:ascii="Almarai" w:hAnsi="Almarai" w:cs="Almarai" w:hint="cs"/>
          <w:b/>
          <w:bCs/>
          <w:sz w:val="20"/>
          <w:szCs w:val="20"/>
          <w:rtl/>
          <w:lang w:bidi="ar-EG"/>
        </w:rPr>
        <w:t>مؤشر ال</w:t>
      </w:r>
      <w:r>
        <w:rPr>
          <w:rFonts w:ascii="Almarai" w:hAnsi="Almarai" w:cs="Almarai" w:hint="cs"/>
          <w:b/>
          <w:bCs/>
          <w:sz w:val="20"/>
          <w:szCs w:val="20"/>
          <w:rtl/>
          <w:lang w:bidi="ar-EG"/>
        </w:rPr>
        <w:t>أ</w:t>
      </w:r>
      <w:r w:rsidR="006A6156" w:rsidRPr="006A6156">
        <w:rPr>
          <w:rFonts w:ascii="Almarai" w:hAnsi="Almarai" w:cs="Almarai" w:hint="cs"/>
          <w:b/>
          <w:bCs/>
          <w:sz w:val="20"/>
          <w:szCs w:val="20"/>
          <w:rtl/>
          <w:lang w:bidi="ar-EG"/>
        </w:rPr>
        <w:t>جور</w:t>
      </w:r>
      <w:r w:rsidR="006A6156">
        <w:rPr>
          <w:rFonts w:ascii="Almarai" w:hAnsi="Almarai" w:cs="Almarai" w:hint="cs"/>
          <w:sz w:val="20"/>
          <w:szCs w:val="20"/>
          <w:rtl/>
          <w:lang w:bidi="ar-EG"/>
        </w:rPr>
        <w:t xml:space="preserve"> </w:t>
      </w:r>
      <w:r w:rsidR="00FF5BC2">
        <w:rPr>
          <w:rFonts w:ascii="Almarai" w:hAnsi="Almarai" w:cs="Almarai" w:hint="cs"/>
          <w:sz w:val="20"/>
          <w:szCs w:val="20"/>
          <w:rtl/>
          <w:lang w:bidi="ar-EG"/>
        </w:rPr>
        <w:t>عند نفس قيم</w:t>
      </w:r>
      <w:r w:rsidR="00C0484D">
        <w:rPr>
          <w:rFonts w:ascii="Almarai" w:hAnsi="Almarai" w:cs="Almarai" w:hint="cs"/>
          <w:sz w:val="20"/>
          <w:szCs w:val="20"/>
          <w:rtl/>
          <w:lang w:bidi="ar-EG"/>
        </w:rPr>
        <w:t xml:space="preserve"> </w:t>
      </w:r>
      <w:r w:rsidR="006A6156">
        <w:rPr>
          <w:rFonts w:ascii="Almarai" w:hAnsi="Almarai" w:cs="Almarai" w:hint="cs"/>
          <w:sz w:val="20"/>
          <w:szCs w:val="20"/>
          <w:rtl/>
          <w:lang w:bidi="ar-EG"/>
        </w:rPr>
        <w:t>الربع السابق</w:t>
      </w:r>
      <w:r>
        <w:rPr>
          <w:rFonts w:ascii="Almarai" w:hAnsi="Almarai" w:cs="Almarai" w:hint="cs"/>
          <w:sz w:val="20"/>
          <w:szCs w:val="20"/>
          <w:rtl/>
          <w:lang w:bidi="ar-EG"/>
        </w:rPr>
        <w:t xml:space="preserve"> </w:t>
      </w:r>
      <w:r w:rsidR="00FF5BC2">
        <w:rPr>
          <w:rFonts w:ascii="Almarai" w:hAnsi="Almarai" w:cs="Almarai" w:hint="cs"/>
          <w:sz w:val="20"/>
          <w:szCs w:val="20"/>
          <w:rtl/>
          <w:lang w:bidi="ar-EG"/>
        </w:rPr>
        <w:t>و</w:t>
      </w:r>
      <w:r>
        <w:rPr>
          <w:rFonts w:ascii="Almarai" w:hAnsi="Almarai" w:cs="Almarai" w:hint="cs"/>
          <w:sz w:val="20"/>
          <w:szCs w:val="20"/>
          <w:rtl/>
          <w:lang w:bidi="ar-EG"/>
        </w:rPr>
        <w:t>أعلى</w:t>
      </w:r>
      <w:r w:rsidR="006A6156">
        <w:rPr>
          <w:rFonts w:ascii="Almarai" w:hAnsi="Almarai" w:cs="Almarai" w:hint="cs"/>
          <w:sz w:val="20"/>
          <w:szCs w:val="20"/>
          <w:rtl/>
          <w:lang w:bidi="ar-EG"/>
        </w:rPr>
        <w:t xml:space="preserve"> من </w:t>
      </w:r>
      <w:r w:rsidR="006A6156" w:rsidRPr="006A6156">
        <w:rPr>
          <w:rFonts w:ascii="Almarai" w:hAnsi="Almarai" w:cs="Almarai" w:hint="cs"/>
          <w:b/>
          <w:bCs/>
          <w:sz w:val="20"/>
          <w:szCs w:val="20"/>
          <w:rtl/>
          <w:lang w:bidi="ar-EG"/>
        </w:rPr>
        <w:t>المستو</w:t>
      </w:r>
      <w:r>
        <w:rPr>
          <w:rFonts w:ascii="Almarai" w:hAnsi="Almarai" w:cs="Almarai" w:hint="cs"/>
          <w:b/>
          <w:bCs/>
          <w:sz w:val="20"/>
          <w:szCs w:val="20"/>
          <w:rtl/>
          <w:lang w:bidi="ar-EG"/>
        </w:rPr>
        <w:t>ى</w:t>
      </w:r>
      <w:r w:rsidR="006A6156" w:rsidRPr="006A6156">
        <w:rPr>
          <w:rFonts w:ascii="Almarai" w:hAnsi="Almarai" w:cs="Almarai" w:hint="cs"/>
          <w:b/>
          <w:bCs/>
          <w:sz w:val="20"/>
          <w:szCs w:val="20"/>
          <w:rtl/>
          <w:lang w:bidi="ar-EG"/>
        </w:rPr>
        <w:t xml:space="preserve"> المحايد</w:t>
      </w:r>
      <w:r w:rsidR="006A6156">
        <w:rPr>
          <w:rFonts w:ascii="Almarai" w:hAnsi="Almarai" w:cs="Almarai" w:hint="cs"/>
          <w:sz w:val="20"/>
          <w:szCs w:val="20"/>
          <w:rtl/>
          <w:lang w:bidi="ar-EG"/>
        </w:rPr>
        <w:t xml:space="preserve"> بنقطتين</w:t>
      </w:r>
      <w:r>
        <w:rPr>
          <w:rFonts w:ascii="Almarai" w:hAnsi="Almarai" w:cs="Almarai" w:hint="cs"/>
          <w:sz w:val="20"/>
          <w:szCs w:val="20"/>
          <w:rtl/>
          <w:lang w:bidi="ar-EG"/>
        </w:rPr>
        <w:t>،</w:t>
      </w:r>
      <w:r w:rsidR="006A6156">
        <w:rPr>
          <w:rFonts w:ascii="Almarai" w:hAnsi="Almarai" w:cs="Almarai" w:hint="cs"/>
          <w:sz w:val="20"/>
          <w:szCs w:val="20"/>
          <w:rtl/>
          <w:lang w:bidi="ar-EG"/>
        </w:rPr>
        <w:t xml:space="preserve"> و</w:t>
      </w:r>
      <w:r>
        <w:rPr>
          <w:rFonts w:ascii="Almarai" w:hAnsi="Almarai" w:cs="Almarai" w:hint="cs"/>
          <w:sz w:val="20"/>
          <w:szCs w:val="20"/>
          <w:rtl/>
          <w:lang w:bidi="ar-EG"/>
        </w:rPr>
        <w:t>إ</w:t>
      </w:r>
      <w:r w:rsidR="006A6156">
        <w:rPr>
          <w:rFonts w:ascii="Almarai" w:hAnsi="Almarai" w:cs="Almarai" w:hint="cs"/>
          <w:sz w:val="20"/>
          <w:szCs w:val="20"/>
          <w:rtl/>
          <w:lang w:bidi="ar-EG"/>
        </w:rPr>
        <w:t xml:space="preserve">ن كان </w:t>
      </w:r>
      <w:r>
        <w:rPr>
          <w:rFonts w:ascii="Almarai" w:hAnsi="Almarai" w:cs="Almarai" w:hint="cs"/>
          <w:sz w:val="20"/>
          <w:szCs w:val="20"/>
          <w:rtl/>
          <w:lang w:bidi="ar-EG"/>
        </w:rPr>
        <w:t>أ</w:t>
      </w:r>
      <w:r w:rsidR="006A6156">
        <w:rPr>
          <w:rFonts w:ascii="Almarai" w:hAnsi="Almarai" w:cs="Almarai" w:hint="cs"/>
          <w:sz w:val="20"/>
          <w:szCs w:val="20"/>
          <w:rtl/>
          <w:lang w:bidi="ar-EG"/>
        </w:rPr>
        <w:t>قل من الربع المناظر بنقطة واحدة</w:t>
      </w:r>
      <w:r>
        <w:rPr>
          <w:rFonts w:ascii="Almarai" w:hAnsi="Almarai" w:cs="Almarai" w:hint="cs"/>
          <w:sz w:val="20"/>
          <w:szCs w:val="20"/>
          <w:rtl/>
          <w:lang w:bidi="ar-EG"/>
        </w:rPr>
        <w:t>،</w:t>
      </w:r>
      <w:r w:rsidR="00E96381">
        <w:rPr>
          <w:rFonts w:ascii="Almarai" w:hAnsi="Almarai" w:cs="Almarai"/>
          <w:sz w:val="20"/>
          <w:szCs w:val="20"/>
          <w:rtl/>
          <w:lang w:bidi="ar-EG"/>
        </w:rPr>
        <w:t xml:space="preserve"> </w:t>
      </w:r>
      <w:r w:rsidR="006A6156">
        <w:rPr>
          <w:rFonts w:ascii="Almarai" w:hAnsi="Almarai" w:cs="Almarai" w:hint="cs"/>
          <w:b/>
          <w:bCs/>
          <w:sz w:val="20"/>
          <w:szCs w:val="20"/>
          <w:rtl/>
          <w:lang w:bidi="ar-EG"/>
        </w:rPr>
        <w:t>جاء</w:t>
      </w:r>
      <w:r>
        <w:rPr>
          <w:rFonts w:ascii="Almarai" w:hAnsi="Almarai" w:cs="Almarai" w:hint="cs"/>
          <w:b/>
          <w:bCs/>
          <w:sz w:val="20"/>
          <w:szCs w:val="20"/>
          <w:rtl/>
          <w:lang w:bidi="ar-EG"/>
        </w:rPr>
        <w:t>ت</w:t>
      </w:r>
      <w:r w:rsidR="006A6156">
        <w:rPr>
          <w:rFonts w:ascii="Almarai" w:hAnsi="Almarai" w:cs="Almarai" w:hint="cs"/>
          <w:b/>
          <w:bCs/>
          <w:sz w:val="20"/>
          <w:szCs w:val="20"/>
          <w:rtl/>
          <w:lang w:bidi="ar-EG"/>
        </w:rPr>
        <w:t xml:space="preserve"> توقعات الشركات الكبيرة </w:t>
      </w:r>
      <w:r>
        <w:rPr>
          <w:rFonts w:ascii="Almarai" w:hAnsi="Almarai" w:cs="Almarai" w:hint="cs"/>
          <w:sz w:val="20"/>
          <w:szCs w:val="20"/>
          <w:rtl/>
          <w:lang w:bidi="ar-EG"/>
        </w:rPr>
        <w:t>أعلى</w:t>
      </w:r>
      <w:r w:rsidR="006A6156" w:rsidRPr="006A6156">
        <w:rPr>
          <w:rFonts w:ascii="Almarai" w:hAnsi="Almarai" w:cs="Almarai" w:hint="cs"/>
          <w:sz w:val="20"/>
          <w:szCs w:val="20"/>
          <w:rtl/>
          <w:lang w:bidi="ar-EG"/>
        </w:rPr>
        <w:t xml:space="preserve"> من الربع ال</w:t>
      </w:r>
      <w:r w:rsidR="006A6156">
        <w:rPr>
          <w:rFonts w:ascii="Almarai" w:hAnsi="Almarai" w:cs="Almarai" w:hint="cs"/>
          <w:sz w:val="20"/>
          <w:szCs w:val="20"/>
          <w:rtl/>
          <w:lang w:bidi="ar-EG"/>
        </w:rPr>
        <w:t>س</w:t>
      </w:r>
      <w:r w:rsidR="006A6156" w:rsidRPr="006A6156">
        <w:rPr>
          <w:rFonts w:ascii="Almarai" w:hAnsi="Almarai" w:cs="Almarai" w:hint="cs"/>
          <w:sz w:val="20"/>
          <w:szCs w:val="20"/>
          <w:rtl/>
          <w:lang w:bidi="ar-EG"/>
        </w:rPr>
        <w:t xml:space="preserve">ابق بنقطة </w:t>
      </w:r>
      <w:r>
        <w:rPr>
          <w:rFonts w:ascii="Almarai" w:hAnsi="Almarai" w:cs="Almarai" w:hint="cs"/>
          <w:sz w:val="20"/>
          <w:szCs w:val="20"/>
          <w:rtl/>
          <w:lang w:bidi="ar-EG"/>
        </w:rPr>
        <w:t xml:space="preserve">واحدة </w:t>
      </w:r>
      <w:r w:rsidR="006A6156" w:rsidRPr="006A6156">
        <w:rPr>
          <w:rFonts w:ascii="Almarai" w:hAnsi="Almarai" w:cs="Almarai" w:hint="cs"/>
          <w:sz w:val="20"/>
          <w:szCs w:val="20"/>
          <w:rtl/>
          <w:lang w:bidi="ar-EG"/>
        </w:rPr>
        <w:t>و</w:t>
      </w:r>
      <w:r>
        <w:rPr>
          <w:rFonts w:ascii="Almarai" w:hAnsi="Almarai" w:cs="Almarai" w:hint="cs"/>
          <w:sz w:val="20"/>
          <w:szCs w:val="20"/>
          <w:rtl/>
          <w:lang w:bidi="ar-EG"/>
        </w:rPr>
        <w:t>أ</w:t>
      </w:r>
      <w:r w:rsidR="006A6156" w:rsidRPr="006A6156">
        <w:rPr>
          <w:rFonts w:ascii="Almarai" w:hAnsi="Almarai" w:cs="Almarai" w:hint="cs"/>
          <w:sz w:val="20"/>
          <w:szCs w:val="20"/>
          <w:rtl/>
          <w:lang w:bidi="ar-EG"/>
        </w:rPr>
        <w:t>قل من الربع المناظر ب</w:t>
      </w:r>
      <w:r w:rsidR="006A6156">
        <w:rPr>
          <w:rFonts w:ascii="Almarai" w:hAnsi="Almarai" w:cs="Almarai" w:hint="cs"/>
          <w:sz w:val="20"/>
          <w:szCs w:val="20"/>
          <w:rtl/>
          <w:lang w:bidi="ar-EG"/>
        </w:rPr>
        <w:t>نقطتين</w:t>
      </w:r>
      <w:r>
        <w:rPr>
          <w:rFonts w:ascii="Almarai" w:hAnsi="Almarai" w:cs="Almarai" w:hint="cs"/>
          <w:sz w:val="20"/>
          <w:szCs w:val="20"/>
          <w:rtl/>
          <w:lang w:bidi="ar-EG"/>
        </w:rPr>
        <w:t xml:space="preserve"> </w:t>
      </w:r>
      <w:r w:rsidRPr="00C0484D">
        <w:rPr>
          <w:rFonts w:ascii="Almarai" w:hAnsi="Almarai" w:cs="Almarai" w:hint="cs"/>
          <w:sz w:val="20"/>
          <w:szCs w:val="20"/>
          <w:rtl/>
          <w:lang w:bidi="ar-EG"/>
        </w:rPr>
        <w:t>(</w:t>
      </w:r>
      <w:r w:rsidR="00E96381" w:rsidRPr="00C0484D">
        <w:rPr>
          <w:rFonts w:ascii="Almarai" w:hAnsi="Almarai" w:cs="Almarai"/>
          <w:sz w:val="20"/>
          <w:szCs w:val="20"/>
          <w:rtl/>
          <w:lang w:bidi="ar-EG"/>
        </w:rPr>
        <w:t>الشكل 3-5)</w:t>
      </w:r>
      <w:r w:rsidR="00E96381" w:rsidRPr="00C0484D">
        <w:rPr>
          <w:rFonts w:ascii="Almarai" w:hAnsi="Almarai" w:cs="Almarai" w:hint="cs"/>
          <w:sz w:val="20"/>
          <w:szCs w:val="20"/>
          <w:rtl/>
          <w:lang w:bidi="ar-EG"/>
        </w:rPr>
        <w:t>.</w:t>
      </w:r>
      <w:r w:rsidR="008401E6">
        <w:rPr>
          <w:b/>
          <w:bCs/>
          <w:rtl/>
        </w:rPr>
        <w:t xml:space="preserve"> </w:t>
      </w:r>
    </w:p>
    <w:p w14:paraId="2DDCF7A6" w14:textId="77777777" w:rsidR="0051210A" w:rsidRDefault="0051210A" w:rsidP="0051210A">
      <w:pPr>
        <w:bidi/>
        <w:spacing w:before="120" w:after="0" w:line="360" w:lineRule="auto"/>
        <w:ind w:left="23"/>
        <w:jc w:val="both"/>
        <w:rPr>
          <w:b/>
          <w:bCs/>
          <w:rtl/>
        </w:rPr>
      </w:pPr>
    </w:p>
    <w:tbl>
      <w:tblPr>
        <w:tblpPr w:leftFromText="180" w:rightFromText="180" w:vertAnchor="text" w:horzAnchor="margin" w:tblpXSpec="center" w:tblpY="-125"/>
        <w:bidiVisual/>
        <w:tblW w:w="11111" w:type="dxa"/>
        <w:tblBorders>
          <w:top w:val="single" w:sz="8" w:space="0" w:color="1FBACF"/>
          <w:bottom w:val="single" w:sz="8" w:space="0" w:color="1FBACF"/>
          <w:insideH w:val="single" w:sz="8" w:space="0" w:color="1FBACF"/>
          <w:insideV w:val="single" w:sz="8" w:space="0" w:color="1FBACF"/>
        </w:tblBorders>
        <w:tblCellMar>
          <w:left w:w="0" w:type="dxa"/>
          <w:right w:w="0" w:type="dxa"/>
        </w:tblCellMar>
        <w:tblLook w:val="04A0" w:firstRow="1" w:lastRow="0" w:firstColumn="1" w:lastColumn="0" w:noHBand="0" w:noVBand="1"/>
      </w:tblPr>
      <w:tblGrid>
        <w:gridCol w:w="2834"/>
        <w:gridCol w:w="1800"/>
        <w:gridCol w:w="1710"/>
        <w:gridCol w:w="1800"/>
        <w:gridCol w:w="2967"/>
      </w:tblGrid>
      <w:tr w:rsidR="0051210A" w14:paraId="6095CCE4" w14:textId="77777777" w:rsidTr="0051210A">
        <w:trPr>
          <w:trHeight w:val="54"/>
        </w:trPr>
        <w:tc>
          <w:tcPr>
            <w:tcW w:w="2834" w:type="dxa"/>
            <w:tcBorders>
              <w:top w:val="nil"/>
              <w:bottom w:val="nil"/>
              <w:right w:val="nil"/>
            </w:tcBorders>
            <w:tcMar>
              <w:top w:w="72" w:type="dxa"/>
              <w:left w:w="144" w:type="dxa"/>
              <w:bottom w:w="72" w:type="dxa"/>
              <w:right w:w="144" w:type="dxa"/>
            </w:tcMar>
            <w:vAlign w:val="center"/>
          </w:tcPr>
          <w:p w14:paraId="58952BE6" w14:textId="3FEAF9B1" w:rsidR="0051210A" w:rsidRDefault="0051210A" w:rsidP="0051210A">
            <w:pPr>
              <w:bidi/>
              <w:spacing w:after="0"/>
              <w:ind w:right="1276"/>
              <w:jc w:val="both"/>
              <w:rPr>
                <w:rFonts w:ascii="Calibri" w:eastAsia="Sinkin Sans 400 Regular" w:hAnsi="Calibri" w:cs="Calibri"/>
                <w:sz w:val="18"/>
                <w:szCs w:val="18"/>
                <w:lang w:bidi="ar-EG"/>
              </w:rPr>
            </w:pPr>
          </w:p>
        </w:tc>
        <w:tc>
          <w:tcPr>
            <w:tcW w:w="5310" w:type="dxa"/>
            <w:gridSpan w:val="3"/>
            <w:vMerge w:val="restart"/>
            <w:tcBorders>
              <w:top w:val="nil"/>
              <w:left w:val="nil"/>
              <w:bottom w:val="nil"/>
              <w:right w:val="nil"/>
            </w:tcBorders>
            <w:shd w:val="clear" w:color="auto" w:fill="8C8EF0"/>
            <w:tcMar>
              <w:top w:w="15" w:type="dxa"/>
              <w:left w:w="15" w:type="dxa"/>
              <w:bottom w:w="0" w:type="dxa"/>
              <w:right w:w="15" w:type="dxa"/>
            </w:tcMar>
            <w:vAlign w:val="center"/>
          </w:tcPr>
          <w:p w14:paraId="6DC1EDD8" w14:textId="1BEA8CC5" w:rsidR="0051210A" w:rsidRDefault="0051210A" w:rsidP="0051210A">
            <w:pPr>
              <w:bidi/>
              <w:spacing w:after="0"/>
              <w:jc w:val="center"/>
              <w:rPr>
                <w:rFonts w:ascii="Almarai Bold" w:eastAsia="Sinkin Sans 400 Regular" w:hAnsi="Almarai Bold" w:cs="Almarai Bold"/>
                <w:b/>
                <w:bCs/>
                <w:sz w:val="20"/>
                <w:szCs w:val="20"/>
                <w:rtl/>
                <w:lang w:bidi="ar-EG"/>
              </w:rPr>
            </w:pPr>
            <w:r>
              <w:rPr>
                <w:rFonts w:ascii="Almarai Bold" w:eastAsia="Sinkin Sans 400 Regular" w:hAnsi="Almarai Bold" w:cs="Almarai Bold" w:hint="cs"/>
                <w:b/>
                <w:bCs/>
                <w:color w:val="FFFFFF"/>
                <w:sz w:val="20"/>
                <w:szCs w:val="20"/>
                <w:rtl/>
                <w:lang w:bidi="ar-EG"/>
              </w:rPr>
              <w:t>الشكل</w:t>
            </w:r>
            <w:r>
              <w:rPr>
                <w:rFonts w:ascii="Almarai Bold" w:eastAsia="Sinkin Sans 400 Regular" w:hAnsi="Almarai Bold" w:cs="Almarai Bold"/>
                <w:b/>
                <w:bCs/>
                <w:color w:val="FFFFFF"/>
                <w:sz w:val="20"/>
                <w:szCs w:val="20"/>
                <w:rtl/>
                <w:lang w:bidi="ar-EG"/>
              </w:rPr>
              <w:t xml:space="preserve"> 3-5: </w:t>
            </w:r>
            <w:r>
              <w:rPr>
                <w:rFonts w:ascii="Almarai Bold" w:eastAsia="Sinkin Sans 400 Regular" w:hAnsi="Almarai Bold" w:cs="Almarai Bold" w:hint="cs"/>
                <w:b/>
                <w:bCs/>
                <w:color w:val="FFFFFF"/>
                <w:sz w:val="20"/>
                <w:szCs w:val="20"/>
                <w:rtl/>
                <w:lang w:bidi="ar-EG"/>
              </w:rPr>
              <w:t>مؤشرات</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الأسعار</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وتكاليف</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الإنتاج</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وفقا</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لحجم</w:t>
            </w:r>
            <w:r w:rsidR="006F2A3A">
              <w:rPr>
                <w:rFonts w:ascii="Almarai Bold" w:eastAsia="Sinkin Sans 400 Regular" w:hAnsi="Almarai Bold" w:cs="Almarai Bold" w:hint="cs"/>
                <w:b/>
                <w:bCs/>
                <w:color w:val="FFFFFF"/>
                <w:sz w:val="20"/>
                <w:szCs w:val="20"/>
                <w:rtl/>
                <w:lang w:bidi="ar-EG"/>
              </w:rPr>
              <w:t xml:space="preserve"> الشركات</w:t>
            </w:r>
            <w:r>
              <w:rPr>
                <w:rFonts w:ascii="Almarai Bold" w:eastAsia="Sinkin Sans 400 Regular" w:hAnsi="Almarai Bold" w:cs="Almarai Bold" w:hint="cs"/>
                <w:b/>
                <w:bCs/>
                <w:color w:val="FFFFFF"/>
                <w:sz w:val="20"/>
                <w:szCs w:val="20"/>
                <w:rtl/>
                <w:lang w:bidi="ar-EG"/>
              </w:rPr>
              <w:t xml:space="preserve"> - </w:t>
            </w:r>
            <w:r>
              <w:rPr>
                <w:rFonts w:ascii="Almarai Bold" w:eastAsia="Sinkin Sans 400 Regular" w:hAnsi="Almarai Bold" w:cs="Almarai Bold"/>
                <w:b/>
                <w:bCs/>
                <w:color w:val="FFFFFF"/>
                <w:sz w:val="20"/>
                <w:szCs w:val="20"/>
                <w:rtl/>
                <w:lang w:bidi="ar-EG"/>
              </w:rPr>
              <w:t>التوقعات</w:t>
            </w:r>
          </w:p>
        </w:tc>
        <w:tc>
          <w:tcPr>
            <w:tcW w:w="2967" w:type="dxa"/>
            <w:tcBorders>
              <w:top w:val="nil"/>
              <w:left w:val="nil"/>
              <w:bottom w:val="nil"/>
            </w:tcBorders>
            <w:tcMar>
              <w:top w:w="72" w:type="dxa"/>
              <w:left w:w="144" w:type="dxa"/>
              <w:bottom w:w="72" w:type="dxa"/>
              <w:right w:w="144" w:type="dxa"/>
            </w:tcMar>
            <w:vAlign w:val="center"/>
          </w:tcPr>
          <w:p w14:paraId="43CE68C3"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r>
      <w:tr w:rsidR="0051210A" w14:paraId="7ECFECB9" w14:textId="77777777" w:rsidTr="0051210A">
        <w:trPr>
          <w:trHeight w:val="443"/>
        </w:trPr>
        <w:tc>
          <w:tcPr>
            <w:tcW w:w="2834" w:type="dxa"/>
            <w:tcBorders>
              <w:top w:val="nil"/>
              <w:bottom w:val="single" w:sz="8" w:space="0" w:color="1FBACF"/>
              <w:right w:val="nil"/>
            </w:tcBorders>
            <w:shd w:val="clear" w:color="auto" w:fill="136083"/>
            <w:tcMar>
              <w:top w:w="72" w:type="dxa"/>
              <w:left w:w="144" w:type="dxa"/>
              <w:bottom w:w="72" w:type="dxa"/>
              <w:right w:w="144" w:type="dxa"/>
            </w:tcMar>
            <w:vAlign w:val="center"/>
          </w:tcPr>
          <w:p w14:paraId="6DE22EAD" w14:textId="77777777" w:rsidR="0051210A" w:rsidRDefault="0051210A" w:rsidP="0051210A">
            <w:pPr>
              <w:bidi/>
              <w:spacing w:after="0" w:line="240" w:lineRule="auto"/>
              <w:jc w:val="center"/>
              <w:rPr>
                <w:rFonts w:ascii="Almarai Bold" w:eastAsia="Sinkin Sans 400 Regular" w:hAnsi="Almarai Bold" w:cs="Almarai Bold"/>
                <w:color w:val="FFFFFF"/>
                <w:sz w:val="20"/>
                <w:szCs w:val="20"/>
                <w:lang w:bidi="ar-EG"/>
              </w:rPr>
            </w:pPr>
            <w:r>
              <w:rPr>
                <w:noProof/>
              </w:rPr>
              <w:drawing>
                <wp:anchor distT="0" distB="0" distL="114300" distR="114300" simplePos="0" relativeHeight="251998208" behindDoc="0" locked="0" layoutInCell="1" allowOverlap="1" wp14:anchorId="6EB6FFBF" wp14:editId="1283DC9B">
                  <wp:simplePos x="0" y="0"/>
                  <wp:positionH relativeFrom="column">
                    <wp:posOffset>-95250</wp:posOffset>
                  </wp:positionH>
                  <wp:positionV relativeFrom="paragraph">
                    <wp:posOffset>290830</wp:posOffset>
                  </wp:positionV>
                  <wp:extent cx="1784350" cy="1987550"/>
                  <wp:effectExtent l="0" t="0" r="0" b="0"/>
                  <wp:wrapNone/>
                  <wp:docPr id="1166775584" name="Chart 1">
                    <a:extLst xmlns:a="http://schemas.openxmlformats.org/drawingml/2006/main">
                      <a:ext uri="{FF2B5EF4-FFF2-40B4-BE49-F238E27FC236}">
                        <a16:creationId xmlns:a16="http://schemas.microsoft.com/office/drawing/2014/main" id="{78C2768E-51FF-4DA4-88F7-4BB4F5D43F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14:sizeRelH relativeFrom="margin">
                    <wp14:pctWidth>0</wp14:pctWidth>
                  </wp14:sizeRelH>
                  <wp14:sizeRelV relativeFrom="margin">
                    <wp14:pctHeight>0</wp14:pctHeight>
                  </wp14:sizeRelV>
                </wp:anchor>
              </w:drawing>
            </w:r>
            <w:r>
              <w:rPr>
                <w:rFonts w:ascii="Almarai Bold" w:eastAsia="Sinkin Sans 400 Regular" w:hAnsi="Almarai Bold" w:cs="Almarai Bold"/>
                <w:b/>
                <w:bCs/>
                <w:color w:val="FFFFFF"/>
                <w:sz w:val="20"/>
                <w:szCs w:val="20"/>
                <w:rtl/>
                <w:lang w:bidi="ar-EG"/>
              </w:rPr>
              <w:t>الشـركات الكبيرة</w:t>
            </w:r>
          </w:p>
        </w:tc>
        <w:tc>
          <w:tcPr>
            <w:tcW w:w="5310" w:type="dxa"/>
            <w:gridSpan w:val="3"/>
            <w:vMerge/>
            <w:tcBorders>
              <w:top w:val="nil"/>
              <w:left w:val="nil"/>
              <w:bottom w:val="single" w:sz="8" w:space="0" w:color="1FBACF"/>
              <w:right w:val="nil"/>
            </w:tcBorders>
            <w:shd w:val="clear" w:color="auto" w:fill="8C8EF0"/>
            <w:tcMar>
              <w:top w:w="15" w:type="dxa"/>
              <w:left w:w="15" w:type="dxa"/>
              <w:bottom w:w="0" w:type="dxa"/>
              <w:right w:w="15" w:type="dxa"/>
            </w:tcMar>
            <w:vAlign w:val="center"/>
          </w:tcPr>
          <w:p w14:paraId="1925999D" w14:textId="77777777" w:rsidR="0051210A" w:rsidRDefault="0051210A" w:rsidP="0051210A">
            <w:pPr>
              <w:bidi/>
              <w:spacing w:after="0" w:line="240" w:lineRule="auto"/>
              <w:jc w:val="center"/>
              <w:rPr>
                <w:rFonts w:ascii="Almarai Bold" w:eastAsia="Sinkin Sans 400 Regular" w:hAnsi="Almarai Bold" w:cs="Almarai Bold"/>
                <w:sz w:val="20"/>
                <w:szCs w:val="20"/>
                <w:rtl/>
                <w:lang w:bidi="ar-EG"/>
              </w:rPr>
            </w:pPr>
          </w:p>
        </w:tc>
        <w:tc>
          <w:tcPr>
            <w:tcW w:w="2967" w:type="dxa"/>
            <w:tcBorders>
              <w:top w:val="nil"/>
              <w:left w:val="nil"/>
              <w:bottom w:val="single" w:sz="8" w:space="0" w:color="1FBACF"/>
            </w:tcBorders>
            <w:shd w:val="clear" w:color="auto" w:fill="136083"/>
            <w:tcMar>
              <w:top w:w="72" w:type="dxa"/>
              <w:left w:w="144" w:type="dxa"/>
              <w:bottom w:w="72" w:type="dxa"/>
              <w:right w:w="144" w:type="dxa"/>
            </w:tcMar>
            <w:vAlign w:val="center"/>
          </w:tcPr>
          <w:p w14:paraId="5282CBC4" w14:textId="77777777" w:rsidR="0051210A" w:rsidRDefault="0051210A" w:rsidP="0051210A">
            <w:pPr>
              <w:bidi/>
              <w:spacing w:after="0" w:line="240" w:lineRule="auto"/>
              <w:jc w:val="center"/>
              <w:rPr>
                <w:rFonts w:ascii="Almarai Bold" w:eastAsia="Sinkin Sans 400 Regular" w:hAnsi="Almarai Bold" w:cs="Almarai Bold"/>
                <w:b/>
                <w:bCs/>
                <w:color w:val="FFFFFF"/>
                <w:sz w:val="20"/>
                <w:szCs w:val="20"/>
                <w:lang w:bidi="ar-EG"/>
              </w:rPr>
            </w:pPr>
            <w:r>
              <w:rPr>
                <w:noProof/>
              </w:rPr>
              <w:drawing>
                <wp:anchor distT="0" distB="0" distL="114300" distR="114300" simplePos="0" relativeHeight="251999232" behindDoc="0" locked="0" layoutInCell="1" allowOverlap="1" wp14:anchorId="6F2C73D8" wp14:editId="4D7A61A1">
                  <wp:simplePos x="0" y="0"/>
                  <wp:positionH relativeFrom="column">
                    <wp:posOffset>-95250</wp:posOffset>
                  </wp:positionH>
                  <wp:positionV relativeFrom="paragraph">
                    <wp:posOffset>290830</wp:posOffset>
                  </wp:positionV>
                  <wp:extent cx="1879600" cy="1987550"/>
                  <wp:effectExtent l="0" t="0" r="6350" b="0"/>
                  <wp:wrapNone/>
                  <wp:docPr id="1439864334" name="Chart 1">
                    <a:extLst xmlns:a="http://schemas.openxmlformats.org/drawingml/2006/main">
                      <a:ext uri="{FF2B5EF4-FFF2-40B4-BE49-F238E27FC236}">
                        <a16:creationId xmlns:a16="http://schemas.microsoft.com/office/drawing/2014/main" id="{A9CEBEF0-6215-4A97-84F3-59E16A9E5B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0"/>
                    </a:graphicData>
                  </a:graphic>
                  <wp14:sizeRelH relativeFrom="margin">
                    <wp14:pctWidth>0</wp14:pctWidth>
                  </wp14:sizeRelH>
                  <wp14:sizeRelV relativeFrom="margin">
                    <wp14:pctHeight>0</wp14:pctHeight>
                  </wp14:sizeRelV>
                </wp:anchor>
              </w:drawing>
            </w:r>
            <w:r>
              <w:rPr>
                <w:rFonts w:ascii="Almarai Bold" w:eastAsia="Sinkin Sans 400 Regular" w:hAnsi="Almarai Bold" w:cs="Almarai Bold"/>
                <w:b/>
                <w:bCs/>
                <w:color w:val="FFFFFF"/>
                <w:sz w:val="20"/>
                <w:szCs w:val="20"/>
                <w:rtl/>
                <w:lang w:bidi="ar-EG"/>
              </w:rPr>
              <w:t>الشـركات الصغيرة والمتوسطة</w:t>
            </w:r>
          </w:p>
        </w:tc>
      </w:tr>
      <w:tr w:rsidR="0051210A" w14:paraId="16C5B15E" w14:textId="77777777" w:rsidTr="0051210A">
        <w:tblPrEx>
          <w:tblCellMar>
            <w:left w:w="108" w:type="dxa"/>
            <w:right w:w="108" w:type="dxa"/>
          </w:tblCellMar>
        </w:tblPrEx>
        <w:trPr>
          <w:trHeight w:val="330"/>
        </w:trPr>
        <w:tc>
          <w:tcPr>
            <w:tcW w:w="2834" w:type="dxa"/>
            <w:vMerge w:val="restart"/>
            <w:tcBorders>
              <w:top w:val="single" w:sz="8" w:space="0" w:color="1FBACF"/>
            </w:tcBorders>
            <w:vAlign w:val="center"/>
          </w:tcPr>
          <w:p w14:paraId="09B98333"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c>
          <w:tcPr>
            <w:tcW w:w="1800" w:type="dxa"/>
            <w:tcBorders>
              <w:top w:val="single" w:sz="8" w:space="0" w:color="1FBACF"/>
            </w:tcBorders>
            <w:shd w:val="clear" w:color="auto" w:fill="FFFFFF"/>
            <w:vAlign w:val="center"/>
          </w:tcPr>
          <w:p w14:paraId="2CEAF719"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1710" w:type="dxa"/>
            <w:vMerge w:val="restart"/>
            <w:tcBorders>
              <w:top w:val="single" w:sz="8" w:space="0" w:color="1FBACF"/>
            </w:tcBorders>
            <w:shd w:val="clear" w:color="auto" w:fill="FFFFFF"/>
          </w:tcPr>
          <w:p w14:paraId="4D163D11" w14:textId="77777777" w:rsidR="0051210A" w:rsidRPr="0051210A" w:rsidRDefault="0051210A" w:rsidP="0051210A">
            <w:pPr>
              <w:bidi/>
              <w:spacing w:after="0" w:line="192" w:lineRule="auto"/>
              <w:jc w:val="center"/>
              <w:rPr>
                <w:rFonts w:ascii="Almarai Bold" w:eastAsia="Sinkin Sans 400 Regular" w:hAnsi="Almarai Bold" w:cs="Almarai Bold"/>
                <w:sz w:val="18"/>
                <w:szCs w:val="18"/>
                <w:lang w:bidi="ar-EG"/>
              </w:rPr>
            </w:pPr>
            <w:r w:rsidRPr="0051210A">
              <w:rPr>
                <w:rFonts w:ascii="Calibri" w:eastAsia="Sinkin Sans 400 Regular" w:hAnsi="Calibri" w:cs="Calibri"/>
                <w:noProof/>
                <w:sz w:val="18"/>
                <w:szCs w:val="18"/>
              </w:rPr>
              <w:drawing>
                <wp:anchor distT="0" distB="0" distL="114300" distR="114300" simplePos="0" relativeHeight="251994112" behindDoc="0" locked="0" layoutInCell="1" allowOverlap="1" wp14:anchorId="19B73F09" wp14:editId="25F9EA47">
                  <wp:simplePos x="0" y="0"/>
                  <wp:positionH relativeFrom="page">
                    <wp:posOffset>291465</wp:posOffset>
                  </wp:positionH>
                  <wp:positionV relativeFrom="page">
                    <wp:posOffset>278130</wp:posOffset>
                  </wp:positionV>
                  <wp:extent cx="503555" cy="333375"/>
                  <wp:effectExtent l="0" t="0" r="0" b="9525"/>
                  <wp:wrapNone/>
                  <wp:docPr id="759217153" name="Picture 75921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17153" name="Picture 759217153"/>
                          <pic:cNvPicPr>
                            <a:picLocks noChangeAspect="1" noChangeArrowheads="1"/>
                          </pic:cNvPicPr>
                        </pic:nvPicPr>
                        <pic:blipFill>
                          <a:blip r:embed="rId132">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503555" cy="333375"/>
                          </a:xfrm>
                          <a:prstGeom prst="rect">
                            <a:avLst/>
                          </a:prstGeom>
                          <a:noFill/>
                        </pic:spPr>
                      </pic:pic>
                    </a:graphicData>
                  </a:graphic>
                </wp:anchor>
              </w:drawing>
            </w:r>
            <w:r w:rsidRPr="0051210A">
              <w:rPr>
                <w:rFonts w:ascii="Calibri" w:eastAsia="Sinkin Sans 400 Regular" w:hAnsi="Calibri" w:cs="Calibri"/>
                <w:b/>
                <w:bCs/>
                <w:noProof/>
                <w:sz w:val="18"/>
                <w:szCs w:val="18"/>
              </w:rPr>
              <w:drawing>
                <wp:anchor distT="0" distB="0" distL="114300" distR="114300" simplePos="0" relativeHeight="251995136" behindDoc="0" locked="0" layoutInCell="1" allowOverlap="1" wp14:anchorId="7F9D6D7F" wp14:editId="557E9AD2">
                  <wp:simplePos x="0" y="0"/>
                  <wp:positionH relativeFrom="page">
                    <wp:posOffset>291465</wp:posOffset>
                  </wp:positionH>
                  <wp:positionV relativeFrom="page">
                    <wp:posOffset>842010</wp:posOffset>
                  </wp:positionV>
                  <wp:extent cx="636905" cy="412115"/>
                  <wp:effectExtent l="0" t="0" r="0" b="6985"/>
                  <wp:wrapNone/>
                  <wp:docPr id="1113523472" name="Picture 111352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23472" name="Picture 1113523472"/>
                          <pic:cNvPicPr>
                            <a:picLocks noChangeAspect="1" noChangeArrowheads="1"/>
                          </pic:cNvPicPr>
                        </pic:nvPicPr>
                        <pic:blipFill>
                          <a:blip r:embed="rId133">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636905" cy="412115"/>
                          </a:xfrm>
                          <a:prstGeom prst="rect">
                            <a:avLst/>
                          </a:prstGeom>
                          <a:noFill/>
                        </pic:spPr>
                      </pic:pic>
                    </a:graphicData>
                  </a:graphic>
                </wp:anchor>
              </w:drawing>
            </w:r>
            <w:r w:rsidRPr="0051210A">
              <w:rPr>
                <w:rFonts w:ascii="Almarai Bold" w:eastAsia="Sinkin Sans 400 Regular" w:hAnsi="Almarai Bold" w:cs="Almarai Bold" w:hint="cs"/>
                <w:b/>
                <w:bCs/>
                <w:sz w:val="18"/>
                <w:szCs w:val="18"/>
                <w:rtl/>
                <w:lang w:bidi="ar-EG"/>
              </w:rPr>
              <w:t>أسعار</w:t>
            </w:r>
            <w:r w:rsidRPr="0051210A">
              <w:rPr>
                <w:rFonts w:ascii="Almarai Bold" w:eastAsia="Sinkin Sans 400 Regular" w:hAnsi="Almarai Bold" w:cs="Almarai Bold"/>
                <w:b/>
                <w:bCs/>
                <w:sz w:val="18"/>
                <w:szCs w:val="18"/>
                <w:rtl/>
                <w:lang w:bidi="ar-EG"/>
              </w:rPr>
              <w:t xml:space="preserve"> </w:t>
            </w:r>
            <w:r w:rsidRPr="0051210A">
              <w:rPr>
                <w:rFonts w:ascii="Almarai Bold" w:eastAsia="Sinkin Sans 400 Regular" w:hAnsi="Almarai Bold" w:cs="Almarai Bold" w:hint="cs"/>
                <w:b/>
                <w:bCs/>
                <w:sz w:val="18"/>
                <w:szCs w:val="18"/>
                <w:rtl/>
                <w:lang w:bidi="ar-EG"/>
              </w:rPr>
              <w:t>المنتجات</w:t>
            </w:r>
            <w:r w:rsidRPr="0051210A">
              <w:rPr>
                <w:rFonts w:ascii="Almarai Bold" w:eastAsia="Sinkin Sans 400 Regular" w:hAnsi="Almarai Bold" w:cs="Almarai Bold"/>
                <w:b/>
                <w:bCs/>
                <w:sz w:val="18"/>
                <w:szCs w:val="18"/>
                <w:rtl/>
                <w:lang w:bidi="ar-EG"/>
              </w:rPr>
              <w:t xml:space="preserve"> </w:t>
            </w:r>
            <w:r w:rsidRPr="0051210A">
              <w:rPr>
                <w:rFonts w:ascii="Almarai Bold" w:eastAsia="Sinkin Sans 400 Regular" w:hAnsi="Almarai Bold" w:cs="Almarai Bold" w:hint="cs"/>
                <w:b/>
                <w:bCs/>
                <w:sz w:val="18"/>
                <w:szCs w:val="18"/>
                <w:rtl/>
                <w:lang w:bidi="ar-EG"/>
              </w:rPr>
              <w:t>النهائية</w:t>
            </w:r>
            <w:r w:rsidRPr="0051210A">
              <w:rPr>
                <w:rFonts w:ascii="Almarai Bold" w:eastAsia="Sinkin Sans 400 Regular" w:hAnsi="Almarai Bold" w:cs="Almarai Bold"/>
                <w:b/>
                <w:bCs/>
                <w:sz w:val="18"/>
                <w:szCs w:val="18"/>
                <w:rtl/>
                <w:lang w:bidi="ar-EG"/>
              </w:rPr>
              <w:t xml:space="preserve"> </w:t>
            </w:r>
          </w:p>
        </w:tc>
        <w:tc>
          <w:tcPr>
            <w:tcW w:w="1800" w:type="dxa"/>
            <w:tcBorders>
              <w:top w:val="single" w:sz="8" w:space="0" w:color="1FBACF"/>
            </w:tcBorders>
            <w:shd w:val="clear" w:color="auto" w:fill="FFFFFF"/>
            <w:vAlign w:val="center"/>
          </w:tcPr>
          <w:p w14:paraId="69319DD9"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2967" w:type="dxa"/>
            <w:vMerge w:val="restart"/>
            <w:tcBorders>
              <w:top w:val="single" w:sz="8" w:space="0" w:color="1FBACF"/>
            </w:tcBorders>
            <w:vAlign w:val="center"/>
          </w:tcPr>
          <w:p w14:paraId="2F818485"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r>
      <w:tr w:rsidR="0051210A" w14:paraId="731ED1E8" w14:textId="77777777" w:rsidTr="0051210A">
        <w:tblPrEx>
          <w:tblCellMar>
            <w:left w:w="108" w:type="dxa"/>
            <w:right w:w="108" w:type="dxa"/>
          </w:tblCellMar>
        </w:tblPrEx>
        <w:trPr>
          <w:trHeight w:val="330"/>
        </w:trPr>
        <w:tc>
          <w:tcPr>
            <w:tcW w:w="2834" w:type="dxa"/>
            <w:vMerge/>
            <w:tcBorders>
              <w:top w:val="single" w:sz="8" w:space="0" w:color="1FBACF"/>
            </w:tcBorders>
            <w:vAlign w:val="center"/>
          </w:tcPr>
          <w:p w14:paraId="39322ED4"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c>
          <w:tcPr>
            <w:tcW w:w="1800" w:type="dxa"/>
            <w:tcBorders>
              <w:top w:val="single" w:sz="8" w:space="0" w:color="1FBACF"/>
            </w:tcBorders>
            <w:shd w:val="clear" w:color="auto" w:fill="FFFFFF"/>
            <w:vAlign w:val="center"/>
          </w:tcPr>
          <w:p w14:paraId="553B4006"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710" w:type="dxa"/>
            <w:vMerge/>
            <w:tcBorders>
              <w:top w:val="single" w:sz="8" w:space="0" w:color="1FBACF"/>
            </w:tcBorders>
            <w:shd w:val="clear" w:color="auto" w:fill="FFFFFF"/>
          </w:tcPr>
          <w:p w14:paraId="5D140B2E"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p>
        </w:tc>
        <w:tc>
          <w:tcPr>
            <w:tcW w:w="1800" w:type="dxa"/>
            <w:tcBorders>
              <w:top w:val="single" w:sz="8" w:space="0" w:color="1FBACF"/>
            </w:tcBorders>
            <w:shd w:val="clear" w:color="auto" w:fill="FFFFFF"/>
            <w:vAlign w:val="center"/>
          </w:tcPr>
          <w:p w14:paraId="64FDDE37"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67" w:type="dxa"/>
            <w:vMerge/>
            <w:tcBorders>
              <w:top w:val="single" w:sz="8" w:space="0" w:color="1FBACF"/>
            </w:tcBorders>
            <w:vAlign w:val="center"/>
          </w:tcPr>
          <w:p w14:paraId="7A42E381" w14:textId="77777777" w:rsidR="0051210A" w:rsidRDefault="0051210A" w:rsidP="0051210A">
            <w:pPr>
              <w:bidi/>
              <w:spacing w:after="0"/>
              <w:ind w:left="695" w:right="1276"/>
              <w:jc w:val="both"/>
              <w:rPr>
                <w:rFonts w:ascii="Almarai Bold" w:eastAsia="Sinkin Sans 400 Regular" w:hAnsi="Almarai Bold" w:cs="Almarai Bold"/>
                <w:sz w:val="16"/>
                <w:szCs w:val="16"/>
              </w:rPr>
            </w:pPr>
          </w:p>
        </w:tc>
      </w:tr>
      <w:tr w:rsidR="0051210A" w14:paraId="04A0D73D" w14:textId="77777777" w:rsidTr="0051210A">
        <w:tblPrEx>
          <w:tblCellMar>
            <w:left w:w="108" w:type="dxa"/>
            <w:right w:w="108" w:type="dxa"/>
          </w:tblCellMar>
        </w:tblPrEx>
        <w:trPr>
          <w:trHeight w:val="330"/>
        </w:trPr>
        <w:tc>
          <w:tcPr>
            <w:tcW w:w="2834" w:type="dxa"/>
            <w:vMerge/>
            <w:tcBorders>
              <w:top w:val="single" w:sz="8" w:space="0" w:color="1FBACF"/>
            </w:tcBorders>
            <w:vAlign w:val="center"/>
          </w:tcPr>
          <w:p w14:paraId="0067AFD7"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c>
          <w:tcPr>
            <w:tcW w:w="1800" w:type="dxa"/>
            <w:tcBorders>
              <w:top w:val="single" w:sz="8" w:space="0" w:color="1FBACF"/>
            </w:tcBorders>
            <w:shd w:val="clear" w:color="auto" w:fill="FFFFFF"/>
            <w:vAlign w:val="center"/>
          </w:tcPr>
          <w:p w14:paraId="24D176A4"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710" w:type="dxa"/>
            <w:vMerge/>
            <w:tcBorders>
              <w:top w:val="single" w:sz="8" w:space="0" w:color="1FBACF"/>
            </w:tcBorders>
            <w:shd w:val="clear" w:color="auto" w:fill="FFFFFF"/>
          </w:tcPr>
          <w:p w14:paraId="12C13984"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p>
        </w:tc>
        <w:tc>
          <w:tcPr>
            <w:tcW w:w="1800" w:type="dxa"/>
            <w:tcBorders>
              <w:top w:val="single" w:sz="8" w:space="0" w:color="1FBACF"/>
            </w:tcBorders>
            <w:shd w:val="clear" w:color="auto" w:fill="FFFFFF"/>
            <w:vAlign w:val="center"/>
          </w:tcPr>
          <w:p w14:paraId="19C826D7"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67" w:type="dxa"/>
            <w:vMerge/>
            <w:tcBorders>
              <w:top w:val="single" w:sz="8" w:space="0" w:color="1FBACF"/>
            </w:tcBorders>
            <w:vAlign w:val="center"/>
          </w:tcPr>
          <w:p w14:paraId="2E86CE30" w14:textId="77777777" w:rsidR="0051210A" w:rsidRDefault="0051210A" w:rsidP="0051210A">
            <w:pPr>
              <w:bidi/>
              <w:spacing w:after="0"/>
              <w:ind w:left="695" w:right="1276"/>
              <w:jc w:val="both"/>
              <w:rPr>
                <w:rFonts w:ascii="Almarai Bold" w:eastAsia="Sinkin Sans 400 Regular" w:hAnsi="Almarai Bold" w:cs="Almarai Bold"/>
                <w:sz w:val="16"/>
                <w:szCs w:val="16"/>
              </w:rPr>
            </w:pPr>
          </w:p>
        </w:tc>
      </w:tr>
      <w:tr w:rsidR="0051210A" w14:paraId="6425F743" w14:textId="77777777" w:rsidTr="0051210A">
        <w:tblPrEx>
          <w:tblCellMar>
            <w:left w:w="108" w:type="dxa"/>
            <w:right w:w="108" w:type="dxa"/>
          </w:tblCellMar>
        </w:tblPrEx>
        <w:trPr>
          <w:trHeight w:val="330"/>
        </w:trPr>
        <w:tc>
          <w:tcPr>
            <w:tcW w:w="2834" w:type="dxa"/>
            <w:vMerge w:val="restart"/>
            <w:vAlign w:val="center"/>
          </w:tcPr>
          <w:p w14:paraId="296E03CC"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c>
          <w:tcPr>
            <w:tcW w:w="1800" w:type="dxa"/>
            <w:shd w:val="clear" w:color="auto" w:fill="FFFFFF"/>
            <w:vAlign w:val="center"/>
          </w:tcPr>
          <w:p w14:paraId="7C946B45"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1710" w:type="dxa"/>
            <w:vMerge w:val="restart"/>
            <w:shd w:val="clear" w:color="auto" w:fill="FFFFFF"/>
          </w:tcPr>
          <w:p w14:paraId="64E41ED0" w14:textId="1D7ECFA1" w:rsidR="0051210A" w:rsidRPr="0051210A" w:rsidRDefault="0051210A" w:rsidP="0051210A">
            <w:pPr>
              <w:bidi/>
              <w:spacing w:after="0" w:line="240" w:lineRule="auto"/>
              <w:jc w:val="center"/>
              <w:rPr>
                <w:rFonts w:ascii="Almarai Bold" w:eastAsia="Sinkin Sans 400 Regular" w:hAnsi="Almarai Bold" w:cs="Almarai Bold"/>
                <w:b/>
                <w:bCs/>
                <w:sz w:val="18"/>
                <w:szCs w:val="18"/>
                <w:lang w:bidi="ar-EG"/>
              </w:rPr>
            </w:pPr>
            <w:r w:rsidRPr="0051210A">
              <w:rPr>
                <w:rFonts w:ascii="Almarai Bold" w:eastAsia="Sinkin Sans 400 Regular" w:hAnsi="Almarai Bold" w:cs="Almarai Bold" w:hint="cs"/>
                <w:b/>
                <w:bCs/>
                <w:sz w:val="18"/>
                <w:szCs w:val="18"/>
                <w:rtl/>
                <w:lang w:bidi="ar-EG"/>
              </w:rPr>
              <w:t>أسعار</w:t>
            </w:r>
            <w:r w:rsidRPr="0051210A">
              <w:rPr>
                <w:rFonts w:ascii="Almarai Bold" w:eastAsia="Sinkin Sans 400 Regular" w:hAnsi="Almarai Bold" w:cs="Almarai Bold"/>
                <w:b/>
                <w:bCs/>
                <w:sz w:val="18"/>
                <w:szCs w:val="18"/>
                <w:rtl/>
                <w:lang w:bidi="ar-EG"/>
              </w:rPr>
              <w:t xml:space="preserve"> </w:t>
            </w:r>
            <w:r w:rsidRPr="0051210A">
              <w:rPr>
                <w:rFonts w:ascii="Almarai Bold" w:eastAsia="Sinkin Sans 400 Regular" w:hAnsi="Almarai Bold" w:cs="Almarai Bold" w:hint="cs"/>
                <w:b/>
                <w:bCs/>
                <w:sz w:val="18"/>
                <w:szCs w:val="18"/>
                <w:rtl/>
                <w:lang w:bidi="ar-EG"/>
              </w:rPr>
              <w:t>المدخلات</w:t>
            </w:r>
            <w:r w:rsidRPr="0051210A">
              <w:rPr>
                <w:rFonts w:ascii="Almarai Bold" w:eastAsia="Sinkin Sans 400 Regular" w:hAnsi="Almarai Bold" w:cs="Almarai Bold"/>
                <w:b/>
                <w:bCs/>
                <w:sz w:val="18"/>
                <w:szCs w:val="18"/>
                <w:rtl/>
                <w:lang w:bidi="ar-EG"/>
              </w:rPr>
              <w:t xml:space="preserve">* </w:t>
            </w:r>
          </w:p>
        </w:tc>
        <w:tc>
          <w:tcPr>
            <w:tcW w:w="1800" w:type="dxa"/>
            <w:shd w:val="clear" w:color="auto" w:fill="FFFFFF"/>
            <w:vAlign w:val="center"/>
          </w:tcPr>
          <w:p w14:paraId="1E7F0F5F"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2967" w:type="dxa"/>
            <w:vMerge w:val="restart"/>
            <w:vAlign w:val="center"/>
          </w:tcPr>
          <w:p w14:paraId="0B7D6204" w14:textId="77777777" w:rsidR="0051210A" w:rsidRDefault="0051210A" w:rsidP="0051210A">
            <w:pPr>
              <w:bidi/>
              <w:spacing w:after="0"/>
              <w:ind w:left="695" w:right="1276"/>
              <w:jc w:val="both"/>
              <w:rPr>
                <w:rFonts w:ascii="Calibri" w:eastAsia="Sinkin Sans 400 Regular" w:hAnsi="Calibri" w:cs="Calibri"/>
                <w:sz w:val="18"/>
                <w:szCs w:val="18"/>
                <w:lang w:bidi="ar-EG"/>
              </w:rPr>
            </w:pPr>
            <w:r>
              <w:rPr>
                <w:noProof/>
              </w:rPr>
              <w:drawing>
                <wp:anchor distT="0" distB="0" distL="114300" distR="114300" simplePos="0" relativeHeight="251997184" behindDoc="0" locked="0" layoutInCell="1" allowOverlap="1" wp14:anchorId="75064387" wp14:editId="0C5978B3">
                  <wp:simplePos x="0" y="0"/>
                  <wp:positionH relativeFrom="column">
                    <wp:posOffset>-238760</wp:posOffset>
                  </wp:positionH>
                  <wp:positionV relativeFrom="paragraph">
                    <wp:posOffset>668655</wp:posOffset>
                  </wp:positionV>
                  <wp:extent cx="1985645" cy="650240"/>
                  <wp:effectExtent l="0" t="0" r="0" b="0"/>
                  <wp:wrapNone/>
                  <wp:docPr id="9685185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1"/>
                    </a:graphicData>
                  </a:graphic>
                </wp:anchor>
              </w:drawing>
            </w:r>
          </w:p>
        </w:tc>
      </w:tr>
      <w:tr w:rsidR="0051210A" w14:paraId="30799729" w14:textId="77777777" w:rsidTr="0051210A">
        <w:tblPrEx>
          <w:tblCellMar>
            <w:left w:w="108" w:type="dxa"/>
            <w:right w:w="108" w:type="dxa"/>
          </w:tblCellMar>
        </w:tblPrEx>
        <w:trPr>
          <w:trHeight w:val="330"/>
        </w:trPr>
        <w:tc>
          <w:tcPr>
            <w:tcW w:w="2834" w:type="dxa"/>
            <w:vMerge/>
            <w:vAlign w:val="center"/>
          </w:tcPr>
          <w:p w14:paraId="1F8BADF1"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c>
          <w:tcPr>
            <w:tcW w:w="1800" w:type="dxa"/>
            <w:shd w:val="clear" w:color="auto" w:fill="FFFFFF"/>
            <w:vAlign w:val="center"/>
          </w:tcPr>
          <w:p w14:paraId="4C9CBFE8"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710" w:type="dxa"/>
            <w:vMerge/>
            <w:shd w:val="clear" w:color="auto" w:fill="FFFFFF"/>
          </w:tcPr>
          <w:p w14:paraId="347AFA74"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6CE6FF71"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67" w:type="dxa"/>
            <w:vMerge/>
            <w:vAlign w:val="center"/>
          </w:tcPr>
          <w:p w14:paraId="74E280F1" w14:textId="77777777" w:rsidR="0051210A" w:rsidRDefault="0051210A" w:rsidP="0051210A">
            <w:pPr>
              <w:bidi/>
              <w:spacing w:after="0"/>
              <w:ind w:left="695" w:right="1276"/>
              <w:jc w:val="both"/>
              <w:rPr>
                <w:rFonts w:ascii="Almarai Bold" w:eastAsia="Sinkin Sans 400 Regular" w:hAnsi="Almarai Bold" w:cs="Almarai Bold"/>
                <w:b/>
                <w:bCs/>
                <w:sz w:val="16"/>
                <w:szCs w:val="16"/>
              </w:rPr>
            </w:pPr>
          </w:p>
        </w:tc>
      </w:tr>
      <w:tr w:rsidR="0051210A" w14:paraId="72697568" w14:textId="77777777" w:rsidTr="0051210A">
        <w:tblPrEx>
          <w:tblCellMar>
            <w:left w:w="108" w:type="dxa"/>
            <w:right w:w="108" w:type="dxa"/>
          </w:tblCellMar>
        </w:tblPrEx>
        <w:trPr>
          <w:trHeight w:val="330"/>
        </w:trPr>
        <w:tc>
          <w:tcPr>
            <w:tcW w:w="2834" w:type="dxa"/>
            <w:vMerge/>
            <w:vAlign w:val="center"/>
          </w:tcPr>
          <w:p w14:paraId="43A8D23E"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c>
          <w:tcPr>
            <w:tcW w:w="1800" w:type="dxa"/>
            <w:shd w:val="clear" w:color="auto" w:fill="FFFFFF"/>
            <w:vAlign w:val="center"/>
          </w:tcPr>
          <w:p w14:paraId="3E965FE7" w14:textId="25F713F1"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710" w:type="dxa"/>
            <w:vMerge/>
            <w:shd w:val="clear" w:color="auto" w:fill="FFFFFF"/>
          </w:tcPr>
          <w:p w14:paraId="29E9F06B"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0EB90800"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67" w:type="dxa"/>
            <w:vMerge/>
            <w:vAlign w:val="center"/>
          </w:tcPr>
          <w:p w14:paraId="6B749448" w14:textId="77777777" w:rsidR="0051210A" w:rsidRDefault="0051210A" w:rsidP="0051210A">
            <w:pPr>
              <w:bidi/>
              <w:spacing w:after="0"/>
              <w:ind w:left="695" w:right="1276"/>
              <w:jc w:val="both"/>
              <w:rPr>
                <w:rFonts w:ascii="Almarai Bold" w:eastAsia="Sinkin Sans 400 Regular" w:hAnsi="Almarai Bold" w:cs="Almarai Bold"/>
                <w:b/>
                <w:bCs/>
                <w:sz w:val="16"/>
                <w:szCs w:val="16"/>
              </w:rPr>
            </w:pPr>
          </w:p>
        </w:tc>
      </w:tr>
      <w:tr w:rsidR="0051210A" w14:paraId="5F0818FA" w14:textId="77777777" w:rsidTr="0051210A">
        <w:tblPrEx>
          <w:tblCellMar>
            <w:left w:w="108" w:type="dxa"/>
            <w:right w:w="108" w:type="dxa"/>
          </w:tblCellMar>
        </w:tblPrEx>
        <w:trPr>
          <w:trHeight w:val="330"/>
        </w:trPr>
        <w:tc>
          <w:tcPr>
            <w:tcW w:w="2834" w:type="dxa"/>
            <w:vMerge w:val="restart"/>
            <w:vAlign w:val="center"/>
          </w:tcPr>
          <w:p w14:paraId="52C9FC4F" w14:textId="19C26BFA" w:rsidR="0051210A" w:rsidRDefault="008401E6" w:rsidP="0051210A">
            <w:pPr>
              <w:bidi/>
              <w:spacing w:after="0"/>
              <w:ind w:left="695" w:right="1276"/>
              <w:jc w:val="both"/>
              <w:rPr>
                <w:rFonts w:ascii="Calibri" w:eastAsia="Sinkin Sans 400 Regular" w:hAnsi="Calibri" w:cs="Calibri"/>
                <w:sz w:val="18"/>
                <w:szCs w:val="18"/>
                <w:lang w:bidi="ar-EG"/>
              </w:rPr>
            </w:pPr>
            <w:r>
              <w:rPr>
                <w:rtl/>
              </w:rPr>
              <w:t xml:space="preserve"> </w:t>
            </w:r>
          </w:p>
        </w:tc>
        <w:tc>
          <w:tcPr>
            <w:tcW w:w="1800" w:type="dxa"/>
            <w:shd w:val="clear" w:color="auto" w:fill="FFFFFF"/>
            <w:vAlign w:val="center"/>
          </w:tcPr>
          <w:p w14:paraId="29E14156"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1710" w:type="dxa"/>
            <w:vMerge w:val="restart"/>
            <w:shd w:val="clear" w:color="auto" w:fill="FFFFFF"/>
          </w:tcPr>
          <w:p w14:paraId="41944387" w14:textId="4ADE398F"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Calibri" w:eastAsia="Sinkin Sans 400 Regular" w:hAnsi="Calibri" w:cs="Calibri"/>
                <w:b/>
                <w:bCs/>
                <w:noProof/>
                <w:sz w:val="18"/>
                <w:szCs w:val="18"/>
              </w:rPr>
              <w:drawing>
                <wp:anchor distT="0" distB="0" distL="114300" distR="114300" simplePos="0" relativeHeight="251996160" behindDoc="0" locked="0" layoutInCell="1" allowOverlap="1" wp14:anchorId="5F7818CF" wp14:editId="6FACA10A">
                  <wp:simplePos x="0" y="0"/>
                  <wp:positionH relativeFrom="page">
                    <wp:posOffset>343535</wp:posOffset>
                  </wp:positionH>
                  <wp:positionV relativeFrom="page">
                    <wp:posOffset>186690</wp:posOffset>
                  </wp:positionV>
                  <wp:extent cx="425450" cy="425450"/>
                  <wp:effectExtent l="0" t="0" r="0" b="0"/>
                  <wp:wrapNone/>
                  <wp:docPr id="2076843098" name="Picture 207684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3098" name="Picture 2076843098"/>
                          <pic:cNvPicPr>
                            <a:picLocks noChangeAspect="1" noChangeArrowheads="1"/>
                          </pic:cNvPicPr>
                        </pic:nvPicPr>
                        <pic:blipFill>
                          <a:blip r:embed="rId134">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425450" cy="425450"/>
                          </a:xfrm>
                          <a:prstGeom prst="rect">
                            <a:avLst/>
                          </a:prstGeom>
                          <a:noFill/>
                        </pic:spPr>
                      </pic:pic>
                    </a:graphicData>
                  </a:graphic>
                </wp:anchor>
              </w:drawing>
            </w:r>
            <w:r w:rsidRPr="0051210A">
              <w:rPr>
                <w:rFonts w:ascii="Almarai Bold" w:eastAsia="Sinkin Sans 400 Regular" w:hAnsi="Almarai Bold" w:cs="Almarai Bold" w:hint="cs"/>
                <w:b/>
                <w:bCs/>
                <w:sz w:val="18"/>
                <w:szCs w:val="18"/>
                <w:rtl/>
                <w:lang w:bidi="ar-EG"/>
              </w:rPr>
              <w:t>الأجور</w:t>
            </w:r>
            <w:r w:rsidRPr="0051210A">
              <w:rPr>
                <w:rFonts w:ascii="Almarai Bold" w:eastAsia="Sinkin Sans 400 Regular" w:hAnsi="Almarai Bold" w:cs="Almarai Bold"/>
                <w:b/>
                <w:bCs/>
                <w:sz w:val="18"/>
                <w:szCs w:val="18"/>
                <w:rtl/>
                <w:lang w:bidi="ar-EG"/>
              </w:rPr>
              <w:t xml:space="preserve"> </w:t>
            </w:r>
          </w:p>
        </w:tc>
        <w:tc>
          <w:tcPr>
            <w:tcW w:w="1800" w:type="dxa"/>
            <w:shd w:val="clear" w:color="auto" w:fill="FFFFFF"/>
            <w:vAlign w:val="center"/>
          </w:tcPr>
          <w:p w14:paraId="6FEF703A"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202</w:t>
            </w:r>
            <w:r w:rsidRPr="0051210A">
              <w:rPr>
                <w:rFonts w:ascii="Almarai Bold" w:hAnsi="Almarai Bold" w:cs="Almarai Bold" w:hint="cs"/>
                <w:color w:val="000000"/>
                <w:sz w:val="18"/>
                <w:szCs w:val="18"/>
                <w:rtl/>
                <w:lang w:bidi="ar-EG"/>
              </w:rPr>
              <w:t>5</w:t>
            </w:r>
          </w:p>
        </w:tc>
        <w:tc>
          <w:tcPr>
            <w:tcW w:w="2967" w:type="dxa"/>
            <w:vMerge w:val="restart"/>
            <w:vAlign w:val="center"/>
          </w:tcPr>
          <w:p w14:paraId="4FB14746" w14:textId="0FA2F121" w:rsidR="0051210A" w:rsidRDefault="0051210A" w:rsidP="0051210A">
            <w:pPr>
              <w:bidi/>
              <w:spacing w:after="0"/>
              <w:ind w:left="695" w:right="1276"/>
              <w:jc w:val="both"/>
              <w:rPr>
                <w:rFonts w:ascii="Almarai Bold" w:eastAsia="Sinkin Sans 400 Regular" w:hAnsi="Almarai Bold" w:cs="Almarai Bold"/>
                <w:b/>
                <w:bCs/>
                <w:sz w:val="16"/>
                <w:szCs w:val="16"/>
              </w:rPr>
            </w:pPr>
          </w:p>
        </w:tc>
      </w:tr>
      <w:tr w:rsidR="0051210A" w14:paraId="3B453DB4" w14:textId="77777777" w:rsidTr="0051210A">
        <w:tblPrEx>
          <w:tblCellMar>
            <w:left w:w="108" w:type="dxa"/>
            <w:right w:w="108" w:type="dxa"/>
          </w:tblCellMar>
        </w:tblPrEx>
        <w:trPr>
          <w:trHeight w:val="330"/>
        </w:trPr>
        <w:tc>
          <w:tcPr>
            <w:tcW w:w="2834" w:type="dxa"/>
            <w:vMerge/>
            <w:vAlign w:val="center"/>
          </w:tcPr>
          <w:p w14:paraId="54B312C6"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c>
          <w:tcPr>
            <w:tcW w:w="1800" w:type="dxa"/>
            <w:shd w:val="clear" w:color="auto" w:fill="FFFFFF"/>
            <w:vAlign w:val="center"/>
          </w:tcPr>
          <w:p w14:paraId="74E41B9B"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1710" w:type="dxa"/>
            <w:vMerge/>
            <w:shd w:val="clear" w:color="auto" w:fill="FFFFFF"/>
          </w:tcPr>
          <w:p w14:paraId="6E03F5CD"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28F9BA47" w14:textId="278890AB"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أبريل- يونيو</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5</w:t>
            </w:r>
          </w:p>
        </w:tc>
        <w:tc>
          <w:tcPr>
            <w:tcW w:w="2967" w:type="dxa"/>
            <w:vMerge/>
            <w:vAlign w:val="center"/>
          </w:tcPr>
          <w:p w14:paraId="0F6BF290" w14:textId="77777777" w:rsidR="0051210A" w:rsidRDefault="0051210A" w:rsidP="0051210A">
            <w:pPr>
              <w:bidi/>
              <w:spacing w:after="0"/>
              <w:ind w:left="695" w:right="1276"/>
              <w:jc w:val="both"/>
              <w:rPr>
                <w:rFonts w:ascii="Almarai Bold" w:eastAsia="Sinkin Sans 400 Regular" w:hAnsi="Almarai Bold" w:cs="Almarai Bold"/>
                <w:b/>
                <w:bCs/>
                <w:sz w:val="16"/>
                <w:szCs w:val="16"/>
              </w:rPr>
            </w:pPr>
          </w:p>
        </w:tc>
      </w:tr>
      <w:tr w:rsidR="0051210A" w14:paraId="75DE5D87" w14:textId="77777777" w:rsidTr="0051210A">
        <w:tblPrEx>
          <w:tblCellMar>
            <w:left w:w="108" w:type="dxa"/>
            <w:right w:w="108" w:type="dxa"/>
          </w:tblCellMar>
        </w:tblPrEx>
        <w:trPr>
          <w:trHeight w:val="330"/>
        </w:trPr>
        <w:tc>
          <w:tcPr>
            <w:tcW w:w="2834" w:type="dxa"/>
            <w:vMerge/>
            <w:vAlign w:val="center"/>
          </w:tcPr>
          <w:p w14:paraId="6A5CEF7D" w14:textId="77777777" w:rsidR="0051210A" w:rsidRDefault="0051210A" w:rsidP="0051210A">
            <w:pPr>
              <w:bidi/>
              <w:spacing w:after="0"/>
              <w:ind w:left="695" w:right="1276"/>
              <w:jc w:val="both"/>
              <w:rPr>
                <w:rFonts w:ascii="Calibri" w:eastAsia="Sinkin Sans 400 Regular" w:hAnsi="Calibri" w:cs="Calibri"/>
                <w:sz w:val="18"/>
                <w:szCs w:val="18"/>
                <w:lang w:bidi="ar-EG"/>
              </w:rPr>
            </w:pPr>
          </w:p>
        </w:tc>
        <w:tc>
          <w:tcPr>
            <w:tcW w:w="1800" w:type="dxa"/>
            <w:shd w:val="clear" w:color="auto" w:fill="FFFFFF"/>
            <w:vAlign w:val="center"/>
          </w:tcPr>
          <w:p w14:paraId="0A5C8B18"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1710" w:type="dxa"/>
            <w:vMerge/>
            <w:shd w:val="clear" w:color="auto" w:fill="FFFFFF"/>
          </w:tcPr>
          <w:p w14:paraId="1B50D4CA" w14:textId="77777777"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p>
        </w:tc>
        <w:tc>
          <w:tcPr>
            <w:tcW w:w="1800" w:type="dxa"/>
            <w:shd w:val="clear" w:color="auto" w:fill="FFFFFF"/>
            <w:vAlign w:val="center"/>
          </w:tcPr>
          <w:p w14:paraId="06FFFE49" w14:textId="76AC0BC5" w:rsidR="0051210A" w:rsidRPr="0051210A" w:rsidRDefault="0051210A" w:rsidP="0051210A">
            <w:pPr>
              <w:bidi/>
              <w:spacing w:after="0" w:line="240" w:lineRule="auto"/>
              <w:jc w:val="center"/>
              <w:rPr>
                <w:rFonts w:ascii="Almarai Bold" w:eastAsia="Sinkin Sans 400 Regular" w:hAnsi="Almarai Bold" w:cs="Almarai Bold"/>
                <w:b/>
                <w:bCs/>
                <w:sz w:val="18"/>
                <w:szCs w:val="18"/>
                <w:rtl/>
                <w:lang w:bidi="ar-EG"/>
              </w:rPr>
            </w:pPr>
            <w:r w:rsidRPr="0051210A">
              <w:rPr>
                <w:rFonts w:ascii="Almarai Bold" w:hAnsi="Almarai Bold" w:cs="Almarai Bold" w:hint="cs"/>
                <w:color w:val="000000"/>
                <w:sz w:val="18"/>
                <w:szCs w:val="18"/>
                <w:rtl/>
                <w:lang w:bidi="ar-EG"/>
              </w:rPr>
              <w:t>يوليو - سبتمبر</w:t>
            </w:r>
            <w:r w:rsidRPr="0051210A">
              <w:rPr>
                <w:rFonts w:ascii="Almarai Bold" w:hAnsi="Almarai Bold" w:cs="Almarai Bold"/>
                <w:color w:val="000000"/>
                <w:sz w:val="18"/>
                <w:szCs w:val="18"/>
                <w:rtl/>
                <w:lang w:bidi="ar-EG"/>
              </w:rPr>
              <w:t xml:space="preserve"> 202</w:t>
            </w:r>
            <w:r w:rsidRPr="0051210A">
              <w:rPr>
                <w:rFonts w:ascii="Almarai Bold" w:hAnsi="Almarai Bold" w:cs="Almarai Bold" w:hint="cs"/>
                <w:color w:val="000000"/>
                <w:sz w:val="18"/>
                <w:szCs w:val="18"/>
                <w:rtl/>
                <w:lang w:bidi="ar-EG"/>
              </w:rPr>
              <w:t>4</w:t>
            </w:r>
          </w:p>
        </w:tc>
        <w:tc>
          <w:tcPr>
            <w:tcW w:w="2967" w:type="dxa"/>
            <w:vMerge/>
            <w:vAlign w:val="center"/>
          </w:tcPr>
          <w:p w14:paraId="25CAF323" w14:textId="77777777" w:rsidR="0051210A" w:rsidRDefault="0051210A" w:rsidP="0051210A">
            <w:pPr>
              <w:bidi/>
              <w:spacing w:after="0"/>
              <w:ind w:left="695" w:right="1276"/>
              <w:jc w:val="both"/>
              <w:rPr>
                <w:rFonts w:ascii="Almarai Bold" w:eastAsia="Sinkin Sans 400 Regular" w:hAnsi="Almarai Bold" w:cs="Almarai Bold"/>
                <w:b/>
                <w:bCs/>
                <w:sz w:val="16"/>
                <w:szCs w:val="16"/>
              </w:rPr>
            </w:pPr>
          </w:p>
        </w:tc>
      </w:tr>
    </w:tbl>
    <w:p w14:paraId="5325FEC3" w14:textId="3479D0F2" w:rsidR="00C95244" w:rsidRDefault="0051210A">
      <w:pPr>
        <w:bidi/>
        <w:spacing w:before="120" w:after="0" w:line="312" w:lineRule="auto"/>
        <w:ind w:left="23"/>
        <w:jc w:val="both"/>
        <w:rPr>
          <w:rFonts w:ascii="Almarai" w:hAnsi="Almarai" w:cs="Almarai"/>
          <w:sz w:val="18"/>
          <w:szCs w:val="18"/>
          <w:lang w:bidi="ar-EG"/>
        </w:rPr>
      </w:pPr>
      <w:r>
        <w:rPr>
          <w:rFonts w:ascii="Almarai" w:hAnsi="Almarai" w:cs="Almarai"/>
          <w:noProof/>
          <w:sz w:val="20"/>
          <w:szCs w:val="20"/>
        </w:rPr>
        <w:drawing>
          <wp:anchor distT="0" distB="0" distL="114300" distR="114300" simplePos="0" relativeHeight="252001280" behindDoc="1" locked="0" layoutInCell="1" allowOverlap="1" wp14:anchorId="76D0C915" wp14:editId="6A48C509">
            <wp:simplePos x="0" y="0"/>
            <wp:positionH relativeFrom="page">
              <wp:align>right</wp:align>
            </wp:positionH>
            <wp:positionV relativeFrom="page">
              <wp:align>center</wp:align>
            </wp:positionV>
            <wp:extent cx="7227570" cy="10229850"/>
            <wp:effectExtent l="0" t="0" r="0" b="0"/>
            <wp:wrapNone/>
            <wp:docPr id="1810291741" name="Picture 1810291741"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67464" name="Picture 352667464"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27570" cy="1022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381">
        <w:rPr>
          <w:rFonts w:ascii="Almarai" w:hAnsi="Almarai" w:cs="Almarai"/>
          <w:i/>
          <w:iCs/>
          <w:sz w:val="18"/>
          <w:szCs w:val="18"/>
          <w:rtl/>
          <w:lang w:bidi="ar-EG"/>
        </w:rPr>
        <w:t>المصدر</w:t>
      </w:r>
      <w:r w:rsidR="00E96381">
        <w:rPr>
          <w:rFonts w:ascii="Almarai" w:hAnsi="Almarai" w:cs="Almarai"/>
          <w:sz w:val="18"/>
          <w:szCs w:val="18"/>
          <w:rtl/>
          <w:lang w:bidi="ar-EG"/>
        </w:rPr>
        <w:t>: نتائج الاستبيان.</w:t>
      </w:r>
      <w:r w:rsidR="00E96381">
        <w:t xml:space="preserve"> </w:t>
      </w:r>
    </w:p>
    <w:p w14:paraId="73AB675D" w14:textId="77777777" w:rsidR="00C95244" w:rsidRDefault="00E96381">
      <w:pPr>
        <w:bidi/>
        <w:spacing w:after="0" w:line="360" w:lineRule="auto"/>
        <w:ind w:left="23"/>
        <w:jc w:val="both"/>
        <w:rPr>
          <w:rFonts w:ascii="Almarai" w:hAnsi="Almarai" w:cs="Almarai"/>
          <w:sz w:val="18"/>
          <w:szCs w:val="18"/>
          <w:lang w:bidi="ar-EG"/>
        </w:rPr>
      </w:pPr>
      <w:r>
        <w:rPr>
          <w:rFonts w:ascii="Almarai" w:hAnsi="Almarai" w:cs="Almarai"/>
          <w:sz w:val="18"/>
          <w:szCs w:val="18"/>
          <w:rtl/>
          <w:lang w:bidi="ar-EG"/>
        </w:rPr>
        <w:t>* تم عكس مؤشر المدخلات لبيان التأثير السلبي الناجم عن ارتفاع المدخلات على الأعمال، أي أن ارتفاع المؤشر يشير إلى انخفاض المدخلات والعكس بالعكس.</w:t>
      </w:r>
      <w:r>
        <w:t xml:space="preserve"> </w:t>
      </w:r>
    </w:p>
    <w:p w14:paraId="11A9438A" w14:textId="77777777" w:rsidR="00C95244" w:rsidRDefault="00C95244">
      <w:pPr>
        <w:bidi/>
        <w:spacing w:after="0" w:line="240" w:lineRule="auto"/>
        <w:ind w:left="23"/>
        <w:contextualSpacing/>
        <w:jc w:val="both"/>
        <w:rPr>
          <w:rFonts w:ascii="Almarai Bold" w:hAnsi="Almarai Bold" w:cs="Almarai Bold"/>
          <w:b/>
          <w:bCs/>
          <w:sz w:val="20"/>
          <w:szCs w:val="20"/>
          <w:rtl/>
          <w:lang w:bidi="ar-EG"/>
        </w:rPr>
      </w:pPr>
    </w:p>
    <w:p w14:paraId="2590B636" w14:textId="3C3D8930" w:rsidR="00C95244" w:rsidRDefault="00FF5BC2">
      <w:pPr>
        <w:bidi/>
        <w:spacing w:after="0" w:line="240" w:lineRule="auto"/>
        <w:ind w:left="23"/>
        <w:contextualSpacing/>
        <w:jc w:val="both"/>
        <w:rPr>
          <w:rFonts w:ascii="Almarai Bold" w:hAnsi="Almarai Bold" w:cs="Almarai Bold"/>
          <w:b/>
          <w:bCs/>
          <w:sz w:val="20"/>
          <w:szCs w:val="20"/>
          <w:lang w:bidi="ar-EG"/>
        </w:rPr>
      </w:pPr>
      <w:r>
        <w:rPr>
          <w:rFonts w:ascii="Almarai Bold" w:hAnsi="Almarai Bold" w:cs="Almarai Bold" w:hint="cs"/>
          <w:b/>
          <w:bCs/>
          <w:sz w:val="20"/>
          <w:szCs w:val="20"/>
          <w:rtl/>
          <w:lang w:bidi="ar-EG"/>
        </w:rPr>
        <w:t>ثبات</w:t>
      </w:r>
      <w:r w:rsidR="00C0484D">
        <w:rPr>
          <w:rFonts w:ascii="Almarai Bold" w:hAnsi="Almarai Bold" w:cs="Almarai Bold" w:hint="cs"/>
          <w:b/>
          <w:bCs/>
          <w:sz w:val="20"/>
          <w:szCs w:val="20"/>
          <w:rtl/>
          <w:lang w:bidi="ar-EG"/>
        </w:rPr>
        <w:t xml:space="preserve"> </w:t>
      </w:r>
      <w:r w:rsidR="00AD0646">
        <w:rPr>
          <w:rFonts w:ascii="Almarai Bold" w:hAnsi="Almarai Bold" w:cs="Almarai Bold" w:hint="cs"/>
          <w:b/>
          <w:bCs/>
          <w:sz w:val="20"/>
          <w:szCs w:val="20"/>
          <w:rtl/>
          <w:lang w:bidi="ar-EG"/>
        </w:rPr>
        <w:t>مؤشري</w:t>
      </w:r>
      <w:r>
        <w:rPr>
          <w:rFonts w:ascii="Almarai Bold" w:hAnsi="Almarai Bold" w:cs="Almarai Bold" w:hint="cs"/>
          <w:b/>
          <w:bCs/>
          <w:sz w:val="20"/>
          <w:szCs w:val="20"/>
          <w:rtl/>
          <w:lang w:bidi="ar-EG"/>
        </w:rPr>
        <w:t xml:space="preserve"> توقعات</w:t>
      </w:r>
      <w:r w:rsidR="00C0484D">
        <w:rPr>
          <w:rFonts w:ascii="Almarai Bold" w:hAnsi="Almarai Bold" w:cs="Almarai Bold" w:hint="cs"/>
          <w:b/>
          <w:bCs/>
          <w:sz w:val="20"/>
          <w:szCs w:val="20"/>
          <w:rtl/>
          <w:lang w:bidi="ar-EG"/>
        </w:rPr>
        <w:t xml:space="preserve"> </w:t>
      </w:r>
      <w:r w:rsidR="00AD0646">
        <w:rPr>
          <w:rFonts w:ascii="Almarai Bold" w:hAnsi="Almarai Bold" w:cs="Almarai Bold" w:hint="cs"/>
          <w:b/>
          <w:bCs/>
          <w:sz w:val="20"/>
          <w:szCs w:val="20"/>
          <w:rtl/>
          <w:lang w:bidi="ar-EG"/>
        </w:rPr>
        <w:t>الاستثمار والتشغيل ل</w:t>
      </w:r>
      <w:r w:rsidR="000677FA">
        <w:rPr>
          <w:rFonts w:ascii="Almarai Bold" w:hAnsi="Almarai Bold" w:cs="Almarai Bold" w:hint="cs"/>
          <w:b/>
          <w:bCs/>
          <w:sz w:val="20"/>
          <w:szCs w:val="20"/>
          <w:rtl/>
          <w:lang w:bidi="ar-EG"/>
        </w:rPr>
        <w:t>كافة الشركات عن</w:t>
      </w:r>
      <w:r w:rsidR="00C0484D">
        <w:rPr>
          <w:rFonts w:ascii="Almarai Bold" w:hAnsi="Almarai Bold" w:cs="Almarai Bold" w:hint="cs"/>
          <w:b/>
          <w:bCs/>
          <w:sz w:val="20"/>
          <w:szCs w:val="20"/>
          <w:rtl/>
          <w:lang w:bidi="ar-EG"/>
        </w:rPr>
        <w:t>د</w:t>
      </w:r>
      <w:r w:rsidR="00AD0646">
        <w:rPr>
          <w:rFonts w:ascii="Almarai Bold" w:hAnsi="Almarai Bold" w:cs="Almarai Bold" w:hint="cs"/>
          <w:b/>
          <w:bCs/>
          <w:sz w:val="20"/>
          <w:szCs w:val="20"/>
          <w:rtl/>
          <w:lang w:bidi="ar-EG"/>
        </w:rPr>
        <w:t xml:space="preserve"> </w:t>
      </w:r>
      <w:r w:rsidR="000677FA">
        <w:rPr>
          <w:rFonts w:ascii="Almarai Bold" w:hAnsi="Almarai Bold" w:cs="Almarai Bold" w:hint="cs"/>
          <w:b/>
          <w:bCs/>
          <w:sz w:val="20"/>
          <w:szCs w:val="20"/>
          <w:rtl/>
          <w:lang w:bidi="ar-EG"/>
        </w:rPr>
        <w:t>المستوى المحايد</w:t>
      </w:r>
    </w:p>
    <w:p w14:paraId="2C576EDC" w14:textId="564D1F22" w:rsidR="00C95244" w:rsidRDefault="00E96381" w:rsidP="00CB6BA5">
      <w:pPr>
        <w:bidi/>
        <w:spacing w:before="120" w:after="120" w:line="360" w:lineRule="auto"/>
        <w:ind w:left="23"/>
        <w:jc w:val="both"/>
        <w:rPr>
          <w:rFonts w:ascii="Almarai" w:hAnsi="Almarai" w:cs="Almarai"/>
          <w:sz w:val="20"/>
          <w:szCs w:val="20"/>
          <w:rtl/>
          <w:lang w:bidi="ar-EG"/>
        </w:rPr>
      </w:pPr>
      <w:r w:rsidRPr="00CB6BA5">
        <w:rPr>
          <w:rFonts w:ascii="Almarai" w:hAnsi="Almarai" w:cs="Almarai"/>
          <w:sz w:val="20"/>
          <w:szCs w:val="20"/>
          <w:rtl/>
          <w:lang w:bidi="ar-EG"/>
        </w:rPr>
        <w:t xml:space="preserve">توقعت </w:t>
      </w:r>
      <w:r w:rsidR="00AD0646" w:rsidRPr="00CB6BA5">
        <w:rPr>
          <w:rFonts w:ascii="Almarai" w:hAnsi="Almarai" w:cs="Almarai"/>
          <w:b/>
          <w:bCs/>
          <w:sz w:val="20"/>
          <w:szCs w:val="20"/>
          <w:rtl/>
          <w:lang w:bidi="ar-EG"/>
        </w:rPr>
        <w:t xml:space="preserve">كافة الشركات </w:t>
      </w:r>
      <w:r w:rsidR="00B33222" w:rsidRPr="00CB6BA5">
        <w:rPr>
          <w:rFonts w:ascii="Almarai" w:hAnsi="Almarai" w:cs="Almarai"/>
          <w:sz w:val="20"/>
          <w:szCs w:val="20"/>
          <w:rtl/>
          <w:lang w:bidi="ar-EG"/>
        </w:rPr>
        <w:t>ا</w:t>
      </w:r>
      <w:r w:rsidR="00AD0646" w:rsidRPr="00CB6BA5">
        <w:rPr>
          <w:rFonts w:ascii="Almarai" w:hAnsi="Almarai" w:cs="Almarai"/>
          <w:sz w:val="20"/>
          <w:szCs w:val="20"/>
          <w:rtl/>
          <w:lang w:bidi="ar-EG"/>
        </w:rPr>
        <w:t xml:space="preserve">رتفاع </w:t>
      </w:r>
      <w:r w:rsidR="00AD0646" w:rsidRPr="00CB6BA5">
        <w:rPr>
          <w:rFonts w:ascii="Almarai" w:hAnsi="Almarai" w:cs="Almarai"/>
          <w:b/>
          <w:bCs/>
          <w:sz w:val="20"/>
          <w:szCs w:val="20"/>
          <w:rtl/>
          <w:lang w:bidi="ar-EG"/>
        </w:rPr>
        <w:t>مؤشر الاستثمار عن المستو</w:t>
      </w:r>
      <w:r w:rsidR="00AB6941">
        <w:rPr>
          <w:rFonts w:ascii="Almarai" w:hAnsi="Almarai" w:cs="Almarai" w:hint="cs"/>
          <w:b/>
          <w:bCs/>
          <w:sz w:val="20"/>
          <w:szCs w:val="20"/>
          <w:rtl/>
          <w:lang w:bidi="ar-EG"/>
        </w:rPr>
        <w:t>ى</w:t>
      </w:r>
      <w:r w:rsidR="00AD0646" w:rsidRPr="00CB6BA5">
        <w:rPr>
          <w:rFonts w:ascii="Almarai" w:hAnsi="Almarai" w:cs="Almarai"/>
          <w:b/>
          <w:bCs/>
          <w:sz w:val="20"/>
          <w:szCs w:val="20"/>
          <w:rtl/>
          <w:lang w:bidi="ar-EG"/>
        </w:rPr>
        <w:t xml:space="preserve"> المحايد </w:t>
      </w:r>
      <w:r w:rsidR="00AD0646" w:rsidRPr="00CB6BA5">
        <w:rPr>
          <w:rFonts w:ascii="Almarai" w:hAnsi="Almarai" w:cs="Almarai"/>
          <w:sz w:val="20"/>
          <w:szCs w:val="20"/>
          <w:rtl/>
          <w:lang w:bidi="ar-EG"/>
        </w:rPr>
        <w:t>والربعين السابق والمناظر</w:t>
      </w:r>
      <w:r w:rsidR="00B33222" w:rsidRPr="00CB6BA5">
        <w:rPr>
          <w:rFonts w:ascii="Almarai" w:hAnsi="Almarai" w:cs="Almarai"/>
          <w:sz w:val="20"/>
          <w:szCs w:val="20"/>
          <w:rtl/>
          <w:lang w:bidi="ar-EG"/>
        </w:rPr>
        <w:t xml:space="preserve"> بنقطة واحدة</w:t>
      </w:r>
      <w:r w:rsidR="00AB6941">
        <w:rPr>
          <w:rFonts w:ascii="Almarai" w:hAnsi="Almarai" w:cs="Almarai" w:hint="cs"/>
          <w:b/>
          <w:bCs/>
          <w:sz w:val="20"/>
          <w:szCs w:val="20"/>
          <w:rtl/>
          <w:lang w:bidi="ar-EG"/>
        </w:rPr>
        <w:t>،</w:t>
      </w:r>
      <w:r w:rsidR="000A046B">
        <w:rPr>
          <w:rFonts w:ascii="Almarai" w:hAnsi="Almarai" w:cs="Almarai" w:hint="cs"/>
          <w:b/>
          <w:bCs/>
          <w:sz w:val="20"/>
          <w:szCs w:val="20"/>
          <w:rtl/>
          <w:lang w:bidi="ar-EG"/>
        </w:rPr>
        <w:t xml:space="preserve"> </w:t>
      </w:r>
      <w:r w:rsidR="008401E6" w:rsidRPr="008401E6">
        <w:rPr>
          <w:rFonts w:ascii="Almarai" w:hAnsi="Almarai" w:cs="Almarai" w:hint="cs"/>
          <w:sz w:val="20"/>
          <w:szCs w:val="20"/>
          <w:rtl/>
          <w:lang w:bidi="ar-EG"/>
        </w:rPr>
        <w:t>و</w:t>
      </w:r>
      <w:r w:rsidR="00AD0646" w:rsidRPr="00CB6BA5">
        <w:rPr>
          <w:rFonts w:ascii="Almarai" w:hAnsi="Almarai" w:cs="Almarai"/>
          <w:sz w:val="20"/>
          <w:szCs w:val="20"/>
          <w:rtl/>
        </w:rPr>
        <w:t xml:space="preserve">ارتفاع </w:t>
      </w:r>
      <w:r w:rsidR="00AD0646" w:rsidRPr="00CB6BA5">
        <w:rPr>
          <w:rFonts w:ascii="Almarai" w:hAnsi="Almarai" w:cs="Almarai"/>
          <w:b/>
          <w:bCs/>
          <w:sz w:val="20"/>
          <w:szCs w:val="20"/>
          <w:rtl/>
        </w:rPr>
        <w:t>مؤشر التشغيل</w:t>
      </w:r>
      <w:r w:rsidR="00AD0646" w:rsidRPr="00CB6BA5">
        <w:rPr>
          <w:rFonts w:ascii="Almarai" w:hAnsi="Almarai" w:cs="Almarai"/>
          <w:sz w:val="20"/>
          <w:szCs w:val="20"/>
          <w:rtl/>
        </w:rPr>
        <w:t xml:space="preserve"> عن الربع السابق بنقطة واحدة مماثلا للربع المناظر </w:t>
      </w:r>
      <w:r w:rsidR="00B512BE" w:rsidRPr="00CB6BA5">
        <w:rPr>
          <w:rFonts w:ascii="Almarai" w:hAnsi="Almarai" w:cs="Almarai"/>
          <w:sz w:val="20"/>
          <w:szCs w:val="20"/>
          <w:rtl/>
        </w:rPr>
        <w:t>و</w:t>
      </w:r>
      <w:r w:rsidR="00AB6941">
        <w:rPr>
          <w:rFonts w:ascii="Almarai" w:hAnsi="Almarai" w:cs="Almarai" w:hint="cs"/>
          <w:sz w:val="20"/>
          <w:szCs w:val="20"/>
          <w:rtl/>
        </w:rPr>
        <w:t>بقيم أعلى</w:t>
      </w:r>
      <w:r w:rsidR="00AD0646" w:rsidRPr="00CB6BA5">
        <w:rPr>
          <w:rFonts w:ascii="Almarai" w:hAnsi="Almarai" w:cs="Almarai"/>
          <w:sz w:val="20"/>
          <w:szCs w:val="20"/>
          <w:rtl/>
        </w:rPr>
        <w:t xml:space="preserve"> من </w:t>
      </w:r>
      <w:r w:rsidR="00AD0646" w:rsidRPr="00CB6BA5">
        <w:rPr>
          <w:rFonts w:ascii="Almarai" w:hAnsi="Almarai" w:cs="Almarai"/>
          <w:b/>
          <w:bCs/>
          <w:sz w:val="20"/>
          <w:szCs w:val="20"/>
          <w:rtl/>
        </w:rPr>
        <w:t>المستو</w:t>
      </w:r>
      <w:r w:rsidR="00AB6941">
        <w:rPr>
          <w:rFonts w:ascii="Almarai" w:hAnsi="Almarai" w:cs="Almarai" w:hint="cs"/>
          <w:b/>
          <w:bCs/>
          <w:sz w:val="20"/>
          <w:szCs w:val="20"/>
          <w:rtl/>
        </w:rPr>
        <w:t>ى</w:t>
      </w:r>
      <w:r w:rsidR="00AD0646" w:rsidRPr="00CB6BA5">
        <w:rPr>
          <w:rFonts w:ascii="Almarai" w:hAnsi="Almarai" w:cs="Almarai"/>
          <w:b/>
          <w:bCs/>
          <w:sz w:val="20"/>
          <w:szCs w:val="20"/>
          <w:rtl/>
        </w:rPr>
        <w:t xml:space="preserve"> المحايد</w:t>
      </w:r>
      <w:r w:rsidR="00AD0646" w:rsidRPr="00CB6BA5">
        <w:rPr>
          <w:rFonts w:ascii="Almarai" w:hAnsi="Almarai" w:cs="Almarai"/>
          <w:sz w:val="20"/>
          <w:szCs w:val="20"/>
          <w:rtl/>
        </w:rPr>
        <w:t xml:space="preserve"> بنقطة</w:t>
      </w:r>
      <w:r w:rsidR="008401E6">
        <w:rPr>
          <w:rFonts w:ascii="Almarai" w:hAnsi="Almarai" w:cs="Almarai"/>
          <w:sz w:val="20"/>
          <w:szCs w:val="20"/>
          <w:rtl/>
        </w:rPr>
        <w:t xml:space="preserve"> </w:t>
      </w:r>
      <w:r w:rsidR="00AD0646" w:rsidRPr="00CB6BA5">
        <w:rPr>
          <w:rFonts w:ascii="Almarai" w:hAnsi="Almarai" w:cs="Almarai"/>
          <w:sz w:val="20"/>
          <w:szCs w:val="20"/>
          <w:rtl/>
        </w:rPr>
        <w:t>واحدة</w:t>
      </w:r>
      <w:r w:rsidR="008401E6">
        <w:rPr>
          <w:rFonts w:ascii="Almarai" w:hAnsi="Almarai" w:cs="Almarai"/>
          <w:sz w:val="20"/>
          <w:szCs w:val="20"/>
          <w:rtl/>
        </w:rPr>
        <w:t xml:space="preserve"> </w:t>
      </w:r>
      <w:r>
        <w:rPr>
          <w:rFonts w:ascii="Almarai" w:hAnsi="Almarai" w:cs="Almarai"/>
          <w:sz w:val="20"/>
          <w:szCs w:val="20"/>
          <w:rtl/>
          <w:lang w:bidi="ar-EG"/>
        </w:rPr>
        <w:t>(الشكل</w:t>
      </w:r>
      <w:r>
        <w:rPr>
          <w:rFonts w:ascii="Almarai" w:hAnsi="Almarai" w:cs="Almarai"/>
          <w:b/>
          <w:bCs/>
          <w:sz w:val="20"/>
          <w:szCs w:val="20"/>
          <w:rtl/>
          <w:lang w:bidi="ar-EG"/>
        </w:rPr>
        <w:t xml:space="preserve"> </w:t>
      </w:r>
      <w:r>
        <w:rPr>
          <w:rFonts w:ascii="Almarai" w:hAnsi="Almarai" w:cs="Almarai"/>
          <w:sz w:val="20"/>
          <w:szCs w:val="20"/>
          <w:rtl/>
          <w:lang w:bidi="ar-EG"/>
        </w:rPr>
        <w:t>3-6).</w:t>
      </w:r>
      <w:r>
        <w:t xml:space="preserve"> </w:t>
      </w:r>
    </w:p>
    <w:tbl>
      <w:tblPr>
        <w:tblpPr w:leftFromText="180" w:rightFromText="180" w:vertAnchor="text" w:horzAnchor="margin" w:tblpXSpec="center" w:tblpY="25"/>
        <w:bidiVisual/>
        <w:tblW w:w="11149" w:type="dxa"/>
        <w:tblBorders>
          <w:top w:val="single" w:sz="8" w:space="0" w:color="1FBACF"/>
          <w:bottom w:val="single" w:sz="8" w:space="0" w:color="1FBACF"/>
          <w:insideH w:val="single" w:sz="8" w:space="0" w:color="1FBACF"/>
          <w:insideV w:val="single" w:sz="8" w:space="0" w:color="1FBACF"/>
        </w:tblBorders>
        <w:tblCellMar>
          <w:left w:w="0" w:type="dxa"/>
          <w:right w:w="0" w:type="dxa"/>
        </w:tblCellMar>
        <w:tblLook w:val="04A0" w:firstRow="1" w:lastRow="0" w:firstColumn="1" w:lastColumn="0" w:noHBand="0" w:noVBand="1"/>
      </w:tblPr>
      <w:tblGrid>
        <w:gridCol w:w="2880"/>
        <w:gridCol w:w="2059"/>
        <w:gridCol w:w="1260"/>
        <w:gridCol w:w="1980"/>
        <w:gridCol w:w="2970"/>
      </w:tblGrid>
      <w:tr w:rsidR="00C95244" w14:paraId="4367CA8A" w14:textId="77777777">
        <w:trPr>
          <w:trHeight w:val="57"/>
        </w:trPr>
        <w:tc>
          <w:tcPr>
            <w:tcW w:w="2880" w:type="dxa"/>
            <w:tcBorders>
              <w:top w:val="nil"/>
              <w:bottom w:val="nil"/>
              <w:right w:val="nil"/>
            </w:tcBorders>
            <w:tcMar>
              <w:top w:w="72" w:type="dxa"/>
              <w:left w:w="144" w:type="dxa"/>
              <w:bottom w:w="72" w:type="dxa"/>
              <w:right w:w="144" w:type="dxa"/>
            </w:tcMar>
            <w:vAlign w:val="center"/>
          </w:tcPr>
          <w:p w14:paraId="3144B029" w14:textId="1ACE8D21" w:rsidR="00C95244" w:rsidRDefault="00C95244">
            <w:pPr>
              <w:bidi/>
              <w:spacing w:after="0"/>
              <w:ind w:right="1276"/>
              <w:jc w:val="both"/>
              <w:rPr>
                <w:rFonts w:ascii="Calibri" w:eastAsia="Sinkin Sans 400 Regular" w:hAnsi="Calibri" w:cs="Calibri"/>
                <w:sz w:val="18"/>
                <w:szCs w:val="18"/>
                <w:lang w:bidi="ar-EG"/>
              </w:rPr>
            </w:pPr>
          </w:p>
        </w:tc>
        <w:tc>
          <w:tcPr>
            <w:tcW w:w="5299" w:type="dxa"/>
            <w:gridSpan w:val="3"/>
            <w:vMerge w:val="restart"/>
            <w:tcBorders>
              <w:top w:val="nil"/>
              <w:left w:val="nil"/>
              <w:bottom w:val="nil"/>
              <w:right w:val="nil"/>
            </w:tcBorders>
            <w:shd w:val="clear" w:color="auto" w:fill="8C8EF0"/>
            <w:tcMar>
              <w:top w:w="15" w:type="dxa"/>
              <w:left w:w="15" w:type="dxa"/>
              <w:bottom w:w="0" w:type="dxa"/>
              <w:right w:w="15" w:type="dxa"/>
            </w:tcMar>
            <w:vAlign w:val="center"/>
          </w:tcPr>
          <w:p w14:paraId="3326DE40" w14:textId="0C919524" w:rsidR="00C95244" w:rsidRDefault="00E96381">
            <w:pPr>
              <w:bidi/>
              <w:spacing w:after="0"/>
              <w:jc w:val="center"/>
              <w:rPr>
                <w:rFonts w:ascii="Almarai Bold" w:eastAsia="Sinkin Sans 400 Regular" w:hAnsi="Almarai Bold" w:cs="Almarai Bold"/>
                <w:b/>
                <w:bCs/>
                <w:sz w:val="20"/>
                <w:szCs w:val="20"/>
                <w:rtl/>
                <w:lang w:bidi="ar-EG"/>
              </w:rPr>
            </w:pPr>
            <w:r>
              <w:rPr>
                <w:rFonts w:ascii="Almarai Bold" w:eastAsia="Sinkin Sans 400 Regular" w:hAnsi="Almarai Bold" w:cs="Almarai Bold" w:hint="cs"/>
                <w:b/>
                <w:bCs/>
                <w:color w:val="FFFFFF"/>
                <w:sz w:val="20"/>
                <w:szCs w:val="20"/>
                <w:rtl/>
                <w:lang w:bidi="ar-EG"/>
              </w:rPr>
              <w:t>الشكل</w:t>
            </w:r>
            <w:r>
              <w:rPr>
                <w:rFonts w:ascii="Almarai Bold" w:eastAsia="Sinkin Sans 400 Regular" w:hAnsi="Almarai Bold" w:cs="Almarai Bold"/>
                <w:b/>
                <w:bCs/>
                <w:color w:val="FFFFFF"/>
                <w:sz w:val="20"/>
                <w:szCs w:val="20"/>
                <w:rtl/>
                <w:lang w:bidi="ar-EG"/>
              </w:rPr>
              <w:t xml:space="preserve"> 3-6: </w:t>
            </w:r>
            <w:r>
              <w:rPr>
                <w:rFonts w:ascii="Almarai Bold" w:eastAsia="Sinkin Sans 400 Regular" w:hAnsi="Almarai Bold" w:cs="Almarai Bold" w:hint="cs"/>
                <w:b/>
                <w:bCs/>
                <w:color w:val="FFFFFF"/>
                <w:sz w:val="20"/>
                <w:szCs w:val="20"/>
                <w:rtl/>
                <w:lang w:bidi="ar-EG"/>
              </w:rPr>
              <w:t>مؤشرات</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الاستثمار</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والتشغيل</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وفقا</w:t>
            </w:r>
            <w:r>
              <w:rPr>
                <w:rFonts w:ascii="Almarai Bold" w:eastAsia="Sinkin Sans 400 Regular" w:hAnsi="Almarai Bold" w:cs="Almarai Bold"/>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لحجم</w:t>
            </w:r>
            <w:r w:rsidR="00AB6941">
              <w:rPr>
                <w:rFonts w:ascii="Almarai Bold" w:eastAsia="Sinkin Sans 400 Regular" w:hAnsi="Almarai Bold" w:cs="Almarai Bold" w:hint="cs"/>
                <w:b/>
                <w:bCs/>
                <w:color w:val="FFFFFF"/>
                <w:sz w:val="20"/>
                <w:szCs w:val="20"/>
                <w:rtl/>
                <w:lang w:bidi="ar-EG"/>
              </w:rPr>
              <w:t xml:space="preserve"> الشركات</w:t>
            </w:r>
            <w:r>
              <w:rPr>
                <w:rFonts w:ascii="Almarai Bold" w:eastAsia="Sinkin Sans 400 Regular" w:hAnsi="Almarai Bold" w:cs="Almarai Bold" w:hint="cs"/>
                <w:b/>
                <w:bCs/>
                <w:color w:val="FFFFFF"/>
                <w:sz w:val="20"/>
                <w:szCs w:val="20"/>
                <w:rtl/>
                <w:lang w:bidi="ar-EG"/>
              </w:rPr>
              <w:t xml:space="preserve"> -</w:t>
            </w:r>
            <w:r w:rsidR="00CB6BA5">
              <w:rPr>
                <w:rFonts w:ascii="Almarai Bold" w:eastAsia="Sinkin Sans 400 Regular" w:hAnsi="Almarai Bold" w:cs="Almarai Bold" w:hint="cs"/>
                <w:b/>
                <w:bCs/>
                <w:color w:val="FFFFFF"/>
                <w:sz w:val="20"/>
                <w:szCs w:val="20"/>
                <w:rtl/>
                <w:lang w:bidi="ar-EG"/>
              </w:rPr>
              <w:t xml:space="preserve"> </w:t>
            </w:r>
            <w:r>
              <w:rPr>
                <w:rFonts w:ascii="Almarai Bold" w:eastAsia="Sinkin Sans 400 Regular" w:hAnsi="Almarai Bold" w:cs="Almarai Bold" w:hint="cs"/>
                <w:b/>
                <w:bCs/>
                <w:color w:val="FFFFFF"/>
                <w:sz w:val="20"/>
                <w:szCs w:val="20"/>
                <w:rtl/>
                <w:lang w:bidi="ar-EG"/>
              </w:rPr>
              <w:t>التوقعات</w:t>
            </w:r>
          </w:p>
        </w:tc>
        <w:tc>
          <w:tcPr>
            <w:tcW w:w="2970" w:type="dxa"/>
            <w:tcBorders>
              <w:top w:val="nil"/>
              <w:left w:val="nil"/>
              <w:bottom w:val="nil"/>
            </w:tcBorders>
            <w:tcMar>
              <w:top w:w="72" w:type="dxa"/>
              <w:left w:w="144" w:type="dxa"/>
              <w:bottom w:w="72" w:type="dxa"/>
              <w:right w:w="144" w:type="dxa"/>
            </w:tcMar>
            <w:vAlign w:val="center"/>
          </w:tcPr>
          <w:p w14:paraId="7529106B" w14:textId="77777777" w:rsidR="00C95244" w:rsidRDefault="00C95244">
            <w:pPr>
              <w:bidi/>
              <w:spacing w:after="0"/>
              <w:ind w:left="695" w:right="1276"/>
              <w:jc w:val="both"/>
              <w:rPr>
                <w:rFonts w:ascii="Calibri" w:eastAsia="Sinkin Sans 400 Regular" w:hAnsi="Calibri" w:cs="Calibri"/>
                <w:sz w:val="18"/>
                <w:szCs w:val="18"/>
                <w:lang w:bidi="ar-EG"/>
              </w:rPr>
            </w:pPr>
          </w:p>
        </w:tc>
      </w:tr>
      <w:tr w:rsidR="00C95244" w14:paraId="61BC46D3" w14:textId="77777777">
        <w:trPr>
          <w:trHeight w:val="248"/>
        </w:trPr>
        <w:tc>
          <w:tcPr>
            <w:tcW w:w="2880" w:type="dxa"/>
            <w:tcBorders>
              <w:top w:val="nil"/>
              <w:bottom w:val="single" w:sz="8" w:space="0" w:color="1FBACF"/>
              <w:right w:val="nil"/>
            </w:tcBorders>
            <w:shd w:val="clear" w:color="auto" w:fill="136083"/>
            <w:tcMar>
              <w:top w:w="72" w:type="dxa"/>
              <w:left w:w="144" w:type="dxa"/>
              <w:bottom w:w="72" w:type="dxa"/>
              <w:right w:w="144" w:type="dxa"/>
            </w:tcMar>
            <w:vAlign w:val="center"/>
          </w:tcPr>
          <w:p w14:paraId="7FD1D8BC" w14:textId="5E63AF27" w:rsidR="00C95244" w:rsidRDefault="00E96381">
            <w:pPr>
              <w:bidi/>
              <w:spacing w:after="0" w:line="240" w:lineRule="auto"/>
              <w:jc w:val="center"/>
              <w:rPr>
                <w:rFonts w:ascii="Almarai Bold" w:eastAsia="Sinkin Sans 400 Regular" w:hAnsi="Almarai Bold" w:cs="Almarai Bold"/>
                <w:color w:val="FFFFFF"/>
                <w:sz w:val="20"/>
                <w:szCs w:val="20"/>
                <w:lang w:bidi="ar-EG"/>
              </w:rPr>
            </w:pPr>
            <w:r>
              <w:rPr>
                <w:rFonts w:ascii="Almarai Bold" w:eastAsia="Sinkin Sans 400 Regular" w:hAnsi="Almarai Bold" w:cs="Almarai Bold"/>
                <w:b/>
                <w:bCs/>
                <w:color w:val="FFFFFF"/>
                <w:sz w:val="20"/>
                <w:szCs w:val="20"/>
                <w:rtl/>
                <w:lang w:bidi="ar-EG"/>
              </w:rPr>
              <w:t>الشـركات الكبيرة</w:t>
            </w:r>
          </w:p>
        </w:tc>
        <w:tc>
          <w:tcPr>
            <w:tcW w:w="5299" w:type="dxa"/>
            <w:gridSpan w:val="3"/>
            <w:vMerge/>
            <w:tcBorders>
              <w:top w:val="nil"/>
              <w:left w:val="nil"/>
              <w:bottom w:val="single" w:sz="8" w:space="0" w:color="1FBACF"/>
              <w:right w:val="nil"/>
            </w:tcBorders>
            <w:shd w:val="clear" w:color="auto" w:fill="8C8EF0"/>
            <w:tcMar>
              <w:top w:w="15" w:type="dxa"/>
              <w:left w:w="15" w:type="dxa"/>
              <w:bottom w:w="0" w:type="dxa"/>
              <w:right w:w="15" w:type="dxa"/>
            </w:tcMar>
            <w:vAlign w:val="center"/>
          </w:tcPr>
          <w:p w14:paraId="3074A4E0" w14:textId="77777777" w:rsidR="00C95244" w:rsidRDefault="00C95244">
            <w:pPr>
              <w:bidi/>
              <w:spacing w:after="0" w:line="240" w:lineRule="auto"/>
              <w:jc w:val="center"/>
              <w:rPr>
                <w:rFonts w:ascii="Almarai Bold" w:eastAsia="Sinkin Sans 400 Regular" w:hAnsi="Almarai Bold" w:cs="Almarai Bold"/>
                <w:sz w:val="20"/>
                <w:szCs w:val="20"/>
                <w:rtl/>
                <w:lang w:bidi="ar-EG"/>
              </w:rPr>
            </w:pPr>
          </w:p>
        </w:tc>
        <w:tc>
          <w:tcPr>
            <w:tcW w:w="2970" w:type="dxa"/>
            <w:tcBorders>
              <w:top w:val="nil"/>
              <w:left w:val="nil"/>
              <w:bottom w:val="single" w:sz="8" w:space="0" w:color="1FBACF"/>
            </w:tcBorders>
            <w:shd w:val="clear" w:color="auto" w:fill="136083"/>
            <w:tcMar>
              <w:top w:w="72" w:type="dxa"/>
              <w:left w:w="144" w:type="dxa"/>
              <w:bottom w:w="72" w:type="dxa"/>
              <w:right w:w="144" w:type="dxa"/>
            </w:tcMar>
            <w:vAlign w:val="center"/>
          </w:tcPr>
          <w:p w14:paraId="05E5F387" w14:textId="1EDBC4F6" w:rsidR="00C95244" w:rsidRDefault="002A2286">
            <w:pPr>
              <w:bidi/>
              <w:spacing w:after="0" w:line="240" w:lineRule="auto"/>
              <w:jc w:val="center"/>
              <w:rPr>
                <w:rFonts w:ascii="Almarai Bold" w:eastAsia="Sinkin Sans 400 Regular" w:hAnsi="Almarai Bold" w:cs="Almarai Bold"/>
                <w:b/>
                <w:bCs/>
                <w:color w:val="FFFFFF"/>
                <w:sz w:val="20"/>
                <w:szCs w:val="20"/>
                <w:lang w:bidi="ar-EG"/>
              </w:rPr>
            </w:pPr>
            <w:r>
              <w:rPr>
                <w:noProof/>
              </w:rPr>
              <w:drawing>
                <wp:anchor distT="0" distB="0" distL="114300" distR="114300" simplePos="0" relativeHeight="251916288" behindDoc="0" locked="0" layoutInCell="1" allowOverlap="1" wp14:anchorId="13A8CA14" wp14:editId="031C665A">
                  <wp:simplePos x="0" y="0"/>
                  <wp:positionH relativeFrom="column">
                    <wp:posOffset>-83820</wp:posOffset>
                  </wp:positionH>
                  <wp:positionV relativeFrom="paragraph">
                    <wp:posOffset>246380</wp:posOffset>
                  </wp:positionV>
                  <wp:extent cx="1866900" cy="1397000"/>
                  <wp:effectExtent l="0" t="0" r="0" b="0"/>
                  <wp:wrapNone/>
                  <wp:docPr id="1410651397" name="Chart 1">
                    <a:extLst xmlns:a="http://schemas.openxmlformats.org/drawingml/2006/main">
                      <a:ext uri="{FF2B5EF4-FFF2-40B4-BE49-F238E27FC236}">
                        <a16:creationId xmlns:a16="http://schemas.microsoft.com/office/drawing/2014/main" id="{18B184C8-C9A7-4C75-9948-F5D88DD61D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2"/>
                    </a:graphicData>
                  </a:graphic>
                  <wp14:sizeRelH relativeFrom="margin">
                    <wp14:pctWidth>0</wp14:pctWidth>
                  </wp14:sizeRelH>
                  <wp14:sizeRelV relativeFrom="margin">
                    <wp14:pctHeight>0</wp14:pctHeight>
                  </wp14:sizeRelV>
                </wp:anchor>
              </w:drawing>
            </w:r>
            <w:r w:rsidR="00E96381">
              <w:rPr>
                <w:rFonts w:ascii="Almarai Bold" w:eastAsia="Sinkin Sans 400 Regular" w:hAnsi="Almarai Bold" w:cs="Almarai Bold"/>
                <w:b/>
                <w:bCs/>
                <w:color w:val="FFFFFF"/>
                <w:sz w:val="20"/>
                <w:szCs w:val="20"/>
                <w:rtl/>
                <w:lang w:bidi="ar-EG"/>
              </w:rPr>
              <w:t>الشـركات الصغيرة والمتوسطة</w:t>
            </w:r>
          </w:p>
        </w:tc>
      </w:tr>
      <w:tr w:rsidR="00D166A2" w14:paraId="7C82B5E9" w14:textId="77777777">
        <w:tblPrEx>
          <w:tblCellMar>
            <w:left w:w="108" w:type="dxa"/>
            <w:right w:w="108" w:type="dxa"/>
          </w:tblCellMar>
        </w:tblPrEx>
        <w:trPr>
          <w:trHeight w:val="346"/>
        </w:trPr>
        <w:tc>
          <w:tcPr>
            <w:tcW w:w="2880" w:type="dxa"/>
            <w:vMerge w:val="restart"/>
            <w:tcBorders>
              <w:top w:val="single" w:sz="8" w:space="0" w:color="1FBACF"/>
            </w:tcBorders>
            <w:vAlign w:val="center"/>
          </w:tcPr>
          <w:p w14:paraId="0EF6031E" w14:textId="31435498" w:rsidR="00D166A2" w:rsidRDefault="00CB6BA5" w:rsidP="00D166A2">
            <w:pPr>
              <w:bidi/>
              <w:spacing w:after="0"/>
              <w:ind w:left="695" w:right="1276"/>
              <w:jc w:val="both"/>
              <w:rPr>
                <w:rFonts w:ascii="Calibri" w:eastAsia="Sinkin Sans 400 Regular" w:hAnsi="Calibri" w:cs="Calibri"/>
                <w:sz w:val="18"/>
                <w:szCs w:val="18"/>
                <w:lang w:bidi="ar-EG"/>
              </w:rPr>
            </w:pPr>
            <w:r>
              <w:rPr>
                <w:noProof/>
              </w:rPr>
              <w:drawing>
                <wp:anchor distT="0" distB="0" distL="114300" distR="114300" simplePos="0" relativeHeight="251915264" behindDoc="0" locked="0" layoutInCell="1" allowOverlap="1" wp14:anchorId="40F75573" wp14:editId="60DD187B">
                  <wp:simplePos x="0" y="0"/>
                  <wp:positionH relativeFrom="column">
                    <wp:posOffset>-82550</wp:posOffset>
                  </wp:positionH>
                  <wp:positionV relativeFrom="paragraph">
                    <wp:posOffset>-18415</wp:posOffset>
                  </wp:positionV>
                  <wp:extent cx="1846580" cy="1400175"/>
                  <wp:effectExtent l="0" t="0" r="0" b="0"/>
                  <wp:wrapNone/>
                  <wp:docPr id="143148384" name="Chart 1">
                    <a:extLst xmlns:a="http://schemas.openxmlformats.org/drawingml/2006/main">
                      <a:ext uri="{FF2B5EF4-FFF2-40B4-BE49-F238E27FC236}">
                        <a16:creationId xmlns:a16="http://schemas.microsoft.com/office/drawing/2014/main" id="{B37A2D8E-3584-42FC-88E6-A08C49596B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3"/>
                    </a:graphicData>
                  </a:graphic>
                  <wp14:sizeRelH relativeFrom="margin">
                    <wp14:pctWidth>0</wp14:pctWidth>
                  </wp14:sizeRelH>
                  <wp14:sizeRelV relativeFrom="margin">
                    <wp14:pctHeight>0</wp14:pctHeight>
                  </wp14:sizeRelV>
                </wp:anchor>
              </w:drawing>
            </w:r>
          </w:p>
        </w:tc>
        <w:tc>
          <w:tcPr>
            <w:tcW w:w="2059" w:type="dxa"/>
            <w:tcBorders>
              <w:top w:val="single" w:sz="8" w:space="0" w:color="1FBACF"/>
            </w:tcBorders>
            <w:shd w:val="clear" w:color="auto" w:fill="FFFFFF"/>
            <w:vAlign w:val="center"/>
          </w:tcPr>
          <w:p w14:paraId="0EE2500C" w14:textId="19C06371" w:rsidR="00D166A2" w:rsidRPr="00CB6BA5" w:rsidRDefault="00D166A2" w:rsidP="00D166A2">
            <w:pPr>
              <w:bidi/>
              <w:spacing w:after="0" w:line="240" w:lineRule="auto"/>
              <w:jc w:val="center"/>
              <w:rPr>
                <w:rFonts w:ascii="Almarai Bold" w:eastAsia="Sinkin Sans 400 Regular" w:hAnsi="Almarai Bold" w:cs="Almarai Bold"/>
                <w:b/>
                <w:bCs/>
                <w:sz w:val="18"/>
                <w:szCs w:val="18"/>
                <w:lang w:bidi="ar-EG"/>
              </w:rPr>
            </w:pPr>
            <w:r w:rsidRPr="00CB6BA5">
              <w:rPr>
                <w:rFonts w:ascii="Almarai Bold" w:hAnsi="Almarai Bold" w:cs="Almarai Bold" w:hint="cs"/>
                <w:color w:val="000000"/>
                <w:sz w:val="18"/>
                <w:szCs w:val="18"/>
                <w:rtl/>
                <w:lang w:bidi="ar-EG"/>
              </w:rPr>
              <w:t>يوليو - سبتمبر</w:t>
            </w:r>
            <w:r w:rsidRPr="00CB6BA5">
              <w:rPr>
                <w:rFonts w:ascii="Almarai Bold" w:hAnsi="Almarai Bold" w:cs="Almarai Bold"/>
                <w:color w:val="000000"/>
                <w:sz w:val="18"/>
                <w:szCs w:val="18"/>
                <w:rtl/>
                <w:lang w:bidi="ar-EG"/>
              </w:rPr>
              <w:t>202</w:t>
            </w:r>
            <w:r w:rsidRPr="00CB6BA5">
              <w:rPr>
                <w:rFonts w:ascii="Almarai Bold" w:hAnsi="Almarai Bold" w:cs="Almarai Bold" w:hint="cs"/>
                <w:color w:val="000000"/>
                <w:sz w:val="18"/>
                <w:szCs w:val="18"/>
                <w:rtl/>
                <w:lang w:bidi="ar-EG"/>
              </w:rPr>
              <w:t>5</w:t>
            </w:r>
          </w:p>
        </w:tc>
        <w:tc>
          <w:tcPr>
            <w:tcW w:w="1260" w:type="dxa"/>
            <w:vMerge w:val="restart"/>
            <w:tcBorders>
              <w:top w:val="single" w:sz="8" w:space="0" w:color="1FBACF"/>
            </w:tcBorders>
            <w:shd w:val="clear" w:color="auto" w:fill="FFFFFF"/>
          </w:tcPr>
          <w:p w14:paraId="1B258E0A" w14:textId="77777777" w:rsidR="00D166A2" w:rsidRPr="00CB6BA5" w:rsidRDefault="00D166A2" w:rsidP="00D166A2">
            <w:pPr>
              <w:bidi/>
              <w:spacing w:after="0" w:line="240" w:lineRule="auto"/>
              <w:jc w:val="center"/>
              <w:rPr>
                <w:rFonts w:ascii="Almarai Bold" w:eastAsia="Sinkin Sans 400 Regular" w:hAnsi="Almarai Bold" w:cs="Almarai Bold"/>
                <w:sz w:val="18"/>
                <w:szCs w:val="18"/>
                <w:lang w:bidi="ar-EG"/>
              </w:rPr>
            </w:pPr>
            <w:r w:rsidRPr="00CB6BA5">
              <w:rPr>
                <w:rFonts w:ascii="Calibri" w:eastAsia="Ebrima" w:hAnsi="Calibri" w:cs="Calibri"/>
                <w:noProof/>
                <w:sz w:val="18"/>
                <w:szCs w:val="18"/>
                <w:rtl/>
              </w:rPr>
              <w:drawing>
                <wp:anchor distT="0" distB="0" distL="114300" distR="114300" simplePos="0" relativeHeight="251884544" behindDoc="0" locked="0" layoutInCell="1" allowOverlap="1" wp14:anchorId="65470B3F" wp14:editId="718758EF">
                  <wp:simplePos x="0" y="0"/>
                  <wp:positionH relativeFrom="page">
                    <wp:posOffset>144780</wp:posOffset>
                  </wp:positionH>
                  <wp:positionV relativeFrom="page">
                    <wp:posOffset>208915</wp:posOffset>
                  </wp:positionV>
                  <wp:extent cx="436245" cy="436245"/>
                  <wp:effectExtent l="0" t="0" r="1905" b="1905"/>
                  <wp:wrapNone/>
                  <wp:docPr id="90" name="Picture 12" descr="Image result for investment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2" descr="Image result for investment icon png"/>
                          <pic:cNvPicPr>
                            <a:picLocks noChangeAspect="1" noChangeArrowheads="1"/>
                          </pic:cNvPicPr>
                        </pic:nvPicPr>
                        <pic:blipFill>
                          <a:blip r:embed="rId154" cstate="print">
                            <a:clrChange>
                              <a:clrFrom>
                                <a:srgbClr val="FFFFFF"/>
                              </a:clrFrom>
                              <a:clrTo>
                                <a:srgbClr val="FFFFFF">
                                  <a:alpha val="0"/>
                                </a:srgbClr>
                              </a:clrTo>
                            </a:clrChange>
                            <a:duotone>
                              <a:schemeClr val="accent5">
                                <a:shade val="45000"/>
                                <a:satMod val="135000"/>
                              </a:schemeClr>
                              <a:prstClr val="white"/>
                            </a:duotone>
                            <a:extLst>
                              <a:ext uri="{BEBA8EAE-BF5A-486C-A8C5-ECC9F3942E4B}">
                                <a14:imgProps xmlns:a14="http://schemas.microsoft.com/office/drawing/2010/main">
                                  <a14:imgLayer r:embed="rId155">
                                    <a14:imgEffect>
                                      <a14:brightnessContrast bright="4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a:xfrm>
                            <a:off x="0" y="0"/>
                            <a:ext cx="436245" cy="436245"/>
                          </a:xfrm>
                          <a:prstGeom prst="rect">
                            <a:avLst/>
                          </a:prstGeom>
                          <a:noFill/>
                        </pic:spPr>
                      </pic:pic>
                    </a:graphicData>
                  </a:graphic>
                </wp:anchor>
              </w:drawing>
            </w:r>
            <w:r w:rsidRPr="00CB6BA5">
              <w:rPr>
                <w:rFonts w:ascii="Almarai Bold" w:eastAsia="Sinkin Sans 400 Regular" w:hAnsi="Almarai Bold" w:cs="Almarai Bold" w:hint="cs"/>
                <w:b/>
                <w:bCs/>
                <w:sz w:val="18"/>
                <w:szCs w:val="18"/>
                <w:rtl/>
                <w:lang w:bidi="ar-EG"/>
              </w:rPr>
              <w:t>الاستثمار</w:t>
            </w:r>
          </w:p>
        </w:tc>
        <w:tc>
          <w:tcPr>
            <w:tcW w:w="1980" w:type="dxa"/>
            <w:tcBorders>
              <w:top w:val="single" w:sz="8" w:space="0" w:color="1FBACF"/>
            </w:tcBorders>
            <w:shd w:val="clear" w:color="auto" w:fill="FFFFFF"/>
            <w:vAlign w:val="center"/>
          </w:tcPr>
          <w:p w14:paraId="0AC6D985" w14:textId="434C76E2" w:rsidR="00D166A2" w:rsidRPr="00CB6BA5" w:rsidRDefault="00D166A2" w:rsidP="00D166A2">
            <w:pPr>
              <w:bidi/>
              <w:spacing w:after="0" w:line="240" w:lineRule="auto"/>
              <w:jc w:val="center"/>
              <w:rPr>
                <w:rFonts w:ascii="Almarai Bold" w:eastAsia="Sinkin Sans 400 Regular" w:hAnsi="Almarai Bold" w:cs="Almarai Bold"/>
                <w:b/>
                <w:bCs/>
                <w:sz w:val="18"/>
                <w:szCs w:val="18"/>
                <w:lang w:bidi="ar-EG"/>
              </w:rPr>
            </w:pPr>
            <w:r w:rsidRPr="00CB6BA5">
              <w:rPr>
                <w:rFonts w:ascii="Almarai Bold" w:hAnsi="Almarai Bold" w:cs="Almarai Bold" w:hint="cs"/>
                <w:color w:val="000000"/>
                <w:sz w:val="18"/>
                <w:szCs w:val="18"/>
                <w:rtl/>
                <w:lang w:bidi="ar-EG"/>
              </w:rPr>
              <w:t>يوليو - سبتمبر</w:t>
            </w:r>
            <w:r w:rsidRPr="00CB6BA5">
              <w:rPr>
                <w:rFonts w:ascii="Almarai Bold" w:hAnsi="Almarai Bold" w:cs="Almarai Bold"/>
                <w:color w:val="000000"/>
                <w:sz w:val="18"/>
                <w:szCs w:val="18"/>
                <w:rtl/>
                <w:lang w:bidi="ar-EG"/>
              </w:rPr>
              <w:t>202</w:t>
            </w:r>
            <w:r w:rsidRPr="00CB6BA5">
              <w:rPr>
                <w:rFonts w:ascii="Almarai Bold" w:hAnsi="Almarai Bold" w:cs="Almarai Bold" w:hint="cs"/>
                <w:color w:val="000000"/>
                <w:sz w:val="18"/>
                <w:szCs w:val="18"/>
                <w:rtl/>
                <w:lang w:bidi="ar-EG"/>
              </w:rPr>
              <w:t>5</w:t>
            </w:r>
          </w:p>
        </w:tc>
        <w:tc>
          <w:tcPr>
            <w:tcW w:w="2970" w:type="dxa"/>
            <w:vMerge w:val="restart"/>
            <w:tcBorders>
              <w:top w:val="single" w:sz="8" w:space="0" w:color="1FBACF"/>
            </w:tcBorders>
            <w:vAlign w:val="center"/>
          </w:tcPr>
          <w:p w14:paraId="09938C86" w14:textId="2616A2D8" w:rsidR="00D166A2" w:rsidRDefault="00D166A2" w:rsidP="00D166A2">
            <w:pPr>
              <w:bidi/>
              <w:spacing w:after="0"/>
              <w:ind w:left="695" w:right="1276"/>
              <w:jc w:val="both"/>
              <w:rPr>
                <w:rFonts w:ascii="Calibri" w:eastAsia="Sinkin Sans 400 Regular" w:hAnsi="Calibri" w:cs="Calibri"/>
                <w:sz w:val="18"/>
                <w:szCs w:val="18"/>
                <w:lang w:bidi="ar-EG"/>
              </w:rPr>
            </w:pPr>
          </w:p>
        </w:tc>
      </w:tr>
      <w:tr w:rsidR="00D166A2" w14:paraId="1B944C21" w14:textId="77777777">
        <w:tblPrEx>
          <w:tblCellMar>
            <w:left w:w="108" w:type="dxa"/>
            <w:right w:w="108" w:type="dxa"/>
          </w:tblCellMar>
        </w:tblPrEx>
        <w:trPr>
          <w:trHeight w:val="346"/>
        </w:trPr>
        <w:tc>
          <w:tcPr>
            <w:tcW w:w="2880" w:type="dxa"/>
            <w:vMerge/>
            <w:tcBorders>
              <w:top w:val="single" w:sz="8" w:space="0" w:color="1FBACF"/>
            </w:tcBorders>
            <w:vAlign w:val="center"/>
          </w:tcPr>
          <w:p w14:paraId="3D89A58E"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2059" w:type="dxa"/>
            <w:tcBorders>
              <w:top w:val="single" w:sz="8" w:space="0" w:color="1FBACF"/>
            </w:tcBorders>
            <w:shd w:val="clear" w:color="auto" w:fill="FFFFFF"/>
            <w:vAlign w:val="center"/>
          </w:tcPr>
          <w:p w14:paraId="64A10071" w14:textId="78E7A3C8"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CB6BA5">
              <w:rPr>
                <w:rFonts w:ascii="Almarai Bold" w:hAnsi="Almarai Bold" w:cs="Almarai Bold" w:hint="cs"/>
                <w:color w:val="000000"/>
                <w:sz w:val="18"/>
                <w:szCs w:val="18"/>
                <w:rtl/>
                <w:lang w:bidi="ar-EG"/>
              </w:rPr>
              <w:t>أبريل- يونيو</w:t>
            </w:r>
            <w:r w:rsidRPr="00CB6BA5">
              <w:rPr>
                <w:rFonts w:ascii="Almarai Bold" w:hAnsi="Almarai Bold" w:cs="Almarai Bold"/>
                <w:color w:val="000000"/>
                <w:sz w:val="18"/>
                <w:szCs w:val="18"/>
                <w:rtl/>
                <w:lang w:bidi="ar-EG"/>
              </w:rPr>
              <w:t xml:space="preserve"> 202</w:t>
            </w:r>
            <w:r w:rsidRPr="00CB6BA5">
              <w:rPr>
                <w:rFonts w:ascii="Almarai Bold" w:hAnsi="Almarai Bold" w:cs="Almarai Bold" w:hint="cs"/>
                <w:color w:val="000000"/>
                <w:sz w:val="18"/>
                <w:szCs w:val="18"/>
                <w:rtl/>
                <w:lang w:bidi="ar-EG"/>
              </w:rPr>
              <w:t>5</w:t>
            </w:r>
          </w:p>
        </w:tc>
        <w:tc>
          <w:tcPr>
            <w:tcW w:w="1260" w:type="dxa"/>
            <w:vMerge/>
            <w:tcBorders>
              <w:top w:val="single" w:sz="8" w:space="0" w:color="1FBACF"/>
            </w:tcBorders>
            <w:shd w:val="clear" w:color="auto" w:fill="FFFFFF"/>
          </w:tcPr>
          <w:p w14:paraId="0F9AD050" w14:textId="77777777"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980" w:type="dxa"/>
            <w:tcBorders>
              <w:top w:val="single" w:sz="8" w:space="0" w:color="1FBACF"/>
            </w:tcBorders>
            <w:shd w:val="clear" w:color="auto" w:fill="FFFFFF"/>
            <w:vAlign w:val="center"/>
          </w:tcPr>
          <w:p w14:paraId="413637B2" w14:textId="3DC4F85F"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CB6BA5">
              <w:rPr>
                <w:rFonts w:ascii="Almarai Bold" w:hAnsi="Almarai Bold" w:cs="Almarai Bold" w:hint="cs"/>
                <w:color w:val="000000"/>
                <w:sz w:val="18"/>
                <w:szCs w:val="18"/>
                <w:rtl/>
                <w:lang w:bidi="ar-EG"/>
              </w:rPr>
              <w:t>أبريل- يونيو</w:t>
            </w:r>
            <w:r w:rsidRPr="00CB6BA5">
              <w:rPr>
                <w:rFonts w:ascii="Almarai Bold" w:hAnsi="Almarai Bold" w:cs="Almarai Bold"/>
                <w:color w:val="000000"/>
                <w:sz w:val="18"/>
                <w:szCs w:val="18"/>
                <w:rtl/>
                <w:lang w:bidi="ar-EG"/>
              </w:rPr>
              <w:t xml:space="preserve"> 202</w:t>
            </w:r>
            <w:r w:rsidRPr="00CB6BA5">
              <w:rPr>
                <w:rFonts w:ascii="Almarai Bold" w:hAnsi="Almarai Bold" w:cs="Almarai Bold" w:hint="cs"/>
                <w:color w:val="000000"/>
                <w:sz w:val="18"/>
                <w:szCs w:val="18"/>
                <w:rtl/>
                <w:lang w:bidi="ar-EG"/>
              </w:rPr>
              <w:t>5</w:t>
            </w:r>
          </w:p>
        </w:tc>
        <w:tc>
          <w:tcPr>
            <w:tcW w:w="2970" w:type="dxa"/>
            <w:vMerge/>
            <w:tcBorders>
              <w:top w:val="single" w:sz="8" w:space="0" w:color="1FBACF"/>
            </w:tcBorders>
            <w:vAlign w:val="center"/>
          </w:tcPr>
          <w:p w14:paraId="58038F10" w14:textId="77777777" w:rsidR="00D166A2" w:rsidRDefault="00D166A2" w:rsidP="00D166A2">
            <w:pPr>
              <w:bidi/>
              <w:spacing w:after="0"/>
              <w:ind w:left="695" w:right="1276"/>
              <w:jc w:val="both"/>
              <w:rPr>
                <w:rFonts w:ascii="Almarai Bold" w:eastAsia="Sinkin Sans 400 Regular" w:hAnsi="Almarai Bold" w:cs="Almarai Bold"/>
                <w:sz w:val="16"/>
                <w:szCs w:val="16"/>
              </w:rPr>
            </w:pPr>
          </w:p>
        </w:tc>
      </w:tr>
      <w:tr w:rsidR="00D166A2" w14:paraId="22C5DF12" w14:textId="77777777">
        <w:tblPrEx>
          <w:tblCellMar>
            <w:left w:w="108" w:type="dxa"/>
            <w:right w:w="108" w:type="dxa"/>
          </w:tblCellMar>
        </w:tblPrEx>
        <w:trPr>
          <w:trHeight w:val="346"/>
        </w:trPr>
        <w:tc>
          <w:tcPr>
            <w:tcW w:w="2880" w:type="dxa"/>
            <w:vMerge/>
            <w:tcBorders>
              <w:top w:val="single" w:sz="8" w:space="0" w:color="1FBACF"/>
            </w:tcBorders>
            <w:vAlign w:val="center"/>
          </w:tcPr>
          <w:p w14:paraId="2339565F"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2059" w:type="dxa"/>
            <w:tcBorders>
              <w:top w:val="single" w:sz="8" w:space="0" w:color="1FBACF"/>
            </w:tcBorders>
            <w:shd w:val="clear" w:color="auto" w:fill="FFFFFF"/>
            <w:vAlign w:val="center"/>
          </w:tcPr>
          <w:p w14:paraId="69B33FD1" w14:textId="6720B011"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CB6BA5">
              <w:rPr>
                <w:rFonts w:ascii="Almarai Bold" w:hAnsi="Almarai Bold" w:cs="Almarai Bold" w:hint="cs"/>
                <w:color w:val="000000"/>
                <w:sz w:val="18"/>
                <w:szCs w:val="18"/>
                <w:rtl/>
                <w:lang w:bidi="ar-EG"/>
              </w:rPr>
              <w:t>يوليو - سبتمبر</w:t>
            </w:r>
            <w:r w:rsidRPr="00CB6BA5">
              <w:rPr>
                <w:rFonts w:ascii="Almarai Bold" w:hAnsi="Almarai Bold" w:cs="Almarai Bold"/>
                <w:color w:val="000000"/>
                <w:sz w:val="18"/>
                <w:szCs w:val="18"/>
                <w:rtl/>
                <w:lang w:bidi="ar-EG"/>
              </w:rPr>
              <w:t xml:space="preserve"> 202</w:t>
            </w:r>
            <w:r w:rsidRPr="00CB6BA5">
              <w:rPr>
                <w:rFonts w:ascii="Almarai Bold" w:hAnsi="Almarai Bold" w:cs="Almarai Bold" w:hint="cs"/>
                <w:color w:val="000000"/>
                <w:sz w:val="18"/>
                <w:szCs w:val="18"/>
                <w:rtl/>
                <w:lang w:bidi="ar-EG"/>
              </w:rPr>
              <w:t>4</w:t>
            </w:r>
          </w:p>
        </w:tc>
        <w:tc>
          <w:tcPr>
            <w:tcW w:w="1260" w:type="dxa"/>
            <w:vMerge/>
            <w:tcBorders>
              <w:top w:val="single" w:sz="8" w:space="0" w:color="1FBACF"/>
            </w:tcBorders>
            <w:shd w:val="clear" w:color="auto" w:fill="FFFFFF"/>
          </w:tcPr>
          <w:p w14:paraId="1CA435CE" w14:textId="77777777"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980" w:type="dxa"/>
            <w:tcBorders>
              <w:top w:val="single" w:sz="8" w:space="0" w:color="1FBACF"/>
            </w:tcBorders>
            <w:shd w:val="clear" w:color="auto" w:fill="FFFFFF"/>
            <w:vAlign w:val="center"/>
          </w:tcPr>
          <w:p w14:paraId="62B0E37F" w14:textId="6A8CB488"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CB6BA5">
              <w:rPr>
                <w:rFonts w:ascii="Almarai Bold" w:hAnsi="Almarai Bold" w:cs="Almarai Bold" w:hint="cs"/>
                <w:color w:val="000000"/>
                <w:sz w:val="18"/>
                <w:szCs w:val="18"/>
                <w:rtl/>
                <w:lang w:bidi="ar-EG"/>
              </w:rPr>
              <w:t>يوليو - سبتمبر</w:t>
            </w:r>
            <w:r w:rsidRPr="00CB6BA5">
              <w:rPr>
                <w:rFonts w:ascii="Almarai Bold" w:hAnsi="Almarai Bold" w:cs="Almarai Bold"/>
                <w:color w:val="000000"/>
                <w:sz w:val="18"/>
                <w:szCs w:val="18"/>
                <w:rtl/>
                <w:lang w:bidi="ar-EG"/>
              </w:rPr>
              <w:t xml:space="preserve"> 202</w:t>
            </w:r>
            <w:r w:rsidRPr="00CB6BA5">
              <w:rPr>
                <w:rFonts w:ascii="Almarai Bold" w:hAnsi="Almarai Bold" w:cs="Almarai Bold" w:hint="cs"/>
                <w:color w:val="000000"/>
                <w:sz w:val="18"/>
                <w:szCs w:val="18"/>
                <w:rtl/>
                <w:lang w:bidi="ar-EG"/>
              </w:rPr>
              <w:t>4</w:t>
            </w:r>
          </w:p>
        </w:tc>
        <w:tc>
          <w:tcPr>
            <w:tcW w:w="2970" w:type="dxa"/>
            <w:vMerge/>
            <w:tcBorders>
              <w:top w:val="single" w:sz="8" w:space="0" w:color="1FBACF"/>
            </w:tcBorders>
            <w:vAlign w:val="center"/>
          </w:tcPr>
          <w:p w14:paraId="371459CD" w14:textId="77777777" w:rsidR="00D166A2" w:rsidRDefault="00D166A2" w:rsidP="00D166A2">
            <w:pPr>
              <w:bidi/>
              <w:spacing w:after="0"/>
              <w:ind w:left="695" w:right="1276"/>
              <w:jc w:val="both"/>
              <w:rPr>
                <w:rFonts w:ascii="Almarai Bold" w:eastAsia="Sinkin Sans 400 Regular" w:hAnsi="Almarai Bold" w:cs="Almarai Bold"/>
                <w:sz w:val="16"/>
                <w:szCs w:val="16"/>
              </w:rPr>
            </w:pPr>
          </w:p>
        </w:tc>
      </w:tr>
      <w:tr w:rsidR="00D166A2" w14:paraId="68764A2D" w14:textId="77777777">
        <w:tblPrEx>
          <w:tblCellMar>
            <w:left w:w="108" w:type="dxa"/>
            <w:right w:w="108" w:type="dxa"/>
          </w:tblCellMar>
        </w:tblPrEx>
        <w:trPr>
          <w:trHeight w:val="346"/>
        </w:trPr>
        <w:tc>
          <w:tcPr>
            <w:tcW w:w="2880" w:type="dxa"/>
            <w:vMerge w:val="restart"/>
            <w:vAlign w:val="center"/>
          </w:tcPr>
          <w:p w14:paraId="1C0B87F6" w14:textId="158AEDEF" w:rsidR="00D166A2" w:rsidRDefault="00D166A2" w:rsidP="00D166A2">
            <w:pPr>
              <w:bidi/>
              <w:spacing w:after="0"/>
              <w:ind w:left="695" w:right="1276"/>
              <w:jc w:val="both"/>
              <w:rPr>
                <w:rFonts w:ascii="Calibri" w:eastAsia="Sinkin Sans 400 Regular" w:hAnsi="Calibri" w:cs="Calibri"/>
                <w:sz w:val="18"/>
                <w:szCs w:val="18"/>
                <w:lang w:bidi="ar-EG"/>
              </w:rPr>
            </w:pPr>
            <w:r>
              <w:t xml:space="preserve"> </w:t>
            </w:r>
          </w:p>
        </w:tc>
        <w:tc>
          <w:tcPr>
            <w:tcW w:w="2059" w:type="dxa"/>
            <w:shd w:val="clear" w:color="auto" w:fill="FFFFFF"/>
            <w:vAlign w:val="center"/>
          </w:tcPr>
          <w:p w14:paraId="016BBAB8" w14:textId="25047660" w:rsidR="00D166A2" w:rsidRPr="00CB6BA5" w:rsidRDefault="00D166A2" w:rsidP="00D166A2">
            <w:pPr>
              <w:bidi/>
              <w:spacing w:after="0" w:line="240" w:lineRule="auto"/>
              <w:jc w:val="center"/>
              <w:rPr>
                <w:rFonts w:ascii="Almarai Bold" w:eastAsia="Sinkin Sans 400 Regular" w:hAnsi="Almarai Bold" w:cs="Almarai Bold"/>
                <w:b/>
                <w:bCs/>
                <w:sz w:val="18"/>
                <w:szCs w:val="18"/>
                <w:lang w:bidi="ar-EG"/>
              </w:rPr>
            </w:pPr>
            <w:r w:rsidRPr="00CB6BA5">
              <w:rPr>
                <w:rFonts w:ascii="Almarai Bold" w:hAnsi="Almarai Bold" w:cs="Almarai Bold" w:hint="cs"/>
                <w:color w:val="000000"/>
                <w:sz w:val="18"/>
                <w:szCs w:val="18"/>
                <w:rtl/>
                <w:lang w:bidi="ar-EG"/>
              </w:rPr>
              <w:t>يوليو - سبتمبر</w:t>
            </w:r>
            <w:r w:rsidRPr="00CB6BA5">
              <w:rPr>
                <w:rFonts w:ascii="Almarai Bold" w:hAnsi="Almarai Bold" w:cs="Almarai Bold"/>
                <w:color w:val="000000"/>
                <w:sz w:val="18"/>
                <w:szCs w:val="18"/>
                <w:rtl/>
                <w:lang w:bidi="ar-EG"/>
              </w:rPr>
              <w:t>202</w:t>
            </w:r>
            <w:r w:rsidRPr="00CB6BA5">
              <w:rPr>
                <w:rFonts w:ascii="Almarai Bold" w:hAnsi="Almarai Bold" w:cs="Almarai Bold" w:hint="cs"/>
                <w:color w:val="000000"/>
                <w:sz w:val="18"/>
                <w:szCs w:val="18"/>
                <w:rtl/>
                <w:lang w:bidi="ar-EG"/>
              </w:rPr>
              <w:t>5</w:t>
            </w:r>
          </w:p>
        </w:tc>
        <w:tc>
          <w:tcPr>
            <w:tcW w:w="1260" w:type="dxa"/>
            <w:vMerge w:val="restart"/>
            <w:shd w:val="clear" w:color="auto" w:fill="FFFFFF"/>
          </w:tcPr>
          <w:p w14:paraId="1CE6C9DC" w14:textId="60950225" w:rsidR="00D166A2" w:rsidRPr="00CB6BA5" w:rsidRDefault="00CB6BA5" w:rsidP="00D166A2">
            <w:pPr>
              <w:bidi/>
              <w:spacing w:after="0" w:line="240" w:lineRule="auto"/>
              <w:jc w:val="center"/>
              <w:rPr>
                <w:rFonts w:ascii="Almarai Bold" w:eastAsia="Sinkin Sans 400 Regular" w:hAnsi="Almarai Bold" w:cs="Almarai Bold"/>
                <w:b/>
                <w:bCs/>
                <w:sz w:val="18"/>
                <w:szCs w:val="18"/>
                <w:lang w:bidi="ar-EG"/>
              </w:rPr>
            </w:pPr>
            <w:r w:rsidRPr="0051210A">
              <w:rPr>
                <w:rFonts w:ascii="Calibri" w:hAnsi="Calibri" w:cs="Calibri"/>
                <w:noProof/>
                <w:sz w:val="18"/>
                <w:szCs w:val="18"/>
              </w:rPr>
              <w:drawing>
                <wp:anchor distT="0" distB="0" distL="114300" distR="114300" simplePos="0" relativeHeight="252003328" behindDoc="0" locked="0" layoutInCell="1" allowOverlap="1" wp14:anchorId="299A61BE" wp14:editId="6BAA70AF">
                  <wp:simplePos x="0" y="0"/>
                  <wp:positionH relativeFrom="page">
                    <wp:posOffset>179070</wp:posOffset>
                  </wp:positionH>
                  <wp:positionV relativeFrom="page">
                    <wp:posOffset>188595</wp:posOffset>
                  </wp:positionV>
                  <wp:extent cx="435610" cy="418465"/>
                  <wp:effectExtent l="0" t="0" r="2540" b="635"/>
                  <wp:wrapNone/>
                  <wp:docPr id="2095825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5928" name="Picture 12"/>
                          <pic:cNvPicPr>
                            <a:picLocks noChangeAspect="1" noChangeArrowheads="1"/>
                          </pic:cNvPicPr>
                        </pic:nvPicPr>
                        <pic:blipFill>
                          <a:blip r:embed="rId156">
                            <a:duotone>
                              <a:schemeClr val="accent5">
                                <a:shade val="45000"/>
                                <a:satMod val="135000"/>
                              </a:schemeClr>
                              <a:prstClr val="white"/>
                            </a:duotone>
                            <a:clrChange>
                              <a:clrFrom>
                                <a:srgbClr val="FFFFFF"/>
                              </a:clrFrom>
                              <a:clrTo>
                                <a:srgbClr val="FFFFFF">
                                  <a:alpha val="0"/>
                                </a:srgbClr>
                              </a:clrTo>
                            </a:clrChange>
                            <a:extLst>
                              <a:ext uri="{BEBA8EAE-BF5A-486C-A8C5-ECC9F3942E4B}">
                                <a14:imgProps xmlns:a14="http://schemas.microsoft.com/office/drawing/2010/main">
                                  <a14:imgLayer r:embed="rId157">
                                    <a14:imgEffect>
                                      <a14:brightnessContrast bright="-71000"/>
                                    </a14:imgEffect>
                                  </a14:imgLayer>
                                </a14:imgProps>
                              </a:ext>
                              <a:ext uri="{28A0092B-C50C-407E-A947-70E740481C1C}">
                                <a14:useLocalDpi xmlns:a14="http://schemas.microsoft.com/office/drawing/2010/main" val="0"/>
                              </a:ext>
                            </a:extLst>
                          </a:blip>
                          <a:stretch>
                            <a:fillRect/>
                          </a:stretch>
                        </pic:blipFill>
                        <pic:spPr>
                          <a:xfrm>
                            <a:off x="0" y="0"/>
                            <a:ext cx="435610" cy="418465"/>
                          </a:xfrm>
                          <a:prstGeom prst="rect">
                            <a:avLst/>
                          </a:prstGeom>
                          <a:noFill/>
                        </pic:spPr>
                      </pic:pic>
                    </a:graphicData>
                  </a:graphic>
                </wp:anchor>
              </w:drawing>
            </w:r>
            <w:r w:rsidR="00D166A2" w:rsidRPr="00CB6BA5">
              <w:rPr>
                <w:rFonts w:ascii="Almarai Bold" w:eastAsia="Sinkin Sans 400 Regular" w:hAnsi="Almarai Bold" w:cs="Almarai Bold" w:hint="cs"/>
                <w:b/>
                <w:bCs/>
                <w:sz w:val="18"/>
                <w:szCs w:val="18"/>
                <w:rtl/>
                <w:lang w:bidi="ar-EG"/>
              </w:rPr>
              <w:t>التشغيل</w:t>
            </w:r>
          </w:p>
        </w:tc>
        <w:tc>
          <w:tcPr>
            <w:tcW w:w="1980" w:type="dxa"/>
            <w:shd w:val="clear" w:color="auto" w:fill="FFFFFF"/>
            <w:vAlign w:val="center"/>
          </w:tcPr>
          <w:p w14:paraId="5CDACC6C" w14:textId="3CAC4A03" w:rsidR="00D166A2" w:rsidRPr="00CB6BA5" w:rsidRDefault="00D166A2" w:rsidP="00D166A2">
            <w:pPr>
              <w:bidi/>
              <w:spacing w:after="0" w:line="240" w:lineRule="auto"/>
              <w:jc w:val="center"/>
              <w:rPr>
                <w:rFonts w:ascii="Almarai Bold" w:eastAsia="Sinkin Sans 400 Regular" w:hAnsi="Almarai Bold" w:cs="Almarai Bold"/>
                <w:b/>
                <w:bCs/>
                <w:sz w:val="18"/>
                <w:szCs w:val="18"/>
                <w:lang w:bidi="ar-EG"/>
              </w:rPr>
            </w:pPr>
            <w:r w:rsidRPr="00CB6BA5">
              <w:rPr>
                <w:rFonts w:ascii="Almarai Bold" w:hAnsi="Almarai Bold" w:cs="Almarai Bold" w:hint="cs"/>
                <w:color w:val="000000"/>
                <w:sz w:val="18"/>
                <w:szCs w:val="18"/>
                <w:rtl/>
                <w:lang w:bidi="ar-EG"/>
              </w:rPr>
              <w:t>يوليو - سبتمبر</w:t>
            </w:r>
            <w:r w:rsidRPr="00CB6BA5">
              <w:rPr>
                <w:rFonts w:ascii="Almarai Bold" w:hAnsi="Almarai Bold" w:cs="Almarai Bold"/>
                <w:color w:val="000000"/>
                <w:sz w:val="18"/>
                <w:szCs w:val="18"/>
                <w:rtl/>
                <w:lang w:bidi="ar-EG"/>
              </w:rPr>
              <w:t>202</w:t>
            </w:r>
            <w:r w:rsidRPr="00CB6BA5">
              <w:rPr>
                <w:rFonts w:ascii="Almarai Bold" w:hAnsi="Almarai Bold" w:cs="Almarai Bold" w:hint="cs"/>
                <w:color w:val="000000"/>
                <w:sz w:val="18"/>
                <w:szCs w:val="18"/>
                <w:rtl/>
                <w:lang w:bidi="ar-EG"/>
              </w:rPr>
              <w:t>5</w:t>
            </w:r>
          </w:p>
        </w:tc>
        <w:tc>
          <w:tcPr>
            <w:tcW w:w="2970" w:type="dxa"/>
            <w:vMerge w:val="restart"/>
            <w:vAlign w:val="center"/>
          </w:tcPr>
          <w:p w14:paraId="50E125DC"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r>
      <w:tr w:rsidR="00D166A2" w14:paraId="1039B679" w14:textId="77777777">
        <w:tblPrEx>
          <w:tblCellMar>
            <w:left w:w="108" w:type="dxa"/>
            <w:right w:w="108" w:type="dxa"/>
          </w:tblCellMar>
        </w:tblPrEx>
        <w:trPr>
          <w:trHeight w:val="346"/>
        </w:trPr>
        <w:tc>
          <w:tcPr>
            <w:tcW w:w="2880" w:type="dxa"/>
            <w:vMerge/>
            <w:vAlign w:val="center"/>
          </w:tcPr>
          <w:p w14:paraId="1D0897B6"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2059" w:type="dxa"/>
            <w:shd w:val="clear" w:color="auto" w:fill="FFFFFF"/>
            <w:vAlign w:val="center"/>
          </w:tcPr>
          <w:p w14:paraId="6DB0E227" w14:textId="613556F3"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CB6BA5">
              <w:rPr>
                <w:rFonts w:ascii="Almarai Bold" w:hAnsi="Almarai Bold" w:cs="Almarai Bold" w:hint="cs"/>
                <w:color w:val="000000"/>
                <w:sz w:val="18"/>
                <w:szCs w:val="18"/>
                <w:rtl/>
                <w:lang w:bidi="ar-EG"/>
              </w:rPr>
              <w:t>أبريل- يونيو</w:t>
            </w:r>
            <w:r w:rsidRPr="00CB6BA5">
              <w:rPr>
                <w:rFonts w:ascii="Almarai Bold" w:hAnsi="Almarai Bold" w:cs="Almarai Bold"/>
                <w:color w:val="000000"/>
                <w:sz w:val="18"/>
                <w:szCs w:val="18"/>
                <w:rtl/>
                <w:lang w:bidi="ar-EG"/>
              </w:rPr>
              <w:t xml:space="preserve"> 202</w:t>
            </w:r>
            <w:r w:rsidRPr="00CB6BA5">
              <w:rPr>
                <w:rFonts w:ascii="Almarai Bold" w:hAnsi="Almarai Bold" w:cs="Almarai Bold" w:hint="cs"/>
                <w:color w:val="000000"/>
                <w:sz w:val="18"/>
                <w:szCs w:val="18"/>
                <w:rtl/>
                <w:lang w:bidi="ar-EG"/>
              </w:rPr>
              <w:t>5</w:t>
            </w:r>
          </w:p>
        </w:tc>
        <w:tc>
          <w:tcPr>
            <w:tcW w:w="1260" w:type="dxa"/>
            <w:vMerge/>
            <w:shd w:val="clear" w:color="auto" w:fill="FFFFFF"/>
          </w:tcPr>
          <w:p w14:paraId="35E0E57C" w14:textId="77777777"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980" w:type="dxa"/>
            <w:shd w:val="clear" w:color="auto" w:fill="FFFFFF"/>
            <w:vAlign w:val="center"/>
          </w:tcPr>
          <w:p w14:paraId="0FD08E81" w14:textId="74D34B04"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CB6BA5">
              <w:rPr>
                <w:rFonts w:ascii="Almarai Bold" w:hAnsi="Almarai Bold" w:cs="Almarai Bold" w:hint="cs"/>
                <w:color w:val="000000"/>
                <w:sz w:val="18"/>
                <w:szCs w:val="18"/>
                <w:rtl/>
                <w:lang w:bidi="ar-EG"/>
              </w:rPr>
              <w:t>أبريل- يونيو</w:t>
            </w:r>
            <w:r w:rsidRPr="00CB6BA5">
              <w:rPr>
                <w:rFonts w:ascii="Almarai Bold" w:hAnsi="Almarai Bold" w:cs="Almarai Bold"/>
                <w:color w:val="000000"/>
                <w:sz w:val="18"/>
                <w:szCs w:val="18"/>
                <w:rtl/>
                <w:lang w:bidi="ar-EG"/>
              </w:rPr>
              <w:t xml:space="preserve"> 202</w:t>
            </w:r>
            <w:r w:rsidRPr="00CB6BA5">
              <w:rPr>
                <w:rFonts w:ascii="Almarai Bold" w:hAnsi="Almarai Bold" w:cs="Almarai Bold" w:hint="cs"/>
                <w:color w:val="000000"/>
                <w:sz w:val="18"/>
                <w:szCs w:val="18"/>
                <w:rtl/>
                <w:lang w:bidi="ar-EG"/>
              </w:rPr>
              <w:t>5</w:t>
            </w:r>
          </w:p>
        </w:tc>
        <w:tc>
          <w:tcPr>
            <w:tcW w:w="2970" w:type="dxa"/>
            <w:vMerge/>
            <w:vAlign w:val="center"/>
          </w:tcPr>
          <w:p w14:paraId="4EF7B724"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r w:rsidR="00D166A2" w14:paraId="65E19916" w14:textId="77777777">
        <w:tblPrEx>
          <w:tblCellMar>
            <w:left w:w="108" w:type="dxa"/>
            <w:right w:w="108" w:type="dxa"/>
          </w:tblCellMar>
        </w:tblPrEx>
        <w:trPr>
          <w:trHeight w:val="346"/>
        </w:trPr>
        <w:tc>
          <w:tcPr>
            <w:tcW w:w="2880" w:type="dxa"/>
            <w:vMerge/>
            <w:vAlign w:val="center"/>
          </w:tcPr>
          <w:p w14:paraId="111A03FF" w14:textId="77777777" w:rsidR="00D166A2" w:rsidRDefault="00D166A2" w:rsidP="00D166A2">
            <w:pPr>
              <w:bidi/>
              <w:spacing w:after="0"/>
              <w:ind w:left="695" w:right="1276"/>
              <w:jc w:val="both"/>
              <w:rPr>
                <w:rFonts w:ascii="Calibri" w:eastAsia="Sinkin Sans 400 Regular" w:hAnsi="Calibri" w:cs="Calibri"/>
                <w:sz w:val="18"/>
                <w:szCs w:val="18"/>
                <w:lang w:bidi="ar-EG"/>
              </w:rPr>
            </w:pPr>
          </w:p>
        </w:tc>
        <w:tc>
          <w:tcPr>
            <w:tcW w:w="2059" w:type="dxa"/>
            <w:shd w:val="clear" w:color="auto" w:fill="FFFFFF"/>
            <w:vAlign w:val="center"/>
          </w:tcPr>
          <w:p w14:paraId="2E17FE6B" w14:textId="2AA9BC59"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CB6BA5">
              <w:rPr>
                <w:rFonts w:ascii="Almarai Bold" w:hAnsi="Almarai Bold" w:cs="Almarai Bold" w:hint="cs"/>
                <w:color w:val="000000"/>
                <w:sz w:val="18"/>
                <w:szCs w:val="18"/>
                <w:rtl/>
                <w:lang w:bidi="ar-EG"/>
              </w:rPr>
              <w:t>يوليو - سبتمبر</w:t>
            </w:r>
            <w:r w:rsidRPr="00CB6BA5">
              <w:rPr>
                <w:rFonts w:ascii="Almarai Bold" w:hAnsi="Almarai Bold" w:cs="Almarai Bold"/>
                <w:color w:val="000000"/>
                <w:sz w:val="18"/>
                <w:szCs w:val="18"/>
                <w:rtl/>
                <w:lang w:bidi="ar-EG"/>
              </w:rPr>
              <w:t xml:space="preserve"> 202</w:t>
            </w:r>
            <w:r w:rsidRPr="00CB6BA5">
              <w:rPr>
                <w:rFonts w:ascii="Almarai Bold" w:hAnsi="Almarai Bold" w:cs="Almarai Bold" w:hint="cs"/>
                <w:color w:val="000000"/>
                <w:sz w:val="18"/>
                <w:szCs w:val="18"/>
                <w:rtl/>
                <w:lang w:bidi="ar-EG"/>
              </w:rPr>
              <w:t>4</w:t>
            </w:r>
          </w:p>
        </w:tc>
        <w:tc>
          <w:tcPr>
            <w:tcW w:w="1260" w:type="dxa"/>
            <w:vMerge/>
            <w:shd w:val="clear" w:color="auto" w:fill="FFFFFF"/>
          </w:tcPr>
          <w:p w14:paraId="69880BDC" w14:textId="77777777"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p>
        </w:tc>
        <w:tc>
          <w:tcPr>
            <w:tcW w:w="1980" w:type="dxa"/>
            <w:shd w:val="clear" w:color="auto" w:fill="FFFFFF"/>
            <w:vAlign w:val="center"/>
          </w:tcPr>
          <w:p w14:paraId="233BF195" w14:textId="21875167" w:rsidR="00D166A2" w:rsidRPr="00CB6BA5" w:rsidRDefault="00D166A2" w:rsidP="00D166A2">
            <w:pPr>
              <w:bidi/>
              <w:spacing w:after="0" w:line="240" w:lineRule="auto"/>
              <w:jc w:val="center"/>
              <w:rPr>
                <w:rFonts w:ascii="Almarai Bold" w:eastAsia="Sinkin Sans 400 Regular" w:hAnsi="Almarai Bold" w:cs="Almarai Bold"/>
                <w:b/>
                <w:bCs/>
                <w:sz w:val="18"/>
                <w:szCs w:val="18"/>
                <w:rtl/>
                <w:lang w:bidi="ar-EG"/>
              </w:rPr>
            </w:pPr>
            <w:r w:rsidRPr="00CB6BA5">
              <w:rPr>
                <w:rFonts w:ascii="Almarai Bold" w:hAnsi="Almarai Bold" w:cs="Almarai Bold" w:hint="cs"/>
                <w:color w:val="000000"/>
                <w:sz w:val="18"/>
                <w:szCs w:val="18"/>
                <w:rtl/>
                <w:lang w:bidi="ar-EG"/>
              </w:rPr>
              <w:t>يوليو - سبتمبر</w:t>
            </w:r>
            <w:r w:rsidRPr="00CB6BA5">
              <w:rPr>
                <w:rFonts w:ascii="Almarai Bold" w:hAnsi="Almarai Bold" w:cs="Almarai Bold"/>
                <w:color w:val="000000"/>
                <w:sz w:val="18"/>
                <w:szCs w:val="18"/>
                <w:rtl/>
                <w:lang w:bidi="ar-EG"/>
              </w:rPr>
              <w:t xml:space="preserve"> 202</w:t>
            </w:r>
            <w:r w:rsidRPr="00CB6BA5">
              <w:rPr>
                <w:rFonts w:ascii="Almarai Bold" w:hAnsi="Almarai Bold" w:cs="Almarai Bold" w:hint="cs"/>
                <w:color w:val="000000"/>
                <w:sz w:val="18"/>
                <w:szCs w:val="18"/>
                <w:rtl/>
                <w:lang w:bidi="ar-EG"/>
              </w:rPr>
              <w:t>4</w:t>
            </w:r>
          </w:p>
        </w:tc>
        <w:tc>
          <w:tcPr>
            <w:tcW w:w="2970" w:type="dxa"/>
            <w:vMerge/>
            <w:vAlign w:val="center"/>
          </w:tcPr>
          <w:p w14:paraId="4DAFA1DE" w14:textId="77777777" w:rsidR="00D166A2" w:rsidRDefault="00D166A2" w:rsidP="00D166A2">
            <w:pPr>
              <w:bidi/>
              <w:spacing w:after="0"/>
              <w:ind w:left="695" w:right="1276"/>
              <w:jc w:val="both"/>
              <w:rPr>
                <w:rFonts w:ascii="Almarai Bold" w:eastAsia="Sinkin Sans 400 Regular" w:hAnsi="Almarai Bold" w:cs="Almarai Bold"/>
                <w:b/>
                <w:bCs/>
                <w:sz w:val="16"/>
                <w:szCs w:val="16"/>
              </w:rPr>
            </w:pPr>
          </w:p>
        </w:tc>
      </w:tr>
    </w:tbl>
    <w:p w14:paraId="1ABAE039" w14:textId="77777777" w:rsidR="00C95244" w:rsidRDefault="00E96381">
      <w:pPr>
        <w:bidi/>
        <w:spacing w:before="120"/>
        <w:ind w:left="23"/>
        <w:jc w:val="both"/>
        <w:rPr>
          <w:rFonts w:ascii="Almarai" w:hAnsi="Almarai" w:cs="Almarai"/>
          <w:sz w:val="18"/>
          <w:szCs w:val="18"/>
          <w:rtl/>
          <w:lang w:bidi="ar-EG"/>
        </w:rPr>
      </w:pPr>
      <w:r>
        <w:rPr>
          <w:rFonts w:ascii="Almarai" w:hAnsi="Almarai" w:cs="Almarai"/>
          <w:i/>
          <w:iCs/>
          <w:sz w:val="18"/>
          <w:szCs w:val="18"/>
          <w:rtl/>
          <w:lang w:bidi="ar-EG"/>
        </w:rPr>
        <w:t>المصدر</w:t>
      </w:r>
      <w:r>
        <w:rPr>
          <w:rFonts w:ascii="Almarai" w:hAnsi="Almarai" w:cs="Almarai"/>
          <w:sz w:val="18"/>
          <w:szCs w:val="18"/>
          <w:rtl/>
          <w:lang w:bidi="ar-EG"/>
        </w:rPr>
        <w:t>: نتائج الاستبيان.</w:t>
      </w:r>
      <w:r>
        <w:t xml:space="preserve"> </w:t>
      </w:r>
    </w:p>
    <w:p w14:paraId="0E38AE85" w14:textId="77777777" w:rsidR="00C95244" w:rsidRDefault="00C95244">
      <w:pPr>
        <w:bidi/>
        <w:spacing w:before="120"/>
        <w:ind w:left="697"/>
        <w:jc w:val="both"/>
        <w:rPr>
          <w:rtl/>
          <w:lang w:bidi="ar-EG"/>
        </w:rPr>
      </w:pPr>
    </w:p>
    <w:p w14:paraId="2F8BE68E" w14:textId="77777777" w:rsidR="00C95244" w:rsidRDefault="00C95244">
      <w:pPr>
        <w:bidi/>
        <w:spacing w:before="120"/>
        <w:ind w:left="697"/>
        <w:jc w:val="both"/>
        <w:rPr>
          <w:rtl/>
          <w:lang w:bidi="ar-EG"/>
        </w:rPr>
      </w:pPr>
    </w:p>
    <w:p w14:paraId="129B2E55" w14:textId="77777777" w:rsidR="004D15E3" w:rsidRDefault="004D15E3" w:rsidP="004D15E3">
      <w:pPr>
        <w:bidi/>
        <w:spacing w:before="120"/>
        <w:ind w:left="697"/>
        <w:jc w:val="both"/>
        <w:rPr>
          <w:rtl/>
          <w:lang w:bidi="ar-EG"/>
        </w:rPr>
      </w:pPr>
    </w:p>
    <w:p w14:paraId="3BC4C033" w14:textId="77777777" w:rsidR="004D15E3" w:rsidRDefault="004D15E3" w:rsidP="004D15E3">
      <w:pPr>
        <w:bidi/>
        <w:spacing w:before="120"/>
        <w:ind w:left="697"/>
        <w:jc w:val="both"/>
        <w:rPr>
          <w:rtl/>
          <w:lang w:bidi="ar-EG"/>
        </w:rPr>
      </w:pPr>
    </w:p>
    <w:p w14:paraId="113908C9" w14:textId="77777777" w:rsidR="004D15E3" w:rsidRDefault="004D15E3" w:rsidP="004D15E3">
      <w:pPr>
        <w:bidi/>
        <w:spacing w:before="120"/>
        <w:ind w:left="697"/>
        <w:jc w:val="both"/>
        <w:rPr>
          <w:rtl/>
          <w:lang w:bidi="ar-EG"/>
        </w:rPr>
      </w:pPr>
    </w:p>
    <w:p w14:paraId="7A7FBDAF" w14:textId="77777777" w:rsidR="004D15E3" w:rsidRDefault="004D15E3" w:rsidP="004D15E3">
      <w:pPr>
        <w:bidi/>
        <w:spacing w:before="120"/>
        <w:ind w:left="697"/>
        <w:jc w:val="both"/>
        <w:rPr>
          <w:rtl/>
          <w:lang w:bidi="ar-EG"/>
        </w:rPr>
      </w:pPr>
    </w:p>
    <w:p w14:paraId="3FCCA694" w14:textId="77777777" w:rsidR="004D15E3" w:rsidRDefault="004D15E3" w:rsidP="004D15E3">
      <w:pPr>
        <w:bidi/>
        <w:spacing w:before="120"/>
        <w:ind w:left="697"/>
        <w:jc w:val="both"/>
        <w:rPr>
          <w:lang w:bidi="ar-EG"/>
        </w:rPr>
      </w:pPr>
    </w:p>
    <w:p w14:paraId="6E9CEE13" w14:textId="77777777" w:rsidR="000444AD" w:rsidRDefault="000444AD" w:rsidP="000444AD">
      <w:pPr>
        <w:bidi/>
        <w:spacing w:before="120"/>
        <w:ind w:left="697"/>
        <w:jc w:val="both"/>
        <w:rPr>
          <w:rtl/>
          <w:lang w:bidi="ar-EG"/>
        </w:rPr>
      </w:pPr>
    </w:p>
    <w:p w14:paraId="1EED9D4C" w14:textId="77777777" w:rsidR="004D15E3" w:rsidRDefault="004D15E3" w:rsidP="004D15E3">
      <w:pPr>
        <w:bidi/>
        <w:spacing w:before="120"/>
        <w:ind w:left="697"/>
        <w:jc w:val="both"/>
        <w:rPr>
          <w:rtl/>
          <w:lang w:bidi="ar-EG"/>
        </w:rPr>
      </w:pPr>
    </w:p>
    <w:p w14:paraId="25189EF1" w14:textId="33C2D73D" w:rsidR="00C95244" w:rsidRDefault="008401E6">
      <w:pPr>
        <w:bidi/>
        <w:ind w:left="-67"/>
        <w:outlineLvl w:val="0"/>
        <w:rPr>
          <w:rFonts w:ascii="Almarai Bold" w:eastAsia="Sinkin Sans 400 Regular" w:hAnsi="Almarai Bold" w:cs="Almarai Bold"/>
          <w:b/>
          <w:bCs/>
          <w:color w:val="1FBACF"/>
          <w:sz w:val="40"/>
          <w:szCs w:val="40"/>
          <w:lang w:bidi="ar-EG"/>
        </w:rPr>
      </w:pPr>
      <w:bookmarkStart w:id="42" w:name="_Toc160037026"/>
      <w:bookmarkStart w:id="43" w:name="_Toc201506408"/>
      <w:r>
        <w:rPr>
          <w:rtl/>
        </w:rPr>
        <w:lastRenderedPageBreak/>
        <w:t xml:space="preserve"> </w:t>
      </w:r>
      <w:r w:rsidR="00E96381">
        <w:rPr>
          <w:rFonts w:ascii="Almarai Bold" w:hAnsi="Almarai Bold" w:cs="Almarai Bold"/>
          <w:noProof/>
          <w:color w:val="1FBACF"/>
          <w:sz w:val="40"/>
          <w:szCs w:val="40"/>
        </w:rPr>
        <w:drawing>
          <wp:anchor distT="0" distB="0" distL="114300" distR="114300" simplePos="0" relativeHeight="251712512" behindDoc="1" locked="0" layoutInCell="1" allowOverlap="1" wp14:anchorId="593F7557" wp14:editId="21BF738F">
            <wp:simplePos x="0" y="0"/>
            <wp:positionH relativeFrom="page">
              <wp:align>right</wp:align>
            </wp:positionH>
            <wp:positionV relativeFrom="page">
              <wp:align>center</wp:align>
            </wp:positionV>
            <wp:extent cx="7218045" cy="10201275"/>
            <wp:effectExtent l="0" t="0" r="1905" b="9525"/>
            <wp:wrapNone/>
            <wp:docPr id="112841261" name="Picture 112841261"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1261" name="Picture 112841261"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18045" cy="10201275"/>
                    </a:xfrm>
                    <a:prstGeom prst="rect">
                      <a:avLst/>
                    </a:prstGeom>
                    <a:noFill/>
                    <a:ln>
                      <a:noFill/>
                    </a:ln>
                  </pic:spPr>
                </pic:pic>
              </a:graphicData>
            </a:graphic>
          </wp:anchor>
        </w:drawing>
      </w:r>
      <w:r w:rsidR="00E96381">
        <w:rPr>
          <w:rtl/>
        </w:rPr>
        <w:t xml:space="preserve"> </w:t>
      </w:r>
      <w:r w:rsidR="00E96381">
        <w:rPr>
          <w:rFonts w:ascii="Almarai Bold" w:eastAsia="Sinkin Sans 400 Regular" w:hAnsi="Almarai Bold" w:cs="Almarai Bold"/>
          <w:b/>
          <w:bCs/>
          <w:color w:val="1FBACF"/>
          <w:sz w:val="40"/>
          <w:szCs w:val="40"/>
          <w:rtl/>
          <w:lang w:bidi="ar-EG"/>
        </w:rPr>
        <w:t>ملحق الجداول</w:t>
      </w:r>
      <w:bookmarkEnd w:id="42"/>
      <w:bookmarkEnd w:id="43"/>
    </w:p>
    <w:p w14:paraId="3C9656B9" w14:textId="77777777" w:rsidR="00C95244" w:rsidRDefault="00C95244">
      <w:pPr>
        <w:bidi/>
        <w:ind w:left="695"/>
        <w:outlineLvl w:val="0"/>
        <w:rPr>
          <w:rFonts w:ascii="Almarai Bold" w:eastAsia="Sinkin Sans 400 Regular" w:hAnsi="Almarai Bold" w:cs="Almarai Bold"/>
          <w:b/>
          <w:bCs/>
          <w:color w:val="1FBACF"/>
          <w:sz w:val="48"/>
          <w:szCs w:val="48"/>
          <w:lang w:bidi="ar-EG"/>
        </w:rPr>
      </w:pPr>
    </w:p>
    <w:p w14:paraId="6E89C282" w14:textId="0A0AE452" w:rsidR="00C95244" w:rsidRDefault="00C95244">
      <w:pPr>
        <w:bidi/>
        <w:ind w:left="695"/>
        <w:outlineLvl w:val="0"/>
        <w:rPr>
          <w:rFonts w:ascii="Almarai Bold" w:eastAsia="Sinkin Sans 400 Regular" w:hAnsi="Almarai Bold" w:cs="Almarai Bold"/>
          <w:b/>
          <w:bCs/>
          <w:color w:val="1FBACF"/>
          <w:sz w:val="48"/>
          <w:szCs w:val="48"/>
          <w:lang w:bidi="ar-EG"/>
        </w:rPr>
      </w:pPr>
    </w:p>
    <w:p w14:paraId="35F7E41F" w14:textId="77777777" w:rsidR="00C95244" w:rsidRDefault="00C95244">
      <w:pPr>
        <w:bidi/>
        <w:ind w:left="695"/>
        <w:outlineLvl w:val="0"/>
        <w:rPr>
          <w:rFonts w:ascii="Almarai Bold" w:eastAsia="Sinkin Sans 400 Regular" w:hAnsi="Almarai Bold" w:cs="Almarai Bold"/>
          <w:b/>
          <w:bCs/>
          <w:color w:val="1FBACF"/>
          <w:sz w:val="48"/>
          <w:szCs w:val="48"/>
          <w:lang w:bidi="ar-EG"/>
        </w:rPr>
      </w:pPr>
    </w:p>
    <w:p w14:paraId="01F74C83" w14:textId="77777777" w:rsidR="00C95244" w:rsidRDefault="00C95244">
      <w:pPr>
        <w:bidi/>
        <w:ind w:left="695"/>
        <w:outlineLvl w:val="0"/>
        <w:rPr>
          <w:rFonts w:ascii="Almarai Bold" w:eastAsia="Sinkin Sans 400 Regular" w:hAnsi="Almarai Bold" w:cs="Almarai Bold"/>
          <w:b/>
          <w:bCs/>
          <w:color w:val="1FBACF"/>
          <w:sz w:val="48"/>
          <w:szCs w:val="48"/>
          <w:lang w:bidi="ar-EG"/>
        </w:rPr>
      </w:pPr>
    </w:p>
    <w:p w14:paraId="073EE980" w14:textId="77777777" w:rsidR="00C95244" w:rsidRDefault="00C95244">
      <w:pPr>
        <w:bidi/>
        <w:ind w:left="695"/>
        <w:outlineLvl w:val="0"/>
      </w:pPr>
      <w:bookmarkStart w:id="44" w:name="_Toc160037027"/>
    </w:p>
    <w:bookmarkEnd w:id="44"/>
    <w:p w14:paraId="139097EA" w14:textId="77777777" w:rsidR="00C95244" w:rsidRDefault="00C95244">
      <w:pPr>
        <w:bidi/>
        <w:ind w:left="695"/>
        <w:outlineLvl w:val="0"/>
        <w:rPr>
          <w:rFonts w:ascii="Almarai Bold" w:eastAsia="Sinkin Sans 400 Regular" w:hAnsi="Almarai Bold" w:cs="Almarai Bold"/>
          <w:b/>
          <w:bCs/>
          <w:color w:val="1FBACF"/>
          <w:sz w:val="48"/>
          <w:szCs w:val="48"/>
          <w:lang w:bidi="ar-EG"/>
        </w:rPr>
      </w:pPr>
    </w:p>
    <w:bookmarkStart w:id="45" w:name="_Toc169008460"/>
    <w:bookmarkStart w:id="46" w:name="_Toc160037028"/>
    <w:bookmarkStart w:id="47" w:name="_Toc201506409"/>
    <w:p w14:paraId="2D20B042" w14:textId="77777777" w:rsidR="00C95244" w:rsidRDefault="00E96381">
      <w:pPr>
        <w:bidi/>
        <w:ind w:left="695"/>
        <w:outlineLvl w:val="0"/>
        <w:rPr>
          <w:rFonts w:ascii="Almarai Bold" w:eastAsia="Sinkin Sans 400 Regular" w:hAnsi="Almarai Bold" w:cs="Almarai Bold"/>
          <w:b/>
          <w:bCs/>
          <w:color w:val="1FBACF"/>
          <w:sz w:val="48"/>
          <w:szCs w:val="48"/>
          <w:lang w:bidi="ar-EG"/>
        </w:rPr>
      </w:pPr>
      <w:r>
        <w:rPr>
          <w:rFonts w:ascii="Almarai Bold" w:eastAsia="Sinkin Sans 400 Regular" w:hAnsi="Almarai Bold" w:cs="Almarai Bold"/>
          <w:b/>
          <w:bCs/>
          <w:noProof/>
          <w:color w:val="1FBACF"/>
          <w:spacing w:val="-8"/>
          <w:sz w:val="40"/>
          <w:szCs w:val="40"/>
        </w:rPr>
        <mc:AlternateContent>
          <mc:Choice Requires="wps">
            <w:drawing>
              <wp:anchor distT="45720" distB="45720" distL="114300" distR="114300" simplePos="0" relativeHeight="251695104" behindDoc="0" locked="0" layoutInCell="1" allowOverlap="1" wp14:anchorId="02D8762D" wp14:editId="48C0F5FD">
                <wp:simplePos x="0" y="0"/>
                <wp:positionH relativeFrom="margin">
                  <wp:posOffset>-3628390</wp:posOffset>
                </wp:positionH>
                <wp:positionV relativeFrom="paragraph">
                  <wp:posOffset>789940</wp:posOffset>
                </wp:positionV>
                <wp:extent cx="8086090" cy="475615"/>
                <wp:effectExtent l="0" t="0" r="5398" b="0"/>
                <wp:wrapNone/>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086090" cy="475615"/>
                        </a:xfrm>
                        <a:prstGeom prst="rect">
                          <a:avLst/>
                        </a:prstGeom>
                        <a:noFill/>
                        <a:ln w="9525">
                          <a:noFill/>
                          <a:miter lim="800000"/>
                        </a:ln>
                      </wps:spPr>
                      <wps:txbx>
                        <w:txbxContent>
                          <w:p w14:paraId="4C4E608E" w14:textId="77777777" w:rsidR="00FF3A2B" w:rsidRDefault="00FF3A2B">
                            <w:pPr>
                              <w:bidi/>
                              <w:spacing w:after="0" w:line="276" w:lineRule="auto"/>
                              <w:rPr>
                                <w:rFonts w:ascii="Almarai" w:eastAsia="Times New Roman" w:hAnsi="Almarai" w:cs="Almarai"/>
                                <w:sz w:val="14"/>
                                <w:szCs w:val="14"/>
                                <w:rtl/>
                              </w:rPr>
                            </w:pPr>
                            <w:r>
                              <w:rPr>
                                <w:rFonts w:ascii="Almarai" w:eastAsia="Times New Roman" w:hAnsi="Almarai" w:cs="Almarai"/>
                                <w:sz w:val="14"/>
                                <w:szCs w:val="14"/>
                                <w:rtl/>
                              </w:rPr>
                              <w:t>1</w:t>
                            </w:r>
                            <w:r>
                              <w:rPr>
                                <w:rFonts w:ascii="Almarai" w:eastAsia="Times New Roman" w:hAnsi="Almarai" w:cs="Almarai"/>
                                <w:sz w:val="14"/>
                                <w:szCs w:val="14"/>
                              </w:rPr>
                              <w:t xml:space="preserve"> </w:t>
                            </w:r>
                            <w:r>
                              <w:rPr>
                                <w:rFonts w:ascii="Almarai" w:eastAsia="Times New Roman" w:hAnsi="Almarai" w:cs="Almarai"/>
                                <w:sz w:val="14"/>
                                <w:szCs w:val="14"/>
                                <w:rtl/>
                              </w:rPr>
                              <w:t>تمثل الأرقام نسبة إجمالي الردود. مجموع الردود بأعلى، ثابت، وأقل قد يختلف عن المائة نتيجة للتقريب</w:t>
                            </w:r>
                            <w:r>
                              <w:rPr>
                                <w:rFonts w:ascii="Almarai" w:eastAsia="Times New Roman" w:hAnsi="Almarai" w:cs="Almarai"/>
                                <w:sz w:val="14"/>
                                <w:szCs w:val="14"/>
                              </w:rPr>
                              <w:t xml:space="preserve">. </w:t>
                            </w:r>
                          </w:p>
                          <w:p w14:paraId="75DAF2BC" w14:textId="77777777" w:rsidR="00FF3A2B" w:rsidRDefault="00FF3A2B">
                            <w:pPr>
                              <w:bidi/>
                              <w:spacing w:after="0" w:line="276" w:lineRule="auto"/>
                              <w:rPr>
                                <w:rFonts w:ascii="Almarai" w:eastAsia="Times New Roman" w:hAnsi="Almarai" w:cs="Almarai"/>
                                <w:sz w:val="14"/>
                                <w:szCs w:val="14"/>
                              </w:rPr>
                            </w:pPr>
                            <w:r>
                              <w:rPr>
                                <w:rFonts w:ascii="Almarai" w:eastAsia="Times New Roman" w:hAnsi="Almarai" w:cs="Almarai"/>
                                <w:sz w:val="14"/>
                                <w:szCs w:val="14"/>
                                <w:rtl/>
                              </w:rPr>
                              <w:t>2 مساو للمتوسط البسيط لمؤشرات المتغيرات. للاطلاع على طريقة حساب المؤشر انظر المنهجية.</w:t>
                            </w:r>
                          </w:p>
                        </w:txbxContent>
                      </wps:txbx>
                      <wps:bodyPr rot="0" vert="horz" wrap="square" lIns="91440" tIns="45720" rIns="91440" bIns="45720" anchor="t" anchorCtr="0">
                        <a:noAutofit/>
                      </wps:bodyPr>
                    </wps:wsp>
                  </a:graphicData>
                </a:graphic>
              </wp:anchor>
            </w:drawing>
          </mc:Choice>
          <mc:Fallback>
            <w:pict>
              <v:shape w14:anchorId="02D8762D" id="Text Box 2" o:spid="_x0000_s1135" type="#_x0000_t202" style="position:absolute;left:0;text-align:left;margin-left:-285.7pt;margin-top:62.2pt;width:636.7pt;height:37.45pt;rotation:90;z-index:25169510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" filled="f" stroked="f">
                <v:textbox>
                  <w:txbxContent>
                    <w:p w14:paraId="4C4E608E" w14:textId="77777777" w:rsidR="00FF3A2B" w:rsidRDefault="00FF3A2B">
                      <w:pPr>
                        <w:bidi/>
                        <w:spacing w:after="0" w:line="276" w:lineRule="auto"/>
                        <w:rPr>
                          <w:rFonts w:ascii="Almarai" w:eastAsia="Times New Roman" w:hAnsi="Almarai" w:cs="Almarai"/>
                          <w:sz w:val="14"/>
                          <w:szCs w:val="14"/>
                          <w:rtl/>
                        </w:rPr>
                      </w:pPr>
                      <w:r>
                        <w:rPr>
                          <w:rFonts w:ascii="Almarai" w:eastAsia="Times New Roman" w:hAnsi="Almarai" w:cs="Almarai"/>
                          <w:sz w:val="14"/>
                          <w:szCs w:val="14"/>
                          <w:rtl/>
                        </w:rPr>
                        <w:t>1</w:t>
                      </w:r>
                      <w:r>
                        <w:rPr>
                          <w:rFonts w:ascii="Almarai" w:eastAsia="Times New Roman" w:hAnsi="Almarai" w:cs="Almarai"/>
                          <w:sz w:val="14"/>
                          <w:szCs w:val="14"/>
                        </w:rPr>
                        <w:t xml:space="preserve"> </w:t>
                      </w:r>
                      <w:r>
                        <w:rPr>
                          <w:rFonts w:ascii="Almarai" w:eastAsia="Times New Roman" w:hAnsi="Almarai" w:cs="Almarai"/>
                          <w:sz w:val="14"/>
                          <w:szCs w:val="14"/>
                          <w:rtl/>
                        </w:rPr>
                        <w:t>تمثل الأرقام نسبة إجمالي الردود. مجموع الردود بأعلى، ثابت، وأقل قد يختلف عن المائة نتيجة للتقريب</w:t>
                      </w:r>
                      <w:r>
                        <w:rPr>
                          <w:rFonts w:ascii="Almarai" w:eastAsia="Times New Roman" w:hAnsi="Almarai" w:cs="Almarai"/>
                          <w:sz w:val="14"/>
                          <w:szCs w:val="14"/>
                        </w:rPr>
                        <w:t xml:space="preserve">. </w:t>
                      </w:r>
                    </w:p>
                    <w:p w14:paraId="75DAF2BC" w14:textId="77777777" w:rsidR="00FF3A2B" w:rsidRDefault="00FF3A2B">
                      <w:pPr>
                        <w:bidi/>
                        <w:spacing w:after="0" w:line="276" w:lineRule="auto"/>
                        <w:rPr>
                          <w:rFonts w:ascii="Almarai" w:eastAsia="Times New Roman" w:hAnsi="Almarai" w:cs="Almarai"/>
                          <w:sz w:val="14"/>
                          <w:szCs w:val="14"/>
                        </w:rPr>
                      </w:pPr>
                      <w:r>
                        <w:rPr>
                          <w:rFonts w:ascii="Almarai" w:eastAsia="Times New Roman" w:hAnsi="Almarai" w:cs="Almarai"/>
                          <w:sz w:val="14"/>
                          <w:szCs w:val="14"/>
                          <w:rtl/>
                        </w:rPr>
                        <w:t>2 مساو للمتوسط البسيط لمؤشرات المتغيرات. للاطلاع على طريقة حساب المؤشر انظر المنهجية.</w:t>
                      </w:r>
                    </w:p>
                  </w:txbxContent>
                </v:textbox>
                <w10:wrap anchorx="margin"/>
              </v:shape>
            </w:pict>
          </mc:Fallback>
        </mc:AlternateContent>
      </w:r>
      <w:bookmarkEnd w:id="45"/>
      <w:bookmarkEnd w:id="46"/>
      <w:bookmarkEnd w:id="47"/>
    </w:p>
    <w:p w14:paraId="5A16B0C6" w14:textId="70DA02F6" w:rsidR="00C95244" w:rsidRDefault="00290235">
      <w:pPr>
        <w:bidi/>
        <w:ind w:left="695"/>
        <w:outlineLvl w:val="0"/>
        <w:rPr>
          <w:rFonts w:ascii="Almarai Bold" w:eastAsia="Sinkin Sans 400 Regular" w:hAnsi="Almarai Bold" w:cs="Almarai Bold"/>
          <w:b/>
          <w:bCs/>
          <w:color w:val="1FBACF"/>
          <w:sz w:val="48"/>
          <w:szCs w:val="48"/>
          <w:lang w:bidi="ar-EG"/>
        </w:rPr>
      </w:pPr>
      <w:bookmarkStart w:id="48" w:name="_Toc169008461"/>
      <w:bookmarkStart w:id="49" w:name="_Toc201506410"/>
      <w:r w:rsidRPr="00290235">
        <w:rPr>
          <w:noProof/>
        </w:rPr>
        <w:drawing>
          <wp:anchor distT="0" distB="0" distL="114300" distR="114300" simplePos="0" relativeHeight="252005376" behindDoc="0" locked="0" layoutInCell="1" allowOverlap="1" wp14:anchorId="08D6CD2F" wp14:editId="2211D655">
            <wp:simplePos x="0" y="0"/>
            <wp:positionH relativeFrom="column">
              <wp:posOffset>-2323920</wp:posOffset>
            </wp:positionH>
            <wp:positionV relativeFrom="paragraph">
              <wp:posOffset>-725484</wp:posOffset>
            </wp:positionV>
            <wp:extent cx="8719134" cy="2163317"/>
            <wp:effectExtent l="1270" t="0" r="7620" b="7620"/>
            <wp:wrapNone/>
            <wp:docPr id="1545420245"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rot="5400000">
                      <a:off x="0" y="0"/>
                      <a:ext cx="8740396" cy="21685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381">
        <w:rPr>
          <w:rFonts w:ascii="Almarai Bold" w:eastAsia="Sinkin Sans 400 Regular" w:hAnsi="Almarai Bold" w:cs="Almarai Bold"/>
          <w:b/>
          <w:bCs/>
          <w:noProof/>
          <w:color w:val="1FBACF"/>
          <w:spacing w:val="-8"/>
          <w:sz w:val="40"/>
          <w:szCs w:val="40"/>
        </w:rPr>
        <mc:AlternateContent>
          <mc:Choice Requires="wps">
            <w:drawing>
              <wp:anchor distT="45720" distB="45720" distL="114300" distR="114300" simplePos="0" relativeHeight="251722752" behindDoc="0" locked="0" layoutInCell="1" allowOverlap="1" wp14:anchorId="7CB87215" wp14:editId="4B1CFEB2">
                <wp:simplePos x="0" y="0"/>
                <wp:positionH relativeFrom="margin">
                  <wp:posOffset>-822325</wp:posOffset>
                </wp:positionH>
                <wp:positionV relativeFrom="paragraph">
                  <wp:posOffset>405130</wp:posOffset>
                </wp:positionV>
                <wp:extent cx="8293735" cy="322580"/>
                <wp:effectExtent l="4128" t="0" r="0" b="0"/>
                <wp:wrapSquare wrapText="bothSides"/>
                <wp:docPr id="1368042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293735" cy="322580"/>
                        </a:xfrm>
                        <a:prstGeom prst="rect">
                          <a:avLst/>
                        </a:prstGeom>
                        <a:noFill/>
                        <a:ln w="9525">
                          <a:noFill/>
                          <a:miter lim="800000"/>
                        </a:ln>
                      </wps:spPr>
                      <wps:txbx>
                        <w:txbxContent>
                          <w:p w14:paraId="52401209" w14:textId="0D23A972" w:rsidR="00FF3A2B" w:rsidRDefault="001032BC">
                            <w:pPr>
                              <w:bidi/>
                              <w:spacing w:after="0" w:line="240" w:lineRule="auto"/>
                              <w:rPr>
                                <w:rFonts w:ascii="Almarai Bold" w:eastAsia="Times New Roman" w:hAnsi="Almarai Bold" w:cs="Almarai Bold"/>
                                <w:b/>
                                <w:bCs/>
                                <w:color w:val="1FBACF"/>
                                <w:sz w:val="24"/>
                                <w:szCs w:val="24"/>
                              </w:rPr>
                            </w:pPr>
                            <w:r>
                              <w:rPr>
                                <w:rFonts w:ascii="Almarai Bold" w:eastAsia="Times New Roman" w:hAnsi="Almarai Bold" w:cs="Almarai Bold" w:hint="cs"/>
                                <w:b/>
                                <w:bCs/>
                                <w:color w:val="1FBACF"/>
                                <w:sz w:val="24"/>
                                <w:szCs w:val="24"/>
                                <w:rtl/>
                              </w:rPr>
                              <w:t>ال</w:t>
                            </w:r>
                            <w:r w:rsidR="00FF3A2B">
                              <w:rPr>
                                <w:rFonts w:ascii="Almarai Bold" w:eastAsia="Times New Roman" w:hAnsi="Almarai Bold" w:cs="Almarai Bold"/>
                                <w:b/>
                                <w:bCs/>
                                <w:color w:val="1FBACF"/>
                                <w:sz w:val="24"/>
                                <w:szCs w:val="24"/>
                                <w:rtl/>
                              </w:rPr>
                              <w:t>جدول م2: نتائج الاستبيان: ملخص التوقعات لكافة شركات العينة على المستوى القطاعي (</w:t>
                            </w:r>
                            <w:r w:rsidR="00CB6BA5">
                              <w:rPr>
                                <w:rFonts w:ascii="Almarai Bold" w:eastAsia="Times New Roman" w:hAnsi="Almarai Bold" w:cs="Almarai Bold" w:hint="cs"/>
                                <w:b/>
                                <w:bCs/>
                                <w:color w:val="1FBACF"/>
                                <w:sz w:val="24"/>
                                <w:szCs w:val="24"/>
                                <w:rtl/>
                                <w:lang w:bidi="ar-EG"/>
                              </w:rPr>
                              <w:t xml:space="preserve">يوليو </w:t>
                            </w:r>
                            <w:r w:rsidR="00FF3A2B">
                              <w:rPr>
                                <w:rFonts w:ascii="Almarai Bold" w:eastAsia="Times New Roman" w:hAnsi="Almarai Bold" w:cs="Almarai Bold"/>
                                <w:b/>
                                <w:bCs/>
                                <w:color w:val="1FBACF"/>
                                <w:sz w:val="24"/>
                                <w:szCs w:val="24"/>
                                <w:rtl/>
                              </w:rPr>
                              <w:t>–</w:t>
                            </w:r>
                            <w:r w:rsidR="00FF3A2B">
                              <w:rPr>
                                <w:rFonts w:ascii="Almarai Bold" w:eastAsia="Times New Roman" w:hAnsi="Almarai Bold" w:cs="Almarai Bold" w:hint="cs"/>
                                <w:b/>
                                <w:bCs/>
                                <w:color w:val="1FBACF"/>
                                <w:sz w:val="24"/>
                                <w:szCs w:val="24"/>
                                <w:rtl/>
                              </w:rPr>
                              <w:t xml:space="preserve"> </w:t>
                            </w:r>
                            <w:r w:rsidR="00CB6BA5">
                              <w:rPr>
                                <w:rFonts w:ascii="Almarai Bold" w:eastAsia="Times New Roman" w:hAnsi="Almarai Bold" w:cs="Almarai Bold" w:hint="cs"/>
                                <w:b/>
                                <w:bCs/>
                                <w:color w:val="1FBACF"/>
                                <w:sz w:val="24"/>
                                <w:szCs w:val="24"/>
                                <w:rtl/>
                              </w:rPr>
                              <w:t>أغسطس</w:t>
                            </w:r>
                            <w:r w:rsidR="00FF3A2B">
                              <w:rPr>
                                <w:rFonts w:ascii="Almarai Bold" w:eastAsia="Times New Roman" w:hAnsi="Almarai Bold" w:cs="Almarai Bold" w:hint="cs"/>
                                <w:b/>
                                <w:bCs/>
                                <w:color w:val="1FBACF"/>
                                <w:sz w:val="24"/>
                                <w:szCs w:val="24"/>
                                <w:rtl/>
                              </w:rPr>
                              <w:t xml:space="preserve"> </w:t>
                            </w:r>
                            <w:r w:rsidR="00FF3A2B">
                              <w:rPr>
                                <w:rFonts w:ascii="Almarai Bold" w:eastAsia="Times New Roman" w:hAnsi="Almarai Bold" w:cs="Almarai Bold"/>
                                <w:b/>
                                <w:bCs/>
                                <w:color w:val="1FBACF"/>
                                <w:sz w:val="24"/>
                                <w:szCs w:val="24"/>
                                <w:rtl/>
                              </w:rPr>
                              <w:t>–</w:t>
                            </w:r>
                            <w:r w:rsidR="00FF3A2B">
                              <w:rPr>
                                <w:rFonts w:ascii="Almarai Bold" w:eastAsia="Times New Roman" w:hAnsi="Almarai Bold" w:cs="Almarai Bold" w:hint="cs"/>
                                <w:b/>
                                <w:bCs/>
                                <w:color w:val="1FBACF"/>
                                <w:sz w:val="24"/>
                                <w:szCs w:val="24"/>
                                <w:rtl/>
                              </w:rPr>
                              <w:t xml:space="preserve"> </w:t>
                            </w:r>
                            <w:r w:rsidR="00CB6BA5">
                              <w:rPr>
                                <w:rFonts w:ascii="Almarai Bold" w:eastAsia="Times New Roman" w:hAnsi="Almarai Bold" w:cs="Almarai Bold" w:hint="cs"/>
                                <w:b/>
                                <w:bCs/>
                                <w:color w:val="1FBACF"/>
                                <w:sz w:val="24"/>
                                <w:szCs w:val="24"/>
                                <w:rtl/>
                              </w:rPr>
                              <w:t>سبتمبر</w:t>
                            </w:r>
                            <w:r w:rsidR="00FF3A2B">
                              <w:rPr>
                                <w:rFonts w:ascii="Almarai Bold" w:eastAsia="Times New Roman" w:hAnsi="Almarai Bold" w:cs="Almarai Bold" w:hint="cs"/>
                                <w:b/>
                                <w:bCs/>
                                <w:color w:val="1FBACF"/>
                                <w:sz w:val="24"/>
                                <w:szCs w:val="24"/>
                                <w:rtl/>
                              </w:rPr>
                              <w:t xml:space="preserve"> </w:t>
                            </w:r>
                            <w:r w:rsidR="00FF3A2B">
                              <w:rPr>
                                <w:rFonts w:ascii="Almarai Bold" w:eastAsia="Times New Roman" w:hAnsi="Almarai Bold" w:cs="Almarai Bold"/>
                                <w:b/>
                                <w:bCs/>
                                <w:color w:val="1FBACF"/>
                                <w:sz w:val="24"/>
                                <w:szCs w:val="24"/>
                                <w:rtl/>
                              </w:rPr>
                              <w:t>202</w:t>
                            </w:r>
                            <w:r w:rsidR="00FF3A2B">
                              <w:rPr>
                                <w:rFonts w:ascii="Almarai Bold" w:eastAsia="Times New Roman" w:hAnsi="Almarai Bold" w:cs="Almarai Bold" w:hint="cs"/>
                                <w:b/>
                                <w:bCs/>
                                <w:color w:val="1FBACF"/>
                                <w:sz w:val="24"/>
                                <w:szCs w:val="24"/>
                                <w:rtl/>
                              </w:rPr>
                              <w:t>5</w:t>
                            </w:r>
                            <w:r w:rsidR="00FF3A2B">
                              <w:rPr>
                                <w:rFonts w:ascii="Almarai Bold" w:eastAsia="Times New Roman" w:hAnsi="Almarai Bold" w:cs="Almarai Bold"/>
                                <w:b/>
                                <w:bCs/>
                                <w:color w:val="1FBACF"/>
                                <w:sz w:val="24"/>
                                <w:szCs w:val="24"/>
                                <w:rtl/>
                              </w:rPr>
                              <w:t>)</w:t>
                            </w:r>
                            <w:r w:rsidR="00FF3A2B">
                              <w:rPr>
                                <w:rFonts w:ascii="Almarai Bold" w:eastAsia="Times New Roman" w:hAnsi="Almarai Bold" w:cs="Almarai Bold"/>
                                <w:b/>
                                <w:bCs/>
                                <w:color w:val="1FBACF"/>
                                <w:sz w:val="24"/>
                                <w:szCs w:val="24"/>
                                <w:vertAlign w:val="superscript"/>
                                <w:rtl/>
                              </w:rPr>
                              <w:t>1</w:t>
                            </w:r>
                          </w:p>
                        </w:txbxContent>
                      </wps:txbx>
                      <wps:bodyPr rot="0" vert="horz" wrap="square" lIns="91440" tIns="45720" rIns="91440" bIns="45720" anchor="t" anchorCtr="0">
                        <a:noAutofit/>
                      </wps:bodyPr>
                    </wps:wsp>
                  </a:graphicData>
                </a:graphic>
              </wp:anchor>
            </w:drawing>
          </mc:Choice>
          <mc:Fallback>
            <w:pict>
              <v:shapetype w14:anchorId="7CB87215" id="_x0000_t202" coordsize="21600,21600" o:spt="202" path="m,l,21600r21600,l21600,xe">
                <v:stroke joinstyle="miter"/>
                <v:path gradientshapeok="t" o:connecttype="rect"/>
              </v:shapetype>
              <v:shape id="_x0000_s1136" type="#_x0000_t202" style="position:absolute;left:0;text-align:left;margin-left:-64.75pt;margin-top:31.9pt;width:653.05pt;height:25.4pt;rotation:90;z-index:25172275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" filled="f" stroked="f">
                <v:textbox>
                  <w:txbxContent>
                    <w:p w14:paraId="52401209" w14:textId="0D23A972" w:rsidR="00FF3A2B" w:rsidRDefault="001032BC">
                      <w:pPr>
                        <w:bidi/>
                        <w:spacing w:after="0" w:line="240" w:lineRule="auto"/>
                        <w:rPr>
                          <w:rFonts w:ascii="Almarai Bold" w:eastAsia="Times New Roman" w:hAnsi="Almarai Bold" w:cs="Almarai Bold"/>
                          <w:b/>
                          <w:bCs/>
                          <w:color w:val="1FBACF"/>
                          <w:sz w:val="24"/>
                          <w:szCs w:val="24"/>
                        </w:rPr>
                      </w:pPr>
                      <w:r>
                        <w:rPr>
                          <w:rFonts w:ascii="Almarai Bold" w:eastAsia="Times New Roman" w:hAnsi="Almarai Bold" w:cs="Almarai Bold" w:hint="cs"/>
                          <w:b/>
                          <w:bCs/>
                          <w:color w:val="1FBACF"/>
                          <w:sz w:val="24"/>
                          <w:szCs w:val="24"/>
                          <w:rtl/>
                        </w:rPr>
                        <w:t>ال</w:t>
                      </w:r>
                      <w:r w:rsidR="00FF3A2B">
                        <w:rPr>
                          <w:rFonts w:ascii="Almarai Bold" w:eastAsia="Times New Roman" w:hAnsi="Almarai Bold" w:cs="Almarai Bold"/>
                          <w:b/>
                          <w:bCs/>
                          <w:color w:val="1FBACF"/>
                          <w:sz w:val="24"/>
                          <w:szCs w:val="24"/>
                          <w:rtl/>
                        </w:rPr>
                        <w:t>جدول م2: نتائج الاستبيان: ملخص التوقعات لكافة شركات العينة على المستوى القطاعي (</w:t>
                      </w:r>
                      <w:r w:rsidR="00CB6BA5">
                        <w:rPr>
                          <w:rFonts w:ascii="Almarai Bold" w:eastAsia="Times New Roman" w:hAnsi="Almarai Bold" w:cs="Almarai Bold" w:hint="cs"/>
                          <w:b/>
                          <w:bCs/>
                          <w:color w:val="1FBACF"/>
                          <w:sz w:val="24"/>
                          <w:szCs w:val="24"/>
                          <w:rtl/>
                          <w:lang w:bidi="ar-EG"/>
                        </w:rPr>
                        <w:t xml:space="preserve">يوليو </w:t>
                      </w:r>
                      <w:r w:rsidR="00FF3A2B">
                        <w:rPr>
                          <w:rFonts w:ascii="Almarai Bold" w:eastAsia="Times New Roman" w:hAnsi="Almarai Bold" w:cs="Almarai Bold"/>
                          <w:b/>
                          <w:bCs/>
                          <w:color w:val="1FBACF"/>
                          <w:sz w:val="24"/>
                          <w:szCs w:val="24"/>
                          <w:rtl/>
                        </w:rPr>
                        <w:t>–</w:t>
                      </w:r>
                      <w:r w:rsidR="00FF3A2B">
                        <w:rPr>
                          <w:rFonts w:ascii="Almarai Bold" w:eastAsia="Times New Roman" w:hAnsi="Almarai Bold" w:cs="Almarai Bold" w:hint="cs"/>
                          <w:b/>
                          <w:bCs/>
                          <w:color w:val="1FBACF"/>
                          <w:sz w:val="24"/>
                          <w:szCs w:val="24"/>
                          <w:rtl/>
                        </w:rPr>
                        <w:t xml:space="preserve"> </w:t>
                      </w:r>
                      <w:r w:rsidR="00CB6BA5">
                        <w:rPr>
                          <w:rFonts w:ascii="Almarai Bold" w:eastAsia="Times New Roman" w:hAnsi="Almarai Bold" w:cs="Almarai Bold" w:hint="cs"/>
                          <w:b/>
                          <w:bCs/>
                          <w:color w:val="1FBACF"/>
                          <w:sz w:val="24"/>
                          <w:szCs w:val="24"/>
                          <w:rtl/>
                        </w:rPr>
                        <w:t>أغسطس</w:t>
                      </w:r>
                      <w:r w:rsidR="00FF3A2B">
                        <w:rPr>
                          <w:rFonts w:ascii="Almarai Bold" w:eastAsia="Times New Roman" w:hAnsi="Almarai Bold" w:cs="Almarai Bold" w:hint="cs"/>
                          <w:b/>
                          <w:bCs/>
                          <w:color w:val="1FBACF"/>
                          <w:sz w:val="24"/>
                          <w:szCs w:val="24"/>
                          <w:rtl/>
                        </w:rPr>
                        <w:t xml:space="preserve"> </w:t>
                      </w:r>
                      <w:r w:rsidR="00FF3A2B">
                        <w:rPr>
                          <w:rFonts w:ascii="Almarai Bold" w:eastAsia="Times New Roman" w:hAnsi="Almarai Bold" w:cs="Almarai Bold"/>
                          <w:b/>
                          <w:bCs/>
                          <w:color w:val="1FBACF"/>
                          <w:sz w:val="24"/>
                          <w:szCs w:val="24"/>
                          <w:rtl/>
                        </w:rPr>
                        <w:t>–</w:t>
                      </w:r>
                      <w:r w:rsidR="00FF3A2B">
                        <w:rPr>
                          <w:rFonts w:ascii="Almarai Bold" w:eastAsia="Times New Roman" w:hAnsi="Almarai Bold" w:cs="Almarai Bold" w:hint="cs"/>
                          <w:b/>
                          <w:bCs/>
                          <w:color w:val="1FBACF"/>
                          <w:sz w:val="24"/>
                          <w:szCs w:val="24"/>
                          <w:rtl/>
                        </w:rPr>
                        <w:t xml:space="preserve"> </w:t>
                      </w:r>
                      <w:r w:rsidR="00CB6BA5">
                        <w:rPr>
                          <w:rFonts w:ascii="Almarai Bold" w:eastAsia="Times New Roman" w:hAnsi="Almarai Bold" w:cs="Almarai Bold" w:hint="cs"/>
                          <w:b/>
                          <w:bCs/>
                          <w:color w:val="1FBACF"/>
                          <w:sz w:val="24"/>
                          <w:szCs w:val="24"/>
                          <w:rtl/>
                        </w:rPr>
                        <w:t>سبتمبر</w:t>
                      </w:r>
                      <w:r w:rsidR="00FF3A2B">
                        <w:rPr>
                          <w:rFonts w:ascii="Almarai Bold" w:eastAsia="Times New Roman" w:hAnsi="Almarai Bold" w:cs="Almarai Bold" w:hint="cs"/>
                          <w:b/>
                          <w:bCs/>
                          <w:color w:val="1FBACF"/>
                          <w:sz w:val="24"/>
                          <w:szCs w:val="24"/>
                          <w:rtl/>
                        </w:rPr>
                        <w:t xml:space="preserve"> </w:t>
                      </w:r>
                      <w:r w:rsidR="00FF3A2B">
                        <w:rPr>
                          <w:rFonts w:ascii="Almarai Bold" w:eastAsia="Times New Roman" w:hAnsi="Almarai Bold" w:cs="Almarai Bold"/>
                          <w:b/>
                          <w:bCs/>
                          <w:color w:val="1FBACF"/>
                          <w:sz w:val="24"/>
                          <w:szCs w:val="24"/>
                          <w:rtl/>
                        </w:rPr>
                        <w:t>202</w:t>
                      </w:r>
                      <w:r w:rsidR="00FF3A2B">
                        <w:rPr>
                          <w:rFonts w:ascii="Almarai Bold" w:eastAsia="Times New Roman" w:hAnsi="Almarai Bold" w:cs="Almarai Bold" w:hint="cs"/>
                          <w:b/>
                          <w:bCs/>
                          <w:color w:val="1FBACF"/>
                          <w:sz w:val="24"/>
                          <w:szCs w:val="24"/>
                          <w:rtl/>
                        </w:rPr>
                        <w:t>5</w:t>
                      </w:r>
                      <w:r w:rsidR="00FF3A2B">
                        <w:rPr>
                          <w:rFonts w:ascii="Almarai Bold" w:eastAsia="Times New Roman" w:hAnsi="Almarai Bold" w:cs="Almarai Bold"/>
                          <w:b/>
                          <w:bCs/>
                          <w:color w:val="1FBACF"/>
                          <w:sz w:val="24"/>
                          <w:szCs w:val="24"/>
                          <w:rtl/>
                        </w:rPr>
                        <w:t>)</w:t>
                      </w:r>
                      <w:r w:rsidR="00FF3A2B">
                        <w:rPr>
                          <w:rFonts w:ascii="Almarai Bold" w:eastAsia="Times New Roman" w:hAnsi="Almarai Bold" w:cs="Almarai Bold"/>
                          <w:b/>
                          <w:bCs/>
                          <w:color w:val="1FBACF"/>
                          <w:sz w:val="24"/>
                          <w:szCs w:val="24"/>
                          <w:vertAlign w:val="superscript"/>
                          <w:rtl/>
                        </w:rPr>
                        <w:t>1</w:t>
                      </w:r>
                    </w:p>
                  </w:txbxContent>
                </v:textbox>
                <w10:wrap type="square" anchorx="margin"/>
              </v:shape>
            </w:pict>
          </mc:Fallback>
        </mc:AlternateContent>
      </w:r>
      <w:r w:rsidR="00E96381">
        <w:rPr>
          <w:rFonts w:ascii="Almarai Bold" w:eastAsia="Sinkin Sans 400 Regular" w:hAnsi="Almarai Bold" w:cs="Almarai Bold"/>
          <w:b/>
          <w:bCs/>
          <w:noProof/>
          <w:color w:val="1FBACF"/>
          <w:spacing w:val="-8"/>
          <w:sz w:val="40"/>
          <w:szCs w:val="40"/>
        </w:rPr>
        <mc:AlternateContent>
          <mc:Choice Requires="wps">
            <w:drawing>
              <wp:anchor distT="45720" distB="45720" distL="114300" distR="114300" simplePos="0" relativeHeight="251721728" behindDoc="0" locked="0" layoutInCell="1" allowOverlap="1" wp14:anchorId="7A8CA6AE" wp14:editId="3263D785">
                <wp:simplePos x="0" y="0"/>
                <wp:positionH relativeFrom="margin">
                  <wp:posOffset>2164397</wp:posOffset>
                </wp:positionH>
                <wp:positionV relativeFrom="paragraph">
                  <wp:posOffset>404813</wp:posOffset>
                </wp:positionV>
                <wp:extent cx="8293735" cy="322580"/>
                <wp:effectExtent l="4128"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293735" cy="322580"/>
                        </a:xfrm>
                        <a:prstGeom prst="rect">
                          <a:avLst/>
                        </a:prstGeom>
                        <a:noFill/>
                        <a:ln w="9525">
                          <a:noFill/>
                          <a:miter lim="800000"/>
                        </a:ln>
                      </wps:spPr>
                      <wps:txbx>
                        <w:txbxContent>
                          <w:p w14:paraId="5B3E2303" w14:textId="2C28250D" w:rsidR="00FF3A2B" w:rsidRDefault="001032BC" w:rsidP="001032BC">
                            <w:pPr>
                              <w:bidi/>
                              <w:spacing w:after="0" w:line="240" w:lineRule="auto"/>
                              <w:rPr>
                                <w:rFonts w:ascii="Almarai Bold" w:eastAsia="Times New Roman" w:hAnsi="Almarai Bold" w:cs="Almarai Bold"/>
                                <w:b/>
                                <w:bCs/>
                                <w:color w:val="1FBACF"/>
                                <w:sz w:val="24"/>
                                <w:szCs w:val="24"/>
                              </w:rPr>
                            </w:pPr>
                            <w:r>
                              <w:rPr>
                                <w:rFonts w:ascii="Almarai Bold" w:eastAsia="Times New Roman" w:hAnsi="Almarai Bold" w:cs="Almarai Bold" w:hint="cs"/>
                                <w:b/>
                                <w:bCs/>
                                <w:color w:val="1FBACF"/>
                                <w:sz w:val="24"/>
                                <w:szCs w:val="24"/>
                                <w:rtl/>
                                <w:lang w:bidi="ar-EG"/>
                              </w:rPr>
                              <w:t>ال</w:t>
                            </w:r>
                            <w:r w:rsidR="00FF3A2B">
                              <w:rPr>
                                <w:rFonts w:ascii="Almarai Bold" w:eastAsia="Times New Roman" w:hAnsi="Almarai Bold" w:cs="Almarai Bold"/>
                                <w:b/>
                                <w:bCs/>
                                <w:color w:val="1FBACF"/>
                                <w:sz w:val="24"/>
                                <w:szCs w:val="24"/>
                                <w:rtl/>
                              </w:rPr>
                              <w:t>جدول</w:t>
                            </w:r>
                            <w:r w:rsidR="00FF3A2B">
                              <w:rPr>
                                <w:rFonts w:ascii="Almarai Bold" w:eastAsia="Times New Roman" w:hAnsi="Almarai Bold" w:cs="Almarai Bold"/>
                                <w:b/>
                                <w:bCs/>
                                <w:color w:val="1FBACF"/>
                                <w:sz w:val="24"/>
                                <w:szCs w:val="24"/>
                              </w:rPr>
                              <w:t xml:space="preserve"> </w:t>
                            </w:r>
                            <w:r w:rsidR="00FF3A2B">
                              <w:rPr>
                                <w:rFonts w:ascii="Almarai Bold" w:eastAsia="Times New Roman" w:hAnsi="Almarai Bold" w:cs="Almarai Bold"/>
                                <w:b/>
                                <w:bCs/>
                                <w:color w:val="1FBACF"/>
                                <w:sz w:val="24"/>
                                <w:szCs w:val="24"/>
                                <w:rtl/>
                              </w:rPr>
                              <w:t>م1: نتائج الاستبيان: ملخص الأداء السابق لكافة شركات العينة على المستوى</w:t>
                            </w:r>
                            <w:r w:rsidR="00FF3A2B">
                              <w:rPr>
                                <w:rFonts w:ascii="Almarai Bold" w:eastAsia="Times New Roman" w:hAnsi="Almarai Bold" w:cs="Almarai Bold"/>
                                <w:b/>
                                <w:bCs/>
                                <w:color w:val="1FBACF"/>
                                <w:sz w:val="24"/>
                                <w:szCs w:val="24"/>
                              </w:rPr>
                              <w:t xml:space="preserve"> </w:t>
                            </w:r>
                            <w:r w:rsidR="00FF3A2B">
                              <w:rPr>
                                <w:rFonts w:ascii="Almarai Bold" w:eastAsia="Times New Roman" w:hAnsi="Almarai Bold" w:cs="Almarai Bold"/>
                                <w:b/>
                                <w:bCs/>
                                <w:color w:val="1FBACF"/>
                                <w:sz w:val="24"/>
                                <w:szCs w:val="24"/>
                                <w:rtl/>
                              </w:rPr>
                              <w:t>القطاعي</w:t>
                            </w:r>
                            <w:r w:rsidR="008401E6">
                              <w:rPr>
                                <w:rFonts w:ascii="Almarai Bold" w:eastAsia="Times New Roman" w:hAnsi="Almarai Bold" w:cs="Almarai Bold"/>
                                <w:b/>
                                <w:bCs/>
                                <w:color w:val="1FBACF"/>
                                <w:sz w:val="24"/>
                                <w:szCs w:val="24"/>
                                <w:rtl/>
                              </w:rPr>
                              <w:t xml:space="preserve"> </w:t>
                            </w:r>
                            <w:r w:rsidR="00FF3A2B">
                              <w:rPr>
                                <w:rFonts w:ascii="Almarai Bold" w:eastAsia="Times New Roman" w:hAnsi="Almarai Bold" w:cs="Almarai Bold"/>
                                <w:b/>
                                <w:bCs/>
                                <w:color w:val="1FBACF"/>
                                <w:sz w:val="24"/>
                                <w:szCs w:val="24"/>
                                <w:rtl/>
                              </w:rPr>
                              <w:t>(</w:t>
                            </w:r>
                            <w:r w:rsidR="00CB6BA5">
                              <w:rPr>
                                <w:rFonts w:ascii="Almarai Bold" w:eastAsia="Times New Roman" w:hAnsi="Almarai Bold" w:cs="Almarai Bold" w:hint="cs"/>
                                <w:b/>
                                <w:bCs/>
                                <w:color w:val="1FBACF"/>
                                <w:sz w:val="24"/>
                                <w:szCs w:val="24"/>
                                <w:rtl/>
                                <w:lang w:bidi="ar-EG"/>
                              </w:rPr>
                              <w:t xml:space="preserve">أبريل </w:t>
                            </w:r>
                            <w:r w:rsidR="00CB6BA5">
                              <w:rPr>
                                <w:rFonts w:ascii="Almarai Bold" w:eastAsia="Times New Roman" w:hAnsi="Almarai Bold" w:cs="Almarai Bold"/>
                                <w:b/>
                                <w:bCs/>
                                <w:color w:val="1FBACF"/>
                                <w:sz w:val="24"/>
                                <w:szCs w:val="24"/>
                                <w:rtl/>
                              </w:rPr>
                              <w:t>–</w:t>
                            </w:r>
                            <w:r w:rsidR="00CB6BA5">
                              <w:rPr>
                                <w:rFonts w:ascii="Almarai Bold" w:eastAsia="Times New Roman" w:hAnsi="Almarai Bold" w:cs="Almarai Bold" w:hint="cs"/>
                                <w:b/>
                                <w:bCs/>
                                <w:color w:val="1FBACF"/>
                                <w:sz w:val="24"/>
                                <w:szCs w:val="24"/>
                                <w:rtl/>
                              </w:rPr>
                              <w:t xml:space="preserve"> مايو </w:t>
                            </w:r>
                            <w:r w:rsidR="00CB6BA5">
                              <w:rPr>
                                <w:rFonts w:ascii="Almarai Bold" w:eastAsia="Times New Roman" w:hAnsi="Almarai Bold" w:cs="Almarai Bold"/>
                                <w:b/>
                                <w:bCs/>
                                <w:color w:val="1FBACF"/>
                                <w:sz w:val="24"/>
                                <w:szCs w:val="24"/>
                                <w:rtl/>
                              </w:rPr>
                              <w:t>–</w:t>
                            </w:r>
                            <w:r w:rsidR="00CB6BA5">
                              <w:rPr>
                                <w:rFonts w:ascii="Almarai Bold" w:eastAsia="Times New Roman" w:hAnsi="Almarai Bold" w:cs="Almarai Bold" w:hint="cs"/>
                                <w:b/>
                                <w:bCs/>
                                <w:color w:val="1FBACF"/>
                                <w:sz w:val="24"/>
                                <w:szCs w:val="24"/>
                                <w:rtl/>
                              </w:rPr>
                              <w:t xml:space="preserve"> يونيو </w:t>
                            </w:r>
                            <w:r w:rsidR="00FF3A2B">
                              <w:rPr>
                                <w:rFonts w:ascii="Almarai Bold" w:eastAsia="Times New Roman" w:hAnsi="Almarai Bold" w:cs="Almarai Bold"/>
                                <w:b/>
                                <w:bCs/>
                                <w:color w:val="1FBACF"/>
                                <w:sz w:val="24"/>
                                <w:szCs w:val="24"/>
                                <w:rtl/>
                              </w:rPr>
                              <w:t>202</w:t>
                            </w:r>
                            <w:r w:rsidR="00FF3A2B">
                              <w:rPr>
                                <w:rFonts w:ascii="Almarai Bold" w:eastAsia="Times New Roman" w:hAnsi="Almarai Bold" w:cs="Almarai Bold" w:hint="cs"/>
                                <w:b/>
                                <w:bCs/>
                                <w:color w:val="1FBACF"/>
                                <w:sz w:val="24"/>
                                <w:szCs w:val="24"/>
                                <w:rtl/>
                              </w:rPr>
                              <w:t>5</w:t>
                            </w:r>
                            <w:r w:rsidR="00FF3A2B">
                              <w:rPr>
                                <w:rFonts w:ascii="Almarai Bold" w:eastAsia="Times New Roman" w:hAnsi="Almarai Bold" w:cs="Almarai Bold"/>
                                <w:b/>
                                <w:bCs/>
                                <w:color w:val="1FBACF"/>
                                <w:sz w:val="24"/>
                                <w:szCs w:val="24"/>
                                <w:rtl/>
                              </w:rPr>
                              <w:t>)</w:t>
                            </w:r>
                            <w:r w:rsidR="00FF3A2B">
                              <w:rPr>
                                <w:rFonts w:ascii="Almarai Bold" w:eastAsia="Times New Roman" w:hAnsi="Almarai Bold" w:cs="Almarai Bold"/>
                                <w:b/>
                                <w:bCs/>
                                <w:color w:val="1FBACF"/>
                                <w:sz w:val="24"/>
                                <w:szCs w:val="24"/>
                                <w:vertAlign w:val="superscript"/>
                                <w:rtl/>
                              </w:rPr>
                              <w:t>1</w:t>
                            </w:r>
                          </w:p>
                          <w:p w14:paraId="79D223B2" w14:textId="77777777" w:rsidR="00FF3A2B" w:rsidRDefault="00FF3A2B">
                            <w:pPr>
                              <w:bidi/>
                              <w:spacing w:after="0" w:line="240" w:lineRule="auto"/>
                              <w:rPr>
                                <w:rFonts w:ascii="Almarai Bold" w:eastAsia="Times New Roman" w:hAnsi="Almarai Bold" w:cs="Almarai Bold"/>
                                <w:b/>
                                <w:bCs/>
                                <w:color w:val="1FBACF"/>
                                <w:sz w:val="24"/>
                                <w:szCs w:val="24"/>
                                <w:rtl/>
                                <w:lang w:bidi="ar-EG"/>
                              </w:rPr>
                            </w:pPr>
                          </w:p>
                        </w:txbxContent>
                      </wps:txbx>
                      <wps:bodyPr rot="0" vert="horz" wrap="square" lIns="91440" tIns="45720" rIns="91440" bIns="45720" anchor="t" anchorCtr="0">
                        <a:noAutofit/>
                      </wps:bodyPr>
                    </wps:wsp>
                  </a:graphicData>
                </a:graphic>
              </wp:anchor>
            </w:drawing>
          </mc:Choice>
          <mc:Fallback>
            <w:pict>
              <v:shape w14:anchorId="7A8CA6AE" id="_x0000_s1137" type="#_x0000_t202" style="position:absolute;left:0;text-align:left;margin-left:170.4pt;margin-top:31.9pt;width:653.05pt;height:25.4pt;rotation:90;z-index:25172172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" filled="f" stroked="f">
                <v:textbox>
                  <w:txbxContent>
                    <w:p w14:paraId="5B3E2303" w14:textId="2C28250D" w:rsidR="00FF3A2B" w:rsidRDefault="001032BC" w:rsidP="001032BC">
                      <w:pPr>
                        <w:bidi/>
                        <w:spacing w:after="0" w:line="240" w:lineRule="auto"/>
                        <w:rPr>
                          <w:rFonts w:ascii="Almarai Bold" w:eastAsia="Times New Roman" w:hAnsi="Almarai Bold" w:cs="Almarai Bold"/>
                          <w:b/>
                          <w:bCs/>
                          <w:color w:val="1FBACF"/>
                          <w:sz w:val="24"/>
                          <w:szCs w:val="24"/>
                        </w:rPr>
                      </w:pPr>
                      <w:r>
                        <w:rPr>
                          <w:rFonts w:ascii="Almarai Bold" w:eastAsia="Times New Roman" w:hAnsi="Almarai Bold" w:cs="Almarai Bold" w:hint="cs"/>
                          <w:b/>
                          <w:bCs/>
                          <w:color w:val="1FBACF"/>
                          <w:sz w:val="24"/>
                          <w:szCs w:val="24"/>
                          <w:rtl/>
                          <w:lang w:bidi="ar-EG"/>
                        </w:rPr>
                        <w:t>ال</w:t>
                      </w:r>
                      <w:r w:rsidR="00FF3A2B">
                        <w:rPr>
                          <w:rFonts w:ascii="Almarai Bold" w:eastAsia="Times New Roman" w:hAnsi="Almarai Bold" w:cs="Almarai Bold"/>
                          <w:b/>
                          <w:bCs/>
                          <w:color w:val="1FBACF"/>
                          <w:sz w:val="24"/>
                          <w:szCs w:val="24"/>
                          <w:rtl/>
                        </w:rPr>
                        <w:t>جدول</w:t>
                      </w:r>
                      <w:r w:rsidR="00FF3A2B">
                        <w:rPr>
                          <w:rFonts w:ascii="Almarai Bold" w:eastAsia="Times New Roman" w:hAnsi="Almarai Bold" w:cs="Almarai Bold"/>
                          <w:b/>
                          <w:bCs/>
                          <w:color w:val="1FBACF"/>
                          <w:sz w:val="24"/>
                          <w:szCs w:val="24"/>
                        </w:rPr>
                        <w:t xml:space="preserve"> </w:t>
                      </w:r>
                      <w:r w:rsidR="00FF3A2B">
                        <w:rPr>
                          <w:rFonts w:ascii="Almarai Bold" w:eastAsia="Times New Roman" w:hAnsi="Almarai Bold" w:cs="Almarai Bold"/>
                          <w:b/>
                          <w:bCs/>
                          <w:color w:val="1FBACF"/>
                          <w:sz w:val="24"/>
                          <w:szCs w:val="24"/>
                          <w:rtl/>
                        </w:rPr>
                        <w:t>م1: نتائج الاستبيان: ملخص الأداء السابق لكافة شركات العينة على المستوى</w:t>
                      </w:r>
                      <w:r w:rsidR="00FF3A2B">
                        <w:rPr>
                          <w:rFonts w:ascii="Almarai Bold" w:eastAsia="Times New Roman" w:hAnsi="Almarai Bold" w:cs="Almarai Bold"/>
                          <w:b/>
                          <w:bCs/>
                          <w:color w:val="1FBACF"/>
                          <w:sz w:val="24"/>
                          <w:szCs w:val="24"/>
                        </w:rPr>
                        <w:t xml:space="preserve"> </w:t>
                      </w:r>
                      <w:r w:rsidR="00FF3A2B">
                        <w:rPr>
                          <w:rFonts w:ascii="Almarai Bold" w:eastAsia="Times New Roman" w:hAnsi="Almarai Bold" w:cs="Almarai Bold"/>
                          <w:b/>
                          <w:bCs/>
                          <w:color w:val="1FBACF"/>
                          <w:sz w:val="24"/>
                          <w:szCs w:val="24"/>
                          <w:rtl/>
                        </w:rPr>
                        <w:t>القطاعي</w:t>
                      </w:r>
                      <w:r w:rsidR="008401E6">
                        <w:rPr>
                          <w:rFonts w:ascii="Almarai Bold" w:eastAsia="Times New Roman" w:hAnsi="Almarai Bold" w:cs="Almarai Bold"/>
                          <w:b/>
                          <w:bCs/>
                          <w:color w:val="1FBACF"/>
                          <w:sz w:val="24"/>
                          <w:szCs w:val="24"/>
                          <w:rtl/>
                        </w:rPr>
                        <w:t xml:space="preserve"> </w:t>
                      </w:r>
                      <w:r w:rsidR="00FF3A2B">
                        <w:rPr>
                          <w:rFonts w:ascii="Almarai Bold" w:eastAsia="Times New Roman" w:hAnsi="Almarai Bold" w:cs="Almarai Bold"/>
                          <w:b/>
                          <w:bCs/>
                          <w:color w:val="1FBACF"/>
                          <w:sz w:val="24"/>
                          <w:szCs w:val="24"/>
                          <w:rtl/>
                        </w:rPr>
                        <w:t>(</w:t>
                      </w:r>
                      <w:r w:rsidR="00CB6BA5">
                        <w:rPr>
                          <w:rFonts w:ascii="Almarai Bold" w:eastAsia="Times New Roman" w:hAnsi="Almarai Bold" w:cs="Almarai Bold" w:hint="cs"/>
                          <w:b/>
                          <w:bCs/>
                          <w:color w:val="1FBACF"/>
                          <w:sz w:val="24"/>
                          <w:szCs w:val="24"/>
                          <w:rtl/>
                          <w:lang w:bidi="ar-EG"/>
                        </w:rPr>
                        <w:t xml:space="preserve">أبريل </w:t>
                      </w:r>
                      <w:r w:rsidR="00CB6BA5">
                        <w:rPr>
                          <w:rFonts w:ascii="Almarai Bold" w:eastAsia="Times New Roman" w:hAnsi="Almarai Bold" w:cs="Almarai Bold"/>
                          <w:b/>
                          <w:bCs/>
                          <w:color w:val="1FBACF"/>
                          <w:sz w:val="24"/>
                          <w:szCs w:val="24"/>
                          <w:rtl/>
                        </w:rPr>
                        <w:t>–</w:t>
                      </w:r>
                      <w:r w:rsidR="00CB6BA5">
                        <w:rPr>
                          <w:rFonts w:ascii="Almarai Bold" w:eastAsia="Times New Roman" w:hAnsi="Almarai Bold" w:cs="Almarai Bold" w:hint="cs"/>
                          <w:b/>
                          <w:bCs/>
                          <w:color w:val="1FBACF"/>
                          <w:sz w:val="24"/>
                          <w:szCs w:val="24"/>
                          <w:rtl/>
                        </w:rPr>
                        <w:t xml:space="preserve"> مايو </w:t>
                      </w:r>
                      <w:r w:rsidR="00CB6BA5">
                        <w:rPr>
                          <w:rFonts w:ascii="Almarai Bold" w:eastAsia="Times New Roman" w:hAnsi="Almarai Bold" w:cs="Almarai Bold"/>
                          <w:b/>
                          <w:bCs/>
                          <w:color w:val="1FBACF"/>
                          <w:sz w:val="24"/>
                          <w:szCs w:val="24"/>
                          <w:rtl/>
                        </w:rPr>
                        <w:t>–</w:t>
                      </w:r>
                      <w:r w:rsidR="00CB6BA5">
                        <w:rPr>
                          <w:rFonts w:ascii="Almarai Bold" w:eastAsia="Times New Roman" w:hAnsi="Almarai Bold" w:cs="Almarai Bold" w:hint="cs"/>
                          <w:b/>
                          <w:bCs/>
                          <w:color w:val="1FBACF"/>
                          <w:sz w:val="24"/>
                          <w:szCs w:val="24"/>
                          <w:rtl/>
                        </w:rPr>
                        <w:t xml:space="preserve"> يونيو </w:t>
                      </w:r>
                      <w:r w:rsidR="00FF3A2B">
                        <w:rPr>
                          <w:rFonts w:ascii="Almarai Bold" w:eastAsia="Times New Roman" w:hAnsi="Almarai Bold" w:cs="Almarai Bold"/>
                          <w:b/>
                          <w:bCs/>
                          <w:color w:val="1FBACF"/>
                          <w:sz w:val="24"/>
                          <w:szCs w:val="24"/>
                          <w:rtl/>
                        </w:rPr>
                        <w:t>202</w:t>
                      </w:r>
                      <w:r w:rsidR="00FF3A2B">
                        <w:rPr>
                          <w:rFonts w:ascii="Almarai Bold" w:eastAsia="Times New Roman" w:hAnsi="Almarai Bold" w:cs="Almarai Bold" w:hint="cs"/>
                          <w:b/>
                          <w:bCs/>
                          <w:color w:val="1FBACF"/>
                          <w:sz w:val="24"/>
                          <w:szCs w:val="24"/>
                          <w:rtl/>
                        </w:rPr>
                        <w:t>5</w:t>
                      </w:r>
                      <w:r w:rsidR="00FF3A2B">
                        <w:rPr>
                          <w:rFonts w:ascii="Almarai Bold" w:eastAsia="Times New Roman" w:hAnsi="Almarai Bold" w:cs="Almarai Bold"/>
                          <w:b/>
                          <w:bCs/>
                          <w:color w:val="1FBACF"/>
                          <w:sz w:val="24"/>
                          <w:szCs w:val="24"/>
                          <w:rtl/>
                        </w:rPr>
                        <w:t>)</w:t>
                      </w:r>
                      <w:r w:rsidR="00FF3A2B">
                        <w:rPr>
                          <w:rFonts w:ascii="Almarai Bold" w:eastAsia="Times New Roman" w:hAnsi="Almarai Bold" w:cs="Almarai Bold"/>
                          <w:b/>
                          <w:bCs/>
                          <w:color w:val="1FBACF"/>
                          <w:sz w:val="24"/>
                          <w:szCs w:val="24"/>
                          <w:vertAlign w:val="superscript"/>
                          <w:rtl/>
                        </w:rPr>
                        <w:t>1</w:t>
                      </w:r>
                    </w:p>
                    <w:p w14:paraId="79D223B2" w14:textId="77777777" w:rsidR="00FF3A2B" w:rsidRDefault="00FF3A2B">
                      <w:pPr>
                        <w:bidi/>
                        <w:spacing w:after="0" w:line="240" w:lineRule="auto"/>
                        <w:rPr>
                          <w:rFonts w:ascii="Almarai Bold" w:eastAsia="Times New Roman" w:hAnsi="Almarai Bold" w:cs="Almarai Bold"/>
                          <w:b/>
                          <w:bCs/>
                          <w:color w:val="1FBACF"/>
                          <w:sz w:val="24"/>
                          <w:szCs w:val="24"/>
                          <w:rtl/>
                          <w:lang w:bidi="ar-EG"/>
                        </w:rPr>
                      </w:pPr>
                    </w:p>
                  </w:txbxContent>
                </v:textbox>
                <w10:wrap type="square" anchorx="margin"/>
              </v:shape>
            </w:pict>
          </mc:Fallback>
        </mc:AlternateContent>
      </w:r>
      <w:r w:rsidR="00E96381">
        <w:rPr>
          <w:rFonts w:ascii="Almarai Bold" w:eastAsia="Sinkin Sans 400 Regular" w:hAnsi="Almarai Bold" w:cs="Almarai Bold"/>
          <w:b/>
          <w:bCs/>
          <w:noProof/>
          <w:color w:val="1FBACF"/>
          <w:spacing w:val="-8"/>
          <w:sz w:val="40"/>
          <w:szCs w:val="40"/>
        </w:rPr>
        <mc:AlternateContent>
          <mc:Choice Requires="wps">
            <w:drawing>
              <wp:anchor distT="45720" distB="45720" distL="114300" distR="114300" simplePos="0" relativeHeight="251696128" behindDoc="0" locked="0" layoutInCell="1" allowOverlap="1" wp14:anchorId="2CE39F6D" wp14:editId="3B4FCF86">
                <wp:simplePos x="0" y="0"/>
                <wp:positionH relativeFrom="margin">
                  <wp:posOffset>-629920</wp:posOffset>
                </wp:positionH>
                <wp:positionV relativeFrom="paragraph">
                  <wp:posOffset>307975</wp:posOffset>
                </wp:positionV>
                <wp:extent cx="8293735" cy="322580"/>
                <wp:effectExtent l="4128" t="0" r="0" b="0"/>
                <wp:wrapSquare wrapText="bothSides"/>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293735" cy="322580"/>
                        </a:xfrm>
                        <a:prstGeom prst="rect">
                          <a:avLst/>
                        </a:prstGeom>
                        <a:noFill/>
                        <a:ln w="9525">
                          <a:noFill/>
                          <a:miter lim="800000"/>
                        </a:ln>
                      </wps:spPr>
                      <wps:txbx>
                        <w:txbxContent>
                          <w:p w14:paraId="41D1BA88" w14:textId="77777777" w:rsidR="00FF3A2B" w:rsidRDefault="00FF3A2B">
                            <w:pPr>
                              <w:bidi/>
                              <w:spacing w:after="0" w:line="240" w:lineRule="auto"/>
                              <w:rPr>
                                <w:rFonts w:ascii="Almarai Bold" w:eastAsia="Times New Roman" w:hAnsi="Almarai Bold" w:cs="Almarai Bold"/>
                                <w:b/>
                                <w:bCs/>
                                <w:color w:val="1FBACF"/>
                                <w:sz w:val="24"/>
                                <w:szCs w:val="24"/>
                              </w:rPr>
                            </w:pPr>
                          </w:p>
                        </w:txbxContent>
                      </wps:txbx>
                      <wps:bodyPr rot="0" vert="horz" wrap="square" lIns="91440" tIns="45720" rIns="91440" bIns="45720" anchor="t" anchorCtr="0">
                        <a:noAutofit/>
                      </wps:bodyPr>
                    </wps:wsp>
                  </a:graphicData>
                </a:graphic>
              </wp:anchor>
            </w:drawing>
          </mc:Choice>
          <mc:Fallback>
            <w:pict>
              <v:shape w14:anchorId="2CE39F6D" id="_x0000_s1138" type="#_x0000_t202" style="position:absolute;left:0;text-align:left;margin-left:-49.6pt;margin-top:24.25pt;width:653.05pt;height:25.4pt;rotation:90;z-index:25169612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" filled="f" stroked="f">
                <v:textbox>
                  <w:txbxContent>
                    <w:p w14:paraId="41D1BA88" w14:textId="77777777" w:rsidR="00FF3A2B" w:rsidRDefault="00FF3A2B">
                      <w:pPr>
                        <w:bidi/>
                        <w:spacing w:after="0" w:line="240" w:lineRule="auto"/>
                        <w:rPr>
                          <w:rFonts w:ascii="Almarai Bold" w:eastAsia="Times New Roman" w:hAnsi="Almarai Bold" w:cs="Almarai Bold"/>
                          <w:b/>
                          <w:bCs/>
                          <w:color w:val="1FBACF"/>
                          <w:sz w:val="24"/>
                          <w:szCs w:val="24"/>
                        </w:rPr>
                      </w:pPr>
                    </w:p>
                  </w:txbxContent>
                </v:textbox>
                <w10:wrap type="square" anchorx="margin"/>
              </v:shape>
            </w:pict>
          </mc:Fallback>
        </mc:AlternateContent>
      </w:r>
      <w:bookmarkEnd w:id="48"/>
      <w:bookmarkEnd w:id="49"/>
    </w:p>
    <w:p w14:paraId="3388877E" w14:textId="2BA94537" w:rsidR="00C95244" w:rsidRDefault="00290235">
      <w:pPr>
        <w:bidi/>
        <w:ind w:left="695"/>
        <w:outlineLvl w:val="0"/>
        <w:rPr>
          <w:rFonts w:ascii="Almarai Bold" w:eastAsia="Sinkin Sans 400 Regular" w:hAnsi="Almarai Bold" w:cs="Almarai Bold"/>
          <w:b/>
          <w:bCs/>
          <w:color w:val="1FBACF"/>
          <w:sz w:val="48"/>
          <w:szCs w:val="48"/>
          <w:lang w:bidi="ar-EG"/>
        </w:rPr>
      </w:pPr>
      <w:r w:rsidRPr="00290235">
        <w:rPr>
          <w:noProof/>
        </w:rPr>
        <w:drawing>
          <wp:anchor distT="0" distB="0" distL="114300" distR="114300" simplePos="0" relativeHeight="252004352" behindDoc="0" locked="0" layoutInCell="1" allowOverlap="1" wp14:anchorId="325F73AA" wp14:editId="490A0FED">
            <wp:simplePos x="0" y="0"/>
            <wp:positionH relativeFrom="column">
              <wp:posOffset>677173</wp:posOffset>
            </wp:positionH>
            <wp:positionV relativeFrom="paragraph">
              <wp:posOffset>-1349467</wp:posOffset>
            </wp:positionV>
            <wp:extent cx="8719133" cy="2178714"/>
            <wp:effectExtent l="0" t="6668" r="0" b="0"/>
            <wp:wrapNone/>
            <wp:docPr id="987705251"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rot="5400000">
                      <a:off x="0" y="0"/>
                      <a:ext cx="8733561" cy="21823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C2A99E" w14:textId="77777777" w:rsidR="00C95244" w:rsidRDefault="00C95244">
      <w:pPr>
        <w:bidi/>
        <w:ind w:left="695"/>
        <w:outlineLvl w:val="0"/>
        <w:rPr>
          <w:rFonts w:ascii="Almarai Bold" w:eastAsia="Sinkin Sans 400 Regular" w:hAnsi="Almarai Bold" w:cs="Almarai Bold"/>
          <w:b/>
          <w:bCs/>
          <w:color w:val="1FBACF"/>
          <w:sz w:val="48"/>
          <w:szCs w:val="48"/>
          <w:lang w:bidi="ar-EG"/>
        </w:rPr>
      </w:pPr>
    </w:p>
    <w:p w14:paraId="21F1D8C2" w14:textId="77777777" w:rsidR="00C95244" w:rsidRDefault="00C95244">
      <w:pPr>
        <w:bidi/>
        <w:ind w:left="695"/>
        <w:outlineLvl w:val="0"/>
        <w:rPr>
          <w:rFonts w:ascii="Almarai Bold" w:eastAsia="Sinkin Sans 400 Regular" w:hAnsi="Almarai Bold" w:cs="Almarai Bold"/>
          <w:b/>
          <w:bCs/>
          <w:color w:val="1FBACF"/>
          <w:sz w:val="48"/>
          <w:szCs w:val="48"/>
          <w:lang w:bidi="ar-EG"/>
        </w:rPr>
      </w:pPr>
    </w:p>
    <w:p w14:paraId="56155375" w14:textId="77777777" w:rsidR="00C95244" w:rsidRDefault="00C95244">
      <w:pPr>
        <w:bidi/>
        <w:ind w:left="695"/>
        <w:outlineLvl w:val="0"/>
        <w:rPr>
          <w:rFonts w:ascii="Almarai Bold" w:eastAsia="Sinkin Sans 400 Regular" w:hAnsi="Almarai Bold" w:cs="Almarai Bold"/>
          <w:b/>
          <w:bCs/>
          <w:color w:val="1FBACF"/>
          <w:sz w:val="48"/>
          <w:szCs w:val="48"/>
          <w:lang w:bidi="ar-EG"/>
        </w:rPr>
      </w:pPr>
    </w:p>
    <w:p w14:paraId="0B2F8633" w14:textId="77777777" w:rsidR="00C95244" w:rsidRDefault="00C95244">
      <w:pPr>
        <w:bidi/>
        <w:ind w:left="695"/>
        <w:outlineLvl w:val="0"/>
        <w:rPr>
          <w:rFonts w:ascii="Almarai Bold" w:eastAsia="Sinkin Sans 400 Regular" w:hAnsi="Almarai Bold" w:cs="Almarai Bold"/>
          <w:b/>
          <w:bCs/>
          <w:color w:val="1FBACF"/>
          <w:sz w:val="48"/>
          <w:szCs w:val="48"/>
          <w:lang w:bidi="ar-EG"/>
        </w:rPr>
      </w:pPr>
    </w:p>
    <w:p w14:paraId="393C0C13" w14:textId="77777777" w:rsidR="00C95244" w:rsidRDefault="00C95244">
      <w:pPr>
        <w:bidi/>
        <w:ind w:left="695"/>
        <w:outlineLvl w:val="0"/>
        <w:rPr>
          <w:rFonts w:ascii="Almarai Bold" w:eastAsia="Sinkin Sans 400 Regular" w:hAnsi="Almarai Bold" w:cs="Almarai Bold"/>
          <w:b/>
          <w:bCs/>
          <w:color w:val="1FBACF"/>
          <w:sz w:val="48"/>
          <w:szCs w:val="48"/>
          <w:lang w:bidi="ar-EG"/>
        </w:rPr>
      </w:pPr>
    </w:p>
    <w:p w14:paraId="4FA7FB8F" w14:textId="77777777" w:rsidR="00C95244" w:rsidRDefault="00C95244">
      <w:pPr>
        <w:bidi/>
        <w:ind w:left="-67"/>
        <w:outlineLvl w:val="0"/>
        <w:rPr>
          <w:rFonts w:ascii="Almarai Bold" w:eastAsia="Sinkin Sans 400 Regular" w:hAnsi="Almarai Bold" w:cs="Almarai Bold"/>
          <w:b/>
          <w:bCs/>
          <w:color w:val="1FBACF"/>
          <w:sz w:val="40"/>
          <w:szCs w:val="40"/>
          <w:lang w:bidi="ar-EG"/>
        </w:rPr>
      </w:pPr>
      <w:bookmarkStart w:id="50" w:name="_Toc160037029"/>
    </w:p>
    <w:p w14:paraId="7A6A81CD" w14:textId="77777777" w:rsidR="00C95244" w:rsidRDefault="00E96381">
      <w:pPr>
        <w:bidi/>
        <w:ind w:left="-67"/>
        <w:outlineLvl w:val="0"/>
        <w:rPr>
          <w:rFonts w:ascii="Almarai Bold" w:eastAsia="Sinkin Sans 400 Regular" w:hAnsi="Almarai Bold" w:cs="Almarai Bold"/>
          <w:b/>
          <w:bCs/>
          <w:color w:val="1FBACF"/>
          <w:sz w:val="40"/>
          <w:szCs w:val="40"/>
          <w:rtl/>
          <w:lang w:bidi="ar-EG"/>
        </w:rPr>
      </w:pPr>
      <w:bookmarkStart w:id="51" w:name="_Toc169008462"/>
      <w:bookmarkStart w:id="52" w:name="_Toc201506411"/>
      <w:r>
        <w:rPr>
          <w:rFonts w:ascii="Almarai Bold" w:hAnsi="Almarai Bold" w:cs="Almarai Bold"/>
          <w:noProof/>
          <w:color w:val="1FBACF"/>
          <w:sz w:val="40"/>
          <w:szCs w:val="40"/>
        </w:rPr>
        <w:lastRenderedPageBreak/>
        <w:drawing>
          <wp:anchor distT="0" distB="0" distL="114300" distR="114300" simplePos="0" relativeHeight="251795456" behindDoc="1" locked="0" layoutInCell="1" allowOverlap="1" wp14:anchorId="3625ABDA" wp14:editId="5E3EA592">
            <wp:simplePos x="0" y="0"/>
            <wp:positionH relativeFrom="page">
              <wp:align>right</wp:align>
            </wp:positionH>
            <wp:positionV relativeFrom="page">
              <wp:align>center</wp:align>
            </wp:positionV>
            <wp:extent cx="7218045" cy="10201275"/>
            <wp:effectExtent l="0" t="0" r="1905" b="9525"/>
            <wp:wrapNone/>
            <wp:docPr id="1707787428" name="Picture 1707787428" descr="C:\Users\Walied Turky\AppData\Local\Microsoft\Windows\INetCache\Content.Word\blank-bg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87428" name="Picture 1707787428" descr="C:\Users\Walied Turky\AppData\Local\Microsoft\Windows\INetCache\Content.Word\blank-bgd-a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18045" cy="10201275"/>
                    </a:xfrm>
                    <a:prstGeom prst="rect">
                      <a:avLst/>
                    </a:prstGeom>
                    <a:noFill/>
                    <a:ln>
                      <a:noFill/>
                    </a:ln>
                  </pic:spPr>
                </pic:pic>
              </a:graphicData>
            </a:graphic>
          </wp:anchor>
        </w:drawing>
      </w:r>
      <w:r>
        <w:rPr>
          <w:rFonts w:ascii="Almarai Bold" w:eastAsia="Sinkin Sans 400 Regular" w:hAnsi="Almarai Bold" w:cs="Almarai Bold" w:hint="cs"/>
          <w:b/>
          <w:bCs/>
          <w:color w:val="1FBACF"/>
          <w:sz w:val="40"/>
          <w:szCs w:val="40"/>
          <w:rtl/>
          <w:lang w:bidi="ar-EG"/>
        </w:rPr>
        <w:t>ملحق</w:t>
      </w:r>
      <w:r>
        <w:rPr>
          <w:rFonts w:ascii="Almarai Bold" w:eastAsia="Sinkin Sans 400 Regular" w:hAnsi="Almarai Bold" w:cs="Almarai Bold"/>
          <w:b/>
          <w:bCs/>
          <w:color w:val="1FBACF"/>
          <w:sz w:val="40"/>
          <w:szCs w:val="40"/>
          <w:rtl/>
          <w:lang w:bidi="ar-EG"/>
        </w:rPr>
        <w:t xml:space="preserve"> </w:t>
      </w:r>
      <w:r>
        <w:rPr>
          <w:rFonts w:ascii="Almarai Bold" w:eastAsia="Sinkin Sans 400 Regular" w:hAnsi="Almarai Bold" w:cs="Almarai Bold" w:hint="cs"/>
          <w:b/>
          <w:bCs/>
          <w:color w:val="1FBACF"/>
          <w:sz w:val="40"/>
          <w:szCs w:val="40"/>
          <w:rtl/>
          <w:lang w:bidi="ar-EG"/>
        </w:rPr>
        <w:t>الجداول</w:t>
      </w:r>
      <w:bookmarkEnd w:id="50"/>
      <w:bookmarkEnd w:id="51"/>
      <w:bookmarkEnd w:id="52"/>
    </w:p>
    <w:p w14:paraId="6302820B" w14:textId="54E07E87" w:rsidR="00C95244" w:rsidRDefault="00E96381">
      <w:pPr>
        <w:bidi/>
        <w:ind w:left="-67"/>
        <w:outlineLvl w:val="0"/>
        <w:rPr>
          <w:rFonts w:ascii="Almarai Bold" w:eastAsia="Sinkin Sans 400 Regular" w:hAnsi="Almarai Bold" w:cs="Almarai Bold"/>
          <w:color w:val="1FBACF"/>
          <w:spacing w:val="-4"/>
          <w:sz w:val="24"/>
          <w:szCs w:val="24"/>
          <w:vertAlign w:val="superscript"/>
          <w:rtl/>
          <w:lang w:bidi="ar-EG"/>
        </w:rPr>
      </w:pPr>
      <w:bookmarkStart w:id="53" w:name="_Toc160037030"/>
      <w:bookmarkStart w:id="54" w:name="_Toc169008463"/>
      <w:bookmarkStart w:id="55" w:name="_Toc201506412"/>
      <w:r>
        <w:rPr>
          <w:rFonts w:ascii="Almarai Bold" w:eastAsia="Sinkin Sans 400 Regular" w:hAnsi="Almarai Bold" w:cs="Almarai Bold" w:hint="cs"/>
          <w:color w:val="1FBACF"/>
          <w:spacing w:val="-6"/>
          <w:sz w:val="24"/>
          <w:szCs w:val="24"/>
          <w:rtl/>
          <w:lang w:bidi="ar-EG"/>
        </w:rPr>
        <w:t>الجدول</w:t>
      </w:r>
      <w:r>
        <w:rPr>
          <w:rFonts w:ascii="Almarai Bold" w:eastAsia="Sinkin Sans 400 Regular" w:hAnsi="Almarai Bold" w:cs="Almarai Bold"/>
          <w:color w:val="1FBACF"/>
          <w:spacing w:val="-6"/>
          <w:sz w:val="24"/>
          <w:szCs w:val="24"/>
          <w:rtl/>
          <w:lang w:bidi="ar-EG"/>
        </w:rPr>
        <w:t xml:space="preserve"> </w:t>
      </w:r>
      <w:r>
        <w:rPr>
          <w:rFonts w:ascii="Almarai Bold" w:eastAsia="Sinkin Sans 400 Regular" w:hAnsi="Almarai Bold" w:cs="Almarai Bold" w:hint="cs"/>
          <w:color w:val="1FBACF"/>
          <w:spacing w:val="-6"/>
          <w:sz w:val="24"/>
          <w:szCs w:val="24"/>
          <w:rtl/>
          <w:lang w:bidi="ar-EG"/>
        </w:rPr>
        <w:t>م</w:t>
      </w:r>
      <w:r>
        <w:rPr>
          <w:rFonts w:ascii="Almarai Bold" w:eastAsia="Sinkin Sans 400 Regular" w:hAnsi="Almarai Bold" w:cs="Almarai Bold"/>
          <w:color w:val="1FBACF"/>
          <w:spacing w:val="-6"/>
          <w:sz w:val="24"/>
          <w:szCs w:val="24"/>
          <w:rtl/>
          <w:lang w:bidi="ar-EG"/>
        </w:rPr>
        <w:t xml:space="preserve">3: </w:t>
      </w:r>
      <w:r>
        <w:rPr>
          <w:rFonts w:ascii="Almarai Bold" w:eastAsia="Sinkin Sans 400 Regular" w:hAnsi="Almarai Bold" w:cs="Almarai Bold" w:hint="cs"/>
          <w:color w:val="1FBACF"/>
          <w:spacing w:val="-6"/>
          <w:sz w:val="24"/>
          <w:szCs w:val="24"/>
          <w:rtl/>
          <w:lang w:bidi="ar-EG"/>
        </w:rPr>
        <w:t>نتائج</w:t>
      </w:r>
      <w:r>
        <w:rPr>
          <w:rFonts w:ascii="Almarai Bold" w:eastAsia="Sinkin Sans 400 Regular" w:hAnsi="Almarai Bold" w:cs="Almarai Bold"/>
          <w:color w:val="1FBACF"/>
          <w:spacing w:val="-6"/>
          <w:sz w:val="24"/>
          <w:szCs w:val="24"/>
          <w:rtl/>
          <w:lang w:bidi="ar-EG"/>
        </w:rPr>
        <w:t xml:space="preserve"> </w:t>
      </w:r>
      <w:r>
        <w:rPr>
          <w:rFonts w:ascii="Almarai Bold" w:eastAsia="Sinkin Sans 400 Regular" w:hAnsi="Almarai Bold" w:cs="Almarai Bold" w:hint="cs"/>
          <w:color w:val="1FBACF"/>
          <w:spacing w:val="-6"/>
          <w:sz w:val="24"/>
          <w:szCs w:val="24"/>
          <w:rtl/>
          <w:lang w:bidi="ar-EG"/>
        </w:rPr>
        <w:t>الاستبيان</w:t>
      </w:r>
      <w:r>
        <w:rPr>
          <w:rFonts w:ascii="Almarai Bold" w:eastAsia="Sinkin Sans 400 Regular" w:hAnsi="Almarai Bold" w:cs="Almarai Bold"/>
          <w:color w:val="1FBACF"/>
          <w:spacing w:val="-6"/>
          <w:sz w:val="24"/>
          <w:szCs w:val="24"/>
          <w:rtl/>
          <w:lang w:bidi="ar-EG"/>
        </w:rPr>
        <w:t xml:space="preserve">: </w:t>
      </w:r>
      <w:r>
        <w:rPr>
          <w:rFonts w:ascii="Almarai Bold" w:eastAsia="Sinkin Sans 400 Regular" w:hAnsi="Almarai Bold" w:cs="Almarai Bold" w:hint="cs"/>
          <w:color w:val="1FBACF"/>
          <w:spacing w:val="-6"/>
          <w:sz w:val="24"/>
          <w:szCs w:val="24"/>
          <w:rtl/>
          <w:lang w:bidi="ar-EG"/>
        </w:rPr>
        <w:t>ملخص</w:t>
      </w:r>
      <w:r>
        <w:rPr>
          <w:rFonts w:ascii="Almarai Bold" w:eastAsia="Sinkin Sans 400 Regular" w:hAnsi="Almarai Bold" w:cs="Almarai Bold"/>
          <w:color w:val="1FBACF"/>
          <w:spacing w:val="-6"/>
          <w:sz w:val="24"/>
          <w:szCs w:val="24"/>
          <w:rtl/>
          <w:lang w:bidi="ar-EG"/>
        </w:rPr>
        <w:t xml:space="preserve"> </w:t>
      </w:r>
      <w:r>
        <w:rPr>
          <w:rFonts w:ascii="Almarai Bold" w:eastAsia="Sinkin Sans 400 Regular" w:hAnsi="Almarai Bold" w:cs="Almarai Bold" w:hint="cs"/>
          <w:color w:val="1FBACF"/>
          <w:spacing w:val="-6"/>
          <w:sz w:val="24"/>
          <w:szCs w:val="24"/>
          <w:rtl/>
          <w:lang w:bidi="ar-EG"/>
        </w:rPr>
        <w:t>الأداء</w:t>
      </w:r>
      <w:r>
        <w:rPr>
          <w:rFonts w:ascii="Almarai Bold" w:eastAsia="Sinkin Sans 400 Regular" w:hAnsi="Almarai Bold" w:cs="Almarai Bold"/>
          <w:color w:val="1FBACF"/>
          <w:spacing w:val="-6"/>
          <w:sz w:val="24"/>
          <w:szCs w:val="24"/>
          <w:rtl/>
          <w:lang w:bidi="ar-EG"/>
        </w:rPr>
        <w:t xml:space="preserve"> </w:t>
      </w:r>
      <w:r>
        <w:rPr>
          <w:rFonts w:ascii="Almarai Bold" w:eastAsia="Sinkin Sans 400 Regular" w:hAnsi="Almarai Bold" w:cs="Almarai Bold" w:hint="cs"/>
          <w:color w:val="1FBACF"/>
          <w:spacing w:val="-6"/>
          <w:sz w:val="24"/>
          <w:szCs w:val="24"/>
          <w:rtl/>
          <w:lang w:bidi="ar-EG"/>
        </w:rPr>
        <w:t>السابق</w:t>
      </w:r>
      <w:r>
        <w:rPr>
          <w:rFonts w:ascii="Almarai Bold" w:eastAsia="Sinkin Sans 400 Regular" w:hAnsi="Almarai Bold" w:cs="Almarai Bold"/>
          <w:color w:val="1FBACF"/>
          <w:spacing w:val="-6"/>
          <w:sz w:val="24"/>
          <w:szCs w:val="24"/>
          <w:rtl/>
          <w:lang w:bidi="ar-EG"/>
        </w:rPr>
        <w:t xml:space="preserve"> </w:t>
      </w:r>
      <w:r>
        <w:rPr>
          <w:rFonts w:ascii="Almarai Bold" w:eastAsia="Sinkin Sans 400 Regular" w:hAnsi="Almarai Bold" w:cs="Almarai Bold" w:hint="cs"/>
          <w:color w:val="1FBACF"/>
          <w:spacing w:val="-6"/>
          <w:sz w:val="24"/>
          <w:szCs w:val="24"/>
          <w:rtl/>
          <w:lang w:bidi="ar-EG"/>
        </w:rPr>
        <w:t>لكافة</w:t>
      </w:r>
      <w:r>
        <w:rPr>
          <w:rFonts w:ascii="Almarai Bold" w:eastAsia="Sinkin Sans 400 Regular" w:hAnsi="Almarai Bold" w:cs="Almarai Bold"/>
          <w:color w:val="1FBACF"/>
          <w:spacing w:val="-6"/>
          <w:sz w:val="24"/>
          <w:szCs w:val="24"/>
          <w:rtl/>
          <w:lang w:bidi="ar-EG"/>
        </w:rPr>
        <w:t xml:space="preserve"> </w:t>
      </w:r>
      <w:r>
        <w:rPr>
          <w:rFonts w:ascii="Almarai Bold" w:eastAsia="Sinkin Sans 400 Regular" w:hAnsi="Almarai Bold" w:cs="Almarai Bold" w:hint="cs"/>
          <w:color w:val="1FBACF"/>
          <w:spacing w:val="-6"/>
          <w:sz w:val="24"/>
          <w:szCs w:val="24"/>
          <w:rtl/>
          <w:lang w:bidi="ar-EG"/>
        </w:rPr>
        <w:t>الشركات، وفقا</w:t>
      </w:r>
      <w:r>
        <w:rPr>
          <w:rFonts w:ascii="Almarai Bold" w:eastAsia="Sinkin Sans 400 Regular" w:hAnsi="Almarai Bold" w:cs="Almarai Bold"/>
          <w:color w:val="1FBACF"/>
          <w:spacing w:val="-6"/>
          <w:sz w:val="24"/>
          <w:szCs w:val="24"/>
          <w:rtl/>
          <w:lang w:bidi="ar-EG"/>
        </w:rPr>
        <w:t xml:space="preserve"> </w:t>
      </w:r>
      <w:r>
        <w:rPr>
          <w:rFonts w:ascii="Almarai Bold" w:eastAsia="Sinkin Sans 400 Regular" w:hAnsi="Almarai Bold" w:cs="Almarai Bold" w:hint="cs"/>
          <w:color w:val="1FBACF"/>
          <w:spacing w:val="-6"/>
          <w:sz w:val="24"/>
          <w:szCs w:val="24"/>
          <w:rtl/>
          <w:lang w:bidi="ar-EG"/>
        </w:rPr>
        <w:t>لحجمها</w:t>
      </w:r>
      <w:r>
        <w:rPr>
          <w:rFonts w:ascii="Almarai Bold" w:eastAsia="Sinkin Sans 400 Regular" w:hAnsi="Almarai Bold" w:cs="Almarai Bold"/>
          <w:color w:val="1FBACF"/>
          <w:spacing w:val="-6"/>
          <w:sz w:val="24"/>
          <w:szCs w:val="24"/>
          <w:rtl/>
          <w:lang w:bidi="ar-EG"/>
        </w:rPr>
        <w:t xml:space="preserve"> </w:t>
      </w:r>
      <w:bookmarkEnd w:id="53"/>
      <w:bookmarkEnd w:id="54"/>
      <w:r>
        <w:rPr>
          <w:rFonts w:ascii="Almarai Bold" w:eastAsia="Sinkin Sans 400 Regular" w:hAnsi="Almarai Bold" w:cs="Almarai Bold" w:hint="cs"/>
          <w:color w:val="1FBACF"/>
          <w:spacing w:val="-6"/>
          <w:sz w:val="24"/>
          <w:szCs w:val="24"/>
          <w:rtl/>
          <w:lang w:bidi="ar-EG"/>
        </w:rPr>
        <w:t>(</w:t>
      </w:r>
      <w:r w:rsidR="00CB6BA5" w:rsidRPr="001D4A88">
        <w:rPr>
          <w:rFonts w:ascii="Almarai Bold" w:eastAsia="Times New Roman" w:hAnsi="Almarai Bold" w:cs="Almarai Bold" w:hint="cs"/>
          <w:b/>
          <w:bCs/>
          <w:color w:val="1FBACF"/>
          <w:spacing w:val="-4"/>
          <w:sz w:val="24"/>
          <w:szCs w:val="24"/>
          <w:rtl/>
          <w:lang w:bidi="ar-EG"/>
        </w:rPr>
        <w:t xml:space="preserve">أبريل </w:t>
      </w:r>
      <w:r w:rsidR="00CB6BA5" w:rsidRPr="001D4A88">
        <w:rPr>
          <w:rFonts w:ascii="Almarai Bold" w:eastAsia="Times New Roman" w:hAnsi="Almarai Bold" w:cs="Almarai Bold"/>
          <w:b/>
          <w:bCs/>
          <w:color w:val="1FBACF"/>
          <w:spacing w:val="-4"/>
          <w:sz w:val="24"/>
          <w:szCs w:val="24"/>
          <w:rtl/>
        </w:rPr>
        <w:t>–</w:t>
      </w:r>
      <w:r w:rsidR="00CB6BA5" w:rsidRPr="001D4A88">
        <w:rPr>
          <w:rFonts w:ascii="Almarai Bold" w:eastAsia="Times New Roman" w:hAnsi="Almarai Bold" w:cs="Almarai Bold" w:hint="cs"/>
          <w:b/>
          <w:bCs/>
          <w:color w:val="1FBACF"/>
          <w:spacing w:val="-4"/>
          <w:sz w:val="24"/>
          <w:szCs w:val="24"/>
          <w:rtl/>
        </w:rPr>
        <w:t xml:space="preserve"> مايو </w:t>
      </w:r>
      <w:r w:rsidR="00CB6BA5" w:rsidRPr="001D4A88">
        <w:rPr>
          <w:rFonts w:ascii="Almarai Bold" w:eastAsia="Times New Roman" w:hAnsi="Almarai Bold" w:cs="Almarai Bold"/>
          <w:b/>
          <w:bCs/>
          <w:color w:val="1FBACF"/>
          <w:spacing w:val="-4"/>
          <w:sz w:val="24"/>
          <w:szCs w:val="24"/>
          <w:rtl/>
        </w:rPr>
        <w:t>–</w:t>
      </w:r>
      <w:r w:rsidR="00CB6BA5" w:rsidRPr="001D4A88">
        <w:rPr>
          <w:rFonts w:ascii="Almarai Bold" w:eastAsia="Times New Roman" w:hAnsi="Almarai Bold" w:cs="Almarai Bold" w:hint="cs"/>
          <w:b/>
          <w:bCs/>
          <w:color w:val="1FBACF"/>
          <w:spacing w:val="-4"/>
          <w:sz w:val="24"/>
          <w:szCs w:val="24"/>
          <w:rtl/>
        </w:rPr>
        <w:t xml:space="preserve"> يونيو </w:t>
      </w:r>
      <w:r>
        <w:rPr>
          <w:rFonts w:ascii="Almarai Bold" w:eastAsia="Times New Roman" w:hAnsi="Almarai Bold" w:cs="Almarai Bold"/>
          <w:b/>
          <w:bCs/>
          <w:color w:val="1FBACF"/>
          <w:sz w:val="24"/>
          <w:szCs w:val="24"/>
          <w:rtl/>
        </w:rPr>
        <w:t>202</w:t>
      </w:r>
      <w:r>
        <w:rPr>
          <w:rFonts w:ascii="Almarai Bold" w:eastAsia="Times New Roman" w:hAnsi="Almarai Bold" w:cs="Almarai Bold" w:hint="cs"/>
          <w:b/>
          <w:bCs/>
          <w:color w:val="1FBACF"/>
          <w:sz w:val="24"/>
          <w:szCs w:val="24"/>
          <w:rtl/>
        </w:rPr>
        <w:t>5)</w:t>
      </w:r>
      <w:r>
        <w:rPr>
          <w:rFonts w:ascii="Almarai Bold" w:eastAsia="Sinkin Sans 400 Regular" w:hAnsi="Almarai Bold" w:cs="Almarai Bold"/>
          <w:color w:val="1FBACF"/>
          <w:spacing w:val="-4"/>
          <w:sz w:val="24"/>
          <w:szCs w:val="24"/>
          <w:vertAlign w:val="superscript"/>
          <w:rtl/>
          <w:lang w:bidi="ar-EG"/>
        </w:rPr>
        <w:t>1</w:t>
      </w:r>
      <w:bookmarkEnd w:id="55"/>
    </w:p>
    <w:tbl>
      <w:tblPr>
        <w:bidiVisual/>
        <w:tblW w:w="10215" w:type="dxa"/>
        <w:tblInd w:w="194" w:type="dxa"/>
        <w:tblLook w:val="04A0" w:firstRow="1" w:lastRow="0" w:firstColumn="1" w:lastColumn="0" w:noHBand="0" w:noVBand="1"/>
      </w:tblPr>
      <w:tblGrid>
        <w:gridCol w:w="3059"/>
        <w:gridCol w:w="893"/>
        <w:gridCol w:w="893"/>
        <w:gridCol w:w="898"/>
        <w:gridCol w:w="894"/>
        <w:gridCol w:w="893"/>
        <w:gridCol w:w="893"/>
        <w:gridCol w:w="898"/>
        <w:gridCol w:w="894"/>
      </w:tblGrid>
      <w:tr w:rsidR="00C95244" w14:paraId="7E790175" w14:textId="77777777">
        <w:trPr>
          <w:trHeight w:val="398"/>
        </w:trPr>
        <w:tc>
          <w:tcPr>
            <w:tcW w:w="3059" w:type="dxa"/>
            <w:vMerge w:val="restart"/>
            <w:shd w:val="clear" w:color="000000" w:fill="016273"/>
            <w:vAlign w:val="center"/>
          </w:tcPr>
          <w:p w14:paraId="7243C17A" w14:textId="77777777" w:rsidR="00C95244" w:rsidRDefault="00E96381">
            <w:pPr>
              <w:spacing w:after="0" w:line="240" w:lineRule="auto"/>
              <w:jc w:val="center"/>
              <w:rPr>
                <w:rFonts w:ascii="Almarai Bold" w:eastAsia="Times New Roman" w:hAnsi="Almarai Bold" w:cs="Almarai Bold"/>
                <w:color w:val="FFFFFF"/>
                <w:sz w:val="20"/>
                <w:szCs w:val="20"/>
              </w:rPr>
            </w:pPr>
            <w:bookmarkStart w:id="56" w:name="_Toc160037031"/>
            <w:bookmarkStart w:id="57" w:name="_Toc169008464"/>
            <w:r>
              <w:rPr>
                <w:rFonts w:ascii="Almarai Bold" w:eastAsia="Times New Roman" w:hAnsi="Almarai Bold" w:cs="Almarai Bold"/>
                <w:color w:val="FFFFFF"/>
                <w:sz w:val="20"/>
                <w:szCs w:val="20"/>
                <w:rtl/>
              </w:rPr>
              <w:t>المتغير</w:t>
            </w:r>
          </w:p>
        </w:tc>
        <w:tc>
          <w:tcPr>
            <w:tcW w:w="3578" w:type="dxa"/>
            <w:gridSpan w:val="4"/>
            <w:shd w:val="clear" w:color="000000" w:fill="016273"/>
            <w:noWrap/>
            <w:vAlign w:val="center"/>
          </w:tcPr>
          <w:p w14:paraId="2C624B39" w14:textId="21584F8D" w:rsidR="00C95244" w:rsidRDefault="00E96381">
            <w:pPr>
              <w:bidi/>
              <w:spacing w:after="0" w:line="240" w:lineRule="auto"/>
              <w:jc w:val="center"/>
              <w:rPr>
                <w:rFonts w:ascii="Almarai Bold" w:eastAsia="Times New Roman" w:hAnsi="Almarai Bold" w:cs="Almarai Bold"/>
                <w:b/>
                <w:bCs/>
                <w:color w:val="FFFFFF"/>
                <w:sz w:val="20"/>
                <w:szCs w:val="20"/>
              </w:rPr>
            </w:pPr>
            <w:r>
              <w:rPr>
                <w:rFonts w:ascii="Almarai Bold" w:eastAsia="Times New Roman" w:hAnsi="Almarai Bold" w:cs="Almarai Bold"/>
                <w:b/>
                <w:bCs/>
                <w:color w:val="FFFFFF"/>
                <w:sz w:val="20"/>
                <w:szCs w:val="20"/>
                <w:rtl/>
              </w:rPr>
              <w:t>الشركات</w:t>
            </w:r>
            <w:r>
              <w:rPr>
                <w:rFonts w:ascii="Almarai Bold" w:eastAsia="Times New Roman" w:hAnsi="Almarai Bold" w:cs="Almarai Bold"/>
                <w:b/>
                <w:bCs/>
                <w:color w:val="FFFFFF"/>
                <w:sz w:val="20"/>
                <w:szCs w:val="20"/>
              </w:rPr>
              <w:t xml:space="preserve"> </w:t>
            </w:r>
            <w:r>
              <w:rPr>
                <w:rFonts w:ascii="Almarai Bold" w:eastAsia="Times New Roman" w:hAnsi="Almarai Bold" w:cs="Almarai Bold"/>
                <w:b/>
                <w:bCs/>
                <w:color w:val="FFFFFF"/>
                <w:sz w:val="20"/>
                <w:szCs w:val="20"/>
                <w:rtl/>
              </w:rPr>
              <w:t>الصغيرة والمتوسطة</w:t>
            </w:r>
          </w:p>
        </w:tc>
        <w:tc>
          <w:tcPr>
            <w:tcW w:w="3578" w:type="dxa"/>
            <w:gridSpan w:val="4"/>
            <w:shd w:val="clear" w:color="000000" w:fill="016273"/>
            <w:noWrap/>
            <w:vAlign w:val="center"/>
          </w:tcPr>
          <w:p w14:paraId="51ECA4BE" w14:textId="77777777" w:rsidR="00C95244" w:rsidRDefault="00E96381">
            <w:pPr>
              <w:bidi/>
              <w:spacing w:after="0" w:line="240" w:lineRule="auto"/>
              <w:jc w:val="center"/>
              <w:rPr>
                <w:rFonts w:ascii="Almarai Bold" w:eastAsia="Times New Roman" w:hAnsi="Almarai Bold" w:cs="Almarai Bold"/>
                <w:b/>
                <w:bCs/>
                <w:color w:val="FFFFFF"/>
                <w:sz w:val="20"/>
                <w:szCs w:val="20"/>
              </w:rPr>
            </w:pPr>
            <w:r>
              <w:rPr>
                <w:rFonts w:ascii="Almarai Bold" w:eastAsia="Times New Roman" w:hAnsi="Almarai Bold" w:cs="Almarai Bold"/>
                <w:b/>
                <w:bCs/>
                <w:color w:val="FFFFFF"/>
                <w:sz w:val="20"/>
                <w:szCs w:val="20"/>
                <w:rtl/>
              </w:rPr>
              <w:t>الشركات</w:t>
            </w:r>
            <w:r>
              <w:rPr>
                <w:rFonts w:ascii="Almarai Bold" w:eastAsia="Times New Roman" w:hAnsi="Almarai Bold" w:cs="Almarai Bold"/>
                <w:b/>
                <w:bCs/>
                <w:color w:val="FFFFFF"/>
                <w:sz w:val="20"/>
                <w:szCs w:val="20"/>
              </w:rPr>
              <w:t xml:space="preserve"> </w:t>
            </w:r>
            <w:r>
              <w:rPr>
                <w:rFonts w:ascii="Almarai Bold" w:eastAsia="Times New Roman" w:hAnsi="Almarai Bold" w:cs="Almarai Bold"/>
                <w:b/>
                <w:bCs/>
                <w:color w:val="FFFFFF"/>
                <w:sz w:val="20"/>
                <w:szCs w:val="20"/>
                <w:rtl/>
              </w:rPr>
              <w:t>الكبيرة</w:t>
            </w:r>
          </w:p>
        </w:tc>
      </w:tr>
      <w:tr w:rsidR="00C95244" w14:paraId="40E42E34" w14:textId="77777777">
        <w:trPr>
          <w:trHeight w:val="398"/>
        </w:trPr>
        <w:tc>
          <w:tcPr>
            <w:tcW w:w="3059" w:type="dxa"/>
            <w:vMerge/>
            <w:vAlign w:val="center"/>
          </w:tcPr>
          <w:p w14:paraId="0339F00D" w14:textId="77777777" w:rsidR="00C95244" w:rsidRDefault="00C95244">
            <w:pPr>
              <w:bidi/>
              <w:spacing w:after="0" w:line="240" w:lineRule="auto"/>
              <w:jc w:val="center"/>
              <w:rPr>
                <w:rFonts w:ascii="Times New Roman" w:eastAsia="Times New Roman" w:hAnsi="Times New Roman" w:cs="Times New Roman"/>
                <w:b/>
                <w:bCs/>
                <w:color w:val="FFFFFF"/>
                <w:sz w:val="20"/>
                <w:szCs w:val="20"/>
              </w:rPr>
            </w:pPr>
          </w:p>
        </w:tc>
        <w:tc>
          <w:tcPr>
            <w:tcW w:w="2684" w:type="dxa"/>
            <w:gridSpan w:val="3"/>
            <w:shd w:val="clear" w:color="000000" w:fill="016273"/>
            <w:vAlign w:val="center"/>
          </w:tcPr>
          <w:p w14:paraId="60BAD0A7" w14:textId="77777777" w:rsidR="00C95244" w:rsidRDefault="00E96381">
            <w:pPr>
              <w:bidi/>
              <w:spacing w:after="0" w:line="240" w:lineRule="auto"/>
              <w:jc w:val="center"/>
              <w:rPr>
                <w:rFonts w:ascii="Almarai Bold" w:eastAsia="Times New Roman" w:hAnsi="Almarai Bold" w:cs="Almarai Bold"/>
                <w:color w:val="FFFFFF"/>
                <w:sz w:val="20"/>
                <w:szCs w:val="20"/>
              </w:rPr>
            </w:pPr>
            <w:r>
              <w:rPr>
                <w:rFonts w:ascii="Almarai Bold" w:eastAsia="Times New Roman" w:hAnsi="Almarai Bold" w:cs="Almarai Bold"/>
                <w:color w:val="FFFFFF"/>
                <w:sz w:val="20"/>
                <w:szCs w:val="20"/>
                <w:rtl/>
              </w:rPr>
              <w:t>النسبة المئوية</w:t>
            </w:r>
          </w:p>
        </w:tc>
        <w:tc>
          <w:tcPr>
            <w:tcW w:w="894" w:type="dxa"/>
            <w:shd w:val="clear" w:color="000000" w:fill="016273"/>
            <w:vAlign w:val="center"/>
          </w:tcPr>
          <w:p w14:paraId="79E37DC5" w14:textId="77777777" w:rsidR="00C95244" w:rsidRDefault="00E96381">
            <w:pPr>
              <w:bidi/>
              <w:spacing w:after="0" w:line="240" w:lineRule="auto"/>
              <w:jc w:val="center"/>
              <w:rPr>
                <w:rFonts w:ascii="Almarai Bold" w:eastAsia="Times New Roman" w:hAnsi="Almarai Bold" w:cs="Almarai Bold"/>
                <w:b/>
                <w:bCs/>
                <w:color w:val="FFFFFF"/>
                <w:sz w:val="20"/>
                <w:szCs w:val="20"/>
              </w:rPr>
            </w:pPr>
            <w:r>
              <w:rPr>
                <w:rFonts w:ascii="Almarai Bold" w:eastAsia="Times New Roman" w:hAnsi="Almarai Bold" w:cs="Almarai Bold"/>
                <w:b/>
                <w:bCs/>
                <w:color w:val="FFFFFF"/>
                <w:sz w:val="20"/>
                <w:szCs w:val="20"/>
                <w:rtl/>
              </w:rPr>
              <w:t>مؤشر</w:t>
            </w:r>
            <w:r>
              <w:rPr>
                <w:rFonts w:ascii="Almarai Bold" w:eastAsia="Times New Roman" w:hAnsi="Almarai Bold" w:cs="Almarai Bold"/>
                <w:b/>
                <w:bCs/>
                <w:color w:val="FFFFFF"/>
                <w:sz w:val="20"/>
                <w:szCs w:val="20"/>
                <w:vertAlign w:val="superscript"/>
              </w:rPr>
              <w:t>2</w:t>
            </w:r>
          </w:p>
        </w:tc>
        <w:tc>
          <w:tcPr>
            <w:tcW w:w="2684" w:type="dxa"/>
            <w:gridSpan w:val="3"/>
            <w:shd w:val="clear" w:color="000000" w:fill="016273"/>
            <w:vAlign w:val="center"/>
          </w:tcPr>
          <w:p w14:paraId="275CDD03" w14:textId="77777777" w:rsidR="00C95244" w:rsidRDefault="00E96381">
            <w:pPr>
              <w:bidi/>
              <w:spacing w:after="0" w:line="240" w:lineRule="auto"/>
              <w:jc w:val="center"/>
              <w:rPr>
                <w:rFonts w:ascii="Almarai Bold" w:eastAsia="Times New Roman" w:hAnsi="Almarai Bold" w:cs="Almarai Bold"/>
                <w:color w:val="FFFFFF"/>
                <w:sz w:val="20"/>
                <w:szCs w:val="20"/>
              </w:rPr>
            </w:pPr>
            <w:r>
              <w:rPr>
                <w:rFonts w:ascii="Almarai Bold" w:eastAsia="Times New Roman" w:hAnsi="Almarai Bold" w:cs="Almarai Bold"/>
                <w:color w:val="FFFFFF"/>
                <w:sz w:val="20"/>
                <w:szCs w:val="20"/>
                <w:rtl/>
              </w:rPr>
              <w:t>النسبة</w:t>
            </w:r>
            <w:r>
              <w:rPr>
                <w:rFonts w:ascii="Almarai Bold" w:eastAsia="Times New Roman" w:hAnsi="Almarai Bold" w:cs="Almarai Bold"/>
                <w:color w:val="FFFFFF"/>
                <w:sz w:val="20"/>
                <w:szCs w:val="20"/>
              </w:rPr>
              <w:t xml:space="preserve"> </w:t>
            </w:r>
            <w:r>
              <w:rPr>
                <w:rFonts w:ascii="Almarai Bold" w:eastAsia="Times New Roman" w:hAnsi="Almarai Bold" w:cs="Almarai Bold"/>
                <w:color w:val="FFFFFF"/>
                <w:sz w:val="20"/>
                <w:szCs w:val="20"/>
                <w:rtl/>
              </w:rPr>
              <w:t>المئوية</w:t>
            </w:r>
          </w:p>
        </w:tc>
        <w:tc>
          <w:tcPr>
            <w:tcW w:w="894" w:type="dxa"/>
            <w:shd w:val="clear" w:color="000000" w:fill="016273"/>
            <w:vAlign w:val="center"/>
          </w:tcPr>
          <w:p w14:paraId="30978C0A" w14:textId="77777777" w:rsidR="00C95244" w:rsidRDefault="00E96381">
            <w:pPr>
              <w:bidi/>
              <w:spacing w:after="0" w:line="240" w:lineRule="auto"/>
              <w:jc w:val="center"/>
              <w:rPr>
                <w:rFonts w:ascii="Almarai Bold" w:eastAsia="Times New Roman" w:hAnsi="Almarai Bold" w:cs="Almarai Bold"/>
                <w:b/>
                <w:bCs/>
                <w:color w:val="FFFFFF"/>
                <w:sz w:val="20"/>
                <w:szCs w:val="20"/>
              </w:rPr>
            </w:pPr>
            <w:r>
              <w:rPr>
                <w:rFonts w:ascii="Almarai Bold" w:eastAsia="Times New Roman" w:hAnsi="Almarai Bold" w:cs="Almarai Bold"/>
                <w:b/>
                <w:bCs/>
                <w:color w:val="FFFFFF"/>
                <w:sz w:val="20"/>
                <w:szCs w:val="20"/>
                <w:rtl/>
              </w:rPr>
              <w:t>مؤشر</w:t>
            </w:r>
            <w:r>
              <w:rPr>
                <w:rFonts w:ascii="Almarai Bold" w:eastAsia="Times New Roman" w:hAnsi="Almarai Bold" w:cs="Almarai Bold"/>
                <w:b/>
                <w:bCs/>
                <w:color w:val="FFFFFF"/>
                <w:sz w:val="20"/>
                <w:szCs w:val="20"/>
                <w:vertAlign w:val="superscript"/>
              </w:rPr>
              <w:t>2</w:t>
            </w:r>
          </w:p>
        </w:tc>
      </w:tr>
      <w:tr w:rsidR="00C95244" w14:paraId="6BA8C4C2" w14:textId="77777777">
        <w:trPr>
          <w:trHeight w:val="398"/>
        </w:trPr>
        <w:tc>
          <w:tcPr>
            <w:tcW w:w="3059" w:type="dxa"/>
            <w:vMerge/>
            <w:vAlign w:val="center"/>
          </w:tcPr>
          <w:p w14:paraId="0CCD612D" w14:textId="77777777" w:rsidR="00C95244" w:rsidRDefault="00C95244">
            <w:pPr>
              <w:bidi/>
              <w:spacing w:after="0" w:line="240" w:lineRule="auto"/>
              <w:jc w:val="center"/>
              <w:rPr>
                <w:rFonts w:ascii="Almarai Bold" w:eastAsia="Times New Roman" w:hAnsi="Almarai Bold" w:cs="Almarai Bold"/>
                <w:b/>
                <w:bCs/>
                <w:color w:val="FFFFFF"/>
                <w:sz w:val="20"/>
                <w:szCs w:val="20"/>
              </w:rPr>
            </w:pPr>
          </w:p>
        </w:tc>
        <w:tc>
          <w:tcPr>
            <w:tcW w:w="893" w:type="dxa"/>
            <w:shd w:val="clear" w:color="000000" w:fill="016273"/>
          </w:tcPr>
          <w:p w14:paraId="3E15BE7C"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themeColor="background1"/>
                <w:sz w:val="20"/>
                <w:szCs w:val="20"/>
                <w:rtl/>
              </w:rPr>
              <w:t>أعلى</w:t>
            </w:r>
          </w:p>
        </w:tc>
        <w:tc>
          <w:tcPr>
            <w:tcW w:w="893" w:type="dxa"/>
            <w:shd w:val="clear" w:color="000000" w:fill="016273"/>
          </w:tcPr>
          <w:p w14:paraId="63396B4B"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themeColor="background1"/>
                <w:sz w:val="20"/>
                <w:szCs w:val="20"/>
                <w:rtl/>
              </w:rPr>
              <w:t>ثابت</w:t>
            </w:r>
          </w:p>
        </w:tc>
        <w:tc>
          <w:tcPr>
            <w:tcW w:w="898" w:type="dxa"/>
            <w:shd w:val="clear" w:color="000000" w:fill="016273"/>
          </w:tcPr>
          <w:p w14:paraId="2CD60AB1"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themeColor="background1"/>
                <w:sz w:val="20"/>
                <w:szCs w:val="20"/>
                <w:rtl/>
              </w:rPr>
              <w:t>أقل</w:t>
            </w:r>
          </w:p>
        </w:tc>
        <w:tc>
          <w:tcPr>
            <w:tcW w:w="894" w:type="dxa"/>
            <w:shd w:val="clear" w:color="000000" w:fill="016273"/>
          </w:tcPr>
          <w:p w14:paraId="2A64F81A" w14:textId="58772328" w:rsidR="00C95244" w:rsidRDefault="00290235">
            <w:pPr>
              <w:bidi/>
              <w:spacing w:after="0" w:line="240" w:lineRule="auto"/>
              <w:jc w:val="center"/>
              <w:rPr>
                <w:rFonts w:ascii="Almarai Bold" w:eastAsia="Times New Roman" w:hAnsi="Almarai Bold" w:cs="Almarai Bold"/>
                <w:color w:val="FFFFFF" w:themeColor="background1"/>
                <w:sz w:val="20"/>
                <w:szCs w:val="20"/>
              </w:rPr>
            </w:pPr>
            <w:r>
              <w:rPr>
                <w:rFonts w:ascii="Almarai Bold" w:hAnsi="Almarai Bold" w:cs="Almarai Bold" w:hint="cs"/>
                <w:color w:val="FFFFFF" w:themeColor="background1"/>
                <w:sz w:val="20"/>
                <w:szCs w:val="20"/>
                <w:rtl/>
              </w:rPr>
              <w:t>51</w:t>
            </w:r>
            <w:r w:rsidR="00E96381">
              <w:rPr>
                <w:rFonts w:ascii="Almarai Bold" w:hAnsi="Almarai Bold" w:cs="Almarai Bold"/>
                <w:color w:val="FFFFFF" w:themeColor="background1"/>
                <w:sz w:val="20"/>
                <w:szCs w:val="20"/>
              </w:rPr>
              <w:t xml:space="preserve"> </w:t>
            </w:r>
          </w:p>
        </w:tc>
        <w:tc>
          <w:tcPr>
            <w:tcW w:w="893" w:type="dxa"/>
            <w:shd w:val="clear" w:color="000000" w:fill="016273"/>
          </w:tcPr>
          <w:p w14:paraId="7E8EC213"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themeColor="background1"/>
                <w:sz w:val="20"/>
                <w:szCs w:val="20"/>
                <w:rtl/>
              </w:rPr>
              <w:t>أعلى</w:t>
            </w:r>
          </w:p>
        </w:tc>
        <w:tc>
          <w:tcPr>
            <w:tcW w:w="893" w:type="dxa"/>
            <w:shd w:val="clear" w:color="000000" w:fill="016273"/>
          </w:tcPr>
          <w:p w14:paraId="45B861CA"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themeColor="background1"/>
                <w:sz w:val="20"/>
                <w:szCs w:val="20"/>
                <w:rtl/>
              </w:rPr>
              <w:t>ثابت</w:t>
            </w:r>
          </w:p>
        </w:tc>
        <w:tc>
          <w:tcPr>
            <w:tcW w:w="898" w:type="dxa"/>
            <w:shd w:val="clear" w:color="000000" w:fill="016273"/>
          </w:tcPr>
          <w:p w14:paraId="4D8C6B35"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themeColor="background1"/>
                <w:sz w:val="20"/>
                <w:szCs w:val="20"/>
                <w:rtl/>
              </w:rPr>
              <w:t>أقل</w:t>
            </w:r>
          </w:p>
        </w:tc>
        <w:tc>
          <w:tcPr>
            <w:tcW w:w="894" w:type="dxa"/>
            <w:shd w:val="clear" w:color="000000" w:fill="016273"/>
          </w:tcPr>
          <w:p w14:paraId="1EF9AE84" w14:textId="010344F2" w:rsidR="00C95244" w:rsidRDefault="00290235">
            <w:pPr>
              <w:bidi/>
              <w:spacing w:after="0" w:line="240" w:lineRule="auto"/>
              <w:jc w:val="center"/>
              <w:rPr>
                <w:rFonts w:ascii="Almarai Bold" w:eastAsia="Times New Roman" w:hAnsi="Almarai Bold" w:cs="Almarai Bold"/>
                <w:color w:val="FFFFFF" w:themeColor="background1"/>
                <w:sz w:val="20"/>
                <w:szCs w:val="20"/>
              </w:rPr>
            </w:pPr>
            <w:r>
              <w:rPr>
                <w:rFonts w:ascii="Almarai Bold" w:hAnsi="Almarai Bold" w:cs="Almarai Bold" w:hint="cs"/>
                <w:color w:val="FFFFFF" w:themeColor="background1"/>
                <w:sz w:val="20"/>
                <w:szCs w:val="20"/>
                <w:rtl/>
              </w:rPr>
              <w:t>52</w:t>
            </w:r>
            <w:r w:rsidR="00E96381">
              <w:rPr>
                <w:rFonts w:ascii="Almarai Bold" w:hAnsi="Almarai Bold" w:cs="Almarai Bold"/>
                <w:color w:val="FFFFFF" w:themeColor="background1"/>
                <w:sz w:val="20"/>
                <w:szCs w:val="20"/>
              </w:rPr>
              <w:t xml:space="preserve"> </w:t>
            </w:r>
          </w:p>
        </w:tc>
      </w:tr>
      <w:tr w:rsidR="00C95244" w14:paraId="6AB57171" w14:textId="77777777">
        <w:trPr>
          <w:trHeight w:val="288"/>
        </w:trPr>
        <w:tc>
          <w:tcPr>
            <w:tcW w:w="3059" w:type="dxa"/>
            <w:shd w:val="clear" w:color="000000" w:fill="B3DCE7"/>
            <w:noWrap/>
            <w:vAlign w:val="center"/>
          </w:tcPr>
          <w:p w14:paraId="44913944" w14:textId="77777777" w:rsidR="00C95244" w:rsidRDefault="00E96381">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hint="cs"/>
                <w:sz w:val="20"/>
                <w:szCs w:val="20"/>
                <w:rtl/>
              </w:rPr>
              <w:t>النشاط</w:t>
            </w:r>
            <w:r>
              <w:rPr>
                <w:rFonts w:ascii="Almarai Bold" w:eastAsia="Times New Roman" w:hAnsi="Almarai Bold" w:cs="Almarai Bold"/>
                <w:sz w:val="20"/>
                <w:szCs w:val="20"/>
                <w:rtl/>
              </w:rPr>
              <w:t xml:space="preserve"> </w:t>
            </w:r>
            <w:r>
              <w:rPr>
                <w:rFonts w:ascii="Almarai Bold" w:eastAsia="Times New Roman" w:hAnsi="Almarai Bold" w:cs="Almarai Bold" w:hint="cs"/>
                <w:sz w:val="20"/>
                <w:szCs w:val="20"/>
                <w:rtl/>
              </w:rPr>
              <w:t>الاقتصادي</w:t>
            </w:r>
          </w:p>
        </w:tc>
        <w:tc>
          <w:tcPr>
            <w:tcW w:w="893" w:type="dxa"/>
            <w:shd w:val="clear" w:color="000000" w:fill="B3DCE7"/>
            <w:noWrap/>
          </w:tcPr>
          <w:p w14:paraId="124ECA09" w14:textId="77777777" w:rsidR="00C95244" w:rsidRDefault="00C95244">
            <w:pPr>
              <w:spacing w:after="0" w:line="240" w:lineRule="auto"/>
              <w:jc w:val="center"/>
              <w:rPr>
                <w:rFonts w:ascii="Almarai Bold" w:eastAsia="Times New Roman" w:hAnsi="Almarai Bold" w:cs="Almarai Bold"/>
                <w:sz w:val="20"/>
                <w:szCs w:val="20"/>
              </w:rPr>
            </w:pPr>
          </w:p>
        </w:tc>
        <w:tc>
          <w:tcPr>
            <w:tcW w:w="893" w:type="dxa"/>
            <w:shd w:val="clear" w:color="000000" w:fill="B3DCE7"/>
            <w:noWrap/>
          </w:tcPr>
          <w:p w14:paraId="73A9770F" w14:textId="77777777" w:rsidR="00C95244" w:rsidRDefault="00C95244">
            <w:pPr>
              <w:spacing w:after="0" w:line="240" w:lineRule="auto"/>
              <w:jc w:val="center"/>
              <w:rPr>
                <w:rFonts w:ascii="Almarai Bold" w:eastAsia="Times New Roman" w:hAnsi="Almarai Bold" w:cs="Almarai Bold"/>
                <w:sz w:val="20"/>
                <w:szCs w:val="20"/>
              </w:rPr>
            </w:pPr>
          </w:p>
        </w:tc>
        <w:tc>
          <w:tcPr>
            <w:tcW w:w="898" w:type="dxa"/>
            <w:shd w:val="clear" w:color="000000" w:fill="B3DCE7"/>
            <w:noWrap/>
          </w:tcPr>
          <w:p w14:paraId="474978B4" w14:textId="77777777" w:rsidR="00C95244" w:rsidRDefault="00C95244">
            <w:pPr>
              <w:spacing w:after="0" w:line="240" w:lineRule="auto"/>
              <w:jc w:val="center"/>
              <w:rPr>
                <w:rFonts w:ascii="Almarai Bold" w:eastAsia="Times New Roman" w:hAnsi="Almarai Bold" w:cs="Almarai Bold"/>
                <w:sz w:val="20"/>
                <w:szCs w:val="20"/>
              </w:rPr>
            </w:pPr>
          </w:p>
        </w:tc>
        <w:tc>
          <w:tcPr>
            <w:tcW w:w="894" w:type="dxa"/>
            <w:shd w:val="clear" w:color="000000" w:fill="B3DCE7"/>
            <w:noWrap/>
          </w:tcPr>
          <w:p w14:paraId="68A86DC6" w14:textId="77777777" w:rsidR="00C95244" w:rsidRDefault="00C95244">
            <w:pPr>
              <w:spacing w:after="0" w:line="240" w:lineRule="auto"/>
              <w:jc w:val="center"/>
              <w:rPr>
                <w:rFonts w:ascii="Almarai Bold" w:eastAsia="Times New Roman" w:hAnsi="Almarai Bold" w:cs="Almarai Bold"/>
                <w:b/>
                <w:bCs/>
                <w:sz w:val="20"/>
                <w:szCs w:val="20"/>
              </w:rPr>
            </w:pPr>
          </w:p>
        </w:tc>
        <w:tc>
          <w:tcPr>
            <w:tcW w:w="893" w:type="dxa"/>
            <w:shd w:val="clear" w:color="000000" w:fill="B3DCE7"/>
            <w:noWrap/>
          </w:tcPr>
          <w:p w14:paraId="208843B6" w14:textId="77777777" w:rsidR="00C95244" w:rsidRDefault="00C95244">
            <w:pPr>
              <w:spacing w:after="0" w:line="240" w:lineRule="auto"/>
              <w:jc w:val="center"/>
              <w:rPr>
                <w:rFonts w:ascii="Almarai Bold" w:eastAsia="Times New Roman" w:hAnsi="Almarai Bold" w:cs="Almarai Bold"/>
                <w:sz w:val="20"/>
                <w:szCs w:val="20"/>
              </w:rPr>
            </w:pPr>
          </w:p>
        </w:tc>
        <w:tc>
          <w:tcPr>
            <w:tcW w:w="893" w:type="dxa"/>
            <w:shd w:val="clear" w:color="000000" w:fill="B3DCE7"/>
            <w:noWrap/>
          </w:tcPr>
          <w:p w14:paraId="269A5D7C" w14:textId="77777777" w:rsidR="00C95244" w:rsidRDefault="00C95244">
            <w:pPr>
              <w:spacing w:after="0" w:line="240" w:lineRule="auto"/>
              <w:jc w:val="center"/>
              <w:rPr>
                <w:rFonts w:ascii="Almarai Bold" w:eastAsia="Times New Roman" w:hAnsi="Almarai Bold" w:cs="Almarai Bold"/>
                <w:sz w:val="20"/>
                <w:szCs w:val="20"/>
              </w:rPr>
            </w:pPr>
          </w:p>
        </w:tc>
        <w:tc>
          <w:tcPr>
            <w:tcW w:w="898" w:type="dxa"/>
            <w:shd w:val="clear" w:color="000000" w:fill="B3DCE7"/>
            <w:noWrap/>
          </w:tcPr>
          <w:p w14:paraId="0B0112A6" w14:textId="77777777" w:rsidR="00C95244" w:rsidRDefault="00C95244">
            <w:pPr>
              <w:spacing w:after="0" w:line="240" w:lineRule="auto"/>
              <w:jc w:val="center"/>
              <w:rPr>
                <w:rFonts w:ascii="Almarai Bold" w:eastAsia="Times New Roman" w:hAnsi="Almarai Bold" w:cs="Almarai Bold"/>
                <w:sz w:val="20"/>
                <w:szCs w:val="20"/>
              </w:rPr>
            </w:pPr>
          </w:p>
        </w:tc>
        <w:tc>
          <w:tcPr>
            <w:tcW w:w="894" w:type="dxa"/>
            <w:shd w:val="clear" w:color="000000" w:fill="B3DCE7"/>
            <w:noWrap/>
          </w:tcPr>
          <w:p w14:paraId="43353169" w14:textId="77777777" w:rsidR="00C95244" w:rsidRDefault="00C95244">
            <w:pPr>
              <w:spacing w:after="0" w:line="240" w:lineRule="auto"/>
              <w:jc w:val="center"/>
              <w:rPr>
                <w:rFonts w:ascii="Almarai Bold" w:eastAsia="Times New Roman" w:hAnsi="Almarai Bold" w:cs="Almarai Bold"/>
                <w:b/>
                <w:bCs/>
                <w:sz w:val="20"/>
                <w:szCs w:val="20"/>
              </w:rPr>
            </w:pPr>
          </w:p>
        </w:tc>
      </w:tr>
      <w:tr w:rsidR="00290235" w14:paraId="2191A2B6" w14:textId="77777777" w:rsidTr="00290235">
        <w:trPr>
          <w:trHeight w:val="288"/>
        </w:trPr>
        <w:tc>
          <w:tcPr>
            <w:tcW w:w="3059" w:type="dxa"/>
            <w:noWrap/>
            <w:vAlign w:val="center"/>
          </w:tcPr>
          <w:p w14:paraId="4DCDF642"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الإنتاج</w:t>
            </w:r>
          </w:p>
        </w:tc>
        <w:tc>
          <w:tcPr>
            <w:tcW w:w="893" w:type="dxa"/>
            <w:shd w:val="clear" w:color="000000" w:fill="FFFFFF"/>
            <w:noWrap/>
            <w:vAlign w:val="center"/>
          </w:tcPr>
          <w:p w14:paraId="716D25A1" w14:textId="0BC783C6"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40</w:t>
            </w:r>
          </w:p>
        </w:tc>
        <w:tc>
          <w:tcPr>
            <w:tcW w:w="893" w:type="dxa"/>
            <w:shd w:val="clear" w:color="000000" w:fill="FFFFFF"/>
            <w:noWrap/>
            <w:vAlign w:val="center"/>
          </w:tcPr>
          <w:p w14:paraId="034981A9" w14:textId="0CB57CE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41</w:t>
            </w:r>
          </w:p>
        </w:tc>
        <w:tc>
          <w:tcPr>
            <w:tcW w:w="898" w:type="dxa"/>
            <w:shd w:val="clear" w:color="000000" w:fill="FFFFFF"/>
            <w:noWrap/>
            <w:vAlign w:val="center"/>
          </w:tcPr>
          <w:p w14:paraId="35FFE0B9" w14:textId="188606A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19</w:t>
            </w:r>
          </w:p>
        </w:tc>
        <w:tc>
          <w:tcPr>
            <w:tcW w:w="894" w:type="dxa"/>
            <w:shd w:val="clear" w:color="000000" w:fill="FFFFFF"/>
            <w:noWrap/>
            <w:vAlign w:val="center"/>
          </w:tcPr>
          <w:p w14:paraId="345CF91E" w14:textId="5E3FDDB7"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57</w:t>
            </w:r>
          </w:p>
        </w:tc>
        <w:tc>
          <w:tcPr>
            <w:tcW w:w="893" w:type="dxa"/>
            <w:shd w:val="clear" w:color="000000" w:fill="FFFFFF"/>
            <w:noWrap/>
            <w:vAlign w:val="center"/>
          </w:tcPr>
          <w:p w14:paraId="6DCDD18E" w14:textId="7F154FC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36</w:t>
            </w:r>
          </w:p>
        </w:tc>
        <w:tc>
          <w:tcPr>
            <w:tcW w:w="893" w:type="dxa"/>
            <w:shd w:val="clear" w:color="000000" w:fill="FFFFFF"/>
            <w:noWrap/>
            <w:vAlign w:val="center"/>
          </w:tcPr>
          <w:p w14:paraId="0BED36BD" w14:textId="74315868"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55</w:t>
            </w:r>
          </w:p>
        </w:tc>
        <w:tc>
          <w:tcPr>
            <w:tcW w:w="898" w:type="dxa"/>
            <w:shd w:val="clear" w:color="000000" w:fill="FFFFFF"/>
            <w:noWrap/>
            <w:vAlign w:val="center"/>
          </w:tcPr>
          <w:p w14:paraId="2659B7C5" w14:textId="7F0D8078"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w:t>
            </w:r>
          </w:p>
        </w:tc>
        <w:tc>
          <w:tcPr>
            <w:tcW w:w="894" w:type="dxa"/>
            <w:shd w:val="clear" w:color="000000" w:fill="FFFFFF"/>
            <w:noWrap/>
          </w:tcPr>
          <w:p w14:paraId="5AEBC281" w14:textId="46EABCE4"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59</w:t>
            </w:r>
          </w:p>
        </w:tc>
      </w:tr>
      <w:tr w:rsidR="00290235" w14:paraId="34AE9EFD" w14:textId="77777777" w:rsidTr="00290235">
        <w:trPr>
          <w:trHeight w:val="288"/>
        </w:trPr>
        <w:tc>
          <w:tcPr>
            <w:tcW w:w="3059" w:type="dxa"/>
            <w:shd w:val="clear" w:color="000000" w:fill="B3DCE7"/>
            <w:noWrap/>
            <w:vAlign w:val="center"/>
          </w:tcPr>
          <w:p w14:paraId="6B1BDD68"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المبيعات المحلية</w:t>
            </w:r>
          </w:p>
        </w:tc>
        <w:tc>
          <w:tcPr>
            <w:tcW w:w="893" w:type="dxa"/>
            <w:shd w:val="clear" w:color="000000" w:fill="B3DCE7"/>
            <w:noWrap/>
            <w:vAlign w:val="center"/>
          </w:tcPr>
          <w:p w14:paraId="2709CEF3" w14:textId="32C1BAC1"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37</w:t>
            </w:r>
          </w:p>
        </w:tc>
        <w:tc>
          <w:tcPr>
            <w:tcW w:w="893" w:type="dxa"/>
            <w:shd w:val="clear" w:color="000000" w:fill="B3DCE7"/>
            <w:noWrap/>
            <w:vAlign w:val="center"/>
          </w:tcPr>
          <w:p w14:paraId="3E5516F8" w14:textId="516DEFC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38</w:t>
            </w:r>
          </w:p>
        </w:tc>
        <w:tc>
          <w:tcPr>
            <w:tcW w:w="898" w:type="dxa"/>
            <w:shd w:val="clear" w:color="000000" w:fill="B3DCE7"/>
            <w:noWrap/>
            <w:vAlign w:val="center"/>
          </w:tcPr>
          <w:p w14:paraId="615F0800" w14:textId="631EC65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26</w:t>
            </w:r>
          </w:p>
        </w:tc>
        <w:tc>
          <w:tcPr>
            <w:tcW w:w="894" w:type="dxa"/>
            <w:shd w:val="clear" w:color="000000" w:fill="B3DCE7"/>
            <w:noWrap/>
            <w:vAlign w:val="center"/>
          </w:tcPr>
          <w:p w14:paraId="15C2D506" w14:textId="3D2B3DBD"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54</w:t>
            </w:r>
          </w:p>
        </w:tc>
        <w:tc>
          <w:tcPr>
            <w:tcW w:w="893" w:type="dxa"/>
            <w:shd w:val="clear" w:color="000000" w:fill="B3DCE7"/>
            <w:noWrap/>
            <w:vAlign w:val="center"/>
          </w:tcPr>
          <w:p w14:paraId="6E7305AB" w14:textId="0B8D61B1"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36</w:t>
            </w:r>
          </w:p>
        </w:tc>
        <w:tc>
          <w:tcPr>
            <w:tcW w:w="893" w:type="dxa"/>
            <w:shd w:val="clear" w:color="000000" w:fill="B3DCE7"/>
            <w:noWrap/>
            <w:vAlign w:val="center"/>
          </w:tcPr>
          <w:p w14:paraId="4DAD5DB1" w14:textId="1EE5A64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36</w:t>
            </w:r>
          </w:p>
        </w:tc>
        <w:tc>
          <w:tcPr>
            <w:tcW w:w="898" w:type="dxa"/>
            <w:shd w:val="clear" w:color="000000" w:fill="B3DCE7"/>
            <w:noWrap/>
            <w:vAlign w:val="center"/>
          </w:tcPr>
          <w:p w14:paraId="0EF030C9" w14:textId="285810E1"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27</w:t>
            </w:r>
          </w:p>
        </w:tc>
        <w:tc>
          <w:tcPr>
            <w:tcW w:w="894" w:type="dxa"/>
            <w:shd w:val="clear" w:color="000000" w:fill="B3DCE7"/>
            <w:noWrap/>
          </w:tcPr>
          <w:p w14:paraId="2F8C4E8F" w14:textId="057CBCF5"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53</w:t>
            </w:r>
          </w:p>
        </w:tc>
      </w:tr>
      <w:tr w:rsidR="00290235" w14:paraId="3410AE12" w14:textId="77777777" w:rsidTr="00290235">
        <w:trPr>
          <w:trHeight w:val="288"/>
        </w:trPr>
        <w:tc>
          <w:tcPr>
            <w:tcW w:w="3059" w:type="dxa"/>
            <w:noWrap/>
            <w:vAlign w:val="center"/>
          </w:tcPr>
          <w:p w14:paraId="2A161DFD"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الصادرات</w:t>
            </w:r>
          </w:p>
        </w:tc>
        <w:tc>
          <w:tcPr>
            <w:tcW w:w="893" w:type="dxa"/>
            <w:shd w:val="clear" w:color="000000" w:fill="FFFFFF"/>
            <w:noWrap/>
            <w:vAlign w:val="center"/>
          </w:tcPr>
          <w:p w14:paraId="2D8930BA" w14:textId="7DF182AD"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38</w:t>
            </w:r>
          </w:p>
        </w:tc>
        <w:tc>
          <w:tcPr>
            <w:tcW w:w="893" w:type="dxa"/>
            <w:shd w:val="clear" w:color="000000" w:fill="FFFFFF"/>
            <w:noWrap/>
            <w:vAlign w:val="center"/>
          </w:tcPr>
          <w:p w14:paraId="031F23CB" w14:textId="6CF9EF78"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38</w:t>
            </w:r>
          </w:p>
        </w:tc>
        <w:tc>
          <w:tcPr>
            <w:tcW w:w="898" w:type="dxa"/>
            <w:shd w:val="clear" w:color="000000" w:fill="FFFFFF"/>
            <w:noWrap/>
            <w:vAlign w:val="center"/>
          </w:tcPr>
          <w:p w14:paraId="5CACDC84" w14:textId="709890E4"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25</w:t>
            </w:r>
          </w:p>
        </w:tc>
        <w:tc>
          <w:tcPr>
            <w:tcW w:w="894" w:type="dxa"/>
            <w:shd w:val="clear" w:color="000000" w:fill="FFFFFF"/>
            <w:noWrap/>
            <w:vAlign w:val="center"/>
          </w:tcPr>
          <w:p w14:paraId="6E948F84" w14:textId="75B45356"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55</w:t>
            </w:r>
          </w:p>
        </w:tc>
        <w:tc>
          <w:tcPr>
            <w:tcW w:w="893" w:type="dxa"/>
            <w:shd w:val="clear" w:color="000000" w:fill="FFFFFF"/>
            <w:noWrap/>
            <w:vAlign w:val="center"/>
          </w:tcPr>
          <w:p w14:paraId="5452AA72" w14:textId="443EA74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25</w:t>
            </w:r>
          </w:p>
        </w:tc>
        <w:tc>
          <w:tcPr>
            <w:tcW w:w="893" w:type="dxa"/>
            <w:shd w:val="clear" w:color="000000" w:fill="FFFFFF"/>
            <w:noWrap/>
            <w:vAlign w:val="center"/>
          </w:tcPr>
          <w:p w14:paraId="0261BC0C" w14:textId="79F806A5"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67</w:t>
            </w:r>
          </w:p>
        </w:tc>
        <w:tc>
          <w:tcPr>
            <w:tcW w:w="898" w:type="dxa"/>
            <w:shd w:val="clear" w:color="000000" w:fill="FFFFFF"/>
            <w:noWrap/>
            <w:vAlign w:val="center"/>
          </w:tcPr>
          <w:p w14:paraId="7A77C9A9" w14:textId="6D22F2E0"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w:t>
            </w:r>
          </w:p>
        </w:tc>
        <w:tc>
          <w:tcPr>
            <w:tcW w:w="894" w:type="dxa"/>
            <w:shd w:val="clear" w:color="000000" w:fill="FFFFFF"/>
            <w:noWrap/>
          </w:tcPr>
          <w:p w14:paraId="6080462A" w14:textId="6EC4D90F"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55</w:t>
            </w:r>
          </w:p>
        </w:tc>
      </w:tr>
      <w:tr w:rsidR="00290235" w14:paraId="142D323A" w14:textId="77777777" w:rsidTr="00290235">
        <w:trPr>
          <w:trHeight w:val="288"/>
        </w:trPr>
        <w:tc>
          <w:tcPr>
            <w:tcW w:w="3059" w:type="dxa"/>
            <w:shd w:val="clear" w:color="000000" w:fill="B3DCE7"/>
            <w:noWrap/>
            <w:vAlign w:val="center"/>
          </w:tcPr>
          <w:p w14:paraId="7EF2C931"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المخزون</w:t>
            </w:r>
          </w:p>
        </w:tc>
        <w:tc>
          <w:tcPr>
            <w:tcW w:w="893" w:type="dxa"/>
            <w:shd w:val="clear" w:color="000000" w:fill="B3DCE7"/>
            <w:noWrap/>
            <w:vAlign w:val="center"/>
          </w:tcPr>
          <w:p w14:paraId="431D6924" w14:textId="671D98C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37</w:t>
            </w:r>
          </w:p>
        </w:tc>
        <w:tc>
          <w:tcPr>
            <w:tcW w:w="893" w:type="dxa"/>
            <w:shd w:val="clear" w:color="000000" w:fill="B3DCE7"/>
            <w:noWrap/>
            <w:vAlign w:val="center"/>
          </w:tcPr>
          <w:p w14:paraId="5A576C28" w14:textId="1E7C4A6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50</w:t>
            </w:r>
          </w:p>
        </w:tc>
        <w:tc>
          <w:tcPr>
            <w:tcW w:w="898" w:type="dxa"/>
            <w:shd w:val="clear" w:color="000000" w:fill="B3DCE7"/>
            <w:noWrap/>
            <w:vAlign w:val="center"/>
          </w:tcPr>
          <w:p w14:paraId="66DD31D1" w14:textId="3816C03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13</w:t>
            </w:r>
          </w:p>
        </w:tc>
        <w:tc>
          <w:tcPr>
            <w:tcW w:w="894" w:type="dxa"/>
            <w:shd w:val="clear" w:color="000000" w:fill="B3DCE7"/>
            <w:noWrap/>
            <w:vAlign w:val="center"/>
          </w:tcPr>
          <w:p w14:paraId="4ECCFF5C" w14:textId="3F51624F"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42</w:t>
            </w:r>
          </w:p>
        </w:tc>
        <w:tc>
          <w:tcPr>
            <w:tcW w:w="893" w:type="dxa"/>
            <w:shd w:val="clear" w:color="000000" w:fill="B3DCE7"/>
            <w:noWrap/>
            <w:vAlign w:val="center"/>
          </w:tcPr>
          <w:p w14:paraId="296D3D7F" w14:textId="084E183D"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25</w:t>
            </w:r>
          </w:p>
        </w:tc>
        <w:tc>
          <w:tcPr>
            <w:tcW w:w="893" w:type="dxa"/>
            <w:shd w:val="clear" w:color="000000" w:fill="B3DCE7"/>
            <w:noWrap/>
            <w:vAlign w:val="center"/>
          </w:tcPr>
          <w:p w14:paraId="5EDCF924" w14:textId="4540AF4D"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75</w:t>
            </w:r>
          </w:p>
        </w:tc>
        <w:tc>
          <w:tcPr>
            <w:tcW w:w="898" w:type="dxa"/>
            <w:shd w:val="clear" w:color="000000" w:fill="B3DCE7"/>
            <w:noWrap/>
            <w:vAlign w:val="center"/>
          </w:tcPr>
          <w:p w14:paraId="5E4EC945" w14:textId="42CAA5D7"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B3DCE7"/>
            <w:noWrap/>
          </w:tcPr>
          <w:p w14:paraId="0F8C4B30" w14:textId="51D7DD09"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43</w:t>
            </w:r>
          </w:p>
        </w:tc>
      </w:tr>
      <w:tr w:rsidR="00290235" w14:paraId="547D8BFC" w14:textId="77777777" w:rsidTr="00290235">
        <w:trPr>
          <w:trHeight w:val="288"/>
        </w:trPr>
        <w:tc>
          <w:tcPr>
            <w:tcW w:w="3059" w:type="dxa"/>
            <w:noWrap/>
            <w:vAlign w:val="center"/>
          </w:tcPr>
          <w:p w14:paraId="24ECA0FB"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مستوى استغلال</w:t>
            </w:r>
            <w:r>
              <w:rPr>
                <w:rFonts w:ascii="Almarai Bold" w:eastAsia="Times New Roman" w:hAnsi="Almarai Bold" w:cs="Almarai Bold"/>
                <w:sz w:val="20"/>
                <w:szCs w:val="20"/>
              </w:rPr>
              <w:t xml:space="preserve"> </w:t>
            </w:r>
            <w:r>
              <w:rPr>
                <w:rFonts w:ascii="Almarai Bold" w:eastAsia="Times New Roman" w:hAnsi="Almarai Bold" w:cs="Almarai Bold"/>
                <w:sz w:val="20"/>
                <w:szCs w:val="20"/>
                <w:rtl/>
              </w:rPr>
              <w:t>الطاقة الإنتاجية</w:t>
            </w:r>
          </w:p>
        </w:tc>
        <w:tc>
          <w:tcPr>
            <w:tcW w:w="893" w:type="dxa"/>
            <w:shd w:val="clear" w:color="000000" w:fill="FFFFFF"/>
            <w:noWrap/>
            <w:vAlign w:val="center"/>
          </w:tcPr>
          <w:p w14:paraId="24E882B8" w14:textId="0F6284F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40</w:t>
            </w:r>
          </w:p>
        </w:tc>
        <w:tc>
          <w:tcPr>
            <w:tcW w:w="893" w:type="dxa"/>
            <w:shd w:val="clear" w:color="000000" w:fill="FFFFFF"/>
            <w:noWrap/>
            <w:vAlign w:val="center"/>
          </w:tcPr>
          <w:p w14:paraId="06EB95E7" w14:textId="45A6D92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41</w:t>
            </w:r>
          </w:p>
        </w:tc>
        <w:tc>
          <w:tcPr>
            <w:tcW w:w="898" w:type="dxa"/>
            <w:shd w:val="clear" w:color="000000" w:fill="FFFFFF"/>
            <w:noWrap/>
            <w:vAlign w:val="center"/>
          </w:tcPr>
          <w:p w14:paraId="16E27638" w14:textId="24445F12"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19</w:t>
            </w:r>
          </w:p>
        </w:tc>
        <w:tc>
          <w:tcPr>
            <w:tcW w:w="894" w:type="dxa"/>
            <w:shd w:val="clear" w:color="000000" w:fill="FFFFFF"/>
            <w:noWrap/>
            <w:vAlign w:val="center"/>
          </w:tcPr>
          <w:p w14:paraId="08DDF7C5" w14:textId="0F3EBD3F"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57</w:t>
            </w:r>
          </w:p>
        </w:tc>
        <w:tc>
          <w:tcPr>
            <w:tcW w:w="893" w:type="dxa"/>
            <w:shd w:val="clear" w:color="000000" w:fill="FFFFFF"/>
            <w:noWrap/>
            <w:vAlign w:val="center"/>
          </w:tcPr>
          <w:p w14:paraId="46770799" w14:textId="0A09A649"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36</w:t>
            </w:r>
          </w:p>
        </w:tc>
        <w:tc>
          <w:tcPr>
            <w:tcW w:w="893" w:type="dxa"/>
            <w:shd w:val="clear" w:color="000000" w:fill="FFFFFF"/>
            <w:noWrap/>
            <w:vAlign w:val="center"/>
          </w:tcPr>
          <w:p w14:paraId="5F6B59EA" w14:textId="517585CA"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55</w:t>
            </w:r>
          </w:p>
        </w:tc>
        <w:tc>
          <w:tcPr>
            <w:tcW w:w="898" w:type="dxa"/>
            <w:shd w:val="clear" w:color="000000" w:fill="FFFFFF"/>
            <w:noWrap/>
            <w:vAlign w:val="center"/>
          </w:tcPr>
          <w:p w14:paraId="34653DFA" w14:textId="545FC5E9"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w:t>
            </w:r>
          </w:p>
        </w:tc>
        <w:tc>
          <w:tcPr>
            <w:tcW w:w="894" w:type="dxa"/>
            <w:shd w:val="clear" w:color="000000" w:fill="FFFFFF"/>
            <w:noWrap/>
          </w:tcPr>
          <w:p w14:paraId="2B075CBD" w14:textId="04C09EDB"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59</w:t>
            </w:r>
          </w:p>
        </w:tc>
      </w:tr>
      <w:tr w:rsidR="00290235" w14:paraId="39CF0B0C" w14:textId="77777777" w:rsidTr="00290235">
        <w:trPr>
          <w:trHeight w:val="288"/>
        </w:trPr>
        <w:tc>
          <w:tcPr>
            <w:tcW w:w="3059" w:type="dxa"/>
            <w:shd w:val="clear" w:color="000000" w:fill="B3DCE7"/>
            <w:noWrap/>
            <w:vAlign w:val="center"/>
          </w:tcPr>
          <w:p w14:paraId="6F702DC4"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الأسعار</w:t>
            </w:r>
          </w:p>
        </w:tc>
        <w:tc>
          <w:tcPr>
            <w:tcW w:w="893" w:type="dxa"/>
            <w:shd w:val="clear" w:color="000000" w:fill="B3DCE7"/>
            <w:noWrap/>
            <w:vAlign w:val="center"/>
          </w:tcPr>
          <w:p w14:paraId="3D98B5A2" w14:textId="6C9AECD5" w:rsidR="00290235" w:rsidRPr="00290235" w:rsidRDefault="00290235" w:rsidP="00290235">
            <w:pPr>
              <w:spacing w:after="0" w:line="240" w:lineRule="auto"/>
              <w:jc w:val="center"/>
              <w:rPr>
                <w:rFonts w:ascii="Almarai" w:eastAsia="Times New Roman" w:hAnsi="Almarai" w:cs="Almarai"/>
                <w:sz w:val="20"/>
                <w:szCs w:val="20"/>
              </w:rPr>
            </w:pPr>
          </w:p>
        </w:tc>
        <w:tc>
          <w:tcPr>
            <w:tcW w:w="893" w:type="dxa"/>
            <w:shd w:val="clear" w:color="000000" w:fill="B3DCE7"/>
            <w:noWrap/>
            <w:vAlign w:val="center"/>
          </w:tcPr>
          <w:p w14:paraId="267CE464" w14:textId="0E7C86D7" w:rsidR="00290235" w:rsidRPr="00290235" w:rsidRDefault="00290235" w:rsidP="00290235">
            <w:pPr>
              <w:spacing w:after="0" w:line="240" w:lineRule="auto"/>
              <w:jc w:val="center"/>
              <w:rPr>
                <w:rFonts w:ascii="Almarai" w:eastAsia="Times New Roman" w:hAnsi="Almarai" w:cs="Almarai"/>
                <w:sz w:val="20"/>
                <w:szCs w:val="20"/>
              </w:rPr>
            </w:pPr>
          </w:p>
        </w:tc>
        <w:tc>
          <w:tcPr>
            <w:tcW w:w="898" w:type="dxa"/>
            <w:shd w:val="clear" w:color="000000" w:fill="B3DCE7"/>
            <w:noWrap/>
            <w:vAlign w:val="center"/>
          </w:tcPr>
          <w:p w14:paraId="20529052" w14:textId="5A4DA977" w:rsidR="00290235" w:rsidRPr="00290235" w:rsidRDefault="00290235" w:rsidP="00290235">
            <w:pPr>
              <w:spacing w:after="0" w:line="240" w:lineRule="auto"/>
              <w:jc w:val="center"/>
              <w:rPr>
                <w:rFonts w:ascii="Almarai" w:eastAsia="Times New Roman" w:hAnsi="Almarai" w:cs="Almarai"/>
                <w:sz w:val="20"/>
                <w:szCs w:val="20"/>
              </w:rPr>
            </w:pPr>
          </w:p>
        </w:tc>
        <w:tc>
          <w:tcPr>
            <w:tcW w:w="894" w:type="dxa"/>
            <w:shd w:val="clear" w:color="000000" w:fill="B3DCE7"/>
            <w:noWrap/>
            <w:vAlign w:val="center"/>
          </w:tcPr>
          <w:p w14:paraId="1A7751EA" w14:textId="706B1F62" w:rsidR="00290235" w:rsidRPr="00290235" w:rsidRDefault="00290235" w:rsidP="00290235">
            <w:pPr>
              <w:spacing w:after="0" w:line="240" w:lineRule="auto"/>
              <w:jc w:val="center"/>
              <w:rPr>
                <w:rFonts w:ascii="Almarai Bold" w:eastAsia="Times New Roman" w:hAnsi="Almarai Bold" w:cs="Almarai Bold"/>
                <w:b/>
                <w:bCs/>
                <w:sz w:val="20"/>
                <w:szCs w:val="20"/>
              </w:rPr>
            </w:pPr>
          </w:p>
        </w:tc>
        <w:tc>
          <w:tcPr>
            <w:tcW w:w="893" w:type="dxa"/>
            <w:shd w:val="clear" w:color="000000" w:fill="B3DCE7"/>
            <w:noWrap/>
            <w:vAlign w:val="center"/>
          </w:tcPr>
          <w:p w14:paraId="6E8E335B" w14:textId="589FD4AE" w:rsidR="00290235" w:rsidRPr="00290235" w:rsidRDefault="00290235" w:rsidP="00290235">
            <w:pPr>
              <w:spacing w:after="0" w:line="240" w:lineRule="auto"/>
              <w:jc w:val="center"/>
              <w:rPr>
                <w:rFonts w:ascii="Almarai" w:eastAsia="Times New Roman" w:hAnsi="Almarai" w:cs="Almarai"/>
                <w:sz w:val="20"/>
                <w:szCs w:val="20"/>
              </w:rPr>
            </w:pPr>
          </w:p>
        </w:tc>
        <w:tc>
          <w:tcPr>
            <w:tcW w:w="893" w:type="dxa"/>
            <w:shd w:val="clear" w:color="000000" w:fill="B3DCE7"/>
            <w:noWrap/>
            <w:vAlign w:val="center"/>
          </w:tcPr>
          <w:p w14:paraId="6055107C" w14:textId="06AF0E93" w:rsidR="00290235" w:rsidRPr="00290235" w:rsidRDefault="00290235" w:rsidP="00290235">
            <w:pPr>
              <w:spacing w:after="0" w:line="240" w:lineRule="auto"/>
              <w:jc w:val="center"/>
              <w:rPr>
                <w:rFonts w:ascii="Almarai" w:eastAsia="Times New Roman" w:hAnsi="Almarai" w:cs="Almarai"/>
                <w:sz w:val="20"/>
                <w:szCs w:val="20"/>
              </w:rPr>
            </w:pPr>
          </w:p>
        </w:tc>
        <w:tc>
          <w:tcPr>
            <w:tcW w:w="898" w:type="dxa"/>
            <w:shd w:val="clear" w:color="000000" w:fill="B3DCE7"/>
            <w:noWrap/>
            <w:vAlign w:val="center"/>
          </w:tcPr>
          <w:p w14:paraId="3A664A93" w14:textId="04CEDE72" w:rsidR="00290235" w:rsidRPr="00290235" w:rsidRDefault="00290235" w:rsidP="00290235">
            <w:pPr>
              <w:spacing w:after="0" w:line="240" w:lineRule="auto"/>
              <w:jc w:val="center"/>
              <w:rPr>
                <w:rFonts w:ascii="Almarai" w:eastAsia="Times New Roman" w:hAnsi="Almarai" w:cs="Almarai"/>
                <w:sz w:val="20"/>
                <w:szCs w:val="20"/>
              </w:rPr>
            </w:pPr>
          </w:p>
        </w:tc>
        <w:tc>
          <w:tcPr>
            <w:tcW w:w="894" w:type="dxa"/>
            <w:shd w:val="clear" w:color="000000" w:fill="B3DCE7"/>
            <w:noWrap/>
          </w:tcPr>
          <w:p w14:paraId="0147C7F7" w14:textId="0F386201" w:rsidR="00290235" w:rsidRPr="00290235" w:rsidRDefault="00290235" w:rsidP="00290235">
            <w:pPr>
              <w:spacing w:after="0" w:line="240" w:lineRule="auto"/>
              <w:jc w:val="center"/>
              <w:rPr>
                <w:rFonts w:ascii="Almarai Bold" w:eastAsia="Times New Roman" w:hAnsi="Almarai Bold" w:cs="Almarai Bold"/>
                <w:b/>
                <w:bCs/>
                <w:sz w:val="20"/>
                <w:szCs w:val="20"/>
              </w:rPr>
            </w:pPr>
          </w:p>
        </w:tc>
      </w:tr>
      <w:tr w:rsidR="00290235" w14:paraId="6BEF969B" w14:textId="77777777" w:rsidTr="00290235">
        <w:trPr>
          <w:trHeight w:val="288"/>
        </w:trPr>
        <w:tc>
          <w:tcPr>
            <w:tcW w:w="3059" w:type="dxa"/>
            <w:noWrap/>
            <w:vAlign w:val="center"/>
          </w:tcPr>
          <w:p w14:paraId="56E7ADAA"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أسعار المنتجات النهائية</w:t>
            </w:r>
          </w:p>
        </w:tc>
        <w:tc>
          <w:tcPr>
            <w:tcW w:w="893" w:type="dxa"/>
            <w:shd w:val="clear" w:color="000000" w:fill="FFFFFF"/>
            <w:noWrap/>
            <w:vAlign w:val="center"/>
          </w:tcPr>
          <w:p w14:paraId="10FE440D" w14:textId="0BCECCB3"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15</w:t>
            </w:r>
          </w:p>
        </w:tc>
        <w:tc>
          <w:tcPr>
            <w:tcW w:w="893" w:type="dxa"/>
            <w:shd w:val="clear" w:color="000000" w:fill="FFFFFF"/>
            <w:noWrap/>
            <w:vAlign w:val="center"/>
          </w:tcPr>
          <w:p w14:paraId="058572C7" w14:textId="7C73EAD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84</w:t>
            </w:r>
          </w:p>
        </w:tc>
        <w:tc>
          <w:tcPr>
            <w:tcW w:w="898" w:type="dxa"/>
            <w:shd w:val="clear" w:color="000000" w:fill="FFFFFF"/>
            <w:noWrap/>
            <w:vAlign w:val="center"/>
          </w:tcPr>
          <w:p w14:paraId="6B90FDC7" w14:textId="3C2A8033"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w:t>
            </w:r>
          </w:p>
        </w:tc>
        <w:tc>
          <w:tcPr>
            <w:tcW w:w="894" w:type="dxa"/>
            <w:shd w:val="clear" w:color="000000" w:fill="FFFFFF"/>
            <w:noWrap/>
            <w:vAlign w:val="center"/>
          </w:tcPr>
          <w:p w14:paraId="3464B20E" w14:textId="1986D4AD"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54</w:t>
            </w:r>
          </w:p>
        </w:tc>
        <w:tc>
          <w:tcPr>
            <w:tcW w:w="893" w:type="dxa"/>
            <w:shd w:val="clear" w:color="000000" w:fill="FFFFFF"/>
            <w:noWrap/>
            <w:vAlign w:val="center"/>
          </w:tcPr>
          <w:p w14:paraId="160F992E" w14:textId="792D08B0"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23</w:t>
            </w:r>
          </w:p>
        </w:tc>
        <w:tc>
          <w:tcPr>
            <w:tcW w:w="893" w:type="dxa"/>
            <w:shd w:val="clear" w:color="000000" w:fill="FFFFFF"/>
            <w:noWrap/>
            <w:vAlign w:val="center"/>
          </w:tcPr>
          <w:p w14:paraId="6F74483C" w14:textId="2900A023"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77</w:t>
            </w:r>
          </w:p>
        </w:tc>
        <w:tc>
          <w:tcPr>
            <w:tcW w:w="898" w:type="dxa"/>
            <w:shd w:val="clear" w:color="000000" w:fill="FFFFFF"/>
            <w:noWrap/>
            <w:vAlign w:val="center"/>
          </w:tcPr>
          <w:p w14:paraId="5B040D6C" w14:textId="27A613FA"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tcPr>
          <w:p w14:paraId="4583CA2A" w14:textId="5A60B21D"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56</w:t>
            </w:r>
          </w:p>
        </w:tc>
      </w:tr>
      <w:tr w:rsidR="00290235" w14:paraId="516B0741" w14:textId="77777777" w:rsidTr="00290235">
        <w:trPr>
          <w:trHeight w:val="288"/>
        </w:trPr>
        <w:tc>
          <w:tcPr>
            <w:tcW w:w="3059" w:type="dxa"/>
            <w:shd w:val="clear" w:color="000000" w:fill="B3DCE7"/>
            <w:noWrap/>
            <w:vAlign w:val="center"/>
          </w:tcPr>
          <w:p w14:paraId="6171A0FB"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أسعار المدخلات</w:t>
            </w:r>
            <w:r>
              <w:rPr>
                <w:rFonts w:ascii="Almarai Bold" w:eastAsia="Times New Roman" w:hAnsi="Almarai Bold" w:cs="Almarai Bold"/>
                <w:sz w:val="20"/>
                <w:szCs w:val="20"/>
              </w:rPr>
              <w:t xml:space="preserve"> </w:t>
            </w:r>
            <w:r>
              <w:rPr>
                <w:rFonts w:ascii="Almarai Bold" w:eastAsia="Times New Roman" w:hAnsi="Almarai Bold" w:cs="Almarai Bold"/>
                <w:sz w:val="20"/>
                <w:szCs w:val="20"/>
                <w:rtl/>
              </w:rPr>
              <w:t>الوسيطة</w:t>
            </w:r>
          </w:p>
        </w:tc>
        <w:tc>
          <w:tcPr>
            <w:tcW w:w="893" w:type="dxa"/>
            <w:shd w:val="clear" w:color="000000" w:fill="B3DCE7"/>
            <w:noWrap/>
            <w:vAlign w:val="center"/>
          </w:tcPr>
          <w:p w14:paraId="5F39B3F1" w14:textId="28551B6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44</w:t>
            </w:r>
          </w:p>
        </w:tc>
        <w:tc>
          <w:tcPr>
            <w:tcW w:w="893" w:type="dxa"/>
            <w:shd w:val="clear" w:color="000000" w:fill="B3DCE7"/>
            <w:noWrap/>
            <w:vAlign w:val="center"/>
          </w:tcPr>
          <w:p w14:paraId="43B920EF" w14:textId="751B73A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55</w:t>
            </w:r>
          </w:p>
        </w:tc>
        <w:tc>
          <w:tcPr>
            <w:tcW w:w="898" w:type="dxa"/>
            <w:shd w:val="clear" w:color="000000" w:fill="B3DCE7"/>
            <w:noWrap/>
            <w:vAlign w:val="center"/>
          </w:tcPr>
          <w:p w14:paraId="30313862" w14:textId="333C7C2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w:t>
            </w:r>
          </w:p>
        </w:tc>
        <w:tc>
          <w:tcPr>
            <w:tcW w:w="894" w:type="dxa"/>
            <w:shd w:val="clear" w:color="000000" w:fill="B3DCE7"/>
            <w:noWrap/>
            <w:vAlign w:val="center"/>
          </w:tcPr>
          <w:p w14:paraId="6B4CCCFC" w14:textId="430491FE"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36</w:t>
            </w:r>
          </w:p>
        </w:tc>
        <w:tc>
          <w:tcPr>
            <w:tcW w:w="893" w:type="dxa"/>
            <w:shd w:val="clear" w:color="000000" w:fill="B3DCE7"/>
            <w:noWrap/>
            <w:vAlign w:val="center"/>
          </w:tcPr>
          <w:p w14:paraId="7C60C106" w14:textId="38D7DAB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41</w:t>
            </w:r>
          </w:p>
        </w:tc>
        <w:tc>
          <w:tcPr>
            <w:tcW w:w="893" w:type="dxa"/>
            <w:shd w:val="clear" w:color="000000" w:fill="B3DCE7"/>
            <w:noWrap/>
            <w:vAlign w:val="center"/>
          </w:tcPr>
          <w:p w14:paraId="26DA0F86" w14:textId="2F303798"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59</w:t>
            </w:r>
          </w:p>
        </w:tc>
        <w:tc>
          <w:tcPr>
            <w:tcW w:w="898" w:type="dxa"/>
            <w:shd w:val="clear" w:color="000000" w:fill="B3DCE7"/>
            <w:noWrap/>
            <w:vAlign w:val="center"/>
          </w:tcPr>
          <w:p w14:paraId="16924367" w14:textId="6ABF5246"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B3DCE7"/>
            <w:noWrap/>
          </w:tcPr>
          <w:p w14:paraId="043070FB" w14:textId="28093C8F"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37</w:t>
            </w:r>
          </w:p>
        </w:tc>
      </w:tr>
      <w:tr w:rsidR="00290235" w14:paraId="002593D9" w14:textId="77777777" w:rsidTr="00290235">
        <w:trPr>
          <w:trHeight w:val="288"/>
        </w:trPr>
        <w:tc>
          <w:tcPr>
            <w:tcW w:w="3059" w:type="dxa"/>
            <w:noWrap/>
            <w:vAlign w:val="center"/>
          </w:tcPr>
          <w:p w14:paraId="120219B0"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مستوى الأجور</w:t>
            </w:r>
          </w:p>
        </w:tc>
        <w:tc>
          <w:tcPr>
            <w:tcW w:w="893" w:type="dxa"/>
            <w:shd w:val="clear" w:color="000000" w:fill="FFFFFF"/>
            <w:noWrap/>
            <w:vAlign w:val="center"/>
          </w:tcPr>
          <w:p w14:paraId="75A03CF1" w14:textId="0E090859"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15</w:t>
            </w:r>
          </w:p>
        </w:tc>
        <w:tc>
          <w:tcPr>
            <w:tcW w:w="893" w:type="dxa"/>
            <w:shd w:val="clear" w:color="000000" w:fill="FFFFFF"/>
            <w:noWrap/>
            <w:vAlign w:val="center"/>
          </w:tcPr>
          <w:p w14:paraId="1F4ED8BF" w14:textId="799FFC3D"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85</w:t>
            </w:r>
          </w:p>
        </w:tc>
        <w:tc>
          <w:tcPr>
            <w:tcW w:w="898" w:type="dxa"/>
            <w:shd w:val="clear" w:color="000000" w:fill="FFFFFF"/>
            <w:noWrap/>
            <w:vAlign w:val="center"/>
          </w:tcPr>
          <w:p w14:paraId="2EDDE025" w14:textId="5924289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vAlign w:val="center"/>
          </w:tcPr>
          <w:p w14:paraId="10ECAD3B" w14:textId="5A50411F"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54</w:t>
            </w:r>
          </w:p>
        </w:tc>
        <w:tc>
          <w:tcPr>
            <w:tcW w:w="893" w:type="dxa"/>
            <w:shd w:val="clear" w:color="000000" w:fill="FFFFFF"/>
            <w:noWrap/>
            <w:vAlign w:val="center"/>
          </w:tcPr>
          <w:p w14:paraId="62BE7657" w14:textId="31A4BEDA"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14</w:t>
            </w:r>
          </w:p>
        </w:tc>
        <w:tc>
          <w:tcPr>
            <w:tcW w:w="893" w:type="dxa"/>
            <w:shd w:val="clear" w:color="000000" w:fill="FFFFFF"/>
            <w:noWrap/>
            <w:vAlign w:val="center"/>
          </w:tcPr>
          <w:p w14:paraId="3FCED381" w14:textId="15C16ECD"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86</w:t>
            </w:r>
          </w:p>
        </w:tc>
        <w:tc>
          <w:tcPr>
            <w:tcW w:w="898" w:type="dxa"/>
            <w:shd w:val="clear" w:color="000000" w:fill="FFFFFF"/>
            <w:noWrap/>
            <w:vAlign w:val="center"/>
          </w:tcPr>
          <w:p w14:paraId="7C94C4EA" w14:textId="6466B0F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tcPr>
          <w:p w14:paraId="72534907" w14:textId="78EECBFF"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54</w:t>
            </w:r>
          </w:p>
        </w:tc>
      </w:tr>
      <w:tr w:rsidR="00290235" w14:paraId="6107990F" w14:textId="77777777" w:rsidTr="00290235">
        <w:trPr>
          <w:trHeight w:val="288"/>
        </w:trPr>
        <w:tc>
          <w:tcPr>
            <w:tcW w:w="3059" w:type="dxa"/>
            <w:shd w:val="clear" w:color="000000" w:fill="B3DCE7"/>
            <w:noWrap/>
            <w:vAlign w:val="center"/>
          </w:tcPr>
          <w:p w14:paraId="3CA59A83"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المدخلات الأساسية</w:t>
            </w:r>
          </w:p>
        </w:tc>
        <w:tc>
          <w:tcPr>
            <w:tcW w:w="893" w:type="dxa"/>
            <w:shd w:val="clear" w:color="000000" w:fill="B3DCE7"/>
            <w:noWrap/>
            <w:vAlign w:val="center"/>
          </w:tcPr>
          <w:p w14:paraId="382573A6" w14:textId="7C15001A" w:rsidR="00290235" w:rsidRPr="00290235" w:rsidRDefault="00290235" w:rsidP="00290235">
            <w:pPr>
              <w:spacing w:after="0" w:line="240" w:lineRule="auto"/>
              <w:jc w:val="center"/>
              <w:rPr>
                <w:rFonts w:ascii="Almarai" w:eastAsia="Times New Roman" w:hAnsi="Almarai" w:cs="Almarai"/>
                <w:sz w:val="20"/>
                <w:szCs w:val="20"/>
              </w:rPr>
            </w:pPr>
          </w:p>
        </w:tc>
        <w:tc>
          <w:tcPr>
            <w:tcW w:w="893" w:type="dxa"/>
            <w:shd w:val="clear" w:color="000000" w:fill="B3DCE7"/>
            <w:noWrap/>
            <w:vAlign w:val="center"/>
          </w:tcPr>
          <w:p w14:paraId="0FD28A4A" w14:textId="4CB1D90F" w:rsidR="00290235" w:rsidRPr="00290235" w:rsidRDefault="00290235" w:rsidP="00290235">
            <w:pPr>
              <w:spacing w:after="0" w:line="240" w:lineRule="auto"/>
              <w:jc w:val="center"/>
              <w:rPr>
                <w:rFonts w:ascii="Almarai" w:eastAsia="Times New Roman" w:hAnsi="Almarai" w:cs="Almarai"/>
                <w:sz w:val="20"/>
                <w:szCs w:val="20"/>
              </w:rPr>
            </w:pPr>
          </w:p>
        </w:tc>
        <w:tc>
          <w:tcPr>
            <w:tcW w:w="898" w:type="dxa"/>
            <w:shd w:val="clear" w:color="000000" w:fill="B3DCE7"/>
            <w:noWrap/>
            <w:vAlign w:val="center"/>
          </w:tcPr>
          <w:p w14:paraId="1B0FEA57" w14:textId="5DE0F8C7" w:rsidR="00290235" w:rsidRPr="00290235" w:rsidRDefault="00290235" w:rsidP="00290235">
            <w:pPr>
              <w:spacing w:after="0" w:line="240" w:lineRule="auto"/>
              <w:jc w:val="center"/>
              <w:rPr>
                <w:rFonts w:ascii="Almarai" w:eastAsia="Times New Roman" w:hAnsi="Almarai" w:cs="Almarai"/>
                <w:sz w:val="20"/>
                <w:szCs w:val="20"/>
              </w:rPr>
            </w:pPr>
          </w:p>
        </w:tc>
        <w:tc>
          <w:tcPr>
            <w:tcW w:w="894" w:type="dxa"/>
            <w:shd w:val="clear" w:color="000000" w:fill="B3DCE7"/>
            <w:noWrap/>
            <w:vAlign w:val="center"/>
          </w:tcPr>
          <w:p w14:paraId="4C9DBA96" w14:textId="1AB4CC74" w:rsidR="00290235" w:rsidRPr="00290235" w:rsidRDefault="00290235" w:rsidP="00290235">
            <w:pPr>
              <w:spacing w:after="0" w:line="240" w:lineRule="auto"/>
              <w:jc w:val="center"/>
              <w:rPr>
                <w:rFonts w:ascii="Almarai Bold" w:eastAsia="Times New Roman" w:hAnsi="Almarai Bold" w:cs="Almarai Bold"/>
                <w:b/>
                <w:bCs/>
                <w:sz w:val="20"/>
                <w:szCs w:val="20"/>
              </w:rPr>
            </w:pPr>
          </w:p>
        </w:tc>
        <w:tc>
          <w:tcPr>
            <w:tcW w:w="893" w:type="dxa"/>
            <w:shd w:val="clear" w:color="000000" w:fill="B3DCE7"/>
            <w:noWrap/>
            <w:vAlign w:val="center"/>
          </w:tcPr>
          <w:p w14:paraId="5A0BE20F" w14:textId="25142FAC" w:rsidR="00290235" w:rsidRPr="00290235" w:rsidRDefault="00290235" w:rsidP="00290235">
            <w:pPr>
              <w:spacing w:after="0" w:line="240" w:lineRule="auto"/>
              <w:jc w:val="center"/>
              <w:rPr>
                <w:rFonts w:ascii="Almarai" w:eastAsia="Times New Roman" w:hAnsi="Almarai" w:cs="Almarai"/>
                <w:sz w:val="20"/>
                <w:szCs w:val="20"/>
              </w:rPr>
            </w:pPr>
          </w:p>
        </w:tc>
        <w:tc>
          <w:tcPr>
            <w:tcW w:w="893" w:type="dxa"/>
            <w:shd w:val="clear" w:color="000000" w:fill="B3DCE7"/>
            <w:noWrap/>
            <w:vAlign w:val="center"/>
          </w:tcPr>
          <w:p w14:paraId="14EC43ED" w14:textId="12758F70" w:rsidR="00290235" w:rsidRPr="00290235" w:rsidRDefault="00290235" w:rsidP="00290235">
            <w:pPr>
              <w:spacing w:after="0" w:line="240" w:lineRule="auto"/>
              <w:jc w:val="center"/>
              <w:rPr>
                <w:rFonts w:ascii="Almarai" w:eastAsia="Times New Roman" w:hAnsi="Almarai" w:cs="Almarai"/>
                <w:sz w:val="20"/>
                <w:szCs w:val="20"/>
              </w:rPr>
            </w:pPr>
          </w:p>
        </w:tc>
        <w:tc>
          <w:tcPr>
            <w:tcW w:w="898" w:type="dxa"/>
            <w:shd w:val="clear" w:color="000000" w:fill="B3DCE7"/>
            <w:noWrap/>
            <w:vAlign w:val="center"/>
          </w:tcPr>
          <w:p w14:paraId="46F692D8" w14:textId="430C66C5" w:rsidR="00290235" w:rsidRPr="00290235" w:rsidRDefault="00290235" w:rsidP="00290235">
            <w:pPr>
              <w:spacing w:after="0" w:line="240" w:lineRule="auto"/>
              <w:jc w:val="center"/>
              <w:rPr>
                <w:rFonts w:ascii="Almarai" w:eastAsia="Times New Roman" w:hAnsi="Almarai" w:cs="Almarai"/>
                <w:sz w:val="20"/>
                <w:szCs w:val="20"/>
              </w:rPr>
            </w:pPr>
          </w:p>
        </w:tc>
        <w:tc>
          <w:tcPr>
            <w:tcW w:w="894" w:type="dxa"/>
            <w:shd w:val="clear" w:color="000000" w:fill="B3DCE7"/>
            <w:noWrap/>
          </w:tcPr>
          <w:p w14:paraId="7C6C47B3" w14:textId="4DCF7E6A" w:rsidR="00290235" w:rsidRPr="00290235" w:rsidRDefault="00290235" w:rsidP="00290235">
            <w:pPr>
              <w:spacing w:after="0" w:line="240" w:lineRule="auto"/>
              <w:jc w:val="center"/>
              <w:rPr>
                <w:rFonts w:ascii="Almarai Bold" w:eastAsia="Times New Roman" w:hAnsi="Almarai Bold" w:cs="Almarai Bold"/>
                <w:b/>
                <w:bCs/>
                <w:sz w:val="20"/>
                <w:szCs w:val="20"/>
              </w:rPr>
            </w:pPr>
          </w:p>
        </w:tc>
      </w:tr>
      <w:tr w:rsidR="00290235" w14:paraId="3F43A84E" w14:textId="77777777" w:rsidTr="00290235">
        <w:trPr>
          <w:trHeight w:val="288"/>
        </w:trPr>
        <w:tc>
          <w:tcPr>
            <w:tcW w:w="3059" w:type="dxa"/>
            <w:noWrap/>
            <w:vAlign w:val="center"/>
          </w:tcPr>
          <w:p w14:paraId="7B87B82D"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الاستثمار</w:t>
            </w:r>
          </w:p>
        </w:tc>
        <w:tc>
          <w:tcPr>
            <w:tcW w:w="893" w:type="dxa"/>
            <w:shd w:val="clear" w:color="000000" w:fill="FFFFFF"/>
            <w:noWrap/>
            <w:vAlign w:val="center"/>
          </w:tcPr>
          <w:p w14:paraId="20B18D7C" w14:textId="027F20B7"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2</w:t>
            </w:r>
          </w:p>
        </w:tc>
        <w:tc>
          <w:tcPr>
            <w:tcW w:w="893" w:type="dxa"/>
            <w:shd w:val="clear" w:color="000000" w:fill="FFFFFF"/>
            <w:noWrap/>
            <w:vAlign w:val="center"/>
          </w:tcPr>
          <w:p w14:paraId="568DA0B1" w14:textId="1D50715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97</w:t>
            </w:r>
          </w:p>
        </w:tc>
        <w:tc>
          <w:tcPr>
            <w:tcW w:w="898" w:type="dxa"/>
            <w:shd w:val="clear" w:color="000000" w:fill="FFFFFF"/>
            <w:noWrap/>
            <w:vAlign w:val="center"/>
          </w:tcPr>
          <w:p w14:paraId="125A8D8E" w14:textId="2BDA12C3"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w:t>
            </w:r>
          </w:p>
        </w:tc>
        <w:tc>
          <w:tcPr>
            <w:tcW w:w="894" w:type="dxa"/>
            <w:shd w:val="clear" w:color="000000" w:fill="FFFFFF"/>
            <w:noWrap/>
            <w:vAlign w:val="center"/>
          </w:tcPr>
          <w:p w14:paraId="36F53F9A" w14:textId="11DA4531"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50</w:t>
            </w:r>
          </w:p>
        </w:tc>
        <w:tc>
          <w:tcPr>
            <w:tcW w:w="893" w:type="dxa"/>
            <w:shd w:val="clear" w:color="000000" w:fill="FFFFFF"/>
            <w:noWrap/>
            <w:vAlign w:val="center"/>
          </w:tcPr>
          <w:p w14:paraId="7995C791" w14:textId="0E7B0B2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w:t>
            </w:r>
          </w:p>
        </w:tc>
        <w:tc>
          <w:tcPr>
            <w:tcW w:w="893" w:type="dxa"/>
            <w:shd w:val="clear" w:color="000000" w:fill="FFFFFF"/>
            <w:noWrap/>
            <w:vAlign w:val="center"/>
          </w:tcPr>
          <w:p w14:paraId="0215F09A" w14:textId="3382A1A7"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95</w:t>
            </w:r>
          </w:p>
        </w:tc>
        <w:tc>
          <w:tcPr>
            <w:tcW w:w="898" w:type="dxa"/>
            <w:shd w:val="clear" w:color="000000" w:fill="FFFFFF"/>
            <w:noWrap/>
            <w:vAlign w:val="center"/>
          </w:tcPr>
          <w:p w14:paraId="1EBBFF37" w14:textId="152BFCF5"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tcPr>
          <w:p w14:paraId="2D3AAE76" w14:textId="70DC01E7"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51</w:t>
            </w:r>
          </w:p>
        </w:tc>
      </w:tr>
      <w:tr w:rsidR="00290235" w14:paraId="561F0863" w14:textId="77777777" w:rsidTr="00290235">
        <w:trPr>
          <w:trHeight w:val="288"/>
        </w:trPr>
        <w:tc>
          <w:tcPr>
            <w:tcW w:w="3059" w:type="dxa"/>
            <w:shd w:val="clear" w:color="000000" w:fill="B3DCE7"/>
            <w:noWrap/>
            <w:vAlign w:val="center"/>
          </w:tcPr>
          <w:p w14:paraId="219C7E19"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التشغيل</w:t>
            </w:r>
          </w:p>
        </w:tc>
        <w:tc>
          <w:tcPr>
            <w:tcW w:w="893" w:type="dxa"/>
            <w:shd w:val="clear" w:color="000000" w:fill="B3DCE7"/>
            <w:noWrap/>
            <w:vAlign w:val="center"/>
          </w:tcPr>
          <w:p w14:paraId="0B9E3CAF" w14:textId="519710A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w:t>
            </w:r>
          </w:p>
        </w:tc>
        <w:tc>
          <w:tcPr>
            <w:tcW w:w="893" w:type="dxa"/>
            <w:shd w:val="clear" w:color="000000" w:fill="B3DCE7"/>
            <w:noWrap/>
            <w:vAlign w:val="center"/>
          </w:tcPr>
          <w:p w14:paraId="508AB082" w14:textId="4F1B622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92</w:t>
            </w:r>
          </w:p>
        </w:tc>
        <w:tc>
          <w:tcPr>
            <w:tcW w:w="898" w:type="dxa"/>
            <w:shd w:val="clear" w:color="000000" w:fill="B3DCE7"/>
            <w:noWrap/>
            <w:vAlign w:val="center"/>
          </w:tcPr>
          <w:p w14:paraId="73A24823" w14:textId="56BCCCF2"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w:t>
            </w:r>
          </w:p>
        </w:tc>
        <w:tc>
          <w:tcPr>
            <w:tcW w:w="894" w:type="dxa"/>
            <w:shd w:val="clear" w:color="000000" w:fill="B3DCE7"/>
            <w:noWrap/>
            <w:vAlign w:val="center"/>
          </w:tcPr>
          <w:p w14:paraId="33B6498C" w14:textId="7A382F7A"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51</w:t>
            </w:r>
          </w:p>
        </w:tc>
        <w:tc>
          <w:tcPr>
            <w:tcW w:w="893" w:type="dxa"/>
            <w:shd w:val="clear" w:color="000000" w:fill="B3DCE7"/>
            <w:noWrap/>
            <w:vAlign w:val="center"/>
          </w:tcPr>
          <w:p w14:paraId="733049D0" w14:textId="1A0CABE1"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3" w:type="dxa"/>
            <w:shd w:val="clear" w:color="000000" w:fill="B3DCE7"/>
            <w:noWrap/>
            <w:vAlign w:val="center"/>
          </w:tcPr>
          <w:p w14:paraId="1E8C951E" w14:textId="41A655E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100</w:t>
            </w:r>
          </w:p>
        </w:tc>
        <w:tc>
          <w:tcPr>
            <w:tcW w:w="898" w:type="dxa"/>
            <w:shd w:val="clear" w:color="000000" w:fill="B3DCE7"/>
            <w:noWrap/>
            <w:vAlign w:val="center"/>
          </w:tcPr>
          <w:p w14:paraId="124170C0" w14:textId="647E6FDA"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B3DCE7"/>
            <w:noWrap/>
          </w:tcPr>
          <w:p w14:paraId="738F28D9" w14:textId="4FBDFE36"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b/>
                <w:bCs/>
                <w:sz w:val="20"/>
                <w:szCs w:val="20"/>
              </w:rPr>
              <w:t>50</w:t>
            </w:r>
          </w:p>
        </w:tc>
      </w:tr>
    </w:tbl>
    <w:p w14:paraId="7F91AC08" w14:textId="618ECBA4" w:rsidR="00C95244" w:rsidRDefault="00C95244">
      <w:pPr>
        <w:bidi/>
        <w:ind w:left="-67"/>
        <w:outlineLvl w:val="0"/>
        <w:rPr>
          <w:rFonts w:ascii="Almarai Bold" w:eastAsia="Sinkin Sans 400 Regular" w:hAnsi="Almarai Bold" w:cs="Almarai Bold"/>
          <w:color w:val="1FBACF"/>
          <w:spacing w:val="-4"/>
          <w:sz w:val="24"/>
          <w:szCs w:val="24"/>
          <w:lang w:bidi="ar-EG"/>
        </w:rPr>
      </w:pPr>
    </w:p>
    <w:p w14:paraId="1281A898" w14:textId="2031BE64" w:rsidR="00C95244" w:rsidRPr="001D4A88" w:rsidRDefault="00E96381">
      <w:pPr>
        <w:bidi/>
        <w:ind w:left="-67"/>
        <w:outlineLvl w:val="0"/>
        <w:rPr>
          <w:rFonts w:ascii="Almarai Bold" w:eastAsia="Sinkin Sans 400 Regular" w:hAnsi="Almarai Bold" w:cs="Almarai Bold"/>
          <w:color w:val="1FBACF"/>
          <w:spacing w:val="-4"/>
          <w:sz w:val="24"/>
          <w:szCs w:val="24"/>
          <w:vertAlign w:val="superscript"/>
          <w:rtl/>
          <w:lang w:bidi="ar-EG"/>
        </w:rPr>
      </w:pPr>
      <w:bookmarkStart w:id="58" w:name="_Toc201506413"/>
      <w:r w:rsidRPr="001D4A88">
        <w:rPr>
          <w:rFonts w:ascii="Almarai Bold" w:eastAsia="Sinkin Sans 400 Regular" w:hAnsi="Almarai Bold" w:cs="Almarai Bold" w:hint="cs"/>
          <w:color w:val="1FBACF"/>
          <w:spacing w:val="-4"/>
          <w:sz w:val="24"/>
          <w:szCs w:val="24"/>
          <w:rtl/>
          <w:lang w:bidi="ar-EG"/>
        </w:rPr>
        <w:t>الجدول</w:t>
      </w:r>
      <w:r w:rsidRPr="001D4A88">
        <w:rPr>
          <w:rFonts w:ascii="Almarai Bold" w:eastAsia="Sinkin Sans 400 Regular" w:hAnsi="Almarai Bold" w:cs="Almarai Bold"/>
          <w:color w:val="1FBACF"/>
          <w:spacing w:val="-4"/>
          <w:sz w:val="24"/>
          <w:szCs w:val="24"/>
          <w:rtl/>
          <w:lang w:bidi="ar-EG"/>
        </w:rPr>
        <w:t xml:space="preserve"> </w:t>
      </w:r>
      <w:r w:rsidRPr="001D4A88">
        <w:rPr>
          <w:rFonts w:ascii="Almarai Bold" w:eastAsia="Sinkin Sans 400 Regular" w:hAnsi="Almarai Bold" w:cs="Almarai Bold" w:hint="cs"/>
          <w:color w:val="1FBACF"/>
          <w:spacing w:val="-4"/>
          <w:sz w:val="24"/>
          <w:szCs w:val="24"/>
          <w:rtl/>
          <w:lang w:bidi="ar-EG"/>
        </w:rPr>
        <w:t>م</w:t>
      </w:r>
      <w:r w:rsidRPr="001D4A88">
        <w:rPr>
          <w:rFonts w:ascii="Almarai Bold" w:eastAsia="Sinkin Sans 400 Regular" w:hAnsi="Almarai Bold" w:cs="Almarai Bold"/>
          <w:color w:val="1FBACF"/>
          <w:spacing w:val="-4"/>
          <w:sz w:val="24"/>
          <w:szCs w:val="24"/>
          <w:rtl/>
          <w:lang w:bidi="ar-EG"/>
        </w:rPr>
        <w:t xml:space="preserve">4: </w:t>
      </w:r>
      <w:r w:rsidRPr="001D4A88">
        <w:rPr>
          <w:rFonts w:ascii="Almarai Bold" w:eastAsia="Sinkin Sans 400 Regular" w:hAnsi="Almarai Bold" w:cs="Almarai Bold" w:hint="cs"/>
          <w:color w:val="1FBACF"/>
          <w:spacing w:val="-4"/>
          <w:sz w:val="24"/>
          <w:szCs w:val="24"/>
          <w:rtl/>
          <w:lang w:bidi="ar-EG"/>
        </w:rPr>
        <w:t>نتائج</w:t>
      </w:r>
      <w:r w:rsidRPr="001D4A88">
        <w:rPr>
          <w:rFonts w:ascii="Almarai Bold" w:eastAsia="Sinkin Sans 400 Regular" w:hAnsi="Almarai Bold" w:cs="Almarai Bold"/>
          <w:color w:val="1FBACF"/>
          <w:spacing w:val="-4"/>
          <w:sz w:val="24"/>
          <w:szCs w:val="24"/>
          <w:rtl/>
          <w:lang w:bidi="ar-EG"/>
        </w:rPr>
        <w:t xml:space="preserve"> </w:t>
      </w:r>
      <w:r w:rsidRPr="001D4A88">
        <w:rPr>
          <w:rFonts w:ascii="Almarai Bold" w:eastAsia="Sinkin Sans 400 Regular" w:hAnsi="Almarai Bold" w:cs="Almarai Bold" w:hint="cs"/>
          <w:color w:val="1FBACF"/>
          <w:spacing w:val="-4"/>
          <w:sz w:val="24"/>
          <w:szCs w:val="24"/>
          <w:rtl/>
          <w:lang w:bidi="ar-EG"/>
        </w:rPr>
        <w:t>الاستبيان</w:t>
      </w:r>
      <w:r w:rsidRPr="001D4A88">
        <w:rPr>
          <w:rFonts w:ascii="Almarai Bold" w:eastAsia="Sinkin Sans 400 Regular" w:hAnsi="Almarai Bold" w:cs="Almarai Bold"/>
          <w:color w:val="1FBACF"/>
          <w:spacing w:val="-4"/>
          <w:sz w:val="24"/>
          <w:szCs w:val="24"/>
          <w:rtl/>
          <w:lang w:bidi="ar-EG"/>
        </w:rPr>
        <w:t xml:space="preserve">: </w:t>
      </w:r>
      <w:r w:rsidRPr="001D4A88">
        <w:rPr>
          <w:rFonts w:ascii="Almarai Bold" w:eastAsia="Sinkin Sans 400 Regular" w:hAnsi="Almarai Bold" w:cs="Almarai Bold" w:hint="cs"/>
          <w:color w:val="1FBACF"/>
          <w:spacing w:val="-4"/>
          <w:sz w:val="24"/>
          <w:szCs w:val="24"/>
          <w:rtl/>
          <w:lang w:bidi="ar-EG"/>
        </w:rPr>
        <w:t>ملخص</w:t>
      </w:r>
      <w:r w:rsidRPr="001D4A88">
        <w:rPr>
          <w:rFonts w:ascii="Almarai Bold" w:eastAsia="Sinkin Sans 400 Regular" w:hAnsi="Almarai Bold" w:cs="Almarai Bold"/>
          <w:color w:val="1FBACF"/>
          <w:spacing w:val="-4"/>
          <w:sz w:val="24"/>
          <w:szCs w:val="24"/>
          <w:rtl/>
          <w:lang w:bidi="ar-EG"/>
        </w:rPr>
        <w:t xml:space="preserve"> </w:t>
      </w:r>
      <w:r w:rsidRPr="001D4A88">
        <w:rPr>
          <w:rFonts w:ascii="Almarai Bold" w:eastAsia="Sinkin Sans 400 Regular" w:hAnsi="Almarai Bold" w:cs="Almarai Bold" w:hint="cs"/>
          <w:color w:val="1FBACF"/>
          <w:spacing w:val="-4"/>
          <w:sz w:val="24"/>
          <w:szCs w:val="24"/>
          <w:rtl/>
          <w:lang w:bidi="ar-EG"/>
        </w:rPr>
        <w:t>التوقعات</w:t>
      </w:r>
      <w:r w:rsidRPr="001D4A88">
        <w:rPr>
          <w:rFonts w:ascii="Almarai Bold" w:eastAsia="Sinkin Sans 400 Regular" w:hAnsi="Almarai Bold" w:cs="Almarai Bold"/>
          <w:color w:val="1FBACF"/>
          <w:spacing w:val="-4"/>
          <w:sz w:val="24"/>
          <w:szCs w:val="24"/>
          <w:rtl/>
          <w:lang w:bidi="ar-EG"/>
        </w:rPr>
        <w:t xml:space="preserve"> </w:t>
      </w:r>
      <w:r w:rsidRPr="001D4A88">
        <w:rPr>
          <w:rFonts w:ascii="Almarai Bold" w:eastAsia="Sinkin Sans 400 Regular" w:hAnsi="Almarai Bold" w:cs="Almarai Bold" w:hint="cs"/>
          <w:color w:val="1FBACF"/>
          <w:spacing w:val="-4"/>
          <w:sz w:val="24"/>
          <w:szCs w:val="24"/>
          <w:rtl/>
          <w:lang w:bidi="ar-EG"/>
        </w:rPr>
        <w:t>لكافة</w:t>
      </w:r>
      <w:r w:rsidRPr="001D4A88">
        <w:rPr>
          <w:rFonts w:ascii="Almarai Bold" w:eastAsia="Sinkin Sans 400 Regular" w:hAnsi="Almarai Bold" w:cs="Almarai Bold"/>
          <w:color w:val="1FBACF"/>
          <w:spacing w:val="-4"/>
          <w:sz w:val="24"/>
          <w:szCs w:val="24"/>
          <w:rtl/>
          <w:lang w:bidi="ar-EG"/>
        </w:rPr>
        <w:t xml:space="preserve"> </w:t>
      </w:r>
      <w:r w:rsidRPr="001D4A88">
        <w:rPr>
          <w:rFonts w:ascii="Almarai Bold" w:eastAsia="Sinkin Sans 400 Regular" w:hAnsi="Almarai Bold" w:cs="Almarai Bold" w:hint="cs"/>
          <w:color w:val="1FBACF"/>
          <w:spacing w:val="-4"/>
          <w:sz w:val="24"/>
          <w:szCs w:val="24"/>
          <w:rtl/>
          <w:lang w:bidi="ar-EG"/>
        </w:rPr>
        <w:t>شركات</w:t>
      </w:r>
      <w:r w:rsidRPr="001D4A88">
        <w:rPr>
          <w:rFonts w:ascii="Almarai Bold" w:eastAsia="Sinkin Sans 400 Regular" w:hAnsi="Almarai Bold" w:cs="Almarai Bold"/>
          <w:color w:val="1FBACF"/>
          <w:spacing w:val="-4"/>
          <w:sz w:val="24"/>
          <w:szCs w:val="24"/>
          <w:rtl/>
          <w:lang w:bidi="ar-EG"/>
        </w:rPr>
        <w:t xml:space="preserve"> </w:t>
      </w:r>
      <w:r w:rsidRPr="001D4A88">
        <w:rPr>
          <w:rFonts w:ascii="Almarai Bold" w:eastAsia="Sinkin Sans 400 Regular" w:hAnsi="Almarai Bold" w:cs="Almarai Bold" w:hint="cs"/>
          <w:color w:val="1FBACF"/>
          <w:spacing w:val="-4"/>
          <w:sz w:val="24"/>
          <w:szCs w:val="24"/>
          <w:rtl/>
          <w:lang w:bidi="ar-EG"/>
        </w:rPr>
        <w:t>العينة، وفقا</w:t>
      </w:r>
      <w:r w:rsidRPr="001D4A88">
        <w:rPr>
          <w:rFonts w:ascii="Almarai Bold" w:eastAsia="Sinkin Sans 400 Regular" w:hAnsi="Almarai Bold" w:cs="Almarai Bold"/>
          <w:color w:val="1FBACF"/>
          <w:spacing w:val="-4"/>
          <w:sz w:val="24"/>
          <w:szCs w:val="24"/>
          <w:rtl/>
          <w:lang w:bidi="ar-EG"/>
        </w:rPr>
        <w:t xml:space="preserve"> </w:t>
      </w:r>
      <w:r w:rsidRPr="001D4A88">
        <w:rPr>
          <w:rFonts w:ascii="Almarai Bold" w:eastAsia="Sinkin Sans 400 Regular" w:hAnsi="Almarai Bold" w:cs="Almarai Bold" w:hint="cs"/>
          <w:color w:val="1FBACF"/>
          <w:spacing w:val="-4"/>
          <w:sz w:val="24"/>
          <w:szCs w:val="24"/>
          <w:rtl/>
          <w:lang w:bidi="ar-EG"/>
        </w:rPr>
        <w:t>لحجمها</w:t>
      </w:r>
      <w:r w:rsidRPr="001D4A88">
        <w:rPr>
          <w:rFonts w:ascii="Almarai Bold" w:eastAsia="Sinkin Sans 400 Regular" w:hAnsi="Almarai Bold" w:cs="Almarai Bold"/>
          <w:color w:val="1FBACF"/>
          <w:spacing w:val="-4"/>
          <w:sz w:val="24"/>
          <w:szCs w:val="24"/>
          <w:rtl/>
          <w:lang w:bidi="ar-EG"/>
        </w:rPr>
        <w:t xml:space="preserve"> </w:t>
      </w:r>
      <w:bookmarkEnd w:id="56"/>
      <w:r w:rsidRPr="001D4A88">
        <w:rPr>
          <w:rFonts w:ascii="Almarai Bold" w:eastAsia="Times New Roman" w:hAnsi="Almarai Bold" w:cs="Almarai Bold"/>
          <w:b/>
          <w:bCs/>
          <w:color w:val="1FBACF"/>
          <w:spacing w:val="-4"/>
          <w:sz w:val="24"/>
          <w:szCs w:val="24"/>
          <w:rtl/>
        </w:rPr>
        <w:t>(</w:t>
      </w:r>
      <w:r w:rsidR="00CB6BA5">
        <w:rPr>
          <w:rFonts w:ascii="Almarai Bold" w:eastAsia="Times New Roman" w:hAnsi="Almarai Bold" w:cs="Almarai Bold" w:hint="cs"/>
          <w:b/>
          <w:bCs/>
          <w:color w:val="1FBACF"/>
          <w:sz w:val="24"/>
          <w:szCs w:val="24"/>
          <w:rtl/>
          <w:lang w:bidi="ar-EG"/>
        </w:rPr>
        <w:t xml:space="preserve">يوليو </w:t>
      </w:r>
      <w:r w:rsidR="00CB6BA5">
        <w:rPr>
          <w:rFonts w:ascii="Almarai Bold" w:eastAsia="Times New Roman" w:hAnsi="Almarai Bold" w:cs="Almarai Bold"/>
          <w:b/>
          <w:bCs/>
          <w:color w:val="1FBACF"/>
          <w:sz w:val="24"/>
          <w:szCs w:val="24"/>
          <w:rtl/>
        </w:rPr>
        <w:t>–</w:t>
      </w:r>
      <w:r w:rsidR="00CB6BA5">
        <w:rPr>
          <w:rFonts w:ascii="Almarai Bold" w:eastAsia="Times New Roman" w:hAnsi="Almarai Bold" w:cs="Almarai Bold" w:hint="cs"/>
          <w:b/>
          <w:bCs/>
          <w:color w:val="1FBACF"/>
          <w:sz w:val="24"/>
          <w:szCs w:val="24"/>
          <w:rtl/>
        </w:rPr>
        <w:t xml:space="preserve"> أغسطس </w:t>
      </w:r>
      <w:r w:rsidR="00CB6BA5">
        <w:rPr>
          <w:rFonts w:ascii="Almarai Bold" w:eastAsia="Times New Roman" w:hAnsi="Almarai Bold" w:cs="Almarai Bold"/>
          <w:b/>
          <w:bCs/>
          <w:color w:val="1FBACF"/>
          <w:sz w:val="24"/>
          <w:szCs w:val="24"/>
          <w:rtl/>
        </w:rPr>
        <w:t>–</w:t>
      </w:r>
      <w:r w:rsidR="00CB6BA5">
        <w:rPr>
          <w:rFonts w:ascii="Almarai Bold" w:eastAsia="Times New Roman" w:hAnsi="Almarai Bold" w:cs="Almarai Bold" w:hint="cs"/>
          <w:b/>
          <w:bCs/>
          <w:color w:val="1FBACF"/>
          <w:sz w:val="24"/>
          <w:szCs w:val="24"/>
          <w:rtl/>
        </w:rPr>
        <w:t xml:space="preserve"> سبتمبر 2025</w:t>
      </w:r>
      <w:r w:rsidRPr="001D4A88">
        <w:rPr>
          <w:rFonts w:ascii="Almarai Bold" w:eastAsia="Times New Roman" w:hAnsi="Almarai Bold" w:cs="Almarai Bold" w:hint="cs"/>
          <w:b/>
          <w:bCs/>
          <w:color w:val="1FBACF"/>
          <w:spacing w:val="-4"/>
          <w:sz w:val="24"/>
          <w:szCs w:val="24"/>
          <w:rtl/>
        </w:rPr>
        <w:t>)</w:t>
      </w:r>
      <w:r w:rsidRPr="001D4A88">
        <w:rPr>
          <w:rFonts w:ascii="Almarai Bold" w:eastAsia="Sinkin Sans 400 Regular" w:hAnsi="Almarai Bold" w:cs="Almarai Bold"/>
          <w:color w:val="1FBACF"/>
          <w:spacing w:val="-4"/>
          <w:sz w:val="24"/>
          <w:szCs w:val="24"/>
          <w:vertAlign w:val="superscript"/>
          <w:rtl/>
          <w:lang w:bidi="ar-EG"/>
        </w:rPr>
        <w:t>1</w:t>
      </w:r>
      <w:bookmarkEnd w:id="57"/>
      <w:bookmarkEnd w:id="58"/>
    </w:p>
    <w:tbl>
      <w:tblPr>
        <w:bidiVisual/>
        <w:tblW w:w="10215" w:type="dxa"/>
        <w:tblInd w:w="194" w:type="dxa"/>
        <w:tblLook w:val="04A0" w:firstRow="1" w:lastRow="0" w:firstColumn="1" w:lastColumn="0" w:noHBand="0" w:noVBand="1"/>
      </w:tblPr>
      <w:tblGrid>
        <w:gridCol w:w="3059"/>
        <w:gridCol w:w="893"/>
        <w:gridCol w:w="893"/>
        <w:gridCol w:w="898"/>
        <w:gridCol w:w="894"/>
        <w:gridCol w:w="893"/>
        <w:gridCol w:w="893"/>
        <w:gridCol w:w="898"/>
        <w:gridCol w:w="894"/>
      </w:tblGrid>
      <w:tr w:rsidR="00C95244" w14:paraId="3A7F5775" w14:textId="77777777">
        <w:trPr>
          <w:trHeight w:val="398"/>
        </w:trPr>
        <w:tc>
          <w:tcPr>
            <w:tcW w:w="3059" w:type="dxa"/>
            <w:vMerge w:val="restart"/>
            <w:shd w:val="clear" w:color="000000" w:fill="016273"/>
            <w:vAlign w:val="center"/>
          </w:tcPr>
          <w:p w14:paraId="132D8219" w14:textId="77777777" w:rsidR="00C95244" w:rsidRDefault="00E96381">
            <w:pPr>
              <w:spacing w:after="0" w:line="240" w:lineRule="auto"/>
              <w:jc w:val="center"/>
              <w:rPr>
                <w:rFonts w:ascii="Almarai Bold" w:eastAsia="Times New Roman" w:hAnsi="Almarai Bold" w:cs="Almarai Bold"/>
                <w:color w:val="FFFFFF"/>
                <w:sz w:val="20"/>
                <w:szCs w:val="20"/>
              </w:rPr>
            </w:pPr>
            <w:r>
              <w:rPr>
                <w:rFonts w:ascii="Almarai Bold" w:eastAsia="Times New Roman" w:hAnsi="Almarai Bold" w:cs="Almarai Bold"/>
                <w:color w:val="FFFFFF"/>
                <w:sz w:val="20"/>
                <w:szCs w:val="20"/>
                <w:rtl/>
              </w:rPr>
              <w:t>المتغير</w:t>
            </w:r>
          </w:p>
        </w:tc>
        <w:tc>
          <w:tcPr>
            <w:tcW w:w="3578" w:type="dxa"/>
            <w:gridSpan w:val="4"/>
            <w:shd w:val="clear" w:color="000000" w:fill="016273"/>
            <w:noWrap/>
            <w:vAlign w:val="center"/>
          </w:tcPr>
          <w:p w14:paraId="53E4B95F" w14:textId="77777777" w:rsidR="00C95244" w:rsidRDefault="00E96381">
            <w:pPr>
              <w:bidi/>
              <w:spacing w:after="0" w:line="240" w:lineRule="auto"/>
              <w:jc w:val="center"/>
              <w:rPr>
                <w:rFonts w:ascii="Almarai Bold" w:eastAsia="Times New Roman" w:hAnsi="Almarai Bold" w:cs="Almarai Bold"/>
                <w:b/>
                <w:bCs/>
                <w:color w:val="FFFFFF"/>
                <w:sz w:val="20"/>
                <w:szCs w:val="20"/>
              </w:rPr>
            </w:pPr>
            <w:r>
              <w:rPr>
                <w:rFonts w:ascii="Almarai Bold" w:eastAsia="Times New Roman" w:hAnsi="Almarai Bold" w:cs="Almarai Bold"/>
                <w:b/>
                <w:bCs/>
                <w:color w:val="FFFFFF"/>
                <w:sz w:val="20"/>
                <w:szCs w:val="20"/>
                <w:rtl/>
              </w:rPr>
              <w:t>الشركات</w:t>
            </w:r>
            <w:r>
              <w:rPr>
                <w:rFonts w:ascii="Almarai Bold" w:eastAsia="Times New Roman" w:hAnsi="Almarai Bold" w:cs="Almarai Bold"/>
                <w:b/>
                <w:bCs/>
                <w:color w:val="FFFFFF"/>
                <w:sz w:val="20"/>
                <w:szCs w:val="20"/>
              </w:rPr>
              <w:t xml:space="preserve"> </w:t>
            </w:r>
            <w:r>
              <w:rPr>
                <w:rFonts w:ascii="Almarai Bold" w:eastAsia="Times New Roman" w:hAnsi="Almarai Bold" w:cs="Almarai Bold"/>
                <w:b/>
                <w:bCs/>
                <w:color w:val="FFFFFF"/>
                <w:sz w:val="20"/>
                <w:szCs w:val="20"/>
                <w:rtl/>
              </w:rPr>
              <w:t>الصغيرة والمتوسطة</w:t>
            </w:r>
          </w:p>
        </w:tc>
        <w:tc>
          <w:tcPr>
            <w:tcW w:w="3578" w:type="dxa"/>
            <w:gridSpan w:val="4"/>
            <w:shd w:val="clear" w:color="000000" w:fill="016273"/>
            <w:noWrap/>
            <w:vAlign w:val="center"/>
          </w:tcPr>
          <w:p w14:paraId="08A84583" w14:textId="77777777" w:rsidR="00C95244" w:rsidRDefault="00E96381">
            <w:pPr>
              <w:bidi/>
              <w:spacing w:after="0" w:line="240" w:lineRule="auto"/>
              <w:jc w:val="center"/>
              <w:rPr>
                <w:rFonts w:ascii="Almarai Bold" w:eastAsia="Times New Roman" w:hAnsi="Almarai Bold" w:cs="Almarai Bold"/>
                <w:b/>
                <w:bCs/>
                <w:color w:val="FFFFFF"/>
                <w:sz w:val="20"/>
                <w:szCs w:val="20"/>
              </w:rPr>
            </w:pPr>
            <w:r>
              <w:rPr>
                <w:rFonts w:ascii="Almarai Bold" w:eastAsia="Times New Roman" w:hAnsi="Almarai Bold" w:cs="Almarai Bold"/>
                <w:b/>
                <w:bCs/>
                <w:color w:val="FFFFFF"/>
                <w:sz w:val="20"/>
                <w:szCs w:val="20"/>
                <w:rtl/>
              </w:rPr>
              <w:t>الشركات</w:t>
            </w:r>
            <w:r>
              <w:rPr>
                <w:rFonts w:ascii="Almarai Bold" w:eastAsia="Times New Roman" w:hAnsi="Almarai Bold" w:cs="Almarai Bold"/>
                <w:b/>
                <w:bCs/>
                <w:color w:val="FFFFFF"/>
                <w:sz w:val="20"/>
                <w:szCs w:val="20"/>
              </w:rPr>
              <w:t xml:space="preserve"> </w:t>
            </w:r>
            <w:r>
              <w:rPr>
                <w:rFonts w:ascii="Almarai Bold" w:eastAsia="Times New Roman" w:hAnsi="Almarai Bold" w:cs="Almarai Bold"/>
                <w:b/>
                <w:bCs/>
                <w:color w:val="FFFFFF"/>
                <w:sz w:val="20"/>
                <w:szCs w:val="20"/>
                <w:rtl/>
              </w:rPr>
              <w:t>الكبيرة</w:t>
            </w:r>
          </w:p>
        </w:tc>
      </w:tr>
      <w:tr w:rsidR="00C95244" w14:paraId="373871DD" w14:textId="77777777">
        <w:trPr>
          <w:trHeight w:val="398"/>
        </w:trPr>
        <w:tc>
          <w:tcPr>
            <w:tcW w:w="3059" w:type="dxa"/>
            <w:vMerge/>
            <w:vAlign w:val="center"/>
          </w:tcPr>
          <w:p w14:paraId="424AE511" w14:textId="77777777" w:rsidR="00C95244" w:rsidRDefault="00C95244">
            <w:pPr>
              <w:bidi/>
              <w:spacing w:after="0" w:line="240" w:lineRule="auto"/>
              <w:jc w:val="center"/>
              <w:rPr>
                <w:rFonts w:ascii="Times New Roman" w:eastAsia="Times New Roman" w:hAnsi="Times New Roman" w:cs="Times New Roman"/>
                <w:b/>
                <w:bCs/>
                <w:color w:val="FFFFFF"/>
                <w:sz w:val="20"/>
                <w:szCs w:val="20"/>
              </w:rPr>
            </w:pPr>
          </w:p>
        </w:tc>
        <w:tc>
          <w:tcPr>
            <w:tcW w:w="2684" w:type="dxa"/>
            <w:gridSpan w:val="3"/>
            <w:shd w:val="clear" w:color="000000" w:fill="016273"/>
            <w:vAlign w:val="center"/>
          </w:tcPr>
          <w:p w14:paraId="4E42948B" w14:textId="77777777" w:rsidR="00C95244" w:rsidRDefault="00E96381">
            <w:pPr>
              <w:bidi/>
              <w:spacing w:after="0" w:line="240" w:lineRule="auto"/>
              <w:jc w:val="center"/>
              <w:rPr>
                <w:rFonts w:ascii="Almarai Bold" w:eastAsia="Times New Roman" w:hAnsi="Almarai Bold" w:cs="Almarai Bold"/>
                <w:color w:val="FFFFFF"/>
                <w:sz w:val="20"/>
                <w:szCs w:val="20"/>
              </w:rPr>
            </w:pPr>
            <w:r>
              <w:rPr>
                <w:rFonts w:ascii="Almarai Bold" w:eastAsia="Times New Roman" w:hAnsi="Almarai Bold" w:cs="Almarai Bold"/>
                <w:color w:val="FFFFFF"/>
                <w:sz w:val="20"/>
                <w:szCs w:val="20"/>
                <w:rtl/>
              </w:rPr>
              <w:t>النسبة المئوية</w:t>
            </w:r>
          </w:p>
        </w:tc>
        <w:tc>
          <w:tcPr>
            <w:tcW w:w="894" w:type="dxa"/>
            <w:shd w:val="clear" w:color="000000" w:fill="016273"/>
            <w:vAlign w:val="center"/>
          </w:tcPr>
          <w:p w14:paraId="6B496A64" w14:textId="77777777" w:rsidR="00C95244" w:rsidRDefault="00E96381">
            <w:pPr>
              <w:bidi/>
              <w:spacing w:after="0" w:line="240" w:lineRule="auto"/>
              <w:jc w:val="center"/>
              <w:rPr>
                <w:rFonts w:ascii="Almarai Bold" w:eastAsia="Times New Roman" w:hAnsi="Almarai Bold" w:cs="Almarai Bold"/>
                <w:b/>
                <w:bCs/>
                <w:color w:val="FFFFFF"/>
                <w:sz w:val="20"/>
                <w:szCs w:val="20"/>
              </w:rPr>
            </w:pPr>
            <w:r>
              <w:rPr>
                <w:rFonts w:ascii="Almarai Bold" w:eastAsia="Times New Roman" w:hAnsi="Almarai Bold" w:cs="Almarai Bold"/>
                <w:b/>
                <w:bCs/>
                <w:color w:val="FFFFFF"/>
                <w:sz w:val="20"/>
                <w:szCs w:val="20"/>
                <w:rtl/>
              </w:rPr>
              <w:t>مؤشر</w:t>
            </w:r>
            <w:r>
              <w:rPr>
                <w:rFonts w:ascii="Almarai Bold" w:eastAsia="Times New Roman" w:hAnsi="Almarai Bold" w:cs="Almarai Bold"/>
                <w:b/>
                <w:bCs/>
                <w:color w:val="FFFFFF"/>
                <w:sz w:val="20"/>
                <w:szCs w:val="20"/>
                <w:vertAlign w:val="superscript"/>
              </w:rPr>
              <w:t>2</w:t>
            </w:r>
          </w:p>
        </w:tc>
        <w:tc>
          <w:tcPr>
            <w:tcW w:w="2684" w:type="dxa"/>
            <w:gridSpan w:val="3"/>
            <w:shd w:val="clear" w:color="000000" w:fill="016273"/>
            <w:vAlign w:val="center"/>
          </w:tcPr>
          <w:p w14:paraId="7A836C9F" w14:textId="77777777" w:rsidR="00C95244" w:rsidRDefault="00E96381">
            <w:pPr>
              <w:bidi/>
              <w:spacing w:after="0" w:line="240" w:lineRule="auto"/>
              <w:jc w:val="center"/>
              <w:rPr>
                <w:rFonts w:ascii="Almarai Bold" w:eastAsia="Times New Roman" w:hAnsi="Almarai Bold" w:cs="Almarai Bold"/>
                <w:color w:val="FFFFFF"/>
                <w:sz w:val="20"/>
                <w:szCs w:val="20"/>
              </w:rPr>
            </w:pPr>
            <w:r>
              <w:rPr>
                <w:rFonts w:ascii="Almarai Bold" w:eastAsia="Times New Roman" w:hAnsi="Almarai Bold" w:cs="Almarai Bold"/>
                <w:color w:val="FFFFFF"/>
                <w:sz w:val="20"/>
                <w:szCs w:val="20"/>
                <w:rtl/>
              </w:rPr>
              <w:t>النسبة</w:t>
            </w:r>
            <w:r>
              <w:rPr>
                <w:rFonts w:ascii="Almarai Bold" w:eastAsia="Times New Roman" w:hAnsi="Almarai Bold" w:cs="Almarai Bold"/>
                <w:color w:val="FFFFFF"/>
                <w:sz w:val="20"/>
                <w:szCs w:val="20"/>
              </w:rPr>
              <w:t xml:space="preserve"> </w:t>
            </w:r>
            <w:r>
              <w:rPr>
                <w:rFonts w:ascii="Almarai Bold" w:eastAsia="Times New Roman" w:hAnsi="Almarai Bold" w:cs="Almarai Bold"/>
                <w:color w:val="FFFFFF"/>
                <w:sz w:val="20"/>
                <w:szCs w:val="20"/>
                <w:rtl/>
              </w:rPr>
              <w:t>المئوية</w:t>
            </w:r>
          </w:p>
        </w:tc>
        <w:tc>
          <w:tcPr>
            <w:tcW w:w="894" w:type="dxa"/>
            <w:shd w:val="clear" w:color="000000" w:fill="016273"/>
            <w:vAlign w:val="center"/>
          </w:tcPr>
          <w:p w14:paraId="1EEAF7FD" w14:textId="77777777" w:rsidR="00C95244" w:rsidRDefault="00E96381">
            <w:pPr>
              <w:bidi/>
              <w:spacing w:after="0" w:line="240" w:lineRule="auto"/>
              <w:jc w:val="center"/>
              <w:rPr>
                <w:rFonts w:ascii="Almarai Bold" w:eastAsia="Times New Roman" w:hAnsi="Almarai Bold" w:cs="Almarai Bold"/>
                <w:b/>
                <w:bCs/>
                <w:color w:val="FFFFFF"/>
                <w:sz w:val="20"/>
                <w:szCs w:val="20"/>
              </w:rPr>
            </w:pPr>
            <w:r>
              <w:rPr>
                <w:rFonts w:ascii="Almarai Bold" w:eastAsia="Times New Roman" w:hAnsi="Almarai Bold" w:cs="Almarai Bold"/>
                <w:b/>
                <w:bCs/>
                <w:color w:val="FFFFFF"/>
                <w:sz w:val="20"/>
                <w:szCs w:val="20"/>
                <w:rtl/>
              </w:rPr>
              <w:t>مؤشر</w:t>
            </w:r>
            <w:r>
              <w:rPr>
                <w:rFonts w:ascii="Almarai Bold" w:eastAsia="Times New Roman" w:hAnsi="Almarai Bold" w:cs="Almarai Bold"/>
                <w:b/>
                <w:bCs/>
                <w:color w:val="FFFFFF"/>
                <w:sz w:val="20"/>
                <w:szCs w:val="20"/>
                <w:vertAlign w:val="superscript"/>
              </w:rPr>
              <w:t>2</w:t>
            </w:r>
          </w:p>
        </w:tc>
      </w:tr>
      <w:tr w:rsidR="00C95244" w14:paraId="4E9FD188" w14:textId="77777777">
        <w:trPr>
          <w:trHeight w:val="398"/>
        </w:trPr>
        <w:tc>
          <w:tcPr>
            <w:tcW w:w="3059" w:type="dxa"/>
            <w:vMerge/>
            <w:vAlign w:val="center"/>
          </w:tcPr>
          <w:p w14:paraId="0B74F3AB" w14:textId="77777777" w:rsidR="00C95244" w:rsidRDefault="00C95244">
            <w:pPr>
              <w:bidi/>
              <w:spacing w:after="0" w:line="240" w:lineRule="auto"/>
              <w:jc w:val="center"/>
              <w:rPr>
                <w:rFonts w:ascii="Almarai Bold" w:eastAsia="Times New Roman" w:hAnsi="Almarai Bold" w:cs="Almarai Bold"/>
                <w:b/>
                <w:bCs/>
                <w:color w:val="FFFFFF"/>
                <w:sz w:val="20"/>
                <w:szCs w:val="20"/>
              </w:rPr>
            </w:pPr>
          </w:p>
        </w:tc>
        <w:tc>
          <w:tcPr>
            <w:tcW w:w="893" w:type="dxa"/>
            <w:shd w:val="clear" w:color="000000" w:fill="016273"/>
            <w:vAlign w:val="center"/>
          </w:tcPr>
          <w:p w14:paraId="20B4AC6F"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sz w:val="20"/>
                <w:szCs w:val="20"/>
                <w:rtl/>
              </w:rPr>
              <w:t>أعلى</w:t>
            </w:r>
          </w:p>
        </w:tc>
        <w:tc>
          <w:tcPr>
            <w:tcW w:w="893" w:type="dxa"/>
            <w:shd w:val="clear" w:color="000000" w:fill="016273"/>
            <w:vAlign w:val="center"/>
          </w:tcPr>
          <w:p w14:paraId="4E47D279"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sz w:val="20"/>
                <w:szCs w:val="20"/>
                <w:rtl/>
              </w:rPr>
              <w:t>ثابت</w:t>
            </w:r>
          </w:p>
        </w:tc>
        <w:tc>
          <w:tcPr>
            <w:tcW w:w="898" w:type="dxa"/>
            <w:shd w:val="clear" w:color="000000" w:fill="016273"/>
            <w:vAlign w:val="center"/>
          </w:tcPr>
          <w:p w14:paraId="346255FB"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sz w:val="20"/>
                <w:szCs w:val="20"/>
                <w:rtl/>
              </w:rPr>
              <w:t>أقل</w:t>
            </w:r>
          </w:p>
        </w:tc>
        <w:tc>
          <w:tcPr>
            <w:tcW w:w="894" w:type="dxa"/>
            <w:shd w:val="clear" w:color="000000" w:fill="016273"/>
            <w:vAlign w:val="center"/>
          </w:tcPr>
          <w:p w14:paraId="3B8958D9" w14:textId="77777777" w:rsidR="00C95244" w:rsidRDefault="00E96381">
            <w:pPr>
              <w:bidi/>
              <w:spacing w:after="0" w:line="240" w:lineRule="auto"/>
              <w:jc w:val="center"/>
              <w:rPr>
                <w:rFonts w:ascii="Almarai Bold" w:eastAsia="Times New Roman" w:hAnsi="Almarai Bold" w:cs="Almarai Bold"/>
                <w:color w:val="FFFFFF" w:themeColor="background1"/>
                <w:sz w:val="20"/>
                <w:szCs w:val="20"/>
              </w:rPr>
            </w:pPr>
            <w:r>
              <w:rPr>
                <w:rFonts w:ascii="Almarai Bold" w:hAnsi="Almarai Bold" w:cs="Almarai Bold"/>
                <w:b/>
                <w:bCs/>
                <w:color w:val="FFFFFF"/>
                <w:sz w:val="20"/>
                <w:szCs w:val="20"/>
              </w:rPr>
              <w:t xml:space="preserve">54 </w:t>
            </w:r>
          </w:p>
        </w:tc>
        <w:tc>
          <w:tcPr>
            <w:tcW w:w="893" w:type="dxa"/>
            <w:shd w:val="clear" w:color="000000" w:fill="016273"/>
            <w:vAlign w:val="center"/>
          </w:tcPr>
          <w:p w14:paraId="1F224E6E"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sz w:val="20"/>
                <w:szCs w:val="20"/>
                <w:rtl/>
              </w:rPr>
              <w:t>أعلى</w:t>
            </w:r>
          </w:p>
        </w:tc>
        <w:tc>
          <w:tcPr>
            <w:tcW w:w="893" w:type="dxa"/>
            <w:shd w:val="clear" w:color="000000" w:fill="016273"/>
            <w:vAlign w:val="center"/>
          </w:tcPr>
          <w:p w14:paraId="0227A463"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sz w:val="20"/>
                <w:szCs w:val="20"/>
                <w:rtl/>
              </w:rPr>
              <w:t>ثابت</w:t>
            </w:r>
          </w:p>
        </w:tc>
        <w:tc>
          <w:tcPr>
            <w:tcW w:w="898" w:type="dxa"/>
            <w:shd w:val="clear" w:color="000000" w:fill="016273"/>
            <w:vAlign w:val="center"/>
          </w:tcPr>
          <w:p w14:paraId="45DA15F3" w14:textId="77777777" w:rsidR="00C95244" w:rsidRDefault="00E96381">
            <w:pPr>
              <w:bidi/>
              <w:spacing w:after="0" w:line="240" w:lineRule="auto"/>
              <w:jc w:val="center"/>
              <w:rPr>
                <w:rFonts w:ascii="Almarai" w:eastAsia="Times New Roman" w:hAnsi="Almarai" w:cs="Almarai"/>
                <w:color w:val="FFFFFF" w:themeColor="background1"/>
                <w:sz w:val="20"/>
                <w:szCs w:val="20"/>
              </w:rPr>
            </w:pPr>
            <w:r>
              <w:rPr>
                <w:rFonts w:ascii="Almarai" w:hAnsi="Almarai" w:cs="Almarai"/>
                <w:color w:val="FFFFFF"/>
                <w:sz w:val="20"/>
                <w:szCs w:val="20"/>
                <w:rtl/>
              </w:rPr>
              <w:t>أقل</w:t>
            </w:r>
          </w:p>
        </w:tc>
        <w:tc>
          <w:tcPr>
            <w:tcW w:w="894" w:type="dxa"/>
            <w:shd w:val="clear" w:color="000000" w:fill="016273"/>
            <w:vAlign w:val="center"/>
          </w:tcPr>
          <w:p w14:paraId="5A88D6A8" w14:textId="2179BB07" w:rsidR="00C95244" w:rsidRDefault="00290235">
            <w:pPr>
              <w:bidi/>
              <w:spacing w:after="0" w:line="240" w:lineRule="auto"/>
              <w:jc w:val="center"/>
              <w:rPr>
                <w:rFonts w:ascii="Almarai Bold" w:eastAsia="Times New Roman" w:hAnsi="Almarai Bold" w:cs="Almarai Bold"/>
                <w:color w:val="FFFFFF" w:themeColor="background1"/>
                <w:sz w:val="20"/>
                <w:szCs w:val="20"/>
              </w:rPr>
            </w:pPr>
            <w:r>
              <w:rPr>
                <w:rFonts w:ascii="Almarai Bold" w:hAnsi="Almarai Bold" w:cs="Almarai Bold" w:hint="cs"/>
                <w:b/>
                <w:bCs/>
                <w:color w:val="FFFFFF"/>
                <w:sz w:val="20"/>
                <w:szCs w:val="20"/>
                <w:rtl/>
              </w:rPr>
              <w:t>53</w:t>
            </w:r>
            <w:r w:rsidR="00E96381">
              <w:rPr>
                <w:rFonts w:ascii="Almarai Bold" w:hAnsi="Almarai Bold" w:cs="Almarai Bold"/>
                <w:b/>
                <w:bCs/>
                <w:color w:val="FFFFFF"/>
                <w:sz w:val="20"/>
                <w:szCs w:val="20"/>
              </w:rPr>
              <w:t xml:space="preserve"> </w:t>
            </w:r>
          </w:p>
        </w:tc>
      </w:tr>
      <w:tr w:rsidR="00C95244" w14:paraId="78F950B5" w14:textId="77777777">
        <w:trPr>
          <w:trHeight w:val="288"/>
        </w:trPr>
        <w:tc>
          <w:tcPr>
            <w:tcW w:w="3059" w:type="dxa"/>
            <w:shd w:val="clear" w:color="000000" w:fill="B3DCE7"/>
            <w:noWrap/>
            <w:vAlign w:val="center"/>
          </w:tcPr>
          <w:p w14:paraId="64363AD3" w14:textId="77777777" w:rsidR="00C95244" w:rsidRDefault="00E96381">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hint="cs"/>
                <w:sz w:val="20"/>
                <w:szCs w:val="20"/>
                <w:rtl/>
              </w:rPr>
              <w:t>النشاط</w:t>
            </w:r>
            <w:r>
              <w:rPr>
                <w:rFonts w:ascii="Almarai Bold" w:eastAsia="Times New Roman" w:hAnsi="Almarai Bold" w:cs="Almarai Bold"/>
                <w:sz w:val="20"/>
                <w:szCs w:val="20"/>
                <w:rtl/>
              </w:rPr>
              <w:t xml:space="preserve"> </w:t>
            </w:r>
            <w:r>
              <w:rPr>
                <w:rFonts w:ascii="Almarai Bold" w:eastAsia="Times New Roman" w:hAnsi="Almarai Bold" w:cs="Almarai Bold" w:hint="cs"/>
                <w:sz w:val="20"/>
                <w:szCs w:val="20"/>
                <w:rtl/>
              </w:rPr>
              <w:t>الاقتصادي</w:t>
            </w:r>
          </w:p>
        </w:tc>
        <w:tc>
          <w:tcPr>
            <w:tcW w:w="893" w:type="dxa"/>
            <w:shd w:val="clear" w:color="000000" w:fill="B3DCE7"/>
            <w:noWrap/>
          </w:tcPr>
          <w:p w14:paraId="0F7BAA7D" w14:textId="77777777" w:rsidR="00C95244" w:rsidRDefault="00C95244">
            <w:pPr>
              <w:spacing w:after="0" w:line="240" w:lineRule="auto"/>
              <w:jc w:val="center"/>
              <w:rPr>
                <w:rFonts w:ascii="Almarai" w:eastAsia="Times New Roman" w:hAnsi="Almarai" w:cs="Almarai"/>
                <w:sz w:val="20"/>
                <w:szCs w:val="20"/>
              </w:rPr>
            </w:pPr>
          </w:p>
        </w:tc>
        <w:tc>
          <w:tcPr>
            <w:tcW w:w="893" w:type="dxa"/>
            <w:shd w:val="clear" w:color="000000" w:fill="B3DCE7"/>
            <w:noWrap/>
          </w:tcPr>
          <w:p w14:paraId="16483E3A" w14:textId="77777777" w:rsidR="00C95244" w:rsidRDefault="00C95244">
            <w:pPr>
              <w:spacing w:after="0" w:line="240" w:lineRule="auto"/>
              <w:jc w:val="center"/>
              <w:rPr>
                <w:rFonts w:ascii="Almarai" w:eastAsia="Times New Roman" w:hAnsi="Almarai" w:cs="Almarai"/>
                <w:sz w:val="20"/>
                <w:szCs w:val="20"/>
              </w:rPr>
            </w:pPr>
          </w:p>
        </w:tc>
        <w:tc>
          <w:tcPr>
            <w:tcW w:w="898" w:type="dxa"/>
            <w:shd w:val="clear" w:color="000000" w:fill="B3DCE7"/>
            <w:noWrap/>
          </w:tcPr>
          <w:p w14:paraId="6C87EF1D" w14:textId="77777777" w:rsidR="00C95244" w:rsidRDefault="00C95244">
            <w:pPr>
              <w:spacing w:after="0" w:line="240" w:lineRule="auto"/>
              <w:jc w:val="center"/>
              <w:rPr>
                <w:rFonts w:ascii="Almarai" w:eastAsia="Times New Roman" w:hAnsi="Almarai" w:cs="Almarai"/>
                <w:sz w:val="20"/>
                <w:szCs w:val="20"/>
              </w:rPr>
            </w:pPr>
          </w:p>
        </w:tc>
        <w:tc>
          <w:tcPr>
            <w:tcW w:w="894" w:type="dxa"/>
            <w:shd w:val="clear" w:color="000000" w:fill="B3DCE7"/>
            <w:noWrap/>
          </w:tcPr>
          <w:p w14:paraId="35ED26A5" w14:textId="77777777" w:rsidR="00C95244" w:rsidRDefault="00C95244">
            <w:pPr>
              <w:spacing w:after="0" w:line="240" w:lineRule="auto"/>
              <w:jc w:val="center"/>
              <w:rPr>
                <w:rFonts w:ascii="Almarai Bold" w:eastAsia="Times New Roman" w:hAnsi="Almarai Bold" w:cs="Almarai Bold"/>
                <w:b/>
                <w:bCs/>
                <w:sz w:val="20"/>
                <w:szCs w:val="20"/>
              </w:rPr>
            </w:pPr>
          </w:p>
        </w:tc>
        <w:tc>
          <w:tcPr>
            <w:tcW w:w="893" w:type="dxa"/>
            <w:shd w:val="clear" w:color="000000" w:fill="B3DCE7"/>
            <w:noWrap/>
          </w:tcPr>
          <w:p w14:paraId="65F04C33" w14:textId="77777777" w:rsidR="00C95244" w:rsidRDefault="00C95244">
            <w:pPr>
              <w:spacing w:after="0" w:line="240" w:lineRule="auto"/>
              <w:jc w:val="center"/>
              <w:rPr>
                <w:rFonts w:ascii="Almarai" w:eastAsia="Times New Roman" w:hAnsi="Almarai" w:cs="Almarai"/>
                <w:sz w:val="20"/>
                <w:szCs w:val="20"/>
              </w:rPr>
            </w:pPr>
          </w:p>
        </w:tc>
        <w:tc>
          <w:tcPr>
            <w:tcW w:w="893" w:type="dxa"/>
            <w:shd w:val="clear" w:color="000000" w:fill="B3DCE7"/>
            <w:noWrap/>
          </w:tcPr>
          <w:p w14:paraId="4EA82C93" w14:textId="77777777" w:rsidR="00C95244" w:rsidRDefault="00C95244">
            <w:pPr>
              <w:spacing w:after="0" w:line="240" w:lineRule="auto"/>
              <w:jc w:val="center"/>
              <w:rPr>
                <w:rFonts w:ascii="Almarai" w:eastAsia="Times New Roman" w:hAnsi="Almarai" w:cs="Almarai"/>
                <w:sz w:val="20"/>
                <w:szCs w:val="20"/>
              </w:rPr>
            </w:pPr>
          </w:p>
        </w:tc>
        <w:tc>
          <w:tcPr>
            <w:tcW w:w="898" w:type="dxa"/>
            <w:shd w:val="clear" w:color="000000" w:fill="B3DCE7"/>
            <w:noWrap/>
          </w:tcPr>
          <w:p w14:paraId="24C2DA65" w14:textId="77777777" w:rsidR="00C95244" w:rsidRDefault="00C95244">
            <w:pPr>
              <w:spacing w:after="0" w:line="240" w:lineRule="auto"/>
              <w:jc w:val="center"/>
              <w:rPr>
                <w:rFonts w:ascii="Almarai" w:eastAsia="Times New Roman" w:hAnsi="Almarai" w:cs="Almarai"/>
                <w:sz w:val="20"/>
                <w:szCs w:val="20"/>
              </w:rPr>
            </w:pPr>
          </w:p>
        </w:tc>
        <w:tc>
          <w:tcPr>
            <w:tcW w:w="894" w:type="dxa"/>
            <w:shd w:val="clear" w:color="000000" w:fill="B3DCE7"/>
            <w:noWrap/>
          </w:tcPr>
          <w:p w14:paraId="62412A1C" w14:textId="77777777" w:rsidR="00C95244" w:rsidRDefault="00C95244">
            <w:pPr>
              <w:spacing w:after="0" w:line="240" w:lineRule="auto"/>
              <w:jc w:val="center"/>
              <w:rPr>
                <w:rFonts w:ascii="Almarai Bold" w:eastAsia="Times New Roman" w:hAnsi="Almarai Bold" w:cs="Almarai Bold"/>
                <w:b/>
                <w:bCs/>
                <w:sz w:val="20"/>
                <w:szCs w:val="20"/>
              </w:rPr>
            </w:pPr>
          </w:p>
        </w:tc>
      </w:tr>
      <w:tr w:rsidR="00290235" w14:paraId="4DF7C316" w14:textId="77777777" w:rsidTr="00290235">
        <w:trPr>
          <w:trHeight w:val="288"/>
        </w:trPr>
        <w:tc>
          <w:tcPr>
            <w:tcW w:w="3059" w:type="dxa"/>
            <w:noWrap/>
            <w:vAlign w:val="center"/>
          </w:tcPr>
          <w:p w14:paraId="0F9A161C"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الإنتاج</w:t>
            </w:r>
          </w:p>
        </w:tc>
        <w:tc>
          <w:tcPr>
            <w:tcW w:w="893" w:type="dxa"/>
            <w:shd w:val="clear" w:color="000000" w:fill="FFFFFF"/>
            <w:noWrap/>
            <w:vAlign w:val="center"/>
          </w:tcPr>
          <w:p w14:paraId="254EE872" w14:textId="233AF6A8"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40</w:t>
            </w:r>
          </w:p>
        </w:tc>
        <w:tc>
          <w:tcPr>
            <w:tcW w:w="893" w:type="dxa"/>
            <w:shd w:val="clear" w:color="000000" w:fill="FFFFFF"/>
            <w:noWrap/>
            <w:vAlign w:val="center"/>
          </w:tcPr>
          <w:p w14:paraId="5F3820B3" w14:textId="524DEFE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52</w:t>
            </w:r>
          </w:p>
        </w:tc>
        <w:tc>
          <w:tcPr>
            <w:tcW w:w="898" w:type="dxa"/>
            <w:shd w:val="clear" w:color="000000" w:fill="FFFFFF"/>
            <w:noWrap/>
            <w:vAlign w:val="center"/>
          </w:tcPr>
          <w:p w14:paraId="074B5137" w14:textId="206E38C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w:t>
            </w:r>
          </w:p>
        </w:tc>
        <w:tc>
          <w:tcPr>
            <w:tcW w:w="894" w:type="dxa"/>
            <w:shd w:val="clear" w:color="000000" w:fill="FFFFFF"/>
            <w:noWrap/>
            <w:vAlign w:val="center"/>
          </w:tcPr>
          <w:p w14:paraId="6F776AD1" w14:textId="127A4E35"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60</w:t>
            </w:r>
          </w:p>
        </w:tc>
        <w:tc>
          <w:tcPr>
            <w:tcW w:w="893" w:type="dxa"/>
            <w:shd w:val="clear" w:color="000000" w:fill="FFFFFF"/>
            <w:noWrap/>
            <w:vAlign w:val="center"/>
          </w:tcPr>
          <w:p w14:paraId="5349CAD6" w14:textId="0360F54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18</w:t>
            </w:r>
          </w:p>
        </w:tc>
        <w:tc>
          <w:tcPr>
            <w:tcW w:w="893" w:type="dxa"/>
            <w:shd w:val="clear" w:color="000000" w:fill="FFFFFF"/>
            <w:noWrap/>
            <w:vAlign w:val="center"/>
          </w:tcPr>
          <w:p w14:paraId="50F757C5" w14:textId="197348F6"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82</w:t>
            </w:r>
          </w:p>
        </w:tc>
        <w:tc>
          <w:tcPr>
            <w:tcW w:w="898" w:type="dxa"/>
            <w:shd w:val="clear" w:color="000000" w:fill="FFFFFF"/>
            <w:noWrap/>
            <w:vAlign w:val="center"/>
          </w:tcPr>
          <w:p w14:paraId="3BEF0D37" w14:textId="27E0C0A4"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vAlign w:val="center"/>
          </w:tcPr>
          <w:p w14:paraId="5CDAB8FE" w14:textId="01B5C395"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55</w:t>
            </w:r>
          </w:p>
        </w:tc>
      </w:tr>
      <w:tr w:rsidR="00290235" w14:paraId="41D1F7DF" w14:textId="77777777" w:rsidTr="00290235">
        <w:trPr>
          <w:trHeight w:val="288"/>
        </w:trPr>
        <w:tc>
          <w:tcPr>
            <w:tcW w:w="3059" w:type="dxa"/>
            <w:shd w:val="clear" w:color="000000" w:fill="B3DCE7"/>
            <w:noWrap/>
            <w:vAlign w:val="center"/>
          </w:tcPr>
          <w:p w14:paraId="35040287"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المبيعات المحلية</w:t>
            </w:r>
          </w:p>
        </w:tc>
        <w:tc>
          <w:tcPr>
            <w:tcW w:w="893" w:type="dxa"/>
            <w:shd w:val="clear" w:color="000000" w:fill="B3DCE7"/>
            <w:noWrap/>
            <w:vAlign w:val="center"/>
          </w:tcPr>
          <w:p w14:paraId="75E1BF38" w14:textId="31609D4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46</w:t>
            </w:r>
          </w:p>
        </w:tc>
        <w:tc>
          <w:tcPr>
            <w:tcW w:w="893" w:type="dxa"/>
            <w:shd w:val="clear" w:color="000000" w:fill="B3DCE7"/>
            <w:noWrap/>
            <w:vAlign w:val="center"/>
          </w:tcPr>
          <w:p w14:paraId="7071C0CD" w14:textId="3E8C455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48</w:t>
            </w:r>
          </w:p>
        </w:tc>
        <w:tc>
          <w:tcPr>
            <w:tcW w:w="898" w:type="dxa"/>
            <w:shd w:val="clear" w:color="000000" w:fill="B3DCE7"/>
            <w:noWrap/>
            <w:vAlign w:val="center"/>
          </w:tcPr>
          <w:p w14:paraId="56FE633F" w14:textId="1957DDC9"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w:t>
            </w:r>
          </w:p>
        </w:tc>
        <w:tc>
          <w:tcPr>
            <w:tcW w:w="894" w:type="dxa"/>
            <w:shd w:val="clear" w:color="000000" w:fill="B3DCE7"/>
            <w:noWrap/>
            <w:vAlign w:val="center"/>
          </w:tcPr>
          <w:p w14:paraId="78323B94" w14:textId="7AEE9517"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64</w:t>
            </w:r>
          </w:p>
        </w:tc>
        <w:tc>
          <w:tcPr>
            <w:tcW w:w="893" w:type="dxa"/>
            <w:shd w:val="clear" w:color="000000" w:fill="B3DCE7"/>
            <w:noWrap/>
            <w:vAlign w:val="center"/>
          </w:tcPr>
          <w:p w14:paraId="3A2498D9" w14:textId="367839F8"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36</w:t>
            </w:r>
          </w:p>
        </w:tc>
        <w:tc>
          <w:tcPr>
            <w:tcW w:w="893" w:type="dxa"/>
            <w:shd w:val="clear" w:color="000000" w:fill="B3DCE7"/>
            <w:noWrap/>
            <w:vAlign w:val="center"/>
          </w:tcPr>
          <w:p w14:paraId="29088EE1" w14:textId="74A6AD3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64</w:t>
            </w:r>
          </w:p>
        </w:tc>
        <w:tc>
          <w:tcPr>
            <w:tcW w:w="898" w:type="dxa"/>
            <w:shd w:val="clear" w:color="000000" w:fill="B3DCE7"/>
            <w:noWrap/>
            <w:vAlign w:val="center"/>
          </w:tcPr>
          <w:p w14:paraId="485E239B" w14:textId="7C1322DD"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B3DCE7"/>
            <w:noWrap/>
            <w:vAlign w:val="center"/>
          </w:tcPr>
          <w:p w14:paraId="5E88D14A" w14:textId="3C20C8FC"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61</w:t>
            </w:r>
          </w:p>
        </w:tc>
      </w:tr>
      <w:tr w:rsidR="00290235" w14:paraId="67062DDB" w14:textId="77777777" w:rsidTr="00290235">
        <w:trPr>
          <w:trHeight w:val="288"/>
        </w:trPr>
        <w:tc>
          <w:tcPr>
            <w:tcW w:w="3059" w:type="dxa"/>
            <w:noWrap/>
            <w:vAlign w:val="center"/>
          </w:tcPr>
          <w:p w14:paraId="2F1F06BF"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الصادرات</w:t>
            </w:r>
          </w:p>
        </w:tc>
        <w:tc>
          <w:tcPr>
            <w:tcW w:w="893" w:type="dxa"/>
            <w:shd w:val="clear" w:color="000000" w:fill="FFFFFF"/>
            <w:noWrap/>
            <w:vAlign w:val="center"/>
          </w:tcPr>
          <w:p w14:paraId="545293F8" w14:textId="1E20FBF2"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29</w:t>
            </w:r>
          </w:p>
        </w:tc>
        <w:tc>
          <w:tcPr>
            <w:tcW w:w="893" w:type="dxa"/>
            <w:shd w:val="clear" w:color="000000" w:fill="FFFFFF"/>
            <w:noWrap/>
            <w:vAlign w:val="center"/>
          </w:tcPr>
          <w:p w14:paraId="7F036EFA" w14:textId="0892672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50</w:t>
            </w:r>
          </w:p>
        </w:tc>
        <w:tc>
          <w:tcPr>
            <w:tcW w:w="898" w:type="dxa"/>
            <w:shd w:val="clear" w:color="000000" w:fill="FFFFFF"/>
            <w:noWrap/>
            <w:vAlign w:val="center"/>
          </w:tcPr>
          <w:p w14:paraId="41C55D83" w14:textId="07BF6C13"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21</w:t>
            </w:r>
          </w:p>
        </w:tc>
        <w:tc>
          <w:tcPr>
            <w:tcW w:w="894" w:type="dxa"/>
            <w:shd w:val="clear" w:color="000000" w:fill="FFFFFF"/>
            <w:noWrap/>
            <w:vAlign w:val="center"/>
          </w:tcPr>
          <w:p w14:paraId="4BA14B9F" w14:textId="39211377"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53</w:t>
            </w:r>
          </w:p>
        </w:tc>
        <w:tc>
          <w:tcPr>
            <w:tcW w:w="893" w:type="dxa"/>
            <w:shd w:val="clear" w:color="000000" w:fill="FFFFFF"/>
            <w:noWrap/>
            <w:vAlign w:val="center"/>
          </w:tcPr>
          <w:p w14:paraId="05DEF539" w14:textId="74ACD38A"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17</w:t>
            </w:r>
          </w:p>
        </w:tc>
        <w:tc>
          <w:tcPr>
            <w:tcW w:w="893" w:type="dxa"/>
            <w:shd w:val="clear" w:color="000000" w:fill="FFFFFF"/>
            <w:noWrap/>
            <w:vAlign w:val="center"/>
          </w:tcPr>
          <w:p w14:paraId="557232BE" w14:textId="13163ED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83</w:t>
            </w:r>
          </w:p>
        </w:tc>
        <w:tc>
          <w:tcPr>
            <w:tcW w:w="898" w:type="dxa"/>
            <w:shd w:val="clear" w:color="000000" w:fill="FFFFFF"/>
            <w:noWrap/>
            <w:vAlign w:val="center"/>
          </w:tcPr>
          <w:p w14:paraId="19119538" w14:textId="6CFB8018"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vAlign w:val="center"/>
          </w:tcPr>
          <w:p w14:paraId="529631ED" w14:textId="23BC5E8F"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55</w:t>
            </w:r>
          </w:p>
        </w:tc>
      </w:tr>
      <w:tr w:rsidR="00290235" w14:paraId="003F4685" w14:textId="77777777" w:rsidTr="00290235">
        <w:trPr>
          <w:trHeight w:val="288"/>
        </w:trPr>
        <w:tc>
          <w:tcPr>
            <w:tcW w:w="3059" w:type="dxa"/>
            <w:shd w:val="clear" w:color="000000" w:fill="B3DCE7"/>
            <w:noWrap/>
            <w:vAlign w:val="center"/>
          </w:tcPr>
          <w:p w14:paraId="731A25D0"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المخزون</w:t>
            </w:r>
          </w:p>
        </w:tc>
        <w:tc>
          <w:tcPr>
            <w:tcW w:w="893" w:type="dxa"/>
            <w:shd w:val="clear" w:color="000000" w:fill="B3DCE7"/>
            <w:noWrap/>
            <w:vAlign w:val="center"/>
          </w:tcPr>
          <w:p w14:paraId="4D29950C" w14:textId="4AF403EA"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w:t>
            </w:r>
          </w:p>
        </w:tc>
        <w:tc>
          <w:tcPr>
            <w:tcW w:w="893" w:type="dxa"/>
            <w:shd w:val="clear" w:color="000000" w:fill="B3DCE7"/>
            <w:noWrap/>
            <w:vAlign w:val="center"/>
          </w:tcPr>
          <w:p w14:paraId="4F47CA32" w14:textId="557D8F3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76</w:t>
            </w:r>
          </w:p>
        </w:tc>
        <w:tc>
          <w:tcPr>
            <w:tcW w:w="898" w:type="dxa"/>
            <w:shd w:val="clear" w:color="000000" w:fill="B3DCE7"/>
            <w:noWrap/>
            <w:vAlign w:val="center"/>
          </w:tcPr>
          <w:p w14:paraId="1024BC08" w14:textId="35B32388"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18</w:t>
            </w:r>
          </w:p>
        </w:tc>
        <w:tc>
          <w:tcPr>
            <w:tcW w:w="894" w:type="dxa"/>
            <w:shd w:val="clear" w:color="000000" w:fill="B3DCE7"/>
            <w:noWrap/>
            <w:vAlign w:val="center"/>
          </w:tcPr>
          <w:p w14:paraId="6C4E268A" w14:textId="6A20A6CF"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54</w:t>
            </w:r>
          </w:p>
        </w:tc>
        <w:tc>
          <w:tcPr>
            <w:tcW w:w="893" w:type="dxa"/>
            <w:shd w:val="clear" w:color="000000" w:fill="B3DCE7"/>
            <w:noWrap/>
            <w:vAlign w:val="center"/>
          </w:tcPr>
          <w:p w14:paraId="0D297FB6" w14:textId="49DA95A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3" w:type="dxa"/>
            <w:shd w:val="clear" w:color="000000" w:fill="B3DCE7"/>
            <w:noWrap/>
            <w:vAlign w:val="center"/>
          </w:tcPr>
          <w:p w14:paraId="0C151B19" w14:textId="374B8653"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88</w:t>
            </w:r>
          </w:p>
        </w:tc>
        <w:tc>
          <w:tcPr>
            <w:tcW w:w="898" w:type="dxa"/>
            <w:shd w:val="clear" w:color="000000" w:fill="B3DCE7"/>
            <w:noWrap/>
            <w:vAlign w:val="center"/>
          </w:tcPr>
          <w:p w14:paraId="20BD477B" w14:textId="5AA65A9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13</w:t>
            </w:r>
          </w:p>
        </w:tc>
        <w:tc>
          <w:tcPr>
            <w:tcW w:w="894" w:type="dxa"/>
            <w:shd w:val="clear" w:color="000000" w:fill="B3DCE7"/>
            <w:noWrap/>
            <w:vAlign w:val="center"/>
          </w:tcPr>
          <w:p w14:paraId="186BF268" w14:textId="06C42737"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53</w:t>
            </w:r>
          </w:p>
        </w:tc>
      </w:tr>
      <w:tr w:rsidR="00290235" w14:paraId="63B64787" w14:textId="77777777" w:rsidTr="00290235">
        <w:trPr>
          <w:trHeight w:val="288"/>
        </w:trPr>
        <w:tc>
          <w:tcPr>
            <w:tcW w:w="3059" w:type="dxa"/>
            <w:noWrap/>
            <w:vAlign w:val="center"/>
          </w:tcPr>
          <w:p w14:paraId="1680FB6A"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مستوى استغلال</w:t>
            </w:r>
            <w:r>
              <w:rPr>
                <w:rFonts w:ascii="Almarai Bold" w:eastAsia="Times New Roman" w:hAnsi="Almarai Bold" w:cs="Almarai Bold"/>
                <w:sz w:val="20"/>
                <w:szCs w:val="20"/>
              </w:rPr>
              <w:t xml:space="preserve"> </w:t>
            </w:r>
            <w:r>
              <w:rPr>
                <w:rFonts w:ascii="Almarai Bold" w:eastAsia="Times New Roman" w:hAnsi="Almarai Bold" w:cs="Almarai Bold"/>
                <w:sz w:val="20"/>
                <w:szCs w:val="20"/>
                <w:rtl/>
              </w:rPr>
              <w:t>الطاقة الإنتاجية</w:t>
            </w:r>
          </w:p>
        </w:tc>
        <w:tc>
          <w:tcPr>
            <w:tcW w:w="893" w:type="dxa"/>
            <w:shd w:val="clear" w:color="000000" w:fill="FFFFFF"/>
            <w:noWrap/>
            <w:vAlign w:val="center"/>
          </w:tcPr>
          <w:p w14:paraId="6D39D398" w14:textId="4730C778"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40</w:t>
            </w:r>
          </w:p>
        </w:tc>
        <w:tc>
          <w:tcPr>
            <w:tcW w:w="893" w:type="dxa"/>
            <w:shd w:val="clear" w:color="000000" w:fill="FFFFFF"/>
            <w:noWrap/>
            <w:vAlign w:val="center"/>
          </w:tcPr>
          <w:p w14:paraId="5E775E5E" w14:textId="6A820FD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52</w:t>
            </w:r>
          </w:p>
        </w:tc>
        <w:tc>
          <w:tcPr>
            <w:tcW w:w="898" w:type="dxa"/>
            <w:shd w:val="clear" w:color="000000" w:fill="FFFFFF"/>
            <w:noWrap/>
            <w:vAlign w:val="center"/>
          </w:tcPr>
          <w:p w14:paraId="246C1AA3" w14:textId="1B709C42"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w:t>
            </w:r>
          </w:p>
        </w:tc>
        <w:tc>
          <w:tcPr>
            <w:tcW w:w="894" w:type="dxa"/>
            <w:shd w:val="clear" w:color="000000" w:fill="FFFFFF"/>
            <w:noWrap/>
            <w:vAlign w:val="center"/>
          </w:tcPr>
          <w:p w14:paraId="62469490" w14:textId="6352DCC5"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60</w:t>
            </w:r>
          </w:p>
        </w:tc>
        <w:tc>
          <w:tcPr>
            <w:tcW w:w="893" w:type="dxa"/>
            <w:shd w:val="clear" w:color="000000" w:fill="FFFFFF"/>
            <w:noWrap/>
            <w:vAlign w:val="center"/>
          </w:tcPr>
          <w:p w14:paraId="48BE3EBD" w14:textId="145FB50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18</w:t>
            </w:r>
          </w:p>
        </w:tc>
        <w:tc>
          <w:tcPr>
            <w:tcW w:w="893" w:type="dxa"/>
            <w:shd w:val="clear" w:color="000000" w:fill="FFFFFF"/>
            <w:noWrap/>
            <w:vAlign w:val="center"/>
          </w:tcPr>
          <w:p w14:paraId="4579BE1D" w14:textId="544BA216"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82</w:t>
            </w:r>
          </w:p>
        </w:tc>
        <w:tc>
          <w:tcPr>
            <w:tcW w:w="898" w:type="dxa"/>
            <w:shd w:val="clear" w:color="000000" w:fill="FFFFFF"/>
            <w:noWrap/>
            <w:vAlign w:val="center"/>
          </w:tcPr>
          <w:p w14:paraId="6A7F3620" w14:textId="3CC5FA8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vAlign w:val="center"/>
          </w:tcPr>
          <w:p w14:paraId="2D4C506E" w14:textId="61FB7D90"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55</w:t>
            </w:r>
          </w:p>
        </w:tc>
      </w:tr>
      <w:tr w:rsidR="00290235" w14:paraId="04C42C71" w14:textId="77777777" w:rsidTr="00290235">
        <w:trPr>
          <w:trHeight w:val="288"/>
        </w:trPr>
        <w:tc>
          <w:tcPr>
            <w:tcW w:w="3059" w:type="dxa"/>
            <w:shd w:val="clear" w:color="000000" w:fill="B3DCE7"/>
            <w:noWrap/>
            <w:vAlign w:val="center"/>
          </w:tcPr>
          <w:p w14:paraId="62E2EF64"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الأسعار</w:t>
            </w:r>
          </w:p>
        </w:tc>
        <w:tc>
          <w:tcPr>
            <w:tcW w:w="893" w:type="dxa"/>
            <w:shd w:val="clear" w:color="000000" w:fill="B3DCE7"/>
            <w:noWrap/>
            <w:vAlign w:val="center"/>
          </w:tcPr>
          <w:p w14:paraId="3706B801" w14:textId="080CD79B" w:rsidR="00290235" w:rsidRPr="00290235" w:rsidRDefault="00290235" w:rsidP="00290235">
            <w:pPr>
              <w:spacing w:after="0" w:line="240" w:lineRule="auto"/>
              <w:jc w:val="center"/>
              <w:rPr>
                <w:rFonts w:ascii="Almarai" w:eastAsia="Times New Roman" w:hAnsi="Almarai" w:cs="Almarai"/>
                <w:sz w:val="20"/>
                <w:szCs w:val="20"/>
              </w:rPr>
            </w:pPr>
          </w:p>
        </w:tc>
        <w:tc>
          <w:tcPr>
            <w:tcW w:w="893" w:type="dxa"/>
            <w:shd w:val="clear" w:color="000000" w:fill="B3DCE7"/>
            <w:noWrap/>
            <w:vAlign w:val="center"/>
          </w:tcPr>
          <w:p w14:paraId="17CDCEB0" w14:textId="6FB80410" w:rsidR="00290235" w:rsidRPr="00290235" w:rsidRDefault="00290235" w:rsidP="00290235">
            <w:pPr>
              <w:spacing w:after="0" w:line="240" w:lineRule="auto"/>
              <w:jc w:val="center"/>
              <w:rPr>
                <w:rFonts w:ascii="Almarai" w:eastAsia="Times New Roman" w:hAnsi="Almarai" w:cs="Almarai"/>
                <w:sz w:val="20"/>
                <w:szCs w:val="20"/>
              </w:rPr>
            </w:pPr>
          </w:p>
        </w:tc>
        <w:tc>
          <w:tcPr>
            <w:tcW w:w="898" w:type="dxa"/>
            <w:shd w:val="clear" w:color="000000" w:fill="B3DCE7"/>
            <w:noWrap/>
            <w:vAlign w:val="center"/>
          </w:tcPr>
          <w:p w14:paraId="4D7F04FD" w14:textId="0180C0D8" w:rsidR="00290235" w:rsidRPr="00290235" w:rsidRDefault="00290235" w:rsidP="00290235">
            <w:pPr>
              <w:spacing w:after="0" w:line="240" w:lineRule="auto"/>
              <w:jc w:val="center"/>
              <w:rPr>
                <w:rFonts w:ascii="Almarai" w:eastAsia="Times New Roman" w:hAnsi="Almarai" w:cs="Almarai"/>
                <w:sz w:val="20"/>
                <w:szCs w:val="20"/>
              </w:rPr>
            </w:pPr>
          </w:p>
        </w:tc>
        <w:tc>
          <w:tcPr>
            <w:tcW w:w="894" w:type="dxa"/>
            <w:shd w:val="clear" w:color="000000" w:fill="B3DCE7"/>
            <w:noWrap/>
            <w:vAlign w:val="center"/>
          </w:tcPr>
          <w:p w14:paraId="1CEF2997" w14:textId="4372C8A7" w:rsidR="00290235" w:rsidRPr="00290235" w:rsidRDefault="00290235" w:rsidP="00290235">
            <w:pPr>
              <w:spacing w:after="0" w:line="240" w:lineRule="auto"/>
              <w:jc w:val="center"/>
              <w:rPr>
                <w:rFonts w:ascii="Almarai Bold" w:eastAsia="Times New Roman" w:hAnsi="Almarai Bold" w:cs="Almarai Bold"/>
                <w:b/>
                <w:bCs/>
                <w:sz w:val="20"/>
                <w:szCs w:val="20"/>
              </w:rPr>
            </w:pPr>
          </w:p>
        </w:tc>
        <w:tc>
          <w:tcPr>
            <w:tcW w:w="893" w:type="dxa"/>
            <w:shd w:val="clear" w:color="000000" w:fill="B3DCE7"/>
            <w:noWrap/>
            <w:vAlign w:val="center"/>
          </w:tcPr>
          <w:p w14:paraId="1E1B4ADE" w14:textId="258892A0" w:rsidR="00290235" w:rsidRPr="00290235" w:rsidRDefault="00290235" w:rsidP="00290235">
            <w:pPr>
              <w:spacing w:after="0" w:line="240" w:lineRule="auto"/>
              <w:jc w:val="center"/>
              <w:rPr>
                <w:rFonts w:ascii="Almarai" w:eastAsia="Times New Roman" w:hAnsi="Almarai" w:cs="Almarai"/>
                <w:sz w:val="20"/>
                <w:szCs w:val="20"/>
              </w:rPr>
            </w:pPr>
          </w:p>
        </w:tc>
        <w:tc>
          <w:tcPr>
            <w:tcW w:w="893" w:type="dxa"/>
            <w:shd w:val="clear" w:color="000000" w:fill="B3DCE7"/>
            <w:noWrap/>
            <w:vAlign w:val="center"/>
          </w:tcPr>
          <w:p w14:paraId="1813E54B" w14:textId="036DCEE8" w:rsidR="00290235" w:rsidRPr="00290235" w:rsidRDefault="00290235" w:rsidP="00290235">
            <w:pPr>
              <w:spacing w:after="0" w:line="240" w:lineRule="auto"/>
              <w:jc w:val="center"/>
              <w:rPr>
                <w:rFonts w:ascii="Almarai" w:eastAsia="Times New Roman" w:hAnsi="Almarai" w:cs="Almarai"/>
                <w:sz w:val="20"/>
                <w:szCs w:val="20"/>
              </w:rPr>
            </w:pPr>
          </w:p>
        </w:tc>
        <w:tc>
          <w:tcPr>
            <w:tcW w:w="898" w:type="dxa"/>
            <w:shd w:val="clear" w:color="000000" w:fill="B3DCE7"/>
            <w:noWrap/>
            <w:vAlign w:val="center"/>
          </w:tcPr>
          <w:p w14:paraId="4E501C07" w14:textId="26A75866" w:rsidR="00290235" w:rsidRPr="00290235" w:rsidRDefault="00290235" w:rsidP="00290235">
            <w:pPr>
              <w:spacing w:after="0" w:line="240" w:lineRule="auto"/>
              <w:jc w:val="center"/>
              <w:rPr>
                <w:rFonts w:ascii="Almarai" w:eastAsia="Times New Roman" w:hAnsi="Almarai" w:cs="Almarai"/>
                <w:sz w:val="20"/>
                <w:szCs w:val="20"/>
              </w:rPr>
            </w:pPr>
          </w:p>
        </w:tc>
        <w:tc>
          <w:tcPr>
            <w:tcW w:w="894" w:type="dxa"/>
            <w:shd w:val="clear" w:color="000000" w:fill="B3DCE7"/>
            <w:noWrap/>
            <w:vAlign w:val="center"/>
          </w:tcPr>
          <w:p w14:paraId="725011B4" w14:textId="7CF70AC8" w:rsidR="00290235" w:rsidRPr="00290235" w:rsidRDefault="00290235" w:rsidP="00290235">
            <w:pPr>
              <w:spacing w:after="0" w:line="240" w:lineRule="auto"/>
              <w:jc w:val="center"/>
              <w:rPr>
                <w:rFonts w:ascii="Almarai Bold" w:eastAsia="Times New Roman" w:hAnsi="Almarai Bold" w:cs="Almarai Bold"/>
                <w:b/>
                <w:bCs/>
                <w:sz w:val="20"/>
                <w:szCs w:val="20"/>
              </w:rPr>
            </w:pPr>
          </w:p>
        </w:tc>
      </w:tr>
      <w:tr w:rsidR="00290235" w14:paraId="17C0BC2E" w14:textId="77777777" w:rsidTr="00290235">
        <w:trPr>
          <w:trHeight w:val="288"/>
        </w:trPr>
        <w:tc>
          <w:tcPr>
            <w:tcW w:w="3059" w:type="dxa"/>
            <w:noWrap/>
            <w:vAlign w:val="center"/>
          </w:tcPr>
          <w:p w14:paraId="74E99CE0"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أسعار المنتجات النهائية</w:t>
            </w:r>
          </w:p>
        </w:tc>
        <w:tc>
          <w:tcPr>
            <w:tcW w:w="893" w:type="dxa"/>
            <w:shd w:val="clear" w:color="000000" w:fill="FFFFFF"/>
            <w:noWrap/>
            <w:vAlign w:val="center"/>
          </w:tcPr>
          <w:p w14:paraId="4134358F" w14:textId="4F6BCD42"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19</w:t>
            </w:r>
          </w:p>
        </w:tc>
        <w:tc>
          <w:tcPr>
            <w:tcW w:w="893" w:type="dxa"/>
            <w:shd w:val="clear" w:color="000000" w:fill="FFFFFF"/>
            <w:noWrap/>
            <w:vAlign w:val="center"/>
          </w:tcPr>
          <w:p w14:paraId="0AF79647" w14:textId="3634F036"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81</w:t>
            </w:r>
          </w:p>
        </w:tc>
        <w:tc>
          <w:tcPr>
            <w:tcW w:w="898" w:type="dxa"/>
            <w:shd w:val="clear" w:color="000000" w:fill="FFFFFF"/>
            <w:noWrap/>
            <w:vAlign w:val="center"/>
          </w:tcPr>
          <w:p w14:paraId="574CE7C6" w14:textId="42FE0EA4"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vAlign w:val="center"/>
          </w:tcPr>
          <w:p w14:paraId="3C6489CC" w14:textId="211CF845"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55</w:t>
            </w:r>
          </w:p>
        </w:tc>
        <w:tc>
          <w:tcPr>
            <w:tcW w:w="893" w:type="dxa"/>
            <w:shd w:val="clear" w:color="000000" w:fill="FFFFFF"/>
            <w:noWrap/>
            <w:vAlign w:val="center"/>
          </w:tcPr>
          <w:p w14:paraId="78071C0A" w14:textId="4C201A25"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w:t>
            </w:r>
          </w:p>
        </w:tc>
        <w:tc>
          <w:tcPr>
            <w:tcW w:w="893" w:type="dxa"/>
            <w:shd w:val="clear" w:color="000000" w:fill="FFFFFF"/>
            <w:noWrap/>
            <w:vAlign w:val="center"/>
          </w:tcPr>
          <w:p w14:paraId="43CBB008" w14:textId="0C809BE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91</w:t>
            </w:r>
          </w:p>
        </w:tc>
        <w:tc>
          <w:tcPr>
            <w:tcW w:w="898" w:type="dxa"/>
            <w:shd w:val="clear" w:color="000000" w:fill="FFFFFF"/>
            <w:noWrap/>
            <w:vAlign w:val="center"/>
          </w:tcPr>
          <w:p w14:paraId="782CFB3E" w14:textId="15ADDA2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vAlign w:val="center"/>
          </w:tcPr>
          <w:p w14:paraId="70AF7FA4" w14:textId="680D7F33"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52</w:t>
            </w:r>
          </w:p>
        </w:tc>
      </w:tr>
      <w:tr w:rsidR="00290235" w14:paraId="37DBC728" w14:textId="77777777" w:rsidTr="00290235">
        <w:trPr>
          <w:trHeight w:val="288"/>
        </w:trPr>
        <w:tc>
          <w:tcPr>
            <w:tcW w:w="3059" w:type="dxa"/>
            <w:shd w:val="clear" w:color="000000" w:fill="B3DCE7"/>
            <w:noWrap/>
            <w:vAlign w:val="center"/>
          </w:tcPr>
          <w:p w14:paraId="57FFDF17"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أسعار المدخلات</w:t>
            </w:r>
            <w:r>
              <w:rPr>
                <w:rFonts w:ascii="Almarai Bold" w:eastAsia="Times New Roman" w:hAnsi="Almarai Bold" w:cs="Almarai Bold"/>
                <w:sz w:val="20"/>
                <w:szCs w:val="20"/>
              </w:rPr>
              <w:t xml:space="preserve"> </w:t>
            </w:r>
            <w:r>
              <w:rPr>
                <w:rFonts w:ascii="Almarai Bold" w:eastAsia="Times New Roman" w:hAnsi="Almarai Bold" w:cs="Almarai Bold"/>
                <w:sz w:val="20"/>
                <w:szCs w:val="20"/>
                <w:rtl/>
              </w:rPr>
              <w:t>الوسيطة</w:t>
            </w:r>
          </w:p>
        </w:tc>
        <w:tc>
          <w:tcPr>
            <w:tcW w:w="893" w:type="dxa"/>
            <w:shd w:val="clear" w:color="000000" w:fill="B3DCE7"/>
            <w:noWrap/>
            <w:vAlign w:val="center"/>
          </w:tcPr>
          <w:p w14:paraId="0E1E5FE8" w14:textId="68908E51"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30</w:t>
            </w:r>
          </w:p>
        </w:tc>
        <w:tc>
          <w:tcPr>
            <w:tcW w:w="893" w:type="dxa"/>
            <w:shd w:val="clear" w:color="000000" w:fill="B3DCE7"/>
            <w:noWrap/>
            <w:vAlign w:val="center"/>
          </w:tcPr>
          <w:p w14:paraId="3E5205FF" w14:textId="6EC355B7"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70</w:t>
            </w:r>
          </w:p>
        </w:tc>
        <w:tc>
          <w:tcPr>
            <w:tcW w:w="898" w:type="dxa"/>
            <w:shd w:val="clear" w:color="000000" w:fill="B3DCE7"/>
            <w:noWrap/>
            <w:vAlign w:val="center"/>
          </w:tcPr>
          <w:p w14:paraId="6BBCE2BF" w14:textId="0F08DAD4"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B3DCE7"/>
            <w:noWrap/>
            <w:vAlign w:val="center"/>
          </w:tcPr>
          <w:p w14:paraId="4853B4CB" w14:textId="10305EA1"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41</w:t>
            </w:r>
          </w:p>
        </w:tc>
        <w:tc>
          <w:tcPr>
            <w:tcW w:w="893" w:type="dxa"/>
            <w:shd w:val="clear" w:color="000000" w:fill="B3DCE7"/>
            <w:noWrap/>
            <w:vAlign w:val="center"/>
          </w:tcPr>
          <w:p w14:paraId="4E4BAFE1" w14:textId="7FCDC1A9"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18</w:t>
            </w:r>
          </w:p>
        </w:tc>
        <w:tc>
          <w:tcPr>
            <w:tcW w:w="893" w:type="dxa"/>
            <w:shd w:val="clear" w:color="000000" w:fill="B3DCE7"/>
            <w:noWrap/>
            <w:vAlign w:val="center"/>
          </w:tcPr>
          <w:p w14:paraId="48A7264D" w14:textId="6848C54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82</w:t>
            </w:r>
          </w:p>
        </w:tc>
        <w:tc>
          <w:tcPr>
            <w:tcW w:w="898" w:type="dxa"/>
            <w:shd w:val="clear" w:color="000000" w:fill="B3DCE7"/>
            <w:noWrap/>
            <w:vAlign w:val="center"/>
          </w:tcPr>
          <w:p w14:paraId="4F753076" w14:textId="1FED1634"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B3DCE7"/>
            <w:noWrap/>
            <w:vAlign w:val="center"/>
          </w:tcPr>
          <w:p w14:paraId="5DD10C90" w14:textId="03E3AE73"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45</w:t>
            </w:r>
          </w:p>
        </w:tc>
      </w:tr>
      <w:tr w:rsidR="00290235" w14:paraId="321AA1CA" w14:textId="77777777" w:rsidTr="00290235">
        <w:trPr>
          <w:trHeight w:val="288"/>
        </w:trPr>
        <w:tc>
          <w:tcPr>
            <w:tcW w:w="3059" w:type="dxa"/>
            <w:noWrap/>
            <w:vAlign w:val="center"/>
          </w:tcPr>
          <w:p w14:paraId="05741104"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مستوى الأجور</w:t>
            </w:r>
          </w:p>
        </w:tc>
        <w:tc>
          <w:tcPr>
            <w:tcW w:w="893" w:type="dxa"/>
            <w:shd w:val="clear" w:color="000000" w:fill="FFFFFF"/>
            <w:noWrap/>
            <w:vAlign w:val="center"/>
          </w:tcPr>
          <w:p w14:paraId="50BD84DE" w14:textId="5D56A409"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w:t>
            </w:r>
          </w:p>
        </w:tc>
        <w:tc>
          <w:tcPr>
            <w:tcW w:w="893" w:type="dxa"/>
            <w:shd w:val="clear" w:color="000000" w:fill="FFFFFF"/>
            <w:noWrap/>
            <w:vAlign w:val="center"/>
          </w:tcPr>
          <w:p w14:paraId="119F1E41" w14:textId="277EA7FE"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91</w:t>
            </w:r>
          </w:p>
        </w:tc>
        <w:tc>
          <w:tcPr>
            <w:tcW w:w="898" w:type="dxa"/>
            <w:shd w:val="clear" w:color="000000" w:fill="FFFFFF"/>
            <w:noWrap/>
            <w:vAlign w:val="center"/>
          </w:tcPr>
          <w:p w14:paraId="205862C8" w14:textId="23FA99E5"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vAlign w:val="center"/>
          </w:tcPr>
          <w:p w14:paraId="79D24AD9" w14:textId="63F3B3F7"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52</w:t>
            </w:r>
          </w:p>
        </w:tc>
        <w:tc>
          <w:tcPr>
            <w:tcW w:w="893" w:type="dxa"/>
            <w:shd w:val="clear" w:color="000000" w:fill="FFFFFF"/>
            <w:noWrap/>
            <w:vAlign w:val="center"/>
          </w:tcPr>
          <w:p w14:paraId="138E6FE1" w14:textId="59FBF3A0"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w:t>
            </w:r>
          </w:p>
        </w:tc>
        <w:tc>
          <w:tcPr>
            <w:tcW w:w="893" w:type="dxa"/>
            <w:shd w:val="clear" w:color="000000" w:fill="FFFFFF"/>
            <w:noWrap/>
            <w:vAlign w:val="center"/>
          </w:tcPr>
          <w:p w14:paraId="5A66C6C1" w14:textId="6850828B"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91</w:t>
            </w:r>
          </w:p>
        </w:tc>
        <w:tc>
          <w:tcPr>
            <w:tcW w:w="898" w:type="dxa"/>
            <w:shd w:val="clear" w:color="000000" w:fill="FFFFFF"/>
            <w:noWrap/>
            <w:vAlign w:val="center"/>
          </w:tcPr>
          <w:p w14:paraId="33E3C6E9" w14:textId="4D7F0436"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vAlign w:val="center"/>
          </w:tcPr>
          <w:p w14:paraId="4452A898" w14:textId="2AE5ABE1"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52</w:t>
            </w:r>
          </w:p>
        </w:tc>
      </w:tr>
      <w:tr w:rsidR="00290235" w14:paraId="0104FBEC" w14:textId="77777777" w:rsidTr="00290235">
        <w:trPr>
          <w:trHeight w:val="288"/>
        </w:trPr>
        <w:tc>
          <w:tcPr>
            <w:tcW w:w="3059" w:type="dxa"/>
            <w:shd w:val="clear" w:color="000000" w:fill="B3DCE7"/>
            <w:noWrap/>
            <w:vAlign w:val="center"/>
          </w:tcPr>
          <w:p w14:paraId="42BDA2AA"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المدخلات الأساسية</w:t>
            </w:r>
          </w:p>
        </w:tc>
        <w:tc>
          <w:tcPr>
            <w:tcW w:w="893" w:type="dxa"/>
            <w:shd w:val="clear" w:color="000000" w:fill="B3DCE7"/>
            <w:noWrap/>
            <w:vAlign w:val="center"/>
          </w:tcPr>
          <w:p w14:paraId="00163D43" w14:textId="47FFB047" w:rsidR="00290235" w:rsidRPr="00290235" w:rsidRDefault="00290235" w:rsidP="00290235">
            <w:pPr>
              <w:spacing w:after="0" w:line="240" w:lineRule="auto"/>
              <w:jc w:val="center"/>
              <w:rPr>
                <w:rFonts w:ascii="Almarai" w:eastAsia="Times New Roman" w:hAnsi="Almarai" w:cs="Almarai"/>
                <w:sz w:val="20"/>
                <w:szCs w:val="20"/>
              </w:rPr>
            </w:pPr>
          </w:p>
        </w:tc>
        <w:tc>
          <w:tcPr>
            <w:tcW w:w="893" w:type="dxa"/>
            <w:shd w:val="clear" w:color="000000" w:fill="B3DCE7"/>
            <w:noWrap/>
            <w:vAlign w:val="center"/>
          </w:tcPr>
          <w:p w14:paraId="7038DD39" w14:textId="371A6FF5" w:rsidR="00290235" w:rsidRPr="00290235" w:rsidRDefault="00290235" w:rsidP="00290235">
            <w:pPr>
              <w:spacing w:after="0" w:line="240" w:lineRule="auto"/>
              <w:jc w:val="center"/>
              <w:rPr>
                <w:rFonts w:ascii="Almarai" w:eastAsia="Times New Roman" w:hAnsi="Almarai" w:cs="Almarai"/>
                <w:sz w:val="20"/>
                <w:szCs w:val="20"/>
              </w:rPr>
            </w:pPr>
          </w:p>
        </w:tc>
        <w:tc>
          <w:tcPr>
            <w:tcW w:w="898" w:type="dxa"/>
            <w:shd w:val="clear" w:color="000000" w:fill="B3DCE7"/>
            <w:noWrap/>
            <w:vAlign w:val="center"/>
          </w:tcPr>
          <w:p w14:paraId="508BC227" w14:textId="0C45CD85" w:rsidR="00290235" w:rsidRPr="00290235" w:rsidRDefault="00290235" w:rsidP="00290235">
            <w:pPr>
              <w:spacing w:after="0" w:line="240" w:lineRule="auto"/>
              <w:jc w:val="center"/>
              <w:rPr>
                <w:rFonts w:ascii="Almarai" w:eastAsia="Times New Roman" w:hAnsi="Almarai" w:cs="Almarai"/>
                <w:sz w:val="20"/>
                <w:szCs w:val="20"/>
              </w:rPr>
            </w:pPr>
          </w:p>
        </w:tc>
        <w:tc>
          <w:tcPr>
            <w:tcW w:w="894" w:type="dxa"/>
            <w:shd w:val="clear" w:color="000000" w:fill="B3DCE7"/>
            <w:noWrap/>
            <w:vAlign w:val="center"/>
          </w:tcPr>
          <w:p w14:paraId="1CA42FC2" w14:textId="6CEA0DAD" w:rsidR="00290235" w:rsidRPr="00290235" w:rsidRDefault="00290235" w:rsidP="00290235">
            <w:pPr>
              <w:spacing w:after="0" w:line="240" w:lineRule="auto"/>
              <w:jc w:val="center"/>
              <w:rPr>
                <w:rFonts w:ascii="Almarai Bold" w:eastAsia="Times New Roman" w:hAnsi="Almarai Bold" w:cs="Almarai Bold"/>
                <w:b/>
                <w:bCs/>
                <w:sz w:val="20"/>
                <w:szCs w:val="20"/>
              </w:rPr>
            </w:pPr>
          </w:p>
        </w:tc>
        <w:tc>
          <w:tcPr>
            <w:tcW w:w="893" w:type="dxa"/>
            <w:shd w:val="clear" w:color="000000" w:fill="B3DCE7"/>
            <w:noWrap/>
            <w:vAlign w:val="center"/>
          </w:tcPr>
          <w:p w14:paraId="61C8D3EE" w14:textId="6A1BA60C" w:rsidR="00290235" w:rsidRPr="00290235" w:rsidRDefault="00290235" w:rsidP="00290235">
            <w:pPr>
              <w:spacing w:after="0" w:line="240" w:lineRule="auto"/>
              <w:jc w:val="center"/>
              <w:rPr>
                <w:rFonts w:ascii="Almarai" w:eastAsia="Times New Roman" w:hAnsi="Almarai" w:cs="Almarai"/>
                <w:sz w:val="20"/>
                <w:szCs w:val="20"/>
              </w:rPr>
            </w:pPr>
          </w:p>
        </w:tc>
        <w:tc>
          <w:tcPr>
            <w:tcW w:w="893" w:type="dxa"/>
            <w:shd w:val="clear" w:color="000000" w:fill="B3DCE7"/>
            <w:noWrap/>
            <w:vAlign w:val="center"/>
          </w:tcPr>
          <w:p w14:paraId="707742FA" w14:textId="41BE1278" w:rsidR="00290235" w:rsidRPr="00290235" w:rsidRDefault="00290235" w:rsidP="00290235">
            <w:pPr>
              <w:spacing w:after="0" w:line="240" w:lineRule="auto"/>
              <w:jc w:val="center"/>
              <w:rPr>
                <w:rFonts w:ascii="Almarai" w:eastAsia="Times New Roman" w:hAnsi="Almarai" w:cs="Almarai"/>
                <w:sz w:val="20"/>
                <w:szCs w:val="20"/>
              </w:rPr>
            </w:pPr>
          </w:p>
        </w:tc>
        <w:tc>
          <w:tcPr>
            <w:tcW w:w="898" w:type="dxa"/>
            <w:shd w:val="clear" w:color="000000" w:fill="B3DCE7"/>
            <w:noWrap/>
            <w:vAlign w:val="center"/>
          </w:tcPr>
          <w:p w14:paraId="2A5151C7" w14:textId="33D765F4" w:rsidR="00290235" w:rsidRPr="00290235" w:rsidRDefault="00290235" w:rsidP="00290235">
            <w:pPr>
              <w:spacing w:after="0" w:line="240" w:lineRule="auto"/>
              <w:jc w:val="center"/>
              <w:rPr>
                <w:rFonts w:ascii="Almarai" w:eastAsia="Times New Roman" w:hAnsi="Almarai" w:cs="Almarai"/>
                <w:sz w:val="20"/>
                <w:szCs w:val="20"/>
              </w:rPr>
            </w:pPr>
          </w:p>
        </w:tc>
        <w:tc>
          <w:tcPr>
            <w:tcW w:w="894" w:type="dxa"/>
            <w:shd w:val="clear" w:color="000000" w:fill="B3DCE7"/>
            <w:noWrap/>
            <w:vAlign w:val="center"/>
          </w:tcPr>
          <w:p w14:paraId="0CBB1AEF" w14:textId="696F0BBE" w:rsidR="00290235" w:rsidRPr="00290235" w:rsidRDefault="00290235" w:rsidP="00290235">
            <w:pPr>
              <w:spacing w:after="0" w:line="240" w:lineRule="auto"/>
              <w:jc w:val="center"/>
              <w:rPr>
                <w:rFonts w:ascii="Almarai Bold" w:eastAsia="Times New Roman" w:hAnsi="Almarai Bold" w:cs="Almarai Bold"/>
                <w:b/>
                <w:bCs/>
                <w:sz w:val="20"/>
                <w:szCs w:val="20"/>
              </w:rPr>
            </w:pPr>
          </w:p>
        </w:tc>
      </w:tr>
      <w:tr w:rsidR="00290235" w14:paraId="1E98D41E" w14:textId="77777777" w:rsidTr="00290235">
        <w:trPr>
          <w:trHeight w:val="288"/>
        </w:trPr>
        <w:tc>
          <w:tcPr>
            <w:tcW w:w="3059" w:type="dxa"/>
            <w:noWrap/>
            <w:vAlign w:val="center"/>
          </w:tcPr>
          <w:p w14:paraId="37414FF2"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الاستثمار</w:t>
            </w:r>
          </w:p>
        </w:tc>
        <w:tc>
          <w:tcPr>
            <w:tcW w:w="893" w:type="dxa"/>
            <w:shd w:val="clear" w:color="000000" w:fill="FFFFFF"/>
            <w:noWrap/>
            <w:vAlign w:val="center"/>
          </w:tcPr>
          <w:p w14:paraId="5FA4CE21" w14:textId="175D1269"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3</w:t>
            </w:r>
          </w:p>
        </w:tc>
        <w:tc>
          <w:tcPr>
            <w:tcW w:w="893" w:type="dxa"/>
            <w:shd w:val="clear" w:color="000000" w:fill="FFFFFF"/>
            <w:noWrap/>
            <w:vAlign w:val="center"/>
          </w:tcPr>
          <w:p w14:paraId="5084BDC6" w14:textId="2D078FA1"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96</w:t>
            </w:r>
          </w:p>
        </w:tc>
        <w:tc>
          <w:tcPr>
            <w:tcW w:w="898" w:type="dxa"/>
            <w:shd w:val="clear" w:color="000000" w:fill="FFFFFF"/>
            <w:noWrap/>
            <w:vAlign w:val="center"/>
          </w:tcPr>
          <w:p w14:paraId="0F714374" w14:textId="11E206D3"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1</w:t>
            </w:r>
          </w:p>
        </w:tc>
        <w:tc>
          <w:tcPr>
            <w:tcW w:w="894" w:type="dxa"/>
            <w:shd w:val="clear" w:color="000000" w:fill="FFFFFF"/>
            <w:noWrap/>
            <w:vAlign w:val="center"/>
          </w:tcPr>
          <w:p w14:paraId="0735698C" w14:textId="72A9533C"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51</w:t>
            </w:r>
          </w:p>
        </w:tc>
        <w:tc>
          <w:tcPr>
            <w:tcW w:w="893" w:type="dxa"/>
            <w:shd w:val="clear" w:color="000000" w:fill="FFFFFF"/>
            <w:noWrap/>
            <w:vAlign w:val="center"/>
          </w:tcPr>
          <w:p w14:paraId="271EE060" w14:textId="28344DFF"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w:t>
            </w:r>
          </w:p>
        </w:tc>
        <w:tc>
          <w:tcPr>
            <w:tcW w:w="893" w:type="dxa"/>
            <w:shd w:val="clear" w:color="000000" w:fill="FFFFFF"/>
            <w:noWrap/>
            <w:vAlign w:val="center"/>
          </w:tcPr>
          <w:p w14:paraId="66928569" w14:textId="31D000AD"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95</w:t>
            </w:r>
          </w:p>
        </w:tc>
        <w:tc>
          <w:tcPr>
            <w:tcW w:w="898" w:type="dxa"/>
            <w:shd w:val="clear" w:color="000000" w:fill="FFFFFF"/>
            <w:noWrap/>
            <w:vAlign w:val="center"/>
          </w:tcPr>
          <w:p w14:paraId="1E14F260" w14:textId="626A8837"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FFFFFF"/>
            <w:noWrap/>
            <w:vAlign w:val="center"/>
          </w:tcPr>
          <w:p w14:paraId="24A30F90" w14:textId="7B6E3D5E"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51</w:t>
            </w:r>
          </w:p>
        </w:tc>
      </w:tr>
      <w:tr w:rsidR="00290235" w14:paraId="725129C3" w14:textId="77777777" w:rsidTr="00290235">
        <w:trPr>
          <w:trHeight w:val="288"/>
        </w:trPr>
        <w:tc>
          <w:tcPr>
            <w:tcW w:w="3059" w:type="dxa"/>
            <w:shd w:val="clear" w:color="000000" w:fill="B3DCE7"/>
            <w:noWrap/>
            <w:vAlign w:val="center"/>
          </w:tcPr>
          <w:p w14:paraId="680E3D57" w14:textId="77777777" w:rsidR="00290235" w:rsidRDefault="00290235" w:rsidP="00290235">
            <w:pPr>
              <w:bidi/>
              <w:spacing w:after="0" w:line="240" w:lineRule="auto"/>
              <w:jc w:val="center"/>
              <w:rPr>
                <w:rFonts w:ascii="Almarai Bold" w:eastAsia="Times New Roman" w:hAnsi="Almarai Bold" w:cs="Almarai Bold"/>
                <w:sz w:val="20"/>
                <w:szCs w:val="20"/>
              </w:rPr>
            </w:pPr>
            <w:r>
              <w:rPr>
                <w:rFonts w:ascii="Almarai Bold" w:eastAsia="Times New Roman" w:hAnsi="Almarai Bold" w:cs="Almarai Bold"/>
                <w:sz w:val="20"/>
                <w:szCs w:val="20"/>
                <w:rtl/>
              </w:rPr>
              <w:t>التشغيل</w:t>
            </w:r>
          </w:p>
        </w:tc>
        <w:tc>
          <w:tcPr>
            <w:tcW w:w="893" w:type="dxa"/>
            <w:shd w:val="clear" w:color="000000" w:fill="B3DCE7"/>
            <w:noWrap/>
            <w:vAlign w:val="center"/>
          </w:tcPr>
          <w:p w14:paraId="05542686" w14:textId="45AD1565"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4</w:t>
            </w:r>
          </w:p>
        </w:tc>
        <w:tc>
          <w:tcPr>
            <w:tcW w:w="893" w:type="dxa"/>
            <w:shd w:val="clear" w:color="000000" w:fill="B3DCE7"/>
            <w:noWrap/>
            <w:vAlign w:val="center"/>
          </w:tcPr>
          <w:p w14:paraId="08569616" w14:textId="444B19E1"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96</w:t>
            </w:r>
          </w:p>
        </w:tc>
        <w:tc>
          <w:tcPr>
            <w:tcW w:w="898" w:type="dxa"/>
            <w:shd w:val="clear" w:color="000000" w:fill="B3DCE7"/>
            <w:noWrap/>
            <w:vAlign w:val="center"/>
          </w:tcPr>
          <w:p w14:paraId="7CC86E54" w14:textId="1CEDE2B5"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B3DCE7"/>
            <w:noWrap/>
            <w:vAlign w:val="center"/>
          </w:tcPr>
          <w:p w14:paraId="303D9064" w14:textId="56EA1D52"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51</w:t>
            </w:r>
          </w:p>
        </w:tc>
        <w:tc>
          <w:tcPr>
            <w:tcW w:w="893" w:type="dxa"/>
            <w:shd w:val="clear" w:color="000000" w:fill="B3DCE7"/>
            <w:noWrap/>
            <w:vAlign w:val="center"/>
          </w:tcPr>
          <w:p w14:paraId="44D91A2E" w14:textId="66C96D20"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5</w:t>
            </w:r>
          </w:p>
        </w:tc>
        <w:tc>
          <w:tcPr>
            <w:tcW w:w="893" w:type="dxa"/>
            <w:shd w:val="clear" w:color="000000" w:fill="B3DCE7"/>
            <w:noWrap/>
            <w:vAlign w:val="center"/>
          </w:tcPr>
          <w:p w14:paraId="57CE25FC" w14:textId="4C68A41C"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95</w:t>
            </w:r>
          </w:p>
        </w:tc>
        <w:tc>
          <w:tcPr>
            <w:tcW w:w="898" w:type="dxa"/>
            <w:shd w:val="clear" w:color="000000" w:fill="B3DCE7"/>
            <w:noWrap/>
            <w:vAlign w:val="center"/>
          </w:tcPr>
          <w:p w14:paraId="1A941522" w14:textId="1171B9B7" w:rsidR="00290235" w:rsidRPr="00290235" w:rsidRDefault="00290235" w:rsidP="00290235">
            <w:pPr>
              <w:spacing w:after="0" w:line="240" w:lineRule="auto"/>
              <w:jc w:val="center"/>
              <w:rPr>
                <w:rFonts w:ascii="Almarai" w:eastAsia="Times New Roman" w:hAnsi="Almarai" w:cs="Almarai"/>
                <w:sz w:val="20"/>
                <w:szCs w:val="20"/>
              </w:rPr>
            </w:pPr>
            <w:r w:rsidRPr="00290235">
              <w:rPr>
                <w:rFonts w:ascii="Almarai" w:hAnsi="Almarai" w:cs="Almarai"/>
                <w:sz w:val="20"/>
                <w:szCs w:val="20"/>
              </w:rPr>
              <w:t>0</w:t>
            </w:r>
          </w:p>
        </w:tc>
        <w:tc>
          <w:tcPr>
            <w:tcW w:w="894" w:type="dxa"/>
            <w:shd w:val="clear" w:color="000000" w:fill="B3DCE7"/>
            <w:noWrap/>
            <w:vAlign w:val="center"/>
          </w:tcPr>
          <w:p w14:paraId="3DFB71FF" w14:textId="1E7CF2D0" w:rsidR="00290235" w:rsidRPr="00290235" w:rsidRDefault="00290235" w:rsidP="00290235">
            <w:pPr>
              <w:spacing w:after="0" w:line="240" w:lineRule="auto"/>
              <w:jc w:val="center"/>
              <w:rPr>
                <w:rFonts w:ascii="Almarai Bold" w:eastAsia="Times New Roman" w:hAnsi="Almarai Bold" w:cs="Almarai Bold"/>
                <w:b/>
                <w:bCs/>
                <w:sz w:val="20"/>
                <w:szCs w:val="20"/>
              </w:rPr>
            </w:pPr>
            <w:r w:rsidRPr="00290235">
              <w:rPr>
                <w:rFonts w:ascii="Almarai Bold" w:hAnsi="Almarai Bold" w:cs="Almarai Bold"/>
                <w:sz w:val="20"/>
                <w:szCs w:val="20"/>
              </w:rPr>
              <w:t>51</w:t>
            </w:r>
          </w:p>
        </w:tc>
      </w:tr>
    </w:tbl>
    <w:p w14:paraId="2EBC0DC9" w14:textId="77777777" w:rsidR="00C95244" w:rsidRDefault="00C95244">
      <w:pPr>
        <w:bidi/>
        <w:spacing w:after="0" w:line="276" w:lineRule="auto"/>
        <w:ind w:left="386"/>
        <w:rPr>
          <w:rFonts w:ascii="Almarai" w:eastAsia="Times New Roman" w:hAnsi="Almarai" w:cs="Almarai"/>
          <w:sz w:val="14"/>
          <w:szCs w:val="14"/>
          <w:rtl/>
        </w:rPr>
      </w:pPr>
    </w:p>
    <w:p w14:paraId="7F6999E1" w14:textId="77777777" w:rsidR="00C95244" w:rsidRDefault="00E96381">
      <w:pPr>
        <w:bidi/>
        <w:spacing w:after="0" w:line="276" w:lineRule="auto"/>
        <w:ind w:left="386"/>
        <w:rPr>
          <w:rFonts w:ascii="Almarai" w:eastAsia="Times New Roman" w:hAnsi="Almarai" w:cs="Almarai"/>
          <w:sz w:val="14"/>
          <w:szCs w:val="14"/>
          <w:rtl/>
        </w:rPr>
      </w:pPr>
      <w:r>
        <w:rPr>
          <w:rFonts w:ascii="Almarai" w:eastAsia="Times New Roman" w:hAnsi="Almarai" w:cs="Almarai"/>
          <w:sz w:val="14"/>
          <w:szCs w:val="14"/>
          <w:rtl/>
        </w:rPr>
        <w:t>1</w:t>
      </w:r>
      <w:r>
        <w:rPr>
          <w:rFonts w:ascii="Almarai" w:eastAsia="Times New Roman" w:hAnsi="Almarai" w:cs="Almarai"/>
          <w:sz w:val="14"/>
          <w:szCs w:val="14"/>
        </w:rPr>
        <w:t xml:space="preserve"> </w:t>
      </w:r>
      <w:r>
        <w:rPr>
          <w:rFonts w:ascii="Almarai" w:eastAsia="Times New Roman" w:hAnsi="Almarai" w:cs="Almarai"/>
          <w:sz w:val="14"/>
          <w:szCs w:val="14"/>
          <w:rtl/>
        </w:rPr>
        <w:t>تمثل الأرقام نسبة إجمالي الردود. مجموع الردود بأعلى، ثابت، وأقل قد يختلف عن المائة نتيجة للتقريب</w:t>
      </w:r>
      <w:r>
        <w:rPr>
          <w:rFonts w:ascii="Almarai" w:eastAsia="Times New Roman" w:hAnsi="Almarai" w:cs="Almarai"/>
          <w:sz w:val="14"/>
          <w:szCs w:val="14"/>
        </w:rPr>
        <w:t xml:space="preserve">. </w:t>
      </w:r>
    </w:p>
    <w:p w14:paraId="11413FFB" w14:textId="77777777" w:rsidR="00C95244" w:rsidRDefault="00E96381">
      <w:pPr>
        <w:bidi/>
        <w:spacing w:after="0" w:line="276" w:lineRule="auto"/>
        <w:ind w:left="386"/>
        <w:rPr>
          <w:rFonts w:ascii="Almarai" w:eastAsia="Times New Roman" w:hAnsi="Almarai" w:cs="Almarai"/>
          <w:sz w:val="14"/>
          <w:szCs w:val="14"/>
        </w:rPr>
      </w:pPr>
      <w:r>
        <w:rPr>
          <w:rFonts w:ascii="Almarai" w:eastAsia="Times New Roman" w:hAnsi="Almarai" w:cs="Almarai"/>
          <w:sz w:val="14"/>
          <w:szCs w:val="14"/>
          <w:rtl/>
        </w:rPr>
        <w:t>2 مساو للمتوسط البسيط لمؤشرات المتغيرات. للاطلاع على طريقة حساب المؤشر انظر المنهجية.</w:t>
      </w:r>
    </w:p>
    <w:p w14:paraId="514DA4E0" w14:textId="77777777" w:rsidR="001D4A88" w:rsidRDefault="001D4A88" w:rsidP="001D4A88">
      <w:pPr>
        <w:bidi/>
        <w:spacing w:after="0" w:line="276" w:lineRule="auto"/>
        <w:ind w:left="386"/>
        <w:rPr>
          <w:rFonts w:ascii="Almarai" w:eastAsia="Times New Roman" w:hAnsi="Almarai" w:cs="Almarai"/>
          <w:sz w:val="14"/>
          <w:szCs w:val="14"/>
        </w:rPr>
      </w:pPr>
    </w:p>
    <w:p w14:paraId="62C0F3F2" w14:textId="77777777" w:rsidR="001D4A88" w:rsidRPr="001D4A88" w:rsidRDefault="001D4A88" w:rsidP="001D4A88">
      <w:pPr>
        <w:bidi/>
        <w:spacing w:after="0" w:line="276" w:lineRule="auto"/>
        <w:ind w:left="386"/>
        <w:rPr>
          <w:rFonts w:ascii="Almarai" w:eastAsia="Times New Roman" w:hAnsi="Almarai" w:cs="Almarai"/>
          <w:sz w:val="14"/>
          <w:szCs w:val="14"/>
          <w:rtl/>
        </w:rPr>
      </w:pPr>
    </w:p>
    <w:p w14:paraId="0F4041C0" w14:textId="77777777" w:rsidR="00C95244" w:rsidRDefault="00C95244">
      <w:pPr>
        <w:bidi/>
        <w:spacing w:after="0" w:line="276" w:lineRule="auto"/>
        <w:ind w:left="386"/>
        <w:rPr>
          <w:rFonts w:ascii="Almarai" w:eastAsia="Times New Roman" w:hAnsi="Almarai" w:cs="Almarai"/>
          <w:sz w:val="14"/>
          <w:szCs w:val="14"/>
          <w:rtl/>
        </w:rPr>
      </w:pPr>
    </w:p>
    <w:p w14:paraId="78451C3F" w14:textId="7912403B" w:rsidR="003B5857" w:rsidRDefault="002C06B7" w:rsidP="003B5857">
      <w:pPr>
        <w:bidi/>
        <w:spacing w:after="0" w:line="276" w:lineRule="auto"/>
        <w:ind w:left="386"/>
        <w:rPr>
          <w:rFonts w:ascii="Almarai" w:eastAsia="Times New Roman" w:hAnsi="Almarai" w:cs="Almarai"/>
          <w:sz w:val="14"/>
          <w:szCs w:val="14"/>
          <w:rtl/>
        </w:rPr>
      </w:pPr>
      <w:r>
        <w:rPr>
          <w:rFonts w:ascii="Sinkin Sans 400 Regular" w:eastAsia="Sinkin Sans 400 Regular" w:hAnsi="Sinkin Sans 400 Regular" w:cs="Almarai"/>
          <w:noProof/>
          <w:sz w:val="24"/>
          <w:szCs w:val="24"/>
        </w:rPr>
        <w:lastRenderedPageBreak/>
        <w:drawing>
          <wp:anchor distT="0" distB="0" distL="114300" distR="114300" simplePos="0" relativeHeight="252016640" behindDoc="0" locked="0" layoutInCell="1" allowOverlap="1" wp14:anchorId="1C4B9F7F" wp14:editId="4C3721AD">
            <wp:simplePos x="0" y="0"/>
            <wp:positionH relativeFrom="page">
              <wp:align>center</wp:align>
            </wp:positionH>
            <wp:positionV relativeFrom="margin">
              <wp:posOffset>-58552</wp:posOffset>
            </wp:positionV>
            <wp:extent cx="1016000" cy="1145540"/>
            <wp:effectExtent l="0" t="0" r="0" b="0"/>
            <wp:wrapNone/>
            <wp:docPr id="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Picture 7"/>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016000" cy="1145540"/>
                    </a:xfrm>
                    <a:prstGeom prst="rect">
                      <a:avLst/>
                    </a:prstGeom>
                  </pic:spPr>
                </pic:pic>
              </a:graphicData>
            </a:graphic>
          </wp:anchor>
        </w:drawing>
      </w:r>
      <w:r>
        <w:rPr>
          <w:rFonts w:ascii="Almarai" w:eastAsia="Times New Roman" w:hAnsi="Almarai" w:cs="Almarai"/>
          <w:noProof/>
          <w:sz w:val="14"/>
          <w:szCs w:val="14"/>
          <w:rtl/>
          <w:lang w:val="ar-SA"/>
        </w:rPr>
        <mc:AlternateContent>
          <mc:Choice Requires="wpg">
            <w:drawing>
              <wp:anchor distT="0" distB="0" distL="114300" distR="114300" simplePos="0" relativeHeight="251658239" behindDoc="1" locked="0" layoutInCell="1" allowOverlap="1" wp14:anchorId="694FE961" wp14:editId="5E70BCBC">
                <wp:simplePos x="0" y="0"/>
                <wp:positionH relativeFrom="margin">
                  <wp:posOffset>-635</wp:posOffset>
                </wp:positionH>
                <wp:positionV relativeFrom="paragraph">
                  <wp:posOffset>-176530</wp:posOffset>
                </wp:positionV>
                <wp:extent cx="6475730" cy="2958465"/>
                <wp:effectExtent l="0" t="0" r="1270" b="0"/>
                <wp:wrapNone/>
                <wp:docPr id="659719755" name="Group 281"/>
                <wp:cNvGraphicFramePr/>
                <a:graphic xmlns:a="http://schemas.openxmlformats.org/drawingml/2006/main">
                  <a:graphicData uri="http://schemas.microsoft.com/office/word/2010/wordprocessingGroup">
                    <wpg:wgp>
                      <wpg:cNvGrpSpPr/>
                      <wpg:grpSpPr>
                        <a:xfrm>
                          <a:off x="0" y="0"/>
                          <a:ext cx="6475730" cy="2958465"/>
                          <a:chOff x="0" y="0"/>
                          <a:chExt cx="6475829" cy="2958787"/>
                        </a:xfrm>
                      </wpg:grpSpPr>
                      <wpg:grpSp>
                        <wpg:cNvPr id="189108600" name="Group 189108600"/>
                        <wpg:cNvGrpSpPr/>
                        <wpg:grpSpPr>
                          <a:xfrm>
                            <a:off x="510639" y="516577"/>
                            <a:ext cx="5965190" cy="2442210"/>
                            <a:chOff x="-6351" y="74"/>
                            <a:chExt cx="5965771" cy="2443040"/>
                          </a:xfrm>
                        </wpg:grpSpPr>
                        <wps:wsp>
                          <wps:cNvPr id="1723407775" name="Snip Single Corner Rectangle 545"/>
                          <wps:cNvSpPr/>
                          <wps:spPr>
                            <a:xfrm rot="16200000" flipV="1">
                              <a:off x="4316032" y="799610"/>
                              <a:ext cx="2442924" cy="843852"/>
                            </a:xfrm>
                            <a:prstGeom prst="snip1Rect">
                              <a:avLst>
                                <a:gd name="adj" fmla="val 50000"/>
                              </a:avLst>
                            </a:prstGeom>
                            <a:solidFill>
                              <a:srgbClr val="1FBACF"/>
                            </a:solidFill>
                            <a:ln w="12700" cap="flat" cmpd="sng" algn="ctr">
                              <a:noFill/>
                              <a:prstDash val="solid"/>
                              <a:miter lim="800000"/>
                            </a:ln>
                            <a:effectLst/>
                          </wps:spPr>
                          <wps:bodyPr rtlCol="0" anchor="ctr"/>
                        </wps:wsp>
                        <wps:wsp>
                          <wps:cNvPr id="1789902314" name="Snip Single Corner Rectangle 547"/>
                          <wps:cNvSpPr/>
                          <wps:spPr>
                            <a:xfrm rot="10800000">
                              <a:off x="-6351" y="2151933"/>
                              <a:ext cx="5965730" cy="291181"/>
                            </a:xfrm>
                            <a:prstGeom prst="snip1Rect">
                              <a:avLst>
                                <a:gd name="adj" fmla="val 50000"/>
                              </a:avLst>
                            </a:prstGeom>
                            <a:solidFill>
                              <a:srgbClr val="1FBACF"/>
                            </a:solidFill>
                            <a:ln w="12700" cap="flat" cmpd="sng" algn="ctr">
                              <a:noFill/>
                              <a:prstDash val="solid"/>
                              <a:miter lim="800000"/>
                            </a:ln>
                            <a:effectLst/>
                          </wps:spPr>
                          <wps:bodyPr rtlCol="0" anchor="ctr"/>
                        </wps:wsp>
                      </wpg:grpSp>
                      <wps:wsp>
                        <wps:cNvPr id="1154239269" name="Snip Diagonal Corner Rectangle 548"/>
                        <wps:cNvSpPr/>
                        <wps:spPr>
                          <a:xfrm>
                            <a:off x="0" y="0"/>
                            <a:ext cx="6082665" cy="2828290"/>
                          </a:xfrm>
                          <a:prstGeom prst="snip2DiagRect">
                            <a:avLst>
                              <a:gd name="adj1" fmla="val 0"/>
                              <a:gd name="adj2" fmla="val 18705"/>
                            </a:avLst>
                          </a:prstGeom>
                          <a:solidFill>
                            <a:sysClr val="window" lastClr="FFFFFF"/>
                          </a:solidFill>
                          <a:ln w="12700" cap="flat" cmpd="sng" algn="ctr">
                            <a:noFill/>
                            <a:prstDash val="solid"/>
                            <a:miter lim="800000"/>
                          </a:ln>
                          <a:effectLst/>
                        </wps:spPr>
                        <wps:bodyPr wrap="square" rtlCol="0" anchor="ctr">
                          <a:noAutofit/>
                        </wps:bodyPr>
                      </wps:wsp>
                    </wpg:wgp>
                  </a:graphicData>
                </a:graphic>
              </wp:anchor>
            </w:drawing>
          </mc:Choice>
          <mc:Fallback>
            <w:pict>
              <v:group w14:anchorId="669B8078" id="Group 281" o:spid="_x0000_s1026" style="position:absolute;margin-left:-.05pt;margin-top:-13.9pt;width:509.9pt;height:232.95pt;z-index:-251658241;mso-position-horizontal-relative:margin" coordsize="64758,29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">
                <v:group id="Group 189108600" o:spid="_x0000_s1027" style="position:absolute;left:5106;top:5165;width:59652;height:24422" coordorigin="-63" coordsize="59657,2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">
                  <v:shape id="Snip Single Corner Rectangle 545" o:spid="_x0000_s1028" style="position:absolute;left:43160;top:7995;width:24429;height:8439;rotation:90;flip:y;visibility:visible;mso-wrap-style:square;v-text-anchor:middle" coordsize="2442924,843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" path="m,l2020998,r421926,421926l2442924,843852,,843852,,xe" fillcolor="#1fbacf" stroked="f" strokeweight="1pt">
                    <v:stroke joinstyle="miter"/>
                    <v:path arrowok="t" o:connecttype="custom" o:connectlocs="0,0;2020998,0;2442924,421926;2442924,843852;0,843852;0,0" o:connectangles="0,0,0,0,0,0"/>
                  </v:shape>
                  <v:shape id="Snip Single Corner Rectangle 547" o:spid="_x0000_s1029" style="position:absolute;left:-63;top:21519;width:59656;height:2912;rotation:180;visibility:visible;mso-wrap-style:square;v-text-anchor:middle" coordsize="5965730,29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" path="m,l5820140,r145590,145591l5965730,291181,,291181,,xe" fillcolor="#1fbacf" stroked="f" strokeweight="1pt">
                    <v:stroke joinstyle="miter"/>
                    <v:path arrowok="t" o:connecttype="custom" o:connectlocs="0,0;5820140,0;5965730,145591;5965730,291181;0,291181;0,0" o:connectangles="0,0,0,0,0,0"/>
                  </v:shape>
                </v:group>
                <v:shape id="Snip Diagonal Corner Rectangle 548" o:spid="_x0000_s1030" style="position:absolute;width:60826;height:28282;visibility:visible;mso-wrap-style:square;v-text-anchor:middle" coordsize="6082665,282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" path="m,l5553633,r529032,529032l6082665,2828290r,l529032,2828290,,2299258,,xe" fillcolor="window" stroked="f" strokeweight="1pt">
                  <v:stroke joinstyle="miter"/>
                  <v:path arrowok="t" o:connecttype="custom" o:connectlocs="0,0;5553633,0;6082665,529032;6082665,2828290;6082665,2828290;529032,2828290;0,2299258;0,0" o:connectangles="0,0,0,0,0,0,0,0"/>
                </v:shape>
                <w10:wrap anchorx="margin"/>
              </v:group>
            </w:pict>
          </mc:Fallback>
        </mc:AlternateContent>
      </w:r>
    </w:p>
    <w:p w14:paraId="0E59A69C" w14:textId="569A4DCA" w:rsidR="003B5857" w:rsidRDefault="003B5857" w:rsidP="003B5857">
      <w:pPr>
        <w:bidi/>
        <w:spacing w:after="0" w:line="276" w:lineRule="auto"/>
        <w:ind w:left="386"/>
        <w:rPr>
          <w:rFonts w:ascii="Almarai" w:eastAsia="Times New Roman" w:hAnsi="Almarai" w:cs="Almarai"/>
          <w:sz w:val="14"/>
          <w:szCs w:val="14"/>
          <w:rtl/>
        </w:rPr>
      </w:pPr>
    </w:p>
    <w:p w14:paraId="20595CC1" w14:textId="78F68FC4" w:rsidR="003B5857" w:rsidRDefault="003B5857" w:rsidP="003B5857">
      <w:pPr>
        <w:bidi/>
        <w:spacing w:after="0" w:line="276" w:lineRule="auto"/>
        <w:ind w:left="386"/>
        <w:rPr>
          <w:rFonts w:ascii="Almarai" w:eastAsia="Times New Roman" w:hAnsi="Almarai" w:cs="Almarai"/>
          <w:sz w:val="14"/>
          <w:szCs w:val="14"/>
          <w:rtl/>
        </w:rPr>
      </w:pPr>
    </w:p>
    <w:p w14:paraId="1F4826CA" w14:textId="49CABAAC" w:rsidR="003B5857" w:rsidRDefault="003B5857" w:rsidP="003B5857">
      <w:pPr>
        <w:bidi/>
        <w:spacing w:after="0" w:line="276" w:lineRule="auto"/>
        <w:ind w:left="386"/>
        <w:rPr>
          <w:rFonts w:ascii="Almarai" w:eastAsia="Times New Roman" w:hAnsi="Almarai" w:cs="Almarai"/>
          <w:sz w:val="14"/>
          <w:szCs w:val="14"/>
          <w:rtl/>
        </w:rPr>
      </w:pPr>
    </w:p>
    <w:p w14:paraId="2E04E295" w14:textId="62ED14B1" w:rsidR="003B5857" w:rsidRDefault="003B5857" w:rsidP="003B5857">
      <w:pPr>
        <w:bidi/>
        <w:spacing w:after="0" w:line="276" w:lineRule="auto"/>
        <w:ind w:left="386"/>
        <w:rPr>
          <w:rFonts w:ascii="Almarai" w:eastAsia="Times New Roman" w:hAnsi="Almarai" w:cs="Almarai"/>
          <w:sz w:val="14"/>
          <w:szCs w:val="14"/>
          <w:rtl/>
        </w:rPr>
      </w:pPr>
    </w:p>
    <w:p w14:paraId="0C7547BF" w14:textId="37DD0158" w:rsidR="003B5857" w:rsidRDefault="003B5857" w:rsidP="003B5857">
      <w:pPr>
        <w:bidi/>
        <w:spacing w:after="0" w:line="276" w:lineRule="auto"/>
        <w:ind w:left="386"/>
        <w:rPr>
          <w:rFonts w:ascii="Almarai" w:eastAsia="Times New Roman" w:hAnsi="Almarai" w:cs="Almarai"/>
          <w:sz w:val="14"/>
          <w:szCs w:val="14"/>
          <w:rtl/>
        </w:rPr>
      </w:pPr>
    </w:p>
    <w:p w14:paraId="0A4E2728" w14:textId="1D33E01C" w:rsidR="003B5857" w:rsidRDefault="003B5857" w:rsidP="003B5857">
      <w:pPr>
        <w:bidi/>
        <w:spacing w:after="0" w:line="276" w:lineRule="auto"/>
        <w:ind w:left="386"/>
        <w:rPr>
          <w:rFonts w:ascii="Almarai" w:eastAsia="Times New Roman" w:hAnsi="Almarai" w:cs="Almarai"/>
          <w:sz w:val="14"/>
          <w:szCs w:val="14"/>
          <w:rtl/>
        </w:rPr>
      </w:pPr>
    </w:p>
    <w:p w14:paraId="7340E8EB" w14:textId="77777777" w:rsidR="003B5857" w:rsidRDefault="003B5857" w:rsidP="003B5857">
      <w:pPr>
        <w:bidi/>
        <w:spacing w:after="0" w:line="276" w:lineRule="auto"/>
        <w:ind w:left="386"/>
        <w:rPr>
          <w:rFonts w:ascii="Almarai" w:eastAsia="Times New Roman" w:hAnsi="Almarai" w:cs="Almarai"/>
          <w:sz w:val="14"/>
          <w:szCs w:val="14"/>
          <w:rtl/>
        </w:rPr>
      </w:pPr>
    </w:p>
    <w:p w14:paraId="1C3472D7" w14:textId="77777777" w:rsidR="003B5857" w:rsidRDefault="003B5857" w:rsidP="003B5857">
      <w:pPr>
        <w:bidi/>
        <w:spacing w:after="0" w:line="276" w:lineRule="auto"/>
        <w:ind w:left="386"/>
        <w:rPr>
          <w:rFonts w:ascii="Almarai" w:eastAsia="Times New Roman" w:hAnsi="Almarai" w:cs="Almarai"/>
          <w:sz w:val="14"/>
          <w:szCs w:val="14"/>
          <w:rtl/>
        </w:rPr>
      </w:pPr>
    </w:p>
    <w:p w14:paraId="23265223" w14:textId="62AB19DE" w:rsidR="003B5857" w:rsidRDefault="003B5857" w:rsidP="003B5857">
      <w:pPr>
        <w:bidi/>
        <w:spacing w:before="120"/>
        <w:ind w:left="697"/>
        <w:jc w:val="both"/>
        <w:rPr>
          <w:rFonts w:ascii="Sinkin Sans 400 Regular" w:eastAsia="Sinkin Sans 400 Regular" w:hAnsi="Sinkin Sans 400 Regular" w:cs="Almarai"/>
          <w:sz w:val="24"/>
          <w:szCs w:val="24"/>
          <w:lang w:bidi="ar-EG"/>
        </w:rPr>
      </w:pPr>
      <w:r>
        <w:rPr>
          <w:rFonts w:ascii="Sinkin Sans 400 Regular" w:eastAsia="Sinkin Sans 400 Regular" w:hAnsi="Sinkin Sans 400 Regular" w:cs="Almarai"/>
          <w:noProof/>
          <w:sz w:val="24"/>
          <w:szCs w:val="24"/>
        </w:rPr>
        <mc:AlternateContent>
          <mc:Choice Requires="wps">
            <w:drawing>
              <wp:anchor distT="0" distB="0" distL="114300" distR="114300" simplePos="0" relativeHeight="252008448" behindDoc="1" locked="0" layoutInCell="1" allowOverlap="1" wp14:anchorId="12E89793" wp14:editId="01B894C6">
                <wp:simplePos x="0" y="0"/>
                <wp:positionH relativeFrom="column">
                  <wp:posOffset>316230</wp:posOffset>
                </wp:positionH>
                <wp:positionV relativeFrom="paragraph">
                  <wp:posOffset>85873</wp:posOffset>
                </wp:positionV>
                <wp:extent cx="5876925" cy="1219200"/>
                <wp:effectExtent l="0" t="0" r="0" b="0"/>
                <wp:wrapNone/>
                <wp:docPr id="550" name="TextBox 81"/>
                <wp:cNvGraphicFramePr/>
                <a:graphic xmlns:a="http://schemas.openxmlformats.org/drawingml/2006/main">
                  <a:graphicData uri="http://schemas.microsoft.com/office/word/2010/wordprocessingShape">
                    <wps:wsp>
                      <wps:cNvSpPr txBox="1"/>
                      <wps:spPr>
                        <a:xfrm>
                          <a:off x="0" y="0"/>
                          <a:ext cx="5876925" cy="1219200"/>
                        </a:xfrm>
                        <a:prstGeom prst="rect">
                          <a:avLst/>
                        </a:prstGeom>
                        <a:noFill/>
                      </wps:spPr>
                      <wps:txbx>
                        <w:txbxContent>
                          <w:p w14:paraId="67056D1B" w14:textId="77777777" w:rsidR="003B5857" w:rsidRDefault="003B5857" w:rsidP="003B5857">
                            <w:pPr>
                              <w:pStyle w:val="NormalWeb"/>
                              <w:bidi/>
                              <w:spacing w:before="0" w:beforeAutospacing="0" w:after="0" w:afterAutospacing="0"/>
                              <w:jc w:val="center"/>
                              <w:rPr>
                                <w:rFonts w:ascii="Almarai Bold" w:hAnsi="Almarai Bold" w:cs="Almarai Bold"/>
                                <w:color w:val="0F5C67"/>
                                <w:sz w:val="112"/>
                                <w:szCs w:val="112"/>
                              </w:rPr>
                            </w:pPr>
                            <w:r>
                              <w:rPr>
                                <w:rFonts w:ascii="Almarai Bold" w:hAnsi="Almarai Bold" w:cs="Almarai Bold"/>
                                <w:b/>
                                <w:bCs/>
                                <w:color w:val="0F5C67"/>
                                <w:kern w:val="24"/>
                                <w:sz w:val="112"/>
                                <w:szCs w:val="112"/>
                                <w:rtl/>
                                <w:lang w:bidi="ar-EG"/>
                              </w:rPr>
                              <w:t>بارومتر الأعمال</w:t>
                            </w:r>
                          </w:p>
                        </w:txbxContent>
                      </wps:txbx>
                      <wps:bodyPr wrap="square" rtlCol="0">
                        <a:noAutofit/>
                      </wps:bodyPr>
                    </wps:wsp>
                  </a:graphicData>
                </a:graphic>
              </wp:anchor>
            </w:drawing>
          </mc:Choice>
          <mc:Fallback>
            <w:pict>
              <v:shape w14:anchorId="12E89793" id="TextBox 81" o:spid="_x0000_s1139" type="#_x0000_t202" style="position:absolute;left:0;text-align:left;margin-left:24.9pt;margin-top:6.75pt;width:462.75pt;height:96pt;z-index:-25130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" filled="f" stroked="f">
                <v:textbox>
                  <w:txbxContent>
                    <w:p w14:paraId="67056D1B" w14:textId="77777777" w:rsidR="003B5857" w:rsidRDefault="003B5857" w:rsidP="003B5857">
                      <w:pPr>
                        <w:pStyle w:val="NormalWeb"/>
                        <w:bidi/>
                        <w:spacing w:before="0" w:beforeAutospacing="0" w:after="0" w:afterAutospacing="0"/>
                        <w:jc w:val="center"/>
                        <w:rPr>
                          <w:rFonts w:ascii="Almarai Bold" w:hAnsi="Almarai Bold" w:cs="Almarai Bold"/>
                          <w:color w:val="0F5C67"/>
                          <w:sz w:val="112"/>
                          <w:szCs w:val="112"/>
                        </w:rPr>
                      </w:pPr>
                      <w:r>
                        <w:rPr>
                          <w:rFonts w:ascii="Almarai Bold" w:hAnsi="Almarai Bold" w:cs="Almarai Bold"/>
                          <w:b/>
                          <w:bCs/>
                          <w:color w:val="0F5C67"/>
                          <w:kern w:val="24"/>
                          <w:sz w:val="112"/>
                          <w:szCs w:val="112"/>
                          <w:rtl/>
                          <w:lang w:bidi="ar-EG"/>
                        </w:rPr>
                        <w:t>بارومتر الأعمال</w:t>
                      </w:r>
                    </w:p>
                  </w:txbxContent>
                </v:textbox>
              </v:shape>
            </w:pict>
          </mc:Fallback>
        </mc:AlternateContent>
      </w:r>
    </w:p>
    <w:p w14:paraId="1029CCC1"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2EA0B8E5" w14:textId="2881F7FD" w:rsidR="003B5857" w:rsidRDefault="002C06B7" w:rsidP="003B5857">
      <w:pPr>
        <w:bidi/>
        <w:ind w:left="1469"/>
        <w:jc w:val="both"/>
        <w:rPr>
          <w:rFonts w:ascii="Sinkin Sans 400 Regular" w:eastAsia="Sinkin Sans 400 Regular" w:hAnsi="Sinkin Sans 400 Regular" w:cs="Almarai"/>
          <w:sz w:val="24"/>
          <w:szCs w:val="24"/>
          <w:lang w:bidi="ar-EG"/>
        </w:rPr>
      </w:pPr>
      <w:r>
        <w:rPr>
          <w:rFonts w:ascii="Sinkin Sans 400 Regular" w:eastAsia="Sinkin Sans 400 Regular" w:hAnsi="Sinkin Sans 400 Regular" w:cs="Almarai"/>
          <w:noProof/>
          <w:sz w:val="24"/>
          <w:szCs w:val="24"/>
        </w:rPr>
        <mc:AlternateContent>
          <mc:Choice Requires="wps">
            <w:drawing>
              <wp:anchor distT="0" distB="0" distL="114300" distR="114300" simplePos="0" relativeHeight="252009472" behindDoc="1" locked="0" layoutInCell="1" allowOverlap="1" wp14:anchorId="5998525B" wp14:editId="253744EB">
                <wp:simplePos x="0" y="0"/>
                <wp:positionH relativeFrom="column">
                  <wp:posOffset>314960</wp:posOffset>
                </wp:positionH>
                <wp:positionV relativeFrom="paragraph">
                  <wp:posOffset>300578</wp:posOffset>
                </wp:positionV>
                <wp:extent cx="5876925" cy="454660"/>
                <wp:effectExtent l="0" t="0" r="0" b="0"/>
                <wp:wrapNone/>
                <wp:docPr id="549" name="TextBox 80"/>
                <wp:cNvGraphicFramePr/>
                <a:graphic xmlns:a="http://schemas.openxmlformats.org/drawingml/2006/main">
                  <a:graphicData uri="http://schemas.microsoft.com/office/word/2010/wordprocessingShape">
                    <wps:wsp>
                      <wps:cNvSpPr txBox="1"/>
                      <wps:spPr>
                        <a:xfrm>
                          <a:off x="0" y="0"/>
                          <a:ext cx="5876925" cy="454660"/>
                        </a:xfrm>
                        <a:prstGeom prst="rect">
                          <a:avLst/>
                        </a:prstGeom>
                        <a:noFill/>
                      </wps:spPr>
                      <wps:txbx>
                        <w:txbxContent>
                          <w:p w14:paraId="563792BA" w14:textId="0F900F4C" w:rsidR="003B5857" w:rsidRDefault="003B5857" w:rsidP="003B5857">
                            <w:pPr>
                              <w:pStyle w:val="NormalWeb"/>
                              <w:bidi/>
                              <w:spacing w:before="0" w:beforeAutospacing="0" w:after="0" w:afterAutospacing="0"/>
                              <w:jc w:val="center"/>
                              <w:rPr>
                                <w:rFonts w:ascii="Almarai Bold" w:hAnsi="Almarai Bold" w:cs="Almarai Bold"/>
                                <w:color w:val="0F5C67"/>
                                <w:sz w:val="22"/>
                                <w:szCs w:val="22"/>
                              </w:rPr>
                            </w:pPr>
                            <w:r>
                              <w:rPr>
                                <w:rFonts w:ascii="Almarai Bold" w:hAnsi="Almarai Bold" w:cs="Almarai Bold" w:hint="cs"/>
                                <w:b/>
                                <w:bCs/>
                                <w:color w:val="0F5C67"/>
                                <w:kern w:val="24"/>
                                <w:sz w:val="36"/>
                                <w:szCs w:val="36"/>
                                <w:rtl/>
                                <w:lang w:bidi="ar-EG"/>
                              </w:rPr>
                              <w:t>العدد</w:t>
                            </w:r>
                            <w:r>
                              <w:rPr>
                                <w:rFonts w:ascii="Almarai Bold" w:hAnsi="Almarai Bold" w:cs="Almarai Bold"/>
                                <w:b/>
                                <w:bCs/>
                                <w:color w:val="0F5C67"/>
                                <w:kern w:val="24"/>
                                <w:sz w:val="36"/>
                                <w:szCs w:val="36"/>
                                <w:rtl/>
                                <w:lang w:bidi="ar-EG"/>
                              </w:rPr>
                              <w:t xml:space="preserve"> </w:t>
                            </w:r>
                            <w:r>
                              <w:rPr>
                                <w:rFonts w:ascii="Almarai Bold" w:hAnsi="Almarai Bold" w:cs="Almarai Bold" w:hint="cs"/>
                                <w:b/>
                                <w:bCs/>
                                <w:color w:val="0F5C67"/>
                                <w:kern w:val="24"/>
                                <w:sz w:val="36"/>
                                <w:szCs w:val="36"/>
                                <w:rtl/>
                                <w:lang w:bidi="ar-EG"/>
                              </w:rPr>
                              <w:t>75</w:t>
                            </w:r>
                            <w:r>
                              <w:rPr>
                                <w:rFonts w:ascii="Almarai Bold" w:hAnsi="Almarai Bold" w:cs="Almarai Bold"/>
                                <w:b/>
                                <w:bCs/>
                                <w:color w:val="0F5C67"/>
                                <w:kern w:val="24"/>
                                <w:sz w:val="36"/>
                                <w:szCs w:val="36"/>
                                <w:rtl/>
                                <w:lang w:bidi="ar-EG"/>
                              </w:rPr>
                              <w:t xml:space="preserve"> </w:t>
                            </w:r>
                            <w:r>
                              <w:rPr>
                                <w:rFonts w:ascii="Almarai Bold" w:hAnsi="Almarai Bold" w:cs="Almarai Bold"/>
                                <w:b/>
                                <w:bCs/>
                                <w:color w:val="0F5C67"/>
                                <w:kern w:val="24"/>
                                <w:sz w:val="36"/>
                                <w:szCs w:val="36"/>
                                <w:rtl/>
                                <w:lang w:bidi="ar-EG"/>
                              </w:rPr>
                              <w:tab/>
                            </w:r>
                            <w:r>
                              <w:rPr>
                                <w:rFonts w:ascii="Almarai Bold" w:hAnsi="Almarai Bold" w:cs="Almarai Bold"/>
                                <w:b/>
                                <w:bCs/>
                                <w:color w:val="0F5C67"/>
                                <w:kern w:val="24"/>
                                <w:sz w:val="36"/>
                                <w:szCs w:val="36"/>
                                <w:rtl/>
                                <w:lang w:bidi="ar-EG"/>
                              </w:rPr>
                              <w:tab/>
                            </w:r>
                            <w:r>
                              <w:rPr>
                                <w:rFonts w:ascii="Almarai Bold" w:hAnsi="Almarai Bold" w:cs="Almarai Bold"/>
                                <w:b/>
                                <w:bCs/>
                                <w:color w:val="0F5C67"/>
                                <w:kern w:val="24"/>
                                <w:sz w:val="36"/>
                                <w:szCs w:val="36"/>
                                <w:rtl/>
                                <w:lang w:bidi="ar-EG"/>
                              </w:rPr>
                              <w:tab/>
                            </w:r>
                            <w:r>
                              <w:rPr>
                                <w:rFonts w:ascii="Almarai Bold" w:hAnsi="Almarai Bold" w:cs="Almarai Bold" w:hint="cs"/>
                                <w:b/>
                                <w:bCs/>
                                <w:color w:val="0F5C67"/>
                                <w:kern w:val="24"/>
                                <w:sz w:val="36"/>
                                <w:szCs w:val="36"/>
                                <w:rtl/>
                                <w:lang w:bidi="ar-EG"/>
                              </w:rPr>
                              <w:t>أبريل</w:t>
                            </w:r>
                            <w:r>
                              <w:rPr>
                                <w:rFonts w:ascii="Almarai Bold" w:hAnsi="Almarai Bold" w:cs="Almarai Bold"/>
                                <w:b/>
                                <w:bCs/>
                                <w:color w:val="0F5C67"/>
                                <w:kern w:val="24"/>
                                <w:sz w:val="36"/>
                                <w:szCs w:val="36"/>
                                <w:rtl/>
                                <w:lang w:bidi="ar-EG"/>
                              </w:rPr>
                              <w:t xml:space="preserve"> – </w:t>
                            </w:r>
                            <w:r>
                              <w:rPr>
                                <w:rFonts w:ascii="Almarai Bold" w:hAnsi="Almarai Bold" w:cs="Almarai Bold" w:hint="cs"/>
                                <w:b/>
                                <w:bCs/>
                                <w:color w:val="0F5C67"/>
                                <w:kern w:val="24"/>
                                <w:sz w:val="36"/>
                                <w:szCs w:val="36"/>
                                <w:rtl/>
                                <w:lang w:bidi="ar-EG"/>
                              </w:rPr>
                              <w:t>يونيو</w:t>
                            </w:r>
                            <w:r>
                              <w:rPr>
                                <w:rFonts w:ascii="Almarai Bold" w:hAnsi="Almarai Bold" w:cs="Almarai Bold"/>
                                <w:b/>
                                <w:bCs/>
                                <w:color w:val="0F5C67"/>
                                <w:kern w:val="24"/>
                                <w:sz w:val="36"/>
                                <w:szCs w:val="36"/>
                                <w:rtl/>
                                <w:lang w:bidi="ar-EG"/>
                              </w:rPr>
                              <w:t xml:space="preserve"> 2025</w:t>
                            </w:r>
                          </w:p>
                        </w:txbxContent>
                      </wps:txbx>
                      <wps:bodyPr wrap="square" rtlCol="0">
                        <a:noAutofit/>
                      </wps:bodyPr>
                    </wps:wsp>
                  </a:graphicData>
                </a:graphic>
              </wp:anchor>
            </w:drawing>
          </mc:Choice>
          <mc:Fallback>
            <w:pict>
              <v:shape w14:anchorId="5998525B" id="TextBox 80" o:spid="_x0000_s1140" type="#_x0000_t202" style="position:absolute;left:0;text-align:left;margin-left:24.8pt;margin-top:23.65pt;width:462.75pt;height:35.8pt;z-index:-25130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" filled="f" stroked="f">
                <v:textbox>
                  <w:txbxContent>
                    <w:p w14:paraId="563792BA" w14:textId="0F900F4C" w:rsidR="003B5857" w:rsidRDefault="003B5857" w:rsidP="003B5857">
                      <w:pPr>
                        <w:pStyle w:val="NormalWeb"/>
                        <w:bidi/>
                        <w:spacing w:before="0" w:beforeAutospacing="0" w:after="0" w:afterAutospacing="0"/>
                        <w:jc w:val="center"/>
                        <w:rPr>
                          <w:rFonts w:ascii="Almarai Bold" w:hAnsi="Almarai Bold" w:cs="Almarai Bold"/>
                          <w:color w:val="0F5C67"/>
                          <w:sz w:val="22"/>
                          <w:szCs w:val="22"/>
                        </w:rPr>
                      </w:pPr>
                      <w:r>
                        <w:rPr>
                          <w:rFonts w:ascii="Almarai Bold" w:hAnsi="Almarai Bold" w:cs="Almarai Bold" w:hint="cs"/>
                          <w:b/>
                          <w:bCs/>
                          <w:color w:val="0F5C67"/>
                          <w:kern w:val="24"/>
                          <w:sz w:val="36"/>
                          <w:szCs w:val="36"/>
                          <w:rtl/>
                          <w:lang w:bidi="ar-EG"/>
                        </w:rPr>
                        <w:t>العدد</w:t>
                      </w:r>
                      <w:r>
                        <w:rPr>
                          <w:rFonts w:ascii="Almarai Bold" w:hAnsi="Almarai Bold" w:cs="Almarai Bold"/>
                          <w:b/>
                          <w:bCs/>
                          <w:color w:val="0F5C67"/>
                          <w:kern w:val="24"/>
                          <w:sz w:val="36"/>
                          <w:szCs w:val="36"/>
                          <w:rtl/>
                          <w:lang w:bidi="ar-EG"/>
                        </w:rPr>
                        <w:t xml:space="preserve"> </w:t>
                      </w:r>
                      <w:r>
                        <w:rPr>
                          <w:rFonts w:ascii="Almarai Bold" w:hAnsi="Almarai Bold" w:cs="Almarai Bold" w:hint="cs"/>
                          <w:b/>
                          <w:bCs/>
                          <w:color w:val="0F5C67"/>
                          <w:kern w:val="24"/>
                          <w:sz w:val="36"/>
                          <w:szCs w:val="36"/>
                          <w:rtl/>
                          <w:lang w:bidi="ar-EG"/>
                        </w:rPr>
                        <w:t>75</w:t>
                      </w:r>
                      <w:r>
                        <w:rPr>
                          <w:rFonts w:ascii="Almarai Bold" w:hAnsi="Almarai Bold" w:cs="Almarai Bold"/>
                          <w:b/>
                          <w:bCs/>
                          <w:color w:val="0F5C67"/>
                          <w:kern w:val="24"/>
                          <w:sz w:val="36"/>
                          <w:szCs w:val="36"/>
                          <w:rtl/>
                          <w:lang w:bidi="ar-EG"/>
                        </w:rPr>
                        <w:t xml:space="preserve"> </w:t>
                      </w:r>
                      <w:r>
                        <w:rPr>
                          <w:rFonts w:ascii="Almarai Bold" w:hAnsi="Almarai Bold" w:cs="Almarai Bold"/>
                          <w:b/>
                          <w:bCs/>
                          <w:color w:val="0F5C67"/>
                          <w:kern w:val="24"/>
                          <w:sz w:val="36"/>
                          <w:szCs w:val="36"/>
                          <w:rtl/>
                          <w:lang w:bidi="ar-EG"/>
                        </w:rPr>
                        <w:tab/>
                      </w:r>
                      <w:r>
                        <w:rPr>
                          <w:rFonts w:ascii="Almarai Bold" w:hAnsi="Almarai Bold" w:cs="Almarai Bold"/>
                          <w:b/>
                          <w:bCs/>
                          <w:color w:val="0F5C67"/>
                          <w:kern w:val="24"/>
                          <w:sz w:val="36"/>
                          <w:szCs w:val="36"/>
                          <w:rtl/>
                          <w:lang w:bidi="ar-EG"/>
                        </w:rPr>
                        <w:tab/>
                      </w:r>
                      <w:r>
                        <w:rPr>
                          <w:rFonts w:ascii="Almarai Bold" w:hAnsi="Almarai Bold" w:cs="Almarai Bold"/>
                          <w:b/>
                          <w:bCs/>
                          <w:color w:val="0F5C67"/>
                          <w:kern w:val="24"/>
                          <w:sz w:val="36"/>
                          <w:szCs w:val="36"/>
                          <w:rtl/>
                          <w:lang w:bidi="ar-EG"/>
                        </w:rPr>
                        <w:tab/>
                      </w:r>
                      <w:r>
                        <w:rPr>
                          <w:rFonts w:ascii="Almarai Bold" w:hAnsi="Almarai Bold" w:cs="Almarai Bold" w:hint="cs"/>
                          <w:b/>
                          <w:bCs/>
                          <w:color w:val="0F5C67"/>
                          <w:kern w:val="24"/>
                          <w:sz w:val="36"/>
                          <w:szCs w:val="36"/>
                          <w:rtl/>
                          <w:lang w:bidi="ar-EG"/>
                        </w:rPr>
                        <w:t>أبريل</w:t>
                      </w:r>
                      <w:r>
                        <w:rPr>
                          <w:rFonts w:ascii="Almarai Bold" w:hAnsi="Almarai Bold" w:cs="Almarai Bold"/>
                          <w:b/>
                          <w:bCs/>
                          <w:color w:val="0F5C67"/>
                          <w:kern w:val="24"/>
                          <w:sz w:val="36"/>
                          <w:szCs w:val="36"/>
                          <w:rtl/>
                          <w:lang w:bidi="ar-EG"/>
                        </w:rPr>
                        <w:t xml:space="preserve"> – </w:t>
                      </w:r>
                      <w:r>
                        <w:rPr>
                          <w:rFonts w:ascii="Almarai Bold" w:hAnsi="Almarai Bold" w:cs="Almarai Bold" w:hint="cs"/>
                          <w:b/>
                          <w:bCs/>
                          <w:color w:val="0F5C67"/>
                          <w:kern w:val="24"/>
                          <w:sz w:val="36"/>
                          <w:szCs w:val="36"/>
                          <w:rtl/>
                          <w:lang w:bidi="ar-EG"/>
                        </w:rPr>
                        <w:t>يونيو</w:t>
                      </w:r>
                      <w:r>
                        <w:rPr>
                          <w:rFonts w:ascii="Almarai Bold" w:hAnsi="Almarai Bold" w:cs="Almarai Bold"/>
                          <w:b/>
                          <w:bCs/>
                          <w:color w:val="0F5C67"/>
                          <w:kern w:val="24"/>
                          <w:sz w:val="36"/>
                          <w:szCs w:val="36"/>
                          <w:rtl/>
                          <w:lang w:bidi="ar-EG"/>
                        </w:rPr>
                        <w:t xml:space="preserve"> 2025</w:t>
                      </w:r>
                    </w:p>
                  </w:txbxContent>
                </v:textbox>
              </v:shape>
            </w:pict>
          </mc:Fallback>
        </mc:AlternateContent>
      </w:r>
    </w:p>
    <w:p w14:paraId="66E1E62E" w14:textId="12C19BC8" w:rsidR="003B5857" w:rsidRDefault="003B5857" w:rsidP="003B5857">
      <w:pPr>
        <w:bidi/>
        <w:ind w:left="1469"/>
        <w:jc w:val="both"/>
        <w:rPr>
          <w:rFonts w:ascii="Sinkin Sans 400 Regular" w:eastAsia="Sinkin Sans 400 Regular" w:hAnsi="Sinkin Sans 400 Regular" w:cs="Almarai"/>
          <w:sz w:val="24"/>
          <w:szCs w:val="24"/>
          <w:lang w:bidi="ar-EG"/>
        </w:rPr>
      </w:pPr>
    </w:p>
    <w:p w14:paraId="03486D5F" w14:textId="77777777" w:rsidR="003B5857" w:rsidRDefault="003B5857" w:rsidP="003B5857">
      <w:pPr>
        <w:bidi/>
        <w:jc w:val="right"/>
        <w:rPr>
          <w:rFonts w:ascii="Sinkin Sans 400 Regular" w:eastAsia="Sinkin Sans 400 Regular" w:hAnsi="Sinkin Sans 400 Regular" w:cs="Almarai"/>
          <w:sz w:val="24"/>
          <w:szCs w:val="24"/>
          <w:rtl/>
          <w:lang w:bidi="ar-EG"/>
        </w:rPr>
      </w:pPr>
    </w:p>
    <w:p w14:paraId="0C989641" w14:textId="77777777" w:rsidR="003B5857" w:rsidRDefault="003B5857" w:rsidP="003B5857">
      <w:pPr>
        <w:bidi/>
        <w:ind w:left="1469"/>
        <w:jc w:val="both"/>
        <w:rPr>
          <w:rFonts w:ascii="Sinkin Sans 400 Regular" w:eastAsia="Sinkin Sans 400 Regular" w:hAnsi="Sinkin Sans 400 Regular" w:cs="Almarai"/>
          <w:sz w:val="24"/>
          <w:szCs w:val="24"/>
          <w:lang w:bidi="ar-EG"/>
        </w:rPr>
      </w:pPr>
      <w:r>
        <w:rPr>
          <w:rFonts w:ascii="Sinkin Sans 400 Regular" w:eastAsia="Sinkin Sans 400 Regular" w:hAnsi="Sinkin Sans 400 Regular" w:cs="Almarai"/>
          <w:noProof/>
          <w:sz w:val="24"/>
          <w:szCs w:val="24"/>
        </w:rPr>
        <mc:AlternateContent>
          <mc:Choice Requires="wpg">
            <w:drawing>
              <wp:anchor distT="0" distB="0" distL="114300" distR="114300" simplePos="0" relativeHeight="252010496" behindDoc="0" locked="0" layoutInCell="1" allowOverlap="1" wp14:anchorId="5D644458" wp14:editId="6A9ED57C">
                <wp:simplePos x="0" y="0"/>
                <wp:positionH relativeFrom="page">
                  <wp:align>left</wp:align>
                </wp:positionH>
                <wp:positionV relativeFrom="paragraph">
                  <wp:posOffset>177904</wp:posOffset>
                </wp:positionV>
                <wp:extent cx="7548880" cy="4370705"/>
                <wp:effectExtent l="0" t="0" r="0" b="0"/>
                <wp:wrapNone/>
                <wp:docPr id="12" name="Group 12"/>
                <wp:cNvGraphicFramePr/>
                <a:graphic xmlns:a="http://schemas.openxmlformats.org/drawingml/2006/main">
                  <a:graphicData uri="http://schemas.microsoft.com/office/word/2010/wordprocessingGroup">
                    <wpg:wgp>
                      <wpg:cNvGrpSpPr/>
                      <wpg:grpSpPr>
                        <a:xfrm>
                          <a:off x="0" y="0"/>
                          <a:ext cx="7548880" cy="4370705"/>
                          <a:chOff x="0" y="0"/>
                          <a:chExt cx="7548688" cy="4370446"/>
                        </a:xfrm>
                      </wpg:grpSpPr>
                      <wps:wsp>
                        <wps:cNvPr id="546" name="Freeform 546"/>
                        <wps:cNvSpPr/>
                        <wps:spPr>
                          <a:xfrm>
                            <a:off x="2220415" y="0"/>
                            <a:ext cx="5328273" cy="4370446"/>
                          </a:xfrm>
                          <a:custGeom>
                            <a:avLst/>
                            <a:gdLst>
                              <a:gd name="connsiteX0" fmla="*/ 0 w 5549900"/>
                              <a:gd name="connsiteY0" fmla="*/ 4552950 h 4552950"/>
                              <a:gd name="connsiteX1" fmla="*/ 0 w 5549900"/>
                              <a:gd name="connsiteY1" fmla="*/ 3886200 h 4552950"/>
                              <a:gd name="connsiteX2" fmla="*/ 82550 w 5549900"/>
                              <a:gd name="connsiteY2" fmla="*/ 3765550 h 4552950"/>
                              <a:gd name="connsiteX3" fmla="*/ 82550 w 5549900"/>
                              <a:gd name="connsiteY3" fmla="*/ 1765300 h 4552950"/>
                              <a:gd name="connsiteX4" fmla="*/ 177800 w 5549900"/>
                              <a:gd name="connsiteY4" fmla="*/ 1670050 h 4552950"/>
                              <a:gd name="connsiteX5" fmla="*/ 177800 w 5549900"/>
                              <a:gd name="connsiteY5" fmla="*/ 1028700 h 4552950"/>
                              <a:gd name="connsiteX6" fmla="*/ 95250 w 5549900"/>
                              <a:gd name="connsiteY6" fmla="*/ 946150 h 4552950"/>
                              <a:gd name="connsiteX7" fmla="*/ 95250 w 5549900"/>
                              <a:gd name="connsiteY7" fmla="*/ 533400 h 4552950"/>
                              <a:gd name="connsiteX8" fmla="*/ 196850 w 5549900"/>
                              <a:gd name="connsiteY8" fmla="*/ 431800 h 4552950"/>
                              <a:gd name="connsiteX9" fmla="*/ 196850 w 5549900"/>
                              <a:gd name="connsiteY9" fmla="*/ 0 h 4552950"/>
                              <a:gd name="connsiteX10" fmla="*/ 958850 w 5549900"/>
                              <a:gd name="connsiteY10" fmla="*/ 0 h 4552950"/>
                              <a:gd name="connsiteX11" fmla="*/ 1047750 w 5549900"/>
                              <a:gd name="connsiteY11" fmla="*/ 88900 h 4552950"/>
                              <a:gd name="connsiteX12" fmla="*/ 1206500 w 5549900"/>
                              <a:gd name="connsiteY12" fmla="*/ 88900 h 4552950"/>
                              <a:gd name="connsiteX13" fmla="*/ 1206500 w 5549900"/>
                              <a:gd name="connsiteY13" fmla="*/ 203200 h 4552950"/>
                              <a:gd name="connsiteX14" fmla="*/ 2235200 w 5549900"/>
                              <a:gd name="connsiteY14" fmla="*/ 203200 h 4552950"/>
                              <a:gd name="connsiteX15" fmla="*/ 2330450 w 5549900"/>
                              <a:gd name="connsiteY15" fmla="*/ 107950 h 4552950"/>
                              <a:gd name="connsiteX16" fmla="*/ 2635250 w 5549900"/>
                              <a:gd name="connsiteY16" fmla="*/ 107950 h 4552950"/>
                              <a:gd name="connsiteX17" fmla="*/ 2730500 w 5549900"/>
                              <a:gd name="connsiteY17" fmla="*/ 12700 h 4552950"/>
                              <a:gd name="connsiteX18" fmla="*/ 3060700 w 5549900"/>
                              <a:gd name="connsiteY18" fmla="*/ 12700 h 4552950"/>
                              <a:gd name="connsiteX19" fmla="*/ 3060700 w 5549900"/>
                              <a:gd name="connsiteY19" fmla="*/ 177800 h 4552950"/>
                              <a:gd name="connsiteX20" fmla="*/ 4044950 w 5549900"/>
                              <a:gd name="connsiteY20" fmla="*/ 177800 h 4552950"/>
                              <a:gd name="connsiteX21" fmla="*/ 4127500 w 5549900"/>
                              <a:gd name="connsiteY21" fmla="*/ 260350 h 4552950"/>
                              <a:gd name="connsiteX22" fmla="*/ 4127500 w 5549900"/>
                              <a:gd name="connsiteY22" fmla="*/ 412750 h 4552950"/>
                              <a:gd name="connsiteX23" fmla="*/ 4216400 w 5549900"/>
                              <a:gd name="connsiteY23" fmla="*/ 501650 h 4552950"/>
                              <a:gd name="connsiteX24" fmla="*/ 4216400 w 5549900"/>
                              <a:gd name="connsiteY24" fmla="*/ 673100 h 4552950"/>
                              <a:gd name="connsiteX25" fmla="*/ 4318000 w 5549900"/>
                              <a:gd name="connsiteY25" fmla="*/ 774700 h 4552950"/>
                              <a:gd name="connsiteX26" fmla="*/ 4318000 w 5549900"/>
                              <a:gd name="connsiteY26" fmla="*/ 1073150 h 4552950"/>
                              <a:gd name="connsiteX27" fmla="*/ 4235450 w 5549900"/>
                              <a:gd name="connsiteY27" fmla="*/ 1155700 h 4552950"/>
                              <a:gd name="connsiteX28" fmla="*/ 4235450 w 5549900"/>
                              <a:gd name="connsiteY28" fmla="*/ 1498600 h 4552950"/>
                              <a:gd name="connsiteX29" fmla="*/ 4165600 w 5549900"/>
                              <a:gd name="connsiteY29" fmla="*/ 1568450 h 4552950"/>
                              <a:gd name="connsiteX30" fmla="*/ 4165600 w 5549900"/>
                              <a:gd name="connsiteY30" fmla="*/ 1631950 h 4552950"/>
                              <a:gd name="connsiteX31" fmla="*/ 4165600 w 5549900"/>
                              <a:gd name="connsiteY31" fmla="*/ 1708150 h 4552950"/>
                              <a:gd name="connsiteX32" fmla="*/ 4089400 w 5549900"/>
                              <a:gd name="connsiteY32" fmla="*/ 1784350 h 4552950"/>
                              <a:gd name="connsiteX33" fmla="*/ 4000500 w 5549900"/>
                              <a:gd name="connsiteY33" fmla="*/ 1784350 h 4552950"/>
                              <a:gd name="connsiteX34" fmla="*/ 3911600 w 5549900"/>
                              <a:gd name="connsiteY34" fmla="*/ 1695450 h 4552950"/>
                              <a:gd name="connsiteX35" fmla="*/ 3689350 w 5549900"/>
                              <a:gd name="connsiteY35" fmla="*/ 1473200 h 4552950"/>
                              <a:gd name="connsiteX36" fmla="*/ 3689350 w 5549900"/>
                              <a:gd name="connsiteY36" fmla="*/ 1282700 h 4552950"/>
                              <a:gd name="connsiteX37" fmla="*/ 3517900 w 5549900"/>
                              <a:gd name="connsiteY37" fmla="*/ 1111250 h 4552950"/>
                              <a:gd name="connsiteX38" fmla="*/ 3517900 w 5549900"/>
                              <a:gd name="connsiteY38" fmla="*/ 977900 h 4552950"/>
                              <a:gd name="connsiteX39" fmla="*/ 3416300 w 5549900"/>
                              <a:gd name="connsiteY39" fmla="*/ 977900 h 4552950"/>
                              <a:gd name="connsiteX40" fmla="*/ 3416300 w 5549900"/>
                              <a:gd name="connsiteY40" fmla="*/ 825500 h 4552950"/>
                              <a:gd name="connsiteX41" fmla="*/ 3263900 w 5549900"/>
                              <a:gd name="connsiteY41" fmla="*/ 825500 h 4552950"/>
                              <a:gd name="connsiteX42" fmla="*/ 3263900 w 5549900"/>
                              <a:gd name="connsiteY42" fmla="*/ 977900 h 4552950"/>
                              <a:gd name="connsiteX43" fmla="*/ 3352800 w 5549900"/>
                              <a:gd name="connsiteY43" fmla="*/ 1066800 h 4552950"/>
                              <a:gd name="connsiteX44" fmla="*/ 3352800 w 5549900"/>
                              <a:gd name="connsiteY44" fmla="*/ 1301750 h 4552950"/>
                              <a:gd name="connsiteX45" fmla="*/ 3498850 w 5549900"/>
                              <a:gd name="connsiteY45" fmla="*/ 1447800 h 4552950"/>
                              <a:gd name="connsiteX46" fmla="*/ 3498850 w 5549900"/>
                              <a:gd name="connsiteY46" fmla="*/ 1562100 h 4552950"/>
                              <a:gd name="connsiteX47" fmla="*/ 3702050 w 5549900"/>
                              <a:gd name="connsiteY47" fmla="*/ 1765300 h 4552950"/>
                              <a:gd name="connsiteX48" fmla="*/ 3810000 w 5549900"/>
                              <a:gd name="connsiteY48" fmla="*/ 1765300 h 4552950"/>
                              <a:gd name="connsiteX49" fmla="*/ 3892550 w 5549900"/>
                              <a:gd name="connsiteY49" fmla="*/ 1847850 h 4552950"/>
                              <a:gd name="connsiteX50" fmla="*/ 3816350 w 5549900"/>
                              <a:gd name="connsiteY50" fmla="*/ 1924050 h 4552950"/>
                              <a:gd name="connsiteX51" fmla="*/ 3816350 w 5549900"/>
                              <a:gd name="connsiteY51" fmla="*/ 2044700 h 4552950"/>
                              <a:gd name="connsiteX52" fmla="*/ 3886200 w 5549900"/>
                              <a:gd name="connsiteY52" fmla="*/ 2114550 h 4552950"/>
                              <a:gd name="connsiteX53" fmla="*/ 3886200 w 5549900"/>
                              <a:gd name="connsiteY53" fmla="*/ 2260600 h 4552950"/>
                              <a:gd name="connsiteX54" fmla="*/ 3981450 w 5549900"/>
                              <a:gd name="connsiteY54" fmla="*/ 2355850 h 4552950"/>
                              <a:gd name="connsiteX55" fmla="*/ 3981450 w 5549900"/>
                              <a:gd name="connsiteY55" fmla="*/ 2527300 h 4552950"/>
                              <a:gd name="connsiteX56" fmla="*/ 4121150 w 5549900"/>
                              <a:gd name="connsiteY56" fmla="*/ 2527300 h 4552950"/>
                              <a:gd name="connsiteX57" fmla="*/ 4121150 w 5549900"/>
                              <a:gd name="connsiteY57" fmla="*/ 2717800 h 4552950"/>
                              <a:gd name="connsiteX58" fmla="*/ 4286250 w 5549900"/>
                              <a:gd name="connsiteY58" fmla="*/ 2882900 h 4552950"/>
                              <a:gd name="connsiteX59" fmla="*/ 4286250 w 5549900"/>
                              <a:gd name="connsiteY59" fmla="*/ 3028950 h 4552950"/>
                              <a:gd name="connsiteX60" fmla="*/ 4445000 w 5549900"/>
                              <a:gd name="connsiteY60" fmla="*/ 3028950 h 4552950"/>
                              <a:gd name="connsiteX61" fmla="*/ 4445000 w 5549900"/>
                              <a:gd name="connsiteY61" fmla="*/ 3251200 h 4552950"/>
                              <a:gd name="connsiteX62" fmla="*/ 4552950 w 5549900"/>
                              <a:gd name="connsiteY62" fmla="*/ 3359150 h 4552950"/>
                              <a:gd name="connsiteX63" fmla="*/ 4743450 w 5549900"/>
                              <a:gd name="connsiteY63" fmla="*/ 3549650 h 4552950"/>
                              <a:gd name="connsiteX64" fmla="*/ 4743450 w 5549900"/>
                              <a:gd name="connsiteY64" fmla="*/ 3733800 h 4552950"/>
                              <a:gd name="connsiteX65" fmla="*/ 5549900 w 5549900"/>
                              <a:gd name="connsiteY65" fmla="*/ 4540250 h 4552950"/>
                              <a:gd name="connsiteX66" fmla="*/ 0 w 5549900"/>
                              <a:gd name="connsiteY66" fmla="*/ 4552950 h 4552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5549900" h="4552950">
                                <a:moveTo>
                                  <a:pt x="0" y="4552950"/>
                                </a:moveTo>
                                <a:lnTo>
                                  <a:pt x="0" y="3886200"/>
                                </a:lnTo>
                                <a:lnTo>
                                  <a:pt x="82550" y="3765550"/>
                                </a:lnTo>
                                <a:lnTo>
                                  <a:pt x="82550" y="1765300"/>
                                </a:lnTo>
                                <a:lnTo>
                                  <a:pt x="177800" y="1670050"/>
                                </a:lnTo>
                                <a:lnTo>
                                  <a:pt x="177800" y="1028700"/>
                                </a:lnTo>
                                <a:lnTo>
                                  <a:pt x="95250" y="946150"/>
                                </a:lnTo>
                                <a:lnTo>
                                  <a:pt x="95250" y="533400"/>
                                </a:lnTo>
                                <a:lnTo>
                                  <a:pt x="196850" y="431800"/>
                                </a:lnTo>
                                <a:lnTo>
                                  <a:pt x="196850" y="0"/>
                                </a:lnTo>
                                <a:lnTo>
                                  <a:pt x="958850" y="0"/>
                                </a:lnTo>
                                <a:lnTo>
                                  <a:pt x="1047750" y="88900"/>
                                </a:lnTo>
                                <a:lnTo>
                                  <a:pt x="1206500" y="88900"/>
                                </a:lnTo>
                                <a:lnTo>
                                  <a:pt x="1206500" y="203200"/>
                                </a:lnTo>
                                <a:lnTo>
                                  <a:pt x="2235200" y="203200"/>
                                </a:lnTo>
                                <a:lnTo>
                                  <a:pt x="2330450" y="107950"/>
                                </a:lnTo>
                                <a:lnTo>
                                  <a:pt x="2635250" y="107950"/>
                                </a:lnTo>
                                <a:lnTo>
                                  <a:pt x="2730500" y="12700"/>
                                </a:lnTo>
                                <a:lnTo>
                                  <a:pt x="3060700" y="12700"/>
                                </a:lnTo>
                                <a:lnTo>
                                  <a:pt x="3060700" y="177800"/>
                                </a:lnTo>
                                <a:lnTo>
                                  <a:pt x="4044950" y="177800"/>
                                </a:lnTo>
                                <a:lnTo>
                                  <a:pt x="4127500" y="260350"/>
                                </a:lnTo>
                                <a:lnTo>
                                  <a:pt x="4127500" y="412750"/>
                                </a:lnTo>
                                <a:lnTo>
                                  <a:pt x="4216400" y="501650"/>
                                </a:lnTo>
                                <a:lnTo>
                                  <a:pt x="4216400" y="673100"/>
                                </a:lnTo>
                                <a:lnTo>
                                  <a:pt x="4318000" y="774700"/>
                                </a:lnTo>
                                <a:lnTo>
                                  <a:pt x="4318000" y="1073150"/>
                                </a:lnTo>
                                <a:lnTo>
                                  <a:pt x="4235450" y="1155700"/>
                                </a:lnTo>
                                <a:lnTo>
                                  <a:pt x="4235450" y="1498600"/>
                                </a:lnTo>
                                <a:lnTo>
                                  <a:pt x="4165600" y="1568450"/>
                                </a:lnTo>
                                <a:lnTo>
                                  <a:pt x="4165600" y="1631950"/>
                                </a:lnTo>
                                <a:lnTo>
                                  <a:pt x="4165600" y="1708150"/>
                                </a:lnTo>
                                <a:lnTo>
                                  <a:pt x="4089400" y="1784350"/>
                                </a:lnTo>
                                <a:lnTo>
                                  <a:pt x="4000500" y="1784350"/>
                                </a:lnTo>
                                <a:lnTo>
                                  <a:pt x="3911600" y="1695450"/>
                                </a:lnTo>
                                <a:lnTo>
                                  <a:pt x="3689350" y="1473200"/>
                                </a:lnTo>
                                <a:lnTo>
                                  <a:pt x="3689350" y="1282700"/>
                                </a:lnTo>
                                <a:lnTo>
                                  <a:pt x="3517900" y="1111250"/>
                                </a:lnTo>
                                <a:lnTo>
                                  <a:pt x="3517900" y="977900"/>
                                </a:lnTo>
                                <a:lnTo>
                                  <a:pt x="3416300" y="977900"/>
                                </a:lnTo>
                                <a:lnTo>
                                  <a:pt x="3416300" y="825500"/>
                                </a:lnTo>
                                <a:lnTo>
                                  <a:pt x="3263900" y="825500"/>
                                </a:lnTo>
                                <a:lnTo>
                                  <a:pt x="3263900" y="977900"/>
                                </a:lnTo>
                                <a:lnTo>
                                  <a:pt x="3352800" y="1066800"/>
                                </a:lnTo>
                                <a:lnTo>
                                  <a:pt x="3352800" y="1301750"/>
                                </a:lnTo>
                                <a:lnTo>
                                  <a:pt x="3498850" y="1447800"/>
                                </a:lnTo>
                                <a:lnTo>
                                  <a:pt x="3498850" y="1562100"/>
                                </a:lnTo>
                                <a:lnTo>
                                  <a:pt x="3702050" y="1765300"/>
                                </a:lnTo>
                                <a:lnTo>
                                  <a:pt x="3810000" y="1765300"/>
                                </a:lnTo>
                                <a:lnTo>
                                  <a:pt x="3892550" y="1847850"/>
                                </a:lnTo>
                                <a:lnTo>
                                  <a:pt x="3816350" y="1924050"/>
                                </a:lnTo>
                                <a:lnTo>
                                  <a:pt x="3816350" y="2044700"/>
                                </a:lnTo>
                                <a:lnTo>
                                  <a:pt x="3886200" y="2114550"/>
                                </a:lnTo>
                                <a:lnTo>
                                  <a:pt x="3886200" y="2260600"/>
                                </a:lnTo>
                                <a:lnTo>
                                  <a:pt x="3981450" y="2355850"/>
                                </a:lnTo>
                                <a:lnTo>
                                  <a:pt x="3981450" y="2527300"/>
                                </a:lnTo>
                                <a:lnTo>
                                  <a:pt x="4121150" y="2527300"/>
                                </a:lnTo>
                                <a:lnTo>
                                  <a:pt x="4121150" y="2717800"/>
                                </a:lnTo>
                                <a:lnTo>
                                  <a:pt x="4286250" y="2882900"/>
                                </a:lnTo>
                                <a:lnTo>
                                  <a:pt x="4286250" y="3028950"/>
                                </a:lnTo>
                                <a:lnTo>
                                  <a:pt x="4445000" y="3028950"/>
                                </a:lnTo>
                                <a:lnTo>
                                  <a:pt x="4445000" y="3251200"/>
                                </a:lnTo>
                                <a:lnTo>
                                  <a:pt x="4552950" y="3359150"/>
                                </a:lnTo>
                                <a:lnTo>
                                  <a:pt x="4743450" y="3549650"/>
                                </a:lnTo>
                                <a:lnTo>
                                  <a:pt x="4743450" y="3733800"/>
                                </a:lnTo>
                                <a:lnTo>
                                  <a:pt x="5549900" y="4540250"/>
                                </a:lnTo>
                                <a:lnTo>
                                  <a:pt x="0" y="4552950"/>
                                </a:lnTo>
                                <a:close/>
                              </a:path>
                            </a:pathLst>
                          </a:custGeom>
                          <a:solidFill>
                            <a:srgbClr val="1FBACF">
                              <a:lumMod val="20000"/>
                              <a:lumOff val="80000"/>
                            </a:srgbClr>
                          </a:solidFill>
                          <a:ln w="12700" cap="flat" cmpd="sng" algn="ctr">
                            <a:noFill/>
                            <a:prstDash val="solid"/>
                            <a:miter lim="800000"/>
                          </a:ln>
                          <a:effectLst/>
                        </wps:spPr>
                        <wps:bodyPr rtlCol="0" anchor="ctr"/>
                      </wps:wsp>
                      <wps:wsp>
                        <wps:cNvPr id="551" name="Snip Diagonal Corner Rectangle 551"/>
                        <wps:cNvSpPr/>
                        <wps:spPr>
                          <a:xfrm>
                            <a:off x="0" y="0"/>
                            <a:ext cx="2545307" cy="4370446"/>
                          </a:xfrm>
                          <a:prstGeom prst="snip2DiagRect">
                            <a:avLst>
                              <a:gd name="adj1" fmla="val 0"/>
                              <a:gd name="adj2" fmla="val 0"/>
                            </a:avLst>
                          </a:prstGeom>
                          <a:solidFill>
                            <a:srgbClr val="1FBACF">
                              <a:lumMod val="20000"/>
                              <a:lumOff val="80000"/>
                            </a:srgbClr>
                          </a:solidFill>
                          <a:ln w="12700" cap="flat" cmpd="sng" algn="ctr">
                            <a:noFill/>
                            <a:prstDash val="solid"/>
                            <a:miter lim="800000"/>
                          </a:ln>
                          <a:effectLst/>
                        </wps:spPr>
                        <wps:bodyPr rtlCol="0" anchor="ctr"/>
                      </wps:wsp>
                      <pic:pic xmlns:pic="http://schemas.openxmlformats.org/drawingml/2006/picture">
                        <pic:nvPicPr>
                          <pic:cNvPr id="552" name="Picture 552"/>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1992477" y="428294"/>
                            <a:ext cx="3516630" cy="3516630"/>
                          </a:xfrm>
                          <a:prstGeom prst="rect">
                            <a:avLst/>
                          </a:prstGeom>
                        </pic:spPr>
                      </pic:pic>
                    </wpg:wgp>
                  </a:graphicData>
                </a:graphic>
              </wp:anchor>
            </w:drawing>
          </mc:Choice>
          <mc:Fallback>
            <w:pict>
              <v:group w14:anchorId="6C96F54D" id="Group 12" o:spid="_x0000_s1026" style="position:absolute;margin-left:0;margin-top:14pt;width:594.4pt;height:344.15pt;z-index:252010496;mso-position-horizontal:left;mso-position-horizontal-relative:page" coordsize="75486,43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">
                <v:shape id="Freeform 546" o:spid="_x0000_s1027" style="position:absolute;left:22204;width:53282;height:43704;visibility:visible;mso-wrap-style:square;v-text-anchor:middle" coordsize="5549900,455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" path="m,4552950l,3886200,82550,3765550r,-2000250l177800,1670050r,-641350l95250,946150r,-412750l196850,431800,196850,,958850,r88900,88900l1206500,88900r,114300l2235200,203200r95250,-95250l2635250,107950r95250,-95250l3060700,12700r,165100l4044950,177800r82550,82550l4127500,412750r88900,88900l4216400,673100r101600,101600l4318000,1073150r-82550,82550l4235450,1498600r-69850,69850l4165600,1631950r,76200l4089400,1784350r-88900,l3911600,1695450,3689350,1473200r,-190500l3517900,1111250r,-133350l3416300,977900r,-152400l3263900,825500r,152400l3352800,1066800r,234950l3498850,1447800r,114300l3702050,1765300r107950,l3892550,1847850r-76200,76200l3816350,2044700r69850,69850l3886200,2260600r95250,95250l3981450,2527300r139700,l4121150,2717800r165100,165100l4286250,3028950r158750,l4445000,3251200r107950,107950l4743450,3549650r,184150l5549900,4540250,,4552950xe" fillcolor="#d0f3f8" stroked="f" strokeweight="1pt">
                  <v:stroke joinstyle="miter"/>
                  <v:path arrowok="t" o:connecttype="custom" o:connectlocs="0,4370446;0,3730423;79253,3614609;79253,1694538;170700,1603106;170700,987465;91446,908224;91446,512019;188989,414491;188989,0;920560,0;1005910,85336;1158320,85336;1158320,195055;2145941,195055;2237387,103623;2530015,103623;2621462,12191;2938475,12191;2938475,170673;3883421,170673;3962674,249914;3962674,396205;4048024,481541;4048024,646119;4145567,743646;4145567,1030133;4066314,1109374;4066314,1438529;3999253,1505579;3999253,1566534;3999253,1639679;3926096,1712825;3840746,1712825;3755396,1627488;3542021,1414147;3542021,1231283;3377418,1066706;3377418,938701;3279875,938701;3279875,792410;3133561,792410;3133561,938701;3218911,1024038;3218911,1249570;3359129,1389765;3359129,1499484;3554214,1694538;3657853,1694538;3737107,1773779;3663950,1846925;3663950,1962739;3731010,2029789;3731010,2169984;3822457,2261416;3822457,2425994;3956578,2425994;3956578,2608858;4115085,2767340;4115085,2907535;4267496,2907535;4267496,3120876;4371135,3224499;4554027,3407363;4554027,3584131;5328273,4358255;0,4370446" o:connectangles="0,0,0,0,0,0,0,0,0,0,0,0,0,0,0,0,0,0,0,0,0,0,0,0,0,0,0,0,0,0,0,0,0,0,0,0,0,0,0,0,0,0,0,0,0,0,0,0,0,0,0,0,0,0,0,0,0,0,0,0,0,0,0,0,0,0,0"/>
                </v:shape>
                <v:shape id="Snip Diagonal Corner Rectangle 551" o:spid="_x0000_s1028" style="position:absolute;width:25453;height:43704;visibility:visible;mso-wrap-style:square;v-text-anchor:middle" coordsize="2545307,437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" path="m,l2545307,r,l2545307,4370446r,l,4370446r,l,xe" fillcolor="#d0f3f8" stroked="f" strokeweight="1pt">
                  <v:stroke joinstyle="miter"/>
                  <v:path arrowok="t" o:connecttype="custom" o:connectlocs="0,0;2545307,0;2545307,0;2545307,4370446;2545307,4370446;0,4370446;0,4370446;0,0" o:connectangles="0,0,0,0,0,0,0,0"/>
                </v:shape>
                <v:shape id="Picture 552" o:spid="_x0000_s1029" type="#_x0000_t75" style="position:absolute;left:19924;top:4282;width:35167;height:35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">
                  <v:imagedata r:id="rId162" o:title=""/>
                </v:shape>
                <w10:wrap anchorx="page"/>
              </v:group>
            </w:pict>
          </mc:Fallback>
        </mc:AlternateContent>
      </w:r>
    </w:p>
    <w:p w14:paraId="54C8ECB1"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3B2D3229"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4FEA20B7"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63F5F3CE"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6D97122E"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57A16193"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65292FC6"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781AA3EE" w14:textId="77777777" w:rsidR="003B5857" w:rsidRDefault="003B5857" w:rsidP="003B5857">
      <w:pPr>
        <w:bidi/>
        <w:jc w:val="both"/>
        <w:rPr>
          <w:rFonts w:ascii="Sinkin Sans 400 Regular" w:eastAsia="Sinkin Sans 400 Regular" w:hAnsi="Sinkin Sans 400 Regular" w:cs="Almarai"/>
          <w:sz w:val="24"/>
          <w:szCs w:val="24"/>
          <w:lang w:bidi="ar-EG"/>
        </w:rPr>
      </w:pPr>
    </w:p>
    <w:p w14:paraId="310FDBF8" w14:textId="77777777" w:rsidR="003B5857" w:rsidRDefault="003B5857" w:rsidP="003B5857">
      <w:pPr>
        <w:bidi/>
        <w:ind w:left="1469"/>
        <w:jc w:val="both"/>
        <w:rPr>
          <w:rFonts w:ascii="Sinkin Sans 400 Regular" w:eastAsia="Sinkin Sans 400 Regular" w:hAnsi="Sinkin Sans 400 Regular" w:cs="Almarai"/>
          <w:sz w:val="24"/>
          <w:szCs w:val="24"/>
          <w:lang w:bidi="ar-EG"/>
        </w:rPr>
      </w:pPr>
      <w:r>
        <w:rPr>
          <w:rFonts w:ascii="Sinkin Sans 400 Regular" w:eastAsia="Sinkin Sans 400 Regular" w:hAnsi="Sinkin Sans 400 Regular" w:cs="Almarai"/>
          <w:noProof/>
          <w:sz w:val="24"/>
          <w:szCs w:val="24"/>
        </w:rPr>
        <mc:AlternateContent>
          <mc:Choice Requires="wps">
            <w:drawing>
              <wp:anchor distT="0" distB="0" distL="114300" distR="114300" simplePos="0" relativeHeight="252011520" behindDoc="1" locked="0" layoutInCell="1" allowOverlap="1" wp14:anchorId="6A70D700" wp14:editId="05F51CDB">
                <wp:simplePos x="0" y="0"/>
                <wp:positionH relativeFrom="page">
                  <wp:align>right</wp:align>
                </wp:positionH>
                <wp:positionV relativeFrom="page">
                  <wp:posOffset>6948283</wp:posOffset>
                </wp:positionV>
                <wp:extent cx="7541260" cy="2171700"/>
                <wp:effectExtent l="0" t="0" r="2540" b="0"/>
                <wp:wrapNone/>
                <wp:docPr id="544" name="Snip Diagonal Corner Rectangle 544"/>
                <wp:cNvGraphicFramePr/>
                <a:graphic xmlns:a="http://schemas.openxmlformats.org/drawingml/2006/main">
                  <a:graphicData uri="http://schemas.microsoft.com/office/word/2010/wordprocessingShape">
                    <wps:wsp>
                      <wps:cNvSpPr/>
                      <wps:spPr>
                        <a:xfrm rot="10800000">
                          <a:off x="0" y="0"/>
                          <a:ext cx="7541260" cy="2171700"/>
                        </a:xfrm>
                        <a:prstGeom prst="snip2DiagRect">
                          <a:avLst>
                            <a:gd name="adj1" fmla="val 0"/>
                            <a:gd name="adj2" fmla="val 50000"/>
                          </a:avLst>
                        </a:prstGeom>
                        <a:solidFill>
                          <a:srgbClr val="1FBACF">
                            <a:lumMod val="50000"/>
                          </a:srgbClr>
                        </a:solidFill>
                        <a:ln w="12700" cap="flat" cmpd="sng" algn="ctr">
                          <a:noFill/>
                          <a:prstDash val="solid"/>
                          <a:miter lim="800000"/>
                        </a:ln>
                        <a:effectLst/>
                      </wps:spPr>
                      <wps:bodyPr rtlCol="0" anchor="ctr"/>
                    </wps:wsp>
                  </a:graphicData>
                </a:graphic>
              </wp:anchor>
            </w:drawing>
          </mc:Choice>
          <mc:Fallback>
            <w:pict>
              <v:shape w14:anchorId="11587469" id="Snip Diagonal Corner Rectangle 544" o:spid="_x0000_s1026" style="position:absolute;margin-left:542.6pt;margin-top:547.1pt;width:593.8pt;height:171pt;rotation:180;z-index:-251304960;visibility:visible;mso-wrap-style:square;mso-wrap-distance-left:9pt;mso-wrap-distance-top:0;mso-wrap-distance-right:9pt;mso-wrap-distance-bottom:0;mso-position-horizontal:right;mso-position-horizontal-relative:page;mso-position-vertical:absolute;mso-position-vertical-relative:page;v-text-anchor:middle" coordsize="7541260,217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" path="m,l6455410,,7541260,1085850r,1085850l7541260,2171700r-6455410,l,1085850,,xe" fillcolor="#105d68" stroked="f" strokeweight="1pt">
                <v:stroke joinstyle="miter"/>
                <v:path arrowok="t" o:connecttype="custom" o:connectlocs="0,0;6455410,0;7541260,1085850;7541260,2171700;7541260,2171700;1085850,2171700;0,1085850;0,0" o:connectangles="0,0,0,0,0,0,0,0"/>
                <w10:wrap anchorx="page" anchory="page"/>
              </v:shape>
            </w:pict>
          </mc:Fallback>
        </mc:AlternateContent>
      </w:r>
    </w:p>
    <w:p w14:paraId="48769255"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07D8AD89" w14:textId="77777777" w:rsidR="003B5857" w:rsidRDefault="003B5857" w:rsidP="003B5857">
      <w:pPr>
        <w:bidi/>
        <w:ind w:left="1469"/>
        <w:jc w:val="both"/>
        <w:rPr>
          <w:rFonts w:ascii="Sinkin Sans 400 Regular" w:eastAsia="Sinkin Sans 400 Regular" w:hAnsi="Sinkin Sans 400 Regular" w:cs="Almarai"/>
          <w:sz w:val="24"/>
          <w:szCs w:val="24"/>
          <w:lang w:bidi="ar-EG"/>
        </w:rPr>
      </w:pPr>
    </w:p>
    <w:p w14:paraId="1E860E67" w14:textId="77777777" w:rsidR="003B5857" w:rsidRDefault="003B5857" w:rsidP="003B5857">
      <w:pPr>
        <w:bidi/>
        <w:ind w:left="1469"/>
        <w:jc w:val="both"/>
        <w:rPr>
          <w:rFonts w:ascii="Sinkin Sans 400 Regular" w:eastAsia="Sinkin Sans 400 Regular" w:hAnsi="Sinkin Sans 400 Regular" w:cs="Almarai"/>
          <w:sz w:val="24"/>
          <w:szCs w:val="24"/>
          <w:lang w:bidi="ar-EG"/>
        </w:rPr>
      </w:pPr>
      <w:r>
        <w:rPr>
          <w:rFonts w:ascii="Sinkin Sans 400 Regular" w:eastAsia="Sinkin Sans 400 Regular" w:hAnsi="Sinkin Sans 400 Regular" w:cs="Almarai"/>
          <w:noProof/>
          <w:sz w:val="24"/>
          <w:szCs w:val="24"/>
          <w:rtl/>
        </w:rPr>
        <mc:AlternateContent>
          <mc:Choice Requires="wps">
            <w:drawing>
              <wp:anchor distT="0" distB="0" distL="114300" distR="114300" simplePos="0" relativeHeight="252012544" behindDoc="1" locked="0" layoutInCell="1" allowOverlap="1" wp14:anchorId="2760A8B8" wp14:editId="4235664C">
                <wp:simplePos x="0" y="0"/>
                <wp:positionH relativeFrom="margin">
                  <wp:posOffset>-71120</wp:posOffset>
                </wp:positionH>
                <wp:positionV relativeFrom="paragraph">
                  <wp:posOffset>160058</wp:posOffset>
                </wp:positionV>
                <wp:extent cx="6614795" cy="1191895"/>
                <wp:effectExtent l="0" t="0" r="0" b="0"/>
                <wp:wrapNone/>
                <wp:docPr id="604" name="TextBox 148"/>
                <wp:cNvGraphicFramePr/>
                <a:graphic xmlns:a="http://schemas.openxmlformats.org/drawingml/2006/main">
                  <a:graphicData uri="http://schemas.microsoft.com/office/word/2010/wordprocessingShape">
                    <wps:wsp>
                      <wps:cNvSpPr txBox="1"/>
                      <wps:spPr>
                        <a:xfrm>
                          <a:off x="0" y="0"/>
                          <a:ext cx="6614795" cy="1191895"/>
                        </a:xfrm>
                        <a:prstGeom prst="rect">
                          <a:avLst/>
                        </a:prstGeom>
                        <a:noFill/>
                      </wps:spPr>
                      <wps:txbx>
                        <w:txbxContent>
                          <w:p w14:paraId="2D04D552" w14:textId="3CAA32A3" w:rsidR="003B5857" w:rsidRDefault="003B5857" w:rsidP="003B5857">
                            <w:pPr>
                              <w:pStyle w:val="NormalWeb"/>
                              <w:bidi/>
                              <w:spacing w:before="0" w:beforeAutospacing="0" w:after="0" w:afterAutospacing="0"/>
                              <w:jc w:val="center"/>
                              <w:rPr>
                                <w:rFonts w:ascii="Almarai Bold" w:hAnsi="Almarai Bold" w:cs="Almarai Bold"/>
                                <w:sz w:val="20"/>
                                <w:szCs w:val="20"/>
                              </w:rPr>
                            </w:pPr>
                            <w:r>
                              <w:rPr>
                                <w:rFonts w:ascii="Almarai Bold" w:hAnsi="Almarai Bold" w:cs="Almarai Bold"/>
                                <w:b/>
                                <w:bCs/>
                                <w:color w:val="FFFFFF"/>
                                <w:kern w:val="24"/>
                                <w:sz w:val="32"/>
                                <w:szCs w:val="32"/>
                                <w:rtl/>
                                <w:lang w:bidi="ar-EG"/>
                              </w:rPr>
                              <w:t>تقييم الأداء للفترة</w:t>
                            </w:r>
                            <w:r>
                              <w:rPr>
                                <w:rFonts w:ascii="Almarai Bold" w:hAnsi="Almarai Bold" w:cs="Almarai Bold" w:hint="cs"/>
                                <w:b/>
                                <w:bCs/>
                                <w:color w:val="FFFFFF"/>
                                <w:kern w:val="24"/>
                                <w:sz w:val="32"/>
                                <w:szCs w:val="32"/>
                                <w:rtl/>
                                <w:lang w:bidi="ar-EG"/>
                              </w:rPr>
                              <w:t xml:space="preserve"> أبريل </w:t>
                            </w:r>
                            <w:r>
                              <w:rPr>
                                <w:rFonts w:ascii="Almarai Bold" w:hAnsi="Almarai Bold" w:cs="Almarai Bold"/>
                                <w:b/>
                                <w:bCs/>
                                <w:color w:val="FFFFFF"/>
                                <w:kern w:val="24"/>
                                <w:sz w:val="32"/>
                                <w:szCs w:val="32"/>
                                <w:rtl/>
                                <w:lang w:bidi="ar-EG"/>
                              </w:rPr>
                              <w:t>–</w:t>
                            </w:r>
                            <w:r>
                              <w:rPr>
                                <w:rFonts w:ascii="Almarai Bold" w:hAnsi="Almarai Bold" w:cs="Almarai Bold" w:hint="cs"/>
                                <w:b/>
                                <w:bCs/>
                                <w:color w:val="FFFFFF"/>
                                <w:kern w:val="24"/>
                                <w:sz w:val="32"/>
                                <w:szCs w:val="32"/>
                                <w:rtl/>
                                <w:lang w:bidi="ar-EG"/>
                              </w:rPr>
                              <w:t xml:space="preserve"> يونيو </w:t>
                            </w:r>
                            <w:r>
                              <w:rPr>
                                <w:rFonts w:ascii="Almarai Bold" w:hAnsi="Almarai Bold" w:cs="Almarai Bold"/>
                                <w:b/>
                                <w:bCs/>
                                <w:color w:val="FFFFFF"/>
                                <w:kern w:val="24"/>
                                <w:sz w:val="32"/>
                                <w:szCs w:val="32"/>
                                <w:rtl/>
                                <w:lang w:bidi="ar-EG"/>
                              </w:rPr>
                              <w:t>202</w:t>
                            </w:r>
                            <w:r>
                              <w:rPr>
                                <w:rFonts w:ascii="Almarai Bold" w:hAnsi="Almarai Bold" w:cs="Almarai Bold" w:hint="cs"/>
                                <w:b/>
                                <w:bCs/>
                                <w:color w:val="FFFFFF"/>
                                <w:kern w:val="24"/>
                                <w:sz w:val="32"/>
                                <w:szCs w:val="32"/>
                                <w:rtl/>
                                <w:lang w:bidi="ar-EG"/>
                              </w:rPr>
                              <w:t>5</w:t>
                            </w:r>
                          </w:p>
                          <w:p w14:paraId="2D7865E9" w14:textId="3F511AAC" w:rsidR="003B5857" w:rsidRDefault="003B5857" w:rsidP="003B5857">
                            <w:pPr>
                              <w:pStyle w:val="NormalWeb"/>
                              <w:bidi/>
                              <w:spacing w:before="0" w:beforeAutospacing="0" w:after="0" w:afterAutospacing="0"/>
                              <w:jc w:val="center"/>
                              <w:rPr>
                                <w:rFonts w:ascii="Almarai Bold" w:hAnsi="Almarai Bold" w:cs="Almarai Bold"/>
                                <w:sz w:val="20"/>
                                <w:szCs w:val="20"/>
                                <w:rtl/>
                              </w:rPr>
                            </w:pPr>
                            <w:r>
                              <w:rPr>
                                <w:rFonts w:ascii="Almarai Bold" w:hAnsi="Almarai Bold" w:cs="Almarai Bold"/>
                                <w:b/>
                                <w:bCs/>
                                <w:color w:val="FFFFFF"/>
                                <w:kern w:val="24"/>
                                <w:sz w:val="32"/>
                                <w:szCs w:val="32"/>
                                <w:rtl/>
                                <w:lang w:bidi="ar-EG"/>
                              </w:rPr>
                              <w:t xml:space="preserve">والتوقعات للفترة </w:t>
                            </w:r>
                            <w:r w:rsidRPr="003B5857">
                              <w:rPr>
                                <w:rFonts w:ascii="Almarai Bold" w:hAnsi="Almarai Bold" w:cs="Almarai Bold" w:hint="cs"/>
                                <w:b/>
                                <w:bCs/>
                                <w:color w:val="FFFFFF"/>
                                <w:kern w:val="24"/>
                                <w:sz w:val="32"/>
                                <w:szCs w:val="32"/>
                                <w:rtl/>
                                <w:lang w:bidi="ar-EG"/>
                              </w:rPr>
                              <w:t>يو</w:t>
                            </w:r>
                            <w:r>
                              <w:rPr>
                                <w:rFonts w:ascii="Almarai Bold" w:hAnsi="Almarai Bold" w:cs="Almarai Bold" w:hint="cs"/>
                                <w:b/>
                                <w:bCs/>
                                <w:color w:val="FFFFFF"/>
                                <w:kern w:val="24"/>
                                <w:sz w:val="32"/>
                                <w:szCs w:val="32"/>
                                <w:rtl/>
                                <w:lang w:bidi="ar-EG"/>
                              </w:rPr>
                              <w:t>ل</w:t>
                            </w:r>
                            <w:r w:rsidRPr="003B5857">
                              <w:rPr>
                                <w:rFonts w:ascii="Almarai Bold" w:hAnsi="Almarai Bold" w:cs="Almarai Bold" w:hint="cs"/>
                                <w:b/>
                                <w:bCs/>
                                <w:color w:val="FFFFFF"/>
                                <w:kern w:val="24"/>
                                <w:sz w:val="32"/>
                                <w:szCs w:val="32"/>
                                <w:rtl/>
                                <w:lang w:bidi="ar-EG"/>
                              </w:rPr>
                              <w:t>يو</w:t>
                            </w:r>
                            <w:r w:rsidRPr="003B5857">
                              <w:rPr>
                                <w:rFonts w:ascii="Almarai Bold" w:hAnsi="Almarai Bold" w:cs="Almarai Bold"/>
                                <w:b/>
                                <w:bCs/>
                                <w:color w:val="FFFFFF"/>
                                <w:kern w:val="24"/>
                                <w:sz w:val="32"/>
                                <w:szCs w:val="32"/>
                                <w:rtl/>
                                <w:lang w:bidi="ar-EG"/>
                              </w:rPr>
                              <w:t xml:space="preserve"> </w:t>
                            </w:r>
                            <w:r>
                              <w:rPr>
                                <w:rFonts w:ascii="Almarai Bold" w:hAnsi="Almarai Bold" w:cs="Almarai Bold"/>
                                <w:b/>
                                <w:bCs/>
                                <w:color w:val="FFFFFF"/>
                                <w:kern w:val="24"/>
                                <w:sz w:val="32"/>
                                <w:szCs w:val="32"/>
                                <w:rtl/>
                                <w:lang w:bidi="ar-EG"/>
                              </w:rPr>
                              <w:t>–</w:t>
                            </w:r>
                            <w:r>
                              <w:rPr>
                                <w:rFonts w:ascii="Almarai Bold" w:hAnsi="Almarai Bold" w:cs="Almarai Bold" w:hint="cs"/>
                                <w:b/>
                                <w:bCs/>
                                <w:color w:val="FFFFFF"/>
                                <w:kern w:val="24"/>
                                <w:sz w:val="32"/>
                                <w:szCs w:val="32"/>
                                <w:rtl/>
                                <w:lang w:bidi="ar-EG"/>
                              </w:rPr>
                              <w:t xml:space="preserve"> سبتمبر </w:t>
                            </w:r>
                            <w:r>
                              <w:rPr>
                                <w:rFonts w:ascii="Almarai Bold" w:hAnsi="Almarai Bold" w:cs="Almarai Bold"/>
                                <w:b/>
                                <w:bCs/>
                                <w:color w:val="FFFFFF"/>
                                <w:kern w:val="24"/>
                                <w:sz w:val="32"/>
                                <w:szCs w:val="32"/>
                                <w:rtl/>
                                <w:lang w:bidi="ar-EG"/>
                              </w:rPr>
                              <w:t>202</w:t>
                            </w:r>
                            <w:r>
                              <w:rPr>
                                <w:rFonts w:ascii="Almarai Bold" w:hAnsi="Almarai Bold" w:cs="Almarai Bold" w:hint="cs"/>
                                <w:b/>
                                <w:bCs/>
                                <w:color w:val="FFFFFF"/>
                                <w:kern w:val="24"/>
                                <w:sz w:val="32"/>
                                <w:szCs w:val="32"/>
                                <w:rtl/>
                                <w:lang w:bidi="ar-EG"/>
                              </w:rPr>
                              <w:t>5</w:t>
                            </w:r>
                          </w:p>
                          <w:p w14:paraId="7EEA5B2E" w14:textId="77777777" w:rsidR="003B5857" w:rsidRDefault="003B5857" w:rsidP="003B5857">
                            <w:pPr>
                              <w:pStyle w:val="NormalWeb"/>
                              <w:bidi/>
                              <w:spacing w:before="0" w:beforeAutospacing="0" w:after="0" w:afterAutospacing="0"/>
                              <w:jc w:val="center"/>
                              <w:rPr>
                                <w:rFonts w:ascii="Almarai Bold" w:hAnsi="Almarai Bold" w:cs="Almarai Bold"/>
                                <w:b/>
                                <w:bCs/>
                                <w:color w:val="FFFFFF"/>
                                <w:kern w:val="24"/>
                                <w:sz w:val="32"/>
                                <w:szCs w:val="32"/>
                                <w:lang w:bidi="ar-EG"/>
                              </w:rPr>
                            </w:pPr>
                            <w:r>
                              <w:rPr>
                                <w:rFonts w:ascii="Almarai Bold" w:hAnsi="Almarai Bold" w:cs="Almarai Bold"/>
                                <w:b/>
                                <w:bCs/>
                                <w:color w:val="FFFFFF"/>
                                <w:kern w:val="24"/>
                                <w:sz w:val="32"/>
                                <w:szCs w:val="32"/>
                                <w:rtl/>
                                <w:lang w:bidi="ar-EG"/>
                              </w:rPr>
                              <w:t>من وجهة نظر مجتمع الأعمال</w:t>
                            </w:r>
                          </w:p>
                          <w:p w14:paraId="7FB8F51C" w14:textId="77777777" w:rsidR="003B5857" w:rsidRDefault="003B5857" w:rsidP="003B5857">
                            <w:pPr>
                              <w:pStyle w:val="NormalWeb"/>
                              <w:bidi/>
                              <w:spacing w:before="0" w:beforeAutospacing="0" w:after="0" w:afterAutospacing="0"/>
                              <w:rPr>
                                <w:rFonts w:ascii="Almarai Bold" w:hAnsi="Almarai Bold" w:cs="Almarai Bold"/>
                                <w:b/>
                                <w:bCs/>
                                <w:color w:val="FFFFFF"/>
                                <w:kern w:val="24"/>
                                <w:sz w:val="28"/>
                                <w:szCs w:val="28"/>
                                <w:lang w:bidi="ar-EG"/>
                              </w:rPr>
                            </w:pPr>
                          </w:p>
                          <w:p w14:paraId="75A027AF" w14:textId="77777777" w:rsidR="003B5857" w:rsidRDefault="003B5857" w:rsidP="003B5857">
                            <w:pPr>
                              <w:pStyle w:val="NormalWeb"/>
                              <w:bidi/>
                              <w:spacing w:before="0" w:beforeAutospacing="0" w:after="0" w:afterAutospacing="0"/>
                              <w:ind w:left="43"/>
                              <w:jc w:val="center"/>
                              <w:rPr>
                                <w:rFonts w:ascii="Almarai Bold" w:hAnsi="Almarai Bold" w:cs="Almarai Bold"/>
                                <w:b/>
                                <w:bCs/>
                                <w:color w:val="0F5C67"/>
                                <w:kern w:val="24"/>
                                <w:sz w:val="32"/>
                                <w:szCs w:val="32"/>
                                <w:lang w:bidi="ar-EG"/>
                              </w:rPr>
                            </w:pPr>
                            <w:r>
                              <w:rPr>
                                <w:rFonts w:ascii="Almarai Bold" w:hAnsi="Almarai Bold" w:cs="Almarai Bold" w:hint="cs"/>
                                <w:b/>
                                <w:bCs/>
                                <w:color w:val="0F5C67"/>
                                <w:kern w:val="24"/>
                                <w:sz w:val="32"/>
                                <w:szCs w:val="32"/>
                                <w:rtl/>
                                <w:lang w:bidi="ar-EG"/>
                              </w:rPr>
                              <w:t>برعاية</w:t>
                            </w:r>
                          </w:p>
                        </w:txbxContent>
                      </wps:txbx>
                      <wps:bodyPr wrap="square" rtlCol="0">
                        <a:noAutofit/>
                      </wps:bodyPr>
                    </wps:wsp>
                  </a:graphicData>
                </a:graphic>
              </wp:anchor>
            </w:drawing>
          </mc:Choice>
          <mc:Fallback>
            <w:pict>
              <v:shape w14:anchorId="2760A8B8" id="TextBox 148" o:spid="_x0000_s1141" type="#_x0000_t202" style="position:absolute;left:0;text-align:left;margin-left:-5.6pt;margin-top:12.6pt;width:520.85pt;height:93.85pt;z-index:-251303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" filled="f" stroked="f">
                <v:textbox>
                  <w:txbxContent>
                    <w:p w14:paraId="2D04D552" w14:textId="3CAA32A3" w:rsidR="003B5857" w:rsidRDefault="003B5857" w:rsidP="003B5857">
                      <w:pPr>
                        <w:pStyle w:val="NormalWeb"/>
                        <w:bidi/>
                        <w:spacing w:before="0" w:beforeAutospacing="0" w:after="0" w:afterAutospacing="0"/>
                        <w:jc w:val="center"/>
                        <w:rPr>
                          <w:rFonts w:ascii="Almarai Bold" w:hAnsi="Almarai Bold" w:cs="Almarai Bold"/>
                          <w:sz w:val="20"/>
                          <w:szCs w:val="20"/>
                        </w:rPr>
                      </w:pPr>
                      <w:r>
                        <w:rPr>
                          <w:rFonts w:ascii="Almarai Bold" w:hAnsi="Almarai Bold" w:cs="Almarai Bold"/>
                          <w:b/>
                          <w:bCs/>
                          <w:color w:val="FFFFFF"/>
                          <w:kern w:val="24"/>
                          <w:sz w:val="32"/>
                          <w:szCs w:val="32"/>
                          <w:rtl/>
                          <w:lang w:bidi="ar-EG"/>
                        </w:rPr>
                        <w:t>تقييم الأداء للفترة</w:t>
                      </w:r>
                      <w:r>
                        <w:rPr>
                          <w:rFonts w:ascii="Almarai Bold" w:hAnsi="Almarai Bold" w:cs="Almarai Bold" w:hint="cs"/>
                          <w:b/>
                          <w:bCs/>
                          <w:color w:val="FFFFFF"/>
                          <w:kern w:val="24"/>
                          <w:sz w:val="32"/>
                          <w:szCs w:val="32"/>
                          <w:rtl/>
                          <w:lang w:bidi="ar-EG"/>
                        </w:rPr>
                        <w:t xml:space="preserve"> أبريل </w:t>
                      </w:r>
                      <w:r>
                        <w:rPr>
                          <w:rFonts w:ascii="Almarai Bold" w:hAnsi="Almarai Bold" w:cs="Almarai Bold"/>
                          <w:b/>
                          <w:bCs/>
                          <w:color w:val="FFFFFF"/>
                          <w:kern w:val="24"/>
                          <w:sz w:val="32"/>
                          <w:szCs w:val="32"/>
                          <w:rtl/>
                          <w:lang w:bidi="ar-EG"/>
                        </w:rPr>
                        <w:t>–</w:t>
                      </w:r>
                      <w:r>
                        <w:rPr>
                          <w:rFonts w:ascii="Almarai Bold" w:hAnsi="Almarai Bold" w:cs="Almarai Bold" w:hint="cs"/>
                          <w:b/>
                          <w:bCs/>
                          <w:color w:val="FFFFFF"/>
                          <w:kern w:val="24"/>
                          <w:sz w:val="32"/>
                          <w:szCs w:val="32"/>
                          <w:rtl/>
                          <w:lang w:bidi="ar-EG"/>
                        </w:rPr>
                        <w:t xml:space="preserve"> يونيو </w:t>
                      </w:r>
                      <w:r>
                        <w:rPr>
                          <w:rFonts w:ascii="Almarai Bold" w:hAnsi="Almarai Bold" w:cs="Almarai Bold"/>
                          <w:b/>
                          <w:bCs/>
                          <w:color w:val="FFFFFF"/>
                          <w:kern w:val="24"/>
                          <w:sz w:val="32"/>
                          <w:szCs w:val="32"/>
                          <w:rtl/>
                          <w:lang w:bidi="ar-EG"/>
                        </w:rPr>
                        <w:t>202</w:t>
                      </w:r>
                      <w:r>
                        <w:rPr>
                          <w:rFonts w:ascii="Almarai Bold" w:hAnsi="Almarai Bold" w:cs="Almarai Bold" w:hint="cs"/>
                          <w:b/>
                          <w:bCs/>
                          <w:color w:val="FFFFFF"/>
                          <w:kern w:val="24"/>
                          <w:sz w:val="32"/>
                          <w:szCs w:val="32"/>
                          <w:rtl/>
                          <w:lang w:bidi="ar-EG"/>
                        </w:rPr>
                        <w:t>5</w:t>
                      </w:r>
                    </w:p>
                    <w:p w14:paraId="2D7865E9" w14:textId="3F511AAC" w:rsidR="003B5857" w:rsidRDefault="003B5857" w:rsidP="003B5857">
                      <w:pPr>
                        <w:pStyle w:val="NormalWeb"/>
                        <w:bidi/>
                        <w:spacing w:before="0" w:beforeAutospacing="0" w:after="0" w:afterAutospacing="0"/>
                        <w:jc w:val="center"/>
                        <w:rPr>
                          <w:rFonts w:ascii="Almarai Bold" w:hAnsi="Almarai Bold" w:cs="Almarai Bold"/>
                          <w:sz w:val="20"/>
                          <w:szCs w:val="20"/>
                          <w:rtl/>
                        </w:rPr>
                      </w:pPr>
                      <w:r>
                        <w:rPr>
                          <w:rFonts w:ascii="Almarai Bold" w:hAnsi="Almarai Bold" w:cs="Almarai Bold"/>
                          <w:b/>
                          <w:bCs/>
                          <w:color w:val="FFFFFF"/>
                          <w:kern w:val="24"/>
                          <w:sz w:val="32"/>
                          <w:szCs w:val="32"/>
                          <w:rtl/>
                          <w:lang w:bidi="ar-EG"/>
                        </w:rPr>
                        <w:t xml:space="preserve">والتوقعات للفترة </w:t>
                      </w:r>
                      <w:r w:rsidRPr="003B5857">
                        <w:rPr>
                          <w:rFonts w:ascii="Almarai Bold" w:hAnsi="Almarai Bold" w:cs="Almarai Bold" w:hint="cs"/>
                          <w:b/>
                          <w:bCs/>
                          <w:color w:val="FFFFFF"/>
                          <w:kern w:val="24"/>
                          <w:sz w:val="32"/>
                          <w:szCs w:val="32"/>
                          <w:rtl/>
                          <w:lang w:bidi="ar-EG"/>
                        </w:rPr>
                        <w:t>يو</w:t>
                      </w:r>
                      <w:r>
                        <w:rPr>
                          <w:rFonts w:ascii="Almarai Bold" w:hAnsi="Almarai Bold" w:cs="Almarai Bold" w:hint="cs"/>
                          <w:b/>
                          <w:bCs/>
                          <w:color w:val="FFFFFF"/>
                          <w:kern w:val="24"/>
                          <w:sz w:val="32"/>
                          <w:szCs w:val="32"/>
                          <w:rtl/>
                          <w:lang w:bidi="ar-EG"/>
                        </w:rPr>
                        <w:t>ل</w:t>
                      </w:r>
                      <w:r w:rsidRPr="003B5857">
                        <w:rPr>
                          <w:rFonts w:ascii="Almarai Bold" w:hAnsi="Almarai Bold" w:cs="Almarai Bold" w:hint="cs"/>
                          <w:b/>
                          <w:bCs/>
                          <w:color w:val="FFFFFF"/>
                          <w:kern w:val="24"/>
                          <w:sz w:val="32"/>
                          <w:szCs w:val="32"/>
                          <w:rtl/>
                          <w:lang w:bidi="ar-EG"/>
                        </w:rPr>
                        <w:t>يو</w:t>
                      </w:r>
                      <w:r w:rsidRPr="003B5857">
                        <w:rPr>
                          <w:rFonts w:ascii="Almarai Bold" w:hAnsi="Almarai Bold" w:cs="Almarai Bold"/>
                          <w:b/>
                          <w:bCs/>
                          <w:color w:val="FFFFFF"/>
                          <w:kern w:val="24"/>
                          <w:sz w:val="32"/>
                          <w:szCs w:val="32"/>
                          <w:rtl/>
                          <w:lang w:bidi="ar-EG"/>
                        </w:rPr>
                        <w:t xml:space="preserve"> </w:t>
                      </w:r>
                      <w:r>
                        <w:rPr>
                          <w:rFonts w:ascii="Almarai Bold" w:hAnsi="Almarai Bold" w:cs="Almarai Bold"/>
                          <w:b/>
                          <w:bCs/>
                          <w:color w:val="FFFFFF"/>
                          <w:kern w:val="24"/>
                          <w:sz w:val="32"/>
                          <w:szCs w:val="32"/>
                          <w:rtl/>
                          <w:lang w:bidi="ar-EG"/>
                        </w:rPr>
                        <w:t>–</w:t>
                      </w:r>
                      <w:r>
                        <w:rPr>
                          <w:rFonts w:ascii="Almarai Bold" w:hAnsi="Almarai Bold" w:cs="Almarai Bold" w:hint="cs"/>
                          <w:b/>
                          <w:bCs/>
                          <w:color w:val="FFFFFF"/>
                          <w:kern w:val="24"/>
                          <w:sz w:val="32"/>
                          <w:szCs w:val="32"/>
                          <w:rtl/>
                          <w:lang w:bidi="ar-EG"/>
                        </w:rPr>
                        <w:t xml:space="preserve"> سبتمبر </w:t>
                      </w:r>
                      <w:r>
                        <w:rPr>
                          <w:rFonts w:ascii="Almarai Bold" w:hAnsi="Almarai Bold" w:cs="Almarai Bold"/>
                          <w:b/>
                          <w:bCs/>
                          <w:color w:val="FFFFFF"/>
                          <w:kern w:val="24"/>
                          <w:sz w:val="32"/>
                          <w:szCs w:val="32"/>
                          <w:rtl/>
                          <w:lang w:bidi="ar-EG"/>
                        </w:rPr>
                        <w:t>202</w:t>
                      </w:r>
                      <w:r>
                        <w:rPr>
                          <w:rFonts w:ascii="Almarai Bold" w:hAnsi="Almarai Bold" w:cs="Almarai Bold" w:hint="cs"/>
                          <w:b/>
                          <w:bCs/>
                          <w:color w:val="FFFFFF"/>
                          <w:kern w:val="24"/>
                          <w:sz w:val="32"/>
                          <w:szCs w:val="32"/>
                          <w:rtl/>
                          <w:lang w:bidi="ar-EG"/>
                        </w:rPr>
                        <w:t>5</w:t>
                      </w:r>
                    </w:p>
                    <w:p w14:paraId="7EEA5B2E" w14:textId="77777777" w:rsidR="003B5857" w:rsidRDefault="003B5857" w:rsidP="003B5857">
                      <w:pPr>
                        <w:pStyle w:val="NormalWeb"/>
                        <w:bidi/>
                        <w:spacing w:before="0" w:beforeAutospacing="0" w:after="0" w:afterAutospacing="0"/>
                        <w:jc w:val="center"/>
                        <w:rPr>
                          <w:rFonts w:ascii="Almarai Bold" w:hAnsi="Almarai Bold" w:cs="Almarai Bold"/>
                          <w:b/>
                          <w:bCs/>
                          <w:color w:val="FFFFFF"/>
                          <w:kern w:val="24"/>
                          <w:sz w:val="32"/>
                          <w:szCs w:val="32"/>
                          <w:lang w:bidi="ar-EG"/>
                        </w:rPr>
                      </w:pPr>
                      <w:r>
                        <w:rPr>
                          <w:rFonts w:ascii="Almarai Bold" w:hAnsi="Almarai Bold" w:cs="Almarai Bold"/>
                          <w:b/>
                          <w:bCs/>
                          <w:color w:val="FFFFFF"/>
                          <w:kern w:val="24"/>
                          <w:sz w:val="32"/>
                          <w:szCs w:val="32"/>
                          <w:rtl/>
                          <w:lang w:bidi="ar-EG"/>
                        </w:rPr>
                        <w:t>من وجهة نظر مجتمع الأعمال</w:t>
                      </w:r>
                    </w:p>
                    <w:p w14:paraId="7FB8F51C" w14:textId="77777777" w:rsidR="003B5857" w:rsidRDefault="003B5857" w:rsidP="003B5857">
                      <w:pPr>
                        <w:pStyle w:val="NormalWeb"/>
                        <w:bidi/>
                        <w:spacing w:before="0" w:beforeAutospacing="0" w:after="0" w:afterAutospacing="0"/>
                        <w:rPr>
                          <w:rFonts w:ascii="Almarai Bold" w:hAnsi="Almarai Bold" w:cs="Almarai Bold"/>
                          <w:b/>
                          <w:bCs/>
                          <w:color w:val="FFFFFF"/>
                          <w:kern w:val="24"/>
                          <w:sz w:val="28"/>
                          <w:szCs w:val="28"/>
                          <w:lang w:bidi="ar-EG"/>
                        </w:rPr>
                      </w:pPr>
                    </w:p>
                    <w:p w14:paraId="75A027AF" w14:textId="77777777" w:rsidR="003B5857" w:rsidRDefault="003B5857" w:rsidP="003B5857">
                      <w:pPr>
                        <w:pStyle w:val="NormalWeb"/>
                        <w:bidi/>
                        <w:spacing w:before="0" w:beforeAutospacing="0" w:after="0" w:afterAutospacing="0"/>
                        <w:ind w:left="43"/>
                        <w:jc w:val="center"/>
                        <w:rPr>
                          <w:rFonts w:ascii="Almarai Bold" w:hAnsi="Almarai Bold" w:cs="Almarai Bold"/>
                          <w:b/>
                          <w:bCs/>
                          <w:color w:val="0F5C67"/>
                          <w:kern w:val="24"/>
                          <w:sz w:val="32"/>
                          <w:szCs w:val="32"/>
                          <w:lang w:bidi="ar-EG"/>
                        </w:rPr>
                      </w:pPr>
                      <w:r>
                        <w:rPr>
                          <w:rFonts w:ascii="Almarai Bold" w:hAnsi="Almarai Bold" w:cs="Almarai Bold" w:hint="cs"/>
                          <w:b/>
                          <w:bCs/>
                          <w:color w:val="0F5C67"/>
                          <w:kern w:val="24"/>
                          <w:sz w:val="32"/>
                          <w:szCs w:val="32"/>
                          <w:rtl/>
                          <w:lang w:bidi="ar-EG"/>
                        </w:rPr>
                        <w:t>برعاية</w:t>
                      </w:r>
                    </w:p>
                  </w:txbxContent>
                </v:textbox>
                <w10:wrap anchorx="margin"/>
              </v:shape>
            </w:pict>
          </mc:Fallback>
        </mc:AlternateContent>
      </w:r>
    </w:p>
    <w:p w14:paraId="17E350A6" w14:textId="77777777" w:rsidR="003B5857" w:rsidRDefault="003B5857" w:rsidP="003B5857">
      <w:pPr>
        <w:bidi/>
        <w:jc w:val="both"/>
        <w:rPr>
          <w:rFonts w:ascii="Sinkin Sans 400 Regular" w:eastAsia="Sinkin Sans 400 Regular" w:hAnsi="Sinkin Sans 400 Regular" w:cs="Almarai"/>
          <w:sz w:val="24"/>
          <w:szCs w:val="24"/>
          <w:rtl/>
          <w:lang w:bidi="ar-EG"/>
        </w:rPr>
      </w:pPr>
    </w:p>
    <w:p w14:paraId="0699B1DF" w14:textId="77777777" w:rsidR="003B5857" w:rsidRDefault="003B5857" w:rsidP="003B5857">
      <w:pPr>
        <w:spacing w:before="120" w:after="120" w:line="312" w:lineRule="auto"/>
        <w:ind w:left="691"/>
        <w:jc w:val="both"/>
        <w:rPr>
          <w:rFonts w:ascii="Almarai" w:hAnsi="Almarai" w:cs="Almarai"/>
          <w:sz w:val="20"/>
          <w:szCs w:val="20"/>
          <w:rtl/>
          <w:lang w:bidi="ar-EG"/>
        </w:rPr>
      </w:pPr>
    </w:p>
    <w:p w14:paraId="51496904" w14:textId="77777777" w:rsidR="003B5857" w:rsidRDefault="003B5857" w:rsidP="003B5857">
      <w:pPr>
        <w:bidi/>
        <w:spacing w:before="120"/>
        <w:ind w:left="697"/>
        <w:jc w:val="both"/>
        <w:rPr>
          <w:lang w:bidi="ar-EG"/>
        </w:rPr>
      </w:pPr>
      <w:r>
        <w:rPr>
          <w:rFonts w:ascii="Sinkin Sans 400 Regular" w:eastAsia="Sinkin Sans 400 Regular" w:hAnsi="Sinkin Sans 400 Regular" w:cs="Almarai"/>
          <w:noProof/>
          <w:sz w:val="24"/>
          <w:szCs w:val="24"/>
          <w:rtl/>
        </w:rPr>
        <mc:AlternateContent>
          <mc:Choice Requires="wps">
            <w:drawing>
              <wp:anchor distT="0" distB="0" distL="114300" distR="114300" simplePos="0" relativeHeight="252013568" behindDoc="1" locked="0" layoutInCell="1" allowOverlap="1" wp14:anchorId="15A24814" wp14:editId="0DB3F246">
                <wp:simplePos x="0" y="0"/>
                <wp:positionH relativeFrom="leftMargin">
                  <wp:align>right</wp:align>
                </wp:positionH>
                <wp:positionV relativeFrom="paragraph">
                  <wp:posOffset>1613535</wp:posOffset>
                </wp:positionV>
                <wp:extent cx="460375" cy="765175"/>
                <wp:effectExtent l="0" t="0" r="0" b="0"/>
                <wp:wrapNone/>
                <wp:docPr id="554" name="Rectangle 554"/>
                <wp:cNvGraphicFramePr/>
                <a:graphic xmlns:a="http://schemas.openxmlformats.org/drawingml/2006/main">
                  <a:graphicData uri="http://schemas.microsoft.com/office/word/2010/wordprocessingShape">
                    <wps:wsp>
                      <wps:cNvSpPr/>
                      <wps:spPr>
                        <a:xfrm>
                          <a:off x="0" y="0"/>
                          <a:ext cx="460104" cy="765098"/>
                        </a:xfrm>
                        <a:prstGeom prst="rect">
                          <a:avLst/>
                        </a:prstGeom>
                        <a:solidFill>
                          <a:srgbClr val="F3F3F3"/>
                        </a:solidFill>
                        <a:ln w="12700" cap="flat" cmpd="sng" algn="ctr">
                          <a:noFill/>
                          <a:prstDash val="solid"/>
                          <a:miter lim="800000"/>
                        </a:ln>
                        <a:effectLst/>
                      </wps:spPr>
                      <wps:txbx>
                        <w:txbxContent>
                          <w:p w14:paraId="1C1F4FCD" w14:textId="77777777" w:rsidR="003B5857" w:rsidRDefault="003B5857" w:rsidP="003B5857">
                            <w:pPr>
                              <w:jc w:val="center"/>
                            </w:pPr>
                          </w:p>
                        </w:txbxContent>
                      </wps:txbx>
                      <wps:bodyPr rtlCol="0" anchor="ctr"/>
                    </wps:wsp>
                  </a:graphicData>
                </a:graphic>
              </wp:anchor>
            </w:drawing>
          </mc:Choice>
          <mc:Fallback>
            <w:pict>
              <v:rect w14:anchorId="15A24814" id="Rectangle 554" o:spid="_x0000_s1142" style="position:absolute;left:0;text-align:left;margin-left:-14.95pt;margin-top:127.05pt;width:36.25pt;height:60.25pt;z-index:-251302912;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" fillcolor="#f3f3f3" stroked="f" strokeweight="1pt">
                <v:textbox>
                  <w:txbxContent>
                    <w:p w14:paraId="1C1F4FCD" w14:textId="77777777" w:rsidR="003B5857" w:rsidRDefault="003B5857" w:rsidP="003B5857">
                      <w:pPr>
                        <w:jc w:val="center"/>
                      </w:pPr>
                    </w:p>
                  </w:txbxContent>
                </v:textbox>
                <w10:wrap anchorx="margin"/>
              </v:rect>
            </w:pict>
          </mc:Fallback>
        </mc:AlternateContent>
      </w:r>
    </w:p>
    <w:p w14:paraId="084E905A" w14:textId="77777777" w:rsidR="003B5857" w:rsidRDefault="003B5857" w:rsidP="003B5857">
      <w:pPr>
        <w:bidi/>
        <w:spacing w:after="0" w:line="276" w:lineRule="auto"/>
        <w:ind w:left="386"/>
        <w:rPr>
          <w:lang w:bidi="ar-EG"/>
        </w:rPr>
      </w:pPr>
      <w:r>
        <w:rPr>
          <w:rFonts w:ascii="Sinkin Sans 400 Regular" w:eastAsia="Sinkin Sans 400 Regular" w:hAnsi="Sinkin Sans 400 Regular" w:cs="Almarai"/>
          <w:noProof/>
          <w:sz w:val="24"/>
          <w:szCs w:val="24"/>
        </w:rPr>
        <w:drawing>
          <wp:anchor distT="0" distB="0" distL="114300" distR="114300" simplePos="0" relativeHeight="252014592" behindDoc="0" locked="0" layoutInCell="1" allowOverlap="1" wp14:anchorId="4B621416" wp14:editId="0CA973BA">
            <wp:simplePos x="0" y="0"/>
            <wp:positionH relativeFrom="margin">
              <wp:posOffset>2531745</wp:posOffset>
            </wp:positionH>
            <wp:positionV relativeFrom="paragraph">
              <wp:posOffset>530633</wp:posOffset>
            </wp:positionV>
            <wp:extent cx="1409700" cy="55689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a:xfrm>
                      <a:off x="0" y="0"/>
                      <a:ext cx="1409700" cy="556895"/>
                    </a:xfrm>
                    <a:prstGeom prst="rect">
                      <a:avLst/>
                    </a:prstGeom>
                    <a:noFill/>
                    <a:ln>
                      <a:noFill/>
                    </a:ln>
                  </pic:spPr>
                </pic:pic>
              </a:graphicData>
            </a:graphic>
          </wp:anchor>
        </w:drawing>
      </w:r>
    </w:p>
    <w:p w14:paraId="38C847E1" w14:textId="07AE3A30" w:rsidR="00C95244" w:rsidRDefault="00601A50" w:rsidP="009764BB">
      <w:pPr>
        <w:bidi/>
        <w:spacing w:line="360" w:lineRule="auto"/>
        <w:ind w:left="1823"/>
        <w:jc w:val="mediumKashida"/>
        <w:rPr>
          <w:lang w:bidi="ar-EG"/>
        </w:rPr>
      </w:pPr>
      <w:r>
        <w:rPr>
          <w:noProof/>
          <w:lang w:bidi="ar-EG"/>
        </w:rPr>
        <mc:AlternateContent>
          <mc:Choice Requires="wps">
            <w:drawing>
              <wp:anchor distT="0" distB="0" distL="114300" distR="114300" simplePos="0" relativeHeight="252021760" behindDoc="0" locked="0" layoutInCell="1" allowOverlap="1" wp14:anchorId="41FAFDE2" wp14:editId="7231FBB7">
                <wp:simplePos x="0" y="0"/>
                <wp:positionH relativeFrom="column">
                  <wp:posOffset>-643255</wp:posOffset>
                </wp:positionH>
                <wp:positionV relativeFrom="paragraph">
                  <wp:posOffset>690245</wp:posOffset>
                </wp:positionV>
                <wp:extent cx="673100" cy="495300"/>
                <wp:effectExtent l="0" t="0" r="0" b="0"/>
                <wp:wrapNone/>
                <wp:docPr id="137763259" name="Rectangle 278"/>
                <wp:cNvGraphicFramePr/>
                <a:graphic xmlns:a="http://schemas.openxmlformats.org/drawingml/2006/main">
                  <a:graphicData uri="http://schemas.microsoft.com/office/word/2010/wordprocessingShape">
                    <wps:wsp>
                      <wps:cNvSpPr/>
                      <wps:spPr>
                        <a:xfrm>
                          <a:off x="0" y="0"/>
                          <a:ext cx="673100" cy="49530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3FD1E" id="Rectangle 278" o:spid="_x0000_s1026" style="position:absolute;margin-left:-50.65pt;margin-top:54.35pt;width:53pt;height:39pt;z-index:25202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" fillcolor="#f2f2f2 [3052]" stroked="f" strokeweight="1pt"/>
            </w:pict>
          </mc:Fallback>
        </mc:AlternateContent>
      </w:r>
    </w:p>
    <w:sectPr w:rsidR="00C95244">
      <w:headerReference w:type="default" r:id="rId164"/>
      <w:footerReference w:type="default" r:id="rId165"/>
      <w:pgSz w:w="11906" w:h="16838"/>
      <w:pgMar w:top="993" w:right="720" w:bottom="1276" w:left="993"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p" w:date="2025-09-04T07:29:00Z" w:initials="h">
    <w:p w14:paraId="449DD274" w14:textId="37A66425" w:rsidR="00ED6B8E" w:rsidRDefault="00ED6B8E">
      <w:pPr>
        <w:pStyle w:val="CommentText"/>
      </w:pPr>
      <w:r>
        <w:rPr>
          <w:rStyle w:val="CommentReference"/>
        </w:rPr>
        <w:annotationRef/>
      </w:r>
      <w:r>
        <w:rPr>
          <w:rFonts w:hint="cs"/>
          <w:rtl/>
        </w:rPr>
        <w:t>اضبط الأسماء في صفحة واحدة يا وليد من فضلك</w:t>
      </w:r>
    </w:p>
  </w:comment>
  <w:comment w:id="4" w:author="hp" w:date="2025-09-04T07:51:00Z" w:initials="h">
    <w:p w14:paraId="7D713B5D" w14:textId="494E9F5E" w:rsidR="00857AA2" w:rsidRDefault="00857AA2">
      <w:pPr>
        <w:pStyle w:val="CommentText"/>
      </w:pPr>
      <w:r>
        <w:rPr>
          <w:rStyle w:val="CommentReference"/>
        </w:rPr>
        <w:annotationRef/>
      </w:r>
      <w:r>
        <w:rPr>
          <w:rFonts w:hint="cs"/>
          <w:rtl/>
        </w:rPr>
        <w:t xml:space="preserve">اعدل السنة لو سمحت 2024/2025 بحيث 2024 تبقى الأول </w:t>
      </w:r>
    </w:p>
  </w:comment>
  <w:comment w:id="5" w:author="hp" w:date="2025-09-06T10:00:00Z" w:initials="h">
    <w:p w14:paraId="308B0C50" w14:textId="39A8D55B" w:rsidR="009A350C" w:rsidRDefault="009A350C">
      <w:pPr>
        <w:pStyle w:val="CommentText"/>
      </w:pPr>
      <w:r>
        <w:rPr>
          <w:rStyle w:val="CommentReference"/>
        </w:rPr>
        <w:annotationRef/>
      </w:r>
      <w:r>
        <w:rPr>
          <w:rFonts w:hint="cs"/>
          <w:rtl/>
        </w:rPr>
        <w:t>وليد من فضلك خلي 2024 /2025 مش العكس</w:t>
      </w:r>
    </w:p>
  </w:comment>
  <w:comment w:id="16" w:author="hp" w:date="2025-09-07T09:27:00Z" w:initials="h">
    <w:p w14:paraId="298A3C5B" w14:textId="35E29752" w:rsidR="009C7AA5" w:rsidRDefault="009C7AA5">
      <w:pPr>
        <w:pStyle w:val="CommentText"/>
      </w:pPr>
      <w:r>
        <w:rPr>
          <w:rStyle w:val="CommentReference"/>
        </w:rPr>
        <w:annotationRef/>
      </w:r>
      <w:r>
        <w:rPr>
          <w:rFonts w:hint="cs"/>
          <w:rtl/>
        </w:rPr>
        <w:t>وليد اضبط الشكل بليز</w:t>
      </w:r>
    </w:p>
  </w:comment>
  <w:comment w:id="26" w:author="hp" w:date="2025-09-07T09:56:00Z" w:initials="h">
    <w:p w14:paraId="6213AE88" w14:textId="5D6729F5" w:rsidR="0015518A" w:rsidRDefault="0015518A">
      <w:pPr>
        <w:pStyle w:val="CommentText"/>
      </w:pPr>
      <w:r>
        <w:rPr>
          <w:rStyle w:val="CommentReference"/>
        </w:rPr>
        <w:annotationRef/>
      </w:r>
      <w:r>
        <w:rPr>
          <w:rFonts w:hint="cs"/>
          <w:rtl/>
        </w:rPr>
        <w:t>اضبط الشكل من فضلك يا وليد</w:t>
      </w:r>
    </w:p>
  </w:comment>
  <w:comment w:id="27" w:author="hp" w:date="2025-06-19T09:50:00Z" w:initials="h">
    <w:p w14:paraId="68E4292D" w14:textId="0FC3BEB7" w:rsidR="00FF3A2B" w:rsidRDefault="00FF3A2B">
      <w:pPr>
        <w:pStyle w:val="CommentText"/>
      </w:pPr>
      <w:r>
        <w:rPr>
          <w:rStyle w:val="CommentReference"/>
        </w:rPr>
        <w:annotationRef/>
      </w:r>
      <w:r>
        <w:rPr>
          <w:rFonts w:cs="Times New Roman" w:hint="cs"/>
          <w:rtl/>
        </w:rPr>
        <w:t>فين الشكل؟</w:t>
      </w:r>
    </w:p>
  </w:comment>
  <w:comment w:id="41" w:author="hp" w:date="2025-09-07T10:25:00Z" w:initials="h">
    <w:p w14:paraId="4BCE3A75" w14:textId="21129A3D" w:rsidR="00EE7DDB" w:rsidRDefault="00EE7DDB">
      <w:pPr>
        <w:pStyle w:val="CommentText"/>
      </w:pPr>
      <w:r>
        <w:rPr>
          <w:rStyle w:val="CommentReference"/>
        </w:rPr>
        <w:annotationRef/>
      </w:r>
      <w:r>
        <w:rPr>
          <w:rFonts w:hint="cs"/>
          <w:rtl/>
        </w:rPr>
        <w:t>وليد اضبط المسافات من فضلك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9DD274" w15:done="0"/>
  <w15:commentEx w15:paraId="7D713B5D" w15:done="0"/>
  <w15:commentEx w15:paraId="308B0C50" w15:done="0"/>
  <w15:commentEx w15:paraId="298A3C5B" w15:done="0"/>
  <w15:commentEx w15:paraId="6213AE88" w15:done="0"/>
  <w15:commentEx w15:paraId="68E4292D" w15:done="1"/>
  <w15:commentEx w15:paraId="4BCE3A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1EDCC7" w16cex:dateUtc="2025-09-04T04:29:00Z"/>
  <w16cex:commentExtensible w16cex:durableId="6B8C5EB4" w16cex:dateUtc="2025-09-04T04:51:00Z"/>
  <w16cex:commentExtensible w16cex:durableId="3ABC908B" w16cex:dateUtc="2025-09-06T07:00:00Z"/>
  <w16cex:commentExtensible w16cex:durableId="1503F0C9" w16cex:dateUtc="2025-09-07T06:27:00Z"/>
  <w16cex:commentExtensible w16cex:durableId="27BF8A62" w16cex:dateUtc="2025-09-07T06:56:00Z"/>
  <w16cex:commentExtensible w16cex:durableId="374F7720" w16cex:dateUtc="2025-06-19T06:50:00Z"/>
  <w16cex:commentExtensible w16cex:durableId="673D6AB5" w16cex:dateUtc="2025-09-07T0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9DD274" w16cid:durableId="6F1EDCC7"/>
  <w16cid:commentId w16cid:paraId="7D713B5D" w16cid:durableId="6B8C5EB4"/>
  <w16cid:commentId w16cid:paraId="308B0C50" w16cid:durableId="3ABC908B"/>
  <w16cid:commentId w16cid:paraId="298A3C5B" w16cid:durableId="1503F0C9"/>
  <w16cid:commentId w16cid:paraId="6213AE88" w16cid:durableId="27BF8A62"/>
  <w16cid:commentId w16cid:paraId="68E4292D" w16cid:durableId="374F7720"/>
  <w16cid:commentId w16cid:paraId="4BCE3A75" w16cid:durableId="673D6A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F0A46" w14:textId="77777777" w:rsidR="000B2804" w:rsidRDefault="000B2804">
      <w:pPr>
        <w:spacing w:line="240" w:lineRule="auto"/>
      </w:pPr>
      <w:r>
        <w:separator/>
      </w:r>
    </w:p>
  </w:endnote>
  <w:endnote w:type="continuationSeparator" w:id="0">
    <w:p w14:paraId="14F282D7" w14:textId="77777777" w:rsidR="000B2804" w:rsidRDefault="000B28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marai Bold">
    <w:panose1 w:val="00000000000000000000"/>
    <w:charset w:val="00"/>
    <w:family w:val="auto"/>
    <w:pitch w:val="variable"/>
    <w:sig w:usb0="8000202B" w:usb1="9000205A" w:usb2="00000008" w:usb3="00000000" w:csb0="00000041" w:csb1="00000000"/>
  </w:font>
  <w:font w:name="Ebrima">
    <w:panose1 w:val="02000000000000000000"/>
    <w:charset w:val="00"/>
    <w:family w:val="auto"/>
    <w:pitch w:val="variable"/>
    <w:sig w:usb0="A000005F" w:usb1="02000041" w:usb2="00000800" w:usb3="00000000" w:csb0="00000093" w:csb1="00000000"/>
  </w:font>
  <w:font w:name="Almarai">
    <w:panose1 w:val="00000000000000000000"/>
    <w:charset w:val="00"/>
    <w:family w:val="auto"/>
    <w:pitch w:val="variable"/>
    <w:sig w:usb0="8000202B" w:usb1="9000205A"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inkin Sans 400 Regular">
    <w:panose1 w:val="00000000000000000000"/>
    <w:charset w:val="00"/>
    <w:family w:val="modern"/>
    <w:notTrueType/>
    <w:pitch w:val="variable"/>
    <w:sig w:usb0="00000007" w:usb1="00000000" w:usb2="00000000" w:usb3="00000000" w:csb0="00000093" w:csb1="00000000"/>
  </w:font>
  <w:font w:name="Sinkin Sans 800 Black">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F589" w14:textId="3BBC5717" w:rsidR="00FF3A2B" w:rsidRDefault="00000000">
    <w:pPr>
      <w:pStyle w:val="Footer"/>
      <w:tabs>
        <w:tab w:val="clear" w:pos="4320"/>
        <w:tab w:val="clear" w:pos="8640"/>
        <w:tab w:val="center" w:pos="4813"/>
      </w:tabs>
      <w:ind w:left="-567"/>
      <w:rPr>
        <w:rFonts w:asciiTheme="majorHAnsi" w:hAnsiTheme="majorHAnsi"/>
        <w:sz w:val="18"/>
        <w:szCs w:val="18"/>
      </w:rPr>
    </w:pPr>
    <w:sdt>
      <w:sdtPr>
        <w:rPr>
          <w:rFonts w:asciiTheme="majorHAnsi" w:hAnsiTheme="majorHAnsi"/>
          <w:sz w:val="18"/>
          <w:szCs w:val="18"/>
        </w:rPr>
        <w:id w:val="1469699307"/>
      </w:sdtPr>
      <w:sdtContent>
        <w:r w:rsidR="00FF3A2B">
          <w:rPr>
            <w:rFonts w:asciiTheme="majorHAnsi" w:hAnsiTheme="majorHAnsi"/>
            <w:sz w:val="18"/>
            <w:szCs w:val="18"/>
          </w:rPr>
          <w:fldChar w:fldCharType="begin"/>
        </w:r>
        <w:r w:rsidR="00FF3A2B">
          <w:rPr>
            <w:rFonts w:asciiTheme="majorHAnsi" w:hAnsiTheme="majorHAnsi"/>
            <w:sz w:val="18"/>
            <w:szCs w:val="18"/>
          </w:rPr>
          <w:instrText xml:space="preserve"> PAGE   \* MERGEFORMAT </w:instrText>
        </w:r>
        <w:r w:rsidR="00FF3A2B">
          <w:rPr>
            <w:rFonts w:asciiTheme="majorHAnsi" w:hAnsiTheme="majorHAnsi"/>
            <w:sz w:val="18"/>
            <w:szCs w:val="18"/>
          </w:rPr>
          <w:fldChar w:fldCharType="separate"/>
        </w:r>
        <w:r w:rsidR="00B17BF0">
          <w:rPr>
            <w:rFonts w:asciiTheme="majorHAnsi" w:hAnsiTheme="majorHAnsi"/>
            <w:noProof/>
            <w:sz w:val="18"/>
            <w:szCs w:val="18"/>
          </w:rPr>
          <w:t>12</w:t>
        </w:r>
        <w:r w:rsidR="00FF3A2B">
          <w:rPr>
            <w:rFonts w:asciiTheme="majorHAnsi" w:hAnsiTheme="majorHAnsi"/>
            <w:sz w:val="18"/>
            <w:szCs w:val="18"/>
          </w:rPr>
          <w:fldChar w:fldCharType="end"/>
        </w:r>
      </w:sdtContent>
    </w:sdt>
    <w:r w:rsidR="00FF3A2B">
      <w:rPr>
        <w:rFonts w:asciiTheme="majorHAnsi" w:hAnsiTheme="majorHAnsi"/>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5CEA6" w14:textId="77777777" w:rsidR="000B2804" w:rsidRDefault="000B2804" w:rsidP="00E96381">
      <w:pPr>
        <w:bidi/>
        <w:spacing w:after="0"/>
      </w:pPr>
      <w:r>
        <w:separator/>
      </w:r>
    </w:p>
  </w:footnote>
  <w:footnote w:type="continuationSeparator" w:id="0">
    <w:p w14:paraId="62A3E509" w14:textId="77777777" w:rsidR="000B2804" w:rsidRDefault="000B2804">
      <w:pPr>
        <w:spacing w:after="0"/>
      </w:pPr>
      <w:r>
        <w:continuationSeparator/>
      </w:r>
    </w:p>
  </w:footnote>
  <w:footnote w:id="1">
    <w:p w14:paraId="611D8E41" w14:textId="77777777" w:rsidR="002771D0" w:rsidRPr="000A046B" w:rsidRDefault="002771D0" w:rsidP="000A046B">
      <w:pPr>
        <w:pStyle w:val="FootnoteText"/>
        <w:bidi/>
        <w:snapToGrid w:val="0"/>
        <w:spacing w:line="276" w:lineRule="auto"/>
        <w:rPr>
          <w:rFonts w:ascii="Almarai" w:hAnsi="Almarai" w:cs="Almarai"/>
          <w:sz w:val="14"/>
          <w:szCs w:val="14"/>
        </w:rPr>
      </w:pPr>
      <w:r w:rsidRPr="000A046B">
        <w:rPr>
          <w:rStyle w:val="FootnoteReference"/>
          <w:rFonts w:ascii="Almarai" w:hAnsi="Almarai" w:cs="Almarai"/>
          <w:sz w:val="14"/>
          <w:szCs w:val="14"/>
        </w:rPr>
        <w:footnoteRef/>
      </w:r>
      <w:r w:rsidRPr="000A046B">
        <w:rPr>
          <w:rFonts w:ascii="Almarai" w:hAnsi="Almarai" w:cs="Almarai"/>
          <w:sz w:val="14"/>
          <w:szCs w:val="14"/>
        </w:rPr>
        <w:t xml:space="preserve"> IMF, </w:t>
      </w:r>
      <w:r w:rsidRPr="000A046B">
        <w:rPr>
          <w:rFonts w:ascii="Almarai" w:hAnsi="Almarai" w:cs="Almarai"/>
          <w:i/>
          <w:iCs/>
          <w:sz w:val="14"/>
          <w:szCs w:val="14"/>
        </w:rPr>
        <w:t>World economic outlook</w:t>
      </w:r>
      <w:r w:rsidRPr="000A046B">
        <w:rPr>
          <w:rFonts w:ascii="Almarai" w:hAnsi="Almarai" w:cs="Almarai"/>
          <w:sz w:val="14"/>
          <w:szCs w:val="14"/>
        </w:rPr>
        <w:t>, July 2025</w:t>
      </w:r>
    </w:p>
  </w:footnote>
  <w:footnote w:id="2">
    <w:p w14:paraId="45E73A7D" w14:textId="5B9D986D" w:rsidR="002771D0" w:rsidRPr="000A046B" w:rsidRDefault="002771D0" w:rsidP="000A046B">
      <w:pPr>
        <w:pStyle w:val="FootnoteText"/>
        <w:bidi/>
        <w:snapToGrid w:val="0"/>
        <w:spacing w:line="276" w:lineRule="auto"/>
        <w:rPr>
          <w:rFonts w:ascii="Almarai" w:hAnsi="Almarai" w:cs="Almarai"/>
          <w:sz w:val="14"/>
          <w:szCs w:val="14"/>
        </w:rPr>
      </w:pPr>
      <w:r w:rsidRPr="000A046B">
        <w:rPr>
          <w:rStyle w:val="FootnoteReference"/>
          <w:rFonts w:ascii="Almarai" w:hAnsi="Almarai" w:cs="Almarai"/>
          <w:sz w:val="14"/>
          <w:szCs w:val="14"/>
        </w:rPr>
        <w:footnoteRef/>
      </w:r>
      <w:r w:rsidRPr="000A046B">
        <w:rPr>
          <w:rFonts w:ascii="Almarai" w:hAnsi="Almarai" w:cs="Almarai"/>
          <w:sz w:val="14"/>
          <w:szCs w:val="14"/>
        </w:rPr>
        <w:t xml:space="preserve"> World Bank, </w:t>
      </w:r>
      <w:r w:rsidRPr="000A046B">
        <w:rPr>
          <w:rFonts w:ascii="Almarai" w:hAnsi="Almarai" w:cs="Almarai"/>
          <w:i/>
          <w:iCs/>
          <w:sz w:val="14"/>
          <w:szCs w:val="14"/>
        </w:rPr>
        <w:t xml:space="preserve">Global Economic </w:t>
      </w:r>
      <w:r w:rsidR="00516227" w:rsidRPr="000A046B">
        <w:rPr>
          <w:rFonts w:ascii="Almarai" w:hAnsi="Almarai" w:cs="Almarai"/>
          <w:i/>
          <w:iCs/>
          <w:sz w:val="14"/>
          <w:szCs w:val="14"/>
        </w:rPr>
        <w:t>Prospect</w:t>
      </w:r>
      <w:r w:rsidR="00516227" w:rsidRPr="000A046B">
        <w:rPr>
          <w:rFonts w:ascii="Almarai" w:hAnsi="Almarai" w:cs="Almarai"/>
          <w:sz w:val="14"/>
          <w:szCs w:val="14"/>
        </w:rPr>
        <w:t>,</w:t>
      </w:r>
      <w:r w:rsidRPr="000A046B">
        <w:rPr>
          <w:rFonts w:ascii="Almarai" w:hAnsi="Almarai" w:cs="Almarai"/>
          <w:sz w:val="14"/>
          <w:szCs w:val="14"/>
        </w:rPr>
        <w:t xml:space="preserve"> June 2025</w:t>
      </w:r>
    </w:p>
  </w:footnote>
  <w:footnote w:id="3">
    <w:p w14:paraId="52BBB64F" w14:textId="117803D3" w:rsidR="002771D0" w:rsidRPr="000A046B" w:rsidRDefault="002771D0" w:rsidP="000A046B">
      <w:pPr>
        <w:pStyle w:val="FootnoteText"/>
        <w:bidi/>
        <w:snapToGrid w:val="0"/>
        <w:spacing w:line="276" w:lineRule="auto"/>
        <w:rPr>
          <w:rFonts w:ascii="Almarai" w:hAnsi="Almarai" w:cs="Almarai"/>
          <w:sz w:val="14"/>
          <w:szCs w:val="14"/>
        </w:rPr>
      </w:pPr>
      <w:r w:rsidRPr="000A046B">
        <w:rPr>
          <w:rStyle w:val="FootnoteReference"/>
          <w:rFonts w:ascii="Almarai" w:hAnsi="Almarai" w:cs="Almarai"/>
          <w:sz w:val="14"/>
          <w:szCs w:val="14"/>
        </w:rPr>
        <w:footnoteRef/>
      </w:r>
      <w:r w:rsidRPr="000A046B">
        <w:rPr>
          <w:rFonts w:ascii="Almarai" w:hAnsi="Almarai" w:cs="Almarai"/>
          <w:sz w:val="14"/>
          <w:szCs w:val="14"/>
        </w:rPr>
        <w:t xml:space="preserve"> </w:t>
      </w:r>
      <w:r w:rsidR="00516227" w:rsidRPr="000A046B">
        <w:rPr>
          <w:rFonts w:ascii="Almarai" w:hAnsi="Almarai" w:cs="Almarai"/>
          <w:sz w:val="14"/>
          <w:szCs w:val="14"/>
          <w:rtl/>
        </w:rPr>
        <w:t>نفس المرجع.</w:t>
      </w:r>
    </w:p>
  </w:footnote>
  <w:footnote w:id="4">
    <w:p w14:paraId="064DD9EE" w14:textId="77777777" w:rsidR="002771D0" w:rsidRPr="000A046B" w:rsidRDefault="002771D0" w:rsidP="000A046B">
      <w:pPr>
        <w:pStyle w:val="FootnoteText"/>
        <w:bidi/>
        <w:snapToGrid w:val="0"/>
        <w:spacing w:line="276" w:lineRule="auto"/>
        <w:rPr>
          <w:rFonts w:ascii="Almarai" w:hAnsi="Almarai" w:cs="Almarai"/>
          <w:sz w:val="14"/>
          <w:szCs w:val="14"/>
        </w:rPr>
      </w:pPr>
      <w:r w:rsidRPr="000A046B">
        <w:rPr>
          <w:rStyle w:val="FootnoteReference"/>
          <w:rFonts w:ascii="Almarai" w:hAnsi="Almarai" w:cs="Almarai"/>
          <w:sz w:val="14"/>
          <w:szCs w:val="14"/>
        </w:rPr>
        <w:footnoteRef/>
      </w:r>
      <w:r w:rsidRPr="000A046B">
        <w:rPr>
          <w:rFonts w:ascii="Almarai" w:hAnsi="Almarai" w:cs="Almarai"/>
          <w:sz w:val="14"/>
          <w:szCs w:val="14"/>
        </w:rPr>
        <w:t xml:space="preserve"> IMF, </w:t>
      </w:r>
      <w:r w:rsidRPr="000A046B">
        <w:rPr>
          <w:rFonts w:ascii="Almarai" w:hAnsi="Almarai" w:cs="Almarai"/>
          <w:i/>
          <w:iCs/>
          <w:sz w:val="14"/>
          <w:szCs w:val="14"/>
        </w:rPr>
        <w:t>World economic outlook</w:t>
      </w:r>
      <w:r w:rsidRPr="000A046B">
        <w:rPr>
          <w:rFonts w:ascii="Almarai" w:hAnsi="Almarai" w:cs="Almarai"/>
          <w:sz w:val="14"/>
          <w:szCs w:val="14"/>
        </w:rPr>
        <w:t>, July 2025</w:t>
      </w:r>
    </w:p>
  </w:footnote>
  <w:footnote w:id="5">
    <w:p w14:paraId="73AE4225" w14:textId="6488681E" w:rsidR="002771D0" w:rsidRPr="000A046B" w:rsidRDefault="002771D0" w:rsidP="000A046B">
      <w:pPr>
        <w:pStyle w:val="FootnoteText"/>
        <w:bidi/>
        <w:snapToGrid w:val="0"/>
        <w:spacing w:line="276" w:lineRule="auto"/>
        <w:rPr>
          <w:rFonts w:ascii="Almarai" w:hAnsi="Almarai" w:cs="Almarai"/>
          <w:sz w:val="14"/>
          <w:szCs w:val="14"/>
          <w:rtl/>
          <w:lang w:bidi="ar-EG"/>
        </w:rPr>
      </w:pPr>
      <w:r w:rsidRPr="000A046B">
        <w:rPr>
          <w:rStyle w:val="FootnoteReference"/>
          <w:rFonts w:ascii="Almarai" w:hAnsi="Almarai" w:cs="Almarai"/>
          <w:sz w:val="14"/>
          <w:szCs w:val="14"/>
        </w:rPr>
        <w:footnoteRef/>
      </w:r>
      <w:r w:rsidRPr="000A046B">
        <w:rPr>
          <w:rFonts w:ascii="Almarai" w:hAnsi="Almarai" w:cs="Almarai"/>
          <w:sz w:val="14"/>
          <w:szCs w:val="14"/>
        </w:rPr>
        <w:t xml:space="preserve"> </w:t>
      </w:r>
      <w:r w:rsidR="00516227" w:rsidRPr="000A046B">
        <w:rPr>
          <w:rFonts w:ascii="Almarai" w:hAnsi="Almarai" w:cs="Almarai"/>
          <w:sz w:val="14"/>
          <w:szCs w:val="14"/>
          <w:rtl/>
          <w:lang w:bidi="ar-EG"/>
        </w:rPr>
        <w:t>نفس المرجع.</w:t>
      </w:r>
    </w:p>
  </w:footnote>
  <w:footnote w:id="6">
    <w:p w14:paraId="681BB330" w14:textId="5BE8310C" w:rsidR="002771D0" w:rsidRPr="000A046B" w:rsidRDefault="002771D0" w:rsidP="000A046B">
      <w:pPr>
        <w:bidi/>
        <w:spacing w:line="276" w:lineRule="auto"/>
        <w:rPr>
          <w:rFonts w:ascii="Almarai" w:hAnsi="Almarai" w:cs="Almarai"/>
          <w:sz w:val="14"/>
          <w:szCs w:val="14"/>
          <w:rtl/>
          <w:lang w:bidi="ar-EG"/>
        </w:rPr>
      </w:pPr>
      <w:r w:rsidRPr="000A046B">
        <w:rPr>
          <w:rStyle w:val="FootnoteReference"/>
          <w:rFonts w:ascii="Almarai" w:hAnsi="Almarai" w:cs="Almarai"/>
          <w:sz w:val="14"/>
          <w:szCs w:val="14"/>
        </w:rPr>
        <w:footnoteRef/>
      </w:r>
      <w:r w:rsidR="00146C74" w:rsidRPr="000A046B">
        <w:rPr>
          <w:rFonts w:ascii="Almarai" w:hAnsi="Almarai" w:cs="Almarai"/>
          <w:sz w:val="14"/>
          <w:szCs w:val="14"/>
          <w:rtl/>
        </w:rPr>
        <w:t xml:space="preserve"> </w:t>
      </w:r>
      <w:hyperlink r:id="rId1" w:history="1">
        <w:r w:rsidRPr="000A046B">
          <w:rPr>
            <w:rStyle w:val="Hyperlink"/>
            <w:rFonts w:ascii="Almarai" w:hAnsi="Almarai" w:cs="Almarai"/>
            <w:sz w:val="14"/>
            <w:szCs w:val="14"/>
            <w:shd w:val="clear" w:color="auto" w:fill="FFFFFF"/>
            <w:lang w:bidi="ar-EG"/>
          </w:rPr>
          <w:t>https://www.spglobal.com/marketintelligence/en/mi/research-analysis/global-economic-expansion-gains-momentum-in-march-Apr</w:t>
        </w:r>
        <w:r w:rsidRPr="000A046B">
          <w:rPr>
            <w:rStyle w:val="Hyperlink"/>
            <w:rFonts w:ascii="Almarai" w:hAnsi="Almarai" w:cs="Almarai"/>
            <w:sz w:val="14"/>
            <w:szCs w:val="14"/>
            <w:shd w:val="clear" w:color="auto" w:fill="FFFFFF"/>
            <w:rtl/>
            <w:lang w:bidi="ar-EG"/>
          </w:rPr>
          <w:t>24</w:t>
        </w:r>
        <w:r w:rsidRPr="000A046B">
          <w:rPr>
            <w:rStyle w:val="Hyperlink"/>
            <w:rFonts w:ascii="Almarai" w:hAnsi="Almarai" w:cs="Almarai"/>
            <w:sz w:val="14"/>
            <w:szCs w:val="14"/>
            <w:shd w:val="clear" w:color="auto" w:fill="FFFFFF"/>
            <w:lang w:bidi="ar-EG"/>
          </w:rPr>
          <w:t>.html</w:t>
        </w:r>
      </w:hyperlink>
    </w:p>
  </w:footnote>
  <w:footnote w:id="7">
    <w:p w14:paraId="09B63366" w14:textId="31E86A3E" w:rsidR="002771D0" w:rsidRPr="000A046B" w:rsidRDefault="002771D0" w:rsidP="000A046B">
      <w:pPr>
        <w:pStyle w:val="FootnoteText"/>
        <w:bidi/>
        <w:spacing w:after="120" w:line="276" w:lineRule="auto"/>
        <w:rPr>
          <w:rFonts w:ascii="Almarai" w:hAnsi="Almarai" w:cs="Almarai"/>
          <w:sz w:val="14"/>
          <w:szCs w:val="14"/>
          <w:rtl/>
          <w:lang w:bidi="ar-EG"/>
        </w:rPr>
      </w:pPr>
      <w:r w:rsidRPr="000A046B">
        <w:rPr>
          <w:rStyle w:val="FootnoteReference"/>
          <w:rFonts w:ascii="Almarai" w:hAnsi="Almarai" w:cs="Almarai"/>
          <w:sz w:val="14"/>
          <w:szCs w:val="14"/>
        </w:rPr>
        <w:footnoteRef/>
      </w:r>
      <w:r w:rsidRPr="000A046B">
        <w:rPr>
          <w:rFonts w:ascii="Almarai" w:hAnsi="Almarai" w:cs="Almarai"/>
          <w:sz w:val="14"/>
          <w:szCs w:val="14"/>
        </w:rPr>
        <w:t xml:space="preserve"> </w:t>
      </w:r>
      <w:r w:rsidRPr="000A046B">
        <w:rPr>
          <w:rFonts w:ascii="Almarai" w:hAnsi="Almarai" w:cs="Almarai"/>
          <w:sz w:val="14"/>
          <w:szCs w:val="14"/>
          <w:rtl/>
          <w:lang w:bidi="ar-EG"/>
        </w:rPr>
        <w:t>وزارة التخطيط</w:t>
      </w:r>
      <w:r w:rsidR="0094031D" w:rsidRPr="000A046B">
        <w:rPr>
          <w:rFonts w:ascii="Almarai" w:hAnsi="Almarai" w:cs="Almarai"/>
          <w:sz w:val="14"/>
          <w:szCs w:val="14"/>
          <w:rtl/>
          <w:lang w:bidi="ar-EG"/>
        </w:rPr>
        <w:t>، والتنمية الاقتصادية، والتعاون الدولي</w:t>
      </w:r>
      <w:r w:rsidRPr="000A046B">
        <w:rPr>
          <w:rFonts w:ascii="Almarai" w:hAnsi="Almarai" w:cs="Almarai"/>
          <w:sz w:val="14"/>
          <w:szCs w:val="14"/>
          <w:rtl/>
          <w:lang w:bidi="ar-EG"/>
        </w:rPr>
        <w:t xml:space="preserve">. 2025. </w:t>
      </w:r>
      <w:r w:rsidRPr="000A046B">
        <w:rPr>
          <w:rFonts w:ascii="Almarai" w:hAnsi="Almarai" w:cs="Almarai"/>
          <w:i/>
          <w:iCs/>
          <w:sz w:val="14"/>
          <w:szCs w:val="14"/>
          <w:rtl/>
          <w:lang w:bidi="ar-EG"/>
        </w:rPr>
        <w:t xml:space="preserve">اﻟﻨﺸﺮة رﺑﻊ اﻟﺴﻨﻮﻳﺔ ﻟﻠﻨﺎﺗﺞ اﻟﻤﺤﻠﻲ الإﺟﻤﺎﻟﻲ اﻟﺮﺑﻊ اﻟﺜﺎﻟﺚ ﻣﻦ اﻟﻌﺎم اﻟﻤﺎﻟﻲ </w:t>
      </w:r>
      <w:r w:rsidR="0094031D" w:rsidRPr="000A046B">
        <w:rPr>
          <w:rFonts w:ascii="Almarai" w:hAnsi="Almarai" w:cs="Almarai"/>
          <w:i/>
          <w:iCs/>
          <w:sz w:val="14"/>
          <w:szCs w:val="14"/>
          <w:rtl/>
          <w:lang w:bidi="ar-EG"/>
        </w:rPr>
        <w:t>2024/2025</w:t>
      </w:r>
      <w:r w:rsidRPr="000A046B">
        <w:rPr>
          <w:rFonts w:ascii="Almarai" w:hAnsi="Almarai" w:cs="Almarai"/>
          <w:i/>
          <w:iCs/>
          <w:sz w:val="14"/>
          <w:szCs w:val="14"/>
          <w:rtl/>
          <w:lang w:bidi="ar-EG"/>
        </w:rPr>
        <w:t>: ﺗﺤﻠﻴﻞ ﻣﻌﺪﻻت اﻟﻨﻤﻮ، واﻻﺳﺘﺜﻤﺎر واﻷداء اﻟﻘﻄﺎﻋﻲ</w:t>
      </w:r>
      <w:r w:rsidR="0094031D" w:rsidRPr="000A046B">
        <w:rPr>
          <w:rFonts w:ascii="Almarai" w:hAnsi="Almarai" w:cs="Almarai"/>
          <w:i/>
          <w:iCs/>
          <w:sz w:val="14"/>
          <w:szCs w:val="14"/>
          <w:rtl/>
          <w:lang w:bidi="ar-EG"/>
        </w:rPr>
        <w:t>.</w:t>
      </w:r>
    </w:p>
  </w:footnote>
  <w:footnote w:id="8">
    <w:p w14:paraId="56C0B2BE" w14:textId="3EE5B56F" w:rsidR="00ED6B8E" w:rsidRPr="000A046B" w:rsidRDefault="00ED6B8E" w:rsidP="00ED6B8E">
      <w:pPr>
        <w:pStyle w:val="FootnoteText"/>
        <w:bidi/>
        <w:spacing w:after="120" w:line="276" w:lineRule="auto"/>
        <w:rPr>
          <w:rFonts w:ascii="Almarai" w:hAnsi="Almarai" w:cs="Almarai"/>
          <w:sz w:val="14"/>
          <w:szCs w:val="14"/>
          <w:rtl/>
          <w:lang w:bidi="ar-EG"/>
        </w:rPr>
      </w:pPr>
      <w:r w:rsidRPr="000A046B">
        <w:rPr>
          <w:rStyle w:val="FootnoteReference"/>
          <w:rFonts w:ascii="Almarai" w:hAnsi="Almarai" w:cs="Almarai"/>
          <w:sz w:val="14"/>
          <w:szCs w:val="14"/>
        </w:rPr>
        <w:footnoteRef/>
      </w:r>
      <w:r w:rsidRPr="000A046B">
        <w:rPr>
          <w:rFonts w:ascii="Almarai" w:hAnsi="Almarai" w:cs="Almarai"/>
          <w:sz w:val="14"/>
          <w:szCs w:val="14"/>
        </w:rPr>
        <w:t xml:space="preserve"> </w:t>
      </w:r>
      <w:r w:rsidRPr="000A046B">
        <w:rPr>
          <w:rFonts w:ascii="Almarai" w:hAnsi="Almarai" w:cs="Almarai"/>
          <w:sz w:val="14"/>
          <w:szCs w:val="14"/>
          <w:rtl/>
          <w:lang w:bidi="ar-EG"/>
        </w:rPr>
        <w:t>الجهاز المركزي للتعبئة العامة وال</w:t>
      </w:r>
      <w:r>
        <w:rPr>
          <w:rFonts w:ascii="Almarai" w:hAnsi="Almarai" w:cs="Almarai" w:hint="cs"/>
          <w:sz w:val="14"/>
          <w:szCs w:val="14"/>
          <w:rtl/>
          <w:lang w:bidi="ar-EG"/>
        </w:rPr>
        <w:t>إ</w:t>
      </w:r>
      <w:r w:rsidRPr="000A046B">
        <w:rPr>
          <w:rFonts w:ascii="Almarai" w:hAnsi="Almarai" w:cs="Almarai"/>
          <w:sz w:val="14"/>
          <w:szCs w:val="14"/>
          <w:rtl/>
          <w:lang w:bidi="ar-EG"/>
        </w:rPr>
        <w:t xml:space="preserve">حصاء، </w:t>
      </w:r>
      <w:r w:rsidRPr="00ED6B8E">
        <w:rPr>
          <w:rFonts w:ascii="Almarai" w:hAnsi="Almarai" w:cs="Almarai"/>
          <w:i/>
          <w:iCs/>
          <w:sz w:val="14"/>
          <w:szCs w:val="14"/>
          <w:rtl/>
          <w:lang w:bidi="ar-EG"/>
        </w:rPr>
        <w:t>النشرة الشهرية للأرقام القياسية لأسعار المستهلكين</w:t>
      </w:r>
      <w:r w:rsidRPr="000A046B">
        <w:rPr>
          <w:rFonts w:ascii="Almarai" w:hAnsi="Almarai" w:cs="Almarai"/>
          <w:sz w:val="14"/>
          <w:szCs w:val="14"/>
          <w:rtl/>
          <w:lang w:bidi="ar-EG"/>
        </w:rPr>
        <w:t>،</w:t>
      </w:r>
      <w:r>
        <w:rPr>
          <w:rFonts w:ascii="Almarai" w:hAnsi="Almarai" w:cs="Almarai" w:hint="cs"/>
          <w:sz w:val="14"/>
          <w:szCs w:val="14"/>
          <w:rtl/>
          <w:lang w:bidi="ar-EG"/>
        </w:rPr>
        <w:t xml:space="preserve"> </w:t>
      </w:r>
      <w:r w:rsidRPr="000A046B">
        <w:rPr>
          <w:rFonts w:ascii="Almarai" w:hAnsi="Almarai" w:cs="Almarai"/>
          <w:sz w:val="14"/>
          <w:szCs w:val="14"/>
          <w:rtl/>
          <w:lang w:bidi="ar-EG"/>
        </w:rPr>
        <w:t>أعداد مختلفة.</w:t>
      </w:r>
    </w:p>
  </w:footnote>
  <w:footnote w:id="9">
    <w:p w14:paraId="2DDE864E" w14:textId="7F1E5F4E" w:rsidR="002771D0" w:rsidRPr="000A046B" w:rsidRDefault="002771D0" w:rsidP="000A046B">
      <w:pPr>
        <w:pStyle w:val="FootnoteText"/>
        <w:bidi/>
        <w:spacing w:after="120" w:line="276" w:lineRule="auto"/>
        <w:rPr>
          <w:rFonts w:ascii="Almarai" w:hAnsi="Almarai" w:cs="Almarai"/>
          <w:sz w:val="14"/>
          <w:szCs w:val="14"/>
          <w:rtl/>
          <w:lang w:bidi="ar-EG"/>
        </w:rPr>
      </w:pPr>
      <w:r w:rsidRPr="000A046B">
        <w:rPr>
          <w:rStyle w:val="FootnoteReference"/>
          <w:rFonts w:ascii="Almarai" w:hAnsi="Almarai" w:cs="Almarai"/>
          <w:sz w:val="14"/>
          <w:szCs w:val="14"/>
        </w:rPr>
        <w:footnoteRef/>
      </w:r>
      <w:r w:rsidRPr="000A046B">
        <w:rPr>
          <w:rFonts w:ascii="Almarai" w:hAnsi="Almarai" w:cs="Almarai"/>
          <w:sz w:val="14"/>
          <w:szCs w:val="14"/>
        </w:rPr>
        <w:t xml:space="preserve"> </w:t>
      </w:r>
      <w:r w:rsidRPr="000A046B">
        <w:rPr>
          <w:rFonts w:ascii="Almarai" w:hAnsi="Almarai" w:cs="Almarai"/>
          <w:sz w:val="14"/>
          <w:szCs w:val="14"/>
          <w:rtl/>
        </w:rPr>
        <w:t>البنك المركزي المصري. 2025.</w:t>
      </w:r>
      <w:r w:rsidR="008401E6">
        <w:rPr>
          <w:rFonts w:ascii="Almarai" w:hAnsi="Almarai" w:cs="Almarai"/>
          <w:sz w:val="14"/>
          <w:szCs w:val="14"/>
          <w:rtl/>
        </w:rPr>
        <w:t xml:space="preserve"> </w:t>
      </w:r>
      <w:r w:rsidRPr="000A046B">
        <w:rPr>
          <w:rFonts w:ascii="Almarai" w:hAnsi="Almarai" w:cs="Almarai"/>
          <w:i/>
          <w:iCs/>
          <w:sz w:val="14"/>
          <w:szCs w:val="14"/>
          <w:rtl/>
        </w:rPr>
        <w:t xml:space="preserve">بيان صحفي لجنة السياسة النقدية في </w:t>
      </w:r>
      <w:r w:rsidRPr="000A046B">
        <w:rPr>
          <w:rFonts w:ascii="Almarai" w:hAnsi="Almarai" w:cs="Almarai"/>
          <w:i/>
          <w:iCs/>
          <w:sz w:val="14"/>
          <w:szCs w:val="14"/>
          <w:rtl/>
          <w:lang w:bidi="ar-EG"/>
        </w:rPr>
        <w:t>10 يوليو</w:t>
      </w:r>
      <w:r w:rsidRPr="000A046B">
        <w:rPr>
          <w:rFonts w:ascii="Almarai" w:hAnsi="Almarai" w:cs="Almarai"/>
          <w:i/>
          <w:iCs/>
          <w:sz w:val="14"/>
          <w:szCs w:val="14"/>
          <w:rtl/>
        </w:rPr>
        <w:t xml:space="preserve"> 2025</w:t>
      </w:r>
      <w:r w:rsidR="00386D23" w:rsidRPr="000A046B">
        <w:rPr>
          <w:rFonts w:ascii="Almarai" w:hAnsi="Almarai" w:cs="Almarai"/>
          <w:i/>
          <w:iCs/>
          <w:sz w:val="14"/>
          <w:szCs w:val="14"/>
          <w:rtl/>
        </w:rPr>
        <w:t>.</w:t>
      </w:r>
    </w:p>
  </w:footnote>
  <w:footnote w:id="10">
    <w:p w14:paraId="5C045D85" w14:textId="75220EA5" w:rsidR="007B662E" w:rsidRPr="00E60E44" w:rsidRDefault="007B662E" w:rsidP="00E60E44">
      <w:pPr>
        <w:pStyle w:val="FootnoteText"/>
        <w:bidi/>
        <w:spacing w:line="360" w:lineRule="auto"/>
        <w:rPr>
          <w:rFonts w:ascii="Almarai" w:hAnsi="Almarai" w:cs="Almarai"/>
          <w:sz w:val="14"/>
          <w:szCs w:val="14"/>
          <w:rtl/>
          <w:lang w:bidi="ar-EG"/>
        </w:rPr>
      </w:pPr>
      <w:r w:rsidRPr="00E60E44">
        <w:rPr>
          <w:rStyle w:val="FootnoteReference"/>
          <w:rFonts w:ascii="Almarai" w:hAnsi="Almarai" w:cs="Almarai"/>
          <w:sz w:val="14"/>
          <w:szCs w:val="14"/>
        </w:rPr>
        <w:footnoteRef/>
      </w:r>
      <w:r w:rsidR="00E60E44">
        <w:rPr>
          <w:rFonts w:ascii="Almarai" w:hAnsi="Almarai" w:cs="Almarai" w:hint="cs"/>
          <w:sz w:val="14"/>
          <w:szCs w:val="14"/>
          <w:rtl/>
        </w:rPr>
        <w:t xml:space="preserve"> </w:t>
      </w:r>
      <w:r w:rsidRPr="00E60E44">
        <w:rPr>
          <w:rFonts w:ascii="Almarai" w:hAnsi="Almarai" w:cs="Almarai"/>
          <w:sz w:val="14"/>
          <w:szCs w:val="14"/>
          <w:rtl/>
        </w:rPr>
        <w:t>البنك المركزي المصري. 2025.</w:t>
      </w:r>
      <w:r w:rsidRPr="00E60E44">
        <w:rPr>
          <w:rFonts w:ascii="Almarai" w:hAnsi="Almarai" w:cs="Almarai"/>
          <w:sz w:val="14"/>
          <w:szCs w:val="14"/>
        </w:rPr>
        <w:t xml:space="preserve"> </w:t>
      </w:r>
      <w:r w:rsidRPr="00386D23">
        <w:rPr>
          <w:rFonts w:ascii="Almarai" w:hAnsi="Almarai" w:cs="Almarai"/>
          <w:i/>
          <w:iCs/>
          <w:sz w:val="14"/>
          <w:szCs w:val="14"/>
          <w:rtl/>
        </w:rPr>
        <w:t>البيان الصحفي بشأن أداء ميزان المدفوعات خلال الفترة يوليو-مارس من السنة المالية 2024/2025</w:t>
      </w:r>
      <w:r w:rsidR="00386D23">
        <w:rPr>
          <w:rFonts w:ascii="Almarai" w:hAnsi="Almarai" w:cs="Almarai" w:hint="cs"/>
          <w:i/>
          <w:iCs/>
          <w:sz w:val="14"/>
          <w:szCs w:val="14"/>
          <w:rtl/>
        </w:rPr>
        <w:t>.</w:t>
      </w:r>
    </w:p>
  </w:footnote>
  <w:footnote w:id="11">
    <w:p w14:paraId="2E848B8A" w14:textId="3997BD17" w:rsidR="007B662E" w:rsidRDefault="007B662E" w:rsidP="00ED6B8E">
      <w:pPr>
        <w:pStyle w:val="FootnoteText"/>
        <w:bidi/>
        <w:spacing w:line="360" w:lineRule="auto"/>
        <w:ind w:left="113" w:hanging="113"/>
        <w:rPr>
          <w:rtl/>
          <w:lang w:bidi="ar-EG"/>
        </w:rPr>
      </w:pPr>
      <w:r w:rsidRPr="00E60E44">
        <w:rPr>
          <w:rStyle w:val="FootnoteReference"/>
          <w:rFonts w:ascii="Almarai" w:hAnsi="Almarai" w:cs="Almarai"/>
          <w:sz w:val="14"/>
          <w:szCs w:val="14"/>
        </w:rPr>
        <w:footnoteRef/>
      </w:r>
      <w:r w:rsidRPr="00E60E44">
        <w:rPr>
          <w:rFonts w:ascii="Almarai" w:hAnsi="Almarai" w:cs="Almarai"/>
          <w:sz w:val="14"/>
          <w:szCs w:val="14"/>
        </w:rPr>
        <w:t xml:space="preserve"> </w:t>
      </w:r>
      <w:r w:rsidRPr="00E60E44">
        <w:rPr>
          <w:rFonts w:ascii="Almarai" w:hAnsi="Almarai" w:cs="Almarai"/>
          <w:sz w:val="14"/>
          <w:szCs w:val="14"/>
          <w:rtl/>
        </w:rPr>
        <w:t>رئاسة مجلس الوزراء. 2025.</w:t>
      </w:r>
      <w:r w:rsidRPr="00E60E44">
        <w:rPr>
          <w:rFonts w:ascii="Almarai" w:hAnsi="Almarai" w:cs="Almarai"/>
          <w:sz w:val="14"/>
          <w:szCs w:val="14"/>
          <w:rtl/>
          <w:lang w:bidi="ar-EG"/>
        </w:rPr>
        <w:t xml:space="preserve"> </w:t>
      </w:r>
      <w:r w:rsidRPr="00E60E44">
        <w:rPr>
          <w:rFonts w:ascii="Almarai" w:hAnsi="Almarai" w:cs="Almarai"/>
          <w:sz w:val="14"/>
          <w:szCs w:val="14"/>
          <w:rtl/>
        </w:rPr>
        <w:t>ارتفاع صافي الأصول الأجنبية لدى القطاع المصرفي بنحو 1.2 مليار دولار ليصل إلى 14.7 مليار دولار في مايو 2025 مقارنةً بمستواه البالغ 13.6 مليار دولار في الشهر السابق</w:t>
      </w:r>
      <w:r w:rsidR="00B878B1">
        <w:rPr>
          <w:rFonts w:ascii="Almarai" w:hAnsi="Almarai" w:cs="Almarai" w:hint="cs"/>
          <w:sz w:val="14"/>
          <w:szCs w:val="14"/>
          <w:rtl/>
        </w:rPr>
        <w:t>.</w:t>
      </w:r>
    </w:p>
  </w:footnote>
  <w:footnote w:id="12">
    <w:p w14:paraId="71177842" w14:textId="3926A79A" w:rsidR="00F7282D" w:rsidRPr="000A046B" w:rsidRDefault="00F7282D" w:rsidP="000A046B">
      <w:pPr>
        <w:pStyle w:val="FootnoteText"/>
        <w:bidi/>
        <w:spacing w:after="240"/>
        <w:rPr>
          <w:rFonts w:ascii="Almarai" w:hAnsi="Almarai" w:cs="Almarai"/>
          <w:sz w:val="14"/>
          <w:szCs w:val="14"/>
          <w:rtl/>
          <w:lang w:bidi="ar-EG"/>
        </w:rPr>
      </w:pPr>
      <w:r w:rsidRPr="000A046B">
        <w:rPr>
          <w:rStyle w:val="FootnoteReference"/>
          <w:rFonts w:ascii="Almarai" w:hAnsi="Almarai" w:cs="Almarai"/>
          <w:sz w:val="14"/>
          <w:szCs w:val="14"/>
        </w:rPr>
        <w:footnoteRef/>
      </w:r>
      <w:r w:rsidR="008401E6">
        <w:rPr>
          <w:rFonts w:ascii="Almarai" w:hAnsi="Almarai" w:cs="Almarai"/>
          <w:sz w:val="14"/>
          <w:szCs w:val="14"/>
          <w:rtl/>
        </w:rPr>
        <w:t xml:space="preserve"> </w:t>
      </w:r>
      <w:r w:rsidRPr="000A046B">
        <w:rPr>
          <w:rFonts w:ascii="Almarai" w:hAnsi="Almarai" w:cs="Almarai"/>
          <w:sz w:val="14"/>
          <w:szCs w:val="14"/>
          <w:rtl/>
          <w:lang w:bidi="ar-EG"/>
        </w:rPr>
        <w:t xml:space="preserve">وزارة المالية، </w:t>
      </w:r>
      <w:r w:rsidRPr="00ED6B8E">
        <w:rPr>
          <w:rFonts w:ascii="Almarai" w:hAnsi="Almarai" w:cs="Almarai"/>
          <w:i/>
          <w:iCs/>
          <w:sz w:val="14"/>
          <w:szCs w:val="14"/>
          <w:rtl/>
          <w:lang w:bidi="ar-EG"/>
        </w:rPr>
        <w:t>التقرير المالي الشهري</w:t>
      </w:r>
      <w:r w:rsidRPr="000A046B">
        <w:rPr>
          <w:rFonts w:ascii="Almarai" w:hAnsi="Almarai" w:cs="Almarai"/>
          <w:sz w:val="14"/>
          <w:szCs w:val="14"/>
          <w:rtl/>
          <w:lang w:bidi="ar-EG"/>
        </w:rPr>
        <w:t>، يوليو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B912" w14:textId="77777777" w:rsidR="00FF3A2B" w:rsidRDefault="00FF3A2B">
    <w:pPr>
      <w:pStyle w:val="Header"/>
      <w:tabs>
        <w:tab w:val="clear" w:pos="4320"/>
        <w:tab w:val="clear" w:pos="8640"/>
        <w:tab w:val="left" w:pos="285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1F1"/>
    <w:multiLevelType w:val="hybridMultilevel"/>
    <w:tmpl w:val="F638709C"/>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1" w15:restartNumberingAfterBreak="0">
    <w:nsid w:val="09C86C8C"/>
    <w:multiLevelType w:val="multilevel"/>
    <w:tmpl w:val="09C86C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16A4697"/>
    <w:multiLevelType w:val="multilevel"/>
    <w:tmpl w:val="F42CE38C"/>
    <w:lvl w:ilvl="0">
      <w:start w:val="1"/>
      <w:numFmt w:val="bullet"/>
      <w:lvlText w:val="–"/>
      <w:lvlJc w:val="left"/>
      <w:pPr>
        <w:tabs>
          <w:tab w:val="left" w:pos="450"/>
        </w:tabs>
        <w:ind w:left="450" w:hanging="360"/>
      </w:pPr>
      <w:rPr>
        <w:rFonts w:ascii="Almarai Bold" w:hAnsi="Almarai Bold" w:hint="default"/>
        <w:color w:val="auto"/>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78801B8"/>
    <w:multiLevelType w:val="hybridMultilevel"/>
    <w:tmpl w:val="287A54FC"/>
    <w:lvl w:ilvl="0" w:tplc="74428E2A">
      <w:start w:val="1"/>
      <w:numFmt w:val="bullet"/>
      <w:lvlText w:val="–"/>
      <w:lvlJc w:val="left"/>
      <w:pPr>
        <w:ind w:left="2549" w:hanging="360"/>
      </w:pPr>
      <w:rPr>
        <w:rFonts w:ascii="Almarai Bold" w:hAnsi="Almarai Bold" w:hint="default"/>
      </w:rPr>
    </w:lvl>
    <w:lvl w:ilvl="1" w:tplc="04090003" w:tentative="1">
      <w:start w:val="1"/>
      <w:numFmt w:val="bullet"/>
      <w:lvlText w:val="o"/>
      <w:lvlJc w:val="left"/>
      <w:pPr>
        <w:ind w:left="3269" w:hanging="360"/>
      </w:pPr>
      <w:rPr>
        <w:rFonts w:ascii="Courier New" w:hAnsi="Courier New" w:cs="Courier New" w:hint="default"/>
      </w:rPr>
    </w:lvl>
    <w:lvl w:ilvl="2" w:tplc="04090005" w:tentative="1">
      <w:start w:val="1"/>
      <w:numFmt w:val="bullet"/>
      <w:lvlText w:val=""/>
      <w:lvlJc w:val="left"/>
      <w:pPr>
        <w:ind w:left="3989" w:hanging="360"/>
      </w:pPr>
      <w:rPr>
        <w:rFonts w:ascii="Wingdings" w:hAnsi="Wingdings" w:hint="default"/>
      </w:rPr>
    </w:lvl>
    <w:lvl w:ilvl="3" w:tplc="04090001" w:tentative="1">
      <w:start w:val="1"/>
      <w:numFmt w:val="bullet"/>
      <w:lvlText w:val=""/>
      <w:lvlJc w:val="left"/>
      <w:pPr>
        <w:ind w:left="4709" w:hanging="360"/>
      </w:pPr>
      <w:rPr>
        <w:rFonts w:ascii="Symbol" w:hAnsi="Symbol" w:hint="default"/>
      </w:rPr>
    </w:lvl>
    <w:lvl w:ilvl="4" w:tplc="04090003" w:tentative="1">
      <w:start w:val="1"/>
      <w:numFmt w:val="bullet"/>
      <w:lvlText w:val="o"/>
      <w:lvlJc w:val="left"/>
      <w:pPr>
        <w:ind w:left="5429" w:hanging="360"/>
      </w:pPr>
      <w:rPr>
        <w:rFonts w:ascii="Courier New" w:hAnsi="Courier New" w:cs="Courier New" w:hint="default"/>
      </w:rPr>
    </w:lvl>
    <w:lvl w:ilvl="5" w:tplc="04090005" w:tentative="1">
      <w:start w:val="1"/>
      <w:numFmt w:val="bullet"/>
      <w:lvlText w:val=""/>
      <w:lvlJc w:val="left"/>
      <w:pPr>
        <w:ind w:left="6149" w:hanging="360"/>
      </w:pPr>
      <w:rPr>
        <w:rFonts w:ascii="Wingdings" w:hAnsi="Wingdings" w:hint="default"/>
      </w:rPr>
    </w:lvl>
    <w:lvl w:ilvl="6" w:tplc="04090001" w:tentative="1">
      <w:start w:val="1"/>
      <w:numFmt w:val="bullet"/>
      <w:lvlText w:val=""/>
      <w:lvlJc w:val="left"/>
      <w:pPr>
        <w:ind w:left="6869" w:hanging="360"/>
      </w:pPr>
      <w:rPr>
        <w:rFonts w:ascii="Symbol" w:hAnsi="Symbol" w:hint="default"/>
      </w:rPr>
    </w:lvl>
    <w:lvl w:ilvl="7" w:tplc="04090003" w:tentative="1">
      <w:start w:val="1"/>
      <w:numFmt w:val="bullet"/>
      <w:lvlText w:val="o"/>
      <w:lvlJc w:val="left"/>
      <w:pPr>
        <w:ind w:left="7589" w:hanging="360"/>
      </w:pPr>
      <w:rPr>
        <w:rFonts w:ascii="Courier New" w:hAnsi="Courier New" w:cs="Courier New" w:hint="default"/>
      </w:rPr>
    </w:lvl>
    <w:lvl w:ilvl="8" w:tplc="04090005" w:tentative="1">
      <w:start w:val="1"/>
      <w:numFmt w:val="bullet"/>
      <w:lvlText w:val=""/>
      <w:lvlJc w:val="left"/>
      <w:pPr>
        <w:ind w:left="8309" w:hanging="360"/>
      </w:pPr>
      <w:rPr>
        <w:rFonts w:ascii="Wingdings" w:hAnsi="Wingdings" w:hint="default"/>
      </w:rPr>
    </w:lvl>
  </w:abstractNum>
  <w:abstractNum w:abstractNumId="4" w15:restartNumberingAfterBreak="0">
    <w:nsid w:val="21323C82"/>
    <w:multiLevelType w:val="multilevel"/>
    <w:tmpl w:val="21323C82"/>
    <w:lvl w:ilvl="0">
      <w:start w:val="1"/>
      <w:numFmt w:val="bullet"/>
      <w:lvlText w:val=""/>
      <w:lvlJc w:val="left"/>
      <w:pPr>
        <w:tabs>
          <w:tab w:val="left" w:pos="450"/>
        </w:tabs>
        <w:ind w:left="450" w:hanging="360"/>
      </w:pPr>
      <w:rPr>
        <w:rFonts w:ascii="Wingdings" w:hAnsi="Wingdings" w:hint="default"/>
        <w:color w:val="auto"/>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27371FC0"/>
    <w:multiLevelType w:val="multilevel"/>
    <w:tmpl w:val="0EDA0284"/>
    <w:lvl w:ilvl="0">
      <w:start w:val="5"/>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BEB0910"/>
    <w:multiLevelType w:val="multilevel"/>
    <w:tmpl w:val="2BEB0910"/>
    <w:lvl w:ilvl="0">
      <w:numFmt w:val="bullet"/>
      <w:lvlText w:val="-"/>
      <w:lvlJc w:val="left"/>
      <w:pPr>
        <w:ind w:left="2189" w:hanging="360"/>
      </w:pPr>
      <w:rPr>
        <w:rFonts w:ascii="Almarai" w:eastAsiaTheme="minorHAnsi" w:hAnsi="Almarai" w:cs="Almarai" w:hint="default"/>
        <w:u w:val="none"/>
        <w:lang w:bidi="ar-EG"/>
      </w:rPr>
    </w:lvl>
    <w:lvl w:ilvl="1">
      <w:start w:val="1"/>
      <w:numFmt w:val="bullet"/>
      <w:lvlText w:val="o"/>
      <w:lvlJc w:val="left"/>
      <w:pPr>
        <w:ind w:left="2909" w:hanging="360"/>
      </w:pPr>
      <w:rPr>
        <w:rFonts w:ascii="Courier New" w:hAnsi="Courier New" w:cs="Courier New" w:hint="default"/>
      </w:rPr>
    </w:lvl>
    <w:lvl w:ilvl="2">
      <w:start w:val="1"/>
      <w:numFmt w:val="bullet"/>
      <w:lvlText w:val=""/>
      <w:lvlJc w:val="left"/>
      <w:pPr>
        <w:ind w:left="3629" w:hanging="360"/>
      </w:pPr>
      <w:rPr>
        <w:rFonts w:ascii="Wingdings" w:hAnsi="Wingdings" w:hint="default"/>
      </w:rPr>
    </w:lvl>
    <w:lvl w:ilvl="3">
      <w:start w:val="1"/>
      <w:numFmt w:val="bullet"/>
      <w:lvlText w:val=""/>
      <w:lvlJc w:val="left"/>
      <w:pPr>
        <w:ind w:left="4349" w:hanging="360"/>
      </w:pPr>
      <w:rPr>
        <w:rFonts w:ascii="Symbol" w:hAnsi="Symbol" w:hint="default"/>
      </w:rPr>
    </w:lvl>
    <w:lvl w:ilvl="4">
      <w:start w:val="1"/>
      <w:numFmt w:val="bullet"/>
      <w:lvlText w:val="o"/>
      <w:lvlJc w:val="left"/>
      <w:pPr>
        <w:ind w:left="5069" w:hanging="360"/>
      </w:pPr>
      <w:rPr>
        <w:rFonts w:ascii="Courier New" w:hAnsi="Courier New" w:cs="Courier New" w:hint="default"/>
      </w:rPr>
    </w:lvl>
    <w:lvl w:ilvl="5">
      <w:start w:val="1"/>
      <w:numFmt w:val="bullet"/>
      <w:lvlText w:val=""/>
      <w:lvlJc w:val="left"/>
      <w:pPr>
        <w:ind w:left="5789" w:hanging="360"/>
      </w:pPr>
      <w:rPr>
        <w:rFonts w:ascii="Wingdings" w:hAnsi="Wingdings" w:hint="default"/>
      </w:rPr>
    </w:lvl>
    <w:lvl w:ilvl="6">
      <w:start w:val="1"/>
      <w:numFmt w:val="bullet"/>
      <w:lvlText w:val=""/>
      <w:lvlJc w:val="left"/>
      <w:pPr>
        <w:ind w:left="6509" w:hanging="360"/>
      </w:pPr>
      <w:rPr>
        <w:rFonts w:ascii="Symbol" w:hAnsi="Symbol" w:hint="default"/>
      </w:rPr>
    </w:lvl>
    <w:lvl w:ilvl="7">
      <w:start w:val="1"/>
      <w:numFmt w:val="bullet"/>
      <w:lvlText w:val="o"/>
      <w:lvlJc w:val="left"/>
      <w:pPr>
        <w:ind w:left="7229" w:hanging="360"/>
      </w:pPr>
      <w:rPr>
        <w:rFonts w:ascii="Courier New" w:hAnsi="Courier New" w:cs="Courier New" w:hint="default"/>
      </w:rPr>
    </w:lvl>
    <w:lvl w:ilvl="8">
      <w:start w:val="1"/>
      <w:numFmt w:val="bullet"/>
      <w:lvlText w:val=""/>
      <w:lvlJc w:val="left"/>
      <w:pPr>
        <w:ind w:left="7949" w:hanging="360"/>
      </w:pPr>
      <w:rPr>
        <w:rFonts w:ascii="Wingdings" w:hAnsi="Wingdings" w:hint="default"/>
      </w:rPr>
    </w:lvl>
  </w:abstractNum>
  <w:abstractNum w:abstractNumId="7" w15:restartNumberingAfterBreak="0">
    <w:nsid w:val="311E1905"/>
    <w:multiLevelType w:val="hybridMultilevel"/>
    <w:tmpl w:val="A5BCB4A6"/>
    <w:lvl w:ilvl="0" w:tplc="FB847B34">
      <w:start w:val="4"/>
      <w:numFmt w:val="bullet"/>
      <w:lvlText w:val="-"/>
      <w:lvlJc w:val="left"/>
      <w:pPr>
        <w:ind w:left="2189" w:hanging="360"/>
      </w:pPr>
      <w:rPr>
        <w:rFonts w:ascii="Almarai Bold" w:eastAsiaTheme="minorHAnsi" w:hAnsi="Almarai Bold" w:cs="Almarai Bold" w:hint="default"/>
        <w:color w:val="000000" w:themeColor="text1"/>
      </w:rPr>
    </w:lvl>
    <w:lvl w:ilvl="1" w:tplc="04090003" w:tentative="1">
      <w:start w:val="1"/>
      <w:numFmt w:val="bullet"/>
      <w:lvlText w:val="o"/>
      <w:lvlJc w:val="left"/>
      <w:pPr>
        <w:ind w:left="2909" w:hanging="360"/>
      </w:pPr>
      <w:rPr>
        <w:rFonts w:ascii="Courier New" w:hAnsi="Courier New" w:cs="Courier New" w:hint="default"/>
      </w:rPr>
    </w:lvl>
    <w:lvl w:ilvl="2" w:tplc="04090005" w:tentative="1">
      <w:start w:val="1"/>
      <w:numFmt w:val="bullet"/>
      <w:lvlText w:val=""/>
      <w:lvlJc w:val="left"/>
      <w:pPr>
        <w:ind w:left="3629" w:hanging="360"/>
      </w:pPr>
      <w:rPr>
        <w:rFonts w:ascii="Wingdings" w:hAnsi="Wingdings" w:hint="default"/>
      </w:rPr>
    </w:lvl>
    <w:lvl w:ilvl="3" w:tplc="04090001" w:tentative="1">
      <w:start w:val="1"/>
      <w:numFmt w:val="bullet"/>
      <w:lvlText w:val=""/>
      <w:lvlJc w:val="left"/>
      <w:pPr>
        <w:ind w:left="4349" w:hanging="360"/>
      </w:pPr>
      <w:rPr>
        <w:rFonts w:ascii="Symbol" w:hAnsi="Symbol" w:hint="default"/>
      </w:rPr>
    </w:lvl>
    <w:lvl w:ilvl="4" w:tplc="04090003" w:tentative="1">
      <w:start w:val="1"/>
      <w:numFmt w:val="bullet"/>
      <w:lvlText w:val="o"/>
      <w:lvlJc w:val="left"/>
      <w:pPr>
        <w:ind w:left="5069" w:hanging="360"/>
      </w:pPr>
      <w:rPr>
        <w:rFonts w:ascii="Courier New" w:hAnsi="Courier New" w:cs="Courier New" w:hint="default"/>
      </w:rPr>
    </w:lvl>
    <w:lvl w:ilvl="5" w:tplc="04090005" w:tentative="1">
      <w:start w:val="1"/>
      <w:numFmt w:val="bullet"/>
      <w:lvlText w:val=""/>
      <w:lvlJc w:val="left"/>
      <w:pPr>
        <w:ind w:left="5789" w:hanging="360"/>
      </w:pPr>
      <w:rPr>
        <w:rFonts w:ascii="Wingdings" w:hAnsi="Wingdings" w:hint="default"/>
      </w:rPr>
    </w:lvl>
    <w:lvl w:ilvl="6" w:tplc="04090001" w:tentative="1">
      <w:start w:val="1"/>
      <w:numFmt w:val="bullet"/>
      <w:lvlText w:val=""/>
      <w:lvlJc w:val="left"/>
      <w:pPr>
        <w:ind w:left="6509" w:hanging="360"/>
      </w:pPr>
      <w:rPr>
        <w:rFonts w:ascii="Symbol" w:hAnsi="Symbol" w:hint="default"/>
      </w:rPr>
    </w:lvl>
    <w:lvl w:ilvl="7" w:tplc="04090003" w:tentative="1">
      <w:start w:val="1"/>
      <w:numFmt w:val="bullet"/>
      <w:lvlText w:val="o"/>
      <w:lvlJc w:val="left"/>
      <w:pPr>
        <w:ind w:left="7229" w:hanging="360"/>
      </w:pPr>
      <w:rPr>
        <w:rFonts w:ascii="Courier New" w:hAnsi="Courier New" w:cs="Courier New" w:hint="default"/>
      </w:rPr>
    </w:lvl>
    <w:lvl w:ilvl="8" w:tplc="04090005" w:tentative="1">
      <w:start w:val="1"/>
      <w:numFmt w:val="bullet"/>
      <w:lvlText w:val=""/>
      <w:lvlJc w:val="left"/>
      <w:pPr>
        <w:ind w:left="7949" w:hanging="360"/>
      </w:pPr>
      <w:rPr>
        <w:rFonts w:ascii="Wingdings" w:hAnsi="Wingdings" w:hint="default"/>
      </w:rPr>
    </w:lvl>
  </w:abstractNum>
  <w:abstractNum w:abstractNumId="8" w15:restartNumberingAfterBreak="0">
    <w:nsid w:val="39DD0B0F"/>
    <w:multiLevelType w:val="multilevel"/>
    <w:tmpl w:val="39DD0B0F"/>
    <w:lvl w:ilvl="0">
      <w:start w:val="1"/>
      <w:numFmt w:val="bullet"/>
      <w:lvlText w:val=""/>
      <w:lvlJc w:val="left"/>
      <w:pPr>
        <w:ind w:left="743" w:hanging="360"/>
      </w:pPr>
      <w:rPr>
        <w:rFonts w:ascii="Symbol" w:hAnsi="Symbol" w:hint="default"/>
      </w:rPr>
    </w:lvl>
    <w:lvl w:ilvl="1">
      <w:start w:val="1"/>
      <w:numFmt w:val="bullet"/>
      <w:lvlText w:val="o"/>
      <w:lvlJc w:val="left"/>
      <w:pPr>
        <w:ind w:left="1463" w:hanging="360"/>
      </w:pPr>
      <w:rPr>
        <w:rFonts w:ascii="Courier New" w:hAnsi="Courier New" w:cs="Courier New" w:hint="default"/>
      </w:rPr>
    </w:lvl>
    <w:lvl w:ilvl="2">
      <w:start w:val="1"/>
      <w:numFmt w:val="bullet"/>
      <w:lvlText w:val=""/>
      <w:lvlJc w:val="left"/>
      <w:pPr>
        <w:ind w:left="2183" w:hanging="360"/>
      </w:pPr>
      <w:rPr>
        <w:rFonts w:ascii="Wingdings" w:hAnsi="Wingdings" w:hint="default"/>
      </w:rPr>
    </w:lvl>
    <w:lvl w:ilvl="3">
      <w:start w:val="1"/>
      <w:numFmt w:val="bullet"/>
      <w:lvlText w:val=""/>
      <w:lvlJc w:val="left"/>
      <w:pPr>
        <w:ind w:left="2903" w:hanging="360"/>
      </w:pPr>
      <w:rPr>
        <w:rFonts w:ascii="Symbol" w:hAnsi="Symbol" w:hint="default"/>
      </w:rPr>
    </w:lvl>
    <w:lvl w:ilvl="4">
      <w:start w:val="1"/>
      <w:numFmt w:val="bullet"/>
      <w:lvlText w:val="o"/>
      <w:lvlJc w:val="left"/>
      <w:pPr>
        <w:ind w:left="3623" w:hanging="360"/>
      </w:pPr>
      <w:rPr>
        <w:rFonts w:ascii="Courier New" w:hAnsi="Courier New" w:cs="Courier New" w:hint="default"/>
      </w:rPr>
    </w:lvl>
    <w:lvl w:ilvl="5">
      <w:start w:val="1"/>
      <w:numFmt w:val="bullet"/>
      <w:lvlText w:val=""/>
      <w:lvlJc w:val="left"/>
      <w:pPr>
        <w:ind w:left="4343" w:hanging="360"/>
      </w:pPr>
      <w:rPr>
        <w:rFonts w:ascii="Wingdings" w:hAnsi="Wingdings" w:hint="default"/>
      </w:rPr>
    </w:lvl>
    <w:lvl w:ilvl="6">
      <w:start w:val="1"/>
      <w:numFmt w:val="bullet"/>
      <w:lvlText w:val=""/>
      <w:lvlJc w:val="left"/>
      <w:pPr>
        <w:ind w:left="5063" w:hanging="360"/>
      </w:pPr>
      <w:rPr>
        <w:rFonts w:ascii="Symbol" w:hAnsi="Symbol" w:hint="default"/>
      </w:rPr>
    </w:lvl>
    <w:lvl w:ilvl="7">
      <w:start w:val="1"/>
      <w:numFmt w:val="bullet"/>
      <w:lvlText w:val="o"/>
      <w:lvlJc w:val="left"/>
      <w:pPr>
        <w:ind w:left="5783" w:hanging="360"/>
      </w:pPr>
      <w:rPr>
        <w:rFonts w:ascii="Courier New" w:hAnsi="Courier New" w:cs="Courier New" w:hint="default"/>
      </w:rPr>
    </w:lvl>
    <w:lvl w:ilvl="8">
      <w:start w:val="1"/>
      <w:numFmt w:val="bullet"/>
      <w:lvlText w:val=""/>
      <w:lvlJc w:val="left"/>
      <w:pPr>
        <w:ind w:left="6503" w:hanging="360"/>
      </w:pPr>
      <w:rPr>
        <w:rFonts w:ascii="Wingdings" w:hAnsi="Wingdings" w:hint="default"/>
      </w:rPr>
    </w:lvl>
  </w:abstractNum>
  <w:abstractNum w:abstractNumId="9" w15:restartNumberingAfterBreak="0">
    <w:nsid w:val="40D55EFC"/>
    <w:multiLevelType w:val="multilevel"/>
    <w:tmpl w:val="61A2E804"/>
    <w:lvl w:ilvl="0">
      <w:start w:val="1"/>
      <w:numFmt w:val="bullet"/>
      <w:lvlText w:val="–"/>
      <w:lvlJc w:val="left"/>
      <w:pPr>
        <w:tabs>
          <w:tab w:val="left" w:pos="450"/>
        </w:tabs>
        <w:ind w:left="450" w:hanging="360"/>
      </w:pPr>
      <w:rPr>
        <w:rFonts w:ascii="Almarai Bold" w:hAnsi="Almarai Bold" w:hint="default"/>
        <w:color w:val="auto"/>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41A0579A"/>
    <w:multiLevelType w:val="multilevel"/>
    <w:tmpl w:val="41A0579A"/>
    <w:lvl w:ilvl="0">
      <w:start w:val="1"/>
      <w:numFmt w:val="decimal"/>
      <w:lvlText w:val="%1"/>
      <w:lvlJc w:val="left"/>
      <w:pPr>
        <w:ind w:left="375" w:hanging="375"/>
      </w:pPr>
      <w:rPr>
        <w:rFonts w:hint="default"/>
      </w:rPr>
    </w:lvl>
    <w:lvl w:ilvl="1">
      <w:start w:val="1"/>
      <w:numFmt w:val="decimal"/>
      <w:lvlText w:val="%1-%2"/>
      <w:lvlJc w:val="left"/>
      <w:pPr>
        <w:ind w:left="649" w:hanging="375"/>
      </w:pPr>
      <w:rPr>
        <w:rFonts w:hint="default"/>
      </w:rPr>
    </w:lvl>
    <w:lvl w:ilvl="2">
      <w:start w:val="1"/>
      <w:numFmt w:val="decimal"/>
      <w:lvlText w:val="%1-%2.%3"/>
      <w:lvlJc w:val="left"/>
      <w:pPr>
        <w:ind w:left="1268" w:hanging="720"/>
      </w:pPr>
      <w:rPr>
        <w:rFonts w:hint="default"/>
      </w:rPr>
    </w:lvl>
    <w:lvl w:ilvl="3">
      <w:start w:val="1"/>
      <w:numFmt w:val="decimal"/>
      <w:lvlText w:val="%1-%2.%3.%4"/>
      <w:lvlJc w:val="left"/>
      <w:pPr>
        <w:ind w:left="1542" w:hanging="720"/>
      </w:pPr>
      <w:rPr>
        <w:rFonts w:hint="default"/>
      </w:rPr>
    </w:lvl>
    <w:lvl w:ilvl="4">
      <w:start w:val="1"/>
      <w:numFmt w:val="decimal"/>
      <w:lvlText w:val="%1-%2.%3.%4.%5"/>
      <w:lvlJc w:val="left"/>
      <w:pPr>
        <w:ind w:left="2176" w:hanging="1080"/>
      </w:pPr>
      <w:rPr>
        <w:rFonts w:hint="default"/>
      </w:rPr>
    </w:lvl>
    <w:lvl w:ilvl="5">
      <w:start w:val="1"/>
      <w:numFmt w:val="decimal"/>
      <w:lvlText w:val="%1-%2.%3.%4.%5.%6"/>
      <w:lvlJc w:val="left"/>
      <w:pPr>
        <w:ind w:left="2450" w:hanging="1080"/>
      </w:pPr>
      <w:rPr>
        <w:rFonts w:hint="default"/>
      </w:rPr>
    </w:lvl>
    <w:lvl w:ilvl="6">
      <w:start w:val="1"/>
      <w:numFmt w:val="decimal"/>
      <w:lvlText w:val="%1-%2.%3.%4.%5.%6.%7"/>
      <w:lvlJc w:val="left"/>
      <w:pPr>
        <w:ind w:left="3084" w:hanging="1440"/>
      </w:pPr>
      <w:rPr>
        <w:rFonts w:hint="default"/>
      </w:rPr>
    </w:lvl>
    <w:lvl w:ilvl="7">
      <w:start w:val="1"/>
      <w:numFmt w:val="decimal"/>
      <w:lvlText w:val="%1-%2.%3.%4.%5.%6.%7.%8"/>
      <w:lvlJc w:val="left"/>
      <w:pPr>
        <w:ind w:left="3358" w:hanging="1440"/>
      </w:pPr>
      <w:rPr>
        <w:rFonts w:hint="default"/>
      </w:rPr>
    </w:lvl>
    <w:lvl w:ilvl="8">
      <w:start w:val="1"/>
      <w:numFmt w:val="decimal"/>
      <w:lvlText w:val="%1-%2.%3.%4.%5.%6.%7.%8.%9"/>
      <w:lvlJc w:val="left"/>
      <w:pPr>
        <w:ind w:left="3992" w:hanging="1800"/>
      </w:pPr>
      <w:rPr>
        <w:rFonts w:hint="default"/>
      </w:rPr>
    </w:lvl>
  </w:abstractNum>
  <w:abstractNum w:abstractNumId="11" w15:restartNumberingAfterBreak="0">
    <w:nsid w:val="423642FC"/>
    <w:multiLevelType w:val="multilevel"/>
    <w:tmpl w:val="423642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77142AF"/>
    <w:multiLevelType w:val="hybridMultilevel"/>
    <w:tmpl w:val="D4A6695A"/>
    <w:lvl w:ilvl="0" w:tplc="04090001">
      <w:start w:val="1"/>
      <w:numFmt w:val="bullet"/>
      <w:lvlText w:val=""/>
      <w:lvlJc w:val="left"/>
      <w:pPr>
        <w:ind w:left="1733" w:hanging="360"/>
      </w:pPr>
      <w:rPr>
        <w:rFonts w:ascii="Symbol" w:hAnsi="Symbol" w:hint="default"/>
      </w:rPr>
    </w:lvl>
    <w:lvl w:ilvl="1" w:tplc="04090003" w:tentative="1">
      <w:start w:val="1"/>
      <w:numFmt w:val="bullet"/>
      <w:lvlText w:val="o"/>
      <w:lvlJc w:val="left"/>
      <w:pPr>
        <w:ind w:left="2453" w:hanging="360"/>
      </w:pPr>
      <w:rPr>
        <w:rFonts w:ascii="Courier New" w:hAnsi="Courier New" w:cs="Courier New" w:hint="default"/>
      </w:rPr>
    </w:lvl>
    <w:lvl w:ilvl="2" w:tplc="04090005" w:tentative="1">
      <w:start w:val="1"/>
      <w:numFmt w:val="bullet"/>
      <w:lvlText w:val=""/>
      <w:lvlJc w:val="left"/>
      <w:pPr>
        <w:ind w:left="3173" w:hanging="360"/>
      </w:pPr>
      <w:rPr>
        <w:rFonts w:ascii="Wingdings" w:hAnsi="Wingdings" w:hint="default"/>
      </w:rPr>
    </w:lvl>
    <w:lvl w:ilvl="3" w:tplc="04090001" w:tentative="1">
      <w:start w:val="1"/>
      <w:numFmt w:val="bullet"/>
      <w:lvlText w:val=""/>
      <w:lvlJc w:val="left"/>
      <w:pPr>
        <w:ind w:left="3893" w:hanging="360"/>
      </w:pPr>
      <w:rPr>
        <w:rFonts w:ascii="Symbol" w:hAnsi="Symbol" w:hint="default"/>
      </w:rPr>
    </w:lvl>
    <w:lvl w:ilvl="4" w:tplc="04090003" w:tentative="1">
      <w:start w:val="1"/>
      <w:numFmt w:val="bullet"/>
      <w:lvlText w:val="o"/>
      <w:lvlJc w:val="left"/>
      <w:pPr>
        <w:ind w:left="4613" w:hanging="360"/>
      </w:pPr>
      <w:rPr>
        <w:rFonts w:ascii="Courier New" w:hAnsi="Courier New" w:cs="Courier New" w:hint="default"/>
      </w:rPr>
    </w:lvl>
    <w:lvl w:ilvl="5" w:tplc="04090005" w:tentative="1">
      <w:start w:val="1"/>
      <w:numFmt w:val="bullet"/>
      <w:lvlText w:val=""/>
      <w:lvlJc w:val="left"/>
      <w:pPr>
        <w:ind w:left="5333" w:hanging="360"/>
      </w:pPr>
      <w:rPr>
        <w:rFonts w:ascii="Wingdings" w:hAnsi="Wingdings" w:hint="default"/>
      </w:rPr>
    </w:lvl>
    <w:lvl w:ilvl="6" w:tplc="04090001" w:tentative="1">
      <w:start w:val="1"/>
      <w:numFmt w:val="bullet"/>
      <w:lvlText w:val=""/>
      <w:lvlJc w:val="left"/>
      <w:pPr>
        <w:ind w:left="6053" w:hanging="360"/>
      </w:pPr>
      <w:rPr>
        <w:rFonts w:ascii="Symbol" w:hAnsi="Symbol" w:hint="default"/>
      </w:rPr>
    </w:lvl>
    <w:lvl w:ilvl="7" w:tplc="04090003" w:tentative="1">
      <w:start w:val="1"/>
      <w:numFmt w:val="bullet"/>
      <w:lvlText w:val="o"/>
      <w:lvlJc w:val="left"/>
      <w:pPr>
        <w:ind w:left="6773" w:hanging="360"/>
      </w:pPr>
      <w:rPr>
        <w:rFonts w:ascii="Courier New" w:hAnsi="Courier New" w:cs="Courier New" w:hint="default"/>
      </w:rPr>
    </w:lvl>
    <w:lvl w:ilvl="8" w:tplc="04090005" w:tentative="1">
      <w:start w:val="1"/>
      <w:numFmt w:val="bullet"/>
      <w:lvlText w:val=""/>
      <w:lvlJc w:val="left"/>
      <w:pPr>
        <w:ind w:left="7493" w:hanging="360"/>
      </w:pPr>
      <w:rPr>
        <w:rFonts w:ascii="Wingdings" w:hAnsi="Wingdings" w:hint="default"/>
      </w:rPr>
    </w:lvl>
  </w:abstractNum>
  <w:abstractNum w:abstractNumId="13" w15:restartNumberingAfterBreak="0">
    <w:nsid w:val="5C660442"/>
    <w:multiLevelType w:val="multilevel"/>
    <w:tmpl w:val="5C6604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E99501D"/>
    <w:multiLevelType w:val="hybridMultilevel"/>
    <w:tmpl w:val="8024724E"/>
    <w:lvl w:ilvl="0" w:tplc="04090001">
      <w:start w:val="1"/>
      <w:numFmt w:val="bullet"/>
      <w:lvlText w:val=""/>
      <w:lvlJc w:val="left"/>
      <w:pPr>
        <w:ind w:left="2549" w:hanging="360"/>
      </w:pPr>
      <w:rPr>
        <w:rFonts w:ascii="Symbol" w:hAnsi="Symbol" w:hint="default"/>
      </w:rPr>
    </w:lvl>
    <w:lvl w:ilvl="1" w:tplc="04090003" w:tentative="1">
      <w:start w:val="1"/>
      <w:numFmt w:val="bullet"/>
      <w:lvlText w:val="o"/>
      <w:lvlJc w:val="left"/>
      <w:pPr>
        <w:ind w:left="3269" w:hanging="360"/>
      </w:pPr>
      <w:rPr>
        <w:rFonts w:ascii="Courier New" w:hAnsi="Courier New" w:cs="Courier New" w:hint="default"/>
      </w:rPr>
    </w:lvl>
    <w:lvl w:ilvl="2" w:tplc="04090005" w:tentative="1">
      <w:start w:val="1"/>
      <w:numFmt w:val="bullet"/>
      <w:lvlText w:val=""/>
      <w:lvlJc w:val="left"/>
      <w:pPr>
        <w:ind w:left="3989" w:hanging="360"/>
      </w:pPr>
      <w:rPr>
        <w:rFonts w:ascii="Wingdings" w:hAnsi="Wingdings" w:hint="default"/>
      </w:rPr>
    </w:lvl>
    <w:lvl w:ilvl="3" w:tplc="04090001" w:tentative="1">
      <w:start w:val="1"/>
      <w:numFmt w:val="bullet"/>
      <w:lvlText w:val=""/>
      <w:lvlJc w:val="left"/>
      <w:pPr>
        <w:ind w:left="4709" w:hanging="360"/>
      </w:pPr>
      <w:rPr>
        <w:rFonts w:ascii="Symbol" w:hAnsi="Symbol" w:hint="default"/>
      </w:rPr>
    </w:lvl>
    <w:lvl w:ilvl="4" w:tplc="04090003" w:tentative="1">
      <w:start w:val="1"/>
      <w:numFmt w:val="bullet"/>
      <w:lvlText w:val="o"/>
      <w:lvlJc w:val="left"/>
      <w:pPr>
        <w:ind w:left="5429" w:hanging="360"/>
      </w:pPr>
      <w:rPr>
        <w:rFonts w:ascii="Courier New" w:hAnsi="Courier New" w:cs="Courier New" w:hint="default"/>
      </w:rPr>
    </w:lvl>
    <w:lvl w:ilvl="5" w:tplc="04090005" w:tentative="1">
      <w:start w:val="1"/>
      <w:numFmt w:val="bullet"/>
      <w:lvlText w:val=""/>
      <w:lvlJc w:val="left"/>
      <w:pPr>
        <w:ind w:left="6149" w:hanging="360"/>
      </w:pPr>
      <w:rPr>
        <w:rFonts w:ascii="Wingdings" w:hAnsi="Wingdings" w:hint="default"/>
      </w:rPr>
    </w:lvl>
    <w:lvl w:ilvl="6" w:tplc="04090001" w:tentative="1">
      <w:start w:val="1"/>
      <w:numFmt w:val="bullet"/>
      <w:lvlText w:val=""/>
      <w:lvlJc w:val="left"/>
      <w:pPr>
        <w:ind w:left="6869" w:hanging="360"/>
      </w:pPr>
      <w:rPr>
        <w:rFonts w:ascii="Symbol" w:hAnsi="Symbol" w:hint="default"/>
      </w:rPr>
    </w:lvl>
    <w:lvl w:ilvl="7" w:tplc="04090003" w:tentative="1">
      <w:start w:val="1"/>
      <w:numFmt w:val="bullet"/>
      <w:lvlText w:val="o"/>
      <w:lvlJc w:val="left"/>
      <w:pPr>
        <w:ind w:left="7589" w:hanging="360"/>
      </w:pPr>
      <w:rPr>
        <w:rFonts w:ascii="Courier New" w:hAnsi="Courier New" w:cs="Courier New" w:hint="default"/>
      </w:rPr>
    </w:lvl>
    <w:lvl w:ilvl="8" w:tplc="04090005" w:tentative="1">
      <w:start w:val="1"/>
      <w:numFmt w:val="bullet"/>
      <w:lvlText w:val=""/>
      <w:lvlJc w:val="left"/>
      <w:pPr>
        <w:ind w:left="8309" w:hanging="360"/>
      </w:pPr>
      <w:rPr>
        <w:rFonts w:ascii="Wingdings" w:hAnsi="Wingdings" w:hint="default"/>
      </w:rPr>
    </w:lvl>
  </w:abstractNum>
  <w:abstractNum w:abstractNumId="15" w15:restartNumberingAfterBreak="0">
    <w:nsid w:val="63F44B37"/>
    <w:multiLevelType w:val="multilevel"/>
    <w:tmpl w:val="63F44B37"/>
    <w:lvl w:ilvl="0">
      <w:numFmt w:val="bullet"/>
      <w:lvlText w:val="•"/>
      <w:lvlJc w:val="left"/>
      <w:pPr>
        <w:ind w:left="1200" w:hanging="660"/>
      </w:pPr>
      <w:rPr>
        <w:rFonts w:ascii="Almarai" w:eastAsiaTheme="minorHAnsi" w:hAnsi="Almarai" w:cs="Almarai"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16" w15:restartNumberingAfterBreak="0">
    <w:nsid w:val="67D17B34"/>
    <w:multiLevelType w:val="hybridMultilevel"/>
    <w:tmpl w:val="AE045E26"/>
    <w:lvl w:ilvl="0" w:tplc="4A483FF2">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E950C8B"/>
    <w:multiLevelType w:val="hybridMultilevel"/>
    <w:tmpl w:val="DAC442DE"/>
    <w:lvl w:ilvl="0" w:tplc="74428E2A">
      <w:start w:val="1"/>
      <w:numFmt w:val="bullet"/>
      <w:lvlText w:val="–"/>
      <w:lvlJc w:val="left"/>
      <w:pPr>
        <w:ind w:left="1823" w:hanging="360"/>
      </w:pPr>
      <w:rPr>
        <w:rFonts w:ascii="Almarai Bold" w:hAnsi="Almarai Bold" w:hint="default"/>
      </w:rPr>
    </w:lvl>
    <w:lvl w:ilvl="1" w:tplc="04090003" w:tentative="1">
      <w:start w:val="1"/>
      <w:numFmt w:val="bullet"/>
      <w:lvlText w:val="o"/>
      <w:lvlJc w:val="left"/>
      <w:pPr>
        <w:ind w:left="2543" w:hanging="360"/>
      </w:pPr>
      <w:rPr>
        <w:rFonts w:ascii="Courier New" w:hAnsi="Courier New" w:cs="Courier New" w:hint="default"/>
      </w:rPr>
    </w:lvl>
    <w:lvl w:ilvl="2" w:tplc="04090005" w:tentative="1">
      <w:start w:val="1"/>
      <w:numFmt w:val="bullet"/>
      <w:lvlText w:val=""/>
      <w:lvlJc w:val="left"/>
      <w:pPr>
        <w:ind w:left="3263" w:hanging="360"/>
      </w:pPr>
      <w:rPr>
        <w:rFonts w:ascii="Wingdings" w:hAnsi="Wingdings" w:hint="default"/>
      </w:rPr>
    </w:lvl>
    <w:lvl w:ilvl="3" w:tplc="04090001" w:tentative="1">
      <w:start w:val="1"/>
      <w:numFmt w:val="bullet"/>
      <w:lvlText w:val=""/>
      <w:lvlJc w:val="left"/>
      <w:pPr>
        <w:ind w:left="3983" w:hanging="360"/>
      </w:pPr>
      <w:rPr>
        <w:rFonts w:ascii="Symbol" w:hAnsi="Symbol" w:hint="default"/>
      </w:rPr>
    </w:lvl>
    <w:lvl w:ilvl="4" w:tplc="04090003" w:tentative="1">
      <w:start w:val="1"/>
      <w:numFmt w:val="bullet"/>
      <w:lvlText w:val="o"/>
      <w:lvlJc w:val="left"/>
      <w:pPr>
        <w:ind w:left="4703" w:hanging="360"/>
      </w:pPr>
      <w:rPr>
        <w:rFonts w:ascii="Courier New" w:hAnsi="Courier New" w:cs="Courier New" w:hint="default"/>
      </w:rPr>
    </w:lvl>
    <w:lvl w:ilvl="5" w:tplc="04090005" w:tentative="1">
      <w:start w:val="1"/>
      <w:numFmt w:val="bullet"/>
      <w:lvlText w:val=""/>
      <w:lvlJc w:val="left"/>
      <w:pPr>
        <w:ind w:left="5423" w:hanging="360"/>
      </w:pPr>
      <w:rPr>
        <w:rFonts w:ascii="Wingdings" w:hAnsi="Wingdings" w:hint="default"/>
      </w:rPr>
    </w:lvl>
    <w:lvl w:ilvl="6" w:tplc="04090001" w:tentative="1">
      <w:start w:val="1"/>
      <w:numFmt w:val="bullet"/>
      <w:lvlText w:val=""/>
      <w:lvlJc w:val="left"/>
      <w:pPr>
        <w:ind w:left="6143" w:hanging="360"/>
      </w:pPr>
      <w:rPr>
        <w:rFonts w:ascii="Symbol" w:hAnsi="Symbol" w:hint="default"/>
      </w:rPr>
    </w:lvl>
    <w:lvl w:ilvl="7" w:tplc="04090003" w:tentative="1">
      <w:start w:val="1"/>
      <w:numFmt w:val="bullet"/>
      <w:lvlText w:val="o"/>
      <w:lvlJc w:val="left"/>
      <w:pPr>
        <w:ind w:left="6863" w:hanging="360"/>
      </w:pPr>
      <w:rPr>
        <w:rFonts w:ascii="Courier New" w:hAnsi="Courier New" w:cs="Courier New" w:hint="default"/>
      </w:rPr>
    </w:lvl>
    <w:lvl w:ilvl="8" w:tplc="04090005" w:tentative="1">
      <w:start w:val="1"/>
      <w:numFmt w:val="bullet"/>
      <w:lvlText w:val=""/>
      <w:lvlJc w:val="left"/>
      <w:pPr>
        <w:ind w:left="7583" w:hanging="360"/>
      </w:pPr>
      <w:rPr>
        <w:rFonts w:ascii="Wingdings" w:hAnsi="Wingdings" w:hint="default"/>
      </w:rPr>
    </w:lvl>
  </w:abstractNum>
  <w:abstractNum w:abstractNumId="18" w15:restartNumberingAfterBreak="0">
    <w:nsid w:val="7F8F7389"/>
    <w:multiLevelType w:val="multilevel"/>
    <w:tmpl w:val="7F8F73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84485603">
    <w:abstractNumId w:val="6"/>
  </w:num>
  <w:num w:numId="2" w16cid:durableId="2126924764">
    <w:abstractNumId w:val="15"/>
  </w:num>
  <w:num w:numId="3" w16cid:durableId="92165645">
    <w:abstractNumId w:val="10"/>
  </w:num>
  <w:num w:numId="4" w16cid:durableId="1943488078">
    <w:abstractNumId w:val="4"/>
  </w:num>
  <w:num w:numId="5" w16cid:durableId="1605456473">
    <w:abstractNumId w:val="8"/>
  </w:num>
  <w:num w:numId="6" w16cid:durableId="888031269">
    <w:abstractNumId w:val="7"/>
  </w:num>
  <w:num w:numId="7" w16cid:durableId="403799159">
    <w:abstractNumId w:val="14"/>
  </w:num>
  <w:num w:numId="8" w16cid:durableId="843474711">
    <w:abstractNumId w:val="12"/>
  </w:num>
  <w:num w:numId="9" w16cid:durableId="1219319819">
    <w:abstractNumId w:val="0"/>
  </w:num>
  <w:num w:numId="10" w16cid:durableId="298388121">
    <w:abstractNumId w:val="18"/>
  </w:num>
  <w:num w:numId="11" w16cid:durableId="1961450625">
    <w:abstractNumId w:val="13"/>
  </w:num>
  <w:num w:numId="12" w16cid:durableId="1868717955">
    <w:abstractNumId w:val="1"/>
  </w:num>
  <w:num w:numId="13" w16cid:durableId="593251270">
    <w:abstractNumId w:val="11"/>
  </w:num>
  <w:num w:numId="14" w16cid:durableId="389890249">
    <w:abstractNumId w:val="16"/>
  </w:num>
  <w:num w:numId="15" w16cid:durableId="1244027145">
    <w:abstractNumId w:val="5"/>
  </w:num>
  <w:num w:numId="16" w16cid:durableId="1556164484">
    <w:abstractNumId w:val="3"/>
  </w:num>
  <w:num w:numId="17" w16cid:durableId="18897508">
    <w:abstractNumId w:val="17"/>
  </w:num>
  <w:num w:numId="18" w16cid:durableId="1279023442">
    <w:abstractNumId w:val="2"/>
  </w:num>
  <w:num w:numId="19" w16cid:durableId="107493310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hideSpellingErrors/>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ar-EG"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726"/>
    <w:rsid w:val="00000F8F"/>
    <w:rsid w:val="0000163B"/>
    <w:rsid w:val="00001EAF"/>
    <w:rsid w:val="00002969"/>
    <w:rsid w:val="00003078"/>
    <w:rsid w:val="000034BA"/>
    <w:rsid w:val="0000352A"/>
    <w:rsid w:val="00003BC1"/>
    <w:rsid w:val="00004E9A"/>
    <w:rsid w:val="000052BE"/>
    <w:rsid w:val="00005474"/>
    <w:rsid w:val="0000591A"/>
    <w:rsid w:val="000078DE"/>
    <w:rsid w:val="00010386"/>
    <w:rsid w:val="00010601"/>
    <w:rsid w:val="00010FDF"/>
    <w:rsid w:val="000111F0"/>
    <w:rsid w:val="00011692"/>
    <w:rsid w:val="00011CC6"/>
    <w:rsid w:val="00011DA2"/>
    <w:rsid w:val="000125F3"/>
    <w:rsid w:val="00012EB1"/>
    <w:rsid w:val="00012F4E"/>
    <w:rsid w:val="00015404"/>
    <w:rsid w:val="000159CE"/>
    <w:rsid w:val="00015BF6"/>
    <w:rsid w:val="00015D80"/>
    <w:rsid w:val="00016B4D"/>
    <w:rsid w:val="00016FF2"/>
    <w:rsid w:val="00017128"/>
    <w:rsid w:val="0001729A"/>
    <w:rsid w:val="000174C2"/>
    <w:rsid w:val="00017DD8"/>
    <w:rsid w:val="000203CA"/>
    <w:rsid w:val="000207D3"/>
    <w:rsid w:val="0002084A"/>
    <w:rsid w:val="00020BCA"/>
    <w:rsid w:val="000213CD"/>
    <w:rsid w:val="0002188F"/>
    <w:rsid w:val="00021C19"/>
    <w:rsid w:val="00022CC5"/>
    <w:rsid w:val="00023507"/>
    <w:rsid w:val="00023F6E"/>
    <w:rsid w:val="00024528"/>
    <w:rsid w:val="00024EF9"/>
    <w:rsid w:val="00025068"/>
    <w:rsid w:val="000262BF"/>
    <w:rsid w:val="00026C8C"/>
    <w:rsid w:val="00027BBD"/>
    <w:rsid w:val="00027BCE"/>
    <w:rsid w:val="00027C21"/>
    <w:rsid w:val="00027F70"/>
    <w:rsid w:val="0003097D"/>
    <w:rsid w:val="000312EE"/>
    <w:rsid w:val="00031813"/>
    <w:rsid w:val="00032714"/>
    <w:rsid w:val="000328AE"/>
    <w:rsid w:val="00032941"/>
    <w:rsid w:val="00032B7E"/>
    <w:rsid w:val="00032F5D"/>
    <w:rsid w:val="00033348"/>
    <w:rsid w:val="000335F4"/>
    <w:rsid w:val="000337F7"/>
    <w:rsid w:val="000347B1"/>
    <w:rsid w:val="000352D6"/>
    <w:rsid w:val="00035834"/>
    <w:rsid w:val="000358CC"/>
    <w:rsid w:val="00035B5C"/>
    <w:rsid w:val="00035F91"/>
    <w:rsid w:val="00035FE0"/>
    <w:rsid w:val="000369CF"/>
    <w:rsid w:val="00036E77"/>
    <w:rsid w:val="0003733E"/>
    <w:rsid w:val="00037A16"/>
    <w:rsid w:val="00037BD5"/>
    <w:rsid w:val="00037E57"/>
    <w:rsid w:val="00040618"/>
    <w:rsid w:val="00040F10"/>
    <w:rsid w:val="0004143D"/>
    <w:rsid w:val="00041720"/>
    <w:rsid w:val="00041D45"/>
    <w:rsid w:val="000421C4"/>
    <w:rsid w:val="000433DD"/>
    <w:rsid w:val="00043A2E"/>
    <w:rsid w:val="0004404D"/>
    <w:rsid w:val="000444AD"/>
    <w:rsid w:val="0004451B"/>
    <w:rsid w:val="00044582"/>
    <w:rsid w:val="00044EFC"/>
    <w:rsid w:val="00046713"/>
    <w:rsid w:val="00047519"/>
    <w:rsid w:val="00047607"/>
    <w:rsid w:val="00047B74"/>
    <w:rsid w:val="00050224"/>
    <w:rsid w:val="00050E2F"/>
    <w:rsid w:val="000513AB"/>
    <w:rsid w:val="00051CA7"/>
    <w:rsid w:val="000524D7"/>
    <w:rsid w:val="0005261F"/>
    <w:rsid w:val="00052725"/>
    <w:rsid w:val="0005363A"/>
    <w:rsid w:val="00053E87"/>
    <w:rsid w:val="000546FA"/>
    <w:rsid w:val="0005514A"/>
    <w:rsid w:val="000551C6"/>
    <w:rsid w:val="00055E2C"/>
    <w:rsid w:val="00056089"/>
    <w:rsid w:val="00056B70"/>
    <w:rsid w:val="000608CA"/>
    <w:rsid w:val="000613C0"/>
    <w:rsid w:val="00061CCE"/>
    <w:rsid w:val="00062067"/>
    <w:rsid w:val="0006246D"/>
    <w:rsid w:val="00062670"/>
    <w:rsid w:val="00063A91"/>
    <w:rsid w:val="00063F7D"/>
    <w:rsid w:val="000640BA"/>
    <w:rsid w:val="0006458C"/>
    <w:rsid w:val="00065058"/>
    <w:rsid w:val="0006621C"/>
    <w:rsid w:val="00067463"/>
    <w:rsid w:val="00067796"/>
    <w:rsid w:val="000677FA"/>
    <w:rsid w:val="00067E23"/>
    <w:rsid w:val="00067FFA"/>
    <w:rsid w:val="00070261"/>
    <w:rsid w:val="000705E9"/>
    <w:rsid w:val="000715EF"/>
    <w:rsid w:val="000727C6"/>
    <w:rsid w:val="000729F4"/>
    <w:rsid w:val="00072FD0"/>
    <w:rsid w:val="00073663"/>
    <w:rsid w:val="000738C5"/>
    <w:rsid w:val="000738E9"/>
    <w:rsid w:val="000740A9"/>
    <w:rsid w:val="00074E85"/>
    <w:rsid w:val="00075A7C"/>
    <w:rsid w:val="0007637E"/>
    <w:rsid w:val="00076AC4"/>
    <w:rsid w:val="000774AE"/>
    <w:rsid w:val="00080661"/>
    <w:rsid w:val="000808A1"/>
    <w:rsid w:val="0008130A"/>
    <w:rsid w:val="0008191F"/>
    <w:rsid w:val="000832E4"/>
    <w:rsid w:val="00083F27"/>
    <w:rsid w:val="000842E7"/>
    <w:rsid w:val="00085BA2"/>
    <w:rsid w:val="00085CB4"/>
    <w:rsid w:val="0008723A"/>
    <w:rsid w:val="00090D51"/>
    <w:rsid w:val="00090E24"/>
    <w:rsid w:val="00091F6C"/>
    <w:rsid w:val="00093432"/>
    <w:rsid w:val="0009362D"/>
    <w:rsid w:val="00093B00"/>
    <w:rsid w:val="00093CA4"/>
    <w:rsid w:val="000940A5"/>
    <w:rsid w:val="00094BAD"/>
    <w:rsid w:val="00095E3C"/>
    <w:rsid w:val="00095F16"/>
    <w:rsid w:val="00096D75"/>
    <w:rsid w:val="000972CF"/>
    <w:rsid w:val="00097787"/>
    <w:rsid w:val="000A046B"/>
    <w:rsid w:val="000A0531"/>
    <w:rsid w:val="000A0964"/>
    <w:rsid w:val="000A102C"/>
    <w:rsid w:val="000A1F29"/>
    <w:rsid w:val="000A2417"/>
    <w:rsid w:val="000A29EB"/>
    <w:rsid w:val="000A2B51"/>
    <w:rsid w:val="000A32C5"/>
    <w:rsid w:val="000A3EF6"/>
    <w:rsid w:val="000A4286"/>
    <w:rsid w:val="000A4BD1"/>
    <w:rsid w:val="000A5D8D"/>
    <w:rsid w:val="000A68C8"/>
    <w:rsid w:val="000A6AB8"/>
    <w:rsid w:val="000A703E"/>
    <w:rsid w:val="000A70E4"/>
    <w:rsid w:val="000A7551"/>
    <w:rsid w:val="000A7B06"/>
    <w:rsid w:val="000A7F0B"/>
    <w:rsid w:val="000B0229"/>
    <w:rsid w:val="000B10FC"/>
    <w:rsid w:val="000B1310"/>
    <w:rsid w:val="000B1510"/>
    <w:rsid w:val="000B1593"/>
    <w:rsid w:val="000B15F0"/>
    <w:rsid w:val="000B20C2"/>
    <w:rsid w:val="000B2213"/>
    <w:rsid w:val="000B2745"/>
    <w:rsid w:val="000B2804"/>
    <w:rsid w:val="000B3394"/>
    <w:rsid w:val="000B359D"/>
    <w:rsid w:val="000B45D5"/>
    <w:rsid w:val="000B4A4F"/>
    <w:rsid w:val="000B4B7B"/>
    <w:rsid w:val="000B4D23"/>
    <w:rsid w:val="000B52B7"/>
    <w:rsid w:val="000B5316"/>
    <w:rsid w:val="000B53DC"/>
    <w:rsid w:val="000B5AA2"/>
    <w:rsid w:val="000B5DC0"/>
    <w:rsid w:val="000B607F"/>
    <w:rsid w:val="000B64C2"/>
    <w:rsid w:val="000B6868"/>
    <w:rsid w:val="000B6C1B"/>
    <w:rsid w:val="000B748E"/>
    <w:rsid w:val="000C0296"/>
    <w:rsid w:val="000C02AF"/>
    <w:rsid w:val="000C0B12"/>
    <w:rsid w:val="000C0BEB"/>
    <w:rsid w:val="000C1B28"/>
    <w:rsid w:val="000C1EB4"/>
    <w:rsid w:val="000C30B8"/>
    <w:rsid w:val="000C45EF"/>
    <w:rsid w:val="000C47A7"/>
    <w:rsid w:val="000C4AC5"/>
    <w:rsid w:val="000C5B8D"/>
    <w:rsid w:val="000C6A42"/>
    <w:rsid w:val="000D0BB1"/>
    <w:rsid w:val="000D109C"/>
    <w:rsid w:val="000D2B46"/>
    <w:rsid w:val="000D44FA"/>
    <w:rsid w:val="000D4B9F"/>
    <w:rsid w:val="000D56F6"/>
    <w:rsid w:val="000D6C7C"/>
    <w:rsid w:val="000D7CC5"/>
    <w:rsid w:val="000D7D46"/>
    <w:rsid w:val="000D7F06"/>
    <w:rsid w:val="000E02FB"/>
    <w:rsid w:val="000E0586"/>
    <w:rsid w:val="000E1D08"/>
    <w:rsid w:val="000E1F9F"/>
    <w:rsid w:val="000E2681"/>
    <w:rsid w:val="000E2AB2"/>
    <w:rsid w:val="000E2B01"/>
    <w:rsid w:val="000E2B56"/>
    <w:rsid w:val="000E2D32"/>
    <w:rsid w:val="000E3670"/>
    <w:rsid w:val="000E42B9"/>
    <w:rsid w:val="000E4A8A"/>
    <w:rsid w:val="000E5013"/>
    <w:rsid w:val="000E5D2E"/>
    <w:rsid w:val="000E5F50"/>
    <w:rsid w:val="000E6116"/>
    <w:rsid w:val="000E6171"/>
    <w:rsid w:val="000E7207"/>
    <w:rsid w:val="000F07A8"/>
    <w:rsid w:val="000F0E0C"/>
    <w:rsid w:val="000F19D3"/>
    <w:rsid w:val="000F1A15"/>
    <w:rsid w:val="000F1EDA"/>
    <w:rsid w:val="000F1EFC"/>
    <w:rsid w:val="000F2F3D"/>
    <w:rsid w:val="000F36B7"/>
    <w:rsid w:val="000F383A"/>
    <w:rsid w:val="000F3888"/>
    <w:rsid w:val="000F38BE"/>
    <w:rsid w:val="000F3C46"/>
    <w:rsid w:val="000F3DAC"/>
    <w:rsid w:val="000F3E33"/>
    <w:rsid w:val="000F519F"/>
    <w:rsid w:val="000F56F7"/>
    <w:rsid w:val="000F5959"/>
    <w:rsid w:val="000F5CDC"/>
    <w:rsid w:val="000F610A"/>
    <w:rsid w:val="000F702A"/>
    <w:rsid w:val="00100302"/>
    <w:rsid w:val="001006DB"/>
    <w:rsid w:val="00100774"/>
    <w:rsid w:val="001010D2"/>
    <w:rsid w:val="00101F11"/>
    <w:rsid w:val="001029E0"/>
    <w:rsid w:val="001032BC"/>
    <w:rsid w:val="00103F63"/>
    <w:rsid w:val="0010474E"/>
    <w:rsid w:val="00104800"/>
    <w:rsid w:val="00104E94"/>
    <w:rsid w:val="001053E2"/>
    <w:rsid w:val="0010556A"/>
    <w:rsid w:val="00105B3A"/>
    <w:rsid w:val="00105D31"/>
    <w:rsid w:val="00106410"/>
    <w:rsid w:val="00106DB0"/>
    <w:rsid w:val="0010723D"/>
    <w:rsid w:val="0011032D"/>
    <w:rsid w:val="00110C87"/>
    <w:rsid w:val="00110F54"/>
    <w:rsid w:val="00111010"/>
    <w:rsid w:val="00112604"/>
    <w:rsid w:val="001128F0"/>
    <w:rsid w:val="00112D52"/>
    <w:rsid w:val="00113685"/>
    <w:rsid w:val="00113C6A"/>
    <w:rsid w:val="00113D7D"/>
    <w:rsid w:val="0011435D"/>
    <w:rsid w:val="00114410"/>
    <w:rsid w:val="00114656"/>
    <w:rsid w:val="001157F2"/>
    <w:rsid w:val="001176C4"/>
    <w:rsid w:val="0011788C"/>
    <w:rsid w:val="001203A2"/>
    <w:rsid w:val="001217BE"/>
    <w:rsid w:val="00121939"/>
    <w:rsid w:val="00121C85"/>
    <w:rsid w:val="00121D06"/>
    <w:rsid w:val="00122889"/>
    <w:rsid w:val="00122BD9"/>
    <w:rsid w:val="00123356"/>
    <w:rsid w:val="00123A29"/>
    <w:rsid w:val="00124A37"/>
    <w:rsid w:val="00124A59"/>
    <w:rsid w:val="00125839"/>
    <w:rsid w:val="00125CE5"/>
    <w:rsid w:val="001261C6"/>
    <w:rsid w:val="0012691B"/>
    <w:rsid w:val="001272B5"/>
    <w:rsid w:val="001272C5"/>
    <w:rsid w:val="00127833"/>
    <w:rsid w:val="00130319"/>
    <w:rsid w:val="0013130D"/>
    <w:rsid w:val="00132060"/>
    <w:rsid w:val="00132E18"/>
    <w:rsid w:val="00133672"/>
    <w:rsid w:val="001336F0"/>
    <w:rsid w:val="0013378C"/>
    <w:rsid w:val="00133F1D"/>
    <w:rsid w:val="0013404C"/>
    <w:rsid w:val="00135036"/>
    <w:rsid w:val="0013728C"/>
    <w:rsid w:val="00137570"/>
    <w:rsid w:val="0014046E"/>
    <w:rsid w:val="00140BE2"/>
    <w:rsid w:val="00141EDD"/>
    <w:rsid w:val="001424EE"/>
    <w:rsid w:val="001429AB"/>
    <w:rsid w:val="00142FA6"/>
    <w:rsid w:val="00143178"/>
    <w:rsid w:val="0014336C"/>
    <w:rsid w:val="00144116"/>
    <w:rsid w:val="00144DC5"/>
    <w:rsid w:val="00144EAF"/>
    <w:rsid w:val="0014529A"/>
    <w:rsid w:val="001455FD"/>
    <w:rsid w:val="00146C74"/>
    <w:rsid w:val="00147147"/>
    <w:rsid w:val="001477EA"/>
    <w:rsid w:val="00147A88"/>
    <w:rsid w:val="00150478"/>
    <w:rsid w:val="001518A7"/>
    <w:rsid w:val="00151944"/>
    <w:rsid w:val="00151A16"/>
    <w:rsid w:val="00152245"/>
    <w:rsid w:val="001530EC"/>
    <w:rsid w:val="001537FE"/>
    <w:rsid w:val="001538F0"/>
    <w:rsid w:val="00153B63"/>
    <w:rsid w:val="0015454B"/>
    <w:rsid w:val="00154F9E"/>
    <w:rsid w:val="00154FB1"/>
    <w:rsid w:val="0015518A"/>
    <w:rsid w:val="00156257"/>
    <w:rsid w:val="00156E4E"/>
    <w:rsid w:val="001603B3"/>
    <w:rsid w:val="00160765"/>
    <w:rsid w:val="00160A5D"/>
    <w:rsid w:val="00160D02"/>
    <w:rsid w:val="00160E80"/>
    <w:rsid w:val="00161299"/>
    <w:rsid w:val="0016130D"/>
    <w:rsid w:val="00161DE0"/>
    <w:rsid w:val="00162187"/>
    <w:rsid w:val="00162422"/>
    <w:rsid w:val="00163358"/>
    <w:rsid w:val="001634DD"/>
    <w:rsid w:val="00163B92"/>
    <w:rsid w:val="001643B1"/>
    <w:rsid w:val="00164A72"/>
    <w:rsid w:val="00164F3C"/>
    <w:rsid w:val="001657E2"/>
    <w:rsid w:val="00165AC8"/>
    <w:rsid w:val="00166246"/>
    <w:rsid w:val="00166486"/>
    <w:rsid w:val="0016776E"/>
    <w:rsid w:val="001710A9"/>
    <w:rsid w:val="00171278"/>
    <w:rsid w:val="001717B4"/>
    <w:rsid w:val="001720D2"/>
    <w:rsid w:val="0017289E"/>
    <w:rsid w:val="00172A27"/>
    <w:rsid w:val="00172BF1"/>
    <w:rsid w:val="00174569"/>
    <w:rsid w:val="00174856"/>
    <w:rsid w:val="00174D3B"/>
    <w:rsid w:val="00175062"/>
    <w:rsid w:val="001755AA"/>
    <w:rsid w:val="00175DAA"/>
    <w:rsid w:val="0017635A"/>
    <w:rsid w:val="00176F58"/>
    <w:rsid w:val="00180695"/>
    <w:rsid w:val="001806C7"/>
    <w:rsid w:val="0018168D"/>
    <w:rsid w:val="00182046"/>
    <w:rsid w:val="0018216C"/>
    <w:rsid w:val="00182320"/>
    <w:rsid w:val="001823EE"/>
    <w:rsid w:val="00182FA5"/>
    <w:rsid w:val="00183039"/>
    <w:rsid w:val="00183296"/>
    <w:rsid w:val="0018382D"/>
    <w:rsid w:val="00183AFB"/>
    <w:rsid w:val="0018482D"/>
    <w:rsid w:val="00185B3F"/>
    <w:rsid w:val="00186A2C"/>
    <w:rsid w:val="00186F01"/>
    <w:rsid w:val="00190197"/>
    <w:rsid w:val="001909ED"/>
    <w:rsid w:val="00190DFB"/>
    <w:rsid w:val="001914DF"/>
    <w:rsid w:val="00191B40"/>
    <w:rsid w:val="00192CC4"/>
    <w:rsid w:val="001939AC"/>
    <w:rsid w:val="00194456"/>
    <w:rsid w:val="00194961"/>
    <w:rsid w:val="001953C8"/>
    <w:rsid w:val="0019542D"/>
    <w:rsid w:val="001956A4"/>
    <w:rsid w:val="00195A3E"/>
    <w:rsid w:val="00195A94"/>
    <w:rsid w:val="0019666C"/>
    <w:rsid w:val="001966A6"/>
    <w:rsid w:val="001973C8"/>
    <w:rsid w:val="001A04E1"/>
    <w:rsid w:val="001A156D"/>
    <w:rsid w:val="001A203E"/>
    <w:rsid w:val="001A2044"/>
    <w:rsid w:val="001A23D2"/>
    <w:rsid w:val="001A272B"/>
    <w:rsid w:val="001A2878"/>
    <w:rsid w:val="001A2EC9"/>
    <w:rsid w:val="001A307C"/>
    <w:rsid w:val="001A3314"/>
    <w:rsid w:val="001A3522"/>
    <w:rsid w:val="001A3B24"/>
    <w:rsid w:val="001A3BCE"/>
    <w:rsid w:val="001A3FAD"/>
    <w:rsid w:val="001A4C5D"/>
    <w:rsid w:val="001A5F7E"/>
    <w:rsid w:val="001A6026"/>
    <w:rsid w:val="001A660E"/>
    <w:rsid w:val="001A6B38"/>
    <w:rsid w:val="001A6F6D"/>
    <w:rsid w:val="001A73F0"/>
    <w:rsid w:val="001A79F4"/>
    <w:rsid w:val="001A7B44"/>
    <w:rsid w:val="001B04A2"/>
    <w:rsid w:val="001B057F"/>
    <w:rsid w:val="001B0D96"/>
    <w:rsid w:val="001B12A0"/>
    <w:rsid w:val="001B12F9"/>
    <w:rsid w:val="001B19D0"/>
    <w:rsid w:val="001B1B95"/>
    <w:rsid w:val="001B1BAA"/>
    <w:rsid w:val="001B235B"/>
    <w:rsid w:val="001B239F"/>
    <w:rsid w:val="001B248E"/>
    <w:rsid w:val="001B25A7"/>
    <w:rsid w:val="001B26A5"/>
    <w:rsid w:val="001B31A1"/>
    <w:rsid w:val="001B365E"/>
    <w:rsid w:val="001B3861"/>
    <w:rsid w:val="001B43B2"/>
    <w:rsid w:val="001B471F"/>
    <w:rsid w:val="001B486A"/>
    <w:rsid w:val="001B49C2"/>
    <w:rsid w:val="001B4FB5"/>
    <w:rsid w:val="001B54D4"/>
    <w:rsid w:val="001B5EE1"/>
    <w:rsid w:val="001B70C7"/>
    <w:rsid w:val="001B7840"/>
    <w:rsid w:val="001B7AB1"/>
    <w:rsid w:val="001B7FCC"/>
    <w:rsid w:val="001C0881"/>
    <w:rsid w:val="001C135C"/>
    <w:rsid w:val="001C1A1A"/>
    <w:rsid w:val="001C1F92"/>
    <w:rsid w:val="001C2027"/>
    <w:rsid w:val="001C209F"/>
    <w:rsid w:val="001C248F"/>
    <w:rsid w:val="001C2D4B"/>
    <w:rsid w:val="001C37B8"/>
    <w:rsid w:val="001C4579"/>
    <w:rsid w:val="001C4B4C"/>
    <w:rsid w:val="001C4D4E"/>
    <w:rsid w:val="001C520B"/>
    <w:rsid w:val="001C5A45"/>
    <w:rsid w:val="001C5DF7"/>
    <w:rsid w:val="001C61E2"/>
    <w:rsid w:val="001C6431"/>
    <w:rsid w:val="001C6B76"/>
    <w:rsid w:val="001C7A79"/>
    <w:rsid w:val="001D0907"/>
    <w:rsid w:val="001D1B93"/>
    <w:rsid w:val="001D1DEA"/>
    <w:rsid w:val="001D223C"/>
    <w:rsid w:val="001D2975"/>
    <w:rsid w:val="001D2B68"/>
    <w:rsid w:val="001D3280"/>
    <w:rsid w:val="001D340B"/>
    <w:rsid w:val="001D37F2"/>
    <w:rsid w:val="001D420A"/>
    <w:rsid w:val="001D4351"/>
    <w:rsid w:val="001D4585"/>
    <w:rsid w:val="001D4867"/>
    <w:rsid w:val="001D4A88"/>
    <w:rsid w:val="001D5036"/>
    <w:rsid w:val="001D5491"/>
    <w:rsid w:val="001D5742"/>
    <w:rsid w:val="001D6552"/>
    <w:rsid w:val="001D6A36"/>
    <w:rsid w:val="001D6B64"/>
    <w:rsid w:val="001D7B9D"/>
    <w:rsid w:val="001D7C04"/>
    <w:rsid w:val="001E07FD"/>
    <w:rsid w:val="001E0995"/>
    <w:rsid w:val="001E0DA4"/>
    <w:rsid w:val="001E119F"/>
    <w:rsid w:val="001E15BE"/>
    <w:rsid w:val="001E1604"/>
    <w:rsid w:val="001E1668"/>
    <w:rsid w:val="001E1FBB"/>
    <w:rsid w:val="001E2225"/>
    <w:rsid w:val="001E24FE"/>
    <w:rsid w:val="001E297E"/>
    <w:rsid w:val="001E33CD"/>
    <w:rsid w:val="001E33D9"/>
    <w:rsid w:val="001E35FF"/>
    <w:rsid w:val="001E38B7"/>
    <w:rsid w:val="001E4CC5"/>
    <w:rsid w:val="001E4E45"/>
    <w:rsid w:val="001E61BA"/>
    <w:rsid w:val="001E62C0"/>
    <w:rsid w:val="001E64B6"/>
    <w:rsid w:val="001E6EC8"/>
    <w:rsid w:val="001E75B5"/>
    <w:rsid w:val="001E7E1C"/>
    <w:rsid w:val="001F0134"/>
    <w:rsid w:val="001F04A7"/>
    <w:rsid w:val="001F088F"/>
    <w:rsid w:val="001F1520"/>
    <w:rsid w:val="001F1AEE"/>
    <w:rsid w:val="001F1B8C"/>
    <w:rsid w:val="001F239B"/>
    <w:rsid w:val="001F3132"/>
    <w:rsid w:val="001F4428"/>
    <w:rsid w:val="001F4589"/>
    <w:rsid w:val="001F498F"/>
    <w:rsid w:val="001F4B8E"/>
    <w:rsid w:val="001F5027"/>
    <w:rsid w:val="001F558F"/>
    <w:rsid w:val="001F5853"/>
    <w:rsid w:val="001F5986"/>
    <w:rsid w:val="001F5C57"/>
    <w:rsid w:val="001F5DF2"/>
    <w:rsid w:val="001F6142"/>
    <w:rsid w:val="001F66C3"/>
    <w:rsid w:val="001F6DDA"/>
    <w:rsid w:val="001F71B6"/>
    <w:rsid w:val="001F77BD"/>
    <w:rsid w:val="001F7C0A"/>
    <w:rsid w:val="001F7EC9"/>
    <w:rsid w:val="0020034B"/>
    <w:rsid w:val="00201358"/>
    <w:rsid w:val="002015BC"/>
    <w:rsid w:val="00201D70"/>
    <w:rsid w:val="00202434"/>
    <w:rsid w:val="00202BD9"/>
    <w:rsid w:val="002032E9"/>
    <w:rsid w:val="00203A35"/>
    <w:rsid w:val="00204D75"/>
    <w:rsid w:val="00205971"/>
    <w:rsid w:val="0020659D"/>
    <w:rsid w:val="00206D6C"/>
    <w:rsid w:val="002071C8"/>
    <w:rsid w:val="00207B7D"/>
    <w:rsid w:val="002118C6"/>
    <w:rsid w:val="00211CC5"/>
    <w:rsid w:val="00211E75"/>
    <w:rsid w:val="0021211F"/>
    <w:rsid w:val="0021235C"/>
    <w:rsid w:val="0021418B"/>
    <w:rsid w:val="00214304"/>
    <w:rsid w:val="002143FE"/>
    <w:rsid w:val="00214C45"/>
    <w:rsid w:val="00214E98"/>
    <w:rsid w:val="00214FB1"/>
    <w:rsid w:val="00215446"/>
    <w:rsid w:val="002156CD"/>
    <w:rsid w:val="00216384"/>
    <w:rsid w:val="002163EF"/>
    <w:rsid w:val="00217104"/>
    <w:rsid w:val="0021754A"/>
    <w:rsid w:val="00217CF6"/>
    <w:rsid w:val="00217DAC"/>
    <w:rsid w:val="0022011E"/>
    <w:rsid w:val="00220217"/>
    <w:rsid w:val="00221680"/>
    <w:rsid w:val="002226E7"/>
    <w:rsid w:val="00222889"/>
    <w:rsid w:val="00222D22"/>
    <w:rsid w:val="00223184"/>
    <w:rsid w:val="002234AB"/>
    <w:rsid w:val="00223FE3"/>
    <w:rsid w:val="0022429B"/>
    <w:rsid w:val="0022438C"/>
    <w:rsid w:val="00224391"/>
    <w:rsid w:val="0022489F"/>
    <w:rsid w:val="00225238"/>
    <w:rsid w:val="00225CBE"/>
    <w:rsid w:val="002264E8"/>
    <w:rsid w:val="00226A4E"/>
    <w:rsid w:val="00226D4B"/>
    <w:rsid w:val="00227C64"/>
    <w:rsid w:val="00230000"/>
    <w:rsid w:val="002300BA"/>
    <w:rsid w:val="002304CB"/>
    <w:rsid w:val="00231247"/>
    <w:rsid w:val="002315C7"/>
    <w:rsid w:val="00231C06"/>
    <w:rsid w:val="00231ECE"/>
    <w:rsid w:val="00231EE5"/>
    <w:rsid w:val="00231F44"/>
    <w:rsid w:val="00231FD0"/>
    <w:rsid w:val="00232F56"/>
    <w:rsid w:val="00233312"/>
    <w:rsid w:val="0023378C"/>
    <w:rsid w:val="00233873"/>
    <w:rsid w:val="00233C16"/>
    <w:rsid w:val="00233C78"/>
    <w:rsid w:val="00233CEA"/>
    <w:rsid w:val="00234BCB"/>
    <w:rsid w:val="00234EFF"/>
    <w:rsid w:val="00235838"/>
    <w:rsid w:val="00235C9D"/>
    <w:rsid w:val="00235F92"/>
    <w:rsid w:val="002365B9"/>
    <w:rsid w:val="002367FC"/>
    <w:rsid w:val="002372A4"/>
    <w:rsid w:val="002374B4"/>
    <w:rsid w:val="002378DF"/>
    <w:rsid w:val="00237AF8"/>
    <w:rsid w:val="002407C3"/>
    <w:rsid w:val="0024093B"/>
    <w:rsid w:val="00240A2B"/>
    <w:rsid w:val="00240B6C"/>
    <w:rsid w:val="00240FF6"/>
    <w:rsid w:val="0024110C"/>
    <w:rsid w:val="002412F0"/>
    <w:rsid w:val="002416AC"/>
    <w:rsid w:val="0024178D"/>
    <w:rsid w:val="00241B18"/>
    <w:rsid w:val="00241BF0"/>
    <w:rsid w:val="00241C66"/>
    <w:rsid w:val="00242520"/>
    <w:rsid w:val="00243C2E"/>
    <w:rsid w:val="00243D75"/>
    <w:rsid w:val="002456D7"/>
    <w:rsid w:val="00246886"/>
    <w:rsid w:val="002471F9"/>
    <w:rsid w:val="0024723A"/>
    <w:rsid w:val="00247AEE"/>
    <w:rsid w:val="00251694"/>
    <w:rsid w:val="00251AFD"/>
    <w:rsid w:val="002533DA"/>
    <w:rsid w:val="00253590"/>
    <w:rsid w:val="00253990"/>
    <w:rsid w:val="00253AA9"/>
    <w:rsid w:val="00253B07"/>
    <w:rsid w:val="00253E2E"/>
    <w:rsid w:val="00253E9D"/>
    <w:rsid w:val="00254A28"/>
    <w:rsid w:val="00254A71"/>
    <w:rsid w:val="00254BA7"/>
    <w:rsid w:val="00255611"/>
    <w:rsid w:val="00255966"/>
    <w:rsid w:val="00255E0D"/>
    <w:rsid w:val="002560A8"/>
    <w:rsid w:val="0025629E"/>
    <w:rsid w:val="00256639"/>
    <w:rsid w:val="002567AC"/>
    <w:rsid w:val="00256D56"/>
    <w:rsid w:val="00256E4D"/>
    <w:rsid w:val="002573B2"/>
    <w:rsid w:val="002578B7"/>
    <w:rsid w:val="00260090"/>
    <w:rsid w:val="00260F34"/>
    <w:rsid w:val="002615A8"/>
    <w:rsid w:val="002622EA"/>
    <w:rsid w:val="00262732"/>
    <w:rsid w:val="0026294D"/>
    <w:rsid w:val="00262DB6"/>
    <w:rsid w:val="002632B3"/>
    <w:rsid w:val="0026343C"/>
    <w:rsid w:val="00263B25"/>
    <w:rsid w:val="00263C0D"/>
    <w:rsid w:val="00263F7D"/>
    <w:rsid w:val="00264219"/>
    <w:rsid w:val="0026524D"/>
    <w:rsid w:val="0026656A"/>
    <w:rsid w:val="00267450"/>
    <w:rsid w:val="002676D3"/>
    <w:rsid w:val="00267AA0"/>
    <w:rsid w:val="00267DCB"/>
    <w:rsid w:val="00267E95"/>
    <w:rsid w:val="00270D71"/>
    <w:rsid w:val="00271A16"/>
    <w:rsid w:val="00271E83"/>
    <w:rsid w:val="00272802"/>
    <w:rsid w:val="00272F32"/>
    <w:rsid w:val="002735AD"/>
    <w:rsid w:val="002745FD"/>
    <w:rsid w:val="00274D5F"/>
    <w:rsid w:val="00275154"/>
    <w:rsid w:val="002752DF"/>
    <w:rsid w:val="002753E4"/>
    <w:rsid w:val="00275C22"/>
    <w:rsid w:val="00275C2F"/>
    <w:rsid w:val="00276E8A"/>
    <w:rsid w:val="002771D0"/>
    <w:rsid w:val="0027781F"/>
    <w:rsid w:val="00277C3E"/>
    <w:rsid w:val="00280ABF"/>
    <w:rsid w:val="00281582"/>
    <w:rsid w:val="00281F9C"/>
    <w:rsid w:val="00282055"/>
    <w:rsid w:val="00283C02"/>
    <w:rsid w:val="00283E7D"/>
    <w:rsid w:val="002849AC"/>
    <w:rsid w:val="00285931"/>
    <w:rsid w:val="00285B75"/>
    <w:rsid w:val="00285F29"/>
    <w:rsid w:val="00286298"/>
    <w:rsid w:val="002870A7"/>
    <w:rsid w:val="00290235"/>
    <w:rsid w:val="00290ADC"/>
    <w:rsid w:val="00291080"/>
    <w:rsid w:val="00291256"/>
    <w:rsid w:val="002916C1"/>
    <w:rsid w:val="002924FD"/>
    <w:rsid w:val="00292A1E"/>
    <w:rsid w:val="00292E2C"/>
    <w:rsid w:val="00293426"/>
    <w:rsid w:val="0029385D"/>
    <w:rsid w:val="0029386C"/>
    <w:rsid w:val="00293D44"/>
    <w:rsid w:val="00293E0C"/>
    <w:rsid w:val="002944D4"/>
    <w:rsid w:val="002946BC"/>
    <w:rsid w:val="00294D2E"/>
    <w:rsid w:val="00295085"/>
    <w:rsid w:val="00295273"/>
    <w:rsid w:val="0029555D"/>
    <w:rsid w:val="00296398"/>
    <w:rsid w:val="00297902"/>
    <w:rsid w:val="00297937"/>
    <w:rsid w:val="002A01E8"/>
    <w:rsid w:val="002A0822"/>
    <w:rsid w:val="002A1415"/>
    <w:rsid w:val="002A19D2"/>
    <w:rsid w:val="002A2286"/>
    <w:rsid w:val="002A2A96"/>
    <w:rsid w:val="002A2F7E"/>
    <w:rsid w:val="002A4D43"/>
    <w:rsid w:val="002A52CF"/>
    <w:rsid w:val="002A5BC2"/>
    <w:rsid w:val="002A5F10"/>
    <w:rsid w:val="002A5F72"/>
    <w:rsid w:val="002A67DD"/>
    <w:rsid w:val="002A7C0E"/>
    <w:rsid w:val="002B035C"/>
    <w:rsid w:val="002B126E"/>
    <w:rsid w:val="002B1867"/>
    <w:rsid w:val="002B19B9"/>
    <w:rsid w:val="002B26D0"/>
    <w:rsid w:val="002B2F0A"/>
    <w:rsid w:val="002B34C3"/>
    <w:rsid w:val="002B40B8"/>
    <w:rsid w:val="002B50A3"/>
    <w:rsid w:val="002B5103"/>
    <w:rsid w:val="002B5358"/>
    <w:rsid w:val="002B59D2"/>
    <w:rsid w:val="002B6273"/>
    <w:rsid w:val="002B635C"/>
    <w:rsid w:val="002B638E"/>
    <w:rsid w:val="002B667A"/>
    <w:rsid w:val="002B6B2F"/>
    <w:rsid w:val="002B6CBA"/>
    <w:rsid w:val="002B6CC2"/>
    <w:rsid w:val="002B6E7C"/>
    <w:rsid w:val="002B7A0B"/>
    <w:rsid w:val="002B7BA5"/>
    <w:rsid w:val="002B7E55"/>
    <w:rsid w:val="002C036A"/>
    <w:rsid w:val="002C036F"/>
    <w:rsid w:val="002C0699"/>
    <w:rsid w:val="002C06B7"/>
    <w:rsid w:val="002C08A4"/>
    <w:rsid w:val="002C1798"/>
    <w:rsid w:val="002C21D9"/>
    <w:rsid w:val="002C248F"/>
    <w:rsid w:val="002C2904"/>
    <w:rsid w:val="002C2D75"/>
    <w:rsid w:val="002C34F9"/>
    <w:rsid w:val="002C3BCC"/>
    <w:rsid w:val="002C3CC4"/>
    <w:rsid w:val="002C3F8C"/>
    <w:rsid w:val="002C48B8"/>
    <w:rsid w:val="002C525C"/>
    <w:rsid w:val="002C5935"/>
    <w:rsid w:val="002C65B6"/>
    <w:rsid w:val="002C69C3"/>
    <w:rsid w:val="002C6ACC"/>
    <w:rsid w:val="002C70FA"/>
    <w:rsid w:val="002D0634"/>
    <w:rsid w:val="002D08FB"/>
    <w:rsid w:val="002D133E"/>
    <w:rsid w:val="002D145D"/>
    <w:rsid w:val="002D19F5"/>
    <w:rsid w:val="002D2CFF"/>
    <w:rsid w:val="002D313A"/>
    <w:rsid w:val="002D3355"/>
    <w:rsid w:val="002D37B9"/>
    <w:rsid w:val="002D4E96"/>
    <w:rsid w:val="002D51D0"/>
    <w:rsid w:val="002D52CD"/>
    <w:rsid w:val="002D5F01"/>
    <w:rsid w:val="002D6A33"/>
    <w:rsid w:val="002D75E8"/>
    <w:rsid w:val="002D7660"/>
    <w:rsid w:val="002D776B"/>
    <w:rsid w:val="002D7899"/>
    <w:rsid w:val="002E0CF4"/>
    <w:rsid w:val="002E11D8"/>
    <w:rsid w:val="002E121D"/>
    <w:rsid w:val="002E16B6"/>
    <w:rsid w:val="002E1969"/>
    <w:rsid w:val="002E1C0A"/>
    <w:rsid w:val="002E45F6"/>
    <w:rsid w:val="002E495B"/>
    <w:rsid w:val="002E4F04"/>
    <w:rsid w:val="002E50C7"/>
    <w:rsid w:val="002E5E8F"/>
    <w:rsid w:val="002E63E8"/>
    <w:rsid w:val="002E6FBE"/>
    <w:rsid w:val="002E75CE"/>
    <w:rsid w:val="002E7836"/>
    <w:rsid w:val="002F0340"/>
    <w:rsid w:val="002F0ED2"/>
    <w:rsid w:val="002F0EF9"/>
    <w:rsid w:val="002F1C34"/>
    <w:rsid w:val="002F1F6C"/>
    <w:rsid w:val="002F2728"/>
    <w:rsid w:val="002F27DE"/>
    <w:rsid w:val="002F30E4"/>
    <w:rsid w:val="002F3ACF"/>
    <w:rsid w:val="002F3FA4"/>
    <w:rsid w:val="002F40DA"/>
    <w:rsid w:val="002F5392"/>
    <w:rsid w:val="002F55A5"/>
    <w:rsid w:val="002F5A18"/>
    <w:rsid w:val="002F5F7C"/>
    <w:rsid w:val="002F6217"/>
    <w:rsid w:val="002F6862"/>
    <w:rsid w:val="002F7840"/>
    <w:rsid w:val="002F7BE0"/>
    <w:rsid w:val="00300174"/>
    <w:rsid w:val="00300BFF"/>
    <w:rsid w:val="0030114D"/>
    <w:rsid w:val="00301A92"/>
    <w:rsid w:val="00301F08"/>
    <w:rsid w:val="00301FA6"/>
    <w:rsid w:val="0030239D"/>
    <w:rsid w:val="003027C8"/>
    <w:rsid w:val="00302BEF"/>
    <w:rsid w:val="00302FD5"/>
    <w:rsid w:val="0030336E"/>
    <w:rsid w:val="00303BDC"/>
    <w:rsid w:val="00303D60"/>
    <w:rsid w:val="00303E98"/>
    <w:rsid w:val="00305E17"/>
    <w:rsid w:val="00307553"/>
    <w:rsid w:val="00307F34"/>
    <w:rsid w:val="003110A1"/>
    <w:rsid w:val="0031347E"/>
    <w:rsid w:val="00313697"/>
    <w:rsid w:val="00314A6C"/>
    <w:rsid w:val="0031561B"/>
    <w:rsid w:val="003159C8"/>
    <w:rsid w:val="00315CED"/>
    <w:rsid w:val="003160E8"/>
    <w:rsid w:val="00316727"/>
    <w:rsid w:val="0031720B"/>
    <w:rsid w:val="00317282"/>
    <w:rsid w:val="003173D5"/>
    <w:rsid w:val="00317845"/>
    <w:rsid w:val="0032142B"/>
    <w:rsid w:val="0032185E"/>
    <w:rsid w:val="00321E52"/>
    <w:rsid w:val="00321F2D"/>
    <w:rsid w:val="00322EB5"/>
    <w:rsid w:val="00322F01"/>
    <w:rsid w:val="003232FA"/>
    <w:rsid w:val="00323356"/>
    <w:rsid w:val="00323523"/>
    <w:rsid w:val="00324C75"/>
    <w:rsid w:val="00324F72"/>
    <w:rsid w:val="003250C7"/>
    <w:rsid w:val="00325184"/>
    <w:rsid w:val="003258CD"/>
    <w:rsid w:val="00325E9D"/>
    <w:rsid w:val="00325F3E"/>
    <w:rsid w:val="00325FDE"/>
    <w:rsid w:val="00325FE8"/>
    <w:rsid w:val="0032668E"/>
    <w:rsid w:val="00326B26"/>
    <w:rsid w:val="00327822"/>
    <w:rsid w:val="003279A6"/>
    <w:rsid w:val="0033116F"/>
    <w:rsid w:val="003330DC"/>
    <w:rsid w:val="00333818"/>
    <w:rsid w:val="003343BE"/>
    <w:rsid w:val="00334938"/>
    <w:rsid w:val="00334C66"/>
    <w:rsid w:val="00334F04"/>
    <w:rsid w:val="00335545"/>
    <w:rsid w:val="003362B5"/>
    <w:rsid w:val="003369A8"/>
    <w:rsid w:val="003374B7"/>
    <w:rsid w:val="003374BB"/>
    <w:rsid w:val="00337E3E"/>
    <w:rsid w:val="00340A1F"/>
    <w:rsid w:val="00341104"/>
    <w:rsid w:val="003411EE"/>
    <w:rsid w:val="003414C5"/>
    <w:rsid w:val="00342262"/>
    <w:rsid w:val="00342768"/>
    <w:rsid w:val="00342D64"/>
    <w:rsid w:val="00344F1F"/>
    <w:rsid w:val="00344F77"/>
    <w:rsid w:val="00345B6C"/>
    <w:rsid w:val="00345F46"/>
    <w:rsid w:val="00345F9F"/>
    <w:rsid w:val="00347BE3"/>
    <w:rsid w:val="00347D5F"/>
    <w:rsid w:val="003513E1"/>
    <w:rsid w:val="00351497"/>
    <w:rsid w:val="003516FB"/>
    <w:rsid w:val="003524B6"/>
    <w:rsid w:val="00352686"/>
    <w:rsid w:val="0035362A"/>
    <w:rsid w:val="0035421E"/>
    <w:rsid w:val="003546AB"/>
    <w:rsid w:val="00354DA3"/>
    <w:rsid w:val="003557B1"/>
    <w:rsid w:val="00355FC6"/>
    <w:rsid w:val="00356355"/>
    <w:rsid w:val="003564F1"/>
    <w:rsid w:val="00356A07"/>
    <w:rsid w:val="00356F05"/>
    <w:rsid w:val="00357E6A"/>
    <w:rsid w:val="00360C0A"/>
    <w:rsid w:val="00360D6E"/>
    <w:rsid w:val="00360E9A"/>
    <w:rsid w:val="00360F70"/>
    <w:rsid w:val="00360FC4"/>
    <w:rsid w:val="0036140B"/>
    <w:rsid w:val="003624AF"/>
    <w:rsid w:val="00362A71"/>
    <w:rsid w:val="00362F0F"/>
    <w:rsid w:val="00362FF3"/>
    <w:rsid w:val="00363A61"/>
    <w:rsid w:val="00363FA7"/>
    <w:rsid w:val="003642C0"/>
    <w:rsid w:val="00364352"/>
    <w:rsid w:val="003654A9"/>
    <w:rsid w:val="00365947"/>
    <w:rsid w:val="003659D3"/>
    <w:rsid w:val="0036647F"/>
    <w:rsid w:val="003665B3"/>
    <w:rsid w:val="003669DB"/>
    <w:rsid w:val="00366BE0"/>
    <w:rsid w:val="0036766D"/>
    <w:rsid w:val="00370326"/>
    <w:rsid w:val="00370995"/>
    <w:rsid w:val="00371292"/>
    <w:rsid w:val="003718E9"/>
    <w:rsid w:val="0037260F"/>
    <w:rsid w:val="00372683"/>
    <w:rsid w:val="0037273B"/>
    <w:rsid w:val="0037406B"/>
    <w:rsid w:val="003749EB"/>
    <w:rsid w:val="00375285"/>
    <w:rsid w:val="00375A28"/>
    <w:rsid w:val="00375B38"/>
    <w:rsid w:val="00375DB0"/>
    <w:rsid w:val="003773F3"/>
    <w:rsid w:val="003778D0"/>
    <w:rsid w:val="00377C7B"/>
    <w:rsid w:val="00380231"/>
    <w:rsid w:val="00380A89"/>
    <w:rsid w:val="00380F81"/>
    <w:rsid w:val="00381492"/>
    <w:rsid w:val="00381949"/>
    <w:rsid w:val="003820EC"/>
    <w:rsid w:val="00382889"/>
    <w:rsid w:val="00383CFD"/>
    <w:rsid w:val="00385875"/>
    <w:rsid w:val="00386228"/>
    <w:rsid w:val="00386D23"/>
    <w:rsid w:val="003902E5"/>
    <w:rsid w:val="00390753"/>
    <w:rsid w:val="003909B2"/>
    <w:rsid w:val="00391AFA"/>
    <w:rsid w:val="00391E69"/>
    <w:rsid w:val="0039226C"/>
    <w:rsid w:val="00392739"/>
    <w:rsid w:val="003928EC"/>
    <w:rsid w:val="00392EE5"/>
    <w:rsid w:val="00393462"/>
    <w:rsid w:val="003937D6"/>
    <w:rsid w:val="00394D37"/>
    <w:rsid w:val="003958A3"/>
    <w:rsid w:val="003960E7"/>
    <w:rsid w:val="0039631B"/>
    <w:rsid w:val="0039715F"/>
    <w:rsid w:val="00397166"/>
    <w:rsid w:val="0039775C"/>
    <w:rsid w:val="003A14FB"/>
    <w:rsid w:val="003A286A"/>
    <w:rsid w:val="003A2D37"/>
    <w:rsid w:val="003A33C9"/>
    <w:rsid w:val="003A3E8D"/>
    <w:rsid w:val="003A4438"/>
    <w:rsid w:val="003A5100"/>
    <w:rsid w:val="003A51F1"/>
    <w:rsid w:val="003A5990"/>
    <w:rsid w:val="003A650E"/>
    <w:rsid w:val="003A67BD"/>
    <w:rsid w:val="003A690F"/>
    <w:rsid w:val="003A6A40"/>
    <w:rsid w:val="003A7992"/>
    <w:rsid w:val="003A7B14"/>
    <w:rsid w:val="003B034C"/>
    <w:rsid w:val="003B09F5"/>
    <w:rsid w:val="003B09FE"/>
    <w:rsid w:val="003B0B72"/>
    <w:rsid w:val="003B1B0C"/>
    <w:rsid w:val="003B255F"/>
    <w:rsid w:val="003B2C90"/>
    <w:rsid w:val="003B2FF3"/>
    <w:rsid w:val="003B3033"/>
    <w:rsid w:val="003B3768"/>
    <w:rsid w:val="003B397E"/>
    <w:rsid w:val="003B3AED"/>
    <w:rsid w:val="003B3C3D"/>
    <w:rsid w:val="003B3CCA"/>
    <w:rsid w:val="003B3DAF"/>
    <w:rsid w:val="003B442A"/>
    <w:rsid w:val="003B4B22"/>
    <w:rsid w:val="003B53BD"/>
    <w:rsid w:val="003B53C5"/>
    <w:rsid w:val="003B5857"/>
    <w:rsid w:val="003B5925"/>
    <w:rsid w:val="003B5930"/>
    <w:rsid w:val="003B61BF"/>
    <w:rsid w:val="003B62DE"/>
    <w:rsid w:val="003B6888"/>
    <w:rsid w:val="003B6A2D"/>
    <w:rsid w:val="003B7505"/>
    <w:rsid w:val="003B7B07"/>
    <w:rsid w:val="003C04CD"/>
    <w:rsid w:val="003C0582"/>
    <w:rsid w:val="003C1F33"/>
    <w:rsid w:val="003C2F98"/>
    <w:rsid w:val="003C3826"/>
    <w:rsid w:val="003C39F1"/>
    <w:rsid w:val="003C3E45"/>
    <w:rsid w:val="003C4221"/>
    <w:rsid w:val="003C449E"/>
    <w:rsid w:val="003C44C9"/>
    <w:rsid w:val="003C4576"/>
    <w:rsid w:val="003C5394"/>
    <w:rsid w:val="003C54DC"/>
    <w:rsid w:val="003C5B83"/>
    <w:rsid w:val="003C5C11"/>
    <w:rsid w:val="003C70E8"/>
    <w:rsid w:val="003D03A0"/>
    <w:rsid w:val="003D0D43"/>
    <w:rsid w:val="003D0E0E"/>
    <w:rsid w:val="003D154F"/>
    <w:rsid w:val="003D1B0E"/>
    <w:rsid w:val="003D1BBB"/>
    <w:rsid w:val="003D1CE0"/>
    <w:rsid w:val="003D2426"/>
    <w:rsid w:val="003D34DD"/>
    <w:rsid w:val="003D3DC5"/>
    <w:rsid w:val="003D49DC"/>
    <w:rsid w:val="003D4F86"/>
    <w:rsid w:val="003D521A"/>
    <w:rsid w:val="003D556E"/>
    <w:rsid w:val="003D568C"/>
    <w:rsid w:val="003D61DD"/>
    <w:rsid w:val="003D61E8"/>
    <w:rsid w:val="003D6364"/>
    <w:rsid w:val="003D6595"/>
    <w:rsid w:val="003D6BFA"/>
    <w:rsid w:val="003D6F0B"/>
    <w:rsid w:val="003D7009"/>
    <w:rsid w:val="003D7673"/>
    <w:rsid w:val="003D79BE"/>
    <w:rsid w:val="003D7B3C"/>
    <w:rsid w:val="003E081A"/>
    <w:rsid w:val="003E0B4F"/>
    <w:rsid w:val="003E1100"/>
    <w:rsid w:val="003E13BF"/>
    <w:rsid w:val="003E1C05"/>
    <w:rsid w:val="003E1C38"/>
    <w:rsid w:val="003E2865"/>
    <w:rsid w:val="003E3503"/>
    <w:rsid w:val="003E3F79"/>
    <w:rsid w:val="003E408D"/>
    <w:rsid w:val="003E4BA6"/>
    <w:rsid w:val="003E4CD8"/>
    <w:rsid w:val="003E6A4D"/>
    <w:rsid w:val="003E7079"/>
    <w:rsid w:val="003E79C0"/>
    <w:rsid w:val="003F0011"/>
    <w:rsid w:val="003F01FE"/>
    <w:rsid w:val="003F09E7"/>
    <w:rsid w:val="003F179F"/>
    <w:rsid w:val="003F1A5C"/>
    <w:rsid w:val="003F1AEF"/>
    <w:rsid w:val="003F1BBA"/>
    <w:rsid w:val="003F2568"/>
    <w:rsid w:val="003F3A7E"/>
    <w:rsid w:val="003F48DF"/>
    <w:rsid w:val="003F4AB0"/>
    <w:rsid w:val="003F4E8A"/>
    <w:rsid w:val="003F50F0"/>
    <w:rsid w:val="003F5C48"/>
    <w:rsid w:val="003F5ED7"/>
    <w:rsid w:val="003F60BA"/>
    <w:rsid w:val="003F670A"/>
    <w:rsid w:val="003F7280"/>
    <w:rsid w:val="003F73F4"/>
    <w:rsid w:val="003F74A5"/>
    <w:rsid w:val="003F7590"/>
    <w:rsid w:val="003F7676"/>
    <w:rsid w:val="003F787C"/>
    <w:rsid w:val="00400E2A"/>
    <w:rsid w:val="004012EF"/>
    <w:rsid w:val="00401B7D"/>
    <w:rsid w:val="00401DC9"/>
    <w:rsid w:val="00402230"/>
    <w:rsid w:val="00402864"/>
    <w:rsid w:val="00402B15"/>
    <w:rsid w:val="00402C17"/>
    <w:rsid w:val="00402C30"/>
    <w:rsid w:val="00402D81"/>
    <w:rsid w:val="00402F38"/>
    <w:rsid w:val="004033C1"/>
    <w:rsid w:val="004037C6"/>
    <w:rsid w:val="00403D19"/>
    <w:rsid w:val="00404388"/>
    <w:rsid w:val="004047F5"/>
    <w:rsid w:val="00405023"/>
    <w:rsid w:val="00406A2F"/>
    <w:rsid w:val="00406C3D"/>
    <w:rsid w:val="00407DA7"/>
    <w:rsid w:val="004105D6"/>
    <w:rsid w:val="00410BE0"/>
    <w:rsid w:val="00411326"/>
    <w:rsid w:val="0041203C"/>
    <w:rsid w:val="00412AF9"/>
    <w:rsid w:val="004132AA"/>
    <w:rsid w:val="00414897"/>
    <w:rsid w:val="00414A64"/>
    <w:rsid w:val="004155DC"/>
    <w:rsid w:val="004173E2"/>
    <w:rsid w:val="00417C9B"/>
    <w:rsid w:val="0042094C"/>
    <w:rsid w:val="00420B29"/>
    <w:rsid w:val="00421DEA"/>
    <w:rsid w:val="00421F4F"/>
    <w:rsid w:val="00422332"/>
    <w:rsid w:val="00423089"/>
    <w:rsid w:val="0042331E"/>
    <w:rsid w:val="004240E4"/>
    <w:rsid w:val="0042452F"/>
    <w:rsid w:val="00424871"/>
    <w:rsid w:val="00425A22"/>
    <w:rsid w:val="00426D8D"/>
    <w:rsid w:val="00427040"/>
    <w:rsid w:val="0042778E"/>
    <w:rsid w:val="00427856"/>
    <w:rsid w:val="00427DC4"/>
    <w:rsid w:val="0043071D"/>
    <w:rsid w:val="00430B89"/>
    <w:rsid w:val="00430DDF"/>
    <w:rsid w:val="00431580"/>
    <w:rsid w:val="0043186C"/>
    <w:rsid w:val="00431A97"/>
    <w:rsid w:val="00432422"/>
    <w:rsid w:val="00432627"/>
    <w:rsid w:val="00433514"/>
    <w:rsid w:val="004336D6"/>
    <w:rsid w:val="004337E2"/>
    <w:rsid w:val="00433DBA"/>
    <w:rsid w:val="00434485"/>
    <w:rsid w:val="0043488E"/>
    <w:rsid w:val="00434A14"/>
    <w:rsid w:val="00435B11"/>
    <w:rsid w:val="00435FB9"/>
    <w:rsid w:val="00436FC6"/>
    <w:rsid w:val="00437510"/>
    <w:rsid w:val="00437E2C"/>
    <w:rsid w:val="00437FF4"/>
    <w:rsid w:val="004405D7"/>
    <w:rsid w:val="00440A8B"/>
    <w:rsid w:val="00441A09"/>
    <w:rsid w:val="00441B8C"/>
    <w:rsid w:val="00441E69"/>
    <w:rsid w:val="00443B0E"/>
    <w:rsid w:val="00443CEB"/>
    <w:rsid w:val="0044449F"/>
    <w:rsid w:val="00444600"/>
    <w:rsid w:val="004446C8"/>
    <w:rsid w:val="004448E2"/>
    <w:rsid w:val="00444E9D"/>
    <w:rsid w:val="00446949"/>
    <w:rsid w:val="00446E3B"/>
    <w:rsid w:val="00447AC7"/>
    <w:rsid w:val="00447B82"/>
    <w:rsid w:val="0045047E"/>
    <w:rsid w:val="00450EA1"/>
    <w:rsid w:val="0045115E"/>
    <w:rsid w:val="00451A4B"/>
    <w:rsid w:val="00452247"/>
    <w:rsid w:val="0045283B"/>
    <w:rsid w:val="004539A0"/>
    <w:rsid w:val="004548A3"/>
    <w:rsid w:val="004555C2"/>
    <w:rsid w:val="00455970"/>
    <w:rsid w:val="00455A87"/>
    <w:rsid w:val="00455C0D"/>
    <w:rsid w:val="004563AE"/>
    <w:rsid w:val="00456F3C"/>
    <w:rsid w:val="00457669"/>
    <w:rsid w:val="00457FE3"/>
    <w:rsid w:val="004600C5"/>
    <w:rsid w:val="0046071D"/>
    <w:rsid w:val="0046077D"/>
    <w:rsid w:val="00460863"/>
    <w:rsid w:val="00460DB0"/>
    <w:rsid w:val="004614DB"/>
    <w:rsid w:val="00461609"/>
    <w:rsid w:val="00461A8F"/>
    <w:rsid w:val="00461D77"/>
    <w:rsid w:val="00461EA0"/>
    <w:rsid w:val="004625B8"/>
    <w:rsid w:val="004625F7"/>
    <w:rsid w:val="004625FF"/>
    <w:rsid w:val="00463BB9"/>
    <w:rsid w:val="00463D81"/>
    <w:rsid w:val="00464178"/>
    <w:rsid w:val="004647DC"/>
    <w:rsid w:val="00464DC7"/>
    <w:rsid w:val="004652E9"/>
    <w:rsid w:val="004655CB"/>
    <w:rsid w:val="004658D9"/>
    <w:rsid w:val="00466334"/>
    <w:rsid w:val="004666D7"/>
    <w:rsid w:val="00466D16"/>
    <w:rsid w:val="00466FA4"/>
    <w:rsid w:val="004671F4"/>
    <w:rsid w:val="00467D73"/>
    <w:rsid w:val="00470417"/>
    <w:rsid w:val="004705D6"/>
    <w:rsid w:val="00470995"/>
    <w:rsid w:val="00470E11"/>
    <w:rsid w:val="004718F1"/>
    <w:rsid w:val="00471908"/>
    <w:rsid w:val="00471AAD"/>
    <w:rsid w:val="004726CB"/>
    <w:rsid w:val="00472811"/>
    <w:rsid w:val="00472EAE"/>
    <w:rsid w:val="0047310E"/>
    <w:rsid w:val="00473243"/>
    <w:rsid w:val="00473904"/>
    <w:rsid w:val="00473B31"/>
    <w:rsid w:val="00473B88"/>
    <w:rsid w:val="00474A34"/>
    <w:rsid w:val="00474C12"/>
    <w:rsid w:val="0047513A"/>
    <w:rsid w:val="00475243"/>
    <w:rsid w:val="00475323"/>
    <w:rsid w:val="0047761B"/>
    <w:rsid w:val="00480023"/>
    <w:rsid w:val="0048107D"/>
    <w:rsid w:val="004819AB"/>
    <w:rsid w:val="00481DBE"/>
    <w:rsid w:val="00481F1D"/>
    <w:rsid w:val="004829BE"/>
    <w:rsid w:val="00482A84"/>
    <w:rsid w:val="00482F40"/>
    <w:rsid w:val="0048363D"/>
    <w:rsid w:val="00483652"/>
    <w:rsid w:val="00483CB0"/>
    <w:rsid w:val="004843B9"/>
    <w:rsid w:val="00484B4E"/>
    <w:rsid w:val="00484E11"/>
    <w:rsid w:val="00485B89"/>
    <w:rsid w:val="00486224"/>
    <w:rsid w:val="0048663E"/>
    <w:rsid w:val="004877AB"/>
    <w:rsid w:val="004878F8"/>
    <w:rsid w:val="00490231"/>
    <w:rsid w:val="00490458"/>
    <w:rsid w:val="004906A0"/>
    <w:rsid w:val="004907E6"/>
    <w:rsid w:val="00492075"/>
    <w:rsid w:val="0049272F"/>
    <w:rsid w:val="00492D00"/>
    <w:rsid w:val="0049301C"/>
    <w:rsid w:val="004930A9"/>
    <w:rsid w:val="00493A4D"/>
    <w:rsid w:val="0049407E"/>
    <w:rsid w:val="00494441"/>
    <w:rsid w:val="00494E7E"/>
    <w:rsid w:val="0049517E"/>
    <w:rsid w:val="004955F8"/>
    <w:rsid w:val="00495ADB"/>
    <w:rsid w:val="00495B4C"/>
    <w:rsid w:val="00495DC1"/>
    <w:rsid w:val="004961D0"/>
    <w:rsid w:val="00496ABF"/>
    <w:rsid w:val="00496B26"/>
    <w:rsid w:val="00496DC7"/>
    <w:rsid w:val="00497285"/>
    <w:rsid w:val="00497647"/>
    <w:rsid w:val="00497A7B"/>
    <w:rsid w:val="00497C11"/>
    <w:rsid w:val="004A0939"/>
    <w:rsid w:val="004A236D"/>
    <w:rsid w:val="004A2B73"/>
    <w:rsid w:val="004A3D5D"/>
    <w:rsid w:val="004A4EAA"/>
    <w:rsid w:val="004A5A4A"/>
    <w:rsid w:val="004A649E"/>
    <w:rsid w:val="004A7210"/>
    <w:rsid w:val="004B053A"/>
    <w:rsid w:val="004B098E"/>
    <w:rsid w:val="004B0C56"/>
    <w:rsid w:val="004B160D"/>
    <w:rsid w:val="004B16B3"/>
    <w:rsid w:val="004B1A17"/>
    <w:rsid w:val="004B1B52"/>
    <w:rsid w:val="004B2373"/>
    <w:rsid w:val="004B276A"/>
    <w:rsid w:val="004B2A22"/>
    <w:rsid w:val="004B2CE0"/>
    <w:rsid w:val="004B3280"/>
    <w:rsid w:val="004B3324"/>
    <w:rsid w:val="004B4789"/>
    <w:rsid w:val="004B4792"/>
    <w:rsid w:val="004B48D7"/>
    <w:rsid w:val="004B4C9C"/>
    <w:rsid w:val="004B511A"/>
    <w:rsid w:val="004B5C27"/>
    <w:rsid w:val="004B68EA"/>
    <w:rsid w:val="004B6BD3"/>
    <w:rsid w:val="004B6E31"/>
    <w:rsid w:val="004B7459"/>
    <w:rsid w:val="004B7916"/>
    <w:rsid w:val="004C00CA"/>
    <w:rsid w:val="004C0820"/>
    <w:rsid w:val="004C0A32"/>
    <w:rsid w:val="004C0A55"/>
    <w:rsid w:val="004C0CFA"/>
    <w:rsid w:val="004C27A7"/>
    <w:rsid w:val="004C33F5"/>
    <w:rsid w:val="004C38FE"/>
    <w:rsid w:val="004C4E2E"/>
    <w:rsid w:val="004C5A5E"/>
    <w:rsid w:val="004C5E64"/>
    <w:rsid w:val="004C6F0C"/>
    <w:rsid w:val="004C7BBA"/>
    <w:rsid w:val="004D0071"/>
    <w:rsid w:val="004D0532"/>
    <w:rsid w:val="004D0D92"/>
    <w:rsid w:val="004D0E76"/>
    <w:rsid w:val="004D153E"/>
    <w:rsid w:val="004D15E3"/>
    <w:rsid w:val="004D169B"/>
    <w:rsid w:val="004D1C02"/>
    <w:rsid w:val="004D1FF9"/>
    <w:rsid w:val="004D30C4"/>
    <w:rsid w:val="004D339F"/>
    <w:rsid w:val="004D37E2"/>
    <w:rsid w:val="004D3E5B"/>
    <w:rsid w:val="004D4379"/>
    <w:rsid w:val="004D5331"/>
    <w:rsid w:val="004D6285"/>
    <w:rsid w:val="004D637C"/>
    <w:rsid w:val="004D6FAF"/>
    <w:rsid w:val="004D713B"/>
    <w:rsid w:val="004D73F2"/>
    <w:rsid w:val="004D7CD1"/>
    <w:rsid w:val="004E15B4"/>
    <w:rsid w:val="004E20DF"/>
    <w:rsid w:val="004E2310"/>
    <w:rsid w:val="004E27C0"/>
    <w:rsid w:val="004E2EA8"/>
    <w:rsid w:val="004E40F4"/>
    <w:rsid w:val="004E43F8"/>
    <w:rsid w:val="004E46C6"/>
    <w:rsid w:val="004E4906"/>
    <w:rsid w:val="004E4A45"/>
    <w:rsid w:val="004E4C33"/>
    <w:rsid w:val="004E4EC5"/>
    <w:rsid w:val="004E5D83"/>
    <w:rsid w:val="004E6396"/>
    <w:rsid w:val="004E75B2"/>
    <w:rsid w:val="004E780F"/>
    <w:rsid w:val="004F01F5"/>
    <w:rsid w:val="004F0BF4"/>
    <w:rsid w:val="004F141B"/>
    <w:rsid w:val="004F1A72"/>
    <w:rsid w:val="004F219B"/>
    <w:rsid w:val="004F2793"/>
    <w:rsid w:val="004F2C27"/>
    <w:rsid w:val="004F2FF8"/>
    <w:rsid w:val="004F308C"/>
    <w:rsid w:val="004F3F09"/>
    <w:rsid w:val="004F4166"/>
    <w:rsid w:val="004F4228"/>
    <w:rsid w:val="004F43F7"/>
    <w:rsid w:val="004F4F1D"/>
    <w:rsid w:val="004F6421"/>
    <w:rsid w:val="004F66DD"/>
    <w:rsid w:val="004F7714"/>
    <w:rsid w:val="004F7C5F"/>
    <w:rsid w:val="005001A4"/>
    <w:rsid w:val="00500549"/>
    <w:rsid w:val="005010FA"/>
    <w:rsid w:val="00501AE3"/>
    <w:rsid w:val="00503B18"/>
    <w:rsid w:val="00504198"/>
    <w:rsid w:val="00505CCC"/>
    <w:rsid w:val="00505ECA"/>
    <w:rsid w:val="00505EEA"/>
    <w:rsid w:val="00506821"/>
    <w:rsid w:val="00506A0B"/>
    <w:rsid w:val="00506BE3"/>
    <w:rsid w:val="00506CE1"/>
    <w:rsid w:val="005103C9"/>
    <w:rsid w:val="00510629"/>
    <w:rsid w:val="0051090F"/>
    <w:rsid w:val="00510A55"/>
    <w:rsid w:val="00510A79"/>
    <w:rsid w:val="00511896"/>
    <w:rsid w:val="00511EBA"/>
    <w:rsid w:val="0051210A"/>
    <w:rsid w:val="005123B8"/>
    <w:rsid w:val="00512EBA"/>
    <w:rsid w:val="005131DC"/>
    <w:rsid w:val="00513CC2"/>
    <w:rsid w:val="00513F67"/>
    <w:rsid w:val="005141CE"/>
    <w:rsid w:val="00514DE1"/>
    <w:rsid w:val="005150A4"/>
    <w:rsid w:val="00515D41"/>
    <w:rsid w:val="00516227"/>
    <w:rsid w:val="0051649C"/>
    <w:rsid w:val="00516550"/>
    <w:rsid w:val="005173B3"/>
    <w:rsid w:val="005177F5"/>
    <w:rsid w:val="005178AE"/>
    <w:rsid w:val="00517FF7"/>
    <w:rsid w:val="005207C0"/>
    <w:rsid w:val="00520A25"/>
    <w:rsid w:val="00520F97"/>
    <w:rsid w:val="0052130D"/>
    <w:rsid w:val="005213DF"/>
    <w:rsid w:val="005215CB"/>
    <w:rsid w:val="00521C6D"/>
    <w:rsid w:val="00521C86"/>
    <w:rsid w:val="00521FDE"/>
    <w:rsid w:val="00522011"/>
    <w:rsid w:val="005230F1"/>
    <w:rsid w:val="00523840"/>
    <w:rsid w:val="00523864"/>
    <w:rsid w:val="00523A68"/>
    <w:rsid w:val="00524583"/>
    <w:rsid w:val="005245CC"/>
    <w:rsid w:val="00524CD5"/>
    <w:rsid w:val="0052534E"/>
    <w:rsid w:val="00525F95"/>
    <w:rsid w:val="005263FF"/>
    <w:rsid w:val="00527BBD"/>
    <w:rsid w:val="00527C54"/>
    <w:rsid w:val="00530009"/>
    <w:rsid w:val="0053052C"/>
    <w:rsid w:val="00530B63"/>
    <w:rsid w:val="00530D41"/>
    <w:rsid w:val="005317DB"/>
    <w:rsid w:val="0053192C"/>
    <w:rsid w:val="00532244"/>
    <w:rsid w:val="0053249A"/>
    <w:rsid w:val="005326D8"/>
    <w:rsid w:val="005341D5"/>
    <w:rsid w:val="005347A4"/>
    <w:rsid w:val="00534985"/>
    <w:rsid w:val="00535045"/>
    <w:rsid w:val="00535B77"/>
    <w:rsid w:val="00535CBF"/>
    <w:rsid w:val="005366C2"/>
    <w:rsid w:val="00536701"/>
    <w:rsid w:val="00536823"/>
    <w:rsid w:val="005368E4"/>
    <w:rsid w:val="00537498"/>
    <w:rsid w:val="00537689"/>
    <w:rsid w:val="005376EB"/>
    <w:rsid w:val="00537B11"/>
    <w:rsid w:val="00537BF8"/>
    <w:rsid w:val="00537CE2"/>
    <w:rsid w:val="00537D70"/>
    <w:rsid w:val="00540632"/>
    <w:rsid w:val="005406A6"/>
    <w:rsid w:val="00540CA2"/>
    <w:rsid w:val="005415A0"/>
    <w:rsid w:val="00541853"/>
    <w:rsid w:val="00542093"/>
    <w:rsid w:val="005421CF"/>
    <w:rsid w:val="00542F6D"/>
    <w:rsid w:val="0054329E"/>
    <w:rsid w:val="0054395E"/>
    <w:rsid w:val="00543AE9"/>
    <w:rsid w:val="00545819"/>
    <w:rsid w:val="0054776B"/>
    <w:rsid w:val="00547A0D"/>
    <w:rsid w:val="00547AD8"/>
    <w:rsid w:val="00547AFA"/>
    <w:rsid w:val="00550EAF"/>
    <w:rsid w:val="00551BB3"/>
    <w:rsid w:val="0055204A"/>
    <w:rsid w:val="0055238A"/>
    <w:rsid w:val="00552B9E"/>
    <w:rsid w:val="00552CCA"/>
    <w:rsid w:val="00552E64"/>
    <w:rsid w:val="005534CE"/>
    <w:rsid w:val="0055480C"/>
    <w:rsid w:val="00555736"/>
    <w:rsid w:val="005564CF"/>
    <w:rsid w:val="00556839"/>
    <w:rsid w:val="00556F8B"/>
    <w:rsid w:val="0055750B"/>
    <w:rsid w:val="00560242"/>
    <w:rsid w:val="00560292"/>
    <w:rsid w:val="0056054E"/>
    <w:rsid w:val="0056068E"/>
    <w:rsid w:val="00560E27"/>
    <w:rsid w:val="00561C3A"/>
    <w:rsid w:val="00562935"/>
    <w:rsid w:val="005630D8"/>
    <w:rsid w:val="00563250"/>
    <w:rsid w:val="005633D4"/>
    <w:rsid w:val="00563912"/>
    <w:rsid w:val="0056399E"/>
    <w:rsid w:val="00564469"/>
    <w:rsid w:val="00564782"/>
    <w:rsid w:val="00564CC5"/>
    <w:rsid w:val="00565471"/>
    <w:rsid w:val="00565D8C"/>
    <w:rsid w:val="0056679B"/>
    <w:rsid w:val="00566871"/>
    <w:rsid w:val="00566B40"/>
    <w:rsid w:val="00566D51"/>
    <w:rsid w:val="005675F5"/>
    <w:rsid w:val="00570232"/>
    <w:rsid w:val="00571147"/>
    <w:rsid w:val="00571D73"/>
    <w:rsid w:val="0057279E"/>
    <w:rsid w:val="00572914"/>
    <w:rsid w:val="00572D41"/>
    <w:rsid w:val="00572E18"/>
    <w:rsid w:val="00572FA7"/>
    <w:rsid w:val="005730D6"/>
    <w:rsid w:val="0057373E"/>
    <w:rsid w:val="00574EA2"/>
    <w:rsid w:val="00574F6A"/>
    <w:rsid w:val="005758FE"/>
    <w:rsid w:val="00575CB9"/>
    <w:rsid w:val="00576026"/>
    <w:rsid w:val="005763F7"/>
    <w:rsid w:val="00577804"/>
    <w:rsid w:val="00577A11"/>
    <w:rsid w:val="005805B8"/>
    <w:rsid w:val="00581136"/>
    <w:rsid w:val="00581371"/>
    <w:rsid w:val="005814E7"/>
    <w:rsid w:val="00581B39"/>
    <w:rsid w:val="00581DF6"/>
    <w:rsid w:val="00581F86"/>
    <w:rsid w:val="00582195"/>
    <w:rsid w:val="005824FF"/>
    <w:rsid w:val="00582B96"/>
    <w:rsid w:val="00582CDA"/>
    <w:rsid w:val="00583180"/>
    <w:rsid w:val="00583969"/>
    <w:rsid w:val="0058442D"/>
    <w:rsid w:val="005853E1"/>
    <w:rsid w:val="005855C4"/>
    <w:rsid w:val="00585FE3"/>
    <w:rsid w:val="0058668C"/>
    <w:rsid w:val="00586BE0"/>
    <w:rsid w:val="0058703C"/>
    <w:rsid w:val="005871CC"/>
    <w:rsid w:val="00587510"/>
    <w:rsid w:val="00587862"/>
    <w:rsid w:val="00590C3B"/>
    <w:rsid w:val="00590C7B"/>
    <w:rsid w:val="00590F8A"/>
    <w:rsid w:val="00590FEF"/>
    <w:rsid w:val="005919AE"/>
    <w:rsid w:val="00591A3F"/>
    <w:rsid w:val="00591C95"/>
    <w:rsid w:val="00591F0C"/>
    <w:rsid w:val="005921BA"/>
    <w:rsid w:val="005925C6"/>
    <w:rsid w:val="00592916"/>
    <w:rsid w:val="00593089"/>
    <w:rsid w:val="00593597"/>
    <w:rsid w:val="0059370D"/>
    <w:rsid w:val="00593FA3"/>
    <w:rsid w:val="00594BE5"/>
    <w:rsid w:val="00594FD2"/>
    <w:rsid w:val="005952F7"/>
    <w:rsid w:val="0059538E"/>
    <w:rsid w:val="00595B4C"/>
    <w:rsid w:val="00595FAB"/>
    <w:rsid w:val="00596209"/>
    <w:rsid w:val="00596314"/>
    <w:rsid w:val="00596FDB"/>
    <w:rsid w:val="00597881"/>
    <w:rsid w:val="00597AED"/>
    <w:rsid w:val="00597F7C"/>
    <w:rsid w:val="005A094A"/>
    <w:rsid w:val="005A229C"/>
    <w:rsid w:val="005A3051"/>
    <w:rsid w:val="005A3DBF"/>
    <w:rsid w:val="005A41CD"/>
    <w:rsid w:val="005A468D"/>
    <w:rsid w:val="005A4F0F"/>
    <w:rsid w:val="005A507E"/>
    <w:rsid w:val="005A54DF"/>
    <w:rsid w:val="005A5D6B"/>
    <w:rsid w:val="005A5EB0"/>
    <w:rsid w:val="005A69B6"/>
    <w:rsid w:val="005A6C04"/>
    <w:rsid w:val="005A7E18"/>
    <w:rsid w:val="005B0189"/>
    <w:rsid w:val="005B0302"/>
    <w:rsid w:val="005B0BEA"/>
    <w:rsid w:val="005B114B"/>
    <w:rsid w:val="005B2D20"/>
    <w:rsid w:val="005B2E04"/>
    <w:rsid w:val="005B37D5"/>
    <w:rsid w:val="005B3A85"/>
    <w:rsid w:val="005B5274"/>
    <w:rsid w:val="005B64EE"/>
    <w:rsid w:val="005B6BCC"/>
    <w:rsid w:val="005B6CF0"/>
    <w:rsid w:val="005B79E3"/>
    <w:rsid w:val="005C13FF"/>
    <w:rsid w:val="005C1E6A"/>
    <w:rsid w:val="005C3063"/>
    <w:rsid w:val="005C3129"/>
    <w:rsid w:val="005C346B"/>
    <w:rsid w:val="005C38CA"/>
    <w:rsid w:val="005C41FC"/>
    <w:rsid w:val="005C4C26"/>
    <w:rsid w:val="005C5367"/>
    <w:rsid w:val="005C5CB2"/>
    <w:rsid w:val="005C66C4"/>
    <w:rsid w:val="005C6B43"/>
    <w:rsid w:val="005C6EC6"/>
    <w:rsid w:val="005C7673"/>
    <w:rsid w:val="005C7A95"/>
    <w:rsid w:val="005D0034"/>
    <w:rsid w:val="005D01D2"/>
    <w:rsid w:val="005D074F"/>
    <w:rsid w:val="005D0D1A"/>
    <w:rsid w:val="005D12EA"/>
    <w:rsid w:val="005D1348"/>
    <w:rsid w:val="005D1B05"/>
    <w:rsid w:val="005D1C07"/>
    <w:rsid w:val="005D1C69"/>
    <w:rsid w:val="005D1E0B"/>
    <w:rsid w:val="005D1F60"/>
    <w:rsid w:val="005D266A"/>
    <w:rsid w:val="005D3361"/>
    <w:rsid w:val="005D363F"/>
    <w:rsid w:val="005D3FD6"/>
    <w:rsid w:val="005D45F0"/>
    <w:rsid w:val="005D4630"/>
    <w:rsid w:val="005D46D9"/>
    <w:rsid w:val="005D48C0"/>
    <w:rsid w:val="005D4993"/>
    <w:rsid w:val="005D5550"/>
    <w:rsid w:val="005D5AF5"/>
    <w:rsid w:val="005D5F5B"/>
    <w:rsid w:val="005D6993"/>
    <w:rsid w:val="005D6A69"/>
    <w:rsid w:val="005D6E65"/>
    <w:rsid w:val="005D703A"/>
    <w:rsid w:val="005D7A2A"/>
    <w:rsid w:val="005D7ACC"/>
    <w:rsid w:val="005E023A"/>
    <w:rsid w:val="005E0355"/>
    <w:rsid w:val="005E03BF"/>
    <w:rsid w:val="005E07E1"/>
    <w:rsid w:val="005E0BF8"/>
    <w:rsid w:val="005E0E3D"/>
    <w:rsid w:val="005E1329"/>
    <w:rsid w:val="005E1587"/>
    <w:rsid w:val="005E19DC"/>
    <w:rsid w:val="005E1BD3"/>
    <w:rsid w:val="005E1ECB"/>
    <w:rsid w:val="005E304A"/>
    <w:rsid w:val="005E39F9"/>
    <w:rsid w:val="005E474B"/>
    <w:rsid w:val="005E4802"/>
    <w:rsid w:val="005E5839"/>
    <w:rsid w:val="005E593A"/>
    <w:rsid w:val="005E63A6"/>
    <w:rsid w:val="005E799C"/>
    <w:rsid w:val="005E7D60"/>
    <w:rsid w:val="005E7FBA"/>
    <w:rsid w:val="005F015F"/>
    <w:rsid w:val="005F1E38"/>
    <w:rsid w:val="005F21DC"/>
    <w:rsid w:val="005F24FA"/>
    <w:rsid w:val="005F31E3"/>
    <w:rsid w:val="005F3874"/>
    <w:rsid w:val="005F394C"/>
    <w:rsid w:val="005F4E99"/>
    <w:rsid w:val="005F53C0"/>
    <w:rsid w:val="005F5A7F"/>
    <w:rsid w:val="005F7AF3"/>
    <w:rsid w:val="006008AD"/>
    <w:rsid w:val="00600F31"/>
    <w:rsid w:val="006013F7"/>
    <w:rsid w:val="0060188E"/>
    <w:rsid w:val="00601A50"/>
    <w:rsid w:val="00602212"/>
    <w:rsid w:val="00603093"/>
    <w:rsid w:val="00603A3E"/>
    <w:rsid w:val="00604849"/>
    <w:rsid w:val="00605D9C"/>
    <w:rsid w:val="00607A1B"/>
    <w:rsid w:val="00610B8D"/>
    <w:rsid w:val="006119C3"/>
    <w:rsid w:val="00611FEB"/>
    <w:rsid w:val="00612059"/>
    <w:rsid w:val="006121C7"/>
    <w:rsid w:val="006128DD"/>
    <w:rsid w:val="006129E6"/>
    <w:rsid w:val="00612DEF"/>
    <w:rsid w:val="00613267"/>
    <w:rsid w:val="006136CC"/>
    <w:rsid w:val="00613BA4"/>
    <w:rsid w:val="0061409F"/>
    <w:rsid w:val="00614EC1"/>
    <w:rsid w:val="00615ED7"/>
    <w:rsid w:val="0061600B"/>
    <w:rsid w:val="006168B1"/>
    <w:rsid w:val="00616B1B"/>
    <w:rsid w:val="00617F30"/>
    <w:rsid w:val="006206B2"/>
    <w:rsid w:val="0062074F"/>
    <w:rsid w:val="00620A1D"/>
    <w:rsid w:val="00620EE7"/>
    <w:rsid w:val="00620F00"/>
    <w:rsid w:val="006211F6"/>
    <w:rsid w:val="006212DD"/>
    <w:rsid w:val="00621A0C"/>
    <w:rsid w:val="0062253B"/>
    <w:rsid w:val="00622693"/>
    <w:rsid w:val="006228A0"/>
    <w:rsid w:val="006239BE"/>
    <w:rsid w:val="00623B41"/>
    <w:rsid w:val="0062439A"/>
    <w:rsid w:val="006243CC"/>
    <w:rsid w:val="0062476C"/>
    <w:rsid w:val="00624813"/>
    <w:rsid w:val="006249B7"/>
    <w:rsid w:val="006249C8"/>
    <w:rsid w:val="00624B7F"/>
    <w:rsid w:val="006254E5"/>
    <w:rsid w:val="006261BA"/>
    <w:rsid w:val="00626622"/>
    <w:rsid w:val="00626E00"/>
    <w:rsid w:val="0062740F"/>
    <w:rsid w:val="006306E6"/>
    <w:rsid w:val="00631C77"/>
    <w:rsid w:val="00631ECA"/>
    <w:rsid w:val="00632CD7"/>
    <w:rsid w:val="00633018"/>
    <w:rsid w:val="006339F4"/>
    <w:rsid w:val="0063457A"/>
    <w:rsid w:val="00635797"/>
    <w:rsid w:val="00635BCA"/>
    <w:rsid w:val="00635BCB"/>
    <w:rsid w:val="00635CE4"/>
    <w:rsid w:val="00635E89"/>
    <w:rsid w:val="006362E8"/>
    <w:rsid w:val="00636CA5"/>
    <w:rsid w:val="00636E79"/>
    <w:rsid w:val="00637CE3"/>
    <w:rsid w:val="00640845"/>
    <w:rsid w:val="00640DD3"/>
    <w:rsid w:val="00641029"/>
    <w:rsid w:val="00642CDC"/>
    <w:rsid w:val="006438AA"/>
    <w:rsid w:val="006438B3"/>
    <w:rsid w:val="00643DCE"/>
    <w:rsid w:val="006466FE"/>
    <w:rsid w:val="00646B2B"/>
    <w:rsid w:val="00646E00"/>
    <w:rsid w:val="00647244"/>
    <w:rsid w:val="006472EE"/>
    <w:rsid w:val="006501F2"/>
    <w:rsid w:val="00650241"/>
    <w:rsid w:val="00650BF6"/>
    <w:rsid w:val="00651C20"/>
    <w:rsid w:val="00651D01"/>
    <w:rsid w:val="00651DA1"/>
    <w:rsid w:val="006524BF"/>
    <w:rsid w:val="00653C84"/>
    <w:rsid w:val="00653CC9"/>
    <w:rsid w:val="00653D67"/>
    <w:rsid w:val="00654F95"/>
    <w:rsid w:val="00656054"/>
    <w:rsid w:val="00656793"/>
    <w:rsid w:val="00660159"/>
    <w:rsid w:val="00660473"/>
    <w:rsid w:val="00660665"/>
    <w:rsid w:val="00662617"/>
    <w:rsid w:val="00662926"/>
    <w:rsid w:val="00662BBA"/>
    <w:rsid w:val="00662E7B"/>
    <w:rsid w:val="00662E97"/>
    <w:rsid w:val="00662F09"/>
    <w:rsid w:val="006630C4"/>
    <w:rsid w:val="00663457"/>
    <w:rsid w:val="00663798"/>
    <w:rsid w:val="00664B52"/>
    <w:rsid w:val="00664BDA"/>
    <w:rsid w:val="00664D45"/>
    <w:rsid w:val="00664EFC"/>
    <w:rsid w:val="00665274"/>
    <w:rsid w:val="0066549E"/>
    <w:rsid w:val="00665FAB"/>
    <w:rsid w:val="0066718C"/>
    <w:rsid w:val="00667905"/>
    <w:rsid w:val="00670254"/>
    <w:rsid w:val="0067062A"/>
    <w:rsid w:val="00670C0E"/>
    <w:rsid w:val="00670F90"/>
    <w:rsid w:val="006713EC"/>
    <w:rsid w:val="00671485"/>
    <w:rsid w:val="0067167D"/>
    <w:rsid w:val="00671851"/>
    <w:rsid w:val="006719ED"/>
    <w:rsid w:val="00671FBD"/>
    <w:rsid w:val="006721B0"/>
    <w:rsid w:val="00673407"/>
    <w:rsid w:val="00673889"/>
    <w:rsid w:val="00673CDD"/>
    <w:rsid w:val="006746F0"/>
    <w:rsid w:val="00674EE2"/>
    <w:rsid w:val="006758DE"/>
    <w:rsid w:val="00676B75"/>
    <w:rsid w:val="00676C43"/>
    <w:rsid w:val="006778C2"/>
    <w:rsid w:val="00677F5C"/>
    <w:rsid w:val="00680A17"/>
    <w:rsid w:val="00680AE6"/>
    <w:rsid w:val="00680BB5"/>
    <w:rsid w:val="00680FA2"/>
    <w:rsid w:val="006811B0"/>
    <w:rsid w:val="00681265"/>
    <w:rsid w:val="00681AB6"/>
    <w:rsid w:val="006830C7"/>
    <w:rsid w:val="006832E6"/>
    <w:rsid w:val="00683683"/>
    <w:rsid w:val="00683945"/>
    <w:rsid w:val="00683B21"/>
    <w:rsid w:val="006846E4"/>
    <w:rsid w:val="00685727"/>
    <w:rsid w:val="0068696A"/>
    <w:rsid w:val="006878B8"/>
    <w:rsid w:val="006910BB"/>
    <w:rsid w:val="00691A17"/>
    <w:rsid w:val="006925B8"/>
    <w:rsid w:val="00692A55"/>
    <w:rsid w:val="00692B31"/>
    <w:rsid w:val="006930E0"/>
    <w:rsid w:val="00693672"/>
    <w:rsid w:val="006937F1"/>
    <w:rsid w:val="0069391B"/>
    <w:rsid w:val="006939C9"/>
    <w:rsid w:val="006940A6"/>
    <w:rsid w:val="00694313"/>
    <w:rsid w:val="0069443F"/>
    <w:rsid w:val="00694DF0"/>
    <w:rsid w:val="00694E27"/>
    <w:rsid w:val="00694E4E"/>
    <w:rsid w:val="006951CE"/>
    <w:rsid w:val="00695B6E"/>
    <w:rsid w:val="0069671B"/>
    <w:rsid w:val="0069754C"/>
    <w:rsid w:val="006978E3"/>
    <w:rsid w:val="00697AC7"/>
    <w:rsid w:val="00697BBB"/>
    <w:rsid w:val="00697D96"/>
    <w:rsid w:val="006A05BE"/>
    <w:rsid w:val="006A0CD2"/>
    <w:rsid w:val="006A0DF1"/>
    <w:rsid w:val="006A1B8A"/>
    <w:rsid w:val="006A2735"/>
    <w:rsid w:val="006A2753"/>
    <w:rsid w:val="006A29A4"/>
    <w:rsid w:val="006A3922"/>
    <w:rsid w:val="006A3E22"/>
    <w:rsid w:val="006A45BD"/>
    <w:rsid w:val="006A4774"/>
    <w:rsid w:val="006A4FF8"/>
    <w:rsid w:val="006A5087"/>
    <w:rsid w:val="006A55C6"/>
    <w:rsid w:val="006A577D"/>
    <w:rsid w:val="006A581C"/>
    <w:rsid w:val="006A6156"/>
    <w:rsid w:val="006A70FF"/>
    <w:rsid w:val="006A7400"/>
    <w:rsid w:val="006A7FA5"/>
    <w:rsid w:val="006B10D2"/>
    <w:rsid w:val="006B1111"/>
    <w:rsid w:val="006B155F"/>
    <w:rsid w:val="006B202E"/>
    <w:rsid w:val="006B2648"/>
    <w:rsid w:val="006B2DC8"/>
    <w:rsid w:val="006B32C7"/>
    <w:rsid w:val="006B36FB"/>
    <w:rsid w:val="006B475D"/>
    <w:rsid w:val="006B4856"/>
    <w:rsid w:val="006B4D37"/>
    <w:rsid w:val="006B6630"/>
    <w:rsid w:val="006B6ADE"/>
    <w:rsid w:val="006B752F"/>
    <w:rsid w:val="006B7EF9"/>
    <w:rsid w:val="006C03C3"/>
    <w:rsid w:val="006C0B8E"/>
    <w:rsid w:val="006C0D56"/>
    <w:rsid w:val="006C103B"/>
    <w:rsid w:val="006C1557"/>
    <w:rsid w:val="006C323B"/>
    <w:rsid w:val="006C36AB"/>
    <w:rsid w:val="006C4349"/>
    <w:rsid w:val="006C4630"/>
    <w:rsid w:val="006C4830"/>
    <w:rsid w:val="006C4DD5"/>
    <w:rsid w:val="006C55B1"/>
    <w:rsid w:val="006C55F8"/>
    <w:rsid w:val="006C65D4"/>
    <w:rsid w:val="006C6FB2"/>
    <w:rsid w:val="006C7580"/>
    <w:rsid w:val="006C772A"/>
    <w:rsid w:val="006C77AB"/>
    <w:rsid w:val="006C79FC"/>
    <w:rsid w:val="006D05AE"/>
    <w:rsid w:val="006D09D4"/>
    <w:rsid w:val="006D0B61"/>
    <w:rsid w:val="006D1FA1"/>
    <w:rsid w:val="006D2552"/>
    <w:rsid w:val="006D288B"/>
    <w:rsid w:val="006D2991"/>
    <w:rsid w:val="006D2BE7"/>
    <w:rsid w:val="006D3518"/>
    <w:rsid w:val="006D35C7"/>
    <w:rsid w:val="006D3F70"/>
    <w:rsid w:val="006D41F4"/>
    <w:rsid w:val="006D45C9"/>
    <w:rsid w:val="006D4AE7"/>
    <w:rsid w:val="006D4C03"/>
    <w:rsid w:val="006D5662"/>
    <w:rsid w:val="006D6195"/>
    <w:rsid w:val="006D638D"/>
    <w:rsid w:val="006D6B91"/>
    <w:rsid w:val="006D769C"/>
    <w:rsid w:val="006D76E1"/>
    <w:rsid w:val="006E0735"/>
    <w:rsid w:val="006E079B"/>
    <w:rsid w:val="006E1A14"/>
    <w:rsid w:val="006E1B41"/>
    <w:rsid w:val="006E1B6B"/>
    <w:rsid w:val="006E2160"/>
    <w:rsid w:val="006E2E25"/>
    <w:rsid w:val="006E33B7"/>
    <w:rsid w:val="006E3DCF"/>
    <w:rsid w:val="006E401A"/>
    <w:rsid w:val="006E4488"/>
    <w:rsid w:val="006E542C"/>
    <w:rsid w:val="006E622C"/>
    <w:rsid w:val="006E6A90"/>
    <w:rsid w:val="006E7669"/>
    <w:rsid w:val="006E77DB"/>
    <w:rsid w:val="006E78EA"/>
    <w:rsid w:val="006E7C77"/>
    <w:rsid w:val="006E7C7A"/>
    <w:rsid w:val="006F0114"/>
    <w:rsid w:val="006F1651"/>
    <w:rsid w:val="006F1C16"/>
    <w:rsid w:val="006F206E"/>
    <w:rsid w:val="006F21F5"/>
    <w:rsid w:val="006F23E6"/>
    <w:rsid w:val="006F2A3A"/>
    <w:rsid w:val="006F2C24"/>
    <w:rsid w:val="006F37C9"/>
    <w:rsid w:val="006F4C3A"/>
    <w:rsid w:val="006F54E2"/>
    <w:rsid w:val="006F54E7"/>
    <w:rsid w:val="006F56A4"/>
    <w:rsid w:val="006F56B8"/>
    <w:rsid w:val="006F71ED"/>
    <w:rsid w:val="006F77FC"/>
    <w:rsid w:val="006F7A9E"/>
    <w:rsid w:val="006F7CA6"/>
    <w:rsid w:val="007000FE"/>
    <w:rsid w:val="007001A1"/>
    <w:rsid w:val="00700830"/>
    <w:rsid w:val="00700DA3"/>
    <w:rsid w:val="0070129A"/>
    <w:rsid w:val="0070155E"/>
    <w:rsid w:val="00701788"/>
    <w:rsid w:val="00701792"/>
    <w:rsid w:val="00701793"/>
    <w:rsid w:val="00701B0E"/>
    <w:rsid w:val="00701D92"/>
    <w:rsid w:val="00701DAF"/>
    <w:rsid w:val="0070218F"/>
    <w:rsid w:val="007021EB"/>
    <w:rsid w:val="007024C2"/>
    <w:rsid w:val="00702747"/>
    <w:rsid w:val="00703409"/>
    <w:rsid w:val="00703757"/>
    <w:rsid w:val="007039A0"/>
    <w:rsid w:val="00704568"/>
    <w:rsid w:val="0070486D"/>
    <w:rsid w:val="00704B96"/>
    <w:rsid w:val="00704D6D"/>
    <w:rsid w:val="00705FF9"/>
    <w:rsid w:val="00706440"/>
    <w:rsid w:val="007064E2"/>
    <w:rsid w:val="00707141"/>
    <w:rsid w:val="007117CD"/>
    <w:rsid w:val="00711D3F"/>
    <w:rsid w:val="0071254D"/>
    <w:rsid w:val="00712B5E"/>
    <w:rsid w:val="00712E39"/>
    <w:rsid w:val="00712FF9"/>
    <w:rsid w:val="00713534"/>
    <w:rsid w:val="00714517"/>
    <w:rsid w:val="007150FD"/>
    <w:rsid w:val="00715813"/>
    <w:rsid w:val="00715BEE"/>
    <w:rsid w:val="00715BFA"/>
    <w:rsid w:val="00715F29"/>
    <w:rsid w:val="0071637D"/>
    <w:rsid w:val="007165AB"/>
    <w:rsid w:val="007172FF"/>
    <w:rsid w:val="00717871"/>
    <w:rsid w:val="00717B37"/>
    <w:rsid w:val="007208E7"/>
    <w:rsid w:val="007208EC"/>
    <w:rsid w:val="00720B5F"/>
    <w:rsid w:val="00720CF5"/>
    <w:rsid w:val="00721421"/>
    <w:rsid w:val="00722192"/>
    <w:rsid w:val="00722E1C"/>
    <w:rsid w:val="00723061"/>
    <w:rsid w:val="00723EFC"/>
    <w:rsid w:val="007242C6"/>
    <w:rsid w:val="00725329"/>
    <w:rsid w:val="00725687"/>
    <w:rsid w:val="007256F4"/>
    <w:rsid w:val="0072585F"/>
    <w:rsid w:val="00725910"/>
    <w:rsid w:val="007259B3"/>
    <w:rsid w:val="00725E9E"/>
    <w:rsid w:val="007267FF"/>
    <w:rsid w:val="00727324"/>
    <w:rsid w:val="007303BB"/>
    <w:rsid w:val="00730BF5"/>
    <w:rsid w:val="00731C07"/>
    <w:rsid w:val="00732204"/>
    <w:rsid w:val="007324A6"/>
    <w:rsid w:val="00732A29"/>
    <w:rsid w:val="00733D28"/>
    <w:rsid w:val="0073421A"/>
    <w:rsid w:val="00734C25"/>
    <w:rsid w:val="00735309"/>
    <w:rsid w:val="007355A9"/>
    <w:rsid w:val="0073565E"/>
    <w:rsid w:val="0073694F"/>
    <w:rsid w:val="00736CCA"/>
    <w:rsid w:val="00736F34"/>
    <w:rsid w:val="007404CA"/>
    <w:rsid w:val="0074051D"/>
    <w:rsid w:val="007407BE"/>
    <w:rsid w:val="00741780"/>
    <w:rsid w:val="00741B39"/>
    <w:rsid w:val="00741D5D"/>
    <w:rsid w:val="00742831"/>
    <w:rsid w:val="007428BB"/>
    <w:rsid w:val="007436B6"/>
    <w:rsid w:val="00743A31"/>
    <w:rsid w:val="00744250"/>
    <w:rsid w:val="007446F2"/>
    <w:rsid w:val="00744EEE"/>
    <w:rsid w:val="007466B0"/>
    <w:rsid w:val="00746C73"/>
    <w:rsid w:val="007479DF"/>
    <w:rsid w:val="00750141"/>
    <w:rsid w:val="007502F5"/>
    <w:rsid w:val="007509DB"/>
    <w:rsid w:val="00750B3D"/>
    <w:rsid w:val="00750D74"/>
    <w:rsid w:val="0075190B"/>
    <w:rsid w:val="0075285A"/>
    <w:rsid w:val="00752B7C"/>
    <w:rsid w:val="00753068"/>
    <w:rsid w:val="007531AD"/>
    <w:rsid w:val="00753993"/>
    <w:rsid w:val="00753B9C"/>
    <w:rsid w:val="00754BD0"/>
    <w:rsid w:val="00755103"/>
    <w:rsid w:val="007551DC"/>
    <w:rsid w:val="007553D8"/>
    <w:rsid w:val="0075545F"/>
    <w:rsid w:val="00755491"/>
    <w:rsid w:val="00756370"/>
    <w:rsid w:val="0075744D"/>
    <w:rsid w:val="007576C9"/>
    <w:rsid w:val="0075787E"/>
    <w:rsid w:val="00757B0D"/>
    <w:rsid w:val="00757C3D"/>
    <w:rsid w:val="007601C6"/>
    <w:rsid w:val="007603D3"/>
    <w:rsid w:val="00760487"/>
    <w:rsid w:val="007629BF"/>
    <w:rsid w:val="00762E86"/>
    <w:rsid w:val="007630A9"/>
    <w:rsid w:val="007638F6"/>
    <w:rsid w:val="00763945"/>
    <w:rsid w:val="00763F46"/>
    <w:rsid w:val="00764280"/>
    <w:rsid w:val="00764353"/>
    <w:rsid w:val="0076438A"/>
    <w:rsid w:val="0076472D"/>
    <w:rsid w:val="00764B38"/>
    <w:rsid w:val="00764B89"/>
    <w:rsid w:val="007650BE"/>
    <w:rsid w:val="00765D29"/>
    <w:rsid w:val="00766559"/>
    <w:rsid w:val="007667CF"/>
    <w:rsid w:val="00767110"/>
    <w:rsid w:val="00767985"/>
    <w:rsid w:val="00767E4E"/>
    <w:rsid w:val="00770052"/>
    <w:rsid w:val="007705F1"/>
    <w:rsid w:val="00770AC2"/>
    <w:rsid w:val="00770BBA"/>
    <w:rsid w:val="00770EB3"/>
    <w:rsid w:val="007711DB"/>
    <w:rsid w:val="00771459"/>
    <w:rsid w:val="007721B5"/>
    <w:rsid w:val="00773301"/>
    <w:rsid w:val="00773307"/>
    <w:rsid w:val="007734BC"/>
    <w:rsid w:val="0077387C"/>
    <w:rsid w:val="00773CC9"/>
    <w:rsid w:val="00775384"/>
    <w:rsid w:val="0077638C"/>
    <w:rsid w:val="00776BF8"/>
    <w:rsid w:val="00776DD2"/>
    <w:rsid w:val="00777526"/>
    <w:rsid w:val="00777DF0"/>
    <w:rsid w:val="0078005B"/>
    <w:rsid w:val="00780371"/>
    <w:rsid w:val="00780F0F"/>
    <w:rsid w:val="0078109E"/>
    <w:rsid w:val="007814B6"/>
    <w:rsid w:val="007815D7"/>
    <w:rsid w:val="007822FD"/>
    <w:rsid w:val="0078236D"/>
    <w:rsid w:val="00783C3C"/>
    <w:rsid w:val="0078478B"/>
    <w:rsid w:val="00786A95"/>
    <w:rsid w:val="00786CF5"/>
    <w:rsid w:val="00786E8B"/>
    <w:rsid w:val="00787245"/>
    <w:rsid w:val="007872DE"/>
    <w:rsid w:val="0078786F"/>
    <w:rsid w:val="00787C1D"/>
    <w:rsid w:val="00790231"/>
    <w:rsid w:val="007907A1"/>
    <w:rsid w:val="00790883"/>
    <w:rsid w:val="007910A1"/>
    <w:rsid w:val="007917AA"/>
    <w:rsid w:val="007918B2"/>
    <w:rsid w:val="0079200E"/>
    <w:rsid w:val="00792F97"/>
    <w:rsid w:val="00793339"/>
    <w:rsid w:val="00793528"/>
    <w:rsid w:val="0079358B"/>
    <w:rsid w:val="00793766"/>
    <w:rsid w:val="007941CD"/>
    <w:rsid w:val="00794770"/>
    <w:rsid w:val="00794950"/>
    <w:rsid w:val="00794FE4"/>
    <w:rsid w:val="00795D63"/>
    <w:rsid w:val="00795E3E"/>
    <w:rsid w:val="007963B1"/>
    <w:rsid w:val="007965E7"/>
    <w:rsid w:val="00796A1C"/>
    <w:rsid w:val="00796B4F"/>
    <w:rsid w:val="0079722A"/>
    <w:rsid w:val="007A00AF"/>
    <w:rsid w:val="007A0723"/>
    <w:rsid w:val="007A0F68"/>
    <w:rsid w:val="007A1218"/>
    <w:rsid w:val="007A15E0"/>
    <w:rsid w:val="007A1B30"/>
    <w:rsid w:val="007A2DAA"/>
    <w:rsid w:val="007A4282"/>
    <w:rsid w:val="007A4311"/>
    <w:rsid w:val="007A4522"/>
    <w:rsid w:val="007A4DC3"/>
    <w:rsid w:val="007A4EF9"/>
    <w:rsid w:val="007A5120"/>
    <w:rsid w:val="007A5BF0"/>
    <w:rsid w:val="007A5C70"/>
    <w:rsid w:val="007A5F7E"/>
    <w:rsid w:val="007A64D9"/>
    <w:rsid w:val="007A7263"/>
    <w:rsid w:val="007A7B47"/>
    <w:rsid w:val="007A7F06"/>
    <w:rsid w:val="007B03C5"/>
    <w:rsid w:val="007B096F"/>
    <w:rsid w:val="007B0AB3"/>
    <w:rsid w:val="007B0D8A"/>
    <w:rsid w:val="007B1A59"/>
    <w:rsid w:val="007B3105"/>
    <w:rsid w:val="007B3973"/>
    <w:rsid w:val="007B3AD2"/>
    <w:rsid w:val="007B3E81"/>
    <w:rsid w:val="007B407F"/>
    <w:rsid w:val="007B4C37"/>
    <w:rsid w:val="007B4E1E"/>
    <w:rsid w:val="007B5030"/>
    <w:rsid w:val="007B5E79"/>
    <w:rsid w:val="007B6454"/>
    <w:rsid w:val="007B662E"/>
    <w:rsid w:val="007B6B98"/>
    <w:rsid w:val="007B6BB9"/>
    <w:rsid w:val="007B6CB2"/>
    <w:rsid w:val="007B78E0"/>
    <w:rsid w:val="007C0099"/>
    <w:rsid w:val="007C0678"/>
    <w:rsid w:val="007C07BD"/>
    <w:rsid w:val="007C0CE3"/>
    <w:rsid w:val="007C1000"/>
    <w:rsid w:val="007C1083"/>
    <w:rsid w:val="007C132B"/>
    <w:rsid w:val="007C1B46"/>
    <w:rsid w:val="007C20B8"/>
    <w:rsid w:val="007C22ED"/>
    <w:rsid w:val="007C2367"/>
    <w:rsid w:val="007C2B4D"/>
    <w:rsid w:val="007C2E5D"/>
    <w:rsid w:val="007C31A4"/>
    <w:rsid w:val="007C3840"/>
    <w:rsid w:val="007C3991"/>
    <w:rsid w:val="007C3AE7"/>
    <w:rsid w:val="007C3F2D"/>
    <w:rsid w:val="007C4501"/>
    <w:rsid w:val="007C46CE"/>
    <w:rsid w:val="007C502E"/>
    <w:rsid w:val="007C5C55"/>
    <w:rsid w:val="007C5EE9"/>
    <w:rsid w:val="007C67FD"/>
    <w:rsid w:val="007D0292"/>
    <w:rsid w:val="007D0362"/>
    <w:rsid w:val="007D1102"/>
    <w:rsid w:val="007D1371"/>
    <w:rsid w:val="007D1B24"/>
    <w:rsid w:val="007D1E87"/>
    <w:rsid w:val="007D2C3A"/>
    <w:rsid w:val="007D3157"/>
    <w:rsid w:val="007D3C4C"/>
    <w:rsid w:val="007D3EAA"/>
    <w:rsid w:val="007D3F36"/>
    <w:rsid w:val="007D448F"/>
    <w:rsid w:val="007D4EA7"/>
    <w:rsid w:val="007D5083"/>
    <w:rsid w:val="007D5BFC"/>
    <w:rsid w:val="007D5CCD"/>
    <w:rsid w:val="007D631E"/>
    <w:rsid w:val="007D6663"/>
    <w:rsid w:val="007E0AC3"/>
    <w:rsid w:val="007E16B2"/>
    <w:rsid w:val="007E1E50"/>
    <w:rsid w:val="007E2D01"/>
    <w:rsid w:val="007E2D0F"/>
    <w:rsid w:val="007E2F2A"/>
    <w:rsid w:val="007E38B3"/>
    <w:rsid w:val="007E3B1A"/>
    <w:rsid w:val="007E42C4"/>
    <w:rsid w:val="007E4BCB"/>
    <w:rsid w:val="007E53A7"/>
    <w:rsid w:val="007E5807"/>
    <w:rsid w:val="007E58BE"/>
    <w:rsid w:val="007E607E"/>
    <w:rsid w:val="007E6100"/>
    <w:rsid w:val="007E6220"/>
    <w:rsid w:val="007E64F7"/>
    <w:rsid w:val="007F12A0"/>
    <w:rsid w:val="007F1679"/>
    <w:rsid w:val="007F171D"/>
    <w:rsid w:val="007F1B7F"/>
    <w:rsid w:val="007F2597"/>
    <w:rsid w:val="007F33D7"/>
    <w:rsid w:val="007F39FC"/>
    <w:rsid w:val="007F3FF5"/>
    <w:rsid w:val="007F454D"/>
    <w:rsid w:val="007F580A"/>
    <w:rsid w:val="007F607C"/>
    <w:rsid w:val="007F650A"/>
    <w:rsid w:val="007F6946"/>
    <w:rsid w:val="007F7246"/>
    <w:rsid w:val="007F78D6"/>
    <w:rsid w:val="007F79A6"/>
    <w:rsid w:val="007F7A14"/>
    <w:rsid w:val="008002B7"/>
    <w:rsid w:val="008005D3"/>
    <w:rsid w:val="0080080E"/>
    <w:rsid w:val="00800A21"/>
    <w:rsid w:val="00801C5C"/>
    <w:rsid w:val="0080248C"/>
    <w:rsid w:val="008026F9"/>
    <w:rsid w:val="00802A0C"/>
    <w:rsid w:val="00802A50"/>
    <w:rsid w:val="00802E86"/>
    <w:rsid w:val="00803082"/>
    <w:rsid w:val="00803A46"/>
    <w:rsid w:val="00803C71"/>
    <w:rsid w:val="00804943"/>
    <w:rsid w:val="008049F4"/>
    <w:rsid w:val="00805DCB"/>
    <w:rsid w:val="008060A3"/>
    <w:rsid w:val="00806209"/>
    <w:rsid w:val="008062AC"/>
    <w:rsid w:val="00806B6D"/>
    <w:rsid w:val="00806E45"/>
    <w:rsid w:val="008072A0"/>
    <w:rsid w:val="00807D99"/>
    <w:rsid w:val="00810974"/>
    <w:rsid w:val="00810A3A"/>
    <w:rsid w:val="00810FEB"/>
    <w:rsid w:val="00811320"/>
    <w:rsid w:val="0081180D"/>
    <w:rsid w:val="00811AA3"/>
    <w:rsid w:val="00811ADB"/>
    <w:rsid w:val="00811AF9"/>
    <w:rsid w:val="00811BF0"/>
    <w:rsid w:val="00811CAB"/>
    <w:rsid w:val="00812546"/>
    <w:rsid w:val="00815396"/>
    <w:rsid w:val="00815BAD"/>
    <w:rsid w:val="0081608F"/>
    <w:rsid w:val="00816E8F"/>
    <w:rsid w:val="00816F89"/>
    <w:rsid w:val="008170A5"/>
    <w:rsid w:val="0081725F"/>
    <w:rsid w:val="008172A0"/>
    <w:rsid w:val="00817714"/>
    <w:rsid w:val="0081772C"/>
    <w:rsid w:val="008177AF"/>
    <w:rsid w:val="00817892"/>
    <w:rsid w:val="00821137"/>
    <w:rsid w:val="008211A6"/>
    <w:rsid w:val="0082127A"/>
    <w:rsid w:val="0082140F"/>
    <w:rsid w:val="0082217A"/>
    <w:rsid w:val="008223C1"/>
    <w:rsid w:val="0082290B"/>
    <w:rsid w:val="00822A22"/>
    <w:rsid w:val="008239A2"/>
    <w:rsid w:val="008242B0"/>
    <w:rsid w:val="008247F5"/>
    <w:rsid w:val="008248A9"/>
    <w:rsid w:val="00824EB2"/>
    <w:rsid w:val="00824F0F"/>
    <w:rsid w:val="00824F2E"/>
    <w:rsid w:val="008255AF"/>
    <w:rsid w:val="008258B3"/>
    <w:rsid w:val="00825909"/>
    <w:rsid w:val="00826028"/>
    <w:rsid w:val="0082641B"/>
    <w:rsid w:val="00827445"/>
    <w:rsid w:val="00827EFA"/>
    <w:rsid w:val="00830013"/>
    <w:rsid w:val="00830B00"/>
    <w:rsid w:val="00830BED"/>
    <w:rsid w:val="008324CF"/>
    <w:rsid w:val="00832F8E"/>
    <w:rsid w:val="00833447"/>
    <w:rsid w:val="008336F1"/>
    <w:rsid w:val="008344B1"/>
    <w:rsid w:val="00834A3A"/>
    <w:rsid w:val="00834B0F"/>
    <w:rsid w:val="00836713"/>
    <w:rsid w:val="00836C35"/>
    <w:rsid w:val="00836C41"/>
    <w:rsid w:val="008401E6"/>
    <w:rsid w:val="00840C32"/>
    <w:rsid w:val="00841284"/>
    <w:rsid w:val="00841319"/>
    <w:rsid w:val="00841AA8"/>
    <w:rsid w:val="008423C4"/>
    <w:rsid w:val="00842D98"/>
    <w:rsid w:val="00843ADF"/>
    <w:rsid w:val="008443FE"/>
    <w:rsid w:val="00844772"/>
    <w:rsid w:val="00844920"/>
    <w:rsid w:val="00844B35"/>
    <w:rsid w:val="0084539D"/>
    <w:rsid w:val="00845404"/>
    <w:rsid w:val="00845562"/>
    <w:rsid w:val="0084655F"/>
    <w:rsid w:val="00846708"/>
    <w:rsid w:val="00846E0C"/>
    <w:rsid w:val="00846EC0"/>
    <w:rsid w:val="00847133"/>
    <w:rsid w:val="008478B9"/>
    <w:rsid w:val="008501D9"/>
    <w:rsid w:val="00850B94"/>
    <w:rsid w:val="008512E6"/>
    <w:rsid w:val="008525B1"/>
    <w:rsid w:val="008526AC"/>
    <w:rsid w:val="00852FA7"/>
    <w:rsid w:val="00853EBA"/>
    <w:rsid w:val="00854BA2"/>
    <w:rsid w:val="0085529D"/>
    <w:rsid w:val="008556FA"/>
    <w:rsid w:val="0085635B"/>
    <w:rsid w:val="008577DA"/>
    <w:rsid w:val="00857AA2"/>
    <w:rsid w:val="00857B03"/>
    <w:rsid w:val="00862164"/>
    <w:rsid w:val="00862CE1"/>
    <w:rsid w:val="00862E69"/>
    <w:rsid w:val="00863156"/>
    <w:rsid w:val="008635A8"/>
    <w:rsid w:val="00863643"/>
    <w:rsid w:val="00863BA4"/>
    <w:rsid w:val="00864837"/>
    <w:rsid w:val="008661CA"/>
    <w:rsid w:val="00866AA0"/>
    <w:rsid w:val="0086708D"/>
    <w:rsid w:val="008678EC"/>
    <w:rsid w:val="00867A0F"/>
    <w:rsid w:val="0087022F"/>
    <w:rsid w:val="00871258"/>
    <w:rsid w:val="0087231C"/>
    <w:rsid w:val="00872406"/>
    <w:rsid w:val="0087274B"/>
    <w:rsid w:val="0087289D"/>
    <w:rsid w:val="008728CC"/>
    <w:rsid w:val="00872FE4"/>
    <w:rsid w:val="0087356D"/>
    <w:rsid w:val="008738B9"/>
    <w:rsid w:val="00873C7B"/>
    <w:rsid w:val="00874C95"/>
    <w:rsid w:val="00875BB1"/>
    <w:rsid w:val="0087684E"/>
    <w:rsid w:val="00876CE8"/>
    <w:rsid w:val="00876D40"/>
    <w:rsid w:val="00877B83"/>
    <w:rsid w:val="00877F4E"/>
    <w:rsid w:val="00880370"/>
    <w:rsid w:val="00880545"/>
    <w:rsid w:val="008812C7"/>
    <w:rsid w:val="0088155D"/>
    <w:rsid w:val="00882643"/>
    <w:rsid w:val="0088270D"/>
    <w:rsid w:val="00882A22"/>
    <w:rsid w:val="00882DBB"/>
    <w:rsid w:val="008847F2"/>
    <w:rsid w:val="00884C03"/>
    <w:rsid w:val="008859FA"/>
    <w:rsid w:val="0088646F"/>
    <w:rsid w:val="00886594"/>
    <w:rsid w:val="00886DC4"/>
    <w:rsid w:val="0088708A"/>
    <w:rsid w:val="0088794D"/>
    <w:rsid w:val="00887CA3"/>
    <w:rsid w:val="00890783"/>
    <w:rsid w:val="00890980"/>
    <w:rsid w:val="00890BF5"/>
    <w:rsid w:val="0089104D"/>
    <w:rsid w:val="00892375"/>
    <w:rsid w:val="008927AB"/>
    <w:rsid w:val="008932E0"/>
    <w:rsid w:val="00893DB2"/>
    <w:rsid w:val="00894961"/>
    <w:rsid w:val="00895E47"/>
    <w:rsid w:val="00896434"/>
    <w:rsid w:val="00896C0E"/>
    <w:rsid w:val="00896EA6"/>
    <w:rsid w:val="008A04AF"/>
    <w:rsid w:val="008A1B5E"/>
    <w:rsid w:val="008A2899"/>
    <w:rsid w:val="008A2B3D"/>
    <w:rsid w:val="008A2E9B"/>
    <w:rsid w:val="008A324A"/>
    <w:rsid w:val="008A3E7C"/>
    <w:rsid w:val="008A415A"/>
    <w:rsid w:val="008A42EB"/>
    <w:rsid w:val="008A47FC"/>
    <w:rsid w:val="008A4C3C"/>
    <w:rsid w:val="008A5016"/>
    <w:rsid w:val="008A6315"/>
    <w:rsid w:val="008A664D"/>
    <w:rsid w:val="008A7554"/>
    <w:rsid w:val="008A796F"/>
    <w:rsid w:val="008A7B63"/>
    <w:rsid w:val="008A7BAC"/>
    <w:rsid w:val="008B026B"/>
    <w:rsid w:val="008B03AE"/>
    <w:rsid w:val="008B0A1D"/>
    <w:rsid w:val="008B1601"/>
    <w:rsid w:val="008B2EC9"/>
    <w:rsid w:val="008B2FF7"/>
    <w:rsid w:val="008B3367"/>
    <w:rsid w:val="008B347A"/>
    <w:rsid w:val="008B3724"/>
    <w:rsid w:val="008B4B45"/>
    <w:rsid w:val="008B5606"/>
    <w:rsid w:val="008B66F9"/>
    <w:rsid w:val="008B6C13"/>
    <w:rsid w:val="008B7010"/>
    <w:rsid w:val="008B75A0"/>
    <w:rsid w:val="008B7E79"/>
    <w:rsid w:val="008C0825"/>
    <w:rsid w:val="008C0F9A"/>
    <w:rsid w:val="008C1A06"/>
    <w:rsid w:val="008C1D32"/>
    <w:rsid w:val="008C1F25"/>
    <w:rsid w:val="008C2501"/>
    <w:rsid w:val="008C2FE4"/>
    <w:rsid w:val="008C3132"/>
    <w:rsid w:val="008C3203"/>
    <w:rsid w:val="008C3505"/>
    <w:rsid w:val="008C3D44"/>
    <w:rsid w:val="008C61E2"/>
    <w:rsid w:val="008C664B"/>
    <w:rsid w:val="008C67BA"/>
    <w:rsid w:val="008C6ADE"/>
    <w:rsid w:val="008C6C3B"/>
    <w:rsid w:val="008C6F74"/>
    <w:rsid w:val="008C7A88"/>
    <w:rsid w:val="008C7E58"/>
    <w:rsid w:val="008D079A"/>
    <w:rsid w:val="008D0F62"/>
    <w:rsid w:val="008D18CC"/>
    <w:rsid w:val="008D1960"/>
    <w:rsid w:val="008D20A6"/>
    <w:rsid w:val="008D28CD"/>
    <w:rsid w:val="008D3792"/>
    <w:rsid w:val="008D39D8"/>
    <w:rsid w:val="008D4456"/>
    <w:rsid w:val="008D48C7"/>
    <w:rsid w:val="008D4FFD"/>
    <w:rsid w:val="008D5777"/>
    <w:rsid w:val="008D6A82"/>
    <w:rsid w:val="008D6D8E"/>
    <w:rsid w:val="008D6E18"/>
    <w:rsid w:val="008D70F2"/>
    <w:rsid w:val="008E017F"/>
    <w:rsid w:val="008E0625"/>
    <w:rsid w:val="008E0824"/>
    <w:rsid w:val="008E0F8A"/>
    <w:rsid w:val="008E1DF8"/>
    <w:rsid w:val="008E1FAF"/>
    <w:rsid w:val="008E26EE"/>
    <w:rsid w:val="008E33F7"/>
    <w:rsid w:val="008E3C95"/>
    <w:rsid w:val="008E5101"/>
    <w:rsid w:val="008E6B9E"/>
    <w:rsid w:val="008E6F39"/>
    <w:rsid w:val="008F0457"/>
    <w:rsid w:val="008F0664"/>
    <w:rsid w:val="008F079F"/>
    <w:rsid w:val="008F1198"/>
    <w:rsid w:val="008F1A04"/>
    <w:rsid w:val="008F1AC7"/>
    <w:rsid w:val="008F2954"/>
    <w:rsid w:val="008F2D07"/>
    <w:rsid w:val="008F2D23"/>
    <w:rsid w:val="008F3480"/>
    <w:rsid w:val="008F4730"/>
    <w:rsid w:val="008F4791"/>
    <w:rsid w:val="008F59ED"/>
    <w:rsid w:val="008F659C"/>
    <w:rsid w:val="008F6C96"/>
    <w:rsid w:val="008F7355"/>
    <w:rsid w:val="008F74B9"/>
    <w:rsid w:val="008F75B1"/>
    <w:rsid w:val="008F7607"/>
    <w:rsid w:val="008F7841"/>
    <w:rsid w:val="008F7F1F"/>
    <w:rsid w:val="00900323"/>
    <w:rsid w:val="0090285D"/>
    <w:rsid w:val="00902B74"/>
    <w:rsid w:val="00902C62"/>
    <w:rsid w:val="00902E91"/>
    <w:rsid w:val="009035FF"/>
    <w:rsid w:val="009036A3"/>
    <w:rsid w:val="009038A3"/>
    <w:rsid w:val="00903E80"/>
    <w:rsid w:val="009043D8"/>
    <w:rsid w:val="00905437"/>
    <w:rsid w:val="0090588D"/>
    <w:rsid w:val="00905FCF"/>
    <w:rsid w:val="00907401"/>
    <w:rsid w:val="009105E4"/>
    <w:rsid w:val="00910E99"/>
    <w:rsid w:val="00912BB2"/>
    <w:rsid w:val="00913015"/>
    <w:rsid w:val="009130BA"/>
    <w:rsid w:val="00913A24"/>
    <w:rsid w:val="00913CBF"/>
    <w:rsid w:val="00914252"/>
    <w:rsid w:val="00914B17"/>
    <w:rsid w:val="00914B20"/>
    <w:rsid w:val="00915739"/>
    <w:rsid w:val="00915850"/>
    <w:rsid w:val="00916003"/>
    <w:rsid w:val="00916663"/>
    <w:rsid w:val="0091698E"/>
    <w:rsid w:val="00920E3C"/>
    <w:rsid w:val="00921280"/>
    <w:rsid w:val="00921382"/>
    <w:rsid w:val="00921404"/>
    <w:rsid w:val="009214BD"/>
    <w:rsid w:val="009215FC"/>
    <w:rsid w:val="009224CE"/>
    <w:rsid w:val="009231A4"/>
    <w:rsid w:val="00925423"/>
    <w:rsid w:val="0092722B"/>
    <w:rsid w:val="00927B89"/>
    <w:rsid w:val="00927E75"/>
    <w:rsid w:val="009305B5"/>
    <w:rsid w:val="00931684"/>
    <w:rsid w:val="009316FA"/>
    <w:rsid w:val="00931A87"/>
    <w:rsid w:val="00931EA4"/>
    <w:rsid w:val="00932EBC"/>
    <w:rsid w:val="0093419D"/>
    <w:rsid w:val="009346A8"/>
    <w:rsid w:val="00934BCE"/>
    <w:rsid w:val="00934D96"/>
    <w:rsid w:val="0093673E"/>
    <w:rsid w:val="00937336"/>
    <w:rsid w:val="00937F3D"/>
    <w:rsid w:val="0094005D"/>
    <w:rsid w:val="0094021E"/>
    <w:rsid w:val="0094031D"/>
    <w:rsid w:val="00940600"/>
    <w:rsid w:val="009409EA"/>
    <w:rsid w:val="00940C08"/>
    <w:rsid w:val="00940C86"/>
    <w:rsid w:val="00942623"/>
    <w:rsid w:val="00942FDF"/>
    <w:rsid w:val="00943613"/>
    <w:rsid w:val="00943752"/>
    <w:rsid w:val="00943C9A"/>
    <w:rsid w:val="00943CC6"/>
    <w:rsid w:val="00944C53"/>
    <w:rsid w:val="009456B2"/>
    <w:rsid w:val="00946008"/>
    <w:rsid w:val="00946470"/>
    <w:rsid w:val="00946F78"/>
    <w:rsid w:val="00947CD3"/>
    <w:rsid w:val="00947CEE"/>
    <w:rsid w:val="00947FF9"/>
    <w:rsid w:val="00950D0F"/>
    <w:rsid w:val="00951E49"/>
    <w:rsid w:val="00952622"/>
    <w:rsid w:val="009526BC"/>
    <w:rsid w:val="009534A5"/>
    <w:rsid w:val="00953D3C"/>
    <w:rsid w:val="00954682"/>
    <w:rsid w:val="009549D3"/>
    <w:rsid w:val="00957706"/>
    <w:rsid w:val="009577F1"/>
    <w:rsid w:val="00960436"/>
    <w:rsid w:val="00960D15"/>
    <w:rsid w:val="009610C2"/>
    <w:rsid w:val="009614EF"/>
    <w:rsid w:val="00961DC9"/>
    <w:rsid w:val="00962251"/>
    <w:rsid w:val="0096319C"/>
    <w:rsid w:val="009634CC"/>
    <w:rsid w:val="00963BDD"/>
    <w:rsid w:val="00964C63"/>
    <w:rsid w:val="009657E8"/>
    <w:rsid w:val="00965B8C"/>
    <w:rsid w:val="00965BD8"/>
    <w:rsid w:val="0096684C"/>
    <w:rsid w:val="00966C82"/>
    <w:rsid w:val="00967DD3"/>
    <w:rsid w:val="00967E4A"/>
    <w:rsid w:val="009706E6"/>
    <w:rsid w:val="00970C9B"/>
    <w:rsid w:val="00971910"/>
    <w:rsid w:val="00971B81"/>
    <w:rsid w:val="00972288"/>
    <w:rsid w:val="00973448"/>
    <w:rsid w:val="009736E7"/>
    <w:rsid w:val="00973A53"/>
    <w:rsid w:val="009742DE"/>
    <w:rsid w:val="009745F4"/>
    <w:rsid w:val="00974A6E"/>
    <w:rsid w:val="009764BB"/>
    <w:rsid w:val="009765F3"/>
    <w:rsid w:val="00977499"/>
    <w:rsid w:val="00977F9C"/>
    <w:rsid w:val="0098045F"/>
    <w:rsid w:val="00980AC1"/>
    <w:rsid w:val="00980B05"/>
    <w:rsid w:val="00982A7D"/>
    <w:rsid w:val="00982C79"/>
    <w:rsid w:val="00983046"/>
    <w:rsid w:val="00983596"/>
    <w:rsid w:val="00985155"/>
    <w:rsid w:val="0098636B"/>
    <w:rsid w:val="0098656E"/>
    <w:rsid w:val="009873C2"/>
    <w:rsid w:val="00987FF3"/>
    <w:rsid w:val="0099013F"/>
    <w:rsid w:val="009901A9"/>
    <w:rsid w:val="009907D7"/>
    <w:rsid w:val="00990896"/>
    <w:rsid w:val="00990D43"/>
    <w:rsid w:val="00990E60"/>
    <w:rsid w:val="009911A3"/>
    <w:rsid w:val="00991383"/>
    <w:rsid w:val="009913C5"/>
    <w:rsid w:val="009913D7"/>
    <w:rsid w:val="0099192B"/>
    <w:rsid w:val="009927B8"/>
    <w:rsid w:val="00993308"/>
    <w:rsid w:val="009935E7"/>
    <w:rsid w:val="00994171"/>
    <w:rsid w:val="0099460D"/>
    <w:rsid w:val="00996134"/>
    <w:rsid w:val="00996459"/>
    <w:rsid w:val="0099688F"/>
    <w:rsid w:val="00996CD8"/>
    <w:rsid w:val="009A02FE"/>
    <w:rsid w:val="009A0374"/>
    <w:rsid w:val="009A07C5"/>
    <w:rsid w:val="009A089B"/>
    <w:rsid w:val="009A148D"/>
    <w:rsid w:val="009A18AB"/>
    <w:rsid w:val="009A1E82"/>
    <w:rsid w:val="009A1EE3"/>
    <w:rsid w:val="009A2420"/>
    <w:rsid w:val="009A2CCB"/>
    <w:rsid w:val="009A2CFA"/>
    <w:rsid w:val="009A31A9"/>
    <w:rsid w:val="009A350C"/>
    <w:rsid w:val="009A3719"/>
    <w:rsid w:val="009A3BA3"/>
    <w:rsid w:val="009A4532"/>
    <w:rsid w:val="009A4AF5"/>
    <w:rsid w:val="009A4B78"/>
    <w:rsid w:val="009A4BCD"/>
    <w:rsid w:val="009A4E0F"/>
    <w:rsid w:val="009A4EC7"/>
    <w:rsid w:val="009A6674"/>
    <w:rsid w:val="009A6774"/>
    <w:rsid w:val="009A6AC5"/>
    <w:rsid w:val="009A707A"/>
    <w:rsid w:val="009A732A"/>
    <w:rsid w:val="009A7AF9"/>
    <w:rsid w:val="009A7CE4"/>
    <w:rsid w:val="009A7FDA"/>
    <w:rsid w:val="009B08CA"/>
    <w:rsid w:val="009B0A83"/>
    <w:rsid w:val="009B0C86"/>
    <w:rsid w:val="009B12F9"/>
    <w:rsid w:val="009B421C"/>
    <w:rsid w:val="009B4585"/>
    <w:rsid w:val="009B4F6F"/>
    <w:rsid w:val="009B516A"/>
    <w:rsid w:val="009B51DB"/>
    <w:rsid w:val="009B5353"/>
    <w:rsid w:val="009B5576"/>
    <w:rsid w:val="009B5A32"/>
    <w:rsid w:val="009B5BBC"/>
    <w:rsid w:val="009B5BFE"/>
    <w:rsid w:val="009B6C60"/>
    <w:rsid w:val="009B7576"/>
    <w:rsid w:val="009C1897"/>
    <w:rsid w:val="009C21A1"/>
    <w:rsid w:val="009C3996"/>
    <w:rsid w:val="009C438B"/>
    <w:rsid w:val="009C5903"/>
    <w:rsid w:val="009C5A28"/>
    <w:rsid w:val="009C5BC5"/>
    <w:rsid w:val="009C6A7D"/>
    <w:rsid w:val="009C6B46"/>
    <w:rsid w:val="009C70A7"/>
    <w:rsid w:val="009C764C"/>
    <w:rsid w:val="009C7AA5"/>
    <w:rsid w:val="009C7AD6"/>
    <w:rsid w:val="009C7D7A"/>
    <w:rsid w:val="009D0C35"/>
    <w:rsid w:val="009D10A8"/>
    <w:rsid w:val="009D122A"/>
    <w:rsid w:val="009D295C"/>
    <w:rsid w:val="009D30FF"/>
    <w:rsid w:val="009D311C"/>
    <w:rsid w:val="009D35F0"/>
    <w:rsid w:val="009D40F9"/>
    <w:rsid w:val="009D4591"/>
    <w:rsid w:val="009D4D45"/>
    <w:rsid w:val="009D559D"/>
    <w:rsid w:val="009D5D0E"/>
    <w:rsid w:val="009D7D60"/>
    <w:rsid w:val="009E08B6"/>
    <w:rsid w:val="009E1237"/>
    <w:rsid w:val="009E1A47"/>
    <w:rsid w:val="009E1A5D"/>
    <w:rsid w:val="009E1CBB"/>
    <w:rsid w:val="009E23A0"/>
    <w:rsid w:val="009E29E2"/>
    <w:rsid w:val="009E2A69"/>
    <w:rsid w:val="009E2AC4"/>
    <w:rsid w:val="009E33DF"/>
    <w:rsid w:val="009E4E6F"/>
    <w:rsid w:val="009E4F05"/>
    <w:rsid w:val="009E5203"/>
    <w:rsid w:val="009E58D1"/>
    <w:rsid w:val="009E5CF0"/>
    <w:rsid w:val="009E6223"/>
    <w:rsid w:val="009E6296"/>
    <w:rsid w:val="009E6D25"/>
    <w:rsid w:val="009E6D6B"/>
    <w:rsid w:val="009E7BF2"/>
    <w:rsid w:val="009E7C22"/>
    <w:rsid w:val="009E7DFD"/>
    <w:rsid w:val="009F01B4"/>
    <w:rsid w:val="009F0350"/>
    <w:rsid w:val="009F1177"/>
    <w:rsid w:val="009F1673"/>
    <w:rsid w:val="009F1AA5"/>
    <w:rsid w:val="009F1D77"/>
    <w:rsid w:val="009F1EC8"/>
    <w:rsid w:val="009F1FBC"/>
    <w:rsid w:val="009F243B"/>
    <w:rsid w:val="009F411B"/>
    <w:rsid w:val="009F4DB9"/>
    <w:rsid w:val="009F5276"/>
    <w:rsid w:val="009F53F5"/>
    <w:rsid w:val="009F5A55"/>
    <w:rsid w:val="009F5C82"/>
    <w:rsid w:val="009F6FE4"/>
    <w:rsid w:val="009F7963"/>
    <w:rsid w:val="009F7FD9"/>
    <w:rsid w:val="00A001D1"/>
    <w:rsid w:val="00A0026C"/>
    <w:rsid w:val="00A0033C"/>
    <w:rsid w:val="00A0067A"/>
    <w:rsid w:val="00A00C88"/>
    <w:rsid w:val="00A00E0A"/>
    <w:rsid w:val="00A00E0C"/>
    <w:rsid w:val="00A0220C"/>
    <w:rsid w:val="00A0243C"/>
    <w:rsid w:val="00A0260A"/>
    <w:rsid w:val="00A03644"/>
    <w:rsid w:val="00A0448F"/>
    <w:rsid w:val="00A0463C"/>
    <w:rsid w:val="00A051D7"/>
    <w:rsid w:val="00A057D9"/>
    <w:rsid w:val="00A05AC7"/>
    <w:rsid w:val="00A06DD0"/>
    <w:rsid w:val="00A071F8"/>
    <w:rsid w:val="00A07320"/>
    <w:rsid w:val="00A1021B"/>
    <w:rsid w:val="00A1045A"/>
    <w:rsid w:val="00A10486"/>
    <w:rsid w:val="00A1054A"/>
    <w:rsid w:val="00A10867"/>
    <w:rsid w:val="00A1098A"/>
    <w:rsid w:val="00A10B43"/>
    <w:rsid w:val="00A10C68"/>
    <w:rsid w:val="00A11A39"/>
    <w:rsid w:val="00A1201D"/>
    <w:rsid w:val="00A128A2"/>
    <w:rsid w:val="00A128AC"/>
    <w:rsid w:val="00A13392"/>
    <w:rsid w:val="00A1346B"/>
    <w:rsid w:val="00A136E9"/>
    <w:rsid w:val="00A13A95"/>
    <w:rsid w:val="00A13C88"/>
    <w:rsid w:val="00A13D42"/>
    <w:rsid w:val="00A13E46"/>
    <w:rsid w:val="00A14426"/>
    <w:rsid w:val="00A14D1B"/>
    <w:rsid w:val="00A14DC9"/>
    <w:rsid w:val="00A159AA"/>
    <w:rsid w:val="00A15AC2"/>
    <w:rsid w:val="00A164E8"/>
    <w:rsid w:val="00A16ECC"/>
    <w:rsid w:val="00A17151"/>
    <w:rsid w:val="00A177EB"/>
    <w:rsid w:val="00A17DEC"/>
    <w:rsid w:val="00A21216"/>
    <w:rsid w:val="00A21CE6"/>
    <w:rsid w:val="00A226C9"/>
    <w:rsid w:val="00A23068"/>
    <w:rsid w:val="00A23236"/>
    <w:rsid w:val="00A23668"/>
    <w:rsid w:val="00A24198"/>
    <w:rsid w:val="00A246CA"/>
    <w:rsid w:val="00A2539F"/>
    <w:rsid w:val="00A2568E"/>
    <w:rsid w:val="00A25A5C"/>
    <w:rsid w:val="00A25F9E"/>
    <w:rsid w:val="00A266EE"/>
    <w:rsid w:val="00A2744C"/>
    <w:rsid w:val="00A276A4"/>
    <w:rsid w:val="00A276DC"/>
    <w:rsid w:val="00A27D0C"/>
    <w:rsid w:val="00A3039B"/>
    <w:rsid w:val="00A30672"/>
    <w:rsid w:val="00A30C4E"/>
    <w:rsid w:val="00A3192C"/>
    <w:rsid w:val="00A31B52"/>
    <w:rsid w:val="00A323FC"/>
    <w:rsid w:val="00A32872"/>
    <w:rsid w:val="00A32D0E"/>
    <w:rsid w:val="00A32DCD"/>
    <w:rsid w:val="00A33FFF"/>
    <w:rsid w:val="00A34531"/>
    <w:rsid w:val="00A34E45"/>
    <w:rsid w:val="00A3748D"/>
    <w:rsid w:val="00A37621"/>
    <w:rsid w:val="00A40445"/>
    <w:rsid w:val="00A40724"/>
    <w:rsid w:val="00A4124A"/>
    <w:rsid w:val="00A414DE"/>
    <w:rsid w:val="00A417B4"/>
    <w:rsid w:val="00A41CAD"/>
    <w:rsid w:val="00A41E6A"/>
    <w:rsid w:val="00A43763"/>
    <w:rsid w:val="00A44288"/>
    <w:rsid w:val="00A44B54"/>
    <w:rsid w:val="00A45A56"/>
    <w:rsid w:val="00A461C0"/>
    <w:rsid w:val="00A466F7"/>
    <w:rsid w:val="00A46BEF"/>
    <w:rsid w:val="00A46D1E"/>
    <w:rsid w:val="00A46D6E"/>
    <w:rsid w:val="00A46FBF"/>
    <w:rsid w:val="00A4724B"/>
    <w:rsid w:val="00A50552"/>
    <w:rsid w:val="00A50727"/>
    <w:rsid w:val="00A507F2"/>
    <w:rsid w:val="00A51543"/>
    <w:rsid w:val="00A51720"/>
    <w:rsid w:val="00A518D8"/>
    <w:rsid w:val="00A52F66"/>
    <w:rsid w:val="00A532ED"/>
    <w:rsid w:val="00A53FFE"/>
    <w:rsid w:val="00A54A0D"/>
    <w:rsid w:val="00A550C7"/>
    <w:rsid w:val="00A559BA"/>
    <w:rsid w:val="00A55C9D"/>
    <w:rsid w:val="00A55FEA"/>
    <w:rsid w:val="00A574F4"/>
    <w:rsid w:val="00A605D4"/>
    <w:rsid w:val="00A60BD0"/>
    <w:rsid w:val="00A617E3"/>
    <w:rsid w:val="00A61B41"/>
    <w:rsid w:val="00A62B23"/>
    <w:rsid w:val="00A62EFD"/>
    <w:rsid w:val="00A63171"/>
    <w:rsid w:val="00A633A4"/>
    <w:rsid w:val="00A64868"/>
    <w:rsid w:val="00A6505B"/>
    <w:rsid w:val="00A65299"/>
    <w:rsid w:val="00A65D2B"/>
    <w:rsid w:val="00A65F8D"/>
    <w:rsid w:val="00A66E8F"/>
    <w:rsid w:val="00A6777C"/>
    <w:rsid w:val="00A7073E"/>
    <w:rsid w:val="00A70E0B"/>
    <w:rsid w:val="00A71985"/>
    <w:rsid w:val="00A71C25"/>
    <w:rsid w:val="00A72059"/>
    <w:rsid w:val="00A724AC"/>
    <w:rsid w:val="00A735E3"/>
    <w:rsid w:val="00A738C2"/>
    <w:rsid w:val="00A74480"/>
    <w:rsid w:val="00A74827"/>
    <w:rsid w:val="00A748DA"/>
    <w:rsid w:val="00A749C1"/>
    <w:rsid w:val="00A74BA2"/>
    <w:rsid w:val="00A74EA4"/>
    <w:rsid w:val="00A7559B"/>
    <w:rsid w:val="00A75DE8"/>
    <w:rsid w:val="00A75E31"/>
    <w:rsid w:val="00A76243"/>
    <w:rsid w:val="00A76EF5"/>
    <w:rsid w:val="00A77082"/>
    <w:rsid w:val="00A803E8"/>
    <w:rsid w:val="00A808C1"/>
    <w:rsid w:val="00A80B5D"/>
    <w:rsid w:val="00A80CC4"/>
    <w:rsid w:val="00A811F2"/>
    <w:rsid w:val="00A8128D"/>
    <w:rsid w:val="00A816EB"/>
    <w:rsid w:val="00A81749"/>
    <w:rsid w:val="00A81912"/>
    <w:rsid w:val="00A81995"/>
    <w:rsid w:val="00A82133"/>
    <w:rsid w:val="00A821AE"/>
    <w:rsid w:val="00A82220"/>
    <w:rsid w:val="00A82497"/>
    <w:rsid w:val="00A82D8A"/>
    <w:rsid w:val="00A82DB7"/>
    <w:rsid w:val="00A82F87"/>
    <w:rsid w:val="00A836E1"/>
    <w:rsid w:val="00A83E2F"/>
    <w:rsid w:val="00A83F0C"/>
    <w:rsid w:val="00A83FC9"/>
    <w:rsid w:val="00A848B0"/>
    <w:rsid w:val="00A84C40"/>
    <w:rsid w:val="00A84C43"/>
    <w:rsid w:val="00A86F12"/>
    <w:rsid w:val="00A873DA"/>
    <w:rsid w:val="00A87A33"/>
    <w:rsid w:val="00A90B9F"/>
    <w:rsid w:val="00A90CD5"/>
    <w:rsid w:val="00A90D4C"/>
    <w:rsid w:val="00A915D1"/>
    <w:rsid w:val="00A91C40"/>
    <w:rsid w:val="00A91F56"/>
    <w:rsid w:val="00A92810"/>
    <w:rsid w:val="00A92C0D"/>
    <w:rsid w:val="00A9348C"/>
    <w:rsid w:val="00A93E52"/>
    <w:rsid w:val="00A94B52"/>
    <w:rsid w:val="00A94E2B"/>
    <w:rsid w:val="00A9687E"/>
    <w:rsid w:val="00A96C15"/>
    <w:rsid w:val="00A976BB"/>
    <w:rsid w:val="00A97738"/>
    <w:rsid w:val="00A977D5"/>
    <w:rsid w:val="00A979AC"/>
    <w:rsid w:val="00A97C50"/>
    <w:rsid w:val="00AA0E21"/>
    <w:rsid w:val="00AA1DA3"/>
    <w:rsid w:val="00AA2CBB"/>
    <w:rsid w:val="00AA4056"/>
    <w:rsid w:val="00AA4468"/>
    <w:rsid w:val="00AA4661"/>
    <w:rsid w:val="00AA4D46"/>
    <w:rsid w:val="00AA4DC2"/>
    <w:rsid w:val="00AA5D0C"/>
    <w:rsid w:val="00AA5D9E"/>
    <w:rsid w:val="00AA62E2"/>
    <w:rsid w:val="00AA6790"/>
    <w:rsid w:val="00AA7BA9"/>
    <w:rsid w:val="00AA7BF8"/>
    <w:rsid w:val="00AA7E67"/>
    <w:rsid w:val="00AB0F05"/>
    <w:rsid w:val="00AB2E04"/>
    <w:rsid w:val="00AB3525"/>
    <w:rsid w:val="00AB3D92"/>
    <w:rsid w:val="00AB3EDA"/>
    <w:rsid w:val="00AB40AC"/>
    <w:rsid w:val="00AB4DD3"/>
    <w:rsid w:val="00AB5079"/>
    <w:rsid w:val="00AB5245"/>
    <w:rsid w:val="00AB6941"/>
    <w:rsid w:val="00AB6F13"/>
    <w:rsid w:val="00AC0344"/>
    <w:rsid w:val="00AC03ED"/>
    <w:rsid w:val="00AC0FF8"/>
    <w:rsid w:val="00AC15F8"/>
    <w:rsid w:val="00AC1E0A"/>
    <w:rsid w:val="00AC20F9"/>
    <w:rsid w:val="00AC2A7F"/>
    <w:rsid w:val="00AC2C5F"/>
    <w:rsid w:val="00AC328F"/>
    <w:rsid w:val="00AC3F4A"/>
    <w:rsid w:val="00AC40EC"/>
    <w:rsid w:val="00AC4136"/>
    <w:rsid w:val="00AC42E5"/>
    <w:rsid w:val="00AC441A"/>
    <w:rsid w:val="00AC46E5"/>
    <w:rsid w:val="00AC48A7"/>
    <w:rsid w:val="00AC52B1"/>
    <w:rsid w:val="00AC572E"/>
    <w:rsid w:val="00AC58BC"/>
    <w:rsid w:val="00AC5D6B"/>
    <w:rsid w:val="00AC6A5D"/>
    <w:rsid w:val="00AC6C36"/>
    <w:rsid w:val="00AC7FED"/>
    <w:rsid w:val="00AD01FE"/>
    <w:rsid w:val="00AD0646"/>
    <w:rsid w:val="00AD1716"/>
    <w:rsid w:val="00AD18D0"/>
    <w:rsid w:val="00AD1ED2"/>
    <w:rsid w:val="00AD1F3F"/>
    <w:rsid w:val="00AD23B3"/>
    <w:rsid w:val="00AD2896"/>
    <w:rsid w:val="00AD2A91"/>
    <w:rsid w:val="00AD2D06"/>
    <w:rsid w:val="00AD33D3"/>
    <w:rsid w:val="00AD4BD8"/>
    <w:rsid w:val="00AD4CBC"/>
    <w:rsid w:val="00AD5ECF"/>
    <w:rsid w:val="00AD6A36"/>
    <w:rsid w:val="00AD6C38"/>
    <w:rsid w:val="00AD6E9E"/>
    <w:rsid w:val="00AD70A8"/>
    <w:rsid w:val="00AE0106"/>
    <w:rsid w:val="00AE077B"/>
    <w:rsid w:val="00AE0F3A"/>
    <w:rsid w:val="00AE1095"/>
    <w:rsid w:val="00AE1422"/>
    <w:rsid w:val="00AE1B65"/>
    <w:rsid w:val="00AE223D"/>
    <w:rsid w:val="00AE23CB"/>
    <w:rsid w:val="00AE28A7"/>
    <w:rsid w:val="00AE2963"/>
    <w:rsid w:val="00AE2C5E"/>
    <w:rsid w:val="00AE2F71"/>
    <w:rsid w:val="00AE3143"/>
    <w:rsid w:val="00AE4470"/>
    <w:rsid w:val="00AE4BDD"/>
    <w:rsid w:val="00AE4F6A"/>
    <w:rsid w:val="00AE55E5"/>
    <w:rsid w:val="00AE58A4"/>
    <w:rsid w:val="00AE60BA"/>
    <w:rsid w:val="00AE69A9"/>
    <w:rsid w:val="00AE6BD3"/>
    <w:rsid w:val="00AE7899"/>
    <w:rsid w:val="00AF1686"/>
    <w:rsid w:val="00AF1889"/>
    <w:rsid w:val="00AF1937"/>
    <w:rsid w:val="00AF1BB1"/>
    <w:rsid w:val="00AF1F4E"/>
    <w:rsid w:val="00AF2433"/>
    <w:rsid w:val="00AF2782"/>
    <w:rsid w:val="00AF2CEB"/>
    <w:rsid w:val="00AF3D57"/>
    <w:rsid w:val="00AF4150"/>
    <w:rsid w:val="00AF465B"/>
    <w:rsid w:val="00AF49DD"/>
    <w:rsid w:val="00AF5A50"/>
    <w:rsid w:val="00AF637D"/>
    <w:rsid w:val="00AF77AB"/>
    <w:rsid w:val="00AF7813"/>
    <w:rsid w:val="00AF7950"/>
    <w:rsid w:val="00AF7A4A"/>
    <w:rsid w:val="00B00CCB"/>
    <w:rsid w:val="00B014ED"/>
    <w:rsid w:val="00B0231C"/>
    <w:rsid w:val="00B06478"/>
    <w:rsid w:val="00B06AF0"/>
    <w:rsid w:val="00B06F34"/>
    <w:rsid w:val="00B07163"/>
    <w:rsid w:val="00B0752B"/>
    <w:rsid w:val="00B07714"/>
    <w:rsid w:val="00B1034F"/>
    <w:rsid w:val="00B10472"/>
    <w:rsid w:val="00B104F9"/>
    <w:rsid w:val="00B107F9"/>
    <w:rsid w:val="00B113B1"/>
    <w:rsid w:val="00B11D1A"/>
    <w:rsid w:val="00B11EFC"/>
    <w:rsid w:val="00B12223"/>
    <w:rsid w:val="00B12393"/>
    <w:rsid w:val="00B127A6"/>
    <w:rsid w:val="00B13083"/>
    <w:rsid w:val="00B13197"/>
    <w:rsid w:val="00B13383"/>
    <w:rsid w:val="00B13A3D"/>
    <w:rsid w:val="00B142A8"/>
    <w:rsid w:val="00B1470F"/>
    <w:rsid w:val="00B14AFB"/>
    <w:rsid w:val="00B14C9C"/>
    <w:rsid w:val="00B15718"/>
    <w:rsid w:val="00B15AEC"/>
    <w:rsid w:val="00B16E1A"/>
    <w:rsid w:val="00B17BF0"/>
    <w:rsid w:val="00B17F6F"/>
    <w:rsid w:val="00B17FA0"/>
    <w:rsid w:val="00B21FEC"/>
    <w:rsid w:val="00B221E6"/>
    <w:rsid w:val="00B2224B"/>
    <w:rsid w:val="00B22620"/>
    <w:rsid w:val="00B22E7E"/>
    <w:rsid w:val="00B2318A"/>
    <w:rsid w:val="00B23791"/>
    <w:rsid w:val="00B23B1E"/>
    <w:rsid w:val="00B24268"/>
    <w:rsid w:val="00B243AE"/>
    <w:rsid w:val="00B2492A"/>
    <w:rsid w:val="00B256E6"/>
    <w:rsid w:val="00B265CA"/>
    <w:rsid w:val="00B26CE9"/>
    <w:rsid w:val="00B26EEF"/>
    <w:rsid w:val="00B2730C"/>
    <w:rsid w:val="00B27BFB"/>
    <w:rsid w:val="00B27C73"/>
    <w:rsid w:val="00B313DE"/>
    <w:rsid w:val="00B31FB1"/>
    <w:rsid w:val="00B3227D"/>
    <w:rsid w:val="00B32965"/>
    <w:rsid w:val="00B32CA0"/>
    <w:rsid w:val="00B33222"/>
    <w:rsid w:val="00B336AA"/>
    <w:rsid w:val="00B33757"/>
    <w:rsid w:val="00B33A36"/>
    <w:rsid w:val="00B33E63"/>
    <w:rsid w:val="00B34098"/>
    <w:rsid w:val="00B34266"/>
    <w:rsid w:val="00B3453A"/>
    <w:rsid w:val="00B34BC3"/>
    <w:rsid w:val="00B3582A"/>
    <w:rsid w:val="00B36262"/>
    <w:rsid w:val="00B3660A"/>
    <w:rsid w:val="00B3665C"/>
    <w:rsid w:val="00B36F4A"/>
    <w:rsid w:val="00B374E6"/>
    <w:rsid w:val="00B3789F"/>
    <w:rsid w:val="00B37C8D"/>
    <w:rsid w:val="00B4000E"/>
    <w:rsid w:val="00B403BF"/>
    <w:rsid w:val="00B41115"/>
    <w:rsid w:val="00B41D24"/>
    <w:rsid w:val="00B41D27"/>
    <w:rsid w:val="00B424FF"/>
    <w:rsid w:val="00B451A2"/>
    <w:rsid w:val="00B45608"/>
    <w:rsid w:val="00B45776"/>
    <w:rsid w:val="00B45DCF"/>
    <w:rsid w:val="00B46497"/>
    <w:rsid w:val="00B46644"/>
    <w:rsid w:val="00B47123"/>
    <w:rsid w:val="00B47272"/>
    <w:rsid w:val="00B5017D"/>
    <w:rsid w:val="00B511E7"/>
    <w:rsid w:val="00B512BE"/>
    <w:rsid w:val="00B513ED"/>
    <w:rsid w:val="00B51405"/>
    <w:rsid w:val="00B515F4"/>
    <w:rsid w:val="00B5196F"/>
    <w:rsid w:val="00B52852"/>
    <w:rsid w:val="00B53B1D"/>
    <w:rsid w:val="00B53DCF"/>
    <w:rsid w:val="00B54686"/>
    <w:rsid w:val="00B54944"/>
    <w:rsid w:val="00B54C4A"/>
    <w:rsid w:val="00B54F7F"/>
    <w:rsid w:val="00B562A5"/>
    <w:rsid w:val="00B5720E"/>
    <w:rsid w:val="00B57387"/>
    <w:rsid w:val="00B575EA"/>
    <w:rsid w:val="00B57743"/>
    <w:rsid w:val="00B57A92"/>
    <w:rsid w:val="00B57E8D"/>
    <w:rsid w:val="00B60679"/>
    <w:rsid w:val="00B609EE"/>
    <w:rsid w:val="00B60D27"/>
    <w:rsid w:val="00B618C5"/>
    <w:rsid w:val="00B618F4"/>
    <w:rsid w:val="00B62A0A"/>
    <w:rsid w:val="00B63D52"/>
    <w:rsid w:val="00B63E1C"/>
    <w:rsid w:val="00B6412F"/>
    <w:rsid w:val="00B64982"/>
    <w:rsid w:val="00B6592A"/>
    <w:rsid w:val="00B665C8"/>
    <w:rsid w:val="00B67383"/>
    <w:rsid w:val="00B67D63"/>
    <w:rsid w:val="00B70063"/>
    <w:rsid w:val="00B71324"/>
    <w:rsid w:val="00B718F5"/>
    <w:rsid w:val="00B72664"/>
    <w:rsid w:val="00B72E8E"/>
    <w:rsid w:val="00B73076"/>
    <w:rsid w:val="00B7324D"/>
    <w:rsid w:val="00B73D92"/>
    <w:rsid w:val="00B742A7"/>
    <w:rsid w:val="00B74740"/>
    <w:rsid w:val="00B7485C"/>
    <w:rsid w:val="00B75467"/>
    <w:rsid w:val="00B75E54"/>
    <w:rsid w:val="00B761DE"/>
    <w:rsid w:val="00B7697A"/>
    <w:rsid w:val="00B769A5"/>
    <w:rsid w:val="00B76D00"/>
    <w:rsid w:val="00B76E8F"/>
    <w:rsid w:val="00B77302"/>
    <w:rsid w:val="00B77689"/>
    <w:rsid w:val="00B805B1"/>
    <w:rsid w:val="00B80606"/>
    <w:rsid w:val="00B8095D"/>
    <w:rsid w:val="00B809D9"/>
    <w:rsid w:val="00B80B22"/>
    <w:rsid w:val="00B8168A"/>
    <w:rsid w:val="00B81B4A"/>
    <w:rsid w:val="00B81F58"/>
    <w:rsid w:val="00B81FC8"/>
    <w:rsid w:val="00B8252D"/>
    <w:rsid w:val="00B8271F"/>
    <w:rsid w:val="00B82797"/>
    <w:rsid w:val="00B82D11"/>
    <w:rsid w:val="00B8324E"/>
    <w:rsid w:val="00B83332"/>
    <w:rsid w:val="00B834B2"/>
    <w:rsid w:val="00B83717"/>
    <w:rsid w:val="00B83DDB"/>
    <w:rsid w:val="00B842CF"/>
    <w:rsid w:val="00B84329"/>
    <w:rsid w:val="00B84DE6"/>
    <w:rsid w:val="00B8667A"/>
    <w:rsid w:val="00B8678D"/>
    <w:rsid w:val="00B876CE"/>
    <w:rsid w:val="00B876D3"/>
    <w:rsid w:val="00B8773B"/>
    <w:rsid w:val="00B878B1"/>
    <w:rsid w:val="00B87D07"/>
    <w:rsid w:val="00B90973"/>
    <w:rsid w:val="00B90C67"/>
    <w:rsid w:val="00B90C73"/>
    <w:rsid w:val="00B913E5"/>
    <w:rsid w:val="00B915BA"/>
    <w:rsid w:val="00B91940"/>
    <w:rsid w:val="00B91BC5"/>
    <w:rsid w:val="00B922E2"/>
    <w:rsid w:val="00B929D0"/>
    <w:rsid w:val="00B93106"/>
    <w:rsid w:val="00B93263"/>
    <w:rsid w:val="00B934E2"/>
    <w:rsid w:val="00B93F05"/>
    <w:rsid w:val="00B94FF5"/>
    <w:rsid w:val="00B95A2E"/>
    <w:rsid w:val="00B95A84"/>
    <w:rsid w:val="00B966CD"/>
    <w:rsid w:val="00B969EB"/>
    <w:rsid w:val="00B96ACE"/>
    <w:rsid w:val="00B96DFC"/>
    <w:rsid w:val="00B97518"/>
    <w:rsid w:val="00B97779"/>
    <w:rsid w:val="00BA0CD5"/>
    <w:rsid w:val="00BA113D"/>
    <w:rsid w:val="00BA21C7"/>
    <w:rsid w:val="00BA23EE"/>
    <w:rsid w:val="00BA2A29"/>
    <w:rsid w:val="00BA2A83"/>
    <w:rsid w:val="00BA3BDD"/>
    <w:rsid w:val="00BA4139"/>
    <w:rsid w:val="00BA44D4"/>
    <w:rsid w:val="00BA5743"/>
    <w:rsid w:val="00BA59FD"/>
    <w:rsid w:val="00BA5A68"/>
    <w:rsid w:val="00BA7203"/>
    <w:rsid w:val="00BA77DE"/>
    <w:rsid w:val="00BB01F8"/>
    <w:rsid w:val="00BB02C6"/>
    <w:rsid w:val="00BB0C16"/>
    <w:rsid w:val="00BB0E78"/>
    <w:rsid w:val="00BB1732"/>
    <w:rsid w:val="00BB177E"/>
    <w:rsid w:val="00BB2CDB"/>
    <w:rsid w:val="00BB2E4C"/>
    <w:rsid w:val="00BB30C7"/>
    <w:rsid w:val="00BB4470"/>
    <w:rsid w:val="00BB4912"/>
    <w:rsid w:val="00BB49AD"/>
    <w:rsid w:val="00BB54D0"/>
    <w:rsid w:val="00BB5D0C"/>
    <w:rsid w:val="00BB77EF"/>
    <w:rsid w:val="00BB7809"/>
    <w:rsid w:val="00BC0E2F"/>
    <w:rsid w:val="00BC0ED2"/>
    <w:rsid w:val="00BC1890"/>
    <w:rsid w:val="00BC225B"/>
    <w:rsid w:val="00BC3B4E"/>
    <w:rsid w:val="00BC3C27"/>
    <w:rsid w:val="00BC3C92"/>
    <w:rsid w:val="00BC40D6"/>
    <w:rsid w:val="00BC41B3"/>
    <w:rsid w:val="00BC45ED"/>
    <w:rsid w:val="00BC46A2"/>
    <w:rsid w:val="00BC49E8"/>
    <w:rsid w:val="00BC5AAA"/>
    <w:rsid w:val="00BC5D25"/>
    <w:rsid w:val="00BC5D48"/>
    <w:rsid w:val="00BC6256"/>
    <w:rsid w:val="00BC62C1"/>
    <w:rsid w:val="00BC769A"/>
    <w:rsid w:val="00BD00C9"/>
    <w:rsid w:val="00BD0607"/>
    <w:rsid w:val="00BD19DA"/>
    <w:rsid w:val="00BD2831"/>
    <w:rsid w:val="00BD2D6E"/>
    <w:rsid w:val="00BD2E8A"/>
    <w:rsid w:val="00BD46FB"/>
    <w:rsid w:val="00BD501E"/>
    <w:rsid w:val="00BD5B16"/>
    <w:rsid w:val="00BD5D8F"/>
    <w:rsid w:val="00BD5E1B"/>
    <w:rsid w:val="00BD61D3"/>
    <w:rsid w:val="00BD6DA6"/>
    <w:rsid w:val="00BD727D"/>
    <w:rsid w:val="00BD7A29"/>
    <w:rsid w:val="00BD7C42"/>
    <w:rsid w:val="00BD7FD8"/>
    <w:rsid w:val="00BE01ED"/>
    <w:rsid w:val="00BE0430"/>
    <w:rsid w:val="00BE070C"/>
    <w:rsid w:val="00BE079A"/>
    <w:rsid w:val="00BE0D9A"/>
    <w:rsid w:val="00BE0E22"/>
    <w:rsid w:val="00BE2272"/>
    <w:rsid w:val="00BE23E7"/>
    <w:rsid w:val="00BE2518"/>
    <w:rsid w:val="00BE3091"/>
    <w:rsid w:val="00BE3444"/>
    <w:rsid w:val="00BE39F5"/>
    <w:rsid w:val="00BE4A02"/>
    <w:rsid w:val="00BE4CE0"/>
    <w:rsid w:val="00BE5727"/>
    <w:rsid w:val="00BE57B5"/>
    <w:rsid w:val="00BE5B1A"/>
    <w:rsid w:val="00BE799D"/>
    <w:rsid w:val="00BE79DB"/>
    <w:rsid w:val="00BF021E"/>
    <w:rsid w:val="00BF0B15"/>
    <w:rsid w:val="00BF184B"/>
    <w:rsid w:val="00BF2BE9"/>
    <w:rsid w:val="00BF3726"/>
    <w:rsid w:val="00BF39BC"/>
    <w:rsid w:val="00BF4013"/>
    <w:rsid w:val="00BF486F"/>
    <w:rsid w:val="00BF50FD"/>
    <w:rsid w:val="00BF5FBC"/>
    <w:rsid w:val="00BF61DA"/>
    <w:rsid w:val="00BF64E7"/>
    <w:rsid w:val="00BF6C08"/>
    <w:rsid w:val="00BF6E1A"/>
    <w:rsid w:val="00C007B5"/>
    <w:rsid w:val="00C00B73"/>
    <w:rsid w:val="00C00F32"/>
    <w:rsid w:val="00C0175F"/>
    <w:rsid w:val="00C01D4F"/>
    <w:rsid w:val="00C022C1"/>
    <w:rsid w:val="00C02958"/>
    <w:rsid w:val="00C02DFB"/>
    <w:rsid w:val="00C03748"/>
    <w:rsid w:val="00C04127"/>
    <w:rsid w:val="00C0484D"/>
    <w:rsid w:val="00C0492E"/>
    <w:rsid w:val="00C04AC1"/>
    <w:rsid w:val="00C051B1"/>
    <w:rsid w:val="00C05536"/>
    <w:rsid w:val="00C05EFA"/>
    <w:rsid w:val="00C05F72"/>
    <w:rsid w:val="00C05FCE"/>
    <w:rsid w:val="00C06644"/>
    <w:rsid w:val="00C06711"/>
    <w:rsid w:val="00C07509"/>
    <w:rsid w:val="00C07771"/>
    <w:rsid w:val="00C07A47"/>
    <w:rsid w:val="00C07B64"/>
    <w:rsid w:val="00C1020C"/>
    <w:rsid w:val="00C105BD"/>
    <w:rsid w:val="00C10C13"/>
    <w:rsid w:val="00C117AB"/>
    <w:rsid w:val="00C119C6"/>
    <w:rsid w:val="00C11CFA"/>
    <w:rsid w:val="00C121D7"/>
    <w:rsid w:val="00C13758"/>
    <w:rsid w:val="00C13A4C"/>
    <w:rsid w:val="00C13DFD"/>
    <w:rsid w:val="00C13E6C"/>
    <w:rsid w:val="00C14EAB"/>
    <w:rsid w:val="00C1582A"/>
    <w:rsid w:val="00C1600F"/>
    <w:rsid w:val="00C1602F"/>
    <w:rsid w:val="00C168C5"/>
    <w:rsid w:val="00C16A6F"/>
    <w:rsid w:val="00C17EA3"/>
    <w:rsid w:val="00C20FC8"/>
    <w:rsid w:val="00C2113A"/>
    <w:rsid w:val="00C2123D"/>
    <w:rsid w:val="00C21995"/>
    <w:rsid w:val="00C2265B"/>
    <w:rsid w:val="00C2315D"/>
    <w:rsid w:val="00C2381D"/>
    <w:rsid w:val="00C24001"/>
    <w:rsid w:val="00C241AA"/>
    <w:rsid w:val="00C245BA"/>
    <w:rsid w:val="00C258C2"/>
    <w:rsid w:val="00C25B67"/>
    <w:rsid w:val="00C25DDC"/>
    <w:rsid w:val="00C265C5"/>
    <w:rsid w:val="00C26995"/>
    <w:rsid w:val="00C26A85"/>
    <w:rsid w:val="00C26C53"/>
    <w:rsid w:val="00C27613"/>
    <w:rsid w:val="00C2768F"/>
    <w:rsid w:val="00C30EC7"/>
    <w:rsid w:val="00C312BA"/>
    <w:rsid w:val="00C318A8"/>
    <w:rsid w:val="00C324E6"/>
    <w:rsid w:val="00C32A45"/>
    <w:rsid w:val="00C32ACF"/>
    <w:rsid w:val="00C336CE"/>
    <w:rsid w:val="00C33B3E"/>
    <w:rsid w:val="00C34EA7"/>
    <w:rsid w:val="00C35265"/>
    <w:rsid w:val="00C35812"/>
    <w:rsid w:val="00C36873"/>
    <w:rsid w:val="00C36E8E"/>
    <w:rsid w:val="00C3745F"/>
    <w:rsid w:val="00C37B00"/>
    <w:rsid w:val="00C4013A"/>
    <w:rsid w:val="00C4015B"/>
    <w:rsid w:val="00C40337"/>
    <w:rsid w:val="00C40566"/>
    <w:rsid w:val="00C40E94"/>
    <w:rsid w:val="00C41001"/>
    <w:rsid w:val="00C41053"/>
    <w:rsid w:val="00C41062"/>
    <w:rsid w:val="00C4194C"/>
    <w:rsid w:val="00C41F76"/>
    <w:rsid w:val="00C421EB"/>
    <w:rsid w:val="00C435F9"/>
    <w:rsid w:val="00C43719"/>
    <w:rsid w:val="00C4395F"/>
    <w:rsid w:val="00C44C65"/>
    <w:rsid w:val="00C44D41"/>
    <w:rsid w:val="00C45290"/>
    <w:rsid w:val="00C45A7E"/>
    <w:rsid w:val="00C46067"/>
    <w:rsid w:val="00C46AC8"/>
    <w:rsid w:val="00C47817"/>
    <w:rsid w:val="00C47ADE"/>
    <w:rsid w:val="00C47D34"/>
    <w:rsid w:val="00C47E73"/>
    <w:rsid w:val="00C47EFF"/>
    <w:rsid w:val="00C47FAF"/>
    <w:rsid w:val="00C50907"/>
    <w:rsid w:val="00C51AB3"/>
    <w:rsid w:val="00C51DD2"/>
    <w:rsid w:val="00C52523"/>
    <w:rsid w:val="00C52BB4"/>
    <w:rsid w:val="00C52E91"/>
    <w:rsid w:val="00C534AA"/>
    <w:rsid w:val="00C5396F"/>
    <w:rsid w:val="00C53B6B"/>
    <w:rsid w:val="00C5443D"/>
    <w:rsid w:val="00C54C6F"/>
    <w:rsid w:val="00C5688D"/>
    <w:rsid w:val="00C57B30"/>
    <w:rsid w:val="00C57B90"/>
    <w:rsid w:val="00C6015D"/>
    <w:rsid w:val="00C605C1"/>
    <w:rsid w:val="00C6066C"/>
    <w:rsid w:val="00C606BD"/>
    <w:rsid w:val="00C60F06"/>
    <w:rsid w:val="00C6123D"/>
    <w:rsid w:val="00C61DDC"/>
    <w:rsid w:val="00C63B43"/>
    <w:rsid w:val="00C63E9A"/>
    <w:rsid w:val="00C64221"/>
    <w:rsid w:val="00C643A4"/>
    <w:rsid w:val="00C64756"/>
    <w:rsid w:val="00C658A5"/>
    <w:rsid w:val="00C66072"/>
    <w:rsid w:val="00C66151"/>
    <w:rsid w:val="00C66738"/>
    <w:rsid w:val="00C669B8"/>
    <w:rsid w:val="00C66DAE"/>
    <w:rsid w:val="00C700B7"/>
    <w:rsid w:val="00C700BB"/>
    <w:rsid w:val="00C7022F"/>
    <w:rsid w:val="00C704F8"/>
    <w:rsid w:val="00C71884"/>
    <w:rsid w:val="00C71EE5"/>
    <w:rsid w:val="00C722CD"/>
    <w:rsid w:val="00C725BC"/>
    <w:rsid w:val="00C7268E"/>
    <w:rsid w:val="00C72790"/>
    <w:rsid w:val="00C72B6B"/>
    <w:rsid w:val="00C72DEB"/>
    <w:rsid w:val="00C73071"/>
    <w:rsid w:val="00C73307"/>
    <w:rsid w:val="00C73B7F"/>
    <w:rsid w:val="00C73C60"/>
    <w:rsid w:val="00C740DC"/>
    <w:rsid w:val="00C75D46"/>
    <w:rsid w:val="00C76D39"/>
    <w:rsid w:val="00C76FDA"/>
    <w:rsid w:val="00C77357"/>
    <w:rsid w:val="00C7757F"/>
    <w:rsid w:val="00C80A23"/>
    <w:rsid w:val="00C80A3E"/>
    <w:rsid w:val="00C80E62"/>
    <w:rsid w:val="00C8192C"/>
    <w:rsid w:val="00C82452"/>
    <w:rsid w:val="00C83992"/>
    <w:rsid w:val="00C83999"/>
    <w:rsid w:val="00C83AE4"/>
    <w:rsid w:val="00C845E0"/>
    <w:rsid w:val="00C84BCF"/>
    <w:rsid w:val="00C85A5E"/>
    <w:rsid w:val="00C85AAA"/>
    <w:rsid w:val="00C85E59"/>
    <w:rsid w:val="00C868BF"/>
    <w:rsid w:val="00C877AD"/>
    <w:rsid w:val="00C90998"/>
    <w:rsid w:val="00C909B2"/>
    <w:rsid w:val="00C911FC"/>
    <w:rsid w:val="00C912E8"/>
    <w:rsid w:val="00C91D2C"/>
    <w:rsid w:val="00C91E8A"/>
    <w:rsid w:val="00C925A3"/>
    <w:rsid w:val="00C92638"/>
    <w:rsid w:val="00C926BF"/>
    <w:rsid w:val="00C92941"/>
    <w:rsid w:val="00C937A6"/>
    <w:rsid w:val="00C93933"/>
    <w:rsid w:val="00C93F9A"/>
    <w:rsid w:val="00C94127"/>
    <w:rsid w:val="00C9461F"/>
    <w:rsid w:val="00C94B6F"/>
    <w:rsid w:val="00C94E41"/>
    <w:rsid w:val="00C95244"/>
    <w:rsid w:val="00C953AF"/>
    <w:rsid w:val="00C95438"/>
    <w:rsid w:val="00C95A1C"/>
    <w:rsid w:val="00C96093"/>
    <w:rsid w:val="00C97DBB"/>
    <w:rsid w:val="00C97EBF"/>
    <w:rsid w:val="00CA09ED"/>
    <w:rsid w:val="00CA0C4A"/>
    <w:rsid w:val="00CA1EBE"/>
    <w:rsid w:val="00CA2918"/>
    <w:rsid w:val="00CA2CAF"/>
    <w:rsid w:val="00CA302F"/>
    <w:rsid w:val="00CA35A2"/>
    <w:rsid w:val="00CA376D"/>
    <w:rsid w:val="00CA4BC2"/>
    <w:rsid w:val="00CA5067"/>
    <w:rsid w:val="00CA5587"/>
    <w:rsid w:val="00CA577E"/>
    <w:rsid w:val="00CA5D0E"/>
    <w:rsid w:val="00CA7AC1"/>
    <w:rsid w:val="00CB003B"/>
    <w:rsid w:val="00CB0211"/>
    <w:rsid w:val="00CB0C40"/>
    <w:rsid w:val="00CB1358"/>
    <w:rsid w:val="00CB2139"/>
    <w:rsid w:val="00CB2A05"/>
    <w:rsid w:val="00CB30E6"/>
    <w:rsid w:val="00CB3229"/>
    <w:rsid w:val="00CB5353"/>
    <w:rsid w:val="00CB6BA5"/>
    <w:rsid w:val="00CB6BCC"/>
    <w:rsid w:val="00CB7BCE"/>
    <w:rsid w:val="00CC08A2"/>
    <w:rsid w:val="00CC0C7F"/>
    <w:rsid w:val="00CC0D77"/>
    <w:rsid w:val="00CC1A5F"/>
    <w:rsid w:val="00CC1FE1"/>
    <w:rsid w:val="00CC2BA2"/>
    <w:rsid w:val="00CC2BA9"/>
    <w:rsid w:val="00CC2D1D"/>
    <w:rsid w:val="00CC2FB5"/>
    <w:rsid w:val="00CC3495"/>
    <w:rsid w:val="00CC412E"/>
    <w:rsid w:val="00CC4378"/>
    <w:rsid w:val="00CC4EA5"/>
    <w:rsid w:val="00CC4F9F"/>
    <w:rsid w:val="00CC5713"/>
    <w:rsid w:val="00CC5EDD"/>
    <w:rsid w:val="00CC6014"/>
    <w:rsid w:val="00CC651F"/>
    <w:rsid w:val="00CC6642"/>
    <w:rsid w:val="00CC6FFD"/>
    <w:rsid w:val="00CC73FA"/>
    <w:rsid w:val="00CC7713"/>
    <w:rsid w:val="00CD02F3"/>
    <w:rsid w:val="00CD043B"/>
    <w:rsid w:val="00CD1044"/>
    <w:rsid w:val="00CD1090"/>
    <w:rsid w:val="00CD1997"/>
    <w:rsid w:val="00CD1D31"/>
    <w:rsid w:val="00CD1DE8"/>
    <w:rsid w:val="00CD2105"/>
    <w:rsid w:val="00CD26E8"/>
    <w:rsid w:val="00CD2E51"/>
    <w:rsid w:val="00CD32C6"/>
    <w:rsid w:val="00CD3706"/>
    <w:rsid w:val="00CD3DA9"/>
    <w:rsid w:val="00CD4329"/>
    <w:rsid w:val="00CD440D"/>
    <w:rsid w:val="00CD465C"/>
    <w:rsid w:val="00CD4FB8"/>
    <w:rsid w:val="00CD5DCC"/>
    <w:rsid w:val="00CD5E4F"/>
    <w:rsid w:val="00CD645C"/>
    <w:rsid w:val="00CD6A68"/>
    <w:rsid w:val="00CD782E"/>
    <w:rsid w:val="00CE00BA"/>
    <w:rsid w:val="00CE0419"/>
    <w:rsid w:val="00CE1FE1"/>
    <w:rsid w:val="00CE2223"/>
    <w:rsid w:val="00CE24E8"/>
    <w:rsid w:val="00CE43BB"/>
    <w:rsid w:val="00CE4582"/>
    <w:rsid w:val="00CE4DD3"/>
    <w:rsid w:val="00CE58BE"/>
    <w:rsid w:val="00CE5EFD"/>
    <w:rsid w:val="00CE6B41"/>
    <w:rsid w:val="00CE7E21"/>
    <w:rsid w:val="00CF0D9F"/>
    <w:rsid w:val="00CF0E5E"/>
    <w:rsid w:val="00CF0ED2"/>
    <w:rsid w:val="00CF1242"/>
    <w:rsid w:val="00CF1474"/>
    <w:rsid w:val="00CF226E"/>
    <w:rsid w:val="00CF2B94"/>
    <w:rsid w:val="00CF309B"/>
    <w:rsid w:val="00CF350D"/>
    <w:rsid w:val="00CF36C5"/>
    <w:rsid w:val="00CF3CCA"/>
    <w:rsid w:val="00CF4065"/>
    <w:rsid w:val="00CF40AD"/>
    <w:rsid w:val="00CF4222"/>
    <w:rsid w:val="00CF440B"/>
    <w:rsid w:val="00CF49B7"/>
    <w:rsid w:val="00CF5E3E"/>
    <w:rsid w:val="00CF605C"/>
    <w:rsid w:val="00CF6E50"/>
    <w:rsid w:val="00D006B6"/>
    <w:rsid w:val="00D00718"/>
    <w:rsid w:val="00D01560"/>
    <w:rsid w:val="00D01809"/>
    <w:rsid w:val="00D0251F"/>
    <w:rsid w:val="00D02521"/>
    <w:rsid w:val="00D027FE"/>
    <w:rsid w:val="00D02D3A"/>
    <w:rsid w:val="00D02DE5"/>
    <w:rsid w:val="00D02F40"/>
    <w:rsid w:val="00D039FA"/>
    <w:rsid w:val="00D04D84"/>
    <w:rsid w:val="00D054B4"/>
    <w:rsid w:val="00D05994"/>
    <w:rsid w:val="00D061E3"/>
    <w:rsid w:val="00D064C4"/>
    <w:rsid w:val="00D069C3"/>
    <w:rsid w:val="00D07192"/>
    <w:rsid w:val="00D10377"/>
    <w:rsid w:val="00D108A2"/>
    <w:rsid w:val="00D10CFC"/>
    <w:rsid w:val="00D10E04"/>
    <w:rsid w:val="00D11ADF"/>
    <w:rsid w:val="00D11C12"/>
    <w:rsid w:val="00D127D6"/>
    <w:rsid w:val="00D13196"/>
    <w:rsid w:val="00D142A0"/>
    <w:rsid w:val="00D14942"/>
    <w:rsid w:val="00D14AEB"/>
    <w:rsid w:val="00D14BBC"/>
    <w:rsid w:val="00D15BF0"/>
    <w:rsid w:val="00D166A2"/>
    <w:rsid w:val="00D17263"/>
    <w:rsid w:val="00D17EAD"/>
    <w:rsid w:val="00D20003"/>
    <w:rsid w:val="00D200E6"/>
    <w:rsid w:val="00D2041F"/>
    <w:rsid w:val="00D208C1"/>
    <w:rsid w:val="00D20A22"/>
    <w:rsid w:val="00D219CE"/>
    <w:rsid w:val="00D21B46"/>
    <w:rsid w:val="00D22226"/>
    <w:rsid w:val="00D22251"/>
    <w:rsid w:val="00D227F8"/>
    <w:rsid w:val="00D241EA"/>
    <w:rsid w:val="00D25494"/>
    <w:rsid w:val="00D26B24"/>
    <w:rsid w:val="00D274A0"/>
    <w:rsid w:val="00D3018A"/>
    <w:rsid w:val="00D30958"/>
    <w:rsid w:val="00D30A07"/>
    <w:rsid w:val="00D310FB"/>
    <w:rsid w:val="00D315CF"/>
    <w:rsid w:val="00D3188F"/>
    <w:rsid w:val="00D31916"/>
    <w:rsid w:val="00D337E9"/>
    <w:rsid w:val="00D33C5E"/>
    <w:rsid w:val="00D33D57"/>
    <w:rsid w:val="00D34975"/>
    <w:rsid w:val="00D36A02"/>
    <w:rsid w:val="00D36A6F"/>
    <w:rsid w:val="00D3729D"/>
    <w:rsid w:val="00D37607"/>
    <w:rsid w:val="00D37699"/>
    <w:rsid w:val="00D37D7B"/>
    <w:rsid w:val="00D37F37"/>
    <w:rsid w:val="00D401BA"/>
    <w:rsid w:val="00D407FF"/>
    <w:rsid w:val="00D410F9"/>
    <w:rsid w:val="00D413A8"/>
    <w:rsid w:val="00D41591"/>
    <w:rsid w:val="00D4205F"/>
    <w:rsid w:val="00D42305"/>
    <w:rsid w:val="00D4298E"/>
    <w:rsid w:val="00D42F78"/>
    <w:rsid w:val="00D437D5"/>
    <w:rsid w:val="00D439D6"/>
    <w:rsid w:val="00D43AF9"/>
    <w:rsid w:val="00D441AA"/>
    <w:rsid w:val="00D44298"/>
    <w:rsid w:val="00D44C0D"/>
    <w:rsid w:val="00D44CD8"/>
    <w:rsid w:val="00D44D4D"/>
    <w:rsid w:val="00D450A3"/>
    <w:rsid w:val="00D46D6F"/>
    <w:rsid w:val="00D46F39"/>
    <w:rsid w:val="00D47058"/>
    <w:rsid w:val="00D47E9D"/>
    <w:rsid w:val="00D505FE"/>
    <w:rsid w:val="00D509BF"/>
    <w:rsid w:val="00D50EE3"/>
    <w:rsid w:val="00D51211"/>
    <w:rsid w:val="00D51477"/>
    <w:rsid w:val="00D518A8"/>
    <w:rsid w:val="00D51AA7"/>
    <w:rsid w:val="00D51AE6"/>
    <w:rsid w:val="00D5211B"/>
    <w:rsid w:val="00D524B4"/>
    <w:rsid w:val="00D52663"/>
    <w:rsid w:val="00D52724"/>
    <w:rsid w:val="00D52C8F"/>
    <w:rsid w:val="00D5310D"/>
    <w:rsid w:val="00D5340A"/>
    <w:rsid w:val="00D5385C"/>
    <w:rsid w:val="00D53FD7"/>
    <w:rsid w:val="00D541B6"/>
    <w:rsid w:val="00D54239"/>
    <w:rsid w:val="00D54A95"/>
    <w:rsid w:val="00D553BB"/>
    <w:rsid w:val="00D55704"/>
    <w:rsid w:val="00D55B32"/>
    <w:rsid w:val="00D55E39"/>
    <w:rsid w:val="00D56244"/>
    <w:rsid w:val="00D5636F"/>
    <w:rsid w:val="00D56CDB"/>
    <w:rsid w:val="00D56EA8"/>
    <w:rsid w:val="00D57029"/>
    <w:rsid w:val="00D57C79"/>
    <w:rsid w:val="00D57EFA"/>
    <w:rsid w:val="00D600DA"/>
    <w:rsid w:val="00D604EA"/>
    <w:rsid w:val="00D60B86"/>
    <w:rsid w:val="00D60BE8"/>
    <w:rsid w:val="00D612D9"/>
    <w:rsid w:val="00D61B71"/>
    <w:rsid w:val="00D628FE"/>
    <w:rsid w:val="00D62952"/>
    <w:rsid w:val="00D629C6"/>
    <w:rsid w:val="00D62A83"/>
    <w:rsid w:val="00D63591"/>
    <w:rsid w:val="00D63751"/>
    <w:rsid w:val="00D63868"/>
    <w:rsid w:val="00D63F1F"/>
    <w:rsid w:val="00D64CAD"/>
    <w:rsid w:val="00D66632"/>
    <w:rsid w:val="00D66C3C"/>
    <w:rsid w:val="00D7066A"/>
    <w:rsid w:val="00D70FEC"/>
    <w:rsid w:val="00D724FC"/>
    <w:rsid w:val="00D728BE"/>
    <w:rsid w:val="00D728D7"/>
    <w:rsid w:val="00D730E8"/>
    <w:rsid w:val="00D73248"/>
    <w:rsid w:val="00D73631"/>
    <w:rsid w:val="00D73791"/>
    <w:rsid w:val="00D74421"/>
    <w:rsid w:val="00D745F7"/>
    <w:rsid w:val="00D74A2A"/>
    <w:rsid w:val="00D75204"/>
    <w:rsid w:val="00D755FC"/>
    <w:rsid w:val="00D76152"/>
    <w:rsid w:val="00D76E12"/>
    <w:rsid w:val="00D76E76"/>
    <w:rsid w:val="00D77281"/>
    <w:rsid w:val="00D77753"/>
    <w:rsid w:val="00D77DD6"/>
    <w:rsid w:val="00D80CAA"/>
    <w:rsid w:val="00D8259B"/>
    <w:rsid w:val="00D82F76"/>
    <w:rsid w:val="00D8479C"/>
    <w:rsid w:val="00D849BC"/>
    <w:rsid w:val="00D84E39"/>
    <w:rsid w:val="00D85586"/>
    <w:rsid w:val="00D85F11"/>
    <w:rsid w:val="00D863D3"/>
    <w:rsid w:val="00D87191"/>
    <w:rsid w:val="00D87A85"/>
    <w:rsid w:val="00D911DE"/>
    <w:rsid w:val="00D9242E"/>
    <w:rsid w:val="00D92A94"/>
    <w:rsid w:val="00D933DA"/>
    <w:rsid w:val="00D9367D"/>
    <w:rsid w:val="00D939BE"/>
    <w:rsid w:val="00D93F30"/>
    <w:rsid w:val="00D93FF0"/>
    <w:rsid w:val="00D96337"/>
    <w:rsid w:val="00D96A0C"/>
    <w:rsid w:val="00D97305"/>
    <w:rsid w:val="00DA0352"/>
    <w:rsid w:val="00DA053C"/>
    <w:rsid w:val="00DA120D"/>
    <w:rsid w:val="00DA2620"/>
    <w:rsid w:val="00DA2650"/>
    <w:rsid w:val="00DA2B74"/>
    <w:rsid w:val="00DA2B8D"/>
    <w:rsid w:val="00DA32BC"/>
    <w:rsid w:val="00DA356D"/>
    <w:rsid w:val="00DA35B0"/>
    <w:rsid w:val="00DA3BC7"/>
    <w:rsid w:val="00DA4B3B"/>
    <w:rsid w:val="00DA7155"/>
    <w:rsid w:val="00DA77D0"/>
    <w:rsid w:val="00DA7C27"/>
    <w:rsid w:val="00DB00A9"/>
    <w:rsid w:val="00DB0507"/>
    <w:rsid w:val="00DB234D"/>
    <w:rsid w:val="00DB27A3"/>
    <w:rsid w:val="00DB2C67"/>
    <w:rsid w:val="00DB3652"/>
    <w:rsid w:val="00DB40E9"/>
    <w:rsid w:val="00DB51EF"/>
    <w:rsid w:val="00DB56F3"/>
    <w:rsid w:val="00DB5878"/>
    <w:rsid w:val="00DB6CAE"/>
    <w:rsid w:val="00DB6E12"/>
    <w:rsid w:val="00DB74C3"/>
    <w:rsid w:val="00DB7811"/>
    <w:rsid w:val="00DB78D2"/>
    <w:rsid w:val="00DB7ED4"/>
    <w:rsid w:val="00DC0B57"/>
    <w:rsid w:val="00DC0FE3"/>
    <w:rsid w:val="00DC1A1D"/>
    <w:rsid w:val="00DC2456"/>
    <w:rsid w:val="00DC2CE3"/>
    <w:rsid w:val="00DC4917"/>
    <w:rsid w:val="00DC4A5E"/>
    <w:rsid w:val="00DC5DF8"/>
    <w:rsid w:val="00DC61ED"/>
    <w:rsid w:val="00DC6484"/>
    <w:rsid w:val="00DC6562"/>
    <w:rsid w:val="00DC6C9C"/>
    <w:rsid w:val="00DC7999"/>
    <w:rsid w:val="00DD0860"/>
    <w:rsid w:val="00DD14C1"/>
    <w:rsid w:val="00DD1714"/>
    <w:rsid w:val="00DD1E34"/>
    <w:rsid w:val="00DD293A"/>
    <w:rsid w:val="00DD29E1"/>
    <w:rsid w:val="00DD3D9C"/>
    <w:rsid w:val="00DD46B6"/>
    <w:rsid w:val="00DD4728"/>
    <w:rsid w:val="00DD4823"/>
    <w:rsid w:val="00DD58F9"/>
    <w:rsid w:val="00DD6B53"/>
    <w:rsid w:val="00DD74F9"/>
    <w:rsid w:val="00DD77A5"/>
    <w:rsid w:val="00DE0019"/>
    <w:rsid w:val="00DE07CA"/>
    <w:rsid w:val="00DE0ACD"/>
    <w:rsid w:val="00DE1F83"/>
    <w:rsid w:val="00DE22C8"/>
    <w:rsid w:val="00DE251A"/>
    <w:rsid w:val="00DE28AA"/>
    <w:rsid w:val="00DE4877"/>
    <w:rsid w:val="00DE4C4E"/>
    <w:rsid w:val="00DE50D6"/>
    <w:rsid w:val="00DE5113"/>
    <w:rsid w:val="00DE5294"/>
    <w:rsid w:val="00DE550B"/>
    <w:rsid w:val="00DE563F"/>
    <w:rsid w:val="00DE5A10"/>
    <w:rsid w:val="00DE5E22"/>
    <w:rsid w:val="00DE649C"/>
    <w:rsid w:val="00DE66CF"/>
    <w:rsid w:val="00DE6A31"/>
    <w:rsid w:val="00DE706D"/>
    <w:rsid w:val="00DE75C7"/>
    <w:rsid w:val="00DE7C4B"/>
    <w:rsid w:val="00DF0044"/>
    <w:rsid w:val="00DF0680"/>
    <w:rsid w:val="00DF0BAA"/>
    <w:rsid w:val="00DF0D62"/>
    <w:rsid w:val="00DF1900"/>
    <w:rsid w:val="00DF1BB4"/>
    <w:rsid w:val="00DF2BAE"/>
    <w:rsid w:val="00DF31B2"/>
    <w:rsid w:val="00DF5B44"/>
    <w:rsid w:val="00DF5D5B"/>
    <w:rsid w:val="00DF760D"/>
    <w:rsid w:val="00E00074"/>
    <w:rsid w:val="00E001E9"/>
    <w:rsid w:val="00E0038B"/>
    <w:rsid w:val="00E0056D"/>
    <w:rsid w:val="00E01A57"/>
    <w:rsid w:val="00E01A90"/>
    <w:rsid w:val="00E01D1B"/>
    <w:rsid w:val="00E032F2"/>
    <w:rsid w:val="00E03C8C"/>
    <w:rsid w:val="00E05710"/>
    <w:rsid w:val="00E05A59"/>
    <w:rsid w:val="00E05A81"/>
    <w:rsid w:val="00E05D44"/>
    <w:rsid w:val="00E05EAD"/>
    <w:rsid w:val="00E0773B"/>
    <w:rsid w:val="00E07E05"/>
    <w:rsid w:val="00E07EE4"/>
    <w:rsid w:val="00E105E9"/>
    <w:rsid w:val="00E1151A"/>
    <w:rsid w:val="00E11ACD"/>
    <w:rsid w:val="00E12019"/>
    <w:rsid w:val="00E1299E"/>
    <w:rsid w:val="00E14319"/>
    <w:rsid w:val="00E15018"/>
    <w:rsid w:val="00E15AFD"/>
    <w:rsid w:val="00E15BB7"/>
    <w:rsid w:val="00E15F7B"/>
    <w:rsid w:val="00E16825"/>
    <w:rsid w:val="00E16B65"/>
    <w:rsid w:val="00E1795D"/>
    <w:rsid w:val="00E20A13"/>
    <w:rsid w:val="00E20B93"/>
    <w:rsid w:val="00E20B9B"/>
    <w:rsid w:val="00E21367"/>
    <w:rsid w:val="00E22237"/>
    <w:rsid w:val="00E227E0"/>
    <w:rsid w:val="00E23644"/>
    <w:rsid w:val="00E23B72"/>
    <w:rsid w:val="00E23BCB"/>
    <w:rsid w:val="00E23BEB"/>
    <w:rsid w:val="00E24042"/>
    <w:rsid w:val="00E247FB"/>
    <w:rsid w:val="00E249E4"/>
    <w:rsid w:val="00E24AD3"/>
    <w:rsid w:val="00E25212"/>
    <w:rsid w:val="00E25832"/>
    <w:rsid w:val="00E26026"/>
    <w:rsid w:val="00E266D9"/>
    <w:rsid w:val="00E26AEA"/>
    <w:rsid w:val="00E301CB"/>
    <w:rsid w:val="00E30235"/>
    <w:rsid w:val="00E309CA"/>
    <w:rsid w:val="00E30B7C"/>
    <w:rsid w:val="00E31207"/>
    <w:rsid w:val="00E31329"/>
    <w:rsid w:val="00E31693"/>
    <w:rsid w:val="00E32014"/>
    <w:rsid w:val="00E32040"/>
    <w:rsid w:val="00E32C87"/>
    <w:rsid w:val="00E32CFD"/>
    <w:rsid w:val="00E32EB8"/>
    <w:rsid w:val="00E332BA"/>
    <w:rsid w:val="00E334FE"/>
    <w:rsid w:val="00E337D1"/>
    <w:rsid w:val="00E34DEB"/>
    <w:rsid w:val="00E3576F"/>
    <w:rsid w:val="00E363E4"/>
    <w:rsid w:val="00E36784"/>
    <w:rsid w:val="00E36A38"/>
    <w:rsid w:val="00E36B4C"/>
    <w:rsid w:val="00E36F9D"/>
    <w:rsid w:val="00E412C9"/>
    <w:rsid w:val="00E418F2"/>
    <w:rsid w:val="00E41AB0"/>
    <w:rsid w:val="00E41AE9"/>
    <w:rsid w:val="00E42457"/>
    <w:rsid w:val="00E424FE"/>
    <w:rsid w:val="00E434D7"/>
    <w:rsid w:val="00E43BDC"/>
    <w:rsid w:val="00E43BE3"/>
    <w:rsid w:val="00E43D46"/>
    <w:rsid w:val="00E4476C"/>
    <w:rsid w:val="00E44999"/>
    <w:rsid w:val="00E44D55"/>
    <w:rsid w:val="00E47269"/>
    <w:rsid w:val="00E5087A"/>
    <w:rsid w:val="00E510CD"/>
    <w:rsid w:val="00E5125A"/>
    <w:rsid w:val="00E51D3F"/>
    <w:rsid w:val="00E520B9"/>
    <w:rsid w:val="00E52549"/>
    <w:rsid w:val="00E5321C"/>
    <w:rsid w:val="00E532AA"/>
    <w:rsid w:val="00E5331D"/>
    <w:rsid w:val="00E5333D"/>
    <w:rsid w:val="00E5383E"/>
    <w:rsid w:val="00E53AD7"/>
    <w:rsid w:val="00E545EC"/>
    <w:rsid w:val="00E54CE7"/>
    <w:rsid w:val="00E54D80"/>
    <w:rsid w:val="00E55618"/>
    <w:rsid w:val="00E559C0"/>
    <w:rsid w:val="00E56591"/>
    <w:rsid w:val="00E56A0D"/>
    <w:rsid w:val="00E5772C"/>
    <w:rsid w:val="00E57A7F"/>
    <w:rsid w:val="00E57CB6"/>
    <w:rsid w:val="00E57D8B"/>
    <w:rsid w:val="00E57F20"/>
    <w:rsid w:val="00E60007"/>
    <w:rsid w:val="00E603A5"/>
    <w:rsid w:val="00E60919"/>
    <w:rsid w:val="00E609D2"/>
    <w:rsid w:val="00E60B8D"/>
    <w:rsid w:val="00E60E44"/>
    <w:rsid w:val="00E61D31"/>
    <w:rsid w:val="00E625F5"/>
    <w:rsid w:val="00E626C1"/>
    <w:rsid w:val="00E6278E"/>
    <w:rsid w:val="00E6359F"/>
    <w:rsid w:val="00E6361C"/>
    <w:rsid w:val="00E63C3A"/>
    <w:rsid w:val="00E64697"/>
    <w:rsid w:val="00E647F9"/>
    <w:rsid w:val="00E66E87"/>
    <w:rsid w:val="00E66EDD"/>
    <w:rsid w:val="00E67292"/>
    <w:rsid w:val="00E67482"/>
    <w:rsid w:val="00E70374"/>
    <w:rsid w:val="00E70394"/>
    <w:rsid w:val="00E705FA"/>
    <w:rsid w:val="00E70ABE"/>
    <w:rsid w:val="00E70CE1"/>
    <w:rsid w:val="00E70DB5"/>
    <w:rsid w:val="00E70E89"/>
    <w:rsid w:val="00E712C3"/>
    <w:rsid w:val="00E714C4"/>
    <w:rsid w:val="00E71561"/>
    <w:rsid w:val="00E717CF"/>
    <w:rsid w:val="00E71B8A"/>
    <w:rsid w:val="00E71D16"/>
    <w:rsid w:val="00E724E9"/>
    <w:rsid w:val="00E73151"/>
    <w:rsid w:val="00E73B60"/>
    <w:rsid w:val="00E73DB2"/>
    <w:rsid w:val="00E753B4"/>
    <w:rsid w:val="00E7545E"/>
    <w:rsid w:val="00E756E3"/>
    <w:rsid w:val="00E7614F"/>
    <w:rsid w:val="00E76812"/>
    <w:rsid w:val="00E76945"/>
    <w:rsid w:val="00E76C33"/>
    <w:rsid w:val="00E770D1"/>
    <w:rsid w:val="00E77395"/>
    <w:rsid w:val="00E77B9D"/>
    <w:rsid w:val="00E77C87"/>
    <w:rsid w:val="00E80490"/>
    <w:rsid w:val="00E805FA"/>
    <w:rsid w:val="00E80819"/>
    <w:rsid w:val="00E80CDB"/>
    <w:rsid w:val="00E80D7D"/>
    <w:rsid w:val="00E810DF"/>
    <w:rsid w:val="00E81E7E"/>
    <w:rsid w:val="00E82829"/>
    <w:rsid w:val="00E83D92"/>
    <w:rsid w:val="00E84CD7"/>
    <w:rsid w:val="00E8574A"/>
    <w:rsid w:val="00E8612D"/>
    <w:rsid w:val="00E8619C"/>
    <w:rsid w:val="00E86933"/>
    <w:rsid w:val="00E86938"/>
    <w:rsid w:val="00E871C5"/>
    <w:rsid w:val="00E9030B"/>
    <w:rsid w:val="00E907AA"/>
    <w:rsid w:val="00E90B78"/>
    <w:rsid w:val="00E90D01"/>
    <w:rsid w:val="00E91762"/>
    <w:rsid w:val="00E91780"/>
    <w:rsid w:val="00E920BD"/>
    <w:rsid w:val="00E92131"/>
    <w:rsid w:val="00E92B65"/>
    <w:rsid w:val="00E92CFE"/>
    <w:rsid w:val="00E947AF"/>
    <w:rsid w:val="00E94888"/>
    <w:rsid w:val="00E94AFD"/>
    <w:rsid w:val="00E95371"/>
    <w:rsid w:val="00E95F51"/>
    <w:rsid w:val="00E962E4"/>
    <w:rsid w:val="00E96381"/>
    <w:rsid w:val="00E96BBF"/>
    <w:rsid w:val="00E971CA"/>
    <w:rsid w:val="00E97FC6"/>
    <w:rsid w:val="00EA140D"/>
    <w:rsid w:val="00EA15A0"/>
    <w:rsid w:val="00EA2BA0"/>
    <w:rsid w:val="00EA2F5C"/>
    <w:rsid w:val="00EA3138"/>
    <w:rsid w:val="00EA3393"/>
    <w:rsid w:val="00EA3427"/>
    <w:rsid w:val="00EA3ED7"/>
    <w:rsid w:val="00EA437D"/>
    <w:rsid w:val="00EA443F"/>
    <w:rsid w:val="00EA4E63"/>
    <w:rsid w:val="00EA5414"/>
    <w:rsid w:val="00EA55B3"/>
    <w:rsid w:val="00EA565A"/>
    <w:rsid w:val="00EA5C45"/>
    <w:rsid w:val="00EA5F91"/>
    <w:rsid w:val="00EA607F"/>
    <w:rsid w:val="00EA6279"/>
    <w:rsid w:val="00EA655D"/>
    <w:rsid w:val="00EA666E"/>
    <w:rsid w:val="00EA6EC2"/>
    <w:rsid w:val="00EA7226"/>
    <w:rsid w:val="00EA7F20"/>
    <w:rsid w:val="00EB06F5"/>
    <w:rsid w:val="00EB0EB1"/>
    <w:rsid w:val="00EB178D"/>
    <w:rsid w:val="00EB37D3"/>
    <w:rsid w:val="00EB3A35"/>
    <w:rsid w:val="00EB4B71"/>
    <w:rsid w:val="00EB533A"/>
    <w:rsid w:val="00EB53A9"/>
    <w:rsid w:val="00EB57B4"/>
    <w:rsid w:val="00EB5C22"/>
    <w:rsid w:val="00EB62E1"/>
    <w:rsid w:val="00EB6C29"/>
    <w:rsid w:val="00EB793D"/>
    <w:rsid w:val="00EC008B"/>
    <w:rsid w:val="00EC191D"/>
    <w:rsid w:val="00EC1E39"/>
    <w:rsid w:val="00EC225C"/>
    <w:rsid w:val="00EC2B88"/>
    <w:rsid w:val="00EC3618"/>
    <w:rsid w:val="00EC38DE"/>
    <w:rsid w:val="00EC3A27"/>
    <w:rsid w:val="00EC405D"/>
    <w:rsid w:val="00EC4540"/>
    <w:rsid w:val="00EC50BA"/>
    <w:rsid w:val="00EC58B1"/>
    <w:rsid w:val="00EC6138"/>
    <w:rsid w:val="00EC6255"/>
    <w:rsid w:val="00EC62A5"/>
    <w:rsid w:val="00EC6649"/>
    <w:rsid w:val="00EC6B97"/>
    <w:rsid w:val="00EC6C29"/>
    <w:rsid w:val="00EC6D71"/>
    <w:rsid w:val="00EC714A"/>
    <w:rsid w:val="00EC7989"/>
    <w:rsid w:val="00ED03A0"/>
    <w:rsid w:val="00ED117A"/>
    <w:rsid w:val="00ED27EC"/>
    <w:rsid w:val="00ED3258"/>
    <w:rsid w:val="00ED3716"/>
    <w:rsid w:val="00ED3E03"/>
    <w:rsid w:val="00ED46E1"/>
    <w:rsid w:val="00ED4E88"/>
    <w:rsid w:val="00ED5325"/>
    <w:rsid w:val="00ED5336"/>
    <w:rsid w:val="00ED5C5E"/>
    <w:rsid w:val="00ED5FEC"/>
    <w:rsid w:val="00ED6294"/>
    <w:rsid w:val="00ED654C"/>
    <w:rsid w:val="00ED6B8E"/>
    <w:rsid w:val="00EE0076"/>
    <w:rsid w:val="00EE1440"/>
    <w:rsid w:val="00EE1BEA"/>
    <w:rsid w:val="00EE2DDD"/>
    <w:rsid w:val="00EE3DD6"/>
    <w:rsid w:val="00EE4127"/>
    <w:rsid w:val="00EE484E"/>
    <w:rsid w:val="00EE490C"/>
    <w:rsid w:val="00EE4AFA"/>
    <w:rsid w:val="00EE6353"/>
    <w:rsid w:val="00EE7DDB"/>
    <w:rsid w:val="00EF00A4"/>
    <w:rsid w:val="00EF0C58"/>
    <w:rsid w:val="00EF12CC"/>
    <w:rsid w:val="00EF196F"/>
    <w:rsid w:val="00EF1C7C"/>
    <w:rsid w:val="00EF24FA"/>
    <w:rsid w:val="00EF265E"/>
    <w:rsid w:val="00EF2E42"/>
    <w:rsid w:val="00EF36C7"/>
    <w:rsid w:val="00EF41DE"/>
    <w:rsid w:val="00EF4372"/>
    <w:rsid w:val="00EF5447"/>
    <w:rsid w:val="00EF5B81"/>
    <w:rsid w:val="00EF5C3B"/>
    <w:rsid w:val="00EF704A"/>
    <w:rsid w:val="00EF7670"/>
    <w:rsid w:val="00EF7E3D"/>
    <w:rsid w:val="00F0001F"/>
    <w:rsid w:val="00F0145D"/>
    <w:rsid w:val="00F02454"/>
    <w:rsid w:val="00F03AB7"/>
    <w:rsid w:val="00F03AC4"/>
    <w:rsid w:val="00F03C05"/>
    <w:rsid w:val="00F04627"/>
    <w:rsid w:val="00F051B2"/>
    <w:rsid w:val="00F056CE"/>
    <w:rsid w:val="00F05E62"/>
    <w:rsid w:val="00F05F6B"/>
    <w:rsid w:val="00F06240"/>
    <w:rsid w:val="00F064FF"/>
    <w:rsid w:val="00F06E9F"/>
    <w:rsid w:val="00F072AB"/>
    <w:rsid w:val="00F0748C"/>
    <w:rsid w:val="00F0774B"/>
    <w:rsid w:val="00F07A46"/>
    <w:rsid w:val="00F10557"/>
    <w:rsid w:val="00F1087F"/>
    <w:rsid w:val="00F10B90"/>
    <w:rsid w:val="00F12362"/>
    <w:rsid w:val="00F12A5A"/>
    <w:rsid w:val="00F12C9C"/>
    <w:rsid w:val="00F131FD"/>
    <w:rsid w:val="00F134DE"/>
    <w:rsid w:val="00F1381A"/>
    <w:rsid w:val="00F14970"/>
    <w:rsid w:val="00F15063"/>
    <w:rsid w:val="00F1530E"/>
    <w:rsid w:val="00F15424"/>
    <w:rsid w:val="00F15B07"/>
    <w:rsid w:val="00F16AE1"/>
    <w:rsid w:val="00F16E8B"/>
    <w:rsid w:val="00F1739B"/>
    <w:rsid w:val="00F1741E"/>
    <w:rsid w:val="00F17487"/>
    <w:rsid w:val="00F210B5"/>
    <w:rsid w:val="00F21B11"/>
    <w:rsid w:val="00F22429"/>
    <w:rsid w:val="00F22AC0"/>
    <w:rsid w:val="00F22BFB"/>
    <w:rsid w:val="00F23038"/>
    <w:rsid w:val="00F231E6"/>
    <w:rsid w:val="00F242E7"/>
    <w:rsid w:val="00F246A1"/>
    <w:rsid w:val="00F24EFD"/>
    <w:rsid w:val="00F2594E"/>
    <w:rsid w:val="00F25998"/>
    <w:rsid w:val="00F26327"/>
    <w:rsid w:val="00F271E8"/>
    <w:rsid w:val="00F27727"/>
    <w:rsid w:val="00F27A28"/>
    <w:rsid w:val="00F307A2"/>
    <w:rsid w:val="00F30A82"/>
    <w:rsid w:val="00F31691"/>
    <w:rsid w:val="00F31924"/>
    <w:rsid w:val="00F31C19"/>
    <w:rsid w:val="00F327F8"/>
    <w:rsid w:val="00F32C6E"/>
    <w:rsid w:val="00F330C3"/>
    <w:rsid w:val="00F3387E"/>
    <w:rsid w:val="00F33B23"/>
    <w:rsid w:val="00F34307"/>
    <w:rsid w:val="00F34326"/>
    <w:rsid w:val="00F34D6C"/>
    <w:rsid w:val="00F34D8A"/>
    <w:rsid w:val="00F34E68"/>
    <w:rsid w:val="00F3504E"/>
    <w:rsid w:val="00F358CA"/>
    <w:rsid w:val="00F3639A"/>
    <w:rsid w:val="00F365AC"/>
    <w:rsid w:val="00F37CD8"/>
    <w:rsid w:val="00F403A0"/>
    <w:rsid w:val="00F40A7B"/>
    <w:rsid w:val="00F4119C"/>
    <w:rsid w:val="00F412F1"/>
    <w:rsid w:val="00F4180E"/>
    <w:rsid w:val="00F41E58"/>
    <w:rsid w:val="00F41E7E"/>
    <w:rsid w:val="00F42010"/>
    <w:rsid w:val="00F42312"/>
    <w:rsid w:val="00F425FE"/>
    <w:rsid w:val="00F427CE"/>
    <w:rsid w:val="00F4287B"/>
    <w:rsid w:val="00F42A0F"/>
    <w:rsid w:val="00F42AAE"/>
    <w:rsid w:val="00F43D91"/>
    <w:rsid w:val="00F43F58"/>
    <w:rsid w:val="00F43FCD"/>
    <w:rsid w:val="00F4425D"/>
    <w:rsid w:val="00F4690F"/>
    <w:rsid w:val="00F47047"/>
    <w:rsid w:val="00F471AA"/>
    <w:rsid w:val="00F5067A"/>
    <w:rsid w:val="00F50AED"/>
    <w:rsid w:val="00F51916"/>
    <w:rsid w:val="00F51B67"/>
    <w:rsid w:val="00F52490"/>
    <w:rsid w:val="00F5288B"/>
    <w:rsid w:val="00F52C14"/>
    <w:rsid w:val="00F5339E"/>
    <w:rsid w:val="00F53683"/>
    <w:rsid w:val="00F53944"/>
    <w:rsid w:val="00F54B2E"/>
    <w:rsid w:val="00F54C0B"/>
    <w:rsid w:val="00F54DDF"/>
    <w:rsid w:val="00F56CAA"/>
    <w:rsid w:val="00F5715E"/>
    <w:rsid w:val="00F60204"/>
    <w:rsid w:val="00F60355"/>
    <w:rsid w:val="00F60D42"/>
    <w:rsid w:val="00F616EC"/>
    <w:rsid w:val="00F61B0F"/>
    <w:rsid w:val="00F61EEC"/>
    <w:rsid w:val="00F6259E"/>
    <w:rsid w:val="00F6322C"/>
    <w:rsid w:val="00F632C6"/>
    <w:rsid w:val="00F64689"/>
    <w:rsid w:val="00F65314"/>
    <w:rsid w:val="00F6533B"/>
    <w:rsid w:val="00F6569E"/>
    <w:rsid w:val="00F65F16"/>
    <w:rsid w:val="00F6613D"/>
    <w:rsid w:val="00F67BE3"/>
    <w:rsid w:val="00F702F2"/>
    <w:rsid w:val="00F7040F"/>
    <w:rsid w:val="00F706C3"/>
    <w:rsid w:val="00F70CF2"/>
    <w:rsid w:val="00F7137A"/>
    <w:rsid w:val="00F71BF3"/>
    <w:rsid w:val="00F721AC"/>
    <w:rsid w:val="00F7282D"/>
    <w:rsid w:val="00F72C5E"/>
    <w:rsid w:val="00F72E90"/>
    <w:rsid w:val="00F7381E"/>
    <w:rsid w:val="00F73DA4"/>
    <w:rsid w:val="00F7472D"/>
    <w:rsid w:val="00F75038"/>
    <w:rsid w:val="00F751A0"/>
    <w:rsid w:val="00F75384"/>
    <w:rsid w:val="00F7573F"/>
    <w:rsid w:val="00F75ACD"/>
    <w:rsid w:val="00F76004"/>
    <w:rsid w:val="00F76985"/>
    <w:rsid w:val="00F76D61"/>
    <w:rsid w:val="00F770AF"/>
    <w:rsid w:val="00F77A1C"/>
    <w:rsid w:val="00F77CAF"/>
    <w:rsid w:val="00F802E1"/>
    <w:rsid w:val="00F804EA"/>
    <w:rsid w:val="00F80A04"/>
    <w:rsid w:val="00F81383"/>
    <w:rsid w:val="00F81728"/>
    <w:rsid w:val="00F81CB1"/>
    <w:rsid w:val="00F81DCF"/>
    <w:rsid w:val="00F82AF5"/>
    <w:rsid w:val="00F82FE2"/>
    <w:rsid w:val="00F83582"/>
    <w:rsid w:val="00F835ED"/>
    <w:rsid w:val="00F84BE6"/>
    <w:rsid w:val="00F86240"/>
    <w:rsid w:val="00F862E1"/>
    <w:rsid w:val="00F86BBB"/>
    <w:rsid w:val="00F86F07"/>
    <w:rsid w:val="00F87437"/>
    <w:rsid w:val="00F87A9A"/>
    <w:rsid w:val="00F87D1B"/>
    <w:rsid w:val="00F90440"/>
    <w:rsid w:val="00F908D4"/>
    <w:rsid w:val="00F90ED4"/>
    <w:rsid w:val="00F913A3"/>
    <w:rsid w:val="00F915F9"/>
    <w:rsid w:val="00F92339"/>
    <w:rsid w:val="00F92695"/>
    <w:rsid w:val="00F92C60"/>
    <w:rsid w:val="00F93BA4"/>
    <w:rsid w:val="00F93D2B"/>
    <w:rsid w:val="00F93E8B"/>
    <w:rsid w:val="00F93EAF"/>
    <w:rsid w:val="00F94135"/>
    <w:rsid w:val="00F94B6A"/>
    <w:rsid w:val="00F94DA0"/>
    <w:rsid w:val="00F95331"/>
    <w:rsid w:val="00F95A57"/>
    <w:rsid w:val="00F95BDF"/>
    <w:rsid w:val="00F96873"/>
    <w:rsid w:val="00F968ED"/>
    <w:rsid w:val="00F97004"/>
    <w:rsid w:val="00F97019"/>
    <w:rsid w:val="00F979F6"/>
    <w:rsid w:val="00FA1F18"/>
    <w:rsid w:val="00FA1F2D"/>
    <w:rsid w:val="00FA2A4A"/>
    <w:rsid w:val="00FA2C7D"/>
    <w:rsid w:val="00FA344F"/>
    <w:rsid w:val="00FA3964"/>
    <w:rsid w:val="00FA3F9F"/>
    <w:rsid w:val="00FA455C"/>
    <w:rsid w:val="00FA4C67"/>
    <w:rsid w:val="00FA5A0C"/>
    <w:rsid w:val="00FA5B2F"/>
    <w:rsid w:val="00FA5E9E"/>
    <w:rsid w:val="00FA6176"/>
    <w:rsid w:val="00FA69B1"/>
    <w:rsid w:val="00FA6D9C"/>
    <w:rsid w:val="00FA6E07"/>
    <w:rsid w:val="00FA6FEE"/>
    <w:rsid w:val="00FA783D"/>
    <w:rsid w:val="00FB07D3"/>
    <w:rsid w:val="00FB088B"/>
    <w:rsid w:val="00FB0F6F"/>
    <w:rsid w:val="00FB11DA"/>
    <w:rsid w:val="00FB1A49"/>
    <w:rsid w:val="00FB1A4B"/>
    <w:rsid w:val="00FB2559"/>
    <w:rsid w:val="00FB2E2E"/>
    <w:rsid w:val="00FB3674"/>
    <w:rsid w:val="00FB4070"/>
    <w:rsid w:val="00FB420F"/>
    <w:rsid w:val="00FB43CB"/>
    <w:rsid w:val="00FB5758"/>
    <w:rsid w:val="00FB5BC4"/>
    <w:rsid w:val="00FB6605"/>
    <w:rsid w:val="00FB72D1"/>
    <w:rsid w:val="00FB75FA"/>
    <w:rsid w:val="00FB77F7"/>
    <w:rsid w:val="00FB788E"/>
    <w:rsid w:val="00FB7A10"/>
    <w:rsid w:val="00FB7AEA"/>
    <w:rsid w:val="00FB7B00"/>
    <w:rsid w:val="00FC00E7"/>
    <w:rsid w:val="00FC03BB"/>
    <w:rsid w:val="00FC04F3"/>
    <w:rsid w:val="00FC1A12"/>
    <w:rsid w:val="00FC2CAB"/>
    <w:rsid w:val="00FC3476"/>
    <w:rsid w:val="00FC3A82"/>
    <w:rsid w:val="00FC456F"/>
    <w:rsid w:val="00FC46A8"/>
    <w:rsid w:val="00FC5849"/>
    <w:rsid w:val="00FC5D83"/>
    <w:rsid w:val="00FC5E2E"/>
    <w:rsid w:val="00FC63AE"/>
    <w:rsid w:val="00FC6A6C"/>
    <w:rsid w:val="00FC73EE"/>
    <w:rsid w:val="00FC78B0"/>
    <w:rsid w:val="00FC7EDC"/>
    <w:rsid w:val="00FD0E0E"/>
    <w:rsid w:val="00FD0F88"/>
    <w:rsid w:val="00FD1673"/>
    <w:rsid w:val="00FD1F0C"/>
    <w:rsid w:val="00FD1F1A"/>
    <w:rsid w:val="00FD24A2"/>
    <w:rsid w:val="00FD2729"/>
    <w:rsid w:val="00FD2884"/>
    <w:rsid w:val="00FD2BA8"/>
    <w:rsid w:val="00FD4410"/>
    <w:rsid w:val="00FD5224"/>
    <w:rsid w:val="00FE0766"/>
    <w:rsid w:val="00FE09C1"/>
    <w:rsid w:val="00FE0F4E"/>
    <w:rsid w:val="00FE19C0"/>
    <w:rsid w:val="00FE1CAC"/>
    <w:rsid w:val="00FE1E3A"/>
    <w:rsid w:val="00FE242F"/>
    <w:rsid w:val="00FE2FAA"/>
    <w:rsid w:val="00FE34C7"/>
    <w:rsid w:val="00FE36CB"/>
    <w:rsid w:val="00FE3845"/>
    <w:rsid w:val="00FE3AF7"/>
    <w:rsid w:val="00FE3E48"/>
    <w:rsid w:val="00FE4056"/>
    <w:rsid w:val="00FE4E0F"/>
    <w:rsid w:val="00FE5313"/>
    <w:rsid w:val="00FE6773"/>
    <w:rsid w:val="00FE6BF7"/>
    <w:rsid w:val="00FE6E1A"/>
    <w:rsid w:val="00FE7109"/>
    <w:rsid w:val="00FE7205"/>
    <w:rsid w:val="00FE72C2"/>
    <w:rsid w:val="00FF0A36"/>
    <w:rsid w:val="00FF1828"/>
    <w:rsid w:val="00FF2661"/>
    <w:rsid w:val="00FF3576"/>
    <w:rsid w:val="00FF3A2B"/>
    <w:rsid w:val="00FF3E8C"/>
    <w:rsid w:val="00FF4307"/>
    <w:rsid w:val="00FF4747"/>
    <w:rsid w:val="00FF4904"/>
    <w:rsid w:val="00FF51B3"/>
    <w:rsid w:val="00FF5BC2"/>
    <w:rsid w:val="00FF5F82"/>
    <w:rsid w:val="00FF5F84"/>
    <w:rsid w:val="00FF6083"/>
    <w:rsid w:val="00FF6526"/>
    <w:rsid w:val="00FF6A5C"/>
    <w:rsid w:val="00FF722F"/>
    <w:rsid w:val="00FF7315"/>
    <w:rsid w:val="00FF740E"/>
    <w:rsid w:val="00FF788F"/>
    <w:rsid w:val="00FF78A9"/>
    <w:rsid w:val="0CE95A3D"/>
    <w:rsid w:val="0DE63CFB"/>
    <w:rsid w:val="1CBC6F76"/>
    <w:rsid w:val="1E88011F"/>
    <w:rsid w:val="214E7B0D"/>
    <w:rsid w:val="232463DC"/>
    <w:rsid w:val="2558677E"/>
    <w:rsid w:val="30A722E1"/>
    <w:rsid w:val="3A5F6BE4"/>
    <w:rsid w:val="49760893"/>
    <w:rsid w:val="504B4B27"/>
    <w:rsid w:val="52E41F0D"/>
    <w:rsid w:val="5D1D7E05"/>
    <w:rsid w:val="7FF62F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2DE5EA"/>
  <w15:docId w15:val="{A1FA959D-0E26-4BFF-92EB-CD1E5A6D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C86"/>
    <w:pPr>
      <w:spacing w:after="160" w:line="259" w:lineRule="auto"/>
    </w:pPr>
    <w:rPr>
      <w:sz w:val="22"/>
      <w:szCs w:val="22"/>
    </w:rPr>
  </w:style>
  <w:style w:type="paragraph" w:styleId="Heading1">
    <w:name w:val="heading 1"/>
    <w:basedOn w:val="Normal"/>
    <w:next w:val="Normal"/>
    <w:link w:val="Heading1Char"/>
    <w:uiPriority w:val="9"/>
    <w:qFormat/>
    <w:pPr>
      <w:bidi/>
      <w:ind w:left="695"/>
      <w:outlineLvl w:val="0"/>
    </w:pPr>
    <w:rPr>
      <w:b/>
      <w:bCs/>
      <w:color w:val="1FBACF" w:themeColor="accent1"/>
      <w:sz w:val="48"/>
      <w:szCs w:val="48"/>
      <w:lang w:bidi="ar-EG"/>
    </w:rPr>
  </w:style>
  <w:style w:type="paragraph" w:styleId="Heading2">
    <w:name w:val="heading 2"/>
    <w:basedOn w:val="Normal"/>
    <w:next w:val="Normal"/>
    <w:link w:val="Heading2Char"/>
    <w:uiPriority w:val="9"/>
    <w:unhideWhenUsed/>
    <w:qFormat/>
    <w:pPr>
      <w:bidi/>
      <w:ind w:left="1829"/>
      <w:jc w:val="both"/>
      <w:outlineLvl w:val="1"/>
    </w:pPr>
    <w:rPr>
      <w:b/>
      <w:bCs/>
      <w:color w:val="1FBACF" w:themeColor="accent1"/>
      <w:sz w:val="36"/>
      <w:szCs w:val="36"/>
      <w:lang w:bidi="ar-EG"/>
    </w:rPr>
  </w:style>
  <w:style w:type="paragraph" w:styleId="Heading3">
    <w:name w:val="heading 3"/>
    <w:basedOn w:val="Normal"/>
    <w:next w:val="Normal"/>
    <w:link w:val="Heading3Char"/>
    <w:uiPriority w:val="9"/>
    <w:unhideWhenUsed/>
    <w:qFormat/>
    <w:pPr>
      <w:bidi/>
      <w:ind w:left="1829"/>
      <w:jc w:val="both"/>
      <w:outlineLvl w:val="2"/>
    </w:pPr>
    <w:rPr>
      <w:b/>
      <w:bCs/>
      <w:i/>
      <w:iCs/>
      <w:color w:val="1FBACF" w:themeColor="accent1"/>
      <w:sz w:val="24"/>
      <w:szCs w:val="24"/>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paragraph" w:styleId="Footer">
    <w:name w:val="footer"/>
    <w:basedOn w:val="Normal"/>
    <w:link w:val="FooterChar"/>
    <w:uiPriority w:val="99"/>
    <w:unhideWhenUsed/>
    <w:qFormat/>
    <w:pPr>
      <w:tabs>
        <w:tab w:val="center" w:pos="4320"/>
        <w:tab w:val="right" w:pos="864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pPr>
      <w:tabs>
        <w:tab w:val="center" w:pos="4320"/>
        <w:tab w:val="right" w:pos="864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8216C"/>
    <w:pPr>
      <w:tabs>
        <w:tab w:val="right" w:leader="dot" w:pos="10183"/>
      </w:tabs>
      <w:bidi/>
      <w:spacing w:after="100" w:line="288" w:lineRule="auto"/>
      <w:ind w:left="1913"/>
    </w:pPr>
    <w:rPr>
      <w:rFonts w:ascii="Almarai Bold" w:hAnsi="Almarai Bold" w:cs="Almarai Bold"/>
      <w:sz w:val="28"/>
      <w:szCs w:val="28"/>
      <w:lang w:bidi="ar-EG"/>
    </w:rPr>
  </w:style>
  <w:style w:type="paragraph" w:styleId="TOC2">
    <w:name w:val="toc 2"/>
    <w:basedOn w:val="Normal"/>
    <w:next w:val="Normal"/>
    <w:autoRedefine/>
    <w:uiPriority w:val="39"/>
    <w:unhideWhenUsed/>
    <w:qFormat/>
    <w:pPr>
      <w:tabs>
        <w:tab w:val="right" w:leader="dot" w:pos="10193"/>
      </w:tabs>
      <w:bidi/>
      <w:spacing w:after="100"/>
      <w:ind w:left="1971" w:right="567"/>
    </w:pPr>
    <w:rPr>
      <w:rFonts w:ascii="Almarai Bold" w:hAnsi="Almarai Bold" w:cs="Almarai Bold"/>
      <w:sz w:val="28"/>
      <w:szCs w:val="28"/>
      <w:lang w:bidi="ar-EG"/>
    </w:rPr>
  </w:style>
  <w:style w:type="paragraph" w:styleId="TOC3">
    <w:name w:val="toc 3"/>
    <w:basedOn w:val="Normal"/>
    <w:next w:val="Normal"/>
    <w:autoRedefine/>
    <w:uiPriority w:val="39"/>
    <w:unhideWhenUsed/>
    <w:pPr>
      <w:spacing w:after="100"/>
      <w:ind w:left="44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qFormat/>
    <w:rPr>
      <w:sz w:val="20"/>
      <w:szCs w:val="20"/>
    </w:r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ing1Char">
    <w:name w:val="Heading 1 Char"/>
    <w:basedOn w:val="DefaultParagraphFont"/>
    <w:link w:val="Heading1"/>
    <w:uiPriority w:val="9"/>
    <w:qFormat/>
    <w:rPr>
      <w:b/>
      <w:bCs/>
      <w:color w:val="1FBACF" w:themeColor="accent1"/>
      <w:sz w:val="48"/>
      <w:szCs w:val="48"/>
      <w:lang w:bidi="ar-EG"/>
    </w:rPr>
  </w:style>
  <w:style w:type="character" w:customStyle="1" w:styleId="Heading2Char">
    <w:name w:val="Heading 2 Char"/>
    <w:basedOn w:val="DefaultParagraphFont"/>
    <w:link w:val="Heading2"/>
    <w:uiPriority w:val="9"/>
    <w:qFormat/>
    <w:rPr>
      <w:b/>
      <w:bCs/>
      <w:color w:val="1FBACF" w:themeColor="accent1"/>
      <w:sz w:val="36"/>
      <w:szCs w:val="36"/>
      <w:lang w:bidi="ar-EG"/>
    </w:rPr>
  </w:style>
  <w:style w:type="character" w:customStyle="1" w:styleId="Heading3Char">
    <w:name w:val="Heading 3 Char"/>
    <w:basedOn w:val="DefaultParagraphFont"/>
    <w:link w:val="Heading3"/>
    <w:uiPriority w:val="9"/>
    <w:rPr>
      <w:b/>
      <w:bCs/>
      <w:i/>
      <w:iCs/>
      <w:color w:val="1FBACF" w:themeColor="accent1"/>
      <w:sz w:val="24"/>
      <w:szCs w:val="24"/>
      <w:lang w:bidi="ar-EG"/>
    </w:rPr>
  </w:style>
  <w:style w:type="paragraph" w:customStyle="1" w:styleId="TOCHeading1">
    <w:name w:val="TOC Heading1"/>
    <w:basedOn w:val="Heading1"/>
    <w:next w:val="Normal"/>
    <w:uiPriority w:val="39"/>
    <w:unhideWhenUsed/>
    <w:qFormat/>
    <w:pPr>
      <w:keepNext/>
      <w:keepLines/>
      <w:bidi w:val="0"/>
      <w:spacing w:before="240" w:after="0"/>
      <w:ind w:left="0"/>
      <w:outlineLvl w:val="9"/>
    </w:pPr>
    <w:rPr>
      <w:rFonts w:asciiTheme="majorHAnsi" w:eastAsiaTheme="majorEastAsia" w:hAnsiTheme="majorHAnsi" w:cstheme="majorBidi"/>
      <w:b w:val="0"/>
      <w:bCs w:val="0"/>
      <w:color w:val="178A9A" w:themeColor="accent1" w:themeShade="BF"/>
      <w:sz w:val="32"/>
      <w:szCs w:val="32"/>
      <w:lang w:bidi="ar-SA"/>
    </w:rPr>
  </w:style>
  <w:style w:type="paragraph" w:customStyle="1" w:styleId="Revision1">
    <w:name w:val="Revision1"/>
    <w:hidden/>
    <w:uiPriority w:val="99"/>
    <w:semiHidden/>
    <w:qFormat/>
    <w:rPr>
      <w:sz w:val="22"/>
      <w:szCs w:val="22"/>
    </w:rPr>
  </w:style>
  <w:style w:type="table" w:customStyle="1" w:styleId="PlainTable11">
    <w:name w:val="Plain Table 11"/>
    <w:basedOn w:val="TableNormal"/>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EndnoteTextChar">
    <w:name w:val="Endnote Text Char"/>
    <w:basedOn w:val="DefaultParagraphFont"/>
    <w:link w:val="EndnoteText"/>
    <w:uiPriority w:val="99"/>
    <w:semiHidden/>
    <w:rPr>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2">
    <w:name w:val="Revision2"/>
    <w:hidden/>
    <w:uiPriority w:val="99"/>
    <w:unhideWhenUsed/>
    <w:rPr>
      <w:sz w:val="22"/>
      <w:szCs w:val="22"/>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Revision">
    <w:name w:val="Revision"/>
    <w:hidden/>
    <w:uiPriority w:val="99"/>
    <w:unhideWhenUsed/>
    <w:rsid w:val="00326B26"/>
    <w:rPr>
      <w:sz w:val="22"/>
      <w:szCs w:val="22"/>
    </w:rPr>
  </w:style>
  <w:style w:type="character" w:styleId="FollowedHyperlink">
    <w:name w:val="FollowedHyperlink"/>
    <w:basedOn w:val="DefaultParagraphFont"/>
    <w:uiPriority w:val="99"/>
    <w:semiHidden/>
    <w:unhideWhenUsed/>
    <w:rsid w:val="00363A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png"/><Relationship Id="rId21" Type="http://schemas.openxmlformats.org/officeDocument/2006/relationships/image" Target="media/image6.png"/><Relationship Id="rId42" Type="http://schemas.openxmlformats.org/officeDocument/2006/relationships/image" Target="media/image16.png"/><Relationship Id="rId84" Type="http://schemas.openxmlformats.org/officeDocument/2006/relationships/image" Target="media/image41.png"/><Relationship Id="rId138" Type="http://schemas.openxmlformats.org/officeDocument/2006/relationships/image" Target="media/image65.png"/><Relationship Id="rId159" Type="http://schemas.openxmlformats.org/officeDocument/2006/relationships/image" Target="media/image76.emf"/><Relationship Id="rId11" Type="http://schemas.openxmlformats.org/officeDocument/2006/relationships/chart" Target="charts/chart1.xml"/><Relationship Id="rId32" Type="http://schemas.openxmlformats.org/officeDocument/2006/relationships/image" Target="media/image12.png"/><Relationship Id="rId53" Type="http://schemas.openxmlformats.org/officeDocument/2006/relationships/chart" Target="charts/chart14.xml"/><Relationship Id="rId74" Type="http://schemas.openxmlformats.org/officeDocument/2006/relationships/chart" Target="charts/chart18.xml"/><Relationship Id="rId128" Type="http://schemas.openxmlformats.org/officeDocument/2006/relationships/image" Target="media/image59.png"/><Relationship Id="rId149" Type="http://schemas.openxmlformats.org/officeDocument/2006/relationships/chart" Target="charts/chart34.xml"/><Relationship Id="rId5" Type="http://schemas.openxmlformats.org/officeDocument/2006/relationships/settings" Target="settings.xml"/><Relationship Id="rId95" Type="http://schemas.openxmlformats.org/officeDocument/2006/relationships/chart" Target="charts/chart23.xml"/><Relationship Id="rId160" Type="http://schemas.openxmlformats.org/officeDocument/2006/relationships/image" Target="media/image77.png"/><Relationship Id="rId22" Type="http://schemas.openxmlformats.org/officeDocument/2006/relationships/image" Target="media/image7.png"/><Relationship Id="rId27" Type="http://schemas.openxmlformats.org/officeDocument/2006/relationships/chart" Target="charts/chart4.xml"/><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190.png"/><Relationship Id="rId69" Type="http://schemas.openxmlformats.org/officeDocument/2006/relationships/image" Target="media/image240.png"/><Relationship Id="rId113" Type="http://schemas.openxmlformats.org/officeDocument/2006/relationships/image" Target="media/image360.png"/><Relationship Id="rId118" Type="http://schemas.openxmlformats.org/officeDocument/2006/relationships/image" Target="media/image53.png"/><Relationship Id="rId134" Type="http://schemas.openxmlformats.org/officeDocument/2006/relationships/image" Target="media/image63.png"/><Relationship Id="rId139" Type="http://schemas.openxmlformats.org/officeDocument/2006/relationships/chart" Target="charts/chart32.xml"/><Relationship Id="rId80" Type="http://schemas.openxmlformats.org/officeDocument/2006/relationships/image" Target="media/image37.png"/><Relationship Id="rId85" Type="http://schemas.openxmlformats.org/officeDocument/2006/relationships/image" Target="media/image42.png"/><Relationship Id="rId150" Type="http://schemas.openxmlformats.org/officeDocument/2006/relationships/chart" Target="charts/chart35.xml"/><Relationship Id="rId155" Type="http://schemas.microsoft.com/office/2007/relationships/hdphoto" Target="media/hdphoto3.wdp"/><Relationship Id="rId12" Type="http://schemas.openxmlformats.org/officeDocument/2006/relationships/chart" Target="charts/chart2.xml"/><Relationship Id="rId17" Type="http://schemas.openxmlformats.org/officeDocument/2006/relationships/comments" Target="comments.xml"/><Relationship Id="rId33" Type="http://schemas.openxmlformats.org/officeDocument/2006/relationships/image" Target="media/image13.png"/><Relationship Id="rId38" Type="http://schemas.openxmlformats.org/officeDocument/2006/relationships/chart" Target="charts/chart11.xml"/><Relationship Id="rId59" Type="http://schemas.openxmlformats.org/officeDocument/2006/relationships/image" Target="media/image32.png"/><Relationship Id="rId124" Type="http://schemas.openxmlformats.org/officeDocument/2006/relationships/image" Target="media/image56.png"/><Relationship Id="rId129" Type="http://schemas.openxmlformats.org/officeDocument/2006/relationships/image" Target="media/image60.png"/><Relationship Id="rId54" Type="http://schemas.openxmlformats.org/officeDocument/2006/relationships/image" Target="media/image27.png"/><Relationship Id="rId70" Type="http://schemas.openxmlformats.org/officeDocument/2006/relationships/chart" Target="charts/chart15.xml"/><Relationship Id="rId75" Type="http://schemas.openxmlformats.org/officeDocument/2006/relationships/chart" Target="charts/chart19.xml"/><Relationship Id="rId91" Type="http://schemas.openxmlformats.org/officeDocument/2006/relationships/chart" Target="charts/chart21.xml"/><Relationship Id="rId96" Type="http://schemas.openxmlformats.org/officeDocument/2006/relationships/image" Target="media/image48.emf"/><Relationship Id="rId140" Type="http://schemas.openxmlformats.org/officeDocument/2006/relationships/chart" Target="charts/chart33.xml"/><Relationship Id="rId145" Type="http://schemas.openxmlformats.org/officeDocument/2006/relationships/image" Target="media/image70.png"/><Relationship Id="rId161" Type="http://schemas.openxmlformats.org/officeDocument/2006/relationships/image" Target="media/image78.png"/><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png"/><Relationship Id="rId28" Type="http://schemas.openxmlformats.org/officeDocument/2006/relationships/chart" Target="charts/chart5.xml"/><Relationship Id="rId49" Type="http://schemas.openxmlformats.org/officeDocument/2006/relationships/image" Target="media/image23.png"/><Relationship Id="rId114" Type="http://schemas.openxmlformats.org/officeDocument/2006/relationships/image" Target="media/image380.png"/><Relationship Id="rId119" Type="http://schemas.openxmlformats.org/officeDocument/2006/relationships/image" Target="media/image54.png"/><Relationship Id="rId44" Type="http://schemas.openxmlformats.org/officeDocument/2006/relationships/image" Target="media/image18.png"/><Relationship Id="rId65" Type="http://schemas.openxmlformats.org/officeDocument/2006/relationships/image" Target="media/image200.png"/><Relationship Id="rId81" Type="http://schemas.openxmlformats.org/officeDocument/2006/relationships/image" Target="media/image38.png"/><Relationship Id="rId86" Type="http://schemas.openxmlformats.org/officeDocument/2006/relationships/image" Target="media/image43.png"/><Relationship Id="rId130" Type="http://schemas.openxmlformats.org/officeDocument/2006/relationships/chart" Target="charts/chart28.xml"/><Relationship Id="rId135" Type="http://schemas.openxmlformats.org/officeDocument/2006/relationships/chart" Target="charts/chart30.xml"/><Relationship Id="rId151" Type="http://schemas.openxmlformats.org/officeDocument/2006/relationships/chart" Target="charts/chart36.xml"/><Relationship Id="rId156" Type="http://schemas.openxmlformats.org/officeDocument/2006/relationships/image" Target="media/image74.png"/><Relationship Id="rId13" Type="http://schemas.openxmlformats.org/officeDocument/2006/relationships/image" Target="media/image3.png"/><Relationship Id="rId18" Type="http://schemas.microsoft.com/office/2011/relationships/commentsExtended" Target="commentsExtended.xml"/><Relationship Id="rId39" Type="http://schemas.openxmlformats.org/officeDocument/2006/relationships/chart" Target="charts/chart12.xml"/><Relationship Id="rId34" Type="http://schemas.openxmlformats.org/officeDocument/2006/relationships/image" Target="media/image14.png"/><Relationship Id="rId50" Type="http://schemas.openxmlformats.org/officeDocument/2006/relationships/image" Target="media/image24.png"/><Relationship Id="rId55" Type="http://schemas.openxmlformats.org/officeDocument/2006/relationships/image" Target="media/image28.png"/><Relationship Id="rId76" Type="http://schemas.openxmlformats.org/officeDocument/2006/relationships/chart" Target="charts/chart20.xml"/><Relationship Id="rId97" Type="http://schemas.openxmlformats.org/officeDocument/2006/relationships/image" Target="media/image49.png"/><Relationship Id="rId120" Type="http://schemas.openxmlformats.org/officeDocument/2006/relationships/image" Target="media/image540.png"/><Relationship Id="rId125" Type="http://schemas.openxmlformats.org/officeDocument/2006/relationships/chart" Target="charts/chart27.xml"/><Relationship Id="rId141" Type="http://schemas.openxmlformats.org/officeDocument/2006/relationships/image" Target="media/image66.png"/><Relationship Id="rId146" Type="http://schemas.openxmlformats.org/officeDocument/2006/relationships/image" Target="media/image71.png"/><Relationship Id="rId167" Type="http://schemas.microsoft.com/office/2011/relationships/people" Target="people.xml"/><Relationship Id="rId7" Type="http://schemas.openxmlformats.org/officeDocument/2006/relationships/footnotes" Target="footnotes.xml"/><Relationship Id="rId71" Type="http://schemas.openxmlformats.org/officeDocument/2006/relationships/chart" Target="charts/chart16.xml"/><Relationship Id="rId92" Type="http://schemas.openxmlformats.org/officeDocument/2006/relationships/image" Target="media/image47.png"/><Relationship Id="rId16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chart" Target="charts/chart6.xml"/><Relationship Id="rId24" Type="http://schemas.openxmlformats.org/officeDocument/2006/relationships/image" Target="media/image9.png"/><Relationship Id="rId40" Type="http://schemas.openxmlformats.org/officeDocument/2006/relationships/chart" Target="charts/chart13.xml"/><Relationship Id="rId45" Type="http://schemas.openxmlformats.org/officeDocument/2006/relationships/image" Target="media/image19.png"/><Relationship Id="rId66" Type="http://schemas.openxmlformats.org/officeDocument/2006/relationships/image" Target="media/image210.png"/><Relationship Id="rId87" Type="http://schemas.openxmlformats.org/officeDocument/2006/relationships/image" Target="media/image44.png"/><Relationship Id="rId115" Type="http://schemas.openxmlformats.org/officeDocument/2006/relationships/chart" Target="charts/chart24.xml"/><Relationship Id="rId131" Type="http://schemas.openxmlformats.org/officeDocument/2006/relationships/chart" Target="charts/chart29.xml"/><Relationship Id="rId136" Type="http://schemas.openxmlformats.org/officeDocument/2006/relationships/chart" Target="charts/chart31.xml"/><Relationship Id="rId157" Type="http://schemas.microsoft.com/office/2007/relationships/hdphoto" Target="media/hdphoto4.wdp"/><Relationship Id="rId82" Type="http://schemas.openxmlformats.org/officeDocument/2006/relationships/image" Target="media/image39.png"/><Relationship Id="rId152" Type="http://schemas.openxmlformats.org/officeDocument/2006/relationships/chart" Target="charts/chart37.xml"/><Relationship Id="rId19" Type="http://schemas.microsoft.com/office/2016/09/relationships/commentsIds" Target="commentsIds.xml"/><Relationship Id="rId14" Type="http://schemas.openxmlformats.org/officeDocument/2006/relationships/image" Target="media/image4.png"/><Relationship Id="rId30" Type="http://schemas.openxmlformats.org/officeDocument/2006/relationships/chart" Target="charts/chart7.xml"/><Relationship Id="rId35" Type="http://schemas.openxmlformats.org/officeDocument/2006/relationships/chart" Target="charts/chart8.xml"/><Relationship Id="rId56" Type="http://schemas.openxmlformats.org/officeDocument/2006/relationships/image" Target="media/image29.png"/><Relationship Id="rId77" Type="http://schemas.openxmlformats.org/officeDocument/2006/relationships/image" Target="media/image34.png"/><Relationship Id="rId126" Type="http://schemas.openxmlformats.org/officeDocument/2006/relationships/image" Target="media/image57.png"/><Relationship Id="rId147" Type="http://schemas.openxmlformats.org/officeDocument/2006/relationships/image" Target="media/image72.png"/><Relationship Id="rId168"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33.png"/><Relationship Id="rId93" Type="http://schemas.openxmlformats.org/officeDocument/2006/relationships/image" Target="media/image48.png"/><Relationship Id="rId98" Type="http://schemas.microsoft.com/office/2007/relationships/hdphoto" Target="media/hdphoto1.wdp"/><Relationship Id="rId121" Type="http://schemas.openxmlformats.org/officeDocument/2006/relationships/image" Target="media/image55.png"/><Relationship Id="rId142" Type="http://schemas.openxmlformats.org/officeDocument/2006/relationships/image" Target="media/image67.png"/><Relationship Id="rId163" Type="http://schemas.openxmlformats.org/officeDocument/2006/relationships/image" Target="media/image79.png"/><Relationship Id="rId3" Type="http://schemas.openxmlformats.org/officeDocument/2006/relationships/numbering" Target="numbering.xml"/><Relationship Id="rId25" Type="http://schemas.openxmlformats.org/officeDocument/2006/relationships/image" Target="media/image10.png"/><Relationship Id="rId46" Type="http://schemas.openxmlformats.org/officeDocument/2006/relationships/image" Target="media/image20.png"/><Relationship Id="rId67" Type="http://schemas.openxmlformats.org/officeDocument/2006/relationships/image" Target="media/image220.png"/><Relationship Id="rId116" Type="http://schemas.openxmlformats.org/officeDocument/2006/relationships/image" Target="media/image51.png"/><Relationship Id="rId137" Type="http://schemas.openxmlformats.org/officeDocument/2006/relationships/image" Target="media/image64.png"/><Relationship Id="rId158" Type="http://schemas.openxmlformats.org/officeDocument/2006/relationships/image" Target="media/image75.emf"/><Relationship Id="rId20" Type="http://schemas.microsoft.com/office/2018/08/relationships/commentsExtensible" Target="commentsExtensible.xml"/><Relationship Id="rId41" Type="http://schemas.openxmlformats.org/officeDocument/2006/relationships/image" Target="media/image15.png"/><Relationship Id="rId83" Type="http://schemas.openxmlformats.org/officeDocument/2006/relationships/image" Target="media/image40.png"/><Relationship Id="rId88" Type="http://schemas.openxmlformats.org/officeDocument/2006/relationships/image" Target="media/image45.png"/><Relationship Id="rId132" Type="http://schemas.openxmlformats.org/officeDocument/2006/relationships/image" Target="media/image61.png"/><Relationship Id="rId153" Type="http://schemas.openxmlformats.org/officeDocument/2006/relationships/chart" Target="charts/chart38.xml"/><Relationship Id="rId15" Type="http://schemas.openxmlformats.org/officeDocument/2006/relationships/image" Target="media/image5.png"/><Relationship Id="rId36" Type="http://schemas.openxmlformats.org/officeDocument/2006/relationships/chart" Target="charts/chart9.xml"/><Relationship Id="rId57" Type="http://schemas.openxmlformats.org/officeDocument/2006/relationships/image" Target="media/image30.png"/><Relationship Id="rId127" Type="http://schemas.openxmlformats.org/officeDocument/2006/relationships/image" Target="media/image58.png"/><Relationship Id="rId10" Type="http://schemas.openxmlformats.org/officeDocument/2006/relationships/image" Target="media/image2.png"/><Relationship Id="rId31" Type="http://schemas.openxmlformats.org/officeDocument/2006/relationships/image" Target="media/image11.png"/><Relationship Id="rId52" Type="http://schemas.openxmlformats.org/officeDocument/2006/relationships/image" Target="media/image26.png"/><Relationship Id="rId73" Type="http://schemas.openxmlformats.org/officeDocument/2006/relationships/chart" Target="charts/chart17.xml"/><Relationship Id="rId78" Type="http://schemas.openxmlformats.org/officeDocument/2006/relationships/image" Target="media/image35.png"/><Relationship Id="rId94" Type="http://schemas.openxmlformats.org/officeDocument/2006/relationships/chart" Target="charts/chart22.xml"/><Relationship Id="rId99" Type="http://schemas.openxmlformats.org/officeDocument/2006/relationships/image" Target="media/image50.png"/><Relationship Id="rId122" Type="http://schemas.openxmlformats.org/officeDocument/2006/relationships/chart" Target="charts/chart25.xml"/><Relationship Id="rId143" Type="http://schemas.openxmlformats.org/officeDocument/2006/relationships/image" Target="media/image69.png"/><Relationship Id="rId148" Type="http://schemas.microsoft.com/office/2007/relationships/hdphoto" Target="media/hdphoto2.wdp"/><Relationship Id="rId16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chart" Target="charts/chart3.xml"/><Relationship Id="rId47" Type="http://schemas.openxmlformats.org/officeDocument/2006/relationships/image" Target="media/image21.png"/><Relationship Id="rId68" Type="http://schemas.openxmlformats.org/officeDocument/2006/relationships/image" Target="media/image230.png"/><Relationship Id="rId89" Type="http://schemas.openxmlformats.org/officeDocument/2006/relationships/image" Target="media/image40.emf"/><Relationship Id="rId133" Type="http://schemas.openxmlformats.org/officeDocument/2006/relationships/image" Target="media/image62.png"/><Relationship Id="rId154" Type="http://schemas.openxmlformats.org/officeDocument/2006/relationships/image" Target="media/image73.png"/><Relationship Id="rId16" Type="http://schemas.openxmlformats.org/officeDocument/2006/relationships/hyperlink" Target="https://eces.org.eg/&#1601;&#1585;&#1610;&#1602;-&#1575;&#1604;&#1593;&#1605;&#1604;/" TargetMode="External"/><Relationship Id="rId37" Type="http://schemas.openxmlformats.org/officeDocument/2006/relationships/chart" Target="charts/chart10.xml"/><Relationship Id="rId58" Type="http://schemas.openxmlformats.org/officeDocument/2006/relationships/image" Target="media/image31.png"/><Relationship Id="rId79" Type="http://schemas.openxmlformats.org/officeDocument/2006/relationships/image" Target="media/image36.png"/><Relationship Id="rId123" Type="http://schemas.openxmlformats.org/officeDocument/2006/relationships/chart" Target="charts/chart26.xml"/><Relationship Id="rId144" Type="http://schemas.openxmlformats.org/officeDocument/2006/relationships/image" Target="media/image68.png"/><Relationship Id="rId90" Type="http://schemas.openxmlformats.org/officeDocument/2006/relationships/image" Target="media/image46.png"/><Relationship Id="rId165"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spglobal.com/marketintelligence/en/mi/research-analysis/global-economic-expansion-gains-momentum-in-march-Apr24.html"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ECES\Website%20Content\BB\BB75\charts%20for%20excutive%20BB.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ECES\Website%20Content\BB\BB75\charts%20for%20excutive%20BB.xlsx" TargetMode="External"/></Relationships>
</file>

<file path=word/charts/_rels/chart3.xml.rels><?xml version="1.0" encoding="UTF-8" standalone="yes"?>
<Relationships xmlns="http://schemas.openxmlformats.org/package/2006/relationships"><Relationship Id="rId2" Type="http://schemas.openxmlformats.org/officeDocument/2006/relationships/oleObject" Target="file:///D:\ECES\Website%20Content\BB\BB%20Datasheets\BB%200%20Overview%20Graphs%20Datasheet%20-%20Ar%20&amp;%20En.xlsx" TargetMode="External"/><Relationship Id="rId1" Type="http://schemas.openxmlformats.org/officeDocument/2006/relationships/themeOverride" Target="../theme/themeOverride1.xml"/></Relationships>
</file>

<file path=word/charts/_rels/chart4.xml.rels><?xml version="1.0" encoding="UTF-8" standalone="yes"?>
<Relationships xmlns="http://schemas.openxmlformats.org/package/2006/relationships"><Relationship Id="rId1" Type="http://schemas.openxmlformats.org/officeDocument/2006/relationships/oleObject" Target="file:///D:\ECES\Website%20Content\BB\BB%20Datasheets\BB%200%20Overview%20Graphs%20Datasheet%20-%20Ar%20&amp;%20En.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ECES\Website%20Content\BB\BB%20Datasheets\BB%200%20Overview%20Graphs%20Datasheet%20-%20Ar%20&amp;%20En.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F:\&#1576;&#1575;&#1585;&#1608;&#1605;&#1578;&#1585;%20&#1575;&#1576;&#1585;&#1610;&#1604;%202025\BB%201%20Index%20Datasheet%20-%20Ar%20En(4)(9)Q2-2023%20-%20Copy.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F:\&#1576;&#1575;&#1585;&#1608;&#1605;&#1578;&#1585;%20&#1575;&#1576;&#1585;&#1610;&#1604;%202025\BB%201%20Index%20Datasheet%20-%20Ar%20En(4)(9)Q2-2023%20-%20Copy.xlsx" TargetMode="External"/></Relationships>
</file>

<file path=word/charts/_rels/chart8.xml.rels><?xml version="1.0" encoding="UTF-8" standalone="yes"?>
<Relationships xmlns="http://schemas.openxmlformats.org/package/2006/relationships"><Relationship Id="rId2" Type="http://schemas.openxmlformats.org/officeDocument/2006/relationships/oleObject" Target="file:///F:\&#1576;&#1575;&#1585;&#1608;&#1605;&#1578;&#1585;%20&#1575;&#1576;&#1585;&#1610;&#1604;%202025\BB%201%20Index%20Datasheet%20-%20Ar%20En(4)(9)Q2-2023%20-%20Copy.xlsx" TargetMode="External"/><Relationship Id="rId1" Type="http://schemas.openxmlformats.org/officeDocument/2006/relationships/themeOverride" Target="../theme/themeOverride4.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F:\&#1576;&#1575;&#1585;&#1608;&#1605;&#1578;&#1585;%20&#1575;&#1576;&#1585;&#1610;&#1604;%202025\BB%201%20Index%20Datasheet%20-%20Ar%20En(4)(9)Q2-2023%20-%20Copy.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xlsx"/></Relationships>
</file>

<file path=word/charts/_rels/chart11.xml.rels><?xml version="1.0" encoding="UTF-8" standalone="yes"?>
<Relationships xmlns="http://schemas.openxmlformats.org/package/2006/relationships"><Relationship Id="rId2" Type="http://schemas.openxmlformats.org/officeDocument/2006/relationships/oleObject" Target="file:///F:\&#1576;&#1575;&#1585;&#1608;&#1605;&#1578;&#1585;%20&#1575;&#1576;&#1585;&#1610;&#1604;%202025\BB%201%20Index%20Datasheet%20-%20Ar%20En(4)(9)Q2-2023%20-%20Copy.xlsx" TargetMode="External"/><Relationship Id="rId1" Type="http://schemas.openxmlformats.org/officeDocument/2006/relationships/themeOverride" Target="../theme/themeOverride7.xml"/></Relationships>
</file>

<file path=word/charts/_rels/chart12.xml.rels><?xml version="1.0" encoding="UTF-8" standalone="yes"?>
<Relationships xmlns="http://schemas.openxmlformats.org/package/2006/relationships"><Relationship Id="rId2" Type="http://schemas.openxmlformats.org/officeDocument/2006/relationships/oleObject" Target="file:///F:\&#1576;&#1575;&#1585;&#1608;&#1605;&#1578;&#1585;%20&#1575;&#1576;&#1585;&#1610;&#1604;%202025\BB%201%20Index%20Datasheet%20-%20Ar%20En(4)(9)Q2-2023%20-%20Copy.xlsx" TargetMode="External"/><Relationship Id="rId1" Type="http://schemas.openxmlformats.org/officeDocument/2006/relationships/themeOverride" Target="../theme/themeOverride8.xml"/></Relationships>
</file>

<file path=word/charts/_rels/chart13.xml.rels><?xml version="1.0" encoding="UTF-8" standalone="yes"?>
<Relationships xmlns="http://schemas.openxmlformats.org/package/2006/relationships"><Relationship Id="rId1" Type="http://schemas.openxmlformats.org/officeDocument/2006/relationships/oleObject" Target="file:///F:\&#1576;&#1575;&#1585;&#1608;&#1605;&#1578;&#1585;%20&#1575;&#1576;&#1585;&#1610;&#1604;%202025\BB%201%20Index%20Datasheet%20-%20Ar%20En(4)(9)Q2-2023%20-%20Copy.xlsx" TargetMode="External"/></Relationships>
</file>

<file path=word/charts/_rels/chart14.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201%20Index%20Datasheet%20-%20Ar%20En(4)(9)Q2-2023%20-%20Copy.xlsx" TargetMode="External"/><Relationship Id="rId2" Type="http://schemas.microsoft.com/office/2011/relationships/chartColorStyle" Target="colors5.xml"/><Relationship Id="rId1" Type="http://schemas.microsoft.com/office/2011/relationships/chartStyle" Target="style5.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Ahmed%20FaThy\Desktop\&#1576;&#1575;&#1585;&#1608;&#1605;&#1578;&#1585;%20&#1575;&#1576;&#1585;&#1610;&#1604;\BB%201%20Index%20Datasheet%20-%20Ar%20En(4)(9)Q2-2023.xlsx" TargetMode="External"/><Relationship Id="rId2" Type="http://schemas.microsoft.com/office/2011/relationships/chartColorStyle" Target="colors6.xml"/><Relationship Id="rId1" Type="http://schemas.microsoft.com/office/2011/relationships/chartStyle" Target="style6.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hp\Desktop\&#1576;&#1575;&#1585;&#1608;&#1605;&#1578;&#1585;%20&#1575;&#1603;&#1578;&#1608;&#1576;&#1585;2024\BB%201%20Index%20Datasheet%20-%20Ar%20En(4)(9)Q2-2023%20-%20Copy.xlsx" TargetMode="External"/><Relationship Id="rId2" Type="http://schemas.microsoft.com/office/2011/relationships/chartColorStyle" Target="colors7.xml"/><Relationship Id="rId1" Type="http://schemas.microsoft.com/office/2011/relationships/chartStyle" Target="style7.xml"/></Relationships>
</file>

<file path=word/charts/_rels/chart17.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F:\&#1576;&#1575;&#1585;&#1608;&#1605;&#1578;&#1585;%20&#1575;&#1576;&#1585;&#1610;&#1604;%202025\BB%202Business%20Constraints%20-%20Gov.%20Priorities%20-%20Policy%20Expectations%20(2).xlsx" TargetMode="External"/></Relationships>
</file>

<file path=word/charts/_rels/chart18.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hp\Desktop\&#1576;&#1575;&#1585;&#1608;&#1605;&#1578;&#1585;%20&#1610;&#1608;&#1604;&#1610;&#1608;%20202\BB%202Business%20Constraints%20-%20Gov.%20Priorities%20-%20Policy%20Expectations%20(2).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F:\&#1576;&#1575;&#1585;&#1608;&#1605;&#1578;&#1585;%20&#1575;&#1576;&#1585;&#1610;&#1604;%202025\BB%202Business%20Constraints%20-%20Gov.%20Priorities%20-%20Policy%20Expectations%20(2).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F:\&#1576;&#1575;&#1585;&#1608;&#1605;&#1578;&#1585;%20&#1575;&#1576;&#1585;&#1610;&#1604;%202025\BB%202Business%20Constraints%20-%20Gov.%20Priorities%20-%20Policy%20Expectations%20(2).xlsx" TargetMode="External"/></Relationships>
</file>

<file path=word/charts/_rels/chart21.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F:\&#1576;&#1575;&#1585;&#1608;&#1605;&#1578;&#1585;%20&#1575;&#1576;&#1585;&#1610;&#1604;%202025\BB%202Business%20Constraints%20-%20Gov.%20Priorities%20-%20Policy%20Expectations%20(2).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F:\&#1576;&#1575;&#1585;&#1608;&#1605;&#1578;&#1585;%20&#1575;&#1576;&#1585;&#1610;&#1604;%202025\BB%202Business%20Constraints%20-%20Gov.%20Priorities%20-%20Policy%20Expectations%20(2).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F:\&#1576;&#1575;&#1585;&#1608;&#1605;&#1578;&#1585;%20&#1575;&#1576;&#1585;&#1610;&#1604;%202025\BB%202Business%20Constraints%20-%20Gov.%20Priorities%20-%20Policy%20Expectations%20(2).xlsx" TargetMode="External"/></Relationships>
</file>

<file path=word/charts/_rels/chart24.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202Business%20Constraints%20-%20Gov.%20Priorities%20-%20Policy%20Expectations%20(2).xlsx" TargetMode="External"/><Relationship Id="rId2" Type="http://schemas.microsoft.com/office/2011/relationships/chartColorStyle" Target="colors8.xml"/><Relationship Id="rId1" Type="http://schemas.microsoft.com/office/2011/relationships/chartStyle" Target="style8.xml"/></Relationships>
</file>

<file path=word/charts/_rels/chart25.xml.rels><?xml version="1.0" encoding="UTF-8" standalone="yes"?>
<Relationships xmlns="http://schemas.openxmlformats.org/package/2006/relationships"><Relationship Id="rId3" Type="http://schemas.openxmlformats.org/officeDocument/2006/relationships/oleObject" Target="file:///D:\ECES\Website%20Content\BB\BB%20Datasheets\BB%203%20Past%20Performance%20Datasheet%20-%20Ar%20&amp;%20En.xlsx" TargetMode="External"/><Relationship Id="rId2" Type="http://schemas.microsoft.com/office/2011/relationships/chartColorStyle" Target="colors9.xml"/><Relationship Id="rId1" Type="http://schemas.microsoft.com/office/2011/relationships/chartStyle" Target="style9.xml"/></Relationships>
</file>

<file path=word/charts/_rels/chart26.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203%20Past%20Performance%20Datasheet%20-%20Ar%20En-1(2)Q2-2023.xlsx" TargetMode="External"/><Relationship Id="rId2" Type="http://schemas.microsoft.com/office/2011/relationships/chartColorStyle" Target="colors10.xml"/><Relationship Id="rId1" Type="http://schemas.microsoft.com/office/2011/relationships/chartStyle" Target="style10.xml"/></Relationships>
</file>

<file path=word/charts/_rels/chart27.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203%20Past%20Performance%20Datasheet%20-%20Ar%20En-1(2)Q2-2023.xlsx" TargetMode="External"/><Relationship Id="rId2" Type="http://schemas.microsoft.com/office/2011/relationships/chartColorStyle" Target="colors11.xml"/><Relationship Id="rId1" Type="http://schemas.microsoft.com/office/2011/relationships/chartStyle" Target="style11.xml"/></Relationships>
</file>

<file path=word/charts/_rels/chart28.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203%20Past%20Performance%20Datasheet%20-%20Ar%20En-1(2)Q2-2023.xlsx" TargetMode="External"/><Relationship Id="rId2" Type="http://schemas.microsoft.com/office/2011/relationships/chartColorStyle" Target="colors12.xml"/><Relationship Id="rId1" Type="http://schemas.microsoft.com/office/2011/relationships/chartStyle" Target="style12.xml"/></Relationships>
</file>

<file path=word/charts/_rels/chart29.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203%20Past%20Performance%20Datasheet%20-%20Ar%20En-1(2)Q2-2023.xlsx" TargetMode="External"/><Relationship Id="rId2" Type="http://schemas.microsoft.com/office/2011/relationships/chartColorStyle" Target="colors13.xml"/><Relationship Id="rId1" Type="http://schemas.microsoft.com/office/2011/relationships/chartStyle" Target="style13.xml"/></Relationships>
</file>

<file path=word/charts/_rels/chart30.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203%20Past%20Performance%20Datasheet%20-%20Ar%20En-1(2)Q2-2023.xlsx" TargetMode="External"/><Relationship Id="rId2" Type="http://schemas.microsoft.com/office/2011/relationships/chartColorStyle" Target="colors14.xml"/><Relationship Id="rId1" Type="http://schemas.microsoft.com/office/2011/relationships/chartStyle" Target="style14.xml"/></Relationships>
</file>

<file path=word/charts/_rels/chart31.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203%20Past%20Performance%20Datasheet%20-%20Ar%20En-1(2)Q2-2023.xlsx" TargetMode="External"/><Relationship Id="rId2" Type="http://schemas.microsoft.com/office/2011/relationships/chartColorStyle" Target="colors15.xml"/><Relationship Id="rId1" Type="http://schemas.microsoft.com/office/2011/relationships/chartStyle" Target="style15.xml"/></Relationships>
</file>

<file path=word/charts/_rels/chart32.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4%20Business%20Constraints%20-%20Gov.%20Priorities%20-%20Policy%20Expectations%20Datasheet%20-%20Ar%20En(4)Q2-2023.xlsx" TargetMode="External"/><Relationship Id="rId2" Type="http://schemas.microsoft.com/office/2011/relationships/chartColorStyle" Target="colors16.xml"/><Relationship Id="rId1" Type="http://schemas.microsoft.com/office/2011/relationships/chartStyle" Target="style16.xml"/></Relationships>
</file>

<file path=word/charts/_rels/chart33.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4%20Business%20Constraints%20-%20Gov.%20Priorities%20-%20Policy%20Expectations%20Datasheet%20-%20Ar%20En(4)Q2-2023.xlsx" TargetMode="External"/><Relationship Id="rId2" Type="http://schemas.microsoft.com/office/2011/relationships/chartColorStyle" Target="colors17.xml"/><Relationship Id="rId1" Type="http://schemas.microsoft.com/office/2011/relationships/chartStyle" Target="style17.xml"/></Relationships>
</file>

<file path=word/charts/_rels/chart34.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4%20Business%20Constraints%20-%20Gov.%20Priorities%20-%20Policy%20Expectations%20Datasheet%20-%20Ar%20En(4)Q2-2023.xlsx" TargetMode="External"/><Relationship Id="rId2" Type="http://schemas.microsoft.com/office/2011/relationships/chartColorStyle" Target="colors18.xml"/><Relationship Id="rId1" Type="http://schemas.microsoft.com/office/2011/relationships/chartStyle" Target="style18.xml"/></Relationships>
</file>

<file path=word/charts/_rels/chart35.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4%20Business%20Constraints%20-%20Gov.%20Priorities%20-%20Policy%20Expectations%20Datasheet%20-%20Ar%20En(4)Q2-2023.xlsx" TargetMode="External"/><Relationship Id="rId2" Type="http://schemas.microsoft.com/office/2011/relationships/chartColorStyle" Target="colors19.xml"/><Relationship Id="rId1" Type="http://schemas.microsoft.com/office/2011/relationships/chartStyle" Target="style19.xml"/></Relationships>
</file>

<file path=word/charts/_rels/chart36.xml.rels><?xml version="1.0" encoding="UTF-8" standalone="yes"?>
<Relationships xmlns="http://schemas.openxmlformats.org/package/2006/relationships"><Relationship Id="rId1" Type="http://schemas.openxmlformats.org/officeDocument/2006/relationships/oleObject" Target="file:///D:\ECES\Website%20Content\BB\BB67\BB4%20Business%20Constraints%20-%20Gov.%20Priorities%20-%20Policy%20Expectations%20Datasheet%20-%20Ar%20En(4)Q2-2023.xlsx" TargetMode="External"/></Relationships>
</file>

<file path=word/charts/_rels/chart37.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4%20Business%20Constraints%20-%20Gov.%20Priorities%20-%20Policy%20Expectations%20Datasheet%20-%20Ar%20En(4)Q2-2023.xlsx" TargetMode="External"/><Relationship Id="rId2" Type="http://schemas.microsoft.com/office/2011/relationships/chartColorStyle" Target="colors20.xml"/><Relationship Id="rId1" Type="http://schemas.microsoft.com/office/2011/relationships/chartStyle" Target="style20.xml"/></Relationships>
</file>

<file path=word/charts/_rels/chart38.xml.rels><?xml version="1.0" encoding="UTF-8" standalone="yes"?>
<Relationships xmlns="http://schemas.openxmlformats.org/package/2006/relationships"><Relationship Id="rId3" Type="http://schemas.openxmlformats.org/officeDocument/2006/relationships/oleObject" Target="file:///F:\&#1576;&#1575;&#1585;&#1608;&#1605;&#1578;&#1585;%20&#1575;&#1576;&#1585;&#1610;&#1604;%202025\BB4%20Business%20Constraints%20-%20Gov.%20Priorities%20-%20Policy%20Expectations%20Datasheet%20-%20Ar%20En(4)Q2-2023.xlsx" TargetMode="External"/><Relationship Id="rId2" Type="http://schemas.microsoft.com/office/2011/relationships/chartColorStyle" Target="colors21.xml"/><Relationship Id="rId1" Type="http://schemas.microsoft.com/office/2011/relationships/chartStyle" Target="styl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dPt>
            <c:idx val="0"/>
            <c:invertIfNegative val="0"/>
            <c:bubble3D val="0"/>
            <c:spPr>
              <a:solidFill>
                <a:srgbClr val="00B0F0"/>
              </a:solidFill>
            </c:spPr>
            <c:extLst>
              <c:ext xmlns:c16="http://schemas.microsoft.com/office/drawing/2014/chart" uri="{C3380CC4-5D6E-409C-BE32-E72D297353CC}">
                <c16:uniqueId val="{00000001-3E07-4345-B935-7EC3E4F1BD13}"/>
              </c:ext>
            </c:extLst>
          </c:dPt>
          <c:dPt>
            <c:idx val="1"/>
            <c:invertIfNegative val="0"/>
            <c:bubble3D val="0"/>
            <c:spPr>
              <a:solidFill>
                <a:srgbClr val="00B0F0"/>
              </a:solidFill>
            </c:spPr>
            <c:extLst>
              <c:ext xmlns:c16="http://schemas.microsoft.com/office/drawing/2014/chart" uri="{C3380CC4-5D6E-409C-BE32-E72D297353CC}">
                <c16:uniqueId val="{00000003-3E07-4345-B935-7EC3E4F1BD13}"/>
              </c:ext>
            </c:extLst>
          </c:dPt>
          <c:dPt>
            <c:idx val="2"/>
            <c:invertIfNegative val="0"/>
            <c:bubble3D val="0"/>
            <c:spPr>
              <a:solidFill>
                <a:srgbClr val="00B0F0"/>
              </a:solidFill>
            </c:spPr>
            <c:extLst>
              <c:ext xmlns:c16="http://schemas.microsoft.com/office/drawing/2014/chart" uri="{C3380CC4-5D6E-409C-BE32-E72D297353CC}">
                <c16:uniqueId val="{00000005-3E07-4345-B935-7EC3E4F1BD13}"/>
              </c:ext>
            </c:extLst>
          </c:dPt>
          <c:dPt>
            <c:idx val="3"/>
            <c:invertIfNegative val="0"/>
            <c:bubble3D val="0"/>
            <c:spPr>
              <a:solidFill>
                <a:srgbClr val="8C8EF0"/>
              </a:solidFill>
            </c:spPr>
            <c:extLst>
              <c:ext xmlns:c16="http://schemas.microsoft.com/office/drawing/2014/chart" uri="{C3380CC4-5D6E-409C-BE32-E72D297353CC}">
                <c16:uniqueId val="{00000007-3E07-4345-B935-7EC3E4F1BD13}"/>
              </c:ext>
            </c:extLst>
          </c:dPt>
          <c:dPt>
            <c:idx val="4"/>
            <c:invertIfNegative val="0"/>
            <c:bubble3D val="0"/>
            <c:spPr>
              <a:solidFill>
                <a:srgbClr val="8C8EF0"/>
              </a:solidFill>
            </c:spPr>
            <c:extLst>
              <c:ext xmlns:c16="http://schemas.microsoft.com/office/drawing/2014/chart" uri="{C3380CC4-5D6E-409C-BE32-E72D297353CC}">
                <c16:uniqueId val="{00000009-3E07-4345-B935-7EC3E4F1BD13}"/>
              </c:ext>
            </c:extLst>
          </c:dPt>
          <c:dPt>
            <c:idx val="5"/>
            <c:invertIfNegative val="0"/>
            <c:bubble3D val="0"/>
            <c:spPr>
              <a:solidFill>
                <a:srgbClr val="8C8EF0"/>
              </a:solidFill>
            </c:spPr>
            <c:extLst>
              <c:ext xmlns:c16="http://schemas.microsoft.com/office/drawing/2014/chart" uri="{C3380CC4-5D6E-409C-BE32-E72D297353CC}">
                <c16:uniqueId val="{0000000B-3E07-4345-B935-7EC3E4F1BD13}"/>
              </c:ext>
            </c:extLst>
          </c:dPt>
          <c:dLbls>
            <c:dLbl>
              <c:idx val="2"/>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3E07-4345-B935-7EC3E4F1BD13}"/>
                </c:ext>
              </c:extLst>
            </c:dLbl>
            <c:spPr>
              <a:noFill/>
              <a:ln>
                <a:noFill/>
              </a:ln>
              <a:effectLst/>
            </c:spPr>
            <c:txPr>
              <a:bodyPr/>
              <a:lstStyle/>
              <a:p>
                <a:pPr>
                  <a:defRPr>
                    <a:solidFill>
                      <a:srgbClr val="00B05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multiLvlStrRef>
              <c:f>charts!$C$5:$D$10</c:f>
              <c:multiLvlStrCache>
                <c:ptCount val="6"/>
                <c:lvl>
                  <c:pt idx="0">
                    <c:v>ابريل -يونيو 2025</c:v>
                  </c:pt>
                  <c:pt idx="1">
                    <c:v>يناير - مارس 2025</c:v>
                  </c:pt>
                  <c:pt idx="2">
                    <c:v>ابريل -يونيو 2024</c:v>
                  </c:pt>
                  <c:pt idx="3">
                    <c:v>يوليو-سبتمبر 2025</c:v>
                  </c:pt>
                  <c:pt idx="4">
                    <c:v>ابريل -يونيو  2025</c:v>
                  </c:pt>
                  <c:pt idx="5">
                    <c:v>يوليو-سبتمبر 2024</c:v>
                  </c:pt>
                </c:lvl>
                <c:lvl>
                  <c:pt idx="0">
                    <c:v>مؤشر أداء الأعمال</c:v>
                  </c:pt>
                  <c:pt idx="3">
                    <c:v>مؤشر التوقعات</c:v>
                  </c:pt>
                </c:lvl>
              </c:multiLvlStrCache>
            </c:multiLvlStrRef>
          </c:cat>
          <c:val>
            <c:numRef>
              <c:f>charts!$E$5:$E$10</c:f>
              <c:numCache>
                <c:formatCode>0</c:formatCode>
                <c:ptCount val="6"/>
                <c:pt idx="0">
                  <c:v>51</c:v>
                </c:pt>
                <c:pt idx="1">
                  <c:v>57.684012094708315</c:v>
                </c:pt>
                <c:pt idx="2">
                  <c:v>45</c:v>
                </c:pt>
                <c:pt idx="3" formatCode="General">
                  <c:v>54</c:v>
                </c:pt>
                <c:pt idx="4" formatCode="General">
                  <c:v>55</c:v>
                </c:pt>
                <c:pt idx="5" formatCode="General">
                  <c:v>52</c:v>
                </c:pt>
              </c:numCache>
            </c:numRef>
          </c:val>
          <c:extLst>
            <c:ext xmlns:c16="http://schemas.microsoft.com/office/drawing/2014/chart" uri="{C3380CC4-5D6E-409C-BE32-E72D297353CC}">
              <c16:uniqueId val="{0000000C-3E07-4345-B935-7EC3E4F1BD13}"/>
            </c:ext>
          </c:extLst>
        </c:ser>
        <c:dLbls>
          <c:showLegendKey val="0"/>
          <c:showVal val="0"/>
          <c:showCatName val="0"/>
          <c:showSerName val="0"/>
          <c:showPercent val="0"/>
          <c:showBubbleSize val="0"/>
        </c:dLbls>
        <c:gapWidth val="150"/>
        <c:axId val="123762560"/>
        <c:axId val="123788288"/>
      </c:barChart>
      <c:catAx>
        <c:axId val="123762560"/>
        <c:scaling>
          <c:orientation val="maxMin"/>
        </c:scaling>
        <c:delete val="0"/>
        <c:axPos val="b"/>
        <c:numFmt formatCode="General" sourceLinked="0"/>
        <c:majorTickMark val="out"/>
        <c:minorTickMark val="none"/>
        <c:tickLblPos val="nextTo"/>
        <c:crossAx val="123788288"/>
        <c:crosses val="autoZero"/>
        <c:auto val="1"/>
        <c:lblAlgn val="ctr"/>
        <c:lblOffset val="100"/>
        <c:noMultiLvlLbl val="0"/>
      </c:catAx>
      <c:valAx>
        <c:axId val="123788288"/>
        <c:scaling>
          <c:orientation val="minMax"/>
          <c:min val="40"/>
        </c:scaling>
        <c:delete val="0"/>
        <c:axPos val="r"/>
        <c:numFmt formatCode="0" sourceLinked="1"/>
        <c:majorTickMark val="out"/>
        <c:minorTickMark val="none"/>
        <c:tickLblPos val="nextTo"/>
        <c:crossAx val="123762560"/>
        <c:crosses val="autoZero"/>
        <c:crossBetween val="between"/>
        <c:majorUnit val="5"/>
      </c:valAx>
    </c:plotArea>
    <c:plotVisOnly val="1"/>
    <c:dispBlanksAs val="gap"/>
    <c:showDLblsOverMax val="0"/>
  </c:chart>
  <c:spPr>
    <a:ln>
      <a:noFill/>
    </a:ln>
  </c:spPr>
  <c:txPr>
    <a:bodyPr/>
    <a:lstStyle/>
    <a:p>
      <a:pPr>
        <a:defRPr sz="700">
          <a:latin typeface="Almarai Bold" pitchFamily="2" charset="-78"/>
          <a:cs typeface="Almarai Bold" pitchFamily="2" charset="-78"/>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dPt>
            <c:idx val="3"/>
            <c:invertIfNegative val="0"/>
            <c:bubble3D val="0"/>
            <c:spPr>
              <a:solidFill>
                <a:schemeClr val="accent1">
                  <a:lumMod val="60000"/>
                  <a:lumOff val="40000"/>
                </a:schemeClr>
              </a:solidFill>
            </c:spPr>
            <c:extLst>
              <c:ext xmlns:c16="http://schemas.microsoft.com/office/drawing/2014/chart" uri="{C3380CC4-5D6E-409C-BE32-E72D297353CC}">
                <c16:uniqueId val="{00000004-C51A-4731-8A3C-3168E89D1011}"/>
              </c:ext>
            </c:extLst>
          </c:dPt>
          <c:dPt>
            <c:idx val="4"/>
            <c:invertIfNegative val="0"/>
            <c:bubble3D val="0"/>
            <c:spPr>
              <a:solidFill>
                <a:schemeClr val="accent1">
                  <a:lumMod val="60000"/>
                  <a:lumOff val="40000"/>
                </a:schemeClr>
              </a:solidFill>
            </c:spPr>
            <c:extLst>
              <c:ext xmlns:c16="http://schemas.microsoft.com/office/drawing/2014/chart" uri="{C3380CC4-5D6E-409C-BE32-E72D297353CC}">
                <c16:uniqueId val="{00000005-C51A-4731-8A3C-3168E89D1011}"/>
              </c:ext>
            </c:extLst>
          </c:dPt>
          <c:dPt>
            <c:idx val="5"/>
            <c:invertIfNegative val="0"/>
            <c:bubble3D val="0"/>
            <c:spPr>
              <a:solidFill>
                <a:schemeClr val="accent1">
                  <a:lumMod val="60000"/>
                  <a:lumOff val="40000"/>
                </a:schemeClr>
              </a:solidFill>
            </c:spPr>
            <c:extLst>
              <c:ext xmlns:c16="http://schemas.microsoft.com/office/drawing/2014/chart" uri="{C3380CC4-5D6E-409C-BE32-E72D297353CC}">
                <c16:uniqueId val="{00000006-C51A-4731-8A3C-3168E89D1011}"/>
              </c:ext>
            </c:extLst>
          </c:dPt>
          <c:dLbls>
            <c:dLbl>
              <c:idx val="2"/>
              <c:spPr>
                <a:noFill/>
                <a:ln>
                  <a:noFill/>
                </a:ln>
                <a:effectLst/>
              </c:spPr>
              <c:txPr>
                <a:bodyPr wrap="square" lIns="38100" tIns="19050" rIns="38100" bIns="19050" anchor="ctr">
                  <a:spAutoFit/>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7-C51A-4731-8A3C-3168E89D1011}"/>
                </c:ext>
              </c:extLst>
            </c:dLbl>
            <c:dLbl>
              <c:idx val="5"/>
              <c:spPr>
                <a:noFill/>
                <a:ln>
                  <a:noFill/>
                </a:ln>
                <a:effectLst/>
              </c:spPr>
              <c:txPr>
                <a:bodyPr wrap="square" lIns="38100" tIns="19050" rIns="38100" bIns="19050" anchor="ctr">
                  <a:spAutoFit/>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C51A-4731-8A3C-3168E89D1011}"/>
                </c:ext>
              </c:extLst>
            </c:dLbl>
            <c:spPr>
              <a:noFill/>
              <a:ln>
                <a:noFill/>
              </a:ln>
              <a:effectLst/>
            </c:spPr>
            <c:txPr>
              <a:bodyPr wrap="square" lIns="38100" tIns="19050" rIns="38100" bIns="19050" anchor="ctr">
                <a:spAutoFit/>
              </a:bodyPr>
              <a:lstStyle/>
              <a:p>
                <a:pPr>
                  <a:defRPr>
                    <a:solidFill>
                      <a:srgbClr val="00B05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multiLvlStrRef>
              <c:f>charts!$C$13:$D$18</c:f>
              <c:multiLvlStrCache>
                <c:ptCount val="6"/>
                <c:lvl>
                  <c:pt idx="0">
                    <c:v>ابريل -يونيو 2025</c:v>
                  </c:pt>
                  <c:pt idx="1">
                    <c:v>يناير - مارس 2025</c:v>
                  </c:pt>
                  <c:pt idx="2">
                    <c:v>ابريل -يونيو 2024</c:v>
                  </c:pt>
                  <c:pt idx="3">
                    <c:v>ابريل -يونيو 2025</c:v>
                  </c:pt>
                  <c:pt idx="4">
                    <c:v>يناير - مارس 2025</c:v>
                  </c:pt>
                  <c:pt idx="5">
                    <c:v>ابريل -يونيو 2024</c:v>
                  </c:pt>
                </c:lvl>
                <c:lvl>
                  <c:pt idx="0">
                    <c:v>الشركات الكبيرة</c:v>
                  </c:pt>
                  <c:pt idx="3">
                    <c:v> الشركات الصغيرة والمتوسطة </c:v>
                  </c:pt>
                </c:lvl>
              </c:multiLvlStrCache>
            </c:multiLvlStrRef>
          </c:cat>
          <c:val>
            <c:numRef>
              <c:f>charts!$E$13:$E$18</c:f>
              <c:numCache>
                <c:formatCode>0</c:formatCode>
                <c:ptCount val="6"/>
                <c:pt idx="0" formatCode="General">
                  <c:v>52</c:v>
                </c:pt>
                <c:pt idx="1">
                  <c:v>58</c:v>
                </c:pt>
                <c:pt idx="2">
                  <c:v>45</c:v>
                </c:pt>
                <c:pt idx="3" formatCode="General">
                  <c:v>51</c:v>
                </c:pt>
                <c:pt idx="4" formatCode="General">
                  <c:v>57</c:v>
                </c:pt>
                <c:pt idx="5" formatCode="General">
                  <c:v>45</c:v>
                </c:pt>
              </c:numCache>
            </c:numRef>
          </c:val>
          <c:extLst>
            <c:ext xmlns:c16="http://schemas.microsoft.com/office/drawing/2014/chart" uri="{C3380CC4-5D6E-409C-BE32-E72D297353CC}">
              <c16:uniqueId val="{00000000-C51A-4731-8A3C-3168E89D1011}"/>
            </c:ext>
          </c:extLst>
        </c:ser>
        <c:dLbls>
          <c:dLblPos val="outEnd"/>
          <c:showLegendKey val="0"/>
          <c:showVal val="1"/>
          <c:showCatName val="0"/>
          <c:showSerName val="0"/>
          <c:showPercent val="0"/>
          <c:showBubbleSize val="0"/>
        </c:dLbls>
        <c:gapWidth val="150"/>
        <c:axId val="104456960"/>
        <c:axId val="104458496"/>
      </c:barChart>
      <c:catAx>
        <c:axId val="104456960"/>
        <c:scaling>
          <c:orientation val="maxMin"/>
        </c:scaling>
        <c:delete val="0"/>
        <c:axPos val="b"/>
        <c:numFmt formatCode="General" sourceLinked="0"/>
        <c:majorTickMark val="out"/>
        <c:minorTickMark val="none"/>
        <c:tickLblPos val="nextTo"/>
        <c:crossAx val="104458496"/>
        <c:crosses val="autoZero"/>
        <c:auto val="1"/>
        <c:lblAlgn val="ctr"/>
        <c:lblOffset val="100"/>
        <c:noMultiLvlLbl val="0"/>
      </c:catAx>
      <c:valAx>
        <c:axId val="104458496"/>
        <c:scaling>
          <c:orientation val="minMax"/>
          <c:min val="40"/>
        </c:scaling>
        <c:delete val="0"/>
        <c:axPos val="r"/>
        <c:numFmt formatCode="General" sourceLinked="1"/>
        <c:majorTickMark val="out"/>
        <c:minorTickMark val="none"/>
        <c:tickLblPos val="nextTo"/>
        <c:crossAx val="104456960"/>
        <c:crosses val="autoZero"/>
        <c:crossBetween val="between"/>
      </c:valAx>
    </c:plotArea>
    <c:plotVisOnly val="1"/>
    <c:dispBlanksAs val="gap"/>
    <c:showDLblsOverMax val="0"/>
  </c:chart>
  <c:spPr>
    <a:ln>
      <a:noFill/>
    </a:ln>
  </c:spPr>
  <c:txPr>
    <a:bodyPr/>
    <a:lstStyle/>
    <a:p>
      <a:pPr>
        <a:defRPr sz="700">
          <a:latin typeface="Almarai Bold" pitchFamily="2" charset="-78"/>
          <a:cs typeface="Almarai Bold" pitchFamily="2" charset="-78"/>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253707576801689E-2"/>
          <c:y val="6.5596310934271845E-2"/>
          <c:w val="0.85241092015651898"/>
          <c:h val="0.55048663336582604"/>
        </c:manualLayout>
      </c:layout>
      <c:lineChart>
        <c:grouping val="standard"/>
        <c:varyColors val="0"/>
        <c:ser>
          <c:idx val="1"/>
          <c:order val="0"/>
          <c:tx>
            <c:strRef>
              <c:f>'Figure 1'!$I$15</c:f>
              <c:strCache>
                <c:ptCount val="1"/>
                <c:pt idx="0">
                  <c:v>معدل النمو في الناتج المحلي الإجمالي الحقيقي</c:v>
                </c:pt>
              </c:strCache>
            </c:strRef>
          </c:tx>
          <c:spPr>
            <a:ln w="28575" cap="rnd">
              <a:solidFill>
                <a:srgbClr val="1FBACF"/>
              </a:solidFill>
              <a:round/>
            </a:ln>
            <a:effectLst/>
          </c:spPr>
          <c:marker>
            <c:symbol val="circle"/>
            <c:size val="5"/>
            <c:spPr>
              <a:solidFill>
                <a:srgbClr val="1FBACF"/>
              </a:solidFill>
              <a:ln w="9525">
                <a:solidFill>
                  <a:srgbClr val="1FBACF"/>
                </a:solidFill>
              </a:ln>
              <a:effectLst/>
            </c:spPr>
          </c:marker>
          <c:cat>
            <c:multiLvlStrRef>
              <c:f>'Figure 1'!$J$16:$K$54</c:f>
              <c:multiLvlStrCache>
                <c:ptCount val="39"/>
                <c:lvl>
                  <c:pt idx="0">
                    <c:v>يوليو-سبتمبر</c:v>
                  </c:pt>
                  <c:pt idx="1">
                    <c:v>أكتوبر-ديسمبر</c:v>
                  </c:pt>
                  <c:pt idx="2">
                    <c:v>يناير-مارس</c:v>
                  </c:pt>
                  <c:pt idx="3">
                    <c:v>أبريل-يونيو</c:v>
                  </c:pt>
                  <c:pt idx="4">
                    <c:v>يوليو-سبتمبر</c:v>
                  </c:pt>
                  <c:pt idx="5">
                    <c:v>أكتوبر-ديسمبر</c:v>
                  </c:pt>
                  <c:pt idx="6">
                    <c:v>يناير-مارس</c:v>
                  </c:pt>
                  <c:pt idx="7">
                    <c:v>أبريل-يونيو</c:v>
                  </c:pt>
                  <c:pt idx="8">
                    <c:v>يوليو-سبتمبر</c:v>
                  </c:pt>
                  <c:pt idx="9">
                    <c:v>أكتوبر-ديسمبر</c:v>
                  </c:pt>
                  <c:pt idx="10">
                    <c:v>يناير-مارس</c:v>
                  </c:pt>
                  <c:pt idx="11">
                    <c:v>أبريل-يونيو</c:v>
                  </c:pt>
                  <c:pt idx="12">
                    <c:v>يوليو-سبتمبر</c:v>
                  </c:pt>
                  <c:pt idx="13">
                    <c:v>أكتوبر-ديسمبر</c:v>
                  </c:pt>
                  <c:pt idx="14">
                    <c:v>يناير-مارس</c:v>
                  </c:pt>
                  <c:pt idx="15">
                    <c:v>أبريل-يونيو</c:v>
                  </c:pt>
                  <c:pt idx="16">
                    <c:v>يوليو-سبتمبر</c:v>
                  </c:pt>
                  <c:pt idx="17">
                    <c:v>أكتوبر-ديسمبر</c:v>
                  </c:pt>
                  <c:pt idx="18">
                    <c:v>يناير-مارس</c:v>
                  </c:pt>
                  <c:pt idx="19">
                    <c:v>أبريل-يونيو</c:v>
                  </c:pt>
                  <c:pt idx="20">
                    <c:v>يوليو-سبتمبر</c:v>
                  </c:pt>
                  <c:pt idx="21">
                    <c:v>أكتوبر-ديسمبر</c:v>
                  </c:pt>
                  <c:pt idx="22">
                    <c:v>يناير-مارس</c:v>
                  </c:pt>
                  <c:pt idx="23">
                    <c:v>أبريل-يونيو</c:v>
                  </c:pt>
                  <c:pt idx="24">
                    <c:v>يوليو-سبتمبر</c:v>
                  </c:pt>
                  <c:pt idx="25">
                    <c:v>أكتوبر-ديسمبر</c:v>
                  </c:pt>
                  <c:pt idx="26">
                    <c:v>يناير-مارس</c:v>
                  </c:pt>
                  <c:pt idx="27">
                    <c:v>أبريل-يونيو</c:v>
                  </c:pt>
                  <c:pt idx="28">
                    <c:v>يوليو-سبتمبر</c:v>
                  </c:pt>
                  <c:pt idx="29">
                    <c:v>أكتوبر-ديسمبر</c:v>
                  </c:pt>
                  <c:pt idx="30">
                    <c:v>يناير-مارس</c:v>
                  </c:pt>
                  <c:pt idx="31">
                    <c:v>أبريل-يونيو</c:v>
                  </c:pt>
                  <c:pt idx="32">
                    <c:v>يوليو-سبتمبر</c:v>
                  </c:pt>
                  <c:pt idx="33">
                    <c:v>أكتوبر-ديسمبر</c:v>
                  </c:pt>
                  <c:pt idx="34">
                    <c:v>يناير-مارس</c:v>
                  </c:pt>
                  <c:pt idx="35">
                    <c:v>أبريل-يونيو</c:v>
                  </c:pt>
                  <c:pt idx="36">
                    <c:v>يوليو-سبتمبر</c:v>
                  </c:pt>
                  <c:pt idx="37">
                    <c:v>أكتوبر-ديسمبر</c:v>
                  </c:pt>
                  <c:pt idx="38">
                    <c:v>يناير-مارس</c:v>
                  </c:pt>
                </c:lvl>
                <c:lvl>
                  <c:pt idx="0">
                    <c:v>2016/ 2015</c:v>
                  </c:pt>
                  <c:pt idx="4">
                    <c:v>2017/ 2016</c:v>
                  </c:pt>
                  <c:pt idx="8">
                    <c:v>2018/ 2017</c:v>
                  </c:pt>
                  <c:pt idx="12">
                    <c:v>2019/ 2018</c:v>
                  </c:pt>
                  <c:pt idx="16">
                    <c:v>2020/ 2019</c:v>
                  </c:pt>
                  <c:pt idx="20">
                    <c:v>2021/ 2020</c:v>
                  </c:pt>
                  <c:pt idx="24">
                    <c:v>2022/ 2021</c:v>
                  </c:pt>
                  <c:pt idx="28">
                    <c:v>2023/ 2022</c:v>
                  </c:pt>
                  <c:pt idx="32">
                    <c:v>2024/ 2023</c:v>
                  </c:pt>
                  <c:pt idx="36">
                    <c:v>2025/ 2024</c:v>
                  </c:pt>
                </c:lvl>
              </c:multiLvlStrCache>
            </c:multiLvlStrRef>
          </c:cat>
          <c:val>
            <c:numRef>
              <c:f>'Figure 1'!$I$16:$I$54</c:f>
              <c:numCache>
                <c:formatCode>[$-2000401]0.###</c:formatCode>
                <c:ptCount val="39"/>
                <c:pt idx="0">
                  <c:v>5.0999999999999996</c:v>
                </c:pt>
                <c:pt idx="1">
                  <c:v>4</c:v>
                </c:pt>
                <c:pt idx="2">
                  <c:v>3.6</c:v>
                </c:pt>
                <c:pt idx="3">
                  <c:v>4.5</c:v>
                </c:pt>
                <c:pt idx="4">
                  <c:v>3.4</c:v>
                </c:pt>
                <c:pt idx="5">
                  <c:v>3.8</c:v>
                </c:pt>
                <c:pt idx="6">
                  <c:v>4.4000000000000004</c:v>
                </c:pt>
                <c:pt idx="7">
                  <c:v>4.9000000000000004</c:v>
                </c:pt>
                <c:pt idx="8">
                  <c:v>5.2</c:v>
                </c:pt>
                <c:pt idx="9">
                  <c:v>5.3</c:v>
                </c:pt>
                <c:pt idx="10">
                  <c:v>5.4</c:v>
                </c:pt>
                <c:pt idx="11">
                  <c:v>5.4</c:v>
                </c:pt>
                <c:pt idx="12">
                  <c:v>5.3</c:v>
                </c:pt>
                <c:pt idx="13">
                  <c:v>5.5</c:v>
                </c:pt>
                <c:pt idx="14">
                  <c:v>5.6</c:v>
                </c:pt>
                <c:pt idx="15">
                  <c:v>5.7</c:v>
                </c:pt>
                <c:pt idx="16">
                  <c:v>5.6</c:v>
                </c:pt>
                <c:pt idx="17">
                  <c:v>5.5</c:v>
                </c:pt>
                <c:pt idx="18">
                  <c:v>4.7</c:v>
                </c:pt>
                <c:pt idx="19">
                  <c:v>0</c:v>
                </c:pt>
                <c:pt idx="20">
                  <c:v>0.7</c:v>
                </c:pt>
                <c:pt idx="21">
                  <c:v>2</c:v>
                </c:pt>
                <c:pt idx="22">
                  <c:v>2.9</c:v>
                </c:pt>
                <c:pt idx="23">
                  <c:v>7.7</c:v>
                </c:pt>
                <c:pt idx="24">
                  <c:v>9.8000000000000007</c:v>
                </c:pt>
                <c:pt idx="25">
                  <c:v>8.3000000000000007</c:v>
                </c:pt>
                <c:pt idx="26">
                  <c:v>5.4</c:v>
                </c:pt>
                <c:pt idx="27">
                  <c:v>3.3</c:v>
                </c:pt>
                <c:pt idx="28">
                  <c:v>4.4000000000000004</c:v>
                </c:pt>
                <c:pt idx="29">
                  <c:v>3.9</c:v>
                </c:pt>
                <c:pt idx="30">
                  <c:v>3.9</c:v>
                </c:pt>
                <c:pt idx="31">
                  <c:v>2.9</c:v>
                </c:pt>
                <c:pt idx="32">
                  <c:v>2.65</c:v>
                </c:pt>
                <c:pt idx="33">
                  <c:v>2.2999999999999998</c:v>
                </c:pt>
                <c:pt idx="34">
                  <c:v>2.2200000000000002</c:v>
                </c:pt>
                <c:pt idx="35">
                  <c:v>2.4</c:v>
                </c:pt>
                <c:pt idx="36">
                  <c:v>3.53</c:v>
                </c:pt>
                <c:pt idx="37">
                  <c:v>4.3</c:v>
                </c:pt>
                <c:pt idx="38">
                  <c:v>4.7699999999999996</c:v>
                </c:pt>
              </c:numCache>
            </c:numRef>
          </c:val>
          <c:smooth val="0"/>
          <c:extLst>
            <c:ext xmlns:c16="http://schemas.microsoft.com/office/drawing/2014/chart" uri="{C3380CC4-5D6E-409C-BE32-E72D297353CC}">
              <c16:uniqueId val="{00000001-AC1B-42B1-ACD9-B2A9E568A7BF}"/>
            </c:ext>
          </c:extLst>
        </c:ser>
        <c:dLbls>
          <c:showLegendKey val="0"/>
          <c:showVal val="0"/>
          <c:showCatName val="0"/>
          <c:showSerName val="0"/>
          <c:showPercent val="0"/>
          <c:showBubbleSize val="0"/>
        </c:dLbls>
        <c:marker val="1"/>
        <c:smooth val="0"/>
        <c:axId val="242908928"/>
        <c:axId val="242913280"/>
      </c:lineChart>
      <c:catAx>
        <c:axId val="242908928"/>
        <c:scaling>
          <c:orientation val="maxMin"/>
        </c:scaling>
        <c:delete val="0"/>
        <c:axPos val="b"/>
        <c:numFmt formatCode="General" sourceLinked="1"/>
        <c:majorTickMark val="none"/>
        <c:minorTickMark val="none"/>
        <c:tickLblPos val="nextTo"/>
        <c:spPr>
          <a:noFill/>
          <a:ln w="3175" cap="flat" cmpd="sng" algn="ctr">
            <a:solidFill>
              <a:schemeClr val="tx1"/>
            </a:solidFill>
            <a:round/>
          </a:ln>
          <a:effectLst/>
        </c:spPr>
        <c:txPr>
          <a:bodyPr rot="-60000000" vert="horz"/>
          <a:lstStyle/>
          <a:p>
            <a:pPr>
              <a:defRPr sz="600"/>
            </a:pPr>
            <a:endParaRPr lang="en-US"/>
          </a:p>
        </c:txPr>
        <c:crossAx val="242913280"/>
        <c:crosses val="autoZero"/>
        <c:auto val="1"/>
        <c:lblAlgn val="ctr"/>
        <c:lblOffset val="100"/>
        <c:noMultiLvlLbl val="0"/>
      </c:catAx>
      <c:valAx>
        <c:axId val="242913280"/>
        <c:scaling>
          <c:orientation val="minMax"/>
        </c:scaling>
        <c:delete val="0"/>
        <c:axPos val="r"/>
        <c:title>
          <c:tx>
            <c:rich>
              <a:bodyPr rot="-5400000" vert="horz"/>
              <a:lstStyle/>
              <a:p>
                <a:pPr>
                  <a:defRPr/>
                </a:pPr>
                <a:r>
                  <a:rPr lang="en-US"/>
                  <a:t>%</a:t>
                </a:r>
              </a:p>
            </c:rich>
          </c:tx>
          <c:layout>
            <c:manualLayout>
              <c:xMode val="edge"/>
              <c:yMode val="edge"/>
              <c:x val="0.95019392254806412"/>
              <c:y val="0.28433811310882229"/>
            </c:manualLayout>
          </c:layout>
          <c:overlay val="0"/>
          <c:spPr>
            <a:noFill/>
            <a:ln>
              <a:noFill/>
            </a:ln>
            <a:effectLst/>
          </c:spPr>
        </c:title>
        <c:numFmt formatCode="0" sourceLinked="0"/>
        <c:majorTickMark val="none"/>
        <c:minorTickMark val="none"/>
        <c:tickLblPos val="nextTo"/>
        <c:spPr>
          <a:noFill/>
          <a:ln w="3175">
            <a:solidFill>
              <a:schemeClr val="tx1"/>
            </a:solidFill>
          </a:ln>
          <a:effectLst/>
        </c:spPr>
        <c:txPr>
          <a:bodyPr rot="-60000000" vert="horz"/>
          <a:lstStyle/>
          <a:p>
            <a:pPr>
              <a:defRPr/>
            </a:pPr>
            <a:endParaRPr lang="en-US"/>
          </a:p>
        </c:txPr>
        <c:crossAx val="24290892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800">
          <a:latin typeface="Almarai Bold" pitchFamily="2" charset="-78"/>
          <a:cs typeface="Almarai Bold" pitchFamily="2" charset="-78"/>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4057578490118867E-2"/>
          <c:y val="7.9679598423002915E-2"/>
          <c:w val="0.93074946750986409"/>
          <c:h val="0.64328887699291137"/>
        </c:manualLayout>
      </c:layout>
      <c:lineChart>
        <c:grouping val="standard"/>
        <c:varyColors val="0"/>
        <c:ser>
          <c:idx val="0"/>
          <c:order val="0"/>
          <c:tx>
            <c:strRef>
              <c:f>'Figure 2'!$G$15</c:f>
              <c:strCache>
                <c:ptCount val="1"/>
                <c:pt idx="0">
                  <c:v>سعر الإيداع</c:v>
                </c:pt>
              </c:strCache>
            </c:strRef>
          </c:tx>
          <c:spPr>
            <a:ln w="28575" cap="rnd">
              <a:solidFill>
                <a:schemeClr val="accent1"/>
              </a:solidFill>
              <a:round/>
            </a:ln>
            <a:effectLst/>
          </c:spPr>
          <c:marker>
            <c:symbol val="none"/>
          </c:marker>
          <c:cat>
            <c:strRef>
              <c:f>'Figure 2'!$J$16:$J$81</c:f>
              <c:strCache>
                <c:ptCount val="66"/>
                <c:pt idx="0">
                  <c:v>يونيو 2014</c:v>
                </c:pt>
                <c:pt idx="1">
                  <c:v>يونيو 2015</c:v>
                </c:pt>
                <c:pt idx="2">
                  <c:v>يونيو 2016 </c:v>
                </c:pt>
                <c:pt idx="3">
                  <c:v>يونيو 2017</c:v>
                </c:pt>
                <c:pt idx="4">
                  <c:v>يونيو 2018</c:v>
                </c:pt>
                <c:pt idx="5">
                  <c:v>يونيو 2019</c:v>
                </c:pt>
                <c:pt idx="6">
                  <c:v>يوليو 2019</c:v>
                </c:pt>
                <c:pt idx="7">
                  <c:v>يونيو 2020</c:v>
                </c:pt>
                <c:pt idx="8">
                  <c:v>يوليو 2020</c:v>
                </c:pt>
                <c:pt idx="9">
                  <c:v>أغسطس 2020</c:v>
                </c:pt>
                <c:pt idx="10">
                  <c:v>سبتمبر 2020</c:v>
                </c:pt>
                <c:pt idx="11">
                  <c:v>نوفمبر 2020</c:v>
                </c:pt>
                <c:pt idx="12">
                  <c:v>ديسمبر 2020</c:v>
                </c:pt>
                <c:pt idx="13">
                  <c:v>يناير 2021</c:v>
                </c:pt>
                <c:pt idx="14">
                  <c:v>فبراير 2021</c:v>
                </c:pt>
                <c:pt idx="15">
                  <c:v>مارس 2021</c:v>
                </c:pt>
                <c:pt idx="16">
                  <c:v>أبريل 2021</c:v>
                </c:pt>
                <c:pt idx="17">
                  <c:v>مايو 2021</c:v>
                </c:pt>
                <c:pt idx="18">
                  <c:v>يونيو 2021</c:v>
                </c:pt>
                <c:pt idx="19">
                  <c:v>يوليو 2021</c:v>
                </c:pt>
                <c:pt idx="20">
                  <c:v>أغسطس 2021</c:v>
                </c:pt>
                <c:pt idx="21">
                  <c:v>سبتمبر 2021</c:v>
                </c:pt>
                <c:pt idx="22">
                  <c:v>أكتوبر 2021</c:v>
                </c:pt>
                <c:pt idx="23">
                  <c:v>نوفمبر 2021</c:v>
                </c:pt>
                <c:pt idx="24">
                  <c:v>ديسمبر 2021</c:v>
                </c:pt>
                <c:pt idx="25">
                  <c:v>يناير 2022</c:v>
                </c:pt>
                <c:pt idx="26">
                  <c:v>فبراير 2022</c:v>
                </c:pt>
                <c:pt idx="27">
                  <c:v>مارس 2022</c:v>
                </c:pt>
                <c:pt idx="28">
                  <c:v>أبريل 2022</c:v>
                </c:pt>
                <c:pt idx="29">
                  <c:v>مايو 2022</c:v>
                </c:pt>
                <c:pt idx="30">
                  <c:v>يونيو 2022</c:v>
                </c:pt>
                <c:pt idx="31">
                  <c:v>يوليو 2022</c:v>
                </c:pt>
                <c:pt idx="32">
                  <c:v>أغسطس 2022</c:v>
                </c:pt>
                <c:pt idx="33">
                  <c:v>سبتمبر 2022</c:v>
                </c:pt>
                <c:pt idx="34">
                  <c:v>أكتوبر 2022</c:v>
                </c:pt>
                <c:pt idx="35">
                  <c:v>نوفمبر 2022</c:v>
                </c:pt>
                <c:pt idx="36">
                  <c:v>ديسمبر 2022</c:v>
                </c:pt>
                <c:pt idx="37">
                  <c:v>يناير 2023</c:v>
                </c:pt>
                <c:pt idx="38">
                  <c:v>فبراير 2023</c:v>
                </c:pt>
                <c:pt idx="39">
                  <c:v>مارس 2023</c:v>
                </c:pt>
                <c:pt idx="40">
                  <c:v>أبريل 2023</c:v>
                </c:pt>
                <c:pt idx="41">
                  <c:v>مايو 2023</c:v>
                </c:pt>
                <c:pt idx="42">
                  <c:v>يونيو 2023</c:v>
                </c:pt>
                <c:pt idx="43">
                  <c:v>يوليو 2023</c:v>
                </c:pt>
                <c:pt idx="44">
                  <c:v>أغسطس 2023</c:v>
                </c:pt>
                <c:pt idx="45">
                  <c:v>سبتمبر 2023</c:v>
                </c:pt>
                <c:pt idx="46">
                  <c:v>أكتوبر 2023</c:v>
                </c:pt>
                <c:pt idx="47">
                  <c:v>نوفمبر 2023</c:v>
                </c:pt>
                <c:pt idx="48">
                  <c:v>ديسمبر 2023</c:v>
                </c:pt>
                <c:pt idx="49">
                  <c:v>يناير 2024</c:v>
                </c:pt>
                <c:pt idx="50">
                  <c:v>فبراير 2024</c:v>
                </c:pt>
                <c:pt idx="51">
                  <c:v>مارس 2024</c:v>
                </c:pt>
                <c:pt idx="52">
                  <c:v>أبريل 2024</c:v>
                </c:pt>
                <c:pt idx="53">
                  <c:v>مايو 2024</c:v>
                </c:pt>
                <c:pt idx="54">
                  <c:v>يونيو 2024</c:v>
                </c:pt>
                <c:pt idx="55">
                  <c:v>يوليو 2024</c:v>
                </c:pt>
                <c:pt idx="56">
                  <c:v>أغسطس 2024</c:v>
                </c:pt>
                <c:pt idx="57">
                  <c:v>سبتمبر 2024</c:v>
                </c:pt>
                <c:pt idx="58">
                  <c:v>أكتوبر 2024</c:v>
                </c:pt>
                <c:pt idx="59">
                  <c:v>نوفمبر 2024</c:v>
                </c:pt>
                <c:pt idx="60">
                  <c:v>ديسمبر 2024</c:v>
                </c:pt>
                <c:pt idx="61">
                  <c:v>يناير 2025</c:v>
                </c:pt>
                <c:pt idx="62">
                  <c:v>فبراير 2025</c:v>
                </c:pt>
                <c:pt idx="63">
                  <c:v>مارس 2025</c:v>
                </c:pt>
                <c:pt idx="64">
                  <c:v>أبريل 2025</c:v>
                </c:pt>
                <c:pt idx="65">
                  <c:v>مايو 2025</c:v>
                </c:pt>
              </c:strCache>
            </c:strRef>
          </c:cat>
          <c:val>
            <c:numRef>
              <c:f>'Figure 2'!$G$16:$G$81</c:f>
              <c:numCache>
                <c:formatCode>[$-2000401]0.###</c:formatCode>
                <c:ptCount val="66"/>
                <c:pt idx="0">
                  <c:v>8.25</c:v>
                </c:pt>
                <c:pt idx="1">
                  <c:v>8.75</c:v>
                </c:pt>
                <c:pt idx="2">
                  <c:v>11.75</c:v>
                </c:pt>
                <c:pt idx="3">
                  <c:v>16.75</c:v>
                </c:pt>
                <c:pt idx="4">
                  <c:v>16.75</c:v>
                </c:pt>
                <c:pt idx="5">
                  <c:v>15.75</c:v>
                </c:pt>
                <c:pt idx="6">
                  <c:v>15.75</c:v>
                </c:pt>
                <c:pt idx="7">
                  <c:v>9.25</c:v>
                </c:pt>
                <c:pt idx="8">
                  <c:v>9.25</c:v>
                </c:pt>
                <c:pt idx="9">
                  <c:v>9.25</c:v>
                </c:pt>
                <c:pt idx="10">
                  <c:v>8.75</c:v>
                </c:pt>
                <c:pt idx="11">
                  <c:v>8.25</c:v>
                </c:pt>
                <c:pt idx="12">
                  <c:v>8.25</c:v>
                </c:pt>
                <c:pt idx="13">
                  <c:v>8.25</c:v>
                </c:pt>
                <c:pt idx="14">
                  <c:v>8.25</c:v>
                </c:pt>
                <c:pt idx="15">
                  <c:v>8.25</c:v>
                </c:pt>
                <c:pt idx="16">
                  <c:v>8.25</c:v>
                </c:pt>
                <c:pt idx="17">
                  <c:v>8.25</c:v>
                </c:pt>
                <c:pt idx="18">
                  <c:v>8.25</c:v>
                </c:pt>
                <c:pt idx="19">
                  <c:v>8.25</c:v>
                </c:pt>
                <c:pt idx="20">
                  <c:v>8.25</c:v>
                </c:pt>
                <c:pt idx="21">
                  <c:v>8.25</c:v>
                </c:pt>
                <c:pt idx="22">
                  <c:v>8.25</c:v>
                </c:pt>
                <c:pt idx="23">
                  <c:v>8.25</c:v>
                </c:pt>
                <c:pt idx="24">
                  <c:v>8.25</c:v>
                </c:pt>
                <c:pt idx="25">
                  <c:v>8.25</c:v>
                </c:pt>
                <c:pt idx="26">
                  <c:v>8.25</c:v>
                </c:pt>
                <c:pt idx="27">
                  <c:v>9.25</c:v>
                </c:pt>
                <c:pt idx="28">
                  <c:v>9.25</c:v>
                </c:pt>
                <c:pt idx="29">
                  <c:v>11.25</c:v>
                </c:pt>
                <c:pt idx="30">
                  <c:v>11.25</c:v>
                </c:pt>
                <c:pt idx="31">
                  <c:v>11.25</c:v>
                </c:pt>
                <c:pt idx="32">
                  <c:v>11.25</c:v>
                </c:pt>
                <c:pt idx="33">
                  <c:v>11.25</c:v>
                </c:pt>
                <c:pt idx="34">
                  <c:v>13.25</c:v>
                </c:pt>
                <c:pt idx="35">
                  <c:v>13.25</c:v>
                </c:pt>
                <c:pt idx="36">
                  <c:v>16.25</c:v>
                </c:pt>
                <c:pt idx="37">
                  <c:v>16.25</c:v>
                </c:pt>
                <c:pt idx="38">
                  <c:v>16.25</c:v>
                </c:pt>
                <c:pt idx="39">
                  <c:v>16.25</c:v>
                </c:pt>
                <c:pt idx="40">
                  <c:v>18.25</c:v>
                </c:pt>
                <c:pt idx="41">
                  <c:v>18.25</c:v>
                </c:pt>
                <c:pt idx="42">
                  <c:v>18.25</c:v>
                </c:pt>
                <c:pt idx="43">
                  <c:v>18.25</c:v>
                </c:pt>
                <c:pt idx="44">
                  <c:v>19.25</c:v>
                </c:pt>
                <c:pt idx="45">
                  <c:v>19.25</c:v>
                </c:pt>
                <c:pt idx="46">
                  <c:v>19.25</c:v>
                </c:pt>
                <c:pt idx="47">
                  <c:v>19.25</c:v>
                </c:pt>
                <c:pt idx="48">
                  <c:v>19.25</c:v>
                </c:pt>
                <c:pt idx="49">
                  <c:v>19.25</c:v>
                </c:pt>
                <c:pt idx="50">
                  <c:v>21.25</c:v>
                </c:pt>
                <c:pt idx="51">
                  <c:v>27.25</c:v>
                </c:pt>
                <c:pt idx="52">
                  <c:v>27.25</c:v>
                </c:pt>
                <c:pt idx="53">
                  <c:v>27.25</c:v>
                </c:pt>
                <c:pt idx="54">
                  <c:v>27.25</c:v>
                </c:pt>
                <c:pt idx="55">
                  <c:v>27.25</c:v>
                </c:pt>
                <c:pt idx="56">
                  <c:v>27.25</c:v>
                </c:pt>
                <c:pt idx="57">
                  <c:v>27.25</c:v>
                </c:pt>
                <c:pt idx="58">
                  <c:v>27.25</c:v>
                </c:pt>
                <c:pt idx="59">
                  <c:v>28.25</c:v>
                </c:pt>
                <c:pt idx="60">
                  <c:v>29.25</c:v>
                </c:pt>
                <c:pt idx="61">
                  <c:v>30.25</c:v>
                </c:pt>
                <c:pt idx="62">
                  <c:v>27.25</c:v>
                </c:pt>
                <c:pt idx="63">
                  <c:v>27.25</c:v>
                </c:pt>
                <c:pt idx="64">
                  <c:v>25</c:v>
                </c:pt>
                <c:pt idx="65">
                  <c:v>24</c:v>
                </c:pt>
              </c:numCache>
            </c:numRef>
          </c:val>
          <c:smooth val="0"/>
          <c:extLst>
            <c:ext xmlns:c16="http://schemas.microsoft.com/office/drawing/2014/chart" uri="{C3380CC4-5D6E-409C-BE32-E72D297353CC}">
              <c16:uniqueId val="{00000000-02D1-456A-9E05-01B344FF1743}"/>
            </c:ext>
          </c:extLst>
        </c:ser>
        <c:ser>
          <c:idx val="1"/>
          <c:order val="1"/>
          <c:tx>
            <c:strRef>
              <c:f>'Figure 2'!$H$15</c:f>
              <c:strCache>
                <c:ptCount val="1"/>
                <c:pt idx="0">
                  <c:v>سعر الإقراض</c:v>
                </c:pt>
              </c:strCache>
            </c:strRef>
          </c:tx>
          <c:spPr>
            <a:ln w="28575" cap="rnd">
              <a:solidFill>
                <a:schemeClr val="accent2"/>
              </a:solidFill>
              <a:round/>
            </a:ln>
            <a:effectLst/>
          </c:spPr>
          <c:marker>
            <c:symbol val="none"/>
          </c:marker>
          <c:dLbls>
            <c:dLbl>
              <c:idx val="1"/>
              <c:layout>
                <c:manualLayout>
                  <c:x val="-2.9850746268656726E-2"/>
                  <c:y val="-4.06349125089539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2D1-456A-9E05-01B344FF1743}"/>
                </c:ext>
              </c:extLst>
            </c:dLbl>
            <c:dLbl>
              <c:idx val="16"/>
              <c:layout>
                <c:manualLayout>
                  <c:x val="-2.9850746268656716E-2"/>
                  <c:y val="-3.04761843817154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2D1-456A-9E05-01B344FF1743}"/>
                </c:ext>
              </c:extLst>
            </c:dLbl>
            <c:dLbl>
              <c:idx val="31"/>
              <c:layout>
                <c:manualLayout>
                  <c:x val="-3.5751828327635779E-2"/>
                  <c:y val="-5.28528428549161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2D1-456A-9E05-01B344FF1743}"/>
                </c:ext>
              </c:extLst>
            </c:dLbl>
            <c:dLbl>
              <c:idx val="36"/>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2D1-456A-9E05-01B344FF1743}"/>
                </c:ext>
              </c:extLst>
            </c:dLbl>
            <c:dLbl>
              <c:idx val="40"/>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2D1-456A-9E05-01B344FF1743}"/>
                </c:ext>
              </c:extLst>
            </c:dLbl>
            <c:dLbl>
              <c:idx val="44"/>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2D1-456A-9E05-01B344FF1743}"/>
                </c:ext>
              </c:extLst>
            </c:dLbl>
            <c:dLbl>
              <c:idx val="50"/>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2D1-456A-9E05-01B344FF1743}"/>
                </c:ext>
              </c:extLst>
            </c:dLbl>
            <c:dLbl>
              <c:idx val="61"/>
              <c:layout>
                <c:manualLayout>
                  <c:x val="-3.8004267858957421E-3"/>
                  <c:y val="-6.944842399018874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02D1-456A-9E05-01B344FF1743}"/>
                </c:ext>
              </c:extLst>
            </c:dLbl>
            <c:dLbl>
              <c:idx val="63"/>
              <c:layout>
                <c:manualLayout>
                  <c:x val="-3.1241783731408138E-2"/>
                  <c:y val="-0.11402908712755291"/>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02D1-456A-9E05-01B344FF1743}"/>
                </c:ext>
              </c:extLst>
            </c:dLbl>
            <c:dLbl>
              <c:idx val="65"/>
              <c:layout>
                <c:manualLayout>
                  <c:x val="-5.000004000617695E-2"/>
                  <c:y val="-6.944842399018877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02D1-456A-9E05-01B344FF1743}"/>
                </c:ext>
              </c:extLst>
            </c:dLbl>
            <c:dLbl>
              <c:idx val="74"/>
              <c:layout>
                <c:manualLayout>
                  <c:x val="-2.5236584701860552E-2"/>
                  <c:y val="-3.8438431167211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2D1-456A-9E05-01B344FF1743}"/>
                </c:ext>
              </c:extLst>
            </c:dLbl>
            <c:dLbl>
              <c:idx val="82"/>
              <c:layout>
                <c:manualLayout>
                  <c:x val="-7.1129082150051037E-2"/>
                  <c:y val="-5.28528428549161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2D1-456A-9E05-01B344FF1743}"/>
                </c:ext>
              </c:extLst>
            </c:dLbl>
            <c:dLbl>
              <c:idx val="89"/>
              <c:layout>
                <c:manualLayout>
                  <c:x val="-1.8749996924213256E-2"/>
                  <c:y val="-4.3243235063113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2D1-456A-9E05-01B344FF1743}"/>
                </c:ext>
              </c:extLst>
            </c:dLbl>
            <c:dLbl>
              <c:idx val="113"/>
              <c:layout>
                <c:manualLayout>
                  <c:x val="0"/>
                  <c:y val="-5.52541098098206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2D1-456A-9E05-01B344FF1743}"/>
                </c:ext>
              </c:extLst>
            </c:dLbl>
            <c:numFmt formatCode="#,##0.00" sourceLinked="0"/>
            <c:spPr>
              <a:solidFill>
                <a:sysClr val="window" lastClr="FFFFFF"/>
              </a:solidFill>
              <a:ln>
                <a:solidFill>
                  <a:sysClr val="windowText" lastClr="000000">
                    <a:lumMod val="25000"/>
                    <a:lumOff val="75000"/>
                  </a:sysClr>
                </a:solidFill>
              </a:ln>
              <a:effectLst/>
            </c:spPr>
            <c:txPr>
              <a:bodyPr rot="0" vert="horz"/>
              <a:lstStyle/>
              <a:p>
                <a:pPr>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15:showLeaderLines val="1"/>
                <c15:leaderLines>
                  <c:spPr>
                    <a:ln w="9525" cap="flat" cmpd="sng" algn="ctr">
                      <a:solidFill>
                        <a:schemeClr val="tx1">
                          <a:lumMod val="35000"/>
                          <a:lumOff val="65000"/>
                        </a:schemeClr>
                      </a:solidFill>
                      <a:round/>
                    </a:ln>
                    <a:effectLst/>
                  </c:spPr>
                </c15:leaderLines>
              </c:ext>
            </c:extLst>
          </c:dLbls>
          <c:cat>
            <c:strRef>
              <c:f>'Figure 2'!$J$16:$J$81</c:f>
              <c:strCache>
                <c:ptCount val="66"/>
                <c:pt idx="0">
                  <c:v>يونيو 2014</c:v>
                </c:pt>
                <c:pt idx="1">
                  <c:v>يونيو 2015</c:v>
                </c:pt>
                <c:pt idx="2">
                  <c:v>يونيو 2016 </c:v>
                </c:pt>
                <c:pt idx="3">
                  <c:v>يونيو 2017</c:v>
                </c:pt>
                <c:pt idx="4">
                  <c:v>يونيو 2018</c:v>
                </c:pt>
                <c:pt idx="5">
                  <c:v>يونيو 2019</c:v>
                </c:pt>
                <c:pt idx="6">
                  <c:v>يوليو 2019</c:v>
                </c:pt>
                <c:pt idx="7">
                  <c:v>يونيو 2020</c:v>
                </c:pt>
                <c:pt idx="8">
                  <c:v>يوليو 2020</c:v>
                </c:pt>
                <c:pt idx="9">
                  <c:v>أغسطس 2020</c:v>
                </c:pt>
                <c:pt idx="10">
                  <c:v>سبتمبر 2020</c:v>
                </c:pt>
                <c:pt idx="11">
                  <c:v>نوفمبر 2020</c:v>
                </c:pt>
                <c:pt idx="12">
                  <c:v>ديسمبر 2020</c:v>
                </c:pt>
                <c:pt idx="13">
                  <c:v>يناير 2021</c:v>
                </c:pt>
                <c:pt idx="14">
                  <c:v>فبراير 2021</c:v>
                </c:pt>
                <c:pt idx="15">
                  <c:v>مارس 2021</c:v>
                </c:pt>
                <c:pt idx="16">
                  <c:v>أبريل 2021</c:v>
                </c:pt>
                <c:pt idx="17">
                  <c:v>مايو 2021</c:v>
                </c:pt>
                <c:pt idx="18">
                  <c:v>يونيو 2021</c:v>
                </c:pt>
                <c:pt idx="19">
                  <c:v>يوليو 2021</c:v>
                </c:pt>
                <c:pt idx="20">
                  <c:v>أغسطس 2021</c:v>
                </c:pt>
                <c:pt idx="21">
                  <c:v>سبتمبر 2021</c:v>
                </c:pt>
                <c:pt idx="22">
                  <c:v>أكتوبر 2021</c:v>
                </c:pt>
                <c:pt idx="23">
                  <c:v>نوفمبر 2021</c:v>
                </c:pt>
                <c:pt idx="24">
                  <c:v>ديسمبر 2021</c:v>
                </c:pt>
                <c:pt idx="25">
                  <c:v>يناير 2022</c:v>
                </c:pt>
                <c:pt idx="26">
                  <c:v>فبراير 2022</c:v>
                </c:pt>
                <c:pt idx="27">
                  <c:v>مارس 2022</c:v>
                </c:pt>
                <c:pt idx="28">
                  <c:v>أبريل 2022</c:v>
                </c:pt>
                <c:pt idx="29">
                  <c:v>مايو 2022</c:v>
                </c:pt>
                <c:pt idx="30">
                  <c:v>يونيو 2022</c:v>
                </c:pt>
                <c:pt idx="31">
                  <c:v>يوليو 2022</c:v>
                </c:pt>
                <c:pt idx="32">
                  <c:v>أغسطس 2022</c:v>
                </c:pt>
                <c:pt idx="33">
                  <c:v>سبتمبر 2022</c:v>
                </c:pt>
                <c:pt idx="34">
                  <c:v>أكتوبر 2022</c:v>
                </c:pt>
                <c:pt idx="35">
                  <c:v>نوفمبر 2022</c:v>
                </c:pt>
                <c:pt idx="36">
                  <c:v>ديسمبر 2022</c:v>
                </c:pt>
                <c:pt idx="37">
                  <c:v>يناير 2023</c:v>
                </c:pt>
                <c:pt idx="38">
                  <c:v>فبراير 2023</c:v>
                </c:pt>
                <c:pt idx="39">
                  <c:v>مارس 2023</c:v>
                </c:pt>
                <c:pt idx="40">
                  <c:v>أبريل 2023</c:v>
                </c:pt>
                <c:pt idx="41">
                  <c:v>مايو 2023</c:v>
                </c:pt>
                <c:pt idx="42">
                  <c:v>يونيو 2023</c:v>
                </c:pt>
                <c:pt idx="43">
                  <c:v>يوليو 2023</c:v>
                </c:pt>
                <c:pt idx="44">
                  <c:v>أغسطس 2023</c:v>
                </c:pt>
                <c:pt idx="45">
                  <c:v>سبتمبر 2023</c:v>
                </c:pt>
                <c:pt idx="46">
                  <c:v>أكتوبر 2023</c:v>
                </c:pt>
                <c:pt idx="47">
                  <c:v>نوفمبر 2023</c:v>
                </c:pt>
                <c:pt idx="48">
                  <c:v>ديسمبر 2023</c:v>
                </c:pt>
                <c:pt idx="49">
                  <c:v>يناير 2024</c:v>
                </c:pt>
                <c:pt idx="50">
                  <c:v>فبراير 2024</c:v>
                </c:pt>
                <c:pt idx="51">
                  <c:v>مارس 2024</c:v>
                </c:pt>
                <c:pt idx="52">
                  <c:v>أبريل 2024</c:v>
                </c:pt>
                <c:pt idx="53">
                  <c:v>مايو 2024</c:v>
                </c:pt>
                <c:pt idx="54">
                  <c:v>يونيو 2024</c:v>
                </c:pt>
                <c:pt idx="55">
                  <c:v>يوليو 2024</c:v>
                </c:pt>
                <c:pt idx="56">
                  <c:v>أغسطس 2024</c:v>
                </c:pt>
                <c:pt idx="57">
                  <c:v>سبتمبر 2024</c:v>
                </c:pt>
                <c:pt idx="58">
                  <c:v>أكتوبر 2024</c:v>
                </c:pt>
                <c:pt idx="59">
                  <c:v>نوفمبر 2024</c:v>
                </c:pt>
                <c:pt idx="60">
                  <c:v>ديسمبر 2024</c:v>
                </c:pt>
                <c:pt idx="61">
                  <c:v>يناير 2025</c:v>
                </c:pt>
                <c:pt idx="62">
                  <c:v>فبراير 2025</c:v>
                </c:pt>
                <c:pt idx="63">
                  <c:v>مارس 2025</c:v>
                </c:pt>
                <c:pt idx="64">
                  <c:v>أبريل 2025</c:v>
                </c:pt>
                <c:pt idx="65">
                  <c:v>مايو 2025</c:v>
                </c:pt>
              </c:strCache>
            </c:strRef>
          </c:cat>
          <c:val>
            <c:numRef>
              <c:f>'Figure 2'!$H$16:$H$81</c:f>
              <c:numCache>
                <c:formatCode>[$-2000401]0.###</c:formatCode>
                <c:ptCount val="66"/>
                <c:pt idx="0">
                  <c:v>9.25</c:v>
                </c:pt>
                <c:pt idx="1">
                  <c:v>9.75</c:v>
                </c:pt>
                <c:pt idx="2">
                  <c:v>12.75</c:v>
                </c:pt>
                <c:pt idx="3">
                  <c:v>17.75</c:v>
                </c:pt>
                <c:pt idx="4">
                  <c:v>17.75</c:v>
                </c:pt>
                <c:pt idx="5">
                  <c:v>16.75</c:v>
                </c:pt>
                <c:pt idx="6">
                  <c:v>16.75</c:v>
                </c:pt>
                <c:pt idx="7">
                  <c:v>10.25</c:v>
                </c:pt>
                <c:pt idx="8">
                  <c:v>10.25</c:v>
                </c:pt>
                <c:pt idx="9">
                  <c:v>10.25</c:v>
                </c:pt>
                <c:pt idx="10">
                  <c:v>9.75</c:v>
                </c:pt>
                <c:pt idx="11">
                  <c:v>9.25</c:v>
                </c:pt>
                <c:pt idx="12">
                  <c:v>9.25</c:v>
                </c:pt>
                <c:pt idx="13">
                  <c:v>9.25</c:v>
                </c:pt>
                <c:pt idx="14">
                  <c:v>9.25</c:v>
                </c:pt>
                <c:pt idx="15">
                  <c:v>9.25</c:v>
                </c:pt>
                <c:pt idx="16">
                  <c:v>9.25</c:v>
                </c:pt>
                <c:pt idx="17">
                  <c:v>9.25</c:v>
                </c:pt>
                <c:pt idx="18">
                  <c:v>9.25</c:v>
                </c:pt>
                <c:pt idx="19">
                  <c:v>9.25</c:v>
                </c:pt>
                <c:pt idx="20">
                  <c:v>9.25</c:v>
                </c:pt>
                <c:pt idx="21">
                  <c:v>9.25</c:v>
                </c:pt>
                <c:pt idx="22">
                  <c:v>9.25</c:v>
                </c:pt>
                <c:pt idx="23">
                  <c:v>9.25</c:v>
                </c:pt>
                <c:pt idx="24">
                  <c:v>9.25</c:v>
                </c:pt>
                <c:pt idx="25">
                  <c:v>9.25</c:v>
                </c:pt>
                <c:pt idx="26">
                  <c:v>9.25</c:v>
                </c:pt>
                <c:pt idx="27">
                  <c:v>10.25</c:v>
                </c:pt>
                <c:pt idx="28">
                  <c:v>10.25</c:v>
                </c:pt>
                <c:pt idx="29">
                  <c:v>12.25</c:v>
                </c:pt>
                <c:pt idx="30">
                  <c:v>12.25</c:v>
                </c:pt>
                <c:pt idx="31">
                  <c:v>12.25</c:v>
                </c:pt>
                <c:pt idx="32">
                  <c:v>12.25</c:v>
                </c:pt>
                <c:pt idx="33">
                  <c:v>12.25</c:v>
                </c:pt>
                <c:pt idx="34">
                  <c:v>14.25</c:v>
                </c:pt>
                <c:pt idx="35">
                  <c:v>14.25</c:v>
                </c:pt>
                <c:pt idx="36">
                  <c:v>17.25</c:v>
                </c:pt>
                <c:pt idx="37">
                  <c:v>17.25</c:v>
                </c:pt>
                <c:pt idx="38">
                  <c:v>17.25</c:v>
                </c:pt>
                <c:pt idx="39">
                  <c:v>17.25</c:v>
                </c:pt>
                <c:pt idx="40">
                  <c:v>19.25</c:v>
                </c:pt>
                <c:pt idx="41">
                  <c:v>19.25</c:v>
                </c:pt>
                <c:pt idx="42">
                  <c:v>19.25</c:v>
                </c:pt>
                <c:pt idx="43">
                  <c:v>19.25</c:v>
                </c:pt>
                <c:pt idx="44">
                  <c:v>20.25</c:v>
                </c:pt>
                <c:pt idx="45">
                  <c:v>20.25</c:v>
                </c:pt>
                <c:pt idx="46">
                  <c:v>20.25</c:v>
                </c:pt>
                <c:pt idx="47">
                  <c:v>20.25</c:v>
                </c:pt>
                <c:pt idx="48">
                  <c:v>20.25</c:v>
                </c:pt>
                <c:pt idx="49">
                  <c:v>20.25</c:v>
                </c:pt>
                <c:pt idx="50">
                  <c:v>22.25</c:v>
                </c:pt>
                <c:pt idx="51">
                  <c:v>28.25</c:v>
                </c:pt>
                <c:pt idx="52">
                  <c:v>28.25</c:v>
                </c:pt>
                <c:pt idx="53">
                  <c:v>28.25</c:v>
                </c:pt>
                <c:pt idx="54">
                  <c:v>28.25</c:v>
                </c:pt>
                <c:pt idx="55">
                  <c:v>28.25</c:v>
                </c:pt>
                <c:pt idx="56">
                  <c:v>28.25</c:v>
                </c:pt>
                <c:pt idx="57">
                  <c:v>28.25</c:v>
                </c:pt>
                <c:pt idx="58">
                  <c:v>28.25</c:v>
                </c:pt>
                <c:pt idx="59">
                  <c:v>29.25</c:v>
                </c:pt>
                <c:pt idx="60">
                  <c:v>30.25</c:v>
                </c:pt>
                <c:pt idx="61">
                  <c:v>31.25</c:v>
                </c:pt>
                <c:pt idx="62">
                  <c:v>28.25</c:v>
                </c:pt>
                <c:pt idx="63">
                  <c:v>28.25</c:v>
                </c:pt>
                <c:pt idx="64">
                  <c:v>26</c:v>
                </c:pt>
                <c:pt idx="65">
                  <c:v>25</c:v>
                </c:pt>
              </c:numCache>
            </c:numRef>
          </c:val>
          <c:smooth val="0"/>
          <c:extLst>
            <c:ext xmlns:c16="http://schemas.microsoft.com/office/drawing/2014/chart" uri="{C3380CC4-5D6E-409C-BE32-E72D297353CC}">
              <c16:uniqueId val="{0000000C-02D1-456A-9E05-01B344FF1743}"/>
            </c:ext>
          </c:extLst>
        </c:ser>
        <c:ser>
          <c:idx val="2"/>
          <c:order val="2"/>
          <c:tx>
            <c:strRef>
              <c:f>'Figure 2'!$I$15</c:f>
              <c:strCache>
                <c:ptCount val="1"/>
                <c:pt idx="0">
                  <c:v>التضخم الرئيسي (نسبة التغير سنويا)</c:v>
                </c:pt>
              </c:strCache>
            </c:strRef>
          </c:tx>
          <c:spPr>
            <a:ln w="28575" cap="rnd">
              <a:solidFill>
                <a:schemeClr val="accent3"/>
              </a:solidFill>
              <a:round/>
            </a:ln>
            <a:effectLst/>
          </c:spPr>
          <c:marker>
            <c:symbol val="none"/>
          </c:marker>
          <c:dLbls>
            <c:dLbl>
              <c:idx val="39"/>
              <c:numFmt formatCode="#,##0.00" sourceLinked="0"/>
              <c:spPr>
                <a:solidFill>
                  <a:sysClr val="window" lastClr="FFFFFF"/>
                </a:solidFill>
                <a:ln>
                  <a:solidFill>
                    <a:sysClr val="windowText" lastClr="000000">
                      <a:lumMod val="65000"/>
                      <a:lumOff val="35000"/>
                    </a:sysClr>
                  </a:solidFill>
                </a:ln>
                <a:effectLst/>
              </c:spPr>
              <c:txPr>
                <a:bodyPr/>
                <a:lstStyle/>
                <a:p>
                  <a:pPr>
                    <a:defRPr/>
                  </a:pPr>
                  <a:endParaRPr lang="en-US"/>
                </a:p>
              </c:txPr>
              <c:dLblPos val="t"/>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D-02D1-456A-9E05-01B344FF1743}"/>
                </c:ext>
              </c:extLst>
            </c:dLbl>
            <c:dLbl>
              <c:idx val="45"/>
              <c:numFmt formatCode="#,##0.00" sourceLinked="0"/>
              <c:spPr>
                <a:solidFill>
                  <a:sysClr val="window" lastClr="FFFFFF"/>
                </a:solidFill>
                <a:ln>
                  <a:solidFill>
                    <a:sysClr val="windowText" lastClr="000000">
                      <a:lumMod val="65000"/>
                      <a:lumOff val="35000"/>
                    </a:sysClr>
                  </a:solidFill>
                </a:ln>
                <a:effectLst/>
              </c:spPr>
              <c:txPr>
                <a:bodyPr/>
                <a:lstStyle/>
                <a:p>
                  <a:pPr>
                    <a:defRPr/>
                  </a:pPr>
                  <a:endParaRPr lang="en-US"/>
                </a:p>
              </c:txPr>
              <c:dLblPos val="t"/>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E-02D1-456A-9E05-01B344FF1743}"/>
                </c:ext>
              </c:extLst>
            </c:dLbl>
            <c:dLbl>
              <c:idx val="61"/>
              <c:layout>
                <c:manualLayout>
                  <c:x val="-5.6456716917091998E-4"/>
                  <c:y val="5.8342310164698291E-2"/>
                </c:manualLayout>
              </c:layout>
              <c:numFmt formatCode="#,##0.00" sourceLinked="0"/>
              <c:spPr>
                <a:solidFill>
                  <a:sysClr val="window" lastClr="FFFFFF"/>
                </a:solidFill>
                <a:ln>
                  <a:solidFill>
                    <a:sysClr val="windowText" lastClr="000000">
                      <a:lumMod val="65000"/>
                      <a:lumOff val="35000"/>
                    </a:sysClr>
                  </a:solidFill>
                </a:ln>
                <a:effectLst/>
              </c:spPr>
              <c:txPr>
                <a:bodyPr wrap="square" lIns="38100" tIns="19050" rIns="38100" bIns="19050" anchor="ctr">
                  <a:spAutoFit/>
                </a:bodyPr>
                <a:lstStyle/>
                <a:p>
                  <a:pPr>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16-02D1-456A-9E05-01B344FF1743}"/>
                </c:ext>
              </c:extLst>
            </c:dLbl>
            <c:dLbl>
              <c:idx val="62"/>
              <c:layout>
                <c:manualLayout>
                  <c:x val="-3.6322568204530781E-2"/>
                  <c:y val="8.6205224625550955E-2"/>
                </c:manualLayout>
              </c:layout>
              <c:numFmt formatCode="#,##0.00" sourceLinked="0"/>
              <c:spPr>
                <a:solidFill>
                  <a:sysClr val="window" lastClr="FFFFFF"/>
                </a:solidFill>
                <a:ln>
                  <a:solidFill>
                    <a:sysClr val="windowText" lastClr="000000">
                      <a:lumMod val="65000"/>
                      <a:lumOff val="35000"/>
                    </a:sysClr>
                  </a:solidFill>
                </a:ln>
                <a:effectLst/>
              </c:spPr>
              <c:txPr>
                <a:bodyPr wrap="square" lIns="38100" tIns="19050" rIns="38100" bIns="19050" anchor="ctr">
                  <a:spAutoFit/>
                </a:bodyPr>
                <a:lstStyle/>
                <a:p>
                  <a:pPr>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17-02D1-456A-9E05-01B344FF1743}"/>
                </c:ext>
              </c:extLst>
            </c:dLbl>
            <c:dLbl>
              <c:idx val="65"/>
              <c:layout>
                <c:manualLayout>
                  <c:x val="-5.1699982477294494E-2"/>
                  <c:y val="8.6205224625550955E-2"/>
                </c:manualLayout>
              </c:layout>
              <c:numFmt formatCode="#,##0.00" sourceLinked="0"/>
              <c:spPr>
                <a:solidFill>
                  <a:sysClr val="window" lastClr="FFFFFF"/>
                </a:solidFill>
                <a:ln>
                  <a:solidFill>
                    <a:sysClr val="windowText" lastClr="000000">
                      <a:lumMod val="65000"/>
                      <a:lumOff val="35000"/>
                    </a:sysClr>
                  </a:solidFill>
                </a:ln>
                <a:effectLst/>
              </c:spPr>
              <c:txPr>
                <a:bodyPr wrap="square" lIns="38100" tIns="19050" rIns="38100" bIns="19050" anchor="ctr">
                  <a:spAutoFit/>
                </a:bodyPr>
                <a:lstStyle/>
                <a:p>
                  <a:pPr>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18-02D1-456A-9E05-01B344FF1743}"/>
                </c:ext>
              </c:extLst>
            </c:dLbl>
            <c:dLbl>
              <c:idx val="79"/>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02D1-456A-9E05-01B344FF1743}"/>
                </c:ext>
              </c:extLst>
            </c:dLbl>
            <c:dLbl>
              <c:idx val="90"/>
              <c:layout>
                <c:manualLayout>
                  <c:x val="0"/>
                  <c:y val="4.80480389590146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2D1-456A-9E05-01B344FF1743}"/>
                </c:ext>
              </c:extLst>
            </c:dLbl>
            <c:dLbl>
              <c:idx val="112"/>
              <c:layout>
                <c:manualLayout>
                  <c:x val="-2.2423115769704231E-3"/>
                  <c:y val="3.600008777279557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02D1-456A-9E05-01B344FF1743}"/>
                </c:ext>
              </c:extLst>
            </c:dLbl>
            <c:numFmt formatCode="#,##0.00" sourceLinked="0"/>
            <c:spPr>
              <a:noFill/>
              <a:ln>
                <a:noFill/>
              </a:ln>
              <a:effectLst/>
            </c:spPr>
            <c:txPr>
              <a:bodyPr rot="0" vert="horz"/>
              <a:lstStyle/>
              <a:p>
                <a:pPr>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'Figure 2'!$J$16:$J$81</c:f>
              <c:strCache>
                <c:ptCount val="66"/>
                <c:pt idx="0">
                  <c:v>يونيو 2014</c:v>
                </c:pt>
                <c:pt idx="1">
                  <c:v>يونيو 2015</c:v>
                </c:pt>
                <c:pt idx="2">
                  <c:v>يونيو 2016 </c:v>
                </c:pt>
                <c:pt idx="3">
                  <c:v>يونيو 2017</c:v>
                </c:pt>
                <c:pt idx="4">
                  <c:v>يونيو 2018</c:v>
                </c:pt>
                <c:pt idx="5">
                  <c:v>يونيو 2019</c:v>
                </c:pt>
                <c:pt idx="6">
                  <c:v>يوليو 2019</c:v>
                </c:pt>
                <c:pt idx="7">
                  <c:v>يونيو 2020</c:v>
                </c:pt>
                <c:pt idx="8">
                  <c:v>يوليو 2020</c:v>
                </c:pt>
                <c:pt idx="9">
                  <c:v>أغسطس 2020</c:v>
                </c:pt>
                <c:pt idx="10">
                  <c:v>سبتمبر 2020</c:v>
                </c:pt>
                <c:pt idx="11">
                  <c:v>نوفمبر 2020</c:v>
                </c:pt>
                <c:pt idx="12">
                  <c:v>ديسمبر 2020</c:v>
                </c:pt>
                <c:pt idx="13">
                  <c:v>يناير 2021</c:v>
                </c:pt>
                <c:pt idx="14">
                  <c:v>فبراير 2021</c:v>
                </c:pt>
                <c:pt idx="15">
                  <c:v>مارس 2021</c:v>
                </c:pt>
                <c:pt idx="16">
                  <c:v>أبريل 2021</c:v>
                </c:pt>
                <c:pt idx="17">
                  <c:v>مايو 2021</c:v>
                </c:pt>
                <c:pt idx="18">
                  <c:v>يونيو 2021</c:v>
                </c:pt>
                <c:pt idx="19">
                  <c:v>يوليو 2021</c:v>
                </c:pt>
                <c:pt idx="20">
                  <c:v>أغسطس 2021</c:v>
                </c:pt>
                <c:pt idx="21">
                  <c:v>سبتمبر 2021</c:v>
                </c:pt>
                <c:pt idx="22">
                  <c:v>أكتوبر 2021</c:v>
                </c:pt>
                <c:pt idx="23">
                  <c:v>نوفمبر 2021</c:v>
                </c:pt>
                <c:pt idx="24">
                  <c:v>ديسمبر 2021</c:v>
                </c:pt>
                <c:pt idx="25">
                  <c:v>يناير 2022</c:v>
                </c:pt>
                <c:pt idx="26">
                  <c:v>فبراير 2022</c:v>
                </c:pt>
                <c:pt idx="27">
                  <c:v>مارس 2022</c:v>
                </c:pt>
                <c:pt idx="28">
                  <c:v>أبريل 2022</c:v>
                </c:pt>
                <c:pt idx="29">
                  <c:v>مايو 2022</c:v>
                </c:pt>
                <c:pt idx="30">
                  <c:v>يونيو 2022</c:v>
                </c:pt>
                <c:pt idx="31">
                  <c:v>يوليو 2022</c:v>
                </c:pt>
                <c:pt idx="32">
                  <c:v>أغسطس 2022</c:v>
                </c:pt>
                <c:pt idx="33">
                  <c:v>سبتمبر 2022</c:v>
                </c:pt>
                <c:pt idx="34">
                  <c:v>أكتوبر 2022</c:v>
                </c:pt>
                <c:pt idx="35">
                  <c:v>نوفمبر 2022</c:v>
                </c:pt>
                <c:pt idx="36">
                  <c:v>ديسمبر 2022</c:v>
                </c:pt>
                <c:pt idx="37">
                  <c:v>يناير 2023</c:v>
                </c:pt>
                <c:pt idx="38">
                  <c:v>فبراير 2023</c:v>
                </c:pt>
                <c:pt idx="39">
                  <c:v>مارس 2023</c:v>
                </c:pt>
                <c:pt idx="40">
                  <c:v>أبريل 2023</c:v>
                </c:pt>
                <c:pt idx="41">
                  <c:v>مايو 2023</c:v>
                </c:pt>
                <c:pt idx="42">
                  <c:v>يونيو 2023</c:v>
                </c:pt>
                <c:pt idx="43">
                  <c:v>يوليو 2023</c:v>
                </c:pt>
                <c:pt idx="44">
                  <c:v>أغسطس 2023</c:v>
                </c:pt>
                <c:pt idx="45">
                  <c:v>سبتمبر 2023</c:v>
                </c:pt>
                <c:pt idx="46">
                  <c:v>أكتوبر 2023</c:v>
                </c:pt>
                <c:pt idx="47">
                  <c:v>نوفمبر 2023</c:v>
                </c:pt>
                <c:pt idx="48">
                  <c:v>ديسمبر 2023</c:v>
                </c:pt>
                <c:pt idx="49">
                  <c:v>يناير 2024</c:v>
                </c:pt>
                <c:pt idx="50">
                  <c:v>فبراير 2024</c:v>
                </c:pt>
                <c:pt idx="51">
                  <c:v>مارس 2024</c:v>
                </c:pt>
                <c:pt idx="52">
                  <c:v>أبريل 2024</c:v>
                </c:pt>
                <c:pt idx="53">
                  <c:v>مايو 2024</c:v>
                </c:pt>
                <c:pt idx="54">
                  <c:v>يونيو 2024</c:v>
                </c:pt>
                <c:pt idx="55">
                  <c:v>يوليو 2024</c:v>
                </c:pt>
                <c:pt idx="56">
                  <c:v>أغسطس 2024</c:v>
                </c:pt>
                <c:pt idx="57">
                  <c:v>سبتمبر 2024</c:v>
                </c:pt>
                <c:pt idx="58">
                  <c:v>أكتوبر 2024</c:v>
                </c:pt>
                <c:pt idx="59">
                  <c:v>نوفمبر 2024</c:v>
                </c:pt>
                <c:pt idx="60">
                  <c:v>ديسمبر 2024</c:v>
                </c:pt>
                <c:pt idx="61">
                  <c:v>يناير 2025</c:v>
                </c:pt>
                <c:pt idx="62">
                  <c:v>فبراير 2025</c:v>
                </c:pt>
                <c:pt idx="63">
                  <c:v>مارس 2025</c:v>
                </c:pt>
                <c:pt idx="64">
                  <c:v>أبريل 2025</c:v>
                </c:pt>
                <c:pt idx="65">
                  <c:v>مايو 2025</c:v>
                </c:pt>
              </c:strCache>
            </c:strRef>
          </c:cat>
          <c:val>
            <c:numRef>
              <c:f>'Figure 2'!$I$16:$I$81</c:f>
              <c:numCache>
                <c:formatCode>[$-2000401]0.###</c:formatCode>
                <c:ptCount val="66"/>
                <c:pt idx="0">
                  <c:v>8.1999999999999993</c:v>
                </c:pt>
                <c:pt idx="1">
                  <c:v>11.5</c:v>
                </c:pt>
                <c:pt idx="2">
                  <c:v>14.8</c:v>
                </c:pt>
                <c:pt idx="3">
                  <c:v>30.9</c:v>
                </c:pt>
                <c:pt idx="4">
                  <c:v>13.8</c:v>
                </c:pt>
                <c:pt idx="5">
                  <c:v>8.9</c:v>
                </c:pt>
                <c:pt idx="6">
                  <c:v>7.8</c:v>
                </c:pt>
                <c:pt idx="7">
                  <c:v>6</c:v>
                </c:pt>
                <c:pt idx="8">
                  <c:v>4.5999999999999996</c:v>
                </c:pt>
                <c:pt idx="9">
                  <c:v>3.6</c:v>
                </c:pt>
                <c:pt idx="10">
                  <c:v>3.3</c:v>
                </c:pt>
                <c:pt idx="11">
                  <c:v>6.3</c:v>
                </c:pt>
                <c:pt idx="12">
                  <c:v>6</c:v>
                </c:pt>
                <c:pt idx="13">
                  <c:v>4.8</c:v>
                </c:pt>
                <c:pt idx="14">
                  <c:v>4.9000000000000004</c:v>
                </c:pt>
                <c:pt idx="15">
                  <c:v>4.8</c:v>
                </c:pt>
                <c:pt idx="16">
                  <c:v>4.4000000000000004</c:v>
                </c:pt>
                <c:pt idx="17">
                  <c:v>4.9000000000000004</c:v>
                </c:pt>
                <c:pt idx="18">
                  <c:v>5.3</c:v>
                </c:pt>
                <c:pt idx="19">
                  <c:v>6.1</c:v>
                </c:pt>
                <c:pt idx="20">
                  <c:v>6.4</c:v>
                </c:pt>
                <c:pt idx="21">
                  <c:v>8</c:v>
                </c:pt>
                <c:pt idx="22">
                  <c:v>7.3</c:v>
                </c:pt>
                <c:pt idx="23">
                  <c:v>6.2</c:v>
                </c:pt>
                <c:pt idx="24">
                  <c:v>6.5</c:v>
                </c:pt>
                <c:pt idx="25">
                  <c:v>8</c:v>
                </c:pt>
                <c:pt idx="26">
                  <c:v>10</c:v>
                </c:pt>
                <c:pt idx="27">
                  <c:v>12.1</c:v>
                </c:pt>
                <c:pt idx="28">
                  <c:v>14.9</c:v>
                </c:pt>
                <c:pt idx="29">
                  <c:v>15.3</c:v>
                </c:pt>
                <c:pt idx="30">
                  <c:v>14.7</c:v>
                </c:pt>
                <c:pt idx="31">
                  <c:v>14.6</c:v>
                </c:pt>
                <c:pt idx="32">
                  <c:v>15.3</c:v>
                </c:pt>
                <c:pt idx="33">
                  <c:v>15.3</c:v>
                </c:pt>
                <c:pt idx="34">
                  <c:v>16.3</c:v>
                </c:pt>
                <c:pt idx="35">
                  <c:v>19.2</c:v>
                </c:pt>
                <c:pt idx="36">
                  <c:v>21.9</c:v>
                </c:pt>
                <c:pt idx="37">
                  <c:v>26.5</c:v>
                </c:pt>
                <c:pt idx="38">
                  <c:v>32.9</c:v>
                </c:pt>
                <c:pt idx="39">
                  <c:v>33.9</c:v>
                </c:pt>
                <c:pt idx="40">
                  <c:v>31.5</c:v>
                </c:pt>
                <c:pt idx="41">
                  <c:v>33.700000000000003</c:v>
                </c:pt>
                <c:pt idx="42">
                  <c:v>36.799999999999997</c:v>
                </c:pt>
                <c:pt idx="43">
                  <c:v>38.200000000000003</c:v>
                </c:pt>
                <c:pt idx="44">
                  <c:v>39.700000000000003</c:v>
                </c:pt>
                <c:pt idx="45">
                  <c:v>40.299999999999997</c:v>
                </c:pt>
                <c:pt idx="46">
                  <c:v>38.5</c:v>
                </c:pt>
                <c:pt idx="47">
                  <c:v>36.4</c:v>
                </c:pt>
                <c:pt idx="48">
                  <c:v>35.200000000000003</c:v>
                </c:pt>
                <c:pt idx="49">
                  <c:v>31.2</c:v>
                </c:pt>
                <c:pt idx="50">
                  <c:v>36</c:v>
                </c:pt>
                <c:pt idx="51">
                  <c:v>33.1</c:v>
                </c:pt>
                <c:pt idx="52">
                  <c:v>31.8</c:v>
                </c:pt>
                <c:pt idx="53">
                  <c:v>27.4</c:v>
                </c:pt>
                <c:pt idx="54">
                  <c:v>27.1</c:v>
                </c:pt>
                <c:pt idx="55">
                  <c:v>25.2</c:v>
                </c:pt>
                <c:pt idx="56">
                  <c:v>25.6</c:v>
                </c:pt>
                <c:pt idx="57">
                  <c:v>26</c:v>
                </c:pt>
                <c:pt idx="58">
                  <c:v>26.5</c:v>
                </c:pt>
                <c:pt idx="59">
                  <c:v>25.5</c:v>
                </c:pt>
                <c:pt idx="60">
                  <c:v>24.1</c:v>
                </c:pt>
                <c:pt idx="61">
                  <c:v>24</c:v>
                </c:pt>
                <c:pt idx="62">
                  <c:v>12.8</c:v>
                </c:pt>
                <c:pt idx="63">
                  <c:v>13.6</c:v>
                </c:pt>
                <c:pt idx="64">
                  <c:v>13.9</c:v>
                </c:pt>
                <c:pt idx="65">
                  <c:v>16.8</c:v>
                </c:pt>
              </c:numCache>
            </c:numRef>
          </c:val>
          <c:smooth val="0"/>
          <c:extLst>
            <c:ext xmlns:c16="http://schemas.microsoft.com/office/drawing/2014/chart" uri="{C3380CC4-5D6E-409C-BE32-E72D297353CC}">
              <c16:uniqueId val="{00000012-02D1-456A-9E05-01B344FF1743}"/>
            </c:ext>
          </c:extLst>
        </c:ser>
        <c:dLbls>
          <c:showLegendKey val="0"/>
          <c:showVal val="0"/>
          <c:showCatName val="0"/>
          <c:showSerName val="0"/>
          <c:showPercent val="0"/>
          <c:showBubbleSize val="0"/>
        </c:dLbls>
        <c:smooth val="0"/>
        <c:axId val="242913824"/>
        <c:axId val="242914368"/>
      </c:lineChart>
      <c:catAx>
        <c:axId val="242913824"/>
        <c:scaling>
          <c:orientation val="maxMin"/>
        </c:scaling>
        <c:delete val="0"/>
        <c:axPos val="b"/>
        <c:numFmt formatCode="General" sourceLinked="1"/>
        <c:majorTickMark val="none"/>
        <c:minorTickMark val="none"/>
        <c:tickLblPos val="nextTo"/>
        <c:spPr>
          <a:noFill/>
          <a:ln w="3175" cap="flat" cmpd="sng" algn="ctr">
            <a:solidFill>
              <a:schemeClr val="tx1"/>
            </a:solidFill>
            <a:round/>
          </a:ln>
          <a:effectLst/>
        </c:spPr>
        <c:txPr>
          <a:bodyPr rot="-60000000" vert="horz"/>
          <a:lstStyle/>
          <a:p>
            <a:pPr>
              <a:defRPr sz="400"/>
            </a:pPr>
            <a:endParaRPr lang="en-US"/>
          </a:p>
        </c:txPr>
        <c:crossAx val="242914368"/>
        <c:crosses val="autoZero"/>
        <c:auto val="1"/>
        <c:lblAlgn val="ctr"/>
        <c:lblOffset val="100"/>
        <c:noMultiLvlLbl val="1"/>
      </c:catAx>
      <c:valAx>
        <c:axId val="242914368"/>
        <c:scaling>
          <c:orientation val="minMax"/>
        </c:scaling>
        <c:delete val="0"/>
        <c:axPos val="r"/>
        <c:numFmt formatCode="#,##0" sourceLinked="0"/>
        <c:majorTickMark val="none"/>
        <c:minorTickMark val="none"/>
        <c:tickLblPos val="nextTo"/>
        <c:spPr>
          <a:noFill/>
          <a:ln w="3175">
            <a:solidFill>
              <a:schemeClr val="tx1"/>
            </a:solidFill>
          </a:ln>
          <a:effectLst/>
        </c:spPr>
        <c:txPr>
          <a:bodyPr rot="-60000000" vert="horz"/>
          <a:lstStyle/>
          <a:p>
            <a:pPr>
              <a:defRPr/>
            </a:pPr>
            <a:endParaRPr lang="en-US"/>
          </a:p>
        </c:txPr>
        <c:crossAx val="242913824"/>
        <c:crosses val="autoZero"/>
        <c:crossBetween val="between"/>
      </c:valAx>
      <c:spPr>
        <a:noFill/>
        <a:ln>
          <a:noFill/>
        </a:ln>
        <a:effectLst/>
      </c:spPr>
    </c:plotArea>
    <c:legend>
      <c:legendPos val="b"/>
      <c:layout>
        <c:manualLayout>
          <c:xMode val="edge"/>
          <c:yMode val="edge"/>
          <c:x val="0.19538416925756219"/>
          <c:y val="0.91186140182185016"/>
          <c:w val="0.59500546884438954"/>
          <c:h val="6.9682835010287658E-2"/>
        </c:manualLayout>
      </c:layout>
      <c:overlay val="0"/>
      <c:spPr>
        <a:noFill/>
        <a:ln>
          <a:noFill/>
        </a:ln>
        <a:effectLst/>
      </c:spPr>
      <c:txPr>
        <a:bodyPr rot="0" vert="horz"/>
        <a:lstStyle/>
        <a:p>
          <a:pPr>
            <a:defRPr/>
          </a:pPr>
          <a:endParaRPr lang="en-US"/>
        </a:p>
      </c:txPr>
    </c:legend>
    <c:plotVisOnly val="1"/>
    <c:dispBlanksAs val="gap"/>
    <c:showDLblsOverMax val="0"/>
  </c:chart>
  <c:spPr>
    <a:noFill/>
    <a:ln w="9525" cap="flat" cmpd="sng" algn="ctr">
      <a:noFill/>
      <a:round/>
    </a:ln>
    <a:effectLst/>
  </c:spPr>
  <c:txPr>
    <a:bodyPr/>
    <a:lstStyle/>
    <a:p>
      <a:pPr>
        <a:defRPr sz="700">
          <a:latin typeface="Almarai Bold" pitchFamily="2" charset="-78"/>
          <a:cs typeface="Almarai Bold" pitchFamily="2" charset="-78"/>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3.8496885888051134E-2"/>
          <c:y val="0.10787582679177625"/>
          <c:w val="0.93213846298321257"/>
          <c:h val="0.48081261347707882"/>
        </c:manualLayout>
      </c:layout>
      <c:barChart>
        <c:barDir val="col"/>
        <c:grouping val="clustered"/>
        <c:varyColors val="0"/>
        <c:ser>
          <c:idx val="0"/>
          <c:order val="0"/>
          <c:tx>
            <c:strRef>
              <c:f>'Figure 3'!$P$18</c:f>
              <c:strCache>
                <c:ptCount val="1"/>
                <c:pt idx="0">
                  <c:v>صافي الاحتياطيات الدولية</c:v>
                </c:pt>
              </c:strCache>
            </c:strRef>
          </c:tx>
          <c:spPr>
            <a:solidFill>
              <a:schemeClr val="accent1"/>
            </a:solidFill>
          </c:spPr>
          <c:invertIfNegative val="0"/>
          <c:cat>
            <c:multiLvlStrRef>
              <c:f>'Figure 3'!$N$19:$O$58</c:f>
              <c:multiLvlStrCache>
                <c:ptCount val="40"/>
                <c:lvl>
                  <c:pt idx="0">
                    <c:v>يوليو-سبتمبر</c:v>
                  </c:pt>
                  <c:pt idx="1">
                    <c:v>أكتوبر-ديسمبر</c:v>
                  </c:pt>
                  <c:pt idx="2">
                    <c:v>يناير-مارس</c:v>
                  </c:pt>
                  <c:pt idx="3">
                    <c:v>أبريل-يونيو</c:v>
                  </c:pt>
                  <c:pt idx="4">
                    <c:v>يوليو-سبتمبر</c:v>
                  </c:pt>
                  <c:pt idx="5">
                    <c:v>أكتوبر-ديسمبر</c:v>
                  </c:pt>
                  <c:pt idx="6">
                    <c:v>يناير-مارس</c:v>
                  </c:pt>
                  <c:pt idx="7">
                    <c:v>أبريل-يونيو</c:v>
                  </c:pt>
                  <c:pt idx="8">
                    <c:v>يوليو-سبتمبر</c:v>
                  </c:pt>
                  <c:pt idx="9">
                    <c:v>أكتوبر-ديسمبر</c:v>
                  </c:pt>
                  <c:pt idx="10">
                    <c:v>يناير-مارس</c:v>
                  </c:pt>
                  <c:pt idx="11">
                    <c:v>أبريل-يونيو</c:v>
                  </c:pt>
                  <c:pt idx="12">
                    <c:v>يوليو-سبتمبر</c:v>
                  </c:pt>
                  <c:pt idx="13">
                    <c:v>أكتوبر-ديسمبر</c:v>
                  </c:pt>
                  <c:pt idx="14">
                    <c:v>يناير-مارس</c:v>
                  </c:pt>
                  <c:pt idx="15">
                    <c:v>أبريل-يونيو</c:v>
                  </c:pt>
                  <c:pt idx="16">
                    <c:v>يوليو-سبتمبر</c:v>
                  </c:pt>
                  <c:pt idx="17">
                    <c:v>أكتوبر-ديسمبر</c:v>
                  </c:pt>
                  <c:pt idx="18">
                    <c:v>يناير-مارس</c:v>
                  </c:pt>
                  <c:pt idx="19">
                    <c:v>أبريل-يونيو</c:v>
                  </c:pt>
                  <c:pt idx="20">
                    <c:v>يوليو-سبتمبر</c:v>
                  </c:pt>
                  <c:pt idx="21">
                    <c:v>أكتوبر-ديسمبر</c:v>
                  </c:pt>
                  <c:pt idx="22">
                    <c:v>يناير-مارس</c:v>
                  </c:pt>
                  <c:pt idx="23">
                    <c:v>أبريل-يونيو</c:v>
                  </c:pt>
                  <c:pt idx="24">
                    <c:v>يوليو-سبتمبر</c:v>
                  </c:pt>
                  <c:pt idx="25">
                    <c:v>أكتوبر-ديسمبر</c:v>
                  </c:pt>
                  <c:pt idx="26">
                    <c:v>يناير-مارس</c:v>
                  </c:pt>
                  <c:pt idx="27">
                    <c:v>أبريل-يونيو</c:v>
                  </c:pt>
                  <c:pt idx="28">
                    <c:v>يوليو-سبتمبر</c:v>
                  </c:pt>
                  <c:pt idx="29">
                    <c:v>أكتوبر-ديسمبر</c:v>
                  </c:pt>
                  <c:pt idx="30">
                    <c:v>يناير-مارس</c:v>
                  </c:pt>
                  <c:pt idx="31">
                    <c:v>أبريل-يونيو</c:v>
                  </c:pt>
                  <c:pt idx="32">
                    <c:v>يوليو-سبتمبر</c:v>
                  </c:pt>
                  <c:pt idx="33">
                    <c:v>أكتوبر-ديسمبر</c:v>
                  </c:pt>
                  <c:pt idx="34">
                    <c:v>يناير-مارس</c:v>
                  </c:pt>
                  <c:pt idx="35">
                    <c:v>أبريل-يونيو</c:v>
                  </c:pt>
                  <c:pt idx="36">
                    <c:v>يوليو-سبتمبر</c:v>
                  </c:pt>
                  <c:pt idx="37">
                    <c:v>أكتوبر-ديسمبر</c:v>
                  </c:pt>
                  <c:pt idx="38">
                    <c:v>يناير-مارس</c:v>
                  </c:pt>
                  <c:pt idx="39">
                    <c:v>أبريل-يونيو</c:v>
                  </c:pt>
                </c:lvl>
                <c:lvl>
                  <c:pt idx="0">
                    <c:v>2016 /2015</c:v>
                  </c:pt>
                  <c:pt idx="4">
                    <c:v>2017/2016</c:v>
                  </c:pt>
                  <c:pt idx="8">
                    <c:v>2018/2017</c:v>
                  </c:pt>
                  <c:pt idx="12">
                    <c:v>2019/2018</c:v>
                  </c:pt>
                  <c:pt idx="16">
                    <c:v>2020/2019</c:v>
                  </c:pt>
                  <c:pt idx="20">
                    <c:v>2021/2020</c:v>
                  </c:pt>
                  <c:pt idx="24">
                    <c:v>2022/2021</c:v>
                  </c:pt>
                  <c:pt idx="28">
                    <c:v>2023/2022</c:v>
                  </c:pt>
                  <c:pt idx="32">
                    <c:v>2024/2023</c:v>
                  </c:pt>
                  <c:pt idx="36">
                    <c:v>2024/2025</c:v>
                  </c:pt>
                </c:lvl>
              </c:multiLvlStrCache>
            </c:multiLvlStrRef>
          </c:cat>
          <c:val>
            <c:numRef>
              <c:f>'Figure 3'!$P$19:$P$58</c:f>
              <c:numCache>
                <c:formatCode>[$-2000401]0.###</c:formatCode>
                <c:ptCount val="40"/>
                <c:pt idx="0">
                  <c:v>16.335000000000001</c:v>
                </c:pt>
                <c:pt idx="1">
                  <c:v>16.445</c:v>
                </c:pt>
                <c:pt idx="2">
                  <c:v>16.561</c:v>
                </c:pt>
                <c:pt idx="3">
                  <c:v>17.545999999999999</c:v>
                </c:pt>
                <c:pt idx="4">
                  <c:v>19.591999999999999</c:v>
                </c:pt>
                <c:pt idx="5">
                  <c:v>24.265000000000001</c:v>
                </c:pt>
                <c:pt idx="6">
                  <c:v>28.5</c:v>
                </c:pt>
                <c:pt idx="7">
                  <c:v>31.3</c:v>
                </c:pt>
                <c:pt idx="8">
                  <c:v>36.534999999999997</c:v>
                </c:pt>
                <c:pt idx="9">
                  <c:v>37.020000000000003</c:v>
                </c:pt>
                <c:pt idx="10">
                  <c:v>42.6</c:v>
                </c:pt>
                <c:pt idx="11">
                  <c:v>44.3</c:v>
                </c:pt>
                <c:pt idx="12">
                  <c:v>44.459299999999999</c:v>
                </c:pt>
                <c:pt idx="13">
                  <c:v>42.550899999999999</c:v>
                </c:pt>
                <c:pt idx="14">
                  <c:v>44.11</c:v>
                </c:pt>
                <c:pt idx="15">
                  <c:v>44.351799999999997</c:v>
                </c:pt>
                <c:pt idx="16">
                  <c:v>45.118000000000002</c:v>
                </c:pt>
                <c:pt idx="17">
                  <c:v>45.419600000000003</c:v>
                </c:pt>
                <c:pt idx="18">
                  <c:v>43.691666666666663</c:v>
                </c:pt>
                <c:pt idx="19">
                  <c:v>37.013666666666666</c:v>
                </c:pt>
                <c:pt idx="20">
                  <c:v>38.4</c:v>
                </c:pt>
                <c:pt idx="21">
                  <c:v>39.5</c:v>
                </c:pt>
                <c:pt idx="22">
                  <c:v>40.200000000000003</c:v>
                </c:pt>
                <c:pt idx="23">
                  <c:v>40.4</c:v>
                </c:pt>
                <c:pt idx="24">
                  <c:v>40.700000000000003</c:v>
                </c:pt>
                <c:pt idx="25">
                  <c:v>40.897666666666666</c:v>
                </c:pt>
                <c:pt idx="26">
                  <c:v>39.6</c:v>
                </c:pt>
                <c:pt idx="27">
                  <c:v>35.331333333333333</c:v>
                </c:pt>
                <c:pt idx="28">
                  <c:v>33.158333333333331</c:v>
                </c:pt>
                <c:pt idx="29">
                  <c:v>33.646666666666668</c:v>
                </c:pt>
                <c:pt idx="30">
                  <c:v>34.341000000000001</c:v>
                </c:pt>
                <c:pt idx="31">
                  <c:v>34.67966666666667</c:v>
                </c:pt>
                <c:pt idx="32">
                  <c:v>34.925666666666665</c:v>
                </c:pt>
                <c:pt idx="33">
                  <c:v>35.219499999999996</c:v>
                </c:pt>
                <c:pt idx="34">
                  <c:v>36.97</c:v>
                </c:pt>
                <c:pt idx="35">
                  <c:v>44.52</c:v>
                </c:pt>
                <c:pt idx="36">
                  <c:v>46.64</c:v>
                </c:pt>
                <c:pt idx="37">
                  <c:v>47</c:v>
                </c:pt>
                <c:pt idx="38">
                  <c:v>47.47</c:v>
                </c:pt>
                <c:pt idx="39">
                  <c:v>48.46</c:v>
                </c:pt>
              </c:numCache>
            </c:numRef>
          </c:val>
          <c:extLst>
            <c:ext xmlns:c16="http://schemas.microsoft.com/office/drawing/2014/chart" uri="{C3380CC4-5D6E-409C-BE32-E72D297353CC}">
              <c16:uniqueId val="{00000000-7229-4D78-970E-495043232FA5}"/>
            </c:ext>
          </c:extLst>
        </c:ser>
        <c:dLbls>
          <c:showLegendKey val="0"/>
          <c:showVal val="0"/>
          <c:showCatName val="0"/>
          <c:showSerName val="0"/>
          <c:showPercent val="0"/>
          <c:showBubbleSize val="0"/>
        </c:dLbls>
        <c:gapWidth val="150"/>
        <c:axId val="242917632"/>
        <c:axId val="408855792"/>
      </c:barChart>
      <c:lineChart>
        <c:grouping val="standard"/>
        <c:varyColors val="0"/>
        <c:ser>
          <c:idx val="3"/>
          <c:order val="1"/>
          <c:tx>
            <c:strRef>
              <c:f>'Figure 3'!$Q$18</c:f>
              <c:strCache>
                <c:ptCount val="1"/>
                <c:pt idx="0">
                  <c:v>جنيه/ دولار</c:v>
                </c:pt>
              </c:strCache>
            </c:strRef>
          </c:tx>
          <c:spPr>
            <a:ln>
              <a:solidFill>
                <a:schemeClr val="accent2"/>
              </a:solidFill>
            </a:ln>
          </c:spPr>
          <c:marker>
            <c:symbol val="none"/>
          </c:marker>
          <c:cat>
            <c:multiLvlStrRef>
              <c:f>'Figure 3'!$N$19:$O$58</c:f>
              <c:multiLvlStrCache>
                <c:ptCount val="40"/>
                <c:lvl>
                  <c:pt idx="0">
                    <c:v>يوليو-سبتمبر</c:v>
                  </c:pt>
                  <c:pt idx="1">
                    <c:v>أكتوبر-ديسمبر</c:v>
                  </c:pt>
                  <c:pt idx="2">
                    <c:v>يناير-مارس</c:v>
                  </c:pt>
                  <c:pt idx="3">
                    <c:v>أبريل-يونيو</c:v>
                  </c:pt>
                  <c:pt idx="4">
                    <c:v>يوليو-سبتمبر</c:v>
                  </c:pt>
                  <c:pt idx="5">
                    <c:v>أكتوبر-ديسمبر</c:v>
                  </c:pt>
                  <c:pt idx="6">
                    <c:v>يناير-مارس</c:v>
                  </c:pt>
                  <c:pt idx="7">
                    <c:v>أبريل-يونيو</c:v>
                  </c:pt>
                  <c:pt idx="8">
                    <c:v>يوليو-سبتمبر</c:v>
                  </c:pt>
                  <c:pt idx="9">
                    <c:v>أكتوبر-ديسمبر</c:v>
                  </c:pt>
                  <c:pt idx="10">
                    <c:v>يناير-مارس</c:v>
                  </c:pt>
                  <c:pt idx="11">
                    <c:v>أبريل-يونيو</c:v>
                  </c:pt>
                  <c:pt idx="12">
                    <c:v>يوليو-سبتمبر</c:v>
                  </c:pt>
                  <c:pt idx="13">
                    <c:v>أكتوبر-ديسمبر</c:v>
                  </c:pt>
                  <c:pt idx="14">
                    <c:v>يناير-مارس</c:v>
                  </c:pt>
                  <c:pt idx="15">
                    <c:v>أبريل-يونيو</c:v>
                  </c:pt>
                  <c:pt idx="16">
                    <c:v>يوليو-سبتمبر</c:v>
                  </c:pt>
                  <c:pt idx="17">
                    <c:v>أكتوبر-ديسمبر</c:v>
                  </c:pt>
                  <c:pt idx="18">
                    <c:v>يناير-مارس</c:v>
                  </c:pt>
                  <c:pt idx="19">
                    <c:v>أبريل-يونيو</c:v>
                  </c:pt>
                  <c:pt idx="20">
                    <c:v>يوليو-سبتمبر</c:v>
                  </c:pt>
                  <c:pt idx="21">
                    <c:v>أكتوبر-ديسمبر</c:v>
                  </c:pt>
                  <c:pt idx="22">
                    <c:v>يناير-مارس</c:v>
                  </c:pt>
                  <c:pt idx="23">
                    <c:v>أبريل-يونيو</c:v>
                  </c:pt>
                  <c:pt idx="24">
                    <c:v>يوليو-سبتمبر</c:v>
                  </c:pt>
                  <c:pt idx="25">
                    <c:v>أكتوبر-ديسمبر</c:v>
                  </c:pt>
                  <c:pt idx="26">
                    <c:v>يناير-مارس</c:v>
                  </c:pt>
                  <c:pt idx="27">
                    <c:v>أبريل-يونيو</c:v>
                  </c:pt>
                  <c:pt idx="28">
                    <c:v>يوليو-سبتمبر</c:v>
                  </c:pt>
                  <c:pt idx="29">
                    <c:v>أكتوبر-ديسمبر</c:v>
                  </c:pt>
                  <c:pt idx="30">
                    <c:v>يناير-مارس</c:v>
                  </c:pt>
                  <c:pt idx="31">
                    <c:v>أبريل-يونيو</c:v>
                  </c:pt>
                  <c:pt idx="32">
                    <c:v>يوليو-سبتمبر</c:v>
                  </c:pt>
                  <c:pt idx="33">
                    <c:v>أكتوبر-ديسمبر</c:v>
                  </c:pt>
                  <c:pt idx="34">
                    <c:v>يناير-مارس</c:v>
                  </c:pt>
                  <c:pt idx="35">
                    <c:v>أبريل-يونيو</c:v>
                  </c:pt>
                  <c:pt idx="36">
                    <c:v>يوليو-سبتمبر</c:v>
                  </c:pt>
                  <c:pt idx="37">
                    <c:v>أكتوبر-ديسمبر</c:v>
                  </c:pt>
                  <c:pt idx="38">
                    <c:v>يناير-مارس</c:v>
                  </c:pt>
                  <c:pt idx="39">
                    <c:v>أبريل-يونيو</c:v>
                  </c:pt>
                </c:lvl>
                <c:lvl>
                  <c:pt idx="0">
                    <c:v>2016 /2015</c:v>
                  </c:pt>
                  <c:pt idx="4">
                    <c:v>2017/2016</c:v>
                  </c:pt>
                  <c:pt idx="8">
                    <c:v>2018/2017</c:v>
                  </c:pt>
                  <c:pt idx="12">
                    <c:v>2019/2018</c:v>
                  </c:pt>
                  <c:pt idx="16">
                    <c:v>2020/2019</c:v>
                  </c:pt>
                  <c:pt idx="20">
                    <c:v>2021/2020</c:v>
                  </c:pt>
                  <c:pt idx="24">
                    <c:v>2022/2021</c:v>
                  </c:pt>
                  <c:pt idx="28">
                    <c:v>2023/2022</c:v>
                  </c:pt>
                  <c:pt idx="32">
                    <c:v>2024/2023</c:v>
                  </c:pt>
                  <c:pt idx="36">
                    <c:v>2024/2025</c:v>
                  </c:pt>
                </c:lvl>
              </c:multiLvlStrCache>
            </c:multiLvlStrRef>
          </c:cat>
          <c:val>
            <c:numRef>
              <c:f>'Figure 3'!$Q$19:$Q$58</c:f>
              <c:numCache>
                <c:formatCode>[$-2000401]0.###</c:formatCode>
                <c:ptCount val="40"/>
                <c:pt idx="0">
                  <c:v>7.81</c:v>
                </c:pt>
                <c:pt idx="1">
                  <c:v>7.8915035087719296</c:v>
                </c:pt>
                <c:pt idx="2">
                  <c:v>8.0949750000000034</c:v>
                </c:pt>
                <c:pt idx="3">
                  <c:v>8.8794387096774106</c:v>
                </c:pt>
                <c:pt idx="4">
                  <c:v>8.8799999999999972</c:v>
                </c:pt>
                <c:pt idx="5">
                  <c:v>14.68</c:v>
                </c:pt>
                <c:pt idx="6">
                  <c:v>17.71</c:v>
                </c:pt>
                <c:pt idx="7">
                  <c:v>18.03</c:v>
                </c:pt>
                <c:pt idx="8">
                  <c:v>17.73</c:v>
                </c:pt>
                <c:pt idx="9">
                  <c:v>17.649999999999999</c:v>
                </c:pt>
                <c:pt idx="10">
                  <c:v>17.61</c:v>
                </c:pt>
                <c:pt idx="11">
                  <c:v>17.796479661016949</c:v>
                </c:pt>
                <c:pt idx="12">
                  <c:v>17.899999999999999</c:v>
                </c:pt>
                <c:pt idx="13">
                  <c:v>17.913611718749998</c:v>
                </c:pt>
                <c:pt idx="14">
                  <c:v>17.600591803278689</c:v>
                </c:pt>
                <c:pt idx="15">
                  <c:v>17.018661403508773</c:v>
                </c:pt>
                <c:pt idx="16">
                  <c:v>16.519490163934428</c:v>
                </c:pt>
                <c:pt idx="17">
                  <c:v>16.142170312499999</c:v>
                </c:pt>
                <c:pt idx="18">
                  <c:v>15.707000000000001</c:v>
                </c:pt>
                <c:pt idx="19">
                  <c:v>15.833666666666668</c:v>
                </c:pt>
                <c:pt idx="20">
                  <c:v>15.8</c:v>
                </c:pt>
                <c:pt idx="21">
                  <c:v>15.6</c:v>
                </c:pt>
                <c:pt idx="22">
                  <c:v>15.6</c:v>
                </c:pt>
                <c:pt idx="23">
                  <c:v>15.6</c:v>
                </c:pt>
                <c:pt idx="24">
                  <c:v>15.666666666666666</c:v>
                </c:pt>
                <c:pt idx="25">
                  <c:v>15.699999999999998</c:v>
                </c:pt>
                <c:pt idx="26">
                  <c:v>16.5</c:v>
                </c:pt>
                <c:pt idx="27">
                  <c:v>18.473000000000003</c:v>
                </c:pt>
                <c:pt idx="28">
                  <c:v>19.040666666666667</c:v>
                </c:pt>
                <c:pt idx="29">
                  <c:v>22.402000000000001</c:v>
                </c:pt>
                <c:pt idx="30">
                  <c:v>29.573999999999998</c:v>
                </c:pt>
                <c:pt idx="31">
                  <c:v>30.8586666666667</c:v>
                </c:pt>
                <c:pt idx="32">
                  <c:v>30.841999999999999</c:v>
                </c:pt>
                <c:pt idx="33">
                  <c:v>30.841600000000003</c:v>
                </c:pt>
                <c:pt idx="34">
                  <c:v>37.049999999999997</c:v>
                </c:pt>
                <c:pt idx="35">
                  <c:v>47.61</c:v>
                </c:pt>
                <c:pt idx="36">
                  <c:v>48.4896666666667</c:v>
                </c:pt>
                <c:pt idx="37">
                  <c:v>49.47</c:v>
                </c:pt>
                <c:pt idx="38">
                  <c:v>50.44</c:v>
                </c:pt>
                <c:pt idx="39">
                  <c:v>50.38</c:v>
                </c:pt>
              </c:numCache>
            </c:numRef>
          </c:val>
          <c:smooth val="0"/>
          <c:extLst>
            <c:ext xmlns:c16="http://schemas.microsoft.com/office/drawing/2014/chart" uri="{C3380CC4-5D6E-409C-BE32-E72D297353CC}">
              <c16:uniqueId val="{00000001-7229-4D78-970E-495043232FA5}"/>
            </c:ext>
          </c:extLst>
        </c:ser>
        <c:dLbls>
          <c:showLegendKey val="0"/>
          <c:showVal val="0"/>
          <c:showCatName val="0"/>
          <c:showSerName val="0"/>
          <c:showPercent val="0"/>
          <c:showBubbleSize val="0"/>
        </c:dLbls>
        <c:marker val="1"/>
        <c:smooth val="0"/>
        <c:axId val="408863408"/>
        <c:axId val="408869392"/>
      </c:lineChart>
      <c:catAx>
        <c:axId val="242917632"/>
        <c:scaling>
          <c:orientation val="minMax"/>
        </c:scaling>
        <c:delete val="0"/>
        <c:axPos val="b"/>
        <c:numFmt formatCode="General" sourceLinked="0"/>
        <c:majorTickMark val="out"/>
        <c:minorTickMark val="none"/>
        <c:tickLblPos val="nextTo"/>
        <c:spPr>
          <a:ln w="3175">
            <a:solidFill>
              <a:schemeClr val="tx1"/>
            </a:solidFill>
          </a:ln>
        </c:spPr>
        <c:txPr>
          <a:bodyPr/>
          <a:lstStyle/>
          <a:p>
            <a:pPr rtl="1">
              <a:defRPr/>
            </a:pPr>
            <a:endParaRPr lang="en-US"/>
          </a:p>
        </c:txPr>
        <c:crossAx val="408855792"/>
        <c:crosses val="autoZero"/>
        <c:auto val="1"/>
        <c:lblAlgn val="ctr"/>
        <c:lblOffset val="100"/>
        <c:noMultiLvlLbl val="0"/>
      </c:catAx>
      <c:valAx>
        <c:axId val="408855792"/>
        <c:scaling>
          <c:orientation val="minMax"/>
        </c:scaling>
        <c:delete val="0"/>
        <c:axPos val="l"/>
        <c:title>
          <c:tx>
            <c:rich>
              <a:bodyPr rot="0" vert="horz"/>
              <a:lstStyle/>
              <a:p>
                <a:pPr>
                  <a:defRPr/>
                </a:pPr>
                <a:r>
                  <a:rPr lang="ar-EG"/>
                  <a:t>مليار دولار</a:t>
                </a:r>
                <a:endParaRPr lang="en-US"/>
              </a:p>
            </c:rich>
          </c:tx>
          <c:layout>
            <c:manualLayout>
              <c:xMode val="edge"/>
              <c:yMode val="edge"/>
              <c:x val="6.6885362798419163E-3"/>
              <c:y val="7.5212372646967299E-4"/>
            </c:manualLayout>
          </c:layout>
          <c:overlay val="0"/>
        </c:title>
        <c:numFmt formatCode="0" sourceLinked="0"/>
        <c:majorTickMark val="none"/>
        <c:minorTickMark val="none"/>
        <c:tickLblPos val="nextTo"/>
        <c:crossAx val="242917632"/>
        <c:crosses val="autoZero"/>
        <c:crossBetween val="between"/>
      </c:valAx>
      <c:valAx>
        <c:axId val="408869392"/>
        <c:scaling>
          <c:orientation val="minMax"/>
          <c:max val="60"/>
        </c:scaling>
        <c:delete val="0"/>
        <c:axPos val="r"/>
        <c:title>
          <c:tx>
            <c:rich>
              <a:bodyPr rot="0" vert="horz"/>
              <a:lstStyle/>
              <a:p>
                <a:pPr>
                  <a:defRPr/>
                </a:pPr>
                <a:r>
                  <a:rPr lang="ar-EG"/>
                  <a:t>جنيه/دولار</a:t>
                </a:r>
                <a:endParaRPr lang="en-US"/>
              </a:p>
            </c:rich>
          </c:tx>
          <c:layout>
            <c:manualLayout>
              <c:xMode val="edge"/>
              <c:yMode val="edge"/>
              <c:x val="0.92833038077638719"/>
              <c:y val="8.1139051166991341E-4"/>
            </c:manualLayout>
          </c:layout>
          <c:overlay val="0"/>
        </c:title>
        <c:numFmt formatCode="General" sourceLinked="0"/>
        <c:majorTickMark val="none"/>
        <c:minorTickMark val="none"/>
        <c:tickLblPos val="nextTo"/>
        <c:spPr>
          <a:ln w="3175">
            <a:solidFill>
              <a:schemeClr val="tx1"/>
            </a:solidFill>
          </a:ln>
        </c:spPr>
        <c:crossAx val="408863408"/>
        <c:crosses val="max"/>
        <c:crossBetween val="between"/>
      </c:valAx>
      <c:catAx>
        <c:axId val="408863408"/>
        <c:scaling>
          <c:orientation val="minMax"/>
        </c:scaling>
        <c:delete val="1"/>
        <c:axPos val="b"/>
        <c:numFmt formatCode="General" sourceLinked="1"/>
        <c:majorTickMark val="out"/>
        <c:minorTickMark val="none"/>
        <c:tickLblPos val="none"/>
        <c:crossAx val="408869392"/>
        <c:crosses val="autoZero"/>
        <c:auto val="1"/>
        <c:lblAlgn val="ctr"/>
        <c:lblOffset val="100"/>
        <c:noMultiLvlLbl val="0"/>
      </c:catAx>
      <c:spPr>
        <a:noFill/>
      </c:spPr>
    </c:plotArea>
    <c:legend>
      <c:legendPos val="b"/>
      <c:layout>
        <c:manualLayout>
          <c:xMode val="edge"/>
          <c:yMode val="edge"/>
          <c:x val="0.31717976728471875"/>
          <c:y val="0.91936189427934423"/>
          <c:w val="0.33208998454937866"/>
          <c:h val="7.6299212598425203E-2"/>
        </c:manualLayout>
      </c:layout>
      <c:overlay val="0"/>
    </c:legend>
    <c:plotVisOnly val="1"/>
    <c:dispBlanksAs val="gap"/>
    <c:showDLblsOverMax val="0"/>
  </c:chart>
  <c:spPr>
    <a:noFill/>
    <a:ln>
      <a:noFill/>
    </a:ln>
  </c:spPr>
  <c:txPr>
    <a:bodyPr/>
    <a:lstStyle/>
    <a:p>
      <a:pPr>
        <a:defRPr sz="600" b="0">
          <a:solidFill>
            <a:sysClr val="windowText" lastClr="000000"/>
          </a:solidFill>
          <a:latin typeface="Almarai" pitchFamily="2" charset="-78"/>
          <a:ea typeface="Verdana" panose="020B0604030504040204" pitchFamily="34" charset="0"/>
          <a:cs typeface="Almarai" pitchFamily="2" charset="-78"/>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2503847148246595E-3"/>
          <c:y val="0.30130321387551673"/>
          <c:w val="0.99874961528517536"/>
          <c:h val="0.50263420863861219"/>
        </c:manualLayout>
      </c:layout>
      <c:lineChart>
        <c:grouping val="standard"/>
        <c:varyColors val="0"/>
        <c:ser>
          <c:idx val="0"/>
          <c:order val="0"/>
          <c:spPr>
            <a:ln w="38100" cap="rnd">
              <a:solidFill>
                <a:srgbClr val="29C7FF"/>
              </a:solidFill>
              <a:round/>
            </a:ln>
            <a:effectLst/>
          </c:spPr>
          <c:marker>
            <c:symbol val="none"/>
          </c:marker>
          <c:dLbls>
            <c:dLbl>
              <c:idx val="6"/>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C-E18A-4EE8-9616-833E6449F6F2}"/>
                </c:ext>
              </c:extLst>
            </c:dLbl>
            <c:dLbl>
              <c:idx val="8"/>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B-E18A-4EE8-9616-833E6449F6F2}"/>
                </c:ext>
              </c:extLst>
            </c:dLbl>
            <c:dLbl>
              <c:idx val="9"/>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A-E18A-4EE8-9616-833E6449F6F2}"/>
                </c:ext>
              </c:extLst>
            </c:dLbl>
            <c:dLbl>
              <c:idx val="10"/>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9-E18A-4EE8-9616-833E6449F6F2}"/>
                </c:ext>
              </c:extLst>
            </c:dLbl>
            <c:dLbl>
              <c:idx val="11"/>
              <c:spPr>
                <a:noFill/>
                <a:ln>
                  <a:noFill/>
                </a:ln>
                <a:effectLst/>
              </c:spPr>
              <c:txPr>
                <a:bodyPr rot="0" spcFirstLastPara="1" vertOverflow="ellipsis" vert="horz" wrap="square" anchor="ctr" anchorCtr="1"/>
                <a:lstStyle/>
                <a:p>
                  <a:pPr>
                    <a:defRPr sz="1200" b="1" i="0" u="none" strike="noStrike" kern="1200" baseline="0">
                      <a:solidFill>
                        <a:srgbClr val="FFC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D-E18A-4EE8-9616-833E6449F6F2}"/>
                </c:ext>
              </c:extLst>
            </c:dLbl>
            <c:dLbl>
              <c:idx val="12"/>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8-E18A-4EE8-9616-833E6449F6F2}"/>
                </c:ext>
              </c:extLst>
            </c:dLbl>
            <c:dLbl>
              <c:idx val="13"/>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7-E18A-4EE8-9616-833E6449F6F2}"/>
                </c:ext>
              </c:extLst>
            </c:dLbl>
            <c:dLbl>
              <c:idx val="14"/>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6-E18A-4EE8-9616-833E6449F6F2}"/>
                </c:ext>
              </c:extLst>
            </c:dLbl>
            <c:dLbl>
              <c:idx val="15"/>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E18A-4EE8-9616-833E6449F6F2}"/>
                </c:ext>
              </c:extLst>
            </c:dLbl>
            <c:dLbl>
              <c:idx val="16"/>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4-E18A-4EE8-9616-833E6449F6F2}"/>
                </c:ext>
              </c:extLst>
            </c:dLbl>
            <c:dLbl>
              <c:idx val="17"/>
              <c:spPr>
                <a:noFill/>
                <a:ln>
                  <a:noFill/>
                </a:ln>
                <a:effectLst/>
              </c:spPr>
              <c:txPr>
                <a:bodyPr rot="0" spcFirstLastPara="1" vertOverflow="ellipsis" vert="horz" wrap="square" anchor="ctr" anchorCtr="1"/>
                <a:lstStyle/>
                <a:p>
                  <a:pPr>
                    <a:defRPr sz="1200" b="1" i="0" u="none" strike="noStrike" kern="1200" baseline="0">
                      <a:solidFill>
                        <a:srgbClr val="FFC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E-E18A-4EE8-9616-833E6449F6F2}"/>
                </c:ext>
              </c:extLst>
            </c:dLbl>
            <c:dLbl>
              <c:idx val="18"/>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3-E18A-4EE8-9616-833E6449F6F2}"/>
                </c:ext>
              </c:extLst>
            </c:dLbl>
            <c:dLbl>
              <c:idx val="19"/>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2-E18A-4EE8-9616-833E6449F6F2}"/>
                </c:ext>
              </c:extLst>
            </c:dLbl>
            <c:dLbl>
              <c:idx val="20"/>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1-E18A-4EE8-9616-833E6449F6F2}"/>
                </c:ext>
              </c:extLst>
            </c:dLbl>
            <c:dLbl>
              <c:idx val="22"/>
              <c:spPr>
                <a:noFill/>
                <a:ln>
                  <a:noFill/>
                </a:ln>
                <a:effectLst/>
              </c:spPr>
              <c:txPr>
                <a:bodyPr rot="0" spcFirstLastPara="1" vertOverflow="ellipsis" vert="horz" wrap="square" anchor="ctr" anchorCtr="1"/>
                <a:lstStyle/>
                <a:p>
                  <a:pPr>
                    <a:defRPr sz="1200" b="1" i="0" u="none" strike="noStrike" kern="1200" baseline="0">
                      <a:solidFill>
                        <a:srgbClr val="EE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0-E18A-4EE8-9616-833E6449F6F2}"/>
                </c:ext>
              </c:extLst>
            </c:dLbl>
            <c:spPr>
              <a:noFill/>
              <a:ln>
                <a:noFill/>
              </a:ln>
              <a:effectLst/>
            </c:spPr>
            <c:txPr>
              <a:bodyPr rot="0" spcFirstLastPara="1" vertOverflow="ellipsis" vert="horz" wrap="square" anchor="ctr" anchorCtr="1"/>
              <a:lstStyle/>
              <a:p>
                <a:pPr>
                  <a:defRPr sz="1200" b="1" i="0" u="none" strike="noStrike" kern="1200" baseline="0">
                    <a:solidFill>
                      <a:srgbClr val="00B05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'BB Past Fig 1.1'!$K$18:$K$44</c:f>
              <c:strCache>
                <c:ptCount val="27"/>
                <c:pt idx="0">
                  <c:v>أكتوبر - ديسمبر 2018</c:v>
                </c:pt>
                <c:pt idx="1">
                  <c:v>يناير - مارس 2019</c:v>
                </c:pt>
                <c:pt idx="2">
                  <c:v>أبريل - يونيو 2019</c:v>
                </c:pt>
                <c:pt idx="3">
                  <c:v>يوليو - سبتمبر 2019</c:v>
                </c:pt>
                <c:pt idx="4">
                  <c:v>أكتوبر - ديسمبر 2019</c:v>
                </c:pt>
                <c:pt idx="5">
                  <c:v>يناير - مارس 2020</c:v>
                </c:pt>
                <c:pt idx="6">
                  <c:v>أبريل - يونيو 2020</c:v>
                </c:pt>
                <c:pt idx="7">
                  <c:v>يوليو - سبتمبر 2020</c:v>
                </c:pt>
                <c:pt idx="8">
                  <c:v>أكتوبر - ديسمبر 2020</c:v>
                </c:pt>
                <c:pt idx="9">
                  <c:v>يناير - مارس 2021</c:v>
                </c:pt>
                <c:pt idx="10">
                  <c:v>أبريل - يونيو 2021</c:v>
                </c:pt>
                <c:pt idx="11">
                  <c:v>يوليو - سبتمبر 2021</c:v>
                </c:pt>
                <c:pt idx="12">
                  <c:v>أكتوبر - ديسمبر 2021</c:v>
                </c:pt>
                <c:pt idx="13">
                  <c:v>يناير - مارس 2022</c:v>
                </c:pt>
                <c:pt idx="14">
                  <c:v>أبريل - يونيو 2022</c:v>
                </c:pt>
                <c:pt idx="15">
                  <c:v>يوليو - سبتمبر 2022</c:v>
                </c:pt>
                <c:pt idx="16">
                  <c:v>أكتوبر - ديسمبر 2022</c:v>
                </c:pt>
                <c:pt idx="17">
                  <c:v>يناير- مارس 2023</c:v>
                </c:pt>
                <c:pt idx="18">
                  <c:v>أبريل - يونيو 2023</c:v>
                </c:pt>
                <c:pt idx="19">
                  <c:v>يوليو - سبتمبر 2023</c:v>
                </c:pt>
                <c:pt idx="20">
                  <c:v>أكتوبر - ديسمبر 2023</c:v>
                </c:pt>
                <c:pt idx="21">
                  <c:v>يناير- مارس 2024</c:v>
                </c:pt>
                <c:pt idx="22">
                  <c:v>أبريل - يونيو 2024</c:v>
                </c:pt>
                <c:pt idx="23">
                  <c:v>يوليو - سبتمبر 2024</c:v>
                </c:pt>
                <c:pt idx="24">
                  <c:v>أكتوبر - ديسمبر 2024</c:v>
                </c:pt>
                <c:pt idx="25">
                  <c:v>يناير- مارس 2025</c:v>
                </c:pt>
                <c:pt idx="26">
                  <c:v>أبريل - يونيو 2025</c:v>
                </c:pt>
              </c:strCache>
            </c:strRef>
          </c:cat>
          <c:val>
            <c:numRef>
              <c:f>'BB Past Fig 1.1'!$L$18:$L$44</c:f>
              <c:numCache>
                <c:formatCode>0</c:formatCode>
                <c:ptCount val="27"/>
                <c:pt idx="0">
                  <c:v>51</c:v>
                </c:pt>
                <c:pt idx="1">
                  <c:v>53.598970430280303</c:v>
                </c:pt>
                <c:pt idx="2">
                  <c:v>51.5</c:v>
                </c:pt>
                <c:pt idx="3">
                  <c:v>51.076620395173855</c:v>
                </c:pt>
                <c:pt idx="4">
                  <c:v>51.557684885244356</c:v>
                </c:pt>
                <c:pt idx="6">
                  <c:v>36.477924369797961</c:v>
                </c:pt>
                <c:pt idx="7">
                  <c:v>53</c:v>
                </c:pt>
                <c:pt idx="8">
                  <c:v>46.898008536915555</c:v>
                </c:pt>
                <c:pt idx="9">
                  <c:v>47</c:v>
                </c:pt>
                <c:pt idx="10">
                  <c:v>49</c:v>
                </c:pt>
                <c:pt idx="11">
                  <c:v>50</c:v>
                </c:pt>
                <c:pt idx="12">
                  <c:v>47</c:v>
                </c:pt>
                <c:pt idx="13">
                  <c:v>43</c:v>
                </c:pt>
                <c:pt idx="14">
                  <c:v>47</c:v>
                </c:pt>
                <c:pt idx="15">
                  <c:v>45.111640253683632</c:v>
                </c:pt>
                <c:pt idx="16">
                  <c:v>45.319141771171104</c:v>
                </c:pt>
                <c:pt idx="17" formatCode="General">
                  <c:v>50</c:v>
                </c:pt>
                <c:pt idx="18">
                  <c:v>45</c:v>
                </c:pt>
                <c:pt idx="19">
                  <c:v>48.735654489452557</c:v>
                </c:pt>
                <c:pt idx="20">
                  <c:v>46.724365413937804</c:v>
                </c:pt>
                <c:pt idx="21">
                  <c:v>51.872535391234663</c:v>
                </c:pt>
                <c:pt idx="22">
                  <c:v>45.21292589072587</c:v>
                </c:pt>
                <c:pt idx="23">
                  <c:v>51.273680597125534</c:v>
                </c:pt>
                <c:pt idx="24">
                  <c:v>51.046004584283324</c:v>
                </c:pt>
                <c:pt idx="25">
                  <c:v>57.684012094708315</c:v>
                </c:pt>
                <c:pt idx="26">
                  <c:v>51.367151549168604</c:v>
                </c:pt>
              </c:numCache>
            </c:numRef>
          </c:val>
          <c:smooth val="0"/>
          <c:extLst>
            <c:ext xmlns:c16="http://schemas.microsoft.com/office/drawing/2014/chart" uri="{C3380CC4-5D6E-409C-BE32-E72D297353CC}">
              <c16:uniqueId val="{00000000-35B9-4BB1-8BE7-F01238DD9F3F}"/>
            </c:ext>
          </c:extLst>
        </c:ser>
        <c:dLbls>
          <c:showLegendKey val="0"/>
          <c:showVal val="0"/>
          <c:showCatName val="0"/>
          <c:showSerName val="0"/>
          <c:showPercent val="0"/>
          <c:showBubbleSize val="0"/>
        </c:dLbls>
        <c:smooth val="0"/>
        <c:axId val="-574364400"/>
        <c:axId val="-574363312"/>
      </c:lineChart>
      <c:catAx>
        <c:axId val="-574364400"/>
        <c:scaling>
          <c:orientation val="maxMin"/>
        </c:scaling>
        <c:delete val="1"/>
        <c:axPos val="b"/>
        <c:numFmt formatCode="General" sourceLinked="1"/>
        <c:majorTickMark val="out"/>
        <c:minorTickMark val="none"/>
        <c:tickLblPos val="nextTo"/>
        <c:crossAx val="-574363312"/>
        <c:crosses val="autoZero"/>
        <c:auto val="1"/>
        <c:lblAlgn val="ctr"/>
        <c:lblOffset val="100"/>
        <c:noMultiLvlLbl val="0"/>
      </c:catAx>
      <c:valAx>
        <c:axId val="-574363312"/>
        <c:scaling>
          <c:orientation val="minMax"/>
          <c:min val="30"/>
        </c:scaling>
        <c:delete val="1"/>
        <c:axPos val="r"/>
        <c:numFmt formatCode="0" sourceLinked="1"/>
        <c:majorTickMark val="out"/>
        <c:minorTickMark val="none"/>
        <c:tickLblPos val="nextTo"/>
        <c:crossAx val="-574364400"/>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800"/>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2503847148246595E-3"/>
          <c:y val="0.32347039953339168"/>
          <c:w val="0.99874961528517536"/>
          <c:h val="0.53728950547848187"/>
        </c:manualLayout>
      </c:layout>
      <c:lineChart>
        <c:grouping val="standard"/>
        <c:varyColors val="0"/>
        <c:ser>
          <c:idx val="0"/>
          <c:order val="0"/>
          <c:spPr>
            <a:ln w="38100" cap="rnd">
              <a:solidFill>
                <a:srgbClr val="29C7FF"/>
              </a:solidFill>
              <a:round/>
            </a:ln>
            <a:effectLst/>
          </c:spPr>
          <c:marker>
            <c:symbol val="none"/>
          </c:marker>
          <c:dLbls>
            <c:dLbl>
              <c:idx val="14"/>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0-6BA1-4899-AAF5-E9D269D9989F}"/>
                </c:ext>
              </c:extLst>
            </c:dLbl>
            <c:dLbl>
              <c:idx val="15"/>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1-6BA1-4899-AAF5-E9D269D9989F}"/>
                </c:ext>
              </c:extLst>
            </c:dLbl>
            <c:dLbl>
              <c:idx val="16"/>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2-6BA1-4899-AAF5-E9D269D9989F}"/>
                </c:ext>
              </c:extLst>
            </c:dLbl>
            <c:dLbl>
              <c:idx val="2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3-6BA1-4899-AAF5-E9D269D9989F}"/>
                </c:ext>
              </c:extLst>
            </c:dLbl>
            <c:dLbl>
              <c:idx val="21"/>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4-6BA1-4899-AAF5-E9D269D9989F}"/>
                </c:ext>
              </c:extLst>
            </c:dLbl>
            <c:dLbl>
              <c:idx val="24"/>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FFC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6BA1-4899-AAF5-E9D269D9989F}"/>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00B05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'BB Exp Fig 1.2'!$K$17:$K$44</c:f>
              <c:strCache>
                <c:ptCount val="28"/>
                <c:pt idx="0">
                  <c:v>أكتوبر - ديسمبر 2018</c:v>
                </c:pt>
                <c:pt idx="1">
                  <c:v>يناير - مارس 2019</c:v>
                </c:pt>
                <c:pt idx="2">
                  <c:v>أبريل - يونيو 2019</c:v>
                </c:pt>
                <c:pt idx="3">
                  <c:v>يوليو - سبتمبر 2019</c:v>
                </c:pt>
                <c:pt idx="4">
                  <c:v>أكتوبر - ديسمبر 2019</c:v>
                </c:pt>
                <c:pt idx="5">
                  <c:v>يناير - مارس 2020</c:v>
                </c:pt>
                <c:pt idx="6">
                  <c:v>أبريل - يونيو 2020</c:v>
                </c:pt>
                <c:pt idx="7">
                  <c:v>يوليو - سبتمبر 2020</c:v>
                </c:pt>
                <c:pt idx="8">
                  <c:v>أكتوبر - ديسمبر 2020</c:v>
                </c:pt>
                <c:pt idx="9">
                  <c:v>يناير- مارس 2021</c:v>
                </c:pt>
                <c:pt idx="10">
                  <c:v>أبريل - يونيو 2021</c:v>
                </c:pt>
                <c:pt idx="11">
                  <c:v>يوليو - سبتمبر 2021</c:v>
                </c:pt>
                <c:pt idx="12">
                  <c:v>أكتوبر - ديسمبر 2021</c:v>
                </c:pt>
                <c:pt idx="13">
                  <c:v>يناير- مارس 2022</c:v>
                </c:pt>
                <c:pt idx="14">
                  <c:v>أبريل - يونيو 2022</c:v>
                </c:pt>
                <c:pt idx="15">
                  <c:v>يوليو - سبتمبر 2022</c:v>
                </c:pt>
                <c:pt idx="16">
                  <c:v>أكتوبر - ديسمبر 2022</c:v>
                </c:pt>
                <c:pt idx="17">
                  <c:v>يناير- مارس 2023</c:v>
                </c:pt>
                <c:pt idx="18">
                  <c:v>أبريل - يونيو 2023</c:v>
                </c:pt>
                <c:pt idx="19">
                  <c:v>يوليو - سبتمبر 2023</c:v>
                </c:pt>
                <c:pt idx="20">
                  <c:v>أكتوبر - ديسمبر 2023</c:v>
                </c:pt>
                <c:pt idx="21">
                  <c:v>يناير- مارس 2024</c:v>
                </c:pt>
                <c:pt idx="22">
                  <c:v>أبريل - يونيو 2024</c:v>
                </c:pt>
                <c:pt idx="23">
                  <c:v>يوليو - سبتمبر 2024</c:v>
                </c:pt>
                <c:pt idx="24">
                  <c:v>أكتوبر - ديسمبر 2024</c:v>
                </c:pt>
                <c:pt idx="25">
                  <c:v>يناير- مارس 2025</c:v>
                </c:pt>
                <c:pt idx="26">
                  <c:v>أبريل - يونيو 2025</c:v>
                </c:pt>
                <c:pt idx="27">
                  <c:v>يوليو - سبتمبر 2025</c:v>
                </c:pt>
              </c:strCache>
            </c:strRef>
          </c:cat>
          <c:val>
            <c:numRef>
              <c:f>'BB Exp Fig 1.2'!$L$17:$L$44</c:f>
              <c:numCache>
                <c:formatCode>0</c:formatCode>
                <c:ptCount val="28"/>
                <c:pt idx="0">
                  <c:v>52</c:v>
                </c:pt>
                <c:pt idx="1">
                  <c:v>55.628281872493552</c:v>
                </c:pt>
                <c:pt idx="2">
                  <c:v>56.101477355685077</c:v>
                </c:pt>
                <c:pt idx="3">
                  <c:v>52</c:v>
                </c:pt>
                <c:pt idx="4">
                  <c:v>51.913892169156561</c:v>
                </c:pt>
                <c:pt idx="5">
                  <c:v>57.884879680007359</c:v>
                </c:pt>
                <c:pt idx="7">
                  <c:v>52.665015319979396</c:v>
                </c:pt>
                <c:pt idx="8">
                  <c:v>53</c:v>
                </c:pt>
                <c:pt idx="9">
                  <c:v>51.385335535338882</c:v>
                </c:pt>
                <c:pt idx="10">
                  <c:v>51</c:v>
                </c:pt>
                <c:pt idx="11">
                  <c:v>52</c:v>
                </c:pt>
                <c:pt idx="12">
                  <c:v>51</c:v>
                </c:pt>
                <c:pt idx="13">
                  <c:v>55</c:v>
                </c:pt>
                <c:pt idx="14">
                  <c:v>47</c:v>
                </c:pt>
                <c:pt idx="15">
                  <c:v>49</c:v>
                </c:pt>
                <c:pt idx="16">
                  <c:v>49.196829690932844</c:v>
                </c:pt>
                <c:pt idx="17">
                  <c:v>54.698478583621608</c:v>
                </c:pt>
                <c:pt idx="18" formatCode="General">
                  <c:v>51</c:v>
                </c:pt>
                <c:pt idx="19">
                  <c:v>52</c:v>
                </c:pt>
                <c:pt idx="20">
                  <c:v>47.092353999942134</c:v>
                </c:pt>
                <c:pt idx="21">
                  <c:v>48.534007415357294</c:v>
                </c:pt>
                <c:pt idx="22">
                  <c:v>57.012836077940499</c:v>
                </c:pt>
                <c:pt idx="23">
                  <c:v>51.724823625254089</c:v>
                </c:pt>
                <c:pt idx="24">
                  <c:v>50.190923727775605</c:v>
                </c:pt>
                <c:pt idx="25">
                  <c:v>56.891229456111724</c:v>
                </c:pt>
                <c:pt idx="26">
                  <c:v>55.390162199084898</c:v>
                </c:pt>
                <c:pt idx="27">
                  <c:v>53.648987220047161</c:v>
                </c:pt>
              </c:numCache>
            </c:numRef>
          </c:val>
          <c:smooth val="0"/>
          <c:extLst>
            <c:ext xmlns:c16="http://schemas.microsoft.com/office/drawing/2014/chart" uri="{C3380CC4-5D6E-409C-BE32-E72D297353CC}">
              <c16:uniqueId val="{00000000-F93E-4654-8AF6-027A6F724067}"/>
            </c:ext>
          </c:extLst>
        </c:ser>
        <c:dLbls>
          <c:showLegendKey val="0"/>
          <c:showVal val="0"/>
          <c:showCatName val="0"/>
          <c:showSerName val="0"/>
          <c:showPercent val="0"/>
          <c:showBubbleSize val="0"/>
        </c:dLbls>
        <c:smooth val="0"/>
        <c:axId val="-432334640"/>
        <c:axId val="-432338448"/>
      </c:lineChart>
      <c:catAx>
        <c:axId val="-432334640"/>
        <c:scaling>
          <c:orientation val="maxMin"/>
        </c:scaling>
        <c:delete val="1"/>
        <c:axPos val="b"/>
        <c:numFmt formatCode="General" sourceLinked="1"/>
        <c:majorTickMark val="out"/>
        <c:minorTickMark val="none"/>
        <c:tickLblPos val="nextTo"/>
        <c:crossAx val="-432338448"/>
        <c:crosses val="autoZero"/>
        <c:auto val="1"/>
        <c:lblAlgn val="ctr"/>
        <c:lblOffset val="100"/>
        <c:noMultiLvlLbl val="0"/>
      </c:catAx>
      <c:valAx>
        <c:axId val="-432338448"/>
        <c:scaling>
          <c:orientation val="minMax"/>
          <c:min val="30"/>
        </c:scaling>
        <c:delete val="1"/>
        <c:axPos val="r"/>
        <c:numFmt formatCode="0" sourceLinked="1"/>
        <c:majorTickMark val="out"/>
        <c:minorTickMark val="none"/>
        <c:tickLblPos val="nextTo"/>
        <c:crossAx val="-432334640"/>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599E-2"/>
          <c:w val="1"/>
          <c:h val="0.97990551181102359"/>
        </c:manualLayout>
      </c:layout>
      <c:barChart>
        <c:barDir val="bar"/>
        <c:grouping val="clustered"/>
        <c:varyColors val="0"/>
        <c:ser>
          <c:idx val="0"/>
          <c:order val="0"/>
          <c:spPr>
            <a:solidFill>
              <a:srgbClr val="29C7FF"/>
            </a:solidFill>
            <a:ln>
              <a:noFill/>
            </a:ln>
            <a:effectLst/>
          </c:spPr>
          <c:invertIfNegative val="0"/>
          <c:dPt>
            <c:idx val="0"/>
            <c:invertIfNegative val="0"/>
            <c:bubble3D val="0"/>
            <c:extLst>
              <c:ext xmlns:c16="http://schemas.microsoft.com/office/drawing/2014/chart" uri="{C3380CC4-5D6E-409C-BE32-E72D297353CC}">
                <c16:uniqueId val="{00000000-0572-4B5C-B111-28A5FEFCD5FF}"/>
              </c:ext>
            </c:extLst>
          </c:dPt>
          <c:dPt>
            <c:idx val="2"/>
            <c:invertIfNegative val="0"/>
            <c:bubble3D val="0"/>
            <c:spPr>
              <a:solidFill>
                <a:srgbClr val="CECCCC"/>
              </a:solidFill>
              <a:ln>
                <a:noFill/>
              </a:ln>
              <a:effectLst/>
            </c:spPr>
            <c:extLst>
              <c:ext xmlns:c16="http://schemas.microsoft.com/office/drawing/2014/chart" uri="{C3380CC4-5D6E-409C-BE32-E72D297353CC}">
                <c16:uniqueId val="{00000002-0572-4B5C-B111-28A5FEFCD5FF}"/>
              </c:ext>
            </c:extLst>
          </c:dPt>
          <c:dLbls>
            <c:dLbl>
              <c:idx val="2"/>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EE0000"/>
                      </a:solidFill>
                      <a:effectLst/>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2-0572-4B5C-B111-28A5FEFCD5FF}"/>
                </c:ext>
              </c:extLst>
            </c:dLbl>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('BB LAR Fig 1.4'!$A$41,'BB LAR Fig 1.4'!$A$40,'BB LAR Fig 1.4'!$A$37)</c:f>
              <c:strCache>
                <c:ptCount val="3"/>
                <c:pt idx="0">
                  <c:v>أبريل - يونيو 2025</c:v>
                </c:pt>
                <c:pt idx="1">
                  <c:v>يناير - مارس 2025</c:v>
                </c:pt>
                <c:pt idx="2">
                  <c:v>أبريل - يونيو 2024</c:v>
                </c:pt>
              </c:strCache>
            </c:strRef>
          </c:cat>
          <c:val>
            <c:numRef>
              <c:f>('BB LAR Fig 1.4'!$B$41,'BB LAR Fig 1.4'!$B$40,'BB LAR Fig 1.4'!$B$37)</c:f>
              <c:numCache>
                <c:formatCode>0</c:formatCode>
                <c:ptCount val="3"/>
                <c:pt idx="0">
                  <c:v>51.71061557443393</c:v>
                </c:pt>
                <c:pt idx="1">
                  <c:v>58.49167470875004</c:v>
                </c:pt>
                <c:pt idx="2">
                  <c:v>45.018684229050081</c:v>
                </c:pt>
              </c:numCache>
            </c:numRef>
          </c:val>
          <c:extLst>
            <c:ext xmlns:c16="http://schemas.microsoft.com/office/drawing/2014/chart" uri="{C3380CC4-5D6E-409C-BE32-E72D297353CC}">
              <c16:uniqueId val="{00000003-0572-4B5C-B111-28A5FEFCD5FF}"/>
            </c:ext>
          </c:extLst>
        </c:ser>
        <c:dLbls>
          <c:showLegendKey val="0"/>
          <c:showVal val="0"/>
          <c:showCatName val="0"/>
          <c:showSerName val="0"/>
          <c:showPercent val="0"/>
          <c:showBubbleSize val="0"/>
        </c:dLbls>
        <c:gapWidth val="80"/>
        <c:axId val="-432335728"/>
        <c:axId val="-432335184"/>
      </c:barChart>
      <c:catAx>
        <c:axId val="-432335728"/>
        <c:scaling>
          <c:orientation val="maxMin"/>
        </c:scaling>
        <c:delete val="1"/>
        <c:axPos val="l"/>
        <c:numFmt formatCode="General" sourceLinked="1"/>
        <c:majorTickMark val="out"/>
        <c:minorTickMark val="none"/>
        <c:tickLblPos val="nextTo"/>
        <c:crossAx val="-432335184"/>
        <c:crosses val="autoZero"/>
        <c:auto val="1"/>
        <c:lblAlgn val="ctr"/>
        <c:lblOffset val="100"/>
        <c:noMultiLvlLbl val="0"/>
      </c:catAx>
      <c:valAx>
        <c:axId val="-432335184"/>
        <c:scaling>
          <c:orientation val="minMax"/>
          <c:max val="100"/>
        </c:scaling>
        <c:delete val="1"/>
        <c:axPos val="t"/>
        <c:numFmt formatCode="0" sourceLinked="1"/>
        <c:majorTickMark val="out"/>
        <c:minorTickMark val="none"/>
        <c:tickLblPos val="nextTo"/>
        <c:crossAx val="-432335728"/>
        <c:crosses val="autoZero"/>
        <c:crossBetween val="between"/>
      </c:valAx>
      <c:spPr>
        <a:noFill/>
        <a:ln>
          <a:noFill/>
        </a:ln>
        <a:effectLst/>
      </c:spPr>
    </c:plotArea>
    <c:plotVisOnly val="1"/>
    <c:dispBlanksAs val="gap"/>
    <c:showDLblsOverMax val="0"/>
    <c:extLst>
      <c:ext uri="{0b15fc19-7d7d-44ad-8c2d-2c3a37ce22c3}">
        <chartProps xmlns="https://web.wps.cn/et/2018/main" chartId="{312e09c0-44e7-4058-ad16-a67fbddb065b}"/>
      </c:ext>
    </c:extLst>
  </c:chart>
  <c:spPr>
    <a:noFill/>
    <a:ln w="9525" cap="flat" cmpd="sng" algn="ctr">
      <a:noFill/>
      <a:prstDash val="solid"/>
      <a:round/>
    </a:ln>
    <a:effectLst/>
  </c:spPr>
  <c:txPr>
    <a:bodyPr/>
    <a:lstStyle/>
    <a:p>
      <a:pPr>
        <a:defRPr lang="en-US"/>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599E-2"/>
          <c:w val="1"/>
          <c:h val="0.95981088966665196"/>
        </c:manualLayout>
      </c:layout>
      <c:barChart>
        <c:barDir val="bar"/>
        <c:grouping val="clustered"/>
        <c:varyColors val="0"/>
        <c:ser>
          <c:idx val="0"/>
          <c:order val="0"/>
          <c:spPr>
            <a:solidFill>
              <a:srgbClr val="CECCCC"/>
            </a:solidFill>
            <a:ln>
              <a:noFill/>
            </a:ln>
            <a:effectLst/>
          </c:spPr>
          <c:invertIfNegative val="0"/>
          <c:dPt>
            <c:idx val="0"/>
            <c:invertIfNegative val="0"/>
            <c:bubble3D val="0"/>
            <c:spPr>
              <a:solidFill>
                <a:srgbClr val="29C7FF"/>
              </a:solidFill>
              <a:ln>
                <a:noFill/>
              </a:ln>
              <a:effectLst/>
            </c:spPr>
            <c:extLst>
              <c:ext xmlns:c16="http://schemas.microsoft.com/office/drawing/2014/chart" uri="{C3380CC4-5D6E-409C-BE32-E72D297353CC}">
                <c16:uniqueId val="{00000001-1F1F-47D0-BCB1-F47C13ACAD95}"/>
              </c:ext>
            </c:extLst>
          </c:dPt>
          <c:dPt>
            <c:idx val="1"/>
            <c:invertIfNegative val="0"/>
            <c:bubble3D val="0"/>
            <c:spPr>
              <a:solidFill>
                <a:srgbClr val="29C7FF"/>
              </a:solidFill>
              <a:ln>
                <a:noFill/>
              </a:ln>
              <a:effectLst/>
            </c:spPr>
            <c:extLst>
              <c:ext xmlns:c16="http://schemas.microsoft.com/office/drawing/2014/chart" uri="{C3380CC4-5D6E-409C-BE32-E72D297353CC}">
                <c16:uniqueId val="{00000003-1F1F-47D0-BCB1-F47C13ACAD95}"/>
              </c:ext>
            </c:extLst>
          </c:dPt>
          <c:dPt>
            <c:idx val="2"/>
            <c:invertIfNegative val="0"/>
            <c:bubble3D val="0"/>
            <c:spPr>
              <a:solidFill>
                <a:srgbClr val="CECCCC"/>
              </a:solidFill>
              <a:ln>
                <a:noFill/>
              </a:ln>
              <a:effectLst/>
            </c:spPr>
            <c:extLst>
              <c:ext xmlns:c16="http://schemas.microsoft.com/office/drawing/2014/chart" uri="{C3380CC4-5D6E-409C-BE32-E72D297353CC}">
                <c16:uniqueId val="{00000005-1F1F-47D0-BCB1-F47C13ACAD95}"/>
              </c:ext>
            </c:extLst>
          </c:dPt>
          <c:dLbls>
            <c:dLbl>
              <c:idx val="2"/>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EE0000"/>
                      </a:solidFill>
                      <a:effectLst/>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1F1F-47D0-BCB1-F47C13ACAD95}"/>
                </c:ext>
              </c:extLst>
            </c:dLbl>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('BB SME Fig 1.3 '!$C$42,'BB SME Fig 1.3 '!$C$41,'BB SME Fig 1.3 '!$C$38)</c:f>
              <c:strCache>
                <c:ptCount val="3"/>
                <c:pt idx="0">
                  <c:v>Apr - Jun 2025</c:v>
                </c:pt>
                <c:pt idx="1">
                  <c:v>Jan - Mar 2025</c:v>
                </c:pt>
                <c:pt idx="2">
                  <c:v>Apr - Jun 2024</c:v>
                </c:pt>
              </c:strCache>
            </c:strRef>
          </c:cat>
          <c:val>
            <c:numRef>
              <c:f>('BB SME Fig 1.3 '!$B$42,'BB SME Fig 1.3 '!$B$41,'BB SME Fig 1.3 '!$B$38)</c:f>
              <c:numCache>
                <c:formatCode>0</c:formatCode>
                <c:ptCount val="3"/>
                <c:pt idx="0">
                  <c:v>51</c:v>
                </c:pt>
                <c:pt idx="1">
                  <c:v>56.87634948066659</c:v>
                </c:pt>
                <c:pt idx="2">
                  <c:v>45.407167552401653</c:v>
                </c:pt>
              </c:numCache>
            </c:numRef>
          </c:val>
          <c:extLst>
            <c:ext xmlns:c16="http://schemas.microsoft.com/office/drawing/2014/chart" uri="{C3380CC4-5D6E-409C-BE32-E72D297353CC}">
              <c16:uniqueId val="{00000006-1F1F-47D0-BCB1-F47C13ACAD95}"/>
            </c:ext>
          </c:extLst>
        </c:ser>
        <c:dLbls>
          <c:showLegendKey val="0"/>
          <c:showVal val="0"/>
          <c:showCatName val="0"/>
          <c:showSerName val="0"/>
          <c:showPercent val="0"/>
          <c:showBubbleSize val="0"/>
        </c:dLbls>
        <c:gapWidth val="80"/>
        <c:axId val="-432342256"/>
        <c:axId val="-432331920"/>
      </c:barChart>
      <c:catAx>
        <c:axId val="-432342256"/>
        <c:scaling>
          <c:orientation val="maxMin"/>
        </c:scaling>
        <c:delete val="1"/>
        <c:axPos val="r"/>
        <c:numFmt formatCode="General" sourceLinked="1"/>
        <c:majorTickMark val="out"/>
        <c:minorTickMark val="none"/>
        <c:tickLblPos val="nextTo"/>
        <c:crossAx val="-432331920"/>
        <c:crosses val="autoZero"/>
        <c:auto val="1"/>
        <c:lblAlgn val="ctr"/>
        <c:lblOffset val="100"/>
        <c:noMultiLvlLbl val="0"/>
      </c:catAx>
      <c:valAx>
        <c:axId val="-432331920"/>
        <c:scaling>
          <c:orientation val="maxMin"/>
          <c:max val="100"/>
        </c:scaling>
        <c:delete val="1"/>
        <c:axPos val="t"/>
        <c:numFmt formatCode="0" sourceLinked="1"/>
        <c:majorTickMark val="out"/>
        <c:minorTickMark val="none"/>
        <c:tickLblPos val="nextTo"/>
        <c:crossAx val="-432342256"/>
        <c:crosses val="autoZero"/>
        <c:crossBetween val="between"/>
      </c:valAx>
      <c:spPr>
        <a:noFill/>
        <a:ln>
          <a:noFill/>
        </a:ln>
        <a:effectLst/>
      </c:spPr>
    </c:plotArea>
    <c:plotVisOnly val="1"/>
    <c:dispBlanksAs val="gap"/>
    <c:showDLblsOverMax val="0"/>
    <c:extLst>
      <c:ext uri="{0b15fc19-7d7d-44ad-8c2d-2c3a37ce22c3}">
        <chartProps xmlns="https://web.wps.cn/et/2018/main" chartId="{96a81b22-87b9-4fe0-9270-fce55b28c0bb}"/>
      </c:ext>
    </c:extLst>
  </c:chart>
  <c:spPr>
    <a:noFill/>
    <a:ln w="9525" cap="flat" cmpd="sng" algn="ctr">
      <a:noFill/>
      <a:round/>
    </a:ln>
    <a:effectLst/>
  </c:spPr>
  <c:txPr>
    <a:bodyPr/>
    <a:lstStyle/>
    <a:p>
      <a:pPr>
        <a:defRPr lang="en-US"/>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0"/>
          <c:w val="1"/>
          <c:h val="1"/>
        </c:manualLayout>
      </c:layout>
      <c:barChart>
        <c:barDir val="bar"/>
        <c:grouping val="clustered"/>
        <c:varyColors val="0"/>
        <c:dLbls>
          <c:showLegendKey val="0"/>
          <c:showVal val="0"/>
          <c:showCatName val="0"/>
          <c:showSerName val="0"/>
          <c:showPercent val="0"/>
          <c:showBubbleSize val="0"/>
        </c:dLbls>
        <c:gapWidth val="80"/>
        <c:axId val="1905948080"/>
        <c:axId val="1905938832"/>
      </c:barChart>
      <c:catAx>
        <c:axId val="1905948080"/>
        <c:scaling>
          <c:orientation val="maxMin"/>
        </c:scaling>
        <c:delete val="1"/>
        <c:axPos val="r"/>
        <c:numFmt formatCode="General" sourceLinked="1"/>
        <c:majorTickMark val="out"/>
        <c:minorTickMark val="none"/>
        <c:tickLblPos val="nextTo"/>
        <c:crossAx val="1905938832"/>
        <c:crosses val="autoZero"/>
        <c:auto val="1"/>
        <c:lblAlgn val="ctr"/>
        <c:lblOffset val="100"/>
        <c:noMultiLvlLbl val="0"/>
      </c:catAx>
      <c:valAx>
        <c:axId val="1905938832"/>
        <c:scaling>
          <c:orientation val="maxMin"/>
          <c:max val="100"/>
        </c:scaling>
        <c:delete val="1"/>
        <c:axPos val="t"/>
        <c:numFmt formatCode="0" sourceLinked="1"/>
        <c:majorTickMark val="out"/>
        <c:minorTickMark val="none"/>
        <c:tickLblPos val="nextTo"/>
        <c:crossAx val="1905948080"/>
        <c:crosses val="autoZero"/>
        <c:crossBetween val="between"/>
      </c:valAx>
      <c:spPr>
        <a:noFill/>
        <a:ln w="25400">
          <a:noFill/>
        </a:ln>
        <a:effectLst/>
      </c:spPr>
    </c:plotArea>
    <c:plotVisOnly val="1"/>
    <c:dispBlanksAs val="gap"/>
    <c:showDLblsOverMax val="0"/>
    <c:extLst>
      <c:ext uri="{0b15fc19-7d7d-44ad-8c2d-2c3a37ce22c3}">
        <chartProps xmlns="https://web.wps.cn/et/2018/main" chartId="{3b57d114-e922-4257-9411-00029ddf2144}"/>
      </c:ext>
    </c:extLst>
  </c:chart>
  <c:spPr>
    <a:noFill/>
    <a:ln w="9525" cap="flat" cmpd="sng" algn="ctr">
      <a:noFill/>
      <a:round/>
    </a:ln>
    <a:effectLst/>
  </c:spPr>
  <c:txPr>
    <a:bodyPr/>
    <a:lstStyle/>
    <a:p>
      <a:pPr>
        <a:defRPr lang="en-US"/>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463669372934615E-2"/>
          <c:y val="2.0094547699723599E-2"/>
          <c:w val="0.90112806495043041"/>
          <c:h val="0.95981088966665196"/>
        </c:manualLayout>
      </c:layout>
      <c:barChart>
        <c:barDir val="bar"/>
        <c:grouping val="clustered"/>
        <c:varyColors val="0"/>
        <c:ser>
          <c:idx val="0"/>
          <c:order val="0"/>
          <c:spPr>
            <a:solidFill>
              <a:srgbClr val="29C7FF"/>
            </a:solidFill>
            <a:ln>
              <a:noFill/>
            </a:ln>
            <a:effectLst/>
          </c:spPr>
          <c:invertIfNegative val="0"/>
          <c:dPt>
            <c:idx val="0"/>
            <c:invertIfNegative val="0"/>
            <c:bubble3D val="0"/>
            <c:spPr>
              <a:solidFill>
                <a:srgbClr val="8C8EF0"/>
              </a:solidFill>
              <a:ln>
                <a:noFill/>
              </a:ln>
              <a:effectLst/>
            </c:spPr>
            <c:extLst>
              <c:ext xmlns:c16="http://schemas.microsoft.com/office/drawing/2014/chart" uri="{C3380CC4-5D6E-409C-BE32-E72D297353CC}">
                <c16:uniqueId val="{00000001-6F98-4FA6-8E74-88445F973E31}"/>
              </c:ext>
            </c:extLst>
          </c:dPt>
          <c:dPt>
            <c:idx val="1"/>
            <c:invertIfNegative val="0"/>
            <c:bubble3D val="0"/>
            <c:spPr>
              <a:solidFill>
                <a:srgbClr val="8C8EF0"/>
              </a:solidFill>
              <a:ln>
                <a:noFill/>
              </a:ln>
              <a:effectLst/>
            </c:spPr>
            <c:extLst>
              <c:ext xmlns:c16="http://schemas.microsoft.com/office/drawing/2014/chart" uri="{C3380CC4-5D6E-409C-BE32-E72D297353CC}">
                <c16:uniqueId val="{00000003-6F98-4FA6-8E74-88445F973E31}"/>
              </c:ext>
            </c:extLst>
          </c:dPt>
          <c:dPt>
            <c:idx val="2"/>
            <c:invertIfNegative val="0"/>
            <c:bubble3D val="0"/>
            <c:spPr>
              <a:solidFill>
                <a:srgbClr val="CECCCC"/>
              </a:solidFill>
              <a:ln>
                <a:noFill/>
              </a:ln>
              <a:effectLst/>
            </c:spPr>
            <c:extLst>
              <c:ext xmlns:c16="http://schemas.microsoft.com/office/drawing/2014/chart" uri="{C3380CC4-5D6E-409C-BE32-E72D297353CC}">
                <c16:uniqueId val="{00000005-6F98-4FA6-8E74-88445F973E31}"/>
              </c:ext>
            </c:extLst>
          </c:dPt>
          <c:dLbls>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('BB LAR Fig 1.4'!$H$42,'BB LAR Fig 1.4'!$H$41,'BB LAR Fig 1.4'!$H$38)</c:f>
              <c:strCache>
                <c:ptCount val="3"/>
                <c:pt idx="0">
                  <c:v>Jul - Sep 2025</c:v>
                </c:pt>
                <c:pt idx="1">
                  <c:v>Apr - Jun 2025</c:v>
                </c:pt>
                <c:pt idx="2">
                  <c:v>Jul - Sep 2024</c:v>
                </c:pt>
              </c:strCache>
            </c:strRef>
          </c:cat>
          <c:val>
            <c:numRef>
              <c:f>('BB LAR Fig 1.4'!$G$42,'BB LAR Fig 1.4'!$G$41,'BB LAR Fig 1.4'!$G$38)</c:f>
              <c:numCache>
                <c:formatCode>0</c:formatCode>
                <c:ptCount val="3"/>
                <c:pt idx="0">
                  <c:v>53.123867546973337</c:v>
                </c:pt>
                <c:pt idx="1">
                  <c:v>56.78700417799255</c:v>
                </c:pt>
                <c:pt idx="2">
                  <c:v>51.689819740019708</c:v>
                </c:pt>
              </c:numCache>
            </c:numRef>
          </c:val>
          <c:extLst>
            <c:ext xmlns:c16="http://schemas.microsoft.com/office/drawing/2014/chart" uri="{C3380CC4-5D6E-409C-BE32-E72D297353CC}">
              <c16:uniqueId val="{00000006-6F98-4FA6-8E74-88445F973E31}"/>
            </c:ext>
          </c:extLst>
        </c:ser>
        <c:dLbls>
          <c:showLegendKey val="0"/>
          <c:showVal val="0"/>
          <c:showCatName val="0"/>
          <c:showSerName val="0"/>
          <c:showPercent val="0"/>
          <c:showBubbleSize val="0"/>
        </c:dLbls>
        <c:gapWidth val="80"/>
        <c:axId val="-432340624"/>
        <c:axId val="-432333552"/>
      </c:barChart>
      <c:catAx>
        <c:axId val="-432340624"/>
        <c:scaling>
          <c:orientation val="maxMin"/>
        </c:scaling>
        <c:delete val="1"/>
        <c:axPos val="l"/>
        <c:numFmt formatCode="General" sourceLinked="1"/>
        <c:majorTickMark val="out"/>
        <c:minorTickMark val="none"/>
        <c:tickLblPos val="nextTo"/>
        <c:crossAx val="-432333552"/>
        <c:crosses val="autoZero"/>
        <c:auto val="1"/>
        <c:lblAlgn val="ctr"/>
        <c:lblOffset val="100"/>
        <c:noMultiLvlLbl val="0"/>
      </c:catAx>
      <c:valAx>
        <c:axId val="-432333552"/>
        <c:scaling>
          <c:orientation val="minMax"/>
          <c:max val="100"/>
        </c:scaling>
        <c:delete val="1"/>
        <c:axPos val="t"/>
        <c:numFmt formatCode="0" sourceLinked="1"/>
        <c:majorTickMark val="out"/>
        <c:minorTickMark val="none"/>
        <c:tickLblPos val="nextTo"/>
        <c:crossAx val="-432340624"/>
        <c:crosses val="autoZero"/>
        <c:crossBetween val="between"/>
      </c:valAx>
      <c:spPr>
        <a:noFill/>
        <a:ln>
          <a:noFill/>
        </a:ln>
        <a:effectLst/>
      </c:spPr>
    </c:plotArea>
    <c:plotVisOnly val="1"/>
    <c:dispBlanksAs val="gap"/>
    <c:showDLblsOverMax val="0"/>
    <c:extLst>
      <c:ext uri="{0b15fc19-7d7d-44ad-8c2d-2c3a37ce22c3}">
        <chartProps xmlns="https://web.wps.cn/et/2018/main" chartId="{3e7ff892-832b-4501-a112-032364091b93}"/>
      </c:ext>
    </c:extLst>
  </c:chart>
  <c:spPr>
    <a:noFill/>
    <a:ln w="9525" cap="flat" cmpd="sng" algn="ctr">
      <a:noFill/>
      <a:prstDash val="solid"/>
      <a:round/>
    </a:ln>
    <a:effectLst/>
  </c:spPr>
  <c:txPr>
    <a:bodyPr/>
    <a:lstStyle/>
    <a:p>
      <a:pPr>
        <a:defRPr lang="en-US"/>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599E-2"/>
          <c:w val="1"/>
          <c:h val="0.95981088966665196"/>
        </c:manualLayout>
      </c:layout>
      <c:barChart>
        <c:barDir val="bar"/>
        <c:grouping val="clustered"/>
        <c:varyColors val="0"/>
        <c:ser>
          <c:idx val="0"/>
          <c:order val="0"/>
          <c:spPr>
            <a:solidFill>
              <a:srgbClr val="8C8EF0"/>
            </a:solidFill>
          </c:spPr>
          <c:invertIfNegative val="0"/>
          <c:dPt>
            <c:idx val="0"/>
            <c:invertIfNegative val="0"/>
            <c:bubble3D val="0"/>
            <c:extLst>
              <c:ext xmlns:c16="http://schemas.microsoft.com/office/drawing/2014/chart" uri="{C3380CC4-5D6E-409C-BE32-E72D297353CC}">
                <c16:uniqueId val="{00000000-F29C-4844-A28F-42F70C0A951A}"/>
              </c:ext>
            </c:extLst>
          </c:dPt>
          <c:dPt>
            <c:idx val="2"/>
            <c:invertIfNegative val="0"/>
            <c:bubble3D val="0"/>
            <c:spPr>
              <a:solidFill>
                <a:srgbClr val="CECCCC"/>
              </a:solidFill>
            </c:spPr>
            <c:extLst>
              <c:ext xmlns:c16="http://schemas.microsoft.com/office/drawing/2014/chart" uri="{C3380CC4-5D6E-409C-BE32-E72D297353CC}">
                <c16:uniqueId val="{00000002-F29C-4844-A28F-42F70C0A951A}"/>
              </c:ext>
            </c:extLst>
          </c:dPt>
          <c:dLbls>
            <c:spPr>
              <a:noFill/>
              <a:ln>
                <a:noFill/>
              </a:ln>
              <a:effectLst/>
            </c:spPr>
            <c:txPr>
              <a:bodyPr rot="0" spcFirstLastPara="0" vertOverflow="ellipsis" vert="horz" wrap="square" lIns="38100" tIns="19050" rIns="38100" bIns="19050" anchor="ctr" anchorCtr="1">
                <a:spAutoFit/>
              </a:bodyPr>
              <a:lstStyle/>
              <a:p>
                <a:pPr>
                  <a:defRPr lang="en-US" sz="1200" b="1" i="0" u="none" strike="noStrike" kern="1200" baseline="0">
                    <a:solidFill>
                      <a:srgbClr val="00B05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('BB SME Fig 1.3 '!$H$43,'BB SME Fig 1.3 '!$H$42,'BB SME Fig 1.3 '!$H$39)</c:f>
              <c:strCache>
                <c:ptCount val="3"/>
                <c:pt idx="0">
                  <c:v>Jul - Sep 2025</c:v>
                </c:pt>
                <c:pt idx="1">
                  <c:v>Apr - Jun 2025</c:v>
                </c:pt>
                <c:pt idx="2">
                  <c:v>Jul - Sep 2024</c:v>
                </c:pt>
              </c:strCache>
            </c:strRef>
          </c:cat>
          <c:val>
            <c:numRef>
              <c:f>('BB SME Fig 1.3 '!$G$43,'BB SME Fig 1.3 '!$G$42,'BB SME Fig 1.3 '!$G$39)</c:f>
              <c:numCache>
                <c:formatCode>0</c:formatCode>
                <c:ptCount val="3"/>
                <c:pt idx="0">
                  <c:v>54.174106893120992</c:v>
                </c:pt>
                <c:pt idx="1">
                  <c:v>53.993320220177246</c:v>
                </c:pt>
                <c:pt idx="2">
                  <c:v>51.759827510488471</c:v>
                </c:pt>
              </c:numCache>
            </c:numRef>
          </c:val>
          <c:extLst>
            <c:ext xmlns:c16="http://schemas.microsoft.com/office/drawing/2014/chart" uri="{C3380CC4-5D6E-409C-BE32-E72D297353CC}">
              <c16:uniqueId val="{00000003-F29C-4844-A28F-42F70C0A951A}"/>
            </c:ext>
          </c:extLst>
        </c:ser>
        <c:dLbls>
          <c:showLegendKey val="0"/>
          <c:showVal val="0"/>
          <c:showCatName val="0"/>
          <c:showSerName val="0"/>
          <c:showPercent val="0"/>
          <c:showBubbleSize val="0"/>
        </c:dLbls>
        <c:gapWidth val="80"/>
        <c:axId val="-432328656"/>
        <c:axId val="-432337360"/>
      </c:barChart>
      <c:catAx>
        <c:axId val="-432328656"/>
        <c:scaling>
          <c:orientation val="maxMin"/>
        </c:scaling>
        <c:delete val="1"/>
        <c:axPos val="r"/>
        <c:numFmt formatCode="General" sourceLinked="1"/>
        <c:majorTickMark val="out"/>
        <c:minorTickMark val="none"/>
        <c:tickLblPos val="nextTo"/>
        <c:crossAx val="-432337360"/>
        <c:crosses val="autoZero"/>
        <c:auto val="1"/>
        <c:lblAlgn val="ctr"/>
        <c:lblOffset val="100"/>
        <c:noMultiLvlLbl val="0"/>
      </c:catAx>
      <c:valAx>
        <c:axId val="-432337360"/>
        <c:scaling>
          <c:orientation val="maxMin"/>
          <c:max val="100"/>
        </c:scaling>
        <c:delete val="1"/>
        <c:axPos val="t"/>
        <c:numFmt formatCode="0" sourceLinked="1"/>
        <c:majorTickMark val="out"/>
        <c:minorTickMark val="none"/>
        <c:tickLblPos val="nextTo"/>
        <c:crossAx val="-432328656"/>
        <c:crosses val="autoZero"/>
        <c:crossBetween val="between"/>
      </c:valAx>
      <c:spPr>
        <a:noFill/>
        <a:ln>
          <a:noFill/>
        </a:ln>
        <a:effectLst/>
      </c:spPr>
    </c:plotArea>
    <c:plotVisOnly val="1"/>
    <c:dispBlanksAs val="gap"/>
    <c:showDLblsOverMax val="0"/>
    <c:extLst>
      <c:ext uri="{0b15fc19-7d7d-44ad-8c2d-2c3a37ce22c3}">
        <chartProps xmlns="https://web.wps.cn/et/2018/main" chartId="{d74b2852-545b-4acb-8df9-4cc0d404ccd3}"/>
      </c:ext>
    </c:extLst>
  </c:chart>
  <c:spPr>
    <a:noFill/>
    <a:ln w="9525" cap="flat" cmpd="sng" algn="ctr">
      <a:noFill/>
      <a:prstDash val="solid"/>
      <a:round/>
    </a:ln>
    <a:effectLst/>
  </c:spPr>
  <c:txPr>
    <a:bodyPr/>
    <a:lstStyle/>
    <a:p>
      <a:pPr>
        <a:defRPr lang="en-US"/>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499656292963379E-2"/>
          <c:y val="0.26100487439070114"/>
          <c:w val="0.99422799422799424"/>
          <c:h val="0.46121734783152107"/>
        </c:manualLayout>
      </c:layout>
      <c:barChart>
        <c:barDir val="col"/>
        <c:grouping val="clustered"/>
        <c:varyColors val="0"/>
        <c:ser>
          <c:idx val="3"/>
          <c:order val="0"/>
          <c:tx>
            <c:strRef>
              <c:f>'BB PAST SEC Fig 1.5'!$A$41</c:f>
              <c:strCache>
                <c:ptCount val="1"/>
                <c:pt idx="0">
                  <c:v>Apr - Jun 2024</c:v>
                </c:pt>
              </c:strCache>
            </c:strRef>
          </c:tx>
          <c:spPr>
            <a:solidFill>
              <a:srgbClr val="CECCCC"/>
            </a:solidFill>
            <a:ln>
              <a:noFill/>
            </a:ln>
            <a:effectLst/>
          </c:spPr>
          <c:invertIfNegative val="0"/>
          <c:dLbls>
            <c:dLbl>
              <c:idx val="0"/>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E49F-4F7B-895A-380CD45CB7F4}"/>
                </c:ext>
              </c:extLst>
            </c:dLbl>
            <c:dLbl>
              <c:idx val="1"/>
              <c:spPr>
                <a:noFill/>
                <a:ln>
                  <a:noFill/>
                </a:ln>
                <a:effectLst/>
              </c:spPr>
              <c:txPr>
                <a:bodyPr/>
                <a:lstStyle/>
                <a:p>
                  <a:pPr>
                    <a:defRPr>
                      <a:solidFill>
                        <a:srgbClr val="FFC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1-45EB-4D09-96D0-6212A8565B31}"/>
                </c:ext>
              </c:extLst>
            </c:dLbl>
            <c:dLbl>
              <c:idx val="2"/>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7-E49F-4F7B-895A-380CD45CB7F4}"/>
                </c:ext>
              </c:extLst>
            </c:dLbl>
            <c:dLbl>
              <c:idx val="3"/>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E49F-4F7B-895A-380CD45CB7F4}"/>
                </c:ext>
              </c:extLst>
            </c:dLbl>
            <c:dLbl>
              <c:idx val="4"/>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E49F-4F7B-895A-380CD45CB7F4}"/>
                </c:ext>
              </c:extLst>
            </c:dLbl>
            <c:dLbl>
              <c:idx val="5"/>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E49F-4F7B-895A-380CD45CB7F4}"/>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PAST SEC Fig 1.5'!$B$10:$G$10</c:f>
              <c:strCache>
                <c:ptCount val="6"/>
                <c:pt idx="0">
                  <c:v>Financial Services</c:v>
                </c:pt>
                <c:pt idx="1">
                  <c:v>Communications</c:v>
                </c:pt>
                <c:pt idx="2">
                  <c:v>Transport</c:v>
                </c:pt>
                <c:pt idx="3">
                  <c:v>Tourism</c:v>
                </c:pt>
                <c:pt idx="4">
                  <c:v>Construction</c:v>
                </c:pt>
                <c:pt idx="5">
                  <c:v>Manufacturing</c:v>
                </c:pt>
              </c:strCache>
            </c:strRef>
          </c:cat>
          <c:val>
            <c:numRef>
              <c:f>'BB PAST SEC Fig 1.5'!$B$41:$G$41</c:f>
              <c:numCache>
                <c:formatCode>0</c:formatCode>
                <c:ptCount val="6"/>
                <c:pt idx="0">
                  <c:v>33.102918586789556</c:v>
                </c:pt>
                <c:pt idx="1">
                  <c:v>49.729344729344724</c:v>
                </c:pt>
                <c:pt idx="2">
                  <c:v>48.367346938775505</c:v>
                </c:pt>
                <c:pt idx="3">
                  <c:v>47.50816993464052</c:v>
                </c:pt>
                <c:pt idx="4">
                  <c:v>45.509941225654146</c:v>
                </c:pt>
                <c:pt idx="5">
                  <c:v>46.934782699883911</c:v>
                </c:pt>
              </c:numCache>
            </c:numRef>
          </c:val>
          <c:extLst>
            <c:ext xmlns:c16="http://schemas.microsoft.com/office/drawing/2014/chart" uri="{C3380CC4-5D6E-409C-BE32-E72D297353CC}">
              <c16:uniqueId val="{00000000-E49F-4F7B-895A-380CD45CB7F4}"/>
            </c:ext>
          </c:extLst>
        </c:ser>
        <c:ser>
          <c:idx val="2"/>
          <c:order val="1"/>
          <c:tx>
            <c:strRef>
              <c:f>'BB PAST SEC Fig 1.5'!$A$44</c:f>
              <c:strCache>
                <c:ptCount val="1"/>
                <c:pt idx="0">
                  <c:v>Jan - Mar 2025</c:v>
                </c:pt>
              </c:strCache>
            </c:strRef>
          </c:tx>
          <c:spPr>
            <a:solidFill>
              <a:srgbClr val="29C7FF"/>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PAST SEC Fig 1.5'!$B$10:$G$10</c:f>
              <c:strCache>
                <c:ptCount val="6"/>
                <c:pt idx="0">
                  <c:v>Financial Services</c:v>
                </c:pt>
                <c:pt idx="1">
                  <c:v>Communications</c:v>
                </c:pt>
                <c:pt idx="2">
                  <c:v>Transport</c:v>
                </c:pt>
                <c:pt idx="3">
                  <c:v>Tourism</c:v>
                </c:pt>
                <c:pt idx="4">
                  <c:v>Construction</c:v>
                </c:pt>
                <c:pt idx="5">
                  <c:v>Manufacturing</c:v>
                </c:pt>
              </c:strCache>
            </c:strRef>
          </c:cat>
          <c:val>
            <c:numRef>
              <c:f>'BB PAST SEC Fig 1.5'!$B$44:$G$44</c:f>
              <c:numCache>
                <c:formatCode>0</c:formatCode>
                <c:ptCount val="6"/>
                <c:pt idx="0">
                  <c:v>67.016806722689083</c:v>
                </c:pt>
                <c:pt idx="1">
                  <c:v>65.709876543209873</c:v>
                </c:pt>
                <c:pt idx="2">
                  <c:v>61.163991288214888</c:v>
                </c:pt>
                <c:pt idx="3">
                  <c:v>66.046787534790624</c:v>
                </c:pt>
                <c:pt idx="4">
                  <c:v>53.281488033810021</c:v>
                </c:pt>
                <c:pt idx="5">
                  <c:v>55.497356539204972</c:v>
                </c:pt>
              </c:numCache>
            </c:numRef>
          </c:val>
          <c:extLst>
            <c:ext xmlns:c16="http://schemas.microsoft.com/office/drawing/2014/chart" uri="{C3380CC4-5D6E-409C-BE32-E72D297353CC}">
              <c16:uniqueId val="{00000001-E49F-4F7B-895A-380CD45CB7F4}"/>
            </c:ext>
          </c:extLst>
        </c:ser>
        <c:ser>
          <c:idx val="1"/>
          <c:order val="2"/>
          <c:tx>
            <c:strRef>
              <c:f>'BB PAST SEC Fig 1.5'!$A$45</c:f>
              <c:strCache>
                <c:ptCount val="1"/>
                <c:pt idx="0">
                  <c:v>Apr - Jun 2025</c:v>
                </c:pt>
              </c:strCache>
            </c:strRef>
          </c:tx>
          <c:spPr>
            <a:solidFill>
              <a:srgbClr val="29C7FF"/>
            </a:solidFill>
            <a:ln>
              <a:noFill/>
            </a:ln>
            <a:effectLst/>
          </c:spPr>
          <c:invertIfNegative val="0"/>
          <c:dLbls>
            <c:dLbl>
              <c:idx val="4"/>
              <c:spPr>
                <a:noFill/>
                <a:ln>
                  <a:noFill/>
                </a:ln>
                <a:effectLst/>
              </c:spPr>
              <c:txPr>
                <a:bodyPr/>
                <a:lstStyle/>
                <a:p>
                  <a:pPr>
                    <a:defRPr>
                      <a:solidFill>
                        <a:srgbClr val="FFC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45EB-4D09-96D0-6212A8565B31}"/>
                </c:ext>
              </c:extLst>
            </c:dLbl>
            <c:dLbl>
              <c:idx val="5"/>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E49F-4F7B-895A-380CD45CB7F4}"/>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PAST SEC Fig 1.5'!$B$10:$G$10</c:f>
              <c:strCache>
                <c:ptCount val="6"/>
                <c:pt idx="0">
                  <c:v>Financial Services</c:v>
                </c:pt>
                <c:pt idx="1">
                  <c:v>Communications</c:v>
                </c:pt>
                <c:pt idx="2">
                  <c:v>Transport</c:v>
                </c:pt>
                <c:pt idx="3">
                  <c:v>Tourism</c:v>
                </c:pt>
                <c:pt idx="4">
                  <c:v>Construction</c:v>
                </c:pt>
                <c:pt idx="5">
                  <c:v>Manufacturing</c:v>
                </c:pt>
              </c:strCache>
            </c:strRef>
          </c:cat>
          <c:val>
            <c:numRef>
              <c:f>'BB PAST SEC Fig 1.5'!$B$45:$G$45</c:f>
              <c:numCache>
                <c:formatCode>0</c:formatCode>
                <c:ptCount val="6"/>
                <c:pt idx="0">
                  <c:v>62.406015037593988</c:v>
                </c:pt>
                <c:pt idx="1">
                  <c:v>65.185185185185176</c:v>
                </c:pt>
                <c:pt idx="2">
                  <c:v>55.556182947487294</c:v>
                </c:pt>
                <c:pt idx="3">
                  <c:v>57.102161970583033</c:v>
                </c:pt>
                <c:pt idx="4">
                  <c:v>50.492187432724521</c:v>
                </c:pt>
                <c:pt idx="5">
                  <c:v>48.158331560941939</c:v>
                </c:pt>
              </c:numCache>
            </c:numRef>
          </c:val>
          <c:extLst>
            <c:ext xmlns:c16="http://schemas.microsoft.com/office/drawing/2014/chart" uri="{C3380CC4-5D6E-409C-BE32-E72D297353CC}">
              <c16:uniqueId val="{00000002-E49F-4F7B-895A-380CD45CB7F4}"/>
            </c:ext>
          </c:extLst>
        </c:ser>
        <c:dLbls>
          <c:dLblPos val="outEnd"/>
          <c:showLegendKey val="0"/>
          <c:showVal val="1"/>
          <c:showCatName val="0"/>
          <c:showSerName val="0"/>
          <c:showPercent val="0"/>
          <c:showBubbleSize val="0"/>
        </c:dLbls>
        <c:gapWidth val="120"/>
        <c:overlap val="-80"/>
        <c:axId val="-432342800"/>
        <c:axId val="-432341712"/>
      </c:barChart>
      <c:catAx>
        <c:axId val="-432342800"/>
        <c:scaling>
          <c:orientation val="minMax"/>
        </c:scaling>
        <c:delete val="1"/>
        <c:axPos val="b"/>
        <c:numFmt formatCode="General" sourceLinked="1"/>
        <c:majorTickMark val="out"/>
        <c:minorTickMark val="none"/>
        <c:tickLblPos val="nextTo"/>
        <c:crossAx val="-432341712"/>
        <c:crosses val="autoZero"/>
        <c:auto val="1"/>
        <c:lblAlgn val="ctr"/>
        <c:lblOffset val="100"/>
        <c:noMultiLvlLbl val="0"/>
      </c:catAx>
      <c:valAx>
        <c:axId val="-432341712"/>
        <c:scaling>
          <c:orientation val="minMax"/>
        </c:scaling>
        <c:delete val="1"/>
        <c:axPos val="l"/>
        <c:numFmt formatCode="0" sourceLinked="1"/>
        <c:majorTickMark val="out"/>
        <c:minorTickMark val="none"/>
        <c:tickLblPos val="nextTo"/>
        <c:crossAx val="-432342800"/>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1000" b="1">
          <a:solidFill>
            <a:srgbClr val="00B050"/>
          </a:solidFill>
          <a:effectLst/>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499656292963379E-2"/>
          <c:y val="0.22661352516120675"/>
          <c:w val="0.99422799422799424"/>
          <c:h val="0.50178153656718838"/>
        </c:manualLayout>
      </c:layout>
      <c:barChart>
        <c:barDir val="col"/>
        <c:grouping val="clustered"/>
        <c:varyColors val="0"/>
        <c:ser>
          <c:idx val="3"/>
          <c:order val="0"/>
          <c:tx>
            <c:strRef>
              <c:f>'BB EXP SEC Fig 1.6'!$A$42</c:f>
              <c:strCache>
                <c:ptCount val="1"/>
                <c:pt idx="0">
                  <c:v>Jul - Sep 2024</c:v>
                </c:pt>
              </c:strCache>
            </c:strRef>
          </c:tx>
          <c:spPr>
            <a:solidFill>
              <a:srgbClr val="CECCCC"/>
            </a:solidFill>
            <a:ln>
              <a:noFill/>
            </a:ln>
            <a:effectLst/>
          </c:spPr>
          <c:invertIfNegative val="0"/>
          <c:dLbls>
            <c:dLbl>
              <c:idx val="5"/>
              <c:spPr>
                <a:noFill/>
                <a:ln>
                  <a:no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rgbClr val="FFC000"/>
                      </a:solidFill>
                      <a:effectLst/>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C024-4543-9626-AA6EB63DBC5B}"/>
                </c:ext>
              </c:extLst>
            </c:dLbl>
            <c:spPr>
              <a:noFill/>
              <a:ln>
                <a:no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1.6'!$B$42:$G$42</c:f>
              <c:numCache>
                <c:formatCode>0</c:formatCode>
                <c:ptCount val="6"/>
                <c:pt idx="0">
                  <c:v>66.847384114936304</c:v>
                </c:pt>
                <c:pt idx="1">
                  <c:v>50.911680911680918</c:v>
                </c:pt>
                <c:pt idx="2">
                  <c:v>55.442176870748298</c:v>
                </c:pt>
                <c:pt idx="3">
                  <c:v>57.291666666666671</c:v>
                </c:pt>
                <c:pt idx="4">
                  <c:v>51.77884615384616</c:v>
                </c:pt>
                <c:pt idx="5">
                  <c:v>49.568572155389703</c:v>
                </c:pt>
              </c:numCache>
            </c:numRef>
          </c:val>
          <c:extLst>
            <c:ext xmlns:c16="http://schemas.microsoft.com/office/drawing/2014/chart" uri="{C3380CC4-5D6E-409C-BE32-E72D297353CC}">
              <c16:uniqueId val="{00000000-6696-4683-80BB-C1CA226AE076}"/>
            </c:ext>
          </c:extLst>
        </c:ser>
        <c:ser>
          <c:idx val="2"/>
          <c:order val="1"/>
          <c:tx>
            <c:strRef>
              <c:f>'BB EXP SEC Fig 1.6'!$A$45</c:f>
              <c:strCache>
                <c:ptCount val="1"/>
                <c:pt idx="0">
                  <c:v>Apr - Jun 2025</c:v>
                </c:pt>
              </c:strCache>
            </c:strRef>
          </c:tx>
          <c:spPr>
            <a:solidFill>
              <a:srgbClr val="8C8EF0"/>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1.6'!$B$45:$G$45</c:f>
              <c:numCache>
                <c:formatCode>0</c:formatCode>
                <c:ptCount val="6"/>
                <c:pt idx="0">
                  <c:v>64.661654135338338</c:v>
                </c:pt>
                <c:pt idx="1">
                  <c:v>55.952380952380949</c:v>
                </c:pt>
                <c:pt idx="2">
                  <c:v>55.952380952380949</c:v>
                </c:pt>
                <c:pt idx="3">
                  <c:v>55.952380952380949</c:v>
                </c:pt>
                <c:pt idx="4">
                  <c:v>60.555555555555557</c:v>
                </c:pt>
                <c:pt idx="5">
                  <c:v>53.069254900068508</c:v>
                </c:pt>
              </c:numCache>
            </c:numRef>
          </c:val>
          <c:extLst>
            <c:ext xmlns:c16="http://schemas.microsoft.com/office/drawing/2014/chart" uri="{C3380CC4-5D6E-409C-BE32-E72D297353CC}">
              <c16:uniqueId val="{00000001-6696-4683-80BB-C1CA226AE076}"/>
            </c:ext>
          </c:extLst>
        </c:ser>
        <c:ser>
          <c:idx val="1"/>
          <c:order val="2"/>
          <c:tx>
            <c:strRef>
              <c:f>'BB EXP SEC Fig 1.6'!$A$46</c:f>
              <c:strCache>
                <c:ptCount val="1"/>
                <c:pt idx="0">
                  <c:v>Jul - Sep 2025</c:v>
                </c:pt>
              </c:strCache>
            </c:strRef>
          </c:tx>
          <c:spPr>
            <a:solidFill>
              <a:srgbClr val="8C8EF0"/>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1.6'!$B$46:$G$46</c:f>
              <c:numCache>
                <c:formatCode>0</c:formatCode>
                <c:ptCount val="6"/>
                <c:pt idx="0">
                  <c:v>57.142857142857146</c:v>
                </c:pt>
                <c:pt idx="1">
                  <c:v>62.551892551892557</c:v>
                </c:pt>
                <c:pt idx="2">
                  <c:v>52.453416149068325</c:v>
                </c:pt>
                <c:pt idx="3">
                  <c:v>52.166105499438828</c:v>
                </c:pt>
                <c:pt idx="4">
                  <c:v>54.193200117113165</c:v>
                </c:pt>
                <c:pt idx="5">
                  <c:v>53.810631450734306</c:v>
                </c:pt>
              </c:numCache>
            </c:numRef>
          </c:val>
          <c:extLst>
            <c:ext xmlns:c16="http://schemas.microsoft.com/office/drawing/2014/chart" uri="{C3380CC4-5D6E-409C-BE32-E72D297353CC}">
              <c16:uniqueId val="{00000002-6696-4683-80BB-C1CA226AE076}"/>
            </c:ext>
          </c:extLst>
        </c:ser>
        <c:dLbls>
          <c:dLblPos val="outEnd"/>
          <c:showLegendKey val="0"/>
          <c:showVal val="1"/>
          <c:showCatName val="0"/>
          <c:showSerName val="0"/>
          <c:showPercent val="0"/>
          <c:showBubbleSize val="0"/>
        </c:dLbls>
        <c:gapWidth val="120"/>
        <c:overlap val="-80"/>
        <c:axId val="-394357104"/>
        <c:axId val="-394363632"/>
      </c:barChart>
      <c:catAx>
        <c:axId val="-394357104"/>
        <c:scaling>
          <c:orientation val="minMax"/>
        </c:scaling>
        <c:delete val="1"/>
        <c:axPos val="b"/>
        <c:numFmt formatCode="General" sourceLinked="1"/>
        <c:majorTickMark val="out"/>
        <c:minorTickMark val="none"/>
        <c:tickLblPos val="nextTo"/>
        <c:crossAx val="-394363632"/>
        <c:crosses val="autoZero"/>
        <c:auto val="1"/>
        <c:lblAlgn val="ctr"/>
        <c:lblOffset val="100"/>
        <c:noMultiLvlLbl val="0"/>
      </c:catAx>
      <c:valAx>
        <c:axId val="-394363632"/>
        <c:scaling>
          <c:orientation val="minMax"/>
        </c:scaling>
        <c:delete val="1"/>
        <c:axPos val="l"/>
        <c:numFmt formatCode="0" sourceLinked="1"/>
        <c:majorTickMark val="out"/>
        <c:minorTickMark val="none"/>
        <c:tickLblPos val="nextTo"/>
        <c:crossAx val="-39435710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1000" b="1">
          <a:solidFill>
            <a:srgbClr val="00B050"/>
          </a:solidFill>
          <a:effectLst/>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3353477295189901E-2"/>
          <c:y val="0.109139176986137"/>
          <c:w val="0.93588691177382399"/>
          <c:h val="0.62512932579462799"/>
        </c:manualLayout>
      </c:layout>
      <c:barChart>
        <c:barDir val="col"/>
        <c:grouping val="clustered"/>
        <c:varyColors val="0"/>
        <c:dLbls>
          <c:showLegendKey val="0"/>
          <c:showVal val="1"/>
          <c:showCatName val="0"/>
          <c:showSerName val="0"/>
          <c:showPercent val="0"/>
          <c:showBubbleSize val="0"/>
        </c:dLbls>
        <c:gapWidth val="120"/>
        <c:overlap val="-80"/>
        <c:axId val="1952282816"/>
        <c:axId val="1952282272"/>
      </c:barChart>
      <c:catAx>
        <c:axId val="1952282816"/>
        <c:scaling>
          <c:orientation val="minMax"/>
        </c:scaling>
        <c:delete val="1"/>
        <c:axPos val="b"/>
        <c:numFmt formatCode="General" sourceLinked="1"/>
        <c:majorTickMark val="out"/>
        <c:minorTickMark val="none"/>
        <c:tickLblPos val="nextTo"/>
        <c:crossAx val="1952282272"/>
        <c:crosses val="autoZero"/>
        <c:auto val="1"/>
        <c:lblAlgn val="ctr"/>
        <c:lblOffset val="100"/>
        <c:noMultiLvlLbl val="0"/>
      </c:catAx>
      <c:valAx>
        <c:axId val="1952282272"/>
        <c:scaling>
          <c:orientation val="minMax"/>
          <c:max val="100"/>
        </c:scaling>
        <c:delete val="1"/>
        <c:axPos val="l"/>
        <c:numFmt formatCode="0" sourceLinked="1"/>
        <c:majorTickMark val="out"/>
        <c:minorTickMark val="none"/>
        <c:tickLblPos val="nextTo"/>
        <c:crossAx val="1952282816"/>
        <c:crosses val="autoZero"/>
        <c:crossBetween val="between"/>
      </c:valAx>
      <c:spPr>
        <a:noFill/>
        <a:ln w="25400">
          <a:noFill/>
        </a:ln>
        <a:effectLst/>
      </c:spPr>
    </c:plotArea>
    <c:plotVisOnly val="1"/>
    <c:dispBlanksAs val="gap"/>
    <c:showDLblsOverMax val="0"/>
    <c:extLst>
      <c:ext uri="{0b15fc19-7d7d-44ad-8c2d-2c3a37ce22c3}">
        <chartProps xmlns="https://web.wps.cn/et/2018/main" chartId="{df3df9b8-d41d-432a-8898-bbe2851df71a}"/>
      </c:ext>
    </c:extLst>
  </c:chart>
  <c:spPr>
    <a:noFill/>
    <a:ln w="9525" cap="flat" cmpd="sng" algn="ctr">
      <a:noFill/>
      <a:round/>
    </a:ln>
    <a:effectLst/>
  </c:spPr>
  <c:txPr>
    <a:bodyPr/>
    <a:lstStyle/>
    <a:p>
      <a:pPr>
        <a:defRPr lang="en-US" sz="1000" b="1">
          <a:solidFill>
            <a:srgbClr val="00B050"/>
          </a:solidFill>
          <a:effectLst/>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499656292963399E-2"/>
          <c:y val="0.18124728900138301"/>
          <c:w val="0.99422799422799402"/>
          <c:h val="0.62296339305590298"/>
        </c:manualLayout>
      </c:layout>
      <c:barChart>
        <c:barDir val="col"/>
        <c:grouping val="clustered"/>
        <c:varyColors val="0"/>
        <c:dLbls>
          <c:showLegendKey val="0"/>
          <c:showVal val="1"/>
          <c:showCatName val="0"/>
          <c:showSerName val="0"/>
          <c:showPercent val="0"/>
          <c:showBubbleSize val="0"/>
        </c:dLbls>
        <c:gapWidth val="120"/>
        <c:overlap val="-80"/>
        <c:axId val="1952276288"/>
        <c:axId val="1952289344"/>
      </c:barChart>
      <c:catAx>
        <c:axId val="1952276288"/>
        <c:scaling>
          <c:orientation val="minMax"/>
        </c:scaling>
        <c:delete val="1"/>
        <c:axPos val="b"/>
        <c:numFmt formatCode="General" sourceLinked="1"/>
        <c:majorTickMark val="out"/>
        <c:minorTickMark val="none"/>
        <c:tickLblPos val="nextTo"/>
        <c:crossAx val="1952289344"/>
        <c:crosses val="autoZero"/>
        <c:auto val="1"/>
        <c:lblAlgn val="ctr"/>
        <c:lblOffset val="100"/>
        <c:noMultiLvlLbl val="0"/>
      </c:catAx>
      <c:valAx>
        <c:axId val="1952289344"/>
        <c:scaling>
          <c:orientation val="minMax"/>
          <c:max val="100"/>
        </c:scaling>
        <c:delete val="1"/>
        <c:axPos val="l"/>
        <c:numFmt formatCode="0" sourceLinked="1"/>
        <c:majorTickMark val="out"/>
        <c:minorTickMark val="none"/>
        <c:tickLblPos val="nextTo"/>
        <c:crossAx val="1952276288"/>
        <c:crosses val="autoZero"/>
        <c:crossBetween val="between"/>
      </c:valAx>
      <c:spPr>
        <a:noFill/>
        <a:ln w="25400">
          <a:noFill/>
        </a:ln>
        <a:effectLst/>
      </c:spPr>
    </c:plotArea>
    <c:plotVisOnly val="1"/>
    <c:dispBlanksAs val="gap"/>
    <c:showDLblsOverMax val="0"/>
    <c:extLst>
      <c:ext uri="{0b15fc19-7d7d-44ad-8c2d-2c3a37ce22c3}">
        <chartProps xmlns="https://web.wps.cn/et/2018/main" chartId="{2957252f-be71-4a7e-aeaa-dfa0f08eada1}"/>
      </c:ext>
    </c:extLst>
  </c:chart>
  <c:spPr>
    <a:noFill/>
    <a:ln w="9525" cap="flat" cmpd="sng" algn="ctr">
      <a:noFill/>
      <a:round/>
    </a:ln>
    <a:effectLst/>
  </c:spPr>
  <c:txPr>
    <a:bodyPr/>
    <a:lstStyle/>
    <a:p>
      <a:pPr>
        <a:defRPr lang="en-US" sz="1000" b="1">
          <a:solidFill>
            <a:srgbClr val="00B050"/>
          </a:solidFill>
          <a:effectLst>
            <a:outerShdw blurRad="50800" dist="38100" dir="8100000" algn="tr" rotWithShape="0">
              <a:prstClr val="black">
                <a:alpha val="40000"/>
              </a:prstClr>
            </a:outerShdw>
          </a:effectLst>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366020082456246"/>
          <c:y val="2.4469654545525289E-2"/>
          <c:w val="0.53772686595287988"/>
          <c:h val="0.99390071149456627"/>
        </c:manualLayout>
      </c:layout>
      <c:barChart>
        <c:barDir val="bar"/>
        <c:grouping val="clustered"/>
        <c:varyColors val="0"/>
        <c:ser>
          <c:idx val="1"/>
          <c:order val="0"/>
          <c:tx>
            <c:strRef>
              <c:f>'BConstraints Fig 2-1 &amp; 2-2 '!$BU$1:$BV$1</c:f>
              <c:strCache>
                <c:ptCount val="1"/>
                <c:pt idx="0">
                  <c:v>أبريل– يونيو 2025</c:v>
                </c:pt>
              </c:strCache>
            </c:strRef>
          </c:tx>
          <c:spPr>
            <a:solidFill>
              <a:schemeClr val="accent1"/>
            </a:solidFill>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'BConstraints Fig 2-1 &amp; 2-2 '!$F$3:$F$20</c:f>
              <c:strCache>
                <c:ptCount val="18"/>
                <c:pt idx="0">
                  <c:v>ارتفاع تكاليف الطاقة والمياه</c:v>
                </c:pt>
                <c:pt idx="1">
                  <c:v>المشكلات المرتبطة بإجراءات التصدير</c:v>
                </c:pt>
                <c:pt idx="2">
                  <c:v>زيادة الرسوم المفروضة على الخدمات الحكومية</c:v>
                </c:pt>
                <c:pt idx="3">
                  <c:v>إجراءات التعامل مع الجهات الحكومية</c:v>
                </c:pt>
                <c:pt idx="4">
                  <c:v>المنظومة الضريبية</c:v>
                </c:pt>
                <c:pt idx="5">
                  <c:v>ارتفاع التضخم</c:v>
                </c:pt>
                <c:pt idx="6">
                  <c:v>صعوبة الحصول علي العمالة المؤهلة</c:v>
                </c:pt>
                <c:pt idx="7">
                  <c:v>المنظومة الجمركية</c:v>
                </c:pt>
                <c:pt idx="8">
                  <c:v>غموض توجهات السياسات الاقتصادية</c:v>
                </c:pt>
                <c:pt idx="9">
                  <c:v>إنقطاع الكهرباء</c:v>
                </c:pt>
                <c:pt idx="10">
                  <c:v>غياب المعلومات عن السوق المحلي والخارجي</c:v>
                </c:pt>
                <c:pt idx="11">
                  <c:v>أخرى</c:v>
                </c:pt>
                <c:pt idx="12">
                  <c:v>عدم تفضيل المنتج المحلي في التعاقدات الحكومية</c:v>
                </c:pt>
                <c:pt idx="13">
                  <c:v>المنافسة غير العادلة من الدولة</c:v>
                </c:pt>
                <c:pt idx="14">
                  <c:v>صعوبة الحصول على  التمويل</c:v>
                </c:pt>
                <c:pt idx="15">
                  <c:v>عدم وضوح توجهات السياسة الاقتصادية في المستقبل</c:v>
                </c:pt>
                <c:pt idx="16">
                  <c:v> سعر الصرف</c:v>
                </c:pt>
                <c:pt idx="17">
                  <c:v>النقل واللوجستيات</c:v>
                </c:pt>
              </c:strCache>
            </c:strRef>
          </c:cat>
          <c:val>
            <c:numRef>
              <c:f>'BConstraints Fig 2-1 &amp; 2-2 '!$BV$3:$BV$20</c:f>
              <c:numCache>
                <c:formatCode>0</c:formatCode>
                <c:ptCount val="18"/>
                <c:pt idx="0">
                  <c:v>100</c:v>
                </c:pt>
                <c:pt idx="1">
                  <c:v>19.558359621451103</c:v>
                </c:pt>
                <c:pt idx="2">
                  <c:v>64.353312302839115</c:v>
                </c:pt>
                <c:pt idx="3">
                  <c:v>71.608832807570977</c:v>
                </c:pt>
                <c:pt idx="4">
                  <c:v>61.829652996845432</c:v>
                </c:pt>
                <c:pt idx="5">
                  <c:v>96.52996845425865</c:v>
                </c:pt>
                <c:pt idx="6">
                  <c:v>45.425867507886437</c:v>
                </c:pt>
                <c:pt idx="7">
                  <c:v>27.760252365930597</c:v>
                </c:pt>
                <c:pt idx="8">
                  <c:v>48.264984227129325</c:v>
                </c:pt>
                <c:pt idx="9">
                  <c:v>11.987381703470032</c:v>
                </c:pt>
                <c:pt idx="10">
                  <c:v>36.593059936908517</c:v>
                </c:pt>
                <c:pt idx="11">
                  <c:v>24.921135646687695</c:v>
                </c:pt>
                <c:pt idx="12">
                  <c:v>8.8328075709779181</c:v>
                </c:pt>
                <c:pt idx="13">
                  <c:v>21.451104100946374</c:v>
                </c:pt>
                <c:pt idx="14">
                  <c:v>26.813880126182969</c:v>
                </c:pt>
                <c:pt idx="15">
                  <c:v>70.977917981072551</c:v>
                </c:pt>
                <c:pt idx="16">
                  <c:v>41.640378548895903</c:v>
                </c:pt>
                <c:pt idx="17">
                  <c:v>40.378548895899058</c:v>
                </c:pt>
              </c:numCache>
            </c:numRef>
          </c:val>
          <c:extLst>
            <c:ext xmlns:c16="http://schemas.microsoft.com/office/drawing/2014/chart" uri="{C3380CC4-5D6E-409C-BE32-E72D297353CC}">
              <c16:uniqueId val="{00000000-DAB9-497D-91F7-A96000783B45}"/>
            </c:ext>
          </c:extLst>
        </c:ser>
        <c:ser>
          <c:idx val="0"/>
          <c:order val="1"/>
          <c:tx>
            <c:strRef>
              <c:f>'BConstraints Fig 2-1 &amp; 2-2 '!$BS$1</c:f>
              <c:strCache>
                <c:ptCount val="1"/>
                <c:pt idx="0">
                  <c:v>يناير – مارس 2025</c:v>
                </c:pt>
              </c:strCache>
            </c:strRef>
          </c:tx>
          <c:spPr>
            <a:solidFill>
              <a:schemeClr val="accent1">
                <a:lumMod val="60000"/>
                <a:lumOff val="40000"/>
              </a:schemeClr>
            </a:solidFill>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'BConstraints Fig 2-1 &amp; 2-2 '!$F$3:$F$20</c:f>
              <c:strCache>
                <c:ptCount val="18"/>
                <c:pt idx="0">
                  <c:v>ارتفاع تكاليف الطاقة والمياه</c:v>
                </c:pt>
                <c:pt idx="1">
                  <c:v>المشكلات المرتبطة بإجراءات التصدير</c:v>
                </c:pt>
                <c:pt idx="2">
                  <c:v>زيادة الرسوم المفروضة على الخدمات الحكومية</c:v>
                </c:pt>
                <c:pt idx="3">
                  <c:v>إجراءات التعامل مع الجهات الحكومية</c:v>
                </c:pt>
                <c:pt idx="4">
                  <c:v>المنظومة الضريبية</c:v>
                </c:pt>
                <c:pt idx="5">
                  <c:v>ارتفاع التضخم</c:v>
                </c:pt>
                <c:pt idx="6">
                  <c:v>صعوبة الحصول علي العمالة المؤهلة</c:v>
                </c:pt>
                <c:pt idx="7">
                  <c:v>المنظومة الجمركية</c:v>
                </c:pt>
                <c:pt idx="8">
                  <c:v>غموض توجهات السياسات الاقتصادية</c:v>
                </c:pt>
                <c:pt idx="9">
                  <c:v>إنقطاع الكهرباء</c:v>
                </c:pt>
                <c:pt idx="10">
                  <c:v>غياب المعلومات عن السوق المحلي والخارجي</c:v>
                </c:pt>
                <c:pt idx="11">
                  <c:v>أخرى</c:v>
                </c:pt>
                <c:pt idx="12">
                  <c:v>عدم تفضيل المنتج المحلي في التعاقدات الحكومية</c:v>
                </c:pt>
                <c:pt idx="13">
                  <c:v>المنافسة غير العادلة من الدولة</c:v>
                </c:pt>
                <c:pt idx="14">
                  <c:v>صعوبة الحصول على  التمويل</c:v>
                </c:pt>
                <c:pt idx="15">
                  <c:v>عدم وضوح توجهات السياسة الاقتصادية في المستقبل</c:v>
                </c:pt>
                <c:pt idx="16">
                  <c:v> سعر الصرف</c:v>
                </c:pt>
                <c:pt idx="17">
                  <c:v>النقل واللوجستيات</c:v>
                </c:pt>
              </c:strCache>
            </c:strRef>
          </c:cat>
          <c:val>
            <c:numRef>
              <c:f>'BConstraints Fig 2-1 &amp; 2-2 '!$BT$3:$BT$20</c:f>
              <c:numCache>
                <c:formatCode>0</c:formatCode>
                <c:ptCount val="18"/>
                <c:pt idx="0">
                  <c:v>96.793002915451922</c:v>
                </c:pt>
                <c:pt idx="1">
                  <c:v>14.285714285714288</c:v>
                </c:pt>
                <c:pt idx="2">
                  <c:v>60.349854227405253</c:v>
                </c:pt>
                <c:pt idx="3">
                  <c:v>57.142857142857153</c:v>
                </c:pt>
                <c:pt idx="4">
                  <c:v>59.475218658892139</c:v>
                </c:pt>
                <c:pt idx="5">
                  <c:v>100</c:v>
                </c:pt>
                <c:pt idx="6">
                  <c:v>44.023323615160358</c:v>
                </c:pt>
                <c:pt idx="7">
                  <c:v>27.696793002915449</c:v>
                </c:pt>
                <c:pt idx="8">
                  <c:v>37.026239067055393</c:v>
                </c:pt>
                <c:pt idx="9">
                  <c:v>7.2886297376093312</c:v>
                </c:pt>
                <c:pt idx="10">
                  <c:v>18.07580174927114</c:v>
                </c:pt>
                <c:pt idx="11">
                  <c:v>16.326530612244898</c:v>
                </c:pt>
                <c:pt idx="12">
                  <c:v>8.7463556851311957</c:v>
                </c:pt>
                <c:pt idx="13">
                  <c:v>22.448979591836739</c:v>
                </c:pt>
                <c:pt idx="14">
                  <c:v>25.655976676384839</c:v>
                </c:pt>
                <c:pt idx="15">
                  <c:v>58.017492711370267</c:v>
                </c:pt>
                <c:pt idx="16">
                  <c:v>45.772594752186599</c:v>
                </c:pt>
                <c:pt idx="17">
                  <c:v>39.941690962099131</c:v>
                </c:pt>
              </c:numCache>
            </c:numRef>
          </c:val>
          <c:extLst>
            <c:ext xmlns:c16="http://schemas.microsoft.com/office/drawing/2014/chart" uri="{C3380CC4-5D6E-409C-BE32-E72D297353CC}">
              <c16:uniqueId val="{00000001-DAB9-497D-91F7-A96000783B45}"/>
            </c:ext>
          </c:extLst>
        </c:ser>
        <c:dLbls>
          <c:dLblPos val="outEnd"/>
          <c:showLegendKey val="0"/>
          <c:showVal val="1"/>
          <c:showCatName val="0"/>
          <c:showSerName val="0"/>
          <c:showPercent val="0"/>
          <c:showBubbleSize val="0"/>
        </c:dLbls>
        <c:gapWidth val="80"/>
        <c:axId val="332011664"/>
        <c:axId val="332005680"/>
      </c:barChart>
      <c:catAx>
        <c:axId val="332011664"/>
        <c:scaling>
          <c:orientation val="maxMin"/>
        </c:scaling>
        <c:delete val="0"/>
        <c:axPos val="r"/>
        <c:numFmt formatCode="General" sourceLinked="1"/>
        <c:majorTickMark val="none"/>
        <c:minorTickMark val="none"/>
        <c:tickLblPos val="nextTo"/>
        <c:spPr>
          <a:noFill/>
          <a:ln w="9525" cap="flat" cmpd="sng" algn="ctr">
            <a:solidFill>
              <a:schemeClr val="tx1"/>
            </a:solidFill>
            <a:round/>
          </a:ln>
          <a:effectLst/>
        </c:spPr>
        <c:txPr>
          <a:bodyPr rot="0"/>
          <a:lstStyle/>
          <a:p>
            <a:pPr>
              <a:defRPr/>
            </a:pPr>
            <a:endParaRPr lang="en-US"/>
          </a:p>
        </c:txPr>
        <c:crossAx val="332005680"/>
        <c:crosses val="autoZero"/>
        <c:auto val="1"/>
        <c:lblAlgn val="ctr"/>
        <c:lblOffset val="100"/>
        <c:noMultiLvlLbl val="0"/>
      </c:catAx>
      <c:valAx>
        <c:axId val="332005680"/>
        <c:scaling>
          <c:orientation val="maxMin"/>
          <c:max val="100"/>
        </c:scaling>
        <c:delete val="1"/>
        <c:axPos val="t"/>
        <c:numFmt formatCode="0" sourceLinked="1"/>
        <c:majorTickMark val="out"/>
        <c:minorTickMark val="none"/>
        <c:tickLblPos val="nextTo"/>
        <c:crossAx val="332011664"/>
        <c:crosses val="autoZero"/>
        <c:crossBetween val="between"/>
      </c:valAx>
      <c:spPr>
        <a:noFill/>
        <a:ln>
          <a:noFill/>
        </a:ln>
        <a:effectLst/>
      </c:spPr>
    </c:plotArea>
    <c:legend>
      <c:legendPos val="r"/>
      <c:layout>
        <c:manualLayout>
          <c:xMode val="edge"/>
          <c:yMode val="edge"/>
          <c:x val="0"/>
          <c:y val="0.91107413762689038"/>
          <c:w val="0.18070480504273567"/>
          <c:h val="8.7723154374195644E-2"/>
        </c:manualLayout>
      </c:layout>
      <c:overlay val="0"/>
      <c:spPr>
        <a:noFill/>
        <a:ln>
          <a:noFill/>
        </a:ln>
        <a:effectLst/>
      </c:spPr>
      <c:txPr>
        <a:bodyPr rot="0" vert="horz"/>
        <a:lstStyle/>
        <a:p>
          <a:pPr>
            <a:defRPr/>
          </a:pPr>
          <a:endParaRPr lang="en-US"/>
        </a:p>
      </c:txPr>
    </c:legend>
    <c:plotVisOnly val="1"/>
    <c:dispBlanksAs val="gap"/>
    <c:showDLblsOverMax val="0"/>
  </c:chart>
  <c:spPr>
    <a:noFill/>
    <a:ln w="9525" cap="flat" cmpd="sng" algn="ctr">
      <a:noFill/>
      <a:round/>
    </a:ln>
    <a:effectLst/>
  </c:spPr>
  <c:txPr>
    <a:bodyPr/>
    <a:lstStyle/>
    <a:p>
      <a:pPr>
        <a:defRPr sz="800">
          <a:latin typeface="Almarai Bold" pitchFamily="2" charset="-78"/>
          <a:cs typeface="Almarai Bold" pitchFamily="2" charset="-78"/>
        </a:defRPr>
      </a:pPr>
      <a:endParaRPr lang="en-US"/>
    </a:p>
  </c:txPr>
  <c:externalData r:id="rId1">
    <c:autoUpdate val="0"/>
  </c:externalData>
  <c:userShapes r:id="rId2"/>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3660200824562"/>
          <c:y val="2.4469654545525299E-2"/>
          <c:w val="0.53772686595288"/>
          <c:h val="0.89416002684164397"/>
        </c:manualLayout>
      </c:layout>
      <c:barChart>
        <c:barDir val="bar"/>
        <c:grouping val="clustered"/>
        <c:varyColors val="0"/>
        <c:dLbls>
          <c:showLegendKey val="0"/>
          <c:showVal val="1"/>
          <c:showCatName val="0"/>
          <c:showSerName val="0"/>
          <c:showPercent val="0"/>
          <c:showBubbleSize val="0"/>
        </c:dLbls>
        <c:gapWidth val="80"/>
        <c:axId val="1952290432"/>
        <c:axId val="1952286624"/>
      </c:barChart>
      <c:catAx>
        <c:axId val="1952290432"/>
        <c:scaling>
          <c:orientation val="maxMin"/>
        </c:scaling>
        <c:delete val="1"/>
        <c:axPos val="r"/>
        <c:numFmt formatCode="General" sourceLinked="1"/>
        <c:majorTickMark val="none"/>
        <c:minorTickMark val="none"/>
        <c:tickLblPos val="nextTo"/>
        <c:crossAx val="1952286624"/>
        <c:crosses val="autoZero"/>
        <c:auto val="1"/>
        <c:lblAlgn val="ctr"/>
        <c:lblOffset val="100"/>
        <c:noMultiLvlLbl val="0"/>
      </c:catAx>
      <c:valAx>
        <c:axId val="1952286624"/>
        <c:scaling>
          <c:orientation val="maxMin"/>
          <c:max val="100"/>
        </c:scaling>
        <c:delete val="1"/>
        <c:axPos val="t"/>
        <c:numFmt formatCode="General" sourceLinked="1"/>
        <c:majorTickMark val="out"/>
        <c:minorTickMark val="none"/>
        <c:tickLblPos val="nextTo"/>
        <c:crossAx val="1952290432"/>
        <c:crosses val="autoZero"/>
        <c:crossBetween val="between"/>
      </c:valAx>
      <c:spPr>
        <a:noFill/>
        <a:ln>
          <a:noFill/>
        </a:ln>
        <a:effectLst/>
      </c:spPr>
    </c:plotArea>
    <c:legend>
      <c:legendPos val="r"/>
      <c:layout>
        <c:manualLayout>
          <c:xMode val="edge"/>
          <c:yMode val="edge"/>
          <c:x val="2.8937422755599799E-2"/>
          <c:y val="0.90089075433293597"/>
          <c:w val="0.22077606804567901"/>
          <c:h val="9.9109327955258994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endParaRPr lang="en-US"/>
        </a:p>
      </c:txPr>
    </c:legend>
    <c:plotVisOnly val="1"/>
    <c:dispBlanksAs val="gap"/>
    <c:showDLblsOverMax val="0"/>
    <c:extLst>
      <c:ext uri="{0b15fc19-7d7d-44ad-8c2d-2c3a37ce22c3}">
        <chartProps xmlns="https://web.wps.cn/et/2018/main" chartId="{f326eef0-f3ea-4842-ad20-7df8a73b8919}"/>
      </c:ext>
    </c:extLst>
  </c:chart>
  <c:spPr>
    <a:noFill/>
    <a:ln w="9525" cap="flat" cmpd="sng" algn="ctr">
      <a:noFill/>
      <a:prstDash val="solid"/>
      <a:round/>
    </a:ln>
    <a:effectLst/>
  </c:spPr>
  <c:txPr>
    <a:bodyPr/>
    <a:lstStyle/>
    <a:p>
      <a:pPr>
        <a:defRPr lang="en-US">
          <a:latin typeface="Calibri" panose="020F0502020204030204" pitchFamily="2" charset="0"/>
          <a:cs typeface="Calibri" panose="020F0502020204030204" pitchFamily="2" charset="0"/>
        </a:defRPr>
      </a:pPr>
      <a:endParaRPr lang="en-US"/>
    </a:p>
  </c:txPr>
  <c:externalData r:id="rId1">
    <c:autoUpdate val="0"/>
  </c:externalData>
  <c:userShapes r:id="rId2"/>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0762059914924427E-2"/>
          <c:y val="0"/>
          <c:w val="0.86576541816120534"/>
          <c:h val="1"/>
        </c:manualLayout>
      </c:layout>
      <c:barChart>
        <c:barDir val="bar"/>
        <c:grouping val="clustered"/>
        <c:varyColors val="0"/>
        <c:ser>
          <c:idx val="0"/>
          <c:order val="0"/>
          <c:tx>
            <c:strRef>
              <c:f>'BConstraints Fig 2-1 &amp; 2-2 '!$BU$23</c:f>
              <c:strCache>
                <c:ptCount val="1"/>
                <c:pt idx="0">
                  <c:v>الشركات الكبيرة</c:v>
                </c:pt>
              </c:strCache>
            </c:strRef>
          </c:tx>
          <c:invertIfNegative val="0"/>
          <c:dLbls>
            <c:spPr>
              <a:noFill/>
              <a:ln>
                <a:noFill/>
              </a:ln>
              <a:effectLst/>
            </c:spPr>
            <c:txPr>
              <a:bodyPr/>
              <a:lstStyle/>
              <a:p>
                <a:pPr>
                  <a:defRPr>
                    <a:solidFill>
                      <a:schemeClr val="accent1">
                        <a:lumMod val="75000"/>
                      </a:schemeClr>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'BConstraints Fig 2-1 &amp; 2-2 '!$F$24:$F$41</c:f>
              <c:strCache>
                <c:ptCount val="18"/>
                <c:pt idx="0">
                  <c:v>ارتفاع تكاليف الطاقة والمياه</c:v>
                </c:pt>
                <c:pt idx="1">
                  <c:v>المشكلات المرتبطة بإجراءات التصدير</c:v>
                </c:pt>
                <c:pt idx="2">
                  <c:v>زيادة الرسوم المفروضة على الخدمات الحكومية</c:v>
                </c:pt>
                <c:pt idx="3">
                  <c:v>إجراءات التعامل مع الجهات الحكومية</c:v>
                </c:pt>
                <c:pt idx="4">
                  <c:v>المنظومة الضريبية</c:v>
                </c:pt>
                <c:pt idx="5">
                  <c:v>ارتفاع التضخم</c:v>
                </c:pt>
                <c:pt idx="6">
                  <c:v>صعوبة الحصول علي العمالة المؤهلة</c:v>
                </c:pt>
                <c:pt idx="7">
                  <c:v>المنظومة الجمركية</c:v>
                </c:pt>
                <c:pt idx="8">
                  <c:v>غموض توجهات السياسات الاقتصادية</c:v>
                </c:pt>
                <c:pt idx="9">
                  <c:v>إنقطاع الكهرباء</c:v>
                </c:pt>
                <c:pt idx="10">
                  <c:v>غياب المعلومات عن السوق المحلي والخارجي</c:v>
                </c:pt>
                <c:pt idx="11">
                  <c:v>أخرى</c:v>
                </c:pt>
                <c:pt idx="12">
                  <c:v>عدم تفضيل المنتج المحلي في التعاقدات الحكومية</c:v>
                </c:pt>
                <c:pt idx="13">
                  <c:v>المنافسة غير العادلة من الدولة</c:v>
                </c:pt>
                <c:pt idx="14">
                  <c:v>صعوبة الحصول على  التمويل</c:v>
                </c:pt>
                <c:pt idx="15">
                  <c:v>عدم وضوح توجهات السياسة الاقتصادية في المستقبل</c:v>
                </c:pt>
                <c:pt idx="16">
                  <c:v> سعر الصرف</c:v>
                </c:pt>
                <c:pt idx="17">
                  <c:v>النقل واللوجستيات</c:v>
                </c:pt>
              </c:strCache>
            </c:strRef>
          </c:cat>
          <c:val>
            <c:numRef>
              <c:f>'BConstraints Fig 2-1 &amp; 2-2 '!$BU$24:$BU$41</c:f>
              <c:numCache>
                <c:formatCode>0</c:formatCode>
                <c:ptCount val="18"/>
                <c:pt idx="0">
                  <c:v>95</c:v>
                </c:pt>
                <c:pt idx="1">
                  <c:v>30.000000000000004</c:v>
                </c:pt>
                <c:pt idx="2">
                  <c:v>45.000000000000007</c:v>
                </c:pt>
                <c:pt idx="3">
                  <c:v>75.000000000000014</c:v>
                </c:pt>
                <c:pt idx="4">
                  <c:v>50</c:v>
                </c:pt>
                <c:pt idx="5">
                  <c:v>100</c:v>
                </c:pt>
                <c:pt idx="6">
                  <c:v>33.333333333333329</c:v>
                </c:pt>
                <c:pt idx="7">
                  <c:v>40</c:v>
                </c:pt>
                <c:pt idx="8">
                  <c:v>38.333333333333343</c:v>
                </c:pt>
                <c:pt idx="9">
                  <c:v>15.000000000000002</c:v>
                </c:pt>
                <c:pt idx="10">
                  <c:v>23.333333333333332</c:v>
                </c:pt>
                <c:pt idx="11">
                  <c:v>20</c:v>
                </c:pt>
                <c:pt idx="12">
                  <c:v>10</c:v>
                </c:pt>
                <c:pt idx="13">
                  <c:v>16.666666666666664</c:v>
                </c:pt>
                <c:pt idx="14">
                  <c:v>36.666666666666679</c:v>
                </c:pt>
                <c:pt idx="15">
                  <c:v>56.666666666666664</c:v>
                </c:pt>
                <c:pt idx="16">
                  <c:v>53.333333333333343</c:v>
                </c:pt>
                <c:pt idx="17">
                  <c:v>46.666666666666664</c:v>
                </c:pt>
              </c:numCache>
            </c:numRef>
          </c:val>
          <c:extLst>
            <c:ext xmlns:c16="http://schemas.microsoft.com/office/drawing/2014/chart" uri="{C3380CC4-5D6E-409C-BE32-E72D297353CC}">
              <c16:uniqueId val="{00000000-2847-47A3-9D87-3CF182CA377C}"/>
            </c:ext>
          </c:extLst>
        </c:ser>
        <c:dLbls>
          <c:dLblPos val="outEnd"/>
          <c:showLegendKey val="0"/>
          <c:showVal val="1"/>
          <c:showCatName val="0"/>
          <c:showSerName val="0"/>
          <c:showPercent val="0"/>
          <c:showBubbleSize val="0"/>
        </c:dLbls>
        <c:gapWidth val="80"/>
        <c:axId val="332002416"/>
        <c:axId val="331999152"/>
      </c:barChart>
      <c:catAx>
        <c:axId val="332002416"/>
        <c:scaling>
          <c:orientation val="maxMin"/>
        </c:scaling>
        <c:delete val="1"/>
        <c:axPos val="l"/>
        <c:numFmt formatCode="General" sourceLinked="1"/>
        <c:majorTickMark val="out"/>
        <c:minorTickMark val="none"/>
        <c:tickLblPos val="nextTo"/>
        <c:crossAx val="331999152"/>
        <c:crosses val="autoZero"/>
        <c:auto val="1"/>
        <c:lblAlgn val="ctr"/>
        <c:lblOffset val="100"/>
        <c:noMultiLvlLbl val="0"/>
      </c:catAx>
      <c:valAx>
        <c:axId val="331999152"/>
        <c:scaling>
          <c:orientation val="minMax"/>
          <c:max val="100"/>
        </c:scaling>
        <c:delete val="1"/>
        <c:axPos val="b"/>
        <c:numFmt formatCode="0" sourceLinked="1"/>
        <c:majorTickMark val="out"/>
        <c:minorTickMark val="none"/>
        <c:tickLblPos val="nextTo"/>
        <c:crossAx val="332002416"/>
        <c:crosses val="max"/>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latin typeface="Almarai Bold" pitchFamily="2" charset="-78"/>
          <a:cs typeface="Almarai Bold" pitchFamily="2" charset="-78"/>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001794647463938"/>
          <c:y val="5.2845523380815242E-3"/>
          <c:w val="0.87998196260709705"/>
          <c:h val="0.99471556306158104"/>
        </c:manualLayout>
      </c:layout>
      <c:barChart>
        <c:barDir val="bar"/>
        <c:grouping val="clustered"/>
        <c:varyColors val="0"/>
        <c:ser>
          <c:idx val="0"/>
          <c:order val="0"/>
          <c:tx>
            <c:strRef>
              <c:f>'BConstraints Fig 2-1 &amp; 2-2 '!$BV$23</c:f>
              <c:strCache>
                <c:ptCount val="1"/>
                <c:pt idx="0">
                  <c:v>الشركات الصغيرة والمتوسطة</c:v>
                </c:pt>
              </c:strCache>
            </c:strRef>
          </c:tx>
          <c:invertIfNegative val="0"/>
          <c:dLbls>
            <c:spPr>
              <a:noFill/>
              <a:ln>
                <a:noFill/>
              </a:ln>
              <a:effectLst/>
            </c:spPr>
            <c:txPr>
              <a:bodyPr/>
              <a:lstStyle/>
              <a:p>
                <a:pPr>
                  <a:defRPr>
                    <a:solidFill>
                      <a:schemeClr val="accent1">
                        <a:lumMod val="75000"/>
                      </a:schemeClr>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'BConstraints Fig 2-1 &amp; 2-2 '!$F$24:$F$41</c:f>
              <c:strCache>
                <c:ptCount val="18"/>
                <c:pt idx="0">
                  <c:v>ارتفاع تكاليف الطاقة والمياه</c:v>
                </c:pt>
                <c:pt idx="1">
                  <c:v>المشكلات المرتبطة بإجراءات التصدير</c:v>
                </c:pt>
                <c:pt idx="2">
                  <c:v>زيادة الرسوم المفروضة على الخدمات الحكومية</c:v>
                </c:pt>
                <c:pt idx="3">
                  <c:v>إجراءات التعامل مع الجهات الحكومية</c:v>
                </c:pt>
                <c:pt idx="4">
                  <c:v>المنظومة الضريبية</c:v>
                </c:pt>
                <c:pt idx="5">
                  <c:v>ارتفاع التضخم</c:v>
                </c:pt>
                <c:pt idx="6">
                  <c:v>صعوبة الحصول علي العمالة المؤهلة</c:v>
                </c:pt>
                <c:pt idx="7">
                  <c:v>المنظومة الجمركية</c:v>
                </c:pt>
                <c:pt idx="8">
                  <c:v>غموض توجهات السياسات الاقتصادية</c:v>
                </c:pt>
                <c:pt idx="9">
                  <c:v>إنقطاع الكهرباء</c:v>
                </c:pt>
                <c:pt idx="10">
                  <c:v>غياب المعلومات عن السوق المحلي والخارجي</c:v>
                </c:pt>
                <c:pt idx="11">
                  <c:v>أخرى</c:v>
                </c:pt>
                <c:pt idx="12">
                  <c:v>عدم تفضيل المنتج المحلي في التعاقدات الحكومية</c:v>
                </c:pt>
                <c:pt idx="13">
                  <c:v>المنافسة غير العادلة من الدولة</c:v>
                </c:pt>
                <c:pt idx="14">
                  <c:v>صعوبة الحصول على  التمويل</c:v>
                </c:pt>
                <c:pt idx="15">
                  <c:v>عدم وضوح توجهات السياسة الاقتصادية في المستقبل</c:v>
                </c:pt>
                <c:pt idx="16">
                  <c:v> سعر الصرف</c:v>
                </c:pt>
                <c:pt idx="17">
                  <c:v>النقل واللوجستيات</c:v>
                </c:pt>
              </c:strCache>
            </c:strRef>
          </c:cat>
          <c:val>
            <c:numRef>
              <c:f>'BConstraints Fig 2-1 &amp; 2-2 '!$BV$24:$BV$41</c:f>
              <c:numCache>
                <c:formatCode>0</c:formatCode>
                <c:ptCount val="18"/>
                <c:pt idx="0">
                  <c:v>100</c:v>
                </c:pt>
                <c:pt idx="1">
                  <c:v>16.923076923076898</c:v>
                </c:pt>
                <c:pt idx="2">
                  <c:v>68.07692307692308</c:v>
                </c:pt>
                <c:pt idx="3">
                  <c:v>70</c:v>
                </c:pt>
                <c:pt idx="4">
                  <c:v>63.84615384615384</c:v>
                </c:pt>
                <c:pt idx="5">
                  <c:v>94.615384615384613</c:v>
                </c:pt>
                <c:pt idx="6">
                  <c:v>47.692307692307693</c:v>
                </c:pt>
                <c:pt idx="7">
                  <c:v>24.61538461538462</c:v>
                </c:pt>
                <c:pt idx="8">
                  <c:v>50</c:v>
                </c:pt>
                <c:pt idx="9">
                  <c:v>11.153846153846153</c:v>
                </c:pt>
                <c:pt idx="10">
                  <c:v>39.230769230769234</c:v>
                </c:pt>
                <c:pt idx="11">
                  <c:v>25.769230769230774</c:v>
                </c:pt>
                <c:pt idx="12">
                  <c:v>8.4615384615384617</c:v>
                </c:pt>
                <c:pt idx="13">
                  <c:v>22.307692307692307</c:v>
                </c:pt>
                <c:pt idx="14">
                  <c:v>24.230769230769234</c:v>
                </c:pt>
                <c:pt idx="15">
                  <c:v>73.461538461538453</c:v>
                </c:pt>
                <c:pt idx="16">
                  <c:v>38.461538461538467</c:v>
                </c:pt>
                <c:pt idx="17">
                  <c:v>38.461538461538467</c:v>
                </c:pt>
              </c:numCache>
            </c:numRef>
          </c:val>
          <c:extLst>
            <c:ext xmlns:c16="http://schemas.microsoft.com/office/drawing/2014/chart" uri="{C3380CC4-5D6E-409C-BE32-E72D297353CC}">
              <c16:uniqueId val="{00000000-1F87-42E4-A7A4-0CF869FF065B}"/>
            </c:ext>
          </c:extLst>
        </c:ser>
        <c:dLbls>
          <c:dLblPos val="outEnd"/>
          <c:showLegendKey val="0"/>
          <c:showVal val="1"/>
          <c:showCatName val="0"/>
          <c:showSerName val="0"/>
          <c:showPercent val="0"/>
          <c:showBubbleSize val="0"/>
        </c:dLbls>
        <c:gapWidth val="80"/>
        <c:axId val="332013840"/>
        <c:axId val="332001328"/>
      </c:barChart>
      <c:catAx>
        <c:axId val="332013840"/>
        <c:scaling>
          <c:orientation val="maxMin"/>
        </c:scaling>
        <c:delete val="1"/>
        <c:axPos val="r"/>
        <c:numFmt formatCode="General" sourceLinked="1"/>
        <c:majorTickMark val="out"/>
        <c:minorTickMark val="none"/>
        <c:tickLblPos val="nextTo"/>
        <c:crossAx val="332001328"/>
        <c:crosses val="autoZero"/>
        <c:auto val="1"/>
        <c:lblAlgn val="ctr"/>
        <c:lblOffset val="100"/>
        <c:noMultiLvlLbl val="0"/>
      </c:catAx>
      <c:valAx>
        <c:axId val="332001328"/>
        <c:scaling>
          <c:orientation val="maxMin"/>
          <c:max val="100"/>
        </c:scaling>
        <c:delete val="1"/>
        <c:axPos val="t"/>
        <c:numFmt formatCode="0" sourceLinked="1"/>
        <c:majorTickMark val="out"/>
        <c:minorTickMark val="none"/>
        <c:tickLblPos val="nextTo"/>
        <c:crossAx val="332013840"/>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latin typeface="Almarai Bold" pitchFamily="2" charset="-78"/>
          <a:cs typeface="Almarai Bold" pitchFamily="2" charset="-78"/>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2278713977223176E-2"/>
          <c:y val="1.6918888856365073E-2"/>
          <c:w val="0.53772686595287988"/>
          <c:h val="0.8941600268416442"/>
        </c:manualLayout>
      </c:layout>
      <c:barChart>
        <c:barDir val="bar"/>
        <c:grouping val="clustered"/>
        <c:varyColors val="0"/>
        <c:ser>
          <c:idx val="1"/>
          <c:order val="0"/>
          <c:tx>
            <c:strRef>
              <c:f>'Gov Priorities Fig 2-4 &amp; 2.5'!$BX$2</c:f>
              <c:strCache>
                <c:ptCount val="1"/>
                <c:pt idx="0">
                  <c:v>يوليو - سبتمبر 2025</c:v>
                </c:pt>
              </c:strCache>
            </c:strRef>
          </c:tx>
          <c:spPr>
            <a:solidFill>
              <a:schemeClr val="accent1"/>
            </a:solidFill>
          </c:spPr>
          <c:invertIfNegative val="0"/>
          <c:dLbls>
            <c:dLbl>
              <c:idx val="15"/>
              <c:layout>
                <c:manualLayout>
                  <c:x val="-3.0826819332819552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E7B-4C7E-97B2-F814EE0DC857}"/>
                </c:ext>
              </c:extLst>
            </c:dLbl>
            <c:spPr>
              <a:noFill/>
              <a:ln>
                <a:noFill/>
              </a:ln>
              <a:effectLst/>
            </c:spPr>
            <c:txPr>
              <a:bodyPr wrap="square" lIns="38100" tIns="19050" rIns="38100" bIns="19050" anchor="ctr">
                <a:spAutoFit/>
              </a:bodyPr>
              <a:lstStyle/>
              <a:p>
                <a:pPr>
                  <a:defRPr>
                    <a:solidFill>
                      <a:schemeClr val="accent1">
                        <a:lumMod val="75000"/>
                      </a:schemeClr>
                    </a:solidFill>
                    <a:latin typeface="Almarai Bold" pitchFamily="2" charset="-78"/>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2.5'!$F$4:$F$21</c:f>
              <c:strCache>
                <c:ptCount val="18"/>
                <c:pt idx="0">
                  <c:v>اتساق  السياسات الاقتصادية</c:v>
                </c:pt>
                <c:pt idx="1">
                  <c:v>تسهيل الإجراءات الحكومية</c:v>
                </c:pt>
                <c:pt idx="2">
                  <c:v>النقل واللوجستيات</c:v>
                </c:pt>
                <c:pt idx="3">
                  <c:v>المنظومة الضريبية</c:v>
                </c:pt>
                <c:pt idx="4">
                  <c:v>تخفيض الرسوم المفروضة على الخدمات الحكومية</c:v>
                </c:pt>
                <c:pt idx="5">
                  <c:v>التضخم</c:v>
                </c:pt>
                <c:pt idx="6">
                  <c:v>سعر الصرف</c:v>
                </c:pt>
                <c:pt idx="7">
                  <c:v>تخفيض أسعار الطاقة والمياه</c:v>
                </c:pt>
                <c:pt idx="8">
                  <c:v>المنظومة الجمركية</c:v>
                </c:pt>
                <c:pt idx="9">
                  <c:v>توفير العمالة المؤهلة</c:v>
                </c:pt>
                <c:pt idx="10">
                  <c:v>تسهيل اجراء التصدير</c:v>
                </c:pt>
                <c:pt idx="11">
                  <c:v> تخفيض مدة انقطاع الكهرباء</c:v>
                </c:pt>
                <c:pt idx="12">
                  <c:v>الحصول على خدمات التمويل</c:v>
                </c:pt>
                <c:pt idx="13">
                  <c:v>أخــــــــــــــــــــــــــرى</c:v>
                </c:pt>
                <c:pt idx="14">
                  <c:v>توافر  المعلومات عن السوق المحلي والخارجي</c:v>
                </c:pt>
                <c:pt idx="15">
                  <c:v> تفضيل المنتج المحلي في التعاقدات الحكومية</c:v>
                </c:pt>
                <c:pt idx="16">
                  <c:v>منع المنافسة غير العادلة من الدولة</c:v>
                </c:pt>
                <c:pt idx="17">
                  <c:v>الافصاح عن توجهات  السياسية الاقتصادية في المستقبل</c:v>
                </c:pt>
              </c:strCache>
            </c:strRef>
          </c:cat>
          <c:val>
            <c:numRef>
              <c:f>'Gov Priorities Fig 2-4 &amp; 2.5'!$BX$4:$BX$21</c:f>
              <c:numCache>
                <c:formatCode>0</c:formatCode>
                <c:ptCount val="18"/>
                <c:pt idx="0">
                  <c:v>28.846153846153843</c:v>
                </c:pt>
                <c:pt idx="1">
                  <c:v>63.461538461538467</c:v>
                </c:pt>
                <c:pt idx="2">
                  <c:v>9.6153846153846132</c:v>
                </c:pt>
                <c:pt idx="3">
                  <c:v>65.384615384615373</c:v>
                </c:pt>
                <c:pt idx="4">
                  <c:v>53.846153846153847</c:v>
                </c:pt>
                <c:pt idx="5">
                  <c:v>98.076923076923066</c:v>
                </c:pt>
                <c:pt idx="6">
                  <c:v>19.230769230769226</c:v>
                </c:pt>
                <c:pt idx="7">
                  <c:v>100</c:v>
                </c:pt>
                <c:pt idx="8">
                  <c:v>23.076923076923077</c:v>
                </c:pt>
                <c:pt idx="9">
                  <c:v>34.615384615384613</c:v>
                </c:pt>
                <c:pt idx="10">
                  <c:v>21.15384615384615</c:v>
                </c:pt>
                <c:pt idx="11">
                  <c:v>3.8461538461538463</c:v>
                </c:pt>
                <c:pt idx="12">
                  <c:v>13.461538461538462</c:v>
                </c:pt>
                <c:pt idx="13">
                  <c:v>40.38461538461538</c:v>
                </c:pt>
                <c:pt idx="14">
                  <c:v>32.692307692307686</c:v>
                </c:pt>
                <c:pt idx="15">
                  <c:v>0</c:v>
                </c:pt>
                <c:pt idx="16">
                  <c:v>17.307692307692307</c:v>
                </c:pt>
                <c:pt idx="17">
                  <c:v>67.307692307692307</c:v>
                </c:pt>
              </c:numCache>
            </c:numRef>
          </c:val>
          <c:extLst>
            <c:ext xmlns:c16="http://schemas.microsoft.com/office/drawing/2014/chart" uri="{C3380CC4-5D6E-409C-BE32-E72D297353CC}">
              <c16:uniqueId val="{00000000-E196-4C14-8D33-E69F3675B7E3}"/>
            </c:ext>
          </c:extLst>
        </c:ser>
        <c:ser>
          <c:idx val="0"/>
          <c:order val="1"/>
          <c:tx>
            <c:strRef>
              <c:f>'Gov Priorities Fig 2-4 &amp; 2.5'!$BV$2</c:f>
              <c:strCache>
                <c:ptCount val="1"/>
                <c:pt idx="0">
                  <c:v>أبريل - يونيو 2025</c:v>
                </c:pt>
              </c:strCache>
            </c:strRef>
          </c:tx>
          <c:spPr>
            <a:solidFill>
              <a:schemeClr val="accent1">
                <a:lumMod val="60000"/>
                <a:lumOff val="40000"/>
              </a:schemeClr>
            </a:solidFill>
          </c:spPr>
          <c:invertIfNegative val="0"/>
          <c:dLbls>
            <c:dLbl>
              <c:idx val="11"/>
              <c:layout>
                <c:manualLayout>
                  <c:x val="-2.8624903666189586E-2"/>
                  <c:y val="2.4392861672960024E-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E7B-4C7E-97B2-F814EE0DC857}"/>
                </c:ext>
              </c:extLst>
            </c:dLbl>
            <c:dLbl>
              <c:idx val="15"/>
              <c:layout>
                <c:manualLayout>
                  <c:x val="-3.0826819332819552E-2"/>
                  <c:y val="1.1358811367750179E-1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E7B-4C7E-97B2-F814EE0DC857}"/>
                </c:ext>
              </c:extLst>
            </c:dLbl>
            <c:spPr>
              <a:noFill/>
              <a:ln>
                <a:noFill/>
              </a:ln>
              <a:effectLst/>
            </c:spPr>
            <c:txPr>
              <a:bodyPr wrap="square" lIns="38100" tIns="19050" rIns="38100" bIns="19050" anchor="ctr">
                <a:spAutoFit/>
              </a:bodyPr>
              <a:lstStyle/>
              <a:p>
                <a:pPr>
                  <a:defRPr>
                    <a:solidFill>
                      <a:schemeClr val="accent1"/>
                    </a:solidFill>
                    <a:latin typeface="Almarai Bold" pitchFamily="2" charset="-78"/>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2.5'!$F$4:$F$21</c:f>
              <c:strCache>
                <c:ptCount val="18"/>
                <c:pt idx="0">
                  <c:v>اتساق  السياسات الاقتصادية</c:v>
                </c:pt>
                <c:pt idx="1">
                  <c:v>تسهيل الإجراءات الحكومية</c:v>
                </c:pt>
                <c:pt idx="2">
                  <c:v>النقل واللوجستيات</c:v>
                </c:pt>
                <c:pt idx="3">
                  <c:v>المنظومة الضريبية</c:v>
                </c:pt>
                <c:pt idx="4">
                  <c:v>تخفيض الرسوم المفروضة على الخدمات الحكومية</c:v>
                </c:pt>
                <c:pt idx="5">
                  <c:v>التضخم</c:v>
                </c:pt>
                <c:pt idx="6">
                  <c:v>سعر الصرف</c:v>
                </c:pt>
                <c:pt idx="7">
                  <c:v>تخفيض أسعار الطاقة والمياه</c:v>
                </c:pt>
                <c:pt idx="8">
                  <c:v>المنظومة الجمركية</c:v>
                </c:pt>
                <c:pt idx="9">
                  <c:v>توفير العمالة المؤهلة</c:v>
                </c:pt>
                <c:pt idx="10">
                  <c:v>تسهيل اجراء التصدير</c:v>
                </c:pt>
                <c:pt idx="11">
                  <c:v> تخفيض مدة انقطاع الكهرباء</c:v>
                </c:pt>
                <c:pt idx="12">
                  <c:v>الحصول على خدمات التمويل</c:v>
                </c:pt>
                <c:pt idx="13">
                  <c:v>أخــــــــــــــــــــــــــرى</c:v>
                </c:pt>
                <c:pt idx="14">
                  <c:v>توافر  المعلومات عن السوق المحلي والخارجي</c:v>
                </c:pt>
                <c:pt idx="15">
                  <c:v> تفضيل المنتج المحلي في التعاقدات الحكومية</c:v>
                </c:pt>
                <c:pt idx="16">
                  <c:v>منع المنافسة غير العادلة من الدولة</c:v>
                </c:pt>
                <c:pt idx="17">
                  <c:v>الافصاح عن توجهات  السياسية الاقتصادية في المستقبل</c:v>
                </c:pt>
              </c:strCache>
            </c:strRef>
          </c:cat>
          <c:val>
            <c:numRef>
              <c:f>'Gov Priorities Fig 2-4 &amp; 2.5'!$BV$4:$BV$21</c:f>
              <c:numCache>
                <c:formatCode>0</c:formatCode>
                <c:ptCount val="18"/>
                <c:pt idx="0">
                  <c:v>26.388888888888889</c:v>
                </c:pt>
                <c:pt idx="1">
                  <c:v>33.333333333333329</c:v>
                </c:pt>
                <c:pt idx="2">
                  <c:v>8.3333333333333321</c:v>
                </c:pt>
                <c:pt idx="3">
                  <c:v>37.5</c:v>
                </c:pt>
                <c:pt idx="4">
                  <c:v>31.944444444444446</c:v>
                </c:pt>
                <c:pt idx="5">
                  <c:v>100</c:v>
                </c:pt>
                <c:pt idx="6">
                  <c:v>19.444444444444446</c:v>
                </c:pt>
                <c:pt idx="7">
                  <c:v>86.111111111111114</c:v>
                </c:pt>
                <c:pt idx="8">
                  <c:v>16.666666666666664</c:v>
                </c:pt>
                <c:pt idx="9">
                  <c:v>22.222222222222225</c:v>
                </c:pt>
                <c:pt idx="10">
                  <c:v>11.111111111111112</c:v>
                </c:pt>
                <c:pt idx="11">
                  <c:v>0</c:v>
                </c:pt>
                <c:pt idx="12">
                  <c:v>18.055555555555554</c:v>
                </c:pt>
                <c:pt idx="13">
                  <c:v>23.611111111111111</c:v>
                </c:pt>
                <c:pt idx="14">
                  <c:v>5.5555555555555562</c:v>
                </c:pt>
                <c:pt idx="15">
                  <c:v>0</c:v>
                </c:pt>
                <c:pt idx="16">
                  <c:v>13.888888888888888</c:v>
                </c:pt>
                <c:pt idx="17">
                  <c:v>45.833333333333336</c:v>
                </c:pt>
              </c:numCache>
            </c:numRef>
          </c:val>
          <c:extLst>
            <c:ext xmlns:c16="http://schemas.microsoft.com/office/drawing/2014/chart" uri="{C3380CC4-5D6E-409C-BE32-E72D297353CC}">
              <c16:uniqueId val="{00000001-E196-4C14-8D33-E69F3675B7E3}"/>
            </c:ext>
          </c:extLst>
        </c:ser>
        <c:dLbls>
          <c:dLblPos val="outEnd"/>
          <c:showLegendKey val="0"/>
          <c:showVal val="1"/>
          <c:showCatName val="0"/>
          <c:showSerName val="0"/>
          <c:showPercent val="0"/>
          <c:showBubbleSize val="0"/>
        </c:dLbls>
        <c:gapWidth val="80"/>
        <c:axId val="332012208"/>
        <c:axId val="331999696"/>
      </c:barChart>
      <c:catAx>
        <c:axId val="332012208"/>
        <c:scaling>
          <c:orientation val="maxMin"/>
        </c:scaling>
        <c:delete val="0"/>
        <c:axPos val="r"/>
        <c:numFmt formatCode="General" sourceLinked="1"/>
        <c:majorTickMark val="none"/>
        <c:minorTickMark val="none"/>
        <c:tickLblPos val="nextTo"/>
        <c:spPr>
          <a:noFill/>
          <a:ln w="9525" cap="flat" cmpd="sng" algn="ctr">
            <a:solidFill>
              <a:schemeClr val="tx1"/>
            </a:solidFill>
            <a:round/>
          </a:ln>
          <a:effectLst/>
        </c:spPr>
        <c:txPr>
          <a:bodyPr rot="0" spcFirstLastPara="1" vertOverflow="ellipsis" wrap="square" anchor="ctr" anchorCtr="1"/>
          <a:lstStyle/>
          <a:p>
            <a:pPr>
              <a:defRPr sz="800" b="0" i="0" u="none" strike="noStrike" kern="1200" baseline="0">
                <a:solidFill>
                  <a:schemeClr val="tx1"/>
                </a:solidFill>
                <a:latin typeface="Almarai Bold" pitchFamily="2" charset="-78"/>
                <a:ea typeface="+mn-ea"/>
                <a:cs typeface="Almarai Bold" pitchFamily="2" charset="-78"/>
              </a:defRPr>
            </a:pPr>
            <a:endParaRPr lang="en-US"/>
          </a:p>
        </c:txPr>
        <c:crossAx val="331999696"/>
        <c:crosses val="autoZero"/>
        <c:auto val="1"/>
        <c:lblAlgn val="ctr"/>
        <c:lblOffset val="100"/>
        <c:noMultiLvlLbl val="0"/>
      </c:catAx>
      <c:valAx>
        <c:axId val="331999696"/>
        <c:scaling>
          <c:orientation val="maxMin"/>
          <c:max val="100"/>
        </c:scaling>
        <c:delete val="1"/>
        <c:axPos val="t"/>
        <c:numFmt formatCode="0" sourceLinked="1"/>
        <c:majorTickMark val="out"/>
        <c:minorTickMark val="none"/>
        <c:tickLblPos val="nextTo"/>
        <c:crossAx val="332012208"/>
        <c:crosses val="autoZero"/>
        <c:crossBetween val="between"/>
      </c:valAx>
      <c:spPr>
        <a:noFill/>
        <a:ln>
          <a:noFill/>
        </a:ln>
        <a:effectLst/>
      </c:spPr>
    </c:plotArea>
    <c:legend>
      <c:legendPos val="r"/>
      <c:layout>
        <c:manualLayout>
          <c:xMode val="edge"/>
          <c:yMode val="edge"/>
          <c:x val="0"/>
          <c:y val="0.91599317975587624"/>
          <c:w val="0.20940634099698233"/>
          <c:h val="8.174365053810653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Almarai Bold" pitchFamily="2" charset="-78"/>
              <a:ea typeface="+mn-ea"/>
              <a:cs typeface="Almarai Bold" pitchFamily="2" charset="-78"/>
            </a:defRPr>
          </a:pPr>
          <a:endParaRPr lang="en-US"/>
        </a:p>
      </c:txPr>
    </c:legend>
    <c:plotVisOnly val="1"/>
    <c:dispBlanksAs val="gap"/>
    <c:showDLblsOverMax val="0"/>
  </c:chart>
  <c:spPr>
    <a:noFill/>
    <a:ln w="9525" cap="flat" cmpd="sng" algn="ctr">
      <a:noFill/>
      <a:round/>
    </a:ln>
    <a:effectLst/>
  </c:spPr>
  <c:txPr>
    <a:bodyPr/>
    <a:lstStyle/>
    <a:p>
      <a:pPr>
        <a:defRPr>
          <a:latin typeface="Calibri" panose="020F0502020204030204" pitchFamily="34" charset="0"/>
          <a:cs typeface="Calibri" panose="020F0502020204030204" pitchFamily="34" charset="0"/>
        </a:defRPr>
      </a:pPr>
      <a:endParaRPr lang="en-US"/>
    </a:p>
  </c:txPr>
  <c:externalData r:id="rId1">
    <c:autoUpdate val="0"/>
  </c:externalData>
  <c:userShapes r:id="rId2"/>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6132395882456573E-3"/>
          <c:y val="0"/>
          <c:w val="0.86576541816120534"/>
          <c:h val="1"/>
        </c:manualLayout>
      </c:layout>
      <c:barChart>
        <c:barDir val="bar"/>
        <c:grouping val="clustered"/>
        <c:varyColors val="0"/>
        <c:ser>
          <c:idx val="0"/>
          <c:order val="0"/>
          <c:tx>
            <c:strRef>
              <c:f>'Gov Priorities Fig 2-4 &amp; 2.5'!$BX$25</c:f>
              <c:strCache>
                <c:ptCount val="1"/>
                <c:pt idx="0">
                  <c:v>الشركات الكبيرة</c:v>
                </c:pt>
              </c:strCache>
            </c:strRef>
          </c:tx>
          <c:invertIfNegative val="0"/>
          <c:dLbls>
            <c:spPr>
              <a:noFill/>
              <a:ln>
                <a:noFill/>
              </a:ln>
              <a:effectLst/>
            </c:spPr>
            <c:txPr>
              <a:bodyPr wrap="square" lIns="38100" tIns="19050" rIns="38100" bIns="19050" anchor="ctr">
                <a:spAutoFit/>
              </a:bodyPr>
              <a:lstStyle/>
              <a:p>
                <a:pPr>
                  <a:defRPr>
                    <a:solidFill>
                      <a:schemeClr val="accent1">
                        <a:lumMod val="75000"/>
                      </a:schemeClr>
                    </a:solidFill>
                    <a:latin typeface="Almarai Bold" pitchFamily="2" charset="-78"/>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2.5'!$F$26:$F$43</c:f>
              <c:strCache>
                <c:ptCount val="18"/>
                <c:pt idx="0">
                  <c:v>اتساق  السياسات الاقتصادية</c:v>
                </c:pt>
                <c:pt idx="1">
                  <c:v>تسهيل الإجراءات الحكومية</c:v>
                </c:pt>
                <c:pt idx="2">
                  <c:v>النقل واللوجستيات</c:v>
                </c:pt>
                <c:pt idx="3">
                  <c:v>المنظومة الضريبية</c:v>
                </c:pt>
                <c:pt idx="4">
                  <c:v>تخفيض الرسوم المفروضة على الخدمات الحكومية</c:v>
                </c:pt>
                <c:pt idx="5">
                  <c:v>التضخم</c:v>
                </c:pt>
                <c:pt idx="6">
                  <c:v>سعر الصرف</c:v>
                </c:pt>
                <c:pt idx="7">
                  <c:v>تخفيض أسعار الطاقة والمياه</c:v>
                </c:pt>
                <c:pt idx="8">
                  <c:v>المنظومة الجمركية</c:v>
                </c:pt>
                <c:pt idx="9">
                  <c:v>توفير العمالة المؤهلة</c:v>
                </c:pt>
                <c:pt idx="10">
                  <c:v>تسهيل اجراء التصدير</c:v>
                </c:pt>
                <c:pt idx="11">
                  <c:v> تخفيض مدة انقطاع الكهرباء</c:v>
                </c:pt>
                <c:pt idx="12">
                  <c:v>الحصول على خدمات التمويل</c:v>
                </c:pt>
                <c:pt idx="13">
                  <c:v>أخــــــــــــــــــــــــــرى</c:v>
                </c:pt>
                <c:pt idx="14">
                  <c:v>توافر  المعلومات عن السوق المحلي والخارجي</c:v>
                </c:pt>
                <c:pt idx="15">
                  <c:v> تفضيل المنتج المحلي في التعاقدات الحكومية</c:v>
                </c:pt>
                <c:pt idx="16">
                  <c:v>منع المنافسة غير العادلة من الدولة</c:v>
                </c:pt>
                <c:pt idx="17">
                  <c:v>الافصاح عن توجهات  السياسية الاقتصادية في المستقبل</c:v>
                </c:pt>
              </c:strCache>
            </c:strRef>
          </c:cat>
          <c:val>
            <c:numRef>
              <c:f>'Gov Priorities Fig 2-4 &amp; 2.5'!$BX$26:$BX$43</c:f>
              <c:numCache>
                <c:formatCode>0</c:formatCode>
                <c:ptCount val="18"/>
                <c:pt idx="0">
                  <c:v>36.363636363636367</c:v>
                </c:pt>
                <c:pt idx="1">
                  <c:v>72.727272727272734</c:v>
                </c:pt>
                <c:pt idx="2">
                  <c:v>9.0909090909090917</c:v>
                </c:pt>
                <c:pt idx="3">
                  <c:v>63.636363636363633</c:v>
                </c:pt>
                <c:pt idx="4">
                  <c:v>36.363636363636367</c:v>
                </c:pt>
                <c:pt idx="5">
                  <c:v>100</c:v>
                </c:pt>
                <c:pt idx="6">
                  <c:v>18.181818181818183</c:v>
                </c:pt>
                <c:pt idx="7">
                  <c:v>81.818181818181827</c:v>
                </c:pt>
                <c:pt idx="8">
                  <c:v>54.54545454545454</c:v>
                </c:pt>
                <c:pt idx="9">
                  <c:v>9.0909090909090917</c:v>
                </c:pt>
                <c:pt idx="10">
                  <c:v>27.27272727272727</c:v>
                </c:pt>
                <c:pt idx="11">
                  <c:v>0</c:v>
                </c:pt>
                <c:pt idx="12">
                  <c:v>18.181818181818183</c:v>
                </c:pt>
                <c:pt idx="13">
                  <c:v>9.0909090909090917</c:v>
                </c:pt>
                <c:pt idx="14">
                  <c:v>27.27272727272727</c:v>
                </c:pt>
                <c:pt idx="15">
                  <c:v>0</c:v>
                </c:pt>
                <c:pt idx="16">
                  <c:v>0</c:v>
                </c:pt>
                <c:pt idx="17">
                  <c:v>36.363636363636367</c:v>
                </c:pt>
              </c:numCache>
            </c:numRef>
          </c:val>
          <c:extLst>
            <c:ext xmlns:c16="http://schemas.microsoft.com/office/drawing/2014/chart" uri="{C3380CC4-5D6E-409C-BE32-E72D297353CC}">
              <c16:uniqueId val="{00000000-D406-4B63-B824-D9707DBA4FDE}"/>
            </c:ext>
          </c:extLst>
        </c:ser>
        <c:dLbls>
          <c:dLblPos val="outEnd"/>
          <c:showLegendKey val="0"/>
          <c:showVal val="1"/>
          <c:showCatName val="0"/>
          <c:showSerName val="0"/>
          <c:showPercent val="0"/>
          <c:showBubbleSize val="0"/>
        </c:dLbls>
        <c:gapWidth val="80"/>
        <c:axId val="332002960"/>
        <c:axId val="332008400"/>
      </c:barChart>
      <c:catAx>
        <c:axId val="332002960"/>
        <c:scaling>
          <c:orientation val="maxMin"/>
        </c:scaling>
        <c:delete val="1"/>
        <c:axPos val="l"/>
        <c:numFmt formatCode="General" sourceLinked="1"/>
        <c:majorTickMark val="out"/>
        <c:minorTickMark val="none"/>
        <c:tickLblPos val="nextTo"/>
        <c:crossAx val="332008400"/>
        <c:crosses val="autoZero"/>
        <c:auto val="1"/>
        <c:lblAlgn val="ctr"/>
        <c:lblOffset val="100"/>
        <c:noMultiLvlLbl val="0"/>
      </c:catAx>
      <c:valAx>
        <c:axId val="332008400"/>
        <c:scaling>
          <c:orientation val="minMax"/>
          <c:max val="100"/>
        </c:scaling>
        <c:delete val="1"/>
        <c:axPos val="t"/>
        <c:numFmt formatCode="0" sourceLinked="1"/>
        <c:majorTickMark val="out"/>
        <c:minorTickMark val="none"/>
        <c:tickLblPos val="nextTo"/>
        <c:crossAx val="332002960"/>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560199205868498"/>
          <c:y val="5.2843576913325207E-3"/>
          <c:w val="0.83403818112479555"/>
          <c:h val="0.99471556306158104"/>
        </c:manualLayout>
      </c:layout>
      <c:barChart>
        <c:barDir val="bar"/>
        <c:grouping val="clustered"/>
        <c:varyColors val="0"/>
        <c:ser>
          <c:idx val="0"/>
          <c:order val="0"/>
          <c:tx>
            <c:strRef>
              <c:f>'Gov Priorities Fig 2-4 &amp; 2.5'!$BY$25</c:f>
              <c:strCache>
                <c:ptCount val="1"/>
                <c:pt idx="0">
                  <c:v>الشركات الصغيرة والمتوسطة</c:v>
                </c:pt>
              </c:strCache>
            </c:strRef>
          </c:tx>
          <c:invertIfNegative val="0"/>
          <c:dLbls>
            <c:spPr>
              <a:noFill/>
              <a:ln>
                <a:noFill/>
              </a:ln>
              <a:effectLst/>
            </c:spPr>
            <c:txPr>
              <a:bodyPr wrap="square" lIns="38100" tIns="19050" rIns="38100" bIns="19050" anchor="ctr">
                <a:spAutoFit/>
              </a:bodyPr>
              <a:lstStyle/>
              <a:p>
                <a:pPr>
                  <a:defRPr>
                    <a:solidFill>
                      <a:schemeClr val="accent1">
                        <a:lumMod val="75000"/>
                      </a:schemeClr>
                    </a:solidFill>
                    <a:latin typeface="Almarai Bold" pitchFamily="2" charset="-78"/>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'Gov Priorities Fig 2-4 &amp; 2.5'!$F$26:$F$43</c:f>
              <c:strCache>
                <c:ptCount val="18"/>
                <c:pt idx="0">
                  <c:v>اتساق  السياسات الاقتصادية</c:v>
                </c:pt>
                <c:pt idx="1">
                  <c:v>تسهيل الإجراءات الحكومية</c:v>
                </c:pt>
                <c:pt idx="2">
                  <c:v>النقل واللوجستيات</c:v>
                </c:pt>
                <c:pt idx="3">
                  <c:v>المنظومة الضريبية</c:v>
                </c:pt>
                <c:pt idx="4">
                  <c:v>تخفيض الرسوم المفروضة على الخدمات الحكومية</c:v>
                </c:pt>
                <c:pt idx="5">
                  <c:v>التضخم</c:v>
                </c:pt>
                <c:pt idx="6">
                  <c:v>سعر الصرف</c:v>
                </c:pt>
                <c:pt idx="7">
                  <c:v>تخفيض أسعار الطاقة والمياه</c:v>
                </c:pt>
                <c:pt idx="8">
                  <c:v>المنظومة الجمركية</c:v>
                </c:pt>
                <c:pt idx="9">
                  <c:v>توفير العمالة المؤهلة</c:v>
                </c:pt>
                <c:pt idx="10">
                  <c:v>تسهيل اجراء التصدير</c:v>
                </c:pt>
                <c:pt idx="11">
                  <c:v> تخفيض مدة انقطاع الكهرباء</c:v>
                </c:pt>
                <c:pt idx="12">
                  <c:v>الحصول على خدمات التمويل</c:v>
                </c:pt>
                <c:pt idx="13">
                  <c:v>أخــــــــــــــــــــــــــرى</c:v>
                </c:pt>
                <c:pt idx="14">
                  <c:v>توافر  المعلومات عن السوق المحلي والخارجي</c:v>
                </c:pt>
                <c:pt idx="15">
                  <c:v> تفضيل المنتج المحلي في التعاقدات الحكومية</c:v>
                </c:pt>
                <c:pt idx="16">
                  <c:v>منع المنافسة غير العادلة من الدولة</c:v>
                </c:pt>
                <c:pt idx="17">
                  <c:v>الافصاح عن توجهات  السياسية الاقتصادية في المستقبل</c:v>
                </c:pt>
              </c:strCache>
            </c:strRef>
          </c:cat>
          <c:val>
            <c:numRef>
              <c:f>'Gov Priorities Fig 2-4 &amp; 2.5'!$BY$26:$BY$43</c:f>
              <c:numCache>
                <c:formatCode>0</c:formatCode>
                <c:ptCount val="18"/>
                <c:pt idx="0">
                  <c:v>25.581395348837212</c:v>
                </c:pt>
                <c:pt idx="1">
                  <c:v>58.139534883720934</c:v>
                </c:pt>
                <c:pt idx="2">
                  <c:v>9.3023255813953494</c:v>
                </c:pt>
                <c:pt idx="3">
                  <c:v>62.790697674418595</c:v>
                </c:pt>
                <c:pt idx="4">
                  <c:v>55.813953488372093</c:v>
                </c:pt>
                <c:pt idx="5">
                  <c:v>93.023255813953483</c:v>
                </c:pt>
                <c:pt idx="6">
                  <c:v>18.604651162790699</c:v>
                </c:pt>
                <c:pt idx="7">
                  <c:v>100</c:v>
                </c:pt>
                <c:pt idx="8">
                  <c:v>13.953488372093023</c:v>
                </c:pt>
                <c:pt idx="9">
                  <c:v>39.534883720930232</c:v>
                </c:pt>
                <c:pt idx="10">
                  <c:v>18.604651162790699</c:v>
                </c:pt>
                <c:pt idx="11">
                  <c:v>4.6511627906976747</c:v>
                </c:pt>
                <c:pt idx="12">
                  <c:v>11.627906976744185</c:v>
                </c:pt>
                <c:pt idx="13">
                  <c:v>46.511627906976742</c:v>
                </c:pt>
                <c:pt idx="14">
                  <c:v>32.558139534883715</c:v>
                </c:pt>
                <c:pt idx="15">
                  <c:v>0</c:v>
                </c:pt>
                <c:pt idx="16">
                  <c:v>20.930232558139537</c:v>
                </c:pt>
                <c:pt idx="17">
                  <c:v>72.093023255813961</c:v>
                </c:pt>
              </c:numCache>
            </c:numRef>
          </c:val>
          <c:extLst>
            <c:ext xmlns:c16="http://schemas.microsoft.com/office/drawing/2014/chart" uri="{C3380CC4-5D6E-409C-BE32-E72D297353CC}">
              <c16:uniqueId val="{00000000-991C-4B32-BDCE-3D56B7DC2E2D}"/>
            </c:ext>
          </c:extLst>
        </c:ser>
        <c:dLbls>
          <c:dLblPos val="outEnd"/>
          <c:showLegendKey val="0"/>
          <c:showVal val="1"/>
          <c:showCatName val="0"/>
          <c:showSerName val="0"/>
          <c:showPercent val="0"/>
          <c:showBubbleSize val="0"/>
        </c:dLbls>
        <c:gapWidth val="80"/>
        <c:axId val="332000784"/>
        <c:axId val="332000240"/>
      </c:barChart>
      <c:catAx>
        <c:axId val="332000784"/>
        <c:scaling>
          <c:orientation val="maxMin"/>
        </c:scaling>
        <c:delete val="1"/>
        <c:axPos val="r"/>
        <c:numFmt formatCode="General" sourceLinked="1"/>
        <c:majorTickMark val="out"/>
        <c:minorTickMark val="none"/>
        <c:tickLblPos val="nextTo"/>
        <c:crossAx val="332000240"/>
        <c:crosses val="autoZero"/>
        <c:auto val="1"/>
        <c:lblAlgn val="ctr"/>
        <c:lblOffset val="100"/>
        <c:noMultiLvlLbl val="0"/>
      </c:catAx>
      <c:valAx>
        <c:axId val="332000240"/>
        <c:scaling>
          <c:orientation val="maxMin"/>
          <c:max val="100"/>
        </c:scaling>
        <c:delete val="1"/>
        <c:axPos val="b"/>
        <c:numFmt formatCode="0" sourceLinked="1"/>
        <c:majorTickMark val="out"/>
        <c:minorTickMark val="none"/>
        <c:tickLblPos val="nextTo"/>
        <c:crossAx val="332000784"/>
        <c:crosses val="max"/>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0555555555555555E-2"/>
          <c:y val="0"/>
          <c:w val="0.60992825896762903"/>
          <c:h val="0.8788534371267096"/>
        </c:manualLayout>
      </c:layout>
      <c:barChart>
        <c:barDir val="bar"/>
        <c:grouping val="clustered"/>
        <c:varyColors val="0"/>
        <c:ser>
          <c:idx val="2"/>
          <c:order val="0"/>
          <c:tx>
            <c:strRef>
              <c:f>'PExpections Fig 2-7 n'!$P$3</c:f>
              <c:strCache>
                <c:ptCount val="1"/>
                <c:pt idx="0">
                  <c:v>انخفض</c:v>
                </c:pt>
              </c:strCache>
            </c:strRef>
          </c:tx>
          <c:spPr>
            <a:solidFill>
              <a:schemeClr val="accent3"/>
            </a:solidFill>
            <a:ln>
              <a:noFill/>
            </a:ln>
            <a:effectLst/>
          </c:spPr>
          <c:invertIfNegative val="0"/>
          <c:dLbls>
            <c:dLbl>
              <c:idx val="3"/>
              <c:layout>
                <c:manualLayout>
                  <c:x val="-3.6111111111111212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B7E-49BD-831D-2A3C3EB0ABEF}"/>
                </c:ext>
              </c:extLst>
            </c:dLbl>
            <c:dLbl>
              <c:idx val="5"/>
              <c:layout>
                <c:manualLayout>
                  <c:x val="-3.6111111111111212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B7E-49BD-831D-2A3C3EB0ABEF}"/>
                </c:ext>
              </c:extLst>
            </c:dLbl>
            <c:spPr>
              <a:noFill/>
              <a:ln>
                <a:noFill/>
              </a:ln>
              <a:effectLst/>
            </c:spPr>
            <c:txPr>
              <a:bodyPr rot="0" spcFirstLastPara="1" vertOverflow="ellipsis" vert="horz" wrap="square" anchor="ctr" anchorCtr="1"/>
              <a:lstStyle/>
              <a:p>
                <a:pPr>
                  <a:defRPr sz="900" b="0" i="0" u="none" strike="noStrike" kern="1200" baseline="0">
                    <a:solidFill>
                      <a:schemeClr val="accent3">
                        <a:lumMod val="75000"/>
                      </a:schemeClr>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n'!$S$4:$S$10</c:f>
              <c:strCache>
                <c:ptCount val="7"/>
                <c:pt idx="0">
                  <c:v>سعر الفائدة</c:v>
                </c:pt>
                <c:pt idx="1">
                  <c:v>سعر الدولار</c:v>
                </c:pt>
                <c:pt idx="2">
                  <c:v>معدل التضخم</c:v>
                </c:pt>
                <c:pt idx="3">
                  <c:v>الرسوم الجمركية</c:v>
                </c:pt>
                <c:pt idx="4">
                  <c:v>مدة انقطاع الكهرباء</c:v>
                </c:pt>
                <c:pt idx="5">
                  <c:v>معدل  الضرائب </c:v>
                </c:pt>
                <c:pt idx="6">
                  <c:v>رسوم الطاقة والمياه والصرف</c:v>
                </c:pt>
              </c:strCache>
            </c:strRef>
          </c:cat>
          <c:val>
            <c:numRef>
              <c:f>'PExpections Fig 2-7 n'!$P$4:$P$10</c:f>
              <c:numCache>
                <c:formatCode>0</c:formatCode>
                <c:ptCount val="7"/>
                <c:pt idx="0">
                  <c:v>25</c:v>
                </c:pt>
                <c:pt idx="1">
                  <c:v>11.666666666666666</c:v>
                </c:pt>
                <c:pt idx="2">
                  <c:v>3.3333333333333335</c:v>
                </c:pt>
                <c:pt idx="3">
                  <c:v>0</c:v>
                </c:pt>
                <c:pt idx="4">
                  <c:v>78.333333333333329</c:v>
                </c:pt>
                <c:pt idx="5">
                  <c:v>0</c:v>
                </c:pt>
                <c:pt idx="6">
                  <c:v>0.83333333333333337</c:v>
                </c:pt>
              </c:numCache>
            </c:numRef>
          </c:val>
          <c:extLst>
            <c:ext xmlns:c16="http://schemas.microsoft.com/office/drawing/2014/chart" uri="{C3380CC4-5D6E-409C-BE32-E72D297353CC}">
              <c16:uniqueId val="{00000000-32DA-49E0-AF6D-287DCC877FB2}"/>
            </c:ext>
          </c:extLst>
        </c:ser>
        <c:ser>
          <c:idx val="1"/>
          <c:order val="1"/>
          <c:tx>
            <c:strRef>
              <c:f>'PExpections Fig 2-7 n'!$Q$3</c:f>
              <c:strCache>
                <c:ptCount val="1"/>
                <c:pt idx="0">
                  <c:v>ظل ثابت </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accent1">
                        <a:lumMod val="75000"/>
                      </a:schemeClr>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n'!$S$4:$S$10</c:f>
              <c:strCache>
                <c:ptCount val="7"/>
                <c:pt idx="0">
                  <c:v>سعر الفائدة</c:v>
                </c:pt>
                <c:pt idx="1">
                  <c:v>سعر الدولار</c:v>
                </c:pt>
                <c:pt idx="2">
                  <c:v>معدل التضخم</c:v>
                </c:pt>
                <c:pt idx="3">
                  <c:v>الرسوم الجمركية</c:v>
                </c:pt>
                <c:pt idx="4">
                  <c:v>مدة انقطاع الكهرباء</c:v>
                </c:pt>
                <c:pt idx="5">
                  <c:v>معدل  الضرائب </c:v>
                </c:pt>
                <c:pt idx="6">
                  <c:v>رسوم الطاقة والمياه والصرف</c:v>
                </c:pt>
              </c:strCache>
            </c:strRef>
          </c:cat>
          <c:val>
            <c:numRef>
              <c:f>'PExpections Fig 2-7 n'!$Q$4:$Q$10</c:f>
              <c:numCache>
                <c:formatCode>0</c:formatCode>
                <c:ptCount val="7"/>
                <c:pt idx="0">
                  <c:v>73.333333333333329</c:v>
                </c:pt>
                <c:pt idx="1">
                  <c:v>73.333333333333329</c:v>
                </c:pt>
                <c:pt idx="2">
                  <c:v>58.333333333333336</c:v>
                </c:pt>
                <c:pt idx="3">
                  <c:v>74.603174603174608</c:v>
                </c:pt>
                <c:pt idx="4">
                  <c:v>19.166666666666668</c:v>
                </c:pt>
                <c:pt idx="5">
                  <c:v>94.166666666666671</c:v>
                </c:pt>
                <c:pt idx="6">
                  <c:v>43.333333333333336</c:v>
                </c:pt>
              </c:numCache>
            </c:numRef>
          </c:val>
          <c:extLst>
            <c:ext xmlns:c16="http://schemas.microsoft.com/office/drawing/2014/chart" uri="{C3380CC4-5D6E-409C-BE32-E72D297353CC}">
              <c16:uniqueId val="{00000001-32DA-49E0-AF6D-287DCC877FB2}"/>
            </c:ext>
          </c:extLst>
        </c:ser>
        <c:ser>
          <c:idx val="0"/>
          <c:order val="2"/>
          <c:tx>
            <c:strRef>
              <c:f>'PExpections Fig 2-7 n'!$R$3</c:f>
              <c:strCache>
                <c:ptCount val="1"/>
                <c:pt idx="0">
                  <c:v>ارتفع </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accent2">
                        <a:lumMod val="75000"/>
                      </a:schemeClr>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n'!$S$4:$S$10</c:f>
              <c:strCache>
                <c:ptCount val="7"/>
                <c:pt idx="0">
                  <c:v>سعر الفائدة</c:v>
                </c:pt>
                <c:pt idx="1">
                  <c:v>سعر الدولار</c:v>
                </c:pt>
                <c:pt idx="2">
                  <c:v>معدل التضخم</c:v>
                </c:pt>
                <c:pt idx="3">
                  <c:v>الرسوم الجمركية</c:v>
                </c:pt>
                <c:pt idx="4">
                  <c:v>مدة انقطاع الكهرباء</c:v>
                </c:pt>
                <c:pt idx="5">
                  <c:v>معدل  الضرائب </c:v>
                </c:pt>
                <c:pt idx="6">
                  <c:v>رسوم الطاقة والمياه والصرف</c:v>
                </c:pt>
              </c:strCache>
            </c:strRef>
          </c:cat>
          <c:val>
            <c:numRef>
              <c:f>'PExpections Fig 2-7 n'!$R$4:$R$10</c:f>
              <c:numCache>
                <c:formatCode>0</c:formatCode>
                <c:ptCount val="7"/>
                <c:pt idx="0">
                  <c:v>1.6666666666666667</c:v>
                </c:pt>
                <c:pt idx="1">
                  <c:v>15</c:v>
                </c:pt>
                <c:pt idx="2">
                  <c:v>38.333333333333336</c:v>
                </c:pt>
                <c:pt idx="3">
                  <c:v>25.396825396825395</c:v>
                </c:pt>
                <c:pt idx="4">
                  <c:v>2.5</c:v>
                </c:pt>
                <c:pt idx="5">
                  <c:v>5.833333333333333</c:v>
                </c:pt>
                <c:pt idx="6">
                  <c:v>55.833333333333336</c:v>
                </c:pt>
              </c:numCache>
            </c:numRef>
          </c:val>
          <c:extLst>
            <c:ext xmlns:c16="http://schemas.microsoft.com/office/drawing/2014/chart" uri="{C3380CC4-5D6E-409C-BE32-E72D297353CC}">
              <c16:uniqueId val="{00000002-32DA-49E0-AF6D-287DCC877FB2}"/>
            </c:ext>
          </c:extLst>
        </c:ser>
        <c:dLbls>
          <c:dLblPos val="outEnd"/>
          <c:showLegendKey val="0"/>
          <c:showVal val="1"/>
          <c:showCatName val="0"/>
          <c:showSerName val="0"/>
          <c:showPercent val="0"/>
          <c:showBubbleSize val="0"/>
        </c:dLbls>
        <c:gapWidth val="219"/>
        <c:axId val="532650624"/>
        <c:axId val="532655424"/>
      </c:barChart>
      <c:catAx>
        <c:axId val="532650624"/>
        <c:scaling>
          <c:orientation val="maxMin"/>
        </c:scaling>
        <c:delete val="0"/>
        <c:axPos val="r"/>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lmarai Bold" pitchFamily="2" charset="-78"/>
                <a:ea typeface="+mn-ea"/>
                <a:cs typeface="Almarai Bold" pitchFamily="2" charset="-78"/>
              </a:defRPr>
            </a:pPr>
            <a:endParaRPr lang="en-US"/>
          </a:p>
        </c:txPr>
        <c:crossAx val="532655424"/>
        <c:crosses val="autoZero"/>
        <c:auto val="1"/>
        <c:lblAlgn val="ctr"/>
        <c:lblOffset val="100"/>
        <c:noMultiLvlLbl val="0"/>
      </c:catAx>
      <c:valAx>
        <c:axId val="532655424"/>
        <c:scaling>
          <c:orientation val="maxMin"/>
        </c:scaling>
        <c:delete val="1"/>
        <c:axPos val="t"/>
        <c:numFmt formatCode="0" sourceLinked="1"/>
        <c:majorTickMark val="none"/>
        <c:minorTickMark val="none"/>
        <c:tickLblPos val="nextTo"/>
        <c:crossAx val="532650624"/>
        <c:crosses val="autoZero"/>
        <c:crossBetween val="between"/>
      </c:valAx>
      <c:spPr>
        <a:noFill/>
        <a:ln>
          <a:noFill/>
        </a:ln>
        <a:effectLst/>
      </c:spPr>
    </c:plotArea>
    <c:legend>
      <c:legendPos val="b"/>
      <c:layout>
        <c:manualLayout>
          <c:xMode val="edge"/>
          <c:yMode val="edge"/>
          <c:x val="2.7670603674540615E-3"/>
          <c:y val="0.85533324896520446"/>
          <c:w val="0.20002143482064744"/>
          <c:h val="0.1446667510347956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lmarai Bold" pitchFamily="2" charset="-78"/>
              <a:ea typeface="+mn-ea"/>
              <a:cs typeface="Almarai Bold" pitchFamily="2"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Almarai Bold" pitchFamily="2" charset="-78"/>
          <a:cs typeface="Almarai Bold" pitchFamily="2" charset="-78"/>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230054004110999E-3"/>
          <c:y val="0"/>
          <c:w val="0.95878183811603501"/>
          <c:h val="1"/>
        </c:manualLayout>
      </c:layout>
      <c:barChart>
        <c:barDir val="bar"/>
        <c:grouping val="clustered"/>
        <c:varyColors val="0"/>
        <c:dLbls>
          <c:showLegendKey val="0"/>
          <c:showVal val="1"/>
          <c:showCatName val="0"/>
          <c:showSerName val="0"/>
          <c:showPercent val="0"/>
          <c:showBubbleSize val="0"/>
        </c:dLbls>
        <c:gapWidth val="50"/>
        <c:overlap val="-50"/>
        <c:axId val="1954021936"/>
        <c:axId val="1954026832"/>
      </c:barChart>
      <c:catAx>
        <c:axId val="1954021936"/>
        <c:scaling>
          <c:orientation val="maxMin"/>
        </c:scaling>
        <c:delete val="1"/>
        <c:axPos val="l"/>
        <c:numFmt formatCode="General" sourceLinked="1"/>
        <c:majorTickMark val="out"/>
        <c:minorTickMark val="none"/>
        <c:tickLblPos val="nextTo"/>
        <c:crossAx val="1954026832"/>
        <c:crosses val="autoZero"/>
        <c:auto val="1"/>
        <c:lblAlgn val="ctr"/>
        <c:lblOffset val="100"/>
        <c:noMultiLvlLbl val="0"/>
      </c:catAx>
      <c:valAx>
        <c:axId val="1954026832"/>
        <c:scaling>
          <c:orientation val="minMax"/>
          <c:max val="100"/>
        </c:scaling>
        <c:delete val="1"/>
        <c:axPos val="t"/>
        <c:numFmt formatCode="0" sourceLinked="1"/>
        <c:majorTickMark val="out"/>
        <c:minorTickMark val="none"/>
        <c:tickLblPos val="nextTo"/>
        <c:crossAx val="1954021936"/>
        <c:crosses val="autoZero"/>
        <c:crossBetween val="between"/>
      </c:valAx>
      <c:spPr>
        <a:noFill/>
        <a:ln>
          <a:noFill/>
        </a:ln>
        <a:effectLst/>
      </c:spPr>
    </c:plotArea>
    <c:plotVisOnly val="1"/>
    <c:dispBlanksAs val="gap"/>
    <c:showDLblsOverMax val="0"/>
    <c:extLst>
      <c:ext uri="{0b15fc19-7d7d-44ad-8c2d-2c3a37ce22c3}">
        <chartProps xmlns="https://web.wps.cn/et/2018/main" chartId="{d68297ad-9242-4ed3-9aed-bcadc3e04992}"/>
      </c:ext>
    </c:extLst>
  </c:chart>
  <c:spPr>
    <a:noFill/>
    <a:ln w="9525" cap="flat" cmpd="sng" algn="ctr">
      <a:noFill/>
      <a:round/>
    </a:ln>
    <a:effectLst/>
  </c:spPr>
  <c:txPr>
    <a:bodyPr/>
    <a:lstStyle/>
    <a:p>
      <a:pPr>
        <a:defRPr lang="en-US" sz="900">
          <a:latin typeface="Almarai Bold" pitchFamily="2" charset="-78"/>
          <a:cs typeface="Almarai Bold" pitchFamily="2" charset="-78"/>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'PRODUCTION Fig 3-1'!$AL$26</c:f>
              <c:strCache>
                <c:ptCount val="1"/>
                <c:pt idx="0">
                  <c:v>أبريل - يونيو 2025</c:v>
                </c:pt>
              </c:strCache>
            </c:strRef>
          </c:tx>
          <c:spPr>
            <a:solidFill>
              <a:srgbClr val="29C7FF"/>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C78B-416A-899C-3BBEC8721A8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3-1'!$D$27:$D$31</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3-1'!$AL$27:$AL$31</c:f>
              <c:numCache>
                <c:formatCode>0</c:formatCode>
                <c:ptCount val="5"/>
                <c:pt idx="0">
                  <c:v>57.24637681159421</c:v>
                </c:pt>
                <c:pt idx="1">
                  <c:v>53.90625</c:v>
                </c:pt>
                <c:pt idx="2">
                  <c:v>54.54545454545454</c:v>
                </c:pt>
                <c:pt idx="3">
                  <c:v>57.24637681159421</c:v>
                </c:pt>
                <c:pt idx="4">
                  <c:v>42.105263157894733</c:v>
                </c:pt>
              </c:numCache>
            </c:numRef>
          </c:val>
          <c:extLst>
            <c:ext xmlns:c16="http://schemas.microsoft.com/office/drawing/2014/chart" uri="{C3380CC4-5D6E-409C-BE32-E72D297353CC}">
              <c16:uniqueId val="{00000000-C78B-416A-899C-3BBEC8721A8E}"/>
            </c:ext>
          </c:extLst>
        </c:ser>
        <c:ser>
          <c:idx val="1"/>
          <c:order val="1"/>
          <c:tx>
            <c:strRef>
              <c:f>'PRODUCTION Fig 3-1'!$AK$26</c:f>
              <c:strCache>
                <c:ptCount val="1"/>
                <c:pt idx="0">
                  <c:v>يناير - مارس 2025</c:v>
                </c:pt>
              </c:strCache>
            </c:strRef>
          </c:tx>
          <c:spPr>
            <a:solidFill>
              <a:srgbClr val="29C7FF"/>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C78B-416A-899C-3BBEC8721A8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3-1'!$D$27:$D$31</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3-1'!$AK$27:$AK$31</c:f>
              <c:numCache>
                <c:formatCode>0</c:formatCode>
                <c:ptCount val="5"/>
                <c:pt idx="0">
                  <c:v>60.15625</c:v>
                </c:pt>
                <c:pt idx="1">
                  <c:v>58.677685950413213</c:v>
                </c:pt>
                <c:pt idx="2">
                  <c:v>60.000000000000007</c:v>
                </c:pt>
                <c:pt idx="3">
                  <c:v>60.15625</c:v>
                </c:pt>
                <c:pt idx="4">
                  <c:v>46.666666666666664</c:v>
                </c:pt>
              </c:numCache>
            </c:numRef>
          </c:val>
          <c:extLst>
            <c:ext xmlns:c16="http://schemas.microsoft.com/office/drawing/2014/chart" uri="{C3380CC4-5D6E-409C-BE32-E72D297353CC}">
              <c16:uniqueId val="{00000001-C78B-416A-899C-3BBEC8721A8E}"/>
            </c:ext>
          </c:extLst>
        </c:ser>
        <c:ser>
          <c:idx val="2"/>
          <c:order val="2"/>
          <c:tx>
            <c:strRef>
              <c:f>'PRODUCTION Fig 3-1'!$AH$26</c:f>
              <c:strCache>
                <c:ptCount val="1"/>
                <c:pt idx="0">
                  <c:v>أبريل - يونيو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3-1'!$D$27:$D$31</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3-1'!$AH$27:$AH$31</c:f>
              <c:numCache>
                <c:formatCode>0</c:formatCode>
                <c:ptCount val="5"/>
                <c:pt idx="0">
                  <c:v>42.635658914728687</c:v>
                </c:pt>
                <c:pt idx="1">
                  <c:v>40.336134453781511</c:v>
                </c:pt>
                <c:pt idx="2">
                  <c:v>46.875000000000007</c:v>
                </c:pt>
                <c:pt idx="3">
                  <c:v>42.635658914728687</c:v>
                </c:pt>
                <c:pt idx="4">
                  <c:v>39.285714285714278</c:v>
                </c:pt>
              </c:numCache>
            </c:numRef>
          </c:val>
          <c:extLst>
            <c:ext xmlns:c16="http://schemas.microsoft.com/office/drawing/2014/chart" uri="{C3380CC4-5D6E-409C-BE32-E72D297353CC}">
              <c16:uniqueId val="{00000002-C78B-416A-899C-3BBEC8721A8E}"/>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'PRODUCTION Fig 3-1'!$AL$2</c:f>
              <c:strCache>
                <c:ptCount val="1"/>
                <c:pt idx="0">
                  <c:v>أبريل - يونيو 2025</c:v>
                </c:pt>
              </c:strCache>
            </c:strRef>
          </c:tx>
          <c:spPr>
            <a:solidFill>
              <a:srgbClr val="29C7FF"/>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B327-43A3-9789-4851E33CE70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3-1'!$AL$3:$AL$7</c:f>
              <c:numCache>
                <c:formatCode>0</c:formatCode>
                <c:ptCount val="5"/>
                <c:pt idx="0">
                  <c:v>58.82352941176471</c:v>
                </c:pt>
                <c:pt idx="1">
                  <c:v>53.333333333333336</c:v>
                </c:pt>
                <c:pt idx="2">
                  <c:v>54.999999999999993</c:v>
                </c:pt>
                <c:pt idx="3">
                  <c:v>58.82352941176471</c:v>
                </c:pt>
                <c:pt idx="4">
                  <c:v>42.857142857142861</c:v>
                </c:pt>
              </c:numCache>
            </c:numRef>
          </c:val>
          <c:extLst>
            <c:ext xmlns:c16="http://schemas.microsoft.com/office/drawing/2014/chart" uri="{C3380CC4-5D6E-409C-BE32-E72D297353CC}">
              <c16:uniqueId val="{00000000-B327-43A3-9789-4851E33CE70E}"/>
            </c:ext>
          </c:extLst>
        </c:ser>
        <c:ser>
          <c:idx val="1"/>
          <c:order val="1"/>
          <c:tx>
            <c:strRef>
              <c:f>'PRODUCTION Fig 3-1'!$AK$2</c:f>
              <c:strCache>
                <c:ptCount val="1"/>
                <c:pt idx="0">
                  <c:v>يناير - مارس 2025</c:v>
                </c:pt>
              </c:strCache>
            </c:strRef>
          </c:tx>
          <c:spPr>
            <a:solidFill>
              <a:srgbClr val="29C7FF"/>
            </a:solidFill>
            <a:ln>
              <a:noFill/>
            </a:ln>
            <a:effectLst/>
          </c:spPr>
          <c:invertIfNegative val="0"/>
          <c:dLbls>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B327-43A3-9789-4851E33CE70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3-1'!$AK$3:$AK$7</c:f>
              <c:numCache>
                <c:formatCode>0</c:formatCode>
                <c:ptCount val="5"/>
                <c:pt idx="0">
                  <c:v>65.384615384615387</c:v>
                </c:pt>
                <c:pt idx="1">
                  <c:v>62.962962962962962</c:v>
                </c:pt>
                <c:pt idx="2">
                  <c:v>40</c:v>
                </c:pt>
                <c:pt idx="3">
                  <c:v>65.384615384615387</c:v>
                </c:pt>
                <c:pt idx="4">
                  <c:v>63.636363636363633</c:v>
                </c:pt>
              </c:numCache>
            </c:numRef>
          </c:val>
          <c:extLst>
            <c:ext xmlns:c16="http://schemas.microsoft.com/office/drawing/2014/chart" uri="{C3380CC4-5D6E-409C-BE32-E72D297353CC}">
              <c16:uniqueId val="{00000001-B327-43A3-9789-4851E33CE70E}"/>
            </c:ext>
          </c:extLst>
        </c:ser>
        <c:ser>
          <c:idx val="2"/>
          <c:order val="2"/>
          <c:tx>
            <c:strRef>
              <c:f>'PRODUCTION Fig 3-1'!$AH$2</c:f>
              <c:strCache>
                <c:ptCount val="1"/>
                <c:pt idx="0">
                  <c:v>أبريل - يونيو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3-1'!$AH$3:$AH$7</c:f>
              <c:numCache>
                <c:formatCode>0</c:formatCode>
                <c:ptCount val="5"/>
                <c:pt idx="0">
                  <c:v>40</c:v>
                </c:pt>
                <c:pt idx="1">
                  <c:v>36.363636363636367</c:v>
                </c:pt>
                <c:pt idx="2">
                  <c:v>45.454545454545446</c:v>
                </c:pt>
                <c:pt idx="3" formatCode="General">
                  <c:v>40</c:v>
                </c:pt>
                <c:pt idx="4">
                  <c:v>43.75</c:v>
                </c:pt>
              </c:numCache>
            </c:numRef>
          </c:val>
          <c:extLst>
            <c:ext xmlns:c16="http://schemas.microsoft.com/office/drawing/2014/chart" uri="{C3380CC4-5D6E-409C-BE32-E72D297353CC}">
              <c16:uniqueId val="{00000002-B327-43A3-9789-4851E33CE70E}"/>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0.95876288659793818"/>
          <c:h val="1"/>
        </c:manualLayout>
      </c:layout>
      <c:barChart>
        <c:barDir val="bar"/>
        <c:grouping val="clustered"/>
        <c:varyColors val="0"/>
        <c:ser>
          <c:idx val="0"/>
          <c:order val="0"/>
          <c:tx>
            <c:strRef>
              <c:f>'COSTS Fig 3-2'!$AL$2</c:f>
              <c:strCache>
                <c:ptCount val="1"/>
                <c:pt idx="0">
                  <c:v>أبريل - يونيو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0BBC-452D-8D91-8F80C016B39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3-2'!$AL$3:$AL$5</c:f>
              <c:numCache>
                <c:formatCode>0</c:formatCode>
                <c:ptCount val="3"/>
                <c:pt idx="0">
                  <c:v>56.410256410256423</c:v>
                </c:pt>
                <c:pt idx="1">
                  <c:v>37.037037037037038</c:v>
                </c:pt>
                <c:pt idx="2">
                  <c:v>53.658536585365844</c:v>
                </c:pt>
              </c:numCache>
            </c:numRef>
          </c:val>
          <c:extLst>
            <c:ext xmlns:c16="http://schemas.microsoft.com/office/drawing/2014/chart" uri="{C3380CC4-5D6E-409C-BE32-E72D297353CC}">
              <c16:uniqueId val="{00000000-0BBC-452D-8D91-8F80C016B39B}"/>
            </c:ext>
          </c:extLst>
        </c:ser>
        <c:ser>
          <c:idx val="1"/>
          <c:order val="1"/>
          <c:tx>
            <c:strRef>
              <c:f>'COSTS Fig 3-2'!$AK$2</c:f>
              <c:strCache>
                <c:ptCount val="1"/>
                <c:pt idx="0">
                  <c:v>يناير - مارس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7-0BBC-452D-8D91-8F80C016B39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3"/>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3-2'!$AK$3:$AK$5</c:f>
              <c:numCache>
                <c:formatCode>0</c:formatCode>
                <c:ptCount val="3"/>
                <c:pt idx="0">
                  <c:v>65.625000000000014</c:v>
                </c:pt>
                <c:pt idx="1">
                  <c:v>22.727272727272734</c:v>
                </c:pt>
                <c:pt idx="2">
                  <c:v>95.652173913043484</c:v>
                </c:pt>
              </c:numCache>
            </c:numRef>
          </c:val>
          <c:extLst>
            <c:ext xmlns:c16="http://schemas.microsoft.com/office/drawing/2014/chart" uri="{C3380CC4-5D6E-409C-BE32-E72D297353CC}">
              <c16:uniqueId val="{00000001-0BBC-452D-8D91-8F80C016B39B}"/>
            </c:ext>
          </c:extLst>
        </c:ser>
        <c:ser>
          <c:idx val="2"/>
          <c:order val="2"/>
          <c:tx>
            <c:strRef>
              <c:f>'COSTS Fig 3-2'!$AH$2</c:f>
              <c:strCache>
                <c:ptCount val="1"/>
                <c:pt idx="0">
                  <c:v>أبريل - يونيو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3"/>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0BBC-452D-8D91-8F80C016B39B}"/>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3"/>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0BBC-452D-8D91-8F80C016B39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3-2'!$AH$3:$AH$5</c:f>
              <c:numCache>
                <c:formatCode>0</c:formatCode>
                <c:ptCount val="3"/>
                <c:pt idx="0">
                  <c:v>57.142857142857139</c:v>
                </c:pt>
                <c:pt idx="1">
                  <c:v>27.777777777777786</c:v>
                </c:pt>
                <c:pt idx="2">
                  <c:v>53.658536585365844</c:v>
                </c:pt>
              </c:numCache>
            </c:numRef>
          </c:val>
          <c:extLst>
            <c:ext xmlns:c16="http://schemas.microsoft.com/office/drawing/2014/chart" uri="{C3380CC4-5D6E-409C-BE32-E72D297353CC}">
              <c16:uniqueId val="{00000002-0BBC-452D-8D91-8F80C016B39B}"/>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'COSTS Fig 3-2'!$AL$23</c:f>
              <c:strCache>
                <c:ptCount val="1"/>
                <c:pt idx="0">
                  <c:v>أبريل - يونيو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BE98-4C7A-A6F8-A359B3A763D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3-2'!$AL$24:$AL$26</c:f>
              <c:numCache>
                <c:formatCode>0</c:formatCode>
                <c:ptCount val="3"/>
                <c:pt idx="0">
                  <c:v>53.888888888888886</c:v>
                </c:pt>
                <c:pt idx="1">
                  <c:v>36.363636363636367</c:v>
                </c:pt>
                <c:pt idx="2">
                  <c:v>54.143646408839771</c:v>
                </c:pt>
              </c:numCache>
            </c:numRef>
          </c:val>
          <c:extLst>
            <c:ext xmlns:c16="http://schemas.microsoft.com/office/drawing/2014/chart" uri="{C3380CC4-5D6E-409C-BE32-E72D297353CC}">
              <c16:uniqueId val="{00000000-BE98-4C7A-A6F8-A359B3A763DB}"/>
            </c:ext>
          </c:extLst>
        </c:ser>
        <c:ser>
          <c:idx val="1"/>
          <c:order val="1"/>
          <c:tx>
            <c:strRef>
              <c:f>'COSTS Fig 3-2'!$AK$23</c:f>
              <c:strCache>
                <c:ptCount val="1"/>
                <c:pt idx="0">
                  <c:v>يناير - مارس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BE98-4C7A-A6F8-A359B3A763D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3-2'!$AK$24:$AK$26</c:f>
              <c:numCache>
                <c:formatCode>0</c:formatCode>
                <c:ptCount val="3"/>
                <c:pt idx="0">
                  <c:v>57.142857142857139</c:v>
                </c:pt>
                <c:pt idx="1">
                  <c:v>33.333333333333343</c:v>
                </c:pt>
                <c:pt idx="2">
                  <c:v>91.588785046728972</c:v>
                </c:pt>
              </c:numCache>
            </c:numRef>
          </c:val>
          <c:extLst>
            <c:ext xmlns:c16="http://schemas.microsoft.com/office/drawing/2014/chart" uri="{C3380CC4-5D6E-409C-BE32-E72D297353CC}">
              <c16:uniqueId val="{00000001-BE98-4C7A-A6F8-A359B3A763DB}"/>
            </c:ext>
          </c:extLst>
        </c:ser>
        <c:ser>
          <c:idx val="2"/>
          <c:order val="2"/>
          <c:tx>
            <c:strRef>
              <c:f>'COSTS Fig 3-2'!$AH$23</c:f>
              <c:strCache>
                <c:ptCount val="1"/>
                <c:pt idx="0">
                  <c:v>أبريل - يونيو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3"/>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BE98-4C7A-A6F8-A359B3A763DB}"/>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3"/>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BE98-4C7A-A6F8-A359B3A763D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3-2'!$AH$24:$AH$26</c:f>
              <c:numCache>
                <c:formatCode>0</c:formatCode>
                <c:ptCount val="3"/>
                <c:pt idx="0">
                  <c:v>56.250000000000014</c:v>
                </c:pt>
                <c:pt idx="1">
                  <c:v>34.065934065934059</c:v>
                </c:pt>
                <c:pt idx="2">
                  <c:v>54.444444444444443</c:v>
                </c:pt>
              </c:numCache>
            </c:numRef>
          </c:val>
          <c:extLst>
            <c:ext xmlns:c16="http://schemas.microsoft.com/office/drawing/2014/chart" uri="{C3380CC4-5D6E-409C-BE32-E72D297353CC}">
              <c16:uniqueId val="{00000002-BE98-4C7A-A6F8-A359B3A763DB}"/>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'INVEST &amp; EMPLOY Fig 3-3'!$AL$21</c:f>
              <c:strCache>
                <c:ptCount val="1"/>
                <c:pt idx="0">
                  <c:v>أبريل - يونيو 2025</c:v>
                </c:pt>
              </c:strCache>
            </c:strRef>
          </c:tx>
          <c:spPr>
            <a:solidFill>
              <a:srgbClr val="29C7FF"/>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C6CC-48F8-A3F4-9BA6D099FFBC}"/>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1-B0CE-4BBC-92A2-95B8B6EC62B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3-3'!$D$22:$D$23</c:f>
              <c:strCache>
                <c:ptCount val="2"/>
                <c:pt idx="0">
                  <c:v>الاستثمار </c:v>
                </c:pt>
                <c:pt idx="1">
                  <c:v>التشغيل</c:v>
                </c:pt>
              </c:strCache>
            </c:strRef>
          </c:cat>
          <c:val>
            <c:numRef>
              <c:f>'INVEST &amp; EMPLOY Fig 3-3'!$AL$22:$AL$23</c:f>
              <c:numCache>
                <c:formatCode>0</c:formatCode>
                <c:ptCount val="2"/>
                <c:pt idx="0">
                  <c:v>50.259067357512954</c:v>
                </c:pt>
                <c:pt idx="1">
                  <c:v>50.531914893617028</c:v>
                </c:pt>
              </c:numCache>
            </c:numRef>
          </c:val>
          <c:extLst>
            <c:ext xmlns:c16="http://schemas.microsoft.com/office/drawing/2014/chart" uri="{C3380CC4-5D6E-409C-BE32-E72D297353CC}">
              <c16:uniqueId val="{00000000-1677-4FBA-91CE-94CFEF881CA3}"/>
            </c:ext>
          </c:extLst>
        </c:ser>
        <c:ser>
          <c:idx val="1"/>
          <c:order val="1"/>
          <c:tx>
            <c:strRef>
              <c:f>'INVEST &amp; EMPLOY Fig 3-3'!$AK$21</c:f>
              <c:strCache>
                <c:ptCount val="1"/>
                <c:pt idx="0">
                  <c:v>يناير - مارس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1-C6CC-48F8-A3F4-9BA6D099FFB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3-3'!$D$22:$D$23</c:f>
              <c:strCache>
                <c:ptCount val="2"/>
                <c:pt idx="0">
                  <c:v>الاستثمار </c:v>
                </c:pt>
                <c:pt idx="1">
                  <c:v>التشغيل</c:v>
                </c:pt>
              </c:strCache>
            </c:strRef>
          </c:cat>
          <c:val>
            <c:numRef>
              <c:f>'INVEST &amp; EMPLOY Fig 3-3'!$AK$22:$AK$23</c:f>
              <c:numCache>
                <c:formatCode>0</c:formatCode>
                <c:ptCount val="2"/>
                <c:pt idx="0">
                  <c:v>51.041666666666664</c:v>
                </c:pt>
                <c:pt idx="1">
                  <c:v>50.000000000000014</c:v>
                </c:pt>
              </c:numCache>
            </c:numRef>
          </c:val>
          <c:extLst>
            <c:ext xmlns:c16="http://schemas.microsoft.com/office/drawing/2014/chart" uri="{C3380CC4-5D6E-409C-BE32-E72D297353CC}">
              <c16:uniqueId val="{00000001-1677-4FBA-91CE-94CFEF881CA3}"/>
            </c:ext>
          </c:extLst>
        </c:ser>
        <c:ser>
          <c:idx val="2"/>
          <c:order val="2"/>
          <c:tx>
            <c:strRef>
              <c:f>'INVEST &amp; EMPLOY Fig 3-3'!$AH$21</c:f>
              <c:strCache>
                <c:ptCount val="1"/>
                <c:pt idx="0">
                  <c:v>أبريل - يونيو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1677-4FBA-91CE-94CFEF881CA3}"/>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B0CE-4BBC-92A2-95B8B6EC62B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3-3'!$D$22:$D$23</c:f>
              <c:strCache>
                <c:ptCount val="2"/>
                <c:pt idx="0">
                  <c:v>الاستثمار </c:v>
                </c:pt>
                <c:pt idx="1">
                  <c:v>التشغيل</c:v>
                </c:pt>
              </c:strCache>
            </c:strRef>
          </c:cat>
          <c:val>
            <c:numRef>
              <c:f>'INVEST &amp; EMPLOY Fig 3-3'!$AH$22:$AH$23</c:f>
              <c:numCache>
                <c:formatCode>0</c:formatCode>
                <c:ptCount val="2"/>
                <c:pt idx="0">
                  <c:v>49.740932642487039</c:v>
                </c:pt>
                <c:pt idx="1">
                  <c:v>47.802197802197796</c:v>
                </c:pt>
              </c:numCache>
            </c:numRef>
          </c:val>
          <c:extLst>
            <c:ext xmlns:c16="http://schemas.microsoft.com/office/drawing/2014/chart" uri="{C3380CC4-5D6E-409C-BE32-E72D297353CC}">
              <c16:uniqueId val="{00000002-1677-4FBA-91CE-94CFEF881CA3}"/>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'INVEST &amp; EMPLOY Fig 3-3'!$AL$2</c:f>
              <c:strCache>
                <c:ptCount val="1"/>
                <c:pt idx="0">
                  <c:v>أبريل - يونيو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4E78-43B4-80D8-B9D49344623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3-3'!$D$3:$D$4</c:f>
              <c:strCache>
                <c:ptCount val="2"/>
                <c:pt idx="0">
                  <c:v>الاستثمار </c:v>
                </c:pt>
                <c:pt idx="1">
                  <c:v>التشغيل</c:v>
                </c:pt>
              </c:strCache>
            </c:strRef>
          </c:cat>
          <c:val>
            <c:numRef>
              <c:f>'INVEST &amp; EMPLOY Fig 3-3'!$AL$3:$AL$4</c:f>
              <c:numCache>
                <c:formatCode>0</c:formatCode>
                <c:ptCount val="2"/>
                <c:pt idx="0">
                  <c:v>51.162790697674424</c:v>
                </c:pt>
                <c:pt idx="1">
                  <c:v>50</c:v>
                </c:pt>
              </c:numCache>
            </c:numRef>
          </c:val>
          <c:extLst>
            <c:ext xmlns:c16="http://schemas.microsoft.com/office/drawing/2014/chart" uri="{C3380CC4-5D6E-409C-BE32-E72D297353CC}">
              <c16:uniqueId val="{00000000-64CD-4887-BF11-6BDC3DF688ED}"/>
            </c:ext>
          </c:extLst>
        </c:ser>
        <c:ser>
          <c:idx val="1"/>
          <c:order val="1"/>
          <c:tx>
            <c:strRef>
              <c:f>'INVEST &amp; EMPLOY Fig 3-3'!$AK$2</c:f>
              <c:strCache>
                <c:ptCount val="1"/>
                <c:pt idx="0">
                  <c:v>يناير - مارس 2025</c:v>
                </c:pt>
              </c:strCache>
            </c:strRef>
          </c:tx>
          <c:spPr>
            <a:solidFill>
              <a:srgbClr val="29C7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3-3'!$D$3:$D$4</c:f>
              <c:strCache>
                <c:ptCount val="2"/>
                <c:pt idx="0">
                  <c:v>الاستثمار </c:v>
                </c:pt>
                <c:pt idx="1">
                  <c:v>التشغيل</c:v>
                </c:pt>
              </c:strCache>
            </c:strRef>
          </c:cat>
          <c:val>
            <c:numRef>
              <c:f>'INVEST &amp; EMPLOY Fig 3-3'!$AK$3:$AK$4</c:f>
              <c:numCache>
                <c:formatCode>0</c:formatCode>
                <c:ptCount val="2"/>
                <c:pt idx="0">
                  <c:v>52.380952380952387</c:v>
                </c:pt>
                <c:pt idx="1">
                  <c:v>51.162790697674424</c:v>
                </c:pt>
              </c:numCache>
            </c:numRef>
          </c:val>
          <c:extLst>
            <c:ext xmlns:c16="http://schemas.microsoft.com/office/drawing/2014/chart" uri="{C3380CC4-5D6E-409C-BE32-E72D297353CC}">
              <c16:uniqueId val="{00000001-64CD-4887-BF11-6BDC3DF688ED}"/>
            </c:ext>
          </c:extLst>
        </c:ser>
        <c:ser>
          <c:idx val="2"/>
          <c:order val="2"/>
          <c:tx>
            <c:strRef>
              <c:f>'INVEST &amp; EMPLOY Fig 3-3'!$AH$2</c:f>
              <c:strCache>
                <c:ptCount val="1"/>
                <c:pt idx="0">
                  <c:v>أبريل - يونيو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3-3'!$D$3:$D$4</c:f>
              <c:strCache>
                <c:ptCount val="2"/>
                <c:pt idx="0">
                  <c:v>الاستثمار </c:v>
                </c:pt>
                <c:pt idx="1">
                  <c:v>التشغيل</c:v>
                </c:pt>
              </c:strCache>
            </c:strRef>
          </c:cat>
          <c:val>
            <c:numRef>
              <c:f>'INVEST &amp; EMPLOY Fig 3-3'!$AH$3:$AH$4</c:f>
              <c:numCache>
                <c:formatCode>0</c:formatCode>
                <c:ptCount val="2"/>
                <c:pt idx="0">
                  <c:v>53.658536585365844</c:v>
                </c:pt>
                <c:pt idx="1">
                  <c:v>52.380952380952387</c:v>
                </c:pt>
              </c:numCache>
            </c:numRef>
          </c:val>
          <c:extLst>
            <c:ext xmlns:c16="http://schemas.microsoft.com/office/drawing/2014/chart" uri="{C3380CC4-5D6E-409C-BE32-E72D297353CC}">
              <c16:uniqueId val="{00000002-64CD-4887-BF11-6BDC3DF688ED}"/>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'PRODUCTION Fig 4-1'!$AM$2</c:f>
              <c:strCache>
                <c:ptCount val="1"/>
                <c:pt idx="0">
                  <c:v>يوليو - سبتمبر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4-1'!$AM$3:$AM$7</c:f>
              <c:numCache>
                <c:formatCode>0</c:formatCode>
                <c:ptCount val="5"/>
                <c:pt idx="0">
                  <c:v>55.000000000000007</c:v>
                </c:pt>
                <c:pt idx="1">
                  <c:v>61.111111111111114</c:v>
                </c:pt>
                <c:pt idx="2">
                  <c:v>54.54545454545454</c:v>
                </c:pt>
                <c:pt idx="3" formatCode="General">
                  <c:v>55.000000000000007</c:v>
                </c:pt>
                <c:pt idx="4">
                  <c:v>53.333333333333336</c:v>
                </c:pt>
              </c:numCache>
            </c:numRef>
          </c:val>
          <c:extLst>
            <c:ext xmlns:c16="http://schemas.microsoft.com/office/drawing/2014/chart" uri="{C3380CC4-5D6E-409C-BE32-E72D297353CC}">
              <c16:uniqueId val="{00000000-EF6C-43D0-92A4-593CB0DA77A4}"/>
            </c:ext>
          </c:extLst>
        </c:ser>
        <c:ser>
          <c:idx val="1"/>
          <c:order val="1"/>
          <c:tx>
            <c:strRef>
              <c:f>'PRODUCTION Fig 4-1'!$AL$2</c:f>
              <c:strCache>
                <c:ptCount val="1"/>
                <c:pt idx="0">
                  <c:v>أبريل - يونيو2025</c:v>
                </c:pt>
              </c:strCache>
            </c:strRef>
          </c:tx>
          <c:spPr>
            <a:solidFill>
              <a:srgbClr val="8C8EF0"/>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E07B-4DFA-9178-1650D09C700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4-1'!$AL$3:$AL$7</c:f>
              <c:numCache>
                <c:formatCode>0</c:formatCode>
                <c:ptCount val="5"/>
                <c:pt idx="0">
                  <c:v>73.333333333333329</c:v>
                </c:pt>
                <c:pt idx="1">
                  <c:v>70</c:v>
                </c:pt>
                <c:pt idx="2">
                  <c:v>57.142857142857139</c:v>
                </c:pt>
                <c:pt idx="3">
                  <c:v>73.333333333333329</c:v>
                </c:pt>
                <c:pt idx="4" formatCode="General">
                  <c:v>50</c:v>
                </c:pt>
              </c:numCache>
            </c:numRef>
          </c:val>
          <c:extLst>
            <c:ext xmlns:c16="http://schemas.microsoft.com/office/drawing/2014/chart" uri="{C3380CC4-5D6E-409C-BE32-E72D297353CC}">
              <c16:uniqueId val="{00000001-EF6C-43D0-92A4-593CB0DA77A4}"/>
            </c:ext>
          </c:extLst>
        </c:ser>
        <c:ser>
          <c:idx val="2"/>
          <c:order val="2"/>
          <c:tx>
            <c:strRef>
              <c:f>'PRODUCTION Fig 4-1'!$AI$2</c:f>
              <c:strCache>
                <c:ptCount val="1"/>
                <c:pt idx="0">
                  <c:v>يوليو - سبتمبر 2024</c:v>
                </c:pt>
              </c:strCache>
            </c:strRef>
          </c:tx>
          <c:spPr>
            <a:solidFill>
              <a:srgbClr val="D0CECE"/>
            </a:solidFill>
            <a:ln>
              <a:noFill/>
            </a:ln>
            <a:effectLst/>
          </c:spPr>
          <c:invertIfNegative val="0"/>
          <c:dLbls>
            <c:dLbl>
              <c:idx val="4"/>
              <c:layout>
                <c:manualLayout>
                  <c:x val="-1.1019283746556474E-2"/>
                  <c:y val="0"/>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F6C-43D0-92A4-593CB0DA77A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4-1'!$AI$3:$AI$7</c:f>
              <c:numCache>
                <c:formatCode>0</c:formatCode>
                <c:ptCount val="5"/>
                <c:pt idx="0">
                  <c:v>55.882352941176471</c:v>
                </c:pt>
                <c:pt idx="1">
                  <c:v>58.064516129032263</c:v>
                </c:pt>
                <c:pt idx="2">
                  <c:v>53.333333333333336</c:v>
                </c:pt>
                <c:pt idx="3">
                  <c:v>55.882352941176471</c:v>
                </c:pt>
                <c:pt idx="4">
                  <c:v>47.368421052631582</c:v>
                </c:pt>
              </c:numCache>
            </c:numRef>
          </c:val>
          <c:extLst>
            <c:ext xmlns:c16="http://schemas.microsoft.com/office/drawing/2014/chart" uri="{C3380CC4-5D6E-409C-BE32-E72D297353CC}">
              <c16:uniqueId val="{00000002-EF6C-43D0-92A4-593CB0DA77A4}"/>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'PRODUCTION Fig 4-1'!$AM$24</c:f>
              <c:strCache>
                <c:ptCount val="1"/>
                <c:pt idx="0">
                  <c:v>يوليو - سبتمبر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4-1'!$D$25:$D$29</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4-1'!$AM$25:$AM$29</c:f>
              <c:numCache>
                <c:formatCode>0</c:formatCode>
                <c:ptCount val="5"/>
                <c:pt idx="0">
                  <c:v>60.402684563758399</c:v>
                </c:pt>
                <c:pt idx="1">
                  <c:v>63.768115942028992</c:v>
                </c:pt>
                <c:pt idx="2">
                  <c:v>52.777777777777779</c:v>
                </c:pt>
                <c:pt idx="3">
                  <c:v>60.402684563758399</c:v>
                </c:pt>
                <c:pt idx="4">
                  <c:v>53.731343283582092</c:v>
                </c:pt>
              </c:numCache>
            </c:numRef>
          </c:val>
          <c:extLst>
            <c:ext xmlns:c16="http://schemas.microsoft.com/office/drawing/2014/chart" uri="{C3380CC4-5D6E-409C-BE32-E72D297353CC}">
              <c16:uniqueId val="{00000000-753B-4BF6-94EE-D19F2665469D}"/>
            </c:ext>
          </c:extLst>
        </c:ser>
        <c:ser>
          <c:idx val="1"/>
          <c:order val="1"/>
          <c:tx>
            <c:strRef>
              <c:f>'PRODUCTION Fig 4-1'!$AL$24</c:f>
              <c:strCache>
                <c:ptCount val="1"/>
                <c:pt idx="0">
                  <c:v>أبريل - يونيو2025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4-1'!$D$25:$D$29</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4-1'!$AL$25:$AL$29</c:f>
              <c:numCache>
                <c:formatCode>0</c:formatCode>
                <c:ptCount val="5"/>
                <c:pt idx="0">
                  <c:v>60.544217687074834</c:v>
                </c:pt>
                <c:pt idx="1">
                  <c:v>61.971830985915503</c:v>
                </c:pt>
                <c:pt idx="2">
                  <c:v>58.064516129032249</c:v>
                </c:pt>
                <c:pt idx="3">
                  <c:v>60.544217687074834</c:v>
                </c:pt>
                <c:pt idx="4">
                  <c:v>51.388888888888893</c:v>
                </c:pt>
              </c:numCache>
            </c:numRef>
          </c:val>
          <c:extLst>
            <c:ext xmlns:c16="http://schemas.microsoft.com/office/drawing/2014/chart" uri="{C3380CC4-5D6E-409C-BE32-E72D297353CC}">
              <c16:uniqueId val="{00000001-753B-4BF6-94EE-D19F2665469D}"/>
            </c:ext>
          </c:extLst>
        </c:ser>
        <c:ser>
          <c:idx val="2"/>
          <c:order val="2"/>
          <c:tx>
            <c:strRef>
              <c:f>'PRODUCTION Fig 4-1'!$AI$24</c:f>
              <c:strCache>
                <c:ptCount val="1"/>
                <c:pt idx="0">
                  <c:v>يوليو - سبتمبر 2024</c:v>
                </c:pt>
              </c:strCache>
            </c:strRef>
          </c:tx>
          <c:spPr>
            <a:solidFill>
              <a:srgbClr val="D0CECE"/>
            </a:solidFill>
            <a:ln>
              <a:noFill/>
            </a:ln>
            <a:effectLst/>
          </c:spPr>
          <c:invertIfNegative val="0"/>
          <c:dLbls>
            <c:dLbl>
              <c:idx val="4"/>
              <c:layout>
                <c:manualLayout>
                  <c:x val="1.5274949083503101E-2"/>
                  <c:y val="-3.4542314335060447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53B-4BF6-94EE-D19F2665469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4-1'!$D$25:$D$29</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4-1'!$AI$25:$AI$29</c:f>
              <c:numCache>
                <c:formatCode>0</c:formatCode>
                <c:ptCount val="5"/>
                <c:pt idx="0">
                  <c:v>55.882352941176471</c:v>
                </c:pt>
                <c:pt idx="1">
                  <c:v>54.838709677419352</c:v>
                </c:pt>
                <c:pt idx="2">
                  <c:v>55.263157894736835</c:v>
                </c:pt>
                <c:pt idx="3">
                  <c:v>55.882352941176471</c:v>
                </c:pt>
                <c:pt idx="4">
                  <c:v>48.387096774193552</c:v>
                </c:pt>
              </c:numCache>
            </c:numRef>
          </c:val>
          <c:extLst>
            <c:ext xmlns:c16="http://schemas.microsoft.com/office/drawing/2014/chart" uri="{C3380CC4-5D6E-409C-BE32-E72D297353CC}">
              <c16:uniqueId val="{00000002-753B-4BF6-94EE-D19F2665469D}"/>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'COSTS Fig 4-2'!$AM$2</c:f>
              <c:strCache>
                <c:ptCount val="1"/>
                <c:pt idx="0">
                  <c:v>يوليو - سبتمبر 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345E-4135-AF53-726C5F6EF44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4-2'!$D$3:$D$5</c:f>
              <c:strCache>
                <c:ptCount val="3"/>
                <c:pt idx="0">
                  <c:v>أسعار المنتجات النهائية</c:v>
                </c:pt>
                <c:pt idx="1">
                  <c:v>أسعار المدخلات**</c:v>
                </c:pt>
                <c:pt idx="2">
                  <c:v>الأجور</c:v>
                </c:pt>
              </c:strCache>
            </c:strRef>
          </c:cat>
          <c:val>
            <c:numRef>
              <c:f>'COSTS Fig 4-2'!$AM$3:$AM$5</c:f>
              <c:numCache>
                <c:formatCode>0</c:formatCode>
                <c:ptCount val="3"/>
                <c:pt idx="0">
                  <c:v>52.380952380952387</c:v>
                </c:pt>
                <c:pt idx="1">
                  <c:v>45.161290322580641</c:v>
                </c:pt>
                <c:pt idx="2">
                  <c:v>52.380952380952387</c:v>
                </c:pt>
              </c:numCache>
            </c:numRef>
          </c:val>
          <c:extLst>
            <c:ext xmlns:c16="http://schemas.microsoft.com/office/drawing/2014/chart" uri="{C3380CC4-5D6E-409C-BE32-E72D297353CC}">
              <c16:uniqueId val="{00000001-345E-4135-AF53-726C5F6EF44B}"/>
            </c:ext>
          </c:extLst>
        </c:ser>
        <c:ser>
          <c:idx val="1"/>
          <c:order val="1"/>
          <c:tx>
            <c:strRef>
              <c:f>'COSTS Fig 4-2'!$AL$2</c:f>
              <c:strCache>
                <c:ptCount val="1"/>
                <c:pt idx="0">
                  <c:v>أبريل - يونيو2025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2-345E-4135-AF53-726C5F6EF44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4-2'!$D$3:$D$5</c:f>
              <c:strCache>
                <c:ptCount val="3"/>
                <c:pt idx="0">
                  <c:v>أسعار المنتجات النهائية</c:v>
                </c:pt>
                <c:pt idx="1">
                  <c:v>أسعار المدخلات**</c:v>
                </c:pt>
                <c:pt idx="2">
                  <c:v>الأجور</c:v>
                </c:pt>
              </c:strCache>
            </c:strRef>
          </c:cat>
          <c:val>
            <c:numRef>
              <c:f>'COSTS Fig 4-2'!$AL$3:$AL$5</c:f>
              <c:numCache>
                <c:formatCode>0</c:formatCode>
                <c:ptCount val="3"/>
                <c:pt idx="0">
                  <c:v>65.625000000000014</c:v>
                </c:pt>
                <c:pt idx="1">
                  <c:v>27.272727272727266</c:v>
                </c:pt>
                <c:pt idx="2">
                  <c:v>51.162790697674424</c:v>
                </c:pt>
              </c:numCache>
            </c:numRef>
          </c:val>
          <c:extLst>
            <c:ext xmlns:c16="http://schemas.microsoft.com/office/drawing/2014/chart" uri="{C3380CC4-5D6E-409C-BE32-E72D297353CC}">
              <c16:uniqueId val="{00000003-345E-4135-AF53-726C5F6EF44B}"/>
            </c:ext>
          </c:extLst>
        </c:ser>
        <c:ser>
          <c:idx val="2"/>
          <c:order val="2"/>
          <c:tx>
            <c:strRef>
              <c:f>'COSTS Fig 4-2'!$AI$2</c:f>
              <c:strCache>
                <c:ptCount val="1"/>
                <c:pt idx="0">
                  <c:v>يوليو - سبتمبر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345E-4135-AF53-726C5F6EF44B}"/>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345E-4135-AF53-726C5F6EF44B}"/>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345E-4135-AF53-726C5F6EF44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3"/>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4-2'!$D$3:$D$5</c:f>
              <c:strCache>
                <c:ptCount val="3"/>
                <c:pt idx="0">
                  <c:v>أسعار المنتجات النهائية</c:v>
                </c:pt>
                <c:pt idx="1">
                  <c:v>أسعار المدخلات**</c:v>
                </c:pt>
                <c:pt idx="2">
                  <c:v>الأجور</c:v>
                </c:pt>
              </c:strCache>
            </c:strRef>
          </c:cat>
          <c:val>
            <c:numRef>
              <c:f>'COSTS Fig 4-2'!$AI$3:$AI$5</c:f>
              <c:numCache>
                <c:formatCode>0</c:formatCode>
                <c:ptCount val="3"/>
                <c:pt idx="0">
                  <c:v>61.111111111111114</c:v>
                </c:pt>
                <c:pt idx="1">
                  <c:v>30.434782608695656</c:v>
                </c:pt>
                <c:pt idx="2">
                  <c:v>53.658536585365844</c:v>
                </c:pt>
              </c:numCache>
            </c:numRef>
          </c:val>
          <c:extLst>
            <c:ext xmlns:c16="http://schemas.microsoft.com/office/drawing/2014/chart" uri="{C3380CC4-5D6E-409C-BE32-E72D297353CC}">
              <c16:uniqueId val="{00000007-345E-4135-AF53-726C5F6EF44B}"/>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'COSTS Fig 4-2'!$AM$23</c:f>
              <c:strCache>
                <c:ptCount val="1"/>
                <c:pt idx="0">
                  <c:v>يوليو - سبتمبر 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0ACB-4FAF-BADE-A57A99D9B8F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4-2'!$D$24:$D$26</c:f>
              <c:strCache>
                <c:ptCount val="3"/>
                <c:pt idx="0">
                  <c:v>أسعار المنتجات النهائية</c:v>
                </c:pt>
                <c:pt idx="1">
                  <c:v>أسعار المدخلات**</c:v>
                </c:pt>
                <c:pt idx="2">
                  <c:v>الأجور</c:v>
                </c:pt>
              </c:strCache>
            </c:strRef>
          </c:cat>
          <c:val>
            <c:numRef>
              <c:f>'COSTS Fig 4-2'!$AM$24:$AM$26</c:f>
              <c:numCache>
                <c:formatCode>0</c:formatCode>
                <c:ptCount val="3"/>
                <c:pt idx="0">
                  <c:v>55.367231638418076</c:v>
                </c:pt>
                <c:pt idx="1">
                  <c:v>41.322314049586772</c:v>
                </c:pt>
                <c:pt idx="2">
                  <c:v>52.406417112299472</c:v>
                </c:pt>
              </c:numCache>
            </c:numRef>
          </c:val>
          <c:extLst>
            <c:ext xmlns:c16="http://schemas.microsoft.com/office/drawing/2014/chart" uri="{C3380CC4-5D6E-409C-BE32-E72D297353CC}">
              <c16:uniqueId val="{00000001-0ACB-4FAF-BADE-A57A99D9B8F5}"/>
            </c:ext>
          </c:extLst>
        </c:ser>
        <c:ser>
          <c:idx val="1"/>
          <c:order val="1"/>
          <c:tx>
            <c:strRef>
              <c:f>'COSTS Fig 4-2'!$AL$23</c:f>
              <c:strCache>
                <c:ptCount val="1"/>
                <c:pt idx="0">
                  <c:v>أبريل - يونيو2025</c:v>
                </c:pt>
              </c:strCache>
            </c:strRef>
          </c:tx>
          <c:spPr>
            <a:solidFill>
              <a:srgbClr val="8C8EF0"/>
            </a:solidFill>
            <a:ln>
              <a:noFill/>
            </a:ln>
            <a:effectLst/>
          </c:spPr>
          <c:invertIfNegative val="0"/>
          <c:dLbls>
            <c:dLbl>
              <c:idx val="1"/>
              <c:layout>
                <c:manualLayout>
                  <c:x val="3.9827414537006368E-2"/>
                  <c:y val="5.5788005578800556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ACB-4FAF-BADE-A57A99D9B8F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4-2'!$D$24:$D$26</c:f>
              <c:strCache>
                <c:ptCount val="3"/>
                <c:pt idx="0">
                  <c:v>أسعار المنتجات النهائية</c:v>
                </c:pt>
                <c:pt idx="1">
                  <c:v>أسعار المدخلات**</c:v>
                </c:pt>
                <c:pt idx="2">
                  <c:v>الأجور</c:v>
                </c:pt>
              </c:strCache>
            </c:strRef>
          </c:cat>
          <c:val>
            <c:numRef>
              <c:f>'COSTS Fig 4-2'!$AL$24:$AL$26</c:f>
              <c:numCache>
                <c:formatCode>0</c:formatCode>
                <c:ptCount val="3"/>
                <c:pt idx="0">
                  <c:v>69.503546099290787</c:v>
                </c:pt>
                <c:pt idx="1">
                  <c:v>25.531914893617014</c:v>
                </c:pt>
                <c:pt idx="2">
                  <c:v>52.12765957446809</c:v>
                </c:pt>
              </c:numCache>
            </c:numRef>
          </c:val>
          <c:extLst>
            <c:ext xmlns:c16="http://schemas.microsoft.com/office/drawing/2014/chart" uri="{C3380CC4-5D6E-409C-BE32-E72D297353CC}">
              <c16:uniqueId val="{00000003-0ACB-4FAF-BADE-A57A99D9B8F5}"/>
            </c:ext>
          </c:extLst>
        </c:ser>
        <c:ser>
          <c:idx val="2"/>
          <c:order val="2"/>
          <c:tx>
            <c:strRef>
              <c:f>'COSTS Fig 4-2'!$AI$23</c:f>
              <c:strCache>
                <c:ptCount val="1"/>
                <c:pt idx="0">
                  <c:v>يوليو - سبتمبر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0ACB-4FAF-BADE-A57A99D9B8F5}"/>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0ACB-4FAF-BADE-A57A99D9B8F5}"/>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0ACB-4FAF-BADE-A57A99D9B8F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3"/>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4-2'!$D$24:$D$26</c:f>
              <c:strCache>
                <c:ptCount val="3"/>
                <c:pt idx="0">
                  <c:v>أسعار المنتجات النهائية</c:v>
                </c:pt>
                <c:pt idx="1">
                  <c:v>أسعار المدخلات**</c:v>
                </c:pt>
                <c:pt idx="2">
                  <c:v>الأجور</c:v>
                </c:pt>
              </c:strCache>
            </c:strRef>
          </c:cat>
          <c:val>
            <c:numRef>
              <c:f>'COSTS Fig 4-2'!$AI$24:$AI$26</c:f>
              <c:numCache>
                <c:formatCode>0</c:formatCode>
                <c:ptCount val="3"/>
                <c:pt idx="0">
                  <c:v>63.576158940397356</c:v>
                </c:pt>
                <c:pt idx="1">
                  <c:v>30.303030303030312</c:v>
                </c:pt>
                <c:pt idx="2">
                  <c:v>52.688172043010752</c:v>
                </c:pt>
              </c:numCache>
            </c:numRef>
          </c:val>
          <c:extLst>
            <c:ext xmlns:c16="http://schemas.microsoft.com/office/drawing/2014/chart" uri="{C3380CC4-5D6E-409C-BE32-E72D297353CC}">
              <c16:uniqueId val="{00000007-0ACB-4FAF-BADE-A57A99D9B8F5}"/>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938599296450294E-2"/>
          <c:y val="1.6009473425196801E-2"/>
          <c:w val="0.90207312988978405"/>
          <c:h val="0.98399052657480301"/>
        </c:manualLayout>
      </c:layout>
      <c:barChart>
        <c:barDir val="bar"/>
        <c:grouping val="clustered"/>
        <c:varyColors val="0"/>
        <c:dLbls>
          <c:showLegendKey val="0"/>
          <c:showVal val="0"/>
          <c:showCatName val="0"/>
          <c:showSerName val="0"/>
          <c:showPercent val="0"/>
          <c:showBubbleSize val="0"/>
        </c:dLbls>
        <c:gapWidth val="80"/>
        <c:axId val="1957176736"/>
        <c:axId val="1957178912"/>
      </c:barChart>
      <c:catAx>
        <c:axId val="1957176736"/>
        <c:scaling>
          <c:orientation val="maxMin"/>
        </c:scaling>
        <c:delete val="1"/>
        <c:axPos val="r"/>
        <c:numFmt formatCode="General" sourceLinked="1"/>
        <c:majorTickMark val="out"/>
        <c:minorTickMark val="none"/>
        <c:tickLblPos val="nextTo"/>
        <c:crossAx val="1957178912"/>
        <c:crosses val="autoZero"/>
        <c:auto val="1"/>
        <c:lblAlgn val="ctr"/>
        <c:lblOffset val="100"/>
        <c:tickLblSkip val="1"/>
        <c:noMultiLvlLbl val="0"/>
      </c:catAx>
      <c:valAx>
        <c:axId val="1957178912"/>
        <c:scaling>
          <c:orientation val="maxMin"/>
          <c:max val="100"/>
        </c:scaling>
        <c:delete val="1"/>
        <c:axPos val="t"/>
        <c:numFmt formatCode="0" sourceLinked="1"/>
        <c:majorTickMark val="out"/>
        <c:minorTickMark val="none"/>
        <c:tickLblPos val="nextTo"/>
        <c:crossAx val="1957176736"/>
        <c:crosses val="autoZero"/>
        <c:crossBetween val="between"/>
      </c:valAx>
      <c:spPr>
        <a:noFill/>
        <a:ln>
          <a:noFill/>
        </a:ln>
        <a:effectLst/>
      </c:spPr>
    </c:plotArea>
    <c:plotVisOnly val="1"/>
    <c:dispBlanksAs val="gap"/>
    <c:showDLblsOverMax val="0"/>
    <c:extLst>
      <c:ext uri="{0b15fc19-7d7d-44ad-8c2d-2c3a37ce22c3}">
        <chartProps xmlns="https://web.wps.cn/et/2018/main" chartId="{3cdcf66a-524b-4751-83a0-2c1685af4745}"/>
      </c:ext>
    </c:extLst>
  </c:chart>
  <c:spPr>
    <a:noFill/>
    <a:ln w="9525" cap="flat" cmpd="sng" algn="ctr">
      <a:noFill/>
      <a:prstDash val="solid"/>
      <a:round/>
    </a:ln>
    <a:effectLst/>
  </c:spPr>
  <c:txPr>
    <a:bodyPr/>
    <a:lstStyle/>
    <a:p>
      <a:pPr>
        <a:defRPr lang="en-US"/>
      </a:pPr>
      <a:endParaRPr lang="en-US"/>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'INVEST &amp; EMPLOY Fig 4-3'!$AM$24</c:f>
              <c:strCache>
                <c:ptCount val="1"/>
                <c:pt idx="0">
                  <c:v>يوليو - سبتمبر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4-3'!$D$25:$D$26</c:f>
              <c:strCache>
                <c:ptCount val="2"/>
                <c:pt idx="0">
                  <c:v>الاستثمار </c:v>
                </c:pt>
                <c:pt idx="1">
                  <c:v>التشغيل</c:v>
                </c:pt>
              </c:strCache>
            </c:strRef>
          </c:cat>
          <c:val>
            <c:numRef>
              <c:f>'INVEST &amp; EMPLOY Fig 4-3'!$AM$25:$AM$26</c:f>
              <c:numCache>
                <c:formatCode>0</c:formatCode>
                <c:ptCount val="2"/>
                <c:pt idx="0">
                  <c:v>50.520833333333329</c:v>
                </c:pt>
                <c:pt idx="1">
                  <c:v>51.041666666666664</c:v>
                </c:pt>
              </c:numCache>
            </c:numRef>
          </c:val>
          <c:extLst>
            <c:ext xmlns:c16="http://schemas.microsoft.com/office/drawing/2014/chart" uri="{C3380CC4-5D6E-409C-BE32-E72D297353CC}">
              <c16:uniqueId val="{00000000-4EB5-4421-BE98-B52148846829}"/>
            </c:ext>
          </c:extLst>
        </c:ser>
        <c:ser>
          <c:idx val="1"/>
          <c:order val="1"/>
          <c:tx>
            <c:strRef>
              <c:f>'INVEST &amp; EMPLOY Fig 4-3'!$AL$24</c:f>
              <c:strCache>
                <c:ptCount val="1"/>
                <c:pt idx="0">
                  <c:v>أبريل - يونيو2025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4-3'!$D$25:$D$26</c:f>
              <c:strCache>
                <c:ptCount val="2"/>
                <c:pt idx="0">
                  <c:v>الاستثمار </c:v>
                </c:pt>
                <c:pt idx="1">
                  <c:v>التشغيل</c:v>
                </c:pt>
              </c:strCache>
            </c:strRef>
          </c:cat>
          <c:val>
            <c:numRef>
              <c:f>'INVEST &amp; EMPLOY Fig 4-3'!$AL$25:$AL$26</c:f>
              <c:numCache>
                <c:formatCode>0</c:formatCode>
                <c:ptCount val="2"/>
                <c:pt idx="0">
                  <c:v>50.256410256410255</c:v>
                </c:pt>
                <c:pt idx="1">
                  <c:v>49.999999999999993</c:v>
                </c:pt>
              </c:numCache>
            </c:numRef>
          </c:val>
          <c:extLst>
            <c:ext xmlns:c16="http://schemas.microsoft.com/office/drawing/2014/chart" uri="{C3380CC4-5D6E-409C-BE32-E72D297353CC}">
              <c16:uniqueId val="{00000001-4EB5-4421-BE98-B52148846829}"/>
            </c:ext>
          </c:extLst>
        </c:ser>
        <c:ser>
          <c:idx val="2"/>
          <c:order val="2"/>
          <c:tx>
            <c:strRef>
              <c:f>'INVEST &amp; EMPLOY Fig 4-3'!$AI$24</c:f>
              <c:strCache>
                <c:ptCount val="1"/>
                <c:pt idx="0">
                  <c:v>يوليو - سبتمبر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4EB5-4421-BE98-B52148846829}"/>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82FE-4BF3-BC93-96237A50C47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3"/>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4-3'!$D$25:$D$26</c:f>
              <c:strCache>
                <c:ptCount val="2"/>
                <c:pt idx="0">
                  <c:v>الاستثمار </c:v>
                </c:pt>
                <c:pt idx="1">
                  <c:v>التشغيل</c:v>
                </c:pt>
              </c:strCache>
            </c:strRef>
          </c:cat>
          <c:val>
            <c:numRef>
              <c:f>'INVEST &amp; EMPLOY Fig 4-3'!$AI$25:$AI$26</c:f>
              <c:numCache>
                <c:formatCode>0</c:formatCode>
                <c:ptCount val="2"/>
                <c:pt idx="0">
                  <c:v>50.256410256410255</c:v>
                </c:pt>
                <c:pt idx="1">
                  <c:v>50.520833333333329</c:v>
                </c:pt>
              </c:numCache>
            </c:numRef>
          </c:val>
          <c:extLst>
            <c:ext xmlns:c16="http://schemas.microsoft.com/office/drawing/2014/chart" uri="{C3380CC4-5D6E-409C-BE32-E72D297353CC}">
              <c16:uniqueId val="{00000002-4EB5-4421-BE98-B52148846829}"/>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'INVEST &amp; EMPLOY Fig 4-3'!$AM$2</c:f>
              <c:strCache>
                <c:ptCount val="1"/>
                <c:pt idx="0">
                  <c:v>يوليو - سبتمبر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4-3'!$D$3:$D$4</c:f>
              <c:strCache>
                <c:ptCount val="2"/>
                <c:pt idx="0">
                  <c:v>الاستثمار </c:v>
                </c:pt>
                <c:pt idx="1">
                  <c:v>التشغيل</c:v>
                </c:pt>
              </c:strCache>
            </c:strRef>
          </c:cat>
          <c:val>
            <c:numRef>
              <c:f>'INVEST &amp; EMPLOY Fig 4-3'!$AM$3:$AM$4</c:f>
              <c:numCache>
                <c:formatCode>0</c:formatCode>
                <c:ptCount val="2"/>
                <c:pt idx="0">
                  <c:v>51.162790697674424</c:v>
                </c:pt>
                <c:pt idx="1">
                  <c:v>51.162790697674424</c:v>
                </c:pt>
              </c:numCache>
            </c:numRef>
          </c:val>
          <c:extLst>
            <c:ext xmlns:c16="http://schemas.microsoft.com/office/drawing/2014/chart" uri="{C3380CC4-5D6E-409C-BE32-E72D297353CC}">
              <c16:uniqueId val="{00000000-A220-46DD-AB26-471CCC694448}"/>
            </c:ext>
          </c:extLst>
        </c:ser>
        <c:ser>
          <c:idx val="1"/>
          <c:order val="1"/>
          <c:tx>
            <c:strRef>
              <c:f>'INVEST &amp; EMPLOY Fig 4-3'!$AL$2</c:f>
              <c:strCache>
                <c:ptCount val="1"/>
                <c:pt idx="0">
                  <c:v>أبريل - يونيو2025</c:v>
                </c:pt>
              </c:strCache>
            </c:strRef>
          </c:tx>
          <c:spPr>
            <a:solidFill>
              <a:srgbClr val="8C8EF0"/>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A220-46DD-AB26-471CCC694448}"/>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A220-46DD-AB26-471CCC69444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4-3'!$D$3:$D$4</c:f>
              <c:strCache>
                <c:ptCount val="2"/>
                <c:pt idx="0">
                  <c:v>الاستثمار </c:v>
                </c:pt>
                <c:pt idx="1">
                  <c:v>التشغيل</c:v>
                </c:pt>
              </c:strCache>
            </c:strRef>
          </c:cat>
          <c:val>
            <c:numRef>
              <c:f>'INVEST &amp; EMPLOY Fig 4-3'!$AL$3:$AL$4</c:f>
              <c:numCache>
                <c:formatCode>General</c:formatCode>
                <c:ptCount val="2"/>
                <c:pt idx="0">
                  <c:v>50</c:v>
                </c:pt>
                <c:pt idx="1">
                  <c:v>50</c:v>
                </c:pt>
              </c:numCache>
            </c:numRef>
          </c:val>
          <c:extLst>
            <c:ext xmlns:c16="http://schemas.microsoft.com/office/drawing/2014/chart" uri="{C3380CC4-5D6E-409C-BE32-E72D297353CC}">
              <c16:uniqueId val="{00000001-A220-46DD-AB26-471CCC694448}"/>
            </c:ext>
          </c:extLst>
        </c:ser>
        <c:ser>
          <c:idx val="2"/>
          <c:order val="2"/>
          <c:tx>
            <c:strRef>
              <c:f>'INVEST &amp; EMPLOY Fig 4-3'!$AI$2</c:f>
              <c:strCache>
                <c:ptCount val="1"/>
                <c:pt idx="0">
                  <c:v>يوليو - سبتمبر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A220-46DD-AB26-471CCC694448}"/>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D152-4743-88F0-98F11B0D502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3"/>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4-3'!$D$3:$D$4</c:f>
              <c:strCache>
                <c:ptCount val="2"/>
                <c:pt idx="0">
                  <c:v>الاستثمار </c:v>
                </c:pt>
                <c:pt idx="1">
                  <c:v>التشغيل</c:v>
                </c:pt>
              </c:strCache>
            </c:strRef>
          </c:cat>
          <c:val>
            <c:numRef>
              <c:f>'INVEST &amp; EMPLOY Fig 4-3'!$AI$3:$AI$4</c:f>
              <c:numCache>
                <c:formatCode>0</c:formatCode>
                <c:ptCount val="2"/>
                <c:pt idx="0">
                  <c:v>50</c:v>
                </c:pt>
                <c:pt idx="1">
                  <c:v>51.162790697674424</c:v>
                </c:pt>
              </c:numCache>
            </c:numRef>
          </c:val>
          <c:extLst>
            <c:ext xmlns:c16="http://schemas.microsoft.com/office/drawing/2014/chart" uri="{C3380CC4-5D6E-409C-BE32-E72D297353CC}">
              <c16:uniqueId val="{00000002-A220-46DD-AB26-471CCC694448}"/>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0.88763</cdr:x>
      <cdr:y>0</cdr:y>
    </cdr:from>
    <cdr:to>
      <cdr:x>1</cdr:x>
      <cdr:y>0.00812</cdr:y>
    </cdr:to>
    <cdr:sp macro="" textlink="">
      <cdr:nvSpPr>
        <cdr:cNvPr id="3" name="TextBox 2"/>
        <cdr:cNvSpPr txBox="1"/>
      </cdr:nvSpPr>
      <cdr:spPr>
        <a:xfrm xmlns:a="http://schemas.openxmlformats.org/drawingml/2006/main" flipV="1">
          <a:off x="4868400" y="0"/>
          <a:ext cx="616319" cy="2605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ar-EG" sz="1100" b="0">
              <a:cs typeface="+mj-cs"/>
            </a:rPr>
            <a:t>مشر</a:t>
          </a:r>
          <a:endParaRPr lang="en-US" sz="1100" b="0">
            <a:cs typeface="+mj-cs"/>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0.88763</cdr:x>
      <cdr:y>0</cdr:y>
    </cdr:from>
    <cdr:to>
      <cdr:x>1</cdr:x>
      <cdr:y>0.00812</cdr:y>
    </cdr:to>
    <cdr:sp macro="" textlink="">
      <cdr:nvSpPr>
        <cdr:cNvPr id="2" name="Rectangles 1"/>
        <cdr:cNvSpPr/>
      </cdr:nvSpPr>
      <cdr:spPr>
        <a:xfrm xmlns:a="http://schemas.openxmlformats.org/drawingml/2006/main" flipV="1">
          <a:off x="4868400" y="0"/>
          <a:ext cx="616319" cy="26053"/>
        </a:xfrm>
        <a:prstGeom xmlns:a="http://schemas.openxmlformats.org/drawingml/2006/main" prst="rect">
          <a:avLst/>
        </a:prstGeom>
      </cdr:spPr>
      <cdr:txBody>
        <a:bodyPr xmlns:a="http://schemas.openxmlformats.org/drawingml/2006/main" vertOverflow="clip" vert="horz" wrap="square" lIns="45720" tIns="45720" rIns="45720" bIns="45720" rtlCol="0" anchor="t" anchorCtr="0">
          <a:normAutofit/>
        </a:bodyPr>
        <a:lstStyle xmlns:a="http://schemas.openxmlformats.org/drawingml/2006/main"/>
        <a:p xmlns:a="http://schemas.openxmlformats.org/drawingml/2006/main">
          <a:r>
            <a:rPr lang="ar-EG" sz="1100" b="0">
              <a:cs typeface="+mj-cs"/>
            </a:rPr>
            <a:t>مشر</a:t>
          </a:r>
          <a:endParaRPr lang="en-US" sz="1100" b="0">
            <a:cs typeface="+mj-cs"/>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0.88763</cdr:x>
      <cdr:y>0</cdr:y>
    </cdr:from>
    <cdr:to>
      <cdr:x>1</cdr:x>
      <cdr:y>0.00812</cdr:y>
    </cdr:to>
    <cdr:sp macro="" textlink="">
      <cdr:nvSpPr>
        <cdr:cNvPr id="3" name="TextBox 2"/>
        <cdr:cNvSpPr txBox="1"/>
      </cdr:nvSpPr>
      <cdr:spPr>
        <a:xfrm xmlns:a="http://schemas.openxmlformats.org/drawingml/2006/main" flipV="1">
          <a:off x="4868400" y="0"/>
          <a:ext cx="616319" cy="2605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ar-EG" sz="1100" b="0">
              <a:cs typeface="+mj-cs"/>
            </a:rPr>
            <a:t>مشر</a:t>
          </a:r>
          <a:endParaRPr lang="en-US" sz="1100" b="0">
            <a:cs typeface="+mj-cs"/>
          </a:endParaRPr>
        </a:p>
      </cdr:txBody>
    </cdr:sp>
  </cdr:relSizeAnchor>
</c:userShapes>
</file>

<file path=word/theme/theme1.xml><?xml version="1.0" encoding="utf-8"?>
<a:theme xmlns:a="http://schemas.openxmlformats.org/drawingml/2006/main" name="Office Theme">
  <a:themeElements>
    <a:clrScheme name="ECES 2023">
      <a:dk1>
        <a:sysClr val="windowText" lastClr="000000"/>
      </a:dk1>
      <a:lt1>
        <a:sysClr val="window" lastClr="FFFFFF"/>
      </a:lt1>
      <a:dk2>
        <a:srgbClr val="136083"/>
      </a:dk2>
      <a:lt2>
        <a:srgbClr val="F1F9FD"/>
      </a:lt2>
      <a:accent1>
        <a:srgbClr val="1FBACF"/>
      </a:accent1>
      <a:accent2>
        <a:srgbClr val="CF34A9"/>
      </a:accent2>
      <a:accent3>
        <a:srgbClr val="36CF15"/>
      </a:accent3>
      <a:accent4>
        <a:srgbClr val="D1C41A"/>
      </a:accent4>
      <a:accent5>
        <a:srgbClr val="5D29CF"/>
      </a:accent5>
      <a:accent6>
        <a:srgbClr val="E5890F"/>
      </a:accent6>
      <a:hlink>
        <a:srgbClr val="0563C1"/>
      </a:hlink>
      <a:folHlink>
        <a:srgbClr val="954F72"/>
      </a:folHlink>
    </a:clrScheme>
    <a:fontScheme name="Business Barometer 2022">
      <a:majorFont>
        <a:latin typeface="Century Gothic"/>
        <a:ea typeface=""/>
        <a:cs typeface="Calibri"/>
      </a:majorFont>
      <a:minorFont>
        <a:latin typeface="Ebrima"/>
        <a:ea typeface=""/>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ECES">
    <a:dk1>
      <a:sysClr val="windowText" lastClr="000000"/>
    </a:dk1>
    <a:lt1>
      <a:sysClr val="window" lastClr="FFFFFF"/>
    </a:lt1>
    <a:dk2>
      <a:srgbClr val="44546A"/>
    </a:dk2>
    <a:lt2>
      <a:srgbClr val="E7E6E6"/>
    </a:lt2>
    <a:accent1>
      <a:srgbClr val="016273"/>
    </a:accent1>
    <a:accent2>
      <a:srgbClr val="B3DCE7"/>
    </a:accent2>
    <a:accent3>
      <a:srgbClr val="09316B"/>
    </a:accent3>
    <a:accent4>
      <a:srgbClr val="8C8EF0"/>
    </a:accent4>
    <a:accent5>
      <a:srgbClr val="116336"/>
    </a:accent5>
    <a:accent6>
      <a:srgbClr val="65E59F"/>
    </a:accent6>
    <a:hlink>
      <a:srgbClr val="0563C1"/>
    </a:hlink>
    <a:folHlink>
      <a:srgbClr val="954F72"/>
    </a:folHlink>
  </a:clrScheme>
  <a:fontScheme name="Office Them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069E17-53EC-42C6-A057-FD48409A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29</Pages>
  <Words>6877</Words>
  <Characters>39205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EcEs UsEr</dc:creator>
  <cp:lastModifiedBy>WTORKY</cp:lastModifiedBy>
  <cp:revision>12</cp:revision>
  <cp:lastPrinted>2025-09-17T12:23:00Z</cp:lastPrinted>
  <dcterms:created xsi:type="dcterms:W3CDTF">2025-09-15T11:42:00Z</dcterms:created>
  <dcterms:modified xsi:type="dcterms:W3CDTF">2025-09-17T12:23:00Z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fd1a4be3699abef19fa112a69e39313a828d48e9dc3f6632456908de5f60b1fa</vt:lpwstr>
  </property>
  <property fmtid="{D5CDD505-2E9C-101B-9397-08002B2CF9AE}" pid="3" name="KSOProductBuildVer">
    <vt:lpwstr>1033-12.2.0.21179</vt:lpwstr>
  </property>
  <property fmtid="{D5CDD505-2E9C-101B-9397-08002B2CF9AE}" pid="4" name="ICV">
    <vt:lpwstr>514C05D2DC59443693BD7E93858511A7_13</vt:lpwstr>
  </property>
</Properties>
</file>