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C26" w:rsidRDefault="00732C26" w:rsidP="00C6290E">
      <w:pPr>
        <w:jc w:val="both"/>
      </w:pPr>
      <w:r>
        <w:t xml:space="preserve">4.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memproduksi</w:t>
      </w:r>
      <w:proofErr w:type="spellEnd"/>
      <w:r>
        <w:t xml:space="preserve"> </w:t>
      </w:r>
      <w:proofErr w:type="spellStart"/>
      <w:r>
        <w:t>gantungan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berdiri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1995, </w:t>
      </w:r>
      <w:proofErr w:type="spellStart"/>
      <w:r>
        <w:t>perusahaam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proofErr w:type="gramStart"/>
      <w:r>
        <w:t>baku</w:t>
      </w:r>
      <w:proofErr w:type="spellEnd"/>
      <w:r>
        <w:t xml:space="preserve">  </w:t>
      </w:r>
      <w:proofErr w:type="spellStart"/>
      <w:r>
        <w:t>utama</w:t>
      </w:r>
      <w:proofErr w:type="spellEnd"/>
      <w:proofErr w:type="gram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kayu</w:t>
      </w:r>
      <w:proofErr w:type="spellEnd"/>
      <w:r>
        <w:t xml:space="preserve">. Proses </w:t>
      </w:r>
      <w:proofErr w:type="spellStart"/>
      <w:r>
        <w:t>membuatnya</w:t>
      </w:r>
      <w:proofErr w:type="spellEnd"/>
      <w:r>
        <w:t xml:space="preserve"> pun </w:t>
      </w:r>
      <w:proofErr w:type="spellStart"/>
      <w:r>
        <w:t>sederhana</w:t>
      </w:r>
      <w:proofErr w:type="spellEnd"/>
      <w:r>
        <w:t xml:space="preserve">.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proses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plastik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gantungan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berlainan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A, B, </w:t>
      </w:r>
      <w:proofErr w:type="spellStart"/>
      <w:r>
        <w:t>dan</w:t>
      </w:r>
      <w:proofErr w:type="spellEnd"/>
      <w:r>
        <w:t xml:space="preserve"> C.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terbentuk</w:t>
      </w:r>
      <w:proofErr w:type="spellEnd"/>
      <w:r>
        <w:t xml:space="preserve">, </w:t>
      </w:r>
      <w:proofErr w:type="spellStart"/>
      <w:r>
        <w:t>gantungan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dicat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2000,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5 </w:t>
      </w:r>
      <w:proofErr w:type="spellStart"/>
      <w:r>
        <w:t>macam</w:t>
      </w:r>
      <w:proofErr w:type="spellEnd"/>
      <w:r>
        <w:t xml:space="preserve"> cat.</w:t>
      </w:r>
      <w:r w:rsidR="00C6290E">
        <w:t xml:space="preserve"> </w:t>
      </w:r>
      <w:r>
        <w:t xml:space="preserve">Perusahaan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</w:t>
      </w:r>
      <w:proofErr w:type="spellStart"/>
      <w:r>
        <w:t>warna-warna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bosan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cat yang </w:t>
      </w:r>
      <w:proofErr w:type="spellStart"/>
      <w:r>
        <w:t>monoton</w:t>
      </w:r>
      <w:proofErr w:type="spellEnd"/>
      <w:r>
        <w:t xml:space="preserve">.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2000, </w:t>
      </w:r>
      <w:proofErr w:type="spellStart"/>
      <w:r>
        <w:t>ada</w:t>
      </w:r>
      <w:proofErr w:type="spellEnd"/>
      <w:r>
        <w:t xml:space="preserve"> 25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cat yang </w:t>
      </w:r>
      <w:proofErr w:type="spellStart"/>
      <w:r>
        <w:t>ditawarkan</w:t>
      </w:r>
      <w:proofErr w:type="spellEnd"/>
      <w:r>
        <w:t xml:space="preserve">. </w:t>
      </w:r>
      <w:bookmarkStart w:id="0" w:name="_GoBack"/>
      <w:proofErr w:type="spellStart"/>
      <w:r>
        <w:t>Permintaan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gantungan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relatif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total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gantungan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relatif</w:t>
      </w:r>
      <w:proofErr w:type="spellEnd"/>
      <w:r>
        <w:t xml:space="preserve"> </w:t>
      </w:r>
      <w:proofErr w:type="spellStart"/>
      <w:r>
        <w:t>stabil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rata-rata 5.000 unit per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koefisien</w:t>
      </w:r>
      <w:proofErr w:type="spellEnd"/>
      <w:r>
        <w:t xml:space="preserve"> </w:t>
      </w:r>
      <w:proofErr w:type="spellStart"/>
      <w:r>
        <w:t>variansi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10% </w:t>
      </w:r>
      <w:proofErr w:type="spellStart"/>
      <w:r>
        <w:t>Angka-angka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relatif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. </w:t>
      </w:r>
      <w:bookmarkEnd w:id="0"/>
      <w:proofErr w:type="spellStart"/>
      <w:r>
        <w:t>Sebelum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2000,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memproduksi</w:t>
      </w:r>
      <w:proofErr w:type="spellEnd"/>
      <w:r>
        <w:t xml:space="preserve"> </w:t>
      </w:r>
      <w:proofErr w:type="spellStart"/>
      <w:r>
        <w:t>gantungan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. </w:t>
      </w:r>
      <w:proofErr w:type="spellStart"/>
      <w:r>
        <w:t>Jadi</w:t>
      </w:r>
      <w:proofErr w:type="spellEnd"/>
      <w:r>
        <w:t xml:space="preserve">, di </w:t>
      </w:r>
      <w:proofErr w:type="spellStart"/>
      <w:r>
        <w:t>samping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persediaan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proofErr w:type="gramStart"/>
      <w:r>
        <w:t>baku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setengah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(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A, B, </w:t>
      </w:r>
      <w:proofErr w:type="spellStart"/>
      <w:r>
        <w:t>dan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dicat</w:t>
      </w:r>
      <w:proofErr w:type="spellEnd"/>
      <w:r>
        <w:t xml:space="preserve">),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persediaan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. Proses </w:t>
      </w:r>
      <w:proofErr w:type="spellStart"/>
      <w:r>
        <w:t>mengecat</w:t>
      </w:r>
      <w:proofErr w:type="spellEnd"/>
      <w:r>
        <w:t xml:space="preserve"> </w:t>
      </w:r>
      <w:proofErr w:type="spellStart"/>
      <w:r>
        <w:t>relatif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200-500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menyelesaikannya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5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(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3 orang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). </w:t>
      </w:r>
      <w:proofErr w:type="spellStart"/>
      <w:r>
        <w:t>Sedangkan</w:t>
      </w:r>
      <w:proofErr w:type="spellEnd"/>
      <w:r>
        <w:t xml:space="preserve"> proses </w:t>
      </w:r>
      <w:proofErr w:type="spellStart"/>
      <w:r>
        <w:t>fabrikasi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kayu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gantungan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(A, B, </w:t>
      </w:r>
      <w:proofErr w:type="spellStart"/>
      <w:r>
        <w:t>dan</w:t>
      </w:r>
      <w:proofErr w:type="spellEnd"/>
      <w:r>
        <w:t xml:space="preserve"> C)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kali </w:t>
      </w:r>
      <w:proofErr w:type="spellStart"/>
      <w:r>
        <w:t>lipatnya</w:t>
      </w:r>
      <w:proofErr w:type="spellEnd"/>
      <w:r>
        <w:t xml:space="preserve"> (10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2 </w:t>
      </w:r>
      <w:proofErr w:type="spellStart"/>
      <w:r>
        <w:t>minggu</w:t>
      </w:r>
      <w:proofErr w:type="spellEnd"/>
      <w:r>
        <w:t xml:space="preserve">). </w:t>
      </w:r>
      <w:proofErr w:type="spellStart"/>
      <w:r>
        <w:t>Pengadaan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proofErr w:type="gramStart"/>
      <w:r>
        <w:t>baku</w:t>
      </w:r>
      <w:proofErr w:type="spellEnd"/>
      <w:proofErr w:type="gramEnd"/>
      <w:r>
        <w:t xml:space="preserve"> </w:t>
      </w:r>
      <w:proofErr w:type="spellStart"/>
      <w:r>
        <w:t>utama</w:t>
      </w:r>
      <w:proofErr w:type="spellEnd"/>
      <w:r>
        <w:t xml:space="preserve"> (</w:t>
      </w:r>
      <w:proofErr w:type="spellStart"/>
      <w:r>
        <w:t>kayu</w:t>
      </w:r>
      <w:proofErr w:type="spell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yang </w:t>
      </w:r>
      <w:proofErr w:type="spellStart"/>
      <w:r>
        <w:t>rasional</w:t>
      </w:r>
      <w:proofErr w:type="spellEnd"/>
      <w:r>
        <w:t xml:space="preserve">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3 </w:t>
      </w:r>
      <w:proofErr w:type="spellStart"/>
      <w:r>
        <w:t>hari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cat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hari</w:t>
      </w:r>
      <w:proofErr w:type="spellEnd"/>
      <w:r>
        <w:t>.</w:t>
      </w:r>
    </w:p>
    <w:p w:rsidR="00732C26" w:rsidRDefault="00732C26" w:rsidP="00732C26">
      <w:pPr>
        <w:jc w:val="both"/>
      </w:pPr>
    </w:p>
    <w:p w:rsidR="00732C26" w:rsidRDefault="00732C26" w:rsidP="00732C26">
      <w:pPr>
        <w:jc w:val="both"/>
      </w:pPr>
      <w:r>
        <w:t xml:space="preserve">Dari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:</w:t>
      </w:r>
    </w:p>
    <w:p w:rsidR="00732C26" w:rsidRDefault="00732C26" w:rsidP="00732C26">
      <w:pPr>
        <w:jc w:val="both"/>
      </w:pPr>
    </w:p>
    <w:p w:rsidR="00732C26" w:rsidRDefault="00732C26" w:rsidP="00732C26">
      <w:pPr>
        <w:pStyle w:val="ListParagraph"/>
        <w:numPr>
          <w:ilvl w:val="0"/>
          <w:numId w:val="1"/>
        </w:numPr>
        <w:jc w:val="both"/>
      </w:pPr>
      <w:proofErr w:type="spellStart"/>
      <w:r>
        <w:t>Gambarkan</w:t>
      </w:r>
      <w:proofErr w:type="spellEnd"/>
      <w:r>
        <w:t xml:space="preserve"> Decoupling Point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2000!</w:t>
      </w:r>
    </w:p>
    <w:p w:rsidR="00732C26" w:rsidRDefault="00732C26" w:rsidP="00732C26">
      <w:pPr>
        <w:pStyle w:val="ListParagraph"/>
        <w:numPr>
          <w:ilvl w:val="0"/>
          <w:numId w:val="1"/>
        </w:numPr>
        <w:jc w:val="both"/>
      </w:pPr>
      <w:r>
        <w:t xml:space="preserve">Ada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2000?</w:t>
      </w:r>
    </w:p>
    <w:p w:rsidR="00732C26" w:rsidRDefault="00732C26" w:rsidP="00732C26">
      <w:pPr>
        <w:pStyle w:val="ListParagraph"/>
        <w:numPr>
          <w:ilvl w:val="0"/>
          <w:numId w:val="1"/>
        </w:numPr>
        <w:jc w:val="both"/>
      </w:pPr>
      <w:proofErr w:type="spellStart"/>
      <w:r>
        <w:t>Mengapa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DP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2000? </w:t>
      </w:r>
      <w:proofErr w:type="spellStart"/>
      <w:r>
        <w:t>Ke</w:t>
      </w:r>
      <w:proofErr w:type="spellEnd"/>
      <w:r>
        <w:t xml:space="preserve">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arahnya</w:t>
      </w:r>
      <w:proofErr w:type="spellEnd"/>
      <w:r>
        <w:t>?</w:t>
      </w:r>
    </w:p>
    <w:p w:rsidR="00D76CD2" w:rsidRDefault="00732C26" w:rsidP="00732C26">
      <w:pPr>
        <w:pStyle w:val="ListParagraph"/>
        <w:numPr>
          <w:ilvl w:val="0"/>
          <w:numId w:val="1"/>
        </w:numPr>
        <w:jc w:val="both"/>
      </w:pPr>
      <w:proofErr w:type="spellStart"/>
      <w:r>
        <w:t>Diskusikan</w:t>
      </w:r>
      <w:proofErr w:type="spellEnd"/>
      <w:r>
        <w:t xml:space="preserve"> </w:t>
      </w:r>
      <w:proofErr w:type="spellStart"/>
      <w:r>
        <w:t>konsekuensi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!</w:t>
      </w:r>
    </w:p>
    <w:p w:rsidR="00C6382D" w:rsidRDefault="00C6382D" w:rsidP="00C6382D">
      <w:pPr>
        <w:jc w:val="both"/>
      </w:pPr>
    </w:p>
    <w:p w:rsidR="00C6382D" w:rsidRDefault="006D68D7" w:rsidP="00C6382D">
      <w:pPr>
        <w:jc w:val="both"/>
      </w:pPr>
      <w:r>
        <w:t xml:space="preserve">b.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sebeleum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gramStart"/>
      <w:r>
        <w:t xml:space="preserve">2000  </w:t>
      </w:r>
      <w:proofErr w:type="spellStart"/>
      <w:r>
        <w:t>hanya</w:t>
      </w:r>
      <w:proofErr w:type="spellEnd"/>
      <w:proofErr w:type="gram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produknya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3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cat </w:t>
      </w:r>
      <w:proofErr w:type="spellStart"/>
      <w:r>
        <w:t>berawarna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warnanya</w:t>
      </w:r>
      <w:proofErr w:type="spellEnd"/>
      <w:r>
        <w:t xml:space="preserve"> </w:t>
      </w:r>
      <w:proofErr w:type="spellStart"/>
      <w:r>
        <w:t>cumamn</w:t>
      </w:r>
      <w:proofErr w:type="spellEnd"/>
      <w:r>
        <w:t xml:space="preserve"> 5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2000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produknya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15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2000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</w:t>
      </w:r>
      <w:proofErr w:type="spellStart"/>
      <w:r>
        <w:t>warnanya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25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sednagkan</w:t>
      </w:r>
      <w:proofErr w:type="spellEnd"/>
      <w:r>
        <w:t xml:space="preserve"> </w:t>
      </w:r>
      <w:proofErr w:type="spellStart"/>
      <w:r>
        <w:t>unutk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produknya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kayu</w:t>
      </w:r>
      <w:proofErr w:type="spellEnd"/>
      <w:r>
        <w:t xml:space="preserve">. </w:t>
      </w:r>
      <w:proofErr w:type="spellStart"/>
      <w:r>
        <w:t>Sehinga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proofErr w:type="gramStart"/>
      <w:r>
        <w:t>produk</w:t>
      </w:r>
      <w:proofErr w:type="spellEnd"/>
      <w:r>
        <w:t xml:space="preserve">  </w:t>
      </w:r>
      <w:proofErr w:type="spellStart"/>
      <w:r>
        <w:t>akhirnya</w:t>
      </w:r>
      <w:proofErr w:type="spellEnd"/>
      <w:proofErr w:type="gramEnd"/>
      <w:r>
        <w:t xml:space="preserve"> </w:t>
      </w:r>
      <w:proofErr w:type="spellStart"/>
      <w:r>
        <w:t>ada</w:t>
      </w:r>
      <w:proofErr w:type="spellEnd"/>
      <w:r>
        <w:t xml:space="preserve"> 75 </w:t>
      </w:r>
      <w:proofErr w:type="spellStart"/>
      <w:r>
        <w:t>produk</w:t>
      </w:r>
      <w:proofErr w:type="spellEnd"/>
    </w:p>
    <w:p w:rsidR="00CD0794" w:rsidRDefault="00CD0794" w:rsidP="00CD0794">
      <w:pPr>
        <w:jc w:val="both"/>
      </w:pPr>
      <w:proofErr w:type="gramStart"/>
      <w:r>
        <w:t>c</w:t>
      </w:r>
      <w:proofErr w:type="gramEnd"/>
      <w:r>
        <w:t xml:space="preserve">.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2000,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memproduksi</w:t>
      </w:r>
      <w:proofErr w:type="spellEnd"/>
      <w:r>
        <w:t xml:space="preserve"> </w:t>
      </w:r>
      <w:proofErr w:type="spellStart"/>
      <w:r>
        <w:t>gantungan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. </w:t>
      </w:r>
      <w:proofErr w:type="spellStart"/>
      <w:r>
        <w:t>Jadi</w:t>
      </w:r>
      <w:proofErr w:type="spellEnd"/>
      <w:r>
        <w:t xml:space="preserve">, di </w:t>
      </w:r>
      <w:proofErr w:type="spellStart"/>
      <w:r>
        <w:t>samping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persediaan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proofErr w:type="gramStart"/>
      <w:r>
        <w:t>baku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setengah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(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A, B, </w:t>
      </w:r>
      <w:proofErr w:type="spellStart"/>
      <w:r>
        <w:t>dan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dicat</w:t>
      </w:r>
      <w:proofErr w:type="spellEnd"/>
      <w:r>
        <w:t xml:space="preserve">),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persediaan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. Proses </w:t>
      </w:r>
      <w:proofErr w:type="spellStart"/>
      <w:r>
        <w:t>mengecat</w:t>
      </w:r>
      <w:proofErr w:type="spellEnd"/>
      <w:r>
        <w:t xml:space="preserve"> </w:t>
      </w:r>
      <w:proofErr w:type="spellStart"/>
      <w:r>
        <w:t>relatif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200-500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menyelesaikannya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5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(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3 orang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). </w:t>
      </w:r>
      <w:proofErr w:type="spellStart"/>
      <w:r>
        <w:t>Sedangkan</w:t>
      </w:r>
      <w:proofErr w:type="spellEnd"/>
      <w:r>
        <w:t xml:space="preserve"> proses </w:t>
      </w:r>
      <w:proofErr w:type="spellStart"/>
      <w:r>
        <w:t>fabrikasi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kayu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gantungan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(A, B, </w:t>
      </w:r>
      <w:proofErr w:type="spellStart"/>
      <w:r>
        <w:t>dan</w:t>
      </w:r>
      <w:proofErr w:type="spellEnd"/>
      <w:r>
        <w:t xml:space="preserve"> C)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kali </w:t>
      </w:r>
      <w:proofErr w:type="spellStart"/>
      <w:r>
        <w:t>lipatnya</w:t>
      </w:r>
      <w:proofErr w:type="spellEnd"/>
      <w:r>
        <w:t xml:space="preserve"> (10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2 </w:t>
      </w:r>
      <w:proofErr w:type="spellStart"/>
      <w:r>
        <w:t>minggu</w:t>
      </w:r>
      <w:proofErr w:type="spellEnd"/>
      <w:r>
        <w:t xml:space="preserve">). </w:t>
      </w:r>
      <w:proofErr w:type="spellStart"/>
      <w:r>
        <w:t>Pengadaan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proofErr w:type="gramStart"/>
      <w:r>
        <w:t>baku</w:t>
      </w:r>
      <w:proofErr w:type="spellEnd"/>
      <w:proofErr w:type="gramEnd"/>
      <w:r>
        <w:t xml:space="preserve"> </w:t>
      </w:r>
      <w:proofErr w:type="spellStart"/>
      <w:r>
        <w:t>utama</w:t>
      </w:r>
      <w:proofErr w:type="spellEnd"/>
      <w:r>
        <w:t xml:space="preserve"> (</w:t>
      </w:r>
      <w:proofErr w:type="spellStart"/>
      <w:r>
        <w:t>kayu</w:t>
      </w:r>
      <w:proofErr w:type="spell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yang </w:t>
      </w:r>
      <w:proofErr w:type="spellStart"/>
      <w:r>
        <w:t>rasional</w:t>
      </w:r>
      <w:proofErr w:type="spellEnd"/>
      <w:r>
        <w:t xml:space="preserve">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3 </w:t>
      </w:r>
      <w:proofErr w:type="spellStart"/>
      <w:r>
        <w:t>hari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cat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hari</w:t>
      </w:r>
      <w:proofErr w:type="spellEnd"/>
      <w:r>
        <w:t>.</w:t>
      </w:r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kurangnya</w:t>
      </w:r>
      <w:proofErr w:type="spellEnd"/>
      <w:r>
        <w:t xml:space="preserve"> </w:t>
      </w:r>
      <w:proofErr w:type="spellStart"/>
      <w:r>
        <w:lastRenderedPageBreak/>
        <w:t>kefektifan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kestabilan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kekonsisten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prduksi</w:t>
      </w:r>
      <w:proofErr w:type="spellEnd"/>
    </w:p>
    <w:p w:rsidR="00B63979" w:rsidRDefault="000830C4" w:rsidP="00CD0794">
      <w:pPr>
        <w:jc w:val="both"/>
      </w:pPr>
      <w:proofErr w:type="gramStart"/>
      <w:r>
        <w:t>d</w:t>
      </w:r>
      <w:proofErr w:type="gramEnd"/>
    </w:p>
    <w:p w:rsidR="00B63979" w:rsidRDefault="00B63979" w:rsidP="00C6382D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D.DECOUPLING </w:t>
      </w:r>
      <w:proofErr w:type="spellStart"/>
      <w:r>
        <w:rPr>
          <w:rFonts w:ascii="Arial" w:hAnsi="Arial" w:cs="Arial"/>
          <w:sz w:val="25"/>
          <w:szCs w:val="25"/>
        </w:rPr>
        <w:t>POINTPada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analisis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strategi</w:t>
      </w:r>
      <w:proofErr w:type="spellEnd"/>
      <w:r>
        <w:rPr>
          <w:rFonts w:ascii="Arial" w:hAnsi="Arial" w:cs="Arial"/>
          <w:sz w:val="25"/>
          <w:szCs w:val="25"/>
        </w:rPr>
        <w:t xml:space="preserve"> supply </w:t>
      </w:r>
      <w:proofErr w:type="spellStart"/>
      <w:r>
        <w:rPr>
          <w:rFonts w:ascii="Arial" w:hAnsi="Arial" w:cs="Arial"/>
          <w:sz w:val="25"/>
          <w:szCs w:val="25"/>
        </w:rPr>
        <w:t>chaintelah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disimpulkan</w:t>
      </w:r>
      <w:proofErr w:type="gramStart"/>
      <w:r>
        <w:rPr>
          <w:rFonts w:ascii="Arial" w:hAnsi="Arial" w:cs="Arial"/>
          <w:sz w:val="25"/>
          <w:szCs w:val="25"/>
        </w:rPr>
        <w:t>,bahwa</w:t>
      </w:r>
      <w:proofErr w:type="spellEnd"/>
      <w:proofErr w:type="gram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strategi</w:t>
      </w:r>
      <w:proofErr w:type="spellEnd"/>
      <w:r>
        <w:rPr>
          <w:rFonts w:ascii="Arial" w:hAnsi="Arial" w:cs="Arial"/>
          <w:sz w:val="25"/>
          <w:szCs w:val="25"/>
        </w:rPr>
        <w:t xml:space="preserve"> yang </w:t>
      </w:r>
      <w:proofErr w:type="spellStart"/>
      <w:r>
        <w:rPr>
          <w:rFonts w:ascii="Arial" w:hAnsi="Arial" w:cs="Arial"/>
          <w:sz w:val="25"/>
          <w:szCs w:val="25"/>
        </w:rPr>
        <w:t>tepat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untuk</w:t>
      </w:r>
      <w:proofErr w:type="spellEnd"/>
      <w:r>
        <w:rPr>
          <w:rFonts w:ascii="Arial" w:hAnsi="Arial" w:cs="Arial"/>
          <w:sz w:val="25"/>
          <w:szCs w:val="25"/>
        </w:rPr>
        <w:t xml:space="preserve"> PT. </w:t>
      </w:r>
      <w:proofErr w:type="spellStart"/>
      <w:r>
        <w:rPr>
          <w:rFonts w:ascii="Arial" w:hAnsi="Arial" w:cs="Arial"/>
          <w:sz w:val="25"/>
          <w:szCs w:val="25"/>
        </w:rPr>
        <w:t>Zangrandi</w:t>
      </w:r>
      <w:proofErr w:type="spellEnd"/>
      <w:r>
        <w:rPr>
          <w:rFonts w:ascii="Arial" w:hAnsi="Arial" w:cs="Arial"/>
          <w:sz w:val="25"/>
          <w:szCs w:val="25"/>
        </w:rPr>
        <w:t xml:space="preserve"> Prima </w:t>
      </w:r>
      <w:proofErr w:type="spellStart"/>
      <w:r>
        <w:rPr>
          <w:rFonts w:ascii="Arial" w:hAnsi="Arial" w:cs="Arial"/>
          <w:sz w:val="25"/>
          <w:szCs w:val="25"/>
        </w:rPr>
        <w:t>adalah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kombinasi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antara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strategi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efisiensi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dan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responsif</w:t>
      </w:r>
      <w:proofErr w:type="spellEnd"/>
      <w:r>
        <w:rPr>
          <w:rFonts w:ascii="Arial" w:hAnsi="Arial" w:cs="Arial"/>
          <w:sz w:val="25"/>
          <w:szCs w:val="25"/>
        </w:rPr>
        <w:t xml:space="preserve">. </w:t>
      </w:r>
      <w:proofErr w:type="spellStart"/>
      <w:r>
        <w:rPr>
          <w:rFonts w:ascii="Arial" w:hAnsi="Arial" w:cs="Arial"/>
          <w:sz w:val="25"/>
          <w:szCs w:val="25"/>
        </w:rPr>
        <w:t>Lalu</w:t>
      </w:r>
      <w:proofErr w:type="spellEnd"/>
      <w:r>
        <w:rPr>
          <w:rFonts w:ascii="Arial" w:hAnsi="Arial" w:cs="Arial"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untuk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mengetahui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dimana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perusahaan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harus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menerapkan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strategi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efisiensi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dan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strategi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responsif</w:t>
      </w:r>
      <w:proofErr w:type="spellEnd"/>
      <w:r>
        <w:rPr>
          <w:rFonts w:ascii="Arial" w:hAnsi="Arial" w:cs="Arial"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maka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dibutuhkan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analisis</w:t>
      </w:r>
      <w:proofErr w:type="spellEnd"/>
      <w:r>
        <w:rPr>
          <w:rFonts w:ascii="Arial" w:hAnsi="Arial" w:cs="Arial"/>
          <w:sz w:val="25"/>
          <w:szCs w:val="25"/>
        </w:rPr>
        <w:t xml:space="preserve"> decoupling </w:t>
      </w:r>
      <w:proofErr w:type="spellStart"/>
      <w:r>
        <w:rPr>
          <w:rFonts w:ascii="Arial" w:hAnsi="Arial" w:cs="Arial"/>
          <w:sz w:val="25"/>
          <w:szCs w:val="25"/>
        </w:rPr>
        <w:t>pointberdasarkan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karakteristik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produk.Melihat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karakteristik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produk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Zangrandi</w:t>
      </w:r>
      <w:proofErr w:type="spellEnd"/>
      <w:r>
        <w:rPr>
          <w:rFonts w:ascii="Arial" w:hAnsi="Arial" w:cs="Arial"/>
          <w:sz w:val="25"/>
          <w:szCs w:val="25"/>
        </w:rPr>
        <w:t xml:space="preserve"> yang </w:t>
      </w:r>
      <w:proofErr w:type="spellStart"/>
      <w:r>
        <w:rPr>
          <w:rFonts w:ascii="Arial" w:hAnsi="Arial" w:cs="Arial"/>
          <w:sz w:val="25"/>
          <w:szCs w:val="25"/>
        </w:rPr>
        <w:t>cenderung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fungsional</w:t>
      </w:r>
      <w:proofErr w:type="spellEnd"/>
      <w:r>
        <w:rPr>
          <w:rFonts w:ascii="Arial" w:hAnsi="Arial" w:cs="Arial"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sedikit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variasi</w:t>
      </w:r>
      <w:proofErr w:type="spellEnd"/>
      <w:r>
        <w:rPr>
          <w:rFonts w:ascii="Arial" w:hAnsi="Arial" w:cs="Arial"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dan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ketidakpastian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permintaan</w:t>
      </w:r>
      <w:proofErr w:type="spellEnd"/>
      <w:r>
        <w:rPr>
          <w:rFonts w:ascii="Arial" w:hAnsi="Arial" w:cs="Arial"/>
          <w:sz w:val="25"/>
          <w:szCs w:val="25"/>
        </w:rPr>
        <w:t xml:space="preserve"> yang </w:t>
      </w:r>
      <w:proofErr w:type="spellStart"/>
      <w:r>
        <w:rPr>
          <w:rFonts w:ascii="Arial" w:hAnsi="Arial" w:cs="Arial"/>
          <w:sz w:val="25"/>
          <w:szCs w:val="25"/>
        </w:rPr>
        <w:t>relatif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rendah</w:t>
      </w:r>
      <w:proofErr w:type="spellEnd"/>
      <w:r>
        <w:rPr>
          <w:rFonts w:ascii="Arial" w:hAnsi="Arial" w:cs="Arial"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maka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Zangrandi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termasuk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ke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dalam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klasifikasi</w:t>
      </w:r>
      <w:proofErr w:type="spellEnd"/>
      <w:r>
        <w:rPr>
          <w:rFonts w:ascii="Arial" w:hAnsi="Arial" w:cs="Arial"/>
          <w:sz w:val="25"/>
          <w:szCs w:val="25"/>
        </w:rPr>
        <w:t xml:space="preserve"> MTS, </w:t>
      </w:r>
      <w:proofErr w:type="spellStart"/>
      <w:r>
        <w:rPr>
          <w:rFonts w:ascii="Arial" w:hAnsi="Arial" w:cs="Arial"/>
          <w:sz w:val="25"/>
          <w:szCs w:val="25"/>
        </w:rPr>
        <w:t>dengan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posisi</w:t>
      </w:r>
      <w:proofErr w:type="spellEnd"/>
      <w:r>
        <w:rPr>
          <w:rFonts w:ascii="Arial" w:hAnsi="Arial" w:cs="Arial"/>
          <w:sz w:val="25"/>
          <w:szCs w:val="25"/>
        </w:rPr>
        <w:t xml:space="preserve"> decoupling </w:t>
      </w:r>
      <w:proofErr w:type="spellStart"/>
      <w:r>
        <w:rPr>
          <w:rFonts w:ascii="Arial" w:hAnsi="Arial" w:cs="Arial"/>
          <w:sz w:val="25"/>
          <w:szCs w:val="25"/>
        </w:rPr>
        <w:t>pointberada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pada</w:t>
      </w:r>
      <w:proofErr w:type="spellEnd"/>
      <w:r>
        <w:rPr>
          <w:rFonts w:ascii="Arial" w:hAnsi="Arial" w:cs="Arial"/>
          <w:sz w:val="25"/>
          <w:szCs w:val="25"/>
        </w:rPr>
        <w:t xml:space="preserve"> proses </w:t>
      </w:r>
      <w:proofErr w:type="spellStart"/>
      <w:r>
        <w:rPr>
          <w:rFonts w:ascii="Arial" w:hAnsi="Arial" w:cs="Arial"/>
          <w:sz w:val="25"/>
          <w:szCs w:val="25"/>
        </w:rPr>
        <w:t>terakhir</w:t>
      </w:r>
      <w:proofErr w:type="spellEnd"/>
      <w:r>
        <w:rPr>
          <w:rFonts w:ascii="Arial" w:hAnsi="Arial" w:cs="Arial"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yaitu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pengiriman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ke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pelanggan</w:t>
      </w:r>
      <w:proofErr w:type="spellEnd"/>
      <w:r>
        <w:rPr>
          <w:rFonts w:ascii="Arial" w:hAnsi="Arial" w:cs="Arial"/>
          <w:sz w:val="25"/>
          <w:szCs w:val="25"/>
        </w:rPr>
        <w:t>.</w:t>
      </w:r>
    </w:p>
    <w:p w:rsidR="00B63979" w:rsidRDefault="006C682E" w:rsidP="00C6382D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128477" wp14:editId="0B708939">
                <wp:simplePos x="0" y="0"/>
                <wp:positionH relativeFrom="column">
                  <wp:posOffset>2992582</wp:posOffset>
                </wp:positionH>
                <wp:positionV relativeFrom="paragraph">
                  <wp:posOffset>169389</wp:posOffset>
                </wp:positionV>
                <wp:extent cx="1211283" cy="724394"/>
                <wp:effectExtent l="0" t="0" r="2730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283" cy="7243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682E" w:rsidRDefault="006C682E" w:rsidP="006C68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128477" id="Rectangle 4" o:spid="_x0000_s1026" style="position:absolute;left:0;text-align:left;margin-left:235.65pt;margin-top:13.35pt;width:95.4pt;height:57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" fillcolor="#4472c4 [3208]" strokecolor="#1f3763 [1608]" strokeweight="1pt">
                <v:textbox>
                  <w:txbxContent>
                    <w:p w:rsidR="006C682E" w:rsidRDefault="006C682E" w:rsidP="006C682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56A6A1" wp14:editId="25436C12">
                <wp:simplePos x="0" y="0"/>
                <wp:positionH relativeFrom="column">
                  <wp:posOffset>1505865</wp:posOffset>
                </wp:positionH>
                <wp:positionV relativeFrom="paragraph">
                  <wp:posOffset>172646</wp:posOffset>
                </wp:positionV>
                <wp:extent cx="1211283" cy="724394"/>
                <wp:effectExtent l="0" t="0" r="2730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283" cy="7243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682E" w:rsidRDefault="006C682E" w:rsidP="006C682E">
                            <w:pPr>
                              <w:jc w:val="center"/>
                            </w:pPr>
                            <w:r>
                              <w:t>Manufactures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56A6A1" id="Rectangle 3" o:spid="_x0000_s1027" style="position:absolute;left:0;text-align:left;margin-left:118.55pt;margin-top:13.6pt;width:95.4pt;height:57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" fillcolor="#4472c4 [3208]" strokecolor="#1f3763 [1608]" strokeweight="1pt">
                <v:textbox>
                  <w:txbxContent>
                    <w:p w:rsidR="006C682E" w:rsidRDefault="006C682E" w:rsidP="006C682E">
                      <w:pPr>
                        <w:jc w:val="center"/>
                      </w:pPr>
                      <w:r>
                        <w:t>Manufactures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95B280" wp14:editId="57EDA8AC">
                <wp:simplePos x="0" y="0"/>
                <wp:positionH relativeFrom="column">
                  <wp:posOffset>59377</wp:posOffset>
                </wp:positionH>
                <wp:positionV relativeFrom="paragraph">
                  <wp:posOffset>174881</wp:posOffset>
                </wp:positionV>
                <wp:extent cx="1211283" cy="724394"/>
                <wp:effectExtent l="0" t="0" r="2730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283" cy="7243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682E" w:rsidRDefault="006C682E" w:rsidP="006C682E">
                            <w:pPr>
                              <w:jc w:val="center"/>
                            </w:pPr>
                            <w:r>
                              <w:t>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95B280" id="Rectangle 1" o:spid="_x0000_s1028" style="position:absolute;left:0;text-align:left;margin-left:4.7pt;margin-top:13.75pt;width:95.4pt;height:5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" fillcolor="#4472c4 [3208]" strokecolor="#1f3763 [1608]" strokeweight="1pt">
                <v:textbox>
                  <w:txbxContent>
                    <w:p w:rsidR="006C682E" w:rsidRDefault="006C682E" w:rsidP="006C682E">
                      <w:pPr>
                        <w:jc w:val="center"/>
                      </w:pPr>
                      <w:r>
                        <w:t>Purchase</w:t>
                      </w:r>
                    </w:p>
                  </w:txbxContent>
                </v:textbox>
              </v:rect>
            </w:pict>
          </mc:Fallback>
        </mc:AlternateContent>
      </w:r>
    </w:p>
    <w:p w:rsidR="00B63979" w:rsidRDefault="00B63979" w:rsidP="00C6382D">
      <w:pPr>
        <w:jc w:val="both"/>
        <w:rPr>
          <w:rFonts w:ascii="Arial" w:hAnsi="Arial" w:cs="Arial"/>
          <w:sz w:val="25"/>
          <w:szCs w:val="25"/>
        </w:rPr>
      </w:pPr>
    </w:p>
    <w:p w:rsidR="00B63979" w:rsidRDefault="006C682E" w:rsidP="00C6382D">
      <w:pPr>
        <w:jc w:val="both"/>
        <w:rPr>
          <w:rFonts w:ascii="Arial" w:hAnsi="Arial" w:cs="Arial"/>
          <w:sz w:val="25"/>
          <w:szCs w:val="25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3C877EB" wp14:editId="0CAD1D62">
            <wp:simplePos x="0" y="0"/>
            <wp:positionH relativeFrom="column">
              <wp:posOffset>304800</wp:posOffset>
            </wp:positionH>
            <wp:positionV relativeFrom="paragraph">
              <wp:posOffset>868680</wp:posOffset>
            </wp:positionV>
            <wp:extent cx="6120765" cy="8382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codp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94" b="63726"/>
                    <a:stretch/>
                  </pic:blipFill>
                  <pic:spPr bwMode="auto">
                    <a:xfrm>
                      <a:off x="0" y="0"/>
                      <a:ext cx="6120765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C682E" w:rsidRDefault="006C682E" w:rsidP="00C6382D">
      <w:pPr>
        <w:jc w:val="both"/>
        <w:rPr>
          <w:rFonts w:ascii="Arial" w:hAnsi="Arial" w:cs="Arial"/>
          <w:sz w:val="25"/>
          <w:szCs w:val="25"/>
        </w:rPr>
      </w:pPr>
    </w:p>
    <w:p w:rsidR="00B63979" w:rsidRDefault="00B63979" w:rsidP="006C682E">
      <w:pPr>
        <w:jc w:val="both"/>
      </w:pPr>
      <w:proofErr w:type="spellStart"/>
      <w:r>
        <w:rPr>
          <w:rFonts w:ascii="Arial" w:hAnsi="Arial" w:cs="Arial"/>
          <w:sz w:val="25"/>
          <w:szCs w:val="25"/>
        </w:rPr>
        <w:t>Padagambar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diatas</w:t>
      </w:r>
      <w:proofErr w:type="spellEnd"/>
      <w:r>
        <w:rPr>
          <w:rFonts w:ascii="Arial" w:hAnsi="Arial" w:cs="Arial"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posisi</w:t>
      </w:r>
      <w:proofErr w:type="spellEnd"/>
      <w:r>
        <w:rPr>
          <w:rFonts w:ascii="Arial" w:hAnsi="Arial" w:cs="Arial"/>
          <w:sz w:val="25"/>
          <w:szCs w:val="25"/>
        </w:rPr>
        <w:t xml:space="preserve"> decoupling </w:t>
      </w:r>
      <w:proofErr w:type="spellStart"/>
      <w:r>
        <w:rPr>
          <w:rFonts w:ascii="Arial" w:hAnsi="Arial" w:cs="Arial"/>
          <w:sz w:val="25"/>
          <w:szCs w:val="25"/>
        </w:rPr>
        <w:t>pointMTS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ada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pada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bagian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pengiriman</w:t>
      </w:r>
      <w:proofErr w:type="spellEnd"/>
      <w:r>
        <w:rPr>
          <w:rFonts w:ascii="Arial" w:hAnsi="Arial" w:cs="Arial"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sehingga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fokus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utama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pengelolaannya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adalah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efisiensi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fisik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pada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bagian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kiri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sebelum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titik</w:t>
      </w:r>
      <w:proofErr w:type="spellEnd"/>
      <w:r>
        <w:rPr>
          <w:rFonts w:ascii="Arial" w:hAnsi="Arial" w:cs="Arial"/>
          <w:sz w:val="25"/>
          <w:szCs w:val="25"/>
        </w:rPr>
        <w:t xml:space="preserve"> decoupling </w:t>
      </w:r>
      <w:proofErr w:type="spellStart"/>
      <w:r>
        <w:rPr>
          <w:rFonts w:ascii="Arial" w:hAnsi="Arial" w:cs="Arial"/>
          <w:sz w:val="25"/>
          <w:szCs w:val="25"/>
        </w:rPr>
        <w:t>pointMTS</w:t>
      </w:r>
      <w:proofErr w:type="spellEnd"/>
      <w:r>
        <w:rPr>
          <w:rFonts w:ascii="Arial" w:hAnsi="Arial" w:cs="Arial"/>
          <w:sz w:val="25"/>
          <w:szCs w:val="25"/>
        </w:rPr>
        <w:t xml:space="preserve"> (</w:t>
      </w:r>
      <w:proofErr w:type="spellStart"/>
      <w:r>
        <w:rPr>
          <w:rFonts w:ascii="Arial" w:hAnsi="Arial" w:cs="Arial"/>
          <w:sz w:val="25"/>
          <w:szCs w:val="25"/>
        </w:rPr>
        <w:t>kegiatan</w:t>
      </w:r>
      <w:proofErr w:type="spellEnd"/>
      <w:r>
        <w:rPr>
          <w:rFonts w:ascii="Arial" w:hAnsi="Arial" w:cs="Arial"/>
          <w:sz w:val="25"/>
          <w:szCs w:val="25"/>
        </w:rPr>
        <w:t xml:space="preserve"> yang </w:t>
      </w:r>
      <w:proofErr w:type="spellStart"/>
      <w:r>
        <w:rPr>
          <w:rFonts w:ascii="Arial" w:hAnsi="Arial" w:cs="Arial"/>
          <w:sz w:val="25"/>
          <w:szCs w:val="25"/>
        </w:rPr>
        <w:t>bisa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dilakukan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atas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dasar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ramalan</w:t>
      </w:r>
      <w:proofErr w:type="spellEnd"/>
      <w:r>
        <w:rPr>
          <w:rFonts w:ascii="Arial" w:hAnsi="Arial" w:cs="Arial"/>
          <w:sz w:val="25"/>
          <w:szCs w:val="25"/>
        </w:rPr>
        <w:t xml:space="preserve">) </w:t>
      </w:r>
      <w:proofErr w:type="spellStart"/>
      <w:r>
        <w:rPr>
          <w:rFonts w:ascii="Arial" w:hAnsi="Arial" w:cs="Arial"/>
          <w:sz w:val="25"/>
          <w:szCs w:val="25"/>
        </w:rPr>
        <w:t>danfokus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responsif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pada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bagian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kanan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setelah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titik</w:t>
      </w:r>
      <w:proofErr w:type="spellEnd"/>
      <w:r>
        <w:rPr>
          <w:rFonts w:ascii="Arial" w:hAnsi="Arial" w:cs="Arial"/>
          <w:sz w:val="25"/>
          <w:szCs w:val="25"/>
        </w:rPr>
        <w:t xml:space="preserve"> decoupling </w:t>
      </w:r>
      <w:proofErr w:type="spellStart"/>
      <w:r>
        <w:rPr>
          <w:rFonts w:ascii="Arial" w:hAnsi="Arial" w:cs="Arial"/>
          <w:sz w:val="25"/>
          <w:szCs w:val="25"/>
        </w:rPr>
        <w:t>pointMTS</w:t>
      </w:r>
      <w:proofErr w:type="spellEnd"/>
      <w:r>
        <w:rPr>
          <w:rFonts w:ascii="Arial" w:hAnsi="Arial" w:cs="Arial"/>
          <w:sz w:val="25"/>
          <w:szCs w:val="25"/>
        </w:rPr>
        <w:t xml:space="preserve"> (</w:t>
      </w:r>
      <w:proofErr w:type="spellStart"/>
      <w:r>
        <w:rPr>
          <w:rFonts w:ascii="Arial" w:hAnsi="Arial" w:cs="Arial"/>
          <w:sz w:val="25"/>
          <w:szCs w:val="25"/>
        </w:rPr>
        <w:t>kegiatan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tidak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bisa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dilakukan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atas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dasar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ramalan</w:t>
      </w:r>
      <w:proofErr w:type="spellEnd"/>
      <w:r>
        <w:rPr>
          <w:rFonts w:ascii="Arial" w:hAnsi="Arial" w:cs="Arial"/>
          <w:sz w:val="25"/>
          <w:szCs w:val="25"/>
        </w:rPr>
        <w:t xml:space="preserve">). </w:t>
      </w:r>
      <w:proofErr w:type="spellStart"/>
      <w:r>
        <w:rPr>
          <w:rFonts w:ascii="Arial" w:hAnsi="Arial" w:cs="Arial"/>
          <w:sz w:val="25"/>
          <w:szCs w:val="25"/>
        </w:rPr>
        <w:t>Aspek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kunci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dalam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mengelola</w:t>
      </w:r>
      <w:proofErr w:type="spellEnd"/>
      <w:r>
        <w:rPr>
          <w:rFonts w:ascii="Arial" w:hAnsi="Arial" w:cs="Arial"/>
          <w:sz w:val="25"/>
          <w:szCs w:val="25"/>
        </w:rPr>
        <w:t xml:space="preserve"> supply </w:t>
      </w:r>
      <w:proofErr w:type="spellStart"/>
      <w:r>
        <w:rPr>
          <w:rFonts w:ascii="Arial" w:hAnsi="Arial" w:cs="Arial"/>
          <w:sz w:val="25"/>
          <w:szCs w:val="25"/>
        </w:rPr>
        <w:t>chainyang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beroperasi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pada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lingkunganMTS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adalah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penentuan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berapa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dan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dimana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persediaan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produk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akhir</w:t>
      </w:r>
      <w:proofErr w:type="spellEnd"/>
      <w:r>
        <w:rPr>
          <w:rFonts w:ascii="Arial" w:hAnsi="Arial" w:cs="Arial"/>
          <w:sz w:val="25"/>
          <w:szCs w:val="25"/>
        </w:rPr>
        <w:t xml:space="preserve"> yang </w:t>
      </w:r>
      <w:proofErr w:type="spellStart"/>
      <w:r>
        <w:rPr>
          <w:rFonts w:ascii="Arial" w:hAnsi="Arial" w:cs="Arial"/>
          <w:sz w:val="25"/>
          <w:szCs w:val="25"/>
        </w:rPr>
        <w:t>harus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disimpan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dan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bagaimana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mekanisme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pengiriman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produk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jadi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ke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suatu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lokasi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pemasaran.Oleh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karena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itu</w:t>
      </w:r>
      <w:proofErr w:type="spellEnd"/>
      <w:r>
        <w:rPr>
          <w:rFonts w:ascii="Arial" w:hAnsi="Arial" w:cs="Arial"/>
          <w:sz w:val="25"/>
          <w:szCs w:val="25"/>
        </w:rPr>
        <w:t xml:space="preserve">, PT. </w:t>
      </w:r>
      <w:proofErr w:type="spellStart"/>
      <w:r>
        <w:rPr>
          <w:rFonts w:ascii="Arial" w:hAnsi="Arial" w:cs="Arial"/>
          <w:sz w:val="25"/>
          <w:szCs w:val="25"/>
        </w:rPr>
        <w:t>Zangrandi</w:t>
      </w:r>
      <w:proofErr w:type="spellEnd"/>
      <w:r>
        <w:rPr>
          <w:rFonts w:ascii="Arial" w:hAnsi="Arial" w:cs="Arial"/>
          <w:sz w:val="25"/>
          <w:szCs w:val="25"/>
        </w:rPr>
        <w:t xml:space="preserve"> Prima </w:t>
      </w:r>
      <w:proofErr w:type="spellStart"/>
      <w:r>
        <w:rPr>
          <w:rFonts w:ascii="Arial" w:hAnsi="Arial" w:cs="Arial"/>
          <w:sz w:val="25"/>
          <w:szCs w:val="25"/>
        </w:rPr>
        <w:t>harus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berfokus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efisiensi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fisik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pada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bagian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hulu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sebelum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titik</w:t>
      </w:r>
      <w:proofErr w:type="spellEnd"/>
      <w:r>
        <w:rPr>
          <w:rFonts w:ascii="Arial" w:hAnsi="Arial" w:cs="Arial"/>
          <w:sz w:val="25"/>
          <w:szCs w:val="25"/>
        </w:rPr>
        <w:t xml:space="preserve"> decoupling </w:t>
      </w:r>
      <w:proofErr w:type="spellStart"/>
      <w:r>
        <w:rPr>
          <w:rFonts w:ascii="Arial" w:hAnsi="Arial" w:cs="Arial"/>
          <w:sz w:val="25"/>
          <w:szCs w:val="25"/>
        </w:rPr>
        <w:t>pointMTS</w:t>
      </w:r>
      <w:proofErr w:type="spellEnd"/>
      <w:r>
        <w:rPr>
          <w:rFonts w:ascii="Arial" w:hAnsi="Arial" w:cs="Arial"/>
          <w:sz w:val="25"/>
          <w:szCs w:val="25"/>
        </w:rPr>
        <w:t xml:space="preserve"> (</w:t>
      </w:r>
      <w:proofErr w:type="spellStart"/>
      <w:r>
        <w:rPr>
          <w:rFonts w:ascii="Arial" w:hAnsi="Arial" w:cs="Arial"/>
          <w:sz w:val="25"/>
          <w:szCs w:val="25"/>
        </w:rPr>
        <w:t>lokasi</w:t>
      </w:r>
      <w:proofErr w:type="spellEnd"/>
      <w:r>
        <w:rPr>
          <w:rFonts w:ascii="Arial" w:hAnsi="Arial" w:cs="Arial"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pengadaan</w:t>
      </w:r>
      <w:proofErr w:type="spellEnd"/>
      <w:r>
        <w:rPr>
          <w:rFonts w:ascii="Arial" w:hAnsi="Arial" w:cs="Arial"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pengembangan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produk,produksi</w:t>
      </w:r>
      <w:proofErr w:type="spellEnd"/>
      <w:r>
        <w:rPr>
          <w:rFonts w:ascii="Arial" w:hAnsi="Arial" w:cs="Arial"/>
          <w:sz w:val="25"/>
          <w:szCs w:val="25"/>
        </w:rPr>
        <w:t xml:space="preserve">) </w:t>
      </w:r>
      <w:proofErr w:type="spellStart"/>
      <w:r>
        <w:rPr>
          <w:rFonts w:ascii="Arial" w:hAnsi="Arial" w:cs="Arial"/>
          <w:sz w:val="25"/>
          <w:szCs w:val="25"/>
        </w:rPr>
        <w:t>dan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lebih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berfokus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responsif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pada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bagian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hilir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setelah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titik</w:t>
      </w:r>
      <w:proofErr w:type="spellEnd"/>
      <w:r>
        <w:rPr>
          <w:rFonts w:ascii="Arial" w:hAnsi="Arial" w:cs="Arial"/>
          <w:sz w:val="25"/>
          <w:szCs w:val="25"/>
        </w:rPr>
        <w:t xml:space="preserve"> decoupling </w:t>
      </w:r>
      <w:proofErr w:type="spellStart"/>
      <w:r>
        <w:rPr>
          <w:rFonts w:ascii="Arial" w:hAnsi="Arial" w:cs="Arial"/>
          <w:sz w:val="25"/>
          <w:szCs w:val="25"/>
        </w:rPr>
        <w:t>pointMTS</w:t>
      </w:r>
      <w:proofErr w:type="spellEnd"/>
      <w:r>
        <w:rPr>
          <w:rFonts w:ascii="Arial" w:hAnsi="Arial" w:cs="Arial"/>
          <w:sz w:val="25"/>
          <w:szCs w:val="25"/>
        </w:rPr>
        <w:t xml:space="preserve"> (</w:t>
      </w:r>
      <w:proofErr w:type="spellStart"/>
      <w:r>
        <w:rPr>
          <w:rFonts w:ascii="Arial" w:hAnsi="Arial" w:cs="Arial"/>
          <w:sz w:val="25"/>
          <w:szCs w:val="25"/>
        </w:rPr>
        <w:t>persediaan</w:t>
      </w:r>
      <w:proofErr w:type="spellEnd"/>
      <w:r>
        <w:rPr>
          <w:rFonts w:ascii="Arial" w:hAnsi="Arial" w:cs="Arial"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pengiriman,informasi</w:t>
      </w:r>
      <w:proofErr w:type="spellEnd"/>
      <w:r>
        <w:rPr>
          <w:rFonts w:ascii="Arial" w:hAnsi="Arial" w:cs="Arial"/>
          <w:sz w:val="25"/>
          <w:szCs w:val="25"/>
        </w:rPr>
        <w:t>).</w:t>
      </w:r>
    </w:p>
    <w:sectPr w:rsidR="00B63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A4F8D"/>
    <w:multiLevelType w:val="hybridMultilevel"/>
    <w:tmpl w:val="947263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C26"/>
    <w:rsid w:val="000830C4"/>
    <w:rsid w:val="006C682E"/>
    <w:rsid w:val="006D68D7"/>
    <w:rsid w:val="00732C26"/>
    <w:rsid w:val="00B63979"/>
    <w:rsid w:val="00C6290E"/>
    <w:rsid w:val="00C6382D"/>
    <w:rsid w:val="00CD0794"/>
    <w:rsid w:val="00CF29C1"/>
    <w:rsid w:val="00D7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4583C2-340A-4EBF-9E56-11FFD4B7B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Raihan NA</dc:creator>
  <cp:keywords/>
  <dc:description/>
  <cp:lastModifiedBy>M Raihan NA</cp:lastModifiedBy>
  <cp:revision>4</cp:revision>
  <dcterms:created xsi:type="dcterms:W3CDTF">2020-03-19T03:02:00Z</dcterms:created>
  <dcterms:modified xsi:type="dcterms:W3CDTF">2020-03-19T04:32:00Z</dcterms:modified>
</cp:coreProperties>
</file>