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lineRule="auto"/>
        <w:jc w:val="center"/>
      </w:pPr>
      <w:r>
        <w:rPr>
          <w:rFonts w:ascii="Microsoft YaHei" w:cs="Microsoft YaHei" w:eastAsia="Microsoft YaHei" w:hAnsi="Microsoft YaHei"/>
          <w:b/>
          <w:bCs/>
          <w:color w:val="1E3A5F"/>
          <w:sz w:val="80"/>
          <w:szCs w:val="80"/>
        </w:rPr>
        <w:t xml:space="preserve">抖音博主监控 App</w:t>
      </w:r>
    </w:p>
    <w:p>
      <w:pPr>
        <w:spacing w:after="200" w:lineRule="auto"/>
        <w:jc w:val="center"/>
      </w:pPr>
      <w:r>
        <w:rPr>
          <w:rFonts w:ascii="Microsoft YaHei" w:cs="Microsoft YaHei" w:eastAsia="Microsoft YaHei" w:hAnsi="Microsoft YaHei"/>
          <w:color w:val="1D4ED8"/>
          <w:sz w:val="40"/>
          <w:szCs w:val="40"/>
        </w:rPr>
        <w:t xml:space="preserve">源码部署全流程说明</w:t>
      </w:r>
    </w:p>
    <w:p>
      <w:pPr>
        <w:spacing w:after="640" w:lineRule="auto"/>
        <w:jc w:val="center"/>
      </w:pPr>
      <w:r>
        <w:rPr>
          <w:rFonts w:ascii="Microsoft YaHei" w:cs="Microsoft YaHei" w:eastAsia="Microsoft YaHei" w:hAnsi="Microsoft YaHei"/>
          <w:color w:val="64748B"/>
          <w:sz w:val="28"/>
          <w:szCs w:val="28"/>
        </w:rPr>
        <w:t xml:space="preserve">React Native + Expo + Supabase</w:t>
      </w:r>
    </w:p>
    <w:p>
      <w:pPr>
        <w:pBdr>
          <w:bottom w:val="single" w:color="1D4ED8" w:sz="6"/>
        </w:pBdr>
        <w:spacing w:after="400" w:lineRule="auto"/>
      </w:pPr>
      <w:r>
        <w:t xml:space="preserve"/>
      </w:r>
    </w:p>
    <w:p>
      <w:pPr>
        <w:spacing w:lineRule="auto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2026年7月  ·  v11</w:t>
      </w:r>
    </w:p>
    <w:p>
      <w:pPr>
        <w:sectPr>
          <w:pgSz w:w="11906" w:h="16838" w:orient="portrait"/>
          <w:pgMar w:top="380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一、项目概览</w:t>
      </w:r>
    </w:p>
    <w:p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本 App 是一款基于 React Native + Expo SDK 55 开发的移动应用，用于监控抖音博主动态、获取作品数据、AI 分析文案内容，帮助用户追踪关注博主的内容更新与数据变化。</w:t>
      </w:r>
    </w:p>
    <w:p>
      <w: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核心功能一览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6FF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2"/>
                <w:szCs w:val="22"/>
              </w:rPr>
              <w:t xml:space="preserve">功能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6FF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2"/>
                <w:szCs w:val="22"/>
              </w:rPr>
              <w:t xml:space="preserve">博主监控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添加博主主页链接，自动获取最新作品列表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2"/>
                <w:szCs w:val="22"/>
              </w:rPr>
              <w:t xml:space="preserve">文案获取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优先内置字幕 → 硅基流动音频转录 → 视频描述（三重兜底）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2"/>
                <w:szCs w:val="22"/>
              </w:rPr>
              <w:t xml:space="preserve">AI 深度分析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18 维度文风分析，浅色主题展示，含情感/结构/互动逻辑等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2"/>
                <w:szCs w:val="22"/>
              </w:rPr>
              <w:t xml:space="preserve">AI 对话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基于当前文案的多轮对话，支持 @引用其他作品、写作模板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2"/>
                <w:szCs w:val="22"/>
              </w:rPr>
              <w:t xml:space="preserve">模型切换器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对话顶部直接切换 AI 提供商，无需进入设置页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2"/>
                <w:szCs w:val="22"/>
              </w:rPr>
              <w:t xml:space="preserve">评论分析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获取视频热门评论，辅助分析用户反应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2"/>
                <w:szCs w:val="22"/>
              </w:rPr>
              <w:t xml:space="preserve">多 AI 提供商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支持 DeepSeek、OpenAI、Claude 等兼容 OpenAI 协议的 API</w:t>
            </w:r>
          </w:p>
        </w:tc>
      </w:tr>
    </w:tbl>
    <w:p>
      <w:r>
        <w:t xml:space="preserve"/>
      </w:r>
    </w:p>
    <w:p>
      <w:pPr>
        <w:pBdr>
          <w:bottom w:val="single" w:color="E2E8F0" w:sz="4"/>
        </w:pBdr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二、技术栈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前端：React Native + Expo SDK 55 + TypeScript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路由：expo-router（文件系统路由）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样式：NativeWind v4 + Tailwind CSS v3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后端：Supabase（PostgreSQL + Edge Functions + Storage）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包管理：pnpm</w:t>
      </w:r>
    </w:p>
    <w:p>
      <w:r>
        <w:t xml:space="preserve"/>
      </w:r>
    </w:p>
    <w:p>
      <w:pPr>
        <w:pBdr>
          <w:bottom w:val="single" w:color="E2E8F0" w:sz="4"/>
        </w:pBdr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三、前置准备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1D4ED8"/>
          <w:sz w:val="36"/>
          <w:szCs w:val="36"/>
        </w:rPr>
        <w:t xml:space="preserve">3.1  安装工具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Node.js（≥ 18）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https://nodejs.org  下载 LTS 版本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pnpm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install -g pnpm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Expo CLI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install -g expo-cli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Supabase CLI（用于部署 Edge Functions）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install -g supabase</w:t>
      </w:r>
    </w:p>
    <w:p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1D4ED8"/>
          <w:sz w:val="36"/>
          <w:szCs w:val="36"/>
        </w:rPr>
        <w:t xml:space="preserve">3.2  新建 Supabase 项目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访问 https://supabase.com → 注册并创建新项目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记录以下信息（后续配置使用）：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Project URL：https://xxx.supabase.co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Anon Key（公开密钥，前端使用）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Service Role Key（私密，Edge Function 使用，勿泄露）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Project Ref（项目 ID，CLI 链接时使用）</w:t>
      </w:r>
    </w:p>
    <w:p>
      <w:r>
        <w:t xml:space="preserve"/>
      </w:r>
    </w:p>
    <w:p>
      <w:pPr>
        <w:pBdr>
          <w:bottom w:val="single" w:color="E2E8F0" w:sz="4"/>
        </w:pBdr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四、数据库初始化</w:t>
      </w:r>
    </w:p>
    <w:p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在 Supabase Dashboard → SQL Editor 中，按以下顺序执行迁移文件（文件位于 supabase/migrations/ 目录）：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6FF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2"/>
                <w:szCs w:val="22"/>
              </w:rPr>
              <w:t xml:space="preserve">文件名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6FF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00001_create_douyin_monitor_schema.sql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主表：博主、作品、转录、评论、AI分析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00002_add_app_settings_table.sql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应用设置表（Cookie、API Key等）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00003_add_sec_uid_to_bloggers.sql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博主 sec_uid 字段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00004_add_subtitle_url_to_works.sql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作品字幕URL字段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00005_add_multi_ai_and_writing_templates.sql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多AI提供商 + 写作模板表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00006_add_play_url_to_works.sql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作品播放URL（用于音频转录）</w:t>
            </w:r>
          </w:p>
        </w:tc>
      </w:tr>
    </w:tbl>
    <w:p>
      <w:r>
        <w:t xml:space="preserve"/>
      </w:r>
    </w:p>
    <w:p>
      <w:r>
        <w:rPr>
          <w:rFonts w:ascii="Microsoft YaHei" w:cs="Microsoft YaHei" w:eastAsia="Microsoft YaHei" w:hAnsi="Microsoft YaHei"/>
          <w:color w:val="DC2626"/>
          <w:sz w:val="22"/>
          <w:szCs w:val="22"/>
        </w:rPr>
        <w:t xml:space="preserve">⚠️ 注意：必须按序号顺序执行，每个文件执行后检查是否有报错再继续。</w:t>
      </w:r>
    </w:p>
    <w:p>
      <w:r>
        <w:t xml:space="preserve"/>
      </w:r>
    </w:p>
    <w:p>
      <w:pPr>
        <w:pBdr>
          <w:bottom w:val="single" w:color="E2E8F0" w:sz="4"/>
        </w:pBdr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五、环境变量配置</w:t>
      </w:r>
    </w:p>
    <w:p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将源码包中的 .env.example 复制为 .env，填入你的 Supabase 信息：</w:t>
      </w:r>
    </w:p>
    <w:p>
      <w:r>
        <w:t xml:space="preserve"/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EXPO_PUBLIC_APP_ID=your-app-id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EXPO_PUBLIC_SUPABASE_URL=https://你的project.supabase.co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EXPO_PUBLIC_SUPABASE_ANON_KEY=你的anon_key</w:t>
      </w:r>
    </w:p>
    <w:p>
      <w:r>
        <w:t xml:space="preserve"/>
      </w:r>
    </w:p>
    <w:p>
      <w:r>
        <w:rPr>
          <w:rFonts w:ascii="Microsoft YaHei" w:cs="Microsoft YaHei" w:eastAsia="Microsoft YaHei" w:hAnsi="Microsoft YaHei"/>
          <w:color w:val="DC2626"/>
          <w:sz w:val="22"/>
          <w:szCs w:val="22"/>
        </w:rPr>
        <w:t xml:space="preserve">⚠️ .env 文件不要提交到 Git，已在 .gitignore 中排除。</w:t>
      </w:r>
    </w:p>
    <w:p>
      <w:r>
        <w:t xml:space="preserve"/>
      </w:r>
    </w:p>
    <w:p>
      <w:pPr>
        <w:pBdr>
          <w:bottom w:val="single" w:color="E2E8F0" w:sz="4"/>
        </w:pBdr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六、Edge Functions 部署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函数说明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6FF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2"/>
                <w:szCs w:val="22"/>
              </w:rPr>
              <w:t xml:space="preserve">函数名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6FF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douyin-fetch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核心函数：获取博主信息、作品列表、字幕、硅基流动音频转录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douyin-comments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获取视频热门评论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ai-service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多AI提供商对话 + 深度分析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groq-transcript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22"/>
                <w:szCs w:val="22"/>
              </w:rPr>
              <w:t xml:space="preserve">（备用）Groq 语音识别接口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部署步骤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登录 Supabase CLI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supabase login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链接你的项目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supabase link --project-ref 你的project_ref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设置必要的环境变量（Service Role Key）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supabase secrets set SUPABASE_SERVICE_ROLE_KEY=你的service_role_key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部署所有 Edge Functions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supabase functions deploy douyin-fetch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supabase functions deploy douyin-comments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supabase functions deploy ai-service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supabase functions deploy groq-transcript</w:t>
      </w:r>
    </w:p>
    <w:p>
      <w:r>
        <w:t xml:space="preserve"/>
      </w:r>
    </w:p>
    <w:p>
      <w:r>
        <w:rPr>
          <w:rFonts w:ascii="Microsoft YaHei" w:cs="Microsoft YaHei" w:eastAsia="Microsoft YaHei" w:hAnsi="Microsoft YaHei"/>
          <w:color w:val="16A34A"/>
          <w:sz w:val="22"/>
          <w:szCs w:val="22"/>
        </w:rPr>
        <w:t xml:space="preserve">✅ 也可在 Supabase Dashboard → Edge Functions 界面手动粘贴代码部署。</w:t>
      </w:r>
    </w:p>
    <w:p>
      <w:r>
        <w:t xml:space="preserve"/>
      </w:r>
    </w:p>
    <w:p>
      <w:pPr>
        <w:pBdr>
          <w:bottom w:val="single" w:color="E2E8F0" w:sz="4"/>
        </w:pBdr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七、安装依赖并运行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1D4ED8"/>
          <w:sz w:val="36"/>
          <w:szCs w:val="36"/>
        </w:rPr>
        <w:t xml:space="preserve">7.1  安装前端依赖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pnpm install</w:t>
      </w:r>
    </w:p>
    <w:p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1D4ED8"/>
          <w:sz w:val="36"/>
          <w:szCs w:val="36"/>
        </w:rPr>
        <w:t xml:space="preserve">7.2  启动开发服务器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Web 预览（推荐先用这个验证）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pnpm expo start --web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iOS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pnpm expo run:ios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Android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pnpm expo run:android</w:t>
      </w:r>
    </w:p>
    <w:p>
      <w:r>
        <w:t xml:space="preserve"/>
      </w:r>
    </w:p>
    <w:p>
      <w:r>
        <w:rPr>
          <w:rFonts w:ascii="Microsoft YaHei" w:cs="Microsoft YaHei" w:eastAsia="Microsoft YaHei" w:hAnsi="Microsoft YaHei"/>
          <w:color w:val="DC2626"/>
          <w:sz w:val="22"/>
          <w:szCs w:val="22"/>
        </w:rPr>
        <w:t xml:space="preserve">⚠️ iOS/Android 需要安装 Xcode / Android Studio，首次运行时间较长（5~15 分钟）。</w:t>
      </w:r>
    </w:p>
    <w:p>
      <w:r>
        <w:t xml:space="preserve"/>
      </w:r>
    </w:p>
    <w:p>
      <w:pPr>
        <w:pBdr>
          <w:bottom w:val="single" w:color="E2E8F0" w:sz="4"/>
        </w:pBdr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八、App 内初始配置</w:t>
      </w:r>
    </w:p>
    <w:p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首次打开 App 后，进入底部导航「设置」页面，依次配置：</w:t>
      </w:r>
    </w:p>
    <w:p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1D4ED8"/>
          <w:sz w:val="36"/>
          <w:szCs w:val="36"/>
        </w:rPr>
        <w:t xml:space="preserve">8.1  抖音 Cookie（必填）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用 Chrome/Edge 打开 www.douyin.com 并登录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按 F12 打开开发者工具 → Application → Cookies → www.douyin.com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找到并复制全部 Cookie 字符串（含 sessionid 字段）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粘贴到 App 设置页「抖音 Cookie」输入框并保存</w:t>
      </w:r>
    </w:p>
    <w:p>
      <w:r>
        <w:t xml:space="preserve"/>
      </w:r>
    </w:p>
    <w:p>
      <w:r>
        <w:rPr>
          <w:rFonts w:ascii="Microsoft YaHei" w:cs="Microsoft YaHei" w:eastAsia="Microsoft YaHei" w:hAnsi="Microsoft YaHei"/>
          <w:color w:val="DC2626"/>
          <w:sz w:val="22"/>
          <w:szCs w:val="22"/>
        </w:rPr>
        <w:t xml:space="preserve">⚠️ Cookie 有时效（通常30天），过期后需重新获取配置。</w:t>
      </w:r>
    </w:p>
    <w:p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1D4ED8"/>
          <w:sz w:val="36"/>
          <w:szCs w:val="36"/>
        </w:rPr>
        <w:t xml:space="preserve">8.2  AI 提供商（至少配置一个）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点击「AI 提供商」→「添加」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填写名称（如：DeepSeek）、API Endpoint（如：https://api.deepseek.com）、API Key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点击「测试连接」自动获取可用模型列表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选择模型后保存</w:t>
      </w:r>
    </w:p>
    <w:p>
      <w:r>
        <w:t xml:space="preserve"/>
      </w:r>
    </w:p>
    <w:p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推荐 DeepSeek（性价比高），API Endpoint: https://api.deepseek.com</w:t>
      </w:r>
    </w:p>
    <w:p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1D4ED8"/>
          <w:sz w:val="36"/>
          <w:szCs w:val="36"/>
        </w:rPr>
        <w:t xml:space="preserve">8.3  硅基流动 API Key（可选，用于完整逐字稿）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访问 https://siliconflow.cn 注册账号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获取 API Key（格式：sk-xxxxxxxx）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填入设置页「语音识别」→「硅基流动 API Key」并保存</w:t>
      </w:r>
    </w:p>
    <w:p>
      <w:r>
        <w:t xml:space="preserve"/>
      </w:r>
    </w:p>
    <w:p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使用模型：FunAudioLLM/SenseVoiceSmall（中文优化，有免费额度）</w:t>
      </w:r>
    </w:p>
    <w:p>
      <w:r>
        <w:t xml:space="preserve"/>
      </w:r>
    </w:p>
    <w:p>
      <w:pPr>
        <w:pBdr>
          <w:bottom w:val="single" w:color="E2E8F0" w:sz="4"/>
        </w:pBdr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九、源码目录结构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src/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app/              — expo-router 路由页面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(app)/          — 登录后主界面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(tabs)/       — 底部 Tab 导航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home.tsx    — 博主列表首页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categories.tsx — 分类管理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settings.tsx   — 设置页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works/        — 作品相关页面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[bloggerId].tsx  — 某博主作品列表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detail/[workId].tsx — 作品详情+AI对话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(auth)/         — 登录页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components/       — 可复用组件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AiAnalysisView.tsx — AI分析面板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ui/             — react-native-reusables 组件库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lib/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api.ts          — 所有 Supabase 调用封装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types.ts        — TypeScript 类型定义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utils.ts        — 工具函数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client/supabase.ts — Supabase 客户端初始化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supabase/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functions/        — Edge Functions（Deno）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douyin-fetch/   — 核心：抖音数据+转录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ai-service/     — AI分析+对话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douyin-comments/ — 评论获取</w:t>
      </w:r>
    </w:p>
    <w:p>
      <w:pPr>
        <w:pStyle w:val="Code"/>
        <w:shd w:fill="F1F5F9" w:val="clear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migrations/       — 数据库迁移SQL文件</w:t>
      </w:r>
    </w:p>
    <w:p>
      <w:r>
        <w:t xml:space="preserve"/>
      </w:r>
    </w:p>
    <w:p>
      <w:pPr>
        <w:pBdr>
          <w:bottom w:val="single" w:color="E2E8F0" w:sz="4"/>
        </w:pBdr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十、常见问题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Q: 数据获取失败，提示 Cookie 无效</w:t>
      </w:r>
    </w:p>
    <w:p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A: 重新从浏览器复制抖音 Cookie，注意要完整复制（通常 6000+ 字符），在设置页更新后重试。</w:t>
      </w:r>
    </w:p>
    <w:p>
      <w: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Q: AI 分析失败或无响应</w:t>
      </w:r>
    </w:p>
    <w:p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A: 检查 AI 提供商配置是否正确，可在设置页点击「测试连接」验证。注意 API Key 不要带多余空格。</w:t>
      </w:r>
    </w:p>
    <w:p>
      <w: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Q: 逐字稿只显示视频描述而非真实文字</w:t>
      </w:r>
    </w:p>
    <w:p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A: 需配置「硅基流动 API Key」才能进行音频转录。未配置时系统返回视频描述作为兜底内容。</w:t>
      </w:r>
    </w:p>
    <w:p>
      <w: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Q: Edge Function 部署失败</w:t>
      </w:r>
    </w:p>
    <w:p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A: 确认 supabase link 使用了正确的 project-ref，并已执行 supabase login。检查网络是否能访问 supabase.com。</w:t>
      </w:r>
    </w:p>
    <w:p>
      <w: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Q: pnpm install 报错</w:t>
      </w:r>
    </w:p>
    <w:p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A: 确认 Node.js ≥ 18，pnpm ≥ 8。如果出现 peer dependency 警告可忽略，不影响运行。</w:t>
      </w:r>
    </w:p>
    <w:p>
      <w:r>
        <w:t xml:space="preserve"/>
      </w:r>
    </w:p>
    <w:p>
      <w:pPr>
        <w:pBdr>
          <w:bottom w:val="single" w:color="E2E8F0" w:sz="4"/>
        </w:pBdr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十一、注意事项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本 App 仅供个人学习/研究使用，请遵守抖音平台使用条款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Cookie 等敏感信息仅存储在你自己的 Supabase 数据库中，不会外传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硅基流动免费额度有限，建议充值少量余额（¥10 可用较长时间）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若需多人使用，建议在 Supabase 启用 RLS（行级安全）策略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定期更新 Cookie 以保持数据访问正常</w:t>
      </w:r>
    </w:p>
    <w:p>
      <w:r>
        <w:t xml:space="preserve"/>
      </w:r>
    </w:p>
    <w:p>
      <w:pPr>
        <w:pBdr>
          <w:bottom w:val="single" w:color="E2E8F0" w:sz="4"/>
        </w:pBdr>
      </w:pPr>
      <w:r>
        <w:t xml:space="preserve"/>
      </w:r>
    </w:p>
    <w:p>
      <w:r>
        <w:t xml:space="preserve"/>
      </w:r>
    </w:p>
    <w:p>
      <w:pPr>
        <w:spacing w:before="240" w:lineRule="auto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抖音知识库 v11  ·  React Native + Expo + Supabase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 w:line="336" w:lineRule="auto"/>
      <w:outlineLvl w:val="0"/>
    </w:pPr>
    <w:rPr>
      <w:rFonts w:ascii="Microsoft YaHei" w:cs="Microsoft YaHei" w:eastAsia="Microsoft YaHei" w:hAnsi="Microsoft YaHei"/>
      <w:b/>
      <w:bCs/>
      <w:color w:val="1E3A5F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360" w:line="336" w:lineRule="auto"/>
      <w:outlineLvl w:val="1"/>
    </w:pPr>
    <w:rPr>
      <w:rFonts w:ascii="Microsoft YaHei" w:cs="Microsoft YaHei" w:eastAsia="Microsoft YaHei" w:hAnsi="Microsoft YaHei"/>
      <w:b/>
      <w:bCs/>
      <w:color w:val="1D4ED8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80" w:before="240" w:lineRule="auto"/>
      <w:outlineLvl w:val="2"/>
    </w:pPr>
    <w:rPr>
      <w:rFonts w:ascii="Microsoft YaHei" w:cs="Microsoft YaHei" w:eastAsia="Microsoft YaHei" w:hAnsi="Microsoft YaHei"/>
      <w:b/>
      <w:bCs/>
      <w:color w:val="334155"/>
      <w:sz w:val="26"/>
      <w:szCs w:val="26"/>
    </w:rPr>
  </w:style>
  <w:style w:type="paragraph" w:styleId="Normal">
    <w:name w:val="Normal"/>
    <w:pPr>
      <w:spacing w:line="400" w:lineRule="atLeast"/>
    </w:pPr>
    <w:rPr>
      <w:rFonts w:ascii="Microsoft YaHei" w:cs="Microsoft YaHei" w:eastAsia="Microsoft YaHei" w:hAnsi="Microsoft YaHei"/>
      <w:color w:val="1E293B"/>
      <w:sz w:val="22"/>
      <w:szCs w:val="22"/>
    </w:rPr>
  </w:style>
  <w:style w:type="paragraph" w:styleId="Code">
    <w:name w:val="Code"/>
    <w:basedOn w:val="Normal"/>
    <w:pPr>
      <w:spacing w:after="80" w:before="80" w:lineRule="atLeast"/>
    </w:pPr>
    <w:rPr>
      <w:rFonts w:ascii="Courier New" w:cs="Courier New" w:eastAsia="Courier New" w:hAnsi="Courier New"/>
      <w:color w:val="1E293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2026-07-01T05:38:52.224Z</dcterms:created>
  <dcterms:modified xsi:type="dcterms:W3CDTF">2026-07-01T05:38:52.224Z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