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7D1924" w:rsidP="002F08BF">
      <w:pPr>
        <w:spacing w:line="240" w:lineRule="auto"/>
        <w:jc w:val="center"/>
        <w:rPr>
          <w:sz w:val="28"/>
        </w:rPr>
      </w:pPr>
      <w:r>
        <w:rPr>
          <w:sz w:val="28"/>
        </w:rPr>
        <w:t>мини-С</w:t>
      </w:r>
      <w:proofErr w:type="gramStart"/>
      <w:r>
        <w:rPr>
          <w:sz w:val="28"/>
          <w:lang w:val="en-US"/>
        </w:rPr>
        <w:t>MS</w:t>
      </w:r>
      <w:proofErr w:type="gramEnd"/>
      <w:r w:rsidRPr="007D1924">
        <w:rPr>
          <w:sz w:val="28"/>
        </w:rPr>
        <w:t xml:space="preserve"> </w:t>
      </w:r>
      <w:r>
        <w:rPr>
          <w:sz w:val="28"/>
        </w:rPr>
        <w:t>Формуляр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C84497" w:rsidRDefault="00EE6B7C" w:rsidP="00C84497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90297" w:history="1">
            <w:r w:rsidR="00C84497" w:rsidRPr="00AF0556">
              <w:rPr>
                <w:rStyle w:val="af4"/>
                <w:noProof/>
              </w:rPr>
              <w:t>I.</w:t>
            </w:r>
            <w:r w:rsidR="00C84497">
              <w:rPr>
                <w:rFonts w:eastAsiaTheme="minorEastAsia"/>
                <w:noProof/>
                <w:lang w:eastAsia="ru-RU"/>
              </w:rPr>
              <w:tab/>
            </w:r>
            <w:r w:rsidR="00C84497" w:rsidRPr="00AF0556">
              <w:rPr>
                <w:rStyle w:val="af4"/>
                <w:noProof/>
              </w:rPr>
              <w:t>Переход к редактированию</w:t>
            </w:r>
            <w:r w:rsidR="00C84497">
              <w:rPr>
                <w:noProof/>
                <w:webHidden/>
              </w:rPr>
              <w:tab/>
            </w:r>
            <w:r w:rsidR="00C84497">
              <w:rPr>
                <w:noProof/>
                <w:webHidden/>
              </w:rPr>
              <w:fldChar w:fldCharType="begin"/>
            </w:r>
            <w:r w:rsidR="00C84497">
              <w:rPr>
                <w:noProof/>
                <w:webHidden/>
              </w:rPr>
              <w:instrText xml:space="preserve"> PAGEREF _Toc458090297 \h </w:instrText>
            </w:r>
            <w:r w:rsidR="00C84497">
              <w:rPr>
                <w:noProof/>
                <w:webHidden/>
              </w:rPr>
            </w:r>
            <w:r w:rsidR="00C84497">
              <w:rPr>
                <w:noProof/>
                <w:webHidden/>
              </w:rPr>
              <w:fldChar w:fldCharType="separate"/>
            </w:r>
            <w:r w:rsidR="00C84497">
              <w:rPr>
                <w:noProof/>
                <w:webHidden/>
              </w:rPr>
              <w:t>2</w:t>
            </w:r>
            <w:r w:rsidR="00C84497">
              <w:rPr>
                <w:noProof/>
                <w:webHidden/>
              </w:rPr>
              <w:fldChar w:fldCharType="end"/>
            </w:r>
          </w:hyperlink>
        </w:p>
        <w:p w:rsidR="00C84497" w:rsidRDefault="00613D93" w:rsidP="00C8449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58090298" w:history="1">
            <w:r w:rsidR="00C84497" w:rsidRPr="00AF0556">
              <w:rPr>
                <w:rStyle w:val="af4"/>
                <w:noProof/>
              </w:rPr>
              <w:t>II.</w:t>
            </w:r>
            <w:r w:rsidR="00C84497">
              <w:rPr>
                <w:rFonts w:eastAsiaTheme="minorEastAsia"/>
                <w:noProof/>
                <w:lang w:eastAsia="ru-RU"/>
              </w:rPr>
              <w:tab/>
            </w:r>
            <w:r w:rsidR="00C84497" w:rsidRPr="00AF0556">
              <w:rPr>
                <w:rStyle w:val="af4"/>
                <w:noProof/>
              </w:rPr>
              <w:t>Элементы управления в разделах</w:t>
            </w:r>
            <w:r w:rsidR="00C84497">
              <w:rPr>
                <w:noProof/>
                <w:webHidden/>
              </w:rPr>
              <w:tab/>
            </w:r>
            <w:r w:rsidR="00C84497">
              <w:rPr>
                <w:noProof/>
                <w:webHidden/>
              </w:rPr>
              <w:fldChar w:fldCharType="begin"/>
            </w:r>
            <w:r w:rsidR="00C84497">
              <w:rPr>
                <w:noProof/>
                <w:webHidden/>
              </w:rPr>
              <w:instrText xml:space="preserve"> PAGEREF _Toc458090298 \h </w:instrText>
            </w:r>
            <w:r w:rsidR="00C84497">
              <w:rPr>
                <w:noProof/>
                <w:webHidden/>
              </w:rPr>
            </w:r>
            <w:r w:rsidR="00C84497">
              <w:rPr>
                <w:noProof/>
                <w:webHidden/>
              </w:rPr>
              <w:fldChar w:fldCharType="separate"/>
            </w:r>
            <w:r w:rsidR="00C84497">
              <w:rPr>
                <w:noProof/>
                <w:webHidden/>
              </w:rPr>
              <w:t>3</w:t>
            </w:r>
            <w:r w:rsidR="00C84497">
              <w:rPr>
                <w:noProof/>
                <w:webHidden/>
              </w:rPr>
              <w:fldChar w:fldCharType="end"/>
            </w:r>
          </w:hyperlink>
        </w:p>
        <w:p w:rsidR="00C84497" w:rsidRDefault="00613D93" w:rsidP="00C8449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58090299" w:history="1">
            <w:r w:rsidR="00C84497" w:rsidRPr="00AF0556">
              <w:rPr>
                <w:rStyle w:val="af4"/>
                <w:noProof/>
              </w:rPr>
              <w:t>III.</w:t>
            </w:r>
            <w:r w:rsidR="00C84497">
              <w:rPr>
                <w:rFonts w:eastAsiaTheme="minorEastAsia"/>
                <w:noProof/>
                <w:lang w:eastAsia="ru-RU"/>
              </w:rPr>
              <w:tab/>
            </w:r>
            <w:r w:rsidR="00C84497" w:rsidRPr="00AF0556">
              <w:rPr>
                <w:rStyle w:val="af4"/>
                <w:noProof/>
              </w:rPr>
              <w:t>Работа с конфигурацией</w:t>
            </w:r>
            <w:r w:rsidR="00C84497">
              <w:rPr>
                <w:noProof/>
                <w:webHidden/>
              </w:rPr>
              <w:tab/>
            </w:r>
            <w:r w:rsidR="00C84497">
              <w:rPr>
                <w:noProof/>
                <w:webHidden/>
              </w:rPr>
              <w:fldChar w:fldCharType="begin"/>
            </w:r>
            <w:r w:rsidR="00C84497">
              <w:rPr>
                <w:noProof/>
                <w:webHidden/>
              </w:rPr>
              <w:instrText xml:space="preserve"> PAGEREF _Toc458090299 \h </w:instrText>
            </w:r>
            <w:r w:rsidR="00C84497">
              <w:rPr>
                <w:noProof/>
                <w:webHidden/>
              </w:rPr>
            </w:r>
            <w:r w:rsidR="00C84497">
              <w:rPr>
                <w:noProof/>
                <w:webHidden/>
              </w:rPr>
              <w:fldChar w:fldCharType="separate"/>
            </w:r>
            <w:r w:rsidR="00C84497">
              <w:rPr>
                <w:noProof/>
                <w:webHidden/>
              </w:rPr>
              <w:t>6</w:t>
            </w:r>
            <w:r w:rsidR="00C84497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2F08BF" w:rsidRPr="00713084" w:rsidRDefault="005F0766" w:rsidP="005F0766">
      <w:pPr>
        <w:pStyle w:val="3"/>
        <w:numPr>
          <w:ilvl w:val="0"/>
          <w:numId w:val="9"/>
        </w:numPr>
        <w:ind w:left="426" w:hanging="284"/>
      </w:pPr>
      <w:bookmarkStart w:id="0" w:name="_Toc458090297"/>
      <w:r>
        <w:lastRenderedPageBreak/>
        <w:t xml:space="preserve">Переход к </w:t>
      </w:r>
      <w:r w:rsidR="006163F4">
        <w:t>редактировани</w:t>
      </w:r>
      <w:r>
        <w:t>ю</w:t>
      </w:r>
      <w:bookmarkEnd w:id="0"/>
    </w:p>
    <w:p w:rsidR="002F08BF" w:rsidRPr="008A4289" w:rsidRDefault="000503CD" w:rsidP="008A4289">
      <w:r>
        <w:t>Вход в систему управления сайтом осуществляется по ссылке</w:t>
      </w:r>
      <w:r w:rsidR="002F08BF" w:rsidRPr="00F606CD">
        <w:t xml:space="preserve"> </w:t>
      </w:r>
      <w:hyperlink r:id="rId7" w:history="1">
        <w:r w:rsidRPr="0072381E">
          <w:rPr>
            <w:rStyle w:val="af4"/>
          </w:rPr>
          <w:t>http://[имя_вашего_сайта]/</w:t>
        </w:r>
        <w:r w:rsidRPr="0072381E">
          <w:rPr>
            <w:rStyle w:val="af4"/>
            <w:lang w:val="en-US"/>
          </w:rPr>
          <w:t>formulyar</w:t>
        </w:r>
        <w:r w:rsidRPr="0072381E">
          <w:rPr>
            <w:rStyle w:val="af4"/>
          </w:rPr>
          <w:t>/</w:t>
        </w:r>
      </w:hyperlink>
    </w:p>
    <w:p w:rsidR="002F08BF" w:rsidRPr="008A4289" w:rsidRDefault="008A4289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8A4289">
        <w:rPr>
          <w:noProof/>
          <w:sz w:val="28"/>
          <w:lang w:eastAsia="ru-RU"/>
        </w:rPr>
        <w:drawing>
          <wp:inline distT="0" distB="0" distL="0" distR="0" wp14:anchorId="563588B3" wp14:editId="4B58CBD0">
            <wp:extent cx="3225281" cy="2553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231" cy="25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289">
        <w:rPr>
          <w:noProof/>
          <w:sz w:val="28"/>
          <w:lang w:eastAsia="ru-RU"/>
        </w:rPr>
        <w:t xml:space="preserve"> </w:t>
      </w:r>
    </w:p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8A4289">
        <w:t>формуляра</w:t>
      </w:r>
      <w:r w:rsidR="00CC1889">
        <w:t xml:space="preserve">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1D33E3" w:rsidP="00614733">
      <w:pPr>
        <w:jc w:val="center"/>
        <w:rPr>
          <w:lang w:val="en-US"/>
        </w:rPr>
      </w:pPr>
      <w:r w:rsidRPr="001D33E3">
        <w:rPr>
          <w:lang w:val="en-US"/>
        </w:rPr>
        <w:drawing>
          <wp:inline distT="0" distB="0" distL="0" distR="0" wp14:anchorId="50069917" wp14:editId="59408843">
            <wp:extent cx="3772677" cy="3201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117" cy="32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4" w:rsidRDefault="00EC7361" w:rsidP="00EC7361"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D33E3" w:rsidP="00C95378">
      <w:pPr>
        <w:ind w:left="708"/>
        <w:rPr>
          <w:sz w:val="20"/>
        </w:rPr>
      </w:pPr>
      <w:proofErr w:type="spellStart"/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formulyar</w:t>
      </w:r>
      <w:proofErr w:type="spellEnd"/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613D93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0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Default="00614733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Pr="00C95378">
        <w:rPr>
          <w:color w:val="7F7F7F" w:themeColor="text1" w:themeTint="80"/>
          <w:sz w:val="20"/>
        </w:rPr>
        <w:t xml:space="preserve"> </w:t>
      </w:r>
      <w:r w:rsidRPr="00C95378">
        <w:rPr>
          <w:sz w:val="20"/>
        </w:rPr>
        <w:t xml:space="preserve">– </w:t>
      </w:r>
      <w:r>
        <w:rPr>
          <w:sz w:val="20"/>
        </w:rPr>
        <w:t>включатель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5F0766" w:rsidRPr="007E7B4C" w:rsidRDefault="007E4551" w:rsidP="00614733">
      <w:pPr>
        <w:ind w:left="708"/>
        <w:rPr>
          <w:sz w:val="20"/>
        </w:rPr>
      </w:pPr>
      <w:r w:rsidRPr="007E4551">
        <w:rPr>
          <w:rFonts w:ascii="Verdana" w:hAnsi="Verdana"/>
          <w:color w:val="7F7F7F" w:themeColor="text1" w:themeTint="80"/>
          <w:sz w:val="18"/>
        </w:rPr>
        <w:lastRenderedPageBreak/>
        <w:t>[</w:t>
      </w:r>
      <w:proofErr w:type="spellStart"/>
      <w:r w:rsidR="001D33E3">
        <w:rPr>
          <w:rFonts w:ascii="Verdana" w:hAnsi="Verdana"/>
          <w:color w:val="7F7F7F" w:themeColor="text1" w:themeTint="80"/>
          <w:sz w:val="18"/>
        </w:rPr>
        <w:t>имя_решения</w:t>
      </w:r>
      <w:proofErr w:type="spellEnd"/>
      <w:proofErr w:type="gramStart"/>
      <w:r w:rsidRPr="007E4551">
        <w:rPr>
          <w:rFonts w:ascii="Verdana" w:hAnsi="Verdana"/>
          <w:color w:val="7F7F7F" w:themeColor="text1" w:themeTint="80"/>
          <w:sz w:val="18"/>
        </w:rPr>
        <w:t>]</w:t>
      </w:r>
      <w:r w:rsidR="001D33E3">
        <w:rPr>
          <w:rFonts w:ascii="Verdana" w:hAnsi="Verdana"/>
          <w:color w:val="7F7F7F" w:themeColor="text1" w:themeTint="80"/>
          <w:sz w:val="18"/>
        </w:rPr>
        <w:t>(</w:t>
      </w:r>
      <w:proofErr w:type="gramEnd"/>
      <w:r w:rsidR="001D33E3" w:rsidRPr="001D33E3">
        <w:rPr>
          <w:rFonts w:ascii="Verdana" w:hAnsi="Verdana"/>
          <w:color w:val="7F7F7F" w:themeColor="text1" w:themeTint="80"/>
          <w:sz w:val="18"/>
        </w:rPr>
        <w:t>“</w:t>
      </w:r>
      <w:r w:rsidR="001D33E3">
        <w:rPr>
          <w:rFonts w:ascii="Verdana" w:hAnsi="Verdana"/>
          <w:color w:val="7F7F7F" w:themeColor="text1" w:themeTint="80"/>
          <w:sz w:val="18"/>
        </w:rPr>
        <w:t>Администрирование</w:t>
      </w:r>
      <w:r w:rsidR="001D33E3" w:rsidRPr="001D33E3">
        <w:rPr>
          <w:rFonts w:ascii="Verdana" w:hAnsi="Verdana"/>
          <w:color w:val="7F7F7F" w:themeColor="text1" w:themeTint="80"/>
          <w:sz w:val="18"/>
        </w:rPr>
        <w:t>”)</w:t>
      </w:r>
      <w:r w:rsidR="00F24F82" w:rsidRPr="007E7B4C">
        <w:rPr>
          <w:rFonts w:ascii="Verdana" w:hAnsi="Verdana"/>
          <w:color w:val="7F7F7F" w:themeColor="text1" w:themeTint="80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между административным и публичным 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1" w:name="_Toc458087593"/>
      <w:bookmarkEnd w:id="1"/>
    </w:p>
    <w:p w:rsidR="00C95378" w:rsidRDefault="006314EA" w:rsidP="00EE6B7C">
      <w:pPr>
        <w:pStyle w:val="3"/>
      </w:pPr>
      <w:r>
        <w:lastRenderedPageBreak/>
        <w:t>Редактирование</w:t>
      </w:r>
    </w:p>
    <w:p w:rsidR="006314EA" w:rsidRDefault="006314EA" w:rsidP="006314EA">
      <w:r>
        <w:t>Заходим в необходимый раздел-начало.</w:t>
      </w:r>
    </w:p>
    <w:p w:rsidR="00303B58" w:rsidRDefault="006314EA" w:rsidP="00303B58">
      <w:pPr>
        <w:jc w:val="center"/>
      </w:pPr>
      <w:r w:rsidRPr="006314EA">
        <w:drawing>
          <wp:inline distT="0" distB="0" distL="0" distR="0" wp14:anchorId="6CB637E6" wp14:editId="258B59E2">
            <wp:extent cx="4133894" cy="3206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02" cy="32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EA" w:rsidRDefault="006314EA" w:rsidP="00303B58">
      <w:pPr>
        <w:keepNext/>
      </w:pPr>
      <w:r>
        <w:lastRenderedPageBreak/>
        <w:t xml:space="preserve">Переходим «вниз» к любому из нужных экземпляров текущего объекта. </w:t>
      </w:r>
    </w:p>
    <w:p w:rsidR="00303B58" w:rsidRDefault="006314EA" w:rsidP="00303B58">
      <w:pPr>
        <w:keepNext/>
        <w:jc w:val="center"/>
      </w:pPr>
      <w:r w:rsidRPr="006314EA">
        <w:drawing>
          <wp:inline distT="0" distB="0" distL="0" distR="0" wp14:anchorId="1A868C5E" wp14:editId="36C3AEB1">
            <wp:extent cx="3836268" cy="325383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378" cy="32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EA" w:rsidRDefault="006314EA" w:rsidP="00303B58">
      <w:pPr>
        <w:keepNext/>
        <w:jc w:val="center"/>
      </w:pPr>
      <w:r>
        <w:t>На любом шаге перехода «вниз/вверх» по иерархии объектов можно совершить дополнительные действия:</w:t>
      </w:r>
    </w:p>
    <w:p w:rsidR="006314EA" w:rsidRDefault="006314EA" w:rsidP="006314EA">
      <w:pPr>
        <w:jc w:val="center"/>
      </w:pPr>
      <w:r w:rsidRPr="00042654">
        <w:rPr>
          <w:noProof/>
          <w:lang w:eastAsia="ru-RU"/>
        </w:rPr>
        <w:drawing>
          <wp:inline distT="0" distB="0" distL="0" distR="0" wp14:anchorId="64DEE024" wp14:editId="5549BD43">
            <wp:extent cx="2737262" cy="286156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485" cy="28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вернуться «наверх» к родительскому списку</w:t>
      </w:r>
      <w:r w:rsidRPr="00042654">
        <w:t>;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6314EA" w:rsidRDefault="00303B58" w:rsidP="006314EA">
      <w:pPr>
        <w:pStyle w:val="ab"/>
        <w:numPr>
          <w:ilvl w:val="0"/>
          <w:numId w:val="3"/>
        </w:numPr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bookmarkStart w:id="2" w:name="_GoBack"/>
      <w:bookmarkEnd w:id="2"/>
      <w:r w:rsidR="006314EA">
        <w:t>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r>
        <w:lastRenderedPageBreak/>
        <w:t>Другие операции</w:t>
      </w:r>
    </w:p>
    <w:p w:rsidR="00126A13" w:rsidRDefault="00126A13" w:rsidP="003A15E0">
      <w:pPr>
        <w:pStyle w:val="4"/>
      </w:pPr>
      <w:r>
        <w:t xml:space="preserve">Инспектирование </w:t>
      </w:r>
      <w:r w:rsidR="008174FB">
        <w:t>данных</w:t>
      </w:r>
    </w:p>
    <w:p w:rsidR="00126A13" w:rsidRDefault="00126A13" w:rsidP="00126A13">
      <w:pPr>
        <w:spacing w:before="120" w:after="120"/>
      </w:pPr>
      <w:r>
        <w:t xml:space="preserve">Инспектирование </w:t>
      </w:r>
      <w:r w:rsidR="008174FB">
        <w:t>данных</w:t>
      </w:r>
      <w:r w:rsidR="008174FB">
        <w:t xml:space="preserve"> </w:t>
      </w:r>
      <w:r>
        <w:t xml:space="preserve">осуществляется путем запуска команды </w:t>
      </w:r>
      <w:r w:rsidRPr="001F60F1">
        <w:tab/>
      </w:r>
    </w:p>
    <w:p w:rsidR="00126A13" w:rsidRPr="00126A13" w:rsidRDefault="00126A13" w:rsidP="008174FB">
      <w:pPr>
        <w:spacing w:before="120" w:after="120"/>
        <w:ind w:left="709"/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126A13">
        <w:rPr>
          <w:rFonts w:ascii="Courier New" w:eastAsia="Courier New" w:hAnsi="Courier New" w:cs="Courier New"/>
          <w:b/>
        </w:rPr>
        <w:t xml:space="preserve"> </w:t>
      </w:r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26A13">
        <w:rPr>
          <w:rFonts w:ascii="Courier New" w:eastAsia="Courier New" w:hAnsi="Courier New" w:cs="Courier New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26A13">
        <w:rPr>
          <w:rFonts w:ascii="Courier New" w:eastAsia="Courier New" w:hAnsi="Courier New" w:cs="Courier New"/>
        </w:rPr>
        <w:t>/</w:t>
      </w:r>
      <w:r w:rsidRPr="00126A13"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имя</w:t>
      </w:r>
      <w:r w:rsidRPr="00126A13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сайта</w:t>
      </w:r>
      <w:proofErr w:type="spellEnd"/>
      <w:r w:rsidRPr="00126A13">
        <w:rPr>
          <w:rFonts w:ascii="Courier New" w:eastAsia="Courier New" w:hAnsi="Courier New" w:cs="Courier New"/>
        </w:rPr>
        <w:t>]</w:t>
      </w:r>
      <w:r w:rsidRPr="00126A13">
        <w:rPr>
          <w:rFonts w:ascii="Courier New" w:eastAsia="Courier New" w:hAnsi="Courier New" w:cs="Courier New"/>
        </w:rPr>
        <w:t>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126A1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Pr="00126A1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pl</w:t>
      </w:r>
      <w:proofErr w:type="spellEnd"/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reg</w:t>
      </w:r>
      <w:proofErr w:type="spellEnd"/>
      <w:r w:rsidRPr="00126A13">
        <w:rPr>
          <w:rFonts w:ascii="Courier New" w:eastAsia="Courier New" w:hAnsi="Courier New" w:cs="Courier New"/>
        </w:rPr>
        <w:t>.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pl</w:t>
      </w:r>
      <w:proofErr w:type="spellEnd"/>
      <w:r w:rsidRPr="00126A13">
        <w:rPr>
          <w:rFonts w:ascii="Courier New" w:eastAsia="Courier New" w:hAnsi="Courier New" w:cs="Courier New"/>
        </w:rPr>
        <w:t xml:space="preserve"> [</w:t>
      </w:r>
      <w:proofErr w:type="spellStart"/>
      <w:r>
        <w:rPr>
          <w:rFonts w:ascii="Courier New" w:eastAsia="Courier New" w:hAnsi="Courier New" w:cs="Courier New"/>
        </w:rPr>
        <w:t>имя_сайта</w:t>
      </w:r>
      <w:proofErr w:type="spellEnd"/>
      <w:r w:rsidRPr="00126A13">
        <w:rPr>
          <w:rFonts w:ascii="Courier New" w:eastAsia="Courier New" w:hAnsi="Courier New" w:cs="Courier New"/>
        </w:rPr>
        <w:t>]</w:t>
      </w:r>
      <w:r w:rsidRPr="00126A13">
        <w:rPr>
          <w:rFonts w:ascii="Courier New" w:eastAsia="Courier New" w:hAnsi="Courier New" w:cs="Courier New"/>
        </w:rPr>
        <w:t xml:space="preserve"> </w:t>
      </w:r>
      <w:r w:rsidRPr="00126A13">
        <w:rPr>
          <w:rFonts w:ascii="Courier New" w:eastAsia="Courier New" w:hAnsi="Courier New" w:cs="Courier New"/>
        </w:rPr>
        <w:t>[1|2]</w:t>
      </w:r>
    </w:p>
    <w:p w:rsidR="00126A13" w:rsidRDefault="00126A13" w:rsidP="008174FB">
      <w:pPr>
        <w:ind w:left="709"/>
        <w:rPr>
          <w:lang w:val="en-US"/>
        </w:rPr>
      </w:pPr>
      <w:r>
        <w:t>(процесс занимает примерно 2 минуты)</w:t>
      </w:r>
    </w:p>
    <w:p w:rsidR="003A15E0" w:rsidRDefault="003A15E0" w:rsidP="008174FB">
      <w:pPr>
        <w:ind w:left="709"/>
      </w:pPr>
      <w:r>
        <w:t>Ключи</w:t>
      </w:r>
    </w:p>
    <w:p w:rsidR="003A15E0" w:rsidRDefault="003A15E0" w:rsidP="008174FB">
      <w:pPr>
        <w:ind w:left="709"/>
      </w:pPr>
      <w:r>
        <w:t>1 – переиндексация без удаления текущего индекса</w:t>
      </w:r>
    </w:p>
    <w:p w:rsidR="003A15E0" w:rsidRPr="003A15E0" w:rsidRDefault="003A15E0" w:rsidP="008174FB">
      <w:pPr>
        <w:ind w:left="709"/>
      </w:pPr>
      <w:r>
        <w:t>2 – переиндексация  с удалением текущего индекса</w:t>
      </w:r>
      <w:r w:rsidR="00C45C59">
        <w:t xml:space="preserve"> (сделает текущий сайт неработоспособным на время переиндексации).</w:t>
      </w:r>
    </w:p>
    <w:p w:rsidR="00126A13" w:rsidRPr="0028569D" w:rsidRDefault="0028569D" w:rsidP="0028569D">
      <w:r>
        <w:t>Инспектирование происходит в ходе установки системы, а так же регулярно в ходе ее работы</w:t>
      </w:r>
      <w:r w:rsidR="00AD53E0">
        <w:t xml:space="preserve"> (для поддержания </w:t>
      </w:r>
      <w:r w:rsidR="008174FB">
        <w:t>корректности индекса</w:t>
      </w:r>
      <w:r w:rsidR="00AD53E0">
        <w:t xml:space="preserve"> и удаления старых данных)</w:t>
      </w:r>
      <w:r>
        <w:t xml:space="preserve">. Его </w:t>
      </w:r>
      <w:r w:rsidR="00AD53E0">
        <w:t xml:space="preserve">также </w:t>
      </w:r>
      <w:r w:rsidR="00C45C59">
        <w:t>следует</w:t>
      </w:r>
      <w:r>
        <w:t xml:space="preserve"> производить в случае любого внешнего изменения папок</w:t>
      </w:r>
      <w:r w:rsidR="00AD53E0">
        <w:t xml:space="preserve"> директории </w:t>
      </w:r>
      <w:r w:rsidR="00AD53E0" w:rsidRPr="003B2A0E">
        <w:rPr>
          <w:rFonts w:ascii="Courier New" w:eastAsia="Courier New" w:hAnsi="Courier New" w:cs="Courier New"/>
        </w:rPr>
        <w:t>/</w:t>
      </w:r>
      <w:proofErr w:type="spellStart"/>
      <w:r w:rsidR="00AD53E0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AD53E0" w:rsidRPr="003B2A0E">
        <w:rPr>
          <w:rFonts w:ascii="Courier New" w:eastAsia="Courier New" w:hAnsi="Courier New" w:cs="Courier New"/>
        </w:rPr>
        <w:t>/</w:t>
      </w:r>
      <w:r w:rsidR="00AD53E0" w:rsidRPr="003B2A0E">
        <w:rPr>
          <w:rFonts w:ascii="Courier New" w:eastAsia="Courier New" w:hAnsi="Courier New" w:cs="Courier New"/>
          <w:lang w:val="en-US"/>
        </w:rPr>
        <w:t>www</w:t>
      </w:r>
      <w:r w:rsidR="00AD53E0" w:rsidRPr="003B2A0E">
        <w:rPr>
          <w:rFonts w:ascii="Courier New" w:eastAsia="Courier New" w:hAnsi="Courier New" w:cs="Courier New"/>
        </w:rPr>
        <w:t>/[</w:t>
      </w:r>
      <w:proofErr w:type="spellStart"/>
      <w:r w:rsidR="00AD53E0" w:rsidRPr="003B2A0E">
        <w:rPr>
          <w:rFonts w:ascii="Courier New" w:eastAsia="Courier New" w:hAnsi="Courier New" w:cs="Courier New"/>
        </w:rPr>
        <w:t>имя_сайта</w:t>
      </w:r>
      <w:proofErr w:type="spellEnd"/>
      <w:r w:rsidR="00AD53E0" w:rsidRPr="003B2A0E">
        <w:rPr>
          <w:rFonts w:ascii="Courier New" w:eastAsia="Courier New" w:hAnsi="Courier New" w:cs="Courier New"/>
        </w:rPr>
        <w:t>]/</w:t>
      </w:r>
      <w:r w:rsidR="00AD53E0" w:rsidRPr="003B2A0E">
        <w:rPr>
          <w:rFonts w:ascii="Courier New" w:hAnsi="Courier New" w:cs="Courier New"/>
          <w:lang w:val="en-US"/>
        </w:rPr>
        <w:t>public</w:t>
      </w:r>
      <w:r w:rsidR="00AD53E0" w:rsidRPr="003B2A0E">
        <w:rPr>
          <w:rFonts w:ascii="Courier New" w:hAnsi="Courier New" w:cs="Courier New"/>
        </w:rPr>
        <w:t>_</w:t>
      </w:r>
      <w:r w:rsidR="00AD53E0" w:rsidRPr="003B2A0E">
        <w:rPr>
          <w:rFonts w:ascii="Courier New" w:hAnsi="Courier New" w:cs="Courier New"/>
          <w:lang w:val="en-US"/>
        </w:rPr>
        <w:t>html</w:t>
      </w:r>
      <w:r w:rsidR="00AD53E0" w:rsidRPr="003B2A0E">
        <w:rPr>
          <w:rFonts w:ascii="Courier New" w:hAnsi="Courier New" w:cs="Courier New"/>
        </w:rPr>
        <w:t>/</w:t>
      </w:r>
      <w:r w:rsidR="00AD53E0" w:rsidRPr="003B2A0E">
        <w:rPr>
          <w:rFonts w:ascii="Courier New" w:hAnsi="Courier New" w:cs="Courier New"/>
          <w:lang w:val="en-US"/>
        </w:rPr>
        <w:t>p</w:t>
      </w:r>
      <w:r w:rsidR="00AD53E0" w:rsidRPr="00AD53E0">
        <w:t>.</w:t>
      </w:r>
      <w:r>
        <w:t xml:space="preserve">  </w:t>
      </w:r>
    </w:p>
    <w:p w:rsidR="000D53B2" w:rsidRDefault="000D53B2" w:rsidP="003A15E0">
      <w:pPr>
        <w:pStyle w:val="4"/>
      </w:pPr>
      <w:r>
        <w:t>Добавление</w:t>
      </w:r>
      <w:r w:rsidR="00126A13" w:rsidRPr="003B2A0E">
        <w:t>/</w:t>
      </w:r>
      <w:r w:rsidR="00126A13">
        <w:t>удаление</w:t>
      </w:r>
      <w:r>
        <w:t xml:space="preserve"> пользователей</w:t>
      </w:r>
    </w:p>
    <w:p w:rsidR="000D53B2" w:rsidRPr="00126A13" w:rsidRDefault="000D53B2" w:rsidP="000D53B2">
      <w:r>
        <w:t xml:space="preserve">Управление составом пользователей осуществляется вручную путем добавления/удаления директорий </w:t>
      </w:r>
      <w:r w:rsidR="003A15E0" w:rsidRPr="003B2A0E">
        <w:rPr>
          <w:rFonts w:ascii="Courier New" w:eastAsia="Courier New" w:hAnsi="Courier New" w:cs="Courier New"/>
        </w:rPr>
        <w:t>/</w:t>
      </w:r>
      <w:proofErr w:type="spellStart"/>
      <w:r w:rsidR="003A15E0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A15E0" w:rsidRPr="003B2A0E">
        <w:rPr>
          <w:rFonts w:ascii="Courier New" w:eastAsia="Courier New" w:hAnsi="Courier New" w:cs="Courier New"/>
        </w:rPr>
        <w:t>/</w:t>
      </w:r>
      <w:r w:rsidR="003A15E0" w:rsidRPr="003B2A0E">
        <w:rPr>
          <w:rFonts w:ascii="Courier New" w:eastAsia="Courier New" w:hAnsi="Courier New" w:cs="Courier New"/>
          <w:lang w:val="en-US"/>
        </w:rPr>
        <w:t>www</w:t>
      </w:r>
      <w:r w:rsidR="003A15E0" w:rsidRPr="003B2A0E">
        <w:rPr>
          <w:rFonts w:ascii="Courier New" w:eastAsia="Courier New" w:hAnsi="Courier New" w:cs="Courier New"/>
        </w:rPr>
        <w:t>/[</w:t>
      </w:r>
      <w:proofErr w:type="spellStart"/>
      <w:r w:rsidR="003A15E0" w:rsidRPr="003B2A0E">
        <w:rPr>
          <w:rFonts w:ascii="Courier New" w:eastAsia="Courier New" w:hAnsi="Courier New" w:cs="Courier New"/>
        </w:rPr>
        <w:t>имя_сайта</w:t>
      </w:r>
      <w:proofErr w:type="spellEnd"/>
      <w:r w:rsidR="003A15E0"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="00126A13"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</w:t>
      </w:r>
      <w:r w:rsidR="00126A13" w:rsidRPr="00126A13">
        <w:t>.</w:t>
      </w:r>
    </w:p>
    <w:p w:rsidR="00126A13" w:rsidRDefault="00126A13" w:rsidP="000D53B2">
      <w:r>
        <w:t xml:space="preserve">Пароли для входа хранятся в файлах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>.</w:t>
      </w:r>
      <w:r w:rsidRPr="00126A13">
        <w:t xml:space="preserve"> </w:t>
      </w:r>
      <w:r>
        <w:t xml:space="preserve">Если файл оставить пустым, то пароль будет </w:t>
      </w:r>
      <w:r w:rsidR="00AD53E0">
        <w:t>считаться стандартным</w:t>
      </w:r>
      <w:r>
        <w:t>.</w:t>
      </w:r>
    </w:p>
    <w:p w:rsidR="00126A13" w:rsidRDefault="00126A13" w:rsidP="000D53B2">
      <w:r>
        <w:t xml:space="preserve">После добавления/удаления пользователя нужно произвести инспектирование </w:t>
      </w:r>
      <w:r w:rsidR="008174FB">
        <w:t xml:space="preserve">данных </w:t>
      </w:r>
      <w:r w:rsidR="003A15E0">
        <w:t>с переиндексацией базы</w:t>
      </w:r>
      <w:r>
        <w:t>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Default="003A15E0" w:rsidP="002A4516">
      <w:pPr>
        <w:rPr>
          <w:rFonts w:ascii="Courier New" w:hAnsi="Courier New" w:cs="Courier New"/>
          <w:lang w:val="en-US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папке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AD53E0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lastRenderedPageBreak/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Pr="00AD53E0">
        <w:t>.</w:t>
      </w:r>
    </w:p>
    <w:sectPr w:rsidR="003B2A0E" w:rsidRPr="00AD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>
    <w:nsid w:val="38ED1CBD"/>
    <w:multiLevelType w:val="hybridMultilevel"/>
    <w:tmpl w:val="8C949D00"/>
    <w:lvl w:ilvl="0" w:tplc="E17A8AD4">
      <w:start w:val="2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42654"/>
    <w:rsid w:val="000503CD"/>
    <w:rsid w:val="00073AA3"/>
    <w:rsid w:val="000C5D8F"/>
    <w:rsid w:val="000D53B2"/>
    <w:rsid w:val="00126A13"/>
    <w:rsid w:val="00130D2F"/>
    <w:rsid w:val="001529E5"/>
    <w:rsid w:val="001B3C87"/>
    <w:rsid w:val="001D33E3"/>
    <w:rsid w:val="0028569D"/>
    <w:rsid w:val="002A0A53"/>
    <w:rsid w:val="002A4516"/>
    <w:rsid w:val="002F08BF"/>
    <w:rsid w:val="00303B58"/>
    <w:rsid w:val="003A15E0"/>
    <w:rsid w:val="003B111D"/>
    <w:rsid w:val="003B2A0E"/>
    <w:rsid w:val="00426E64"/>
    <w:rsid w:val="004B702F"/>
    <w:rsid w:val="005201E8"/>
    <w:rsid w:val="005F0766"/>
    <w:rsid w:val="00613D93"/>
    <w:rsid w:val="00614733"/>
    <w:rsid w:val="006163F4"/>
    <w:rsid w:val="006314EA"/>
    <w:rsid w:val="006378CF"/>
    <w:rsid w:val="00713084"/>
    <w:rsid w:val="00781DC9"/>
    <w:rsid w:val="007A78B7"/>
    <w:rsid w:val="007D1924"/>
    <w:rsid w:val="007E4551"/>
    <w:rsid w:val="007E7B4C"/>
    <w:rsid w:val="008174FB"/>
    <w:rsid w:val="0083762B"/>
    <w:rsid w:val="008A4289"/>
    <w:rsid w:val="009E248D"/>
    <w:rsid w:val="00AC1DD3"/>
    <w:rsid w:val="00AD53E0"/>
    <w:rsid w:val="00BE1FEA"/>
    <w:rsid w:val="00BE40C3"/>
    <w:rsid w:val="00BE766E"/>
    <w:rsid w:val="00C242EE"/>
    <w:rsid w:val="00C45C59"/>
    <w:rsid w:val="00C84497"/>
    <w:rsid w:val="00C95378"/>
    <w:rsid w:val="00CC1889"/>
    <w:rsid w:val="00DA7AAC"/>
    <w:rsid w:val="00EA151C"/>
    <w:rsid w:val="00EC7361"/>
    <w:rsid w:val="00EE5025"/>
    <w:rsid w:val="00EE6B7C"/>
    <w:rsid w:val="00F24F82"/>
    <w:rsid w:val="00F27090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74;&#1072;&#1096;&#1077;&#1075;&#1086;_&#1089;&#1072;&#1081;&#1090;&#1072;]/formulyar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eplotn02.m8data.com/m8/n/n/teplotn/n/port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5D729-9988-4480-9AAC-0B81C293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ru7701</cp:lastModifiedBy>
  <cp:revision>9</cp:revision>
  <dcterms:created xsi:type="dcterms:W3CDTF">2016-08-04T05:18:00Z</dcterms:created>
  <dcterms:modified xsi:type="dcterms:W3CDTF">2016-09-04T22:48:00Z</dcterms:modified>
</cp:coreProperties>
</file>