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54DB4" w:rsidRPr="0062439C" w:rsidRDefault="00EA5D2D" w:rsidP="00E721A9">
      <w:pPr>
        <w:pStyle w:val="DOP"/>
        <w:tabs>
          <w:tab w:val="left" w:pos="180"/>
        </w:tabs>
      </w:pPr>
      <w:r w:rsidRPr="0062439C">
        <w:t xml:space="preserve">Date of publication </w:t>
      </w:r>
      <w:proofErr w:type="spellStart"/>
      <w:r w:rsidRPr="0062439C">
        <w:t>xxxx</w:t>
      </w:r>
      <w:proofErr w:type="spellEnd"/>
      <w:r w:rsidRPr="0062439C">
        <w:t xml:space="preserve"> 00, 0000, date of current version </w:t>
      </w:r>
      <w:proofErr w:type="spellStart"/>
      <w:r w:rsidRPr="0062439C">
        <w:t>xxxx</w:t>
      </w:r>
      <w:proofErr w:type="spellEnd"/>
      <w:r w:rsidRPr="0062439C">
        <w:t xml:space="preserve"> 00, 0000.</w:t>
      </w:r>
    </w:p>
    <w:p w:rsidR="00EA5D2D" w:rsidRPr="0062439C" w:rsidRDefault="00EA5D2D" w:rsidP="0062439C">
      <w:pPr>
        <w:pStyle w:val="DOI"/>
      </w:pPr>
      <w:r w:rsidRPr="0062439C">
        <w:t>Digital Object Identifier 10.1109/ACCESS.2017.Doi Number</w:t>
      </w:r>
    </w:p>
    <w:p w:rsidR="00EA5D2D" w:rsidRPr="00B811DC" w:rsidRDefault="008A3F10" w:rsidP="00105925">
      <w:pPr>
        <w:pStyle w:val="PaperTitle"/>
        <w:rPr>
          <w:sz w:val="40"/>
          <w:lang w:eastAsia="ko-KR"/>
        </w:rPr>
      </w:pPr>
      <w:r w:rsidRPr="00B811DC">
        <w:rPr>
          <w:rFonts w:hint="eastAsia"/>
          <w:sz w:val="40"/>
          <w:lang w:eastAsia="ko-KR"/>
        </w:rPr>
        <w:t>Bone Marrow Radiomics of T1-weighted Lumber Spinal MRI to Identify Hematologic Marrow Diseases: Comparison with Human Readings</w:t>
      </w:r>
    </w:p>
    <w:p w:rsidR="00EA5D2D" w:rsidRPr="00A74382" w:rsidRDefault="00FD67BB" w:rsidP="005C261D">
      <w:pPr>
        <w:pStyle w:val="AU"/>
        <w:spacing w:after="0"/>
      </w:pPr>
      <w:r w:rsidRPr="00A74382">
        <w:t>E</w:t>
      </w:r>
      <w:r w:rsidR="00A25A09">
        <w:rPr>
          <w:rFonts w:hint="eastAsia"/>
          <w:lang w:eastAsia="ko-KR"/>
        </w:rPr>
        <w:t>O</w:t>
      </w:r>
      <w:r w:rsidRPr="00A74382">
        <w:t>-J</w:t>
      </w:r>
      <w:r w:rsidR="00A25A09">
        <w:t>IN HWANG</w:t>
      </w:r>
      <w:r w:rsidR="005C261D" w:rsidRPr="00A74382">
        <w:rPr>
          <w:vertAlign w:val="superscript"/>
        </w:rPr>
        <w:t>1</w:t>
      </w:r>
      <w:r w:rsidR="00084BD2" w:rsidRPr="00A74382">
        <w:t xml:space="preserve">, </w:t>
      </w:r>
      <w:r w:rsidRPr="00A74382">
        <w:t>S</w:t>
      </w:r>
      <w:r w:rsidR="00A25A09">
        <w:t>ANGHEE</w:t>
      </w:r>
      <w:r w:rsidRPr="00A74382">
        <w:t xml:space="preserve"> K</w:t>
      </w:r>
      <w:r w:rsidR="00A25A09">
        <w:t>IM</w:t>
      </w:r>
      <w:r w:rsidRPr="00A74382">
        <w:rPr>
          <w:vertAlign w:val="superscript"/>
        </w:rPr>
        <w:t>1</w:t>
      </w:r>
      <w:r w:rsidRPr="00A74382">
        <w:t xml:space="preserve">, </w:t>
      </w:r>
      <w:r w:rsidR="00A25A09">
        <w:t>AND</w:t>
      </w:r>
      <w:r w:rsidRPr="00A74382">
        <w:rPr>
          <w:lang w:eastAsia="ko-KR"/>
        </w:rPr>
        <w:t xml:space="preserve"> </w:t>
      </w:r>
      <w:r w:rsidRPr="00A74382">
        <w:t>J</w:t>
      </w:r>
      <w:r w:rsidR="00A25A09">
        <w:t>OON</w:t>
      </w:r>
      <w:r w:rsidRPr="00A74382">
        <w:t>-Y</w:t>
      </w:r>
      <w:r w:rsidR="00A25A09">
        <w:t>ONG</w:t>
      </w:r>
      <w:r w:rsidRPr="00A74382">
        <w:t xml:space="preserve"> J</w:t>
      </w:r>
      <w:r w:rsidR="00A25A09">
        <w:t>UNG</w:t>
      </w:r>
      <w:r w:rsidRPr="00A74382">
        <w:rPr>
          <w:vertAlign w:val="superscript"/>
        </w:rPr>
        <w:t>1</w:t>
      </w:r>
    </w:p>
    <w:p w:rsidR="00EA5D2D" w:rsidRPr="00A74382" w:rsidRDefault="005C261D" w:rsidP="00FD67BB">
      <w:pPr>
        <w:pStyle w:val="PINoSpace"/>
        <w:ind w:firstLine="0"/>
        <w:rPr>
          <w:sz w:val="14"/>
          <w:szCs w:val="14"/>
        </w:rPr>
      </w:pPr>
      <w:r w:rsidRPr="00A74382">
        <w:rPr>
          <w:sz w:val="14"/>
          <w:szCs w:val="14"/>
          <w:vertAlign w:val="superscript"/>
        </w:rPr>
        <w:t>1</w:t>
      </w:r>
      <w:r w:rsidR="00FD67BB" w:rsidRPr="00A74382">
        <w:rPr>
          <w:sz w:val="14"/>
          <w:szCs w:val="14"/>
        </w:rPr>
        <w:t>Department of Radiology, College of Medicine, The Catholic University of Korea, Seoul, Republic of Korea</w:t>
      </w:r>
    </w:p>
    <w:p w:rsidR="005C261D" w:rsidRPr="00A74382" w:rsidRDefault="005C261D" w:rsidP="005C261D">
      <w:pPr>
        <w:pStyle w:val="PI"/>
        <w:spacing w:before="100" w:after="100"/>
        <w:ind w:right="1598" w:firstLine="0"/>
      </w:pPr>
      <w:r w:rsidRPr="00A74382">
        <w:t xml:space="preserve">Corresponding author: </w:t>
      </w:r>
      <w:r w:rsidR="00FD67BB" w:rsidRPr="00A74382">
        <w:t>Joon-Yong Jung</w:t>
      </w:r>
      <w:r w:rsidRPr="00A74382">
        <w:t xml:space="preserve"> (e-mail: </w:t>
      </w:r>
      <w:r w:rsidR="00FD67BB" w:rsidRPr="00A74382">
        <w:t>jjdragon112@gmail.com</w:t>
      </w:r>
      <w:r w:rsidRPr="00A74382">
        <w:t>).</w:t>
      </w:r>
    </w:p>
    <w:p w:rsidR="005C261D" w:rsidRDefault="00FD67BB" w:rsidP="005C261D">
      <w:pPr>
        <w:pStyle w:val="a6"/>
        <w:spacing w:after="540"/>
        <w:ind w:firstLine="0"/>
      </w:pPr>
      <w:r w:rsidRPr="00A74382">
        <w:t>This research was supported by Basic Science Research Program through</w:t>
      </w:r>
      <w:r w:rsidRPr="00FD67BB">
        <w:t xml:space="preserve"> the National Research Foundation of Korea (NRF) funded by the Ministry of Education (2019R1C1C1007122)</w:t>
      </w:r>
      <w:r w:rsidR="005C261D">
        <w:t xml:space="preserve"> </w:t>
      </w:r>
    </w:p>
    <w:p w:rsidR="00EA5D2D" w:rsidRPr="00364197" w:rsidRDefault="00EA5D2D" w:rsidP="005C3955">
      <w:pPr>
        <w:pStyle w:val="Abstract"/>
      </w:pPr>
      <w:r w:rsidRPr="00BA5AE2">
        <w:rPr>
          <w:rStyle w:val="H5CharChar"/>
          <w:color w:val="0070C0"/>
        </w:rPr>
        <w:t>ABSTRACT</w:t>
      </w:r>
      <w:r w:rsidRPr="0062439C">
        <w:t xml:space="preserve"> </w:t>
      </w:r>
      <w:r w:rsidR="008A3F10" w:rsidRPr="008A3F10">
        <w:rPr>
          <w:rFonts w:hint="eastAsia"/>
          <w:bCs/>
        </w:rPr>
        <w:t>We developed a radiomics model to differentiate hematologic marrow diseases and compared the performance of the model with radiologists</w:t>
      </w:r>
      <w:r w:rsidR="008A3F10" w:rsidRPr="008A3F10">
        <w:rPr>
          <w:bCs/>
        </w:rPr>
        <w:t>’</w:t>
      </w:r>
      <w:r w:rsidR="008A3F10" w:rsidRPr="008A3F10">
        <w:rPr>
          <w:rFonts w:hint="eastAsia"/>
          <w:bCs/>
        </w:rPr>
        <w:t xml:space="preserve"> readings and a quantitative measurement. </w:t>
      </w:r>
      <w:r w:rsidR="008A3F10" w:rsidRPr="008A3F10">
        <w:t>Patients were retrospectively analyzed from the diseased</w:t>
      </w:r>
      <w:r w:rsidR="008A3F10" w:rsidRPr="008A3F10">
        <w:rPr>
          <w:rFonts w:hint="eastAsia"/>
        </w:rPr>
        <w:t xml:space="preserve"> (n = 254)</w:t>
      </w:r>
      <w:r w:rsidR="008A3F10" w:rsidRPr="008A3F10">
        <w:t xml:space="preserve"> and control groups </w:t>
      </w:r>
      <w:r w:rsidR="008A3F10" w:rsidRPr="008A3F10">
        <w:rPr>
          <w:rFonts w:hint="eastAsia"/>
        </w:rPr>
        <w:t>(n = 230)</w:t>
      </w:r>
      <w:r w:rsidR="008A3F10" w:rsidRPr="008A3F10">
        <w:t>. A sagittal T1-weighted lumbar spinal MR image was normalized by an intervertebral disk, and bone marrow was segmented. A hundred features were extracted</w:t>
      </w:r>
      <w:r w:rsidR="008A3F10" w:rsidRPr="008A3F10">
        <w:rPr>
          <w:rFonts w:hint="eastAsia"/>
        </w:rPr>
        <w:t>,</w:t>
      </w:r>
      <w:r w:rsidR="008A3F10" w:rsidRPr="008A3F10">
        <w:t xml:space="preserve"> and </w:t>
      </w:r>
      <w:r w:rsidR="008A3F10" w:rsidRPr="008A3F10">
        <w:rPr>
          <w:rFonts w:hint="eastAsia"/>
        </w:rPr>
        <w:t>f</w:t>
      </w:r>
      <w:r w:rsidR="008A3F10" w:rsidRPr="008A3F10">
        <w:t>inal features were selected using Principle Component Analysis (PCA) and leas</w:t>
      </w:r>
      <w:r w:rsidR="00765C92">
        <w:rPr>
          <w:rFonts w:hint="eastAsia"/>
          <w:lang w:eastAsia="ko-KR"/>
        </w:rPr>
        <w:t>t</w:t>
      </w:r>
      <w:r w:rsidR="008A3F10" w:rsidRPr="008A3F10">
        <w:t xml:space="preserve"> absolute shrinkage and selection operator (LASSO). Finally, Random forest (RF) and logistic regression (LR) models were trained. Two radiologists with different level</w:t>
      </w:r>
      <w:r w:rsidR="008A3F10" w:rsidRPr="008A3F10">
        <w:rPr>
          <w:rFonts w:hint="eastAsia"/>
        </w:rPr>
        <w:t>s</w:t>
      </w:r>
      <w:r w:rsidR="008A3F10" w:rsidRPr="008A3F10">
        <w:t xml:space="preserve"> of experience analyzed the images for the presence of bone marrow disease, independently. The area under the receiver operating characteristic curves (AUC) and decision curve analysis (DCA) was </w:t>
      </w:r>
      <w:r w:rsidR="008A3F10" w:rsidRPr="008A3F10">
        <w:rPr>
          <w:rFonts w:hint="eastAsia"/>
        </w:rPr>
        <w:t>evaluated</w:t>
      </w:r>
      <w:r w:rsidR="008A3F10" w:rsidRPr="008A3F10">
        <w:t>.</w:t>
      </w:r>
      <w:r w:rsidR="008A3F10" w:rsidRPr="008A3F10">
        <w:rPr>
          <w:rFonts w:hint="eastAsia"/>
        </w:rPr>
        <w:t xml:space="preserve"> </w:t>
      </w:r>
      <w:r w:rsidR="008A3F10" w:rsidRPr="008A3F10">
        <w:t xml:space="preserve">Among </w:t>
      </w:r>
      <w:r w:rsidR="008A3F10" w:rsidRPr="008A3F10">
        <w:rPr>
          <w:rFonts w:hint="eastAsia"/>
        </w:rPr>
        <w:t>the subjects</w:t>
      </w:r>
      <w:r w:rsidR="008A3F10" w:rsidRPr="008A3F10">
        <w:t xml:space="preserve">, 121 cases were randomly assigned as a validation set and 363 cases as a training set. The best performance was achieved when RF model was trained </w:t>
      </w:r>
      <w:r w:rsidR="008A3F10" w:rsidRPr="008A3F10">
        <w:rPr>
          <w:rFonts w:hint="eastAsia"/>
        </w:rPr>
        <w:t xml:space="preserve">with </w:t>
      </w:r>
      <w:r w:rsidR="008A3F10" w:rsidRPr="008A3F10">
        <w:t xml:space="preserve">features selected using LASSO. With </w:t>
      </w:r>
      <w:r w:rsidR="008A3F10" w:rsidRPr="008A3F10">
        <w:rPr>
          <w:rFonts w:hint="eastAsia"/>
        </w:rPr>
        <w:t>the</w:t>
      </w:r>
      <w:r w:rsidR="008A3F10" w:rsidRPr="008A3F10">
        <w:t xml:space="preserve"> </w:t>
      </w:r>
      <w:r w:rsidR="008A3F10" w:rsidRPr="008A3F10">
        <w:rPr>
          <w:rFonts w:hint="eastAsia"/>
        </w:rPr>
        <w:t>validation</w:t>
      </w:r>
      <w:r w:rsidR="008A3F10" w:rsidRPr="008A3F10">
        <w:t xml:space="preserve"> set, the </w:t>
      </w:r>
      <w:r w:rsidR="008A3F10" w:rsidRPr="008A3F10">
        <w:rPr>
          <w:rFonts w:hint="eastAsia"/>
        </w:rPr>
        <w:t xml:space="preserve">accuracy was 86.8%, </w:t>
      </w:r>
      <w:r w:rsidR="008A3F10" w:rsidRPr="008A3F10">
        <w:t>sensitivity (SE) was 88.9%</w:t>
      </w:r>
      <w:r w:rsidR="008A3F10" w:rsidRPr="008A3F10">
        <w:rPr>
          <w:rFonts w:hint="eastAsia"/>
        </w:rPr>
        <w:t xml:space="preserve"> </w:t>
      </w:r>
      <w:r w:rsidR="008A3F10" w:rsidRPr="008A3F10">
        <w:t>and AUC was 0.92</w:t>
      </w:r>
      <w:r w:rsidR="008A3F10" w:rsidRPr="008A3F10">
        <w:rPr>
          <w:rFonts w:hint="eastAsia"/>
        </w:rPr>
        <w:t>8</w:t>
      </w:r>
      <w:r w:rsidR="008A3F10" w:rsidRPr="008A3F10">
        <w:t xml:space="preserve">. We selected </w:t>
      </w:r>
      <w:proofErr w:type="spellStart"/>
      <w:r w:rsidR="008A3F10" w:rsidRPr="008A3F10">
        <w:t>Firstorder</w:t>
      </w:r>
      <w:proofErr w:type="spellEnd"/>
      <w:r w:rsidR="008A3F10" w:rsidRPr="008A3F10">
        <w:t xml:space="preserve"> -Maximum as </w:t>
      </w:r>
      <w:r w:rsidR="008A3F10" w:rsidRPr="008A3F10">
        <w:rPr>
          <w:rFonts w:hint="eastAsia"/>
        </w:rPr>
        <w:t>a</w:t>
      </w:r>
      <w:r w:rsidR="008A3F10" w:rsidRPr="008A3F10">
        <w:t xml:space="preserve"> single best feature to identify diseased marrows, which </w:t>
      </w:r>
      <w:r w:rsidR="008A3F10" w:rsidRPr="008A3F10">
        <w:rPr>
          <w:rFonts w:hint="eastAsia"/>
        </w:rPr>
        <w:t>achieved</w:t>
      </w:r>
      <w:r w:rsidR="008A3F10" w:rsidRPr="008A3F10">
        <w:t xml:space="preserve"> SE of 75.0</w:t>
      </w:r>
      <w:r w:rsidR="008A3F10" w:rsidRPr="008A3F10">
        <w:rPr>
          <w:rFonts w:hint="eastAsia"/>
        </w:rPr>
        <w:t xml:space="preserve">% </w:t>
      </w:r>
      <w:r w:rsidR="008A3F10" w:rsidRPr="008A3F10">
        <w:t>and AUC of 0.787</w:t>
      </w:r>
      <w:r w:rsidR="008A3F10" w:rsidRPr="008A3F10">
        <w:rPr>
          <w:rFonts w:hint="eastAsia"/>
        </w:rPr>
        <w:t xml:space="preserve">. </w:t>
      </w:r>
      <w:r w:rsidR="008A3F10" w:rsidRPr="008A3F10">
        <w:t>The first reader with 11 years of experience yielded SE of 86.5</w:t>
      </w:r>
      <w:r w:rsidR="008A3F10" w:rsidRPr="008A3F10">
        <w:rPr>
          <w:rFonts w:hint="eastAsia"/>
        </w:rPr>
        <w:t xml:space="preserve"> </w:t>
      </w:r>
      <w:r w:rsidR="008A3F10" w:rsidRPr="008A3F10">
        <w:t>and AUC of 0.861. The second reader with 1 year of experience yielded SE of 75.0%</w:t>
      </w:r>
      <w:r w:rsidR="008A3F10" w:rsidRPr="008A3F10">
        <w:rPr>
          <w:rFonts w:hint="eastAsia"/>
        </w:rPr>
        <w:t xml:space="preserve"> </w:t>
      </w:r>
      <w:r w:rsidR="008A3F10" w:rsidRPr="008A3F10">
        <w:t xml:space="preserve">and AUC of 0.767. </w:t>
      </w:r>
      <w:r w:rsidR="008A3F10" w:rsidRPr="008A3F10">
        <w:rPr>
          <w:rFonts w:hint="eastAsia"/>
        </w:rPr>
        <w:t>We demonstrated the advantage of bone marrow radiomics over conventional methods of diagnosing with radiologists</w:t>
      </w:r>
      <w:r w:rsidR="008A3F10" w:rsidRPr="008A3F10">
        <w:t>’</w:t>
      </w:r>
      <w:r w:rsidR="008A3F10" w:rsidRPr="008A3F10">
        <w:rPr>
          <w:rFonts w:hint="eastAsia"/>
        </w:rPr>
        <w:t xml:space="preserve"> readings and quantitative measurements.</w:t>
      </w:r>
    </w:p>
    <w:p w:rsidR="00D828C6" w:rsidRPr="00364197" w:rsidRDefault="00D828C6" w:rsidP="003B3FFE">
      <w:pPr>
        <w:pStyle w:val="IT"/>
        <w:rPr>
          <w:lang w:eastAsia="ko-KR"/>
        </w:rPr>
      </w:pPr>
      <w:r w:rsidRPr="007573E5">
        <w:rPr>
          <w:rStyle w:val="H5CharChar"/>
        </w:rPr>
        <w:t>INDEX TERMS</w:t>
      </w:r>
      <w:r w:rsidR="003D60D1">
        <w:t xml:space="preserve"> Bone marrow, magnetic resonance </w:t>
      </w:r>
      <w:r w:rsidR="004B4BF4">
        <w:rPr>
          <w:rFonts w:hint="eastAsia"/>
          <w:lang w:eastAsia="ko-KR"/>
        </w:rPr>
        <w:t>imaging</w:t>
      </w:r>
      <w:r w:rsidR="003D60D1">
        <w:t xml:space="preserve">, radiomics, least absolute shrinkage and selection operator, principal component analysis, random forest, logistic regression </w:t>
      </w:r>
    </w:p>
    <w:p w:rsidR="00D828C6" w:rsidRPr="00887BB0" w:rsidRDefault="00D828C6" w:rsidP="003B3FFE">
      <w:pPr>
        <w:pStyle w:val="IT"/>
        <w:rPr>
          <w:lang w:eastAsia="ko-KR"/>
        </w:rPr>
        <w:sectPr w:rsidR="00D828C6" w:rsidRPr="00887BB0" w:rsidSect="00422716">
          <w:headerReference w:type="default" r:id="rId7"/>
          <w:footerReference w:type="default" r:id="rId8"/>
          <w:pgSz w:w="11520" w:h="15660" w:code="1"/>
          <w:pgMar w:top="1280" w:right="740" w:bottom="1040" w:left="740" w:header="360" w:footer="500" w:gutter="0"/>
          <w:cols w:space="720"/>
          <w:docGrid w:linePitch="360"/>
        </w:sectPr>
      </w:pPr>
    </w:p>
    <w:p w:rsidR="00D828C6" w:rsidRPr="005C3955" w:rsidRDefault="00D828C6" w:rsidP="00555F01">
      <w:pPr>
        <w:pStyle w:val="H1NoSpace"/>
      </w:pPr>
      <w:r w:rsidRPr="005C3955">
        <w:t>I.</w:t>
      </w:r>
      <w:r w:rsidR="005E1970">
        <w:rPr>
          <w:rFonts w:ascii="MS Gothic" w:eastAsia="MS Gothic" w:hAnsi="MS Gothic" w:cs="MS Gothic"/>
        </w:rPr>
        <w:t> </w:t>
      </w:r>
      <w:r w:rsidRPr="005C3955">
        <w:t>INTRODUCTION</w:t>
      </w:r>
    </w:p>
    <w:p w:rsidR="00176372" w:rsidRPr="00A74382" w:rsidRDefault="00176372" w:rsidP="00176372">
      <w:pPr>
        <w:jc w:val="both"/>
        <w:rPr>
          <w:bCs/>
          <w:sz w:val="20"/>
          <w:szCs w:val="20"/>
        </w:rPr>
      </w:pPr>
      <w:r w:rsidRPr="00A74382">
        <w:rPr>
          <w:rFonts w:hint="eastAsia"/>
          <w:bCs/>
          <w:sz w:val="20"/>
          <w:szCs w:val="20"/>
        </w:rPr>
        <w:t>Bone marrow</w:t>
      </w:r>
      <w:r w:rsidR="00B22908" w:rsidRPr="00A74382">
        <w:rPr>
          <w:bCs/>
          <w:sz w:val="20"/>
          <w:szCs w:val="20"/>
        </w:rPr>
        <w:t xml:space="preserve"> </w:t>
      </w:r>
      <w:r w:rsidRPr="00A74382">
        <w:rPr>
          <w:rFonts w:hint="eastAsia"/>
          <w:bCs/>
          <w:sz w:val="20"/>
          <w:szCs w:val="20"/>
        </w:rPr>
        <w:t>is an important part to be interpreted in spinal magnetic resonance imaging (MRI)</w:t>
      </w:r>
      <w:r w:rsidR="00B22908" w:rsidRPr="00A74382">
        <w:rPr>
          <w:bCs/>
          <w:sz w:val="20"/>
          <w:szCs w:val="20"/>
        </w:rPr>
        <w:t xml:space="preserve">. </w:t>
      </w:r>
      <w:r w:rsidR="00A74382" w:rsidRPr="00A74382">
        <w:rPr>
          <w:bCs/>
          <w:sz w:val="20"/>
          <w:szCs w:val="20"/>
        </w:rPr>
        <w:t>However, less experienced phy</w:t>
      </w:r>
      <w:r w:rsidR="00B22908" w:rsidRPr="00A74382">
        <w:rPr>
          <w:bCs/>
          <w:sz w:val="20"/>
          <w:szCs w:val="20"/>
        </w:rPr>
        <w:t>sicians have difficulty in determining whether the bone marrow is abnormal on MRI</w:t>
      </w:r>
      <w:r w:rsidR="00B136E2">
        <w:rPr>
          <w:bCs/>
          <w:sz w:val="20"/>
          <w:szCs w:val="20"/>
        </w:rPr>
        <w:t xml:space="preserve"> </w:t>
      </w:r>
      <w:r w:rsidR="00B55CFB" w:rsidRPr="00B55CFB">
        <w:rPr>
          <w:rFonts w:hint="eastAsia"/>
          <w:bCs/>
          <w:color w:val="0070C0"/>
          <w:sz w:val="20"/>
          <w:szCs w:val="20"/>
          <w:lang w:eastAsia="ko-KR"/>
        </w:rPr>
        <w:t xml:space="preserve">and </w:t>
      </w:r>
      <w:r w:rsidR="00B22908" w:rsidRPr="00A74382">
        <w:rPr>
          <w:bCs/>
          <w:sz w:val="20"/>
          <w:szCs w:val="20"/>
        </w:rPr>
        <w:t>warrant</w:t>
      </w:r>
      <w:r w:rsidR="00B55CFB" w:rsidRPr="00B55CFB">
        <w:rPr>
          <w:rFonts w:hint="eastAsia"/>
          <w:bCs/>
          <w:color w:val="0070C0"/>
          <w:sz w:val="20"/>
          <w:szCs w:val="20"/>
          <w:lang w:eastAsia="ko-KR"/>
        </w:rPr>
        <w:t>ing</w:t>
      </w:r>
      <w:r w:rsidR="00B55CFB">
        <w:rPr>
          <w:rFonts w:hint="eastAsia"/>
          <w:bCs/>
          <w:sz w:val="20"/>
          <w:szCs w:val="20"/>
          <w:lang w:eastAsia="ko-KR"/>
        </w:rPr>
        <w:t xml:space="preserve"> </w:t>
      </w:r>
      <w:r w:rsidR="00B22908" w:rsidRPr="00A74382">
        <w:rPr>
          <w:bCs/>
          <w:sz w:val="20"/>
          <w:szCs w:val="20"/>
        </w:rPr>
        <w:t>further diagnostic wor</w:t>
      </w:r>
      <w:r w:rsidR="00B136E2">
        <w:rPr>
          <w:rFonts w:hint="eastAsia"/>
          <w:bCs/>
          <w:sz w:val="20"/>
          <w:szCs w:val="20"/>
          <w:lang w:eastAsia="ko-KR"/>
        </w:rPr>
        <w:t>k</w:t>
      </w:r>
      <w:r w:rsidR="00B136E2" w:rsidRPr="00B55CFB">
        <w:rPr>
          <w:rFonts w:hint="eastAsia"/>
          <w:bCs/>
          <w:color w:val="0070C0"/>
          <w:sz w:val="20"/>
          <w:szCs w:val="20"/>
          <w:lang w:eastAsia="ko-KR"/>
        </w:rPr>
        <w:t>-</w:t>
      </w:r>
      <w:r w:rsidR="00B22908" w:rsidRPr="00A74382">
        <w:rPr>
          <w:bCs/>
          <w:sz w:val="20"/>
          <w:szCs w:val="20"/>
        </w:rPr>
        <w:t>up</w:t>
      </w:r>
      <w:r w:rsidR="00B136E2" w:rsidRPr="00B55CFB">
        <w:rPr>
          <w:rFonts w:hint="eastAsia"/>
          <w:bCs/>
          <w:color w:val="0070C0"/>
          <w:sz w:val="20"/>
          <w:szCs w:val="20"/>
          <w:lang w:eastAsia="ko-KR"/>
        </w:rPr>
        <w:t>s</w:t>
      </w:r>
      <w:r w:rsidRPr="00A74382">
        <w:rPr>
          <w:rFonts w:hint="eastAsia"/>
          <w:bCs/>
          <w:sz w:val="20"/>
          <w:szCs w:val="20"/>
        </w:rPr>
        <w:t xml:space="preserve"> </w:t>
      </w:r>
      <w:r w:rsidRPr="00A74382">
        <w:rPr>
          <w:bCs/>
          <w:sz w:val="20"/>
          <w:szCs w:val="20"/>
        </w:rPr>
        <w:fldChar w:fldCharType="begin"/>
      </w:r>
      <w:r w:rsidRPr="00A74382">
        <w:rPr>
          <w:bCs/>
          <w:sz w:val="20"/>
          <w:szCs w:val="20"/>
        </w:rPr>
        <w:instrText xml:space="preserve"> ADDIN EN.CITE &lt;EndNote&gt;&lt;Cite&gt;&lt;Author&gt;Chou&lt;/Author&gt;&lt;Year&gt;2007&lt;/Year&gt;&lt;RecNum&gt;414&lt;/RecNum&gt;&lt;DisplayText&gt;[1]&lt;/DisplayText&gt;&lt;record&gt;&lt;rec-number&gt;414&lt;/rec-number&gt;&lt;foreign-keys&gt;&lt;key app="EN" db-id="xp0r9rwxopr29sed2w95ppzkparf0f5ppez0"&gt;414&lt;/key&gt;&lt;/foreign-keys&gt;&lt;ref-type name="Journal Article"&gt;17&lt;/ref-type&gt;&lt;contributors&gt;&lt;authors&gt;&lt;author&gt;Chou, R.&lt;/author&gt;&lt;author&gt;Qaseem, A.&lt;/author&gt;&lt;author&gt;Snow, V.&lt;/author&gt;&lt;author&gt;Casey, D.&lt;/author&gt;&lt;author&gt;Cross, J. T., Jr.&lt;/author&gt;&lt;author&gt;Shekelle, P.&lt;/author&gt;&lt;author&gt;Owens, D. K.&lt;/author&gt;&lt;/authors&gt;&lt;/contributors&gt;&lt;auth-address&gt;Oregon Health &amp;amp; Science University, Portland, Oregon, USA.&lt;/auth-address&gt;&lt;titles&gt;&lt;title&gt;Diagnosis and treatment of low back pain: a joint clinical practice guideline from the American College of Physicians and the American Pain Society&lt;/title&gt;&lt;secondary-title&gt;Annals of internal medicine&lt;/secondary-title&gt;&lt;alt-title&gt;Ann Intern Med&lt;/alt-title&gt;&lt;/titles&gt;&lt;periodical&gt;&lt;full-title&gt;Annals of internal medicine&lt;/full-title&gt;&lt;abbr-1&gt;Ann Intern Med&lt;/abbr-1&gt;&lt;/periodical&gt;&lt;alt-periodical&gt;&lt;full-title&gt;Annals of internal medicine&lt;/full-title&gt;&lt;abbr-1&gt;Ann Intern Med&lt;/abbr-1&gt;&lt;/alt-periodical&gt;&lt;pages&gt;478-91&lt;/pages&gt;&lt;volume&gt;147&lt;/volume&gt;&lt;number&gt;7&lt;/number&gt;&lt;edition&gt;2007/10/03&lt;/edition&gt;&lt;keywords&gt;&lt;keyword&gt;Diagnostic Imaging&lt;/keyword&gt;&lt;keyword&gt;Humans&lt;/keyword&gt;&lt;keyword&gt;Low Back Pain/*diagnosis/etiology/*therapy&lt;/keyword&gt;&lt;keyword&gt;Medical History Taking&lt;/keyword&gt;&lt;keyword&gt;Patient Education as Topic&lt;/keyword&gt;&lt;keyword&gt;Physical Examination&lt;/keyword&gt;&lt;keyword&gt;Self Care&lt;/keyword&gt;&lt;/keywords&gt;&lt;dates&gt;&lt;year&gt;2007&lt;/year&gt;&lt;pub-dates&gt;&lt;date&gt;Oct 2&lt;/date&gt;&lt;/pub-dates&gt;&lt;/dates&gt;&lt;isbn&gt;1539-3704 (Electronic)&amp;#xD;0003-4819 (Linking)&lt;/isbn&gt;&lt;accession-num&gt;17909209&lt;/accession-num&gt;&lt;work-type&gt;Practice Guideline&amp;#xD;Research Support, Non-U.S. Gov&amp;apos;t&lt;/work-type&gt;&lt;urls&gt;&lt;related-urls&gt;&lt;url&gt;http://www.ncbi.nlm.nih.gov/pubmed/17909209&lt;/url&gt;&lt;/related-urls&gt;&lt;/urls&gt;&lt;electronic-resource-num&gt;10.7326/0003-4819-147-7-200710020-00006&lt;/electronic-resource-num&gt;&lt;language&gt;eng&lt;/language&gt;&lt;/record&gt;&lt;/Cite&gt;&lt;/EndNote&gt;</w:instrText>
      </w:r>
      <w:r w:rsidRPr="00A74382">
        <w:rPr>
          <w:bCs/>
          <w:sz w:val="20"/>
          <w:szCs w:val="20"/>
        </w:rPr>
        <w:fldChar w:fldCharType="separate"/>
      </w:r>
      <w:r w:rsidRPr="00A74382">
        <w:rPr>
          <w:bCs/>
          <w:noProof/>
          <w:sz w:val="20"/>
          <w:szCs w:val="20"/>
        </w:rPr>
        <w:t>[</w:t>
      </w:r>
      <w:hyperlink w:anchor="_ENREF_1" w:tooltip="Chou, 2007 #414" w:history="1">
        <w:r w:rsidRPr="00A74382">
          <w:rPr>
            <w:bCs/>
            <w:noProof/>
            <w:sz w:val="20"/>
            <w:szCs w:val="20"/>
          </w:rPr>
          <w:t>1</w:t>
        </w:r>
      </w:hyperlink>
      <w:r w:rsidRPr="00A74382">
        <w:rPr>
          <w:bCs/>
          <w:noProof/>
          <w:sz w:val="20"/>
          <w:szCs w:val="20"/>
        </w:rPr>
        <w:t>]</w:t>
      </w:r>
      <w:r w:rsidRPr="00A74382">
        <w:rPr>
          <w:bCs/>
          <w:sz w:val="20"/>
          <w:szCs w:val="20"/>
        </w:rPr>
        <w:fldChar w:fldCharType="end"/>
      </w:r>
      <w:r w:rsidRPr="00A74382">
        <w:rPr>
          <w:rFonts w:hint="eastAsia"/>
          <w:bCs/>
          <w:sz w:val="20"/>
          <w:szCs w:val="20"/>
        </w:rPr>
        <w:t xml:space="preserve">. </w:t>
      </w:r>
      <w:r w:rsidR="00B22908" w:rsidRPr="00A74382">
        <w:rPr>
          <w:bCs/>
          <w:sz w:val="20"/>
          <w:szCs w:val="20"/>
        </w:rPr>
        <w:t>The reason that t</w:t>
      </w:r>
      <w:r w:rsidRPr="00A74382">
        <w:rPr>
          <w:rFonts w:hint="eastAsia"/>
          <w:bCs/>
          <w:sz w:val="20"/>
          <w:szCs w:val="20"/>
        </w:rPr>
        <w:t xml:space="preserve">he </w:t>
      </w:r>
      <w:r w:rsidRPr="00A74382">
        <w:rPr>
          <w:bCs/>
          <w:sz w:val="20"/>
          <w:szCs w:val="20"/>
        </w:rPr>
        <w:t>diagnosis</w:t>
      </w:r>
      <w:r w:rsidRPr="00A74382">
        <w:rPr>
          <w:rFonts w:hint="eastAsia"/>
          <w:bCs/>
          <w:sz w:val="20"/>
          <w:szCs w:val="20"/>
        </w:rPr>
        <w:t xml:space="preserve"> of bone marrow disease is often challenging</w:t>
      </w:r>
      <w:r w:rsidR="00B22908" w:rsidRPr="00A74382">
        <w:rPr>
          <w:bCs/>
          <w:sz w:val="20"/>
          <w:szCs w:val="20"/>
        </w:rPr>
        <w:t xml:space="preserve"> is because </w:t>
      </w:r>
      <w:r w:rsidRPr="00A74382">
        <w:rPr>
          <w:rFonts w:hint="eastAsia"/>
          <w:bCs/>
          <w:sz w:val="20"/>
          <w:szCs w:val="20"/>
        </w:rPr>
        <w:t xml:space="preserve">diffuse bone marrow infiltration may </w:t>
      </w:r>
      <w:r w:rsidR="00B22908" w:rsidRPr="00A74382">
        <w:rPr>
          <w:bCs/>
          <w:sz w:val="20"/>
          <w:szCs w:val="20"/>
        </w:rPr>
        <w:t xml:space="preserve">not be discernable </w:t>
      </w:r>
      <w:r w:rsidRPr="00A74382">
        <w:rPr>
          <w:rFonts w:hint="eastAsia"/>
          <w:bCs/>
          <w:sz w:val="20"/>
          <w:szCs w:val="20"/>
        </w:rPr>
        <w:t xml:space="preserve">due </w:t>
      </w:r>
      <w:r w:rsidRPr="00A74382">
        <w:rPr>
          <w:bCs/>
          <w:sz w:val="20"/>
          <w:szCs w:val="20"/>
        </w:rPr>
        <w:t>to the</w:t>
      </w:r>
      <w:r w:rsidRPr="00A74382">
        <w:rPr>
          <w:rFonts w:hint="eastAsia"/>
          <w:bCs/>
          <w:sz w:val="20"/>
          <w:szCs w:val="20"/>
        </w:rPr>
        <w:t xml:space="preserve"> repetitive</w:t>
      </w:r>
      <w:r w:rsidR="00B22908" w:rsidRPr="00A74382">
        <w:rPr>
          <w:bCs/>
          <w:sz w:val="20"/>
          <w:szCs w:val="20"/>
        </w:rPr>
        <w:t xml:space="preserve"> </w:t>
      </w:r>
      <w:r w:rsidRPr="00A74382">
        <w:rPr>
          <w:rFonts w:hint="eastAsia"/>
          <w:bCs/>
          <w:sz w:val="20"/>
          <w:szCs w:val="20"/>
        </w:rPr>
        <w:t xml:space="preserve"> patterns across the entire marrow spaces </w:t>
      </w:r>
      <w:r w:rsidRPr="00A74382">
        <w:rPr>
          <w:bCs/>
          <w:sz w:val="20"/>
          <w:szCs w:val="20"/>
        </w:rPr>
        <w:fldChar w:fldCharType="begin"/>
      </w:r>
      <w:r w:rsidRPr="00A74382">
        <w:rPr>
          <w:bCs/>
          <w:sz w:val="20"/>
          <w:szCs w:val="20"/>
        </w:rPr>
        <w:instrText xml:space="preserve"> ADDIN EN.CITE &lt;EndNote&gt;&lt;Cite&gt;&lt;Author&gt;Shah&lt;/Author&gt;&lt;Year&gt;2011&lt;/Year&gt;&lt;RecNum&gt;466&lt;/RecNum&gt;&lt;DisplayText&gt;[2]&lt;/DisplayText&gt;&lt;record&gt;&lt;rec-number&gt;466&lt;/rec-number&gt;&lt;foreign-keys&gt;&lt;key app="EN" db-id="xp0r9rwxopr29sed2w95ppzkparf0f5ppez0"&gt;466&lt;/key&gt;&lt;/foreign-keys&gt;&lt;ref-type name="Journal Article"&gt;17&lt;/ref-type&gt;&lt;contributors&gt;&lt;authors&gt;&lt;author&gt;Shah, L. M.&lt;/author&gt;&lt;author&gt;Hanrahan, C. J.&lt;/author&gt;&lt;/authors&gt;&lt;/contributors&gt;&lt;auth-address&gt;Department of Radiology, University of Utah School of Medicine, Salt Lake City, 84132, USA.&lt;/auth-address&gt;&lt;titles&gt;&lt;title&gt;MRI of spinal bone marrow: part I, techniques and normal age-related appearances&lt;/title&gt;&lt;secondary-title&gt;AJR. American journal of roentgenology&lt;/secondary-title&gt;&lt;alt-title&gt;AJR Am J Roentgenol&lt;/alt-title&gt;&lt;/titles&gt;&lt;periodical&gt;&lt;full-title&gt;AJR. American journal of roentgenology&lt;/full-title&gt;&lt;abbr-1&gt;AJR Am J Roentgenol&lt;/abbr-1&gt;&lt;/periodical&gt;&lt;alt-periodical&gt;&lt;full-title&gt;AJR. American journal of roentgenology&lt;/full-title&gt;&lt;abbr-1&gt;AJR Am J Roentgenol&lt;/abbr-1&gt;&lt;/alt-periodical&gt;&lt;pages&gt;1298-308&lt;/pages&gt;&lt;volume&gt;197&lt;/volume&gt;&lt;number&gt;6&lt;/number&gt;&lt;edition&gt;2011/11/24&lt;/edition&gt;&lt;keywords&gt;&lt;keyword&gt;Age Factors&lt;/keyword&gt;&lt;keyword&gt;Bone Marrow/anatomy &amp;amp; histology/*pathology&lt;/keyword&gt;&lt;keyword&gt;Bone Marrow Diseases/*diagnosis&lt;/keyword&gt;&lt;keyword&gt;Contrast Media&lt;/keyword&gt;&lt;keyword&gt;Humans&lt;/keyword&gt;&lt;keyword&gt;Magnetic Resonance Imaging/*methods&lt;/keyword&gt;&lt;keyword&gt;Sensitivity and Specificity&lt;/keyword&gt;&lt;keyword&gt;Spinal Diseases/*diagnosis/pathology&lt;/keyword&gt;&lt;keyword&gt;Spine/anatomy &amp;amp; histology/*pathology&lt;/keyword&gt;&lt;/keywords&gt;&lt;dates&gt;&lt;year&gt;2011&lt;/year&gt;&lt;pub-dates&gt;&lt;date&gt;Dec&lt;/date&gt;&lt;/pub-dates&gt;&lt;/dates&gt;&lt;isbn&gt;1546-3141 (Electronic)&amp;#xD;0361-803X (Linking)&lt;/isbn&gt;&lt;accession-num&gt;22109283&lt;/accession-num&gt;&lt;work-type&gt;Review&lt;/work-type&gt;&lt;urls&gt;&lt;related-urls&gt;&lt;url&gt;http://www.ncbi.nlm.nih.gov/pubmed/22109283&lt;/url&gt;&lt;/related-urls&gt;&lt;/urls&gt;&lt;electronic-resource-num&gt;10.2214/AJR.11.7005&lt;/electronic-resource-num&gt;&lt;language&gt;eng&lt;/language&gt;&lt;/record&gt;&lt;/Cite&gt;&lt;/EndNote&gt;</w:instrText>
      </w:r>
      <w:r w:rsidRPr="00A74382">
        <w:rPr>
          <w:bCs/>
          <w:sz w:val="20"/>
          <w:szCs w:val="20"/>
        </w:rPr>
        <w:fldChar w:fldCharType="separate"/>
      </w:r>
      <w:r w:rsidRPr="00A74382">
        <w:rPr>
          <w:bCs/>
          <w:noProof/>
          <w:sz w:val="20"/>
          <w:szCs w:val="20"/>
        </w:rPr>
        <w:t>[</w:t>
      </w:r>
      <w:hyperlink w:anchor="_ENREF_2" w:tooltip="Shah, 2011 #466" w:history="1">
        <w:r w:rsidRPr="00A74382">
          <w:rPr>
            <w:bCs/>
            <w:noProof/>
            <w:sz w:val="20"/>
            <w:szCs w:val="20"/>
          </w:rPr>
          <w:t>2</w:t>
        </w:r>
      </w:hyperlink>
      <w:r w:rsidRPr="00A74382">
        <w:rPr>
          <w:bCs/>
          <w:noProof/>
          <w:sz w:val="20"/>
          <w:szCs w:val="20"/>
        </w:rPr>
        <w:t>]</w:t>
      </w:r>
      <w:r w:rsidRPr="00A74382">
        <w:rPr>
          <w:bCs/>
          <w:sz w:val="20"/>
          <w:szCs w:val="20"/>
        </w:rPr>
        <w:fldChar w:fldCharType="end"/>
      </w:r>
      <w:r w:rsidRPr="00A74382">
        <w:rPr>
          <w:rFonts w:hint="eastAsia"/>
          <w:bCs/>
          <w:sz w:val="20"/>
          <w:szCs w:val="20"/>
        </w:rPr>
        <w:t xml:space="preserve">. </w:t>
      </w:r>
      <w:r w:rsidR="00C16907" w:rsidRPr="00A74382">
        <w:rPr>
          <w:rFonts w:hint="eastAsia"/>
          <w:bCs/>
          <w:sz w:val="20"/>
          <w:szCs w:val="20"/>
          <w:lang w:eastAsia="ko-KR"/>
        </w:rPr>
        <w:t xml:space="preserve">In addition, </w:t>
      </w:r>
      <w:r w:rsidRPr="00A74382">
        <w:rPr>
          <w:rFonts w:hint="eastAsia"/>
          <w:bCs/>
          <w:sz w:val="20"/>
          <w:szCs w:val="20"/>
        </w:rPr>
        <w:t xml:space="preserve">bone marrow interpretation is complicated by age-dependent variabilities and marrow reconversion in response to physiological oxygen demands </w:t>
      </w:r>
      <w:r w:rsidRPr="00A74382">
        <w:rPr>
          <w:bCs/>
          <w:sz w:val="20"/>
          <w:szCs w:val="20"/>
        </w:rPr>
        <w:fldChar w:fldCharType="begin">
          <w:fldData xml:space="preserve">PEVuZE5vdGU+PENpdGU+PEF1dGhvcj5SaWNjaTwvQXV0aG9yPjxZZWFyPjE5OTA8L1llYXI+PFJl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</w:fldData>
        </w:fldChar>
      </w:r>
      <w:r w:rsidRPr="00A74382">
        <w:rPr>
          <w:bCs/>
          <w:sz w:val="20"/>
          <w:szCs w:val="20"/>
        </w:rPr>
        <w:instrText xml:space="preserve"> ADDIN EN.CITE </w:instrText>
      </w:r>
      <w:r w:rsidRPr="00A74382">
        <w:rPr>
          <w:bCs/>
          <w:sz w:val="20"/>
          <w:szCs w:val="20"/>
        </w:rPr>
        <w:fldChar w:fldCharType="begin">
          <w:fldData xml:space="preserve">PEVuZE5vdGU+PENpdGU+PEF1dGhvcj5SaWNjaTwvQXV0aG9yPjxZZWFyPjE5OTA8L1llYXI+PFJl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</w:fldData>
        </w:fldChar>
      </w:r>
      <w:r w:rsidRPr="00A74382">
        <w:rPr>
          <w:bCs/>
          <w:sz w:val="20"/>
          <w:szCs w:val="20"/>
        </w:rPr>
        <w:instrText xml:space="preserve"> ADDIN EN.CITE.DATA </w:instrText>
      </w:r>
      <w:r w:rsidRPr="00A74382">
        <w:rPr>
          <w:bCs/>
          <w:sz w:val="20"/>
          <w:szCs w:val="20"/>
        </w:rPr>
      </w:r>
      <w:r w:rsidRPr="00A74382">
        <w:rPr>
          <w:bCs/>
          <w:sz w:val="20"/>
          <w:szCs w:val="20"/>
        </w:rPr>
        <w:fldChar w:fldCharType="end"/>
      </w:r>
      <w:r w:rsidRPr="00A74382">
        <w:rPr>
          <w:bCs/>
          <w:sz w:val="20"/>
          <w:szCs w:val="20"/>
        </w:rPr>
      </w:r>
      <w:r w:rsidRPr="00A74382">
        <w:rPr>
          <w:bCs/>
          <w:sz w:val="20"/>
          <w:szCs w:val="20"/>
        </w:rPr>
        <w:fldChar w:fldCharType="separate"/>
      </w:r>
      <w:r w:rsidRPr="00A74382">
        <w:rPr>
          <w:bCs/>
          <w:noProof/>
          <w:sz w:val="20"/>
          <w:szCs w:val="20"/>
        </w:rPr>
        <w:t>[</w:t>
      </w:r>
      <w:hyperlink w:anchor="_ENREF_3" w:tooltip="Ricci, 1990 #472" w:history="1">
        <w:r w:rsidRPr="00A74382">
          <w:rPr>
            <w:bCs/>
            <w:noProof/>
            <w:sz w:val="20"/>
            <w:szCs w:val="20"/>
          </w:rPr>
          <w:t>3</w:t>
        </w:r>
      </w:hyperlink>
      <w:r w:rsidRPr="00A74382">
        <w:rPr>
          <w:bCs/>
          <w:noProof/>
          <w:sz w:val="20"/>
          <w:szCs w:val="20"/>
        </w:rPr>
        <w:t xml:space="preserve">, </w:t>
      </w:r>
      <w:hyperlink w:anchor="_ENREF_4" w:tooltip="Navarro, 2017 #473" w:history="1">
        <w:r w:rsidRPr="00A74382">
          <w:rPr>
            <w:bCs/>
            <w:noProof/>
            <w:sz w:val="20"/>
            <w:szCs w:val="20"/>
          </w:rPr>
          <w:t>4</w:t>
        </w:r>
      </w:hyperlink>
      <w:r w:rsidRPr="00A74382">
        <w:rPr>
          <w:bCs/>
          <w:noProof/>
          <w:sz w:val="20"/>
          <w:szCs w:val="20"/>
        </w:rPr>
        <w:t>]</w:t>
      </w:r>
      <w:r w:rsidRPr="00A74382">
        <w:rPr>
          <w:bCs/>
          <w:sz w:val="20"/>
          <w:szCs w:val="20"/>
        </w:rPr>
        <w:fldChar w:fldCharType="end"/>
      </w:r>
      <w:r w:rsidRPr="00A74382">
        <w:rPr>
          <w:rFonts w:hint="eastAsia"/>
          <w:bCs/>
          <w:sz w:val="20"/>
          <w:szCs w:val="20"/>
        </w:rPr>
        <w:t>.</w:t>
      </w:r>
    </w:p>
    <w:p w:rsidR="00176372" w:rsidRPr="00176372" w:rsidRDefault="00176372" w:rsidP="00176372">
      <w:pPr>
        <w:jc w:val="both"/>
        <w:rPr>
          <w:bCs/>
          <w:sz w:val="20"/>
          <w:szCs w:val="20"/>
          <w:lang w:eastAsia="ko-KR"/>
        </w:rPr>
      </w:pPr>
      <w:r w:rsidRPr="00176372">
        <w:rPr>
          <w:rFonts w:hint="eastAsia"/>
          <w:bCs/>
          <w:sz w:val="20"/>
          <w:szCs w:val="20"/>
        </w:rPr>
        <w:t xml:space="preserve">Radiomics is a novel field in medical imaging that aims to utilize large amount of quantitative features in order to </w:t>
      </w:r>
      <w:r w:rsidRPr="00176372">
        <w:rPr>
          <w:rFonts w:hint="eastAsia"/>
          <w:bCs/>
          <w:sz w:val="20"/>
          <w:szCs w:val="20"/>
        </w:rPr>
        <w:t xml:space="preserve">advance decision support. Previously, </w:t>
      </w:r>
      <w:r w:rsidRPr="00176372">
        <w:rPr>
          <w:rFonts w:hint="eastAsia"/>
          <w:bCs/>
          <w:sz w:val="20"/>
          <w:szCs w:val="20"/>
          <w:vertAlign w:val="superscript"/>
        </w:rPr>
        <w:t>18</w:t>
      </w:r>
      <w:r w:rsidRPr="00176372">
        <w:rPr>
          <w:rFonts w:hint="eastAsia"/>
          <w:bCs/>
          <w:sz w:val="20"/>
          <w:szCs w:val="20"/>
        </w:rPr>
        <w:t xml:space="preserve">F-FDG PET/CT radiomics from bone marrows were used to differentiate various types of diseases </w:t>
      </w:r>
      <w:r w:rsidRPr="00176372">
        <w:rPr>
          <w:sz w:val="20"/>
          <w:szCs w:val="20"/>
        </w:rPr>
        <w:fldChar w:fldCharType="begin">
          <w:fldData xml:space="preserve">PEVuZE5vdGU+PENpdGU+PEF1dGhvcj5NYXR0b25lbjwvQXV0aG9yPjxZZWFyPjIwMTk8L1llYXI+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</w:fldData>
        </w:fldChar>
      </w:r>
      <w:r w:rsidRPr="00176372">
        <w:rPr>
          <w:sz w:val="20"/>
          <w:szCs w:val="20"/>
        </w:rPr>
        <w:instrText xml:space="preserve"> ADDIN EN.CITE </w:instrText>
      </w:r>
      <w:r w:rsidRPr="00176372">
        <w:rPr>
          <w:sz w:val="20"/>
          <w:szCs w:val="20"/>
        </w:rPr>
        <w:fldChar w:fldCharType="begin">
          <w:fldData xml:space="preserve">PEVuZE5vdGU+PENpdGU+PEF1dGhvcj5NYXR0b25lbjwvQXV0aG9yPjxZZWFyPjIwMTk8L1llYXI+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</w:fldData>
        </w:fldChar>
      </w:r>
      <w:r w:rsidRPr="00176372">
        <w:rPr>
          <w:sz w:val="20"/>
          <w:szCs w:val="20"/>
        </w:rPr>
        <w:instrText xml:space="preserve"> ADDIN EN.CITE.DATA </w:instrText>
      </w:r>
      <w:r w:rsidRPr="00176372">
        <w:rPr>
          <w:sz w:val="20"/>
          <w:szCs w:val="20"/>
        </w:rPr>
      </w:r>
      <w:r w:rsidRPr="00176372">
        <w:rPr>
          <w:sz w:val="20"/>
          <w:szCs w:val="20"/>
        </w:rPr>
        <w:fldChar w:fldCharType="end"/>
      </w:r>
      <w:r w:rsidRPr="00176372">
        <w:rPr>
          <w:sz w:val="20"/>
          <w:szCs w:val="20"/>
        </w:rPr>
      </w:r>
      <w:r w:rsidRPr="00176372">
        <w:rPr>
          <w:sz w:val="20"/>
          <w:szCs w:val="20"/>
        </w:rPr>
        <w:fldChar w:fldCharType="separate"/>
      </w:r>
      <w:r w:rsidRPr="00176372">
        <w:rPr>
          <w:noProof/>
          <w:sz w:val="20"/>
          <w:szCs w:val="20"/>
        </w:rPr>
        <w:t>[</w:t>
      </w:r>
      <w:hyperlink w:anchor="_ENREF_5" w:tooltip="Mattonen, 2019 #92" w:history="1">
        <w:r w:rsidRPr="00176372">
          <w:rPr>
            <w:noProof/>
            <w:sz w:val="20"/>
            <w:szCs w:val="20"/>
          </w:rPr>
          <w:t>5-7</w:t>
        </w:r>
      </w:hyperlink>
      <w:r w:rsidRPr="00176372">
        <w:rPr>
          <w:noProof/>
          <w:sz w:val="20"/>
          <w:szCs w:val="20"/>
        </w:rPr>
        <w:t>]</w:t>
      </w:r>
      <w:r w:rsidRPr="00176372">
        <w:rPr>
          <w:sz w:val="20"/>
          <w:szCs w:val="20"/>
        </w:rPr>
        <w:fldChar w:fldCharType="end"/>
      </w:r>
      <w:r w:rsidRPr="00176372">
        <w:rPr>
          <w:rFonts w:hint="eastAsia"/>
          <w:bCs/>
          <w:sz w:val="20"/>
          <w:szCs w:val="20"/>
        </w:rPr>
        <w:t xml:space="preserve">, and radiomics from T1 and T2-weighted MRI were used to discriminate bone chondrosarcoma </w:t>
      </w:r>
      <w:r w:rsidRPr="00176372">
        <w:rPr>
          <w:bCs/>
          <w:sz w:val="20"/>
          <w:szCs w:val="20"/>
        </w:rPr>
        <w:fldChar w:fldCharType="begin">
          <w:fldData xml:space="preserve">PEVuZE5vdGU+PENpdGU+PEF1dGhvcj5HaXR0bzwvQXV0aG9yPjxZZWFyPjIwMjA8L1llYXI+PFJl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==
</w:fldData>
        </w:fldChar>
      </w:r>
      <w:r w:rsidRPr="00176372">
        <w:rPr>
          <w:bCs/>
          <w:sz w:val="20"/>
          <w:szCs w:val="20"/>
        </w:rPr>
        <w:instrText xml:space="preserve"> ADDIN EN.CITE </w:instrText>
      </w:r>
      <w:r w:rsidRPr="00176372">
        <w:rPr>
          <w:bCs/>
          <w:sz w:val="20"/>
          <w:szCs w:val="20"/>
        </w:rPr>
        <w:fldChar w:fldCharType="begin">
          <w:fldData xml:space="preserve">PEVuZE5vdGU+PENpdGU+PEF1dGhvcj5HaXR0bzwvQXV0aG9yPjxZZWFyPjIwMjA8L1llYXI+PFJl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==
</w:fldData>
        </w:fldChar>
      </w:r>
      <w:r w:rsidRPr="00176372">
        <w:rPr>
          <w:bCs/>
          <w:sz w:val="20"/>
          <w:szCs w:val="20"/>
        </w:rPr>
        <w:instrText xml:space="preserve"> ADDIN EN.CITE.DATA </w:instrText>
      </w:r>
      <w:r w:rsidRPr="00176372">
        <w:rPr>
          <w:bCs/>
          <w:sz w:val="20"/>
          <w:szCs w:val="20"/>
        </w:rPr>
      </w:r>
      <w:r w:rsidRPr="00176372">
        <w:rPr>
          <w:bCs/>
          <w:sz w:val="20"/>
          <w:szCs w:val="20"/>
        </w:rPr>
        <w:fldChar w:fldCharType="end"/>
      </w:r>
      <w:r w:rsidRPr="00176372">
        <w:rPr>
          <w:bCs/>
          <w:sz w:val="20"/>
          <w:szCs w:val="20"/>
        </w:rPr>
      </w:r>
      <w:r w:rsidRPr="00176372">
        <w:rPr>
          <w:bCs/>
          <w:sz w:val="20"/>
          <w:szCs w:val="20"/>
        </w:rPr>
        <w:fldChar w:fldCharType="separate"/>
      </w:r>
      <w:r w:rsidRPr="00176372">
        <w:rPr>
          <w:bCs/>
          <w:noProof/>
          <w:sz w:val="20"/>
          <w:szCs w:val="20"/>
        </w:rPr>
        <w:t>[</w:t>
      </w:r>
      <w:hyperlink w:anchor="_ENREF_8" w:tooltip="Gitto, 2020 #474" w:history="1">
        <w:r w:rsidRPr="00176372">
          <w:rPr>
            <w:bCs/>
            <w:noProof/>
            <w:sz w:val="20"/>
            <w:szCs w:val="20"/>
          </w:rPr>
          <w:t>8</w:t>
        </w:r>
      </w:hyperlink>
      <w:r w:rsidRPr="00176372">
        <w:rPr>
          <w:bCs/>
          <w:noProof/>
          <w:sz w:val="20"/>
          <w:szCs w:val="20"/>
        </w:rPr>
        <w:t>]</w:t>
      </w:r>
      <w:r w:rsidRPr="00176372">
        <w:rPr>
          <w:bCs/>
          <w:sz w:val="20"/>
          <w:szCs w:val="20"/>
        </w:rPr>
        <w:fldChar w:fldCharType="end"/>
      </w:r>
      <w:r w:rsidRPr="00176372">
        <w:rPr>
          <w:rFonts w:hint="eastAsia"/>
          <w:bCs/>
          <w:sz w:val="20"/>
          <w:szCs w:val="20"/>
        </w:rPr>
        <w:t xml:space="preserve">, metastatic diseases </w:t>
      </w:r>
      <w:r w:rsidRPr="00176372">
        <w:rPr>
          <w:bCs/>
          <w:sz w:val="20"/>
          <w:szCs w:val="20"/>
        </w:rPr>
        <w:fldChar w:fldCharType="begin">
          <w:fldData xml:space="preserve">PEVuZE5vdGU+PENpdGU+PEF1dGhvcj5GaWxvZ3JhbmE8L0F1dGhvcj48WWVhcj4yMDE5PC9ZZWFy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=
</w:fldData>
        </w:fldChar>
      </w:r>
      <w:r w:rsidRPr="00176372">
        <w:rPr>
          <w:bCs/>
          <w:sz w:val="20"/>
          <w:szCs w:val="20"/>
        </w:rPr>
        <w:instrText xml:space="preserve"> ADDIN EN.CITE </w:instrText>
      </w:r>
      <w:r w:rsidRPr="00176372">
        <w:rPr>
          <w:bCs/>
          <w:sz w:val="20"/>
          <w:szCs w:val="20"/>
        </w:rPr>
        <w:fldChar w:fldCharType="begin">
          <w:fldData xml:space="preserve">PEVuZE5vdGU+PENpdGU+PEF1dGhvcj5GaWxvZ3JhbmE8L0F1dGhvcj48WWVhcj4yMDE5PC9ZZWFy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=
</w:fldData>
        </w:fldChar>
      </w:r>
      <w:r w:rsidRPr="00176372">
        <w:rPr>
          <w:bCs/>
          <w:sz w:val="20"/>
          <w:szCs w:val="20"/>
        </w:rPr>
        <w:instrText xml:space="preserve"> ADDIN EN.CITE.DATA </w:instrText>
      </w:r>
      <w:r w:rsidRPr="00176372">
        <w:rPr>
          <w:bCs/>
          <w:sz w:val="20"/>
          <w:szCs w:val="20"/>
        </w:rPr>
      </w:r>
      <w:r w:rsidRPr="00176372">
        <w:rPr>
          <w:bCs/>
          <w:sz w:val="20"/>
          <w:szCs w:val="20"/>
        </w:rPr>
        <w:fldChar w:fldCharType="end"/>
      </w:r>
      <w:r w:rsidRPr="00176372">
        <w:rPr>
          <w:bCs/>
          <w:sz w:val="20"/>
          <w:szCs w:val="20"/>
        </w:rPr>
      </w:r>
      <w:r w:rsidRPr="00176372">
        <w:rPr>
          <w:bCs/>
          <w:sz w:val="20"/>
          <w:szCs w:val="20"/>
        </w:rPr>
        <w:fldChar w:fldCharType="separate"/>
      </w:r>
      <w:r w:rsidRPr="00176372">
        <w:rPr>
          <w:bCs/>
          <w:noProof/>
          <w:sz w:val="20"/>
          <w:szCs w:val="20"/>
        </w:rPr>
        <w:t>[</w:t>
      </w:r>
      <w:hyperlink w:anchor="_ENREF_9" w:tooltip="Filograna, 2019 #169" w:history="1">
        <w:r w:rsidRPr="00176372">
          <w:rPr>
            <w:bCs/>
            <w:noProof/>
            <w:sz w:val="20"/>
            <w:szCs w:val="20"/>
          </w:rPr>
          <w:t>9</w:t>
        </w:r>
      </w:hyperlink>
      <w:r w:rsidRPr="00176372">
        <w:rPr>
          <w:bCs/>
          <w:noProof/>
          <w:sz w:val="20"/>
          <w:szCs w:val="20"/>
        </w:rPr>
        <w:t>]</w:t>
      </w:r>
      <w:r w:rsidRPr="00176372">
        <w:rPr>
          <w:bCs/>
          <w:sz w:val="20"/>
          <w:szCs w:val="20"/>
        </w:rPr>
        <w:fldChar w:fldCharType="end"/>
      </w:r>
      <w:r w:rsidRPr="00176372">
        <w:rPr>
          <w:rFonts w:hint="eastAsia"/>
          <w:bCs/>
          <w:sz w:val="20"/>
          <w:szCs w:val="20"/>
        </w:rPr>
        <w:t xml:space="preserve">, and </w:t>
      </w:r>
      <w:r w:rsidRPr="00176372">
        <w:rPr>
          <w:bCs/>
          <w:sz w:val="20"/>
          <w:szCs w:val="20"/>
        </w:rPr>
        <w:t>osteoporosis</w:t>
      </w:r>
      <w:r w:rsidRPr="00176372">
        <w:rPr>
          <w:rFonts w:hint="eastAsia"/>
          <w:bCs/>
          <w:sz w:val="20"/>
          <w:szCs w:val="20"/>
        </w:rPr>
        <w:t xml:space="preserve"> </w:t>
      </w:r>
      <w:r w:rsidRPr="00176372">
        <w:rPr>
          <w:bCs/>
          <w:sz w:val="20"/>
          <w:szCs w:val="20"/>
        </w:rPr>
        <w:fldChar w:fldCharType="begin"/>
      </w:r>
      <w:r w:rsidRPr="00176372">
        <w:rPr>
          <w:bCs/>
          <w:sz w:val="20"/>
          <w:szCs w:val="20"/>
        </w:rPr>
        <w:instrText xml:space="preserve"> ADDIN EN.CITE &lt;EndNote&gt;&lt;Cite&gt;&lt;Author&gt;He&lt;/Author&gt;&lt;Year&gt;2020&lt;/Year&gt;&lt;RecNum&gt;194&lt;/RecNum&gt;&lt;DisplayText&gt;[10]&lt;/DisplayText&gt;&lt;record&gt;&lt;rec-number&gt;194&lt;/rec-number&gt;&lt;foreign-keys&gt;&lt;key app="EN" db-id="xp0r9rwxopr29sed2w95ppzkparf0f5ppez0"&gt;194&lt;/key&gt;&lt;/foreign-keys&gt;&lt;ref-type name="Journal Article"&gt;17&lt;/ref-type&gt;&lt;contributors&gt;&lt;authors&gt;&lt;author&gt;He, L.&lt;/author&gt;&lt;author&gt;Liu, Z.&lt;/author&gt;&lt;author&gt;Liu, C.&lt;/author&gt;&lt;author&gt;Gao, Z.&lt;/author&gt;&lt;author&gt;Ren, Q.&lt;/author&gt;&lt;author&gt;Lei, L.&lt;/author&gt;&lt;author&gt;Ren, J.&lt;/author&gt;&lt;/authors&gt;&lt;/contributors&gt;&lt;auth-address&gt;Department of Radiology, The First Hospital of Hebei Medical University, Shijiazhuang, 050031, China.&amp;#xD;Department of Radiology, The First Hospital of Hebei Medical University, Shijiazhuang, 050031, China. Electronic address: ren_qingyun@163.com.&amp;#xD;GE Healthcare China, Beijing, China.&lt;/auth-address&gt;&lt;titles&gt;&lt;title&gt;Radiomics Based on Lumbar Spine Magnetic Resonance Imaging to Detect Osteoporosis&lt;/title&gt;&lt;secondary-title&gt;Academic radiology&lt;/secondary-title&gt;&lt;alt-title&gt;Acad Radiol&lt;/alt-title&gt;&lt;/titles&gt;&lt;periodical&gt;&lt;full-title&gt;Academic radiology&lt;/full-title&gt;&lt;abbr-1&gt;Acad Radiol&lt;/abbr-1&gt;&lt;/periodical&gt;&lt;alt-periodical&gt;&lt;full-title&gt;Academic radiology&lt;/full-title&gt;&lt;abbr-1&gt;Acad Radiol&lt;/abbr-1&gt;&lt;/alt-periodical&gt;&lt;edition&gt;2020/05/11&lt;/edition&gt;&lt;dates&gt;&lt;year&gt;2020&lt;/year&gt;&lt;pub-dates&gt;&lt;date&gt;May 6&lt;/date&gt;&lt;/pub-dates&gt;&lt;/dates&gt;&lt;isbn&gt;1878-4046 (Electronic)&amp;#xD;1076-6332 (Linking)&lt;/isbn&gt;&lt;accession-num&gt;32386949&lt;/accession-num&gt;&lt;urls&gt;&lt;related-urls&gt;&lt;url&gt;http://www.ncbi.nlm.nih.gov/pubmed/32386949&lt;/url&gt;&lt;/related-urls&gt;&lt;/urls&gt;&lt;electronic-resource-num&gt;10.1016/j.acra.2020.03.046&lt;/electronic-resource-num&gt;&lt;language&gt;eng&lt;/language&gt;&lt;/record&gt;&lt;/Cite&gt;&lt;/EndNote&gt;</w:instrText>
      </w:r>
      <w:r w:rsidRPr="00176372">
        <w:rPr>
          <w:bCs/>
          <w:sz w:val="20"/>
          <w:szCs w:val="20"/>
        </w:rPr>
        <w:fldChar w:fldCharType="separate"/>
      </w:r>
      <w:r w:rsidRPr="00176372">
        <w:rPr>
          <w:bCs/>
          <w:noProof/>
          <w:sz w:val="20"/>
          <w:szCs w:val="20"/>
        </w:rPr>
        <w:t>[</w:t>
      </w:r>
      <w:hyperlink w:anchor="_ENREF_10" w:tooltip="He, 2020 #194" w:history="1">
        <w:r w:rsidRPr="00176372">
          <w:rPr>
            <w:bCs/>
            <w:noProof/>
            <w:sz w:val="20"/>
            <w:szCs w:val="20"/>
          </w:rPr>
          <w:t>10</w:t>
        </w:r>
      </w:hyperlink>
      <w:r w:rsidRPr="00176372">
        <w:rPr>
          <w:bCs/>
          <w:noProof/>
          <w:sz w:val="20"/>
          <w:szCs w:val="20"/>
        </w:rPr>
        <w:t>]</w:t>
      </w:r>
      <w:r w:rsidRPr="00176372">
        <w:rPr>
          <w:bCs/>
          <w:sz w:val="20"/>
          <w:szCs w:val="20"/>
        </w:rPr>
        <w:fldChar w:fldCharType="end"/>
      </w:r>
      <w:r w:rsidRPr="00176372">
        <w:rPr>
          <w:rFonts w:hint="eastAsia"/>
          <w:bCs/>
          <w:sz w:val="20"/>
          <w:szCs w:val="20"/>
        </w:rPr>
        <w:t xml:space="preserve">. However, the MRI-based radiomics studies often discriminated diseases with low </w:t>
      </w:r>
      <w:r w:rsidRPr="00176372">
        <w:rPr>
          <w:bCs/>
          <w:sz w:val="20"/>
          <w:szCs w:val="20"/>
        </w:rPr>
        <w:t>predictive</w:t>
      </w:r>
      <w:r w:rsidRPr="00176372">
        <w:rPr>
          <w:rFonts w:hint="eastAsia"/>
          <w:bCs/>
          <w:sz w:val="20"/>
          <w:szCs w:val="20"/>
        </w:rPr>
        <w:t xml:space="preserve"> performance </w:t>
      </w:r>
      <w:r w:rsidRPr="00176372">
        <w:rPr>
          <w:bCs/>
          <w:sz w:val="20"/>
          <w:szCs w:val="20"/>
        </w:rPr>
        <w:fldChar w:fldCharType="begin"/>
      </w:r>
      <w:r w:rsidRPr="00176372">
        <w:rPr>
          <w:bCs/>
          <w:sz w:val="20"/>
          <w:szCs w:val="20"/>
        </w:rPr>
        <w:instrText xml:space="preserve"> ADDIN EN.CITE &lt;EndNote&gt;&lt;Cite&gt;&lt;Author&gt;He&lt;/Author&gt;&lt;Year&gt;2020&lt;/Year&gt;&lt;RecNum&gt;194&lt;/RecNum&gt;&lt;DisplayText&gt;[10]&lt;/DisplayText&gt;&lt;record&gt;&lt;rec-number&gt;194&lt;/rec-number&gt;&lt;foreign-keys&gt;&lt;key app="EN" db-id="xp0r9rwxopr29sed2w95ppzkparf0f5ppez0"&gt;194&lt;/key&gt;&lt;/foreign-keys&gt;&lt;ref-type name="Journal Article"&gt;17&lt;/ref-type&gt;&lt;contributors&gt;&lt;authors&gt;&lt;author&gt;He, L.&lt;/author&gt;&lt;author&gt;Liu, Z.&lt;/author&gt;&lt;author&gt;Liu, C.&lt;/author&gt;&lt;author&gt;Gao, Z.&lt;/author&gt;&lt;author&gt;Ren, Q.&lt;/author&gt;&lt;author&gt;Lei, L.&lt;/author&gt;&lt;author&gt;Ren, J.&lt;/author&gt;&lt;/authors&gt;&lt;/contributors&gt;&lt;auth-address&gt;Department of Radiology, The First Hospital of Hebei Medical University, Shijiazhuang, 050031, China.&amp;#xD;Department of Radiology, The First Hospital of Hebei Medical University, Shijiazhuang, 050031, China. Electronic address: ren_qingyun@163.com.&amp;#xD;GE Healthcare China, Beijing, China.&lt;/auth-address&gt;&lt;titles&gt;&lt;title&gt;Radiomics Based on Lumbar Spine Magnetic Resonance Imaging to Detect Osteoporosis&lt;/title&gt;&lt;secondary-title&gt;Academic radiology&lt;/secondary-title&gt;&lt;alt-title&gt;Acad Radiol&lt;/alt-title&gt;&lt;/titles&gt;&lt;periodical&gt;&lt;full-title&gt;Academic radiology&lt;/full-title&gt;&lt;abbr-1&gt;Acad Radiol&lt;/abbr-1&gt;&lt;/periodical&gt;&lt;alt-periodical&gt;&lt;full-title&gt;Academic radiology&lt;/full-title&gt;&lt;abbr-1&gt;Acad Radiol&lt;/abbr-1&gt;&lt;/alt-periodical&gt;&lt;edition&gt;2020/05/11&lt;/edition&gt;&lt;dates&gt;&lt;year&gt;2020&lt;/year&gt;&lt;pub-dates&gt;&lt;date&gt;May 6&lt;/date&gt;&lt;/pub-dates&gt;&lt;/dates&gt;&lt;isbn&gt;1878-4046 (Electronic)&amp;#xD;1076-6332 (Linking)&lt;/isbn&gt;&lt;accession-num&gt;32386949&lt;/accession-num&gt;&lt;urls&gt;&lt;related-urls&gt;&lt;url&gt;http://www.ncbi.nlm.nih.gov/pubmed/32386949&lt;/url&gt;&lt;/related-urls&gt;&lt;/urls&gt;&lt;electronic-resource-num&gt;10.1016/j.acra.2020.03.046&lt;/electronic-resource-num&gt;&lt;language&gt;eng&lt;/language&gt;&lt;/record&gt;&lt;/Cite&gt;&lt;/EndNote&gt;</w:instrText>
      </w:r>
      <w:r w:rsidRPr="00176372">
        <w:rPr>
          <w:bCs/>
          <w:sz w:val="20"/>
          <w:szCs w:val="20"/>
        </w:rPr>
        <w:fldChar w:fldCharType="separate"/>
      </w:r>
      <w:r w:rsidRPr="00176372">
        <w:rPr>
          <w:bCs/>
          <w:noProof/>
          <w:sz w:val="20"/>
          <w:szCs w:val="20"/>
        </w:rPr>
        <w:t>[</w:t>
      </w:r>
      <w:hyperlink w:anchor="_ENREF_10" w:tooltip="He, 2020 #194" w:history="1">
        <w:r w:rsidRPr="00176372">
          <w:rPr>
            <w:bCs/>
            <w:noProof/>
            <w:sz w:val="20"/>
            <w:szCs w:val="20"/>
          </w:rPr>
          <w:t>10</w:t>
        </w:r>
      </w:hyperlink>
      <w:r w:rsidRPr="00176372">
        <w:rPr>
          <w:bCs/>
          <w:noProof/>
          <w:sz w:val="20"/>
          <w:szCs w:val="20"/>
        </w:rPr>
        <w:t>]</w:t>
      </w:r>
      <w:r w:rsidRPr="00176372">
        <w:rPr>
          <w:bCs/>
          <w:sz w:val="20"/>
          <w:szCs w:val="20"/>
        </w:rPr>
        <w:fldChar w:fldCharType="end"/>
      </w:r>
      <w:r w:rsidRPr="00176372">
        <w:rPr>
          <w:rFonts w:hint="eastAsia"/>
          <w:bCs/>
          <w:sz w:val="20"/>
          <w:szCs w:val="20"/>
        </w:rPr>
        <w:t xml:space="preserve"> or with performance only </w:t>
      </w:r>
      <w:r w:rsidRPr="00176372">
        <w:rPr>
          <w:bCs/>
          <w:sz w:val="20"/>
          <w:szCs w:val="20"/>
        </w:rPr>
        <w:t>comparable</w:t>
      </w:r>
      <w:r w:rsidRPr="00176372">
        <w:rPr>
          <w:rFonts w:hint="eastAsia"/>
          <w:bCs/>
          <w:sz w:val="20"/>
          <w:szCs w:val="20"/>
        </w:rPr>
        <w:t xml:space="preserve"> with </w:t>
      </w:r>
      <w:r w:rsidRPr="00176372">
        <w:rPr>
          <w:bCs/>
          <w:sz w:val="20"/>
          <w:szCs w:val="20"/>
        </w:rPr>
        <w:t>experienced</w:t>
      </w:r>
      <w:r w:rsidRPr="00176372">
        <w:rPr>
          <w:rFonts w:hint="eastAsia"/>
          <w:bCs/>
          <w:sz w:val="20"/>
          <w:szCs w:val="20"/>
        </w:rPr>
        <w:t xml:space="preserve"> radiologists </w:t>
      </w:r>
      <w:r w:rsidRPr="00176372">
        <w:rPr>
          <w:bCs/>
          <w:sz w:val="20"/>
          <w:szCs w:val="20"/>
        </w:rPr>
        <w:fldChar w:fldCharType="begin">
          <w:fldData xml:space="preserve">PEVuZE5vdGU+PENpdGU+PEF1dGhvcj5HaXR0bzwvQXV0aG9yPjxZZWFyPjIwMjA8L1llYXI+PFJl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==
</w:fldData>
        </w:fldChar>
      </w:r>
      <w:r w:rsidRPr="00176372">
        <w:rPr>
          <w:bCs/>
          <w:sz w:val="20"/>
          <w:szCs w:val="20"/>
        </w:rPr>
        <w:instrText xml:space="preserve"> ADDIN EN.CITE </w:instrText>
      </w:r>
      <w:r w:rsidRPr="00176372">
        <w:rPr>
          <w:bCs/>
          <w:sz w:val="20"/>
          <w:szCs w:val="20"/>
        </w:rPr>
        <w:fldChar w:fldCharType="begin">
          <w:fldData xml:space="preserve">PEVuZE5vdGU+PENpdGU+PEF1dGhvcj5HaXR0bzwvQXV0aG9yPjxZZWFyPjIwMjA8L1llYXI+PFJl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==
</w:fldData>
        </w:fldChar>
      </w:r>
      <w:r w:rsidRPr="00176372">
        <w:rPr>
          <w:bCs/>
          <w:sz w:val="20"/>
          <w:szCs w:val="20"/>
        </w:rPr>
        <w:instrText xml:space="preserve"> ADDIN EN.CITE.DATA </w:instrText>
      </w:r>
      <w:r w:rsidRPr="00176372">
        <w:rPr>
          <w:bCs/>
          <w:sz w:val="20"/>
          <w:szCs w:val="20"/>
        </w:rPr>
      </w:r>
      <w:r w:rsidRPr="00176372">
        <w:rPr>
          <w:bCs/>
          <w:sz w:val="20"/>
          <w:szCs w:val="20"/>
        </w:rPr>
        <w:fldChar w:fldCharType="end"/>
      </w:r>
      <w:r w:rsidRPr="00176372">
        <w:rPr>
          <w:bCs/>
          <w:sz w:val="20"/>
          <w:szCs w:val="20"/>
        </w:rPr>
      </w:r>
      <w:r w:rsidRPr="00176372">
        <w:rPr>
          <w:bCs/>
          <w:sz w:val="20"/>
          <w:szCs w:val="20"/>
        </w:rPr>
        <w:fldChar w:fldCharType="separate"/>
      </w:r>
      <w:r w:rsidRPr="00176372">
        <w:rPr>
          <w:bCs/>
          <w:noProof/>
          <w:sz w:val="20"/>
          <w:szCs w:val="20"/>
        </w:rPr>
        <w:t>[</w:t>
      </w:r>
      <w:hyperlink w:anchor="_ENREF_8" w:tooltip="Gitto, 2020 #474" w:history="1">
        <w:r w:rsidRPr="00176372">
          <w:rPr>
            <w:bCs/>
            <w:noProof/>
            <w:sz w:val="20"/>
            <w:szCs w:val="20"/>
          </w:rPr>
          <w:t>8</w:t>
        </w:r>
      </w:hyperlink>
      <w:r w:rsidRPr="00176372">
        <w:rPr>
          <w:bCs/>
          <w:noProof/>
          <w:sz w:val="20"/>
          <w:szCs w:val="20"/>
        </w:rPr>
        <w:t>]</w:t>
      </w:r>
      <w:r w:rsidRPr="00176372">
        <w:rPr>
          <w:bCs/>
          <w:sz w:val="20"/>
          <w:szCs w:val="20"/>
        </w:rPr>
        <w:fldChar w:fldCharType="end"/>
      </w:r>
      <w:r w:rsidRPr="00176372">
        <w:rPr>
          <w:rFonts w:hint="eastAsia"/>
          <w:bCs/>
          <w:sz w:val="20"/>
          <w:szCs w:val="20"/>
        </w:rPr>
        <w:t>. We hypothesized that the well-trained model based on bone marrow radiomics would advance clinical decision of bone marrow diseases than conventional methods of radiologists</w:t>
      </w:r>
      <w:r w:rsidRPr="00176372">
        <w:rPr>
          <w:bCs/>
          <w:sz w:val="20"/>
          <w:szCs w:val="20"/>
        </w:rPr>
        <w:t>’</w:t>
      </w:r>
      <w:r w:rsidRPr="00176372">
        <w:rPr>
          <w:rFonts w:hint="eastAsia"/>
          <w:bCs/>
          <w:sz w:val="20"/>
          <w:szCs w:val="20"/>
        </w:rPr>
        <w:t xml:space="preserve"> readings and quantitative measurements. The purpose of our study was in two folds: first, we constructed six radiomics models with various types of feature selection methods and machine </w:t>
      </w:r>
      <w:r w:rsidRPr="00176372">
        <w:rPr>
          <w:rFonts w:hint="eastAsia"/>
          <w:bCs/>
          <w:sz w:val="20"/>
          <w:szCs w:val="20"/>
        </w:rPr>
        <w:lastRenderedPageBreak/>
        <w:t xml:space="preserve">learning classifiers to identify one model with the best </w:t>
      </w:r>
      <w:r w:rsidR="0021556D">
        <w:rPr>
          <w:noProof/>
          <w:lang w:eastAsia="ko-KR"/>
        </w:rPr>
        <w:drawing>
          <wp:anchor distT="0" distB="0" distL="114300" distR="114300" simplePos="0" relativeHeight="251651584" behindDoc="0" locked="0" layoutInCell="1" allowOverlap="1">
            <wp:simplePos x="0" y="0"/>
            <wp:positionH relativeFrom="column">
              <wp:posOffset>953770</wp:posOffset>
            </wp:positionH>
            <wp:positionV relativeFrom="paragraph">
              <wp:posOffset>-296545</wp:posOffset>
            </wp:positionV>
            <wp:extent cx="4450715" cy="3005455"/>
            <wp:effectExtent l="0" t="0" r="0" b="0"/>
            <wp:wrapTopAndBottom/>
            <wp:docPr id="13" name="그림 6"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0715"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sidR="0021556D">
        <w:rPr>
          <w:noProof/>
          <w:lang w:eastAsia="ko-KR"/>
        </w:rPr>
        <mc:AlternateContent>
          <mc:Choice Requires="wps">
            <w:drawing>
              <wp:anchor distT="0" distB="0" distL="114300" distR="114300" simplePos="0" relativeHeight="251652608" behindDoc="0" locked="0" layoutInCell="1" allowOverlap="1">
                <wp:simplePos x="0" y="0"/>
                <wp:positionH relativeFrom="column">
                  <wp:posOffset>487680</wp:posOffset>
                </wp:positionH>
                <wp:positionV relativeFrom="paragraph">
                  <wp:posOffset>2432685</wp:posOffset>
                </wp:positionV>
                <wp:extent cx="5400040" cy="876935"/>
                <wp:effectExtent l="1905" t="3810" r="0" b="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76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538B" w:rsidRPr="00FB4370" w:rsidRDefault="0083538B" w:rsidP="00FB4370">
                            <w:pPr>
                              <w:pStyle w:val="ab"/>
                              <w:rPr>
                                <w:rFonts w:ascii="Helvetica" w:hAnsi="Helvetica" w:cs="Helvetica"/>
                                <w:color w:val="0070C0"/>
                                <w:lang w:eastAsia="ko-KR"/>
                              </w:rPr>
                            </w:pPr>
                          </w:p>
                          <w:p w:rsidR="0083538B" w:rsidRPr="001C41D3" w:rsidRDefault="0083538B" w:rsidP="00FB4370">
                            <w:pPr>
                              <w:pStyle w:val="ab"/>
                              <w:rPr>
                                <w:rFonts w:ascii="Helvetica" w:hAnsi="Helvetica" w:cs="Helvetica"/>
                                <w:sz w:val="16"/>
                                <w:szCs w:val="14"/>
                                <w:lang w:eastAsia="ko-KR"/>
                              </w:rPr>
                            </w:pPr>
                            <w:r w:rsidRPr="001C41D3">
                              <w:rPr>
                                <w:rFonts w:ascii="Helvetica" w:hAnsi="Helvetica" w:cs="Helvetica"/>
                                <w:color w:val="0070C0"/>
                                <w:sz w:val="16"/>
                                <w:szCs w:val="14"/>
                              </w:rPr>
                              <w:t>F</w:t>
                            </w:r>
                            <w:r w:rsidRPr="001C41D3">
                              <w:rPr>
                                <w:rFonts w:ascii="Helvetica" w:hAnsi="Helvetica" w:cs="Helvetica"/>
                                <w:color w:val="0070C0"/>
                                <w:sz w:val="16"/>
                                <w:szCs w:val="14"/>
                                <w:lang w:eastAsia="ko-KR"/>
                              </w:rPr>
                              <w:t>IGURE</w:t>
                            </w:r>
                            <w:r w:rsidRPr="001C41D3">
                              <w:rPr>
                                <w:rFonts w:ascii="Helvetica" w:hAnsi="Helvetica" w:cs="Helvetica"/>
                                <w:color w:val="0070C0"/>
                                <w:sz w:val="16"/>
                                <w:szCs w:val="14"/>
                              </w:rPr>
                              <w:t xml:space="preserve"> </w:t>
                            </w:r>
                            <w:r w:rsidRPr="001C41D3">
                              <w:rPr>
                                <w:rFonts w:ascii="Helvetica" w:hAnsi="Helvetica" w:cs="Helvetica"/>
                                <w:color w:val="0070C0"/>
                                <w:sz w:val="16"/>
                                <w:szCs w:val="14"/>
                              </w:rPr>
                              <w:fldChar w:fldCharType="begin"/>
                            </w:r>
                            <w:r w:rsidRPr="001C41D3">
                              <w:rPr>
                                <w:rFonts w:ascii="Helvetica" w:hAnsi="Helvetica" w:cs="Helvetica"/>
                                <w:color w:val="0070C0"/>
                                <w:sz w:val="16"/>
                                <w:szCs w:val="14"/>
                              </w:rPr>
                              <w:instrText xml:space="preserve"> SEQ Figure \* ARABIC </w:instrText>
                            </w:r>
                            <w:r w:rsidRPr="001C41D3">
                              <w:rPr>
                                <w:rFonts w:ascii="Helvetica" w:hAnsi="Helvetica" w:cs="Helvetica"/>
                                <w:color w:val="0070C0"/>
                                <w:sz w:val="16"/>
                                <w:szCs w:val="14"/>
                              </w:rPr>
                              <w:fldChar w:fldCharType="separate"/>
                            </w:r>
                            <w:r>
                              <w:rPr>
                                <w:rFonts w:ascii="Helvetica" w:hAnsi="Helvetica" w:cs="Helvetica"/>
                                <w:noProof/>
                                <w:color w:val="0070C0"/>
                                <w:sz w:val="16"/>
                                <w:szCs w:val="14"/>
                              </w:rPr>
                              <w:t>1</w:t>
                            </w:r>
                            <w:r w:rsidRPr="001C41D3">
                              <w:rPr>
                                <w:rFonts w:ascii="Helvetica" w:hAnsi="Helvetica" w:cs="Helvetica"/>
                                <w:color w:val="0070C0"/>
                                <w:sz w:val="16"/>
                                <w:szCs w:val="14"/>
                              </w:rPr>
                              <w:fldChar w:fldCharType="end"/>
                            </w:r>
                            <w:r w:rsidRPr="001C41D3">
                              <w:rPr>
                                <w:rFonts w:hint="eastAsia"/>
                                <w:b w:val="0"/>
                                <w:color w:val="0070C0"/>
                                <w:sz w:val="16"/>
                                <w:szCs w:val="14"/>
                                <w:lang w:eastAsia="ko-KR"/>
                              </w:rPr>
                              <w:t>.</w:t>
                            </w:r>
                            <w:r w:rsidRPr="001C41D3">
                              <w:rPr>
                                <w:rFonts w:hint="eastAsia"/>
                                <w:b w:val="0"/>
                                <w:sz w:val="16"/>
                                <w:szCs w:val="14"/>
                                <w:lang w:eastAsia="ko-KR"/>
                              </w:rPr>
                              <w:t xml:space="preserve"> </w:t>
                            </w:r>
                            <w:r w:rsidRPr="001C41D3">
                              <w:rPr>
                                <w:rFonts w:ascii="Helvetica" w:hAnsi="Helvetica" w:cs="Helvetica"/>
                                <w:sz w:val="16"/>
                                <w:szCs w:val="14"/>
                                <w:lang w:eastAsia="ko-KR"/>
                              </w:rPr>
                              <w:t>Representative slices of the sagittal T1</w:t>
                            </w:r>
                            <w:r w:rsidRPr="001C41D3">
                              <w:rPr>
                                <w:rFonts w:ascii="Helvetica" w:hAnsi="Helvetica" w:cs="Helvetica"/>
                                <w:sz w:val="16"/>
                                <w:szCs w:val="14"/>
                              </w:rPr>
                              <w:t>-weighted images of the spines of the (a) normal bone marrows and (b) patients with hematologic diseases (top), and the corresponding normalized and segmented images, which were obtained by subtracting the whole image pixels from the annulus fibrosus of non-degenerated intervertebral disks and by segmenting the bone marrows using a 3-dimensional semi-automatic algorithm (bottom).</w:t>
                            </w:r>
                          </w:p>
                          <w:p w:rsidR="0083538B" w:rsidRPr="00FB4370" w:rsidRDefault="0083538B" w:rsidP="00FB4370">
                            <w:pPr>
                              <w:rPr>
                                <w:sz w:val="20"/>
                                <w:szCs w:val="20"/>
                                <w:lang w:eastAsia="ko-KR"/>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38.4pt;margin-top:191.55pt;width:425.2pt;height:69.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" stroked="f">
                <v:textbox style="mso-fit-shape-to-text:t" inset="0,0,0,0">
                  <w:txbxContent>
                    <w:p w:rsidR="0083538B" w:rsidRPr="00FB4370" w:rsidRDefault="0083538B" w:rsidP="00FB4370">
                      <w:pPr>
                        <w:pStyle w:val="ab"/>
                        <w:rPr>
                          <w:rFonts w:ascii="Helvetica" w:hAnsi="Helvetica" w:cs="Helvetica"/>
                          <w:color w:val="0070C0"/>
                          <w:lang w:eastAsia="ko-KR"/>
                        </w:rPr>
                      </w:pPr>
                    </w:p>
                    <w:p w:rsidR="0083538B" w:rsidRPr="001C41D3" w:rsidRDefault="0083538B" w:rsidP="00FB4370">
                      <w:pPr>
                        <w:pStyle w:val="ab"/>
                        <w:rPr>
                          <w:rFonts w:ascii="Helvetica" w:hAnsi="Helvetica" w:cs="Helvetica"/>
                          <w:sz w:val="16"/>
                          <w:szCs w:val="14"/>
                          <w:lang w:eastAsia="ko-KR"/>
                        </w:rPr>
                      </w:pPr>
                      <w:r w:rsidRPr="001C41D3">
                        <w:rPr>
                          <w:rFonts w:ascii="Helvetica" w:hAnsi="Helvetica" w:cs="Helvetica"/>
                          <w:color w:val="0070C0"/>
                          <w:sz w:val="16"/>
                          <w:szCs w:val="14"/>
                        </w:rPr>
                        <w:t>F</w:t>
                      </w:r>
                      <w:r w:rsidRPr="001C41D3">
                        <w:rPr>
                          <w:rFonts w:ascii="Helvetica" w:hAnsi="Helvetica" w:cs="Helvetica"/>
                          <w:color w:val="0070C0"/>
                          <w:sz w:val="16"/>
                          <w:szCs w:val="14"/>
                          <w:lang w:eastAsia="ko-KR"/>
                        </w:rPr>
                        <w:t>IGURE</w:t>
                      </w:r>
                      <w:r w:rsidRPr="001C41D3">
                        <w:rPr>
                          <w:rFonts w:ascii="Helvetica" w:hAnsi="Helvetica" w:cs="Helvetica"/>
                          <w:color w:val="0070C0"/>
                          <w:sz w:val="16"/>
                          <w:szCs w:val="14"/>
                        </w:rPr>
                        <w:t xml:space="preserve"> </w:t>
                      </w:r>
                      <w:r w:rsidRPr="001C41D3">
                        <w:rPr>
                          <w:rFonts w:ascii="Helvetica" w:hAnsi="Helvetica" w:cs="Helvetica"/>
                          <w:color w:val="0070C0"/>
                          <w:sz w:val="16"/>
                          <w:szCs w:val="14"/>
                        </w:rPr>
                        <w:fldChar w:fldCharType="begin"/>
                      </w:r>
                      <w:r w:rsidRPr="001C41D3">
                        <w:rPr>
                          <w:rFonts w:ascii="Helvetica" w:hAnsi="Helvetica" w:cs="Helvetica"/>
                          <w:color w:val="0070C0"/>
                          <w:sz w:val="16"/>
                          <w:szCs w:val="14"/>
                        </w:rPr>
                        <w:instrText xml:space="preserve"> SEQ Figure \* ARABIC </w:instrText>
                      </w:r>
                      <w:r w:rsidRPr="001C41D3">
                        <w:rPr>
                          <w:rFonts w:ascii="Helvetica" w:hAnsi="Helvetica" w:cs="Helvetica"/>
                          <w:color w:val="0070C0"/>
                          <w:sz w:val="16"/>
                          <w:szCs w:val="14"/>
                        </w:rPr>
                        <w:fldChar w:fldCharType="separate"/>
                      </w:r>
                      <w:r>
                        <w:rPr>
                          <w:rFonts w:ascii="Helvetica" w:hAnsi="Helvetica" w:cs="Helvetica"/>
                          <w:noProof/>
                          <w:color w:val="0070C0"/>
                          <w:sz w:val="16"/>
                          <w:szCs w:val="14"/>
                        </w:rPr>
                        <w:t>1</w:t>
                      </w:r>
                      <w:r w:rsidRPr="001C41D3">
                        <w:rPr>
                          <w:rFonts w:ascii="Helvetica" w:hAnsi="Helvetica" w:cs="Helvetica"/>
                          <w:color w:val="0070C0"/>
                          <w:sz w:val="16"/>
                          <w:szCs w:val="14"/>
                        </w:rPr>
                        <w:fldChar w:fldCharType="end"/>
                      </w:r>
                      <w:r w:rsidRPr="001C41D3">
                        <w:rPr>
                          <w:rFonts w:hint="eastAsia"/>
                          <w:b w:val="0"/>
                          <w:color w:val="0070C0"/>
                          <w:sz w:val="16"/>
                          <w:szCs w:val="14"/>
                          <w:lang w:eastAsia="ko-KR"/>
                        </w:rPr>
                        <w:t>.</w:t>
                      </w:r>
                      <w:r w:rsidRPr="001C41D3">
                        <w:rPr>
                          <w:rFonts w:hint="eastAsia"/>
                          <w:b w:val="0"/>
                          <w:sz w:val="16"/>
                          <w:szCs w:val="14"/>
                          <w:lang w:eastAsia="ko-KR"/>
                        </w:rPr>
                        <w:t xml:space="preserve"> </w:t>
                      </w:r>
                      <w:r w:rsidRPr="001C41D3">
                        <w:rPr>
                          <w:rFonts w:ascii="Helvetica" w:hAnsi="Helvetica" w:cs="Helvetica"/>
                          <w:sz w:val="16"/>
                          <w:szCs w:val="14"/>
                          <w:lang w:eastAsia="ko-KR"/>
                        </w:rPr>
                        <w:t>Representative slices of the sagittal T1</w:t>
                      </w:r>
                      <w:r w:rsidRPr="001C41D3">
                        <w:rPr>
                          <w:rFonts w:ascii="Helvetica" w:hAnsi="Helvetica" w:cs="Helvetica"/>
                          <w:sz w:val="16"/>
                          <w:szCs w:val="14"/>
                        </w:rPr>
                        <w:t>-weighted images of the spines of the (a) normal bone marrows and (b) patients with hematologic diseases (top), and the corresponding normalized and segmented images, which were obtained by subtracting the whole image pixels from the annulus fibrosus of non-degenerated intervertebral disks and by segmenting the bone marrows using a 3-dimensional semi-automatic algorithm (bottom).</w:t>
                      </w:r>
                    </w:p>
                    <w:p w:rsidR="0083538B" w:rsidRPr="00FB4370" w:rsidRDefault="0083538B" w:rsidP="00FB4370">
                      <w:pPr>
                        <w:rPr>
                          <w:sz w:val="20"/>
                          <w:szCs w:val="20"/>
                          <w:lang w:eastAsia="ko-KR"/>
                        </w:rPr>
                      </w:pPr>
                    </w:p>
                  </w:txbxContent>
                </v:textbox>
                <w10:wrap type="topAndBottom"/>
              </v:shape>
            </w:pict>
          </mc:Fallback>
        </mc:AlternateContent>
      </w:r>
      <w:r w:rsidRPr="00176372">
        <w:rPr>
          <w:rFonts w:hint="eastAsia"/>
          <w:bCs/>
          <w:sz w:val="20"/>
          <w:szCs w:val="20"/>
        </w:rPr>
        <w:t xml:space="preserve">performance; second, we compared the performance of our radiomics model with that of the human readers with different levels of experience and of a quantitative measurement. </w:t>
      </w:r>
    </w:p>
    <w:p w:rsidR="00472BFB" w:rsidRPr="00176372" w:rsidRDefault="00472BFB" w:rsidP="00472BFB">
      <w:pPr>
        <w:pStyle w:val="H1NoSpace"/>
        <w:jc w:val="both"/>
        <w:rPr>
          <w:rFonts w:ascii="Times New Roman" w:hAnsi="Times New Roman" w:cs="Times New Roman"/>
          <w:b w:val="0"/>
          <w:color w:val="auto"/>
          <w:sz w:val="20"/>
          <w:szCs w:val="20"/>
          <w:lang w:eastAsia="ko-KR"/>
        </w:rPr>
      </w:pPr>
    </w:p>
    <w:p w:rsidR="00472BFB" w:rsidRDefault="00472BFB" w:rsidP="00472BFB">
      <w:pPr>
        <w:pStyle w:val="H1NoSpace"/>
        <w:rPr>
          <w:lang w:eastAsia="ko-KR"/>
        </w:rPr>
      </w:pPr>
      <w:r>
        <w:t>II</w:t>
      </w:r>
      <w:r w:rsidRPr="005C3955">
        <w:t>.</w:t>
      </w:r>
      <w:r>
        <w:rPr>
          <w:rFonts w:ascii="MS Gothic" w:eastAsia="MS Gothic" w:hAnsi="MS Gothic" w:cs="MS Gothic"/>
        </w:rPr>
        <w:t> </w:t>
      </w:r>
      <w:r>
        <w:rPr>
          <w:rFonts w:hint="eastAsia"/>
          <w:lang w:eastAsia="ko-KR"/>
        </w:rPr>
        <w:t xml:space="preserve">METHODS AND MATERIALS  </w:t>
      </w:r>
    </w:p>
    <w:p w:rsidR="00D828C6" w:rsidRPr="00B5501D" w:rsidRDefault="005C261D" w:rsidP="001B1B9C">
      <w:pPr>
        <w:pStyle w:val="H2"/>
        <w:rPr>
          <w:lang w:eastAsia="ko-KR"/>
        </w:rPr>
      </w:pPr>
      <w:r w:rsidRPr="00791AA8">
        <w:t>A.</w:t>
      </w:r>
      <w:r w:rsidR="005C3955" w:rsidRPr="007573E5">
        <w:rPr>
          <w:rFonts w:ascii="MS Gothic" w:eastAsia="MS Gothic" w:hAnsi="MS Gothic" w:cs="MS Gothic" w:hint="eastAsia"/>
        </w:rPr>
        <w:t> </w:t>
      </w:r>
      <w:r w:rsidR="00472BFB">
        <w:rPr>
          <w:rFonts w:hint="eastAsia"/>
          <w:lang w:eastAsia="ko-KR"/>
        </w:rPr>
        <w:t xml:space="preserve">SUBJECTS </w:t>
      </w:r>
    </w:p>
    <w:p w:rsidR="00472BFB" w:rsidRPr="00472BFB" w:rsidRDefault="00472BFB" w:rsidP="00472BFB">
      <w:pPr>
        <w:jc w:val="both"/>
        <w:rPr>
          <w:color w:val="000000"/>
          <w:sz w:val="20"/>
          <w:szCs w:val="20"/>
        </w:rPr>
      </w:pPr>
      <w:r w:rsidRPr="00472BFB">
        <w:rPr>
          <w:rFonts w:hint="eastAsia"/>
          <w:sz w:val="20"/>
          <w:szCs w:val="20"/>
        </w:rPr>
        <w:t>T</w:t>
      </w:r>
      <w:r w:rsidRPr="00472BFB">
        <w:rPr>
          <w:sz w:val="20"/>
          <w:szCs w:val="20"/>
        </w:rPr>
        <w:t>his retrospective study was approved by the institutional review board, and informed consent was waived. Among the 1242 patients who visited the hematology department and received MRI of lumbar spines between March 2010 and June 2019, 254 diseased cases (mean age = 60.3</w:t>
      </w:r>
      <w:r w:rsidRPr="00472BFB">
        <w:rPr>
          <w:sz w:val="20"/>
          <w:szCs w:val="20"/>
        </w:rPr>
        <w:sym w:font="Symbol" w:char="F0B1"/>
      </w:r>
      <w:r w:rsidRPr="00472BFB">
        <w:rPr>
          <w:sz w:val="20"/>
          <w:szCs w:val="20"/>
        </w:rPr>
        <w:t>11.6, male:</w:t>
      </w:r>
      <w:r w:rsidR="00B5271B">
        <w:rPr>
          <w:rFonts w:hint="eastAsia"/>
          <w:sz w:val="20"/>
          <w:szCs w:val="20"/>
          <w:lang w:eastAsia="ko-KR"/>
        </w:rPr>
        <w:t xml:space="preserve"> </w:t>
      </w:r>
      <w:r w:rsidRPr="00472BFB">
        <w:rPr>
          <w:sz w:val="20"/>
          <w:szCs w:val="20"/>
        </w:rPr>
        <w:t>female = 138:253) who</w:t>
      </w:r>
      <w:r w:rsidRPr="00472BFB">
        <w:rPr>
          <w:rFonts w:hint="eastAsia"/>
          <w:sz w:val="20"/>
          <w:szCs w:val="20"/>
        </w:rPr>
        <w:t xml:space="preserve"> were</w:t>
      </w:r>
      <w:r w:rsidRPr="00472BFB">
        <w:rPr>
          <w:sz w:val="20"/>
          <w:szCs w:val="20"/>
        </w:rPr>
        <w:t xml:space="preserve"> clinically confirmed to have active hematologic disease</w:t>
      </w:r>
      <w:r w:rsidRPr="00472BFB">
        <w:rPr>
          <w:rFonts w:hint="eastAsia"/>
          <w:sz w:val="20"/>
          <w:szCs w:val="20"/>
        </w:rPr>
        <w:t>s</w:t>
      </w:r>
      <w:r w:rsidRPr="00472BFB">
        <w:rPr>
          <w:sz w:val="20"/>
          <w:szCs w:val="20"/>
        </w:rPr>
        <w:t xml:space="preserve"> were included as </w:t>
      </w:r>
      <w:r w:rsidRPr="00472BFB">
        <w:rPr>
          <w:rFonts w:hint="eastAsia"/>
          <w:sz w:val="20"/>
          <w:szCs w:val="20"/>
        </w:rPr>
        <w:t xml:space="preserve">a </w:t>
      </w:r>
      <w:r w:rsidRPr="00472BFB">
        <w:rPr>
          <w:sz w:val="20"/>
          <w:szCs w:val="20"/>
        </w:rPr>
        <w:t>disease</w:t>
      </w:r>
      <w:r w:rsidRPr="00472BFB">
        <w:rPr>
          <w:rFonts w:hint="eastAsia"/>
          <w:sz w:val="20"/>
          <w:szCs w:val="20"/>
        </w:rPr>
        <w:t>d</w:t>
      </w:r>
      <w:r w:rsidRPr="00472BFB">
        <w:rPr>
          <w:sz w:val="20"/>
          <w:szCs w:val="20"/>
        </w:rPr>
        <w:t xml:space="preserve"> group. The diseased group consisted of patients with multiple myeloma (n=166), leukemia (n=32), lymphoma (n=26), monoclonal gammopathy of unknown significance (MGUS) (n=15), myelodysplastic syndrome (MDS) (n=10), myelofibrosis (n=4) and </w:t>
      </w:r>
      <w:proofErr w:type="spellStart"/>
      <w:r w:rsidRPr="00472BFB">
        <w:rPr>
          <w:sz w:val="20"/>
          <w:szCs w:val="20"/>
        </w:rPr>
        <w:t>hypereosinophilia</w:t>
      </w:r>
      <w:proofErr w:type="spellEnd"/>
      <w:r w:rsidRPr="00472BFB">
        <w:rPr>
          <w:sz w:val="20"/>
          <w:szCs w:val="20"/>
        </w:rPr>
        <w:t xml:space="preserve"> (n=1). For a healthy control group, 300 patients were randomly selected from our PACS system among those who received lumbar spines MRI between March 2010 and June 2019. Absence of bone marrow pathology was verified based on the laboratory results. After exclusion of 62 patients who were not completely assured </w:t>
      </w:r>
      <w:r w:rsidRPr="00472BFB">
        <w:rPr>
          <w:rFonts w:hint="eastAsia"/>
          <w:sz w:val="20"/>
          <w:szCs w:val="20"/>
        </w:rPr>
        <w:t>of</w:t>
      </w:r>
      <w:r w:rsidRPr="00472BFB">
        <w:rPr>
          <w:sz w:val="20"/>
          <w:szCs w:val="20"/>
        </w:rPr>
        <w:t xml:space="preserve"> normal bone marrow</w:t>
      </w:r>
      <w:r w:rsidRPr="00472BFB">
        <w:rPr>
          <w:rFonts w:hint="eastAsia"/>
          <w:sz w:val="20"/>
          <w:szCs w:val="20"/>
        </w:rPr>
        <w:t>s</w:t>
      </w:r>
      <w:r w:rsidRPr="00472BFB">
        <w:rPr>
          <w:sz w:val="20"/>
          <w:szCs w:val="20"/>
        </w:rPr>
        <w:t xml:space="preserve"> and 8 patients who </w:t>
      </w:r>
      <w:r w:rsidRPr="00472BFB">
        <w:rPr>
          <w:rFonts w:hint="eastAsia"/>
          <w:sz w:val="20"/>
          <w:szCs w:val="20"/>
        </w:rPr>
        <w:t>had</w:t>
      </w:r>
      <w:r w:rsidRPr="00472BFB">
        <w:rPr>
          <w:sz w:val="20"/>
          <w:szCs w:val="20"/>
        </w:rPr>
        <w:t xml:space="preserve"> metallic instruments, </w:t>
      </w:r>
      <w:r w:rsidRPr="00472BFB">
        <w:rPr>
          <w:rFonts w:hint="eastAsia"/>
          <w:sz w:val="20"/>
          <w:szCs w:val="20"/>
        </w:rPr>
        <w:t xml:space="preserve">a total of </w:t>
      </w:r>
      <w:r w:rsidRPr="00472BFB">
        <w:rPr>
          <w:sz w:val="20"/>
          <w:szCs w:val="20"/>
        </w:rPr>
        <w:t xml:space="preserve">230 </w:t>
      </w:r>
      <w:r w:rsidRPr="00472BFB">
        <w:rPr>
          <w:rFonts w:hint="eastAsia"/>
          <w:sz w:val="20"/>
          <w:szCs w:val="20"/>
        </w:rPr>
        <w:t>subjects</w:t>
      </w:r>
      <w:r w:rsidRPr="00472BFB">
        <w:rPr>
          <w:sz w:val="20"/>
          <w:szCs w:val="20"/>
        </w:rPr>
        <w:t xml:space="preserve"> (mean age = 65.2</w:t>
      </w:r>
      <w:r w:rsidRPr="00472BFB">
        <w:rPr>
          <w:sz w:val="20"/>
          <w:szCs w:val="20"/>
        </w:rPr>
        <w:sym w:font="Symbol" w:char="F0B1"/>
      </w:r>
      <w:r w:rsidRPr="00472BFB">
        <w:rPr>
          <w:sz w:val="20"/>
          <w:szCs w:val="20"/>
        </w:rPr>
        <w:t>12.4, male:</w:t>
      </w:r>
      <w:r w:rsidR="00B5271B">
        <w:rPr>
          <w:rFonts w:hint="eastAsia"/>
          <w:sz w:val="20"/>
          <w:szCs w:val="20"/>
          <w:lang w:eastAsia="ko-KR"/>
        </w:rPr>
        <w:t xml:space="preserve"> </w:t>
      </w:r>
      <w:r w:rsidRPr="00472BFB">
        <w:rPr>
          <w:sz w:val="20"/>
          <w:szCs w:val="20"/>
        </w:rPr>
        <w:t xml:space="preserve">female = 93:137) were included as </w:t>
      </w:r>
      <w:r w:rsidRPr="00472BFB">
        <w:rPr>
          <w:rFonts w:hint="eastAsia"/>
          <w:sz w:val="20"/>
          <w:szCs w:val="20"/>
        </w:rPr>
        <w:t xml:space="preserve">a </w:t>
      </w:r>
      <w:r w:rsidRPr="00472BFB">
        <w:rPr>
          <w:sz w:val="20"/>
          <w:szCs w:val="20"/>
        </w:rPr>
        <w:t>healthy control group.</w:t>
      </w:r>
    </w:p>
    <w:p w:rsidR="00472BFB" w:rsidRDefault="00472BFB" w:rsidP="00472BFB">
      <w:pPr>
        <w:jc w:val="both"/>
        <w:rPr>
          <w:sz w:val="20"/>
          <w:szCs w:val="20"/>
          <w:lang w:eastAsia="ko-KR"/>
        </w:rPr>
      </w:pPr>
      <w:r w:rsidRPr="00472BFB">
        <w:rPr>
          <w:sz w:val="20"/>
          <w:szCs w:val="20"/>
        </w:rPr>
        <w:t>One hundred and twenty-one cases were randomly assigned as a test group (mean age = 62.3</w:t>
      </w:r>
      <w:r w:rsidRPr="00472BFB">
        <w:rPr>
          <w:sz w:val="20"/>
          <w:szCs w:val="20"/>
        </w:rPr>
        <w:sym w:font="Symbol" w:char="F0B1"/>
      </w:r>
      <w:r w:rsidRPr="00472BFB">
        <w:rPr>
          <w:sz w:val="20"/>
          <w:szCs w:val="20"/>
        </w:rPr>
        <w:t>12.0, male:</w:t>
      </w:r>
      <w:r w:rsidR="00B5271B">
        <w:rPr>
          <w:rFonts w:hint="eastAsia"/>
          <w:sz w:val="20"/>
          <w:szCs w:val="20"/>
          <w:lang w:eastAsia="ko-KR"/>
        </w:rPr>
        <w:t xml:space="preserve"> </w:t>
      </w:r>
      <w:r w:rsidRPr="00472BFB">
        <w:rPr>
          <w:sz w:val="20"/>
          <w:szCs w:val="20"/>
        </w:rPr>
        <w:t>female = 48:73, control:</w:t>
      </w:r>
      <w:r w:rsidR="00B5271B">
        <w:rPr>
          <w:rFonts w:hint="eastAsia"/>
          <w:sz w:val="20"/>
          <w:szCs w:val="20"/>
          <w:lang w:eastAsia="ko-KR"/>
        </w:rPr>
        <w:t xml:space="preserve"> </w:t>
      </w:r>
      <w:r w:rsidRPr="00472BFB">
        <w:rPr>
          <w:sz w:val="20"/>
          <w:szCs w:val="20"/>
        </w:rPr>
        <w:t>disease = 58:53) and the remaining 363 cases as a training group (mean age = 62.7</w:t>
      </w:r>
      <w:r w:rsidRPr="00472BFB">
        <w:rPr>
          <w:sz w:val="20"/>
          <w:szCs w:val="20"/>
        </w:rPr>
        <w:sym w:font="Symbol" w:char="F0B1"/>
      </w:r>
      <w:r w:rsidRPr="00472BFB">
        <w:rPr>
          <w:sz w:val="20"/>
          <w:szCs w:val="20"/>
        </w:rPr>
        <w:t>12.3, male:</w:t>
      </w:r>
      <w:r w:rsidR="00B5271B">
        <w:rPr>
          <w:rFonts w:hint="eastAsia"/>
          <w:sz w:val="20"/>
          <w:szCs w:val="20"/>
          <w:lang w:eastAsia="ko-KR"/>
        </w:rPr>
        <w:t xml:space="preserve"> </w:t>
      </w:r>
      <w:r w:rsidRPr="00472BFB">
        <w:rPr>
          <w:sz w:val="20"/>
          <w:szCs w:val="20"/>
        </w:rPr>
        <w:t>female = 183:180, control:</w:t>
      </w:r>
      <w:r w:rsidR="00B5271B">
        <w:rPr>
          <w:rFonts w:hint="eastAsia"/>
          <w:sz w:val="20"/>
          <w:szCs w:val="20"/>
          <w:lang w:eastAsia="ko-KR"/>
        </w:rPr>
        <w:t xml:space="preserve"> </w:t>
      </w:r>
      <w:r w:rsidRPr="00472BFB">
        <w:rPr>
          <w:sz w:val="20"/>
          <w:szCs w:val="20"/>
        </w:rPr>
        <w:t xml:space="preserve">disease = 172:192). </w:t>
      </w:r>
    </w:p>
    <w:p w:rsidR="00176372" w:rsidRPr="00B5501D" w:rsidRDefault="00176372" w:rsidP="00176372">
      <w:pPr>
        <w:pStyle w:val="H2"/>
        <w:rPr>
          <w:lang w:eastAsia="ko-KR"/>
        </w:rPr>
      </w:pPr>
      <w:r>
        <w:rPr>
          <w:rFonts w:hint="eastAsia"/>
          <w:lang w:eastAsia="ko-KR"/>
        </w:rPr>
        <w:t>B</w:t>
      </w:r>
      <w:r w:rsidRPr="00791AA8">
        <w:t>.</w:t>
      </w:r>
      <w:r w:rsidRPr="007573E5">
        <w:rPr>
          <w:rFonts w:ascii="MS Gothic" w:eastAsia="MS Gothic" w:hAnsi="MS Gothic" w:cs="MS Gothic" w:hint="eastAsia"/>
        </w:rPr>
        <w:t> </w:t>
      </w:r>
      <w:r>
        <w:rPr>
          <w:rFonts w:hint="eastAsia"/>
          <w:lang w:eastAsia="ko-KR"/>
        </w:rPr>
        <w:t>IMAGE ACQUISITION AND SEGMENTATION</w:t>
      </w:r>
    </w:p>
    <w:p w:rsidR="00176372" w:rsidRDefault="00176372" w:rsidP="00176372">
      <w:pPr>
        <w:jc w:val="both"/>
        <w:rPr>
          <w:sz w:val="20"/>
          <w:lang w:eastAsia="ko-KR"/>
        </w:rPr>
      </w:pPr>
      <w:r>
        <w:rPr>
          <w:rFonts w:hint="eastAsia"/>
          <w:sz w:val="20"/>
          <w:szCs w:val="20"/>
          <w:lang w:eastAsia="ko-KR"/>
        </w:rPr>
        <w:t xml:space="preserve">MR images were acquired using 7 MRI scanners in our institution. </w:t>
      </w:r>
      <w:r w:rsidRPr="00176372">
        <w:rPr>
          <w:sz w:val="20"/>
        </w:rPr>
        <w:t xml:space="preserve">The T1-weighted images included in this study were heterogeneous in terms of manufacturers, model names, magnetic fields and scanning parameters. </w:t>
      </w:r>
      <w:r w:rsidR="009F52A7" w:rsidRPr="009F52A7">
        <w:rPr>
          <w:sz w:val="20"/>
          <w:szCs w:val="20"/>
        </w:rPr>
        <w:t xml:space="preserve">The various scanning parameters from the multiple vendors used to acquire images from the 484 patients are summarized in Supplementary material. </w:t>
      </w:r>
      <w:r w:rsidRPr="00176372">
        <w:rPr>
          <w:sz w:val="20"/>
        </w:rPr>
        <w:t xml:space="preserve">The acquired T1-weighted images were normalized by subtracting the whole image from the annulus fibrosus of non-degenerated intervertebral disk of the same subject. The intervertebral disk was partitioned into 5 regions with equal distance from anterior to posterior, and the first and last regions were regarded as annulus fibrosus. All pixels from the image were subtracted from the average of the first and last regions of the intervertebral disk of the same subject. The disk-normalized bone marrows were segmented using a 3-dimensional </w:t>
      </w:r>
      <w:proofErr w:type="spellStart"/>
      <w:r w:rsidRPr="00176372">
        <w:rPr>
          <w:sz w:val="20"/>
        </w:rPr>
        <w:t>GrowCut</w:t>
      </w:r>
      <w:proofErr w:type="spellEnd"/>
      <w:r w:rsidRPr="00176372">
        <w:rPr>
          <w:sz w:val="20"/>
        </w:rPr>
        <w:t xml:space="preserve"> algorithm, which is a semi-automatic way of segmenting the area of interest from multiple slices of an image </w:t>
      </w:r>
      <w:r w:rsidRPr="00176372">
        <w:rPr>
          <w:sz w:val="20"/>
        </w:rPr>
        <w:fldChar w:fldCharType="begin"/>
      </w:r>
      <w:r w:rsidRPr="00176372">
        <w:rPr>
          <w:sz w:val="20"/>
        </w:rPr>
        <w:instrText xml:space="preserve"> ADDIN EN.CITE &lt;EndNote&gt;&lt;Cite&gt;&lt;Author&gt;Song&lt;/Author&gt;&lt;Year&gt;2015&lt;/Year&gt;&lt;RecNum&gt;479&lt;/RecNum&gt;&lt;DisplayText&gt;[11]&lt;/DisplayText&gt;&lt;record&gt;&lt;rec-number&gt;479&lt;/rec-number&gt;&lt;foreign-keys&gt;&lt;key app="EN" db-id="xp0r9rwxopr29sed2w95ppzkparf0f5ppez0"&gt;479&lt;/key&gt;&lt;/foreign-keys&gt;&lt;ref-type name="Journal Article"&gt;17&lt;/ref-type&gt;&lt;contributors&gt;&lt;authors&gt;&lt;author&gt;Song, H.&lt;/author&gt;&lt;author&gt;Kang, W.&lt;/author&gt;&lt;author&gt;Zhang, Q.&lt;/author&gt;&lt;author&gt;Wang, S. L.&lt;/author&gt;&lt;/authors&gt;&lt;/contributors&gt;&lt;auth-address&gt;Beijing Inst Technol, Sch Software, Beijing 100081, Peoples R China&amp;#xD;Beijing Inst Technol, Sch Comp Sci &amp;amp; Technol, Beijing 100081, Peoples R China&lt;/auth-address&gt;&lt;titles&gt;&lt;title&gt;Kidney segmentation in CT sequences using SKFCM and improved GrowCut algorithm&lt;/title&gt;&lt;secondary-title&gt;Bmc Systems Biology&lt;/secondary-title&gt;&lt;alt-title&gt;Bmc Syst Biol&lt;/alt-title&gt;&lt;/titles&gt;&lt;periodical&gt;&lt;full-title&gt;Bmc Systems Biology&lt;/full-title&gt;&lt;abbr-1&gt;Bmc Syst Biol&lt;/abbr-1&gt;&lt;/periodical&gt;&lt;alt-periodical&gt;&lt;full-title&gt;Bmc Systems Biology&lt;/full-title&gt;&lt;abbr-1&gt;Bmc Syst Biol&lt;/abbr-1&gt;&lt;/alt-periodical&gt;&lt;volume&gt;9&lt;/volume&gt;&lt;dates&gt;&lt;year&gt;2015&lt;/year&gt;&lt;pub-dates&gt;&lt;date&gt;Sep 1&lt;/date&gt;&lt;/pub-dates&gt;&lt;/dates&gt;&lt;accession-num&gt;ISI:000367625100005&lt;/accession-num&gt;&lt;urls&gt;&lt;related-urls&gt;&lt;url&gt;&amp;lt;Go to ISI&amp;gt;://000367625100005&lt;/url&gt;&lt;/related-urls&gt;&lt;/urls&gt;&lt;electronic-resource-num&gt;Artn S5&amp;#xD;10.1186/1752-0509-9-S5-S5&lt;/electronic-resource-num&gt;&lt;language&gt;English&lt;/language&gt;&lt;/record&gt;&lt;/Cite&gt;&lt;/EndNote&gt;</w:instrText>
      </w:r>
      <w:r w:rsidRPr="00176372">
        <w:rPr>
          <w:sz w:val="20"/>
        </w:rPr>
        <w:fldChar w:fldCharType="separate"/>
      </w:r>
      <w:r w:rsidRPr="00176372">
        <w:rPr>
          <w:noProof/>
          <w:sz w:val="20"/>
        </w:rPr>
        <w:t>[</w:t>
      </w:r>
      <w:hyperlink w:anchor="_ENREF_11" w:tooltip="Song, 2015 #479" w:history="1">
        <w:r w:rsidRPr="00176372">
          <w:rPr>
            <w:noProof/>
            <w:sz w:val="20"/>
          </w:rPr>
          <w:t>11</w:t>
        </w:r>
      </w:hyperlink>
      <w:r w:rsidRPr="00176372">
        <w:rPr>
          <w:noProof/>
          <w:sz w:val="20"/>
        </w:rPr>
        <w:t>]</w:t>
      </w:r>
      <w:r w:rsidRPr="00176372">
        <w:rPr>
          <w:sz w:val="20"/>
        </w:rPr>
        <w:fldChar w:fldCharType="end"/>
      </w:r>
      <w:r w:rsidRPr="00176372">
        <w:rPr>
          <w:sz w:val="20"/>
        </w:rPr>
        <w:t xml:space="preserve">. </w:t>
      </w:r>
      <w:r w:rsidRPr="00623CA5">
        <w:rPr>
          <w:sz w:val="20"/>
        </w:rPr>
        <w:t xml:space="preserve">Figure </w:t>
      </w:r>
      <w:r w:rsidRPr="00623CA5">
        <w:rPr>
          <w:rFonts w:hint="eastAsia"/>
          <w:sz w:val="20"/>
        </w:rPr>
        <w:t>1</w:t>
      </w:r>
      <w:r w:rsidRPr="00176372">
        <w:rPr>
          <w:sz w:val="20"/>
        </w:rPr>
        <w:t xml:space="preserve"> illustrates the sagittal T1-weighted images and the processed images of the controls and diseased patients, respectively.</w:t>
      </w:r>
    </w:p>
    <w:p w:rsidR="00176372" w:rsidRPr="00B5501D" w:rsidRDefault="0021556D" w:rsidP="00176372">
      <w:pPr>
        <w:pStyle w:val="H2"/>
        <w:rPr>
          <w:lang w:eastAsia="ko-KR"/>
        </w:rPr>
      </w:pPr>
      <w:r>
        <w:rPr>
          <w:noProof/>
          <w:lang w:eastAsia="ko-KR"/>
        </w:rPr>
        <w:lastRenderedPageBreak/>
        <mc:AlternateContent>
          <mc:Choice Requires="wps">
            <w:drawing>
              <wp:anchor distT="0" distB="0" distL="114300" distR="114300" simplePos="0" relativeHeight="251654656" behindDoc="0" locked="0" layoutInCell="1" allowOverlap="1">
                <wp:simplePos x="0" y="0"/>
                <wp:positionH relativeFrom="column">
                  <wp:posOffset>288925</wp:posOffset>
                </wp:positionH>
                <wp:positionV relativeFrom="paragraph">
                  <wp:posOffset>3315335</wp:posOffset>
                </wp:positionV>
                <wp:extent cx="5952490" cy="642620"/>
                <wp:effectExtent l="3175" t="635" r="0" b="4445"/>
                <wp:wrapTopAndBottom/>
                <wp:docPr id="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490"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538B" w:rsidRPr="001C41D3" w:rsidRDefault="0083538B" w:rsidP="00FB4370">
                            <w:pPr>
                              <w:pStyle w:val="ab"/>
                              <w:rPr>
                                <w:rFonts w:ascii="Helvetica" w:hAnsi="Helvetica" w:cs="Helvetica"/>
                                <w:sz w:val="16"/>
                                <w:szCs w:val="16"/>
                                <w:lang w:eastAsia="ko-KR"/>
                              </w:rPr>
                            </w:pPr>
                            <w:r w:rsidRPr="001C41D3">
                              <w:rPr>
                                <w:rFonts w:ascii="Helvetica" w:hAnsi="Helvetica" w:cs="Helvetica"/>
                                <w:color w:val="0070C0"/>
                                <w:sz w:val="16"/>
                                <w:szCs w:val="16"/>
                              </w:rPr>
                              <w:t>F</w:t>
                            </w:r>
                            <w:r>
                              <w:rPr>
                                <w:rFonts w:ascii="Helvetica" w:hAnsi="Helvetica" w:cs="Helvetica" w:hint="eastAsia"/>
                                <w:color w:val="0070C0"/>
                                <w:sz w:val="16"/>
                                <w:szCs w:val="16"/>
                                <w:lang w:eastAsia="ko-KR"/>
                              </w:rPr>
                              <w:t>IGURE</w:t>
                            </w:r>
                            <w:r w:rsidRPr="001C41D3">
                              <w:rPr>
                                <w:rFonts w:ascii="Helvetica" w:hAnsi="Helvetica" w:cs="Helvetica"/>
                                <w:color w:val="0070C0"/>
                                <w:sz w:val="16"/>
                                <w:szCs w:val="16"/>
                              </w:rPr>
                              <w:t xml:space="preserve"> </w:t>
                            </w:r>
                            <w:r w:rsidRPr="001C41D3">
                              <w:rPr>
                                <w:rFonts w:ascii="Helvetica" w:hAnsi="Helvetica" w:cs="Helvetica"/>
                                <w:color w:val="0070C0"/>
                                <w:sz w:val="16"/>
                                <w:szCs w:val="16"/>
                              </w:rPr>
                              <w:fldChar w:fldCharType="begin"/>
                            </w:r>
                            <w:r w:rsidRPr="001C41D3">
                              <w:rPr>
                                <w:rFonts w:ascii="Helvetica" w:hAnsi="Helvetica" w:cs="Helvetica"/>
                                <w:color w:val="0070C0"/>
                                <w:sz w:val="16"/>
                                <w:szCs w:val="16"/>
                              </w:rPr>
                              <w:instrText xml:space="preserve"> SEQ Figure \* ARABIC </w:instrText>
                            </w:r>
                            <w:r w:rsidRPr="001C41D3">
                              <w:rPr>
                                <w:rFonts w:ascii="Helvetica" w:hAnsi="Helvetica" w:cs="Helvetica"/>
                                <w:color w:val="0070C0"/>
                                <w:sz w:val="16"/>
                                <w:szCs w:val="16"/>
                              </w:rPr>
                              <w:fldChar w:fldCharType="separate"/>
                            </w:r>
                            <w:r>
                              <w:rPr>
                                <w:rFonts w:ascii="Helvetica" w:hAnsi="Helvetica" w:cs="Helvetica"/>
                                <w:noProof/>
                                <w:color w:val="0070C0"/>
                                <w:sz w:val="16"/>
                                <w:szCs w:val="16"/>
                              </w:rPr>
                              <w:t>2</w:t>
                            </w:r>
                            <w:r w:rsidRPr="001C41D3">
                              <w:rPr>
                                <w:rFonts w:ascii="Helvetica" w:hAnsi="Helvetica" w:cs="Helvetica"/>
                                <w:color w:val="0070C0"/>
                                <w:sz w:val="16"/>
                                <w:szCs w:val="16"/>
                              </w:rPr>
                              <w:fldChar w:fldCharType="end"/>
                            </w:r>
                            <w:r w:rsidRPr="001C41D3">
                              <w:rPr>
                                <w:rFonts w:ascii="Helvetica" w:hAnsi="Helvetica" w:cs="Helvetica"/>
                                <w:color w:val="0070C0"/>
                                <w:sz w:val="16"/>
                                <w:szCs w:val="16"/>
                                <w:lang w:eastAsia="ko-KR"/>
                              </w:rPr>
                              <w:t>.</w:t>
                            </w:r>
                            <w:r w:rsidRPr="001C41D3">
                              <w:rPr>
                                <w:rFonts w:ascii="Helvetica" w:hAnsi="Helvetica" w:cs="Helvetica"/>
                                <w:sz w:val="16"/>
                                <w:szCs w:val="16"/>
                              </w:rPr>
                              <w:t xml:space="preserve"> Flowchart showing the study process from post-processing to classification using different feature dimensionality reduction methods and model constructions.</w:t>
                            </w:r>
                            <w:r w:rsidRPr="001C41D3">
                              <w:rPr>
                                <w:sz w:val="16"/>
                                <w:szCs w:val="16"/>
                              </w:rPr>
                              <w:t xml:space="preserve"> </w:t>
                            </w:r>
                            <w:r w:rsidRPr="001C41D3">
                              <w:rPr>
                                <w:rFonts w:ascii="Helvetica" w:hAnsi="Helvetica" w:cs="Helvetica"/>
                                <w:sz w:val="16"/>
                                <w:szCs w:val="16"/>
                              </w:rPr>
                              <w:t>Abbreviations: LASSO = least absolute shrinkage and selection operator, PCA = principal component analysis, RF = random forest, LR = logistic regression, CA = classification accuracy, SE = sensitivity, SP = specificity, AUC = area under the receiver operating characteristics (ROC) curve.</w:t>
                            </w:r>
                          </w:p>
                          <w:p w:rsidR="0083538B" w:rsidRPr="00FB4370" w:rsidRDefault="0083538B" w:rsidP="00FB4370">
                            <w:pPr>
                              <w:rPr>
                                <w:lang w:eastAsia="ko-KR"/>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margin-left:22.75pt;margin-top:261.05pt;width:468.7pt;height:50.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" stroked="f">
                <v:textbox style="mso-fit-shape-to-text:t" inset="0,0,0,0">
                  <w:txbxContent>
                    <w:p w:rsidR="0083538B" w:rsidRPr="001C41D3" w:rsidRDefault="0083538B" w:rsidP="00FB4370">
                      <w:pPr>
                        <w:pStyle w:val="ab"/>
                        <w:rPr>
                          <w:rFonts w:ascii="Helvetica" w:hAnsi="Helvetica" w:cs="Helvetica"/>
                          <w:sz w:val="16"/>
                          <w:szCs w:val="16"/>
                          <w:lang w:eastAsia="ko-KR"/>
                        </w:rPr>
                      </w:pPr>
                      <w:r w:rsidRPr="001C41D3">
                        <w:rPr>
                          <w:rFonts w:ascii="Helvetica" w:hAnsi="Helvetica" w:cs="Helvetica"/>
                          <w:color w:val="0070C0"/>
                          <w:sz w:val="16"/>
                          <w:szCs w:val="16"/>
                        </w:rPr>
                        <w:t>F</w:t>
                      </w:r>
                      <w:r>
                        <w:rPr>
                          <w:rFonts w:ascii="Helvetica" w:hAnsi="Helvetica" w:cs="Helvetica" w:hint="eastAsia"/>
                          <w:color w:val="0070C0"/>
                          <w:sz w:val="16"/>
                          <w:szCs w:val="16"/>
                          <w:lang w:eastAsia="ko-KR"/>
                        </w:rPr>
                        <w:t>IGURE</w:t>
                      </w:r>
                      <w:r w:rsidRPr="001C41D3">
                        <w:rPr>
                          <w:rFonts w:ascii="Helvetica" w:hAnsi="Helvetica" w:cs="Helvetica"/>
                          <w:color w:val="0070C0"/>
                          <w:sz w:val="16"/>
                          <w:szCs w:val="16"/>
                        </w:rPr>
                        <w:t xml:space="preserve"> </w:t>
                      </w:r>
                      <w:r w:rsidRPr="001C41D3">
                        <w:rPr>
                          <w:rFonts w:ascii="Helvetica" w:hAnsi="Helvetica" w:cs="Helvetica"/>
                          <w:color w:val="0070C0"/>
                          <w:sz w:val="16"/>
                          <w:szCs w:val="16"/>
                        </w:rPr>
                        <w:fldChar w:fldCharType="begin"/>
                      </w:r>
                      <w:r w:rsidRPr="001C41D3">
                        <w:rPr>
                          <w:rFonts w:ascii="Helvetica" w:hAnsi="Helvetica" w:cs="Helvetica"/>
                          <w:color w:val="0070C0"/>
                          <w:sz w:val="16"/>
                          <w:szCs w:val="16"/>
                        </w:rPr>
                        <w:instrText xml:space="preserve"> SEQ Figure \* ARABIC </w:instrText>
                      </w:r>
                      <w:r w:rsidRPr="001C41D3">
                        <w:rPr>
                          <w:rFonts w:ascii="Helvetica" w:hAnsi="Helvetica" w:cs="Helvetica"/>
                          <w:color w:val="0070C0"/>
                          <w:sz w:val="16"/>
                          <w:szCs w:val="16"/>
                        </w:rPr>
                        <w:fldChar w:fldCharType="separate"/>
                      </w:r>
                      <w:r>
                        <w:rPr>
                          <w:rFonts w:ascii="Helvetica" w:hAnsi="Helvetica" w:cs="Helvetica"/>
                          <w:noProof/>
                          <w:color w:val="0070C0"/>
                          <w:sz w:val="16"/>
                          <w:szCs w:val="16"/>
                        </w:rPr>
                        <w:t>2</w:t>
                      </w:r>
                      <w:r w:rsidRPr="001C41D3">
                        <w:rPr>
                          <w:rFonts w:ascii="Helvetica" w:hAnsi="Helvetica" w:cs="Helvetica"/>
                          <w:color w:val="0070C0"/>
                          <w:sz w:val="16"/>
                          <w:szCs w:val="16"/>
                        </w:rPr>
                        <w:fldChar w:fldCharType="end"/>
                      </w:r>
                      <w:r w:rsidRPr="001C41D3">
                        <w:rPr>
                          <w:rFonts w:ascii="Helvetica" w:hAnsi="Helvetica" w:cs="Helvetica"/>
                          <w:color w:val="0070C0"/>
                          <w:sz w:val="16"/>
                          <w:szCs w:val="16"/>
                          <w:lang w:eastAsia="ko-KR"/>
                        </w:rPr>
                        <w:t>.</w:t>
                      </w:r>
                      <w:r w:rsidRPr="001C41D3">
                        <w:rPr>
                          <w:rFonts w:ascii="Helvetica" w:hAnsi="Helvetica" w:cs="Helvetica"/>
                          <w:sz w:val="16"/>
                          <w:szCs w:val="16"/>
                        </w:rPr>
                        <w:t xml:space="preserve"> Flowchart showing the study process from post-processing to classification using different feature dimensionality reduction methods and model constructions.</w:t>
                      </w:r>
                      <w:r w:rsidRPr="001C41D3">
                        <w:rPr>
                          <w:sz w:val="16"/>
                          <w:szCs w:val="16"/>
                        </w:rPr>
                        <w:t xml:space="preserve"> </w:t>
                      </w:r>
                      <w:r w:rsidRPr="001C41D3">
                        <w:rPr>
                          <w:rFonts w:ascii="Helvetica" w:hAnsi="Helvetica" w:cs="Helvetica"/>
                          <w:sz w:val="16"/>
                          <w:szCs w:val="16"/>
                        </w:rPr>
                        <w:t>Abbreviations: LASSO = least absolute shrinkage and selection operator, PCA = principal component analysis, RF = random forest, LR = logistic regression, CA = classification accuracy, SE = sensitivity, SP = specificity, AUC = area under the receiver operating characteristics (ROC) curve.</w:t>
                      </w:r>
                    </w:p>
                    <w:p w:rsidR="0083538B" w:rsidRPr="00FB4370" w:rsidRDefault="0083538B" w:rsidP="00FB4370">
                      <w:pPr>
                        <w:rPr>
                          <w:lang w:eastAsia="ko-KR"/>
                        </w:rPr>
                      </w:pPr>
                    </w:p>
                  </w:txbxContent>
                </v:textbox>
                <w10:wrap type="topAndBottom"/>
              </v:shape>
            </w:pict>
          </mc:Fallback>
        </mc:AlternateContent>
      </w:r>
      <w:r>
        <w:rPr>
          <w:noProof/>
          <w:lang w:eastAsia="ko-KR"/>
        </w:rPr>
        <w:drawing>
          <wp:anchor distT="0" distB="0" distL="114300" distR="114300" simplePos="0" relativeHeight="251653632" behindDoc="0" locked="0" layoutInCell="1" allowOverlap="1">
            <wp:simplePos x="0" y="0"/>
            <wp:positionH relativeFrom="column">
              <wp:posOffset>-3810</wp:posOffset>
            </wp:positionH>
            <wp:positionV relativeFrom="paragraph">
              <wp:posOffset>5080</wp:posOffset>
            </wp:positionV>
            <wp:extent cx="6366510" cy="3248660"/>
            <wp:effectExtent l="0" t="0" r="0" b="0"/>
            <wp:wrapTopAndBottom/>
            <wp:docPr id="9" name="그림 9"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2"/>
                    <pic:cNvPicPr>
                      <a:picLocks noChangeAspect="1" noChangeArrowheads="1"/>
                    </pic:cNvPicPr>
                  </pic:nvPicPr>
                  <pic:blipFill>
                    <a:blip r:embed="rId10" cstate="print">
                      <a:extLst>
                        <a:ext uri="{28A0092B-C50C-407E-A947-70E740481C1C}">
                          <a14:useLocalDpi xmlns:a14="http://schemas.microsoft.com/office/drawing/2010/main" val="0"/>
                        </a:ext>
                      </a:extLst>
                    </a:blip>
                    <a:srcRect t="6757" b="3876"/>
                    <a:stretch>
                      <a:fillRect/>
                    </a:stretch>
                  </pic:blipFill>
                  <pic:spPr bwMode="auto">
                    <a:xfrm>
                      <a:off x="0" y="0"/>
                      <a:ext cx="6366510" cy="3248660"/>
                    </a:xfrm>
                    <a:prstGeom prst="rect">
                      <a:avLst/>
                    </a:prstGeom>
                    <a:noFill/>
                    <a:ln>
                      <a:noFill/>
                    </a:ln>
                  </pic:spPr>
                </pic:pic>
              </a:graphicData>
            </a:graphic>
            <wp14:sizeRelH relativeFrom="page">
              <wp14:pctWidth>0</wp14:pctWidth>
            </wp14:sizeRelH>
            <wp14:sizeRelV relativeFrom="page">
              <wp14:pctHeight>0</wp14:pctHeight>
            </wp14:sizeRelV>
          </wp:anchor>
        </w:drawing>
      </w:r>
      <w:r w:rsidR="00176372">
        <w:rPr>
          <w:rFonts w:hint="eastAsia"/>
          <w:lang w:eastAsia="ko-KR"/>
        </w:rPr>
        <w:t>C</w:t>
      </w:r>
      <w:r w:rsidR="00176372" w:rsidRPr="00791AA8">
        <w:t>.</w:t>
      </w:r>
      <w:r w:rsidR="00176372" w:rsidRPr="007573E5">
        <w:rPr>
          <w:rFonts w:ascii="MS Gothic" w:eastAsia="MS Gothic" w:hAnsi="MS Gothic" w:cs="MS Gothic" w:hint="eastAsia"/>
        </w:rPr>
        <w:t> </w:t>
      </w:r>
      <w:r w:rsidR="00176372">
        <w:rPr>
          <w:rFonts w:hint="eastAsia"/>
          <w:lang w:eastAsia="ko-KR"/>
        </w:rPr>
        <w:t xml:space="preserve">RADIOMICS FEATURE EXTRACTION  </w:t>
      </w:r>
    </w:p>
    <w:p w:rsidR="00176372" w:rsidRDefault="00176372" w:rsidP="00176372">
      <w:pPr>
        <w:jc w:val="both"/>
        <w:rPr>
          <w:sz w:val="20"/>
          <w:lang w:eastAsia="ko-KR"/>
        </w:rPr>
      </w:pPr>
      <w:r w:rsidRPr="00623CA5">
        <w:rPr>
          <w:rFonts w:hint="eastAsia"/>
          <w:sz w:val="20"/>
          <w:szCs w:val="20"/>
          <w:lang w:eastAsia="ko-KR"/>
        </w:rPr>
        <w:t>Figure 2 summarizes</w:t>
      </w:r>
      <w:r>
        <w:rPr>
          <w:rFonts w:hint="eastAsia"/>
          <w:sz w:val="20"/>
          <w:szCs w:val="20"/>
          <w:lang w:eastAsia="ko-KR"/>
        </w:rPr>
        <w:t xml:space="preserve"> the study process from radiomics feature </w:t>
      </w:r>
      <w:r w:rsidRPr="00176372">
        <w:rPr>
          <w:rFonts w:hint="eastAsia"/>
          <w:sz w:val="20"/>
        </w:rPr>
        <w:t xml:space="preserve">extraction to classification. </w:t>
      </w:r>
      <w:r w:rsidRPr="00176372">
        <w:rPr>
          <w:sz w:val="20"/>
        </w:rPr>
        <w:t>A total of 100 radiomics features were extracted from the segmented bone marrow images, using an open-source python package for radiomics feature extraction from medical images called “</w:t>
      </w:r>
      <w:proofErr w:type="spellStart"/>
      <w:r w:rsidRPr="00176372">
        <w:rPr>
          <w:sz w:val="20"/>
        </w:rPr>
        <w:t>pyradiomics</w:t>
      </w:r>
      <w:proofErr w:type="spellEnd"/>
      <w:r w:rsidRPr="00176372">
        <w:rPr>
          <w:sz w:val="20"/>
        </w:rPr>
        <w:t xml:space="preserve">” </w:t>
      </w:r>
      <w:r w:rsidRPr="00176372">
        <w:rPr>
          <w:sz w:val="20"/>
        </w:rPr>
        <w:fldChar w:fldCharType="begin">
          <w:fldData xml:space="preserve">PEVuZE5vdGU+PENpdGU+PEF1dGhvcj52YW4gR3JpZXRodXlzZW48L0F1dGhvcj48WWVhcj4yMDE3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</w:fldData>
        </w:fldChar>
      </w:r>
      <w:r w:rsidRPr="00176372">
        <w:rPr>
          <w:sz w:val="20"/>
        </w:rPr>
        <w:instrText xml:space="preserve"> ADDIN EN.CITE </w:instrText>
      </w:r>
      <w:r w:rsidRPr="00176372">
        <w:rPr>
          <w:sz w:val="20"/>
        </w:rPr>
        <w:fldChar w:fldCharType="begin">
          <w:fldData xml:space="preserve">PEVuZE5vdGU+PENpdGU+PEF1dGhvcj52YW4gR3JpZXRodXlzZW48L0F1dGhvcj48WWVhcj4yMDE3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</w:fldData>
        </w:fldChar>
      </w:r>
      <w:r w:rsidRPr="00176372">
        <w:rPr>
          <w:sz w:val="20"/>
        </w:rPr>
        <w:instrText xml:space="preserve"> ADDIN EN.CITE.DATA </w:instrText>
      </w:r>
      <w:r w:rsidRPr="00176372">
        <w:rPr>
          <w:sz w:val="20"/>
        </w:rPr>
      </w:r>
      <w:r w:rsidRPr="00176372">
        <w:rPr>
          <w:sz w:val="20"/>
        </w:rPr>
        <w:fldChar w:fldCharType="end"/>
      </w:r>
      <w:r w:rsidRPr="00176372">
        <w:rPr>
          <w:sz w:val="20"/>
        </w:rPr>
      </w:r>
      <w:r w:rsidRPr="00176372">
        <w:rPr>
          <w:sz w:val="20"/>
        </w:rPr>
        <w:fldChar w:fldCharType="separate"/>
      </w:r>
      <w:r w:rsidRPr="00176372">
        <w:rPr>
          <w:noProof/>
          <w:sz w:val="20"/>
        </w:rPr>
        <w:t>[</w:t>
      </w:r>
      <w:hyperlink w:anchor="_ENREF_12" w:tooltip="van Griethuysen, 2017 #229" w:history="1">
        <w:r w:rsidRPr="00176372">
          <w:rPr>
            <w:noProof/>
            <w:sz w:val="20"/>
          </w:rPr>
          <w:t>12</w:t>
        </w:r>
      </w:hyperlink>
      <w:r w:rsidRPr="00176372">
        <w:rPr>
          <w:noProof/>
          <w:sz w:val="20"/>
        </w:rPr>
        <w:t>]</w:t>
      </w:r>
      <w:r w:rsidRPr="00176372">
        <w:rPr>
          <w:sz w:val="20"/>
        </w:rPr>
        <w:fldChar w:fldCharType="end"/>
      </w:r>
      <w:r w:rsidRPr="00176372">
        <w:rPr>
          <w:sz w:val="20"/>
        </w:rPr>
        <w:t>. Radiomics features included 18 first order features, 16 3-dimensional shape-based features, 22 Gray-level co-occurrence matrix (GLCM) based features, 16 Gray-level run-length matrix (GLRLM) based features, 16 Gray-level size zone matrix (GLSZM) based features and 14 Gray-level dependence matrix (GLDM) based features. For the purpose of our study, we excluded all shape-related features. The detailed information about the radiomics features are explained in Supplementary Data.</w:t>
      </w:r>
    </w:p>
    <w:p w:rsidR="00176372" w:rsidRPr="00B5501D" w:rsidRDefault="00176372" w:rsidP="004333A6">
      <w:pPr>
        <w:pStyle w:val="H2"/>
        <w:jc w:val="both"/>
        <w:rPr>
          <w:lang w:eastAsia="ko-KR"/>
        </w:rPr>
      </w:pPr>
      <w:r>
        <w:rPr>
          <w:rFonts w:hint="eastAsia"/>
          <w:lang w:eastAsia="ko-KR"/>
        </w:rPr>
        <w:t xml:space="preserve">D. FEATURE DIMENSIONALITY REUCTION AND MODEL CONSTRUCTION </w:t>
      </w:r>
    </w:p>
    <w:p w:rsidR="00176372" w:rsidRPr="00176372" w:rsidRDefault="00176372" w:rsidP="00B811DC">
      <w:pPr>
        <w:jc w:val="both"/>
        <w:rPr>
          <w:sz w:val="20"/>
          <w:szCs w:val="20"/>
        </w:rPr>
      </w:pPr>
      <w:r w:rsidRPr="00176372">
        <w:rPr>
          <w:rFonts w:hint="eastAsia"/>
          <w:sz w:val="20"/>
          <w:szCs w:val="20"/>
          <w:lang w:eastAsia="ko-KR"/>
        </w:rPr>
        <w:t xml:space="preserve">The feature dimension reduction methods used to select final features were </w:t>
      </w:r>
      <w:r w:rsidRPr="00176372">
        <w:rPr>
          <w:sz w:val="20"/>
          <w:szCs w:val="20"/>
        </w:rPr>
        <w:t>implemented as follows: First, a Mann Whitney-U test</w:t>
      </w:r>
      <w:r w:rsidRPr="00176372">
        <w:rPr>
          <w:rFonts w:hint="eastAsia"/>
          <w:sz w:val="20"/>
          <w:szCs w:val="20"/>
        </w:rPr>
        <w:t>, which is a univariate filter feature selection method,</w:t>
      </w:r>
      <w:r w:rsidRPr="00176372">
        <w:rPr>
          <w:sz w:val="20"/>
          <w:szCs w:val="20"/>
        </w:rPr>
        <w:t xml:space="preserve"> was performed to each radiomics feature and eliminated if there was no statistically significant difference between the control and diseased groups (</w:t>
      </w:r>
      <w:r w:rsidRPr="00176372">
        <w:rPr>
          <w:i/>
          <w:iCs/>
          <w:sz w:val="20"/>
          <w:szCs w:val="20"/>
        </w:rPr>
        <w:t>p</w:t>
      </w:r>
      <w:r w:rsidRPr="00176372">
        <w:rPr>
          <w:sz w:val="20"/>
          <w:szCs w:val="20"/>
        </w:rPr>
        <w:t xml:space="preserve"> &gt; 0.05). Second, </w:t>
      </w:r>
      <w:r w:rsidRPr="00176372">
        <w:rPr>
          <w:rFonts w:hint="eastAsia"/>
          <w:sz w:val="20"/>
          <w:szCs w:val="20"/>
        </w:rPr>
        <w:t xml:space="preserve">a </w:t>
      </w:r>
      <w:r w:rsidRPr="00176372">
        <w:rPr>
          <w:sz w:val="20"/>
          <w:szCs w:val="20"/>
        </w:rPr>
        <w:t xml:space="preserve">correlation analysis was performed among the remaining features to eliminate one of the features whose spearman coefficients were greater than 0.9. The remaining features were then standardized by centering the mean to zero and scaling to unit variance. Finally, </w:t>
      </w:r>
      <w:r w:rsidRPr="00176372">
        <w:rPr>
          <w:rFonts w:hint="eastAsia"/>
          <w:sz w:val="20"/>
          <w:szCs w:val="20"/>
        </w:rPr>
        <w:t xml:space="preserve">a number of different feature selection methods and classifiers were applied to build a final model. </w:t>
      </w:r>
    </w:p>
    <w:p w:rsidR="00B5271B" w:rsidRPr="00B5271B" w:rsidRDefault="00176372" w:rsidP="00B5271B">
      <w:pPr>
        <w:jc w:val="both"/>
        <w:rPr>
          <w:sz w:val="20"/>
          <w:szCs w:val="20"/>
          <w:lang w:eastAsia="ko-KR"/>
        </w:rPr>
      </w:pPr>
      <w:r w:rsidRPr="00176372">
        <w:rPr>
          <w:rFonts w:hint="eastAsia"/>
          <w:sz w:val="20"/>
          <w:szCs w:val="20"/>
        </w:rPr>
        <w:t xml:space="preserve">The </w:t>
      </w:r>
      <w:r w:rsidRPr="00176372">
        <w:rPr>
          <w:sz w:val="20"/>
          <w:szCs w:val="20"/>
        </w:rPr>
        <w:t>least absolute shrinkage and selection operator (LASSO)</w:t>
      </w:r>
      <w:r w:rsidRPr="00176372">
        <w:rPr>
          <w:rFonts w:hint="eastAsia"/>
          <w:sz w:val="20"/>
          <w:szCs w:val="20"/>
        </w:rPr>
        <w:t xml:space="preserve"> and random forest (RF) were used to select final features and build a classification model </w:t>
      </w:r>
      <w:r w:rsidRPr="00176372">
        <w:rPr>
          <w:sz w:val="20"/>
          <w:szCs w:val="20"/>
        </w:rPr>
        <w:t>simultaneously</w:t>
      </w:r>
      <w:r w:rsidRPr="00176372">
        <w:rPr>
          <w:rFonts w:hint="eastAsia"/>
          <w:sz w:val="20"/>
          <w:szCs w:val="20"/>
        </w:rPr>
        <w:t xml:space="preserve">. Among many feature selection methods, LASSO and RF are </w:t>
      </w:r>
      <w:r w:rsidRPr="00176372">
        <w:rPr>
          <w:sz w:val="20"/>
          <w:szCs w:val="20"/>
        </w:rPr>
        <w:t>embedded methods that perform</w:t>
      </w:r>
      <w:r w:rsidRPr="00176372">
        <w:rPr>
          <w:rFonts w:hint="eastAsia"/>
          <w:sz w:val="20"/>
          <w:szCs w:val="20"/>
        </w:rPr>
        <w:t xml:space="preserve"> feature selection as a part of the training proc</w:t>
      </w:r>
      <w:r w:rsidR="00B811DC">
        <w:rPr>
          <w:rFonts w:hint="eastAsia"/>
          <w:sz w:val="20"/>
          <w:szCs w:val="20"/>
        </w:rPr>
        <w:t>ess. Since they process feature</w:t>
      </w:r>
      <w:r w:rsidR="00B811DC">
        <w:rPr>
          <w:rFonts w:hint="eastAsia"/>
          <w:sz w:val="20"/>
          <w:szCs w:val="20"/>
          <w:lang w:eastAsia="ko-KR"/>
        </w:rPr>
        <w:t xml:space="preserve"> </w:t>
      </w:r>
      <w:r w:rsidRPr="00176372">
        <w:rPr>
          <w:rFonts w:hint="eastAsia"/>
          <w:sz w:val="20"/>
          <w:szCs w:val="20"/>
        </w:rPr>
        <w:t xml:space="preserve">selection and training algorithms simultaneously, LASSO and RF reduce a burden of having to choose </w:t>
      </w:r>
      <w:r w:rsidRPr="00176372">
        <w:rPr>
          <w:sz w:val="20"/>
          <w:szCs w:val="20"/>
        </w:rPr>
        <w:t>separate</w:t>
      </w:r>
      <w:r w:rsidRPr="00176372">
        <w:rPr>
          <w:rFonts w:hint="eastAsia"/>
          <w:sz w:val="20"/>
          <w:szCs w:val="20"/>
        </w:rPr>
        <w:t xml:space="preserve"> methods for feature selection and classification. LASSO is a penalty-based embedded method that uses a linear </w:t>
      </w:r>
      <w:r w:rsidRPr="00F31375">
        <w:rPr>
          <w:rFonts w:hint="eastAsia"/>
          <w:sz w:val="20"/>
          <w:szCs w:val="20"/>
        </w:rPr>
        <w:t>regression</w:t>
      </w:r>
      <w:r w:rsidRPr="00C776A4">
        <w:rPr>
          <w:rFonts w:hint="eastAsia"/>
          <w:color w:val="1F497D"/>
          <w:sz w:val="20"/>
          <w:szCs w:val="20"/>
        </w:rPr>
        <w:t xml:space="preserve"> </w:t>
      </w:r>
      <w:r w:rsidRPr="00176372">
        <w:rPr>
          <w:rFonts w:hint="eastAsia"/>
          <w:sz w:val="20"/>
          <w:szCs w:val="20"/>
        </w:rPr>
        <w:t xml:space="preserve">model. A typical linear regression aims to minimize a cost function, or a mean square error (MSE), which is defined as an average squared difference between the estimated values </w:t>
      </w:r>
      <w:r w:rsidRPr="00176372">
        <w:rPr>
          <w:sz w:val="20"/>
          <w:szCs w:val="20"/>
        </w:rPr>
        <w:t>(</w:t>
      </w:r>
      <w:r w:rsidRPr="00176372">
        <w:rPr>
          <w:i/>
          <w:iCs/>
          <w:sz w:val="20"/>
          <w:szCs w:val="20"/>
        </w:rPr>
        <w:t>Y</w:t>
      </w:r>
      <w:r w:rsidRPr="00176372">
        <w:rPr>
          <w:i/>
          <w:iCs/>
          <w:sz w:val="20"/>
          <w:szCs w:val="20"/>
          <w:vertAlign w:val="subscript"/>
        </w:rPr>
        <w:t>i</w:t>
      </w:r>
      <w:r w:rsidRPr="00176372">
        <w:rPr>
          <w:sz w:val="20"/>
          <w:szCs w:val="20"/>
        </w:rPr>
        <w:t>) and the actual values (</w:t>
      </w:r>
      <w:r w:rsidRPr="00176372">
        <w:rPr>
          <w:i/>
          <w:iCs/>
          <w:sz w:val="20"/>
          <w:szCs w:val="20"/>
        </w:rPr>
        <w:t>Y</w:t>
      </w:r>
      <w:r w:rsidRPr="00176372">
        <w:rPr>
          <w:sz w:val="20"/>
          <w:szCs w:val="20"/>
        </w:rPr>
        <w:t>) (Equation 1).</w:t>
      </w:r>
      <w:r w:rsidRPr="00176372">
        <w:rPr>
          <w:rFonts w:hint="eastAsia"/>
          <w:sz w:val="20"/>
          <w:szCs w:val="20"/>
        </w:rPr>
        <w:t xml:space="preserve"> LASSO operates L1 regularization by adding a penalty term </w:t>
      </w:r>
      <w:r w:rsidRPr="00176372">
        <w:rPr>
          <w:sz w:val="20"/>
          <w:szCs w:val="20"/>
        </w:rPr>
        <w:t>equal</w:t>
      </w:r>
      <w:r w:rsidRPr="00176372">
        <w:rPr>
          <w:rFonts w:hint="eastAsia"/>
          <w:sz w:val="20"/>
          <w:szCs w:val="20"/>
        </w:rPr>
        <w:t xml:space="preserve"> to the sum of the absolute value </w:t>
      </w:r>
      <w:r w:rsidRPr="00176372">
        <w:rPr>
          <w:sz w:val="20"/>
          <w:szCs w:val="20"/>
        </w:rPr>
        <w:t xml:space="preserve">of the magnitude of coefficients </w:t>
      </w:r>
      <w:r w:rsidR="00B136E2">
        <w:rPr>
          <w:rFonts w:hint="eastAsia"/>
          <w:sz w:val="20"/>
          <w:szCs w:val="20"/>
          <w:lang w:eastAsia="ko-KR"/>
        </w:rPr>
        <w:t>(</w:t>
      </w:r>
      <w:r w:rsidR="00B136E2" w:rsidRPr="00B136E2">
        <w:rPr>
          <w:rFonts w:ascii="맑은 고딕" w:hAnsi="맑은 고딕" w:hint="eastAsia"/>
          <w:i/>
          <w:sz w:val="20"/>
          <w:szCs w:val="20"/>
          <w:lang w:eastAsia="ko-KR"/>
        </w:rPr>
        <w:t>β</w:t>
      </w:r>
      <w:r w:rsidR="00B136E2" w:rsidRPr="00B136E2">
        <w:rPr>
          <w:rFonts w:hint="eastAsia"/>
          <w:sz w:val="20"/>
          <w:szCs w:val="20"/>
          <w:vertAlign w:val="subscript"/>
          <w:lang w:eastAsia="ko-KR"/>
        </w:rPr>
        <w:t>j</w:t>
      </w:r>
      <w:r w:rsidR="00B136E2">
        <w:rPr>
          <w:rFonts w:hint="eastAsia"/>
          <w:sz w:val="20"/>
          <w:szCs w:val="20"/>
          <w:lang w:eastAsia="ko-KR"/>
        </w:rPr>
        <w:t>)</w:t>
      </w:r>
      <w:r w:rsidRPr="00176372">
        <w:rPr>
          <w:sz w:val="20"/>
          <w:szCs w:val="20"/>
        </w:rPr>
        <w:fldChar w:fldCharType="begin"/>
      </w:r>
      <w:r w:rsidRPr="00176372">
        <w:rPr>
          <w:sz w:val="20"/>
          <w:szCs w:val="20"/>
        </w:rPr>
        <w:instrText xml:space="preserve"> QUOTE </w:instrText>
      </w:r>
      <m:oMath>
        <m:sSub>
          <m:sSubPr>
            <m:ctrlPr>
              <w:rPr>
                <w:rFonts w:ascii="Cambria Math" w:hAnsi="Cambria Math"/>
                <w:i/>
              </w:rPr>
            </m:ctrlPr>
          </m:sSubPr>
          <m:e>
            <m:r>
              <w:rPr>
                <w:rFonts w:ascii="Cambria Math" w:hAnsi="Cambria Math"/>
                <w:i/>
              </w:rPr>
              <w:sym w:font="Symbol" w:char="F062"/>
            </m:r>
          </m:e>
          <m:sub>
            <m:r>
              <m:rPr>
                <m:sty m:val="p"/>
              </m:rPr>
              <w:rPr>
                <w:rFonts w:ascii="Cambria Math" w:hAnsi="Cambria Math"/>
              </w:rPr>
              <m:t>j</m:t>
            </m:r>
          </m:sub>
        </m:sSub>
        <m:r>
          <m:rPr>
            <m:sty m:val="p"/>
          </m:rPr>
          <w:rPr>
            <w:rFonts w:ascii="Cambria Math" w:hAnsi="Cambria Math"/>
          </w:rPr>
          <m:t>)</m:t>
        </m:r>
      </m:oMath>
      <w:r w:rsidRPr="00176372">
        <w:rPr>
          <w:sz w:val="20"/>
          <w:szCs w:val="20"/>
        </w:rPr>
        <w:instrText xml:space="preserve"> </w:instrText>
      </w:r>
      <w:r w:rsidRPr="00176372">
        <w:rPr>
          <w:sz w:val="20"/>
          <w:szCs w:val="20"/>
        </w:rPr>
        <w:fldChar w:fldCharType="end"/>
      </w:r>
      <w:r w:rsidRPr="00176372">
        <w:rPr>
          <w:sz w:val="20"/>
          <w:szCs w:val="20"/>
        </w:rPr>
        <w:t>, which results in a sparse model with few coefficients (Equation 2).</w:t>
      </w:r>
      <w:r w:rsidRPr="00176372">
        <w:rPr>
          <w:rFonts w:hint="eastAsia"/>
          <w:sz w:val="20"/>
          <w:szCs w:val="20"/>
        </w:rPr>
        <w:t xml:space="preserve"> The L1 regularization eliminates some coefficients that converge to zero, making the final model much simpler than the model with the initial number of features. The tuning parameter, </w:t>
      </w:r>
      <w:r w:rsidRPr="00176372">
        <w:rPr>
          <w:sz w:val="20"/>
          <w:szCs w:val="20"/>
        </w:rPr>
        <w:t>lambda (</w:t>
      </w:r>
      <w:r w:rsidR="00B136E2">
        <w:rPr>
          <w:rFonts w:ascii="맑은 고딕" w:hAnsi="맑은 고딕" w:hint="eastAsia"/>
          <w:sz w:val="20"/>
          <w:szCs w:val="20"/>
        </w:rPr>
        <w:t>λ</w:t>
      </w:r>
      <w:r w:rsidR="00B136E2">
        <w:rPr>
          <w:rFonts w:hint="eastAsia"/>
          <w:sz w:val="20"/>
          <w:szCs w:val="20"/>
          <w:lang w:eastAsia="ko-KR"/>
        </w:rPr>
        <w:t>)</w:t>
      </w:r>
      <w:r w:rsidRPr="00176372">
        <w:rPr>
          <w:rFonts w:hint="eastAsia"/>
          <w:sz w:val="20"/>
          <w:szCs w:val="20"/>
        </w:rPr>
        <w:t>,</w:t>
      </w:r>
      <w:r w:rsidRPr="00176372">
        <w:rPr>
          <w:sz w:val="20"/>
          <w:szCs w:val="20"/>
        </w:rPr>
        <w:t xml:space="preserve"> controls the strength of L1 penalty. The goal of LASSO is to find the most optimal </w:t>
      </w:r>
      <w:proofErr w:type="spellStart"/>
      <w:r w:rsidR="00B136E2">
        <w:rPr>
          <w:rFonts w:ascii="맑은 고딕" w:hAnsi="맑은 고딕" w:hint="eastAsia"/>
          <w:sz w:val="20"/>
          <w:szCs w:val="20"/>
        </w:rPr>
        <w:t>λ</w:t>
      </w:r>
      <w:r w:rsidRPr="00176372">
        <w:rPr>
          <w:sz w:val="20"/>
          <w:szCs w:val="20"/>
        </w:rPr>
        <w:t>that</w:t>
      </w:r>
      <w:proofErr w:type="spellEnd"/>
      <w:r w:rsidRPr="00176372">
        <w:rPr>
          <w:sz w:val="20"/>
          <w:szCs w:val="20"/>
        </w:rPr>
        <w:t xml:space="preserve"> yields the minimum </w:t>
      </w:r>
      <w:r w:rsidRPr="00176372">
        <w:rPr>
          <w:rFonts w:hint="eastAsia"/>
          <w:sz w:val="20"/>
          <w:szCs w:val="20"/>
        </w:rPr>
        <w:t>MSE</w:t>
      </w:r>
      <w:r w:rsidRPr="00176372">
        <w:rPr>
          <w:sz w:val="20"/>
          <w:szCs w:val="20"/>
        </w:rPr>
        <w:t xml:space="preserve"> between the actual and estimated values, which eventually decides </w:t>
      </w:r>
      <w:r w:rsidR="00B136E2">
        <w:rPr>
          <w:rFonts w:hint="eastAsia"/>
          <w:sz w:val="20"/>
          <w:szCs w:val="20"/>
          <w:lang w:eastAsia="ko-KR"/>
        </w:rPr>
        <w:t>(</w:t>
      </w:r>
      <w:r w:rsidR="00B136E2" w:rsidRPr="00B136E2">
        <w:rPr>
          <w:rFonts w:ascii="맑은 고딕" w:hAnsi="맑은 고딕" w:hint="eastAsia"/>
          <w:i/>
          <w:sz w:val="20"/>
          <w:szCs w:val="20"/>
          <w:lang w:eastAsia="ko-KR"/>
        </w:rPr>
        <w:t>β</w:t>
      </w:r>
      <w:r w:rsidR="00B136E2" w:rsidRPr="00B136E2">
        <w:rPr>
          <w:rFonts w:hint="eastAsia"/>
          <w:sz w:val="20"/>
          <w:szCs w:val="20"/>
          <w:vertAlign w:val="subscript"/>
          <w:lang w:eastAsia="ko-KR"/>
        </w:rPr>
        <w:t>j</w:t>
      </w:r>
      <w:r w:rsidR="00B136E2">
        <w:rPr>
          <w:rFonts w:hint="eastAsia"/>
          <w:sz w:val="20"/>
          <w:szCs w:val="20"/>
          <w:lang w:eastAsia="ko-KR"/>
        </w:rPr>
        <w:t>)</w:t>
      </w:r>
      <w:r w:rsidRPr="00176372">
        <w:rPr>
          <w:sz w:val="20"/>
          <w:szCs w:val="20"/>
        </w:rPr>
        <w:t xml:space="preserve"> and the number of non-zero features used to build a final model</w:t>
      </w:r>
      <w:r w:rsidRPr="00176372">
        <w:rPr>
          <w:rFonts w:hint="eastAsia"/>
          <w:sz w:val="20"/>
          <w:szCs w:val="20"/>
        </w:rPr>
        <w:t xml:space="preserve"> </w:t>
      </w:r>
      <w:r w:rsidRPr="00176372">
        <w:rPr>
          <w:sz w:val="20"/>
          <w:szCs w:val="20"/>
        </w:rPr>
        <w:fldChar w:fldCharType="begin"/>
      </w:r>
      <w:r w:rsidRPr="00176372">
        <w:rPr>
          <w:sz w:val="20"/>
          <w:szCs w:val="20"/>
        </w:rPr>
        <w:instrText xml:space="preserve"> ADDIN EN.CITE &lt;EndNote&gt;&lt;Cite&gt;&lt;Author&gt;Tibshirani&lt;/Author&gt;&lt;Year&gt;2011&lt;/Year&gt;&lt;RecNum&gt;221&lt;/RecNum&gt;&lt;DisplayText&gt;[13]&lt;/DisplayText&gt;&lt;record&gt;&lt;rec-number&gt;221&lt;/rec-number&gt;&lt;foreign-keys&gt;&lt;key app="EN" db-id="xp0r9rwxopr29sed2w95ppzkparf0f5ppez0"&gt;221&lt;/key&gt;&lt;/foreign-keys&gt;&lt;ref-type name="Journal Article"&gt;17&lt;/ref-type&gt;&lt;contributors&gt;&lt;authors&gt;&lt;author&gt;Tibshirani, R.&lt;/author&gt;&lt;/authors&gt;&lt;/contributors&gt;&lt;auth-address&gt;Stanford Univ, Dept Hlth Res &amp;amp; Policy, Stanford, CA 94305 USA&lt;/auth-address&gt;&lt;titles&gt;&lt;title&gt;Regression shrinkage and selection via the lasso: a retrospective&lt;/title&gt;&lt;secondary-title&gt;Journal of the Royal Statistical Society Series B-Statistical Methodology&lt;/secondary-title&gt;&lt;alt-title&gt;J R Stat Soc B&lt;/alt-title&gt;&lt;/titles&gt;&lt;periodical&gt;&lt;full-title&gt;Journal of the Royal Statistical Society Series B-Statistical Methodology&lt;/full-title&gt;&lt;abbr-1&gt;J R Stat Soc B&lt;/abbr-1&gt;&lt;/periodical&gt;&lt;alt-periodical&gt;&lt;full-title&gt;Journal of the Royal Statistical Society Series B-Statistical Methodology&lt;/full-title&gt;&lt;abbr-1&gt;J R Stat Soc B&lt;/abbr-1&gt;&lt;/alt-periodical&gt;&lt;pages&gt;273-282&lt;/pages&gt;&lt;volume&gt;73&lt;/volume&gt;&lt;keywords&gt;&lt;keyword&gt;l(1)-penalty&lt;/keyword&gt;&lt;keyword&gt;penalization&lt;/keyword&gt;&lt;keyword&gt;regularization&lt;/keyword&gt;&lt;keyword&gt;generalized linear-models&lt;/keyword&gt;&lt;keyword&gt;variable selection&lt;/keyword&gt;&lt;keyword&gt;descent method&lt;/keyword&gt;&lt;keyword&gt;regularization&lt;/keyword&gt;&lt;keyword&gt;sparsity&lt;/keyword&gt;&lt;keyword&gt;algorithms&lt;/keyword&gt;&lt;keyword&gt;mixture&lt;/keyword&gt;&lt;/keywords&gt;&lt;dates&gt;&lt;year&gt;2011&lt;/year&gt;&lt;/dates&gt;&lt;isbn&gt;1369-7412&lt;/isbn&gt;&lt;accession-num&gt;ISI:000290575300001&lt;/accession-num&gt;&lt;urls&gt;&lt;related-urls&gt;&lt;url&gt;&amp;lt;Go to ISI&amp;gt;://000290575300001&lt;/url&gt;&lt;/related-urls&gt;&lt;/urls&gt;&lt;electronic-resource-num&gt;DOI 10.1111/j.1467-9868.2011.00771.x&lt;/electronic-resource-num&gt;&lt;language&gt;English&lt;/language&gt;&lt;/record&gt;&lt;/Cite&gt;&lt;/EndNote&gt;</w:instrText>
      </w:r>
      <w:r w:rsidRPr="00176372">
        <w:rPr>
          <w:sz w:val="20"/>
          <w:szCs w:val="20"/>
        </w:rPr>
        <w:fldChar w:fldCharType="separate"/>
      </w:r>
      <w:r w:rsidRPr="00176372">
        <w:rPr>
          <w:noProof/>
          <w:sz w:val="20"/>
          <w:szCs w:val="20"/>
        </w:rPr>
        <w:t>[</w:t>
      </w:r>
      <w:hyperlink w:anchor="_ENREF_13" w:tooltip="Tibshirani, 2011 #221" w:history="1">
        <w:r w:rsidRPr="00176372">
          <w:rPr>
            <w:noProof/>
            <w:sz w:val="20"/>
            <w:szCs w:val="20"/>
          </w:rPr>
          <w:t>13</w:t>
        </w:r>
      </w:hyperlink>
      <w:r w:rsidRPr="00176372">
        <w:rPr>
          <w:noProof/>
          <w:sz w:val="20"/>
          <w:szCs w:val="20"/>
        </w:rPr>
        <w:t>]</w:t>
      </w:r>
      <w:r w:rsidRPr="00176372">
        <w:rPr>
          <w:sz w:val="20"/>
          <w:szCs w:val="20"/>
        </w:rPr>
        <w:fldChar w:fldCharType="end"/>
      </w:r>
      <w:r w:rsidRPr="00176372">
        <w:rPr>
          <w:sz w:val="20"/>
          <w:szCs w:val="20"/>
        </w:rPr>
        <w:t>.</w:t>
      </w:r>
      <w:r w:rsidRPr="00176372">
        <w:rPr>
          <w:rFonts w:hint="eastAsia"/>
          <w:sz w:val="20"/>
          <w:szCs w:val="20"/>
        </w:rPr>
        <w:t xml:space="preserve"> </w:t>
      </w:r>
    </w:p>
    <w:tbl>
      <w:tblPr>
        <w:tblpPr w:leftFromText="142" w:rightFromText="142" w:vertAnchor="text" w:horzAnchor="margin" w:tblpX="108" w:tblpY="192"/>
        <w:tblW w:w="100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501"/>
        <w:gridCol w:w="1788"/>
        <w:gridCol w:w="1786"/>
        <w:gridCol w:w="1057"/>
        <w:gridCol w:w="1624"/>
        <w:gridCol w:w="1317"/>
      </w:tblGrid>
      <w:tr w:rsidR="00FB4370" w:rsidRPr="00C776A4" w:rsidTr="00C776A4">
        <w:trPr>
          <w:trHeight w:val="253"/>
        </w:trPr>
        <w:tc>
          <w:tcPr>
            <w:tcW w:w="2501" w:type="dxa"/>
            <w:vMerge w:val="restart"/>
            <w:tcBorders>
              <w:top w:val="single" w:sz="18"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p>
        </w:tc>
        <w:tc>
          <w:tcPr>
            <w:tcW w:w="3574" w:type="dxa"/>
            <w:gridSpan w:val="2"/>
            <w:tcBorders>
              <w:top w:val="single" w:sz="18" w:space="0" w:color="auto"/>
              <w:bottom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Training cohort</w:t>
            </w:r>
          </w:p>
        </w:tc>
        <w:tc>
          <w:tcPr>
            <w:tcW w:w="2681" w:type="dxa"/>
            <w:gridSpan w:val="2"/>
            <w:tcBorders>
              <w:top w:val="single" w:sz="18" w:space="0" w:color="auto"/>
              <w:bottom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Test cohort</w:t>
            </w:r>
          </w:p>
        </w:tc>
        <w:tc>
          <w:tcPr>
            <w:tcW w:w="1317" w:type="dxa"/>
            <w:vMerge w:val="restart"/>
            <w:tcBorders>
              <w:top w:val="single" w:sz="18" w:space="0" w:color="auto"/>
            </w:tcBorders>
            <w:shd w:val="clear" w:color="auto" w:fill="auto"/>
            <w:vAlign w:val="center"/>
          </w:tcPr>
          <w:p w:rsidR="00FB4370" w:rsidRPr="00C776A4" w:rsidRDefault="00FB4370" w:rsidP="0086672C">
            <w:pPr>
              <w:spacing w:line="0" w:lineRule="atLeast"/>
              <w:contextualSpacing/>
              <w:jc w:val="center"/>
              <w:rPr>
                <w:kern w:val="2"/>
                <w:sz w:val="18"/>
                <w:szCs w:val="18"/>
              </w:rPr>
            </w:pPr>
            <w:r w:rsidRPr="00C776A4">
              <w:rPr>
                <w:i/>
                <w:kern w:val="2"/>
                <w:sz w:val="18"/>
                <w:szCs w:val="18"/>
              </w:rPr>
              <w:t>P</w:t>
            </w:r>
            <w:r w:rsidR="0086672C">
              <w:rPr>
                <w:rFonts w:hint="eastAsia"/>
                <w:kern w:val="2"/>
                <w:sz w:val="18"/>
                <w:szCs w:val="18"/>
                <w:lang w:eastAsia="ko-KR"/>
              </w:rPr>
              <w:t>-</w:t>
            </w:r>
            <w:r w:rsidRPr="00C776A4">
              <w:rPr>
                <w:kern w:val="2"/>
                <w:sz w:val="18"/>
                <w:szCs w:val="18"/>
              </w:rPr>
              <w:t>value</w:t>
            </w:r>
          </w:p>
        </w:tc>
      </w:tr>
      <w:tr w:rsidR="00FB4370" w:rsidRPr="00C776A4" w:rsidTr="00C776A4">
        <w:trPr>
          <w:trHeight w:val="253"/>
        </w:trPr>
        <w:tc>
          <w:tcPr>
            <w:tcW w:w="2501" w:type="dxa"/>
            <w:vMerge/>
            <w:tcBorders>
              <w:bottom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p>
        </w:tc>
        <w:tc>
          <w:tcPr>
            <w:tcW w:w="1788" w:type="dxa"/>
            <w:tcBorders>
              <w:top w:val="single" w:sz="4" w:space="0" w:color="auto"/>
              <w:bottom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Control</w:t>
            </w:r>
          </w:p>
        </w:tc>
        <w:tc>
          <w:tcPr>
            <w:tcW w:w="1786" w:type="dxa"/>
            <w:tcBorders>
              <w:top w:val="single" w:sz="4" w:space="0" w:color="auto"/>
              <w:bottom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Diseased</w:t>
            </w:r>
          </w:p>
        </w:tc>
        <w:tc>
          <w:tcPr>
            <w:tcW w:w="1057" w:type="dxa"/>
            <w:tcBorders>
              <w:top w:val="single" w:sz="4" w:space="0" w:color="auto"/>
              <w:bottom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Control</w:t>
            </w:r>
          </w:p>
        </w:tc>
        <w:tc>
          <w:tcPr>
            <w:tcW w:w="1624" w:type="dxa"/>
            <w:tcBorders>
              <w:top w:val="single" w:sz="4" w:space="0" w:color="auto"/>
              <w:bottom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Diseased</w:t>
            </w:r>
          </w:p>
        </w:tc>
        <w:tc>
          <w:tcPr>
            <w:tcW w:w="1317" w:type="dxa"/>
            <w:vMerge/>
            <w:tcBorders>
              <w:bottom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p>
        </w:tc>
      </w:tr>
      <w:tr w:rsidR="00FB4370" w:rsidRPr="00C776A4" w:rsidTr="00C776A4">
        <w:trPr>
          <w:trHeight w:val="253"/>
        </w:trPr>
        <w:tc>
          <w:tcPr>
            <w:tcW w:w="2501" w:type="dxa"/>
            <w:tcBorders>
              <w:top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Number of subjects</w:t>
            </w:r>
          </w:p>
        </w:tc>
        <w:tc>
          <w:tcPr>
            <w:tcW w:w="1788" w:type="dxa"/>
            <w:tcBorders>
              <w:top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172</w:t>
            </w:r>
          </w:p>
        </w:tc>
        <w:tc>
          <w:tcPr>
            <w:tcW w:w="1786" w:type="dxa"/>
            <w:tcBorders>
              <w:top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192</w:t>
            </w:r>
          </w:p>
        </w:tc>
        <w:tc>
          <w:tcPr>
            <w:tcW w:w="1057" w:type="dxa"/>
            <w:tcBorders>
              <w:top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58</w:t>
            </w:r>
          </w:p>
        </w:tc>
        <w:tc>
          <w:tcPr>
            <w:tcW w:w="1624" w:type="dxa"/>
            <w:tcBorders>
              <w:top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53</w:t>
            </w:r>
          </w:p>
        </w:tc>
        <w:tc>
          <w:tcPr>
            <w:tcW w:w="1317" w:type="dxa"/>
            <w:tcBorders>
              <w:top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w:t>
            </w:r>
          </w:p>
        </w:tc>
      </w:tr>
      <w:tr w:rsidR="00FB4370" w:rsidRPr="00C776A4" w:rsidTr="0083538B">
        <w:trPr>
          <w:trHeight w:val="157"/>
        </w:trPr>
        <w:tc>
          <w:tcPr>
            <w:tcW w:w="2501" w:type="dxa"/>
            <w:shd w:val="clear" w:color="auto" w:fill="auto"/>
            <w:vAlign w:val="center"/>
          </w:tcPr>
          <w:p w:rsidR="00FB4370" w:rsidRPr="00C776A4" w:rsidRDefault="00FB4370" w:rsidP="00C776A4">
            <w:pPr>
              <w:spacing w:line="0" w:lineRule="atLeast"/>
              <w:contextualSpacing/>
              <w:jc w:val="center"/>
              <w:rPr>
                <w:kern w:val="2"/>
                <w:sz w:val="18"/>
                <w:szCs w:val="18"/>
                <w:lang w:eastAsia="ko-KR"/>
              </w:rPr>
            </w:pPr>
            <w:r w:rsidRPr="00C776A4">
              <w:rPr>
                <w:kern w:val="2"/>
                <w:sz w:val="18"/>
                <w:szCs w:val="18"/>
              </w:rPr>
              <w:t>Age (</w:t>
            </w:r>
            <w:proofErr w:type="spellStart"/>
            <w:r w:rsidRPr="00C776A4">
              <w:rPr>
                <w:kern w:val="2"/>
                <w:sz w:val="18"/>
                <w:szCs w:val="18"/>
              </w:rPr>
              <w:t>mean</w:t>
            </w:r>
            <w:r w:rsidRPr="00C776A4">
              <w:rPr>
                <w:rFonts w:hint="eastAsia"/>
                <w:kern w:val="2"/>
                <w:sz w:val="18"/>
                <w:szCs w:val="18"/>
              </w:rPr>
              <w:t>±</w:t>
            </w:r>
            <w:r w:rsidRPr="00C776A4">
              <w:rPr>
                <w:kern w:val="2"/>
                <w:sz w:val="18"/>
                <w:szCs w:val="18"/>
              </w:rPr>
              <w:t>STD</w:t>
            </w:r>
            <w:proofErr w:type="spellEnd"/>
            <w:r w:rsidRPr="00C776A4">
              <w:rPr>
                <w:kern w:val="2"/>
                <w:sz w:val="18"/>
                <w:szCs w:val="18"/>
              </w:rPr>
              <w:t>)</w:t>
            </w:r>
          </w:p>
        </w:tc>
        <w:tc>
          <w:tcPr>
            <w:tcW w:w="1788" w:type="dxa"/>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65.6</w:t>
            </w:r>
            <w:r w:rsidRPr="00C776A4">
              <w:rPr>
                <w:rFonts w:hint="eastAsia"/>
                <w:kern w:val="2"/>
                <w:sz w:val="18"/>
                <w:szCs w:val="18"/>
              </w:rPr>
              <w:t>±</w:t>
            </w:r>
            <w:r w:rsidRPr="00C776A4">
              <w:rPr>
                <w:kern w:val="2"/>
                <w:sz w:val="18"/>
                <w:szCs w:val="18"/>
              </w:rPr>
              <w:t>12.1</w:t>
            </w:r>
          </w:p>
        </w:tc>
        <w:tc>
          <w:tcPr>
            <w:tcW w:w="1786" w:type="dxa"/>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60.1</w:t>
            </w:r>
            <w:r w:rsidRPr="00C776A4">
              <w:rPr>
                <w:rFonts w:hint="eastAsia"/>
                <w:kern w:val="2"/>
                <w:sz w:val="18"/>
                <w:szCs w:val="18"/>
              </w:rPr>
              <w:t>±</w:t>
            </w:r>
            <w:r w:rsidRPr="00C776A4">
              <w:rPr>
                <w:kern w:val="2"/>
                <w:sz w:val="18"/>
                <w:szCs w:val="18"/>
              </w:rPr>
              <w:t>12.1</w:t>
            </w:r>
          </w:p>
        </w:tc>
        <w:tc>
          <w:tcPr>
            <w:tcW w:w="1057" w:type="dxa"/>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64.0</w:t>
            </w:r>
            <w:r w:rsidRPr="00C776A4">
              <w:rPr>
                <w:rFonts w:hint="eastAsia"/>
                <w:kern w:val="2"/>
                <w:sz w:val="18"/>
                <w:szCs w:val="18"/>
              </w:rPr>
              <w:t>±</w:t>
            </w:r>
            <w:r w:rsidRPr="00C776A4">
              <w:rPr>
                <w:kern w:val="2"/>
                <w:sz w:val="18"/>
                <w:szCs w:val="18"/>
              </w:rPr>
              <w:t>13.4</w:t>
            </w:r>
          </w:p>
        </w:tc>
        <w:tc>
          <w:tcPr>
            <w:tcW w:w="1624" w:type="dxa"/>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60.7</w:t>
            </w:r>
            <w:r w:rsidRPr="00C776A4">
              <w:rPr>
                <w:rFonts w:hint="eastAsia"/>
                <w:kern w:val="2"/>
                <w:sz w:val="18"/>
                <w:szCs w:val="18"/>
              </w:rPr>
              <w:t>±</w:t>
            </w:r>
            <w:r w:rsidRPr="00C776A4">
              <w:rPr>
                <w:kern w:val="2"/>
                <w:sz w:val="18"/>
                <w:szCs w:val="18"/>
              </w:rPr>
              <w:t>10.4</w:t>
            </w:r>
          </w:p>
        </w:tc>
        <w:tc>
          <w:tcPr>
            <w:tcW w:w="1317" w:type="dxa"/>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0.7</w:t>
            </w:r>
            <w:r w:rsidRPr="00C776A4">
              <w:rPr>
                <w:rFonts w:hint="eastAsia"/>
                <w:kern w:val="2"/>
                <w:sz w:val="18"/>
                <w:szCs w:val="18"/>
              </w:rPr>
              <w:t>46</w:t>
            </w:r>
          </w:p>
        </w:tc>
      </w:tr>
      <w:tr w:rsidR="00FB4370" w:rsidRPr="00C776A4" w:rsidTr="0083538B">
        <w:trPr>
          <w:trHeight w:val="261"/>
        </w:trPr>
        <w:tc>
          <w:tcPr>
            <w:tcW w:w="2501" w:type="dxa"/>
            <w:tcBorders>
              <w:bottom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Gender (</w:t>
            </w:r>
            <w:proofErr w:type="spellStart"/>
            <w:proofErr w:type="gramStart"/>
            <w:r w:rsidRPr="00C776A4">
              <w:rPr>
                <w:kern w:val="2"/>
                <w:sz w:val="18"/>
                <w:szCs w:val="18"/>
              </w:rPr>
              <w:t>male:female</w:t>
            </w:r>
            <w:proofErr w:type="spellEnd"/>
            <w:proofErr w:type="gramEnd"/>
            <w:r w:rsidRPr="00C776A4">
              <w:rPr>
                <w:kern w:val="2"/>
                <w:sz w:val="18"/>
                <w:szCs w:val="18"/>
              </w:rPr>
              <w:t>)</w:t>
            </w:r>
          </w:p>
        </w:tc>
        <w:tc>
          <w:tcPr>
            <w:tcW w:w="1788" w:type="dxa"/>
            <w:tcBorders>
              <w:bottom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74:98</w:t>
            </w:r>
          </w:p>
        </w:tc>
        <w:tc>
          <w:tcPr>
            <w:tcW w:w="1786" w:type="dxa"/>
            <w:tcBorders>
              <w:bottom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109:83</w:t>
            </w:r>
          </w:p>
        </w:tc>
        <w:tc>
          <w:tcPr>
            <w:tcW w:w="1057" w:type="dxa"/>
            <w:tcBorders>
              <w:bottom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19</w:t>
            </w:r>
            <w:r w:rsidRPr="00C776A4">
              <w:rPr>
                <w:rFonts w:hint="eastAsia"/>
                <w:kern w:val="2"/>
                <w:sz w:val="18"/>
                <w:szCs w:val="18"/>
              </w:rPr>
              <w:t>:</w:t>
            </w:r>
            <w:r w:rsidRPr="00C776A4">
              <w:rPr>
                <w:kern w:val="2"/>
                <w:sz w:val="18"/>
                <w:szCs w:val="18"/>
              </w:rPr>
              <w:t>39</w:t>
            </w:r>
          </w:p>
        </w:tc>
        <w:tc>
          <w:tcPr>
            <w:tcW w:w="1624" w:type="dxa"/>
            <w:tcBorders>
              <w:bottom w:val="single" w:sz="4" w:space="0" w:color="auto"/>
            </w:tcBorders>
            <w:shd w:val="clear" w:color="auto" w:fill="auto"/>
            <w:vAlign w:val="center"/>
          </w:tcPr>
          <w:p w:rsidR="00FB4370" w:rsidRPr="00C776A4" w:rsidRDefault="00FB4370" w:rsidP="00C776A4">
            <w:pPr>
              <w:spacing w:line="0" w:lineRule="atLeast"/>
              <w:contextualSpacing/>
              <w:jc w:val="center"/>
              <w:rPr>
                <w:kern w:val="2"/>
                <w:sz w:val="18"/>
                <w:szCs w:val="18"/>
              </w:rPr>
            </w:pPr>
            <w:r w:rsidRPr="00C776A4">
              <w:rPr>
                <w:kern w:val="2"/>
                <w:sz w:val="18"/>
                <w:szCs w:val="18"/>
              </w:rPr>
              <w:t>29</w:t>
            </w:r>
            <w:r w:rsidRPr="00C776A4">
              <w:rPr>
                <w:rFonts w:hint="eastAsia"/>
                <w:kern w:val="2"/>
                <w:sz w:val="18"/>
                <w:szCs w:val="18"/>
              </w:rPr>
              <w:t>:</w:t>
            </w:r>
            <w:r w:rsidRPr="00C776A4">
              <w:rPr>
                <w:kern w:val="2"/>
                <w:sz w:val="18"/>
                <w:szCs w:val="18"/>
              </w:rPr>
              <w:t>24</w:t>
            </w:r>
          </w:p>
        </w:tc>
        <w:tc>
          <w:tcPr>
            <w:tcW w:w="1317" w:type="dxa"/>
            <w:tcBorders>
              <w:bottom w:val="single" w:sz="4" w:space="0" w:color="auto"/>
            </w:tcBorders>
            <w:shd w:val="clear" w:color="auto" w:fill="auto"/>
            <w:vAlign w:val="center"/>
          </w:tcPr>
          <w:p w:rsidR="00FB4370" w:rsidRPr="00C776A4" w:rsidRDefault="00FB4370" w:rsidP="00C776A4">
            <w:pPr>
              <w:keepNext/>
              <w:spacing w:line="0" w:lineRule="atLeast"/>
              <w:contextualSpacing/>
              <w:jc w:val="center"/>
              <w:rPr>
                <w:kern w:val="2"/>
                <w:sz w:val="18"/>
                <w:szCs w:val="18"/>
              </w:rPr>
            </w:pPr>
            <w:r w:rsidRPr="00C776A4">
              <w:rPr>
                <w:kern w:val="2"/>
                <w:sz w:val="18"/>
                <w:szCs w:val="18"/>
              </w:rPr>
              <w:t>0.040</w:t>
            </w:r>
          </w:p>
        </w:tc>
      </w:tr>
    </w:tbl>
    <w:p w:rsidR="00B5271B" w:rsidRPr="004F02FE" w:rsidRDefault="00B5271B" w:rsidP="00B5271B">
      <w:pPr>
        <w:pStyle w:val="ab"/>
        <w:framePr w:w="10052" w:hSpace="142" w:wrap="around" w:vAnchor="text" w:hAnchor="page" w:x="728" w:y="-36"/>
        <w:rPr>
          <w:rFonts w:ascii="Helvetica" w:hAnsi="Helvetica" w:cs="Helvetica"/>
          <w:sz w:val="16"/>
          <w:szCs w:val="16"/>
          <w:lang w:eastAsia="ko-KR"/>
        </w:rPr>
      </w:pPr>
      <w:r w:rsidRPr="004F02FE">
        <w:rPr>
          <w:rFonts w:ascii="Helvetica" w:hAnsi="Helvetica" w:cs="Helvetica"/>
          <w:color w:val="0070C0"/>
          <w:sz w:val="16"/>
          <w:szCs w:val="16"/>
          <w:lang w:eastAsia="ko-KR"/>
        </w:rPr>
        <w:t>TABLE</w:t>
      </w:r>
      <w:r w:rsidRPr="004F02FE">
        <w:rPr>
          <w:rFonts w:ascii="Helvetica" w:hAnsi="Helvetica" w:cs="Helvetica"/>
          <w:color w:val="0070C0"/>
          <w:sz w:val="16"/>
          <w:szCs w:val="16"/>
        </w:rPr>
        <w:t xml:space="preserve"> </w:t>
      </w:r>
      <w:r w:rsidR="00714ED5">
        <w:rPr>
          <w:rFonts w:ascii="Helvetica" w:hAnsi="Helvetica" w:cs="Helvetica"/>
          <w:color w:val="0070C0"/>
          <w:sz w:val="16"/>
          <w:szCs w:val="16"/>
        </w:rPr>
        <w:fldChar w:fldCharType="begin"/>
      </w:r>
      <w:r w:rsidR="00714ED5">
        <w:rPr>
          <w:rFonts w:ascii="Helvetica" w:hAnsi="Helvetica" w:cs="Helvetica"/>
          <w:color w:val="0070C0"/>
          <w:sz w:val="16"/>
          <w:szCs w:val="16"/>
        </w:rPr>
        <w:instrText xml:space="preserve"> SEQ Table \* ARABIC </w:instrText>
      </w:r>
      <w:r w:rsidR="00714ED5">
        <w:rPr>
          <w:rFonts w:ascii="Helvetica" w:hAnsi="Helvetica" w:cs="Helvetica"/>
          <w:color w:val="0070C0"/>
          <w:sz w:val="16"/>
          <w:szCs w:val="16"/>
        </w:rPr>
        <w:fldChar w:fldCharType="separate"/>
      </w:r>
      <w:r w:rsidR="00521F92">
        <w:rPr>
          <w:rFonts w:ascii="Helvetica" w:hAnsi="Helvetica" w:cs="Helvetica"/>
          <w:noProof/>
          <w:color w:val="0070C0"/>
          <w:sz w:val="16"/>
          <w:szCs w:val="16"/>
        </w:rPr>
        <w:t>1</w:t>
      </w:r>
      <w:r w:rsidR="00714ED5">
        <w:rPr>
          <w:rFonts w:ascii="Helvetica" w:hAnsi="Helvetica" w:cs="Helvetica"/>
          <w:color w:val="0070C0"/>
          <w:sz w:val="16"/>
          <w:szCs w:val="16"/>
        </w:rPr>
        <w:fldChar w:fldCharType="end"/>
      </w:r>
      <w:r w:rsidRPr="00583712">
        <w:rPr>
          <w:rFonts w:ascii="Helvetica" w:hAnsi="Helvetica" w:cs="Helvetica"/>
          <w:color w:val="0070C0"/>
          <w:sz w:val="16"/>
          <w:szCs w:val="16"/>
          <w:lang w:eastAsia="ko-KR"/>
        </w:rPr>
        <w:t>.</w:t>
      </w:r>
      <w:r w:rsidRPr="004F02FE">
        <w:rPr>
          <w:rFonts w:ascii="Helvetica" w:hAnsi="Helvetica" w:cs="Helvetica"/>
          <w:sz w:val="16"/>
          <w:szCs w:val="16"/>
          <w:lang w:eastAsia="ko-KR"/>
        </w:rPr>
        <w:t xml:space="preserve"> </w:t>
      </w:r>
      <w:r w:rsidRPr="004F02FE">
        <w:rPr>
          <w:rFonts w:ascii="Helvetica" w:hAnsi="Helvetica" w:cs="Helvetica"/>
          <w:sz w:val="16"/>
          <w:szCs w:val="16"/>
        </w:rPr>
        <w:t>Summary of subject characteristics. Abbreviation: STD = standard deviation</w:t>
      </w:r>
    </w:p>
    <w:p w:rsidR="00062B67" w:rsidRDefault="00062B67" w:rsidP="00062B67">
      <w:pPr>
        <w:jc w:val="center"/>
        <w:rPr>
          <w:szCs w:val="20"/>
          <w:lang w:eastAsia="ko-KR"/>
        </w:rPr>
      </w:pPr>
    </w:p>
    <w:p w:rsidR="00176372" w:rsidRPr="00B55CFB" w:rsidRDefault="00176372" w:rsidP="00062B67">
      <w:pPr>
        <w:jc w:val="center"/>
        <w:rPr>
          <w:szCs w:val="20"/>
          <w:lang w:eastAsia="ko-KR"/>
        </w:rPr>
      </w:pPr>
      <w:r w:rsidRPr="00B55CFB">
        <w:rPr>
          <w:szCs w:val="20"/>
        </w:rPr>
        <w:t>MSE =</w:t>
      </w:r>
      <w:r w:rsidR="00B136E2" w:rsidRPr="00B55CFB">
        <w:rPr>
          <w:rFonts w:hint="eastAsia"/>
          <w:szCs w:val="20"/>
          <w:lang w:eastAsia="ko-KR"/>
        </w:rPr>
        <w:t xml:space="preserve"> </w:t>
      </w:r>
      <m:oMath>
        <m:f>
          <m:fPr>
            <m:ctrlPr>
              <w:rPr>
                <w:rFonts w:ascii="Cambria Math" w:hAnsi="Cambria Math"/>
                <w:szCs w:val="20"/>
                <w:lang w:eastAsia="ko-KR"/>
              </w:rPr>
            </m:ctrlPr>
          </m:fPr>
          <m:num>
            <m:r>
              <w:rPr>
                <w:rFonts w:ascii="Cambria Math" w:hAnsi="Cambria Math"/>
                <w:szCs w:val="20"/>
                <w:lang w:eastAsia="ko-KR"/>
              </w:rPr>
              <m:t>1</m:t>
            </m:r>
          </m:num>
          <m:den>
            <m:r>
              <w:rPr>
                <w:rFonts w:ascii="Cambria Math" w:hAnsi="Cambria Math"/>
                <w:szCs w:val="20"/>
                <w:lang w:eastAsia="ko-KR"/>
              </w:rPr>
              <m:t>n</m:t>
            </m:r>
          </m:den>
        </m:f>
        <m:r>
          <m:rPr>
            <m:sty m:val="p"/>
          </m:rPr>
          <w:rPr>
            <w:rFonts w:ascii="Cambria Math" w:hAnsi="Cambria Math"/>
            <w:szCs w:val="20"/>
            <w:lang w:eastAsia="ko-KR"/>
          </w:rPr>
          <m:t xml:space="preserve"> [</m:t>
        </m:r>
        <m:nary>
          <m:naryPr>
            <m:chr m:val="∑"/>
            <m:limLoc m:val="undOvr"/>
            <m:ctrlPr>
              <w:rPr>
                <w:rFonts w:ascii="Cambria Math" w:hAnsi="Cambria Math"/>
                <w:szCs w:val="20"/>
                <w:lang w:eastAsia="ko-KR"/>
              </w:rPr>
            </m:ctrlPr>
          </m:naryPr>
          <m:sub>
            <m:r>
              <w:rPr>
                <w:rFonts w:ascii="Cambria Math" w:hAnsi="Cambria Math"/>
                <w:szCs w:val="20"/>
                <w:lang w:eastAsia="ko-KR"/>
              </w:rPr>
              <m:t>i=1</m:t>
            </m:r>
          </m:sub>
          <m:sup>
            <m:r>
              <w:rPr>
                <w:rFonts w:ascii="Cambria Math" w:hAnsi="Cambria Math"/>
                <w:szCs w:val="20"/>
                <w:lang w:eastAsia="ko-KR"/>
              </w:rPr>
              <m:t>n</m:t>
            </m:r>
          </m:sup>
          <m:e>
            <m:sSup>
              <m:sSupPr>
                <m:ctrlPr>
                  <w:rPr>
                    <w:rFonts w:ascii="Cambria Math" w:hAnsi="Cambria Math"/>
                    <w:i/>
                    <w:szCs w:val="20"/>
                    <w:lang w:eastAsia="ko-KR"/>
                  </w:rPr>
                </m:ctrlPr>
              </m:sSupPr>
              <m:e>
                <m:r>
                  <w:rPr>
                    <w:rFonts w:ascii="Cambria Math" w:hAnsi="Cambria Math"/>
                    <w:szCs w:val="20"/>
                    <w:lang w:eastAsia="ko-KR"/>
                  </w:rPr>
                  <m:t>(Y-Yi)</m:t>
                </m:r>
              </m:e>
              <m:sup>
                <m:r>
                  <w:rPr>
                    <w:rFonts w:ascii="Cambria Math" w:hAnsi="Cambria Math"/>
                    <w:szCs w:val="20"/>
                    <w:lang w:eastAsia="ko-KR"/>
                  </w:rPr>
                  <m:t>2</m:t>
                </m:r>
              </m:sup>
            </m:sSup>
            <m:r>
              <w:rPr>
                <w:rFonts w:ascii="Cambria Math" w:hAnsi="Cambria Math"/>
                <w:szCs w:val="20"/>
                <w:lang w:eastAsia="ko-KR"/>
              </w:rPr>
              <m:t>]</m:t>
            </m:r>
          </m:e>
        </m:nary>
        <m:r>
          <w:rPr>
            <w:rFonts w:ascii="Cambria Math" w:hAnsi="Cambria Math"/>
            <w:szCs w:val="20"/>
            <w:lang w:eastAsia="ko-KR"/>
          </w:rPr>
          <m:t xml:space="preserve"> </m:t>
        </m:r>
      </m:oMath>
      <w:r w:rsidR="00062B67" w:rsidRPr="00176372">
        <w:rPr>
          <w:sz w:val="20"/>
          <w:szCs w:val="20"/>
        </w:rPr>
        <w:t>(</w:t>
      </w:r>
      <w:r w:rsidR="00062B67">
        <w:rPr>
          <w:rFonts w:hint="eastAsia"/>
          <w:sz w:val="20"/>
          <w:szCs w:val="20"/>
          <w:lang w:eastAsia="ko-KR"/>
        </w:rPr>
        <w:t>1)</w:t>
      </w:r>
    </w:p>
    <w:p w:rsidR="00B811DC" w:rsidRPr="00176372" w:rsidRDefault="00B811DC" w:rsidP="00B811DC">
      <w:pPr>
        <w:jc w:val="both"/>
        <w:rPr>
          <w:sz w:val="20"/>
          <w:szCs w:val="20"/>
          <w:lang w:eastAsia="ko-KR"/>
        </w:rPr>
      </w:pPr>
    </w:p>
    <w:p w:rsidR="00176372" w:rsidRPr="00176372" w:rsidRDefault="00B811DC" w:rsidP="003C0FA7">
      <w:pPr>
        <w:jc w:val="center"/>
        <w:rPr>
          <w:sz w:val="20"/>
          <w:szCs w:val="20"/>
          <w:lang w:eastAsia="ko-KR"/>
        </w:rPr>
      </w:pPr>
      <w:r w:rsidRPr="00176372">
        <w:rPr>
          <w:sz w:val="20"/>
          <w:szCs w:val="20"/>
        </w:rPr>
        <w:t>MSE</w:t>
      </w:r>
      <w:r w:rsidRPr="00176372">
        <w:rPr>
          <w:sz w:val="20"/>
          <w:szCs w:val="20"/>
          <w:vertAlign w:val="subscript"/>
        </w:rPr>
        <w:t>LASSO</w:t>
      </w:r>
      <w:r>
        <w:rPr>
          <w:rFonts w:hint="eastAsia"/>
          <w:sz w:val="20"/>
          <w:szCs w:val="20"/>
          <w:vertAlign w:val="subscript"/>
          <w:lang w:eastAsia="ko-KR"/>
        </w:rPr>
        <w:t xml:space="preserve"> </w:t>
      </w:r>
      <w:r>
        <w:rPr>
          <w:rFonts w:hint="eastAsia"/>
          <w:sz w:val="20"/>
          <w:szCs w:val="20"/>
          <w:lang w:eastAsia="ko-KR"/>
        </w:rPr>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e>
            </m:nary>
            <m:r>
              <w:rPr>
                <w:rFonts w:ascii="Cambria Math" w:hAnsi="Cambria Math"/>
                <w:i/>
              </w:rPr>
              <w:sym w:font="Symbol" w:char="F06C"/>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i/>
                      </w:rPr>
                      <w:sym w:font="Symbol" w:char="F062"/>
                    </m:r>
                  </m:e>
                  <m:sub>
                    <m:r>
                      <w:rPr>
                        <w:rFonts w:ascii="Cambria Math" w:hAnsi="Cambria Math"/>
                      </w:rPr>
                      <m:t>j</m:t>
                    </m:r>
                  </m:sub>
                </m:sSub>
                <m:r>
                  <w:rPr>
                    <w:rFonts w:ascii="Cambria Math" w:hAnsi="Cambria Math"/>
                  </w:rPr>
                  <m:t>|</m:t>
                </m:r>
              </m:e>
            </m:nary>
          </m:e>
        </m:d>
      </m:oMath>
      <w:r w:rsidR="00176372" w:rsidRPr="00176372">
        <w:rPr>
          <w:sz w:val="20"/>
          <w:szCs w:val="20"/>
        </w:rPr>
        <w:t xml:space="preserve"> </w:t>
      </w:r>
      <w:r w:rsidR="00176372" w:rsidRPr="00176372">
        <w:rPr>
          <w:sz w:val="20"/>
          <w:szCs w:val="20"/>
        </w:rPr>
        <w:fldChar w:fldCharType="begin"/>
      </w:r>
      <w:r w:rsidR="00176372" w:rsidRPr="00176372">
        <w:rPr>
          <w:sz w:val="20"/>
          <w:szCs w:val="20"/>
        </w:rPr>
        <w:instrText xml:space="preserve"> QUOTE </w:instrText>
      </w:r>
      <m:oMath>
        <m:f>
          <m:fPr>
            <m:ctrlPr>
              <w:rPr>
                <w:rFonts w:ascii="Cambria Math" w:hAnsi="Cambria Math"/>
                <w:i/>
              </w:rPr>
            </m:ctrlPr>
          </m:fPr>
          <m:num>
            <m:r>
              <m:rPr>
                <m:sty m:val="p"/>
              </m:rPr>
              <w:rPr>
                <w:rFonts w:ascii="Cambria Math" w:hAnsi="Cambria Math"/>
              </w:rPr>
              <m:t>1</m:t>
            </m:r>
          </m:num>
          <m:den>
            <m:r>
              <m:rPr>
                <m:sty m:val="p"/>
              </m:rP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i/>
                      </w:rPr>
                    </m:ctrlPr>
                  </m:sSupPr>
                  <m:e>
                    <m:r>
                      <m:rPr>
                        <m:sty m:val="p"/>
                      </m:rPr>
                      <w:rPr>
                        <w:rFonts w:ascii="Cambria Math" w:hAnsi="Cambria Math"/>
                      </w:rPr>
                      <m:t>(Y-</m:t>
                    </m:r>
                    <m:sSub>
                      <m:sSubPr>
                        <m:ctrlPr>
                          <w:rPr>
                            <w:rFonts w:ascii="Cambria Math" w:hAnsi="Cambria Math"/>
                            <w:i/>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e>
            </m:nary>
            <m:r>
              <w:rPr>
                <w:rFonts w:ascii="Cambria Math" w:hAnsi="Cambria Math"/>
                <w:i/>
              </w:rPr>
              <w:sym w:font="Symbol" w:char="F06C"/>
            </m:r>
            <m:nary>
              <m:naryPr>
                <m:chr m:val="∑"/>
                <m:limLoc m:val="undOvr"/>
                <m:ctrlPr>
                  <w:rPr>
                    <w:rFonts w:ascii="Cambria Math" w:hAnsi="Cambria Math"/>
                    <w:i/>
                  </w:rPr>
                </m:ctrlPr>
              </m:naryPr>
              <m:sub>
                <m:r>
                  <m:rPr>
                    <m:sty m:val="p"/>
                  </m:rPr>
                  <w:rPr>
                    <w:rFonts w:ascii="Cambria Math" w:hAnsi="Cambria Math"/>
                  </w:rPr>
                  <m:t>j=1</m:t>
                </m:r>
              </m:sub>
              <m:sup>
                <m:r>
                  <m:rPr>
                    <m:sty m:val="p"/>
                  </m:rPr>
                  <w:rPr>
                    <w:rFonts w:ascii="Cambria Math" w:hAnsi="Cambria Math"/>
                  </w:rPr>
                  <m:t>p</m:t>
                </m:r>
              </m:sup>
              <m:e>
                <m:r>
                  <m:rPr>
                    <m:sty m:val="p"/>
                  </m:rPr>
                  <w:rPr>
                    <w:rFonts w:ascii="Cambria Math" w:hAnsi="Cambria Math"/>
                  </w:rPr>
                  <m:t>|</m:t>
                </m:r>
                <m:sSub>
                  <m:sSubPr>
                    <m:ctrlPr>
                      <w:rPr>
                        <w:rFonts w:ascii="Cambria Math" w:hAnsi="Cambria Math"/>
                        <w:i/>
                      </w:rPr>
                    </m:ctrlPr>
                  </m:sSubPr>
                  <m:e>
                    <m:r>
                      <w:rPr>
                        <w:rFonts w:ascii="Cambria Math" w:hAnsi="Cambria Math"/>
                        <w:i/>
                      </w:rPr>
                      <w:sym w:font="Symbol" w:char="F062"/>
                    </m:r>
                  </m:e>
                  <m:sub>
                    <m:r>
                      <m:rPr>
                        <m:sty m:val="p"/>
                      </m:rPr>
                      <w:rPr>
                        <w:rFonts w:ascii="Cambria Math" w:hAnsi="Cambria Math"/>
                      </w:rPr>
                      <m:t>j</m:t>
                    </m:r>
                  </m:sub>
                </m:sSub>
                <m:r>
                  <m:rPr>
                    <m:sty m:val="p"/>
                  </m:rPr>
                  <w:rPr>
                    <w:rFonts w:ascii="Cambria Math" w:hAnsi="Cambria Math"/>
                  </w:rPr>
                  <m:t>|</m:t>
                </m:r>
              </m:e>
            </m:nary>
          </m:e>
        </m:d>
      </m:oMath>
      <w:r w:rsidR="00176372" w:rsidRPr="00176372">
        <w:rPr>
          <w:sz w:val="20"/>
          <w:szCs w:val="20"/>
        </w:rPr>
        <w:instrText xml:space="preserve"> </w:instrText>
      </w:r>
      <w:r w:rsidR="00176372" w:rsidRPr="00176372">
        <w:rPr>
          <w:sz w:val="20"/>
          <w:szCs w:val="20"/>
        </w:rPr>
        <w:fldChar w:fldCharType="end"/>
      </w:r>
      <w:r w:rsidR="00176372">
        <w:rPr>
          <w:sz w:val="20"/>
          <w:szCs w:val="20"/>
        </w:rPr>
        <w:t xml:space="preserve">  </w:t>
      </w:r>
      <w:r w:rsidR="00176372" w:rsidRPr="00176372">
        <w:rPr>
          <w:sz w:val="20"/>
          <w:szCs w:val="20"/>
        </w:rPr>
        <w:t>(2)</w:t>
      </w:r>
    </w:p>
    <w:p w:rsidR="00176372" w:rsidRPr="00176372" w:rsidRDefault="00176372" w:rsidP="00B811DC">
      <w:pPr>
        <w:jc w:val="both"/>
        <w:rPr>
          <w:sz w:val="20"/>
          <w:szCs w:val="20"/>
        </w:rPr>
      </w:pPr>
    </w:p>
    <w:p w:rsidR="00176372" w:rsidRPr="00176372" w:rsidRDefault="00176372" w:rsidP="00B811DC">
      <w:pPr>
        <w:jc w:val="both"/>
        <w:rPr>
          <w:sz w:val="20"/>
          <w:szCs w:val="20"/>
        </w:rPr>
      </w:pPr>
      <w:r w:rsidRPr="00176372">
        <w:rPr>
          <w:rFonts w:hint="eastAsia"/>
          <w:sz w:val="20"/>
          <w:szCs w:val="20"/>
        </w:rPr>
        <w:t xml:space="preserve">The </w:t>
      </w:r>
      <w:r w:rsidRPr="00176372">
        <w:rPr>
          <w:sz w:val="20"/>
          <w:szCs w:val="20"/>
        </w:rPr>
        <w:t>“</w:t>
      </w:r>
      <w:proofErr w:type="spellStart"/>
      <w:r w:rsidRPr="00176372">
        <w:rPr>
          <w:rFonts w:hint="eastAsia"/>
          <w:sz w:val="20"/>
          <w:szCs w:val="20"/>
        </w:rPr>
        <w:t>lassocv</w:t>
      </w:r>
      <w:proofErr w:type="spellEnd"/>
      <w:r w:rsidRPr="00176372">
        <w:rPr>
          <w:sz w:val="20"/>
          <w:szCs w:val="20"/>
        </w:rPr>
        <w:t>”</w:t>
      </w:r>
      <w:r w:rsidRPr="00176372">
        <w:rPr>
          <w:rFonts w:hint="eastAsia"/>
          <w:sz w:val="20"/>
          <w:szCs w:val="20"/>
        </w:rPr>
        <w:t xml:space="preserve"> function of a linear model package in Scikit-learn, which is an open source machine learning library in python </w:t>
      </w:r>
      <w:r w:rsidRPr="00176372">
        <w:rPr>
          <w:sz w:val="20"/>
          <w:szCs w:val="20"/>
        </w:rPr>
        <w:fldChar w:fldCharType="begin"/>
      </w:r>
      <w:r w:rsidRPr="00176372">
        <w:rPr>
          <w:sz w:val="20"/>
          <w:szCs w:val="20"/>
        </w:rPr>
        <w:instrText xml:space="preserve"> ADDIN EN.CITE &lt;EndNote&gt;&lt;Cite&gt;&lt;Author&gt;Abraham&lt;/Author&gt;&lt;Year&gt;2014&lt;/Year&gt;&lt;RecNum&gt;224&lt;/RecNum&gt;&lt;DisplayText&gt;[14]&lt;/DisplayText&gt;&lt;record&gt;&lt;rec-number&gt;224&lt;/rec-number&gt;&lt;foreign-keys&gt;&lt;key app="EN" db-id="xp0r9rwxopr29sed2w95ppzkparf0f5ppez0"&gt;224&lt;/key&gt;&lt;/foreign-keys&gt;&lt;ref-type name="Journal Article"&gt;17&lt;/ref-type&gt;&lt;contributors&gt;&lt;authors&gt;&lt;author&gt;Abraham, A.&lt;/author&gt;&lt;author&gt;Pedregosa, F.&lt;/author&gt;&lt;author&gt;Eickenberg, M.&lt;/author&gt;&lt;author&gt;Gervais, P.&lt;/author&gt;&lt;author&gt;Mueller, A.&lt;/author&gt;&lt;author&gt;Kossaifi, J.&lt;/author&gt;&lt;author&gt;Gramfort, A.&lt;/author&gt;&lt;author&gt;Thirion, B.&lt;/author&gt;&lt;author&gt;Varoquaux, G.&lt;/author&gt;&lt;/authors&gt;&lt;/contributors&gt;&lt;auth-address&gt;Parietal Team, INRIA Saclay-Ile-de-France Saclay, France ; Neurospin, I2 BM, DSV, CEA Gif-Sur-Yvette, France.&amp;#xD;Institute of Computer Science VI, University of Bonn Bonn, Germany.&amp;#xD;Department of Computing, Imperial College London London, UK.&amp;#xD;Parietal Team, INRIA Saclay-Ile-de-France Saclay, France ; Neurospin, I2 BM, DSV, CEA Gif-Sur-Yvette, France ; Institut Mines-Telecom, Telecom ParisTech, CNRS LTCI Paris, France.&lt;/auth-address&gt;&lt;titles&gt;&lt;title&gt;Machine learning for neuroimaging with scikit-learn&lt;/title&gt;&lt;secondary-title&gt;Frontiers in neuroinformatics&lt;/secondary-title&gt;&lt;alt-title&gt;Front Neuroinform&lt;/alt-title&gt;&lt;/titles&gt;&lt;periodical&gt;&lt;full-title&gt;Frontiers in neuroinformatics&lt;/full-title&gt;&lt;abbr-1&gt;Front Neuroinform&lt;/abbr-1&gt;&lt;/periodical&gt;&lt;alt-periodical&gt;&lt;full-title&gt;Frontiers in neuroinformatics&lt;/full-title&gt;&lt;abbr-1&gt;Front Neuroinform&lt;/abbr-1&gt;&lt;/alt-periodical&gt;&lt;pages&gt;14&lt;/pages&gt;&lt;volume&gt;8&lt;/volume&gt;&lt;edition&gt;2014/03/07&lt;/edition&gt;&lt;dates&gt;&lt;year&gt;2014&lt;/year&gt;&lt;/dates&gt;&lt;isbn&gt;1662-5196 (Print)&amp;#xD;1662-5196 (Linking)&lt;/isbn&gt;&lt;accession-num&gt;24600388&lt;/accession-num&gt;&lt;urls&gt;&lt;related-urls&gt;&lt;url&gt;http://www.ncbi.nlm.nih.gov/pubmed/24600388&lt;/url&gt;&lt;/related-urls&gt;&lt;/urls&gt;&lt;custom2&gt;3930868&lt;/custom2&gt;&lt;electronic-resource-num&gt;10.3389/fninf.2014.00014&lt;/electronic-resource-num&gt;&lt;language&gt;eng&lt;/language&gt;&lt;/record&gt;&lt;/Cite&gt;&lt;/EndNote&gt;</w:instrText>
      </w:r>
      <w:r w:rsidRPr="00176372">
        <w:rPr>
          <w:sz w:val="20"/>
          <w:szCs w:val="20"/>
        </w:rPr>
        <w:fldChar w:fldCharType="separate"/>
      </w:r>
      <w:r w:rsidRPr="00176372">
        <w:rPr>
          <w:noProof/>
          <w:sz w:val="20"/>
          <w:szCs w:val="20"/>
        </w:rPr>
        <w:t>[</w:t>
      </w:r>
      <w:hyperlink w:anchor="_ENREF_14" w:tooltip="Abraham, 2014 #224" w:history="1">
        <w:r w:rsidRPr="00176372">
          <w:rPr>
            <w:noProof/>
            <w:sz w:val="20"/>
            <w:szCs w:val="20"/>
          </w:rPr>
          <w:t>14</w:t>
        </w:r>
      </w:hyperlink>
      <w:r w:rsidRPr="00176372">
        <w:rPr>
          <w:noProof/>
          <w:sz w:val="20"/>
          <w:szCs w:val="20"/>
        </w:rPr>
        <w:t>]</w:t>
      </w:r>
      <w:r w:rsidRPr="00176372">
        <w:rPr>
          <w:sz w:val="20"/>
          <w:szCs w:val="20"/>
        </w:rPr>
        <w:fldChar w:fldCharType="end"/>
      </w:r>
      <w:r w:rsidRPr="00176372">
        <w:rPr>
          <w:rFonts w:hint="eastAsia"/>
          <w:sz w:val="20"/>
          <w:szCs w:val="20"/>
        </w:rPr>
        <w:t xml:space="preserve">, was used to build a LASSO model. With an iterative fitting along a regularization path, the linear model searches </w:t>
      </w:r>
      <w:r w:rsidRPr="00176372">
        <w:rPr>
          <w:sz w:val="20"/>
          <w:szCs w:val="20"/>
        </w:rPr>
        <w:t>for</w:t>
      </w:r>
      <m:oMath>
        <m:r>
          <m:rPr>
            <m:sty m:val="p"/>
          </m:rPr>
          <w:rPr>
            <w:rFonts w:ascii="Cambria Math" w:hAnsi="Cambria Math"/>
          </w:rPr>
          <m:t xml:space="preserve"> </m:t>
        </m:r>
        <m:r>
          <w:rPr>
            <w:rFonts w:ascii="Cambria Math" w:hAnsi="Cambria Math"/>
            <w:i/>
          </w:rPr>
          <w:sym w:font="Symbol" w:char="F06C"/>
        </m:r>
      </m:oMath>
      <w:r w:rsidRPr="00176372">
        <w:rPr>
          <w:sz w:val="20"/>
          <w:szCs w:val="20"/>
        </w:rPr>
        <w:t>, and the best model was chosen by a 3-fold cross-validation.</w:t>
      </w:r>
      <w:r w:rsidRPr="00176372">
        <w:rPr>
          <w:rFonts w:hint="eastAsia"/>
          <w:sz w:val="20"/>
          <w:szCs w:val="20"/>
        </w:rPr>
        <w:t xml:space="preserve"> LASSO can be used to select features, or to differentiate classes by calculating a radiomics score (RS) for each subject, by summing the multiplications of each radiomics feature </w:t>
      </w:r>
      <w:r w:rsidR="00B136E2">
        <w:rPr>
          <w:rFonts w:hint="eastAsia"/>
          <w:sz w:val="20"/>
          <w:szCs w:val="20"/>
          <w:lang w:eastAsia="ko-KR"/>
        </w:rPr>
        <w:t>(</w:t>
      </w:r>
      <w:proofErr w:type="spellStart"/>
      <w:r w:rsidR="00B136E2">
        <w:rPr>
          <w:rFonts w:ascii="맑은 고딕" w:hAnsi="맑은 고딕" w:hint="eastAsia"/>
          <w:i/>
          <w:sz w:val="20"/>
          <w:szCs w:val="20"/>
          <w:lang w:eastAsia="ko-KR"/>
        </w:rPr>
        <w:t>X</w:t>
      </w:r>
      <w:r w:rsidR="00B136E2" w:rsidRPr="00B136E2">
        <w:rPr>
          <w:rFonts w:hint="eastAsia"/>
          <w:sz w:val="20"/>
          <w:szCs w:val="20"/>
          <w:vertAlign w:val="subscript"/>
          <w:lang w:eastAsia="ko-KR"/>
        </w:rPr>
        <w:t>j</w:t>
      </w:r>
      <w:proofErr w:type="spellEnd"/>
      <w:r w:rsidR="00B136E2">
        <w:rPr>
          <w:rFonts w:hint="eastAsia"/>
          <w:sz w:val="20"/>
          <w:szCs w:val="20"/>
          <w:lang w:eastAsia="ko-KR"/>
        </w:rPr>
        <w:t xml:space="preserve">) </w:t>
      </w:r>
      <w:r w:rsidRPr="00176372">
        <w:rPr>
          <w:sz w:val="20"/>
          <w:szCs w:val="20"/>
        </w:rPr>
        <w:t xml:space="preserve">with the corresponding coefficient </w:t>
      </w:r>
      <w:r w:rsidR="00B136E2">
        <w:rPr>
          <w:rFonts w:hint="eastAsia"/>
          <w:sz w:val="20"/>
          <w:szCs w:val="20"/>
          <w:lang w:eastAsia="ko-KR"/>
        </w:rPr>
        <w:t>(</w:t>
      </w:r>
      <w:r w:rsidR="00B136E2" w:rsidRPr="00B136E2">
        <w:rPr>
          <w:rFonts w:ascii="맑은 고딕" w:hAnsi="맑은 고딕" w:hint="eastAsia"/>
          <w:i/>
          <w:sz w:val="20"/>
          <w:szCs w:val="20"/>
          <w:lang w:eastAsia="ko-KR"/>
        </w:rPr>
        <w:t>β</w:t>
      </w:r>
      <w:r w:rsidR="00B136E2" w:rsidRPr="00B136E2">
        <w:rPr>
          <w:rFonts w:hint="eastAsia"/>
          <w:sz w:val="20"/>
          <w:szCs w:val="20"/>
          <w:vertAlign w:val="subscript"/>
          <w:lang w:eastAsia="ko-KR"/>
        </w:rPr>
        <w:t>j</w:t>
      </w:r>
      <w:r w:rsidR="00B136E2">
        <w:rPr>
          <w:rFonts w:hint="eastAsia"/>
          <w:sz w:val="20"/>
          <w:szCs w:val="20"/>
          <w:lang w:eastAsia="ko-KR"/>
        </w:rPr>
        <w:t>)</w:t>
      </w:r>
      <w:r w:rsidR="00B136E2" w:rsidRPr="00176372">
        <w:rPr>
          <w:sz w:val="20"/>
          <w:szCs w:val="20"/>
        </w:rPr>
        <w:t xml:space="preserve"> </w:t>
      </w:r>
      <w:r w:rsidRPr="00176372">
        <w:rPr>
          <w:sz w:val="20"/>
          <w:szCs w:val="20"/>
        </w:rPr>
        <w:t>estimated by LASSO (Equation 3)</w:t>
      </w:r>
      <w:r w:rsidRPr="00176372">
        <w:rPr>
          <w:rFonts w:hint="eastAsia"/>
          <w:sz w:val="20"/>
          <w:szCs w:val="20"/>
        </w:rPr>
        <w:t xml:space="preserve"> </w:t>
      </w:r>
      <w:r w:rsidRPr="00176372">
        <w:rPr>
          <w:sz w:val="20"/>
          <w:szCs w:val="20"/>
        </w:rPr>
        <w:fldChar w:fldCharType="begin">
          <w:fldData xml:space="preserve">PEVuZE5vdGU+PENpdGU+PEF1dGhvcj5KaWFuZzwvQXV0aG9yPjxZZWFyPjIwMTg8L1llYXI+PFJl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</w:fldData>
        </w:fldChar>
      </w:r>
      <w:r w:rsidRPr="00176372">
        <w:rPr>
          <w:sz w:val="20"/>
          <w:szCs w:val="20"/>
        </w:rPr>
        <w:instrText xml:space="preserve"> ADDIN EN.CITE </w:instrText>
      </w:r>
      <w:r w:rsidRPr="00176372">
        <w:rPr>
          <w:sz w:val="20"/>
          <w:szCs w:val="20"/>
        </w:rPr>
        <w:fldChar w:fldCharType="begin">
          <w:fldData xml:space="preserve">PEVuZE5vdGU+PENpdGU+PEF1dGhvcj5KaWFuZzwvQXV0aG9yPjxZZWFyPjIwMTg8L1llYXI+PFJl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</w:fldData>
        </w:fldChar>
      </w:r>
      <w:r w:rsidRPr="00176372">
        <w:rPr>
          <w:sz w:val="20"/>
          <w:szCs w:val="20"/>
        </w:rPr>
        <w:instrText xml:space="preserve"> ADDIN EN.CITE.DATA </w:instrText>
      </w:r>
      <w:r w:rsidRPr="00176372">
        <w:rPr>
          <w:sz w:val="20"/>
          <w:szCs w:val="20"/>
        </w:rPr>
      </w:r>
      <w:r w:rsidRPr="00176372">
        <w:rPr>
          <w:sz w:val="20"/>
          <w:szCs w:val="20"/>
        </w:rPr>
        <w:fldChar w:fldCharType="end"/>
      </w:r>
      <w:r w:rsidRPr="00176372">
        <w:rPr>
          <w:sz w:val="20"/>
          <w:szCs w:val="20"/>
        </w:rPr>
      </w:r>
      <w:r w:rsidRPr="00176372">
        <w:rPr>
          <w:sz w:val="20"/>
          <w:szCs w:val="20"/>
        </w:rPr>
        <w:fldChar w:fldCharType="separate"/>
      </w:r>
      <w:r w:rsidRPr="00176372">
        <w:rPr>
          <w:noProof/>
          <w:sz w:val="20"/>
          <w:szCs w:val="20"/>
        </w:rPr>
        <w:t>[</w:t>
      </w:r>
      <w:hyperlink w:anchor="_ENREF_15" w:tooltip="Jiang, 2018 #223" w:history="1">
        <w:r w:rsidRPr="00176372">
          <w:rPr>
            <w:noProof/>
            <w:sz w:val="20"/>
            <w:szCs w:val="20"/>
          </w:rPr>
          <w:t>15</w:t>
        </w:r>
      </w:hyperlink>
      <w:r w:rsidRPr="00176372">
        <w:rPr>
          <w:noProof/>
          <w:sz w:val="20"/>
          <w:szCs w:val="20"/>
        </w:rPr>
        <w:t>]</w:t>
      </w:r>
      <w:r w:rsidRPr="00176372">
        <w:rPr>
          <w:sz w:val="20"/>
          <w:szCs w:val="20"/>
        </w:rPr>
        <w:fldChar w:fldCharType="end"/>
      </w:r>
      <w:r w:rsidRPr="00176372">
        <w:rPr>
          <w:rFonts w:hint="eastAsia"/>
          <w:sz w:val="20"/>
          <w:szCs w:val="20"/>
        </w:rPr>
        <w:t xml:space="preserve">. For our purpose of the study, we used LASSO twice for feature selection and for feature selection and classifier using RS, respectively. </w:t>
      </w:r>
    </w:p>
    <w:p w:rsidR="00176372" w:rsidRPr="00176372" w:rsidRDefault="00176372" w:rsidP="00B811DC">
      <w:pPr>
        <w:jc w:val="both"/>
        <w:rPr>
          <w:sz w:val="20"/>
          <w:szCs w:val="20"/>
        </w:rPr>
      </w:pPr>
      <w:r w:rsidRPr="00176372">
        <w:rPr>
          <w:sz w:val="20"/>
          <w:szCs w:val="20"/>
        </w:rPr>
        <w:t xml:space="preserve">   </w:t>
      </w:r>
    </w:p>
    <w:p w:rsidR="00583712" w:rsidRDefault="00176372" w:rsidP="00583712">
      <w:pPr>
        <w:jc w:val="center"/>
        <w:rPr>
          <w:sz w:val="20"/>
          <w:szCs w:val="20"/>
          <w:lang w:eastAsia="ko-KR"/>
        </w:rPr>
      </w:pPr>
      <w:r w:rsidRPr="00176372">
        <w:rPr>
          <w:sz w:val="20"/>
          <w:szCs w:val="20"/>
        </w:rPr>
        <w:t xml:space="preserve">RS = </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p</m:t>
            </m:r>
          </m:sup>
          <m:e>
            <m:sSub>
              <m:sSubPr>
                <m:ctrlPr>
                  <w:rPr>
                    <w:rFonts w:ascii="Cambria Math" w:hAnsi="Cambria Math"/>
                    <w:i/>
                  </w:rPr>
                </m:ctrlPr>
              </m:sSubPr>
              <m:e>
                <m:r>
                  <w:rPr>
                    <w:rFonts w:ascii="Cambria Math" w:hAnsi="Cambria Math"/>
                    <w:i/>
                  </w:rPr>
                  <w:sym w:font="Symbol" w:char="F062"/>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Pr="00176372">
        <w:rPr>
          <w:rFonts w:hint="eastAsia"/>
          <w:sz w:val="20"/>
          <w:szCs w:val="20"/>
        </w:rPr>
        <w:t xml:space="preserve"> </w:t>
      </w:r>
      <w:r w:rsidRPr="00176372">
        <w:rPr>
          <w:sz w:val="20"/>
          <w:szCs w:val="20"/>
        </w:rPr>
        <w:t xml:space="preserve">    </w:t>
      </w:r>
      <w:r w:rsidRPr="00176372">
        <w:rPr>
          <w:rFonts w:hint="eastAsia"/>
          <w:sz w:val="20"/>
          <w:szCs w:val="20"/>
        </w:rPr>
        <w:t xml:space="preserve"> (3)</w:t>
      </w:r>
    </w:p>
    <w:p w:rsidR="00583712" w:rsidRPr="00583712" w:rsidRDefault="00583712" w:rsidP="00583712">
      <w:pPr>
        <w:jc w:val="center"/>
        <w:rPr>
          <w:sz w:val="20"/>
          <w:szCs w:val="20"/>
          <w:lang w:eastAsia="ko-KR"/>
        </w:rPr>
      </w:pPr>
    </w:p>
    <w:tbl>
      <w:tblPr>
        <w:tblpPr w:leftFromText="142" w:rightFromText="142" w:vertAnchor="text" w:horzAnchor="margin" w:tblpXSpec="right" w:tblpY="1746"/>
        <w:tblW w:w="482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817"/>
        <w:gridCol w:w="1593"/>
        <w:gridCol w:w="1134"/>
        <w:gridCol w:w="1282"/>
      </w:tblGrid>
      <w:tr w:rsidR="00583712" w:rsidRPr="00C776A4" w:rsidTr="00062B67">
        <w:trPr>
          <w:trHeight w:val="308"/>
        </w:trPr>
        <w:tc>
          <w:tcPr>
            <w:tcW w:w="2410" w:type="dxa"/>
            <w:gridSpan w:val="2"/>
            <w:tcBorders>
              <w:top w:val="single" w:sz="24" w:space="0" w:color="auto"/>
              <w:bottom w:val="single" w:sz="4" w:space="0" w:color="auto"/>
              <w:right w:val="single" w:sz="4" w:space="0" w:color="auto"/>
            </w:tcBorders>
            <w:shd w:val="clear" w:color="auto" w:fill="auto"/>
          </w:tcPr>
          <w:p w:rsidR="00583712" w:rsidRPr="00583712" w:rsidRDefault="00583712" w:rsidP="00062B67">
            <w:pPr>
              <w:jc w:val="both"/>
              <w:rPr>
                <w:kern w:val="2"/>
                <w:sz w:val="16"/>
                <w:szCs w:val="16"/>
              </w:rPr>
            </w:pPr>
          </w:p>
        </w:tc>
        <w:tc>
          <w:tcPr>
            <w:tcW w:w="1134" w:type="dxa"/>
            <w:tcBorders>
              <w:top w:val="single" w:sz="24" w:space="0" w:color="auto"/>
              <w:left w:val="single" w:sz="4" w:space="0" w:color="auto"/>
              <w:bottom w:val="single" w:sz="4" w:space="0" w:color="auto"/>
              <w:right w:val="single" w:sz="4" w:space="0" w:color="auto"/>
            </w:tcBorders>
            <w:shd w:val="clear" w:color="auto" w:fill="auto"/>
          </w:tcPr>
          <w:p w:rsidR="00583712" w:rsidRPr="00583712" w:rsidRDefault="00583712" w:rsidP="00062B67">
            <w:pPr>
              <w:jc w:val="both"/>
              <w:rPr>
                <w:kern w:val="2"/>
                <w:sz w:val="16"/>
                <w:szCs w:val="16"/>
              </w:rPr>
            </w:pPr>
            <w:r w:rsidRPr="00583712">
              <w:rPr>
                <w:kern w:val="2"/>
                <w:sz w:val="16"/>
                <w:szCs w:val="16"/>
              </w:rPr>
              <w:t>LASSO</w:t>
            </w:r>
            <w:r w:rsidRPr="00583712">
              <w:rPr>
                <w:rFonts w:hint="eastAsia"/>
                <w:kern w:val="2"/>
                <w:sz w:val="16"/>
                <w:szCs w:val="16"/>
              </w:rPr>
              <w:t xml:space="preserve"> </w:t>
            </w:r>
            <w:r w:rsidRPr="00583712">
              <w:rPr>
                <w:kern w:val="2"/>
                <w:sz w:val="16"/>
                <w:szCs w:val="16"/>
              </w:rPr>
              <w:t>(</w:t>
            </w:r>
            <w:r w:rsidRPr="00583712">
              <w:rPr>
                <w:rFonts w:hint="eastAsia"/>
                <w:kern w:val="2"/>
                <w:sz w:val="16"/>
                <w:szCs w:val="16"/>
              </w:rPr>
              <w:t>c</w:t>
            </w:r>
            <w:r w:rsidRPr="00583712">
              <w:rPr>
                <w:kern w:val="2"/>
                <w:sz w:val="16"/>
                <w:szCs w:val="16"/>
              </w:rPr>
              <w:t>oefficients)</w:t>
            </w:r>
          </w:p>
        </w:tc>
        <w:tc>
          <w:tcPr>
            <w:tcW w:w="1282" w:type="dxa"/>
            <w:tcBorders>
              <w:top w:val="single" w:sz="24" w:space="0" w:color="auto"/>
              <w:left w:val="single" w:sz="4" w:space="0" w:color="auto"/>
              <w:bottom w:val="single" w:sz="4" w:space="0" w:color="auto"/>
              <w:right w:val="nil"/>
            </w:tcBorders>
            <w:shd w:val="clear" w:color="auto" w:fill="auto"/>
          </w:tcPr>
          <w:p w:rsidR="00583712" w:rsidRPr="00583712" w:rsidRDefault="00583712" w:rsidP="00062B67">
            <w:pPr>
              <w:jc w:val="both"/>
              <w:rPr>
                <w:kern w:val="2"/>
                <w:sz w:val="16"/>
                <w:szCs w:val="16"/>
                <w:lang w:eastAsia="ko-KR"/>
              </w:rPr>
            </w:pPr>
            <w:r w:rsidRPr="00583712">
              <w:rPr>
                <w:kern w:val="2"/>
                <w:sz w:val="16"/>
                <w:szCs w:val="16"/>
              </w:rPr>
              <w:t>PCA</w:t>
            </w:r>
          </w:p>
          <w:p w:rsidR="00583712" w:rsidRPr="00583712" w:rsidRDefault="00583712" w:rsidP="00062B67">
            <w:pPr>
              <w:jc w:val="both"/>
              <w:rPr>
                <w:kern w:val="2"/>
                <w:sz w:val="16"/>
                <w:szCs w:val="16"/>
              </w:rPr>
            </w:pPr>
            <w:r w:rsidRPr="00583712">
              <w:rPr>
                <w:kern w:val="2"/>
                <w:sz w:val="16"/>
                <w:szCs w:val="16"/>
              </w:rPr>
              <w:t xml:space="preserve"> (variance ratio) </w:t>
            </w:r>
          </w:p>
        </w:tc>
      </w:tr>
      <w:tr w:rsidR="00583712" w:rsidRPr="00C776A4" w:rsidTr="00062B67">
        <w:trPr>
          <w:trHeight w:val="73"/>
        </w:trPr>
        <w:tc>
          <w:tcPr>
            <w:tcW w:w="2410" w:type="dxa"/>
            <w:gridSpan w:val="2"/>
            <w:tcBorders>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M</w:t>
            </w:r>
            <w:r w:rsidRPr="00583712">
              <w:rPr>
                <w:kern w:val="2"/>
                <w:sz w:val="16"/>
                <w:szCs w:val="16"/>
              </w:rPr>
              <w:t>ann Whitney U test</w:t>
            </w:r>
          </w:p>
        </w:tc>
        <w:tc>
          <w:tcPr>
            <w:tcW w:w="1134" w:type="dxa"/>
            <w:tcBorders>
              <w:left w:val="single" w:sz="4" w:space="0" w:color="auto"/>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8</w:t>
            </w:r>
            <w:r w:rsidRPr="00583712">
              <w:rPr>
                <w:kern w:val="2"/>
                <w:sz w:val="16"/>
                <w:szCs w:val="16"/>
              </w:rPr>
              <w:t>0</w:t>
            </w:r>
          </w:p>
        </w:tc>
        <w:tc>
          <w:tcPr>
            <w:tcW w:w="1282" w:type="dxa"/>
            <w:tcBorders>
              <w:left w:val="single" w:sz="4" w:space="0" w:color="auto"/>
              <w:right w:val="nil"/>
            </w:tcBorders>
            <w:shd w:val="clear" w:color="auto" w:fill="auto"/>
          </w:tcPr>
          <w:p w:rsidR="00583712" w:rsidRPr="00583712" w:rsidRDefault="00583712" w:rsidP="00062B67">
            <w:pPr>
              <w:jc w:val="both"/>
              <w:rPr>
                <w:kern w:val="2"/>
                <w:sz w:val="16"/>
                <w:szCs w:val="16"/>
              </w:rPr>
            </w:pPr>
            <w:r w:rsidRPr="00583712">
              <w:rPr>
                <w:kern w:val="2"/>
                <w:sz w:val="16"/>
                <w:szCs w:val="16"/>
              </w:rPr>
              <w:t>80</w:t>
            </w:r>
          </w:p>
        </w:tc>
      </w:tr>
      <w:tr w:rsidR="00583712" w:rsidRPr="00C776A4" w:rsidTr="00062B67">
        <w:trPr>
          <w:trHeight w:val="175"/>
        </w:trPr>
        <w:tc>
          <w:tcPr>
            <w:tcW w:w="2410" w:type="dxa"/>
            <w:gridSpan w:val="2"/>
            <w:tcBorders>
              <w:bottom w:val="single" w:sz="4" w:space="0" w:color="auto"/>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C</w:t>
            </w:r>
            <w:r w:rsidRPr="00583712">
              <w:rPr>
                <w:kern w:val="2"/>
                <w:sz w:val="16"/>
                <w:szCs w:val="16"/>
              </w:rPr>
              <w:t xml:space="preserve">orrelation analysis (&lt; 0.9) </w:t>
            </w:r>
          </w:p>
        </w:tc>
        <w:tc>
          <w:tcPr>
            <w:tcW w:w="1134" w:type="dxa"/>
            <w:tcBorders>
              <w:left w:val="single" w:sz="4" w:space="0" w:color="auto"/>
              <w:bottom w:val="single" w:sz="4" w:space="0" w:color="auto"/>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2</w:t>
            </w:r>
            <w:r w:rsidRPr="00583712">
              <w:rPr>
                <w:kern w:val="2"/>
                <w:sz w:val="16"/>
                <w:szCs w:val="16"/>
              </w:rPr>
              <w:t>8</w:t>
            </w:r>
          </w:p>
        </w:tc>
        <w:tc>
          <w:tcPr>
            <w:tcW w:w="1282" w:type="dxa"/>
            <w:tcBorders>
              <w:left w:val="single" w:sz="4" w:space="0" w:color="auto"/>
              <w:bottom w:val="single" w:sz="4" w:space="0" w:color="auto"/>
              <w:right w:val="nil"/>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2</w:t>
            </w:r>
            <w:r w:rsidRPr="00583712">
              <w:rPr>
                <w:kern w:val="2"/>
                <w:sz w:val="16"/>
                <w:szCs w:val="16"/>
              </w:rPr>
              <w:t>8</w:t>
            </w:r>
          </w:p>
        </w:tc>
      </w:tr>
      <w:tr w:rsidR="00583712" w:rsidRPr="00C776A4" w:rsidTr="00062B67">
        <w:trPr>
          <w:trHeight w:val="108"/>
        </w:trPr>
        <w:tc>
          <w:tcPr>
            <w:tcW w:w="817" w:type="dxa"/>
            <w:tcBorders>
              <w:top w:val="single" w:sz="4" w:space="0" w:color="auto"/>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L</w:t>
            </w:r>
            <w:r w:rsidRPr="00583712">
              <w:rPr>
                <w:kern w:val="2"/>
                <w:sz w:val="16"/>
                <w:szCs w:val="16"/>
              </w:rPr>
              <w:t>ASSO</w:t>
            </w:r>
          </w:p>
        </w:tc>
        <w:tc>
          <w:tcPr>
            <w:tcW w:w="1593" w:type="dxa"/>
            <w:tcBorders>
              <w:top w:val="single" w:sz="4" w:space="0" w:color="auto"/>
              <w:left w:val="single" w:sz="4" w:space="0" w:color="auto"/>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L</w:t>
            </w:r>
            <w:r w:rsidRPr="00583712">
              <w:rPr>
                <w:kern w:val="2"/>
                <w:sz w:val="16"/>
                <w:szCs w:val="16"/>
              </w:rPr>
              <w:t>ambda</w:t>
            </w:r>
          </w:p>
        </w:tc>
        <w:tc>
          <w:tcPr>
            <w:tcW w:w="1134" w:type="dxa"/>
            <w:tcBorders>
              <w:top w:val="single" w:sz="4" w:space="0" w:color="auto"/>
              <w:left w:val="single" w:sz="4" w:space="0" w:color="auto"/>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0</w:t>
            </w:r>
            <w:r w:rsidRPr="00583712">
              <w:rPr>
                <w:kern w:val="2"/>
                <w:sz w:val="16"/>
                <w:szCs w:val="16"/>
              </w:rPr>
              <w:t>.000312</w:t>
            </w:r>
          </w:p>
        </w:tc>
        <w:tc>
          <w:tcPr>
            <w:tcW w:w="1282" w:type="dxa"/>
            <w:tcBorders>
              <w:top w:val="single" w:sz="4" w:space="0" w:color="auto"/>
              <w:left w:val="single" w:sz="4" w:space="0" w:color="auto"/>
              <w:right w:val="nil"/>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w:t>
            </w:r>
          </w:p>
        </w:tc>
      </w:tr>
      <w:tr w:rsidR="00583712" w:rsidRPr="00C776A4" w:rsidTr="00062B67">
        <w:trPr>
          <w:trHeight w:val="64"/>
        </w:trPr>
        <w:tc>
          <w:tcPr>
            <w:tcW w:w="817" w:type="dxa"/>
            <w:tcBorders>
              <w:bottom w:val="single" w:sz="4" w:space="0" w:color="auto"/>
              <w:right w:val="single" w:sz="4" w:space="0" w:color="auto"/>
            </w:tcBorders>
            <w:shd w:val="clear" w:color="auto" w:fill="auto"/>
          </w:tcPr>
          <w:p w:rsidR="00583712" w:rsidRPr="00583712" w:rsidRDefault="00583712" w:rsidP="00062B67">
            <w:pPr>
              <w:jc w:val="both"/>
              <w:rPr>
                <w:kern w:val="2"/>
                <w:sz w:val="16"/>
                <w:szCs w:val="16"/>
              </w:rPr>
            </w:pPr>
          </w:p>
        </w:tc>
        <w:tc>
          <w:tcPr>
            <w:tcW w:w="1593" w:type="dxa"/>
            <w:tcBorders>
              <w:left w:val="single" w:sz="4" w:space="0" w:color="auto"/>
              <w:bottom w:val="single" w:sz="4" w:space="0" w:color="auto"/>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M</w:t>
            </w:r>
            <w:r w:rsidRPr="00583712">
              <w:rPr>
                <w:kern w:val="2"/>
                <w:sz w:val="16"/>
                <w:szCs w:val="16"/>
              </w:rPr>
              <w:t xml:space="preserve">ean squared error </w:t>
            </w:r>
          </w:p>
        </w:tc>
        <w:tc>
          <w:tcPr>
            <w:tcW w:w="1134" w:type="dxa"/>
            <w:tcBorders>
              <w:left w:val="single" w:sz="4" w:space="0" w:color="auto"/>
              <w:bottom w:val="single" w:sz="4" w:space="0" w:color="auto"/>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0.</w:t>
            </w:r>
            <w:r w:rsidRPr="00583712">
              <w:rPr>
                <w:kern w:val="2"/>
                <w:sz w:val="16"/>
                <w:szCs w:val="16"/>
              </w:rPr>
              <w:t>135</w:t>
            </w:r>
          </w:p>
        </w:tc>
        <w:tc>
          <w:tcPr>
            <w:tcW w:w="1282" w:type="dxa"/>
            <w:tcBorders>
              <w:left w:val="single" w:sz="4" w:space="0" w:color="auto"/>
              <w:bottom w:val="single" w:sz="4" w:space="0" w:color="auto"/>
              <w:right w:val="nil"/>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w:t>
            </w:r>
          </w:p>
        </w:tc>
      </w:tr>
      <w:tr w:rsidR="00583712" w:rsidRPr="00C776A4" w:rsidTr="00062B67">
        <w:trPr>
          <w:trHeight w:val="156"/>
        </w:trPr>
        <w:tc>
          <w:tcPr>
            <w:tcW w:w="817" w:type="dxa"/>
            <w:tcBorders>
              <w:top w:val="single" w:sz="4" w:space="0" w:color="auto"/>
              <w:bottom w:val="single" w:sz="4" w:space="0" w:color="auto"/>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P</w:t>
            </w:r>
            <w:r w:rsidRPr="00583712">
              <w:rPr>
                <w:kern w:val="2"/>
                <w:sz w:val="16"/>
                <w:szCs w:val="16"/>
              </w:rPr>
              <w:t>CA</w:t>
            </w:r>
          </w:p>
        </w:tc>
        <w:tc>
          <w:tcPr>
            <w:tcW w:w="1593" w:type="dxa"/>
            <w:tcBorders>
              <w:top w:val="single" w:sz="4" w:space="0" w:color="auto"/>
              <w:left w:val="single" w:sz="4" w:space="0" w:color="auto"/>
              <w:bottom w:val="single" w:sz="4" w:space="0" w:color="auto"/>
              <w:right w:val="single" w:sz="4" w:space="0" w:color="auto"/>
            </w:tcBorders>
            <w:shd w:val="clear" w:color="auto" w:fill="auto"/>
          </w:tcPr>
          <w:p w:rsidR="00583712" w:rsidRPr="00583712" w:rsidRDefault="00583712" w:rsidP="00062B67">
            <w:pPr>
              <w:jc w:val="both"/>
              <w:rPr>
                <w:kern w:val="2"/>
                <w:sz w:val="16"/>
                <w:szCs w:val="16"/>
              </w:rPr>
            </w:pPr>
            <w:r w:rsidRPr="00583712">
              <w:rPr>
                <w:kern w:val="2"/>
                <w:sz w:val="16"/>
                <w:szCs w:val="16"/>
              </w:rPr>
              <w:t xml:space="preserve">Sum of variance </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w:t>
            </w:r>
          </w:p>
        </w:tc>
        <w:tc>
          <w:tcPr>
            <w:tcW w:w="1282" w:type="dxa"/>
            <w:tcBorders>
              <w:top w:val="single" w:sz="4" w:space="0" w:color="auto"/>
              <w:left w:val="single" w:sz="4" w:space="0" w:color="auto"/>
              <w:bottom w:val="single" w:sz="4" w:space="0" w:color="auto"/>
              <w:right w:val="nil"/>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0</w:t>
            </w:r>
            <w:r w:rsidRPr="00583712">
              <w:rPr>
                <w:kern w:val="2"/>
                <w:sz w:val="16"/>
                <w:szCs w:val="16"/>
              </w:rPr>
              <w:t>.95</w:t>
            </w:r>
          </w:p>
        </w:tc>
      </w:tr>
      <w:tr w:rsidR="00583712" w:rsidRPr="00C776A4" w:rsidTr="00062B67">
        <w:trPr>
          <w:trHeight w:val="101"/>
        </w:trPr>
        <w:tc>
          <w:tcPr>
            <w:tcW w:w="2410" w:type="dxa"/>
            <w:gridSpan w:val="2"/>
            <w:tcBorders>
              <w:top w:val="single" w:sz="4" w:space="0" w:color="auto"/>
              <w:bottom w:val="single" w:sz="4" w:space="0" w:color="auto"/>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F</w:t>
            </w:r>
            <w:r w:rsidRPr="00583712">
              <w:rPr>
                <w:kern w:val="2"/>
                <w:sz w:val="16"/>
                <w:szCs w:val="16"/>
              </w:rPr>
              <w:t xml:space="preserve">inal number of features </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1</w:t>
            </w:r>
            <w:r w:rsidRPr="00583712">
              <w:rPr>
                <w:kern w:val="2"/>
                <w:sz w:val="16"/>
                <w:szCs w:val="16"/>
              </w:rPr>
              <w:t>2</w:t>
            </w:r>
          </w:p>
        </w:tc>
        <w:tc>
          <w:tcPr>
            <w:tcW w:w="1282" w:type="dxa"/>
            <w:tcBorders>
              <w:top w:val="single" w:sz="4" w:space="0" w:color="auto"/>
              <w:left w:val="single" w:sz="4" w:space="0" w:color="auto"/>
              <w:bottom w:val="single" w:sz="4" w:space="0" w:color="auto"/>
              <w:right w:val="nil"/>
            </w:tcBorders>
            <w:shd w:val="clear" w:color="auto" w:fill="auto"/>
          </w:tcPr>
          <w:p w:rsidR="00583712" w:rsidRPr="00583712" w:rsidRDefault="00583712" w:rsidP="00062B67">
            <w:pPr>
              <w:jc w:val="both"/>
              <w:rPr>
                <w:kern w:val="2"/>
                <w:sz w:val="16"/>
                <w:szCs w:val="16"/>
              </w:rPr>
            </w:pPr>
            <w:r w:rsidRPr="00583712">
              <w:rPr>
                <w:kern w:val="2"/>
                <w:sz w:val="16"/>
                <w:szCs w:val="16"/>
              </w:rPr>
              <w:t>8</w:t>
            </w:r>
          </w:p>
        </w:tc>
      </w:tr>
      <w:tr w:rsidR="00583712" w:rsidRPr="00C776A4" w:rsidTr="00062B67">
        <w:trPr>
          <w:trHeight w:val="140"/>
        </w:trPr>
        <w:tc>
          <w:tcPr>
            <w:tcW w:w="2410" w:type="dxa"/>
            <w:gridSpan w:val="2"/>
            <w:tcBorders>
              <w:top w:val="single" w:sz="4" w:space="0" w:color="auto"/>
              <w:bottom w:val="nil"/>
              <w:right w:val="single" w:sz="4" w:space="0" w:color="auto"/>
            </w:tcBorders>
            <w:shd w:val="clear" w:color="auto" w:fill="auto"/>
          </w:tcPr>
          <w:p w:rsidR="00583712" w:rsidRPr="00583712" w:rsidRDefault="00583712" w:rsidP="00062B67">
            <w:pPr>
              <w:jc w:val="both"/>
              <w:rPr>
                <w:kern w:val="2"/>
                <w:sz w:val="16"/>
                <w:szCs w:val="16"/>
              </w:rPr>
            </w:pPr>
            <w:proofErr w:type="spellStart"/>
            <w:r w:rsidRPr="00583712">
              <w:rPr>
                <w:kern w:val="2"/>
                <w:sz w:val="16"/>
                <w:szCs w:val="16"/>
              </w:rPr>
              <w:t>Firstorder</w:t>
            </w:r>
            <w:proofErr w:type="spellEnd"/>
            <w:r w:rsidRPr="00583712">
              <w:rPr>
                <w:kern w:val="2"/>
                <w:sz w:val="16"/>
                <w:szCs w:val="16"/>
              </w:rPr>
              <w:t xml:space="preserve"> – Maximum</w:t>
            </w:r>
          </w:p>
        </w:tc>
        <w:tc>
          <w:tcPr>
            <w:tcW w:w="1134" w:type="dxa"/>
            <w:tcBorders>
              <w:top w:val="single" w:sz="4" w:space="0" w:color="auto"/>
              <w:left w:val="single" w:sz="4" w:space="0" w:color="auto"/>
              <w:bottom w:val="nil"/>
              <w:right w:val="single" w:sz="4" w:space="0" w:color="auto"/>
            </w:tcBorders>
            <w:shd w:val="clear" w:color="auto" w:fill="auto"/>
          </w:tcPr>
          <w:p w:rsidR="00583712" w:rsidRPr="00583712" w:rsidRDefault="00583712" w:rsidP="00062B67">
            <w:pPr>
              <w:jc w:val="both"/>
              <w:rPr>
                <w:kern w:val="2"/>
                <w:sz w:val="16"/>
                <w:szCs w:val="16"/>
              </w:rPr>
            </w:pPr>
            <w:r w:rsidRPr="00583712">
              <w:rPr>
                <w:kern w:val="2"/>
                <w:sz w:val="16"/>
                <w:szCs w:val="16"/>
              </w:rPr>
              <w:t>o (0.228)</w:t>
            </w:r>
          </w:p>
        </w:tc>
        <w:tc>
          <w:tcPr>
            <w:tcW w:w="1282" w:type="dxa"/>
            <w:tcBorders>
              <w:top w:val="single" w:sz="4" w:space="0" w:color="auto"/>
              <w:left w:val="single" w:sz="4" w:space="0" w:color="auto"/>
              <w:bottom w:val="nil"/>
              <w:right w:val="nil"/>
            </w:tcBorders>
            <w:shd w:val="clear" w:color="auto" w:fill="auto"/>
          </w:tcPr>
          <w:p w:rsidR="00583712" w:rsidRPr="00583712" w:rsidRDefault="00583712" w:rsidP="00062B67">
            <w:pPr>
              <w:jc w:val="both"/>
              <w:rPr>
                <w:kern w:val="2"/>
                <w:sz w:val="16"/>
                <w:szCs w:val="16"/>
              </w:rPr>
            </w:pPr>
            <w:r w:rsidRPr="00583712">
              <w:rPr>
                <w:kern w:val="2"/>
                <w:sz w:val="16"/>
                <w:szCs w:val="16"/>
              </w:rPr>
              <w:t>o (0.0625)</w:t>
            </w:r>
          </w:p>
        </w:tc>
      </w:tr>
      <w:tr w:rsidR="00583712" w:rsidRPr="00C776A4" w:rsidTr="00062B67">
        <w:trPr>
          <w:trHeight w:val="95"/>
        </w:trPr>
        <w:tc>
          <w:tcPr>
            <w:tcW w:w="2410" w:type="dxa"/>
            <w:gridSpan w:val="2"/>
            <w:tcBorders>
              <w:top w:val="nil"/>
              <w:bottom w:val="nil"/>
              <w:right w:val="single" w:sz="4" w:space="0" w:color="auto"/>
            </w:tcBorders>
            <w:shd w:val="clear" w:color="auto" w:fill="auto"/>
          </w:tcPr>
          <w:p w:rsidR="00583712" w:rsidRPr="00583712" w:rsidRDefault="00583712" w:rsidP="00062B67">
            <w:pPr>
              <w:jc w:val="both"/>
              <w:rPr>
                <w:kern w:val="2"/>
                <w:sz w:val="16"/>
                <w:szCs w:val="16"/>
              </w:rPr>
            </w:pPr>
            <w:proofErr w:type="spellStart"/>
            <w:r w:rsidRPr="00583712">
              <w:rPr>
                <w:rFonts w:hint="eastAsia"/>
                <w:kern w:val="2"/>
                <w:sz w:val="16"/>
                <w:szCs w:val="16"/>
              </w:rPr>
              <w:t>F</w:t>
            </w:r>
            <w:r w:rsidRPr="00583712">
              <w:rPr>
                <w:kern w:val="2"/>
                <w:sz w:val="16"/>
                <w:szCs w:val="16"/>
              </w:rPr>
              <w:t>irstorder</w:t>
            </w:r>
            <w:proofErr w:type="spellEnd"/>
            <w:r w:rsidRPr="00583712">
              <w:rPr>
                <w:kern w:val="2"/>
                <w:sz w:val="16"/>
                <w:szCs w:val="16"/>
              </w:rPr>
              <w:t xml:space="preserve"> - Minimum</w:t>
            </w:r>
          </w:p>
        </w:tc>
        <w:tc>
          <w:tcPr>
            <w:tcW w:w="1134" w:type="dxa"/>
            <w:tcBorders>
              <w:top w:val="nil"/>
              <w:left w:val="single" w:sz="4" w:space="0" w:color="auto"/>
              <w:bottom w:val="nil"/>
              <w:right w:val="single" w:sz="4" w:space="0" w:color="auto"/>
            </w:tcBorders>
            <w:shd w:val="clear" w:color="auto" w:fill="auto"/>
          </w:tcPr>
          <w:p w:rsidR="00583712" w:rsidRPr="00583712" w:rsidRDefault="00583712" w:rsidP="00062B67">
            <w:pPr>
              <w:jc w:val="both"/>
              <w:rPr>
                <w:kern w:val="2"/>
                <w:sz w:val="16"/>
                <w:szCs w:val="16"/>
              </w:rPr>
            </w:pPr>
            <w:r w:rsidRPr="00583712">
              <w:rPr>
                <w:kern w:val="2"/>
                <w:sz w:val="16"/>
                <w:szCs w:val="16"/>
              </w:rPr>
              <w:t>o (-0.104)</w:t>
            </w:r>
          </w:p>
        </w:tc>
        <w:tc>
          <w:tcPr>
            <w:tcW w:w="1282" w:type="dxa"/>
            <w:tcBorders>
              <w:top w:val="nil"/>
              <w:left w:val="single" w:sz="4" w:space="0" w:color="auto"/>
              <w:bottom w:val="nil"/>
              <w:right w:val="nil"/>
            </w:tcBorders>
            <w:shd w:val="clear" w:color="auto" w:fill="auto"/>
          </w:tcPr>
          <w:p w:rsidR="00583712" w:rsidRPr="00583712" w:rsidRDefault="00583712" w:rsidP="00062B67">
            <w:pPr>
              <w:jc w:val="both"/>
              <w:rPr>
                <w:kern w:val="2"/>
                <w:sz w:val="16"/>
                <w:szCs w:val="16"/>
              </w:rPr>
            </w:pPr>
          </w:p>
        </w:tc>
      </w:tr>
      <w:tr w:rsidR="00583712" w:rsidRPr="00C776A4" w:rsidTr="00062B67">
        <w:trPr>
          <w:trHeight w:val="155"/>
        </w:trPr>
        <w:tc>
          <w:tcPr>
            <w:tcW w:w="2410" w:type="dxa"/>
            <w:gridSpan w:val="2"/>
            <w:tcBorders>
              <w:top w:val="nil"/>
              <w:bottom w:val="nil"/>
              <w:right w:val="single" w:sz="4" w:space="0" w:color="auto"/>
            </w:tcBorders>
            <w:shd w:val="clear" w:color="auto" w:fill="auto"/>
          </w:tcPr>
          <w:p w:rsidR="00583712" w:rsidRPr="00583712" w:rsidRDefault="00583712" w:rsidP="00062B67">
            <w:pPr>
              <w:jc w:val="both"/>
              <w:rPr>
                <w:kern w:val="2"/>
                <w:sz w:val="16"/>
                <w:szCs w:val="16"/>
              </w:rPr>
            </w:pPr>
            <w:proofErr w:type="spellStart"/>
            <w:r w:rsidRPr="00583712">
              <w:rPr>
                <w:rFonts w:hint="eastAsia"/>
                <w:kern w:val="2"/>
                <w:sz w:val="16"/>
                <w:szCs w:val="16"/>
              </w:rPr>
              <w:t>F</w:t>
            </w:r>
            <w:r w:rsidRPr="00583712">
              <w:rPr>
                <w:kern w:val="2"/>
                <w:sz w:val="16"/>
                <w:szCs w:val="16"/>
              </w:rPr>
              <w:t>irstorder</w:t>
            </w:r>
            <w:proofErr w:type="spellEnd"/>
            <w:r w:rsidRPr="00583712">
              <w:rPr>
                <w:kern w:val="2"/>
                <w:sz w:val="16"/>
                <w:szCs w:val="16"/>
              </w:rPr>
              <w:t xml:space="preserve"> – Energy</w:t>
            </w:r>
          </w:p>
        </w:tc>
        <w:tc>
          <w:tcPr>
            <w:tcW w:w="1134" w:type="dxa"/>
            <w:tcBorders>
              <w:top w:val="nil"/>
              <w:left w:val="single" w:sz="4" w:space="0" w:color="auto"/>
              <w:bottom w:val="nil"/>
              <w:right w:val="single" w:sz="4" w:space="0" w:color="auto"/>
            </w:tcBorders>
            <w:shd w:val="clear" w:color="auto" w:fill="auto"/>
          </w:tcPr>
          <w:p w:rsidR="00583712" w:rsidRPr="00583712" w:rsidRDefault="00583712" w:rsidP="00062B67">
            <w:pPr>
              <w:jc w:val="both"/>
              <w:rPr>
                <w:kern w:val="2"/>
                <w:sz w:val="16"/>
                <w:szCs w:val="16"/>
              </w:rPr>
            </w:pPr>
            <w:r w:rsidRPr="00583712">
              <w:rPr>
                <w:kern w:val="2"/>
                <w:sz w:val="16"/>
                <w:szCs w:val="16"/>
              </w:rPr>
              <w:t>o (0.200)</w:t>
            </w:r>
          </w:p>
        </w:tc>
        <w:tc>
          <w:tcPr>
            <w:tcW w:w="1282" w:type="dxa"/>
            <w:tcBorders>
              <w:top w:val="nil"/>
              <w:left w:val="single" w:sz="4" w:space="0" w:color="auto"/>
              <w:bottom w:val="nil"/>
              <w:right w:val="nil"/>
            </w:tcBorders>
            <w:shd w:val="clear" w:color="auto" w:fill="auto"/>
          </w:tcPr>
          <w:p w:rsidR="00583712" w:rsidRPr="00583712" w:rsidRDefault="00583712" w:rsidP="00062B67">
            <w:pPr>
              <w:jc w:val="both"/>
              <w:rPr>
                <w:kern w:val="2"/>
                <w:sz w:val="16"/>
                <w:szCs w:val="16"/>
              </w:rPr>
            </w:pPr>
          </w:p>
        </w:tc>
      </w:tr>
      <w:tr w:rsidR="00583712" w:rsidRPr="00C776A4" w:rsidTr="00062B67">
        <w:trPr>
          <w:trHeight w:val="102"/>
        </w:trPr>
        <w:tc>
          <w:tcPr>
            <w:tcW w:w="2410" w:type="dxa"/>
            <w:gridSpan w:val="2"/>
            <w:tcBorders>
              <w:top w:val="nil"/>
              <w:bottom w:val="nil"/>
              <w:right w:val="single" w:sz="4" w:space="0" w:color="auto"/>
            </w:tcBorders>
            <w:shd w:val="clear" w:color="auto" w:fill="auto"/>
          </w:tcPr>
          <w:p w:rsidR="00583712" w:rsidRPr="00583712" w:rsidRDefault="00583712" w:rsidP="00062B67">
            <w:pPr>
              <w:jc w:val="both"/>
              <w:rPr>
                <w:kern w:val="2"/>
                <w:sz w:val="16"/>
                <w:szCs w:val="16"/>
              </w:rPr>
            </w:pPr>
            <w:proofErr w:type="spellStart"/>
            <w:r w:rsidRPr="00583712">
              <w:rPr>
                <w:rFonts w:hint="eastAsia"/>
                <w:kern w:val="2"/>
                <w:sz w:val="16"/>
                <w:szCs w:val="16"/>
              </w:rPr>
              <w:t>F</w:t>
            </w:r>
            <w:r w:rsidRPr="00583712">
              <w:rPr>
                <w:kern w:val="2"/>
                <w:sz w:val="16"/>
                <w:szCs w:val="16"/>
              </w:rPr>
              <w:t>irstorder</w:t>
            </w:r>
            <w:proofErr w:type="spellEnd"/>
            <w:r w:rsidRPr="00583712">
              <w:rPr>
                <w:kern w:val="2"/>
                <w:sz w:val="16"/>
                <w:szCs w:val="16"/>
              </w:rPr>
              <w:t xml:space="preserve"> – Entropy</w:t>
            </w:r>
          </w:p>
        </w:tc>
        <w:tc>
          <w:tcPr>
            <w:tcW w:w="1134" w:type="dxa"/>
            <w:tcBorders>
              <w:top w:val="nil"/>
              <w:left w:val="single" w:sz="4" w:space="0" w:color="auto"/>
              <w:bottom w:val="nil"/>
              <w:right w:val="single" w:sz="4" w:space="0" w:color="auto"/>
            </w:tcBorders>
            <w:shd w:val="clear" w:color="auto" w:fill="auto"/>
          </w:tcPr>
          <w:p w:rsidR="00583712" w:rsidRPr="00583712" w:rsidRDefault="00583712" w:rsidP="00062B67">
            <w:pPr>
              <w:jc w:val="both"/>
              <w:rPr>
                <w:kern w:val="2"/>
                <w:sz w:val="16"/>
                <w:szCs w:val="16"/>
              </w:rPr>
            </w:pPr>
            <w:r w:rsidRPr="00583712">
              <w:rPr>
                <w:kern w:val="2"/>
                <w:sz w:val="16"/>
                <w:szCs w:val="16"/>
              </w:rPr>
              <w:t>o (-0.0552)</w:t>
            </w:r>
          </w:p>
        </w:tc>
        <w:tc>
          <w:tcPr>
            <w:tcW w:w="1282" w:type="dxa"/>
            <w:tcBorders>
              <w:top w:val="nil"/>
              <w:left w:val="single" w:sz="4" w:space="0" w:color="auto"/>
              <w:bottom w:val="nil"/>
              <w:right w:val="nil"/>
            </w:tcBorders>
            <w:shd w:val="clear" w:color="auto" w:fill="auto"/>
          </w:tcPr>
          <w:p w:rsidR="00583712" w:rsidRPr="00583712" w:rsidRDefault="00583712" w:rsidP="00062B67">
            <w:pPr>
              <w:jc w:val="both"/>
              <w:rPr>
                <w:kern w:val="2"/>
                <w:sz w:val="16"/>
                <w:szCs w:val="16"/>
              </w:rPr>
            </w:pPr>
            <w:r w:rsidRPr="00583712">
              <w:rPr>
                <w:kern w:val="2"/>
                <w:sz w:val="16"/>
                <w:szCs w:val="16"/>
              </w:rPr>
              <w:t>o (0.0436)</w:t>
            </w:r>
          </w:p>
        </w:tc>
      </w:tr>
      <w:tr w:rsidR="00583712" w:rsidRPr="00C776A4" w:rsidTr="00062B67">
        <w:trPr>
          <w:trHeight w:val="147"/>
        </w:trPr>
        <w:tc>
          <w:tcPr>
            <w:tcW w:w="2410" w:type="dxa"/>
            <w:gridSpan w:val="2"/>
            <w:tcBorders>
              <w:top w:val="nil"/>
              <w:bottom w:val="nil"/>
              <w:right w:val="single" w:sz="4" w:space="0" w:color="auto"/>
            </w:tcBorders>
            <w:shd w:val="clear" w:color="auto" w:fill="auto"/>
          </w:tcPr>
          <w:p w:rsidR="00583712" w:rsidRPr="00583712" w:rsidRDefault="00583712" w:rsidP="00062B67">
            <w:pPr>
              <w:jc w:val="both"/>
              <w:rPr>
                <w:kern w:val="2"/>
                <w:sz w:val="16"/>
                <w:szCs w:val="16"/>
              </w:rPr>
            </w:pPr>
            <w:proofErr w:type="spellStart"/>
            <w:r w:rsidRPr="00583712">
              <w:rPr>
                <w:rFonts w:hint="eastAsia"/>
                <w:kern w:val="2"/>
                <w:sz w:val="16"/>
                <w:szCs w:val="16"/>
              </w:rPr>
              <w:t>F</w:t>
            </w:r>
            <w:r w:rsidRPr="00583712">
              <w:rPr>
                <w:kern w:val="2"/>
                <w:sz w:val="16"/>
                <w:szCs w:val="16"/>
              </w:rPr>
              <w:t>irstorder</w:t>
            </w:r>
            <w:proofErr w:type="spellEnd"/>
            <w:r w:rsidRPr="00583712">
              <w:rPr>
                <w:kern w:val="2"/>
                <w:sz w:val="16"/>
                <w:szCs w:val="16"/>
              </w:rPr>
              <w:t xml:space="preserve"> – Interquartile Range</w:t>
            </w:r>
          </w:p>
        </w:tc>
        <w:tc>
          <w:tcPr>
            <w:tcW w:w="1134" w:type="dxa"/>
            <w:tcBorders>
              <w:top w:val="nil"/>
              <w:left w:val="single" w:sz="4" w:space="0" w:color="auto"/>
              <w:bottom w:val="nil"/>
              <w:right w:val="single" w:sz="4" w:space="0" w:color="auto"/>
            </w:tcBorders>
            <w:shd w:val="clear" w:color="auto" w:fill="auto"/>
          </w:tcPr>
          <w:p w:rsidR="00583712" w:rsidRPr="00583712" w:rsidRDefault="00583712" w:rsidP="00062B67">
            <w:pPr>
              <w:jc w:val="both"/>
              <w:rPr>
                <w:kern w:val="2"/>
                <w:sz w:val="16"/>
                <w:szCs w:val="16"/>
              </w:rPr>
            </w:pPr>
            <w:r w:rsidRPr="00583712">
              <w:rPr>
                <w:kern w:val="2"/>
                <w:sz w:val="16"/>
                <w:szCs w:val="16"/>
              </w:rPr>
              <w:t>o (0.150)</w:t>
            </w:r>
          </w:p>
        </w:tc>
        <w:tc>
          <w:tcPr>
            <w:tcW w:w="1282" w:type="dxa"/>
            <w:tcBorders>
              <w:top w:val="nil"/>
              <w:left w:val="single" w:sz="4" w:space="0" w:color="auto"/>
              <w:bottom w:val="nil"/>
              <w:right w:val="nil"/>
            </w:tcBorders>
            <w:shd w:val="clear" w:color="auto" w:fill="auto"/>
          </w:tcPr>
          <w:p w:rsidR="00583712" w:rsidRPr="00583712" w:rsidRDefault="00583712" w:rsidP="00062B67">
            <w:pPr>
              <w:jc w:val="both"/>
              <w:rPr>
                <w:kern w:val="2"/>
                <w:sz w:val="16"/>
                <w:szCs w:val="16"/>
              </w:rPr>
            </w:pPr>
          </w:p>
        </w:tc>
      </w:tr>
      <w:tr w:rsidR="00583712" w:rsidRPr="00C776A4" w:rsidTr="00062B67">
        <w:trPr>
          <w:trHeight w:val="108"/>
        </w:trPr>
        <w:tc>
          <w:tcPr>
            <w:tcW w:w="2410" w:type="dxa"/>
            <w:gridSpan w:val="2"/>
            <w:tcBorders>
              <w:top w:val="nil"/>
              <w:bottom w:val="nil"/>
              <w:right w:val="single" w:sz="4" w:space="0" w:color="auto"/>
            </w:tcBorders>
            <w:shd w:val="clear" w:color="auto" w:fill="auto"/>
          </w:tcPr>
          <w:p w:rsidR="00583712" w:rsidRPr="00583712" w:rsidRDefault="00583712" w:rsidP="00062B67">
            <w:pPr>
              <w:jc w:val="both"/>
              <w:rPr>
                <w:kern w:val="2"/>
                <w:sz w:val="16"/>
                <w:szCs w:val="16"/>
              </w:rPr>
            </w:pPr>
            <w:proofErr w:type="spellStart"/>
            <w:r w:rsidRPr="00583712">
              <w:rPr>
                <w:rFonts w:hint="eastAsia"/>
                <w:kern w:val="2"/>
                <w:sz w:val="16"/>
                <w:szCs w:val="16"/>
              </w:rPr>
              <w:t>F</w:t>
            </w:r>
            <w:r w:rsidRPr="00583712">
              <w:rPr>
                <w:kern w:val="2"/>
                <w:sz w:val="16"/>
                <w:szCs w:val="16"/>
              </w:rPr>
              <w:t>irstorder</w:t>
            </w:r>
            <w:proofErr w:type="spellEnd"/>
            <w:r w:rsidRPr="00583712">
              <w:rPr>
                <w:kern w:val="2"/>
                <w:sz w:val="16"/>
                <w:szCs w:val="16"/>
              </w:rPr>
              <w:t xml:space="preserve"> – Kurtosis</w:t>
            </w:r>
          </w:p>
        </w:tc>
        <w:tc>
          <w:tcPr>
            <w:tcW w:w="1134" w:type="dxa"/>
            <w:tcBorders>
              <w:top w:val="nil"/>
              <w:left w:val="single" w:sz="4" w:space="0" w:color="auto"/>
              <w:bottom w:val="nil"/>
              <w:right w:val="single" w:sz="4" w:space="0" w:color="auto"/>
            </w:tcBorders>
            <w:shd w:val="clear" w:color="auto" w:fill="auto"/>
          </w:tcPr>
          <w:p w:rsidR="00583712" w:rsidRPr="00583712" w:rsidRDefault="00583712" w:rsidP="00062B67">
            <w:pPr>
              <w:jc w:val="both"/>
              <w:rPr>
                <w:kern w:val="2"/>
                <w:sz w:val="16"/>
                <w:szCs w:val="16"/>
              </w:rPr>
            </w:pPr>
            <w:r w:rsidRPr="00583712">
              <w:rPr>
                <w:kern w:val="2"/>
                <w:sz w:val="16"/>
                <w:szCs w:val="16"/>
              </w:rPr>
              <w:t>o (0.0440)</w:t>
            </w:r>
          </w:p>
        </w:tc>
        <w:tc>
          <w:tcPr>
            <w:tcW w:w="1282" w:type="dxa"/>
            <w:tcBorders>
              <w:top w:val="nil"/>
              <w:left w:val="single" w:sz="4" w:space="0" w:color="auto"/>
              <w:bottom w:val="nil"/>
              <w:right w:val="nil"/>
            </w:tcBorders>
            <w:shd w:val="clear" w:color="auto" w:fill="auto"/>
          </w:tcPr>
          <w:p w:rsidR="00583712" w:rsidRPr="00583712" w:rsidRDefault="00583712" w:rsidP="00062B67">
            <w:pPr>
              <w:jc w:val="both"/>
              <w:rPr>
                <w:kern w:val="2"/>
                <w:sz w:val="16"/>
                <w:szCs w:val="16"/>
              </w:rPr>
            </w:pPr>
          </w:p>
        </w:tc>
      </w:tr>
      <w:tr w:rsidR="00583712" w:rsidRPr="00C776A4" w:rsidTr="00062B67">
        <w:trPr>
          <w:trHeight w:val="195"/>
        </w:trPr>
        <w:tc>
          <w:tcPr>
            <w:tcW w:w="2410" w:type="dxa"/>
            <w:gridSpan w:val="2"/>
            <w:tcBorders>
              <w:top w:val="nil"/>
              <w:bottom w:val="nil"/>
              <w:right w:val="single" w:sz="4" w:space="0" w:color="auto"/>
            </w:tcBorders>
            <w:shd w:val="clear" w:color="auto" w:fill="auto"/>
          </w:tcPr>
          <w:p w:rsidR="00583712" w:rsidRPr="00583712" w:rsidRDefault="00583712" w:rsidP="00062B67">
            <w:pPr>
              <w:jc w:val="both"/>
              <w:rPr>
                <w:kern w:val="2"/>
                <w:sz w:val="16"/>
                <w:szCs w:val="16"/>
              </w:rPr>
            </w:pPr>
            <w:proofErr w:type="spellStart"/>
            <w:r w:rsidRPr="00583712">
              <w:rPr>
                <w:rFonts w:hint="eastAsia"/>
                <w:kern w:val="2"/>
                <w:sz w:val="16"/>
                <w:szCs w:val="16"/>
              </w:rPr>
              <w:t>F</w:t>
            </w:r>
            <w:r w:rsidRPr="00583712">
              <w:rPr>
                <w:kern w:val="2"/>
                <w:sz w:val="16"/>
                <w:szCs w:val="16"/>
              </w:rPr>
              <w:t>irstorder</w:t>
            </w:r>
            <w:proofErr w:type="spellEnd"/>
            <w:r w:rsidRPr="00583712">
              <w:rPr>
                <w:kern w:val="2"/>
                <w:sz w:val="16"/>
                <w:szCs w:val="16"/>
              </w:rPr>
              <w:t xml:space="preserve"> – Root Mean Squared </w:t>
            </w:r>
          </w:p>
        </w:tc>
        <w:tc>
          <w:tcPr>
            <w:tcW w:w="1134" w:type="dxa"/>
            <w:tcBorders>
              <w:top w:val="nil"/>
              <w:left w:val="single" w:sz="4" w:space="0" w:color="auto"/>
              <w:bottom w:val="nil"/>
              <w:right w:val="single" w:sz="4" w:space="0" w:color="auto"/>
            </w:tcBorders>
            <w:shd w:val="clear" w:color="auto" w:fill="auto"/>
          </w:tcPr>
          <w:p w:rsidR="00583712" w:rsidRPr="00583712" w:rsidRDefault="00583712" w:rsidP="00062B67">
            <w:pPr>
              <w:jc w:val="both"/>
              <w:rPr>
                <w:kern w:val="2"/>
                <w:sz w:val="16"/>
                <w:szCs w:val="16"/>
              </w:rPr>
            </w:pPr>
            <w:r w:rsidRPr="00583712">
              <w:rPr>
                <w:kern w:val="2"/>
                <w:sz w:val="16"/>
                <w:szCs w:val="16"/>
              </w:rPr>
              <w:t>o (-0.110)</w:t>
            </w:r>
          </w:p>
        </w:tc>
        <w:tc>
          <w:tcPr>
            <w:tcW w:w="1282" w:type="dxa"/>
            <w:tcBorders>
              <w:top w:val="nil"/>
              <w:left w:val="single" w:sz="4" w:space="0" w:color="auto"/>
              <w:bottom w:val="nil"/>
              <w:right w:val="nil"/>
            </w:tcBorders>
            <w:shd w:val="clear" w:color="auto" w:fill="auto"/>
          </w:tcPr>
          <w:p w:rsidR="00583712" w:rsidRPr="00583712" w:rsidRDefault="00583712" w:rsidP="00062B67">
            <w:pPr>
              <w:jc w:val="both"/>
              <w:rPr>
                <w:kern w:val="2"/>
                <w:sz w:val="16"/>
                <w:szCs w:val="16"/>
              </w:rPr>
            </w:pPr>
            <w:r w:rsidRPr="00583712">
              <w:rPr>
                <w:kern w:val="2"/>
                <w:sz w:val="16"/>
                <w:szCs w:val="16"/>
              </w:rPr>
              <w:t>o (0.116)</w:t>
            </w:r>
          </w:p>
        </w:tc>
      </w:tr>
      <w:tr w:rsidR="00583712" w:rsidRPr="00C776A4" w:rsidTr="00062B67">
        <w:trPr>
          <w:trHeight w:val="155"/>
        </w:trPr>
        <w:tc>
          <w:tcPr>
            <w:tcW w:w="2410" w:type="dxa"/>
            <w:gridSpan w:val="2"/>
            <w:tcBorders>
              <w:top w:val="nil"/>
              <w:bottom w:val="nil"/>
              <w:right w:val="single" w:sz="4" w:space="0" w:color="auto"/>
            </w:tcBorders>
            <w:shd w:val="clear" w:color="auto" w:fill="auto"/>
          </w:tcPr>
          <w:p w:rsidR="00583712" w:rsidRPr="00583712" w:rsidRDefault="00583712" w:rsidP="00062B67">
            <w:pPr>
              <w:jc w:val="both"/>
              <w:rPr>
                <w:kern w:val="2"/>
                <w:sz w:val="16"/>
                <w:szCs w:val="16"/>
              </w:rPr>
            </w:pPr>
            <w:proofErr w:type="spellStart"/>
            <w:r w:rsidRPr="00583712">
              <w:rPr>
                <w:rFonts w:hint="eastAsia"/>
                <w:kern w:val="2"/>
                <w:sz w:val="16"/>
                <w:szCs w:val="16"/>
              </w:rPr>
              <w:t>F</w:t>
            </w:r>
            <w:r w:rsidRPr="00583712">
              <w:rPr>
                <w:kern w:val="2"/>
                <w:sz w:val="16"/>
                <w:szCs w:val="16"/>
              </w:rPr>
              <w:t>irstorder</w:t>
            </w:r>
            <w:proofErr w:type="spellEnd"/>
            <w:r w:rsidRPr="00583712">
              <w:rPr>
                <w:kern w:val="2"/>
                <w:sz w:val="16"/>
                <w:szCs w:val="16"/>
              </w:rPr>
              <w:t xml:space="preserve"> – Uniformity</w:t>
            </w:r>
          </w:p>
        </w:tc>
        <w:tc>
          <w:tcPr>
            <w:tcW w:w="1134" w:type="dxa"/>
            <w:tcBorders>
              <w:top w:val="nil"/>
              <w:left w:val="single" w:sz="4" w:space="0" w:color="auto"/>
              <w:bottom w:val="nil"/>
              <w:right w:val="single" w:sz="4" w:space="0" w:color="auto"/>
            </w:tcBorders>
            <w:shd w:val="clear" w:color="auto" w:fill="auto"/>
          </w:tcPr>
          <w:p w:rsidR="00583712" w:rsidRPr="00583712" w:rsidRDefault="00583712" w:rsidP="00062B67">
            <w:pPr>
              <w:jc w:val="both"/>
              <w:rPr>
                <w:kern w:val="2"/>
                <w:sz w:val="16"/>
                <w:szCs w:val="16"/>
              </w:rPr>
            </w:pPr>
            <w:r w:rsidRPr="00583712">
              <w:rPr>
                <w:kern w:val="2"/>
                <w:sz w:val="16"/>
                <w:szCs w:val="16"/>
              </w:rPr>
              <w:t>o (0.118)</w:t>
            </w:r>
          </w:p>
        </w:tc>
        <w:tc>
          <w:tcPr>
            <w:tcW w:w="1282" w:type="dxa"/>
            <w:tcBorders>
              <w:top w:val="nil"/>
              <w:left w:val="single" w:sz="4" w:space="0" w:color="auto"/>
              <w:bottom w:val="nil"/>
              <w:right w:val="nil"/>
            </w:tcBorders>
            <w:shd w:val="clear" w:color="auto" w:fill="auto"/>
          </w:tcPr>
          <w:p w:rsidR="00583712" w:rsidRPr="00583712" w:rsidRDefault="00583712" w:rsidP="00062B67">
            <w:pPr>
              <w:jc w:val="both"/>
              <w:rPr>
                <w:kern w:val="2"/>
                <w:sz w:val="16"/>
                <w:szCs w:val="16"/>
              </w:rPr>
            </w:pPr>
          </w:p>
        </w:tc>
      </w:tr>
      <w:tr w:rsidR="00583712" w:rsidRPr="00C776A4" w:rsidTr="00062B67">
        <w:trPr>
          <w:trHeight w:val="213"/>
        </w:trPr>
        <w:tc>
          <w:tcPr>
            <w:tcW w:w="2410" w:type="dxa"/>
            <w:gridSpan w:val="2"/>
            <w:tcBorders>
              <w:top w:val="nil"/>
              <w:bottom w:val="nil"/>
              <w:right w:val="single" w:sz="4" w:space="0" w:color="auto"/>
            </w:tcBorders>
            <w:shd w:val="clear" w:color="auto" w:fill="auto"/>
          </w:tcPr>
          <w:p w:rsidR="00583712" w:rsidRPr="00583712" w:rsidRDefault="00583712" w:rsidP="00062B67">
            <w:pPr>
              <w:jc w:val="both"/>
              <w:rPr>
                <w:kern w:val="2"/>
                <w:sz w:val="16"/>
                <w:szCs w:val="16"/>
              </w:rPr>
            </w:pPr>
            <w:proofErr w:type="spellStart"/>
            <w:r w:rsidRPr="00583712">
              <w:rPr>
                <w:rFonts w:hint="eastAsia"/>
                <w:kern w:val="2"/>
                <w:sz w:val="16"/>
                <w:szCs w:val="16"/>
              </w:rPr>
              <w:t>F</w:t>
            </w:r>
            <w:r w:rsidRPr="00583712">
              <w:rPr>
                <w:kern w:val="2"/>
                <w:sz w:val="16"/>
                <w:szCs w:val="16"/>
              </w:rPr>
              <w:t>irstorder</w:t>
            </w:r>
            <w:proofErr w:type="spellEnd"/>
            <w:r w:rsidRPr="00583712">
              <w:rPr>
                <w:kern w:val="2"/>
                <w:sz w:val="16"/>
                <w:szCs w:val="16"/>
              </w:rPr>
              <w:t xml:space="preserve"> – Range</w:t>
            </w:r>
          </w:p>
        </w:tc>
        <w:tc>
          <w:tcPr>
            <w:tcW w:w="1134" w:type="dxa"/>
            <w:tcBorders>
              <w:top w:val="nil"/>
              <w:left w:val="single" w:sz="4" w:space="0" w:color="auto"/>
              <w:bottom w:val="nil"/>
              <w:right w:val="single" w:sz="4" w:space="0" w:color="auto"/>
            </w:tcBorders>
            <w:shd w:val="clear" w:color="auto" w:fill="auto"/>
          </w:tcPr>
          <w:p w:rsidR="00583712" w:rsidRPr="00583712" w:rsidRDefault="00583712" w:rsidP="00062B67">
            <w:pPr>
              <w:jc w:val="both"/>
              <w:rPr>
                <w:kern w:val="2"/>
                <w:sz w:val="16"/>
                <w:szCs w:val="16"/>
              </w:rPr>
            </w:pPr>
          </w:p>
        </w:tc>
        <w:tc>
          <w:tcPr>
            <w:tcW w:w="1282" w:type="dxa"/>
            <w:tcBorders>
              <w:top w:val="nil"/>
              <w:left w:val="single" w:sz="4" w:space="0" w:color="auto"/>
              <w:bottom w:val="nil"/>
              <w:right w:val="nil"/>
            </w:tcBorders>
            <w:shd w:val="clear" w:color="auto" w:fill="auto"/>
          </w:tcPr>
          <w:p w:rsidR="00583712" w:rsidRPr="00583712" w:rsidRDefault="00583712" w:rsidP="00062B67">
            <w:pPr>
              <w:jc w:val="both"/>
              <w:rPr>
                <w:kern w:val="2"/>
                <w:sz w:val="16"/>
                <w:szCs w:val="16"/>
              </w:rPr>
            </w:pPr>
            <w:r w:rsidRPr="00583712">
              <w:rPr>
                <w:kern w:val="2"/>
                <w:sz w:val="16"/>
                <w:szCs w:val="16"/>
              </w:rPr>
              <w:t>o (0.0326)</w:t>
            </w:r>
          </w:p>
        </w:tc>
      </w:tr>
      <w:tr w:rsidR="00583712" w:rsidRPr="00C776A4" w:rsidTr="00062B67">
        <w:trPr>
          <w:trHeight w:val="146"/>
        </w:trPr>
        <w:tc>
          <w:tcPr>
            <w:tcW w:w="2410" w:type="dxa"/>
            <w:gridSpan w:val="2"/>
            <w:tcBorders>
              <w:top w:val="nil"/>
              <w:bottom w:val="nil"/>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G</w:t>
            </w:r>
            <w:r w:rsidRPr="00583712">
              <w:rPr>
                <w:kern w:val="2"/>
                <w:sz w:val="16"/>
                <w:szCs w:val="16"/>
              </w:rPr>
              <w:t>LCM – Autocorrelation</w:t>
            </w:r>
          </w:p>
        </w:tc>
        <w:tc>
          <w:tcPr>
            <w:tcW w:w="1134" w:type="dxa"/>
            <w:tcBorders>
              <w:top w:val="nil"/>
              <w:left w:val="single" w:sz="4" w:space="0" w:color="auto"/>
              <w:bottom w:val="nil"/>
              <w:right w:val="single" w:sz="4" w:space="0" w:color="auto"/>
            </w:tcBorders>
            <w:shd w:val="clear" w:color="auto" w:fill="auto"/>
          </w:tcPr>
          <w:p w:rsidR="00583712" w:rsidRPr="00583712" w:rsidRDefault="00583712" w:rsidP="00062B67">
            <w:pPr>
              <w:jc w:val="both"/>
              <w:rPr>
                <w:kern w:val="2"/>
                <w:sz w:val="16"/>
                <w:szCs w:val="16"/>
              </w:rPr>
            </w:pPr>
            <w:r w:rsidRPr="00583712">
              <w:rPr>
                <w:kern w:val="2"/>
                <w:sz w:val="16"/>
                <w:szCs w:val="16"/>
              </w:rPr>
              <w:t>o (-0.0544)</w:t>
            </w:r>
          </w:p>
        </w:tc>
        <w:tc>
          <w:tcPr>
            <w:tcW w:w="1282" w:type="dxa"/>
            <w:tcBorders>
              <w:top w:val="nil"/>
              <w:left w:val="single" w:sz="4" w:space="0" w:color="auto"/>
              <w:bottom w:val="nil"/>
              <w:right w:val="nil"/>
            </w:tcBorders>
            <w:shd w:val="clear" w:color="auto" w:fill="auto"/>
          </w:tcPr>
          <w:p w:rsidR="00583712" w:rsidRPr="00583712" w:rsidRDefault="00583712" w:rsidP="00062B67">
            <w:pPr>
              <w:jc w:val="both"/>
              <w:rPr>
                <w:kern w:val="2"/>
                <w:sz w:val="16"/>
                <w:szCs w:val="16"/>
              </w:rPr>
            </w:pPr>
            <w:r w:rsidRPr="00583712">
              <w:rPr>
                <w:kern w:val="2"/>
                <w:sz w:val="16"/>
                <w:szCs w:val="16"/>
              </w:rPr>
              <w:t>o (0.194)</w:t>
            </w:r>
          </w:p>
        </w:tc>
      </w:tr>
      <w:tr w:rsidR="00583712" w:rsidRPr="00C776A4" w:rsidTr="00062B67">
        <w:trPr>
          <w:trHeight w:val="105"/>
        </w:trPr>
        <w:tc>
          <w:tcPr>
            <w:tcW w:w="2410" w:type="dxa"/>
            <w:gridSpan w:val="2"/>
            <w:tcBorders>
              <w:top w:val="nil"/>
              <w:bottom w:val="nil"/>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G</w:t>
            </w:r>
            <w:r w:rsidRPr="00583712">
              <w:rPr>
                <w:kern w:val="2"/>
                <w:sz w:val="16"/>
                <w:szCs w:val="16"/>
              </w:rPr>
              <w:t>LCM – Contrast</w:t>
            </w:r>
          </w:p>
        </w:tc>
        <w:tc>
          <w:tcPr>
            <w:tcW w:w="1134" w:type="dxa"/>
            <w:tcBorders>
              <w:top w:val="nil"/>
              <w:left w:val="single" w:sz="4" w:space="0" w:color="auto"/>
              <w:bottom w:val="nil"/>
              <w:right w:val="single" w:sz="4" w:space="0" w:color="auto"/>
            </w:tcBorders>
            <w:shd w:val="clear" w:color="auto" w:fill="auto"/>
          </w:tcPr>
          <w:p w:rsidR="00583712" w:rsidRPr="00583712" w:rsidRDefault="00583712" w:rsidP="00062B67">
            <w:pPr>
              <w:jc w:val="both"/>
              <w:rPr>
                <w:kern w:val="2"/>
                <w:sz w:val="16"/>
                <w:szCs w:val="16"/>
              </w:rPr>
            </w:pPr>
            <w:r w:rsidRPr="00583712">
              <w:rPr>
                <w:kern w:val="2"/>
                <w:sz w:val="16"/>
                <w:szCs w:val="16"/>
              </w:rPr>
              <w:t>o (0.0439)</w:t>
            </w:r>
          </w:p>
        </w:tc>
        <w:tc>
          <w:tcPr>
            <w:tcW w:w="1282" w:type="dxa"/>
            <w:tcBorders>
              <w:top w:val="nil"/>
              <w:left w:val="single" w:sz="4" w:space="0" w:color="auto"/>
              <w:bottom w:val="nil"/>
              <w:right w:val="nil"/>
            </w:tcBorders>
            <w:shd w:val="clear" w:color="auto" w:fill="auto"/>
          </w:tcPr>
          <w:p w:rsidR="00583712" w:rsidRPr="00583712" w:rsidRDefault="00583712" w:rsidP="00062B67">
            <w:pPr>
              <w:jc w:val="both"/>
              <w:rPr>
                <w:kern w:val="2"/>
                <w:sz w:val="16"/>
                <w:szCs w:val="16"/>
              </w:rPr>
            </w:pPr>
          </w:p>
        </w:tc>
      </w:tr>
      <w:tr w:rsidR="00583712" w:rsidRPr="00C776A4" w:rsidTr="00062B67">
        <w:trPr>
          <w:trHeight w:val="303"/>
        </w:trPr>
        <w:tc>
          <w:tcPr>
            <w:tcW w:w="2410" w:type="dxa"/>
            <w:gridSpan w:val="2"/>
            <w:tcBorders>
              <w:top w:val="nil"/>
              <w:bottom w:val="nil"/>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G</w:t>
            </w:r>
            <w:r w:rsidRPr="00583712">
              <w:rPr>
                <w:kern w:val="2"/>
                <w:sz w:val="16"/>
                <w:szCs w:val="16"/>
              </w:rPr>
              <w:t>LCM – Difference Variance</w:t>
            </w:r>
          </w:p>
          <w:p w:rsidR="00583712" w:rsidRPr="00583712" w:rsidRDefault="00583712" w:rsidP="00062B67">
            <w:pPr>
              <w:jc w:val="both"/>
              <w:rPr>
                <w:kern w:val="2"/>
                <w:sz w:val="16"/>
                <w:szCs w:val="16"/>
              </w:rPr>
            </w:pPr>
            <w:r w:rsidRPr="00583712">
              <w:rPr>
                <w:rFonts w:hint="eastAsia"/>
                <w:kern w:val="2"/>
                <w:sz w:val="16"/>
                <w:szCs w:val="16"/>
              </w:rPr>
              <w:t>G</w:t>
            </w:r>
            <w:r w:rsidRPr="00583712">
              <w:rPr>
                <w:kern w:val="2"/>
                <w:sz w:val="16"/>
                <w:szCs w:val="16"/>
              </w:rPr>
              <w:t xml:space="preserve">LCM – Difference Average </w:t>
            </w:r>
          </w:p>
        </w:tc>
        <w:tc>
          <w:tcPr>
            <w:tcW w:w="1134" w:type="dxa"/>
            <w:tcBorders>
              <w:top w:val="nil"/>
              <w:left w:val="single" w:sz="4" w:space="0" w:color="auto"/>
              <w:bottom w:val="nil"/>
              <w:right w:val="single" w:sz="4" w:space="0" w:color="auto"/>
            </w:tcBorders>
            <w:shd w:val="clear" w:color="auto" w:fill="auto"/>
          </w:tcPr>
          <w:p w:rsidR="00583712" w:rsidRPr="00583712" w:rsidRDefault="00583712" w:rsidP="00062B67">
            <w:pPr>
              <w:jc w:val="both"/>
              <w:rPr>
                <w:kern w:val="2"/>
                <w:sz w:val="16"/>
                <w:szCs w:val="16"/>
              </w:rPr>
            </w:pPr>
            <w:r w:rsidRPr="00583712">
              <w:rPr>
                <w:kern w:val="2"/>
                <w:sz w:val="16"/>
                <w:szCs w:val="16"/>
              </w:rPr>
              <w:t>o (-0.0325)</w:t>
            </w:r>
          </w:p>
        </w:tc>
        <w:tc>
          <w:tcPr>
            <w:tcW w:w="1282" w:type="dxa"/>
            <w:tcBorders>
              <w:top w:val="nil"/>
              <w:left w:val="single" w:sz="4" w:space="0" w:color="auto"/>
              <w:bottom w:val="nil"/>
              <w:right w:val="nil"/>
            </w:tcBorders>
            <w:shd w:val="clear" w:color="auto" w:fill="auto"/>
          </w:tcPr>
          <w:p w:rsidR="00583712" w:rsidRPr="00583712" w:rsidRDefault="00583712" w:rsidP="00062B67">
            <w:pPr>
              <w:jc w:val="both"/>
              <w:rPr>
                <w:kern w:val="2"/>
                <w:sz w:val="16"/>
                <w:szCs w:val="16"/>
              </w:rPr>
            </w:pPr>
          </w:p>
          <w:p w:rsidR="00583712" w:rsidRPr="00583712" w:rsidRDefault="00583712" w:rsidP="00062B67">
            <w:pPr>
              <w:jc w:val="both"/>
              <w:rPr>
                <w:kern w:val="2"/>
                <w:sz w:val="16"/>
                <w:szCs w:val="16"/>
              </w:rPr>
            </w:pPr>
            <w:r w:rsidRPr="00583712">
              <w:rPr>
                <w:kern w:val="2"/>
                <w:sz w:val="16"/>
                <w:szCs w:val="16"/>
              </w:rPr>
              <w:t>o (0.0200)</w:t>
            </w:r>
          </w:p>
        </w:tc>
      </w:tr>
      <w:tr w:rsidR="00583712" w:rsidRPr="00C776A4" w:rsidTr="00062B67">
        <w:trPr>
          <w:trHeight w:val="127"/>
        </w:trPr>
        <w:tc>
          <w:tcPr>
            <w:tcW w:w="2410" w:type="dxa"/>
            <w:gridSpan w:val="2"/>
            <w:tcBorders>
              <w:top w:val="nil"/>
              <w:bottom w:val="nil"/>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G</w:t>
            </w:r>
            <w:r w:rsidRPr="00583712">
              <w:rPr>
                <w:kern w:val="2"/>
                <w:sz w:val="16"/>
                <w:szCs w:val="16"/>
              </w:rPr>
              <w:t>LCM – Joint Energy</w:t>
            </w:r>
          </w:p>
        </w:tc>
        <w:tc>
          <w:tcPr>
            <w:tcW w:w="1134" w:type="dxa"/>
            <w:tcBorders>
              <w:top w:val="nil"/>
              <w:left w:val="single" w:sz="4" w:space="0" w:color="auto"/>
              <w:bottom w:val="nil"/>
              <w:right w:val="single" w:sz="4" w:space="0" w:color="auto"/>
            </w:tcBorders>
            <w:shd w:val="clear" w:color="auto" w:fill="auto"/>
          </w:tcPr>
          <w:p w:rsidR="00583712" w:rsidRPr="00583712" w:rsidRDefault="00583712" w:rsidP="00062B67">
            <w:pPr>
              <w:jc w:val="both"/>
              <w:rPr>
                <w:kern w:val="2"/>
                <w:sz w:val="16"/>
                <w:szCs w:val="16"/>
              </w:rPr>
            </w:pPr>
            <w:r w:rsidRPr="00583712">
              <w:rPr>
                <w:kern w:val="2"/>
                <w:sz w:val="16"/>
                <w:szCs w:val="16"/>
              </w:rPr>
              <w:t>o (0.0619)</w:t>
            </w:r>
          </w:p>
        </w:tc>
        <w:tc>
          <w:tcPr>
            <w:tcW w:w="1282" w:type="dxa"/>
            <w:tcBorders>
              <w:top w:val="nil"/>
              <w:left w:val="single" w:sz="4" w:space="0" w:color="auto"/>
              <w:bottom w:val="nil"/>
              <w:right w:val="nil"/>
            </w:tcBorders>
            <w:shd w:val="clear" w:color="auto" w:fill="auto"/>
          </w:tcPr>
          <w:p w:rsidR="00583712" w:rsidRPr="00583712" w:rsidRDefault="00583712" w:rsidP="00062B67">
            <w:pPr>
              <w:jc w:val="both"/>
              <w:rPr>
                <w:kern w:val="2"/>
                <w:sz w:val="16"/>
                <w:szCs w:val="16"/>
              </w:rPr>
            </w:pPr>
          </w:p>
        </w:tc>
      </w:tr>
      <w:tr w:rsidR="00583712" w:rsidRPr="00C776A4" w:rsidTr="00062B67">
        <w:trPr>
          <w:trHeight w:val="215"/>
        </w:trPr>
        <w:tc>
          <w:tcPr>
            <w:tcW w:w="2410" w:type="dxa"/>
            <w:gridSpan w:val="2"/>
            <w:tcBorders>
              <w:top w:val="nil"/>
              <w:bottom w:val="nil"/>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G</w:t>
            </w:r>
            <w:r w:rsidRPr="00583712">
              <w:rPr>
                <w:kern w:val="2"/>
                <w:sz w:val="16"/>
                <w:szCs w:val="16"/>
              </w:rPr>
              <w:t>LCM – Cluster Shade</w:t>
            </w:r>
          </w:p>
        </w:tc>
        <w:tc>
          <w:tcPr>
            <w:tcW w:w="1134" w:type="dxa"/>
            <w:tcBorders>
              <w:top w:val="nil"/>
              <w:left w:val="single" w:sz="4" w:space="0" w:color="auto"/>
              <w:bottom w:val="nil"/>
              <w:right w:val="single" w:sz="4" w:space="0" w:color="auto"/>
            </w:tcBorders>
            <w:shd w:val="clear" w:color="auto" w:fill="auto"/>
          </w:tcPr>
          <w:p w:rsidR="00583712" w:rsidRPr="00583712" w:rsidRDefault="00583712" w:rsidP="00062B67">
            <w:pPr>
              <w:jc w:val="both"/>
              <w:rPr>
                <w:kern w:val="2"/>
                <w:sz w:val="16"/>
                <w:szCs w:val="16"/>
              </w:rPr>
            </w:pPr>
          </w:p>
        </w:tc>
        <w:tc>
          <w:tcPr>
            <w:tcW w:w="1282" w:type="dxa"/>
            <w:tcBorders>
              <w:top w:val="nil"/>
              <w:left w:val="single" w:sz="4" w:space="0" w:color="auto"/>
              <w:bottom w:val="nil"/>
              <w:right w:val="nil"/>
            </w:tcBorders>
            <w:shd w:val="clear" w:color="auto" w:fill="auto"/>
          </w:tcPr>
          <w:p w:rsidR="00583712" w:rsidRPr="00583712" w:rsidRDefault="00583712" w:rsidP="00062B67">
            <w:pPr>
              <w:jc w:val="both"/>
              <w:rPr>
                <w:kern w:val="2"/>
                <w:sz w:val="16"/>
                <w:szCs w:val="16"/>
              </w:rPr>
            </w:pPr>
            <w:r w:rsidRPr="00583712">
              <w:rPr>
                <w:kern w:val="2"/>
                <w:sz w:val="16"/>
                <w:szCs w:val="16"/>
              </w:rPr>
              <w:t>o (0.454)</w:t>
            </w:r>
          </w:p>
        </w:tc>
      </w:tr>
      <w:tr w:rsidR="00583712" w:rsidRPr="00C776A4" w:rsidTr="00062B67">
        <w:trPr>
          <w:trHeight w:val="74"/>
        </w:trPr>
        <w:tc>
          <w:tcPr>
            <w:tcW w:w="2410" w:type="dxa"/>
            <w:gridSpan w:val="2"/>
            <w:tcBorders>
              <w:top w:val="nil"/>
              <w:bottom w:val="single" w:sz="4" w:space="0" w:color="auto"/>
              <w:right w:val="single" w:sz="4" w:space="0" w:color="auto"/>
            </w:tcBorders>
            <w:shd w:val="clear" w:color="auto" w:fill="auto"/>
          </w:tcPr>
          <w:p w:rsidR="00583712" w:rsidRPr="00583712" w:rsidRDefault="00583712" w:rsidP="00062B67">
            <w:pPr>
              <w:jc w:val="both"/>
              <w:rPr>
                <w:kern w:val="2"/>
                <w:sz w:val="16"/>
                <w:szCs w:val="16"/>
              </w:rPr>
            </w:pPr>
            <w:r w:rsidRPr="00583712">
              <w:rPr>
                <w:rFonts w:hint="eastAsia"/>
                <w:kern w:val="2"/>
                <w:sz w:val="16"/>
                <w:szCs w:val="16"/>
              </w:rPr>
              <w:t>G</w:t>
            </w:r>
            <w:r w:rsidRPr="00583712">
              <w:rPr>
                <w:kern w:val="2"/>
                <w:sz w:val="16"/>
                <w:szCs w:val="16"/>
              </w:rPr>
              <w:t xml:space="preserve">LCM – Cluster Tendency </w:t>
            </w:r>
          </w:p>
        </w:tc>
        <w:tc>
          <w:tcPr>
            <w:tcW w:w="1134" w:type="dxa"/>
            <w:tcBorders>
              <w:top w:val="nil"/>
              <w:left w:val="single" w:sz="4" w:space="0" w:color="auto"/>
              <w:bottom w:val="single" w:sz="4" w:space="0" w:color="auto"/>
              <w:right w:val="single" w:sz="4" w:space="0" w:color="auto"/>
            </w:tcBorders>
            <w:shd w:val="clear" w:color="auto" w:fill="auto"/>
          </w:tcPr>
          <w:p w:rsidR="00583712" w:rsidRPr="00583712" w:rsidRDefault="00583712" w:rsidP="00062B67">
            <w:pPr>
              <w:jc w:val="both"/>
              <w:rPr>
                <w:kern w:val="2"/>
                <w:sz w:val="16"/>
                <w:szCs w:val="16"/>
              </w:rPr>
            </w:pPr>
          </w:p>
        </w:tc>
        <w:tc>
          <w:tcPr>
            <w:tcW w:w="1282" w:type="dxa"/>
            <w:tcBorders>
              <w:top w:val="nil"/>
              <w:left w:val="single" w:sz="4" w:space="0" w:color="auto"/>
              <w:bottom w:val="single" w:sz="4" w:space="0" w:color="auto"/>
              <w:right w:val="nil"/>
            </w:tcBorders>
            <w:shd w:val="clear" w:color="auto" w:fill="auto"/>
          </w:tcPr>
          <w:p w:rsidR="00583712" w:rsidRPr="00583712" w:rsidRDefault="00583712" w:rsidP="00062B67">
            <w:pPr>
              <w:keepNext/>
              <w:jc w:val="both"/>
              <w:rPr>
                <w:kern w:val="2"/>
                <w:sz w:val="16"/>
                <w:szCs w:val="16"/>
              </w:rPr>
            </w:pPr>
            <w:r w:rsidRPr="00583712">
              <w:rPr>
                <w:kern w:val="2"/>
                <w:sz w:val="16"/>
                <w:szCs w:val="16"/>
              </w:rPr>
              <w:t>o (0.0129)</w:t>
            </w:r>
          </w:p>
        </w:tc>
      </w:tr>
    </w:tbl>
    <w:p w:rsidR="00A2185C" w:rsidRPr="004F02FE" w:rsidRDefault="00A2185C" w:rsidP="00062B67">
      <w:pPr>
        <w:pStyle w:val="PARA"/>
        <w:framePr w:hSpace="142" w:wrap="around" w:vAnchor="text" w:hAnchor="page" w:x="6040" w:y="1135"/>
        <w:jc w:val="left"/>
        <w:rPr>
          <w:rFonts w:ascii="Helvetica" w:hAnsi="Helvetica" w:cs="Helvetica"/>
          <w:b/>
          <w:sz w:val="16"/>
          <w:szCs w:val="16"/>
          <w:lang w:eastAsia="ko-KR"/>
        </w:rPr>
      </w:pPr>
      <w:r w:rsidRPr="004F02FE">
        <w:rPr>
          <w:rFonts w:ascii="Helvetica" w:hAnsi="Helvetica" w:cs="Helvetica"/>
          <w:b/>
          <w:color w:val="0070C0"/>
          <w:sz w:val="16"/>
          <w:szCs w:val="16"/>
        </w:rPr>
        <w:t>T</w:t>
      </w:r>
      <w:r w:rsidRPr="004F02FE">
        <w:rPr>
          <w:rFonts w:ascii="Helvetica" w:hAnsi="Helvetica" w:cs="Helvetica" w:hint="eastAsia"/>
          <w:b/>
          <w:color w:val="0070C0"/>
          <w:sz w:val="16"/>
          <w:szCs w:val="16"/>
          <w:lang w:eastAsia="ko-KR"/>
        </w:rPr>
        <w:t>ABLE</w:t>
      </w:r>
      <w:r w:rsidRPr="004F02FE">
        <w:rPr>
          <w:rFonts w:ascii="Helvetica" w:hAnsi="Helvetica" w:cs="Helvetica"/>
          <w:b/>
          <w:color w:val="0070C0"/>
          <w:sz w:val="16"/>
          <w:szCs w:val="16"/>
        </w:rPr>
        <w:t xml:space="preserve"> </w:t>
      </w:r>
      <w:r>
        <w:rPr>
          <w:rFonts w:ascii="Helvetica" w:hAnsi="Helvetica" w:cs="Helvetica"/>
          <w:b/>
          <w:color w:val="0070C0"/>
          <w:sz w:val="16"/>
          <w:szCs w:val="16"/>
        </w:rPr>
        <w:fldChar w:fldCharType="begin"/>
      </w:r>
      <w:r>
        <w:rPr>
          <w:rFonts w:ascii="Helvetica" w:hAnsi="Helvetica" w:cs="Helvetica"/>
          <w:b/>
          <w:color w:val="0070C0"/>
          <w:sz w:val="16"/>
          <w:szCs w:val="16"/>
        </w:rPr>
        <w:instrText xml:space="preserve"> SEQ Table \* ARABIC </w:instrText>
      </w:r>
      <w:r>
        <w:rPr>
          <w:rFonts w:ascii="Helvetica" w:hAnsi="Helvetica" w:cs="Helvetica"/>
          <w:b/>
          <w:color w:val="0070C0"/>
          <w:sz w:val="16"/>
          <w:szCs w:val="16"/>
        </w:rPr>
        <w:fldChar w:fldCharType="separate"/>
      </w:r>
      <w:r w:rsidR="00521F92">
        <w:rPr>
          <w:rFonts w:ascii="Helvetica" w:hAnsi="Helvetica" w:cs="Helvetica"/>
          <w:b/>
          <w:noProof/>
          <w:color w:val="0070C0"/>
          <w:sz w:val="16"/>
          <w:szCs w:val="16"/>
        </w:rPr>
        <w:t>2</w:t>
      </w:r>
      <w:r>
        <w:rPr>
          <w:rFonts w:ascii="Helvetica" w:hAnsi="Helvetica" w:cs="Helvetica"/>
          <w:b/>
          <w:color w:val="0070C0"/>
          <w:sz w:val="16"/>
          <w:szCs w:val="16"/>
        </w:rPr>
        <w:fldChar w:fldCharType="end"/>
      </w:r>
      <w:r w:rsidRPr="004F02FE">
        <w:rPr>
          <w:rFonts w:ascii="Helvetica" w:hAnsi="Helvetica" w:cs="Helvetica"/>
          <w:b/>
          <w:color w:val="0070C0"/>
          <w:sz w:val="16"/>
          <w:szCs w:val="16"/>
          <w:lang w:eastAsia="ko-KR"/>
        </w:rPr>
        <w:t>.</w:t>
      </w:r>
      <w:r w:rsidRPr="004F02FE">
        <w:rPr>
          <w:rFonts w:ascii="Helvetica" w:hAnsi="Helvetica" w:cs="Helvetica"/>
          <w:b/>
          <w:sz w:val="16"/>
          <w:szCs w:val="16"/>
          <w:lang w:eastAsia="ko-KR"/>
        </w:rPr>
        <w:t xml:space="preserve">  Feature dimensionality reduction </w:t>
      </w:r>
      <w:r>
        <w:rPr>
          <w:rFonts w:ascii="Helvetica" w:hAnsi="Helvetica" w:cs="Helvetica" w:hint="eastAsia"/>
          <w:b/>
          <w:sz w:val="16"/>
          <w:szCs w:val="16"/>
          <w:lang w:eastAsia="ko-KR"/>
        </w:rPr>
        <w:t xml:space="preserve">by LASSO and PCA. Abbreviation: GLCM </w:t>
      </w:r>
      <w:r>
        <w:rPr>
          <w:rFonts w:ascii="Helvetica" w:hAnsi="Helvetica" w:cs="Helvetica"/>
          <w:b/>
          <w:sz w:val="16"/>
          <w:szCs w:val="16"/>
          <w:lang w:eastAsia="ko-KR"/>
        </w:rPr>
        <w:t>–</w:t>
      </w:r>
      <w:r>
        <w:rPr>
          <w:rFonts w:ascii="Helvetica" w:hAnsi="Helvetica" w:cs="Helvetica" w:hint="eastAsia"/>
          <w:b/>
          <w:sz w:val="16"/>
          <w:szCs w:val="16"/>
          <w:lang w:eastAsia="ko-KR"/>
        </w:rPr>
        <w:t xml:space="preserve"> Grey Level Co-occurrence Matrix </w:t>
      </w:r>
    </w:p>
    <w:p w:rsidR="00176372" w:rsidRPr="00176372" w:rsidRDefault="00176372" w:rsidP="00B811DC">
      <w:pPr>
        <w:jc w:val="both"/>
        <w:rPr>
          <w:sz w:val="20"/>
          <w:szCs w:val="20"/>
        </w:rPr>
      </w:pPr>
      <w:r w:rsidRPr="00176372">
        <w:rPr>
          <w:rFonts w:hint="eastAsia"/>
          <w:sz w:val="20"/>
          <w:szCs w:val="20"/>
        </w:rPr>
        <w:t xml:space="preserve">RF is a tree-based embedded method that uses multitude of decision trees during training and determines class based on the </w:t>
      </w:r>
      <w:r w:rsidRPr="00176372">
        <w:rPr>
          <w:sz w:val="20"/>
          <w:szCs w:val="20"/>
        </w:rPr>
        <w:t>“</w:t>
      </w:r>
      <w:r w:rsidRPr="00176372">
        <w:rPr>
          <w:rFonts w:hint="eastAsia"/>
          <w:sz w:val="20"/>
          <w:szCs w:val="20"/>
        </w:rPr>
        <w:t>mode</w:t>
      </w:r>
      <w:r w:rsidRPr="00176372">
        <w:rPr>
          <w:sz w:val="20"/>
          <w:szCs w:val="20"/>
        </w:rPr>
        <w:t>”</w:t>
      </w:r>
      <w:r w:rsidRPr="00176372">
        <w:rPr>
          <w:rFonts w:hint="eastAsia"/>
          <w:sz w:val="20"/>
          <w:szCs w:val="20"/>
        </w:rPr>
        <w:t xml:space="preserve"> of the classes. Each decision tree consists of a </w:t>
      </w:r>
      <w:r w:rsidRPr="00176372">
        <w:rPr>
          <w:sz w:val="20"/>
          <w:szCs w:val="20"/>
        </w:rPr>
        <w:t>hierarchical</w:t>
      </w:r>
      <w:r w:rsidRPr="00176372">
        <w:rPr>
          <w:rFonts w:hint="eastAsia"/>
          <w:sz w:val="20"/>
          <w:szCs w:val="20"/>
        </w:rPr>
        <w:t xml:space="preserve"> construction of nodes and edges, which takes randomly extracted observations and features from the dataset and determines class by passing each node with a split function between 0 and 1 based on feature values. The data reaching each node is passed onto the next node based on the split function score. Each decision tree has low bias but high variance, which causes a problem of overfitting. Therefore, the random forest is built through bagging, amplifying the number of decision trees with different subsets of training samples and features. This process guarantees that each tree is not correlated with each other and is less prone to overfitting by maintaining low bias but </w:t>
      </w:r>
      <w:r w:rsidRPr="00176372">
        <w:rPr>
          <w:sz w:val="20"/>
          <w:szCs w:val="20"/>
        </w:rPr>
        <w:t>lessening</w:t>
      </w:r>
      <w:r w:rsidRPr="00176372">
        <w:rPr>
          <w:rFonts w:hint="eastAsia"/>
          <w:sz w:val="20"/>
          <w:szCs w:val="20"/>
        </w:rPr>
        <w:t xml:space="preserve"> high variance </w:t>
      </w:r>
      <w:r w:rsidRPr="00176372">
        <w:rPr>
          <w:sz w:val="20"/>
          <w:szCs w:val="20"/>
        </w:rPr>
        <w:fldChar w:fldCharType="begin"/>
      </w:r>
      <w:r w:rsidRPr="00176372">
        <w:rPr>
          <w:sz w:val="20"/>
          <w:szCs w:val="20"/>
        </w:rPr>
        <w:instrText xml:space="preserve"> ADDIN EN.CITE &lt;EndNote&gt;&lt;Cite&gt;&lt;Author&gt;Breiman&lt;/Author&gt;&lt;Year&gt;2001&lt;/Year&gt;&lt;RecNum&gt;239&lt;/RecNum&gt;&lt;DisplayText&gt;[16]&lt;/DisplayText&gt;&lt;record&gt;&lt;rec-number&gt;239&lt;/rec-number&gt;&lt;foreign-keys&gt;&lt;key app="EN" db-id="xp0r9rwxopr29sed2w95ppzkparf0f5ppez0"&gt;239&lt;/key&gt;&lt;/foreign-keys&gt;&lt;ref-type name="Journal Article"&gt;17&lt;/ref-type&gt;&lt;contributors&gt;&lt;authors&gt;&lt;author&gt;Breiman, L.&lt;/author&gt;&lt;/authors&gt;&lt;/contributors&gt;&lt;auth-address&gt;Univ Calif Berkeley, Dept Stat, Berkeley, CA 94720 USA&lt;/auth-address&gt;&lt;titles&gt;&lt;title&gt;Random forests&lt;/title&gt;&lt;secondary-title&gt;Machine Learning&lt;/secondary-title&gt;&lt;alt-title&gt;Mach Learn&lt;/alt-title&gt;&lt;/titles&gt;&lt;periodical&gt;&lt;full-title&gt;Machine Learning&lt;/full-title&gt;&lt;abbr-1&gt;Mach Learn&lt;/abbr-1&gt;&lt;/periodical&gt;&lt;alt-periodical&gt;&lt;full-title&gt;Machine Learning&lt;/full-title&gt;&lt;abbr-1&gt;Mach Learn&lt;/abbr-1&gt;&lt;/alt-periodical&gt;&lt;pages&gt;5-32&lt;/pages&gt;&lt;volume&gt;45&lt;/volume&gt;&lt;number&gt;1&lt;/number&gt;&lt;keywords&gt;&lt;keyword&gt;classification&lt;/keyword&gt;&lt;keyword&gt;regression&lt;/keyword&gt;&lt;keyword&gt;ensemble&lt;/keyword&gt;&lt;/keywords&gt;&lt;dates&gt;&lt;year&gt;2001&lt;/year&gt;&lt;pub-dates&gt;&lt;date&gt;Oct&lt;/date&gt;&lt;/pub-dates&gt;&lt;/dates&gt;&lt;isbn&gt;0885-6125&lt;/isbn&gt;&lt;accession-num&gt;ISI:000170489900001&lt;/accession-num&gt;&lt;urls&gt;&lt;related-urls&gt;&lt;url&gt;&amp;lt;Go to ISI&amp;gt;://000170489900001&lt;/url&gt;&lt;/related-urls&gt;&lt;/urls&gt;&lt;electronic-resource-num&gt;Doi 10.1023/A:1010933404324&lt;/electronic-resource-num&gt;&lt;language&gt;English&lt;/language&gt;&lt;/record&gt;&lt;/Cite&gt;&lt;/EndNote&gt;</w:instrText>
      </w:r>
      <w:r w:rsidRPr="00176372">
        <w:rPr>
          <w:sz w:val="20"/>
          <w:szCs w:val="20"/>
        </w:rPr>
        <w:fldChar w:fldCharType="separate"/>
      </w:r>
      <w:r w:rsidRPr="00176372">
        <w:rPr>
          <w:noProof/>
          <w:sz w:val="20"/>
          <w:szCs w:val="20"/>
        </w:rPr>
        <w:t>[</w:t>
      </w:r>
      <w:hyperlink w:anchor="_ENREF_16" w:tooltip="Breiman, 2001 #239" w:history="1">
        <w:r w:rsidRPr="00176372">
          <w:rPr>
            <w:noProof/>
            <w:sz w:val="20"/>
            <w:szCs w:val="20"/>
          </w:rPr>
          <w:t>16</w:t>
        </w:r>
      </w:hyperlink>
      <w:r w:rsidRPr="00176372">
        <w:rPr>
          <w:noProof/>
          <w:sz w:val="20"/>
          <w:szCs w:val="20"/>
        </w:rPr>
        <w:t>]</w:t>
      </w:r>
      <w:r w:rsidRPr="00176372">
        <w:rPr>
          <w:sz w:val="20"/>
          <w:szCs w:val="20"/>
        </w:rPr>
        <w:fldChar w:fldCharType="end"/>
      </w:r>
      <w:r w:rsidRPr="00176372">
        <w:rPr>
          <w:rFonts w:hint="eastAsia"/>
          <w:sz w:val="20"/>
          <w:szCs w:val="20"/>
        </w:rPr>
        <w:t xml:space="preserve">. </w:t>
      </w:r>
    </w:p>
    <w:p w:rsidR="00B5271B" w:rsidRDefault="00176372" w:rsidP="00B811DC">
      <w:pPr>
        <w:jc w:val="both"/>
        <w:rPr>
          <w:sz w:val="20"/>
          <w:szCs w:val="20"/>
          <w:lang w:eastAsia="ko-KR"/>
        </w:rPr>
      </w:pPr>
      <w:r w:rsidRPr="00176372">
        <w:rPr>
          <w:rFonts w:hint="eastAsia"/>
          <w:sz w:val="20"/>
          <w:szCs w:val="20"/>
        </w:rPr>
        <w:t xml:space="preserve">The tree-based strategies used by RF naturally rank features by how well features improve purity of each node. Gini-index of a node is a probability of a randomly chosen sample in a node would be incorrectly labelled if it was labelled by the distribution of samples in the node. At each node, the decision tree searches through features that results in the greatest reduction in Gini-index. The importance of features could thus be determined by measuring how much given features </w:t>
      </w:r>
      <w:r w:rsidRPr="00176372">
        <w:rPr>
          <w:sz w:val="20"/>
          <w:szCs w:val="20"/>
        </w:rPr>
        <w:t>reduce</w:t>
      </w:r>
      <w:r w:rsidRPr="00176372">
        <w:rPr>
          <w:rFonts w:hint="eastAsia"/>
          <w:sz w:val="20"/>
          <w:szCs w:val="20"/>
        </w:rPr>
        <w:t xml:space="preserve"> impurity. In short, RF </w:t>
      </w:r>
      <w:r w:rsidRPr="00176372">
        <w:rPr>
          <w:sz w:val="20"/>
          <w:szCs w:val="20"/>
        </w:rPr>
        <w:t>naturally</w:t>
      </w:r>
      <w:r w:rsidRPr="00176372">
        <w:rPr>
          <w:rFonts w:hint="eastAsia"/>
          <w:sz w:val="20"/>
          <w:szCs w:val="20"/>
        </w:rPr>
        <w:t xml:space="preserve"> involves feature selection as part of the training algorithm. </w:t>
      </w:r>
    </w:p>
    <w:p w:rsidR="00B5271B" w:rsidRDefault="00B5271B" w:rsidP="00B811DC">
      <w:pPr>
        <w:jc w:val="both"/>
        <w:rPr>
          <w:sz w:val="20"/>
          <w:szCs w:val="20"/>
          <w:lang w:eastAsia="ko-KR"/>
        </w:rPr>
      </w:pPr>
    </w:p>
    <w:p w:rsidR="00062B67" w:rsidRPr="0083538B" w:rsidRDefault="00062B67" w:rsidP="00B811DC">
      <w:pPr>
        <w:jc w:val="both"/>
        <w:rPr>
          <w:sz w:val="20"/>
          <w:szCs w:val="20"/>
          <w:lang w:eastAsia="ko-KR"/>
        </w:rPr>
      </w:pPr>
    </w:p>
    <w:p w:rsidR="00176372" w:rsidRPr="00176372" w:rsidRDefault="00176372" w:rsidP="00B811DC">
      <w:pPr>
        <w:jc w:val="both"/>
        <w:rPr>
          <w:sz w:val="20"/>
          <w:szCs w:val="20"/>
        </w:rPr>
      </w:pPr>
      <w:r w:rsidRPr="00176372">
        <w:rPr>
          <w:rFonts w:hint="eastAsia"/>
          <w:sz w:val="20"/>
          <w:szCs w:val="20"/>
        </w:rPr>
        <w:t xml:space="preserve">For our purpose of the study, we used RF for a classifier and for both feature selection and classifier, respectively. The </w:t>
      </w:r>
      <w:r w:rsidRPr="00176372">
        <w:rPr>
          <w:sz w:val="20"/>
          <w:szCs w:val="20"/>
        </w:rPr>
        <w:t>“</w:t>
      </w:r>
      <w:proofErr w:type="spellStart"/>
      <w:r w:rsidRPr="00176372">
        <w:rPr>
          <w:rFonts w:hint="eastAsia"/>
          <w:sz w:val="20"/>
          <w:szCs w:val="20"/>
        </w:rPr>
        <w:t>GridSearchCV</w:t>
      </w:r>
      <w:proofErr w:type="spellEnd"/>
      <w:r w:rsidRPr="00176372">
        <w:rPr>
          <w:sz w:val="20"/>
          <w:szCs w:val="20"/>
        </w:rPr>
        <w:t>”</w:t>
      </w:r>
      <w:r w:rsidRPr="00176372">
        <w:rPr>
          <w:rFonts w:hint="eastAsia"/>
          <w:sz w:val="20"/>
          <w:szCs w:val="20"/>
        </w:rPr>
        <w:t xml:space="preserve"> function in </w:t>
      </w:r>
      <w:proofErr w:type="spellStart"/>
      <w:r w:rsidRPr="00176372">
        <w:rPr>
          <w:rFonts w:hint="eastAsia"/>
          <w:sz w:val="20"/>
          <w:szCs w:val="20"/>
        </w:rPr>
        <w:t>Scikit</w:t>
      </w:r>
      <w:proofErr w:type="spellEnd"/>
      <w:r w:rsidRPr="00176372">
        <w:rPr>
          <w:rFonts w:hint="eastAsia"/>
          <w:sz w:val="20"/>
          <w:szCs w:val="20"/>
        </w:rPr>
        <w:t xml:space="preserve">-learn was used to optimize parameters, and </w:t>
      </w:r>
      <w:r w:rsidRPr="00176372">
        <w:rPr>
          <w:sz w:val="20"/>
          <w:szCs w:val="20"/>
        </w:rPr>
        <w:t>“</w:t>
      </w:r>
      <w:proofErr w:type="spellStart"/>
      <w:r w:rsidRPr="00176372">
        <w:rPr>
          <w:rFonts w:hint="eastAsia"/>
          <w:sz w:val="20"/>
          <w:szCs w:val="20"/>
        </w:rPr>
        <w:t>RandomForestClassifier</w:t>
      </w:r>
      <w:proofErr w:type="spellEnd"/>
      <w:r w:rsidRPr="00176372">
        <w:rPr>
          <w:sz w:val="20"/>
          <w:szCs w:val="20"/>
        </w:rPr>
        <w:t>”</w:t>
      </w:r>
      <w:r w:rsidRPr="00176372">
        <w:rPr>
          <w:rFonts w:hint="eastAsia"/>
          <w:sz w:val="20"/>
          <w:szCs w:val="20"/>
        </w:rPr>
        <w:t xml:space="preserve"> function in </w:t>
      </w:r>
      <w:proofErr w:type="spellStart"/>
      <w:r w:rsidRPr="00176372">
        <w:rPr>
          <w:rFonts w:hint="eastAsia"/>
          <w:sz w:val="20"/>
          <w:szCs w:val="20"/>
        </w:rPr>
        <w:t>Scikit</w:t>
      </w:r>
      <w:proofErr w:type="spellEnd"/>
      <w:r w:rsidRPr="00176372">
        <w:rPr>
          <w:rFonts w:hint="eastAsia"/>
          <w:sz w:val="20"/>
          <w:szCs w:val="20"/>
        </w:rPr>
        <w:t xml:space="preserve">-learn was used to build the model using the optimized parameters.    </w:t>
      </w:r>
    </w:p>
    <w:p w:rsidR="00176372" w:rsidRPr="00176372" w:rsidRDefault="00176372" w:rsidP="00B811DC">
      <w:pPr>
        <w:jc w:val="both"/>
        <w:rPr>
          <w:sz w:val="20"/>
          <w:szCs w:val="20"/>
          <w:lang w:eastAsia="ko-KR"/>
        </w:rPr>
      </w:pPr>
      <w:r w:rsidRPr="00176372">
        <w:rPr>
          <w:rFonts w:hint="eastAsia"/>
          <w:sz w:val="20"/>
          <w:szCs w:val="20"/>
        </w:rPr>
        <w:t xml:space="preserve">For evaluating the performances of the two embedded methods, we examined a </w:t>
      </w:r>
      <w:r w:rsidRPr="00176372">
        <w:rPr>
          <w:sz w:val="20"/>
          <w:szCs w:val="20"/>
        </w:rPr>
        <w:t>separate</w:t>
      </w:r>
      <w:r w:rsidRPr="00176372">
        <w:rPr>
          <w:rFonts w:hint="eastAsia"/>
          <w:sz w:val="20"/>
          <w:szCs w:val="20"/>
        </w:rPr>
        <w:t xml:space="preserve"> feature selection method and classifier. A </w:t>
      </w:r>
      <w:r w:rsidRPr="00176372">
        <w:rPr>
          <w:sz w:val="20"/>
          <w:szCs w:val="20"/>
        </w:rPr>
        <w:t xml:space="preserve">principle component analysis (PCA) </w:t>
      </w:r>
      <w:r w:rsidRPr="00176372">
        <w:rPr>
          <w:rFonts w:hint="eastAsia"/>
          <w:sz w:val="20"/>
          <w:szCs w:val="20"/>
        </w:rPr>
        <w:t xml:space="preserve">was </w:t>
      </w:r>
      <w:r w:rsidRPr="00176372">
        <w:rPr>
          <w:sz w:val="20"/>
          <w:szCs w:val="20"/>
        </w:rPr>
        <w:t>applied</w:t>
      </w:r>
      <w:r w:rsidRPr="00176372">
        <w:rPr>
          <w:rFonts w:hint="eastAsia"/>
          <w:sz w:val="20"/>
          <w:szCs w:val="20"/>
        </w:rPr>
        <w:t>, which is a</w:t>
      </w:r>
      <w:r w:rsidRPr="00176372">
        <w:rPr>
          <w:sz w:val="20"/>
          <w:szCs w:val="20"/>
        </w:rPr>
        <w:t xml:space="preserve"> dimensionality reduction method used to determine the most valuable variables to cluster data. </w:t>
      </w:r>
      <w:r w:rsidRPr="00176372">
        <w:rPr>
          <w:rFonts w:hint="eastAsia"/>
          <w:sz w:val="20"/>
          <w:szCs w:val="20"/>
        </w:rPr>
        <w:t>I</w:t>
      </w:r>
      <w:r w:rsidRPr="00176372">
        <w:rPr>
          <w:sz w:val="20"/>
          <w:szCs w:val="20"/>
        </w:rPr>
        <w:t>t uses an orthogonal transformation to convert a set of values with possibly correlated variables into a set of values with linearly uncorrelated variables called principal components (PC). Each PC is a linear combination of multiple features, which reveals the ratio of features that contribute to the PC variation. PCA is performed first by calculating the mean of all radiomics features and subtracting all features from the calculated means. The covariance matrix is constructed, which decompose</w:t>
      </w:r>
      <w:r w:rsidRPr="00176372">
        <w:rPr>
          <w:rFonts w:hint="eastAsia"/>
          <w:sz w:val="20"/>
          <w:szCs w:val="20"/>
        </w:rPr>
        <w:t>s</w:t>
      </w:r>
      <w:r w:rsidRPr="00176372">
        <w:rPr>
          <w:sz w:val="20"/>
          <w:szCs w:val="20"/>
        </w:rPr>
        <w:t xml:space="preserve"> into </w:t>
      </w:r>
      <w:r w:rsidR="004B4BF4">
        <w:rPr>
          <w:rFonts w:hint="eastAsia"/>
          <w:sz w:val="20"/>
          <w:szCs w:val="20"/>
          <w:lang w:eastAsia="ko-KR"/>
        </w:rPr>
        <w:t>the</w:t>
      </w:r>
      <w:r w:rsidRPr="00176372">
        <w:rPr>
          <w:sz w:val="20"/>
          <w:szCs w:val="20"/>
        </w:rPr>
        <w:t xml:space="preserve"> eigenvectors and eigenvalues. The eigenvectors are sorted by a decreasing order, from which the number of eigenvectors are selected to explain a certain amount of variance with a reduced dimensionality</w:t>
      </w:r>
      <w:r w:rsidRPr="00176372">
        <w:rPr>
          <w:rFonts w:hint="eastAsia"/>
          <w:sz w:val="20"/>
          <w:szCs w:val="20"/>
        </w:rPr>
        <w:t xml:space="preserve"> </w:t>
      </w:r>
      <w:r w:rsidRPr="00176372">
        <w:rPr>
          <w:sz w:val="20"/>
          <w:szCs w:val="20"/>
        </w:rPr>
        <w:fldChar w:fldCharType="begin"/>
      </w:r>
      <w:r w:rsidRPr="00176372">
        <w:rPr>
          <w:sz w:val="20"/>
          <w:szCs w:val="20"/>
        </w:rPr>
        <w:instrText xml:space="preserve"> ADDIN EN.CITE &lt;EndNote&gt;&lt;Cite&gt;&lt;Author&gt;Jolliffe&lt;/Author&gt;&lt;Year&gt;2016&lt;/Year&gt;&lt;RecNum&gt;243&lt;/RecNum&gt;&lt;DisplayText&gt;[17]&lt;/DisplayText&gt;&lt;record&gt;&lt;rec-number&gt;243&lt;/rec-number&gt;&lt;foreign-keys&gt;&lt;key app="EN" db-id="xp0r9rwxopr29sed2w95ppzkparf0f5ppez0"&gt;243&lt;/key&gt;&lt;/foreign-keys&gt;&lt;ref-type name="Journal Article"&gt;17&lt;/ref-type&gt;&lt;contributors&gt;&lt;authors&gt;&lt;author&gt;Jolliffe, I. T.&lt;/author&gt;&lt;author&gt;Cadima, J.&lt;/author&gt;&lt;/authors&gt;&lt;/contributors&gt;&lt;auth-address&gt;Univ Exeter, Coll Engn Math &amp;amp; Phys Sci, Exeter, Devon, England&amp;#xD;Univ Lisbon, Inst Super Agron, Seccao Matemat DCEB, P-1340017 Lisbon, Portugal&amp;#xD;Univ Lisbon, Ctr Estat &amp;amp; Aplicacoes, P-1340017 Lisbon, Portugal&lt;/auth-address&gt;&lt;titles&gt;&lt;title&gt;Principal component analysis: a review and recent developments&lt;/title&gt;&lt;secondary-title&gt;Philosophical Transactions of the Royal Society a-Mathematical Physical and Engineering Sciences&lt;/secondary-title&gt;&lt;alt-title&gt;Philos T R Soc A&lt;/alt-title&gt;&lt;/titles&gt;&lt;periodical&gt;&lt;full-title&gt;Philosophical Transactions of the Royal Society a-Mathematical Physical and Engineering Sciences&lt;/full-title&gt;&lt;abbr-1&gt;Philos T R Soc A&lt;/abbr-1&gt;&lt;/periodical&gt;&lt;alt-periodical&gt;&lt;full-title&gt;Philosophical Transactions of the Royal Society a-Mathematical Physical and Engineering Sciences&lt;/full-title&gt;&lt;abbr-1&gt;Philos T R Soc A&lt;/abbr-1&gt;&lt;/alt-periodical&gt;&lt;volume&gt;374&lt;/volume&gt;&lt;number&gt;2065&lt;/number&gt;&lt;keywords&gt;&lt;keyword&gt;dimension reduction&lt;/keyword&gt;&lt;keyword&gt;eigenvectors&lt;/keyword&gt;&lt;keyword&gt;multivariate analysis&lt;/keyword&gt;&lt;keyword&gt;palaeontology&lt;/keyword&gt;&lt;keyword&gt;sparse pca&lt;/keyword&gt;&lt;/keywords&gt;&lt;dates&gt;&lt;year&gt;2016&lt;/year&gt;&lt;pub-dates&gt;&lt;date&gt;Apr 13&lt;/date&gt;&lt;/pub-dates&gt;&lt;/dates&gt;&lt;isbn&gt;1364-503X&lt;/isbn&gt;&lt;accession-num&gt;ISI:000372553500008&lt;/accession-num&gt;&lt;urls&gt;&lt;related-urls&gt;&lt;url&gt;&amp;lt;Go to ISI&amp;gt;://000372553500008&lt;/url&gt;&lt;/related-urls&gt;&lt;/urls&gt;&lt;electronic-resource-num&gt;Artn 20150202&amp;#xD;10.1098/Rsta.2015.0202&lt;/electronic-resource-num&gt;&lt;language&gt;English&lt;/language&gt;&lt;/record&gt;&lt;/Cite&gt;&lt;/EndNote&gt;</w:instrText>
      </w:r>
      <w:r w:rsidRPr="00176372">
        <w:rPr>
          <w:sz w:val="20"/>
          <w:szCs w:val="20"/>
        </w:rPr>
        <w:fldChar w:fldCharType="separate"/>
      </w:r>
      <w:r w:rsidRPr="00176372">
        <w:rPr>
          <w:noProof/>
          <w:sz w:val="20"/>
          <w:szCs w:val="20"/>
        </w:rPr>
        <w:t>[</w:t>
      </w:r>
      <w:hyperlink w:anchor="_ENREF_17" w:tooltip="Jolliffe, 2016 #243" w:history="1">
        <w:r w:rsidRPr="00176372">
          <w:rPr>
            <w:noProof/>
            <w:sz w:val="20"/>
            <w:szCs w:val="20"/>
          </w:rPr>
          <w:t>17</w:t>
        </w:r>
      </w:hyperlink>
      <w:r w:rsidRPr="00176372">
        <w:rPr>
          <w:noProof/>
          <w:sz w:val="20"/>
          <w:szCs w:val="20"/>
        </w:rPr>
        <w:t>]</w:t>
      </w:r>
      <w:r w:rsidRPr="00176372">
        <w:rPr>
          <w:sz w:val="20"/>
          <w:szCs w:val="20"/>
        </w:rPr>
        <w:fldChar w:fldCharType="end"/>
      </w:r>
      <w:r w:rsidRPr="00176372">
        <w:rPr>
          <w:sz w:val="20"/>
          <w:szCs w:val="20"/>
        </w:rPr>
        <w:t>. The “</w:t>
      </w:r>
      <w:proofErr w:type="spellStart"/>
      <w:r w:rsidRPr="00176372">
        <w:rPr>
          <w:sz w:val="20"/>
          <w:szCs w:val="20"/>
        </w:rPr>
        <w:t>pca</w:t>
      </w:r>
      <w:proofErr w:type="spellEnd"/>
      <w:r w:rsidRPr="00176372">
        <w:rPr>
          <w:sz w:val="20"/>
          <w:szCs w:val="20"/>
        </w:rPr>
        <w:t xml:space="preserve">” function in </w:t>
      </w:r>
      <w:proofErr w:type="spellStart"/>
      <w:r w:rsidRPr="00176372">
        <w:rPr>
          <w:sz w:val="20"/>
          <w:szCs w:val="20"/>
        </w:rPr>
        <w:t>Scikit</w:t>
      </w:r>
      <w:proofErr w:type="spellEnd"/>
      <w:r w:rsidRPr="00176372">
        <w:rPr>
          <w:sz w:val="20"/>
          <w:szCs w:val="20"/>
        </w:rPr>
        <w:t>-learn was used, which used Singular Value Decomposition (SVD) to project the data to a lower dimensional space. The sum of variance was set to 0.95.</w:t>
      </w:r>
    </w:p>
    <w:p w:rsidR="00176372" w:rsidRPr="00176372" w:rsidRDefault="0021556D" w:rsidP="00B811DC">
      <w:pPr>
        <w:jc w:val="both"/>
        <w:rPr>
          <w:sz w:val="20"/>
          <w:szCs w:val="20"/>
        </w:rPr>
      </w:pPr>
      <w:r>
        <w:rPr>
          <w:noProof/>
          <w:lang w:eastAsia="ko-KR"/>
        </w:rPr>
        <w:lastRenderedPageBreak/>
        <mc:AlternateContent>
          <mc:Choice Requires="wps">
            <w:drawing>
              <wp:anchor distT="0" distB="0" distL="114300" distR="114300" simplePos="0" relativeHeight="251658752" behindDoc="0" locked="0" layoutInCell="1" allowOverlap="1">
                <wp:simplePos x="0" y="0"/>
                <wp:positionH relativeFrom="column">
                  <wp:posOffset>540385</wp:posOffset>
                </wp:positionH>
                <wp:positionV relativeFrom="paragraph">
                  <wp:posOffset>5842000</wp:posOffset>
                </wp:positionV>
                <wp:extent cx="5262245" cy="642620"/>
                <wp:effectExtent l="0" t="3175" r="0" b="1905"/>
                <wp:wrapTopAndBottom/>
                <wp:docPr id="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24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538B" w:rsidRDefault="0083538B" w:rsidP="0028768D">
                            <w:pPr>
                              <w:pStyle w:val="ab"/>
                              <w:rPr>
                                <w:rFonts w:ascii="Helvetica" w:hAnsi="Helvetica" w:cs="Helvetica"/>
                                <w:sz w:val="16"/>
                                <w:szCs w:val="16"/>
                                <w:lang w:eastAsia="ko-KR"/>
                              </w:rPr>
                            </w:pPr>
                            <w:r w:rsidRPr="0028768D">
                              <w:rPr>
                                <w:rFonts w:ascii="Helvetica" w:hAnsi="Helvetica" w:cs="Helvetica"/>
                                <w:color w:val="0070C0"/>
                                <w:sz w:val="16"/>
                                <w:szCs w:val="16"/>
                              </w:rPr>
                              <w:t xml:space="preserve">FIGURE </w:t>
                            </w:r>
                            <w:r w:rsidRPr="0028768D">
                              <w:rPr>
                                <w:rFonts w:ascii="Helvetica" w:hAnsi="Helvetica" w:cs="Helvetica"/>
                                <w:color w:val="0070C0"/>
                                <w:sz w:val="16"/>
                                <w:szCs w:val="16"/>
                                <w:lang w:eastAsia="ko-KR"/>
                              </w:rPr>
                              <w:t>4.</w:t>
                            </w:r>
                            <w:r w:rsidRPr="0028768D">
                              <w:rPr>
                                <w:rFonts w:ascii="Helvetica" w:hAnsi="Helvetica" w:cs="Helvetica"/>
                                <w:sz w:val="16"/>
                                <w:szCs w:val="16"/>
                                <w:lang w:eastAsia="ko-KR"/>
                              </w:rPr>
                              <w:t xml:space="preserve"> </w:t>
                            </w:r>
                            <w:r w:rsidRPr="0028768D">
                              <w:rPr>
                                <w:rFonts w:ascii="Helvetica" w:hAnsi="Helvetica" w:cs="Helvetica"/>
                                <w:sz w:val="16"/>
                                <w:szCs w:val="16"/>
                              </w:rPr>
                              <w:t xml:space="preserve">Feature selection results by (a) LASSO, (b) feature rank by random forest after LASSO, (c) PCA, (d) feature rank by </w:t>
                            </w:r>
                            <w:r>
                              <w:rPr>
                                <w:rFonts w:ascii="Helvetica" w:hAnsi="Helvetica" w:cs="Helvetica" w:hint="eastAsia"/>
                                <w:sz w:val="16"/>
                                <w:szCs w:val="16"/>
                                <w:lang w:eastAsia="ko-KR"/>
                              </w:rPr>
                              <w:t>RF</w:t>
                            </w:r>
                            <w:r w:rsidRPr="0028768D">
                              <w:rPr>
                                <w:rFonts w:ascii="Helvetica" w:hAnsi="Helvetica" w:cs="Helvetica"/>
                                <w:sz w:val="16"/>
                                <w:szCs w:val="16"/>
                              </w:rPr>
                              <w:t xml:space="preserve"> after PCA, (e) feature rank by </w:t>
                            </w:r>
                            <w:r>
                              <w:rPr>
                                <w:rFonts w:ascii="Helvetica" w:hAnsi="Helvetica" w:cs="Helvetica" w:hint="eastAsia"/>
                                <w:sz w:val="16"/>
                                <w:szCs w:val="16"/>
                                <w:lang w:eastAsia="ko-KR"/>
                              </w:rPr>
                              <w:t>RF</w:t>
                            </w:r>
                            <w:r w:rsidRPr="0028768D">
                              <w:rPr>
                                <w:rFonts w:ascii="Helvetica" w:hAnsi="Helvetica" w:cs="Helvetica"/>
                                <w:sz w:val="16"/>
                                <w:szCs w:val="16"/>
                              </w:rPr>
                              <w:t xml:space="preserve"> only.</w:t>
                            </w:r>
                            <w:r>
                              <w:rPr>
                                <w:rFonts w:ascii="Helvetica" w:hAnsi="Helvetica" w:cs="Helvetica" w:hint="eastAsia"/>
                                <w:sz w:val="16"/>
                                <w:szCs w:val="16"/>
                                <w:lang w:eastAsia="ko-KR"/>
                              </w:rPr>
                              <w:t xml:space="preserve"> Abbreviations: GLCM = Grey Level Co-occurrence Matrix, GLRLM = Grey Level Run Length Matrix, GLSZM = Gray Level Size Zone Matrix, GLDM = Grey Level Dependence Matrix </w:t>
                            </w:r>
                          </w:p>
                          <w:p w:rsidR="0083538B" w:rsidRPr="0028768D" w:rsidRDefault="0083538B" w:rsidP="0028768D">
                            <w:pPr>
                              <w:rPr>
                                <w:lang w:eastAsia="ko-KR"/>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left:0;text-align:left;margin-left:42.55pt;margin-top:460pt;width:414.35pt;height:50.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" stroked="f">
                <v:textbox style="mso-fit-shape-to-text:t" inset="0,0,0,0">
                  <w:txbxContent>
                    <w:p w:rsidR="0083538B" w:rsidRDefault="0083538B" w:rsidP="0028768D">
                      <w:pPr>
                        <w:pStyle w:val="ab"/>
                        <w:rPr>
                          <w:rFonts w:ascii="Helvetica" w:hAnsi="Helvetica" w:cs="Helvetica"/>
                          <w:sz w:val="16"/>
                          <w:szCs w:val="16"/>
                          <w:lang w:eastAsia="ko-KR"/>
                        </w:rPr>
                      </w:pPr>
                      <w:r w:rsidRPr="0028768D">
                        <w:rPr>
                          <w:rFonts w:ascii="Helvetica" w:hAnsi="Helvetica" w:cs="Helvetica"/>
                          <w:color w:val="0070C0"/>
                          <w:sz w:val="16"/>
                          <w:szCs w:val="16"/>
                        </w:rPr>
                        <w:t xml:space="preserve">FIGURE </w:t>
                      </w:r>
                      <w:r w:rsidRPr="0028768D">
                        <w:rPr>
                          <w:rFonts w:ascii="Helvetica" w:hAnsi="Helvetica" w:cs="Helvetica"/>
                          <w:color w:val="0070C0"/>
                          <w:sz w:val="16"/>
                          <w:szCs w:val="16"/>
                          <w:lang w:eastAsia="ko-KR"/>
                        </w:rPr>
                        <w:t>4.</w:t>
                      </w:r>
                      <w:r w:rsidRPr="0028768D">
                        <w:rPr>
                          <w:rFonts w:ascii="Helvetica" w:hAnsi="Helvetica" w:cs="Helvetica"/>
                          <w:sz w:val="16"/>
                          <w:szCs w:val="16"/>
                          <w:lang w:eastAsia="ko-KR"/>
                        </w:rPr>
                        <w:t xml:space="preserve"> </w:t>
                      </w:r>
                      <w:r w:rsidRPr="0028768D">
                        <w:rPr>
                          <w:rFonts w:ascii="Helvetica" w:hAnsi="Helvetica" w:cs="Helvetica"/>
                          <w:sz w:val="16"/>
                          <w:szCs w:val="16"/>
                        </w:rPr>
                        <w:t xml:space="preserve">Feature selection results by (a) LASSO, (b) feature rank by random forest after LASSO, (c) PCA, (d) feature rank by </w:t>
                      </w:r>
                      <w:r>
                        <w:rPr>
                          <w:rFonts w:ascii="Helvetica" w:hAnsi="Helvetica" w:cs="Helvetica" w:hint="eastAsia"/>
                          <w:sz w:val="16"/>
                          <w:szCs w:val="16"/>
                          <w:lang w:eastAsia="ko-KR"/>
                        </w:rPr>
                        <w:t>RF</w:t>
                      </w:r>
                      <w:r w:rsidRPr="0028768D">
                        <w:rPr>
                          <w:rFonts w:ascii="Helvetica" w:hAnsi="Helvetica" w:cs="Helvetica"/>
                          <w:sz w:val="16"/>
                          <w:szCs w:val="16"/>
                        </w:rPr>
                        <w:t xml:space="preserve"> after PCA, (e) feature rank by </w:t>
                      </w:r>
                      <w:r>
                        <w:rPr>
                          <w:rFonts w:ascii="Helvetica" w:hAnsi="Helvetica" w:cs="Helvetica" w:hint="eastAsia"/>
                          <w:sz w:val="16"/>
                          <w:szCs w:val="16"/>
                          <w:lang w:eastAsia="ko-KR"/>
                        </w:rPr>
                        <w:t>RF</w:t>
                      </w:r>
                      <w:r w:rsidRPr="0028768D">
                        <w:rPr>
                          <w:rFonts w:ascii="Helvetica" w:hAnsi="Helvetica" w:cs="Helvetica"/>
                          <w:sz w:val="16"/>
                          <w:szCs w:val="16"/>
                        </w:rPr>
                        <w:t xml:space="preserve"> only.</w:t>
                      </w:r>
                      <w:r>
                        <w:rPr>
                          <w:rFonts w:ascii="Helvetica" w:hAnsi="Helvetica" w:cs="Helvetica" w:hint="eastAsia"/>
                          <w:sz w:val="16"/>
                          <w:szCs w:val="16"/>
                          <w:lang w:eastAsia="ko-KR"/>
                        </w:rPr>
                        <w:t xml:space="preserve"> Abbreviations: GLCM = Grey Level Co-occurrence Matrix, GLRLM = Grey Level Run Length Matrix, GLSZM = Gray Level Size Zone Matrix, GLDM = Grey Level Dependence Matrix </w:t>
                      </w:r>
                    </w:p>
                    <w:p w:rsidR="0083538B" w:rsidRPr="0028768D" w:rsidRDefault="0083538B" w:rsidP="0028768D">
                      <w:pPr>
                        <w:rPr>
                          <w:lang w:eastAsia="ko-KR"/>
                        </w:rPr>
                      </w:pPr>
                    </w:p>
                  </w:txbxContent>
                </v:textbox>
                <w10:wrap type="topAndBottom"/>
              </v:shape>
            </w:pict>
          </mc:Fallback>
        </mc:AlternateContent>
      </w:r>
      <w:r>
        <w:rPr>
          <w:noProof/>
          <w:lang w:eastAsia="ko-KR"/>
        </w:rPr>
        <w:drawing>
          <wp:anchor distT="0" distB="0" distL="114300" distR="114300" simplePos="0" relativeHeight="251656704" behindDoc="0" locked="0" layoutInCell="1" allowOverlap="1">
            <wp:simplePos x="0" y="0"/>
            <wp:positionH relativeFrom="column">
              <wp:posOffset>99695</wp:posOffset>
            </wp:positionH>
            <wp:positionV relativeFrom="paragraph">
              <wp:posOffset>2435860</wp:posOffset>
            </wp:positionV>
            <wp:extent cx="6366510" cy="3406140"/>
            <wp:effectExtent l="0" t="0" r="0" b="0"/>
            <wp:wrapTopAndBottom/>
            <wp:docPr id="12" name="그림 12" descr="Fig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4"/>
                    <pic:cNvPicPr>
                      <a:picLocks noChangeAspect="1" noChangeArrowheads="1"/>
                    </pic:cNvPicPr>
                  </pic:nvPicPr>
                  <pic:blipFill>
                    <a:blip r:embed="rId11" cstate="print">
                      <a:extLst>
                        <a:ext uri="{28A0092B-C50C-407E-A947-70E740481C1C}">
                          <a14:useLocalDpi xmlns:a14="http://schemas.microsoft.com/office/drawing/2010/main" val="0"/>
                        </a:ext>
                      </a:extLst>
                    </a:blip>
                    <a:srcRect t="4080" b="3654"/>
                    <a:stretch>
                      <a:fillRect/>
                    </a:stretch>
                  </pic:blipFill>
                  <pic:spPr bwMode="auto">
                    <a:xfrm>
                      <a:off x="0" y="0"/>
                      <a:ext cx="6366510" cy="3406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114300" distR="114300" simplePos="0" relativeHeight="251657728" behindDoc="0" locked="0" layoutInCell="1" allowOverlap="1">
                <wp:simplePos x="0" y="0"/>
                <wp:positionH relativeFrom="column">
                  <wp:posOffset>506095</wp:posOffset>
                </wp:positionH>
                <wp:positionV relativeFrom="paragraph">
                  <wp:posOffset>2021205</wp:posOffset>
                </wp:positionV>
                <wp:extent cx="5296535" cy="473075"/>
                <wp:effectExtent l="1270" t="1905" r="0" b="1270"/>
                <wp:wrapTopAndBottom/>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473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538B" w:rsidRPr="0028768D" w:rsidRDefault="0083538B" w:rsidP="0028768D">
                            <w:pPr>
                              <w:rPr>
                                <w:rFonts w:ascii="Helvetica" w:hAnsi="Helvetica" w:cs="Helvetica"/>
                                <w:b/>
                                <w:sz w:val="16"/>
                                <w:szCs w:val="16"/>
                              </w:rPr>
                            </w:pPr>
                            <w:r w:rsidRPr="0028768D">
                              <w:rPr>
                                <w:rFonts w:ascii="Helvetica" w:hAnsi="Helvetica" w:cs="Helvetica"/>
                                <w:b/>
                                <w:color w:val="0070C0"/>
                                <w:sz w:val="16"/>
                                <w:szCs w:val="16"/>
                              </w:rPr>
                              <w:t xml:space="preserve">FIGURE </w:t>
                            </w:r>
                            <w:r>
                              <w:rPr>
                                <w:rFonts w:ascii="Helvetica" w:hAnsi="Helvetica" w:cs="Helvetica" w:hint="eastAsia"/>
                                <w:b/>
                                <w:color w:val="0070C0"/>
                                <w:sz w:val="16"/>
                                <w:szCs w:val="16"/>
                                <w:lang w:eastAsia="ko-KR"/>
                              </w:rPr>
                              <w:t>3</w:t>
                            </w:r>
                            <w:r w:rsidRPr="0028768D">
                              <w:rPr>
                                <w:rFonts w:ascii="Helvetica" w:hAnsi="Helvetica" w:cs="Helvetica"/>
                                <w:b/>
                                <w:color w:val="0070C0"/>
                                <w:sz w:val="16"/>
                                <w:szCs w:val="16"/>
                                <w:lang w:eastAsia="ko-KR"/>
                              </w:rPr>
                              <w:t>.</w:t>
                            </w:r>
                            <w:r w:rsidRPr="0028768D">
                              <w:rPr>
                                <w:rFonts w:ascii="Helvetica" w:hAnsi="Helvetica" w:cs="Helvetica"/>
                                <w:b/>
                                <w:sz w:val="16"/>
                                <w:szCs w:val="16"/>
                                <w:lang w:eastAsia="ko-KR"/>
                              </w:rPr>
                              <w:t xml:space="preserve"> </w:t>
                            </w:r>
                            <w:r w:rsidRPr="0028768D">
                              <w:rPr>
                                <w:rFonts w:ascii="Helvetica" w:hAnsi="Helvetica" w:cs="Helvetica"/>
                                <w:b/>
                                <w:sz w:val="16"/>
                                <w:szCs w:val="16"/>
                              </w:rPr>
                              <w:t>LASSO Regularization results. (a) A tuning parameter (</w:t>
                            </w:r>
                            <m:oMath>
                              <m:r>
                                <w:rPr>
                                  <w:rFonts w:ascii="Cambria Math" w:hAnsi="Cambria Math"/>
                                  <w:i/>
                                </w:rPr>
                                <w:sym w:font="Symbol" w:char="F06C"/>
                              </m:r>
                            </m:oMath>
                            <w:r w:rsidRPr="0028768D">
                              <w:rPr>
                                <w:rFonts w:ascii="Helvetica" w:hAnsi="Helvetica" w:cs="Helvetica"/>
                                <w:b/>
                                <w:sz w:val="16"/>
                                <w:szCs w:val="16"/>
                              </w:rPr>
                              <w:t>) search after 3-fold cross validation and (b) LASSO coefficient profiles using a LASSO regression model</w:t>
                            </w:r>
                          </w:p>
                          <w:p w:rsidR="0083538B" w:rsidRPr="0028768D" w:rsidRDefault="0083538B" w:rsidP="0028768D">
                            <w:pPr>
                              <w:pStyle w:val="ab"/>
                              <w:rPr>
                                <w:noProof/>
                                <w:sz w:val="24"/>
                                <w:szCs w:val="24"/>
                                <w:lang w:eastAsia="ko-KR"/>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left:0;text-align:left;margin-left:39.85pt;margin-top:159.15pt;width:417.05pt;height:37.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" stroked="f">
                <v:textbox style="mso-fit-shape-to-text:t" inset="0,0,0,0">
                  <w:txbxContent>
                    <w:p w:rsidR="0083538B" w:rsidRPr="0028768D" w:rsidRDefault="0083538B" w:rsidP="0028768D">
                      <w:pPr>
                        <w:rPr>
                          <w:rFonts w:ascii="Helvetica" w:hAnsi="Helvetica" w:cs="Helvetica"/>
                          <w:b/>
                          <w:sz w:val="16"/>
                          <w:szCs w:val="16"/>
                        </w:rPr>
                      </w:pPr>
                      <w:r w:rsidRPr="0028768D">
                        <w:rPr>
                          <w:rFonts w:ascii="Helvetica" w:hAnsi="Helvetica" w:cs="Helvetica"/>
                          <w:b/>
                          <w:color w:val="0070C0"/>
                          <w:sz w:val="16"/>
                          <w:szCs w:val="16"/>
                        </w:rPr>
                        <w:t xml:space="preserve">FIGURE </w:t>
                      </w:r>
                      <w:r>
                        <w:rPr>
                          <w:rFonts w:ascii="Helvetica" w:hAnsi="Helvetica" w:cs="Helvetica" w:hint="eastAsia"/>
                          <w:b/>
                          <w:color w:val="0070C0"/>
                          <w:sz w:val="16"/>
                          <w:szCs w:val="16"/>
                          <w:lang w:eastAsia="ko-KR"/>
                        </w:rPr>
                        <w:t>3</w:t>
                      </w:r>
                      <w:r w:rsidRPr="0028768D">
                        <w:rPr>
                          <w:rFonts w:ascii="Helvetica" w:hAnsi="Helvetica" w:cs="Helvetica"/>
                          <w:b/>
                          <w:color w:val="0070C0"/>
                          <w:sz w:val="16"/>
                          <w:szCs w:val="16"/>
                          <w:lang w:eastAsia="ko-KR"/>
                        </w:rPr>
                        <w:t>.</w:t>
                      </w:r>
                      <w:r w:rsidRPr="0028768D">
                        <w:rPr>
                          <w:rFonts w:ascii="Helvetica" w:hAnsi="Helvetica" w:cs="Helvetica"/>
                          <w:b/>
                          <w:sz w:val="16"/>
                          <w:szCs w:val="16"/>
                          <w:lang w:eastAsia="ko-KR"/>
                        </w:rPr>
                        <w:t xml:space="preserve"> </w:t>
                      </w:r>
                      <w:r w:rsidRPr="0028768D">
                        <w:rPr>
                          <w:rFonts w:ascii="Helvetica" w:hAnsi="Helvetica" w:cs="Helvetica"/>
                          <w:b/>
                          <w:sz w:val="16"/>
                          <w:szCs w:val="16"/>
                        </w:rPr>
                        <w:t>LASSO Regularization results. (a) A tuning parameter (</w:t>
                      </w:r>
                      <m:oMath>
                        <m:r>
                          <w:rPr>
                            <w:rFonts w:ascii="Cambria Math" w:hAnsi="Cambria Math"/>
                            <w:i/>
                          </w:rPr>
                          <w:sym w:font="Symbol" w:char="F06C"/>
                        </m:r>
                      </m:oMath>
                      <w:r w:rsidRPr="0028768D">
                        <w:rPr>
                          <w:rFonts w:ascii="Helvetica" w:hAnsi="Helvetica" w:cs="Helvetica"/>
                          <w:b/>
                          <w:sz w:val="16"/>
                          <w:szCs w:val="16"/>
                        </w:rPr>
                        <w:t>) search after 3-fold cross validation and (b) LASSO coefficient profiles using a LASSO regression model</w:t>
                      </w:r>
                    </w:p>
                    <w:p w:rsidR="0083538B" w:rsidRPr="0028768D" w:rsidRDefault="0083538B" w:rsidP="0028768D">
                      <w:pPr>
                        <w:pStyle w:val="ab"/>
                        <w:rPr>
                          <w:noProof/>
                          <w:sz w:val="24"/>
                          <w:szCs w:val="24"/>
                          <w:lang w:eastAsia="ko-KR"/>
                        </w:rPr>
                      </w:pPr>
                    </w:p>
                  </w:txbxContent>
                </v:textbox>
                <w10:wrap type="topAndBottom"/>
              </v:shape>
            </w:pict>
          </mc:Fallback>
        </mc:AlternateContent>
      </w:r>
      <w:r>
        <w:rPr>
          <w:noProof/>
          <w:lang w:eastAsia="ko-KR"/>
        </w:rPr>
        <w:drawing>
          <wp:anchor distT="0" distB="0" distL="114300" distR="114300" simplePos="0" relativeHeight="251655680" behindDoc="0" locked="0" layoutInCell="1" allowOverlap="1">
            <wp:simplePos x="0" y="0"/>
            <wp:positionH relativeFrom="column">
              <wp:posOffset>506095</wp:posOffset>
            </wp:positionH>
            <wp:positionV relativeFrom="paragraph">
              <wp:posOffset>90805</wp:posOffset>
            </wp:positionV>
            <wp:extent cx="5296535" cy="2004695"/>
            <wp:effectExtent l="0" t="0" r="0" b="0"/>
            <wp:wrapTopAndBottom/>
            <wp:docPr id="3" name="그림 11"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6535" cy="200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176372" w:rsidRPr="00176372">
        <w:rPr>
          <w:rFonts w:hint="eastAsia"/>
          <w:sz w:val="20"/>
          <w:szCs w:val="20"/>
        </w:rPr>
        <w:t xml:space="preserve">Finally, a LR model was examined as a separate classifier to be compared with RF, </w:t>
      </w:r>
      <w:r w:rsidR="00176372" w:rsidRPr="00176372">
        <w:rPr>
          <w:sz w:val="20"/>
          <w:szCs w:val="20"/>
        </w:rPr>
        <w:t>which uses a logistic function, instead of a linear function, to model a binary dependent variable</w:t>
      </w:r>
      <w:r w:rsidR="00176372" w:rsidRPr="00176372">
        <w:rPr>
          <w:rFonts w:hint="eastAsia"/>
          <w:sz w:val="20"/>
          <w:szCs w:val="20"/>
        </w:rPr>
        <w:t xml:space="preserve"> </w:t>
      </w:r>
      <w:r w:rsidR="00176372" w:rsidRPr="00176372">
        <w:rPr>
          <w:sz w:val="20"/>
          <w:szCs w:val="20"/>
        </w:rPr>
        <w:fldChar w:fldCharType="begin"/>
      </w:r>
      <w:r w:rsidR="00176372" w:rsidRPr="00176372">
        <w:rPr>
          <w:sz w:val="20"/>
          <w:szCs w:val="20"/>
        </w:rPr>
        <w:instrText xml:space="preserve"> ADDIN EN.CITE &lt;EndNote&gt;&lt;Cite&gt;&lt;Author&gt;Stoltzfus&lt;/Author&gt;&lt;Year&gt;2011&lt;/Year&gt;&lt;RecNum&gt;274&lt;/RecNum&gt;&lt;DisplayText&gt;[18]&lt;/DisplayText&gt;&lt;record&gt;&lt;rec-number&gt;274&lt;/rec-number&gt;&lt;foreign-keys&gt;&lt;key app="EN" db-id="xp0r9rwxopr29sed2w95ppzkparf0f5ppez0"&gt;274&lt;/key&gt;&lt;/foreign-keys&gt;&lt;ref-type name="Journal Article"&gt;17&lt;/ref-type&gt;&lt;contributors&gt;&lt;authors&gt;&lt;author&gt;Stoltzfus, J. C.&lt;/author&gt;&lt;/authors&gt;&lt;/contributors&gt;&lt;auth-address&gt;St Lukes Hosp &amp;amp; Hlth Network, Res Inst, Bethlehem, PA 18015 USA&lt;/auth-address&gt;&lt;titles&gt;&lt;title&gt;Logistic Regression: A Brief Primer&lt;/title&gt;&lt;secondary-title&gt;Academic Emergency Medicine&lt;/secondary-title&gt;&lt;alt-title&gt;Acad Emerg Med&lt;/alt-title&gt;&lt;/titles&gt;&lt;periodical&gt;&lt;full-title&gt;Academic Emergency Medicine&lt;/full-title&gt;&lt;abbr-1&gt;Acad Emerg Med&lt;/abbr-1&gt;&lt;/periodical&gt;&lt;alt-periodical&gt;&lt;full-title&gt;Academic Emergency Medicine&lt;/full-title&gt;&lt;abbr-1&gt;Acad Emerg Med&lt;/abbr-1&gt;&lt;/alt-periodical&gt;&lt;pages&gt;1099-1104&lt;/pages&gt;&lt;volume&gt;18&lt;/volume&gt;&lt;number&gt;10&lt;/number&gt;&lt;keywords&gt;&lt;keyword&gt;of-fit tests&lt;/keyword&gt;&lt;keyword&gt;advanced statistics&lt;/keyword&gt;&lt;keyword&gt;models&lt;/keyword&gt;&lt;/keywords&gt;&lt;dates&gt;&lt;year&gt;2011&lt;/year&gt;&lt;pub-dates&gt;&lt;date&gt;Oct&lt;/date&gt;&lt;/pub-dates&gt;&lt;/dates&gt;&lt;isbn&gt;1069-6563&lt;/isbn&gt;&lt;accession-num&gt;ISI:000296050100013&lt;/accession-num&gt;&lt;urls&gt;&lt;related-urls&gt;&lt;url&gt;&amp;lt;Go to ISI&amp;gt;://000296050100013&lt;/url&gt;&lt;/related-urls&gt;&lt;/urls&gt;&lt;electronic-resource-num&gt;10.1111/j.1553-2712.2011.01185.x&lt;/electronic-resource-num&gt;&lt;language&gt;English&lt;/language&gt;&lt;/record&gt;&lt;/Cite&gt;&lt;/EndNote&gt;</w:instrText>
      </w:r>
      <w:r w:rsidR="00176372" w:rsidRPr="00176372">
        <w:rPr>
          <w:sz w:val="20"/>
          <w:szCs w:val="20"/>
        </w:rPr>
        <w:fldChar w:fldCharType="separate"/>
      </w:r>
      <w:r w:rsidR="00176372" w:rsidRPr="00176372">
        <w:rPr>
          <w:noProof/>
          <w:sz w:val="20"/>
          <w:szCs w:val="20"/>
        </w:rPr>
        <w:t>[</w:t>
      </w:r>
      <w:hyperlink w:anchor="_ENREF_18" w:tooltip="Stoltzfus, 2011 #274" w:history="1">
        <w:r w:rsidR="00176372" w:rsidRPr="00176372">
          <w:rPr>
            <w:noProof/>
            <w:sz w:val="20"/>
            <w:szCs w:val="20"/>
          </w:rPr>
          <w:t>18</w:t>
        </w:r>
      </w:hyperlink>
      <w:r w:rsidR="00176372" w:rsidRPr="00176372">
        <w:rPr>
          <w:noProof/>
          <w:sz w:val="20"/>
          <w:szCs w:val="20"/>
        </w:rPr>
        <w:t>]</w:t>
      </w:r>
      <w:r w:rsidR="00176372" w:rsidRPr="00176372">
        <w:rPr>
          <w:sz w:val="20"/>
          <w:szCs w:val="20"/>
        </w:rPr>
        <w:fldChar w:fldCharType="end"/>
      </w:r>
      <w:r w:rsidR="00176372" w:rsidRPr="00176372">
        <w:rPr>
          <w:sz w:val="20"/>
          <w:szCs w:val="20"/>
        </w:rPr>
        <w:t>. The “</w:t>
      </w:r>
      <w:proofErr w:type="spellStart"/>
      <w:r w:rsidR="00176372" w:rsidRPr="00176372">
        <w:rPr>
          <w:sz w:val="20"/>
          <w:szCs w:val="20"/>
        </w:rPr>
        <w:t>LogisticRegressionCV</w:t>
      </w:r>
      <w:proofErr w:type="spellEnd"/>
      <w:r w:rsidR="00176372" w:rsidRPr="00176372">
        <w:rPr>
          <w:sz w:val="20"/>
          <w:szCs w:val="20"/>
        </w:rPr>
        <w:t xml:space="preserve">” function in </w:t>
      </w:r>
      <w:proofErr w:type="spellStart"/>
      <w:r w:rsidR="00176372" w:rsidRPr="00176372">
        <w:rPr>
          <w:sz w:val="20"/>
          <w:szCs w:val="20"/>
        </w:rPr>
        <w:t>Scikit</w:t>
      </w:r>
      <w:proofErr w:type="spellEnd"/>
      <w:r w:rsidR="00176372" w:rsidRPr="00176372">
        <w:rPr>
          <w:sz w:val="20"/>
          <w:szCs w:val="20"/>
        </w:rPr>
        <w:t xml:space="preserve">-learn was used with L2 regularization. </w:t>
      </w:r>
      <w:r w:rsidR="00176372" w:rsidRPr="00176372">
        <w:rPr>
          <w:rFonts w:hint="eastAsia"/>
          <w:sz w:val="20"/>
          <w:szCs w:val="20"/>
        </w:rPr>
        <w:t xml:space="preserve">For each </w:t>
      </w:r>
      <w:r w:rsidR="00176372" w:rsidRPr="00176372">
        <w:rPr>
          <w:sz w:val="20"/>
          <w:szCs w:val="20"/>
        </w:rPr>
        <w:t xml:space="preserve">classifier, </w:t>
      </w:r>
      <w:r w:rsidR="00176372" w:rsidRPr="00176372">
        <w:rPr>
          <w:rFonts w:hint="eastAsia"/>
          <w:sz w:val="20"/>
          <w:szCs w:val="20"/>
        </w:rPr>
        <w:t>a</w:t>
      </w:r>
      <w:r w:rsidR="00176372" w:rsidRPr="00176372">
        <w:rPr>
          <w:sz w:val="20"/>
          <w:szCs w:val="20"/>
        </w:rPr>
        <w:t xml:space="preserve"> 5-fold Stratified </w:t>
      </w:r>
      <w:r w:rsidR="00176372" w:rsidRPr="00176372">
        <w:rPr>
          <w:rFonts w:hint="eastAsia"/>
          <w:i/>
          <w:sz w:val="20"/>
          <w:szCs w:val="20"/>
        </w:rPr>
        <w:t>k</w:t>
      </w:r>
      <w:r w:rsidR="00176372" w:rsidRPr="00176372">
        <w:rPr>
          <w:sz w:val="20"/>
          <w:szCs w:val="20"/>
        </w:rPr>
        <w:t xml:space="preserve">-fold cross validation was performed on a training cohort to estimate overall performance, respectively. The constructed models were applied to </w:t>
      </w:r>
      <w:r w:rsidR="00176372" w:rsidRPr="00176372">
        <w:rPr>
          <w:rFonts w:hint="eastAsia"/>
          <w:sz w:val="20"/>
          <w:szCs w:val="20"/>
        </w:rPr>
        <w:t>a</w:t>
      </w:r>
      <w:r w:rsidR="00176372" w:rsidRPr="00176372">
        <w:rPr>
          <w:sz w:val="20"/>
          <w:szCs w:val="20"/>
        </w:rPr>
        <w:t xml:space="preserve"> </w:t>
      </w:r>
      <w:r w:rsidR="00176372" w:rsidRPr="00176372">
        <w:rPr>
          <w:rFonts w:hint="eastAsia"/>
          <w:sz w:val="20"/>
          <w:szCs w:val="20"/>
        </w:rPr>
        <w:t xml:space="preserve">separate </w:t>
      </w:r>
      <w:r w:rsidR="00176372" w:rsidRPr="00176372">
        <w:rPr>
          <w:sz w:val="20"/>
          <w:szCs w:val="20"/>
        </w:rPr>
        <w:t xml:space="preserve">test </w:t>
      </w:r>
      <w:r w:rsidR="00176372" w:rsidRPr="00176372">
        <w:rPr>
          <w:rFonts w:hint="eastAsia"/>
          <w:sz w:val="20"/>
          <w:szCs w:val="20"/>
        </w:rPr>
        <w:t>set</w:t>
      </w:r>
      <w:r w:rsidR="00176372" w:rsidRPr="00176372">
        <w:rPr>
          <w:sz w:val="20"/>
          <w:szCs w:val="20"/>
        </w:rPr>
        <w:t xml:space="preserve">, and classification was performed. </w:t>
      </w:r>
      <w:r w:rsidR="00176372" w:rsidRPr="00176372">
        <w:rPr>
          <w:rFonts w:hint="eastAsia"/>
          <w:sz w:val="20"/>
          <w:szCs w:val="20"/>
        </w:rPr>
        <w:t xml:space="preserve">In summary, we examined a total of six radiomics models using different combinations of feature selection methods and classifiers. </w:t>
      </w:r>
    </w:p>
    <w:p w:rsidR="00486E60" w:rsidRPr="00E91452" w:rsidRDefault="00486E60" w:rsidP="00486E60">
      <w:pPr>
        <w:pStyle w:val="H1"/>
        <w:rPr>
          <w:lang w:eastAsia="ko-KR"/>
        </w:rPr>
      </w:pPr>
      <w:r>
        <w:t>III</w:t>
      </w:r>
      <w:r w:rsidRPr="005C3955">
        <w:t>.</w:t>
      </w:r>
      <w:r>
        <w:rPr>
          <w:rFonts w:ascii="MS Gothic" w:eastAsia="MS Gothic" w:hAnsi="MS Gothic" w:cs="MS Gothic"/>
        </w:rPr>
        <w:t> </w:t>
      </w:r>
      <w:r w:rsidR="003C0FA7">
        <w:rPr>
          <w:rFonts w:hint="eastAsia"/>
          <w:lang w:eastAsia="ko-KR"/>
        </w:rPr>
        <w:t xml:space="preserve">RESULTS </w:t>
      </w:r>
    </w:p>
    <w:p w:rsidR="003C0FA7" w:rsidRPr="00B5501D" w:rsidRDefault="003C0FA7" w:rsidP="003C0FA7">
      <w:pPr>
        <w:pStyle w:val="H2"/>
        <w:rPr>
          <w:lang w:eastAsia="ko-KR"/>
        </w:rPr>
      </w:pPr>
      <w:r w:rsidRPr="00791AA8">
        <w:t>A.</w:t>
      </w:r>
      <w:r w:rsidRPr="007573E5">
        <w:rPr>
          <w:rFonts w:ascii="MS Gothic" w:eastAsia="MS Gothic" w:hAnsi="MS Gothic" w:cs="MS Gothic" w:hint="eastAsia"/>
        </w:rPr>
        <w:t> </w:t>
      </w:r>
      <w:r>
        <w:rPr>
          <w:rFonts w:hint="eastAsia"/>
          <w:lang w:eastAsia="ko-KR"/>
        </w:rPr>
        <w:t xml:space="preserve">SUBJECTS </w:t>
      </w:r>
    </w:p>
    <w:p w:rsidR="004F02FE" w:rsidRDefault="003C0FA7" w:rsidP="004F02FE">
      <w:pPr>
        <w:pStyle w:val="PARA"/>
        <w:rPr>
          <w:rFonts w:cs="Times New Roman"/>
          <w:lang w:eastAsia="ko-KR"/>
        </w:rPr>
      </w:pPr>
      <w:r w:rsidRPr="00623CA5">
        <w:rPr>
          <w:rFonts w:hint="eastAsia"/>
          <w:lang w:eastAsia="ko-KR"/>
        </w:rPr>
        <w:t>Table 1 summarizes</w:t>
      </w:r>
      <w:r w:rsidRPr="003C0FA7">
        <w:rPr>
          <w:rFonts w:hint="eastAsia"/>
          <w:lang w:eastAsia="ko-KR"/>
        </w:rPr>
        <w:t xml:space="preserve"> the subject characteristics of the training and test cohorts. </w:t>
      </w:r>
      <w:r w:rsidRPr="003C0FA7">
        <w:rPr>
          <w:rFonts w:cs="Times New Roman"/>
        </w:rPr>
        <w:t>There was no statistically significant difference between the ages (</w:t>
      </w:r>
      <w:r w:rsidRPr="003C0FA7">
        <w:rPr>
          <w:rFonts w:cs="Times New Roman"/>
          <w:i/>
          <w:iCs/>
        </w:rPr>
        <w:t>p</w:t>
      </w:r>
      <w:r w:rsidRPr="003C0FA7">
        <w:rPr>
          <w:rFonts w:cs="Times New Roman"/>
        </w:rPr>
        <w:t xml:space="preserve"> = 0.7</w:t>
      </w:r>
      <w:r w:rsidRPr="003C0FA7">
        <w:rPr>
          <w:rFonts w:cs="Times New Roman" w:hint="eastAsia"/>
        </w:rPr>
        <w:t>46</w:t>
      </w:r>
      <w:r w:rsidRPr="003C0FA7">
        <w:rPr>
          <w:rFonts w:cs="Times New Roman"/>
        </w:rPr>
        <w:t>)</w:t>
      </w:r>
      <w:r w:rsidRPr="003C0FA7">
        <w:rPr>
          <w:rFonts w:cs="Times New Roman" w:hint="eastAsia"/>
        </w:rPr>
        <w:t>, but there was a statistically significant difference between gender (</w:t>
      </w:r>
      <w:r w:rsidRPr="003C0FA7">
        <w:rPr>
          <w:rFonts w:cs="Times New Roman"/>
          <w:i/>
        </w:rPr>
        <w:t>p</w:t>
      </w:r>
      <w:r w:rsidRPr="003C0FA7">
        <w:rPr>
          <w:rFonts w:cs="Times New Roman" w:hint="eastAsia"/>
        </w:rPr>
        <w:t xml:space="preserve"> = 0.041) </w:t>
      </w:r>
      <w:r w:rsidRPr="003C0FA7">
        <w:rPr>
          <w:rFonts w:cs="Times New Roman"/>
        </w:rPr>
        <w:t>of the training and test cohorts</w:t>
      </w:r>
      <w:r w:rsidRPr="003C0FA7">
        <w:rPr>
          <w:rFonts w:cs="Times New Roman" w:hint="eastAsia"/>
        </w:rPr>
        <w:t>.</w:t>
      </w:r>
    </w:p>
    <w:p w:rsidR="002C02AC" w:rsidRPr="00B36D68" w:rsidRDefault="003C0FA7" w:rsidP="00B36D68">
      <w:pPr>
        <w:pStyle w:val="H2"/>
        <w:rPr>
          <w:lang w:eastAsia="ko-KR"/>
        </w:rPr>
        <w:sectPr w:rsidR="002C02AC" w:rsidRPr="00B36D68" w:rsidSect="00422716">
          <w:headerReference w:type="default" r:id="rId13"/>
          <w:footerReference w:type="default" r:id="rId14"/>
          <w:type w:val="continuous"/>
          <w:pgSz w:w="11520" w:h="15660" w:code="1"/>
          <w:pgMar w:top="1300" w:right="740" w:bottom="1040" w:left="740" w:header="360" w:footer="640" w:gutter="0"/>
          <w:cols w:num="2" w:space="400"/>
          <w:docGrid w:linePitch="360"/>
        </w:sectPr>
      </w:pPr>
      <w:r>
        <w:rPr>
          <w:rFonts w:hint="eastAsia"/>
          <w:lang w:eastAsia="ko-KR"/>
        </w:rPr>
        <w:t>B</w:t>
      </w:r>
      <w:r w:rsidRPr="00791AA8">
        <w:t>.</w:t>
      </w:r>
      <w:r w:rsidRPr="007573E5">
        <w:rPr>
          <w:rFonts w:ascii="MS Gothic" w:eastAsia="MS Gothic" w:hAnsi="MS Gothic" w:cs="MS Gothic" w:hint="eastAsia"/>
        </w:rPr>
        <w:t> </w:t>
      </w:r>
      <w:r>
        <w:rPr>
          <w:rFonts w:hint="eastAsia"/>
          <w:lang w:eastAsia="ko-KR"/>
        </w:rPr>
        <w:t>FEATURE DIMENSIONALITY REDUCT</w:t>
      </w:r>
      <w:r w:rsidR="00B36D68">
        <w:rPr>
          <w:rFonts w:hint="eastAsia"/>
          <w:lang w:eastAsia="ko-KR"/>
        </w:rPr>
        <w:t>ION RESULTS USING LASSO AND PCA</w:t>
      </w:r>
    </w:p>
    <w:p w:rsidR="002C02AC" w:rsidRDefault="002C02AC" w:rsidP="003C0FA7">
      <w:pPr>
        <w:pStyle w:val="PARA"/>
        <w:rPr>
          <w:highlight w:val="yellow"/>
          <w:lang w:eastAsia="ko-KR"/>
        </w:rPr>
        <w:sectPr w:rsidR="002C02AC" w:rsidSect="002C02AC">
          <w:type w:val="continuous"/>
          <w:pgSz w:w="11520" w:h="15660" w:code="1"/>
          <w:pgMar w:top="1300" w:right="740" w:bottom="1040" w:left="740" w:header="360" w:footer="640" w:gutter="0"/>
          <w:cols w:space="720"/>
          <w:docGrid w:linePitch="360"/>
        </w:sectPr>
      </w:pPr>
    </w:p>
    <w:p w:rsidR="00B36D68" w:rsidRDefault="00B36D68" w:rsidP="003C0FA7">
      <w:pPr>
        <w:pStyle w:val="PARA"/>
        <w:rPr>
          <w:highlight w:val="yellow"/>
          <w:lang w:eastAsia="ko-KR"/>
        </w:rPr>
        <w:sectPr w:rsidR="00B36D68" w:rsidSect="00B36D68">
          <w:type w:val="continuous"/>
          <w:pgSz w:w="11520" w:h="15660" w:code="1"/>
          <w:pgMar w:top="1300" w:right="740" w:bottom="1040" w:left="740" w:header="360" w:footer="640" w:gutter="0"/>
          <w:cols w:space="400"/>
          <w:docGrid w:linePitch="360"/>
        </w:sectPr>
      </w:pPr>
    </w:p>
    <w:p w:rsidR="0086672C" w:rsidRDefault="0086672C" w:rsidP="0086672C">
      <w:pPr>
        <w:pStyle w:val="ab"/>
        <w:ind w:firstLineChars="200" w:firstLine="320"/>
        <w:rPr>
          <w:rFonts w:ascii="Helvetica" w:hAnsi="Helvetica" w:cs="Helvetica"/>
          <w:sz w:val="16"/>
          <w:szCs w:val="16"/>
          <w:lang w:eastAsia="ko-KR"/>
        </w:rPr>
      </w:pPr>
      <w:r>
        <w:rPr>
          <w:rFonts w:ascii="Helvetica" w:hAnsi="Helvetica" w:cs="Helvetica" w:hint="eastAsia"/>
          <w:color w:val="0070C0"/>
          <w:sz w:val="16"/>
          <w:szCs w:val="16"/>
          <w:lang w:eastAsia="ko-KR"/>
        </w:rPr>
        <w:lastRenderedPageBreak/>
        <w:t>TABLE 3</w:t>
      </w:r>
      <w:r>
        <w:rPr>
          <w:rFonts w:ascii="Helvetica" w:hAnsi="Helvetica" w:cs="Helvetica" w:hint="eastAsia"/>
          <w:sz w:val="16"/>
          <w:szCs w:val="16"/>
          <w:lang w:eastAsia="ko-KR"/>
        </w:rPr>
        <w:t xml:space="preserve">. </w:t>
      </w:r>
      <w:r w:rsidRPr="0086672C">
        <w:rPr>
          <w:rFonts w:ascii="Helvetica" w:hAnsi="Helvetica" w:cs="Helvetica"/>
          <w:sz w:val="16"/>
          <w:szCs w:val="16"/>
          <w:lang w:eastAsia="ko-KR"/>
        </w:rPr>
        <w:t xml:space="preserve"> </w:t>
      </w:r>
      <w:r w:rsidRPr="0086672C">
        <w:rPr>
          <w:rFonts w:ascii="Helvetica" w:hAnsi="Helvetica" w:cs="Helvetica"/>
          <w:sz w:val="16"/>
          <w:szCs w:val="16"/>
        </w:rPr>
        <w:t xml:space="preserve">The classification results </w:t>
      </w:r>
      <w:r>
        <w:rPr>
          <w:rFonts w:ascii="Helvetica" w:hAnsi="Helvetica" w:cs="Helvetica" w:hint="eastAsia"/>
          <w:sz w:val="16"/>
          <w:szCs w:val="16"/>
          <w:lang w:eastAsia="ko-KR"/>
        </w:rPr>
        <w:t>of</w:t>
      </w:r>
      <w:r w:rsidRPr="0086672C">
        <w:rPr>
          <w:rFonts w:ascii="Helvetica" w:hAnsi="Helvetica" w:cs="Helvetica"/>
          <w:sz w:val="16"/>
          <w:szCs w:val="16"/>
        </w:rPr>
        <w:t xml:space="preserve"> the</w:t>
      </w:r>
      <w:r>
        <w:rPr>
          <w:rFonts w:ascii="Helvetica" w:hAnsi="Helvetica" w:cs="Helvetica" w:hint="eastAsia"/>
          <w:sz w:val="16"/>
          <w:szCs w:val="16"/>
          <w:lang w:eastAsia="ko-KR"/>
        </w:rPr>
        <w:t xml:space="preserve"> six</w:t>
      </w:r>
      <w:r w:rsidRPr="0086672C">
        <w:rPr>
          <w:rFonts w:ascii="Helvetica" w:hAnsi="Helvetica" w:cs="Helvetica"/>
          <w:sz w:val="16"/>
          <w:szCs w:val="16"/>
        </w:rPr>
        <w:t xml:space="preserve"> different radiomics models</w:t>
      </w:r>
      <w:r>
        <w:rPr>
          <w:rFonts w:ascii="Helvetica" w:hAnsi="Helvetica" w:cs="Helvetica" w:hint="eastAsia"/>
          <w:sz w:val="16"/>
          <w:szCs w:val="16"/>
          <w:lang w:eastAsia="ko-KR"/>
        </w:rPr>
        <w:t>.</w:t>
      </w:r>
      <w:r w:rsidRPr="0086672C">
        <w:rPr>
          <w:rFonts w:ascii="Helvetica" w:hAnsi="Helvetica" w:cs="Helvetica"/>
          <w:sz w:val="16"/>
          <w:szCs w:val="16"/>
        </w:rPr>
        <w:t xml:space="preserve"> </w:t>
      </w:r>
    </w:p>
    <w:p w:rsidR="0086672C" w:rsidRPr="0086672C" w:rsidRDefault="0086672C" w:rsidP="0086672C">
      <w:pPr>
        <w:rPr>
          <w:highlight w:val="yellow"/>
          <w:lang w:eastAsia="ko-KR"/>
        </w:rPr>
        <w:sectPr w:rsidR="0086672C" w:rsidRPr="0086672C" w:rsidSect="00B36D68">
          <w:type w:val="continuous"/>
          <w:pgSz w:w="11520" w:h="15660" w:code="1"/>
          <w:pgMar w:top="1300" w:right="740" w:bottom="1040" w:left="740" w:header="360" w:footer="640" w:gutter="0"/>
          <w:cols w:space="400"/>
          <w:docGrid w:linePitch="360"/>
        </w:sectPr>
      </w:pPr>
    </w:p>
    <w:tbl>
      <w:tblPr>
        <w:tblpPr w:leftFromText="142" w:rightFromText="142" w:vertAnchor="page" w:horzAnchor="margin" w:tblpXSpec="center" w:tblpY="1510"/>
        <w:tblW w:w="93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80"/>
        <w:gridCol w:w="927"/>
        <w:gridCol w:w="1235"/>
        <w:gridCol w:w="1219"/>
        <w:gridCol w:w="1251"/>
        <w:gridCol w:w="1235"/>
        <w:gridCol w:w="1235"/>
        <w:gridCol w:w="1235"/>
      </w:tblGrid>
      <w:tr w:rsidR="00A837FC" w:rsidRPr="0022664D" w:rsidTr="00046458">
        <w:trPr>
          <w:trHeight w:val="224"/>
        </w:trPr>
        <w:tc>
          <w:tcPr>
            <w:tcW w:w="1907" w:type="dxa"/>
            <w:gridSpan w:val="2"/>
            <w:tcBorders>
              <w:top w:val="single" w:sz="24" w:space="0" w:color="auto"/>
              <w:bottom w:val="nil"/>
            </w:tcBorders>
            <w:shd w:val="clear" w:color="auto" w:fill="auto"/>
          </w:tcPr>
          <w:p w:rsidR="0086672C" w:rsidRPr="0022664D" w:rsidRDefault="0086672C" w:rsidP="0022664D">
            <w:pPr>
              <w:rPr>
                <w:b/>
                <w:bCs/>
                <w:kern w:val="2"/>
                <w:sz w:val="15"/>
                <w:szCs w:val="15"/>
              </w:rPr>
            </w:pPr>
          </w:p>
        </w:tc>
        <w:tc>
          <w:tcPr>
            <w:tcW w:w="1235" w:type="dxa"/>
            <w:tcBorders>
              <w:top w:val="single" w:sz="24" w:space="0" w:color="auto"/>
              <w:bottom w:val="single" w:sz="4" w:space="0" w:color="000000"/>
            </w:tcBorders>
            <w:shd w:val="clear" w:color="auto" w:fill="auto"/>
          </w:tcPr>
          <w:p w:rsidR="0086672C" w:rsidRPr="0022664D" w:rsidRDefault="0086672C" w:rsidP="0022664D">
            <w:pPr>
              <w:rPr>
                <w:b/>
                <w:bCs/>
                <w:kern w:val="2"/>
                <w:sz w:val="15"/>
                <w:szCs w:val="15"/>
              </w:rPr>
            </w:pPr>
            <w:r w:rsidRPr="0022664D">
              <w:rPr>
                <w:b/>
                <w:bCs/>
                <w:kern w:val="2"/>
                <w:sz w:val="15"/>
                <w:szCs w:val="15"/>
              </w:rPr>
              <w:t>LASSO</w:t>
            </w:r>
          </w:p>
        </w:tc>
        <w:tc>
          <w:tcPr>
            <w:tcW w:w="1219" w:type="dxa"/>
            <w:tcBorders>
              <w:top w:val="single" w:sz="24" w:space="0" w:color="auto"/>
              <w:bottom w:val="single" w:sz="4" w:space="0" w:color="000000"/>
            </w:tcBorders>
            <w:shd w:val="clear" w:color="auto" w:fill="auto"/>
          </w:tcPr>
          <w:p w:rsidR="0086672C" w:rsidRPr="0022664D" w:rsidRDefault="0086672C" w:rsidP="0022664D">
            <w:pPr>
              <w:rPr>
                <w:b/>
                <w:bCs/>
                <w:kern w:val="2"/>
                <w:sz w:val="15"/>
                <w:szCs w:val="15"/>
              </w:rPr>
            </w:pPr>
            <w:r w:rsidRPr="0022664D">
              <w:rPr>
                <w:rFonts w:hint="eastAsia"/>
                <w:b/>
                <w:bCs/>
                <w:kern w:val="2"/>
                <w:sz w:val="15"/>
                <w:szCs w:val="15"/>
              </w:rPr>
              <w:t>R</w:t>
            </w:r>
            <w:r w:rsidRPr="0022664D">
              <w:rPr>
                <w:b/>
                <w:bCs/>
                <w:kern w:val="2"/>
                <w:sz w:val="15"/>
                <w:szCs w:val="15"/>
              </w:rPr>
              <w:t>F</w:t>
            </w:r>
          </w:p>
        </w:tc>
        <w:tc>
          <w:tcPr>
            <w:tcW w:w="1251" w:type="dxa"/>
            <w:tcBorders>
              <w:top w:val="single" w:sz="24" w:space="0" w:color="auto"/>
              <w:bottom w:val="single" w:sz="4" w:space="0" w:color="000000"/>
            </w:tcBorders>
            <w:shd w:val="clear" w:color="auto" w:fill="auto"/>
          </w:tcPr>
          <w:p w:rsidR="0086672C" w:rsidRPr="0022664D" w:rsidRDefault="0086672C" w:rsidP="0022664D">
            <w:pPr>
              <w:rPr>
                <w:b/>
                <w:bCs/>
                <w:kern w:val="2"/>
                <w:sz w:val="15"/>
                <w:szCs w:val="15"/>
              </w:rPr>
            </w:pPr>
            <w:r w:rsidRPr="0022664D">
              <w:rPr>
                <w:rFonts w:hint="eastAsia"/>
                <w:b/>
                <w:bCs/>
                <w:kern w:val="2"/>
                <w:sz w:val="15"/>
                <w:szCs w:val="15"/>
              </w:rPr>
              <w:t>L</w:t>
            </w:r>
            <w:r w:rsidRPr="0022664D">
              <w:rPr>
                <w:b/>
                <w:bCs/>
                <w:kern w:val="2"/>
                <w:sz w:val="15"/>
                <w:szCs w:val="15"/>
              </w:rPr>
              <w:t>ASSO + RF</w:t>
            </w:r>
          </w:p>
        </w:tc>
        <w:tc>
          <w:tcPr>
            <w:tcW w:w="1235" w:type="dxa"/>
            <w:tcBorders>
              <w:top w:val="single" w:sz="24" w:space="0" w:color="auto"/>
              <w:bottom w:val="single" w:sz="4" w:space="0" w:color="000000"/>
            </w:tcBorders>
            <w:shd w:val="clear" w:color="auto" w:fill="auto"/>
          </w:tcPr>
          <w:p w:rsidR="0086672C" w:rsidRPr="0022664D" w:rsidRDefault="0086672C" w:rsidP="0022664D">
            <w:pPr>
              <w:rPr>
                <w:b/>
                <w:bCs/>
                <w:kern w:val="2"/>
                <w:sz w:val="15"/>
                <w:szCs w:val="15"/>
              </w:rPr>
            </w:pPr>
            <w:r w:rsidRPr="0022664D">
              <w:rPr>
                <w:rFonts w:hint="eastAsia"/>
                <w:b/>
                <w:bCs/>
                <w:kern w:val="2"/>
                <w:sz w:val="15"/>
                <w:szCs w:val="15"/>
              </w:rPr>
              <w:t>P</w:t>
            </w:r>
            <w:r w:rsidRPr="0022664D">
              <w:rPr>
                <w:b/>
                <w:bCs/>
                <w:kern w:val="2"/>
                <w:sz w:val="15"/>
                <w:szCs w:val="15"/>
              </w:rPr>
              <w:t>CA + RF</w:t>
            </w:r>
          </w:p>
        </w:tc>
        <w:tc>
          <w:tcPr>
            <w:tcW w:w="1235" w:type="dxa"/>
            <w:tcBorders>
              <w:top w:val="single" w:sz="24" w:space="0" w:color="auto"/>
              <w:bottom w:val="single" w:sz="4" w:space="0" w:color="000000"/>
            </w:tcBorders>
            <w:shd w:val="clear" w:color="auto" w:fill="auto"/>
          </w:tcPr>
          <w:p w:rsidR="0086672C" w:rsidRPr="0022664D" w:rsidRDefault="0086672C" w:rsidP="0022664D">
            <w:pPr>
              <w:rPr>
                <w:b/>
                <w:bCs/>
                <w:kern w:val="2"/>
                <w:sz w:val="15"/>
                <w:szCs w:val="15"/>
              </w:rPr>
            </w:pPr>
            <w:r w:rsidRPr="0022664D">
              <w:rPr>
                <w:rFonts w:hint="eastAsia"/>
                <w:b/>
                <w:bCs/>
                <w:kern w:val="2"/>
                <w:sz w:val="15"/>
                <w:szCs w:val="15"/>
              </w:rPr>
              <w:t>L</w:t>
            </w:r>
            <w:r w:rsidRPr="0022664D">
              <w:rPr>
                <w:b/>
                <w:bCs/>
                <w:kern w:val="2"/>
                <w:sz w:val="15"/>
                <w:szCs w:val="15"/>
              </w:rPr>
              <w:t>ASSO + LR</w:t>
            </w:r>
          </w:p>
        </w:tc>
        <w:tc>
          <w:tcPr>
            <w:tcW w:w="1235" w:type="dxa"/>
            <w:tcBorders>
              <w:top w:val="single" w:sz="24" w:space="0" w:color="auto"/>
              <w:bottom w:val="single" w:sz="4" w:space="0" w:color="000000"/>
            </w:tcBorders>
            <w:shd w:val="clear" w:color="auto" w:fill="auto"/>
          </w:tcPr>
          <w:p w:rsidR="0086672C" w:rsidRPr="0022664D" w:rsidRDefault="0086672C" w:rsidP="0022664D">
            <w:pPr>
              <w:rPr>
                <w:b/>
                <w:bCs/>
                <w:kern w:val="2"/>
                <w:sz w:val="15"/>
                <w:szCs w:val="15"/>
              </w:rPr>
            </w:pPr>
            <w:r w:rsidRPr="0022664D">
              <w:rPr>
                <w:b/>
                <w:bCs/>
                <w:kern w:val="2"/>
                <w:sz w:val="15"/>
                <w:szCs w:val="15"/>
              </w:rPr>
              <w:t xml:space="preserve">PCA + LR </w:t>
            </w:r>
          </w:p>
        </w:tc>
      </w:tr>
      <w:tr w:rsidR="0086672C" w:rsidRPr="0022664D" w:rsidTr="0022664D">
        <w:trPr>
          <w:trHeight w:val="167"/>
        </w:trPr>
        <w:tc>
          <w:tcPr>
            <w:tcW w:w="980" w:type="dxa"/>
            <w:vMerge w:val="restart"/>
            <w:tcBorders>
              <w:top w:val="single" w:sz="4" w:space="0" w:color="auto"/>
            </w:tcBorders>
            <w:shd w:val="clear" w:color="auto" w:fill="auto"/>
          </w:tcPr>
          <w:p w:rsidR="0086672C" w:rsidRPr="0022664D" w:rsidRDefault="0086672C" w:rsidP="0022664D">
            <w:pPr>
              <w:jc w:val="both"/>
              <w:rPr>
                <w:b/>
                <w:bCs/>
                <w:kern w:val="2"/>
                <w:sz w:val="15"/>
                <w:szCs w:val="15"/>
              </w:rPr>
            </w:pPr>
            <w:r w:rsidRPr="0022664D">
              <w:rPr>
                <w:rFonts w:hint="eastAsia"/>
                <w:b/>
                <w:bCs/>
                <w:kern w:val="2"/>
                <w:sz w:val="15"/>
                <w:szCs w:val="15"/>
              </w:rPr>
              <w:t>T</w:t>
            </w:r>
            <w:r w:rsidRPr="0022664D">
              <w:rPr>
                <w:b/>
                <w:bCs/>
                <w:kern w:val="2"/>
                <w:sz w:val="15"/>
                <w:szCs w:val="15"/>
              </w:rPr>
              <w:t xml:space="preserve">raining </w:t>
            </w:r>
          </w:p>
          <w:p w:rsidR="0086672C" w:rsidRPr="0022664D" w:rsidRDefault="0086672C" w:rsidP="0022664D">
            <w:pPr>
              <w:jc w:val="both"/>
              <w:rPr>
                <w:b/>
                <w:bCs/>
                <w:kern w:val="2"/>
                <w:sz w:val="15"/>
                <w:szCs w:val="15"/>
              </w:rPr>
            </w:pPr>
            <w:r w:rsidRPr="0022664D">
              <w:rPr>
                <w:rFonts w:hint="eastAsia"/>
                <w:b/>
                <w:bCs/>
                <w:kern w:val="2"/>
                <w:sz w:val="15"/>
                <w:szCs w:val="15"/>
              </w:rPr>
              <w:t>(</w:t>
            </w:r>
            <w:r w:rsidRPr="0022664D">
              <w:rPr>
                <w:b/>
                <w:bCs/>
                <w:kern w:val="2"/>
                <w:sz w:val="15"/>
                <w:szCs w:val="15"/>
              </w:rPr>
              <w:t>n = 363)</w:t>
            </w:r>
          </w:p>
        </w:tc>
        <w:tc>
          <w:tcPr>
            <w:tcW w:w="927" w:type="dxa"/>
            <w:tcBorders>
              <w:top w:val="single" w:sz="4" w:space="0" w:color="auto"/>
            </w:tcBorders>
            <w:shd w:val="clear" w:color="auto" w:fill="auto"/>
          </w:tcPr>
          <w:p w:rsidR="0086672C" w:rsidRPr="0022664D" w:rsidRDefault="0086672C" w:rsidP="0022664D">
            <w:pPr>
              <w:rPr>
                <w:b/>
                <w:bCs/>
                <w:kern w:val="2"/>
                <w:sz w:val="15"/>
                <w:szCs w:val="15"/>
              </w:rPr>
            </w:pPr>
            <w:r w:rsidRPr="0022664D">
              <w:rPr>
                <w:rFonts w:hint="eastAsia"/>
                <w:b/>
                <w:bCs/>
                <w:kern w:val="2"/>
                <w:sz w:val="15"/>
                <w:szCs w:val="15"/>
              </w:rPr>
              <w:t>C</w:t>
            </w:r>
            <w:r w:rsidRPr="0022664D">
              <w:rPr>
                <w:b/>
                <w:bCs/>
                <w:kern w:val="2"/>
                <w:sz w:val="15"/>
                <w:szCs w:val="15"/>
              </w:rPr>
              <w:t>A (%)</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7</w:t>
            </w:r>
            <w:r w:rsidRPr="0022664D">
              <w:rPr>
                <w:kern w:val="2"/>
                <w:sz w:val="15"/>
                <w:szCs w:val="15"/>
              </w:rPr>
              <w:t>8.0</w:t>
            </w:r>
          </w:p>
        </w:tc>
        <w:tc>
          <w:tcPr>
            <w:tcW w:w="1219"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2.1</w:t>
            </w:r>
          </w:p>
        </w:tc>
        <w:tc>
          <w:tcPr>
            <w:tcW w:w="1251"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3.9</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2.6</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0.2</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7</w:t>
            </w:r>
            <w:r w:rsidRPr="0022664D">
              <w:rPr>
                <w:kern w:val="2"/>
                <w:sz w:val="15"/>
                <w:szCs w:val="15"/>
              </w:rPr>
              <w:t>4.6</w:t>
            </w:r>
          </w:p>
        </w:tc>
      </w:tr>
      <w:tr w:rsidR="0086672C" w:rsidRPr="0022664D" w:rsidTr="0022664D">
        <w:trPr>
          <w:trHeight w:val="113"/>
        </w:trPr>
        <w:tc>
          <w:tcPr>
            <w:tcW w:w="980" w:type="dxa"/>
            <w:vMerge/>
            <w:shd w:val="clear" w:color="auto" w:fill="auto"/>
          </w:tcPr>
          <w:p w:rsidR="0086672C" w:rsidRPr="0022664D" w:rsidRDefault="0086672C" w:rsidP="0022664D">
            <w:pPr>
              <w:jc w:val="both"/>
              <w:rPr>
                <w:b/>
                <w:bCs/>
                <w:kern w:val="2"/>
                <w:sz w:val="15"/>
                <w:szCs w:val="15"/>
              </w:rPr>
            </w:pPr>
          </w:p>
        </w:tc>
        <w:tc>
          <w:tcPr>
            <w:tcW w:w="927" w:type="dxa"/>
            <w:shd w:val="clear" w:color="auto" w:fill="auto"/>
          </w:tcPr>
          <w:p w:rsidR="0086672C" w:rsidRPr="0022664D" w:rsidRDefault="0086672C" w:rsidP="0022664D">
            <w:pPr>
              <w:rPr>
                <w:b/>
                <w:bCs/>
                <w:kern w:val="2"/>
                <w:sz w:val="15"/>
                <w:szCs w:val="15"/>
              </w:rPr>
            </w:pPr>
            <w:r w:rsidRPr="0022664D">
              <w:rPr>
                <w:rFonts w:hint="eastAsia"/>
                <w:b/>
                <w:bCs/>
                <w:kern w:val="2"/>
                <w:sz w:val="15"/>
                <w:szCs w:val="15"/>
              </w:rPr>
              <w:t>S</w:t>
            </w:r>
            <w:r w:rsidRPr="0022664D">
              <w:rPr>
                <w:b/>
                <w:bCs/>
                <w:kern w:val="2"/>
                <w:sz w:val="15"/>
                <w:szCs w:val="15"/>
              </w:rPr>
              <w:t>E (%)</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7</w:t>
            </w:r>
            <w:r w:rsidRPr="0022664D">
              <w:rPr>
                <w:kern w:val="2"/>
                <w:sz w:val="15"/>
                <w:szCs w:val="15"/>
              </w:rPr>
              <w:t>8.9</w:t>
            </w:r>
          </w:p>
        </w:tc>
        <w:tc>
          <w:tcPr>
            <w:tcW w:w="1219"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5.3</w:t>
            </w:r>
          </w:p>
        </w:tc>
        <w:tc>
          <w:tcPr>
            <w:tcW w:w="1251"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8.5</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5.9</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0.1</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7</w:t>
            </w:r>
            <w:r w:rsidRPr="0022664D">
              <w:rPr>
                <w:kern w:val="2"/>
                <w:sz w:val="15"/>
                <w:szCs w:val="15"/>
              </w:rPr>
              <w:t>4.4</w:t>
            </w:r>
          </w:p>
        </w:tc>
      </w:tr>
      <w:tr w:rsidR="0086672C" w:rsidRPr="0022664D" w:rsidTr="0022664D">
        <w:trPr>
          <w:trHeight w:val="157"/>
        </w:trPr>
        <w:tc>
          <w:tcPr>
            <w:tcW w:w="980" w:type="dxa"/>
            <w:vMerge/>
            <w:shd w:val="clear" w:color="auto" w:fill="auto"/>
          </w:tcPr>
          <w:p w:rsidR="0086672C" w:rsidRPr="0022664D" w:rsidRDefault="0086672C" w:rsidP="0022664D">
            <w:pPr>
              <w:jc w:val="both"/>
              <w:rPr>
                <w:b/>
                <w:bCs/>
                <w:kern w:val="2"/>
                <w:sz w:val="15"/>
                <w:szCs w:val="15"/>
              </w:rPr>
            </w:pPr>
          </w:p>
        </w:tc>
        <w:tc>
          <w:tcPr>
            <w:tcW w:w="927" w:type="dxa"/>
            <w:shd w:val="clear" w:color="auto" w:fill="auto"/>
          </w:tcPr>
          <w:p w:rsidR="0086672C" w:rsidRPr="0022664D" w:rsidRDefault="0086672C" w:rsidP="0022664D">
            <w:pPr>
              <w:rPr>
                <w:b/>
                <w:bCs/>
                <w:kern w:val="2"/>
                <w:sz w:val="15"/>
                <w:szCs w:val="15"/>
              </w:rPr>
            </w:pPr>
            <w:r w:rsidRPr="0022664D">
              <w:rPr>
                <w:rFonts w:hint="eastAsia"/>
                <w:b/>
                <w:bCs/>
                <w:kern w:val="2"/>
                <w:sz w:val="15"/>
                <w:szCs w:val="15"/>
              </w:rPr>
              <w:t>S</w:t>
            </w:r>
            <w:r w:rsidRPr="0022664D">
              <w:rPr>
                <w:b/>
                <w:bCs/>
                <w:kern w:val="2"/>
                <w:sz w:val="15"/>
                <w:szCs w:val="15"/>
              </w:rPr>
              <w:t>P (%)</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7</w:t>
            </w:r>
            <w:r w:rsidRPr="0022664D">
              <w:rPr>
                <w:kern w:val="2"/>
                <w:sz w:val="15"/>
                <w:szCs w:val="15"/>
              </w:rPr>
              <w:t>7.3</w:t>
            </w:r>
          </w:p>
        </w:tc>
        <w:tc>
          <w:tcPr>
            <w:tcW w:w="1219" w:type="dxa"/>
            <w:shd w:val="clear" w:color="auto" w:fill="auto"/>
          </w:tcPr>
          <w:p w:rsidR="0086672C" w:rsidRPr="0022664D" w:rsidRDefault="0086672C" w:rsidP="0022664D">
            <w:pPr>
              <w:rPr>
                <w:kern w:val="2"/>
                <w:sz w:val="15"/>
                <w:szCs w:val="15"/>
              </w:rPr>
            </w:pPr>
            <w:r w:rsidRPr="0022664D">
              <w:rPr>
                <w:rFonts w:hint="eastAsia"/>
                <w:kern w:val="2"/>
                <w:sz w:val="15"/>
                <w:szCs w:val="15"/>
              </w:rPr>
              <w:t>7</w:t>
            </w:r>
            <w:r w:rsidRPr="0022664D">
              <w:rPr>
                <w:kern w:val="2"/>
                <w:sz w:val="15"/>
                <w:szCs w:val="15"/>
              </w:rPr>
              <w:t>8.5</w:t>
            </w:r>
          </w:p>
        </w:tc>
        <w:tc>
          <w:tcPr>
            <w:tcW w:w="1251" w:type="dxa"/>
            <w:shd w:val="clear" w:color="auto" w:fill="auto"/>
          </w:tcPr>
          <w:p w:rsidR="0086672C" w:rsidRPr="0022664D" w:rsidRDefault="0086672C" w:rsidP="0022664D">
            <w:pPr>
              <w:rPr>
                <w:kern w:val="2"/>
                <w:sz w:val="15"/>
                <w:szCs w:val="15"/>
              </w:rPr>
            </w:pPr>
            <w:r w:rsidRPr="0022664D">
              <w:rPr>
                <w:rFonts w:hint="eastAsia"/>
                <w:kern w:val="2"/>
                <w:sz w:val="15"/>
                <w:szCs w:val="15"/>
              </w:rPr>
              <w:t>7</w:t>
            </w:r>
            <w:r w:rsidRPr="0022664D">
              <w:rPr>
                <w:kern w:val="2"/>
                <w:sz w:val="15"/>
                <w:szCs w:val="15"/>
              </w:rPr>
              <w:t>6.7</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7</w:t>
            </w:r>
            <w:r w:rsidRPr="0022664D">
              <w:rPr>
                <w:kern w:val="2"/>
                <w:sz w:val="15"/>
                <w:szCs w:val="15"/>
              </w:rPr>
              <w:t>9.1</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0.2</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7</w:t>
            </w:r>
            <w:r w:rsidRPr="0022664D">
              <w:rPr>
                <w:kern w:val="2"/>
                <w:sz w:val="15"/>
                <w:szCs w:val="15"/>
              </w:rPr>
              <w:t>5.0</w:t>
            </w:r>
          </w:p>
        </w:tc>
      </w:tr>
      <w:tr w:rsidR="0086672C" w:rsidRPr="0022664D" w:rsidTr="0022664D">
        <w:trPr>
          <w:trHeight w:val="366"/>
        </w:trPr>
        <w:tc>
          <w:tcPr>
            <w:tcW w:w="980" w:type="dxa"/>
            <w:vMerge/>
            <w:tcBorders>
              <w:bottom w:val="single" w:sz="4" w:space="0" w:color="auto"/>
            </w:tcBorders>
            <w:shd w:val="clear" w:color="auto" w:fill="auto"/>
          </w:tcPr>
          <w:p w:rsidR="0086672C" w:rsidRPr="0022664D" w:rsidRDefault="0086672C" w:rsidP="0022664D">
            <w:pPr>
              <w:jc w:val="both"/>
              <w:rPr>
                <w:b/>
                <w:bCs/>
                <w:kern w:val="2"/>
                <w:sz w:val="15"/>
                <w:szCs w:val="15"/>
              </w:rPr>
            </w:pPr>
          </w:p>
        </w:tc>
        <w:tc>
          <w:tcPr>
            <w:tcW w:w="927" w:type="dxa"/>
            <w:tcBorders>
              <w:bottom w:val="single" w:sz="4" w:space="0" w:color="auto"/>
            </w:tcBorders>
            <w:shd w:val="clear" w:color="auto" w:fill="auto"/>
          </w:tcPr>
          <w:p w:rsidR="0086672C" w:rsidRPr="0022664D" w:rsidRDefault="0086672C" w:rsidP="0022664D">
            <w:pPr>
              <w:rPr>
                <w:b/>
                <w:bCs/>
                <w:kern w:val="2"/>
                <w:sz w:val="15"/>
                <w:szCs w:val="15"/>
              </w:rPr>
            </w:pPr>
            <w:r w:rsidRPr="0022664D">
              <w:rPr>
                <w:b/>
                <w:bCs/>
                <w:kern w:val="2"/>
                <w:sz w:val="15"/>
                <w:szCs w:val="15"/>
              </w:rPr>
              <w:t xml:space="preserve">AUC </w:t>
            </w:r>
          </w:p>
          <w:p w:rsidR="0086672C" w:rsidRPr="0022664D" w:rsidRDefault="0086672C" w:rsidP="0022664D">
            <w:pPr>
              <w:rPr>
                <w:b/>
                <w:bCs/>
                <w:kern w:val="2"/>
                <w:sz w:val="15"/>
                <w:szCs w:val="15"/>
              </w:rPr>
            </w:pPr>
            <w:r w:rsidRPr="0022664D">
              <w:rPr>
                <w:b/>
                <w:bCs/>
                <w:kern w:val="2"/>
                <w:sz w:val="15"/>
                <w:szCs w:val="15"/>
              </w:rPr>
              <w:t>[95% Cl]</w:t>
            </w:r>
          </w:p>
        </w:tc>
        <w:tc>
          <w:tcPr>
            <w:tcW w:w="1235" w:type="dxa"/>
            <w:tcBorders>
              <w:bottom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0</w:t>
            </w:r>
            <w:r w:rsidRPr="0022664D">
              <w:rPr>
                <w:kern w:val="2"/>
                <w:sz w:val="15"/>
                <w:szCs w:val="15"/>
              </w:rPr>
              <w:t>.847</w:t>
            </w:r>
          </w:p>
          <w:p w:rsidR="0086672C" w:rsidRPr="0022664D" w:rsidRDefault="0086672C" w:rsidP="0022664D">
            <w:pPr>
              <w:rPr>
                <w:kern w:val="2"/>
                <w:sz w:val="15"/>
                <w:szCs w:val="15"/>
              </w:rPr>
            </w:pPr>
            <w:r w:rsidRPr="0022664D">
              <w:rPr>
                <w:rFonts w:hint="eastAsia"/>
                <w:kern w:val="2"/>
                <w:sz w:val="15"/>
                <w:szCs w:val="15"/>
              </w:rPr>
              <w:t>[0.807-0.887]</w:t>
            </w:r>
          </w:p>
        </w:tc>
        <w:tc>
          <w:tcPr>
            <w:tcW w:w="1219" w:type="dxa"/>
            <w:tcBorders>
              <w:bottom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0</w:t>
            </w:r>
            <w:r w:rsidRPr="0022664D">
              <w:rPr>
                <w:kern w:val="2"/>
                <w:sz w:val="15"/>
                <w:szCs w:val="15"/>
              </w:rPr>
              <w:t>.893</w:t>
            </w:r>
          </w:p>
          <w:p w:rsidR="0086672C" w:rsidRPr="0022664D" w:rsidRDefault="0086672C" w:rsidP="0022664D">
            <w:pPr>
              <w:rPr>
                <w:kern w:val="2"/>
                <w:sz w:val="15"/>
                <w:szCs w:val="15"/>
              </w:rPr>
            </w:pPr>
            <w:r w:rsidRPr="0022664D">
              <w:rPr>
                <w:rFonts w:hint="eastAsia"/>
                <w:kern w:val="2"/>
                <w:sz w:val="15"/>
                <w:szCs w:val="15"/>
              </w:rPr>
              <w:t>[0.859-0.926]</w:t>
            </w:r>
          </w:p>
        </w:tc>
        <w:tc>
          <w:tcPr>
            <w:tcW w:w="1251" w:type="dxa"/>
            <w:tcBorders>
              <w:bottom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0</w:t>
            </w:r>
            <w:r w:rsidRPr="0022664D">
              <w:rPr>
                <w:kern w:val="2"/>
                <w:sz w:val="15"/>
                <w:szCs w:val="15"/>
              </w:rPr>
              <w:t>.891</w:t>
            </w:r>
          </w:p>
          <w:p w:rsidR="0086672C" w:rsidRPr="0022664D" w:rsidRDefault="0086672C" w:rsidP="0022664D">
            <w:pPr>
              <w:rPr>
                <w:kern w:val="2"/>
                <w:sz w:val="15"/>
                <w:szCs w:val="15"/>
              </w:rPr>
            </w:pPr>
            <w:r w:rsidRPr="0022664D">
              <w:rPr>
                <w:rFonts w:hint="eastAsia"/>
                <w:kern w:val="2"/>
                <w:sz w:val="15"/>
                <w:szCs w:val="15"/>
              </w:rPr>
              <w:t>[0.857-0.925]</w:t>
            </w:r>
          </w:p>
        </w:tc>
        <w:tc>
          <w:tcPr>
            <w:tcW w:w="1235" w:type="dxa"/>
            <w:tcBorders>
              <w:bottom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0</w:t>
            </w:r>
            <w:r w:rsidRPr="0022664D">
              <w:rPr>
                <w:kern w:val="2"/>
                <w:sz w:val="15"/>
                <w:szCs w:val="15"/>
              </w:rPr>
              <w:t>.900</w:t>
            </w:r>
          </w:p>
          <w:p w:rsidR="0086672C" w:rsidRPr="0022664D" w:rsidRDefault="0086672C" w:rsidP="0022664D">
            <w:pPr>
              <w:rPr>
                <w:kern w:val="2"/>
                <w:sz w:val="15"/>
                <w:szCs w:val="15"/>
              </w:rPr>
            </w:pPr>
            <w:r w:rsidRPr="0022664D">
              <w:rPr>
                <w:rFonts w:hint="eastAsia"/>
                <w:kern w:val="2"/>
                <w:sz w:val="15"/>
                <w:szCs w:val="15"/>
              </w:rPr>
              <w:t>[0.866-0.931]</w:t>
            </w:r>
          </w:p>
        </w:tc>
        <w:tc>
          <w:tcPr>
            <w:tcW w:w="1235" w:type="dxa"/>
            <w:tcBorders>
              <w:bottom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0</w:t>
            </w:r>
            <w:r w:rsidRPr="0022664D">
              <w:rPr>
                <w:kern w:val="2"/>
                <w:sz w:val="15"/>
                <w:szCs w:val="15"/>
              </w:rPr>
              <w:t>.849</w:t>
            </w:r>
          </w:p>
          <w:p w:rsidR="0086672C" w:rsidRPr="0022664D" w:rsidRDefault="0086672C" w:rsidP="0022664D">
            <w:pPr>
              <w:rPr>
                <w:kern w:val="2"/>
                <w:sz w:val="15"/>
                <w:szCs w:val="15"/>
              </w:rPr>
            </w:pPr>
            <w:r w:rsidRPr="0022664D">
              <w:rPr>
                <w:rFonts w:hint="eastAsia"/>
                <w:kern w:val="2"/>
                <w:sz w:val="15"/>
                <w:szCs w:val="15"/>
              </w:rPr>
              <w:t>[0.810-0.889]</w:t>
            </w:r>
          </w:p>
        </w:tc>
        <w:tc>
          <w:tcPr>
            <w:tcW w:w="1235" w:type="dxa"/>
            <w:tcBorders>
              <w:bottom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0</w:t>
            </w:r>
            <w:r w:rsidRPr="0022664D">
              <w:rPr>
                <w:kern w:val="2"/>
                <w:sz w:val="15"/>
                <w:szCs w:val="15"/>
              </w:rPr>
              <w:t>.786</w:t>
            </w:r>
          </w:p>
          <w:p w:rsidR="0086672C" w:rsidRPr="0022664D" w:rsidRDefault="0086672C" w:rsidP="0022664D">
            <w:pPr>
              <w:rPr>
                <w:kern w:val="2"/>
                <w:sz w:val="15"/>
                <w:szCs w:val="15"/>
              </w:rPr>
            </w:pPr>
            <w:r w:rsidRPr="0022664D">
              <w:rPr>
                <w:rFonts w:hint="eastAsia"/>
                <w:kern w:val="2"/>
                <w:sz w:val="15"/>
                <w:szCs w:val="15"/>
              </w:rPr>
              <w:t>[0.739-0.832]</w:t>
            </w:r>
          </w:p>
        </w:tc>
      </w:tr>
      <w:tr w:rsidR="0086672C" w:rsidRPr="0022664D" w:rsidTr="0022664D">
        <w:trPr>
          <w:trHeight w:val="183"/>
        </w:trPr>
        <w:tc>
          <w:tcPr>
            <w:tcW w:w="980" w:type="dxa"/>
            <w:vMerge w:val="restart"/>
            <w:tcBorders>
              <w:top w:val="single" w:sz="4" w:space="0" w:color="auto"/>
            </w:tcBorders>
            <w:shd w:val="clear" w:color="auto" w:fill="auto"/>
          </w:tcPr>
          <w:p w:rsidR="0086672C" w:rsidRPr="0022664D" w:rsidRDefault="0086672C" w:rsidP="0022664D">
            <w:pPr>
              <w:jc w:val="both"/>
              <w:rPr>
                <w:b/>
                <w:bCs/>
                <w:kern w:val="2"/>
                <w:sz w:val="15"/>
                <w:szCs w:val="15"/>
              </w:rPr>
            </w:pPr>
            <w:r w:rsidRPr="0022664D">
              <w:rPr>
                <w:rFonts w:hint="eastAsia"/>
                <w:b/>
                <w:bCs/>
                <w:kern w:val="2"/>
                <w:sz w:val="15"/>
                <w:szCs w:val="15"/>
              </w:rPr>
              <w:t>T</w:t>
            </w:r>
            <w:r w:rsidRPr="0022664D">
              <w:rPr>
                <w:b/>
                <w:bCs/>
                <w:kern w:val="2"/>
                <w:sz w:val="15"/>
                <w:szCs w:val="15"/>
              </w:rPr>
              <w:t xml:space="preserve">est </w:t>
            </w:r>
          </w:p>
          <w:p w:rsidR="0086672C" w:rsidRPr="0022664D" w:rsidRDefault="0086672C" w:rsidP="0022664D">
            <w:pPr>
              <w:jc w:val="both"/>
              <w:rPr>
                <w:b/>
                <w:bCs/>
                <w:kern w:val="2"/>
                <w:sz w:val="15"/>
                <w:szCs w:val="15"/>
              </w:rPr>
            </w:pPr>
            <w:r w:rsidRPr="0022664D">
              <w:rPr>
                <w:rFonts w:hint="eastAsia"/>
                <w:b/>
                <w:bCs/>
                <w:kern w:val="2"/>
                <w:sz w:val="15"/>
                <w:szCs w:val="15"/>
              </w:rPr>
              <w:t>(</w:t>
            </w:r>
            <w:r w:rsidRPr="0022664D">
              <w:rPr>
                <w:b/>
                <w:bCs/>
                <w:kern w:val="2"/>
                <w:sz w:val="15"/>
                <w:szCs w:val="15"/>
              </w:rPr>
              <w:t xml:space="preserve">n = 121) </w:t>
            </w:r>
          </w:p>
        </w:tc>
        <w:tc>
          <w:tcPr>
            <w:tcW w:w="927" w:type="dxa"/>
            <w:tcBorders>
              <w:top w:val="single" w:sz="4" w:space="0" w:color="auto"/>
            </w:tcBorders>
            <w:shd w:val="clear" w:color="auto" w:fill="auto"/>
          </w:tcPr>
          <w:p w:rsidR="0086672C" w:rsidRPr="0022664D" w:rsidRDefault="0086672C" w:rsidP="0022664D">
            <w:pPr>
              <w:rPr>
                <w:b/>
                <w:bCs/>
                <w:kern w:val="2"/>
                <w:sz w:val="15"/>
                <w:szCs w:val="15"/>
              </w:rPr>
            </w:pPr>
            <w:r w:rsidRPr="0022664D">
              <w:rPr>
                <w:rFonts w:hint="eastAsia"/>
                <w:b/>
                <w:bCs/>
                <w:kern w:val="2"/>
                <w:sz w:val="15"/>
                <w:szCs w:val="15"/>
              </w:rPr>
              <w:t>C</w:t>
            </w:r>
            <w:r w:rsidRPr="0022664D">
              <w:rPr>
                <w:b/>
                <w:bCs/>
                <w:kern w:val="2"/>
                <w:sz w:val="15"/>
                <w:szCs w:val="15"/>
              </w:rPr>
              <w:t>A (%)</w:t>
            </w:r>
          </w:p>
        </w:tc>
        <w:tc>
          <w:tcPr>
            <w:tcW w:w="1235" w:type="dxa"/>
            <w:tcBorders>
              <w:top w:val="single" w:sz="4" w:space="0" w:color="auto"/>
            </w:tcBorders>
            <w:shd w:val="clear" w:color="auto" w:fill="auto"/>
          </w:tcPr>
          <w:p w:rsidR="0086672C" w:rsidRPr="0022664D" w:rsidRDefault="0086672C" w:rsidP="0022664D">
            <w:pPr>
              <w:rPr>
                <w:kern w:val="2"/>
                <w:sz w:val="15"/>
                <w:szCs w:val="15"/>
              </w:rPr>
            </w:pPr>
            <w:r w:rsidRPr="0022664D">
              <w:rPr>
                <w:kern w:val="2"/>
                <w:sz w:val="15"/>
                <w:szCs w:val="15"/>
              </w:rPr>
              <w:t>86.0</w:t>
            </w:r>
          </w:p>
        </w:tc>
        <w:tc>
          <w:tcPr>
            <w:tcW w:w="1219" w:type="dxa"/>
            <w:tcBorders>
              <w:top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6.8</w:t>
            </w:r>
          </w:p>
        </w:tc>
        <w:tc>
          <w:tcPr>
            <w:tcW w:w="1251" w:type="dxa"/>
            <w:tcBorders>
              <w:top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6.8</w:t>
            </w:r>
          </w:p>
        </w:tc>
        <w:tc>
          <w:tcPr>
            <w:tcW w:w="1235" w:type="dxa"/>
            <w:tcBorders>
              <w:top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6.8</w:t>
            </w:r>
          </w:p>
        </w:tc>
        <w:tc>
          <w:tcPr>
            <w:tcW w:w="1235" w:type="dxa"/>
            <w:tcBorders>
              <w:top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3.5</w:t>
            </w:r>
          </w:p>
        </w:tc>
        <w:tc>
          <w:tcPr>
            <w:tcW w:w="1235" w:type="dxa"/>
            <w:tcBorders>
              <w:top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3.5</w:t>
            </w:r>
          </w:p>
        </w:tc>
      </w:tr>
      <w:tr w:rsidR="0086672C" w:rsidRPr="0022664D" w:rsidTr="0022664D">
        <w:trPr>
          <w:trHeight w:val="152"/>
        </w:trPr>
        <w:tc>
          <w:tcPr>
            <w:tcW w:w="980" w:type="dxa"/>
            <w:vMerge/>
            <w:shd w:val="clear" w:color="auto" w:fill="auto"/>
          </w:tcPr>
          <w:p w:rsidR="0086672C" w:rsidRPr="0022664D" w:rsidRDefault="0086672C" w:rsidP="0022664D">
            <w:pPr>
              <w:jc w:val="both"/>
              <w:rPr>
                <w:b/>
                <w:bCs/>
                <w:kern w:val="2"/>
                <w:sz w:val="15"/>
                <w:szCs w:val="15"/>
              </w:rPr>
            </w:pPr>
          </w:p>
        </w:tc>
        <w:tc>
          <w:tcPr>
            <w:tcW w:w="927" w:type="dxa"/>
            <w:shd w:val="clear" w:color="auto" w:fill="auto"/>
          </w:tcPr>
          <w:p w:rsidR="0086672C" w:rsidRPr="0022664D" w:rsidRDefault="0086672C" w:rsidP="0022664D">
            <w:pPr>
              <w:rPr>
                <w:b/>
                <w:bCs/>
                <w:kern w:val="2"/>
                <w:sz w:val="15"/>
                <w:szCs w:val="15"/>
              </w:rPr>
            </w:pPr>
            <w:r w:rsidRPr="0022664D">
              <w:rPr>
                <w:rFonts w:hint="eastAsia"/>
                <w:b/>
                <w:bCs/>
                <w:kern w:val="2"/>
                <w:sz w:val="15"/>
                <w:szCs w:val="15"/>
              </w:rPr>
              <w:t>S</w:t>
            </w:r>
            <w:r w:rsidRPr="0022664D">
              <w:rPr>
                <w:b/>
                <w:bCs/>
                <w:kern w:val="2"/>
                <w:sz w:val="15"/>
                <w:szCs w:val="15"/>
              </w:rPr>
              <w:t>E (%)</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5.7</w:t>
            </w:r>
          </w:p>
        </w:tc>
        <w:tc>
          <w:tcPr>
            <w:tcW w:w="1219"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8.9</w:t>
            </w:r>
          </w:p>
        </w:tc>
        <w:tc>
          <w:tcPr>
            <w:tcW w:w="1251"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7.3</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4.1</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5.7</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1.0</w:t>
            </w:r>
          </w:p>
        </w:tc>
      </w:tr>
      <w:tr w:rsidR="0086672C" w:rsidRPr="0022664D" w:rsidTr="0022664D">
        <w:trPr>
          <w:trHeight w:val="104"/>
        </w:trPr>
        <w:tc>
          <w:tcPr>
            <w:tcW w:w="980" w:type="dxa"/>
            <w:vMerge/>
            <w:shd w:val="clear" w:color="auto" w:fill="auto"/>
          </w:tcPr>
          <w:p w:rsidR="0086672C" w:rsidRPr="0022664D" w:rsidRDefault="0086672C" w:rsidP="0022664D">
            <w:pPr>
              <w:jc w:val="both"/>
              <w:rPr>
                <w:b/>
                <w:bCs/>
                <w:kern w:val="2"/>
                <w:sz w:val="15"/>
                <w:szCs w:val="15"/>
              </w:rPr>
            </w:pPr>
          </w:p>
        </w:tc>
        <w:tc>
          <w:tcPr>
            <w:tcW w:w="927" w:type="dxa"/>
            <w:shd w:val="clear" w:color="auto" w:fill="auto"/>
          </w:tcPr>
          <w:p w:rsidR="0086672C" w:rsidRPr="0022664D" w:rsidRDefault="0086672C" w:rsidP="0022664D">
            <w:pPr>
              <w:rPr>
                <w:b/>
                <w:bCs/>
                <w:kern w:val="2"/>
                <w:sz w:val="15"/>
                <w:szCs w:val="15"/>
              </w:rPr>
            </w:pPr>
            <w:r w:rsidRPr="0022664D">
              <w:rPr>
                <w:rFonts w:hint="eastAsia"/>
                <w:b/>
                <w:bCs/>
                <w:kern w:val="2"/>
                <w:sz w:val="15"/>
                <w:szCs w:val="15"/>
              </w:rPr>
              <w:t>S</w:t>
            </w:r>
            <w:r w:rsidRPr="0022664D">
              <w:rPr>
                <w:b/>
                <w:bCs/>
                <w:kern w:val="2"/>
                <w:sz w:val="15"/>
                <w:szCs w:val="15"/>
              </w:rPr>
              <w:t>P (%)</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6.2</w:t>
            </w:r>
          </w:p>
        </w:tc>
        <w:tc>
          <w:tcPr>
            <w:tcW w:w="1219"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4.5</w:t>
            </w:r>
          </w:p>
        </w:tc>
        <w:tc>
          <w:tcPr>
            <w:tcW w:w="1251"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6.2</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9.7</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1.0</w:t>
            </w:r>
          </w:p>
        </w:tc>
        <w:tc>
          <w:tcPr>
            <w:tcW w:w="1235" w:type="dxa"/>
            <w:shd w:val="clear" w:color="auto" w:fill="auto"/>
          </w:tcPr>
          <w:p w:rsidR="0086672C" w:rsidRPr="0022664D" w:rsidRDefault="0086672C" w:rsidP="0022664D">
            <w:pPr>
              <w:rPr>
                <w:kern w:val="2"/>
                <w:sz w:val="15"/>
                <w:szCs w:val="15"/>
              </w:rPr>
            </w:pPr>
            <w:r w:rsidRPr="0022664D">
              <w:rPr>
                <w:rFonts w:hint="eastAsia"/>
                <w:kern w:val="2"/>
                <w:sz w:val="15"/>
                <w:szCs w:val="15"/>
              </w:rPr>
              <w:t>8</w:t>
            </w:r>
            <w:r w:rsidRPr="0022664D">
              <w:rPr>
                <w:kern w:val="2"/>
                <w:sz w:val="15"/>
                <w:szCs w:val="15"/>
              </w:rPr>
              <w:t>6.2</w:t>
            </w:r>
          </w:p>
        </w:tc>
      </w:tr>
      <w:tr w:rsidR="0086672C" w:rsidRPr="0022664D" w:rsidTr="0022664D">
        <w:trPr>
          <w:trHeight w:val="366"/>
        </w:trPr>
        <w:tc>
          <w:tcPr>
            <w:tcW w:w="980" w:type="dxa"/>
            <w:vMerge/>
            <w:tcBorders>
              <w:bottom w:val="single" w:sz="4" w:space="0" w:color="auto"/>
            </w:tcBorders>
            <w:shd w:val="clear" w:color="auto" w:fill="auto"/>
          </w:tcPr>
          <w:p w:rsidR="0086672C" w:rsidRPr="0022664D" w:rsidRDefault="0086672C" w:rsidP="0022664D">
            <w:pPr>
              <w:jc w:val="both"/>
              <w:rPr>
                <w:b/>
                <w:bCs/>
                <w:kern w:val="2"/>
                <w:sz w:val="15"/>
                <w:szCs w:val="15"/>
              </w:rPr>
            </w:pPr>
          </w:p>
        </w:tc>
        <w:tc>
          <w:tcPr>
            <w:tcW w:w="927" w:type="dxa"/>
            <w:tcBorders>
              <w:bottom w:val="single" w:sz="4" w:space="0" w:color="auto"/>
            </w:tcBorders>
            <w:shd w:val="clear" w:color="auto" w:fill="auto"/>
          </w:tcPr>
          <w:p w:rsidR="0086672C" w:rsidRPr="0022664D" w:rsidRDefault="0086672C" w:rsidP="0022664D">
            <w:pPr>
              <w:rPr>
                <w:b/>
                <w:bCs/>
                <w:kern w:val="2"/>
                <w:sz w:val="15"/>
                <w:szCs w:val="15"/>
              </w:rPr>
            </w:pPr>
            <w:r w:rsidRPr="0022664D">
              <w:rPr>
                <w:rFonts w:hint="eastAsia"/>
                <w:b/>
                <w:bCs/>
                <w:kern w:val="2"/>
                <w:sz w:val="15"/>
                <w:szCs w:val="15"/>
              </w:rPr>
              <w:t>A</w:t>
            </w:r>
            <w:r w:rsidRPr="0022664D">
              <w:rPr>
                <w:b/>
                <w:bCs/>
                <w:kern w:val="2"/>
                <w:sz w:val="15"/>
                <w:szCs w:val="15"/>
              </w:rPr>
              <w:t xml:space="preserve">UC </w:t>
            </w:r>
          </w:p>
          <w:p w:rsidR="0086672C" w:rsidRPr="0022664D" w:rsidRDefault="0086672C" w:rsidP="0022664D">
            <w:pPr>
              <w:rPr>
                <w:b/>
                <w:bCs/>
                <w:kern w:val="2"/>
                <w:sz w:val="15"/>
                <w:szCs w:val="15"/>
              </w:rPr>
            </w:pPr>
            <w:r w:rsidRPr="0022664D">
              <w:rPr>
                <w:b/>
                <w:bCs/>
                <w:kern w:val="2"/>
                <w:sz w:val="15"/>
                <w:szCs w:val="15"/>
              </w:rPr>
              <w:t>[95% CI]</w:t>
            </w:r>
          </w:p>
        </w:tc>
        <w:tc>
          <w:tcPr>
            <w:tcW w:w="1235" w:type="dxa"/>
            <w:tcBorders>
              <w:bottom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0</w:t>
            </w:r>
            <w:r w:rsidRPr="0022664D">
              <w:rPr>
                <w:kern w:val="2"/>
                <w:sz w:val="15"/>
                <w:szCs w:val="15"/>
              </w:rPr>
              <w:t>.902</w:t>
            </w:r>
          </w:p>
          <w:p w:rsidR="0086672C" w:rsidRPr="0022664D" w:rsidRDefault="0086672C" w:rsidP="0022664D">
            <w:pPr>
              <w:rPr>
                <w:kern w:val="2"/>
                <w:sz w:val="15"/>
                <w:szCs w:val="15"/>
              </w:rPr>
            </w:pPr>
            <w:r w:rsidRPr="0022664D">
              <w:rPr>
                <w:rFonts w:hint="eastAsia"/>
                <w:kern w:val="2"/>
                <w:sz w:val="15"/>
                <w:szCs w:val="15"/>
              </w:rPr>
              <w:t>[0.846-0.958]</w:t>
            </w:r>
          </w:p>
        </w:tc>
        <w:tc>
          <w:tcPr>
            <w:tcW w:w="1219" w:type="dxa"/>
            <w:tcBorders>
              <w:bottom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0</w:t>
            </w:r>
            <w:r w:rsidRPr="0022664D">
              <w:rPr>
                <w:kern w:val="2"/>
                <w:sz w:val="15"/>
                <w:szCs w:val="15"/>
              </w:rPr>
              <w:t>.926</w:t>
            </w:r>
          </w:p>
          <w:p w:rsidR="0086672C" w:rsidRPr="0022664D" w:rsidRDefault="0086672C" w:rsidP="0022664D">
            <w:pPr>
              <w:rPr>
                <w:kern w:val="2"/>
                <w:sz w:val="15"/>
                <w:szCs w:val="15"/>
              </w:rPr>
            </w:pPr>
            <w:r w:rsidRPr="0022664D">
              <w:rPr>
                <w:kern w:val="2"/>
                <w:sz w:val="15"/>
                <w:szCs w:val="15"/>
              </w:rPr>
              <w:t>[0.805-0.927]</w:t>
            </w:r>
          </w:p>
        </w:tc>
        <w:tc>
          <w:tcPr>
            <w:tcW w:w="1251" w:type="dxa"/>
            <w:tcBorders>
              <w:bottom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0</w:t>
            </w:r>
            <w:r w:rsidRPr="0022664D">
              <w:rPr>
                <w:kern w:val="2"/>
                <w:sz w:val="15"/>
                <w:szCs w:val="15"/>
              </w:rPr>
              <w:t>.928</w:t>
            </w:r>
          </w:p>
          <w:p w:rsidR="0086672C" w:rsidRPr="0022664D" w:rsidRDefault="0086672C" w:rsidP="0022664D">
            <w:pPr>
              <w:rPr>
                <w:kern w:val="2"/>
                <w:sz w:val="15"/>
                <w:szCs w:val="15"/>
              </w:rPr>
            </w:pPr>
            <w:r w:rsidRPr="0022664D">
              <w:rPr>
                <w:rFonts w:hint="eastAsia"/>
                <w:kern w:val="2"/>
                <w:sz w:val="15"/>
                <w:szCs w:val="15"/>
              </w:rPr>
              <w:t>[0.880-0.976]</w:t>
            </w:r>
          </w:p>
        </w:tc>
        <w:tc>
          <w:tcPr>
            <w:tcW w:w="1235" w:type="dxa"/>
            <w:tcBorders>
              <w:bottom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0</w:t>
            </w:r>
            <w:r w:rsidRPr="0022664D">
              <w:rPr>
                <w:kern w:val="2"/>
                <w:sz w:val="15"/>
                <w:szCs w:val="15"/>
              </w:rPr>
              <w:t>.914</w:t>
            </w:r>
          </w:p>
          <w:p w:rsidR="0086672C" w:rsidRPr="0022664D" w:rsidRDefault="0086672C" w:rsidP="0022664D">
            <w:pPr>
              <w:rPr>
                <w:kern w:val="2"/>
                <w:sz w:val="15"/>
                <w:szCs w:val="15"/>
              </w:rPr>
            </w:pPr>
            <w:r w:rsidRPr="0022664D">
              <w:rPr>
                <w:rFonts w:hint="eastAsia"/>
                <w:kern w:val="2"/>
                <w:sz w:val="15"/>
                <w:szCs w:val="15"/>
              </w:rPr>
              <w:t>[0.861-0.966]</w:t>
            </w:r>
          </w:p>
        </w:tc>
        <w:tc>
          <w:tcPr>
            <w:tcW w:w="1235" w:type="dxa"/>
            <w:tcBorders>
              <w:bottom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0</w:t>
            </w:r>
            <w:r w:rsidRPr="0022664D">
              <w:rPr>
                <w:kern w:val="2"/>
                <w:sz w:val="15"/>
                <w:szCs w:val="15"/>
              </w:rPr>
              <w:t>.901</w:t>
            </w:r>
          </w:p>
          <w:p w:rsidR="0086672C" w:rsidRPr="0022664D" w:rsidRDefault="0086672C" w:rsidP="0022664D">
            <w:pPr>
              <w:rPr>
                <w:kern w:val="2"/>
                <w:sz w:val="15"/>
                <w:szCs w:val="15"/>
              </w:rPr>
            </w:pPr>
            <w:r w:rsidRPr="0022664D">
              <w:rPr>
                <w:rFonts w:hint="eastAsia"/>
                <w:kern w:val="2"/>
                <w:sz w:val="15"/>
                <w:szCs w:val="15"/>
              </w:rPr>
              <w:t>[0.833-0.950]</w:t>
            </w:r>
          </w:p>
        </w:tc>
        <w:tc>
          <w:tcPr>
            <w:tcW w:w="1235" w:type="dxa"/>
            <w:tcBorders>
              <w:bottom w:val="single" w:sz="4" w:space="0" w:color="auto"/>
            </w:tcBorders>
            <w:shd w:val="clear" w:color="auto" w:fill="auto"/>
          </w:tcPr>
          <w:p w:rsidR="0086672C" w:rsidRPr="0022664D" w:rsidRDefault="0086672C" w:rsidP="0022664D">
            <w:pPr>
              <w:rPr>
                <w:kern w:val="2"/>
                <w:sz w:val="15"/>
                <w:szCs w:val="15"/>
              </w:rPr>
            </w:pPr>
            <w:r w:rsidRPr="0022664D">
              <w:rPr>
                <w:rFonts w:hint="eastAsia"/>
                <w:kern w:val="2"/>
                <w:sz w:val="15"/>
                <w:szCs w:val="15"/>
              </w:rPr>
              <w:t>0</w:t>
            </w:r>
            <w:r w:rsidRPr="0022664D">
              <w:rPr>
                <w:kern w:val="2"/>
                <w:sz w:val="15"/>
                <w:szCs w:val="15"/>
              </w:rPr>
              <w:t>.887</w:t>
            </w:r>
          </w:p>
          <w:p w:rsidR="0086672C" w:rsidRPr="0022664D" w:rsidRDefault="0086672C" w:rsidP="0022664D">
            <w:pPr>
              <w:keepNext/>
              <w:rPr>
                <w:kern w:val="2"/>
                <w:sz w:val="15"/>
                <w:szCs w:val="15"/>
              </w:rPr>
            </w:pPr>
            <w:r w:rsidRPr="0022664D">
              <w:rPr>
                <w:rFonts w:hint="eastAsia"/>
                <w:kern w:val="2"/>
                <w:sz w:val="15"/>
                <w:szCs w:val="15"/>
              </w:rPr>
              <w:t>[0.826-0.946]</w:t>
            </w:r>
          </w:p>
        </w:tc>
      </w:tr>
    </w:tbl>
    <w:p w:rsidR="0086672C" w:rsidRDefault="0021556D" w:rsidP="003C0FA7">
      <w:pPr>
        <w:pStyle w:val="PARA"/>
        <w:rPr>
          <w:highlight w:val="yellow"/>
          <w:lang w:eastAsia="ko-KR"/>
        </w:rPr>
        <w:sectPr w:rsidR="0086672C" w:rsidSect="0086672C">
          <w:type w:val="continuous"/>
          <w:pgSz w:w="11520" w:h="15660" w:code="1"/>
          <w:pgMar w:top="1300" w:right="740" w:bottom="1040" w:left="740" w:header="360" w:footer="640" w:gutter="0"/>
          <w:cols w:space="400"/>
          <w:docGrid w:linePitch="360"/>
        </w:sectPr>
      </w:pPr>
      <w:r>
        <w:rPr>
          <w:noProof/>
          <w:lang w:eastAsia="ko-KR"/>
        </w:rPr>
        <w:drawing>
          <wp:anchor distT="0" distB="0" distL="114300" distR="114300" simplePos="0" relativeHeight="251659776" behindDoc="0" locked="0" layoutInCell="1" allowOverlap="1">
            <wp:simplePos x="0" y="0"/>
            <wp:positionH relativeFrom="column">
              <wp:posOffset>273050</wp:posOffset>
            </wp:positionH>
            <wp:positionV relativeFrom="paragraph">
              <wp:posOffset>1430020</wp:posOffset>
            </wp:positionV>
            <wp:extent cx="5874385" cy="2766695"/>
            <wp:effectExtent l="0" t="0" r="0" b="0"/>
            <wp:wrapTopAndBottom/>
            <wp:docPr id="18" name="그림 18" descr="Fig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74385" cy="2766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C08" w:rsidRPr="00623CA5" w:rsidRDefault="0021556D" w:rsidP="003C0FA7">
      <w:pPr>
        <w:pStyle w:val="PARA"/>
        <w:rPr>
          <w:rFonts w:cs="Times New Roman"/>
          <w:lang w:eastAsia="ko-KR"/>
        </w:rPr>
      </w:pPr>
      <w:r>
        <w:rPr>
          <w:noProof/>
          <w:lang w:eastAsia="ko-KR"/>
        </w:rPr>
        <mc:AlternateContent>
          <mc:Choice Requires="wps">
            <w:drawing>
              <wp:anchor distT="0" distB="0" distL="114300" distR="114300" simplePos="0" relativeHeight="251660800" behindDoc="0" locked="0" layoutInCell="1" allowOverlap="1">
                <wp:simplePos x="0" y="0"/>
                <wp:positionH relativeFrom="column">
                  <wp:posOffset>377190</wp:posOffset>
                </wp:positionH>
                <wp:positionV relativeFrom="paragraph">
                  <wp:posOffset>2661920</wp:posOffset>
                </wp:positionV>
                <wp:extent cx="5770245" cy="408940"/>
                <wp:effectExtent l="0" t="4445" r="0" b="0"/>
                <wp:wrapTopAndBottom/>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245"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538B" w:rsidRDefault="0083538B" w:rsidP="0086672C">
                            <w:pPr>
                              <w:pStyle w:val="ab"/>
                              <w:rPr>
                                <w:rFonts w:ascii="Helvetica" w:hAnsi="Helvetica" w:cs="Helvetica"/>
                                <w:bCs w:val="0"/>
                                <w:sz w:val="16"/>
                                <w:szCs w:val="16"/>
                                <w:lang w:eastAsia="ko-KR"/>
                              </w:rPr>
                            </w:pPr>
                            <w:r w:rsidRPr="0086672C">
                              <w:rPr>
                                <w:rFonts w:ascii="Helvetica" w:hAnsi="Helvetica" w:cs="Helvetica"/>
                                <w:noProof/>
                                <w:color w:val="0070C0"/>
                                <w:sz w:val="16"/>
                                <w:szCs w:val="16"/>
                                <w:lang w:eastAsia="ko-KR"/>
                              </w:rPr>
                              <w:t>FIGURE 5</w:t>
                            </w:r>
                            <w:r w:rsidRPr="0086672C">
                              <w:rPr>
                                <w:rFonts w:ascii="Helvetica" w:hAnsi="Helvetica" w:cs="Helvetica"/>
                                <w:noProof/>
                                <w:sz w:val="16"/>
                                <w:szCs w:val="16"/>
                                <w:lang w:eastAsia="ko-KR"/>
                              </w:rPr>
                              <w:t xml:space="preserve">. </w:t>
                            </w:r>
                            <w:r w:rsidRPr="0086672C">
                              <w:rPr>
                                <w:rFonts w:ascii="Helvetica" w:hAnsi="Helvetica" w:cs="Helvetica"/>
                                <w:bCs w:val="0"/>
                                <w:sz w:val="16"/>
                                <w:szCs w:val="16"/>
                              </w:rPr>
                              <w:t>ROC curves showing performances of the six radiomics models on the</w:t>
                            </w:r>
                            <w:r>
                              <w:rPr>
                                <w:rFonts w:ascii="Helvetica" w:hAnsi="Helvetica" w:cs="Helvetica" w:hint="eastAsia"/>
                                <w:bCs w:val="0"/>
                                <w:sz w:val="16"/>
                                <w:szCs w:val="16"/>
                                <w:lang w:eastAsia="ko-KR"/>
                              </w:rPr>
                              <w:t xml:space="preserve"> (a) t</w:t>
                            </w:r>
                            <w:r w:rsidRPr="0086672C">
                              <w:rPr>
                                <w:rFonts w:ascii="Helvetica" w:hAnsi="Helvetica" w:cs="Helvetica"/>
                                <w:bCs w:val="0"/>
                                <w:sz w:val="16"/>
                                <w:szCs w:val="16"/>
                              </w:rPr>
                              <w:t>raining set after 5-fold cross validation and on the (b) test set.</w:t>
                            </w:r>
                          </w:p>
                          <w:p w:rsidR="0083538B" w:rsidRPr="0086672C" w:rsidRDefault="0083538B" w:rsidP="0086672C">
                            <w:pPr>
                              <w:rPr>
                                <w:lang w:eastAsia="ko-KR"/>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9" o:spid="_x0000_s1030" type="#_x0000_t202" style="position:absolute;left:0;text-align:left;margin-left:29.7pt;margin-top:209.6pt;width:454.35pt;height:32.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" stroked="f">
                <v:textbox style="mso-fit-shape-to-text:t" inset="0,0,0,0">
                  <w:txbxContent>
                    <w:p w:rsidR="0083538B" w:rsidRDefault="0083538B" w:rsidP="0086672C">
                      <w:pPr>
                        <w:pStyle w:val="ab"/>
                        <w:rPr>
                          <w:rFonts w:ascii="Helvetica" w:hAnsi="Helvetica" w:cs="Helvetica"/>
                          <w:bCs w:val="0"/>
                          <w:sz w:val="16"/>
                          <w:szCs w:val="16"/>
                          <w:lang w:eastAsia="ko-KR"/>
                        </w:rPr>
                      </w:pPr>
                      <w:r w:rsidRPr="0086672C">
                        <w:rPr>
                          <w:rFonts w:ascii="Helvetica" w:hAnsi="Helvetica" w:cs="Helvetica"/>
                          <w:noProof/>
                          <w:color w:val="0070C0"/>
                          <w:sz w:val="16"/>
                          <w:szCs w:val="16"/>
                          <w:lang w:eastAsia="ko-KR"/>
                        </w:rPr>
                        <w:t>FIGURE 5</w:t>
                      </w:r>
                      <w:r w:rsidRPr="0086672C">
                        <w:rPr>
                          <w:rFonts w:ascii="Helvetica" w:hAnsi="Helvetica" w:cs="Helvetica"/>
                          <w:noProof/>
                          <w:sz w:val="16"/>
                          <w:szCs w:val="16"/>
                          <w:lang w:eastAsia="ko-KR"/>
                        </w:rPr>
                        <w:t xml:space="preserve">. </w:t>
                      </w:r>
                      <w:r w:rsidRPr="0086672C">
                        <w:rPr>
                          <w:rFonts w:ascii="Helvetica" w:hAnsi="Helvetica" w:cs="Helvetica"/>
                          <w:bCs w:val="0"/>
                          <w:sz w:val="16"/>
                          <w:szCs w:val="16"/>
                        </w:rPr>
                        <w:t>ROC curves showing performances of the six radiomics models on the</w:t>
                      </w:r>
                      <w:r>
                        <w:rPr>
                          <w:rFonts w:ascii="Helvetica" w:hAnsi="Helvetica" w:cs="Helvetica" w:hint="eastAsia"/>
                          <w:bCs w:val="0"/>
                          <w:sz w:val="16"/>
                          <w:szCs w:val="16"/>
                          <w:lang w:eastAsia="ko-KR"/>
                        </w:rPr>
                        <w:t xml:space="preserve"> (a) t</w:t>
                      </w:r>
                      <w:r w:rsidRPr="0086672C">
                        <w:rPr>
                          <w:rFonts w:ascii="Helvetica" w:hAnsi="Helvetica" w:cs="Helvetica"/>
                          <w:bCs w:val="0"/>
                          <w:sz w:val="16"/>
                          <w:szCs w:val="16"/>
                        </w:rPr>
                        <w:t>raining set after 5-fold cross validation and on the (b) test set.</w:t>
                      </w:r>
                    </w:p>
                    <w:p w:rsidR="0083538B" w:rsidRPr="0086672C" w:rsidRDefault="0083538B" w:rsidP="0086672C">
                      <w:pPr>
                        <w:rPr>
                          <w:lang w:eastAsia="ko-KR"/>
                        </w:rPr>
                      </w:pPr>
                    </w:p>
                  </w:txbxContent>
                </v:textbox>
                <w10:wrap type="topAndBottom"/>
              </v:shape>
            </w:pict>
          </mc:Fallback>
        </mc:AlternateContent>
      </w:r>
      <w:r w:rsidR="003C0FA7" w:rsidRPr="00623CA5">
        <w:rPr>
          <w:rFonts w:hint="eastAsia"/>
          <w:lang w:eastAsia="ko-KR"/>
        </w:rPr>
        <w:t xml:space="preserve">Table 2 summarizes the </w:t>
      </w:r>
      <w:r w:rsidR="003C0FA7" w:rsidRPr="00623CA5">
        <w:rPr>
          <w:rFonts w:cs="Times New Roman"/>
        </w:rPr>
        <w:t>results of our feature dimensionality reduction methods using LASSO and PCA. The number of features reduced as each method of feature dimensionality reduction was performed. After Mann Whitney U test, the remaining feature number was 80, which was further reduced to 28 after correlation analysis. LASSO regularization selected 12 final features, while PCA selected 8 features to be used as inputs to machine learning models. It is to be noted that the collections of features selected by LASSO and PCA were not the same; however, there were four features that were chosen identically between the two methods</w:t>
      </w:r>
      <w:r w:rsidR="003C0FA7" w:rsidRPr="00623CA5">
        <w:rPr>
          <w:rFonts w:cs="Times New Roman" w:hint="eastAsia"/>
        </w:rPr>
        <w:t xml:space="preserve">: </w:t>
      </w:r>
      <w:proofErr w:type="spellStart"/>
      <w:r w:rsidR="003C0FA7" w:rsidRPr="00623CA5">
        <w:rPr>
          <w:rFonts w:cs="Times New Roman"/>
        </w:rPr>
        <w:t>Firstorder</w:t>
      </w:r>
      <w:proofErr w:type="spellEnd"/>
      <w:r w:rsidR="003C0FA7" w:rsidRPr="00623CA5">
        <w:rPr>
          <w:rFonts w:cs="Times New Roman"/>
        </w:rPr>
        <w:t xml:space="preserve"> – Maximum, Entropy, Root Mean Squared and GLCM – Auto-correlation. The remaining 8 features from LASSO and 4 features from PCA </w:t>
      </w:r>
      <w:r w:rsidR="003C0FA7" w:rsidRPr="00623CA5">
        <w:rPr>
          <w:rFonts w:cs="Times New Roman" w:hint="eastAsia"/>
        </w:rPr>
        <w:t>differed</w:t>
      </w:r>
      <w:r w:rsidR="003C0FA7" w:rsidRPr="00623CA5">
        <w:rPr>
          <w:rFonts w:cs="Times New Roman"/>
        </w:rPr>
        <w:t xml:space="preserve"> from one another.</w:t>
      </w:r>
      <w:r w:rsidR="004B4BF4" w:rsidRPr="00623CA5">
        <w:rPr>
          <w:rFonts w:cs="Times New Roman" w:hint="eastAsia"/>
          <w:lang w:eastAsia="ko-KR"/>
        </w:rPr>
        <w:t xml:space="preserve"> </w:t>
      </w:r>
    </w:p>
    <w:p w:rsidR="004B4BF4" w:rsidRPr="00623CA5" w:rsidRDefault="004B4BF4" w:rsidP="003C0FA7">
      <w:pPr>
        <w:pStyle w:val="PARA"/>
        <w:rPr>
          <w:i/>
          <w:lang w:eastAsia="ko-KR"/>
        </w:rPr>
      </w:pPr>
      <w:r w:rsidRPr="00623CA5">
        <w:rPr>
          <w:rFonts w:cs="Times New Roman" w:hint="eastAsia"/>
          <w:lang w:eastAsia="ko-KR"/>
        </w:rPr>
        <w:t>Figure 3 summarizes the LASSO regularization results</w:t>
      </w:r>
      <w:r w:rsidR="00550254" w:rsidRPr="00623CA5">
        <w:rPr>
          <w:rFonts w:cs="Times New Roman" w:hint="eastAsia"/>
          <w:lang w:eastAsia="ko-KR"/>
        </w:rPr>
        <w:t xml:space="preserve"> of a lambda and LASSO coefficient profiles</w:t>
      </w:r>
      <w:r w:rsidRPr="00623CA5">
        <w:rPr>
          <w:rFonts w:cs="Times New Roman" w:hint="eastAsia"/>
          <w:lang w:eastAsia="ko-KR"/>
        </w:rPr>
        <w:t xml:space="preserve">, and Figure 4 summarizes the feature selection results by LASSO, PCA and RF. It is to be noted that </w:t>
      </w:r>
      <w:r w:rsidR="00550254" w:rsidRPr="00623CA5">
        <w:rPr>
          <w:rFonts w:cs="Times New Roman" w:hint="eastAsia"/>
          <w:lang w:eastAsia="ko-KR"/>
        </w:rPr>
        <w:t xml:space="preserve">important features selected by RF alone, and RF after LASSO, PCA were different. </w:t>
      </w:r>
    </w:p>
    <w:p w:rsidR="00407C01" w:rsidRPr="00623CA5" w:rsidRDefault="00407C01" w:rsidP="004333A6">
      <w:pPr>
        <w:pStyle w:val="H2"/>
        <w:jc w:val="both"/>
        <w:rPr>
          <w:lang w:eastAsia="ko-KR"/>
        </w:rPr>
      </w:pPr>
      <w:r w:rsidRPr="00623CA5">
        <w:rPr>
          <w:rFonts w:hint="eastAsia"/>
          <w:lang w:eastAsia="ko-KR"/>
        </w:rPr>
        <w:t>C</w:t>
      </w:r>
      <w:r w:rsidRPr="00623CA5">
        <w:t>.</w:t>
      </w:r>
      <w:r w:rsidRPr="00623CA5">
        <w:rPr>
          <w:rFonts w:ascii="MS Gothic" w:eastAsia="MS Gothic" w:hAnsi="MS Gothic" w:cs="MS Gothic" w:hint="eastAsia"/>
        </w:rPr>
        <w:t> </w:t>
      </w:r>
      <w:r w:rsidRPr="00623CA5">
        <w:rPr>
          <w:rFonts w:hint="eastAsia"/>
          <w:lang w:eastAsia="ko-KR"/>
        </w:rPr>
        <w:t xml:space="preserve">DIAGNOSTIC PEROFRMANCE OF THE RADIOMICS MODELS ON DIFFERENTIATING DISEASED MARROWS FROM THE NORMAL CONTROLS  </w:t>
      </w:r>
    </w:p>
    <w:p w:rsidR="00407C01" w:rsidRDefault="00407C01" w:rsidP="00407C01">
      <w:pPr>
        <w:jc w:val="both"/>
        <w:rPr>
          <w:sz w:val="20"/>
          <w:szCs w:val="20"/>
          <w:lang w:eastAsia="ko-KR"/>
        </w:rPr>
      </w:pPr>
      <w:r w:rsidRPr="00623CA5">
        <w:rPr>
          <w:rFonts w:hint="eastAsia"/>
          <w:sz w:val="20"/>
          <w:szCs w:val="20"/>
          <w:lang w:eastAsia="ko-KR"/>
        </w:rPr>
        <w:t xml:space="preserve">Table 3 summarizes </w:t>
      </w:r>
      <w:r w:rsidRPr="00623CA5">
        <w:rPr>
          <w:sz w:val="20"/>
          <w:szCs w:val="20"/>
        </w:rPr>
        <w:t xml:space="preserve">CA, SE, SP and AUC with the 95% confidence intervals of the training and test cohorts, separately, after using </w:t>
      </w:r>
      <w:r w:rsidRPr="00623CA5">
        <w:rPr>
          <w:rFonts w:hint="eastAsia"/>
          <w:sz w:val="20"/>
          <w:szCs w:val="20"/>
        </w:rPr>
        <w:t>six radiomics</w:t>
      </w:r>
      <w:r w:rsidRPr="00623CA5">
        <w:rPr>
          <w:sz w:val="20"/>
          <w:szCs w:val="20"/>
        </w:rPr>
        <w:t xml:space="preserve"> </w:t>
      </w:r>
      <w:r w:rsidRPr="00623CA5">
        <w:rPr>
          <w:rFonts w:hint="eastAsia"/>
          <w:sz w:val="20"/>
          <w:szCs w:val="20"/>
        </w:rPr>
        <w:t>models</w:t>
      </w:r>
      <w:r w:rsidRPr="00623CA5">
        <w:rPr>
          <w:sz w:val="20"/>
          <w:szCs w:val="20"/>
        </w:rPr>
        <w:t xml:space="preserve">. Overall, </w:t>
      </w:r>
      <w:r w:rsidRPr="00623CA5">
        <w:rPr>
          <w:rFonts w:hint="eastAsia"/>
          <w:sz w:val="20"/>
          <w:szCs w:val="20"/>
        </w:rPr>
        <w:t xml:space="preserve">those with RF yielded higher CA and SE than without RF both in training and test sets. For the training set, the combination of PCA and RF yielded the highest AUC of 0.900 after 5-fold cross validation. The highest CA of 83.9% and SE of 88.5% were </w:t>
      </w:r>
      <w:r w:rsidRPr="00623CA5">
        <w:rPr>
          <w:sz w:val="20"/>
          <w:szCs w:val="20"/>
        </w:rPr>
        <w:t>yielded</w:t>
      </w:r>
      <w:r w:rsidRPr="00623CA5">
        <w:rPr>
          <w:rFonts w:hint="eastAsia"/>
          <w:sz w:val="20"/>
          <w:szCs w:val="20"/>
        </w:rPr>
        <w:t xml:space="preserve"> when LASSO and RF were used. For the test set, the overall CA, SE, SP and AUC were slightly higher than those of the training set for all six radiomics models. The models involving RF yielded the highest CA of 86.8%, and the highest SE of 88.9% was achieved with a RF model; the AUC of 0.928 was </w:t>
      </w:r>
      <w:r w:rsidRPr="00623CA5">
        <w:rPr>
          <w:sz w:val="20"/>
          <w:szCs w:val="20"/>
        </w:rPr>
        <w:t>yielded</w:t>
      </w:r>
      <w:r w:rsidRPr="00623CA5">
        <w:rPr>
          <w:rFonts w:hint="eastAsia"/>
          <w:sz w:val="20"/>
          <w:szCs w:val="20"/>
        </w:rPr>
        <w:t xml:space="preserve"> when LASSO and RF were used. </w:t>
      </w:r>
      <w:r w:rsidR="00550254" w:rsidRPr="00623CA5">
        <w:rPr>
          <w:rFonts w:hint="eastAsia"/>
          <w:sz w:val="20"/>
          <w:szCs w:val="20"/>
          <w:lang w:eastAsia="ko-KR"/>
        </w:rPr>
        <w:t xml:space="preserve">Figure 5 illustrates the ROC curves of all six models on the training (Figure 5a) and test sets (Figure 5b). </w:t>
      </w:r>
      <w:r w:rsidRPr="00623CA5">
        <w:rPr>
          <w:rFonts w:hint="eastAsia"/>
          <w:sz w:val="20"/>
          <w:szCs w:val="20"/>
        </w:rPr>
        <w:t>T</w:t>
      </w:r>
      <w:r w:rsidRPr="00623CA5">
        <w:rPr>
          <w:sz w:val="20"/>
          <w:szCs w:val="20"/>
        </w:rPr>
        <w:t>h</w:t>
      </w:r>
      <w:r w:rsidRPr="00623CA5">
        <w:rPr>
          <w:rFonts w:hint="eastAsia"/>
          <w:sz w:val="20"/>
          <w:szCs w:val="20"/>
        </w:rPr>
        <w:t>e models with LR yielded less effective results than those with RF. However, the performances of the six radiomics models did not significantly differ from one another.</w:t>
      </w:r>
      <w:r w:rsidRPr="00407C01">
        <w:rPr>
          <w:rFonts w:hint="eastAsia"/>
          <w:sz w:val="20"/>
          <w:szCs w:val="20"/>
        </w:rPr>
        <w:t xml:space="preserve"> </w:t>
      </w:r>
    </w:p>
    <w:p w:rsidR="00407C01" w:rsidRPr="00B5501D" w:rsidRDefault="00407C01" w:rsidP="004333A6">
      <w:pPr>
        <w:pStyle w:val="H2"/>
        <w:jc w:val="both"/>
        <w:rPr>
          <w:lang w:eastAsia="ko-KR"/>
        </w:rPr>
      </w:pPr>
      <w:r>
        <w:rPr>
          <w:rFonts w:hint="eastAsia"/>
          <w:lang w:eastAsia="ko-KR"/>
        </w:rPr>
        <w:t>D. COMPARISON OF PERFORMANCES AMONG A SINGLE RADIOMICS FEATURE, RADIOMICS MODEL AND RADIOLOGIST</w:t>
      </w:r>
      <w:r>
        <w:rPr>
          <w:lang w:eastAsia="ko-KR"/>
        </w:rPr>
        <w:t xml:space="preserve"> READINGS </w:t>
      </w:r>
    </w:p>
    <w:p w:rsidR="00377DC3" w:rsidRPr="00407C01" w:rsidRDefault="00407C01" w:rsidP="00407C01">
      <w:pPr>
        <w:jc w:val="both"/>
        <w:rPr>
          <w:sz w:val="20"/>
          <w:szCs w:val="20"/>
        </w:rPr>
      </w:pPr>
      <w:r w:rsidRPr="00407C01">
        <w:rPr>
          <w:rFonts w:hint="eastAsia"/>
          <w:sz w:val="20"/>
          <w:szCs w:val="20"/>
          <w:lang w:eastAsia="ko-KR"/>
        </w:rPr>
        <w:t xml:space="preserve">Among the 100 radiomics features extracted from </w:t>
      </w:r>
      <w:r w:rsidRPr="00407C01">
        <w:rPr>
          <w:sz w:val="20"/>
          <w:szCs w:val="20"/>
          <w:lang w:eastAsia="ko-KR"/>
        </w:rPr>
        <w:t>“</w:t>
      </w:r>
      <w:proofErr w:type="spellStart"/>
      <w:r w:rsidRPr="00407C01">
        <w:rPr>
          <w:rFonts w:hint="eastAsia"/>
          <w:sz w:val="20"/>
          <w:szCs w:val="20"/>
          <w:lang w:eastAsia="ko-KR"/>
        </w:rPr>
        <w:t>pyradiomics</w:t>
      </w:r>
      <w:proofErr w:type="spellEnd"/>
      <w:r w:rsidRPr="00407C01">
        <w:rPr>
          <w:sz w:val="20"/>
          <w:szCs w:val="20"/>
          <w:lang w:eastAsia="ko-KR"/>
        </w:rPr>
        <w:t>”</w:t>
      </w:r>
      <w:r w:rsidRPr="00407C01">
        <w:rPr>
          <w:rFonts w:hint="eastAsia"/>
          <w:sz w:val="20"/>
          <w:szCs w:val="20"/>
          <w:lang w:eastAsia="ko-KR"/>
        </w:rPr>
        <w:t xml:space="preserve">, </w:t>
      </w:r>
      <w:r w:rsidRPr="00407C01">
        <w:rPr>
          <w:sz w:val="20"/>
          <w:szCs w:val="20"/>
        </w:rPr>
        <w:t xml:space="preserve">the highest AUC was produced by maximum from the first-order statistics, which yielded 0.695 for the training cohort and 0.787 for the test cohort, respectively. The diagnostic performance of </w:t>
      </w:r>
      <w:proofErr w:type="spellStart"/>
      <w:r w:rsidRPr="00407C01">
        <w:rPr>
          <w:sz w:val="20"/>
          <w:szCs w:val="20"/>
        </w:rPr>
        <w:t>Firstorder</w:t>
      </w:r>
      <w:proofErr w:type="spellEnd"/>
      <w:r w:rsidRPr="00407C01">
        <w:rPr>
          <w:sz w:val="20"/>
          <w:szCs w:val="20"/>
        </w:rPr>
        <w:t xml:space="preserve"> – </w:t>
      </w:r>
    </w:p>
    <w:p w:rsidR="00377DC3" w:rsidRDefault="00377DC3" w:rsidP="0022664D">
      <w:pPr>
        <w:rPr>
          <w:b/>
          <w:sz w:val="16"/>
          <w:szCs w:val="16"/>
        </w:rPr>
        <w:sectPr w:rsidR="00377DC3" w:rsidSect="00422716">
          <w:type w:val="continuous"/>
          <w:pgSz w:w="11520" w:h="15660" w:code="1"/>
          <w:pgMar w:top="1300" w:right="740" w:bottom="1040" w:left="740" w:header="360" w:footer="640" w:gutter="0"/>
          <w:cols w:num="2" w:space="400"/>
          <w:docGrid w:linePitch="360"/>
        </w:sectPr>
      </w:pPr>
    </w:p>
    <w:p w:rsidR="00377DC3" w:rsidRPr="00714ED5" w:rsidRDefault="0021556D" w:rsidP="00714ED5">
      <w:pPr>
        <w:pStyle w:val="ab"/>
        <w:rPr>
          <w:rFonts w:ascii="Helvetica" w:hAnsi="Helvetica" w:cs="Helvetica"/>
          <w:sz w:val="16"/>
          <w:szCs w:val="16"/>
          <w:lang w:eastAsia="ko-KR"/>
        </w:rPr>
        <w:sectPr w:rsidR="00377DC3" w:rsidRPr="00714ED5" w:rsidSect="00377DC3">
          <w:type w:val="continuous"/>
          <w:pgSz w:w="11520" w:h="15660" w:code="1"/>
          <w:pgMar w:top="1300" w:right="740" w:bottom="1040" w:left="740" w:header="360" w:footer="640" w:gutter="0"/>
          <w:cols w:space="400"/>
          <w:docGrid w:linePitch="360"/>
        </w:sectPr>
      </w:pPr>
      <w:r>
        <w:rPr>
          <w:noProof/>
          <w:lang w:eastAsia="ko-KR"/>
        </w:rPr>
        <w:lastRenderedPageBreak/>
        <w:drawing>
          <wp:anchor distT="0" distB="0" distL="114300" distR="114300" simplePos="0" relativeHeight="251661824" behindDoc="0" locked="0" layoutInCell="1" allowOverlap="1">
            <wp:simplePos x="0" y="0"/>
            <wp:positionH relativeFrom="column">
              <wp:posOffset>142240</wp:posOffset>
            </wp:positionH>
            <wp:positionV relativeFrom="paragraph">
              <wp:posOffset>1314450</wp:posOffset>
            </wp:positionV>
            <wp:extent cx="6137275" cy="2966720"/>
            <wp:effectExtent l="0" t="0" r="0" b="0"/>
            <wp:wrapTopAndBottom/>
            <wp:docPr id="20" name="그림 20" descr="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7275"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ED5" w:rsidRPr="00714ED5">
        <w:rPr>
          <w:rFonts w:ascii="Helvetica" w:hAnsi="Helvetica" w:cs="Helvetica"/>
          <w:color w:val="0070C0"/>
          <w:sz w:val="16"/>
          <w:szCs w:val="16"/>
          <w:lang w:eastAsia="ko-KR"/>
        </w:rPr>
        <w:t>TABLE 4.</w:t>
      </w:r>
      <w:r w:rsidR="00714ED5" w:rsidRPr="00714ED5">
        <w:rPr>
          <w:rFonts w:ascii="Helvetica" w:hAnsi="Helvetica" w:cs="Helvetica"/>
          <w:sz w:val="16"/>
          <w:szCs w:val="16"/>
          <w:lang w:eastAsia="ko-KR"/>
        </w:rPr>
        <w:t xml:space="preserve"> </w:t>
      </w:r>
      <w:r w:rsidR="00714ED5" w:rsidRPr="00714ED5">
        <w:rPr>
          <w:rFonts w:ascii="Helvetica" w:hAnsi="Helvetica" w:cs="Helvetica"/>
          <w:sz w:val="16"/>
          <w:szCs w:val="16"/>
        </w:rPr>
        <w:t>Diagnostic performance of T1-weighted image on differentiating diseased marrows from normal controls using different methods: single radiomic feature, radiologist readings and machine learning model.</w:t>
      </w:r>
    </w:p>
    <w:tbl>
      <w:tblPr>
        <w:tblpPr w:leftFromText="142" w:rightFromText="142" w:vertAnchor="text" w:horzAnchor="margin" w:tblpXSpec="center" w:tblpY="142"/>
        <w:tblW w:w="9862" w:type="dxa"/>
        <w:tblBorders>
          <w:top w:val="single" w:sz="24" w:space="0" w:color="000000"/>
          <w:left w:val="single" w:sz="4" w:space="0" w:color="BFBFBF"/>
          <w:bottom w:val="single" w:sz="4" w:space="0" w:color="000000"/>
          <w:right w:val="single" w:sz="4" w:space="0" w:color="BFBFBF"/>
          <w:insideH w:val="single" w:sz="4" w:space="0" w:color="BFBFBF"/>
          <w:insideV w:val="single" w:sz="4" w:space="0" w:color="BFBFBF"/>
        </w:tblBorders>
        <w:tblLook w:val="04A0" w:firstRow="1" w:lastRow="0" w:firstColumn="1" w:lastColumn="0" w:noHBand="0" w:noVBand="1"/>
      </w:tblPr>
      <w:tblGrid>
        <w:gridCol w:w="1156"/>
        <w:gridCol w:w="2354"/>
        <w:gridCol w:w="2127"/>
        <w:gridCol w:w="2006"/>
        <w:gridCol w:w="2219"/>
      </w:tblGrid>
      <w:tr w:rsidR="00714ED5" w:rsidRPr="0022664D" w:rsidTr="0022664D">
        <w:trPr>
          <w:trHeight w:val="78"/>
        </w:trPr>
        <w:tc>
          <w:tcPr>
            <w:tcW w:w="1156" w:type="dxa"/>
            <w:tcBorders>
              <w:top w:val="single" w:sz="24" w:space="0" w:color="000000"/>
              <w:bottom w:val="nil"/>
              <w:right w:val="single" w:sz="4" w:space="0" w:color="000000"/>
            </w:tcBorders>
            <w:shd w:val="clear" w:color="auto" w:fill="auto"/>
          </w:tcPr>
          <w:p w:rsidR="00714ED5" w:rsidRPr="0022664D" w:rsidRDefault="00714ED5" w:rsidP="0022664D">
            <w:pPr>
              <w:rPr>
                <w:b/>
                <w:kern w:val="2"/>
                <w:sz w:val="16"/>
                <w:szCs w:val="16"/>
              </w:rPr>
            </w:pPr>
            <w:r w:rsidRPr="0022664D">
              <w:rPr>
                <w:rFonts w:hint="eastAsia"/>
                <w:b/>
                <w:kern w:val="2"/>
                <w:sz w:val="16"/>
                <w:szCs w:val="16"/>
              </w:rPr>
              <w:t>Test</w:t>
            </w:r>
          </w:p>
        </w:tc>
        <w:tc>
          <w:tcPr>
            <w:tcW w:w="2354" w:type="dxa"/>
            <w:tcBorders>
              <w:top w:val="single" w:sz="24" w:space="0" w:color="000000"/>
              <w:left w:val="single" w:sz="4" w:space="0" w:color="000000"/>
              <w:bottom w:val="single" w:sz="4" w:space="0" w:color="000000"/>
              <w:right w:val="single" w:sz="4" w:space="0" w:color="000000"/>
            </w:tcBorders>
            <w:shd w:val="clear" w:color="auto" w:fill="auto"/>
          </w:tcPr>
          <w:p w:rsidR="00714ED5" w:rsidRPr="0022664D" w:rsidRDefault="00714ED5" w:rsidP="0022664D">
            <w:pPr>
              <w:rPr>
                <w:b/>
                <w:kern w:val="2"/>
                <w:sz w:val="16"/>
                <w:szCs w:val="16"/>
              </w:rPr>
            </w:pPr>
            <w:r w:rsidRPr="0022664D">
              <w:rPr>
                <w:b/>
                <w:kern w:val="2"/>
                <w:sz w:val="16"/>
                <w:szCs w:val="16"/>
              </w:rPr>
              <w:t xml:space="preserve">Single </w:t>
            </w:r>
            <w:r w:rsidRPr="0022664D">
              <w:rPr>
                <w:rFonts w:hint="eastAsia"/>
                <w:b/>
                <w:kern w:val="2"/>
                <w:sz w:val="16"/>
                <w:szCs w:val="16"/>
              </w:rPr>
              <w:t xml:space="preserve">Best </w:t>
            </w:r>
            <w:r w:rsidRPr="0022664D">
              <w:rPr>
                <w:b/>
                <w:kern w:val="2"/>
                <w:sz w:val="16"/>
                <w:szCs w:val="16"/>
              </w:rPr>
              <w:t xml:space="preserve">Radiomics Feature   </w:t>
            </w:r>
          </w:p>
        </w:tc>
        <w:tc>
          <w:tcPr>
            <w:tcW w:w="4133" w:type="dxa"/>
            <w:gridSpan w:val="2"/>
            <w:tcBorders>
              <w:top w:val="single" w:sz="24" w:space="0" w:color="000000"/>
              <w:left w:val="single" w:sz="4" w:space="0" w:color="000000"/>
              <w:bottom w:val="single" w:sz="4" w:space="0" w:color="000000"/>
              <w:right w:val="single" w:sz="4" w:space="0" w:color="000000"/>
            </w:tcBorders>
            <w:shd w:val="clear" w:color="auto" w:fill="auto"/>
          </w:tcPr>
          <w:p w:rsidR="00714ED5" w:rsidRPr="0022664D" w:rsidRDefault="00714ED5" w:rsidP="0022664D">
            <w:pPr>
              <w:rPr>
                <w:b/>
                <w:kern w:val="2"/>
                <w:sz w:val="16"/>
                <w:szCs w:val="16"/>
              </w:rPr>
            </w:pPr>
            <w:r w:rsidRPr="0022664D">
              <w:rPr>
                <w:rFonts w:hint="eastAsia"/>
                <w:b/>
                <w:kern w:val="2"/>
                <w:sz w:val="16"/>
                <w:szCs w:val="16"/>
                <w:lang w:eastAsia="ko-KR"/>
              </w:rPr>
              <w:t>Radiologists</w:t>
            </w:r>
            <w:r w:rsidRPr="0022664D">
              <w:rPr>
                <w:b/>
                <w:kern w:val="2"/>
                <w:sz w:val="16"/>
                <w:szCs w:val="16"/>
                <w:lang w:eastAsia="ko-KR"/>
              </w:rPr>
              <w:t>’</w:t>
            </w:r>
            <w:r w:rsidRPr="0022664D">
              <w:rPr>
                <w:rFonts w:hint="eastAsia"/>
                <w:b/>
                <w:kern w:val="2"/>
                <w:sz w:val="16"/>
                <w:szCs w:val="16"/>
                <w:lang w:eastAsia="ko-KR"/>
              </w:rPr>
              <w:t xml:space="preserve"> Readings</w:t>
            </w:r>
          </w:p>
        </w:tc>
        <w:tc>
          <w:tcPr>
            <w:tcW w:w="2219" w:type="dxa"/>
            <w:tcBorders>
              <w:top w:val="single" w:sz="24" w:space="0" w:color="000000"/>
              <w:left w:val="single" w:sz="4" w:space="0" w:color="000000"/>
              <w:bottom w:val="single" w:sz="4" w:space="0" w:color="000000"/>
            </w:tcBorders>
            <w:shd w:val="clear" w:color="auto" w:fill="auto"/>
          </w:tcPr>
          <w:p w:rsidR="00714ED5" w:rsidRPr="0022664D" w:rsidRDefault="00714ED5" w:rsidP="0022664D">
            <w:pPr>
              <w:rPr>
                <w:b/>
                <w:kern w:val="2"/>
                <w:sz w:val="16"/>
                <w:szCs w:val="16"/>
              </w:rPr>
            </w:pPr>
            <w:r w:rsidRPr="0022664D">
              <w:rPr>
                <w:rFonts w:hint="eastAsia"/>
                <w:b/>
                <w:kern w:val="2"/>
                <w:sz w:val="16"/>
                <w:szCs w:val="16"/>
              </w:rPr>
              <w:t>Best Radiomics</w:t>
            </w:r>
            <w:r w:rsidRPr="0022664D">
              <w:rPr>
                <w:b/>
                <w:kern w:val="2"/>
                <w:sz w:val="16"/>
                <w:szCs w:val="16"/>
              </w:rPr>
              <w:t xml:space="preserve"> </w:t>
            </w:r>
            <w:r w:rsidRPr="0022664D">
              <w:rPr>
                <w:rFonts w:hint="eastAsia"/>
                <w:b/>
                <w:kern w:val="2"/>
                <w:sz w:val="16"/>
                <w:szCs w:val="16"/>
                <w:lang w:eastAsia="ko-KR"/>
              </w:rPr>
              <w:t>M</w:t>
            </w:r>
            <w:r w:rsidRPr="0022664D">
              <w:rPr>
                <w:b/>
                <w:kern w:val="2"/>
                <w:sz w:val="16"/>
                <w:szCs w:val="16"/>
              </w:rPr>
              <w:t>odel</w:t>
            </w:r>
          </w:p>
        </w:tc>
      </w:tr>
      <w:tr w:rsidR="00714ED5" w:rsidRPr="0022664D" w:rsidTr="0022664D">
        <w:trPr>
          <w:trHeight w:val="148"/>
        </w:trPr>
        <w:tc>
          <w:tcPr>
            <w:tcW w:w="1156" w:type="dxa"/>
            <w:tcBorders>
              <w:top w:val="nil"/>
              <w:bottom w:val="single" w:sz="4" w:space="0" w:color="000000"/>
              <w:right w:val="single" w:sz="4" w:space="0" w:color="000000"/>
            </w:tcBorders>
            <w:shd w:val="clear" w:color="auto" w:fill="auto"/>
          </w:tcPr>
          <w:p w:rsidR="00714ED5" w:rsidRPr="0022664D" w:rsidRDefault="00714ED5" w:rsidP="0022664D">
            <w:pPr>
              <w:rPr>
                <w:b/>
                <w:kern w:val="2"/>
                <w:sz w:val="16"/>
                <w:szCs w:val="16"/>
              </w:rPr>
            </w:pPr>
            <w:r w:rsidRPr="0022664D">
              <w:rPr>
                <w:rFonts w:hint="eastAsia"/>
                <w:b/>
                <w:kern w:val="2"/>
                <w:sz w:val="16"/>
                <w:szCs w:val="16"/>
              </w:rPr>
              <w:t xml:space="preserve">(n = 121) </w:t>
            </w:r>
          </w:p>
        </w:tc>
        <w:tc>
          <w:tcPr>
            <w:tcW w:w="2354" w:type="dxa"/>
            <w:tcBorders>
              <w:top w:val="single" w:sz="4" w:space="0" w:color="000000"/>
              <w:left w:val="single" w:sz="4" w:space="0" w:color="000000"/>
              <w:bottom w:val="single" w:sz="4" w:space="0" w:color="000000"/>
              <w:right w:val="single" w:sz="4" w:space="0" w:color="000000"/>
            </w:tcBorders>
            <w:shd w:val="clear" w:color="auto" w:fill="auto"/>
          </w:tcPr>
          <w:p w:rsidR="00714ED5" w:rsidRPr="0022664D" w:rsidRDefault="00714ED5" w:rsidP="0022664D">
            <w:pPr>
              <w:rPr>
                <w:b/>
                <w:kern w:val="2"/>
                <w:sz w:val="16"/>
                <w:szCs w:val="16"/>
              </w:rPr>
            </w:pPr>
            <w:proofErr w:type="spellStart"/>
            <w:r w:rsidRPr="0022664D">
              <w:rPr>
                <w:rFonts w:hint="eastAsia"/>
                <w:b/>
                <w:kern w:val="2"/>
                <w:sz w:val="16"/>
                <w:szCs w:val="16"/>
              </w:rPr>
              <w:t>F</w:t>
            </w:r>
            <w:r w:rsidRPr="0022664D">
              <w:rPr>
                <w:b/>
                <w:kern w:val="2"/>
                <w:sz w:val="16"/>
                <w:szCs w:val="16"/>
              </w:rPr>
              <w:t>irstorder</w:t>
            </w:r>
            <w:proofErr w:type="spellEnd"/>
            <w:r w:rsidRPr="0022664D">
              <w:rPr>
                <w:b/>
                <w:kern w:val="2"/>
                <w:sz w:val="16"/>
                <w:szCs w:val="16"/>
              </w:rPr>
              <w:t xml:space="preserve"> – Maximum</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rsidR="00714ED5" w:rsidRPr="0022664D" w:rsidRDefault="00714ED5" w:rsidP="0022664D">
            <w:pPr>
              <w:rPr>
                <w:b/>
                <w:kern w:val="2"/>
                <w:sz w:val="16"/>
                <w:szCs w:val="16"/>
              </w:rPr>
            </w:pPr>
            <w:r w:rsidRPr="0022664D">
              <w:rPr>
                <w:rFonts w:hint="eastAsia"/>
                <w:b/>
                <w:kern w:val="2"/>
                <w:sz w:val="16"/>
                <w:szCs w:val="16"/>
              </w:rPr>
              <w:t>R</w:t>
            </w:r>
            <w:r w:rsidRPr="0022664D">
              <w:rPr>
                <w:b/>
                <w:kern w:val="2"/>
                <w:sz w:val="16"/>
                <w:szCs w:val="16"/>
              </w:rPr>
              <w:t>eader 1</w:t>
            </w:r>
          </w:p>
        </w:tc>
        <w:tc>
          <w:tcPr>
            <w:tcW w:w="2006" w:type="dxa"/>
            <w:tcBorders>
              <w:top w:val="single" w:sz="4" w:space="0" w:color="000000"/>
              <w:left w:val="single" w:sz="4" w:space="0" w:color="000000"/>
              <w:bottom w:val="single" w:sz="4" w:space="0" w:color="000000"/>
              <w:right w:val="single" w:sz="4" w:space="0" w:color="000000"/>
            </w:tcBorders>
            <w:shd w:val="clear" w:color="auto" w:fill="auto"/>
          </w:tcPr>
          <w:p w:rsidR="00714ED5" w:rsidRPr="0022664D" w:rsidRDefault="00714ED5" w:rsidP="0022664D">
            <w:pPr>
              <w:rPr>
                <w:b/>
                <w:kern w:val="2"/>
                <w:sz w:val="16"/>
                <w:szCs w:val="16"/>
              </w:rPr>
            </w:pPr>
            <w:r w:rsidRPr="0022664D">
              <w:rPr>
                <w:rFonts w:hint="eastAsia"/>
                <w:b/>
                <w:kern w:val="2"/>
                <w:sz w:val="16"/>
                <w:szCs w:val="16"/>
              </w:rPr>
              <w:t>R</w:t>
            </w:r>
            <w:r w:rsidRPr="0022664D">
              <w:rPr>
                <w:b/>
                <w:kern w:val="2"/>
                <w:sz w:val="16"/>
                <w:szCs w:val="16"/>
              </w:rPr>
              <w:t>eader 2</w:t>
            </w:r>
          </w:p>
        </w:tc>
        <w:tc>
          <w:tcPr>
            <w:tcW w:w="2219" w:type="dxa"/>
            <w:tcBorders>
              <w:top w:val="single" w:sz="4" w:space="0" w:color="000000"/>
              <w:left w:val="single" w:sz="4" w:space="0" w:color="000000"/>
              <w:bottom w:val="single" w:sz="4" w:space="0" w:color="000000"/>
            </w:tcBorders>
            <w:shd w:val="clear" w:color="auto" w:fill="auto"/>
          </w:tcPr>
          <w:p w:rsidR="00714ED5" w:rsidRPr="0022664D" w:rsidRDefault="00714ED5" w:rsidP="0022664D">
            <w:pPr>
              <w:rPr>
                <w:b/>
                <w:kern w:val="2"/>
                <w:sz w:val="16"/>
                <w:szCs w:val="16"/>
              </w:rPr>
            </w:pPr>
            <w:r w:rsidRPr="0022664D">
              <w:rPr>
                <w:rFonts w:hint="eastAsia"/>
                <w:b/>
                <w:kern w:val="2"/>
                <w:sz w:val="16"/>
                <w:szCs w:val="16"/>
              </w:rPr>
              <w:t>L</w:t>
            </w:r>
            <w:r w:rsidRPr="0022664D">
              <w:rPr>
                <w:b/>
                <w:kern w:val="2"/>
                <w:sz w:val="16"/>
                <w:szCs w:val="16"/>
              </w:rPr>
              <w:t xml:space="preserve">ASSO + RF </w:t>
            </w:r>
          </w:p>
        </w:tc>
      </w:tr>
      <w:tr w:rsidR="00714ED5" w:rsidRPr="0022664D" w:rsidTr="0022664D">
        <w:trPr>
          <w:trHeight w:val="120"/>
        </w:trPr>
        <w:tc>
          <w:tcPr>
            <w:tcW w:w="1156" w:type="dxa"/>
            <w:tcBorders>
              <w:top w:val="single" w:sz="4" w:space="0" w:color="000000"/>
              <w:right w:val="single" w:sz="4" w:space="0" w:color="000000"/>
            </w:tcBorders>
            <w:shd w:val="clear" w:color="auto" w:fill="auto"/>
          </w:tcPr>
          <w:p w:rsidR="00714ED5" w:rsidRPr="0022664D" w:rsidRDefault="00714ED5" w:rsidP="0022664D">
            <w:pPr>
              <w:rPr>
                <w:kern w:val="2"/>
                <w:sz w:val="16"/>
                <w:szCs w:val="16"/>
              </w:rPr>
            </w:pPr>
            <w:r w:rsidRPr="0022664D">
              <w:rPr>
                <w:rFonts w:hint="eastAsia"/>
                <w:kern w:val="2"/>
                <w:sz w:val="16"/>
                <w:szCs w:val="16"/>
              </w:rPr>
              <w:t>S</w:t>
            </w:r>
            <w:r w:rsidRPr="0022664D">
              <w:rPr>
                <w:kern w:val="2"/>
                <w:sz w:val="16"/>
                <w:szCs w:val="16"/>
              </w:rPr>
              <w:t>E (%)</w:t>
            </w:r>
          </w:p>
        </w:tc>
        <w:tc>
          <w:tcPr>
            <w:tcW w:w="2354" w:type="dxa"/>
            <w:tcBorders>
              <w:top w:val="single" w:sz="4" w:space="0" w:color="000000"/>
              <w:left w:val="single" w:sz="4" w:space="0" w:color="000000"/>
              <w:right w:val="single" w:sz="4" w:space="0" w:color="000000"/>
            </w:tcBorders>
            <w:shd w:val="clear" w:color="auto" w:fill="auto"/>
          </w:tcPr>
          <w:p w:rsidR="00714ED5" w:rsidRPr="0022664D" w:rsidRDefault="00714ED5" w:rsidP="0022664D">
            <w:pPr>
              <w:rPr>
                <w:kern w:val="2"/>
                <w:sz w:val="16"/>
                <w:szCs w:val="16"/>
              </w:rPr>
            </w:pPr>
            <w:r w:rsidRPr="0022664D">
              <w:rPr>
                <w:rFonts w:hint="eastAsia"/>
                <w:kern w:val="2"/>
                <w:sz w:val="16"/>
                <w:szCs w:val="16"/>
              </w:rPr>
              <w:t>7</w:t>
            </w:r>
            <w:r w:rsidRPr="0022664D">
              <w:rPr>
                <w:kern w:val="2"/>
                <w:sz w:val="16"/>
                <w:szCs w:val="16"/>
              </w:rPr>
              <w:t>5.0</w:t>
            </w:r>
          </w:p>
        </w:tc>
        <w:tc>
          <w:tcPr>
            <w:tcW w:w="2127" w:type="dxa"/>
            <w:tcBorders>
              <w:top w:val="single" w:sz="4" w:space="0" w:color="000000"/>
              <w:left w:val="single" w:sz="4" w:space="0" w:color="000000"/>
              <w:right w:val="single" w:sz="4" w:space="0" w:color="000000"/>
            </w:tcBorders>
            <w:shd w:val="clear" w:color="auto" w:fill="auto"/>
          </w:tcPr>
          <w:p w:rsidR="00714ED5" w:rsidRPr="0022664D" w:rsidRDefault="00714ED5" w:rsidP="0022664D">
            <w:pPr>
              <w:rPr>
                <w:kern w:val="2"/>
                <w:sz w:val="16"/>
                <w:szCs w:val="16"/>
              </w:rPr>
            </w:pPr>
            <w:r w:rsidRPr="0022664D">
              <w:rPr>
                <w:rFonts w:hint="eastAsia"/>
                <w:kern w:val="2"/>
                <w:sz w:val="16"/>
                <w:szCs w:val="16"/>
              </w:rPr>
              <w:t>8</w:t>
            </w:r>
            <w:r w:rsidRPr="0022664D">
              <w:rPr>
                <w:kern w:val="2"/>
                <w:sz w:val="16"/>
                <w:szCs w:val="16"/>
              </w:rPr>
              <w:t>6.5</w:t>
            </w:r>
          </w:p>
        </w:tc>
        <w:tc>
          <w:tcPr>
            <w:tcW w:w="2006" w:type="dxa"/>
            <w:tcBorders>
              <w:top w:val="single" w:sz="4" w:space="0" w:color="000000"/>
              <w:left w:val="single" w:sz="4" w:space="0" w:color="000000"/>
              <w:right w:val="single" w:sz="4" w:space="0" w:color="000000"/>
            </w:tcBorders>
            <w:shd w:val="clear" w:color="auto" w:fill="auto"/>
          </w:tcPr>
          <w:p w:rsidR="00714ED5" w:rsidRPr="0022664D" w:rsidRDefault="00714ED5" w:rsidP="0022664D">
            <w:pPr>
              <w:rPr>
                <w:kern w:val="2"/>
                <w:sz w:val="16"/>
                <w:szCs w:val="16"/>
              </w:rPr>
            </w:pPr>
            <w:r w:rsidRPr="0022664D">
              <w:rPr>
                <w:rFonts w:hint="eastAsia"/>
                <w:kern w:val="2"/>
                <w:sz w:val="16"/>
                <w:szCs w:val="16"/>
              </w:rPr>
              <w:t>7</w:t>
            </w:r>
            <w:r w:rsidRPr="0022664D">
              <w:rPr>
                <w:kern w:val="2"/>
                <w:sz w:val="16"/>
                <w:szCs w:val="16"/>
              </w:rPr>
              <w:t>5.0</w:t>
            </w:r>
          </w:p>
        </w:tc>
        <w:tc>
          <w:tcPr>
            <w:tcW w:w="2219" w:type="dxa"/>
            <w:tcBorders>
              <w:top w:val="single" w:sz="4" w:space="0" w:color="000000"/>
              <w:left w:val="single" w:sz="4" w:space="0" w:color="000000"/>
            </w:tcBorders>
            <w:shd w:val="clear" w:color="auto" w:fill="auto"/>
          </w:tcPr>
          <w:p w:rsidR="00714ED5" w:rsidRPr="0022664D" w:rsidRDefault="00714ED5" w:rsidP="0022664D">
            <w:pPr>
              <w:rPr>
                <w:kern w:val="2"/>
                <w:sz w:val="16"/>
                <w:szCs w:val="16"/>
              </w:rPr>
            </w:pPr>
            <w:r w:rsidRPr="0022664D">
              <w:rPr>
                <w:rFonts w:hint="eastAsia"/>
                <w:kern w:val="2"/>
                <w:sz w:val="16"/>
                <w:szCs w:val="16"/>
              </w:rPr>
              <w:t>8</w:t>
            </w:r>
            <w:r w:rsidRPr="0022664D">
              <w:rPr>
                <w:kern w:val="2"/>
                <w:sz w:val="16"/>
                <w:szCs w:val="16"/>
              </w:rPr>
              <w:t>7.3</w:t>
            </w:r>
          </w:p>
        </w:tc>
      </w:tr>
      <w:tr w:rsidR="00714ED5" w:rsidRPr="0022664D" w:rsidTr="0022664D">
        <w:trPr>
          <w:trHeight w:val="178"/>
        </w:trPr>
        <w:tc>
          <w:tcPr>
            <w:tcW w:w="1156" w:type="dxa"/>
            <w:tcBorders>
              <w:right w:val="single" w:sz="4" w:space="0" w:color="000000"/>
            </w:tcBorders>
            <w:shd w:val="clear" w:color="auto" w:fill="auto"/>
          </w:tcPr>
          <w:p w:rsidR="00714ED5" w:rsidRPr="0022664D" w:rsidRDefault="00714ED5" w:rsidP="0022664D">
            <w:pPr>
              <w:rPr>
                <w:kern w:val="2"/>
                <w:sz w:val="16"/>
                <w:szCs w:val="16"/>
              </w:rPr>
            </w:pPr>
            <w:r w:rsidRPr="0022664D">
              <w:rPr>
                <w:rFonts w:hint="eastAsia"/>
                <w:kern w:val="2"/>
                <w:sz w:val="16"/>
                <w:szCs w:val="16"/>
              </w:rPr>
              <w:t>S</w:t>
            </w:r>
            <w:r w:rsidRPr="0022664D">
              <w:rPr>
                <w:kern w:val="2"/>
                <w:sz w:val="16"/>
                <w:szCs w:val="16"/>
              </w:rPr>
              <w:t>P (%)</w:t>
            </w:r>
          </w:p>
        </w:tc>
        <w:tc>
          <w:tcPr>
            <w:tcW w:w="2354" w:type="dxa"/>
            <w:tcBorders>
              <w:left w:val="single" w:sz="4" w:space="0" w:color="000000"/>
              <w:right w:val="single" w:sz="4" w:space="0" w:color="000000"/>
            </w:tcBorders>
            <w:shd w:val="clear" w:color="auto" w:fill="auto"/>
          </w:tcPr>
          <w:p w:rsidR="00714ED5" w:rsidRPr="0022664D" w:rsidRDefault="00714ED5" w:rsidP="0022664D">
            <w:pPr>
              <w:rPr>
                <w:kern w:val="2"/>
                <w:sz w:val="16"/>
                <w:szCs w:val="16"/>
              </w:rPr>
            </w:pPr>
            <w:r w:rsidRPr="0022664D">
              <w:rPr>
                <w:rFonts w:hint="eastAsia"/>
                <w:kern w:val="2"/>
                <w:sz w:val="16"/>
                <w:szCs w:val="16"/>
              </w:rPr>
              <w:t>7</w:t>
            </w:r>
            <w:r w:rsidRPr="0022664D">
              <w:rPr>
                <w:kern w:val="2"/>
                <w:sz w:val="16"/>
                <w:szCs w:val="16"/>
              </w:rPr>
              <w:t>7.4</w:t>
            </w:r>
          </w:p>
        </w:tc>
        <w:tc>
          <w:tcPr>
            <w:tcW w:w="2127" w:type="dxa"/>
            <w:tcBorders>
              <w:left w:val="single" w:sz="4" w:space="0" w:color="000000"/>
              <w:right w:val="single" w:sz="4" w:space="0" w:color="000000"/>
            </w:tcBorders>
            <w:shd w:val="clear" w:color="auto" w:fill="auto"/>
          </w:tcPr>
          <w:p w:rsidR="00714ED5" w:rsidRPr="0022664D" w:rsidRDefault="00714ED5" w:rsidP="0022664D">
            <w:pPr>
              <w:rPr>
                <w:kern w:val="2"/>
                <w:sz w:val="16"/>
                <w:szCs w:val="16"/>
              </w:rPr>
            </w:pPr>
            <w:r w:rsidRPr="0022664D">
              <w:rPr>
                <w:rFonts w:hint="eastAsia"/>
                <w:kern w:val="2"/>
                <w:sz w:val="16"/>
                <w:szCs w:val="16"/>
              </w:rPr>
              <w:t>7</w:t>
            </w:r>
            <w:r w:rsidRPr="0022664D">
              <w:rPr>
                <w:kern w:val="2"/>
                <w:sz w:val="16"/>
                <w:szCs w:val="16"/>
              </w:rPr>
              <w:t>3.9</w:t>
            </w:r>
            <w:r w:rsidRPr="0022664D">
              <w:rPr>
                <w:rFonts w:hint="eastAsia"/>
                <w:kern w:val="2"/>
                <w:sz w:val="16"/>
                <w:szCs w:val="16"/>
              </w:rPr>
              <w:t xml:space="preserve"> </w:t>
            </w:r>
          </w:p>
        </w:tc>
        <w:tc>
          <w:tcPr>
            <w:tcW w:w="2006" w:type="dxa"/>
            <w:tcBorders>
              <w:left w:val="single" w:sz="4" w:space="0" w:color="000000"/>
              <w:right w:val="single" w:sz="4" w:space="0" w:color="000000"/>
            </w:tcBorders>
            <w:shd w:val="clear" w:color="auto" w:fill="auto"/>
          </w:tcPr>
          <w:p w:rsidR="00714ED5" w:rsidRPr="0022664D" w:rsidRDefault="00714ED5" w:rsidP="0022664D">
            <w:pPr>
              <w:rPr>
                <w:kern w:val="2"/>
                <w:sz w:val="16"/>
                <w:szCs w:val="16"/>
              </w:rPr>
            </w:pPr>
            <w:r w:rsidRPr="0022664D">
              <w:rPr>
                <w:rFonts w:hint="eastAsia"/>
                <w:kern w:val="2"/>
                <w:sz w:val="16"/>
                <w:szCs w:val="16"/>
              </w:rPr>
              <w:t>6</w:t>
            </w:r>
            <w:r w:rsidRPr="0022664D">
              <w:rPr>
                <w:kern w:val="2"/>
                <w:sz w:val="16"/>
                <w:szCs w:val="16"/>
              </w:rPr>
              <w:t>7.7</w:t>
            </w:r>
          </w:p>
        </w:tc>
        <w:tc>
          <w:tcPr>
            <w:tcW w:w="2219" w:type="dxa"/>
            <w:tcBorders>
              <w:left w:val="single" w:sz="4" w:space="0" w:color="000000"/>
            </w:tcBorders>
            <w:shd w:val="clear" w:color="auto" w:fill="auto"/>
          </w:tcPr>
          <w:p w:rsidR="00714ED5" w:rsidRPr="0022664D" w:rsidRDefault="00714ED5" w:rsidP="0022664D">
            <w:pPr>
              <w:rPr>
                <w:kern w:val="2"/>
                <w:sz w:val="16"/>
                <w:szCs w:val="16"/>
              </w:rPr>
            </w:pPr>
            <w:r w:rsidRPr="0022664D">
              <w:rPr>
                <w:kern w:val="2"/>
                <w:sz w:val="16"/>
                <w:szCs w:val="16"/>
              </w:rPr>
              <w:t>86.2</w:t>
            </w:r>
          </w:p>
        </w:tc>
      </w:tr>
      <w:tr w:rsidR="00714ED5" w:rsidRPr="0022664D" w:rsidTr="0022664D">
        <w:trPr>
          <w:trHeight w:val="104"/>
        </w:trPr>
        <w:tc>
          <w:tcPr>
            <w:tcW w:w="1156" w:type="dxa"/>
            <w:tcBorders>
              <w:right w:val="single" w:sz="4" w:space="0" w:color="000000"/>
            </w:tcBorders>
            <w:shd w:val="clear" w:color="auto" w:fill="auto"/>
          </w:tcPr>
          <w:p w:rsidR="00714ED5" w:rsidRPr="0022664D" w:rsidRDefault="00714ED5" w:rsidP="0022664D">
            <w:pPr>
              <w:rPr>
                <w:kern w:val="2"/>
                <w:sz w:val="16"/>
                <w:szCs w:val="16"/>
              </w:rPr>
            </w:pPr>
            <w:r w:rsidRPr="0022664D">
              <w:rPr>
                <w:rFonts w:hint="eastAsia"/>
                <w:kern w:val="2"/>
                <w:sz w:val="16"/>
                <w:szCs w:val="16"/>
              </w:rPr>
              <w:t>N</w:t>
            </w:r>
            <w:r w:rsidRPr="0022664D">
              <w:rPr>
                <w:kern w:val="2"/>
                <w:sz w:val="16"/>
                <w:szCs w:val="16"/>
              </w:rPr>
              <w:t>o. of FP</w:t>
            </w:r>
          </w:p>
        </w:tc>
        <w:tc>
          <w:tcPr>
            <w:tcW w:w="2354" w:type="dxa"/>
            <w:tcBorders>
              <w:left w:val="single" w:sz="4" w:space="0" w:color="000000"/>
              <w:right w:val="single" w:sz="4" w:space="0" w:color="000000"/>
            </w:tcBorders>
            <w:shd w:val="clear" w:color="auto" w:fill="auto"/>
          </w:tcPr>
          <w:p w:rsidR="00714ED5" w:rsidRPr="0022664D" w:rsidRDefault="00714ED5" w:rsidP="0022664D">
            <w:pPr>
              <w:rPr>
                <w:kern w:val="2"/>
                <w:sz w:val="16"/>
                <w:szCs w:val="16"/>
              </w:rPr>
            </w:pPr>
            <w:r w:rsidRPr="0022664D">
              <w:rPr>
                <w:kern w:val="2"/>
                <w:sz w:val="16"/>
                <w:szCs w:val="16"/>
              </w:rPr>
              <w:t>17</w:t>
            </w:r>
          </w:p>
        </w:tc>
        <w:tc>
          <w:tcPr>
            <w:tcW w:w="2127" w:type="dxa"/>
            <w:tcBorders>
              <w:left w:val="single" w:sz="4" w:space="0" w:color="000000"/>
              <w:right w:val="single" w:sz="4" w:space="0" w:color="000000"/>
            </w:tcBorders>
            <w:shd w:val="clear" w:color="auto" w:fill="auto"/>
          </w:tcPr>
          <w:p w:rsidR="00714ED5" w:rsidRPr="0022664D" w:rsidRDefault="00714ED5" w:rsidP="0022664D">
            <w:pPr>
              <w:rPr>
                <w:kern w:val="2"/>
                <w:sz w:val="16"/>
                <w:szCs w:val="16"/>
              </w:rPr>
            </w:pPr>
            <w:r w:rsidRPr="0022664D">
              <w:rPr>
                <w:kern w:val="2"/>
                <w:sz w:val="16"/>
                <w:szCs w:val="16"/>
              </w:rPr>
              <w:t>7</w:t>
            </w:r>
          </w:p>
        </w:tc>
        <w:tc>
          <w:tcPr>
            <w:tcW w:w="2006" w:type="dxa"/>
            <w:tcBorders>
              <w:left w:val="single" w:sz="4" w:space="0" w:color="000000"/>
              <w:right w:val="single" w:sz="4" w:space="0" w:color="000000"/>
            </w:tcBorders>
            <w:shd w:val="clear" w:color="auto" w:fill="auto"/>
          </w:tcPr>
          <w:p w:rsidR="00714ED5" w:rsidRPr="0022664D" w:rsidRDefault="00714ED5" w:rsidP="0022664D">
            <w:pPr>
              <w:rPr>
                <w:kern w:val="2"/>
                <w:sz w:val="16"/>
                <w:szCs w:val="16"/>
              </w:rPr>
            </w:pPr>
            <w:r w:rsidRPr="0022664D">
              <w:rPr>
                <w:kern w:val="2"/>
                <w:sz w:val="16"/>
                <w:szCs w:val="16"/>
              </w:rPr>
              <w:t>14</w:t>
            </w:r>
          </w:p>
        </w:tc>
        <w:tc>
          <w:tcPr>
            <w:tcW w:w="2219" w:type="dxa"/>
            <w:tcBorders>
              <w:left w:val="single" w:sz="4" w:space="0" w:color="000000"/>
            </w:tcBorders>
            <w:shd w:val="clear" w:color="auto" w:fill="auto"/>
          </w:tcPr>
          <w:p w:rsidR="00714ED5" w:rsidRPr="0022664D" w:rsidRDefault="00714ED5" w:rsidP="0022664D">
            <w:pPr>
              <w:rPr>
                <w:kern w:val="2"/>
                <w:sz w:val="16"/>
                <w:szCs w:val="16"/>
              </w:rPr>
            </w:pPr>
            <w:r w:rsidRPr="0022664D">
              <w:rPr>
                <w:kern w:val="2"/>
                <w:sz w:val="16"/>
                <w:szCs w:val="16"/>
              </w:rPr>
              <w:t>6</w:t>
            </w:r>
          </w:p>
        </w:tc>
      </w:tr>
      <w:tr w:rsidR="00714ED5" w:rsidRPr="0022664D" w:rsidTr="0022664D">
        <w:trPr>
          <w:trHeight w:val="187"/>
        </w:trPr>
        <w:tc>
          <w:tcPr>
            <w:tcW w:w="1156" w:type="dxa"/>
            <w:tcBorders>
              <w:right w:val="single" w:sz="4" w:space="0" w:color="000000"/>
            </w:tcBorders>
            <w:shd w:val="clear" w:color="auto" w:fill="auto"/>
          </w:tcPr>
          <w:p w:rsidR="00714ED5" w:rsidRPr="0022664D" w:rsidRDefault="00714ED5" w:rsidP="0022664D">
            <w:pPr>
              <w:rPr>
                <w:kern w:val="2"/>
                <w:sz w:val="16"/>
                <w:szCs w:val="16"/>
              </w:rPr>
            </w:pPr>
            <w:r w:rsidRPr="0022664D">
              <w:rPr>
                <w:rFonts w:hint="eastAsia"/>
                <w:kern w:val="2"/>
                <w:sz w:val="16"/>
                <w:szCs w:val="16"/>
              </w:rPr>
              <w:t>N</w:t>
            </w:r>
            <w:r w:rsidRPr="0022664D">
              <w:rPr>
                <w:kern w:val="2"/>
                <w:sz w:val="16"/>
                <w:szCs w:val="16"/>
              </w:rPr>
              <w:t>o. of FN</w:t>
            </w:r>
          </w:p>
        </w:tc>
        <w:tc>
          <w:tcPr>
            <w:tcW w:w="2354" w:type="dxa"/>
            <w:tcBorders>
              <w:left w:val="single" w:sz="4" w:space="0" w:color="000000"/>
              <w:right w:val="single" w:sz="4" w:space="0" w:color="000000"/>
            </w:tcBorders>
            <w:shd w:val="clear" w:color="auto" w:fill="auto"/>
          </w:tcPr>
          <w:p w:rsidR="00714ED5" w:rsidRPr="0022664D" w:rsidRDefault="00714ED5" w:rsidP="0022664D">
            <w:pPr>
              <w:rPr>
                <w:kern w:val="2"/>
                <w:sz w:val="16"/>
                <w:szCs w:val="16"/>
              </w:rPr>
            </w:pPr>
            <w:r w:rsidRPr="0022664D">
              <w:rPr>
                <w:rFonts w:hint="eastAsia"/>
                <w:kern w:val="2"/>
                <w:sz w:val="16"/>
                <w:szCs w:val="16"/>
              </w:rPr>
              <w:t>1</w:t>
            </w:r>
            <w:r w:rsidRPr="0022664D">
              <w:rPr>
                <w:kern w:val="2"/>
                <w:sz w:val="16"/>
                <w:szCs w:val="16"/>
              </w:rPr>
              <w:t>2</w:t>
            </w:r>
          </w:p>
        </w:tc>
        <w:tc>
          <w:tcPr>
            <w:tcW w:w="2127" w:type="dxa"/>
            <w:tcBorders>
              <w:left w:val="single" w:sz="4" w:space="0" w:color="000000"/>
              <w:right w:val="single" w:sz="4" w:space="0" w:color="000000"/>
            </w:tcBorders>
            <w:shd w:val="clear" w:color="auto" w:fill="auto"/>
          </w:tcPr>
          <w:p w:rsidR="00714ED5" w:rsidRPr="0022664D" w:rsidRDefault="00714ED5" w:rsidP="0022664D">
            <w:pPr>
              <w:rPr>
                <w:kern w:val="2"/>
                <w:sz w:val="16"/>
                <w:szCs w:val="16"/>
              </w:rPr>
            </w:pPr>
            <w:r w:rsidRPr="0022664D">
              <w:rPr>
                <w:kern w:val="2"/>
                <w:sz w:val="16"/>
                <w:szCs w:val="16"/>
              </w:rPr>
              <w:t>18</w:t>
            </w:r>
          </w:p>
        </w:tc>
        <w:tc>
          <w:tcPr>
            <w:tcW w:w="2006" w:type="dxa"/>
            <w:tcBorders>
              <w:left w:val="single" w:sz="4" w:space="0" w:color="000000"/>
              <w:right w:val="single" w:sz="4" w:space="0" w:color="000000"/>
            </w:tcBorders>
            <w:shd w:val="clear" w:color="auto" w:fill="auto"/>
          </w:tcPr>
          <w:p w:rsidR="00714ED5" w:rsidRPr="0022664D" w:rsidRDefault="00714ED5" w:rsidP="0022664D">
            <w:pPr>
              <w:rPr>
                <w:kern w:val="2"/>
                <w:sz w:val="16"/>
                <w:szCs w:val="16"/>
              </w:rPr>
            </w:pPr>
            <w:r w:rsidRPr="0022664D">
              <w:rPr>
                <w:kern w:val="2"/>
                <w:sz w:val="16"/>
                <w:szCs w:val="16"/>
              </w:rPr>
              <w:t>21</w:t>
            </w:r>
          </w:p>
        </w:tc>
        <w:tc>
          <w:tcPr>
            <w:tcW w:w="2219" w:type="dxa"/>
            <w:tcBorders>
              <w:left w:val="single" w:sz="4" w:space="0" w:color="000000"/>
            </w:tcBorders>
            <w:shd w:val="clear" w:color="auto" w:fill="auto"/>
          </w:tcPr>
          <w:p w:rsidR="00714ED5" w:rsidRPr="0022664D" w:rsidRDefault="00714ED5" w:rsidP="0022664D">
            <w:pPr>
              <w:rPr>
                <w:kern w:val="2"/>
                <w:sz w:val="16"/>
                <w:szCs w:val="16"/>
              </w:rPr>
            </w:pPr>
            <w:r w:rsidRPr="0022664D">
              <w:rPr>
                <w:kern w:val="2"/>
                <w:sz w:val="16"/>
                <w:szCs w:val="16"/>
              </w:rPr>
              <w:t>10</w:t>
            </w:r>
          </w:p>
        </w:tc>
      </w:tr>
      <w:tr w:rsidR="00714ED5" w:rsidRPr="0022664D" w:rsidTr="0022664D">
        <w:trPr>
          <w:trHeight w:val="103"/>
        </w:trPr>
        <w:tc>
          <w:tcPr>
            <w:tcW w:w="1156" w:type="dxa"/>
            <w:tcBorders>
              <w:right w:val="single" w:sz="4" w:space="0" w:color="000000"/>
            </w:tcBorders>
            <w:shd w:val="clear" w:color="auto" w:fill="auto"/>
          </w:tcPr>
          <w:p w:rsidR="00714ED5" w:rsidRPr="0022664D" w:rsidRDefault="00714ED5" w:rsidP="0022664D">
            <w:pPr>
              <w:rPr>
                <w:kern w:val="2"/>
                <w:sz w:val="16"/>
                <w:szCs w:val="16"/>
              </w:rPr>
            </w:pPr>
            <w:r w:rsidRPr="0022664D">
              <w:rPr>
                <w:rFonts w:hint="eastAsia"/>
                <w:kern w:val="2"/>
                <w:sz w:val="16"/>
                <w:szCs w:val="16"/>
              </w:rPr>
              <w:t>A</w:t>
            </w:r>
            <w:r w:rsidRPr="0022664D">
              <w:rPr>
                <w:kern w:val="2"/>
                <w:sz w:val="16"/>
                <w:szCs w:val="16"/>
              </w:rPr>
              <w:t xml:space="preserve">UC </w:t>
            </w:r>
          </w:p>
        </w:tc>
        <w:tc>
          <w:tcPr>
            <w:tcW w:w="2354" w:type="dxa"/>
            <w:tcBorders>
              <w:left w:val="single" w:sz="4" w:space="0" w:color="000000"/>
              <w:right w:val="single" w:sz="4" w:space="0" w:color="000000"/>
            </w:tcBorders>
            <w:shd w:val="clear" w:color="auto" w:fill="auto"/>
          </w:tcPr>
          <w:p w:rsidR="00714ED5" w:rsidRPr="0022664D" w:rsidRDefault="00714ED5" w:rsidP="0022664D">
            <w:pPr>
              <w:rPr>
                <w:kern w:val="2"/>
                <w:sz w:val="16"/>
                <w:szCs w:val="16"/>
              </w:rPr>
            </w:pPr>
            <w:r w:rsidRPr="0022664D">
              <w:rPr>
                <w:rFonts w:hint="eastAsia"/>
                <w:kern w:val="2"/>
                <w:sz w:val="16"/>
                <w:szCs w:val="16"/>
              </w:rPr>
              <w:t>0</w:t>
            </w:r>
            <w:r w:rsidRPr="0022664D">
              <w:rPr>
                <w:kern w:val="2"/>
                <w:sz w:val="16"/>
                <w:szCs w:val="16"/>
              </w:rPr>
              <w:t>.787[0.706-0.807]</w:t>
            </w:r>
          </w:p>
        </w:tc>
        <w:tc>
          <w:tcPr>
            <w:tcW w:w="2127" w:type="dxa"/>
            <w:tcBorders>
              <w:left w:val="single" w:sz="4" w:space="0" w:color="000000"/>
              <w:right w:val="single" w:sz="4" w:space="0" w:color="000000"/>
            </w:tcBorders>
            <w:shd w:val="clear" w:color="auto" w:fill="auto"/>
          </w:tcPr>
          <w:p w:rsidR="00714ED5" w:rsidRPr="0022664D" w:rsidRDefault="00714ED5" w:rsidP="0022664D">
            <w:pPr>
              <w:rPr>
                <w:kern w:val="2"/>
                <w:sz w:val="16"/>
                <w:szCs w:val="16"/>
              </w:rPr>
            </w:pPr>
            <w:r w:rsidRPr="0022664D">
              <w:rPr>
                <w:rFonts w:hint="eastAsia"/>
                <w:kern w:val="2"/>
                <w:sz w:val="16"/>
                <w:szCs w:val="16"/>
              </w:rPr>
              <w:t>0</w:t>
            </w:r>
            <w:r w:rsidRPr="0022664D">
              <w:rPr>
                <w:kern w:val="2"/>
                <w:sz w:val="16"/>
                <w:szCs w:val="16"/>
              </w:rPr>
              <w:t>.861[0.798-0.928]</w:t>
            </w:r>
          </w:p>
        </w:tc>
        <w:tc>
          <w:tcPr>
            <w:tcW w:w="2006" w:type="dxa"/>
            <w:tcBorders>
              <w:left w:val="single" w:sz="4" w:space="0" w:color="000000"/>
              <w:right w:val="single" w:sz="4" w:space="0" w:color="000000"/>
            </w:tcBorders>
            <w:shd w:val="clear" w:color="auto" w:fill="auto"/>
          </w:tcPr>
          <w:p w:rsidR="00714ED5" w:rsidRPr="0022664D" w:rsidRDefault="00714ED5" w:rsidP="0022664D">
            <w:pPr>
              <w:rPr>
                <w:kern w:val="2"/>
                <w:sz w:val="16"/>
                <w:szCs w:val="16"/>
              </w:rPr>
            </w:pPr>
            <w:r w:rsidRPr="0022664D">
              <w:rPr>
                <w:rFonts w:hint="eastAsia"/>
                <w:kern w:val="2"/>
                <w:sz w:val="16"/>
                <w:szCs w:val="16"/>
              </w:rPr>
              <w:t>0</w:t>
            </w:r>
            <w:r w:rsidRPr="0022664D">
              <w:rPr>
                <w:kern w:val="2"/>
                <w:sz w:val="16"/>
                <w:szCs w:val="16"/>
              </w:rPr>
              <w:t>.</w:t>
            </w:r>
            <w:r w:rsidRPr="0022664D">
              <w:rPr>
                <w:rFonts w:hint="eastAsia"/>
                <w:kern w:val="2"/>
                <w:sz w:val="16"/>
                <w:szCs w:val="16"/>
              </w:rPr>
              <w:t>767</w:t>
            </w:r>
            <w:r w:rsidRPr="0022664D">
              <w:rPr>
                <w:kern w:val="2"/>
                <w:sz w:val="16"/>
                <w:szCs w:val="16"/>
              </w:rPr>
              <w:t>[0.683-0.858]</w:t>
            </w:r>
          </w:p>
        </w:tc>
        <w:tc>
          <w:tcPr>
            <w:tcW w:w="2219" w:type="dxa"/>
            <w:tcBorders>
              <w:left w:val="single" w:sz="4" w:space="0" w:color="000000"/>
            </w:tcBorders>
            <w:shd w:val="clear" w:color="auto" w:fill="auto"/>
          </w:tcPr>
          <w:p w:rsidR="00714ED5" w:rsidRPr="0022664D" w:rsidRDefault="00714ED5" w:rsidP="0022664D">
            <w:pPr>
              <w:keepNext/>
              <w:rPr>
                <w:kern w:val="2"/>
                <w:sz w:val="16"/>
                <w:szCs w:val="16"/>
              </w:rPr>
            </w:pPr>
            <w:r w:rsidRPr="0022664D">
              <w:rPr>
                <w:rFonts w:hint="eastAsia"/>
                <w:kern w:val="2"/>
                <w:sz w:val="16"/>
                <w:szCs w:val="16"/>
              </w:rPr>
              <w:t>0</w:t>
            </w:r>
            <w:r w:rsidRPr="0022664D">
              <w:rPr>
                <w:kern w:val="2"/>
                <w:sz w:val="16"/>
                <w:szCs w:val="16"/>
              </w:rPr>
              <w:t>.92</w:t>
            </w:r>
            <w:r w:rsidRPr="0022664D">
              <w:rPr>
                <w:rFonts w:hint="eastAsia"/>
                <w:kern w:val="2"/>
                <w:sz w:val="16"/>
                <w:szCs w:val="16"/>
              </w:rPr>
              <w:t>8</w:t>
            </w:r>
            <w:r w:rsidRPr="0022664D">
              <w:rPr>
                <w:kern w:val="2"/>
                <w:sz w:val="16"/>
                <w:szCs w:val="16"/>
              </w:rPr>
              <w:t>[0.805-0.927]</w:t>
            </w:r>
          </w:p>
        </w:tc>
      </w:tr>
    </w:tbl>
    <w:p w:rsidR="00407C01" w:rsidRPr="00623CA5" w:rsidRDefault="0021556D" w:rsidP="00407C01">
      <w:pPr>
        <w:jc w:val="both"/>
        <w:rPr>
          <w:sz w:val="20"/>
          <w:szCs w:val="20"/>
        </w:rPr>
      </w:pPr>
      <w:r>
        <w:rPr>
          <w:noProof/>
          <w:lang w:eastAsia="ko-KR"/>
        </w:rPr>
        <mc:AlternateContent>
          <mc:Choice Requires="wps">
            <w:drawing>
              <wp:anchor distT="0" distB="0" distL="114300" distR="114300" simplePos="0" relativeHeight="251662848" behindDoc="0" locked="0" layoutInCell="1" allowOverlap="1">
                <wp:simplePos x="0" y="0"/>
                <wp:positionH relativeFrom="column">
                  <wp:posOffset>387350</wp:posOffset>
                </wp:positionH>
                <wp:positionV relativeFrom="paragraph">
                  <wp:posOffset>3832225</wp:posOffset>
                </wp:positionV>
                <wp:extent cx="5840095" cy="496570"/>
                <wp:effectExtent l="0" t="3175" r="1905" b="0"/>
                <wp:wrapTopAndBottom/>
                <wp:docPr id="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095" cy="496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538B" w:rsidRPr="00F9337D" w:rsidRDefault="0083538B" w:rsidP="00F9337D">
                            <w:pPr>
                              <w:rPr>
                                <w:rFonts w:ascii="Helvetica" w:hAnsi="Helvetica" w:cs="Helvetica"/>
                                <w:b/>
                                <w:sz w:val="16"/>
                                <w:szCs w:val="16"/>
                              </w:rPr>
                            </w:pPr>
                            <w:r w:rsidRPr="00F9337D">
                              <w:rPr>
                                <w:rFonts w:ascii="Helvetica" w:hAnsi="Helvetica" w:cs="Helvetica" w:hint="eastAsia"/>
                                <w:b/>
                                <w:color w:val="0070C0"/>
                                <w:sz w:val="16"/>
                                <w:szCs w:val="16"/>
                                <w:lang w:eastAsia="ko-KR"/>
                              </w:rPr>
                              <w:t>FIGURE</w:t>
                            </w:r>
                            <w:r w:rsidRPr="00F9337D">
                              <w:rPr>
                                <w:rFonts w:ascii="Helvetica" w:hAnsi="Helvetica" w:cs="Helvetica"/>
                                <w:b/>
                                <w:color w:val="0070C0"/>
                                <w:sz w:val="16"/>
                                <w:szCs w:val="16"/>
                              </w:rPr>
                              <w:t xml:space="preserve"> 6.</w:t>
                            </w:r>
                            <w:r w:rsidRPr="00F9337D">
                              <w:rPr>
                                <w:rFonts w:ascii="Helvetica" w:hAnsi="Helvetica" w:cs="Helvetica"/>
                                <w:b/>
                                <w:sz w:val="16"/>
                                <w:szCs w:val="16"/>
                              </w:rPr>
                              <w:t xml:space="preserve"> (a) ROC curves showing the performances of the best performing radiomics model, two </w:t>
                            </w:r>
                            <w:r>
                              <w:rPr>
                                <w:rFonts w:ascii="Helvetica" w:hAnsi="Helvetica" w:cs="Helvetica" w:hint="eastAsia"/>
                                <w:b/>
                                <w:sz w:val="16"/>
                                <w:szCs w:val="16"/>
                                <w:lang w:eastAsia="ko-KR"/>
                              </w:rPr>
                              <w:t>radiologists</w:t>
                            </w:r>
                            <w:r w:rsidRPr="00F9337D">
                              <w:rPr>
                                <w:rFonts w:ascii="Helvetica" w:hAnsi="Helvetica" w:cs="Helvetica"/>
                                <w:b/>
                                <w:sz w:val="16"/>
                                <w:szCs w:val="16"/>
                              </w:rPr>
                              <w:t xml:space="preserve"> with different levels of experience and the best single radiomics feature and (b) DCA results showing net benefit over all range of threshold probabilities.  </w:t>
                            </w:r>
                          </w:p>
                          <w:p w:rsidR="0083538B" w:rsidRPr="00F366BD" w:rsidRDefault="0083538B" w:rsidP="00F9337D">
                            <w:pPr>
                              <w:pStyle w:val="ab"/>
                              <w:rPr>
                                <w:noProof/>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 o:spid="_x0000_s1031" type="#_x0000_t202" style="position:absolute;left:0;text-align:left;margin-left:30.5pt;margin-top:301.75pt;width:459.85pt;height:39.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" stroked="f">
                <v:textbox style="mso-fit-shape-to-text:t" inset="0,0,0,0">
                  <w:txbxContent>
                    <w:p w:rsidR="0083538B" w:rsidRPr="00F9337D" w:rsidRDefault="0083538B" w:rsidP="00F9337D">
                      <w:pPr>
                        <w:rPr>
                          <w:rFonts w:ascii="Helvetica" w:hAnsi="Helvetica" w:cs="Helvetica"/>
                          <w:b/>
                          <w:sz w:val="16"/>
                          <w:szCs w:val="16"/>
                        </w:rPr>
                      </w:pPr>
                      <w:r w:rsidRPr="00F9337D">
                        <w:rPr>
                          <w:rFonts w:ascii="Helvetica" w:hAnsi="Helvetica" w:cs="Helvetica" w:hint="eastAsia"/>
                          <w:b/>
                          <w:color w:val="0070C0"/>
                          <w:sz w:val="16"/>
                          <w:szCs w:val="16"/>
                          <w:lang w:eastAsia="ko-KR"/>
                        </w:rPr>
                        <w:t>FIGURE</w:t>
                      </w:r>
                      <w:r w:rsidRPr="00F9337D">
                        <w:rPr>
                          <w:rFonts w:ascii="Helvetica" w:hAnsi="Helvetica" w:cs="Helvetica"/>
                          <w:b/>
                          <w:color w:val="0070C0"/>
                          <w:sz w:val="16"/>
                          <w:szCs w:val="16"/>
                        </w:rPr>
                        <w:t xml:space="preserve"> 6.</w:t>
                      </w:r>
                      <w:r w:rsidRPr="00F9337D">
                        <w:rPr>
                          <w:rFonts w:ascii="Helvetica" w:hAnsi="Helvetica" w:cs="Helvetica"/>
                          <w:b/>
                          <w:sz w:val="16"/>
                          <w:szCs w:val="16"/>
                        </w:rPr>
                        <w:t xml:space="preserve"> (a) ROC curves showing the performances of the best performing radiomics model, two </w:t>
                      </w:r>
                      <w:r>
                        <w:rPr>
                          <w:rFonts w:ascii="Helvetica" w:hAnsi="Helvetica" w:cs="Helvetica" w:hint="eastAsia"/>
                          <w:b/>
                          <w:sz w:val="16"/>
                          <w:szCs w:val="16"/>
                          <w:lang w:eastAsia="ko-KR"/>
                        </w:rPr>
                        <w:t>radiologists</w:t>
                      </w:r>
                      <w:r w:rsidRPr="00F9337D">
                        <w:rPr>
                          <w:rFonts w:ascii="Helvetica" w:hAnsi="Helvetica" w:cs="Helvetica"/>
                          <w:b/>
                          <w:sz w:val="16"/>
                          <w:szCs w:val="16"/>
                        </w:rPr>
                        <w:t xml:space="preserve"> with different levels of experience and the best single radiomics feature and (b) DCA results showing net benefit over all range of threshold probabilities.  </w:t>
                      </w:r>
                    </w:p>
                    <w:p w:rsidR="0083538B" w:rsidRPr="00F366BD" w:rsidRDefault="0083538B" w:rsidP="00F9337D">
                      <w:pPr>
                        <w:pStyle w:val="ab"/>
                        <w:rPr>
                          <w:noProof/>
                        </w:rPr>
                      </w:pPr>
                    </w:p>
                  </w:txbxContent>
                </v:textbox>
                <w10:wrap type="topAndBottom"/>
              </v:shape>
            </w:pict>
          </mc:Fallback>
        </mc:AlternateContent>
      </w:r>
      <w:r w:rsidR="00407C01" w:rsidRPr="00407C01">
        <w:rPr>
          <w:sz w:val="20"/>
          <w:szCs w:val="20"/>
        </w:rPr>
        <w:t xml:space="preserve">Maximum was compared with that of the combination of LASSO and RF, which yielded the highest accuracy and </w:t>
      </w:r>
      <w:r w:rsidR="00407C01" w:rsidRPr="00623CA5">
        <w:rPr>
          <w:sz w:val="20"/>
          <w:szCs w:val="20"/>
        </w:rPr>
        <w:t xml:space="preserve">AUC among the other </w:t>
      </w:r>
      <w:r w:rsidR="00407C01" w:rsidRPr="00623CA5">
        <w:rPr>
          <w:rFonts w:hint="eastAsia"/>
          <w:sz w:val="20"/>
          <w:szCs w:val="20"/>
        </w:rPr>
        <w:t>radiomics</w:t>
      </w:r>
      <w:r w:rsidR="00407C01" w:rsidRPr="00623CA5">
        <w:rPr>
          <w:sz w:val="20"/>
          <w:szCs w:val="20"/>
        </w:rPr>
        <w:t xml:space="preserve"> models we constructed, and that of the two radiologists with different years of experience. Table 4 summarizes the </w:t>
      </w:r>
      <w:r w:rsidR="00407C01" w:rsidRPr="00623CA5">
        <w:rPr>
          <w:rFonts w:hint="eastAsia"/>
          <w:sz w:val="20"/>
          <w:szCs w:val="20"/>
        </w:rPr>
        <w:t>SE</w:t>
      </w:r>
      <w:r w:rsidR="00407C01" w:rsidRPr="00623CA5">
        <w:rPr>
          <w:sz w:val="20"/>
          <w:szCs w:val="20"/>
        </w:rPr>
        <w:t xml:space="preserve">, </w:t>
      </w:r>
      <w:r w:rsidR="00407C01" w:rsidRPr="00623CA5">
        <w:rPr>
          <w:rFonts w:hint="eastAsia"/>
          <w:sz w:val="20"/>
          <w:szCs w:val="20"/>
        </w:rPr>
        <w:t>SP</w:t>
      </w:r>
      <w:r w:rsidR="00407C01" w:rsidRPr="00623CA5">
        <w:rPr>
          <w:sz w:val="20"/>
          <w:szCs w:val="20"/>
        </w:rPr>
        <w:t xml:space="preserve">, number of mis-classifications and statistical results of all performances in the test cohort. </w:t>
      </w:r>
      <w:r w:rsidR="00407C01" w:rsidRPr="00623CA5">
        <w:rPr>
          <w:rFonts w:hint="eastAsia"/>
          <w:sz w:val="20"/>
          <w:szCs w:val="20"/>
        </w:rPr>
        <w:t>T</w:t>
      </w:r>
      <w:r w:rsidR="00407C01" w:rsidRPr="00623CA5">
        <w:rPr>
          <w:sz w:val="20"/>
          <w:szCs w:val="20"/>
        </w:rPr>
        <w:t>h</w:t>
      </w:r>
      <w:r w:rsidR="00407C01" w:rsidRPr="00623CA5">
        <w:rPr>
          <w:rFonts w:hint="eastAsia"/>
          <w:sz w:val="20"/>
          <w:szCs w:val="20"/>
        </w:rPr>
        <w:t xml:space="preserve">e radiomics model showed the better performance than Reader 1, which yielded the highest SE of 87.3%, SP of 86.2% and AUC of 0.928. The performance of the single best radiomics feature was only slightly better than Reader 2 with 1 year of experience. </w:t>
      </w:r>
    </w:p>
    <w:p w:rsidR="00407C01" w:rsidRPr="00B136E2" w:rsidRDefault="00407C01" w:rsidP="00407C01">
      <w:pPr>
        <w:jc w:val="both"/>
        <w:rPr>
          <w:sz w:val="20"/>
          <w:szCs w:val="20"/>
          <w:lang w:eastAsia="ko-KR"/>
        </w:rPr>
      </w:pPr>
      <w:r w:rsidRPr="00623CA5">
        <w:rPr>
          <w:rFonts w:hint="eastAsia"/>
          <w:sz w:val="20"/>
          <w:szCs w:val="20"/>
        </w:rPr>
        <w:t>F</w:t>
      </w:r>
      <w:r w:rsidRPr="00623CA5">
        <w:rPr>
          <w:sz w:val="20"/>
          <w:szCs w:val="20"/>
        </w:rPr>
        <w:t xml:space="preserve">igure </w:t>
      </w:r>
      <w:r w:rsidR="00550254" w:rsidRPr="00623CA5">
        <w:rPr>
          <w:rFonts w:hint="eastAsia"/>
          <w:sz w:val="20"/>
          <w:szCs w:val="20"/>
          <w:lang w:eastAsia="ko-KR"/>
        </w:rPr>
        <w:t>6</w:t>
      </w:r>
      <w:r w:rsidRPr="00623CA5">
        <w:rPr>
          <w:sz w:val="20"/>
          <w:szCs w:val="20"/>
        </w:rPr>
        <w:t xml:space="preserve"> illustrates the AUC (Figure </w:t>
      </w:r>
      <w:r w:rsidR="00550254" w:rsidRPr="00623CA5">
        <w:rPr>
          <w:rFonts w:hint="eastAsia"/>
          <w:sz w:val="20"/>
          <w:szCs w:val="20"/>
          <w:lang w:eastAsia="ko-KR"/>
        </w:rPr>
        <w:t>6</w:t>
      </w:r>
      <w:r w:rsidRPr="00623CA5">
        <w:rPr>
          <w:sz w:val="20"/>
          <w:szCs w:val="20"/>
        </w:rPr>
        <w:t xml:space="preserve">a) and DCA curves (Figure </w:t>
      </w:r>
      <w:r w:rsidR="00550254" w:rsidRPr="00623CA5">
        <w:rPr>
          <w:rFonts w:hint="eastAsia"/>
          <w:sz w:val="20"/>
          <w:szCs w:val="20"/>
          <w:lang w:eastAsia="ko-KR"/>
        </w:rPr>
        <w:t>6</w:t>
      </w:r>
      <w:r w:rsidRPr="00623CA5">
        <w:rPr>
          <w:sz w:val="20"/>
          <w:szCs w:val="20"/>
        </w:rPr>
        <w:t xml:space="preserve">b) of the </w:t>
      </w:r>
      <w:r w:rsidRPr="00623CA5">
        <w:rPr>
          <w:rFonts w:hint="eastAsia"/>
          <w:sz w:val="20"/>
          <w:szCs w:val="20"/>
        </w:rPr>
        <w:t xml:space="preserve">best </w:t>
      </w:r>
      <w:r w:rsidRPr="00623CA5">
        <w:rPr>
          <w:sz w:val="20"/>
          <w:szCs w:val="20"/>
        </w:rPr>
        <w:t>single radiomic</w:t>
      </w:r>
      <w:r w:rsidRPr="00623CA5">
        <w:rPr>
          <w:rFonts w:hint="eastAsia"/>
          <w:sz w:val="20"/>
          <w:szCs w:val="20"/>
        </w:rPr>
        <w:t>s</w:t>
      </w:r>
      <w:r w:rsidRPr="00623CA5">
        <w:rPr>
          <w:sz w:val="20"/>
          <w:szCs w:val="20"/>
        </w:rPr>
        <w:t xml:space="preserve"> feature, </w:t>
      </w:r>
      <w:r w:rsidRPr="00623CA5">
        <w:rPr>
          <w:rFonts w:hint="eastAsia"/>
          <w:sz w:val="20"/>
          <w:szCs w:val="20"/>
        </w:rPr>
        <w:t>radiomics</w:t>
      </w:r>
      <w:r w:rsidRPr="00623CA5">
        <w:rPr>
          <w:sz w:val="20"/>
          <w:szCs w:val="20"/>
        </w:rPr>
        <w:t xml:space="preserve"> model and the</w:t>
      </w:r>
      <w:r w:rsidRPr="00407C01">
        <w:rPr>
          <w:sz w:val="20"/>
          <w:szCs w:val="20"/>
        </w:rPr>
        <w:t xml:space="preserve"> two radiologist readings. </w:t>
      </w:r>
      <w:r w:rsidRPr="00B136E2">
        <w:rPr>
          <w:sz w:val="20"/>
          <w:szCs w:val="20"/>
        </w:rPr>
        <w:t>The</w:t>
      </w:r>
      <w:r w:rsidRPr="00B136E2">
        <w:rPr>
          <w:rFonts w:hint="eastAsia"/>
          <w:sz w:val="20"/>
          <w:szCs w:val="20"/>
        </w:rPr>
        <w:t xml:space="preserve"> DCA results show that the net benefit of the radiomics model surpassed the human readings and single radiomics feature over </w:t>
      </w:r>
      <w:r w:rsidR="00C05506" w:rsidRPr="00B136E2">
        <w:rPr>
          <w:rFonts w:hint="eastAsia"/>
          <w:sz w:val="20"/>
          <w:szCs w:val="20"/>
          <w:lang w:eastAsia="ko-KR"/>
        </w:rPr>
        <w:t xml:space="preserve">the </w:t>
      </w:r>
      <w:r w:rsidRPr="00B136E2">
        <w:rPr>
          <w:rFonts w:hint="eastAsia"/>
          <w:sz w:val="20"/>
          <w:szCs w:val="20"/>
        </w:rPr>
        <w:t>threshold probabilities</w:t>
      </w:r>
      <w:r w:rsidR="00DD18F9" w:rsidRPr="00B136E2">
        <w:rPr>
          <w:rFonts w:hint="eastAsia"/>
          <w:sz w:val="20"/>
          <w:szCs w:val="20"/>
          <w:lang w:eastAsia="ko-KR"/>
        </w:rPr>
        <w:t xml:space="preserve"> less than around 0.8</w:t>
      </w:r>
      <w:r w:rsidRPr="00B136E2">
        <w:rPr>
          <w:rFonts w:hint="eastAsia"/>
          <w:sz w:val="20"/>
          <w:szCs w:val="20"/>
        </w:rPr>
        <w:t>.</w:t>
      </w:r>
      <w:r w:rsidR="00C05506" w:rsidRPr="00B136E2">
        <w:rPr>
          <w:rFonts w:hint="eastAsia"/>
          <w:sz w:val="20"/>
          <w:szCs w:val="20"/>
          <w:lang w:eastAsia="ko-KR"/>
        </w:rPr>
        <w:t xml:space="preserve"> For the threshold </w:t>
      </w:r>
      <w:r w:rsidR="00C05506" w:rsidRPr="00B136E2">
        <w:rPr>
          <w:sz w:val="20"/>
          <w:szCs w:val="20"/>
          <w:lang w:eastAsia="ko-KR"/>
        </w:rPr>
        <w:t>probabilities</w:t>
      </w:r>
      <w:r w:rsidR="00C05506" w:rsidRPr="00B136E2">
        <w:rPr>
          <w:rFonts w:hint="eastAsia"/>
          <w:sz w:val="20"/>
          <w:szCs w:val="20"/>
          <w:lang w:eastAsia="ko-KR"/>
        </w:rPr>
        <w:t xml:space="preserve"> equal to or greater than 0.8, the net benefit of the </w:t>
      </w:r>
      <w:r w:rsidR="000A2424" w:rsidRPr="00B136E2">
        <w:rPr>
          <w:rFonts w:hint="eastAsia"/>
          <w:sz w:val="20"/>
          <w:szCs w:val="20"/>
          <w:lang w:eastAsia="ko-KR"/>
        </w:rPr>
        <w:t>R</w:t>
      </w:r>
      <w:r w:rsidR="00C05506" w:rsidRPr="00B136E2">
        <w:rPr>
          <w:rFonts w:hint="eastAsia"/>
          <w:sz w:val="20"/>
          <w:szCs w:val="20"/>
          <w:lang w:eastAsia="ko-KR"/>
        </w:rPr>
        <w:t xml:space="preserve">eader 1 and 2 were greater than that of the radiomics model and single radiomics feature. </w:t>
      </w:r>
    </w:p>
    <w:p w:rsidR="00407C01" w:rsidRPr="00E91452" w:rsidRDefault="00407C01" w:rsidP="00407C01">
      <w:pPr>
        <w:pStyle w:val="H1"/>
        <w:rPr>
          <w:lang w:eastAsia="ko-KR"/>
        </w:rPr>
      </w:pPr>
      <w:r>
        <w:t>I</w:t>
      </w:r>
      <w:r>
        <w:rPr>
          <w:rFonts w:hint="eastAsia"/>
          <w:lang w:eastAsia="ko-KR"/>
        </w:rPr>
        <w:t>V</w:t>
      </w:r>
      <w:r w:rsidRPr="005C3955">
        <w:t>.</w:t>
      </w:r>
      <w:r>
        <w:rPr>
          <w:rFonts w:ascii="MS Gothic" w:eastAsia="MS Gothic" w:hAnsi="MS Gothic" w:cs="MS Gothic"/>
        </w:rPr>
        <w:t> </w:t>
      </w:r>
      <w:r>
        <w:rPr>
          <w:rFonts w:hint="eastAsia"/>
          <w:lang w:eastAsia="ko-KR"/>
        </w:rPr>
        <w:t xml:space="preserve">DISCUSSION </w:t>
      </w:r>
    </w:p>
    <w:p w:rsidR="00407C01" w:rsidRPr="00407C01" w:rsidRDefault="00407C01" w:rsidP="00407C01">
      <w:pPr>
        <w:jc w:val="both"/>
        <w:rPr>
          <w:sz w:val="20"/>
          <w:szCs w:val="20"/>
        </w:rPr>
      </w:pPr>
      <w:r w:rsidRPr="00407C01">
        <w:rPr>
          <w:rFonts w:hint="eastAsia"/>
          <w:sz w:val="20"/>
          <w:szCs w:val="20"/>
        </w:rPr>
        <w:t xml:space="preserve">We constructed a bone marrow radiomics model using T1-weighted </w:t>
      </w:r>
      <w:r w:rsidRPr="00407C01">
        <w:rPr>
          <w:rFonts w:hint="eastAsia"/>
          <w:bCs/>
          <w:sz w:val="20"/>
          <w:szCs w:val="20"/>
        </w:rPr>
        <w:t>MRI</w:t>
      </w:r>
      <w:r w:rsidRPr="00407C01">
        <w:rPr>
          <w:rFonts w:hint="eastAsia"/>
          <w:sz w:val="20"/>
          <w:szCs w:val="20"/>
        </w:rPr>
        <w:t xml:space="preserve"> to differentiate diseased bone marrows from the normal marrows. We extracted radiomics features from the segmented bone marrows, reduced feature dimensionalities using a univariate filter method and correlation analysis. We then chose LASSO and RF, which involve feature selection as part of a training algorithm reducing the burden of choosing a separate feature selection algorithm and classifier. We used LASSO and RF to build radiomics models to differentiate bone marrow </w:t>
      </w:r>
      <w:r w:rsidRPr="00407C01">
        <w:rPr>
          <w:sz w:val="20"/>
          <w:szCs w:val="20"/>
        </w:rPr>
        <w:t>disease</w:t>
      </w:r>
      <w:r w:rsidRPr="00407C01">
        <w:rPr>
          <w:rFonts w:hint="eastAsia"/>
          <w:sz w:val="20"/>
          <w:szCs w:val="20"/>
        </w:rPr>
        <w:t xml:space="preserve">s, and PCA and LR were used as comparison. We constructed a total of six models with various combinations of feature selection methods and classifiers including LASSO, RF, PCA and LR. </w:t>
      </w:r>
      <w:r w:rsidRPr="00407C01">
        <w:rPr>
          <w:sz w:val="20"/>
          <w:szCs w:val="20"/>
        </w:rPr>
        <w:t>W</w:t>
      </w:r>
      <w:r w:rsidRPr="00407C01">
        <w:rPr>
          <w:rFonts w:hint="eastAsia"/>
          <w:sz w:val="20"/>
          <w:szCs w:val="20"/>
        </w:rPr>
        <w:t>e finally chose one model with</w:t>
      </w:r>
      <w:r w:rsidRPr="00407C01">
        <w:rPr>
          <w:sz w:val="20"/>
          <w:szCs w:val="20"/>
        </w:rPr>
        <w:t xml:space="preserve"> the best</w:t>
      </w:r>
      <w:r w:rsidRPr="00407C01">
        <w:rPr>
          <w:rFonts w:hint="eastAsia"/>
          <w:sz w:val="20"/>
          <w:szCs w:val="20"/>
        </w:rPr>
        <w:t xml:space="preserve"> </w:t>
      </w:r>
      <w:r w:rsidRPr="00407C01">
        <w:rPr>
          <w:sz w:val="20"/>
          <w:szCs w:val="20"/>
        </w:rPr>
        <w:t>performance and</w:t>
      </w:r>
      <w:r w:rsidRPr="00407C01">
        <w:rPr>
          <w:rFonts w:hint="eastAsia"/>
          <w:sz w:val="20"/>
          <w:szCs w:val="20"/>
        </w:rPr>
        <w:t xml:space="preserve"> compared it </w:t>
      </w:r>
      <w:r w:rsidRPr="00407C01">
        <w:rPr>
          <w:sz w:val="20"/>
          <w:szCs w:val="20"/>
        </w:rPr>
        <w:t xml:space="preserve">with </w:t>
      </w:r>
      <w:r w:rsidRPr="00407C01">
        <w:rPr>
          <w:rFonts w:hint="eastAsia"/>
          <w:sz w:val="20"/>
          <w:szCs w:val="20"/>
        </w:rPr>
        <w:t xml:space="preserve">the </w:t>
      </w:r>
      <w:r w:rsidRPr="00407C01">
        <w:rPr>
          <w:sz w:val="20"/>
          <w:szCs w:val="20"/>
        </w:rPr>
        <w:t>conventional</w:t>
      </w:r>
      <w:r w:rsidRPr="00407C01">
        <w:rPr>
          <w:rFonts w:hint="eastAsia"/>
          <w:sz w:val="20"/>
          <w:szCs w:val="20"/>
        </w:rPr>
        <w:t xml:space="preserve"> methods of diagnosing with radiologist</w:t>
      </w:r>
      <w:r w:rsidRPr="00407C01">
        <w:rPr>
          <w:sz w:val="20"/>
          <w:szCs w:val="20"/>
        </w:rPr>
        <w:t>s’</w:t>
      </w:r>
      <w:r w:rsidRPr="00407C01">
        <w:rPr>
          <w:rFonts w:hint="eastAsia"/>
          <w:sz w:val="20"/>
          <w:szCs w:val="20"/>
        </w:rPr>
        <w:t xml:space="preserve"> readings and a quantitative measurement. </w:t>
      </w:r>
    </w:p>
    <w:p w:rsidR="00714ED5" w:rsidRDefault="00407C01" w:rsidP="00407C01">
      <w:pPr>
        <w:jc w:val="both"/>
        <w:rPr>
          <w:sz w:val="20"/>
          <w:szCs w:val="20"/>
          <w:lang w:eastAsia="ko-KR"/>
        </w:rPr>
      </w:pPr>
      <w:r w:rsidRPr="00407C01">
        <w:rPr>
          <w:rFonts w:hint="eastAsia"/>
          <w:sz w:val="20"/>
          <w:szCs w:val="20"/>
        </w:rPr>
        <w:t xml:space="preserve">We successfully constructed a radiomics model to </w:t>
      </w:r>
      <w:r w:rsidRPr="00407C01">
        <w:rPr>
          <w:sz w:val="20"/>
          <w:szCs w:val="20"/>
        </w:rPr>
        <w:t>discriminate</w:t>
      </w:r>
      <w:r w:rsidRPr="00407C01">
        <w:rPr>
          <w:rFonts w:hint="eastAsia"/>
          <w:sz w:val="20"/>
          <w:szCs w:val="20"/>
        </w:rPr>
        <w:t xml:space="preserve"> bone marrow diseases with a predictive performance greater than that of the previously developed models using magnetic resonance images. Previously, radiomic features from T1 and T2-weighted </w:t>
      </w:r>
      <w:r w:rsidRPr="00407C01">
        <w:rPr>
          <w:rFonts w:hint="eastAsia"/>
          <w:bCs/>
          <w:sz w:val="20"/>
          <w:szCs w:val="20"/>
        </w:rPr>
        <w:t xml:space="preserve">MRI </w:t>
      </w:r>
      <w:r w:rsidRPr="00407C01">
        <w:rPr>
          <w:rFonts w:hint="eastAsia"/>
          <w:sz w:val="20"/>
          <w:szCs w:val="20"/>
        </w:rPr>
        <w:t xml:space="preserve">were used to differentiate bone chondrosarcoma, but the accuracy and corresponding AUC only reached 75% and 0.780, respectively </w:t>
      </w:r>
      <w:r w:rsidRPr="00407C01">
        <w:rPr>
          <w:sz w:val="20"/>
          <w:szCs w:val="20"/>
        </w:rPr>
        <w:fldChar w:fldCharType="begin">
          <w:fldData xml:space="preserve">PEVuZE5vdGU+PENpdGU+PEF1dGhvcj5HaXR0bzwvQXV0aG9yPjxZZWFyPjIwMjA8L1llYXI+PFJl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==
</w:fldData>
        </w:fldChar>
      </w:r>
      <w:r w:rsidRPr="00407C01">
        <w:rPr>
          <w:sz w:val="20"/>
          <w:szCs w:val="20"/>
        </w:rPr>
        <w:instrText xml:space="preserve"> ADDIN EN.CITE </w:instrText>
      </w:r>
      <w:r w:rsidRPr="00407C01">
        <w:rPr>
          <w:sz w:val="20"/>
          <w:szCs w:val="20"/>
        </w:rPr>
        <w:fldChar w:fldCharType="begin">
          <w:fldData xml:space="preserve">PEVuZE5vdGU+PENpdGU+PEF1dGhvcj5HaXR0bzwvQXV0aG9yPjxZZWFyPjIwMjA8L1llYXI+PFJl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==
</w:fldData>
        </w:fldChar>
      </w:r>
      <w:r w:rsidRPr="00407C01">
        <w:rPr>
          <w:sz w:val="20"/>
          <w:szCs w:val="20"/>
        </w:rPr>
        <w:instrText xml:space="preserve"> ADDIN EN.CITE.DATA </w:instrText>
      </w:r>
      <w:r w:rsidRPr="00407C01">
        <w:rPr>
          <w:sz w:val="20"/>
          <w:szCs w:val="20"/>
        </w:rPr>
      </w:r>
      <w:r w:rsidRPr="00407C01">
        <w:rPr>
          <w:sz w:val="20"/>
          <w:szCs w:val="20"/>
        </w:rPr>
        <w:fldChar w:fldCharType="end"/>
      </w:r>
      <w:r w:rsidRPr="00407C01">
        <w:rPr>
          <w:sz w:val="20"/>
          <w:szCs w:val="20"/>
        </w:rPr>
      </w:r>
      <w:r w:rsidRPr="00407C01">
        <w:rPr>
          <w:sz w:val="20"/>
          <w:szCs w:val="20"/>
        </w:rPr>
        <w:fldChar w:fldCharType="separate"/>
      </w:r>
      <w:r w:rsidRPr="00407C01">
        <w:rPr>
          <w:noProof/>
          <w:sz w:val="20"/>
          <w:szCs w:val="20"/>
        </w:rPr>
        <w:t>[</w:t>
      </w:r>
      <w:hyperlink w:anchor="_ENREF_8" w:tooltip="Gitto, 2020 #474" w:history="1">
        <w:r w:rsidRPr="00407C01">
          <w:rPr>
            <w:noProof/>
            <w:sz w:val="20"/>
            <w:szCs w:val="20"/>
          </w:rPr>
          <w:t>8</w:t>
        </w:r>
      </w:hyperlink>
      <w:r w:rsidRPr="00407C01">
        <w:rPr>
          <w:noProof/>
          <w:sz w:val="20"/>
          <w:szCs w:val="20"/>
        </w:rPr>
        <w:t>]</w:t>
      </w:r>
      <w:r w:rsidRPr="00407C01">
        <w:rPr>
          <w:sz w:val="20"/>
          <w:szCs w:val="20"/>
        </w:rPr>
        <w:fldChar w:fldCharType="end"/>
      </w:r>
      <w:r w:rsidRPr="00407C01">
        <w:rPr>
          <w:rFonts w:hint="eastAsia"/>
          <w:sz w:val="20"/>
          <w:szCs w:val="20"/>
        </w:rPr>
        <w:t>. The same images were used to detect osteoporosis, but the highest AUC was</w:t>
      </w:r>
      <w:r w:rsidR="008F4EE1">
        <w:rPr>
          <w:rFonts w:hint="eastAsia"/>
          <w:sz w:val="20"/>
          <w:szCs w:val="20"/>
          <w:lang w:eastAsia="ko-KR"/>
        </w:rPr>
        <w:t xml:space="preserve"> only</w:t>
      </w:r>
      <w:r w:rsidRPr="00407C01">
        <w:rPr>
          <w:rFonts w:hint="eastAsia"/>
          <w:sz w:val="20"/>
          <w:szCs w:val="20"/>
        </w:rPr>
        <w:t xml:space="preserve"> 0.810 </w:t>
      </w:r>
      <w:r w:rsidRPr="00407C01">
        <w:rPr>
          <w:sz w:val="20"/>
          <w:szCs w:val="20"/>
        </w:rPr>
        <w:fldChar w:fldCharType="begin"/>
      </w:r>
      <w:r w:rsidRPr="00407C01">
        <w:rPr>
          <w:sz w:val="20"/>
          <w:szCs w:val="20"/>
        </w:rPr>
        <w:instrText xml:space="preserve"> ADDIN EN.CITE &lt;EndNote&gt;&lt;Cite&gt;&lt;Author&gt;Mayerhoefer&lt;/Author&gt;&lt;Year&gt;2020&lt;/Year&gt;&lt;RecNum&gt;148&lt;/RecNum&gt;&lt;DisplayText&gt;[7]&lt;/DisplayText&gt;&lt;record&gt;&lt;rec-number&gt;148&lt;/rec-number&gt;&lt;foreign-keys&gt;&lt;key app="EN" db-id="xp0r9rwxopr29sed2w95ppzkparf0f5ppez0"&gt;148&lt;/key&gt;&lt;/foreign-keys&gt;&lt;ref-type name="Journal Article"&gt;17&lt;/ref-type&gt;&lt;contributors&gt;&lt;authors&gt;&lt;author&gt;Mayerhoefer, M. E.&lt;/author&gt;&lt;author&gt;Riedl, C. C.&lt;/author&gt;&lt;author&gt;Kumar, A.&lt;/author&gt;&lt;author&gt;Dogan, A.&lt;/author&gt;&lt;author&gt;Gibbs, P.&lt;/author&gt;&lt;author&gt;Weber, M.&lt;/author&gt;&lt;author&gt;Staber, P. B.&lt;/author&gt;&lt;author&gt;Castellanos, S. H.&lt;/author&gt;&lt;author&gt;Schoder, H.&lt;/author&gt;&lt;/authors&gt;&lt;/contributors&gt;&lt;auth-address&gt;Department of Radiology, Memorial Sloan Kettering Cancer Center, New York, NY 10065, USA.&amp;#xD;Department of Biomedical Imaging and Image-guided Therapy, Medical University of Vienna, 1090 Vienna, Austria.&amp;#xD;Department of Medicine, Memorial Sloan Kettering Cancer Center, New York, NY 10065, USA.&amp;#xD;Department of Pathology, Memorial Sloan Kettering Cancer Center, New York, NY 10065, USA.&amp;#xD;Department of Medicine, Medical University of Vienna, 1090 Vienna, Austria.&lt;/auth-address&gt;&lt;titles&gt;&lt;title&gt;[18F]FDG-PET/CT Radiomics for Prediction of Bone Marrow Involvement in Mantle Cell Lymphoma: A Retrospective Study in 97 Patients&lt;/title&gt;&lt;secondary-title&gt;Cancers&lt;/secondary-title&gt;&lt;alt-title&gt;Cancers (Basel)&lt;/alt-title&gt;&lt;/titles&gt;&lt;periodical&gt;&lt;full-title&gt;Cancers&lt;/full-title&gt;&lt;abbr-1&gt;Cancers (Basel)&lt;/abbr-1&gt;&lt;/periodical&gt;&lt;alt-periodical&gt;&lt;full-title&gt;Cancers&lt;/full-title&gt;&lt;abbr-1&gt;Cancers (Basel)&lt;/abbr-1&gt;&lt;/alt-periodical&gt;&lt;volume&gt;12&lt;/volume&gt;&lt;number&gt;5&lt;/number&gt;&lt;edition&gt;2020/05/07&lt;/edition&gt;&lt;dates&gt;&lt;year&gt;2020&lt;/year&gt;&lt;pub-dates&gt;&lt;date&gt;May 2&lt;/date&gt;&lt;/pub-dates&gt;&lt;/dates&gt;&lt;isbn&gt;2072-6694 (Print)&amp;#xD;2072-6694 (Linking)&lt;/isbn&gt;&lt;accession-num&gt;32370121&lt;/accession-num&gt;&lt;urls&gt;&lt;related-urls&gt;&lt;url&gt;http://www.ncbi.nlm.nih.gov/pubmed/32370121&lt;/url&gt;&lt;/related-urls&gt;&lt;/urls&gt;&lt;electronic-resource-num&gt;10.3390/cancers12051138&lt;/electronic-resource-num&gt;&lt;language&gt;eng&lt;/language&gt;&lt;/record&gt;&lt;/Cite&gt;&lt;/EndNote&gt;</w:instrText>
      </w:r>
      <w:r w:rsidRPr="00407C01">
        <w:rPr>
          <w:sz w:val="20"/>
          <w:szCs w:val="20"/>
        </w:rPr>
        <w:fldChar w:fldCharType="separate"/>
      </w:r>
      <w:r w:rsidRPr="00407C01">
        <w:rPr>
          <w:noProof/>
          <w:sz w:val="20"/>
          <w:szCs w:val="20"/>
        </w:rPr>
        <w:t>[</w:t>
      </w:r>
      <w:hyperlink w:anchor="_ENREF_7" w:tooltip="Mayerhoefer, 2020 #148" w:history="1">
        <w:r w:rsidRPr="00407C01">
          <w:rPr>
            <w:noProof/>
            <w:sz w:val="20"/>
            <w:szCs w:val="20"/>
          </w:rPr>
          <w:t>7</w:t>
        </w:r>
      </w:hyperlink>
      <w:r w:rsidRPr="00407C01">
        <w:rPr>
          <w:noProof/>
          <w:sz w:val="20"/>
          <w:szCs w:val="20"/>
        </w:rPr>
        <w:t>]</w:t>
      </w:r>
      <w:r w:rsidRPr="00407C01">
        <w:rPr>
          <w:sz w:val="20"/>
          <w:szCs w:val="20"/>
        </w:rPr>
        <w:fldChar w:fldCharType="end"/>
      </w:r>
      <w:r w:rsidRPr="00407C01">
        <w:rPr>
          <w:rFonts w:hint="eastAsia"/>
          <w:sz w:val="20"/>
          <w:szCs w:val="20"/>
        </w:rPr>
        <w:t xml:space="preserve">. Our </w:t>
      </w:r>
      <w:r w:rsidRPr="00407C01">
        <w:rPr>
          <w:sz w:val="20"/>
          <w:szCs w:val="20"/>
        </w:rPr>
        <w:t>predictive</w:t>
      </w:r>
      <w:r w:rsidRPr="00407C01">
        <w:rPr>
          <w:rFonts w:hint="eastAsia"/>
          <w:sz w:val="20"/>
          <w:szCs w:val="20"/>
        </w:rPr>
        <w:t xml:space="preserve"> performance was also higher than the recent study of discriminating diseased bone marrows with a </w:t>
      </w:r>
    </w:p>
    <w:p w:rsidR="00714ED5" w:rsidRDefault="00714ED5" w:rsidP="00407C01">
      <w:pPr>
        <w:jc w:val="both"/>
        <w:rPr>
          <w:sz w:val="20"/>
          <w:szCs w:val="20"/>
          <w:lang w:eastAsia="ko-KR"/>
        </w:rPr>
      </w:pPr>
    </w:p>
    <w:p w:rsidR="00714ED5" w:rsidRDefault="00714ED5" w:rsidP="00407C01">
      <w:pPr>
        <w:jc w:val="both"/>
        <w:rPr>
          <w:sz w:val="20"/>
          <w:szCs w:val="20"/>
          <w:lang w:eastAsia="ko-KR"/>
        </w:rPr>
      </w:pPr>
    </w:p>
    <w:p w:rsidR="00407C01" w:rsidRPr="00407C01" w:rsidRDefault="00407C01" w:rsidP="00407C01">
      <w:pPr>
        <w:jc w:val="both"/>
        <w:rPr>
          <w:sz w:val="20"/>
          <w:szCs w:val="20"/>
        </w:rPr>
      </w:pPr>
      <w:r w:rsidRPr="00407C01">
        <w:rPr>
          <w:rFonts w:hint="eastAsia"/>
          <w:sz w:val="20"/>
          <w:szCs w:val="20"/>
        </w:rPr>
        <w:lastRenderedPageBreak/>
        <w:t xml:space="preserve">support vector machine texture classifier, which gave the AUC of 0.895 </w:t>
      </w:r>
      <w:r w:rsidRPr="00407C01">
        <w:rPr>
          <w:sz w:val="20"/>
          <w:szCs w:val="20"/>
        </w:rPr>
        <w:fldChar w:fldCharType="begin"/>
      </w:r>
      <w:r w:rsidRPr="00407C01">
        <w:rPr>
          <w:sz w:val="20"/>
          <w:szCs w:val="20"/>
        </w:rPr>
        <w:instrText xml:space="preserve"> ADDIN EN.CITE &lt;EndNote&gt;&lt;Cite&gt;&lt;Author&gt;Hwang&lt;/Author&gt;&lt;Year&gt;2019&lt;/Year&gt;&lt;RecNum&gt;225&lt;/RecNum&gt;&lt;DisplayText&gt;[20]&lt;/DisplayText&gt;&lt;record&gt;&lt;rec-number&gt;225&lt;/rec-number&gt;&lt;foreign-keys&gt;&lt;key app="EN" db-id="xp0r9rwxopr29sed2w95ppzkparf0f5ppez0"&gt;225&lt;/key&gt;&lt;/foreign-keys&gt;&lt;ref-type name="Journal Article"&gt;17&lt;/ref-type&gt;&lt;contributors&gt;&lt;authors&gt;&lt;author&gt;Hwang, E. J.&lt;/author&gt;&lt;author&gt;Jung, J. Y.&lt;/author&gt;&lt;author&gt;Lee, S. K.&lt;/author&gt;&lt;author&gt;Lee, S. E.&lt;/author&gt;&lt;author&gt;Jee, W. H.&lt;/author&gt;&lt;/authors&gt;&lt;/contributors&gt;&lt;auth-address&gt;Department of Radiology, Seoul St. Mary&amp;apos;s Hospital, College of Medicine, The Catholic University of Korea, Seoul, Republic of Korea.&amp;#xD;Department of Radiology, Seoul St. Mary&amp;apos;s Hospital, College of Medicine, The Catholic University of Korea, Seoul, Republic of Korea. messengr@catholic.ac.kr.&amp;#xD;Department of Hematology, Seoul St. Mary&amp;apos;s Hospital, College of Medicine, The Catholic University of Korea, Seoul, Republic of Korea.&lt;/auth-address&gt;&lt;titles&gt;&lt;title&gt;Machine Learning for Diagnosis of Hematologic Diseases in Magnetic Resonance Imaging of Lumbar Spines&lt;/title&gt;&lt;secondary-title&gt;Scientific reports&lt;/secondary-title&gt;&lt;alt-title&gt;Sci Rep&lt;/alt-title&gt;&lt;/titles&gt;&lt;periodical&gt;&lt;full-title&gt;Scientific reports&lt;/full-title&gt;&lt;abbr-1&gt;Sci Rep&lt;/abbr-1&gt;&lt;/periodical&gt;&lt;alt-periodical&gt;&lt;full-title&gt;Scientific reports&lt;/full-title&gt;&lt;abbr-1&gt;Sci Rep&lt;/abbr-1&gt;&lt;/alt-periodical&gt;&lt;pages&gt;6046&lt;/pages&gt;&lt;volume&gt;9&lt;/volume&gt;&lt;number&gt;1&lt;/number&gt;&lt;edition&gt;2019/04/17&lt;/edition&gt;&lt;dates&gt;&lt;year&gt;2019&lt;/year&gt;&lt;pub-dates&gt;&lt;date&gt;Apr 15&lt;/date&gt;&lt;/pub-dates&gt;&lt;/dates&gt;&lt;isbn&gt;2045-2322 (Electronic)&amp;#xD;2045-2322 (Linking)&lt;/isbn&gt;&lt;accession-num&gt;30988360&lt;/accession-num&gt;&lt;urls&gt;&lt;related-urls&gt;&lt;url&gt;http://www.ncbi.nlm.nih.gov/pubmed/30988360&lt;/url&gt;&lt;/related-urls&gt;&lt;/urls&gt;&lt;custom2&gt;6465258&lt;/custom2&gt;&lt;electronic-resource-num&gt;10.1038/s41598-019-42579-y&lt;/electronic-resource-num&gt;&lt;language&gt;eng&lt;/language&gt;&lt;/record&gt;&lt;/Cite&gt;&lt;/EndNote&gt;</w:instrText>
      </w:r>
      <w:r w:rsidRPr="00407C01">
        <w:rPr>
          <w:sz w:val="20"/>
          <w:szCs w:val="20"/>
        </w:rPr>
        <w:fldChar w:fldCharType="separate"/>
      </w:r>
      <w:r w:rsidRPr="00407C01">
        <w:rPr>
          <w:noProof/>
          <w:sz w:val="20"/>
          <w:szCs w:val="20"/>
        </w:rPr>
        <w:t>[</w:t>
      </w:r>
      <w:hyperlink w:anchor="_ENREF_20" w:tooltip="Hwang, 2019 #225" w:history="1">
        <w:r w:rsidRPr="00407C01">
          <w:rPr>
            <w:noProof/>
            <w:sz w:val="20"/>
            <w:szCs w:val="20"/>
          </w:rPr>
          <w:t>20</w:t>
        </w:r>
      </w:hyperlink>
      <w:r w:rsidRPr="00407C01">
        <w:rPr>
          <w:noProof/>
          <w:sz w:val="20"/>
          <w:szCs w:val="20"/>
        </w:rPr>
        <w:t>]</w:t>
      </w:r>
      <w:r w:rsidRPr="00407C01">
        <w:rPr>
          <w:sz w:val="20"/>
          <w:szCs w:val="20"/>
        </w:rPr>
        <w:fldChar w:fldCharType="end"/>
      </w:r>
      <w:r w:rsidRPr="00407C01">
        <w:rPr>
          <w:rFonts w:hint="eastAsia"/>
          <w:sz w:val="20"/>
          <w:szCs w:val="20"/>
        </w:rPr>
        <w:t xml:space="preserve"> and another study of differentiating bone marrow </w:t>
      </w:r>
      <w:r w:rsidRPr="00407C01">
        <w:rPr>
          <w:sz w:val="20"/>
          <w:szCs w:val="20"/>
        </w:rPr>
        <w:t>metastatic</w:t>
      </w:r>
      <w:r w:rsidRPr="00407C01">
        <w:rPr>
          <w:rFonts w:hint="eastAsia"/>
          <w:sz w:val="20"/>
          <w:szCs w:val="20"/>
        </w:rPr>
        <w:t xml:space="preserve"> diseases with the highest AUC of 0.912 </w:t>
      </w:r>
      <w:r w:rsidRPr="00407C01">
        <w:rPr>
          <w:sz w:val="20"/>
          <w:szCs w:val="20"/>
        </w:rPr>
        <w:fldChar w:fldCharType="begin">
          <w:fldData xml:space="preserve">PEVuZE5vdGU+PENpdGU+PEF1dGhvcj5GaWxvZ3JhbmE8L0F1dGhvcj48WWVhcj4yMDE5PC9ZZWFy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=
</w:fldData>
        </w:fldChar>
      </w:r>
      <w:r w:rsidRPr="00407C01">
        <w:rPr>
          <w:sz w:val="20"/>
          <w:szCs w:val="20"/>
        </w:rPr>
        <w:instrText xml:space="preserve"> ADDIN EN.CITE </w:instrText>
      </w:r>
      <w:r w:rsidRPr="00407C01">
        <w:rPr>
          <w:sz w:val="20"/>
          <w:szCs w:val="20"/>
        </w:rPr>
        <w:fldChar w:fldCharType="begin">
          <w:fldData xml:space="preserve">PEVuZE5vdGU+PENpdGU+PEF1dGhvcj5GaWxvZ3JhbmE8L0F1dGhvcj48WWVhcj4yMDE5PC9ZZWFy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=
</w:fldData>
        </w:fldChar>
      </w:r>
      <w:r w:rsidRPr="00407C01">
        <w:rPr>
          <w:sz w:val="20"/>
          <w:szCs w:val="20"/>
        </w:rPr>
        <w:instrText xml:space="preserve"> ADDIN EN.CITE.DATA </w:instrText>
      </w:r>
      <w:r w:rsidRPr="00407C01">
        <w:rPr>
          <w:sz w:val="20"/>
          <w:szCs w:val="20"/>
        </w:rPr>
      </w:r>
      <w:r w:rsidRPr="00407C01">
        <w:rPr>
          <w:sz w:val="20"/>
          <w:szCs w:val="20"/>
        </w:rPr>
        <w:fldChar w:fldCharType="end"/>
      </w:r>
      <w:r w:rsidRPr="00407C01">
        <w:rPr>
          <w:sz w:val="20"/>
          <w:szCs w:val="20"/>
        </w:rPr>
      </w:r>
      <w:r w:rsidRPr="00407C01">
        <w:rPr>
          <w:sz w:val="20"/>
          <w:szCs w:val="20"/>
        </w:rPr>
        <w:fldChar w:fldCharType="separate"/>
      </w:r>
      <w:r w:rsidRPr="00407C01">
        <w:rPr>
          <w:noProof/>
          <w:sz w:val="20"/>
          <w:szCs w:val="20"/>
        </w:rPr>
        <w:t>[</w:t>
      </w:r>
      <w:hyperlink w:anchor="_ENREF_9" w:tooltip="Filograna, 2019 #169" w:history="1">
        <w:r w:rsidRPr="00407C01">
          <w:rPr>
            <w:noProof/>
            <w:sz w:val="20"/>
            <w:szCs w:val="20"/>
          </w:rPr>
          <w:t>9</w:t>
        </w:r>
      </w:hyperlink>
      <w:r w:rsidRPr="00407C01">
        <w:rPr>
          <w:noProof/>
          <w:sz w:val="20"/>
          <w:szCs w:val="20"/>
        </w:rPr>
        <w:t>]</w:t>
      </w:r>
      <w:r w:rsidRPr="00407C01">
        <w:rPr>
          <w:sz w:val="20"/>
          <w:szCs w:val="20"/>
        </w:rPr>
        <w:fldChar w:fldCharType="end"/>
      </w:r>
      <w:r w:rsidRPr="00407C01">
        <w:rPr>
          <w:rFonts w:hint="eastAsia"/>
          <w:sz w:val="20"/>
          <w:szCs w:val="20"/>
        </w:rPr>
        <w:t xml:space="preserve">. Building a radiomics model involved various steps of post-processing, feature selection and </w:t>
      </w:r>
      <w:r w:rsidR="008F4EE1">
        <w:rPr>
          <w:rFonts w:hint="eastAsia"/>
          <w:sz w:val="20"/>
          <w:szCs w:val="20"/>
          <w:lang w:eastAsia="ko-KR"/>
        </w:rPr>
        <w:t>applying</w:t>
      </w:r>
      <w:r w:rsidRPr="00407C01">
        <w:rPr>
          <w:rFonts w:hint="eastAsia"/>
          <w:sz w:val="20"/>
          <w:szCs w:val="20"/>
        </w:rPr>
        <w:t xml:space="preserve"> an appropriate classifier. Our post-processing step involved normalization with the annulus fibrosus of non-degenerated </w:t>
      </w:r>
      <w:r w:rsidRPr="00407C01">
        <w:rPr>
          <w:sz w:val="20"/>
          <w:szCs w:val="20"/>
        </w:rPr>
        <w:t>intervertebral</w:t>
      </w:r>
      <w:r w:rsidRPr="00407C01">
        <w:rPr>
          <w:rFonts w:hint="eastAsia"/>
          <w:sz w:val="20"/>
          <w:szCs w:val="20"/>
        </w:rPr>
        <w:t xml:space="preserve"> disk in order to minimize the effect of image heterogeneity on radiomics features, which might have added consistency among the images acquired from multiple manufacturers, models, magnetic fields and scanning parameters. Identifying </w:t>
      </w:r>
      <w:r w:rsidRPr="00407C01">
        <w:rPr>
          <w:sz w:val="20"/>
          <w:szCs w:val="20"/>
        </w:rPr>
        <w:t>important</w:t>
      </w:r>
      <w:r w:rsidRPr="00407C01">
        <w:rPr>
          <w:rFonts w:hint="eastAsia"/>
          <w:sz w:val="20"/>
          <w:szCs w:val="20"/>
        </w:rPr>
        <w:t xml:space="preserve"> features to differentiate diseased marrows was difficult, since LASSO, PCA and RF selected different feature groups; however, the six radiomics models differentiated diseased marrows with high CA, SE and AUC without much variance.</w:t>
      </w:r>
    </w:p>
    <w:p w:rsidR="00407C01" w:rsidRPr="00407C01" w:rsidRDefault="00407C01" w:rsidP="00407C01">
      <w:pPr>
        <w:jc w:val="both"/>
        <w:rPr>
          <w:sz w:val="20"/>
          <w:szCs w:val="20"/>
        </w:rPr>
      </w:pPr>
      <w:r w:rsidRPr="00407C01">
        <w:rPr>
          <w:rFonts w:hint="eastAsia"/>
          <w:sz w:val="20"/>
          <w:szCs w:val="20"/>
        </w:rPr>
        <w:t xml:space="preserve">We showed the advantage of RF both as a classifier and as feature selection over other methods we evaluated. First, RF yielded better CA, SE and AUC than LR and LASSO did. Second, the choice of feature selection did not significantly affect the overall results if RF was used as a classifier. Third, although the combination of LASSO and RF yielded the highest AUC in the test set, using RF alone yielded CA and AUC very close to those with LASSO and RF or with PCA and RF combined. Our results demonstrated that RF is sufficient to train radiomics features to differentiate bone marrow diseases without additional feature selection process, since feature selection embedded in RF effectively built a training model to differentiate bone marrow diseases. </w:t>
      </w:r>
    </w:p>
    <w:p w:rsidR="00407C01" w:rsidRPr="00407C01" w:rsidRDefault="00407C01" w:rsidP="00407C01">
      <w:pPr>
        <w:jc w:val="both"/>
        <w:rPr>
          <w:sz w:val="20"/>
          <w:szCs w:val="20"/>
        </w:rPr>
      </w:pPr>
      <w:r w:rsidRPr="00407C01">
        <w:rPr>
          <w:rFonts w:hint="eastAsia"/>
          <w:sz w:val="20"/>
          <w:szCs w:val="20"/>
        </w:rPr>
        <w:t>We also demonstrated a higher predictive performance of the radiomics model over conventional methods of diagnosis such as radiologists</w:t>
      </w:r>
      <w:r w:rsidRPr="00407C01">
        <w:rPr>
          <w:sz w:val="20"/>
          <w:szCs w:val="20"/>
        </w:rPr>
        <w:t>’</w:t>
      </w:r>
      <w:r w:rsidRPr="00407C01">
        <w:rPr>
          <w:rFonts w:hint="eastAsia"/>
          <w:sz w:val="20"/>
          <w:szCs w:val="20"/>
        </w:rPr>
        <w:t xml:space="preserve"> readings and a quantitative measurement. Although we showed that RF in general yielded better results than the other classifiers, the </w:t>
      </w:r>
      <w:r w:rsidRPr="00407C01">
        <w:rPr>
          <w:sz w:val="20"/>
          <w:szCs w:val="20"/>
        </w:rPr>
        <w:t>diagnostic</w:t>
      </w:r>
      <w:r w:rsidRPr="00407C01">
        <w:rPr>
          <w:rFonts w:hint="eastAsia"/>
          <w:sz w:val="20"/>
          <w:szCs w:val="20"/>
        </w:rPr>
        <w:t xml:space="preserve"> performances of the six models did not significantly differ from one another. All radiomics models we constructed performed better than the two radiologists</w:t>
      </w:r>
      <w:r w:rsidRPr="00407C01">
        <w:rPr>
          <w:sz w:val="20"/>
          <w:szCs w:val="20"/>
        </w:rPr>
        <w:t>’</w:t>
      </w:r>
      <w:r w:rsidRPr="00407C01">
        <w:rPr>
          <w:rFonts w:hint="eastAsia"/>
          <w:sz w:val="20"/>
          <w:szCs w:val="20"/>
        </w:rPr>
        <w:t xml:space="preserve"> readings with different levels of experience and a </w:t>
      </w:r>
      <w:r w:rsidRPr="00407C01">
        <w:rPr>
          <w:sz w:val="20"/>
          <w:szCs w:val="20"/>
        </w:rPr>
        <w:t>quantitative</w:t>
      </w:r>
      <w:r w:rsidRPr="00407C01">
        <w:rPr>
          <w:rFonts w:hint="eastAsia"/>
          <w:sz w:val="20"/>
          <w:szCs w:val="20"/>
        </w:rPr>
        <w:t xml:space="preserve"> measurement of a single radiomics feature with the highest AUC selected among the initially extracted radiomics features. While the radiologists</w:t>
      </w:r>
      <w:r w:rsidRPr="00407C01">
        <w:rPr>
          <w:sz w:val="20"/>
          <w:szCs w:val="20"/>
        </w:rPr>
        <w:t>’</w:t>
      </w:r>
      <w:r w:rsidRPr="00407C01">
        <w:rPr>
          <w:rFonts w:hint="eastAsia"/>
          <w:sz w:val="20"/>
          <w:szCs w:val="20"/>
        </w:rPr>
        <w:t xml:space="preserve"> performances depended largely on the years of experience, the six models we evaluated gave results that were quiet similar to one </w:t>
      </w:r>
      <w:r w:rsidRPr="00407C01">
        <w:rPr>
          <w:rFonts w:hint="eastAsia"/>
          <w:sz w:val="20"/>
          <w:szCs w:val="20"/>
        </w:rPr>
        <w:t xml:space="preserve">another and without large dependence on the types of feature selection methods or classifiers. Therefore, our study demonstrated that a properly trained machine learning model with magnetic resonance image based radiomics features can successfully differentiate diseased bone marrows from the normal ones with high predictive performances. </w:t>
      </w:r>
    </w:p>
    <w:p w:rsidR="00407C01" w:rsidRPr="00407C01" w:rsidRDefault="00407C01" w:rsidP="00407C01">
      <w:pPr>
        <w:jc w:val="both"/>
        <w:rPr>
          <w:sz w:val="20"/>
          <w:szCs w:val="20"/>
        </w:rPr>
      </w:pPr>
      <w:r w:rsidRPr="00407C01">
        <w:rPr>
          <w:rFonts w:hint="eastAsia"/>
          <w:sz w:val="20"/>
          <w:szCs w:val="20"/>
        </w:rPr>
        <w:t xml:space="preserve">The limitations were the </w:t>
      </w:r>
      <w:r w:rsidRPr="00407C01">
        <w:rPr>
          <w:sz w:val="20"/>
          <w:szCs w:val="20"/>
        </w:rPr>
        <w:t>following</w:t>
      </w:r>
      <w:r w:rsidRPr="00407C01">
        <w:rPr>
          <w:rFonts w:hint="eastAsia"/>
          <w:sz w:val="20"/>
          <w:szCs w:val="20"/>
        </w:rPr>
        <w:t xml:space="preserve">. </w:t>
      </w:r>
      <w:r w:rsidRPr="00A74382">
        <w:rPr>
          <w:rFonts w:hint="eastAsia"/>
          <w:sz w:val="20"/>
          <w:szCs w:val="20"/>
        </w:rPr>
        <w:t xml:space="preserve">First, there was a statistically significant difference in gender between training and test sets. </w:t>
      </w:r>
      <w:proofErr w:type="spellStart"/>
      <w:r w:rsidRPr="00A74382">
        <w:rPr>
          <w:rFonts w:hint="eastAsia"/>
          <w:sz w:val="20"/>
          <w:szCs w:val="20"/>
        </w:rPr>
        <w:t>Liney</w:t>
      </w:r>
      <w:proofErr w:type="spellEnd"/>
      <w:r w:rsidRPr="00A74382">
        <w:rPr>
          <w:rFonts w:hint="eastAsia"/>
          <w:sz w:val="20"/>
          <w:szCs w:val="20"/>
        </w:rPr>
        <w:t xml:space="preserve"> et al have reported more age-related fat content increase in male than female marrows </w:t>
      </w:r>
      <w:r w:rsidRPr="00A74382">
        <w:rPr>
          <w:sz w:val="20"/>
          <w:szCs w:val="20"/>
        </w:rPr>
        <w:fldChar w:fldCharType="begin">
          <w:fldData xml:space="preserve">PEVuZE5vdGU+PENpdGU+PEF1dGhvcj5MaW5leTwvQXV0aG9yPjxZZWFyPjIwMDc8L1llYXI+PFJl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</w:fldData>
        </w:fldChar>
      </w:r>
      <w:r w:rsidRPr="00A74382">
        <w:rPr>
          <w:sz w:val="20"/>
          <w:szCs w:val="20"/>
        </w:rPr>
        <w:instrText xml:space="preserve"> ADDIN EN.CITE </w:instrText>
      </w:r>
      <w:r w:rsidRPr="00A74382">
        <w:rPr>
          <w:sz w:val="20"/>
          <w:szCs w:val="20"/>
        </w:rPr>
        <w:fldChar w:fldCharType="begin">
          <w:fldData xml:space="preserve">PEVuZE5vdGU+PENpdGU+PEF1dGhvcj5MaW5leTwvQXV0aG9yPjxZZWFyPjIwMDc8L1llYXI+PFJl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</w:fldData>
        </w:fldChar>
      </w:r>
      <w:r w:rsidRPr="00A74382">
        <w:rPr>
          <w:sz w:val="20"/>
          <w:szCs w:val="20"/>
        </w:rPr>
        <w:instrText xml:space="preserve"> ADDIN EN.CITE.DATA </w:instrText>
      </w:r>
      <w:r w:rsidRPr="00A74382">
        <w:rPr>
          <w:sz w:val="20"/>
          <w:szCs w:val="20"/>
        </w:rPr>
      </w:r>
      <w:r w:rsidRPr="00A74382">
        <w:rPr>
          <w:sz w:val="20"/>
          <w:szCs w:val="20"/>
        </w:rPr>
        <w:fldChar w:fldCharType="end"/>
      </w:r>
      <w:r w:rsidRPr="00A74382">
        <w:rPr>
          <w:sz w:val="20"/>
          <w:szCs w:val="20"/>
        </w:rPr>
      </w:r>
      <w:r w:rsidRPr="00A74382">
        <w:rPr>
          <w:sz w:val="20"/>
          <w:szCs w:val="20"/>
        </w:rPr>
        <w:fldChar w:fldCharType="separate"/>
      </w:r>
      <w:r w:rsidRPr="00A74382">
        <w:rPr>
          <w:noProof/>
          <w:sz w:val="20"/>
          <w:szCs w:val="20"/>
        </w:rPr>
        <w:t>[</w:t>
      </w:r>
      <w:hyperlink w:anchor="_ENREF_21" w:tooltip="Liney, 2007 #392" w:history="1">
        <w:r w:rsidRPr="00A74382">
          <w:rPr>
            <w:noProof/>
            <w:sz w:val="20"/>
            <w:szCs w:val="20"/>
          </w:rPr>
          <w:t>21</w:t>
        </w:r>
      </w:hyperlink>
      <w:r w:rsidRPr="00A74382">
        <w:rPr>
          <w:noProof/>
          <w:sz w:val="20"/>
          <w:szCs w:val="20"/>
        </w:rPr>
        <w:t>]</w:t>
      </w:r>
      <w:r w:rsidRPr="00A74382">
        <w:rPr>
          <w:sz w:val="20"/>
          <w:szCs w:val="20"/>
        </w:rPr>
        <w:fldChar w:fldCharType="end"/>
      </w:r>
      <w:r w:rsidRPr="00A74382">
        <w:rPr>
          <w:rFonts w:hint="eastAsia"/>
          <w:sz w:val="20"/>
          <w:szCs w:val="20"/>
        </w:rPr>
        <w:t xml:space="preserve">. Although </w:t>
      </w:r>
      <w:r w:rsidR="00775EDA" w:rsidRPr="00A74382">
        <w:rPr>
          <w:rFonts w:hint="eastAsia"/>
          <w:sz w:val="20"/>
          <w:szCs w:val="20"/>
          <w:lang w:eastAsia="ko-KR"/>
        </w:rPr>
        <w:t xml:space="preserve">there was </w:t>
      </w:r>
      <w:r w:rsidRPr="00A74382">
        <w:rPr>
          <w:rFonts w:hint="eastAsia"/>
          <w:sz w:val="20"/>
          <w:szCs w:val="20"/>
        </w:rPr>
        <w:t xml:space="preserve">no age difference between the </w:t>
      </w:r>
      <w:r w:rsidR="00C16907" w:rsidRPr="00A74382">
        <w:rPr>
          <w:rFonts w:hint="eastAsia"/>
          <w:sz w:val="20"/>
          <w:szCs w:val="20"/>
          <w:lang w:eastAsia="ko-KR"/>
        </w:rPr>
        <w:t>training and test</w:t>
      </w:r>
      <w:r w:rsidRPr="00A74382">
        <w:rPr>
          <w:rFonts w:hint="eastAsia"/>
          <w:sz w:val="20"/>
          <w:szCs w:val="20"/>
        </w:rPr>
        <w:t xml:space="preserve"> sets, the significantly different gender ratio migh</w:t>
      </w:r>
      <w:r w:rsidR="00C16907" w:rsidRPr="00A74382">
        <w:rPr>
          <w:rFonts w:hint="eastAsia"/>
          <w:sz w:val="20"/>
          <w:szCs w:val="20"/>
        </w:rPr>
        <w:t>t have affected overall results</w:t>
      </w:r>
      <w:r w:rsidRPr="00A74382">
        <w:rPr>
          <w:rFonts w:hint="eastAsia"/>
          <w:sz w:val="20"/>
          <w:szCs w:val="20"/>
        </w:rPr>
        <w:t xml:space="preserve"> </w:t>
      </w:r>
      <w:r w:rsidR="00C16907" w:rsidRPr="00A74382">
        <w:rPr>
          <w:rFonts w:hint="eastAsia"/>
          <w:sz w:val="20"/>
          <w:szCs w:val="20"/>
          <w:lang w:eastAsia="ko-KR"/>
        </w:rPr>
        <w:t>as</w:t>
      </w:r>
      <w:r w:rsidRPr="00A74382">
        <w:rPr>
          <w:rFonts w:hint="eastAsia"/>
          <w:sz w:val="20"/>
          <w:szCs w:val="20"/>
        </w:rPr>
        <w:t xml:space="preserve"> </w:t>
      </w:r>
      <w:r w:rsidR="00775EDA" w:rsidRPr="00A74382">
        <w:rPr>
          <w:rFonts w:hint="eastAsia"/>
          <w:sz w:val="20"/>
          <w:szCs w:val="20"/>
          <w:lang w:eastAsia="ko-KR"/>
        </w:rPr>
        <w:t>all of our</w:t>
      </w:r>
      <w:r w:rsidRPr="00A74382">
        <w:rPr>
          <w:rFonts w:hint="eastAsia"/>
          <w:sz w:val="20"/>
          <w:szCs w:val="20"/>
        </w:rPr>
        <w:t xml:space="preserve"> models demonstrated </w:t>
      </w:r>
      <w:r w:rsidR="00F31375" w:rsidRPr="00A74382">
        <w:rPr>
          <w:sz w:val="20"/>
          <w:szCs w:val="20"/>
          <w:lang w:eastAsia="ko-KR"/>
        </w:rPr>
        <w:t>slightly</w:t>
      </w:r>
      <w:r w:rsidR="00F31375" w:rsidRPr="00A74382">
        <w:rPr>
          <w:rFonts w:hint="eastAsia"/>
          <w:sz w:val="20"/>
          <w:szCs w:val="20"/>
          <w:lang w:eastAsia="ko-KR"/>
        </w:rPr>
        <w:t xml:space="preserve"> </w:t>
      </w:r>
      <w:r w:rsidRPr="00A74382">
        <w:rPr>
          <w:rFonts w:hint="eastAsia"/>
          <w:sz w:val="20"/>
          <w:szCs w:val="20"/>
        </w:rPr>
        <w:t xml:space="preserve">better performances in the test sets than in the cross-validated training sets. However, the fact that there is gender variation in normal marrow composition is still controversial, and marrow composition is usually more affected by age and osteoporosis than is by gender. We therefore insist that gender difference between the </w:t>
      </w:r>
      <w:r w:rsidRPr="00A74382">
        <w:rPr>
          <w:sz w:val="20"/>
          <w:szCs w:val="20"/>
        </w:rPr>
        <w:t>training</w:t>
      </w:r>
      <w:r w:rsidRPr="00A74382">
        <w:rPr>
          <w:rFonts w:hint="eastAsia"/>
          <w:sz w:val="20"/>
          <w:szCs w:val="20"/>
        </w:rPr>
        <w:t xml:space="preserve"> and test sets would not have largely affected our results. </w:t>
      </w:r>
      <w:r w:rsidRPr="00407C01">
        <w:rPr>
          <w:rFonts w:hint="eastAsia"/>
          <w:sz w:val="20"/>
          <w:szCs w:val="20"/>
        </w:rPr>
        <w:t xml:space="preserve">Second, the reliability and </w:t>
      </w:r>
      <w:r w:rsidRPr="00407C01">
        <w:rPr>
          <w:sz w:val="20"/>
          <w:szCs w:val="20"/>
        </w:rPr>
        <w:t>reproducibility</w:t>
      </w:r>
      <w:r w:rsidRPr="00407C01">
        <w:rPr>
          <w:rFonts w:hint="eastAsia"/>
          <w:sz w:val="20"/>
          <w:szCs w:val="20"/>
        </w:rPr>
        <w:t xml:space="preserve"> of the radiomics features were not tested, which should be sensitive at various degrees to image acquisition settings and parameters. In fact, the features selected from various feature selection methods all differed from one another and involved more First-order features than textural features, which are known to be more sensitive to image </w:t>
      </w:r>
      <w:r w:rsidRPr="00407C01">
        <w:rPr>
          <w:sz w:val="20"/>
          <w:szCs w:val="20"/>
        </w:rPr>
        <w:t>acquisition</w:t>
      </w:r>
      <w:r w:rsidRPr="00407C01">
        <w:rPr>
          <w:rFonts w:hint="eastAsia"/>
          <w:sz w:val="20"/>
          <w:szCs w:val="20"/>
        </w:rPr>
        <w:t xml:space="preserve"> and processing methods </w:t>
      </w:r>
      <w:r w:rsidRPr="00407C01">
        <w:rPr>
          <w:sz w:val="20"/>
          <w:szCs w:val="20"/>
        </w:rPr>
        <w:fldChar w:fldCharType="begin">
          <w:fldData xml:space="preserve">PEVuZE5vdGU+PENpdGU+PEF1dGhvcj5UcmF2ZXJzbzwvQXV0aG9yPjxZZWFyPjIwMTg8L1llYXI+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</w:fldData>
        </w:fldChar>
      </w:r>
      <w:r w:rsidRPr="00407C01">
        <w:rPr>
          <w:sz w:val="20"/>
          <w:szCs w:val="20"/>
        </w:rPr>
        <w:instrText xml:space="preserve"> ADDIN EN.CITE </w:instrText>
      </w:r>
      <w:r w:rsidRPr="00407C01">
        <w:rPr>
          <w:sz w:val="20"/>
          <w:szCs w:val="20"/>
        </w:rPr>
        <w:fldChar w:fldCharType="begin">
          <w:fldData xml:space="preserve">PEVuZE5vdGU+PENpdGU+PEF1dGhvcj5UcmF2ZXJzbzwvQXV0aG9yPjxZZWFyPjIwMTg8L1llYXI+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</w:fldData>
        </w:fldChar>
      </w:r>
      <w:r w:rsidRPr="00407C01">
        <w:rPr>
          <w:sz w:val="20"/>
          <w:szCs w:val="20"/>
        </w:rPr>
        <w:instrText xml:space="preserve"> ADDIN EN.CITE.DATA </w:instrText>
      </w:r>
      <w:r w:rsidRPr="00407C01">
        <w:rPr>
          <w:sz w:val="20"/>
          <w:szCs w:val="20"/>
        </w:rPr>
      </w:r>
      <w:r w:rsidRPr="00407C01">
        <w:rPr>
          <w:sz w:val="20"/>
          <w:szCs w:val="20"/>
        </w:rPr>
        <w:fldChar w:fldCharType="end"/>
      </w:r>
      <w:r w:rsidRPr="00407C01">
        <w:rPr>
          <w:sz w:val="20"/>
          <w:szCs w:val="20"/>
        </w:rPr>
      </w:r>
      <w:r w:rsidRPr="00407C01">
        <w:rPr>
          <w:sz w:val="20"/>
          <w:szCs w:val="20"/>
        </w:rPr>
        <w:fldChar w:fldCharType="separate"/>
      </w:r>
      <w:r w:rsidRPr="00407C01">
        <w:rPr>
          <w:noProof/>
          <w:sz w:val="20"/>
          <w:szCs w:val="20"/>
        </w:rPr>
        <w:t>[</w:t>
      </w:r>
      <w:hyperlink w:anchor="_ENREF_22" w:tooltip="Traverso, 2018 #228" w:history="1">
        <w:r w:rsidRPr="00407C01">
          <w:rPr>
            <w:noProof/>
            <w:sz w:val="20"/>
            <w:szCs w:val="20"/>
          </w:rPr>
          <w:t>22</w:t>
        </w:r>
      </w:hyperlink>
      <w:r w:rsidRPr="00407C01">
        <w:rPr>
          <w:noProof/>
          <w:sz w:val="20"/>
          <w:szCs w:val="20"/>
        </w:rPr>
        <w:t>]</w:t>
      </w:r>
      <w:r w:rsidRPr="00407C01">
        <w:rPr>
          <w:sz w:val="20"/>
          <w:szCs w:val="20"/>
        </w:rPr>
        <w:fldChar w:fldCharType="end"/>
      </w:r>
      <w:r w:rsidRPr="00407C01">
        <w:rPr>
          <w:rFonts w:hint="eastAsia"/>
          <w:sz w:val="20"/>
          <w:szCs w:val="20"/>
        </w:rPr>
        <w:t xml:space="preserve">. The reliability and reproducibility of the features should thus be evaluated to ensure robustness of our model. Third, multi-modal images in addition to T1-weighted images should increase the model performances. Finally, external validation using geographically different data set should be considered to ensure generalizability. </w:t>
      </w:r>
    </w:p>
    <w:p w:rsidR="00407C01" w:rsidRPr="00407C01" w:rsidRDefault="00407C01" w:rsidP="00407C01">
      <w:pPr>
        <w:jc w:val="both"/>
        <w:rPr>
          <w:sz w:val="20"/>
          <w:szCs w:val="20"/>
        </w:rPr>
      </w:pPr>
      <w:r w:rsidRPr="00407C01">
        <w:rPr>
          <w:rFonts w:hint="eastAsia"/>
          <w:sz w:val="20"/>
          <w:szCs w:val="20"/>
        </w:rPr>
        <w:t>In summary, we constructed a radiomics model to differentiate bone marrow diseases using T1-weighted magnetic resonance images and demonstrated the advantage of bone marrow radiomics over conventional methods of diagnosing with radiologists</w:t>
      </w:r>
      <w:r w:rsidRPr="00407C01">
        <w:rPr>
          <w:sz w:val="20"/>
          <w:szCs w:val="20"/>
        </w:rPr>
        <w:t>’</w:t>
      </w:r>
      <w:r w:rsidRPr="00407C01">
        <w:rPr>
          <w:rFonts w:hint="eastAsia"/>
          <w:sz w:val="20"/>
          <w:szCs w:val="20"/>
        </w:rPr>
        <w:t xml:space="preserve"> readings and quantitative measurements.</w:t>
      </w:r>
      <w:r w:rsidRPr="00407C01">
        <w:rPr>
          <w:sz w:val="20"/>
          <w:szCs w:val="20"/>
        </w:rPr>
        <w:t xml:space="preserve"> </w:t>
      </w:r>
    </w:p>
    <w:p w:rsidR="00BC4302" w:rsidRDefault="00BC4302" w:rsidP="00BC4302">
      <w:pPr>
        <w:pStyle w:val="PARAIndent"/>
      </w:pPr>
    </w:p>
    <w:p w:rsidR="00EC06C1" w:rsidRDefault="00EC06C1" w:rsidP="00BC4302">
      <w:pPr>
        <w:pStyle w:val="PARAIndent"/>
        <w:sectPr w:rsidR="00EC06C1" w:rsidSect="00422716">
          <w:type w:val="continuous"/>
          <w:pgSz w:w="11520" w:h="15660" w:code="1"/>
          <w:pgMar w:top="1300" w:right="740" w:bottom="1040" w:left="740" w:header="360" w:footer="640" w:gutter="0"/>
          <w:cols w:num="2" w:space="400"/>
          <w:docGrid w:linePitch="360"/>
        </w:sectPr>
      </w:pPr>
    </w:p>
    <w:p w:rsidR="001C597C" w:rsidRDefault="001C597C" w:rsidP="001C597C">
      <w:pPr>
        <w:pStyle w:val="H1"/>
        <w:rPr>
          <w:lang w:eastAsia="ko-KR"/>
        </w:rPr>
      </w:pPr>
      <w:r w:rsidRPr="001C597C">
        <w:t xml:space="preserve">REFERENCES </w:t>
      </w:r>
    </w:p>
    <w:p w:rsidR="00407C01" w:rsidRPr="00407C01" w:rsidRDefault="00407C01" w:rsidP="00407C01">
      <w:pPr>
        <w:ind w:left="720" w:hanging="720"/>
        <w:jc w:val="both"/>
        <w:rPr>
          <w:noProof/>
          <w:sz w:val="20"/>
          <w:szCs w:val="20"/>
        </w:rPr>
      </w:pPr>
      <w:bookmarkStart w:id="0" w:name="_ENREF_1"/>
      <w:r w:rsidRPr="00407C01">
        <w:rPr>
          <w:noProof/>
          <w:sz w:val="20"/>
          <w:szCs w:val="20"/>
        </w:rPr>
        <w:t>[1]</w:t>
      </w:r>
      <w:r w:rsidRPr="00407C01">
        <w:rPr>
          <w:noProof/>
          <w:sz w:val="20"/>
          <w:szCs w:val="20"/>
        </w:rPr>
        <w:tab/>
        <w:t xml:space="preserve">R. Chou, A. Qaseem, V. Snow, D. Casey, J. T. Cross, Jr., P. Shekelle, and D. K. Owens, "Diagnosis and treatment of low back pain: a joint clinical practice guideline from the American College of Physicians and the American Pain Society," </w:t>
      </w:r>
      <w:r w:rsidRPr="00407C01">
        <w:rPr>
          <w:i/>
          <w:noProof/>
          <w:sz w:val="20"/>
          <w:szCs w:val="20"/>
        </w:rPr>
        <w:t xml:space="preserve">Annals of internal medicine, </w:t>
      </w:r>
      <w:r w:rsidRPr="00407C01">
        <w:rPr>
          <w:noProof/>
          <w:sz w:val="20"/>
          <w:szCs w:val="20"/>
        </w:rPr>
        <w:t>vol. 147, pp. 478-91, Oct 2 2007.</w:t>
      </w:r>
      <w:bookmarkEnd w:id="0"/>
    </w:p>
    <w:p w:rsidR="00407C01" w:rsidRPr="00407C01" w:rsidRDefault="00407C01" w:rsidP="00407C01">
      <w:pPr>
        <w:ind w:left="720" w:hanging="720"/>
        <w:jc w:val="both"/>
        <w:rPr>
          <w:noProof/>
          <w:sz w:val="20"/>
          <w:szCs w:val="20"/>
        </w:rPr>
      </w:pPr>
      <w:bookmarkStart w:id="1" w:name="_ENREF_2"/>
      <w:r w:rsidRPr="00407C01">
        <w:rPr>
          <w:noProof/>
          <w:sz w:val="20"/>
          <w:szCs w:val="20"/>
        </w:rPr>
        <w:t>[2]</w:t>
      </w:r>
      <w:r w:rsidRPr="00407C01">
        <w:rPr>
          <w:noProof/>
          <w:sz w:val="20"/>
          <w:szCs w:val="20"/>
        </w:rPr>
        <w:tab/>
        <w:t xml:space="preserve">L. M. Shah and C. J. Hanrahan, "MRI of spinal bone marrow: part I, techniques and normal age-related appearances," </w:t>
      </w:r>
      <w:r w:rsidRPr="00407C01">
        <w:rPr>
          <w:i/>
          <w:noProof/>
          <w:sz w:val="20"/>
          <w:szCs w:val="20"/>
        </w:rPr>
        <w:t xml:space="preserve">AJR. American journal of roentgenology, </w:t>
      </w:r>
      <w:r w:rsidRPr="00407C01">
        <w:rPr>
          <w:noProof/>
          <w:sz w:val="20"/>
          <w:szCs w:val="20"/>
        </w:rPr>
        <w:t>vol. 197, pp. 1298-308, Dec 2011.</w:t>
      </w:r>
      <w:bookmarkEnd w:id="1"/>
    </w:p>
    <w:p w:rsidR="00407C01" w:rsidRPr="00407C01" w:rsidRDefault="00407C01" w:rsidP="00407C01">
      <w:pPr>
        <w:ind w:left="720" w:hanging="720"/>
        <w:jc w:val="both"/>
        <w:rPr>
          <w:noProof/>
          <w:sz w:val="20"/>
          <w:szCs w:val="20"/>
        </w:rPr>
      </w:pPr>
      <w:bookmarkStart w:id="2" w:name="_ENREF_3"/>
      <w:r w:rsidRPr="00407C01">
        <w:rPr>
          <w:noProof/>
          <w:sz w:val="20"/>
          <w:szCs w:val="20"/>
        </w:rPr>
        <w:t>[3]</w:t>
      </w:r>
      <w:r w:rsidRPr="00407C01">
        <w:rPr>
          <w:noProof/>
          <w:sz w:val="20"/>
          <w:szCs w:val="20"/>
        </w:rPr>
        <w:tab/>
        <w:t xml:space="preserve">C. Ricci, M. Cova, Y. S. Kang, A. Yang, A. Rahmouni, W. W. Scott, Jr., and E. A. Zerhouni, "Normal age-related patterns of cellular and fatty bone marrow distribution in the axial skeleton: MR imaging study," </w:t>
      </w:r>
      <w:r w:rsidRPr="00407C01">
        <w:rPr>
          <w:i/>
          <w:noProof/>
          <w:sz w:val="20"/>
          <w:szCs w:val="20"/>
        </w:rPr>
        <w:t xml:space="preserve">Radiology, </w:t>
      </w:r>
      <w:r w:rsidRPr="00407C01">
        <w:rPr>
          <w:noProof/>
          <w:sz w:val="20"/>
          <w:szCs w:val="20"/>
        </w:rPr>
        <w:t>vol. 177, pp. 83-8, Oct 1990.</w:t>
      </w:r>
      <w:bookmarkEnd w:id="2"/>
    </w:p>
    <w:p w:rsidR="00407C01" w:rsidRPr="00407C01" w:rsidRDefault="00407C01" w:rsidP="00407C01">
      <w:pPr>
        <w:ind w:left="720" w:hanging="720"/>
        <w:jc w:val="both"/>
        <w:rPr>
          <w:noProof/>
          <w:sz w:val="20"/>
          <w:szCs w:val="20"/>
        </w:rPr>
      </w:pPr>
      <w:bookmarkStart w:id="3" w:name="_ENREF_4"/>
      <w:r w:rsidRPr="00407C01">
        <w:rPr>
          <w:noProof/>
          <w:sz w:val="20"/>
          <w:szCs w:val="20"/>
        </w:rPr>
        <w:t>[4]</w:t>
      </w:r>
      <w:r w:rsidRPr="00407C01">
        <w:rPr>
          <w:noProof/>
          <w:sz w:val="20"/>
          <w:szCs w:val="20"/>
        </w:rPr>
        <w:tab/>
        <w:t xml:space="preserve">S. M. Navarro, G. R. Matcuk, D. B. Patel, M. Skalski, E. A. White, A. Tomasian, and A. J. Schein, "Musculoskeletal Imaging Findings of Hematologic Malignancies," </w:t>
      </w:r>
      <w:r w:rsidRPr="00407C01">
        <w:rPr>
          <w:i/>
          <w:noProof/>
          <w:sz w:val="20"/>
          <w:szCs w:val="20"/>
        </w:rPr>
        <w:t xml:space="preserve">Radiographics : a review publication of the Radiological Society of North America, Inc, </w:t>
      </w:r>
      <w:r w:rsidRPr="00407C01">
        <w:rPr>
          <w:noProof/>
          <w:sz w:val="20"/>
          <w:szCs w:val="20"/>
        </w:rPr>
        <w:t>vol. 37, pp. 881-900, May-Jun 2017.</w:t>
      </w:r>
      <w:bookmarkEnd w:id="3"/>
    </w:p>
    <w:p w:rsidR="00407C01" w:rsidRPr="00407C01" w:rsidRDefault="00407C01" w:rsidP="00407C01">
      <w:pPr>
        <w:ind w:left="720" w:hanging="720"/>
        <w:jc w:val="both"/>
        <w:rPr>
          <w:noProof/>
          <w:sz w:val="20"/>
          <w:szCs w:val="20"/>
        </w:rPr>
      </w:pPr>
      <w:bookmarkStart w:id="4" w:name="_ENREF_5"/>
      <w:r w:rsidRPr="00407C01">
        <w:rPr>
          <w:noProof/>
          <w:sz w:val="20"/>
          <w:szCs w:val="20"/>
        </w:rPr>
        <w:lastRenderedPageBreak/>
        <w:t>[5]</w:t>
      </w:r>
      <w:r w:rsidRPr="00407C01">
        <w:rPr>
          <w:noProof/>
          <w:sz w:val="20"/>
          <w:szCs w:val="20"/>
        </w:rPr>
        <w:tab/>
        <w:t xml:space="preserve">S. A. Mattonen, G. A. Davidzon, J. Benson, A. N. C. Leung, M. Vasanawala, G. Horng, J. B. Shrager, S. Napel, and V. S. Nair, "Bone Marrow and Tumor Radiomics at (18)F-FDG PET/CT: Impact on Outcome Prediction in Non-Small Cell Lung Cancer," </w:t>
      </w:r>
      <w:r w:rsidRPr="00407C01">
        <w:rPr>
          <w:i/>
          <w:noProof/>
          <w:sz w:val="20"/>
          <w:szCs w:val="20"/>
        </w:rPr>
        <w:t xml:space="preserve">Radiology, </w:t>
      </w:r>
      <w:r w:rsidRPr="00407C01">
        <w:rPr>
          <w:noProof/>
          <w:sz w:val="20"/>
          <w:szCs w:val="20"/>
        </w:rPr>
        <w:t>vol. 293, pp. 451-459, Nov 2019.</w:t>
      </w:r>
      <w:bookmarkEnd w:id="4"/>
    </w:p>
    <w:p w:rsidR="00407C01" w:rsidRPr="00407C01" w:rsidRDefault="00407C01" w:rsidP="00407C01">
      <w:pPr>
        <w:ind w:left="720" w:hanging="720"/>
        <w:jc w:val="both"/>
        <w:rPr>
          <w:noProof/>
          <w:sz w:val="20"/>
          <w:szCs w:val="20"/>
        </w:rPr>
      </w:pPr>
      <w:bookmarkStart w:id="5" w:name="_ENREF_6"/>
      <w:r w:rsidRPr="00407C01">
        <w:rPr>
          <w:noProof/>
          <w:sz w:val="20"/>
          <w:szCs w:val="20"/>
        </w:rPr>
        <w:t>[6]</w:t>
      </w:r>
      <w:r w:rsidRPr="00407C01">
        <w:rPr>
          <w:noProof/>
          <w:sz w:val="20"/>
          <w:szCs w:val="20"/>
        </w:rPr>
        <w:tab/>
        <w:t xml:space="preserve">H. Li, C. Xu, B. Xin, C. Zheng, Y. Zhao, K. Hao, Q. Wang, R. L. Wahl, X. Wang, and Y. Zhou, "(18)F-FDG PET/CT Radiomic Analysis with Machine Learning for Identifying Bone Marrow Involvement in the Patients with Suspected Relapsed Acute Leukemia," </w:t>
      </w:r>
      <w:r w:rsidRPr="00407C01">
        <w:rPr>
          <w:i/>
          <w:noProof/>
          <w:sz w:val="20"/>
          <w:szCs w:val="20"/>
        </w:rPr>
        <w:t xml:space="preserve">Theranostics, </w:t>
      </w:r>
      <w:r w:rsidRPr="00407C01">
        <w:rPr>
          <w:noProof/>
          <w:sz w:val="20"/>
          <w:szCs w:val="20"/>
        </w:rPr>
        <w:t>vol. 9, pp. 4730-4739, 2019.</w:t>
      </w:r>
      <w:bookmarkEnd w:id="5"/>
    </w:p>
    <w:p w:rsidR="00407C01" w:rsidRPr="00407C01" w:rsidRDefault="00407C01" w:rsidP="00407C01">
      <w:pPr>
        <w:ind w:left="720" w:hanging="720"/>
        <w:jc w:val="both"/>
        <w:rPr>
          <w:noProof/>
          <w:sz w:val="20"/>
          <w:szCs w:val="20"/>
        </w:rPr>
      </w:pPr>
      <w:bookmarkStart w:id="6" w:name="_ENREF_7"/>
      <w:r w:rsidRPr="00407C01">
        <w:rPr>
          <w:noProof/>
          <w:sz w:val="20"/>
          <w:szCs w:val="20"/>
        </w:rPr>
        <w:t>[7]</w:t>
      </w:r>
      <w:r w:rsidRPr="00407C01">
        <w:rPr>
          <w:noProof/>
          <w:sz w:val="20"/>
          <w:szCs w:val="20"/>
        </w:rPr>
        <w:tab/>
        <w:t xml:space="preserve">M. E. Mayerhoefer, C. C. Riedl, A. Kumar, A. Dogan, P. Gibbs, M. Weber, P. B. Staber, S. H. Castellanos, and H. Schoder, "[18F]FDG-PET/CT Radiomics for Prediction of Bone Marrow Involvement in Mantle Cell Lymphoma: A Retrospective Study in 97 Patients," </w:t>
      </w:r>
      <w:r w:rsidRPr="00407C01">
        <w:rPr>
          <w:i/>
          <w:noProof/>
          <w:sz w:val="20"/>
          <w:szCs w:val="20"/>
        </w:rPr>
        <w:t xml:space="preserve">Cancers, </w:t>
      </w:r>
      <w:r w:rsidRPr="00407C01">
        <w:rPr>
          <w:noProof/>
          <w:sz w:val="20"/>
          <w:szCs w:val="20"/>
        </w:rPr>
        <w:t>vol. 12, May 2 2020.</w:t>
      </w:r>
      <w:bookmarkEnd w:id="6"/>
    </w:p>
    <w:p w:rsidR="00407C01" w:rsidRPr="00407C01" w:rsidRDefault="00407C01" w:rsidP="00407C01">
      <w:pPr>
        <w:ind w:left="720" w:hanging="720"/>
        <w:jc w:val="both"/>
        <w:rPr>
          <w:noProof/>
          <w:sz w:val="20"/>
          <w:szCs w:val="20"/>
        </w:rPr>
      </w:pPr>
      <w:bookmarkStart w:id="7" w:name="_ENREF_8"/>
      <w:r w:rsidRPr="00407C01">
        <w:rPr>
          <w:noProof/>
          <w:sz w:val="20"/>
          <w:szCs w:val="20"/>
        </w:rPr>
        <w:t>[8]</w:t>
      </w:r>
      <w:r w:rsidRPr="00407C01">
        <w:rPr>
          <w:noProof/>
          <w:sz w:val="20"/>
          <w:szCs w:val="20"/>
        </w:rPr>
        <w:tab/>
        <w:t xml:space="preserve">S. Gitto, R. Cuocolo, D. Albano, V. Chianca, C. Messina, A. Gambino, L. Ugga, M. C. Cortese, A. Lazzara, D. Ricci, R. Spairani, E. Zanchetta, A. Luzzati, A. Brunetti, A. Parafioriti, and L. M. Sconfienza, "MRI radiomics-based machine-learning classification of bone chondrosarcoma," </w:t>
      </w:r>
      <w:r w:rsidRPr="00407C01">
        <w:rPr>
          <w:i/>
          <w:noProof/>
          <w:sz w:val="20"/>
          <w:szCs w:val="20"/>
        </w:rPr>
        <w:t xml:space="preserve">European journal of radiology, </w:t>
      </w:r>
      <w:r w:rsidRPr="00407C01">
        <w:rPr>
          <w:noProof/>
          <w:sz w:val="20"/>
          <w:szCs w:val="20"/>
        </w:rPr>
        <w:t>vol. 128, p. 109043, May 7 2020.</w:t>
      </w:r>
      <w:bookmarkEnd w:id="7"/>
    </w:p>
    <w:p w:rsidR="00407C01" w:rsidRPr="00407C01" w:rsidRDefault="00407C01" w:rsidP="00407C01">
      <w:pPr>
        <w:ind w:left="720" w:hanging="720"/>
        <w:jc w:val="both"/>
        <w:rPr>
          <w:noProof/>
          <w:sz w:val="20"/>
          <w:szCs w:val="20"/>
        </w:rPr>
      </w:pPr>
      <w:bookmarkStart w:id="8" w:name="_ENREF_9"/>
      <w:r w:rsidRPr="00407C01">
        <w:rPr>
          <w:noProof/>
          <w:sz w:val="20"/>
          <w:szCs w:val="20"/>
        </w:rPr>
        <w:t>[9]</w:t>
      </w:r>
      <w:r w:rsidRPr="00407C01">
        <w:rPr>
          <w:noProof/>
          <w:sz w:val="20"/>
          <w:szCs w:val="20"/>
        </w:rPr>
        <w:tab/>
        <w:t xml:space="preserve">L. Filograna, J. Lenkowicz, F. Cellini, N. Dinapoli, S. Manfrida, N. Magarelli, A. Leone, C. Colosimo, and V. Valentini, "Identification of the most significant magnetic resonance imaging (MRI) radiomic features in oncological patients with vertebral bone marrow metastatic disease: a feasibility study," </w:t>
      </w:r>
      <w:r w:rsidRPr="00407C01">
        <w:rPr>
          <w:i/>
          <w:noProof/>
          <w:sz w:val="20"/>
          <w:szCs w:val="20"/>
        </w:rPr>
        <w:t xml:space="preserve">La Radiologia medica, </w:t>
      </w:r>
      <w:r w:rsidRPr="00407C01">
        <w:rPr>
          <w:noProof/>
          <w:sz w:val="20"/>
          <w:szCs w:val="20"/>
        </w:rPr>
        <w:t>vol. 124, pp. 50-57, Jan 2019.</w:t>
      </w:r>
      <w:bookmarkEnd w:id="8"/>
    </w:p>
    <w:p w:rsidR="00407C01" w:rsidRPr="00407C01" w:rsidRDefault="00407C01" w:rsidP="00407C01">
      <w:pPr>
        <w:ind w:left="720" w:hanging="720"/>
        <w:jc w:val="both"/>
        <w:rPr>
          <w:noProof/>
          <w:sz w:val="20"/>
          <w:szCs w:val="20"/>
        </w:rPr>
      </w:pPr>
      <w:bookmarkStart w:id="9" w:name="_ENREF_10"/>
      <w:r w:rsidRPr="00407C01">
        <w:rPr>
          <w:noProof/>
          <w:sz w:val="20"/>
          <w:szCs w:val="20"/>
        </w:rPr>
        <w:t>[10]</w:t>
      </w:r>
      <w:r w:rsidRPr="00407C01">
        <w:rPr>
          <w:noProof/>
          <w:sz w:val="20"/>
          <w:szCs w:val="20"/>
        </w:rPr>
        <w:tab/>
        <w:t xml:space="preserve">L. He, Z. Liu, C. Liu, Z. Gao, Q. Ren, L. Lei, and J. Ren, "Radiomics Based on Lumbar Spine Magnetic Resonance Imaging to Detect Osteoporosis," </w:t>
      </w:r>
      <w:r w:rsidRPr="00407C01">
        <w:rPr>
          <w:i/>
          <w:noProof/>
          <w:sz w:val="20"/>
          <w:szCs w:val="20"/>
        </w:rPr>
        <w:t xml:space="preserve">Academic radiology, </w:t>
      </w:r>
      <w:r w:rsidRPr="00407C01">
        <w:rPr>
          <w:noProof/>
          <w:sz w:val="20"/>
          <w:szCs w:val="20"/>
        </w:rPr>
        <w:t>May 6 2020.</w:t>
      </w:r>
      <w:bookmarkEnd w:id="9"/>
    </w:p>
    <w:p w:rsidR="00407C01" w:rsidRPr="00407C01" w:rsidRDefault="00407C01" w:rsidP="00407C01">
      <w:pPr>
        <w:ind w:left="720" w:hanging="720"/>
        <w:jc w:val="both"/>
        <w:rPr>
          <w:noProof/>
          <w:sz w:val="20"/>
          <w:szCs w:val="20"/>
        </w:rPr>
      </w:pPr>
      <w:bookmarkStart w:id="10" w:name="_ENREF_11"/>
      <w:r w:rsidRPr="00407C01">
        <w:rPr>
          <w:noProof/>
          <w:sz w:val="20"/>
          <w:szCs w:val="20"/>
        </w:rPr>
        <w:t>[11]</w:t>
      </w:r>
      <w:r w:rsidRPr="00407C01">
        <w:rPr>
          <w:noProof/>
          <w:sz w:val="20"/>
          <w:szCs w:val="20"/>
        </w:rPr>
        <w:tab/>
        <w:t xml:space="preserve">H. Song, W. Kang, Q. Zhang, and S. L. Wang, "Kidney segmentation in CT sequences using SKFCM and improved GrowCut algorithm," </w:t>
      </w:r>
      <w:r w:rsidRPr="00407C01">
        <w:rPr>
          <w:i/>
          <w:noProof/>
          <w:sz w:val="20"/>
          <w:szCs w:val="20"/>
        </w:rPr>
        <w:t xml:space="preserve">Bmc Systems Biology, </w:t>
      </w:r>
      <w:r w:rsidRPr="00407C01">
        <w:rPr>
          <w:noProof/>
          <w:sz w:val="20"/>
          <w:szCs w:val="20"/>
        </w:rPr>
        <w:t>vol. 9, Sep 1 2015.</w:t>
      </w:r>
      <w:bookmarkEnd w:id="10"/>
    </w:p>
    <w:p w:rsidR="00407C01" w:rsidRPr="00407C01" w:rsidRDefault="00407C01" w:rsidP="00407C01">
      <w:pPr>
        <w:ind w:left="720" w:hanging="720"/>
        <w:jc w:val="both"/>
        <w:rPr>
          <w:noProof/>
          <w:sz w:val="20"/>
          <w:szCs w:val="20"/>
        </w:rPr>
      </w:pPr>
      <w:bookmarkStart w:id="11" w:name="_ENREF_12"/>
      <w:r w:rsidRPr="00407C01">
        <w:rPr>
          <w:noProof/>
          <w:sz w:val="20"/>
          <w:szCs w:val="20"/>
        </w:rPr>
        <w:t>[12]</w:t>
      </w:r>
      <w:r w:rsidRPr="00407C01">
        <w:rPr>
          <w:noProof/>
          <w:sz w:val="20"/>
          <w:szCs w:val="20"/>
        </w:rPr>
        <w:tab/>
        <w:t xml:space="preserve">J. J. M. van Griethuysen, A. Fedorov, C. Parmar, A. Hosny, N. Aucoin, V. Narayan, R. G. H. Beets-Tan, J. C. Fillion-Robin, S. Pieper, and H. Aerts, "Computational Radiomics System to Decode the Radiographic Phenotype," </w:t>
      </w:r>
      <w:r w:rsidRPr="00407C01">
        <w:rPr>
          <w:i/>
          <w:noProof/>
          <w:sz w:val="20"/>
          <w:szCs w:val="20"/>
        </w:rPr>
        <w:t xml:space="preserve">Cancer research, </w:t>
      </w:r>
      <w:r w:rsidRPr="00407C01">
        <w:rPr>
          <w:noProof/>
          <w:sz w:val="20"/>
          <w:szCs w:val="20"/>
        </w:rPr>
        <w:t>vol. 77, pp. e104-e107, Nov 1 2017.</w:t>
      </w:r>
      <w:bookmarkEnd w:id="11"/>
    </w:p>
    <w:p w:rsidR="00407C01" w:rsidRPr="00407C01" w:rsidRDefault="00407C01" w:rsidP="00407C01">
      <w:pPr>
        <w:ind w:left="720" w:hanging="720"/>
        <w:jc w:val="both"/>
        <w:rPr>
          <w:noProof/>
          <w:sz w:val="20"/>
          <w:szCs w:val="20"/>
        </w:rPr>
      </w:pPr>
      <w:bookmarkStart w:id="12" w:name="_ENREF_13"/>
      <w:r w:rsidRPr="00407C01">
        <w:rPr>
          <w:noProof/>
          <w:sz w:val="20"/>
          <w:szCs w:val="20"/>
        </w:rPr>
        <w:t>[13]</w:t>
      </w:r>
      <w:r w:rsidRPr="00407C01">
        <w:rPr>
          <w:noProof/>
          <w:sz w:val="20"/>
          <w:szCs w:val="20"/>
        </w:rPr>
        <w:tab/>
        <w:t xml:space="preserve">R. Tibshirani, "Regression shrinkage and selection via the lasso: a retrospective," </w:t>
      </w:r>
      <w:r w:rsidRPr="00407C01">
        <w:rPr>
          <w:i/>
          <w:noProof/>
          <w:sz w:val="20"/>
          <w:szCs w:val="20"/>
        </w:rPr>
        <w:t xml:space="preserve">Journal of the Royal Statistical Society Series B-Statistical Methodology, </w:t>
      </w:r>
      <w:r w:rsidRPr="00407C01">
        <w:rPr>
          <w:noProof/>
          <w:sz w:val="20"/>
          <w:szCs w:val="20"/>
        </w:rPr>
        <w:t>vol. 73, pp. 273-282, 2011.</w:t>
      </w:r>
      <w:bookmarkEnd w:id="12"/>
    </w:p>
    <w:p w:rsidR="00407C01" w:rsidRPr="00407C01" w:rsidRDefault="00407C01" w:rsidP="00407C01">
      <w:pPr>
        <w:ind w:left="720" w:hanging="720"/>
        <w:jc w:val="both"/>
        <w:rPr>
          <w:noProof/>
          <w:sz w:val="20"/>
          <w:szCs w:val="20"/>
        </w:rPr>
      </w:pPr>
      <w:bookmarkStart w:id="13" w:name="_ENREF_14"/>
      <w:r w:rsidRPr="00407C01">
        <w:rPr>
          <w:noProof/>
          <w:sz w:val="20"/>
          <w:szCs w:val="20"/>
        </w:rPr>
        <w:t>[14]</w:t>
      </w:r>
      <w:r w:rsidRPr="00407C01">
        <w:rPr>
          <w:noProof/>
          <w:sz w:val="20"/>
          <w:szCs w:val="20"/>
        </w:rPr>
        <w:tab/>
        <w:t xml:space="preserve">A. Abraham, F. Pedregosa, M. Eickenberg, P. Gervais, A. Mueller, J. Kossaifi, A. Gramfort, B. </w:t>
      </w:r>
      <w:r w:rsidRPr="00407C01">
        <w:rPr>
          <w:noProof/>
          <w:sz w:val="20"/>
          <w:szCs w:val="20"/>
        </w:rPr>
        <w:t xml:space="preserve">Thirion, and G. Varoquaux, "Machine learning for neuroimaging with scikit-learn," </w:t>
      </w:r>
      <w:r w:rsidRPr="00407C01">
        <w:rPr>
          <w:i/>
          <w:noProof/>
          <w:sz w:val="20"/>
          <w:szCs w:val="20"/>
        </w:rPr>
        <w:t xml:space="preserve">Frontiers in neuroinformatics, </w:t>
      </w:r>
      <w:r w:rsidRPr="00407C01">
        <w:rPr>
          <w:noProof/>
          <w:sz w:val="20"/>
          <w:szCs w:val="20"/>
        </w:rPr>
        <w:t>vol. 8, p. 14, 2014.</w:t>
      </w:r>
      <w:bookmarkEnd w:id="13"/>
    </w:p>
    <w:p w:rsidR="00407C01" w:rsidRPr="00407C01" w:rsidRDefault="00407C01" w:rsidP="00407C01">
      <w:pPr>
        <w:ind w:left="720" w:hanging="720"/>
        <w:jc w:val="both"/>
        <w:rPr>
          <w:noProof/>
          <w:sz w:val="20"/>
          <w:szCs w:val="20"/>
        </w:rPr>
      </w:pPr>
      <w:bookmarkStart w:id="14" w:name="_ENREF_15"/>
      <w:r w:rsidRPr="00407C01">
        <w:rPr>
          <w:noProof/>
          <w:sz w:val="20"/>
          <w:szCs w:val="20"/>
        </w:rPr>
        <w:t>[15]</w:t>
      </w:r>
      <w:r w:rsidRPr="00407C01">
        <w:rPr>
          <w:noProof/>
          <w:sz w:val="20"/>
          <w:szCs w:val="20"/>
        </w:rPr>
        <w:tab/>
        <w:t xml:space="preserve">Y. Jiang, C. Chen, J. Xie, W. Wang, X. Zha, W. Lv, H. Chen, Y. Hu, T. Li, J. Yu, Z. Zhou, Y. Xu, and G. Li, "Radiomics signature of computed tomography imaging for prediction of survival and chemotherapeutic benefits in gastric cancer," </w:t>
      </w:r>
      <w:r w:rsidRPr="00407C01">
        <w:rPr>
          <w:i/>
          <w:noProof/>
          <w:sz w:val="20"/>
          <w:szCs w:val="20"/>
        </w:rPr>
        <w:t xml:space="preserve">EBioMedicine, </w:t>
      </w:r>
      <w:r w:rsidRPr="00407C01">
        <w:rPr>
          <w:noProof/>
          <w:sz w:val="20"/>
          <w:szCs w:val="20"/>
        </w:rPr>
        <w:t>vol. 36, pp. 171-182, Oct 2018.</w:t>
      </w:r>
      <w:bookmarkEnd w:id="14"/>
    </w:p>
    <w:p w:rsidR="00407C01" w:rsidRPr="00407C01" w:rsidRDefault="00407C01" w:rsidP="00407C01">
      <w:pPr>
        <w:ind w:left="720" w:hanging="720"/>
        <w:jc w:val="both"/>
        <w:rPr>
          <w:noProof/>
          <w:sz w:val="20"/>
          <w:szCs w:val="20"/>
        </w:rPr>
      </w:pPr>
      <w:bookmarkStart w:id="15" w:name="_ENREF_16"/>
      <w:r w:rsidRPr="00407C01">
        <w:rPr>
          <w:noProof/>
          <w:sz w:val="20"/>
          <w:szCs w:val="20"/>
        </w:rPr>
        <w:t>[16]</w:t>
      </w:r>
      <w:r w:rsidRPr="00407C01">
        <w:rPr>
          <w:noProof/>
          <w:sz w:val="20"/>
          <w:szCs w:val="20"/>
        </w:rPr>
        <w:tab/>
        <w:t xml:space="preserve">L. Breiman, "Random forests," </w:t>
      </w:r>
      <w:r w:rsidRPr="00407C01">
        <w:rPr>
          <w:i/>
          <w:noProof/>
          <w:sz w:val="20"/>
          <w:szCs w:val="20"/>
        </w:rPr>
        <w:t xml:space="preserve">Machine Learning, </w:t>
      </w:r>
      <w:r w:rsidRPr="00407C01">
        <w:rPr>
          <w:noProof/>
          <w:sz w:val="20"/>
          <w:szCs w:val="20"/>
        </w:rPr>
        <w:t>vol. 45, pp. 5-32, Oct 2001.</w:t>
      </w:r>
      <w:bookmarkEnd w:id="15"/>
    </w:p>
    <w:p w:rsidR="00407C01" w:rsidRPr="00407C01" w:rsidRDefault="00407C01" w:rsidP="00407C01">
      <w:pPr>
        <w:ind w:left="720" w:hanging="720"/>
        <w:jc w:val="both"/>
        <w:rPr>
          <w:noProof/>
          <w:sz w:val="20"/>
          <w:szCs w:val="20"/>
        </w:rPr>
      </w:pPr>
      <w:bookmarkStart w:id="16" w:name="_ENREF_17"/>
      <w:r w:rsidRPr="00407C01">
        <w:rPr>
          <w:noProof/>
          <w:sz w:val="20"/>
          <w:szCs w:val="20"/>
        </w:rPr>
        <w:t>[17]</w:t>
      </w:r>
      <w:r w:rsidRPr="00407C01">
        <w:rPr>
          <w:noProof/>
          <w:sz w:val="20"/>
          <w:szCs w:val="20"/>
        </w:rPr>
        <w:tab/>
        <w:t xml:space="preserve">I. T. Jolliffe and J. Cadima, "Principal component analysis: a review and recent developments," </w:t>
      </w:r>
      <w:r w:rsidRPr="00407C01">
        <w:rPr>
          <w:i/>
          <w:noProof/>
          <w:sz w:val="20"/>
          <w:szCs w:val="20"/>
        </w:rPr>
        <w:t xml:space="preserve">Philosophical Transactions of the Royal Society a-Mathematical Physical and Engineering Sciences, </w:t>
      </w:r>
      <w:r w:rsidRPr="00407C01">
        <w:rPr>
          <w:noProof/>
          <w:sz w:val="20"/>
          <w:szCs w:val="20"/>
        </w:rPr>
        <w:t>vol. 374, Apr 13 2016.</w:t>
      </w:r>
      <w:bookmarkEnd w:id="16"/>
    </w:p>
    <w:p w:rsidR="00407C01" w:rsidRPr="00407C01" w:rsidRDefault="00407C01" w:rsidP="00407C01">
      <w:pPr>
        <w:ind w:left="720" w:hanging="720"/>
        <w:jc w:val="both"/>
        <w:rPr>
          <w:noProof/>
          <w:sz w:val="20"/>
          <w:szCs w:val="20"/>
        </w:rPr>
      </w:pPr>
      <w:bookmarkStart w:id="17" w:name="_ENREF_18"/>
      <w:r w:rsidRPr="00407C01">
        <w:rPr>
          <w:noProof/>
          <w:sz w:val="20"/>
          <w:szCs w:val="20"/>
        </w:rPr>
        <w:t>[18]</w:t>
      </w:r>
      <w:r w:rsidRPr="00407C01">
        <w:rPr>
          <w:noProof/>
          <w:sz w:val="20"/>
          <w:szCs w:val="20"/>
        </w:rPr>
        <w:tab/>
        <w:t xml:space="preserve">J. C. Stoltzfus, "Logistic Regression: A Brief Primer," </w:t>
      </w:r>
      <w:r w:rsidRPr="00407C01">
        <w:rPr>
          <w:i/>
          <w:noProof/>
          <w:sz w:val="20"/>
          <w:szCs w:val="20"/>
        </w:rPr>
        <w:t xml:space="preserve">Academic Emergency Medicine, </w:t>
      </w:r>
      <w:r w:rsidRPr="00407C01">
        <w:rPr>
          <w:noProof/>
          <w:sz w:val="20"/>
          <w:szCs w:val="20"/>
        </w:rPr>
        <w:t>vol. 18, pp. 1099-1104, Oct 2011.</w:t>
      </w:r>
      <w:bookmarkEnd w:id="17"/>
    </w:p>
    <w:p w:rsidR="00407C01" w:rsidRPr="00407C01" w:rsidRDefault="00407C01" w:rsidP="00407C01">
      <w:pPr>
        <w:ind w:left="720" w:hanging="720"/>
        <w:jc w:val="both"/>
        <w:rPr>
          <w:noProof/>
          <w:sz w:val="20"/>
          <w:szCs w:val="20"/>
        </w:rPr>
      </w:pPr>
      <w:bookmarkStart w:id="18" w:name="_ENREF_19"/>
      <w:r w:rsidRPr="00407C01">
        <w:rPr>
          <w:noProof/>
          <w:sz w:val="20"/>
          <w:szCs w:val="20"/>
        </w:rPr>
        <w:t>[19]</w:t>
      </w:r>
      <w:r w:rsidRPr="00407C01">
        <w:rPr>
          <w:noProof/>
          <w:sz w:val="20"/>
          <w:szCs w:val="20"/>
        </w:rPr>
        <w:tab/>
        <w:t xml:space="preserve">A. J. Vickers and E. B. Elkin, "Decision curve analysis: a novel method for evaluating prediction models," </w:t>
      </w:r>
      <w:r w:rsidRPr="00407C01">
        <w:rPr>
          <w:i/>
          <w:noProof/>
          <w:sz w:val="20"/>
          <w:szCs w:val="20"/>
        </w:rPr>
        <w:t xml:space="preserve">Medical decision making : an international journal of the Society for Medical Decision Making, </w:t>
      </w:r>
      <w:r w:rsidRPr="00407C01">
        <w:rPr>
          <w:noProof/>
          <w:sz w:val="20"/>
          <w:szCs w:val="20"/>
        </w:rPr>
        <w:t>vol. 26, pp. 565-74, Nov-Dec 2006.</w:t>
      </w:r>
      <w:bookmarkEnd w:id="18"/>
    </w:p>
    <w:p w:rsidR="00407C01" w:rsidRPr="00407C01" w:rsidRDefault="00407C01" w:rsidP="00407C01">
      <w:pPr>
        <w:ind w:left="720" w:hanging="720"/>
        <w:jc w:val="both"/>
        <w:rPr>
          <w:noProof/>
          <w:sz w:val="20"/>
          <w:szCs w:val="20"/>
        </w:rPr>
      </w:pPr>
      <w:bookmarkStart w:id="19" w:name="_ENREF_20"/>
      <w:r w:rsidRPr="00407C01">
        <w:rPr>
          <w:noProof/>
          <w:sz w:val="20"/>
          <w:szCs w:val="20"/>
        </w:rPr>
        <w:t>[20]</w:t>
      </w:r>
      <w:r w:rsidRPr="00407C01">
        <w:rPr>
          <w:noProof/>
          <w:sz w:val="20"/>
          <w:szCs w:val="20"/>
        </w:rPr>
        <w:tab/>
        <w:t xml:space="preserve">E. J. Hwang, J. Y. Jung, S. K. Lee, S. E. Lee, and W. H. Jee, "Machine Learning for Diagnosis of Hematologic Diseases in Magnetic Resonance Imaging of Lumbar Spines," </w:t>
      </w:r>
      <w:r w:rsidRPr="00407C01">
        <w:rPr>
          <w:i/>
          <w:noProof/>
          <w:sz w:val="20"/>
          <w:szCs w:val="20"/>
        </w:rPr>
        <w:t xml:space="preserve">Scientific reports, </w:t>
      </w:r>
      <w:r w:rsidRPr="00407C01">
        <w:rPr>
          <w:noProof/>
          <w:sz w:val="20"/>
          <w:szCs w:val="20"/>
        </w:rPr>
        <w:t>vol. 9, p. 6046, Apr 15 2019.</w:t>
      </w:r>
      <w:bookmarkEnd w:id="19"/>
    </w:p>
    <w:p w:rsidR="00407C01" w:rsidRPr="00407C01" w:rsidRDefault="00407C01" w:rsidP="00407C01">
      <w:pPr>
        <w:ind w:left="720" w:hanging="720"/>
        <w:jc w:val="both"/>
        <w:rPr>
          <w:noProof/>
          <w:sz w:val="20"/>
          <w:szCs w:val="20"/>
        </w:rPr>
      </w:pPr>
      <w:bookmarkStart w:id="20" w:name="_ENREF_21"/>
      <w:r w:rsidRPr="00407C01">
        <w:rPr>
          <w:noProof/>
          <w:sz w:val="20"/>
          <w:szCs w:val="20"/>
        </w:rPr>
        <w:t>[21]</w:t>
      </w:r>
      <w:r w:rsidRPr="00407C01">
        <w:rPr>
          <w:noProof/>
          <w:sz w:val="20"/>
          <w:szCs w:val="20"/>
        </w:rPr>
        <w:tab/>
        <w:t xml:space="preserve">G. P. Liney, C. P. Bernard, D. J. Manton, L. W. Turnbull, and C. M. Langton, "Age, gender, and skeletal variation in bone marrow composition: a preliminary study at 3.0 Tesla," </w:t>
      </w:r>
      <w:r w:rsidRPr="00407C01">
        <w:rPr>
          <w:i/>
          <w:noProof/>
          <w:sz w:val="20"/>
          <w:szCs w:val="20"/>
        </w:rPr>
        <w:t xml:space="preserve">Journal of magnetic resonance imaging : JMRI, </w:t>
      </w:r>
      <w:r w:rsidRPr="00407C01">
        <w:rPr>
          <w:noProof/>
          <w:sz w:val="20"/>
          <w:szCs w:val="20"/>
        </w:rPr>
        <w:t>vol. 26, pp. 787-93, Sep 2007.</w:t>
      </w:r>
      <w:bookmarkEnd w:id="20"/>
    </w:p>
    <w:p w:rsidR="00407C01" w:rsidRPr="00407C01" w:rsidRDefault="00407C01" w:rsidP="00407C01">
      <w:pPr>
        <w:ind w:left="720" w:hanging="720"/>
        <w:jc w:val="both"/>
        <w:rPr>
          <w:noProof/>
          <w:sz w:val="20"/>
          <w:szCs w:val="20"/>
        </w:rPr>
      </w:pPr>
      <w:bookmarkStart w:id="21" w:name="_ENREF_22"/>
      <w:r w:rsidRPr="00407C01">
        <w:rPr>
          <w:noProof/>
          <w:sz w:val="20"/>
          <w:szCs w:val="20"/>
        </w:rPr>
        <w:t>[22]</w:t>
      </w:r>
      <w:r w:rsidRPr="00407C01">
        <w:rPr>
          <w:noProof/>
          <w:sz w:val="20"/>
          <w:szCs w:val="20"/>
        </w:rPr>
        <w:tab/>
        <w:t xml:space="preserve">A. Traverso, L. Wee, A. Dekker, and R. Gillies, "Repeatability and Reproducibility of Radiomic Features: A Systematic Review," </w:t>
      </w:r>
      <w:r w:rsidRPr="00407C01">
        <w:rPr>
          <w:i/>
          <w:noProof/>
          <w:sz w:val="20"/>
          <w:szCs w:val="20"/>
        </w:rPr>
        <w:t xml:space="preserve">International journal of radiation oncology, biology, physics, </w:t>
      </w:r>
      <w:r w:rsidRPr="00407C01">
        <w:rPr>
          <w:noProof/>
          <w:sz w:val="20"/>
          <w:szCs w:val="20"/>
        </w:rPr>
        <w:t>vol. 102, pp. 1143-1158, Nov 15 2018.</w:t>
      </w:r>
      <w:bookmarkEnd w:id="21"/>
    </w:p>
    <w:p w:rsidR="00046458" w:rsidRDefault="00046458" w:rsidP="00C70D68">
      <w:pPr>
        <w:pStyle w:val="H1"/>
        <w:jc w:val="both"/>
        <w:rPr>
          <w:noProof/>
          <w:color w:val="auto"/>
          <w:lang w:eastAsia="ko-KR"/>
        </w:rPr>
      </w:pPr>
    </w:p>
    <w:p w:rsidR="00046458" w:rsidRDefault="00046458" w:rsidP="00C70D68">
      <w:pPr>
        <w:pStyle w:val="H1"/>
        <w:jc w:val="both"/>
        <w:rPr>
          <w:noProof/>
          <w:color w:val="auto"/>
          <w:lang w:eastAsia="ko-KR"/>
        </w:rPr>
      </w:pPr>
    </w:p>
    <w:p w:rsidR="00046458" w:rsidRDefault="00046458" w:rsidP="00C70D68">
      <w:pPr>
        <w:pStyle w:val="H1"/>
        <w:jc w:val="both"/>
        <w:rPr>
          <w:noProof/>
          <w:color w:val="auto"/>
          <w:lang w:eastAsia="ko-KR"/>
        </w:rPr>
      </w:pPr>
    </w:p>
    <w:p w:rsidR="00A74382" w:rsidRDefault="00A74382" w:rsidP="00C70D68">
      <w:pPr>
        <w:pStyle w:val="H1"/>
        <w:jc w:val="both"/>
        <w:rPr>
          <w:noProof/>
          <w:color w:val="auto"/>
          <w:lang w:eastAsia="ko-KR"/>
        </w:rPr>
      </w:pPr>
    </w:p>
    <w:p w:rsidR="00A74382" w:rsidRDefault="00A74382" w:rsidP="00C70D68">
      <w:pPr>
        <w:pStyle w:val="H1"/>
        <w:jc w:val="both"/>
        <w:rPr>
          <w:noProof/>
          <w:color w:val="auto"/>
          <w:lang w:eastAsia="ko-KR"/>
        </w:rPr>
      </w:pPr>
    </w:p>
    <w:p w:rsidR="00A74382" w:rsidRDefault="00A74382" w:rsidP="00C70D68">
      <w:pPr>
        <w:pStyle w:val="H1"/>
        <w:jc w:val="both"/>
        <w:rPr>
          <w:noProof/>
          <w:color w:val="auto"/>
          <w:lang w:eastAsia="ko-KR"/>
        </w:rPr>
      </w:pPr>
    </w:p>
    <w:p w:rsidR="00A74382" w:rsidRDefault="00A74382" w:rsidP="00C70D68">
      <w:pPr>
        <w:pStyle w:val="H1"/>
        <w:jc w:val="both"/>
        <w:rPr>
          <w:noProof/>
          <w:color w:val="auto"/>
          <w:lang w:eastAsia="ko-KR"/>
        </w:rPr>
      </w:pPr>
    </w:p>
    <w:p w:rsidR="00A74382" w:rsidRDefault="00A74382" w:rsidP="00C70D68">
      <w:pPr>
        <w:pStyle w:val="H1"/>
        <w:jc w:val="both"/>
        <w:rPr>
          <w:noProof/>
          <w:color w:val="auto"/>
          <w:lang w:eastAsia="ko-KR"/>
        </w:rPr>
      </w:pPr>
    </w:p>
    <w:p w:rsidR="000254B5" w:rsidRDefault="0021556D" w:rsidP="00521F92">
      <w:pPr>
        <w:pStyle w:val="H1"/>
        <w:jc w:val="both"/>
        <w:rPr>
          <w:rFonts w:ascii="Times New Roman" w:hAnsi="Times New Roman" w:cs="Times New Roman"/>
          <w:b w:val="0"/>
          <w:color w:val="auto"/>
          <w:sz w:val="16"/>
          <w:szCs w:val="16"/>
          <w:lang w:eastAsia="ko-KR"/>
        </w:rPr>
      </w:pPr>
      <w:bookmarkStart w:id="22" w:name="_Hlk41510861"/>
      <w:r>
        <w:rPr>
          <w:noProof/>
          <w:lang w:eastAsia="ko-KR"/>
        </w:rPr>
        <w:lastRenderedPageBreak/>
        <w:drawing>
          <wp:anchor distT="0" distB="0" distL="114300" distR="114300" simplePos="0" relativeHeight="251650560" behindDoc="0" locked="0" layoutInCell="1" allowOverlap="1">
            <wp:simplePos x="0" y="0"/>
            <wp:positionH relativeFrom="margin">
              <wp:posOffset>8890</wp:posOffset>
            </wp:positionH>
            <wp:positionV relativeFrom="margin">
              <wp:posOffset>8890</wp:posOffset>
            </wp:positionV>
            <wp:extent cx="854710" cy="1254125"/>
            <wp:effectExtent l="0" t="0" r="0" b="0"/>
            <wp:wrapSquare wrapText="bothSides"/>
            <wp:docPr id="4" name="그림 4" descr="증명사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증명사진"/>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4710" cy="125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60D1" w:rsidRPr="003D60D1">
        <w:rPr>
          <w:rFonts w:hint="eastAsia"/>
          <w:noProof/>
          <w:color w:val="auto"/>
          <w:lang w:eastAsia="ko-KR"/>
        </w:rPr>
        <w:t>EO-JIN HWANG</w:t>
      </w:r>
      <w:r w:rsidR="00EC5C8C" w:rsidRPr="003D60D1">
        <w:rPr>
          <w:rFonts w:ascii="Times New Roman" w:hAnsi="Times New Roman" w:cs="Times New Roman"/>
          <w:b w:val="0"/>
          <w:color w:val="auto"/>
          <w:sz w:val="16"/>
          <w:szCs w:val="16"/>
        </w:rPr>
        <w:t xml:space="preserve"> </w:t>
      </w:r>
      <w:bookmarkEnd w:id="22"/>
      <w:r w:rsidR="003D60D1">
        <w:rPr>
          <w:rFonts w:ascii="Times New Roman" w:hAnsi="Times New Roman" w:cs="Times New Roman"/>
          <w:b w:val="0"/>
          <w:color w:val="auto"/>
          <w:sz w:val="16"/>
          <w:szCs w:val="16"/>
          <w:lang w:eastAsia="ko-KR"/>
        </w:rPr>
        <w:t>received</w:t>
      </w:r>
      <w:r w:rsidR="003D60D1">
        <w:rPr>
          <w:rFonts w:ascii="Times New Roman" w:hAnsi="Times New Roman" w:cs="Times New Roman" w:hint="eastAsia"/>
          <w:b w:val="0"/>
          <w:color w:val="auto"/>
          <w:sz w:val="16"/>
          <w:szCs w:val="16"/>
          <w:lang w:eastAsia="ko-KR"/>
        </w:rPr>
        <w:t xml:space="preserve"> the B.S. degree in biomedical engineering from Boston University College of Engineering, Boston, MA, USA in 2006 and the M.A degree in Bioimaging from Boston University School of Medicine</w:t>
      </w:r>
      <w:r w:rsidR="00C70D68" w:rsidRPr="00C70D68">
        <w:rPr>
          <w:rFonts w:ascii="Times New Roman" w:hAnsi="Times New Roman" w:cs="Times New Roman" w:hint="eastAsia"/>
          <w:b w:val="0"/>
          <w:color w:val="auto"/>
          <w:sz w:val="16"/>
          <w:szCs w:val="16"/>
          <w:lang w:eastAsia="ko-KR"/>
        </w:rPr>
        <w:t xml:space="preserve"> </w:t>
      </w:r>
      <w:r w:rsidR="00C70D68">
        <w:rPr>
          <w:rFonts w:ascii="Times New Roman" w:hAnsi="Times New Roman" w:cs="Times New Roman" w:hint="eastAsia"/>
          <w:b w:val="0"/>
          <w:color w:val="auto"/>
          <w:sz w:val="16"/>
          <w:szCs w:val="16"/>
          <w:lang w:eastAsia="ko-KR"/>
        </w:rPr>
        <w:t>Boston, MA, USA</w:t>
      </w:r>
      <w:r w:rsidR="003D60D1">
        <w:rPr>
          <w:rFonts w:ascii="Times New Roman" w:hAnsi="Times New Roman" w:cs="Times New Roman" w:hint="eastAsia"/>
          <w:b w:val="0"/>
          <w:color w:val="auto"/>
          <w:sz w:val="16"/>
          <w:szCs w:val="16"/>
          <w:lang w:eastAsia="ko-KR"/>
        </w:rPr>
        <w:t xml:space="preserve"> in 2008. </w:t>
      </w:r>
    </w:p>
    <w:p w:rsidR="00662679" w:rsidRDefault="00C70D68" w:rsidP="00521F92">
      <w:pPr>
        <w:pStyle w:val="AUBiosNoSpace"/>
        <w:ind w:firstLine="0"/>
        <w:rPr>
          <w:lang w:eastAsia="ko-KR"/>
        </w:rPr>
      </w:pPr>
      <w:r>
        <w:rPr>
          <w:rFonts w:hint="eastAsia"/>
          <w:lang w:eastAsia="ko-KR"/>
        </w:rPr>
        <w:t xml:space="preserve">From 2009 to 2011, she was a Research Assistant in </w:t>
      </w:r>
      <w:proofErr w:type="spellStart"/>
      <w:r>
        <w:rPr>
          <w:rFonts w:hint="eastAsia"/>
          <w:lang w:eastAsia="ko-KR"/>
        </w:rPr>
        <w:t>Sungkyunkwn</w:t>
      </w:r>
      <w:proofErr w:type="spellEnd"/>
      <w:r>
        <w:rPr>
          <w:rFonts w:hint="eastAsia"/>
          <w:lang w:eastAsia="ko-KR"/>
        </w:rPr>
        <w:t xml:space="preserve"> University. From 2011 to 2014, she also worked as a Research Assistant in Kyung </w:t>
      </w:r>
      <w:proofErr w:type="spellStart"/>
      <w:r>
        <w:rPr>
          <w:rFonts w:hint="eastAsia"/>
          <w:lang w:eastAsia="ko-KR"/>
        </w:rPr>
        <w:t>Hee</w:t>
      </w:r>
      <w:proofErr w:type="spellEnd"/>
      <w:r>
        <w:rPr>
          <w:rFonts w:hint="eastAsia"/>
          <w:lang w:eastAsia="ko-KR"/>
        </w:rPr>
        <w:t xml:space="preserve"> University Hospital at </w:t>
      </w:r>
      <w:proofErr w:type="spellStart"/>
      <w:r>
        <w:rPr>
          <w:rFonts w:hint="eastAsia"/>
          <w:lang w:eastAsia="ko-KR"/>
        </w:rPr>
        <w:t>Gangdong</w:t>
      </w:r>
      <w:proofErr w:type="spellEnd"/>
      <w:r>
        <w:rPr>
          <w:rFonts w:hint="eastAsia"/>
          <w:lang w:eastAsia="ko-KR"/>
        </w:rPr>
        <w:t xml:space="preserve">. </w:t>
      </w:r>
      <w:r w:rsidR="000254B5">
        <w:rPr>
          <w:rFonts w:hint="eastAsia"/>
          <w:lang w:eastAsia="ko-KR"/>
        </w:rPr>
        <w:t xml:space="preserve">Since 2014, she </w:t>
      </w:r>
      <w:r>
        <w:rPr>
          <w:rFonts w:hint="eastAsia"/>
          <w:lang w:eastAsia="ko-KR"/>
        </w:rPr>
        <w:t>has been</w:t>
      </w:r>
      <w:r w:rsidR="000254B5">
        <w:rPr>
          <w:rFonts w:hint="eastAsia"/>
          <w:lang w:eastAsia="ko-KR"/>
        </w:rPr>
        <w:t xml:space="preserve"> a research scientist in Department of Radiology, Seoul St.</w:t>
      </w:r>
      <w:r>
        <w:rPr>
          <w:rFonts w:hint="eastAsia"/>
          <w:lang w:eastAsia="ko-KR"/>
        </w:rPr>
        <w:t xml:space="preserve"> </w:t>
      </w:r>
      <w:r w:rsidR="000254B5">
        <w:rPr>
          <w:rFonts w:hint="eastAsia"/>
          <w:lang w:eastAsia="ko-KR"/>
        </w:rPr>
        <w:t xml:space="preserve">Mary Hospital, College of Medicine, The Catholic University of Korea in Seoul, Republic of Korea. Her research interest includes </w:t>
      </w:r>
      <w:r>
        <w:rPr>
          <w:rFonts w:hint="eastAsia"/>
          <w:lang w:eastAsia="ko-KR"/>
        </w:rPr>
        <w:t>the development of machine learning models for disease prediction using medical images.</w:t>
      </w:r>
    </w:p>
    <w:p w:rsidR="00662679" w:rsidRDefault="00662679" w:rsidP="00521F92">
      <w:pPr>
        <w:pStyle w:val="AUBiosNoSpace"/>
        <w:ind w:firstLine="0"/>
        <w:rPr>
          <w:lang w:eastAsia="ko-KR"/>
        </w:rPr>
      </w:pPr>
    </w:p>
    <w:p w:rsidR="00900E0C" w:rsidRDefault="0021556D" w:rsidP="00662679">
      <w:pPr>
        <w:pStyle w:val="AUBiosNoSpace"/>
        <w:ind w:firstLine="0"/>
        <w:rPr>
          <w:lang w:eastAsia="ko-KR"/>
        </w:rPr>
      </w:pPr>
      <w:r>
        <w:rPr>
          <w:rFonts w:ascii="Helvetica" w:hAnsi="Helvetica" w:cs="Helvetica"/>
          <w:noProof/>
          <w:sz w:val="18"/>
          <w:szCs w:val="18"/>
          <w:lang w:eastAsia="ko-KR"/>
        </w:rPr>
        <w:drawing>
          <wp:anchor distT="0" distB="0" distL="114300" distR="114300" simplePos="0" relativeHeight="251664896" behindDoc="0" locked="0" layoutInCell="1" allowOverlap="0">
            <wp:simplePos x="0" y="0"/>
            <wp:positionH relativeFrom="column">
              <wp:align>left</wp:align>
            </wp:positionH>
            <wp:positionV relativeFrom="page">
              <wp:posOffset>2729230</wp:posOffset>
            </wp:positionV>
            <wp:extent cx="849630" cy="1128395"/>
            <wp:effectExtent l="0" t="0" r="0" b="0"/>
            <wp:wrapSquare wrapText="bothSides"/>
            <wp:docPr id="27" name="그림 27" descr="김상희_증명사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김상희_증명사진"/>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9630" cy="112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662679" w:rsidRPr="00662679">
        <w:rPr>
          <w:rFonts w:ascii="Helvetica" w:hAnsi="Helvetica" w:cs="Helvetica"/>
          <w:b/>
          <w:sz w:val="18"/>
          <w:szCs w:val="18"/>
          <w:lang w:eastAsia="ko-KR"/>
        </w:rPr>
        <w:t>SANGHEE KIM</w:t>
      </w:r>
      <w:r w:rsidR="00662679" w:rsidRPr="00662679">
        <w:rPr>
          <w:lang w:eastAsia="ko-KR"/>
        </w:rPr>
        <w:t xml:space="preserve"> received </w:t>
      </w:r>
      <w:r w:rsidR="00662679">
        <w:rPr>
          <w:lang w:eastAsia="ko-KR"/>
        </w:rPr>
        <w:t>her</w:t>
      </w:r>
      <w:r w:rsidR="00662679" w:rsidRPr="00662679">
        <w:rPr>
          <w:lang w:eastAsia="ko-KR"/>
        </w:rPr>
        <w:t xml:space="preserve"> M</w:t>
      </w:r>
      <w:r w:rsidR="00662679">
        <w:rPr>
          <w:lang w:eastAsia="ko-KR"/>
        </w:rPr>
        <w:t>.</w:t>
      </w:r>
      <w:r w:rsidR="00662679" w:rsidRPr="00662679">
        <w:rPr>
          <w:lang w:eastAsia="ko-KR"/>
        </w:rPr>
        <w:t xml:space="preserve">D. degree from </w:t>
      </w:r>
      <w:r w:rsidR="00662679">
        <w:rPr>
          <w:lang w:eastAsia="ko-KR"/>
        </w:rPr>
        <w:t>t</w:t>
      </w:r>
      <w:r w:rsidR="00662679" w:rsidRPr="00662679">
        <w:rPr>
          <w:lang w:eastAsia="ko-KR"/>
        </w:rPr>
        <w:t xml:space="preserve">he Catholic University of South Korea, </w:t>
      </w:r>
      <w:r w:rsidR="00662679">
        <w:rPr>
          <w:lang w:eastAsia="ko-KR"/>
        </w:rPr>
        <w:t>in 2015. She is currently on her</w:t>
      </w:r>
      <w:r w:rsidR="00662679" w:rsidRPr="00662679">
        <w:rPr>
          <w:lang w:eastAsia="ko-KR"/>
        </w:rPr>
        <w:t xml:space="preserve"> fellowship training </w:t>
      </w:r>
      <w:r w:rsidR="00662679">
        <w:rPr>
          <w:lang w:eastAsia="ko-KR"/>
        </w:rPr>
        <w:t xml:space="preserve">for musculoskeletal radiology </w:t>
      </w:r>
      <w:r w:rsidR="00662679" w:rsidRPr="00662679">
        <w:rPr>
          <w:lang w:eastAsia="ko-KR"/>
        </w:rPr>
        <w:t xml:space="preserve">with </w:t>
      </w:r>
      <w:r w:rsidR="00662679">
        <w:rPr>
          <w:lang w:eastAsia="ko-KR"/>
        </w:rPr>
        <w:t xml:space="preserve">the Department of </w:t>
      </w:r>
      <w:r w:rsidR="00662679" w:rsidRPr="00662679">
        <w:rPr>
          <w:lang w:eastAsia="ko-KR"/>
        </w:rPr>
        <w:t xml:space="preserve">Radiology, </w:t>
      </w:r>
      <w:r w:rsidR="00662679">
        <w:rPr>
          <w:lang w:eastAsia="ko-KR"/>
        </w:rPr>
        <w:t>Seoul St. Mary’s Hospital</w:t>
      </w:r>
      <w:r w:rsidR="00900E0C">
        <w:rPr>
          <w:lang w:eastAsia="ko-KR"/>
        </w:rPr>
        <w:t>.</w:t>
      </w:r>
    </w:p>
    <w:p w:rsidR="00662679" w:rsidRDefault="00662679" w:rsidP="00662679">
      <w:pPr>
        <w:pStyle w:val="AUBiosNoSpace"/>
        <w:ind w:firstLine="0"/>
        <w:rPr>
          <w:lang w:eastAsia="ko-KR"/>
        </w:rPr>
      </w:pPr>
      <w:r w:rsidRPr="00662679">
        <w:rPr>
          <w:lang w:eastAsia="ko-KR"/>
        </w:rPr>
        <w:t>Her research interest include</w:t>
      </w:r>
      <w:r w:rsidR="00900E0C">
        <w:rPr>
          <w:lang w:eastAsia="ko-KR"/>
        </w:rPr>
        <w:t>s</w:t>
      </w:r>
      <w:r w:rsidRPr="00662679">
        <w:rPr>
          <w:lang w:eastAsia="ko-KR"/>
        </w:rPr>
        <w:t xml:space="preserve"> image analysis and image processing</w:t>
      </w:r>
      <w:r w:rsidR="00900E0C">
        <w:rPr>
          <w:lang w:eastAsia="ko-KR"/>
        </w:rPr>
        <w:t xml:space="preserve"> in musculoskeletal radiology, </w:t>
      </w:r>
      <w:r w:rsidRPr="00662679">
        <w:rPr>
          <w:lang w:eastAsia="ko-KR"/>
        </w:rPr>
        <w:t xml:space="preserve">and </w:t>
      </w:r>
      <w:r w:rsidR="00900E0C">
        <w:rPr>
          <w:lang w:eastAsia="ko-KR"/>
        </w:rPr>
        <w:t>application of AI in clinical practice.</w:t>
      </w:r>
    </w:p>
    <w:p w:rsidR="00662679" w:rsidRPr="00900E0C" w:rsidRDefault="00662679" w:rsidP="00662679">
      <w:pPr>
        <w:pStyle w:val="AUBiosNoSpace"/>
        <w:ind w:firstLine="0"/>
        <w:rPr>
          <w:rFonts w:ascii="맑은 고딕" w:hAnsi="맑은 고딕" w:cs="Arial"/>
          <w:noProof/>
          <w:color w:val="333333"/>
          <w:szCs w:val="20"/>
          <w:shd w:val="clear" w:color="auto" w:fill="FFFFFF"/>
          <w:lang w:eastAsia="ko-KR"/>
        </w:rPr>
      </w:pPr>
    </w:p>
    <w:p w:rsidR="00946603" w:rsidRDefault="00946603" w:rsidP="0003253A">
      <w:pPr>
        <w:adjustRightInd w:val="0"/>
        <w:jc w:val="both"/>
        <w:rPr>
          <w:rFonts w:ascii="Helvetica" w:hAnsi="Helvetica" w:cs="Helvetica"/>
          <w:b/>
          <w:bCs/>
          <w:sz w:val="16"/>
          <w:szCs w:val="16"/>
          <w:lang w:eastAsia="ko-KR"/>
        </w:rPr>
      </w:pPr>
    </w:p>
    <w:p w:rsidR="00946603" w:rsidRDefault="0021556D" w:rsidP="0003253A">
      <w:pPr>
        <w:adjustRightInd w:val="0"/>
        <w:jc w:val="both"/>
        <w:rPr>
          <w:rFonts w:ascii="Helvetica" w:hAnsi="Helvetica" w:cs="Helvetica"/>
          <w:b/>
          <w:bCs/>
          <w:sz w:val="16"/>
          <w:szCs w:val="16"/>
          <w:lang w:eastAsia="ko-KR"/>
        </w:rPr>
      </w:pPr>
      <w:r>
        <w:rPr>
          <w:noProof/>
          <w:lang w:eastAsia="ko-KR"/>
        </w:rPr>
        <w:drawing>
          <wp:anchor distT="0" distB="0" distL="114300" distR="114300" simplePos="0" relativeHeight="251663872" behindDoc="0" locked="0" layoutInCell="1" allowOverlap="1">
            <wp:simplePos x="0" y="0"/>
            <wp:positionH relativeFrom="column">
              <wp:posOffset>635</wp:posOffset>
            </wp:positionH>
            <wp:positionV relativeFrom="paragraph">
              <wp:posOffset>117475</wp:posOffset>
            </wp:positionV>
            <wp:extent cx="880745" cy="1177925"/>
            <wp:effectExtent l="0" t="0" r="0" b="0"/>
            <wp:wrapSquare wrapText="bothSides"/>
            <wp:docPr id="23" name="그림 23" descr="증명사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증명사진"/>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0745" cy="1177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6603" w:rsidRDefault="008A7D79" w:rsidP="001B5594">
      <w:pPr>
        <w:adjustRightInd w:val="0"/>
        <w:jc w:val="both"/>
        <w:rPr>
          <w:rFonts w:ascii="Times-Roman" w:hAnsi="Times-Roman" w:cs="Times-Roman"/>
          <w:sz w:val="16"/>
          <w:szCs w:val="16"/>
        </w:rPr>
      </w:pPr>
      <w:r w:rsidRPr="001B5594">
        <w:rPr>
          <w:rFonts w:ascii="Helvetica" w:hAnsi="Helvetica" w:cs="Helvetica"/>
          <w:b/>
          <w:noProof/>
          <w:sz w:val="18"/>
          <w:szCs w:val="18"/>
          <w:lang w:eastAsia="ko-KR"/>
        </w:rPr>
        <w:t>J</w:t>
      </w:r>
      <w:r w:rsidR="001B5594">
        <w:rPr>
          <w:rFonts w:ascii="Helvetica" w:hAnsi="Helvetica" w:cs="Helvetica"/>
          <w:b/>
          <w:noProof/>
          <w:sz w:val="18"/>
          <w:szCs w:val="18"/>
          <w:lang w:eastAsia="ko-KR"/>
        </w:rPr>
        <w:t>OON</w:t>
      </w:r>
      <w:r w:rsidRPr="001B5594">
        <w:rPr>
          <w:rFonts w:ascii="Helvetica" w:hAnsi="Helvetica" w:cs="Helvetica"/>
          <w:b/>
          <w:noProof/>
          <w:sz w:val="18"/>
          <w:szCs w:val="18"/>
          <w:lang w:eastAsia="ko-KR"/>
        </w:rPr>
        <w:t>-Y</w:t>
      </w:r>
      <w:r w:rsidR="001B5594">
        <w:rPr>
          <w:rFonts w:ascii="Helvetica" w:hAnsi="Helvetica" w:cs="Helvetica"/>
          <w:b/>
          <w:noProof/>
          <w:sz w:val="18"/>
          <w:szCs w:val="18"/>
          <w:lang w:eastAsia="ko-KR"/>
        </w:rPr>
        <w:t>ONG</w:t>
      </w:r>
      <w:r w:rsidRPr="001B5594">
        <w:rPr>
          <w:rFonts w:ascii="Helvetica" w:hAnsi="Helvetica" w:cs="Helvetica"/>
          <w:b/>
          <w:noProof/>
          <w:sz w:val="18"/>
          <w:szCs w:val="18"/>
          <w:lang w:eastAsia="ko-KR"/>
        </w:rPr>
        <w:t xml:space="preserve"> J</w:t>
      </w:r>
      <w:r w:rsidR="001B5594">
        <w:rPr>
          <w:rFonts w:ascii="Helvetica" w:hAnsi="Helvetica" w:cs="Helvetica"/>
          <w:b/>
          <w:noProof/>
          <w:sz w:val="18"/>
          <w:szCs w:val="18"/>
          <w:lang w:eastAsia="ko-KR"/>
        </w:rPr>
        <w:t xml:space="preserve">UNG </w:t>
      </w:r>
      <w:r w:rsidR="001B5594" w:rsidRPr="001B5594">
        <w:rPr>
          <w:rFonts w:ascii="Times-Roman" w:hAnsi="Times-Roman" w:cs="Times-Roman"/>
          <w:sz w:val="16"/>
          <w:szCs w:val="16"/>
        </w:rPr>
        <w:t xml:space="preserve">is </w:t>
      </w:r>
      <w:r w:rsidR="001B5594">
        <w:rPr>
          <w:rFonts w:ascii="Times-Roman" w:hAnsi="Times-Roman" w:cs="Times-Roman"/>
          <w:sz w:val="16"/>
          <w:szCs w:val="16"/>
        </w:rPr>
        <w:t>a</w:t>
      </w:r>
      <w:r w:rsidR="001B5594" w:rsidRPr="001B5594">
        <w:rPr>
          <w:rFonts w:ascii="Times-Roman" w:hAnsi="Times-Roman" w:cs="Times-Roman"/>
          <w:sz w:val="16"/>
          <w:szCs w:val="16"/>
        </w:rPr>
        <w:t xml:space="preserve">ssociate </w:t>
      </w:r>
      <w:r w:rsidR="001B5594">
        <w:rPr>
          <w:rFonts w:ascii="Times-Roman" w:hAnsi="Times-Roman" w:cs="Times-Roman"/>
          <w:sz w:val="16"/>
          <w:szCs w:val="16"/>
        </w:rPr>
        <w:t>p</w:t>
      </w:r>
      <w:r w:rsidR="001B5594" w:rsidRPr="001B5594">
        <w:rPr>
          <w:rFonts w:ascii="Times-Roman" w:hAnsi="Times-Roman" w:cs="Times-Roman"/>
          <w:sz w:val="16"/>
          <w:szCs w:val="16"/>
        </w:rPr>
        <w:t>rofessor of Radiology at the Catholic University of Korea</w:t>
      </w:r>
      <w:r w:rsidR="001B5594">
        <w:rPr>
          <w:rFonts w:ascii="Times-Roman" w:hAnsi="Times-Roman" w:cs="Times-Roman"/>
          <w:sz w:val="16"/>
          <w:szCs w:val="16"/>
        </w:rPr>
        <w:t>, Seoul</w:t>
      </w:r>
      <w:r w:rsidR="001B5594" w:rsidRPr="001B5594">
        <w:rPr>
          <w:rFonts w:ascii="Times-Roman" w:hAnsi="Times-Roman" w:cs="Times-Roman"/>
          <w:sz w:val="16"/>
          <w:szCs w:val="16"/>
        </w:rPr>
        <w:t>. He graduated from medical college, earning his M.D. degree at 2002 at the same university. He completed his residency in radiology wi</w:t>
      </w:r>
      <w:r w:rsidR="001B5594">
        <w:rPr>
          <w:rFonts w:ascii="Times-Roman" w:hAnsi="Times-Roman" w:cs="Times-Roman"/>
          <w:sz w:val="16"/>
          <w:szCs w:val="16"/>
        </w:rPr>
        <w:t xml:space="preserve">th </w:t>
      </w:r>
      <w:r w:rsidR="001B5594" w:rsidRPr="001B5594">
        <w:rPr>
          <w:rFonts w:ascii="Times-Roman" w:hAnsi="Times-Roman" w:cs="Times-Roman"/>
          <w:sz w:val="16"/>
          <w:szCs w:val="16"/>
        </w:rPr>
        <w:t>Catholic Medical Center. He finished his fellowship in musculoskeletal radiology with Seoul St. Mary’s hospital, and appointed as a faculty of Radiology in the same hospital at 2012.</w:t>
      </w:r>
      <w:r w:rsidR="00946603">
        <w:rPr>
          <w:rFonts w:ascii="Times-Roman" w:hAnsi="Times-Roman" w:cs="Times-Roman"/>
          <w:sz w:val="16"/>
          <w:szCs w:val="16"/>
        </w:rPr>
        <w:t xml:space="preserve"> He received </w:t>
      </w:r>
      <w:proofErr w:type="spellStart"/>
      <w:r w:rsidR="00946603">
        <w:rPr>
          <w:rFonts w:ascii="Times-Roman" w:hAnsi="Times-Roman" w:cs="Times-Roman"/>
          <w:sz w:val="16"/>
          <w:szCs w:val="16"/>
        </w:rPr>
        <w:t>Ph.D</w:t>
      </w:r>
      <w:proofErr w:type="spellEnd"/>
      <w:r w:rsidR="00946603">
        <w:rPr>
          <w:rFonts w:ascii="Times-Roman" w:hAnsi="Times-Roman" w:cs="Times-Roman"/>
          <w:sz w:val="16"/>
          <w:szCs w:val="16"/>
        </w:rPr>
        <w:t xml:space="preserve"> degree in Medical Science from </w:t>
      </w:r>
      <w:r w:rsidR="00946603" w:rsidRPr="001B5594">
        <w:rPr>
          <w:rFonts w:ascii="Times-Roman" w:hAnsi="Times-Roman" w:cs="Times-Roman"/>
          <w:sz w:val="16"/>
          <w:szCs w:val="16"/>
        </w:rPr>
        <w:t>the Catholic University of Korea</w:t>
      </w:r>
      <w:r w:rsidR="00946603">
        <w:rPr>
          <w:rFonts w:ascii="Times-Roman" w:hAnsi="Times-Roman" w:cs="Times-Roman"/>
          <w:sz w:val="16"/>
          <w:szCs w:val="16"/>
        </w:rPr>
        <w:t>, Seoul in 2015.</w:t>
      </w:r>
    </w:p>
    <w:p w:rsidR="001B5594" w:rsidRPr="00BD5A84" w:rsidRDefault="001B5594" w:rsidP="001B5594">
      <w:pPr>
        <w:adjustRightInd w:val="0"/>
        <w:jc w:val="both"/>
        <w:rPr>
          <w:rFonts w:ascii="Times-Roman" w:hAnsi="Times-Roman" w:cs="Times-Roman"/>
          <w:sz w:val="16"/>
          <w:szCs w:val="16"/>
          <w:highlight w:val="yellow"/>
        </w:rPr>
      </w:pPr>
      <w:r w:rsidRPr="001B5594">
        <w:rPr>
          <w:rFonts w:ascii="Times-Roman" w:hAnsi="Times-Roman" w:cs="Times-Roman"/>
          <w:sz w:val="16"/>
          <w:szCs w:val="16"/>
        </w:rPr>
        <w:t xml:space="preserve">His research interest includes quantitative </w:t>
      </w:r>
      <w:r>
        <w:rPr>
          <w:rFonts w:ascii="Times-Roman" w:hAnsi="Times-Roman" w:cs="Times-Roman"/>
          <w:sz w:val="16"/>
          <w:szCs w:val="16"/>
        </w:rPr>
        <w:t xml:space="preserve">MR imaging, </w:t>
      </w:r>
      <w:r w:rsidRPr="001B5594">
        <w:rPr>
          <w:rFonts w:ascii="Times-Roman" w:hAnsi="Times-Roman" w:cs="Times-Roman"/>
          <w:sz w:val="16"/>
          <w:szCs w:val="16"/>
        </w:rPr>
        <w:t>standardization</w:t>
      </w:r>
      <w:r>
        <w:rPr>
          <w:rFonts w:ascii="Times-Roman" w:hAnsi="Times-Roman" w:cs="Times-Roman"/>
          <w:sz w:val="16"/>
          <w:szCs w:val="16"/>
        </w:rPr>
        <w:t xml:space="preserve"> of quantitative imaging</w:t>
      </w:r>
      <w:r w:rsidRPr="001B5594">
        <w:rPr>
          <w:rFonts w:ascii="Times-Roman" w:hAnsi="Times-Roman" w:cs="Times-Roman"/>
          <w:sz w:val="16"/>
          <w:szCs w:val="16"/>
        </w:rPr>
        <w:t>, and AI development for musculoskeletal disease.</w:t>
      </w:r>
    </w:p>
    <w:sectPr w:rsidR="001B5594" w:rsidRPr="00BD5A84" w:rsidSect="00422716">
      <w:footerReference w:type="default" r:id="rId20"/>
      <w:type w:val="continuous"/>
      <w:pgSz w:w="11520" w:h="15660" w:code="1"/>
      <w:pgMar w:top="1300" w:right="740" w:bottom="1040" w:left="740" w:header="360" w:footer="640" w:gutter="0"/>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6522A" w:rsidRDefault="00F6522A">
      <w:r>
        <w:separator/>
      </w:r>
    </w:p>
  </w:endnote>
  <w:endnote w:type="continuationSeparator" w:id="0">
    <w:p w:rsidR="00F6522A" w:rsidRDefault="00F65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Wingdings">
    <w:panose1 w:val="05000000000000000000"/>
    <w:charset w:val="00"/>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TimesLTStd-Roman">
    <w:altName w:val="Times New Roman"/>
    <w:panose1 w:val="020B0604020202020204"/>
    <w:charset w:val="00"/>
    <w:family w:val="auto"/>
    <w:notTrueType/>
    <w:pitch w:val="default"/>
    <w:sig w:usb0="00000003" w:usb1="00000000" w:usb2="00000000" w:usb3="00000000" w:csb0="00000001" w:csb1="00000000"/>
  </w:font>
  <w:font w:name="FormataOTF-Bold">
    <w:panose1 w:val="020B0604020202020204"/>
    <w:charset w:val="00"/>
    <w:family w:val="auto"/>
    <w:notTrueType/>
    <w:pitch w:val="default"/>
    <w:sig w:usb0="00000003" w:usb1="00000000" w:usb2="00000000" w:usb3="00000000" w:csb0="00000001" w:csb1="00000000"/>
  </w:font>
  <w:font w:name="FormataOTFMdIt">
    <w:panose1 w:val="020B0604020202020204"/>
    <w:charset w:val="00"/>
    <w:family w:val="auto"/>
    <w:notTrueType/>
    <w:pitch w:val="default"/>
    <w:sig w:usb0="00000003" w:usb1="00000000" w:usb2="00000000" w:usb3="00000000" w:csb0="00000001" w:csb1="00000000"/>
  </w:font>
  <w:font w:name="MTSYN">
    <w:panose1 w:val="020B0604020202020204"/>
    <w:charset w:val="00"/>
    <w:family w:val="auto"/>
    <w:notTrueType/>
    <w:pitch w:val="default"/>
    <w:sig w:usb0="00000003" w:usb1="00000000" w:usb2="00000000" w:usb3="00000000" w:csb0="00000001" w:csb1="00000000"/>
  </w:font>
  <w:font w:name="FormataOTF-Reg">
    <w:panose1 w:val="020B0604020202020204"/>
    <w:charset w:val="00"/>
    <w:family w:val="auto"/>
    <w:notTrueType/>
    <w:pitch w:val="default"/>
    <w:sig w:usb0="00000003" w:usb1="00000000" w:usb2="00000000" w:usb3="00000000" w:csb0="00000001" w:csb1="00000000"/>
  </w:font>
  <w:font w:name="FormataOTFMd">
    <w:panose1 w:val="020B0604020202020204"/>
    <w:charset w:val="00"/>
    <w:family w:val="auto"/>
    <w:notTrueType/>
    <w:pitch w:val="default"/>
    <w:sig w:usb0="00000003" w:usb1="00000000" w:usb2="00000000" w:usb3="00000000" w:csb0="00000001" w:csb1="00000000"/>
  </w:font>
  <w:font w:name="FormataOTF-Italic">
    <w:panose1 w:val="020B0604020202020204"/>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Formata-Regular">
    <w:altName w:val="Formata Regular"/>
    <w:panose1 w:val="020B0604020202020204"/>
    <w:charset w:val="4D"/>
    <w:family w:val="auto"/>
    <w:notTrueType/>
    <w:pitch w:val="default"/>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Formata OTF">
    <w:altName w:val="Calibri"/>
    <w:panose1 w:val="020B0604020202020204"/>
    <w:charset w:val="00"/>
    <w:family w:val="moder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Roman">
    <w:altName w:val="Times New 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3538B" w:rsidRPr="00B979BB" w:rsidRDefault="0083538B" w:rsidP="00422716">
    <w:pPr>
      <w:pStyle w:val="a5"/>
      <w:tabs>
        <w:tab w:val="clear" w:pos="4320"/>
        <w:tab w:val="clear" w:pos="8640"/>
        <w:tab w:val="right" w:pos="10044"/>
      </w:tabs>
      <w:rPr>
        <w:rFonts w:ascii="Helvetica" w:hAnsi="Helvetica"/>
        <w:sz w:val="12"/>
        <w:szCs w:val="12"/>
      </w:rPr>
    </w:pPr>
    <w:r w:rsidRPr="00B979BB">
      <w:rPr>
        <w:rFonts w:ascii="Helvetica" w:hAnsi="Helvetica" w:cs="FormataOTF-Reg"/>
        <w:sz w:val="12"/>
        <w:szCs w:val="12"/>
      </w:rPr>
      <w:t>VOLUME XX, 2017</w:t>
    </w:r>
    <w:r w:rsidRPr="00B979BB">
      <w:rPr>
        <w:rFonts w:ascii="Helvetica" w:hAnsi="Helvetica" w:cs="FormataOTF-Reg"/>
        <w:sz w:val="12"/>
        <w:szCs w:val="12"/>
      </w:rPr>
      <w:tab/>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3538B" w:rsidRPr="00B979BB" w:rsidRDefault="0083538B" w:rsidP="00E721A9">
    <w:pPr>
      <w:pStyle w:val="a5"/>
      <w:tabs>
        <w:tab w:val="clear" w:pos="4320"/>
        <w:tab w:val="clear" w:pos="8640"/>
        <w:tab w:val="center" w:pos="9540"/>
      </w:tabs>
      <w:rPr>
        <w:rFonts w:ascii="Helvetica" w:hAnsi="Helvetica"/>
        <w:sz w:val="12"/>
      </w:rPr>
    </w:pPr>
    <w:r w:rsidRPr="00B979BB">
      <w:rPr>
        <w:rFonts w:ascii="Helvetica" w:hAnsi="Helvetica" w:cs="FormataOTF-Reg"/>
        <w:sz w:val="12"/>
        <w:szCs w:val="14"/>
      </w:rPr>
      <w:t>2</w:t>
    </w:r>
    <w:r w:rsidRPr="00B979BB">
      <w:rPr>
        <w:rFonts w:ascii="Helvetica" w:hAnsi="Helvetica" w:cs="FormataOTF-Reg"/>
        <w:sz w:val="12"/>
        <w:szCs w:val="14"/>
      </w:rPr>
      <w:tab/>
    </w:r>
    <w:r w:rsidRPr="00B979BB">
      <w:rPr>
        <w:rFonts w:ascii="Helvetica" w:hAnsi="Helvetica" w:cs="FormataOTF-Reg"/>
        <w:sz w:val="12"/>
        <w:szCs w:val="12"/>
      </w:rPr>
      <w:t>VOLUME XX, 2017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3538B" w:rsidRPr="00B979BB" w:rsidRDefault="0083538B" w:rsidP="00CD6C55">
    <w:pPr>
      <w:pStyle w:val="a5"/>
      <w:tabs>
        <w:tab w:val="clear" w:pos="4320"/>
        <w:tab w:val="clear" w:pos="8640"/>
        <w:tab w:val="center" w:pos="9996"/>
      </w:tabs>
      <w:rPr>
        <w:rFonts w:ascii="Helvetica" w:hAnsi="Helvetica"/>
        <w:sz w:val="12"/>
      </w:rPr>
    </w:pPr>
    <w:r w:rsidRPr="00B979BB">
      <w:rPr>
        <w:rFonts w:ascii="Helvetica" w:hAnsi="Helvetica" w:cs="FormataOTF-Reg"/>
        <w:sz w:val="12"/>
        <w:szCs w:val="12"/>
      </w:rPr>
      <w:t>VOLUME XX, 2017</w:t>
    </w:r>
    <w:r w:rsidRPr="00B979BB">
      <w:rPr>
        <w:rFonts w:ascii="Helvetica" w:hAnsi="Helvetica" w:cs="FormataOTF-Reg"/>
        <w:sz w:val="12"/>
        <w:szCs w:val="14"/>
      </w:rPr>
      <w:tab/>
    </w:r>
    <w:r>
      <w:rPr>
        <w:rFonts w:ascii="Helvetica" w:hAnsi="Helvetica" w:cs="FormataOTF-Reg"/>
        <w:sz w:val="12"/>
        <w:szCs w:val="14"/>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6522A" w:rsidRDefault="00F6522A">
      <w:r>
        <w:separator/>
      </w:r>
    </w:p>
  </w:footnote>
  <w:footnote w:type="continuationSeparator" w:id="0">
    <w:p w:rsidR="00F6522A" w:rsidRDefault="00F652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3538B" w:rsidRPr="00E721A9" w:rsidRDefault="0083538B" w:rsidP="00E721A9">
    <w:pPr>
      <w:pStyle w:val="a4"/>
      <w:pBdr>
        <w:bottom w:val="single" w:sz="4" w:space="3" w:color="auto"/>
      </w:pBdr>
      <w:tabs>
        <w:tab w:val="clear" w:pos="4320"/>
        <w:tab w:val="left" w:pos="5532"/>
      </w:tabs>
      <w:jc w:val="right"/>
      <w:rPr>
        <w:rFonts w:ascii="Formata OTF" w:hAnsi="Formata OTF"/>
        <w:sz w:val="14"/>
        <w:szCs w:val="14"/>
      </w:rPr>
    </w:pPr>
    <w:r>
      <w:rPr>
        <w:rFonts w:ascii="Formata OTF" w:hAnsi="Formata OTF"/>
        <w:noProof/>
        <w:sz w:val="14"/>
        <w:szCs w:val="14"/>
        <w:lang w:eastAsia="ko-KR"/>
      </w:rPr>
      <w:drawing>
        <wp:inline distT="0" distB="0" distL="0" distR="0">
          <wp:extent cx="1164590" cy="293370"/>
          <wp:effectExtent l="0" t="0" r="0" b="0"/>
          <wp:docPr id="10" name="그림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4590" cy="29337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3538B" w:rsidRPr="00CB191E" w:rsidRDefault="0083538B" w:rsidP="00B979BB">
    <w:pPr>
      <w:pStyle w:val="a4"/>
      <w:pBdr>
        <w:bottom w:val="single" w:sz="4" w:space="3" w:color="auto"/>
      </w:pBdr>
      <w:tabs>
        <w:tab w:val="clear" w:pos="4320"/>
        <w:tab w:val="left" w:pos="5472"/>
      </w:tabs>
      <w:rPr>
        <w:rFonts w:ascii="Helvetica" w:hAnsi="Helvetica" w:cs="FormataOTF-Reg"/>
        <w:sz w:val="14"/>
        <w:szCs w:val="14"/>
      </w:rPr>
    </w:pPr>
    <w:r>
      <w:rPr>
        <w:rFonts w:ascii="Formata OTF" w:hAnsi="Formata OTF" w:cs="FormataOTF-Reg"/>
        <w:noProof/>
        <w:sz w:val="14"/>
        <w:szCs w:val="14"/>
        <w:lang w:eastAsia="ko-KR"/>
      </w:rPr>
      <w:drawing>
        <wp:inline distT="0" distB="0" distL="0" distR="0">
          <wp:extent cx="974725" cy="180975"/>
          <wp:effectExtent l="0" t="0" r="0" b="0"/>
          <wp:docPr id="11" name="그림 11" descr="notaglineLogo-eps-converted-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aglineLogo-eps-converted-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4725" cy="180975"/>
                  </a:xfrm>
                  <a:prstGeom prst="rect">
                    <a:avLst/>
                  </a:prstGeom>
                  <a:noFill/>
                  <a:ln>
                    <a:noFill/>
                  </a:ln>
                </pic:spPr>
              </pic:pic>
            </a:graphicData>
          </a:graphic>
        </wp:inline>
      </w:drawing>
    </w:r>
    <w:r>
      <w:rPr>
        <w:rFonts w:ascii="Formata OTF" w:hAnsi="Formata OTF" w:cs="FormataOTF-Reg"/>
        <w:sz w:val="14"/>
        <w:szCs w:val="14"/>
      </w:rPr>
      <w:tab/>
    </w:r>
    <w:r>
      <w:rPr>
        <w:rFonts w:ascii="Helvetica" w:hAnsi="Helvetica" w:cs="FormataOTF-Reg"/>
        <w:sz w:val="14"/>
        <w:szCs w:val="14"/>
      </w:rPr>
      <w:t>Author Name</w:t>
    </w:r>
    <w:r w:rsidRPr="00B979BB">
      <w:rPr>
        <w:rFonts w:ascii="Helvetica" w:hAnsi="Helvetica" w:cs="FormataOTF-Reg"/>
        <w:sz w:val="14"/>
        <w:szCs w:val="14"/>
      </w:rPr>
      <w:t xml:space="preserve">: </w:t>
    </w:r>
    <w:r w:rsidRPr="00CB191E">
      <w:rPr>
        <w:rFonts w:ascii="Helvetica" w:hAnsi="Helvetica" w:cs="FormataOTF-Reg"/>
        <w:sz w:val="14"/>
        <w:szCs w:val="14"/>
      </w:rPr>
      <w:t>Preparation of Papers for IEEE Access (February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8808F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7466C1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4EC7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BE46D8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0C65F2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AA5B8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3EF46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6079A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7CD1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B92FE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1" w15:restartNumberingAfterBreak="0">
    <w:nsid w:val="1C2202BF"/>
    <w:multiLevelType w:val="hybridMultilevel"/>
    <w:tmpl w:val="83C6E850"/>
    <w:lvl w:ilvl="0" w:tplc="793A358C">
      <w:start w:val="1"/>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313340AB"/>
    <w:multiLevelType w:val="hybridMultilevel"/>
    <w:tmpl w:val="363CE9F2"/>
    <w:lvl w:ilvl="0" w:tplc="3BF464E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5"/>
    <w:lvlOverride w:ilvl="0">
      <w:lvl w:ilvl="0">
        <w:start w:val="1"/>
        <w:numFmt w:val="decimal"/>
        <w:lvlText w:val="%1."/>
        <w:legacy w:legacy="1" w:legacySpace="0" w:legacyIndent="360"/>
        <w:lvlJc w:val="left"/>
        <w:pPr>
          <w:ind w:left="360" w:hanging="360"/>
        </w:pPr>
      </w:lvl>
    </w:lvlOverride>
  </w:num>
  <w:num w:numId="13">
    <w:abstractNumId w:val="12"/>
  </w:num>
  <w:num w:numId="14">
    <w:abstractNumId w:val="14"/>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5D2D"/>
    <w:rsid w:val="0000046F"/>
    <w:rsid w:val="000005DE"/>
    <w:rsid w:val="00015E73"/>
    <w:rsid w:val="00015E9A"/>
    <w:rsid w:val="0001799E"/>
    <w:rsid w:val="00017C56"/>
    <w:rsid w:val="00021C67"/>
    <w:rsid w:val="00023D75"/>
    <w:rsid w:val="00024A01"/>
    <w:rsid w:val="000254B5"/>
    <w:rsid w:val="00027AA1"/>
    <w:rsid w:val="0003253A"/>
    <w:rsid w:val="00033D56"/>
    <w:rsid w:val="00034A7F"/>
    <w:rsid w:val="00035315"/>
    <w:rsid w:val="00041819"/>
    <w:rsid w:val="00043A88"/>
    <w:rsid w:val="00046458"/>
    <w:rsid w:val="000518DD"/>
    <w:rsid w:val="00052666"/>
    <w:rsid w:val="00052968"/>
    <w:rsid w:val="00057E9A"/>
    <w:rsid w:val="00060D60"/>
    <w:rsid w:val="00061511"/>
    <w:rsid w:val="00061B24"/>
    <w:rsid w:val="00062B67"/>
    <w:rsid w:val="00065CD5"/>
    <w:rsid w:val="000714C3"/>
    <w:rsid w:val="00083EC4"/>
    <w:rsid w:val="00084BD2"/>
    <w:rsid w:val="00090E84"/>
    <w:rsid w:val="00091F92"/>
    <w:rsid w:val="00092C74"/>
    <w:rsid w:val="00094BAA"/>
    <w:rsid w:val="000A1FA2"/>
    <w:rsid w:val="000A2424"/>
    <w:rsid w:val="000A3B16"/>
    <w:rsid w:val="000A40E6"/>
    <w:rsid w:val="000B2C18"/>
    <w:rsid w:val="000B330B"/>
    <w:rsid w:val="000B7135"/>
    <w:rsid w:val="000C01F4"/>
    <w:rsid w:val="000C0E3B"/>
    <w:rsid w:val="000C221B"/>
    <w:rsid w:val="000D3A5A"/>
    <w:rsid w:val="000D4A20"/>
    <w:rsid w:val="000E4447"/>
    <w:rsid w:val="000F25D7"/>
    <w:rsid w:val="0010090B"/>
    <w:rsid w:val="00104663"/>
    <w:rsid w:val="00104CB0"/>
    <w:rsid w:val="00105925"/>
    <w:rsid w:val="00107070"/>
    <w:rsid w:val="001072E6"/>
    <w:rsid w:val="001120C4"/>
    <w:rsid w:val="0011425D"/>
    <w:rsid w:val="001146BF"/>
    <w:rsid w:val="0011479C"/>
    <w:rsid w:val="00114A56"/>
    <w:rsid w:val="00117D9A"/>
    <w:rsid w:val="00121E38"/>
    <w:rsid w:val="00134A06"/>
    <w:rsid w:val="0014000F"/>
    <w:rsid w:val="00141D98"/>
    <w:rsid w:val="0016308D"/>
    <w:rsid w:val="00164873"/>
    <w:rsid w:val="001661D9"/>
    <w:rsid w:val="00166BEA"/>
    <w:rsid w:val="00170818"/>
    <w:rsid w:val="0017288F"/>
    <w:rsid w:val="00174020"/>
    <w:rsid w:val="00176372"/>
    <w:rsid w:val="00176753"/>
    <w:rsid w:val="001777E5"/>
    <w:rsid w:val="00182839"/>
    <w:rsid w:val="0019262C"/>
    <w:rsid w:val="00192D80"/>
    <w:rsid w:val="001955E9"/>
    <w:rsid w:val="001A7827"/>
    <w:rsid w:val="001B1B9C"/>
    <w:rsid w:val="001B2F14"/>
    <w:rsid w:val="001B4688"/>
    <w:rsid w:val="001B5594"/>
    <w:rsid w:val="001C2E5E"/>
    <w:rsid w:val="001C41D3"/>
    <w:rsid w:val="001C597C"/>
    <w:rsid w:val="001D0247"/>
    <w:rsid w:val="001D3924"/>
    <w:rsid w:val="001D3AED"/>
    <w:rsid w:val="001D4C0D"/>
    <w:rsid w:val="001D5163"/>
    <w:rsid w:val="001D5407"/>
    <w:rsid w:val="001D6F48"/>
    <w:rsid w:val="001E3E87"/>
    <w:rsid w:val="001E4698"/>
    <w:rsid w:val="001E69B5"/>
    <w:rsid w:val="001E6A66"/>
    <w:rsid w:val="001E6CFA"/>
    <w:rsid w:val="001F0601"/>
    <w:rsid w:val="001F4FA0"/>
    <w:rsid w:val="001F73C8"/>
    <w:rsid w:val="00200061"/>
    <w:rsid w:val="00201A76"/>
    <w:rsid w:val="00205C43"/>
    <w:rsid w:val="00207411"/>
    <w:rsid w:val="00210E41"/>
    <w:rsid w:val="00211824"/>
    <w:rsid w:val="0021556D"/>
    <w:rsid w:val="00215F8D"/>
    <w:rsid w:val="00216A75"/>
    <w:rsid w:val="002170E6"/>
    <w:rsid w:val="00220965"/>
    <w:rsid w:val="00223B9B"/>
    <w:rsid w:val="0022664D"/>
    <w:rsid w:val="00227DAA"/>
    <w:rsid w:val="00231E14"/>
    <w:rsid w:val="00241628"/>
    <w:rsid w:val="00242C14"/>
    <w:rsid w:val="002467D5"/>
    <w:rsid w:val="00252416"/>
    <w:rsid w:val="00253CFC"/>
    <w:rsid w:val="002560D8"/>
    <w:rsid w:val="0026551E"/>
    <w:rsid w:val="00275282"/>
    <w:rsid w:val="0028303E"/>
    <w:rsid w:val="00283068"/>
    <w:rsid w:val="00285B40"/>
    <w:rsid w:val="00285DD4"/>
    <w:rsid w:val="0028768D"/>
    <w:rsid w:val="00295093"/>
    <w:rsid w:val="002967D4"/>
    <w:rsid w:val="002A000F"/>
    <w:rsid w:val="002A048A"/>
    <w:rsid w:val="002A14BA"/>
    <w:rsid w:val="002A3234"/>
    <w:rsid w:val="002A486E"/>
    <w:rsid w:val="002B17AE"/>
    <w:rsid w:val="002B379B"/>
    <w:rsid w:val="002B5DFD"/>
    <w:rsid w:val="002B62BC"/>
    <w:rsid w:val="002B7F19"/>
    <w:rsid w:val="002C02AC"/>
    <w:rsid w:val="002C2CCF"/>
    <w:rsid w:val="002C419A"/>
    <w:rsid w:val="002C707C"/>
    <w:rsid w:val="002D04C5"/>
    <w:rsid w:val="002D11FD"/>
    <w:rsid w:val="002D26B0"/>
    <w:rsid w:val="002D3E91"/>
    <w:rsid w:val="002D4A44"/>
    <w:rsid w:val="002D7FF3"/>
    <w:rsid w:val="002E02B1"/>
    <w:rsid w:val="002E396B"/>
    <w:rsid w:val="002E3D2C"/>
    <w:rsid w:val="002F1879"/>
    <w:rsid w:val="002F1D45"/>
    <w:rsid w:val="002F3420"/>
    <w:rsid w:val="002F63A1"/>
    <w:rsid w:val="00304392"/>
    <w:rsid w:val="00313105"/>
    <w:rsid w:val="003141B6"/>
    <w:rsid w:val="00316F4D"/>
    <w:rsid w:val="00321775"/>
    <w:rsid w:val="00321EB5"/>
    <w:rsid w:val="00322DAA"/>
    <w:rsid w:val="00323E56"/>
    <w:rsid w:val="00327067"/>
    <w:rsid w:val="00327078"/>
    <w:rsid w:val="00330A48"/>
    <w:rsid w:val="0034128C"/>
    <w:rsid w:val="003415A6"/>
    <w:rsid w:val="00344CE5"/>
    <w:rsid w:val="003504E9"/>
    <w:rsid w:val="003519F1"/>
    <w:rsid w:val="00351EDC"/>
    <w:rsid w:val="003520A4"/>
    <w:rsid w:val="00353818"/>
    <w:rsid w:val="00355460"/>
    <w:rsid w:val="0035702D"/>
    <w:rsid w:val="00360535"/>
    <w:rsid w:val="003628EB"/>
    <w:rsid w:val="00363602"/>
    <w:rsid w:val="003639EB"/>
    <w:rsid w:val="00364197"/>
    <w:rsid w:val="003756EB"/>
    <w:rsid w:val="003763CB"/>
    <w:rsid w:val="00377DC3"/>
    <w:rsid w:val="00380D62"/>
    <w:rsid w:val="00381001"/>
    <w:rsid w:val="0038145D"/>
    <w:rsid w:val="00382E5B"/>
    <w:rsid w:val="00383853"/>
    <w:rsid w:val="00384980"/>
    <w:rsid w:val="003874CB"/>
    <w:rsid w:val="00391BF3"/>
    <w:rsid w:val="00391E44"/>
    <w:rsid w:val="00393CE8"/>
    <w:rsid w:val="003940D4"/>
    <w:rsid w:val="003A0AEE"/>
    <w:rsid w:val="003A7420"/>
    <w:rsid w:val="003A75E8"/>
    <w:rsid w:val="003B2723"/>
    <w:rsid w:val="003B3FFE"/>
    <w:rsid w:val="003C0FA7"/>
    <w:rsid w:val="003C1744"/>
    <w:rsid w:val="003C615D"/>
    <w:rsid w:val="003D112E"/>
    <w:rsid w:val="003D12A0"/>
    <w:rsid w:val="003D1A98"/>
    <w:rsid w:val="003D3FE2"/>
    <w:rsid w:val="003D4E93"/>
    <w:rsid w:val="003D60D1"/>
    <w:rsid w:val="003D640F"/>
    <w:rsid w:val="003D7316"/>
    <w:rsid w:val="003E0107"/>
    <w:rsid w:val="003E17F3"/>
    <w:rsid w:val="003F7D7E"/>
    <w:rsid w:val="00402953"/>
    <w:rsid w:val="00407C01"/>
    <w:rsid w:val="00410A00"/>
    <w:rsid w:val="0041108E"/>
    <w:rsid w:val="004127AE"/>
    <w:rsid w:val="0041399D"/>
    <w:rsid w:val="00417315"/>
    <w:rsid w:val="00420CA6"/>
    <w:rsid w:val="00422716"/>
    <w:rsid w:val="004333A6"/>
    <w:rsid w:val="004423FC"/>
    <w:rsid w:val="0044242A"/>
    <w:rsid w:val="00442439"/>
    <w:rsid w:val="00444E10"/>
    <w:rsid w:val="004462AC"/>
    <w:rsid w:val="0044635D"/>
    <w:rsid w:val="00446720"/>
    <w:rsid w:val="004570C8"/>
    <w:rsid w:val="00457310"/>
    <w:rsid w:val="0045757E"/>
    <w:rsid w:val="00460D49"/>
    <w:rsid w:val="004642B5"/>
    <w:rsid w:val="00465AB7"/>
    <w:rsid w:val="00465CAE"/>
    <w:rsid w:val="004702C9"/>
    <w:rsid w:val="00472BFB"/>
    <w:rsid w:val="004772EC"/>
    <w:rsid w:val="00477BF4"/>
    <w:rsid w:val="00482836"/>
    <w:rsid w:val="00483326"/>
    <w:rsid w:val="00486D54"/>
    <w:rsid w:val="00486E60"/>
    <w:rsid w:val="00491213"/>
    <w:rsid w:val="00493B58"/>
    <w:rsid w:val="0049433A"/>
    <w:rsid w:val="004949B8"/>
    <w:rsid w:val="004A0234"/>
    <w:rsid w:val="004A11FE"/>
    <w:rsid w:val="004A6349"/>
    <w:rsid w:val="004A7ADD"/>
    <w:rsid w:val="004B30CA"/>
    <w:rsid w:val="004B4BF4"/>
    <w:rsid w:val="004C23B8"/>
    <w:rsid w:val="004C41FA"/>
    <w:rsid w:val="004C6BFB"/>
    <w:rsid w:val="004D0892"/>
    <w:rsid w:val="004D0B9B"/>
    <w:rsid w:val="004D14A6"/>
    <w:rsid w:val="004D67B3"/>
    <w:rsid w:val="004F02FE"/>
    <w:rsid w:val="004F105E"/>
    <w:rsid w:val="004F2C2F"/>
    <w:rsid w:val="004F3F64"/>
    <w:rsid w:val="004F7211"/>
    <w:rsid w:val="00500D8B"/>
    <w:rsid w:val="00504A78"/>
    <w:rsid w:val="00505244"/>
    <w:rsid w:val="00506758"/>
    <w:rsid w:val="00510D59"/>
    <w:rsid w:val="005151B5"/>
    <w:rsid w:val="00517856"/>
    <w:rsid w:val="005206B2"/>
    <w:rsid w:val="00521F92"/>
    <w:rsid w:val="00523407"/>
    <w:rsid w:val="00523A05"/>
    <w:rsid w:val="00525891"/>
    <w:rsid w:val="00527F31"/>
    <w:rsid w:val="0053363E"/>
    <w:rsid w:val="005336C5"/>
    <w:rsid w:val="00540BCE"/>
    <w:rsid w:val="00541F28"/>
    <w:rsid w:val="0054241F"/>
    <w:rsid w:val="0054746D"/>
    <w:rsid w:val="00550254"/>
    <w:rsid w:val="00555F01"/>
    <w:rsid w:val="0055767F"/>
    <w:rsid w:val="00564E0C"/>
    <w:rsid w:val="00566CE5"/>
    <w:rsid w:val="005722AA"/>
    <w:rsid w:val="005762F3"/>
    <w:rsid w:val="00577FB4"/>
    <w:rsid w:val="00581E03"/>
    <w:rsid w:val="00583712"/>
    <w:rsid w:val="00583985"/>
    <w:rsid w:val="005842B4"/>
    <w:rsid w:val="00587CF1"/>
    <w:rsid w:val="0059062E"/>
    <w:rsid w:val="00593176"/>
    <w:rsid w:val="00594006"/>
    <w:rsid w:val="00594D78"/>
    <w:rsid w:val="00594F41"/>
    <w:rsid w:val="005958C9"/>
    <w:rsid w:val="00596126"/>
    <w:rsid w:val="005A11DA"/>
    <w:rsid w:val="005A59C2"/>
    <w:rsid w:val="005A5B4F"/>
    <w:rsid w:val="005A6997"/>
    <w:rsid w:val="005A6FCB"/>
    <w:rsid w:val="005A7F6C"/>
    <w:rsid w:val="005B16F4"/>
    <w:rsid w:val="005B186D"/>
    <w:rsid w:val="005B3311"/>
    <w:rsid w:val="005B62EC"/>
    <w:rsid w:val="005B682A"/>
    <w:rsid w:val="005C047E"/>
    <w:rsid w:val="005C11FA"/>
    <w:rsid w:val="005C261D"/>
    <w:rsid w:val="005C3781"/>
    <w:rsid w:val="005C3955"/>
    <w:rsid w:val="005C6411"/>
    <w:rsid w:val="005D0EDF"/>
    <w:rsid w:val="005D3ACC"/>
    <w:rsid w:val="005D6C52"/>
    <w:rsid w:val="005E0BAE"/>
    <w:rsid w:val="005E0E65"/>
    <w:rsid w:val="005E1970"/>
    <w:rsid w:val="005E25E6"/>
    <w:rsid w:val="005E36FF"/>
    <w:rsid w:val="005E5941"/>
    <w:rsid w:val="005E722C"/>
    <w:rsid w:val="005F2B3F"/>
    <w:rsid w:val="005F36BF"/>
    <w:rsid w:val="005F7D12"/>
    <w:rsid w:val="00604D84"/>
    <w:rsid w:val="00607722"/>
    <w:rsid w:val="0062116B"/>
    <w:rsid w:val="00622CC0"/>
    <w:rsid w:val="00623CA5"/>
    <w:rsid w:val="0062439C"/>
    <w:rsid w:val="0062501A"/>
    <w:rsid w:val="006259D1"/>
    <w:rsid w:val="0063180F"/>
    <w:rsid w:val="00631923"/>
    <w:rsid w:val="00632C12"/>
    <w:rsid w:val="0064321C"/>
    <w:rsid w:val="00647B74"/>
    <w:rsid w:val="00650847"/>
    <w:rsid w:val="00650AC5"/>
    <w:rsid w:val="00652438"/>
    <w:rsid w:val="00653552"/>
    <w:rsid w:val="00654C7D"/>
    <w:rsid w:val="0065507F"/>
    <w:rsid w:val="0065710F"/>
    <w:rsid w:val="00660B10"/>
    <w:rsid w:val="00662679"/>
    <w:rsid w:val="00663B0C"/>
    <w:rsid w:val="00670377"/>
    <w:rsid w:val="006772E7"/>
    <w:rsid w:val="00680E60"/>
    <w:rsid w:val="00687034"/>
    <w:rsid w:val="006873AA"/>
    <w:rsid w:val="006874AA"/>
    <w:rsid w:val="006920B0"/>
    <w:rsid w:val="00692183"/>
    <w:rsid w:val="006932A5"/>
    <w:rsid w:val="006934C7"/>
    <w:rsid w:val="006A0B53"/>
    <w:rsid w:val="006A190F"/>
    <w:rsid w:val="006A3523"/>
    <w:rsid w:val="006B0525"/>
    <w:rsid w:val="006B24AE"/>
    <w:rsid w:val="006B6C9F"/>
    <w:rsid w:val="006C2A2F"/>
    <w:rsid w:val="006C599B"/>
    <w:rsid w:val="006D02FC"/>
    <w:rsid w:val="006D096B"/>
    <w:rsid w:val="006D2F5B"/>
    <w:rsid w:val="006D446E"/>
    <w:rsid w:val="006D4A1A"/>
    <w:rsid w:val="006D6A18"/>
    <w:rsid w:val="006D6BB5"/>
    <w:rsid w:val="006D7BFC"/>
    <w:rsid w:val="006F6F42"/>
    <w:rsid w:val="0070502C"/>
    <w:rsid w:val="007074FD"/>
    <w:rsid w:val="0070798C"/>
    <w:rsid w:val="00714ED5"/>
    <w:rsid w:val="00720592"/>
    <w:rsid w:val="00721E50"/>
    <w:rsid w:val="00722FB0"/>
    <w:rsid w:val="00723860"/>
    <w:rsid w:val="007268F5"/>
    <w:rsid w:val="00731792"/>
    <w:rsid w:val="00732067"/>
    <w:rsid w:val="0074666A"/>
    <w:rsid w:val="00754771"/>
    <w:rsid w:val="007573E5"/>
    <w:rsid w:val="00765478"/>
    <w:rsid w:val="00765C92"/>
    <w:rsid w:val="00765EFC"/>
    <w:rsid w:val="00767D54"/>
    <w:rsid w:val="00775EDA"/>
    <w:rsid w:val="00777554"/>
    <w:rsid w:val="00777FC6"/>
    <w:rsid w:val="0078331C"/>
    <w:rsid w:val="00785008"/>
    <w:rsid w:val="00786FBC"/>
    <w:rsid w:val="007908A3"/>
    <w:rsid w:val="00791AA8"/>
    <w:rsid w:val="00791FC4"/>
    <w:rsid w:val="00795E68"/>
    <w:rsid w:val="00796645"/>
    <w:rsid w:val="00797D6C"/>
    <w:rsid w:val="007A1AE0"/>
    <w:rsid w:val="007A3BCE"/>
    <w:rsid w:val="007B0961"/>
    <w:rsid w:val="007B42EE"/>
    <w:rsid w:val="007C6BED"/>
    <w:rsid w:val="007D55B1"/>
    <w:rsid w:val="007D57A8"/>
    <w:rsid w:val="007E0556"/>
    <w:rsid w:val="007E44F5"/>
    <w:rsid w:val="007F0C04"/>
    <w:rsid w:val="007F2F1F"/>
    <w:rsid w:val="007F42DD"/>
    <w:rsid w:val="007F4EC6"/>
    <w:rsid w:val="007F7FD1"/>
    <w:rsid w:val="0080221D"/>
    <w:rsid w:val="00802FF6"/>
    <w:rsid w:val="00803F2B"/>
    <w:rsid w:val="008053A6"/>
    <w:rsid w:val="00805B41"/>
    <w:rsid w:val="008105D3"/>
    <w:rsid w:val="00814D2E"/>
    <w:rsid w:val="008158A3"/>
    <w:rsid w:val="008166F7"/>
    <w:rsid w:val="00817304"/>
    <w:rsid w:val="008208C7"/>
    <w:rsid w:val="00825012"/>
    <w:rsid w:val="008306CA"/>
    <w:rsid w:val="008310FF"/>
    <w:rsid w:val="00833C2D"/>
    <w:rsid w:val="0083538B"/>
    <w:rsid w:val="00835868"/>
    <w:rsid w:val="0084556B"/>
    <w:rsid w:val="0084716E"/>
    <w:rsid w:val="00853F30"/>
    <w:rsid w:val="008540B3"/>
    <w:rsid w:val="0085574D"/>
    <w:rsid w:val="00855E21"/>
    <w:rsid w:val="00856CFF"/>
    <w:rsid w:val="0086016B"/>
    <w:rsid w:val="00860963"/>
    <w:rsid w:val="008612B0"/>
    <w:rsid w:val="00864000"/>
    <w:rsid w:val="00865D5B"/>
    <w:rsid w:val="0086672C"/>
    <w:rsid w:val="008773E5"/>
    <w:rsid w:val="00881AEC"/>
    <w:rsid w:val="00887BB0"/>
    <w:rsid w:val="0089022F"/>
    <w:rsid w:val="008A05F2"/>
    <w:rsid w:val="008A240F"/>
    <w:rsid w:val="008A3F10"/>
    <w:rsid w:val="008A7D79"/>
    <w:rsid w:val="008B116A"/>
    <w:rsid w:val="008B46A7"/>
    <w:rsid w:val="008B5F7B"/>
    <w:rsid w:val="008B7348"/>
    <w:rsid w:val="008C075C"/>
    <w:rsid w:val="008C093B"/>
    <w:rsid w:val="008C5AA7"/>
    <w:rsid w:val="008C6D05"/>
    <w:rsid w:val="008D1510"/>
    <w:rsid w:val="008D384B"/>
    <w:rsid w:val="008D3922"/>
    <w:rsid w:val="008D44E3"/>
    <w:rsid w:val="008D4E58"/>
    <w:rsid w:val="008D7A2F"/>
    <w:rsid w:val="008E2ED6"/>
    <w:rsid w:val="008E4786"/>
    <w:rsid w:val="008E5D55"/>
    <w:rsid w:val="008F26AD"/>
    <w:rsid w:val="008F2FB3"/>
    <w:rsid w:val="008F4EE1"/>
    <w:rsid w:val="008F78D5"/>
    <w:rsid w:val="00900E0C"/>
    <w:rsid w:val="00902F55"/>
    <w:rsid w:val="0090470C"/>
    <w:rsid w:val="00906198"/>
    <w:rsid w:val="00911CA6"/>
    <w:rsid w:val="0091745E"/>
    <w:rsid w:val="009233F5"/>
    <w:rsid w:val="00926D5C"/>
    <w:rsid w:val="009360D1"/>
    <w:rsid w:val="009364DE"/>
    <w:rsid w:val="00946603"/>
    <w:rsid w:val="00947BF1"/>
    <w:rsid w:val="00950F2C"/>
    <w:rsid w:val="009512A7"/>
    <w:rsid w:val="009543EE"/>
    <w:rsid w:val="009702DE"/>
    <w:rsid w:val="00971B64"/>
    <w:rsid w:val="00973331"/>
    <w:rsid w:val="00976266"/>
    <w:rsid w:val="00977BEF"/>
    <w:rsid w:val="0098218D"/>
    <w:rsid w:val="00990E54"/>
    <w:rsid w:val="009A239C"/>
    <w:rsid w:val="009A3976"/>
    <w:rsid w:val="009A3AAF"/>
    <w:rsid w:val="009A3EAE"/>
    <w:rsid w:val="009A4956"/>
    <w:rsid w:val="009A6156"/>
    <w:rsid w:val="009A7747"/>
    <w:rsid w:val="009A7DCC"/>
    <w:rsid w:val="009B0652"/>
    <w:rsid w:val="009B23BA"/>
    <w:rsid w:val="009B271F"/>
    <w:rsid w:val="009B2AEC"/>
    <w:rsid w:val="009B2C68"/>
    <w:rsid w:val="009B6ADC"/>
    <w:rsid w:val="009C4DE4"/>
    <w:rsid w:val="009D219C"/>
    <w:rsid w:val="009D2CDF"/>
    <w:rsid w:val="009D72AA"/>
    <w:rsid w:val="009E393C"/>
    <w:rsid w:val="009E6008"/>
    <w:rsid w:val="009E6385"/>
    <w:rsid w:val="009F0268"/>
    <w:rsid w:val="009F4313"/>
    <w:rsid w:val="009F494B"/>
    <w:rsid w:val="009F52A7"/>
    <w:rsid w:val="00A009EA"/>
    <w:rsid w:val="00A07761"/>
    <w:rsid w:val="00A12D02"/>
    <w:rsid w:val="00A139C5"/>
    <w:rsid w:val="00A17980"/>
    <w:rsid w:val="00A2185C"/>
    <w:rsid w:val="00A21E33"/>
    <w:rsid w:val="00A21E81"/>
    <w:rsid w:val="00A25047"/>
    <w:rsid w:val="00A25A09"/>
    <w:rsid w:val="00A30934"/>
    <w:rsid w:val="00A33184"/>
    <w:rsid w:val="00A36342"/>
    <w:rsid w:val="00A42896"/>
    <w:rsid w:val="00A43179"/>
    <w:rsid w:val="00A4771A"/>
    <w:rsid w:val="00A50D78"/>
    <w:rsid w:val="00A52005"/>
    <w:rsid w:val="00A53223"/>
    <w:rsid w:val="00A57BE7"/>
    <w:rsid w:val="00A6563F"/>
    <w:rsid w:val="00A67F48"/>
    <w:rsid w:val="00A704D5"/>
    <w:rsid w:val="00A70752"/>
    <w:rsid w:val="00A74382"/>
    <w:rsid w:val="00A7774E"/>
    <w:rsid w:val="00A837FC"/>
    <w:rsid w:val="00A86C97"/>
    <w:rsid w:val="00A86DE0"/>
    <w:rsid w:val="00A86E28"/>
    <w:rsid w:val="00A909BE"/>
    <w:rsid w:val="00A92AC5"/>
    <w:rsid w:val="00A93E28"/>
    <w:rsid w:val="00AA5329"/>
    <w:rsid w:val="00AA701D"/>
    <w:rsid w:val="00AB4207"/>
    <w:rsid w:val="00AC66A8"/>
    <w:rsid w:val="00AD0FD6"/>
    <w:rsid w:val="00AD7994"/>
    <w:rsid w:val="00AE31C7"/>
    <w:rsid w:val="00AE3911"/>
    <w:rsid w:val="00AE709A"/>
    <w:rsid w:val="00AF7E75"/>
    <w:rsid w:val="00B00868"/>
    <w:rsid w:val="00B06847"/>
    <w:rsid w:val="00B07042"/>
    <w:rsid w:val="00B071FD"/>
    <w:rsid w:val="00B136E2"/>
    <w:rsid w:val="00B159DB"/>
    <w:rsid w:val="00B22908"/>
    <w:rsid w:val="00B24F0E"/>
    <w:rsid w:val="00B35582"/>
    <w:rsid w:val="00B36D68"/>
    <w:rsid w:val="00B40077"/>
    <w:rsid w:val="00B42160"/>
    <w:rsid w:val="00B45A43"/>
    <w:rsid w:val="00B45D4C"/>
    <w:rsid w:val="00B5271B"/>
    <w:rsid w:val="00B5501D"/>
    <w:rsid w:val="00B55CFB"/>
    <w:rsid w:val="00B61668"/>
    <w:rsid w:val="00B6361D"/>
    <w:rsid w:val="00B70AB8"/>
    <w:rsid w:val="00B7110A"/>
    <w:rsid w:val="00B73845"/>
    <w:rsid w:val="00B76BA6"/>
    <w:rsid w:val="00B76BE5"/>
    <w:rsid w:val="00B811DC"/>
    <w:rsid w:val="00B85469"/>
    <w:rsid w:val="00B902AE"/>
    <w:rsid w:val="00B9337F"/>
    <w:rsid w:val="00B94BF5"/>
    <w:rsid w:val="00B958C0"/>
    <w:rsid w:val="00B979BB"/>
    <w:rsid w:val="00B97F8D"/>
    <w:rsid w:val="00BA0D9F"/>
    <w:rsid w:val="00BA5AE2"/>
    <w:rsid w:val="00BA7B2F"/>
    <w:rsid w:val="00BB4689"/>
    <w:rsid w:val="00BB5D21"/>
    <w:rsid w:val="00BB6C89"/>
    <w:rsid w:val="00BC1036"/>
    <w:rsid w:val="00BC2D8F"/>
    <w:rsid w:val="00BC4302"/>
    <w:rsid w:val="00BD13D0"/>
    <w:rsid w:val="00BD2E2F"/>
    <w:rsid w:val="00BD5A84"/>
    <w:rsid w:val="00BD6B49"/>
    <w:rsid w:val="00BE0B38"/>
    <w:rsid w:val="00BE4777"/>
    <w:rsid w:val="00BF47AC"/>
    <w:rsid w:val="00C017C5"/>
    <w:rsid w:val="00C02BA6"/>
    <w:rsid w:val="00C03393"/>
    <w:rsid w:val="00C05506"/>
    <w:rsid w:val="00C061C7"/>
    <w:rsid w:val="00C07C7D"/>
    <w:rsid w:val="00C1435D"/>
    <w:rsid w:val="00C162ED"/>
    <w:rsid w:val="00C16907"/>
    <w:rsid w:val="00C202C1"/>
    <w:rsid w:val="00C2639C"/>
    <w:rsid w:val="00C263CC"/>
    <w:rsid w:val="00C34A5B"/>
    <w:rsid w:val="00C36E6D"/>
    <w:rsid w:val="00C3787E"/>
    <w:rsid w:val="00C42011"/>
    <w:rsid w:val="00C42BCF"/>
    <w:rsid w:val="00C45E9C"/>
    <w:rsid w:val="00C4774B"/>
    <w:rsid w:val="00C52B44"/>
    <w:rsid w:val="00C557BA"/>
    <w:rsid w:val="00C55C70"/>
    <w:rsid w:val="00C55CFF"/>
    <w:rsid w:val="00C56EF3"/>
    <w:rsid w:val="00C57B14"/>
    <w:rsid w:val="00C65B54"/>
    <w:rsid w:val="00C70D68"/>
    <w:rsid w:val="00C74121"/>
    <w:rsid w:val="00C74475"/>
    <w:rsid w:val="00C74538"/>
    <w:rsid w:val="00C74BFC"/>
    <w:rsid w:val="00C74C7A"/>
    <w:rsid w:val="00C776A4"/>
    <w:rsid w:val="00C8361D"/>
    <w:rsid w:val="00C868DA"/>
    <w:rsid w:val="00C93054"/>
    <w:rsid w:val="00C95A94"/>
    <w:rsid w:val="00CA0618"/>
    <w:rsid w:val="00CA2547"/>
    <w:rsid w:val="00CA2EC3"/>
    <w:rsid w:val="00CA4724"/>
    <w:rsid w:val="00CB00BE"/>
    <w:rsid w:val="00CB13E7"/>
    <w:rsid w:val="00CB191E"/>
    <w:rsid w:val="00CB2604"/>
    <w:rsid w:val="00CB3F7E"/>
    <w:rsid w:val="00CB7E0F"/>
    <w:rsid w:val="00CC06D9"/>
    <w:rsid w:val="00CC32B5"/>
    <w:rsid w:val="00CD2415"/>
    <w:rsid w:val="00CD2980"/>
    <w:rsid w:val="00CD2DF0"/>
    <w:rsid w:val="00CD3789"/>
    <w:rsid w:val="00CD4F00"/>
    <w:rsid w:val="00CD6C55"/>
    <w:rsid w:val="00CE1988"/>
    <w:rsid w:val="00CE3A39"/>
    <w:rsid w:val="00CE5F46"/>
    <w:rsid w:val="00CE715D"/>
    <w:rsid w:val="00CF1C08"/>
    <w:rsid w:val="00CF61B0"/>
    <w:rsid w:val="00CF6965"/>
    <w:rsid w:val="00CF6EC5"/>
    <w:rsid w:val="00D01A21"/>
    <w:rsid w:val="00D02B6A"/>
    <w:rsid w:val="00D04273"/>
    <w:rsid w:val="00D06451"/>
    <w:rsid w:val="00D10464"/>
    <w:rsid w:val="00D11438"/>
    <w:rsid w:val="00D11F00"/>
    <w:rsid w:val="00D11FD0"/>
    <w:rsid w:val="00D1286E"/>
    <w:rsid w:val="00D210E0"/>
    <w:rsid w:val="00D26E50"/>
    <w:rsid w:val="00D27CF5"/>
    <w:rsid w:val="00D30B3E"/>
    <w:rsid w:val="00D321C7"/>
    <w:rsid w:val="00D41CF4"/>
    <w:rsid w:val="00D44556"/>
    <w:rsid w:val="00D45F11"/>
    <w:rsid w:val="00D45F7B"/>
    <w:rsid w:val="00D518FB"/>
    <w:rsid w:val="00D54DB4"/>
    <w:rsid w:val="00D56750"/>
    <w:rsid w:val="00D623F3"/>
    <w:rsid w:val="00D62A61"/>
    <w:rsid w:val="00D721CB"/>
    <w:rsid w:val="00D72322"/>
    <w:rsid w:val="00D729EE"/>
    <w:rsid w:val="00D739D3"/>
    <w:rsid w:val="00D73BF5"/>
    <w:rsid w:val="00D73E04"/>
    <w:rsid w:val="00D77E8F"/>
    <w:rsid w:val="00D81728"/>
    <w:rsid w:val="00D828C6"/>
    <w:rsid w:val="00D91FF4"/>
    <w:rsid w:val="00D95D35"/>
    <w:rsid w:val="00D95FC4"/>
    <w:rsid w:val="00D965FD"/>
    <w:rsid w:val="00D96DFE"/>
    <w:rsid w:val="00DB0143"/>
    <w:rsid w:val="00DB7966"/>
    <w:rsid w:val="00DC59D1"/>
    <w:rsid w:val="00DC7D0F"/>
    <w:rsid w:val="00DD18F9"/>
    <w:rsid w:val="00DD2B2D"/>
    <w:rsid w:val="00DD6641"/>
    <w:rsid w:val="00DE168E"/>
    <w:rsid w:val="00DF172F"/>
    <w:rsid w:val="00DF17BF"/>
    <w:rsid w:val="00DF2140"/>
    <w:rsid w:val="00DF49FE"/>
    <w:rsid w:val="00DF65DE"/>
    <w:rsid w:val="00E02368"/>
    <w:rsid w:val="00E119C1"/>
    <w:rsid w:val="00E12A76"/>
    <w:rsid w:val="00E12DAF"/>
    <w:rsid w:val="00E15E99"/>
    <w:rsid w:val="00E1687C"/>
    <w:rsid w:val="00E213C4"/>
    <w:rsid w:val="00E25C96"/>
    <w:rsid w:val="00E3158C"/>
    <w:rsid w:val="00E35052"/>
    <w:rsid w:val="00E35309"/>
    <w:rsid w:val="00E356FE"/>
    <w:rsid w:val="00E41196"/>
    <w:rsid w:val="00E424D2"/>
    <w:rsid w:val="00E43455"/>
    <w:rsid w:val="00E43EF1"/>
    <w:rsid w:val="00E4554E"/>
    <w:rsid w:val="00E51795"/>
    <w:rsid w:val="00E5277A"/>
    <w:rsid w:val="00E53B52"/>
    <w:rsid w:val="00E632AC"/>
    <w:rsid w:val="00E6491A"/>
    <w:rsid w:val="00E66762"/>
    <w:rsid w:val="00E721A9"/>
    <w:rsid w:val="00E75D00"/>
    <w:rsid w:val="00E75F3B"/>
    <w:rsid w:val="00E76648"/>
    <w:rsid w:val="00E86C0D"/>
    <w:rsid w:val="00E91452"/>
    <w:rsid w:val="00EA5D2D"/>
    <w:rsid w:val="00EB0BA5"/>
    <w:rsid w:val="00EB3128"/>
    <w:rsid w:val="00EB7F44"/>
    <w:rsid w:val="00EC06C1"/>
    <w:rsid w:val="00EC189B"/>
    <w:rsid w:val="00EC3F6B"/>
    <w:rsid w:val="00EC40D6"/>
    <w:rsid w:val="00EC5C8C"/>
    <w:rsid w:val="00EC7BD8"/>
    <w:rsid w:val="00ED04DC"/>
    <w:rsid w:val="00ED0B50"/>
    <w:rsid w:val="00ED1033"/>
    <w:rsid w:val="00ED3993"/>
    <w:rsid w:val="00ED4B30"/>
    <w:rsid w:val="00ED5206"/>
    <w:rsid w:val="00ED72C1"/>
    <w:rsid w:val="00ED788C"/>
    <w:rsid w:val="00EE1CF4"/>
    <w:rsid w:val="00EE46FF"/>
    <w:rsid w:val="00EE4709"/>
    <w:rsid w:val="00EE6643"/>
    <w:rsid w:val="00EE71F1"/>
    <w:rsid w:val="00EF051A"/>
    <w:rsid w:val="00EF1336"/>
    <w:rsid w:val="00EF1E4E"/>
    <w:rsid w:val="00EF2482"/>
    <w:rsid w:val="00EF5447"/>
    <w:rsid w:val="00F06E6E"/>
    <w:rsid w:val="00F0743D"/>
    <w:rsid w:val="00F11CFC"/>
    <w:rsid w:val="00F21756"/>
    <w:rsid w:val="00F22CEC"/>
    <w:rsid w:val="00F2502E"/>
    <w:rsid w:val="00F2743A"/>
    <w:rsid w:val="00F30EB0"/>
    <w:rsid w:val="00F31375"/>
    <w:rsid w:val="00F33E33"/>
    <w:rsid w:val="00F35BA4"/>
    <w:rsid w:val="00F374DD"/>
    <w:rsid w:val="00F419EF"/>
    <w:rsid w:val="00F451D8"/>
    <w:rsid w:val="00F45366"/>
    <w:rsid w:val="00F479DE"/>
    <w:rsid w:val="00F5116C"/>
    <w:rsid w:val="00F51EC5"/>
    <w:rsid w:val="00F53B86"/>
    <w:rsid w:val="00F572C7"/>
    <w:rsid w:val="00F62237"/>
    <w:rsid w:val="00F639C8"/>
    <w:rsid w:val="00F65225"/>
    <w:rsid w:val="00F6522A"/>
    <w:rsid w:val="00F70DB5"/>
    <w:rsid w:val="00F710F9"/>
    <w:rsid w:val="00F817DE"/>
    <w:rsid w:val="00F90B52"/>
    <w:rsid w:val="00F911FF"/>
    <w:rsid w:val="00F91927"/>
    <w:rsid w:val="00F91E50"/>
    <w:rsid w:val="00F91F7C"/>
    <w:rsid w:val="00F9337D"/>
    <w:rsid w:val="00F9337E"/>
    <w:rsid w:val="00F97224"/>
    <w:rsid w:val="00F976B2"/>
    <w:rsid w:val="00FA1152"/>
    <w:rsid w:val="00FA186C"/>
    <w:rsid w:val="00FA1E7F"/>
    <w:rsid w:val="00FA2D02"/>
    <w:rsid w:val="00FA4D0F"/>
    <w:rsid w:val="00FA7965"/>
    <w:rsid w:val="00FB3B21"/>
    <w:rsid w:val="00FB4370"/>
    <w:rsid w:val="00FC4A99"/>
    <w:rsid w:val="00FC4E1C"/>
    <w:rsid w:val="00FC5334"/>
    <w:rsid w:val="00FC5379"/>
    <w:rsid w:val="00FC5574"/>
    <w:rsid w:val="00FC6EA1"/>
    <w:rsid w:val="00FD44FC"/>
    <w:rsid w:val="00FD5695"/>
    <w:rsid w:val="00FD67BB"/>
    <w:rsid w:val="00FD7030"/>
    <w:rsid w:val="00FD7B44"/>
    <w:rsid w:val="00FE0E6E"/>
    <w:rsid w:val="00FE3160"/>
    <w:rsid w:val="00FE5536"/>
    <w:rsid w:val="00FF0F47"/>
    <w:rsid w:val="00FF11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512B4F"/>
  <w15:docId w15:val="{0EB43498-45E9-E64D-ADA8-9D34CFA11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맑은 고딕"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lang w:eastAsia="en-US"/>
    </w:rPr>
  </w:style>
  <w:style w:type="paragraph" w:styleId="1">
    <w:name w:val="heading 1"/>
    <w:basedOn w:val="a"/>
    <w:next w:val="a"/>
    <w:qFormat/>
    <w:rsid w:val="00BE0B38"/>
    <w:pPr>
      <w:keepNext/>
      <w:numPr>
        <w:numId w:val="11"/>
      </w:numPr>
      <w:spacing w:before="240" w:after="80"/>
      <w:jc w:val="center"/>
      <w:outlineLvl w:val="0"/>
    </w:pPr>
    <w:rPr>
      <w:smallCaps/>
      <w:kern w:val="28"/>
      <w:sz w:val="20"/>
      <w:szCs w:val="20"/>
      <w:lang w:val="x-none" w:eastAsia="x-none"/>
    </w:rPr>
  </w:style>
  <w:style w:type="paragraph" w:styleId="2">
    <w:name w:val="heading 2"/>
    <w:basedOn w:val="a"/>
    <w:next w:val="a"/>
    <w:qFormat/>
    <w:rsid w:val="00BE0B38"/>
    <w:pPr>
      <w:keepNext/>
      <w:numPr>
        <w:ilvl w:val="1"/>
        <w:numId w:val="11"/>
      </w:numPr>
      <w:spacing w:before="120" w:after="60"/>
      <w:outlineLvl w:val="1"/>
    </w:pPr>
    <w:rPr>
      <w:i/>
      <w:iCs/>
      <w:sz w:val="20"/>
      <w:szCs w:val="20"/>
      <w:lang w:val="x-none" w:eastAsia="x-none"/>
    </w:rPr>
  </w:style>
  <w:style w:type="paragraph" w:styleId="3">
    <w:name w:val="heading 3"/>
    <w:basedOn w:val="a"/>
    <w:next w:val="a"/>
    <w:qFormat/>
    <w:rsid w:val="00BE0B38"/>
    <w:pPr>
      <w:keepNext/>
      <w:numPr>
        <w:ilvl w:val="2"/>
        <w:numId w:val="11"/>
      </w:numPr>
      <w:outlineLvl w:val="2"/>
    </w:pPr>
    <w:rPr>
      <w:i/>
      <w:iCs/>
      <w:sz w:val="20"/>
      <w:szCs w:val="20"/>
    </w:rPr>
  </w:style>
  <w:style w:type="paragraph" w:styleId="4">
    <w:name w:val="heading 4"/>
    <w:basedOn w:val="a"/>
    <w:next w:val="a"/>
    <w:qFormat/>
    <w:rsid w:val="00BE0B38"/>
    <w:pPr>
      <w:keepNext/>
      <w:numPr>
        <w:ilvl w:val="3"/>
        <w:numId w:val="11"/>
      </w:numPr>
      <w:spacing w:before="240" w:after="60"/>
      <w:outlineLvl w:val="3"/>
    </w:pPr>
    <w:rPr>
      <w:i/>
      <w:iCs/>
      <w:sz w:val="18"/>
      <w:szCs w:val="18"/>
    </w:rPr>
  </w:style>
  <w:style w:type="paragraph" w:styleId="5">
    <w:name w:val="heading 5"/>
    <w:basedOn w:val="a"/>
    <w:next w:val="a"/>
    <w:qFormat/>
    <w:rsid w:val="00BE0B38"/>
    <w:pPr>
      <w:numPr>
        <w:ilvl w:val="4"/>
        <w:numId w:val="11"/>
      </w:numPr>
      <w:spacing w:before="240" w:after="60"/>
      <w:outlineLvl w:val="4"/>
    </w:pPr>
    <w:rPr>
      <w:sz w:val="18"/>
      <w:szCs w:val="18"/>
    </w:rPr>
  </w:style>
  <w:style w:type="paragraph" w:styleId="6">
    <w:name w:val="heading 6"/>
    <w:basedOn w:val="a"/>
    <w:next w:val="a"/>
    <w:qFormat/>
    <w:rsid w:val="00BE0B38"/>
    <w:pPr>
      <w:numPr>
        <w:ilvl w:val="5"/>
        <w:numId w:val="11"/>
      </w:numPr>
      <w:spacing w:before="240" w:after="60"/>
      <w:outlineLvl w:val="5"/>
    </w:pPr>
    <w:rPr>
      <w:i/>
      <w:iCs/>
      <w:sz w:val="16"/>
      <w:szCs w:val="16"/>
    </w:rPr>
  </w:style>
  <w:style w:type="paragraph" w:styleId="7">
    <w:name w:val="heading 7"/>
    <w:basedOn w:val="a"/>
    <w:next w:val="a"/>
    <w:qFormat/>
    <w:rsid w:val="00BE0B38"/>
    <w:pPr>
      <w:numPr>
        <w:ilvl w:val="6"/>
        <w:numId w:val="11"/>
      </w:numPr>
      <w:spacing w:before="240" w:after="60"/>
      <w:outlineLvl w:val="6"/>
    </w:pPr>
    <w:rPr>
      <w:sz w:val="16"/>
      <w:szCs w:val="16"/>
    </w:rPr>
  </w:style>
  <w:style w:type="paragraph" w:styleId="8">
    <w:name w:val="heading 8"/>
    <w:basedOn w:val="a"/>
    <w:next w:val="a"/>
    <w:qFormat/>
    <w:rsid w:val="00BE0B38"/>
    <w:pPr>
      <w:numPr>
        <w:ilvl w:val="7"/>
        <w:numId w:val="11"/>
      </w:numPr>
      <w:spacing w:before="240" w:after="60"/>
      <w:outlineLvl w:val="7"/>
    </w:pPr>
    <w:rPr>
      <w:i/>
      <w:iCs/>
      <w:sz w:val="16"/>
      <w:szCs w:val="16"/>
    </w:rPr>
  </w:style>
  <w:style w:type="paragraph" w:styleId="9">
    <w:name w:val="heading 9"/>
    <w:basedOn w:val="a"/>
    <w:next w:val="a"/>
    <w:qFormat/>
    <w:rsid w:val="00BE0B38"/>
    <w:pPr>
      <w:numPr>
        <w:ilvl w:val="8"/>
        <w:numId w:val="1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A5D2D"/>
    <w:rPr>
      <w:color w:val="0000FF"/>
      <w:u w:val="single"/>
    </w:rPr>
  </w:style>
  <w:style w:type="paragraph" w:customStyle="1" w:styleId="DOP">
    <w:name w:val="DOP"/>
    <w:basedOn w:val="a"/>
    <w:rsid w:val="00015E73"/>
    <w:pPr>
      <w:spacing w:after="120"/>
    </w:pPr>
    <w:rPr>
      <w:rFonts w:ascii="Helvetica" w:hAnsi="Helvetica"/>
      <w:sz w:val="14"/>
      <w:szCs w:val="14"/>
    </w:rPr>
  </w:style>
  <w:style w:type="paragraph" w:customStyle="1" w:styleId="DOI">
    <w:name w:val="DOI"/>
    <w:basedOn w:val="a"/>
    <w:rsid w:val="00EC3F6B"/>
    <w:rPr>
      <w:i/>
      <w:sz w:val="12"/>
      <w:szCs w:val="12"/>
    </w:rPr>
  </w:style>
  <w:style w:type="paragraph" w:customStyle="1" w:styleId="Abstract">
    <w:name w:val="Abstract"/>
    <w:basedOn w:val="a"/>
    <w:link w:val="AbstractChar"/>
    <w:rsid w:val="00D26E50"/>
    <w:pPr>
      <w:spacing w:after="340" w:line="240" w:lineRule="exact"/>
      <w:ind w:right="1380"/>
      <w:jc w:val="both"/>
    </w:pPr>
    <w:rPr>
      <w:sz w:val="20"/>
      <w:szCs w:val="20"/>
    </w:rPr>
  </w:style>
  <w:style w:type="paragraph" w:customStyle="1" w:styleId="H5">
    <w:name w:val="H5"/>
    <w:basedOn w:val="Abstract"/>
    <w:link w:val="H5CharChar"/>
    <w:rsid w:val="00EC3F6B"/>
    <w:rPr>
      <w:rFonts w:ascii="Helvetica" w:hAnsi="Helvetica"/>
      <w:b/>
      <w:color w:val="00629B"/>
    </w:rPr>
  </w:style>
  <w:style w:type="character" w:customStyle="1" w:styleId="AbstractChar">
    <w:name w:val="Abstract Char"/>
    <w:link w:val="Abstract"/>
    <w:rsid w:val="00D26E50"/>
    <w:rPr>
      <w:lang w:val="en-US" w:eastAsia="en-US" w:bidi="ar-SA"/>
    </w:rPr>
  </w:style>
  <w:style w:type="character" w:customStyle="1" w:styleId="H5CharChar">
    <w:name w:val="H5 Char Char"/>
    <w:link w:val="H5"/>
    <w:rsid w:val="00EC3F6B"/>
    <w:rPr>
      <w:rFonts w:ascii="Helvetica" w:hAnsi="Helvetica"/>
      <w:b/>
      <w:color w:val="00629B"/>
      <w:lang w:val="en-US" w:eastAsia="en-US" w:bidi="ar-SA"/>
    </w:rPr>
  </w:style>
  <w:style w:type="paragraph" w:customStyle="1" w:styleId="IT">
    <w:name w:val="IT"/>
    <w:basedOn w:val="a"/>
    <w:rsid w:val="003B3FFE"/>
    <w:pPr>
      <w:autoSpaceDE w:val="0"/>
      <w:autoSpaceDN w:val="0"/>
      <w:adjustRightInd w:val="0"/>
      <w:spacing w:after="520"/>
      <w:ind w:right="1380"/>
    </w:pPr>
    <w:rPr>
      <w:rFonts w:cs="TimesLTStd-Roman"/>
      <w:sz w:val="20"/>
      <w:szCs w:val="20"/>
    </w:rPr>
  </w:style>
  <w:style w:type="paragraph" w:customStyle="1" w:styleId="PARA">
    <w:name w:val="PARA"/>
    <w:basedOn w:val="a"/>
    <w:rsid w:val="00EC3F6B"/>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9F494B"/>
    <w:pPr>
      <w:ind w:firstLine="200"/>
    </w:pPr>
  </w:style>
  <w:style w:type="character" w:customStyle="1" w:styleId="ITAL">
    <w:name w:val="ITAL"/>
    <w:rsid w:val="009F494B"/>
    <w:rPr>
      <w:i/>
    </w:rPr>
  </w:style>
  <w:style w:type="paragraph" w:customStyle="1" w:styleId="AU">
    <w:name w:val="AU"/>
    <w:basedOn w:val="a"/>
    <w:rsid w:val="00084BD2"/>
    <w:pPr>
      <w:spacing w:after="100"/>
      <w:ind w:right="1380"/>
    </w:pPr>
    <w:rPr>
      <w:rFonts w:ascii="Helvetica" w:hAnsi="Helvetica"/>
      <w:b/>
      <w:sz w:val="20"/>
      <w:szCs w:val="20"/>
    </w:rPr>
  </w:style>
  <w:style w:type="paragraph" w:customStyle="1" w:styleId="Aff">
    <w:name w:val="Aff"/>
    <w:basedOn w:val="a"/>
    <w:rsid w:val="003B3FFE"/>
    <w:pPr>
      <w:spacing w:after="40" w:line="140" w:lineRule="exact"/>
      <w:ind w:right="1380"/>
    </w:pPr>
    <w:rPr>
      <w:sz w:val="14"/>
    </w:rPr>
  </w:style>
  <w:style w:type="paragraph" w:customStyle="1" w:styleId="CA">
    <w:name w:val="CA"/>
    <w:basedOn w:val="a"/>
    <w:rsid w:val="00EC3F6B"/>
    <w:pPr>
      <w:spacing w:before="100" w:after="100"/>
      <w:ind w:right="1380"/>
    </w:pPr>
    <w:rPr>
      <w:sz w:val="15"/>
    </w:rPr>
  </w:style>
  <w:style w:type="paragraph" w:customStyle="1" w:styleId="PI">
    <w:name w:val="PI"/>
    <w:basedOn w:val="a"/>
    <w:rsid w:val="00084BD2"/>
    <w:pPr>
      <w:spacing w:after="540" w:line="180" w:lineRule="exact"/>
      <w:ind w:right="1600" w:firstLine="180"/>
    </w:pPr>
    <w:rPr>
      <w:sz w:val="15"/>
    </w:rPr>
  </w:style>
  <w:style w:type="paragraph" w:customStyle="1" w:styleId="PaperTitle">
    <w:name w:val="Paper Title"/>
    <w:basedOn w:val="a"/>
    <w:rsid w:val="00105925"/>
    <w:pPr>
      <w:spacing w:before="480" w:after="300"/>
    </w:pPr>
    <w:rPr>
      <w:rFonts w:ascii="Helvetica" w:hAnsi="Helvetica"/>
      <w:b/>
      <w:color w:val="00629B"/>
      <w:sz w:val="44"/>
      <w:szCs w:val="44"/>
    </w:rPr>
  </w:style>
  <w:style w:type="paragraph" w:customStyle="1" w:styleId="H1">
    <w:name w:val="H1"/>
    <w:basedOn w:val="a"/>
    <w:rsid w:val="00105925"/>
    <w:pPr>
      <w:autoSpaceDE w:val="0"/>
      <w:autoSpaceDN w:val="0"/>
      <w:adjustRightInd w:val="0"/>
      <w:spacing w:before="240"/>
    </w:pPr>
    <w:rPr>
      <w:rFonts w:ascii="Helvetica" w:hAnsi="Helvetica" w:cs="FormataOTF-Bold"/>
      <w:b/>
      <w:bCs/>
      <w:color w:val="00629B"/>
      <w:sz w:val="18"/>
      <w:szCs w:val="18"/>
    </w:rPr>
  </w:style>
  <w:style w:type="paragraph" w:customStyle="1" w:styleId="H2">
    <w:name w:val="H2"/>
    <w:basedOn w:val="a"/>
    <w:rsid w:val="00EC3F6B"/>
    <w:pPr>
      <w:autoSpaceDE w:val="0"/>
      <w:autoSpaceDN w:val="0"/>
      <w:adjustRightInd w:val="0"/>
      <w:spacing w:before="260"/>
    </w:pPr>
    <w:rPr>
      <w:rFonts w:ascii="Helvetica" w:hAnsi="Helvetica" w:cs="FormataOTFMdIt"/>
      <w:b/>
      <w:i/>
      <w:color w:val="58595B"/>
      <w:sz w:val="18"/>
      <w:szCs w:val="18"/>
    </w:rPr>
  </w:style>
  <w:style w:type="paragraph" w:customStyle="1" w:styleId="Equation">
    <w:name w:val="Equation"/>
    <w:basedOn w:val="a"/>
    <w:rsid w:val="00680E60"/>
    <w:pPr>
      <w:tabs>
        <w:tab w:val="left" w:pos="4584"/>
      </w:tabs>
      <w:autoSpaceDE w:val="0"/>
      <w:autoSpaceDN w:val="0"/>
      <w:adjustRightInd w:val="0"/>
      <w:spacing w:before="120" w:after="120"/>
      <w:ind w:left="1600"/>
    </w:pPr>
    <w:rPr>
      <w:rFonts w:cs="MTSYN"/>
      <w:i/>
      <w:sz w:val="20"/>
      <w:szCs w:val="20"/>
    </w:rPr>
  </w:style>
  <w:style w:type="paragraph" w:customStyle="1" w:styleId="FigCaption">
    <w:name w:val="Fig Caption"/>
    <w:basedOn w:val="a"/>
    <w:rsid w:val="00B06847"/>
    <w:p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B06847"/>
    <w:rPr>
      <w:rFonts w:ascii="Helvetica" w:hAnsi="Helvetica" w:cs="FormataOTF-Bold"/>
      <w:bCs/>
      <w:color w:val="00629B"/>
      <w:sz w:val="14"/>
      <w:szCs w:val="14"/>
    </w:rPr>
  </w:style>
  <w:style w:type="paragraph" w:customStyle="1" w:styleId="H3">
    <w:name w:val="H3"/>
    <w:basedOn w:val="a"/>
    <w:rsid w:val="00BE0B38"/>
    <w:pPr>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a"/>
    <w:rsid w:val="00231E14"/>
    <w:pPr>
      <w:autoSpaceDE w:val="0"/>
      <w:autoSpaceDN w:val="0"/>
      <w:adjustRightInd w:val="0"/>
      <w:spacing w:before="320" w:after="220"/>
    </w:pPr>
    <w:rPr>
      <w:rFonts w:ascii="Helvetica" w:hAnsi="Helvetica" w:cs="FormataOTFMd"/>
      <w:b/>
      <w:sz w:val="14"/>
      <w:szCs w:val="14"/>
    </w:rPr>
  </w:style>
  <w:style w:type="paragraph" w:customStyle="1" w:styleId="H4">
    <w:name w:val="H4"/>
    <w:basedOn w:val="a"/>
    <w:rsid w:val="00105925"/>
    <w:pPr>
      <w:autoSpaceDE w:val="0"/>
      <w:autoSpaceDN w:val="0"/>
      <w:adjustRightInd w:val="0"/>
      <w:spacing w:before="480"/>
    </w:pPr>
    <w:rPr>
      <w:rFonts w:ascii="Helvetica" w:hAnsi="Helvetica" w:cs="FormataOTF-Italic"/>
      <w:i/>
      <w:iCs/>
      <w:color w:val="58595B"/>
      <w:sz w:val="18"/>
      <w:szCs w:val="18"/>
    </w:rPr>
  </w:style>
  <w:style w:type="paragraph" w:customStyle="1" w:styleId="H1NoSpace">
    <w:name w:val="H1_No Space"/>
    <w:basedOn w:val="H1"/>
    <w:rsid w:val="00EC3F6B"/>
    <w:pPr>
      <w:spacing w:before="0"/>
    </w:pPr>
  </w:style>
  <w:style w:type="paragraph" w:customStyle="1" w:styleId="Ref1">
    <w:name w:val="Ref_1"/>
    <w:basedOn w:val="a"/>
    <w:rsid w:val="00105925"/>
    <w:pPr>
      <w:autoSpaceDE w:val="0"/>
      <w:autoSpaceDN w:val="0"/>
      <w:adjustRightInd w:val="0"/>
      <w:spacing w:before="40"/>
      <w:ind w:left="300" w:hanging="260"/>
      <w:jc w:val="both"/>
    </w:pPr>
    <w:rPr>
      <w:rFonts w:cs="TimesLTStd-Roman"/>
      <w:sz w:val="15"/>
      <w:szCs w:val="15"/>
    </w:rPr>
  </w:style>
  <w:style w:type="paragraph" w:customStyle="1" w:styleId="Ref">
    <w:name w:val="Ref"/>
    <w:basedOn w:val="Ref1"/>
    <w:rsid w:val="007573E5"/>
    <w:pPr>
      <w:spacing w:before="0"/>
    </w:pPr>
  </w:style>
  <w:style w:type="paragraph" w:customStyle="1" w:styleId="AUBios">
    <w:name w:val="AU_Bios"/>
    <w:basedOn w:val="a"/>
    <w:rsid w:val="00323E56"/>
    <w:pPr>
      <w:autoSpaceDE w:val="0"/>
      <w:autoSpaceDN w:val="0"/>
      <w:adjustRightInd w:val="0"/>
      <w:spacing w:before="1340"/>
      <w:jc w:val="both"/>
    </w:pPr>
    <w:rPr>
      <w:rFonts w:cs="TimesLTStd-Roman"/>
      <w:sz w:val="16"/>
      <w:szCs w:val="16"/>
    </w:rPr>
  </w:style>
  <w:style w:type="character" w:customStyle="1" w:styleId="AUBiosbd">
    <w:name w:val="AU_Bios bd"/>
    <w:rsid w:val="00382E5B"/>
    <w:rPr>
      <w:rFonts w:ascii="Helvetica" w:hAnsi="Helvetica" w:cs="FormataOTFMd"/>
      <w:b/>
    </w:rPr>
  </w:style>
  <w:style w:type="paragraph" w:styleId="a4">
    <w:name w:val="header"/>
    <w:basedOn w:val="a"/>
    <w:rsid w:val="00E721A9"/>
    <w:pPr>
      <w:tabs>
        <w:tab w:val="center" w:pos="4320"/>
        <w:tab w:val="right" w:pos="8640"/>
      </w:tabs>
    </w:pPr>
  </w:style>
  <w:style w:type="paragraph" w:styleId="a5">
    <w:name w:val="footer"/>
    <w:basedOn w:val="a"/>
    <w:rsid w:val="00E721A9"/>
    <w:pPr>
      <w:tabs>
        <w:tab w:val="center" w:pos="4320"/>
        <w:tab w:val="right" w:pos="8640"/>
      </w:tabs>
    </w:pPr>
  </w:style>
  <w:style w:type="character" w:customStyle="1" w:styleId="SuperScript">
    <w:name w:val="Super Script"/>
    <w:rsid w:val="00947BF1"/>
    <w:rPr>
      <w:vertAlign w:val="superscript"/>
    </w:rPr>
  </w:style>
  <w:style w:type="paragraph" w:customStyle="1" w:styleId="PINoSpace">
    <w:name w:val="PI_No Space"/>
    <w:basedOn w:val="PI"/>
    <w:rsid w:val="00084BD2"/>
    <w:pPr>
      <w:spacing w:after="0"/>
    </w:pPr>
  </w:style>
  <w:style w:type="paragraph" w:customStyle="1" w:styleId="Text">
    <w:name w:val="Text"/>
    <w:basedOn w:val="a"/>
    <w:rsid w:val="00486E60"/>
    <w:pPr>
      <w:widowControl w:val="0"/>
      <w:spacing w:line="252" w:lineRule="auto"/>
      <w:ind w:firstLine="202"/>
      <w:jc w:val="both"/>
    </w:pPr>
    <w:rPr>
      <w:sz w:val="20"/>
      <w:szCs w:val="20"/>
    </w:rPr>
  </w:style>
  <w:style w:type="paragraph" w:customStyle="1" w:styleId="H3Space">
    <w:name w:val="H3_Space"/>
    <w:basedOn w:val="H3"/>
    <w:rsid w:val="00A21E81"/>
    <w:pPr>
      <w:spacing w:before="260"/>
    </w:pPr>
  </w:style>
  <w:style w:type="character" w:customStyle="1" w:styleId="BodyText2">
    <w:name w:val="Body Text2"/>
    <w:rsid w:val="00ED72C1"/>
    <w:rPr>
      <w:rFonts w:ascii="Verdana" w:hAnsi="Verdana" w:cs="Verdana"/>
      <w:color w:val="000000"/>
      <w:sz w:val="22"/>
      <w:szCs w:val="22"/>
    </w:rPr>
  </w:style>
  <w:style w:type="paragraph" w:styleId="a6">
    <w:name w:val="footnote text"/>
    <w:basedOn w:val="a"/>
    <w:link w:val="Char"/>
    <w:semiHidden/>
    <w:rsid w:val="00856CFF"/>
    <w:pPr>
      <w:ind w:firstLine="202"/>
      <w:jc w:val="both"/>
    </w:pPr>
    <w:rPr>
      <w:sz w:val="16"/>
      <w:szCs w:val="16"/>
      <w:lang w:val="x-none" w:eastAsia="x-none"/>
    </w:rPr>
  </w:style>
  <w:style w:type="paragraph" w:customStyle="1" w:styleId="TableTitle">
    <w:name w:val="Table Title"/>
    <w:basedOn w:val="a"/>
    <w:rsid w:val="00856CFF"/>
    <w:pPr>
      <w:jc w:val="center"/>
    </w:pPr>
    <w:rPr>
      <w:smallCaps/>
      <w:sz w:val="16"/>
      <w:szCs w:val="16"/>
    </w:rPr>
  </w:style>
  <w:style w:type="character" w:customStyle="1" w:styleId="Char">
    <w:name w:val="각주 텍스트 Char"/>
    <w:link w:val="a6"/>
    <w:semiHidden/>
    <w:rsid w:val="00856CFF"/>
    <w:rPr>
      <w:sz w:val="16"/>
      <w:szCs w:val="16"/>
      <w:lang w:val="x-none" w:eastAsia="x-none" w:bidi="ar-SA"/>
    </w:rPr>
  </w:style>
  <w:style w:type="paragraph" w:customStyle="1" w:styleId="H2NoSpace">
    <w:name w:val="H2_No Space"/>
    <w:basedOn w:val="H2"/>
    <w:rsid w:val="00BE0B38"/>
    <w:pPr>
      <w:spacing w:before="120"/>
    </w:pPr>
  </w:style>
  <w:style w:type="character" w:customStyle="1" w:styleId="bodytype">
    <w:name w:val="body type"/>
    <w:rsid w:val="00457310"/>
    <w:rPr>
      <w:rFonts w:ascii="Formata-Regular" w:hAnsi="Formata-Regular" w:cs="Formata-Regular"/>
      <w:color w:val="000000"/>
      <w:sz w:val="22"/>
      <w:szCs w:val="22"/>
    </w:rPr>
  </w:style>
  <w:style w:type="paragraph" w:customStyle="1" w:styleId="Style1">
    <w:name w:val="Style1"/>
    <w:basedOn w:val="a"/>
    <w:link w:val="Style1Char"/>
    <w:qFormat/>
    <w:rsid w:val="00457310"/>
    <w:pPr>
      <w:keepNext/>
      <w:spacing w:before="240" w:after="80"/>
      <w:jc w:val="center"/>
      <w:outlineLvl w:val="0"/>
    </w:pPr>
    <w:rPr>
      <w:smallCaps/>
      <w:kern w:val="28"/>
      <w:sz w:val="20"/>
      <w:szCs w:val="20"/>
      <w:lang w:val="x-none" w:eastAsia="x-none"/>
    </w:rPr>
  </w:style>
  <w:style w:type="character" w:customStyle="1" w:styleId="Style1Char">
    <w:name w:val="Style1 Char"/>
    <w:link w:val="Style1"/>
    <w:rsid w:val="00457310"/>
    <w:rPr>
      <w:smallCaps/>
      <w:kern w:val="28"/>
      <w:lang w:val="x-none" w:eastAsia="x-none" w:bidi="ar-SA"/>
    </w:rPr>
  </w:style>
  <w:style w:type="character" w:styleId="a7">
    <w:name w:val="footnote reference"/>
    <w:semiHidden/>
    <w:rsid w:val="001C597C"/>
    <w:rPr>
      <w:vertAlign w:val="superscript"/>
    </w:rPr>
  </w:style>
  <w:style w:type="paragraph" w:customStyle="1" w:styleId="References">
    <w:name w:val="References"/>
    <w:basedOn w:val="a"/>
    <w:rsid w:val="0001799E"/>
    <w:pPr>
      <w:numPr>
        <w:numId w:val="14"/>
      </w:numPr>
      <w:jc w:val="both"/>
    </w:pPr>
    <w:rPr>
      <w:sz w:val="16"/>
      <w:szCs w:val="16"/>
    </w:rPr>
  </w:style>
  <w:style w:type="paragraph" w:customStyle="1" w:styleId="AUBiosNoSpace">
    <w:name w:val="AU_Bios_No Space"/>
    <w:basedOn w:val="AUBios"/>
    <w:rsid w:val="006A0B53"/>
    <w:pPr>
      <w:spacing w:before="0"/>
      <w:ind w:firstLine="180"/>
    </w:pPr>
  </w:style>
  <w:style w:type="paragraph" w:customStyle="1" w:styleId="FigureCaption">
    <w:name w:val="Figure Caption"/>
    <w:basedOn w:val="a"/>
    <w:rsid w:val="0003253A"/>
    <w:pPr>
      <w:jc w:val="both"/>
    </w:pPr>
    <w:rPr>
      <w:sz w:val="16"/>
      <w:szCs w:val="16"/>
    </w:rPr>
  </w:style>
  <w:style w:type="paragraph" w:styleId="a8">
    <w:name w:val="Balloon Text"/>
    <w:basedOn w:val="a"/>
    <w:link w:val="Char0"/>
    <w:rsid w:val="00EC06C1"/>
    <w:rPr>
      <w:rFonts w:ascii="바탕" w:eastAsia="바탕"/>
      <w:sz w:val="18"/>
      <w:szCs w:val="18"/>
    </w:rPr>
  </w:style>
  <w:style w:type="character" w:customStyle="1" w:styleId="Char0">
    <w:name w:val="풍선 도움말 텍스트 Char"/>
    <w:link w:val="a8"/>
    <w:rsid w:val="00EC06C1"/>
    <w:rPr>
      <w:rFonts w:ascii="바탕" w:eastAsia="바탕"/>
      <w:sz w:val="18"/>
      <w:szCs w:val="18"/>
      <w:lang w:eastAsia="en-US"/>
    </w:rPr>
  </w:style>
  <w:style w:type="character" w:styleId="a9">
    <w:name w:val="annotation reference"/>
    <w:uiPriority w:val="99"/>
    <w:unhideWhenUsed/>
    <w:rsid w:val="003C0FA7"/>
    <w:rPr>
      <w:sz w:val="18"/>
      <w:szCs w:val="18"/>
    </w:rPr>
  </w:style>
  <w:style w:type="paragraph" w:styleId="aa">
    <w:name w:val="annotation text"/>
    <w:basedOn w:val="a"/>
    <w:link w:val="Char1"/>
    <w:uiPriority w:val="99"/>
    <w:unhideWhenUsed/>
    <w:rsid w:val="003C0FA7"/>
    <w:pPr>
      <w:widowControl w:val="0"/>
      <w:wordWrap w:val="0"/>
      <w:autoSpaceDE w:val="0"/>
      <w:autoSpaceDN w:val="0"/>
    </w:pPr>
    <w:rPr>
      <w:rFonts w:ascii="맑은 고딕" w:hAnsi="맑은 고딕"/>
      <w:kern w:val="2"/>
      <w:sz w:val="20"/>
      <w:lang w:eastAsia="ko-KR"/>
    </w:rPr>
  </w:style>
  <w:style w:type="character" w:customStyle="1" w:styleId="Char1">
    <w:name w:val="메모 텍스트 Char"/>
    <w:link w:val="aa"/>
    <w:uiPriority w:val="99"/>
    <w:rsid w:val="003C0FA7"/>
    <w:rPr>
      <w:rFonts w:ascii="맑은 고딕" w:hAnsi="맑은 고딕"/>
      <w:kern w:val="2"/>
      <w:szCs w:val="24"/>
    </w:rPr>
  </w:style>
  <w:style w:type="table" w:customStyle="1" w:styleId="10">
    <w:name w:val="표 눈금 밝게1"/>
    <w:basedOn w:val="a1"/>
    <w:uiPriority w:val="40"/>
    <w:rsid w:val="00F31375"/>
    <w:pPr>
      <w:jc w:val="both"/>
    </w:pPr>
    <w:rPr>
      <w:rFonts w:ascii="맑은 고딕" w:hAnsi="맑은 고딕"/>
      <w:kern w:val="2"/>
      <w:szCs w:val="24"/>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b">
    <w:name w:val="caption"/>
    <w:basedOn w:val="a"/>
    <w:next w:val="a"/>
    <w:unhideWhenUsed/>
    <w:qFormat/>
    <w:rsid w:val="00BA5AE2"/>
    <w:rPr>
      <w:b/>
      <w:bCs/>
      <w:sz w:val="20"/>
      <w:szCs w:val="20"/>
    </w:rPr>
  </w:style>
  <w:style w:type="character" w:styleId="ac">
    <w:name w:val="Placeholder Text"/>
    <w:basedOn w:val="a0"/>
    <w:uiPriority w:val="99"/>
    <w:semiHidden/>
    <w:rsid w:val="00B55C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10</Pages>
  <Words>8510</Words>
  <Characters>48509</Characters>
  <Application>Microsoft Office Word</Application>
  <DocSecurity>0</DocSecurity>
  <Lines>404</Lines>
  <Paragraphs>113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Date of publication xxxx 00, 0000, date of current version xxxx 00, 0000</vt:lpstr>
      <vt:lpstr>Date of publication xxxx 00, 0000, date of current version xxxx 00, 0000</vt:lpstr>
    </vt:vector>
  </TitlesOfParts>
  <Company>Hewlett-Packard Company</Company>
  <LinksUpToDate>false</LinksUpToDate>
  <CharactersWithSpaces>56906</CharactersWithSpaces>
  <SharedDoc>false</SharedDoc>
  <HLinks>
    <vt:vector size="144" baseType="variant">
      <vt:variant>
        <vt:i4>4390923</vt:i4>
      </vt:variant>
      <vt:variant>
        <vt:i4>177</vt:i4>
      </vt:variant>
      <vt:variant>
        <vt:i4>0</vt:i4>
      </vt:variant>
      <vt:variant>
        <vt:i4>5</vt:i4>
      </vt:variant>
      <vt:variant>
        <vt:lpwstr/>
      </vt:variant>
      <vt:variant>
        <vt:lpwstr>_ENREF_22</vt:lpwstr>
      </vt:variant>
      <vt:variant>
        <vt:i4>4390923</vt:i4>
      </vt:variant>
      <vt:variant>
        <vt:i4>169</vt:i4>
      </vt:variant>
      <vt:variant>
        <vt:i4>0</vt:i4>
      </vt:variant>
      <vt:variant>
        <vt:i4>5</vt:i4>
      </vt:variant>
      <vt:variant>
        <vt:lpwstr/>
      </vt:variant>
      <vt:variant>
        <vt:lpwstr>_ENREF_21</vt:lpwstr>
      </vt:variant>
      <vt:variant>
        <vt:i4>4718603</vt:i4>
      </vt:variant>
      <vt:variant>
        <vt:i4>161</vt:i4>
      </vt:variant>
      <vt:variant>
        <vt:i4>0</vt:i4>
      </vt:variant>
      <vt:variant>
        <vt:i4>5</vt:i4>
      </vt:variant>
      <vt:variant>
        <vt:lpwstr/>
      </vt:variant>
      <vt:variant>
        <vt:lpwstr>_ENREF_9</vt:lpwstr>
      </vt:variant>
      <vt:variant>
        <vt:i4>4390923</vt:i4>
      </vt:variant>
      <vt:variant>
        <vt:i4>153</vt:i4>
      </vt:variant>
      <vt:variant>
        <vt:i4>0</vt:i4>
      </vt:variant>
      <vt:variant>
        <vt:i4>5</vt:i4>
      </vt:variant>
      <vt:variant>
        <vt:lpwstr/>
      </vt:variant>
      <vt:variant>
        <vt:lpwstr>_ENREF_20</vt:lpwstr>
      </vt:variant>
      <vt:variant>
        <vt:i4>4587531</vt:i4>
      </vt:variant>
      <vt:variant>
        <vt:i4>147</vt:i4>
      </vt:variant>
      <vt:variant>
        <vt:i4>0</vt:i4>
      </vt:variant>
      <vt:variant>
        <vt:i4>5</vt:i4>
      </vt:variant>
      <vt:variant>
        <vt:lpwstr/>
      </vt:variant>
      <vt:variant>
        <vt:lpwstr>_ENREF_7</vt:lpwstr>
      </vt:variant>
      <vt:variant>
        <vt:i4>4784139</vt:i4>
      </vt:variant>
      <vt:variant>
        <vt:i4>141</vt:i4>
      </vt:variant>
      <vt:variant>
        <vt:i4>0</vt:i4>
      </vt:variant>
      <vt:variant>
        <vt:i4>5</vt:i4>
      </vt:variant>
      <vt:variant>
        <vt:lpwstr/>
      </vt:variant>
      <vt:variant>
        <vt:lpwstr>_ENREF_8</vt:lpwstr>
      </vt:variant>
      <vt:variant>
        <vt:i4>4194315</vt:i4>
      </vt:variant>
      <vt:variant>
        <vt:i4>133</vt:i4>
      </vt:variant>
      <vt:variant>
        <vt:i4>0</vt:i4>
      </vt:variant>
      <vt:variant>
        <vt:i4>5</vt:i4>
      </vt:variant>
      <vt:variant>
        <vt:lpwstr/>
      </vt:variant>
      <vt:variant>
        <vt:lpwstr>_ENREF_18</vt:lpwstr>
      </vt:variant>
      <vt:variant>
        <vt:i4>4194315</vt:i4>
      </vt:variant>
      <vt:variant>
        <vt:i4>127</vt:i4>
      </vt:variant>
      <vt:variant>
        <vt:i4>0</vt:i4>
      </vt:variant>
      <vt:variant>
        <vt:i4>5</vt:i4>
      </vt:variant>
      <vt:variant>
        <vt:lpwstr/>
      </vt:variant>
      <vt:variant>
        <vt:lpwstr>_ENREF_17</vt:lpwstr>
      </vt:variant>
      <vt:variant>
        <vt:i4>4194315</vt:i4>
      </vt:variant>
      <vt:variant>
        <vt:i4>121</vt:i4>
      </vt:variant>
      <vt:variant>
        <vt:i4>0</vt:i4>
      </vt:variant>
      <vt:variant>
        <vt:i4>5</vt:i4>
      </vt:variant>
      <vt:variant>
        <vt:lpwstr/>
      </vt:variant>
      <vt:variant>
        <vt:lpwstr>_ENREF_16</vt:lpwstr>
      </vt:variant>
      <vt:variant>
        <vt:i4>4194315</vt:i4>
      </vt:variant>
      <vt:variant>
        <vt:i4>109</vt:i4>
      </vt:variant>
      <vt:variant>
        <vt:i4>0</vt:i4>
      </vt:variant>
      <vt:variant>
        <vt:i4>5</vt:i4>
      </vt:variant>
      <vt:variant>
        <vt:lpwstr/>
      </vt:variant>
      <vt:variant>
        <vt:lpwstr>_ENREF_15</vt:lpwstr>
      </vt:variant>
      <vt:variant>
        <vt:i4>4194315</vt:i4>
      </vt:variant>
      <vt:variant>
        <vt:i4>98</vt:i4>
      </vt:variant>
      <vt:variant>
        <vt:i4>0</vt:i4>
      </vt:variant>
      <vt:variant>
        <vt:i4>5</vt:i4>
      </vt:variant>
      <vt:variant>
        <vt:lpwstr/>
      </vt:variant>
      <vt:variant>
        <vt:lpwstr>_ENREF_14</vt:lpwstr>
      </vt:variant>
      <vt:variant>
        <vt:i4>4194315</vt:i4>
      </vt:variant>
      <vt:variant>
        <vt:i4>86</vt:i4>
      </vt:variant>
      <vt:variant>
        <vt:i4>0</vt:i4>
      </vt:variant>
      <vt:variant>
        <vt:i4>5</vt:i4>
      </vt:variant>
      <vt:variant>
        <vt:lpwstr/>
      </vt:variant>
      <vt:variant>
        <vt:lpwstr>_ENREF_13</vt:lpwstr>
      </vt:variant>
      <vt:variant>
        <vt:i4>4194315</vt:i4>
      </vt:variant>
      <vt:variant>
        <vt:i4>77</vt:i4>
      </vt:variant>
      <vt:variant>
        <vt:i4>0</vt:i4>
      </vt:variant>
      <vt:variant>
        <vt:i4>5</vt:i4>
      </vt:variant>
      <vt:variant>
        <vt:lpwstr/>
      </vt:variant>
      <vt:variant>
        <vt:lpwstr>_ENREF_12</vt:lpwstr>
      </vt:variant>
      <vt:variant>
        <vt:i4>4194315</vt:i4>
      </vt:variant>
      <vt:variant>
        <vt:i4>69</vt:i4>
      </vt:variant>
      <vt:variant>
        <vt:i4>0</vt:i4>
      </vt:variant>
      <vt:variant>
        <vt:i4>5</vt:i4>
      </vt:variant>
      <vt:variant>
        <vt:lpwstr/>
      </vt:variant>
      <vt:variant>
        <vt:lpwstr>_ENREF_11</vt:lpwstr>
      </vt:variant>
      <vt:variant>
        <vt:i4>4784139</vt:i4>
      </vt:variant>
      <vt:variant>
        <vt:i4>63</vt:i4>
      </vt:variant>
      <vt:variant>
        <vt:i4>0</vt:i4>
      </vt:variant>
      <vt:variant>
        <vt:i4>5</vt:i4>
      </vt:variant>
      <vt:variant>
        <vt:lpwstr/>
      </vt:variant>
      <vt:variant>
        <vt:lpwstr>_ENREF_8</vt:lpwstr>
      </vt:variant>
      <vt:variant>
        <vt:i4>4194315</vt:i4>
      </vt:variant>
      <vt:variant>
        <vt:i4>55</vt:i4>
      </vt:variant>
      <vt:variant>
        <vt:i4>0</vt:i4>
      </vt:variant>
      <vt:variant>
        <vt:i4>5</vt:i4>
      </vt:variant>
      <vt:variant>
        <vt:lpwstr/>
      </vt:variant>
      <vt:variant>
        <vt:lpwstr>_ENREF_10</vt:lpwstr>
      </vt:variant>
      <vt:variant>
        <vt:i4>4194315</vt:i4>
      </vt:variant>
      <vt:variant>
        <vt:i4>49</vt:i4>
      </vt:variant>
      <vt:variant>
        <vt:i4>0</vt:i4>
      </vt:variant>
      <vt:variant>
        <vt:i4>5</vt:i4>
      </vt:variant>
      <vt:variant>
        <vt:lpwstr/>
      </vt:variant>
      <vt:variant>
        <vt:lpwstr>_ENREF_10</vt:lpwstr>
      </vt:variant>
      <vt:variant>
        <vt:i4>4718603</vt:i4>
      </vt:variant>
      <vt:variant>
        <vt:i4>43</vt:i4>
      </vt:variant>
      <vt:variant>
        <vt:i4>0</vt:i4>
      </vt:variant>
      <vt:variant>
        <vt:i4>5</vt:i4>
      </vt:variant>
      <vt:variant>
        <vt:lpwstr/>
      </vt:variant>
      <vt:variant>
        <vt:lpwstr>_ENREF_9</vt:lpwstr>
      </vt:variant>
      <vt:variant>
        <vt:i4>4784139</vt:i4>
      </vt:variant>
      <vt:variant>
        <vt:i4>35</vt:i4>
      </vt:variant>
      <vt:variant>
        <vt:i4>0</vt:i4>
      </vt:variant>
      <vt:variant>
        <vt:i4>5</vt:i4>
      </vt:variant>
      <vt:variant>
        <vt:lpwstr/>
      </vt:variant>
      <vt:variant>
        <vt:lpwstr>_ENREF_8</vt:lpwstr>
      </vt:variant>
      <vt:variant>
        <vt:i4>4456459</vt:i4>
      </vt:variant>
      <vt:variant>
        <vt:i4>27</vt:i4>
      </vt:variant>
      <vt:variant>
        <vt:i4>0</vt:i4>
      </vt:variant>
      <vt:variant>
        <vt:i4>5</vt:i4>
      </vt:variant>
      <vt:variant>
        <vt:lpwstr/>
      </vt:variant>
      <vt:variant>
        <vt:lpwstr>_ENREF_5</vt:lpwstr>
      </vt:variant>
      <vt:variant>
        <vt:i4>4521995</vt:i4>
      </vt:variant>
      <vt:variant>
        <vt:i4>19</vt:i4>
      </vt:variant>
      <vt:variant>
        <vt:i4>0</vt:i4>
      </vt:variant>
      <vt:variant>
        <vt:i4>5</vt:i4>
      </vt:variant>
      <vt:variant>
        <vt:lpwstr/>
      </vt:variant>
      <vt:variant>
        <vt:lpwstr>_ENREF_4</vt:lpwstr>
      </vt:variant>
      <vt:variant>
        <vt:i4>4325387</vt:i4>
      </vt:variant>
      <vt:variant>
        <vt:i4>16</vt:i4>
      </vt:variant>
      <vt:variant>
        <vt:i4>0</vt:i4>
      </vt:variant>
      <vt:variant>
        <vt:i4>5</vt:i4>
      </vt:variant>
      <vt:variant>
        <vt:lpwstr/>
      </vt:variant>
      <vt:variant>
        <vt:lpwstr>_ENREF_3</vt:lpwstr>
      </vt:variant>
      <vt:variant>
        <vt:i4>4390923</vt:i4>
      </vt:variant>
      <vt:variant>
        <vt:i4>8</vt:i4>
      </vt:variant>
      <vt:variant>
        <vt:i4>0</vt:i4>
      </vt:variant>
      <vt:variant>
        <vt:i4>5</vt:i4>
      </vt:variant>
      <vt:variant>
        <vt:lpwstr/>
      </vt:variant>
      <vt:variant>
        <vt:lpwstr>_ENREF_2</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of publication xxxx 00, 0000, date of current version xxxx 00, 0000</dc:title>
  <dc:subject/>
  <dc:creator>lds2</dc:creator>
  <cp:keywords/>
  <cp:lastModifiedBy>Hwang Eo-Jin</cp:lastModifiedBy>
  <cp:revision>6</cp:revision>
  <cp:lastPrinted>2020-05-28T02:50:00Z</cp:lastPrinted>
  <dcterms:created xsi:type="dcterms:W3CDTF">2020-06-01T00:42:00Z</dcterms:created>
  <dcterms:modified xsi:type="dcterms:W3CDTF">2020-06-12T01:14:00Z</dcterms:modified>
</cp:coreProperties>
</file>