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40" w:rsidRDefault="00FF5FE9">
      <w:pPr>
        <w:rPr>
          <w:rFonts w:asciiTheme="minorBidi" w:hAnsiTheme="minorBidi"/>
          <w:b/>
          <w:bCs/>
          <w:sz w:val="24"/>
          <w:szCs w:val="24"/>
        </w:rPr>
      </w:pPr>
      <w:r w:rsidRPr="00FF5FE9">
        <w:rPr>
          <w:rFonts w:asciiTheme="minorBidi" w:hAnsiTheme="minorBidi"/>
          <w:b/>
          <w:bCs/>
          <w:sz w:val="36"/>
          <w:szCs w:val="36"/>
        </w:rPr>
        <w:t>Lesson06 Angular interpolation</w:t>
      </w:r>
    </w:p>
    <w:p w:rsidR="00C21EED" w:rsidRDefault="00C21EE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C21EED" w:rsidRDefault="00C21EED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0C46C3">
        <w:rPr>
          <w:rFonts w:asciiTheme="minorBidi" w:hAnsiTheme="minorBidi"/>
          <w:b/>
          <w:bCs/>
          <w:sz w:val="24"/>
          <w:szCs w:val="24"/>
        </w:rPr>
        <w:t>1-</w:t>
      </w:r>
      <w:r w:rsidR="000C46C3" w:rsidRPr="000C46C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Interpolation</w:t>
      </w:r>
      <w:r w:rsidR="000C46C3" w:rsidRPr="000C46C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is all about data binding. In Angular data-binding can be broadly classified into 3 categories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78"/>
        <w:gridCol w:w="6546"/>
      </w:tblGrid>
      <w:tr w:rsidR="001C5A51" w:rsidRPr="001C5A51" w:rsidTr="001C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1C5A51" w:rsidRPr="001C5A51" w:rsidRDefault="001C5A51" w:rsidP="001C5A5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1C5A51">
              <w:rPr>
                <w:rFonts w:ascii="Arial" w:eastAsia="Times New Roman" w:hAnsi="Arial" w:cs="Arial"/>
                <w:b/>
                <w:bCs/>
                <w:color w:val="333333"/>
              </w:rPr>
              <w:t>Data Binding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1C5A51" w:rsidRPr="001C5A51" w:rsidRDefault="001C5A51" w:rsidP="001C5A5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1C5A51">
              <w:rPr>
                <w:rFonts w:ascii="Arial" w:eastAsia="Times New Roman" w:hAnsi="Arial" w:cs="Arial"/>
                <w:b/>
                <w:bCs/>
                <w:color w:val="333333"/>
              </w:rPr>
              <w:t>Description</w:t>
            </w:r>
          </w:p>
        </w:tc>
      </w:tr>
      <w:tr w:rsidR="001C5A51" w:rsidRPr="001C5A51" w:rsidTr="001C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5A51" w:rsidRPr="001C5A51" w:rsidRDefault="001C5A51" w:rsidP="001C5A5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1C5A51">
              <w:rPr>
                <w:rFonts w:ascii="Arial" w:eastAsia="Times New Roman" w:hAnsi="Arial" w:cs="Arial"/>
                <w:color w:val="333333"/>
              </w:rPr>
              <w:t>One way data-binding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5A51" w:rsidRPr="001C5A51" w:rsidRDefault="001C5A51" w:rsidP="001C5A5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1C5A51">
              <w:rPr>
                <w:rFonts w:ascii="Arial" w:eastAsia="Times New Roman" w:hAnsi="Arial" w:cs="Arial"/>
                <w:color w:val="333333"/>
              </w:rPr>
              <w:t>From Component to View Template</w:t>
            </w:r>
          </w:p>
        </w:tc>
      </w:tr>
      <w:tr w:rsidR="001C5A51" w:rsidRPr="001C5A51" w:rsidTr="001C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5A51" w:rsidRPr="001C5A51" w:rsidRDefault="001C5A51" w:rsidP="001C5A5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1C5A51">
              <w:rPr>
                <w:rFonts w:ascii="Arial" w:eastAsia="Times New Roman" w:hAnsi="Arial" w:cs="Arial"/>
                <w:color w:val="333333"/>
              </w:rPr>
              <w:t>One way data-binding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5A51" w:rsidRPr="001C5A51" w:rsidRDefault="001C5A51" w:rsidP="001C5A5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1C5A51">
              <w:rPr>
                <w:rFonts w:ascii="Arial" w:eastAsia="Times New Roman" w:hAnsi="Arial" w:cs="Arial"/>
                <w:color w:val="333333"/>
              </w:rPr>
              <w:t>From View Template to Component</w:t>
            </w:r>
          </w:p>
        </w:tc>
      </w:tr>
      <w:tr w:rsidR="001C5A51" w:rsidRPr="001C5A51" w:rsidTr="001C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5A51" w:rsidRPr="001C5A51" w:rsidRDefault="001C5A51" w:rsidP="001C5A5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1C5A51">
              <w:rPr>
                <w:rFonts w:ascii="Arial" w:eastAsia="Times New Roman" w:hAnsi="Arial" w:cs="Arial"/>
                <w:color w:val="333333"/>
              </w:rPr>
              <w:t>Two way data-binding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5A51" w:rsidRPr="001C5A51" w:rsidRDefault="001C5A51" w:rsidP="001C5A51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1C5A51">
              <w:rPr>
                <w:rFonts w:ascii="Arial" w:eastAsia="Times New Roman" w:hAnsi="Arial" w:cs="Arial"/>
                <w:color w:val="333333"/>
              </w:rPr>
              <w:t>From Component to View Template &amp; From View template to Component</w:t>
            </w:r>
          </w:p>
        </w:tc>
      </w:tr>
    </w:tbl>
    <w:p w:rsidR="001C5A51" w:rsidRDefault="001C5A5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1423D" w:rsidRDefault="00246C07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51336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1-</w:t>
      </w:r>
      <w:r w:rsidRPr="0051336D">
        <w:rPr>
          <w:rFonts w:ascii="Arial" w:hAnsi="Arial" w:cs="Arial"/>
          <w:b/>
          <w:bCs/>
          <w:color w:val="333333"/>
          <w:shd w:val="clear" w:color="auto" w:fill="FFFFFF"/>
        </w:rPr>
        <w:t>One way data-</w:t>
      </w:r>
      <w:r w:rsidR="00D1423D" w:rsidRPr="0051336D">
        <w:rPr>
          <w:rFonts w:ascii="Arial" w:hAnsi="Arial" w:cs="Arial"/>
          <w:b/>
          <w:bCs/>
          <w:color w:val="333333"/>
          <w:shd w:val="clear" w:color="auto" w:fill="FFFFFF"/>
        </w:rPr>
        <w:t>binding</w:t>
      </w:r>
      <w:r w:rsidR="00D1423D">
        <w:rPr>
          <w:rFonts w:ascii="Arial" w:hAnsi="Arial" w:cs="Arial"/>
          <w:b/>
          <w:bCs/>
          <w:color w:val="333333"/>
          <w:shd w:val="clear" w:color="auto" w:fill="FFFFFF"/>
        </w:rPr>
        <w:t xml:space="preserve"> (</w:t>
      </w:r>
      <w:r w:rsidRPr="0051336D">
        <w:rPr>
          <w:rFonts w:ascii="Arial" w:hAnsi="Arial" w:cs="Arial"/>
          <w:b/>
          <w:bCs/>
          <w:color w:val="FF0000"/>
          <w:shd w:val="clear" w:color="auto" w:fill="FFFFFF"/>
        </w:rPr>
        <w:t xml:space="preserve">From Component to View </w:t>
      </w:r>
      <w:r w:rsidRPr="0051336D">
        <w:rPr>
          <w:rFonts w:ascii="Arial" w:hAnsi="Arial" w:cs="Arial"/>
          <w:b/>
          <w:bCs/>
          <w:color w:val="FF0000"/>
          <w:shd w:val="clear" w:color="auto" w:fill="FFFFFF"/>
        </w:rPr>
        <w:t>Template</w:t>
      </w:r>
      <w:r w:rsidR="00D1423D">
        <w:rPr>
          <w:rFonts w:ascii="Arial" w:hAnsi="Arial" w:cs="Arial"/>
          <w:b/>
          <w:bCs/>
          <w:color w:val="FF0000"/>
          <w:shd w:val="clear" w:color="auto" w:fill="FFFFFF"/>
        </w:rPr>
        <w:t>)</w:t>
      </w:r>
      <w:r w:rsidRPr="0051336D">
        <w:rPr>
          <w:rFonts w:ascii="Arial" w:hAnsi="Arial" w:cs="Arial"/>
          <w:b/>
          <w:bCs/>
          <w:color w:val="333333"/>
          <w:shd w:val="clear" w:color="auto" w:fill="FFFFFF"/>
        </w:rPr>
        <w:t>:</w:t>
      </w:r>
      <w:r w:rsidR="00D1423D">
        <w:rPr>
          <w:rFonts w:ascii="Arial" w:hAnsi="Arial" w:cs="Arial"/>
          <w:b/>
          <w:bCs/>
          <w:color w:val="333333"/>
          <w:shd w:val="clear" w:color="auto" w:fill="FFFFFF"/>
        </w:rPr>
        <w:t>-</w:t>
      </w:r>
    </w:p>
    <w:p w:rsidR="00246C07" w:rsidRPr="0051336D" w:rsidRDefault="00246C07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51336D">
        <w:rPr>
          <w:rFonts w:ascii="Arial" w:hAnsi="Arial" w:cs="Arial"/>
          <w:b/>
          <w:bCs/>
          <w:color w:val="333333"/>
          <w:shd w:val="clear" w:color="auto" w:fill="FFFFFF"/>
        </w:rPr>
        <w:t xml:space="preserve">To display read-only data on a view template we use one-way data binding technique interpolation. With interpolation, we place the component property name in the view template, enclosed in double curly braces: </w:t>
      </w:r>
      <w:r w:rsidRPr="0051336D">
        <w:rPr>
          <w:rFonts w:ascii="Arial" w:hAnsi="Arial" w:cs="Arial"/>
          <w:b/>
          <w:bCs/>
          <w:color w:val="FF0000"/>
          <w:shd w:val="clear" w:color="auto" w:fill="FFFFFF"/>
        </w:rPr>
        <w:t>{{</w:t>
      </w:r>
      <w:proofErr w:type="spellStart"/>
      <w:r w:rsidRPr="0051336D">
        <w:rPr>
          <w:rFonts w:ascii="Arial" w:hAnsi="Arial" w:cs="Arial"/>
          <w:b/>
          <w:bCs/>
          <w:color w:val="FF0000"/>
          <w:shd w:val="clear" w:color="auto" w:fill="FFFFFF"/>
        </w:rPr>
        <w:t>propertyName</w:t>
      </w:r>
      <w:proofErr w:type="spellEnd"/>
      <w:r w:rsidRPr="0051336D">
        <w:rPr>
          <w:rFonts w:ascii="Arial" w:hAnsi="Arial" w:cs="Arial"/>
          <w:b/>
          <w:bCs/>
          <w:color w:val="FF0000"/>
          <w:shd w:val="clear" w:color="auto" w:fill="FFFFFF"/>
        </w:rPr>
        <w:t>}}. </w:t>
      </w:r>
    </w:p>
    <w:p w:rsidR="001C5A51" w:rsidRDefault="001C5A5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CE6396" w:rsidRPr="004C4827" w:rsidRDefault="00CE6396" w:rsidP="00CE6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4C4827">
        <w:rPr>
          <w:rFonts w:ascii="Consolas" w:eastAsia="Times New Roman" w:hAnsi="Consolas" w:cs="Consolas"/>
          <w:color w:val="00B050"/>
          <w:sz w:val="21"/>
          <w:szCs w:val="21"/>
        </w:rPr>
        <w:t xml:space="preserve">//we can make variable that detect the path of image and use it as </w:t>
      </w:r>
      <w:proofErr w:type="spellStart"/>
      <w:r w:rsidRPr="004C4827">
        <w:rPr>
          <w:rFonts w:ascii="Consolas" w:eastAsia="Times New Roman" w:hAnsi="Consolas" w:cs="Consolas"/>
          <w:color w:val="00B050"/>
          <w:sz w:val="21"/>
          <w:szCs w:val="21"/>
        </w:rPr>
        <w:t>src</w:t>
      </w:r>
      <w:proofErr w:type="spellEnd"/>
      <w:r w:rsidRPr="004C4827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</w:p>
    <w:p w:rsidR="00CE6396" w:rsidRDefault="00CE6396" w:rsidP="00CE6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E639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6396">
        <w:rPr>
          <w:rFonts w:ascii="Consolas" w:eastAsia="Times New Roman" w:hAnsi="Consolas" w:cs="Consolas"/>
          <w:color w:val="CE9178"/>
          <w:sz w:val="21"/>
          <w:szCs w:val="21"/>
        </w:rPr>
        <w:t>"{{</w:t>
      </w:r>
      <w:proofErr w:type="spellStart"/>
      <w:r w:rsidRPr="00CE6396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CE6396">
        <w:rPr>
          <w:rFonts w:ascii="Consolas" w:eastAsia="Times New Roman" w:hAnsi="Consolas" w:cs="Consolas"/>
          <w:color w:val="CE9178"/>
          <w:sz w:val="21"/>
          <w:szCs w:val="21"/>
        </w:rPr>
        <w:t>}}"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C4827" w:rsidRPr="00CE6396" w:rsidRDefault="004C4827" w:rsidP="00CE6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4C4827">
        <w:rPr>
          <w:rFonts w:ascii="Consolas" w:eastAsia="Times New Roman" w:hAnsi="Consolas" w:cs="Consolas"/>
          <w:color w:val="00B050"/>
          <w:sz w:val="21"/>
          <w:szCs w:val="21"/>
        </w:rPr>
        <w:t>//we can make operation of addition</w:t>
      </w:r>
    </w:p>
    <w:p w:rsidR="00CE6396" w:rsidRDefault="00CE6396" w:rsidP="00CE6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{{10+20+30}}</w:t>
      </w:r>
    </w:p>
    <w:p w:rsidR="004C4827" w:rsidRPr="00CE6396" w:rsidRDefault="004C4827" w:rsidP="00CE6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4C4827">
        <w:rPr>
          <w:rFonts w:ascii="Consolas" w:eastAsia="Times New Roman" w:hAnsi="Consolas" w:cs="Consolas"/>
          <w:color w:val="00B050"/>
          <w:sz w:val="21"/>
          <w:szCs w:val="21"/>
        </w:rPr>
        <w:t>//we can use if statement of the property</w:t>
      </w:r>
    </w:p>
    <w:p w:rsidR="00CE6396" w:rsidRPr="00CE6396" w:rsidRDefault="00CE6396" w:rsidP="00CE6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proofErr w:type="gramStart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firstName</w:t>
      </w:r>
      <w:proofErr w:type="spell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proofErr w:type="spellStart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firstName</w:t>
      </w:r>
      <w:proofErr w:type="spell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: "No First Name"}}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Default="00CE6396" w:rsidP="00CE6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C4827" w:rsidRPr="00CE6396" w:rsidRDefault="004C4827" w:rsidP="00CE63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4C4827">
        <w:rPr>
          <w:rFonts w:ascii="Consolas" w:eastAsia="Times New Roman" w:hAnsi="Consolas" w:cs="Consolas"/>
          <w:color w:val="00B050"/>
          <w:sz w:val="21"/>
          <w:szCs w:val="21"/>
        </w:rPr>
        <w:t>//we can make binding of the property</w:t>
      </w:r>
    </w:p>
    <w:p w:rsidR="004C4827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First Name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firstName</w:t>
      </w:r>
      <w:proofErr w:type="spell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Last Name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lastName</w:t>
      </w:r>
      <w:proofErr w:type="spell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47670" w:rsidRPr="00CE6396" w:rsidRDefault="00B47670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B47670">
        <w:rPr>
          <w:rFonts w:ascii="Consolas" w:eastAsia="Times New Roman" w:hAnsi="Consolas" w:cs="Consolas"/>
          <w:color w:val="00B050"/>
          <w:sz w:val="21"/>
          <w:szCs w:val="21"/>
        </w:rPr>
        <w:t xml:space="preserve">//we can use function </w:t>
      </w:r>
      <w:proofErr w:type="spellStart"/>
      <w:proofErr w:type="gramStart"/>
      <w:r w:rsidRPr="00B47670">
        <w:rPr>
          <w:rFonts w:ascii="Consolas" w:eastAsia="Times New Roman" w:hAnsi="Consolas" w:cs="Consolas"/>
          <w:color w:val="00B050"/>
          <w:sz w:val="21"/>
          <w:szCs w:val="21"/>
        </w:rPr>
        <w:t>getFirstName</w:t>
      </w:r>
      <w:proofErr w:type="spellEnd"/>
      <w:r w:rsidRPr="00B47670">
        <w:rPr>
          <w:rFonts w:ascii="Consolas" w:eastAsia="Times New Roman" w:hAnsi="Consolas" w:cs="Consolas"/>
          <w:color w:val="00B050"/>
          <w:sz w:val="21"/>
          <w:szCs w:val="21"/>
        </w:rPr>
        <w:t>()</w:t>
      </w:r>
      <w:proofErr w:type="gramEnd"/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getFirstName</w:t>
      </w:r>
      <w:proofErr w:type="spell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()}}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{{gender}}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Age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E6396">
        <w:rPr>
          <w:rFonts w:ascii="Consolas" w:eastAsia="Times New Roman" w:hAnsi="Consolas" w:cs="Consolas"/>
          <w:color w:val="D4D4D4"/>
          <w:sz w:val="21"/>
          <w:szCs w:val="21"/>
        </w:rPr>
        <w:t>{{age}}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6396" w:rsidRPr="00CE6396" w:rsidRDefault="00CE6396" w:rsidP="004C48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639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CE63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39D" w:rsidRDefault="006C739D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9F05B4" w:rsidRDefault="009F05B4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On the code behind we can declare property 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F05B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F05B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F05B4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F05B4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F05B4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F05B4">
        <w:rPr>
          <w:rFonts w:ascii="Consolas" w:eastAsia="Times New Roman" w:hAnsi="Consolas" w:cs="Consolas"/>
          <w:color w:val="CE9178"/>
          <w:sz w:val="21"/>
          <w:szCs w:val="21"/>
        </w:rPr>
        <w:t>'./employee.component.html'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05B4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F05B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F05B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F05B4">
        <w:rPr>
          <w:rFonts w:ascii="Consolas" w:eastAsia="Times New Roman" w:hAnsi="Consolas" w:cs="Consolas"/>
          <w:color w:val="4EC9B0"/>
          <w:sz w:val="21"/>
          <w:szCs w:val="21"/>
        </w:rPr>
        <w:t>EmployeeComponent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F05B4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F05B4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F05B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F05B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F05B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F05B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img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F05B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F05B4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F05B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F05B4">
        <w:rPr>
          <w:rFonts w:ascii="Consolas" w:eastAsia="Times New Roman" w:hAnsi="Consolas" w:cs="Consolas"/>
          <w:color w:val="CE9178"/>
          <w:sz w:val="21"/>
          <w:szCs w:val="21"/>
        </w:rPr>
        <w:t>'Tom'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F05B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F05B4">
        <w:rPr>
          <w:rFonts w:ascii="Consolas" w:eastAsia="Times New Roman" w:hAnsi="Consolas" w:cs="Consolas"/>
          <w:color w:val="CE9178"/>
          <w:sz w:val="21"/>
          <w:szCs w:val="21"/>
        </w:rPr>
        <w:t>'Hopkins'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F05B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F05B4">
        <w:rPr>
          <w:rFonts w:ascii="Consolas" w:eastAsia="Times New Roman" w:hAnsi="Consolas" w:cs="Consolas"/>
          <w:color w:val="CE9178"/>
          <w:sz w:val="21"/>
          <w:szCs w:val="21"/>
        </w:rPr>
        <w:t>'Male'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F05B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F05B4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F05B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img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F05B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9F05B4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F05B4">
        <w:rPr>
          <w:rFonts w:ascii="Consolas" w:eastAsia="Times New Roman" w:hAnsi="Consolas" w:cs="Consolas"/>
          <w:color w:val="CE9178"/>
          <w:sz w:val="21"/>
          <w:szCs w:val="21"/>
        </w:rPr>
        <w:t>/../favicon.ico'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F05B4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F05B4" w:rsidRPr="009F05B4" w:rsidRDefault="006414BB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414BB">
        <w:rPr>
          <w:rFonts w:ascii="Consolas" w:eastAsia="Times New Roman" w:hAnsi="Consolas" w:cs="Consolas"/>
          <w:color w:val="00B050"/>
          <w:sz w:val="21"/>
          <w:szCs w:val="21"/>
        </w:rPr>
        <w:t>//we can invoke the method and bind it in the view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F05B4">
        <w:rPr>
          <w:rFonts w:ascii="Consolas" w:eastAsia="Times New Roman" w:hAnsi="Consolas" w:cs="Consolas"/>
          <w:color w:val="DCDCAA"/>
          <w:sz w:val="21"/>
          <w:szCs w:val="21"/>
        </w:rPr>
        <w:t>getFirstName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9F05B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F05B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F05B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9F05B4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9F05B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F05B4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F05B4" w:rsidRPr="009F05B4" w:rsidRDefault="009F05B4" w:rsidP="006414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05B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bookmarkStart w:id="0" w:name="_GoBack"/>
      <w:bookmarkEnd w:id="0"/>
    </w:p>
    <w:p w:rsidR="00A84EA7" w:rsidRDefault="00A84EA7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9F05B4" w:rsidRPr="000C46C3" w:rsidRDefault="009F05B4">
      <w:pPr>
        <w:rPr>
          <w:rFonts w:asciiTheme="minorBidi" w:hAnsiTheme="minorBidi"/>
          <w:b/>
          <w:bCs/>
          <w:sz w:val="24"/>
          <w:szCs w:val="24"/>
        </w:rPr>
      </w:pPr>
    </w:p>
    <w:sectPr w:rsidR="009F05B4" w:rsidRPr="000C46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B2"/>
    <w:rsid w:val="000C46C3"/>
    <w:rsid w:val="001C5A51"/>
    <w:rsid w:val="00246C07"/>
    <w:rsid w:val="004632B2"/>
    <w:rsid w:val="004C4827"/>
    <w:rsid w:val="004F0B40"/>
    <w:rsid w:val="0051336D"/>
    <w:rsid w:val="006414BB"/>
    <w:rsid w:val="006C739D"/>
    <w:rsid w:val="009F05B4"/>
    <w:rsid w:val="00A84EA7"/>
    <w:rsid w:val="00B47670"/>
    <w:rsid w:val="00C21EED"/>
    <w:rsid w:val="00CE6396"/>
    <w:rsid w:val="00D1423D"/>
    <w:rsid w:val="00FC3E12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18ABE-D3FC-4A09-9D68-6B45F5F6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16</cp:revision>
  <dcterms:created xsi:type="dcterms:W3CDTF">2018-07-07T16:54:00Z</dcterms:created>
  <dcterms:modified xsi:type="dcterms:W3CDTF">2018-07-07T17:07:00Z</dcterms:modified>
</cp:coreProperties>
</file>