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B9BFD" w14:textId="77777777" w:rsidR="005B1258" w:rsidRDefault="008B5973">
      <w:pPr>
        <w:rPr>
          <w:rFonts w:asciiTheme="minorBidi" w:hAnsiTheme="minorBidi"/>
          <w:b/>
          <w:bCs/>
          <w:sz w:val="36"/>
          <w:szCs w:val="36"/>
        </w:rPr>
      </w:pPr>
      <w:r w:rsidRPr="008B5973">
        <w:rPr>
          <w:rFonts w:asciiTheme="minorBidi" w:hAnsiTheme="minorBidi"/>
          <w:b/>
          <w:bCs/>
          <w:sz w:val="36"/>
          <w:szCs w:val="36"/>
        </w:rPr>
        <w:t>Lesson09 Dynamic component loading in Angular</w:t>
      </w:r>
    </w:p>
    <w:p w14:paraId="006C0F9B" w14:textId="77777777" w:rsidR="008B5973" w:rsidRPr="008B5973" w:rsidRDefault="008B5973" w:rsidP="008B5973">
      <w:pPr>
        <w:rPr>
          <w:rFonts w:asciiTheme="minorBidi" w:hAnsiTheme="minorBidi"/>
          <w:b/>
          <w:bCs/>
          <w:sz w:val="24"/>
          <w:szCs w:val="24"/>
        </w:rPr>
      </w:pPr>
      <w:r w:rsidRPr="008B5973">
        <w:rPr>
          <w:rFonts w:asciiTheme="minorBidi" w:hAnsiTheme="minorBidi"/>
          <w:b/>
          <w:bCs/>
          <w:sz w:val="24"/>
          <w:szCs w:val="24"/>
        </w:rPr>
        <w:t>Notes:-</w:t>
      </w:r>
    </w:p>
    <w:p w14:paraId="4C9F66DA" w14:textId="77777777" w:rsidR="008C08F1" w:rsidRPr="005220D9" w:rsidRDefault="008B5973" w:rsidP="005220D9">
      <w:pPr>
        <w:rPr>
          <w:rFonts w:asciiTheme="minorBidi" w:hAnsiTheme="minorBidi"/>
          <w:b/>
          <w:bCs/>
        </w:rPr>
      </w:pPr>
      <w:r w:rsidRPr="005220D9">
        <w:rPr>
          <w:rFonts w:asciiTheme="minorBidi" w:hAnsiTheme="minorBidi"/>
          <w:b/>
          <w:bCs/>
        </w:rPr>
        <w:t>1-</w:t>
      </w:r>
      <w:r w:rsidR="003B7BAA" w:rsidRPr="005220D9">
        <w:rPr>
          <w:rFonts w:asciiTheme="minorBidi" w:hAnsiTheme="minorBidi"/>
          <w:b/>
          <w:bCs/>
        </w:rPr>
        <w:t xml:space="preserve"> </w:t>
      </w:r>
      <w:r w:rsidR="005220D9" w:rsidRPr="005220D9">
        <w:rPr>
          <w:rFonts w:asciiTheme="minorBidi" w:hAnsiTheme="minorBidi"/>
          <w:b/>
          <w:bCs/>
        </w:rPr>
        <w:t>Component can also be loaded dynamically at runtime using ComponentFactory, ComponentFactoryResolver and ViewContainerResolver</w:t>
      </w:r>
    </w:p>
    <w:p w14:paraId="1A39A638" w14:textId="77777777" w:rsidR="008B5973" w:rsidRDefault="0037567C" w:rsidP="001544EC">
      <w:pPr>
        <w:rPr>
          <w:rFonts w:asciiTheme="minorBidi" w:hAnsiTheme="minorBidi"/>
          <w:b/>
          <w:bCs/>
          <w:sz w:val="24"/>
          <w:szCs w:val="24"/>
        </w:rPr>
      </w:pPr>
      <w:r>
        <w:rPr>
          <w:rFonts w:asciiTheme="minorBidi" w:hAnsiTheme="minorBidi"/>
          <w:b/>
          <w:bCs/>
          <w:sz w:val="24"/>
          <w:szCs w:val="24"/>
        </w:rPr>
        <w:t>2-</w:t>
      </w:r>
      <w:r w:rsidRPr="0037567C">
        <w:rPr>
          <w:rFonts w:asciiTheme="minorBidi" w:hAnsiTheme="minorBidi"/>
          <w:b/>
          <w:bCs/>
          <w:sz w:val="24"/>
          <w:szCs w:val="24"/>
        </w:rPr>
        <w:t xml:space="preserve"> To load a dynamic component in a template we need an insert location and to get it we need </w:t>
      </w:r>
      <w:r w:rsidRPr="0037567C">
        <w:rPr>
          <w:rFonts w:asciiTheme="minorBidi" w:hAnsiTheme="minorBidi"/>
          <w:b/>
          <w:bCs/>
          <w:color w:val="00B050"/>
          <w:sz w:val="24"/>
          <w:szCs w:val="24"/>
        </w:rPr>
        <w:t xml:space="preserve">ViewContainerRef </w:t>
      </w:r>
      <w:r w:rsidRPr="0037567C">
        <w:rPr>
          <w:rFonts w:asciiTheme="minorBidi" w:hAnsiTheme="minorBidi"/>
          <w:b/>
          <w:bCs/>
          <w:sz w:val="24"/>
          <w:szCs w:val="24"/>
        </w:rPr>
        <w:t>of a decorator or a component</w:t>
      </w:r>
    </w:p>
    <w:p w14:paraId="30AA7C4D" w14:textId="77777777" w:rsidR="008D73C5" w:rsidRDefault="008D73C5" w:rsidP="008D73C5">
      <w:pPr>
        <w:pBdr>
          <w:bottom w:val="double" w:sz="6" w:space="1" w:color="auto"/>
        </w:pBdr>
        <w:rPr>
          <w:rFonts w:asciiTheme="minorBidi" w:hAnsiTheme="minorBidi"/>
          <w:b/>
          <w:bCs/>
          <w:color w:val="00B050"/>
          <w:sz w:val="24"/>
          <w:szCs w:val="24"/>
        </w:rPr>
      </w:pPr>
      <w:r w:rsidRPr="001544EC">
        <w:rPr>
          <w:rFonts w:asciiTheme="minorBidi" w:hAnsiTheme="minorBidi"/>
          <w:b/>
          <w:bCs/>
          <w:color w:val="00B050"/>
          <w:sz w:val="24"/>
          <w:szCs w:val="24"/>
        </w:rPr>
        <w:t xml:space="preserve">ComponentFactory </w:t>
      </w:r>
      <w:r w:rsidRPr="008D73C5">
        <w:rPr>
          <w:rFonts w:asciiTheme="minorBidi" w:hAnsiTheme="minorBidi"/>
          <w:b/>
          <w:bCs/>
          <w:sz w:val="24"/>
          <w:szCs w:val="24"/>
        </w:rPr>
        <w:t xml:space="preserve">and </w:t>
      </w:r>
      <w:r w:rsidRPr="001544EC">
        <w:rPr>
          <w:rFonts w:asciiTheme="minorBidi" w:hAnsiTheme="minorBidi"/>
          <w:b/>
          <w:bCs/>
          <w:color w:val="00B050"/>
          <w:sz w:val="24"/>
          <w:szCs w:val="24"/>
        </w:rPr>
        <w:t>ComponentFactoryResolver</w:t>
      </w:r>
    </w:p>
    <w:p w14:paraId="176F542A" w14:textId="77777777" w:rsidR="00E517FE" w:rsidRPr="00E517FE" w:rsidRDefault="00E517FE" w:rsidP="008D73C5">
      <w:pPr>
        <w:rPr>
          <w:rFonts w:asciiTheme="minorBidi" w:hAnsiTheme="minorBidi"/>
          <w:b/>
          <w:bCs/>
          <w:color w:val="000000" w:themeColor="text1"/>
          <w:sz w:val="28"/>
          <w:szCs w:val="28"/>
        </w:rPr>
      </w:pPr>
      <w:r w:rsidRPr="00E517FE">
        <w:rPr>
          <w:rFonts w:asciiTheme="minorBidi" w:hAnsiTheme="minorBidi"/>
          <w:b/>
          <w:bCs/>
          <w:color w:val="000000" w:themeColor="text1"/>
          <w:sz w:val="28"/>
          <w:szCs w:val="28"/>
        </w:rPr>
        <w:t>Component</w:t>
      </w:r>
      <w:r>
        <w:rPr>
          <w:rFonts w:asciiTheme="minorBidi" w:hAnsiTheme="minorBidi"/>
          <w:b/>
          <w:bCs/>
          <w:color w:val="000000" w:themeColor="text1"/>
          <w:sz w:val="28"/>
          <w:szCs w:val="28"/>
        </w:rPr>
        <w:t xml:space="preserve"> </w:t>
      </w:r>
      <w:r w:rsidRPr="00E517FE">
        <w:rPr>
          <w:rFonts w:asciiTheme="minorBidi" w:hAnsiTheme="minorBidi"/>
          <w:b/>
          <w:bCs/>
          <w:color w:val="000000" w:themeColor="text1"/>
          <w:sz w:val="28"/>
          <w:szCs w:val="28"/>
        </w:rPr>
        <w:t>Factory and Component</w:t>
      </w:r>
      <w:r>
        <w:rPr>
          <w:rFonts w:asciiTheme="minorBidi" w:hAnsiTheme="minorBidi"/>
          <w:b/>
          <w:bCs/>
          <w:color w:val="000000" w:themeColor="text1"/>
          <w:sz w:val="28"/>
          <w:szCs w:val="28"/>
        </w:rPr>
        <w:t xml:space="preserve"> </w:t>
      </w:r>
      <w:r w:rsidRPr="00E517FE">
        <w:rPr>
          <w:rFonts w:asciiTheme="minorBidi" w:hAnsiTheme="minorBidi"/>
          <w:b/>
          <w:bCs/>
          <w:color w:val="000000" w:themeColor="text1"/>
          <w:sz w:val="28"/>
          <w:szCs w:val="28"/>
        </w:rPr>
        <w:t>Factory</w:t>
      </w:r>
      <w:r>
        <w:rPr>
          <w:rFonts w:asciiTheme="minorBidi" w:hAnsiTheme="minorBidi"/>
          <w:b/>
          <w:bCs/>
          <w:color w:val="000000" w:themeColor="text1"/>
          <w:sz w:val="28"/>
          <w:szCs w:val="28"/>
        </w:rPr>
        <w:t xml:space="preserve"> </w:t>
      </w:r>
      <w:r w:rsidRPr="00E517FE">
        <w:rPr>
          <w:rFonts w:asciiTheme="minorBidi" w:hAnsiTheme="minorBidi"/>
          <w:b/>
          <w:bCs/>
          <w:color w:val="000000" w:themeColor="text1"/>
          <w:sz w:val="28"/>
          <w:szCs w:val="28"/>
        </w:rPr>
        <w:t>Resolver</w:t>
      </w:r>
    </w:p>
    <w:p w14:paraId="24FC9FF5" w14:textId="77777777" w:rsidR="00E517FE" w:rsidRDefault="00E517FE" w:rsidP="008D73C5">
      <w:pPr>
        <w:rPr>
          <w:rFonts w:asciiTheme="minorBidi" w:hAnsiTheme="minorBidi"/>
          <w:b/>
          <w:bCs/>
          <w:sz w:val="24"/>
          <w:szCs w:val="24"/>
        </w:rPr>
      </w:pPr>
      <w:r>
        <w:rPr>
          <w:rFonts w:asciiTheme="minorBidi" w:hAnsiTheme="minorBidi"/>
          <w:b/>
          <w:bCs/>
          <w:sz w:val="24"/>
          <w:szCs w:val="24"/>
        </w:rPr>
        <w:t>Notes:-</w:t>
      </w:r>
    </w:p>
    <w:p w14:paraId="0A914589" w14:textId="77777777" w:rsidR="008D73C5" w:rsidRDefault="008D73C5" w:rsidP="008D73C5">
      <w:pPr>
        <w:rPr>
          <w:rFonts w:asciiTheme="minorBidi" w:hAnsiTheme="minorBidi"/>
          <w:b/>
          <w:bCs/>
          <w:sz w:val="24"/>
          <w:szCs w:val="24"/>
        </w:rPr>
      </w:pPr>
      <w:r>
        <w:rPr>
          <w:rFonts w:asciiTheme="minorBidi" w:hAnsiTheme="minorBidi"/>
          <w:b/>
          <w:bCs/>
          <w:sz w:val="24"/>
          <w:szCs w:val="24"/>
        </w:rPr>
        <w:t>1-</w:t>
      </w:r>
      <w:r w:rsidRPr="008D73C5">
        <w:rPr>
          <w:rFonts w:asciiTheme="minorBidi" w:hAnsiTheme="minorBidi"/>
          <w:b/>
          <w:bCs/>
          <w:sz w:val="24"/>
          <w:szCs w:val="24"/>
        </w:rPr>
        <w:t xml:space="preserve">ComponentFactory is used to create instance of components. </w:t>
      </w:r>
    </w:p>
    <w:p w14:paraId="02254FD9" w14:textId="77777777" w:rsidR="008D73C5" w:rsidRPr="008D73C5" w:rsidRDefault="008D73C5" w:rsidP="008D73C5">
      <w:pPr>
        <w:rPr>
          <w:rFonts w:asciiTheme="minorBidi" w:hAnsiTheme="minorBidi"/>
          <w:b/>
          <w:bCs/>
          <w:sz w:val="24"/>
          <w:szCs w:val="24"/>
        </w:rPr>
      </w:pPr>
      <w:r>
        <w:rPr>
          <w:rFonts w:asciiTheme="minorBidi" w:hAnsiTheme="minorBidi"/>
          <w:b/>
          <w:bCs/>
          <w:sz w:val="24"/>
          <w:szCs w:val="24"/>
        </w:rPr>
        <w:t>2-</w:t>
      </w:r>
      <w:r w:rsidRPr="008D73C5">
        <w:rPr>
          <w:rFonts w:asciiTheme="minorBidi" w:hAnsiTheme="minorBidi"/>
          <w:b/>
          <w:bCs/>
          <w:sz w:val="24"/>
          <w:szCs w:val="24"/>
        </w:rPr>
        <w:t>ComponentFactoryResolver resolves a ComponentFactory for a specific component. It is used as follows.</w:t>
      </w:r>
    </w:p>
    <w:p w14:paraId="6C74D859" w14:textId="77777777" w:rsidR="008B5973" w:rsidRPr="006B23B4" w:rsidRDefault="008D73C5" w:rsidP="008D73C5">
      <w:pPr>
        <w:pBdr>
          <w:bottom w:val="double" w:sz="6" w:space="1" w:color="auto"/>
        </w:pBdr>
        <w:rPr>
          <w:rFonts w:asciiTheme="minorBidi" w:hAnsiTheme="minorBidi"/>
          <w:b/>
          <w:bCs/>
          <w:sz w:val="24"/>
          <w:szCs w:val="24"/>
        </w:rPr>
      </w:pPr>
      <w:r w:rsidRPr="006B23B4">
        <w:rPr>
          <w:rFonts w:asciiTheme="minorBidi" w:hAnsiTheme="minorBidi"/>
          <w:b/>
          <w:bCs/>
          <w:sz w:val="24"/>
          <w:szCs w:val="24"/>
        </w:rPr>
        <w:t>let componentFactory = this.componentFactoryResolver.resolveComponentFactory(component);</w:t>
      </w:r>
    </w:p>
    <w:p w14:paraId="599CC817" w14:textId="77777777" w:rsidR="00C71CD0" w:rsidRDefault="00A25760" w:rsidP="008B5973">
      <w:pPr>
        <w:rPr>
          <w:rFonts w:asciiTheme="minorBidi" w:hAnsiTheme="minorBidi"/>
          <w:b/>
          <w:bCs/>
          <w:sz w:val="28"/>
          <w:szCs w:val="28"/>
        </w:rPr>
      </w:pPr>
      <w:r w:rsidRPr="00A25760">
        <w:rPr>
          <w:rFonts w:asciiTheme="minorBidi" w:hAnsiTheme="minorBidi"/>
          <w:b/>
          <w:bCs/>
          <w:sz w:val="28"/>
          <w:szCs w:val="28"/>
        </w:rPr>
        <w:t>ViewContainerRef</w:t>
      </w:r>
    </w:p>
    <w:p w14:paraId="6EB51190" w14:textId="77777777" w:rsidR="00665E30" w:rsidRDefault="00665E30" w:rsidP="008B5973">
      <w:pPr>
        <w:rPr>
          <w:rFonts w:asciiTheme="minorBidi" w:hAnsiTheme="minorBidi"/>
          <w:b/>
          <w:bCs/>
          <w:sz w:val="28"/>
          <w:szCs w:val="28"/>
        </w:rPr>
      </w:pPr>
      <w:r>
        <w:rPr>
          <w:rFonts w:asciiTheme="minorBidi" w:hAnsiTheme="minorBidi"/>
          <w:b/>
          <w:bCs/>
          <w:sz w:val="28"/>
          <w:szCs w:val="28"/>
        </w:rPr>
        <w:t>Notes:-</w:t>
      </w:r>
    </w:p>
    <w:p w14:paraId="336FC124" w14:textId="77777777" w:rsidR="00712022" w:rsidRPr="00665E30" w:rsidRDefault="00665E30" w:rsidP="00665E30">
      <w:pPr>
        <w:rPr>
          <w:rFonts w:asciiTheme="minorBidi" w:hAnsiTheme="minorBidi"/>
          <w:b/>
          <w:bCs/>
          <w:sz w:val="28"/>
          <w:szCs w:val="28"/>
        </w:rPr>
      </w:pPr>
      <w:r w:rsidRPr="00665E30">
        <w:rPr>
          <w:rFonts w:asciiTheme="minorBidi" w:hAnsiTheme="minorBidi"/>
          <w:b/>
          <w:bCs/>
          <w:sz w:val="24"/>
          <w:szCs w:val="24"/>
        </w:rPr>
        <w:t>1-</w:t>
      </w:r>
      <w:r w:rsidR="003355BF">
        <w:rPr>
          <w:rStyle w:val="HTMLCode"/>
          <w:rFonts w:eastAsiaTheme="minorHAnsi"/>
          <w:color w:val="990000"/>
          <w:sz w:val="21"/>
          <w:szCs w:val="21"/>
          <w:bdr w:val="single" w:sz="6" w:space="0" w:color="CCCCCC" w:frame="1"/>
          <w:shd w:val="clear" w:color="auto" w:fill="EFEBEB"/>
        </w:rPr>
        <w:t>ViewContainerRef</w:t>
      </w:r>
      <w:r w:rsidR="003355BF">
        <w:rPr>
          <w:rFonts w:ascii="Verdana" w:hAnsi="Verdana"/>
          <w:color w:val="000000"/>
          <w:sz w:val="21"/>
          <w:szCs w:val="21"/>
          <w:shd w:val="clear" w:color="auto" w:fill="FFFFFF"/>
        </w:rPr>
        <w:t> represents a container where we can attach one or more views. Some important methods of </w:t>
      </w:r>
      <w:r w:rsidR="003355BF">
        <w:rPr>
          <w:rStyle w:val="HTMLCode"/>
          <w:rFonts w:eastAsiaTheme="minorHAnsi"/>
          <w:color w:val="990000"/>
          <w:sz w:val="21"/>
          <w:szCs w:val="21"/>
          <w:bdr w:val="single" w:sz="6" w:space="0" w:color="CCCCCC" w:frame="1"/>
          <w:shd w:val="clear" w:color="auto" w:fill="EFEBEB"/>
        </w:rPr>
        <w:t>ViewContainerRef</w:t>
      </w:r>
      <w:r w:rsidR="003355BF">
        <w:rPr>
          <w:rFonts w:ascii="Verdana" w:hAnsi="Verdana"/>
          <w:color w:val="000000"/>
          <w:sz w:val="21"/>
          <w:szCs w:val="21"/>
          <w:shd w:val="clear" w:color="auto" w:fill="FFFFFF"/>
        </w:rPr>
        <w:t> are </w:t>
      </w:r>
    </w:p>
    <w:p w14:paraId="6151576B" w14:textId="77777777" w:rsidR="008B5973" w:rsidRPr="0028707E" w:rsidRDefault="003355BF" w:rsidP="0028707E">
      <w:pPr>
        <w:rPr>
          <w:rFonts w:ascii="Verdana" w:hAnsi="Verdana"/>
          <w:color w:val="000000"/>
          <w:sz w:val="21"/>
          <w:szCs w:val="21"/>
          <w:shd w:val="clear" w:color="auto" w:fill="FFFFFF"/>
        </w:rPr>
      </w:pPr>
      <w:r>
        <w:rPr>
          <w:rStyle w:val="HTMLCode"/>
          <w:rFonts w:eastAsiaTheme="minorHAnsi"/>
          <w:color w:val="990000"/>
          <w:sz w:val="21"/>
          <w:szCs w:val="21"/>
          <w:bdr w:val="single" w:sz="6" w:space="0" w:color="CCCCCC" w:frame="1"/>
          <w:shd w:val="clear" w:color="auto" w:fill="EFEBEB"/>
        </w:rPr>
        <w:t>createEmbeddedView()</w:t>
      </w:r>
      <w:r>
        <w:rPr>
          <w:rFonts w:ascii="Verdana" w:hAnsi="Verdana"/>
          <w:color w:val="000000"/>
          <w:sz w:val="21"/>
          <w:szCs w:val="21"/>
          <w:shd w:val="clear" w:color="auto" w:fill="FFFFFF"/>
        </w:rPr>
        <w:t> and </w:t>
      </w:r>
      <w:r>
        <w:rPr>
          <w:rStyle w:val="HTMLCode"/>
          <w:rFonts w:eastAsiaTheme="minorHAnsi"/>
          <w:color w:val="990000"/>
          <w:sz w:val="21"/>
          <w:szCs w:val="21"/>
          <w:bdr w:val="single" w:sz="6" w:space="0" w:color="CCCCCC" w:frame="1"/>
          <w:shd w:val="clear" w:color="auto" w:fill="EFEBEB"/>
        </w:rPr>
        <w:t>createComponent()</w:t>
      </w:r>
      <w:r>
        <w:rPr>
          <w:rFonts w:ascii="Verdana" w:hAnsi="Verdana"/>
          <w:color w:val="000000"/>
          <w:sz w:val="21"/>
          <w:szCs w:val="21"/>
          <w:shd w:val="clear" w:color="auto" w:fill="FFFFFF"/>
        </w:rPr>
        <w:t>. </w:t>
      </w:r>
      <w:r>
        <w:rPr>
          <w:rStyle w:val="HTMLCode"/>
          <w:rFonts w:eastAsiaTheme="minorHAnsi"/>
          <w:color w:val="990000"/>
          <w:sz w:val="21"/>
          <w:szCs w:val="21"/>
          <w:bdr w:val="single" w:sz="6" w:space="0" w:color="CCCCCC" w:frame="1"/>
          <w:shd w:val="clear" w:color="auto" w:fill="EFEBEB"/>
        </w:rPr>
        <w:t>createEmbeddedView()</w:t>
      </w:r>
      <w:r>
        <w:rPr>
          <w:rFonts w:ascii="Verdana" w:hAnsi="Verdana"/>
          <w:color w:val="000000"/>
          <w:sz w:val="21"/>
          <w:szCs w:val="21"/>
          <w:shd w:val="clear" w:color="auto" w:fill="FFFFFF"/>
        </w:rPr>
        <w:t> is used to attach embedded views based on </w:t>
      </w:r>
      <w:r>
        <w:rPr>
          <w:rStyle w:val="HTMLCode"/>
          <w:rFonts w:eastAsiaTheme="minorHAnsi"/>
          <w:color w:val="990000"/>
          <w:sz w:val="21"/>
          <w:szCs w:val="21"/>
          <w:bdr w:val="single" w:sz="6" w:space="0" w:color="CCCCCC" w:frame="1"/>
          <w:shd w:val="clear" w:color="auto" w:fill="EFEBEB"/>
        </w:rPr>
        <w:t>TemplateRef</w:t>
      </w:r>
      <w:r>
        <w:rPr>
          <w:rFonts w:ascii="Verdana" w:hAnsi="Verdana"/>
          <w:color w:val="000000"/>
          <w:sz w:val="21"/>
          <w:szCs w:val="21"/>
          <w:shd w:val="clear" w:color="auto" w:fill="FFFFFF"/>
        </w:rPr>
        <w:t>. </w:t>
      </w:r>
      <w:r>
        <w:rPr>
          <w:rStyle w:val="HTMLCode"/>
          <w:rFonts w:eastAsiaTheme="minorHAnsi"/>
          <w:color w:val="990000"/>
          <w:sz w:val="21"/>
          <w:szCs w:val="21"/>
          <w:bdr w:val="single" w:sz="6" w:space="0" w:color="CCCCCC" w:frame="1"/>
          <w:shd w:val="clear" w:color="auto" w:fill="EFEBEB"/>
        </w:rPr>
        <w:t>createComponent()</w:t>
      </w:r>
      <w:r>
        <w:rPr>
          <w:rFonts w:ascii="Verdana" w:hAnsi="Verdana"/>
          <w:color w:val="000000"/>
          <w:sz w:val="21"/>
          <w:szCs w:val="21"/>
          <w:shd w:val="clear" w:color="auto" w:fill="FFFFFF"/>
        </w:rPr>
        <w:t> instantiates a single component and inserts its host view into the view container at a specified index. In our dynamic component loader example, we will load component using </w:t>
      </w:r>
      <w:r>
        <w:rPr>
          <w:rStyle w:val="HTMLCode"/>
          <w:rFonts w:eastAsiaTheme="minorHAnsi"/>
          <w:color w:val="990000"/>
          <w:sz w:val="21"/>
          <w:szCs w:val="21"/>
          <w:bdr w:val="single" w:sz="6" w:space="0" w:color="CCCCCC" w:frame="1"/>
          <w:shd w:val="clear" w:color="auto" w:fill="EFEBEB"/>
        </w:rPr>
        <w:t>createComponent()</w:t>
      </w:r>
      <w:r>
        <w:rPr>
          <w:rFonts w:ascii="Verdana" w:hAnsi="Verdana"/>
          <w:color w:val="000000"/>
          <w:sz w:val="21"/>
          <w:szCs w:val="21"/>
          <w:shd w:val="clear" w:color="auto" w:fill="FFFFFF"/>
        </w:rPr>
        <w:t> of </w:t>
      </w:r>
      <w:r>
        <w:rPr>
          <w:rStyle w:val="HTMLCode"/>
          <w:rFonts w:eastAsiaTheme="minorHAnsi"/>
          <w:color w:val="990000"/>
          <w:sz w:val="21"/>
          <w:szCs w:val="21"/>
          <w:bdr w:val="single" w:sz="6" w:space="0" w:color="CCCCCC" w:frame="1"/>
          <w:shd w:val="clear" w:color="auto" w:fill="EFEBEB"/>
        </w:rPr>
        <w:t>ViewContainerRef</w:t>
      </w:r>
      <w:r>
        <w:rPr>
          <w:rFonts w:ascii="Verdana" w:hAnsi="Verdana"/>
          <w:color w:val="000000"/>
          <w:sz w:val="21"/>
          <w:szCs w:val="21"/>
          <w:shd w:val="clear" w:color="auto" w:fill="FFFFFF"/>
        </w:rPr>
        <w:t>.</w:t>
      </w:r>
    </w:p>
    <w:p w14:paraId="08939FCE" w14:textId="77777777" w:rsidR="0028707E" w:rsidRPr="0028707E" w:rsidRDefault="0028707E" w:rsidP="0028707E">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8707E">
        <w:rPr>
          <w:rFonts w:ascii="Courier New" w:eastAsia="Times New Roman" w:hAnsi="Courier New" w:cs="Courier New"/>
          <w:color w:val="0000FF"/>
          <w:sz w:val="20"/>
          <w:szCs w:val="20"/>
        </w:rPr>
        <w:t>let</w:t>
      </w:r>
      <w:r w:rsidRPr="0028707E">
        <w:rPr>
          <w:rFonts w:ascii="Courier New" w:eastAsia="Times New Roman" w:hAnsi="Courier New" w:cs="Courier New"/>
          <w:color w:val="000000"/>
          <w:sz w:val="20"/>
          <w:szCs w:val="20"/>
        </w:rPr>
        <w:t xml:space="preserve"> componentRef </w:t>
      </w:r>
      <w:r w:rsidRPr="0028707E">
        <w:rPr>
          <w:rFonts w:ascii="Courier New" w:eastAsia="Times New Roman" w:hAnsi="Courier New" w:cs="Courier New"/>
          <w:color w:val="666600"/>
          <w:sz w:val="20"/>
          <w:szCs w:val="20"/>
        </w:rPr>
        <w:t>=</w:t>
      </w:r>
      <w:r w:rsidRPr="0028707E">
        <w:rPr>
          <w:rFonts w:ascii="Courier New" w:eastAsia="Times New Roman" w:hAnsi="Courier New" w:cs="Courier New"/>
          <w:color w:val="000000"/>
          <w:sz w:val="20"/>
          <w:szCs w:val="20"/>
        </w:rPr>
        <w:t xml:space="preserve"> viewContainerRef</w:t>
      </w:r>
      <w:r w:rsidRPr="0028707E">
        <w:rPr>
          <w:rFonts w:ascii="Courier New" w:eastAsia="Times New Roman" w:hAnsi="Courier New" w:cs="Courier New"/>
          <w:color w:val="666600"/>
          <w:sz w:val="20"/>
          <w:szCs w:val="20"/>
        </w:rPr>
        <w:t>.</w:t>
      </w:r>
      <w:r w:rsidRPr="0028707E">
        <w:rPr>
          <w:rFonts w:ascii="Courier New" w:eastAsia="Times New Roman" w:hAnsi="Courier New" w:cs="Courier New"/>
          <w:color w:val="000000"/>
          <w:sz w:val="20"/>
          <w:szCs w:val="20"/>
        </w:rPr>
        <w:t>createComponent</w:t>
      </w:r>
      <w:r w:rsidRPr="0028707E">
        <w:rPr>
          <w:rFonts w:ascii="Courier New" w:eastAsia="Times New Roman" w:hAnsi="Courier New" w:cs="Courier New"/>
          <w:color w:val="666600"/>
          <w:sz w:val="20"/>
          <w:szCs w:val="20"/>
        </w:rPr>
        <w:t>(</w:t>
      </w:r>
      <w:r w:rsidRPr="0028707E">
        <w:rPr>
          <w:rFonts w:ascii="Courier New" w:eastAsia="Times New Roman" w:hAnsi="Courier New" w:cs="Courier New"/>
          <w:color w:val="000000"/>
          <w:sz w:val="20"/>
          <w:szCs w:val="20"/>
        </w:rPr>
        <w:t>componentFactory</w:t>
      </w:r>
      <w:r w:rsidRPr="0028707E">
        <w:rPr>
          <w:rFonts w:ascii="Courier New" w:eastAsia="Times New Roman" w:hAnsi="Courier New" w:cs="Courier New"/>
          <w:color w:val="666600"/>
          <w:sz w:val="20"/>
          <w:szCs w:val="20"/>
        </w:rPr>
        <w:t>);</w:t>
      </w:r>
      <w:r w:rsidRPr="0028707E">
        <w:rPr>
          <w:rFonts w:ascii="Courier New" w:eastAsia="Times New Roman" w:hAnsi="Courier New" w:cs="Courier New"/>
          <w:color w:val="000000"/>
          <w:sz w:val="20"/>
          <w:szCs w:val="20"/>
        </w:rPr>
        <w:t xml:space="preserve"> </w:t>
      </w:r>
    </w:p>
    <w:p w14:paraId="226665F3" w14:textId="77777777" w:rsidR="008B5973" w:rsidRDefault="000F5A32" w:rsidP="008B5973">
      <w:pPr>
        <w:pBdr>
          <w:bottom w:val="double" w:sz="6" w:space="1" w:color="auto"/>
        </w:pBdr>
        <w:rPr>
          <w:rFonts w:asciiTheme="minorBidi" w:hAnsiTheme="minorBidi"/>
          <w:b/>
          <w:bCs/>
          <w:sz w:val="24"/>
          <w:szCs w:val="24"/>
        </w:rPr>
      </w:pPr>
      <w:r>
        <w:rPr>
          <w:rFonts w:ascii="Verdana" w:hAnsi="Verdana"/>
          <w:color w:val="000000"/>
          <w:sz w:val="21"/>
          <w:szCs w:val="21"/>
          <w:shd w:val="clear" w:color="auto" w:fill="FFFFFF"/>
        </w:rPr>
        <w:t>We get a </w:t>
      </w:r>
      <w:r>
        <w:rPr>
          <w:rStyle w:val="HTMLCode"/>
          <w:rFonts w:eastAsiaTheme="minorHAnsi"/>
          <w:color w:val="990000"/>
          <w:sz w:val="21"/>
          <w:szCs w:val="21"/>
          <w:bdr w:val="single" w:sz="6" w:space="0" w:color="CCCCCC" w:frame="1"/>
          <w:shd w:val="clear" w:color="auto" w:fill="EFEBEB"/>
        </w:rPr>
        <w:t>ComponentRef</w:t>
      </w:r>
      <w:r>
        <w:rPr>
          <w:rFonts w:ascii="Verdana" w:hAnsi="Verdana"/>
          <w:color w:val="000000"/>
          <w:sz w:val="21"/>
          <w:szCs w:val="21"/>
          <w:shd w:val="clear" w:color="auto" w:fill="FFFFFF"/>
        </w:rPr>
        <w:t> of newly created component as a return of the above method. </w:t>
      </w:r>
      <w:r>
        <w:rPr>
          <w:rStyle w:val="HTMLCode"/>
          <w:rFonts w:eastAsiaTheme="minorHAnsi"/>
          <w:color w:val="990000"/>
          <w:sz w:val="21"/>
          <w:szCs w:val="21"/>
          <w:bdr w:val="single" w:sz="6" w:space="0" w:color="CCCCCC" w:frame="1"/>
          <w:shd w:val="clear" w:color="auto" w:fill="EFEBEB"/>
        </w:rPr>
        <w:t>clear()</w:t>
      </w:r>
      <w:r>
        <w:rPr>
          <w:rFonts w:ascii="Verdana" w:hAnsi="Verdana"/>
          <w:color w:val="000000"/>
          <w:sz w:val="21"/>
          <w:szCs w:val="21"/>
          <w:shd w:val="clear" w:color="auto" w:fill="FFFFFF"/>
        </w:rPr>
        <w:t> method of </w:t>
      </w:r>
      <w:r>
        <w:rPr>
          <w:rStyle w:val="HTMLCode"/>
          <w:rFonts w:eastAsiaTheme="minorHAnsi"/>
          <w:color w:val="990000"/>
          <w:sz w:val="21"/>
          <w:szCs w:val="21"/>
          <w:bdr w:val="single" w:sz="6" w:space="0" w:color="CCCCCC" w:frame="1"/>
          <w:shd w:val="clear" w:color="auto" w:fill="EFEBEB"/>
        </w:rPr>
        <w:t>ViewContainerRef</w:t>
      </w:r>
      <w:r>
        <w:rPr>
          <w:rFonts w:ascii="Verdana" w:hAnsi="Verdana"/>
          <w:color w:val="000000"/>
          <w:sz w:val="21"/>
          <w:szCs w:val="21"/>
          <w:shd w:val="clear" w:color="auto" w:fill="FFFFFF"/>
        </w:rPr>
        <w:t> destroys existing view in the container.</w:t>
      </w:r>
    </w:p>
    <w:p w14:paraId="4D61D306" w14:textId="77777777" w:rsidR="00851D06" w:rsidRDefault="00851D06" w:rsidP="008B5973">
      <w:pPr>
        <w:rPr>
          <w:rFonts w:asciiTheme="minorBidi" w:hAnsiTheme="minorBidi"/>
          <w:b/>
          <w:bCs/>
          <w:sz w:val="36"/>
          <w:szCs w:val="36"/>
        </w:rPr>
      </w:pPr>
    </w:p>
    <w:p w14:paraId="3CE96C6A" w14:textId="77777777" w:rsidR="00851D06" w:rsidRDefault="00851D06" w:rsidP="008B5973">
      <w:pPr>
        <w:rPr>
          <w:rFonts w:asciiTheme="minorBidi" w:hAnsiTheme="minorBidi"/>
          <w:b/>
          <w:bCs/>
          <w:sz w:val="36"/>
          <w:szCs w:val="36"/>
        </w:rPr>
      </w:pPr>
    </w:p>
    <w:p w14:paraId="61F0F32D" w14:textId="77777777" w:rsidR="00851D06" w:rsidRPr="00851D06" w:rsidRDefault="00851D06" w:rsidP="008B5973">
      <w:pPr>
        <w:rPr>
          <w:rFonts w:asciiTheme="minorBidi" w:hAnsiTheme="minorBidi"/>
          <w:b/>
          <w:bCs/>
          <w:sz w:val="36"/>
          <w:szCs w:val="36"/>
        </w:rPr>
      </w:pPr>
      <w:r w:rsidRPr="00851D06">
        <w:rPr>
          <w:rFonts w:asciiTheme="minorBidi" w:hAnsiTheme="minorBidi"/>
          <w:b/>
          <w:bCs/>
          <w:sz w:val="36"/>
          <w:szCs w:val="36"/>
        </w:rPr>
        <w:lastRenderedPageBreak/>
        <w:t>Dynamic Component Loader Example</w:t>
      </w:r>
    </w:p>
    <w:p w14:paraId="673E6971" w14:textId="7918794E" w:rsidR="002B7548" w:rsidRDefault="00DE6ABE" w:rsidP="002F4FD0">
      <w:pPr>
        <w:rPr>
          <w:rFonts w:asciiTheme="minorBidi" w:hAnsiTheme="minorBidi"/>
          <w:b/>
          <w:bCs/>
          <w:sz w:val="24"/>
          <w:szCs w:val="24"/>
        </w:rPr>
      </w:pPr>
      <w:r>
        <w:rPr>
          <w:rFonts w:asciiTheme="minorBidi" w:hAnsiTheme="minorBidi"/>
          <w:b/>
          <w:bCs/>
          <w:sz w:val="24"/>
          <w:szCs w:val="24"/>
        </w:rPr>
        <w:t>1-</w:t>
      </w:r>
      <w:bookmarkStart w:id="0" w:name="_GoBack"/>
      <w:bookmarkEnd w:id="0"/>
      <w:r w:rsidR="002B7548">
        <w:rPr>
          <w:rFonts w:ascii="Verdana" w:hAnsi="Verdana"/>
          <w:color w:val="000000"/>
          <w:sz w:val="21"/>
          <w:szCs w:val="21"/>
          <w:shd w:val="clear" w:color="auto" w:fill="FFFFFF"/>
        </w:rPr>
        <w:t>In the </w:t>
      </w:r>
      <w:r w:rsidR="002B7548">
        <w:rPr>
          <w:rStyle w:val="HTMLCode"/>
          <w:rFonts w:eastAsiaTheme="minorHAnsi"/>
          <w:color w:val="990000"/>
          <w:sz w:val="21"/>
          <w:szCs w:val="21"/>
          <w:bdr w:val="single" w:sz="6" w:space="0" w:color="CCCCCC" w:frame="1"/>
          <w:shd w:val="clear" w:color="auto" w:fill="EFEBEB"/>
        </w:rPr>
        <w:t>loadComponent()</w:t>
      </w:r>
      <w:r w:rsidR="002B7548">
        <w:rPr>
          <w:rFonts w:ascii="Verdana" w:hAnsi="Verdana"/>
          <w:color w:val="000000"/>
          <w:sz w:val="21"/>
          <w:szCs w:val="21"/>
          <w:shd w:val="clear" w:color="auto" w:fill="FFFFFF"/>
        </w:rPr>
        <w:t> method, we are instantiating </w:t>
      </w:r>
      <w:r w:rsidR="002B7548">
        <w:rPr>
          <w:rStyle w:val="HTMLCode"/>
          <w:rFonts w:eastAsiaTheme="minorHAnsi"/>
          <w:color w:val="990000"/>
          <w:sz w:val="21"/>
          <w:szCs w:val="21"/>
          <w:bdr w:val="single" w:sz="6" w:space="0" w:color="CCCCCC" w:frame="1"/>
          <w:shd w:val="clear" w:color="auto" w:fill="EFEBEB"/>
        </w:rPr>
        <w:t>ComponentFactory</w:t>
      </w:r>
      <w:r w:rsidR="002B7548">
        <w:rPr>
          <w:rFonts w:ascii="Verdana" w:hAnsi="Verdana"/>
          <w:color w:val="000000"/>
          <w:sz w:val="21"/>
          <w:szCs w:val="21"/>
          <w:shd w:val="clear" w:color="auto" w:fill="FFFFFF"/>
        </w:rPr>
        <w:t> for the given component. Now we will create dynamic component. Before creating it we should clear the existing dynamic component from view container using </w:t>
      </w:r>
      <w:r w:rsidR="002B7548">
        <w:rPr>
          <w:rStyle w:val="HTMLCode"/>
          <w:rFonts w:eastAsiaTheme="minorHAnsi"/>
          <w:color w:val="990000"/>
          <w:sz w:val="21"/>
          <w:szCs w:val="21"/>
          <w:bdr w:val="single" w:sz="6" w:space="0" w:color="CCCCCC" w:frame="1"/>
          <w:shd w:val="clear" w:color="auto" w:fill="EFEBEB"/>
        </w:rPr>
        <w:t>clear()</w:t>
      </w:r>
      <w:r w:rsidR="002B7548">
        <w:rPr>
          <w:rFonts w:ascii="Verdana" w:hAnsi="Verdana"/>
          <w:color w:val="000000"/>
          <w:sz w:val="21"/>
          <w:szCs w:val="21"/>
          <w:shd w:val="clear" w:color="auto" w:fill="FFFFFF"/>
        </w:rPr>
        <w:t> method of </w:t>
      </w:r>
      <w:r w:rsidR="002B7548">
        <w:rPr>
          <w:rStyle w:val="HTMLCode"/>
          <w:rFonts w:eastAsiaTheme="minorHAnsi"/>
          <w:color w:val="990000"/>
          <w:sz w:val="21"/>
          <w:szCs w:val="21"/>
          <w:bdr w:val="single" w:sz="6" w:space="0" w:color="CCCCCC" w:frame="1"/>
          <w:shd w:val="clear" w:color="auto" w:fill="EFEBEB"/>
        </w:rPr>
        <w:t>ViewContainerRef</w:t>
      </w:r>
      <w:r w:rsidR="002B7548">
        <w:rPr>
          <w:rFonts w:ascii="Verdana" w:hAnsi="Verdana"/>
          <w:color w:val="000000"/>
          <w:sz w:val="21"/>
          <w:szCs w:val="21"/>
          <w:shd w:val="clear" w:color="auto" w:fill="FFFFFF"/>
        </w:rPr>
        <w:t>. Now create dynamic component using </w:t>
      </w:r>
      <w:r w:rsidR="002B7548">
        <w:rPr>
          <w:rStyle w:val="HTMLCode"/>
          <w:rFonts w:eastAsiaTheme="minorHAnsi"/>
          <w:color w:val="990000"/>
          <w:sz w:val="21"/>
          <w:szCs w:val="21"/>
          <w:bdr w:val="single" w:sz="6" w:space="0" w:color="CCCCCC" w:frame="1"/>
          <w:shd w:val="clear" w:color="auto" w:fill="EFEBEB"/>
        </w:rPr>
        <w:t>createComponent()</w:t>
      </w:r>
      <w:r w:rsidR="002B7548">
        <w:rPr>
          <w:rFonts w:ascii="Verdana" w:hAnsi="Verdana"/>
          <w:color w:val="000000"/>
          <w:sz w:val="21"/>
          <w:szCs w:val="21"/>
          <w:shd w:val="clear" w:color="auto" w:fill="FFFFFF"/>
        </w:rPr>
        <w:t> method of </w:t>
      </w:r>
      <w:r w:rsidR="002B7548">
        <w:rPr>
          <w:rStyle w:val="HTMLCode"/>
          <w:rFonts w:eastAsiaTheme="minorHAnsi"/>
          <w:color w:val="990000"/>
          <w:sz w:val="21"/>
          <w:szCs w:val="21"/>
          <w:bdr w:val="single" w:sz="6" w:space="0" w:color="CCCCCC" w:frame="1"/>
          <w:shd w:val="clear" w:color="auto" w:fill="EFEBEB"/>
        </w:rPr>
        <w:t>ViewContainerRef</w:t>
      </w:r>
      <w:r w:rsidR="002B7548">
        <w:rPr>
          <w:rFonts w:ascii="Verdana" w:hAnsi="Verdana"/>
          <w:color w:val="000000"/>
          <w:sz w:val="21"/>
          <w:szCs w:val="21"/>
          <w:shd w:val="clear" w:color="auto" w:fill="FFFFFF"/>
        </w:rPr>
        <w:t> that will return instance of </w:t>
      </w:r>
      <w:r w:rsidR="002B7548">
        <w:rPr>
          <w:rStyle w:val="HTMLCode"/>
          <w:rFonts w:eastAsiaTheme="minorHAnsi"/>
          <w:color w:val="990000"/>
          <w:sz w:val="21"/>
          <w:szCs w:val="21"/>
          <w:bdr w:val="single" w:sz="6" w:space="0" w:color="CCCCCC" w:frame="1"/>
          <w:shd w:val="clear" w:color="auto" w:fill="EFEBEB"/>
        </w:rPr>
        <w:t>ComponentRef</w:t>
      </w:r>
      <w:r w:rsidR="002B7548">
        <w:rPr>
          <w:rFonts w:ascii="Verdana" w:hAnsi="Verdana"/>
          <w:color w:val="000000"/>
          <w:sz w:val="21"/>
          <w:szCs w:val="21"/>
          <w:shd w:val="clear" w:color="auto" w:fill="FFFFFF"/>
        </w:rPr>
        <w:t> for the newly loaded dynamic component. To pass any data to dynamic component use </w:t>
      </w:r>
      <w:r w:rsidR="002B7548">
        <w:rPr>
          <w:rStyle w:val="HTMLCode"/>
          <w:rFonts w:eastAsiaTheme="minorHAnsi"/>
          <w:color w:val="990000"/>
          <w:sz w:val="21"/>
          <w:szCs w:val="21"/>
          <w:bdr w:val="single" w:sz="6" w:space="0" w:color="CCCCCC" w:frame="1"/>
          <w:shd w:val="clear" w:color="auto" w:fill="EFEBEB"/>
        </w:rPr>
        <w:t>instance</w:t>
      </w:r>
      <w:r w:rsidR="002B7548">
        <w:rPr>
          <w:rFonts w:ascii="Verdana" w:hAnsi="Verdana"/>
          <w:color w:val="000000"/>
          <w:sz w:val="21"/>
          <w:szCs w:val="21"/>
          <w:shd w:val="clear" w:color="auto" w:fill="FFFFFF"/>
        </w:rPr>
        <w:t> property of </w:t>
      </w:r>
      <w:r w:rsidR="002B7548">
        <w:rPr>
          <w:rStyle w:val="HTMLCode"/>
          <w:rFonts w:eastAsiaTheme="minorHAnsi"/>
          <w:color w:val="990000"/>
          <w:sz w:val="21"/>
          <w:szCs w:val="21"/>
          <w:bdr w:val="single" w:sz="6" w:space="0" w:color="CCCCCC" w:frame="1"/>
          <w:shd w:val="clear" w:color="auto" w:fill="EFEBEB"/>
        </w:rPr>
        <w:t>ComponentRef</w:t>
      </w:r>
      <w:r w:rsidR="002B7548">
        <w:rPr>
          <w:rFonts w:ascii="Verdana" w:hAnsi="Verdana"/>
          <w:color w:val="000000"/>
          <w:sz w:val="21"/>
          <w:szCs w:val="21"/>
          <w:shd w:val="clear" w:color="auto" w:fill="FFFFFF"/>
        </w:rPr>
        <w:t>. </w:t>
      </w:r>
      <w:r w:rsidR="002B7548">
        <w:rPr>
          <w:rFonts w:ascii="Verdana" w:hAnsi="Verdana"/>
          <w:color w:val="000000"/>
          <w:sz w:val="21"/>
          <w:szCs w:val="21"/>
        </w:rPr>
        <w:br/>
      </w:r>
      <w:r w:rsidR="002B7548">
        <w:rPr>
          <w:rFonts w:ascii="Verdana" w:hAnsi="Verdana"/>
          <w:color w:val="000000"/>
          <w:sz w:val="21"/>
          <w:szCs w:val="21"/>
          <w:shd w:val="clear" w:color="auto" w:fill="FFFFFF"/>
        </w:rPr>
        <w:t>In the </w:t>
      </w:r>
      <w:r w:rsidR="002B7548">
        <w:rPr>
          <w:rStyle w:val="HTMLCode"/>
          <w:rFonts w:eastAsiaTheme="minorHAnsi"/>
          <w:color w:val="990000"/>
          <w:sz w:val="21"/>
          <w:szCs w:val="21"/>
          <w:bdr w:val="single" w:sz="6" w:space="0" w:color="CCCCCC" w:frame="1"/>
          <w:shd w:val="clear" w:color="auto" w:fill="EFEBEB"/>
        </w:rPr>
        <w:t>getAllPosts()</w:t>
      </w:r>
      <w:r w:rsidR="002B7548">
        <w:rPr>
          <w:rFonts w:ascii="Verdana" w:hAnsi="Verdana"/>
          <w:color w:val="000000"/>
          <w:sz w:val="21"/>
          <w:szCs w:val="21"/>
          <w:shd w:val="clear" w:color="auto" w:fill="FFFFFF"/>
        </w:rPr>
        <w:t> method we have prepared data for post highlights. We have an array of </w:t>
      </w:r>
      <w:r w:rsidR="002B7548">
        <w:rPr>
          <w:rStyle w:val="HTMLCode"/>
          <w:rFonts w:eastAsiaTheme="minorHAnsi"/>
          <w:color w:val="990000"/>
          <w:sz w:val="21"/>
          <w:szCs w:val="21"/>
          <w:bdr w:val="single" w:sz="6" w:space="0" w:color="CCCCCC" w:frame="1"/>
          <w:shd w:val="clear" w:color="auto" w:fill="EFEBEB"/>
        </w:rPr>
        <w:t>PostItem</w:t>
      </w:r>
      <w:r w:rsidR="002B7548">
        <w:rPr>
          <w:rFonts w:ascii="Verdana" w:hAnsi="Verdana"/>
          <w:color w:val="000000"/>
          <w:sz w:val="21"/>
          <w:szCs w:val="21"/>
          <w:shd w:val="clear" w:color="auto" w:fill="FFFFFF"/>
        </w:rPr>
        <w:t> that will contain dynamic component name and their corresponding data to be loaded. Now find the code of </w:t>
      </w:r>
      <w:r w:rsidR="002B7548">
        <w:rPr>
          <w:rStyle w:val="HTMLCode"/>
          <w:rFonts w:eastAsiaTheme="minorHAnsi"/>
          <w:color w:val="990000"/>
          <w:sz w:val="21"/>
          <w:szCs w:val="21"/>
          <w:bdr w:val="single" w:sz="6" w:space="0" w:color="CCCCCC" w:frame="1"/>
          <w:shd w:val="clear" w:color="auto" w:fill="EFEBEB"/>
        </w:rPr>
        <w:t>PostItem</w:t>
      </w:r>
      <w:r w:rsidR="002B7548">
        <w:rPr>
          <w:rFonts w:ascii="Verdana" w:hAnsi="Verdana"/>
          <w:color w:val="000000"/>
          <w:sz w:val="21"/>
          <w:szCs w:val="21"/>
          <w:shd w:val="clear" w:color="auto" w:fill="FFFFFF"/>
        </w:rPr>
        <w:t> class. </w:t>
      </w:r>
    </w:p>
    <w:p w14:paraId="60600FD5" w14:textId="77777777" w:rsidR="008B5973" w:rsidRDefault="008B5973" w:rsidP="008B5973">
      <w:pPr>
        <w:rPr>
          <w:rFonts w:asciiTheme="minorBidi" w:hAnsiTheme="minorBidi"/>
          <w:b/>
          <w:bCs/>
          <w:sz w:val="24"/>
          <w:szCs w:val="24"/>
        </w:rPr>
      </w:pPr>
    </w:p>
    <w:p w14:paraId="604C3AEA" w14:textId="77777777" w:rsidR="008B5973" w:rsidRDefault="008B5973" w:rsidP="008B5973">
      <w:pPr>
        <w:rPr>
          <w:rFonts w:asciiTheme="minorBidi" w:hAnsiTheme="minorBidi"/>
          <w:b/>
          <w:bCs/>
          <w:sz w:val="24"/>
          <w:szCs w:val="24"/>
        </w:rPr>
      </w:pPr>
    </w:p>
    <w:p w14:paraId="677D095C" w14:textId="77777777" w:rsidR="008B5973" w:rsidRDefault="008B5973" w:rsidP="008B5973">
      <w:pPr>
        <w:rPr>
          <w:rFonts w:asciiTheme="minorBidi" w:hAnsiTheme="minorBidi"/>
          <w:b/>
          <w:bCs/>
          <w:sz w:val="24"/>
          <w:szCs w:val="24"/>
        </w:rPr>
      </w:pPr>
    </w:p>
    <w:p w14:paraId="42DCECE8" w14:textId="77777777" w:rsidR="008B5973" w:rsidRDefault="008B5973" w:rsidP="008B5973">
      <w:pPr>
        <w:rPr>
          <w:rFonts w:asciiTheme="minorBidi" w:hAnsiTheme="minorBidi"/>
          <w:b/>
          <w:bCs/>
          <w:sz w:val="24"/>
          <w:szCs w:val="24"/>
        </w:rPr>
      </w:pPr>
    </w:p>
    <w:p w14:paraId="30795BFF" w14:textId="77777777" w:rsidR="008B5973" w:rsidRDefault="008B5973" w:rsidP="008B5973">
      <w:pPr>
        <w:rPr>
          <w:rFonts w:asciiTheme="minorBidi" w:hAnsiTheme="minorBidi"/>
          <w:b/>
          <w:bCs/>
          <w:sz w:val="24"/>
          <w:szCs w:val="24"/>
        </w:rPr>
      </w:pPr>
    </w:p>
    <w:p w14:paraId="3ACB05B3" w14:textId="77777777" w:rsidR="008B5973" w:rsidRDefault="008B5973" w:rsidP="008B5973">
      <w:pPr>
        <w:rPr>
          <w:rFonts w:asciiTheme="minorBidi" w:hAnsiTheme="minorBidi"/>
          <w:b/>
          <w:bCs/>
          <w:sz w:val="24"/>
          <w:szCs w:val="24"/>
        </w:rPr>
      </w:pPr>
    </w:p>
    <w:p w14:paraId="19A6897C" w14:textId="77777777" w:rsidR="008B5973" w:rsidRDefault="008B5973" w:rsidP="008B5973">
      <w:pPr>
        <w:rPr>
          <w:rFonts w:asciiTheme="minorBidi" w:hAnsiTheme="minorBidi"/>
          <w:b/>
          <w:bCs/>
          <w:sz w:val="24"/>
          <w:szCs w:val="24"/>
        </w:rPr>
      </w:pPr>
    </w:p>
    <w:p w14:paraId="24F50B47" w14:textId="77777777" w:rsidR="008B5973" w:rsidRDefault="008B5973" w:rsidP="008B5973">
      <w:pPr>
        <w:rPr>
          <w:rFonts w:asciiTheme="minorBidi" w:hAnsiTheme="minorBidi"/>
          <w:b/>
          <w:bCs/>
          <w:sz w:val="24"/>
          <w:szCs w:val="24"/>
        </w:rPr>
      </w:pPr>
    </w:p>
    <w:p w14:paraId="67BE633B" w14:textId="77777777" w:rsidR="008B5973" w:rsidRDefault="008B5973" w:rsidP="008B5973">
      <w:pPr>
        <w:rPr>
          <w:rFonts w:asciiTheme="minorBidi" w:hAnsiTheme="minorBidi"/>
          <w:b/>
          <w:bCs/>
          <w:sz w:val="24"/>
          <w:szCs w:val="24"/>
        </w:rPr>
      </w:pPr>
    </w:p>
    <w:p w14:paraId="0DF1B05E" w14:textId="77777777" w:rsidR="008B5973" w:rsidRDefault="008B5973" w:rsidP="008B5973">
      <w:pPr>
        <w:rPr>
          <w:rFonts w:asciiTheme="minorBidi" w:hAnsiTheme="minorBidi"/>
          <w:b/>
          <w:bCs/>
          <w:sz w:val="24"/>
          <w:szCs w:val="24"/>
        </w:rPr>
      </w:pPr>
    </w:p>
    <w:p w14:paraId="0C07C923" w14:textId="77777777" w:rsidR="008B5973" w:rsidRDefault="00754C53" w:rsidP="008B5973">
      <w:pPr>
        <w:rPr>
          <w:rFonts w:asciiTheme="minorBidi" w:hAnsiTheme="minorBidi"/>
          <w:b/>
          <w:bCs/>
          <w:sz w:val="24"/>
          <w:szCs w:val="24"/>
        </w:rPr>
      </w:pPr>
      <w:r>
        <w:rPr>
          <w:rFonts w:ascii="Verdana" w:hAnsi="Verdana"/>
          <w:color w:val="000000"/>
          <w:sz w:val="21"/>
          <w:szCs w:val="21"/>
          <w:shd w:val="clear" w:color="auto" w:fill="FFFFFF"/>
        </w:rPr>
        <w:t>Dynamic component will be loaded in the given insertion place. Insertion place will be view container. To get view container reference we can use either directive or component that will do dependency injection of </w:t>
      </w:r>
      <w:r>
        <w:rPr>
          <w:rStyle w:val="HTMLCode"/>
          <w:rFonts w:eastAsiaTheme="minorHAnsi"/>
          <w:color w:val="990000"/>
          <w:sz w:val="21"/>
          <w:szCs w:val="21"/>
          <w:bdr w:val="single" w:sz="6" w:space="0" w:color="CCCCCC" w:frame="1"/>
          <w:shd w:val="clear" w:color="auto" w:fill="EFEBEB"/>
        </w:rPr>
        <w:t>ViewContainerRef</w:t>
      </w:r>
      <w:r>
        <w:rPr>
          <w:rFonts w:ascii="Verdana" w:hAnsi="Verdana"/>
          <w:color w:val="000000"/>
          <w:sz w:val="21"/>
          <w:szCs w:val="21"/>
          <w:shd w:val="clear" w:color="auto" w:fill="FFFFFF"/>
        </w:rPr>
        <w:t>using constructor and keep scope public. If we want to use instance of </w:t>
      </w:r>
      <w:r>
        <w:rPr>
          <w:rStyle w:val="HTMLCode"/>
          <w:rFonts w:eastAsiaTheme="minorHAnsi"/>
          <w:color w:val="990000"/>
          <w:sz w:val="21"/>
          <w:szCs w:val="21"/>
          <w:bdr w:val="single" w:sz="6" w:space="0" w:color="CCCCCC" w:frame="1"/>
          <w:shd w:val="clear" w:color="auto" w:fill="EFEBEB"/>
        </w:rPr>
        <w:t>ViewContainerRef</w:t>
      </w:r>
      <w:r>
        <w:rPr>
          <w:rFonts w:ascii="Verdana" w:hAnsi="Verdana"/>
          <w:color w:val="000000"/>
          <w:sz w:val="21"/>
          <w:szCs w:val="21"/>
          <w:shd w:val="clear" w:color="auto" w:fill="FFFFFF"/>
        </w:rPr>
        <w:t> of directive or component in any other component then we use </w:t>
      </w:r>
      <w:r>
        <w:rPr>
          <w:rStyle w:val="HTMLCode"/>
          <w:rFonts w:eastAsiaTheme="minorHAnsi"/>
          <w:color w:val="990000"/>
          <w:sz w:val="21"/>
          <w:szCs w:val="21"/>
          <w:bdr w:val="single" w:sz="6" w:space="0" w:color="CCCCCC" w:frame="1"/>
          <w:shd w:val="clear" w:color="auto" w:fill="EFEBEB"/>
        </w:rPr>
        <w:t>@ViewChild()</w:t>
      </w:r>
      <w:r>
        <w:rPr>
          <w:rFonts w:ascii="Verdana" w:hAnsi="Verdana"/>
          <w:color w:val="000000"/>
          <w:sz w:val="21"/>
          <w:szCs w:val="21"/>
          <w:shd w:val="clear" w:color="auto" w:fill="FFFFFF"/>
        </w:rPr>
        <w:t> decorator and ultimately we can access their instance of </w:t>
      </w:r>
      <w:r>
        <w:rPr>
          <w:rStyle w:val="HTMLCode"/>
          <w:rFonts w:eastAsiaTheme="minorHAnsi"/>
          <w:color w:val="990000"/>
          <w:sz w:val="21"/>
          <w:szCs w:val="21"/>
          <w:bdr w:val="single" w:sz="6" w:space="0" w:color="CCCCCC" w:frame="1"/>
          <w:shd w:val="clear" w:color="auto" w:fill="EFEBEB"/>
        </w:rPr>
        <w:t>ViewContainerRef</w:t>
      </w:r>
      <w:r>
        <w:rPr>
          <w:rFonts w:ascii="Verdana" w:hAnsi="Verdana"/>
          <w:color w:val="000000"/>
          <w:sz w:val="21"/>
          <w:szCs w:val="21"/>
          <w:shd w:val="clear" w:color="auto" w:fill="FFFFFF"/>
        </w:rPr>
        <w:t>. In our example we will use directive and component both to get insertion location for dynamic component. Find the directive. </w:t>
      </w:r>
    </w:p>
    <w:p w14:paraId="21BC0607" w14:textId="77777777" w:rsidR="008B5973" w:rsidRDefault="008B5973" w:rsidP="008B5973">
      <w:pPr>
        <w:rPr>
          <w:rFonts w:asciiTheme="minorBidi" w:hAnsiTheme="minorBidi"/>
          <w:b/>
          <w:bCs/>
          <w:sz w:val="24"/>
          <w:szCs w:val="24"/>
        </w:rPr>
      </w:pPr>
    </w:p>
    <w:p w14:paraId="45400ADE" w14:textId="77777777" w:rsidR="008B5973" w:rsidRDefault="008B5973" w:rsidP="008B5973">
      <w:pPr>
        <w:rPr>
          <w:rFonts w:asciiTheme="minorBidi" w:hAnsiTheme="minorBidi"/>
          <w:b/>
          <w:bCs/>
          <w:sz w:val="24"/>
          <w:szCs w:val="24"/>
        </w:rPr>
      </w:pPr>
    </w:p>
    <w:p w14:paraId="44EDB5B3" w14:textId="77777777" w:rsidR="008B5973" w:rsidRDefault="008B5973" w:rsidP="008B5973">
      <w:pPr>
        <w:rPr>
          <w:rFonts w:asciiTheme="minorBidi" w:hAnsiTheme="minorBidi"/>
          <w:b/>
          <w:bCs/>
          <w:sz w:val="24"/>
          <w:szCs w:val="24"/>
        </w:rPr>
      </w:pPr>
    </w:p>
    <w:p w14:paraId="6E605FB4" w14:textId="77777777" w:rsidR="008B5973" w:rsidRDefault="008B5973" w:rsidP="008B5973">
      <w:pPr>
        <w:rPr>
          <w:rFonts w:asciiTheme="minorBidi" w:hAnsiTheme="minorBidi"/>
          <w:b/>
          <w:bCs/>
          <w:sz w:val="24"/>
          <w:szCs w:val="24"/>
        </w:rPr>
      </w:pPr>
    </w:p>
    <w:p w14:paraId="024467C4" w14:textId="77777777" w:rsidR="008B5973" w:rsidRDefault="008B5973" w:rsidP="008B5973">
      <w:pPr>
        <w:rPr>
          <w:rFonts w:asciiTheme="minorBidi" w:hAnsiTheme="minorBidi"/>
          <w:b/>
          <w:bCs/>
          <w:sz w:val="24"/>
          <w:szCs w:val="24"/>
        </w:rPr>
      </w:pPr>
    </w:p>
    <w:p w14:paraId="154D88EC" w14:textId="77777777" w:rsidR="008B5973" w:rsidRPr="008B5973" w:rsidRDefault="008B5973" w:rsidP="008B5973">
      <w:pPr>
        <w:rPr>
          <w:rFonts w:asciiTheme="minorBidi" w:hAnsiTheme="minorBidi"/>
          <w:b/>
          <w:bCs/>
          <w:sz w:val="24"/>
          <w:szCs w:val="24"/>
        </w:rPr>
      </w:pPr>
    </w:p>
    <w:sectPr w:rsidR="008B5973" w:rsidRPr="008B59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648"/>
    <w:rsid w:val="000F5A32"/>
    <w:rsid w:val="001544EC"/>
    <w:rsid w:val="0028707E"/>
    <w:rsid w:val="00297DF9"/>
    <w:rsid w:val="002B7548"/>
    <w:rsid w:val="002F4FD0"/>
    <w:rsid w:val="00323AE8"/>
    <w:rsid w:val="003355BF"/>
    <w:rsid w:val="0037567C"/>
    <w:rsid w:val="003B7BAA"/>
    <w:rsid w:val="003D2DA0"/>
    <w:rsid w:val="005220D9"/>
    <w:rsid w:val="005B1258"/>
    <w:rsid w:val="00602D28"/>
    <w:rsid w:val="00665E30"/>
    <w:rsid w:val="006B23B4"/>
    <w:rsid w:val="006C7648"/>
    <w:rsid w:val="00712022"/>
    <w:rsid w:val="00754C53"/>
    <w:rsid w:val="00813A0D"/>
    <w:rsid w:val="00851D06"/>
    <w:rsid w:val="008B5973"/>
    <w:rsid w:val="008C08F1"/>
    <w:rsid w:val="008D73C5"/>
    <w:rsid w:val="00A25760"/>
    <w:rsid w:val="00C71CD0"/>
    <w:rsid w:val="00CC2206"/>
    <w:rsid w:val="00DE6ABE"/>
    <w:rsid w:val="00E517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D319"/>
  <w15:chartTrackingRefBased/>
  <w15:docId w15:val="{BCCBEA0A-CDE5-4069-99A1-E2A825741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C08F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87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707E"/>
    <w:rPr>
      <w:rFonts w:ascii="Courier New" w:eastAsia="Times New Roman" w:hAnsi="Courier New" w:cs="Courier New"/>
      <w:sz w:val="20"/>
      <w:szCs w:val="20"/>
    </w:rPr>
  </w:style>
  <w:style w:type="character" w:customStyle="1" w:styleId="kwd">
    <w:name w:val="kwd"/>
    <w:basedOn w:val="DefaultParagraphFont"/>
    <w:rsid w:val="0028707E"/>
  </w:style>
  <w:style w:type="character" w:customStyle="1" w:styleId="pln">
    <w:name w:val="pln"/>
    <w:basedOn w:val="DefaultParagraphFont"/>
    <w:rsid w:val="0028707E"/>
  </w:style>
  <w:style w:type="character" w:customStyle="1" w:styleId="pun">
    <w:name w:val="pun"/>
    <w:basedOn w:val="DefaultParagraphFont"/>
    <w:rsid w:val="00287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38664">
      <w:bodyDiv w:val="1"/>
      <w:marLeft w:val="0"/>
      <w:marRight w:val="0"/>
      <w:marTop w:val="0"/>
      <w:marBottom w:val="0"/>
      <w:divBdr>
        <w:top w:val="none" w:sz="0" w:space="0" w:color="auto"/>
        <w:left w:val="none" w:sz="0" w:space="0" w:color="auto"/>
        <w:bottom w:val="none" w:sz="0" w:space="0" w:color="auto"/>
        <w:right w:val="none" w:sz="0" w:space="0" w:color="auto"/>
      </w:divBdr>
      <w:divsChild>
        <w:div w:id="2057196780">
          <w:marLeft w:val="0"/>
          <w:marRight w:val="0"/>
          <w:marTop w:val="0"/>
          <w:marBottom w:val="0"/>
          <w:divBdr>
            <w:top w:val="none" w:sz="0" w:space="0" w:color="auto"/>
            <w:left w:val="none" w:sz="0" w:space="0" w:color="auto"/>
            <w:bottom w:val="none" w:sz="0" w:space="0" w:color="auto"/>
            <w:right w:val="none" w:sz="0" w:space="0" w:color="auto"/>
          </w:divBdr>
          <w:divsChild>
            <w:div w:id="196739515">
              <w:marLeft w:val="0"/>
              <w:marRight w:val="0"/>
              <w:marTop w:val="0"/>
              <w:marBottom w:val="0"/>
              <w:divBdr>
                <w:top w:val="none" w:sz="0" w:space="0" w:color="auto"/>
                <w:left w:val="none" w:sz="0" w:space="0" w:color="auto"/>
                <w:bottom w:val="none" w:sz="0" w:space="0" w:color="auto"/>
                <w:right w:val="none" w:sz="0" w:space="0" w:color="auto"/>
              </w:divBdr>
            </w:div>
            <w:div w:id="1882864887">
              <w:marLeft w:val="0"/>
              <w:marRight w:val="0"/>
              <w:marTop w:val="0"/>
              <w:marBottom w:val="0"/>
              <w:divBdr>
                <w:top w:val="none" w:sz="0" w:space="0" w:color="auto"/>
                <w:left w:val="none" w:sz="0" w:space="0" w:color="auto"/>
                <w:bottom w:val="none" w:sz="0" w:space="0" w:color="auto"/>
                <w:right w:val="none" w:sz="0" w:space="0" w:color="auto"/>
              </w:divBdr>
            </w:div>
            <w:div w:id="2049454869">
              <w:marLeft w:val="0"/>
              <w:marRight w:val="0"/>
              <w:marTop w:val="0"/>
              <w:marBottom w:val="0"/>
              <w:divBdr>
                <w:top w:val="none" w:sz="0" w:space="0" w:color="auto"/>
                <w:left w:val="none" w:sz="0" w:space="0" w:color="auto"/>
                <w:bottom w:val="none" w:sz="0" w:space="0" w:color="auto"/>
                <w:right w:val="none" w:sz="0" w:space="0" w:color="auto"/>
              </w:divBdr>
            </w:div>
            <w:div w:id="1124346712">
              <w:marLeft w:val="0"/>
              <w:marRight w:val="0"/>
              <w:marTop w:val="0"/>
              <w:marBottom w:val="0"/>
              <w:divBdr>
                <w:top w:val="none" w:sz="0" w:space="0" w:color="auto"/>
                <w:left w:val="none" w:sz="0" w:space="0" w:color="auto"/>
                <w:bottom w:val="none" w:sz="0" w:space="0" w:color="auto"/>
                <w:right w:val="none" w:sz="0" w:space="0" w:color="auto"/>
              </w:divBdr>
            </w:div>
            <w:div w:id="1469008285">
              <w:marLeft w:val="0"/>
              <w:marRight w:val="0"/>
              <w:marTop w:val="0"/>
              <w:marBottom w:val="0"/>
              <w:divBdr>
                <w:top w:val="none" w:sz="0" w:space="0" w:color="auto"/>
                <w:left w:val="none" w:sz="0" w:space="0" w:color="auto"/>
                <w:bottom w:val="none" w:sz="0" w:space="0" w:color="auto"/>
                <w:right w:val="none" w:sz="0" w:space="0" w:color="auto"/>
              </w:divBdr>
            </w:div>
            <w:div w:id="800222610">
              <w:marLeft w:val="0"/>
              <w:marRight w:val="0"/>
              <w:marTop w:val="0"/>
              <w:marBottom w:val="0"/>
              <w:divBdr>
                <w:top w:val="none" w:sz="0" w:space="0" w:color="auto"/>
                <w:left w:val="none" w:sz="0" w:space="0" w:color="auto"/>
                <w:bottom w:val="none" w:sz="0" w:space="0" w:color="auto"/>
                <w:right w:val="none" w:sz="0" w:space="0" w:color="auto"/>
              </w:divBdr>
            </w:div>
            <w:div w:id="7855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1453">
      <w:bodyDiv w:val="1"/>
      <w:marLeft w:val="0"/>
      <w:marRight w:val="0"/>
      <w:marTop w:val="0"/>
      <w:marBottom w:val="0"/>
      <w:divBdr>
        <w:top w:val="none" w:sz="0" w:space="0" w:color="auto"/>
        <w:left w:val="none" w:sz="0" w:space="0" w:color="auto"/>
        <w:bottom w:val="none" w:sz="0" w:space="0" w:color="auto"/>
        <w:right w:val="none" w:sz="0" w:space="0" w:color="auto"/>
      </w:divBdr>
      <w:divsChild>
        <w:div w:id="1152255362">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504278108">
      <w:bodyDiv w:val="1"/>
      <w:marLeft w:val="0"/>
      <w:marRight w:val="0"/>
      <w:marTop w:val="0"/>
      <w:marBottom w:val="0"/>
      <w:divBdr>
        <w:top w:val="none" w:sz="0" w:space="0" w:color="auto"/>
        <w:left w:val="none" w:sz="0" w:space="0" w:color="auto"/>
        <w:bottom w:val="none" w:sz="0" w:space="0" w:color="auto"/>
        <w:right w:val="none" w:sz="0" w:space="0" w:color="auto"/>
      </w:divBdr>
      <w:divsChild>
        <w:div w:id="1475367974">
          <w:marLeft w:val="0"/>
          <w:marRight w:val="0"/>
          <w:marTop w:val="0"/>
          <w:marBottom w:val="0"/>
          <w:divBdr>
            <w:top w:val="none" w:sz="0" w:space="0" w:color="auto"/>
            <w:left w:val="none" w:sz="0" w:space="0" w:color="auto"/>
            <w:bottom w:val="none" w:sz="0" w:space="0" w:color="auto"/>
            <w:right w:val="none" w:sz="0" w:space="0" w:color="auto"/>
          </w:divBdr>
          <w:divsChild>
            <w:div w:id="1124422888">
              <w:marLeft w:val="0"/>
              <w:marRight w:val="0"/>
              <w:marTop w:val="0"/>
              <w:marBottom w:val="0"/>
              <w:divBdr>
                <w:top w:val="none" w:sz="0" w:space="0" w:color="auto"/>
                <w:left w:val="none" w:sz="0" w:space="0" w:color="auto"/>
                <w:bottom w:val="none" w:sz="0" w:space="0" w:color="auto"/>
                <w:right w:val="none" w:sz="0" w:space="0" w:color="auto"/>
              </w:divBdr>
            </w:div>
            <w:div w:id="1469319369">
              <w:marLeft w:val="0"/>
              <w:marRight w:val="0"/>
              <w:marTop w:val="0"/>
              <w:marBottom w:val="0"/>
              <w:divBdr>
                <w:top w:val="none" w:sz="0" w:space="0" w:color="auto"/>
                <w:left w:val="none" w:sz="0" w:space="0" w:color="auto"/>
                <w:bottom w:val="none" w:sz="0" w:space="0" w:color="auto"/>
                <w:right w:val="none" w:sz="0" w:space="0" w:color="auto"/>
              </w:divBdr>
            </w:div>
            <w:div w:id="2136361911">
              <w:marLeft w:val="0"/>
              <w:marRight w:val="0"/>
              <w:marTop w:val="0"/>
              <w:marBottom w:val="0"/>
              <w:divBdr>
                <w:top w:val="none" w:sz="0" w:space="0" w:color="auto"/>
                <w:left w:val="none" w:sz="0" w:space="0" w:color="auto"/>
                <w:bottom w:val="none" w:sz="0" w:space="0" w:color="auto"/>
                <w:right w:val="none" w:sz="0" w:space="0" w:color="auto"/>
              </w:divBdr>
            </w:div>
            <w:div w:id="944993332">
              <w:marLeft w:val="0"/>
              <w:marRight w:val="0"/>
              <w:marTop w:val="0"/>
              <w:marBottom w:val="0"/>
              <w:divBdr>
                <w:top w:val="none" w:sz="0" w:space="0" w:color="auto"/>
                <w:left w:val="none" w:sz="0" w:space="0" w:color="auto"/>
                <w:bottom w:val="none" w:sz="0" w:space="0" w:color="auto"/>
                <w:right w:val="none" w:sz="0" w:space="0" w:color="auto"/>
              </w:divBdr>
            </w:div>
            <w:div w:id="355346550">
              <w:marLeft w:val="0"/>
              <w:marRight w:val="0"/>
              <w:marTop w:val="0"/>
              <w:marBottom w:val="0"/>
              <w:divBdr>
                <w:top w:val="none" w:sz="0" w:space="0" w:color="auto"/>
                <w:left w:val="none" w:sz="0" w:space="0" w:color="auto"/>
                <w:bottom w:val="none" w:sz="0" w:space="0" w:color="auto"/>
                <w:right w:val="none" w:sz="0" w:space="0" w:color="auto"/>
              </w:divBdr>
            </w:div>
            <w:div w:id="942034558">
              <w:marLeft w:val="0"/>
              <w:marRight w:val="0"/>
              <w:marTop w:val="0"/>
              <w:marBottom w:val="0"/>
              <w:divBdr>
                <w:top w:val="none" w:sz="0" w:space="0" w:color="auto"/>
                <w:left w:val="none" w:sz="0" w:space="0" w:color="auto"/>
                <w:bottom w:val="none" w:sz="0" w:space="0" w:color="auto"/>
                <w:right w:val="none" w:sz="0" w:space="0" w:color="auto"/>
              </w:divBdr>
            </w:div>
            <w:div w:id="1393193074">
              <w:marLeft w:val="0"/>
              <w:marRight w:val="0"/>
              <w:marTop w:val="0"/>
              <w:marBottom w:val="0"/>
              <w:divBdr>
                <w:top w:val="none" w:sz="0" w:space="0" w:color="auto"/>
                <w:left w:val="none" w:sz="0" w:space="0" w:color="auto"/>
                <w:bottom w:val="none" w:sz="0" w:space="0" w:color="auto"/>
                <w:right w:val="none" w:sz="0" w:space="0" w:color="auto"/>
              </w:divBdr>
            </w:div>
            <w:div w:id="1749840292">
              <w:marLeft w:val="0"/>
              <w:marRight w:val="0"/>
              <w:marTop w:val="0"/>
              <w:marBottom w:val="0"/>
              <w:divBdr>
                <w:top w:val="none" w:sz="0" w:space="0" w:color="auto"/>
                <w:left w:val="none" w:sz="0" w:space="0" w:color="auto"/>
                <w:bottom w:val="none" w:sz="0" w:space="0" w:color="auto"/>
                <w:right w:val="none" w:sz="0" w:space="0" w:color="auto"/>
              </w:divBdr>
            </w:div>
            <w:div w:id="1279337515">
              <w:marLeft w:val="0"/>
              <w:marRight w:val="0"/>
              <w:marTop w:val="0"/>
              <w:marBottom w:val="0"/>
              <w:divBdr>
                <w:top w:val="none" w:sz="0" w:space="0" w:color="auto"/>
                <w:left w:val="none" w:sz="0" w:space="0" w:color="auto"/>
                <w:bottom w:val="none" w:sz="0" w:space="0" w:color="auto"/>
                <w:right w:val="none" w:sz="0" w:space="0" w:color="auto"/>
              </w:divBdr>
            </w:div>
            <w:div w:id="397047568">
              <w:marLeft w:val="0"/>
              <w:marRight w:val="0"/>
              <w:marTop w:val="0"/>
              <w:marBottom w:val="0"/>
              <w:divBdr>
                <w:top w:val="none" w:sz="0" w:space="0" w:color="auto"/>
                <w:left w:val="none" w:sz="0" w:space="0" w:color="auto"/>
                <w:bottom w:val="none" w:sz="0" w:space="0" w:color="auto"/>
                <w:right w:val="none" w:sz="0" w:space="0" w:color="auto"/>
              </w:divBdr>
            </w:div>
            <w:div w:id="1040786484">
              <w:marLeft w:val="0"/>
              <w:marRight w:val="0"/>
              <w:marTop w:val="0"/>
              <w:marBottom w:val="0"/>
              <w:divBdr>
                <w:top w:val="none" w:sz="0" w:space="0" w:color="auto"/>
                <w:left w:val="none" w:sz="0" w:space="0" w:color="auto"/>
                <w:bottom w:val="none" w:sz="0" w:space="0" w:color="auto"/>
                <w:right w:val="none" w:sz="0" w:space="0" w:color="auto"/>
              </w:divBdr>
            </w:div>
            <w:div w:id="1691949042">
              <w:marLeft w:val="0"/>
              <w:marRight w:val="0"/>
              <w:marTop w:val="0"/>
              <w:marBottom w:val="0"/>
              <w:divBdr>
                <w:top w:val="none" w:sz="0" w:space="0" w:color="auto"/>
                <w:left w:val="none" w:sz="0" w:space="0" w:color="auto"/>
                <w:bottom w:val="none" w:sz="0" w:space="0" w:color="auto"/>
                <w:right w:val="none" w:sz="0" w:space="0" w:color="auto"/>
              </w:divBdr>
            </w:div>
            <w:div w:id="644353130">
              <w:marLeft w:val="0"/>
              <w:marRight w:val="0"/>
              <w:marTop w:val="0"/>
              <w:marBottom w:val="0"/>
              <w:divBdr>
                <w:top w:val="none" w:sz="0" w:space="0" w:color="auto"/>
                <w:left w:val="none" w:sz="0" w:space="0" w:color="auto"/>
                <w:bottom w:val="none" w:sz="0" w:space="0" w:color="auto"/>
                <w:right w:val="none" w:sz="0" w:space="0" w:color="auto"/>
              </w:divBdr>
            </w:div>
            <w:div w:id="1460880933">
              <w:marLeft w:val="0"/>
              <w:marRight w:val="0"/>
              <w:marTop w:val="0"/>
              <w:marBottom w:val="0"/>
              <w:divBdr>
                <w:top w:val="none" w:sz="0" w:space="0" w:color="auto"/>
                <w:left w:val="none" w:sz="0" w:space="0" w:color="auto"/>
                <w:bottom w:val="none" w:sz="0" w:space="0" w:color="auto"/>
                <w:right w:val="none" w:sz="0" w:space="0" w:color="auto"/>
              </w:divBdr>
            </w:div>
            <w:div w:id="657657442">
              <w:marLeft w:val="0"/>
              <w:marRight w:val="0"/>
              <w:marTop w:val="0"/>
              <w:marBottom w:val="0"/>
              <w:divBdr>
                <w:top w:val="none" w:sz="0" w:space="0" w:color="auto"/>
                <w:left w:val="none" w:sz="0" w:space="0" w:color="auto"/>
                <w:bottom w:val="none" w:sz="0" w:space="0" w:color="auto"/>
                <w:right w:val="none" w:sz="0" w:space="0" w:color="auto"/>
              </w:divBdr>
            </w:div>
            <w:div w:id="1354727021">
              <w:marLeft w:val="0"/>
              <w:marRight w:val="0"/>
              <w:marTop w:val="0"/>
              <w:marBottom w:val="0"/>
              <w:divBdr>
                <w:top w:val="none" w:sz="0" w:space="0" w:color="auto"/>
                <w:left w:val="none" w:sz="0" w:space="0" w:color="auto"/>
                <w:bottom w:val="none" w:sz="0" w:space="0" w:color="auto"/>
                <w:right w:val="none" w:sz="0" w:space="0" w:color="auto"/>
              </w:divBdr>
            </w:div>
            <w:div w:id="133622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415</Words>
  <Characters>2370</Characters>
  <Application>Microsoft Office Word</Application>
  <DocSecurity>0</DocSecurity>
  <Lines>19</Lines>
  <Paragraphs>5</Paragraphs>
  <ScaleCrop>false</ScaleCrop>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Enbah</dc:creator>
  <cp:keywords/>
  <dc:description/>
  <cp:lastModifiedBy>Mohammed Enbah</cp:lastModifiedBy>
  <cp:revision>40</cp:revision>
  <dcterms:created xsi:type="dcterms:W3CDTF">2019-05-12T02:51:00Z</dcterms:created>
  <dcterms:modified xsi:type="dcterms:W3CDTF">2019-11-27T11:33:00Z</dcterms:modified>
</cp:coreProperties>
</file>