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BC6FF" w14:textId="3829CA78" w:rsidR="008D4104" w:rsidRPr="008D4104" w:rsidRDefault="00D41D7F" w:rsidP="008D4104">
      <w:pPr>
        <w:rPr>
          <w:rFonts w:asciiTheme="minorBidi" w:hAnsiTheme="minorBidi"/>
          <w:b/>
          <w:bCs/>
          <w:sz w:val="36"/>
          <w:szCs w:val="36"/>
        </w:rPr>
      </w:pPr>
      <w:r>
        <w:rPr>
          <w:rFonts w:asciiTheme="minorBidi" w:hAnsiTheme="minorBidi"/>
          <w:b/>
          <w:bCs/>
          <w:sz w:val="36"/>
          <w:szCs w:val="36"/>
        </w:rPr>
        <w:t xml:space="preserve">Lesson09 </w:t>
      </w:r>
      <w:r w:rsidR="008D4104" w:rsidRPr="008D4104">
        <w:rPr>
          <w:rFonts w:asciiTheme="minorBidi" w:hAnsiTheme="minorBidi"/>
          <w:b/>
          <w:bCs/>
          <w:sz w:val="36"/>
          <w:szCs w:val="36"/>
        </w:rPr>
        <w:t>Azure App Service Deployment Slots</w:t>
      </w:r>
    </w:p>
    <w:p w14:paraId="0DA6C9D4" w14:textId="3C195986" w:rsidR="008D4104" w:rsidRDefault="008D4104">
      <w:r>
        <w:rPr>
          <w:noProof/>
        </w:rPr>
        <w:drawing>
          <wp:inline distT="0" distB="0" distL="0" distR="0" wp14:anchorId="338C4551" wp14:editId="6F362222">
            <wp:extent cx="5943600" cy="40119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CD0BF" w14:textId="77D129F7" w:rsidR="008D4104" w:rsidRDefault="008D4104"/>
    <w:p w14:paraId="2E43EF3A" w14:textId="4424D1F9" w:rsidR="008D4104" w:rsidRPr="005B7AE8" w:rsidRDefault="001D35DE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1-</w:t>
      </w:r>
      <w:r w:rsidR="00CA11ED" w:rsidRPr="005B7AE8">
        <w:rPr>
          <w:rFonts w:asciiTheme="minorBidi" w:hAnsiTheme="minorBidi"/>
          <w:b/>
          <w:bCs/>
        </w:rPr>
        <w:t xml:space="preserve">With using Azure Deployment </w:t>
      </w:r>
      <w:r w:rsidRPr="005B7AE8">
        <w:rPr>
          <w:rFonts w:asciiTheme="minorBidi" w:hAnsiTheme="minorBidi"/>
          <w:b/>
          <w:bCs/>
        </w:rPr>
        <w:t>Slots,</w:t>
      </w:r>
      <w:r w:rsidR="00CA11ED" w:rsidRPr="005B7AE8">
        <w:rPr>
          <w:rFonts w:asciiTheme="minorBidi" w:hAnsiTheme="minorBidi"/>
          <w:b/>
          <w:bCs/>
        </w:rPr>
        <w:t xml:space="preserve"> you can make 2 versions web app and the version 01 will assigned to production slot and version 02 will assigned into staging slots</w:t>
      </w:r>
    </w:p>
    <w:p w14:paraId="16AC54E3" w14:textId="485F1D84" w:rsidR="00CA11ED" w:rsidRDefault="001D35DE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2-</w:t>
      </w:r>
      <w:r w:rsidR="00CA11ED" w:rsidRPr="005B7AE8">
        <w:rPr>
          <w:rFonts w:asciiTheme="minorBidi" w:hAnsiTheme="minorBidi"/>
          <w:b/>
          <w:bCs/>
        </w:rPr>
        <w:t xml:space="preserve">The benefits of using Deployment Slots when the QA version accepted you can swap with the </w:t>
      </w:r>
      <w:r w:rsidRPr="005B7AE8">
        <w:rPr>
          <w:rFonts w:asciiTheme="minorBidi" w:hAnsiTheme="minorBidi"/>
          <w:b/>
          <w:bCs/>
        </w:rPr>
        <w:t>production,</w:t>
      </w:r>
      <w:r w:rsidR="00CA11ED" w:rsidRPr="005B7AE8">
        <w:rPr>
          <w:rFonts w:asciiTheme="minorBidi" w:hAnsiTheme="minorBidi"/>
          <w:b/>
          <w:bCs/>
        </w:rPr>
        <w:t xml:space="preserve"> so the version 02 is assigned as production slot while version 01 assigned as staging slot</w:t>
      </w:r>
    </w:p>
    <w:p w14:paraId="03FC25DA" w14:textId="0A11950C" w:rsidR="00195E3E" w:rsidRDefault="00966340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3-</w:t>
      </w:r>
      <w:r w:rsidR="004B2FA4">
        <w:rPr>
          <w:rFonts w:asciiTheme="minorBidi" w:hAnsiTheme="minorBidi"/>
          <w:b/>
          <w:bCs/>
        </w:rPr>
        <w:t>it</w:t>
      </w:r>
      <w:r>
        <w:rPr>
          <w:rFonts w:asciiTheme="minorBidi" w:hAnsiTheme="minorBidi"/>
          <w:b/>
          <w:bCs/>
        </w:rPr>
        <w:t xml:space="preserve"> eliminate the downtime of prepare new changes on the Azure app service and set each slot to its specific configuration and swap between them</w:t>
      </w:r>
      <w:r w:rsidR="000277DD">
        <w:rPr>
          <w:rFonts w:asciiTheme="minorBidi" w:hAnsiTheme="minorBidi"/>
          <w:b/>
          <w:bCs/>
        </w:rPr>
        <w:t xml:space="preserve"> and each one read from its configuration</w:t>
      </w:r>
    </w:p>
    <w:p w14:paraId="26C33646" w14:textId="6937D95D" w:rsidR="00F6130C" w:rsidRDefault="00F6130C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4-each slot has its own DNS name</w:t>
      </w:r>
    </w:p>
    <w:p w14:paraId="18B7B87B" w14:textId="5B2CFC42" w:rsidR="00195E3E" w:rsidRDefault="00195E3E">
      <w:pPr>
        <w:rPr>
          <w:rFonts w:asciiTheme="minorBidi" w:hAnsiTheme="minorBidi"/>
          <w:b/>
          <w:bCs/>
        </w:rPr>
      </w:pPr>
    </w:p>
    <w:p w14:paraId="67D644F1" w14:textId="2EC922CB" w:rsidR="00195E3E" w:rsidRDefault="00195E3E">
      <w:pPr>
        <w:rPr>
          <w:rFonts w:asciiTheme="minorBidi" w:hAnsiTheme="minorBidi"/>
          <w:b/>
          <w:bCs/>
        </w:rPr>
      </w:pPr>
    </w:p>
    <w:p w14:paraId="75489B29" w14:textId="7D7576CA" w:rsidR="008C18B6" w:rsidRDefault="008C18B6">
      <w:pPr>
        <w:rPr>
          <w:rFonts w:asciiTheme="minorBidi" w:hAnsiTheme="minorBidi"/>
          <w:b/>
          <w:bCs/>
        </w:rPr>
      </w:pPr>
    </w:p>
    <w:p w14:paraId="1E5B302D" w14:textId="2B53ED84" w:rsidR="008C18B6" w:rsidRDefault="008C18B6">
      <w:pPr>
        <w:rPr>
          <w:rFonts w:asciiTheme="minorBidi" w:hAnsiTheme="minorBidi"/>
          <w:b/>
          <w:bCs/>
        </w:rPr>
      </w:pPr>
    </w:p>
    <w:p w14:paraId="4DCB9926" w14:textId="16BF297D" w:rsidR="008C18B6" w:rsidRDefault="008C18B6">
      <w:pPr>
        <w:rPr>
          <w:rFonts w:asciiTheme="minorBidi" w:hAnsiTheme="minorBidi"/>
          <w:b/>
          <w:bCs/>
        </w:rPr>
      </w:pPr>
    </w:p>
    <w:p w14:paraId="36079BE9" w14:textId="75563182" w:rsidR="00FF763E" w:rsidRDefault="00FF763E" w:rsidP="00B175B8">
      <w:pPr>
        <w:jc w:val="center"/>
        <w:rPr>
          <w:rFonts w:asciiTheme="minorBidi" w:hAnsiTheme="minorBidi"/>
          <w:b/>
          <w:bCs/>
          <w:sz w:val="36"/>
          <w:szCs w:val="36"/>
        </w:rPr>
      </w:pPr>
      <w:r w:rsidRPr="007F0795">
        <w:rPr>
          <w:rFonts w:asciiTheme="minorBidi" w:hAnsiTheme="minorBidi"/>
          <w:b/>
          <w:bCs/>
          <w:sz w:val="36"/>
          <w:szCs w:val="36"/>
        </w:rPr>
        <w:lastRenderedPageBreak/>
        <w:t>Deployment Slots in Labs</w:t>
      </w:r>
    </w:p>
    <w:p w14:paraId="5CF50F10" w14:textId="7DFC7F4F" w:rsidR="00FF763E" w:rsidRDefault="00FF763E" w:rsidP="00FF763E">
      <w:pPr>
        <w:rPr>
          <w:rFonts w:asciiTheme="minorBidi" w:hAnsiTheme="minorBidi"/>
          <w:b/>
          <w:bCs/>
        </w:rPr>
      </w:pPr>
      <w:r w:rsidRPr="00241C22">
        <w:rPr>
          <w:rFonts w:asciiTheme="minorBidi" w:hAnsiTheme="minorBidi"/>
          <w:b/>
          <w:bCs/>
        </w:rPr>
        <w:t>Notes: -</w:t>
      </w:r>
    </w:p>
    <w:p w14:paraId="404FB559" w14:textId="5D99EBC8" w:rsidR="00FF763E" w:rsidRDefault="00BA5A0F" w:rsidP="00FF763E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1</w:t>
      </w:r>
      <w:r w:rsidR="00FF763E">
        <w:rPr>
          <w:rFonts w:asciiTheme="minorBidi" w:hAnsiTheme="minorBidi"/>
          <w:b/>
          <w:bCs/>
        </w:rPr>
        <w:t>-create app service with .net core deployment</w:t>
      </w:r>
      <w:r w:rsidR="00FF763E">
        <w:rPr>
          <w:noProof/>
        </w:rPr>
        <w:drawing>
          <wp:inline distT="0" distB="0" distL="0" distR="0" wp14:anchorId="1BDC582B" wp14:editId="6F2F293C">
            <wp:extent cx="6448425" cy="33337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CFDAF" w14:textId="4AF61E04" w:rsidR="00FF763E" w:rsidRDefault="00BA5A0F" w:rsidP="00FF763E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2</w:t>
      </w:r>
      <w:r w:rsidR="00FF763E">
        <w:rPr>
          <w:rFonts w:asciiTheme="minorBidi" w:hAnsiTheme="minorBidi"/>
          <w:b/>
          <w:bCs/>
        </w:rPr>
        <w:t>-we make .net core app and publish it to azure web app</w:t>
      </w:r>
    </w:p>
    <w:p w14:paraId="3ACD010F" w14:textId="0716CEBE" w:rsidR="00FF763E" w:rsidRPr="00FA0010" w:rsidRDefault="00FF763E" w:rsidP="00FF763E">
      <w:pPr>
        <w:rPr>
          <w:rFonts w:asciiTheme="minorBidi" w:hAnsiTheme="minorBidi"/>
          <w:b/>
          <w:bCs/>
          <w:color w:val="00B050"/>
        </w:rPr>
      </w:pPr>
      <w:r w:rsidRPr="00FA0010">
        <w:rPr>
          <w:rFonts w:asciiTheme="minorBidi" w:hAnsiTheme="minorBidi"/>
          <w:b/>
          <w:bCs/>
          <w:color w:val="00B050"/>
        </w:rPr>
        <w:t>(</w:t>
      </w:r>
      <w:r w:rsidR="00B936CE" w:rsidRPr="00FA0010">
        <w:rPr>
          <w:rFonts w:asciiTheme="minorBidi" w:hAnsiTheme="minorBidi"/>
          <w:b/>
          <w:bCs/>
          <w:color w:val="00B050"/>
        </w:rPr>
        <w:t>In</w:t>
      </w:r>
      <w:r w:rsidRPr="00FA0010">
        <w:rPr>
          <w:rFonts w:asciiTheme="minorBidi" w:hAnsiTheme="minorBidi"/>
          <w:b/>
          <w:bCs/>
          <w:color w:val="00B050"/>
        </w:rPr>
        <w:t xml:space="preserve"> order to apply deployment slots on the app services, make sure that you have standard of premium app service plan</w:t>
      </w:r>
      <w:r>
        <w:rPr>
          <w:rFonts w:asciiTheme="minorBidi" w:hAnsiTheme="minorBidi"/>
          <w:b/>
          <w:bCs/>
          <w:color w:val="00B050"/>
        </w:rPr>
        <w:t xml:space="preserve"> – production mode</w:t>
      </w:r>
      <w:r w:rsidRPr="00FA0010">
        <w:rPr>
          <w:rFonts w:asciiTheme="minorBidi" w:hAnsiTheme="minorBidi"/>
          <w:b/>
          <w:bCs/>
          <w:color w:val="00B050"/>
        </w:rPr>
        <w:t>)</w:t>
      </w:r>
    </w:p>
    <w:p w14:paraId="65AE7829" w14:textId="77777777" w:rsidR="00FF763E" w:rsidRDefault="00FF763E" w:rsidP="00FF763E">
      <w:pPr>
        <w:rPr>
          <w:rFonts w:asciiTheme="minorBidi" w:hAnsiTheme="minorBidi"/>
          <w:b/>
          <w:bCs/>
        </w:rPr>
      </w:pPr>
      <w:r>
        <w:rPr>
          <w:noProof/>
        </w:rPr>
        <w:drawing>
          <wp:inline distT="0" distB="0" distL="0" distR="0" wp14:anchorId="7F4DC4CD" wp14:editId="6583DCCA">
            <wp:extent cx="5943600" cy="21729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4A352" w14:textId="77777777" w:rsidR="00FF763E" w:rsidRDefault="00FF763E" w:rsidP="00FF763E">
      <w:pPr>
        <w:rPr>
          <w:rFonts w:asciiTheme="minorBidi" w:hAnsiTheme="minorBidi"/>
          <w:b/>
          <w:bCs/>
        </w:rPr>
      </w:pPr>
    </w:p>
    <w:p w14:paraId="713A663D" w14:textId="77777777" w:rsidR="00FF763E" w:rsidRDefault="00FF763E" w:rsidP="00FF763E">
      <w:pPr>
        <w:rPr>
          <w:rFonts w:asciiTheme="minorBidi" w:hAnsiTheme="minorBidi"/>
          <w:b/>
          <w:bCs/>
        </w:rPr>
      </w:pPr>
    </w:p>
    <w:p w14:paraId="68713043" w14:textId="77777777" w:rsidR="00FF763E" w:rsidRDefault="00FF763E" w:rsidP="00FF763E">
      <w:pPr>
        <w:rPr>
          <w:rFonts w:asciiTheme="minorBidi" w:hAnsiTheme="minorBidi"/>
          <w:b/>
          <w:bCs/>
        </w:rPr>
      </w:pPr>
    </w:p>
    <w:p w14:paraId="59556F27" w14:textId="77777777" w:rsidR="00FF763E" w:rsidRDefault="00FF763E" w:rsidP="00FF763E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lastRenderedPageBreak/>
        <w:t xml:space="preserve">3-so we must scale up the app service to standard mode &gt; on production stage as below &gt; azure portal &gt; app service &gt; scale up </w:t>
      </w:r>
    </w:p>
    <w:p w14:paraId="3D960BD3" w14:textId="77777777" w:rsidR="00FF763E" w:rsidRDefault="00FF763E" w:rsidP="00FF763E">
      <w:pPr>
        <w:rPr>
          <w:rFonts w:asciiTheme="minorBidi" w:hAnsiTheme="minorBidi"/>
          <w:b/>
          <w:bCs/>
        </w:rPr>
      </w:pPr>
      <w:r>
        <w:rPr>
          <w:noProof/>
        </w:rPr>
        <w:drawing>
          <wp:inline distT="0" distB="0" distL="0" distR="0" wp14:anchorId="0EBA1604" wp14:editId="13EB48C2">
            <wp:extent cx="5943600" cy="2844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083A1" w14:textId="77777777" w:rsidR="00FF763E" w:rsidRDefault="00FF763E" w:rsidP="00FF763E">
      <w:pPr>
        <w:rPr>
          <w:rFonts w:asciiTheme="minorBidi" w:hAnsiTheme="minorBidi"/>
          <w:b/>
          <w:bCs/>
        </w:rPr>
      </w:pPr>
    </w:p>
    <w:p w14:paraId="6BD6997E" w14:textId="77777777" w:rsidR="00FF763E" w:rsidRDefault="00FF763E" w:rsidP="00FF763E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4-you see now that the deployment slots </w:t>
      </w:r>
      <w:proofErr w:type="gramStart"/>
      <w:r>
        <w:rPr>
          <w:rFonts w:asciiTheme="minorBidi" w:hAnsiTheme="minorBidi"/>
          <w:b/>
          <w:bCs/>
        </w:rPr>
        <w:t>is</w:t>
      </w:r>
      <w:proofErr w:type="gramEnd"/>
      <w:r>
        <w:rPr>
          <w:rFonts w:asciiTheme="minorBidi" w:hAnsiTheme="minorBidi"/>
          <w:b/>
          <w:bCs/>
        </w:rPr>
        <w:t xml:space="preserve"> opened and you see that there are main deployment slot with 100% traffic which means that all users will hit to this deployment slot </w:t>
      </w:r>
    </w:p>
    <w:p w14:paraId="22CB6718" w14:textId="77777777" w:rsidR="00FF763E" w:rsidRDefault="00FF763E" w:rsidP="00FF763E">
      <w:pPr>
        <w:rPr>
          <w:rFonts w:asciiTheme="minorBidi" w:hAnsiTheme="minorBidi"/>
          <w:b/>
          <w:bCs/>
        </w:rPr>
      </w:pPr>
      <w:r>
        <w:rPr>
          <w:noProof/>
        </w:rPr>
        <w:drawing>
          <wp:inline distT="0" distB="0" distL="0" distR="0" wp14:anchorId="445301E2" wp14:editId="3F7C18EA">
            <wp:extent cx="5943600" cy="1436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EC1FB" w14:textId="77777777" w:rsidR="00FF763E" w:rsidRDefault="00FF763E" w:rsidP="00FF763E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5-create new deployment slot and name it as Enbeh-app-service-v2 </w:t>
      </w:r>
    </w:p>
    <w:p w14:paraId="32A4B837" w14:textId="77777777" w:rsidR="00FF763E" w:rsidRDefault="00FF763E" w:rsidP="00FF763E">
      <w:pPr>
        <w:rPr>
          <w:rFonts w:asciiTheme="minorBidi" w:hAnsiTheme="minorBidi"/>
          <w:b/>
          <w:bCs/>
        </w:rPr>
      </w:pPr>
      <w:r w:rsidRPr="00282ADF">
        <w:rPr>
          <w:rFonts w:asciiTheme="minorBidi" w:hAnsiTheme="minorBidi"/>
          <w:b/>
          <w:bCs/>
        </w:rPr>
        <w:sym w:font="Wingdings" w:char="F0E0"/>
      </w:r>
      <w:r>
        <w:rPr>
          <w:rFonts w:asciiTheme="minorBidi" w:hAnsiTheme="minorBidi"/>
          <w:b/>
          <w:bCs/>
        </w:rPr>
        <w:t xml:space="preserve"> </w:t>
      </w:r>
      <w:r w:rsidRPr="00F36565">
        <w:rPr>
          <w:rFonts w:asciiTheme="minorBidi" w:hAnsiTheme="minorBidi"/>
          <w:b/>
          <w:bCs/>
          <w:color w:val="00B050"/>
        </w:rPr>
        <w:t>do not clone settings</w:t>
      </w:r>
    </w:p>
    <w:p w14:paraId="743BDD89" w14:textId="77777777" w:rsidR="00FF763E" w:rsidRDefault="00FF763E" w:rsidP="00FF763E">
      <w:pPr>
        <w:rPr>
          <w:rFonts w:asciiTheme="minorBidi" w:hAnsiTheme="minorBidi"/>
          <w:b/>
          <w:bCs/>
        </w:rPr>
      </w:pPr>
      <w:r>
        <w:rPr>
          <w:noProof/>
        </w:rPr>
        <w:drawing>
          <wp:inline distT="0" distB="0" distL="0" distR="0" wp14:anchorId="16D48C5F" wp14:editId="7319D74D">
            <wp:extent cx="5419725" cy="15240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EBC84" w14:textId="77777777" w:rsidR="00FF763E" w:rsidRDefault="00FF763E" w:rsidP="00FF763E">
      <w:pPr>
        <w:rPr>
          <w:rFonts w:asciiTheme="minorBidi" w:hAnsiTheme="minorBidi"/>
          <w:b/>
          <w:bCs/>
        </w:rPr>
      </w:pPr>
    </w:p>
    <w:p w14:paraId="4582F596" w14:textId="77777777" w:rsidR="00FF763E" w:rsidRDefault="00FF763E" w:rsidP="00FF763E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lastRenderedPageBreak/>
        <w:t xml:space="preserve">6-on VS 2019 make publish on the project and select the Enbeh-app-service-v2 deployment slot and make publish </w:t>
      </w:r>
    </w:p>
    <w:p w14:paraId="4C1448F8" w14:textId="77777777" w:rsidR="00FF763E" w:rsidRDefault="00FF763E" w:rsidP="00FF763E">
      <w:pPr>
        <w:rPr>
          <w:rFonts w:asciiTheme="minorBidi" w:hAnsiTheme="minorBidi"/>
          <w:b/>
          <w:bCs/>
        </w:rPr>
      </w:pPr>
      <w:r>
        <w:rPr>
          <w:noProof/>
        </w:rPr>
        <w:drawing>
          <wp:inline distT="0" distB="0" distL="0" distR="0" wp14:anchorId="4165870E" wp14:editId="6EFAF515">
            <wp:extent cx="5943600" cy="21729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024E4" w14:textId="77777777" w:rsidR="00FF763E" w:rsidRDefault="00FF763E" w:rsidP="00FF763E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7-we see that each deployment slot has its DNS name and different versions</w:t>
      </w:r>
    </w:p>
    <w:p w14:paraId="54D40DA7" w14:textId="77777777" w:rsidR="00FF763E" w:rsidRDefault="00FF763E" w:rsidP="00FF763E">
      <w:pPr>
        <w:rPr>
          <w:rFonts w:asciiTheme="minorBidi" w:hAnsiTheme="minorBidi"/>
          <w:b/>
          <w:bCs/>
        </w:rPr>
      </w:pPr>
      <w:r>
        <w:rPr>
          <w:noProof/>
        </w:rPr>
        <w:drawing>
          <wp:inline distT="0" distB="0" distL="0" distR="0" wp14:anchorId="2C990E08" wp14:editId="06BC15DD">
            <wp:extent cx="5943600" cy="159575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C9CCD" w14:textId="77777777" w:rsidR="00FF763E" w:rsidRDefault="00FF763E" w:rsidP="00FF763E">
      <w:pPr>
        <w:rPr>
          <w:rFonts w:asciiTheme="minorBidi" w:hAnsiTheme="minorBidi"/>
          <w:b/>
          <w:bCs/>
        </w:rPr>
      </w:pPr>
      <w:r>
        <w:rPr>
          <w:noProof/>
        </w:rPr>
        <w:drawing>
          <wp:inline distT="0" distB="0" distL="0" distR="0" wp14:anchorId="789F614D" wp14:editId="1564B2A6">
            <wp:extent cx="5943600" cy="152082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85C35" w14:textId="296FD9D0" w:rsidR="00FF763E" w:rsidRDefault="00FF763E" w:rsidP="00FF763E">
      <w:pPr>
        <w:rPr>
          <w:rFonts w:asciiTheme="minorBidi" w:hAnsiTheme="minorBidi"/>
          <w:b/>
          <w:bCs/>
        </w:rPr>
      </w:pPr>
    </w:p>
    <w:p w14:paraId="4303D29C" w14:textId="04B3808B" w:rsidR="00FF763E" w:rsidRDefault="00FF763E" w:rsidP="00FF763E">
      <w:pPr>
        <w:rPr>
          <w:rFonts w:asciiTheme="minorBidi" w:hAnsiTheme="minorBidi"/>
          <w:b/>
          <w:bCs/>
        </w:rPr>
      </w:pPr>
    </w:p>
    <w:p w14:paraId="75570E1D" w14:textId="27C56287" w:rsidR="00FF763E" w:rsidRDefault="00FF763E" w:rsidP="00FF763E">
      <w:pPr>
        <w:rPr>
          <w:rFonts w:asciiTheme="minorBidi" w:hAnsiTheme="minorBidi"/>
          <w:b/>
          <w:bCs/>
        </w:rPr>
      </w:pPr>
    </w:p>
    <w:p w14:paraId="5A618F69" w14:textId="6BC79C17" w:rsidR="00FF763E" w:rsidRDefault="00FF763E" w:rsidP="00FF763E">
      <w:pPr>
        <w:rPr>
          <w:rFonts w:asciiTheme="minorBidi" w:hAnsiTheme="minorBidi"/>
          <w:b/>
          <w:bCs/>
        </w:rPr>
      </w:pPr>
    </w:p>
    <w:p w14:paraId="0DFA730F" w14:textId="77CF5C0E" w:rsidR="00FF763E" w:rsidRDefault="00FF763E" w:rsidP="00FF763E">
      <w:pPr>
        <w:rPr>
          <w:rFonts w:asciiTheme="minorBidi" w:hAnsiTheme="minorBidi"/>
          <w:b/>
          <w:bCs/>
        </w:rPr>
      </w:pPr>
    </w:p>
    <w:p w14:paraId="690B6AC3" w14:textId="760BA768" w:rsidR="00ED24A5" w:rsidRDefault="00ED24A5" w:rsidP="00FF763E">
      <w:pPr>
        <w:rPr>
          <w:rFonts w:asciiTheme="minorBidi" w:hAnsiTheme="minorBidi"/>
          <w:b/>
          <w:bCs/>
        </w:rPr>
      </w:pPr>
    </w:p>
    <w:p w14:paraId="3822488D" w14:textId="77777777" w:rsidR="00ED24A5" w:rsidRDefault="00ED24A5" w:rsidP="00FF763E">
      <w:pPr>
        <w:rPr>
          <w:rFonts w:asciiTheme="minorBidi" w:hAnsiTheme="minorBidi"/>
          <w:b/>
          <w:bCs/>
        </w:rPr>
      </w:pPr>
    </w:p>
    <w:p w14:paraId="5C1CC131" w14:textId="77777777" w:rsidR="00FF763E" w:rsidRDefault="00FF763E" w:rsidP="00FF763E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lastRenderedPageBreak/>
        <w:t xml:space="preserve">8-in order to swap between deployment slots to swap between deployment slots </w:t>
      </w:r>
    </w:p>
    <w:p w14:paraId="562C5E39" w14:textId="77777777" w:rsidR="00FF763E" w:rsidRDefault="00FF763E" w:rsidP="00FF763E">
      <w:pPr>
        <w:rPr>
          <w:rFonts w:asciiTheme="minorBidi" w:hAnsiTheme="minorBidi"/>
          <w:b/>
          <w:bCs/>
        </w:rPr>
      </w:pPr>
      <w:r>
        <w:rPr>
          <w:noProof/>
        </w:rPr>
        <w:drawing>
          <wp:inline distT="0" distB="0" distL="0" distR="0" wp14:anchorId="53263E87" wp14:editId="7D39B208">
            <wp:extent cx="5534025" cy="31813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65B36" w14:textId="3B926ABE" w:rsidR="00FF763E" w:rsidRDefault="00FF763E" w:rsidP="00EA4C36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9-you see finally that the DNS reflected with the source project </w:t>
      </w:r>
      <w:proofErr w:type="spellStart"/>
      <w:r>
        <w:rPr>
          <w:rFonts w:asciiTheme="minorBidi" w:hAnsiTheme="minorBidi"/>
          <w:b/>
          <w:bCs/>
        </w:rPr>
        <w:t>versoin</w:t>
      </w:r>
      <w:proofErr w:type="spellEnd"/>
    </w:p>
    <w:p w14:paraId="06F5F944" w14:textId="7DE26955" w:rsidR="00FF763E" w:rsidRDefault="00EA4C36" w:rsidP="00FF763E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10-we see that it will create new Deployment slot as resource separated that inherit from the app service that use the same service plan </w:t>
      </w:r>
    </w:p>
    <w:p w14:paraId="71EFD950" w14:textId="040215B0" w:rsidR="00EA4C36" w:rsidRDefault="00EA4C36" w:rsidP="00FF763E">
      <w:pPr>
        <w:rPr>
          <w:rFonts w:asciiTheme="minorBidi" w:hAnsiTheme="minorBidi"/>
          <w:b/>
          <w:bCs/>
        </w:rPr>
      </w:pPr>
      <w:r>
        <w:rPr>
          <w:noProof/>
        </w:rPr>
        <w:drawing>
          <wp:inline distT="0" distB="0" distL="0" distR="0" wp14:anchorId="5F06AB1F" wp14:editId="63BBED7B">
            <wp:extent cx="5943600" cy="7924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86698" w14:textId="77777777" w:rsidR="00FF763E" w:rsidRDefault="00FF763E" w:rsidP="00FF763E">
      <w:pPr>
        <w:rPr>
          <w:rFonts w:asciiTheme="minorBidi" w:hAnsiTheme="minorBidi"/>
          <w:b/>
          <w:bCs/>
        </w:rPr>
      </w:pPr>
    </w:p>
    <w:p w14:paraId="3134943C" w14:textId="77777777" w:rsidR="00FF763E" w:rsidRDefault="00FF763E" w:rsidP="00FF763E">
      <w:pPr>
        <w:rPr>
          <w:rFonts w:asciiTheme="minorBidi" w:hAnsiTheme="minorBidi"/>
          <w:b/>
          <w:bCs/>
        </w:rPr>
      </w:pPr>
    </w:p>
    <w:p w14:paraId="4927926B" w14:textId="77777777" w:rsidR="00FF763E" w:rsidRDefault="00FF763E" w:rsidP="00FF763E">
      <w:pPr>
        <w:rPr>
          <w:rFonts w:asciiTheme="minorBidi" w:hAnsiTheme="minorBidi"/>
          <w:b/>
          <w:bCs/>
        </w:rPr>
      </w:pPr>
    </w:p>
    <w:p w14:paraId="0E28FDCC" w14:textId="77777777" w:rsidR="00FF763E" w:rsidRDefault="00FF763E" w:rsidP="00FF763E">
      <w:pPr>
        <w:rPr>
          <w:rFonts w:asciiTheme="minorBidi" w:hAnsiTheme="minorBidi"/>
          <w:b/>
          <w:bCs/>
        </w:rPr>
      </w:pPr>
    </w:p>
    <w:p w14:paraId="559D364D" w14:textId="77777777" w:rsidR="00FF763E" w:rsidRDefault="00FF763E" w:rsidP="00FF763E">
      <w:pPr>
        <w:rPr>
          <w:rFonts w:asciiTheme="minorBidi" w:hAnsiTheme="minorBidi"/>
          <w:b/>
          <w:bCs/>
        </w:rPr>
      </w:pPr>
    </w:p>
    <w:p w14:paraId="0B3914D9" w14:textId="77777777" w:rsidR="00FF763E" w:rsidRDefault="00FF763E" w:rsidP="00FF763E">
      <w:pPr>
        <w:rPr>
          <w:rFonts w:asciiTheme="minorBidi" w:hAnsiTheme="minorBidi"/>
          <w:b/>
          <w:bCs/>
        </w:rPr>
      </w:pPr>
    </w:p>
    <w:p w14:paraId="27E17963" w14:textId="77777777" w:rsidR="00FF763E" w:rsidRDefault="00FF763E" w:rsidP="00FF763E">
      <w:pPr>
        <w:rPr>
          <w:rFonts w:asciiTheme="minorBidi" w:hAnsiTheme="minorBidi"/>
          <w:b/>
          <w:bCs/>
        </w:rPr>
      </w:pPr>
    </w:p>
    <w:p w14:paraId="3C8F30B8" w14:textId="5C4CDA95" w:rsidR="008C18B6" w:rsidRDefault="008C18B6">
      <w:pPr>
        <w:rPr>
          <w:rFonts w:asciiTheme="minorBidi" w:hAnsiTheme="minorBidi"/>
          <w:b/>
          <w:bCs/>
        </w:rPr>
      </w:pPr>
    </w:p>
    <w:p w14:paraId="0B6A7ADF" w14:textId="0EF87057" w:rsidR="008C18B6" w:rsidRDefault="008C18B6">
      <w:pPr>
        <w:rPr>
          <w:rFonts w:asciiTheme="minorBidi" w:hAnsiTheme="minorBidi"/>
          <w:b/>
          <w:bCs/>
        </w:rPr>
      </w:pPr>
    </w:p>
    <w:p w14:paraId="57A28962" w14:textId="77777777" w:rsidR="00CB00A3" w:rsidRDefault="00CB00A3" w:rsidP="00CB00A3">
      <w:pPr>
        <w:jc w:val="center"/>
        <w:rPr>
          <w:rFonts w:asciiTheme="minorBidi" w:hAnsiTheme="minorBidi"/>
          <w:b/>
          <w:bCs/>
          <w:sz w:val="36"/>
          <w:szCs w:val="36"/>
        </w:rPr>
      </w:pPr>
      <w:r w:rsidRPr="00FE3998">
        <w:rPr>
          <w:rFonts w:asciiTheme="minorBidi" w:hAnsiTheme="minorBidi"/>
          <w:b/>
          <w:bCs/>
          <w:sz w:val="36"/>
          <w:szCs w:val="36"/>
        </w:rPr>
        <w:lastRenderedPageBreak/>
        <w:t>Lesson14 Deployment Slots in Labs Using Azure PowerShell</w:t>
      </w:r>
    </w:p>
    <w:p w14:paraId="117D6B7A" w14:textId="77777777" w:rsidR="00CB00A3" w:rsidRPr="00C8189C" w:rsidRDefault="00CB00A3" w:rsidP="00CB00A3">
      <w:pPr>
        <w:rPr>
          <w:rFonts w:asciiTheme="minorBidi" w:hAnsiTheme="minorBidi"/>
          <w:b/>
          <w:bCs/>
        </w:rPr>
      </w:pPr>
      <w:r w:rsidRPr="00C8189C">
        <w:rPr>
          <w:rFonts w:asciiTheme="minorBidi" w:hAnsiTheme="minorBidi"/>
          <w:b/>
          <w:bCs/>
        </w:rPr>
        <w:t>Notes: -</w:t>
      </w:r>
    </w:p>
    <w:p w14:paraId="1390F4A6" w14:textId="77777777" w:rsidR="00CB00A3" w:rsidRPr="000521E6" w:rsidRDefault="00CB00A3" w:rsidP="00CB00A3">
      <w:pPr>
        <w:shd w:val="clear" w:color="auto" w:fill="FFFFFF"/>
        <w:spacing w:after="300" w:line="240" w:lineRule="auto"/>
        <w:rPr>
          <w:rFonts w:asciiTheme="minorBidi" w:eastAsia="Times New Roman" w:hAnsiTheme="minorBidi"/>
          <w:color w:val="00B050"/>
        </w:rPr>
      </w:pPr>
      <w:r w:rsidRPr="000521E6">
        <w:rPr>
          <w:rFonts w:asciiTheme="minorBidi" w:eastAsia="Times New Roman" w:hAnsiTheme="minorBidi"/>
          <w:b/>
          <w:bCs/>
          <w:color w:val="00B050"/>
        </w:rPr>
        <w:t>// First you can go ahead and create variables that can be used in the PowerShell script. Here we are setting the location for the web application, the name of a new resource group and the name of the new Azure Web App</w:t>
      </w:r>
    </w:p>
    <w:p w14:paraId="3B06492A" w14:textId="77777777" w:rsidR="00CB00A3" w:rsidRPr="000521E6" w:rsidRDefault="00CB00A3" w:rsidP="00CB00A3">
      <w:pPr>
        <w:shd w:val="clear" w:color="auto" w:fill="FFFFFF"/>
        <w:spacing w:after="300" w:line="240" w:lineRule="auto"/>
        <w:rPr>
          <w:rFonts w:asciiTheme="minorBidi" w:eastAsia="Times New Roman" w:hAnsiTheme="minorBidi"/>
          <w:b/>
          <w:bCs/>
          <w:color w:val="29303B"/>
          <w:highlight w:val="yellow"/>
        </w:rPr>
      </w:pPr>
      <w:r w:rsidRPr="000521E6">
        <w:rPr>
          <w:rFonts w:asciiTheme="minorBidi" w:eastAsia="Times New Roman" w:hAnsiTheme="minorBidi"/>
          <w:b/>
          <w:bCs/>
          <w:color w:val="29303B"/>
          <w:highlight w:val="yellow"/>
        </w:rPr>
        <w:t>$location="Central US"</w:t>
      </w:r>
    </w:p>
    <w:p w14:paraId="7B31A752" w14:textId="77777777" w:rsidR="00CB00A3" w:rsidRPr="000521E6" w:rsidRDefault="00CB00A3" w:rsidP="00CB00A3">
      <w:pPr>
        <w:shd w:val="clear" w:color="auto" w:fill="FFFFFF"/>
        <w:spacing w:after="300" w:line="240" w:lineRule="auto"/>
        <w:rPr>
          <w:rFonts w:asciiTheme="minorBidi" w:eastAsia="Times New Roman" w:hAnsiTheme="minorBidi"/>
          <w:b/>
          <w:bCs/>
          <w:color w:val="29303B"/>
          <w:highlight w:val="yellow"/>
        </w:rPr>
      </w:pPr>
      <w:r w:rsidRPr="000521E6">
        <w:rPr>
          <w:rFonts w:asciiTheme="minorBidi" w:eastAsia="Times New Roman" w:hAnsiTheme="minorBidi"/>
          <w:b/>
          <w:bCs/>
          <w:color w:val="29303B"/>
          <w:highlight w:val="yellow"/>
        </w:rPr>
        <w:t>$</w:t>
      </w:r>
      <w:proofErr w:type="spellStart"/>
      <w:r w:rsidRPr="000521E6">
        <w:rPr>
          <w:rFonts w:asciiTheme="minorBidi" w:eastAsia="Times New Roman" w:hAnsiTheme="minorBidi"/>
          <w:b/>
          <w:bCs/>
          <w:color w:val="29303B"/>
          <w:highlight w:val="yellow"/>
        </w:rPr>
        <w:t>resourcegrp</w:t>
      </w:r>
      <w:proofErr w:type="spellEnd"/>
      <w:r w:rsidRPr="000521E6">
        <w:rPr>
          <w:rFonts w:asciiTheme="minorBidi" w:eastAsia="Times New Roman" w:hAnsiTheme="minorBidi"/>
          <w:b/>
          <w:bCs/>
          <w:color w:val="29303B"/>
          <w:highlight w:val="yellow"/>
        </w:rPr>
        <w:t>="</w:t>
      </w:r>
      <w:proofErr w:type="spellStart"/>
      <w:r w:rsidRPr="000521E6">
        <w:rPr>
          <w:rFonts w:asciiTheme="minorBidi" w:eastAsia="Times New Roman" w:hAnsiTheme="minorBidi"/>
          <w:b/>
          <w:bCs/>
          <w:color w:val="29303B"/>
          <w:highlight w:val="yellow"/>
        </w:rPr>
        <w:t>newgrp</w:t>
      </w:r>
      <w:proofErr w:type="spellEnd"/>
      <w:r w:rsidRPr="000521E6">
        <w:rPr>
          <w:rFonts w:asciiTheme="minorBidi" w:eastAsia="Times New Roman" w:hAnsiTheme="minorBidi"/>
          <w:b/>
          <w:bCs/>
          <w:color w:val="29303B"/>
          <w:highlight w:val="yellow"/>
        </w:rPr>
        <w:t>"</w:t>
      </w:r>
    </w:p>
    <w:p w14:paraId="3AECF78A" w14:textId="77777777" w:rsidR="00CB00A3" w:rsidRPr="000521E6" w:rsidRDefault="00CB00A3" w:rsidP="00CB00A3">
      <w:pPr>
        <w:shd w:val="clear" w:color="auto" w:fill="FFFFFF"/>
        <w:spacing w:after="300" w:line="240" w:lineRule="auto"/>
        <w:rPr>
          <w:rFonts w:asciiTheme="minorBidi" w:eastAsia="Times New Roman" w:hAnsiTheme="minorBidi"/>
          <w:b/>
          <w:bCs/>
          <w:color w:val="29303B"/>
        </w:rPr>
      </w:pPr>
      <w:r w:rsidRPr="000521E6">
        <w:rPr>
          <w:rFonts w:asciiTheme="minorBidi" w:eastAsia="Times New Roman" w:hAnsiTheme="minorBidi"/>
          <w:b/>
          <w:bCs/>
          <w:color w:val="29303B"/>
          <w:highlight w:val="yellow"/>
        </w:rPr>
        <w:t>$</w:t>
      </w:r>
      <w:proofErr w:type="spellStart"/>
      <w:r w:rsidRPr="000521E6">
        <w:rPr>
          <w:rFonts w:asciiTheme="minorBidi" w:eastAsia="Times New Roman" w:hAnsiTheme="minorBidi"/>
          <w:b/>
          <w:bCs/>
          <w:color w:val="29303B"/>
          <w:highlight w:val="yellow"/>
        </w:rPr>
        <w:t>webappname</w:t>
      </w:r>
      <w:proofErr w:type="spellEnd"/>
      <w:r w:rsidRPr="000521E6">
        <w:rPr>
          <w:rFonts w:asciiTheme="minorBidi" w:eastAsia="Times New Roman" w:hAnsiTheme="minorBidi"/>
          <w:b/>
          <w:bCs/>
          <w:color w:val="29303B"/>
          <w:highlight w:val="yellow"/>
        </w:rPr>
        <w:t>="demoapp4040"</w:t>
      </w:r>
    </w:p>
    <w:p w14:paraId="2FE141A0" w14:textId="77777777" w:rsidR="00CB00A3" w:rsidRPr="000521E6" w:rsidRDefault="00CB00A3" w:rsidP="00CB00A3">
      <w:pPr>
        <w:shd w:val="clear" w:color="auto" w:fill="FFFFFF"/>
        <w:spacing w:after="300" w:line="240" w:lineRule="auto"/>
        <w:rPr>
          <w:rFonts w:asciiTheme="minorBidi" w:eastAsia="Times New Roman" w:hAnsiTheme="minorBidi"/>
          <w:color w:val="00B050"/>
        </w:rPr>
      </w:pPr>
      <w:r w:rsidRPr="000521E6">
        <w:rPr>
          <w:rFonts w:asciiTheme="minorBidi" w:eastAsia="Times New Roman" w:hAnsiTheme="minorBidi"/>
          <w:b/>
          <w:bCs/>
          <w:color w:val="00B050"/>
        </w:rPr>
        <w:t>// Next, we issue the command to create a new resource group</w:t>
      </w:r>
    </w:p>
    <w:p w14:paraId="6F9F5E74" w14:textId="77777777" w:rsidR="00CB00A3" w:rsidRPr="000521E6" w:rsidRDefault="00CB00A3" w:rsidP="00CB00A3">
      <w:pPr>
        <w:shd w:val="clear" w:color="auto" w:fill="FFFFFF"/>
        <w:spacing w:after="300" w:line="240" w:lineRule="auto"/>
        <w:rPr>
          <w:rFonts w:asciiTheme="minorBidi" w:eastAsia="Times New Roman" w:hAnsiTheme="minorBidi"/>
          <w:b/>
          <w:bCs/>
          <w:color w:val="29303B"/>
        </w:rPr>
      </w:pPr>
      <w:r w:rsidRPr="000521E6">
        <w:rPr>
          <w:rFonts w:asciiTheme="minorBidi" w:eastAsia="Times New Roman" w:hAnsiTheme="minorBidi"/>
          <w:b/>
          <w:bCs/>
          <w:color w:val="29303B"/>
          <w:highlight w:val="yellow"/>
        </w:rPr>
        <w:t>New-</w:t>
      </w:r>
      <w:proofErr w:type="spellStart"/>
      <w:r w:rsidRPr="000521E6">
        <w:rPr>
          <w:rFonts w:asciiTheme="minorBidi" w:eastAsia="Times New Roman" w:hAnsiTheme="minorBidi"/>
          <w:b/>
          <w:bCs/>
          <w:color w:val="29303B"/>
          <w:highlight w:val="yellow"/>
        </w:rPr>
        <w:t>AzResourceGroup</w:t>
      </w:r>
      <w:proofErr w:type="spellEnd"/>
      <w:r w:rsidRPr="000521E6">
        <w:rPr>
          <w:rFonts w:asciiTheme="minorBidi" w:eastAsia="Times New Roman" w:hAnsiTheme="minorBidi"/>
          <w:b/>
          <w:bCs/>
          <w:color w:val="29303B"/>
          <w:highlight w:val="yellow"/>
        </w:rPr>
        <w:t xml:space="preserve"> -Name $</w:t>
      </w:r>
      <w:proofErr w:type="spellStart"/>
      <w:r w:rsidRPr="000521E6">
        <w:rPr>
          <w:rFonts w:asciiTheme="minorBidi" w:eastAsia="Times New Roman" w:hAnsiTheme="minorBidi"/>
          <w:b/>
          <w:bCs/>
          <w:color w:val="29303B"/>
          <w:highlight w:val="yellow"/>
        </w:rPr>
        <w:t>resourcegrp</w:t>
      </w:r>
      <w:proofErr w:type="spellEnd"/>
      <w:r w:rsidRPr="000521E6">
        <w:rPr>
          <w:rFonts w:asciiTheme="minorBidi" w:eastAsia="Times New Roman" w:hAnsiTheme="minorBidi"/>
          <w:b/>
          <w:bCs/>
          <w:color w:val="29303B"/>
          <w:highlight w:val="yellow"/>
        </w:rPr>
        <w:t xml:space="preserve"> -Location $location</w:t>
      </w:r>
    </w:p>
    <w:p w14:paraId="4FF78558" w14:textId="77777777" w:rsidR="00CB00A3" w:rsidRPr="000521E6" w:rsidRDefault="00CB00A3" w:rsidP="00CB00A3">
      <w:pPr>
        <w:shd w:val="clear" w:color="auto" w:fill="FFFFFF"/>
        <w:spacing w:after="300" w:line="240" w:lineRule="auto"/>
        <w:rPr>
          <w:rFonts w:asciiTheme="minorBidi" w:eastAsia="Times New Roman" w:hAnsiTheme="minorBidi"/>
          <w:color w:val="00B050"/>
        </w:rPr>
      </w:pPr>
      <w:r w:rsidRPr="000521E6">
        <w:rPr>
          <w:rFonts w:asciiTheme="minorBidi" w:eastAsia="Times New Roman" w:hAnsiTheme="minorBidi"/>
          <w:b/>
          <w:bCs/>
          <w:color w:val="00B050"/>
        </w:rPr>
        <w:t>// Next, we issue the command to create a new App Service Plan</w:t>
      </w:r>
    </w:p>
    <w:p w14:paraId="65C36EE3" w14:textId="77777777" w:rsidR="00CB00A3" w:rsidRPr="000521E6" w:rsidRDefault="00CB00A3" w:rsidP="00CB00A3">
      <w:pPr>
        <w:shd w:val="clear" w:color="auto" w:fill="FFFFFF"/>
        <w:spacing w:after="300" w:line="240" w:lineRule="auto"/>
        <w:rPr>
          <w:rFonts w:asciiTheme="minorBidi" w:eastAsia="Times New Roman" w:hAnsiTheme="minorBidi"/>
          <w:b/>
          <w:bCs/>
          <w:color w:val="29303B"/>
        </w:rPr>
      </w:pPr>
      <w:r w:rsidRPr="000521E6">
        <w:rPr>
          <w:rFonts w:asciiTheme="minorBidi" w:eastAsia="Times New Roman" w:hAnsiTheme="minorBidi"/>
          <w:b/>
          <w:bCs/>
          <w:color w:val="29303B"/>
          <w:highlight w:val="yellow"/>
        </w:rPr>
        <w:t>New-</w:t>
      </w:r>
      <w:proofErr w:type="spellStart"/>
      <w:r w:rsidRPr="000521E6">
        <w:rPr>
          <w:rFonts w:asciiTheme="minorBidi" w:eastAsia="Times New Roman" w:hAnsiTheme="minorBidi"/>
          <w:b/>
          <w:bCs/>
          <w:color w:val="29303B"/>
          <w:highlight w:val="yellow"/>
        </w:rPr>
        <w:t>AzAppServicePlan</w:t>
      </w:r>
      <w:proofErr w:type="spellEnd"/>
      <w:r w:rsidRPr="000521E6">
        <w:rPr>
          <w:rFonts w:asciiTheme="minorBidi" w:eastAsia="Times New Roman" w:hAnsiTheme="minorBidi"/>
          <w:b/>
          <w:bCs/>
          <w:color w:val="29303B"/>
          <w:highlight w:val="yellow"/>
        </w:rPr>
        <w:t xml:space="preserve"> -Name $</w:t>
      </w:r>
      <w:proofErr w:type="spellStart"/>
      <w:r w:rsidRPr="000521E6">
        <w:rPr>
          <w:rFonts w:asciiTheme="minorBidi" w:eastAsia="Times New Roman" w:hAnsiTheme="minorBidi"/>
          <w:b/>
          <w:bCs/>
          <w:color w:val="29303B"/>
          <w:highlight w:val="yellow"/>
        </w:rPr>
        <w:t>webappname</w:t>
      </w:r>
      <w:proofErr w:type="spellEnd"/>
      <w:r w:rsidRPr="000521E6">
        <w:rPr>
          <w:rFonts w:asciiTheme="minorBidi" w:eastAsia="Times New Roman" w:hAnsiTheme="minorBidi"/>
          <w:b/>
          <w:bCs/>
          <w:color w:val="29303B"/>
          <w:highlight w:val="yellow"/>
        </w:rPr>
        <w:t xml:space="preserve"> -Location $location -</w:t>
      </w:r>
      <w:proofErr w:type="spellStart"/>
      <w:r w:rsidRPr="000521E6">
        <w:rPr>
          <w:rFonts w:asciiTheme="minorBidi" w:eastAsia="Times New Roman" w:hAnsiTheme="minorBidi"/>
          <w:b/>
          <w:bCs/>
          <w:color w:val="29303B"/>
          <w:highlight w:val="yellow"/>
        </w:rPr>
        <w:t>ResourceGroupName</w:t>
      </w:r>
      <w:proofErr w:type="spellEnd"/>
      <w:r w:rsidRPr="000521E6">
        <w:rPr>
          <w:rFonts w:asciiTheme="minorBidi" w:eastAsia="Times New Roman" w:hAnsiTheme="minorBidi"/>
          <w:b/>
          <w:bCs/>
          <w:color w:val="29303B"/>
          <w:highlight w:val="yellow"/>
        </w:rPr>
        <w:t xml:space="preserve"> $</w:t>
      </w:r>
      <w:proofErr w:type="spellStart"/>
      <w:r w:rsidRPr="000521E6">
        <w:rPr>
          <w:rFonts w:asciiTheme="minorBidi" w:eastAsia="Times New Roman" w:hAnsiTheme="minorBidi"/>
          <w:b/>
          <w:bCs/>
          <w:color w:val="29303B"/>
          <w:highlight w:val="yellow"/>
        </w:rPr>
        <w:t>resourcegrp</w:t>
      </w:r>
      <w:proofErr w:type="spellEnd"/>
      <w:r w:rsidRPr="000521E6">
        <w:rPr>
          <w:rFonts w:asciiTheme="minorBidi" w:eastAsia="Times New Roman" w:hAnsiTheme="minorBidi"/>
          <w:b/>
          <w:bCs/>
          <w:color w:val="29303B"/>
          <w:highlight w:val="yellow"/>
        </w:rPr>
        <w:t xml:space="preserve"> -Tier Standard</w:t>
      </w:r>
      <w:r>
        <w:rPr>
          <w:rFonts w:asciiTheme="minorBidi" w:eastAsia="Times New Roman" w:hAnsiTheme="minorBidi"/>
          <w:b/>
          <w:bCs/>
          <w:color w:val="29303B"/>
        </w:rPr>
        <w:t xml:space="preserve"> </w:t>
      </w:r>
    </w:p>
    <w:p w14:paraId="1581E637" w14:textId="77777777" w:rsidR="00CB00A3" w:rsidRPr="000521E6" w:rsidRDefault="00CB00A3" w:rsidP="00CB00A3">
      <w:pPr>
        <w:shd w:val="clear" w:color="auto" w:fill="FFFFFF"/>
        <w:spacing w:after="300" w:line="240" w:lineRule="auto"/>
        <w:rPr>
          <w:rFonts w:asciiTheme="minorBidi" w:eastAsia="Times New Roman" w:hAnsiTheme="minorBidi"/>
          <w:color w:val="00B050"/>
        </w:rPr>
      </w:pPr>
      <w:r w:rsidRPr="000521E6">
        <w:rPr>
          <w:rFonts w:asciiTheme="minorBidi" w:eastAsia="Times New Roman" w:hAnsiTheme="minorBidi"/>
          <w:b/>
          <w:bCs/>
          <w:color w:val="00B050"/>
        </w:rPr>
        <w:t>// Next, we issue the command to create a new Web App</w:t>
      </w:r>
      <w:r>
        <w:rPr>
          <w:rFonts w:asciiTheme="minorBidi" w:eastAsia="Times New Roman" w:hAnsiTheme="minorBidi"/>
          <w:b/>
          <w:bCs/>
          <w:color w:val="00B050"/>
        </w:rPr>
        <w:t xml:space="preserve"> with App Service Plan</w:t>
      </w:r>
    </w:p>
    <w:p w14:paraId="3369871A" w14:textId="77777777" w:rsidR="00CB00A3" w:rsidRPr="000521E6" w:rsidRDefault="00CB00A3" w:rsidP="00CB00A3">
      <w:pPr>
        <w:shd w:val="clear" w:color="auto" w:fill="FFFFFF"/>
        <w:spacing w:after="300" w:line="240" w:lineRule="auto"/>
        <w:rPr>
          <w:rFonts w:asciiTheme="minorBidi" w:eastAsia="Times New Roman" w:hAnsiTheme="minorBidi"/>
          <w:b/>
          <w:bCs/>
          <w:color w:val="29303B"/>
        </w:rPr>
      </w:pPr>
      <w:r w:rsidRPr="000521E6">
        <w:rPr>
          <w:rFonts w:asciiTheme="minorBidi" w:eastAsia="Times New Roman" w:hAnsiTheme="minorBidi"/>
          <w:b/>
          <w:bCs/>
          <w:color w:val="29303B"/>
          <w:highlight w:val="yellow"/>
        </w:rPr>
        <w:t>New-</w:t>
      </w:r>
      <w:proofErr w:type="spellStart"/>
      <w:r w:rsidRPr="000521E6">
        <w:rPr>
          <w:rFonts w:asciiTheme="minorBidi" w:eastAsia="Times New Roman" w:hAnsiTheme="minorBidi"/>
          <w:b/>
          <w:bCs/>
          <w:color w:val="29303B"/>
          <w:highlight w:val="yellow"/>
        </w:rPr>
        <w:t>AzWebApp</w:t>
      </w:r>
      <w:proofErr w:type="spellEnd"/>
      <w:r w:rsidRPr="000521E6">
        <w:rPr>
          <w:rFonts w:asciiTheme="minorBidi" w:eastAsia="Times New Roman" w:hAnsiTheme="minorBidi"/>
          <w:b/>
          <w:bCs/>
          <w:color w:val="29303B"/>
          <w:highlight w:val="yellow"/>
        </w:rPr>
        <w:t xml:space="preserve"> -Name $</w:t>
      </w:r>
      <w:proofErr w:type="spellStart"/>
      <w:r w:rsidRPr="000521E6">
        <w:rPr>
          <w:rFonts w:asciiTheme="minorBidi" w:eastAsia="Times New Roman" w:hAnsiTheme="minorBidi"/>
          <w:b/>
          <w:bCs/>
          <w:color w:val="29303B"/>
          <w:highlight w:val="yellow"/>
        </w:rPr>
        <w:t>webappname</w:t>
      </w:r>
      <w:proofErr w:type="spellEnd"/>
      <w:r w:rsidRPr="000521E6">
        <w:rPr>
          <w:rFonts w:asciiTheme="minorBidi" w:eastAsia="Times New Roman" w:hAnsiTheme="minorBidi"/>
          <w:b/>
          <w:bCs/>
          <w:color w:val="29303B"/>
          <w:highlight w:val="yellow"/>
        </w:rPr>
        <w:t xml:space="preserve"> -Location $location -</w:t>
      </w:r>
      <w:proofErr w:type="spellStart"/>
      <w:r w:rsidRPr="000521E6">
        <w:rPr>
          <w:rFonts w:asciiTheme="minorBidi" w:eastAsia="Times New Roman" w:hAnsiTheme="minorBidi"/>
          <w:b/>
          <w:bCs/>
          <w:color w:val="29303B"/>
          <w:highlight w:val="yellow"/>
        </w:rPr>
        <w:t>ResourceGroupName</w:t>
      </w:r>
      <w:proofErr w:type="spellEnd"/>
      <w:r w:rsidRPr="000521E6">
        <w:rPr>
          <w:rFonts w:asciiTheme="minorBidi" w:eastAsia="Times New Roman" w:hAnsiTheme="minorBidi"/>
          <w:b/>
          <w:bCs/>
          <w:color w:val="29303B"/>
          <w:highlight w:val="yellow"/>
        </w:rPr>
        <w:t xml:space="preserve"> $</w:t>
      </w:r>
      <w:proofErr w:type="spellStart"/>
      <w:r w:rsidRPr="000521E6">
        <w:rPr>
          <w:rFonts w:asciiTheme="minorBidi" w:eastAsia="Times New Roman" w:hAnsiTheme="minorBidi"/>
          <w:b/>
          <w:bCs/>
          <w:color w:val="29303B"/>
          <w:highlight w:val="yellow"/>
        </w:rPr>
        <w:t>resourcegrp</w:t>
      </w:r>
      <w:proofErr w:type="spellEnd"/>
      <w:r w:rsidRPr="000521E6">
        <w:rPr>
          <w:rFonts w:asciiTheme="minorBidi" w:eastAsia="Times New Roman" w:hAnsiTheme="minorBidi"/>
          <w:b/>
          <w:bCs/>
          <w:color w:val="29303B"/>
          <w:highlight w:val="yellow"/>
        </w:rPr>
        <w:t xml:space="preserve"> -</w:t>
      </w:r>
      <w:proofErr w:type="spellStart"/>
      <w:r w:rsidRPr="000521E6">
        <w:rPr>
          <w:rFonts w:asciiTheme="minorBidi" w:eastAsia="Times New Roman" w:hAnsiTheme="minorBidi"/>
          <w:b/>
          <w:bCs/>
          <w:color w:val="29303B"/>
          <w:highlight w:val="yellow"/>
        </w:rPr>
        <w:t>AppServicePlan</w:t>
      </w:r>
      <w:proofErr w:type="spellEnd"/>
      <w:r w:rsidRPr="000521E6">
        <w:rPr>
          <w:rFonts w:asciiTheme="minorBidi" w:eastAsia="Times New Roman" w:hAnsiTheme="minorBidi"/>
          <w:b/>
          <w:bCs/>
          <w:color w:val="29303B"/>
          <w:highlight w:val="yellow"/>
        </w:rPr>
        <w:t xml:space="preserve"> $</w:t>
      </w:r>
      <w:proofErr w:type="spellStart"/>
      <w:r w:rsidRPr="000521E6">
        <w:rPr>
          <w:rFonts w:asciiTheme="minorBidi" w:eastAsia="Times New Roman" w:hAnsiTheme="minorBidi"/>
          <w:b/>
          <w:bCs/>
          <w:color w:val="29303B"/>
          <w:highlight w:val="yellow"/>
        </w:rPr>
        <w:t>webappname</w:t>
      </w:r>
      <w:proofErr w:type="spellEnd"/>
    </w:p>
    <w:p w14:paraId="7270AFFB" w14:textId="77777777" w:rsidR="00CB00A3" w:rsidRPr="000521E6" w:rsidRDefault="00CB00A3" w:rsidP="00CB00A3">
      <w:pPr>
        <w:shd w:val="clear" w:color="auto" w:fill="FFFFFF"/>
        <w:spacing w:after="300" w:line="240" w:lineRule="auto"/>
        <w:rPr>
          <w:rFonts w:asciiTheme="minorBidi" w:eastAsia="Times New Roman" w:hAnsiTheme="minorBidi"/>
          <w:color w:val="00B050"/>
        </w:rPr>
      </w:pPr>
      <w:r w:rsidRPr="000521E6">
        <w:rPr>
          <w:rFonts w:asciiTheme="minorBidi" w:eastAsia="Times New Roman" w:hAnsiTheme="minorBidi"/>
          <w:b/>
          <w:bCs/>
          <w:color w:val="00B050"/>
        </w:rPr>
        <w:t>// Next, we issue the command to create a new Web App deployment slot</w:t>
      </w:r>
    </w:p>
    <w:p w14:paraId="681C3195" w14:textId="77777777" w:rsidR="00CB00A3" w:rsidRDefault="00CB00A3" w:rsidP="00CB00A3">
      <w:pPr>
        <w:shd w:val="clear" w:color="auto" w:fill="FFFFFF"/>
        <w:spacing w:after="300" w:line="240" w:lineRule="auto"/>
        <w:rPr>
          <w:rFonts w:asciiTheme="minorBidi" w:eastAsia="Times New Roman" w:hAnsiTheme="minorBidi"/>
          <w:b/>
          <w:bCs/>
          <w:color w:val="29303B"/>
        </w:rPr>
      </w:pPr>
      <w:r w:rsidRPr="000521E6">
        <w:rPr>
          <w:rFonts w:asciiTheme="minorBidi" w:eastAsia="Times New Roman" w:hAnsiTheme="minorBidi"/>
          <w:b/>
          <w:bCs/>
          <w:color w:val="29303B"/>
          <w:highlight w:val="yellow"/>
        </w:rPr>
        <w:t>New-</w:t>
      </w:r>
      <w:proofErr w:type="spellStart"/>
      <w:r w:rsidRPr="000521E6">
        <w:rPr>
          <w:rFonts w:asciiTheme="minorBidi" w:eastAsia="Times New Roman" w:hAnsiTheme="minorBidi"/>
          <w:b/>
          <w:bCs/>
          <w:color w:val="29303B"/>
          <w:highlight w:val="yellow"/>
        </w:rPr>
        <w:t>AzWebAppSlot</w:t>
      </w:r>
      <w:proofErr w:type="spellEnd"/>
      <w:r w:rsidRPr="000521E6">
        <w:rPr>
          <w:rFonts w:asciiTheme="minorBidi" w:eastAsia="Times New Roman" w:hAnsiTheme="minorBidi"/>
          <w:b/>
          <w:bCs/>
          <w:color w:val="29303B"/>
          <w:highlight w:val="yellow"/>
        </w:rPr>
        <w:t xml:space="preserve"> -Name $</w:t>
      </w:r>
      <w:proofErr w:type="spellStart"/>
      <w:r w:rsidRPr="000521E6">
        <w:rPr>
          <w:rFonts w:asciiTheme="minorBidi" w:eastAsia="Times New Roman" w:hAnsiTheme="minorBidi"/>
          <w:b/>
          <w:bCs/>
          <w:color w:val="29303B"/>
          <w:highlight w:val="yellow"/>
        </w:rPr>
        <w:t>webappname</w:t>
      </w:r>
      <w:proofErr w:type="spellEnd"/>
      <w:r w:rsidRPr="000521E6">
        <w:rPr>
          <w:rFonts w:asciiTheme="minorBidi" w:eastAsia="Times New Roman" w:hAnsiTheme="minorBidi"/>
          <w:b/>
          <w:bCs/>
          <w:color w:val="29303B"/>
          <w:highlight w:val="yellow"/>
        </w:rPr>
        <w:t xml:space="preserve"> -</w:t>
      </w:r>
      <w:proofErr w:type="spellStart"/>
      <w:r w:rsidRPr="000521E6">
        <w:rPr>
          <w:rFonts w:asciiTheme="minorBidi" w:eastAsia="Times New Roman" w:hAnsiTheme="minorBidi"/>
          <w:b/>
          <w:bCs/>
          <w:color w:val="29303B"/>
          <w:highlight w:val="yellow"/>
        </w:rPr>
        <w:t>ResourceGroupName</w:t>
      </w:r>
      <w:proofErr w:type="spellEnd"/>
      <w:r w:rsidRPr="000521E6">
        <w:rPr>
          <w:rFonts w:asciiTheme="minorBidi" w:eastAsia="Times New Roman" w:hAnsiTheme="minorBidi"/>
          <w:b/>
          <w:bCs/>
          <w:color w:val="29303B"/>
          <w:highlight w:val="yellow"/>
        </w:rPr>
        <w:t xml:space="preserve"> $</w:t>
      </w:r>
      <w:proofErr w:type="spellStart"/>
      <w:r w:rsidRPr="000521E6">
        <w:rPr>
          <w:rFonts w:asciiTheme="minorBidi" w:eastAsia="Times New Roman" w:hAnsiTheme="minorBidi"/>
          <w:b/>
          <w:bCs/>
          <w:color w:val="29303B"/>
          <w:highlight w:val="yellow"/>
        </w:rPr>
        <w:t>resourcegrp</w:t>
      </w:r>
      <w:proofErr w:type="spellEnd"/>
      <w:r w:rsidRPr="000521E6">
        <w:rPr>
          <w:rFonts w:asciiTheme="minorBidi" w:eastAsia="Times New Roman" w:hAnsiTheme="minorBidi"/>
          <w:b/>
          <w:bCs/>
          <w:color w:val="29303B"/>
          <w:highlight w:val="yellow"/>
        </w:rPr>
        <w:t xml:space="preserve"> -Slot "staging"</w:t>
      </w:r>
    </w:p>
    <w:p w14:paraId="1CA715A5" w14:textId="77777777" w:rsidR="00CB00A3" w:rsidRPr="000521E6" w:rsidRDefault="00CB00A3" w:rsidP="00CB00A3">
      <w:pPr>
        <w:shd w:val="clear" w:color="auto" w:fill="FFFFFF"/>
        <w:spacing w:after="300" w:line="240" w:lineRule="auto"/>
        <w:rPr>
          <w:rFonts w:asciiTheme="minorBidi" w:eastAsia="Times New Roman" w:hAnsiTheme="minorBidi"/>
          <w:b/>
          <w:bCs/>
          <w:color w:val="00B050"/>
        </w:rPr>
      </w:pPr>
      <w:r w:rsidRPr="0076370E">
        <w:rPr>
          <w:rFonts w:asciiTheme="minorBidi" w:eastAsia="Times New Roman" w:hAnsiTheme="minorBidi"/>
          <w:b/>
          <w:bCs/>
          <w:color w:val="00B050"/>
        </w:rPr>
        <w:t>//we see that we create new deployment slot on azure app service</w:t>
      </w:r>
    </w:p>
    <w:p w14:paraId="39A1EC14" w14:textId="00376A6D" w:rsidR="00195E3E" w:rsidRPr="005B7AE8" w:rsidRDefault="00CB00A3" w:rsidP="00BD50E1">
      <w:pPr>
        <w:rPr>
          <w:rFonts w:asciiTheme="minorBidi" w:hAnsiTheme="minorBidi"/>
          <w:b/>
          <w:bCs/>
        </w:rPr>
      </w:pPr>
      <w:r>
        <w:rPr>
          <w:noProof/>
        </w:rPr>
        <w:drawing>
          <wp:inline distT="0" distB="0" distL="0" distR="0" wp14:anchorId="0D2BF2AC" wp14:editId="6A096AA0">
            <wp:extent cx="5943600" cy="16084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5E3E" w:rsidRPr="005B7A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9AA"/>
    <w:rsid w:val="000277DD"/>
    <w:rsid w:val="000459AA"/>
    <w:rsid w:val="000A110A"/>
    <w:rsid w:val="00195E3E"/>
    <w:rsid w:val="001D35DE"/>
    <w:rsid w:val="004B2FA4"/>
    <w:rsid w:val="005B7AE8"/>
    <w:rsid w:val="00660F3D"/>
    <w:rsid w:val="006B1E13"/>
    <w:rsid w:val="006C1765"/>
    <w:rsid w:val="008C18B6"/>
    <w:rsid w:val="008D4104"/>
    <w:rsid w:val="00966340"/>
    <w:rsid w:val="00B175B8"/>
    <w:rsid w:val="00B936CE"/>
    <w:rsid w:val="00BA5A0F"/>
    <w:rsid w:val="00BD50E1"/>
    <w:rsid w:val="00CA11ED"/>
    <w:rsid w:val="00CB00A3"/>
    <w:rsid w:val="00D41D7F"/>
    <w:rsid w:val="00DB4922"/>
    <w:rsid w:val="00EA4C36"/>
    <w:rsid w:val="00EC37D5"/>
    <w:rsid w:val="00ED24A5"/>
    <w:rsid w:val="00F6130C"/>
    <w:rsid w:val="00FF7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E60B9"/>
  <w15:chartTrackingRefBased/>
  <w15:docId w15:val="{C129B515-9AE0-4463-A5A6-E75329A12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930</TotalTime>
  <Pages>6</Pages>
  <Words>428</Words>
  <Characters>2444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Enbeh</dc:creator>
  <cp:keywords/>
  <dc:description/>
  <cp:lastModifiedBy>Mohammed Enbah</cp:lastModifiedBy>
  <cp:revision>28</cp:revision>
  <dcterms:created xsi:type="dcterms:W3CDTF">2020-06-15T05:49:00Z</dcterms:created>
  <dcterms:modified xsi:type="dcterms:W3CDTF">2021-06-14T22:36:00Z</dcterms:modified>
</cp:coreProperties>
</file>