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0EB" w:rsidRDefault="009B541F" w:rsidP="009B541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B541F">
        <w:rPr>
          <w:rFonts w:asciiTheme="minorBidi" w:hAnsiTheme="minorBidi"/>
          <w:b/>
          <w:bCs/>
          <w:sz w:val="36"/>
          <w:szCs w:val="36"/>
        </w:rPr>
        <w:t>Lesson10 Azure Active Directory</w:t>
      </w:r>
    </w:p>
    <w:p w:rsidR="009B541F" w:rsidRPr="00A00079" w:rsidRDefault="009B541F" w:rsidP="00A00079">
      <w:pPr>
        <w:rPr>
          <w:rFonts w:asciiTheme="minorBidi" w:hAnsiTheme="minorBidi"/>
          <w:b/>
          <w:bCs/>
        </w:rPr>
      </w:pPr>
      <w:r w:rsidRPr="00A00079">
        <w:rPr>
          <w:rFonts w:asciiTheme="minorBidi" w:hAnsiTheme="minorBidi"/>
          <w:b/>
          <w:bCs/>
        </w:rPr>
        <w:t>Notes:-</w:t>
      </w:r>
    </w:p>
    <w:p w:rsidR="00C52A6C" w:rsidRDefault="009B541F" w:rsidP="00A00079">
      <w:pPr>
        <w:rPr>
          <w:rFonts w:asciiTheme="minorBidi" w:hAnsiTheme="minorBidi"/>
          <w:b/>
          <w:bCs/>
        </w:rPr>
      </w:pPr>
      <w:r w:rsidRPr="00A00079">
        <w:rPr>
          <w:rFonts w:asciiTheme="minorBidi" w:hAnsiTheme="minorBidi"/>
          <w:b/>
          <w:bCs/>
        </w:rPr>
        <w:t>1-</w:t>
      </w:r>
      <w:r w:rsidR="00A7385D">
        <w:rPr>
          <w:rFonts w:asciiTheme="minorBidi" w:hAnsiTheme="minorBidi"/>
          <w:b/>
          <w:bCs/>
        </w:rPr>
        <w:t>on azure portal &gt; search for Azure Active Directory &gt; Add User</w:t>
      </w:r>
    </w:p>
    <w:p w:rsidR="009B541F" w:rsidRDefault="00A7385D" w:rsidP="00A0007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/>
      </w:r>
      <w:r w:rsidR="00C52A6C">
        <w:rPr>
          <w:noProof/>
        </w:rPr>
        <w:drawing>
          <wp:inline distT="0" distB="0" distL="0" distR="0" wp14:anchorId="6D4C323D" wp14:editId="5A6A9AE9">
            <wp:extent cx="594360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956E06" w:rsidP="00254AF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2-it will send email to the email you want to add as new user on the azure active directory and you have to accept innovation</w:t>
      </w:r>
    </w:p>
    <w:p w:rsidR="0072777B" w:rsidRDefault="006C3111" w:rsidP="00254AF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azure storage account &gt; Access Control &gt; Add &gt; we select roles </w:t>
      </w:r>
      <w:r w:rsidR="00254AFA">
        <w:rPr>
          <w:rFonts w:asciiTheme="minorBidi" w:hAnsiTheme="minorBidi"/>
          <w:b/>
          <w:bCs/>
        </w:rPr>
        <w:t>Reader,</w:t>
      </w:r>
      <w:r>
        <w:rPr>
          <w:rFonts w:asciiTheme="minorBidi" w:hAnsiTheme="minorBidi"/>
          <w:b/>
          <w:bCs/>
        </w:rPr>
        <w:t xml:space="preserve"> Blob Container R</w:t>
      </w:r>
      <w:r w:rsidR="00254AFA">
        <w:rPr>
          <w:rFonts w:asciiTheme="minorBidi" w:hAnsiTheme="minorBidi"/>
          <w:b/>
          <w:bCs/>
        </w:rPr>
        <w:t>ead &gt; select new user and assign</w:t>
      </w:r>
    </w:p>
    <w:p w:rsidR="00254AFA" w:rsidRDefault="00254AFA" w:rsidP="00254AF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(It will grant access read only on blob container and on storage account in general)</w:t>
      </w: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254AFA" w:rsidP="00254AF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4-try to open azure explorer and login on that new account and you will see that </w:t>
      </w:r>
      <w:proofErr w:type="gramStart"/>
      <w:r>
        <w:rPr>
          <w:rFonts w:asciiTheme="minorBidi" w:hAnsiTheme="minorBidi"/>
          <w:b/>
          <w:bCs/>
        </w:rPr>
        <w:t>It</w:t>
      </w:r>
      <w:proofErr w:type="gramEnd"/>
      <w:r>
        <w:rPr>
          <w:rFonts w:asciiTheme="minorBidi" w:hAnsiTheme="minorBidi"/>
          <w:b/>
          <w:bCs/>
        </w:rPr>
        <w:t xml:space="preserve"> provide only access to that account </w:t>
      </w: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  <w:bookmarkStart w:id="0" w:name="_GoBack"/>
      <w:bookmarkEnd w:id="0"/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Default="0072777B" w:rsidP="00A00079">
      <w:pPr>
        <w:rPr>
          <w:rFonts w:asciiTheme="minorBidi" w:hAnsiTheme="minorBidi"/>
          <w:b/>
          <w:bCs/>
        </w:rPr>
      </w:pPr>
    </w:p>
    <w:p w:rsidR="0072777B" w:rsidRPr="00A00079" w:rsidRDefault="0072777B" w:rsidP="00A00079">
      <w:pPr>
        <w:rPr>
          <w:rFonts w:asciiTheme="minorBidi" w:hAnsiTheme="minorBidi"/>
          <w:b/>
          <w:bCs/>
        </w:rPr>
      </w:pPr>
    </w:p>
    <w:sectPr w:rsidR="0072777B" w:rsidRPr="00A0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7F"/>
    <w:rsid w:val="000B507F"/>
    <w:rsid w:val="00254AFA"/>
    <w:rsid w:val="00572F89"/>
    <w:rsid w:val="005E5C94"/>
    <w:rsid w:val="006A5F09"/>
    <w:rsid w:val="006C3111"/>
    <w:rsid w:val="0072777B"/>
    <w:rsid w:val="00956E06"/>
    <w:rsid w:val="009B541F"/>
    <w:rsid w:val="00A00079"/>
    <w:rsid w:val="00A7385D"/>
    <w:rsid w:val="00C52A6C"/>
    <w:rsid w:val="00E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7AAF"/>
  <w15:chartTrackingRefBased/>
  <w15:docId w15:val="{D9966691-8DCD-40C2-833D-70AFADEE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11</cp:revision>
  <dcterms:created xsi:type="dcterms:W3CDTF">2022-03-12T23:02:00Z</dcterms:created>
  <dcterms:modified xsi:type="dcterms:W3CDTF">2022-03-12T23:25:00Z</dcterms:modified>
</cp:coreProperties>
</file>