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2901" w14:textId="77777777" w:rsidR="003F4F04" w:rsidRPr="00C33038" w:rsidRDefault="003F4F04" w:rsidP="0055689C">
      <w:pPr>
        <w:pStyle w:val="Heading1"/>
      </w:pPr>
      <w:r>
        <w:t>DELIVERABLE</w:t>
      </w:r>
      <w:r w:rsidRPr="00C33038">
        <w:t xml:space="preserve"> 1: </w:t>
      </w:r>
    </w:p>
    <w:p w14:paraId="5FC92902" w14:textId="76567BBF" w:rsidR="00B74EB3" w:rsidRDefault="00D91816">
      <w:pPr>
        <w:rPr>
          <w:rStyle w:val="tlid-translation"/>
          <w:lang w:val="en"/>
        </w:rPr>
      </w:pPr>
      <w:r>
        <w:rPr>
          <w:rStyle w:val="tlid-translation"/>
          <w:lang w:val="en"/>
        </w:rPr>
        <w:t xml:space="preserve">In order to make decisions </w:t>
      </w:r>
      <w:r w:rsidR="00023798">
        <w:rPr>
          <w:rStyle w:val="tlid-translation"/>
          <w:lang w:val="en"/>
        </w:rPr>
        <w:t>like thinking creature</w:t>
      </w:r>
      <w:r w:rsidR="00F64238">
        <w:rPr>
          <w:rStyle w:val="tlid-translation"/>
          <w:lang w:val="en"/>
        </w:rPr>
        <w:t>s</w:t>
      </w:r>
      <w:r>
        <w:rPr>
          <w:rStyle w:val="tlid-translation"/>
          <w:lang w:val="en"/>
        </w:rPr>
        <w:t xml:space="preserve">, it is necessary to determine </w:t>
      </w:r>
      <w:proofErr w:type="gramStart"/>
      <w:r>
        <w:rPr>
          <w:rStyle w:val="tlid-translation"/>
          <w:lang w:val="en"/>
        </w:rPr>
        <w:t>on the basis of</w:t>
      </w:r>
      <w:proofErr w:type="gramEnd"/>
      <w:r>
        <w:rPr>
          <w:rStyle w:val="tlid-translation"/>
          <w:lang w:val="en"/>
        </w:rPr>
        <w:t xml:space="preserve"> what exactly the decision is made.</w:t>
      </w:r>
      <w:r w:rsidR="00F45EC4">
        <w:rPr>
          <w:rStyle w:val="tlid-translation"/>
          <w:lang w:val="en"/>
        </w:rPr>
        <w:t xml:space="preserve"> </w:t>
      </w:r>
      <w:r w:rsidR="00082E6B">
        <w:rPr>
          <w:rStyle w:val="tlid-translation"/>
          <w:lang w:val="en"/>
        </w:rPr>
        <w:t>We need to know w</w:t>
      </w:r>
      <w:r w:rsidR="00F45EC4">
        <w:rPr>
          <w:rStyle w:val="tlid-translation"/>
          <w:lang w:val="en"/>
        </w:rPr>
        <w:t>hat is going on in</w:t>
      </w:r>
      <w:r w:rsidR="00F64238">
        <w:rPr>
          <w:rStyle w:val="tlid-translation"/>
          <w:lang w:val="en"/>
        </w:rPr>
        <w:t xml:space="preserve"> the</w:t>
      </w:r>
      <w:r w:rsidR="00F45EC4">
        <w:rPr>
          <w:rStyle w:val="tlid-translation"/>
          <w:lang w:val="en"/>
        </w:rPr>
        <w:t xml:space="preserve"> head of </w:t>
      </w:r>
      <w:r w:rsidR="00F64238">
        <w:rPr>
          <w:rStyle w:val="tlid-translation"/>
          <w:lang w:val="en"/>
        </w:rPr>
        <w:t xml:space="preserve">a </w:t>
      </w:r>
      <w:r w:rsidR="00F45EC4">
        <w:rPr>
          <w:rStyle w:val="tlid-translation"/>
          <w:lang w:val="en"/>
        </w:rPr>
        <w:t>human or other thinking creature</w:t>
      </w:r>
      <w:r w:rsidR="00082E6B">
        <w:rPr>
          <w:rStyle w:val="tlid-translation"/>
          <w:lang w:val="en"/>
        </w:rPr>
        <w:t>. States of internal decision system or mind called mental states.</w:t>
      </w:r>
    </w:p>
    <w:p w14:paraId="5FC92903" w14:textId="7A643038" w:rsidR="00D91816" w:rsidRPr="00C33038" w:rsidRDefault="00D91816">
      <w:r>
        <w:rPr>
          <w:rStyle w:val="tlid-translation"/>
          <w:lang w:val="en"/>
        </w:rPr>
        <w:t>The main idea of ​​functionalism is that the mental state does not depend on its internal structure, but on how it functions, what role it plays in a system of which it is a part</w:t>
      </w:r>
      <w:r w:rsidR="00F51F43">
        <w:rPr>
          <w:rStyle w:val="tlid-translation"/>
          <w:lang w:val="en"/>
        </w:rPr>
        <w:t xml:space="preserve"> of</w:t>
      </w:r>
      <w:r>
        <w:rPr>
          <w:rStyle w:val="tlid-translation"/>
          <w:lang w:val="en"/>
        </w:rPr>
        <w:t xml:space="preserve">, for example, completely different states can play the role of pain - the mechanism necessary to determine dangerous impacts for the individual and their termination. This mechanism can be implemented in a variety of ways, such as nerve fiber signal transmission, or a </w:t>
      </w:r>
      <w:r w:rsidR="00154993">
        <w:rPr>
          <w:rStyle w:val="tlid-translation"/>
          <w:lang w:val="en"/>
        </w:rPr>
        <w:t xml:space="preserve">digital </w:t>
      </w:r>
      <w:r>
        <w:rPr>
          <w:rStyle w:val="tlid-translation"/>
          <w:lang w:val="en"/>
        </w:rPr>
        <w:t>variable in a program. This</w:t>
      </w:r>
      <w:r w:rsidRPr="00C33038">
        <w:rPr>
          <w:rStyle w:val="tlid-translation"/>
        </w:rPr>
        <w:t xml:space="preserve"> </w:t>
      </w:r>
      <w:r>
        <w:rPr>
          <w:rStyle w:val="tlid-translation"/>
          <w:lang w:val="en"/>
        </w:rPr>
        <w:t>property</w:t>
      </w:r>
      <w:r w:rsidRPr="00C33038">
        <w:rPr>
          <w:rStyle w:val="tlid-translation"/>
        </w:rPr>
        <w:t xml:space="preserve"> </w:t>
      </w:r>
      <w:r>
        <w:rPr>
          <w:rStyle w:val="tlid-translation"/>
          <w:lang w:val="en"/>
        </w:rPr>
        <w:t>of</w:t>
      </w:r>
      <w:r w:rsidRPr="00C33038">
        <w:rPr>
          <w:rStyle w:val="tlid-translation"/>
        </w:rPr>
        <w:t xml:space="preserve"> </w:t>
      </w:r>
      <w:r>
        <w:rPr>
          <w:rStyle w:val="tlid-translation"/>
          <w:lang w:val="en"/>
        </w:rPr>
        <w:t>functionalism</w:t>
      </w:r>
      <w:r w:rsidRPr="00C33038">
        <w:rPr>
          <w:rStyle w:val="tlid-translation"/>
        </w:rPr>
        <w:t xml:space="preserve"> </w:t>
      </w:r>
      <w:r>
        <w:rPr>
          <w:rStyle w:val="tlid-translation"/>
          <w:lang w:val="en"/>
        </w:rPr>
        <w:t>is</w:t>
      </w:r>
      <w:r w:rsidRPr="00C33038">
        <w:rPr>
          <w:rStyle w:val="tlid-translation"/>
        </w:rPr>
        <w:t xml:space="preserve"> </w:t>
      </w:r>
      <w:r>
        <w:rPr>
          <w:rStyle w:val="tlid-translation"/>
          <w:lang w:val="en"/>
        </w:rPr>
        <w:t>called</w:t>
      </w:r>
      <w:r w:rsidRPr="00C33038">
        <w:rPr>
          <w:rStyle w:val="tlid-translation"/>
        </w:rPr>
        <w:t xml:space="preserve"> </w:t>
      </w:r>
      <w:r w:rsidR="00F9061F">
        <w:t>Multiple</w:t>
      </w:r>
      <w:r w:rsidR="00F9061F" w:rsidRPr="00C33038">
        <w:t xml:space="preserve"> </w:t>
      </w:r>
      <w:r w:rsidR="00F9061F">
        <w:t>Realizability</w:t>
      </w:r>
      <w:r w:rsidRPr="00C33038">
        <w:rPr>
          <w:rStyle w:val="tlid-translation"/>
        </w:rPr>
        <w:t>.</w:t>
      </w:r>
    </w:p>
    <w:p w14:paraId="5FC92904" w14:textId="24CC2CEF" w:rsidR="00D67733" w:rsidRPr="00D67733" w:rsidRDefault="00D67733">
      <w:r>
        <w:rPr>
          <w:rStyle w:val="tlid-translation"/>
          <w:lang w:val="en"/>
        </w:rPr>
        <w:t>We will never know whether the two different</w:t>
      </w:r>
      <w:r w:rsidRPr="00D67733">
        <w:rPr>
          <w:rStyle w:val="tlid-translation"/>
        </w:rPr>
        <w:t xml:space="preserve"> </w:t>
      </w:r>
      <w:r>
        <w:rPr>
          <w:rStyle w:val="tlid-translation"/>
          <w:lang w:val="en"/>
        </w:rPr>
        <w:t xml:space="preserve">creatures are equivalent since we simply do not have the tool to get into </w:t>
      </w:r>
      <w:r w:rsidRPr="00D67733">
        <w:rPr>
          <w:rStyle w:val="tlid-translation"/>
        </w:rPr>
        <w:t>their</w:t>
      </w:r>
      <w:r>
        <w:rPr>
          <w:rStyle w:val="tlid-translation"/>
          <w:lang w:val="en"/>
        </w:rPr>
        <w:t xml:space="preserve"> heads and compare their feelings. We can draw such conclusions only after a thorough analysis of the functions performed. In this case</w:t>
      </w:r>
      <w:r w:rsidR="0011315D">
        <w:rPr>
          <w:rStyle w:val="tlid-translation"/>
          <w:lang w:val="en"/>
        </w:rPr>
        <w:t>,</w:t>
      </w:r>
      <w:r>
        <w:rPr>
          <w:rStyle w:val="tlid-translation"/>
          <w:lang w:val="en"/>
        </w:rPr>
        <w:t xml:space="preserve"> it calls </w:t>
      </w:r>
      <w:r w:rsidR="0011315D">
        <w:rPr>
          <w:rStyle w:val="tlid-translation"/>
          <w:lang w:val="en"/>
        </w:rPr>
        <w:t xml:space="preserve">the </w:t>
      </w:r>
      <w:r>
        <w:rPr>
          <w:rStyle w:val="tlid-translation"/>
          <w:lang w:val="en"/>
        </w:rPr>
        <w:t xml:space="preserve">functionally </w:t>
      </w:r>
      <w:r>
        <w:t>equivalent</w:t>
      </w:r>
      <w:r w:rsidR="008B4FF4">
        <w:t>.</w:t>
      </w:r>
    </w:p>
    <w:p w14:paraId="5FC92905" w14:textId="77777777" w:rsidR="00D67733" w:rsidRPr="00D67733" w:rsidRDefault="00D67733">
      <w:r w:rsidRPr="00D67733">
        <w:t>Therefore, we do not have truly objective criteria for evaluating the reasonableness of AI, but only subjective ones - it SEEMS</w:t>
      </w:r>
      <w:r>
        <w:t xml:space="preserve"> only</w:t>
      </w:r>
      <w:r w:rsidRPr="00D67733">
        <w:t xml:space="preserve"> </w:t>
      </w:r>
      <w:r>
        <w:t xml:space="preserve">to us that AI behaves as </w:t>
      </w:r>
      <w:r>
        <w:rPr>
          <w:rStyle w:val="gt-baf-cell"/>
        </w:rPr>
        <w:t>thinking</w:t>
      </w:r>
      <w:r w:rsidRPr="00D67733">
        <w:t xml:space="preserve">. Yes, </w:t>
      </w:r>
      <w:r>
        <w:t xml:space="preserve">we </w:t>
      </w:r>
      <w:r w:rsidRPr="00D67733">
        <w:t xml:space="preserve">can try to determine that if two </w:t>
      </w:r>
      <w:r>
        <w:rPr>
          <w:rStyle w:val="tlid-translation"/>
          <w:lang w:val="en"/>
        </w:rPr>
        <w:t>creatures</w:t>
      </w:r>
      <w:r w:rsidRPr="00D67733">
        <w:t xml:space="preserve"> in the same situations make the same decisions, then they are </w:t>
      </w:r>
      <w:r>
        <w:t>equivalent</w:t>
      </w:r>
      <w:r w:rsidRPr="00D67733">
        <w:t xml:space="preserve">, but it is worth remembering that decision making is a probability, not a clear function, i.e. even the same </w:t>
      </w:r>
      <w:r w:rsidR="008B4FF4">
        <w:rPr>
          <w:rStyle w:val="tlid-translation"/>
          <w:lang w:val="en"/>
        </w:rPr>
        <w:t>creature</w:t>
      </w:r>
      <w:r w:rsidRPr="00D67733">
        <w:t xml:space="preserve"> in absolutely identical situations can make different decisions (even </w:t>
      </w:r>
      <w:r w:rsidR="008B4FF4">
        <w:t>with</w:t>
      </w:r>
      <w:r w:rsidRPr="00D67733">
        <w:t xml:space="preserve"> the same probability distribution), which means according to this criterion the same </w:t>
      </w:r>
      <w:r w:rsidR="008B4FF4">
        <w:rPr>
          <w:rStyle w:val="tlid-translation"/>
          <w:lang w:val="en"/>
        </w:rPr>
        <w:t>creature</w:t>
      </w:r>
      <w:r w:rsidRPr="00D67733">
        <w:t xml:space="preserve"> is not identical to itself, which is absurd.</w:t>
      </w:r>
    </w:p>
    <w:p w14:paraId="5FC92906" w14:textId="47E48CBD" w:rsidR="00D24D9B" w:rsidRDefault="008B4FF4" w:rsidP="00B77D00">
      <w:r w:rsidRPr="008B4FF4">
        <w:t>It seems that we can never know i</w:t>
      </w:r>
      <w:r>
        <w:t>s</w:t>
      </w:r>
      <w:r w:rsidRPr="008B4FF4">
        <w:t xml:space="preserve"> </w:t>
      </w:r>
      <w:r>
        <w:t xml:space="preserve">AI </w:t>
      </w:r>
      <w:r w:rsidRPr="008B4FF4">
        <w:t xml:space="preserve">reasonable or simply pretend to be </w:t>
      </w:r>
      <w:r w:rsidR="005E5880">
        <w:t xml:space="preserve">thinking </w:t>
      </w:r>
      <w:r w:rsidRPr="008B4FF4">
        <w:t>(and we can also find out if we get into the necessary situation in which the AI ​​manifests its unreasonableness, but at the same time we cannot guarantee that this situation will happen) Nature (animal</w:t>
      </w:r>
      <w:r w:rsidR="00B77D00">
        <w:t>s,</w:t>
      </w:r>
      <w:r w:rsidRPr="008B4FF4">
        <w:t xml:space="preserve"> </w:t>
      </w:r>
      <w:r w:rsidR="00B77D00">
        <w:t>hu</w:t>
      </w:r>
      <w:r w:rsidRPr="008B4FF4">
        <w:t xml:space="preserve">man) is imperfect and easy to deceive, but at the same time it is truly perfect in terms of using resources, it does not spend them on what is not needed, and the definition of AI is not the most necessary skill for Cro-Magnon survival . Therefore, the main existing criterion for determining </w:t>
      </w:r>
      <w:r w:rsidR="00B77D00" w:rsidRPr="008B4FF4">
        <w:t>reasonableness</w:t>
      </w:r>
      <w:r w:rsidRPr="008B4FF4">
        <w:t xml:space="preserve"> is Human testing or Turing test. Figuratively speaking, we have a creature that we know for sure that it is </w:t>
      </w:r>
      <w:r w:rsidR="00B77D00">
        <w:t>thinking –</w:t>
      </w:r>
      <w:r w:rsidRPr="008B4FF4">
        <w:t xml:space="preserve"> it’s a human being, and we take it as the </w:t>
      </w:r>
      <w:r w:rsidR="00B77D00">
        <w:t>sole</w:t>
      </w:r>
      <w:r w:rsidRPr="008B4FF4">
        <w:t xml:space="preserve"> </w:t>
      </w:r>
      <w:r w:rsidR="00B77D00" w:rsidRPr="00B77D00">
        <w:t>reference</w:t>
      </w:r>
      <w:r w:rsidRPr="008B4FF4">
        <w:t xml:space="preserve"> (as long as we don’t </w:t>
      </w:r>
      <w:r w:rsidR="00B77D00">
        <w:t>know</w:t>
      </w:r>
      <w:r w:rsidRPr="008B4FF4">
        <w:t xml:space="preserve"> other </w:t>
      </w:r>
      <w:r w:rsidR="00B77D00">
        <w:t>thinking</w:t>
      </w:r>
      <w:r w:rsidRPr="008B4FF4">
        <w:t xml:space="preserve"> creatures), and we can say we compare it. After all, if we want to fake any </w:t>
      </w:r>
      <w:r w:rsidR="00B77D00" w:rsidRPr="00B77D00">
        <w:t>social animal</w:t>
      </w:r>
      <w:r w:rsidRPr="008B4FF4">
        <w:t>, for example</w:t>
      </w:r>
      <w:r w:rsidR="0011315D">
        <w:t>,</w:t>
      </w:r>
      <w:r w:rsidRPr="008B4FF4">
        <w:t xml:space="preserve"> a sheep, then the only criterion of success/failure of our actions is whether the </w:t>
      </w:r>
      <w:r w:rsidR="00B77D00">
        <w:t>other</w:t>
      </w:r>
      <w:r w:rsidRPr="008B4FF4">
        <w:t xml:space="preserve"> sheep will take our fake for their own.</w:t>
      </w:r>
    </w:p>
    <w:p w14:paraId="5FC92907" w14:textId="25F8062E" w:rsidR="00B77D00" w:rsidRPr="00B77D00" w:rsidRDefault="00B77D00" w:rsidP="00B77D00">
      <w:r w:rsidRPr="00B77D00">
        <w:t xml:space="preserve">Turing test attracts with its simplicity and clarity and therefore is very popular. But at the same time, it is not practical, because teaches AI to solve only one problem - to deceive a </w:t>
      </w:r>
      <w:r>
        <w:t>human</w:t>
      </w:r>
      <w:r w:rsidRPr="00B77D00">
        <w:t xml:space="preserve">. And if we check only one </w:t>
      </w:r>
      <w:r>
        <w:t>property,</w:t>
      </w:r>
      <w:r w:rsidRPr="00B77D00">
        <w:t xml:space="preserve"> then we can optimize it</w:t>
      </w:r>
      <w:r>
        <w:t xml:space="preserve"> </w:t>
      </w:r>
      <w:r w:rsidRPr="00B77D00">
        <w:t xml:space="preserve">only. While in the modern world, AI requires </w:t>
      </w:r>
      <w:r>
        <w:t xml:space="preserve">to solve </w:t>
      </w:r>
      <w:r w:rsidRPr="00B77D00">
        <w:t>completely different tasks.</w:t>
      </w:r>
    </w:p>
    <w:p w14:paraId="5FC92908" w14:textId="3711CC2F" w:rsidR="00411DF0" w:rsidRDefault="00D24D9B">
      <w:r w:rsidRPr="00D24D9B">
        <w:t>PS: After reading the article you can see that the authors often consider pain as a sample of emotion / inner state, but for some reason</w:t>
      </w:r>
      <w:r w:rsidR="0011315D">
        <w:t>,</w:t>
      </w:r>
      <w:r w:rsidRPr="00D24D9B">
        <w:t xml:space="preserve"> </w:t>
      </w:r>
      <w:r w:rsidR="00C6513A">
        <w:t>they</w:t>
      </w:r>
      <w:r w:rsidRPr="00D24D9B">
        <w:t xml:space="preserve"> consider it in a very narrow sense - a finger bruised along the nerve C fibers causes </w:t>
      </w:r>
      <w:r w:rsidR="00411DF0">
        <w:t>wincing or moaning</w:t>
      </w:r>
      <w:r w:rsidRPr="00D24D9B">
        <w:t xml:space="preserve">. But there are many other nonlinear manifestations of pain: </w:t>
      </w:r>
    </w:p>
    <w:p w14:paraId="5FC92909" w14:textId="75EBAFD0" w:rsidR="00411DF0" w:rsidRDefault="00D24D9B" w:rsidP="007D6EEE">
      <w:pPr>
        <w:pStyle w:val="ListParagraph"/>
        <w:numPr>
          <w:ilvl w:val="0"/>
          <w:numId w:val="2"/>
        </w:numPr>
      </w:pPr>
      <w:r w:rsidRPr="00D24D9B">
        <w:t xml:space="preserve">the pain of </w:t>
      </w:r>
      <w:r w:rsidR="00411DF0">
        <w:rPr>
          <w:rStyle w:val="gt-baf-cell"/>
        </w:rPr>
        <w:t>offen</w:t>
      </w:r>
      <w:r w:rsidR="0011315D">
        <w:rPr>
          <w:rStyle w:val="gt-baf-cell"/>
        </w:rPr>
        <w:t>s</w:t>
      </w:r>
      <w:r w:rsidR="00411DF0">
        <w:rPr>
          <w:rStyle w:val="gt-baf-cell"/>
        </w:rPr>
        <w:t>e</w:t>
      </w:r>
      <w:r w:rsidRPr="00D24D9B">
        <w:t xml:space="preserve"> or empathy</w:t>
      </w:r>
      <w:r w:rsidR="00411DF0">
        <w:t>;</w:t>
      </w:r>
      <w:r w:rsidRPr="00D24D9B">
        <w:t xml:space="preserve"> </w:t>
      </w:r>
    </w:p>
    <w:p w14:paraId="5FC9290A" w14:textId="77777777" w:rsidR="00F45EC4" w:rsidRDefault="00F45EC4" w:rsidP="00F45EC4">
      <w:pPr>
        <w:pStyle w:val="ListParagraph"/>
        <w:numPr>
          <w:ilvl w:val="0"/>
          <w:numId w:val="2"/>
        </w:numPr>
      </w:pPr>
      <w:r w:rsidRPr="00D24D9B">
        <w:lastRenderedPageBreak/>
        <w:t>the perception or non-perception of pain under hypnosis</w:t>
      </w:r>
      <w:r>
        <w:t xml:space="preserve">; </w:t>
      </w:r>
    </w:p>
    <w:p w14:paraId="5FC9290B" w14:textId="77777777" w:rsidR="00F45EC4" w:rsidRDefault="00F45EC4" w:rsidP="00F45EC4">
      <w:pPr>
        <w:pStyle w:val="ListParagraph"/>
      </w:pPr>
    </w:p>
    <w:p w14:paraId="5FC9290C" w14:textId="6DC4AAC2" w:rsidR="00411DF0" w:rsidRDefault="00D24D9B" w:rsidP="007D6EEE">
      <w:pPr>
        <w:pStyle w:val="ListParagraph"/>
        <w:numPr>
          <w:ilvl w:val="0"/>
          <w:numId w:val="2"/>
        </w:numPr>
      </w:pPr>
      <w:r w:rsidRPr="00D24D9B">
        <w:t xml:space="preserve">the experiment when a person is stroked with his hand and an artificial hand in front of him, and then </w:t>
      </w:r>
      <w:r w:rsidR="0011315D">
        <w:t xml:space="preserve">the </w:t>
      </w:r>
      <w:r w:rsidR="00411DF0" w:rsidRPr="00D24D9B">
        <w:t>artificial hand</w:t>
      </w:r>
      <w:r w:rsidRPr="00D24D9B">
        <w:t xml:space="preserve"> is beaten</w:t>
      </w:r>
      <w:r w:rsidR="00411DF0">
        <w:t xml:space="preserve"> </w:t>
      </w:r>
      <w:r w:rsidR="00411DF0" w:rsidRPr="00411DF0">
        <w:t xml:space="preserve">in </w:t>
      </w:r>
      <w:r w:rsidR="00411DF0">
        <w:t>hi</w:t>
      </w:r>
      <w:r w:rsidR="00411DF0" w:rsidRPr="00411DF0">
        <w:t>s sight</w:t>
      </w:r>
      <w:r w:rsidR="00F45EC4">
        <w:t>;</w:t>
      </w:r>
    </w:p>
    <w:p w14:paraId="5FC9290D" w14:textId="77777777" w:rsidR="00411DF0" w:rsidRDefault="00D24D9B" w:rsidP="007D6EEE">
      <w:pPr>
        <w:pStyle w:val="ListParagraph"/>
        <w:numPr>
          <w:ilvl w:val="0"/>
          <w:numId w:val="2"/>
        </w:numPr>
      </w:pPr>
      <w:r w:rsidRPr="00D24D9B">
        <w:t>walking on coals wh</w:t>
      </w:r>
      <w:r w:rsidR="00F45EC4">
        <w:t>en a person does not feel pain;</w:t>
      </w:r>
    </w:p>
    <w:p w14:paraId="5FC9290E" w14:textId="77777777" w:rsidR="00F45EC4" w:rsidRDefault="00F45EC4" w:rsidP="007D6EEE">
      <w:pPr>
        <w:pStyle w:val="ListParagraph"/>
        <w:numPr>
          <w:ilvl w:val="0"/>
          <w:numId w:val="2"/>
        </w:numPr>
      </w:pPr>
      <w:r>
        <w:t>etc…</w:t>
      </w:r>
    </w:p>
    <w:p w14:paraId="5FC9290F" w14:textId="021457C2" w:rsidR="00D24D9B" w:rsidRPr="00D24D9B" w:rsidRDefault="00D24D9B">
      <w:r w:rsidRPr="00D24D9B">
        <w:t>Moreover, in all languages</w:t>
      </w:r>
      <w:r w:rsidR="001B0FCF">
        <w:t>,</w:t>
      </w:r>
      <w:r w:rsidRPr="00D24D9B">
        <w:t xml:space="preserve"> ​​</w:t>
      </w:r>
      <w:r w:rsidR="00DB01E1">
        <w:t>tho</w:t>
      </w:r>
      <w:r w:rsidRPr="00D24D9B">
        <w:t xml:space="preserve">se manifestations are also </w:t>
      </w:r>
      <w:r w:rsidR="00411DF0">
        <w:t>called</w:t>
      </w:r>
      <w:r w:rsidRPr="00D24D9B">
        <w:t xml:space="preserve"> </w:t>
      </w:r>
      <w:r w:rsidR="00411DF0">
        <w:t>“</w:t>
      </w:r>
      <w:r w:rsidRPr="00D24D9B">
        <w:t>pain</w:t>
      </w:r>
      <w:r w:rsidR="00411DF0">
        <w:t>”</w:t>
      </w:r>
      <w:r w:rsidRPr="00D24D9B">
        <w:t xml:space="preserve"> comparable to pain from a bruised finger. All this proves that C </w:t>
      </w:r>
      <w:r w:rsidR="00411DF0" w:rsidRPr="00D24D9B">
        <w:t xml:space="preserve">fiber </w:t>
      </w:r>
      <w:r w:rsidRPr="00D24D9B">
        <w:t xml:space="preserve">has nothing to do with </w:t>
      </w:r>
      <w:r w:rsidR="00411DF0">
        <w:t>it</w:t>
      </w:r>
      <w:r w:rsidRPr="00D24D9B">
        <w:t xml:space="preserve">, and the reason is </w:t>
      </w:r>
      <w:r w:rsidR="001B0FCF">
        <w:t xml:space="preserve">a </w:t>
      </w:r>
      <w:r w:rsidRPr="00D24D9B">
        <w:t>belief in pain.</w:t>
      </w:r>
    </w:p>
    <w:p w14:paraId="5FC92910" w14:textId="77777777" w:rsidR="00CB08F1" w:rsidRPr="00D24D9B" w:rsidRDefault="00CB08F1"/>
    <w:p w14:paraId="5FC92911" w14:textId="77777777" w:rsidR="00CB08F1" w:rsidRPr="00D24D9B" w:rsidRDefault="00CB08F1"/>
    <w:p w14:paraId="5FC92912" w14:textId="77777777" w:rsidR="00CB08F1" w:rsidRPr="00D24D9B" w:rsidRDefault="00CB08F1"/>
    <w:p w14:paraId="5FC92913" w14:textId="77777777" w:rsidR="00CB08F1" w:rsidRPr="00D24D9B" w:rsidRDefault="00CB08F1"/>
    <w:p w14:paraId="5FC92914" w14:textId="77777777" w:rsidR="00CB08F1" w:rsidRPr="00D24D9B" w:rsidRDefault="00CB08F1"/>
    <w:p w14:paraId="5FC92915" w14:textId="77777777" w:rsidR="00CB08F1" w:rsidRPr="00D24D9B" w:rsidRDefault="00CB08F1"/>
    <w:p w14:paraId="5FC92916" w14:textId="77777777" w:rsidR="00CB08F1" w:rsidRPr="00D24D9B" w:rsidRDefault="00CB08F1"/>
    <w:p w14:paraId="5FC92917" w14:textId="77777777" w:rsidR="00CB08F1" w:rsidRPr="00D24D9B" w:rsidRDefault="00CB08F1"/>
    <w:p w14:paraId="5FC92918" w14:textId="77777777" w:rsidR="00CB08F1" w:rsidRPr="00D24D9B" w:rsidRDefault="00CB08F1"/>
    <w:p w14:paraId="5FC92919" w14:textId="77777777" w:rsidR="00CB08F1" w:rsidRPr="00D24D9B" w:rsidRDefault="00CB08F1"/>
    <w:p w14:paraId="5FC9291A" w14:textId="77777777" w:rsidR="00CB08F1" w:rsidRPr="00D24D9B" w:rsidRDefault="00CB08F1"/>
    <w:p w14:paraId="5FC9291B" w14:textId="77777777" w:rsidR="00CB08F1" w:rsidRPr="00D24D9B" w:rsidRDefault="00CB08F1"/>
    <w:p w14:paraId="5FC9291C" w14:textId="77777777" w:rsidR="00CB08F1" w:rsidRPr="00D24D9B" w:rsidRDefault="00CB08F1"/>
    <w:p w14:paraId="5FC9291D" w14:textId="77777777" w:rsidR="00CB08F1" w:rsidRPr="00D24D9B" w:rsidRDefault="00CB08F1"/>
    <w:p w14:paraId="5FC9291E" w14:textId="77777777" w:rsidR="00CB08F1" w:rsidRPr="00D24D9B" w:rsidRDefault="00CB08F1"/>
    <w:p w14:paraId="5FC9291F" w14:textId="77777777" w:rsidR="00CB08F1" w:rsidRPr="00D24D9B" w:rsidRDefault="00CB08F1"/>
    <w:p w14:paraId="5FC92920" w14:textId="77777777" w:rsidR="00CB08F1" w:rsidRPr="00D24D9B" w:rsidRDefault="00CB08F1"/>
    <w:p w14:paraId="5FC92921" w14:textId="77777777" w:rsidR="00CB08F1" w:rsidRPr="00D24D9B" w:rsidRDefault="00CB08F1"/>
    <w:p w14:paraId="5FC92922" w14:textId="77777777" w:rsidR="0053425D" w:rsidRPr="00D24D9B" w:rsidRDefault="0053425D"/>
    <w:p w14:paraId="5FC92923" w14:textId="77777777" w:rsidR="0053425D" w:rsidRPr="00D24D9B" w:rsidRDefault="0053425D"/>
    <w:p w14:paraId="5FC92924" w14:textId="77777777" w:rsidR="0053425D" w:rsidRDefault="0053425D"/>
    <w:p w14:paraId="5FC92925" w14:textId="77777777" w:rsidR="00000AF6" w:rsidRDefault="00000AF6"/>
    <w:p w14:paraId="5FC92926" w14:textId="77777777" w:rsidR="0066193F" w:rsidRPr="00000AF6" w:rsidRDefault="0066193F" w:rsidP="0055689C">
      <w:pPr>
        <w:pStyle w:val="Heading1"/>
      </w:pPr>
      <w:r>
        <w:t>DELIVERABLE</w:t>
      </w:r>
      <w:r w:rsidRPr="00000AF6">
        <w:t xml:space="preserve"> 2:</w:t>
      </w:r>
      <w:r w:rsidR="00C33038">
        <w:t xml:space="preserve"> </w:t>
      </w:r>
    </w:p>
    <w:p w14:paraId="5FC92927" w14:textId="376AAAC7" w:rsidR="00246343" w:rsidRDefault="00000AF6">
      <w:r w:rsidRPr="00000AF6">
        <w:t xml:space="preserve">The machine learning system doesn’t care what exactly the data in </w:t>
      </w:r>
      <w:r w:rsidR="00246343">
        <w:t>data set</w:t>
      </w:r>
      <w:r w:rsidRPr="00000AF6">
        <w:t>s means, only numerical values are important.</w:t>
      </w:r>
      <w:r w:rsidR="00246343">
        <w:t xml:space="preserve"> But what data </w:t>
      </w:r>
      <w:bookmarkStart w:id="0" w:name="_GoBack"/>
      <w:bookmarkEnd w:id="0"/>
      <w:r w:rsidR="001B0FCF">
        <w:t>depend</w:t>
      </w:r>
      <w:r w:rsidR="005E537A">
        <w:t>s</w:t>
      </w:r>
      <w:r w:rsidR="00246343">
        <w:t xml:space="preserve"> on its grouping.</w:t>
      </w:r>
      <w:r w:rsidR="00C33038">
        <w:t xml:space="preserve"> </w:t>
      </w:r>
      <w:r w:rsidR="00246343">
        <w:t>Let’s see its features in a classification context</w:t>
      </w:r>
    </w:p>
    <w:p w14:paraId="5FC92928" w14:textId="77777777" w:rsidR="00000AF6" w:rsidRDefault="00246343">
      <w:r>
        <w:t>2 base data sets:</w:t>
      </w:r>
    </w:p>
    <w:p w14:paraId="5FC92929" w14:textId="77777777" w:rsidR="00246343" w:rsidRDefault="00246343" w:rsidP="009A0C57">
      <w:pPr>
        <w:pStyle w:val="ListParagraph"/>
        <w:numPr>
          <w:ilvl w:val="0"/>
          <w:numId w:val="4"/>
        </w:numPr>
      </w:pPr>
      <w:r>
        <w:t xml:space="preserve">Iris data set </w:t>
      </w:r>
      <w:hyperlink r:id="rId7" w:history="1">
        <w:r w:rsidRPr="000D3E28">
          <w:rPr>
            <w:rStyle w:val="Hyperlink"/>
          </w:rPr>
          <w:t>https://archive.ics.uci.edu/ml/</w:t>
        </w:r>
        <w:r>
          <w:rPr>
            <w:rStyle w:val="Hyperlink"/>
          </w:rPr>
          <w:t>data set</w:t>
        </w:r>
        <w:r w:rsidRPr="000D3E28">
          <w:rPr>
            <w:rStyle w:val="Hyperlink"/>
          </w:rPr>
          <w:t>s/iris</w:t>
        </w:r>
      </w:hyperlink>
    </w:p>
    <w:p w14:paraId="5FC9292A" w14:textId="77777777" w:rsidR="00246343" w:rsidRDefault="00246343">
      <w:r>
        <w:t>The data set contains 3 classes of 50 instances each, where each class refers to a type of iris plant. One class is linearly separable from the other 2; the latter are NOT linearly separable from each other.</w:t>
      </w:r>
    </w:p>
    <w:p w14:paraId="5FC9292B" w14:textId="77777777" w:rsidR="00246343" w:rsidRDefault="00246343" w:rsidP="009A0C57">
      <w:pPr>
        <w:pStyle w:val="ListParagraph"/>
        <w:numPr>
          <w:ilvl w:val="0"/>
          <w:numId w:val="4"/>
        </w:numPr>
      </w:pPr>
      <w:r>
        <w:t xml:space="preserve">Wine data set </w:t>
      </w:r>
      <w:hyperlink r:id="rId8" w:history="1">
        <w:r w:rsidRPr="000D3E28">
          <w:rPr>
            <w:rStyle w:val="Hyperlink"/>
          </w:rPr>
          <w:t>https://archive.ics.uci.edu/ml/</w:t>
        </w:r>
        <w:r>
          <w:rPr>
            <w:rStyle w:val="Hyperlink"/>
          </w:rPr>
          <w:t>data set</w:t>
        </w:r>
        <w:r w:rsidRPr="000D3E28">
          <w:rPr>
            <w:rStyle w:val="Hyperlink"/>
          </w:rPr>
          <w:t>s/wine</w:t>
        </w:r>
      </w:hyperlink>
    </w:p>
    <w:p w14:paraId="5FC9292C" w14:textId="77BCBB0A" w:rsidR="00246343" w:rsidRDefault="00246343">
      <w:r>
        <w:t>In a classification context, this is a well</w:t>
      </w:r>
      <w:r w:rsidR="001B0FCF">
        <w:t>-</w:t>
      </w:r>
      <w:r>
        <w:t>posed problem with "well behaved" class structures. A good data set for first testing of a new classifier, but not very challenging.</w:t>
      </w:r>
    </w:p>
    <w:p w14:paraId="5FC9292D" w14:textId="2F6A97AC" w:rsidR="006C303D" w:rsidRPr="006C303D" w:rsidRDefault="00B919B2" w:rsidP="00B919B2">
      <w:pPr>
        <w:rPr>
          <w:b/>
        </w:rPr>
      </w:pPr>
      <w:r w:rsidRPr="006C303D">
        <w:rPr>
          <w:b/>
        </w:rPr>
        <w:t xml:space="preserve">2 additional data sets </w:t>
      </w:r>
      <w:r w:rsidR="00631DEE">
        <w:rPr>
          <w:b/>
        </w:rPr>
        <w:t>chosen</w:t>
      </w:r>
      <w:r w:rsidRPr="006C303D">
        <w:rPr>
          <w:b/>
        </w:rPr>
        <w:t xml:space="preserve">. </w:t>
      </w:r>
    </w:p>
    <w:p w14:paraId="5FC9292E" w14:textId="13565ABB" w:rsidR="00B919B2" w:rsidRDefault="00B919B2" w:rsidP="00B919B2">
      <w:r>
        <w:t>In theory</w:t>
      </w:r>
      <w:r w:rsidR="001B0FCF">
        <w:t>,</w:t>
      </w:r>
      <w:r>
        <w:t xml:space="preserve"> machine </w:t>
      </w:r>
      <w:r w:rsidR="001B0FCF">
        <w:t xml:space="preserve">learning </w:t>
      </w:r>
      <w:r>
        <w:t xml:space="preserve">can work with any data set. But some data sets need less preparation. We use </w:t>
      </w:r>
      <w:r w:rsidR="001B0FCF">
        <w:t xml:space="preserve">the </w:t>
      </w:r>
      <w:r>
        <w:t>UCI site search, and choose th</w:t>
      </w:r>
      <w:r w:rsidR="001B0FCF">
        <w:t>e</w:t>
      </w:r>
      <w:r>
        <w:t>se features:</w:t>
      </w:r>
    </w:p>
    <w:p w14:paraId="5FC9292F" w14:textId="77777777" w:rsidR="00B919B2" w:rsidRPr="00B919B2" w:rsidRDefault="00B919B2" w:rsidP="00B919B2">
      <w:pPr>
        <w:pStyle w:val="ListParagraph"/>
        <w:numPr>
          <w:ilvl w:val="0"/>
          <w:numId w:val="3"/>
        </w:numPr>
      </w:pPr>
      <w:r w:rsidRPr="00B919B2">
        <w:t>Default Task – Classification</w:t>
      </w:r>
    </w:p>
    <w:p w14:paraId="5FC92930" w14:textId="77777777" w:rsidR="00B919B2" w:rsidRDefault="00B919B2" w:rsidP="00B919B2">
      <w:pPr>
        <w:pStyle w:val="ListParagraph"/>
        <w:numPr>
          <w:ilvl w:val="0"/>
          <w:numId w:val="3"/>
        </w:numPr>
      </w:pPr>
      <w:r w:rsidRPr="00B919B2">
        <w:t>Attribute</w:t>
      </w:r>
      <w:r>
        <w:t xml:space="preserve"> – Numerical</w:t>
      </w:r>
    </w:p>
    <w:p w14:paraId="5FC92931" w14:textId="77777777" w:rsidR="00B919B2" w:rsidRDefault="00B919B2" w:rsidP="00B919B2">
      <w:pPr>
        <w:pStyle w:val="ListParagraph"/>
        <w:numPr>
          <w:ilvl w:val="0"/>
          <w:numId w:val="3"/>
        </w:numPr>
      </w:pPr>
      <w:r>
        <w:t>Format Type –</w:t>
      </w:r>
      <w:r w:rsidR="00C33038">
        <w:t xml:space="preserve"> </w:t>
      </w:r>
      <w:r w:rsidRPr="00B919B2">
        <w:t xml:space="preserve">Matrix </w:t>
      </w:r>
    </w:p>
    <w:p w14:paraId="5FC92932" w14:textId="77777777" w:rsidR="00B919B2" w:rsidRDefault="00B919B2" w:rsidP="00B919B2">
      <w:pPr>
        <w:pStyle w:val="ListParagraph"/>
        <w:numPr>
          <w:ilvl w:val="0"/>
          <w:numId w:val="3"/>
        </w:numPr>
      </w:pPr>
      <w:r>
        <w:t>Instances</w:t>
      </w:r>
      <w:r w:rsidR="00C33038">
        <w:t xml:space="preserve"> </w:t>
      </w:r>
      <w:r>
        <w:t>–</w:t>
      </w:r>
      <w:r w:rsidR="00C33038">
        <w:t xml:space="preserve"> </w:t>
      </w:r>
      <w:r w:rsidRPr="00B919B2">
        <w:t xml:space="preserve">100 to 1000 </w:t>
      </w:r>
    </w:p>
    <w:p w14:paraId="5FC92933" w14:textId="564EE39E" w:rsidR="00B919B2" w:rsidRDefault="00B919B2" w:rsidP="00B919B2">
      <w:pPr>
        <w:pStyle w:val="ListParagraph"/>
        <w:numPr>
          <w:ilvl w:val="0"/>
          <w:numId w:val="3"/>
        </w:numPr>
      </w:pPr>
      <w:r>
        <w:t>Also, we considered how easy</w:t>
      </w:r>
      <w:r w:rsidR="00007F7B">
        <w:t xml:space="preserve"> we can</w:t>
      </w:r>
      <w:r>
        <w:t xml:space="preserve"> </w:t>
      </w:r>
      <w:r w:rsidR="002D6957">
        <w:t>prepare data sets</w:t>
      </w:r>
      <w:r w:rsidR="00C33038">
        <w:t xml:space="preserve"> </w:t>
      </w:r>
      <w:r w:rsidR="002D6957">
        <w:t>to machine learning</w:t>
      </w:r>
    </w:p>
    <w:p w14:paraId="5FC92934" w14:textId="6124E51F" w:rsidR="00B919B2" w:rsidRPr="00246343" w:rsidRDefault="00B919B2" w:rsidP="00B919B2">
      <w:pPr>
        <w:ind w:left="360"/>
      </w:pPr>
      <w:r>
        <w:t xml:space="preserve">We </w:t>
      </w:r>
      <w:r w:rsidR="00007F7B">
        <w:t>chose the</w:t>
      </w:r>
      <w:r>
        <w:t xml:space="preserve"> next data sets</w:t>
      </w:r>
      <w:r w:rsidR="00007F7B">
        <w:t>:</w:t>
      </w:r>
      <w:r w:rsidR="002D6957">
        <w:t xml:space="preserve"> </w:t>
      </w:r>
    </w:p>
    <w:p w14:paraId="5FC92935" w14:textId="77777777" w:rsidR="00246343" w:rsidRDefault="00246343" w:rsidP="009A0C57">
      <w:pPr>
        <w:pStyle w:val="ListParagraph"/>
        <w:numPr>
          <w:ilvl w:val="0"/>
          <w:numId w:val="4"/>
        </w:numPr>
      </w:pPr>
      <w:r w:rsidRPr="00246343">
        <w:t>Glass Identification Data Set</w:t>
      </w:r>
      <w:r>
        <w:t xml:space="preserve"> </w:t>
      </w:r>
      <w:hyperlink r:id="rId9" w:history="1">
        <w:r w:rsidRPr="000D3E28">
          <w:rPr>
            <w:rStyle w:val="Hyperlink"/>
          </w:rPr>
          <w:t>https://archive.ics.uci.edu/ml/</w:t>
        </w:r>
        <w:r>
          <w:rPr>
            <w:rStyle w:val="Hyperlink"/>
          </w:rPr>
          <w:t>data set</w:t>
        </w:r>
        <w:r w:rsidRPr="000D3E28">
          <w:rPr>
            <w:rStyle w:val="Hyperlink"/>
          </w:rPr>
          <w:t>s/glass+identification</w:t>
        </w:r>
      </w:hyperlink>
    </w:p>
    <w:p w14:paraId="5FC92936" w14:textId="77777777" w:rsidR="00246343" w:rsidRDefault="00246343" w:rsidP="009A0C57">
      <w:pPr>
        <w:pStyle w:val="ListParagraph"/>
        <w:numPr>
          <w:ilvl w:val="0"/>
          <w:numId w:val="4"/>
        </w:numPr>
      </w:pPr>
      <w:r>
        <w:t>Haberman's Survival Data Set</w:t>
      </w:r>
      <w:hyperlink r:id="rId10" w:history="1">
        <w:r w:rsidRPr="000D3E28">
          <w:rPr>
            <w:rStyle w:val="Hyperlink"/>
          </w:rPr>
          <w:t>https://archive.ics.uci.edu/ml/</w:t>
        </w:r>
        <w:r>
          <w:rPr>
            <w:rStyle w:val="Hyperlink"/>
          </w:rPr>
          <w:t>data set</w:t>
        </w:r>
        <w:r w:rsidRPr="000D3E28">
          <w:rPr>
            <w:rStyle w:val="Hyperlink"/>
          </w:rPr>
          <w:t>s/Haberman%27s+Survival</w:t>
        </w:r>
      </w:hyperlink>
    </w:p>
    <w:p w14:paraId="5FC92937" w14:textId="0A0F6EB7" w:rsidR="002B7C79" w:rsidRPr="00246343" w:rsidRDefault="00377EC4" w:rsidP="002B7C79">
      <w:pPr>
        <w:ind w:left="360"/>
      </w:pPr>
      <w:r>
        <w:t>They are</w:t>
      </w:r>
      <w:r w:rsidR="002B7C79">
        <w:t xml:space="preserve"> not better or </w:t>
      </w:r>
      <w:r>
        <w:t>worse</w:t>
      </w:r>
      <w:r w:rsidR="002B7C79">
        <w:t xml:space="preserve"> than </w:t>
      </w:r>
      <w:r w:rsidR="00795BE5">
        <w:t xml:space="preserve">each </w:t>
      </w:r>
      <w:r w:rsidR="002B7C79">
        <w:t>other. They just satisfy to mentioned above criteria</w:t>
      </w:r>
      <w:r w:rsidR="00C33038">
        <w:t xml:space="preserve"> </w:t>
      </w:r>
    </w:p>
    <w:p w14:paraId="5FC92938" w14:textId="77777777" w:rsidR="00246343" w:rsidRPr="0055689C" w:rsidRDefault="0055689C" w:rsidP="0055689C">
      <w:pPr>
        <w:jc w:val="center"/>
        <w:rPr>
          <w:b/>
        </w:rPr>
      </w:pPr>
      <w:r w:rsidRPr="0055689C">
        <w:rPr>
          <w:b/>
        </w:rPr>
        <w:t>Data separation</w:t>
      </w:r>
    </w:p>
    <w:p w14:paraId="5FC92939" w14:textId="28BF300B" w:rsidR="007D7281" w:rsidRDefault="00000AF6">
      <w:r w:rsidRPr="00000AF6">
        <w:t xml:space="preserve">The </w:t>
      </w:r>
      <w:r>
        <w:t xml:space="preserve">separation </w:t>
      </w:r>
      <w:r w:rsidR="006C0D04">
        <w:t xml:space="preserve">of </w:t>
      </w:r>
      <w:r>
        <w:t>data</w:t>
      </w:r>
      <w:r w:rsidRPr="00000AF6">
        <w:t xml:space="preserve"> into sets directly depends on the chosen cross-validation strategy. The most popular solution is K-folds. This is the partition of the entire </w:t>
      </w:r>
      <w:r w:rsidR="00246343">
        <w:t>data set</w:t>
      </w:r>
      <w:r w:rsidRPr="00000AF6">
        <w:t xml:space="preserve"> into the K section, each of which is taken in turn as a training set, and all the other data as a test set. Usually K = 5 or 10. In our case, it is necessary to select training data as 10% and 50%, then at 50% K = 2, and there will be only 2 iterations of cross-validation. </w:t>
      </w:r>
      <w:r>
        <w:t>It’</w:t>
      </w:r>
      <w:r w:rsidRPr="00000AF6">
        <w:t xml:space="preserve">s too </w:t>
      </w:r>
      <w:r>
        <w:t xml:space="preserve">low </w:t>
      </w:r>
      <w:r w:rsidRPr="00000AF6">
        <w:t xml:space="preserve">and may </w:t>
      </w:r>
      <w:r w:rsidR="00D3392F">
        <w:t>provid</w:t>
      </w:r>
      <w:r w:rsidRPr="00000AF6">
        <w:t xml:space="preserve">e incorrect data. </w:t>
      </w:r>
      <w:r w:rsidR="007D7281">
        <w:t>Also, we</w:t>
      </w:r>
      <w:r w:rsidRPr="00000AF6">
        <w:t xml:space="preserve"> can use </w:t>
      </w:r>
      <w:r w:rsidR="007D7281">
        <w:t>random subsampling</w:t>
      </w:r>
      <w:r w:rsidRPr="00000AF6">
        <w:t xml:space="preserve">. This method with a large number of executions </w:t>
      </w:r>
      <w:r w:rsidR="007D7281">
        <w:t>provide</w:t>
      </w:r>
      <w:r w:rsidRPr="00000AF6">
        <w:t xml:space="preserve">s a very good result, but has several disadvantages: </w:t>
      </w:r>
    </w:p>
    <w:p w14:paraId="5FC9293A" w14:textId="77777777" w:rsidR="007D7281" w:rsidRDefault="00000AF6">
      <w:r w:rsidRPr="00000AF6">
        <w:t xml:space="preserve">1) each following result differs from the previous one, the more performances, the smaller the difference </w:t>
      </w:r>
    </w:p>
    <w:p w14:paraId="5FC9293B" w14:textId="1C4E2A41" w:rsidR="007D7281" w:rsidRDefault="00000AF6">
      <w:r w:rsidRPr="00000AF6">
        <w:t xml:space="preserve">2) </w:t>
      </w:r>
      <w:proofErr w:type="gramStart"/>
      <w:r w:rsidRPr="00000AF6">
        <w:t>a large number of</w:t>
      </w:r>
      <w:proofErr w:type="gramEnd"/>
      <w:r w:rsidRPr="00000AF6">
        <w:t xml:space="preserve"> executions leads to a large waste of computational resources. </w:t>
      </w:r>
    </w:p>
    <w:p w14:paraId="7DB7BAE1" w14:textId="77777777" w:rsidR="00070F1A" w:rsidRPr="00070F1A" w:rsidRDefault="00070F1A" w:rsidP="00070F1A">
      <w:pPr>
        <w:jc w:val="center"/>
      </w:pPr>
    </w:p>
    <w:p w14:paraId="5FC9293C" w14:textId="77777777" w:rsidR="00000AF6" w:rsidRDefault="00000AF6">
      <w:r w:rsidRPr="00000AF6">
        <w:t xml:space="preserve">The greater the number of iterations in cross-validation, the more reliable the data, so it is desirable that both 10% and 50% of the training data have the same accuracy. Therefore, we still choose random </w:t>
      </w:r>
      <w:r w:rsidR="007D7281">
        <w:t>subsampling</w:t>
      </w:r>
      <w:r w:rsidR="007D7281" w:rsidRPr="00000AF6">
        <w:t xml:space="preserve"> </w:t>
      </w:r>
      <w:r w:rsidRPr="00000AF6">
        <w:t>cross-validation</w:t>
      </w:r>
    </w:p>
    <w:p w14:paraId="5FC9293D" w14:textId="7A0646C9" w:rsidR="001A4E97" w:rsidRPr="00000AF6" w:rsidRDefault="001A4E97">
      <w:r>
        <w:rPr>
          <w:rStyle w:val="tlid-translation"/>
          <w:lang w:val="en"/>
        </w:rPr>
        <w:t>For testing, you can use the entire Testing set or it</w:t>
      </w:r>
      <w:r w:rsidR="00945F72">
        <w:rPr>
          <w:rStyle w:val="tlid-translation"/>
          <w:lang w:val="en"/>
        </w:rPr>
        <w:t>'</w:t>
      </w:r>
      <w:r>
        <w:rPr>
          <w:rStyle w:val="tlid-translation"/>
          <w:lang w:val="en"/>
        </w:rPr>
        <w:t>s part only</w:t>
      </w:r>
      <w:r w:rsidR="000263A0">
        <w:rPr>
          <w:rStyle w:val="tlid-translation"/>
          <w:lang w:val="en"/>
        </w:rPr>
        <w:t xml:space="preserve"> –</w:t>
      </w:r>
      <w:r>
        <w:rPr>
          <w:rStyle w:val="tlid-translation"/>
          <w:lang w:val="en"/>
        </w:rPr>
        <w:t xml:space="preserve"> Validation set. The only reason to use part of testing data</w:t>
      </w:r>
      <w:r w:rsidR="00CC7516">
        <w:rPr>
          <w:rStyle w:val="tlid-translation"/>
          <w:lang w:val="en"/>
        </w:rPr>
        <w:t xml:space="preserve"> for </w:t>
      </w:r>
      <w:r w:rsidR="00CC7516">
        <w:rPr>
          <w:rStyle w:val="tlid-translation"/>
          <w:lang w:val="en"/>
        </w:rPr>
        <w:t xml:space="preserve">validation only </w:t>
      </w:r>
      <w:r>
        <w:rPr>
          <w:rStyle w:val="tlid-translation"/>
          <w:lang w:val="en"/>
        </w:rPr>
        <w:t xml:space="preserve">- is </w:t>
      </w:r>
      <w:r w:rsidR="00CC7516">
        <w:rPr>
          <w:rStyle w:val="tlid-translation"/>
          <w:lang w:val="en"/>
        </w:rPr>
        <w:t>to save</w:t>
      </w:r>
      <w:r>
        <w:rPr>
          <w:rStyle w:val="tlid-translation"/>
          <w:lang w:val="en"/>
        </w:rPr>
        <w:t xml:space="preserve"> computing resources. </w:t>
      </w:r>
      <w:r w:rsidR="00CC7516">
        <w:rPr>
          <w:rStyle w:val="tlid-translation"/>
          <w:lang w:val="en"/>
        </w:rPr>
        <w:t>The v</w:t>
      </w:r>
      <w:r>
        <w:rPr>
          <w:rStyle w:val="tlid-translation"/>
          <w:lang w:val="en"/>
        </w:rPr>
        <w:t xml:space="preserve">alidation </w:t>
      </w:r>
      <w:r w:rsidR="00F102E2">
        <w:rPr>
          <w:rStyle w:val="tlid-translation"/>
          <w:lang w:val="en"/>
        </w:rPr>
        <w:t>se</w:t>
      </w:r>
      <w:r>
        <w:rPr>
          <w:rStyle w:val="tlid-translation"/>
          <w:lang w:val="en"/>
        </w:rPr>
        <w:t>t is 10%</w:t>
      </w:r>
      <w:r w:rsidR="00F102E2">
        <w:rPr>
          <w:rStyle w:val="tlid-translation"/>
          <w:lang w:val="en"/>
        </w:rPr>
        <w:t xml:space="preserve"> typically</w:t>
      </w:r>
      <w:r>
        <w:rPr>
          <w:rStyle w:val="tlid-translation"/>
          <w:lang w:val="en"/>
        </w:rPr>
        <w:t xml:space="preserve">. But if the </w:t>
      </w:r>
      <w:r w:rsidR="00246343">
        <w:rPr>
          <w:rStyle w:val="tlid-translation"/>
          <w:lang w:val="en"/>
        </w:rPr>
        <w:t>data set</w:t>
      </w:r>
      <w:r>
        <w:rPr>
          <w:rStyle w:val="tlid-translation"/>
          <w:lang w:val="en"/>
        </w:rPr>
        <w:t xml:space="preserve"> itself is small, then the validation set will be very </w:t>
      </w:r>
      <w:proofErr w:type="gramStart"/>
      <w:r>
        <w:rPr>
          <w:rStyle w:val="tlid-translation"/>
          <w:lang w:val="en"/>
        </w:rPr>
        <w:t>small</w:t>
      </w:r>
      <w:proofErr w:type="gramEnd"/>
      <w:r>
        <w:rPr>
          <w:rStyle w:val="tlid-translation"/>
          <w:lang w:val="en"/>
        </w:rPr>
        <w:t xml:space="preserve"> and </w:t>
      </w:r>
      <w:r w:rsidR="00945F72">
        <w:rPr>
          <w:rStyle w:val="tlid-translation"/>
          <w:lang w:val="en"/>
        </w:rPr>
        <w:t xml:space="preserve">the </w:t>
      </w:r>
      <w:r>
        <w:rPr>
          <w:rStyle w:val="tlid-translation"/>
          <w:lang w:val="en"/>
        </w:rPr>
        <w:t xml:space="preserve">validation may </w:t>
      </w:r>
      <w:r w:rsidR="008F1F40">
        <w:rPr>
          <w:rStyle w:val="tlid-translation"/>
          <w:lang w:val="en"/>
        </w:rPr>
        <w:t>provid</w:t>
      </w:r>
      <w:r>
        <w:rPr>
          <w:rStyle w:val="tlid-translation"/>
          <w:lang w:val="en"/>
        </w:rPr>
        <w:t xml:space="preserve">e incorrect data. Therefore, it will be reasonable to use </w:t>
      </w:r>
      <w:r w:rsidR="00B15188">
        <w:rPr>
          <w:rStyle w:val="tlid-translation"/>
          <w:lang w:val="en"/>
        </w:rPr>
        <w:t>T</w:t>
      </w:r>
      <w:r>
        <w:rPr>
          <w:rStyle w:val="tlid-translation"/>
          <w:lang w:val="en"/>
        </w:rPr>
        <w:t>est</w:t>
      </w:r>
      <w:r w:rsidR="00B15188">
        <w:rPr>
          <w:rStyle w:val="tlid-translation"/>
          <w:lang w:val="en"/>
        </w:rPr>
        <w:t>ing set</w:t>
      </w:r>
      <w:r>
        <w:rPr>
          <w:rStyle w:val="tlid-translation"/>
          <w:lang w:val="en"/>
        </w:rPr>
        <w:t xml:space="preserve"> as </w:t>
      </w:r>
      <w:r w:rsidR="00B15188">
        <w:rPr>
          <w:rStyle w:val="tlid-translation"/>
          <w:lang w:val="en"/>
        </w:rPr>
        <w:t>V</w:t>
      </w:r>
      <w:r>
        <w:rPr>
          <w:rStyle w:val="tlid-translation"/>
          <w:lang w:val="en"/>
        </w:rPr>
        <w:t xml:space="preserve">alidation </w:t>
      </w:r>
      <w:r w:rsidR="00B15188">
        <w:rPr>
          <w:rStyle w:val="tlid-translation"/>
          <w:lang w:val="en"/>
        </w:rPr>
        <w:t xml:space="preserve">set </w:t>
      </w:r>
      <w:r>
        <w:rPr>
          <w:rStyle w:val="tlid-translation"/>
          <w:lang w:val="en"/>
        </w:rPr>
        <w:t xml:space="preserve">for small sets, and 10% </w:t>
      </w:r>
      <w:r w:rsidR="00945F72">
        <w:rPr>
          <w:rStyle w:val="tlid-translation"/>
          <w:lang w:val="en"/>
        </w:rPr>
        <w:t>to</w:t>
      </w:r>
      <w:r>
        <w:rPr>
          <w:rStyle w:val="tlid-translation"/>
          <w:lang w:val="en"/>
        </w:rPr>
        <w:t xml:space="preserve"> test large ones. The condition between a large and a small set is defined as a comparison of its length with a certain number, for example</w:t>
      </w:r>
      <w:r w:rsidR="00945F72">
        <w:rPr>
          <w:rStyle w:val="tlid-translation"/>
          <w:lang w:val="en"/>
        </w:rPr>
        <w:t>,</w:t>
      </w:r>
      <w:r>
        <w:rPr>
          <w:rStyle w:val="tlid-translation"/>
          <w:lang w:val="en"/>
        </w:rPr>
        <w:t xml:space="preserve"> 300. This number only affects the degree of saving computing resources, therefore its exact value is not so important.</w:t>
      </w:r>
    </w:p>
    <w:p w14:paraId="5FC9293E" w14:textId="77777777" w:rsidR="00B15188" w:rsidRPr="00B15188" w:rsidRDefault="00B15188">
      <w:r>
        <w:rPr>
          <w:rStyle w:val="tlid-translation"/>
          <w:lang w:val="en"/>
        </w:rPr>
        <w:t>It should be noted that in the project we use two different checks by various methods.</w:t>
      </w:r>
      <w:r>
        <w:rPr>
          <w:lang w:val="en"/>
        </w:rPr>
        <w:br/>
      </w:r>
      <w:r>
        <w:rPr>
          <w:rStyle w:val="tlid-translation"/>
          <w:lang w:val="en"/>
        </w:rPr>
        <w:t xml:space="preserve">1) Estimation of the root-mean-square error for finding the optimal regularization parameter. It occurs on the </w:t>
      </w:r>
      <w:r w:rsidR="009F7146">
        <w:rPr>
          <w:rStyle w:val="tlid-translation"/>
          <w:lang w:val="en"/>
        </w:rPr>
        <w:t>V</w:t>
      </w:r>
      <w:r>
        <w:rPr>
          <w:rStyle w:val="tlid-translation"/>
          <w:lang w:val="en"/>
        </w:rPr>
        <w:t xml:space="preserve">alidation set. We do not need </w:t>
      </w:r>
      <w:r w:rsidR="009F7146">
        <w:rPr>
          <w:rStyle w:val="tlid-translation"/>
          <w:lang w:val="en"/>
        </w:rPr>
        <w:t>high</w:t>
      </w:r>
      <w:r>
        <w:rPr>
          <w:rStyle w:val="tlid-translation"/>
          <w:lang w:val="en"/>
        </w:rPr>
        <w:t xml:space="preserve"> accuracy. Just calculating error</w:t>
      </w:r>
      <w:r w:rsidR="00357376">
        <w:rPr>
          <w:rStyle w:val="tlid-translation"/>
          <w:lang w:val="en"/>
        </w:rPr>
        <w:t xml:space="preserve"> by Validation set</w:t>
      </w:r>
      <w:r>
        <w:rPr>
          <w:lang w:val="en"/>
        </w:rPr>
        <w:br/>
      </w:r>
      <w:r>
        <w:rPr>
          <w:rStyle w:val="tlid-translation"/>
          <w:lang w:val="en"/>
        </w:rPr>
        <w:t xml:space="preserve">2) Assessment of the classification method itself (Least </w:t>
      </w:r>
      <w:r w:rsidR="00476D8E">
        <w:rPr>
          <w:rStyle w:val="tlid-translation"/>
          <w:lang w:val="en"/>
        </w:rPr>
        <w:t>Mean S</w:t>
      </w:r>
      <w:r>
        <w:rPr>
          <w:rStyle w:val="tlid-translation"/>
          <w:lang w:val="en"/>
        </w:rPr>
        <w:t xml:space="preserve">quares or </w:t>
      </w:r>
      <w:r w:rsidR="00476D8E">
        <w:rPr>
          <w:rStyle w:val="tlid-translation"/>
          <w:lang w:val="en"/>
        </w:rPr>
        <w:t>S</w:t>
      </w:r>
      <w:r w:rsidR="00476D8E" w:rsidRPr="00476D8E">
        <w:rPr>
          <w:rStyle w:val="tlid-translation"/>
          <w:lang w:val="en"/>
        </w:rPr>
        <w:t xml:space="preserve">upport </w:t>
      </w:r>
      <w:r w:rsidR="00476D8E">
        <w:rPr>
          <w:rStyle w:val="tlid-translation"/>
          <w:lang w:val="en"/>
        </w:rPr>
        <w:t>V</w:t>
      </w:r>
      <w:r w:rsidR="00476D8E" w:rsidRPr="00476D8E">
        <w:rPr>
          <w:rStyle w:val="tlid-translation"/>
          <w:lang w:val="en"/>
        </w:rPr>
        <w:t xml:space="preserve">ector </w:t>
      </w:r>
      <w:r w:rsidR="00476D8E">
        <w:rPr>
          <w:rStyle w:val="tlid-translation"/>
          <w:lang w:val="en"/>
        </w:rPr>
        <w:t>M</w:t>
      </w:r>
      <w:r w:rsidR="00476D8E" w:rsidRPr="00476D8E">
        <w:rPr>
          <w:rStyle w:val="tlid-translation"/>
          <w:lang w:val="en"/>
        </w:rPr>
        <w:t>achine</w:t>
      </w:r>
      <w:r>
        <w:rPr>
          <w:rStyle w:val="tlid-translation"/>
          <w:lang w:val="en"/>
        </w:rPr>
        <w:t xml:space="preserve">). </w:t>
      </w:r>
      <w:r w:rsidR="00476D8E">
        <w:rPr>
          <w:rStyle w:val="tlid-translation"/>
          <w:lang w:val="en"/>
        </w:rPr>
        <w:t>High</w:t>
      </w:r>
      <w:r>
        <w:rPr>
          <w:rStyle w:val="tlid-translation"/>
          <w:lang w:val="en"/>
        </w:rPr>
        <w:t xml:space="preserve"> </w:t>
      </w:r>
      <w:r w:rsidR="009F7146">
        <w:rPr>
          <w:rStyle w:val="gt-baf-cell"/>
        </w:rPr>
        <w:t>veracity</w:t>
      </w:r>
      <w:r>
        <w:rPr>
          <w:rStyle w:val="tlid-translation"/>
          <w:lang w:val="en"/>
        </w:rPr>
        <w:t xml:space="preserve"> is needed here</w:t>
      </w:r>
    </w:p>
    <w:p w14:paraId="5FC9293F" w14:textId="77777777" w:rsidR="009F7146" w:rsidRDefault="009F7146">
      <w:pPr>
        <w:rPr>
          <w:rStyle w:val="st"/>
        </w:rPr>
      </w:pPr>
      <w:r w:rsidRPr="009F7146">
        <w:t>Selection of free parameter - regularization parameter</w:t>
      </w:r>
      <w:r>
        <w:t xml:space="preserve"> </w:t>
      </w:r>
      <w:r>
        <w:rPr>
          <w:rStyle w:val="st"/>
        </w:rPr>
        <w:t>λ</w:t>
      </w:r>
    </w:p>
    <w:p w14:paraId="5FC92940" w14:textId="5A2BD932" w:rsidR="00F57CD8" w:rsidRDefault="004416A9">
      <w:r w:rsidRPr="004416A9">
        <w:t xml:space="preserve">By </w:t>
      </w:r>
      <w:r w:rsidR="00C03969">
        <w:t>using</w:t>
      </w:r>
      <w:r w:rsidR="00C03969" w:rsidRPr="004416A9">
        <w:t xml:space="preserve"> </w:t>
      </w:r>
      <w:r w:rsidRPr="004416A9">
        <w:t>regularization</w:t>
      </w:r>
      <w:r w:rsidR="00C03969">
        <w:t>,</w:t>
      </w:r>
      <w:r>
        <w:t xml:space="preserve"> </w:t>
      </w:r>
      <w:r w:rsidRPr="004416A9">
        <w:t>we can achieve better prediction accuracy. But</w:t>
      </w:r>
      <w:r w:rsidR="007B3841">
        <w:t xml:space="preserve"> to know</w:t>
      </w:r>
      <w:r w:rsidRPr="004416A9">
        <w:t xml:space="preserve"> what value to choose</w:t>
      </w:r>
      <w:r w:rsidR="007B3841">
        <w:t>, w</w:t>
      </w:r>
      <w:r w:rsidRPr="004416A9">
        <w:t xml:space="preserve">e will not trust randomness, but find it ourselves. First, we define the criterion by which we will determine the accuracy of the prediction. The most obvious is the number of misclassification errors, but since we have a finite amount of validation data, the result will be highly discrete. For example, for an iris </w:t>
      </w:r>
      <w:r w:rsidR="00246343">
        <w:t>data set</w:t>
      </w:r>
      <w:r w:rsidRPr="004416A9">
        <w:t xml:space="preserve"> with 50% of training data, this is only 75 possible values. Therefore, we need to evaluate which correct predictions are more correct. Since we </w:t>
      </w:r>
      <w:r w:rsidR="00390AF0">
        <w:t>us</w:t>
      </w:r>
      <w:r w:rsidRPr="004416A9">
        <w:t xml:space="preserve">e the </w:t>
      </w:r>
      <w:r w:rsidR="00390AF0">
        <w:t>L</w:t>
      </w:r>
      <w:r w:rsidRPr="004416A9">
        <w:t xml:space="preserve">east </w:t>
      </w:r>
      <w:r w:rsidR="00390AF0">
        <w:t>S</w:t>
      </w:r>
      <w:r w:rsidRPr="004416A9">
        <w:t xml:space="preserve">quares </w:t>
      </w:r>
      <w:r w:rsidR="00390AF0">
        <w:t>M</w:t>
      </w:r>
      <w:r w:rsidRPr="004416A9">
        <w:t xml:space="preserve">ethod, we will estimate the mean-square error. More precisely, </w:t>
      </w:r>
      <w:r w:rsidR="00390AF0">
        <w:t>for less calculation</w:t>
      </w:r>
      <w:r w:rsidR="00C03969">
        <w:t>,</w:t>
      </w:r>
      <w:r w:rsidR="00390AF0">
        <w:t xml:space="preserve"> </w:t>
      </w:r>
      <w:r w:rsidRPr="004416A9">
        <w:t>we can calculate the total quadratic error</w:t>
      </w:r>
      <w:r w:rsidR="00390AF0">
        <w:t xml:space="preserve"> only</w:t>
      </w:r>
      <w:r w:rsidRPr="004416A9">
        <w:t xml:space="preserve"> without averaging</w:t>
      </w:r>
      <w:r w:rsidR="00E4561D">
        <w:t>.</w:t>
      </w:r>
    </w:p>
    <w:p w14:paraId="5FC92941" w14:textId="77777777" w:rsidR="003D16F7" w:rsidRDefault="003D16F7">
      <w:pPr>
        <w:rPr>
          <w:rStyle w:val="st"/>
        </w:rPr>
      </w:pPr>
      <w:r>
        <w:t xml:space="preserve">Let’s plot curves for </w:t>
      </w:r>
      <w:r w:rsidR="006B035C">
        <w:t xml:space="preserve">correct predictions </w:t>
      </w:r>
      <w:r>
        <w:t>(Fig.1) and</w:t>
      </w:r>
      <w:r w:rsidR="006B035C" w:rsidRPr="006B035C">
        <w:t xml:space="preserve"> </w:t>
      </w:r>
      <w:r w:rsidR="006B035C">
        <w:t>error</w:t>
      </w:r>
      <w:r>
        <w:t xml:space="preserve"> (Fig.2) </w:t>
      </w:r>
      <w:r>
        <w:rPr>
          <w:rStyle w:val="tlid-translation"/>
          <w:lang w:val="en"/>
        </w:rPr>
        <w:t xml:space="preserve">depending on the regularization parameter </w:t>
      </w:r>
      <w:r>
        <w:rPr>
          <w:rStyle w:val="st"/>
        </w:rPr>
        <w:t xml:space="preserve">λ for Iris </w:t>
      </w:r>
      <w:r w:rsidR="00246343">
        <w:rPr>
          <w:rStyle w:val="st"/>
        </w:rPr>
        <w:t>data set</w:t>
      </w:r>
      <w:r>
        <w:rPr>
          <w:rStyle w:val="st"/>
        </w:rPr>
        <w:t xml:space="preserve"> and 10% training data</w:t>
      </w:r>
      <w:r w:rsidR="00D80654">
        <w:rPr>
          <w:rStyle w:val="st"/>
        </w:rPr>
        <w:t xml:space="preserve">. </w:t>
      </w:r>
      <w:r w:rsidR="00C76D2E">
        <w:rPr>
          <w:rStyle w:val="st"/>
        </w:rPr>
        <w:t xml:space="preserve">Matlab file: </w:t>
      </w:r>
      <w:r w:rsidR="00D80654" w:rsidRPr="00D80654">
        <w:rPr>
          <w:rStyle w:val="st"/>
        </w:rPr>
        <w:t>classifier_Iris_plot_curves</w:t>
      </w:r>
      <w:r w:rsidR="00D80654">
        <w:rPr>
          <w:rStyle w:val="st"/>
        </w:rPr>
        <w:t>.m</w:t>
      </w:r>
    </w:p>
    <w:p w14:paraId="5FC92942" w14:textId="77777777" w:rsidR="006B035C" w:rsidRDefault="006B035C" w:rsidP="003D16F7">
      <w:pPr>
        <w:jc w:val="center"/>
        <w:rPr>
          <w:rStyle w:val="st"/>
        </w:rPr>
      </w:pPr>
    </w:p>
    <w:p w14:paraId="5FC92943" w14:textId="77777777" w:rsidR="006B035C" w:rsidRPr="006B035C" w:rsidRDefault="005B6FC0" w:rsidP="003D16F7">
      <w:pPr>
        <w:jc w:val="center"/>
        <w:rPr>
          <w:rStyle w:val="st"/>
          <w:lang w:val="en"/>
        </w:rPr>
      </w:pPr>
      <w:r>
        <w:rPr>
          <w:noProof/>
        </w:rPr>
        <w:lastRenderedPageBreak/>
        <w:drawing>
          <wp:inline distT="0" distB="0" distL="0" distR="0" wp14:anchorId="5FC92A73" wp14:editId="5FC92A74">
            <wp:extent cx="5334000" cy="4006215"/>
            <wp:effectExtent l="0" t="0" r="0" b="0"/>
            <wp:docPr id="5" name="Picture 5" descr="C:\New Folder\229249\scripts\Iris_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Folder\229249\scripts\Iris_cor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44" w14:textId="77777777" w:rsidR="003D16F7" w:rsidRDefault="003D16F7" w:rsidP="003D16F7">
      <w:pPr>
        <w:jc w:val="center"/>
        <w:rPr>
          <w:rStyle w:val="st"/>
        </w:rPr>
      </w:pPr>
      <w:r>
        <w:t xml:space="preserve">Figure </w:t>
      </w:r>
      <w:r w:rsidR="006B035C">
        <w:t>1</w:t>
      </w:r>
      <w:r>
        <w:t xml:space="preserve"> </w:t>
      </w:r>
      <w:r w:rsidR="00E26C97">
        <w:t xml:space="preserve">Iris. </w:t>
      </w:r>
      <w:r>
        <w:t>Correct predictions</w:t>
      </w:r>
      <w:r>
        <w:rPr>
          <w:rStyle w:val="tlid-translation"/>
          <w:lang w:val="en"/>
        </w:rPr>
        <w:t xml:space="preserve"> depending on the regularization parameter</w:t>
      </w:r>
      <w:r w:rsidR="006B035C" w:rsidRPr="006B035C">
        <w:rPr>
          <w:rStyle w:val="st"/>
        </w:rPr>
        <w:t xml:space="preserve"> </w:t>
      </w:r>
      <w:r w:rsidR="006B035C">
        <w:rPr>
          <w:rStyle w:val="st"/>
        </w:rPr>
        <w:t>λ</w:t>
      </w:r>
    </w:p>
    <w:p w14:paraId="5FC92945" w14:textId="77777777" w:rsidR="006B035C" w:rsidRDefault="006B035C" w:rsidP="003D16F7">
      <w:pPr>
        <w:jc w:val="center"/>
        <w:rPr>
          <w:rStyle w:val="tlid-translation"/>
          <w:lang w:val="en"/>
        </w:rPr>
      </w:pPr>
      <w:r>
        <w:rPr>
          <w:noProof/>
        </w:rPr>
        <w:drawing>
          <wp:inline distT="0" distB="0" distL="0" distR="0" wp14:anchorId="5FC92A75" wp14:editId="5FC92A76">
            <wp:extent cx="5337175" cy="4001135"/>
            <wp:effectExtent l="0" t="0" r="0" b="0"/>
            <wp:docPr id="2" name="Picture 2" descr="C:\New Folder\229249\scripts\iris_lamb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ew Folder\229249\scripts\iris_lambd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175" cy="4001135"/>
                    </a:xfrm>
                    <a:prstGeom prst="rect">
                      <a:avLst/>
                    </a:prstGeom>
                    <a:noFill/>
                    <a:ln>
                      <a:noFill/>
                    </a:ln>
                  </pic:spPr>
                </pic:pic>
              </a:graphicData>
            </a:graphic>
          </wp:inline>
        </w:drawing>
      </w:r>
    </w:p>
    <w:p w14:paraId="5FC92946" w14:textId="77777777" w:rsidR="006B035C" w:rsidRDefault="006B035C" w:rsidP="006B035C">
      <w:pPr>
        <w:jc w:val="center"/>
        <w:rPr>
          <w:rStyle w:val="st"/>
        </w:rPr>
      </w:pPr>
      <w:r>
        <w:lastRenderedPageBreak/>
        <w:t>Figure 2</w:t>
      </w:r>
      <w:r w:rsidR="00E26C97">
        <w:t xml:space="preserve"> Iris.</w:t>
      </w:r>
      <w:r w:rsidRPr="003D16F7">
        <w:t xml:space="preserve"> </w:t>
      </w:r>
      <w:r>
        <w:t>Error</w:t>
      </w:r>
      <w:r>
        <w:rPr>
          <w:rStyle w:val="tlid-translation"/>
          <w:lang w:val="en"/>
        </w:rPr>
        <w:t xml:space="preserve"> depending on the regularization parameter</w:t>
      </w:r>
      <w:r w:rsidRPr="006B035C">
        <w:rPr>
          <w:rStyle w:val="st"/>
        </w:rPr>
        <w:t xml:space="preserve"> </w:t>
      </w:r>
      <w:r>
        <w:rPr>
          <w:rStyle w:val="st"/>
        </w:rPr>
        <w:t>λ</w:t>
      </w:r>
    </w:p>
    <w:p w14:paraId="5FC92947" w14:textId="478AEB1E" w:rsidR="005B6FC0" w:rsidRDefault="005B6FC0" w:rsidP="005B6FC0">
      <w:pPr>
        <w:rPr>
          <w:rStyle w:val="st"/>
        </w:rPr>
      </w:pPr>
      <w:r>
        <w:rPr>
          <w:rStyle w:val="st"/>
        </w:rPr>
        <w:t xml:space="preserve">Let’s zoom </w:t>
      </w:r>
      <w:r w:rsidR="005E537A">
        <w:rPr>
          <w:rStyle w:val="st"/>
        </w:rPr>
        <w:t xml:space="preserve">the </w:t>
      </w:r>
      <w:r>
        <w:rPr>
          <w:rStyle w:val="st"/>
        </w:rPr>
        <w:t>last curve</w:t>
      </w:r>
    </w:p>
    <w:p w14:paraId="5FC92948" w14:textId="77777777" w:rsidR="005B6FC0" w:rsidRDefault="005B6FC0" w:rsidP="005B6FC0">
      <w:pPr>
        <w:jc w:val="center"/>
        <w:rPr>
          <w:rStyle w:val="st"/>
        </w:rPr>
      </w:pPr>
      <w:r>
        <w:rPr>
          <w:noProof/>
        </w:rPr>
        <w:drawing>
          <wp:inline distT="0" distB="0" distL="0" distR="0" wp14:anchorId="5FC92A77" wp14:editId="5FC92A78">
            <wp:extent cx="5334000" cy="4006215"/>
            <wp:effectExtent l="0" t="0" r="0" b="0"/>
            <wp:docPr id="4" name="Picture 4" descr="C:\New Folder\229249\scripts\iris_lambda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older\229249\scripts\iris_lambda_zoo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49" w14:textId="77777777" w:rsidR="005B6FC0" w:rsidRDefault="005B6FC0" w:rsidP="005B6FC0">
      <w:pPr>
        <w:jc w:val="center"/>
        <w:rPr>
          <w:rStyle w:val="st"/>
        </w:rPr>
      </w:pPr>
      <w:r>
        <w:t>Figure 3</w:t>
      </w:r>
      <w:r w:rsidRPr="003D16F7">
        <w:t xml:space="preserve"> </w:t>
      </w:r>
      <w:r>
        <w:t>Zoomed curve error</w:t>
      </w:r>
      <w:r>
        <w:rPr>
          <w:rStyle w:val="tlid-translation"/>
          <w:lang w:val="en"/>
        </w:rPr>
        <w:t xml:space="preserve"> depending on the regularization parameter</w:t>
      </w:r>
      <w:r w:rsidRPr="006B035C">
        <w:rPr>
          <w:rStyle w:val="st"/>
        </w:rPr>
        <w:t xml:space="preserve"> </w:t>
      </w:r>
      <w:r>
        <w:rPr>
          <w:rStyle w:val="st"/>
        </w:rPr>
        <w:t>λ</w:t>
      </w:r>
    </w:p>
    <w:p w14:paraId="5FC9294A" w14:textId="323F12CF" w:rsidR="005B6FC0" w:rsidRDefault="005B6FC0" w:rsidP="005B6FC0">
      <w:pPr>
        <w:rPr>
          <w:rStyle w:val="tlid-translation"/>
          <w:lang w:val="en"/>
        </w:rPr>
      </w:pPr>
      <w:r>
        <w:rPr>
          <w:rStyle w:val="st"/>
        </w:rPr>
        <w:t>As we can see</w:t>
      </w:r>
      <w:r w:rsidR="002D0C08">
        <w:rPr>
          <w:rStyle w:val="st"/>
        </w:rPr>
        <w:t xml:space="preserve"> </w:t>
      </w:r>
      <w:r w:rsidR="00E4561D">
        <w:rPr>
          <w:rStyle w:val="st"/>
        </w:rPr>
        <w:t xml:space="preserve">the </w:t>
      </w:r>
      <w:r>
        <w:rPr>
          <w:rStyle w:val="st"/>
        </w:rPr>
        <w:t xml:space="preserve">error curve has </w:t>
      </w:r>
      <w:r w:rsidR="00862882">
        <w:rPr>
          <w:rStyle w:val="st"/>
        </w:rPr>
        <w:t xml:space="preserve">a </w:t>
      </w:r>
      <w:r>
        <w:rPr>
          <w:rStyle w:val="st"/>
        </w:rPr>
        <w:t>high pea</w:t>
      </w:r>
      <w:r w:rsidR="002D0C08">
        <w:rPr>
          <w:rStyle w:val="st"/>
        </w:rPr>
        <w:t>k</w:t>
      </w:r>
      <w:r>
        <w:rPr>
          <w:rStyle w:val="st"/>
        </w:rPr>
        <w:t xml:space="preserve"> near zero, </w:t>
      </w:r>
      <w:r w:rsidR="004A1ECD">
        <w:rPr>
          <w:rStyle w:val="st"/>
        </w:rPr>
        <w:t>which</w:t>
      </w:r>
      <w:r>
        <w:rPr>
          <w:rStyle w:val="st"/>
        </w:rPr>
        <w:t xml:space="preserve"> </w:t>
      </w:r>
      <w:r>
        <w:rPr>
          <w:rStyle w:val="tlid-translation"/>
          <w:lang w:val="en"/>
        </w:rPr>
        <w:t>divides both graphs into two parts. We are interest</w:t>
      </w:r>
      <w:r w:rsidR="00862882">
        <w:rPr>
          <w:rStyle w:val="tlid-translation"/>
          <w:lang w:val="en"/>
        </w:rPr>
        <w:t>ed</w:t>
      </w:r>
      <w:r>
        <w:rPr>
          <w:rStyle w:val="tlid-translation"/>
          <w:lang w:val="en"/>
        </w:rPr>
        <w:t xml:space="preserve"> in </w:t>
      </w:r>
      <w:r w:rsidR="00862882">
        <w:rPr>
          <w:rStyle w:val="tlid-translation"/>
          <w:lang w:val="en"/>
        </w:rPr>
        <w:t xml:space="preserve">the </w:t>
      </w:r>
      <w:r>
        <w:rPr>
          <w:rStyle w:val="tlid-translation"/>
          <w:lang w:val="en"/>
        </w:rPr>
        <w:t xml:space="preserve">right part only </w:t>
      </w:r>
      <w:r w:rsidR="004A1ECD">
        <w:rPr>
          <w:rStyle w:val="tlid-translation"/>
          <w:lang w:val="en"/>
        </w:rPr>
        <w:t>b</w:t>
      </w:r>
      <w:r>
        <w:rPr>
          <w:rStyle w:val="tlid-translation"/>
          <w:lang w:val="en"/>
        </w:rPr>
        <w:t xml:space="preserve">ecause </w:t>
      </w:r>
      <w:r w:rsidR="004A1ECD">
        <w:rPr>
          <w:rStyle w:val="tlid-translation"/>
          <w:lang w:val="en"/>
        </w:rPr>
        <w:t xml:space="preserve">there is </w:t>
      </w:r>
      <w:r w:rsidR="00862882">
        <w:rPr>
          <w:rStyle w:val="tlid-translation"/>
          <w:lang w:val="en"/>
        </w:rPr>
        <w:t xml:space="preserve">a </w:t>
      </w:r>
      <w:r w:rsidR="004A1ECD">
        <w:rPr>
          <w:rStyle w:val="tlid-translation"/>
          <w:lang w:val="en"/>
        </w:rPr>
        <w:t>maximum of correct predictions</w:t>
      </w:r>
      <w:r w:rsidR="00775FB2">
        <w:rPr>
          <w:rStyle w:val="tlid-translation"/>
          <w:lang w:val="en"/>
        </w:rPr>
        <w:t xml:space="preserve">. </w:t>
      </w:r>
      <w:proofErr w:type="gramStart"/>
      <w:r w:rsidR="00775FB2">
        <w:rPr>
          <w:rStyle w:val="tlid-translation"/>
          <w:lang w:val="en"/>
        </w:rPr>
        <w:t>Moreover</w:t>
      </w:r>
      <w:proofErr w:type="gramEnd"/>
      <w:r w:rsidR="00775FB2">
        <w:rPr>
          <w:rStyle w:val="tlid-translation"/>
          <w:lang w:val="en"/>
        </w:rPr>
        <w:t xml:space="preserve"> in some cases left part can be less than right, and we will search</w:t>
      </w:r>
      <w:r w:rsidR="00862882">
        <w:rPr>
          <w:rStyle w:val="tlid-translation"/>
          <w:lang w:val="en"/>
        </w:rPr>
        <w:t xml:space="preserve"> for</w:t>
      </w:r>
      <w:r w:rsidR="00775FB2">
        <w:rPr>
          <w:rStyle w:val="tlid-translation"/>
          <w:lang w:val="en"/>
        </w:rPr>
        <w:t xml:space="preserve"> optimal </w:t>
      </w:r>
      <w:r w:rsidR="00775FB2">
        <w:rPr>
          <w:rStyle w:val="st"/>
        </w:rPr>
        <w:t xml:space="preserve">λ in </w:t>
      </w:r>
      <w:r w:rsidR="00862882">
        <w:rPr>
          <w:rStyle w:val="st"/>
        </w:rPr>
        <w:t xml:space="preserve">the </w:t>
      </w:r>
      <w:r w:rsidR="00775FB2">
        <w:rPr>
          <w:rStyle w:val="st"/>
        </w:rPr>
        <w:t xml:space="preserve">wrong place. To prevent this, </w:t>
      </w:r>
      <w:r w:rsidR="007620A3">
        <w:rPr>
          <w:rStyle w:val="st"/>
        </w:rPr>
        <w:t>to begin with,</w:t>
      </w:r>
      <w:r w:rsidR="00775FB2">
        <w:rPr>
          <w:rStyle w:val="st"/>
        </w:rPr>
        <w:t xml:space="preserve"> search for peak, and after that search minimum of error curve</w:t>
      </w:r>
      <w:r w:rsidR="00775FB2" w:rsidRPr="00775FB2">
        <w:rPr>
          <w:lang w:val="en"/>
        </w:rPr>
        <w:t xml:space="preserve"> </w:t>
      </w:r>
      <w:r w:rsidR="00775FB2">
        <w:rPr>
          <w:rStyle w:val="tlid-translation"/>
          <w:lang w:val="en"/>
        </w:rPr>
        <w:t>to the right of the peak.</w:t>
      </w:r>
      <w:r w:rsidR="001B1FC3">
        <w:rPr>
          <w:rStyle w:val="tlid-translation"/>
          <w:lang w:val="en"/>
        </w:rPr>
        <w:t xml:space="preserve"> </w:t>
      </w:r>
      <w:r w:rsidR="00251498">
        <w:rPr>
          <w:rStyle w:val="tlid-translation"/>
          <w:lang w:val="en"/>
        </w:rPr>
        <w:t>The r</w:t>
      </w:r>
      <w:r w:rsidR="001B1FC3">
        <w:rPr>
          <w:rStyle w:val="tlid-translation"/>
          <w:lang w:val="en"/>
        </w:rPr>
        <w:t>egularization parameter</w:t>
      </w:r>
      <w:r w:rsidR="001B1FC3" w:rsidRPr="006B035C">
        <w:rPr>
          <w:rStyle w:val="st"/>
        </w:rPr>
        <w:t xml:space="preserve"> </w:t>
      </w:r>
      <w:r w:rsidR="001B1FC3">
        <w:rPr>
          <w:rStyle w:val="st"/>
        </w:rPr>
        <w:t>λ</w:t>
      </w:r>
      <w:r w:rsidR="001B1FC3" w:rsidRPr="001B1FC3">
        <w:rPr>
          <w:rStyle w:val="tlid-translation"/>
          <w:lang w:val="en"/>
        </w:rPr>
        <w:t xml:space="preserve"> </w:t>
      </w:r>
      <w:r w:rsidR="001B1FC3">
        <w:rPr>
          <w:rStyle w:val="tlid-translation"/>
          <w:lang w:val="en"/>
        </w:rPr>
        <w:t xml:space="preserve">can be </w:t>
      </w:r>
      <w:r w:rsidR="001B1FC3" w:rsidRPr="001B1FC3">
        <w:rPr>
          <w:rStyle w:val="tlid-translation"/>
          <w:lang w:val="en"/>
        </w:rPr>
        <w:t>both positive and negative</w:t>
      </w:r>
    </w:p>
    <w:p w14:paraId="5FC9294B" w14:textId="5EB41CA6" w:rsidR="00E26C97" w:rsidRDefault="00E26C97" w:rsidP="005B6FC0">
      <w:pPr>
        <w:rPr>
          <w:rStyle w:val="tlid-translation"/>
          <w:lang w:val="en"/>
        </w:rPr>
      </w:pPr>
      <w:r>
        <w:rPr>
          <w:rStyle w:val="tlid-translation"/>
          <w:lang w:val="en"/>
        </w:rPr>
        <w:t xml:space="preserve">Let’s check the same </w:t>
      </w:r>
      <w:r w:rsidR="00251498">
        <w:rPr>
          <w:rStyle w:val="tlid-translation"/>
          <w:lang w:val="en"/>
        </w:rPr>
        <w:t xml:space="preserve">criterion </w:t>
      </w:r>
      <w:r>
        <w:rPr>
          <w:rStyle w:val="tlid-translation"/>
          <w:lang w:val="en"/>
        </w:rPr>
        <w:t xml:space="preserve">for all </w:t>
      </w:r>
      <w:r w:rsidR="00246343">
        <w:rPr>
          <w:rStyle w:val="tlid-translation"/>
          <w:lang w:val="en"/>
        </w:rPr>
        <w:t>data set</w:t>
      </w:r>
      <w:r>
        <w:rPr>
          <w:rStyle w:val="tlid-translation"/>
          <w:lang w:val="en"/>
        </w:rPr>
        <w:t>s</w:t>
      </w:r>
    </w:p>
    <w:p w14:paraId="5FC9294C" w14:textId="77777777" w:rsidR="00E26C97" w:rsidRPr="004A1ECD" w:rsidRDefault="00E26C97" w:rsidP="004A1ECD">
      <w:pPr>
        <w:jc w:val="center"/>
        <w:rPr>
          <w:rStyle w:val="st"/>
          <w:b/>
        </w:rPr>
      </w:pPr>
      <w:r w:rsidRPr="004A1ECD">
        <w:rPr>
          <w:rStyle w:val="st"/>
          <w:b/>
        </w:rPr>
        <w:t xml:space="preserve">Wine </w:t>
      </w:r>
      <w:r w:rsidR="00246343" w:rsidRPr="004A1ECD">
        <w:rPr>
          <w:rStyle w:val="st"/>
          <w:b/>
        </w:rPr>
        <w:t>data set</w:t>
      </w:r>
    </w:p>
    <w:p w14:paraId="5FC9294D" w14:textId="77777777" w:rsidR="00E26C97" w:rsidRDefault="004A1ECD" w:rsidP="00E26C97">
      <w:pPr>
        <w:rPr>
          <w:rStyle w:val="st"/>
        </w:rPr>
      </w:pPr>
      <w:r>
        <w:t>C</w:t>
      </w:r>
      <w:r w:rsidR="00E26C97">
        <w:t>orrect predictions (Fig.4) and</w:t>
      </w:r>
      <w:r w:rsidR="00E26C97" w:rsidRPr="006B035C">
        <w:t xml:space="preserve"> </w:t>
      </w:r>
      <w:r w:rsidR="00E26C97">
        <w:t xml:space="preserve">error (Fig.5) </w:t>
      </w:r>
      <w:r w:rsidR="00E26C97">
        <w:rPr>
          <w:rStyle w:val="tlid-translation"/>
          <w:lang w:val="en"/>
        </w:rPr>
        <w:t xml:space="preserve">depending </w:t>
      </w:r>
      <w:r>
        <w:rPr>
          <w:rStyle w:val="tlid-translation"/>
          <w:lang w:val="en"/>
        </w:rPr>
        <w:t>on the regularization parameter</w:t>
      </w:r>
      <w:r w:rsidR="00E26C97">
        <w:t xml:space="preserve"> </w:t>
      </w:r>
      <w:r w:rsidR="00E26C97">
        <w:rPr>
          <w:rStyle w:val="st"/>
        </w:rPr>
        <w:t xml:space="preserve">λ for Iris </w:t>
      </w:r>
      <w:r w:rsidR="00246343">
        <w:rPr>
          <w:rStyle w:val="st"/>
        </w:rPr>
        <w:t>data set</w:t>
      </w:r>
      <w:r w:rsidR="00E26C97">
        <w:rPr>
          <w:rStyle w:val="st"/>
        </w:rPr>
        <w:t xml:space="preserve"> and 10% training data. </w:t>
      </w:r>
      <w:r w:rsidR="00C76D2E">
        <w:rPr>
          <w:rStyle w:val="st"/>
        </w:rPr>
        <w:t xml:space="preserve">Matlab file: </w:t>
      </w:r>
      <w:r w:rsidR="00E26C97" w:rsidRPr="00D80654">
        <w:rPr>
          <w:rStyle w:val="st"/>
        </w:rPr>
        <w:t>classifier_</w:t>
      </w:r>
      <w:r w:rsidR="00E26C97">
        <w:rPr>
          <w:rStyle w:val="st"/>
        </w:rPr>
        <w:t>Wine</w:t>
      </w:r>
      <w:r w:rsidR="00E26C97" w:rsidRPr="00D80654">
        <w:rPr>
          <w:rStyle w:val="st"/>
        </w:rPr>
        <w:t>_plot_curves</w:t>
      </w:r>
      <w:r w:rsidR="00E26C97">
        <w:rPr>
          <w:rStyle w:val="st"/>
        </w:rPr>
        <w:t>.m</w:t>
      </w:r>
    </w:p>
    <w:p w14:paraId="5FC9294E" w14:textId="77777777" w:rsidR="00E26C97" w:rsidRDefault="008234BC" w:rsidP="008234BC">
      <w:pPr>
        <w:jc w:val="center"/>
        <w:rPr>
          <w:rStyle w:val="st"/>
        </w:rPr>
      </w:pPr>
      <w:r>
        <w:rPr>
          <w:noProof/>
        </w:rPr>
        <w:lastRenderedPageBreak/>
        <w:drawing>
          <wp:inline distT="0" distB="0" distL="0" distR="0" wp14:anchorId="5FC92A79" wp14:editId="5FC92A7A">
            <wp:extent cx="5334000" cy="4006215"/>
            <wp:effectExtent l="0" t="0" r="0" b="0"/>
            <wp:docPr id="6" name="Picture 6" descr="C:\New Folder\229249\scripts\wine 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ew Folder\229249\scripts\wine cor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4F" w14:textId="77777777" w:rsidR="00E26C97" w:rsidRDefault="00E26C97" w:rsidP="00E26C97">
      <w:pPr>
        <w:jc w:val="center"/>
        <w:rPr>
          <w:rStyle w:val="st"/>
        </w:rPr>
      </w:pPr>
      <w:r>
        <w:t xml:space="preserve">Figure </w:t>
      </w:r>
      <w:r w:rsidR="008234BC">
        <w:t>4</w:t>
      </w:r>
      <w:r>
        <w:t xml:space="preserve"> Wine. Correct predictions</w:t>
      </w:r>
      <w:r>
        <w:rPr>
          <w:rStyle w:val="tlid-translation"/>
          <w:lang w:val="en"/>
        </w:rPr>
        <w:t xml:space="preserve"> depending on the regularization parameter</w:t>
      </w:r>
      <w:r w:rsidRPr="006B035C">
        <w:rPr>
          <w:rStyle w:val="st"/>
        </w:rPr>
        <w:t xml:space="preserve"> </w:t>
      </w:r>
      <w:r>
        <w:rPr>
          <w:rStyle w:val="st"/>
        </w:rPr>
        <w:t>λ</w:t>
      </w:r>
    </w:p>
    <w:p w14:paraId="5FC92950" w14:textId="77777777" w:rsidR="008234BC" w:rsidRDefault="008234BC" w:rsidP="00E26C97">
      <w:pPr>
        <w:jc w:val="center"/>
        <w:rPr>
          <w:rStyle w:val="st"/>
        </w:rPr>
      </w:pPr>
      <w:r>
        <w:rPr>
          <w:noProof/>
        </w:rPr>
        <w:drawing>
          <wp:inline distT="0" distB="0" distL="0" distR="0" wp14:anchorId="5FC92A7B" wp14:editId="5FC92A7C">
            <wp:extent cx="5334000" cy="4006215"/>
            <wp:effectExtent l="0" t="0" r="0" b="0"/>
            <wp:docPr id="7" name="Picture 7" descr="C:\New Folder\229249\scripts\wine 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ew Folder\229249\scripts\wine er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51" w14:textId="77777777" w:rsidR="00E26C97" w:rsidRDefault="00E26C97" w:rsidP="00E26C97">
      <w:pPr>
        <w:jc w:val="center"/>
        <w:rPr>
          <w:rStyle w:val="st"/>
        </w:rPr>
      </w:pPr>
      <w:r>
        <w:lastRenderedPageBreak/>
        <w:t xml:space="preserve">Figure </w:t>
      </w:r>
      <w:r w:rsidR="008234BC">
        <w:t>5</w:t>
      </w:r>
      <w:r>
        <w:t xml:space="preserve"> Wine.</w:t>
      </w:r>
      <w:r w:rsidRPr="003D16F7">
        <w:t xml:space="preserve"> </w:t>
      </w:r>
      <w:r>
        <w:t>Error</w:t>
      </w:r>
      <w:r>
        <w:rPr>
          <w:rStyle w:val="tlid-translation"/>
          <w:lang w:val="en"/>
        </w:rPr>
        <w:t xml:space="preserve"> depending on the regularization parameter</w:t>
      </w:r>
      <w:r w:rsidRPr="006B035C">
        <w:rPr>
          <w:rStyle w:val="st"/>
        </w:rPr>
        <w:t xml:space="preserve"> </w:t>
      </w:r>
      <w:r>
        <w:rPr>
          <w:rStyle w:val="st"/>
        </w:rPr>
        <w:t>λ</w:t>
      </w:r>
    </w:p>
    <w:p w14:paraId="5FC92952" w14:textId="68665EA9" w:rsidR="00963AB1" w:rsidRDefault="00963AB1" w:rsidP="00963AB1">
      <w:pPr>
        <w:rPr>
          <w:rStyle w:val="st"/>
        </w:rPr>
      </w:pPr>
      <w:r>
        <w:rPr>
          <w:rStyle w:val="st"/>
        </w:rPr>
        <w:t>As we can see</w:t>
      </w:r>
      <w:r w:rsidR="00251498">
        <w:rPr>
          <w:rStyle w:val="st"/>
        </w:rPr>
        <w:t xml:space="preserve">, the </w:t>
      </w:r>
      <w:r>
        <w:rPr>
          <w:rStyle w:val="st"/>
        </w:rPr>
        <w:t>curve</w:t>
      </w:r>
      <w:r w:rsidR="00251498">
        <w:rPr>
          <w:rStyle w:val="st"/>
        </w:rPr>
        <w:t>’</w:t>
      </w:r>
      <w:r>
        <w:rPr>
          <w:rStyle w:val="st"/>
        </w:rPr>
        <w:t>s shape is identical t</w:t>
      </w:r>
      <w:r w:rsidR="00142C9E">
        <w:rPr>
          <w:rStyle w:val="st"/>
        </w:rPr>
        <w:t>o</w:t>
      </w:r>
      <w:r>
        <w:rPr>
          <w:rStyle w:val="st"/>
        </w:rPr>
        <w:t xml:space="preserve"> Iris curves</w:t>
      </w:r>
    </w:p>
    <w:p w14:paraId="5FC92953" w14:textId="77777777" w:rsidR="00142C9E" w:rsidRPr="004A1ECD" w:rsidRDefault="00142C9E" w:rsidP="004A1ECD">
      <w:pPr>
        <w:jc w:val="center"/>
        <w:rPr>
          <w:rStyle w:val="st"/>
          <w:b/>
        </w:rPr>
      </w:pPr>
      <w:r w:rsidRPr="004A1ECD">
        <w:rPr>
          <w:rStyle w:val="st"/>
          <w:b/>
        </w:rPr>
        <w:t xml:space="preserve">Glass </w:t>
      </w:r>
      <w:r w:rsidR="00246343" w:rsidRPr="004A1ECD">
        <w:rPr>
          <w:rStyle w:val="st"/>
          <w:b/>
        </w:rPr>
        <w:t>data set</w:t>
      </w:r>
    </w:p>
    <w:p w14:paraId="5FC92954" w14:textId="77777777" w:rsidR="00142C9E" w:rsidRDefault="004A1ECD" w:rsidP="00142C9E">
      <w:pPr>
        <w:rPr>
          <w:rStyle w:val="st"/>
        </w:rPr>
      </w:pPr>
      <w:r>
        <w:t>C</w:t>
      </w:r>
      <w:r w:rsidR="00142C9E">
        <w:t>orrect predictions (Fig.6) and</w:t>
      </w:r>
      <w:r w:rsidR="00142C9E" w:rsidRPr="006B035C">
        <w:t xml:space="preserve"> </w:t>
      </w:r>
      <w:r w:rsidR="00142C9E">
        <w:t xml:space="preserve">error (Fig7) </w:t>
      </w:r>
      <w:r w:rsidR="00142C9E">
        <w:rPr>
          <w:rStyle w:val="tlid-translation"/>
          <w:lang w:val="en"/>
        </w:rPr>
        <w:t>depending on the regularization parameter</w:t>
      </w:r>
      <w:r w:rsidR="00142C9E">
        <w:t xml:space="preserve"> </w:t>
      </w:r>
      <w:r w:rsidR="00142C9E">
        <w:rPr>
          <w:rStyle w:val="st"/>
        </w:rPr>
        <w:t xml:space="preserve">λ for Iris </w:t>
      </w:r>
      <w:r w:rsidR="00246343">
        <w:rPr>
          <w:rStyle w:val="st"/>
        </w:rPr>
        <w:t>data set</w:t>
      </w:r>
      <w:r w:rsidR="00142C9E">
        <w:rPr>
          <w:rStyle w:val="st"/>
        </w:rPr>
        <w:t xml:space="preserve"> and 10% training data. </w:t>
      </w:r>
      <w:r w:rsidR="00C76D2E">
        <w:rPr>
          <w:rStyle w:val="st"/>
        </w:rPr>
        <w:t xml:space="preserve">Matlab file: </w:t>
      </w:r>
      <w:r w:rsidR="00142C9E" w:rsidRPr="00D80654">
        <w:rPr>
          <w:rStyle w:val="st"/>
        </w:rPr>
        <w:t>classifier_</w:t>
      </w:r>
      <w:r w:rsidR="00142C9E">
        <w:rPr>
          <w:rStyle w:val="st"/>
        </w:rPr>
        <w:t>Glass</w:t>
      </w:r>
      <w:r w:rsidR="00142C9E" w:rsidRPr="00D80654">
        <w:rPr>
          <w:rStyle w:val="st"/>
        </w:rPr>
        <w:t>_plot_curves</w:t>
      </w:r>
      <w:r w:rsidR="00142C9E">
        <w:rPr>
          <w:rStyle w:val="st"/>
        </w:rPr>
        <w:t>.m</w:t>
      </w:r>
    </w:p>
    <w:p w14:paraId="5FC92955" w14:textId="77777777" w:rsidR="00142C9E" w:rsidRDefault="00142C9E" w:rsidP="00963AB1">
      <w:pPr>
        <w:rPr>
          <w:rStyle w:val="st"/>
        </w:rPr>
      </w:pPr>
    </w:p>
    <w:p w14:paraId="5FC92956" w14:textId="77777777" w:rsidR="008234BC" w:rsidRDefault="00963AB1" w:rsidP="00E26C97">
      <w:pPr>
        <w:jc w:val="center"/>
        <w:rPr>
          <w:rStyle w:val="st"/>
        </w:rPr>
      </w:pPr>
      <w:r>
        <w:rPr>
          <w:noProof/>
        </w:rPr>
        <w:drawing>
          <wp:inline distT="0" distB="0" distL="0" distR="0" wp14:anchorId="5FC92A7D" wp14:editId="5FC92A7E">
            <wp:extent cx="5334000" cy="4006215"/>
            <wp:effectExtent l="0" t="0" r="0" b="0"/>
            <wp:docPr id="9" name="Picture 9" descr="C:\New Folder\229249\scripts\glass 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New Folder\229249\scripts\glass cor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57" w14:textId="77777777" w:rsidR="00E26C97" w:rsidRDefault="00E26C97" w:rsidP="00E26C97">
      <w:pPr>
        <w:jc w:val="center"/>
        <w:rPr>
          <w:rStyle w:val="st"/>
        </w:rPr>
      </w:pPr>
      <w:r>
        <w:t xml:space="preserve">Figure </w:t>
      </w:r>
      <w:r w:rsidR="008234BC">
        <w:t>6</w:t>
      </w:r>
      <w:r>
        <w:t xml:space="preserve"> </w:t>
      </w:r>
      <w:r w:rsidR="008234BC">
        <w:t>Glass</w:t>
      </w:r>
      <w:r>
        <w:t>. Correct predictions</w:t>
      </w:r>
      <w:r>
        <w:rPr>
          <w:rStyle w:val="tlid-translation"/>
          <w:lang w:val="en"/>
        </w:rPr>
        <w:t xml:space="preserve"> depending on the regularization parameter</w:t>
      </w:r>
      <w:r w:rsidRPr="006B035C">
        <w:rPr>
          <w:rStyle w:val="st"/>
        </w:rPr>
        <w:t xml:space="preserve"> </w:t>
      </w:r>
      <w:r>
        <w:rPr>
          <w:rStyle w:val="st"/>
        </w:rPr>
        <w:t>λ</w:t>
      </w:r>
    </w:p>
    <w:p w14:paraId="5FC92958" w14:textId="77777777" w:rsidR="00963AB1" w:rsidRDefault="00963AB1" w:rsidP="00E26C97">
      <w:pPr>
        <w:jc w:val="center"/>
        <w:rPr>
          <w:rStyle w:val="st"/>
        </w:rPr>
      </w:pPr>
      <w:r>
        <w:rPr>
          <w:noProof/>
        </w:rPr>
        <w:lastRenderedPageBreak/>
        <w:drawing>
          <wp:inline distT="0" distB="0" distL="0" distR="0" wp14:anchorId="5FC92A7F" wp14:editId="5FC92A80">
            <wp:extent cx="5334000" cy="4006215"/>
            <wp:effectExtent l="0" t="0" r="0" b="0"/>
            <wp:docPr id="10" name="Picture 10" descr="C:\New Folder\229249\scripts\glass 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New Folder\229249\scripts\glass er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59" w14:textId="77777777" w:rsidR="00E26C97" w:rsidRDefault="00E26C97" w:rsidP="00E26C97">
      <w:pPr>
        <w:jc w:val="center"/>
        <w:rPr>
          <w:rStyle w:val="st"/>
        </w:rPr>
      </w:pPr>
      <w:r>
        <w:t xml:space="preserve">Figure </w:t>
      </w:r>
      <w:r w:rsidR="008234BC">
        <w:t>7</w:t>
      </w:r>
      <w:r>
        <w:t xml:space="preserve"> </w:t>
      </w:r>
      <w:r w:rsidR="008234BC">
        <w:t>Glass</w:t>
      </w:r>
      <w:r>
        <w:t>.</w:t>
      </w:r>
      <w:r w:rsidRPr="003D16F7">
        <w:t xml:space="preserve"> </w:t>
      </w:r>
      <w:r>
        <w:t>Error</w:t>
      </w:r>
      <w:r>
        <w:rPr>
          <w:rStyle w:val="tlid-translation"/>
          <w:lang w:val="en"/>
        </w:rPr>
        <w:t xml:space="preserve"> depending on the regularization parameter</w:t>
      </w:r>
      <w:r w:rsidRPr="006B035C">
        <w:rPr>
          <w:rStyle w:val="st"/>
        </w:rPr>
        <w:t xml:space="preserve"> </w:t>
      </w:r>
      <w:r>
        <w:rPr>
          <w:rStyle w:val="st"/>
        </w:rPr>
        <w:t>λ</w:t>
      </w:r>
    </w:p>
    <w:p w14:paraId="5FC9295A" w14:textId="5FC0BF76" w:rsidR="00160129" w:rsidRDefault="00160129" w:rsidP="00160129">
      <w:pPr>
        <w:rPr>
          <w:rStyle w:val="st"/>
        </w:rPr>
      </w:pPr>
      <w:r w:rsidRPr="00160129">
        <w:rPr>
          <w:rStyle w:val="st"/>
        </w:rPr>
        <w:t>As we can see</w:t>
      </w:r>
      <w:r w:rsidR="00540B21">
        <w:rPr>
          <w:rStyle w:val="st"/>
        </w:rPr>
        <w:t>,</w:t>
      </w:r>
      <w:r w:rsidRPr="00160129">
        <w:rPr>
          <w:rStyle w:val="st"/>
        </w:rPr>
        <w:t xml:space="preserve"> some</w:t>
      </w:r>
      <w:r w:rsidR="00540B21">
        <w:rPr>
          <w:rStyle w:val="st"/>
        </w:rPr>
        <w:t xml:space="preserve"> of it</w:t>
      </w:r>
      <w:r w:rsidRPr="00160129">
        <w:rPr>
          <w:rStyle w:val="st"/>
        </w:rPr>
        <w:t xml:space="preserve"> differs from Iris and Wine curves. It has</w:t>
      </w:r>
      <w:r w:rsidR="00540B21">
        <w:rPr>
          <w:rStyle w:val="st"/>
        </w:rPr>
        <w:t xml:space="preserve"> a</w:t>
      </w:r>
      <w:r w:rsidRPr="00160129">
        <w:rPr>
          <w:rStyle w:val="st"/>
        </w:rPr>
        <w:t xml:space="preserve"> constant correct prediction ration independent on λ</w:t>
      </w:r>
    </w:p>
    <w:p w14:paraId="5FC9295B" w14:textId="77777777" w:rsidR="00142C9E" w:rsidRPr="004A1ECD" w:rsidRDefault="00142C9E" w:rsidP="004A1ECD">
      <w:pPr>
        <w:jc w:val="center"/>
        <w:rPr>
          <w:rStyle w:val="st"/>
          <w:b/>
        </w:rPr>
      </w:pPr>
      <w:r w:rsidRPr="004A1ECD">
        <w:rPr>
          <w:rStyle w:val="st"/>
          <w:b/>
        </w:rPr>
        <w:t xml:space="preserve">Haberman </w:t>
      </w:r>
      <w:r w:rsidR="00246343" w:rsidRPr="004A1ECD">
        <w:rPr>
          <w:rStyle w:val="st"/>
          <w:b/>
        </w:rPr>
        <w:t>data set</w:t>
      </w:r>
    </w:p>
    <w:p w14:paraId="5FC9295C" w14:textId="77777777" w:rsidR="00142C9E" w:rsidRDefault="004A1ECD" w:rsidP="00142C9E">
      <w:pPr>
        <w:rPr>
          <w:rStyle w:val="st"/>
        </w:rPr>
      </w:pPr>
      <w:r>
        <w:t>C</w:t>
      </w:r>
      <w:r w:rsidR="00142C9E">
        <w:t>orrect predictions (Fig.4) and</w:t>
      </w:r>
      <w:r w:rsidR="00142C9E" w:rsidRPr="006B035C">
        <w:t xml:space="preserve"> </w:t>
      </w:r>
      <w:r w:rsidR="00142C9E">
        <w:t xml:space="preserve">error (Fig.5) </w:t>
      </w:r>
      <w:r w:rsidR="00142C9E">
        <w:rPr>
          <w:rStyle w:val="tlid-translation"/>
          <w:lang w:val="en"/>
        </w:rPr>
        <w:t xml:space="preserve">depending on the regularization parameter </w:t>
      </w:r>
      <w:r w:rsidR="00142C9E">
        <w:rPr>
          <w:rStyle w:val="st"/>
        </w:rPr>
        <w:t xml:space="preserve">λ for Iris </w:t>
      </w:r>
      <w:r w:rsidR="00246343">
        <w:rPr>
          <w:rStyle w:val="st"/>
        </w:rPr>
        <w:t>data set</w:t>
      </w:r>
      <w:r w:rsidR="00142C9E">
        <w:rPr>
          <w:rStyle w:val="st"/>
        </w:rPr>
        <w:t xml:space="preserve"> and 10% training data. </w:t>
      </w:r>
      <w:r w:rsidR="00C76D2E">
        <w:rPr>
          <w:rStyle w:val="st"/>
        </w:rPr>
        <w:t xml:space="preserve">Matlab file: </w:t>
      </w:r>
      <w:r w:rsidR="00142C9E" w:rsidRPr="00D80654">
        <w:rPr>
          <w:rStyle w:val="st"/>
        </w:rPr>
        <w:t>classifier_</w:t>
      </w:r>
      <w:r w:rsidR="00142C9E" w:rsidRPr="00142C9E">
        <w:rPr>
          <w:rStyle w:val="st"/>
        </w:rPr>
        <w:t xml:space="preserve"> </w:t>
      </w:r>
      <w:r w:rsidR="00142C9E">
        <w:rPr>
          <w:rStyle w:val="st"/>
        </w:rPr>
        <w:t>Haberman</w:t>
      </w:r>
      <w:r w:rsidR="00142C9E" w:rsidRPr="00D80654">
        <w:rPr>
          <w:rStyle w:val="st"/>
        </w:rPr>
        <w:t xml:space="preserve"> _plot_curves</w:t>
      </w:r>
      <w:r w:rsidR="00142C9E">
        <w:rPr>
          <w:rStyle w:val="st"/>
        </w:rPr>
        <w:t>.m</w:t>
      </w:r>
    </w:p>
    <w:p w14:paraId="5FC9295D" w14:textId="77777777" w:rsidR="00142C9E" w:rsidRDefault="00142C9E" w:rsidP="00E26C97">
      <w:pPr>
        <w:jc w:val="center"/>
        <w:rPr>
          <w:rStyle w:val="st"/>
        </w:rPr>
      </w:pPr>
    </w:p>
    <w:p w14:paraId="5FC9295E" w14:textId="77777777" w:rsidR="00963AB1" w:rsidRDefault="00142C9E" w:rsidP="00963AB1">
      <w:pPr>
        <w:rPr>
          <w:rStyle w:val="st"/>
        </w:rPr>
      </w:pPr>
      <w:r>
        <w:rPr>
          <w:noProof/>
        </w:rPr>
        <w:lastRenderedPageBreak/>
        <w:drawing>
          <wp:inline distT="0" distB="0" distL="0" distR="0" wp14:anchorId="5FC92A81" wp14:editId="5FC92A82">
            <wp:extent cx="5334000" cy="4006215"/>
            <wp:effectExtent l="0" t="0" r="0" b="0"/>
            <wp:docPr id="11" name="Picture 11" descr="C:\New Folder\229249\scripts\haberman 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ew Folder\229249\scripts\haberman cor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5F" w14:textId="77777777" w:rsidR="00E26C97" w:rsidRDefault="00E26C97" w:rsidP="00E26C97">
      <w:pPr>
        <w:jc w:val="center"/>
        <w:rPr>
          <w:rStyle w:val="st"/>
        </w:rPr>
      </w:pPr>
      <w:r>
        <w:t xml:space="preserve">Figure </w:t>
      </w:r>
      <w:r w:rsidR="008234BC">
        <w:t>8</w:t>
      </w:r>
      <w:r>
        <w:t xml:space="preserve"> </w:t>
      </w:r>
      <w:r w:rsidR="008234BC">
        <w:t>Haberman</w:t>
      </w:r>
      <w:r>
        <w:t>. Correct predictions</w:t>
      </w:r>
      <w:r>
        <w:rPr>
          <w:rStyle w:val="tlid-translation"/>
          <w:lang w:val="en"/>
        </w:rPr>
        <w:t xml:space="preserve"> depending on the regularization parameter</w:t>
      </w:r>
      <w:r w:rsidRPr="006B035C">
        <w:rPr>
          <w:rStyle w:val="st"/>
        </w:rPr>
        <w:t xml:space="preserve"> </w:t>
      </w:r>
      <w:r>
        <w:rPr>
          <w:rStyle w:val="st"/>
        </w:rPr>
        <w:t>λ</w:t>
      </w:r>
    </w:p>
    <w:p w14:paraId="5FC92960" w14:textId="77777777" w:rsidR="00142C9E" w:rsidRDefault="00160129" w:rsidP="00E26C97">
      <w:pPr>
        <w:jc w:val="center"/>
        <w:rPr>
          <w:rStyle w:val="st"/>
        </w:rPr>
      </w:pPr>
      <w:r>
        <w:rPr>
          <w:noProof/>
        </w:rPr>
        <w:drawing>
          <wp:inline distT="0" distB="0" distL="0" distR="0" wp14:anchorId="5FC92A83" wp14:editId="5FC92A84">
            <wp:extent cx="5334000" cy="4006215"/>
            <wp:effectExtent l="0" t="0" r="0" b="0"/>
            <wp:docPr id="12" name="Picture 12" descr="C:\New Folder\229249\scripts\haberman 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New Folder\229249\scripts\haberman er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61" w14:textId="77777777" w:rsidR="00E26C97" w:rsidRDefault="00E26C97" w:rsidP="00E26C97">
      <w:pPr>
        <w:jc w:val="center"/>
        <w:rPr>
          <w:rStyle w:val="st"/>
        </w:rPr>
      </w:pPr>
      <w:r>
        <w:lastRenderedPageBreak/>
        <w:t xml:space="preserve">Figure </w:t>
      </w:r>
      <w:r w:rsidR="008234BC">
        <w:t>8</w:t>
      </w:r>
      <w:r>
        <w:t xml:space="preserve"> </w:t>
      </w:r>
      <w:r w:rsidR="008234BC">
        <w:t>Haberman</w:t>
      </w:r>
      <w:r>
        <w:t>.</w:t>
      </w:r>
      <w:r w:rsidRPr="003D16F7">
        <w:t xml:space="preserve"> </w:t>
      </w:r>
      <w:r>
        <w:t>Error</w:t>
      </w:r>
      <w:r>
        <w:rPr>
          <w:rStyle w:val="tlid-translation"/>
          <w:lang w:val="en"/>
        </w:rPr>
        <w:t xml:space="preserve"> depending on the regularization parameter</w:t>
      </w:r>
      <w:r w:rsidRPr="006B035C">
        <w:rPr>
          <w:rStyle w:val="st"/>
        </w:rPr>
        <w:t xml:space="preserve"> </w:t>
      </w:r>
      <w:r>
        <w:rPr>
          <w:rStyle w:val="st"/>
        </w:rPr>
        <w:t>λ</w:t>
      </w:r>
    </w:p>
    <w:p w14:paraId="5FC92962" w14:textId="68CBDDA7" w:rsidR="000A0E12" w:rsidRDefault="00160129" w:rsidP="00160129">
      <w:pPr>
        <w:rPr>
          <w:rStyle w:val="st"/>
        </w:rPr>
      </w:pPr>
      <w:r>
        <w:rPr>
          <w:rStyle w:val="st"/>
        </w:rPr>
        <w:t xml:space="preserve">It very differs from other </w:t>
      </w:r>
      <w:r w:rsidR="00246343">
        <w:rPr>
          <w:rStyle w:val="st"/>
        </w:rPr>
        <w:t>data set</w:t>
      </w:r>
      <w:r>
        <w:rPr>
          <w:rStyle w:val="st"/>
        </w:rPr>
        <w:t xml:space="preserve"> curves. At first</w:t>
      </w:r>
      <w:r w:rsidR="00540B21">
        <w:rPr>
          <w:rStyle w:val="st"/>
        </w:rPr>
        <w:t>,</w:t>
      </w:r>
      <w:r>
        <w:rPr>
          <w:rStyle w:val="st"/>
        </w:rPr>
        <w:t xml:space="preserve"> it has huge λ scale. At second</w:t>
      </w:r>
      <w:r w:rsidR="00B75070">
        <w:rPr>
          <w:rStyle w:val="st"/>
        </w:rPr>
        <w:t>,</w:t>
      </w:r>
      <w:r>
        <w:rPr>
          <w:rStyle w:val="st"/>
        </w:rPr>
        <w:t xml:space="preserve"> </w:t>
      </w:r>
      <w:r w:rsidR="00B75070">
        <w:rPr>
          <w:rStyle w:val="st"/>
        </w:rPr>
        <w:t xml:space="preserve">the </w:t>
      </w:r>
      <w:r>
        <w:rPr>
          <w:rStyle w:val="st"/>
        </w:rPr>
        <w:t xml:space="preserve">maximum prediction is on </w:t>
      </w:r>
      <w:r w:rsidR="00B75070">
        <w:rPr>
          <w:rStyle w:val="st"/>
        </w:rPr>
        <w:t xml:space="preserve">the </w:t>
      </w:r>
      <w:r>
        <w:rPr>
          <w:rStyle w:val="st"/>
        </w:rPr>
        <w:t xml:space="preserve">left part of </w:t>
      </w:r>
      <w:r w:rsidR="00B75070">
        <w:rPr>
          <w:rStyle w:val="st"/>
        </w:rPr>
        <w:t xml:space="preserve">the </w:t>
      </w:r>
      <w:r>
        <w:rPr>
          <w:rStyle w:val="st"/>
        </w:rPr>
        <w:t>curve</w:t>
      </w:r>
      <w:r w:rsidR="007E1596">
        <w:rPr>
          <w:rStyle w:val="st"/>
        </w:rPr>
        <w:t xml:space="preserve">. It looks like </w:t>
      </w:r>
      <w:r w:rsidR="00B75070">
        <w:rPr>
          <w:rStyle w:val="st"/>
        </w:rPr>
        <w:t xml:space="preserve">the </w:t>
      </w:r>
      <w:r w:rsidR="007E1596">
        <w:rPr>
          <w:rStyle w:val="st"/>
        </w:rPr>
        <w:t xml:space="preserve">Iris curve mirrored along </w:t>
      </w:r>
      <w:r w:rsidR="00B75070">
        <w:rPr>
          <w:rStyle w:val="st"/>
        </w:rPr>
        <w:t xml:space="preserve">the </w:t>
      </w:r>
      <w:r w:rsidR="007E1596">
        <w:rPr>
          <w:rStyle w:val="st"/>
        </w:rPr>
        <w:t>x</w:t>
      </w:r>
      <w:r w:rsidR="00B75070">
        <w:rPr>
          <w:rStyle w:val="st"/>
        </w:rPr>
        <w:t>-</w:t>
      </w:r>
      <w:r w:rsidR="00E85B79">
        <w:rPr>
          <w:rStyle w:val="st"/>
        </w:rPr>
        <w:t>axis.</w:t>
      </w:r>
    </w:p>
    <w:p w14:paraId="5FC92963" w14:textId="5F0BF53C" w:rsidR="000A0E12" w:rsidRDefault="000A0E12" w:rsidP="00160129">
      <w:pPr>
        <w:rPr>
          <w:rStyle w:val="st"/>
        </w:rPr>
      </w:pPr>
      <w:r>
        <w:rPr>
          <w:rStyle w:val="st"/>
        </w:rPr>
        <w:t xml:space="preserve">Let’s plot </w:t>
      </w:r>
      <w:r w:rsidR="00B75070">
        <w:rPr>
          <w:rStyle w:val="st"/>
        </w:rPr>
        <w:t xml:space="preserve">a </w:t>
      </w:r>
      <w:r>
        <w:rPr>
          <w:rStyle w:val="st"/>
        </w:rPr>
        <w:t>curve for random separation</w:t>
      </w:r>
      <w:r w:rsidR="00C76D2E">
        <w:rPr>
          <w:rStyle w:val="st"/>
        </w:rPr>
        <w:t>. Matlab file:</w:t>
      </w:r>
      <w:r w:rsidR="003442B7">
        <w:rPr>
          <w:rStyle w:val="st"/>
        </w:rPr>
        <w:t xml:space="preserve"> </w:t>
      </w:r>
      <w:r w:rsidR="003442B7" w:rsidRPr="003442B7">
        <w:rPr>
          <w:rStyle w:val="st"/>
        </w:rPr>
        <w:t>classifier_Haberman_plot_curves_random</w:t>
      </w:r>
      <w:r w:rsidR="003442B7">
        <w:rPr>
          <w:rStyle w:val="st"/>
        </w:rPr>
        <w:t>.m</w:t>
      </w:r>
    </w:p>
    <w:p w14:paraId="5FC92964" w14:textId="77777777" w:rsidR="000A0E12" w:rsidRDefault="00566381" w:rsidP="00566381">
      <w:pPr>
        <w:jc w:val="center"/>
        <w:rPr>
          <w:rStyle w:val="st"/>
        </w:rPr>
      </w:pPr>
      <w:r>
        <w:rPr>
          <w:noProof/>
        </w:rPr>
        <w:drawing>
          <wp:inline distT="0" distB="0" distL="0" distR="0" wp14:anchorId="5FC92A85" wp14:editId="5FC92A86">
            <wp:extent cx="5334000" cy="4006215"/>
            <wp:effectExtent l="0" t="0" r="0" b="0"/>
            <wp:docPr id="18" name="Picture 18" descr="C:\New Folder\229249\scripts\haberman random 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New Folder\229249\scripts\haberman random cor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65" w14:textId="77777777" w:rsidR="000A0E12" w:rsidRDefault="000A0E12" w:rsidP="000A0E12">
      <w:pPr>
        <w:jc w:val="center"/>
        <w:rPr>
          <w:rStyle w:val="st"/>
        </w:rPr>
      </w:pPr>
      <w:r>
        <w:t>Figure 9 Haberman. Random separation. Correct predictions</w:t>
      </w:r>
      <w:r>
        <w:rPr>
          <w:rStyle w:val="tlid-translation"/>
          <w:lang w:val="en"/>
        </w:rPr>
        <w:t xml:space="preserve"> depending on the regularization parameter</w:t>
      </w:r>
      <w:r w:rsidRPr="006B035C">
        <w:rPr>
          <w:rStyle w:val="st"/>
        </w:rPr>
        <w:t xml:space="preserve"> </w:t>
      </w:r>
      <w:r>
        <w:rPr>
          <w:rStyle w:val="st"/>
        </w:rPr>
        <w:t>λ</w:t>
      </w:r>
    </w:p>
    <w:p w14:paraId="5FC92966" w14:textId="77777777" w:rsidR="000A0E12" w:rsidRDefault="00566381" w:rsidP="000A0E12">
      <w:pPr>
        <w:jc w:val="center"/>
        <w:rPr>
          <w:rStyle w:val="st"/>
        </w:rPr>
      </w:pPr>
      <w:r>
        <w:rPr>
          <w:noProof/>
        </w:rPr>
        <w:lastRenderedPageBreak/>
        <w:drawing>
          <wp:inline distT="0" distB="0" distL="0" distR="0" wp14:anchorId="5FC92A87" wp14:editId="5FC92A88">
            <wp:extent cx="5334000" cy="4006215"/>
            <wp:effectExtent l="0" t="0" r="0" b="0"/>
            <wp:docPr id="19" name="Picture 19" descr="C:\New Folder\229249\scripts\haberman random 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New Folder\229249\scripts\haberman random er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67" w14:textId="77777777" w:rsidR="000A0E12" w:rsidRDefault="000A0E12" w:rsidP="000A0E12">
      <w:pPr>
        <w:jc w:val="center"/>
        <w:rPr>
          <w:rStyle w:val="st"/>
        </w:rPr>
      </w:pPr>
      <w:r>
        <w:t>Figure 10 Haberman.</w:t>
      </w:r>
      <w:r w:rsidRPr="000A0E12">
        <w:t xml:space="preserve"> </w:t>
      </w:r>
      <w:r>
        <w:t>Random separation.</w:t>
      </w:r>
      <w:r w:rsidRPr="003D16F7">
        <w:t xml:space="preserve"> </w:t>
      </w:r>
      <w:r>
        <w:t>Error</w:t>
      </w:r>
      <w:r>
        <w:rPr>
          <w:rStyle w:val="tlid-translation"/>
          <w:lang w:val="en"/>
        </w:rPr>
        <w:t xml:space="preserve"> depending on the regularization parameter</w:t>
      </w:r>
      <w:r w:rsidRPr="006B035C">
        <w:rPr>
          <w:rStyle w:val="st"/>
        </w:rPr>
        <w:t xml:space="preserve"> </w:t>
      </w:r>
      <w:r>
        <w:rPr>
          <w:rStyle w:val="st"/>
        </w:rPr>
        <w:t>λ</w:t>
      </w:r>
    </w:p>
    <w:p w14:paraId="5FC92968" w14:textId="70034E38" w:rsidR="00566381" w:rsidRDefault="008D0BB5" w:rsidP="00160129">
      <w:pPr>
        <w:rPr>
          <w:rStyle w:val="st"/>
        </w:rPr>
      </w:pPr>
      <w:r>
        <w:rPr>
          <w:rStyle w:val="st"/>
        </w:rPr>
        <w:t>As</w:t>
      </w:r>
      <w:r w:rsidR="00566381">
        <w:rPr>
          <w:rStyle w:val="st"/>
        </w:rPr>
        <w:t xml:space="preserve"> we see</w:t>
      </w:r>
      <w:r w:rsidR="00566381" w:rsidRPr="00566381">
        <w:rPr>
          <w:lang w:val="en"/>
        </w:rPr>
        <w:t xml:space="preserve"> </w:t>
      </w:r>
      <w:r w:rsidR="00566381">
        <w:rPr>
          <w:rStyle w:val="tlid-translation"/>
          <w:lang w:val="en"/>
        </w:rPr>
        <w:t xml:space="preserve">the situation has changed dramatically. Now prediction is on the right part of </w:t>
      </w:r>
      <w:r w:rsidR="00B75070">
        <w:rPr>
          <w:rStyle w:val="tlid-translation"/>
          <w:lang w:val="en"/>
        </w:rPr>
        <w:t xml:space="preserve">the </w:t>
      </w:r>
      <w:r w:rsidR="00566381">
        <w:rPr>
          <w:rStyle w:val="tlid-translation"/>
          <w:lang w:val="en"/>
        </w:rPr>
        <w:t xml:space="preserve">chart. We have no choice, we need </w:t>
      </w:r>
      <w:r w:rsidR="00566381">
        <w:rPr>
          <w:rStyle w:val="st"/>
        </w:rPr>
        <w:t xml:space="preserve">to calculate both left and right part minimum error and then compare correct </w:t>
      </w:r>
      <w:r>
        <w:rPr>
          <w:rStyle w:val="st"/>
        </w:rPr>
        <w:t xml:space="preserve">predictions numbers </w:t>
      </w:r>
      <w:r w:rsidR="00566381">
        <w:rPr>
          <w:rStyle w:val="st"/>
        </w:rPr>
        <w:t xml:space="preserve">for </w:t>
      </w:r>
      <w:r>
        <w:rPr>
          <w:rStyle w:val="st"/>
        </w:rPr>
        <w:t>both</w:t>
      </w:r>
      <w:r w:rsidR="00566381">
        <w:rPr>
          <w:rStyle w:val="st"/>
        </w:rPr>
        <w:t xml:space="preserve"> lambdas</w:t>
      </w:r>
    </w:p>
    <w:p w14:paraId="5FC92969" w14:textId="2EDCEA83" w:rsidR="00160129" w:rsidRDefault="00083843" w:rsidP="00160129">
      <w:pPr>
        <w:rPr>
          <w:rStyle w:val="st"/>
        </w:rPr>
      </w:pPr>
      <w:r>
        <w:rPr>
          <w:rStyle w:val="st"/>
        </w:rPr>
        <w:t>Also,</w:t>
      </w:r>
      <w:r w:rsidR="00127675">
        <w:rPr>
          <w:rStyle w:val="st"/>
        </w:rPr>
        <w:t xml:space="preserve"> we need to adjust </w:t>
      </w:r>
      <w:r w:rsidR="00B75070">
        <w:rPr>
          <w:rStyle w:val="st"/>
        </w:rPr>
        <w:t xml:space="preserve">the </w:t>
      </w:r>
      <w:r w:rsidR="00127675">
        <w:rPr>
          <w:rStyle w:val="st"/>
        </w:rPr>
        <w:t>scale automatically. Our aim is</w:t>
      </w:r>
      <w:r w:rsidR="00B75070">
        <w:rPr>
          <w:rStyle w:val="st"/>
        </w:rPr>
        <w:t xml:space="preserve"> to</w:t>
      </w:r>
      <w:r w:rsidR="00127675">
        <w:rPr>
          <w:rStyle w:val="st"/>
        </w:rPr>
        <w:t xml:space="preserve"> research machine learning not make </w:t>
      </w:r>
      <w:r w:rsidR="00B75070">
        <w:rPr>
          <w:rStyle w:val="st"/>
        </w:rPr>
        <w:t xml:space="preserve">an </w:t>
      </w:r>
      <w:r w:rsidR="00127675">
        <w:rPr>
          <w:rStyle w:val="st"/>
        </w:rPr>
        <w:t>absolute automatic program, so we still analyze data in semi-manual / semi-automatic mode</w:t>
      </w:r>
      <w:r w:rsidR="009E38E9">
        <w:rPr>
          <w:rStyle w:val="st"/>
        </w:rPr>
        <w:t xml:space="preserve">. So we simply add </w:t>
      </w:r>
      <w:r>
        <w:rPr>
          <w:rStyle w:val="st"/>
        </w:rPr>
        <w:t>scale to funct</w:t>
      </w:r>
      <w:r w:rsidR="00E77116">
        <w:rPr>
          <w:rStyle w:val="st"/>
        </w:rPr>
        <w:t>ion arguments.</w:t>
      </w:r>
    </w:p>
    <w:p w14:paraId="5FC9296A" w14:textId="77777777" w:rsidR="00E26C97" w:rsidRDefault="00E26C97" w:rsidP="00E26C97">
      <w:pPr>
        <w:jc w:val="center"/>
        <w:rPr>
          <w:rStyle w:val="st"/>
        </w:rPr>
      </w:pPr>
    </w:p>
    <w:p w14:paraId="5FC9296B" w14:textId="77777777" w:rsidR="00E26C97" w:rsidRDefault="00E26C97" w:rsidP="00E26C97">
      <w:pPr>
        <w:rPr>
          <w:rStyle w:val="st"/>
        </w:rPr>
      </w:pPr>
    </w:p>
    <w:p w14:paraId="5FC9296C" w14:textId="77777777" w:rsidR="00E26C97" w:rsidRDefault="00E26C97" w:rsidP="005B6FC0">
      <w:pPr>
        <w:rPr>
          <w:rStyle w:val="st"/>
        </w:rPr>
      </w:pPr>
    </w:p>
    <w:p w14:paraId="5FC9296D" w14:textId="77777777" w:rsidR="005B6FC0" w:rsidRDefault="005B6FC0" w:rsidP="006B035C">
      <w:pPr>
        <w:jc w:val="center"/>
        <w:rPr>
          <w:rStyle w:val="st"/>
        </w:rPr>
      </w:pPr>
    </w:p>
    <w:p w14:paraId="5FC9296E" w14:textId="77777777" w:rsidR="005B6FC0" w:rsidRDefault="005B6FC0" w:rsidP="006B035C">
      <w:pPr>
        <w:jc w:val="center"/>
        <w:rPr>
          <w:rStyle w:val="tlid-translation"/>
          <w:lang w:val="en"/>
        </w:rPr>
      </w:pPr>
    </w:p>
    <w:p w14:paraId="5FC9296F" w14:textId="77777777" w:rsidR="006B035C" w:rsidRPr="006B035C" w:rsidRDefault="006B035C" w:rsidP="003D16F7">
      <w:pPr>
        <w:jc w:val="center"/>
        <w:rPr>
          <w:rStyle w:val="st"/>
          <w:lang w:val="en"/>
        </w:rPr>
      </w:pPr>
    </w:p>
    <w:p w14:paraId="5FC92970" w14:textId="77777777" w:rsidR="003D16F7" w:rsidRDefault="003D16F7"/>
    <w:p w14:paraId="5FC92971" w14:textId="77777777" w:rsidR="000F4EDB" w:rsidRDefault="000F4EDB"/>
    <w:p w14:paraId="5FC92972" w14:textId="77777777" w:rsidR="000F4EDB" w:rsidRDefault="000F4EDB" w:rsidP="0055689C">
      <w:pPr>
        <w:pStyle w:val="Heading1"/>
      </w:pPr>
      <w:r>
        <w:lastRenderedPageBreak/>
        <w:t>DELIVERABLE 3</w:t>
      </w:r>
    </w:p>
    <w:p w14:paraId="5FC92973" w14:textId="45813BB2" w:rsidR="0055689C" w:rsidRDefault="0055689C">
      <w:r>
        <w:t xml:space="preserve">To estimate both methods random subsampling cross-validation used. </w:t>
      </w:r>
      <w:r w:rsidR="006926AA">
        <w:rPr>
          <w:rStyle w:val="tlid-translation"/>
          <w:lang w:val="en"/>
        </w:rPr>
        <w:t>For reliable comparison</w:t>
      </w:r>
      <w:r w:rsidR="00B75070">
        <w:rPr>
          <w:rStyle w:val="tlid-translation"/>
          <w:lang w:val="en"/>
        </w:rPr>
        <w:t>,</w:t>
      </w:r>
      <w:r w:rsidR="006926AA">
        <w:t xml:space="preserve"> </w:t>
      </w:r>
      <w:r>
        <w:t xml:space="preserve">both methods execute </w:t>
      </w:r>
      <w:r w:rsidR="003F5C2A">
        <w:t>with</w:t>
      </w:r>
      <w:r>
        <w:t xml:space="preserve"> the same random Training/Tes</w:t>
      </w:r>
      <w:r w:rsidR="006926AA">
        <w:t>ting data partiti</w:t>
      </w:r>
      <w:r>
        <w:t>on</w:t>
      </w:r>
      <w:r w:rsidR="006926AA">
        <w:t xml:space="preserve"> </w:t>
      </w:r>
      <w:r w:rsidR="003F5C2A">
        <w:t xml:space="preserve">per </w:t>
      </w:r>
      <w:r w:rsidR="006926AA">
        <w:t>every iteration</w:t>
      </w:r>
      <w:r w:rsidR="003F5C2A">
        <w:t>.</w:t>
      </w:r>
      <w:r w:rsidR="00C33038">
        <w:t xml:space="preserve"> </w:t>
      </w:r>
      <w:r w:rsidR="004767CD">
        <w:t>The n</w:t>
      </w:r>
      <w:r w:rsidR="003442B7">
        <w:t xml:space="preserve">umber of iterations with </w:t>
      </w:r>
      <w:r w:rsidR="004767CD">
        <w:t xml:space="preserve">a </w:t>
      </w:r>
      <w:r w:rsidR="003442B7">
        <w:t>different random partition for one Training/Testing ratio is 10</w:t>
      </w:r>
    </w:p>
    <w:p w14:paraId="5FC92974" w14:textId="09DBF8E1" w:rsidR="003442B7" w:rsidRDefault="003442B7">
      <w:r>
        <w:t xml:space="preserve">Result for every dataset present as table and chart for </w:t>
      </w:r>
      <w:r w:rsidR="00E24391">
        <w:t xml:space="preserve">a </w:t>
      </w:r>
      <w:r>
        <w:t>set of Training/Testing ratio</w:t>
      </w:r>
    </w:p>
    <w:p w14:paraId="5FC92975" w14:textId="77777777" w:rsidR="00AC6154" w:rsidRPr="00C76D2E" w:rsidRDefault="000F6DFC" w:rsidP="000F6DFC">
      <w:pPr>
        <w:jc w:val="center"/>
      </w:pPr>
      <w:r w:rsidRPr="000F6DFC">
        <w:rPr>
          <w:b/>
        </w:rPr>
        <w:t>I</w:t>
      </w:r>
      <w:r w:rsidR="00AC6154" w:rsidRPr="000F6DFC">
        <w:rPr>
          <w:b/>
        </w:rPr>
        <w:t>ris</w:t>
      </w:r>
    </w:p>
    <w:p w14:paraId="5FC92976" w14:textId="77777777" w:rsidR="00C76D2E" w:rsidRPr="00C76D2E" w:rsidRDefault="00C76D2E" w:rsidP="00C76D2E">
      <w:r>
        <w:rPr>
          <w:rStyle w:val="st"/>
        </w:rPr>
        <w:t xml:space="preserve">Matlab file: </w:t>
      </w:r>
      <w:r w:rsidRPr="00C76D2E">
        <w:t>run_classifier_Iris.m</w:t>
      </w:r>
    </w:p>
    <w:tbl>
      <w:tblPr>
        <w:tblW w:w="9356" w:type="dxa"/>
        <w:tblInd w:w="250" w:type="dxa"/>
        <w:tblLayout w:type="fixed"/>
        <w:tblLook w:val="04A0" w:firstRow="1" w:lastRow="0" w:firstColumn="1" w:lastColumn="0" w:noHBand="0" w:noVBand="1"/>
      </w:tblPr>
      <w:tblGrid>
        <w:gridCol w:w="992"/>
        <w:gridCol w:w="993"/>
        <w:gridCol w:w="992"/>
        <w:gridCol w:w="709"/>
        <w:gridCol w:w="2362"/>
        <w:gridCol w:w="1465"/>
        <w:gridCol w:w="1843"/>
      </w:tblGrid>
      <w:tr w:rsidR="000F6DFC" w:rsidRPr="009B4E0B" w14:paraId="5FC9297E" w14:textId="77777777" w:rsidTr="00762D19">
        <w:trPr>
          <w:trHeight w:val="90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92977"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Percent_train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5FC92978"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Percent_test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C92979"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FC9297A"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Total_test</w:t>
            </w:r>
          </w:p>
        </w:tc>
        <w:tc>
          <w:tcPr>
            <w:tcW w:w="2362" w:type="dxa"/>
            <w:tcBorders>
              <w:top w:val="single" w:sz="4" w:space="0" w:color="auto"/>
              <w:left w:val="nil"/>
              <w:bottom w:val="single" w:sz="4" w:space="0" w:color="auto"/>
              <w:right w:val="single" w:sz="4" w:space="0" w:color="auto"/>
            </w:tcBorders>
            <w:shd w:val="clear" w:color="auto" w:fill="auto"/>
            <w:vAlign w:val="center"/>
            <w:hideMark/>
          </w:tcPr>
          <w:p w14:paraId="5FC9297B"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w:t>
            </w:r>
          </w:p>
        </w:tc>
        <w:tc>
          <w:tcPr>
            <w:tcW w:w="1465" w:type="dxa"/>
            <w:tcBorders>
              <w:top w:val="single" w:sz="4" w:space="0" w:color="auto"/>
              <w:left w:val="nil"/>
              <w:bottom w:val="single" w:sz="4" w:space="0" w:color="auto"/>
              <w:right w:val="single" w:sz="4" w:space="0" w:color="auto"/>
            </w:tcBorders>
            <w:shd w:val="clear" w:color="auto" w:fill="auto"/>
            <w:vAlign w:val="center"/>
            <w:hideMark/>
          </w:tcPr>
          <w:p w14:paraId="5FC9297C"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Correct_test_SVM</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C9297D"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Correct_percent_SVM</w:t>
            </w:r>
          </w:p>
        </w:tc>
      </w:tr>
      <w:tr w:rsidR="000F6DFC" w:rsidRPr="000F6DFC" w14:paraId="5FC92986"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7F"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10</w:t>
            </w:r>
          </w:p>
        </w:tc>
        <w:tc>
          <w:tcPr>
            <w:tcW w:w="993" w:type="dxa"/>
            <w:tcBorders>
              <w:top w:val="nil"/>
              <w:left w:val="nil"/>
              <w:bottom w:val="single" w:sz="4" w:space="0" w:color="auto"/>
              <w:right w:val="single" w:sz="4" w:space="0" w:color="auto"/>
            </w:tcBorders>
            <w:shd w:val="clear" w:color="auto" w:fill="auto"/>
            <w:vAlign w:val="bottom"/>
            <w:hideMark/>
          </w:tcPr>
          <w:p w14:paraId="5FC92980"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90</w:t>
            </w:r>
          </w:p>
        </w:tc>
        <w:tc>
          <w:tcPr>
            <w:tcW w:w="992" w:type="dxa"/>
            <w:tcBorders>
              <w:top w:val="nil"/>
              <w:left w:val="nil"/>
              <w:bottom w:val="single" w:sz="4" w:space="0" w:color="auto"/>
              <w:right w:val="single" w:sz="4" w:space="0" w:color="auto"/>
            </w:tcBorders>
            <w:shd w:val="clear" w:color="auto" w:fill="auto"/>
            <w:vAlign w:val="bottom"/>
            <w:hideMark/>
          </w:tcPr>
          <w:p w14:paraId="5FC92981"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112.2</w:t>
            </w:r>
          </w:p>
        </w:tc>
        <w:tc>
          <w:tcPr>
            <w:tcW w:w="709" w:type="dxa"/>
            <w:tcBorders>
              <w:top w:val="nil"/>
              <w:left w:val="nil"/>
              <w:bottom w:val="single" w:sz="4" w:space="0" w:color="auto"/>
              <w:right w:val="single" w:sz="4" w:space="0" w:color="auto"/>
            </w:tcBorders>
            <w:shd w:val="clear" w:color="auto" w:fill="auto"/>
            <w:vAlign w:val="bottom"/>
            <w:hideMark/>
          </w:tcPr>
          <w:p w14:paraId="5FC92982"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138</w:t>
            </w:r>
          </w:p>
        </w:tc>
        <w:tc>
          <w:tcPr>
            <w:tcW w:w="2362" w:type="dxa"/>
            <w:tcBorders>
              <w:top w:val="nil"/>
              <w:left w:val="nil"/>
              <w:bottom w:val="single" w:sz="4" w:space="0" w:color="auto"/>
              <w:right w:val="single" w:sz="4" w:space="0" w:color="auto"/>
            </w:tcBorders>
            <w:shd w:val="clear" w:color="auto" w:fill="auto"/>
            <w:vAlign w:val="bottom"/>
            <w:hideMark/>
          </w:tcPr>
          <w:p w14:paraId="5FC92983"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81.304</w:t>
            </w:r>
          </w:p>
        </w:tc>
        <w:tc>
          <w:tcPr>
            <w:tcW w:w="1465" w:type="dxa"/>
            <w:tcBorders>
              <w:top w:val="nil"/>
              <w:left w:val="nil"/>
              <w:bottom w:val="single" w:sz="4" w:space="0" w:color="auto"/>
              <w:right w:val="single" w:sz="4" w:space="0" w:color="auto"/>
            </w:tcBorders>
            <w:shd w:val="clear" w:color="auto" w:fill="auto"/>
            <w:vAlign w:val="bottom"/>
            <w:hideMark/>
          </w:tcPr>
          <w:p w14:paraId="5FC92984"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132.8</w:t>
            </w:r>
          </w:p>
        </w:tc>
        <w:tc>
          <w:tcPr>
            <w:tcW w:w="1843" w:type="dxa"/>
            <w:tcBorders>
              <w:top w:val="nil"/>
              <w:left w:val="nil"/>
              <w:bottom w:val="single" w:sz="4" w:space="0" w:color="auto"/>
              <w:right w:val="single" w:sz="4" w:space="0" w:color="auto"/>
            </w:tcBorders>
            <w:shd w:val="clear" w:color="auto" w:fill="auto"/>
            <w:vAlign w:val="bottom"/>
            <w:hideMark/>
          </w:tcPr>
          <w:p w14:paraId="5FC92985"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96.232</w:t>
            </w:r>
          </w:p>
        </w:tc>
      </w:tr>
      <w:tr w:rsidR="000F6DFC" w:rsidRPr="000F6DFC" w14:paraId="5FC9298E"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87"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20</w:t>
            </w:r>
          </w:p>
        </w:tc>
        <w:tc>
          <w:tcPr>
            <w:tcW w:w="993" w:type="dxa"/>
            <w:tcBorders>
              <w:top w:val="nil"/>
              <w:left w:val="nil"/>
              <w:bottom w:val="single" w:sz="4" w:space="0" w:color="auto"/>
              <w:right w:val="single" w:sz="4" w:space="0" w:color="auto"/>
            </w:tcBorders>
            <w:shd w:val="clear" w:color="auto" w:fill="auto"/>
            <w:vAlign w:val="bottom"/>
            <w:hideMark/>
          </w:tcPr>
          <w:p w14:paraId="5FC92988"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80</w:t>
            </w:r>
          </w:p>
        </w:tc>
        <w:tc>
          <w:tcPr>
            <w:tcW w:w="992" w:type="dxa"/>
            <w:tcBorders>
              <w:top w:val="nil"/>
              <w:left w:val="nil"/>
              <w:bottom w:val="single" w:sz="4" w:space="0" w:color="auto"/>
              <w:right w:val="single" w:sz="4" w:space="0" w:color="auto"/>
            </w:tcBorders>
            <w:shd w:val="clear" w:color="auto" w:fill="auto"/>
            <w:vAlign w:val="bottom"/>
            <w:hideMark/>
          </w:tcPr>
          <w:p w14:paraId="5FC92989"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102.5</w:t>
            </w:r>
          </w:p>
        </w:tc>
        <w:tc>
          <w:tcPr>
            <w:tcW w:w="709" w:type="dxa"/>
            <w:tcBorders>
              <w:top w:val="nil"/>
              <w:left w:val="nil"/>
              <w:bottom w:val="single" w:sz="4" w:space="0" w:color="auto"/>
              <w:right w:val="single" w:sz="4" w:space="0" w:color="auto"/>
            </w:tcBorders>
            <w:shd w:val="clear" w:color="auto" w:fill="auto"/>
            <w:vAlign w:val="bottom"/>
            <w:hideMark/>
          </w:tcPr>
          <w:p w14:paraId="5FC9298A"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126</w:t>
            </w:r>
          </w:p>
        </w:tc>
        <w:tc>
          <w:tcPr>
            <w:tcW w:w="2362" w:type="dxa"/>
            <w:tcBorders>
              <w:top w:val="nil"/>
              <w:left w:val="nil"/>
              <w:bottom w:val="single" w:sz="4" w:space="0" w:color="auto"/>
              <w:right w:val="single" w:sz="4" w:space="0" w:color="auto"/>
            </w:tcBorders>
            <w:shd w:val="clear" w:color="auto" w:fill="auto"/>
            <w:vAlign w:val="bottom"/>
            <w:hideMark/>
          </w:tcPr>
          <w:p w14:paraId="5FC9298B"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81.349</w:t>
            </w:r>
          </w:p>
        </w:tc>
        <w:tc>
          <w:tcPr>
            <w:tcW w:w="1465" w:type="dxa"/>
            <w:tcBorders>
              <w:top w:val="nil"/>
              <w:left w:val="nil"/>
              <w:bottom w:val="single" w:sz="4" w:space="0" w:color="auto"/>
              <w:right w:val="single" w:sz="4" w:space="0" w:color="auto"/>
            </w:tcBorders>
            <w:shd w:val="clear" w:color="auto" w:fill="auto"/>
            <w:vAlign w:val="bottom"/>
            <w:hideMark/>
          </w:tcPr>
          <w:p w14:paraId="5FC9298C"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122.1</w:t>
            </w:r>
          </w:p>
        </w:tc>
        <w:tc>
          <w:tcPr>
            <w:tcW w:w="1843" w:type="dxa"/>
            <w:tcBorders>
              <w:top w:val="nil"/>
              <w:left w:val="nil"/>
              <w:bottom w:val="single" w:sz="4" w:space="0" w:color="auto"/>
              <w:right w:val="single" w:sz="4" w:space="0" w:color="auto"/>
            </w:tcBorders>
            <w:shd w:val="clear" w:color="auto" w:fill="auto"/>
            <w:vAlign w:val="bottom"/>
            <w:hideMark/>
          </w:tcPr>
          <w:p w14:paraId="5FC9298D"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96.905</w:t>
            </w:r>
          </w:p>
        </w:tc>
      </w:tr>
      <w:tr w:rsidR="000F6DFC" w:rsidRPr="000F6DFC" w14:paraId="5FC92996"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8F"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30</w:t>
            </w:r>
          </w:p>
        </w:tc>
        <w:tc>
          <w:tcPr>
            <w:tcW w:w="993" w:type="dxa"/>
            <w:tcBorders>
              <w:top w:val="nil"/>
              <w:left w:val="nil"/>
              <w:bottom w:val="single" w:sz="4" w:space="0" w:color="auto"/>
              <w:right w:val="single" w:sz="4" w:space="0" w:color="auto"/>
            </w:tcBorders>
            <w:shd w:val="clear" w:color="auto" w:fill="auto"/>
            <w:vAlign w:val="bottom"/>
            <w:hideMark/>
          </w:tcPr>
          <w:p w14:paraId="5FC92990"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70</w:t>
            </w:r>
          </w:p>
        </w:tc>
        <w:tc>
          <w:tcPr>
            <w:tcW w:w="992" w:type="dxa"/>
            <w:tcBorders>
              <w:top w:val="nil"/>
              <w:left w:val="nil"/>
              <w:bottom w:val="single" w:sz="4" w:space="0" w:color="auto"/>
              <w:right w:val="single" w:sz="4" w:space="0" w:color="auto"/>
            </w:tcBorders>
            <w:shd w:val="clear" w:color="auto" w:fill="auto"/>
            <w:vAlign w:val="bottom"/>
            <w:hideMark/>
          </w:tcPr>
          <w:p w14:paraId="5FC92991"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91.4</w:t>
            </w:r>
          </w:p>
        </w:tc>
        <w:tc>
          <w:tcPr>
            <w:tcW w:w="709" w:type="dxa"/>
            <w:tcBorders>
              <w:top w:val="nil"/>
              <w:left w:val="nil"/>
              <w:bottom w:val="single" w:sz="4" w:space="0" w:color="auto"/>
              <w:right w:val="single" w:sz="4" w:space="0" w:color="auto"/>
            </w:tcBorders>
            <w:shd w:val="clear" w:color="auto" w:fill="auto"/>
            <w:vAlign w:val="bottom"/>
            <w:hideMark/>
          </w:tcPr>
          <w:p w14:paraId="5FC92992"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111</w:t>
            </w:r>
          </w:p>
        </w:tc>
        <w:tc>
          <w:tcPr>
            <w:tcW w:w="2362" w:type="dxa"/>
            <w:tcBorders>
              <w:top w:val="nil"/>
              <w:left w:val="nil"/>
              <w:bottom w:val="single" w:sz="4" w:space="0" w:color="auto"/>
              <w:right w:val="single" w:sz="4" w:space="0" w:color="auto"/>
            </w:tcBorders>
            <w:shd w:val="clear" w:color="auto" w:fill="auto"/>
            <w:vAlign w:val="bottom"/>
            <w:hideMark/>
          </w:tcPr>
          <w:p w14:paraId="5FC92993"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82.342</w:t>
            </w:r>
          </w:p>
        </w:tc>
        <w:tc>
          <w:tcPr>
            <w:tcW w:w="1465" w:type="dxa"/>
            <w:tcBorders>
              <w:top w:val="nil"/>
              <w:left w:val="nil"/>
              <w:bottom w:val="single" w:sz="4" w:space="0" w:color="auto"/>
              <w:right w:val="single" w:sz="4" w:space="0" w:color="auto"/>
            </w:tcBorders>
            <w:shd w:val="clear" w:color="auto" w:fill="auto"/>
            <w:vAlign w:val="bottom"/>
            <w:hideMark/>
          </w:tcPr>
          <w:p w14:paraId="5FC92994"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108.2</w:t>
            </w:r>
          </w:p>
        </w:tc>
        <w:tc>
          <w:tcPr>
            <w:tcW w:w="1843" w:type="dxa"/>
            <w:tcBorders>
              <w:top w:val="nil"/>
              <w:left w:val="nil"/>
              <w:bottom w:val="single" w:sz="4" w:space="0" w:color="auto"/>
              <w:right w:val="single" w:sz="4" w:space="0" w:color="auto"/>
            </w:tcBorders>
            <w:shd w:val="clear" w:color="auto" w:fill="auto"/>
            <w:vAlign w:val="bottom"/>
            <w:hideMark/>
          </w:tcPr>
          <w:p w14:paraId="5FC92995"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97.477</w:t>
            </w:r>
          </w:p>
        </w:tc>
      </w:tr>
      <w:tr w:rsidR="000F6DFC" w:rsidRPr="000F6DFC" w14:paraId="5FC9299E"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97"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40</w:t>
            </w:r>
          </w:p>
        </w:tc>
        <w:tc>
          <w:tcPr>
            <w:tcW w:w="993" w:type="dxa"/>
            <w:tcBorders>
              <w:top w:val="nil"/>
              <w:left w:val="nil"/>
              <w:bottom w:val="single" w:sz="4" w:space="0" w:color="auto"/>
              <w:right w:val="single" w:sz="4" w:space="0" w:color="auto"/>
            </w:tcBorders>
            <w:shd w:val="clear" w:color="auto" w:fill="auto"/>
            <w:vAlign w:val="bottom"/>
            <w:hideMark/>
          </w:tcPr>
          <w:p w14:paraId="5FC92998"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60</w:t>
            </w:r>
          </w:p>
        </w:tc>
        <w:tc>
          <w:tcPr>
            <w:tcW w:w="992" w:type="dxa"/>
            <w:tcBorders>
              <w:top w:val="nil"/>
              <w:left w:val="nil"/>
              <w:bottom w:val="single" w:sz="4" w:space="0" w:color="auto"/>
              <w:right w:val="single" w:sz="4" w:space="0" w:color="auto"/>
            </w:tcBorders>
            <w:shd w:val="clear" w:color="auto" w:fill="auto"/>
            <w:vAlign w:val="bottom"/>
            <w:hideMark/>
          </w:tcPr>
          <w:p w14:paraId="5FC92999"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81.5</w:t>
            </w:r>
          </w:p>
        </w:tc>
        <w:tc>
          <w:tcPr>
            <w:tcW w:w="709" w:type="dxa"/>
            <w:tcBorders>
              <w:top w:val="nil"/>
              <w:left w:val="nil"/>
              <w:bottom w:val="single" w:sz="4" w:space="0" w:color="auto"/>
              <w:right w:val="single" w:sz="4" w:space="0" w:color="auto"/>
            </w:tcBorders>
            <w:shd w:val="clear" w:color="auto" w:fill="auto"/>
            <w:vAlign w:val="bottom"/>
            <w:hideMark/>
          </w:tcPr>
          <w:p w14:paraId="5FC9299A"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99</w:t>
            </w:r>
          </w:p>
        </w:tc>
        <w:tc>
          <w:tcPr>
            <w:tcW w:w="2362" w:type="dxa"/>
            <w:tcBorders>
              <w:top w:val="nil"/>
              <w:left w:val="nil"/>
              <w:bottom w:val="single" w:sz="4" w:space="0" w:color="auto"/>
              <w:right w:val="single" w:sz="4" w:space="0" w:color="auto"/>
            </w:tcBorders>
            <w:shd w:val="clear" w:color="auto" w:fill="auto"/>
            <w:vAlign w:val="bottom"/>
            <w:hideMark/>
          </w:tcPr>
          <w:p w14:paraId="5FC9299B"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82.323</w:t>
            </w:r>
          </w:p>
        </w:tc>
        <w:tc>
          <w:tcPr>
            <w:tcW w:w="1465" w:type="dxa"/>
            <w:tcBorders>
              <w:top w:val="nil"/>
              <w:left w:val="nil"/>
              <w:bottom w:val="single" w:sz="4" w:space="0" w:color="auto"/>
              <w:right w:val="single" w:sz="4" w:space="0" w:color="auto"/>
            </w:tcBorders>
            <w:shd w:val="clear" w:color="auto" w:fill="auto"/>
            <w:vAlign w:val="bottom"/>
            <w:hideMark/>
          </w:tcPr>
          <w:p w14:paraId="5FC9299C"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96.4</w:t>
            </w:r>
          </w:p>
        </w:tc>
        <w:tc>
          <w:tcPr>
            <w:tcW w:w="1843" w:type="dxa"/>
            <w:tcBorders>
              <w:top w:val="nil"/>
              <w:left w:val="nil"/>
              <w:bottom w:val="single" w:sz="4" w:space="0" w:color="auto"/>
              <w:right w:val="single" w:sz="4" w:space="0" w:color="auto"/>
            </w:tcBorders>
            <w:shd w:val="clear" w:color="auto" w:fill="auto"/>
            <w:vAlign w:val="bottom"/>
            <w:hideMark/>
          </w:tcPr>
          <w:p w14:paraId="5FC9299D"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97.374</w:t>
            </w:r>
          </w:p>
        </w:tc>
      </w:tr>
      <w:tr w:rsidR="000F6DFC" w:rsidRPr="000F6DFC" w14:paraId="5FC929A6"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9F"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50</w:t>
            </w:r>
          </w:p>
        </w:tc>
        <w:tc>
          <w:tcPr>
            <w:tcW w:w="993" w:type="dxa"/>
            <w:tcBorders>
              <w:top w:val="nil"/>
              <w:left w:val="nil"/>
              <w:bottom w:val="single" w:sz="4" w:space="0" w:color="auto"/>
              <w:right w:val="single" w:sz="4" w:space="0" w:color="auto"/>
            </w:tcBorders>
            <w:shd w:val="clear" w:color="auto" w:fill="auto"/>
            <w:vAlign w:val="bottom"/>
            <w:hideMark/>
          </w:tcPr>
          <w:p w14:paraId="5FC929A0"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50</w:t>
            </w:r>
          </w:p>
        </w:tc>
        <w:tc>
          <w:tcPr>
            <w:tcW w:w="992" w:type="dxa"/>
            <w:tcBorders>
              <w:top w:val="nil"/>
              <w:left w:val="nil"/>
              <w:bottom w:val="single" w:sz="4" w:space="0" w:color="auto"/>
              <w:right w:val="single" w:sz="4" w:space="0" w:color="auto"/>
            </w:tcBorders>
            <w:shd w:val="clear" w:color="auto" w:fill="auto"/>
            <w:vAlign w:val="bottom"/>
            <w:hideMark/>
          </w:tcPr>
          <w:p w14:paraId="5FC929A1"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70.8</w:t>
            </w:r>
          </w:p>
        </w:tc>
        <w:tc>
          <w:tcPr>
            <w:tcW w:w="709" w:type="dxa"/>
            <w:tcBorders>
              <w:top w:val="nil"/>
              <w:left w:val="nil"/>
              <w:bottom w:val="single" w:sz="4" w:space="0" w:color="auto"/>
              <w:right w:val="single" w:sz="4" w:space="0" w:color="auto"/>
            </w:tcBorders>
            <w:shd w:val="clear" w:color="auto" w:fill="auto"/>
            <w:vAlign w:val="bottom"/>
            <w:hideMark/>
          </w:tcPr>
          <w:p w14:paraId="5FC929A2"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87</w:t>
            </w:r>
          </w:p>
        </w:tc>
        <w:tc>
          <w:tcPr>
            <w:tcW w:w="2362" w:type="dxa"/>
            <w:tcBorders>
              <w:top w:val="nil"/>
              <w:left w:val="nil"/>
              <w:bottom w:val="single" w:sz="4" w:space="0" w:color="auto"/>
              <w:right w:val="single" w:sz="4" w:space="0" w:color="auto"/>
            </w:tcBorders>
            <w:shd w:val="clear" w:color="auto" w:fill="auto"/>
            <w:vAlign w:val="bottom"/>
            <w:hideMark/>
          </w:tcPr>
          <w:p w14:paraId="5FC929A3"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81.379</w:t>
            </w:r>
          </w:p>
        </w:tc>
        <w:tc>
          <w:tcPr>
            <w:tcW w:w="1465" w:type="dxa"/>
            <w:tcBorders>
              <w:top w:val="nil"/>
              <w:left w:val="nil"/>
              <w:bottom w:val="single" w:sz="4" w:space="0" w:color="auto"/>
              <w:right w:val="single" w:sz="4" w:space="0" w:color="auto"/>
            </w:tcBorders>
            <w:shd w:val="clear" w:color="auto" w:fill="auto"/>
            <w:vAlign w:val="bottom"/>
            <w:hideMark/>
          </w:tcPr>
          <w:p w14:paraId="5FC929A4" w14:textId="77777777" w:rsidR="000F6DFC" w:rsidRPr="009B4E0B" w:rsidRDefault="000F6DFC" w:rsidP="00762D19">
            <w:pPr>
              <w:spacing w:after="0" w:line="240" w:lineRule="auto"/>
              <w:rPr>
                <w:rFonts w:ascii="Calibri" w:eastAsia="Times New Roman" w:hAnsi="Calibri" w:cs="Calibri"/>
                <w:color w:val="000000"/>
              </w:rPr>
            </w:pPr>
            <w:r w:rsidRPr="009B4E0B">
              <w:rPr>
                <w:rFonts w:ascii="Calibri" w:eastAsia="Times New Roman" w:hAnsi="Calibri" w:cs="Calibri"/>
                <w:color w:val="000000"/>
              </w:rPr>
              <w:t>85.1</w:t>
            </w:r>
          </w:p>
        </w:tc>
        <w:tc>
          <w:tcPr>
            <w:tcW w:w="1843" w:type="dxa"/>
            <w:tcBorders>
              <w:top w:val="nil"/>
              <w:left w:val="nil"/>
              <w:bottom w:val="single" w:sz="4" w:space="0" w:color="auto"/>
              <w:right w:val="single" w:sz="4" w:space="0" w:color="auto"/>
            </w:tcBorders>
            <w:shd w:val="clear" w:color="auto" w:fill="auto"/>
            <w:vAlign w:val="bottom"/>
            <w:hideMark/>
          </w:tcPr>
          <w:p w14:paraId="5FC929A5" w14:textId="77777777" w:rsidR="000F6DFC" w:rsidRPr="000F6DFC" w:rsidRDefault="000F6DFC" w:rsidP="00762D19">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97.816</w:t>
            </w:r>
          </w:p>
        </w:tc>
      </w:tr>
    </w:tbl>
    <w:p w14:paraId="5FC929A7" w14:textId="77777777" w:rsidR="009B4E0B" w:rsidRDefault="009B4E0B" w:rsidP="00AC6154"/>
    <w:p w14:paraId="5FC929A8" w14:textId="77777777" w:rsidR="00AC6154" w:rsidRDefault="00F2712A" w:rsidP="00AC6154">
      <w:r>
        <w:rPr>
          <w:noProof/>
        </w:rPr>
        <w:drawing>
          <wp:inline distT="0" distB="0" distL="0" distR="0" wp14:anchorId="5FC92A89" wp14:editId="5FC92A8A">
            <wp:extent cx="5334000" cy="4006215"/>
            <wp:effectExtent l="0" t="0" r="0" b="0"/>
            <wp:docPr id="13" name="Picture 13" descr="C:\New Folder\229249\scripts\iri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ew Folder\229249\scripts\iris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A9" w14:textId="77777777" w:rsidR="00F2712A" w:rsidRDefault="00F2712A" w:rsidP="00F2712A">
      <w:pPr>
        <w:jc w:val="center"/>
      </w:pPr>
      <w:r>
        <w:t xml:space="preserve">Figure </w:t>
      </w:r>
      <w:r w:rsidR="00AD4733">
        <w:t>11</w:t>
      </w:r>
      <w:r>
        <w:t xml:space="preserve"> Iris. Comparing prediction accuracy both LSM and SVM methods</w:t>
      </w:r>
    </w:p>
    <w:p w14:paraId="5FC929AA" w14:textId="77777777" w:rsidR="004C0AAB" w:rsidRDefault="004C0AAB" w:rsidP="00AC6154"/>
    <w:p w14:paraId="5FC929AB" w14:textId="77777777" w:rsidR="004C0AAB" w:rsidRDefault="009B4E0B" w:rsidP="000F6DFC">
      <w:pPr>
        <w:jc w:val="center"/>
        <w:rPr>
          <w:b/>
        </w:rPr>
      </w:pPr>
      <w:r w:rsidRPr="000F6DFC">
        <w:rPr>
          <w:b/>
        </w:rPr>
        <w:lastRenderedPageBreak/>
        <w:t>Wine</w:t>
      </w:r>
    </w:p>
    <w:p w14:paraId="5FC929AC" w14:textId="77777777" w:rsidR="00C76D2E" w:rsidRDefault="00C76D2E" w:rsidP="00C76D2E">
      <w:r>
        <w:rPr>
          <w:rStyle w:val="st"/>
        </w:rPr>
        <w:t xml:space="preserve">Matlab file: </w:t>
      </w:r>
      <w:r w:rsidRPr="00C76D2E">
        <w:t>run_classifier_Wine</w:t>
      </w:r>
      <w:r>
        <w:t>.m</w:t>
      </w:r>
    </w:p>
    <w:tbl>
      <w:tblPr>
        <w:tblW w:w="9356" w:type="dxa"/>
        <w:tblInd w:w="250" w:type="dxa"/>
        <w:tblLayout w:type="fixed"/>
        <w:tblLook w:val="04A0" w:firstRow="1" w:lastRow="0" w:firstColumn="1" w:lastColumn="0" w:noHBand="0" w:noVBand="1"/>
      </w:tblPr>
      <w:tblGrid>
        <w:gridCol w:w="992"/>
        <w:gridCol w:w="993"/>
        <w:gridCol w:w="992"/>
        <w:gridCol w:w="709"/>
        <w:gridCol w:w="2362"/>
        <w:gridCol w:w="1465"/>
        <w:gridCol w:w="1843"/>
      </w:tblGrid>
      <w:tr w:rsidR="008716BD" w:rsidRPr="009B4E0B" w14:paraId="5FC929B4" w14:textId="77777777" w:rsidTr="000F6DFC">
        <w:trPr>
          <w:trHeight w:val="90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929AD" w14:textId="77777777" w:rsidR="009B4E0B" w:rsidRPr="009B4E0B" w:rsidRDefault="009B4E0B" w:rsidP="000F6DFC">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Percent_train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5FC929AE" w14:textId="77777777" w:rsidR="009B4E0B" w:rsidRPr="009B4E0B" w:rsidRDefault="009B4E0B" w:rsidP="000F6DFC">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Percent_test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C929AF" w14:textId="77777777" w:rsidR="009B4E0B" w:rsidRPr="009B4E0B" w:rsidRDefault="009B4E0B" w:rsidP="000F6DFC">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FC929B0" w14:textId="77777777" w:rsidR="009B4E0B" w:rsidRPr="009B4E0B" w:rsidRDefault="009B4E0B" w:rsidP="000F6DFC">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Total_test</w:t>
            </w:r>
          </w:p>
        </w:tc>
        <w:tc>
          <w:tcPr>
            <w:tcW w:w="2362" w:type="dxa"/>
            <w:tcBorders>
              <w:top w:val="single" w:sz="4" w:space="0" w:color="auto"/>
              <w:left w:val="nil"/>
              <w:bottom w:val="single" w:sz="4" w:space="0" w:color="auto"/>
              <w:right w:val="single" w:sz="4" w:space="0" w:color="auto"/>
            </w:tcBorders>
            <w:shd w:val="clear" w:color="auto" w:fill="auto"/>
            <w:vAlign w:val="center"/>
            <w:hideMark/>
          </w:tcPr>
          <w:p w14:paraId="5FC929B1" w14:textId="77777777" w:rsidR="009B4E0B" w:rsidRPr="009B4E0B" w:rsidRDefault="009B4E0B" w:rsidP="000F6DFC">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w:t>
            </w:r>
          </w:p>
        </w:tc>
        <w:tc>
          <w:tcPr>
            <w:tcW w:w="1465" w:type="dxa"/>
            <w:tcBorders>
              <w:top w:val="single" w:sz="4" w:space="0" w:color="auto"/>
              <w:left w:val="nil"/>
              <w:bottom w:val="single" w:sz="4" w:space="0" w:color="auto"/>
              <w:right w:val="single" w:sz="4" w:space="0" w:color="auto"/>
            </w:tcBorders>
            <w:shd w:val="clear" w:color="auto" w:fill="auto"/>
            <w:vAlign w:val="center"/>
            <w:hideMark/>
          </w:tcPr>
          <w:p w14:paraId="5FC929B2" w14:textId="77777777" w:rsidR="009B4E0B" w:rsidRPr="009B4E0B" w:rsidRDefault="009B4E0B" w:rsidP="000F6DFC">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Correct_test_SVM</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C929B3" w14:textId="77777777" w:rsidR="009B4E0B" w:rsidRPr="009B4E0B" w:rsidRDefault="009B4E0B" w:rsidP="000F6DFC">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Correct_percent_SVM</w:t>
            </w:r>
          </w:p>
        </w:tc>
      </w:tr>
      <w:tr w:rsidR="008716BD" w:rsidRPr="009B4E0B" w14:paraId="5FC929BC" w14:textId="77777777" w:rsidTr="000F6DFC">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B5"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10</w:t>
            </w:r>
          </w:p>
        </w:tc>
        <w:tc>
          <w:tcPr>
            <w:tcW w:w="993" w:type="dxa"/>
            <w:tcBorders>
              <w:top w:val="nil"/>
              <w:left w:val="nil"/>
              <w:bottom w:val="single" w:sz="4" w:space="0" w:color="auto"/>
              <w:right w:val="single" w:sz="4" w:space="0" w:color="auto"/>
            </w:tcBorders>
            <w:shd w:val="clear" w:color="auto" w:fill="auto"/>
            <w:vAlign w:val="bottom"/>
            <w:hideMark/>
          </w:tcPr>
          <w:p w14:paraId="5FC929B6"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90</w:t>
            </w:r>
          </w:p>
        </w:tc>
        <w:tc>
          <w:tcPr>
            <w:tcW w:w="992" w:type="dxa"/>
            <w:tcBorders>
              <w:top w:val="nil"/>
              <w:left w:val="nil"/>
              <w:bottom w:val="single" w:sz="4" w:space="0" w:color="auto"/>
              <w:right w:val="single" w:sz="4" w:space="0" w:color="auto"/>
            </w:tcBorders>
            <w:shd w:val="clear" w:color="auto" w:fill="auto"/>
            <w:vAlign w:val="bottom"/>
            <w:hideMark/>
          </w:tcPr>
          <w:p w14:paraId="5FC929B7" w14:textId="631ED3A1"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146</w:t>
            </w:r>
            <w:r w:rsidR="0092617D">
              <w:rPr>
                <w:rFonts w:ascii="Calibri" w:eastAsia="Times New Roman" w:hAnsi="Calibri" w:cs="Calibri"/>
                <w:color w:val="000000"/>
              </w:rPr>
              <w:t>.</w:t>
            </w:r>
            <w:r w:rsidRPr="009B4E0B">
              <w:rPr>
                <w:rFonts w:ascii="Calibri" w:eastAsia="Times New Roman" w:hAnsi="Calibri" w:cs="Calibri"/>
                <w:color w:val="000000"/>
              </w:rPr>
              <w:t>6</w:t>
            </w:r>
          </w:p>
        </w:tc>
        <w:tc>
          <w:tcPr>
            <w:tcW w:w="709" w:type="dxa"/>
            <w:tcBorders>
              <w:top w:val="nil"/>
              <w:left w:val="nil"/>
              <w:bottom w:val="single" w:sz="4" w:space="0" w:color="auto"/>
              <w:right w:val="single" w:sz="4" w:space="0" w:color="auto"/>
            </w:tcBorders>
            <w:shd w:val="clear" w:color="auto" w:fill="auto"/>
            <w:vAlign w:val="bottom"/>
            <w:hideMark/>
          </w:tcPr>
          <w:p w14:paraId="5FC929B8"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157</w:t>
            </w:r>
          </w:p>
        </w:tc>
        <w:tc>
          <w:tcPr>
            <w:tcW w:w="2362" w:type="dxa"/>
            <w:tcBorders>
              <w:top w:val="nil"/>
              <w:left w:val="nil"/>
              <w:bottom w:val="single" w:sz="4" w:space="0" w:color="auto"/>
              <w:right w:val="single" w:sz="4" w:space="0" w:color="auto"/>
            </w:tcBorders>
            <w:shd w:val="clear" w:color="auto" w:fill="auto"/>
            <w:vAlign w:val="bottom"/>
            <w:hideMark/>
          </w:tcPr>
          <w:p w14:paraId="5FC929B9" w14:textId="23576F52"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93</w:t>
            </w:r>
            <w:r w:rsidR="00F13B9F">
              <w:rPr>
                <w:rFonts w:ascii="Calibri" w:eastAsia="Times New Roman" w:hAnsi="Calibri" w:cs="Calibri"/>
                <w:color w:val="000000"/>
                <w:highlight w:val="yellow"/>
              </w:rPr>
              <w:t>.</w:t>
            </w:r>
            <w:r w:rsidRPr="000F6DFC">
              <w:rPr>
                <w:rFonts w:ascii="Calibri" w:eastAsia="Times New Roman" w:hAnsi="Calibri" w:cs="Calibri"/>
                <w:color w:val="000000"/>
                <w:highlight w:val="yellow"/>
              </w:rPr>
              <w:t>3758</w:t>
            </w:r>
          </w:p>
        </w:tc>
        <w:tc>
          <w:tcPr>
            <w:tcW w:w="1465" w:type="dxa"/>
            <w:tcBorders>
              <w:top w:val="nil"/>
              <w:left w:val="nil"/>
              <w:bottom w:val="single" w:sz="4" w:space="0" w:color="auto"/>
              <w:right w:val="single" w:sz="4" w:space="0" w:color="auto"/>
            </w:tcBorders>
            <w:shd w:val="clear" w:color="auto" w:fill="auto"/>
            <w:vAlign w:val="bottom"/>
            <w:hideMark/>
          </w:tcPr>
          <w:p w14:paraId="5FC929BA" w14:textId="7F9416F0"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142</w:t>
            </w:r>
            <w:r w:rsidR="009B4BAD">
              <w:rPr>
                <w:rFonts w:ascii="Calibri" w:eastAsia="Times New Roman" w:hAnsi="Calibri" w:cs="Calibri"/>
                <w:color w:val="000000"/>
              </w:rPr>
              <w:t>.</w:t>
            </w:r>
            <w:r w:rsidRPr="009B4E0B">
              <w:rPr>
                <w:rFonts w:ascii="Calibri" w:eastAsia="Times New Roman" w:hAnsi="Calibri" w:cs="Calibri"/>
                <w:color w:val="000000"/>
              </w:rPr>
              <w:t>9</w:t>
            </w:r>
          </w:p>
        </w:tc>
        <w:tc>
          <w:tcPr>
            <w:tcW w:w="1843" w:type="dxa"/>
            <w:tcBorders>
              <w:top w:val="nil"/>
              <w:left w:val="nil"/>
              <w:bottom w:val="single" w:sz="4" w:space="0" w:color="auto"/>
              <w:right w:val="single" w:sz="4" w:space="0" w:color="auto"/>
            </w:tcBorders>
            <w:shd w:val="clear" w:color="auto" w:fill="auto"/>
            <w:vAlign w:val="bottom"/>
            <w:hideMark/>
          </w:tcPr>
          <w:p w14:paraId="5FC929BB" w14:textId="28B13EE9"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91</w:t>
            </w:r>
            <w:r w:rsidR="009B4BAD">
              <w:rPr>
                <w:rFonts w:ascii="Calibri" w:eastAsia="Times New Roman" w:hAnsi="Calibri" w:cs="Calibri"/>
                <w:color w:val="000000"/>
                <w:highlight w:val="yellow"/>
              </w:rPr>
              <w:t>.</w:t>
            </w:r>
            <w:r w:rsidRPr="000F6DFC">
              <w:rPr>
                <w:rFonts w:ascii="Calibri" w:eastAsia="Times New Roman" w:hAnsi="Calibri" w:cs="Calibri"/>
                <w:color w:val="000000"/>
                <w:highlight w:val="yellow"/>
              </w:rPr>
              <w:t>01911</w:t>
            </w:r>
          </w:p>
        </w:tc>
      </w:tr>
      <w:tr w:rsidR="008716BD" w:rsidRPr="009B4E0B" w14:paraId="5FC929C4" w14:textId="77777777" w:rsidTr="000F6DFC">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BD"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20</w:t>
            </w:r>
          </w:p>
        </w:tc>
        <w:tc>
          <w:tcPr>
            <w:tcW w:w="993" w:type="dxa"/>
            <w:tcBorders>
              <w:top w:val="nil"/>
              <w:left w:val="nil"/>
              <w:bottom w:val="single" w:sz="4" w:space="0" w:color="auto"/>
              <w:right w:val="single" w:sz="4" w:space="0" w:color="auto"/>
            </w:tcBorders>
            <w:shd w:val="clear" w:color="auto" w:fill="auto"/>
            <w:vAlign w:val="bottom"/>
            <w:hideMark/>
          </w:tcPr>
          <w:p w14:paraId="5FC929BE"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80</w:t>
            </w:r>
          </w:p>
        </w:tc>
        <w:tc>
          <w:tcPr>
            <w:tcW w:w="992" w:type="dxa"/>
            <w:tcBorders>
              <w:top w:val="nil"/>
              <w:left w:val="nil"/>
              <w:bottom w:val="single" w:sz="4" w:space="0" w:color="auto"/>
              <w:right w:val="single" w:sz="4" w:space="0" w:color="auto"/>
            </w:tcBorders>
            <w:shd w:val="clear" w:color="auto" w:fill="auto"/>
            <w:vAlign w:val="bottom"/>
            <w:hideMark/>
          </w:tcPr>
          <w:p w14:paraId="5FC929BF" w14:textId="4B1F49B9"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133</w:t>
            </w:r>
            <w:r w:rsidR="009B4BAD">
              <w:rPr>
                <w:rFonts w:ascii="Calibri" w:eastAsia="Times New Roman" w:hAnsi="Calibri" w:cs="Calibri"/>
                <w:color w:val="000000"/>
              </w:rPr>
              <w:t>.</w:t>
            </w:r>
            <w:r w:rsidRPr="009B4E0B">
              <w:rPr>
                <w:rFonts w:ascii="Calibri" w:eastAsia="Times New Roman" w:hAnsi="Calibri" w:cs="Calibri"/>
                <w:color w:val="000000"/>
              </w:rPr>
              <w:t>7</w:t>
            </w:r>
          </w:p>
        </w:tc>
        <w:tc>
          <w:tcPr>
            <w:tcW w:w="709" w:type="dxa"/>
            <w:tcBorders>
              <w:top w:val="nil"/>
              <w:left w:val="nil"/>
              <w:bottom w:val="single" w:sz="4" w:space="0" w:color="auto"/>
              <w:right w:val="single" w:sz="4" w:space="0" w:color="auto"/>
            </w:tcBorders>
            <w:shd w:val="clear" w:color="auto" w:fill="auto"/>
            <w:vAlign w:val="bottom"/>
            <w:hideMark/>
          </w:tcPr>
          <w:p w14:paraId="5FC929C0"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141</w:t>
            </w:r>
          </w:p>
        </w:tc>
        <w:tc>
          <w:tcPr>
            <w:tcW w:w="2362" w:type="dxa"/>
            <w:tcBorders>
              <w:top w:val="nil"/>
              <w:left w:val="nil"/>
              <w:bottom w:val="single" w:sz="4" w:space="0" w:color="auto"/>
              <w:right w:val="single" w:sz="4" w:space="0" w:color="auto"/>
            </w:tcBorders>
            <w:shd w:val="clear" w:color="auto" w:fill="auto"/>
            <w:vAlign w:val="bottom"/>
            <w:hideMark/>
          </w:tcPr>
          <w:p w14:paraId="5FC929C1" w14:textId="470CE9F8"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94</w:t>
            </w:r>
            <w:r w:rsidR="00F13B9F">
              <w:rPr>
                <w:rFonts w:ascii="Calibri" w:eastAsia="Times New Roman" w:hAnsi="Calibri" w:cs="Calibri"/>
                <w:color w:val="000000"/>
                <w:highlight w:val="yellow"/>
              </w:rPr>
              <w:t>.</w:t>
            </w:r>
            <w:r w:rsidRPr="000F6DFC">
              <w:rPr>
                <w:rFonts w:ascii="Calibri" w:eastAsia="Times New Roman" w:hAnsi="Calibri" w:cs="Calibri"/>
                <w:color w:val="000000"/>
                <w:highlight w:val="yellow"/>
              </w:rPr>
              <w:t>8227</w:t>
            </w:r>
          </w:p>
        </w:tc>
        <w:tc>
          <w:tcPr>
            <w:tcW w:w="1465" w:type="dxa"/>
            <w:tcBorders>
              <w:top w:val="nil"/>
              <w:left w:val="nil"/>
              <w:bottom w:val="single" w:sz="4" w:space="0" w:color="auto"/>
              <w:right w:val="single" w:sz="4" w:space="0" w:color="auto"/>
            </w:tcBorders>
            <w:shd w:val="clear" w:color="auto" w:fill="auto"/>
            <w:vAlign w:val="bottom"/>
            <w:hideMark/>
          </w:tcPr>
          <w:p w14:paraId="5FC929C2" w14:textId="74D1ABE1"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132</w:t>
            </w:r>
            <w:r w:rsidR="009B4BAD">
              <w:rPr>
                <w:rFonts w:ascii="Calibri" w:eastAsia="Times New Roman" w:hAnsi="Calibri" w:cs="Calibri"/>
                <w:color w:val="000000"/>
              </w:rPr>
              <w:t>.</w:t>
            </w:r>
            <w:r w:rsidRPr="009B4E0B">
              <w:rPr>
                <w:rFonts w:ascii="Calibri" w:eastAsia="Times New Roman" w:hAnsi="Calibri" w:cs="Calibri"/>
                <w:color w:val="000000"/>
              </w:rPr>
              <w:t>1</w:t>
            </w:r>
          </w:p>
        </w:tc>
        <w:tc>
          <w:tcPr>
            <w:tcW w:w="1843" w:type="dxa"/>
            <w:tcBorders>
              <w:top w:val="nil"/>
              <w:left w:val="nil"/>
              <w:bottom w:val="single" w:sz="4" w:space="0" w:color="auto"/>
              <w:right w:val="single" w:sz="4" w:space="0" w:color="auto"/>
            </w:tcBorders>
            <w:shd w:val="clear" w:color="auto" w:fill="auto"/>
            <w:vAlign w:val="bottom"/>
            <w:hideMark/>
          </w:tcPr>
          <w:p w14:paraId="5FC929C3" w14:textId="61D99FE6"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93</w:t>
            </w:r>
            <w:r w:rsidR="00DD1B0A">
              <w:rPr>
                <w:rFonts w:ascii="Calibri" w:eastAsia="Times New Roman" w:hAnsi="Calibri" w:cs="Calibri"/>
                <w:color w:val="000000"/>
                <w:highlight w:val="yellow"/>
              </w:rPr>
              <w:t>.</w:t>
            </w:r>
            <w:r w:rsidRPr="000F6DFC">
              <w:rPr>
                <w:rFonts w:ascii="Calibri" w:eastAsia="Times New Roman" w:hAnsi="Calibri" w:cs="Calibri"/>
                <w:color w:val="000000"/>
                <w:highlight w:val="yellow"/>
              </w:rPr>
              <w:t>68794</w:t>
            </w:r>
          </w:p>
        </w:tc>
      </w:tr>
      <w:tr w:rsidR="008716BD" w:rsidRPr="009B4E0B" w14:paraId="5FC929CC" w14:textId="77777777" w:rsidTr="000F6DFC">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C5"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30</w:t>
            </w:r>
          </w:p>
        </w:tc>
        <w:tc>
          <w:tcPr>
            <w:tcW w:w="993" w:type="dxa"/>
            <w:tcBorders>
              <w:top w:val="nil"/>
              <w:left w:val="nil"/>
              <w:bottom w:val="single" w:sz="4" w:space="0" w:color="auto"/>
              <w:right w:val="single" w:sz="4" w:space="0" w:color="auto"/>
            </w:tcBorders>
            <w:shd w:val="clear" w:color="auto" w:fill="auto"/>
            <w:vAlign w:val="bottom"/>
            <w:hideMark/>
          </w:tcPr>
          <w:p w14:paraId="5FC929C6"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70</w:t>
            </w:r>
          </w:p>
        </w:tc>
        <w:tc>
          <w:tcPr>
            <w:tcW w:w="992" w:type="dxa"/>
            <w:tcBorders>
              <w:top w:val="nil"/>
              <w:left w:val="nil"/>
              <w:bottom w:val="single" w:sz="4" w:space="0" w:color="auto"/>
              <w:right w:val="single" w:sz="4" w:space="0" w:color="auto"/>
            </w:tcBorders>
            <w:shd w:val="clear" w:color="auto" w:fill="auto"/>
            <w:vAlign w:val="bottom"/>
            <w:hideMark/>
          </w:tcPr>
          <w:p w14:paraId="5FC929C7" w14:textId="081F2C8A"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121</w:t>
            </w:r>
            <w:r w:rsidR="009B4BAD">
              <w:rPr>
                <w:rFonts w:ascii="Calibri" w:eastAsia="Times New Roman" w:hAnsi="Calibri" w:cs="Calibri"/>
                <w:color w:val="000000"/>
              </w:rPr>
              <w:t>.</w:t>
            </w:r>
            <w:r w:rsidRPr="009B4E0B">
              <w:rPr>
                <w:rFonts w:ascii="Calibri" w:eastAsia="Times New Roman" w:hAnsi="Calibri" w:cs="Calibri"/>
                <w:color w:val="000000"/>
              </w:rPr>
              <w:t>8</w:t>
            </w:r>
          </w:p>
        </w:tc>
        <w:tc>
          <w:tcPr>
            <w:tcW w:w="709" w:type="dxa"/>
            <w:tcBorders>
              <w:top w:val="nil"/>
              <w:left w:val="nil"/>
              <w:bottom w:val="single" w:sz="4" w:space="0" w:color="auto"/>
              <w:right w:val="single" w:sz="4" w:space="0" w:color="auto"/>
            </w:tcBorders>
            <w:shd w:val="clear" w:color="auto" w:fill="auto"/>
            <w:vAlign w:val="bottom"/>
            <w:hideMark/>
          </w:tcPr>
          <w:p w14:paraId="5FC929C8"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127</w:t>
            </w:r>
          </w:p>
        </w:tc>
        <w:tc>
          <w:tcPr>
            <w:tcW w:w="2362" w:type="dxa"/>
            <w:tcBorders>
              <w:top w:val="nil"/>
              <w:left w:val="nil"/>
              <w:bottom w:val="single" w:sz="4" w:space="0" w:color="auto"/>
              <w:right w:val="single" w:sz="4" w:space="0" w:color="auto"/>
            </w:tcBorders>
            <w:shd w:val="clear" w:color="auto" w:fill="auto"/>
            <w:vAlign w:val="bottom"/>
            <w:hideMark/>
          </w:tcPr>
          <w:p w14:paraId="5FC929C9" w14:textId="110129FB"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95</w:t>
            </w:r>
            <w:r w:rsidR="00F13B9F">
              <w:rPr>
                <w:rFonts w:ascii="Calibri" w:eastAsia="Times New Roman" w:hAnsi="Calibri" w:cs="Calibri"/>
                <w:color w:val="000000"/>
                <w:highlight w:val="yellow"/>
              </w:rPr>
              <w:t>.</w:t>
            </w:r>
            <w:r w:rsidRPr="000F6DFC">
              <w:rPr>
                <w:rFonts w:ascii="Calibri" w:eastAsia="Times New Roman" w:hAnsi="Calibri" w:cs="Calibri"/>
                <w:color w:val="000000"/>
                <w:highlight w:val="yellow"/>
              </w:rPr>
              <w:t>90551</w:t>
            </w:r>
          </w:p>
        </w:tc>
        <w:tc>
          <w:tcPr>
            <w:tcW w:w="1465" w:type="dxa"/>
            <w:tcBorders>
              <w:top w:val="nil"/>
              <w:left w:val="nil"/>
              <w:bottom w:val="single" w:sz="4" w:space="0" w:color="auto"/>
              <w:right w:val="single" w:sz="4" w:space="0" w:color="auto"/>
            </w:tcBorders>
            <w:shd w:val="clear" w:color="auto" w:fill="auto"/>
            <w:vAlign w:val="bottom"/>
            <w:hideMark/>
          </w:tcPr>
          <w:p w14:paraId="5FC929CA" w14:textId="497C37D0"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118</w:t>
            </w:r>
            <w:r w:rsidR="009B4BAD">
              <w:rPr>
                <w:rFonts w:ascii="Calibri" w:eastAsia="Times New Roman" w:hAnsi="Calibri" w:cs="Calibri"/>
                <w:color w:val="000000"/>
              </w:rPr>
              <w:t>.</w:t>
            </w:r>
            <w:r w:rsidRPr="009B4E0B">
              <w:rPr>
                <w:rFonts w:ascii="Calibri" w:eastAsia="Times New Roman" w:hAnsi="Calibri" w:cs="Calibri"/>
                <w:color w:val="000000"/>
              </w:rPr>
              <w:t>3</w:t>
            </w:r>
          </w:p>
        </w:tc>
        <w:tc>
          <w:tcPr>
            <w:tcW w:w="1843" w:type="dxa"/>
            <w:tcBorders>
              <w:top w:val="nil"/>
              <w:left w:val="nil"/>
              <w:bottom w:val="single" w:sz="4" w:space="0" w:color="auto"/>
              <w:right w:val="single" w:sz="4" w:space="0" w:color="auto"/>
            </w:tcBorders>
            <w:shd w:val="clear" w:color="auto" w:fill="auto"/>
            <w:vAlign w:val="bottom"/>
            <w:hideMark/>
          </w:tcPr>
          <w:p w14:paraId="5FC929CB" w14:textId="21902CFC"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93</w:t>
            </w:r>
            <w:r w:rsidR="00DD1B0A">
              <w:rPr>
                <w:rFonts w:ascii="Calibri" w:eastAsia="Times New Roman" w:hAnsi="Calibri" w:cs="Calibri"/>
                <w:color w:val="000000"/>
                <w:highlight w:val="yellow"/>
              </w:rPr>
              <w:t>.</w:t>
            </w:r>
            <w:r w:rsidRPr="000F6DFC">
              <w:rPr>
                <w:rFonts w:ascii="Calibri" w:eastAsia="Times New Roman" w:hAnsi="Calibri" w:cs="Calibri"/>
                <w:color w:val="000000"/>
                <w:highlight w:val="yellow"/>
              </w:rPr>
              <w:t>14961</w:t>
            </w:r>
          </w:p>
        </w:tc>
      </w:tr>
      <w:tr w:rsidR="008716BD" w:rsidRPr="009B4E0B" w14:paraId="5FC929D4" w14:textId="77777777" w:rsidTr="000F6DFC">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CD"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40</w:t>
            </w:r>
          </w:p>
        </w:tc>
        <w:tc>
          <w:tcPr>
            <w:tcW w:w="993" w:type="dxa"/>
            <w:tcBorders>
              <w:top w:val="nil"/>
              <w:left w:val="nil"/>
              <w:bottom w:val="single" w:sz="4" w:space="0" w:color="auto"/>
              <w:right w:val="single" w:sz="4" w:space="0" w:color="auto"/>
            </w:tcBorders>
            <w:shd w:val="clear" w:color="auto" w:fill="auto"/>
            <w:vAlign w:val="bottom"/>
            <w:hideMark/>
          </w:tcPr>
          <w:p w14:paraId="5FC929CE"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60</w:t>
            </w:r>
          </w:p>
        </w:tc>
        <w:tc>
          <w:tcPr>
            <w:tcW w:w="992" w:type="dxa"/>
            <w:tcBorders>
              <w:top w:val="nil"/>
              <w:left w:val="nil"/>
              <w:bottom w:val="single" w:sz="4" w:space="0" w:color="auto"/>
              <w:right w:val="single" w:sz="4" w:space="0" w:color="auto"/>
            </w:tcBorders>
            <w:shd w:val="clear" w:color="auto" w:fill="auto"/>
            <w:vAlign w:val="bottom"/>
            <w:hideMark/>
          </w:tcPr>
          <w:p w14:paraId="5FC929CF" w14:textId="20C8908E"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107</w:t>
            </w:r>
            <w:r w:rsidR="009B4BAD">
              <w:rPr>
                <w:rFonts w:ascii="Calibri" w:eastAsia="Times New Roman" w:hAnsi="Calibri" w:cs="Calibri"/>
                <w:color w:val="000000"/>
              </w:rPr>
              <w:t>.</w:t>
            </w:r>
            <w:r w:rsidRPr="009B4E0B">
              <w:rPr>
                <w:rFonts w:ascii="Calibri" w:eastAsia="Times New Roman" w:hAnsi="Calibri" w:cs="Calibri"/>
                <w:color w:val="000000"/>
              </w:rPr>
              <w:t>9</w:t>
            </w:r>
          </w:p>
        </w:tc>
        <w:tc>
          <w:tcPr>
            <w:tcW w:w="709" w:type="dxa"/>
            <w:tcBorders>
              <w:top w:val="nil"/>
              <w:left w:val="nil"/>
              <w:bottom w:val="single" w:sz="4" w:space="0" w:color="auto"/>
              <w:right w:val="single" w:sz="4" w:space="0" w:color="auto"/>
            </w:tcBorders>
            <w:shd w:val="clear" w:color="auto" w:fill="auto"/>
            <w:vAlign w:val="bottom"/>
            <w:hideMark/>
          </w:tcPr>
          <w:p w14:paraId="5FC929D0"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112</w:t>
            </w:r>
          </w:p>
        </w:tc>
        <w:tc>
          <w:tcPr>
            <w:tcW w:w="2362" w:type="dxa"/>
            <w:tcBorders>
              <w:top w:val="nil"/>
              <w:left w:val="nil"/>
              <w:bottom w:val="single" w:sz="4" w:space="0" w:color="auto"/>
              <w:right w:val="single" w:sz="4" w:space="0" w:color="auto"/>
            </w:tcBorders>
            <w:shd w:val="clear" w:color="auto" w:fill="auto"/>
            <w:vAlign w:val="bottom"/>
            <w:hideMark/>
          </w:tcPr>
          <w:p w14:paraId="5FC929D1" w14:textId="43B18114"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96</w:t>
            </w:r>
            <w:r w:rsidR="00F13B9F">
              <w:rPr>
                <w:rFonts w:ascii="Calibri" w:eastAsia="Times New Roman" w:hAnsi="Calibri" w:cs="Calibri"/>
                <w:color w:val="000000"/>
                <w:highlight w:val="yellow"/>
              </w:rPr>
              <w:t>.</w:t>
            </w:r>
            <w:r w:rsidRPr="000F6DFC">
              <w:rPr>
                <w:rFonts w:ascii="Calibri" w:eastAsia="Times New Roman" w:hAnsi="Calibri" w:cs="Calibri"/>
                <w:color w:val="000000"/>
                <w:highlight w:val="yellow"/>
              </w:rPr>
              <w:t>33929</w:t>
            </w:r>
          </w:p>
        </w:tc>
        <w:tc>
          <w:tcPr>
            <w:tcW w:w="1465" w:type="dxa"/>
            <w:tcBorders>
              <w:top w:val="nil"/>
              <w:left w:val="nil"/>
              <w:bottom w:val="single" w:sz="4" w:space="0" w:color="auto"/>
              <w:right w:val="single" w:sz="4" w:space="0" w:color="auto"/>
            </w:tcBorders>
            <w:shd w:val="clear" w:color="auto" w:fill="auto"/>
            <w:vAlign w:val="bottom"/>
            <w:hideMark/>
          </w:tcPr>
          <w:p w14:paraId="5FC929D2" w14:textId="0C4251C6"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107</w:t>
            </w:r>
            <w:r w:rsidR="009B4BAD">
              <w:rPr>
                <w:rFonts w:ascii="Calibri" w:eastAsia="Times New Roman" w:hAnsi="Calibri" w:cs="Calibri"/>
                <w:color w:val="000000"/>
              </w:rPr>
              <w:t>.</w:t>
            </w:r>
            <w:r w:rsidRPr="009B4E0B">
              <w:rPr>
                <w:rFonts w:ascii="Calibri" w:eastAsia="Times New Roman" w:hAnsi="Calibri" w:cs="Calibri"/>
                <w:color w:val="000000"/>
              </w:rPr>
              <w:t>4</w:t>
            </w:r>
          </w:p>
        </w:tc>
        <w:tc>
          <w:tcPr>
            <w:tcW w:w="1843" w:type="dxa"/>
            <w:tcBorders>
              <w:top w:val="nil"/>
              <w:left w:val="nil"/>
              <w:bottom w:val="single" w:sz="4" w:space="0" w:color="auto"/>
              <w:right w:val="single" w:sz="4" w:space="0" w:color="auto"/>
            </w:tcBorders>
            <w:shd w:val="clear" w:color="auto" w:fill="auto"/>
            <w:vAlign w:val="bottom"/>
            <w:hideMark/>
          </w:tcPr>
          <w:p w14:paraId="5FC929D3" w14:textId="1BD4DB29"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95</w:t>
            </w:r>
            <w:r w:rsidR="00DD1B0A">
              <w:rPr>
                <w:rFonts w:ascii="Calibri" w:eastAsia="Times New Roman" w:hAnsi="Calibri" w:cs="Calibri"/>
                <w:color w:val="000000"/>
                <w:highlight w:val="yellow"/>
              </w:rPr>
              <w:t>.</w:t>
            </w:r>
            <w:r w:rsidRPr="000F6DFC">
              <w:rPr>
                <w:rFonts w:ascii="Calibri" w:eastAsia="Times New Roman" w:hAnsi="Calibri" w:cs="Calibri"/>
                <w:color w:val="000000"/>
                <w:highlight w:val="yellow"/>
              </w:rPr>
              <w:t>89286</w:t>
            </w:r>
          </w:p>
        </w:tc>
      </w:tr>
      <w:tr w:rsidR="008716BD" w:rsidRPr="009B4E0B" w14:paraId="5FC929DC" w14:textId="77777777" w:rsidTr="000F6DFC">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D5"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50</w:t>
            </w:r>
          </w:p>
        </w:tc>
        <w:tc>
          <w:tcPr>
            <w:tcW w:w="993" w:type="dxa"/>
            <w:tcBorders>
              <w:top w:val="nil"/>
              <w:left w:val="nil"/>
              <w:bottom w:val="single" w:sz="4" w:space="0" w:color="auto"/>
              <w:right w:val="single" w:sz="4" w:space="0" w:color="auto"/>
            </w:tcBorders>
            <w:shd w:val="clear" w:color="auto" w:fill="auto"/>
            <w:vAlign w:val="bottom"/>
            <w:hideMark/>
          </w:tcPr>
          <w:p w14:paraId="5FC929D6"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50</w:t>
            </w:r>
          </w:p>
        </w:tc>
        <w:tc>
          <w:tcPr>
            <w:tcW w:w="992" w:type="dxa"/>
            <w:tcBorders>
              <w:top w:val="nil"/>
              <w:left w:val="nil"/>
              <w:bottom w:val="single" w:sz="4" w:space="0" w:color="auto"/>
              <w:right w:val="single" w:sz="4" w:space="0" w:color="auto"/>
            </w:tcBorders>
            <w:shd w:val="clear" w:color="auto" w:fill="auto"/>
            <w:vAlign w:val="bottom"/>
            <w:hideMark/>
          </w:tcPr>
          <w:p w14:paraId="5FC929D7"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94</w:t>
            </w:r>
          </w:p>
        </w:tc>
        <w:tc>
          <w:tcPr>
            <w:tcW w:w="709" w:type="dxa"/>
            <w:tcBorders>
              <w:top w:val="nil"/>
              <w:left w:val="nil"/>
              <w:bottom w:val="single" w:sz="4" w:space="0" w:color="auto"/>
              <w:right w:val="single" w:sz="4" w:space="0" w:color="auto"/>
            </w:tcBorders>
            <w:shd w:val="clear" w:color="auto" w:fill="auto"/>
            <w:vAlign w:val="bottom"/>
            <w:hideMark/>
          </w:tcPr>
          <w:p w14:paraId="5FC929D8" w14:textId="77777777"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97</w:t>
            </w:r>
          </w:p>
        </w:tc>
        <w:tc>
          <w:tcPr>
            <w:tcW w:w="2362" w:type="dxa"/>
            <w:tcBorders>
              <w:top w:val="nil"/>
              <w:left w:val="nil"/>
              <w:bottom w:val="single" w:sz="4" w:space="0" w:color="auto"/>
              <w:right w:val="single" w:sz="4" w:space="0" w:color="auto"/>
            </w:tcBorders>
            <w:shd w:val="clear" w:color="auto" w:fill="auto"/>
            <w:vAlign w:val="bottom"/>
            <w:hideMark/>
          </w:tcPr>
          <w:p w14:paraId="5FC929D9" w14:textId="19B53D5C"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96</w:t>
            </w:r>
            <w:r w:rsidR="0092617D">
              <w:rPr>
                <w:rFonts w:ascii="Calibri" w:eastAsia="Times New Roman" w:hAnsi="Calibri" w:cs="Calibri"/>
                <w:color w:val="000000"/>
                <w:highlight w:val="yellow"/>
              </w:rPr>
              <w:t>.</w:t>
            </w:r>
            <w:r w:rsidRPr="000F6DFC">
              <w:rPr>
                <w:rFonts w:ascii="Calibri" w:eastAsia="Times New Roman" w:hAnsi="Calibri" w:cs="Calibri"/>
                <w:color w:val="000000"/>
                <w:highlight w:val="yellow"/>
              </w:rPr>
              <w:t>90722</w:t>
            </w:r>
          </w:p>
        </w:tc>
        <w:tc>
          <w:tcPr>
            <w:tcW w:w="1465" w:type="dxa"/>
            <w:tcBorders>
              <w:top w:val="nil"/>
              <w:left w:val="nil"/>
              <w:bottom w:val="single" w:sz="4" w:space="0" w:color="auto"/>
              <w:right w:val="single" w:sz="4" w:space="0" w:color="auto"/>
            </w:tcBorders>
            <w:shd w:val="clear" w:color="auto" w:fill="auto"/>
            <w:vAlign w:val="bottom"/>
            <w:hideMark/>
          </w:tcPr>
          <w:p w14:paraId="5FC929DA" w14:textId="165BD271" w:rsidR="009B4E0B" w:rsidRPr="009B4E0B" w:rsidRDefault="009B4E0B" w:rsidP="009B4E0B">
            <w:pPr>
              <w:spacing w:after="0" w:line="240" w:lineRule="auto"/>
              <w:rPr>
                <w:rFonts w:ascii="Calibri" w:eastAsia="Times New Roman" w:hAnsi="Calibri" w:cs="Calibri"/>
                <w:color w:val="000000"/>
              </w:rPr>
            </w:pPr>
            <w:r w:rsidRPr="009B4E0B">
              <w:rPr>
                <w:rFonts w:ascii="Calibri" w:eastAsia="Times New Roman" w:hAnsi="Calibri" w:cs="Calibri"/>
                <w:color w:val="000000"/>
              </w:rPr>
              <w:t>9</w:t>
            </w:r>
            <w:r w:rsidR="009B4BAD">
              <w:rPr>
                <w:rFonts w:ascii="Calibri" w:eastAsia="Times New Roman" w:hAnsi="Calibri" w:cs="Calibri"/>
                <w:color w:val="000000"/>
              </w:rPr>
              <w:t>.</w:t>
            </w:r>
            <w:r w:rsidRPr="009B4E0B">
              <w:rPr>
                <w:rFonts w:ascii="Calibri" w:eastAsia="Times New Roman" w:hAnsi="Calibri" w:cs="Calibri"/>
                <w:color w:val="000000"/>
              </w:rPr>
              <w:t>7</w:t>
            </w:r>
          </w:p>
        </w:tc>
        <w:tc>
          <w:tcPr>
            <w:tcW w:w="1843" w:type="dxa"/>
            <w:tcBorders>
              <w:top w:val="nil"/>
              <w:left w:val="nil"/>
              <w:bottom w:val="single" w:sz="4" w:space="0" w:color="auto"/>
              <w:right w:val="single" w:sz="4" w:space="0" w:color="auto"/>
            </w:tcBorders>
            <w:shd w:val="clear" w:color="auto" w:fill="auto"/>
            <w:vAlign w:val="bottom"/>
            <w:hideMark/>
          </w:tcPr>
          <w:p w14:paraId="5FC929DB" w14:textId="23C6A2AF" w:rsidR="009B4E0B" w:rsidRPr="000F6DFC" w:rsidRDefault="009B4E0B" w:rsidP="009B4E0B">
            <w:pPr>
              <w:spacing w:after="0" w:line="240" w:lineRule="auto"/>
              <w:rPr>
                <w:rFonts w:ascii="Calibri" w:eastAsia="Times New Roman" w:hAnsi="Calibri" w:cs="Calibri"/>
                <w:color w:val="000000"/>
                <w:highlight w:val="yellow"/>
              </w:rPr>
            </w:pPr>
            <w:r w:rsidRPr="000F6DFC">
              <w:rPr>
                <w:rFonts w:ascii="Calibri" w:eastAsia="Times New Roman" w:hAnsi="Calibri" w:cs="Calibri"/>
                <w:color w:val="000000"/>
                <w:highlight w:val="yellow"/>
              </w:rPr>
              <w:t>96</w:t>
            </w:r>
            <w:r w:rsidR="00DD1B0A">
              <w:rPr>
                <w:rFonts w:ascii="Calibri" w:eastAsia="Times New Roman" w:hAnsi="Calibri" w:cs="Calibri"/>
                <w:color w:val="000000"/>
                <w:highlight w:val="yellow"/>
              </w:rPr>
              <w:t>.</w:t>
            </w:r>
            <w:r w:rsidRPr="000F6DFC">
              <w:rPr>
                <w:rFonts w:ascii="Calibri" w:eastAsia="Times New Roman" w:hAnsi="Calibri" w:cs="Calibri"/>
                <w:color w:val="000000"/>
                <w:highlight w:val="yellow"/>
              </w:rPr>
              <w:t>59794</w:t>
            </w:r>
          </w:p>
        </w:tc>
      </w:tr>
    </w:tbl>
    <w:p w14:paraId="5FC929DD" w14:textId="77777777" w:rsidR="00F2712A" w:rsidRDefault="0045091A" w:rsidP="00F2712A">
      <w:pPr>
        <w:jc w:val="center"/>
      </w:pPr>
      <w:r>
        <w:rPr>
          <w:noProof/>
        </w:rPr>
        <w:drawing>
          <wp:inline distT="0" distB="0" distL="0" distR="0" wp14:anchorId="5FC92A8B" wp14:editId="5FC92A8C">
            <wp:extent cx="5334000" cy="4006215"/>
            <wp:effectExtent l="0" t="0" r="0" b="0"/>
            <wp:docPr id="15" name="Picture 15" descr="C:\New Folder\229249\scripts\w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New Folder\229249\scripts\wine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9DE" w14:textId="77777777" w:rsidR="009B4E0B" w:rsidRDefault="00F2712A" w:rsidP="00F2712A">
      <w:pPr>
        <w:jc w:val="center"/>
      </w:pPr>
      <w:r>
        <w:t>Figure 1</w:t>
      </w:r>
      <w:r w:rsidR="00AD4733">
        <w:t>2</w:t>
      </w:r>
      <w:r>
        <w:t xml:space="preserve"> Wine. Comparing prediction accuracy both LSM and SVM methods</w:t>
      </w:r>
    </w:p>
    <w:p w14:paraId="5FC929DF" w14:textId="77777777" w:rsidR="009B4E0B" w:rsidRDefault="009B4E0B" w:rsidP="000F6DFC">
      <w:pPr>
        <w:jc w:val="center"/>
        <w:rPr>
          <w:b/>
        </w:rPr>
      </w:pPr>
      <w:r w:rsidRPr="000F6DFC">
        <w:rPr>
          <w:b/>
        </w:rPr>
        <w:t>G</w:t>
      </w:r>
      <w:r w:rsidR="00526138" w:rsidRPr="000F6DFC">
        <w:rPr>
          <w:b/>
        </w:rPr>
        <w:t>lass</w:t>
      </w:r>
    </w:p>
    <w:p w14:paraId="5FC929E0" w14:textId="77777777" w:rsidR="00C76D2E" w:rsidRPr="00C76D2E" w:rsidRDefault="00C76D2E" w:rsidP="00C76D2E">
      <w:r>
        <w:rPr>
          <w:rStyle w:val="st"/>
        </w:rPr>
        <w:t xml:space="preserve">Matlab file: </w:t>
      </w:r>
      <w:r w:rsidRPr="00C76D2E">
        <w:t>run_classifier_Glass.m</w:t>
      </w:r>
    </w:p>
    <w:tbl>
      <w:tblPr>
        <w:tblW w:w="9356" w:type="dxa"/>
        <w:tblInd w:w="250" w:type="dxa"/>
        <w:tblLayout w:type="fixed"/>
        <w:tblLook w:val="04A0" w:firstRow="1" w:lastRow="0" w:firstColumn="1" w:lastColumn="0" w:noHBand="0" w:noVBand="1"/>
      </w:tblPr>
      <w:tblGrid>
        <w:gridCol w:w="992"/>
        <w:gridCol w:w="993"/>
        <w:gridCol w:w="992"/>
        <w:gridCol w:w="709"/>
        <w:gridCol w:w="2362"/>
        <w:gridCol w:w="1465"/>
        <w:gridCol w:w="1843"/>
      </w:tblGrid>
      <w:tr w:rsidR="000F6DFC" w:rsidRPr="009B4E0B" w14:paraId="5FC929E8" w14:textId="77777777" w:rsidTr="00762D19">
        <w:trPr>
          <w:trHeight w:val="90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929E1"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Percent_train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5FC929E2"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Percent_test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C929E3"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FC929E4"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Total_test</w:t>
            </w:r>
          </w:p>
        </w:tc>
        <w:tc>
          <w:tcPr>
            <w:tcW w:w="2362" w:type="dxa"/>
            <w:tcBorders>
              <w:top w:val="single" w:sz="4" w:space="0" w:color="auto"/>
              <w:left w:val="nil"/>
              <w:bottom w:val="single" w:sz="4" w:space="0" w:color="auto"/>
              <w:right w:val="single" w:sz="4" w:space="0" w:color="auto"/>
            </w:tcBorders>
            <w:shd w:val="clear" w:color="auto" w:fill="auto"/>
            <w:vAlign w:val="center"/>
            <w:hideMark/>
          </w:tcPr>
          <w:p w14:paraId="5FC929E5"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w:t>
            </w:r>
          </w:p>
        </w:tc>
        <w:tc>
          <w:tcPr>
            <w:tcW w:w="1465" w:type="dxa"/>
            <w:tcBorders>
              <w:top w:val="single" w:sz="4" w:space="0" w:color="auto"/>
              <w:left w:val="nil"/>
              <w:bottom w:val="single" w:sz="4" w:space="0" w:color="auto"/>
              <w:right w:val="single" w:sz="4" w:space="0" w:color="auto"/>
            </w:tcBorders>
            <w:shd w:val="clear" w:color="auto" w:fill="auto"/>
            <w:vAlign w:val="center"/>
            <w:hideMark/>
          </w:tcPr>
          <w:p w14:paraId="5FC929E6"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Correct_test_SVM</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C929E7"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Correct_percent_SVM</w:t>
            </w:r>
          </w:p>
        </w:tc>
      </w:tr>
      <w:tr w:rsidR="00F70DD2" w:rsidRPr="000F6DFC" w14:paraId="5FC929F0"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E9"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10</w:t>
            </w:r>
          </w:p>
        </w:tc>
        <w:tc>
          <w:tcPr>
            <w:tcW w:w="993" w:type="dxa"/>
            <w:tcBorders>
              <w:top w:val="nil"/>
              <w:left w:val="nil"/>
              <w:bottom w:val="single" w:sz="4" w:space="0" w:color="auto"/>
              <w:right w:val="single" w:sz="4" w:space="0" w:color="auto"/>
            </w:tcBorders>
            <w:shd w:val="clear" w:color="auto" w:fill="auto"/>
            <w:vAlign w:val="bottom"/>
            <w:hideMark/>
          </w:tcPr>
          <w:p w14:paraId="5FC929EA"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90</w:t>
            </w:r>
          </w:p>
        </w:tc>
        <w:tc>
          <w:tcPr>
            <w:tcW w:w="992" w:type="dxa"/>
            <w:tcBorders>
              <w:top w:val="nil"/>
              <w:left w:val="nil"/>
              <w:bottom w:val="single" w:sz="4" w:space="0" w:color="auto"/>
              <w:right w:val="single" w:sz="4" w:space="0" w:color="auto"/>
            </w:tcBorders>
            <w:shd w:val="clear" w:color="auto" w:fill="auto"/>
            <w:vAlign w:val="bottom"/>
            <w:hideMark/>
          </w:tcPr>
          <w:p w14:paraId="5FC929EB"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113.7</w:t>
            </w:r>
          </w:p>
        </w:tc>
        <w:tc>
          <w:tcPr>
            <w:tcW w:w="709" w:type="dxa"/>
            <w:tcBorders>
              <w:top w:val="nil"/>
              <w:left w:val="nil"/>
              <w:bottom w:val="single" w:sz="4" w:space="0" w:color="auto"/>
              <w:right w:val="single" w:sz="4" w:space="0" w:color="auto"/>
            </w:tcBorders>
            <w:shd w:val="clear" w:color="auto" w:fill="auto"/>
            <w:vAlign w:val="bottom"/>
            <w:hideMark/>
          </w:tcPr>
          <w:p w14:paraId="5FC929EC"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195</w:t>
            </w:r>
          </w:p>
        </w:tc>
        <w:tc>
          <w:tcPr>
            <w:tcW w:w="2362" w:type="dxa"/>
            <w:tcBorders>
              <w:top w:val="nil"/>
              <w:left w:val="nil"/>
              <w:bottom w:val="single" w:sz="4" w:space="0" w:color="auto"/>
              <w:right w:val="single" w:sz="4" w:space="0" w:color="auto"/>
            </w:tcBorders>
            <w:shd w:val="clear" w:color="auto" w:fill="auto"/>
            <w:vAlign w:val="bottom"/>
            <w:hideMark/>
          </w:tcPr>
          <w:p w14:paraId="5FC929ED"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58.308</w:t>
            </w:r>
          </w:p>
        </w:tc>
        <w:tc>
          <w:tcPr>
            <w:tcW w:w="1465" w:type="dxa"/>
            <w:tcBorders>
              <w:top w:val="nil"/>
              <w:left w:val="nil"/>
              <w:bottom w:val="single" w:sz="4" w:space="0" w:color="auto"/>
              <w:right w:val="single" w:sz="4" w:space="0" w:color="auto"/>
            </w:tcBorders>
            <w:shd w:val="clear" w:color="auto" w:fill="auto"/>
            <w:vAlign w:val="bottom"/>
            <w:hideMark/>
          </w:tcPr>
          <w:p w14:paraId="5FC929EE"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114.6</w:t>
            </w:r>
          </w:p>
        </w:tc>
        <w:tc>
          <w:tcPr>
            <w:tcW w:w="1843" w:type="dxa"/>
            <w:tcBorders>
              <w:top w:val="nil"/>
              <w:left w:val="nil"/>
              <w:bottom w:val="single" w:sz="4" w:space="0" w:color="auto"/>
              <w:right w:val="single" w:sz="4" w:space="0" w:color="auto"/>
            </w:tcBorders>
            <w:shd w:val="clear" w:color="auto" w:fill="auto"/>
            <w:vAlign w:val="bottom"/>
            <w:hideMark/>
          </w:tcPr>
          <w:p w14:paraId="5FC929EF"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58.769</w:t>
            </w:r>
          </w:p>
        </w:tc>
      </w:tr>
      <w:tr w:rsidR="00F70DD2" w:rsidRPr="000F6DFC" w14:paraId="5FC929F8"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F1"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20</w:t>
            </w:r>
          </w:p>
        </w:tc>
        <w:tc>
          <w:tcPr>
            <w:tcW w:w="993" w:type="dxa"/>
            <w:tcBorders>
              <w:top w:val="nil"/>
              <w:left w:val="nil"/>
              <w:bottom w:val="single" w:sz="4" w:space="0" w:color="auto"/>
              <w:right w:val="single" w:sz="4" w:space="0" w:color="auto"/>
            </w:tcBorders>
            <w:shd w:val="clear" w:color="auto" w:fill="auto"/>
            <w:vAlign w:val="bottom"/>
            <w:hideMark/>
          </w:tcPr>
          <w:p w14:paraId="5FC929F2"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80</w:t>
            </w:r>
          </w:p>
        </w:tc>
        <w:tc>
          <w:tcPr>
            <w:tcW w:w="992" w:type="dxa"/>
            <w:tcBorders>
              <w:top w:val="nil"/>
              <w:left w:val="nil"/>
              <w:bottom w:val="single" w:sz="4" w:space="0" w:color="auto"/>
              <w:right w:val="single" w:sz="4" w:space="0" w:color="auto"/>
            </w:tcBorders>
            <w:shd w:val="clear" w:color="auto" w:fill="auto"/>
            <w:vAlign w:val="bottom"/>
            <w:hideMark/>
          </w:tcPr>
          <w:p w14:paraId="5FC929F3"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98.4</w:t>
            </w:r>
          </w:p>
        </w:tc>
        <w:tc>
          <w:tcPr>
            <w:tcW w:w="709" w:type="dxa"/>
            <w:tcBorders>
              <w:top w:val="nil"/>
              <w:left w:val="nil"/>
              <w:bottom w:val="single" w:sz="4" w:space="0" w:color="auto"/>
              <w:right w:val="single" w:sz="4" w:space="0" w:color="auto"/>
            </w:tcBorders>
            <w:shd w:val="clear" w:color="auto" w:fill="auto"/>
            <w:vAlign w:val="bottom"/>
            <w:hideMark/>
          </w:tcPr>
          <w:p w14:paraId="5FC929F4"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177</w:t>
            </w:r>
          </w:p>
        </w:tc>
        <w:tc>
          <w:tcPr>
            <w:tcW w:w="2362" w:type="dxa"/>
            <w:tcBorders>
              <w:top w:val="nil"/>
              <w:left w:val="nil"/>
              <w:bottom w:val="single" w:sz="4" w:space="0" w:color="auto"/>
              <w:right w:val="single" w:sz="4" w:space="0" w:color="auto"/>
            </w:tcBorders>
            <w:shd w:val="clear" w:color="auto" w:fill="auto"/>
            <w:vAlign w:val="bottom"/>
            <w:hideMark/>
          </w:tcPr>
          <w:p w14:paraId="5FC929F5"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55.593</w:t>
            </w:r>
          </w:p>
        </w:tc>
        <w:tc>
          <w:tcPr>
            <w:tcW w:w="1465" w:type="dxa"/>
            <w:tcBorders>
              <w:top w:val="nil"/>
              <w:left w:val="nil"/>
              <w:bottom w:val="single" w:sz="4" w:space="0" w:color="auto"/>
              <w:right w:val="single" w:sz="4" w:space="0" w:color="auto"/>
            </w:tcBorders>
            <w:shd w:val="clear" w:color="auto" w:fill="auto"/>
            <w:vAlign w:val="bottom"/>
            <w:hideMark/>
          </w:tcPr>
          <w:p w14:paraId="5FC929F6"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105.8</w:t>
            </w:r>
          </w:p>
        </w:tc>
        <w:tc>
          <w:tcPr>
            <w:tcW w:w="1843" w:type="dxa"/>
            <w:tcBorders>
              <w:top w:val="nil"/>
              <w:left w:val="nil"/>
              <w:bottom w:val="single" w:sz="4" w:space="0" w:color="auto"/>
              <w:right w:val="single" w:sz="4" w:space="0" w:color="auto"/>
            </w:tcBorders>
            <w:shd w:val="clear" w:color="auto" w:fill="auto"/>
            <w:vAlign w:val="bottom"/>
            <w:hideMark/>
          </w:tcPr>
          <w:p w14:paraId="5FC929F7"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59.774</w:t>
            </w:r>
          </w:p>
        </w:tc>
      </w:tr>
      <w:tr w:rsidR="00F70DD2" w:rsidRPr="000F6DFC" w14:paraId="5FC92A00"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9F9"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30</w:t>
            </w:r>
          </w:p>
        </w:tc>
        <w:tc>
          <w:tcPr>
            <w:tcW w:w="993" w:type="dxa"/>
            <w:tcBorders>
              <w:top w:val="nil"/>
              <w:left w:val="nil"/>
              <w:bottom w:val="single" w:sz="4" w:space="0" w:color="auto"/>
              <w:right w:val="single" w:sz="4" w:space="0" w:color="auto"/>
            </w:tcBorders>
            <w:shd w:val="clear" w:color="auto" w:fill="auto"/>
            <w:vAlign w:val="bottom"/>
            <w:hideMark/>
          </w:tcPr>
          <w:p w14:paraId="5FC929FA"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70</w:t>
            </w:r>
          </w:p>
        </w:tc>
        <w:tc>
          <w:tcPr>
            <w:tcW w:w="992" w:type="dxa"/>
            <w:tcBorders>
              <w:top w:val="nil"/>
              <w:left w:val="nil"/>
              <w:bottom w:val="single" w:sz="4" w:space="0" w:color="auto"/>
              <w:right w:val="single" w:sz="4" w:space="0" w:color="auto"/>
            </w:tcBorders>
            <w:shd w:val="clear" w:color="auto" w:fill="auto"/>
            <w:vAlign w:val="bottom"/>
            <w:hideMark/>
          </w:tcPr>
          <w:p w14:paraId="5FC929FB"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90.1</w:t>
            </w:r>
          </w:p>
        </w:tc>
        <w:tc>
          <w:tcPr>
            <w:tcW w:w="709" w:type="dxa"/>
            <w:tcBorders>
              <w:top w:val="nil"/>
              <w:left w:val="nil"/>
              <w:bottom w:val="single" w:sz="4" w:space="0" w:color="auto"/>
              <w:right w:val="single" w:sz="4" w:space="0" w:color="auto"/>
            </w:tcBorders>
            <w:shd w:val="clear" w:color="auto" w:fill="auto"/>
            <w:vAlign w:val="bottom"/>
            <w:hideMark/>
          </w:tcPr>
          <w:p w14:paraId="5FC929FC"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158</w:t>
            </w:r>
          </w:p>
        </w:tc>
        <w:tc>
          <w:tcPr>
            <w:tcW w:w="2362" w:type="dxa"/>
            <w:tcBorders>
              <w:top w:val="nil"/>
              <w:left w:val="nil"/>
              <w:bottom w:val="single" w:sz="4" w:space="0" w:color="auto"/>
              <w:right w:val="single" w:sz="4" w:space="0" w:color="auto"/>
            </w:tcBorders>
            <w:shd w:val="clear" w:color="auto" w:fill="auto"/>
            <w:vAlign w:val="bottom"/>
            <w:hideMark/>
          </w:tcPr>
          <w:p w14:paraId="5FC929FD"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57.025</w:t>
            </w:r>
          </w:p>
        </w:tc>
        <w:tc>
          <w:tcPr>
            <w:tcW w:w="1465" w:type="dxa"/>
            <w:tcBorders>
              <w:top w:val="nil"/>
              <w:left w:val="nil"/>
              <w:bottom w:val="single" w:sz="4" w:space="0" w:color="auto"/>
              <w:right w:val="single" w:sz="4" w:space="0" w:color="auto"/>
            </w:tcBorders>
            <w:shd w:val="clear" w:color="auto" w:fill="auto"/>
            <w:vAlign w:val="bottom"/>
            <w:hideMark/>
          </w:tcPr>
          <w:p w14:paraId="5FC929FE"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99.7</w:t>
            </w:r>
          </w:p>
        </w:tc>
        <w:tc>
          <w:tcPr>
            <w:tcW w:w="1843" w:type="dxa"/>
            <w:tcBorders>
              <w:top w:val="nil"/>
              <w:left w:val="nil"/>
              <w:bottom w:val="single" w:sz="4" w:space="0" w:color="auto"/>
              <w:right w:val="single" w:sz="4" w:space="0" w:color="auto"/>
            </w:tcBorders>
            <w:shd w:val="clear" w:color="auto" w:fill="auto"/>
            <w:vAlign w:val="bottom"/>
            <w:hideMark/>
          </w:tcPr>
          <w:p w14:paraId="5FC929FF"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63.101</w:t>
            </w:r>
          </w:p>
        </w:tc>
      </w:tr>
      <w:tr w:rsidR="00F70DD2" w:rsidRPr="000F6DFC" w14:paraId="5FC92A08"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A01"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lastRenderedPageBreak/>
              <w:t>40</w:t>
            </w:r>
          </w:p>
        </w:tc>
        <w:tc>
          <w:tcPr>
            <w:tcW w:w="993" w:type="dxa"/>
            <w:tcBorders>
              <w:top w:val="nil"/>
              <w:left w:val="nil"/>
              <w:bottom w:val="single" w:sz="4" w:space="0" w:color="auto"/>
              <w:right w:val="single" w:sz="4" w:space="0" w:color="auto"/>
            </w:tcBorders>
            <w:shd w:val="clear" w:color="auto" w:fill="auto"/>
            <w:vAlign w:val="bottom"/>
            <w:hideMark/>
          </w:tcPr>
          <w:p w14:paraId="5FC92A02"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60</w:t>
            </w:r>
          </w:p>
        </w:tc>
        <w:tc>
          <w:tcPr>
            <w:tcW w:w="992" w:type="dxa"/>
            <w:tcBorders>
              <w:top w:val="nil"/>
              <w:left w:val="nil"/>
              <w:bottom w:val="single" w:sz="4" w:space="0" w:color="auto"/>
              <w:right w:val="single" w:sz="4" w:space="0" w:color="auto"/>
            </w:tcBorders>
            <w:shd w:val="clear" w:color="auto" w:fill="auto"/>
            <w:vAlign w:val="bottom"/>
            <w:hideMark/>
          </w:tcPr>
          <w:p w14:paraId="5FC92A03"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79.6</w:t>
            </w:r>
          </w:p>
        </w:tc>
        <w:tc>
          <w:tcPr>
            <w:tcW w:w="709" w:type="dxa"/>
            <w:tcBorders>
              <w:top w:val="nil"/>
              <w:left w:val="nil"/>
              <w:bottom w:val="single" w:sz="4" w:space="0" w:color="auto"/>
              <w:right w:val="single" w:sz="4" w:space="0" w:color="auto"/>
            </w:tcBorders>
            <w:shd w:val="clear" w:color="auto" w:fill="auto"/>
            <w:vAlign w:val="bottom"/>
            <w:hideMark/>
          </w:tcPr>
          <w:p w14:paraId="5FC92A04"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141</w:t>
            </w:r>
          </w:p>
        </w:tc>
        <w:tc>
          <w:tcPr>
            <w:tcW w:w="2362" w:type="dxa"/>
            <w:tcBorders>
              <w:top w:val="nil"/>
              <w:left w:val="nil"/>
              <w:bottom w:val="single" w:sz="4" w:space="0" w:color="auto"/>
              <w:right w:val="single" w:sz="4" w:space="0" w:color="auto"/>
            </w:tcBorders>
            <w:shd w:val="clear" w:color="auto" w:fill="auto"/>
            <w:vAlign w:val="bottom"/>
            <w:hideMark/>
          </w:tcPr>
          <w:p w14:paraId="5FC92A05"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56.454</w:t>
            </w:r>
          </w:p>
        </w:tc>
        <w:tc>
          <w:tcPr>
            <w:tcW w:w="1465" w:type="dxa"/>
            <w:tcBorders>
              <w:top w:val="nil"/>
              <w:left w:val="nil"/>
              <w:bottom w:val="single" w:sz="4" w:space="0" w:color="auto"/>
              <w:right w:val="single" w:sz="4" w:space="0" w:color="auto"/>
            </w:tcBorders>
            <w:shd w:val="clear" w:color="auto" w:fill="auto"/>
            <w:vAlign w:val="bottom"/>
            <w:hideMark/>
          </w:tcPr>
          <w:p w14:paraId="5FC92A06"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88.9</w:t>
            </w:r>
          </w:p>
        </w:tc>
        <w:tc>
          <w:tcPr>
            <w:tcW w:w="1843" w:type="dxa"/>
            <w:tcBorders>
              <w:top w:val="nil"/>
              <w:left w:val="nil"/>
              <w:bottom w:val="single" w:sz="4" w:space="0" w:color="auto"/>
              <w:right w:val="single" w:sz="4" w:space="0" w:color="auto"/>
            </w:tcBorders>
            <w:shd w:val="clear" w:color="auto" w:fill="auto"/>
            <w:vAlign w:val="bottom"/>
            <w:hideMark/>
          </w:tcPr>
          <w:p w14:paraId="5FC92A07"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63.05</w:t>
            </w:r>
          </w:p>
        </w:tc>
      </w:tr>
      <w:tr w:rsidR="00F70DD2" w:rsidRPr="000F6DFC" w14:paraId="5FC92A10"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A09"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50</w:t>
            </w:r>
          </w:p>
        </w:tc>
        <w:tc>
          <w:tcPr>
            <w:tcW w:w="993" w:type="dxa"/>
            <w:tcBorders>
              <w:top w:val="nil"/>
              <w:left w:val="nil"/>
              <w:bottom w:val="single" w:sz="4" w:space="0" w:color="auto"/>
              <w:right w:val="single" w:sz="4" w:space="0" w:color="auto"/>
            </w:tcBorders>
            <w:shd w:val="clear" w:color="auto" w:fill="auto"/>
            <w:vAlign w:val="bottom"/>
            <w:hideMark/>
          </w:tcPr>
          <w:p w14:paraId="5FC92A0A"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50</w:t>
            </w:r>
          </w:p>
        </w:tc>
        <w:tc>
          <w:tcPr>
            <w:tcW w:w="992" w:type="dxa"/>
            <w:tcBorders>
              <w:top w:val="nil"/>
              <w:left w:val="nil"/>
              <w:bottom w:val="single" w:sz="4" w:space="0" w:color="auto"/>
              <w:right w:val="single" w:sz="4" w:space="0" w:color="auto"/>
            </w:tcBorders>
            <w:shd w:val="clear" w:color="auto" w:fill="auto"/>
            <w:vAlign w:val="bottom"/>
            <w:hideMark/>
          </w:tcPr>
          <w:p w14:paraId="5FC92A0B"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72.8</w:t>
            </w:r>
          </w:p>
        </w:tc>
        <w:tc>
          <w:tcPr>
            <w:tcW w:w="709" w:type="dxa"/>
            <w:tcBorders>
              <w:top w:val="nil"/>
              <w:left w:val="nil"/>
              <w:bottom w:val="single" w:sz="4" w:space="0" w:color="auto"/>
              <w:right w:val="single" w:sz="4" w:space="0" w:color="auto"/>
            </w:tcBorders>
            <w:shd w:val="clear" w:color="auto" w:fill="auto"/>
            <w:vAlign w:val="bottom"/>
            <w:hideMark/>
          </w:tcPr>
          <w:p w14:paraId="5FC92A0C"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121</w:t>
            </w:r>
          </w:p>
        </w:tc>
        <w:tc>
          <w:tcPr>
            <w:tcW w:w="2362" w:type="dxa"/>
            <w:tcBorders>
              <w:top w:val="nil"/>
              <w:left w:val="nil"/>
              <w:bottom w:val="single" w:sz="4" w:space="0" w:color="auto"/>
              <w:right w:val="single" w:sz="4" w:space="0" w:color="auto"/>
            </w:tcBorders>
            <w:shd w:val="clear" w:color="auto" w:fill="auto"/>
            <w:vAlign w:val="bottom"/>
            <w:hideMark/>
          </w:tcPr>
          <w:p w14:paraId="5FC92A0D"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60.165</w:t>
            </w:r>
          </w:p>
        </w:tc>
        <w:tc>
          <w:tcPr>
            <w:tcW w:w="1465" w:type="dxa"/>
            <w:tcBorders>
              <w:top w:val="nil"/>
              <w:left w:val="nil"/>
              <w:bottom w:val="single" w:sz="4" w:space="0" w:color="auto"/>
              <w:right w:val="single" w:sz="4" w:space="0" w:color="auto"/>
            </w:tcBorders>
            <w:shd w:val="clear" w:color="auto" w:fill="auto"/>
            <w:vAlign w:val="bottom"/>
            <w:hideMark/>
          </w:tcPr>
          <w:p w14:paraId="5FC92A0E" w14:textId="77777777" w:rsidR="00F70DD2" w:rsidRPr="00CD7AF8" w:rsidRDefault="00F70DD2" w:rsidP="00F70DD2">
            <w:pPr>
              <w:spacing w:after="0" w:line="240" w:lineRule="auto"/>
              <w:rPr>
                <w:rFonts w:ascii="Calibri" w:eastAsia="Times New Roman" w:hAnsi="Calibri" w:cs="Calibri"/>
                <w:color w:val="000000"/>
              </w:rPr>
            </w:pPr>
            <w:r w:rsidRPr="00CD7AF8">
              <w:rPr>
                <w:rFonts w:ascii="Calibri" w:eastAsia="Times New Roman" w:hAnsi="Calibri" w:cs="Calibri"/>
                <w:color w:val="000000"/>
              </w:rPr>
              <w:t>77</w:t>
            </w:r>
          </w:p>
        </w:tc>
        <w:tc>
          <w:tcPr>
            <w:tcW w:w="1843" w:type="dxa"/>
            <w:tcBorders>
              <w:top w:val="nil"/>
              <w:left w:val="nil"/>
              <w:bottom w:val="single" w:sz="4" w:space="0" w:color="auto"/>
              <w:right w:val="single" w:sz="4" w:space="0" w:color="auto"/>
            </w:tcBorders>
            <w:shd w:val="clear" w:color="auto" w:fill="auto"/>
            <w:vAlign w:val="bottom"/>
            <w:hideMark/>
          </w:tcPr>
          <w:p w14:paraId="5FC92A0F" w14:textId="77777777" w:rsidR="00F70DD2" w:rsidRPr="00CD7AF8" w:rsidRDefault="00F70DD2" w:rsidP="00F70DD2">
            <w:pPr>
              <w:spacing w:after="0" w:line="240" w:lineRule="auto"/>
              <w:rPr>
                <w:rFonts w:ascii="Calibri" w:eastAsia="Times New Roman" w:hAnsi="Calibri" w:cs="Calibri"/>
                <w:color w:val="000000"/>
                <w:highlight w:val="yellow"/>
              </w:rPr>
            </w:pPr>
            <w:r w:rsidRPr="00CD7AF8">
              <w:rPr>
                <w:rFonts w:ascii="Calibri" w:eastAsia="Times New Roman" w:hAnsi="Calibri" w:cs="Calibri"/>
                <w:color w:val="000000"/>
                <w:highlight w:val="yellow"/>
              </w:rPr>
              <w:t>63.636</w:t>
            </w:r>
          </w:p>
        </w:tc>
      </w:tr>
    </w:tbl>
    <w:p w14:paraId="5FC92A11" w14:textId="77777777" w:rsidR="004C0AAB" w:rsidRDefault="004C0AAB" w:rsidP="00526138"/>
    <w:p w14:paraId="5FC92A12" w14:textId="77777777" w:rsidR="00843D6F" w:rsidRDefault="00F70DD2" w:rsidP="00F2712A">
      <w:pPr>
        <w:jc w:val="center"/>
      </w:pPr>
      <w:r>
        <w:rPr>
          <w:noProof/>
        </w:rPr>
        <w:drawing>
          <wp:inline distT="0" distB="0" distL="0" distR="0" wp14:anchorId="5FC92A8D" wp14:editId="5FC92A8E">
            <wp:extent cx="5334000" cy="4006215"/>
            <wp:effectExtent l="0" t="0" r="0" b="0"/>
            <wp:docPr id="21" name="Picture 21" descr="C:\New Folder\229249\scripts\glass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New Folder\229249\scripts\glass res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r w:rsidR="00F2712A">
        <w:t xml:space="preserve">. </w:t>
      </w:r>
    </w:p>
    <w:p w14:paraId="5FC92A13" w14:textId="77777777" w:rsidR="00F2712A" w:rsidRDefault="00843D6F" w:rsidP="00F2712A">
      <w:pPr>
        <w:jc w:val="center"/>
      </w:pPr>
      <w:r>
        <w:t>Figure 1</w:t>
      </w:r>
      <w:r w:rsidR="00AD4733">
        <w:t>3</w:t>
      </w:r>
      <w:r>
        <w:t xml:space="preserve"> Glass. </w:t>
      </w:r>
      <w:r w:rsidR="00F2712A">
        <w:t>Comparing prediction accuracy both LSM and SVM methods</w:t>
      </w:r>
    </w:p>
    <w:p w14:paraId="5FC92A14" w14:textId="77777777" w:rsidR="000F6DFC" w:rsidRDefault="000F6DFC" w:rsidP="000F6DFC">
      <w:pPr>
        <w:jc w:val="center"/>
        <w:rPr>
          <w:b/>
        </w:rPr>
      </w:pPr>
      <w:r>
        <w:rPr>
          <w:b/>
        </w:rPr>
        <w:t>H</w:t>
      </w:r>
      <w:r w:rsidRPr="000F6DFC">
        <w:rPr>
          <w:b/>
        </w:rPr>
        <w:t>aberman</w:t>
      </w:r>
    </w:p>
    <w:p w14:paraId="5FC92A15" w14:textId="77777777" w:rsidR="00C76D2E" w:rsidRPr="00C76D2E" w:rsidRDefault="00C76D2E" w:rsidP="00C76D2E">
      <w:r>
        <w:rPr>
          <w:rStyle w:val="st"/>
        </w:rPr>
        <w:t xml:space="preserve">Matlab file: </w:t>
      </w:r>
      <w:r w:rsidRPr="00C76D2E">
        <w:t>run_classifier_Haberman</w:t>
      </w:r>
      <w:r>
        <w:t>.m</w:t>
      </w:r>
    </w:p>
    <w:tbl>
      <w:tblPr>
        <w:tblW w:w="9356" w:type="dxa"/>
        <w:tblInd w:w="250" w:type="dxa"/>
        <w:tblLayout w:type="fixed"/>
        <w:tblLook w:val="04A0" w:firstRow="1" w:lastRow="0" w:firstColumn="1" w:lastColumn="0" w:noHBand="0" w:noVBand="1"/>
      </w:tblPr>
      <w:tblGrid>
        <w:gridCol w:w="992"/>
        <w:gridCol w:w="993"/>
        <w:gridCol w:w="992"/>
        <w:gridCol w:w="709"/>
        <w:gridCol w:w="2362"/>
        <w:gridCol w:w="1465"/>
        <w:gridCol w:w="1843"/>
      </w:tblGrid>
      <w:tr w:rsidR="000F6DFC" w:rsidRPr="009B4E0B" w14:paraId="5FC92A1D" w14:textId="77777777" w:rsidTr="00762D19">
        <w:trPr>
          <w:trHeight w:val="900"/>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92A16"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Percent_train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5FC92A17"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Percent_test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C92A18"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FC92A19"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Total_test</w:t>
            </w:r>
          </w:p>
        </w:tc>
        <w:tc>
          <w:tcPr>
            <w:tcW w:w="2362" w:type="dxa"/>
            <w:tcBorders>
              <w:top w:val="single" w:sz="4" w:space="0" w:color="auto"/>
              <w:left w:val="nil"/>
              <w:bottom w:val="single" w:sz="4" w:space="0" w:color="auto"/>
              <w:right w:val="single" w:sz="4" w:space="0" w:color="auto"/>
            </w:tcBorders>
            <w:shd w:val="clear" w:color="auto" w:fill="auto"/>
            <w:vAlign w:val="center"/>
            <w:hideMark/>
          </w:tcPr>
          <w:p w14:paraId="5FC92A1A"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w:t>
            </w:r>
          </w:p>
        </w:tc>
        <w:tc>
          <w:tcPr>
            <w:tcW w:w="1465" w:type="dxa"/>
            <w:tcBorders>
              <w:top w:val="single" w:sz="4" w:space="0" w:color="auto"/>
              <w:left w:val="nil"/>
              <w:bottom w:val="single" w:sz="4" w:space="0" w:color="auto"/>
              <w:right w:val="single" w:sz="4" w:space="0" w:color="auto"/>
            </w:tcBorders>
            <w:shd w:val="clear" w:color="auto" w:fill="auto"/>
            <w:vAlign w:val="center"/>
            <w:hideMark/>
          </w:tcPr>
          <w:p w14:paraId="5FC92A1B"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Correct_test_SVM</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C92A1C" w14:textId="77777777" w:rsidR="000F6DFC" w:rsidRPr="009B4E0B" w:rsidRDefault="000F6DFC" w:rsidP="00762D19">
            <w:pPr>
              <w:spacing w:after="0" w:line="240" w:lineRule="auto"/>
              <w:jc w:val="center"/>
              <w:rPr>
                <w:rFonts w:ascii="Calibri" w:eastAsia="Times New Roman" w:hAnsi="Calibri" w:cs="Calibri"/>
                <w:color w:val="000000"/>
              </w:rPr>
            </w:pPr>
            <w:r w:rsidRPr="009B4E0B">
              <w:rPr>
                <w:rFonts w:ascii="Calibri" w:eastAsia="Times New Roman" w:hAnsi="Calibri" w:cs="Calibri"/>
                <w:color w:val="000000"/>
              </w:rPr>
              <w:t>Correct_percent_SVM</w:t>
            </w:r>
          </w:p>
        </w:tc>
      </w:tr>
      <w:tr w:rsidR="000F6DFC" w:rsidRPr="000F6DFC" w14:paraId="5FC92A25" w14:textId="77777777" w:rsidTr="00812BCB">
        <w:trPr>
          <w:trHeight w:val="300"/>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5FC92A1E"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10</w:t>
            </w:r>
          </w:p>
        </w:tc>
        <w:tc>
          <w:tcPr>
            <w:tcW w:w="993" w:type="dxa"/>
            <w:tcBorders>
              <w:top w:val="nil"/>
              <w:left w:val="nil"/>
              <w:bottom w:val="single" w:sz="4" w:space="0" w:color="auto"/>
              <w:right w:val="single" w:sz="4" w:space="0" w:color="auto"/>
            </w:tcBorders>
            <w:shd w:val="clear" w:color="auto" w:fill="auto"/>
            <w:vAlign w:val="bottom"/>
            <w:hideMark/>
          </w:tcPr>
          <w:p w14:paraId="5FC92A1F"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90</w:t>
            </w:r>
          </w:p>
        </w:tc>
        <w:tc>
          <w:tcPr>
            <w:tcW w:w="992" w:type="dxa"/>
            <w:tcBorders>
              <w:top w:val="nil"/>
              <w:left w:val="nil"/>
              <w:bottom w:val="single" w:sz="4" w:space="0" w:color="auto"/>
              <w:right w:val="single" w:sz="4" w:space="0" w:color="auto"/>
            </w:tcBorders>
            <w:shd w:val="clear" w:color="auto" w:fill="auto"/>
            <w:vAlign w:val="bottom"/>
            <w:hideMark/>
          </w:tcPr>
          <w:p w14:paraId="5FC92A20"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204.4</w:t>
            </w:r>
          </w:p>
        </w:tc>
        <w:tc>
          <w:tcPr>
            <w:tcW w:w="709" w:type="dxa"/>
            <w:tcBorders>
              <w:top w:val="nil"/>
              <w:left w:val="nil"/>
              <w:bottom w:val="single" w:sz="4" w:space="0" w:color="auto"/>
              <w:right w:val="single" w:sz="4" w:space="0" w:color="auto"/>
            </w:tcBorders>
            <w:shd w:val="clear" w:color="auto" w:fill="auto"/>
            <w:vAlign w:val="bottom"/>
            <w:hideMark/>
          </w:tcPr>
          <w:p w14:paraId="5FC92A21"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276</w:t>
            </w:r>
          </w:p>
        </w:tc>
        <w:tc>
          <w:tcPr>
            <w:tcW w:w="2362" w:type="dxa"/>
            <w:tcBorders>
              <w:top w:val="nil"/>
              <w:left w:val="nil"/>
              <w:bottom w:val="single" w:sz="4" w:space="0" w:color="auto"/>
              <w:right w:val="single" w:sz="4" w:space="0" w:color="auto"/>
            </w:tcBorders>
            <w:shd w:val="clear" w:color="auto" w:fill="auto"/>
            <w:vAlign w:val="bottom"/>
            <w:hideMark/>
          </w:tcPr>
          <w:p w14:paraId="5FC92A22"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74.058</w:t>
            </w:r>
          </w:p>
        </w:tc>
        <w:tc>
          <w:tcPr>
            <w:tcW w:w="1465" w:type="dxa"/>
            <w:tcBorders>
              <w:top w:val="nil"/>
              <w:left w:val="nil"/>
              <w:bottom w:val="single" w:sz="4" w:space="0" w:color="auto"/>
              <w:right w:val="single" w:sz="4" w:space="0" w:color="auto"/>
            </w:tcBorders>
            <w:shd w:val="clear" w:color="auto" w:fill="auto"/>
            <w:vAlign w:val="bottom"/>
            <w:hideMark/>
          </w:tcPr>
          <w:p w14:paraId="5FC92A23"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197.1</w:t>
            </w:r>
          </w:p>
        </w:tc>
        <w:tc>
          <w:tcPr>
            <w:tcW w:w="1843" w:type="dxa"/>
            <w:tcBorders>
              <w:top w:val="nil"/>
              <w:left w:val="nil"/>
              <w:bottom w:val="single" w:sz="4" w:space="0" w:color="auto"/>
              <w:right w:val="single" w:sz="4" w:space="0" w:color="auto"/>
            </w:tcBorders>
            <w:shd w:val="clear" w:color="auto" w:fill="auto"/>
            <w:vAlign w:val="bottom"/>
            <w:hideMark/>
          </w:tcPr>
          <w:p w14:paraId="5FC92A24"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71.413</w:t>
            </w:r>
          </w:p>
        </w:tc>
      </w:tr>
      <w:tr w:rsidR="000F6DFC" w:rsidRPr="000F6DFC" w14:paraId="5FC92A2D"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A26"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20</w:t>
            </w:r>
          </w:p>
        </w:tc>
        <w:tc>
          <w:tcPr>
            <w:tcW w:w="993" w:type="dxa"/>
            <w:tcBorders>
              <w:top w:val="nil"/>
              <w:left w:val="nil"/>
              <w:bottom w:val="single" w:sz="4" w:space="0" w:color="auto"/>
              <w:right w:val="single" w:sz="4" w:space="0" w:color="auto"/>
            </w:tcBorders>
            <w:shd w:val="clear" w:color="auto" w:fill="auto"/>
            <w:vAlign w:val="bottom"/>
            <w:hideMark/>
          </w:tcPr>
          <w:p w14:paraId="5FC92A27"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80</w:t>
            </w:r>
          </w:p>
        </w:tc>
        <w:tc>
          <w:tcPr>
            <w:tcW w:w="992" w:type="dxa"/>
            <w:tcBorders>
              <w:top w:val="nil"/>
              <w:left w:val="nil"/>
              <w:bottom w:val="single" w:sz="4" w:space="0" w:color="auto"/>
              <w:right w:val="single" w:sz="4" w:space="0" w:color="auto"/>
            </w:tcBorders>
            <w:shd w:val="clear" w:color="auto" w:fill="auto"/>
            <w:vAlign w:val="bottom"/>
            <w:hideMark/>
          </w:tcPr>
          <w:p w14:paraId="5FC92A28"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184.2</w:t>
            </w:r>
          </w:p>
        </w:tc>
        <w:tc>
          <w:tcPr>
            <w:tcW w:w="709" w:type="dxa"/>
            <w:tcBorders>
              <w:top w:val="nil"/>
              <w:left w:val="nil"/>
              <w:bottom w:val="single" w:sz="4" w:space="0" w:color="auto"/>
              <w:right w:val="single" w:sz="4" w:space="0" w:color="auto"/>
            </w:tcBorders>
            <w:shd w:val="clear" w:color="auto" w:fill="auto"/>
            <w:vAlign w:val="bottom"/>
            <w:hideMark/>
          </w:tcPr>
          <w:p w14:paraId="5FC92A29"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246</w:t>
            </w:r>
          </w:p>
        </w:tc>
        <w:tc>
          <w:tcPr>
            <w:tcW w:w="2362" w:type="dxa"/>
            <w:tcBorders>
              <w:top w:val="nil"/>
              <w:left w:val="nil"/>
              <w:bottom w:val="single" w:sz="4" w:space="0" w:color="auto"/>
              <w:right w:val="single" w:sz="4" w:space="0" w:color="auto"/>
            </w:tcBorders>
            <w:shd w:val="clear" w:color="auto" w:fill="auto"/>
            <w:vAlign w:val="bottom"/>
            <w:hideMark/>
          </w:tcPr>
          <w:p w14:paraId="5FC92A2A"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74.878</w:t>
            </w:r>
          </w:p>
        </w:tc>
        <w:tc>
          <w:tcPr>
            <w:tcW w:w="1465" w:type="dxa"/>
            <w:tcBorders>
              <w:top w:val="nil"/>
              <w:left w:val="nil"/>
              <w:bottom w:val="single" w:sz="4" w:space="0" w:color="auto"/>
              <w:right w:val="single" w:sz="4" w:space="0" w:color="auto"/>
            </w:tcBorders>
            <w:shd w:val="clear" w:color="auto" w:fill="auto"/>
            <w:vAlign w:val="bottom"/>
            <w:hideMark/>
          </w:tcPr>
          <w:p w14:paraId="5FC92A2B"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182.4</w:t>
            </w:r>
          </w:p>
        </w:tc>
        <w:tc>
          <w:tcPr>
            <w:tcW w:w="1843" w:type="dxa"/>
            <w:tcBorders>
              <w:top w:val="nil"/>
              <w:left w:val="nil"/>
              <w:bottom w:val="single" w:sz="4" w:space="0" w:color="auto"/>
              <w:right w:val="single" w:sz="4" w:space="0" w:color="auto"/>
            </w:tcBorders>
            <w:shd w:val="clear" w:color="auto" w:fill="auto"/>
            <w:vAlign w:val="bottom"/>
            <w:hideMark/>
          </w:tcPr>
          <w:p w14:paraId="5FC92A2C"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74.146</w:t>
            </w:r>
          </w:p>
        </w:tc>
      </w:tr>
      <w:tr w:rsidR="000F6DFC" w:rsidRPr="000F6DFC" w14:paraId="5FC92A35"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A2E"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30</w:t>
            </w:r>
          </w:p>
        </w:tc>
        <w:tc>
          <w:tcPr>
            <w:tcW w:w="993" w:type="dxa"/>
            <w:tcBorders>
              <w:top w:val="nil"/>
              <w:left w:val="nil"/>
              <w:bottom w:val="single" w:sz="4" w:space="0" w:color="auto"/>
              <w:right w:val="single" w:sz="4" w:space="0" w:color="auto"/>
            </w:tcBorders>
            <w:shd w:val="clear" w:color="auto" w:fill="auto"/>
            <w:vAlign w:val="bottom"/>
            <w:hideMark/>
          </w:tcPr>
          <w:p w14:paraId="5FC92A2F"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70</w:t>
            </w:r>
          </w:p>
        </w:tc>
        <w:tc>
          <w:tcPr>
            <w:tcW w:w="992" w:type="dxa"/>
            <w:tcBorders>
              <w:top w:val="nil"/>
              <w:left w:val="nil"/>
              <w:bottom w:val="single" w:sz="4" w:space="0" w:color="auto"/>
              <w:right w:val="single" w:sz="4" w:space="0" w:color="auto"/>
            </w:tcBorders>
            <w:shd w:val="clear" w:color="auto" w:fill="auto"/>
            <w:vAlign w:val="bottom"/>
            <w:hideMark/>
          </w:tcPr>
          <w:p w14:paraId="5FC92A30"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162.7</w:t>
            </w:r>
          </w:p>
        </w:tc>
        <w:tc>
          <w:tcPr>
            <w:tcW w:w="709" w:type="dxa"/>
            <w:tcBorders>
              <w:top w:val="nil"/>
              <w:left w:val="nil"/>
              <w:bottom w:val="single" w:sz="4" w:space="0" w:color="auto"/>
              <w:right w:val="single" w:sz="4" w:space="0" w:color="auto"/>
            </w:tcBorders>
            <w:shd w:val="clear" w:color="auto" w:fill="auto"/>
            <w:vAlign w:val="bottom"/>
            <w:hideMark/>
          </w:tcPr>
          <w:p w14:paraId="5FC92A31"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215</w:t>
            </w:r>
          </w:p>
        </w:tc>
        <w:tc>
          <w:tcPr>
            <w:tcW w:w="2362" w:type="dxa"/>
            <w:tcBorders>
              <w:top w:val="nil"/>
              <w:left w:val="nil"/>
              <w:bottom w:val="single" w:sz="4" w:space="0" w:color="auto"/>
              <w:right w:val="single" w:sz="4" w:space="0" w:color="auto"/>
            </w:tcBorders>
            <w:shd w:val="clear" w:color="auto" w:fill="auto"/>
            <w:vAlign w:val="bottom"/>
            <w:hideMark/>
          </w:tcPr>
          <w:p w14:paraId="5FC92A32"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75.674</w:t>
            </w:r>
          </w:p>
        </w:tc>
        <w:tc>
          <w:tcPr>
            <w:tcW w:w="1465" w:type="dxa"/>
            <w:tcBorders>
              <w:top w:val="nil"/>
              <w:left w:val="nil"/>
              <w:bottom w:val="single" w:sz="4" w:space="0" w:color="auto"/>
              <w:right w:val="single" w:sz="4" w:space="0" w:color="auto"/>
            </w:tcBorders>
            <w:shd w:val="clear" w:color="auto" w:fill="auto"/>
            <w:vAlign w:val="bottom"/>
            <w:hideMark/>
          </w:tcPr>
          <w:p w14:paraId="5FC92A33"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158.3</w:t>
            </w:r>
          </w:p>
        </w:tc>
        <w:tc>
          <w:tcPr>
            <w:tcW w:w="1843" w:type="dxa"/>
            <w:tcBorders>
              <w:top w:val="nil"/>
              <w:left w:val="nil"/>
              <w:bottom w:val="single" w:sz="4" w:space="0" w:color="auto"/>
              <w:right w:val="single" w:sz="4" w:space="0" w:color="auto"/>
            </w:tcBorders>
            <w:shd w:val="clear" w:color="auto" w:fill="auto"/>
            <w:vAlign w:val="bottom"/>
            <w:hideMark/>
          </w:tcPr>
          <w:p w14:paraId="5FC92A34"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73.628</w:t>
            </w:r>
          </w:p>
        </w:tc>
      </w:tr>
      <w:tr w:rsidR="000F6DFC" w:rsidRPr="000F6DFC" w14:paraId="5FC92A3D"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A36"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40</w:t>
            </w:r>
          </w:p>
        </w:tc>
        <w:tc>
          <w:tcPr>
            <w:tcW w:w="993" w:type="dxa"/>
            <w:tcBorders>
              <w:top w:val="nil"/>
              <w:left w:val="nil"/>
              <w:bottom w:val="single" w:sz="4" w:space="0" w:color="auto"/>
              <w:right w:val="single" w:sz="4" w:space="0" w:color="auto"/>
            </w:tcBorders>
            <w:shd w:val="clear" w:color="auto" w:fill="auto"/>
            <w:vAlign w:val="bottom"/>
            <w:hideMark/>
          </w:tcPr>
          <w:p w14:paraId="5FC92A37"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60</w:t>
            </w:r>
          </w:p>
        </w:tc>
        <w:tc>
          <w:tcPr>
            <w:tcW w:w="992" w:type="dxa"/>
            <w:tcBorders>
              <w:top w:val="nil"/>
              <w:left w:val="nil"/>
              <w:bottom w:val="single" w:sz="4" w:space="0" w:color="auto"/>
              <w:right w:val="single" w:sz="4" w:space="0" w:color="auto"/>
            </w:tcBorders>
            <w:shd w:val="clear" w:color="auto" w:fill="auto"/>
            <w:vAlign w:val="bottom"/>
            <w:hideMark/>
          </w:tcPr>
          <w:p w14:paraId="5FC92A38"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139.8</w:t>
            </w:r>
          </w:p>
        </w:tc>
        <w:tc>
          <w:tcPr>
            <w:tcW w:w="709" w:type="dxa"/>
            <w:tcBorders>
              <w:top w:val="nil"/>
              <w:left w:val="nil"/>
              <w:bottom w:val="single" w:sz="4" w:space="0" w:color="auto"/>
              <w:right w:val="single" w:sz="4" w:space="0" w:color="auto"/>
            </w:tcBorders>
            <w:shd w:val="clear" w:color="auto" w:fill="auto"/>
            <w:vAlign w:val="bottom"/>
            <w:hideMark/>
          </w:tcPr>
          <w:p w14:paraId="5FC92A39"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185</w:t>
            </w:r>
          </w:p>
        </w:tc>
        <w:tc>
          <w:tcPr>
            <w:tcW w:w="2362" w:type="dxa"/>
            <w:tcBorders>
              <w:top w:val="nil"/>
              <w:left w:val="nil"/>
              <w:bottom w:val="single" w:sz="4" w:space="0" w:color="auto"/>
              <w:right w:val="single" w:sz="4" w:space="0" w:color="auto"/>
            </w:tcBorders>
            <w:shd w:val="clear" w:color="auto" w:fill="auto"/>
            <w:vAlign w:val="bottom"/>
            <w:hideMark/>
          </w:tcPr>
          <w:p w14:paraId="5FC92A3A"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75.568</w:t>
            </w:r>
          </w:p>
        </w:tc>
        <w:tc>
          <w:tcPr>
            <w:tcW w:w="1465" w:type="dxa"/>
            <w:tcBorders>
              <w:top w:val="nil"/>
              <w:left w:val="nil"/>
              <w:bottom w:val="single" w:sz="4" w:space="0" w:color="auto"/>
              <w:right w:val="single" w:sz="4" w:space="0" w:color="auto"/>
            </w:tcBorders>
            <w:shd w:val="clear" w:color="auto" w:fill="auto"/>
            <w:vAlign w:val="bottom"/>
            <w:hideMark/>
          </w:tcPr>
          <w:p w14:paraId="5FC92A3B"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136.2</w:t>
            </w:r>
          </w:p>
        </w:tc>
        <w:tc>
          <w:tcPr>
            <w:tcW w:w="1843" w:type="dxa"/>
            <w:tcBorders>
              <w:top w:val="nil"/>
              <w:left w:val="nil"/>
              <w:bottom w:val="single" w:sz="4" w:space="0" w:color="auto"/>
              <w:right w:val="single" w:sz="4" w:space="0" w:color="auto"/>
            </w:tcBorders>
            <w:shd w:val="clear" w:color="auto" w:fill="auto"/>
            <w:vAlign w:val="bottom"/>
            <w:hideMark/>
          </w:tcPr>
          <w:p w14:paraId="5FC92A3C"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73.622</w:t>
            </w:r>
          </w:p>
        </w:tc>
      </w:tr>
      <w:tr w:rsidR="000F6DFC" w:rsidRPr="000F6DFC" w14:paraId="5FC92A45" w14:textId="77777777" w:rsidTr="00762D19">
        <w:trPr>
          <w:trHeight w:val="300"/>
        </w:trPr>
        <w:tc>
          <w:tcPr>
            <w:tcW w:w="992" w:type="dxa"/>
            <w:tcBorders>
              <w:top w:val="nil"/>
              <w:left w:val="single" w:sz="4" w:space="0" w:color="auto"/>
              <w:bottom w:val="single" w:sz="4" w:space="0" w:color="auto"/>
              <w:right w:val="single" w:sz="4" w:space="0" w:color="auto"/>
            </w:tcBorders>
            <w:shd w:val="clear" w:color="auto" w:fill="auto"/>
            <w:vAlign w:val="bottom"/>
            <w:hideMark/>
          </w:tcPr>
          <w:p w14:paraId="5FC92A3E"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50</w:t>
            </w:r>
          </w:p>
        </w:tc>
        <w:tc>
          <w:tcPr>
            <w:tcW w:w="993" w:type="dxa"/>
            <w:tcBorders>
              <w:top w:val="nil"/>
              <w:left w:val="nil"/>
              <w:bottom w:val="single" w:sz="4" w:space="0" w:color="auto"/>
              <w:right w:val="single" w:sz="4" w:space="0" w:color="auto"/>
            </w:tcBorders>
            <w:shd w:val="clear" w:color="auto" w:fill="auto"/>
            <w:vAlign w:val="bottom"/>
            <w:hideMark/>
          </w:tcPr>
          <w:p w14:paraId="5FC92A3F"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50</w:t>
            </w:r>
          </w:p>
        </w:tc>
        <w:tc>
          <w:tcPr>
            <w:tcW w:w="992" w:type="dxa"/>
            <w:tcBorders>
              <w:top w:val="nil"/>
              <w:left w:val="nil"/>
              <w:bottom w:val="single" w:sz="4" w:space="0" w:color="auto"/>
              <w:right w:val="single" w:sz="4" w:space="0" w:color="auto"/>
            </w:tcBorders>
            <w:shd w:val="clear" w:color="auto" w:fill="auto"/>
            <w:vAlign w:val="bottom"/>
            <w:hideMark/>
          </w:tcPr>
          <w:p w14:paraId="5FC92A40"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114.8</w:t>
            </w:r>
          </w:p>
        </w:tc>
        <w:tc>
          <w:tcPr>
            <w:tcW w:w="709" w:type="dxa"/>
            <w:tcBorders>
              <w:top w:val="nil"/>
              <w:left w:val="nil"/>
              <w:bottom w:val="single" w:sz="4" w:space="0" w:color="auto"/>
              <w:right w:val="single" w:sz="4" w:space="0" w:color="auto"/>
            </w:tcBorders>
            <w:shd w:val="clear" w:color="auto" w:fill="auto"/>
            <w:vAlign w:val="bottom"/>
            <w:hideMark/>
          </w:tcPr>
          <w:p w14:paraId="5FC92A41" w14:textId="77777777" w:rsidR="000F6DFC" w:rsidRPr="009C02B8" w:rsidRDefault="000F6DFC" w:rsidP="00762D19">
            <w:pPr>
              <w:spacing w:after="0" w:line="240" w:lineRule="auto"/>
              <w:jc w:val="right"/>
              <w:rPr>
                <w:rFonts w:ascii="Calibri" w:eastAsia="Times New Roman" w:hAnsi="Calibri" w:cs="Calibri"/>
                <w:color w:val="000000"/>
              </w:rPr>
            </w:pPr>
            <w:r w:rsidRPr="009C02B8">
              <w:rPr>
                <w:rFonts w:ascii="Calibri" w:eastAsia="Times New Roman" w:hAnsi="Calibri" w:cs="Calibri"/>
                <w:color w:val="000000"/>
              </w:rPr>
              <w:t>153</w:t>
            </w:r>
          </w:p>
        </w:tc>
        <w:tc>
          <w:tcPr>
            <w:tcW w:w="2362" w:type="dxa"/>
            <w:tcBorders>
              <w:top w:val="nil"/>
              <w:left w:val="nil"/>
              <w:bottom w:val="single" w:sz="4" w:space="0" w:color="auto"/>
              <w:right w:val="single" w:sz="4" w:space="0" w:color="auto"/>
            </w:tcBorders>
            <w:shd w:val="clear" w:color="auto" w:fill="auto"/>
            <w:vAlign w:val="bottom"/>
            <w:hideMark/>
          </w:tcPr>
          <w:p w14:paraId="5FC92A42"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75.033</w:t>
            </w:r>
          </w:p>
        </w:tc>
        <w:tc>
          <w:tcPr>
            <w:tcW w:w="1465" w:type="dxa"/>
            <w:tcBorders>
              <w:top w:val="nil"/>
              <w:left w:val="nil"/>
              <w:bottom w:val="single" w:sz="4" w:space="0" w:color="auto"/>
              <w:right w:val="single" w:sz="4" w:space="0" w:color="auto"/>
            </w:tcBorders>
            <w:shd w:val="clear" w:color="auto" w:fill="auto"/>
            <w:vAlign w:val="bottom"/>
            <w:hideMark/>
          </w:tcPr>
          <w:p w14:paraId="5FC92A43" w14:textId="77777777" w:rsidR="000F6DFC" w:rsidRPr="009C02B8" w:rsidRDefault="000F6DFC" w:rsidP="00762D19">
            <w:pPr>
              <w:spacing w:after="0" w:line="240" w:lineRule="auto"/>
              <w:rPr>
                <w:rFonts w:ascii="Calibri" w:eastAsia="Times New Roman" w:hAnsi="Calibri" w:cs="Calibri"/>
                <w:color w:val="000000"/>
              </w:rPr>
            </w:pPr>
            <w:r w:rsidRPr="009C02B8">
              <w:rPr>
                <w:rFonts w:ascii="Calibri" w:eastAsia="Times New Roman" w:hAnsi="Calibri" w:cs="Calibri"/>
                <w:color w:val="000000"/>
              </w:rPr>
              <w:t>111.8</w:t>
            </w:r>
          </w:p>
        </w:tc>
        <w:tc>
          <w:tcPr>
            <w:tcW w:w="1843" w:type="dxa"/>
            <w:tcBorders>
              <w:top w:val="nil"/>
              <w:left w:val="nil"/>
              <w:bottom w:val="single" w:sz="4" w:space="0" w:color="auto"/>
              <w:right w:val="single" w:sz="4" w:space="0" w:color="auto"/>
            </w:tcBorders>
            <w:shd w:val="clear" w:color="auto" w:fill="auto"/>
            <w:vAlign w:val="bottom"/>
            <w:hideMark/>
          </w:tcPr>
          <w:p w14:paraId="5FC92A44" w14:textId="77777777" w:rsidR="000F6DFC" w:rsidRPr="009C02B8" w:rsidRDefault="000F6DFC" w:rsidP="00762D19">
            <w:pPr>
              <w:spacing w:after="0" w:line="240" w:lineRule="auto"/>
              <w:rPr>
                <w:rFonts w:ascii="Calibri" w:eastAsia="Times New Roman" w:hAnsi="Calibri" w:cs="Calibri"/>
                <w:color w:val="000000"/>
                <w:highlight w:val="yellow"/>
              </w:rPr>
            </w:pPr>
            <w:r w:rsidRPr="009C02B8">
              <w:rPr>
                <w:rFonts w:ascii="Calibri" w:eastAsia="Times New Roman" w:hAnsi="Calibri" w:cs="Calibri"/>
                <w:color w:val="000000"/>
                <w:highlight w:val="yellow"/>
              </w:rPr>
              <w:t>73.072</w:t>
            </w:r>
          </w:p>
        </w:tc>
      </w:tr>
    </w:tbl>
    <w:p w14:paraId="5FC92A46" w14:textId="77777777" w:rsidR="000F6DFC" w:rsidRDefault="000F6DFC" w:rsidP="000F6DFC">
      <w:pPr>
        <w:jc w:val="center"/>
      </w:pPr>
    </w:p>
    <w:p w14:paraId="5FC92A47" w14:textId="77777777" w:rsidR="00AD4733" w:rsidRDefault="00AD4733" w:rsidP="00AD4733">
      <w:pPr>
        <w:jc w:val="center"/>
      </w:pPr>
    </w:p>
    <w:p w14:paraId="5FC92A48" w14:textId="77777777" w:rsidR="006C5BA2" w:rsidRDefault="006C5BA2" w:rsidP="00C33038">
      <w:pPr>
        <w:jc w:val="center"/>
        <w:rPr>
          <w:b/>
        </w:rPr>
      </w:pPr>
    </w:p>
    <w:p w14:paraId="5FC92A49" w14:textId="77777777" w:rsidR="006C5BA2" w:rsidRDefault="006C5BA2" w:rsidP="00C33038">
      <w:pPr>
        <w:jc w:val="center"/>
        <w:rPr>
          <w:b/>
        </w:rPr>
      </w:pPr>
    </w:p>
    <w:p w14:paraId="5FC92A4A" w14:textId="77777777" w:rsidR="00353008" w:rsidRDefault="00353008" w:rsidP="00C33038">
      <w:pPr>
        <w:jc w:val="center"/>
        <w:rPr>
          <w:b/>
        </w:rPr>
      </w:pPr>
      <w:r>
        <w:rPr>
          <w:b/>
          <w:noProof/>
        </w:rPr>
        <w:lastRenderedPageBreak/>
        <w:drawing>
          <wp:inline distT="0" distB="0" distL="0" distR="0" wp14:anchorId="5FC92A8F" wp14:editId="5FC92A90">
            <wp:extent cx="5334000" cy="4006215"/>
            <wp:effectExtent l="0" t="0" r="0" b="0"/>
            <wp:docPr id="20" name="Picture 20" descr="C:\New Folder\229249\scripts\haberman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New Folder\229249\scripts\haberman resul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6215"/>
                    </a:xfrm>
                    <a:prstGeom prst="rect">
                      <a:avLst/>
                    </a:prstGeom>
                    <a:noFill/>
                    <a:ln>
                      <a:noFill/>
                    </a:ln>
                  </pic:spPr>
                </pic:pic>
              </a:graphicData>
            </a:graphic>
          </wp:inline>
        </w:drawing>
      </w:r>
    </w:p>
    <w:p w14:paraId="5FC92A4B" w14:textId="77777777" w:rsidR="00353008" w:rsidRDefault="00353008" w:rsidP="00C33038">
      <w:pPr>
        <w:jc w:val="center"/>
      </w:pPr>
      <w:r>
        <w:t xml:space="preserve">Figure 14 </w:t>
      </w:r>
      <w:r w:rsidR="005B16BD" w:rsidRPr="00C76D2E">
        <w:t>Haberman</w:t>
      </w:r>
      <w:r>
        <w:t>. Comparing prediction accuracy both LSM and SVM methods</w:t>
      </w:r>
    </w:p>
    <w:p w14:paraId="5FC92A4C" w14:textId="77777777" w:rsidR="00C351E6" w:rsidRDefault="00A77E4C" w:rsidP="00C33038">
      <w:pPr>
        <w:jc w:val="center"/>
      </w:pPr>
      <w:r w:rsidRPr="009B4BDF">
        <w:rPr>
          <w:b/>
        </w:rPr>
        <w:t>Conclu</w:t>
      </w:r>
      <w:r w:rsidR="00C351E6" w:rsidRPr="009B4BDF">
        <w:rPr>
          <w:b/>
        </w:rPr>
        <w:t>s</w:t>
      </w:r>
      <w:r w:rsidR="009B4BDF" w:rsidRPr="009B4BDF">
        <w:rPr>
          <w:b/>
        </w:rPr>
        <w:t>i</w:t>
      </w:r>
      <w:r w:rsidR="00C351E6" w:rsidRPr="009B4BDF">
        <w:rPr>
          <w:b/>
        </w:rPr>
        <w:t>on</w:t>
      </w:r>
    </w:p>
    <w:p w14:paraId="5FC92A4D" w14:textId="77777777" w:rsidR="00C351E6" w:rsidRDefault="009B4BDF" w:rsidP="00C351E6">
      <w:r>
        <w:t xml:space="preserve">How we can see on graphs, </w:t>
      </w:r>
      <w:r>
        <w:rPr>
          <w:rStyle w:val="tlid-translation"/>
          <w:lang w:val="en"/>
        </w:rPr>
        <w:t xml:space="preserve">no one method gives a definite advantage. With some data set LSM is </w:t>
      </w:r>
      <w:r w:rsidR="00E85B79">
        <w:rPr>
          <w:rStyle w:val="tlid-translation"/>
          <w:lang w:val="en"/>
        </w:rPr>
        <w:t>better;</w:t>
      </w:r>
      <w:r>
        <w:rPr>
          <w:rStyle w:val="tlid-translation"/>
          <w:lang w:val="en"/>
        </w:rPr>
        <w:t xml:space="preserve"> with some data sets SVM is better</w:t>
      </w:r>
    </w:p>
    <w:p w14:paraId="5FC92A4E" w14:textId="77777777" w:rsidR="00353008" w:rsidRDefault="00353008" w:rsidP="00C33038">
      <w:pPr>
        <w:jc w:val="center"/>
        <w:rPr>
          <w:b/>
        </w:rPr>
      </w:pPr>
    </w:p>
    <w:p w14:paraId="5FC92A4F" w14:textId="77777777" w:rsidR="00C33038" w:rsidRPr="00C33038" w:rsidRDefault="00C33038" w:rsidP="00C33038">
      <w:pPr>
        <w:jc w:val="center"/>
        <w:rPr>
          <w:b/>
        </w:rPr>
      </w:pPr>
      <w:r>
        <w:rPr>
          <w:b/>
        </w:rPr>
        <w:t>M</w:t>
      </w:r>
      <w:r w:rsidRPr="00C33038">
        <w:rPr>
          <w:b/>
        </w:rPr>
        <w:t>ulticlass SVM</w:t>
      </w:r>
      <w:r w:rsidR="006C5BA2">
        <w:rPr>
          <w:b/>
        </w:rPr>
        <w:t xml:space="preserve"> discussion</w:t>
      </w:r>
    </w:p>
    <w:p w14:paraId="5FC92A50" w14:textId="6A077D86" w:rsidR="00B73437" w:rsidRDefault="00B73437" w:rsidP="00920CB3">
      <w:pPr>
        <w:rPr>
          <w:rStyle w:val="tlid-translation"/>
          <w:lang w:val="en"/>
        </w:rPr>
      </w:pPr>
      <w:r>
        <w:t>Existing multiclass SVM</w:t>
      </w:r>
      <w:r w:rsidRPr="00B73437">
        <w:t xml:space="preserve"> </w:t>
      </w:r>
      <w:r>
        <w:t>methods</w:t>
      </w:r>
      <w:r w:rsidR="00C33038">
        <w:t xml:space="preserve"> </w:t>
      </w:r>
      <w:r>
        <w:t>can</w:t>
      </w:r>
      <w:r w:rsidR="00C33038">
        <w:t xml:space="preserve"> </w:t>
      </w:r>
      <w:r>
        <w:t>roughly</w:t>
      </w:r>
      <w:r w:rsidR="00C33038">
        <w:t xml:space="preserve"> </w:t>
      </w:r>
      <w:r>
        <w:t>be</w:t>
      </w:r>
      <w:r w:rsidR="00C33038">
        <w:t xml:space="preserve"> </w:t>
      </w:r>
      <w:r>
        <w:t>divided</w:t>
      </w:r>
      <w:r w:rsidR="00C33038">
        <w:t xml:space="preserve"> </w:t>
      </w:r>
      <w:r>
        <w:t>between</w:t>
      </w:r>
      <w:r w:rsidR="00C33038">
        <w:t xml:space="preserve"> </w:t>
      </w:r>
      <w:r>
        <w:t>two</w:t>
      </w:r>
      <w:r w:rsidR="00C33038">
        <w:t xml:space="preserve"> </w:t>
      </w:r>
      <w:r>
        <w:t>different</w:t>
      </w:r>
      <w:r w:rsidR="00C33038">
        <w:t xml:space="preserve"> </w:t>
      </w:r>
      <w:r>
        <w:t>approaches:</w:t>
      </w:r>
      <w:r w:rsidR="00C33038">
        <w:t xml:space="preserve"> </w:t>
      </w:r>
      <w:r>
        <w:t>the</w:t>
      </w:r>
      <w:r w:rsidR="00C33038">
        <w:t xml:space="preserve"> </w:t>
      </w:r>
      <w:r>
        <w:t>single</w:t>
      </w:r>
      <w:r w:rsidR="00C33038">
        <w:t xml:space="preserve"> </w:t>
      </w:r>
      <w:r>
        <w:t>machine</w:t>
      </w:r>
      <w:r w:rsidR="00C33038">
        <w:t xml:space="preserve"> </w:t>
      </w:r>
      <w:r>
        <w:t>approach,</w:t>
      </w:r>
      <w:r w:rsidR="00C33038">
        <w:t xml:space="preserve"> </w:t>
      </w:r>
      <w:r>
        <w:t>which</w:t>
      </w:r>
      <w:r w:rsidR="00C33038">
        <w:t xml:space="preserve"> </w:t>
      </w:r>
      <w:r>
        <w:t>attempts</w:t>
      </w:r>
      <w:r w:rsidR="00C33038">
        <w:t xml:space="preserve"> </w:t>
      </w:r>
      <w:r>
        <w:t>to</w:t>
      </w:r>
      <w:r w:rsidR="00C33038">
        <w:t xml:space="preserve"> </w:t>
      </w:r>
      <w:r>
        <w:t>construct</w:t>
      </w:r>
      <w:r w:rsidR="00C33038">
        <w:t xml:space="preserve"> </w:t>
      </w:r>
      <w:r>
        <w:t>a</w:t>
      </w:r>
      <w:r w:rsidR="00C33038">
        <w:t xml:space="preserve"> </w:t>
      </w:r>
      <w:r>
        <w:t>multi-class</w:t>
      </w:r>
      <w:r w:rsidR="00C33038">
        <w:t xml:space="preserve"> </w:t>
      </w:r>
      <w:r>
        <w:t>SVM</w:t>
      </w:r>
      <w:r w:rsidR="00C33038">
        <w:t xml:space="preserve"> </w:t>
      </w:r>
      <w:r>
        <w:t>by</w:t>
      </w:r>
      <w:r w:rsidR="00C33038">
        <w:t xml:space="preserve"> </w:t>
      </w:r>
      <w:r>
        <w:t>solving</w:t>
      </w:r>
      <w:r w:rsidR="00C33038">
        <w:t xml:space="preserve"> </w:t>
      </w:r>
      <w:r>
        <w:t>a</w:t>
      </w:r>
      <w:r w:rsidR="00C33038">
        <w:t xml:space="preserve"> </w:t>
      </w:r>
      <w:r>
        <w:t>single</w:t>
      </w:r>
      <w:r w:rsidR="00C33038">
        <w:t xml:space="preserve"> </w:t>
      </w:r>
      <w:r>
        <w:t>optimization</w:t>
      </w:r>
      <w:r w:rsidR="00C33038">
        <w:t xml:space="preserve"> </w:t>
      </w:r>
      <w:r>
        <w:t>problem,</w:t>
      </w:r>
      <w:r w:rsidR="00C33038">
        <w:t xml:space="preserve"> </w:t>
      </w:r>
      <w:r>
        <w:t>and</w:t>
      </w:r>
      <w:r w:rsidR="00C33038">
        <w:t xml:space="preserve"> </w:t>
      </w:r>
      <w:r>
        <w:t>the</w:t>
      </w:r>
      <w:r w:rsidR="00C33038">
        <w:t xml:space="preserve"> </w:t>
      </w:r>
      <w:r>
        <w:t>“divide</w:t>
      </w:r>
      <w:r w:rsidR="00C33038">
        <w:t xml:space="preserve"> </w:t>
      </w:r>
      <w:r>
        <w:t>and</w:t>
      </w:r>
      <w:r w:rsidR="00C33038">
        <w:t xml:space="preserve"> </w:t>
      </w:r>
      <w:r>
        <w:t>conquer”</w:t>
      </w:r>
      <w:r w:rsidR="00C33038">
        <w:t xml:space="preserve"> </w:t>
      </w:r>
      <w:r>
        <w:t>approach,</w:t>
      </w:r>
      <w:r w:rsidR="00C33038">
        <w:t xml:space="preserve"> </w:t>
      </w:r>
      <w:r>
        <w:t>which</w:t>
      </w:r>
      <w:r w:rsidR="00C33038">
        <w:t xml:space="preserve"> </w:t>
      </w:r>
      <w:r>
        <w:t>decomposes</w:t>
      </w:r>
      <w:r w:rsidR="00C33038">
        <w:t xml:space="preserve"> </w:t>
      </w:r>
      <w:r>
        <w:t>the</w:t>
      </w:r>
      <w:r w:rsidR="00C33038">
        <w:t xml:space="preserve"> </w:t>
      </w:r>
      <w:r>
        <w:t>multi-class</w:t>
      </w:r>
      <w:r w:rsidR="00C33038">
        <w:t xml:space="preserve"> </w:t>
      </w:r>
      <w:r>
        <w:t>problem</w:t>
      </w:r>
      <w:r w:rsidR="00C33038">
        <w:t xml:space="preserve"> </w:t>
      </w:r>
      <w:r>
        <w:t>into</w:t>
      </w:r>
      <w:r w:rsidR="00C33038">
        <w:t xml:space="preserve"> </w:t>
      </w:r>
      <w:r>
        <w:t>several</w:t>
      </w:r>
      <w:r w:rsidR="00C33038">
        <w:t xml:space="preserve"> </w:t>
      </w:r>
      <w:r>
        <w:t>binary</w:t>
      </w:r>
      <w:r w:rsidR="00C33038">
        <w:t xml:space="preserve"> </w:t>
      </w:r>
      <w:r>
        <w:t>sub-problems,</w:t>
      </w:r>
      <w:r w:rsidR="00C33038">
        <w:t xml:space="preserve"> </w:t>
      </w:r>
      <w:r>
        <w:t>and</w:t>
      </w:r>
      <w:r w:rsidR="00C33038">
        <w:t xml:space="preserve"> </w:t>
      </w:r>
      <w:r>
        <w:t>builds</w:t>
      </w:r>
      <w:r w:rsidR="00C33038">
        <w:t xml:space="preserve"> </w:t>
      </w:r>
      <w:r>
        <w:t>a</w:t>
      </w:r>
      <w:r w:rsidR="00C33038">
        <w:t xml:space="preserve"> </w:t>
      </w:r>
      <w:r>
        <w:t>standard</w:t>
      </w:r>
      <w:r w:rsidR="00C33038">
        <w:t xml:space="preserve"> </w:t>
      </w:r>
      <w:r>
        <w:t>SVM</w:t>
      </w:r>
      <w:r w:rsidR="00C33038">
        <w:t xml:space="preserve"> </w:t>
      </w:r>
      <w:r>
        <w:t>for</w:t>
      </w:r>
      <w:r w:rsidR="00C33038">
        <w:t xml:space="preserve"> </w:t>
      </w:r>
      <w:r>
        <w:t xml:space="preserve">each. </w:t>
      </w:r>
      <w:r w:rsidRPr="00B73437">
        <w:t>The second approach</w:t>
      </w:r>
      <w:r w:rsidR="00E24391">
        <w:t>, in turn,</w:t>
      </w:r>
      <w:r w:rsidRPr="00B73437">
        <w:t xml:space="preserve"> divides into two different strategies:</w:t>
      </w:r>
    </w:p>
    <w:p w14:paraId="5FC92A51" w14:textId="77777777" w:rsidR="00B73437" w:rsidRDefault="00B73437" w:rsidP="00B73437">
      <w:pPr>
        <w:pStyle w:val="ListParagraph"/>
        <w:numPr>
          <w:ilvl w:val="0"/>
          <w:numId w:val="5"/>
        </w:numPr>
      </w:pPr>
      <w:r>
        <w:t>The “one</w:t>
      </w:r>
      <w:r w:rsidR="00C33038">
        <w:t xml:space="preserve"> </w:t>
      </w:r>
      <w:r>
        <w:t>against</w:t>
      </w:r>
      <w:r w:rsidR="00C33038">
        <w:t xml:space="preserve"> </w:t>
      </w:r>
      <w:r>
        <w:t>all”,</w:t>
      </w:r>
      <w:r w:rsidR="00C33038">
        <w:t xml:space="preserve"> </w:t>
      </w:r>
      <w:r>
        <w:t>which consists of building one SVM per class, trained to</w:t>
      </w:r>
      <w:r w:rsidR="00C33038">
        <w:t xml:space="preserve"> </w:t>
      </w:r>
      <w:r>
        <w:t>distinguish</w:t>
      </w:r>
      <w:r w:rsidR="00C33038">
        <w:t xml:space="preserve"> </w:t>
      </w:r>
      <w:r>
        <w:t>the</w:t>
      </w:r>
      <w:r w:rsidR="00C33038">
        <w:t xml:space="preserve"> </w:t>
      </w:r>
      <w:r>
        <w:t>samples</w:t>
      </w:r>
      <w:r w:rsidR="00C33038">
        <w:t xml:space="preserve"> </w:t>
      </w:r>
      <w:r>
        <w:t>in</w:t>
      </w:r>
      <w:r w:rsidR="00C33038">
        <w:t xml:space="preserve"> </w:t>
      </w:r>
      <w:r>
        <w:t>a</w:t>
      </w:r>
      <w:r w:rsidR="00C33038">
        <w:t xml:space="preserve"> </w:t>
      </w:r>
      <w:r>
        <w:t>single</w:t>
      </w:r>
      <w:r w:rsidR="00C33038">
        <w:t xml:space="preserve"> </w:t>
      </w:r>
      <w:r>
        <w:t>class</w:t>
      </w:r>
      <w:r w:rsidR="00C33038">
        <w:t xml:space="preserve"> </w:t>
      </w:r>
      <w:r>
        <w:t>from</w:t>
      </w:r>
      <w:r w:rsidR="00C33038">
        <w:t xml:space="preserve"> </w:t>
      </w:r>
      <w:r>
        <w:t>the</w:t>
      </w:r>
      <w:r w:rsidR="00C33038">
        <w:t xml:space="preserve"> </w:t>
      </w:r>
      <w:r>
        <w:t>samples</w:t>
      </w:r>
      <w:r w:rsidR="00C33038">
        <w:t xml:space="preserve"> </w:t>
      </w:r>
      <w:r>
        <w:t>in</w:t>
      </w:r>
      <w:r w:rsidR="00C33038">
        <w:t xml:space="preserve"> </w:t>
      </w:r>
      <w:r>
        <w:t>all</w:t>
      </w:r>
      <w:r w:rsidR="00C33038">
        <w:t xml:space="preserve"> </w:t>
      </w:r>
      <w:r>
        <w:t>other</w:t>
      </w:r>
      <w:r w:rsidR="00C33038">
        <w:t xml:space="preserve"> </w:t>
      </w:r>
      <w:r>
        <w:t>classes.</w:t>
      </w:r>
      <w:r w:rsidR="00C33038">
        <w:t xml:space="preserve"> </w:t>
      </w:r>
    </w:p>
    <w:p w14:paraId="5FC92A52" w14:textId="77777777" w:rsidR="00B73437" w:rsidRDefault="00B73437" w:rsidP="00B73437">
      <w:pPr>
        <w:pStyle w:val="ListParagraph"/>
        <w:numPr>
          <w:ilvl w:val="0"/>
          <w:numId w:val="5"/>
        </w:numPr>
      </w:pPr>
      <w:r>
        <w:t>The “one against one”, which builds one SVM</w:t>
      </w:r>
      <w:r w:rsidR="00C33038">
        <w:t xml:space="preserve"> </w:t>
      </w:r>
      <w:r>
        <w:t>for</w:t>
      </w:r>
      <w:r w:rsidR="00C33038">
        <w:t xml:space="preserve"> </w:t>
      </w:r>
      <w:r>
        <w:t>each</w:t>
      </w:r>
      <w:r w:rsidR="00C33038">
        <w:t xml:space="preserve"> </w:t>
      </w:r>
      <w:r>
        <w:t>pair</w:t>
      </w:r>
      <w:r w:rsidR="00C33038">
        <w:t xml:space="preserve"> </w:t>
      </w:r>
      <w:r>
        <w:t>of</w:t>
      </w:r>
      <w:r w:rsidR="00C33038">
        <w:t xml:space="preserve"> </w:t>
      </w:r>
      <w:r>
        <w:t>classes.</w:t>
      </w:r>
    </w:p>
    <w:p w14:paraId="5FC92A53" w14:textId="007FB702" w:rsidR="00FA5032" w:rsidRDefault="00B73437" w:rsidP="005F7269">
      <w:r>
        <w:t>In practice</w:t>
      </w:r>
      <w:r w:rsidR="00E72BFC">
        <w:t>,</w:t>
      </w:r>
      <w:r>
        <w:t xml:space="preserve"> both strategies provide good results, and both</w:t>
      </w:r>
      <w:r w:rsidR="00E72BFC">
        <w:t xml:space="preserve"> </w:t>
      </w:r>
      <w:r w:rsidR="00E72BFC">
        <w:t>using</w:t>
      </w:r>
      <w:r>
        <w:t xml:space="preserve"> used widely</w:t>
      </w:r>
      <w:r w:rsidR="00E72BFC">
        <w:t>.</w:t>
      </w:r>
    </w:p>
    <w:p w14:paraId="5FC92A54" w14:textId="77777777" w:rsidR="00896A64" w:rsidRDefault="00896A64" w:rsidP="005F7269"/>
    <w:p w14:paraId="5FC92A55" w14:textId="77777777" w:rsidR="00896A64" w:rsidRDefault="00896A64" w:rsidP="005F7269"/>
    <w:p w14:paraId="5FC92A56" w14:textId="77777777" w:rsidR="00896A64" w:rsidRDefault="00896A64" w:rsidP="00896A64">
      <w:pPr>
        <w:jc w:val="center"/>
        <w:rPr>
          <w:b/>
        </w:rPr>
      </w:pPr>
      <w:r w:rsidRPr="00896A64">
        <w:rPr>
          <w:b/>
        </w:rPr>
        <w:lastRenderedPageBreak/>
        <w:t>List of</w:t>
      </w:r>
      <w:r w:rsidR="002643A0">
        <w:rPr>
          <w:b/>
        </w:rPr>
        <w:t xml:space="preserve"> attached</w:t>
      </w:r>
      <w:r w:rsidRPr="00896A64">
        <w:rPr>
          <w:b/>
        </w:rPr>
        <w:t xml:space="preserve"> Matlab files</w:t>
      </w:r>
    </w:p>
    <w:p w14:paraId="5FC92A57" w14:textId="77777777" w:rsidR="008D0BAE" w:rsidRDefault="008D0BAE" w:rsidP="008D0BAE">
      <w:r>
        <w:t xml:space="preserve">Those files plot curves for </w:t>
      </w:r>
      <w:r w:rsidRPr="00896A64">
        <w:t>DELIVERABLE 2</w:t>
      </w:r>
      <w:r>
        <w:t>. They are standalone scripts</w:t>
      </w:r>
    </w:p>
    <w:p w14:paraId="5FC92A58" w14:textId="77777777" w:rsidR="00896A64" w:rsidRDefault="00896A64" w:rsidP="00896A64">
      <w:pPr>
        <w:pStyle w:val="ListParagraph"/>
        <w:numPr>
          <w:ilvl w:val="0"/>
          <w:numId w:val="6"/>
        </w:numPr>
      </w:pPr>
      <w:r w:rsidRPr="00896A64">
        <w:t>classifier_Iris_plot_curves</w:t>
      </w:r>
      <w:r w:rsidR="00FF0DE2">
        <w:t>.m</w:t>
      </w:r>
    </w:p>
    <w:p w14:paraId="5FC92A59" w14:textId="77777777" w:rsidR="00896A64" w:rsidRDefault="00896A64" w:rsidP="00896A64">
      <w:pPr>
        <w:pStyle w:val="ListParagraph"/>
        <w:numPr>
          <w:ilvl w:val="0"/>
          <w:numId w:val="6"/>
        </w:numPr>
      </w:pPr>
      <w:r w:rsidRPr="00896A64">
        <w:t>classifier_</w:t>
      </w:r>
      <w:r>
        <w:t>Wine</w:t>
      </w:r>
      <w:r w:rsidRPr="00896A64">
        <w:t>_plot_curves</w:t>
      </w:r>
      <w:r>
        <w:t>.m</w:t>
      </w:r>
    </w:p>
    <w:p w14:paraId="5FC92A5A" w14:textId="77777777" w:rsidR="00896A64" w:rsidRDefault="00896A64" w:rsidP="00896A64">
      <w:pPr>
        <w:pStyle w:val="ListParagraph"/>
        <w:numPr>
          <w:ilvl w:val="0"/>
          <w:numId w:val="6"/>
        </w:numPr>
      </w:pPr>
      <w:r w:rsidRPr="00896A64">
        <w:t>classifier_Glass_plot_curves</w:t>
      </w:r>
      <w:r>
        <w:t>.m</w:t>
      </w:r>
    </w:p>
    <w:p w14:paraId="5FC92A5B" w14:textId="77777777" w:rsidR="00896A64" w:rsidRDefault="00896A64" w:rsidP="00896A64">
      <w:pPr>
        <w:pStyle w:val="ListParagraph"/>
        <w:numPr>
          <w:ilvl w:val="0"/>
          <w:numId w:val="6"/>
        </w:numPr>
      </w:pPr>
      <w:r w:rsidRPr="00896A64">
        <w:t>classifier_Haberman_plot_curves</w:t>
      </w:r>
      <w:r>
        <w:t>.m</w:t>
      </w:r>
    </w:p>
    <w:p w14:paraId="5FC92A5C" w14:textId="77777777" w:rsidR="00896A64" w:rsidRDefault="00896A64" w:rsidP="00896A64">
      <w:pPr>
        <w:pStyle w:val="ListParagraph"/>
        <w:numPr>
          <w:ilvl w:val="0"/>
          <w:numId w:val="6"/>
        </w:numPr>
      </w:pPr>
      <w:r w:rsidRPr="00896A64">
        <w:t>classifier_Haberman_plot_curves_random</w:t>
      </w:r>
      <w:r>
        <w:t>.m</w:t>
      </w:r>
    </w:p>
    <w:p w14:paraId="5FC92A5D" w14:textId="77777777" w:rsidR="008D0BAE" w:rsidRPr="00896A64" w:rsidRDefault="008D0BAE" w:rsidP="008D0BAE">
      <w:r w:rsidRPr="008D0BAE">
        <w:t>Those files</w:t>
      </w:r>
      <w:r>
        <w:t xml:space="preserve"> start SLM and SVM method comparison with cross-</w:t>
      </w:r>
      <w:r w:rsidR="00FF0DE2">
        <w:t xml:space="preserve">validation. </w:t>
      </w:r>
      <w:r>
        <w:t>One file for one data set. They are standalone scripts</w:t>
      </w:r>
    </w:p>
    <w:p w14:paraId="5FC92A5E" w14:textId="77777777" w:rsidR="008D0BAE" w:rsidRDefault="008D0BAE" w:rsidP="008D0BAE">
      <w:pPr>
        <w:pStyle w:val="ListParagraph"/>
        <w:numPr>
          <w:ilvl w:val="0"/>
          <w:numId w:val="6"/>
        </w:numPr>
      </w:pPr>
      <w:r w:rsidRPr="008D0BAE">
        <w:t>run_classifier_Iris</w:t>
      </w:r>
      <w:r>
        <w:t>.m</w:t>
      </w:r>
    </w:p>
    <w:p w14:paraId="5FC92A5F" w14:textId="77777777" w:rsidR="008D0BAE" w:rsidRDefault="008D0BAE" w:rsidP="008D0BAE">
      <w:pPr>
        <w:pStyle w:val="ListParagraph"/>
        <w:numPr>
          <w:ilvl w:val="0"/>
          <w:numId w:val="6"/>
        </w:numPr>
      </w:pPr>
      <w:r w:rsidRPr="008D0BAE">
        <w:t>run_classifier_Wine</w:t>
      </w:r>
      <w:r>
        <w:t>.m</w:t>
      </w:r>
    </w:p>
    <w:p w14:paraId="5FC92A60" w14:textId="77777777" w:rsidR="008D0BAE" w:rsidRDefault="008D0BAE" w:rsidP="008D0BAE">
      <w:pPr>
        <w:pStyle w:val="ListParagraph"/>
        <w:numPr>
          <w:ilvl w:val="0"/>
          <w:numId w:val="6"/>
        </w:numPr>
      </w:pPr>
      <w:r w:rsidRPr="008D0BAE">
        <w:t>run_classifier_Glass</w:t>
      </w:r>
      <w:r>
        <w:t>.m</w:t>
      </w:r>
    </w:p>
    <w:p w14:paraId="5FC92A61" w14:textId="77777777" w:rsidR="008D0BAE" w:rsidRDefault="008D0BAE" w:rsidP="008D0BAE">
      <w:pPr>
        <w:pStyle w:val="ListParagraph"/>
        <w:numPr>
          <w:ilvl w:val="0"/>
          <w:numId w:val="6"/>
        </w:numPr>
      </w:pPr>
      <w:r w:rsidRPr="008D0BAE">
        <w:t>run_classifier_Haberman</w:t>
      </w:r>
      <w:r>
        <w:t>.m</w:t>
      </w:r>
    </w:p>
    <w:p w14:paraId="5FC92A62" w14:textId="77777777" w:rsidR="008D0BAE" w:rsidRDefault="008D0BAE" w:rsidP="008D0BAE">
      <w:r>
        <w:t xml:space="preserve">This file runs </w:t>
      </w:r>
      <w:r w:rsidR="00FF0DE2">
        <w:t xml:space="preserve">the </w:t>
      </w:r>
      <w:r>
        <w:t>one classification iteration many times for every Training/Testing data ration and cross-validation. It’s a function script</w:t>
      </w:r>
    </w:p>
    <w:p w14:paraId="5FC92A63" w14:textId="77777777" w:rsidR="008D0BAE" w:rsidRDefault="008D0BAE" w:rsidP="008D0BAE">
      <w:pPr>
        <w:pStyle w:val="ListParagraph"/>
        <w:numPr>
          <w:ilvl w:val="0"/>
          <w:numId w:val="6"/>
        </w:numPr>
      </w:pPr>
      <w:r w:rsidRPr="008D0BAE">
        <w:t>classifier_table</w:t>
      </w:r>
      <w:r>
        <w:t>.m</w:t>
      </w:r>
    </w:p>
    <w:p w14:paraId="5FC92A64" w14:textId="77777777" w:rsidR="008D0BAE" w:rsidRDefault="008D0BAE" w:rsidP="008D0BAE">
      <w:r>
        <w:t xml:space="preserve">This file executes </w:t>
      </w:r>
      <w:r w:rsidR="00FF0DE2">
        <w:t xml:space="preserve">the </w:t>
      </w:r>
      <w:r>
        <w:t>one classification iteration.</w:t>
      </w:r>
      <w:r w:rsidRPr="008D0BAE">
        <w:t xml:space="preserve"> </w:t>
      </w:r>
      <w:r>
        <w:t>It’s a function script</w:t>
      </w:r>
    </w:p>
    <w:p w14:paraId="5FC92A65" w14:textId="77777777" w:rsidR="008D0BAE" w:rsidRDefault="008D0BAE" w:rsidP="008D0BAE">
      <w:pPr>
        <w:pStyle w:val="ListParagraph"/>
        <w:numPr>
          <w:ilvl w:val="0"/>
          <w:numId w:val="6"/>
        </w:numPr>
      </w:pPr>
      <w:r w:rsidRPr="008D0BAE">
        <w:t>classifier</w:t>
      </w:r>
    </w:p>
    <w:p w14:paraId="5FC92A66" w14:textId="3E9C6EEA" w:rsidR="008D0BAE" w:rsidRDefault="008D0BAE" w:rsidP="008D0BAE">
      <w:r>
        <w:t xml:space="preserve">This file search lambda for minimum error value on one part of </w:t>
      </w:r>
      <w:r w:rsidR="00E72BFC">
        <w:t xml:space="preserve">the </w:t>
      </w:r>
      <w:r>
        <w:t>error curve.</w:t>
      </w:r>
      <w:r w:rsidRPr="008D0BAE">
        <w:t xml:space="preserve"> </w:t>
      </w:r>
      <w:r>
        <w:t>It’s a function script</w:t>
      </w:r>
    </w:p>
    <w:p w14:paraId="5FC92A67" w14:textId="77777777" w:rsidR="008D0BAE" w:rsidRDefault="008D0BAE" w:rsidP="008D0BAE">
      <w:pPr>
        <w:pStyle w:val="ListParagraph"/>
        <w:numPr>
          <w:ilvl w:val="0"/>
          <w:numId w:val="6"/>
        </w:numPr>
      </w:pPr>
      <w:r w:rsidRPr="008D0BAE">
        <w:t>lambda_search</w:t>
      </w:r>
      <w:r>
        <w:t>.m</w:t>
      </w:r>
    </w:p>
    <w:p w14:paraId="5FC92A68" w14:textId="77777777" w:rsidR="008B3F33" w:rsidRDefault="008B3F33" w:rsidP="008D0BAE">
      <w:r>
        <w:t>Data set files prepared to machine learning</w:t>
      </w:r>
    </w:p>
    <w:p w14:paraId="5FC92A69" w14:textId="77777777" w:rsidR="008B3F33" w:rsidRDefault="008B3F33" w:rsidP="008B3F33">
      <w:pPr>
        <w:pStyle w:val="ListParagraph"/>
        <w:numPr>
          <w:ilvl w:val="0"/>
          <w:numId w:val="6"/>
        </w:numPr>
      </w:pPr>
      <w:r w:rsidRPr="008B3F33">
        <w:t>iris_formatted</w:t>
      </w:r>
      <w:r>
        <w:t>.data</w:t>
      </w:r>
      <w:r w:rsidRPr="008B3F33">
        <w:t xml:space="preserve"> </w:t>
      </w:r>
    </w:p>
    <w:p w14:paraId="5FC92A6A" w14:textId="77777777" w:rsidR="008B3F33" w:rsidRDefault="008B3F33" w:rsidP="008B3F33">
      <w:pPr>
        <w:pStyle w:val="ListParagraph"/>
        <w:numPr>
          <w:ilvl w:val="0"/>
          <w:numId w:val="6"/>
        </w:numPr>
      </w:pPr>
      <w:r w:rsidRPr="008B3F33">
        <w:t>wine</w:t>
      </w:r>
      <w:r>
        <w:t>.data</w:t>
      </w:r>
    </w:p>
    <w:p w14:paraId="5FC92A6B" w14:textId="77777777" w:rsidR="008B3F33" w:rsidRDefault="008B3F33" w:rsidP="008B3F33">
      <w:pPr>
        <w:pStyle w:val="ListParagraph"/>
        <w:numPr>
          <w:ilvl w:val="0"/>
          <w:numId w:val="6"/>
        </w:numPr>
      </w:pPr>
      <w:r w:rsidRPr="008B3F33">
        <w:t>glass_formatted</w:t>
      </w:r>
      <w:r>
        <w:t>.data</w:t>
      </w:r>
    </w:p>
    <w:p w14:paraId="5FC92A6C" w14:textId="77777777" w:rsidR="008B3F33" w:rsidRDefault="008B3F33" w:rsidP="008B3F33">
      <w:pPr>
        <w:pStyle w:val="ListParagraph"/>
        <w:numPr>
          <w:ilvl w:val="0"/>
          <w:numId w:val="6"/>
        </w:numPr>
      </w:pPr>
      <w:r w:rsidRPr="008B3F33">
        <w:t>haberman_formatted</w:t>
      </w:r>
      <w:r>
        <w:t>.data</w:t>
      </w:r>
    </w:p>
    <w:p w14:paraId="5FC92A6D" w14:textId="77777777" w:rsidR="008B3F33" w:rsidRDefault="008B3F33" w:rsidP="008D0BAE"/>
    <w:p w14:paraId="5FC92A6E" w14:textId="77777777" w:rsidR="008D0BAE" w:rsidRDefault="008D0BAE" w:rsidP="008D0BAE">
      <w:pPr>
        <w:ind w:left="360"/>
      </w:pPr>
    </w:p>
    <w:p w14:paraId="5FC92A6F" w14:textId="77777777" w:rsidR="008D0BAE" w:rsidRDefault="008D0BAE" w:rsidP="008D0BAE">
      <w:pPr>
        <w:ind w:left="360"/>
      </w:pPr>
    </w:p>
    <w:p w14:paraId="5FC92A70" w14:textId="77777777" w:rsidR="008D0BAE" w:rsidRDefault="008D0BAE" w:rsidP="008D0BAE"/>
    <w:p w14:paraId="5FC92A71" w14:textId="77777777" w:rsidR="00896A64" w:rsidRDefault="00896A64" w:rsidP="005F7269"/>
    <w:p w14:paraId="5FC92A72" w14:textId="77777777" w:rsidR="00F2712A" w:rsidRPr="00AF4469" w:rsidRDefault="00F2712A" w:rsidP="00526138"/>
    <w:sectPr w:rsidR="00F2712A" w:rsidRPr="00AF446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6B27" w14:textId="77777777" w:rsidR="00550FBD" w:rsidRDefault="00550FBD" w:rsidP="00D61EAF">
      <w:pPr>
        <w:spacing w:after="0" w:line="240" w:lineRule="auto"/>
      </w:pPr>
      <w:r>
        <w:separator/>
      </w:r>
    </w:p>
  </w:endnote>
  <w:endnote w:type="continuationSeparator" w:id="0">
    <w:p w14:paraId="7518F1BC" w14:textId="77777777" w:rsidR="00550FBD" w:rsidRDefault="00550FBD" w:rsidP="00D6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016D5" w14:textId="77777777" w:rsidR="00550FBD" w:rsidRDefault="00550FBD" w:rsidP="00D61EAF">
      <w:pPr>
        <w:spacing w:after="0" w:line="240" w:lineRule="auto"/>
      </w:pPr>
      <w:r>
        <w:separator/>
      </w:r>
    </w:p>
  </w:footnote>
  <w:footnote w:type="continuationSeparator" w:id="0">
    <w:p w14:paraId="78F31683" w14:textId="77777777" w:rsidR="00550FBD" w:rsidRDefault="00550FBD" w:rsidP="00D61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887"/>
    <w:multiLevelType w:val="hybridMultilevel"/>
    <w:tmpl w:val="3760B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97DB4"/>
    <w:multiLevelType w:val="hybridMultilevel"/>
    <w:tmpl w:val="584E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D1559"/>
    <w:multiLevelType w:val="hybridMultilevel"/>
    <w:tmpl w:val="3402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A734F"/>
    <w:multiLevelType w:val="hybridMultilevel"/>
    <w:tmpl w:val="F0082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E2C68"/>
    <w:multiLevelType w:val="hybridMultilevel"/>
    <w:tmpl w:val="B128BB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71556"/>
    <w:multiLevelType w:val="hybridMultilevel"/>
    <w:tmpl w:val="4C86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xNjM2MTU0NDIwtTRV0lEKTi0uzszPAykwrAUAafAKLSwAAAA="/>
  </w:docVars>
  <w:rsids>
    <w:rsidRoot w:val="0074051A"/>
    <w:rsid w:val="00000AF6"/>
    <w:rsid w:val="00007F7B"/>
    <w:rsid w:val="00023798"/>
    <w:rsid w:val="000263A0"/>
    <w:rsid w:val="00070F1A"/>
    <w:rsid w:val="00082E6B"/>
    <w:rsid w:val="00083843"/>
    <w:rsid w:val="000A0E12"/>
    <w:rsid w:val="000B2633"/>
    <w:rsid w:val="000F4EDB"/>
    <w:rsid w:val="000F6DFC"/>
    <w:rsid w:val="0011315D"/>
    <w:rsid w:val="00127675"/>
    <w:rsid w:val="00142C9E"/>
    <w:rsid w:val="00154993"/>
    <w:rsid w:val="00160129"/>
    <w:rsid w:val="001A4E97"/>
    <w:rsid w:val="001B0FCF"/>
    <w:rsid w:val="001B1565"/>
    <w:rsid w:val="001B1FC3"/>
    <w:rsid w:val="001D7EB2"/>
    <w:rsid w:val="001F2D99"/>
    <w:rsid w:val="00206E1F"/>
    <w:rsid w:val="0021053A"/>
    <w:rsid w:val="00237EC7"/>
    <w:rsid w:val="00246343"/>
    <w:rsid w:val="00251498"/>
    <w:rsid w:val="00262F45"/>
    <w:rsid w:val="002643A0"/>
    <w:rsid w:val="002B1FC1"/>
    <w:rsid w:val="002B7C79"/>
    <w:rsid w:val="002D0C08"/>
    <w:rsid w:val="002D6957"/>
    <w:rsid w:val="00302625"/>
    <w:rsid w:val="003442B7"/>
    <w:rsid w:val="00346FD8"/>
    <w:rsid w:val="00353008"/>
    <w:rsid w:val="00357376"/>
    <w:rsid w:val="00377EC4"/>
    <w:rsid w:val="003803D9"/>
    <w:rsid w:val="00390AF0"/>
    <w:rsid w:val="003D16F7"/>
    <w:rsid w:val="003F4F04"/>
    <w:rsid w:val="003F5C2A"/>
    <w:rsid w:val="00411DF0"/>
    <w:rsid w:val="00423696"/>
    <w:rsid w:val="004416A9"/>
    <w:rsid w:val="0045091A"/>
    <w:rsid w:val="004767CD"/>
    <w:rsid w:val="00476D8E"/>
    <w:rsid w:val="004A1ECD"/>
    <w:rsid w:val="004C0AAB"/>
    <w:rsid w:val="004D3C88"/>
    <w:rsid w:val="00526138"/>
    <w:rsid w:val="0053425D"/>
    <w:rsid w:val="00535B0D"/>
    <w:rsid w:val="00540B21"/>
    <w:rsid w:val="00550FBD"/>
    <w:rsid w:val="0055689C"/>
    <w:rsid w:val="00561522"/>
    <w:rsid w:val="00566381"/>
    <w:rsid w:val="005809A2"/>
    <w:rsid w:val="005B16BD"/>
    <w:rsid w:val="005B2CA3"/>
    <w:rsid w:val="005B6FC0"/>
    <w:rsid w:val="005D18F0"/>
    <w:rsid w:val="005E537A"/>
    <w:rsid w:val="005E5880"/>
    <w:rsid w:val="005F7269"/>
    <w:rsid w:val="00611755"/>
    <w:rsid w:val="00631DEE"/>
    <w:rsid w:val="006558C2"/>
    <w:rsid w:val="006613E8"/>
    <w:rsid w:val="0066193F"/>
    <w:rsid w:val="006926AA"/>
    <w:rsid w:val="006A1A83"/>
    <w:rsid w:val="006A686A"/>
    <w:rsid w:val="006B035C"/>
    <w:rsid w:val="006C0D04"/>
    <w:rsid w:val="006C303D"/>
    <w:rsid w:val="006C5BA2"/>
    <w:rsid w:val="0074051A"/>
    <w:rsid w:val="00750E3D"/>
    <w:rsid w:val="007620A3"/>
    <w:rsid w:val="0076545A"/>
    <w:rsid w:val="00775FB2"/>
    <w:rsid w:val="00795BE5"/>
    <w:rsid w:val="007A7D11"/>
    <w:rsid w:val="007B3841"/>
    <w:rsid w:val="007C19A1"/>
    <w:rsid w:val="007D6EEE"/>
    <w:rsid w:val="007D7281"/>
    <w:rsid w:val="007E1596"/>
    <w:rsid w:val="007F6A1F"/>
    <w:rsid w:val="00804BF5"/>
    <w:rsid w:val="008234BC"/>
    <w:rsid w:val="0084090A"/>
    <w:rsid w:val="00843D6F"/>
    <w:rsid w:val="00855E32"/>
    <w:rsid w:val="00862882"/>
    <w:rsid w:val="008716BD"/>
    <w:rsid w:val="00896A64"/>
    <w:rsid w:val="0089739C"/>
    <w:rsid w:val="008A5B35"/>
    <w:rsid w:val="008B3F33"/>
    <w:rsid w:val="008B4FF4"/>
    <w:rsid w:val="008D0BAE"/>
    <w:rsid w:val="008D0BB5"/>
    <w:rsid w:val="008F1F40"/>
    <w:rsid w:val="008F702E"/>
    <w:rsid w:val="00917C93"/>
    <w:rsid w:val="00920CB3"/>
    <w:rsid w:val="0092617D"/>
    <w:rsid w:val="00945F72"/>
    <w:rsid w:val="00963AB1"/>
    <w:rsid w:val="009A0C57"/>
    <w:rsid w:val="009A604F"/>
    <w:rsid w:val="009B4BAD"/>
    <w:rsid w:val="009B4BDF"/>
    <w:rsid w:val="009B4E0B"/>
    <w:rsid w:val="009E38E9"/>
    <w:rsid w:val="009F7146"/>
    <w:rsid w:val="00A03B25"/>
    <w:rsid w:val="00A54B10"/>
    <w:rsid w:val="00A62D92"/>
    <w:rsid w:val="00A760C6"/>
    <w:rsid w:val="00A77E4C"/>
    <w:rsid w:val="00AC6154"/>
    <w:rsid w:val="00AD4733"/>
    <w:rsid w:val="00AF4469"/>
    <w:rsid w:val="00AF522A"/>
    <w:rsid w:val="00AF6FD0"/>
    <w:rsid w:val="00B15188"/>
    <w:rsid w:val="00B30300"/>
    <w:rsid w:val="00B563BE"/>
    <w:rsid w:val="00B73437"/>
    <w:rsid w:val="00B74EB3"/>
    <w:rsid w:val="00B75070"/>
    <w:rsid w:val="00B77D00"/>
    <w:rsid w:val="00B919B2"/>
    <w:rsid w:val="00BB63DF"/>
    <w:rsid w:val="00BC4D6C"/>
    <w:rsid w:val="00C03969"/>
    <w:rsid w:val="00C14826"/>
    <w:rsid w:val="00C17196"/>
    <w:rsid w:val="00C33038"/>
    <w:rsid w:val="00C351E6"/>
    <w:rsid w:val="00C40A33"/>
    <w:rsid w:val="00C638F2"/>
    <w:rsid w:val="00C6513A"/>
    <w:rsid w:val="00C76D2E"/>
    <w:rsid w:val="00CA79EF"/>
    <w:rsid w:val="00CB08F1"/>
    <w:rsid w:val="00CB5F54"/>
    <w:rsid w:val="00CB5FE9"/>
    <w:rsid w:val="00CC7516"/>
    <w:rsid w:val="00CE0A60"/>
    <w:rsid w:val="00D06DEE"/>
    <w:rsid w:val="00D24D9B"/>
    <w:rsid w:val="00D330C5"/>
    <w:rsid w:val="00D3392F"/>
    <w:rsid w:val="00D6161C"/>
    <w:rsid w:val="00D61EAF"/>
    <w:rsid w:val="00D65413"/>
    <w:rsid w:val="00D6548B"/>
    <w:rsid w:val="00D67733"/>
    <w:rsid w:val="00D80654"/>
    <w:rsid w:val="00D91816"/>
    <w:rsid w:val="00DB01E1"/>
    <w:rsid w:val="00DC05AF"/>
    <w:rsid w:val="00DD1B0A"/>
    <w:rsid w:val="00E24391"/>
    <w:rsid w:val="00E26C97"/>
    <w:rsid w:val="00E4561D"/>
    <w:rsid w:val="00E47F28"/>
    <w:rsid w:val="00E72BFC"/>
    <w:rsid w:val="00E77116"/>
    <w:rsid w:val="00E85B79"/>
    <w:rsid w:val="00EC562D"/>
    <w:rsid w:val="00EF4A16"/>
    <w:rsid w:val="00F102E2"/>
    <w:rsid w:val="00F13B9F"/>
    <w:rsid w:val="00F2712A"/>
    <w:rsid w:val="00F27C67"/>
    <w:rsid w:val="00F45EC4"/>
    <w:rsid w:val="00F51F43"/>
    <w:rsid w:val="00F56381"/>
    <w:rsid w:val="00F57251"/>
    <w:rsid w:val="00F57CD8"/>
    <w:rsid w:val="00F64238"/>
    <w:rsid w:val="00F70DD2"/>
    <w:rsid w:val="00F9061F"/>
    <w:rsid w:val="00FA5032"/>
    <w:rsid w:val="00FE5B66"/>
    <w:rsid w:val="00FF0DE2"/>
    <w:rsid w:val="00FF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9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3D"/>
    <w:pPr>
      <w:ind w:left="720"/>
      <w:contextualSpacing/>
    </w:pPr>
  </w:style>
  <w:style w:type="character" w:customStyle="1" w:styleId="tlid-translation">
    <w:name w:val="tlid-translation"/>
    <w:basedOn w:val="DefaultParagraphFont"/>
    <w:rsid w:val="00D91816"/>
  </w:style>
  <w:style w:type="character" w:customStyle="1" w:styleId="gt-baf-cell">
    <w:name w:val="gt-baf-cell"/>
    <w:basedOn w:val="DefaultParagraphFont"/>
    <w:rsid w:val="00D67733"/>
  </w:style>
  <w:style w:type="character" w:customStyle="1" w:styleId="st">
    <w:name w:val="st"/>
    <w:basedOn w:val="DefaultParagraphFont"/>
    <w:rsid w:val="009F7146"/>
  </w:style>
  <w:style w:type="paragraph" w:styleId="BalloonText">
    <w:name w:val="Balloon Text"/>
    <w:basedOn w:val="Normal"/>
    <w:link w:val="BalloonTextChar"/>
    <w:uiPriority w:val="99"/>
    <w:semiHidden/>
    <w:unhideWhenUsed/>
    <w:rsid w:val="006B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35C"/>
    <w:rPr>
      <w:rFonts w:ascii="Tahoma" w:hAnsi="Tahoma" w:cs="Tahoma"/>
      <w:sz w:val="16"/>
      <w:szCs w:val="16"/>
    </w:rPr>
  </w:style>
  <w:style w:type="paragraph" w:styleId="Header">
    <w:name w:val="header"/>
    <w:basedOn w:val="Normal"/>
    <w:link w:val="HeaderChar"/>
    <w:uiPriority w:val="99"/>
    <w:unhideWhenUsed/>
    <w:rsid w:val="00D61EAF"/>
    <w:pPr>
      <w:tabs>
        <w:tab w:val="center" w:pos="4844"/>
        <w:tab w:val="right" w:pos="9689"/>
      </w:tabs>
      <w:spacing w:after="0" w:line="240" w:lineRule="auto"/>
    </w:pPr>
  </w:style>
  <w:style w:type="character" w:customStyle="1" w:styleId="HeaderChar">
    <w:name w:val="Header Char"/>
    <w:basedOn w:val="DefaultParagraphFont"/>
    <w:link w:val="Header"/>
    <w:uiPriority w:val="99"/>
    <w:rsid w:val="00D61EAF"/>
  </w:style>
  <w:style w:type="paragraph" w:styleId="Footer">
    <w:name w:val="footer"/>
    <w:basedOn w:val="Normal"/>
    <w:link w:val="FooterChar"/>
    <w:uiPriority w:val="99"/>
    <w:unhideWhenUsed/>
    <w:rsid w:val="00D61EAF"/>
    <w:pPr>
      <w:tabs>
        <w:tab w:val="center" w:pos="4844"/>
        <w:tab w:val="right" w:pos="9689"/>
      </w:tabs>
      <w:spacing w:after="0" w:line="240" w:lineRule="auto"/>
    </w:pPr>
  </w:style>
  <w:style w:type="character" w:customStyle="1" w:styleId="FooterChar">
    <w:name w:val="Footer Char"/>
    <w:basedOn w:val="DefaultParagraphFont"/>
    <w:link w:val="Footer"/>
    <w:uiPriority w:val="99"/>
    <w:rsid w:val="00D61EAF"/>
  </w:style>
  <w:style w:type="character" w:styleId="Hyperlink">
    <w:name w:val="Hyperlink"/>
    <w:basedOn w:val="DefaultParagraphFont"/>
    <w:uiPriority w:val="99"/>
    <w:unhideWhenUsed/>
    <w:rsid w:val="00246343"/>
    <w:rPr>
      <w:color w:val="0000FF" w:themeColor="hyperlink"/>
      <w:u w:val="single"/>
    </w:rPr>
  </w:style>
  <w:style w:type="character" w:customStyle="1" w:styleId="Heading1Char">
    <w:name w:val="Heading 1 Char"/>
    <w:basedOn w:val="DefaultParagraphFont"/>
    <w:link w:val="Heading1"/>
    <w:uiPriority w:val="9"/>
    <w:rsid w:val="005568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324204">
      <w:bodyDiv w:val="1"/>
      <w:marLeft w:val="0"/>
      <w:marRight w:val="0"/>
      <w:marTop w:val="0"/>
      <w:marBottom w:val="0"/>
      <w:divBdr>
        <w:top w:val="none" w:sz="0" w:space="0" w:color="auto"/>
        <w:left w:val="none" w:sz="0" w:space="0" w:color="auto"/>
        <w:bottom w:val="none" w:sz="0" w:space="0" w:color="auto"/>
        <w:right w:val="none" w:sz="0" w:space="0" w:color="auto"/>
      </w:divBdr>
    </w:div>
    <w:div w:id="539122992">
      <w:bodyDiv w:val="1"/>
      <w:marLeft w:val="0"/>
      <w:marRight w:val="0"/>
      <w:marTop w:val="0"/>
      <w:marBottom w:val="0"/>
      <w:divBdr>
        <w:top w:val="none" w:sz="0" w:space="0" w:color="auto"/>
        <w:left w:val="none" w:sz="0" w:space="0" w:color="auto"/>
        <w:bottom w:val="none" w:sz="0" w:space="0" w:color="auto"/>
        <w:right w:val="none" w:sz="0" w:space="0" w:color="auto"/>
      </w:divBdr>
    </w:div>
    <w:div w:id="596404615">
      <w:bodyDiv w:val="1"/>
      <w:marLeft w:val="0"/>
      <w:marRight w:val="0"/>
      <w:marTop w:val="0"/>
      <w:marBottom w:val="0"/>
      <w:divBdr>
        <w:top w:val="none" w:sz="0" w:space="0" w:color="auto"/>
        <w:left w:val="none" w:sz="0" w:space="0" w:color="auto"/>
        <w:bottom w:val="none" w:sz="0" w:space="0" w:color="auto"/>
        <w:right w:val="none" w:sz="0" w:space="0" w:color="auto"/>
      </w:divBdr>
    </w:div>
    <w:div w:id="1080760451">
      <w:bodyDiv w:val="1"/>
      <w:marLeft w:val="0"/>
      <w:marRight w:val="0"/>
      <w:marTop w:val="0"/>
      <w:marBottom w:val="0"/>
      <w:divBdr>
        <w:top w:val="none" w:sz="0" w:space="0" w:color="auto"/>
        <w:left w:val="none" w:sz="0" w:space="0" w:color="auto"/>
        <w:bottom w:val="none" w:sz="0" w:space="0" w:color="auto"/>
        <w:right w:val="none" w:sz="0" w:space="0" w:color="auto"/>
      </w:divBdr>
    </w:div>
    <w:div w:id="1335307187">
      <w:bodyDiv w:val="1"/>
      <w:marLeft w:val="0"/>
      <w:marRight w:val="0"/>
      <w:marTop w:val="0"/>
      <w:marBottom w:val="0"/>
      <w:divBdr>
        <w:top w:val="none" w:sz="0" w:space="0" w:color="auto"/>
        <w:left w:val="none" w:sz="0" w:space="0" w:color="auto"/>
        <w:bottom w:val="none" w:sz="0" w:space="0" w:color="auto"/>
        <w:right w:val="none" w:sz="0" w:space="0" w:color="auto"/>
      </w:divBdr>
    </w:div>
    <w:div w:id="1451893392">
      <w:bodyDiv w:val="1"/>
      <w:marLeft w:val="0"/>
      <w:marRight w:val="0"/>
      <w:marTop w:val="0"/>
      <w:marBottom w:val="0"/>
      <w:divBdr>
        <w:top w:val="none" w:sz="0" w:space="0" w:color="auto"/>
        <w:left w:val="none" w:sz="0" w:space="0" w:color="auto"/>
        <w:bottom w:val="none" w:sz="0" w:space="0" w:color="auto"/>
        <w:right w:val="none" w:sz="0" w:space="0" w:color="auto"/>
      </w:divBdr>
    </w:div>
    <w:div w:id="1658682929">
      <w:bodyDiv w:val="1"/>
      <w:marLeft w:val="0"/>
      <w:marRight w:val="0"/>
      <w:marTop w:val="0"/>
      <w:marBottom w:val="0"/>
      <w:divBdr>
        <w:top w:val="none" w:sz="0" w:space="0" w:color="auto"/>
        <w:left w:val="none" w:sz="0" w:space="0" w:color="auto"/>
        <w:bottom w:val="none" w:sz="0" w:space="0" w:color="auto"/>
        <w:right w:val="none" w:sz="0" w:space="0" w:color="auto"/>
      </w:divBdr>
    </w:div>
    <w:div w:id="1763800709">
      <w:bodyDiv w:val="1"/>
      <w:marLeft w:val="0"/>
      <w:marRight w:val="0"/>
      <w:marTop w:val="0"/>
      <w:marBottom w:val="0"/>
      <w:divBdr>
        <w:top w:val="none" w:sz="0" w:space="0" w:color="auto"/>
        <w:left w:val="none" w:sz="0" w:space="0" w:color="auto"/>
        <w:bottom w:val="none" w:sz="0" w:space="0" w:color="auto"/>
        <w:right w:val="none" w:sz="0" w:space="0" w:color="auto"/>
      </w:divBdr>
      <w:divsChild>
        <w:div w:id="2086025572">
          <w:marLeft w:val="0"/>
          <w:marRight w:val="0"/>
          <w:marTop w:val="0"/>
          <w:marBottom w:val="0"/>
          <w:divBdr>
            <w:top w:val="none" w:sz="0" w:space="0" w:color="auto"/>
            <w:left w:val="none" w:sz="0" w:space="0" w:color="auto"/>
            <w:bottom w:val="none" w:sz="0" w:space="0" w:color="auto"/>
            <w:right w:val="none" w:sz="0" w:space="0" w:color="auto"/>
          </w:divBdr>
        </w:div>
      </w:divsChild>
    </w:div>
    <w:div w:id="1837920996">
      <w:bodyDiv w:val="1"/>
      <w:marLeft w:val="0"/>
      <w:marRight w:val="0"/>
      <w:marTop w:val="0"/>
      <w:marBottom w:val="0"/>
      <w:divBdr>
        <w:top w:val="none" w:sz="0" w:space="0" w:color="auto"/>
        <w:left w:val="none" w:sz="0" w:space="0" w:color="auto"/>
        <w:bottom w:val="none" w:sz="0" w:space="0" w:color="auto"/>
        <w:right w:val="none" w:sz="0" w:space="0" w:color="auto"/>
      </w:divBdr>
    </w:div>
    <w:div w:id="1880850169">
      <w:bodyDiv w:val="1"/>
      <w:marLeft w:val="0"/>
      <w:marRight w:val="0"/>
      <w:marTop w:val="0"/>
      <w:marBottom w:val="0"/>
      <w:divBdr>
        <w:top w:val="none" w:sz="0" w:space="0" w:color="auto"/>
        <w:left w:val="none" w:sz="0" w:space="0" w:color="auto"/>
        <w:bottom w:val="none" w:sz="0" w:space="0" w:color="auto"/>
        <w:right w:val="none" w:sz="0" w:space="0" w:color="auto"/>
      </w:divBdr>
      <w:divsChild>
        <w:div w:id="318535364">
          <w:marLeft w:val="0"/>
          <w:marRight w:val="0"/>
          <w:marTop w:val="0"/>
          <w:marBottom w:val="0"/>
          <w:divBdr>
            <w:top w:val="none" w:sz="0" w:space="0" w:color="auto"/>
            <w:left w:val="none" w:sz="0" w:space="0" w:color="auto"/>
            <w:bottom w:val="none" w:sz="0" w:space="0" w:color="auto"/>
            <w:right w:val="none" w:sz="0" w:space="0" w:color="auto"/>
          </w:divBdr>
        </w:div>
      </w:divsChild>
    </w:div>
    <w:div w:id="1921595266">
      <w:bodyDiv w:val="1"/>
      <w:marLeft w:val="0"/>
      <w:marRight w:val="0"/>
      <w:marTop w:val="0"/>
      <w:marBottom w:val="0"/>
      <w:divBdr>
        <w:top w:val="none" w:sz="0" w:space="0" w:color="auto"/>
        <w:left w:val="none" w:sz="0" w:space="0" w:color="auto"/>
        <w:bottom w:val="none" w:sz="0" w:space="0" w:color="auto"/>
        <w:right w:val="none" w:sz="0" w:space="0" w:color="auto"/>
      </w:divBdr>
    </w:div>
    <w:div w:id="194742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archive.ics.uci.edu/ml/datasets/iris"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yperlink" Target="https://archive.ics.uci.edu/ml/datasets/Haberman%27s+Surviva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archive.ics.uci.edu/ml/datasets/glass+identification"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2019-04-10T07:09:00Z</dcterms:created>
  <dcterms:modified xsi:type="dcterms:W3CDTF">2019-04-11T06:21:00Z</dcterms:modified>
</cp:coreProperties>
</file>