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sz w:val="28"/>
          <w:szCs w:val="28"/>
          <w:lang w:val="ru-RU"/>
        </w:rPr>
        <w:t>Ермилов</w:t>
      </w:r>
      <w:r>
        <w:rPr>
          <w:rFonts w:hint="default"/>
          <w:sz w:val="28"/>
          <w:szCs w:val="28"/>
          <w:lang w:val="ru-RU"/>
        </w:rPr>
        <w:t xml:space="preserve"> Михаил</w:t>
      </w:r>
      <w:bookmarkStart w:id="0" w:name="_GoBack"/>
      <w:bookmarkEnd w:id="0"/>
      <w:r>
        <w:rPr>
          <w:sz w:val="28"/>
          <w:szCs w:val="28"/>
        </w:rPr>
        <w:t xml:space="preserve"> ПИн-121</w:t>
      </w:r>
    </w:p>
    <w:p>
      <w:pPr>
        <w:rPr>
          <w:sz w:val="28"/>
          <w:szCs w:val="28"/>
        </w:rPr>
      </w:pPr>
    </w:p>
    <w:p>
      <w:pPr>
        <w:pStyle w:val="4"/>
        <w:numPr>
          <w:ilvl w:val="0"/>
          <w:numId w:val="1"/>
        </w:numPr>
        <w:shd w:val="clear" w:color="auto" w:fill="FFFFFF"/>
        <w:jc w:val="both"/>
        <w:rPr>
          <w:b/>
          <w:bCs/>
          <w:color w:val="000000"/>
          <w:spacing w:val="2"/>
          <w:sz w:val="28"/>
          <w:szCs w:val="28"/>
        </w:rPr>
      </w:pPr>
      <w:r>
        <w:rPr>
          <w:b/>
          <w:bCs/>
          <w:color w:val="000000"/>
          <w:spacing w:val="2"/>
          <w:sz w:val="28"/>
          <w:szCs w:val="28"/>
        </w:rPr>
        <w:t xml:space="preserve"> «Киевские князья».</w:t>
      </w:r>
    </w:p>
    <w:p>
      <w:pPr>
        <w:shd w:val="clear" w:color="auto" w:fill="FFFFFF"/>
        <w:ind w:firstLine="360"/>
        <w:jc w:val="both"/>
        <w:rPr>
          <w:color w:val="000000"/>
          <w:spacing w:val="2"/>
          <w:sz w:val="28"/>
          <w:szCs w:val="28"/>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5"/>
        <w:gridCol w:w="1985"/>
        <w:gridCol w:w="7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271" w:type="dxa"/>
            <w:shd w:val="clear" w:color="auto" w:fill="auto"/>
          </w:tcPr>
          <w:p>
            <w:pPr>
              <w:jc w:val="center"/>
              <w:rPr>
                <w:b/>
                <w:color w:val="000000"/>
                <w:spacing w:val="2"/>
                <w:sz w:val="28"/>
                <w:szCs w:val="28"/>
              </w:rPr>
            </w:pPr>
            <w:r>
              <w:rPr>
                <w:b/>
                <w:color w:val="000000"/>
                <w:spacing w:val="2"/>
                <w:sz w:val="28"/>
                <w:szCs w:val="28"/>
              </w:rPr>
              <w:t>Князь</w:t>
            </w:r>
          </w:p>
        </w:tc>
        <w:tc>
          <w:tcPr>
            <w:tcW w:w="1985" w:type="dxa"/>
            <w:shd w:val="clear" w:color="auto" w:fill="auto"/>
          </w:tcPr>
          <w:p>
            <w:pPr>
              <w:jc w:val="center"/>
              <w:rPr>
                <w:b/>
                <w:color w:val="000000"/>
                <w:spacing w:val="2"/>
                <w:sz w:val="28"/>
                <w:szCs w:val="28"/>
              </w:rPr>
            </w:pPr>
            <w:r>
              <w:rPr>
                <w:b/>
                <w:color w:val="000000"/>
                <w:spacing w:val="2"/>
                <w:sz w:val="28"/>
                <w:szCs w:val="28"/>
              </w:rPr>
              <w:t>Годы правления</w:t>
            </w:r>
          </w:p>
        </w:tc>
        <w:tc>
          <w:tcPr>
            <w:tcW w:w="7081" w:type="dxa"/>
            <w:shd w:val="clear" w:color="auto" w:fill="auto"/>
          </w:tcPr>
          <w:p>
            <w:pPr>
              <w:jc w:val="center"/>
              <w:rPr>
                <w:b/>
                <w:color w:val="000000"/>
                <w:spacing w:val="2"/>
                <w:sz w:val="28"/>
                <w:szCs w:val="28"/>
              </w:rPr>
            </w:pPr>
            <w:r>
              <w:rPr>
                <w:b/>
                <w:color w:val="000000"/>
                <w:spacing w:val="2"/>
                <w:sz w:val="28"/>
                <w:szCs w:val="28"/>
              </w:rPr>
              <w:t>Основные события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271" w:type="dxa"/>
            <w:shd w:val="clear" w:color="auto" w:fill="auto"/>
          </w:tcPr>
          <w:p>
            <w:pPr>
              <w:jc w:val="both"/>
              <w:rPr>
                <w:color w:val="000000"/>
                <w:spacing w:val="2"/>
                <w:sz w:val="28"/>
                <w:szCs w:val="28"/>
              </w:rPr>
            </w:pPr>
            <w:r>
              <w:rPr>
                <w:color w:val="000000"/>
                <w:spacing w:val="2"/>
                <w:sz w:val="28"/>
                <w:szCs w:val="28"/>
              </w:rPr>
              <w:t>Рюрик</w:t>
            </w:r>
          </w:p>
        </w:tc>
        <w:tc>
          <w:tcPr>
            <w:tcW w:w="1985" w:type="dxa"/>
            <w:shd w:val="clear" w:color="auto" w:fill="auto"/>
          </w:tcPr>
          <w:p>
            <w:pPr>
              <w:jc w:val="center"/>
              <w:rPr>
                <w:color w:val="000000"/>
                <w:spacing w:val="2"/>
                <w:sz w:val="28"/>
                <w:szCs w:val="28"/>
              </w:rPr>
            </w:pPr>
            <w:r>
              <w:rPr>
                <w:color w:val="000000"/>
                <w:spacing w:val="2"/>
                <w:sz w:val="28"/>
                <w:szCs w:val="28"/>
              </w:rPr>
              <w:t>862-879 гг.</w:t>
            </w:r>
          </w:p>
        </w:tc>
        <w:tc>
          <w:tcPr>
            <w:tcW w:w="7081" w:type="dxa"/>
            <w:shd w:val="clear" w:color="auto" w:fill="auto"/>
          </w:tcPr>
          <w:p>
            <w:pPr>
              <w:jc w:val="both"/>
              <w:rPr>
                <w:color w:val="000000"/>
                <w:spacing w:val="2"/>
                <w:sz w:val="28"/>
                <w:szCs w:val="28"/>
              </w:rPr>
            </w:pPr>
            <w:r>
              <w:rPr>
                <w:color w:val="000000"/>
                <w:spacing w:val="2"/>
                <w:sz w:val="28"/>
                <w:szCs w:val="28"/>
              </w:rPr>
              <w:t>Объединил враждующие славянские и финно-угорские племена в единую крепкую державу – Новгородское княжество, установил единовластие.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271" w:type="dxa"/>
            <w:shd w:val="clear" w:color="auto" w:fill="auto"/>
          </w:tcPr>
          <w:p>
            <w:pPr>
              <w:jc w:val="both"/>
              <w:rPr>
                <w:color w:val="000000"/>
                <w:spacing w:val="2"/>
                <w:sz w:val="28"/>
                <w:szCs w:val="28"/>
              </w:rPr>
            </w:pPr>
            <w:r>
              <w:rPr>
                <w:color w:val="000000"/>
                <w:spacing w:val="2"/>
                <w:sz w:val="28"/>
                <w:szCs w:val="28"/>
              </w:rPr>
              <w:t>Олег</w:t>
            </w:r>
          </w:p>
        </w:tc>
        <w:tc>
          <w:tcPr>
            <w:tcW w:w="1985" w:type="dxa"/>
            <w:shd w:val="clear" w:color="auto" w:fill="auto"/>
          </w:tcPr>
          <w:p>
            <w:pPr>
              <w:jc w:val="center"/>
              <w:rPr>
                <w:color w:val="000000"/>
                <w:spacing w:val="2"/>
                <w:sz w:val="28"/>
                <w:szCs w:val="28"/>
              </w:rPr>
            </w:pPr>
            <w:r>
              <w:rPr>
                <w:color w:val="000000"/>
                <w:spacing w:val="2"/>
                <w:sz w:val="28"/>
                <w:szCs w:val="28"/>
              </w:rPr>
              <w:t>879–912 гг.</w:t>
            </w:r>
          </w:p>
        </w:tc>
        <w:tc>
          <w:tcPr>
            <w:tcW w:w="7081" w:type="dxa"/>
            <w:shd w:val="clear" w:color="auto" w:fill="auto"/>
          </w:tcPr>
          <w:p>
            <w:pPr>
              <w:jc w:val="both"/>
              <w:rPr>
                <w:color w:val="000000"/>
                <w:spacing w:val="2"/>
                <w:sz w:val="28"/>
                <w:szCs w:val="28"/>
              </w:rPr>
            </w:pPr>
            <w:r>
              <w:rPr>
                <w:color w:val="000000"/>
                <w:spacing w:val="2"/>
                <w:sz w:val="28"/>
                <w:szCs w:val="28"/>
              </w:rPr>
              <w:t>882 г. – Поход на Юг: захват Смоленска, Любеча и Киева.</w:t>
            </w:r>
            <w:r>
              <w:rPr>
                <w:sz w:val="28"/>
                <w:szCs w:val="28"/>
              </w:rPr>
              <w:t xml:space="preserve"> </w:t>
            </w:r>
            <w:r>
              <w:rPr>
                <w:color w:val="000000"/>
                <w:spacing w:val="2"/>
                <w:sz w:val="28"/>
                <w:szCs w:val="28"/>
              </w:rPr>
              <w:t>Объявление Киева столицей. Объединение южного и северного центров расселения восточных славян. Строительство городов.</w:t>
            </w:r>
          </w:p>
          <w:p>
            <w:pPr>
              <w:jc w:val="both"/>
              <w:rPr>
                <w:color w:val="000000"/>
                <w:spacing w:val="2"/>
                <w:sz w:val="28"/>
                <w:szCs w:val="28"/>
              </w:rPr>
            </w:pPr>
            <w:r>
              <w:rPr>
                <w:color w:val="000000"/>
                <w:spacing w:val="2"/>
                <w:sz w:val="28"/>
                <w:szCs w:val="28"/>
              </w:rPr>
              <w:t>883 г. – Покорение древлян.</w:t>
            </w:r>
          </w:p>
          <w:p>
            <w:pPr>
              <w:jc w:val="both"/>
              <w:rPr>
                <w:color w:val="000000"/>
                <w:spacing w:val="2"/>
                <w:sz w:val="28"/>
                <w:szCs w:val="28"/>
              </w:rPr>
            </w:pPr>
            <w:r>
              <w:rPr>
                <w:color w:val="000000"/>
                <w:spacing w:val="2"/>
                <w:sz w:val="28"/>
                <w:szCs w:val="28"/>
              </w:rPr>
              <w:t>884 г. – Покорение северян.</w:t>
            </w:r>
          </w:p>
          <w:p>
            <w:pPr>
              <w:jc w:val="both"/>
              <w:rPr>
                <w:color w:val="000000"/>
                <w:spacing w:val="2"/>
                <w:sz w:val="28"/>
                <w:szCs w:val="28"/>
              </w:rPr>
            </w:pPr>
            <w:r>
              <w:rPr>
                <w:color w:val="000000"/>
                <w:spacing w:val="2"/>
                <w:sz w:val="28"/>
                <w:szCs w:val="28"/>
              </w:rPr>
              <w:t>885 г. – Покорение радимичей.</w:t>
            </w:r>
          </w:p>
          <w:p>
            <w:pPr>
              <w:jc w:val="both"/>
              <w:rPr>
                <w:color w:val="000000"/>
                <w:spacing w:val="2"/>
                <w:sz w:val="28"/>
                <w:szCs w:val="28"/>
              </w:rPr>
            </w:pPr>
            <w:r>
              <w:rPr>
                <w:color w:val="000000"/>
                <w:spacing w:val="2"/>
                <w:sz w:val="28"/>
                <w:szCs w:val="28"/>
              </w:rPr>
              <w:t>895-898 г. – Осада Киева венграми.</w:t>
            </w:r>
          </w:p>
          <w:p>
            <w:pPr>
              <w:jc w:val="both"/>
              <w:rPr>
                <w:color w:val="000000"/>
                <w:spacing w:val="2"/>
                <w:sz w:val="28"/>
                <w:szCs w:val="28"/>
              </w:rPr>
            </w:pPr>
            <w:r>
              <w:rPr>
                <w:color w:val="000000"/>
                <w:spacing w:val="2"/>
                <w:sz w:val="28"/>
                <w:szCs w:val="28"/>
              </w:rPr>
              <w:t>907 г. – Совершил успешный поход на Византию, итогом которого стали выгодные для Руси два мирных договора (907 и 911 гг.)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271" w:type="dxa"/>
            <w:shd w:val="clear" w:color="auto" w:fill="auto"/>
          </w:tcPr>
          <w:p>
            <w:pPr>
              <w:jc w:val="both"/>
              <w:rPr>
                <w:color w:val="000000"/>
                <w:spacing w:val="2"/>
                <w:sz w:val="28"/>
                <w:szCs w:val="28"/>
              </w:rPr>
            </w:pPr>
            <w:r>
              <w:rPr>
                <w:color w:val="000000"/>
                <w:spacing w:val="2"/>
                <w:sz w:val="28"/>
                <w:szCs w:val="28"/>
              </w:rPr>
              <w:t>Игорь</w:t>
            </w:r>
          </w:p>
        </w:tc>
        <w:tc>
          <w:tcPr>
            <w:tcW w:w="1985" w:type="dxa"/>
            <w:shd w:val="clear" w:color="auto" w:fill="auto"/>
          </w:tcPr>
          <w:p>
            <w:pPr>
              <w:jc w:val="center"/>
              <w:rPr>
                <w:color w:val="000000"/>
                <w:spacing w:val="2"/>
                <w:sz w:val="28"/>
                <w:szCs w:val="28"/>
              </w:rPr>
            </w:pPr>
            <w:r>
              <w:rPr>
                <w:color w:val="000000"/>
                <w:spacing w:val="2"/>
                <w:sz w:val="28"/>
                <w:szCs w:val="28"/>
              </w:rPr>
              <w:t>912–945 гг.</w:t>
            </w:r>
          </w:p>
        </w:tc>
        <w:tc>
          <w:tcPr>
            <w:tcW w:w="7081" w:type="dxa"/>
            <w:shd w:val="clear" w:color="auto" w:fill="auto"/>
          </w:tcPr>
          <w:p>
            <w:pPr>
              <w:jc w:val="both"/>
              <w:rPr>
                <w:color w:val="000000"/>
                <w:spacing w:val="2"/>
                <w:sz w:val="28"/>
                <w:szCs w:val="28"/>
              </w:rPr>
            </w:pPr>
            <w:r>
              <w:rPr>
                <w:color w:val="000000"/>
                <w:spacing w:val="2"/>
                <w:sz w:val="28"/>
                <w:szCs w:val="28"/>
              </w:rPr>
              <w:t>913 г. – Восстание древлян.</w:t>
            </w:r>
          </w:p>
          <w:p>
            <w:pPr>
              <w:jc w:val="both"/>
              <w:rPr>
                <w:color w:val="000000"/>
                <w:spacing w:val="2"/>
                <w:sz w:val="28"/>
                <w:szCs w:val="28"/>
              </w:rPr>
            </w:pPr>
            <w:r>
              <w:rPr>
                <w:color w:val="000000"/>
                <w:spacing w:val="2"/>
                <w:sz w:val="28"/>
                <w:szCs w:val="28"/>
              </w:rPr>
              <w:t>914 г. – Повторное подчинение древлян, князь назначил им дань ещё большую, чем ранее потребовал Олег Вещий.</w:t>
            </w:r>
          </w:p>
          <w:p>
            <w:pPr>
              <w:jc w:val="both"/>
              <w:rPr>
                <w:color w:val="000000"/>
                <w:spacing w:val="2"/>
                <w:sz w:val="28"/>
                <w:szCs w:val="28"/>
              </w:rPr>
            </w:pPr>
            <w:r>
              <w:rPr>
                <w:color w:val="000000"/>
                <w:spacing w:val="2"/>
                <w:sz w:val="28"/>
                <w:szCs w:val="28"/>
              </w:rPr>
              <w:t>920 г. – Поход на печенегов.</w:t>
            </w:r>
          </w:p>
          <w:p>
            <w:pPr>
              <w:jc w:val="both"/>
              <w:rPr>
                <w:color w:val="000000"/>
                <w:spacing w:val="2"/>
                <w:sz w:val="28"/>
                <w:szCs w:val="28"/>
              </w:rPr>
            </w:pPr>
            <w:r>
              <w:rPr>
                <w:color w:val="000000"/>
                <w:spacing w:val="2"/>
                <w:sz w:val="28"/>
                <w:szCs w:val="28"/>
              </w:rPr>
              <w:t>937 г. – Подчинение угличей.</w:t>
            </w:r>
          </w:p>
          <w:p>
            <w:pPr>
              <w:jc w:val="both"/>
              <w:rPr>
                <w:color w:val="000000"/>
                <w:spacing w:val="2"/>
                <w:sz w:val="28"/>
                <w:szCs w:val="28"/>
              </w:rPr>
            </w:pPr>
            <w:r>
              <w:rPr>
                <w:color w:val="000000"/>
                <w:spacing w:val="2"/>
                <w:sz w:val="28"/>
                <w:szCs w:val="28"/>
              </w:rPr>
              <w:t>941 г. – Первый поход Игоря на Византию, оканчивается неудачно.</w:t>
            </w:r>
          </w:p>
          <w:p>
            <w:pPr>
              <w:jc w:val="both"/>
              <w:rPr>
                <w:color w:val="000000"/>
                <w:spacing w:val="2"/>
                <w:sz w:val="28"/>
                <w:szCs w:val="28"/>
              </w:rPr>
            </w:pPr>
            <w:r>
              <w:rPr>
                <w:color w:val="000000"/>
                <w:spacing w:val="2"/>
                <w:sz w:val="28"/>
                <w:szCs w:val="28"/>
              </w:rPr>
              <w:t>943 г. – Второй поход Игоря на Византию.</w:t>
            </w:r>
          </w:p>
          <w:p>
            <w:pPr>
              <w:jc w:val="both"/>
              <w:rPr>
                <w:color w:val="000000"/>
                <w:spacing w:val="2"/>
                <w:sz w:val="28"/>
                <w:szCs w:val="28"/>
              </w:rPr>
            </w:pPr>
            <w:r>
              <w:rPr>
                <w:color w:val="000000"/>
                <w:spacing w:val="2"/>
                <w:sz w:val="28"/>
                <w:szCs w:val="28"/>
              </w:rPr>
              <w:t>944 г. – Мирный договор с Византией.</w:t>
            </w:r>
          </w:p>
          <w:p>
            <w:pPr>
              <w:jc w:val="both"/>
              <w:rPr>
                <w:color w:val="000000"/>
                <w:spacing w:val="2"/>
                <w:sz w:val="28"/>
                <w:szCs w:val="28"/>
              </w:rPr>
            </w:pPr>
            <w:r>
              <w:rPr>
                <w:color w:val="000000"/>
                <w:spacing w:val="2"/>
                <w:sz w:val="28"/>
                <w:szCs w:val="28"/>
              </w:rPr>
              <w:t>945 г. – Восстание древлян, убийство Игоря древлянами.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271" w:type="dxa"/>
            <w:shd w:val="clear" w:color="auto" w:fill="auto"/>
          </w:tcPr>
          <w:p>
            <w:pPr>
              <w:jc w:val="both"/>
              <w:rPr>
                <w:color w:val="000000"/>
                <w:spacing w:val="2"/>
                <w:sz w:val="28"/>
                <w:szCs w:val="28"/>
              </w:rPr>
            </w:pPr>
            <w:r>
              <w:rPr>
                <w:color w:val="000000"/>
                <w:spacing w:val="2"/>
                <w:sz w:val="28"/>
                <w:szCs w:val="28"/>
              </w:rPr>
              <w:t>Ольга</w:t>
            </w:r>
          </w:p>
        </w:tc>
        <w:tc>
          <w:tcPr>
            <w:tcW w:w="1985" w:type="dxa"/>
            <w:shd w:val="clear" w:color="auto" w:fill="auto"/>
          </w:tcPr>
          <w:p>
            <w:pPr>
              <w:jc w:val="center"/>
              <w:rPr>
                <w:color w:val="000000"/>
                <w:spacing w:val="2"/>
                <w:sz w:val="28"/>
                <w:szCs w:val="28"/>
              </w:rPr>
            </w:pPr>
            <w:r>
              <w:rPr>
                <w:color w:val="000000"/>
                <w:spacing w:val="2"/>
                <w:sz w:val="28"/>
                <w:szCs w:val="28"/>
              </w:rPr>
              <w:t>945–962 гг.</w:t>
            </w:r>
          </w:p>
        </w:tc>
        <w:tc>
          <w:tcPr>
            <w:tcW w:w="7081" w:type="dxa"/>
            <w:shd w:val="clear" w:color="auto" w:fill="auto"/>
          </w:tcPr>
          <w:p>
            <w:pPr>
              <w:jc w:val="both"/>
              <w:rPr>
                <w:color w:val="000000"/>
                <w:spacing w:val="2"/>
                <w:sz w:val="28"/>
                <w:szCs w:val="28"/>
              </w:rPr>
            </w:pPr>
            <w:r>
              <w:rPr>
                <w:color w:val="000000"/>
                <w:spacing w:val="2"/>
                <w:sz w:val="28"/>
                <w:szCs w:val="28"/>
              </w:rPr>
              <w:t>945 г. – Первая, вторая и третья месть древлянам.</w:t>
            </w:r>
          </w:p>
          <w:p>
            <w:pPr>
              <w:jc w:val="both"/>
              <w:rPr>
                <w:color w:val="000000"/>
                <w:spacing w:val="2"/>
                <w:sz w:val="28"/>
                <w:szCs w:val="28"/>
              </w:rPr>
            </w:pPr>
            <w:r>
              <w:rPr>
                <w:color w:val="000000"/>
                <w:spacing w:val="2"/>
                <w:sz w:val="28"/>
                <w:szCs w:val="28"/>
              </w:rPr>
              <w:t>946 г. – Вместе с сыном Ольга совершает поход против древлян и четвертую месть.</w:t>
            </w:r>
          </w:p>
          <w:p>
            <w:pPr>
              <w:jc w:val="both"/>
              <w:rPr>
                <w:color w:val="000000"/>
                <w:spacing w:val="2"/>
                <w:sz w:val="28"/>
                <w:szCs w:val="28"/>
              </w:rPr>
            </w:pPr>
            <w:r>
              <w:rPr>
                <w:color w:val="000000"/>
                <w:spacing w:val="2"/>
                <w:sz w:val="28"/>
                <w:szCs w:val="28"/>
              </w:rPr>
              <w:t>947 г. – Налоговая реформа: устанавливает новые нормы дани и места её сбора — погосты.</w:t>
            </w:r>
          </w:p>
          <w:p>
            <w:pPr>
              <w:jc w:val="both"/>
              <w:rPr>
                <w:color w:val="000000"/>
                <w:spacing w:val="2"/>
                <w:sz w:val="28"/>
                <w:szCs w:val="28"/>
              </w:rPr>
            </w:pPr>
            <w:r>
              <w:rPr>
                <w:color w:val="000000"/>
                <w:spacing w:val="2"/>
                <w:sz w:val="28"/>
                <w:szCs w:val="28"/>
              </w:rPr>
              <w:t>955/957 г. – Путешествие Ольги в Византию и принятие крещения в Константинополе.</w:t>
            </w:r>
          </w:p>
          <w:p>
            <w:pPr>
              <w:jc w:val="both"/>
              <w:rPr>
                <w:color w:val="000000"/>
                <w:spacing w:val="2"/>
                <w:sz w:val="28"/>
                <w:szCs w:val="28"/>
              </w:rPr>
            </w:pPr>
            <w:r>
              <w:rPr>
                <w:color w:val="000000"/>
                <w:spacing w:val="2"/>
                <w:sz w:val="28"/>
                <w:szCs w:val="28"/>
              </w:rPr>
              <w:t>после 957 г. – Продвижение христианства: приказывает разрушать статуи славянских богов и устанавливать вместо них кресты.</w:t>
            </w:r>
          </w:p>
          <w:p>
            <w:pPr>
              <w:jc w:val="both"/>
              <w:rPr>
                <w:color w:val="000000"/>
                <w:spacing w:val="2"/>
                <w:sz w:val="28"/>
                <w:szCs w:val="28"/>
              </w:rPr>
            </w:pPr>
            <w:r>
              <w:rPr>
                <w:color w:val="000000"/>
                <w:spacing w:val="2"/>
                <w:sz w:val="28"/>
                <w:szCs w:val="28"/>
              </w:rPr>
              <w:t>959 г. – Посольство к германскому королю Оттону I с просьбой прислать епископа для продвижения новой религии на Руси.</w:t>
            </w:r>
          </w:p>
          <w:p>
            <w:pPr>
              <w:jc w:val="both"/>
              <w:rPr>
                <w:color w:val="000000"/>
                <w:spacing w:val="2"/>
                <w:sz w:val="28"/>
                <w:szCs w:val="28"/>
              </w:rPr>
            </w:pPr>
            <w:r>
              <w:rPr>
                <w:color w:val="000000"/>
                <w:spacing w:val="2"/>
                <w:sz w:val="28"/>
                <w:szCs w:val="28"/>
              </w:rPr>
              <w:t>960-962 г. – Миссия немецких священников, присланных Оттоном I по просьбе Ольги, терпит неудачу.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271" w:type="dxa"/>
            <w:shd w:val="clear" w:color="auto" w:fill="auto"/>
          </w:tcPr>
          <w:p>
            <w:pPr>
              <w:jc w:val="both"/>
              <w:rPr>
                <w:color w:val="000000"/>
                <w:spacing w:val="2"/>
                <w:sz w:val="28"/>
                <w:szCs w:val="28"/>
              </w:rPr>
            </w:pPr>
            <w:r>
              <w:rPr>
                <w:color w:val="000000"/>
                <w:spacing w:val="2"/>
                <w:sz w:val="28"/>
                <w:szCs w:val="28"/>
              </w:rPr>
              <w:t>Святослав</w:t>
            </w:r>
          </w:p>
        </w:tc>
        <w:tc>
          <w:tcPr>
            <w:tcW w:w="1985" w:type="dxa"/>
            <w:shd w:val="clear" w:color="auto" w:fill="auto"/>
          </w:tcPr>
          <w:p>
            <w:pPr>
              <w:jc w:val="center"/>
              <w:rPr>
                <w:color w:val="000000"/>
                <w:spacing w:val="2"/>
                <w:sz w:val="28"/>
                <w:szCs w:val="28"/>
              </w:rPr>
            </w:pPr>
            <w:r>
              <w:rPr>
                <w:color w:val="000000"/>
                <w:spacing w:val="2"/>
                <w:sz w:val="28"/>
                <w:szCs w:val="28"/>
              </w:rPr>
              <w:t>964–972 гг.</w:t>
            </w:r>
          </w:p>
        </w:tc>
        <w:tc>
          <w:tcPr>
            <w:tcW w:w="7081" w:type="dxa"/>
            <w:shd w:val="clear" w:color="auto" w:fill="auto"/>
          </w:tcPr>
          <w:p>
            <w:pPr>
              <w:jc w:val="both"/>
              <w:rPr>
                <w:color w:val="000000"/>
                <w:spacing w:val="2"/>
                <w:sz w:val="28"/>
                <w:szCs w:val="28"/>
              </w:rPr>
            </w:pPr>
            <w:r>
              <w:rPr>
                <w:color w:val="000000"/>
                <w:spacing w:val="2"/>
                <w:sz w:val="28"/>
                <w:szCs w:val="28"/>
              </w:rPr>
              <w:t>964 г. – Поход к племени вятичей.</w:t>
            </w:r>
          </w:p>
          <w:p>
            <w:pPr>
              <w:jc w:val="both"/>
              <w:rPr>
                <w:color w:val="000000"/>
                <w:spacing w:val="2"/>
                <w:sz w:val="28"/>
                <w:szCs w:val="28"/>
              </w:rPr>
            </w:pPr>
            <w:r>
              <w:rPr>
                <w:color w:val="000000"/>
                <w:spacing w:val="2"/>
                <w:sz w:val="28"/>
                <w:szCs w:val="28"/>
              </w:rPr>
              <w:t>965 г. – Поход против Хазарского Каганата, захват крепости Саркел.</w:t>
            </w:r>
          </w:p>
          <w:p>
            <w:pPr>
              <w:jc w:val="both"/>
              <w:rPr>
                <w:color w:val="000000"/>
                <w:spacing w:val="2"/>
                <w:sz w:val="28"/>
                <w:szCs w:val="28"/>
              </w:rPr>
            </w:pPr>
            <w:r>
              <w:rPr>
                <w:color w:val="000000"/>
                <w:spacing w:val="2"/>
                <w:sz w:val="28"/>
                <w:szCs w:val="28"/>
              </w:rPr>
              <w:t>966 г. – Поход на вятичей и наложение на них дани.</w:t>
            </w:r>
          </w:p>
          <w:p>
            <w:pPr>
              <w:jc w:val="both"/>
              <w:rPr>
                <w:color w:val="000000"/>
                <w:spacing w:val="2"/>
                <w:sz w:val="28"/>
                <w:szCs w:val="28"/>
              </w:rPr>
            </w:pPr>
            <w:r>
              <w:rPr>
                <w:color w:val="000000"/>
                <w:spacing w:val="2"/>
                <w:sz w:val="28"/>
                <w:szCs w:val="28"/>
              </w:rPr>
              <w:t>967-968 г. – Первый дунайский поход в Болгарию.</w:t>
            </w:r>
          </w:p>
          <w:p>
            <w:pPr>
              <w:jc w:val="both"/>
              <w:rPr>
                <w:color w:val="000000"/>
                <w:spacing w:val="2"/>
                <w:sz w:val="28"/>
                <w:szCs w:val="28"/>
              </w:rPr>
            </w:pPr>
            <w:r>
              <w:rPr>
                <w:color w:val="000000"/>
                <w:spacing w:val="2"/>
                <w:sz w:val="28"/>
                <w:szCs w:val="28"/>
              </w:rPr>
              <w:t>968 г. – Осада Киева Печенегами.</w:t>
            </w:r>
          </w:p>
          <w:p>
            <w:pPr>
              <w:jc w:val="both"/>
              <w:rPr>
                <w:color w:val="000000"/>
                <w:spacing w:val="2"/>
                <w:sz w:val="28"/>
                <w:szCs w:val="28"/>
              </w:rPr>
            </w:pPr>
            <w:r>
              <w:rPr>
                <w:color w:val="000000"/>
                <w:spacing w:val="2"/>
                <w:sz w:val="28"/>
                <w:szCs w:val="28"/>
              </w:rPr>
              <w:t>968-969 г. — Поход на Волжскую Булгарию и племена буртасов. Разгром Итиля, столицы Хазарского каганата, разгром города Сермендер. Поход на ясов и касогов.</w:t>
            </w:r>
          </w:p>
          <w:p>
            <w:pPr>
              <w:jc w:val="both"/>
              <w:rPr>
                <w:color w:val="000000"/>
                <w:spacing w:val="2"/>
                <w:sz w:val="28"/>
                <w:szCs w:val="28"/>
              </w:rPr>
            </w:pPr>
            <w:r>
              <w:rPr>
                <w:color w:val="000000"/>
                <w:spacing w:val="2"/>
                <w:sz w:val="28"/>
                <w:szCs w:val="28"/>
              </w:rPr>
              <w:t>969-970 г. – Второй дунайский поход в Болгарию.</w:t>
            </w:r>
          </w:p>
          <w:p>
            <w:pPr>
              <w:jc w:val="both"/>
              <w:rPr>
                <w:color w:val="000000"/>
                <w:spacing w:val="2"/>
                <w:sz w:val="28"/>
                <w:szCs w:val="28"/>
              </w:rPr>
            </w:pPr>
            <w:r>
              <w:rPr>
                <w:color w:val="000000"/>
                <w:spacing w:val="2"/>
                <w:sz w:val="28"/>
                <w:szCs w:val="28"/>
              </w:rPr>
              <w:t>970-971 г. – Русско-византийской война из-за отказа Святослава покинуть Болгарию по требованию императора Византии.</w:t>
            </w:r>
          </w:p>
          <w:p>
            <w:pPr>
              <w:jc w:val="both"/>
              <w:rPr>
                <w:color w:val="000000"/>
                <w:spacing w:val="2"/>
                <w:sz w:val="28"/>
                <w:szCs w:val="28"/>
              </w:rPr>
            </w:pPr>
            <w:r>
              <w:rPr>
                <w:color w:val="000000"/>
                <w:spacing w:val="2"/>
                <w:sz w:val="28"/>
                <w:szCs w:val="28"/>
              </w:rPr>
              <w:t>971 г. – Подписание мирного договора между Русью и Византией.</w:t>
            </w:r>
          </w:p>
          <w:p>
            <w:pPr>
              <w:jc w:val="both"/>
              <w:rPr>
                <w:color w:val="000000"/>
                <w:spacing w:val="2"/>
                <w:sz w:val="28"/>
                <w:szCs w:val="28"/>
              </w:rPr>
            </w:pPr>
            <w:r>
              <w:rPr>
                <w:color w:val="000000"/>
                <w:spacing w:val="2"/>
                <w:sz w:val="28"/>
                <w:szCs w:val="28"/>
              </w:rPr>
              <w:t>972 г. весна – Смерть Святослава Игоревича на днепровских порогах от рук печенегов.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271" w:type="dxa"/>
            <w:shd w:val="clear" w:color="auto" w:fill="auto"/>
          </w:tcPr>
          <w:p>
            <w:pPr>
              <w:jc w:val="both"/>
              <w:rPr>
                <w:color w:val="000000"/>
                <w:spacing w:val="2"/>
                <w:sz w:val="28"/>
                <w:szCs w:val="28"/>
              </w:rPr>
            </w:pPr>
            <w:r>
              <w:rPr>
                <w:color w:val="000000"/>
                <w:spacing w:val="2"/>
                <w:sz w:val="28"/>
                <w:szCs w:val="28"/>
              </w:rPr>
              <w:t>Владимир</w:t>
            </w:r>
          </w:p>
        </w:tc>
        <w:tc>
          <w:tcPr>
            <w:tcW w:w="1985" w:type="dxa"/>
            <w:shd w:val="clear" w:color="auto" w:fill="auto"/>
          </w:tcPr>
          <w:p>
            <w:pPr>
              <w:rPr>
                <w:color w:val="000000"/>
                <w:spacing w:val="2"/>
                <w:sz w:val="28"/>
                <w:szCs w:val="28"/>
              </w:rPr>
            </w:pPr>
            <w:r>
              <w:rPr>
                <w:color w:val="000000"/>
                <w:spacing w:val="2"/>
                <w:sz w:val="28"/>
                <w:szCs w:val="28"/>
              </w:rPr>
              <w:t>980–1015 гг.</w:t>
            </w:r>
          </w:p>
        </w:tc>
        <w:tc>
          <w:tcPr>
            <w:tcW w:w="7081" w:type="dxa"/>
            <w:shd w:val="clear" w:color="auto" w:fill="auto"/>
          </w:tcPr>
          <w:p>
            <w:pPr>
              <w:jc w:val="both"/>
              <w:rPr>
                <w:color w:val="000000"/>
                <w:spacing w:val="2"/>
                <w:sz w:val="28"/>
                <w:szCs w:val="28"/>
              </w:rPr>
            </w:pPr>
            <w:r>
              <w:rPr>
                <w:color w:val="000000"/>
                <w:spacing w:val="2"/>
                <w:sz w:val="28"/>
                <w:szCs w:val="28"/>
              </w:rPr>
              <w:t>977-980 г. – Начало первой междоусобицы на Руси.</w:t>
            </w:r>
          </w:p>
          <w:p>
            <w:pPr>
              <w:jc w:val="both"/>
              <w:rPr>
                <w:color w:val="000000"/>
                <w:spacing w:val="2"/>
                <w:sz w:val="28"/>
                <w:szCs w:val="28"/>
              </w:rPr>
            </w:pPr>
            <w:r>
              <w:rPr>
                <w:color w:val="000000"/>
                <w:spacing w:val="2"/>
                <w:sz w:val="28"/>
                <w:szCs w:val="28"/>
              </w:rPr>
              <w:t>980 г. – Убийство Ярополка и захват Киева.</w:t>
            </w:r>
          </w:p>
          <w:p>
            <w:pPr>
              <w:jc w:val="both"/>
              <w:rPr>
                <w:color w:val="000000"/>
                <w:spacing w:val="2"/>
                <w:sz w:val="28"/>
                <w:szCs w:val="28"/>
              </w:rPr>
            </w:pPr>
            <w:r>
              <w:rPr>
                <w:color w:val="000000"/>
                <w:spacing w:val="2"/>
                <w:sz w:val="28"/>
                <w:szCs w:val="28"/>
              </w:rPr>
              <w:t>980 г. – «Языческая» реформа.</w:t>
            </w:r>
          </w:p>
          <w:p>
            <w:pPr>
              <w:jc w:val="both"/>
              <w:rPr>
                <w:color w:val="000000"/>
                <w:spacing w:val="2"/>
                <w:sz w:val="28"/>
                <w:szCs w:val="28"/>
              </w:rPr>
            </w:pPr>
            <w:r>
              <w:rPr>
                <w:color w:val="000000"/>
                <w:spacing w:val="2"/>
                <w:sz w:val="28"/>
                <w:szCs w:val="28"/>
              </w:rPr>
              <w:t>981, 982 г. – Успешные походы на вятичей.</w:t>
            </w:r>
          </w:p>
          <w:p>
            <w:pPr>
              <w:jc w:val="both"/>
              <w:rPr>
                <w:color w:val="000000"/>
                <w:spacing w:val="2"/>
                <w:sz w:val="28"/>
                <w:szCs w:val="28"/>
              </w:rPr>
            </w:pPr>
            <w:r>
              <w:rPr>
                <w:color w:val="000000"/>
                <w:spacing w:val="2"/>
                <w:sz w:val="28"/>
                <w:szCs w:val="28"/>
              </w:rPr>
              <w:t>981 г. – Война с Польшей за Червенские города.</w:t>
            </w:r>
          </w:p>
          <w:p>
            <w:pPr>
              <w:jc w:val="both"/>
              <w:rPr>
                <w:color w:val="000000"/>
                <w:spacing w:val="2"/>
                <w:sz w:val="28"/>
                <w:szCs w:val="28"/>
              </w:rPr>
            </w:pPr>
            <w:r>
              <w:rPr>
                <w:color w:val="000000"/>
                <w:spacing w:val="2"/>
                <w:sz w:val="28"/>
                <w:szCs w:val="28"/>
              </w:rPr>
              <w:t>983 г. – Поход на племена Ятвягов, племена побеждены, территория завоёвана.</w:t>
            </w:r>
          </w:p>
          <w:p>
            <w:pPr>
              <w:jc w:val="both"/>
              <w:rPr>
                <w:color w:val="000000"/>
                <w:spacing w:val="2"/>
                <w:sz w:val="28"/>
                <w:szCs w:val="28"/>
              </w:rPr>
            </w:pPr>
            <w:r>
              <w:rPr>
                <w:color w:val="000000"/>
                <w:spacing w:val="2"/>
                <w:sz w:val="28"/>
                <w:szCs w:val="28"/>
              </w:rPr>
              <w:t>984 г. – Поход на радимичей, племена побеждены и обязаны вновь платить дань.</w:t>
            </w:r>
          </w:p>
          <w:p>
            <w:pPr>
              <w:jc w:val="both"/>
              <w:rPr>
                <w:color w:val="000000"/>
                <w:spacing w:val="2"/>
                <w:sz w:val="28"/>
                <w:szCs w:val="28"/>
              </w:rPr>
            </w:pPr>
            <w:r>
              <w:rPr>
                <w:color w:val="000000"/>
                <w:spacing w:val="2"/>
                <w:sz w:val="28"/>
                <w:szCs w:val="28"/>
              </w:rPr>
              <w:t>985 г. – Вместе с торками совершает успешный поход на Волжскую Булгарию – заключен мир.</w:t>
            </w:r>
          </w:p>
          <w:p>
            <w:pPr>
              <w:jc w:val="both"/>
              <w:rPr>
                <w:color w:val="000000"/>
                <w:spacing w:val="2"/>
                <w:sz w:val="28"/>
                <w:szCs w:val="28"/>
              </w:rPr>
            </w:pPr>
            <w:r>
              <w:rPr>
                <w:color w:val="000000"/>
                <w:spacing w:val="2"/>
                <w:sz w:val="28"/>
                <w:szCs w:val="28"/>
              </w:rPr>
              <w:t>985/986 г. – Поход на хазар – успешно, обложены данью.</w:t>
            </w:r>
          </w:p>
          <w:p>
            <w:pPr>
              <w:jc w:val="both"/>
              <w:rPr>
                <w:color w:val="000000"/>
                <w:spacing w:val="2"/>
                <w:sz w:val="28"/>
                <w:szCs w:val="28"/>
              </w:rPr>
            </w:pPr>
            <w:r>
              <w:rPr>
                <w:color w:val="000000"/>
                <w:spacing w:val="2"/>
                <w:sz w:val="28"/>
                <w:szCs w:val="28"/>
              </w:rPr>
              <w:t>988 весна-лето — Поход на Корсунь — осада и взятие крепости.</w:t>
            </w:r>
          </w:p>
          <w:p>
            <w:pPr>
              <w:jc w:val="both"/>
              <w:rPr>
                <w:color w:val="000000"/>
                <w:spacing w:val="2"/>
                <w:sz w:val="28"/>
                <w:szCs w:val="28"/>
              </w:rPr>
            </w:pPr>
            <w:r>
              <w:rPr>
                <w:color w:val="000000"/>
                <w:spacing w:val="2"/>
                <w:sz w:val="28"/>
                <w:szCs w:val="28"/>
              </w:rPr>
              <w:t>988 осень – Заключение мира с Византией на условиях крещения Владимира, заключения брака между ним и византийской царевной Анной, а также предоставления войска русов для подавления мятежа в империи.</w:t>
            </w:r>
          </w:p>
          <w:p>
            <w:pPr>
              <w:jc w:val="both"/>
              <w:rPr>
                <w:color w:val="000000"/>
                <w:spacing w:val="2"/>
                <w:sz w:val="28"/>
                <w:szCs w:val="28"/>
              </w:rPr>
            </w:pPr>
            <w:r>
              <w:rPr>
                <w:color w:val="000000"/>
                <w:spacing w:val="2"/>
                <w:sz w:val="28"/>
                <w:szCs w:val="28"/>
              </w:rPr>
              <w:t>988 осень-зима – Начало Крещения Руси.</w:t>
            </w:r>
          </w:p>
          <w:p>
            <w:pPr>
              <w:jc w:val="both"/>
              <w:rPr>
                <w:color w:val="000000"/>
                <w:spacing w:val="2"/>
                <w:sz w:val="28"/>
                <w:szCs w:val="28"/>
              </w:rPr>
            </w:pPr>
            <w:r>
              <w:rPr>
                <w:color w:val="000000"/>
                <w:spacing w:val="2"/>
                <w:sz w:val="28"/>
                <w:szCs w:val="28"/>
              </w:rPr>
              <w:t>990 г. – Поход против польского князя Мешко I.</w:t>
            </w:r>
          </w:p>
          <w:p>
            <w:pPr>
              <w:jc w:val="both"/>
              <w:rPr>
                <w:color w:val="000000"/>
                <w:spacing w:val="2"/>
                <w:sz w:val="28"/>
                <w:szCs w:val="28"/>
              </w:rPr>
            </w:pPr>
            <w:r>
              <w:rPr>
                <w:color w:val="000000"/>
                <w:spacing w:val="2"/>
                <w:sz w:val="28"/>
                <w:szCs w:val="28"/>
              </w:rPr>
              <w:t>990-991 г. – Крещение Новгорода.</w:t>
            </w:r>
          </w:p>
          <w:p>
            <w:pPr>
              <w:jc w:val="both"/>
              <w:rPr>
                <w:color w:val="000000"/>
                <w:spacing w:val="2"/>
                <w:sz w:val="28"/>
                <w:szCs w:val="28"/>
              </w:rPr>
            </w:pPr>
            <w:r>
              <w:rPr>
                <w:color w:val="000000"/>
                <w:spacing w:val="2"/>
                <w:sz w:val="28"/>
                <w:szCs w:val="28"/>
              </w:rPr>
              <w:t>994-997 г. – Походы на Волжскую Булгарию.</w:t>
            </w:r>
          </w:p>
          <w:p>
            <w:pPr>
              <w:jc w:val="both"/>
              <w:rPr>
                <w:color w:val="000000"/>
                <w:spacing w:val="2"/>
                <w:sz w:val="28"/>
                <w:szCs w:val="28"/>
              </w:rPr>
            </w:pPr>
            <w:r>
              <w:rPr>
                <w:color w:val="000000"/>
                <w:spacing w:val="2"/>
                <w:sz w:val="28"/>
                <w:szCs w:val="28"/>
              </w:rPr>
              <w:t>1001 г. – Поход воевод против печенегов.</w:t>
            </w:r>
          </w:p>
          <w:p>
            <w:pPr>
              <w:jc w:val="both"/>
              <w:rPr>
                <w:color w:val="000000"/>
                <w:spacing w:val="2"/>
                <w:sz w:val="28"/>
                <w:szCs w:val="28"/>
              </w:rPr>
            </w:pPr>
            <w:r>
              <w:rPr>
                <w:color w:val="000000"/>
                <w:spacing w:val="2"/>
                <w:sz w:val="28"/>
                <w:szCs w:val="28"/>
              </w:rPr>
              <w:t>1013 г. – Польско-печенежский поход на Русь.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271" w:type="dxa"/>
            <w:shd w:val="clear" w:color="auto" w:fill="auto"/>
          </w:tcPr>
          <w:p>
            <w:pPr>
              <w:jc w:val="both"/>
              <w:rPr>
                <w:color w:val="000000"/>
                <w:spacing w:val="2"/>
                <w:sz w:val="28"/>
                <w:szCs w:val="28"/>
              </w:rPr>
            </w:pPr>
            <w:r>
              <w:rPr>
                <w:color w:val="000000"/>
                <w:spacing w:val="2"/>
                <w:sz w:val="28"/>
                <w:szCs w:val="28"/>
              </w:rPr>
              <w:t>Ярослав Мудрый</w:t>
            </w:r>
          </w:p>
        </w:tc>
        <w:tc>
          <w:tcPr>
            <w:tcW w:w="1985" w:type="dxa"/>
            <w:shd w:val="clear" w:color="auto" w:fill="auto"/>
          </w:tcPr>
          <w:p>
            <w:pPr>
              <w:rPr>
                <w:color w:val="000000"/>
                <w:spacing w:val="2"/>
                <w:sz w:val="28"/>
                <w:szCs w:val="28"/>
              </w:rPr>
            </w:pPr>
            <w:r>
              <w:rPr>
                <w:color w:val="000000"/>
                <w:spacing w:val="2"/>
                <w:sz w:val="28"/>
                <w:szCs w:val="28"/>
              </w:rPr>
              <w:t>1019–1054 гг.</w:t>
            </w:r>
          </w:p>
        </w:tc>
        <w:tc>
          <w:tcPr>
            <w:tcW w:w="7081" w:type="dxa"/>
            <w:shd w:val="clear" w:color="auto" w:fill="auto"/>
          </w:tcPr>
          <w:p>
            <w:pPr>
              <w:jc w:val="both"/>
              <w:rPr>
                <w:color w:val="000000"/>
                <w:spacing w:val="2"/>
                <w:sz w:val="28"/>
                <w:szCs w:val="28"/>
              </w:rPr>
            </w:pPr>
            <w:r>
              <w:rPr>
                <w:color w:val="000000"/>
                <w:spacing w:val="2"/>
                <w:sz w:val="28"/>
                <w:szCs w:val="28"/>
              </w:rPr>
              <w:t>1015 г. – Начало второй междоусобицы на Руси.</w:t>
            </w:r>
          </w:p>
          <w:p>
            <w:pPr>
              <w:jc w:val="both"/>
              <w:rPr>
                <w:color w:val="000000"/>
                <w:spacing w:val="2"/>
                <w:sz w:val="28"/>
                <w:szCs w:val="28"/>
              </w:rPr>
            </w:pPr>
            <w:r>
              <w:rPr>
                <w:sz w:val="28"/>
                <w:szCs w:val="28"/>
              </w:rPr>
              <w:t>Ярослав Мудрый, усовершенствовав свод законов, который был создан еще для новгородцев, стал автором нового труда под названием «Русская правда».</w:t>
            </w:r>
          </w:p>
          <w:p>
            <w:pPr>
              <w:rPr>
                <w:sz w:val="28"/>
                <w:szCs w:val="28"/>
              </w:rPr>
            </w:pPr>
            <w:r>
              <w:rPr>
                <w:sz w:val="28"/>
                <w:szCs w:val="28"/>
              </w:rPr>
              <w:t xml:space="preserve">1019 </w:t>
            </w:r>
            <w:r>
              <w:rPr>
                <w:color w:val="000000"/>
                <w:spacing w:val="2"/>
                <w:sz w:val="28"/>
                <w:szCs w:val="28"/>
              </w:rPr>
              <w:t xml:space="preserve">г. </w:t>
            </w:r>
            <w:r>
              <w:rPr>
                <w:sz w:val="28"/>
                <w:szCs w:val="28"/>
              </w:rPr>
              <w:t>– Ярослав побеждает Святополка Окаянного в решающей битве на р. Альте и занимает Киев.</w:t>
            </w:r>
          </w:p>
          <w:p>
            <w:pPr>
              <w:rPr>
                <w:sz w:val="28"/>
                <w:szCs w:val="28"/>
              </w:rPr>
            </w:pPr>
            <w:r>
              <w:rPr>
                <w:sz w:val="28"/>
                <w:szCs w:val="28"/>
              </w:rPr>
              <w:t xml:space="preserve">1021 </w:t>
            </w:r>
            <w:r>
              <w:rPr>
                <w:color w:val="000000"/>
                <w:spacing w:val="2"/>
                <w:sz w:val="28"/>
                <w:szCs w:val="28"/>
              </w:rPr>
              <w:t xml:space="preserve">г. </w:t>
            </w:r>
            <w:r>
              <w:rPr>
                <w:sz w:val="28"/>
                <w:szCs w:val="28"/>
              </w:rPr>
              <w:t>– Конфликт с Брячиславом Полоцким.</w:t>
            </w:r>
          </w:p>
          <w:p>
            <w:pPr>
              <w:rPr>
                <w:sz w:val="28"/>
                <w:szCs w:val="28"/>
              </w:rPr>
            </w:pPr>
            <w:r>
              <w:rPr>
                <w:sz w:val="28"/>
                <w:szCs w:val="28"/>
              </w:rPr>
              <w:t xml:space="preserve">1023 </w:t>
            </w:r>
            <w:r>
              <w:rPr>
                <w:color w:val="000000"/>
                <w:spacing w:val="2"/>
                <w:sz w:val="28"/>
                <w:szCs w:val="28"/>
              </w:rPr>
              <w:t xml:space="preserve">г. </w:t>
            </w:r>
            <w:r>
              <w:rPr>
                <w:sz w:val="28"/>
                <w:szCs w:val="28"/>
              </w:rPr>
              <w:t>– Конфликт с Мстиславом Тмутараканским.</w:t>
            </w:r>
          </w:p>
          <w:p>
            <w:pPr>
              <w:rPr>
                <w:sz w:val="28"/>
                <w:szCs w:val="28"/>
              </w:rPr>
            </w:pPr>
            <w:r>
              <w:rPr>
                <w:sz w:val="28"/>
                <w:szCs w:val="28"/>
              </w:rPr>
              <w:t xml:space="preserve">1024 </w:t>
            </w:r>
            <w:r>
              <w:rPr>
                <w:color w:val="000000"/>
                <w:spacing w:val="2"/>
                <w:sz w:val="28"/>
                <w:szCs w:val="28"/>
              </w:rPr>
              <w:t xml:space="preserve">г. </w:t>
            </w:r>
            <w:r>
              <w:rPr>
                <w:sz w:val="28"/>
                <w:szCs w:val="28"/>
              </w:rPr>
              <w:t>– Битва при Листвене, победа Мстислава.</w:t>
            </w:r>
          </w:p>
          <w:p>
            <w:pPr>
              <w:rPr>
                <w:sz w:val="28"/>
                <w:szCs w:val="28"/>
              </w:rPr>
            </w:pPr>
            <w:r>
              <w:rPr>
                <w:sz w:val="28"/>
                <w:szCs w:val="28"/>
              </w:rPr>
              <w:t xml:space="preserve">1026 </w:t>
            </w:r>
            <w:r>
              <w:rPr>
                <w:color w:val="000000"/>
                <w:spacing w:val="2"/>
                <w:sz w:val="28"/>
                <w:szCs w:val="28"/>
              </w:rPr>
              <w:t xml:space="preserve">г. </w:t>
            </w:r>
            <w:r>
              <w:rPr>
                <w:sz w:val="28"/>
                <w:szCs w:val="28"/>
              </w:rPr>
              <w:t>– Ярослав и Мстислав заключают мир, разделяя сферы влияния по Днепру.</w:t>
            </w:r>
          </w:p>
          <w:p>
            <w:pPr>
              <w:rPr>
                <w:sz w:val="28"/>
                <w:szCs w:val="28"/>
              </w:rPr>
            </w:pPr>
            <w:r>
              <w:rPr>
                <w:sz w:val="28"/>
                <w:szCs w:val="28"/>
              </w:rPr>
              <w:t xml:space="preserve">1030-1031 </w:t>
            </w:r>
            <w:r>
              <w:rPr>
                <w:color w:val="000000"/>
                <w:spacing w:val="2"/>
                <w:sz w:val="28"/>
                <w:szCs w:val="28"/>
              </w:rPr>
              <w:t xml:space="preserve">г. </w:t>
            </w:r>
            <w:r>
              <w:rPr>
                <w:sz w:val="28"/>
                <w:szCs w:val="28"/>
              </w:rPr>
              <w:t>– Польские походы Ярослава и Мстислава, возвращают Червенские города.</w:t>
            </w:r>
          </w:p>
          <w:p>
            <w:pPr>
              <w:rPr>
                <w:sz w:val="28"/>
                <w:szCs w:val="28"/>
              </w:rPr>
            </w:pPr>
            <w:r>
              <w:rPr>
                <w:sz w:val="28"/>
                <w:szCs w:val="28"/>
              </w:rPr>
              <w:t xml:space="preserve">1036 </w:t>
            </w:r>
            <w:r>
              <w:rPr>
                <w:color w:val="000000"/>
                <w:spacing w:val="2"/>
                <w:sz w:val="28"/>
                <w:szCs w:val="28"/>
              </w:rPr>
              <w:t xml:space="preserve">г. </w:t>
            </w:r>
            <w:r>
              <w:rPr>
                <w:sz w:val="28"/>
                <w:szCs w:val="28"/>
              </w:rPr>
              <w:t xml:space="preserve">– После смерти Мстислава Ярослав Мудрый становится единовластным правителем Киевской Руси. Отражение набега печенегов на Киев. </w:t>
            </w:r>
          </w:p>
          <w:p>
            <w:pPr>
              <w:rPr>
                <w:sz w:val="28"/>
                <w:szCs w:val="28"/>
              </w:rPr>
            </w:pPr>
            <w:r>
              <w:rPr>
                <w:sz w:val="28"/>
                <w:szCs w:val="28"/>
              </w:rPr>
              <w:t xml:space="preserve">1037 </w:t>
            </w:r>
            <w:r>
              <w:rPr>
                <w:color w:val="000000"/>
                <w:spacing w:val="2"/>
                <w:sz w:val="28"/>
                <w:szCs w:val="28"/>
              </w:rPr>
              <w:t xml:space="preserve">г. </w:t>
            </w:r>
            <w:r>
              <w:rPr>
                <w:sz w:val="28"/>
                <w:szCs w:val="28"/>
              </w:rPr>
              <w:t>– В честь разгрома печенегов в 1036 Я. М. основывает собор Софии Киевской.</w:t>
            </w:r>
          </w:p>
          <w:p>
            <w:pPr>
              <w:rPr>
                <w:sz w:val="28"/>
                <w:szCs w:val="28"/>
              </w:rPr>
            </w:pPr>
            <w:r>
              <w:rPr>
                <w:sz w:val="28"/>
                <w:szCs w:val="28"/>
              </w:rPr>
              <w:t xml:space="preserve">1038/1039 </w:t>
            </w:r>
            <w:r>
              <w:rPr>
                <w:color w:val="000000"/>
                <w:spacing w:val="2"/>
                <w:sz w:val="28"/>
                <w:szCs w:val="28"/>
              </w:rPr>
              <w:t xml:space="preserve">г. </w:t>
            </w:r>
            <w:r>
              <w:rPr>
                <w:sz w:val="28"/>
                <w:szCs w:val="28"/>
              </w:rPr>
              <w:t>– Заключение союза с Польшей. Поход на ятвягов.</w:t>
            </w:r>
          </w:p>
          <w:p>
            <w:pPr>
              <w:rPr>
                <w:sz w:val="28"/>
                <w:szCs w:val="28"/>
              </w:rPr>
            </w:pPr>
            <w:r>
              <w:rPr>
                <w:sz w:val="28"/>
                <w:szCs w:val="28"/>
              </w:rPr>
              <w:t xml:space="preserve">1040 </w:t>
            </w:r>
            <w:r>
              <w:rPr>
                <w:color w:val="000000"/>
                <w:spacing w:val="2"/>
                <w:sz w:val="28"/>
                <w:szCs w:val="28"/>
              </w:rPr>
              <w:t xml:space="preserve">г. </w:t>
            </w:r>
            <w:r>
              <w:rPr>
                <w:sz w:val="28"/>
                <w:szCs w:val="28"/>
              </w:rPr>
              <w:t>– Поход на Литву.</w:t>
            </w:r>
          </w:p>
          <w:p>
            <w:pPr>
              <w:rPr>
                <w:sz w:val="28"/>
                <w:szCs w:val="28"/>
              </w:rPr>
            </w:pPr>
            <w:r>
              <w:rPr>
                <w:sz w:val="28"/>
                <w:szCs w:val="28"/>
              </w:rPr>
              <w:t xml:space="preserve">1041 </w:t>
            </w:r>
            <w:r>
              <w:rPr>
                <w:color w:val="000000"/>
                <w:spacing w:val="2"/>
                <w:sz w:val="28"/>
                <w:szCs w:val="28"/>
              </w:rPr>
              <w:t xml:space="preserve">г. </w:t>
            </w:r>
            <w:r>
              <w:rPr>
                <w:sz w:val="28"/>
                <w:szCs w:val="28"/>
              </w:rPr>
              <w:t>– Поход на лодьях в Мазовию.</w:t>
            </w:r>
          </w:p>
          <w:p>
            <w:pPr>
              <w:rPr>
                <w:sz w:val="28"/>
                <w:szCs w:val="28"/>
              </w:rPr>
            </w:pPr>
            <w:r>
              <w:rPr>
                <w:sz w:val="28"/>
                <w:szCs w:val="28"/>
              </w:rPr>
              <w:t xml:space="preserve">1042 </w:t>
            </w:r>
            <w:r>
              <w:rPr>
                <w:color w:val="000000"/>
                <w:spacing w:val="2"/>
                <w:sz w:val="28"/>
                <w:szCs w:val="28"/>
              </w:rPr>
              <w:t xml:space="preserve">г. </w:t>
            </w:r>
            <w:r>
              <w:rPr>
                <w:sz w:val="28"/>
                <w:szCs w:val="28"/>
              </w:rPr>
              <w:t>– Поход на Ямь.</w:t>
            </w:r>
          </w:p>
          <w:p>
            <w:pPr>
              <w:rPr>
                <w:sz w:val="28"/>
                <w:szCs w:val="28"/>
              </w:rPr>
            </w:pPr>
            <w:r>
              <w:rPr>
                <w:sz w:val="28"/>
                <w:szCs w:val="28"/>
              </w:rPr>
              <w:t xml:space="preserve">1043 </w:t>
            </w:r>
            <w:r>
              <w:rPr>
                <w:color w:val="000000"/>
                <w:spacing w:val="2"/>
                <w:sz w:val="28"/>
                <w:szCs w:val="28"/>
              </w:rPr>
              <w:t xml:space="preserve">г. </w:t>
            </w:r>
            <w:r>
              <w:rPr>
                <w:sz w:val="28"/>
                <w:szCs w:val="28"/>
              </w:rPr>
              <w:t>– Неудачный поход на Константинополь.</w:t>
            </w:r>
          </w:p>
          <w:p>
            <w:pPr>
              <w:rPr>
                <w:sz w:val="28"/>
                <w:szCs w:val="28"/>
              </w:rPr>
            </w:pPr>
            <w:r>
              <w:rPr>
                <w:sz w:val="28"/>
                <w:szCs w:val="28"/>
              </w:rPr>
              <w:t xml:space="preserve">1044 </w:t>
            </w:r>
            <w:r>
              <w:rPr>
                <w:color w:val="000000"/>
                <w:spacing w:val="2"/>
                <w:sz w:val="28"/>
                <w:szCs w:val="28"/>
              </w:rPr>
              <w:t xml:space="preserve">г. </w:t>
            </w:r>
            <w:r>
              <w:rPr>
                <w:sz w:val="28"/>
                <w:szCs w:val="28"/>
              </w:rPr>
              <w:t>– Поход на Литву.</w:t>
            </w:r>
          </w:p>
          <w:p>
            <w:pPr>
              <w:rPr>
                <w:sz w:val="28"/>
                <w:szCs w:val="28"/>
              </w:rPr>
            </w:pPr>
            <w:r>
              <w:rPr>
                <w:sz w:val="28"/>
                <w:szCs w:val="28"/>
              </w:rPr>
              <w:t xml:space="preserve">1046 </w:t>
            </w:r>
            <w:r>
              <w:rPr>
                <w:color w:val="000000"/>
                <w:spacing w:val="2"/>
                <w:sz w:val="28"/>
                <w:szCs w:val="28"/>
              </w:rPr>
              <w:t xml:space="preserve">г. </w:t>
            </w:r>
            <w:r>
              <w:rPr>
                <w:sz w:val="28"/>
                <w:szCs w:val="28"/>
              </w:rPr>
              <w:t>– Заключение мира с Византией.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1271" w:type="dxa"/>
            <w:shd w:val="clear" w:color="auto" w:fill="auto"/>
          </w:tcPr>
          <w:p>
            <w:pPr>
              <w:jc w:val="both"/>
              <w:rPr>
                <w:color w:val="000000"/>
                <w:spacing w:val="2"/>
                <w:sz w:val="28"/>
                <w:szCs w:val="28"/>
              </w:rPr>
            </w:pPr>
            <w:r>
              <w:rPr>
                <w:color w:val="000000"/>
                <w:spacing w:val="2"/>
                <w:sz w:val="28"/>
                <w:szCs w:val="28"/>
              </w:rPr>
              <w:t>Владимир Мономах</w:t>
            </w:r>
          </w:p>
        </w:tc>
        <w:tc>
          <w:tcPr>
            <w:tcW w:w="1985" w:type="dxa"/>
            <w:shd w:val="clear" w:color="auto" w:fill="auto"/>
          </w:tcPr>
          <w:p>
            <w:pPr>
              <w:jc w:val="center"/>
              <w:rPr>
                <w:color w:val="000000"/>
                <w:spacing w:val="2"/>
                <w:sz w:val="28"/>
                <w:szCs w:val="28"/>
              </w:rPr>
            </w:pPr>
            <w:r>
              <w:rPr>
                <w:color w:val="000000"/>
                <w:spacing w:val="2"/>
                <w:sz w:val="28"/>
                <w:szCs w:val="28"/>
              </w:rPr>
              <w:t>1113–1125 гг.</w:t>
            </w:r>
          </w:p>
        </w:tc>
        <w:tc>
          <w:tcPr>
            <w:tcW w:w="7081" w:type="dxa"/>
            <w:shd w:val="clear" w:color="auto" w:fill="auto"/>
          </w:tcPr>
          <w:p>
            <w:pPr>
              <w:jc w:val="both"/>
              <w:rPr>
                <w:color w:val="000000"/>
                <w:spacing w:val="2"/>
                <w:sz w:val="28"/>
                <w:szCs w:val="28"/>
              </w:rPr>
            </w:pPr>
            <w:r>
              <w:rPr>
                <w:color w:val="000000"/>
                <w:spacing w:val="2"/>
                <w:sz w:val="28"/>
                <w:szCs w:val="28"/>
              </w:rPr>
              <w:t>1113 г. – Устав Владимира Мономаха — дополнение Русской Правды.</w:t>
            </w:r>
          </w:p>
          <w:p>
            <w:pPr>
              <w:jc w:val="both"/>
              <w:rPr>
                <w:color w:val="000000"/>
                <w:spacing w:val="2"/>
                <w:sz w:val="28"/>
                <w:szCs w:val="28"/>
              </w:rPr>
            </w:pPr>
            <w:r>
              <w:rPr>
                <w:color w:val="000000"/>
                <w:spacing w:val="2"/>
                <w:sz w:val="28"/>
                <w:szCs w:val="28"/>
              </w:rPr>
              <w:t>1116-1119 г. – Конфликт с Глебом Всеславичем Минским.</w:t>
            </w:r>
          </w:p>
          <w:p>
            <w:pPr>
              <w:jc w:val="both"/>
              <w:rPr>
                <w:color w:val="000000"/>
                <w:spacing w:val="2"/>
                <w:sz w:val="28"/>
                <w:szCs w:val="28"/>
              </w:rPr>
            </w:pPr>
            <w:r>
              <w:rPr>
                <w:color w:val="000000"/>
                <w:spacing w:val="2"/>
                <w:sz w:val="28"/>
                <w:szCs w:val="28"/>
              </w:rPr>
              <w:t>1116-1122 г. – Война с Византией.</w:t>
            </w:r>
          </w:p>
          <w:p>
            <w:pPr>
              <w:jc w:val="both"/>
              <w:rPr>
                <w:color w:val="000000"/>
                <w:spacing w:val="2"/>
                <w:sz w:val="28"/>
                <w:szCs w:val="28"/>
              </w:rPr>
            </w:pPr>
            <w:r>
              <w:rPr>
                <w:color w:val="000000"/>
                <w:spacing w:val="2"/>
                <w:sz w:val="28"/>
                <w:szCs w:val="28"/>
              </w:rPr>
              <w:t>1116-1119 г. – Редакции рукописей «Повесть временных лет».</w:t>
            </w:r>
          </w:p>
          <w:p>
            <w:pPr>
              <w:jc w:val="both"/>
              <w:rPr>
                <w:color w:val="000000"/>
                <w:spacing w:val="2"/>
                <w:sz w:val="28"/>
                <w:szCs w:val="28"/>
              </w:rPr>
            </w:pPr>
            <w:r>
              <w:rPr>
                <w:color w:val="000000"/>
                <w:spacing w:val="2"/>
                <w:sz w:val="28"/>
                <w:szCs w:val="28"/>
              </w:rPr>
              <w:t>1118 г. – Присяга новгородских бояр.</w:t>
            </w:r>
          </w:p>
          <w:p>
            <w:pPr>
              <w:jc w:val="both"/>
              <w:rPr>
                <w:color w:val="000000"/>
                <w:spacing w:val="2"/>
                <w:sz w:val="28"/>
                <w:szCs w:val="28"/>
              </w:rPr>
            </w:pPr>
            <w:r>
              <w:rPr>
                <w:color w:val="000000"/>
                <w:spacing w:val="2"/>
                <w:sz w:val="28"/>
                <w:szCs w:val="28"/>
              </w:rPr>
              <w:t>1119 г. – Захват Минского княжества.</w:t>
            </w:r>
          </w:p>
          <w:p>
            <w:pPr>
              <w:jc w:val="both"/>
              <w:rPr>
                <w:color w:val="000000"/>
                <w:spacing w:val="2"/>
                <w:sz w:val="28"/>
                <w:szCs w:val="28"/>
              </w:rPr>
            </w:pPr>
            <w:r>
              <w:rPr>
                <w:color w:val="000000"/>
                <w:spacing w:val="2"/>
                <w:sz w:val="28"/>
                <w:szCs w:val="28"/>
              </w:rPr>
              <w:t>1122 г. – Заключение мира с Византией – династический брак внучки Мономаха и сына византийского императора.</w:t>
            </w:r>
          </w:p>
        </w:tc>
      </w:tr>
    </w:tbl>
    <w:p>
      <w:pPr>
        <w:rPr>
          <w:sz w:val="28"/>
          <w:szCs w:val="28"/>
        </w:rPr>
      </w:pPr>
    </w:p>
    <w:p>
      <w:pPr>
        <w:spacing w:after="160"/>
        <w:rPr>
          <w:sz w:val="28"/>
          <w:szCs w:val="28"/>
        </w:rPr>
      </w:pPr>
      <w:r>
        <w:rPr>
          <w:sz w:val="28"/>
          <w:szCs w:val="28"/>
        </w:rPr>
        <w:br w:type="page"/>
      </w:r>
    </w:p>
    <w:p>
      <w:pPr>
        <w:shd w:val="clear" w:color="auto" w:fill="FFFFFF"/>
        <w:ind w:firstLine="360"/>
        <w:jc w:val="both"/>
        <w:rPr>
          <w:color w:val="000000"/>
          <w:spacing w:val="2"/>
          <w:sz w:val="28"/>
          <w:szCs w:val="28"/>
        </w:rPr>
      </w:pPr>
      <w:r>
        <w:rPr>
          <w:b/>
          <w:bCs/>
          <w:color w:val="000000"/>
          <w:spacing w:val="2"/>
          <w:sz w:val="28"/>
          <w:szCs w:val="28"/>
        </w:rPr>
        <w:t>2. «Московские князья».</w:t>
      </w:r>
    </w:p>
    <w:p>
      <w:pPr>
        <w:shd w:val="clear" w:color="auto" w:fill="FFFFFF"/>
        <w:ind w:firstLine="360"/>
        <w:jc w:val="both"/>
        <w:rPr>
          <w:color w:val="000000"/>
          <w:spacing w:val="2"/>
          <w:sz w:val="28"/>
          <w:szCs w:val="28"/>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9"/>
        <w:gridCol w:w="1875"/>
        <w:gridCol w:w="6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shd w:val="clear" w:color="auto" w:fill="auto"/>
          </w:tcPr>
          <w:p>
            <w:pPr>
              <w:jc w:val="center"/>
              <w:rPr>
                <w:b/>
                <w:color w:val="000000"/>
                <w:spacing w:val="2"/>
                <w:sz w:val="28"/>
                <w:szCs w:val="28"/>
              </w:rPr>
            </w:pPr>
            <w:r>
              <w:rPr>
                <w:b/>
                <w:color w:val="000000"/>
                <w:spacing w:val="2"/>
                <w:sz w:val="28"/>
                <w:szCs w:val="28"/>
              </w:rPr>
              <w:t>Князь</w:t>
            </w:r>
          </w:p>
        </w:tc>
        <w:tc>
          <w:tcPr>
            <w:tcW w:w="1875" w:type="dxa"/>
            <w:shd w:val="clear" w:color="auto" w:fill="auto"/>
          </w:tcPr>
          <w:p>
            <w:pPr>
              <w:jc w:val="center"/>
              <w:rPr>
                <w:b/>
                <w:color w:val="000000"/>
                <w:spacing w:val="2"/>
                <w:sz w:val="28"/>
                <w:szCs w:val="28"/>
              </w:rPr>
            </w:pPr>
            <w:r>
              <w:rPr>
                <w:b/>
                <w:color w:val="000000"/>
                <w:spacing w:val="2"/>
                <w:sz w:val="28"/>
                <w:szCs w:val="28"/>
              </w:rPr>
              <w:t>Годы правления</w:t>
            </w:r>
          </w:p>
        </w:tc>
        <w:tc>
          <w:tcPr>
            <w:tcW w:w="6630" w:type="dxa"/>
            <w:shd w:val="clear" w:color="auto" w:fill="auto"/>
          </w:tcPr>
          <w:p>
            <w:pPr>
              <w:jc w:val="center"/>
              <w:rPr>
                <w:b/>
                <w:color w:val="000000"/>
                <w:spacing w:val="2"/>
                <w:sz w:val="28"/>
                <w:szCs w:val="28"/>
              </w:rPr>
            </w:pPr>
            <w:r>
              <w:rPr>
                <w:b/>
                <w:color w:val="000000"/>
                <w:spacing w:val="2"/>
                <w:sz w:val="28"/>
                <w:szCs w:val="28"/>
              </w:rPr>
              <w:t>Основные события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shd w:val="clear" w:color="auto" w:fill="auto"/>
          </w:tcPr>
          <w:p>
            <w:pPr>
              <w:jc w:val="both"/>
              <w:rPr>
                <w:color w:val="000000"/>
                <w:spacing w:val="2"/>
                <w:sz w:val="28"/>
                <w:szCs w:val="28"/>
              </w:rPr>
            </w:pPr>
            <w:r>
              <w:rPr>
                <w:color w:val="000000"/>
                <w:spacing w:val="2"/>
                <w:sz w:val="28"/>
                <w:szCs w:val="28"/>
              </w:rPr>
              <w:t>Даниил Александрович</w:t>
            </w:r>
          </w:p>
        </w:tc>
        <w:tc>
          <w:tcPr>
            <w:tcW w:w="1875" w:type="dxa"/>
            <w:shd w:val="clear" w:color="auto" w:fill="auto"/>
          </w:tcPr>
          <w:p>
            <w:pPr>
              <w:jc w:val="center"/>
              <w:rPr>
                <w:color w:val="000000"/>
                <w:spacing w:val="2"/>
                <w:sz w:val="28"/>
                <w:szCs w:val="28"/>
              </w:rPr>
            </w:pPr>
            <w:r>
              <w:rPr>
                <w:color w:val="000000"/>
                <w:spacing w:val="2"/>
                <w:sz w:val="28"/>
                <w:szCs w:val="28"/>
              </w:rPr>
              <w:t>1277–1303 гг.</w:t>
            </w:r>
          </w:p>
        </w:tc>
        <w:tc>
          <w:tcPr>
            <w:tcW w:w="6630" w:type="dxa"/>
            <w:shd w:val="clear" w:color="auto" w:fill="auto"/>
          </w:tcPr>
          <w:p>
            <w:pPr>
              <w:jc w:val="both"/>
              <w:rPr>
                <w:color w:val="000000"/>
                <w:spacing w:val="2"/>
                <w:sz w:val="28"/>
                <w:szCs w:val="28"/>
              </w:rPr>
            </w:pPr>
            <w:r>
              <w:rPr>
                <w:color w:val="000000"/>
                <w:spacing w:val="2"/>
                <w:sz w:val="28"/>
                <w:szCs w:val="28"/>
              </w:rPr>
              <w:t>1293 г. – Взятие и разграбление Москвы ордынцами.</w:t>
            </w:r>
          </w:p>
          <w:p>
            <w:pPr>
              <w:jc w:val="both"/>
              <w:rPr>
                <w:color w:val="000000"/>
                <w:spacing w:val="2"/>
                <w:sz w:val="28"/>
                <w:szCs w:val="28"/>
              </w:rPr>
            </w:pPr>
            <w:r>
              <w:rPr>
                <w:color w:val="000000"/>
                <w:spacing w:val="2"/>
                <w:sz w:val="28"/>
                <w:szCs w:val="28"/>
              </w:rPr>
              <w:t>1300 г. – Поход на Рязань – Даниил успешно разбил противника и пленил рязанского князя Константина, предположительно получив контроль над Коломной.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shd w:val="clear" w:color="auto" w:fill="auto"/>
          </w:tcPr>
          <w:p>
            <w:pPr>
              <w:jc w:val="both"/>
              <w:rPr>
                <w:color w:val="000000"/>
                <w:spacing w:val="2"/>
                <w:sz w:val="28"/>
                <w:szCs w:val="28"/>
              </w:rPr>
            </w:pPr>
            <w:r>
              <w:rPr>
                <w:color w:val="000000"/>
                <w:spacing w:val="2"/>
                <w:sz w:val="28"/>
                <w:szCs w:val="28"/>
              </w:rPr>
              <w:t>Юрий Данилович</w:t>
            </w:r>
          </w:p>
        </w:tc>
        <w:tc>
          <w:tcPr>
            <w:tcW w:w="1875" w:type="dxa"/>
            <w:shd w:val="clear" w:color="auto" w:fill="auto"/>
          </w:tcPr>
          <w:p>
            <w:pPr>
              <w:jc w:val="center"/>
              <w:rPr>
                <w:color w:val="000000"/>
                <w:spacing w:val="2"/>
                <w:sz w:val="28"/>
                <w:szCs w:val="28"/>
              </w:rPr>
            </w:pPr>
            <w:r>
              <w:rPr>
                <w:color w:val="000000"/>
                <w:spacing w:val="2"/>
                <w:sz w:val="28"/>
                <w:szCs w:val="28"/>
              </w:rPr>
              <w:t>1303-1325 гг.</w:t>
            </w:r>
          </w:p>
        </w:tc>
        <w:tc>
          <w:tcPr>
            <w:tcW w:w="6630" w:type="dxa"/>
            <w:shd w:val="clear" w:color="auto" w:fill="auto"/>
          </w:tcPr>
          <w:p>
            <w:pPr>
              <w:jc w:val="both"/>
              <w:rPr>
                <w:color w:val="000000"/>
                <w:spacing w:val="2"/>
                <w:sz w:val="28"/>
                <w:szCs w:val="28"/>
              </w:rPr>
            </w:pPr>
            <w:r>
              <w:rPr>
                <w:color w:val="000000"/>
                <w:spacing w:val="2"/>
                <w:sz w:val="28"/>
                <w:szCs w:val="28"/>
              </w:rPr>
              <w:t>Противостояние Твери и Москвы.</w:t>
            </w:r>
          </w:p>
          <w:p>
            <w:pPr>
              <w:jc w:val="both"/>
              <w:rPr>
                <w:color w:val="000000"/>
                <w:spacing w:val="2"/>
                <w:sz w:val="28"/>
                <w:szCs w:val="28"/>
              </w:rPr>
            </w:pPr>
            <w:r>
              <w:rPr>
                <w:color w:val="000000"/>
                <w:spacing w:val="2"/>
                <w:sz w:val="28"/>
                <w:szCs w:val="28"/>
              </w:rPr>
              <w:t>1308 г. – Осаждение Москвы тверским войском.</w:t>
            </w:r>
          </w:p>
          <w:p>
            <w:pPr>
              <w:jc w:val="both"/>
              <w:rPr>
                <w:color w:val="000000"/>
                <w:spacing w:val="2"/>
                <w:sz w:val="28"/>
                <w:szCs w:val="28"/>
              </w:rPr>
            </w:pPr>
            <w:r>
              <w:rPr>
                <w:color w:val="000000"/>
                <w:spacing w:val="2"/>
                <w:sz w:val="28"/>
                <w:szCs w:val="28"/>
              </w:rPr>
              <w:t>1317 г. – Вторжение московско-ордынского войска на территорию Тверского княжества.</w:t>
            </w:r>
          </w:p>
          <w:p>
            <w:pPr>
              <w:jc w:val="both"/>
              <w:rPr>
                <w:color w:val="000000"/>
                <w:spacing w:val="2"/>
                <w:sz w:val="28"/>
                <w:szCs w:val="28"/>
              </w:rPr>
            </w:pPr>
            <w:r>
              <w:rPr>
                <w:color w:val="000000"/>
                <w:spacing w:val="2"/>
                <w:sz w:val="28"/>
                <w:szCs w:val="28"/>
              </w:rPr>
              <w:t>1324 г. – Вызов Юрия в Орду, убийство Юрия.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shd w:val="clear" w:color="auto" w:fill="auto"/>
          </w:tcPr>
          <w:p>
            <w:pPr>
              <w:jc w:val="both"/>
              <w:rPr>
                <w:color w:val="000000"/>
                <w:spacing w:val="2"/>
                <w:sz w:val="28"/>
                <w:szCs w:val="28"/>
              </w:rPr>
            </w:pPr>
            <w:r>
              <w:rPr>
                <w:color w:val="000000"/>
                <w:spacing w:val="2"/>
                <w:sz w:val="28"/>
                <w:szCs w:val="28"/>
              </w:rPr>
              <w:t>Иван Калита</w:t>
            </w:r>
          </w:p>
        </w:tc>
        <w:tc>
          <w:tcPr>
            <w:tcW w:w="1875" w:type="dxa"/>
            <w:shd w:val="clear" w:color="auto" w:fill="auto"/>
          </w:tcPr>
          <w:p>
            <w:pPr>
              <w:jc w:val="center"/>
              <w:rPr>
                <w:color w:val="000000"/>
                <w:spacing w:val="2"/>
                <w:sz w:val="28"/>
                <w:szCs w:val="28"/>
              </w:rPr>
            </w:pPr>
            <w:r>
              <w:rPr>
                <w:color w:val="000000"/>
                <w:spacing w:val="2"/>
                <w:sz w:val="28"/>
                <w:szCs w:val="28"/>
              </w:rPr>
              <w:t>1325-1340 гг.</w:t>
            </w:r>
          </w:p>
        </w:tc>
        <w:tc>
          <w:tcPr>
            <w:tcW w:w="6630" w:type="dxa"/>
            <w:shd w:val="clear" w:color="auto" w:fill="auto"/>
          </w:tcPr>
          <w:p>
            <w:pPr>
              <w:jc w:val="both"/>
              <w:rPr>
                <w:color w:val="000000"/>
                <w:spacing w:val="2"/>
                <w:sz w:val="28"/>
                <w:szCs w:val="28"/>
              </w:rPr>
            </w:pPr>
            <w:r>
              <w:rPr>
                <w:color w:val="000000"/>
                <w:spacing w:val="2"/>
                <w:sz w:val="28"/>
                <w:szCs w:val="28"/>
              </w:rPr>
              <w:t>1325-1339 г. – Постепенное присоединение Юрьевского княжества, Белозерских земель, части владений Новгорода, Углича, Галича, Костромы, Ростовского и Владимирского княжеств.</w:t>
            </w:r>
          </w:p>
          <w:p>
            <w:pPr>
              <w:jc w:val="both"/>
              <w:rPr>
                <w:color w:val="000000"/>
                <w:spacing w:val="2"/>
                <w:sz w:val="28"/>
                <w:szCs w:val="28"/>
              </w:rPr>
            </w:pPr>
            <w:r>
              <w:rPr>
                <w:color w:val="000000"/>
                <w:spacing w:val="2"/>
                <w:sz w:val="28"/>
                <w:szCs w:val="28"/>
              </w:rPr>
              <w:t>1327 г. – Восстание против монгольского владычества (в Твери) под предводительством князя Александра Михайловича. Жители Твери уничтожили посольский отряд, возглавляемый двоюродным братом хана Золотой Орды.</w:t>
            </w:r>
          </w:p>
          <w:p>
            <w:pPr>
              <w:jc w:val="both"/>
              <w:rPr>
                <w:color w:val="000000"/>
                <w:spacing w:val="2"/>
                <w:sz w:val="28"/>
                <w:szCs w:val="28"/>
              </w:rPr>
            </w:pPr>
            <w:r>
              <w:rPr>
                <w:color w:val="000000"/>
                <w:spacing w:val="2"/>
                <w:sz w:val="28"/>
                <w:szCs w:val="28"/>
              </w:rPr>
              <w:t>1327 г. – Участие Калиты в карательном походе хана Узбека. Бегство опального тверского правителя в Литовские земли.</w:t>
            </w:r>
          </w:p>
          <w:p>
            <w:pPr>
              <w:jc w:val="both"/>
              <w:rPr>
                <w:color w:val="000000"/>
                <w:spacing w:val="2"/>
                <w:sz w:val="28"/>
                <w:szCs w:val="28"/>
              </w:rPr>
            </w:pPr>
            <w:r>
              <w:rPr>
                <w:color w:val="000000"/>
                <w:spacing w:val="2"/>
                <w:sz w:val="28"/>
                <w:szCs w:val="28"/>
              </w:rPr>
              <w:t>1328 г. – Получение грамоты на Великое княжение из рук хана Узбека. Иван Первый приобретает титул Великого князя, подкрепленный правом сбора дани со всех русских уделов для ханов Золотой Орды. После этого события прекращаются грабительские набеги монгольских ханов.</w:t>
            </w:r>
          </w:p>
          <w:p>
            <w:pPr>
              <w:jc w:val="both"/>
              <w:rPr>
                <w:color w:val="000000"/>
                <w:spacing w:val="2"/>
                <w:sz w:val="28"/>
                <w:szCs w:val="28"/>
              </w:rPr>
            </w:pPr>
            <w:r>
              <w:rPr>
                <w:color w:val="000000"/>
                <w:spacing w:val="2"/>
                <w:sz w:val="28"/>
                <w:szCs w:val="28"/>
              </w:rPr>
              <w:t>1335 г. – Заключение договора с Новгородом о княжении.</w:t>
            </w:r>
          </w:p>
          <w:p>
            <w:pPr>
              <w:jc w:val="both"/>
              <w:rPr>
                <w:color w:val="000000"/>
                <w:spacing w:val="2"/>
                <w:sz w:val="28"/>
                <w:szCs w:val="28"/>
              </w:rPr>
            </w:pPr>
            <w:r>
              <w:rPr>
                <w:color w:val="000000"/>
                <w:spacing w:val="2"/>
                <w:sz w:val="28"/>
                <w:szCs w:val="28"/>
              </w:rPr>
              <w:t>1339 г. – Строительство кремлевских стен и башен из дуба.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shd w:val="clear" w:color="auto" w:fill="auto"/>
          </w:tcPr>
          <w:p>
            <w:pPr>
              <w:jc w:val="both"/>
              <w:rPr>
                <w:color w:val="000000"/>
                <w:spacing w:val="2"/>
                <w:sz w:val="28"/>
                <w:szCs w:val="28"/>
              </w:rPr>
            </w:pPr>
            <w:r>
              <w:rPr>
                <w:color w:val="000000"/>
                <w:spacing w:val="2"/>
                <w:sz w:val="28"/>
                <w:szCs w:val="28"/>
              </w:rPr>
              <w:t>Дмитрий Донской</w:t>
            </w:r>
          </w:p>
        </w:tc>
        <w:tc>
          <w:tcPr>
            <w:tcW w:w="1875" w:type="dxa"/>
            <w:shd w:val="clear" w:color="auto" w:fill="auto"/>
          </w:tcPr>
          <w:p>
            <w:pPr>
              <w:jc w:val="center"/>
              <w:rPr>
                <w:color w:val="000000"/>
                <w:spacing w:val="2"/>
                <w:sz w:val="28"/>
                <w:szCs w:val="28"/>
              </w:rPr>
            </w:pPr>
            <w:r>
              <w:rPr>
                <w:color w:val="000000"/>
                <w:spacing w:val="2"/>
                <w:sz w:val="28"/>
                <w:szCs w:val="28"/>
              </w:rPr>
              <w:t>1359-1389 гг.</w:t>
            </w:r>
          </w:p>
        </w:tc>
        <w:tc>
          <w:tcPr>
            <w:tcW w:w="6630" w:type="dxa"/>
            <w:shd w:val="clear" w:color="auto" w:fill="auto"/>
          </w:tcPr>
          <w:p>
            <w:pPr>
              <w:jc w:val="both"/>
              <w:rPr>
                <w:color w:val="000000"/>
                <w:spacing w:val="2"/>
                <w:sz w:val="28"/>
                <w:szCs w:val="28"/>
              </w:rPr>
            </w:pPr>
            <w:r>
              <w:rPr>
                <w:color w:val="000000"/>
                <w:spacing w:val="2"/>
                <w:sz w:val="28"/>
                <w:szCs w:val="28"/>
              </w:rPr>
              <w:t>1359-1366 гг. – Противостояние с Литвой на северо-западе и татарской Ордой на юго-востоке.</w:t>
            </w:r>
          </w:p>
          <w:p>
            <w:pPr>
              <w:jc w:val="both"/>
              <w:rPr>
                <w:color w:val="000000"/>
                <w:spacing w:val="2"/>
                <w:sz w:val="28"/>
                <w:szCs w:val="28"/>
              </w:rPr>
            </w:pPr>
            <w:r>
              <w:rPr>
                <w:color w:val="000000"/>
                <w:spacing w:val="2"/>
                <w:sz w:val="28"/>
                <w:szCs w:val="28"/>
              </w:rPr>
              <w:t>1366-1367 гг. – С целью укрепления Москвы был построен белокаменный Кремль.</w:t>
            </w:r>
          </w:p>
          <w:p>
            <w:pPr>
              <w:jc w:val="both"/>
              <w:rPr>
                <w:color w:val="000000"/>
                <w:spacing w:val="2"/>
                <w:sz w:val="28"/>
                <w:szCs w:val="28"/>
              </w:rPr>
            </w:pPr>
            <w:r>
              <w:rPr>
                <w:color w:val="000000"/>
                <w:spacing w:val="2"/>
                <w:sz w:val="28"/>
                <w:szCs w:val="28"/>
              </w:rPr>
              <w:t>1368-1372 года – Война Москвы с Литвой.</w:t>
            </w:r>
          </w:p>
          <w:p>
            <w:pPr>
              <w:jc w:val="both"/>
              <w:rPr>
                <w:color w:val="000000"/>
                <w:spacing w:val="2"/>
                <w:sz w:val="28"/>
                <w:szCs w:val="28"/>
              </w:rPr>
            </w:pPr>
            <w:r>
              <w:rPr>
                <w:color w:val="000000"/>
                <w:spacing w:val="2"/>
                <w:sz w:val="28"/>
                <w:szCs w:val="28"/>
              </w:rPr>
              <w:t>1372 г. – Подписан Любутский договор, в котором Литва отказалась от притязаний на русскую землю.</w:t>
            </w:r>
          </w:p>
          <w:p>
            <w:pPr>
              <w:jc w:val="both"/>
              <w:rPr>
                <w:color w:val="000000"/>
                <w:spacing w:val="2"/>
                <w:sz w:val="28"/>
                <w:szCs w:val="28"/>
              </w:rPr>
            </w:pPr>
            <w:r>
              <w:rPr>
                <w:color w:val="000000"/>
                <w:spacing w:val="2"/>
                <w:sz w:val="28"/>
                <w:szCs w:val="28"/>
              </w:rPr>
              <w:t xml:space="preserve">1365-1367 гг. – Активная борьба с монгольским войском. </w:t>
            </w:r>
          </w:p>
          <w:p>
            <w:pPr>
              <w:jc w:val="both"/>
              <w:rPr>
                <w:color w:val="000000"/>
                <w:spacing w:val="2"/>
                <w:sz w:val="28"/>
                <w:szCs w:val="28"/>
              </w:rPr>
            </w:pPr>
            <w:r>
              <w:rPr>
                <w:color w:val="000000"/>
                <w:spacing w:val="2"/>
                <w:sz w:val="28"/>
                <w:szCs w:val="28"/>
              </w:rPr>
              <w:t>1371 г. – Был понижен размер дани по договору Дмитрия Донского и хана Мамая, но конфликт не утихал.</w:t>
            </w:r>
          </w:p>
          <w:p>
            <w:pPr>
              <w:jc w:val="both"/>
              <w:rPr>
                <w:color w:val="000000"/>
                <w:spacing w:val="2"/>
                <w:sz w:val="28"/>
                <w:szCs w:val="28"/>
              </w:rPr>
            </w:pPr>
            <w:r>
              <w:rPr>
                <w:color w:val="000000"/>
                <w:spacing w:val="2"/>
                <w:sz w:val="28"/>
                <w:szCs w:val="28"/>
              </w:rPr>
              <w:t>1374 г. – Дмитрий Донской разорвал отношения с Мамаем и прекратил уплату дани.</w:t>
            </w:r>
          </w:p>
          <w:p>
            <w:pPr>
              <w:jc w:val="both"/>
              <w:rPr>
                <w:color w:val="000000"/>
                <w:spacing w:val="2"/>
                <w:sz w:val="28"/>
                <w:szCs w:val="28"/>
              </w:rPr>
            </w:pPr>
            <w:r>
              <w:rPr>
                <w:color w:val="000000"/>
                <w:spacing w:val="2"/>
                <w:sz w:val="28"/>
                <w:szCs w:val="28"/>
              </w:rPr>
              <w:t>1375 г. – Подчинение Твери.</w:t>
            </w:r>
          </w:p>
          <w:p>
            <w:pPr>
              <w:jc w:val="both"/>
              <w:rPr>
                <w:color w:val="000000"/>
                <w:spacing w:val="2"/>
                <w:sz w:val="28"/>
                <w:szCs w:val="28"/>
              </w:rPr>
            </w:pPr>
            <w:r>
              <w:rPr>
                <w:color w:val="000000"/>
                <w:spacing w:val="2"/>
                <w:sz w:val="28"/>
                <w:szCs w:val="28"/>
              </w:rPr>
              <w:t>1377 г. – Поход Мамая на Русь.</w:t>
            </w:r>
          </w:p>
          <w:p>
            <w:pPr>
              <w:jc w:val="both"/>
              <w:rPr>
                <w:color w:val="000000"/>
                <w:spacing w:val="2"/>
                <w:sz w:val="28"/>
                <w:szCs w:val="28"/>
              </w:rPr>
            </w:pPr>
            <w:r>
              <w:rPr>
                <w:color w:val="000000"/>
                <w:spacing w:val="2"/>
                <w:sz w:val="28"/>
                <w:szCs w:val="28"/>
              </w:rPr>
              <w:t>1378 г. – битва на реке Вожа.</w:t>
            </w:r>
          </w:p>
          <w:p>
            <w:pPr>
              <w:jc w:val="both"/>
              <w:rPr>
                <w:color w:val="000000"/>
                <w:spacing w:val="2"/>
                <w:sz w:val="28"/>
                <w:szCs w:val="28"/>
              </w:rPr>
            </w:pPr>
            <w:r>
              <w:rPr>
                <w:color w:val="000000"/>
                <w:spacing w:val="2"/>
                <w:sz w:val="28"/>
                <w:szCs w:val="28"/>
              </w:rPr>
              <w:t>1380 г. – Куликовская битва.</w:t>
            </w:r>
          </w:p>
          <w:p>
            <w:pPr>
              <w:jc w:val="both"/>
              <w:rPr>
                <w:color w:val="000000"/>
                <w:spacing w:val="2"/>
                <w:sz w:val="28"/>
                <w:szCs w:val="28"/>
              </w:rPr>
            </w:pPr>
            <w:r>
              <w:rPr>
                <w:color w:val="000000"/>
                <w:spacing w:val="2"/>
                <w:sz w:val="28"/>
                <w:szCs w:val="28"/>
              </w:rPr>
              <w:t>1382 г. – в Москве начали чеканить серебряные монеты.</w:t>
            </w:r>
          </w:p>
          <w:p>
            <w:pPr>
              <w:jc w:val="both"/>
              <w:rPr>
                <w:color w:val="000000"/>
                <w:spacing w:val="2"/>
                <w:sz w:val="28"/>
                <w:szCs w:val="28"/>
              </w:rPr>
            </w:pPr>
            <w:r>
              <w:rPr>
                <w:color w:val="000000"/>
                <w:spacing w:val="2"/>
                <w:sz w:val="28"/>
                <w:szCs w:val="28"/>
              </w:rPr>
              <w:t>1382 г. – нападение на Москву хана Тохтамыша –  закончилось разорением и возобновлением зависимости от Орды.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shd w:val="clear" w:color="auto" w:fill="auto"/>
          </w:tcPr>
          <w:p>
            <w:pPr>
              <w:jc w:val="both"/>
              <w:rPr>
                <w:color w:val="000000"/>
                <w:spacing w:val="2"/>
                <w:sz w:val="28"/>
                <w:szCs w:val="28"/>
              </w:rPr>
            </w:pPr>
            <w:r>
              <w:rPr>
                <w:color w:val="000000"/>
                <w:spacing w:val="2"/>
                <w:sz w:val="28"/>
                <w:szCs w:val="28"/>
              </w:rPr>
              <w:t xml:space="preserve">Василий </w:t>
            </w:r>
            <w:r>
              <w:rPr>
                <w:color w:val="000000"/>
                <w:spacing w:val="2"/>
                <w:sz w:val="28"/>
                <w:szCs w:val="28"/>
                <w:lang w:val="en-US"/>
              </w:rPr>
              <w:t>I</w:t>
            </w:r>
          </w:p>
        </w:tc>
        <w:tc>
          <w:tcPr>
            <w:tcW w:w="1875" w:type="dxa"/>
            <w:shd w:val="clear" w:color="auto" w:fill="auto"/>
          </w:tcPr>
          <w:p>
            <w:pPr>
              <w:jc w:val="center"/>
              <w:rPr>
                <w:color w:val="000000"/>
                <w:spacing w:val="2"/>
                <w:sz w:val="28"/>
                <w:szCs w:val="28"/>
              </w:rPr>
            </w:pPr>
            <w:r>
              <w:rPr>
                <w:color w:val="000000"/>
                <w:spacing w:val="2"/>
                <w:sz w:val="28"/>
                <w:szCs w:val="28"/>
              </w:rPr>
              <w:t>1389-1425 гг.</w:t>
            </w:r>
          </w:p>
          <w:p>
            <w:pPr>
              <w:rPr>
                <w:color w:val="000000"/>
                <w:spacing w:val="2"/>
                <w:sz w:val="28"/>
                <w:szCs w:val="28"/>
              </w:rPr>
            </w:pPr>
          </w:p>
        </w:tc>
        <w:tc>
          <w:tcPr>
            <w:tcW w:w="6630" w:type="dxa"/>
            <w:shd w:val="clear" w:color="auto" w:fill="auto"/>
          </w:tcPr>
          <w:p>
            <w:pPr>
              <w:jc w:val="both"/>
              <w:rPr>
                <w:color w:val="000000"/>
                <w:spacing w:val="2"/>
                <w:sz w:val="28"/>
                <w:szCs w:val="28"/>
              </w:rPr>
            </w:pPr>
            <w:r>
              <w:rPr>
                <w:color w:val="000000"/>
                <w:spacing w:val="2"/>
                <w:sz w:val="28"/>
                <w:szCs w:val="28"/>
              </w:rPr>
              <w:t>Присоединил к Москве Нижегородское княжество.</w:t>
            </w:r>
          </w:p>
          <w:p>
            <w:pPr>
              <w:jc w:val="both"/>
              <w:rPr>
                <w:color w:val="000000"/>
                <w:spacing w:val="2"/>
                <w:sz w:val="28"/>
                <w:szCs w:val="28"/>
              </w:rPr>
            </w:pPr>
            <w:r>
              <w:rPr>
                <w:color w:val="000000"/>
                <w:spacing w:val="2"/>
                <w:sz w:val="28"/>
                <w:szCs w:val="28"/>
              </w:rPr>
              <w:t>По договору Тверь стала союзником Москвы.</w:t>
            </w:r>
          </w:p>
          <w:p>
            <w:pPr>
              <w:jc w:val="both"/>
              <w:rPr>
                <w:color w:val="000000"/>
                <w:spacing w:val="2"/>
                <w:sz w:val="28"/>
                <w:szCs w:val="28"/>
              </w:rPr>
            </w:pPr>
            <w:r>
              <w:rPr>
                <w:color w:val="000000"/>
                <w:spacing w:val="2"/>
                <w:sz w:val="28"/>
                <w:szCs w:val="28"/>
              </w:rPr>
              <w:t>1395 г. – Противостояние русских войск Тимуру.</w:t>
            </w:r>
          </w:p>
          <w:p>
            <w:pPr>
              <w:jc w:val="both"/>
              <w:rPr>
                <w:color w:val="000000"/>
                <w:spacing w:val="2"/>
                <w:sz w:val="28"/>
                <w:szCs w:val="28"/>
              </w:rPr>
            </w:pPr>
            <w:r>
              <w:rPr>
                <w:color w:val="000000"/>
                <w:spacing w:val="2"/>
                <w:sz w:val="28"/>
                <w:szCs w:val="28"/>
              </w:rPr>
              <w:t>Было ослаблено влияние Золотой Орды на Русь.</w:t>
            </w:r>
          </w:p>
          <w:p>
            <w:pPr>
              <w:jc w:val="both"/>
              <w:rPr>
                <w:color w:val="000000"/>
                <w:spacing w:val="2"/>
                <w:sz w:val="28"/>
                <w:szCs w:val="28"/>
              </w:rPr>
            </w:pPr>
            <w:r>
              <w:rPr>
                <w:color w:val="000000"/>
                <w:spacing w:val="2"/>
                <w:sz w:val="28"/>
                <w:szCs w:val="28"/>
              </w:rPr>
              <w:t>1408 г. – Нашествие Едигея, захват и разграбление главных городов Московского княжества.</w:t>
            </w:r>
          </w:p>
          <w:p>
            <w:pPr>
              <w:jc w:val="both"/>
              <w:rPr>
                <w:color w:val="000000"/>
                <w:spacing w:val="2"/>
                <w:sz w:val="28"/>
                <w:szCs w:val="28"/>
              </w:rPr>
            </w:pPr>
            <w:r>
              <w:rPr>
                <w:color w:val="000000"/>
                <w:spacing w:val="2"/>
                <w:sz w:val="28"/>
                <w:szCs w:val="28"/>
              </w:rPr>
              <w:t>Василий</w:t>
            </w:r>
            <w:r>
              <w:rPr>
                <w:sz w:val="28"/>
                <w:szCs w:val="28"/>
              </w:rPr>
              <w:t xml:space="preserve"> </w:t>
            </w:r>
            <w:r>
              <w:rPr>
                <w:color w:val="000000"/>
                <w:spacing w:val="2"/>
                <w:sz w:val="28"/>
                <w:szCs w:val="28"/>
              </w:rPr>
              <w:t>I обязался вновь выплачивать дань орде.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shd w:val="clear" w:color="auto" w:fill="auto"/>
          </w:tcPr>
          <w:p>
            <w:pPr>
              <w:jc w:val="both"/>
              <w:rPr>
                <w:color w:val="000000"/>
                <w:spacing w:val="2"/>
                <w:sz w:val="28"/>
                <w:szCs w:val="28"/>
                <w:lang w:val="en-US"/>
              </w:rPr>
            </w:pPr>
            <w:r>
              <w:rPr>
                <w:color w:val="000000"/>
                <w:spacing w:val="2"/>
                <w:sz w:val="28"/>
                <w:szCs w:val="28"/>
              </w:rPr>
              <w:t xml:space="preserve">Василий </w:t>
            </w:r>
            <w:r>
              <w:rPr>
                <w:color w:val="000000"/>
                <w:spacing w:val="2"/>
                <w:sz w:val="28"/>
                <w:szCs w:val="28"/>
                <w:lang w:val="en-US"/>
              </w:rPr>
              <w:t>II</w:t>
            </w:r>
          </w:p>
        </w:tc>
        <w:tc>
          <w:tcPr>
            <w:tcW w:w="1875" w:type="dxa"/>
            <w:shd w:val="clear" w:color="auto" w:fill="auto"/>
          </w:tcPr>
          <w:p>
            <w:pPr>
              <w:jc w:val="center"/>
              <w:rPr>
                <w:color w:val="000000"/>
                <w:spacing w:val="2"/>
                <w:sz w:val="28"/>
                <w:szCs w:val="28"/>
              </w:rPr>
            </w:pPr>
            <w:r>
              <w:rPr>
                <w:color w:val="000000"/>
                <w:spacing w:val="2"/>
                <w:sz w:val="28"/>
                <w:szCs w:val="28"/>
              </w:rPr>
              <w:t>1425-1462 гг.</w:t>
            </w:r>
          </w:p>
        </w:tc>
        <w:tc>
          <w:tcPr>
            <w:tcW w:w="6630" w:type="dxa"/>
            <w:shd w:val="clear" w:color="auto" w:fill="auto"/>
          </w:tcPr>
          <w:p>
            <w:pPr>
              <w:jc w:val="both"/>
              <w:rPr>
                <w:color w:val="000000"/>
                <w:spacing w:val="2"/>
                <w:sz w:val="28"/>
                <w:szCs w:val="28"/>
              </w:rPr>
            </w:pPr>
            <w:r>
              <w:rPr>
                <w:color w:val="000000"/>
                <w:spacing w:val="2"/>
                <w:sz w:val="28"/>
                <w:szCs w:val="28"/>
              </w:rPr>
              <w:t>1425-1453 гг. – феодальная война между сыновьями и внуками Д.Донского. Василий II одержал победу.</w:t>
            </w:r>
          </w:p>
          <w:p>
            <w:pPr>
              <w:jc w:val="both"/>
              <w:rPr>
                <w:color w:val="000000"/>
                <w:spacing w:val="2"/>
                <w:sz w:val="28"/>
                <w:szCs w:val="28"/>
              </w:rPr>
            </w:pPr>
            <w:r>
              <w:rPr>
                <w:color w:val="000000"/>
                <w:spacing w:val="2"/>
                <w:sz w:val="28"/>
                <w:szCs w:val="28"/>
              </w:rPr>
              <w:t>1437 г. – Поход против Орды московского войска.</w:t>
            </w:r>
          </w:p>
          <w:p>
            <w:pPr>
              <w:jc w:val="both"/>
              <w:rPr>
                <w:color w:val="000000"/>
                <w:spacing w:val="2"/>
                <w:sz w:val="28"/>
                <w:szCs w:val="28"/>
              </w:rPr>
            </w:pPr>
            <w:r>
              <w:rPr>
                <w:color w:val="000000"/>
                <w:spacing w:val="2"/>
                <w:sz w:val="28"/>
                <w:szCs w:val="28"/>
              </w:rPr>
              <w:t>1439 г. – Ответный поход ордынцев в земли Северо-Восточной Руси.</w:t>
            </w:r>
          </w:p>
          <w:p>
            <w:pPr>
              <w:jc w:val="both"/>
              <w:rPr>
                <w:color w:val="000000"/>
                <w:spacing w:val="2"/>
                <w:sz w:val="28"/>
                <w:szCs w:val="28"/>
              </w:rPr>
            </w:pPr>
            <w:r>
              <w:rPr>
                <w:color w:val="000000"/>
                <w:spacing w:val="2"/>
                <w:sz w:val="28"/>
                <w:szCs w:val="28"/>
              </w:rPr>
              <w:t>Отбивал нападения Литвы, пытался заключить с ней мирный договор, но не смог.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shd w:val="clear" w:color="auto" w:fill="auto"/>
          </w:tcPr>
          <w:p>
            <w:pPr>
              <w:jc w:val="both"/>
              <w:rPr>
                <w:color w:val="000000"/>
                <w:spacing w:val="2"/>
                <w:sz w:val="28"/>
                <w:szCs w:val="28"/>
              </w:rPr>
            </w:pPr>
            <w:r>
              <w:rPr>
                <w:color w:val="000000"/>
                <w:spacing w:val="2"/>
                <w:sz w:val="28"/>
                <w:szCs w:val="28"/>
              </w:rPr>
              <w:t xml:space="preserve">Иван </w:t>
            </w:r>
            <w:r>
              <w:rPr>
                <w:color w:val="000000"/>
                <w:spacing w:val="2"/>
                <w:sz w:val="28"/>
                <w:szCs w:val="28"/>
                <w:lang w:val="en-US"/>
              </w:rPr>
              <w:t>III</w:t>
            </w:r>
          </w:p>
        </w:tc>
        <w:tc>
          <w:tcPr>
            <w:tcW w:w="1875" w:type="dxa"/>
            <w:shd w:val="clear" w:color="auto" w:fill="auto"/>
          </w:tcPr>
          <w:p>
            <w:pPr>
              <w:jc w:val="center"/>
              <w:rPr>
                <w:color w:val="000000"/>
                <w:spacing w:val="2"/>
                <w:sz w:val="28"/>
                <w:szCs w:val="28"/>
              </w:rPr>
            </w:pPr>
            <w:r>
              <w:rPr>
                <w:color w:val="000000"/>
                <w:spacing w:val="2"/>
                <w:sz w:val="28"/>
                <w:szCs w:val="28"/>
              </w:rPr>
              <w:t>1462-1505 гг.</w:t>
            </w:r>
          </w:p>
        </w:tc>
        <w:tc>
          <w:tcPr>
            <w:tcW w:w="6630" w:type="dxa"/>
            <w:shd w:val="clear" w:color="auto" w:fill="auto"/>
          </w:tcPr>
          <w:p>
            <w:pPr>
              <w:jc w:val="both"/>
              <w:rPr>
                <w:color w:val="000000"/>
                <w:spacing w:val="2"/>
                <w:sz w:val="28"/>
                <w:szCs w:val="28"/>
              </w:rPr>
            </w:pPr>
            <w:r>
              <w:rPr>
                <w:color w:val="000000"/>
                <w:spacing w:val="2"/>
                <w:sz w:val="28"/>
                <w:szCs w:val="28"/>
              </w:rPr>
              <w:t>1463 г. – Присоединение Ярославского княжества.</w:t>
            </w:r>
          </w:p>
          <w:p>
            <w:pPr>
              <w:jc w:val="both"/>
              <w:rPr>
                <w:color w:val="000000"/>
                <w:spacing w:val="2"/>
                <w:sz w:val="28"/>
                <w:szCs w:val="28"/>
              </w:rPr>
            </w:pPr>
            <w:r>
              <w:rPr>
                <w:color w:val="000000"/>
                <w:spacing w:val="2"/>
                <w:sz w:val="28"/>
                <w:szCs w:val="28"/>
              </w:rPr>
              <w:t>1467 г. – Поход на Казань.</w:t>
            </w:r>
          </w:p>
          <w:p>
            <w:pPr>
              <w:jc w:val="both"/>
              <w:rPr>
                <w:color w:val="000000"/>
                <w:spacing w:val="2"/>
                <w:sz w:val="28"/>
                <w:szCs w:val="28"/>
              </w:rPr>
            </w:pPr>
            <w:r>
              <w:rPr>
                <w:color w:val="000000"/>
                <w:spacing w:val="2"/>
                <w:sz w:val="28"/>
                <w:szCs w:val="28"/>
              </w:rPr>
              <w:t>1471 г. – Первый поход на Новгород, заключение Коростынского мира.</w:t>
            </w:r>
          </w:p>
          <w:p>
            <w:pPr>
              <w:jc w:val="both"/>
              <w:rPr>
                <w:color w:val="000000"/>
                <w:spacing w:val="2"/>
                <w:sz w:val="28"/>
                <w:szCs w:val="28"/>
              </w:rPr>
            </w:pPr>
            <w:r>
              <w:rPr>
                <w:color w:val="000000"/>
                <w:spacing w:val="2"/>
                <w:sz w:val="28"/>
                <w:szCs w:val="28"/>
              </w:rPr>
              <w:t>1472-1476 гг. – Прекращение выплаты дани Большой Орде.</w:t>
            </w:r>
          </w:p>
          <w:p>
            <w:pPr>
              <w:jc w:val="both"/>
              <w:rPr>
                <w:color w:val="000000"/>
                <w:spacing w:val="2"/>
                <w:sz w:val="28"/>
                <w:szCs w:val="28"/>
              </w:rPr>
            </w:pPr>
            <w:r>
              <w:rPr>
                <w:color w:val="000000"/>
                <w:spacing w:val="2"/>
                <w:sz w:val="28"/>
                <w:szCs w:val="28"/>
              </w:rPr>
              <w:t>1474 г. – Заключение соглашения о взаимной дружбе с Крымским ханством.</w:t>
            </w:r>
          </w:p>
          <w:p>
            <w:pPr>
              <w:jc w:val="both"/>
              <w:rPr>
                <w:color w:val="000000"/>
                <w:spacing w:val="2"/>
                <w:sz w:val="28"/>
                <w:szCs w:val="28"/>
              </w:rPr>
            </w:pPr>
            <w:r>
              <w:rPr>
                <w:color w:val="000000"/>
                <w:spacing w:val="2"/>
                <w:sz w:val="28"/>
                <w:szCs w:val="28"/>
              </w:rPr>
              <w:t>1474 г. – Окончательное присоединение Ростова к Москве.</w:t>
            </w:r>
          </w:p>
          <w:p>
            <w:pPr>
              <w:jc w:val="both"/>
              <w:rPr>
                <w:color w:val="000000"/>
                <w:spacing w:val="2"/>
                <w:sz w:val="28"/>
                <w:szCs w:val="28"/>
              </w:rPr>
            </w:pPr>
            <w:r>
              <w:rPr>
                <w:color w:val="000000"/>
                <w:spacing w:val="2"/>
                <w:sz w:val="28"/>
                <w:szCs w:val="28"/>
              </w:rPr>
              <w:t>1480 г. – Окончательное освобождение от уплаты дани Орде.</w:t>
            </w:r>
          </w:p>
          <w:p>
            <w:pPr>
              <w:jc w:val="both"/>
              <w:rPr>
                <w:color w:val="000000"/>
                <w:spacing w:val="2"/>
                <w:sz w:val="28"/>
                <w:szCs w:val="28"/>
              </w:rPr>
            </w:pPr>
            <w:r>
              <w:rPr>
                <w:color w:val="000000"/>
                <w:spacing w:val="2"/>
                <w:sz w:val="28"/>
                <w:szCs w:val="28"/>
              </w:rPr>
              <w:t>1480-1481 г. – Война с Ливонией.</w:t>
            </w:r>
          </w:p>
          <w:p>
            <w:pPr>
              <w:jc w:val="both"/>
              <w:rPr>
                <w:color w:val="000000"/>
                <w:spacing w:val="2"/>
                <w:sz w:val="28"/>
                <w:szCs w:val="28"/>
              </w:rPr>
            </w:pPr>
            <w:r>
              <w:rPr>
                <w:color w:val="000000"/>
                <w:spacing w:val="2"/>
                <w:sz w:val="28"/>
                <w:szCs w:val="28"/>
              </w:rPr>
              <w:t>1481 г. – Присоединение Вологодского княжества.</w:t>
            </w:r>
          </w:p>
          <w:p>
            <w:pPr>
              <w:jc w:val="both"/>
              <w:rPr>
                <w:color w:val="000000"/>
                <w:spacing w:val="2"/>
                <w:sz w:val="28"/>
                <w:szCs w:val="28"/>
              </w:rPr>
            </w:pPr>
            <w:r>
              <w:rPr>
                <w:color w:val="000000"/>
                <w:spacing w:val="2"/>
                <w:sz w:val="28"/>
                <w:szCs w:val="28"/>
              </w:rPr>
              <w:t>1485 г. – Присоединение Твери.</w:t>
            </w:r>
          </w:p>
          <w:p>
            <w:pPr>
              <w:jc w:val="both"/>
              <w:rPr>
                <w:color w:val="000000"/>
                <w:spacing w:val="2"/>
                <w:sz w:val="28"/>
                <w:szCs w:val="28"/>
              </w:rPr>
            </w:pPr>
            <w:r>
              <w:rPr>
                <w:color w:val="000000"/>
                <w:spacing w:val="2"/>
                <w:sz w:val="28"/>
                <w:szCs w:val="28"/>
              </w:rPr>
              <w:t>1487 г. – Поход на Казань, восстановление влияния Москвы на политику Казанского ханства.</w:t>
            </w:r>
          </w:p>
          <w:p>
            <w:pPr>
              <w:jc w:val="both"/>
              <w:rPr>
                <w:color w:val="000000"/>
                <w:spacing w:val="2"/>
                <w:sz w:val="28"/>
                <w:szCs w:val="28"/>
              </w:rPr>
            </w:pPr>
            <w:r>
              <w:rPr>
                <w:color w:val="000000"/>
                <w:spacing w:val="2"/>
                <w:sz w:val="28"/>
                <w:szCs w:val="28"/>
              </w:rPr>
              <w:t>1487-1494 гг. – Война с Литовским княжеством (присоединены русские земли, находящиеся под влиянием Литвы, в том числе крепость Вязьма).</w:t>
            </w:r>
          </w:p>
          <w:p>
            <w:pPr>
              <w:jc w:val="both"/>
              <w:rPr>
                <w:color w:val="000000"/>
                <w:spacing w:val="2"/>
                <w:sz w:val="28"/>
                <w:szCs w:val="28"/>
              </w:rPr>
            </w:pPr>
            <w:r>
              <w:rPr>
                <w:color w:val="000000"/>
                <w:spacing w:val="2"/>
                <w:sz w:val="28"/>
                <w:szCs w:val="28"/>
              </w:rPr>
              <w:t>1489 г. – Включение Вятской земли.</w:t>
            </w:r>
          </w:p>
          <w:p>
            <w:pPr>
              <w:jc w:val="both"/>
              <w:rPr>
                <w:color w:val="000000"/>
                <w:spacing w:val="2"/>
                <w:sz w:val="28"/>
                <w:szCs w:val="28"/>
              </w:rPr>
            </w:pPr>
            <w:r>
              <w:rPr>
                <w:color w:val="000000"/>
                <w:spacing w:val="2"/>
                <w:sz w:val="28"/>
                <w:szCs w:val="28"/>
              </w:rPr>
              <w:t>1495-1497 г. – Война со Швецией.</w:t>
            </w:r>
          </w:p>
          <w:p>
            <w:pPr>
              <w:jc w:val="both"/>
              <w:rPr>
                <w:color w:val="000000"/>
                <w:spacing w:val="2"/>
                <w:sz w:val="28"/>
                <w:szCs w:val="28"/>
              </w:rPr>
            </w:pPr>
            <w:r>
              <w:rPr>
                <w:color w:val="000000"/>
                <w:spacing w:val="2"/>
                <w:sz w:val="28"/>
                <w:szCs w:val="28"/>
              </w:rPr>
              <w:t>1497 г. – Составление общерусского Судебника.</w:t>
            </w:r>
          </w:p>
          <w:p>
            <w:pPr>
              <w:jc w:val="both"/>
              <w:rPr>
                <w:color w:val="000000"/>
                <w:spacing w:val="2"/>
                <w:sz w:val="28"/>
                <w:szCs w:val="28"/>
              </w:rPr>
            </w:pPr>
            <w:r>
              <w:rPr>
                <w:color w:val="000000"/>
                <w:spacing w:val="2"/>
                <w:sz w:val="28"/>
                <w:szCs w:val="28"/>
              </w:rPr>
              <w:t>1499-1500 г. – Освоение Северного Поморья, поход на Югру и покорение племен, проживающих в бассейне Печеры и верхней Вычегты.</w:t>
            </w:r>
          </w:p>
          <w:p>
            <w:pPr>
              <w:jc w:val="both"/>
              <w:rPr>
                <w:color w:val="000000"/>
                <w:spacing w:val="2"/>
                <w:sz w:val="28"/>
                <w:szCs w:val="28"/>
              </w:rPr>
            </w:pPr>
            <w:r>
              <w:rPr>
                <w:color w:val="000000"/>
                <w:spacing w:val="2"/>
                <w:sz w:val="28"/>
                <w:szCs w:val="28"/>
              </w:rPr>
              <w:t>1503 г. – Присоединение Рузы.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shd w:val="clear" w:color="auto" w:fill="auto"/>
          </w:tcPr>
          <w:p>
            <w:pPr>
              <w:jc w:val="both"/>
              <w:rPr>
                <w:color w:val="000000"/>
                <w:spacing w:val="2"/>
                <w:sz w:val="28"/>
                <w:szCs w:val="28"/>
              </w:rPr>
            </w:pPr>
            <w:r>
              <w:rPr>
                <w:color w:val="000000"/>
                <w:spacing w:val="2"/>
                <w:sz w:val="28"/>
                <w:szCs w:val="28"/>
              </w:rPr>
              <w:t xml:space="preserve">Василий </w:t>
            </w:r>
            <w:r>
              <w:rPr>
                <w:color w:val="000000"/>
                <w:spacing w:val="2"/>
                <w:sz w:val="28"/>
                <w:szCs w:val="28"/>
                <w:lang w:val="en-US"/>
              </w:rPr>
              <w:t>III</w:t>
            </w:r>
          </w:p>
        </w:tc>
        <w:tc>
          <w:tcPr>
            <w:tcW w:w="1875" w:type="dxa"/>
            <w:shd w:val="clear" w:color="auto" w:fill="auto"/>
          </w:tcPr>
          <w:p>
            <w:pPr>
              <w:jc w:val="center"/>
              <w:rPr>
                <w:color w:val="000000"/>
                <w:spacing w:val="2"/>
                <w:sz w:val="28"/>
                <w:szCs w:val="28"/>
              </w:rPr>
            </w:pPr>
            <w:r>
              <w:rPr>
                <w:color w:val="000000"/>
                <w:spacing w:val="2"/>
                <w:sz w:val="28"/>
                <w:szCs w:val="28"/>
              </w:rPr>
              <w:t>1505-1533 гг.</w:t>
            </w:r>
          </w:p>
        </w:tc>
        <w:tc>
          <w:tcPr>
            <w:tcW w:w="6630" w:type="dxa"/>
            <w:shd w:val="clear" w:color="auto" w:fill="auto"/>
          </w:tcPr>
          <w:p>
            <w:pPr>
              <w:jc w:val="both"/>
              <w:rPr>
                <w:color w:val="000000"/>
                <w:spacing w:val="2"/>
                <w:sz w:val="28"/>
                <w:szCs w:val="28"/>
              </w:rPr>
            </w:pPr>
            <w:r>
              <w:rPr>
                <w:color w:val="000000"/>
                <w:spacing w:val="2"/>
                <w:sz w:val="28"/>
                <w:szCs w:val="28"/>
              </w:rPr>
              <w:t>1506 г. – Поход на Казань.</w:t>
            </w:r>
          </w:p>
          <w:p>
            <w:pPr>
              <w:jc w:val="both"/>
              <w:rPr>
                <w:color w:val="000000"/>
                <w:spacing w:val="2"/>
                <w:sz w:val="28"/>
                <w:szCs w:val="28"/>
              </w:rPr>
            </w:pPr>
            <w:r>
              <w:rPr>
                <w:color w:val="000000"/>
                <w:spacing w:val="2"/>
                <w:sz w:val="28"/>
                <w:szCs w:val="28"/>
              </w:rPr>
              <w:t>1510 г. – Присоединение Пскова.</w:t>
            </w:r>
          </w:p>
          <w:p>
            <w:pPr>
              <w:jc w:val="both"/>
              <w:rPr>
                <w:color w:val="000000"/>
                <w:spacing w:val="2"/>
                <w:sz w:val="28"/>
                <w:szCs w:val="28"/>
              </w:rPr>
            </w:pPr>
            <w:r>
              <w:rPr>
                <w:color w:val="000000"/>
                <w:spacing w:val="2"/>
                <w:sz w:val="28"/>
                <w:szCs w:val="28"/>
              </w:rPr>
              <w:t>1514 г. – Присоединение Смоленска.</w:t>
            </w:r>
          </w:p>
          <w:p>
            <w:pPr>
              <w:jc w:val="both"/>
              <w:rPr>
                <w:color w:val="000000"/>
                <w:spacing w:val="2"/>
                <w:sz w:val="28"/>
                <w:szCs w:val="28"/>
              </w:rPr>
            </w:pPr>
            <w:r>
              <w:rPr>
                <w:color w:val="000000"/>
                <w:spacing w:val="2"/>
                <w:sz w:val="28"/>
                <w:szCs w:val="28"/>
              </w:rPr>
              <w:t>1521 г. – Присоединение Переяслава-Рязанского и Рязани.</w:t>
            </w:r>
          </w:p>
          <w:p>
            <w:pPr>
              <w:jc w:val="both"/>
              <w:rPr>
                <w:color w:val="000000"/>
                <w:spacing w:val="2"/>
                <w:sz w:val="28"/>
                <w:szCs w:val="28"/>
              </w:rPr>
            </w:pPr>
            <w:r>
              <w:rPr>
                <w:color w:val="000000"/>
                <w:spacing w:val="2"/>
                <w:sz w:val="28"/>
                <w:szCs w:val="28"/>
              </w:rPr>
              <w:t xml:space="preserve">1512-1522 г. – Война с Литвой. </w:t>
            </w:r>
          </w:p>
          <w:p>
            <w:pPr>
              <w:jc w:val="both"/>
              <w:rPr>
                <w:color w:val="000000"/>
                <w:spacing w:val="2"/>
                <w:sz w:val="28"/>
                <w:szCs w:val="28"/>
              </w:rPr>
            </w:pPr>
            <w:r>
              <w:rPr>
                <w:color w:val="000000"/>
                <w:spacing w:val="2"/>
                <w:sz w:val="28"/>
                <w:szCs w:val="28"/>
              </w:rPr>
              <w:t>1521 г. Набег крымских татар на Москву.</w:t>
            </w:r>
          </w:p>
          <w:p>
            <w:pPr>
              <w:jc w:val="both"/>
              <w:rPr>
                <w:color w:val="000000"/>
                <w:spacing w:val="2"/>
                <w:sz w:val="28"/>
                <w:szCs w:val="28"/>
              </w:rPr>
            </w:pPr>
            <w:r>
              <w:rPr>
                <w:color w:val="000000"/>
                <w:spacing w:val="2"/>
                <w:sz w:val="28"/>
                <w:szCs w:val="28"/>
              </w:rPr>
              <w:t>1522 г. – Присоединение Стародубского и Новгород-Северского княжества.</w:t>
            </w:r>
          </w:p>
          <w:p>
            <w:pPr>
              <w:jc w:val="both"/>
              <w:rPr>
                <w:color w:val="000000"/>
                <w:spacing w:val="2"/>
                <w:sz w:val="28"/>
                <w:szCs w:val="28"/>
              </w:rPr>
            </w:pPr>
            <w:r>
              <w:rPr>
                <w:color w:val="000000"/>
                <w:spacing w:val="2"/>
                <w:sz w:val="28"/>
                <w:szCs w:val="28"/>
              </w:rPr>
              <w:t>1523-1524 г. – Военные походы на Казань.</w:t>
            </w:r>
          </w:p>
          <w:p>
            <w:pPr>
              <w:jc w:val="both"/>
              <w:rPr>
                <w:color w:val="000000"/>
                <w:spacing w:val="2"/>
                <w:sz w:val="28"/>
                <w:szCs w:val="28"/>
              </w:rPr>
            </w:pPr>
            <w:r>
              <w:rPr>
                <w:color w:val="000000"/>
                <w:spacing w:val="2"/>
                <w:sz w:val="28"/>
                <w:szCs w:val="28"/>
              </w:rPr>
              <w:t>1527 г. – Победа над ханом Ислямом Гиреем.</w:t>
            </w:r>
          </w:p>
        </w:tc>
      </w:tr>
    </w:tbl>
    <w:p>
      <w:pPr>
        <w:rPr>
          <w:sz w:val="28"/>
          <w:szCs w:val="28"/>
        </w:rPr>
      </w:pPr>
    </w:p>
    <w:p>
      <w:pPr>
        <w:spacing w:after="160" w:line="259" w:lineRule="auto"/>
        <w:rPr>
          <w:sz w:val="28"/>
          <w:szCs w:val="28"/>
        </w:rPr>
      </w:pPr>
      <w:r>
        <w:rPr>
          <w:sz w:val="28"/>
          <w:szCs w:val="28"/>
        </w:rPr>
        <w:br w:type="page"/>
      </w:r>
    </w:p>
    <w:p>
      <w:pPr>
        <w:shd w:val="clear" w:color="auto" w:fill="FFFFFF"/>
        <w:ind w:left="360"/>
        <w:jc w:val="both"/>
        <w:rPr>
          <w:b/>
          <w:bCs/>
          <w:color w:val="000000"/>
          <w:spacing w:val="2"/>
          <w:sz w:val="28"/>
          <w:szCs w:val="28"/>
        </w:rPr>
      </w:pPr>
      <w:r>
        <w:rPr>
          <w:b/>
          <w:bCs/>
          <w:color w:val="000000"/>
          <w:spacing w:val="2"/>
          <w:sz w:val="28"/>
          <w:szCs w:val="28"/>
        </w:rPr>
        <w:t>3. «Внешняя политика Ивана Грозного»</w:t>
      </w:r>
    </w:p>
    <w:p>
      <w:pPr>
        <w:shd w:val="clear" w:color="auto" w:fill="FFFFFF"/>
        <w:ind w:left="360"/>
        <w:jc w:val="both"/>
        <w:rPr>
          <w:color w:val="000000"/>
          <w:spacing w:val="2"/>
          <w:sz w:val="28"/>
          <w:szCs w:val="28"/>
        </w:rPr>
      </w:pPr>
    </w:p>
    <w:tbl>
      <w:tblPr>
        <w:tblStyle w:val="3"/>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126"/>
        <w:gridCol w:w="3402"/>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auto"/>
          </w:tcPr>
          <w:p>
            <w:pPr>
              <w:jc w:val="center"/>
              <w:rPr>
                <w:b/>
                <w:sz w:val="26"/>
                <w:szCs w:val="26"/>
              </w:rPr>
            </w:pPr>
            <w:r>
              <w:rPr>
                <w:b/>
                <w:sz w:val="26"/>
                <w:szCs w:val="26"/>
              </w:rPr>
              <w:t>Направление</w:t>
            </w:r>
          </w:p>
        </w:tc>
        <w:tc>
          <w:tcPr>
            <w:tcW w:w="2126" w:type="dxa"/>
            <w:shd w:val="clear" w:color="auto" w:fill="auto"/>
          </w:tcPr>
          <w:p>
            <w:pPr>
              <w:jc w:val="center"/>
              <w:rPr>
                <w:b/>
                <w:sz w:val="26"/>
                <w:szCs w:val="26"/>
              </w:rPr>
            </w:pPr>
            <w:r>
              <w:rPr>
                <w:b/>
                <w:sz w:val="26"/>
                <w:szCs w:val="26"/>
              </w:rPr>
              <w:t>Цели</w:t>
            </w:r>
          </w:p>
        </w:tc>
        <w:tc>
          <w:tcPr>
            <w:tcW w:w="3402" w:type="dxa"/>
            <w:shd w:val="clear" w:color="auto" w:fill="auto"/>
          </w:tcPr>
          <w:p>
            <w:pPr>
              <w:jc w:val="center"/>
              <w:rPr>
                <w:b/>
                <w:sz w:val="26"/>
                <w:szCs w:val="26"/>
              </w:rPr>
            </w:pPr>
            <w:r>
              <w:rPr>
                <w:b/>
                <w:sz w:val="26"/>
                <w:szCs w:val="26"/>
              </w:rPr>
              <w:t>Основные события</w:t>
            </w:r>
          </w:p>
        </w:tc>
        <w:tc>
          <w:tcPr>
            <w:tcW w:w="3260" w:type="dxa"/>
            <w:shd w:val="clear" w:color="auto" w:fill="auto"/>
          </w:tcPr>
          <w:p>
            <w:pPr>
              <w:jc w:val="center"/>
              <w:rPr>
                <w:b/>
                <w:sz w:val="26"/>
                <w:szCs w:val="26"/>
              </w:rPr>
            </w:pPr>
            <w:r>
              <w:rPr>
                <w:b/>
                <w:sz w:val="26"/>
                <w:szCs w:val="26"/>
              </w:rPr>
              <w:t>Итоги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auto"/>
          </w:tcPr>
          <w:p>
            <w:pPr>
              <w:rPr>
                <w:sz w:val="26"/>
                <w:szCs w:val="26"/>
              </w:rPr>
            </w:pPr>
            <w:r>
              <w:rPr>
                <w:sz w:val="26"/>
                <w:szCs w:val="26"/>
              </w:rPr>
              <w:t>Восточное (Казанское и Сибирское ханства)</w:t>
            </w:r>
          </w:p>
        </w:tc>
        <w:tc>
          <w:tcPr>
            <w:tcW w:w="2126" w:type="dxa"/>
            <w:shd w:val="clear" w:color="auto" w:fill="auto"/>
          </w:tcPr>
          <w:p>
            <w:pPr>
              <w:rPr>
                <w:sz w:val="26"/>
                <w:szCs w:val="26"/>
              </w:rPr>
            </w:pPr>
            <w:r>
              <w:rPr>
                <w:sz w:val="26"/>
                <w:szCs w:val="26"/>
              </w:rPr>
              <w:t>- Прекращение нападений Казанских отрядов на русские земли.</w:t>
            </w:r>
          </w:p>
          <w:p>
            <w:pPr>
              <w:rPr>
                <w:sz w:val="26"/>
                <w:szCs w:val="26"/>
              </w:rPr>
            </w:pPr>
            <w:r>
              <w:rPr>
                <w:sz w:val="26"/>
                <w:szCs w:val="26"/>
              </w:rPr>
              <w:t>- Присоединение Сибирского ханства.</w:t>
            </w:r>
          </w:p>
          <w:p>
            <w:pPr>
              <w:rPr>
                <w:sz w:val="26"/>
                <w:szCs w:val="26"/>
              </w:rPr>
            </w:pPr>
            <w:r>
              <w:rPr>
                <w:sz w:val="26"/>
                <w:szCs w:val="26"/>
              </w:rPr>
              <w:t>- Освоение сибирских земель.</w:t>
            </w:r>
          </w:p>
          <w:p>
            <w:pPr>
              <w:rPr>
                <w:sz w:val="26"/>
                <w:szCs w:val="26"/>
              </w:rPr>
            </w:pPr>
          </w:p>
        </w:tc>
        <w:tc>
          <w:tcPr>
            <w:tcW w:w="3402" w:type="dxa"/>
            <w:shd w:val="clear" w:color="auto" w:fill="auto"/>
          </w:tcPr>
          <w:p>
            <w:pPr>
              <w:rPr>
                <w:sz w:val="26"/>
                <w:szCs w:val="26"/>
              </w:rPr>
            </w:pPr>
            <w:r>
              <w:rPr>
                <w:sz w:val="26"/>
                <w:szCs w:val="26"/>
              </w:rPr>
              <w:t>1552-1548 гг. – Первый поход на Казань.</w:t>
            </w:r>
          </w:p>
          <w:p>
            <w:pPr>
              <w:rPr>
                <w:sz w:val="26"/>
                <w:szCs w:val="26"/>
              </w:rPr>
            </w:pPr>
            <w:r>
              <w:rPr>
                <w:sz w:val="26"/>
                <w:szCs w:val="26"/>
              </w:rPr>
              <w:t>1549-1550 гг.– Второй поход на Казань.</w:t>
            </w:r>
          </w:p>
          <w:p>
            <w:pPr>
              <w:rPr>
                <w:sz w:val="26"/>
                <w:szCs w:val="26"/>
              </w:rPr>
            </w:pPr>
            <w:r>
              <w:rPr>
                <w:sz w:val="26"/>
                <w:szCs w:val="26"/>
              </w:rPr>
              <w:t>1551 г. – При слиянии рек Свияги и Щуки, в 30 км. к западу от Казани был построен город Свияжск, выполняющий функцию опорной базы при покорении Казанского ханства.</w:t>
            </w:r>
          </w:p>
          <w:p>
            <w:pPr>
              <w:rPr>
                <w:sz w:val="26"/>
                <w:szCs w:val="26"/>
              </w:rPr>
            </w:pPr>
            <w:r>
              <w:rPr>
                <w:sz w:val="26"/>
                <w:szCs w:val="26"/>
              </w:rPr>
              <w:t>1552 г. – Третий поход на Казань, взятие Казани.</w:t>
            </w:r>
          </w:p>
          <w:p>
            <w:pPr>
              <w:rPr>
                <w:sz w:val="26"/>
                <w:szCs w:val="26"/>
              </w:rPr>
            </w:pPr>
            <w:r>
              <w:rPr>
                <w:sz w:val="26"/>
                <w:szCs w:val="26"/>
              </w:rPr>
              <w:t xml:space="preserve">1581-1584 гг. – разгром Сибирского ханства Ермаком, началось освоение Сибири. </w:t>
            </w:r>
          </w:p>
        </w:tc>
        <w:tc>
          <w:tcPr>
            <w:tcW w:w="3260" w:type="dxa"/>
            <w:shd w:val="clear" w:color="auto" w:fill="auto"/>
          </w:tcPr>
          <w:p>
            <w:pPr>
              <w:rPr>
                <w:sz w:val="26"/>
                <w:szCs w:val="26"/>
              </w:rPr>
            </w:pPr>
            <w:r>
              <w:rPr>
                <w:sz w:val="26"/>
                <w:szCs w:val="26"/>
              </w:rPr>
              <w:t>- Казанское ханство прекратило своё существование, его земли вошли в состав Руси.</w:t>
            </w:r>
          </w:p>
          <w:p>
            <w:pPr>
              <w:rPr>
                <w:sz w:val="26"/>
                <w:szCs w:val="26"/>
              </w:rPr>
            </w:pPr>
            <w:r>
              <w:rPr>
                <w:sz w:val="26"/>
                <w:szCs w:val="26"/>
              </w:rPr>
              <w:t>-Русское государство расширилось на все Среднее Поволжье.</w:t>
            </w:r>
          </w:p>
          <w:p>
            <w:pPr>
              <w:rPr>
                <w:sz w:val="26"/>
                <w:szCs w:val="26"/>
              </w:rPr>
            </w:pPr>
            <w:r>
              <w:rPr>
                <w:sz w:val="26"/>
                <w:szCs w:val="26"/>
              </w:rPr>
              <w:t>-Стали укрепляться торговые взаимоотношения с Кавказом и странами Востока.</w:t>
            </w:r>
          </w:p>
          <w:p>
            <w:pPr>
              <w:rPr>
                <w:sz w:val="26"/>
                <w:szCs w:val="26"/>
              </w:rPr>
            </w:pPr>
            <w:r>
              <w:rPr>
                <w:sz w:val="26"/>
                <w:szCs w:val="26"/>
              </w:rPr>
              <w:t>- В завоёванных сибирских землях начали строиться города.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auto"/>
          </w:tcPr>
          <w:p>
            <w:pPr>
              <w:rPr>
                <w:sz w:val="26"/>
                <w:szCs w:val="26"/>
              </w:rPr>
            </w:pPr>
            <w:r>
              <w:rPr>
                <w:sz w:val="26"/>
                <w:szCs w:val="26"/>
              </w:rPr>
              <w:t>Южное и юго-восточное (Астраханское и Крымское ханства)</w:t>
            </w:r>
          </w:p>
        </w:tc>
        <w:tc>
          <w:tcPr>
            <w:tcW w:w="2126" w:type="dxa"/>
            <w:shd w:val="clear" w:color="auto" w:fill="auto"/>
          </w:tcPr>
          <w:p>
            <w:pPr>
              <w:rPr>
                <w:sz w:val="26"/>
                <w:szCs w:val="26"/>
              </w:rPr>
            </w:pPr>
            <w:r>
              <w:rPr>
                <w:sz w:val="26"/>
                <w:szCs w:val="26"/>
              </w:rPr>
              <w:t>- Прекращение нападений со стороны Крымского ханства.</w:t>
            </w:r>
          </w:p>
          <w:p>
            <w:pPr>
              <w:rPr>
                <w:sz w:val="26"/>
                <w:szCs w:val="26"/>
              </w:rPr>
            </w:pPr>
            <w:r>
              <w:rPr>
                <w:sz w:val="26"/>
                <w:szCs w:val="26"/>
              </w:rPr>
              <w:t>- Ликвидация набегов Астраханского ханства.</w:t>
            </w:r>
          </w:p>
          <w:p>
            <w:pPr>
              <w:rPr>
                <w:sz w:val="26"/>
                <w:szCs w:val="26"/>
              </w:rPr>
            </w:pPr>
            <w:r>
              <w:rPr>
                <w:sz w:val="26"/>
                <w:szCs w:val="26"/>
              </w:rPr>
              <w:t>- Присоединение Астраханского ханства.</w:t>
            </w:r>
          </w:p>
        </w:tc>
        <w:tc>
          <w:tcPr>
            <w:tcW w:w="3402" w:type="dxa"/>
            <w:shd w:val="clear" w:color="auto" w:fill="auto"/>
          </w:tcPr>
          <w:p>
            <w:pPr>
              <w:rPr>
                <w:sz w:val="26"/>
                <w:szCs w:val="26"/>
              </w:rPr>
            </w:pPr>
            <w:r>
              <w:rPr>
                <w:sz w:val="26"/>
                <w:szCs w:val="26"/>
              </w:rPr>
              <w:t>1554 г. – Первый поход на Астрахань.</w:t>
            </w:r>
          </w:p>
          <w:p>
            <w:pPr>
              <w:rPr>
                <w:sz w:val="26"/>
                <w:szCs w:val="26"/>
              </w:rPr>
            </w:pPr>
            <w:r>
              <w:rPr>
                <w:sz w:val="26"/>
                <w:szCs w:val="26"/>
              </w:rPr>
              <w:t>1556 г. – Второй Астраханский поход —присоединение Астраханского ханства.</w:t>
            </w:r>
          </w:p>
          <w:p>
            <w:pPr>
              <w:rPr>
                <w:sz w:val="26"/>
                <w:szCs w:val="26"/>
              </w:rPr>
            </w:pPr>
            <w:r>
              <w:rPr>
                <w:sz w:val="26"/>
                <w:szCs w:val="26"/>
              </w:rPr>
              <w:t>1571-1572 гг. – Русско-крымская война, 1572 г. – поражение крымских татар в битве при Молодях.</w:t>
            </w:r>
          </w:p>
        </w:tc>
        <w:tc>
          <w:tcPr>
            <w:tcW w:w="3260" w:type="dxa"/>
            <w:shd w:val="clear" w:color="auto" w:fill="auto"/>
          </w:tcPr>
          <w:p>
            <w:pPr>
              <w:rPr>
                <w:sz w:val="26"/>
                <w:szCs w:val="26"/>
              </w:rPr>
            </w:pPr>
            <w:r>
              <w:rPr>
                <w:sz w:val="26"/>
                <w:szCs w:val="26"/>
              </w:rPr>
              <w:t>-Прекращению татарско-турецкой экспансии в Восточной Европе.</w:t>
            </w:r>
          </w:p>
          <w:p>
            <w:pPr>
              <w:rPr>
                <w:sz w:val="26"/>
                <w:szCs w:val="26"/>
              </w:rPr>
            </w:pPr>
            <w:r>
              <w:rPr>
                <w:sz w:val="26"/>
                <w:szCs w:val="26"/>
              </w:rPr>
              <w:t>- Поволжье присоединено к Руси.</w:t>
            </w:r>
          </w:p>
          <w:p>
            <w:pPr>
              <w:rPr>
                <w:sz w:val="26"/>
                <w:szCs w:val="26"/>
              </w:rPr>
            </w:pPr>
          </w:p>
          <w:p>
            <w:pPr>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auto"/>
          </w:tcPr>
          <w:p>
            <w:pPr>
              <w:rPr>
                <w:sz w:val="26"/>
                <w:szCs w:val="26"/>
              </w:rPr>
            </w:pPr>
            <w:r>
              <w:rPr>
                <w:sz w:val="26"/>
                <w:szCs w:val="26"/>
              </w:rPr>
              <w:t>Северо-западное (Ливония)</w:t>
            </w:r>
          </w:p>
        </w:tc>
        <w:tc>
          <w:tcPr>
            <w:tcW w:w="2126" w:type="dxa"/>
            <w:shd w:val="clear" w:color="auto" w:fill="auto"/>
          </w:tcPr>
          <w:p>
            <w:pPr>
              <w:rPr>
                <w:sz w:val="26"/>
                <w:szCs w:val="26"/>
              </w:rPr>
            </w:pPr>
            <w:r>
              <w:rPr>
                <w:sz w:val="26"/>
                <w:szCs w:val="26"/>
              </w:rPr>
              <w:t>- Получение выхода к Балтийскому морю.</w:t>
            </w:r>
          </w:p>
          <w:p>
            <w:pPr>
              <w:rPr>
                <w:sz w:val="26"/>
                <w:szCs w:val="26"/>
              </w:rPr>
            </w:pPr>
          </w:p>
        </w:tc>
        <w:tc>
          <w:tcPr>
            <w:tcW w:w="3402" w:type="dxa"/>
            <w:shd w:val="clear" w:color="auto" w:fill="auto"/>
          </w:tcPr>
          <w:p>
            <w:pPr>
              <w:rPr>
                <w:sz w:val="26"/>
                <w:szCs w:val="26"/>
              </w:rPr>
            </w:pPr>
            <w:r>
              <w:rPr>
                <w:sz w:val="26"/>
                <w:szCs w:val="26"/>
              </w:rPr>
              <w:t>1558 г. – Вторжение в Прибалтику.</w:t>
            </w:r>
            <w:r>
              <w:t xml:space="preserve"> </w:t>
            </w:r>
            <w:r>
              <w:rPr>
                <w:sz w:val="26"/>
                <w:szCs w:val="26"/>
              </w:rPr>
              <w:t>Начало Ливонской войны. Разгром Ливонского ордена.</w:t>
            </w:r>
          </w:p>
          <w:p>
            <w:pPr>
              <w:rPr>
                <w:sz w:val="26"/>
                <w:szCs w:val="26"/>
              </w:rPr>
            </w:pPr>
            <w:r>
              <w:rPr>
                <w:sz w:val="26"/>
                <w:szCs w:val="26"/>
              </w:rPr>
              <w:t>1560 г. – Первая крупная битва.</w:t>
            </w:r>
          </w:p>
          <w:p>
            <w:pPr>
              <w:rPr>
                <w:sz w:val="26"/>
                <w:szCs w:val="26"/>
              </w:rPr>
            </w:pPr>
            <w:r>
              <w:rPr>
                <w:sz w:val="26"/>
                <w:szCs w:val="26"/>
              </w:rPr>
              <w:t>1583 г. – Окончание Ливонской войны, поражение Руси.</w:t>
            </w:r>
          </w:p>
        </w:tc>
        <w:tc>
          <w:tcPr>
            <w:tcW w:w="3260" w:type="dxa"/>
            <w:shd w:val="clear" w:color="auto" w:fill="auto"/>
          </w:tcPr>
          <w:p>
            <w:pPr>
              <w:rPr>
                <w:sz w:val="26"/>
                <w:szCs w:val="26"/>
              </w:rPr>
            </w:pPr>
            <w:r>
              <w:rPr>
                <w:sz w:val="26"/>
                <w:szCs w:val="26"/>
              </w:rPr>
              <w:t>-</w:t>
            </w:r>
            <w:r>
              <w:t xml:space="preserve"> </w:t>
            </w:r>
            <w:r>
              <w:rPr>
                <w:sz w:val="26"/>
                <w:szCs w:val="26"/>
              </w:rPr>
              <w:t>Длительная война повлекла распад Ливонского ордена.</w:t>
            </w:r>
          </w:p>
          <w:p>
            <w:pPr>
              <w:rPr>
                <w:sz w:val="26"/>
                <w:szCs w:val="26"/>
              </w:rPr>
            </w:pPr>
            <w:r>
              <w:rPr>
                <w:sz w:val="26"/>
                <w:szCs w:val="26"/>
              </w:rPr>
              <w:t>- Россия утратила завоевания в Ливонии, Литве.</w:t>
            </w:r>
          </w:p>
          <w:p>
            <w:pPr>
              <w:rPr>
                <w:sz w:val="26"/>
                <w:szCs w:val="26"/>
              </w:rPr>
            </w:pPr>
            <w:r>
              <w:rPr>
                <w:sz w:val="26"/>
                <w:szCs w:val="26"/>
              </w:rPr>
              <w:t>- Потеря части побережья Финского залива.</w:t>
            </w:r>
          </w:p>
        </w:tc>
      </w:tr>
    </w:tbl>
    <w:p>
      <w:pPr>
        <w:rPr>
          <w:sz w:val="26"/>
          <w:szCs w:val="26"/>
        </w:rPr>
      </w:pPr>
    </w:p>
    <w:p>
      <w:pPr>
        <w:rPr>
          <w:sz w:val="28"/>
          <w:szCs w:val="28"/>
        </w:rPr>
      </w:pPr>
    </w:p>
    <w:sectPr>
      <w:pgSz w:w="11906" w:h="16838"/>
      <w:pgMar w:top="567" w:right="566" w:bottom="1134" w:left="709"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E11AE3"/>
    <w:multiLevelType w:val="multilevel"/>
    <w:tmpl w:val="71E11AE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9F"/>
    <w:rsid w:val="000B2CBE"/>
    <w:rsid w:val="000E78D6"/>
    <w:rsid w:val="001663CA"/>
    <w:rsid w:val="00174743"/>
    <w:rsid w:val="001939A1"/>
    <w:rsid w:val="001B6D4B"/>
    <w:rsid w:val="00216B28"/>
    <w:rsid w:val="0024734A"/>
    <w:rsid w:val="002A0C76"/>
    <w:rsid w:val="002B0F09"/>
    <w:rsid w:val="002C0B4B"/>
    <w:rsid w:val="00393863"/>
    <w:rsid w:val="003B2552"/>
    <w:rsid w:val="00405734"/>
    <w:rsid w:val="00410930"/>
    <w:rsid w:val="0046475E"/>
    <w:rsid w:val="00481774"/>
    <w:rsid w:val="004A00A6"/>
    <w:rsid w:val="004B1A83"/>
    <w:rsid w:val="004E6DEE"/>
    <w:rsid w:val="0053031F"/>
    <w:rsid w:val="00551DC9"/>
    <w:rsid w:val="005773FF"/>
    <w:rsid w:val="00601E88"/>
    <w:rsid w:val="00636D55"/>
    <w:rsid w:val="0074782E"/>
    <w:rsid w:val="007B0C66"/>
    <w:rsid w:val="007C2BF7"/>
    <w:rsid w:val="00810916"/>
    <w:rsid w:val="00860113"/>
    <w:rsid w:val="00892B27"/>
    <w:rsid w:val="008C549F"/>
    <w:rsid w:val="00915E1F"/>
    <w:rsid w:val="009523D5"/>
    <w:rsid w:val="00A830FA"/>
    <w:rsid w:val="00A9551A"/>
    <w:rsid w:val="00AA3868"/>
    <w:rsid w:val="00B06849"/>
    <w:rsid w:val="00B56399"/>
    <w:rsid w:val="00B7404E"/>
    <w:rsid w:val="00BA0811"/>
    <w:rsid w:val="00C1402A"/>
    <w:rsid w:val="00C529A4"/>
    <w:rsid w:val="00C80DA3"/>
    <w:rsid w:val="00D64F2D"/>
    <w:rsid w:val="00D87ADB"/>
    <w:rsid w:val="00D91358"/>
    <w:rsid w:val="00DA3121"/>
    <w:rsid w:val="00E15B41"/>
    <w:rsid w:val="00EB04FF"/>
    <w:rsid w:val="00ED64D5"/>
    <w:rsid w:val="00EE5BFD"/>
    <w:rsid w:val="00F15A9B"/>
    <w:rsid w:val="00F92511"/>
    <w:rsid w:val="00FC14A0"/>
    <w:rsid w:val="3E142E2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1663</Words>
  <Characters>9480</Characters>
  <Lines>79</Lines>
  <Paragraphs>22</Paragraphs>
  <TotalTime>1723</TotalTime>
  <ScaleCrop>false</ScaleCrop>
  <LinksUpToDate>false</LinksUpToDate>
  <CharactersWithSpaces>11121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2022-03-07T10:43:00Z</dcterms:created>
  <dc:creator>Owner</dc:creator>
  <cp:lastModifiedBy>Mina</cp:lastModifiedBy>
  <dcterms:modified xsi:type="dcterms:W3CDTF">2022-04-27T18:22:54Z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CC3048C65CE243C39FFDC64BA2AB3B0C</vt:lpwstr>
  </property>
</Properties>
</file>