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Ермилов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 xml:space="preserve"> ПИн-121</w:t>
      </w:r>
      <w:bookmarkStart w:id="0" w:name="_GoBack"/>
      <w:bookmarkEnd w:id="0"/>
    </w:p>
    <w:p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>
      <w:pPr>
        <w:pStyle w:val="6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Пётр I развернул масштабные реформы государства и общественного уклада. Он расширял границы России, создавал специальный органы управлений, регулирования различных сфер. Он не только давал привилегии дворянам, но и требовал от них максимальной отдачи. В период правления царя Петра I большая часть русского общества относилась негативно и с осторожностью к реформам правителя. При этом большая часть перемен, которые ввел Пётр в русский быт, были крайне необходимы для дальнейшего процветания государства. </w:t>
      </w:r>
    </w:p>
    <w:p>
      <w:pPr>
        <w:pStyle w:val="6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Пётр III не смог удержать власть. Несмотря на то, что Пётр III издал Манифест о вольности дворянства, политика Петра III вызвала в обществе недовольство, восстановила против него столичное общество. Пётр III был непопулярным по нескольким причинам: </w:t>
      </w:r>
    </w:p>
    <w:p>
      <w:pPr>
        <w:pStyle w:val="6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-Россия заключила невыгодный Петербургский мирный договор в 1762 году. Император «подарил» Пруссии территории, которые Россия заняла в ходе Семилетней войны, и заключил союз с Фридрихом II; </w:t>
      </w:r>
    </w:p>
    <w:p>
      <w:pPr>
        <w:pStyle w:val="6"/>
        <w:ind w:firstLine="709"/>
        <w:rPr>
          <w:sz w:val="28"/>
          <w:szCs w:val="28"/>
        </w:rPr>
      </w:pPr>
      <w:r>
        <w:rPr>
          <w:sz w:val="28"/>
          <w:szCs w:val="28"/>
        </w:rPr>
        <w:t>-Пётр III вводит ношение прусской формы и военную подготовку по прусскому образцу. Ведь с детства Пётр Александрович воспитывался на военный, прусский лад, т.к. первоначально его готовили к шведскому престолу;</w:t>
      </w:r>
    </w:p>
    <w:p>
      <w:pPr>
        <w:pStyle w:val="6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-В гвардии сильны были опасения, что Пётр III вообще упразднит гвардию. </w:t>
      </w:r>
    </w:p>
    <w:p>
      <w:pPr>
        <w:pStyle w:val="6"/>
        <w:ind w:firstLine="709"/>
        <w:rPr>
          <w:sz w:val="28"/>
          <w:szCs w:val="28"/>
        </w:rPr>
      </w:pPr>
      <w:r>
        <w:rPr>
          <w:sz w:val="28"/>
          <w:szCs w:val="28"/>
        </w:rPr>
        <w:t>Приведший к его свержению переворот, был совершен в пользу его жены – Екатерины II. Ее поддержала гвардия. При виде того, как гвардия выразила свою поддержку Екатерине, правительственные учреждения безропотно подчинились силе и принесли воцарившейся императрице свои поздравления.</w:t>
      </w:r>
    </w:p>
    <w:p>
      <w:pPr>
        <w:pStyle w:val="6"/>
        <w:ind w:firstLine="709"/>
        <w:rPr>
          <w:sz w:val="28"/>
          <w:szCs w:val="28"/>
        </w:rPr>
      </w:pPr>
    </w:p>
    <w:p>
      <w:pPr>
        <w:pStyle w:val="6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</w:p>
    <w:p>
      <w:pPr>
        <w:pStyle w:val="6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Речь идёт о Екатерине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>.</w:t>
      </w:r>
    </w:p>
    <w:p>
      <w:pPr>
        <w:pStyle w:val="6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Реформы, упомянутые автором:</w:t>
      </w:r>
    </w:p>
    <w:p>
      <w:pPr>
        <w:pStyle w:val="6"/>
        <w:ind w:firstLine="709"/>
        <w:rPr>
          <w:sz w:val="28"/>
          <w:szCs w:val="28"/>
        </w:rPr>
      </w:pPr>
      <w:r>
        <w:rPr>
          <w:sz w:val="28"/>
          <w:szCs w:val="28"/>
        </w:rPr>
        <w:t>1. «Жалованная грамота городам» и «Жалованная грамота дворянству» («Испекли законы, правами дворянскими и городовыми названные, которые более лишение, нежели дание прав в себе вмещают и всеобщее делают отягощение народу»).</w:t>
      </w:r>
    </w:p>
    <w:p>
      <w:pPr>
        <w:pStyle w:val="6"/>
        <w:ind w:firstLine="709"/>
        <w:rPr>
          <w:sz w:val="28"/>
          <w:szCs w:val="28"/>
        </w:rPr>
      </w:pPr>
      <w:r>
        <w:rPr>
          <w:sz w:val="28"/>
          <w:szCs w:val="28"/>
        </w:rPr>
        <w:t>2.</w:t>
      </w:r>
      <w:r>
        <w:t xml:space="preserve"> </w:t>
      </w:r>
      <w:r>
        <w:rPr>
          <w:sz w:val="28"/>
          <w:szCs w:val="28"/>
        </w:rPr>
        <w:t>Губернская реформа.</w:t>
      </w:r>
    </w:p>
    <w:p>
      <w:pPr>
        <w:pStyle w:val="6"/>
        <w:ind w:firstLine="709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Cs/>
          <w:sz w:val="28"/>
          <w:szCs w:val="28"/>
        </w:rPr>
        <w:t xml:space="preserve">Щербатов </w:t>
      </w:r>
      <w:r>
        <w:rPr>
          <w:sz w:val="28"/>
          <w:szCs w:val="28"/>
        </w:rPr>
        <w:t xml:space="preserve">критиковал Екатерину II и ее политику, так как считал, что она угрожает положению дворян, сокращая их права перед государством. </w:t>
      </w:r>
    </w:p>
    <w:sectPr>
      <w:pgSz w:w="11906" w:h="16838"/>
      <w:pgMar w:top="1276" w:right="566" w:bottom="426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BD"/>
    <w:rsid w:val="000A75F9"/>
    <w:rsid w:val="001147FD"/>
    <w:rsid w:val="00137FD0"/>
    <w:rsid w:val="00191AA8"/>
    <w:rsid w:val="00282EBB"/>
    <w:rsid w:val="002B6F21"/>
    <w:rsid w:val="0034359C"/>
    <w:rsid w:val="007D1589"/>
    <w:rsid w:val="00817CFF"/>
    <w:rsid w:val="00B572BD"/>
    <w:rsid w:val="00C7085B"/>
    <w:rsid w:val="00D222A9"/>
    <w:rsid w:val="00D3155A"/>
    <w:rsid w:val="00E34999"/>
    <w:rsid w:val="00F15A83"/>
    <w:rsid w:val="00F53A0B"/>
    <w:rsid w:val="00FC2F43"/>
    <w:rsid w:val="5BED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customStyle="1" w:styleId="5">
    <w:name w:val="osnov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296</Words>
  <Characters>1688</Characters>
  <Lines>14</Lines>
  <Paragraphs>3</Paragraphs>
  <TotalTime>132</TotalTime>
  <ScaleCrop>false</ScaleCrop>
  <LinksUpToDate>false</LinksUpToDate>
  <CharactersWithSpaces>1981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2022-04-06T15:56:00Z</dcterms:created>
  <dc:creator>Owner</dc:creator>
  <cp:lastModifiedBy>Mina</cp:lastModifiedBy>
  <dcterms:modified xsi:type="dcterms:W3CDTF">2022-04-27T18:21:15Z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342072A474034297874E1692D46E6A0B</vt:lpwstr>
  </property>
</Properties>
</file>