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27EE" w14:textId="77777777" w:rsidR="004E7C6F" w:rsidRPr="005C7BAC" w:rsidRDefault="004E7C6F" w:rsidP="00196F15">
      <w:pPr>
        <w:tabs>
          <w:tab w:val="left" w:pos="9214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31"/>
          <w:szCs w:val="31"/>
        </w:rPr>
      </w:pPr>
      <w:r w:rsidRPr="005C7BAC">
        <w:rPr>
          <w:b/>
          <w:sz w:val="31"/>
          <w:szCs w:val="31"/>
        </w:rPr>
        <w:t>ОЦЕНОЧНЫЙ ЛИСТ</w:t>
      </w:r>
    </w:p>
    <w:p w14:paraId="06DF9B26" w14:textId="77777777" w:rsidR="004E7C6F" w:rsidRPr="005C7BAC" w:rsidRDefault="004E7C6F" w:rsidP="004E7C6F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31"/>
          <w:szCs w:val="31"/>
        </w:rPr>
      </w:pPr>
    </w:p>
    <w:p w14:paraId="4B4FB16F" w14:textId="77777777" w:rsidR="004E7C6F" w:rsidRPr="005C7BAC" w:rsidRDefault="004E7C6F" w:rsidP="00BE4805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eastAsia="TimesNewRomanPS-BoldMT"/>
          <w:b/>
          <w:bCs/>
          <w:sz w:val="28"/>
          <w:szCs w:val="28"/>
          <w:lang w:eastAsia="en-US"/>
        </w:rPr>
      </w:pPr>
      <w:r w:rsidRPr="005C7BAC">
        <w:rPr>
          <w:rFonts w:eastAsia="TimesNewRomanPS-BoldMT"/>
          <w:b/>
          <w:bCs/>
          <w:sz w:val="28"/>
          <w:szCs w:val="28"/>
          <w:lang w:eastAsia="en-US"/>
        </w:rPr>
        <w:t>резуль</w:t>
      </w:r>
      <w:r>
        <w:rPr>
          <w:rFonts w:eastAsia="TimesNewRomanPS-BoldMT"/>
          <w:b/>
          <w:bCs/>
          <w:sz w:val="28"/>
          <w:szCs w:val="28"/>
          <w:lang w:eastAsia="en-US"/>
        </w:rPr>
        <w:t xml:space="preserve">татов прохождения </w:t>
      </w:r>
      <w:r w:rsidR="00C65289">
        <w:rPr>
          <w:rFonts w:eastAsia="TimesNewRomanPS-BoldMT"/>
          <w:b/>
          <w:bCs/>
          <w:sz w:val="28"/>
          <w:szCs w:val="28"/>
          <w:u w:val="single"/>
          <w:lang w:eastAsia="en-US"/>
        </w:rPr>
        <w:t>производственной</w:t>
      </w:r>
      <w:r w:rsidR="00196F15" w:rsidRPr="00C65289">
        <w:rPr>
          <w:rFonts w:eastAsia="TimesNewRomanPS-BoldMT"/>
          <w:b/>
          <w:bCs/>
          <w:sz w:val="28"/>
          <w:szCs w:val="28"/>
          <w:lang w:eastAsia="en-US"/>
        </w:rPr>
        <w:t xml:space="preserve"> </w:t>
      </w:r>
      <w:r w:rsidRPr="005C7BAC">
        <w:rPr>
          <w:rFonts w:eastAsia="TimesNewRomanPS-BoldMT"/>
          <w:b/>
          <w:bCs/>
          <w:sz w:val="28"/>
          <w:szCs w:val="28"/>
          <w:lang w:eastAsia="en-US"/>
        </w:rPr>
        <w:t>практики по направлению</w:t>
      </w:r>
    </w:p>
    <w:p w14:paraId="4B56C4BE" w14:textId="77777777" w:rsidR="004E7C6F" w:rsidRPr="00196F15" w:rsidRDefault="004E7C6F" w:rsidP="00BE4805">
      <w:pPr>
        <w:tabs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NewRomanPS-BoldMT"/>
          <w:b/>
          <w:bCs/>
          <w:sz w:val="28"/>
          <w:szCs w:val="28"/>
          <w:lang w:eastAsia="en-US"/>
        </w:rPr>
      </w:pPr>
      <w:r w:rsidRPr="005C7BAC">
        <w:rPr>
          <w:rFonts w:eastAsia="TimesNewRomanPS-BoldMT"/>
          <w:b/>
          <w:bCs/>
          <w:sz w:val="28"/>
          <w:szCs w:val="28"/>
          <w:lang w:eastAsia="en-US"/>
        </w:rPr>
        <w:t xml:space="preserve">подготовки </w:t>
      </w:r>
      <w:r w:rsidR="00196F15" w:rsidRPr="00196F15">
        <w:rPr>
          <w:rFonts w:eastAsia="TimesNewRomanPS-BoldMT"/>
          <w:b/>
          <w:bCs/>
          <w:sz w:val="28"/>
          <w:szCs w:val="28"/>
          <w:u w:val="single"/>
          <w:lang w:eastAsia="en-US"/>
        </w:rPr>
        <w:t>09.03.04 Программная инженерия</w:t>
      </w:r>
      <w:r w:rsidR="00196F15" w:rsidRPr="00196F15">
        <w:rPr>
          <w:rFonts w:eastAsia="TimesNewRomanPS-BoldMT"/>
          <w:b/>
          <w:bCs/>
          <w:sz w:val="28"/>
          <w:szCs w:val="28"/>
          <w:u w:val="single"/>
          <w:lang w:eastAsia="en-US"/>
        </w:rPr>
        <w:tab/>
      </w:r>
      <w:r w:rsidR="00196F15" w:rsidRPr="00196F15">
        <w:rPr>
          <w:rFonts w:eastAsia="TimesNewRomanPS-BoldMT"/>
          <w:b/>
          <w:bCs/>
          <w:sz w:val="28"/>
          <w:szCs w:val="28"/>
          <w:lang w:eastAsia="en-US"/>
        </w:rPr>
        <w:t> </w:t>
      </w:r>
    </w:p>
    <w:p w14:paraId="5AC6898F" w14:textId="77777777" w:rsidR="004E7C6F" w:rsidRDefault="004E7C6F" w:rsidP="00BE4805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Cs w:val="28"/>
          <w:lang w:eastAsia="en-US"/>
        </w:rPr>
      </w:pPr>
    </w:p>
    <w:p w14:paraId="0D98194E" w14:textId="09BE2583" w:rsidR="004E7C6F" w:rsidRPr="00DD1CBC" w:rsidRDefault="004E7C6F" w:rsidP="00BE4805">
      <w:pPr>
        <w:tabs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NewRomanPS-BoldMT"/>
          <w:b/>
          <w:bCs/>
          <w:szCs w:val="28"/>
          <w:lang w:eastAsia="en-US"/>
        </w:rPr>
      </w:pPr>
      <w:r w:rsidRPr="00DD1CBC">
        <w:rPr>
          <w:rFonts w:eastAsia="TimesNewRomanPS-BoldMT"/>
          <w:b/>
          <w:bCs/>
          <w:szCs w:val="28"/>
          <w:lang w:eastAsia="en-US"/>
        </w:rPr>
        <w:t>Наименование пр</w:t>
      </w:r>
      <w:r>
        <w:rPr>
          <w:rFonts w:eastAsia="TimesNewRomanPS-BoldMT"/>
          <w:b/>
          <w:bCs/>
          <w:szCs w:val="28"/>
          <w:lang w:eastAsia="en-US"/>
        </w:rPr>
        <w:t>едприятия (организации)</w:t>
      </w:r>
      <w:r w:rsidR="00196F15" w:rsidRPr="00196F15">
        <w:rPr>
          <w:rFonts w:eastAsia="TimesNewRomanPS-BoldMT"/>
          <w:b/>
          <w:bCs/>
          <w:szCs w:val="28"/>
          <w:u w:val="single"/>
          <w:lang w:eastAsia="en-US"/>
        </w:rPr>
        <w:tab/>
      </w:r>
      <w:r w:rsidR="00196F15" w:rsidRPr="00196F15">
        <w:rPr>
          <w:rFonts w:eastAsia="TimesNewRomanPS-BoldMT"/>
          <w:b/>
          <w:bCs/>
          <w:szCs w:val="28"/>
          <w:lang w:eastAsia="en-US"/>
        </w:rPr>
        <w:t> </w:t>
      </w:r>
    </w:p>
    <w:p w14:paraId="1F0F7D76" w14:textId="47B8CC85" w:rsidR="004E7C6F" w:rsidRPr="005C7BAC" w:rsidRDefault="004E7C6F" w:rsidP="00BE4805">
      <w:pPr>
        <w:tabs>
          <w:tab w:val="left" w:pos="3969"/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eastAsia="TimesNewRomanPS-BoldMT"/>
          <w:b/>
          <w:bCs/>
          <w:szCs w:val="28"/>
          <w:lang w:eastAsia="en-US"/>
        </w:rPr>
      </w:pPr>
      <w:r>
        <w:rPr>
          <w:rFonts w:eastAsia="TimesNewRomanPS-BoldMT"/>
          <w:b/>
          <w:bCs/>
          <w:szCs w:val="28"/>
          <w:lang w:eastAsia="en-US"/>
        </w:rPr>
        <w:t>Студент</w:t>
      </w:r>
      <w:r w:rsidR="00196F15">
        <w:rPr>
          <w:rFonts w:eastAsia="TimesNewRomanPS-BoldMT"/>
          <w:b/>
          <w:bCs/>
          <w:szCs w:val="28"/>
          <w:lang w:eastAsia="en-US"/>
        </w:rPr>
        <w:t xml:space="preserve"> </w:t>
      </w:r>
      <w:r w:rsidR="00C65289" w:rsidRPr="00C65289">
        <w:rPr>
          <w:rFonts w:eastAsia="TimesNewRomanPS-BoldMT"/>
          <w:b/>
          <w:bCs/>
          <w:szCs w:val="28"/>
          <w:u w:val="single"/>
          <w:lang w:eastAsia="en-US"/>
        </w:rPr>
        <w:t xml:space="preserve">  </w:t>
      </w:r>
      <w:r w:rsidR="00C37A41">
        <w:rPr>
          <w:rFonts w:eastAsia="TimesNewRomanPS-BoldMT"/>
          <w:b/>
          <w:bCs/>
          <w:szCs w:val="28"/>
          <w:u w:val="single"/>
          <w:lang w:eastAsia="en-US"/>
        </w:rPr>
        <w:t xml:space="preserve"> </w:t>
      </w:r>
      <w:r w:rsidR="00196F15" w:rsidRPr="00196F15">
        <w:rPr>
          <w:rFonts w:eastAsia="TimesNewRomanPS-BoldMT"/>
          <w:b/>
          <w:bCs/>
          <w:szCs w:val="28"/>
          <w:u w:val="single"/>
          <w:lang w:eastAsia="en-US"/>
        </w:rPr>
        <w:tab/>
      </w:r>
      <w:r w:rsidR="00196F15">
        <w:rPr>
          <w:rFonts w:eastAsia="TimesNewRomanPS-BoldMT"/>
          <w:b/>
          <w:bCs/>
          <w:szCs w:val="28"/>
          <w:lang w:eastAsia="en-US"/>
        </w:rPr>
        <w:t xml:space="preserve"> </w:t>
      </w:r>
      <w:r>
        <w:rPr>
          <w:rFonts w:eastAsia="TimesNewRomanPS-BoldMT"/>
          <w:b/>
          <w:bCs/>
          <w:szCs w:val="28"/>
          <w:lang w:eastAsia="en-US"/>
        </w:rPr>
        <w:t>Факультет</w:t>
      </w:r>
      <w:r w:rsidR="00196F15">
        <w:rPr>
          <w:rFonts w:eastAsia="TimesNewRomanPS-BoldMT"/>
          <w:b/>
          <w:bCs/>
          <w:szCs w:val="28"/>
          <w:lang w:eastAsia="en-US"/>
        </w:rPr>
        <w:t xml:space="preserve"> </w:t>
      </w:r>
      <w:r w:rsidR="00196F15" w:rsidRPr="00196F15">
        <w:rPr>
          <w:rFonts w:eastAsia="TimesNewRomanPS-BoldMT"/>
          <w:b/>
          <w:bCs/>
          <w:szCs w:val="28"/>
          <w:u w:val="single"/>
          <w:lang w:eastAsia="en-US"/>
        </w:rPr>
        <w:t>Информационных технологий</w:t>
      </w:r>
      <w:r w:rsidR="00196F15" w:rsidRPr="00196F15">
        <w:rPr>
          <w:rFonts w:eastAsia="TimesNewRomanPS-BoldMT"/>
          <w:b/>
          <w:bCs/>
          <w:szCs w:val="28"/>
          <w:u w:val="single"/>
          <w:lang w:eastAsia="en-US"/>
        </w:rPr>
        <w:tab/>
      </w:r>
      <w:r w:rsidR="00196F15">
        <w:rPr>
          <w:rFonts w:eastAsia="TimesNewRomanPS-BoldMT"/>
          <w:b/>
          <w:bCs/>
          <w:szCs w:val="28"/>
          <w:lang w:eastAsia="en-US"/>
        </w:rPr>
        <w:t> </w:t>
      </w:r>
    </w:p>
    <w:p w14:paraId="304CCD38" w14:textId="77777777" w:rsidR="004E7C6F" w:rsidRPr="00FD63EA" w:rsidRDefault="004E7C6F" w:rsidP="00BE4805">
      <w:pPr>
        <w:tabs>
          <w:tab w:val="left" w:pos="3969"/>
          <w:tab w:val="left" w:pos="921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16"/>
        </w:rPr>
      </w:pPr>
      <w:r w:rsidRPr="00FD63EA">
        <w:rPr>
          <w:sz w:val="16"/>
        </w:rPr>
        <w:t xml:space="preserve">                                           (</w:t>
      </w:r>
      <w:r w:rsidRPr="00FD63EA">
        <w:rPr>
          <w:sz w:val="20"/>
        </w:rPr>
        <w:t>Фамилия, И., О.)</w:t>
      </w:r>
    </w:p>
    <w:p w14:paraId="0D699D69" w14:textId="057486F4" w:rsidR="004E7C6F" w:rsidRPr="005C7BAC" w:rsidRDefault="004E7C6F" w:rsidP="00BE4805">
      <w:pPr>
        <w:tabs>
          <w:tab w:val="left" w:pos="2552"/>
          <w:tab w:val="left" w:pos="3969"/>
          <w:tab w:val="left" w:pos="5812"/>
          <w:tab w:val="left" w:pos="9214"/>
          <w:tab w:val="left" w:pos="9781"/>
        </w:tabs>
        <w:overflowPunct w:val="0"/>
        <w:autoSpaceDE w:val="0"/>
        <w:autoSpaceDN w:val="0"/>
        <w:adjustRightInd w:val="0"/>
        <w:spacing w:line="360" w:lineRule="auto"/>
        <w:textAlignment w:val="baseline"/>
      </w:pPr>
      <w:r w:rsidRPr="005C7BAC">
        <w:rPr>
          <w:b/>
        </w:rPr>
        <w:t xml:space="preserve">Группа </w:t>
      </w:r>
      <w:r w:rsidR="00C65289" w:rsidRPr="00C65289">
        <w:rPr>
          <w:b/>
          <w:u w:val="single"/>
        </w:rPr>
        <w:t xml:space="preserve">    </w:t>
      </w:r>
      <w:r w:rsidR="00196F15" w:rsidRPr="00196F15">
        <w:rPr>
          <w:b/>
          <w:u w:val="single"/>
        </w:rPr>
        <w:t>ПИН-</w:t>
      </w:r>
      <w:r w:rsidR="00E066C0" w:rsidRPr="00E066C0">
        <w:rPr>
          <w:b/>
          <w:u w:val="single"/>
        </w:rPr>
        <w:t>121</w:t>
      </w:r>
      <w:r w:rsidRPr="00196F15">
        <w:rPr>
          <w:u w:val="single"/>
        </w:rPr>
        <w:t xml:space="preserve"> </w:t>
      </w:r>
      <w:r w:rsidR="00196F15" w:rsidRPr="00196F15">
        <w:rPr>
          <w:u w:val="single"/>
        </w:rPr>
        <w:tab/>
      </w:r>
      <w:r w:rsidRPr="005C7BAC">
        <w:rPr>
          <w:b/>
        </w:rPr>
        <w:t>Курс</w:t>
      </w:r>
      <w:r w:rsidR="00196F15">
        <w:rPr>
          <w:b/>
        </w:rPr>
        <w:t xml:space="preserve"> </w:t>
      </w:r>
      <w:r w:rsidR="00C65289" w:rsidRPr="00C65289">
        <w:rPr>
          <w:b/>
          <w:u w:val="single"/>
        </w:rPr>
        <w:t xml:space="preserve">  </w:t>
      </w:r>
      <w:r w:rsidR="00C65289">
        <w:rPr>
          <w:b/>
          <w:u w:val="single"/>
        </w:rPr>
        <w:t xml:space="preserve">   </w:t>
      </w:r>
      <w:r w:rsidR="00E066C0" w:rsidRPr="00E066C0">
        <w:rPr>
          <w:b/>
          <w:u w:val="single"/>
        </w:rPr>
        <w:t>2</w:t>
      </w:r>
      <w:r w:rsidR="00196F15" w:rsidRPr="00196F15">
        <w:rPr>
          <w:b/>
          <w:u w:val="single"/>
        </w:rPr>
        <w:tab/>
      </w:r>
      <w:r w:rsidRPr="005C7BAC">
        <w:rPr>
          <w:b/>
        </w:rPr>
        <w:t xml:space="preserve"> Кафедра</w:t>
      </w:r>
      <w:r w:rsidR="00196F15">
        <w:t xml:space="preserve"> </w:t>
      </w:r>
      <w:r w:rsidR="00196F15" w:rsidRPr="00196F15">
        <w:rPr>
          <w:b/>
          <w:u w:val="single"/>
        </w:rPr>
        <w:t xml:space="preserve">Программная инженерия </w:t>
      </w:r>
      <w:r w:rsidR="00196F15" w:rsidRPr="00196F15">
        <w:rPr>
          <w:b/>
          <w:u w:val="single"/>
        </w:rPr>
        <w:tab/>
        <w:t> </w:t>
      </w:r>
    </w:p>
    <w:p w14:paraId="27C8843C" w14:textId="77777777" w:rsidR="004E7C6F" w:rsidRDefault="004E7C6F" w:rsidP="00BE4805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16"/>
        </w:rPr>
      </w:pPr>
    </w:p>
    <w:p w14:paraId="5285C963" w14:textId="77777777" w:rsidR="004E7C6F" w:rsidRPr="005C7BAC" w:rsidRDefault="004E7C6F" w:rsidP="004E7C6F">
      <w:pPr>
        <w:rPr>
          <w:b/>
          <w:sz w:val="28"/>
        </w:rPr>
      </w:pPr>
      <w:r w:rsidRPr="005C7BAC">
        <w:rPr>
          <w:b/>
          <w:sz w:val="28"/>
        </w:rPr>
        <w:t>Оценочный материал</w:t>
      </w:r>
    </w:p>
    <w:tbl>
      <w:tblPr>
        <w:tblpPr w:leftFromText="180" w:rightFromText="180" w:vertAnchor="text" w:horzAnchor="margin" w:tblpY="91"/>
        <w:tblW w:w="9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"/>
        <w:gridCol w:w="1078"/>
        <w:gridCol w:w="5812"/>
        <w:gridCol w:w="425"/>
        <w:gridCol w:w="425"/>
        <w:gridCol w:w="426"/>
        <w:gridCol w:w="425"/>
      </w:tblGrid>
      <w:tr w:rsidR="004E7C6F" w:rsidRPr="005C7BAC" w14:paraId="42D9C19B" w14:textId="77777777" w:rsidTr="004E7C6F">
        <w:trPr>
          <w:cantSplit/>
          <w:trHeight w:val="92"/>
        </w:trPr>
        <w:tc>
          <w:tcPr>
            <w:tcW w:w="7725" w:type="dxa"/>
            <w:gridSpan w:val="3"/>
            <w:vMerge w:val="restart"/>
          </w:tcPr>
          <w:p w14:paraId="718BC1C4" w14:textId="77777777" w:rsidR="004E7C6F" w:rsidRPr="00A433A1" w:rsidRDefault="004E7C6F" w:rsidP="00BE480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5C7BAC">
              <w:rPr>
                <w:b/>
                <w:sz w:val="20"/>
              </w:rPr>
              <w:t>ОБЩАЯ ОЦЕНКА</w:t>
            </w:r>
          </w:p>
          <w:p w14:paraId="19955E23" w14:textId="77777777" w:rsidR="004E7C6F" w:rsidRDefault="004E7C6F" w:rsidP="00BE4805">
            <w:pPr>
              <w:spacing w:line="276" w:lineRule="auto"/>
              <w:jc w:val="center"/>
              <w:rPr>
                <w:i/>
                <w:sz w:val="18"/>
              </w:rPr>
            </w:pPr>
            <w:r w:rsidRPr="00740D52">
              <w:rPr>
                <w:i/>
                <w:sz w:val="18"/>
              </w:rPr>
              <w:t>(</w:t>
            </w:r>
            <w:r>
              <w:rPr>
                <w:i/>
                <w:sz w:val="18"/>
              </w:rPr>
              <w:t xml:space="preserve">отмечается </w:t>
            </w:r>
            <w:r w:rsidRPr="00740D52">
              <w:rPr>
                <w:i/>
                <w:sz w:val="18"/>
              </w:rPr>
              <w:t xml:space="preserve">руководителем практики </w:t>
            </w:r>
            <w:r w:rsidRPr="00740D52">
              <w:rPr>
                <w:rFonts w:eastAsia="TimesNewRomanPSMT"/>
                <w:i/>
                <w:sz w:val="18"/>
                <w:lang w:eastAsia="en-US"/>
              </w:rPr>
              <w:t>от</w:t>
            </w:r>
            <w:r w:rsidRPr="00740D52">
              <w:rPr>
                <w:i/>
                <w:sz w:val="18"/>
              </w:rPr>
              <w:t xml:space="preserve"> пр</w:t>
            </w:r>
            <w:r>
              <w:rPr>
                <w:i/>
                <w:sz w:val="18"/>
              </w:rPr>
              <w:t>едприятия (</w:t>
            </w:r>
            <w:r w:rsidRPr="00740D52">
              <w:rPr>
                <w:i/>
                <w:sz w:val="18"/>
              </w:rPr>
              <w:t>организации</w:t>
            </w:r>
            <w:r>
              <w:rPr>
                <w:i/>
                <w:sz w:val="18"/>
              </w:rPr>
              <w:t>)</w:t>
            </w:r>
          </w:p>
          <w:p w14:paraId="124927C7" w14:textId="77777777" w:rsidR="004E7C6F" w:rsidRPr="00740D52" w:rsidRDefault="004E7C6F" w:rsidP="00BE4805">
            <w:pPr>
              <w:spacing w:line="276" w:lineRule="auto"/>
              <w:jc w:val="center"/>
              <w:rPr>
                <w:i/>
                <w:sz w:val="20"/>
              </w:rPr>
            </w:pPr>
            <w:r>
              <w:rPr>
                <w:i/>
                <w:sz w:val="18"/>
              </w:rPr>
              <w:t xml:space="preserve"> знаком * в соответствующих позициях графы «оценка»</w:t>
            </w:r>
            <w:r w:rsidRPr="00740D52">
              <w:rPr>
                <w:i/>
                <w:sz w:val="18"/>
              </w:rPr>
              <w:t>)</w:t>
            </w:r>
          </w:p>
        </w:tc>
        <w:tc>
          <w:tcPr>
            <w:tcW w:w="1701" w:type="dxa"/>
            <w:gridSpan w:val="4"/>
          </w:tcPr>
          <w:p w14:paraId="1B87C693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Оценка</w:t>
            </w:r>
          </w:p>
        </w:tc>
      </w:tr>
      <w:tr w:rsidR="004E7C6F" w:rsidRPr="005C7BAC" w14:paraId="3DF00931" w14:textId="77777777" w:rsidTr="004E7C6F">
        <w:trPr>
          <w:cantSplit/>
          <w:trHeight w:val="92"/>
        </w:trPr>
        <w:tc>
          <w:tcPr>
            <w:tcW w:w="7725" w:type="dxa"/>
            <w:gridSpan w:val="3"/>
            <w:vMerge/>
            <w:tcBorders>
              <w:bottom w:val="single" w:sz="12" w:space="0" w:color="auto"/>
            </w:tcBorders>
          </w:tcPr>
          <w:p w14:paraId="36E526BC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100BC275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5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2E2FB2E9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4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76EF5528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3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56A2C86E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2</w:t>
            </w:r>
          </w:p>
        </w:tc>
      </w:tr>
      <w:tr w:rsidR="004E7C6F" w:rsidRPr="005C7BAC" w14:paraId="4AC0EE9C" w14:textId="77777777" w:rsidTr="004E7C6F">
        <w:trPr>
          <w:cantSplit/>
          <w:trHeight w:val="165"/>
        </w:trPr>
        <w:tc>
          <w:tcPr>
            <w:tcW w:w="835" w:type="dxa"/>
            <w:tcBorders>
              <w:left w:val="single" w:sz="12" w:space="0" w:color="auto"/>
              <w:bottom w:val="single" w:sz="12" w:space="0" w:color="auto"/>
            </w:tcBorders>
          </w:tcPr>
          <w:p w14:paraId="3C9D5F7D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1</w:t>
            </w:r>
          </w:p>
        </w:tc>
        <w:tc>
          <w:tcPr>
            <w:tcW w:w="6890" w:type="dxa"/>
            <w:gridSpan w:val="2"/>
            <w:tcBorders>
              <w:bottom w:val="single" w:sz="12" w:space="0" w:color="auto"/>
            </w:tcBorders>
          </w:tcPr>
          <w:p w14:paraId="7C650B35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Уровень подготовленности студента к прохождению практики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4B6BF76D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07FFDE27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7DFA3191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024C78BF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4E7C6F" w:rsidRPr="005C7BAC" w14:paraId="536FA6F7" w14:textId="77777777" w:rsidTr="004E7C6F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8EAB7E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2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55E2EF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1BEF9C5B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524E0502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1622EF2D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553E55D5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4E7C6F" w:rsidRPr="005C7BAC" w14:paraId="0C2E8462" w14:textId="77777777" w:rsidTr="004E7C6F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542B8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3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0BD89C0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Степень самостоятельности при выполнении задания по практике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725A5CCB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0FA6D3FB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0E1EFDF5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56015534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4E7C6F" w:rsidRPr="005C7BAC" w14:paraId="485E9971" w14:textId="77777777" w:rsidTr="004E7C6F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996AEE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4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BA829AA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Инициативность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2D534CAE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6FB174AB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05D5AC93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714A3EF8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4E7C6F" w:rsidRPr="005C7BAC" w14:paraId="69DA4123" w14:textId="77777777" w:rsidTr="004E7C6F">
        <w:trPr>
          <w:cantSplit/>
          <w:trHeight w:val="165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</w:tcBorders>
          </w:tcPr>
          <w:p w14:paraId="70316CDF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5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</w:tcBorders>
          </w:tcPr>
          <w:p w14:paraId="332AABA3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Оценка трудовой дисциплины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0707532D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3F0E9959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2E1DC76C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477836C7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4E7C6F" w:rsidRPr="005C7BAC" w14:paraId="400088CB" w14:textId="77777777" w:rsidTr="004E7C6F">
        <w:trPr>
          <w:cantSplit/>
          <w:trHeight w:val="165"/>
        </w:trPr>
        <w:tc>
          <w:tcPr>
            <w:tcW w:w="835" w:type="dxa"/>
          </w:tcPr>
          <w:p w14:paraId="7501DB8A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 w:rsidRPr="005C7BAC">
              <w:rPr>
                <w:sz w:val="20"/>
              </w:rPr>
              <w:t>6</w:t>
            </w:r>
          </w:p>
        </w:tc>
        <w:tc>
          <w:tcPr>
            <w:tcW w:w="6890" w:type="dxa"/>
            <w:gridSpan w:val="2"/>
          </w:tcPr>
          <w:p w14:paraId="635038B0" w14:textId="77777777" w:rsidR="004E7C6F" w:rsidRPr="005C7BAC" w:rsidRDefault="004E7C6F" w:rsidP="00BE480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Оценка уровня выполнения индивидуальных заданий</w:t>
            </w:r>
            <w:r w:rsidRPr="005C7BAC">
              <w:rPr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179BA603" w14:textId="77777777" w:rsidR="004E7C6F" w:rsidRPr="005C7BAC" w:rsidRDefault="004E7C6F" w:rsidP="00BE4805">
            <w:pPr>
              <w:spacing w:line="276" w:lineRule="auto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493C6E0C" w14:textId="77777777" w:rsidR="004E7C6F" w:rsidRPr="005C7BAC" w:rsidRDefault="004E7C6F" w:rsidP="00BE4805">
            <w:pPr>
              <w:spacing w:line="276" w:lineRule="auto"/>
              <w:rPr>
                <w:b/>
                <w:sz w:val="20"/>
              </w:rPr>
            </w:pPr>
          </w:p>
        </w:tc>
        <w:tc>
          <w:tcPr>
            <w:tcW w:w="426" w:type="dxa"/>
          </w:tcPr>
          <w:p w14:paraId="2E569B9A" w14:textId="77777777" w:rsidR="004E7C6F" w:rsidRPr="005C7BAC" w:rsidRDefault="004E7C6F" w:rsidP="00BE4805">
            <w:pPr>
              <w:spacing w:line="276" w:lineRule="auto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4B9C233C" w14:textId="77777777" w:rsidR="004E7C6F" w:rsidRPr="005C7BAC" w:rsidRDefault="004E7C6F" w:rsidP="00BE4805">
            <w:pPr>
              <w:spacing w:line="276" w:lineRule="auto"/>
              <w:rPr>
                <w:b/>
                <w:sz w:val="20"/>
              </w:rPr>
            </w:pPr>
          </w:p>
        </w:tc>
      </w:tr>
      <w:tr w:rsidR="004E7C6F" w:rsidRPr="005C7BAC" w14:paraId="528FA6EE" w14:textId="77777777" w:rsidTr="004E7C6F">
        <w:trPr>
          <w:cantSplit/>
        </w:trPr>
        <w:tc>
          <w:tcPr>
            <w:tcW w:w="835" w:type="dxa"/>
          </w:tcPr>
          <w:p w14:paraId="6F8C9EF9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78" w:type="dxa"/>
            <w:vMerge w:val="restart"/>
          </w:tcPr>
          <w:p w14:paraId="00BB9E63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№</w:t>
            </w:r>
          </w:p>
          <w:p w14:paraId="38B7ED0B" w14:textId="77777777" w:rsidR="004E7C6F" w:rsidRPr="005C7BAC" w:rsidRDefault="004E7C6F" w:rsidP="00BE4805">
            <w:pPr>
              <w:spacing w:line="276" w:lineRule="auto"/>
              <w:jc w:val="center"/>
              <w:rPr>
                <w:sz w:val="20"/>
              </w:rPr>
            </w:pPr>
            <w:r w:rsidRPr="005C7BAC">
              <w:rPr>
                <w:sz w:val="20"/>
              </w:rPr>
              <w:t>по ФГОС</w:t>
            </w:r>
          </w:p>
        </w:tc>
        <w:tc>
          <w:tcPr>
            <w:tcW w:w="5812" w:type="dxa"/>
            <w:vMerge w:val="restart"/>
          </w:tcPr>
          <w:p w14:paraId="030D97DE" w14:textId="77777777" w:rsidR="004E7C6F" w:rsidRDefault="004E7C6F" w:rsidP="00BE4805">
            <w:pPr>
              <w:keepNext/>
              <w:spacing w:line="276" w:lineRule="auto"/>
              <w:jc w:val="center"/>
              <w:outlineLvl w:val="6"/>
              <w:rPr>
                <w:b/>
                <w:sz w:val="22"/>
              </w:rPr>
            </w:pPr>
            <w:r w:rsidRPr="005C7BAC">
              <w:rPr>
                <w:b/>
                <w:sz w:val="22"/>
              </w:rPr>
              <w:t>СФОРМИРОВАННЫЕ В РЕЗУЛЬТАТЕ ПРАКТИКИ КОМПЕТЕНЦИИ</w:t>
            </w:r>
          </w:p>
          <w:p w14:paraId="3B87C88F" w14:textId="77777777" w:rsidR="004E7C6F" w:rsidRDefault="004E7C6F" w:rsidP="00BE4805">
            <w:pPr>
              <w:keepNext/>
              <w:spacing w:line="276" w:lineRule="auto"/>
              <w:jc w:val="center"/>
              <w:outlineLvl w:val="6"/>
              <w:rPr>
                <w:i/>
                <w:sz w:val="18"/>
              </w:rPr>
            </w:pPr>
            <w:r w:rsidRPr="00740D52">
              <w:rPr>
                <w:i/>
                <w:sz w:val="18"/>
              </w:rPr>
              <w:t>(</w:t>
            </w:r>
            <w:r>
              <w:rPr>
                <w:i/>
                <w:sz w:val="18"/>
              </w:rPr>
              <w:t>отмечаются</w:t>
            </w:r>
            <w:r w:rsidRPr="00740D52">
              <w:rPr>
                <w:i/>
                <w:sz w:val="18"/>
              </w:rPr>
              <w:t xml:space="preserve"> руководителем практики </w:t>
            </w:r>
            <w:r w:rsidRPr="00740D52">
              <w:rPr>
                <w:rFonts w:eastAsia="TimesNewRomanPSMT"/>
                <w:i/>
                <w:sz w:val="18"/>
                <w:lang w:eastAsia="en-US"/>
              </w:rPr>
              <w:t>от</w:t>
            </w:r>
            <w:r>
              <w:rPr>
                <w:rFonts w:eastAsia="TimesNewRomanPSMT"/>
                <w:i/>
                <w:sz w:val="18"/>
                <w:lang w:eastAsia="en-US"/>
              </w:rPr>
              <w:t xml:space="preserve"> института</w:t>
            </w:r>
          </w:p>
          <w:p w14:paraId="6325F688" w14:textId="77777777" w:rsidR="004E7C6F" w:rsidRPr="00740D52" w:rsidRDefault="004E7C6F" w:rsidP="00BE4805">
            <w:pPr>
              <w:keepNext/>
              <w:spacing w:line="276" w:lineRule="auto"/>
              <w:jc w:val="center"/>
              <w:outlineLvl w:val="6"/>
              <w:rPr>
                <w:i/>
                <w:sz w:val="18"/>
                <w:szCs w:val="18"/>
              </w:rPr>
            </w:pPr>
            <w:r>
              <w:rPr>
                <w:i/>
                <w:sz w:val="18"/>
              </w:rPr>
              <w:t xml:space="preserve"> знаком * в </w:t>
            </w:r>
            <w:r w:rsidR="00BE4805">
              <w:rPr>
                <w:i/>
                <w:sz w:val="18"/>
              </w:rPr>
              <w:t xml:space="preserve">соответствующих </w:t>
            </w:r>
            <w:r w:rsidR="00BE4805" w:rsidRPr="00C255C7">
              <w:rPr>
                <w:i/>
                <w:sz w:val="18"/>
              </w:rPr>
              <w:t>позициях</w:t>
            </w:r>
            <w:r w:rsidRPr="00C255C7">
              <w:rPr>
                <w:i/>
                <w:sz w:val="18"/>
              </w:rPr>
              <w:t xml:space="preserve"> графы «оценка»</w:t>
            </w:r>
            <w:r w:rsidRPr="00740D52">
              <w:rPr>
                <w:i/>
                <w:sz w:val="18"/>
              </w:rPr>
              <w:t>)</w:t>
            </w:r>
          </w:p>
        </w:tc>
        <w:tc>
          <w:tcPr>
            <w:tcW w:w="1701" w:type="dxa"/>
            <w:gridSpan w:val="4"/>
          </w:tcPr>
          <w:p w14:paraId="426FB56B" w14:textId="77777777" w:rsidR="004E7C6F" w:rsidRPr="005C7BAC" w:rsidRDefault="004E7C6F" w:rsidP="00BE4805">
            <w:pPr>
              <w:spacing w:line="276" w:lineRule="auto"/>
              <w:jc w:val="center"/>
              <w:rPr>
                <w:sz w:val="20"/>
              </w:rPr>
            </w:pPr>
            <w:r w:rsidRPr="005C7BAC">
              <w:rPr>
                <w:b/>
                <w:sz w:val="20"/>
              </w:rPr>
              <w:t>Оценка</w:t>
            </w:r>
          </w:p>
        </w:tc>
      </w:tr>
      <w:tr w:rsidR="004E7C6F" w:rsidRPr="005C7BAC" w14:paraId="1F069A6F" w14:textId="77777777" w:rsidTr="004E7C6F">
        <w:trPr>
          <w:cantSplit/>
        </w:trPr>
        <w:tc>
          <w:tcPr>
            <w:tcW w:w="835" w:type="dxa"/>
          </w:tcPr>
          <w:p w14:paraId="6C03E93A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78" w:type="dxa"/>
            <w:vMerge/>
          </w:tcPr>
          <w:p w14:paraId="6D173E11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5812" w:type="dxa"/>
            <w:vMerge/>
          </w:tcPr>
          <w:p w14:paraId="2FB516E0" w14:textId="77777777" w:rsidR="004E7C6F" w:rsidRPr="005C7BAC" w:rsidRDefault="004E7C6F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513B5D3A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5</w:t>
            </w:r>
          </w:p>
        </w:tc>
        <w:tc>
          <w:tcPr>
            <w:tcW w:w="425" w:type="dxa"/>
          </w:tcPr>
          <w:p w14:paraId="6D744958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4</w:t>
            </w:r>
          </w:p>
        </w:tc>
        <w:tc>
          <w:tcPr>
            <w:tcW w:w="426" w:type="dxa"/>
          </w:tcPr>
          <w:p w14:paraId="212E958E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3</w:t>
            </w:r>
          </w:p>
        </w:tc>
        <w:tc>
          <w:tcPr>
            <w:tcW w:w="425" w:type="dxa"/>
          </w:tcPr>
          <w:p w14:paraId="132C214F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2</w:t>
            </w:r>
          </w:p>
        </w:tc>
      </w:tr>
      <w:tr w:rsidR="00E066C0" w:rsidRPr="005C7BAC" w14:paraId="35CB1C1F" w14:textId="77777777" w:rsidTr="004E7C6F">
        <w:trPr>
          <w:cantSplit/>
        </w:trPr>
        <w:tc>
          <w:tcPr>
            <w:tcW w:w="835" w:type="dxa"/>
            <w:vMerge w:val="restart"/>
          </w:tcPr>
          <w:p w14:paraId="1A29451A" w14:textId="263184A8" w:rsidR="00E066C0" w:rsidRDefault="00E066C0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E066C0">
              <w:rPr>
                <w:b/>
                <w:sz w:val="20"/>
              </w:rPr>
              <w:t>Общепрофессиональн</w:t>
            </w:r>
            <w:r>
              <w:rPr>
                <w:b/>
                <w:sz w:val="20"/>
              </w:rPr>
              <w:t>ые</w:t>
            </w:r>
          </w:p>
        </w:tc>
        <w:tc>
          <w:tcPr>
            <w:tcW w:w="1078" w:type="dxa"/>
          </w:tcPr>
          <w:p w14:paraId="3C4CA7E6" w14:textId="5C312F3B" w:rsidR="00E066C0" w:rsidRPr="00C65289" w:rsidRDefault="00E066C0" w:rsidP="00BE4805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ОПК-6.1</w:t>
            </w:r>
          </w:p>
        </w:tc>
        <w:tc>
          <w:tcPr>
            <w:tcW w:w="5812" w:type="dxa"/>
          </w:tcPr>
          <w:p w14:paraId="63D1F7E5" w14:textId="2A6612AB" w:rsidR="00E066C0" w:rsidRPr="00C65289" w:rsidRDefault="007761A2" w:rsidP="00C65289">
            <w:pPr>
              <w:spacing w:line="276" w:lineRule="auto"/>
              <w:rPr>
                <w:sz w:val="22"/>
                <w:szCs w:val="22"/>
              </w:rPr>
            </w:pPr>
            <w:r w:rsidRPr="007761A2">
              <w:rPr>
                <w:sz w:val="22"/>
                <w:szCs w:val="22"/>
              </w:rPr>
              <w:t>Использует современные языки, утилиты и среды программирования</w:t>
            </w:r>
          </w:p>
        </w:tc>
        <w:tc>
          <w:tcPr>
            <w:tcW w:w="425" w:type="dxa"/>
          </w:tcPr>
          <w:p w14:paraId="09200820" w14:textId="77777777" w:rsidR="00E066C0" w:rsidRPr="005C7BAC" w:rsidRDefault="00E066C0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2CE477BC" w14:textId="77777777" w:rsidR="00E066C0" w:rsidRPr="005C7BAC" w:rsidRDefault="00E066C0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</w:tcPr>
          <w:p w14:paraId="53D24568" w14:textId="77777777" w:rsidR="00E066C0" w:rsidRPr="005C7BAC" w:rsidRDefault="00E066C0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44BD8604" w14:textId="77777777" w:rsidR="00E066C0" w:rsidRPr="005C7BAC" w:rsidRDefault="00E066C0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E066C0" w:rsidRPr="005C7BAC" w14:paraId="6D8834E5" w14:textId="77777777" w:rsidTr="004E7C6F">
        <w:trPr>
          <w:cantSplit/>
        </w:trPr>
        <w:tc>
          <w:tcPr>
            <w:tcW w:w="835" w:type="dxa"/>
            <w:vMerge/>
          </w:tcPr>
          <w:p w14:paraId="62FF135E" w14:textId="77777777" w:rsidR="00E066C0" w:rsidRDefault="00E066C0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078" w:type="dxa"/>
          </w:tcPr>
          <w:p w14:paraId="6E96D7A9" w14:textId="2E61BD7D" w:rsidR="00E066C0" w:rsidRDefault="00E066C0" w:rsidP="00BE4805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ОПК-6.</w:t>
            </w:r>
            <w:r w:rsidR="007761A2">
              <w:rPr>
                <w:sz w:val="20"/>
              </w:rPr>
              <w:t>3</w:t>
            </w:r>
          </w:p>
        </w:tc>
        <w:tc>
          <w:tcPr>
            <w:tcW w:w="5812" w:type="dxa"/>
          </w:tcPr>
          <w:p w14:paraId="2BDC63E2" w14:textId="61ED0F50" w:rsidR="00E066C0" w:rsidRPr="00C65289" w:rsidRDefault="007761A2" w:rsidP="00C65289">
            <w:pPr>
              <w:spacing w:line="276" w:lineRule="auto"/>
              <w:rPr>
                <w:sz w:val="22"/>
                <w:szCs w:val="22"/>
              </w:rPr>
            </w:pPr>
            <w:r w:rsidRPr="007761A2">
              <w:rPr>
                <w:sz w:val="22"/>
                <w:szCs w:val="22"/>
              </w:rPr>
              <w:t>Понимает методы проектирования программного обеспечения</w:t>
            </w:r>
          </w:p>
        </w:tc>
        <w:tc>
          <w:tcPr>
            <w:tcW w:w="425" w:type="dxa"/>
          </w:tcPr>
          <w:p w14:paraId="40F0A7BF" w14:textId="77777777" w:rsidR="00E066C0" w:rsidRPr="005C7BAC" w:rsidRDefault="00E066C0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6B6031A3" w14:textId="77777777" w:rsidR="00E066C0" w:rsidRPr="005C7BAC" w:rsidRDefault="00E066C0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6" w:type="dxa"/>
          </w:tcPr>
          <w:p w14:paraId="645D1F97" w14:textId="77777777" w:rsidR="00E066C0" w:rsidRPr="005C7BAC" w:rsidRDefault="00E066C0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</w:tcPr>
          <w:p w14:paraId="6391DAEA" w14:textId="77777777" w:rsidR="00E066C0" w:rsidRPr="005C7BAC" w:rsidRDefault="00E066C0" w:rsidP="00BE4805">
            <w:pPr>
              <w:spacing w:line="276" w:lineRule="auto"/>
              <w:jc w:val="center"/>
              <w:rPr>
                <w:b/>
                <w:sz w:val="20"/>
              </w:rPr>
            </w:pPr>
          </w:p>
        </w:tc>
      </w:tr>
      <w:tr w:rsidR="00C65289" w:rsidRPr="005C7BAC" w14:paraId="16BBC442" w14:textId="77777777" w:rsidTr="004E7C6F">
        <w:trPr>
          <w:cantSplit/>
          <w:trHeight w:val="300"/>
        </w:trPr>
        <w:tc>
          <w:tcPr>
            <w:tcW w:w="835" w:type="dxa"/>
            <w:vMerge w:val="restart"/>
          </w:tcPr>
          <w:p w14:paraId="324E96BD" w14:textId="77777777" w:rsidR="00C65289" w:rsidRPr="005C7BAC" w:rsidRDefault="00C65289" w:rsidP="00BE4805">
            <w:pPr>
              <w:spacing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</w:t>
            </w:r>
            <w:r w:rsidRPr="005C7BAC">
              <w:rPr>
                <w:b/>
                <w:bCs/>
                <w:sz w:val="20"/>
              </w:rPr>
              <w:t>ро-</w:t>
            </w:r>
            <w:proofErr w:type="spellStart"/>
            <w:r w:rsidRPr="005C7BAC">
              <w:rPr>
                <w:b/>
                <w:bCs/>
                <w:sz w:val="20"/>
              </w:rPr>
              <w:t>фессио</w:t>
            </w:r>
            <w:proofErr w:type="spellEnd"/>
            <w:r w:rsidRPr="005C7BAC">
              <w:rPr>
                <w:b/>
                <w:bCs/>
                <w:sz w:val="20"/>
              </w:rPr>
              <w:t>-</w:t>
            </w:r>
            <w:proofErr w:type="spellStart"/>
            <w:r w:rsidRPr="005C7BAC">
              <w:rPr>
                <w:b/>
                <w:bCs/>
                <w:sz w:val="20"/>
              </w:rPr>
              <w:t>нальные</w:t>
            </w:r>
            <w:proofErr w:type="spellEnd"/>
          </w:p>
        </w:tc>
        <w:tc>
          <w:tcPr>
            <w:tcW w:w="1078" w:type="dxa"/>
          </w:tcPr>
          <w:p w14:paraId="0BF98E08" w14:textId="7C737B8D" w:rsidR="00C65289" w:rsidRPr="005C7BAC" w:rsidRDefault="00C65289" w:rsidP="00C65289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5C7BAC">
              <w:rPr>
                <w:sz w:val="22"/>
                <w:szCs w:val="22"/>
              </w:rPr>
              <w:t>ПК-</w:t>
            </w:r>
            <w:r w:rsidR="00E066C0">
              <w:rPr>
                <w:sz w:val="22"/>
                <w:szCs w:val="22"/>
              </w:rPr>
              <w:t>7.1</w:t>
            </w:r>
          </w:p>
        </w:tc>
        <w:tc>
          <w:tcPr>
            <w:tcW w:w="5812" w:type="dxa"/>
          </w:tcPr>
          <w:p w14:paraId="7FCA7350" w14:textId="430C6AAB" w:rsidR="00C65289" w:rsidRPr="005C7BAC" w:rsidRDefault="007761A2" w:rsidP="00C65289">
            <w:pPr>
              <w:spacing w:line="276" w:lineRule="auto"/>
              <w:rPr>
                <w:sz w:val="22"/>
                <w:szCs w:val="22"/>
              </w:rPr>
            </w:pPr>
            <w:r w:rsidRPr="007761A2">
              <w:rPr>
                <w:sz w:val="22"/>
                <w:szCs w:val="22"/>
              </w:rPr>
              <w:t>Разрабатывает и подбирает алгоритмы и структуры данных для решения вычислительных задач и задач автоматизации</w:t>
            </w:r>
          </w:p>
        </w:tc>
        <w:tc>
          <w:tcPr>
            <w:tcW w:w="425" w:type="dxa"/>
          </w:tcPr>
          <w:p w14:paraId="14B6BCED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417A8320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14:paraId="140530DA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262FE6F3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E066C0" w:rsidRPr="005C7BAC" w14:paraId="05D29EF6" w14:textId="77777777" w:rsidTr="004E7C6F">
        <w:trPr>
          <w:cantSplit/>
          <w:trHeight w:val="300"/>
        </w:trPr>
        <w:tc>
          <w:tcPr>
            <w:tcW w:w="835" w:type="dxa"/>
            <w:vMerge/>
          </w:tcPr>
          <w:p w14:paraId="39B503CC" w14:textId="77777777" w:rsidR="00E066C0" w:rsidRDefault="00E066C0" w:rsidP="00BE4805">
            <w:pPr>
              <w:spacing w:line="276" w:lineRule="auto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078" w:type="dxa"/>
          </w:tcPr>
          <w:p w14:paraId="705F70AA" w14:textId="60F5C787" w:rsidR="00E066C0" w:rsidRPr="005C7BAC" w:rsidRDefault="00E066C0" w:rsidP="00C6528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ПК-10.1</w:t>
            </w:r>
          </w:p>
        </w:tc>
        <w:tc>
          <w:tcPr>
            <w:tcW w:w="5812" w:type="dxa"/>
          </w:tcPr>
          <w:p w14:paraId="18721582" w14:textId="337470BB" w:rsidR="00E066C0" w:rsidRPr="00062FF3" w:rsidRDefault="007761A2" w:rsidP="00C65289">
            <w:pPr>
              <w:spacing w:line="276" w:lineRule="auto"/>
              <w:rPr>
                <w:sz w:val="22"/>
                <w:szCs w:val="22"/>
              </w:rPr>
            </w:pPr>
            <w:r w:rsidRPr="007761A2">
              <w:rPr>
                <w:sz w:val="22"/>
                <w:szCs w:val="22"/>
              </w:rPr>
              <w:t>Использует методы организации и хранения данных при разработке програм</w:t>
            </w:r>
            <w:r>
              <w:rPr>
                <w:sz w:val="22"/>
                <w:szCs w:val="22"/>
              </w:rPr>
              <w:t>м</w:t>
            </w:r>
            <w:r w:rsidRPr="007761A2">
              <w:rPr>
                <w:sz w:val="22"/>
                <w:szCs w:val="22"/>
              </w:rPr>
              <w:t>ного обеспечения</w:t>
            </w:r>
          </w:p>
        </w:tc>
        <w:tc>
          <w:tcPr>
            <w:tcW w:w="425" w:type="dxa"/>
          </w:tcPr>
          <w:p w14:paraId="6BAFD77E" w14:textId="77777777" w:rsidR="00E066C0" w:rsidRPr="005C7BAC" w:rsidRDefault="00E066C0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53EAF09D" w14:textId="77777777" w:rsidR="00E066C0" w:rsidRPr="005C7BAC" w:rsidRDefault="00E066C0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14:paraId="771D89FA" w14:textId="77777777" w:rsidR="00E066C0" w:rsidRPr="005C7BAC" w:rsidRDefault="00E066C0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43433EF2" w14:textId="77777777" w:rsidR="00E066C0" w:rsidRPr="005C7BAC" w:rsidRDefault="00E066C0" w:rsidP="00BE4805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C65289" w:rsidRPr="005C7BAC" w14:paraId="3B4636D0" w14:textId="77777777" w:rsidTr="004E7C6F">
        <w:trPr>
          <w:cantSplit/>
          <w:trHeight w:val="300"/>
        </w:trPr>
        <w:tc>
          <w:tcPr>
            <w:tcW w:w="835" w:type="dxa"/>
            <w:vMerge/>
          </w:tcPr>
          <w:p w14:paraId="3C64D27F" w14:textId="77777777" w:rsidR="00C65289" w:rsidRDefault="00C65289" w:rsidP="00BE4805">
            <w:pPr>
              <w:spacing w:line="276" w:lineRule="auto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078" w:type="dxa"/>
          </w:tcPr>
          <w:p w14:paraId="02EC26A9" w14:textId="21D5B4ED" w:rsidR="00C65289" w:rsidRPr="005C7BAC" w:rsidRDefault="00C65289" w:rsidP="00C6528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12" w:type="dxa"/>
          </w:tcPr>
          <w:p w14:paraId="3893D0AD" w14:textId="54998D7C" w:rsidR="00C65289" w:rsidRPr="00196F15" w:rsidRDefault="00C65289" w:rsidP="00C6528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14:paraId="19B947EE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74094016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14:paraId="21EC88E6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0A4CB19B" w14:textId="77777777" w:rsidR="00C65289" w:rsidRPr="005C7BAC" w:rsidRDefault="00C65289" w:rsidP="00BE4805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4E7C6F" w:rsidRPr="005C7BAC" w14:paraId="0D57CEC8" w14:textId="77777777" w:rsidTr="004E7C6F">
        <w:trPr>
          <w:cantSplit/>
          <w:trHeight w:val="175"/>
        </w:trPr>
        <w:tc>
          <w:tcPr>
            <w:tcW w:w="7725" w:type="dxa"/>
            <w:gridSpan w:val="3"/>
          </w:tcPr>
          <w:p w14:paraId="0FB1A98D" w14:textId="77777777" w:rsidR="004E7C6F" w:rsidRPr="005C7BAC" w:rsidRDefault="004E7C6F" w:rsidP="00BE4805">
            <w:pPr>
              <w:spacing w:line="276" w:lineRule="auto"/>
              <w:jc w:val="center"/>
              <w:rPr>
                <w:b/>
                <w:sz w:val="20"/>
              </w:rPr>
            </w:pPr>
            <w:r w:rsidRPr="005C7BAC">
              <w:rPr>
                <w:b/>
                <w:sz w:val="20"/>
              </w:rPr>
              <w:t>ИТОГОВАЯ ОЦЕНКА</w:t>
            </w:r>
            <w:r w:rsidRPr="005C7BAC">
              <w:rPr>
                <w:sz w:val="20"/>
              </w:rPr>
              <w:t xml:space="preserve"> (определяется средним значением оценок по всем пунктам)</w:t>
            </w:r>
          </w:p>
        </w:tc>
        <w:tc>
          <w:tcPr>
            <w:tcW w:w="1701" w:type="dxa"/>
            <w:gridSpan w:val="4"/>
          </w:tcPr>
          <w:p w14:paraId="2DC22D7D" w14:textId="77777777" w:rsidR="004E7C6F" w:rsidRPr="005C7BAC" w:rsidRDefault="004E7C6F" w:rsidP="00BE4805">
            <w:pPr>
              <w:spacing w:line="276" w:lineRule="auto"/>
              <w:jc w:val="center"/>
              <w:rPr>
                <w:sz w:val="20"/>
              </w:rPr>
            </w:pPr>
          </w:p>
        </w:tc>
      </w:tr>
    </w:tbl>
    <w:p w14:paraId="7CA4953C" w14:textId="77777777" w:rsidR="004E7C6F" w:rsidRPr="00C65289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sz w:val="8"/>
          <w:szCs w:val="28"/>
          <w:lang w:eastAsia="en-US"/>
        </w:rPr>
      </w:pPr>
    </w:p>
    <w:p w14:paraId="50FE230B" w14:textId="77777777" w:rsidR="004E7C6F" w:rsidRPr="005C7BAC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sz w:val="28"/>
          <w:szCs w:val="28"/>
          <w:u w:val="single"/>
          <w:lang w:eastAsia="en-US"/>
        </w:rPr>
      </w:pPr>
      <w:r w:rsidRPr="005C7BAC">
        <w:rPr>
          <w:rFonts w:eastAsia="TimesNewRomanPSMT"/>
          <w:szCs w:val="28"/>
          <w:lang w:eastAsia="en-US"/>
        </w:rPr>
        <w:t xml:space="preserve">Замечания и пожелания________________________________________________________    </w:t>
      </w:r>
      <w:r w:rsidRPr="005C7BAC">
        <w:rPr>
          <w:rFonts w:eastAsia="TimesNewRomanPSMT"/>
          <w:sz w:val="28"/>
          <w:szCs w:val="28"/>
          <w:lang w:eastAsia="en-US"/>
        </w:rPr>
        <w:t xml:space="preserve">__________________________________________________________________      </w:t>
      </w:r>
    </w:p>
    <w:p w14:paraId="40934DC3" w14:textId="77777777" w:rsidR="004E7C6F" w:rsidRPr="005C7BAC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sz w:val="28"/>
          <w:szCs w:val="28"/>
          <w:lang w:eastAsia="en-US"/>
        </w:rPr>
      </w:pPr>
      <w:r w:rsidRPr="005C7BAC">
        <w:rPr>
          <w:rFonts w:eastAsia="TimesNewRomanPSMT"/>
          <w:sz w:val="28"/>
          <w:szCs w:val="28"/>
          <w:lang w:eastAsia="en-US"/>
        </w:rPr>
        <w:t>__________________________________________________________________</w:t>
      </w:r>
    </w:p>
    <w:p w14:paraId="6E1B19D6" w14:textId="77777777" w:rsidR="004E7C6F" w:rsidRPr="002E2654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lang w:eastAsia="en-US"/>
        </w:rPr>
      </w:pPr>
      <w:r w:rsidRPr="002E2654">
        <w:rPr>
          <w:rFonts w:eastAsia="TimesNewRomanPSMT"/>
          <w:lang w:eastAsia="en-US"/>
        </w:rPr>
        <w:t>Руководитель практики</w:t>
      </w:r>
    </w:p>
    <w:p w14:paraId="20BB2B71" w14:textId="70B1D2A8" w:rsidR="004E7C6F" w:rsidRPr="009E27FC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u w:val="single"/>
          <w:lang w:eastAsia="en-US"/>
        </w:rPr>
      </w:pPr>
      <w:r w:rsidRPr="002E2654">
        <w:rPr>
          <w:rFonts w:eastAsia="TimesNewRomanPSMT"/>
          <w:lang w:eastAsia="en-US"/>
        </w:rPr>
        <w:t xml:space="preserve">от </w:t>
      </w:r>
      <w:r>
        <w:rPr>
          <w:rFonts w:eastAsia="TimesNewRomanPSMT"/>
          <w:lang w:eastAsia="en-US"/>
        </w:rPr>
        <w:t>института</w:t>
      </w:r>
      <w:r w:rsidRPr="002E2654">
        <w:rPr>
          <w:rFonts w:eastAsia="TimesNewRomanPSMT"/>
          <w:lang w:eastAsia="en-US"/>
        </w:rPr>
        <w:t xml:space="preserve"> ______________________</w:t>
      </w:r>
      <w:r>
        <w:rPr>
          <w:rFonts w:eastAsia="TimesNewRomanPSMT"/>
          <w:lang w:eastAsia="en-US"/>
        </w:rPr>
        <w:t>_____</w:t>
      </w:r>
      <w:r w:rsidRPr="002E2654">
        <w:rPr>
          <w:rFonts w:eastAsia="TimesNewRomanPSMT"/>
          <w:lang w:eastAsia="en-US"/>
        </w:rPr>
        <w:t xml:space="preserve">                                  </w:t>
      </w:r>
      <w:r>
        <w:rPr>
          <w:rFonts w:eastAsia="TimesNewRomanPSMT"/>
          <w:lang w:eastAsia="en-US"/>
        </w:rPr>
        <w:tab/>
      </w:r>
      <w:r w:rsidR="009E27FC" w:rsidRPr="009E27FC">
        <w:rPr>
          <w:rFonts w:eastAsia="TimesNewRomanPSMT"/>
          <w:u w:val="single"/>
          <w:lang w:eastAsia="en-US"/>
        </w:rPr>
        <w:t xml:space="preserve"> </w:t>
      </w:r>
      <w:r w:rsidR="009E27FC">
        <w:rPr>
          <w:rFonts w:eastAsia="TimesNewRomanPSMT"/>
          <w:u w:val="single"/>
          <w:lang w:eastAsia="en-US"/>
        </w:rPr>
        <w:t xml:space="preserve">     </w:t>
      </w:r>
      <w:r w:rsidR="009E27FC" w:rsidRPr="009E27FC">
        <w:rPr>
          <w:rFonts w:eastAsia="TimesNewRomanPSMT"/>
          <w:u w:val="single"/>
          <w:lang w:eastAsia="en-US"/>
        </w:rPr>
        <w:t>Кульков</w:t>
      </w:r>
      <w:r w:rsidR="009E27FC">
        <w:rPr>
          <w:rFonts w:eastAsia="TimesNewRomanPSMT"/>
          <w:u w:val="single"/>
          <w:lang w:eastAsia="en-US"/>
        </w:rPr>
        <w:t xml:space="preserve"> Я.Ю.</w:t>
      </w:r>
      <w:r w:rsidR="009E27FC">
        <w:rPr>
          <w:rFonts w:eastAsia="TimesNewRomanPSMT"/>
          <w:u w:val="single"/>
          <w:lang w:eastAsia="en-US"/>
        </w:rPr>
        <w:tab/>
      </w:r>
    </w:p>
    <w:p w14:paraId="477E5BE7" w14:textId="77777777" w:rsidR="004E7C6F" w:rsidRPr="002E2654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lang w:eastAsia="en-US"/>
        </w:rPr>
      </w:pPr>
    </w:p>
    <w:p w14:paraId="55987C31" w14:textId="77777777" w:rsidR="004E7C6F" w:rsidRPr="002E2654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lang w:eastAsia="en-US"/>
        </w:rPr>
      </w:pPr>
      <w:r w:rsidRPr="002E2654">
        <w:rPr>
          <w:rFonts w:eastAsia="TimesNewRomanPSMT"/>
          <w:lang w:eastAsia="en-US"/>
        </w:rPr>
        <w:t>Руководитель практики</w:t>
      </w:r>
    </w:p>
    <w:p w14:paraId="55E14462" w14:textId="00838671" w:rsidR="004E7C6F" w:rsidRPr="002E2654" w:rsidRDefault="004E7C6F" w:rsidP="00BE4805">
      <w:pPr>
        <w:autoSpaceDE w:val="0"/>
        <w:autoSpaceDN w:val="0"/>
        <w:adjustRightInd w:val="0"/>
        <w:spacing w:line="276" w:lineRule="auto"/>
        <w:rPr>
          <w:rFonts w:eastAsia="TimesNewRomanPSMT"/>
          <w:u w:val="single"/>
          <w:lang w:eastAsia="en-US"/>
        </w:rPr>
      </w:pPr>
      <w:r w:rsidRPr="002E2654">
        <w:rPr>
          <w:rFonts w:eastAsia="TimesNewRomanPSMT"/>
          <w:lang w:eastAsia="en-US"/>
        </w:rPr>
        <w:t xml:space="preserve">от </w:t>
      </w:r>
      <w:r>
        <w:rPr>
          <w:rFonts w:eastAsia="TimesNewRomanPSMT"/>
          <w:lang w:eastAsia="en-US"/>
        </w:rPr>
        <w:t>предприятия (</w:t>
      </w:r>
      <w:r w:rsidRPr="002E2654">
        <w:rPr>
          <w:rFonts w:eastAsia="TimesNewRomanPSMT"/>
          <w:lang w:eastAsia="en-US"/>
        </w:rPr>
        <w:t>организации</w:t>
      </w:r>
      <w:r>
        <w:rPr>
          <w:rFonts w:eastAsia="TimesNewRomanPSMT"/>
          <w:lang w:eastAsia="en-US"/>
        </w:rPr>
        <w:t>)</w:t>
      </w:r>
      <w:r w:rsidRPr="002E2654">
        <w:rPr>
          <w:rFonts w:eastAsia="TimesNewRomanPSMT"/>
          <w:lang w:eastAsia="en-US"/>
        </w:rPr>
        <w:t>___________</w:t>
      </w:r>
      <w:r>
        <w:rPr>
          <w:rFonts w:eastAsia="TimesNewRomanPSMT"/>
          <w:lang w:eastAsia="en-US"/>
        </w:rPr>
        <w:t>_____</w:t>
      </w:r>
      <w:r w:rsidRPr="002E2654">
        <w:rPr>
          <w:rFonts w:eastAsia="TimesNewRomanPSMT"/>
          <w:lang w:eastAsia="en-US"/>
        </w:rPr>
        <w:t xml:space="preserve">                                  </w:t>
      </w:r>
      <w:r w:rsidR="009E27FC">
        <w:rPr>
          <w:rFonts w:eastAsia="TimesNewRomanPSMT"/>
          <w:u w:val="single"/>
          <w:lang w:eastAsia="en-US"/>
        </w:rPr>
        <w:t xml:space="preserve">      </w:t>
      </w:r>
      <w:r w:rsidR="005F74D4">
        <w:rPr>
          <w:rFonts w:eastAsia="TimesNewRomanPSMT"/>
          <w:u w:val="single"/>
          <w:lang w:eastAsia="en-US"/>
        </w:rPr>
        <w:t xml:space="preserve"> </w:t>
      </w:r>
      <w:r w:rsidR="005F74D4">
        <w:rPr>
          <w:rFonts w:eastAsia="TimesNewRomanPSMT"/>
          <w:u w:val="single"/>
          <w:lang w:eastAsia="en-US"/>
        </w:rPr>
        <w:tab/>
      </w:r>
      <w:r w:rsidR="005F74D4">
        <w:rPr>
          <w:rFonts w:eastAsia="TimesNewRomanPSMT"/>
          <w:u w:val="single"/>
          <w:lang w:eastAsia="en-US"/>
        </w:rPr>
        <w:tab/>
      </w:r>
      <w:r w:rsidR="009E27FC">
        <w:rPr>
          <w:rFonts w:eastAsia="TimesNewRomanPSMT"/>
          <w:u w:val="single"/>
          <w:lang w:eastAsia="en-US"/>
        </w:rPr>
        <w:tab/>
      </w:r>
    </w:p>
    <w:p w14:paraId="3E09429C" w14:textId="77777777" w:rsidR="004E7C6F" w:rsidRPr="002E2654" w:rsidRDefault="004E7C6F" w:rsidP="00BE4805">
      <w:pPr>
        <w:autoSpaceDE w:val="0"/>
        <w:autoSpaceDN w:val="0"/>
        <w:adjustRightInd w:val="0"/>
        <w:spacing w:line="276" w:lineRule="auto"/>
        <w:ind w:firstLine="426"/>
        <w:rPr>
          <w:rFonts w:eastAsia="TimesNewRomanPSMT"/>
          <w:lang w:eastAsia="en-US"/>
        </w:rPr>
      </w:pPr>
      <w:r w:rsidRPr="002E2654">
        <w:rPr>
          <w:rFonts w:eastAsia="TimesNewRomanPSMT"/>
          <w:lang w:eastAsia="en-US"/>
        </w:rPr>
        <w:t xml:space="preserve">                                              (число и подпись)                              (расшифровка подписи)</w:t>
      </w:r>
    </w:p>
    <w:p w14:paraId="044D40CE" w14:textId="77777777" w:rsidR="00C30D1F" w:rsidRDefault="004E7C6F" w:rsidP="00C65289">
      <w:pPr>
        <w:spacing w:line="276" w:lineRule="auto"/>
        <w:ind w:firstLine="426"/>
      </w:pPr>
      <w:r w:rsidRPr="002E2654">
        <w:rPr>
          <w:rFonts w:eastAsia="TimesNewRomanPSMT"/>
          <w:lang w:eastAsia="en-US"/>
        </w:rPr>
        <w:lastRenderedPageBreak/>
        <w:t>М.П.</w:t>
      </w:r>
      <w:r w:rsidRPr="002E2654">
        <w:t xml:space="preserve"> </w:t>
      </w:r>
    </w:p>
    <w:sectPr w:rsidR="00C30D1F" w:rsidSect="004E7C6F">
      <w:headerReference w:type="even" r:id="rId6"/>
      <w:headerReference w:type="default" r:id="rId7"/>
      <w:pgSz w:w="11906" w:h="16838"/>
      <w:pgMar w:top="1304" w:right="1304" w:bottom="130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400C" w14:textId="77777777" w:rsidR="00412504" w:rsidRDefault="00412504">
      <w:r>
        <w:separator/>
      </w:r>
    </w:p>
  </w:endnote>
  <w:endnote w:type="continuationSeparator" w:id="0">
    <w:p w14:paraId="3D1A7E82" w14:textId="77777777" w:rsidR="00412504" w:rsidRDefault="0041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20B0604020202020204"/>
    <w:charset w:val="CC"/>
    <w:family w:val="auto"/>
    <w:pitch w:val="variable"/>
  </w:font>
  <w:font w:name="TimesNewRomanPSMT">
    <w:panose1 w:val="020B0604020202020204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C56D9" w14:textId="77777777" w:rsidR="00412504" w:rsidRDefault="00412504">
      <w:r>
        <w:separator/>
      </w:r>
    </w:p>
  </w:footnote>
  <w:footnote w:type="continuationSeparator" w:id="0">
    <w:p w14:paraId="499E36B5" w14:textId="77777777" w:rsidR="00412504" w:rsidRDefault="00412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BE9B" w14:textId="77777777" w:rsidR="004E7C6F" w:rsidRDefault="004E7C6F" w:rsidP="004E7C6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8D33293" w14:textId="77777777" w:rsidR="004E7C6F" w:rsidRDefault="004E7C6F" w:rsidP="004E7C6F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C748" w14:textId="77777777" w:rsidR="004E7C6F" w:rsidRDefault="004E7C6F" w:rsidP="004E7C6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65289">
      <w:rPr>
        <w:rStyle w:val="a4"/>
        <w:noProof/>
      </w:rPr>
      <w:t>2</w:t>
    </w:r>
    <w:r>
      <w:rPr>
        <w:rStyle w:val="a4"/>
      </w:rPr>
      <w:fldChar w:fldCharType="end"/>
    </w:r>
  </w:p>
  <w:p w14:paraId="6F4FD9B7" w14:textId="77777777" w:rsidR="004E7C6F" w:rsidRDefault="004E7C6F" w:rsidP="004E7C6F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0tzSwMDAyMzU1NzFW0lEKTi0uzszPAykwrAUA397IjiwAAAA="/>
  </w:docVars>
  <w:rsids>
    <w:rsidRoot w:val="004E7C6F"/>
    <w:rsid w:val="00062FF3"/>
    <w:rsid w:val="00196F15"/>
    <w:rsid w:val="001C2B86"/>
    <w:rsid w:val="00214ACB"/>
    <w:rsid w:val="002B594C"/>
    <w:rsid w:val="002E347A"/>
    <w:rsid w:val="003827DA"/>
    <w:rsid w:val="00412504"/>
    <w:rsid w:val="004E7C6F"/>
    <w:rsid w:val="0050586A"/>
    <w:rsid w:val="005C125F"/>
    <w:rsid w:val="005F74D4"/>
    <w:rsid w:val="006C1C4C"/>
    <w:rsid w:val="00716259"/>
    <w:rsid w:val="00761596"/>
    <w:rsid w:val="007761A2"/>
    <w:rsid w:val="008A5F10"/>
    <w:rsid w:val="009E27FC"/>
    <w:rsid w:val="00BE4805"/>
    <w:rsid w:val="00BE59EC"/>
    <w:rsid w:val="00C30D1F"/>
    <w:rsid w:val="00C37A41"/>
    <w:rsid w:val="00C65289"/>
    <w:rsid w:val="00CB0B10"/>
    <w:rsid w:val="00E066C0"/>
    <w:rsid w:val="00E27D46"/>
    <w:rsid w:val="00E476C1"/>
    <w:rsid w:val="00E63BE7"/>
    <w:rsid w:val="00E654F7"/>
    <w:rsid w:val="00F5553D"/>
    <w:rsid w:val="00F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CECDD"/>
  <w15:chartTrackingRefBased/>
  <w15:docId w15:val="{43C2E9D2-64AC-4F05-96FE-0947CA19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7C6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7C6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E7C6F"/>
  </w:style>
  <w:style w:type="paragraph" w:styleId="a5">
    <w:name w:val="Balloon Text"/>
    <w:basedOn w:val="a"/>
    <w:semiHidden/>
    <w:rsid w:val="004E7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ОЦЕНОЧНЫЙ ЛИСТ</vt:lpstr>
    </vt:vector>
  </TitlesOfParts>
  <Company>MIVlGU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ОЦЕНОЧНЫЙ ЛИСТ</dc:title>
  <dc:subject/>
  <dc:creator>makarova</dc:creator>
  <cp:keywords/>
  <dc:description/>
  <cp:lastModifiedBy>Microsoft Office User</cp:lastModifiedBy>
  <cp:revision>11</cp:revision>
  <cp:lastPrinted>2021-06-18T08:15:00Z</cp:lastPrinted>
  <dcterms:created xsi:type="dcterms:W3CDTF">2019-07-10T18:46:00Z</dcterms:created>
  <dcterms:modified xsi:type="dcterms:W3CDTF">2023-06-19T11:10:00Z</dcterms:modified>
</cp:coreProperties>
</file>